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5.xml" ContentType="application/vnd.openxmlformats-officedocument.wordprocessingml.foot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4.xml" ContentType="application/vnd.openxmlformats-officedocument.wordprocessingml.header+xml"/>
  <Override PartName="/word/footer9.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0.xml" ContentType="application/vnd.openxmlformats-officedocument.wordprocessingml.footer+xml"/>
  <Override PartName="/word/header17.xml" ContentType="application/vnd.openxmlformats-officedocument.wordprocessingml.header+xml"/>
  <Override PartName="/word/footer11.xml" ContentType="application/vnd.openxmlformats-officedocument.wordprocessingml.footer+xml"/>
  <Override PartName="/word/header18.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123565040" w:displacedByCustomXml="next"/>
    <w:bookmarkEnd w:id="0" w:displacedByCustomXml="next"/>
    <w:sdt>
      <w:sdtPr>
        <w:rPr>
          <w:rFonts w:eastAsiaTheme="minorHAnsi"/>
          <w:sz w:val="2"/>
        </w:rPr>
        <w:id w:val="-435131693"/>
        <w:docPartObj>
          <w:docPartGallery w:val="Cover Pages"/>
          <w:docPartUnique/>
        </w:docPartObj>
      </w:sdtPr>
      <w:sdtEndPr>
        <w:rPr>
          <w:rFonts w:ascii="Arial" w:eastAsiaTheme="minorEastAsia" w:hAnsi="Arial" w:cs="Arial"/>
          <w:b/>
          <w:color w:val="1F3864" w:themeColor="accent1" w:themeShade="80"/>
          <w:sz w:val="20"/>
          <w:szCs w:val="20"/>
        </w:rPr>
      </w:sdtEndPr>
      <w:sdtContent>
        <w:p w14:paraId="53C2389C" w14:textId="2ADD392D" w:rsidR="00734925" w:rsidRDefault="00E07E97">
          <w:pPr>
            <w:pStyle w:val="SemEspaamento"/>
            <w:rPr>
              <w:sz w:val="2"/>
            </w:rPr>
          </w:pPr>
          <w:r w:rsidRPr="00E07E97">
            <w:rPr>
              <w:rFonts w:ascii="Arial" w:hAnsi="Arial" w:cs="Arial"/>
              <w:b/>
              <w:noProof/>
              <w:color w:val="1F3864" w:themeColor="accent1" w:themeShade="80"/>
              <w:sz w:val="20"/>
              <w:szCs w:val="20"/>
              <w:lang w:eastAsia="pt-BR"/>
            </w:rPr>
            <mc:AlternateContent>
              <mc:Choice Requires="wps">
                <w:drawing>
                  <wp:anchor distT="0" distB="0" distL="114300" distR="114300" simplePos="0" relativeHeight="251658241" behindDoc="0" locked="0" layoutInCell="1" allowOverlap="1" wp14:anchorId="40463E83" wp14:editId="5E96718C">
                    <wp:simplePos x="0" y="0"/>
                    <wp:positionH relativeFrom="column">
                      <wp:posOffset>1043196</wp:posOffset>
                    </wp:positionH>
                    <wp:positionV relativeFrom="paragraph">
                      <wp:posOffset>-679450</wp:posOffset>
                    </wp:positionV>
                    <wp:extent cx="11406689" cy="11406689"/>
                    <wp:effectExtent l="0" t="0" r="23495" b="23495"/>
                    <wp:wrapNone/>
                    <wp:docPr id="42" name="Elipse 42">
                      <a:extLst xmlns:a="http://schemas.openxmlformats.org/drawingml/2006/main">
                        <a:ext uri="{FF2B5EF4-FFF2-40B4-BE49-F238E27FC236}">
                          <a16:creationId xmlns:a16="http://schemas.microsoft.com/office/drawing/2014/main" id="{6DE0C0B9-000B-4375-9FDE-2890EFCB831B}"/>
                        </a:ext>
                      </a:extLst>
                    </wp:docPr>
                    <wp:cNvGraphicFramePr/>
                    <a:graphic xmlns:a="http://schemas.openxmlformats.org/drawingml/2006/main">
                      <a:graphicData uri="http://schemas.microsoft.com/office/word/2010/wordprocessingShape">
                        <wps:wsp>
                          <wps:cNvSpPr/>
                          <wps:spPr>
                            <a:xfrm>
                              <a:off x="0" y="0"/>
                              <a:ext cx="11406689" cy="11406689"/>
                            </a:xfrm>
                            <a:prstGeom prst="ellipse">
                              <a:avLst/>
                            </a:prstGeom>
                            <a:noFill/>
                            <a:ln w="19050">
                              <a:solidFill>
                                <a:srgbClr val="B4AFD2"/>
                              </a:solidFill>
                            </a:ln>
                            <a:effectLst/>
                          </wps:spPr>
                          <wps:style>
                            <a:lnRef idx="1">
                              <a:schemeClr val="accent1"/>
                            </a:lnRef>
                            <a:fillRef idx="3">
                              <a:schemeClr val="accent1"/>
                            </a:fillRef>
                            <a:effectRef idx="2">
                              <a:schemeClr val="accent1"/>
                            </a:effectRef>
                            <a:fontRef idx="minor">
                              <a:schemeClr val="lt1"/>
                            </a:fontRef>
                          </wps:style>
                          <wps:bodyPr rtlCol="0" anchor="ctr"/>
                        </wps:wsp>
                      </a:graphicData>
                    </a:graphic>
                  </wp:anchor>
                </w:drawing>
              </mc:Choice>
              <mc:Fallback>
                <w:pict>
                  <v:oval w14:anchorId="6379114D" id="Elipse 42" o:spid="_x0000_s1026" style="position:absolute;margin-left:82.15pt;margin-top:-53.5pt;width:898.15pt;height:898.15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" filled="f" strokecolor="#b4afd2" strokeweight="1.5pt">
                    <v:stroke joinstyle="miter"/>
                  </v:oval>
                </w:pict>
              </mc:Fallback>
            </mc:AlternateContent>
          </w:r>
          <w:r>
            <w:rPr>
              <w:rFonts w:ascii="Arial" w:hAnsi="Arial" w:cs="Arial"/>
              <w:b/>
              <w:noProof/>
              <w:color w:val="1F3864" w:themeColor="accent1" w:themeShade="80"/>
              <w:sz w:val="20"/>
              <w:szCs w:val="20"/>
              <w:lang w:eastAsia="pt-BR"/>
            </w:rPr>
            <mc:AlternateContent>
              <mc:Choice Requires="wps">
                <w:drawing>
                  <wp:anchor distT="0" distB="0" distL="114300" distR="114300" simplePos="0" relativeHeight="251658240" behindDoc="0" locked="0" layoutInCell="1" allowOverlap="1" wp14:anchorId="253DFE80" wp14:editId="6E3FCC72">
                    <wp:simplePos x="0" y="0"/>
                    <wp:positionH relativeFrom="page">
                      <wp:posOffset>0</wp:posOffset>
                    </wp:positionH>
                    <wp:positionV relativeFrom="paragraph">
                      <wp:posOffset>-735857</wp:posOffset>
                    </wp:positionV>
                    <wp:extent cx="7552055" cy="10878207"/>
                    <wp:effectExtent l="0" t="0" r="10795" b="18415"/>
                    <wp:wrapNone/>
                    <wp:docPr id="1374786640" name="Retângulo 1374786640"/>
                    <wp:cNvGraphicFramePr/>
                    <a:graphic xmlns:a="http://schemas.openxmlformats.org/drawingml/2006/main">
                      <a:graphicData uri="http://schemas.microsoft.com/office/word/2010/wordprocessingShape">
                        <wps:wsp>
                          <wps:cNvSpPr/>
                          <wps:spPr>
                            <a:xfrm>
                              <a:off x="0" y="0"/>
                              <a:ext cx="7552055" cy="10878207"/>
                            </a:xfrm>
                            <a:prstGeom prst="rect">
                              <a:avLst/>
                            </a:prstGeom>
                            <a:solidFill>
                              <a:srgbClr val="002D4B"/>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CA8C94" id="Retângulo 1374786640" o:spid="_x0000_s1026" style="position:absolute;margin-left:0;margin-top:-57.95pt;width:594.65pt;height:856.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" fillcolor="#002d4b" strokecolor="#09101d [484]" strokeweight="1pt">
                    <w10:wrap anchorx="page"/>
                  </v:rect>
                </w:pict>
              </mc:Fallback>
            </mc:AlternateContent>
          </w:r>
        </w:p>
        <w:p w14:paraId="0C5F9A37" w14:textId="5A5DEAAA" w:rsidR="00734925" w:rsidRDefault="002C5ECB">
          <w:pPr>
            <w:rPr>
              <w:rFonts w:ascii="Arial" w:eastAsiaTheme="majorEastAsia" w:hAnsi="Arial" w:cs="Arial"/>
              <w:b/>
              <w:color w:val="1F3864" w:themeColor="accent1" w:themeShade="80"/>
              <w:sz w:val="20"/>
              <w:szCs w:val="20"/>
              <w:lang w:eastAsia="pt-BR"/>
            </w:rPr>
          </w:pPr>
          <w:r w:rsidRPr="00E07E97">
            <w:rPr>
              <w:rFonts w:ascii="Arial" w:hAnsi="Arial" w:cs="Arial"/>
              <w:b/>
              <w:noProof/>
              <w:color w:val="1F3864" w:themeColor="accent1" w:themeShade="80"/>
              <w:sz w:val="20"/>
              <w:szCs w:val="20"/>
              <w:lang w:eastAsia="pt-BR"/>
            </w:rPr>
            <mc:AlternateContent>
              <mc:Choice Requires="wps">
                <w:drawing>
                  <wp:anchor distT="0" distB="0" distL="114300" distR="114300" simplePos="0" relativeHeight="251658246" behindDoc="0" locked="0" layoutInCell="1" allowOverlap="1" wp14:anchorId="737C79E0" wp14:editId="33E7E422">
                    <wp:simplePos x="0" y="0"/>
                    <wp:positionH relativeFrom="column">
                      <wp:posOffset>-255270</wp:posOffset>
                    </wp:positionH>
                    <wp:positionV relativeFrom="paragraph">
                      <wp:posOffset>2292019</wp:posOffset>
                    </wp:positionV>
                    <wp:extent cx="4405630" cy="1615440"/>
                    <wp:effectExtent l="0" t="0" r="0" b="0"/>
                    <wp:wrapNone/>
                    <wp:docPr id="20" name="Caixa de Texto 20">
                      <a:extLst xmlns:a="http://schemas.openxmlformats.org/drawingml/2006/main">
                        <a:ext uri="{FF2B5EF4-FFF2-40B4-BE49-F238E27FC236}">
                          <a16:creationId xmlns:a16="http://schemas.microsoft.com/office/drawing/2014/main" id="{7D98E44F-5031-4C42-907C-63714FE0D349}"/>
                        </a:ext>
                      </a:extLst>
                    </wp:docPr>
                    <wp:cNvGraphicFramePr/>
                    <a:graphic xmlns:a="http://schemas.openxmlformats.org/drawingml/2006/main">
                      <a:graphicData uri="http://schemas.microsoft.com/office/word/2010/wordprocessingShape">
                        <wps:wsp>
                          <wps:cNvSpPr txBox="1"/>
                          <wps:spPr>
                            <a:xfrm>
                              <a:off x="0" y="0"/>
                              <a:ext cx="4405630" cy="1615440"/>
                            </a:xfrm>
                            <a:prstGeom prst="rect">
                              <a:avLst/>
                            </a:prstGeom>
                            <a:solidFill>
                              <a:srgbClr val="002D4B"/>
                            </a:solidFill>
                          </wps:spPr>
                          <wps:txbx>
                            <w:txbxContent>
                              <w:p w14:paraId="61773220" w14:textId="4E717CFB" w:rsidR="00E07E97" w:rsidRDefault="002C5ECB" w:rsidP="00E07E97">
                                <w:pPr>
                                  <w:rPr>
                                    <w:rFonts w:ascii="BancoDoBrasil Titulos Medium" w:hAnsi="BancoDoBrasil Titulos Medium" w:cs="Arial Black"/>
                                    <w:b/>
                                    <w:bCs/>
                                    <w:color w:val="FCFC30"/>
                                    <w:kern w:val="24"/>
                                    <w:sz w:val="88"/>
                                    <w:szCs w:val="88"/>
                                    <w:lang w:val="en-US"/>
                                  </w:rPr>
                                </w:pPr>
                                <w:r>
                                  <w:rPr>
                                    <w:rFonts w:ascii="BancoDoBrasil Titulos Medium" w:hAnsi="BancoDoBrasil Titulos Medium" w:cs="Arial Black"/>
                                    <w:b/>
                                    <w:bCs/>
                                    <w:color w:val="FCFC30"/>
                                    <w:kern w:val="24"/>
                                    <w:sz w:val="88"/>
                                    <w:szCs w:val="88"/>
                                    <w:lang w:val="en-US"/>
                                  </w:rPr>
                                  <w:t xml:space="preserve">Interim </w:t>
                                </w:r>
                                <w:r w:rsidR="00E07E97">
                                  <w:rPr>
                                    <w:rFonts w:ascii="BancoDoBrasil Titulos Medium" w:hAnsi="BancoDoBrasil Titulos Medium" w:cs="Arial Black"/>
                                    <w:b/>
                                    <w:bCs/>
                                    <w:color w:val="FCFC30"/>
                                    <w:kern w:val="24"/>
                                    <w:sz w:val="88"/>
                                    <w:szCs w:val="88"/>
                                    <w:lang w:val="en-US"/>
                                  </w:rPr>
                                  <w:t>Financial</w:t>
                                </w:r>
                              </w:p>
                              <w:p w14:paraId="34CAD47C" w14:textId="77777777" w:rsidR="00E07E97" w:rsidRDefault="00E07E97" w:rsidP="00E07E97">
                                <w:pPr>
                                  <w:rPr>
                                    <w:rFonts w:ascii="BancoDoBrasil Titulos Medium" w:hAnsi="BancoDoBrasil Titulos Medium" w:cs="Arial Black"/>
                                    <w:b/>
                                    <w:bCs/>
                                    <w:color w:val="FCFC30"/>
                                    <w:kern w:val="24"/>
                                    <w:sz w:val="88"/>
                                    <w:szCs w:val="88"/>
                                    <w:lang w:val="en-US"/>
                                  </w:rPr>
                                </w:pPr>
                                <w:r>
                                  <w:rPr>
                                    <w:rFonts w:ascii="BancoDoBrasil Titulos Medium" w:hAnsi="BancoDoBrasil Titulos Medium" w:cs="Arial Black"/>
                                    <w:b/>
                                    <w:bCs/>
                                    <w:color w:val="FCFC30"/>
                                    <w:kern w:val="24"/>
                                    <w:sz w:val="88"/>
                                    <w:szCs w:val="88"/>
                                    <w:lang w:val="en-US"/>
                                  </w:rPr>
                                  <w:t>Statements</w:t>
                                </w:r>
                              </w:p>
                            </w:txbxContent>
                          </wps:txbx>
                          <wps:bodyPr wrap="square" rtlCol="0">
                            <a:spAutoFit/>
                          </wps:bodyPr>
                        </wps:wsp>
                      </a:graphicData>
                    </a:graphic>
                  </wp:anchor>
                </w:drawing>
              </mc:Choice>
              <mc:Fallback>
                <w:pict>
                  <v:shapetype w14:anchorId="737C79E0" id="_x0000_t202" coordsize="21600,21600" o:spt="202" path="m,l,21600r21600,l21600,xe">
                    <v:stroke joinstyle="miter"/>
                    <v:path gradientshapeok="t" o:connecttype="rect"/>
                  </v:shapetype>
                  <v:shape id="Caixa de Texto 20" o:spid="_x0000_s1026" type="#_x0000_t202" style="position:absolute;margin-left:-20.1pt;margin-top:180.45pt;width:346.9pt;height:127.2pt;z-index:25165824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" fillcolor="#002d4b" stroked="f">
                    <v:textbox style="mso-fit-shape-to-text:t">
                      <w:txbxContent>
                        <w:p w14:paraId="61773220" w14:textId="4E717CFB" w:rsidR="00E07E97" w:rsidRDefault="002C5ECB" w:rsidP="00E07E97">
                          <w:pPr>
                            <w:rPr>
                              <w:rFonts w:ascii="BancoDoBrasil Titulos Medium" w:hAnsi="BancoDoBrasil Titulos Medium" w:cs="Arial Black"/>
                              <w:b/>
                              <w:bCs/>
                              <w:color w:val="FCFC30"/>
                              <w:kern w:val="24"/>
                              <w:sz w:val="88"/>
                              <w:szCs w:val="88"/>
                              <w:lang w:val="en-US"/>
                            </w:rPr>
                          </w:pPr>
                          <w:r>
                            <w:rPr>
                              <w:rFonts w:ascii="BancoDoBrasil Titulos Medium" w:hAnsi="BancoDoBrasil Titulos Medium" w:cs="Arial Black"/>
                              <w:b/>
                              <w:bCs/>
                              <w:color w:val="FCFC30"/>
                              <w:kern w:val="24"/>
                              <w:sz w:val="88"/>
                              <w:szCs w:val="88"/>
                              <w:lang w:val="en-US"/>
                            </w:rPr>
                            <w:t xml:space="preserve">Interim </w:t>
                          </w:r>
                          <w:r w:rsidR="00E07E97">
                            <w:rPr>
                              <w:rFonts w:ascii="BancoDoBrasil Titulos Medium" w:hAnsi="BancoDoBrasil Titulos Medium" w:cs="Arial Black"/>
                              <w:b/>
                              <w:bCs/>
                              <w:color w:val="FCFC30"/>
                              <w:kern w:val="24"/>
                              <w:sz w:val="88"/>
                              <w:szCs w:val="88"/>
                              <w:lang w:val="en-US"/>
                            </w:rPr>
                            <w:t>Financial</w:t>
                          </w:r>
                        </w:p>
                        <w:p w14:paraId="34CAD47C" w14:textId="77777777" w:rsidR="00E07E97" w:rsidRDefault="00E07E97" w:rsidP="00E07E97">
                          <w:pPr>
                            <w:rPr>
                              <w:rFonts w:ascii="BancoDoBrasil Titulos Medium" w:hAnsi="BancoDoBrasil Titulos Medium" w:cs="Arial Black"/>
                              <w:b/>
                              <w:bCs/>
                              <w:color w:val="FCFC30"/>
                              <w:kern w:val="24"/>
                              <w:sz w:val="88"/>
                              <w:szCs w:val="88"/>
                              <w:lang w:val="en-US"/>
                            </w:rPr>
                          </w:pPr>
                          <w:r>
                            <w:rPr>
                              <w:rFonts w:ascii="BancoDoBrasil Titulos Medium" w:hAnsi="BancoDoBrasil Titulos Medium" w:cs="Arial Black"/>
                              <w:b/>
                              <w:bCs/>
                              <w:color w:val="FCFC30"/>
                              <w:kern w:val="24"/>
                              <w:sz w:val="88"/>
                              <w:szCs w:val="88"/>
                              <w:lang w:val="en-US"/>
                            </w:rPr>
                            <w:t>Statements</w:t>
                          </w:r>
                        </w:p>
                      </w:txbxContent>
                    </v:textbox>
                  </v:shape>
                </w:pict>
              </mc:Fallback>
            </mc:AlternateContent>
          </w:r>
          <w:r w:rsidR="00E07E97" w:rsidRPr="00E07E97">
            <w:rPr>
              <w:rFonts w:ascii="Arial" w:hAnsi="Arial" w:cs="Arial"/>
              <w:b/>
              <w:noProof/>
              <w:color w:val="1F3864" w:themeColor="accent1" w:themeShade="80"/>
              <w:sz w:val="20"/>
              <w:szCs w:val="20"/>
              <w:lang w:eastAsia="pt-BR"/>
            </w:rPr>
            <mc:AlternateContent>
              <mc:Choice Requires="wpg">
                <w:drawing>
                  <wp:anchor distT="0" distB="0" distL="114300" distR="114300" simplePos="0" relativeHeight="251658253" behindDoc="0" locked="0" layoutInCell="1" allowOverlap="1" wp14:anchorId="1D6AB60B" wp14:editId="30B5DE36">
                    <wp:simplePos x="0" y="0"/>
                    <wp:positionH relativeFrom="column">
                      <wp:posOffset>3710940</wp:posOffset>
                    </wp:positionH>
                    <wp:positionV relativeFrom="paragraph">
                      <wp:posOffset>329565</wp:posOffset>
                    </wp:positionV>
                    <wp:extent cx="1205865" cy="1167765"/>
                    <wp:effectExtent l="19050" t="19050" r="32385" b="13335"/>
                    <wp:wrapNone/>
                    <wp:docPr id="4" name="Agrupar 4">
                      <a:extLst xmlns:a="http://schemas.openxmlformats.org/drawingml/2006/main">
                        <a:ext uri="{FF2B5EF4-FFF2-40B4-BE49-F238E27FC236}">
                          <a16:creationId xmlns:a16="http://schemas.microsoft.com/office/drawing/2014/main" id="{032DF0E7-3C04-45EB-B221-2551B63A813F}"/>
                        </a:ext>
                      </a:extLst>
                    </wp:docPr>
                    <wp:cNvGraphicFramePr/>
                    <a:graphic xmlns:a="http://schemas.openxmlformats.org/drawingml/2006/main">
                      <a:graphicData uri="http://schemas.microsoft.com/office/word/2010/wordprocessingGroup">
                        <wpg:wgp>
                          <wpg:cNvGrpSpPr/>
                          <wpg:grpSpPr>
                            <a:xfrm>
                              <a:off x="0" y="0"/>
                              <a:ext cx="1205865" cy="1167765"/>
                              <a:chOff x="3966784" y="1007141"/>
                              <a:chExt cx="967739" cy="891539"/>
                            </a:xfrm>
                            <a:solidFill>
                              <a:srgbClr val="002D4B"/>
                            </a:solidFill>
                          </wpg:grpSpPr>
                          <wps:wsp>
                            <wps:cNvPr id="986618590" name="Forma Livre: Forma 986618590">
                              <a:extLst>
                                <a:ext uri="{FF2B5EF4-FFF2-40B4-BE49-F238E27FC236}">
                                  <a16:creationId xmlns:a16="http://schemas.microsoft.com/office/drawing/2014/main" id="{588C4619-EAE2-46CF-A269-6F19F74F6E22}"/>
                                </a:ext>
                              </a:extLst>
                            </wps:cNvPr>
                            <wps:cNvSpPr/>
                            <wps:spPr>
                              <a:xfrm>
                                <a:off x="4417316" y="1007141"/>
                                <a:ext cx="79057" cy="126682"/>
                              </a:xfrm>
                              <a:custGeom>
                                <a:avLst/>
                                <a:gdLst>
                                  <a:gd name="connsiteX0" fmla="*/ 40957 w 79057"/>
                                  <a:gd name="connsiteY0" fmla="*/ 0 h 126682"/>
                                  <a:gd name="connsiteX1" fmla="*/ 79057 w 79057"/>
                                  <a:gd name="connsiteY1" fmla="*/ 63818 h 126682"/>
                                  <a:gd name="connsiteX2" fmla="*/ 40957 w 79057"/>
                                  <a:gd name="connsiteY2" fmla="*/ 126683 h 126682"/>
                                  <a:gd name="connsiteX3" fmla="*/ 0 w 79057"/>
                                  <a:gd name="connsiteY3" fmla="*/ 63818 h 126682"/>
                                </a:gdLst>
                                <a:ahLst/>
                                <a:cxnLst>
                                  <a:cxn ang="0">
                                    <a:pos x="connsiteX0" y="connsiteY0"/>
                                  </a:cxn>
                                  <a:cxn ang="0">
                                    <a:pos x="connsiteX1" y="connsiteY1"/>
                                  </a:cxn>
                                  <a:cxn ang="0">
                                    <a:pos x="connsiteX2" y="connsiteY2"/>
                                  </a:cxn>
                                  <a:cxn ang="0">
                                    <a:pos x="connsiteX3" y="connsiteY3"/>
                                  </a:cxn>
                                </a:cxnLst>
                                <a:rect l="l" t="t" r="r" b="b"/>
                                <a:pathLst>
                                  <a:path w="79057" h="126682">
                                    <a:moveTo>
                                      <a:pt x="40957" y="0"/>
                                    </a:moveTo>
                                    <a:lnTo>
                                      <a:pt x="79057" y="63818"/>
                                    </a:lnTo>
                                    <a:lnTo>
                                      <a:pt x="40957" y="126683"/>
                                    </a:lnTo>
                                    <a:lnTo>
                                      <a:pt x="0" y="63818"/>
                                    </a:lnTo>
                                    <a:close/>
                                  </a:path>
                                </a:pathLst>
                              </a:custGeom>
                              <a:grpFill/>
                              <a:ln w="19050" cap="flat">
                                <a:solidFill>
                                  <a:srgbClr val="FCFC30"/>
                                </a:solidFill>
                                <a:prstDash val="solid"/>
                                <a:miter/>
                              </a:ln>
                            </wps:spPr>
                            <wps:bodyPr rtlCol="0" anchor="ctr"/>
                          </wps:wsp>
                          <wps:wsp>
                            <wps:cNvPr id="775993336" name="Forma Livre: Forma 775993336">
                              <a:extLst>
                                <a:ext uri="{FF2B5EF4-FFF2-40B4-BE49-F238E27FC236}">
                                  <a16:creationId xmlns:a16="http://schemas.microsoft.com/office/drawing/2014/main" id="{48C7273B-95F7-4E7F-97B2-453CCBC59EFA}"/>
                                </a:ext>
                              </a:extLst>
                            </wps:cNvPr>
                            <wps:cNvSpPr/>
                            <wps:spPr>
                              <a:xfrm>
                                <a:off x="4848798" y="1249076"/>
                                <a:ext cx="85725" cy="92392"/>
                              </a:xfrm>
                              <a:custGeom>
                                <a:avLst/>
                                <a:gdLst>
                                  <a:gd name="connsiteX0" fmla="*/ 85725 w 85725"/>
                                  <a:gd name="connsiteY0" fmla="*/ 0 h 92392"/>
                                  <a:gd name="connsiteX1" fmla="*/ 70485 w 85725"/>
                                  <a:gd name="connsiteY1" fmla="*/ 71438 h 92392"/>
                                  <a:gd name="connsiteX2" fmla="*/ 0 w 85725"/>
                                  <a:gd name="connsiteY2" fmla="*/ 92393 h 92392"/>
                                  <a:gd name="connsiteX3" fmla="*/ 12383 w 85725"/>
                                  <a:gd name="connsiteY3" fmla="*/ 18098 h 92392"/>
                                </a:gdLst>
                                <a:ahLst/>
                                <a:cxnLst>
                                  <a:cxn ang="0">
                                    <a:pos x="connsiteX0" y="connsiteY0"/>
                                  </a:cxn>
                                  <a:cxn ang="0">
                                    <a:pos x="connsiteX1" y="connsiteY1"/>
                                  </a:cxn>
                                  <a:cxn ang="0">
                                    <a:pos x="connsiteX2" y="connsiteY2"/>
                                  </a:cxn>
                                  <a:cxn ang="0">
                                    <a:pos x="connsiteX3" y="connsiteY3"/>
                                  </a:cxn>
                                </a:cxnLst>
                                <a:rect l="l" t="t" r="r" b="b"/>
                                <a:pathLst>
                                  <a:path w="85725" h="92392">
                                    <a:moveTo>
                                      <a:pt x="85725" y="0"/>
                                    </a:moveTo>
                                    <a:lnTo>
                                      <a:pt x="70485" y="71438"/>
                                    </a:lnTo>
                                    <a:lnTo>
                                      <a:pt x="0" y="92393"/>
                                    </a:lnTo>
                                    <a:lnTo>
                                      <a:pt x="12383" y="18098"/>
                                    </a:lnTo>
                                    <a:close/>
                                  </a:path>
                                </a:pathLst>
                              </a:custGeom>
                              <a:grpFill/>
                              <a:ln w="19050" cap="flat">
                                <a:solidFill>
                                  <a:srgbClr val="FCFC30"/>
                                </a:solidFill>
                                <a:prstDash val="solid"/>
                                <a:miter/>
                              </a:ln>
                            </wps:spPr>
                            <wps:bodyPr rtlCol="0" anchor="ctr"/>
                          </wps:wsp>
                          <wps:wsp>
                            <wps:cNvPr id="597478047" name="Forma Livre: Forma 597478047">
                              <a:extLst>
                                <a:ext uri="{FF2B5EF4-FFF2-40B4-BE49-F238E27FC236}">
                                  <a16:creationId xmlns:a16="http://schemas.microsoft.com/office/drawing/2014/main" id="{04817471-236E-4367-BBC0-2FC87B8EF0F1}"/>
                                </a:ext>
                              </a:extLst>
                            </wps:cNvPr>
                            <wps:cNvSpPr/>
                            <wps:spPr>
                              <a:xfrm>
                                <a:off x="3966784" y="1243361"/>
                                <a:ext cx="82867" cy="95250"/>
                              </a:xfrm>
                              <a:custGeom>
                                <a:avLst/>
                                <a:gdLst>
                                  <a:gd name="connsiteX0" fmla="*/ 82868 w 82867"/>
                                  <a:gd name="connsiteY0" fmla="*/ 95250 h 95250"/>
                                  <a:gd name="connsiteX1" fmla="*/ 13335 w 82867"/>
                                  <a:gd name="connsiteY1" fmla="*/ 72390 h 95250"/>
                                  <a:gd name="connsiteX2" fmla="*/ 0 w 82867"/>
                                  <a:gd name="connsiteY2" fmla="*/ 0 h 95250"/>
                                  <a:gd name="connsiteX3" fmla="*/ 72390 w 82867"/>
                                  <a:gd name="connsiteY3" fmla="*/ 20955 h 95250"/>
                                </a:gdLst>
                                <a:ahLst/>
                                <a:cxnLst>
                                  <a:cxn ang="0">
                                    <a:pos x="connsiteX0" y="connsiteY0"/>
                                  </a:cxn>
                                  <a:cxn ang="0">
                                    <a:pos x="connsiteX1" y="connsiteY1"/>
                                  </a:cxn>
                                  <a:cxn ang="0">
                                    <a:pos x="connsiteX2" y="connsiteY2"/>
                                  </a:cxn>
                                  <a:cxn ang="0">
                                    <a:pos x="connsiteX3" y="connsiteY3"/>
                                  </a:cxn>
                                </a:cxnLst>
                                <a:rect l="l" t="t" r="r" b="b"/>
                                <a:pathLst>
                                  <a:path w="82867" h="95250">
                                    <a:moveTo>
                                      <a:pt x="82868" y="95250"/>
                                    </a:moveTo>
                                    <a:lnTo>
                                      <a:pt x="13335" y="72390"/>
                                    </a:lnTo>
                                    <a:lnTo>
                                      <a:pt x="0" y="0"/>
                                    </a:lnTo>
                                    <a:lnTo>
                                      <a:pt x="72390" y="20955"/>
                                    </a:lnTo>
                                    <a:close/>
                                  </a:path>
                                </a:pathLst>
                              </a:custGeom>
                              <a:grpFill/>
                              <a:ln w="19050" cap="flat">
                                <a:solidFill>
                                  <a:srgbClr val="FCFC30"/>
                                </a:solidFill>
                                <a:prstDash val="solid"/>
                                <a:miter/>
                              </a:ln>
                            </wps:spPr>
                            <wps:bodyPr rtlCol="0" anchor="ctr"/>
                          </wps:wsp>
                          <wps:wsp>
                            <wps:cNvPr id="202694241" name="Forma Livre: Forma 202694241">
                              <a:extLst>
                                <a:ext uri="{FF2B5EF4-FFF2-40B4-BE49-F238E27FC236}">
                                  <a16:creationId xmlns:a16="http://schemas.microsoft.com/office/drawing/2014/main" id="{AE2915C5-0DF9-467C-940C-DF00E4DBCCFC}"/>
                                </a:ext>
                              </a:extLst>
                            </wps:cNvPr>
                            <wps:cNvSpPr/>
                            <wps:spPr>
                              <a:xfrm>
                                <a:off x="4093466" y="1185259"/>
                                <a:ext cx="717232" cy="560070"/>
                              </a:xfrm>
                              <a:custGeom>
                                <a:avLst/>
                                <a:gdLst>
                                  <a:gd name="connsiteX0" fmla="*/ 60960 w 717232"/>
                                  <a:gd name="connsiteY0" fmla="*/ 560070 h 560070"/>
                                  <a:gd name="connsiteX1" fmla="*/ 656273 w 717232"/>
                                  <a:gd name="connsiteY1" fmla="*/ 560070 h 560070"/>
                                  <a:gd name="connsiteX2" fmla="*/ 656273 w 717232"/>
                                  <a:gd name="connsiteY2" fmla="*/ 453390 h 560070"/>
                                  <a:gd name="connsiteX3" fmla="*/ 717233 w 717232"/>
                                  <a:gd name="connsiteY3" fmla="*/ 188595 h 560070"/>
                                  <a:gd name="connsiteX4" fmla="*/ 524828 w 717232"/>
                                  <a:gd name="connsiteY4" fmla="*/ 272415 h 560070"/>
                                  <a:gd name="connsiteX5" fmla="*/ 356235 w 717232"/>
                                  <a:gd name="connsiteY5" fmla="*/ 0 h 560070"/>
                                  <a:gd name="connsiteX6" fmla="*/ 186690 w 717232"/>
                                  <a:gd name="connsiteY6" fmla="*/ 272415 h 560070"/>
                                  <a:gd name="connsiteX7" fmla="*/ 0 w 717232"/>
                                  <a:gd name="connsiteY7" fmla="*/ 188595 h 560070"/>
                                  <a:gd name="connsiteX8" fmla="*/ 62865 w 717232"/>
                                  <a:gd name="connsiteY8" fmla="*/ 461010 h 5600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17232" h="560070">
                                    <a:moveTo>
                                      <a:pt x="60960" y="560070"/>
                                    </a:moveTo>
                                    <a:lnTo>
                                      <a:pt x="656273" y="560070"/>
                                    </a:lnTo>
                                    <a:lnTo>
                                      <a:pt x="656273" y="453390"/>
                                    </a:lnTo>
                                    <a:lnTo>
                                      <a:pt x="717233" y="188595"/>
                                    </a:lnTo>
                                    <a:lnTo>
                                      <a:pt x="524828" y="272415"/>
                                    </a:lnTo>
                                    <a:lnTo>
                                      <a:pt x="356235" y="0"/>
                                    </a:lnTo>
                                    <a:lnTo>
                                      <a:pt x="186690" y="272415"/>
                                    </a:lnTo>
                                    <a:lnTo>
                                      <a:pt x="0" y="188595"/>
                                    </a:lnTo>
                                    <a:lnTo>
                                      <a:pt x="62865" y="461010"/>
                                    </a:lnTo>
                                    <a:close/>
                                  </a:path>
                                </a:pathLst>
                              </a:custGeom>
                              <a:grpFill/>
                              <a:ln w="19050" cap="flat">
                                <a:solidFill>
                                  <a:srgbClr val="FCFC30"/>
                                </a:solidFill>
                                <a:prstDash val="solid"/>
                                <a:miter/>
                              </a:ln>
                            </wps:spPr>
                            <wps:bodyPr rtlCol="0" anchor="ctr"/>
                          </wps:wsp>
                          <wps:wsp>
                            <wps:cNvPr id="1312829224" name="Forma Livre: Forma 1312829224">
                              <a:extLst>
                                <a:ext uri="{FF2B5EF4-FFF2-40B4-BE49-F238E27FC236}">
                                  <a16:creationId xmlns:a16="http://schemas.microsoft.com/office/drawing/2014/main" id="{173068A6-9F4E-4E75-A5CE-7286F232EB2C}"/>
                                </a:ext>
                              </a:extLst>
                            </wps:cNvPr>
                            <wps:cNvSpPr/>
                            <wps:spPr>
                              <a:xfrm>
                                <a:off x="4149664" y="1797716"/>
                                <a:ext cx="598170" cy="100964"/>
                              </a:xfrm>
                              <a:custGeom>
                                <a:avLst/>
                                <a:gdLst>
                                  <a:gd name="connsiteX0" fmla="*/ 0 w 598170"/>
                                  <a:gd name="connsiteY0" fmla="*/ 0 h 100964"/>
                                  <a:gd name="connsiteX1" fmla="*/ 598170 w 598170"/>
                                  <a:gd name="connsiteY1" fmla="*/ 0 h 100964"/>
                                  <a:gd name="connsiteX2" fmla="*/ 598170 w 598170"/>
                                  <a:gd name="connsiteY2" fmla="*/ 100965 h 100964"/>
                                  <a:gd name="connsiteX3" fmla="*/ 0 w 598170"/>
                                  <a:gd name="connsiteY3" fmla="*/ 100965 h 100964"/>
                                </a:gdLst>
                                <a:ahLst/>
                                <a:cxnLst>
                                  <a:cxn ang="0">
                                    <a:pos x="connsiteX0" y="connsiteY0"/>
                                  </a:cxn>
                                  <a:cxn ang="0">
                                    <a:pos x="connsiteX1" y="connsiteY1"/>
                                  </a:cxn>
                                  <a:cxn ang="0">
                                    <a:pos x="connsiteX2" y="connsiteY2"/>
                                  </a:cxn>
                                  <a:cxn ang="0">
                                    <a:pos x="connsiteX3" y="connsiteY3"/>
                                  </a:cxn>
                                </a:cxnLst>
                                <a:rect l="l" t="t" r="r" b="b"/>
                                <a:pathLst>
                                  <a:path w="598170" h="100964">
                                    <a:moveTo>
                                      <a:pt x="0" y="0"/>
                                    </a:moveTo>
                                    <a:lnTo>
                                      <a:pt x="598170" y="0"/>
                                    </a:lnTo>
                                    <a:lnTo>
                                      <a:pt x="598170" y="100965"/>
                                    </a:lnTo>
                                    <a:lnTo>
                                      <a:pt x="0" y="100965"/>
                                    </a:lnTo>
                                    <a:close/>
                                  </a:path>
                                </a:pathLst>
                              </a:custGeom>
                              <a:grpFill/>
                              <a:ln w="19050" cap="flat">
                                <a:solidFill>
                                  <a:srgbClr val="FCFC30"/>
                                </a:solidFill>
                                <a:prstDash val="solid"/>
                                <a:miter/>
                              </a:ln>
                            </wps:spPr>
                            <wps:bodyPr rtlCol="0" anchor="ctr"/>
                          </wps:wsp>
                        </wpg:wgp>
                      </a:graphicData>
                    </a:graphic>
                  </wp:anchor>
                </w:drawing>
              </mc:Choice>
              <mc:Fallback>
                <w:pict>
                  <v:group w14:anchorId="0B86ADF1" id="Agrupar 4" o:spid="_x0000_s1026" style="position:absolute;margin-left:292.2pt;margin-top:25.95pt;width:94.95pt;height:91.95pt;z-index:251658253" coordorigin="39667,10071" coordsize="9677,8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">
                    <v:shape id="Forma Livre: Forma 986618590" o:spid="_x0000_s1027" style="position:absolute;left:44173;top:10071;width:790;height:1267;visibility:visible;mso-wrap-style:square;v-text-anchor:middle" coordsize="79057,126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" path="m40957,l79057,63818,40957,126683,,63818,40957,xe" filled="f" strokecolor="#fcfc30" strokeweight="1.5pt">
                      <v:stroke joinstyle="miter"/>
                      <v:path arrowok="t" o:connecttype="custom" o:connectlocs="40957,0;79057,63818;40957,126683;0,63818" o:connectangles="0,0,0,0"/>
                    </v:shape>
                    <v:shape id="Forma Livre: Forma 775993336" o:spid="_x0000_s1028" style="position:absolute;left:48487;top:12490;width:858;height:924;visibility:visible;mso-wrap-style:square;v-text-anchor:middle" coordsize="85725,92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" path="m85725,l70485,71438,,92393,12383,18098,85725,xe" filled="f" strokecolor="#fcfc30" strokeweight="1.5pt">
                      <v:stroke joinstyle="miter"/>
                      <v:path arrowok="t" o:connecttype="custom" o:connectlocs="85725,0;70485,71438;0,92393;12383,18098" o:connectangles="0,0,0,0"/>
                    </v:shape>
                    <v:shape id="Forma Livre: Forma 597478047" o:spid="_x0000_s1029" style="position:absolute;left:39667;top:12433;width:829;height:953;visibility:visible;mso-wrap-style:square;v-text-anchor:middle" coordsize="82867,95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" path="m82868,95250l13335,72390,,,72390,20955,82868,95250xe" filled="f" strokecolor="#fcfc30" strokeweight="1.5pt">
                      <v:stroke joinstyle="miter"/>
                      <v:path arrowok="t" o:connecttype="custom" o:connectlocs="82868,95250;13335,72390;0,0;72390,20955" o:connectangles="0,0,0,0"/>
                    </v:shape>
                    <v:shape id="Forma Livre: Forma 202694241" o:spid="_x0000_s1030" style="position:absolute;left:40934;top:11852;width:7172;height:5601;visibility:visible;mso-wrap-style:square;v-text-anchor:middle" coordsize="717232,560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" path="m60960,560070r595313,l656273,453390,717233,188595,524828,272415,356235,,186690,272415,,188595,62865,461010r-1905,99060xe" filled="f" strokecolor="#fcfc30" strokeweight="1.5pt">
                      <v:stroke joinstyle="miter"/>
                      <v:path arrowok="t" o:connecttype="custom" o:connectlocs="60960,560070;656273,560070;656273,453390;717233,188595;524828,272415;356235,0;186690,272415;0,188595;62865,461010" o:connectangles="0,0,0,0,0,0,0,0,0"/>
                    </v:shape>
                    <v:shape id="Forma Livre: Forma 1312829224" o:spid="_x0000_s1031" style="position:absolute;left:41496;top:17977;width:5982;height:1009;visibility:visible;mso-wrap-style:square;v-text-anchor:middle" coordsize="598170,100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" path="m,l598170,r,100965l,100965,,xe" filled="f" strokecolor="#fcfc30" strokeweight="1.5pt">
                      <v:stroke joinstyle="miter"/>
                      <v:path arrowok="t" o:connecttype="custom" o:connectlocs="0,0;598170,0;598170,100965;0,100965" o:connectangles="0,0,0,0"/>
                    </v:shape>
                  </v:group>
                </w:pict>
              </mc:Fallback>
            </mc:AlternateContent>
          </w:r>
          <w:r w:rsidR="00E07E97" w:rsidRPr="00E07E97">
            <w:rPr>
              <w:rFonts w:ascii="Arial" w:hAnsi="Arial" w:cs="Arial"/>
              <w:b/>
              <w:noProof/>
              <w:color w:val="1F3864" w:themeColor="accent1" w:themeShade="80"/>
              <w:sz w:val="20"/>
              <w:szCs w:val="20"/>
              <w:lang w:eastAsia="pt-BR"/>
            </w:rPr>
            <w:drawing>
              <wp:anchor distT="0" distB="0" distL="114300" distR="114300" simplePos="0" relativeHeight="251658257" behindDoc="0" locked="0" layoutInCell="1" allowOverlap="1" wp14:anchorId="6D92AE1C" wp14:editId="53243FF1">
                <wp:simplePos x="0" y="0"/>
                <wp:positionH relativeFrom="column">
                  <wp:posOffset>3779520</wp:posOffset>
                </wp:positionH>
                <wp:positionV relativeFrom="paragraph">
                  <wp:posOffset>7788275</wp:posOffset>
                </wp:positionV>
                <wp:extent cx="755650" cy="1207135"/>
                <wp:effectExtent l="0" t="0" r="6350" b="0"/>
                <wp:wrapNone/>
                <wp:docPr id="63" name="Gráfico 63">
                  <a:extLst xmlns:a="http://schemas.openxmlformats.org/drawingml/2006/main">
                    <a:ext uri="{FF2B5EF4-FFF2-40B4-BE49-F238E27FC236}">
                      <a16:creationId xmlns:a16="http://schemas.microsoft.com/office/drawing/2014/main" id="{BD6C64B0-B38D-417C-B611-C44F9F95510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Gráfico 62">
                          <a:extLst>
                            <a:ext uri="{FF2B5EF4-FFF2-40B4-BE49-F238E27FC236}">
                              <a16:creationId xmlns:a16="http://schemas.microsoft.com/office/drawing/2014/main" id="{BD6C64B0-B38D-417C-B611-C44F9F955105}"/>
                            </a:ext>
                          </a:extLst>
                        </pic:cNvPr>
                        <pic:cNvPicPr>
                          <a:picLocks noChangeAspect="1"/>
                        </pic:cNvPicPr>
                      </pic:nvPicPr>
                      <pic:blipFill>
                        <a:blip r:embed="rId8">
                          <a:extLst>
                            <a:ext uri="{96DAC541-7B7A-43D3-8B79-37D633B846F1}">
                              <asvg:svgBlip xmlns:asvg="http://schemas.microsoft.com/office/drawing/2016/SVG/main" r:embed="rId9"/>
                            </a:ext>
                          </a:extLst>
                        </a:blip>
                        <a:stretch>
                          <a:fillRect/>
                        </a:stretch>
                      </pic:blipFill>
                      <pic:spPr>
                        <a:xfrm>
                          <a:off x="0" y="0"/>
                          <a:ext cx="755650" cy="1207135"/>
                        </a:xfrm>
                        <a:prstGeom prst="rect">
                          <a:avLst/>
                        </a:prstGeom>
                      </pic:spPr>
                    </pic:pic>
                  </a:graphicData>
                </a:graphic>
              </wp:anchor>
            </w:drawing>
          </w:r>
          <w:r w:rsidR="00E07E97" w:rsidRPr="00E07E97">
            <w:rPr>
              <w:rFonts w:ascii="Arial" w:hAnsi="Arial" w:cs="Arial"/>
              <w:b/>
              <w:noProof/>
              <w:color w:val="1F3864" w:themeColor="accent1" w:themeShade="80"/>
              <w:sz w:val="20"/>
              <w:szCs w:val="20"/>
              <w:lang w:eastAsia="pt-BR"/>
            </w:rPr>
            <mc:AlternateContent>
              <mc:Choice Requires="wps">
                <w:drawing>
                  <wp:anchor distT="0" distB="0" distL="114300" distR="114300" simplePos="0" relativeHeight="251658252" behindDoc="0" locked="0" layoutInCell="1" allowOverlap="1" wp14:anchorId="42513F5B" wp14:editId="0699BE40">
                    <wp:simplePos x="0" y="0"/>
                    <wp:positionH relativeFrom="column">
                      <wp:posOffset>3524885</wp:posOffset>
                    </wp:positionH>
                    <wp:positionV relativeFrom="paragraph">
                      <wp:posOffset>7550785</wp:posOffset>
                    </wp:positionV>
                    <wp:extent cx="1382395" cy="1737995"/>
                    <wp:effectExtent l="0" t="0" r="8255" b="0"/>
                    <wp:wrapNone/>
                    <wp:docPr id="82" name="Retângulo 82">
                      <a:extLst xmlns:a="http://schemas.openxmlformats.org/drawingml/2006/main">
                        <a:ext uri="{FF2B5EF4-FFF2-40B4-BE49-F238E27FC236}">
                          <a16:creationId xmlns:a16="http://schemas.microsoft.com/office/drawing/2014/main" id="{630FCFA3-5B76-4C8D-87CF-3E0AE10DA1FD}"/>
                        </a:ext>
                      </a:extLst>
                    </wp:docPr>
                    <wp:cNvGraphicFramePr/>
                    <a:graphic xmlns:a="http://schemas.openxmlformats.org/drawingml/2006/main">
                      <a:graphicData uri="http://schemas.microsoft.com/office/word/2010/wordprocessingShape">
                        <wps:wsp>
                          <wps:cNvSpPr/>
                          <wps:spPr>
                            <a:xfrm>
                              <a:off x="0" y="0"/>
                              <a:ext cx="1382395" cy="1737995"/>
                            </a:xfrm>
                            <a:prstGeom prst="rect">
                              <a:avLst/>
                            </a:prstGeom>
                            <a:solidFill>
                              <a:srgbClr val="002D4B"/>
                            </a:solidFill>
                            <a:ln>
                              <a:noFill/>
                            </a:ln>
                            <a:effectLst/>
                          </wps:spPr>
                          <wps:style>
                            <a:lnRef idx="1">
                              <a:schemeClr val="accent1"/>
                            </a:lnRef>
                            <a:fillRef idx="3">
                              <a:schemeClr val="accent1"/>
                            </a:fillRef>
                            <a:effectRef idx="2">
                              <a:schemeClr val="accent1"/>
                            </a:effectRef>
                            <a:fontRef idx="minor">
                              <a:schemeClr val="lt1"/>
                            </a:fontRef>
                          </wps:style>
                          <wps:bodyPr rtlCol="0" anchor="ctr"/>
                        </wps:wsp>
                      </a:graphicData>
                    </a:graphic>
                  </wp:anchor>
                </w:drawing>
              </mc:Choice>
              <mc:Fallback>
                <w:pict>
                  <v:rect w14:anchorId="7F82A75F" id="Retângulo 82" o:spid="_x0000_s1026" style="position:absolute;margin-left:277.55pt;margin-top:594.55pt;width:108.85pt;height:136.85pt;z-index:2516582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" fillcolor="#002d4b" stroked="f" strokeweight=".5pt"/>
                </w:pict>
              </mc:Fallback>
            </mc:AlternateContent>
          </w:r>
          <w:r w:rsidR="00E07E97" w:rsidRPr="00E07E97">
            <w:rPr>
              <w:rFonts w:ascii="Arial" w:hAnsi="Arial" w:cs="Arial"/>
              <w:b/>
              <w:noProof/>
              <w:color w:val="1F3864" w:themeColor="accent1" w:themeShade="80"/>
              <w:sz w:val="20"/>
              <w:szCs w:val="20"/>
              <w:lang w:eastAsia="pt-BR"/>
            </w:rPr>
            <mc:AlternateContent>
              <mc:Choice Requires="wpg">
                <w:drawing>
                  <wp:anchor distT="0" distB="0" distL="114300" distR="114300" simplePos="0" relativeHeight="251658254" behindDoc="0" locked="0" layoutInCell="1" allowOverlap="1" wp14:anchorId="475B9FB7" wp14:editId="3A95242E">
                    <wp:simplePos x="0" y="0"/>
                    <wp:positionH relativeFrom="column">
                      <wp:posOffset>4824095</wp:posOffset>
                    </wp:positionH>
                    <wp:positionV relativeFrom="paragraph">
                      <wp:posOffset>6586855</wp:posOffset>
                    </wp:positionV>
                    <wp:extent cx="1259840" cy="1115695"/>
                    <wp:effectExtent l="0" t="0" r="16510" b="27305"/>
                    <wp:wrapNone/>
                    <wp:docPr id="37" name="Agrupar 37">
                      <a:extLst xmlns:a="http://schemas.openxmlformats.org/drawingml/2006/main">
                        <a:ext uri="{FF2B5EF4-FFF2-40B4-BE49-F238E27FC236}">
                          <a16:creationId xmlns:a16="http://schemas.microsoft.com/office/drawing/2014/main" id="{59A65129-E179-4FDD-B099-27E7087CB83A}"/>
                        </a:ext>
                      </a:extLst>
                    </wp:docPr>
                    <wp:cNvGraphicFramePr/>
                    <a:graphic xmlns:a="http://schemas.openxmlformats.org/drawingml/2006/main">
                      <a:graphicData uri="http://schemas.microsoft.com/office/word/2010/wordprocessingGroup">
                        <wpg:wgp>
                          <wpg:cNvGrpSpPr/>
                          <wpg:grpSpPr>
                            <a:xfrm>
                              <a:off x="0" y="0"/>
                              <a:ext cx="1259840" cy="1115695"/>
                              <a:chOff x="5079728" y="7283500"/>
                              <a:chExt cx="1286005" cy="1134681"/>
                            </a:xfrm>
                            <a:solidFill>
                              <a:srgbClr val="002D4B"/>
                            </a:solidFill>
                          </wpg:grpSpPr>
                          <wps:wsp>
                            <wps:cNvPr id="1490349012" name="Forma Livre: Forma 1490349012">
                              <a:extLst>
                                <a:ext uri="{FF2B5EF4-FFF2-40B4-BE49-F238E27FC236}">
                                  <a16:creationId xmlns:a16="http://schemas.microsoft.com/office/drawing/2014/main" id="{E293C77F-B121-4747-BBF5-8A4269909AE6}"/>
                                </a:ext>
                              </a:extLst>
                            </wps:cNvPr>
                            <wps:cNvSpPr/>
                            <wps:spPr>
                              <a:xfrm>
                                <a:off x="6052647" y="7683343"/>
                                <a:ext cx="313086" cy="683624"/>
                              </a:xfrm>
                              <a:custGeom>
                                <a:avLst/>
                                <a:gdLst>
                                  <a:gd name="connsiteX0" fmla="*/ 313087 w 313086"/>
                                  <a:gd name="connsiteY0" fmla="*/ 0 h 683624"/>
                                  <a:gd name="connsiteX1" fmla="*/ 313087 w 313086"/>
                                  <a:gd name="connsiteY1" fmla="*/ 683430 h 683624"/>
                                  <a:gd name="connsiteX2" fmla="*/ 33364 w 313086"/>
                                  <a:gd name="connsiteY2" fmla="*/ 683430 h 683624"/>
                                  <a:gd name="connsiteX3" fmla="*/ 100 w 313086"/>
                                  <a:gd name="connsiteY3" fmla="*/ 653190 h 683624"/>
                                  <a:gd name="connsiteX4" fmla="*/ 100 w 313086"/>
                                  <a:gd name="connsiteY4" fmla="*/ 31752 h 683624"/>
                                  <a:gd name="connsiteX5" fmla="*/ 24292 w 313086"/>
                                  <a:gd name="connsiteY5" fmla="*/ 0 h 683624"/>
                                  <a:gd name="connsiteX6" fmla="*/ 313087 w 313086"/>
                                  <a:gd name="connsiteY6" fmla="*/ 0 h 68362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13086" h="683624">
                                    <a:moveTo>
                                      <a:pt x="313087" y="0"/>
                                    </a:moveTo>
                                    <a:lnTo>
                                      <a:pt x="313087" y="683430"/>
                                    </a:lnTo>
                                    <a:lnTo>
                                      <a:pt x="33364" y="683430"/>
                                    </a:lnTo>
                                    <a:cubicBezTo>
                                      <a:pt x="33364" y="683430"/>
                                      <a:pt x="7660" y="687966"/>
                                      <a:pt x="100" y="653190"/>
                                    </a:cubicBezTo>
                                    <a:lnTo>
                                      <a:pt x="100" y="31752"/>
                                    </a:lnTo>
                                    <a:cubicBezTo>
                                      <a:pt x="100" y="31752"/>
                                      <a:pt x="-2924" y="0"/>
                                      <a:pt x="24292" y="0"/>
                                    </a:cubicBezTo>
                                    <a:cubicBezTo>
                                      <a:pt x="51508" y="0"/>
                                      <a:pt x="313087" y="0"/>
                                      <a:pt x="313087" y="0"/>
                                    </a:cubicBezTo>
                                    <a:close/>
                                  </a:path>
                                </a:pathLst>
                              </a:custGeom>
                              <a:grpFill/>
                              <a:ln w="19050" cap="flat">
                                <a:solidFill>
                                  <a:schemeClr val="bg1"/>
                                </a:solidFill>
                                <a:prstDash val="solid"/>
                                <a:miter/>
                              </a:ln>
                            </wps:spPr>
                            <wps:bodyPr rtlCol="0" anchor="ctr"/>
                          </wps:wsp>
                          <wps:wsp>
                            <wps:cNvPr id="59459829" name="Forma Livre: Forma 59459829">
                              <a:extLst>
                                <a:ext uri="{FF2B5EF4-FFF2-40B4-BE49-F238E27FC236}">
                                  <a16:creationId xmlns:a16="http://schemas.microsoft.com/office/drawing/2014/main" id="{CA7AEA27-C7E1-4237-9FF6-0C2473CB23AF}"/>
                                </a:ext>
                              </a:extLst>
                            </wps:cNvPr>
                            <wps:cNvSpPr/>
                            <wps:spPr>
                              <a:xfrm>
                                <a:off x="5079728" y="7283500"/>
                                <a:ext cx="877761" cy="1134681"/>
                              </a:xfrm>
                              <a:custGeom>
                                <a:avLst/>
                                <a:gdLst>
                                  <a:gd name="connsiteX0" fmla="*/ 877762 w 877761"/>
                                  <a:gd name="connsiteY0" fmla="*/ 489052 h 1134681"/>
                                  <a:gd name="connsiteX1" fmla="*/ 877762 w 877761"/>
                                  <a:gd name="connsiteY1" fmla="*/ 1015233 h 1134681"/>
                                  <a:gd name="connsiteX2" fmla="*/ 655496 w 877761"/>
                                  <a:gd name="connsiteY2" fmla="*/ 1134682 h 1134681"/>
                                  <a:gd name="connsiteX3" fmla="*/ 201892 w 877761"/>
                                  <a:gd name="connsiteY3" fmla="*/ 1134682 h 1134681"/>
                                  <a:gd name="connsiteX4" fmla="*/ 185260 w 877761"/>
                                  <a:gd name="connsiteY4" fmla="*/ 972897 h 1134681"/>
                                  <a:gd name="connsiteX5" fmla="*/ 94539 w 877761"/>
                                  <a:gd name="connsiteY5" fmla="*/ 812623 h 1134681"/>
                                  <a:gd name="connsiteX6" fmla="*/ 58251 w 877761"/>
                                  <a:gd name="connsiteY6" fmla="*/ 644790 h 1134681"/>
                                  <a:gd name="connsiteX7" fmla="*/ 61275 w 877761"/>
                                  <a:gd name="connsiteY7" fmla="*/ 445204 h 1134681"/>
                                  <a:gd name="connsiteX8" fmla="*/ 439278 w 877761"/>
                                  <a:gd name="connsiteY8" fmla="*/ 445204 h 1134681"/>
                                  <a:gd name="connsiteX9" fmla="*/ 463470 w 877761"/>
                                  <a:gd name="connsiteY9" fmla="*/ 399843 h 1134681"/>
                                  <a:gd name="connsiteX10" fmla="*/ 412062 w 877761"/>
                                  <a:gd name="connsiteY10" fmla="*/ 250154 h 1134681"/>
                                  <a:gd name="connsiteX11" fmla="*/ 407526 w 877761"/>
                                  <a:gd name="connsiteY11" fmla="*/ 43008 h 1134681"/>
                                  <a:gd name="connsiteX12" fmla="*/ 588967 w 877761"/>
                                  <a:gd name="connsiteY12" fmla="*/ 43008 h 1134681"/>
                                  <a:gd name="connsiteX13" fmla="*/ 595015 w 877761"/>
                                  <a:gd name="connsiteY13" fmla="*/ 165481 h 1134681"/>
                                  <a:gd name="connsiteX14" fmla="*/ 877762 w 877761"/>
                                  <a:gd name="connsiteY14" fmla="*/ 489052 h 11346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877761" h="1134681">
                                    <a:moveTo>
                                      <a:pt x="877762" y="489052"/>
                                    </a:moveTo>
                                    <a:lnTo>
                                      <a:pt x="877762" y="1015233"/>
                                    </a:lnTo>
                                    <a:lnTo>
                                      <a:pt x="655496" y="1134682"/>
                                    </a:lnTo>
                                    <a:lnTo>
                                      <a:pt x="201892" y="1134682"/>
                                    </a:lnTo>
                                    <a:cubicBezTo>
                                      <a:pt x="201892" y="1134682"/>
                                      <a:pt x="106635" y="1062105"/>
                                      <a:pt x="185260" y="972897"/>
                                    </a:cubicBezTo>
                                    <a:cubicBezTo>
                                      <a:pt x="185260" y="972897"/>
                                      <a:pt x="56739" y="965336"/>
                                      <a:pt x="94539" y="812623"/>
                                    </a:cubicBezTo>
                                    <a:cubicBezTo>
                                      <a:pt x="94539" y="812623"/>
                                      <a:pt x="-21886" y="783895"/>
                                      <a:pt x="58251" y="644790"/>
                                    </a:cubicBezTo>
                                    <a:cubicBezTo>
                                      <a:pt x="58251" y="644790"/>
                                      <a:pt x="-74807" y="554069"/>
                                      <a:pt x="61275" y="445204"/>
                                    </a:cubicBezTo>
                                    <a:lnTo>
                                      <a:pt x="439278" y="445204"/>
                                    </a:lnTo>
                                    <a:cubicBezTo>
                                      <a:pt x="439278" y="445204"/>
                                      <a:pt x="463470" y="436132"/>
                                      <a:pt x="463470" y="399843"/>
                                    </a:cubicBezTo>
                                    <a:cubicBezTo>
                                      <a:pt x="463470" y="399843"/>
                                      <a:pt x="422646" y="330291"/>
                                      <a:pt x="412062" y="250154"/>
                                    </a:cubicBezTo>
                                    <a:cubicBezTo>
                                      <a:pt x="401477" y="170017"/>
                                      <a:pt x="407526" y="43008"/>
                                      <a:pt x="407526" y="43008"/>
                                    </a:cubicBezTo>
                                    <a:cubicBezTo>
                                      <a:pt x="407526" y="43008"/>
                                      <a:pt x="502782" y="-53760"/>
                                      <a:pt x="588967" y="43008"/>
                                    </a:cubicBezTo>
                                    <a:lnTo>
                                      <a:pt x="595015" y="165481"/>
                                    </a:lnTo>
                                    <a:cubicBezTo>
                                      <a:pt x="595015" y="165481"/>
                                      <a:pt x="644912" y="357507"/>
                                      <a:pt x="877762" y="489052"/>
                                    </a:cubicBezTo>
                                    <a:close/>
                                  </a:path>
                                </a:pathLst>
                              </a:custGeom>
                              <a:grpFill/>
                              <a:ln w="19050" cap="flat">
                                <a:solidFill>
                                  <a:schemeClr val="bg1"/>
                                </a:solidFill>
                                <a:prstDash val="solid"/>
                                <a:miter/>
                              </a:ln>
                            </wps:spPr>
                            <wps:bodyPr rtlCol="0" anchor="ctr"/>
                          </wps:wsp>
                        </wpg:wgp>
                      </a:graphicData>
                    </a:graphic>
                  </wp:anchor>
                </w:drawing>
              </mc:Choice>
              <mc:Fallback>
                <w:pict>
                  <v:group w14:anchorId="2A1808C1" id="Agrupar 37" o:spid="_x0000_s1026" style="position:absolute;margin-left:379.85pt;margin-top:518.65pt;width:99.2pt;height:87.85pt;z-index:251658254" coordorigin="50797,72835" coordsize="12860,11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">
                    <v:shape id="Forma Livre: Forma 1490349012" o:spid="_x0000_s1027" style="position:absolute;left:60526;top:76833;width:3131;height:6836;visibility:visible;mso-wrap-style:square;v-text-anchor:middle" coordsize="313086,683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" path="m313087,r,683430l33364,683430v,,-25704,4536,-33264,-30240l100,31752c100,31752,-2924,,24292,,51508,,313087,,313087,xe" filled="f" strokecolor="white [3212]" strokeweight="1.5pt">
                      <v:stroke joinstyle="miter"/>
                      <v:path arrowok="t" o:connecttype="custom" o:connectlocs="313087,0;313087,683430;33364,683430;100,653190;100,31752;24292,0;313087,0" o:connectangles="0,0,0,0,0,0,0"/>
                    </v:shape>
                    <v:shape id="Forma Livre: Forma 59459829" o:spid="_x0000_s1028" style="position:absolute;left:50797;top:72835;width:8777;height:11346;visibility:visible;mso-wrap-style:square;v-text-anchor:middle" coordsize="877761,1134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" path="m877762,489052r,526181l655496,1134682r-453604,c201892,1134682,106635,1062105,185260,972897v,,-128521,-7561,-90721,-160274c94539,812623,-21886,783895,58251,644790v,,-133058,-90721,3024,-199586l439278,445204v,,24192,-9072,24192,-45361c463470,399843,422646,330291,412062,250154,401477,170017,407526,43008,407526,43008v,,95256,-96768,181441,l595015,165481v,,49897,192026,282747,323571xe" filled="f" strokecolor="white [3212]" strokeweight="1.5pt">
                      <v:stroke joinstyle="miter"/>
                      <v:path arrowok="t" o:connecttype="custom" o:connectlocs="877762,489052;877762,1015233;655496,1134682;201892,1134682;185260,972897;94539,812623;58251,644790;61275,445204;439278,445204;463470,399843;412062,250154;407526,43008;588967,43008;595015,165481;877762,489052" o:connectangles="0,0,0,0,0,0,0,0,0,0,0,0,0,0,0"/>
                    </v:shape>
                  </v:group>
                </w:pict>
              </mc:Fallback>
            </mc:AlternateContent>
          </w:r>
          <w:r w:rsidR="00E07E97" w:rsidRPr="00E07E97">
            <w:rPr>
              <w:rFonts w:ascii="Arial" w:hAnsi="Arial" w:cs="Arial"/>
              <w:b/>
              <w:noProof/>
              <w:color w:val="1F3864" w:themeColor="accent1" w:themeShade="80"/>
              <w:sz w:val="20"/>
              <w:szCs w:val="20"/>
              <w:lang w:eastAsia="pt-BR"/>
            </w:rPr>
            <mc:AlternateContent>
              <mc:Choice Requires="wps">
                <w:drawing>
                  <wp:anchor distT="0" distB="0" distL="114300" distR="114300" simplePos="0" relativeHeight="251658251" behindDoc="0" locked="0" layoutInCell="1" allowOverlap="1" wp14:anchorId="487CAAFC" wp14:editId="2088C909">
                    <wp:simplePos x="0" y="0"/>
                    <wp:positionH relativeFrom="column">
                      <wp:posOffset>4796155</wp:posOffset>
                    </wp:positionH>
                    <wp:positionV relativeFrom="paragraph">
                      <wp:posOffset>6568440</wp:posOffset>
                    </wp:positionV>
                    <wp:extent cx="1323975" cy="1375410"/>
                    <wp:effectExtent l="0" t="0" r="9525" b="0"/>
                    <wp:wrapNone/>
                    <wp:docPr id="81" name="Retângulo 81">
                      <a:extLst xmlns:a="http://schemas.openxmlformats.org/drawingml/2006/main">
                        <a:ext uri="{FF2B5EF4-FFF2-40B4-BE49-F238E27FC236}">
                          <a16:creationId xmlns:a16="http://schemas.microsoft.com/office/drawing/2014/main" id="{B385395C-5CCE-4758-BEF9-5C36D16E7864}"/>
                        </a:ext>
                      </a:extLst>
                    </wp:docPr>
                    <wp:cNvGraphicFramePr/>
                    <a:graphic xmlns:a="http://schemas.openxmlformats.org/drawingml/2006/main">
                      <a:graphicData uri="http://schemas.microsoft.com/office/word/2010/wordprocessingShape">
                        <wps:wsp>
                          <wps:cNvSpPr/>
                          <wps:spPr>
                            <a:xfrm>
                              <a:off x="0" y="0"/>
                              <a:ext cx="1323975" cy="1375410"/>
                            </a:xfrm>
                            <a:prstGeom prst="rect">
                              <a:avLst/>
                            </a:prstGeom>
                            <a:solidFill>
                              <a:srgbClr val="002D4B"/>
                            </a:solidFill>
                            <a:ln>
                              <a:noFill/>
                            </a:ln>
                            <a:effectLst/>
                          </wps:spPr>
                          <wps:style>
                            <a:lnRef idx="1">
                              <a:schemeClr val="accent1"/>
                            </a:lnRef>
                            <a:fillRef idx="3">
                              <a:schemeClr val="accent1"/>
                            </a:fillRef>
                            <a:effectRef idx="2">
                              <a:schemeClr val="accent1"/>
                            </a:effectRef>
                            <a:fontRef idx="minor">
                              <a:schemeClr val="lt1"/>
                            </a:fontRef>
                          </wps:style>
                          <wps:bodyPr rtlCol="0" anchor="ctr"/>
                        </wps:wsp>
                      </a:graphicData>
                    </a:graphic>
                  </wp:anchor>
                </w:drawing>
              </mc:Choice>
              <mc:Fallback>
                <w:pict>
                  <v:rect w14:anchorId="7D149A86" id="Retângulo 81" o:spid="_x0000_s1026" style="position:absolute;margin-left:377.65pt;margin-top:517.2pt;width:104.25pt;height:108.3pt;z-index:25165825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" fillcolor="#002d4b" stroked="f" strokeweight=".5pt"/>
                </w:pict>
              </mc:Fallback>
            </mc:AlternateContent>
          </w:r>
          <w:r w:rsidR="00E07E97" w:rsidRPr="00E07E97">
            <w:rPr>
              <w:rFonts w:ascii="Arial" w:hAnsi="Arial" w:cs="Arial"/>
              <w:b/>
              <w:noProof/>
              <w:color w:val="1F3864" w:themeColor="accent1" w:themeShade="80"/>
              <w:sz w:val="20"/>
              <w:szCs w:val="20"/>
              <w:lang w:eastAsia="pt-BR"/>
            </w:rPr>
            <mc:AlternateContent>
              <mc:Choice Requires="wpg">
                <w:drawing>
                  <wp:anchor distT="0" distB="0" distL="114300" distR="114300" simplePos="0" relativeHeight="251658255" behindDoc="0" locked="0" layoutInCell="1" allowOverlap="1" wp14:anchorId="3CF39F8A" wp14:editId="1D53524B">
                    <wp:simplePos x="0" y="0"/>
                    <wp:positionH relativeFrom="column">
                      <wp:posOffset>3834765</wp:posOffset>
                    </wp:positionH>
                    <wp:positionV relativeFrom="paragraph">
                      <wp:posOffset>4170680</wp:posOffset>
                    </wp:positionV>
                    <wp:extent cx="1229360" cy="1094740"/>
                    <wp:effectExtent l="0" t="0" r="27940" b="10160"/>
                    <wp:wrapNone/>
                    <wp:docPr id="43" name="Agrupar 43">
                      <a:extLst xmlns:a="http://schemas.openxmlformats.org/drawingml/2006/main">
                        <a:ext uri="{FF2B5EF4-FFF2-40B4-BE49-F238E27FC236}">
                          <a16:creationId xmlns:a16="http://schemas.microsoft.com/office/drawing/2014/main" id="{F55798A1-023E-4364-8F35-77126B997342}"/>
                        </a:ext>
                      </a:extLst>
                    </wp:docPr>
                    <wp:cNvGraphicFramePr/>
                    <a:graphic xmlns:a="http://schemas.openxmlformats.org/drawingml/2006/main">
                      <a:graphicData uri="http://schemas.microsoft.com/office/word/2010/wordprocessingGroup">
                        <wpg:wgp>
                          <wpg:cNvGrpSpPr/>
                          <wpg:grpSpPr>
                            <a:xfrm>
                              <a:off x="0" y="0"/>
                              <a:ext cx="1229360" cy="1094740"/>
                              <a:chOff x="4090217" y="4867301"/>
                              <a:chExt cx="1389444" cy="1237088"/>
                            </a:xfrm>
                            <a:solidFill>
                              <a:srgbClr val="002D4B"/>
                            </a:solidFill>
                          </wpg:grpSpPr>
                          <wps:wsp>
                            <wps:cNvPr id="1976857021" name="Forma Livre: Forma 1976857021">
                              <a:extLst>
                                <a:ext uri="{FF2B5EF4-FFF2-40B4-BE49-F238E27FC236}">
                                  <a16:creationId xmlns:a16="http://schemas.microsoft.com/office/drawing/2014/main" id="{BC39C46B-BF39-4FE7-9191-06C93ACD3DE0}"/>
                                </a:ext>
                              </a:extLst>
                            </wps:cNvPr>
                            <wps:cNvSpPr/>
                            <wps:spPr>
                              <a:xfrm>
                                <a:off x="4090217" y="4867301"/>
                                <a:ext cx="1389444" cy="1237088"/>
                              </a:xfrm>
                              <a:custGeom>
                                <a:avLst/>
                                <a:gdLst>
                                  <a:gd name="connsiteX0" fmla="*/ 740340 w 1389444"/>
                                  <a:gd name="connsiteY0" fmla="*/ 36430 h 1237088"/>
                                  <a:gd name="connsiteX1" fmla="*/ 1373304 w 1389444"/>
                                  <a:gd name="connsiteY1" fmla="*/ 1149050 h 1237088"/>
                                  <a:gd name="connsiteX2" fmla="*/ 1339911 w 1389444"/>
                                  <a:gd name="connsiteY2" fmla="*/ 1237089 h 1237088"/>
                                  <a:gd name="connsiteX3" fmla="*/ 39070 w 1389444"/>
                                  <a:gd name="connsiteY3" fmla="*/ 1231017 h 1237088"/>
                                  <a:gd name="connsiteX4" fmla="*/ 14784 w 1389444"/>
                                  <a:gd name="connsiteY4" fmla="*/ 1159676 h 1237088"/>
                                  <a:gd name="connsiteX5" fmla="*/ 656856 w 1389444"/>
                                  <a:gd name="connsiteY5" fmla="*/ 36430 h 1237088"/>
                                  <a:gd name="connsiteX6" fmla="*/ 740340 w 1389444"/>
                                  <a:gd name="connsiteY6" fmla="*/ 36430 h 123708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389444" h="1237088">
                                    <a:moveTo>
                                      <a:pt x="740340" y="36430"/>
                                    </a:moveTo>
                                    <a:lnTo>
                                      <a:pt x="1373304" y="1149050"/>
                                    </a:lnTo>
                                    <a:cubicBezTo>
                                      <a:pt x="1373304" y="1149050"/>
                                      <a:pt x="1426431" y="1237089"/>
                                      <a:pt x="1339911" y="1237089"/>
                                    </a:cubicBezTo>
                                    <a:cubicBezTo>
                                      <a:pt x="1253390" y="1237089"/>
                                      <a:pt x="39070" y="1231017"/>
                                      <a:pt x="39070" y="1231017"/>
                                    </a:cubicBezTo>
                                    <a:cubicBezTo>
                                      <a:pt x="39070" y="1231017"/>
                                      <a:pt x="-29235" y="1237089"/>
                                      <a:pt x="14784" y="1159676"/>
                                    </a:cubicBezTo>
                                    <a:cubicBezTo>
                                      <a:pt x="58803" y="1082263"/>
                                      <a:pt x="656856" y="36430"/>
                                      <a:pt x="656856" y="36430"/>
                                    </a:cubicBezTo>
                                    <a:cubicBezTo>
                                      <a:pt x="656856" y="36430"/>
                                      <a:pt x="693285" y="-45537"/>
                                      <a:pt x="740340" y="36430"/>
                                    </a:cubicBezTo>
                                    <a:close/>
                                  </a:path>
                                </a:pathLst>
                              </a:custGeom>
                              <a:grpFill/>
                              <a:ln w="19050" cap="flat">
                                <a:solidFill>
                                  <a:srgbClr val="FCFC30"/>
                                </a:solidFill>
                                <a:prstDash val="solid"/>
                                <a:miter/>
                              </a:ln>
                            </wps:spPr>
                            <wps:bodyPr rtlCol="0" anchor="ctr"/>
                          </wps:wsp>
                          <wps:wsp>
                            <wps:cNvPr id="672938930" name="Forma Livre: Forma 672938930">
                              <a:extLst>
                                <a:ext uri="{FF2B5EF4-FFF2-40B4-BE49-F238E27FC236}">
                                  <a16:creationId xmlns:a16="http://schemas.microsoft.com/office/drawing/2014/main" id="{AB61CD59-1089-40D0-A56E-2CF3DD952DDC}"/>
                                </a:ext>
                              </a:extLst>
                            </wps:cNvPr>
                            <wps:cNvSpPr/>
                            <wps:spPr>
                              <a:xfrm>
                                <a:off x="4737965" y="5172399"/>
                                <a:ext cx="103217" cy="576802"/>
                              </a:xfrm>
                              <a:custGeom>
                                <a:avLst/>
                                <a:gdLst>
                                  <a:gd name="connsiteX0" fmla="*/ 0 w 103217"/>
                                  <a:gd name="connsiteY0" fmla="*/ 0 h 576802"/>
                                  <a:gd name="connsiteX1" fmla="*/ 103217 w 103217"/>
                                  <a:gd name="connsiteY1" fmla="*/ 0 h 576802"/>
                                  <a:gd name="connsiteX2" fmla="*/ 103217 w 103217"/>
                                  <a:gd name="connsiteY2" fmla="*/ 576802 h 576802"/>
                                  <a:gd name="connsiteX3" fmla="*/ 0 w 103217"/>
                                  <a:gd name="connsiteY3" fmla="*/ 576802 h 576802"/>
                                </a:gdLst>
                                <a:ahLst/>
                                <a:cxnLst>
                                  <a:cxn ang="0">
                                    <a:pos x="connsiteX0" y="connsiteY0"/>
                                  </a:cxn>
                                  <a:cxn ang="0">
                                    <a:pos x="connsiteX1" y="connsiteY1"/>
                                  </a:cxn>
                                  <a:cxn ang="0">
                                    <a:pos x="connsiteX2" y="connsiteY2"/>
                                  </a:cxn>
                                  <a:cxn ang="0">
                                    <a:pos x="connsiteX3" y="connsiteY3"/>
                                  </a:cxn>
                                </a:cxnLst>
                                <a:rect l="l" t="t" r="r" b="b"/>
                                <a:pathLst>
                                  <a:path w="103217" h="576802">
                                    <a:moveTo>
                                      <a:pt x="0" y="0"/>
                                    </a:moveTo>
                                    <a:lnTo>
                                      <a:pt x="103217" y="0"/>
                                    </a:lnTo>
                                    <a:lnTo>
                                      <a:pt x="103217" y="576802"/>
                                    </a:lnTo>
                                    <a:lnTo>
                                      <a:pt x="0" y="576802"/>
                                    </a:lnTo>
                                    <a:close/>
                                  </a:path>
                                </a:pathLst>
                              </a:custGeom>
                              <a:grpFill/>
                              <a:ln w="19050" cap="flat">
                                <a:solidFill>
                                  <a:srgbClr val="FCFC30"/>
                                </a:solidFill>
                                <a:prstDash val="solid"/>
                                <a:miter/>
                              </a:ln>
                            </wps:spPr>
                            <wps:bodyPr rtlCol="0" anchor="ctr"/>
                          </wps:wsp>
                          <wps:wsp>
                            <wps:cNvPr id="1216881204" name="Forma Livre: Forma 1216881204">
                              <a:extLst>
                                <a:ext uri="{FF2B5EF4-FFF2-40B4-BE49-F238E27FC236}">
                                  <a16:creationId xmlns:a16="http://schemas.microsoft.com/office/drawing/2014/main" id="{25584F38-8752-4FF7-ACFF-5215B376EF2F}"/>
                                </a:ext>
                              </a:extLst>
                            </wps:cNvPr>
                            <wps:cNvSpPr/>
                            <wps:spPr>
                              <a:xfrm>
                                <a:off x="4703054" y="5808399"/>
                                <a:ext cx="166969" cy="166969"/>
                              </a:xfrm>
                              <a:custGeom>
                                <a:avLst/>
                                <a:gdLst>
                                  <a:gd name="connsiteX0" fmla="*/ 166969 w 166969"/>
                                  <a:gd name="connsiteY0" fmla="*/ 83485 h 166969"/>
                                  <a:gd name="connsiteX1" fmla="*/ 83484 w 166969"/>
                                  <a:gd name="connsiteY1" fmla="*/ 166969 h 166969"/>
                                  <a:gd name="connsiteX2" fmla="*/ 0 w 166969"/>
                                  <a:gd name="connsiteY2" fmla="*/ 83485 h 166969"/>
                                  <a:gd name="connsiteX3" fmla="*/ 83484 w 166969"/>
                                  <a:gd name="connsiteY3" fmla="*/ 0 h 166969"/>
                                  <a:gd name="connsiteX4" fmla="*/ 166969 w 166969"/>
                                  <a:gd name="connsiteY4" fmla="*/ 83485 h 16696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66969" h="166969">
                                    <a:moveTo>
                                      <a:pt x="166969" y="83485"/>
                                    </a:moveTo>
                                    <a:cubicBezTo>
                                      <a:pt x="166969" y="129592"/>
                                      <a:pt x="129592" y="166969"/>
                                      <a:pt x="83484" y="166969"/>
                                    </a:cubicBezTo>
                                    <a:cubicBezTo>
                                      <a:pt x="37377" y="166969"/>
                                      <a:pt x="0" y="129592"/>
                                      <a:pt x="0" y="83485"/>
                                    </a:cubicBezTo>
                                    <a:cubicBezTo>
                                      <a:pt x="0" y="37377"/>
                                      <a:pt x="37377" y="0"/>
                                      <a:pt x="83484" y="0"/>
                                    </a:cubicBezTo>
                                    <a:cubicBezTo>
                                      <a:pt x="129592" y="0"/>
                                      <a:pt x="166969" y="37377"/>
                                      <a:pt x="166969" y="83485"/>
                                    </a:cubicBezTo>
                                    <a:close/>
                                  </a:path>
                                </a:pathLst>
                              </a:custGeom>
                              <a:grpFill/>
                              <a:ln w="19050" cap="flat">
                                <a:solidFill>
                                  <a:srgbClr val="FCFC30"/>
                                </a:solidFill>
                                <a:prstDash val="solid"/>
                                <a:miter/>
                              </a:ln>
                            </wps:spPr>
                            <wps:bodyPr rtlCol="0" anchor="ctr"/>
                          </wps:wsp>
                        </wpg:wgp>
                      </a:graphicData>
                    </a:graphic>
                  </wp:anchor>
                </w:drawing>
              </mc:Choice>
              <mc:Fallback>
                <w:pict>
                  <v:group w14:anchorId="3167146D" id="Agrupar 43" o:spid="_x0000_s1026" style="position:absolute;margin-left:301.95pt;margin-top:328.4pt;width:96.8pt;height:86.2pt;z-index:251658255" coordorigin="40902,48673" coordsize="13894,12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">
                    <v:shape id="Forma Livre: Forma 1976857021" o:spid="_x0000_s1027" style="position:absolute;left:40902;top:48673;width:13894;height:12370;visibility:visible;mso-wrap-style:square;v-text-anchor:middle" coordsize="1389444,1237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" path="m740340,36430r632964,1112620c1373304,1149050,1426431,1237089,1339911,1237089v-86521,,-1300841,-6072,-1300841,-6072c39070,1231017,-29235,1237089,14784,1159676,58803,1082263,656856,36430,656856,36430v,,36429,-81967,83484,xe" filled="f" strokecolor="#fcfc30" strokeweight="1.5pt">
                      <v:stroke joinstyle="miter"/>
                      <v:path arrowok="t" o:connecttype="custom" o:connectlocs="740340,36430;1373304,1149050;1339911,1237089;39070,1231017;14784,1159676;656856,36430;740340,36430" o:connectangles="0,0,0,0,0,0,0"/>
                    </v:shape>
                    <v:shape id="Forma Livre: Forma 672938930" o:spid="_x0000_s1028" style="position:absolute;left:47379;top:51723;width:1032;height:5769;visibility:visible;mso-wrap-style:square;v-text-anchor:middle" coordsize="103217,576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" path="m,l103217,r,576802l,576802,,xe" filled="f" strokecolor="#fcfc30" strokeweight="1.5pt">
                      <v:stroke joinstyle="miter"/>
                      <v:path arrowok="t" o:connecttype="custom" o:connectlocs="0,0;103217,0;103217,576802;0,576802" o:connectangles="0,0,0,0"/>
                    </v:shape>
                    <v:shape id="Forma Livre: Forma 1216881204" o:spid="_x0000_s1029" style="position:absolute;left:47030;top:58083;width:1670;height:1670;visibility:visible;mso-wrap-style:square;v-text-anchor:middle" coordsize="166969,166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" path="m166969,83485v,46107,-37377,83484,-83485,83484c37377,166969,,129592,,83485,,37377,37377,,83484,v46108,,83485,37377,83485,83485xe" filled="f" strokecolor="#fcfc30" strokeweight="1.5pt">
                      <v:stroke joinstyle="miter"/>
                      <v:path arrowok="t" o:connecttype="custom" o:connectlocs="166969,83485;83484,166969;0,83485;83484,0;166969,83485" o:connectangles="0,0,0,0,0"/>
                    </v:shape>
                  </v:group>
                </w:pict>
              </mc:Fallback>
            </mc:AlternateContent>
          </w:r>
          <w:r w:rsidR="00E07E97" w:rsidRPr="00E07E97">
            <w:rPr>
              <w:rFonts w:ascii="Arial" w:hAnsi="Arial" w:cs="Arial"/>
              <w:b/>
              <w:noProof/>
              <w:color w:val="1F3864" w:themeColor="accent1" w:themeShade="80"/>
              <w:sz w:val="20"/>
              <w:szCs w:val="20"/>
              <w:lang w:eastAsia="pt-BR"/>
            </w:rPr>
            <mc:AlternateContent>
              <mc:Choice Requires="wps">
                <w:drawing>
                  <wp:anchor distT="0" distB="0" distL="114300" distR="114300" simplePos="0" relativeHeight="251658250" behindDoc="0" locked="0" layoutInCell="1" allowOverlap="1" wp14:anchorId="25D2E776" wp14:editId="5EA5E51C">
                    <wp:simplePos x="0" y="0"/>
                    <wp:positionH relativeFrom="column">
                      <wp:posOffset>3834765</wp:posOffset>
                    </wp:positionH>
                    <wp:positionV relativeFrom="paragraph">
                      <wp:posOffset>3735705</wp:posOffset>
                    </wp:positionV>
                    <wp:extent cx="1256030" cy="2000250"/>
                    <wp:effectExtent l="0" t="0" r="1270" b="0"/>
                    <wp:wrapNone/>
                    <wp:docPr id="80" name="Retângulo 80">
                      <a:extLst xmlns:a="http://schemas.openxmlformats.org/drawingml/2006/main">
                        <a:ext uri="{FF2B5EF4-FFF2-40B4-BE49-F238E27FC236}">
                          <a16:creationId xmlns:a16="http://schemas.microsoft.com/office/drawing/2014/main" id="{D19B4727-3085-41EE-8702-7C327518392E}"/>
                        </a:ext>
                      </a:extLst>
                    </wp:docPr>
                    <wp:cNvGraphicFramePr/>
                    <a:graphic xmlns:a="http://schemas.openxmlformats.org/drawingml/2006/main">
                      <a:graphicData uri="http://schemas.microsoft.com/office/word/2010/wordprocessingShape">
                        <wps:wsp>
                          <wps:cNvSpPr/>
                          <wps:spPr>
                            <a:xfrm>
                              <a:off x="0" y="0"/>
                              <a:ext cx="1256030" cy="2000250"/>
                            </a:xfrm>
                            <a:prstGeom prst="rect">
                              <a:avLst/>
                            </a:prstGeom>
                            <a:solidFill>
                              <a:srgbClr val="002D4B"/>
                            </a:solidFill>
                            <a:ln>
                              <a:noFill/>
                            </a:ln>
                            <a:effectLst/>
                          </wps:spPr>
                          <wps:style>
                            <a:lnRef idx="1">
                              <a:schemeClr val="accent1"/>
                            </a:lnRef>
                            <a:fillRef idx="3">
                              <a:schemeClr val="accent1"/>
                            </a:fillRef>
                            <a:effectRef idx="2">
                              <a:schemeClr val="accent1"/>
                            </a:effectRef>
                            <a:fontRef idx="minor">
                              <a:schemeClr val="lt1"/>
                            </a:fontRef>
                          </wps:style>
                          <wps:bodyPr rtlCol="0" anchor="ctr"/>
                        </wps:wsp>
                      </a:graphicData>
                    </a:graphic>
                  </wp:anchor>
                </w:drawing>
              </mc:Choice>
              <mc:Fallback>
                <w:pict>
                  <v:rect w14:anchorId="016BAC28" id="Retângulo 80" o:spid="_x0000_s1026" style="position:absolute;margin-left:301.95pt;margin-top:294.15pt;width:98.9pt;height:157.5pt;z-index:25165825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" fillcolor="#002d4b" stroked="f" strokeweight=".5pt"/>
                </w:pict>
              </mc:Fallback>
            </mc:AlternateContent>
          </w:r>
          <w:r w:rsidR="00E07E97" w:rsidRPr="00E07E97">
            <w:rPr>
              <w:rFonts w:ascii="Arial" w:hAnsi="Arial" w:cs="Arial"/>
              <w:b/>
              <w:noProof/>
              <w:color w:val="1F3864" w:themeColor="accent1" w:themeShade="80"/>
              <w:sz w:val="20"/>
              <w:szCs w:val="20"/>
              <w:lang w:eastAsia="pt-BR"/>
            </w:rPr>
            <mc:AlternateContent>
              <mc:Choice Requires="wpg">
                <w:drawing>
                  <wp:anchor distT="0" distB="0" distL="114300" distR="114300" simplePos="0" relativeHeight="251658256" behindDoc="0" locked="0" layoutInCell="1" allowOverlap="1" wp14:anchorId="1EDA5B16" wp14:editId="123A38E8">
                    <wp:simplePos x="0" y="0"/>
                    <wp:positionH relativeFrom="column">
                      <wp:posOffset>5391785</wp:posOffset>
                    </wp:positionH>
                    <wp:positionV relativeFrom="paragraph">
                      <wp:posOffset>1504315</wp:posOffset>
                    </wp:positionV>
                    <wp:extent cx="907415" cy="1165860"/>
                    <wp:effectExtent l="0" t="0" r="26035" b="15240"/>
                    <wp:wrapNone/>
                    <wp:docPr id="1766397313" name="Agrupar 1766397313"/>
                    <wp:cNvGraphicFramePr/>
                    <a:graphic xmlns:a="http://schemas.openxmlformats.org/drawingml/2006/main">
                      <a:graphicData uri="http://schemas.microsoft.com/office/word/2010/wordprocessingGroup">
                        <wpg:wgp>
                          <wpg:cNvGrpSpPr/>
                          <wpg:grpSpPr>
                            <a:xfrm>
                              <a:off x="0" y="0"/>
                              <a:ext cx="907415" cy="1165860"/>
                              <a:chOff x="5647350" y="2201413"/>
                              <a:chExt cx="685800" cy="881062"/>
                            </a:xfrm>
                            <a:solidFill>
                              <a:srgbClr val="002D4B"/>
                            </a:solidFill>
                          </wpg:grpSpPr>
                          <wps:wsp>
                            <wps:cNvPr id="1797503698" name="Forma Livre: Forma 1797503698"/>
                            <wps:cNvSpPr/>
                            <wps:spPr>
                              <a:xfrm>
                                <a:off x="5647350" y="2201413"/>
                                <a:ext cx="685800" cy="881062"/>
                              </a:xfrm>
                              <a:custGeom>
                                <a:avLst/>
                                <a:gdLst>
                                  <a:gd name="connsiteX0" fmla="*/ 594360 w 685800"/>
                                  <a:gd name="connsiteY0" fmla="*/ 401955 h 881062"/>
                                  <a:gd name="connsiteX1" fmla="*/ 595313 w 685800"/>
                                  <a:gd name="connsiteY1" fmla="*/ 197168 h 881062"/>
                                  <a:gd name="connsiteX2" fmla="*/ 595313 w 685800"/>
                                  <a:gd name="connsiteY2" fmla="*/ 195263 h 881062"/>
                                  <a:gd name="connsiteX3" fmla="*/ 595313 w 685800"/>
                                  <a:gd name="connsiteY3" fmla="*/ 194310 h 881062"/>
                                  <a:gd name="connsiteX4" fmla="*/ 595313 w 685800"/>
                                  <a:gd name="connsiteY4" fmla="*/ 180023 h 881062"/>
                                  <a:gd name="connsiteX5" fmla="*/ 595313 w 685800"/>
                                  <a:gd name="connsiteY5" fmla="*/ 180023 h 881062"/>
                                  <a:gd name="connsiteX6" fmla="*/ 342900 w 685800"/>
                                  <a:gd name="connsiteY6" fmla="*/ 0 h 881062"/>
                                  <a:gd name="connsiteX7" fmla="*/ 90488 w 685800"/>
                                  <a:gd name="connsiteY7" fmla="*/ 180023 h 881062"/>
                                  <a:gd name="connsiteX8" fmla="*/ 89535 w 685800"/>
                                  <a:gd name="connsiteY8" fmla="*/ 180023 h 881062"/>
                                  <a:gd name="connsiteX9" fmla="*/ 89535 w 685800"/>
                                  <a:gd name="connsiteY9" fmla="*/ 402908 h 881062"/>
                                  <a:gd name="connsiteX10" fmla="*/ 0 w 685800"/>
                                  <a:gd name="connsiteY10" fmla="*/ 402908 h 881062"/>
                                  <a:gd name="connsiteX11" fmla="*/ 0 w 685800"/>
                                  <a:gd name="connsiteY11" fmla="*/ 881063 h 881062"/>
                                  <a:gd name="connsiteX12" fmla="*/ 685800 w 685800"/>
                                  <a:gd name="connsiteY12" fmla="*/ 881063 h 881062"/>
                                  <a:gd name="connsiteX13" fmla="*/ 685800 w 685800"/>
                                  <a:gd name="connsiteY13" fmla="*/ 401955 h 881062"/>
                                  <a:gd name="connsiteX14" fmla="*/ 594360 w 685800"/>
                                  <a:gd name="connsiteY14" fmla="*/ 401955 h 88106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685800" h="881062">
                                    <a:moveTo>
                                      <a:pt x="594360" y="401955"/>
                                    </a:moveTo>
                                    <a:lnTo>
                                      <a:pt x="595313" y="197168"/>
                                    </a:lnTo>
                                    <a:cubicBezTo>
                                      <a:pt x="595313" y="196215"/>
                                      <a:pt x="595313" y="196215"/>
                                      <a:pt x="595313" y="195263"/>
                                    </a:cubicBezTo>
                                    <a:cubicBezTo>
                                      <a:pt x="595313" y="195263"/>
                                      <a:pt x="595313" y="194310"/>
                                      <a:pt x="595313" y="194310"/>
                                    </a:cubicBezTo>
                                    <a:lnTo>
                                      <a:pt x="595313" y="180023"/>
                                    </a:lnTo>
                                    <a:lnTo>
                                      <a:pt x="595313" y="180023"/>
                                    </a:lnTo>
                                    <a:cubicBezTo>
                                      <a:pt x="584835" y="79058"/>
                                      <a:pt x="476250" y="0"/>
                                      <a:pt x="342900" y="0"/>
                                    </a:cubicBezTo>
                                    <a:cubicBezTo>
                                      <a:pt x="209550" y="0"/>
                                      <a:pt x="100965" y="79058"/>
                                      <a:pt x="90488" y="180023"/>
                                    </a:cubicBezTo>
                                    <a:lnTo>
                                      <a:pt x="89535" y="180023"/>
                                    </a:lnTo>
                                    <a:lnTo>
                                      <a:pt x="89535" y="402908"/>
                                    </a:lnTo>
                                    <a:lnTo>
                                      <a:pt x="0" y="402908"/>
                                    </a:lnTo>
                                    <a:lnTo>
                                      <a:pt x="0" y="881063"/>
                                    </a:lnTo>
                                    <a:lnTo>
                                      <a:pt x="685800" y="881063"/>
                                    </a:lnTo>
                                    <a:lnTo>
                                      <a:pt x="685800" y="401955"/>
                                    </a:lnTo>
                                    <a:lnTo>
                                      <a:pt x="594360" y="401955"/>
                                    </a:lnTo>
                                    <a:close/>
                                  </a:path>
                                </a:pathLst>
                              </a:custGeom>
                              <a:grpFill/>
                              <a:ln w="19050" cap="flat">
                                <a:solidFill>
                                  <a:schemeClr val="bg1"/>
                                </a:solidFill>
                                <a:prstDash val="solid"/>
                                <a:miter/>
                              </a:ln>
                            </wps:spPr>
                            <wps:bodyPr rtlCol="0" anchor="ctr"/>
                          </wps:wsp>
                          <wps:wsp>
                            <wps:cNvPr id="421144735" name="Forma Livre: Forma 421144735"/>
                            <wps:cNvSpPr/>
                            <wps:spPr>
                              <a:xfrm>
                                <a:off x="5814990" y="2263325"/>
                                <a:ext cx="361949" cy="340042"/>
                              </a:xfrm>
                              <a:custGeom>
                                <a:avLst/>
                                <a:gdLst>
                                  <a:gd name="connsiteX0" fmla="*/ 361950 w 361949"/>
                                  <a:gd name="connsiteY0" fmla="*/ 131445 h 340042"/>
                                  <a:gd name="connsiteX1" fmla="*/ 180975 w 361949"/>
                                  <a:gd name="connsiteY1" fmla="*/ 0 h 340042"/>
                                  <a:gd name="connsiteX2" fmla="*/ 0 w 361949"/>
                                  <a:gd name="connsiteY2" fmla="*/ 131445 h 340042"/>
                                  <a:gd name="connsiteX3" fmla="*/ 0 w 361949"/>
                                  <a:gd name="connsiteY3" fmla="*/ 132398 h 340042"/>
                                  <a:gd name="connsiteX4" fmla="*/ 0 w 361949"/>
                                  <a:gd name="connsiteY4" fmla="*/ 132398 h 340042"/>
                                  <a:gd name="connsiteX5" fmla="*/ 0 w 361949"/>
                                  <a:gd name="connsiteY5" fmla="*/ 340043 h 340042"/>
                                  <a:gd name="connsiteX6" fmla="*/ 360045 w 361949"/>
                                  <a:gd name="connsiteY6" fmla="*/ 340043 h 340042"/>
                                  <a:gd name="connsiteX7" fmla="*/ 360045 w 361949"/>
                                  <a:gd name="connsiteY7" fmla="*/ 146685 h 340042"/>
                                  <a:gd name="connsiteX8" fmla="*/ 361950 w 361949"/>
                                  <a:gd name="connsiteY8" fmla="*/ 131445 h 34004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61949" h="340042">
                                    <a:moveTo>
                                      <a:pt x="361950" y="131445"/>
                                    </a:moveTo>
                                    <a:cubicBezTo>
                                      <a:pt x="361950" y="59055"/>
                                      <a:pt x="280987" y="0"/>
                                      <a:pt x="180975" y="0"/>
                                    </a:cubicBezTo>
                                    <a:cubicBezTo>
                                      <a:pt x="80963" y="0"/>
                                      <a:pt x="0" y="59055"/>
                                      <a:pt x="0" y="131445"/>
                                    </a:cubicBezTo>
                                    <a:cubicBezTo>
                                      <a:pt x="0" y="131445"/>
                                      <a:pt x="0" y="132398"/>
                                      <a:pt x="0" y="132398"/>
                                    </a:cubicBezTo>
                                    <a:lnTo>
                                      <a:pt x="0" y="132398"/>
                                    </a:lnTo>
                                    <a:lnTo>
                                      <a:pt x="0" y="340043"/>
                                    </a:lnTo>
                                    <a:lnTo>
                                      <a:pt x="360045" y="340043"/>
                                    </a:lnTo>
                                    <a:lnTo>
                                      <a:pt x="360045" y="146685"/>
                                    </a:lnTo>
                                    <a:cubicBezTo>
                                      <a:pt x="360998" y="140970"/>
                                      <a:pt x="361950" y="136208"/>
                                      <a:pt x="361950" y="131445"/>
                                    </a:cubicBezTo>
                                    <a:close/>
                                  </a:path>
                                </a:pathLst>
                              </a:custGeom>
                              <a:grpFill/>
                              <a:ln w="19050" cap="flat">
                                <a:solidFill>
                                  <a:schemeClr val="bg1"/>
                                </a:solidFill>
                                <a:prstDash val="solid"/>
                                <a:miter/>
                              </a:ln>
                            </wps:spPr>
                            <wps:bodyPr rtlCol="0" anchor="ctr"/>
                          </wps:wsp>
                          <wps:wsp>
                            <wps:cNvPr id="286054556" name="Forma Livre: Forma 286054556"/>
                            <wps:cNvSpPr/>
                            <wps:spPr>
                              <a:xfrm>
                                <a:off x="5927385" y="2770055"/>
                                <a:ext cx="137159" cy="207644"/>
                              </a:xfrm>
                              <a:custGeom>
                                <a:avLst/>
                                <a:gdLst>
                                  <a:gd name="connsiteX0" fmla="*/ 137160 w 137159"/>
                                  <a:gd name="connsiteY0" fmla="*/ 68580 h 207644"/>
                                  <a:gd name="connsiteX1" fmla="*/ 68580 w 137159"/>
                                  <a:gd name="connsiteY1" fmla="*/ 0 h 207644"/>
                                  <a:gd name="connsiteX2" fmla="*/ 0 w 137159"/>
                                  <a:gd name="connsiteY2" fmla="*/ 68580 h 207644"/>
                                  <a:gd name="connsiteX3" fmla="*/ 42863 w 137159"/>
                                  <a:gd name="connsiteY3" fmla="*/ 132397 h 207644"/>
                                  <a:gd name="connsiteX4" fmla="*/ 44767 w 137159"/>
                                  <a:gd name="connsiteY4" fmla="*/ 133350 h 207644"/>
                                  <a:gd name="connsiteX5" fmla="*/ 44767 w 137159"/>
                                  <a:gd name="connsiteY5" fmla="*/ 207645 h 207644"/>
                                  <a:gd name="connsiteX6" fmla="*/ 99060 w 137159"/>
                                  <a:gd name="connsiteY6" fmla="*/ 207645 h 207644"/>
                                  <a:gd name="connsiteX7" fmla="*/ 99060 w 137159"/>
                                  <a:gd name="connsiteY7" fmla="*/ 131445 h 207644"/>
                                  <a:gd name="connsiteX8" fmla="*/ 137160 w 137159"/>
                                  <a:gd name="connsiteY8" fmla="*/ 68580 h 20764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37159" h="207644">
                                    <a:moveTo>
                                      <a:pt x="137160" y="68580"/>
                                    </a:moveTo>
                                    <a:cubicBezTo>
                                      <a:pt x="137160" y="30480"/>
                                      <a:pt x="106680" y="0"/>
                                      <a:pt x="68580" y="0"/>
                                    </a:cubicBezTo>
                                    <a:cubicBezTo>
                                      <a:pt x="30480" y="0"/>
                                      <a:pt x="0" y="30480"/>
                                      <a:pt x="0" y="68580"/>
                                    </a:cubicBezTo>
                                    <a:cubicBezTo>
                                      <a:pt x="0" y="97155"/>
                                      <a:pt x="17145" y="121920"/>
                                      <a:pt x="42863" y="132397"/>
                                    </a:cubicBezTo>
                                    <a:cubicBezTo>
                                      <a:pt x="43815" y="132397"/>
                                      <a:pt x="43815" y="132397"/>
                                      <a:pt x="44767" y="133350"/>
                                    </a:cubicBezTo>
                                    <a:lnTo>
                                      <a:pt x="44767" y="207645"/>
                                    </a:lnTo>
                                    <a:lnTo>
                                      <a:pt x="99060" y="207645"/>
                                    </a:lnTo>
                                    <a:lnTo>
                                      <a:pt x="99060" y="131445"/>
                                    </a:lnTo>
                                    <a:cubicBezTo>
                                      <a:pt x="120967" y="120015"/>
                                      <a:pt x="137160" y="96203"/>
                                      <a:pt x="137160" y="68580"/>
                                    </a:cubicBezTo>
                                    <a:close/>
                                  </a:path>
                                </a:pathLst>
                              </a:custGeom>
                              <a:grpFill/>
                              <a:ln w="19050" cap="flat">
                                <a:solidFill>
                                  <a:schemeClr val="bg1"/>
                                </a:solidFill>
                                <a:prstDash val="solid"/>
                                <a:miter/>
                              </a:ln>
                            </wps:spPr>
                            <wps:bodyPr rtlCol="0" anchor="ctr"/>
                          </wps:wsp>
                        </wpg:wgp>
                      </a:graphicData>
                    </a:graphic>
                  </wp:anchor>
                </w:drawing>
              </mc:Choice>
              <mc:Fallback>
                <w:pict>
                  <v:group w14:anchorId="3C54663F" id="Agrupar 1766397313" o:spid="_x0000_s1026" style="position:absolute;margin-left:424.55pt;margin-top:118.45pt;width:71.45pt;height:91.8pt;z-index:251658256" coordorigin="56473,22014" coordsize="6858,8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">
                    <v:shape id="Forma Livre: Forma 1797503698" o:spid="_x0000_s1027" style="position:absolute;left:56473;top:22014;width:6858;height:8810;visibility:visible;mso-wrap-style:square;v-text-anchor:middle" coordsize="685800,881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" path="m594360,401955r953,-204787c595313,196215,595313,196215,595313,195263v,,,-953,,-953l595313,180023r,c584835,79058,476250,,342900,,209550,,100965,79058,90488,180023r-953,l89535,402908,,402908,,881063r685800,l685800,401955r-91440,xe" filled="f" strokecolor="white [3212]" strokeweight="1.5pt">
                      <v:stroke joinstyle="miter"/>
                      <v:path arrowok="t" o:connecttype="custom" o:connectlocs="594360,401955;595313,197168;595313,195263;595313,194310;595313,180023;595313,180023;342900,0;90488,180023;89535,180023;89535,402908;0,402908;0,881063;685800,881063;685800,401955;594360,401955" o:connectangles="0,0,0,0,0,0,0,0,0,0,0,0,0,0,0"/>
                    </v:shape>
                    <v:shape id="Forma Livre: Forma 421144735" o:spid="_x0000_s1028" style="position:absolute;left:58149;top:22633;width:3620;height:3400;visibility:visible;mso-wrap-style:square;v-text-anchor:middle" coordsize="361949,340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" path="m361950,131445c361950,59055,280987,,180975,,80963,,,59055,,131445v,,,953,,953l,132398,,340043r360045,l360045,146685v953,-5715,1905,-10477,1905,-15240xe" filled="f" strokecolor="white [3212]" strokeweight="1.5pt">
                      <v:stroke joinstyle="miter"/>
                      <v:path arrowok="t" o:connecttype="custom" o:connectlocs="361950,131445;180975,0;0,131445;0,132398;0,132398;0,340043;360045,340043;360045,146685;361950,131445" o:connectangles="0,0,0,0,0,0,0,0,0"/>
                    </v:shape>
                    <v:shape id="Forma Livre: Forma 286054556" o:spid="_x0000_s1029" style="position:absolute;left:59273;top:27700;width:1372;height:2076;visibility:visible;mso-wrap-style:square;v-text-anchor:middle" coordsize="137159,207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" path="m137160,68580c137160,30480,106680,,68580,,30480,,,30480,,68580v,28575,17145,53340,42863,63817c43815,132397,43815,132397,44767,133350r,74295l99060,207645r,-76200c120967,120015,137160,96203,137160,68580xe" filled="f" strokecolor="white [3212]" strokeweight="1.5pt">
                      <v:stroke joinstyle="miter"/>
                      <v:path arrowok="t" o:connecttype="custom" o:connectlocs="137160,68580;68580,0;0,68580;42863,132397;44767,133350;44767,207645;99060,207645;99060,131445;137160,68580" o:connectangles="0,0,0,0,0,0,0,0,0"/>
                    </v:shape>
                  </v:group>
                </w:pict>
              </mc:Fallback>
            </mc:AlternateContent>
          </w:r>
          <w:r w:rsidR="00E07E97" w:rsidRPr="00E07E97">
            <w:rPr>
              <w:rFonts w:ascii="Arial" w:hAnsi="Arial" w:cs="Arial"/>
              <w:b/>
              <w:noProof/>
              <w:color w:val="1F3864" w:themeColor="accent1" w:themeShade="80"/>
              <w:sz w:val="20"/>
              <w:szCs w:val="20"/>
              <w:lang w:eastAsia="pt-BR"/>
            </w:rPr>
            <mc:AlternateContent>
              <mc:Choice Requires="wps">
                <w:drawing>
                  <wp:anchor distT="0" distB="0" distL="114300" distR="114300" simplePos="0" relativeHeight="251658249" behindDoc="0" locked="0" layoutInCell="1" allowOverlap="1" wp14:anchorId="421BC7F0" wp14:editId="15199A1E">
                    <wp:simplePos x="0" y="0"/>
                    <wp:positionH relativeFrom="column">
                      <wp:posOffset>5023485</wp:posOffset>
                    </wp:positionH>
                    <wp:positionV relativeFrom="paragraph">
                      <wp:posOffset>1726565</wp:posOffset>
                    </wp:positionV>
                    <wp:extent cx="1672590" cy="1176020"/>
                    <wp:effectExtent l="0" t="0" r="3810" b="5080"/>
                    <wp:wrapNone/>
                    <wp:docPr id="79" name="Retângulo 79">
                      <a:extLst xmlns:a="http://schemas.openxmlformats.org/drawingml/2006/main">
                        <a:ext uri="{FF2B5EF4-FFF2-40B4-BE49-F238E27FC236}">
                          <a16:creationId xmlns:a16="http://schemas.microsoft.com/office/drawing/2014/main" id="{1DBFE860-D5B3-450D-A122-E11289371AC6}"/>
                        </a:ext>
                      </a:extLst>
                    </wp:docPr>
                    <wp:cNvGraphicFramePr/>
                    <a:graphic xmlns:a="http://schemas.openxmlformats.org/drawingml/2006/main">
                      <a:graphicData uri="http://schemas.microsoft.com/office/word/2010/wordprocessingShape">
                        <wps:wsp>
                          <wps:cNvSpPr/>
                          <wps:spPr>
                            <a:xfrm>
                              <a:off x="0" y="0"/>
                              <a:ext cx="1672590" cy="1176020"/>
                            </a:xfrm>
                            <a:prstGeom prst="rect">
                              <a:avLst/>
                            </a:prstGeom>
                            <a:solidFill>
                              <a:srgbClr val="002D4B"/>
                            </a:solidFill>
                            <a:ln>
                              <a:noFill/>
                            </a:ln>
                            <a:effectLst/>
                          </wps:spPr>
                          <wps:style>
                            <a:lnRef idx="1">
                              <a:schemeClr val="accent1"/>
                            </a:lnRef>
                            <a:fillRef idx="3">
                              <a:schemeClr val="accent1"/>
                            </a:fillRef>
                            <a:effectRef idx="2">
                              <a:schemeClr val="accent1"/>
                            </a:effectRef>
                            <a:fontRef idx="minor">
                              <a:schemeClr val="lt1"/>
                            </a:fontRef>
                          </wps:style>
                          <wps:bodyPr rtlCol="0" anchor="ctr"/>
                        </wps:wsp>
                      </a:graphicData>
                    </a:graphic>
                  </wp:anchor>
                </w:drawing>
              </mc:Choice>
              <mc:Fallback>
                <w:pict>
                  <v:rect w14:anchorId="67A6D691" id="Retângulo 79" o:spid="_x0000_s1026" style="position:absolute;margin-left:395.55pt;margin-top:135.95pt;width:131.7pt;height:92.6pt;z-index:25165824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" fillcolor="#002d4b" stroked="f" strokeweight=".5pt"/>
                </w:pict>
              </mc:Fallback>
            </mc:AlternateContent>
          </w:r>
          <w:r w:rsidR="00E07E97" w:rsidRPr="00E07E97">
            <w:rPr>
              <w:rFonts w:ascii="Arial" w:hAnsi="Arial" w:cs="Arial"/>
              <w:b/>
              <w:noProof/>
              <w:color w:val="1F3864" w:themeColor="accent1" w:themeShade="80"/>
              <w:sz w:val="20"/>
              <w:szCs w:val="20"/>
              <w:lang w:eastAsia="pt-BR"/>
            </w:rPr>
            <mc:AlternateContent>
              <mc:Choice Requires="wps">
                <w:drawing>
                  <wp:anchor distT="0" distB="0" distL="114300" distR="114300" simplePos="0" relativeHeight="251658248" behindDoc="0" locked="0" layoutInCell="1" allowOverlap="1" wp14:anchorId="3183F830" wp14:editId="784BF597">
                    <wp:simplePos x="0" y="0"/>
                    <wp:positionH relativeFrom="column">
                      <wp:posOffset>3630295</wp:posOffset>
                    </wp:positionH>
                    <wp:positionV relativeFrom="paragraph">
                      <wp:posOffset>737235</wp:posOffset>
                    </wp:positionV>
                    <wp:extent cx="1491615" cy="1118870"/>
                    <wp:effectExtent l="0" t="0" r="0" b="5080"/>
                    <wp:wrapNone/>
                    <wp:docPr id="78" name="Retângulo 78">
                      <a:extLst xmlns:a="http://schemas.openxmlformats.org/drawingml/2006/main">
                        <a:ext uri="{FF2B5EF4-FFF2-40B4-BE49-F238E27FC236}">
                          <a16:creationId xmlns:a16="http://schemas.microsoft.com/office/drawing/2014/main" id="{E912DA97-B749-4CD3-8E1A-8A412FF0475D}"/>
                        </a:ext>
                      </a:extLst>
                    </wp:docPr>
                    <wp:cNvGraphicFramePr/>
                    <a:graphic xmlns:a="http://schemas.openxmlformats.org/drawingml/2006/main">
                      <a:graphicData uri="http://schemas.microsoft.com/office/word/2010/wordprocessingShape">
                        <wps:wsp>
                          <wps:cNvSpPr/>
                          <wps:spPr>
                            <a:xfrm>
                              <a:off x="0" y="0"/>
                              <a:ext cx="1491615" cy="1118870"/>
                            </a:xfrm>
                            <a:prstGeom prst="rect">
                              <a:avLst/>
                            </a:prstGeom>
                            <a:solidFill>
                              <a:srgbClr val="002D4B"/>
                            </a:solidFill>
                            <a:ln>
                              <a:noFill/>
                            </a:ln>
                            <a:effectLst/>
                          </wps:spPr>
                          <wps:style>
                            <a:lnRef idx="1">
                              <a:schemeClr val="accent1"/>
                            </a:lnRef>
                            <a:fillRef idx="3">
                              <a:schemeClr val="accent1"/>
                            </a:fillRef>
                            <a:effectRef idx="2">
                              <a:schemeClr val="accent1"/>
                            </a:effectRef>
                            <a:fontRef idx="minor">
                              <a:schemeClr val="lt1"/>
                            </a:fontRef>
                          </wps:style>
                          <wps:bodyPr rtlCol="0" anchor="ctr"/>
                        </wps:wsp>
                      </a:graphicData>
                    </a:graphic>
                  </wp:anchor>
                </w:drawing>
              </mc:Choice>
              <mc:Fallback>
                <w:pict>
                  <v:rect w14:anchorId="0DC9958A" id="Retângulo 78" o:spid="_x0000_s1026" style="position:absolute;margin-left:285.85pt;margin-top:58.05pt;width:117.45pt;height:88.1pt;z-index:251658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" fillcolor="#002d4b" stroked="f" strokeweight=".5pt"/>
                </w:pict>
              </mc:Fallback>
            </mc:AlternateContent>
          </w:r>
          <w:r w:rsidR="00E07E97" w:rsidRPr="00E07E97">
            <w:rPr>
              <w:rFonts w:ascii="Arial" w:hAnsi="Arial" w:cs="Arial"/>
              <w:b/>
              <w:noProof/>
              <w:color w:val="1F3864" w:themeColor="accent1" w:themeShade="80"/>
              <w:sz w:val="20"/>
              <w:szCs w:val="20"/>
              <w:lang w:eastAsia="pt-BR"/>
            </w:rPr>
            <mc:AlternateContent>
              <mc:Choice Requires="wps">
                <w:drawing>
                  <wp:anchor distT="0" distB="0" distL="114300" distR="114300" simplePos="0" relativeHeight="251658247" behindDoc="0" locked="0" layoutInCell="1" allowOverlap="1" wp14:anchorId="3CDA7691" wp14:editId="60004FAD">
                    <wp:simplePos x="0" y="0"/>
                    <wp:positionH relativeFrom="column">
                      <wp:posOffset>5665470</wp:posOffset>
                    </wp:positionH>
                    <wp:positionV relativeFrom="paragraph">
                      <wp:posOffset>2813050</wp:posOffset>
                    </wp:positionV>
                    <wp:extent cx="4076065" cy="4076065"/>
                    <wp:effectExtent l="0" t="0" r="19685" b="19685"/>
                    <wp:wrapNone/>
                    <wp:docPr id="40" name="Elipse 40">
                      <a:extLst xmlns:a="http://schemas.openxmlformats.org/drawingml/2006/main">
                        <a:ext uri="{FF2B5EF4-FFF2-40B4-BE49-F238E27FC236}">
                          <a16:creationId xmlns:a16="http://schemas.microsoft.com/office/drawing/2014/main" id="{B35C923F-C8A0-47C9-9A51-1C7E882F88A1}"/>
                        </a:ext>
                      </a:extLst>
                    </wp:docPr>
                    <wp:cNvGraphicFramePr/>
                    <a:graphic xmlns:a="http://schemas.openxmlformats.org/drawingml/2006/main">
                      <a:graphicData uri="http://schemas.microsoft.com/office/word/2010/wordprocessingShape">
                        <wps:wsp>
                          <wps:cNvSpPr/>
                          <wps:spPr>
                            <a:xfrm>
                              <a:off x="0" y="0"/>
                              <a:ext cx="4076065" cy="4076065"/>
                            </a:xfrm>
                            <a:prstGeom prst="ellipse">
                              <a:avLst/>
                            </a:prstGeom>
                            <a:noFill/>
                            <a:ln w="19050">
                              <a:solidFill>
                                <a:srgbClr val="FCFC30"/>
                              </a:solidFill>
                            </a:ln>
                            <a:effectLst/>
                          </wps:spPr>
                          <wps:style>
                            <a:lnRef idx="1">
                              <a:schemeClr val="accent1"/>
                            </a:lnRef>
                            <a:fillRef idx="3">
                              <a:schemeClr val="accent1"/>
                            </a:fillRef>
                            <a:effectRef idx="2">
                              <a:schemeClr val="accent1"/>
                            </a:effectRef>
                            <a:fontRef idx="minor">
                              <a:schemeClr val="lt1"/>
                            </a:fontRef>
                          </wps:style>
                          <wps:bodyPr rtlCol="0" anchor="ctr"/>
                        </wps:wsp>
                      </a:graphicData>
                    </a:graphic>
                  </wp:anchor>
                </w:drawing>
              </mc:Choice>
              <mc:Fallback>
                <w:pict>
                  <v:oval w14:anchorId="68436268" id="Elipse 40" o:spid="_x0000_s1026" style="position:absolute;margin-left:446.1pt;margin-top:221.5pt;width:320.95pt;height:320.95pt;z-index:25165824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" filled="f" strokecolor="#fcfc30" strokeweight="1.5pt">
                    <v:stroke joinstyle="miter"/>
                  </v:oval>
                </w:pict>
              </mc:Fallback>
            </mc:AlternateContent>
          </w:r>
          <w:r w:rsidR="00E07E97" w:rsidRPr="00E07E97">
            <w:rPr>
              <w:rFonts w:ascii="Arial" w:hAnsi="Arial" w:cs="Arial"/>
              <w:b/>
              <w:noProof/>
              <w:color w:val="1F3864" w:themeColor="accent1" w:themeShade="80"/>
              <w:sz w:val="20"/>
              <w:szCs w:val="20"/>
              <w:lang w:eastAsia="pt-BR"/>
            </w:rPr>
            <mc:AlternateContent>
              <mc:Choice Requires="wps">
                <w:drawing>
                  <wp:anchor distT="0" distB="0" distL="114300" distR="114300" simplePos="0" relativeHeight="251658245" behindDoc="0" locked="0" layoutInCell="1" allowOverlap="1" wp14:anchorId="4503E9BB" wp14:editId="1D0DCF92">
                    <wp:simplePos x="0" y="0"/>
                    <wp:positionH relativeFrom="column">
                      <wp:posOffset>-255270</wp:posOffset>
                    </wp:positionH>
                    <wp:positionV relativeFrom="paragraph">
                      <wp:posOffset>5232400</wp:posOffset>
                    </wp:positionV>
                    <wp:extent cx="3756660" cy="930910"/>
                    <wp:effectExtent l="0" t="0" r="0" b="9525"/>
                    <wp:wrapNone/>
                    <wp:docPr id="1931845927" name="Caixa de Texto 1931845927"/>
                    <wp:cNvGraphicFramePr/>
                    <a:graphic xmlns:a="http://schemas.openxmlformats.org/drawingml/2006/main">
                      <a:graphicData uri="http://schemas.microsoft.com/office/word/2010/wordprocessingShape">
                        <wps:wsp>
                          <wps:cNvSpPr txBox="1"/>
                          <wps:spPr>
                            <a:xfrm>
                              <a:off x="0" y="0"/>
                              <a:ext cx="3756660" cy="930910"/>
                            </a:xfrm>
                            <a:prstGeom prst="rect">
                              <a:avLst/>
                            </a:prstGeom>
                            <a:solidFill>
                              <a:srgbClr val="002D4B"/>
                            </a:solidFill>
                          </wps:spPr>
                          <wps:txbx>
                            <w:txbxContent>
                              <w:p w14:paraId="7BE1D6D8" w14:textId="77777777" w:rsidR="00E07E97" w:rsidRPr="00E07E97" w:rsidRDefault="00E07E97" w:rsidP="00E07E97">
                                <w:pPr>
                                  <w:jc w:val="right"/>
                                  <w:rPr>
                                    <w:rFonts w:ascii="BancoDoBrasil Textos" w:hAnsi="BancoDoBrasil Textos" w:cs="Arial Black"/>
                                    <w:color w:val="FFFFFF" w:themeColor="background1"/>
                                    <w:kern w:val="24"/>
                                    <w:sz w:val="36"/>
                                    <w:szCs w:val="36"/>
                                  </w:rPr>
                                </w:pPr>
                                <w:r w:rsidRPr="00E07E97">
                                  <w:rPr>
                                    <w:rFonts w:ascii="BancoDoBrasil Textos" w:hAnsi="BancoDoBrasil Textos" w:cs="Arial Black"/>
                                    <w:color w:val="FFFFFF" w:themeColor="background1"/>
                                    <w:kern w:val="24"/>
                                    <w:sz w:val="36"/>
                                    <w:szCs w:val="36"/>
                                  </w:rPr>
                                  <w:t>BB Seguridade Participações S.A.</w:t>
                                </w:r>
                              </w:p>
                              <w:p w14:paraId="21FC272A" w14:textId="5ED3FACE" w:rsidR="00E07E97" w:rsidRDefault="00E07E97" w:rsidP="00E07E97">
                                <w:pPr>
                                  <w:jc w:val="right"/>
                                  <w:rPr>
                                    <w:rFonts w:ascii="BancoDoBrasil Textos" w:hAnsi="BancoDoBrasil Textos" w:cs="Arial Black"/>
                                    <w:color w:val="FFFFFF" w:themeColor="background1"/>
                                    <w:kern w:val="24"/>
                                    <w:sz w:val="36"/>
                                    <w:szCs w:val="36"/>
                                    <w:lang w:val="en-US"/>
                                  </w:rPr>
                                </w:pPr>
                                <w:r>
                                  <w:rPr>
                                    <w:rFonts w:ascii="BancoDoBrasil Textos" w:hAnsi="BancoDoBrasil Textos" w:cs="Arial Black"/>
                                    <w:color w:val="FFFFFF" w:themeColor="background1"/>
                                    <w:kern w:val="24"/>
                                    <w:sz w:val="36"/>
                                    <w:szCs w:val="36"/>
                                    <w:lang w:val="en-US"/>
                                  </w:rPr>
                                  <w:t>3</w:t>
                                </w:r>
                                <w:r>
                                  <w:rPr>
                                    <w:rFonts w:ascii="BancoDoBrasil Textos" w:hAnsi="BancoDoBrasil Textos" w:cs="Arial Black"/>
                                    <w:color w:val="FFFFFF" w:themeColor="background1"/>
                                    <w:kern w:val="24"/>
                                    <w:position w:val="11"/>
                                    <w:sz w:val="36"/>
                                    <w:szCs w:val="36"/>
                                    <w:vertAlign w:val="superscript"/>
                                    <w:lang w:val="en-US"/>
                                  </w:rPr>
                                  <w:t>rd</w:t>
                                </w:r>
                                <w:r>
                                  <w:rPr>
                                    <w:rFonts w:ascii="BancoDoBrasil Textos" w:hAnsi="BancoDoBrasil Textos" w:cs="Arial Black"/>
                                    <w:color w:val="FFFFFF" w:themeColor="background1"/>
                                    <w:kern w:val="24"/>
                                    <w:sz w:val="36"/>
                                    <w:szCs w:val="36"/>
                                    <w:lang w:val="en-US"/>
                                  </w:rPr>
                                  <w:t xml:space="preserve"> Quarter 202</w:t>
                                </w:r>
                                <w:r w:rsidR="00F46632">
                                  <w:rPr>
                                    <w:rFonts w:ascii="BancoDoBrasil Textos" w:hAnsi="BancoDoBrasil Textos" w:cs="Arial Black"/>
                                    <w:color w:val="FFFFFF" w:themeColor="background1"/>
                                    <w:kern w:val="24"/>
                                    <w:sz w:val="36"/>
                                    <w:szCs w:val="36"/>
                                    <w:lang w:val="en-US"/>
                                  </w:rPr>
                                  <w:t>4</w:t>
                                </w:r>
                              </w:p>
                            </w:txbxContent>
                          </wps:txbx>
                          <wps:bodyPr wrap="square" rtlCol="0">
                            <a:spAutoFit/>
                          </wps:bodyPr>
                        </wps:wsp>
                      </a:graphicData>
                    </a:graphic>
                  </wp:anchor>
                </w:drawing>
              </mc:Choice>
              <mc:Fallback>
                <w:pict>
                  <v:shape w14:anchorId="4503E9BB" id="Caixa de Texto 1931845927" o:spid="_x0000_s1027" type="#_x0000_t202" style="position:absolute;margin-left:-20.1pt;margin-top:412pt;width:295.8pt;height:73.3pt;z-index:25165824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" fillcolor="#002d4b" stroked="f">
                    <v:textbox style="mso-fit-shape-to-text:t">
                      <w:txbxContent>
                        <w:p w14:paraId="7BE1D6D8" w14:textId="77777777" w:rsidR="00E07E97" w:rsidRPr="00E07E97" w:rsidRDefault="00E07E97" w:rsidP="00E07E97">
                          <w:pPr>
                            <w:jc w:val="right"/>
                            <w:rPr>
                              <w:rFonts w:ascii="BancoDoBrasil Textos" w:hAnsi="BancoDoBrasil Textos" w:cs="Arial Black"/>
                              <w:color w:val="FFFFFF" w:themeColor="background1"/>
                              <w:kern w:val="24"/>
                              <w:sz w:val="36"/>
                              <w:szCs w:val="36"/>
                            </w:rPr>
                          </w:pPr>
                          <w:r w:rsidRPr="00E07E97">
                            <w:rPr>
                              <w:rFonts w:ascii="BancoDoBrasil Textos" w:hAnsi="BancoDoBrasil Textos" w:cs="Arial Black"/>
                              <w:color w:val="FFFFFF" w:themeColor="background1"/>
                              <w:kern w:val="24"/>
                              <w:sz w:val="36"/>
                              <w:szCs w:val="36"/>
                            </w:rPr>
                            <w:t>BB Seguridade Participações S.A.</w:t>
                          </w:r>
                        </w:p>
                        <w:p w14:paraId="21FC272A" w14:textId="5ED3FACE" w:rsidR="00E07E97" w:rsidRDefault="00E07E97" w:rsidP="00E07E97">
                          <w:pPr>
                            <w:jc w:val="right"/>
                            <w:rPr>
                              <w:rFonts w:ascii="BancoDoBrasil Textos" w:hAnsi="BancoDoBrasil Textos" w:cs="Arial Black"/>
                              <w:color w:val="FFFFFF" w:themeColor="background1"/>
                              <w:kern w:val="24"/>
                              <w:sz w:val="36"/>
                              <w:szCs w:val="36"/>
                              <w:lang w:val="en-US"/>
                            </w:rPr>
                          </w:pPr>
                          <w:r>
                            <w:rPr>
                              <w:rFonts w:ascii="BancoDoBrasil Textos" w:hAnsi="BancoDoBrasil Textos" w:cs="Arial Black"/>
                              <w:color w:val="FFFFFF" w:themeColor="background1"/>
                              <w:kern w:val="24"/>
                              <w:sz w:val="36"/>
                              <w:szCs w:val="36"/>
                              <w:lang w:val="en-US"/>
                            </w:rPr>
                            <w:t>3</w:t>
                          </w:r>
                          <w:r>
                            <w:rPr>
                              <w:rFonts w:ascii="BancoDoBrasil Textos" w:hAnsi="BancoDoBrasil Textos" w:cs="Arial Black"/>
                              <w:color w:val="FFFFFF" w:themeColor="background1"/>
                              <w:kern w:val="24"/>
                              <w:position w:val="11"/>
                              <w:sz w:val="36"/>
                              <w:szCs w:val="36"/>
                              <w:vertAlign w:val="superscript"/>
                              <w:lang w:val="en-US"/>
                            </w:rPr>
                            <w:t>rd</w:t>
                          </w:r>
                          <w:r>
                            <w:rPr>
                              <w:rFonts w:ascii="BancoDoBrasil Textos" w:hAnsi="BancoDoBrasil Textos" w:cs="Arial Black"/>
                              <w:color w:val="FFFFFF" w:themeColor="background1"/>
                              <w:kern w:val="24"/>
                              <w:sz w:val="36"/>
                              <w:szCs w:val="36"/>
                              <w:lang w:val="en-US"/>
                            </w:rPr>
                            <w:t xml:space="preserve"> Quarter 202</w:t>
                          </w:r>
                          <w:r w:rsidR="00F46632">
                            <w:rPr>
                              <w:rFonts w:ascii="BancoDoBrasil Textos" w:hAnsi="BancoDoBrasil Textos" w:cs="Arial Black"/>
                              <w:color w:val="FFFFFF" w:themeColor="background1"/>
                              <w:kern w:val="24"/>
                              <w:sz w:val="36"/>
                              <w:szCs w:val="36"/>
                              <w:lang w:val="en-US"/>
                            </w:rPr>
                            <w:t>4</w:t>
                          </w:r>
                        </w:p>
                      </w:txbxContent>
                    </v:textbox>
                  </v:shape>
                </w:pict>
              </mc:Fallback>
            </mc:AlternateContent>
          </w:r>
          <w:r w:rsidR="00E07E97" w:rsidRPr="00E07E97">
            <w:rPr>
              <w:rFonts w:ascii="Arial" w:hAnsi="Arial" w:cs="Arial"/>
              <w:b/>
              <w:noProof/>
              <w:color w:val="1F3864" w:themeColor="accent1" w:themeShade="80"/>
              <w:sz w:val="20"/>
              <w:szCs w:val="20"/>
              <w:lang w:eastAsia="pt-BR"/>
            </w:rPr>
            <mc:AlternateContent>
              <mc:Choice Requires="wps">
                <w:drawing>
                  <wp:anchor distT="0" distB="0" distL="114300" distR="114300" simplePos="0" relativeHeight="251658244" behindDoc="0" locked="0" layoutInCell="1" allowOverlap="1" wp14:anchorId="0D9E108B" wp14:editId="52B197F2">
                    <wp:simplePos x="0" y="0"/>
                    <wp:positionH relativeFrom="column">
                      <wp:posOffset>2701290</wp:posOffset>
                    </wp:positionH>
                    <wp:positionV relativeFrom="paragraph">
                      <wp:posOffset>175895</wp:posOffset>
                    </wp:positionV>
                    <wp:extent cx="9707880" cy="9707880"/>
                    <wp:effectExtent l="0" t="0" r="26670" b="26670"/>
                    <wp:wrapNone/>
                    <wp:docPr id="30" name="Elipse 30">
                      <a:extLst xmlns:a="http://schemas.openxmlformats.org/drawingml/2006/main">
                        <a:ext uri="{FF2B5EF4-FFF2-40B4-BE49-F238E27FC236}">
                          <a16:creationId xmlns:a16="http://schemas.microsoft.com/office/drawing/2014/main" id="{8AA5BD46-45A6-4E54-B9FB-78B5C2B1EDED}"/>
                        </a:ext>
                      </a:extLst>
                    </wp:docPr>
                    <wp:cNvGraphicFramePr/>
                    <a:graphic xmlns:a="http://schemas.openxmlformats.org/drawingml/2006/main">
                      <a:graphicData uri="http://schemas.microsoft.com/office/word/2010/wordprocessingShape">
                        <wps:wsp>
                          <wps:cNvSpPr/>
                          <wps:spPr>
                            <a:xfrm>
                              <a:off x="0" y="0"/>
                              <a:ext cx="9707880" cy="9707880"/>
                            </a:xfrm>
                            <a:prstGeom prst="ellipse">
                              <a:avLst/>
                            </a:prstGeom>
                            <a:noFill/>
                            <a:ln w="19050">
                              <a:solidFill>
                                <a:schemeClr val="bg1"/>
                              </a:solidFill>
                            </a:ln>
                            <a:effectLst/>
                          </wps:spPr>
                          <wps:style>
                            <a:lnRef idx="1">
                              <a:schemeClr val="accent1"/>
                            </a:lnRef>
                            <a:fillRef idx="3">
                              <a:schemeClr val="accent1"/>
                            </a:fillRef>
                            <a:effectRef idx="2">
                              <a:schemeClr val="accent1"/>
                            </a:effectRef>
                            <a:fontRef idx="minor">
                              <a:schemeClr val="lt1"/>
                            </a:fontRef>
                          </wps:style>
                          <wps:bodyPr rtlCol="0" anchor="ctr"/>
                        </wps:wsp>
                      </a:graphicData>
                    </a:graphic>
                  </wp:anchor>
                </w:drawing>
              </mc:Choice>
              <mc:Fallback>
                <w:pict>
                  <v:oval w14:anchorId="475BD03B" id="Elipse 30" o:spid="_x0000_s1026" style="position:absolute;margin-left:212.7pt;margin-top:13.85pt;width:764.4pt;height:764.4pt;z-index:2516582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" filled="f" strokecolor="white [3212]" strokeweight="1.5pt">
                    <v:stroke joinstyle="miter"/>
                  </v:oval>
                </w:pict>
              </mc:Fallback>
            </mc:AlternateContent>
          </w:r>
          <w:r w:rsidR="00E07E97" w:rsidRPr="00E07E97">
            <w:rPr>
              <w:rFonts w:ascii="Arial" w:hAnsi="Arial" w:cs="Arial"/>
              <w:b/>
              <w:noProof/>
              <w:color w:val="1F3864" w:themeColor="accent1" w:themeShade="80"/>
              <w:sz w:val="20"/>
              <w:szCs w:val="20"/>
              <w:lang w:eastAsia="pt-BR"/>
            </w:rPr>
            <mc:AlternateContent>
              <mc:Choice Requires="wps">
                <w:drawing>
                  <wp:anchor distT="0" distB="0" distL="114300" distR="114300" simplePos="0" relativeHeight="251658243" behindDoc="0" locked="0" layoutInCell="1" allowOverlap="1" wp14:anchorId="377F7D38" wp14:editId="67E985AD">
                    <wp:simplePos x="0" y="0"/>
                    <wp:positionH relativeFrom="column">
                      <wp:posOffset>4275455</wp:posOffset>
                    </wp:positionH>
                    <wp:positionV relativeFrom="paragraph">
                      <wp:posOffset>1733550</wp:posOffset>
                    </wp:positionV>
                    <wp:extent cx="6559550" cy="6559550"/>
                    <wp:effectExtent l="0" t="0" r="12700" b="12700"/>
                    <wp:wrapNone/>
                    <wp:docPr id="21" name="Elipse 21">
                      <a:extLst xmlns:a="http://schemas.openxmlformats.org/drawingml/2006/main">
                        <a:ext uri="{FF2B5EF4-FFF2-40B4-BE49-F238E27FC236}">
                          <a16:creationId xmlns:a16="http://schemas.microsoft.com/office/drawing/2014/main" id="{73894830-1EB3-49F7-B713-9B899F033FF5}"/>
                        </a:ext>
                      </a:extLst>
                    </wp:docPr>
                    <wp:cNvGraphicFramePr/>
                    <a:graphic xmlns:a="http://schemas.openxmlformats.org/drawingml/2006/main">
                      <a:graphicData uri="http://schemas.microsoft.com/office/word/2010/wordprocessingShape">
                        <wps:wsp>
                          <wps:cNvSpPr/>
                          <wps:spPr>
                            <a:xfrm>
                              <a:off x="0" y="0"/>
                              <a:ext cx="6559550" cy="6559550"/>
                            </a:xfrm>
                            <a:prstGeom prst="ellipse">
                              <a:avLst/>
                            </a:prstGeom>
                            <a:noFill/>
                            <a:ln w="19050">
                              <a:solidFill>
                                <a:srgbClr val="B4AFD2"/>
                              </a:solidFill>
                            </a:ln>
                            <a:effectLst/>
                          </wps:spPr>
                          <wps:style>
                            <a:lnRef idx="1">
                              <a:schemeClr val="accent1"/>
                            </a:lnRef>
                            <a:fillRef idx="3">
                              <a:schemeClr val="accent1"/>
                            </a:fillRef>
                            <a:effectRef idx="2">
                              <a:schemeClr val="accent1"/>
                            </a:effectRef>
                            <a:fontRef idx="minor">
                              <a:schemeClr val="lt1"/>
                            </a:fontRef>
                          </wps:style>
                          <wps:bodyPr rtlCol="0" anchor="ctr"/>
                        </wps:wsp>
                      </a:graphicData>
                    </a:graphic>
                  </wp:anchor>
                </w:drawing>
              </mc:Choice>
              <mc:Fallback>
                <w:pict>
                  <v:oval w14:anchorId="1DEB4474" id="Elipse 21" o:spid="_x0000_s1026" style="position:absolute;margin-left:336.65pt;margin-top:136.5pt;width:516.5pt;height:516.5pt;z-index:25165824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" filled="f" strokecolor="#b4afd2" strokeweight="1.5pt">
                    <v:stroke joinstyle="miter"/>
                  </v:oval>
                </w:pict>
              </mc:Fallback>
            </mc:AlternateContent>
          </w:r>
          <w:r w:rsidR="00E07E97" w:rsidRPr="00E07E97">
            <w:rPr>
              <w:rFonts w:ascii="Arial" w:hAnsi="Arial" w:cs="Arial"/>
              <w:b/>
              <w:noProof/>
              <w:color w:val="1F3864" w:themeColor="accent1" w:themeShade="80"/>
              <w:sz w:val="20"/>
              <w:szCs w:val="20"/>
              <w:lang w:eastAsia="pt-BR"/>
            </w:rPr>
            <mc:AlternateContent>
              <mc:Choice Requires="wps">
                <w:drawing>
                  <wp:anchor distT="0" distB="0" distL="114300" distR="114300" simplePos="0" relativeHeight="251658242" behindDoc="0" locked="0" layoutInCell="1" allowOverlap="1" wp14:anchorId="5A21CCC6" wp14:editId="208C77AB">
                    <wp:simplePos x="0" y="0"/>
                    <wp:positionH relativeFrom="column">
                      <wp:posOffset>1973471</wp:posOffset>
                    </wp:positionH>
                    <wp:positionV relativeFrom="paragraph">
                      <wp:posOffset>5536565</wp:posOffset>
                    </wp:positionV>
                    <wp:extent cx="184150" cy="417195"/>
                    <wp:effectExtent l="0" t="0" r="0" b="0"/>
                    <wp:wrapNone/>
                    <wp:docPr id="14" name="Caixa de Texto 14"/>
                    <wp:cNvGraphicFramePr/>
                    <a:graphic xmlns:a="http://schemas.openxmlformats.org/drawingml/2006/main">
                      <a:graphicData uri="http://schemas.microsoft.com/office/word/2010/wordprocessingShape">
                        <wps:wsp>
                          <wps:cNvSpPr txBox="1"/>
                          <wps:spPr>
                            <a:xfrm>
                              <a:off x="0" y="0"/>
                              <a:ext cx="184150" cy="417195"/>
                            </a:xfrm>
                            <a:prstGeom prst="rect">
                              <a:avLst/>
                            </a:prstGeom>
                            <a:noFill/>
                          </wps:spPr>
                          <wps:bodyPr wrap="none" rtlCol="0">
                            <a:spAutoFit/>
                          </wps:bodyPr>
                        </wps:wsp>
                      </a:graphicData>
                    </a:graphic>
                  </wp:anchor>
                </w:drawing>
              </mc:Choice>
              <mc:Fallback>
                <w:pict>
                  <v:shape w14:anchorId="122D65E0" id="Caixa de Texto 14" o:spid="_x0000_s1026" type="#_x0000_t202" style="position:absolute;margin-left:155.4pt;margin-top:435.95pt;width:14.5pt;height:32.85pt;z-index:25165824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" filled="f" stroked="f">
                    <v:textbox style="mso-fit-shape-to-text:t"/>
                  </v:shape>
                </w:pict>
              </mc:Fallback>
            </mc:AlternateContent>
          </w:r>
          <w:r w:rsidR="00734925">
            <w:rPr>
              <w:rFonts w:ascii="Arial" w:hAnsi="Arial" w:cs="Arial"/>
              <w:b/>
              <w:color w:val="1F3864" w:themeColor="accent1" w:themeShade="80"/>
              <w:sz w:val="20"/>
              <w:szCs w:val="20"/>
            </w:rPr>
            <w:br w:type="page"/>
          </w:r>
        </w:p>
      </w:sdtContent>
    </w:sdt>
    <w:sdt>
      <w:sdtPr>
        <w:rPr>
          <w:rFonts w:ascii="Arial" w:eastAsiaTheme="minorHAnsi" w:hAnsi="Arial" w:cs="Arial"/>
          <w:b/>
          <w:noProof/>
          <w:color w:val="1F3864" w:themeColor="accent1" w:themeShade="80"/>
          <w:sz w:val="16"/>
          <w:szCs w:val="16"/>
        </w:rPr>
        <w:id w:val="-805697182"/>
        <w:docPartObj>
          <w:docPartGallery w:val="Table of Contents"/>
          <w:docPartUnique/>
        </w:docPartObj>
      </w:sdtPr>
      <w:sdtEndPr>
        <w:rPr>
          <w:rFonts w:eastAsiaTheme="minorEastAsia"/>
          <w:color w:val="002060"/>
          <w:lang w:val="en-US"/>
        </w:rPr>
      </w:sdtEndPr>
      <w:sdtContent>
        <w:p w14:paraId="246F856D" w14:textId="4E8B758D" w:rsidR="008353DA" w:rsidRPr="001B6225" w:rsidRDefault="002C5ECB" w:rsidP="00836949">
          <w:pPr>
            <w:pStyle w:val="CabealhodoSumrio"/>
            <w:spacing w:before="0" w:after="60"/>
            <w:jc w:val="center"/>
            <w:rPr>
              <w:rFonts w:ascii="Arial" w:hAnsi="Arial" w:cs="Arial"/>
              <w:b/>
              <w:color w:val="1F3864" w:themeColor="accent1" w:themeShade="80"/>
              <w:sz w:val="19"/>
              <w:szCs w:val="19"/>
            </w:rPr>
          </w:pPr>
          <w:r w:rsidRPr="001B6225">
            <w:rPr>
              <w:rFonts w:ascii="Arial" w:hAnsi="Arial" w:cs="Arial"/>
              <w:b/>
              <w:color w:val="1F3864" w:themeColor="accent1" w:themeShade="80"/>
              <w:sz w:val="19"/>
              <w:szCs w:val="19"/>
            </w:rPr>
            <w:t>INDEX</w:t>
          </w:r>
        </w:p>
        <w:p w14:paraId="0579593A" w14:textId="7C9267B8" w:rsidR="00331621" w:rsidRPr="002F5C31" w:rsidRDefault="008353DA" w:rsidP="00600AA0">
          <w:pPr>
            <w:pStyle w:val="Sumrio1"/>
            <w:rPr>
              <w:rFonts w:asciiTheme="minorHAnsi" w:hAnsiTheme="minorHAnsi" w:cstheme="minorBidi"/>
              <w:color w:val="auto"/>
              <w:kern w:val="2"/>
              <w:lang w:eastAsia="pt-BR"/>
              <w14:ligatures w14:val="standardContextual"/>
            </w:rPr>
          </w:pPr>
          <w:r w:rsidRPr="001B6225">
            <w:rPr>
              <w:sz w:val="19"/>
              <w:szCs w:val="19"/>
            </w:rPr>
            <w:fldChar w:fldCharType="begin"/>
          </w:r>
          <w:r w:rsidRPr="001B6225">
            <w:rPr>
              <w:sz w:val="19"/>
              <w:szCs w:val="19"/>
            </w:rPr>
            <w:instrText xml:space="preserve"> TOC \o "1-1" \h \z \u </w:instrText>
          </w:r>
          <w:r w:rsidRPr="001B6225">
            <w:rPr>
              <w:sz w:val="19"/>
              <w:szCs w:val="19"/>
            </w:rPr>
            <w:fldChar w:fldCharType="separate"/>
          </w:r>
          <w:hyperlink w:anchor="_Toc181620384" w:history="1">
            <w:r w:rsidR="00331621" w:rsidRPr="002F5C31">
              <w:rPr>
                <w:rStyle w:val="Hyperlink"/>
              </w:rPr>
              <w:t>MANAGEMENT COMMENTS ON PERFORMACE</w:t>
            </w:r>
            <w:r w:rsidR="00331621" w:rsidRPr="002F5C31">
              <w:rPr>
                <w:webHidden/>
              </w:rPr>
              <w:tab/>
            </w:r>
            <w:r w:rsidR="00331621" w:rsidRPr="002F5C31">
              <w:rPr>
                <w:webHidden/>
              </w:rPr>
              <w:fldChar w:fldCharType="begin"/>
            </w:r>
            <w:r w:rsidR="00331621" w:rsidRPr="002F5C31">
              <w:rPr>
                <w:webHidden/>
              </w:rPr>
              <w:instrText xml:space="preserve"> PAGEREF _Toc181620384 \h </w:instrText>
            </w:r>
            <w:r w:rsidR="00331621" w:rsidRPr="002F5C31">
              <w:rPr>
                <w:webHidden/>
              </w:rPr>
            </w:r>
            <w:r w:rsidR="00331621" w:rsidRPr="002F5C31">
              <w:rPr>
                <w:webHidden/>
              </w:rPr>
              <w:fldChar w:fldCharType="separate"/>
            </w:r>
            <w:r w:rsidR="008E5496">
              <w:rPr>
                <w:webHidden/>
              </w:rPr>
              <w:t>1</w:t>
            </w:r>
            <w:r w:rsidR="00331621" w:rsidRPr="002F5C31">
              <w:rPr>
                <w:webHidden/>
              </w:rPr>
              <w:fldChar w:fldCharType="end"/>
            </w:r>
          </w:hyperlink>
        </w:p>
        <w:p w14:paraId="1B60C696" w14:textId="7F070750" w:rsidR="00331621" w:rsidRPr="002F5C31" w:rsidRDefault="008E5496" w:rsidP="00600AA0">
          <w:pPr>
            <w:pStyle w:val="Sumrio1"/>
            <w:rPr>
              <w:rFonts w:asciiTheme="minorHAnsi" w:hAnsiTheme="minorHAnsi" w:cstheme="minorBidi"/>
              <w:color w:val="auto"/>
              <w:kern w:val="2"/>
              <w:lang w:eastAsia="pt-BR"/>
              <w14:ligatures w14:val="standardContextual"/>
            </w:rPr>
          </w:pPr>
          <w:hyperlink w:anchor="_Toc181620385" w:history="1">
            <w:r w:rsidR="00331621" w:rsidRPr="002F5C31">
              <w:rPr>
                <w:rStyle w:val="Hyperlink"/>
              </w:rPr>
              <w:t>STATEMENT OF INCOME</w:t>
            </w:r>
            <w:r w:rsidR="00331621" w:rsidRPr="002F5C31">
              <w:rPr>
                <w:webHidden/>
              </w:rPr>
              <w:tab/>
            </w:r>
            <w:r w:rsidR="00331621" w:rsidRPr="002F5C31">
              <w:rPr>
                <w:webHidden/>
              </w:rPr>
              <w:fldChar w:fldCharType="begin"/>
            </w:r>
            <w:r w:rsidR="00331621" w:rsidRPr="002F5C31">
              <w:rPr>
                <w:webHidden/>
              </w:rPr>
              <w:instrText xml:space="preserve"> PAGEREF _Toc181620385 \h </w:instrText>
            </w:r>
            <w:r w:rsidR="00331621" w:rsidRPr="002F5C31">
              <w:rPr>
                <w:webHidden/>
              </w:rPr>
            </w:r>
            <w:r w:rsidR="00331621" w:rsidRPr="002F5C31">
              <w:rPr>
                <w:webHidden/>
              </w:rPr>
              <w:fldChar w:fldCharType="separate"/>
            </w:r>
            <w:r>
              <w:rPr>
                <w:webHidden/>
              </w:rPr>
              <w:t>2</w:t>
            </w:r>
            <w:r w:rsidR="00331621" w:rsidRPr="002F5C31">
              <w:rPr>
                <w:webHidden/>
              </w:rPr>
              <w:fldChar w:fldCharType="end"/>
            </w:r>
          </w:hyperlink>
        </w:p>
        <w:p w14:paraId="6AAF2B07" w14:textId="5011D74F" w:rsidR="00331621" w:rsidRPr="002F5C31" w:rsidRDefault="008E5496" w:rsidP="00600AA0">
          <w:pPr>
            <w:pStyle w:val="Sumrio1"/>
            <w:rPr>
              <w:rFonts w:asciiTheme="minorHAnsi" w:hAnsiTheme="minorHAnsi" w:cstheme="minorBidi"/>
              <w:color w:val="auto"/>
              <w:kern w:val="2"/>
              <w:lang w:eastAsia="pt-BR"/>
              <w14:ligatures w14:val="standardContextual"/>
            </w:rPr>
          </w:pPr>
          <w:hyperlink w:anchor="_Toc181620386" w:history="1">
            <w:r w:rsidR="00331621" w:rsidRPr="002F5C31">
              <w:rPr>
                <w:rStyle w:val="Hyperlink"/>
              </w:rPr>
              <w:t>STATEMENT OF COMPREHENSIVE INCOME</w:t>
            </w:r>
            <w:r w:rsidR="00331621" w:rsidRPr="002F5C31">
              <w:rPr>
                <w:webHidden/>
              </w:rPr>
              <w:tab/>
            </w:r>
            <w:r w:rsidR="00331621" w:rsidRPr="002F5C31">
              <w:rPr>
                <w:webHidden/>
              </w:rPr>
              <w:fldChar w:fldCharType="begin"/>
            </w:r>
            <w:r w:rsidR="00331621" w:rsidRPr="002F5C31">
              <w:rPr>
                <w:webHidden/>
              </w:rPr>
              <w:instrText xml:space="preserve"> PAGEREF _Toc181620386 \h </w:instrText>
            </w:r>
            <w:r w:rsidR="00331621" w:rsidRPr="002F5C31">
              <w:rPr>
                <w:webHidden/>
              </w:rPr>
            </w:r>
            <w:r w:rsidR="00331621" w:rsidRPr="002F5C31">
              <w:rPr>
                <w:webHidden/>
              </w:rPr>
              <w:fldChar w:fldCharType="separate"/>
            </w:r>
            <w:r>
              <w:rPr>
                <w:webHidden/>
              </w:rPr>
              <w:t>3</w:t>
            </w:r>
            <w:r w:rsidR="00331621" w:rsidRPr="002F5C31">
              <w:rPr>
                <w:webHidden/>
              </w:rPr>
              <w:fldChar w:fldCharType="end"/>
            </w:r>
          </w:hyperlink>
        </w:p>
        <w:p w14:paraId="5D1290C5" w14:textId="1185CCD5" w:rsidR="00331621" w:rsidRPr="002F5C31" w:rsidRDefault="008E5496" w:rsidP="00600AA0">
          <w:pPr>
            <w:pStyle w:val="Sumrio1"/>
            <w:rPr>
              <w:rFonts w:asciiTheme="minorHAnsi" w:hAnsiTheme="minorHAnsi" w:cstheme="minorBidi"/>
              <w:color w:val="auto"/>
              <w:kern w:val="2"/>
              <w:lang w:eastAsia="pt-BR"/>
              <w14:ligatures w14:val="standardContextual"/>
            </w:rPr>
          </w:pPr>
          <w:hyperlink w:anchor="_Toc181620387" w:history="1">
            <w:r w:rsidR="00331621" w:rsidRPr="002F5C31">
              <w:rPr>
                <w:rStyle w:val="Hyperlink"/>
              </w:rPr>
              <w:t>BALANCE SHEET</w:t>
            </w:r>
            <w:r w:rsidR="00331621" w:rsidRPr="002F5C31">
              <w:rPr>
                <w:webHidden/>
              </w:rPr>
              <w:tab/>
            </w:r>
            <w:r w:rsidR="00331621" w:rsidRPr="002F5C31">
              <w:rPr>
                <w:webHidden/>
              </w:rPr>
              <w:fldChar w:fldCharType="begin"/>
            </w:r>
            <w:r w:rsidR="00331621" w:rsidRPr="002F5C31">
              <w:rPr>
                <w:webHidden/>
              </w:rPr>
              <w:instrText xml:space="preserve"> PAGEREF _Toc181620387 \h </w:instrText>
            </w:r>
            <w:r w:rsidR="00331621" w:rsidRPr="002F5C31">
              <w:rPr>
                <w:webHidden/>
              </w:rPr>
            </w:r>
            <w:r w:rsidR="00331621" w:rsidRPr="002F5C31">
              <w:rPr>
                <w:webHidden/>
              </w:rPr>
              <w:fldChar w:fldCharType="separate"/>
            </w:r>
            <w:r>
              <w:rPr>
                <w:webHidden/>
              </w:rPr>
              <w:t>4</w:t>
            </w:r>
            <w:r w:rsidR="00331621" w:rsidRPr="002F5C31">
              <w:rPr>
                <w:webHidden/>
              </w:rPr>
              <w:fldChar w:fldCharType="end"/>
            </w:r>
          </w:hyperlink>
        </w:p>
        <w:p w14:paraId="2C48BE9E" w14:textId="57D3917B" w:rsidR="00331621" w:rsidRPr="002F5C31" w:rsidRDefault="008E5496" w:rsidP="00600AA0">
          <w:pPr>
            <w:pStyle w:val="Sumrio1"/>
            <w:rPr>
              <w:rFonts w:asciiTheme="minorHAnsi" w:hAnsiTheme="minorHAnsi" w:cstheme="minorBidi"/>
              <w:color w:val="auto"/>
              <w:kern w:val="2"/>
              <w:lang w:eastAsia="pt-BR"/>
              <w14:ligatures w14:val="standardContextual"/>
            </w:rPr>
          </w:pPr>
          <w:hyperlink w:anchor="_Toc181620388" w:history="1">
            <w:r w:rsidR="00331621" w:rsidRPr="002F5C31">
              <w:rPr>
                <w:rStyle w:val="Hyperlink"/>
              </w:rPr>
              <w:t>STATEMENT OF CASH FLOWS</w:t>
            </w:r>
            <w:r w:rsidR="00331621" w:rsidRPr="002F5C31">
              <w:rPr>
                <w:webHidden/>
              </w:rPr>
              <w:tab/>
            </w:r>
            <w:r w:rsidR="00331621" w:rsidRPr="002F5C31">
              <w:rPr>
                <w:webHidden/>
              </w:rPr>
              <w:fldChar w:fldCharType="begin"/>
            </w:r>
            <w:r w:rsidR="00331621" w:rsidRPr="002F5C31">
              <w:rPr>
                <w:webHidden/>
              </w:rPr>
              <w:instrText xml:space="preserve"> PAGEREF _Toc181620388 \h </w:instrText>
            </w:r>
            <w:r w:rsidR="00331621" w:rsidRPr="002F5C31">
              <w:rPr>
                <w:webHidden/>
              </w:rPr>
            </w:r>
            <w:r w:rsidR="00331621" w:rsidRPr="002F5C31">
              <w:rPr>
                <w:webHidden/>
              </w:rPr>
              <w:fldChar w:fldCharType="separate"/>
            </w:r>
            <w:r>
              <w:rPr>
                <w:webHidden/>
              </w:rPr>
              <w:t>5</w:t>
            </w:r>
            <w:r w:rsidR="00331621" w:rsidRPr="002F5C31">
              <w:rPr>
                <w:webHidden/>
              </w:rPr>
              <w:fldChar w:fldCharType="end"/>
            </w:r>
          </w:hyperlink>
        </w:p>
        <w:p w14:paraId="7DC58032" w14:textId="6F9D0FC1" w:rsidR="00331621" w:rsidRPr="002F5C31" w:rsidRDefault="008E5496" w:rsidP="00600AA0">
          <w:pPr>
            <w:pStyle w:val="Sumrio1"/>
            <w:rPr>
              <w:rFonts w:asciiTheme="minorHAnsi" w:hAnsiTheme="minorHAnsi" w:cstheme="minorBidi"/>
              <w:color w:val="auto"/>
              <w:kern w:val="2"/>
              <w:lang w:eastAsia="pt-BR"/>
              <w14:ligatures w14:val="standardContextual"/>
            </w:rPr>
          </w:pPr>
          <w:hyperlink w:anchor="_Toc181620389" w:history="1">
            <w:r w:rsidR="00331621" w:rsidRPr="002F5C31">
              <w:rPr>
                <w:rStyle w:val="Hyperlink"/>
              </w:rPr>
              <w:t>STATEMENT OF CHANGES IN EQUITY</w:t>
            </w:r>
            <w:r w:rsidR="00331621" w:rsidRPr="002F5C31">
              <w:rPr>
                <w:webHidden/>
              </w:rPr>
              <w:tab/>
            </w:r>
            <w:r w:rsidR="00331621" w:rsidRPr="002F5C31">
              <w:rPr>
                <w:webHidden/>
              </w:rPr>
              <w:fldChar w:fldCharType="begin"/>
            </w:r>
            <w:r w:rsidR="00331621" w:rsidRPr="002F5C31">
              <w:rPr>
                <w:webHidden/>
              </w:rPr>
              <w:instrText xml:space="preserve"> PAGEREF _Toc181620389 \h </w:instrText>
            </w:r>
            <w:r w:rsidR="00331621" w:rsidRPr="002F5C31">
              <w:rPr>
                <w:webHidden/>
              </w:rPr>
            </w:r>
            <w:r w:rsidR="00331621" w:rsidRPr="002F5C31">
              <w:rPr>
                <w:webHidden/>
              </w:rPr>
              <w:fldChar w:fldCharType="separate"/>
            </w:r>
            <w:r>
              <w:rPr>
                <w:webHidden/>
              </w:rPr>
              <w:t>6</w:t>
            </w:r>
            <w:r w:rsidR="00331621" w:rsidRPr="002F5C31">
              <w:rPr>
                <w:webHidden/>
              </w:rPr>
              <w:fldChar w:fldCharType="end"/>
            </w:r>
          </w:hyperlink>
        </w:p>
        <w:p w14:paraId="1CD40556" w14:textId="79945A09" w:rsidR="00331621" w:rsidRPr="002F5C31" w:rsidRDefault="008E5496" w:rsidP="00600AA0">
          <w:pPr>
            <w:pStyle w:val="Sumrio1"/>
            <w:rPr>
              <w:rFonts w:asciiTheme="minorHAnsi" w:hAnsiTheme="minorHAnsi" w:cstheme="minorBidi"/>
              <w:color w:val="auto"/>
              <w:kern w:val="2"/>
              <w:lang w:eastAsia="pt-BR"/>
              <w14:ligatures w14:val="standardContextual"/>
            </w:rPr>
          </w:pPr>
          <w:hyperlink w:anchor="_Toc181620390" w:history="1">
            <w:r w:rsidR="00331621" w:rsidRPr="002F5C31">
              <w:rPr>
                <w:rStyle w:val="Hyperlink"/>
              </w:rPr>
              <w:t>STATEMENT OF VALUE ADDED</w:t>
            </w:r>
            <w:r w:rsidR="00331621" w:rsidRPr="002F5C31">
              <w:rPr>
                <w:webHidden/>
              </w:rPr>
              <w:tab/>
            </w:r>
            <w:r w:rsidR="00331621" w:rsidRPr="002F5C31">
              <w:rPr>
                <w:webHidden/>
              </w:rPr>
              <w:fldChar w:fldCharType="begin"/>
            </w:r>
            <w:r w:rsidR="00331621" w:rsidRPr="002F5C31">
              <w:rPr>
                <w:webHidden/>
              </w:rPr>
              <w:instrText xml:space="preserve"> PAGEREF _Toc181620390 \h </w:instrText>
            </w:r>
            <w:r w:rsidR="00331621" w:rsidRPr="002F5C31">
              <w:rPr>
                <w:webHidden/>
              </w:rPr>
            </w:r>
            <w:r w:rsidR="00331621" w:rsidRPr="002F5C31">
              <w:rPr>
                <w:webHidden/>
              </w:rPr>
              <w:fldChar w:fldCharType="separate"/>
            </w:r>
            <w:r>
              <w:rPr>
                <w:webHidden/>
              </w:rPr>
              <w:t>7</w:t>
            </w:r>
            <w:r w:rsidR="00331621" w:rsidRPr="002F5C31">
              <w:rPr>
                <w:webHidden/>
              </w:rPr>
              <w:fldChar w:fldCharType="end"/>
            </w:r>
          </w:hyperlink>
        </w:p>
        <w:p w14:paraId="0CDD81CC" w14:textId="302D8D16" w:rsidR="00331621" w:rsidRPr="002F5C31" w:rsidRDefault="008E5496" w:rsidP="00600AA0">
          <w:pPr>
            <w:pStyle w:val="Sumrio1"/>
            <w:rPr>
              <w:rFonts w:asciiTheme="minorHAnsi" w:hAnsiTheme="minorHAnsi" w:cstheme="minorBidi"/>
              <w:color w:val="auto"/>
              <w:kern w:val="2"/>
              <w:lang w:eastAsia="pt-BR"/>
              <w14:ligatures w14:val="standardContextual"/>
            </w:rPr>
          </w:pPr>
          <w:hyperlink w:anchor="_Toc181620391" w:history="1">
            <w:r w:rsidR="00331621" w:rsidRPr="002F5C31">
              <w:rPr>
                <w:rStyle w:val="Hyperlink"/>
              </w:rPr>
              <w:t>EXPLANATORY NOTES TO THE FINANCIAL STATEMENTS</w:t>
            </w:r>
            <w:r w:rsidR="00331621" w:rsidRPr="002F5C31">
              <w:rPr>
                <w:webHidden/>
              </w:rPr>
              <w:tab/>
            </w:r>
            <w:r w:rsidR="00331621" w:rsidRPr="002F5C31">
              <w:rPr>
                <w:webHidden/>
              </w:rPr>
              <w:fldChar w:fldCharType="begin"/>
            </w:r>
            <w:r w:rsidR="00331621" w:rsidRPr="002F5C31">
              <w:rPr>
                <w:webHidden/>
              </w:rPr>
              <w:instrText xml:space="preserve"> PAGEREF _Toc181620391 \h </w:instrText>
            </w:r>
            <w:r w:rsidR="00331621" w:rsidRPr="002F5C31">
              <w:rPr>
                <w:webHidden/>
              </w:rPr>
            </w:r>
            <w:r w:rsidR="00331621" w:rsidRPr="002F5C31">
              <w:rPr>
                <w:webHidden/>
              </w:rPr>
              <w:fldChar w:fldCharType="separate"/>
            </w:r>
            <w:r>
              <w:rPr>
                <w:webHidden/>
              </w:rPr>
              <w:t>8</w:t>
            </w:r>
            <w:r w:rsidR="00331621" w:rsidRPr="002F5C31">
              <w:rPr>
                <w:webHidden/>
              </w:rPr>
              <w:fldChar w:fldCharType="end"/>
            </w:r>
          </w:hyperlink>
        </w:p>
        <w:p w14:paraId="28C92283" w14:textId="7DE07D7C" w:rsidR="00331621" w:rsidRPr="002F5C31" w:rsidRDefault="008E5496" w:rsidP="00600AA0">
          <w:pPr>
            <w:pStyle w:val="Sumrio1"/>
            <w:rPr>
              <w:rFonts w:asciiTheme="minorHAnsi" w:hAnsiTheme="minorHAnsi" w:cstheme="minorBidi"/>
              <w:color w:val="auto"/>
              <w:kern w:val="2"/>
              <w:lang w:eastAsia="pt-BR"/>
              <w14:ligatures w14:val="standardContextual"/>
            </w:rPr>
          </w:pPr>
          <w:hyperlink w:anchor="_Toc181620392" w:history="1">
            <w:r w:rsidR="00331621" w:rsidRPr="002F5C31">
              <w:rPr>
                <w:rStyle w:val="Hyperlink"/>
              </w:rPr>
              <w:t>1 - OPERATIONAL CONTEXT</w:t>
            </w:r>
            <w:r w:rsidR="00331621" w:rsidRPr="002F5C31">
              <w:rPr>
                <w:webHidden/>
              </w:rPr>
              <w:tab/>
            </w:r>
            <w:r w:rsidR="00331621" w:rsidRPr="002F5C31">
              <w:rPr>
                <w:webHidden/>
              </w:rPr>
              <w:fldChar w:fldCharType="begin"/>
            </w:r>
            <w:r w:rsidR="00331621" w:rsidRPr="002F5C31">
              <w:rPr>
                <w:webHidden/>
              </w:rPr>
              <w:instrText xml:space="preserve"> PAGEREF _Toc181620392 \h </w:instrText>
            </w:r>
            <w:r w:rsidR="00331621" w:rsidRPr="002F5C31">
              <w:rPr>
                <w:webHidden/>
              </w:rPr>
            </w:r>
            <w:r w:rsidR="00331621" w:rsidRPr="002F5C31">
              <w:rPr>
                <w:webHidden/>
              </w:rPr>
              <w:fldChar w:fldCharType="separate"/>
            </w:r>
            <w:r>
              <w:rPr>
                <w:webHidden/>
              </w:rPr>
              <w:t>8</w:t>
            </w:r>
            <w:r w:rsidR="00331621" w:rsidRPr="002F5C31">
              <w:rPr>
                <w:webHidden/>
              </w:rPr>
              <w:fldChar w:fldCharType="end"/>
            </w:r>
          </w:hyperlink>
        </w:p>
        <w:p w14:paraId="473DC64B" w14:textId="7C57F67A" w:rsidR="00331621" w:rsidRPr="002F5C31" w:rsidRDefault="008E5496" w:rsidP="00600AA0">
          <w:pPr>
            <w:pStyle w:val="Sumrio1"/>
            <w:rPr>
              <w:rFonts w:asciiTheme="minorHAnsi" w:hAnsiTheme="minorHAnsi" w:cstheme="minorBidi"/>
              <w:color w:val="auto"/>
              <w:kern w:val="2"/>
              <w:lang w:eastAsia="pt-BR"/>
              <w14:ligatures w14:val="standardContextual"/>
            </w:rPr>
          </w:pPr>
          <w:hyperlink w:anchor="_Toc181620393" w:history="1">
            <w:r w:rsidR="00331621" w:rsidRPr="002F5C31">
              <w:rPr>
                <w:rStyle w:val="Hyperlink"/>
              </w:rPr>
              <w:t>2 – PRESENTATION OF FINANCIAL STATEMENTS</w:t>
            </w:r>
            <w:r w:rsidR="00331621" w:rsidRPr="002F5C31">
              <w:rPr>
                <w:webHidden/>
              </w:rPr>
              <w:tab/>
            </w:r>
            <w:r w:rsidR="00331621" w:rsidRPr="002F5C31">
              <w:rPr>
                <w:webHidden/>
              </w:rPr>
              <w:fldChar w:fldCharType="begin"/>
            </w:r>
            <w:r w:rsidR="00331621" w:rsidRPr="002F5C31">
              <w:rPr>
                <w:webHidden/>
              </w:rPr>
              <w:instrText xml:space="preserve"> PAGEREF _Toc181620393 \h </w:instrText>
            </w:r>
            <w:r w:rsidR="00331621" w:rsidRPr="002F5C31">
              <w:rPr>
                <w:webHidden/>
              </w:rPr>
            </w:r>
            <w:r w:rsidR="00331621" w:rsidRPr="002F5C31">
              <w:rPr>
                <w:webHidden/>
              </w:rPr>
              <w:fldChar w:fldCharType="separate"/>
            </w:r>
            <w:r>
              <w:rPr>
                <w:webHidden/>
              </w:rPr>
              <w:t>9</w:t>
            </w:r>
            <w:r w:rsidR="00331621" w:rsidRPr="002F5C31">
              <w:rPr>
                <w:webHidden/>
              </w:rPr>
              <w:fldChar w:fldCharType="end"/>
            </w:r>
          </w:hyperlink>
        </w:p>
        <w:p w14:paraId="27ED08C2" w14:textId="340D6953" w:rsidR="00331621" w:rsidRPr="002F5C31" w:rsidRDefault="008E5496" w:rsidP="00600AA0">
          <w:pPr>
            <w:pStyle w:val="Sumrio1"/>
            <w:rPr>
              <w:rFonts w:asciiTheme="minorHAnsi" w:hAnsiTheme="minorHAnsi" w:cstheme="minorBidi"/>
              <w:color w:val="auto"/>
              <w:kern w:val="2"/>
              <w:lang w:eastAsia="pt-BR"/>
              <w14:ligatures w14:val="standardContextual"/>
            </w:rPr>
          </w:pPr>
          <w:hyperlink w:anchor="_Toc181620394" w:history="1">
            <w:r w:rsidR="00331621" w:rsidRPr="002F5C31">
              <w:rPr>
                <w:rStyle w:val="Hyperlink"/>
              </w:rPr>
              <w:t>3 – DESCRIPTION OF KEY ACCOUNTING POLICIES</w:t>
            </w:r>
            <w:r w:rsidR="00331621" w:rsidRPr="002F5C31">
              <w:rPr>
                <w:webHidden/>
              </w:rPr>
              <w:tab/>
            </w:r>
            <w:r w:rsidR="00331621" w:rsidRPr="002F5C31">
              <w:rPr>
                <w:webHidden/>
              </w:rPr>
              <w:fldChar w:fldCharType="begin"/>
            </w:r>
            <w:r w:rsidR="00331621" w:rsidRPr="002F5C31">
              <w:rPr>
                <w:webHidden/>
              </w:rPr>
              <w:instrText xml:space="preserve"> PAGEREF _Toc181620394 \h </w:instrText>
            </w:r>
            <w:r w:rsidR="00331621" w:rsidRPr="002F5C31">
              <w:rPr>
                <w:webHidden/>
              </w:rPr>
            </w:r>
            <w:r w:rsidR="00331621" w:rsidRPr="002F5C31">
              <w:rPr>
                <w:webHidden/>
              </w:rPr>
              <w:fldChar w:fldCharType="separate"/>
            </w:r>
            <w:r>
              <w:rPr>
                <w:webHidden/>
              </w:rPr>
              <w:t>10</w:t>
            </w:r>
            <w:r w:rsidR="00331621" w:rsidRPr="002F5C31">
              <w:rPr>
                <w:webHidden/>
              </w:rPr>
              <w:fldChar w:fldCharType="end"/>
            </w:r>
          </w:hyperlink>
        </w:p>
        <w:p w14:paraId="4B75C854" w14:textId="4E3C8F5A" w:rsidR="00331621" w:rsidRPr="002F5C31" w:rsidRDefault="008E5496" w:rsidP="00600AA0">
          <w:pPr>
            <w:pStyle w:val="Sumrio1"/>
            <w:rPr>
              <w:rFonts w:asciiTheme="minorHAnsi" w:hAnsiTheme="minorHAnsi" w:cstheme="minorBidi"/>
              <w:color w:val="auto"/>
              <w:kern w:val="2"/>
              <w:lang w:eastAsia="pt-BR"/>
              <w14:ligatures w14:val="standardContextual"/>
            </w:rPr>
          </w:pPr>
          <w:hyperlink w:anchor="_Toc181620395" w:history="1">
            <w:r w:rsidR="00331621" w:rsidRPr="002F5C31">
              <w:rPr>
                <w:rStyle w:val="Hyperlink"/>
              </w:rPr>
              <w:t>4 – ACQUISITIONS, DISPOSALS AND CORPORATE RESTRUCTURINGS</w:t>
            </w:r>
            <w:r w:rsidR="00331621" w:rsidRPr="002F5C31">
              <w:rPr>
                <w:webHidden/>
              </w:rPr>
              <w:tab/>
            </w:r>
            <w:r w:rsidR="00331621" w:rsidRPr="002F5C31">
              <w:rPr>
                <w:webHidden/>
              </w:rPr>
              <w:fldChar w:fldCharType="begin"/>
            </w:r>
            <w:r w:rsidR="00331621" w:rsidRPr="002F5C31">
              <w:rPr>
                <w:webHidden/>
              </w:rPr>
              <w:instrText xml:space="preserve"> PAGEREF _Toc181620395 \h </w:instrText>
            </w:r>
            <w:r w:rsidR="00331621" w:rsidRPr="002F5C31">
              <w:rPr>
                <w:webHidden/>
              </w:rPr>
            </w:r>
            <w:r w:rsidR="00331621" w:rsidRPr="002F5C31">
              <w:rPr>
                <w:webHidden/>
              </w:rPr>
              <w:fldChar w:fldCharType="separate"/>
            </w:r>
            <w:r>
              <w:rPr>
                <w:webHidden/>
              </w:rPr>
              <w:t>16</w:t>
            </w:r>
            <w:r w:rsidR="00331621" w:rsidRPr="002F5C31">
              <w:rPr>
                <w:webHidden/>
              </w:rPr>
              <w:fldChar w:fldCharType="end"/>
            </w:r>
          </w:hyperlink>
        </w:p>
        <w:p w14:paraId="00930DCB" w14:textId="33112D53" w:rsidR="00331621" w:rsidRPr="002F5C31" w:rsidRDefault="008E5496" w:rsidP="00600AA0">
          <w:pPr>
            <w:pStyle w:val="Sumrio1"/>
            <w:rPr>
              <w:rFonts w:asciiTheme="minorHAnsi" w:hAnsiTheme="minorHAnsi" w:cstheme="minorBidi"/>
              <w:color w:val="auto"/>
              <w:kern w:val="2"/>
              <w:lang w:eastAsia="pt-BR"/>
              <w14:ligatures w14:val="standardContextual"/>
            </w:rPr>
          </w:pPr>
          <w:hyperlink w:anchor="_Toc181620396" w:history="1">
            <w:r w:rsidR="00331621" w:rsidRPr="002F5C31">
              <w:rPr>
                <w:rStyle w:val="Hyperlink"/>
              </w:rPr>
              <w:t>5 – RISK MANAGEMENT</w:t>
            </w:r>
            <w:r w:rsidR="00331621" w:rsidRPr="002F5C31">
              <w:rPr>
                <w:webHidden/>
              </w:rPr>
              <w:tab/>
            </w:r>
            <w:r w:rsidR="00331621" w:rsidRPr="002F5C31">
              <w:rPr>
                <w:webHidden/>
              </w:rPr>
              <w:fldChar w:fldCharType="begin"/>
            </w:r>
            <w:r w:rsidR="00331621" w:rsidRPr="002F5C31">
              <w:rPr>
                <w:webHidden/>
              </w:rPr>
              <w:instrText xml:space="preserve"> PAGEREF _Toc181620396 \h </w:instrText>
            </w:r>
            <w:r w:rsidR="00331621" w:rsidRPr="002F5C31">
              <w:rPr>
                <w:webHidden/>
              </w:rPr>
            </w:r>
            <w:r w:rsidR="00331621" w:rsidRPr="002F5C31">
              <w:rPr>
                <w:webHidden/>
              </w:rPr>
              <w:fldChar w:fldCharType="separate"/>
            </w:r>
            <w:r>
              <w:rPr>
                <w:webHidden/>
              </w:rPr>
              <w:t>16</w:t>
            </w:r>
            <w:r w:rsidR="00331621" w:rsidRPr="002F5C31">
              <w:rPr>
                <w:webHidden/>
              </w:rPr>
              <w:fldChar w:fldCharType="end"/>
            </w:r>
          </w:hyperlink>
        </w:p>
        <w:p w14:paraId="2484DEF8" w14:textId="0E27395D" w:rsidR="00331621" w:rsidRPr="002F5C31" w:rsidRDefault="008E5496" w:rsidP="00600AA0">
          <w:pPr>
            <w:pStyle w:val="Sumrio1"/>
            <w:rPr>
              <w:rFonts w:asciiTheme="minorHAnsi" w:hAnsiTheme="minorHAnsi" w:cstheme="minorBidi"/>
              <w:color w:val="auto"/>
              <w:kern w:val="2"/>
              <w:lang w:eastAsia="pt-BR"/>
              <w14:ligatures w14:val="standardContextual"/>
            </w:rPr>
          </w:pPr>
          <w:hyperlink w:anchor="_Toc181620397" w:history="1">
            <w:r w:rsidR="00331621" w:rsidRPr="002F5C31">
              <w:rPr>
                <w:rStyle w:val="Hyperlink"/>
              </w:rPr>
              <w:t>6 – SEGMENT INFORMATION</w:t>
            </w:r>
            <w:r w:rsidR="00331621" w:rsidRPr="002F5C31">
              <w:rPr>
                <w:webHidden/>
              </w:rPr>
              <w:tab/>
            </w:r>
            <w:r w:rsidR="00331621" w:rsidRPr="002F5C31">
              <w:rPr>
                <w:webHidden/>
              </w:rPr>
              <w:fldChar w:fldCharType="begin"/>
            </w:r>
            <w:r w:rsidR="00331621" w:rsidRPr="002F5C31">
              <w:rPr>
                <w:webHidden/>
              </w:rPr>
              <w:instrText xml:space="preserve"> PAGEREF _Toc181620397 \h </w:instrText>
            </w:r>
            <w:r w:rsidR="00331621" w:rsidRPr="002F5C31">
              <w:rPr>
                <w:webHidden/>
              </w:rPr>
            </w:r>
            <w:r w:rsidR="00331621" w:rsidRPr="002F5C31">
              <w:rPr>
                <w:webHidden/>
              </w:rPr>
              <w:fldChar w:fldCharType="separate"/>
            </w:r>
            <w:r>
              <w:rPr>
                <w:webHidden/>
              </w:rPr>
              <w:t>20</w:t>
            </w:r>
            <w:r w:rsidR="00331621" w:rsidRPr="002F5C31">
              <w:rPr>
                <w:webHidden/>
              </w:rPr>
              <w:fldChar w:fldCharType="end"/>
            </w:r>
          </w:hyperlink>
        </w:p>
        <w:p w14:paraId="186A88BE" w14:textId="7FEB1E9D" w:rsidR="00331621" w:rsidRPr="002F5C31" w:rsidRDefault="008E5496" w:rsidP="00600AA0">
          <w:pPr>
            <w:pStyle w:val="Sumrio1"/>
            <w:rPr>
              <w:rFonts w:asciiTheme="minorHAnsi" w:hAnsiTheme="minorHAnsi" w:cstheme="minorBidi"/>
              <w:color w:val="auto"/>
              <w:kern w:val="2"/>
              <w:lang w:eastAsia="pt-BR"/>
              <w14:ligatures w14:val="standardContextual"/>
            </w:rPr>
          </w:pPr>
          <w:hyperlink w:anchor="_Toc181620398" w:history="1">
            <w:r w:rsidR="00331621" w:rsidRPr="002F5C31">
              <w:rPr>
                <w:rStyle w:val="Hyperlink"/>
              </w:rPr>
              <w:t>7 - INVESTMENTS IN ASSOCIATES</w:t>
            </w:r>
            <w:r w:rsidR="00331621" w:rsidRPr="002F5C31">
              <w:rPr>
                <w:webHidden/>
              </w:rPr>
              <w:tab/>
            </w:r>
            <w:r w:rsidR="00331621" w:rsidRPr="002F5C31">
              <w:rPr>
                <w:webHidden/>
              </w:rPr>
              <w:fldChar w:fldCharType="begin"/>
            </w:r>
            <w:r w:rsidR="00331621" w:rsidRPr="002F5C31">
              <w:rPr>
                <w:webHidden/>
              </w:rPr>
              <w:instrText xml:space="preserve"> PAGEREF _Toc181620398 \h </w:instrText>
            </w:r>
            <w:r w:rsidR="00331621" w:rsidRPr="002F5C31">
              <w:rPr>
                <w:webHidden/>
              </w:rPr>
            </w:r>
            <w:r w:rsidR="00331621" w:rsidRPr="002F5C31">
              <w:rPr>
                <w:webHidden/>
              </w:rPr>
              <w:fldChar w:fldCharType="separate"/>
            </w:r>
            <w:r>
              <w:rPr>
                <w:webHidden/>
              </w:rPr>
              <w:t>23</w:t>
            </w:r>
            <w:r w:rsidR="00331621" w:rsidRPr="002F5C31">
              <w:rPr>
                <w:webHidden/>
              </w:rPr>
              <w:fldChar w:fldCharType="end"/>
            </w:r>
          </w:hyperlink>
        </w:p>
        <w:p w14:paraId="4A0CAC4A" w14:textId="48FA9C5B" w:rsidR="00331621" w:rsidRPr="002F5C31" w:rsidRDefault="008E5496" w:rsidP="00600AA0">
          <w:pPr>
            <w:pStyle w:val="Sumrio1"/>
            <w:rPr>
              <w:rFonts w:asciiTheme="minorHAnsi" w:hAnsiTheme="minorHAnsi" w:cstheme="minorBidi"/>
              <w:color w:val="auto"/>
              <w:kern w:val="2"/>
              <w:lang w:eastAsia="pt-BR"/>
              <w14:ligatures w14:val="standardContextual"/>
            </w:rPr>
          </w:pPr>
          <w:hyperlink w:anchor="_Toc181620399" w:history="1">
            <w:r w:rsidR="00331621" w:rsidRPr="002F5C31">
              <w:rPr>
                <w:rStyle w:val="Hyperlink"/>
              </w:rPr>
              <w:t>8 – COMMISSIONS INCOME</w:t>
            </w:r>
            <w:r w:rsidR="00331621" w:rsidRPr="002F5C31">
              <w:rPr>
                <w:webHidden/>
              </w:rPr>
              <w:tab/>
            </w:r>
            <w:r w:rsidR="00331621" w:rsidRPr="002F5C31">
              <w:rPr>
                <w:webHidden/>
              </w:rPr>
              <w:fldChar w:fldCharType="begin"/>
            </w:r>
            <w:r w:rsidR="00331621" w:rsidRPr="002F5C31">
              <w:rPr>
                <w:webHidden/>
              </w:rPr>
              <w:instrText xml:space="preserve"> PAGEREF _Toc181620399 \h </w:instrText>
            </w:r>
            <w:r w:rsidR="00331621" w:rsidRPr="002F5C31">
              <w:rPr>
                <w:webHidden/>
              </w:rPr>
            </w:r>
            <w:r w:rsidR="00331621" w:rsidRPr="002F5C31">
              <w:rPr>
                <w:webHidden/>
              </w:rPr>
              <w:fldChar w:fldCharType="separate"/>
            </w:r>
            <w:r>
              <w:rPr>
                <w:webHidden/>
              </w:rPr>
              <w:t>40</w:t>
            </w:r>
            <w:r w:rsidR="00331621" w:rsidRPr="002F5C31">
              <w:rPr>
                <w:webHidden/>
              </w:rPr>
              <w:fldChar w:fldCharType="end"/>
            </w:r>
          </w:hyperlink>
        </w:p>
        <w:p w14:paraId="633A6B1C" w14:textId="1A20BA78" w:rsidR="00331621" w:rsidRPr="002F5C31" w:rsidRDefault="008E5496" w:rsidP="00600AA0">
          <w:pPr>
            <w:pStyle w:val="Sumrio1"/>
            <w:rPr>
              <w:rFonts w:asciiTheme="minorHAnsi" w:hAnsiTheme="minorHAnsi" w:cstheme="minorBidi"/>
              <w:color w:val="auto"/>
              <w:kern w:val="2"/>
              <w:lang w:eastAsia="pt-BR"/>
              <w14:ligatures w14:val="standardContextual"/>
            </w:rPr>
          </w:pPr>
          <w:hyperlink w:anchor="_Toc181620400" w:history="1">
            <w:r w:rsidR="00331621" w:rsidRPr="002F5C31">
              <w:rPr>
                <w:rStyle w:val="Hyperlink"/>
              </w:rPr>
              <w:t>9 – COSTS OF SERVICES PROVIDED</w:t>
            </w:r>
            <w:r w:rsidR="00331621" w:rsidRPr="002F5C31">
              <w:rPr>
                <w:webHidden/>
              </w:rPr>
              <w:tab/>
            </w:r>
            <w:r w:rsidR="00331621" w:rsidRPr="002F5C31">
              <w:rPr>
                <w:webHidden/>
              </w:rPr>
              <w:fldChar w:fldCharType="begin"/>
            </w:r>
            <w:r w:rsidR="00331621" w:rsidRPr="002F5C31">
              <w:rPr>
                <w:webHidden/>
              </w:rPr>
              <w:instrText xml:space="preserve"> PAGEREF _Toc181620400 \h </w:instrText>
            </w:r>
            <w:r w:rsidR="00331621" w:rsidRPr="002F5C31">
              <w:rPr>
                <w:webHidden/>
              </w:rPr>
            </w:r>
            <w:r w:rsidR="00331621" w:rsidRPr="002F5C31">
              <w:rPr>
                <w:webHidden/>
              </w:rPr>
              <w:fldChar w:fldCharType="separate"/>
            </w:r>
            <w:r>
              <w:rPr>
                <w:webHidden/>
              </w:rPr>
              <w:t>40</w:t>
            </w:r>
            <w:r w:rsidR="00331621" w:rsidRPr="002F5C31">
              <w:rPr>
                <w:webHidden/>
              </w:rPr>
              <w:fldChar w:fldCharType="end"/>
            </w:r>
          </w:hyperlink>
        </w:p>
        <w:p w14:paraId="532BF99F" w14:textId="76ABDBC7" w:rsidR="00331621" w:rsidRPr="002F5C31" w:rsidRDefault="008E5496" w:rsidP="00600AA0">
          <w:pPr>
            <w:pStyle w:val="Sumrio1"/>
            <w:rPr>
              <w:rFonts w:asciiTheme="minorHAnsi" w:hAnsiTheme="minorHAnsi" w:cstheme="minorBidi"/>
              <w:color w:val="auto"/>
              <w:kern w:val="2"/>
              <w:lang w:eastAsia="pt-BR"/>
              <w14:ligatures w14:val="standardContextual"/>
            </w:rPr>
          </w:pPr>
          <w:hyperlink w:anchor="_Toc181620401" w:history="1">
            <w:r w:rsidR="00331621" w:rsidRPr="002F5C31">
              <w:rPr>
                <w:rStyle w:val="Hyperlink"/>
              </w:rPr>
              <w:t>10 – PERSONNEL EXPENSES</w:t>
            </w:r>
            <w:r w:rsidR="00331621" w:rsidRPr="002F5C31">
              <w:rPr>
                <w:webHidden/>
              </w:rPr>
              <w:tab/>
            </w:r>
            <w:r w:rsidR="00331621" w:rsidRPr="002F5C31">
              <w:rPr>
                <w:webHidden/>
              </w:rPr>
              <w:fldChar w:fldCharType="begin"/>
            </w:r>
            <w:r w:rsidR="00331621" w:rsidRPr="002F5C31">
              <w:rPr>
                <w:webHidden/>
              </w:rPr>
              <w:instrText xml:space="preserve"> PAGEREF _Toc181620401 \h </w:instrText>
            </w:r>
            <w:r w:rsidR="00331621" w:rsidRPr="002F5C31">
              <w:rPr>
                <w:webHidden/>
              </w:rPr>
            </w:r>
            <w:r w:rsidR="00331621" w:rsidRPr="002F5C31">
              <w:rPr>
                <w:webHidden/>
              </w:rPr>
              <w:fldChar w:fldCharType="separate"/>
            </w:r>
            <w:r>
              <w:rPr>
                <w:webHidden/>
              </w:rPr>
              <w:t>40</w:t>
            </w:r>
            <w:r w:rsidR="00331621" w:rsidRPr="002F5C31">
              <w:rPr>
                <w:webHidden/>
              </w:rPr>
              <w:fldChar w:fldCharType="end"/>
            </w:r>
          </w:hyperlink>
        </w:p>
        <w:p w14:paraId="59142A8B" w14:textId="4475B98B" w:rsidR="00331621" w:rsidRPr="002F5C31" w:rsidRDefault="008E5496" w:rsidP="00600AA0">
          <w:pPr>
            <w:pStyle w:val="Sumrio1"/>
            <w:rPr>
              <w:rFonts w:asciiTheme="minorHAnsi" w:hAnsiTheme="minorHAnsi" w:cstheme="minorBidi"/>
              <w:color w:val="auto"/>
              <w:kern w:val="2"/>
              <w:lang w:eastAsia="pt-BR"/>
              <w14:ligatures w14:val="standardContextual"/>
            </w:rPr>
          </w:pPr>
          <w:hyperlink w:anchor="_Toc181620402" w:history="1">
            <w:r w:rsidR="00331621" w:rsidRPr="002F5C31">
              <w:rPr>
                <w:rStyle w:val="Hyperlink"/>
              </w:rPr>
              <w:t>11 – ADMINISTRATIVE EXPENSES AND SALES</w:t>
            </w:r>
            <w:r w:rsidR="00331621" w:rsidRPr="002F5C31">
              <w:rPr>
                <w:webHidden/>
              </w:rPr>
              <w:tab/>
            </w:r>
            <w:r w:rsidR="00331621" w:rsidRPr="002F5C31">
              <w:rPr>
                <w:webHidden/>
              </w:rPr>
              <w:fldChar w:fldCharType="begin"/>
            </w:r>
            <w:r w:rsidR="00331621" w:rsidRPr="002F5C31">
              <w:rPr>
                <w:webHidden/>
              </w:rPr>
              <w:instrText xml:space="preserve"> PAGEREF _Toc181620402 \h </w:instrText>
            </w:r>
            <w:r w:rsidR="00331621" w:rsidRPr="002F5C31">
              <w:rPr>
                <w:webHidden/>
              </w:rPr>
            </w:r>
            <w:r w:rsidR="00331621" w:rsidRPr="002F5C31">
              <w:rPr>
                <w:webHidden/>
              </w:rPr>
              <w:fldChar w:fldCharType="separate"/>
            </w:r>
            <w:r>
              <w:rPr>
                <w:webHidden/>
              </w:rPr>
              <w:t>41</w:t>
            </w:r>
            <w:r w:rsidR="00331621" w:rsidRPr="002F5C31">
              <w:rPr>
                <w:webHidden/>
              </w:rPr>
              <w:fldChar w:fldCharType="end"/>
            </w:r>
          </w:hyperlink>
        </w:p>
        <w:p w14:paraId="75B0F1E8" w14:textId="26F0CEA2" w:rsidR="00331621" w:rsidRPr="002F5C31" w:rsidRDefault="008E5496" w:rsidP="00600AA0">
          <w:pPr>
            <w:pStyle w:val="Sumrio1"/>
            <w:rPr>
              <w:rFonts w:asciiTheme="minorHAnsi" w:hAnsiTheme="minorHAnsi" w:cstheme="minorBidi"/>
              <w:color w:val="auto"/>
              <w:kern w:val="2"/>
              <w:lang w:eastAsia="pt-BR"/>
              <w14:ligatures w14:val="standardContextual"/>
            </w:rPr>
          </w:pPr>
          <w:hyperlink w:anchor="_Toc181620403" w:history="1">
            <w:r w:rsidR="00331621" w:rsidRPr="002F5C31">
              <w:rPr>
                <w:rStyle w:val="Hyperlink"/>
              </w:rPr>
              <w:t>12 – TAXES</w:t>
            </w:r>
            <w:r w:rsidR="00331621" w:rsidRPr="002F5C31">
              <w:rPr>
                <w:webHidden/>
              </w:rPr>
              <w:tab/>
            </w:r>
            <w:r w:rsidR="00331621" w:rsidRPr="002F5C31">
              <w:rPr>
                <w:webHidden/>
              </w:rPr>
              <w:fldChar w:fldCharType="begin"/>
            </w:r>
            <w:r w:rsidR="00331621" w:rsidRPr="002F5C31">
              <w:rPr>
                <w:webHidden/>
              </w:rPr>
              <w:instrText xml:space="preserve"> PAGEREF _Toc181620403 \h </w:instrText>
            </w:r>
            <w:r w:rsidR="00331621" w:rsidRPr="002F5C31">
              <w:rPr>
                <w:webHidden/>
              </w:rPr>
            </w:r>
            <w:r w:rsidR="00331621" w:rsidRPr="002F5C31">
              <w:rPr>
                <w:webHidden/>
              </w:rPr>
              <w:fldChar w:fldCharType="separate"/>
            </w:r>
            <w:r>
              <w:rPr>
                <w:webHidden/>
              </w:rPr>
              <w:t>42</w:t>
            </w:r>
            <w:r w:rsidR="00331621" w:rsidRPr="002F5C31">
              <w:rPr>
                <w:webHidden/>
              </w:rPr>
              <w:fldChar w:fldCharType="end"/>
            </w:r>
          </w:hyperlink>
        </w:p>
        <w:p w14:paraId="203D4233" w14:textId="033627E5" w:rsidR="00331621" w:rsidRPr="002F5C31" w:rsidRDefault="008E5496" w:rsidP="00600AA0">
          <w:pPr>
            <w:pStyle w:val="Sumrio1"/>
            <w:rPr>
              <w:rFonts w:asciiTheme="minorHAnsi" w:hAnsiTheme="minorHAnsi" w:cstheme="minorBidi"/>
              <w:color w:val="auto"/>
              <w:kern w:val="2"/>
              <w:lang w:eastAsia="pt-BR"/>
              <w14:ligatures w14:val="standardContextual"/>
            </w:rPr>
          </w:pPr>
          <w:hyperlink w:anchor="_Toc181620404" w:history="1">
            <w:r w:rsidR="00331621" w:rsidRPr="002F5C31">
              <w:rPr>
                <w:rStyle w:val="Hyperlink"/>
              </w:rPr>
              <w:t>13 – OTHER INCOME AND EXPENSE</w:t>
            </w:r>
            <w:r w:rsidR="00331621" w:rsidRPr="002F5C31">
              <w:rPr>
                <w:webHidden/>
              </w:rPr>
              <w:tab/>
            </w:r>
            <w:r w:rsidR="00331621" w:rsidRPr="002F5C31">
              <w:rPr>
                <w:webHidden/>
              </w:rPr>
              <w:fldChar w:fldCharType="begin"/>
            </w:r>
            <w:r w:rsidR="00331621" w:rsidRPr="002F5C31">
              <w:rPr>
                <w:webHidden/>
              </w:rPr>
              <w:instrText xml:space="preserve"> PAGEREF _Toc181620404 \h </w:instrText>
            </w:r>
            <w:r w:rsidR="00331621" w:rsidRPr="002F5C31">
              <w:rPr>
                <w:webHidden/>
              </w:rPr>
            </w:r>
            <w:r w:rsidR="00331621" w:rsidRPr="002F5C31">
              <w:rPr>
                <w:webHidden/>
              </w:rPr>
              <w:fldChar w:fldCharType="separate"/>
            </w:r>
            <w:r>
              <w:rPr>
                <w:webHidden/>
              </w:rPr>
              <w:t>45</w:t>
            </w:r>
            <w:r w:rsidR="00331621" w:rsidRPr="002F5C31">
              <w:rPr>
                <w:webHidden/>
              </w:rPr>
              <w:fldChar w:fldCharType="end"/>
            </w:r>
          </w:hyperlink>
        </w:p>
        <w:p w14:paraId="69216E2D" w14:textId="11BD66CB" w:rsidR="00331621" w:rsidRPr="002F5C31" w:rsidRDefault="008E5496" w:rsidP="00600AA0">
          <w:pPr>
            <w:pStyle w:val="Sumrio1"/>
            <w:rPr>
              <w:rFonts w:asciiTheme="minorHAnsi" w:hAnsiTheme="minorHAnsi" w:cstheme="minorBidi"/>
              <w:color w:val="auto"/>
              <w:kern w:val="2"/>
              <w:lang w:eastAsia="pt-BR"/>
              <w14:ligatures w14:val="standardContextual"/>
            </w:rPr>
          </w:pPr>
          <w:hyperlink w:anchor="_Toc181620405" w:history="1">
            <w:r w:rsidR="00331621" w:rsidRPr="002F5C31">
              <w:rPr>
                <w:rStyle w:val="Hyperlink"/>
              </w:rPr>
              <w:t>14 – FINANCIAL RESULT</w:t>
            </w:r>
            <w:r w:rsidR="00331621" w:rsidRPr="002F5C31">
              <w:rPr>
                <w:webHidden/>
              </w:rPr>
              <w:tab/>
            </w:r>
            <w:r w:rsidR="00331621" w:rsidRPr="002F5C31">
              <w:rPr>
                <w:webHidden/>
              </w:rPr>
              <w:fldChar w:fldCharType="begin"/>
            </w:r>
            <w:r w:rsidR="00331621" w:rsidRPr="002F5C31">
              <w:rPr>
                <w:webHidden/>
              </w:rPr>
              <w:instrText xml:space="preserve"> PAGEREF _Toc181620405 \h </w:instrText>
            </w:r>
            <w:r w:rsidR="00331621" w:rsidRPr="002F5C31">
              <w:rPr>
                <w:webHidden/>
              </w:rPr>
            </w:r>
            <w:r w:rsidR="00331621" w:rsidRPr="002F5C31">
              <w:rPr>
                <w:webHidden/>
              </w:rPr>
              <w:fldChar w:fldCharType="separate"/>
            </w:r>
            <w:r>
              <w:rPr>
                <w:webHidden/>
              </w:rPr>
              <w:t>46</w:t>
            </w:r>
            <w:r w:rsidR="00331621" w:rsidRPr="002F5C31">
              <w:rPr>
                <w:webHidden/>
              </w:rPr>
              <w:fldChar w:fldCharType="end"/>
            </w:r>
          </w:hyperlink>
        </w:p>
        <w:p w14:paraId="428C9169" w14:textId="4030E947" w:rsidR="00331621" w:rsidRPr="002F5C31" w:rsidRDefault="008E5496" w:rsidP="00600AA0">
          <w:pPr>
            <w:pStyle w:val="Sumrio1"/>
            <w:rPr>
              <w:rFonts w:asciiTheme="minorHAnsi" w:hAnsiTheme="minorHAnsi" w:cstheme="minorBidi"/>
              <w:color w:val="auto"/>
              <w:kern w:val="2"/>
              <w:lang w:eastAsia="pt-BR"/>
              <w14:ligatures w14:val="standardContextual"/>
            </w:rPr>
          </w:pPr>
          <w:hyperlink w:anchor="_Toc181620406" w:history="1">
            <w:r w:rsidR="00331621" w:rsidRPr="002F5C31">
              <w:rPr>
                <w:rStyle w:val="Hyperlink"/>
              </w:rPr>
              <w:t>15 – CASH AND CASH EQUIVALENTS</w:t>
            </w:r>
            <w:r w:rsidR="00331621" w:rsidRPr="002F5C31">
              <w:rPr>
                <w:webHidden/>
              </w:rPr>
              <w:tab/>
            </w:r>
            <w:r w:rsidR="00331621" w:rsidRPr="002F5C31">
              <w:rPr>
                <w:webHidden/>
              </w:rPr>
              <w:fldChar w:fldCharType="begin"/>
            </w:r>
            <w:r w:rsidR="00331621" w:rsidRPr="002F5C31">
              <w:rPr>
                <w:webHidden/>
              </w:rPr>
              <w:instrText xml:space="preserve"> PAGEREF _Toc181620406 \h </w:instrText>
            </w:r>
            <w:r w:rsidR="00331621" w:rsidRPr="002F5C31">
              <w:rPr>
                <w:webHidden/>
              </w:rPr>
            </w:r>
            <w:r w:rsidR="00331621" w:rsidRPr="002F5C31">
              <w:rPr>
                <w:webHidden/>
              </w:rPr>
              <w:fldChar w:fldCharType="separate"/>
            </w:r>
            <w:r>
              <w:rPr>
                <w:webHidden/>
              </w:rPr>
              <w:t>47</w:t>
            </w:r>
            <w:r w:rsidR="00331621" w:rsidRPr="002F5C31">
              <w:rPr>
                <w:webHidden/>
              </w:rPr>
              <w:fldChar w:fldCharType="end"/>
            </w:r>
          </w:hyperlink>
        </w:p>
        <w:p w14:paraId="25B3338D" w14:textId="4AB57ADB" w:rsidR="00331621" w:rsidRPr="002F5C31" w:rsidRDefault="008E5496" w:rsidP="00600AA0">
          <w:pPr>
            <w:pStyle w:val="Sumrio1"/>
            <w:rPr>
              <w:rFonts w:asciiTheme="minorHAnsi" w:hAnsiTheme="minorHAnsi" w:cstheme="minorBidi"/>
              <w:color w:val="auto"/>
              <w:kern w:val="2"/>
              <w:lang w:eastAsia="pt-BR"/>
              <w14:ligatures w14:val="standardContextual"/>
            </w:rPr>
          </w:pPr>
          <w:hyperlink w:anchor="_Toc181620407" w:history="1">
            <w:r w:rsidR="00331621" w:rsidRPr="002F5C31">
              <w:rPr>
                <w:rStyle w:val="Hyperlink"/>
              </w:rPr>
              <w:t>16 – FINANCIAL INSTRUMENTS</w:t>
            </w:r>
            <w:r w:rsidR="00331621" w:rsidRPr="002F5C31">
              <w:rPr>
                <w:webHidden/>
              </w:rPr>
              <w:tab/>
            </w:r>
            <w:r w:rsidR="00331621" w:rsidRPr="002F5C31">
              <w:rPr>
                <w:webHidden/>
              </w:rPr>
              <w:fldChar w:fldCharType="begin"/>
            </w:r>
            <w:r w:rsidR="00331621" w:rsidRPr="002F5C31">
              <w:rPr>
                <w:webHidden/>
              </w:rPr>
              <w:instrText xml:space="preserve"> PAGEREF _Toc181620407 \h </w:instrText>
            </w:r>
            <w:r w:rsidR="00331621" w:rsidRPr="002F5C31">
              <w:rPr>
                <w:webHidden/>
              </w:rPr>
            </w:r>
            <w:r w:rsidR="00331621" w:rsidRPr="002F5C31">
              <w:rPr>
                <w:webHidden/>
              </w:rPr>
              <w:fldChar w:fldCharType="separate"/>
            </w:r>
            <w:r>
              <w:rPr>
                <w:webHidden/>
              </w:rPr>
              <w:t>47</w:t>
            </w:r>
            <w:r w:rsidR="00331621" w:rsidRPr="002F5C31">
              <w:rPr>
                <w:webHidden/>
              </w:rPr>
              <w:fldChar w:fldCharType="end"/>
            </w:r>
          </w:hyperlink>
        </w:p>
        <w:p w14:paraId="66CD69DC" w14:textId="6D89CDDE" w:rsidR="00331621" w:rsidRPr="002F5C31" w:rsidRDefault="008E5496" w:rsidP="00600AA0">
          <w:pPr>
            <w:pStyle w:val="Sumrio1"/>
            <w:rPr>
              <w:rFonts w:asciiTheme="minorHAnsi" w:hAnsiTheme="minorHAnsi" w:cstheme="minorBidi"/>
              <w:color w:val="auto"/>
              <w:kern w:val="2"/>
              <w:lang w:eastAsia="pt-BR"/>
              <w14:ligatures w14:val="standardContextual"/>
            </w:rPr>
          </w:pPr>
          <w:hyperlink w:anchor="_Toc181620408" w:history="1">
            <w:r w:rsidR="00331621" w:rsidRPr="002F5C31">
              <w:rPr>
                <w:rStyle w:val="Hyperlink"/>
              </w:rPr>
              <w:t>17 – DIVIDENDS / INTEREST ON EQUITY CAPITAL RECEIVABLE</w:t>
            </w:r>
            <w:r w:rsidR="00331621" w:rsidRPr="002F5C31">
              <w:rPr>
                <w:webHidden/>
              </w:rPr>
              <w:tab/>
            </w:r>
            <w:r w:rsidR="00331621" w:rsidRPr="002F5C31">
              <w:rPr>
                <w:webHidden/>
              </w:rPr>
              <w:fldChar w:fldCharType="begin"/>
            </w:r>
            <w:r w:rsidR="00331621" w:rsidRPr="002F5C31">
              <w:rPr>
                <w:webHidden/>
              </w:rPr>
              <w:instrText xml:space="preserve"> PAGEREF _Toc181620408 \h </w:instrText>
            </w:r>
            <w:r w:rsidR="00331621" w:rsidRPr="002F5C31">
              <w:rPr>
                <w:webHidden/>
              </w:rPr>
            </w:r>
            <w:r w:rsidR="00331621" w:rsidRPr="002F5C31">
              <w:rPr>
                <w:webHidden/>
              </w:rPr>
              <w:fldChar w:fldCharType="separate"/>
            </w:r>
            <w:r>
              <w:rPr>
                <w:webHidden/>
              </w:rPr>
              <w:t>48</w:t>
            </w:r>
            <w:r w:rsidR="00331621" w:rsidRPr="002F5C31">
              <w:rPr>
                <w:webHidden/>
              </w:rPr>
              <w:fldChar w:fldCharType="end"/>
            </w:r>
          </w:hyperlink>
        </w:p>
        <w:p w14:paraId="7162FB41" w14:textId="08AAD103" w:rsidR="00331621" w:rsidRPr="002F5C31" w:rsidRDefault="008E5496" w:rsidP="00600AA0">
          <w:pPr>
            <w:pStyle w:val="Sumrio1"/>
            <w:rPr>
              <w:rFonts w:asciiTheme="minorHAnsi" w:hAnsiTheme="minorHAnsi" w:cstheme="minorBidi"/>
              <w:color w:val="auto"/>
              <w:kern w:val="2"/>
              <w:lang w:eastAsia="pt-BR"/>
              <w14:ligatures w14:val="standardContextual"/>
            </w:rPr>
          </w:pPr>
          <w:hyperlink w:anchor="_Toc181620409" w:history="1">
            <w:r w:rsidR="00331621" w:rsidRPr="002F5C31">
              <w:rPr>
                <w:rStyle w:val="Hyperlink"/>
              </w:rPr>
              <w:t>18 – COMMISSIONS RECEIVABLE</w:t>
            </w:r>
            <w:r w:rsidR="00331621" w:rsidRPr="002F5C31">
              <w:rPr>
                <w:webHidden/>
              </w:rPr>
              <w:tab/>
            </w:r>
            <w:r w:rsidR="00331621" w:rsidRPr="002F5C31">
              <w:rPr>
                <w:webHidden/>
              </w:rPr>
              <w:fldChar w:fldCharType="begin"/>
            </w:r>
            <w:r w:rsidR="00331621" w:rsidRPr="002F5C31">
              <w:rPr>
                <w:webHidden/>
              </w:rPr>
              <w:instrText xml:space="preserve"> PAGEREF _Toc181620409 \h </w:instrText>
            </w:r>
            <w:r w:rsidR="00331621" w:rsidRPr="002F5C31">
              <w:rPr>
                <w:webHidden/>
              </w:rPr>
            </w:r>
            <w:r w:rsidR="00331621" w:rsidRPr="002F5C31">
              <w:rPr>
                <w:webHidden/>
              </w:rPr>
              <w:fldChar w:fldCharType="separate"/>
            </w:r>
            <w:r>
              <w:rPr>
                <w:webHidden/>
              </w:rPr>
              <w:t>48</w:t>
            </w:r>
            <w:r w:rsidR="00331621" w:rsidRPr="002F5C31">
              <w:rPr>
                <w:webHidden/>
              </w:rPr>
              <w:fldChar w:fldCharType="end"/>
            </w:r>
          </w:hyperlink>
        </w:p>
        <w:p w14:paraId="7D4DE0C0" w14:textId="3EBE7368" w:rsidR="00331621" w:rsidRPr="002F5C31" w:rsidRDefault="008E5496" w:rsidP="00600AA0">
          <w:pPr>
            <w:pStyle w:val="Sumrio1"/>
            <w:rPr>
              <w:rFonts w:asciiTheme="minorHAnsi" w:hAnsiTheme="minorHAnsi" w:cstheme="minorBidi"/>
              <w:color w:val="auto"/>
              <w:kern w:val="2"/>
              <w:lang w:eastAsia="pt-BR"/>
              <w14:ligatures w14:val="standardContextual"/>
            </w:rPr>
          </w:pPr>
          <w:hyperlink w:anchor="_Toc181620410" w:history="1">
            <w:r w:rsidR="00331621" w:rsidRPr="002F5C31">
              <w:rPr>
                <w:rStyle w:val="Hyperlink"/>
              </w:rPr>
              <w:t>19 – INTANGIBLE ASSET</w:t>
            </w:r>
            <w:r w:rsidR="00331621" w:rsidRPr="002F5C31">
              <w:rPr>
                <w:webHidden/>
              </w:rPr>
              <w:tab/>
            </w:r>
            <w:r w:rsidR="00331621" w:rsidRPr="002F5C31">
              <w:rPr>
                <w:webHidden/>
              </w:rPr>
              <w:fldChar w:fldCharType="begin"/>
            </w:r>
            <w:r w:rsidR="00331621" w:rsidRPr="002F5C31">
              <w:rPr>
                <w:webHidden/>
              </w:rPr>
              <w:instrText xml:space="preserve"> PAGEREF _Toc181620410 \h </w:instrText>
            </w:r>
            <w:r w:rsidR="00331621" w:rsidRPr="002F5C31">
              <w:rPr>
                <w:webHidden/>
              </w:rPr>
            </w:r>
            <w:r w:rsidR="00331621" w:rsidRPr="002F5C31">
              <w:rPr>
                <w:webHidden/>
              </w:rPr>
              <w:fldChar w:fldCharType="separate"/>
            </w:r>
            <w:r>
              <w:rPr>
                <w:webHidden/>
              </w:rPr>
              <w:t>48</w:t>
            </w:r>
            <w:r w:rsidR="00331621" w:rsidRPr="002F5C31">
              <w:rPr>
                <w:webHidden/>
              </w:rPr>
              <w:fldChar w:fldCharType="end"/>
            </w:r>
          </w:hyperlink>
        </w:p>
        <w:p w14:paraId="2FB41492" w14:textId="55404784" w:rsidR="00331621" w:rsidRPr="002F5C31" w:rsidRDefault="008E5496" w:rsidP="00600AA0">
          <w:pPr>
            <w:pStyle w:val="Sumrio1"/>
            <w:rPr>
              <w:rFonts w:asciiTheme="minorHAnsi" w:hAnsiTheme="minorHAnsi" w:cstheme="minorBidi"/>
              <w:color w:val="auto"/>
              <w:kern w:val="2"/>
              <w:lang w:eastAsia="pt-BR"/>
              <w14:ligatures w14:val="standardContextual"/>
            </w:rPr>
          </w:pPr>
          <w:hyperlink w:anchor="_Toc181620411" w:history="1">
            <w:r w:rsidR="00331621" w:rsidRPr="002F5C31">
              <w:rPr>
                <w:rStyle w:val="Hyperlink"/>
              </w:rPr>
              <w:t>20 – OTHER ASSETS</w:t>
            </w:r>
            <w:r w:rsidR="00331621" w:rsidRPr="002F5C31">
              <w:rPr>
                <w:webHidden/>
              </w:rPr>
              <w:tab/>
            </w:r>
            <w:r w:rsidR="00331621" w:rsidRPr="002F5C31">
              <w:rPr>
                <w:webHidden/>
              </w:rPr>
              <w:fldChar w:fldCharType="begin"/>
            </w:r>
            <w:r w:rsidR="00331621" w:rsidRPr="002F5C31">
              <w:rPr>
                <w:webHidden/>
              </w:rPr>
              <w:instrText xml:space="preserve"> PAGEREF _Toc181620411 \h </w:instrText>
            </w:r>
            <w:r w:rsidR="00331621" w:rsidRPr="002F5C31">
              <w:rPr>
                <w:webHidden/>
              </w:rPr>
            </w:r>
            <w:r w:rsidR="00331621" w:rsidRPr="002F5C31">
              <w:rPr>
                <w:webHidden/>
              </w:rPr>
              <w:fldChar w:fldCharType="separate"/>
            </w:r>
            <w:r>
              <w:rPr>
                <w:webHidden/>
              </w:rPr>
              <w:t>49</w:t>
            </w:r>
            <w:r w:rsidR="00331621" w:rsidRPr="002F5C31">
              <w:rPr>
                <w:webHidden/>
              </w:rPr>
              <w:fldChar w:fldCharType="end"/>
            </w:r>
          </w:hyperlink>
        </w:p>
        <w:p w14:paraId="2A85F165" w14:textId="2A921C23" w:rsidR="00331621" w:rsidRPr="002F5C31" w:rsidRDefault="008E5496" w:rsidP="00600AA0">
          <w:pPr>
            <w:pStyle w:val="Sumrio1"/>
            <w:rPr>
              <w:rFonts w:asciiTheme="minorHAnsi" w:hAnsiTheme="minorHAnsi" w:cstheme="minorBidi"/>
              <w:color w:val="auto"/>
              <w:kern w:val="2"/>
              <w:lang w:eastAsia="pt-BR"/>
              <w14:ligatures w14:val="standardContextual"/>
            </w:rPr>
          </w:pPr>
          <w:hyperlink w:anchor="_Toc181620412" w:history="1">
            <w:r w:rsidR="00331621" w:rsidRPr="002F5C31">
              <w:rPr>
                <w:rStyle w:val="Hyperlink"/>
              </w:rPr>
              <w:t>21 – CORPORATE AND STATUTORY OBLIGATIONS</w:t>
            </w:r>
            <w:r w:rsidR="00331621" w:rsidRPr="002F5C31">
              <w:rPr>
                <w:webHidden/>
              </w:rPr>
              <w:tab/>
            </w:r>
            <w:r w:rsidR="00331621" w:rsidRPr="002F5C31">
              <w:rPr>
                <w:webHidden/>
              </w:rPr>
              <w:fldChar w:fldCharType="begin"/>
            </w:r>
            <w:r w:rsidR="00331621" w:rsidRPr="002F5C31">
              <w:rPr>
                <w:webHidden/>
              </w:rPr>
              <w:instrText xml:space="preserve"> PAGEREF _Toc181620412 \h </w:instrText>
            </w:r>
            <w:r w:rsidR="00331621" w:rsidRPr="002F5C31">
              <w:rPr>
                <w:webHidden/>
              </w:rPr>
            </w:r>
            <w:r w:rsidR="00331621" w:rsidRPr="002F5C31">
              <w:rPr>
                <w:webHidden/>
              </w:rPr>
              <w:fldChar w:fldCharType="separate"/>
            </w:r>
            <w:r>
              <w:rPr>
                <w:webHidden/>
              </w:rPr>
              <w:t>49</w:t>
            </w:r>
            <w:r w:rsidR="00331621" w:rsidRPr="002F5C31">
              <w:rPr>
                <w:webHidden/>
              </w:rPr>
              <w:fldChar w:fldCharType="end"/>
            </w:r>
          </w:hyperlink>
        </w:p>
        <w:p w14:paraId="6F8A66B0" w14:textId="4B505F4E" w:rsidR="00331621" w:rsidRPr="002F5C31" w:rsidRDefault="008E5496" w:rsidP="00600AA0">
          <w:pPr>
            <w:pStyle w:val="Sumrio1"/>
            <w:rPr>
              <w:rFonts w:asciiTheme="minorHAnsi" w:hAnsiTheme="minorHAnsi" w:cstheme="minorBidi"/>
              <w:color w:val="auto"/>
              <w:kern w:val="2"/>
              <w:lang w:eastAsia="pt-BR"/>
              <w14:ligatures w14:val="standardContextual"/>
            </w:rPr>
          </w:pPr>
          <w:hyperlink w:anchor="_Toc181620413" w:history="1">
            <w:r w:rsidR="00331621" w:rsidRPr="002F5C31">
              <w:rPr>
                <w:rStyle w:val="Hyperlink"/>
              </w:rPr>
              <w:t>22 – PROVISIONS AND CONTINGENT LIABILITIES</w:t>
            </w:r>
            <w:r w:rsidR="00331621" w:rsidRPr="002F5C31">
              <w:rPr>
                <w:webHidden/>
              </w:rPr>
              <w:tab/>
            </w:r>
            <w:r w:rsidR="00331621" w:rsidRPr="002F5C31">
              <w:rPr>
                <w:webHidden/>
              </w:rPr>
              <w:fldChar w:fldCharType="begin"/>
            </w:r>
            <w:r w:rsidR="00331621" w:rsidRPr="002F5C31">
              <w:rPr>
                <w:webHidden/>
              </w:rPr>
              <w:instrText xml:space="preserve"> PAGEREF _Toc181620413 \h </w:instrText>
            </w:r>
            <w:r w:rsidR="00331621" w:rsidRPr="002F5C31">
              <w:rPr>
                <w:webHidden/>
              </w:rPr>
            </w:r>
            <w:r w:rsidR="00331621" w:rsidRPr="002F5C31">
              <w:rPr>
                <w:webHidden/>
              </w:rPr>
              <w:fldChar w:fldCharType="separate"/>
            </w:r>
            <w:r>
              <w:rPr>
                <w:webHidden/>
              </w:rPr>
              <w:t>49</w:t>
            </w:r>
            <w:r w:rsidR="00331621" w:rsidRPr="002F5C31">
              <w:rPr>
                <w:webHidden/>
              </w:rPr>
              <w:fldChar w:fldCharType="end"/>
            </w:r>
          </w:hyperlink>
        </w:p>
        <w:p w14:paraId="2B925437" w14:textId="73F043E6" w:rsidR="00331621" w:rsidRPr="002F5C31" w:rsidRDefault="008E5496" w:rsidP="00600AA0">
          <w:pPr>
            <w:pStyle w:val="Sumrio1"/>
            <w:rPr>
              <w:rFonts w:asciiTheme="minorHAnsi" w:hAnsiTheme="minorHAnsi" w:cstheme="minorBidi"/>
              <w:color w:val="auto"/>
              <w:kern w:val="2"/>
              <w:lang w:eastAsia="pt-BR"/>
              <w14:ligatures w14:val="standardContextual"/>
            </w:rPr>
          </w:pPr>
          <w:hyperlink w:anchor="_Toc181620414" w:history="1">
            <w:r w:rsidR="00331621" w:rsidRPr="002F5C31">
              <w:rPr>
                <w:rStyle w:val="Hyperlink"/>
              </w:rPr>
              <w:t>23 – UNEARNED COMMISSIONS</w:t>
            </w:r>
            <w:r w:rsidR="00331621" w:rsidRPr="002F5C31">
              <w:rPr>
                <w:webHidden/>
              </w:rPr>
              <w:tab/>
            </w:r>
            <w:r w:rsidR="00331621" w:rsidRPr="002F5C31">
              <w:rPr>
                <w:webHidden/>
              </w:rPr>
              <w:fldChar w:fldCharType="begin"/>
            </w:r>
            <w:r w:rsidR="00331621" w:rsidRPr="002F5C31">
              <w:rPr>
                <w:webHidden/>
              </w:rPr>
              <w:instrText xml:space="preserve"> PAGEREF _Toc181620414 \h </w:instrText>
            </w:r>
            <w:r w:rsidR="00331621" w:rsidRPr="002F5C31">
              <w:rPr>
                <w:webHidden/>
              </w:rPr>
            </w:r>
            <w:r w:rsidR="00331621" w:rsidRPr="002F5C31">
              <w:rPr>
                <w:webHidden/>
              </w:rPr>
              <w:fldChar w:fldCharType="separate"/>
            </w:r>
            <w:r>
              <w:rPr>
                <w:webHidden/>
              </w:rPr>
              <w:t>52</w:t>
            </w:r>
            <w:r w:rsidR="00331621" w:rsidRPr="002F5C31">
              <w:rPr>
                <w:webHidden/>
              </w:rPr>
              <w:fldChar w:fldCharType="end"/>
            </w:r>
          </w:hyperlink>
        </w:p>
        <w:p w14:paraId="27B59993" w14:textId="6E168FAC" w:rsidR="00331621" w:rsidRPr="002F5C31" w:rsidRDefault="008E5496" w:rsidP="00600AA0">
          <w:pPr>
            <w:pStyle w:val="Sumrio1"/>
            <w:rPr>
              <w:rFonts w:asciiTheme="minorHAnsi" w:hAnsiTheme="minorHAnsi" w:cstheme="minorBidi"/>
              <w:color w:val="auto"/>
              <w:kern w:val="2"/>
              <w:lang w:eastAsia="pt-BR"/>
              <w14:ligatures w14:val="standardContextual"/>
            </w:rPr>
          </w:pPr>
          <w:hyperlink w:anchor="_Toc181620415" w:history="1">
            <w:r w:rsidR="00331621" w:rsidRPr="002F5C31">
              <w:rPr>
                <w:rStyle w:val="Hyperlink"/>
              </w:rPr>
              <w:t>24 – OTHER LIABILITIES</w:t>
            </w:r>
            <w:r w:rsidR="00331621" w:rsidRPr="002F5C31">
              <w:rPr>
                <w:webHidden/>
              </w:rPr>
              <w:tab/>
            </w:r>
            <w:r w:rsidR="00331621" w:rsidRPr="002F5C31">
              <w:rPr>
                <w:webHidden/>
              </w:rPr>
              <w:fldChar w:fldCharType="begin"/>
            </w:r>
            <w:r w:rsidR="00331621" w:rsidRPr="002F5C31">
              <w:rPr>
                <w:webHidden/>
              </w:rPr>
              <w:instrText xml:space="preserve"> PAGEREF _Toc181620415 \h </w:instrText>
            </w:r>
            <w:r w:rsidR="00331621" w:rsidRPr="002F5C31">
              <w:rPr>
                <w:webHidden/>
              </w:rPr>
            </w:r>
            <w:r w:rsidR="00331621" w:rsidRPr="002F5C31">
              <w:rPr>
                <w:webHidden/>
              </w:rPr>
              <w:fldChar w:fldCharType="separate"/>
            </w:r>
            <w:r>
              <w:rPr>
                <w:webHidden/>
              </w:rPr>
              <w:t>52</w:t>
            </w:r>
            <w:r w:rsidR="00331621" w:rsidRPr="002F5C31">
              <w:rPr>
                <w:webHidden/>
              </w:rPr>
              <w:fldChar w:fldCharType="end"/>
            </w:r>
          </w:hyperlink>
        </w:p>
        <w:p w14:paraId="7CD15CD6" w14:textId="7DD135F6" w:rsidR="00331621" w:rsidRDefault="008E5496" w:rsidP="00600AA0">
          <w:pPr>
            <w:pStyle w:val="Sumrio1"/>
            <w:rPr>
              <w:rFonts w:asciiTheme="minorHAnsi" w:hAnsiTheme="minorHAnsi" w:cstheme="minorBidi"/>
              <w:color w:val="auto"/>
              <w:kern w:val="2"/>
              <w:sz w:val="24"/>
              <w:szCs w:val="24"/>
              <w:lang w:eastAsia="pt-BR"/>
              <w14:ligatures w14:val="standardContextual"/>
            </w:rPr>
          </w:pPr>
          <w:hyperlink w:anchor="_Toc181620416" w:history="1">
            <w:r w:rsidR="00331621" w:rsidRPr="002F5C31">
              <w:rPr>
                <w:rStyle w:val="Hyperlink"/>
              </w:rPr>
              <w:t>25 – EQUITY</w:t>
            </w:r>
            <w:r w:rsidR="00331621" w:rsidRPr="002F5C31">
              <w:rPr>
                <w:webHidden/>
              </w:rPr>
              <w:tab/>
            </w:r>
            <w:r w:rsidR="00331621" w:rsidRPr="002F5C31">
              <w:rPr>
                <w:webHidden/>
              </w:rPr>
              <w:fldChar w:fldCharType="begin"/>
            </w:r>
            <w:r w:rsidR="00331621" w:rsidRPr="002F5C31">
              <w:rPr>
                <w:webHidden/>
              </w:rPr>
              <w:instrText xml:space="preserve"> PAGEREF _Toc181620416 \h </w:instrText>
            </w:r>
            <w:r w:rsidR="00331621" w:rsidRPr="002F5C31">
              <w:rPr>
                <w:webHidden/>
              </w:rPr>
            </w:r>
            <w:r w:rsidR="00331621" w:rsidRPr="002F5C31">
              <w:rPr>
                <w:webHidden/>
              </w:rPr>
              <w:fldChar w:fldCharType="separate"/>
            </w:r>
            <w:r>
              <w:rPr>
                <w:webHidden/>
              </w:rPr>
              <w:t>52</w:t>
            </w:r>
            <w:r w:rsidR="00331621" w:rsidRPr="002F5C31">
              <w:rPr>
                <w:webHidden/>
              </w:rPr>
              <w:fldChar w:fldCharType="end"/>
            </w:r>
          </w:hyperlink>
        </w:p>
        <w:p w14:paraId="06E3860A" w14:textId="28EDB5C2" w:rsidR="00331621" w:rsidRPr="00600AA0" w:rsidRDefault="008E5496" w:rsidP="00600AA0">
          <w:pPr>
            <w:pStyle w:val="Sumrio1"/>
            <w:rPr>
              <w:rFonts w:asciiTheme="minorHAnsi" w:hAnsiTheme="minorHAnsi" w:cstheme="minorBidi"/>
              <w:color w:val="auto"/>
              <w:kern w:val="2"/>
              <w:lang w:eastAsia="pt-BR"/>
              <w14:ligatures w14:val="standardContextual"/>
            </w:rPr>
          </w:pPr>
          <w:hyperlink w:anchor="_Toc181620417" w:history="1">
            <w:r w:rsidR="00331621" w:rsidRPr="00600AA0">
              <w:rPr>
                <w:rStyle w:val="Hyperlink"/>
              </w:rPr>
              <w:t>26 – RELATED PARTY TRANSACTIONS</w:t>
            </w:r>
            <w:r w:rsidR="00331621" w:rsidRPr="00600AA0">
              <w:rPr>
                <w:webHidden/>
              </w:rPr>
              <w:tab/>
            </w:r>
            <w:r w:rsidR="00331621" w:rsidRPr="00600AA0">
              <w:rPr>
                <w:webHidden/>
              </w:rPr>
              <w:fldChar w:fldCharType="begin"/>
            </w:r>
            <w:r w:rsidR="00331621" w:rsidRPr="00600AA0">
              <w:rPr>
                <w:webHidden/>
              </w:rPr>
              <w:instrText xml:space="preserve"> PAGEREF _Toc181620417 \h </w:instrText>
            </w:r>
            <w:r w:rsidR="00331621" w:rsidRPr="00600AA0">
              <w:rPr>
                <w:webHidden/>
              </w:rPr>
            </w:r>
            <w:r w:rsidR="00331621" w:rsidRPr="00600AA0">
              <w:rPr>
                <w:webHidden/>
              </w:rPr>
              <w:fldChar w:fldCharType="separate"/>
            </w:r>
            <w:r>
              <w:rPr>
                <w:webHidden/>
              </w:rPr>
              <w:t>55</w:t>
            </w:r>
            <w:r w:rsidR="00331621" w:rsidRPr="00600AA0">
              <w:rPr>
                <w:webHidden/>
              </w:rPr>
              <w:fldChar w:fldCharType="end"/>
            </w:r>
          </w:hyperlink>
        </w:p>
        <w:p w14:paraId="5C2ECDF7" w14:textId="7E21AB52" w:rsidR="008353DA" w:rsidRPr="001B6225" w:rsidRDefault="008353DA" w:rsidP="00600AA0">
          <w:pPr>
            <w:pStyle w:val="Sumrio1"/>
          </w:pPr>
          <w:r w:rsidRPr="001B6225">
            <w:fldChar w:fldCharType="end"/>
          </w:r>
        </w:p>
      </w:sdtContent>
    </w:sdt>
    <w:p w14:paraId="2E0AB0EA" w14:textId="77777777" w:rsidR="002F5C31" w:rsidRPr="002F5C31" w:rsidRDefault="008E5496" w:rsidP="002F5C31">
      <w:pPr>
        <w:tabs>
          <w:tab w:val="right" w:leader="dot" w:pos="9628"/>
        </w:tabs>
        <w:spacing w:after="100"/>
        <w:rPr>
          <w:rFonts w:ascii="Arial" w:hAnsi="Arial" w:cs="Arial"/>
          <w:b/>
          <w:noProof/>
          <w:color w:val="1F3864" w:themeColor="accent1" w:themeShade="80"/>
          <w:sz w:val="18"/>
          <w:szCs w:val="18"/>
          <w:lang w:val="en-US"/>
        </w:rPr>
      </w:pPr>
      <w:hyperlink w:anchor="KPMG" w:history="1">
        <w:r w:rsidR="002F5C31" w:rsidRPr="002F5C31">
          <w:rPr>
            <w:rFonts w:ascii="Arial" w:hAnsi="Arial" w:cs="Arial"/>
            <w:b/>
            <w:noProof/>
            <w:color w:val="1F3864" w:themeColor="accent1" w:themeShade="80"/>
            <w:sz w:val="18"/>
            <w:szCs w:val="18"/>
            <w:lang w:val="en-US"/>
          </w:rPr>
          <w:t>REPORT OF INDEPENDENT AUDITORS FOR FINANCIAL STATEMENTS</w:t>
        </w:r>
      </w:hyperlink>
    </w:p>
    <w:p w14:paraId="6B31BC80" w14:textId="77777777" w:rsidR="002F5C31" w:rsidRPr="002F5C31" w:rsidRDefault="008E5496" w:rsidP="002F5C31">
      <w:pPr>
        <w:tabs>
          <w:tab w:val="right" w:leader="dot" w:pos="9628"/>
        </w:tabs>
        <w:spacing w:after="100"/>
        <w:rPr>
          <w:rFonts w:ascii="Arial" w:hAnsi="Arial" w:cs="Arial"/>
          <w:b/>
          <w:noProof/>
          <w:color w:val="1F3864" w:themeColor="accent1" w:themeShade="80"/>
          <w:sz w:val="18"/>
          <w:szCs w:val="18"/>
          <w:lang w:val="en-US"/>
        </w:rPr>
      </w:pPr>
      <w:hyperlink w:anchor="FINANCIAL" w:history="1">
        <w:r w:rsidR="002F5C31" w:rsidRPr="002F5C31">
          <w:rPr>
            <w:rFonts w:ascii="Arial" w:hAnsi="Arial" w:cs="Arial"/>
            <w:b/>
            <w:noProof/>
            <w:color w:val="1F3864" w:themeColor="accent1" w:themeShade="80"/>
            <w:sz w:val="18"/>
            <w:szCs w:val="18"/>
            <w:lang w:val="en-US"/>
          </w:rPr>
          <w:t>DECLARATION OF THE MEMBERS OF THE EXECUTIVE BOARD ABOUT THE FINANCIAL STATEMENTS</w:t>
        </w:r>
      </w:hyperlink>
    </w:p>
    <w:p w14:paraId="6E195CE1" w14:textId="77777777" w:rsidR="002F5C31" w:rsidRPr="002F5C31" w:rsidRDefault="008E5496" w:rsidP="002F5C31">
      <w:pPr>
        <w:tabs>
          <w:tab w:val="right" w:leader="dot" w:pos="9628"/>
        </w:tabs>
        <w:spacing w:after="100"/>
        <w:rPr>
          <w:rFonts w:ascii="Arial" w:hAnsi="Arial" w:cs="Arial"/>
          <w:b/>
          <w:noProof/>
          <w:color w:val="1F3864" w:themeColor="accent1" w:themeShade="80"/>
          <w:sz w:val="18"/>
          <w:szCs w:val="18"/>
          <w:lang w:val="en-US"/>
        </w:rPr>
      </w:pPr>
      <w:hyperlink w:anchor="DECLARATION" w:history="1">
        <w:r w:rsidR="002F5C31" w:rsidRPr="002F5C31">
          <w:rPr>
            <w:rFonts w:ascii="Arial" w:hAnsi="Arial" w:cs="Arial"/>
            <w:b/>
            <w:noProof/>
            <w:color w:val="1F3864" w:themeColor="accent1" w:themeShade="80"/>
            <w:sz w:val="18"/>
            <w:szCs w:val="18"/>
            <w:lang w:val="en-US"/>
          </w:rPr>
          <w:t>DECLARATION OF THE MEMBERS OF THE EXECUTIVE BOARD ON THE REPORT OF THE INDEPENDENT AUDITORS</w:t>
        </w:r>
      </w:hyperlink>
    </w:p>
    <w:p w14:paraId="5E0D109C" w14:textId="77777777" w:rsidR="002F5C31" w:rsidRPr="002F5C31" w:rsidRDefault="002F5C31" w:rsidP="002F5C31">
      <w:pPr>
        <w:tabs>
          <w:tab w:val="right" w:leader="dot" w:pos="9628"/>
        </w:tabs>
        <w:spacing w:after="100"/>
        <w:rPr>
          <w:rFonts w:ascii="Arial" w:hAnsi="Arial" w:cs="Arial"/>
          <w:b/>
          <w:noProof/>
          <w:color w:val="1F3864" w:themeColor="accent1" w:themeShade="80"/>
          <w:sz w:val="18"/>
          <w:szCs w:val="18"/>
          <w:lang w:val="en-US"/>
        </w:rPr>
      </w:pPr>
      <w:r w:rsidRPr="002F5C31">
        <w:rPr>
          <w:rFonts w:ascii="Arial" w:hAnsi="Arial" w:cs="Arial"/>
          <w:b/>
          <w:noProof/>
          <w:color w:val="1F3864" w:themeColor="accent1" w:themeShade="80"/>
          <w:sz w:val="18"/>
          <w:szCs w:val="18"/>
          <w:lang w:eastAsia="pt-BR"/>
        </w:rPr>
        <mc:AlternateContent>
          <mc:Choice Requires="wps">
            <w:drawing>
              <wp:anchor distT="0" distB="0" distL="114300" distR="114300" simplePos="0" relativeHeight="251660305" behindDoc="0" locked="0" layoutInCell="1" allowOverlap="1" wp14:anchorId="364307AA" wp14:editId="4489DA2D">
                <wp:simplePos x="0" y="0"/>
                <wp:positionH relativeFrom="column">
                  <wp:posOffset>5245191</wp:posOffset>
                </wp:positionH>
                <wp:positionV relativeFrom="paragraph">
                  <wp:posOffset>46718</wp:posOffset>
                </wp:positionV>
                <wp:extent cx="1480457" cy="1033780"/>
                <wp:effectExtent l="0" t="0" r="24765" b="13970"/>
                <wp:wrapNone/>
                <wp:docPr id="1759674281" name="Retângulo 3"/>
                <wp:cNvGraphicFramePr/>
                <a:graphic xmlns:a="http://schemas.openxmlformats.org/drawingml/2006/main">
                  <a:graphicData uri="http://schemas.microsoft.com/office/word/2010/wordprocessingShape">
                    <wps:wsp>
                      <wps:cNvSpPr/>
                      <wps:spPr>
                        <a:xfrm>
                          <a:off x="0" y="0"/>
                          <a:ext cx="1480457" cy="1033780"/>
                        </a:xfrm>
                        <a:prstGeom prst="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81C67A" id="Retângulo 3" o:spid="_x0000_s1026" style="position:absolute;margin-left:413pt;margin-top:3.7pt;width:116.55pt;height:81.4pt;z-index:2516603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" fillcolor="window" strokecolor="window" strokeweight="1pt"/>
            </w:pict>
          </mc:Fallback>
        </mc:AlternateContent>
      </w:r>
      <w:hyperlink w:anchor="MA" w:history="1">
        <w:r w:rsidRPr="002F5C31">
          <w:rPr>
            <w:rFonts w:ascii="Arial" w:hAnsi="Arial" w:cs="Arial"/>
            <w:b/>
            <w:noProof/>
            <w:color w:val="1F3864" w:themeColor="accent1" w:themeShade="80"/>
            <w:sz w:val="18"/>
            <w:szCs w:val="18"/>
            <w:lang w:val="en-US"/>
          </w:rPr>
          <w:t>MEMBERS OF THE MANAGEMENT BODIES</w:t>
        </w:r>
      </w:hyperlink>
    </w:p>
    <w:p w14:paraId="7B8D4856" w14:textId="24D013D2" w:rsidR="001C0179" w:rsidRPr="001B6225" w:rsidRDefault="001C0179" w:rsidP="0006352D">
      <w:pPr>
        <w:tabs>
          <w:tab w:val="left" w:pos="6249"/>
        </w:tabs>
        <w:rPr>
          <w:lang w:val="en-US"/>
        </w:rPr>
        <w:sectPr w:rsidR="001C0179" w:rsidRPr="001B6225" w:rsidSect="00B63F8F">
          <w:headerReference w:type="even" r:id="rId10"/>
          <w:headerReference w:type="default" r:id="rId11"/>
          <w:footerReference w:type="even" r:id="rId12"/>
          <w:footerReference w:type="default" r:id="rId13"/>
          <w:headerReference w:type="first" r:id="rId14"/>
          <w:footerReference w:type="first" r:id="rId15"/>
          <w:pgSz w:w="11906" w:h="16838" w:code="9"/>
          <w:pgMar w:top="1134" w:right="1134" w:bottom="851" w:left="1134" w:header="851" w:footer="284" w:gutter="0"/>
          <w:pgNumType w:start="0"/>
          <w:cols w:space="708"/>
          <w:titlePg/>
          <w:docGrid w:linePitch="360"/>
        </w:sectPr>
      </w:pPr>
    </w:p>
    <w:p w14:paraId="575928D8" w14:textId="4FDE18E9" w:rsidR="00871A7A" w:rsidRPr="008E65B8" w:rsidRDefault="008E65B8" w:rsidP="00010819">
      <w:pPr>
        <w:pStyle w:val="Ttulo1"/>
        <w:spacing w:line="480" w:lineRule="auto"/>
        <w:jc w:val="both"/>
        <w:rPr>
          <w:rFonts w:ascii="Arial" w:hAnsi="Arial"/>
          <w:b/>
          <w:color w:val="1F3864" w:themeColor="accent1" w:themeShade="80"/>
          <w:sz w:val="20"/>
          <w:lang w:val="en-US"/>
        </w:rPr>
      </w:pPr>
      <w:bookmarkStart w:id="1" w:name="_Toc149573377"/>
      <w:bookmarkStart w:id="2" w:name="_Toc181620384"/>
      <w:r w:rsidRPr="008E65B8">
        <w:rPr>
          <w:rFonts w:ascii="Arial" w:hAnsi="Arial"/>
          <w:b/>
          <w:color w:val="1F3864" w:themeColor="accent1" w:themeShade="80"/>
          <w:sz w:val="20"/>
          <w:lang w:val="en-US"/>
        </w:rPr>
        <w:lastRenderedPageBreak/>
        <w:t>MANAGEMENT COMMENTS ON PERFORMACE</w:t>
      </w:r>
      <w:bookmarkEnd w:id="1"/>
      <w:bookmarkEnd w:id="2"/>
    </w:p>
    <w:p w14:paraId="661516F4" w14:textId="77777777" w:rsidR="00010819" w:rsidRPr="00010819" w:rsidRDefault="00010819" w:rsidP="00010819">
      <w:pPr>
        <w:spacing w:before="120" w:after="120" w:line="276" w:lineRule="auto"/>
        <w:jc w:val="both"/>
        <w:outlineLvl w:val="1"/>
        <w:rPr>
          <w:rFonts w:ascii="Arial" w:eastAsia="Times New Roman" w:hAnsi="Arial" w:cs="Times New Roman"/>
          <w:b/>
          <w:color w:val="1F4E79"/>
          <w:spacing w:val="-2"/>
          <w:sz w:val="20"/>
          <w:szCs w:val="20"/>
          <w:lang w:val="en-US" w:eastAsia="pt-BR"/>
        </w:rPr>
      </w:pPr>
      <w:r w:rsidRPr="00010819">
        <w:rPr>
          <w:rFonts w:ascii="Arial" w:eastAsia="Times New Roman" w:hAnsi="Arial" w:cs="Times New Roman"/>
          <w:b/>
          <w:color w:val="1F4E79"/>
          <w:spacing w:val="-2"/>
          <w:sz w:val="20"/>
          <w:szCs w:val="20"/>
          <w:lang w:val="en-US" w:eastAsia="pt-BR"/>
        </w:rPr>
        <w:t>Dear Shareholders,</w:t>
      </w:r>
    </w:p>
    <w:p w14:paraId="521E8D58" w14:textId="77777777" w:rsidR="00010819" w:rsidRPr="00010819" w:rsidRDefault="00010819" w:rsidP="00010819">
      <w:pPr>
        <w:spacing w:after="0" w:line="240" w:lineRule="auto"/>
        <w:jc w:val="both"/>
        <w:rPr>
          <w:rFonts w:ascii="Arial" w:eastAsia="Times New Roman" w:hAnsi="Arial" w:cs="Arial"/>
          <w:sz w:val="20"/>
          <w:szCs w:val="20"/>
          <w:lang w:val="en-US" w:eastAsia="pt-BR"/>
        </w:rPr>
      </w:pPr>
    </w:p>
    <w:p w14:paraId="792148B9" w14:textId="77777777" w:rsidR="00010819" w:rsidRPr="00010819" w:rsidRDefault="00010819" w:rsidP="00010819">
      <w:pPr>
        <w:spacing w:before="100" w:after="100" w:line="259" w:lineRule="auto"/>
        <w:jc w:val="both"/>
        <w:rPr>
          <w:rFonts w:ascii="Arial" w:eastAsia="Times New Roman" w:hAnsi="Arial" w:cs="Arial"/>
          <w:sz w:val="20"/>
          <w:szCs w:val="20"/>
          <w:lang w:val="en-US" w:eastAsia="pt-BR"/>
        </w:rPr>
      </w:pPr>
      <w:r w:rsidRPr="00010819">
        <w:rPr>
          <w:rFonts w:ascii="Arial" w:eastAsia="Times New Roman" w:hAnsi="Arial" w:cs="Arial"/>
          <w:sz w:val="20"/>
          <w:szCs w:val="20"/>
          <w:lang w:val="en-US" w:eastAsia="pt-BR"/>
        </w:rPr>
        <w:t xml:space="preserve">We present the Financial Statement of BB </w:t>
      </w:r>
      <w:proofErr w:type="spellStart"/>
      <w:r w:rsidRPr="00010819">
        <w:rPr>
          <w:rFonts w:ascii="Arial" w:eastAsia="Times New Roman" w:hAnsi="Arial" w:cs="Arial"/>
          <w:sz w:val="20"/>
          <w:szCs w:val="20"/>
          <w:lang w:val="en-US" w:eastAsia="pt-BR"/>
        </w:rPr>
        <w:t>Seguridade</w:t>
      </w:r>
      <w:proofErr w:type="spellEnd"/>
      <w:r w:rsidRPr="00010819">
        <w:rPr>
          <w:rFonts w:ascii="Arial" w:eastAsia="Times New Roman" w:hAnsi="Arial" w:cs="Arial"/>
          <w:sz w:val="20"/>
          <w:szCs w:val="20"/>
          <w:lang w:val="en-US" w:eastAsia="pt-BR"/>
        </w:rPr>
        <w:t xml:space="preserve"> </w:t>
      </w:r>
      <w:proofErr w:type="spellStart"/>
      <w:r w:rsidRPr="00010819">
        <w:rPr>
          <w:rFonts w:ascii="Arial" w:eastAsia="Times New Roman" w:hAnsi="Arial" w:cs="Arial"/>
          <w:sz w:val="20"/>
          <w:szCs w:val="20"/>
          <w:lang w:val="en-US" w:eastAsia="pt-BR"/>
        </w:rPr>
        <w:t>Participações</w:t>
      </w:r>
      <w:proofErr w:type="spellEnd"/>
      <w:r w:rsidRPr="00010819">
        <w:rPr>
          <w:rFonts w:ascii="Arial" w:eastAsia="Times New Roman" w:hAnsi="Arial" w:cs="Arial"/>
          <w:sz w:val="20"/>
          <w:szCs w:val="20"/>
          <w:lang w:val="en-US" w:eastAsia="pt-BR"/>
        </w:rPr>
        <w:t xml:space="preserve"> S.A (“BB </w:t>
      </w:r>
      <w:proofErr w:type="spellStart"/>
      <w:r w:rsidRPr="00010819">
        <w:rPr>
          <w:rFonts w:ascii="Arial" w:eastAsia="Times New Roman" w:hAnsi="Arial" w:cs="Arial"/>
          <w:sz w:val="20"/>
          <w:szCs w:val="20"/>
          <w:lang w:val="en-US" w:eastAsia="pt-BR"/>
        </w:rPr>
        <w:t>Seguridade</w:t>
      </w:r>
      <w:proofErr w:type="spellEnd"/>
      <w:r w:rsidRPr="00010819">
        <w:rPr>
          <w:rFonts w:ascii="Arial" w:eastAsia="Times New Roman" w:hAnsi="Arial" w:cs="Arial"/>
          <w:sz w:val="20"/>
          <w:szCs w:val="20"/>
          <w:lang w:val="en-US" w:eastAsia="pt-BR"/>
        </w:rPr>
        <w:t>”) for the third quarter of 2024, in accordance with the International Financial Reporting Standards (IFRS) and the pronouncements of the Accounting Pronouncements Committee (CPC), including the IFRS 17.</w:t>
      </w:r>
    </w:p>
    <w:p w14:paraId="0CEFE6A8" w14:textId="77777777" w:rsidR="00010819" w:rsidRPr="00010819" w:rsidRDefault="00010819" w:rsidP="00010819">
      <w:pPr>
        <w:spacing w:before="100" w:after="240" w:line="259" w:lineRule="auto"/>
        <w:jc w:val="both"/>
        <w:rPr>
          <w:rFonts w:ascii="Arial" w:eastAsia="Times New Roman" w:hAnsi="Arial" w:cs="Arial"/>
          <w:sz w:val="20"/>
          <w:szCs w:val="20"/>
          <w:lang w:val="en-US" w:eastAsia="pt-BR"/>
        </w:rPr>
      </w:pPr>
      <w:r w:rsidRPr="00010819">
        <w:rPr>
          <w:rFonts w:ascii="Arial" w:eastAsia="Times New Roman" w:hAnsi="Arial" w:cs="Arial"/>
          <w:sz w:val="20"/>
          <w:szCs w:val="20"/>
          <w:lang w:val="en-US" w:eastAsia="pt-BR"/>
        </w:rPr>
        <w:t xml:space="preserve">In the 3Q24, BB </w:t>
      </w:r>
      <w:proofErr w:type="spellStart"/>
      <w:r w:rsidRPr="00010819">
        <w:rPr>
          <w:rFonts w:ascii="Arial" w:eastAsia="Times New Roman" w:hAnsi="Arial" w:cs="Arial"/>
          <w:sz w:val="20"/>
          <w:szCs w:val="20"/>
          <w:lang w:val="en-US" w:eastAsia="pt-BR"/>
        </w:rPr>
        <w:t>Seguridade</w:t>
      </w:r>
      <w:proofErr w:type="spellEnd"/>
      <w:r w:rsidRPr="00010819">
        <w:rPr>
          <w:rFonts w:ascii="Arial" w:eastAsia="Times New Roman" w:hAnsi="Arial" w:cs="Arial"/>
          <w:sz w:val="20"/>
          <w:szCs w:val="20"/>
          <w:lang w:val="en-US" w:eastAsia="pt-BR"/>
        </w:rPr>
        <w:t xml:space="preserve"> reported net income of R$2,252 million (+6.0% YoY). The main highlights explaining the R$127.5 million increase of net income as compared to the 3Q23 were: </w:t>
      </w:r>
    </w:p>
    <w:p w14:paraId="6A7081D6" w14:textId="77777777" w:rsidR="00010819" w:rsidRPr="00010819" w:rsidRDefault="00010819" w:rsidP="00D96BB1">
      <w:pPr>
        <w:numPr>
          <w:ilvl w:val="0"/>
          <w:numId w:val="29"/>
        </w:numPr>
        <w:spacing w:before="100" w:after="100" w:line="276" w:lineRule="auto"/>
        <w:ind w:left="426" w:hanging="284"/>
        <w:contextualSpacing/>
        <w:jc w:val="both"/>
        <w:rPr>
          <w:rFonts w:ascii="Arial" w:eastAsia="Times New Roman" w:hAnsi="Arial" w:cs="Arial"/>
          <w:sz w:val="20"/>
          <w:szCs w:val="20"/>
          <w:lang w:val="en-US" w:eastAsia="pt-BR"/>
        </w:rPr>
      </w:pPr>
      <w:proofErr w:type="spellStart"/>
      <w:r w:rsidRPr="00010819">
        <w:rPr>
          <w:rFonts w:ascii="Arial" w:eastAsia="Times New Roman" w:hAnsi="Arial" w:cs="Arial"/>
          <w:b/>
          <w:bCs/>
          <w:sz w:val="20"/>
          <w:szCs w:val="20"/>
          <w:lang w:val="en-US" w:eastAsia="pt-BR"/>
        </w:rPr>
        <w:t>Brasilseg</w:t>
      </w:r>
      <w:proofErr w:type="spellEnd"/>
      <w:r w:rsidRPr="00010819">
        <w:rPr>
          <w:rFonts w:ascii="Arial" w:eastAsia="Times New Roman" w:hAnsi="Arial" w:cs="Arial"/>
          <w:b/>
          <w:bCs/>
          <w:sz w:val="20"/>
          <w:szCs w:val="20"/>
          <w:lang w:val="en-US" w:eastAsia="pt-BR"/>
        </w:rPr>
        <w:t xml:space="preserve"> (+R$119.8 million):</w:t>
      </w:r>
      <w:r w:rsidRPr="00010819">
        <w:rPr>
          <w:rFonts w:ascii="Arial" w:eastAsia="Times New Roman" w:hAnsi="Arial" w:cs="Arial"/>
          <w:sz w:val="20"/>
          <w:szCs w:val="20"/>
          <w:lang w:val="en-US" w:eastAsia="pt-BR"/>
        </w:rPr>
        <w:t xml:space="preserve"> sustained by the growth of insurance margin, with the improvement in the loss ratio of rural insurance; and</w:t>
      </w:r>
    </w:p>
    <w:p w14:paraId="7931E187" w14:textId="77777777" w:rsidR="00010819" w:rsidRPr="00010819" w:rsidRDefault="00010819" w:rsidP="00D96BB1">
      <w:pPr>
        <w:numPr>
          <w:ilvl w:val="0"/>
          <w:numId w:val="29"/>
        </w:numPr>
        <w:spacing w:before="100" w:after="100" w:line="276" w:lineRule="auto"/>
        <w:ind w:left="426" w:hanging="284"/>
        <w:contextualSpacing/>
        <w:jc w:val="both"/>
        <w:rPr>
          <w:rFonts w:ascii="Arial" w:eastAsia="Times New Roman" w:hAnsi="Arial" w:cs="Arial"/>
          <w:sz w:val="20"/>
          <w:szCs w:val="20"/>
          <w:lang w:val="en-US" w:eastAsia="pt-BR"/>
        </w:rPr>
      </w:pPr>
      <w:r w:rsidRPr="00010819">
        <w:rPr>
          <w:rFonts w:ascii="Arial" w:eastAsia="Times New Roman" w:hAnsi="Arial" w:cs="Arial"/>
          <w:b/>
          <w:bCs/>
          <w:sz w:val="20"/>
          <w:szCs w:val="20"/>
          <w:lang w:val="en-US" w:eastAsia="pt-BR"/>
        </w:rPr>
        <w:t xml:space="preserve">BB </w:t>
      </w:r>
      <w:proofErr w:type="spellStart"/>
      <w:r w:rsidRPr="00010819">
        <w:rPr>
          <w:rFonts w:ascii="Arial" w:eastAsia="Times New Roman" w:hAnsi="Arial" w:cs="Arial"/>
          <w:b/>
          <w:bCs/>
          <w:sz w:val="20"/>
          <w:szCs w:val="20"/>
          <w:lang w:val="en-US" w:eastAsia="pt-BR"/>
        </w:rPr>
        <w:t>Corretora</w:t>
      </w:r>
      <w:proofErr w:type="spellEnd"/>
      <w:r w:rsidRPr="00010819">
        <w:rPr>
          <w:rFonts w:ascii="Arial" w:eastAsia="Times New Roman" w:hAnsi="Arial" w:cs="Arial"/>
          <w:b/>
          <w:bCs/>
          <w:sz w:val="20"/>
          <w:szCs w:val="20"/>
          <w:lang w:val="en-US" w:eastAsia="pt-BR"/>
        </w:rPr>
        <w:t xml:space="preserve"> (+R$72.0 million):</w:t>
      </w:r>
      <w:r w:rsidRPr="00010819">
        <w:rPr>
          <w:rFonts w:ascii="Arial" w:eastAsia="Times New Roman" w:hAnsi="Arial" w:cs="Arial"/>
          <w:sz w:val="20"/>
          <w:szCs w:val="20"/>
          <w:lang w:val="en-US" w:eastAsia="pt-BR"/>
        </w:rPr>
        <w:t xml:space="preserve"> justified by the higher brokerage revenues, mainly those arising from insurance segment, the EBIT margin improvement and, to a lesser extent, the higher net investment income. </w:t>
      </w:r>
    </w:p>
    <w:p w14:paraId="09A602BD" w14:textId="77777777" w:rsidR="00010819" w:rsidRPr="00010819" w:rsidRDefault="00010819" w:rsidP="00010819">
      <w:pPr>
        <w:spacing w:before="100" w:after="100" w:line="259" w:lineRule="auto"/>
        <w:jc w:val="both"/>
        <w:rPr>
          <w:rFonts w:ascii="Arial" w:eastAsia="Calibri" w:hAnsi="Arial" w:cs="Arial"/>
          <w:color w:val="000000"/>
          <w:sz w:val="20"/>
          <w:szCs w:val="20"/>
          <w:lang w:val="en-US"/>
        </w:rPr>
      </w:pPr>
      <w:proofErr w:type="spellStart"/>
      <w:r w:rsidRPr="00010819">
        <w:rPr>
          <w:rFonts w:ascii="Arial" w:eastAsia="Calibri" w:hAnsi="Arial" w:cs="Arial"/>
          <w:b/>
          <w:bCs/>
          <w:color w:val="000000"/>
          <w:sz w:val="20"/>
          <w:szCs w:val="20"/>
          <w:lang w:val="en-US"/>
        </w:rPr>
        <w:t>Brasilprev’s</w:t>
      </w:r>
      <w:proofErr w:type="spellEnd"/>
      <w:r w:rsidRPr="00010819">
        <w:rPr>
          <w:rFonts w:ascii="Arial" w:eastAsia="Calibri" w:hAnsi="Arial" w:cs="Arial"/>
          <w:color w:val="000000"/>
          <w:sz w:val="20"/>
          <w:szCs w:val="20"/>
          <w:lang w:val="en-US"/>
        </w:rPr>
        <w:t xml:space="preserve"> contribution to the result dropped R$50.0 million, explained by the lower release of the loss component of traditional plans registered in the transition to the new accounting standard (IFRS 17) compared to the 3Q23, due to the </w:t>
      </w:r>
      <w:proofErr w:type="gramStart"/>
      <w:r w:rsidRPr="00010819">
        <w:rPr>
          <w:rFonts w:ascii="Arial" w:eastAsia="Calibri" w:hAnsi="Arial" w:cs="Arial"/>
          <w:color w:val="000000"/>
          <w:sz w:val="20"/>
          <w:szCs w:val="20"/>
          <w:lang w:val="en-US"/>
        </w:rPr>
        <w:t>higher than expected</w:t>
      </w:r>
      <w:proofErr w:type="gramEnd"/>
      <w:r w:rsidRPr="00010819">
        <w:rPr>
          <w:rFonts w:ascii="Arial" w:eastAsia="Calibri" w:hAnsi="Arial" w:cs="Arial"/>
          <w:color w:val="000000"/>
          <w:sz w:val="20"/>
          <w:szCs w:val="20"/>
          <w:lang w:val="en-US"/>
        </w:rPr>
        <w:t xml:space="preserve"> volume of redemptions, which positively impacted the loss component in that quarter. On the other hand, the greater release of CSM relating to PGBL and VGBL plans, with the increase in revenue from management fee resulting from the growth of reserves partially offset the decrease in insurance margin.</w:t>
      </w:r>
    </w:p>
    <w:p w14:paraId="40C3C887" w14:textId="77777777" w:rsidR="00010819" w:rsidRPr="00010819" w:rsidRDefault="00010819" w:rsidP="00010819">
      <w:pPr>
        <w:spacing w:before="100" w:after="100" w:line="259" w:lineRule="auto"/>
        <w:jc w:val="both"/>
        <w:rPr>
          <w:rFonts w:ascii="Arial" w:eastAsia="Calibri" w:hAnsi="Arial" w:cs="Arial"/>
          <w:color w:val="000000"/>
          <w:sz w:val="20"/>
          <w:szCs w:val="20"/>
          <w:lang w:val="en-US"/>
        </w:rPr>
      </w:pPr>
      <w:r w:rsidRPr="00010819">
        <w:rPr>
          <w:rFonts w:ascii="Arial" w:eastAsia="Calibri" w:hAnsi="Arial" w:cs="Arial"/>
          <w:color w:val="000000"/>
          <w:sz w:val="20"/>
          <w:szCs w:val="20"/>
          <w:lang w:val="en-US"/>
        </w:rPr>
        <w:t xml:space="preserve">The income arising from </w:t>
      </w:r>
      <w:proofErr w:type="spellStart"/>
      <w:r w:rsidRPr="00010819">
        <w:rPr>
          <w:rFonts w:ascii="Arial" w:eastAsia="Calibri" w:hAnsi="Arial" w:cs="Arial"/>
          <w:b/>
          <w:bCs/>
          <w:color w:val="000000"/>
          <w:sz w:val="20"/>
          <w:szCs w:val="20"/>
          <w:lang w:val="en-US"/>
        </w:rPr>
        <w:t>Brasilcap</w:t>
      </w:r>
      <w:proofErr w:type="spellEnd"/>
      <w:r w:rsidRPr="00010819">
        <w:rPr>
          <w:rFonts w:ascii="Arial" w:eastAsia="Calibri" w:hAnsi="Arial" w:cs="Arial"/>
          <w:color w:val="000000"/>
          <w:sz w:val="20"/>
          <w:szCs w:val="20"/>
          <w:lang w:val="en-US"/>
        </w:rPr>
        <w:t xml:space="preserve"> was R$2.1 million lower than that observed in the 3Q23. This performance is largely attributed to the 0.6 p.p. contraction in financial margin, as a result of the drop in the average Selic rate, partially offset by the 2.1 p.p. decrease in the effective tax rate, reflecting the recognition of tax credit related to the “Lei </w:t>
      </w:r>
      <w:proofErr w:type="gramStart"/>
      <w:r w:rsidRPr="00010819">
        <w:rPr>
          <w:rFonts w:ascii="Arial" w:eastAsia="Calibri" w:hAnsi="Arial" w:cs="Arial"/>
          <w:color w:val="000000"/>
          <w:sz w:val="20"/>
          <w:szCs w:val="20"/>
          <w:lang w:val="en-US"/>
        </w:rPr>
        <w:t>do</w:t>
      </w:r>
      <w:proofErr w:type="gramEnd"/>
      <w:r w:rsidRPr="00010819">
        <w:rPr>
          <w:rFonts w:ascii="Arial" w:eastAsia="Calibri" w:hAnsi="Arial" w:cs="Arial"/>
          <w:color w:val="000000"/>
          <w:sz w:val="20"/>
          <w:szCs w:val="20"/>
          <w:lang w:val="en-US"/>
        </w:rPr>
        <w:t xml:space="preserve"> </w:t>
      </w:r>
      <w:proofErr w:type="spellStart"/>
      <w:r w:rsidRPr="00010819">
        <w:rPr>
          <w:rFonts w:ascii="Arial" w:eastAsia="Calibri" w:hAnsi="Arial" w:cs="Arial"/>
          <w:color w:val="000000"/>
          <w:sz w:val="20"/>
          <w:szCs w:val="20"/>
          <w:lang w:val="en-US"/>
        </w:rPr>
        <w:t>Bem</w:t>
      </w:r>
      <w:proofErr w:type="spellEnd"/>
      <w:r w:rsidRPr="00010819">
        <w:rPr>
          <w:rFonts w:ascii="Arial" w:eastAsia="Calibri" w:hAnsi="Arial" w:cs="Arial"/>
          <w:color w:val="000000"/>
          <w:sz w:val="20"/>
          <w:szCs w:val="20"/>
          <w:lang w:val="en-US"/>
        </w:rPr>
        <w:t xml:space="preserve">”, amounting to R$2.4 million. </w:t>
      </w:r>
    </w:p>
    <w:p w14:paraId="31F0C1E7" w14:textId="77777777" w:rsidR="00010819" w:rsidRPr="00010819" w:rsidRDefault="00010819" w:rsidP="00010819">
      <w:pPr>
        <w:spacing w:before="100" w:after="100" w:line="259" w:lineRule="auto"/>
        <w:jc w:val="both"/>
        <w:rPr>
          <w:rFonts w:ascii="Arial" w:eastAsia="Calibri" w:hAnsi="Arial" w:cs="Arial"/>
          <w:color w:val="000000"/>
          <w:sz w:val="20"/>
          <w:szCs w:val="20"/>
          <w:lang w:val="en-US"/>
        </w:rPr>
      </w:pPr>
      <w:r w:rsidRPr="00010819">
        <w:rPr>
          <w:rFonts w:ascii="Arial" w:eastAsia="Calibri" w:hAnsi="Arial" w:cs="Arial"/>
          <w:color w:val="000000"/>
          <w:sz w:val="20"/>
          <w:szCs w:val="20"/>
          <w:lang w:val="en-US"/>
        </w:rPr>
        <w:t xml:space="preserve">In the 3Q24, the holding's other income and expenses recorded a negative balance R$1.4 million higher than that reported in the same period of 2023 (+46.7%), mainly explained by the lower volume of revenues from the ADR Level I program recorded in other operating revenues and expenses. On the other hand, part of this growth was offset by the decrease in tax expenses, </w:t>
      </w:r>
      <w:proofErr w:type="gramStart"/>
      <w:r w:rsidRPr="00010819">
        <w:rPr>
          <w:rFonts w:ascii="Arial" w:eastAsia="Calibri" w:hAnsi="Arial" w:cs="Arial"/>
          <w:color w:val="000000"/>
          <w:sz w:val="20"/>
          <w:szCs w:val="20"/>
          <w:lang w:val="en-US"/>
        </w:rPr>
        <w:t>as a consequence of</w:t>
      </w:r>
      <w:proofErr w:type="gramEnd"/>
      <w:r w:rsidRPr="00010819">
        <w:rPr>
          <w:rFonts w:ascii="Arial" w:eastAsia="Calibri" w:hAnsi="Arial" w:cs="Arial"/>
          <w:color w:val="000000"/>
          <w:sz w:val="20"/>
          <w:szCs w:val="20"/>
          <w:lang w:val="en-US"/>
        </w:rPr>
        <w:t xml:space="preserve"> the drop in the holding’s financial revenues. Additionally, personnel expenses dropped 9.2% YoY, impacted by both the review of the cost sharing percentages between holding companies and BB </w:t>
      </w:r>
      <w:proofErr w:type="spellStart"/>
      <w:r w:rsidRPr="00010819">
        <w:rPr>
          <w:rFonts w:ascii="Arial" w:eastAsia="Calibri" w:hAnsi="Arial" w:cs="Arial"/>
          <w:color w:val="000000"/>
          <w:sz w:val="20"/>
          <w:szCs w:val="20"/>
          <w:lang w:val="en-US"/>
        </w:rPr>
        <w:t>Corretora</w:t>
      </w:r>
      <w:proofErr w:type="spellEnd"/>
      <w:r w:rsidRPr="00010819">
        <w:rPr>
          <w:rFonts w:ascii="Arial" w:eastAsia="Calibri" w:hAnsi="Arial" w:cs="Arial"/>
          <w:color w:val="000000"/>
          <w:sz w:val="20"/>
          <w:szCs w:val="20"/>
          <w:lang w:val="en-US"/>
        </w:rPr>
        <w:t xml:space="preserve"> and the reduction in the number of employees due to the vacancy. </w:t>
      </w:r>
    </w:p>
    <w:p w14:paraId="7C4B931B" w14:textId="77777777" w:rsidR="00010819" w:rsidRPr="00010819" w:rsidRDefault="00010819" w:rsidP="00010819">
      <w:pPr>
        <w:spacing w:before="100" w:after="100" w:line="259" w:lineRule="auto"/>
        <w:jc w:val="both"/>
        <w:rPr>
          <w:rFonts w:ascii="Arial" w:eastAsia="Calibri" w:hAnsi="Arial" w:cs="Arial"/>
          <w:color w:val="000000"/>
          <w:sz w:val="20"/>
          <w:szCs w:val="20"/>
          <w:lang w:val="en-US"/>
        </w:rPr>
      </w:pPr>
      <w:r w:rsidRPr="00010819">
        <w:rPr>
          <w:rFonts w:ascii="Arial" w:eastAsia="Calibri" w:hAnsi="Arial" w:cs="Arial"/>
          <w:color w:val="000000"/>
          <w:sz w:val="20"/>
          <w:szCs w:val="20"/>
          <w:lang w:val="en-US"/>
        </w:rPr>
        <w:t xml:space="preserve">The net investment income was 63.6% down, due to the contraction in the average balance of financial investments. </w:t>
      </w:r>
    </w:p>
    <w:p w14:paraId="7A576AFE" w14:textId="77777777" w:rsidR="00010819" w:rsidRPr="00010819" w:rsidRDefault="00010819" w:rsidP="00010819">
      <w:pPr>
        <w:spacing w:before="100" w:after="100" w:line="259" w:lineRule="auto"/>
        <w:jc w:val="both"/>
        <w:rPr>
          <w:rFonts w:ascii="Arial" w:eastAsia="Calibri" w:hAnsi="Arial" w:cs="Times New Roman"/>
          <w:color w:val="000000"/>
          <w:sz w:val="18"/>
          <w:szCs w:val="22"/>
          <w:highlight w:val="yellow"/>
          <w:lang w:val="en-US"/>
        </w:rPr>
      </w:pPr>
      <w:r w:rsidRPr="00010819">
        <w:rPr>
          <w:rFonts w:ascii="Arial" w:eastAsia="Calibri" w:hAnsi="Arial" w:cs="Arial"/>
          <w:color w:val="000000"/>
          <w:sz w:val="20"/>
          <w:szCs w:val="20"/>
          <w:lang w:val="en-US"/>
        </w:rPr>
        <w:t xml:space="preserve">For more information regarding BB </w:t>
      </w:r>
      <w:proofErr w:type="spellStart"/>
      <w:r w:rsidRPr="00010819">
        <w:rPr>
          <w:rFonts w:ascii="Arial" w:eastAsia="Calibri" w:hAnsi="Arial" w:cs="Arial"/>
          <w:color w:val="000000"/>
          <w:sz w:val="20"/>
          <w:szCs w:val="20"/>
          <w:lang w:val="en-US"/>
        </w:rPr>
        <w:t>Seguridade's</w:t>
      </w:r>
      <w:proofErr w:type="spellEnd"/>
      <w:r w:rsidRPr="00010819">
        <w:rPr>
          <w:rFonts w:ascii="Arial" w:eastAsia="Calibri" w:hAnsi="Arial" w:cs="Arial"/>
          <w:color w:val="000000"/>
          <w:sz w:val="20"/>
          <w:szCs w:val="20"/>
          <w:lang w:val="en-US"/>
        </w:rPr>
        <w:t xml:space="preserve"> performance, including a management analysis of its investees, refer to the Performance Analysis document, available on the IR website, at www.bbseguridaderi.com.br, Financial Information menu, Results Center option.</w:t>
      </w:r>
    </w:p>
    <w:p w14:paraId="6E5B1F3A" w14:textId="77777777" w:rsidR="002F0EC1" w:rsidRDefault="002F0EC1" w:rsidP="002F0EC1">
      <w:pPr>
        <w:pStyle w:val="03-SubttulodeNota"/>
        <w:spacing w:line="276" w:lineRule="auto"/>
        <w:rPr>
          <w:color w:val="1F3864" w:themeColor="accent1" w:themeShade="80"/>
          <w:sz w:val="18"/>
          <w:szCs w:val="18"/>
          <w:lang w:val="en-US"/>
        </w:rPr>
      </w:pPr>
    </w:p>
    <w:p w14:paraId="34CA7637" w14:textId="77777777" w:rsidR="00596107" w:rsidRPr="008E65B8" w:rsidRDefault="00596107" w:rsidP="00163DE7">
      <w:pPr>
        <w:rPr>
          <w:rFonts w:ascii="Arial" w:hAnsi="Arial" w:cs="Arial"/>
          <w:sz w:val="18"/>
          <w:szCs w:val="18"/>
          <w:lang w:val="en-US"/>
        </w:rPr>
      </w:pPr>
    </w:p>
    <w:p w14:paraId="2623E855" w14:textId="77777777" w:rsidR="00B7684B" w:rsidRDefault="00B7684B" w:rsidP="00163DE7">
      <w:pPr>
        <w:rPr>
          <w:rFonts w:ascii="Arial" w:hAnsi="Arial" w:cs="Arial"/>
          <w:sz w:val="18"/>
          <w:szCs w:val="18"/>
          <w:lang w:val="en-US"/>
        </w:rPr>
      </w:pPr>
    </w:p>
    <w:p w14:paraId="286D8B16" w14:textId="77777777" w:rsidR="00B7684B" w:rsidRDefault="00B7684B" w:rsidP="00163DE7">
      <w:pPr>
        <w:rPr>
          <w:rFonts w:ascii="Arial" w:hAnsi="Arial" w:cs="Arial"/>
          <w:sz w:val="18"/>
          <w:szCs w:val="18"/>
          <w:lang w:val="en-US"/>
        </w:rPr>
        <w:sectPr w:rsidR="00B7684B" w:rsidSect="00384880">
          <w:headerReference w:type="first" r:id="rId16"/>
          <w:footerReference w:type="first" r:id="rId17"/>
          <w:pgSz w:w="11906" w:h="16838" w:code="9"/>
          <w:pgMar w:top="1134" w:right="1134" w:bottom="851" w:left="1134" w:header="851" w:footer="284" w:gutter="0"/>
          <w:pgNumType w:start="1"/>
          <w:cols w:space="708"/>
          <w:titlePg/>
          <w:docGrid w:linePitch="360"/>
        </w:sectPr>
      </w:pPr>
    </w:p>
    <w:p w14:paraId="01931163" w14:textId="71446A36" w:rsidR="007D4AB0" w:rsidRPr="008E65B8" w:rsidRDefault="008E65B8" w:rsidP="008E63BC">
      <w:pPr>
        <w:pStyle w:val="Ttulo1"/>
        <w:spacing w:line="259" w:lineRule="auto"/>
        <w:jc w:val="both"/>
        <w:rPr>
          <w:rFonts w:ascii="Arial" w:hAnsi="Arial"/>
          <w:b/>
          <w:color w:val="1F3864" w:themeColor="accent1" w:themeShade="80"/>
          <w:sz w:val="20"/>
          <w:lang w:val="en-US"/>
        </w:rPr>
      </w:pPr>
      <w:bookmarkStart w:id="3" w:name="_Toc149573378"/>
      <w:bookmarkStart w:id="4" w:name="_Toc181620385"/>
      <w:r w:rsidRPr="008E65B8">
        <w:rPr>
          <w:rFonts w:ascii="Arial" w:hAnsi="Arial"/>
          <w:b/>
          <w:color w:val="1F3864" w:themeColor="accent1" w:themeShade="80"/>
          <w:sz w:val="20"/>
          <w:lang w:val="en-US"/>
        </w:rPr>
        <w:lastRenderedPageBreak/>
        <w:t>STATEMENT OF INCOME</w:t>
      </w:r>
      <w:bookmarkEnd w:id="3"/>
      <w:bookmarkEnd w:id="4"/>
    </w:p>
    <w:p w14:paraId="76BAFEA7" w14:textId="77777777" w:rsidR="00B7684B" w:rsidRPr="008E65B8" w:rsidRDefault="00B7684B" w:rsidP="00163DE7">
      <w:pPr>
        <w:rPr>
          <w:rFonts w:ascii="Arial" w:hAnsi="Arial" w:cs="Arial"/>
          <w:sz w:val="18"/>
          <w:szCs w:val="18"/>
          <w:lang w:val="en-US"/>
        </w:rPr>
      </w:pPr>
    </w:p>
    <w:p w14:paraId="4FB7CF15" w14:textId="57CB012A" w:rsidR="00EF0B3B" w:rsidRPr="0021702C" w:rsidRDefault="00EF0B3B" w:rsidP="00EF0B3B">
      <w:pPr>
        <w:pStyle w:val="06-Rmil"/>
        <w:rPr>
          <w:sz w:val="12"/>
          <w:szCs w:val="12"/>
          <w:lang w:val="en-US"/>
        </w:rPr>
      </w:pPr>
      <w:r w:rsidRPr="0021702C">
        <w:rPr>
          <w:lang w:val="en-US"/>
        </w:rPr>
        <w:t xml:space="preserve">R$ </w:t>
      </w:r>
      <w:proofErr w:type="spellStart"/>
      <w:r w:rsidRPr="0021702C">
        <w:rPr>
          <w:lang w:val="en-US"/>
        </w:rPr>
        <w:t>thousand</w:t>
      </w:r>
      <w:proofErr w:type="spellEnd"/>
      <w:r w:rsidRPr="0021702C">
        <w:rPr>
          <w:lang w:val="en-US"/>
        </w:rPr>
        <w:t xml:space="preserve"> (except earnings per share)</w:t>
      </w:r>
    </w:p>
    <w:tbl>
      <w:tblPr>
        <w:tblStyle w:val="TabeladeLista6Colorida-nfase5"/>
        <w:tblW w:w="14918" w:type="dxa"/>
        <w:jc w:val="center"/>
        <w:tblLayout w:type="fixed"/>
        <w:tblLook w:val="04A0" w:firstRow="1" w:lastRow="0" w:firstColumn="1" w:lastColumn="0" w:noHBand="0" w:noVBand="1"/>
      </w:tblPr>
      <w:tblGrid>
        <w:gridCol w:w="2852"/>
        <w:gridCol w:w="692"/>
        <w:gridCol w:w="1276"/>
        <w:gridCol w:w="1134"/>
        <w:gridCol w:w="1701"/>
        <w:gridCol w:w="1388"/>
        <w:gridCol w:w="254"/>
        <w:gridCol w:w="1315"/>
        <w:gridCol w:w="1154"/>
        <w:gridCol w:w="1842"/>
        <w:gridCol w:w="1310"/>
      </w:tblGrid>
      <w:tr w:rsidR="00EF0B3B" w14:paraId="2F1C6FEA" w14:textId="77777777" w:rsidTr="00362078">
        <w:trPr>
          <w:cnfStyle w:val="100000000000" w:firstRow="1" w:lastRow="0" w:firstColumn="0" w:lastColumn="0" w:oddVBand="0" w:evenVBand="0" w:oddHBand="0"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2852" w:type="dxa"/>
            <w:tcBorders>
              <w:top w:val="single" w:sz="2" w:space="0" w:color="1F3864" w:themeColor="accent1" w:themeShade="80"/>
              <w:bottom w:val="nil"/>
            </w:tcBorders>
            <w:shd w:val="clear" w:color="auto" w:fill="auto"/>
            <w:vAlign w:val="center"/>
          </w:tcPr>
          <w:p w14:paraId="599049D8" w14:textId="77777777" w:rsidR="00EF0B3B" w:rsidRPr="00030258" w:rsidRDefault="00EF0B3B" w:rsidP="00EF0B3B">
            <w:pPr>
              <w:jc w:val="center"/>
              <w:rPr>
                <w:rFonts w:ascii="Arial" w:hAnsi="Arial" w:cs="Arial"/>
                <w:b w:val="0"/>
                <w:sz w:val="14"/>
                <w:szCs w:val="14"/>
                <w:lang w:val="en-US"/>
              </w:rPr>
            </w:pPr>
          </w:p>
        </w:tc>
        <w:tc>
          <w:tcPr>
            <w:tcW w:w="692" w:type="dxa"/>
            <w:tcBorders>
              <w:top w:val="single" w:sz="2" w:space="0" w:color="1F3864" w:themeColor="accent1" w:themeShade="80"/>
              <w:bottom w:val="nil"/>
            </w:tcBorders>
            <w:shd w:val="clear" w:color="auto" w:fill="auto"/>
            <w:vAlign w:val="center"/>
          </w:tcPr>
          <w:p w14:paraId="0F6DCEEB" w14:textId="77777777" w:rsidR="00EF0B3B" w:rsidRPr="00030258" w:rsidRDefault="00EF0B3B" w:rsidP="00EF0B3B">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4"/>
                <w:szCs w:val="14"/>
                <w:lang w:val="en-US"/>
              </w:rPr>
            </w:pPr>
          </w:p>
        </w:tc>
        <w:tc>
          <w:tcPr>
            <w:tcW w:w="5499" w:type="dxa"/>
            <w:gridSpan w:val="4"/>
            <w:tcBorders>
              <w:top w:val="single" w:sz="2" w:space="0" w:color="1F3864" w:themeColor="accent1" w:themeShade="80"/>
              <w:bottom w:val="single" w:sz="2" w:space="0" w:color="1F3864" w:themeColor="accent1" w:themeShade="80"/>
            </w:tcBorders>
            <w:shd w:val="clear" w:color="auto" w:fill="auto"/>
            <w:vAlign w:val="center"/>
          </w:tcPr>
          <w:p w14:paraId="02A7D2FC" w14:textId="77777777" w:rsidR="00EF0B3B" w:rsidRPr="00030258" w:rsidRDefault="00EF0B3B" w:rsidP="00EF0B3B">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roofErr w:type="spellStart"/>
            <w:r w:rsidRPr="009768B6">
              <w:rPr>
                <w:rFonts w:ascii="Arial" w:hAnsi="Arial" w:cs="Arial"/>
                <w:sz w:val="14"/>
                <w:szCs w:val="18"/>
              </w:rPr>
              <w:t>Parent</w:t>
            </w:r>
            <w:proofErr w:type="spellEnd"/>
          </w:p>
        </w:tc>
        <w:tc>
          <w:tcPr>
            <w:tcW w:w="254" w:type="dxa"/>
            <w:tcBorders>
              <w:top w:val="single" w:sz="2" w:space="0" w:color="1F3864" w:themeColor="accent1" w:themeShade="80"/>
              <w:bottom w:val="nil"/>
            </w:tcBorders>
            <w:shd w:val="clear" w:color="auto" w:fill="auto"/>
            <w:vAlign w:val="center"/>
          </w:tcPr>
          <w:p w14:paraId="7B55B734" w14:textId="77777777" w:rsidR="00EF0B3B" w:rsidRPr="00030258" w:rsidRDefault="00EF0B3B" w:rsidP="00EF0B3B">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4"/>
                <w:szCs w:val="14"/>
              </w:rPr>
            </w:pPr>
          </w:p>
        </w:tc>
        <w:tc>
          <w:tcPr>
            <w:tcW w:w="5621" w:type="dxa"/>
            <w:gridSpan w:val="4"/>
            <w:tcBorders>
              <w:top w:val="single" w:sz="2" w:space="0" w:color="1F3864" w:themeColor="accent1" w:themeShade="80"/>
              <w:bottom w:val="single" w:sz="2" w:space="0" w:color="1F3864" w:themeColor="accent1" w:themeShade="80"/>
            </w:tcBorders>
            <w:shd w:val="clear" w:color="auto" w:fill="auto"/>
            <w:vAlign w:val="center"/>
          </w:tcPr>
          <w:p w14:paraId="226245CC" w14:textId="77777777" w:rsidR="00EF0B3B" w:rsidRPr="00030258" w:rsidRDefault="00EF0B3B" w:rsidP="00EF0B3B">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roofErr w:type="spellStart"/>
            <w:r w:rsidRPr="009768B6">
              <w:rPr>
                <w:rFonts w:ascii="Arial" w:hAnsi="Arial" w:cs="Arial"/>
                <w:sz w:val="14"/>
                <w:szCs w:val="18"/>
              </w:rPr>
              <w:t>Consolidated</w:t>
            </w:r>
            <w:proofErr w:type="spellEnd"/>
          </w:p>
        </w:tc>
      </w:tr>
      <w:tr w:rsidR="000D0016" w:rsidRPr="001D6BE8" w14:paraId="2A507D47" w14:textId="77777777" w:rsidTr="00A17F49">
        <w:trPr>
          <w:cnfStyle w:val="000000100000" w:firstRow="0" w:lastRow="0" w:firstColumn="0" w:lastColumn="0" w:oddVBand="0" w:evenVBand="0" w:oddHBand="1" w:evenHBand="0" w:firstRowFirstColumn="0" w:firstRowLastColumn="0" w:lastRowFirstColumn="0" w:lastRowLastColumn="0"/>
          <w:trHeight w:hRule="exact" w:val="405"/>
          <w:jc w:val="center"/>
        </w:trPr>
        <w:tc>
          <w:tcPr>
            <w:cnfStyle w:val="001000000000" w:firstRow="0" w:lastRow="0" w:firstColumn="1" w:lastColumn="0" w:oddVBand="0" w:evenVBand="0" w:oddHBand="0" w:evenHBand="0" w:firstRowFirstColumn="0" w:firstRowLastColumn="0" w:lastRowFirstColumn="0" w:lastRowLastColumn="0"/>
            <w:tcW w:w="2852" w:type="dxa"/>
            <w:tcBorders>
              <w:top w:val="nil"/>
              <w:bottom w:val="single" w:sz="2" w:space="0" w:color="1F3864" w:themeColor="accent1" w:themeShade="80"/>
            </w:tcBorders>
            <w:shd w:val="clear" w:color="auto" w:fill="auto"/>
            <w:vAlign w:val="center"/>
          </w:tcPr>
          <w:p w14:paraId="70FE1E73" w14:textId="77777777" w:rsidR="000D0016" w:rsidRPr="001D6BE8" w:rsidRDefault="000D0016" w:rsidP="000D0016">
            <w:pPr>
              <w:pStyle w:val="08-Tabelageral"/>
              <w:jc w:val="left"/>
              <w:rPr>
                <w:rFonts w:cs="Arial"/>
                <w:b w:val="0"/>
              </w:rPr>
            </w:pPr>
          </w:p>
        </w:tc>
        <w:tc>
          <w:tcPr>
            <w:tcW w:w="692" w:type="dxa"/>
            <w:tcBorders>
              <w:top w:val="nil"/>
              <w:bottom w:val="single" w:sz="2" w:space="0" w:color="1F3864" w:themeColor="accent1" w:themeShade="80"/>
            </w:tcBorders>
            <w:shd w:val="clear" w:color="auto" w:fill="auto"/>
            <w:vAlign w:val="center"/>
          </w:tcPr>
          <w:p w14:paraId="5FE315B1" w14:textId="77777777" w:rsidR="000D0016" w:rsidRPr="001D6BE8" w:rsidRDefault="000D0016" w:rsidP="000D0016">
            <w:pPr>
              <w:pStyle w:val="08-Tabelageral"/>
              <w:jc w:val="center"/>
              <w:cnfStyle w:val="000000100000" w:firstRow="0" w:lastRow="0" w:firstColumn="0" w:lastColumn="0" w:oddVBand="0" w:evenVBand="0" w:oddHBand="1" w:evenHBand="0" w:firstRowFirstColumn="0" w:firstRowLastColumn="0" w:lastRowFirstColumn="0" w:lastRowLastColumn="0"/>
              <w:rPr>
                <w:rFonts w:cs="Arial"/>
                <w:b/>
              </w:rPr>
            </w:pPr>
            <w:r>
              <w:rPr>
                <w:rFonts w:cs="Arial"/>
                <w:b/>
              </w:rPr>
              <w:t>Note</w:t>
            </w:r>
          </w:p>
        </w:tc>
        <w:tc>
          <w:tcPr>
            <w:tcW w:w="1276" w:type="dxa"/>
            <w:tcBorders>
              <w:top w:val="single" w:sz="2" w:space="0" w:color="1F3864" w:themeColor="accent1" w:themeShade="80"/>
              <w:bottom w:val="single" w:sz="2" w:space="0" w:color="1F3864" w:themeColor="accent1" w:themeShade="80"/>
            </w:tcBorders>
            <w:shd w:val="clear" w:color="auto" w:fill="auto"/>
            <w:vAlign w:val="center"/>
          </w:tcPr>
          <w:p w14:paraId="25C40124" w14:textId="27BE7268" w:rsidR="000D0016" w:rsidRPr="00CF21E0" w:rsidRDefault="000D0016" w:rsidP="00362078">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BA4E4D">
              <w:rPr>
                <w:rFonts w:cs="Arial"/>
                <w:b/>
                <w:bCs/>
                <w:szCs w:val="14"/>
              </w:rPr>
              <w:t>3</w:t>
            </w:r>
            <w:r w:rsidRPr="00BA4E4D">
              <w:rPr>
                <w:rFonts w:cs="Arial"/>
                <w:b/>
                <w:bCs/>
                <w:szCs w:val="14"/>
                <w:vertAlign w:val="superscript"/>
              </w:rPr>
              <w:t>rd</w:t>
            </w:r>
            <w:r w:rsidRPr="00BA4E4D">
              <w:rPr>
                <w:rFonts w:cs="Arial"/>
                <w:b/>
                <w:bCs/>
                <w:szCs w:val="14"/>
              </w:rPr>
              <w:t xml:space="preserve"> </w:t>
            </w:r>
            <w:proofErr w:type="spellStart"/>
            <w:r w:rsidRPr="00BA4E4D">
              <w:rPr>
                <w:rFonts w:cs="Arial"/>
                <w:b/>
                <w:bCs/>
                <w:szCs w:val="14"/>
              </w:rPr>
              <w:t>Quarter</w:t>
            </w:r>
            <w:proofErr w:type="spellEnd"/>
            <w:r w:rsidRPr="00BA4E4D">
              <w:rPr>
                <w:rFonts w:cs="Arial"/>
                <w:b/>
                <w:bCs/>
                <w:szCs w:val="14"/>
              </w:rPr>
              <w:t xml:space="preserve"> 202</w:t>
            </w:r>
            <w:r>
              <w:rPr>
                <w:rFonts w:cs="Arial"/>
                <w:b/>
                <w:bCs/>
                <w:szCs w:val="14"/>
              </w:rPr>
              <w:t>4</w:t>
            </w:r>
          </w:p>
        </w:tc>
        <w:tc>
          <w:tcPr>
            <w:tcW w:w="1134" w:type="dxa"/>
            <w:tcBorders>
              <w:top w:val="single" w:sz="2" w:space="0" w:color="1F3864" w:themeColor="accent1" w:themeShade="80"/>
              <w:bottom w:val="single" w:sz="2" w:space="0" w:color="1F3864" w:themeColor="accent1" w:themeShade="80"/>
            </w:tcBorders>
            <w:shd w:val="clear" w:color="auto" w:fill="auto"/>
            <w:vAlign w:val="center"/>
          </w:tcPr>
          <w:p w14:paraId="6B6C93BF" w14:textId="5A8FD9AB" w:rsidR="000D0016" w:rsidRPr="00CF21E0" w:rsidRDefault="000D0016" w:rsidP="00362078">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A67864">
              <w:rPr>
                <w:b/>
                <w:bCs/>
              </w:rPr>
              <w:t xml:space="preserve">01.01 </w:t>
            </w:r>
            <w:proofErr w:type="spellStart"/>
            <w:r w:rsidRPr="00A67864">
              <w:rPr>
                <w:b/>
                <w:bCs/>
              </w:rPr>
              <w:t>to</w:t>
            </w:r>
            <w:proofErr w:type="spellEnd"/>
            <w:r w:rsidRPr="00A67864">
              <w:rPr>
                <w:b/>
                <w:bCs/>
              </w:rPr>
              <w:t xml:space="preserve"> 09.30.202</w:t>
            </w:r>
            <w:r>
              <w:rPr>
                <w:b/>
                <w:bCs/>
              </w:rPr>
              <w:t>4</w:t>
            </w:r>
          </w:p>
        </w:tc>
        <w:tc>
          <w:tcPr>
            <w:tcW w:w="1701" w:type="dxa"/>
            <w:tcBorders>
              <w:top w:val="single" w:sz="2" w:space="0" w:color="1F3864" w:themeColor="accent1" w:themeShade="80"/>
              <w:bottom w:val="single" w:sz="2" w:space="0" w:color="1F3864" w:themeColor="accent1" w:themeShade="80"/>
            </w:tcBorders>
            <w:shd w:val="clear" w:color="auto" w:fill="auto"/>
            <w:vAlign w:val="center"/>
          </w:tcPr>
          <w:p w14:paraId="54916161" w14:textId="76CF7046" w:rsidR="000D0016" w:rsidRPr="00CF21E0" w:rsidRDefault="000D0016" w:rsidP="00362078">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Pr>
                <w:rFonts w:cs="Arial"/>
                <w:b/>
                <w:bCs/>
                <w:szCs w:val="14"/>
              </w:rPr>
              <w:t>3</w:t>
            </w:r>
            <w:r>
              <w:rPr>
                <w:rFonts w:cs="Arial"/>
                <w:b/>
                <w:bCs/>
                <w:szCs w:val="14"/>
                <w:vertAlign w:val="superscript"/>
              </w:rPr>
              <w:t>rd</w:t>
            </w:r>
            <w:r w:rsidRPr="003E392D">
              <w:rPr>
                <w:rFonts w:cs="Arial"/>
                <w:b/>
                <w:bCs/>
                <w:szCs w:val="14"/>
              </w:rPr>
              <w:t xml:space="preserve"> </w:t>
            </w:r>
            <w:proofErr w:type="spellStart"/>
            <w:r w:rsidRPr="003E392D">
              <w:rPr>
                <w:rFonts w:cs="Arial"/>
                <w:b/>
                <w:bCs/>
                <w:szCs w:val="14"/>
              </w:rPr>
              <w:t>Quarter</w:t>
            </w:r>
            <w:proofErr w:type="spellEnd"/>
            <w:r w:rsidRPr="003E392D">
              <w:rPr>
                <w:rFonts w:cs="Arial"/>
                <w:b/>
                <w:bCs/>
                <w:szCs w:val="14"/>
              </w:rPr>
              <w:t xml:space="preserve"> 202</w:t>
            </w:r>
            <w:r>
              <w:rPr>
                <w:rFonts w:cs="Arial"/>
                <w:b/>
                <w:bCs/>
                <w:szCs w:val="14"/>
              </w:rPr>
              <w:t>3</w:t>
            </w:r>
          </w:p>
        </w:tc>
        <w:tc>
          <w:tcPr>
            <w:tcW w:w="1388" w:type="dxa"/>
            <w:tcBorders>
              <w:top w:val="single" w:sz="2" w:space="0" w:color="1F3864" w:themeColor="accent1" w:themeShade="80"/>
              <w:bottom w:val="single" w:sz="2" w:space="0" w:color="1F3864" w:themeColor="accent1" w:themeShade="80"/>
            </w:tcBorders>
            <w:shd w:val="clear" w:color="auto" w:fill="auto"/>
            <w:vAlign w:val="center"/>
          </w:tcPr>
          <w:p w14:paraId="1D65DD3A" w14:textId="4915ACDE" w:rsidR="000D0016" w:rsidRPr="00CF21E0" w:rsidRDefault="000D0016" w:rsidP="00362078">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Pr>
                <w:rFonts w:cs="Arial"/>
                <w:b/>
                <w:bCs/>
                <w:szCs w:val="14"/>
              </w:rPr>
              <w:t xml:space="preserve">01.01 </w:t>
            </w:r>
            <w:proofErr w:type="spellStart"/>
            <w:r>
              <w:rPr>
                <w:rFonts w:cs="Arial"/>
                <w:b/>
                <w:bCs/>
                <w:szCs w:val="14"/>
              </w:rPr>
              <w:t>to</w:t>
            </w:r>
            <w:proofErr w:type="spellEnd"/>
            <w:r>
              <w:rPr>
                <w:rFonts w:cs="Arial"/>
                <w:b/>
                <w:bCs/>
                <w:szCs w:val="14"/>
              </w:rPr>
              <w:t xml:space="preserve"> 09.30.2023</w:t>
            </w:r>
          </w:p>
        </w:tc>
        <w:tc>
          <w:tcPr>
            <w:tcW w:w="254" w:type="dxa"/>
            <w:tcBorders>
              <w:top w:val="nil"/>
              <w:bottom w:val="nil"/>
            </w:tcBorders>
            <w:shd w:val="clear" w:color="auto" w:fill="auto"/>
            <w:vAlign w:val="center"/>
          </w:tcPr>
          <w:p w14:paraId="67E4B4F6" w14:textId="77777777" w:rsidR="000D0016" w:rsidRPr="001D6BE8" w:rsidRDefault="000D0016" w:rsidP="00362078">
            <w:pPr>
              <w:pStyle w:val="08-Tabelageral"/>
              <w:ind w:left="34"/>
              <w:cnfStyle w:val="000000100000" w:firstRow="0" w:lastRow="0" w:firstColumn="0" w:lastColumn="0" w:oddVBand="0" w:evenVBand="0" w:oddHBand="1" w:evenHBand="0" w:firstRowFirstColumn="0" w:firstRowLastColumn="0" w:lastRowFirstColumn="0" w:lastRowLastColumn="0"/>
              <w:rPr>
                <w:rFonts w:cs="Arial"/>
                <w:b/>
              </w:rPr>
            </w:pPr>
          </w:p>
        </w:tc>
        <w:tc>
          <w:tcPr>
            <w:tcW w:w="1315" w:type="dxa"/>
            <w:tcBorders>
              <w:top w:val="single" w:sz="2" w:space="0" w:color="1F3864" w:themeColor="accent1" w:themeShade="80"/>
              <w:bottom w:val="single" w:sz="2" w:space="0" w:color="1F3864" w:themeColor="accent1" w:themeShade="80"/>
            </w:tcBorders>
            <w:shd w:val="clear" w:color="auto" w:fill="auto"/>
            <w:vAlign w:val="center"/>
          </w:tcPr>
          <w:p w14:paraId="4BFF38BA" w14:textId="60C737EF" w:rsidR="000D0016" w:rsidRPr="00CF21E0" w:rsidRDefault="000D0016" w:rsidP="00362078">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BA4E4D">
              <w:rPr>
                <w:rFonts w:cs="Arial"/>
                <w:b/>
                <w:bCs/>
                <w:szCs w:val="14"/>
              </w:rPr>
              <w:t>3</w:t>
            </w:r>
            <w:r w:rsidRPr="00BA4E4D">
              <w:rPr>
                <w:rFonts w:cs="Arial"/>
                <w:b/>
                <w:bCs/>
                <w:szCs w:val="14"/>
                <w:vertAlign w:val="superscript"/>
              </w:rPr>
              <w:t>rd</w:t>
            </w:r>
            <w:r w:rsidRPr="00BA4E4D">
              <w:rPr>
                <w:rFonts w:cs="Arial"/>
                <w:b/>
                <w:bCs/>
                <w:szCs w:val="14"/>
              </w:rPr>
              <w:t xml:space="preserve"> </w:t>
            </w:r>
            <w:proofErr w:type="spellStart"/>
            <w:r w:rsidRPr="00BA4E4D">
              <w:rPr>
                <w:rFonts w:cs="Arial"/>
                <w:b/>
                <w:bCs/>
                <w:szCs w:val="14"/>
              </w:rPr>
              <w:t>Quarter</w:t>
            </w:r>
            <w:proofErr w:type="spellEnd"/>
            <w:r w:rsidRPr="00BA4E4D">
              <w:rPr>
                <w:rFonts w:cs="Arial"/>
                <w:b/>
                <w:bCs/>
                <w:szCs w:val="14"/>
              </w:rPr>
              <w:t xml:space="preserve"> 202</w:t>
            </w:r>
            <w:r>
              <w:rPr>
                <w:rFonts w:cs="Arial"/>
                <w:b/>
                <w:bCs/>
                <w:szCs w:val="14"/>
              </w:rPr>
              <w:t>4</w:t>
            </w:r>
          </w:p>
        </w:tc>
        <w:tc>
          <w:tcPr>
            <w:tcW w:w="1154" w:type="dxa"/>
            <w:tcBorders>
              <w:top w:val="single" w:sz="2" w:space="0" w:color="1F3864" w:themeColor="accent1" w:themeShade="80"/>
              <w:bottom w:val="single" w:sz="2" w:space="0" w:color="1F3864" w:themeColor="accent1" w:themeShade="80"/>
            </w:tcBorders>
            <w:shd w:val="clear" w:color="auto" w:fill="auto"/>
            <w:vAlign w:val="center"/>
          </w:tcPr>
          <w:p w14:paraId="19301EF9" w14:textId="5315D2DA" w:rsidR="000D0016" w:rsidRPr="00CF21E0" w:rsidRDefault="000D0016" w:rsidP="00362078">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A67864">
              <w:rPr>
                <w:b/>
                <w:bCs/>
              </w:rPr>
              <w:t xml:space="preserve">01.01 </w:t>
            </w:r>
            <w:proofErr w:type="spellStart"/>
            <w:r w:rsidRPr="00A67864">
              <w:rPr>
                <w:b/>
                <w:bCs/>
              </w:rPr>
              <w:t>to</w:t>
            </w:r>
            <w:proofErr w:type="spellEnd"/>
            <w:r w:rsidRPr="00A67864">
              <w:rPr>
                <w:b/>
                <w:bCs/>
              </w:rPr>
              <w:t xml:space="preserve"> 09.30.202</w:t>
            </w:r>
            <w:r>
              <w:rPr>
                <w:b/>
                <w:bCs/>
              </w:rPr>
              <w:t>4</w:t>
            </w:r>
          </w:p>
        </w:tc>
        <w:tc>
          <w:tcPr>
            <w:tcW w:w="1842" w:type="dxa"/>
            <w:tcBorders>
              <w:top w:val="single" w:sz="2" w:space="0" w:color="1F3864" w:themeColor="accent1" w:themeShade="80"/>
              <w:bottom w:val="single" w:sz="2" w:space="0" w:color="1F3864" w:themeColor="accent1" w:themeShade="80"/>
            </w:tcBorders>
            <w:shd w:val="clear" w:color="auto" w:fill="auto"/>
            <w:vAlign w:val="center"/>
          </w:tcPr>
          <w:p w14:paraId="1B8C9B87" w14:textId="43C90F33" w:rsidR="000D0016" w:rsidRPr="00C04909" w:rsidRDefault="000D0016" w:rsidP="00362078">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Pr>
                <w:rFonts w:cs="Arial"/>
                <w:b/>
                <w:bCs/>
                <w:szCs w:val="14"/>
              </w:rPr>
              <w:t>3</w:t>
            </w:r>
            <w:r>
              <w:rPr>
                <w:rFonts w:cs="Arial"/>
                <w:b/>
                <w:bCs/>
                <w:szCs w:val="14"/>
                <w:vertAlign w:val="superscript"/>
              </w:rPr>
              <w:t>rd</w:t>
            </w:r>
            <w:r w:rsidRPr="003E392D">
              <w:rPr>
                <w:rFonts w:cs="Arial"/>
                <w:b/>
                <w:bCs/>
                <w:szCs w:val="14"/>
              </w:rPr>
              <w:t xml:space="preserve"> </w:t>
            </w:r>
            <w:proofErr w:type="spellStart"/>
            <w:r w:rsidRPr="003E392D">
              <w:rPr>
                <w:rFonts w:cs="Arial"/>
                <w:b/>
                <w:bCs/>
                <w:szCs w:val="14"/>
              </w:rPr>
              <w:t>Quarter</w:t>
            </w:r>
            <w:proofErr w:type="spellEnd"/>
            <w:r w:rsidRPr="003E392D">
              <w:rPr>
                <w:rFonts w:cs="Arial"/>
                <w:b/>
                <w:bCs/>
                <w:szCs w:val="14"/>
              </w:rPr>
              <w:t xml:space="preserve"> 202</w:t>
            </w:r>
            <w:r>
              <w:rPr>
                <w:rFonts w:cs="Arial"/>
                <w:b/>
                <w:bCs/>
                <w:szCs w:val="14"/>
              </w:rPr>
              <w:t>3</w:t>
            </w:r>
          </w:p>
        </w:tc>
        <w:tc>
          <w:tcPr>
            <w:tcW w:w="1310" w:type="dxa"/>
            <w:tcBorders>
              <w:top w:val="single" w:sz="2" w:space="0" w:color="1F3864" w:themeColor="accent1" w:themeShade="80"/>
              <w:bottom w:val="single" w:sz="2" w:space="0" w:color="1F3864" w:themeColor="accent1" w:themeShade="80"/>
            </w:tcBorders>
            <w:shd w:val="clear" w:color="auto" w:fill="auto"/>
            <w:vAlign w:val="center"/>
          </w:tcPr>
          <w:p w14:paraId="70EC0A35" w14:textId="54B505E4" w:rsidR="000D0016" w:rsidRPr="00CF21E0" w:rsidRDefault="000D0016" w:rsidP="00362078">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Pr>
                <w:rFonts w:cs="Arial"/>
                <w:b/>
                <w:bCs/>
                <w:szCs w:val="14"/>
              </w:rPr>
              <w:t xml:space="preserve">01.01 </w:t>
            </w:r>
            <w:proofErr w:type="spellStart"/>
            <w:r>
              <w:rPr>
                <w:rFonts w:cs="Arial"/>
                <w:b/>
                <w:bCs/>
                <w:szCs w:val="14"/>
              </w:rPr>
              <w:t>to</w:t>
            </w:r>
            <w:proofErr w:type="spellEnd"/>
            <w:r>
              <w:rPr>
                <w:rFonts w:cs="Arial"/>
                <w:b/>
                <w:bCs/>
                <w:szCs w:val="14"/>
              </w:rPr>
              <w:t xml:space="preserve"> 09.30.2023</w:t>
            </w:r>
          </w:p>
        </w:tc>
      </w:tr>
      <w:tr w:rsidR="00EF0B3B" w:rsidRPr="001D6BE8" w14:paraId="6FB87785" w14:textId="77777777" w:rsidTr="00362078">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52" w:type="dxa"/>
            <w:tcBorders>
              <w:top w:val="single" w:sz="2" w:space="0" w:color="1F3864" w:themeColor="accent1" w:themeShade="80"/>
              <w:bottom w:val="nil"/>
            </w:tcBorders>
            <w:shd w:val="clear" w:color="auto" w:fill="auto"/>
            <w:vAlign w:val="center"/>
          </w:tcPr>
          <w:p w14:paraId="6CE2E787" w14:textId="77777777" w:rsidR="00EF0B3B" w:rsidRPr="00C806B0" w:rsidRDefault="00EF0B3B" w:rsidP="00EF0B3B">
            <w:pPr>
              <w:pStyle w:val="08-Tabelageral"/>
              <w:jc w:val="left"/>
              <w:rPr>
                <w:rFonts w:cs="Arial"/>
                <w:bCs w:val="0"/>
                <w:szCs w:val="14"/>
              </w:rPr>
            </w:pPr>
            <w:proofErr w:type="spellStart"/>
            <w:r w:rsidRPr="00C20080">
              <w:rPr>
                <w:rFonts w:cs="Arial"/>
                <w:szCs w:val="14"/>
              </w:rPr>
              <w:t>Operating</w:t>
            </w:r>
            <w:proofErr w:type="spellEnd"/>
            <w:r w:rsidRPr="00C20080">
              <w:rPr>
                <w:rFonts w:cs="Arial"/>
                <w:szCs w:val="14"/>
              </w:rPr>
              <w:t xml:space="preserve"> Income</w:t>
            </w:r>
          </w:p>
        </w:tc>
        <w:tc>
          <w:tcPr>
            <w:tcW w:w="692" w:type="dxa"/>
            <w:tcBorders>
              <w:top w:val="single" w:sz="2" w:space="0" w:color="1F3864" w:themeColor="accent1" w:themeShade="80"/>
              <w:bottom w:val="nil"/>
            </w:tcBorders>
            <w:shd w:val="clear" w:color="auto" w:fill="auto"/>
            <w:vAlign w:val="center"/>
          </w:tcPr>
          <w:p w14:paraId="57D924F8" w14:textId="77777777" w:rsidR="00EF0B3B" w:rsidRPr="00047135" w:rsidRDefault="00EF0B3B" w:rsidP="00047135">
            <w:pPr>
              <w:pStyle w:val="08-Tabelageral"/>
              <w:jc w:val="center"/>
              <w:cnfStyle w:val="000000010000" w:firstRow="0" w:lastRow="0" w:firstColumn="0" w:lastColumn="0" w:oddVBand="0" w:evenVBand="0" w:oddHBand="0" w:evenHBand="1" w:firstRowFirstColumn="0" w:firstRowLastColumn="0" w:lastRowFirstColumn="0" w:lastRowLastColumn="0"/>
            </w:pPr>
          </w:p>
        </w:tc>
        <w:tc>
          <w:tcPr>
            <w:tcW w:w="1276" w:type="dxa"/>
            <w:tcBorders>
              <w:top w:val="nil"/>
              <w:left w:val="nil"/>
              <w:bottom w:val="nil"/>
              <w:right w:val="nil"/>
            </w:tcBorders>
            <w:shd w:val="clear" w:color="auto" w:fill="auto"/>
            <w:vAlign w:val="center"/>
          </w:tcPr>
          <w:p w14:paraId="406C32E8" w14:textId="3519B788" w:rsidR="00EF0B3B" w:rsidRPr="00522098" w:rsidRDefault="00EF0B3B" w:rsidP="00EF0B3B">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Pr>
                <w:rFonts w:cs="Arial"/>
                <w:b/>
                <w:bCs/>
                <w:color w:val="000000"/>
                <w:szCs w:val="14"/>
              </w:rPr>
              <w:t>2</w:t>
            </w:r>
            <w:r w:rsidR="001D7F95">
              <w:rPr>
                <w:rFonts w:cs="Arial"/>
                <w:b/>
                <w:bCs/>
                <w:color w:val="000000"/>
                <w:szCs w:val="14"/>
              </w:rPr>
              <w:t>,</w:t>
            </w:r>
            <w:r>
              <w:rPr>
                <w:rFonts w:cs="Arial"/>
                <w:b/>
                <w:bCs/>
                <w:color w:val="000000"/>
                <w:szCs w:val="14"/>
              </w:rPr>
              <w:t>247</w:t>
            </w:r>
            <w:r w:rsidR="001D7F95">
              <w:rPr>
                <w:rFonts w:cs="Arial"/>
                <w:b/>
                <w:bCs/>
                <w:color w:val="000000"/>
                <w:szCs w:val="14"/>
              </w:rPr>
              <w:t>,</w:t>
            </w:r>
            <w:r>
              <w:rPr>
                <w:rFonts w:cs="Arial"/>
                <w:b/>
                <w:bCs/>
                <w:color w:val="000000"/>
                <w:szCs w:val="14"/>
              </w:rPr>
              <w:t>766</w:t>
            </w:r>
          </w:p>
        </w:tc>
        <w:tc>
          <w:tcPr>
            <w:tcW w:w="1134" w:type="dxa"/>
            <w:tcBorders>
              <w:top w:val="nil"/>
              <w:left w:val="nil"/>
              <w:bottom w:val="nil"/>
              <w:right w:val="nil"/>
            </w:tcBorders>
            <w:shd w:val="clear" w:color="auto" w:fill="auto"/>
            <w:vAlign w:val="center"/>
          </w:tcPr>
          <w:p w14:paraId="11E9CEF1" w14:textId="64C47766" w:rsidR="00EF0B3B" w:rsidRPr="00522098" w:rsidRDefault="00EF0B3B" w:rsidP="00EF0B3B">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Pr>
                <w:rFonts w:cs="Arial"/>
                <w:b/>
                <w:bCs/>
                <w:color w:val="000000"/>
                <w:szCs w:val="14"/>
              </w:rPr>
              <w:t>6</w:t>
            </w:r>
            <w:r w:rsidR="001D7F95">
              <w:rPr>
                <w:rFonts w:cs="Arial"/>
                <w:b/>
                <w:bCs/>
                <w:color w:val="000000"/>
                <w:szCs w:val="14"/>
              </w:rPr>
              <w:t>,</w:t>
            </w:r>
            <w:r>
              <w:rPr>
                <w:rFonts w:cs="Arial"/>
                <w:b/>
                <w:bCs/>
                <w:color w:val="000000"/>
                <w:szCs w:val="14"/>
              </w:rPr>
              <w:t>402</w:t>
            </w:r>
            <w:r w:rsidR="001D7F95">
              <w:rPr>
                <w:rFonts w:cs="Arial"/>
                <w:b/>
                <w:bCs/>
                <w:color w:val="000000"/>
                <w:szCs w:val="14"/>
              </w:rPr>
              <w:t>,</w:t>
            </w:r>
            <w:r>
              <w:rPr>
                <w:rFonts w:cs="Arial"/>
                <w:b/>
                <w:bCs/>
                <w:color w:val="000000"/>
                <w:szCs w:val="14"/>
              </w:rPr>
              <w:t>908</w:t>
            </w:r>
          </w:p>
        </w:tc>
        <w:tc>
          <w:tcPr>
            <w:tcW w:w="1701" w:type="dxa"/>
            <w:tcBorders>
              <w:top w:val="nil"/>
              <w:left w:val="nil"/>
              <w:bottom w:val="nil"/>
              <w:right w:val="nil"/>
            </w:tcBorders>
            <w:shd w:val="clear" w:color="auto" w:fill="auto"/>
            <w:vAlign w:val="center"/>
          </w:tcPr>
          <w:p w14:paraId="51B4B32A" w14:textId="2F3F4A2E" w:rsidR="00EF0B3B" w:rsidRPr="009027F2" w:rsidRDefault="00EF0B3B" w:rsidP="00EF0B3B">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sidRPr="00F35F63">
              <w:rPr>
                <w:rFonts w:cs="Arial"/>
                <w:b/>
                <w:bCs/>
                <w:color w:val="000000"/>
                <w:szCs w:val="14"/>
              </w:rPr>
              <w:t>2</w:t>
            </w:r>
            <w:r w:rsidR="001D7F95">
              <w:rPr>
                <w:rFonts w:cs="Arial"/>
                <w:b/>
                <w:bCs/>
                <w:color w:val="000000"/>
                <w:szCs w:val="14"/>
              </w:rPr>
              <w:t>,</w:t>
            </w:r>
            <w:r w:rsidRPr="00F35F63">
              <w:rPr>
                <w:rFonts w:cs="Arial"/>
                <w:b/>
                <w:bCs/>
                <w:color w:val="000000"/>
                <w:szCs w:val="14"/>
              </w:rPr>
              <w:t>106</w:t>
            </w:r>
            <w:r w:rsidR="001D7F95">
              <w:rPr>
                <w:rFonts w:cs="Arial"/>
                <w:b/>
                <w:bCs/>
                <w:color w:val="000000"/>
                <w:szCs w:val="14"/>
              </w:rPr>
              <w:t>,</w:t>
            </w:r>
            <w:r w:rsidRPr="00F35F63">
              <w:rPr>
                <w:rFonts w:cs="Arial"/>
                <w:b/>
                <w:bCs/>
                <w:color w:val="000000"/>
                <w:szCs w:val="14"/>
              </w:rPr>
              <w:t>02</w:t>
            </w:r>
            <w:r>
              <w:rPr>
                <w:rFonts w:cs="Arial"/>
                <w:b/>
                <w:bCs/>
                <w:color w:val="000000"/>
                <w:szCs w:val="14"/>
              </w:rPr>
              <w:t>9</w:t>
            </w:r>
          </w:p>
        </w:tc>
        <w:tc>
          <w:tcPr>
            <w:tcW w:w="1388" w:type="dxa"/>
            <w:tcBorders>
              <w:top w:val="nil"/>
              <w:left w:val="nil"/>
              <w:bottom w:val="nil"/>
              <w:right w:val="nil"/>
            </w:tcBorders>
            <w:shd w:val="clear" w:color="auto" w:fill="auto"/>
            <w:vAlign w:val="center"/>
          </w:tcPr>
          <w:p w14:paraId="1C4A3444" w14:textId="2CF8BD6F" w:rsidR="00EF0B3B" w:rsidRPr="009027F2" w:rsidRDefault="00EF0B3B" w:rsidP="00EF0B3B">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sidRPr="00F35F63">
              <w:rPr>
                <w:rFonts w:cs="Arial"/>
                <w:b/>
                <w:bCs/>
                <w:color w:val="000000"/>
                <w:szCs w:val="14"/>
              </w:rPr>
              <w:t>5</w:t>
            </w:r>
            <w:r w:rsidR="001D7F95">
              <w:rPr>
                <w:rFonts w:cs="Arial"/>
                <w:b/>
                <w:bCs/>
                <w:color w:val="000000"/>
                <w:szCs w:val="14"/>
              </w:rPr>
              <w:t>,</w:t>
            </w:r>
            <w:r w:rsidRPr="00F35F63">
              <w:rPr>
                <w:rFonts w:cs="Arial"/>
                <w:b/>
                <w:bCs/>
                <w:color w:val="000000"/>
                <w:szCs w:val="14"/>
              </w:rPr>
              <w:t>829</w:t>
            </w:r>
            <w:r w:rsidR="001D7F95">
              <w:rPr>
                <w:rFonts w:cs="Arial"/>
                <w:b/>
                <w:bCs/>
                <w:color w:val="000000"/>
                <w:szCs w:val="14"/>
              </w:rPr>
              <w:t>,</w:t>
            </w:r>
            <w:r w:rsidRPr="00F35F63">
              <w:rPr>
                <w:rFonts w:cs="Arial"/>
                <w:b/>
                <w:bCs/>
                <w:color w:val="000000"/>
                <w:szCs w:val="14"/>
              </w:rPr>
              <w:t>016</w:t>
            </w:r>
          </w:p>
        </w:tc>
        <w:tc>
          <w:tcPr>
            <w:tcW w:w="254" w:type="dxa"/>
            <w:tcBorders>
              <w:top w:val="nil"/>
              <w:left w:val="nil"/>
              <w:bottom w:val="nil"/>
              <w:right w:val="nil"/>
            </w:tcBorders>
            <w:shd w:val="clear" w:color="auto" w:fill="auto"/>
            <w:vAlign w:val="center"/>
          </w:tcPr>
          <w:p w14:paraId="65C3DEA8" w14:textId="77777777" w:rsidR="00EF0B3B" w:rsidRPr="00520137" w:rsidRDefault="00EF0B3B" w:rsidP="00EF0B3B">
            <w:pPr>
              <w:pStyle w:val="08-Tabelageral"/>
              <w:cnfStyle w:val="000000010000" w:firstRow="0" w:lastRow="0" w:firstColumn="0" w:lastColumn="0" w:oddVBand="0" w:evenVBand="0" w:oddHBand="0" w:evenHBand="1" w:firstRowFirstColumn="0" w:firstRowLastColumn="0" w:lastRowFirstColumn="0" w:lastRowLastColumn="0"/>
              <w:rPr>
                <w:b/>
                <w:bCs/>
              </w:rPr>
            </w:pPr>
          </w:p>
        </w:tc>
        <w:tc>
          <w:tcPr>
            <w:tcW w:w="1315" w:type="dxa"/>
            <w:tcBorders>
              <w:top w:val="nil"/>
              <w:left w:val="nil"/>
              <w:bottom w:val="nil"/>
              <w:right w:val="nil"/>
            </w:tcBorders>
            <w:shd w:val="clear" w:color="auto" w:fill="auto"/>
            <w:vAlign w:val="center"/>
          </w:tcPr>
          <w:p w14:paraId="2641B796" w14:textId="2B378E5D" w:rsidR="00EF0B3B" w:rsidRPr="00522098" w:rsidRDefault="00EF0B3B" w:rsidP="00EF0B3B">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Pr>
                <w:rFonts w:cs="Arial"/>
                <w:b/>
                <w:bCs/>
                <w:color w:val="000000"/>
                <w:szCs w:val="14"/>
              </w:rPr>
              <w:t>2</w:t>
            </w:r>
            <w:r w:rsidR="001D7F95">
              <w:rPr>
                <w:rFonts w:cs="Arial"/>
                <w:b/>
                <w:bCs/>
                <w:color w:val="000000"/>
                <w:szCs w:val="14"/>
              </w:rPr>
              <w:t>,</w:t>
            </w:r>
            <w:r>
              <w:rPr>
                <w:rFonts w:cs="Arial"/>
                <w:b/>
                <w:bCs/>
                <w:color w:val="000000"/>
                <w:szCs w:val="14"/>
              </w:rPr>
              <w:t>629</w:t>
            </w:r>
            <w:r w:rsidR="001D7F95">
              <w:rPr>
                <w:rFonts w:cs="Arial"/>
                <w:b/>
                <w:bCs/>
                <w:color w:val="000000"/>
                <w:szCs w:val="14"/>
              </w:rPr>
              <w:t>,</w:t>
            </w:r>
            <w:r>
              <w:rPr>
                <w:rFonts w:cs="Arial"/>
                <w:b/>
                <w:bCs/>
                <w:color w:val="000000"/>
                <w:szCs w:val="14"/>
              </w:rPr>
              <w:t>411</w:t>
            </w:r>
          </w:p>
        </w:tc>
        <w:tc>
          <w:tcPr>
            <w:tcW w:w="1154" w:type="dxa"/>
            <w:tcBorders>
              <w:top w:val="nil"/>
              <w:left w:val="nil"/>
              <w:bottom w:val="nil"/>
              <w:right w:val="nil"/>
            </w:tcBorders>
            <w:shd w:val="clear" w:color="auto" w:fill="auto"/>
            <w:vAlign w:val="center"/>
          </w:tcPr>
          <w:p w14:paraId="422CC631" w14:textId="65D9D26C" w:rsidR="00EF0B3B" w:rsidRPr="00522098" w:rsidRDefault="00EF0B3B" w:rsidP="00EF0B3B">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Pr>
                <w:rFonts w:cs="Arial"/>
                <w:b/>
                <w:bCs/>
                <w:color w:val="000000"/>
                <w:szCs w:val="14"/>
              </w:rPr>
              <w:t>7</w:t>
            </w:r>
            <w:r w:rsidR="001D7F95">
              <w:rPr>
                <w:rFonts w:cs="Arial"/>
                <w:b/>
                <w:bCs/>
                <w:color w:val="000000"/>
                <w:szCs w:val="14"/>
              </w:rPr>
              <w:t>,</w:t>
            </w:r>
            <w:r>
              <w:rPr>
                <w:rFonts w:cs="Arial"/>
                <w:b/>
                <w:bCs/>
                <w:color w:val="000000"/>
                <w:szCs w:val="14"/>
              </w:rPr>
              <w:t>557</w:t>
            </w:r>
            <w:r w:rsidR="001D7F95">
              <w:rPr>
                <w:rFonts w:cs="Arial"/>
                <w:b/>
                <w:bCs/>
                <w:color w:val="000000"/>
                <w:szCs w:val="14"/>
              </w:rPr>
              <w:t>,</w:t>
            </w:r>
            <w:r>
              <w:rPr>
                <w:rFonts w:cs="Arial"/>
                <w:b/>
                <w:bCs/>
                <w:color w:val="000000"/>
                <w:szCs w:val="14"/>
              </w:rPr>
              <w:t>019</w:t>
            </w:r>
          </w:p>
        </w:tc>
        <w:tc>
          <w:tcPr>
            <w:tcW w:w="1842" w:type="dxa"/>
            <w:tcBorders>
              <w:top w:val="nil"/>
              <w:left w:val="nil"/>
              <w:bottom w:val="nil"/>
              <w:right w:val="nil"/>
            </w:tcBorders>
            <w:shd w:val="clear" w:color="auto" w:fill="auto"/>
            <w:vAlign w:val="center"/>
          </w:tcPr>
          <w:p w14:paraId="4ABC1154" w14:textId="24ECD40B" w:rsidR="00EF0B3B" w:rsidRPr="00520137" w:rsidRDefault="00EF0B3B" w:rsidP="00EF0B3B">
            <w:pPr>
              <w:pStyle w:val="08-Tabelageral"/>
              <w:cnfStyle w:val="000000010000" w:firstRow="0" w:lastRow="0" w:firstColumn="0" w:lastColumn="0" w:oddVBand="0" w:evenVBand="0" w:oddHBand="0" w:evenHBand="1" w:firstRowFirstColumn="0" w:firstRowLastColumn="0" w:lastRowFirstColumn="0" w:lastRowLastColumn="0"/>
              <w:rPr>
                <w:b/>
                <w:bCs/>
              </w:rPr>
            </w:pPr>
            <w:r w:rsidRPr="00F35F63">
              <w:rPr>
                <w:rFonts w:cs="Arial"/>
                <w:b/>
                <w:bCs/>
                <w:color w:val="000000"/>
                <w:szCs w:val="14"/>
              </w:rPr>
              <w:t>2</w:t>
            </w:r>
            <w:r w:rsidR="001D7F95">
              <w:rPr>
                <w:rFonts w:cs="Arial"/>
                <w:b/>
                <w:bCs/>
                <w:color w:val="000000"/>
                <w:szCs w:val="14"/>
              </w:rPr>
              <w:t>,</w:t>
            </w:r>
            <w:r w:rsidRPr="00F35F63">
              <w:rPr>
                <w:rFonts w:cs="Arial"/>
                <w:b/>
                <w:bCs/>
                <w:color w:val="000000"/>
                <w:szCs w:val="14"/>
              </w:rPr>
              <w:t>449</w:t>
            </w:r>
            <w:r w:rsidR="001D7F95">
              <w:rPr>
                <w:rFonts w:cs="Arial"/>
                <w:b/>
                <w:bCs/>
                <w:color w:val="000000"/>
                <w:szCs w:val="14"/>
              </w:rPr>
              <w:t>,</w:t>
            </w:r>
            <w:r w:rsidRPr="00F35F63">
              <w:rPr>
                <w:rFonts w:cs="Arial"/>
                <w:b/>
                <w:bCs/>
                <w:color w:val="000000"/>
                <w:szCs w:val="14"/>
              </w:rPr>
              <w:t>93</w:t>
            </w:r>
            <w:r>
              <w:rPr>
                <w:rFonts w:cs="Arial"/>
                <w:b/>
                <w:bCs/>
                <w:color w:val="000000"/>
                <w:szCs w:val="14"/>
              </w:rPr>
              <w:t>2</w:t>
            </w:r>
          </w:p>
        </w:tc>
        <w:tc>
          <w:tcPr>
            <w:tcW w:w="1310" w:type="dxa"/>
            <w:tcBorders>
              <w:top w:val="nil"/>
              <w:left w:val="nil"/>
              <w:bottom w:val="nil"/>
              <w:right w:val="nil"/>
            </w:tcBorders>
            <w:shd w:val="clear" w:color="auto" w:fill="auto"/>
            <w:vAlign w:val="center"/>
          </w:tcPr>
          <w:p w14:paraId="2BF1A0F4" w14:textId="44FC9BDE" w:rsidR="00EF0B3B" w:rsidRDefault="00EF0B3B" w:rsidP="00EF0B3B">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sidRPr="00F35F63">
              <w:rPr>
                <w:rFonts w:cs="Arial"/>
                <w:b/>
                <w:bCs/>
                <w:color w:val="000000"/>
                <w:szCs w:val="14"/>
              </w:rPr>
              <w:t>6</w:t>
            </w:r>
            <w:r w:rsidR="001D7F95">
              <w:rPr>
                <w:rFonts w:cs="Arial"/>
                <w:b/>
                <w:bCs/>
                <w:color w:val="000000"/>
                <w:szCs w:val="14"/>
              </w:rPr>
              <w:t>,</w:t>
            </w:r>
            <w:r w:rsidRPr="00F35F63">
              <w:rPr>
                <w:rFonts w:cs="Arial"/>
                <w:b/>
                <w:bCs/>
                <w:color w:val="000000"/>
                <w:szCs w:val="14"/>
              </w:rPr>
              <w:t>859</w:t>
            </w:r>
            <w:r w:rsidR="001D7F95">
              <w:rPr>
                <w:rFonts w:cs="Arial"/>
                <w:b/>
                <w:bCs/>
                <w:color w:val="000000"/>
                <w:szCs w:val="14"/>
              </w:rPr>
              <w:t>,</w:t>
            </w:r>
            <w:r w:rsidRPr="00F35F63">
              <w:rPr>
                <w:rFonts w:cs="Arial"/>
                <w:b/>
                <w:bCs/>
                <w:color w:val="000000"/>
                <w:szCs w:val="14"/>
              </w:rPr>
              <w:t>413</w:t>
            </w:r>
          </w:p>
        </w:tc>
      </w:tr>
      <w:tr w:rsidR="00EF0B3B" w:rsidRPr="001D6BE8" w14:paraId="5B173391" w14:textId="77777777" w:rsidTr="00362078">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52" w:type="dxa"/>
            <w:tcBorders>
              <w:top w:val="nil"/>
              <w:bottom w:val="nil"/>
            </w:tcBorders>
            <w:shd w:val="clear" w:color="auto" w:fill="auto"/>
            <w:vAlign w:val="center"/>
          </w:tcPr>
          <w:p w14:paraId="12CE2314" w14:textId="77777777" w:rsidR="00EF0B3B" w:rsidRPr="00C806B0" w:rsidRDefault="00EF0B3B" w:rsidP="00EF0B3B">
            <w:pPr>
              <w:pStyle w:val="08-Tabelageral"/>
              <w:ind w:left="113"/>
              <w:jc w:val="left"/>
              <w:rPr>
                <w:rFonts w:cs="Arial"/>
                <w:b w:val="0"/>
                <w:szCs w:val="14"/>
              </w:rPr>
            </w:pPr>
            <w:proofErr w:type="spellStart"/>
            <w:r w:rsidRPr="00C20080">
              <w:rPr>
                <w:rFonts w:cs="Arial"/>
                <w:b w:val="0"/>
                <w:szCs w:val="14"/>
              </w:rPr>
              <w:t>Equity</w:t>
            </w:r>
            <w:proofErr w:type="spellEnd"/>
            <w:r w:rsidRPr="00C20080">
              <w:rPr>
                <w:rFonts w:cs="Arial"/>
                <w:b w:val="0"/>
                <w:szCs w:val="14"/>
              </w:rPr>
              <w:t xml:space="preserve"> income</w:t>
            </w:r>
          </w:p>
        </w:tc>
        <w:tc>
          <w:tcPr>
            <w:tcW w:w="692" w:type="dxa"/>
            <w:tcBorders>
              <w:top w:val="nil"/>
              <w:bottom w:val="nil"/>
            </w:tcBorders>
            <w:shd w:val="clear" w:color="auto" w:fill="auto"/>
            <w:vAlign w:val="center"/>
          </w:tcPr>
          <w:p w14:paraId="09247030" w14:textId="4B385F2A" w:rsidR="00EF0B3B" w:rsidRPr="00047135" w:rsidRDefault="00EF0B3B" w:rsidP="00047135">
            <w:pPr>
              <w:pStyle w:val="08-Tabelageral"/>
              <w:jc w:val="center"/>
              <w:cnfStyle w:val="000000100000" w:firstRow="0" w:lastRow="0" w:firstColumn="0" w:lastColumn="0" w:oddVBand="0" w:evenVBand="0" w:oddHBand="1" w:evenHBand="0" w:firstRowFirstColumn="0" w:firstRowLastColumn="0" w:lastRowFirstColumn="0" w:lastRowLastColumn="0"/>
            </w:pPr>
            <w:r w:rsidRPr="003E2078">
              <w:t>[7.b]</w:t>
            </w:r>
          </w:p>
        </w:tc>
        <w:tc>
          <w:tcPr>
            <w:tcW w:w="1276" w:type="dxa"/>
            <w:tcBorders>
              <w:top w:val="nil"/>
              <w:left w:val="nil"/>
              <w:bottom w:val="nil"/>
              <w:right w:val="nil"/>
            </w:tcBorders>
            <w:shd w:val="clear" w:color="auto" w:fill="auto"/>
            <w:vAlign w:val="center"/>
          </w:tcPr>
          <w:p w14:paraId="55F0A492" w14:textId="3A301F56" w:rsidR="00EF0B3B" w:rsidRPr="00522098" w:rsidRDefault="00EF0B3B" w:rsidP="00EF0B3B">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r>
              <w:rPr>
                <w:rFonts w:cs="Arial"/>
                <w:color w:val="000000"/>
                <w:szCs w:val="14"/>
              </w:rPr>
              <w:t>2</w:t>
            </w:r>
            <w:r w:rsidR="001D7F95">
              <w:rPr>
                <w:rFonts w:cs="Arial"/>
                <w:color w:val="000000"/>
                <w:szCs w:val="14"/>
              </w:rPr>
              <w:t>,</w:t>
            </w:r>
            <w:r>
              <w:rPr>
                <w:rFonts w:cs="Arial"/>
                <w:color w:val="000000"/>
                <w:szCs w:val="14"/>
              </w:rPr>
              <w:t>247</w:t>
            </w:r>
            <w:r w:rsidR="001D7F95">
              <w:rPr>
                <w:rFonts w:cs="Arial"/>
                <w:color w:val="000000"/>
                <w:szCs w:val="14"/>
              </w:rPr>
              <w:t>,</w:t>
            </w:r>
            <w:r>
              <w:rPr>
                <w:rFonts w:cs="Arial"/>
                <w:color w:val="000000"/>
                <w:szCs w:val="14"/>
              </w:rPr>
              <w:t>766</w:t>
            </w:r>
          </w:p>
        </w:tc>
        <w:tc>
          <w:tcPr>
            <w:tcW w:w="1134" w:type="dxa"/>
            <w:tcBorders>
              <w:top w:val="nil"/>
              <w:left w:val="nil"/>
              <w:bottom w:val="nil"/>
              <w:right w:val="nil"/>
            </w:tcBorders>
            <w:shd w:val="clear" w:color="auto" w:fill="auto"/>
            <w:vAlign w:val="center"/>
          </w:tcPr>
          <w:p w14:paraId="0BE66BA7" w14:textId="5E8BB0FC" w:rsidR="00EF0B3B" w:rsidRPr="00522098" w:rsidRDefault="00EF0B3B" w:rsidP="00EF0B3B">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r>
              <w:rPr>
                <w:rFonts w:cs="Arial"/>
                <w:color w:val="000000"/>
                <w:szCs w:val="14"/>
              </w:rPr>
              <w:t>6</w:t>
            </w:r>
            <w:r w:rsidR="001D7F95">
              <w:rPr>
                <w:rFonts w:cs="Arial"/>
                <w:color w:val="000000"/>
                <w:szCs w:val="14"/>
              </w:rPr>
              <w:t>,</w:t>
            </w:r>
            <w:r>
              <w:rPr>
                <w:rFonts w:cs="Arial"/>
                <w:color w:val="000000"/>
                <w:szCs w:val="14"/>
              </w:rPr>
              <w:t>402</w:t>
            </w:r>
            <w:r w:rsidR="001D7F95">
              <w:rPr>
                <w:rFonts w:cs="Arial"/>
                <w:color w:val="000000"/>
                <w:szCs w:val="14"/>
              </w:rPr>
              <w:t>,</w:t>
            </w:r>
            <w:r>
              <w:rPr>
                <w:rFonts w:cs="Arial"/>
                <w:color w:val="000000"/>
                <w:szCs w:val="14"/>
              </w:rPr>
              <w:t>908</w:t>
            </w:r>
          </w:p>
        </w:tc>
        <w:tc>
          <w:tcPr>
            <w:tcW w:w="1701" w:type="dxa"/>
            <w:tcBorders>
              <w:top w:val="nil"/>
              <w:left w:val="nil"/>
              <w:bottom w:val="nil"/>
              <w:right w:val="nil"/>
            </w:tcBorders>
            <w:shd w:val="clear" w:color="auto" w:fill="auto"/>
            <w:vAlign w:val="center"/>
          </w:tcPr>
          <w:p w14:paraId="21BCADC0" w14:textId="293CE535" w:rsidR="00EF0B3B" w:rsidRPr="009027F2" w:rsidRDefault="00EF0B3B" w:rsidP="00EF0B3B">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r w:rsidRPr="00F35F63">
              <w:rPr>
                <w:rFonts w:cs="Arial"/>
                <w:color w:val="000000"/>
                <w:szCs w:val="14"/>
              </w:rPr>
              <w:t>2</w:t>
            </w:r>
            <w:r w:rsidR="001D7F95">
              <w:rPr>
                <w:rFonts w:cs="Arial"/>
                <w:color w:val="000000"/>
                <w:szCs w:val="14"/>
              </w:rPr>
              <w:t>,</w:t>
            </w:r>
            <w:r w:rsidRPr="00F35F63">
              <w:rPr>
                <w:rFonts w:cs="Arial"/>
                <w:color w:val="000000"/>
                <w:szCs w:val="14"/>
              </w:rPr>
              <w:t>106</w:t>
            </w:r>
            <w:r w:rsidR="001D7F95">
              <w:rPr>
                <w:rFonts w:cs="Arial"/>
                <w:color w:val="000000"/>
                <w:szCs w:val="14"/>
              </w:rPr>
              <w:t>,</w:t>
            </w:r>
            <w:r w:rsidRPr="00F35F63">
              <w:rPr>
                <w:rFonts w:cs="Arial"/>
                <w:color w:val="000000"/>
                <w:szCs w:val="14"/>
              </w:rPr>
              <w:t>02</w:t>
            </w:r>
            <w:r>
              <w:rPr>
                <w:rFonts w:cs="Arial"/>
                <w:color w:val="000000"/>
                <w:szCs w:val="14"/>
              </w:rPr>
              <w:t>9</w:t>
            </w:r>
          </w:p>
        </w:tc>
        <w:tc>
          <w:tcPr>
            <w:tcW w:w="1388" w:type="dxa"/>
            <w:tcBorders>
              <w:top w:val="nil"/>
              <w:left w:val="nil"/>
              <w:bottom w:val="nil"/>
              <w:right w:val="nil"/>
            </w:tcBorders>
            <w:shd w:val="clear" w:color="auto" w:fill="auto"/>
            <w:vAlign w:val="center"/>
          </w:tcPr>
          <w:p w14:paraId="5E626E8C" w14:textId="064469B2" w:rsidR="00EF0B3B" w:rsidRPr="009027F2" w:rsidRDefault="00EF0B3B" w:rsidP="00EF0B3B">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r w:rsidRPr="00F35F63">
              <w:rPr>
                <w:rFonts w:cs="Arial"/>
                <w:color w:val="000000"/>
                <w:szCs w:val="14"/>
              </w:rPr>
              <w:t>5</w:t>
            </w:r>
            <w:r w:rsidR="001D7F95">
              <w:rPr>
                <w:rFonts w:cs="Arial"/>
                <w:color w:val="000000"/>
                <w:szCs w:val="14"/>
              </w:rPr>
              <w:t>,</w:t>
            </w:r>
            <w:r w:rsidRPr="00F35F63">
              <w:rPr>
                <w:rFonts w:cs="Arial"/>
                <w:color w:val="000000"/>
                <w:szCs w:val="14"/>
              </w:rPr>
              <w:t>829</w:t>
            </w:r>
            <w:r w:rsidR="001D7F95">
              <w:rPr>
                <w:rFonts w:cs="Arial"/>
                <w:color w:val="000000"/>
                <w:szCs w:val="14"/>
              </w:rPr>
              <w:t>,</w:t>
            </w:r>
            <w:r w:rsidRPr="00F35F63">
              <w:rPr>
                <w:rFonts w:cs="Arial"/>
                <w:color w:val="000000"/>
                <w:szCs w:val="14"/>
              </w:rPr>
              <w:t>016</w:t>
            </w:r>
          </w:p>
        </w:tc>
        <w:tc>
          <w:tcPr>
            <w:tcW w:w="254" w:type="dxa"/>
            <w:tcBorders>
              <w:top w:val="nil"/>
              <w:left w:val="nil"/>
              <w:bottom w:val="nil"/>
              <w:right w:val="nil"/>
            </w:tcBorders>
            <w:shd w:val="clear" w:color="auto" w:fill="auto"/>
            <w:vAlign w:val="center"/>
          </w:tcPr>
          <w:p w14:paraId="0137DBDC" w14:textId="77777777" w:rsidR="00EF0B3B" w:rsidRPr="00C806B0" w:rsidRDefault="00EF0B3B" w:rsidP="00EF0B3B">
            <w:pPr>
              <w:pStyle w:val="08-Tabelageral"/>
              <w:cnfStyle w:val="000000100000" w:firstRow="0" w:lastRow="0" w:firstColumn="0" w:lastColumn="0" w:oddVBand="0" w:evenVBand="0" w:oddHBand="1" w:evenHBand="0" w:firstRowFirstColumn="0" w:firstRowLastColumn="0" w:lastRowFirstColumn="0" w:lastRowLastColumn="0"/>
            </w:pPr>
          </w:p>
        </w:tc>
        <w:tc>
          <w:tcPr>
            <w:tcW w:w="1315" w:type="dxa"/>
            <w:tcBorders>
              <w:top w:val="nil"/>
              <w:left w:val="nil"/>
              <w:bottom w:val="nil"/>
              <w:right w:val="nil"/>
            </w:tcBorders>
            <w:shd w:val="clear" w:color="auto" w:fill="auto"/>
            <w:vAlign w:val="center"/>
          </w:tcPr>
          <w:p w14:paraId="56FA4915" w14:textId="2752AAC3" w:rsidR="00EF0B3B" w:rsidRPr="00522098" w:rsidRDefault="00EF0B3B" w:rsidP="00EF0B3B">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r>
              <w:rPr>
                <w:rFonts w:cs="Arial"/>
                <w:color w:val="000000"/>
                <w:szCs w:val="14"/>
              </w:rPr>
              <w:t>1</w:t>
            </w:r>
            <w:r w:rsidR="001D7F95">
              <w:rPr>
                <w:rFonts w:cs="Arial"/>
                <w:color w:val="000000"/>
                <w:szCs w:val="14"/>
              </w:rPr>
              <w:t>,</w:t>
            </w:r>
            <w:r>
              <w:rPr>
                <w:rFonts w:cs="Arial"/>
                <w:color w:val="000000"/>
                <w:szCs w:val="14"/>
              </w:rPr>
              <w:t>372</w:t>
            </w:r>
            <w:r w:rsidR="001D7F95">
              <w:rPr>
                <w:rFonts w:cs="Arial"/>
                <w:color w:val="000000"/>
                <w:szCs w:val="14"/>
              </w:rPr>
              <w:t>,</w:t>
            </w:r>
            <w:r>
              <w:rPr>
                <w:rFonts w:cs="Arial"/>
                <w:color w:val="000000"/>
                <w:szCs w:val="14"/>
              </w:rPr>
              <w:t>548</w:t>
            </w:r>
          </w:p>
        </w:tc>
        <w:tc>
          <w:tcPr>
            <w:tcW w:w="1154" w:type="dxa"/>
            <w:tcBorders>
              <w:top w:val="nil"/>
              <w:left w:val="nil"/>
              <w:bottom w:val="nil"/>
              <w:right w:val="nil"/>
            </w:tcBorders>
            <w:shd w:val="clear" w:color="auto" w:fill="auto"/>
            <w:vAlign w:val="center"/>
          </w:tcPr>
          <w:p w14:paraId="5AD29361" w14:textId="7C45156E" w:rsidR="00EF0B3B" w:rsidRPr="00522098" w:rsidRDefault="00EF0B3B" w:rsidP="00EF0B3B">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r>
              <w:rPr>
                <w:rFonts w:cs="Arial"/>
                <w:color w:val="000000"/>
                <w:szCs w:val="14"/>
              </w:rPr>
              <w:t>3</w:t>
            </w:r>
            <w:r w:rsidR="001D7F95">
              <w:rPr>
                <w:rFonts w:cs="Arial"/>
                <w:color w:val="000000"/>
                <w:szCs w:val="14"/>
              </w:rPr>
              <w:t>,</w:t>
            </w:r>
            <w:r>
              <w:rPr>
                <w:rFonts w:cs="Arial"/>
                <w:color w:val="000000"/>
                <w:szCs w:val="14"/>
              </w:rPr>
              <w:t>928</w:t>
            </w:r>
            <w:r w:rsidR="001D7F95">
              <w:rPr>
                <w:rFonts w:cs="Arial"/>
                <w:color w:val="000000"/>
                <w:szCs w:val="14"/>
              </w:rPr>
              <w:t>,</w:t>
            </w:r>
            <w:r>
              <w:rPr>
                <w:rFonts w:cs="Arial"/>
                <w:color w:val="000000"/>
                <w:szCs w:val="14"/>
              </w:rPr>
              <w:t>353</w:t>
            </w:r>
          </w:p>
        </w:tc>
        <w:tc>
          <w:tcPr>
            <w:tcW w:w="1842" w:type="dxa"/>
            <w:tcBorders>
              <w:top w:val="nil"/>
              <w:left w:val="nil"/>
              <w:bottom w:val="nil"/>
              <w:right w:val="nil"/>
            </w:tcBorders>
            <w:shd w:val="clear" w:color="auto" w:fill="auto"/>
            <w:vAlign w:val="center"/>
          </w:tcPr>
          <w:p w14:paraId="5B6CD2FE" w14:textId="3D97DBED" w:rsidR="00EF0B3B" w:rsidRPr="00C806B0" w:rsidRDefault="00EF0B3B" w:rsidP="00EF0B3B">
            <w:pPr>
              <w:pStyle w:val="08-Tabelageral"/>
              <w:cnfStyle w:val="000000100000" w:firstRow="0" w:lastRow="0" w:firstColumn="0" w:lastColumn="0" w:oddVBand="0" w:evenVBand="0" w:oddHBand="1" w:evenHBand="0" w:firstRowFirstColumn="0" w:firstRowLastColumn="0" w:lastRowFirstColumn="0" w:lastRowLastColumn="0"/>
            </w:pPr>
            <w:r w:rsidRPr="00F35F63">
              <w:rPr>
                <w:rFonts w:cs="Arial"/>
                <w:color w:val="000000"/>
                <w:szCs w:val="14"/>
              </w:rPr>
              <w:t>1</w:t>
            </w:r>
            <w:r w:rsidR="001D7F95">
              <w:rPr>
                <w:rFonts w:cs="Arial"/>
                <w:color w:val="000000"/>
                <w:szCs w:val="14"/>
              </w:rPr>
              <w:t>,</w:t>
            </w:r>
            <w:r w:rsidRPr="00F35F63">
              <w:rPr>
                <w:rFonts w:cs="Arial"/>
                <w:color w:val="000000"/>
                <w:szCs w:val="14"/>
              </w:rPr>
              <w:t>304</w:t>
            </w:r>
            <w:r w:rsidR="001D7F95">
              <w:rPr>
                <w:rFonts w:cs="Arial"/>
                <w:color w:val="000000"/>
                <w:szCs w:val="14"/>
              </w:rPr>
              <w:t>,</w:t>
            </w:r>
            <w:r w:rsidRPr="00F35F63">
              <w:rPr>
                <w:rFonts w:cs="Arial"/>
                <w:color w:val="000000"/>
                <w:szCs w:val="14"/>
              </w:rPr>
              <w:t>1</w:t>
            </w:r>
            <w:r>
              <w:rPr>
                <w:rFonts w:cs="Arial"/>
                <w:color w:val="000000"/>
                <w:szCs w:val="14"/>
              </w:rPr>
              <w:t>18</w:t>
            </w:r>
          </w:p>
        </w:tc>
        <w:tc>
          <w:tcPr>
            <w:tcW w:w="1310" w:type="dxa"/>
            <w:tcBorders>
              <w:top w:val="nil"/>
              <w:left w:val="nil"/>
              <w:bottom w:val="nil"/>
              <w:right w:val="nil"/>
            </w:tcBorders>
            <w:shd w:val="clear" w:color="auto" w:fill="auto"/>
            <w:vAlign w:val="center"/>
          </w:tcPr>
          <w:p w14:paraId="78E7438B" w14:textId="0A788B4C" w:rsidR="00EF0B3B" w:rsidRDefault="00EF0B3B" w:rsidP="00EF0B3B">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r w:rsidRPr="00F35F63">
              <w:rPr>
                <w:rFonts w:cs="Arial"/>
                <w:color w:val="000000"/>
                <w:szCs w:val="14"/>
              </w:rPr>
              <w:t>3</w:t>
            </w:r>
            <w:r w:rsidR="001D7F95">
              <w:rPr>
                <w:rFonts w:cs="Arial"/>
                <w:color w:val="000000"/>
                <w:szCs w:val="14"/>
              </w:rPr>
              <w:t>,</w:t>
            </w:r>
            <w:r w:rsidRPr="00F35F63">
              <w:rPr>
                <w:rFonts w:cs="Arial"/>
                <w:color w:val="000000"/>
                <w:szCs w:val="14"/>
              </w:rPr>
              <w:t>589</w:t>
            </w:r>
            <w:r w:rsidR="001D7F95">
              <w:rPr>
                <w:rFonts w:cs="Arial"/>
                <w:color w:val="000000"/>
                <w:szCs w:val="14"/>
              </w:rPr>
              <w:t>,</w:t>
            </w:r>
            <w:r w:rsidRPr="00F35F63">
              <w:rPr>
                <w:rFonts w:cs="Arial"/>
                <w:color w:val="000000"/>
                <w:szCs w:val="14"/>
              </w:rPr>
              <w:t>8</w:t>
            </w:r>
            <w:r>
              <w:rPr>
                <w:rFonts w:cs="Arial"/>
                <w:color w:val="000000"/>
                <w:szCs w:val="14"/>
              </w:rPr>
              <w:t>69</w:t>
            </w:r>
          </w:p>
        </w:tc>
      </w:tr>
      <w:tr w:rsidR="00EF0B3B" w:rsidRPr="001D6BE8" w14:paraId="3A327A96" w14:textId="77777777" w:rsidTr="00362078">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52" w:type="dxa"/>
            <w:tcBorders>
              <w:top w:val="nil"/>
              <w:bottom w:val="nil"/>
            </w:tcBorders>
            <w:shd w:val="clear" w:color="auto" w:fill="auto"/>
            <w:vAlign w:val="center"/>
          </w:tcPr>
          <w:p w14:paraId="2422161F" w14:textId="77777777" w:rsidR="00EF0B3B" w:rsidRPr="00C806B0" w:rsidRDefault="00EF0B3B" w:rsidP="00EF0B3B">
            <w:pPr>
              <w:pStyle w:val="08-Tabelageral"/>
              <w:ind w:left="113"/>
              <w:jc w:val="left"/>
              <w:rPr>
                <w:rFonts w:cs="Arial"/>
                <w:b w:val="0"/>
                <w:szCs w:val="14"/>
              </w:rPr>
            </w:pPr>
            <w:r w:rsidRPr="00C20080">
              <w:rPr>
                <w:rFonts w:cs="Arial"/>
                <w:b w:val="0"/>
                <w:szCs w:val="14"/>
              </w:rPr>
              <w:t xml:space="preserve">Net </w:t>
            </w:r>
            <w:proofErr w:type="spellStart"/>
            <w:r w:rsidRPr="00C20080">
              <w:rPr>
                <w:rFonts w:cs="Arial"/>
                <w:b w:val="0"/>
                <w:szCs w:val="14"/>
              </w:rPr>
              <w:t>commissions</w:t>
            </w:r>
            <w:proofErr w:type="spellEnd"/>
            <w:r w:rsidRPr="00C20080">
              <w:rPr>
                <w:rFonts w:cs="Arial"/>
                <w:b w:val="0"/>
                <w:szCs w:val="14"/>
              </w:rPr>
              <w:t xml:space="preserve"> income</w:t>
            </w:r>
          </w:p>
        </w:tc>
        <w:tc>
          <w:tcPr>
            <w:tcW w:w="692" w:type="dxa"/>
            <w:tcBorders>
              <w:top w:val="nil"/>
              <w:bottom w:val="nil"/>
            </w:tcBorders>
            <w:shd w:val="clear" w:color="auto" w:fill="auto"/>
            <w:vAlign w:val="center"/>
          </w:tcPr>
          <w:p w14:paraId="4AB771F0" w14:textId="548FD3C8" w:rsidR="00EF0B3B" w:rsidRPr="00047135" w:rsidRDefault="00EF0B3B" w:rsidP="00047135">
            <w:pPr>
              <w:pStyle w:val="08-Tabelageral"/>
              <w:jc w:val="center"/>
              <w:cnfStyle w:val="000000010000" w:firstRow="0" w:lastRow="0" w:firstColumn="0" w:lastColumn="0" w:oddVBand="0" w:evenVBand="0" w:oddHBand="0" w:evenHBand="1" w:firstRowFirstColumn="0" w:firstRowLastColumn="0" w:lastRowFirstColumn="0" w:lastRowLastColumn="0"/>
            </w:pPr>
            <w:r w:rsidRPr="003E2078">
              <w:t>[8]</w:t>
            </w:r>
          </w:p>
        </w:tc>
        <w:tc>
          <w:tcPr>
            <w:tcW w:w="1276" w:type="dxa"/>
            <w:tcBorders>
              <w:top w:val="nil"/>
              <w:left w:val="nil"/>
              <w:bottom w:val="nil"/>
              <w:right w:val="nil"/>
            </w:tcBorders>
            <w:shd w:val="clear" w:color="auto" w:fill="auto"/>
            <w:vAlign w:val="center"/>
          </w:tcPr>
          <w:p w14:paraId="7A9AD362" w14:textId="0C4666B0" w:rsidR="00EF0B3B" w:rsidRDefault="00EF0B3B" w:rsidP="00EF0B3B">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Pr>
                <w:rFonts w:cs="Arial"/>
                <w:color w:val="000000"/>
                <w:szCs w:val="14"/>
              </w:rPr>
              <w:t>--</w:t>
            </w:r>
          </w:p>
        </w:tc>
        <w:tc>
          <w:tcPr>
            <w:tcW w:w="1134" w:type="dxa"/>
            <w:tcBorders>
              <w:top w:val="nil"/>
              <w:left w:val="nil"/>
              <w:bottom w:val="nil"/>
              <w:right w:val="nil"/>
            </w:tcBorders>
            <w:shd w:val="clear" w:color="auto" w:fill="auto"/>
            <w:vAlign w:val="center"/>
          </w:tcPr>
          <w:p w14:paraId="20AC5695" w14:textId="7CCE6481" w:rsidR="00EF0B3B" w:rsidRDefault="00EF0B3B" w:rsidP="00EF0B3B">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Pr>
                <w:rFonts w:cs="Arial"/>
                <w:color w:val="000000"/>
                <w:szCs w:val="14"/>
              </w:rPr>
              <w:t>--</w:t>
            </w:r>
          </w:p>
        </w:tc>
        <w:tc>
          <w:tcPr>
            <w:tcW w:w="1701" w:type="dxa"/>
            <w:tcBorders>
              <w:top w:val="nil"/>
              <w:left w:val="nil"/>
              <w:bottom w:val="nil"/>
              <w:right w:val="nil"/>
            </w:tcBorders>
            <w:shd w:val="clear" w:color="auto" w:fill="auto"/>
            <w:vAlign w:val="center"/>
          </w:tcPr>
          <w:p w14:paraId="0E824EE6" w14:textId="3933669E" w:rsidR="00EF0B3B" w:rsidRPr="009027F2" w:rsidRDefault="00EF0B3B" w:rsidP="00EF0B3B">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sidRPr="00F35F63">
              <w:rPr>
                <w:rFonts w:cs="Arial"/>
                <w:color w:val="000000"/>
                <w:szCs w:val="14"/>
              </w:rPr>
              <w:t>--</w:t>
            </w:r>
          </w:p>
        </w:tc>
        <w:tc>
          <w:tcPr>
            <w:tcW w:w="1388" w:type="dxa"/>
            <w:tcBorders>
              <w:top w:val="nil"/>
              <w:left w:val="nil"/>
              <w:bottom w:val="nil"/>
              <w:right w:val="nil"/>
            </w:tcBorders>
            <w:shd w:val="clear" w:color="auto" w:fill="auto"/>
            <w:vAlign w:val="center"/>
          </w:tcPr>
          <w:p w14:paraId="38198CF2" w14:textId="5802C2DC" w:rsidR="00EF0B3B" w:rsidRPr="009027F2" w:rsidRDefault="00EF0B3B" w:rsidP="00EF0B3B">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sidRPr="00F35F63">
              <w:rPr>
                <w:rFonts w:cs="Arial"/>
                <w:color w:val="000000"/>
                <w:szCs w:val="14"/>
              </w:rPr>
              <w:t>--</w:t>
            </w:r>
          </w:p>
        </w:tc>
        <w:tc>
          <w:tcPr>
            <w:tcW w:w="254" w:type="dxa"/>
            <w:tcBorders>
              <w:top w:val="nil"/>
              <w:left w:val="nil"/>
              <w:bottom w:val="nil"/>
              <w:right w:val="nil"/>
            </w:tcBorders>
            <w:shd w:val="clear" w:color="auto" w:fill="auto"/>
            <w:vAlign w:val="center"/>
          </w:tcPr>
          <w:p w14:paraId="4740ED04" w14:textId="77777777" w:rsidR="00EF0B3B" w:rsidRPr="00C806B0" w:rsidRDefault="00EF0B3B" w:rsidP="00EF0B3B">
            <w:pPr>
              <w:pStyle w:val="08-Tabelageral"/>
              <w:cnfStyle w:val="000000010000" w:firstRow="0" w:lastRow="0" w:firstColumn="0" w:lastColumn="0" w:oddVBand="0" w:evenVBand="0" w:oddHBand="0" w:evenHBand="1" w:firstRowFirstColumn="0" w:firstRowLastColumn="0" w:lastRowFirstColumn="0" w:lastRowLastColumn="0"/>
            </w:pPr>
          </w:p>
        </w:tc>
        <w:tc>
          <w:tcPr>
            <w:tcW w:w="1315" w:type="dxa"/>
            <w:tcBorders>
              <w:top w:val="nil"/>
              <w:left w:val="nil"/>
              <w:bottom w:val="nil"/>
              <w:right w:val="nil"/>
            </w:tcBorders>
            <w:shd w:val="clear" w:color="auto" w:fill="auto"/>
            <w:vAlign w:val="center"/>
          </w:tcPr>
          <w:p w14:paraId="20D188C6" w14:textId="1CB5A97B" w:rsidR="00EF0B3B" w:rsidRDefault="00EF0B3B" w:rsidP="00EF0B3B">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Pr>
                <w:rFonts w:cs="Arial"/>
                <w:color w:val="000000"/>
                <w:szCs w:val="14"/>
              </w:rPr>
              <w:t>1</w:t>
            </w:r>
            <w:r w:rsidR="001D7F95">
              <w:rPr>
                <w:rFonts w:cs="Arial"/>
                <w:color w:val="000000"/>
                <w:szCs w:val="14"/>
              </w:rPr>
              <w:t>,</w:t>
            </w:r>
            <w:r>
              <w:rPr>
                <w:rFonts w:cs="Arial"/>
                <w:color w:val="000000"/>
                <w:szCs w:val="14"/>
              </w:rPr>
              <w:t>256</w:t>
            </w:r>
            <w:r w:rsidR="001D7F95">
              <w:rPr>
                <w:rFonts w:cs="Arial"/>
                <w:color w:val="000000"/>
                <w:szCs w:val="14"/>
              </w:rPr>
              <w:t>,</w:t>
            </w:r>
            <w:r>
              <w:rPr>
                <w:rFonts w:cs="Arial"/>
                <w:color w:val="000000"/>
                <w:szCs w:val="14"/>
              </w:rPr>
              <w:t>863</w:t>
            </w:r>
          </w:p>
        </w:tc>
        <w:tc>
          <w:tcPr>
            <w:tcW w:w="1154" w:type="dxa"/>
            <w:tcBorders>
              <w:top w:val="nil"/>
              <w:left w:val="nil"/>
              <w:bottom w:val="nil"/>
              <w:right w:val="nil"/>
            </w:tcBorders>
            <w:shd w:val="clear" w:color="auto" w:fill="auto"/>
            <w:vAlign w:val="center"/>
          </w:tcPr>
          <w:p w14:paraId="2178D100" w14:textId="2CBCC946" w:rsidR="00EF0B3B" w:rsidRDefault="00EF0B3B" w:rsidP="00EF0B3B">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Pr>
                <w:rFonts w:cs="Arial"/>
                <w:color w:val="000000"/>
                <w:szCs w:val="14"/>
              </w:rPr>
              <w:t>3</w:t>
            </w:r>
            <w:r w:rsidR="001D7F95">
              <w:rPr>
                <w:rFonts w:cs="Arial"/>
                <w:color w:val="000000"/>
                <w:szCs w:val="14"/>
              </w:rPr>
              <w:t>,</w:t>
            </w:r>
            <w:r>
              <w:rPr>
                <w:rFonts w:cs="Arial"/>
                <w:color w:val="000000"/>
                <w:szCs w:val="14"/>
              </w:rPr>
              <w:t>628</w:t>
            </w:r>
            <w:r w:rsidR="001D7F95">
              <w:rPr>
                <w:rFonts w:cs="Arial"/>
                <w:color w:val="000000"/>
                <w:szCs w:val="14"/>
              </w:rPr>
              <w:t>,</w:t>
            </w:r>
            <w:r>
              <w:rPr>
                <w:rFonts w:cs="Arial"/>
                <w:color w:val="000000"/>
                <w:szCs w:val="14"/>
              </w:rPr>
              <w:t>666</w:t>
            </w:r>
          </w:p>
        </w:tc>
        <w:tc>
          <w:tcPr>
            <w:tcW w:w="1842" w:type="dxa"/>
            <w:tcBorders>
              <w:top w:val="nil"/>
              <w:left w:val="nil"/>
              <w:bottom w:val="nil"/>
              <w:right w:val="nil"/>
            </w:tcBorders>
            <w:shd w:val="clear" w:color="auto" w:fill="auto"/>
            <w:vAlign w:val="center"/>
          </w:tcPr>
          <w:p w14:paraId="32F6A1E7" w14:textId="32B8A729" w:rsidR="00EF0B3B" w:rsidRPr="00C806B0" w:rsidRDefault="00EF0B3B" w:rsidP="00EF0B3B">
            <w:pPr>
              <w:pStyle w:val="08-Tabelageral"/>
              <w:cnfStyle w:val="000000010000" w:firstRow="0" w:lastRow="0" w:firstColumn="0" w:lastColumn="0" w:oddVBand="0" w:evenVBand="0" w:oddHBand="0" w:evenHBand="1" w:firstRowFirstColumn="0" w:firstRowLastColumn="0" w:lastRowFirstColumn="0" w:lastRowLastColumn="0"/>
            </w:pPr>
            <w:r w:rsidRPr="00F35F63">
              <w:rPr>
                <w:rFonts w:cs="Arial"/>
                <w:color w:val="000000"/>
                <w:szCs w:val="14"/>
              </w:rPr>
              <w:t>1</w:t>
            </w:r>
            <w:r w:rsidR="001D7F95">
              <w:rPr>
                <w:rFonts w:cs="Arial"/>
                <w:color w:val="000000"/>
                <w:szCs w:val="14"/>
              </w:rPr>
              <w:t>,</w:t>
            </w:r>
            <w:r w:rsidRPr="00F35F63">
              <w:rPr>
                <w:rFonts w:cs="Arial"/>
                <w:color w:val="000000"/>
                <w:szCs w:val="14"/>
              </w:rPr>
              <w:t>145</w:t>
            </w:r>
            <w:r w:rsidR="001D7F95">
              <w:rPr>
                <w:rFonts w:cs="Arial"/>
                <w:color w:val="000000"/>
                <w:szCs w:val="14"/>
              </w:rPr>
              <w:t>,</w:t>
            </w:r>
            <w:r w:rsidRPr="00F35F63">
              <w:rPr>
                <w:rFonts w:cs="Arial"/>
                <w:color w:val="000000"/>
                <w:szCs w:val="14"/>
              </w:rPr>
              <w:t>81</w:t>
            </w:r>
            <w:r>
              <w:rPr>
                <w:rFonts w:cs="Arial"/>
                <w:color w:val="000000"/>
                <w:szCs w:val="14"/>
              </w:rPr>
              <w:t>4</w:t>
            </w:r>
          </w:p>
        </w:tc>
        <w:tc>
          <w:tcPr>
            <w:tcW w:w="1310" w:type="dxa"/>
            <w:tcBorders>
              <w:top w:val="nil"/>
              <w:left w:val="nil"/>
              <w:bottom w:val="nil"/>
              <w:right w:val="nil"/>
            </w:tcBorders>
            <w:shd w:val="clear" w:color="auto" w:fill="auto"/>
            <w:vAlign w:val="center"/>
          </w:tcPr>
          <w:p w14:paraId="3AADD789" w14:textId="332A66DB" w:rsidR="00EF0B3B" w:rsidRDefault="00EF0B3B" w:rsidP="00EF0B3B">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sidRPr="00F35F63">
              <w:rPr>
                <w:rFonts w:cs="Arial"/>
                <w:color w:val="000000"/>
                <w:szCs w:val="14"/>
              </w:rPr>
              <w:t>3</w:t>
            </w:r>
            <w:r w:rsidR="001D7F95">
              <w:rPr>
                <w:rFonts w:cs="Arial"/>
                <w:color w:val="000000"/>
                <w:szCs w:val="14"/>
              </w:rPr>
              <w:t>,</w:t>
            </w:r>
            <w:r w:rsidRPr="00F35F63">
              <w:rPr>
                <w:rFonts w:cs="Arial"/>
                <w:color w:val="000000"/>
                <w:szCs w:val="14"/>
              </w:rPr>
              <w:t>269</w:t>
            </w:r>
            <w:r w:rsidR="001D7F95">
              <w:rPr>
                <w:rFonts w:cs="Arial"/>
                <w:color w:val="000000"/>
                <w:szCs w:val="14"/>
              </w:rPr>
              <w:t>,</w:t>
            </w:r>
            <w:r w:rsidRPr="00F35F63">
              <w:rPr>
                <w:rFonts w:cs="Arial"/>
                <w:color w:val="000000"/>
                <w:szCs w:val="14"/>
              </w:rPr>
              <w:t>54</w:t>
            </w:r>
            <w:r>
              <w:rPr>
                <w:rFonts w:cs="Arial"/>
                <w:color w:val="000000"/>
                <w:szCs w:val="14"/>
              </w:rPr>
              <w:t>4</w:t>
            </w:r>
          </w:p>
        </w:tc>
      </w:tr>
      <w:tr w:rsidR="00EF0B3B" w:rsidRPr="003E7906" w14:paraId="7FA82AC7" w14:textId="77777777" w:rsidTr="00362078">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52" w:type="dxa"/>
            <w:tcBorders>
              <w:top w:val="nil"/>
              <w:bottom w:val="nil"/>
            </w:tcBorders>
            <w:shd w:val="clear" w:color="auto" w:fill="auto"/>
            <w:vAlign w:val="center"/>
          </w:tcPr>
          <w:p w14:paraId="3D95A1D6" w14:textId="77777777" w:rsidR="00EF0B3B" w:rsidRPr="009C4D96" w:rsidRDefault="00EF0B3B" w:rsidP="00EF0B3B">
            <w:pPr>
              <w:pStyle w:val="08-Tabelageral"/>
              <w:jc w:val="left"/>
              <w:rPr>
                <w:rFonts w:cs="Arial"/>
                <w:bCs w:val="0"/>
                <w:szCs w:val="14"/>
              </w:rPr>
            </w:pPr>
            <w:proofErr w:type="spellStart"/>
            <w:r w:rsidRPr="009C4D96">
              <w:rPr>
                <w:rFonts w:cs="Arial"/>
                <w:szCs w:val="14"/>
              </w:rPr>
              <w:t>Cost</w:t>
            </w:r>
            <w:proofErr w:type="spellEnd"/>
            <w:r w:rsidRPr="009C4D96">
              <w:rPr>
                <w:rFonts w:cs="Arial"/>
                <w:szCs w:val="14"/>
              </w:rPr>
              <w:t xml:space="preserve"> </w:t>
            </w:r>
            <w:proofErr w:type="spellStart"/>
            <w:r>
              <w:rPr>
                <w:rFonts w:cs="Arial"/>
                <w:szCs w:val="14"/>
              </w:rPr>
              <w:t>o</w:t>
            </w:r>
            <w:r w:rsidRPr="009C4D96">
              <w:rPr>
                <w:rFonts w:cs="Arial"/>
                <w:szCs w:val="14"/>
              </w:rPr>
              <w:t>f</w:t>
            </w:r>
            <w:proofErr w:type="spellEnd"/>
            <w:r w:rsidRPr="009C4D96">
              <w:rPr>
                <w:rFonts w:cs="Arial"/>
                <w:szCs w:val="14"/>
              </w:rPr>
              <w:t xml:space="preserve"> Services </w:t>
            </w:r>
            <w:proofErr w:type="spellStart"/>
            <w:r w:rsidRPr="009C4D96">
              <w:rPr>
                <w:rFonts w:cs="Arial"/>
                <w:szCs w:val="14"/>
              </w:rPr>
              <w:t>Provided</w:t>
            </w:r>
            <w:proofErr w:type="spellEnd"/>
          </w:p>
        </w:tc>
        <w:tc>
          <w:tcPr>
            <w:tcW w:w="692" w:type="dxa"/>
            <w:tcBorders>
              <w:top w:val="nil"/>
              <w:bottom w:val="nil"/>
            </w:tcBorders>
            <w:shd w:val="clear" w:color="auto" w:fill="auto"/>
            <w:vAlign w:val="center"/>
          </w:tcPr>
          <w:p w14:paraId="306E6450" w14:textId="581491B6" w:rsidR="00EF0B3B" w:rsidRPr="00047135" w:rsidRDefault="00EF0B3B" w:rsidP="00047135">
            <w:pPr>
              <w:pStyle w:val="08-Tabelageral"/>
              <w:jc w:val="center"/>
              <w:cnfStyle w:val="000000100000" w:firstRow="0" w:lastRow="0" w:firstColumn="0" w:lastColumn="0" w:oddVBand="0" w:evenVBand="0" w:oddHBand="1" w:evenHBand="0" w:firstRowFirstColumn="0" w:firstRowLastColumn="0" w:lastRowFirstColumn="0" w:lastRowLastColumn="0"/>
              <w:rPr>
                <w:b/>
                <w:bCs/>
              </w:rPr>
            </w:pPr>
            <w:r w:rsidRPr="00047135">
              <w:rPr>
                <w:b/>
                <w:bCs/>
              </w:rPr>
              <w:t>[9]</w:t>
            </w:r>
          </w:p>
        </w:tc>
        <w:tc>
          <w:tcPr>
            <w:tcW w:w="1276" w:type="dxa"/>
            <w:tcBorders>
              <w:top w:val="nil"/>
              <w:left w:val="nil"/>
              <w:bottom w:val="nil"/>
              <w:right w:val="nil"/>
            </w:tcBorders>
            <w:shd w:val="clear" w:color="auto" w:fill="auto"/>
            <w:vAlign w:val="center"/>
          </w:tcPr>
          <w:p w14:paraId="160B152D" w14:textId="2919AAF0" w:rsidR="00EF0B3B" w:rsidRDefault="00EF0B3B" w:rsidP="00EF0B3B">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Pr>
                <w:rFonts w:cs="Arial"/>
                <w:b/>
                <w:bCs/>
                <w:color w:val="000000"/>
                <w:szCs w:val="14"/>
              </w:rPr>
              <w:t>--</w:t>
            </w:r>
          </w:p>
        </w:tc>
        <w:tc>
          <w:tcPr>
            <w:tcW w:w="1134" w:type="dxa"/>
            <w:tcBorders>
              <w:top w:val="nil"/>
              <w:left w:val="nil"/>
              <w:bottom w:val="nil"/>
              <w:right w:val="nil"/>
            </w:tcBorders>
            <w:shd w:val="clear" w:color="auto" w:fill="auto"/>
            <w:vAlign w:val="center"/>
          </w:tcPr>
          <w:p w14:paraId="42381718" w14:textId="43B57C0D" w:rsidR="00EF0B3B" w:rsidRDefault="00EF0B3B" w:rsidP="00EF0B3B">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Pr>
                <w:rFonts w:cs="Arial"/>
                <w:b/>
                <w:bCs/>
                <w:color w:val="000000"/>
                <w:szCs w:val="14"/>
              </w:rPr>
              <w:t>--</w:t>
            </w:r>
          </w:p>
        </w:tc>
        <w:tc>
          <w:tcPr>
            <w:tcW w:w="1701" w:type="dxa"/>
            <w:tcBorders>
              <w:top w:val="nil"/>
              <w:left w:val="nil"/>
              <w:bottom w:val="nil"/>
              <w:right w:val="nil"/>
            </w:tcBorders>
            <w:shd w:val="clear" w:color="auto" w:fill="auto"/>
            <w:vAlign w:val="center"/>
          </w:tcPr>
          <w:p w14:paraId="7CDAD2F3" w14:textId="4928BCC3" w:rsidR="00EF0B3B" w:rsidRPr="009027F2" w:rsidRDefault="00EF0B3B" w:rsidP="00EF0B3B">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sidRPr="00F35F63">
              <w:rPr>
                <w:rFonts w:cs="Arial"/>
                <w:b/>
                <w:color w:val="000000"/>
                <w:szCs w:val="14"/>
              </w:rPr>
              <w:t>--</w:t>
            </w:r>
          </w:p>
        </w:tc>
        <w:tc>
          <w:tcPr>
            <w:tcW w:w="1388" w:type="dxa"/>
            <w:tcBorders>
              <w:top w:val="nil"/>
              <w:left w:val="nil"/>
              <w:bottom w:val="nil"/>
              <w:right w:val="nil"/>
            </w:tcBorders>
            <w:shd w:val="clear" w:color="auto" w:fill="auto"/>
            <w:vAlign w:val="center"/>
          </w:tcPr>
          <w:p w14:paraId="71DBAF4F" w14:textId="03136629" w:rsidR="00EF0B3B" w:rsidRPr="009027F2" w:rsidRDefault="00EF0B3B" w:rsidP="00EF0B3B">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sidRPr="00F35F63">
              <w:rPr>
                <w:rFonts w:cs="Arial"/>
                <w:b/>
                <w:color w:val="000000"/>
                <w:szCs w:val="14"/>
              </w:rPr>
              <w:t>--</w:t>
            </w:r>
          </w:p>
        </w:tc>
        <w:tc>
          <w:tcPr>
            <w:tcW w:w="254" w:type="dxa"/>
            <w:tcBorders>
              <w:top w:val="nil"/>
              <w:left w:val="nil"/>
              <w:bottom w:val="nil"/>
              <w:right w:val="nil"/>
            </w:tcBorders>
            <w:shd w:val="clear" w:color="auto" w:fill="auto"/>
            <w:vAlign w:val="center"/>
          </w:tcPr>
          <w:p w14:paraId="13E14D6F" w14:textId="77777777" w:rsidR="00EF0B3B" w:rsidRPr="00520137" w:rsidRDefault="00EF0B3B" w:rsidP="00EF0B3B">
            <w:pPr>
              <w:pStyle w:val="08-Tabelageral"/>
              <w:cnfStyle w:val="000000100000" w:firstRow="0" w:lastRow="0" w:firstColumn="0" w:lastColumn="0" w:oddVBand="0" w:evenVBand="0" w:oddHBand="1" w:evenHBand="0" w:firstRowFirstColumn="0" w:firstRowLastColumn="0" w:lastRowFirstColumn="0" w:lastRowLastColumn="0"/>
              <w:rPr>
                <w:b/>
                <w:bCs/>
              </w:rPr>
            </w:pPr>
          </w:p>
        </w:tc>
        <w:tc>
          <w:tcPr>
            <w:tcW w:w="1315" w:type="dxa"/>
            <w:tcBorders>
              <w:top w:val="nil"/>
              <w:left w:val="nil"/>
              <w:bottom w:val="nil"/>
              <w:right w:val="nil"/>
            </w:tcBorders>
            <w:shd w:val="clear" w:color="auto" w:fill="auto"/>
            <w:vAlign w:val="center"/>
          </w:tcPr>
          <w:p w14:paraId="456445CF" w14:textId="52982C39" w:rsidR="00EF0B3B" w:rsidRDefault="00EF0B3B" w:rsidP="00EF0B3B">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Pr>
                <w:rFonts w:cs="Arial"/>
                <w:b/>
                <w:bCs/>
                <w:color w:val="000000"/>
                <w:szCs w:val="14"/>
              </w:rPr>
              <w:t>(41</w:t>
            </w:r>
            <w:r w:rsidR="001D7F95">
              <w:rPr>
                <w:rFonts w:cs="Arial"/>
                <w:b/>
                <w:bCs/>
                <w:color w:val="000000"/>
                <w:szCs w:val="14"/>
              </w:rPr>
              <w:t>,</w:t>
            </w:r>
            <w:r>
              <w:rPr>
                <w:rFonts w:cs="Arial"/>
                <w:b/>
                <w:bCs/>
                <w:color w:val="000000"/>
                <w:szCs w:val="14"/>
              </w:rPr>
              <w:t>295)</w:t>
            </w:r>
          </w:p>
        </w:tc>
        <w:tc>
          <w:tcPr>
            <w:tcW w:w="1154" w:type="dxa"/>
            <w:tcBorders>
              <w:top w:val="nil"/>
              <w:left w:val="nil"/>
              <w:bottom w:val="nil"/>
              <w:right w:val="nil"/>
            </w:tcBorders>
            <w:shd w:val="clear" w:color="auto" w:fill="auto"/>
            <w:vAlign w:val="center"/>
          </w:tcPr>
          <w:p w14:paraId="32D6EFAA" w14:textId="25F1DE4F" w:rsidR="00EF0B3B" w:rsidRDefault="00EF0B3B" w:rsidP="00EF0B3B">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Pr>
                <w:rFonts w:cs="Arial"/>
                <w:b/>
                <w:bCs/>
                <w:color w:val="000000"/>
                <w:szCs w:val="14"/>
              </w:rPr>
              <w:t>(131</w:t>
            </w:r>
            <w:r w:rsidR="001D7F95">
              <w:rPr>
                <w:rFonts w:cs="Arial"/>
                <w:b/>
                <w:bCs/>
                <w:color w:val="000000"/>
                <w:szCs w:val="14"/>
              </w:rPr>
              <w:t>,</w:t>
            </w:r>
            <w:r>
              <w:rPr>
                <w:rFonts w:cs="Arial"/>
                <w:b/>
                <w:bCs/>
                <w:color w:val="000000"/>
                <w:szCs w:val="14"/>
              </w:rPr>
              <w:t>137)</w:t>
            </w:r>
          </w:p>
        </w:tc>
        <w:tc>
          <w:tcPr>
            <w:tcW w:w="1842" w:type="dxa"/>
            <w:tcBorders>
              <w:top w:val="nil"/>
              <w:left w:val="nil"/>
              <w:bottom w:val="nil"/>
              <w:right w:val="nil"/>
            </w:tcBorders>
            <w:shd w:val="clear" w:color="auto" w:fill="auto"/>
            <w:vAlign w:val="center"/>
          </w:tcPr>
          <w:p w14:paraId="7AB521F3" w14:textId="1643F4A4" w:rsidR="00EF0B3B" w:rsidRPr="00520137" w:rsidRDefault="00EF0B3B" w:rsidP="00EF0B3B">
            <w:pPr>
              <w:pStyle w:val="08-Tabelageral"/>
              <w:cnfStyle w:val="000000100000" w:firstRow="0" w:lastRow="0" w:firstColumn="0" w:lastColumn="0" w:oddVBand="0" w:evenVBand="0" w:oddHBand="1" w:evenHBand="0" w:firstRowFirstColumn="0" w:firstRowLastColumn="0" w:lastRowFirstColumn="0" w:lastRowLastColumn="0"/>
              <w:rPr>
                <w:b/>
                <w:bCs/>
              </w:rPr>
            </w:pPr>
            <w:r w:rsidRPr="00F35F63">
              <w:rPr>
                <w:rFonts w:cs="Arial"/>
                <w:b/>
                <w:bCs/>
                <w:color w:val="000000"/>
                <w:szCs w:val="14"/>
              </w:rPr>
              <w:t>(45</w:t>
            </w:r>
            <w:r w:rsidR="001D7F95">
              <w:rPr>
                <w:rFonts w:cs="Arial"/>
                <w:b/>
                <w:bCs/>
                <w:color w:val="000000"/>
                <w:szCs w:val="14"/>
              </w:rPr>
              <w:t>,</w:t>
            </w:r>
            <w:r w:rsidRPr="00F35F63">
              <w:rPr>
                <w:rFonts w:cs="Arial"/>
                <w:b/>
                <w:bCs/>
                <w:color w:val="000000"/>
                <w:szCs w:val="14"/>
              </w:rPr>
              <w:t>585)</w:t>
            </w:r>
          </w:p>
        </w:tc>
        <w:tc>
          <w:tcPr>
            <w:tcW w:w="1310" w:type="dxa"/>
            <w:tcBorders>
              <w:top w:val="nil"/>
              <w:left w:val="nil"/>
              <w:bottom w:val="nil"/>
              <w:right w:val="nil"/>
            </w:tcBorders>
            <w:shd w:val="clear" w:color="auto" w:fill="auto"/>
            <w:vAlign w:val="center"/>
          </w:tcPr>
          <w:p w14:paraId="11E45546" w14:textId="35B5E653" w:rsidR="00EF0B3B" w:rsidRDefault="00EF0B3B" w:rsidP="00EF0B3B">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sidRPr="00F35F63">
              <w:rPr>
                <w:rFonts w:cs="Arial"/>
                <w:b/>
                <w:bCs/>
                <w:color w:val="000000"/>
                <w:szCs w:val="14"/>
              </w:rPr>
              <w:t>(146</w:t>
            </w:r>
            <w:r w:rsidR="001D7F95">
              <w:rPr>
                <w:rFonts w:cs="Arial"/>
                <w:b/>
                <w:bCs/>
                <w:color w:val="000000"/>
                <w:szCs w:val="14"/>
              </w:rPr>
              <w:t>,</w:t>
            </w:r>
            <w:r w:rsidRPr="00F35F63">
              <w:rPr>
                <w:rFonts w:cs="Arial"/>
                <w:b/>
                <w:bCs/>
                <w:color w:val="000000"/>
                <w:szCs w:val="14"/>
              </w:rPr>
              <w:t>446)</w:t>
            </w:r>
          </w:p>
        </w:tc>
      </w:tr>
      <w:tr w:rsidR="00EF0B3B" w:rsidRPr="001D6BE8" w14:paraId="3A2F731B" w14:textId="77777777" w:rsidTr="00362078">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52" w:type="dxa"/>
            <w:tcBorders>
              <w:top w:val="nil"/>
              <w:bottom w:val="nil"/>
            </w:tcBorders>
            <w:shd w:val="clear" w:color="auto" w:fill="auto"/>
            <w:vAlign w:val="center"/>
          </w:tcPr>
          <w:p w14:paraId="717E1804" w14:textId="77777777" w:rsidR="00EF0B3B" w:rsidRPr="007E526D" w:rsidRDefault="00EF0B3B" w:rsidP="00EF0B3B">
            <w:pPr>
              <w:pStyle w:val="08-Tabelageral"/>
              <w:jc w:val="left"/>
              <w:rPr>
                <w:rFonts w:cs="Arial"/>
                <w:szCs w:val="14"/>
              </w:rPr>
            </w:pPr>
            <w:r w:rsidRPr="00C20080">
              <w:rPr>
                <w:rFonts w:cs="Arial"/>
                <w:szCs w:val="14"/>
              </w:rPr>
              <w:t>Gross Profit</w:t>
            </w:r>
          </w:p>
        </w:tc>
        <w:tc>
          <w:tcPr>
            <w:tcW w:w="692" w:type="dxa"/>
            <w:tcBorders>
              <w:top w:val="nil"/>
              <w:bottom w:val="nil"/>
            </w:tcBorders>
            <w:shd w:val="clear" w:color="auto" w:fill="auto"/>
            <w:vAlign w:val="center"/>
          </w:tcPr>
          <w:p w14:paraId="0D6C37E2" w14:textId="77777777" w:rsidR="00EF0B3B" w:rsidRPr="00047135" w:rsidRDefault="00EF0B3B" w:rsidP="00047135">
            <w:pPr>
              <w:pStyle w:val="08-Tabelageral"/>
              <w:jc w:val="center"/>
              <w:cnfStyle w:val="000000010000" w:firstRow="0" w:lastRow="0" w:firstColumn="0" w:lastColumn="0" w:oddVBand="0" w:evenVBand="0" w:oddHBand="0" w:evenHBand="1" w:firstRowFirstColumn="0" w:firstRowLastColumn="0" w:lastRowFirstColumn="0" w:lastRowLastColumn="0"/>
            </w:pPr>
          </w:p>
        </w:tc>
        <w:tc>
          <w:tcPr>
            <w:tcW w:w="1276" w:type="dxa"/>
            <w:tcBorders>
              <w:top w:val="nil"/>
              <w:left w:val="nil"/>
              <w:bottom w:val="nil"/>
              <w:right w:val="nil"/>
            </w:tcBorders>
            <w:shd w:val="clear" w:color="auto" w:fill="auto"/>
            <w:vAlign w:val="center"/>
          </w:tcPr>
          <w:p w14:paraId="0BA89845" w14:textId="5CE77554" w:rsidR="00EF0B3B" w:rsidRPr="00522098" w:rsidRDefault="00EF0B3B" w:rsidP="00EF0B3B">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Pr>
                <w:rFonts w:cs="Arial"/>
                <w:b/>
                <w:bCs/>
                <w:color w:val="000000"/>
                <w:szCs w:val="14"/>
              </w:rPr>
              <w:t>2</w:t>
            </w:r>
            <w:r w:rsidR="001D7F95">
              <w:rPr>
                <w:rFonts w:cs="Arial"/>
                <w:b/>
                <w:bCs/>
                <w:color w:val="000000"/>
                <w:szCs w:val="14"/>
              </w:rPr>
              <w:t>,</w:t>
            </w:r>
            <w:r>
              <w:rPr>
                <w:rFonts w:cs="Arial"/>
                <w:b/>
                <w:bCs/>
                <w:color w:val="000000"/>
                <w:szCs w:val="14"/>
              </w:rPr>
              <w:t>247</w:t>
            </w:r>
            <w:r w:rsidR="001D7F95">
              <w:rPr>
                <w:rFonts w:cs="Arial"/>
                <w:b/>
                <w:bCs/>
                <w:color w:val="000000"/>
                <w:szCs w:val="14"/>
              </w:rPr>
              <w:t>,</w:t>
            </w:r>
            <w:r>
              <w:rPr>
                <w:rFonts w:cs="Arial"/>
                <w:b/>
                <w:bCs/>
                <w:color w:val="000000"/>
                <w:szCs w:val="14"/>
              </w:rPr>
              <w:t>766</w:t>
            </w:r>
          </w:p>
        </w:tc>
        <w:tc>
          <w:tcPr>
            <w:tcW w:w="1134" w:type="dxa"/>
            <w:tcBorders>
              <w:top w:val="nil"/>
              <w:left w:val="nil"/>
              <w:bottom w:val="nil"/>
              <w:right w:val="nil"/>
            </w:tcBorders>
            <w:shd w:val="clear" w:color="auto" w:fill="auto"/>
            <w:vAlign w:val="center"/>
          </w:tcPr>
          <w:p w14:paraId="5DE64743" w14:textId="6B5844C6" w:rsidR="00EF0B3B" w:rsidRPr="00522098" w:rsidRDefault="00EF0B3B" w:rsidP="00EF0B3B">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Pr>
                <w:rFonts w:cs="Arial"/>
                <w:b/>
                <w:bCs/>
                <w:color w:val="000000"/>
                <w:szCs w:val="14"/>
              </w:rPr>
              <w:t>6</w:t>
            </w:r>
            <w:r w:rsidR="001D7F95">
              <w:rPr>
                <w:rFonts w:cs="Arial"/>
                <w:b/>
                <w:bCs/>
                <w:color w:val="000000"/>
                <w:szCs w:val="14"/>
              </w:rPr>
              <w:t>,</w:t>
            </w:r>
            <w:r>
              <w:rPr>
                <w:rFonts w:cs="Arial"/>
                <w:b/>
                <w:bCs/>
                <w:color w:val="000000"/>
                <w:szCs w:val="14"/>
              </w:rPr>
              <w:t>402</w:t>
            </w:r>
            <w:r w:rsidR="001D7F95">
              <w:rPr>
                <w:rFonts w:cs="Arial"/>
                <w:b/>
                <w:bCs/>
                <w:color w:val="000000"/>
                <w:szCs w:val="14"/>
              </w:rPr>
              <w:t>,</w:t>
            </w:r>
            <w:r>
              <w:rPr>
                <w:rFonts w:cs="Arial"/>
                <w:b/>
                <w:bCs/>
                <w:color w:val="000000"/>
                <w:szCs w:val="14"/>
              </w:rPr>
              <w:t>908</w:t>
            </w:r>
          </w:p>
        </w:tc>
        <w:tc>
          <w:tcPr>
            <w:tcW w:w="1701" w:type="dxa"/>
            <w:tcBorders>
              <w:top w:val="nil"/>
              <w:left w:val="nil"/>
              <w:bottom w:val="nil"/>
              <w:right w:val="nil"/>
            </w:tcBorders>
            <w:shd w:val="clear" w:color="auto" w:fill="auto"/>
            <w:vAlign w:val="center"/>
          </w:tcPr>
          <w:p w14:paraId="6648B805" w14:textId="726402C3" w:rsidR="00EF0B3B" w:rsidRPr="009027F2" w:rsidRDefault="00EF0B3B" w:rsidP="00EF0B3B">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sidRPr="00F35F63">
              <w:rPr>
                <w:rFonts w:cs="Arial"/>
                <w:b/>
                <w:bCs/>
                <w:color w:val="000000"/>
                <w:szCs w:val="14"/>
              </w:rPr>
              <w:t>2</w:t>
            </w:r>
            <w:r w:rsidR="001D7F95">
              <w:rPr>
                <w:rFonts w:cs="Arial"/>
                <w:b/>
                <w:bCs/>
                <w:color w:val="000000"/>
                <w:szCs w:val="14"/>
              </w:rPr>
              <w:t>,</w:t>
            </w:r>
            <w:r w:rsidRPr="00F35F63">
              <w:rPr>
                <w:rFonts w:cs="Arial"/>
                <w:b/>
                <w:bCs/>
                <w:color w:val="000000"/>
                <w:szCs w:val="14"/>
              </w:rPr>
              <w:t>106</w:t>
            </w:r>
            <w:r w:rsidR="001D7F95">
              <w:rPr>
                <w:rFonts w:cs="Arial"/>
                <w:b/>
                <w:bCs/>
                <w:color w:val="000000"/>
                <w:szCs w:val="14"/>
              </w:rPr>
              <w:t>,</w:t>
            </w:r>
            <w:r w:rsidRPr="00F35F63">
              <w:rPr>
                <w:rFonts w:cs="Arial"/>
                <w:b/>
                <w:bCs/>
                <w:color w:val="000000"/>
                <w:szCs w:val="14"/>
              </w:rPr>
              <w:t>02</w:t>
            </w:r>
            <w:r>
              <w:rPr>
                <w:rFonts w:cs="Arial"/>
                <w:b/>
                <w:bCs/>
                <w:color w:val="000000"/>
                <w:szCs w:val="14"/>
              </w:rPr>
              <w:t>9</w:t>
            </w:r>
          </w:p>
        </w:tc>
        <w:tc>
          <w:tcPr>
            <w:tcW w:w="1388" w:type="dxa"/>
            <w:tcBorders>
              <w:top w:val="nil"/>
              <w:left w:val="nil"/>
              <w:bottom w:val="nil"/>
              <w:right w:val="nil"/>
            </w:tcBorders>
            <w:shd w:val="clear" w:color="auto" w:fill="auto"/>
            <w:vAlign w:val="center"/>
          </w:tcPr>
          <w:p w14:paraId="0EC87A20" w14:textId="7A1A9B8D" w:rsidR="00EF0B3B" w:rsidRPr="009027F2" w:rsidRDefault="00EF0B3B" w:rsidP="00EF0B3B">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sidRPr="00F35F63">
              <w:rPr>
                <w:rFonts w:cs="Arial"/>
                <w:b/>
                <w:bCs/>
                <w:color w:val="000000"/>
                <w:szCs w:val="14"/>
              </w:rPr>
              <w:t>5</w:t>
            </w:r>
            <w:r w:rsidR="001D7F95">
              <w:rPr>
                <w:rFonts w:cs="Arial"/>
                <w:b/>
                <w:bCs/>
                <w:color w:val="000000"/>
                <w:szCs w:val="14"/>
              </w:rPr>
              <w:t>,</w:t>
            </w:r>
            <w:r w:rsidRPr="00F35F63">
              <w:rPr>
                <w:rFonts w:cs="Arial"/>
                <w:b/>
                <w:bCs/>
                <w:color w:val="000000"/>
                <w:szCs w:val="14"/>
              </w:rPr>
              <w:t>829</w:t>
            </w:r>
            <w:r w:rsidR="001D7F95">
              <w:rPr>
                <w:rFonts w:cs="Arial"/>
                <w:b/>
                <w:bCs/>
                <w:color w:val="000000"/>
                <w:szCs w:val="14"/>
              </w:rPr>
              <w:t>,</w:t>
            </w:r>
            <w:r w:rsidRPr="00F35F63">
              <w:rPr>
                <w:rFonts w:cs="Arial"/>
                <w:b/>
                <w:bCs/>
                <w:color w:val="000000"/>
                <w:szCs w:val="14"/>
              </w:rPr>
              <w:t>016</w:t>
            </w:r>
          </w:p>
        </w:tc>
        <w:tc>
          <w:tcPr>
            <w:tcW w:w="254" w:type="dxa"/>
            <w:tcBorders>
              <w:top w:val="nil"/>
              <w:left w:val="nil"/>
              <w:bottom w:val="nil"/>
              <w:right w:val="nil"/>
            </w:tcBorders>
            <w:shd w:val="clear" w:color="auto" w:fill="auto"/>
            <w:vAlign w:val="center"/>
          </w:tcPr>
          <w:p w14:paraId="3C01DD17" w14:textId="77777777" w:rsidR="00EF0B3B" w:rsidRPr="00520137" w:rsidRDefault="00EF0B3B" w:rsidP="00EF0B3B">
            <w:pPr>
              <w:pStyle w:val="08-Tabelageral"/>
              <w:cnfStyle w:val="000000010000" w:firstRow="0" w:lastRow="0" w:firstColumn="0" w:lastColumn="0" w:oddVBand="0" w:evenVBand="0" w:oddHBand="0" w:evenHBand="1" w:firstRowFirstColumn="0" w:firstRowLastColumn="0" w:lastRowFirstColumn="0" w:lastRowLastColumn="0"/>
              <w:rPr>
                <w:b/>
                <w:bCs/>
              </w:rPr>
            </w:pPr>
          </w:p>
        </w:tc>
        <w:tc>
          <w:tcPr>
            <w:tcW w:w="1315" w:type="dxa"/>
            <w:tcBorders>
              <w:top w:val="nil"/>
              <w:left w:val="nil"/>
              <w:bottom w:val="nil"/>
              <w:right w:val="nil"/>
            </w:tcBorders>
            <w:shd w:val="clear" w:color="auto" w:fill="auto"/>
            <w:vAlign w:val="center"/>
          </w:tcPr>
          <w:p w14:paraId="2E8B8F6D" w14:textId="27F594A3" w:rsidR="00EF0B3B" w:rsidRPr="00522098" w:rsidRDefault="00EF0B3B" w:rsidP="00EF0B3B">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Pr>
                <w:rFonts w:cs="Arial"/>
                <w:b/>
                <w:bCs/>
                <w:color w:val="000000"/>
                <w:szCs w:val="14"/>
              </w:rPr>
              <w:t>2</w:t>
            </w:r>
            <w:r w:rsidR="001D7F95">
              <w:rPr>
                <w:rFonts w:cs="Arial"/>
                <w:b/>
                <w:bCs/>
                <w:color w:val="000000"/>
                <w:szCs w:val="14"/>
              </w:rPr>
              <w:t>,</w:t>
            </w:r>
            <w:r>
              <w:rPr>
                <w:rFonts w:cs="Arial"/>
                <w:b/>
                <w:bCs/>
                <w:color w:val="000000"/>
                <w:szCs w:val="14"/>
              </w:rPr>
              <w:t>588</w:t>
            </w:r>
            <w:r w:rsidR="001D7F95">
              <w:rPr>
                <w:rFonts w:cs="Arial"/>
                <w:b/>
                <w:bCs/>
                <w:color w:val="000000"/>
                <w:szCs w:val="14"/>
              </w:rPr>
              <w:t>,</w:t>
            </w:r>
            <w:r>
              <w:rPr>
                <w:rFonts w:cs="Arial"/>
                <w:b/>
                <w:bCs/>
                <w:color w:val="000000"/>
                <w:szCs w:val="14"/>
              </w:rPr>
              <w:t>116</w:t>
            </w:r>
          </w:p>
        </w:tc>
        <w:tc>
          <w:tcPr>
            <w:tcW w:w="1154" w:type="dxa"/>
            <w:tcBorders>
              <w:top w:val="nil"/>
              <w:left w:val="nil"/>
              <w:bottom w:val="nil"/>
              <w:right w:val="nil"/>
            </w:tcBorders>
            <w:shd w:val="clear" w:color="auto" w:fill="auto"/>
            <w:vAlign w:val="center"/>
          </w:tcPr>
          <w:p w14:paraId="3B0A1ACB" w14:textId="789B923C" w:rsidR="00EF0B3B" w:rsidRPr="00522098" w:rsidRDefault="00EF0B3B" w:rsidP="00EF0B3B">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Pr>
                <w:rFonts w:cs="Arial"/>
                <w:b/>
                <w:bCs/>
                <w:color w:val="000000"/>
                <w:szCs w:val="14"/>
              </w:rPr>
              <w:t>7</w:t>
            </w:r>
            <w:r w:rsidR="001D7F95">
              <w:rPr>
                <w:rFonts w:cs="Arial"/>
                <w:b/>
                <w:bCs/>
                <w:color w:val="000000"/>
                <w:szCs w:val="14"/>
              </w:rPr>
              <w:t>,</w:t>
            </w:r>
            <w:r>
              <w:rPr>
                <w:rFonts w:cs="Arial"/>
                <w:b/>
                <w:bCs/>
                <w:color w:val="000000"/>
                <w:szCs w:val="14"/>
              </w:rPr>
              <w:t>425</w:t>
            </w:r>
            <w:r w:rsidR="001D7F95">
              <w:rPr>
                <w:rFonts w:cs="Arial"/>
                <w:b/>
                <w:bCs/>
                <w:color w:val="000000"/>
                <w:szCs w:val="14"/>
              </w:rPr>
              <w:t>,</w:t>
            </w:r>
            <w:r>
              <w:rPr>
                <w:rFonts w:cs="Arial"/>
                <w:b/>
                <w:bCs/>
                <w:color w:val="000000"/>
                <w:szCs w:val="14"/>
              </w:rPr>
              <w:t>882</w:t>
            </w:r>
          </w:p>
        </w:tc>
        <w:tc>
          <w:tcPr>
            <w:tcW w:w="1842" w:type="dxa"/>
            <w:tcBorders>
              <w:top w:val="nil"/>
              <w:left w:val="nil"/>
              <w:bottom w:val="nil"/>
              <w:right w:val="nil"/>
            </w:tcBorders>
            <w:shd w:val="clear" w:color="auto" w:fill="auto"/>
            <w:vAlign w:val="center"/>
          </w:tcPr>
          <w:p w14:paraId="0DB2C18E" w14:textId="174C4C2A" w:rsidR="00EF0B3B" w:rsidRPr="00520137" w:rsidRDefault="00EF0B3B" w:rsidP="00EF0B3B">
            <w:pPr>
              <w:pStyle w:val="08-Tabelageral"/>
              <w:cnfStyle w:val="000000010000" w:firstRow="0" w:lastRow="0" w:firstColumn="0" w:lastColumn="0" w:oddVBand="0" w:evenVBand="0" w:oddHBand="0" w:evenHBand="1" w:firstRowFirstColumn="0" w:firstRowLastColumn="0" w:lastRowFirstColumn="0" w:lastRowLastColumn="0"/>
              <w:rPr>
                <w:b/>
                <w:bCs/>
              </w:rPr>
            </w:pPr>
            <w:r w:rsidRPr="00F35F63">
              <w:rPr>
                <w:rFonts w:cs="Arial"/>
                <w:b/>
                <w:bCs/>
                <w:color w:val="000000"/>
                <w:szCs w:val="14"/>
              </w:rPr>
              <w:t>2</w:t>
            </w:r>
            <w:r w:rsidR="001D7F95">
              <w:rPr>
                <w:rFonts w:cs="Arial"/>
                <w:b/>
                <w:bCs/>
                <w:color w:val="000000"/>
                <w:szCs w:val="14"/>
              </w:rPr>
              <w:t>,</w:t>
            </w:r>
            <w:r w:rsidRPr="00F35F63">
              <w:rPr>
                <w:rFonts w:cs="Arial"/>
                <w:b/>
                <w:bCs/>
                <w:color w:val="000000"/>
                <w:szCs w:val="14"/>
              </w:rPr>
              <w:t>404</w:t>
            </w:r>
            <w:r w:rsidR="001D7F95">
              <w:rPr>
                <w:rFonts w:cs="Arial"/>
                <w:b/>
                <w:bCs/>
                <w:color w:val="000000"/>
                <w:szCs w:val="14"/>
              </w:rPr>
              <w:t>,</w:t>
            </w:r>
            <w:r w:rsidRPr="00F35F63">
              <w:rPr>
                <w:rFonts w:cs="Arial"/>
                <w:b/>
                <w:bCs/>
                <w:color w:val="000000"/>
                <w:szCs w:val="14"/>
              </w:rPr>
              <w:t>34</w:t>
            </w:r>
            <w:r>
              <w:rPr>
                <w:rFonts w:cs="Arial"/>
                <w:b/>
                <w:bCs/>
                <w:color w:val="000000"/>
                <w:szCs w:val="14"/>
              </w:rPr>
              <w:t>7</w:t>
            </w:r>
          </w:p>
        </w:tc>
        <w:tc>
          <w:tcPr>
            <w:tcW w:w="1310" w:type="dxa"/>
            <w:tcBorders>
              <w:top w:val="nil"/>
              <w:left w:val="nil"/>
              <w:bottom w:val="nil"/>
              <w:right w:val="nil"/>
            </w:tcBorders>
            <w:shd w:val="clear" w:color="auto" w:fill="auto"/>
            <w:vAlign w:val="center"/>
          </w:tcPr>
          <w:p w14:paraId="1DB815F7" w14:textId="79C4CD11" w:rsidR="00EF0B3B" w:rsidRDefault="00EF0B3B" w:rsidP="00EF0B3B">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sidRPr="00F35F63">
              <w:rPr>
                <w:rFonts w:cs="Arial"/>
                <w:b/>
                <w:bCs/>
                <w:color w:val="000000"/>
                <w:szCs w:val="14"/>
              </w:rPr>
              <w:t>6</w:t>
            </w:r>
            <w:r w:rsidR="001D7F95">
              <w:rPr>
                <w:rFonts w:cs="Arial"/>
                <w:b/>
                <w:bCs/>
                <w:color w:val="000000"/>
                <w:szCs w:val="14"/>
              </w:rPr>
              <w:t>,</w:t>
            </w:r>
            <w:r w:rsidRPr="00F35F63">
              <w:rPr>
                <w:rFonts w:cs="Arial"/>
                <w:b/>
                <w:bCs/>
                <w:color w:val="000000"/>
                <w:szCs w:val="14"/>
              </w:rPr>
              <w:t>712</w:t>
            </w:r>
            <w:r w:rsidR="001D7F95">
              <w:rPr>
                <w:rFonts w:cs="Arial"/>
                <w:b/>
                <w:bCs/>
                <w:color w:val="000000"/>
                <w:szCs w:val="14"/>
              </w:rPr>
              <w:t>,</w:t>
            </w:r>
            <w:r w:rsidRPr="00F35F63">
              <w:rPr>
                <w:rFonts w:cs="Arial"/>
                <w:b/>
                <w:bCs/>
                <w:color w:val="000000"/>
                <w:szCs w:val="14"/>
              </w:rPr>
              <w:t>967</w:t>
            </w:r>
          </w:p>
        </w:tc>
      </w:tr>
      <w:tr w:rsidR="00EF0B3B" w:rsidRPr="001D6BE8" w14:paraId="0FCE7F28" w14:textId="77777777" w:rsidTr="00362078">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52" w:type="dxa"/>
            <w:tcBorders>
              <w:top w:val="nil"/>
              <w:bottom w:val="nil"/>
            </w:tcBorders>
            <w:shd w:val="clear" w:color="auto" w:fill="auto"/>
            <w:vAlign w:val="center"/>
          </w:tcPr>
          <w:p w14:paraId="495FAC7F" w14:textId="77777777" w:rsidR="00EF0B3B" w:rsidRPr="00C806B0" w:rsidRDefault="00EF0B3B" w:rsidP="00EF0B3B">
            <w:pPr>
              <w:pStyle w:val="08-Tabelageral"/>
              <w:jc w:val="left"/>
              <w:rPr>
                <w:rFonts w:cs="Arial"/>
                <w:bCs w:val="0"/>
                <w:szCs w:val="14"/>
              </w:rPr>
            </w:pPr>
            <w:r w:rsidRPr="00C20080">
              <w:rPr>
                <w:rFonts w:cs="Arial"/>
                <w:szCs w:val="14"/>
              </w:rPr>
              <w:t xml:space="preserve">Other Income </w:t>
            </w:r>
            <w:proofErr w:type="spellStart"/>
            <w:r>
              <w:rPr>
                <w:rFonts w:cs="Arial"/>
                <w:szCs w:val="14"/>
              </w:rPr>
              <w:t>a</w:t>
            </w:r>
            <w:r w:rsidRPr="00C20080">
              <w:rPr>
                <w:rFonts w:cs="Arial"/>
                <w:szCs w:val="14"/>
              </w:rPr>
              <w:t>nd</w:t>
            </w:r>
            <w:proofErr w:type="spellEnd"/>
            <w:r w:rsidRPr="00C20080">
              <w:rPr>
                <w:rFonts w:cs="Arial"/>
                <w:szCs w:val="14"/>
              </w:rPr>
              <w:t xml:space="preserve"> </w:t>
            </w:r>
            <w:proofErr w:type="spellStart"/>
            <w:r w:rsidRPr="00C20080">
              <w:rPr>
                <w:rFonts w:cs="Arial"/>
                <w:szCs w:val="14"/>
              </w:rPr>
              <w:t>Expenses</w:t>
            </w:r>
            <w:proofErr w:type="spellEnd"/>
          </w:p>
        </w:tc>
        <w:tc>
          <w:tcPr>
            <w:tcW w:w="692" w:type="dxa"/>
            <w:tcBorders>
              <w:top w:val="nil"/>
              <w:bottom w:val="nil"/>
            </w:tcBorders>
            <w:shd w:val="clear" w:color="auto" w:fill="auto"/>
            <w:vAlign w:val="center"/>
          </w:tcPr>
          <w:p w14:paraId="76696E3B" w14:textId="77777777" w:rsidR="00EF0B3B" w:rsidRPr="00047135" w:rsidRDefault="00EF0B3B" w:rsidP="00047135">
            <w:pPr>
              <w:pStyle w:val="08-Tabelageral"/>
              <w:jc w:val="center"/>
              <w:cnfStyle w:val="000000100000" w:firstRow="0" w:lastRow="0" w:firstColumn="0" w:lastColumn="0" w:oddVBand="0" w:evenVBand="0" w:oddHBand="1" w:evenHBand="0" w:firstRowFirstColumn="0" w:firstRowLastColumn="0" w:lastRowFirstColumn="0" w:lastRowLastColumn="0"/>
            </w:pPr>
          </w:p>
        </w:tc>
        <w:tc>
          <w:tcPr>
            <w:tcW w:w="1276" w:type="dxa"/>
            <w:tcBorders>
              <w:top w:val="nil"/>
              <w:left w:val="nil"/>
              <w:bottom w:val="nil"/>
              <w:right w:val="nil"/>
            </w:tcBorders>
            <w:shd w:val="clear" w:color="auto" w:fill="auto"/>
            <w:vAlign w:val="center"/>
          </w:tcPr>
          <w:p w14:paraId="45B6D56E" w14:textId="1747B8EC" w:rsidR="00EF0B3B" w:rsidRPr="00522098" w:rsidRDefault="00EF0B3B" w:rsidP="00EF0B3B">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Pr>
                <w:rFonts w:cs="Arial"/>
                <w:b/>
                <w:bCs/>
                <w:color w:val="000000"/>
                <w:szCs w:val="14"/>
              </w:rPr>
              <w:t>(4</w:t>
            </w:r>
            <w:r w:rsidR="001D7F95">
              <w:rPr>
                <w:rFonts w:cs="Arial"/>
                <w:b/>
                <w:bCs/>
                <w:color w:val="000000"/>
                <w:szCs w:val="14"/>
              </w:rPr>
              <w:t>,</w:t>
            </w:r>
            <w:r>
              <w:rPr>
                <w:rFonts w:cs="Arial"/>
                <w:b/>
                <w:bCs/>
                <w:color w:val="000000"/>
                <w:szCs w:val="14"/>
              </w:rPr>
              <w:t>462)</w:t>
            </w:r>
          </w:p>
        </w:tc>
        <w:tc>
          <w:tcPr>
            <w:tcW w:w="1134" w:type="dxa"/>
            <w:tcBorders>
              <w:top w:val="nil"/>
              <w:left w:val="nil"/>
              <w:bottom w:val="nil"/>
              <w:right w:val="nil"/>
            </w:tcBorders>
            <w:shd w:val="clear" w:color="auto" w:fill="auto"/>
            <w:vAlign w:val="center"/>
          </w:tcPr>
          <w:p w14:paraId="1226AA84" w14:textId="1FB7341C" w:rsidR="00EF0B3B" w:rsidRPr="00522098" w:rsidRDefault="00EF0B3B" w:rsidP="00EF0B3B">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Pr>
                <w:rFonts w:cs="Arial"/>
                <w:b/>
                <w:bCs/>
                <w:color w:val="000000"/>
                <w:szCs w:val="14"/>
              </w:rPr>
              <w:t>(14</w:t>
            </w:r>
            <w:r w:rsidR="001D7F95">
              <w:rPr>
                <w:rFonts w:cs="Arial"/>
                <w:b/>
                <w:bCs/>
                <w:color w:val="000000"/>
                <w:szCs w:val="14"/>
              </w:rPr>
              <w:t>,</w:t>
            </w:r>
            <w:r>
              <w:rPr>
                <w:rFonts w:cs="Arial"/>
                <w:b/>
                <w:bCs/>
                <w:color w:val="000000"/>
                <w:szCs w:val="14"/>
              </w:rPr>
              <w:t>110)</w:t>
            </w:r>
          </w:p>
        </w:tc>
        <w:tc>
          <w:tcPr>
            <w:tcW w:w="1701" w:type="dxa"/>
            <w:tcBorders>
              <w:top w:val="nil"/>
              <w:left w:val="nil"/>
              <w:bottom w:val="nil"/>
              <w:right w:val="nil"/>
            </w:tcBorders>
            <w:shd w:val="clear" w:color="auto" w:fill="auto"/>
            <w:vAlign w:val="center"/>
          </w:tcPr>
          <w:p w14:paraId="70683D5A" w14:textId="6B3CE087" w:rsidR="00EF0B3B" w:rsidRPr="009027F2" w:rsidRDefault="00EF0B3B" w:rsidP="00EF0B3B">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sidRPr="00F35F63">
              <w:rPr>
                <w:rFonts w:cs="Arial"/>
                <w:b/>
                <w:color w:val="000000"/>
                <w:szCs w:val="14"/>
              </w:rPr>
              <w:t>(</w:t>
            </w:r>
            <w:r w:rsidRPr="00F35F63">
              <w:rPr>
                <w:rFonts w:cs="Arial"/>
                <w:b/>
                <w:bCs/>
                <w:color w:val="000000"/>
                <w:szCs w:val="14"/>
              </w:rPr>
              <w:t>3</w:t>
            </w:r>
            <w:r w:rsidR="001D7F95">
              <w:rPr>
                <w:rFonts w:cs="Arial"/>
                <w:b/>
                <w:bCs/>
                <w:color w:val="000000"/>
                <w:szCs w:val="14"/>
              </w:rPr>
              <w:t>,</w:t>
            </w:r>
            <w:r w:rsidRPr="00F35F63">
              <w:rPr>
                <w:rFonts w:cs="Arial"/>
                <w:b/>
                <w:bCs/>
                <w:color w:val="000000"/>
                <w:szCs w:val="14"/>
              </w:rPr>
              <w:t>0</w:t>
            </w:r>
            <w:r>
              <w:rPr>
                <w:rFonts w:cs="Arial"/>
                <w:b/>
                <w:bCs/>
                <w:color w:val="000000"/>
                <w:szCs w:val="14"/>
              </w:rPr>
              <w:t>42</w:t>
            </w:r>
            <w:r w:rsidRPr="00F35F63">
              <w:rPr>
                <w:rFonts w:cs="Arial"/>
                <w:b/>
                <w:color w:val="000000"/>
                <w:szCs w:val="14"/>
              </w:rPr>
              <w:t>)</w:t>
            </w:r>
          </w:p>
        </w:tc>
        <w:tc>
          <w:tcPr>
            <w:tcW w:w="1388" w:type="dxa"/>
            <w:tcBorders>
              <w:top w:val="nil"/>
              <w:left w:val="nil"/>
              <w:bottom w:val="nil"/>
              <w:right w:val="nil"/>
            </w:tcBorders>
            <w:shd w:val="clear" w:color="auto" w:fill="auto"/>
            <w:vAlign w:val="center"/>
          </w:tcPr>
          <w:p w14:paraId="6A0696C3" w14:textId="27BAC15C" w:rsidR="00EF0B3B" w:rsidRPr="009027F2" w:rsidRDefault="00EF0B3B" w:rsidP="00EF0B3B">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sidRPr="00F35F63">
              <w:rPr>
                <w:rFonts w:cs="Arial"/>
                <w:b/>
                <w:bCs/>
                <w:color w:val="000000"/>
                <w:szCs w:val="14"/>
              </w:rPr>
              <w:t>(13</w:t>
            </w:r>
            <w:r w:rsidR="001D7F95">
              <w:rPr>
                <w:rFonts w:cs="Arial"/>
                <w:b/>
                <w:bCs/>
                <w:color w:val="000000"/>
                <w:szCs w:val="14"/>
              </w:rPr>
              <w:t>,</w:t>
            </w:r>
            <w:r w:rsidRPr="00F35F63">
              <w:rPr>
                <w:rFonts w:cs="Arial"/>
                <w:b/>
                <w:bCs/>
                <w:color w:val="000000"/>
                <w:szCs w:val="14"/>
              </w:rPr>
              <w:t>378)</w:t>
            </w:r>
          </w:p>
        </w:tc>
        <w:tc>
          <w:tcPr>
            <w:tcW w:w="254" w:type="dxa"/>
            <w:tcBorders>
              <w:top w:val="nil"/>
              <w:left w:val="nil"/>
              <w:bottom w:val="nil"/>
              <w:right w:val="nil"/>
            </w:tcBorders>
            <w:shd w:val="clear" w:color="auto" w:fill="auto"/>
            <w:vAlign w:val="center"/>
          </w:tcPr>
          <w:p w14:paraId="19D2946E" w14:textId="77777777" w:rsidR="00EF0B3B" w:rsidRPr="00520137" w:rsidRDefault="00EF0B3B" w:rsidP="00EF0B3B">
            <w:pPr>
              <w:pStyle w:val="08-Tabelageral"/>
              <w:cnfStyle w:val="000000100000" w:firstRow="0" w:lastRow="0" w:firstColumn="0" w:lastColumn="0" w:oddVBand="0" w:evenVBand="0" w:oddHBand="1" w:evenHBand="0" w:firstRowFirstColumn="0" w:firstRowLastColumn="0" w:lastRowFirstColumn="0" w:lastRowLastColumn="0"/>
              <w:rPr>
                <w:b/>
                <w:bCs/>
              </w:rPr>
            </w:pPr>
          </w:p>
        </w:tc>
        <w:tc>
          <w:tcPr>
            <w:tcW w:w="1315" w:type="dxa"/>
            <w:tcBorders>
              <w:top w:val="nil"/>
              <w:left w:val="nil"/>
              <w:bottom w:val="nil"/>
              <w:right w:val="nil"/>
            </w:tcBorders>
            <w:shd w:val="clear" w:color="auto" w:fill="auto"/>
            <w:vAlign w:val="center"/>
          </w:tcPr>
          <w:p w14:paraId="3E94EE6B" w14:textId="75576713" w:rsidR="00EF0B3B" w:rsidRDefault="00EF0B3B" w:rsidP="00EF0B3B">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Pr>
                <w:rFonts w:cs="Arial"/>
                <w:b/>
                <w:bCs/>
                <w:color w:val="000000"/>
                <w:szCs w:val="14"/>
              </w:rPr>
              <w:t>(58</w:t>
            </w:r>
            <w:r w:rsidR="001D7F95">
              <w:rPr>
                <w:rFonts w:cs="Arial"/>
                <w:b/>
                <w:bCs/>
                <w:color w:val="000000"/>
                <w:szCs w:val="14"/>
              </w:rPr>
              <w:t>,</w:t>
            </w:r>
            <w:r>
              <w:rPr>
                <w:rFonts w:cs="Arial"/>
                <w:b/>
                <w:bCs/>
                <w:color w:val="000000"/>
                <w:szCs w:val="14"/>
              </w:rPr>
              <w:t>420)</w:t>
            </w:r>
          </w:p>
        </w:tc>
        <w:tc>
          <w:tcPr>
            <w:tcW w:w="1154" w:type="dxa"/>
            <w:tcBorders>
              <w:top w:val="nil"/>
              <w:left w:val="nil"/>
              <w:bottom w:val="nil"/>
              <w:right w:val="nil"/>
            </w:tcBorders>
            <w:shd w:val="clear" w:color="auto" w:fill="auto"/>
            <w:vAlign w:val="center"/>
          </w:tcPr>
          <w:p w14:paraId="728B4A05" w14:textId="4A520163" w:rsidR="00EF0B3B" w:rsidRDefault="00EF0B3B" w:rsidP="00EF0B3B">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Pr>
                <w:rFonts w:cs="Arial"/>
                <w:b/>
                <w:bCs/>
                <w:color w:val="000000"/>
                <w:szCs w:val="14"/>
              </w:rPr>
              <w:t>(160</w:t>
            </w:r>
            <w:r w:rsidR="001D7F95">
              <w:rPr>
                <w:rFonts w:cs="Arial"/>
                <w:b/>
                <w:bCs/>
                <w:color w:val="000000"/>
                <w:szCs w:val="14"/>
              </w:rPr>
              <w:t>,</w:t>
            </w:r>
            <w:r>
              <w:rPr>
                <w:rFonts w:cs="Arial"/>
                <w:b/>
                <w:bCs/>
                <w:color w:val="000000"/>
                <w:szCs w:val="14"/>
              </w:rPr>
              <w:t>165)</w:t>
            </w:r>
          </w:p>
        </w:tc>
        <w:tc>
          <w:tcPr>
            <w:tcW w:w="1842" w:type="dxa"/>
            <w:tcBorders>
              <w:top w:val="nil"/>
              <w:left w:val="nil"/>
              <w:bottom w:val="nil"/>
              <w:right w:val="nil"/>
            </w:tcBorders>
            <w:shd w:val="clear" w:color="auto" w:fill="auto"/>
            <w:vAlign w:val="center"/>
          </w:tcPr>
          <w:p w14:paraId="64A3A923" w14:textId="357C1F30" w:rsidR="00EF0B3B" w:rsidRPr="00520137" w:rsidRDefault="00EF0B3B" w:rsidP="00EF0B3B">
            <w:pPr>
              <w:pStyle w:val="08-Tabelageral"/>
              <w:cnfStyle w:val="000000100000" w:firstRow="0" w:lastRow="0" w:firstColumn="0" w:lastColumn="0" w:oddVBand="0" w:evenVBand="0" w:oddHBand="1" w:evenHBand="0" w:firstRowFirstColumn="0" w:firstRowLastColumn="0" w:lastRowFirstColumn="0" w:lastRowLastColumn="0"/>
              <w:rPr>
                <w:b/>
                <w:bCs/>
              </w:rPr>
            </w:pPr>
            <w:r w:rsidRPr="00F35F63">
              <w:rPr>
                <w:rFonts w:cs="Arial"/>
                <w:b/>
                <w:color w:val="000000"/>
                <w:szCs w:val="14"/>
              </w:rPr>
              <w:t>(50</w:t>
            </w:r>
            <w:r w:rsidR="001D7F95">
              <w:rPr>
                <w:rFonts w:cs="Arial"/>
                <w:b/>
                <w:color w:val="000000"/>
                <w:szCs w:val="14"/>
              </w:rPr>
              <w:t>,</w:t>
            </w:r>
            <w:r w:rsidRPr="00F35F63">
              <w:rPr>
                <w:rFonts w:cs="Arial"/>
                <w:b/>
                <w:bCs/>
                <w:color w:val="000000"/>
                <w:szCs w:val="14"/>
              </w:rPr>
              <w:t>080</w:t>
            </w:r>
            <w:r w:rsidRPr="00F35F63">
              <w:rPr>
                <w:rFonts w:cs="Arial"/>
                <w:b/>
                <w:color w:val="000000"/>
                <w:szCs w:val="14"/>
              </w:rPr>
              <w:t>)</w:t>
            </w:r>
          </w:p>
        </w:tc>
        <w:tc>
          <w:tcPr>
            <w:tcW w:w="1310" w:type="dxa"/>
            <w:tcBorders>
              <w:top w:val="nil"/>
              <w:left w:val="nil"/>
              <w:bottom w:val="nil"/>
              <w:right w:val="nil"/>
            </w:tcBorders>
            <w:shd w:val="clear" w:color="auto" w:fill="auto"/>
            <w:vAlign w:val="center"/>
          </w:tcPr>
          <w:p w14:paraId="759C7F59" w14:textId="2CE8B083" w:rsidR="00EF0B3B" w:rsidRDefault="00EF0B3B" w:rsidP="00EF0B3B">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sidRPr="00F35F63">
              <w:rPr>
                <w:rFonts w:cs="Arial"/>
                <w:b/>
                <w:bCs/>
                <w:color w:val="000000"/>
                <w:szCs w:val="14"/>
              </w:rPr>
              <w:t>(139</w:t>
            </w:r>
            <w:r w:rsidR="001D7F95">
              <w:rPr>
                <w:rFonts w:cs="Arial"/>
                <w:b/>
                <w:bCs/>
                <w:color w:val="000000"/>
                <w:szCs w:val="14"/>
              </w:rPr>
              <w:t>,</w:t>
            </w:r>
            <w:r w:rsidRPr="00F35F63">
              <w:rPr>
                <w:rFonts w:cs="Arial"/>
                <w:b/>
                <w:bCs/>
                <w:color w:val="000000"/>
                <w:szCs w:val="14"/>
              </w:rPr>
              <w:t>946)</w:t>
            </w:r>
          </w:p>
        </w:tc>
      </w:tr>
      <w:tr w:rsidR="00EF0B3B" w:rsidRPr="001D6BE8" w14:paraId="6D016A38" w14:textId="77777777" w:rsidTr="00362078">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52" w:type="dxa"/>
            <w:tcBorders>
              <w:top w:val="nil"/>
              <w:bottom w:val="nil"/>
            </w:tcBorders>
            <w:shd w:val="clear" w:color="auto" w:fill="auto"/>
            <w:vAlign w:val="center"/>
          </w:tcPr>
          <w:p w14:paraId="7FF0E4E3" w14:textId="77777777" w:rsidR="00EF0B3B" w:rsidRPr="00C806B0" w:rsidRDefault="00EF0B3B" w:rsidP="00EF0B3B">
            <w:pPr>
              <w:pStyle w:val="08-Tabelageral"/>
              <w:ind w:left="113"/>
              <w:jc w:val="left"/>
              <w:rPr>
                <w:rFonts w:cs="Arial"/>
                <w:b w:val="0"/>
                <w:szCs w:val="14"/>
              </w:rPr>
            </w:pPr>
            <w:proofErr w:type="spellStart"/>
            <w:r w:rsidRPr="00C20080">
              <w:rPr>
                <w:b w:val="0"/>
              </w:rPr>
              <w:t>Personnel</w:t>
            </w:r>
            <w:proofErr w:type="spellEnd"/>
            <w:r w:rsidRPr="00C20080">
              <w:rPr>
                <w:b w:val="0"/>
              </w:rPr>
              <w:t xml:space="preserve"> </w:t>
            </w:r>
            <w:proofErr w:type="spellStart"/>
            <w:r w:rsidRPr="00C20080">
              <w:rPr>
                <w:b w:val="0"/>
              </w:rPr>
              <w:t>expenses</w:t>
            </w:r>
            <w:proofErr w:type="spellEnd"/>
          </w:p>
        </w:tc>
        <w:tc>
          <w:tcPr>
            <w:tcW w:w="692" w:type="dxa"/>
            <w:tcBorders>
              <w:top w:val="nil"/>
              <w:bottom w:val="nil"/>
            </w:tcBorders>
            <w:shd w:val="clear" w:color="auto" w:fill="auto"/>
            <w:vAlign w:val="center"/>
          </w:tcPr>
          <w:p w14:paraId="5789E3FB" w14:textId="728650B3" w:rsidR="00EF0B3B" w:rsidRPr="00047135" w:rsidRDefault="00EF0B3B" w:rsidP="00047135">
            <w:pPr>
              <w:pStyle w:val="08-Tabelageral"/>
              <w:jc w:val="center"/>
              <w:cnfStyle w:val="000000010000" w:firstRow="0" w:lastRow="0" w:firstColumn="0" w:lastColumn="0" w:oddVBand="0" w:evenVBand="0" w:oddHBand="0" w:evenHBand="1" w:firstRowFirstColumn="0" w:firstRowLastColumn="0" w:lastRowFirstColumn="0" w:lastRowLastColumn="0"/>
            </w:pPr>
            <w:r w:rsidRPr="003E2078">
              <w:t>[10]</w:t>
            </w:r>
          </w:p>
        </w:tc>
        <w:tc>
          <w:tcPr>
            <w:tcW w:w="1276" w:type="dxa"/>
            <w:tcBorders>
              <w:top w:val="nil"/>
              <w:left w:val="nil"/>
              <w:bottom w:val="nil"/>
              <w:right w:val="nil"/>
            </w:tcBorders>
            <w:shd w:val="clear" w:color="auto" w:fill="auto"/>
            <w:vAlign w:val="center"/>
          </w:tcPr>
          <w:p w14:paraId="5FFBF66A" w14:textId="2016E2F4" w:rsidR="00EF0B3B" w:rsidRDefault="00EF0B3B" w:rsidP="00EF0B3B">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Pr>
                <w:rFonts w:cs="Arial"/>
                <w:color w:val="000000"/>
                <w:szCs w:val="14"/>
              </w:rPr>
              <w:t>(2</w:t>
            </w:r>
            <w:r w:rsidR="001D7F95">
              <w:rPr>
                <w:rFonts w:cs="Arial"/>
                <w:color w:val="000000"/>
                <w:szCs w:val="14"/>
              </w:rPr>
              <w:t>,</w:t>
            </w:r>
            <w:r>
              <w:rPr>
                <w:rFonts w:cs="Arial"/>
                <w:color w:val="000000"/>
                <w:szCs w:val="14"/>
              </w:rPr>
              <w:t>766)</w:t>
            </w:r>
          </w:p>
        </w:tc>
        <w:tc>
          <w:tcPr>
            <w:tcW w:w="1134" w:type="dxa"/>
            <w:tcBorders>
              <w:top w:val="nil"/>
              <w:left w:val="nil"/>
              <w:bottom w:val="nil"/>
              <w:right w:val="nil"/>
            </w:tcBorders>
            <w:shd w:val="clear" w:color="auto" w:fill="auto"/>
            <w:vAlign w:val="center"/>
          </w:tcPr>
          <w:p w14:paraId="60291F5E" w14:textId="01816F55" w:rsidR="00EF0B3B" w:rsidRDefault="00EF0B3B" w:rsidP="00EF0B3B">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Pr>
                <w:rFonts w:cs="Arial"/>
                <w:color w:val="000000"/>
                <w:szCs w:val="14"/>
              </w:rPr>
              <w:t>(8</w:t>
            </w:r>
            <w:r w:rsidR="001D7F95">
              <w:rPr>
                <w:rFonts w:cs="Arial"/>
                <w:color w:val="000000"/>
                <w:szCs w:val="14"/>
              </w:rPr>
              <w:t>,</w:t>
            </w:r>
            <w:r>
              <w:rPr>
                <w:rFonts w:cs="Arial"/>
                <w:color w:val="000000"/>
                <w:szCs w:val="14"/>
              </w:rPr>
              <w:t>723)</w:t>
            </w:r>
          </w:p>
        </w:tc>
        <w:tc>
          <w:tcPr>
            <w:tcW w:w="1701" w:type="dxa"/>
            <w:tcBorders>
              <w:top w:val="nil"/>
              <w:left w:val="nil"/>
              <w:bottom w:val="nil"/>
              <w:right w:val="nil"/>
            </w:tcBorders>
            <w:shd w:val="clear" w:color="auto" w:fill="auto"/>
            <w:vAlign w:val="center"/>
          </w:tcPr>
          <w:p w14:paraId="24A53157" w14:textId="48630D8B" w:rsidR="00EF0B3B" w:rsidRPr="009027F2" w:rsidRDefault="00EF0B3B" w:rsidP="00EF0B3B">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sidRPr="00F35F63">
              <w:rPr>
                <w:rFonts w:cs="Arial"/>
                <w:color w:val="000000"/>
                <w:szCs w:val="14"/>
              </w:rPr>
              <w:t>(3</w:t>
            </w:r>
            <w:r w:rsidR="001D7F95">
              <w:rPr>
                <w:rFonts w:cs="Arial"/>
                <w:color w:val="000000"/>
                <w:szCs w:val="14"/>
              </w:rPr>
              <w:t>,</w:t>
            </w:r>
            <w:r w:rsidRPr="00F35F63">
              <w:rPr>
                <w:rFonts w:cs="Arial"/>
                <w:color w:val="000000"/>
                <w:szCs w:val="14"/>
              </w:rPr>
              <w:t>046)</w:t>
            </w:r>
          </w:p>
        </w:tc>
        <w:tc>
          <w:tcPr>
            <w:tcW w:w="1388" w:type="dxa"/>
            <w:tcBorders>
              <w:top w:val="nil"/>
              <w:left w:val="nil"/>
              <w:bottom w:val="nil"/>
              <w:right w:val="nil"/>
            </w:tcBorders>
            <w:shd w:val="clear" w:color="auto" w:fill="auto"/>
            <w:vAlign w:val="center"/>
          </w:tcPr>
          <w:p w14:paraId="7062A86D" w14:textId="1E548DC1" w:rsidR="00EF0B3B" w:rsidRPr="009027F2" w:rsidRDefault="00EF0B3B" w:rsidP="00EF0B3B">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sidRPr="00F35F63">
              <w:rPr>
                <w:rFonts w:cs="Arial"/>
                <w:color w:val="000000"/>
                <w:szCs w:val="14"/>
              </w:rPr>
              <w:t>(9</w:t>
            </w:r>
            <w:r w:rsidR="001D7F95">
              <w:rPr>
                <w:rFonts w:cs="Arial"/>
                <w:color w:val="000000"/>
                <w:szCs w:val="14"/>
              </w:rPr>
              <w:t>,</w:t>
            </w:r>
            <w:r w:rsidRPr="00F35F63">
              <w:rPr>
                <w:rFonts w:cs="Arial"/>
                <w:color w:val="000000"/>
                <w:szCs w:val="14"/>
              </w:rPr>
              <w:t>893)</w:t>
            </w:r>
          </w:p>
        </w:tc>
        <w:tc>
          <w:tcPr>
            <w:tcW w:w="254" w:type="dxa"/>
            <w:tcBorders>
              <w:top w:val="nil"/>
              <w:left w:val="nil"/>
              <w:bottom w:val="nil"/>
              <w:right w:val="nil"/>
            </w:tcBorders>
            <w:shd w:val="clear" w:color="auto" w:fill="auto"/>
            <w:vAlign w:val="center"/>
          </w:tcPr>
          <w:p w14:paraId="13E444ED" w14:textId="77777777" w:rsidR="00EF0B3B" w:rsidRPr="00C806B0" w:rsidRDefault="00EF0B3B" w:rsidP="00EF0B3B">
            <w:pPr>
              <w:pStyle w:val="08-Tabelageral"/>
              <w:cnfStyle w:val="000000010000" w:firstRow="0" w:lastRow="0" w:firstColumn="0" w:lastColumn="0" w:oddVBand="0" w:evenVBand="0" w:oddHBand="0" w:evenHBand="1" w:firstRowFirstColumn="0" w:firstRowLastColumn="0" w:lastRowFirstColumn="0" w:lastRowLastColumn="0"/>
            </w:pPr>
          </w:p>
        </w:tc>
        <w:tc>
          <w:tcPr>
            <w:tcW w:w="1315" w:type="dxa"/>
            <w:tcBorders>
              <w:top w:val="nil"/>
              <w:left w:val="nil"/>
              <w:bottom w:val="nil"/>
              <w:right w:val="nil"/>
            </w:tcBorders>
            <w:shd w:val="clear" w:color="auto" w:fill="auto"/>
            <w:vAlign w:val="center"/>
          </w:tcPr>
          <w:p w14:paraId="3734FE28" w14:textId="191DEA96" w:rsidR="00EF0B3B" w:rsidRDefault="00EF0B3B" w:rsidP="00EF0B3B">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Pr>
                <w:rFonts w:cs="Arial"/>
                <w:color w:val="000000"/>
                <w:szCs w:val="14"/>
              </w:rPr>
              <w:t>(21</w:t>
            </w:r>
            <w:r w:rsidR="001D7F95">
              <w:rPr>
                <w:rFonts w:cs="Arial"/>
                <w:color w:val="000000"/>
                <w:szCs w:val="14"/>
              </w:rPr>
              <w:t>,</w:t>
            </w:r>
            <w:r>
              <w:rPr>
                <w:rFonts w:cs="Arial"/>
                <w:color w:val="000000"/>
                <w:szCs w:val="14"/>
              </w:rPr>
              <w:t>643)</w:t>
            </w:r>
          </w:p>
        </w:tc>
        <w:tc>
          <w:tcPr>
            <w:tcW w:w="1154" w:type="dxa"/>
            <w:tcBorders>
              <w:top w:val="nil"/>
              <w:left w:val="nil"/>
              <w:bottom w:val="nil"/>
              <w:right w:val="nil"/>
            </w:tcBorders>
            <w:shd w:val="clear" w:color="auto" w:fill="auto"/>
            <w:vAlign w:val="center"/>
          </w:tcPr>
          <w:p w14:paraId="07071801" w14:textId="1683D0A3" w:rsidR="00EF0B3B" w:rsidRDefault="00EF0B3B" w:rsidP="00EF0B3B">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Pr>
                <w:rFonts w:cs="Arial"/>
                <w:color w:val="000000"/>
                <w:szCs w:val="14"/>
              </w:rPr>
              <w:t>(65</w:t>
            </w:r>
            <w:r w:rsidR="001D7F95">
              <w:rPr>
                <w:rFonts w:cs="Arial"/>
                <w:color w:val="000000"/>
                <w:szCs w:val="14"/>
              </w:rPr>
              <w:t>,</w:t>
            </w:r>
            <w:r>
              <w:rPr>
                <w:rFonts w:cs="Arial"/>
                <w:color w:val="000000"/>
                <w:szCs w:val="14"/>
              </w:rPr>
              <w:t>866)</w:t>
            </w:r>
          </w:p>
        </w:tc>
        <w:tc>
          <w:tcPr>
            <w:tcW w:w="1842" w:type="dxa"/>
            <w:tcBorders>
              <w:top w:val="nil"/>
              <w:left w:val="nil"/>
              <w:bottom w:val="nil"/>
              <w:right w:val="nil"/>
            </w:tcBorders>
            <w:shd w:val="clear" w:color="auto" w:fill="auto"/>
            <w:vAlign w:val="center"/>
          </w:tcPr>
          <w:p w14:paraId="36309F2D" w14:textId="2835EAB1" w:rsidR="00EF0B3B" w:rsidRPr="00C806B0" w:rsidRDefault="00EF0B3B" w:rsidP="00EF0B3B">
            <w:pPr>
              <w:pStyle w:val="08-Tabelageral"/>
              <w:cnfStyle w:val="000000010000" w:firstRow="0" w:lastRow="0" w:firstColumn="0" w:lastColumn="0" w:oddVBand="0" w:evenVBand="0" w:oddHBand="0" w:evenHBand="1" w:firstRowFirstColumn="0" w:firstRowLastColumn="0" w:lastRowFirstColumn="0" w:lastRowLastColumn="0"/>
            </w:pPr>
            <w:r w:rsidRPr="00F35F63">
              <w:rPr>
                <w:rFonts w:cs="Arial"/>
                <w:color w:val="000000"/>
                <w:szCs w:val="14"/>
              </w:rPr>
              <w:t>(21</w:t>
            </w:r>
            <w:r w:rsidR="001D7F95">
              <w:rPr>
                <w:rFonts w:cs="Arial"/>
                <w:color w:val="000000"/>
                <w:szCs w:val="14"/>
              </w:rPr>
              <w:t>,</w:t>
            </w:r>
            <w:r w:rsidRPr="00F35F63">
              <w:rPr>
                <w:rFonts w:cs="Arial"/>
                <w:color w:val="000000"/>
                <w:szCs w:val="14"/>
              </w:rPr>
              <w:t>176)</w:t>
            </w:r>
          </w:p>
        </w:tc>
        <w:tc>
          <w:tcPr>
            <w:tcW w:w="1310" w:type="dxa"/>
            <w:tcBorders>
              <w:top w:val="nil"/>
              <w:left w:val="nil"/>
              <w:bottom w:val="nil"/>
              <w:right w:val="nil"/>
            </w:tcBorders>
            <w:shd w:val="clear" w:color="auto" w:fill="auto"/>
            <w:vAlign w:val="center"/>
          </w:tcPr>
          <w:p w14:paraId="02575FC3" w14:textId="425E62CD" w:rsidR="00EF0B3B" w:rsidRDefault="00EF0B3B" w:rsidP="00EF0B3B">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sidRPr="00F35F63">
              <w:rPr>
                <w:rFonts w:cs="Arial"/>
                <w:color w:val="000000"/>
                <w:szCs w:val="14"/>
              </w:rPr>
              <w:t>(62</w:t>
            </w:r>
            <w:r w:rsidR="001D7F95">
              <w:rPr>
                <w:rFonts w:cs="Arial"/>
                <w:color w:val="000000"/>
                <w:szCs w:val="14"/>
              </w:rPr>
              <w:t>,</w:t>
            </w:r>
            <w:r w:rsidRPr="00F35F63">
              <w:rPr>
                <w:rFonts w:cs="Arial"/>
                <w:color w:val="000000"/>
                <w:szCs w:val="14"/>
              </w:rPr>
              <w:t>634)</w:t>
            </w:r>
          </w:p>
        </w:tc>
      </w:tr>
      <w:tr w:rsidR="00EF0B3B" w:rsidRPr="001D6BE8" w14:paraId="4571D2C9" w14:textId="77777777" w:rsidTr="00362078">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52" w:type="dxa"/>
            <w:tcBorders>
              <w:top w:val="nil"/>
              <w:bottom w:val="nil"/>
            </w:tcBorders>
            <w:shd w:val="clear" w:color="auto" w:fill="auto"/>
            <w:vAlign w:val="center"/>
          </w:tcPr>
          <w:p w14:paraId="6A54D0E4" w14:textId="77777777" w:rsidR="00EF0B3B" w:rsidRPr="00C806B0" w:rsidRDefault="00EF0B3B" w:rsidP="00EF0B3B">
            <w:pPr>
              <w:pStyle w:val="08-Tabelageral"/>
              <w:ind w:left="113"/>
              <w:jc w:val="left"/>
              <w:rPr>
                <w:rFonts w:cs="Arial"/>
                <w:b w:val="0"/>
                <w:szCs w:val="14"/>
              </w:rPr>
            </w:pPr>
            <w:proofErr w:type="spellStart"/>
            <w:r w:rsidRPr="00BA0FFD">
              <w:rPr>
                <w:b w:val="0"/>
              </w:rPr>
              <w:t>Administrative</w:t>
            </w:r>
            <w:r>
              <w:rPr>
                <w:b w:val="0"/>
              </w:rPr>
              <w:t>s</w:t>
            </w:r>
            <w:proofErr w:type="spellEnd"/>
            <w:r w:rsidRPr="00BA0FFD">
              <w:rPr>
                <w:b w:val="0"/>
              </w:rPr>
              <w:t xml:space="preserve"> </w:t>
            </w:r>
            <w:proofErr w:type="spellStart"/>
            <w:r>
              <w:rPr>
                <w:b w:val="0"/>
              </w:rPr>
              <w:t>and</w:t>
            </w:r>
            <w:proofErr w:type="spellEnd"/>
            <w:r>
              <w:rPr>
                <w:b w:val="0"/>
              </w:rPr>
              <w:t xml:space="preserve"> </w:t>
            </w:r>
            <w:proofErr w:type="spellStart"/>
            <w:r>
              <w:rPr>
                <w:b w:val="0"/>
              </w:rPr>
              <w:t>sales</w:t>
            </w:r>
            <w:proofErr w:type="spellEnd"/>
            <w:r>
              <w:rPr>
                <w:b w:val="0"/>
              </w:rPr>
              <w:t xml:space="preserve"> </w:t>
            </w:r>
            <w:proofErr w:type="spellStart"/>
            <w:r w:rsidRPr="00BA0FFD">
              <w:rPr>
                <w:b w:val="0"/>
              </w:rPr>
              <w:t>expenses</w:t>
            </w:r>
            <w:proofErr w:type="spellEnd"/>
          </w:p>
        </w:tc>
        <w:tc>
          <w:tcPr>
            <w:tcW w:w="692" w:type="dxa"/>
            <w:tcBorders>
              <w:top w:val="nil"/>
              <w:bottom w:val="nil"/>
            </w:tcBorders>
            <w:shd w:val="clear" w:color="auto" w:fill="auto"/>
            <w:vAlign w:val="center"/>
          </w:tcPr>
          <w:p w14:paraId="52DEB6FC" w14:textId="26448188" w:rsidR="00EF0B3B" w:rsidRPr="00047135" w:rsidRDefault="00EF0B3B" w:rsidP="00047135">
            <w:pPr>
              <w:pStyle w:val="08-Tabelageral"/>
              <w:jc w:val="center"/>
              <w:cnfStyle w:val="000000100000" w:firstRow="0" w:lastRow="0" w:firstColumn="0" w:lastColumn="0" w:oddVBand="0" w:evenVBand="0" w:oddHBand="1" w:evenHBand="0" w:firstRowFirstColumn="0" w:firstRowLastColumn="0" w:lastRowFirstColumn="0" w:lastRowLastColumn="0"/>
            </w:pPr>
            <w:r w:rsidRPr="003E2078">
              <w:t>[11]</w:t>
            </w:r>
          </w:p>
        </w:tc>
        <w:tc>
          <w:tcPr>
            <w:tcW w:w="1276" w:type="dxa"/>
            <w:tcBorders>
              <w:top w:val="nil"/>
              <w:left w:val="nil"/>
              <w:bottom w:val="nil"/>
              <w:right w:val="nil"/>
            </w:tcBorders>
            <w:shd w:val="clear" w:color="auto" w:fill="auto"/>
            <w:vAlign w:val="center"/>
          </w:tcPr>
          <w:p w14:paraId="451EBA90" w14:textId="578707D5" w:rsidR="00EF0B3B" w:rsidRDefault="00EF0B3B" w:rsidP="00EF0B3B">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r>
              <w:rPr>
                <w:rFonts w:cs="Arial"/>
                <w:color w:val="000000"/>
                <w:szCs w:val="14"/>
              </w:rPr>
              <w:t>(1</w:t>
            </w:r>
            <w:r w:rsidR="001D7F95">
              <w:rPr>
                <w:rFonts w:cs="Arial"/>
                <w:color w:val="000000"/>
                <w:szCs w:val="14"/>
              </w:rPr>
              <w:t>,</w:t>
            </w:r>
            <w:r>
              <w:rPr>
                <w:rFonts w:cs="Arial"/>
                <w:color w:val="000000"/>
                <w:szCs w:val="14"/>
              </w:rPr>
              <w:t>015)</w:t>
            </w:r>
          </w:p>
        </w:tc>
        <w:tc>
          <w:tcPr>
            <w:tcW w:w="1134" w:type="dxa"/>
            <w:tcBorders>
              <w:top w:val="nil"/>
              <w:left w:val="nil"/>
              <w:bottom w:val="nil"/>
              <w:right w:val="nil"/>
            </w:tcBorders>
            <w:shd w:val="clear" w:color="auto" w:fill="auto"/>
            <w:vAlign w:val="center"/>
          </w:tcPr>
          <w:p w14:paraId="46E7F80F" w14:textId="42AF1B8A" w:rsidR="00EF0B3B" w:rsidRDefault="00EF0B3B" w:rsidP="00EF0B3B">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r>
              <w:rPr>
                <w:rFonts w:cs="Arial"/>
                <w:color w:val="000000"/>
                <w:szCs w:val="14"/>
              </w:rPr>
              <w:t>(2</w:t>
            </w:r>
            <w:r w:rsidR="001D7F95">
              <w:rPr>
                <w:rFonts w:cs="Arial"/>
                <w:color w:val="000000"/>
                <w:szCs w:val="14"/>
              </w:rPr>
              <w:t>,</w:t>
            </w:r>
            <w:r>
              <w:rPr>
                <w:rFonts w:cs="Arial"/>
                <w:color w:val="000000"/>
                <w:szCs w:val="14"/>
              </w:rPr>
              <w:t>950)</w:t>
            </w:r>
          </w:p>
        </w:tc>
        <w:tc>
          <w:tcPr>
            <w:tcW w:w="1701" w:type="dxa"/>
            <w:tcBorders>
              <w:top w:val="nil"/>
              <w:left w:val="nil"/>
              <w:bottom w:val="nil"/>
              <w:right w:val="nil"/>
            </w:tcBorders>
            <w:shd w:val="clear" w:color="auto" w:fill="auto"/>
            <w:vAlign w:val="center"/>
          </w:tcPr>
          <w:p w14:paraId="4C2437CE" w14:textId="14F81E5B" w:rsidR="00EF0B3B" w:rsidRPr="009027F2" w:rsidRDefault="00EF0B3B" w:rsidP="00EF0B3B">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r w:rsidRPr="00F35F63">
              <w:rPr>
                <w:rFonts w:cs="Arial"/>
                <w:color w:val="000000"/>
                <w:szCs w:val="14"/>
              </w:rPr>
              <w:t>(905)</w:t>
            </w:r>
          </w:p>
        </w:tc>
        <w:tc>
          <w:tcPr>
            <w:tcW w:w="1388" w:type="dxa"/>
            <w:tcBorders>
              <w:top w:val="nil"/>
              <w:left w:val="nil"/>
              <w:bottom w:val="nil"/>
              <w:right w:val="nil"/>
            </w:tcBorders>
            <w:shd w:val="clear" w:color="auto" w:fill="auto"/>
            <w:vAlign w:val="center"/>
          </w:tcPr>
          <w:p w14:paraId="247DCA4E" w14:textId="397ECCFD" w:rsidR="00EF0B3B" w:rsidRPr="009027F2" w:rsidRDefault="00EF0B3B" w:rsidP="00EF0B3B">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r w:rsidRPr="00F35F63">
              <w:rPr>
                <w:rFonts w:cs="Arial"/>
                <w:color w:val="000000"/>
                <w:szCs w:val="14"/>
              </w:rPr>
              <w:t>(2</w:t>
            </w:r>
            <w:r w:rsidR="001D7F95">
              <w:rPr>
                <w:rFonts w:cs="Arial"/>
                <w:color w:val="000000"/>
                <w:szCs w:val="14"/>
              </w:rPr>
              <w:t>,</w:t>
            </w:r>
            <w:r w:rsidRPr="00F35F63">
              <w:rPr>
                <w:rFonts w:cs="Arial"/>
                <w:color w:val="000000"/>
                <w:szCs w:val="14"/>
              </w:rPr>
              <w:t>789)</w:t>
            </w:r>
          </w:p>
        </w:tc>
        <w:tc>
          <w:tcPr>
            <w:tcW w:w="254" w:type="dxa"/>
            <w:tcBorders>
              <w:top w:val="nil"/>
              <w:left w:val="nil"/>
              <w:bottom w:val="nil"/>
              <w:right w:val="nil"/>
            </w:tcBorders>
            <w:shd w:val="clear" w:color="auto" w:fill="auto"/>
            <w:vAlign w:val="center"/>
          </w:tcPr>
          <w:p w14:paraId="08C6DE77" w14:textId="77777777" w:rsidR="00EF0B3B" w:rsidRPr="00C806B0" w:rsidRDefault="00EF0B3B" w:rsidP="00EF0B3B">
            <w:pPr>
              <w:pStyle w:val="08-Tabelageral"/>
              <w:cnfStyle w:val="000000100000" w:firstRow="0" w:lastRow="0" w:firstColumn="0" w:lastColumn="0" w:oddVBand="0" w:evenVBand="0" w:oddHBand="1" w:evenHBand="0" w:firstRowFirstColumn="0" w:firstRowLastColumn="0" w:lastRowFirstColumn="0" w:lastRowLastColumn="0"/>
            </w:pPr>
          </w:p>
        </w:tc>
        <w:tc>
          <w:tcPr>
            <w:tcW w:w="1315" w:type="dxa"/>
            <w:tcBorders>
              <w:top w:val="nil"/>
              <w:left w:val="nil"/>
              <w:bottom w:val="nil"/>
              <w:right w:val="nil"/>
            </w:tcBorders>
            <w:shd w:val="clear" w:color="auto" w:fill="auto"/>
            <w:vAlign w:val="center"/>
          </w:tcPr>
          <w:p w14:paraId="505143AF" w14:textId="7B3AD478" w:rsidR="00EF0B3B" w:rsidRDefault="00EF0B3B" w:rsidP="00EF0B3B">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r>
              <w:rPr>
                <w:rFonts w:cs="Arial"/>
                <w:color w:val="000000"/>
                <w:szCs w:val="14"/>
              </w:rPr>
              <w:t>(21</w:t>
            </w:r>
            <w:r w:rsidR="001D7F95">
              <w:rPr>
                <w:rFonts w:cs="Arial"/>
                <w:color w:val="000000"/>
                <w:szCs w:val="14"/>
              </w:rPr>
              <w:t>,</w:t>
            </w:r>
            <w:r>
              <w:rPr>
                <w:rFonts w:cs="Arial"/>
                <w:color w:val="000000"/>
                <w:szCs w:val="14"/>
              </w:rPr>
              <w:t>802)</w:t>
            </w:r>
          </w:p>
        </w:tc>
        <w:tc>
          <w:tcPr>
            <w:tcW w:w="1154" w:type="dxa"/>
            <w:tcBorders>
              <w:top w:val="nil"/>
              <w:left w:val="nil"/>
              <w:bottom w:val="nil"/>
              <w:right w:val="nil"/>
            </w:tcBorders>
            <w:shd w:val="clear" w:color="auto" w:fill="auto"/>
            <w:vAlign w:val="center"/>
          </w:tcPr>
          <w:p w14:paraId="589E8337" w14:textId="6AA803C0" w:rsidR="00EF0B3B" w:rsidRDefault="00EF0B3B" w:rsidP="00EF0B3B">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r>
              <w:rPr>
                <w:rFonts w:cs="Arial"/>
                <w:color w:val="000000"/>
                <w:szCs w:val="14"/>
              </w:rPr>
              <w:t>(54</w:t>
            </w:r>
            <w:r w:rsidR="001D7F95">
              <w:rPr>
                <w:rFonts w:cs="Arial"/>
                <w:color w:val="000000"/>
                <w:szCs w:val="14"/>
              </w:rPr>
              <w:t>,</w:t>
            </w:r>
            <w:r>
              <w:rPr>
                <w:rFonts w:cs="Arial"/>
                <w:color w:val="000000"/>
                <w:szCs w:val="14"/>
              </w:rPr>
              <w:t>102)</w:t>
            </w:r>
          </w:p>
        </w:tc>
        <w:tc>
          <w:tcPr>
            <w:tcW w:w="1842" w:type="dxa"/>
            <w:tcBorders>
              <w:top w:val="nil"/>
              <w:left w:val="nil"/>
              <w:bottom w:val="nil"/>
              <w:right w:val="nil"/>
            </w:tcBorders>
            <w:shd w:val="clear" w:color="auto" w:fill="auto"/>
            <w:vAlign w:val="center"/>
          </w:tcPr>
          <w:p w14:paraId="541CAB5F" w14:textId="2F648958" w:rsidR="00EF0B3B" w:rsidRPr="00C806B0" w:rsidRDefault="00EF0B3B" w:rsidP="00EF0B3B">
            <w:pPr>
              <w:pStyle w:val="08-Tabelageral"/>
              <w:cnfStyle w:val="000000100000" w:firstRow="0" w:lastRow="0" w:firstColumn="0" w:lastColumn="0" w:oddVBand="0" w:evenVBand="0" w:oddHBand="1" w:evenHBand="0" w:firstRowFirstColumn="0" w:firstRowLastColumn="0" w:lastRowFirstColumn="0" w:lastRowLastColumn="0"/>
            </w:pPr>
            <w:r w:rsidRPr="00F35F63">
              <w:rPr>
                <w:rFonts w:cs="Arial"/>
                <w:color w:val="000000"/>
                <w:szCs w:val="14"/>
              </w:rPr>
              <w:t>(20</w:t>
            </w:r>
            <w:r w:rsidR="001D7F95">
              <w:rPr>
                <w:rFonts w:cs="Arial"/>
                <w:color w:val="000000"/>
                <w:szCs w:val="14"/>
              </w:rPr>
              <w:t>,</w:t>
            </w:r>
            <w:r w:rsidRPr="00F35F63">
              <w:rPr>
                <w:rFonts w:cs="Arial"/>
                <w:color w:val="000000"/>
                <w:szCs w:val="14"/>
              </w:rPr>
              <w:t>28</w:t>
            </w:r>
            <w:r>
              <w:rPr>
                <w:rFonts w:cs="Arial"/>
                <w:color w:val="000000"/>
                <w:szCs w:val="14"/>
              </w:rPr>
              <w:t>7</w:t>
            </w:r>
            <w:r w:rsidRPr="00F35F63">
              <w:rPr>
                <w:rFonts w:cs="Arial"/>
                <w:color w:val="000000"/>
                <w:szCs w:val="14"/>
              </w:rPr>
              <w:t>)</w:t>
            </w:r>
          </w:p>
        </w:tc>
        <w:tc>
          <w:tcPr>
            <w:tcW w:w="1310" w:type="dxa"/>
            <w:tcBorders>
              <w:top w:val="nil"/>
              <w:left w:val="nil"/>
              <w:bottom w:val="nil"/>
              <w:right w:val="nil"/>
            </w:tcBorders>
            <w:shd w:val="clear" w:color="auto" w:fill="auto"/>
            <w:vAlign w:val="center"/>
          </w:tcPr>
          <w:p w14:paraId="6AE745E8" w14:textId="73D2B1FC" w:rsidR="00EF0B3B" w:rsidRDefault="00EF0B3B" w:rsidP="00EF0B3B">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r w:rsidRPr="00F35F63">
              <w:rPr>
                <w:rFonts w:cs="Arial"/>
                <w:color w:val="000000"/>
                <w:szCs w:val="14"/>
              </w:rPr>
              <w:t>(42</w:t>
            </w:r>
            <w:r w:rsidR="001D7F95">
              <w:rPr>
                <w:rFonts w:cs="Arial"/>
                <w:color w:val="000000"/>
                <w:szCs w:val="14"/>
              </w:rPr>
              <w:t>,</w:t>
            </w:r>
            <w:r w:rsidRPr="00F35F63">
              <w:rPr>
                <w:rFonts w:cs="Arial"/>
                <w:color w:val="000000"/>
                <w:szCs w:val="14"/>
              </w:rPr>
              <w:t>329)</w:t>
            </w:r>
          </w:p>
        </w:tc>
      </w:tr>
      <w:tr w:rsidR="00EF0B3B" w:rsidRPr="001D6BE8" w14:paraId="1F7DB9D6" w14:textId="77777777" w:rsidTr="00362078">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52" w:type="dxa"/>
            <w:tcBorders>
              <w:top w:val="nil"/>
              <w:bottom w:val="nil"/>
            </w:tcBorders>
            <w:shd w:val="clear" w:color="auto" w:fill="auto"/>
            <w:vAlign w:val="center"/>
          </w:tcPr>
          <w:p w14:paraId="3AB04C73" w14:textId="77777777" w:rsidR="00EF0B3B" w:rsidRPr="00C806B0" w:rsidRDefault="00EF0B3B" w:rsidP="00EF0B3B">
            <w:pPr>
              <w:pStyle w:val="08-Tabelageral"/>
              <w:ind w:left="113"/>
              <w:jc w:val="left"/>
              <w:rPr>
                <w:rFonts w:cs="Arial"/>
                <w:b w:val="0"/>
                <w:szCs w:val="14"/>
              </w:rPr>
            </w:pPr>
            <w:proofErr w:type="spellStart"/>
            <w:r w:rsidRPr="00BA0FFD">
              <w:rPr>
                <w:b w:val="0"/>
              </w:rPr>
              <w:t>Tax</w:t>
            </w:r>
            <w:proofErr w:type="spellEnd"/>
            <w:r w:rsidRPr="00BA0FFD">
              <w:rPr>
                <w:b w:val="0"/>
              </w:rPr>
              <w:t xml:space="preserve"> </w:t>
            </w:r>
            <w:proofErr w:type="spellStart"/>
            <w:r w:rsidRPr="00BA0FFD">
              <w:rPr>
                <w:b w:val="0"/>
              </w:rPr>
              <w:t>expenses</w:t>
            </w:r>
            <w:proofErr w:type="spellEnd"/>
          </w:p>
        </w:tc>
        <w:tc>
          <w:tcPr>
            <w:tcW w:w="692" w:type="dxa"/>
            <w:tcBorders>
              <w:top w:val="nil"/>
              <w:bottom w:val="nil"/>
            </w:tcBorders>
            <w:shd w:val="clear" w:color="auto" w:fill="auto"/>
            <w:vAlign w:val="center"/>
          </w:tcPr>
          <w:p w14:paraId="1871B30B" w14:textId="3E2B5186" w:rsidR="00EF0B3B" w:rsidRPr="00047135" w:rsidRDefault="00EF0B3B" w:rsidP="00047135">
            <w:pPr>
              <w:pStyle w:val="08-Tabelageral"/>
              <w:jc w:val="center"/>
              <w:cnfStyle w:val="000000010000" w:firstRow="0" w:lastRow="0" w:firstColumn="0" w:lastColumn="0" w:oddVBand="0" w:evenVBand="0" w:oddHBand="0" w:evenHBand="1" w:firstRowFirstColumn="0" w:firstRowLastColumn="0" w:lastRowFirstColumn="0" w:lastRowLastColumn="0"/>
            </w:pPr>
            <w:r w:rsidRPr="003E2078">
              <w:t>[12.c]</w:t>
            </w:r>
          </w:p>
        </w:tc>
        <w:tc>
          <w:tcPr>
            <w:tcW w:w="1276" w:type="dxa"/>
            <w:tcBorders>
              <w:top w:val="nil"/>
              <w:left w:val="nil"/>
              <w:bottom w:val="nil"/>
              <w:right w:val="nil"/>
            </w:tcBorders>
            <w:shd w:val="clear" w:color="auto" w:fill="auto"/>
            <w:vAlign w:val="center"/>
          </w:tcPr>
          <w:p w14:paraId="5CEE699D" w14:textId="5DAC7A59" w:rsidR="00EF0B3B" w:rsidRDefault="00EF0B3B" w:rsidP="00EF0B3B">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Pr>
                <w:rFonts w:cs="Arial"/>
                <w:color w:val="000000"/>
                <w:szCs w:val="14"/>
              </w:rPr>
              <w:t>(501)</w:t>
            </w:r>
          </w:p>
        </w:tc>
        <w:tc>
          <w:tcPr>
            <w:tcW w:w="1134" w:type="dxa"/>
            <w:tcBorders>
              <w:top w:val="nil"/>
              <w:left w:val="nil"/>
              <w:bottom w:val="nil"/>
              <w:right w:val="nil"/>
            </w:tcBorders>
            <w:shd w:val="clear" w:color="auto" w:fill="auto"/>
            <w:vAlign w:val="center"/>
          </w:tcPr>
          <w:p w14:paraId="415683DA" w14:textId="109B139A" w:rsidR="00EF0B3B" w:rsidRDefault="00EF0B3B" w:rsidP="00EF0B3B">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Pr>
                <w:rFonts w:cs="Arial"/>
                <w:color w:val="000000"/>
                <w:szCs w:val="14"/>
              </w:rPr>
              <w:t>(3</w:t>
            </w:r>
            <w:r w:rsidR="001D7F95">
              <w:rPr>
                <w:rFonts w:cs="Arial"/>
                <w:color w:val="000000"/>
                <w:szCs w:val="14"/>
              </w:rPr>
              <w:t>,</w:t>
            </w:r>
            <w:r>
              <w:rPr>
                <w:rFonts w:cs="Arial"/>
                <w:color w:val="000000"/>
                <w:szCs w:val="14"/>
              </w:rPr>
              <w:t>833)</w:t>
            </w:r>
          </w:p>
        </w:tc>
        <w:tc>
          <w:tcPr>
            <w:tcW w:w="1701" w:type="dxa"/>
            <w:tcBorders>
              <w:top w:val="nil"/>
              <w:left w:val="nil"/>
              <w:bottom w:val="nil"/>
              <w:right w:val="nil"/>
            </w:tcBorders>
            <w:shd w:val="clear" w:color="auto" w:fill="auto"/>
            <w:vAlign w:val="center"/>
          </w:tcPr>
          <w:p w14:paraId="2F0D178A" w14:textId="7C692024" w:rsidR="00EF0B3B" w:rsidRPr="009027F2" w:rsidRDefault="00EF0B3B" w:rsidP="00EF0B3B">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sidRPr="00F35F63">
              <w:rPr>
                <w:rFonts w:cs="Arial"/>
                <w:color w:val="000000"/>
                <w:szCs w:val="14"/>
              </w:rPr>
              <w:t>(1</w:t>
            </w:r>
            <w:r w:rsidR="001D7F95">
              <w:rPr>
                <w:rFonts w:cs="Arial"/>
                <w:color w:val="000000"/>
                <w:szCs w:val="14"/>
              </w:rPr>
              <w:t>,</w:t>
            </w:r>
            <w:r w:rsidRPr="00F35F63">
              <w:rPr>
                <w:rFonts w:cs="Arial"/>
                <w:color w:val="000000"/>
                <w:szCs w:val="14"/>
              </w:rPr>
              <w:t>61</w:t>
            </w:r>
            <w:r>
              <w:rPr>
                <w:rFonts w:cs="Arial"/>
                <w:color w:val="000000"/>
                <w:szCs w:val="14"/>
              </w:rPr>
              <w:t>5</w:t>
            </w:r>
            <w:r w:rsidRPr="00F35F63">
              <w:rPr>
                <w:rFonts w:cs="Arial"/>
                <w:color w:val="000000"/>
                <w:szCs w:val="14"/>
              </w:rPr>
              <w:t>)</w:t>
            </w:r>
          </w:p>
        </w:tc>
        <w:tc>
          <w:tcPr>
            <w:tcW w:w="1388" w:type="dxa"/>
            <w:tcBorders>
              <w:top w:val="nil"/>
              <w:left w:val="nil"/>
              <w:bottom w:val="nil"/>
              <w:right w:val="nil"/>
            </w:tcBorders>
            <w:shd w:val="clear" w:color="auto" w:fill="auto"/>
            <w:vAlign w:val="center"/>
          </w:tcPr>
          <w:p w14:paraId="244CDEB4" w14:textId="57672778" w:rsidR="00EF0B3B" w:rsidRPr="009027F2" w:rsidRDefault="00EF0B3B" w:rsidP="00EF0B3B">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sidRPr="00F35F63">
              <w:rPr>
                <w:rFonts w:cs="Arial"/>
                <w:color w:val="000000"/>
                <w:szCs w:val="14"/>
              </w:rPr>
              <w:t>(6</w:t>
            </w:r>
            <w:r w:rsidR="001D7F95">
              <w:rPr>
                <w:rFonts w:cs="Arial"/>
                <w:color w:val="000000"/>
                <w:szCs w:val="14"/>
              </w:rPr>
              <w:t>,</w:t>
            </w:r>
            <w:r w:rsidRPr="00F35F63">
              <w:rPr>
                <w:rFonts w:cs="Arial"/>
                <w:color w:val="000000"/>
                <w:szCs w:val="14"/>
              </w:rPr>
              <w:t>320)</w:t>
            </w:r>
          </w:p>
        </w:tc>
        <w:tc>
          <w:tcPr>
            <w:tcW w:w="254" w:type="dxa"/>
            <w:tcBorders>
              <w:top w:val="nil"/>
              <w:left w:val="nil"/>
              <w:bottom w:val="nil"/>
              <w:right w:val="nil"/>
            </w:tcBorders>
            <w:shd w:val="clear" w:color="auto" w:fill="auto"/>
            <w:vAlign w:val="center"/>
          </w:tcPr>
          <w:p w14:paraId="34086380" w14:textId="77777777" w:rsidR="00EF0B3B" w:rsidRPr="00C806B0" w:rsidRDefault="00EF0B3B" w:rsidP="00EF0B3B">
            <w:pPr>
              <w:pStyle w:val="08-Tabelageral"/>
              <w:cnfStyle w:val="000000010000" w:firstRow="0" w:lastRow="0" w:firstColumn="0" w:lastColumn="0" w:oddVBand="0" w:evenVBand="0" w:oddHBand="0" w:evenHBand="1" w:firstRowFirstColumn="0" w:firstRowLastColumn="0" w:lastRowFirstColumn="0" w:lastRowLastColumn="0"/>
            </w:pPr>
          </w:p>
        </w:tc>
        <w:tc>
          <w:tcPr>
            <w:tcW w:w="1315" w:type="dxa"/>
            <w:tcBorders>
              <w:top w:val="nil"/>
              <w:left w:val="nil"/>
              <w:bottom w:val="nil"/>
              <w:right w:val="nil"/>
            </w:tcBorders>
            <w:shd w:val="clear" w:color="auto" w:fill="auto"/>
            <w:vAlign w:val="center"/>
          </w:tcPr>
          <w:p w14:paraId="40DE039C" w14:textId="6D802869" w:rsidR="00EF0B3B" w:rsidRDefault="00EF0B3B" w:rsidP="00EF0B3B">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Pr>
                <w:rFonts w:cs="Arial"/>
                <w:color w:val="000000"/>
                <w:szCs w:val="14"/>
              </w:rPr>
              <w:t>(7</w:t>
            </w:r>
            <w:r w:rsidR="001D7F95">
              <w:rPr>
                <w:rFonts w:cs="Arial"/>
                <w:color w:val="000000"/>
                <w:szCs w:val="14"/>
              </w:rPr>
              <w:t>,</w:t>
            </w:r>
            <w:r>
              <w:rPr>
                <w:rFonts w:cs="Arial"/>
                <w:color w:val="000000"/>
                <w:szCs w:val="14"/>
              </w:rPr>
              <w:t>959)</w:t>
            </w:r>
          </w:p>
        </w:tc>
        <w:tc>
          <w:tcPr>
            <w:tcW w:w="1154" w:type="dxa"/>
            <w:tcBorders>
              <w:top w:val="nil"/>
              <w:left w:val="nil"/>
              <w:bottom w:val="nil"/>
              <w:right w:val="nil"/>
            </w:tcBorders>
            <w:shd w:val="clear" w:color="auto" w:fill="auto"/>
            <w:vAlign w:val="center"/>
          </w:tcPr>
          <w:p w14:paraId="203D56E8" w14:textId="26608A41" w:rsidR="00EF0B3B" w:rsidRDefault="00EF0B3B" w:rsidP="00EF0B3B">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Pr>
                <w:rFonts w:cs="Arial"/>
                <w:color w:val="000000"/>
                <w:szCs w:val="14"/>
              </w:rPr>
              <w:t>(23</w:t>
            </w:r>
            <w:r w:rsidR="001D7F95">
              <w:rPr>
                <w:rFonts w:cs="Arial"/>
                <w:color w:val="000000"/>
                <w:szCs w:val="14"/>
              </w:rPr>
              <w:t>,</w:t>
            </w:r>
            <w:r>
              <w:rPr>
                <w:rFonts w:cs="Arial"/>
                <w:color w:val="000000"/>
                <w:szCs w:val="14"/>
              </w:rPr>
              <w:t>828)</w:t>
            </w:r>
          </w:p>
        </w:tc>
        <w:tc>
          <w:tcPr>
            <w:tcW w:w="1842" w:type="dxa"/>
            <w:tcBorders>
              <w:top w:val="nil"/>
              <w:left w:val="nil"/>
              <w:bottom w:val="nil"/>
              <w:right w:val="nil"/>
            </w:tcBorders>
            <w:shd w:val="clear" w:color="auto" w:fill="auto"/>
            <w:vAlign w:val="center"/>
          </w:tcPr>
          <w:p w14:paraId="6C3BD6F3" w14:textId="2504C705" w:rsidR="00EF0B3B" w:rsidRPr="00C806B0" w:rsidRDefault="00EF0B3B" w:rsidP="00EF0B3B">
            <w:pPr>
              <w:pStyle w:val="08-Tabelageral"/>
              <w:cnfStyle w:val="000000010000" w:firstRow="0" w:lastRow="0" w:firstColumn="0" w:lastColumn="0" w:oddVBand="0" w:evenVBand="0" w:oddHBand="0" w:evenHBand="1" w:firstRowFirstColumn="0" w:firstRowLastColumn="0" w:lastRowFirstColumn="0" w:lastRowLastColumn="0"/>
            </w:pPr>
            <w:r w:rsidRPr="00F35F63">
              <w:rPr>
                <w:rFonts w:cs="Arial"/>
                <w:color w:val="000000"/>
                <w:szCs w:val="14"/>
              </w:rPr>
              <w:t>(8</w:t>
            </w:r>
            <w:r w:rsidR="001D7F95">
              <w:rPr>
                <w:rFonts w:cs="Arial"/>
                <w:color w:val="000000"/>
                <w:szCs w:val="14"/>
              </w:rPr>
              <w:t>,</w:t>
            </w:r>
            <w:r w:rsidRPr="00F35F63">
              <w:rPr>
                <w:rFonts w:cs="Arial"/>
                <w:color w:val="000000"/>
                <w:szCs w:val="14"/>
              </w:rPr>
              <w:t>957)</w:t>
            </w:r>
          </w:p>
        </w:tc>
        <w:tc>
          <w:tcPr>
            <w:tcW w:w="1310" w:type="dxa"/>
            <w:tcBorders>
              <w:top w:val="nil"/>
              <w:left w:val="nil"/>
              <w:bottom w:val="nil"/>
              <w:right w:val="nil"/>
            </w:tcBorders>
            <w:shd w:val="clear" w:color="auto" w:fill="auto"/>
            <w:vAlign w:val="center"/>
          </w:tcPr>
          <w:p w14:paraId="4EB20BDB" w14:textId="0280C957" w:rsidR="00EF0B3B" w:rsidRDefault="00EF0B3B" w:rsidP="00EF0B3B">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sidRPr="00F35F63">
              <w:rPr>
                <w:rFonts w:cs="Arial"/>
                <w:color w:val="000000"/>
                <w:szCs w:val="14"/>
              </w:rPr>
              <w:t>(28</w:t>
            </w:r>
            <w:r w:rsidR="001D7F95">
              <w:rPr>
                <w:rFonts w:cs="Arial"/>
                <w:color w:val="000000"/>
                <w:szCs w:val="14"/>
              </w:rPr>
              <w:t>,</w:t>
            </w:r>
            <w:r w:rsidRPr="00F35F63">
              <w:rPr>
                <w:rFonts w:cs="Arial"/>
                <w:color w:val="000000"/>
                <w:szCs w:val="14"/>
              </w:rPr>
              <w:t>226)</w:t>
            </w:r>
          </w:p>
        </w:tc>
      </w:tr>
      <w:tr w:rsidR="00EF0B3B" w:rsidRPr="001D6BE8" w14:paraId="1250B5D2" w14:textId="77777777" w:rsidTr="00362078">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52" w:type="dxa"/>
            <w:tcBorders>
              <w:top w:val="nil"/>
              <w:bottom w:val="nil"/>
            </w:tcBorders>
            <w:shd w:val="clear" w:color="auto" w:fill="auto"/>
            <w:vAlign w:val="center"/>
          </w:tcPr>
          <w:p w14:paraId="3FEE1F86" w14:textId="1342F56C" w:rsidR="00EF0B3B" w:rsidRPr="00C806B0" w:rsidRDefault="00EF0B3B" w:rsidP="00EF0B3B">
            <w:pPr>
              <w:pStyle w:val="08-Tabelageral"/>
              <w:ind w:left="113"/>
              <w:jc w:val="left"/>
              <w:rPr>
                <w:rFonts w:cs="Arial"/>
                <w:b w:val="0"/>
                <w:szCs w:val="14"/>
              </w:rPr>
            </w:pPr>
            <w:r w:rsidRPr="00BA0FFD">
              <w:rPr>
                <w:b w:val="0"/>
              </w:rPr>
              <w:t>Other</w:t>
            </w:r>
            <w:r>
              <w:rPr>
                <w:b w:val="0"/>
              </w:rPr>
              <w:t xml:space="preserve"> income</w:t>
            </w:r>
          </w:p>
        </w:tc>
        <w:tc>
          <w:tcPr>
            <w:tcW w:w="692" w:type="dxa"/>
            <w:tcBorders>
              <w:top w:val="nil"/>
              <w:bottom w:val="nil"/>
            </w:tcBorders>
            <w:shd w:val="clear" w:color="auto" w:fill="auto"/>
            <w:vAlign w:val="center"/>
          </w:tcPr>
          <w:p w14:paraId="2D3C2B87" w14:textId="112CC6A8" w:rsidR="00EF0B3B" w:rsidRPr="00047135" w:rsidRDefault="00EF0B3B" w:rsidP="00047135">
            <w:pPr>
              <w:pStyle w:val="08-Tabelageral"/>
              <w:jc w:val="center"/>
              <w:cnfStyle w:val="000000100000" w:firstRow="0" w:lastRow="0" w:firstColumn="0" w:lastColumn="0" w:oddVBand="0" w:evenVBand="0" w:oddHBand="1" w:evenHBand="0" w:firstRowFirstColumn="0" w:firstRowLastColumn="0" w:lastRowFirstColumn="0" w:lastRowLastColumn="0"/>
            </w:pPr>
            <w:r w:rsidRPr="003E2078">
              <w:t>[13]</w:t>
            </w:r>
          </w:p>
        </w:tc>
        <w:tc>
          <w:tcPr>
            <w:tcW w:w="1276" w:type="dxa"/>
            <w:tcBorders>
              <w:top w:val="nil"/>
              <w:left w:val="nil"/>
              <w:bottom w:val="nil"/>
              <w:right w:val="nil"/>
            </w:tcBorders>
            <w:shd w:val="clear" w:color="auto" w:fill="auto"/>
            <w:vAlign w:val="center"/>
          </w:tcPr>
          <w:p w14:paraId="785E9755" w14:textId="030E8C90" w:rsidR="00EF0B3B" w:rsidRPr="00522098" w:rsidRDefault="00EF0B3B" w:rsidP="00EF0B3B">
            <w:pPr>
              <w:pStyle w:val="08-Tabelageral"/>
              <w:cnfStyle w:val="000000100000" w:firstRow="0" w:lastRow="0" w:firstColumn="0" w:lastColumn="0" w:oddVBand="0" w:evenVBand="0" w:oddHBand="1" w:evenHBand="0" w:firstRowFirstColumn="0" w:firstRowLastColumn="0" w:lastRowFirstColumn="0" w:lastRowLastColumn="0"/>
            </w:pPr>
            <w:r>
              <w:rPr>
                <w:rFonts w:cs="Arial"/>
                <w:color w:val="000000"/>
                <w:szCs w:val="14"/>
              </w:rPr>
              <w:t>629</w:t>
            </w:r>
          </w:p>
        </w:tc>
        <w:tc>
          <w:tcPr>
            <w:tcW w:w="1134" w:type="dxa"/>
            <w:tcBorders>
              <w:top w:val="nil"/>
              <w:left w:val="nil"/>
              <w:bottom w:val="nil"/>
              <w:right w:val="nil"/>
            </w:tcBorders>
            <w:shd w:val="clear" w:color="auto" w:fill="auto"/>
            <w:vAlign w:val="center"/>
          </w:tcPr>
          <w:p w14:paraId="5FE0880C" w14:textId="46C11F66" w:rsidR="00EF0B3B" w:rsidRPr="00522098" w:rsidRDefault="00EF0B3B" w:rsidP="00EF0B3B">
            <w:pPr>
              <w:pStyle w:val="08-Tabelageral"/>
              <w:cnfStyle w:val="000000100000" w:firstRow="0" w:lastRow="0" w:firstColumn="0" w:lastColumn="0" w:oddVBand="0" w:evenVBand="0" w:oddHBand="1" w:evenHBand="0" w:firstRowFirstColumn="0" w:firstRowLastColumn="0" w:lastRowFirstColumn="0" w:lastRowLastColumn="0"/>
            </w:pPr>
            <w:r w:rsidRPr="000D0A59">
              <w:rPr>
                <w:rFonts w:cs="Arial"/>
                <w:color w:val="000000"/>
                <w:szCs w:val="14"/>
              </w:rPr>
              <w:t>3</w:t>
            </w:r>
            <w:r w:rsidR="001D7F95">
              <w:rPr>
                <w:rFonts w:cs="Arial"/>
                <w:color w:val="000000"/>
                <w:szCs w:val="14"/>
              </w:rPr>
              <w:t>,</w:t>
            </w:r>
            <w:r w:rsidRPr="000D0A59">
              <w:rPr>
                <w:rFonts w:cs="Arial"/>
                <w:color w:val="000000"/>
                <w:szCs w:val="14"/>
              </w:rPr>
              <w:t>243</w:t>
            </w:r>
          </w:p>
        </w:tc>
        <w:tc>
          <w:tcPr>
            <w:tcW w:w="1701" w:type="dxa"/>
            <w:tcBorders>
              <w:top w:val="nil"/>
              <w:left w:val="nil"/>
              <w:bottom w:val="nil"/>
              <w:right w:val="nil"/>
            </w:tcBorders>
            <w:shd w:val="clear" w:color="auto" w:fill="auto"/>
            <w:vAlign w:val="center"/>
          </w:tcPr>
          <w:p w14:paraId="43D00B0D" w14:textId="65ACC034" w:rsidR="00EF0B3B" w:rsidRPr="009027F2" w:rsidRDefault="00EF0B3B" w:rsidP="00EF0B3B">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r w:rsidRPr="00766D3B">
              <w:rPr>
                <w:rFonts w:cs="Arial"/>
                <w:color w:val="000000"/>
                <w:szCs w:val="14"/>
              </w:rPr>
              <w:t>2</w:t>
            </w:r>
            <w:r w:rsidR="001D7F95">
              <w:rPr>
                <w:rFonts w:cs="Arial"/>
                <w:color w:val="000000"/>
                <w:szCs w:val="14"/>
              </w:rPr>
              <w:t>,</w:t>
            </w:r>
            <w:r w:rsidRPr="00766D3B">
              <w:rPr>
                <w:rFonts w:cs="Arial"/>
                <w:color w:val="000000"/>
                <w:szCs w:val="14"/>
              </w:rPr>
              <w:t>69</w:t>
            </w:r>
            <w:r>
              <w:rPr>
                <w:rFonts w:cs="Arial"/>
                <w:color w:val="000000"/>
                <w:szCs w:val="14"/>
              </w:rPr>
              <w:t>3</w:t>
            </w:r>
          </w:p>
        </w:tc>
        <w:tc>
          <w:tcPr>
            <w:tcW w:w="1388" w:type="dxa"/>
            <w:tcBorders>
              <w:top w:val="nil"/>
              <w:left w:val="nil"/>
              <w:bottom w:val="nil"/>
              <w:right w:val="nil"/>
            </w:tcBorders>
            <w:shd w:val="clear" w:color="auto" w:fill="auto"/>
            <w:vAlign w:val="center"/>
          </w:tcPr>
          <w:p w14:paraId="1F44D1A2" w14:textId="24347FA3" w:rsidR="00EF0B3B" w:rsidRPr="009027F2" w:rsidRDefault="00EF0B3B" w:rsidP="00EF0B3B">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r w:rsidRPr="000B5186">
              <w:rPr>
                <w:rFonts w:cs="Arial"/>
                <w:color w:val="000000"/>
                <w:szCs w:val="14"/>
              </w:rPr>
              <w:t>5</w:t>
            </w:r>
            <w:r w:rsidR="001D7F95">
              <w:rPr>
                <w:rFonts w:cs="Arial"/>
                <w:color w:val="000000"/>
                <w:szCs w:val="14"/>
              </w:rPr>
              <w:t>,</w:t>
            </w:r>
            <w:r w:rsidRPr="000B5186">
              <w:rPr>
                <w:rFonts w:cs="Arial"/>
                <w:color w:val="000000"/>
                <w:szCs w:val="14"/>
              </w:rPr>
              <w:t>968</w:t>
            </w:r>
          </w:p>
        </w:tc>
        <w:tc>
          <w:tcPr>
            <w:tcW w:w="254" w:type="dxa"/>
            <w:tcBorders>
              <w:top w:val="nil"/>
              <w:left w:val="nil"/>
              <w:bottom w:val="nil"/>
              <w:right w:val="nil"/>
            </w:tcBorders>
            <w:shd w:val="clear" w:color="auto" w:fill="auto"/>
            <w:vAlign w:val="center"/>
          </w:tcPr>
          <w:p w14:paraId="2E2AFA83" w14:textId="77777777" w:rsidR="00EF0B3B" w:rsidRPr="00C806B0" w:rsidRDefault="00EF0B3B" w:rsidP="00EF0B3B">
            <w:pPr>
              <w:pStyle w:val="08-Tabelageral"/>
              <w:cnfStyle w:val="000000100000" w:firstRow="0" w:lastRow="0" w:firstColumn="0" w:lastColumn="0" w:oddVBand="0" w:evenVBand="0" w:oddHBand="1" w:evenHBand="0" w:firstRowFirstColumn="0" w:firstRowLastColumn="0" w:lastRowFirstColumn="0" w:lastRowLastColumn="0"/>
            </w:pPr>
          </w:p>
        </w:tc>
        <w:tc>
          <w:tcPr>
            <w:tcW w:w="1315" w:type="dxa"/>
            <w:tcBorders>
              <w:top w:val="nil"/>
              <w:left w:val="nil"/>
              <w:bottom w:val="nil"/>
              <w:right w:val="nil"/>
            </w:tcBorders>
            <w:shd w:val="clear" w:color="auto" w:fill="auto"/>
            <w:vAlign w:val="center"/>
          </w:tcPr>
          <w:p w14:paraId="41D93215" w14:textId="6D0AD031" w:rsidR="00EF0B3B" w:rsidRPr="0012177F" w:rsidRDefault="00EF0B3B" w:rsidP="00EF0B3B">
            <w:pPr>
              <w:pStyle w:val="08-Tabelageral"/>
              <w:cnfStyle w:val="000000100000" w:firstRow="0" w:lastRow="0" w:firstColumn="0" w:lastColumn="0" w:oddVBand="0" w:evenVBand="0" w:oddHBand="1" w:evenHBand="0" w:firstRowFirstColumn="0" w:firstRowLastColumn="0" w:lastRowFirstColumn="0" w:lastRowLastColumn="0"/>
            </w:pPr>
            <w:r>
              <w:rPr>
                <w:rFonts w:cs="Arial"/>
                <w:szCs w:val="14"/>
              </w:rPr>
              <w:t>5</w:t>
            </w:r>
            <w:r w:rsidR="001D7F95">
              <w:rPr>
                <w:rFonts w:cs="Arial"/>
                <w:szCs w:val="14"/>
              </w:rPr>
              <w:t>,</w:t>
            </w:r>
            <w:r>
              <w:rPr>
                <w:rFonts w:cs="Arial"/>
                <w:szCs w:val="14"/>
              </w:rPr>
              <w:t>815</w:t>
            </w:r>
          </w:p>
        </w:tc>
        <w:tc>
          <w:tcPr>
            <w:tcW w:w="1154" w:type="dxa"/>
            <w:tcBorders>
              <w:top w:val="nil"/>
              <w:left w:val="nil"/>
              <w:bottom w:val="nil"/>
              <w:right w:val="nil"/>
            </w:tcBorders>
            <w:shd w:val="clear" w:color="auto" w:fill="auto"/>
            <w:vAlign w:val="center"/>
          </w:tcPr>
          <w:p w14:paraId="446315D6" w14:textId="3C3B6664" w:rsidR="00EF0B3B" w:rsidRPr="0012177F" w:rsidRDefault="00EF0B3B" w:rsidP="00EF0B3B">
            <w:pPr>
              <w:pStyle w:val="08-Tabelageral"/>
              <w:cnfStyle w:val="000000100000" w:firstRow="0" w:lastRow="0" w:firstColumn="0" w:lastColumn="0" w:oddVBand="0" w:evenVBand="0" w:oddHBand="1" w:evenHBand="0" w:firstRowFirstColumn="0" w:firstRowLastColumn="0" w:lastRowFirstColumn="0" w:lastRowLastColumn="0"/>
            </w:pPr>
            <w:r w:rsidRPr="00396D8E">
              <w:rPr>
                <w:rFonts w:cs="Arial"/>
                <w:szCs w:val="14"/>
              </w:rPr>
              <w:t>15</w:t>
            </w:r>
            <w:r w:rsidR="001D7F95">
              <w:rPr>
                <w:rFonts w:cs="Arial"/>
                <w:szCs w:val="14"/>
              </w:rPr>
              <w:t>,</w:t>
            </w:r>
            <w:r w:rsidRPr="00396D8E">
              <w:rPr>
                <w:rFonts w:cs="Arial"/>
                <w:szCs w:val="14"/>
              </w:rPr>
              <w:t>008</w:t>
            </w:r>
          </w:p>
        </w:tc>
        <w:tc>
          <w:tcPr>
            <w:tcW w:w="1842" w:type="dxa"/>
            <w:tcBorders>
              <w:top w:val="nil"/>
              <w:left w:val="nil"/>
              <w:bottom w:val="nil"/>
              <w:right w:val="nil"/>
            </w:tcBorders>
            <w:shd w:val="clear" w:color="auto" w:fill="auto"/>
            <w:vAlign w:val="center"/>
          </w:tcPr>
          <w:p w14:paraId="28499427" w14:textId="54B4397E" w:rsidR="00EF0B3B" w:rsidRPr="00C806B0" w:rsidRDefault="00EF0B3B" w:rsidP="00EF0B3B">
            <w:pPr>
              <w:pStyle w:val="08-Tabelageral"/>
              <w:cnfStyle w:val="000000100000" w:firstRow="0" w:lastRow="0" w:firstColumn="0" w:lastColumn="0" w:oddVBand="0" w:evenVBand="0" w:oddHBand="1" w:evenHBand="0" w:firstRowFirstColumn="0" w:firstRowLastColumn="0" w:lastRowFirstColumn="0" w:lastRowLastColumn="0"/>
            </w:pPr>
            <w:r w:rsidRPr="008E43DE">
              <w:rPr>
                <w:rFonts w:cs="Arial"/>
                <w:color w:val="000000"/>
                <w:szCs w:val="14"/>
              </w:rPr>
              <w:t>5</w:t>
            </w:r>
            <w:r w:rsidR="001D7F95">
              <w:rPr>
                <w:rFonts w:cs="Arial"/>
                <w:color w:val="000000"/>
                <w:szCs w:val="14"/>
              </w:rPr>
              <w:t>,</w:t>
            </w:r>
            <w:r w:rsidRPr="008E43DE">
              <w:rPr>
                <w:rFonts w:cs="Arial"/>
                <w:color w:val="000000"/>
                <w:szCs w:val="14"/>
              </w:rPr>
              <w:t>3</w:t>
            </w:r>
            <w:r>
              <w:rPr>
                <w:rFonts w:cs="Arial"/>
                <w:color w:val="000000"/>
                <w:szCs w:val="14"/>
              </w:rPr>
              <w:t>40</w:t>
            </w:r>
          </w:p>
        </w:tc>
        <w:tc>
          <w:tcPr>
            <w:tcW w:w="1310" w:type="dxa"/>
            <w:tcBorders>
              <w:top w:val="nil"/>
              <w:left w:val="nil"/>
              <w:bottom w:val="nil"/>
              <w:right w:val="nil"/>
            </w:tcBorders>
            <w:shd w:val="clear" w:color="auto" w:fill="auto"/>
            <w:vAlign w:val="center"/>
          </w:tcPr>
          <w:p w14:paraId="29C554BE" w14:textId="40F1F4FE" w:rsidR="00EF0B3B" w:rsidRDefault="00EF0B3B" w:rsidP="00EF0B3B">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r w:rsidRPr="008E43DE">
              <w:rPr>
                <w:rFonts w:cs="Arial"/>
                <w:color w:val="000000"/>
                <w:szCs w:val="14"/>
              </w:rPr>
              <w:t>12</w:t>
            </w:r>
            <w:r w:rsidR="001D7F95">
              <w:rPr>
                <w:rFonts w:cs="Arial"/>
                <w:color w:val="000000"/>
                <w:szCs w:val="14"/>
              </w:rPr>
              <w:t>,</w:t>
            </w:r>
            <w:r w:rsidRPr="008E43DE">
              <w:rPr>
                <w:rFonts w:cs="Arial"/>
                <w:color w:val="000000"/>
                <w:szCs w:val="14"/>
              </w:rPr>
              <w:t>868</w:t>
            </w:r>
          </w:p>
        </w:tc>
      </w:tr>
      <w:tr w:rsidR="00EF0B3B" w:rsidRPr="001D6BE8" w14:paraId="4156A6EE" w14:textId="77777777" w:rsidTr="00362078">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52" w:type="dxa"/>
            <w:tcBorders>
              <w:top w:val="nil"/>
              <w:bottom w:val="nil"/>
            </w:tcBorders>
            <w:shd w:val="clear" w:color="auto" w:fill="auto"/>
            <w:vAlign w:val="center"/>
          </w:tcPr>
          <w:p w14:paraId="49536BFE" w14:textId="1E560F63" w:rsidR="00EF0B3B" w:rsidRPr="00EF0B3B" w:rsidRDefault="00EF0B3B" w:rsidP="00EF0B3B">
            <w:pPr>
              <w:pStyle w:val="08-Tabelageral"/>
              <w:ind w:left="113"/>
              <w:jc w:val="left"/>
              <w:rPr>
                <w:b w:val="0"/>
              </w:rPr>
            </w:pPr>
            <w:r w:rsidRPr="00EF0B3B">
              <w:rPr>
                <w:b w:val="0"/>
              </w:rPr>
              <w:t xml:space="preserve">Other </w:t>
            </w:r>
            <w:proofErr w:type="spellStart"/>
            <w:r w:rsidRPr="00EF0B3B">
              <w:rPr>
                <w:b w:val="0"/>
              </w:rPr>
              <w:t>expense</w:t>
            </w:r>
            <w:r>
              <w:rPr>
                <w:b w:val="0"/>
              </w:rPr>
              <w:t>s</w:t>
            </w:r>
            <w:proofErr w:type="spellEnd"/>
          </w:p>
        </w:tc>
        <w:tc>
          <w:tcPr>
            <w:tcW w:w="692" w:type="dxa"/>
            <w:tcBorders>
              <w:top w:val="nil"/>
              <w:bottom w:val="nil"/>
            </w:tcBorders>
            <w:shd w:val="clear" w:color="auto" w:fill="auto"/>
            <w:vAlign w:val="center"/>
          </w:tcPr>
          <w:p w14:paraId="2062CD63" w14:textId="7DCDE74E" w:rsidR="00EF0B3B" w:rsidRPr="00823355" w:rsidRDefault="00EF0B3B" w:rsidP="00047135">
            <w:pPr>
              <w:pStyle w:val="08-Tabelageral"/>
              <w:jc w:val="center"/>
              <w:cnfStyle w:val="000000010000" w:firstRow="0" w:lastRow="0" w:firstColumn="0" w:lastColumn="0" w:oddVBand="0" w:evenVBand="0" w:oddHBand="0" w:evenHBand="1" w:firstRowFirstColumn="0" w:firstRowLastColumn="0" w:lastRowFirstColumn="0" w:lastRowLastColumn="0"/>
            </w:pPr>
            <w:r w:rsidRPr="003E2078">
              <w:t>[13]</w:t>
            </w:r>
          </w:p>
        </w:tc>
        <w:tc>
          <w:tcPr>
            <w:tcW w:w="1276" w:type="dxa"/>
            <w:tcBorders>
              <w:top w:val="nil"/>
              <w:left w:val="nil"/>
              <w:bottom w:val="nil"/>
              <w:right w:val="nil"/>
            </w:tcBorders>
            <w:shd w:val="clear" w:color="auto" w:fill="auto"/>
            <w:vAlign w:val="center"/>
          </w:tcPr>
          <w:p w14:paraId="096E07D7" w14:textId="17A409AD" w:rsidR="00EF0B3B" w:rsidRPr="00F35F63" w:rsidRDefault="00EF0B3B" w:rsidP="00EF0B3B">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Pr>
                <w:rFonts w:cs="Arial"/>
                <w:color w:val="000000"/>
                <w:szCs w:val="14"/>
              </w:rPr>
              <w:t>(809)</w:t>
            </w:r>
          </w:p>
        </w:tc>
        <w:tc>
          <w:tcPr>
            <w:tcW w:w="1134" w:type="dxa"/>
            <w:tcBorders>
              <w:top w:val="nil"/>
              <w:left w:val="nil"/>
              <w:bottom w:val="nil"/>
              <w:right w:val="nil"/>
            </w:tcBorders>
            <w:shd w:val="clear" w:color="auto" w:fill="auto"/>
            <w:vAlign w:val="center"/>
          </w:tcPr>
          <w:p w14:paraId="5D2F7169" w14:textId="37855368" w:rsidR="00EF0B3B" w:rsidRPr="00F35F63" w:rsidRDefault="00EF0B3B" w:rsidP="00EF0B3B">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Pr>
                <w:rFonts w:cs="Arial"/>
                <w:color w:val="000000"/>
                <w:szCs w:val="14"/>
              </w:rPr>
              <w:t>(1</w:t>
            </w:r>
            <w:r w:rsidR="001D7F95">
              <w:rPr>
                <w:rFonts w:cs="Arial"/>
                <w:color w:val="000000"/>
                <w:szCs w:val="14"/>
              </w:rPr>
              <w:t>,</w:t>
            </w:r>
            <w:r>
              <w:rPr>
                <w:rFonts w:cs="Arial"/>
                <w:color w:val="000000"/>
                <w:szCs w:val="14"/>
              </w:rPr>
              <w:t>847)</w:t>
            </w:r>
          </w:p>
        </w:tc>
        <w:tc>
          <w:tcPr>
            <w:tcW w:w="1701" w:type="dxa"/>
            <w:tcBorders>
              <w:top w:val="nil"/>
              <w:left w:val="nil"/>
              <w:bottom w:val="nil"/>
              <w:right w:val="nil"/>
            </w:tcBorders>
            <w:shd w:val="clear" w:color="auto" w:fill="auto"/>
            <w:vAlign w:val="center"/>
          </w:tcPr>
          <w:p w14:paraId="001EACBA" w14:textId="184850AF" w:rsidR="00EF0B3B" w:rsidRPr="00F35F63" w:rsidRDefault="00EF0B3B" w:rsidP="00EF0B3B">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Pr>
                <w:rFonts w:cs="Arial"/>
                <w:color w:val="000000"/>
                <w:szCs w:val="14"/>
              </w:rPr>
              <w:t>(169)</w:t>
            </w:r>
          </w:p>
        </w:tc>
        <w:tc>
          <w:tcPr>
            <w:tcW w:w="1388" w:type="dxa"/>
            <w:tcBorders>
              <w:top w:val="nil"/>
              <w:left w:val="nil"/>
              <w:bottom w:val="nil"/>
              <w:right w:val="nil"/>
            </w:tcBorders>
            <w:shd w:val="clear" w:color="auto" w:fill="auto"/>
            <w:vAlign w:val="center"/>
          </w:tcPr>
          <w:p w14:paraId="33D51E68" w14:textId="294C152E" w:rsidR="00EF0B3B" w:rsidRPr="00F35F63" w:rsidRDefault="00EF0B3B" w:rsidP="00EF0B3B">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Pr>
                <w:rFonts w:cs="Arial"/>
                <w:color w:val="000000"/>
                <w:szCs w:val="14"/>
              </w:rPr>
              <w:t>(</w:t>
            </w:r>
            <w:r w:rsidRPr="000B5186">
              <w:rPr>
                <w:rFonts w:cs="Arial"/>
                <w:color w:val="000000"/>
                <w:szCs w:val="14"/>
              </w:rPr>
              <w:t>344</w:t>
            </w:r>
            <w:r>
              <w:rPr>
                <w:rFonts w:cs="Arial"/>
                <w:color w:val="000000"/>
                <w:szCs w:val="14"/>
              </w:rPr>
              <w:t>)</w:t>
            </w:r>
          </w:p>
        </w:tc>
        <w:tc>
          <w:tcPr>
            <w:tcW w:w="254" w:type="dxa"/>
            <w:tcBorders>
              <w:top w:val="nil"/>
              <w:left w:val="nil"/>
              <w:bottom w:val="nil"/>
              <w:right w:val="nil"/>
            </w:tcBorders>
            <w:shd w:val="clear" w:color="auto" w:fill="auto"/>
            <w:vAlign w:val="center"/>
          </w:tcPr>
          <w:p w14:paraId="11FC5686" w14:textId="77777777" w:rsidR="00EF0B3B" w:rsidRPr="00C806B0" w:rsidRDefault="00EF0B3B" w:rsidP="00EF0B3B">
            <w:pPr>
              <w:pStyle w:val="08-Tabelageral"/>
              <w:cnfStyle w:val="000000010000" w:firstRow="0" w:lastRow="0" w:firstColumn="0" w:lastColumn="0" w:oddVBand="0" w:evenVBand="0" w:oddHBand="0" w:evenHBand="1" w:firstRowFirstColumn="0" w:firstRowLastColumn="0" w:lastRowFirstColumn="0" w:lastRowLastColumn="0"/>
            </w:pPr>
          </w:p>
        </w:tc>
        <w:tc>
          <w:tcPr>
            <w:tcW w:w="1315" w:type="dxa"/>
            <w:tcBorders>
              <w:top w:val="nil"/>
              <w:left w:val="nil"/>
              <w:bottom w:val="nil"/>
              <w:right w:val="nil"/>
            </w:tcBorders>
            <w:shd w:val="clear" w:color="auto" w:fill="auto"/>
            <w:vAlign w:val="center"/>
          </w:tcPr>
          <w:p w14:paraId="18901345" w14:textId="1C30AE3E" w:rsidR="00EF0B3B" w:rsidRPr="00F35F63" w:rsidRDefault="00EF0B3B" w:rsidP="00EF0B3B">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Pr>
                <w:rFonts w:cs="Arial"/>
                <w:szCs w:val="14"/>
              </w:rPr>
              <w:t>(12</w:t>
            </w:r>
            <w:r w:rsidR="001D7F95">
              <w:rPr>
                <w:rFonts w:cs="Arial"/>
                <w:szCs w:val="14"/>
              </w:rPr>
              <w:t>,</w:t>
            </w:r>
            <w:r>
              <w:rPr>
                <w:rFonts w:cs="Arial"/>
                <w:szCs w:val="14"/>
              </w:rPr>
              <w:t>831</w:t>
            </w:r>
            <w:r w:rsidRPr="00D805DB">
              <w:rPr>
                <w:rFonts w:cs="Arial"/>
                <w:szCs w:val="14"/>
              </w:rPr>
              <w:t>)</w:t>
            </w:r>
          </w:p>
        </w:tc>
        <w:tc>
          <w:tcPr>
            <w:tcW w:w="1154" w:type="dxa"/>
            <w:tcBorders>
              <w:top w:val="nil"/>
              <w:left w:val="nil"/>
              <w:bottom w:val="nil"/>
              <w:right w:val="nil"/>
            </w:tcBorders>
            <w:shd w:val="clear" w:color="auto" w:fill="auto"/>
            <w:vAlign w:val="center"/>
          </w:tcPr>
          <w:p w14:paraId="6A400792" w14:textId="1D8EB198" w:rsidR="00EF0B3B" w:rsidRPr="00F35F63" w:rsidRDefault="00EF0B3B" w:rsidP="00EF0B3B">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Pr>
                <w:rFonts w:cs="Arial"/>
                <w:szCs w:val="14"/>
              </w:rPr>
              <w:t>(</w:t>
            </w:r>
            <w:r w:rsidRPr="00396D8E">
              <w:rPr>
                <w:rFonts w:cs="Arial"/>
                <w:szCs w:val="14"/>
              </w:rPr>
              <w:t>31</w:t>
            </w:r>
            <w:r w:rsidR="001D7F95">
              <w:rPr>
                <w:rFonts w:cs="Arial"/>
                <w:szCs w:val="14"/>
              </w:rPr>
              <w:t>,</w:t>
            </w:r>
            <w:r w:rsidRPr="00396D8E">
              <w:rPr>
                <w:rFonts w:cs="Arial"/>
                <w:szCs w:val="14"/>
              </w:rPr>
              <w:t>37</w:t>
            </w:r>
            <w:r>
              <w:rPr>
                <w:rFonts w:cs="Arial"/>
                <w:szCs w:val="14"/>
              </w:rPr>
              <w:t>7)</w:t>
            </w:r>
          </w:p>
        </w:tc>
        <w:tc>
          <w:tcPr>
            <w:tcW w:w="1842" w:type="dxa"/>
            <w:tcBorders>
              <w:top w:val="nil"/>
              <w:left w:val="nil"/>
              <w:bottom w:val="nil"/>
              <w:right w:val="nil"/>
            </w:tcBorders>
            <w:shd w:val="clear" w:color="auto" w:fill="auto"/>
            <w:vAlign w:val="center"/>
          </w:tcPr>
          <w:p w14:paraId="356F4D26" w14:textId="57F6A82C" w:rsidR="00EF0B3B" w:rsidRPr="00F35F63" w:rsidRDefault="00EF0B3B" w:rsidP="00EF0B3B">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Pr>
                <w:rFonts w:cs="Arial"/>
                <w:color w:val="000000"/>
                <w:szCs w:val="14"/>
              </w:rPr>
              <w:t>(</w:t>
            </w:r>
            <w:r w:rsidRPr="008E43DE">
              <w:rPr>
                <w:rFonts w:cs="Arial"/>
                <w:color w:val="000000"/>
                <w:szCs w:val="14"/>
              </w:rPr>
              <w:t>5</w:t>
            </w:r>
            <w:r w:rsidR="001D7F95">
              <w:rPr>
                <w:rFonts w:cs="Arial"/>
                <w:color w:val="000000"/>
                <w:szCs w:val="14"/>
              </w:rPr>
              <w:t>,</w:t>
            </w:r>
            <w:r w:rsidRPr="008E43DE">
              <w:rPr>
                <w:rFonts w:cs="Arial"/>
                <w:color w:val="000000"/>
                <w:szCs w:val="14"/>
              </w:rPr>
              <w:t>00</w:t>
            </w:r>
            <w:r>
              <w:rPr>
                <w:rFonts w:cs="Arial"/>
                <w:color w:val="000000"/>
                <w:szCs w:val="14"/>
              </w:rPr>
              <w:t>0)</w:t>
            </w:r>
          </w:p>
        </w:tc>
        <w:tc>
          <w:tcPr>
            <w:tcW w:w="1310" w:type="dxa"/>
            <w:tcBorders>
              <w:top w:val="nil"/>
              <w:left w:val="nil"/>
              <w:bottom w:val="nil"/>
              <w:right w:val="nil"/>
            </w:tcBorders>
            <w:shd w:val="clear" w:color="auto" w:fill="auto"/>
            <w:vAlign w:val="center"/>
          </w:tcPr>
          <w:p w14:paraId="09EF6DDE" w14:textId="56D403E7" w:rsidR="00EF0B3B" w:rsidRPr="00F35F63" w:rsidRDefault="00EF0B3B" w:rsidP="00EF0B3B">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Pr>
                <w:rFonts w:cs="Arial"/>
                <w:color w:val="000000"/>
                <w:szCs w:val="14"/>
              </w:rPr>
              <w:t>(</w:t>
            </w:r>
            <w:r w:rsidRPr="008E43DE">
              <w:rPr>
                <w:rFonts w:cs="Arial"/>
                <w:color w:val="000000"/>
                <w:szCs w:val="14"/>
              </w:rPr>
              <w:t>19</w:t>
            </w:r>
            <w:r w:rsidR="001D7F95">
              <w:rPr>
                <w:rFonts w:cs="Arial"/>
                <w:color w:val="000000"/>
                <w:szCs w:val="14"/>
              </w:rPr>
              <w:t>,</w:t>
            </w:r>
            <w:r w:rsidRPr="008E43DE">
              <w:rPr>
                <w:rFonts w:cs="Arial"/>
                <w:color w:val="000000"/>
                <w:szCs w:val="14"/>
              </w:rPr>
              <w:t>62</w:t>
            </w:r>
            <w:r>
              <w:rPr>
                <w:rFonts w:cs="Arial"/>
                <w:color w:val="000000"/>
                <w:szCs w:val="14"/>
              </w:rPr>
              <w:t>5)</w:t>
            </w:r>
          </w:p>
        </w:tc>
      </w:tr>
      <w:tr w:rsidR="00EF0B3B" w:rsidRPr="001D6BE8" w14:paraId="20BF04BA" w14:textId="77777777" w:rsidTr="00362078">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52" w:type="dxa"/>
            <w:tcBorders>
              <w:top w:val="nil"/>
              <w:bottom w:val="nil"/>
            </w:tcBorders>
            <w:shd w:val="clear" w:color="auto" w:fill="auto"/>
            <w:vAlign w:val="center"/>
          </w:tcPr>
          <w:p w14:paraId="3D5C06FD" w14:textId="77777777" w:rsidR="00EF0B3B" w:rsidRPr="0038283D" w:rsidRDefault="00EF0B3B" w:rsidP="00EF0B3B">
            <w:pPr>
              <w:pStyle w:val="08-Tabelageral"/>
              <w:jc w:val="left"/>
              <w:rPr>
                <w:rFonts w:cs="Arial"/>
                <w:szCs w:val="14"/>
                <w:lang w:val="en-US"/>
              </w:rPr>
            </w:pPr>
            <w:r w:rsidRPr="00BD6C7E">
              <w:rPr>
                <w:rFonts w:cs="Arial"/>
                <w:szCs w:val="14"/>
                <w:lang w:val="en-US"/>
              </w:rPr>
              <w:t xml:space="preserve">Income Before Financial Revenue </w:t>
            </w:r>
            <w:r>
              <w:rPr>
                <w:rFonts w:cs="Arial"/>
                <w:szCs w:val="14"/>
                <w:lang w:val="en-US"/>
              </w:rPr>
              <w:t>a</w:t>
            </w:r>
            <w:r w:rsidRPr="00BD6C7E">
              <w:rPr>
                <w:rFonts w:cs="Arial"/>
                <w:szCs w:val="14"/>
                <w:lang w:val="en-US"/>
              </w:rPr>
              <w:t>nd Expenses</w:t>
            </w:r>
          </w:p>
        </w:tc>
        <w:tc>
          <w:tcPr>
            <w:tcW w:w="692" w:type="dxa"/>
            <w:tcBorders>
              <w:top w:val="nil"/>
              <w:bottom w:val="nil"/>
            </w:tcBorders>
            <w:shd w:val="clear" w:color="auto" w:fill="auto"/>
            <w:vAlign w:val="center"/>
          </w:tcPr>
          <w:p w14:paraId="0E84FF9D" w14:textId="5F2F9817" w:rsidR="00EF0B3B" w:rsidRPr="00047135" w:rsidRDefault="00EF0B3B" w:rsidP="00047135">
            <w:pPr>
              <w:pStyle w:val="08-Tabelageral"/>
              <w:jc w:val="center"/>
              <w:cnfStyle w:val="000000100000" w:firstRow="0" w:lastRow="0" w:firstColumn="0" w:lastColumn="0" w:oddVBand="0" w:evenVBand="0" w:oddHBand="1" w:evenHBand="0" w:firstRowFirstColumn="0" w:firstRowLastColumn="0" w:lastRowFirstColumn="0" w:lastRowLastColumn="0"/>
              <w:rPr>
                <w:lang w:val="en-US"/>
              </w:rPr>
            </w:pPr>
          </w:p>
        </w:tc>
        <w:tc>
          <w:tcPr>
            <w:tcW w:w="1276" w:type="dxa"/>
            <w:tcBorders>
              <w:top w:val="nil"/>
              <w:left w:val="nil"/>
              <w:bottom w:val="nil"/>
              <w:right w:val="nil"/>
            </w:tcBorders>
            <w:shd w:val="clear" w:color="auto" w:fill="auto"/>
            <w:vAlign w:val="center"/>
          </w:tcPr>
          <w:p w14:paraId="1F4EEC80" w14:textId="0A589178" w:rsidR="00EF0B3B" w:rsidRPr="00414B70" w:rsidRDefault="00EF0B3B" w:rsidP="00EF0B3B">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lang w:val="en-US"/>
              </w:rPr>
            </w:pPr>
            <w:r>
              <w:rPr>
                <w:rFonts w:cs="Arial"/>
                <w:b/>
                <w:bCs/>
                <w:color w:val="000000"/>
                <w:szCs w:val="14"/>
              </w:rPr>
              <w:t>2</w:t>
            </w:r>
            <w:r w:rsidR="001D7F95">
              <w:rPr>
                <w:rFonts w:cs="Arial"/>
                <w:b/>
                <w:bCs/>
                <w:color w:val="000000"/>
                <w:szCs w:val="14"/>
              </w:rPr>
              <w:t>,</w:t>
            </w:r>
            <w:r>
              <w:rPr>
                <w:rFonts w:cs="Arial"/>
                <w:b/>
                <w:bCs/>
                <w:color w:val="000000"/>
                <w:szCs w:val="14"/>
              </w:rPr>
              <w:t>243</w:t>
            </w:r>
            <w:r w:rsidR="001D7F95">
              <w:rPr>
                <w:rFonts w:cs="Arial"/>
                <w:b/>
                <w:bCs/>
                <w:color w:val="000000"/>
                <w:szCs w:val="14"/>
              </w:rPr>
              <w:t>,</w:t>
            </w:r>
            <w:r>
              <w:rPr>
                <w:rFonts w:cs="Arial"/>
                <w:b/>
                <w:bCs/>
                <w:color w:val="000000"/>
                <w:szCs w:val="14"/>
              </w:rPr>
              <w:t>304</w:t>
            </w:r>
          </w:p>
        </w:tc>
        <w:tc>
          <w:tcPr>
            <w:tcW w:w="1134" w:type="dxa"/>
            <w:tcBorders>
              <w:top w:val="nil"/>
              <w:left w:val="nil"/>
              <w:bottom w:val="nil"/>
              <w:right w:val="nil"/>
            </w:tcBorders>
            <w:shd w:val="clear" w:color="auto" w:fill="auto"/>
            <w:vAlign w:val="center"/>
          </w:tcPr>
          <w:p w14:paraId="31D3A266" w14:textId="3CD9A7AD" w:rsidR="00EF0B3B" w:rsidRPr="00414B70" w:rsidRDefault="00EF0B3B" w:rsidP="00EF0B3B">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lang w:val="en-US"/>
              </w:rPr>
            </w:pPr>
            <w:r>
              <w:rPr>
                <w:rFonts w:cs="Arial"/>
                <w:b/>
                <w:bCs/>
                <w:color w:val="000000"/>
                <w:szCs w:val="14"/>
              </w:rPr>
              <w:t>6</w:t>
            </w:r>
            <w:r w:rsidR="001D7F95">
              <w:rPr>
                <w:rFonts w:cs="Arial"/>
                <w:b/>
                <w:bCs/>
                <w:color w:val="000000"/>
                <w:szCs w:val="14"/>
              </w:rPr>
              <w:t>,</w:t>
            </w:r>
            <w:r>
              <w:rPr>
                <w:rFonts w:cs="Arial"/>
                <w:b/>
                <w:bCs/>
                <w:color w:val="000000"/>
                <w:szCs w:val="14"/>
              </w:rPr>
              <w:t>388</w:t>
            </w:r>
            <w:r w:rsidR="001D7F95">
              <w:rPr>
                <w:rFonts w:cs="Arial"/>
                <w:b/>
                <w:bCs/>
                <w:color w:val="000000"/>
                <w:szCs w:val="14"/>
              </w:rPr>
              <w:t>,</w:t>
            </w:r>
            <w:r>
              <w:rPr>
                <w:rFonts w:cs="Arial"/>
                <w:b/>
                <w:bCs/>
                <w:color w:val="000000"/>
                <w:szCs w:val="14"/>
              </w:rPr>
              <w:t>798</w:t>
            </w:r>
          </w:p>
        </w:tc>
        <w:tc>
          <w:tcPr>
            <w:tcW w:w="1701" w:type="dxa"/>
            <w:tcBorders>
              <w:top w:val="nil"/>
              <w:left w:val="nil"/>
              <w:bottom w:val="nil"/>
              <w:right w:val="nil"/>
            </w:tcBorders>
            <w:shd w:val="clear" w:color="auto" w:fill="auto"/>
            <w:vAlign w:val="center"/>
          </w:tcPr>
          <w:p w14:paraId="1F09E9DD" w14:textId="2A0A9ADC" w:rsidR="00EF0B3B" w:rsidRPr="009027F2" w:rsidRDefault="00EF0B3B" w:rsidP="00EF0B3B">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sidRPr="00F35F63">
              <w:rPr>
                <w:rFonts w:cs="Arial"/>
                <w:b/>
                <w:bCs/>
                <w:color w:val="000000"/>
                <w:szCs w:val="14"/>
              </w:rPr>
              <w:t>2</w:t>
            </w:r>
            <w:r w:rsidR="001D7F95">
              <w:rPr>
                <w:rFonts w:cs="Arial"/>
                <w:b/>
                <w:bCs/>
                <w:color w:val="000000"/>
                <w:szCs w:val="14"/>
              </w:rPr>
              <w:t>,</w:t>
            </w:r>
            <w:r w:rsidRPr="00F35F63">
              <w:rPr>
                <w:rFonts w:cs="Arial"/>
                <w:b/>
                <w:bCs/>
                <w:color w:val="000000"/>
                <w:szCs w:val="14"/>
              </w:rPr>
              <w:t>102</w:t>
            </w:r>
            <w:r w:rsidR="001D7F95">
              <w:rPr>
                <w:rFonts w:cs="Arial"/>
                <w:b/>
                <w:bCs/>
                <w:color w:val="000000"/>
                <w:szCs w:val="14"/>
              </w:rPr>
              <w:t>,</w:t>
            </w:r>
            <w:r w:rsidRPr="00F35F63">
              <w:rPr>
                <w:rFonts w:cs="Arial"/>
                <w:b/>
                <w:bCs/>
                <w:color w:val="000000"/>
                <w:szCs w:val="14"/>
              </w:rPr>
              <w:t>987</w:t>
            </w:r>
          </w:p>
        </w:tc>
        <w:tc>
          <w:tcPr>
            <w:tcW w:w="1388" w:type="dxa"/>
            <w:tcBorders>
              <w:top w:val="nil"/>
              <w:left w:val="nil"/>
              <w:bottom w:val="nil"/>
              <w:right w:val="nil"/>
            </w:tcBorders>
            <w:shd w:val="clear" w:color="auto" w:fill="auto"/>
            <w:vAlign w:val="center"/>
          </w:tcPr>
          <w:p w14:paraId="5A5D8FB6" w14:textId="5CF45487" w:rsidR="00EF0B3B" w:rsidRPr="009027F2" w:rsidRDefault="00EF0B3B" w:rsidP="00EF0B3B">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sidRPr="00F35F63">
              <w:rPr>
                <w:rFonts w:cs="Arial"/>
                <w:b/>
                <w:bCs/>
                <w:color w:val="000000"/>
                <w:szCs w:val="14"/>
              </w:rPr>
              <w:t>5</w:t>
            </w:r>
            <w:r w:rsidR="001D7F95">
              <w:rPr>
                <w:rFonts w:cs="Arial"/>
                <w:b/>
                <w:bCs/>
                <w:color w:val="000000"/>
                <w:szCs w:val="14"/>
              </w:rPr>
              <w:t>,</w:t>
            </w:r>
            <w:r w:rsidRPr="00F35F63">
              <w:rPr>
                <w:rFonts w:cs="Arial"/>
                <w:b/>
                <w:bCs/>
                <w:color w:val="000000"/>
                <w:szCs w:val="14"/>
              </w:rPr>
              <w:t>815</w:t>
            </w:r>
            <w:r w:rsidR="001D7F95">
              <w:rPr>
                <w:rFonts w:cs="Arial"/>
                <w:b/>
                <w:bCs/>
                <w:color w:val="000000"/>
                <w:szCs w:val="14"/>
              </w:rPr>
              <w:t>,</w:t>
            </w:r>
            <w:r w:rsidRPr="00F35F63">
              <w:rPr>
                <w:rFonts w:cs="Arial"/>
                <w:b/>
                <w:bCs/>
                <w:color w:val="000000"/>
                <w:szCs w:val="14"/>
              </w:rPr>
              <w:t>63</w:t>
            </w:r>
            <w:r>
              <w:rPr>
                <w:rFonts w:cs="Arial"/>
                <w:b/>
                <w:bCs/>
                <w:color w:val="000000"/>
                <w:szCs w:val="14"/>
              </w:rPr>
              <w:t>8</w:t>
            </w:r>
          </w:p>
        </w:tc>
        <w:tc>
          <w:tcPr>
            <w:tcW w:w="254" w:type="dxa"/>
            <w:tcBorders>
              <w:top w:val="nil"/>
              <w:left w:val="nil"/>
              <w:bottom w:val="nil"/>
              <w:right w:val="nil"/>
            </w:tcBorders>
            <w:shd w:val="clear" w:color="auto" w:fill="auto"/>
            <w:vAlign w:val="center"/>
          </w:tcPr>
          <w:p w14:paraId="525F1D72" w14:textId="77777777" w:rsidR="00EF0B3B" w:rsidRPr="00520137" w:rsidRDefault="00EF0B3B" w:rsidP="00EF0B3B">
            <w:pPr>
              <w:pStyle w:val="08-Tabelageral"/>
              <w:cnfStyle w:val="000000100000" w:firstRow="0" w:lastRow="0" w:firstColumn="0" w:lastColumn="0" w:oddVBand="0" w:evenVBand="0" w:oddHBand="1" w:evenHBand="0" w:firstRowFirstColumn="0" w:firstRowLastColumn="0" w:lastRowFirstColumn="0" w:lastRowLastColumn="0"/>
              <w:rPr>
                <w:b/>
                <w:bCs/>
              </w:rPr>
            </w:pPr>
          </w:p>
        </w:tc>
        <w:tc>
          <w:tcPr>
            <w:tcW w:w="1315" w:type="dxa"/>
            <w:tcBorders>
              <w:top w:val="nil"/>
              <w:left w:val="nil"/>
              <w:bottom w:val="nil"/>
              <w:right w:val="nil"/>
            </w:tcBorders>
            <w:shd w:val="clear" w:color="auto" w:fill="auto"/>
            <w:vAlign w:val="center"/>
          </w:tcPr>
          <w:p w14:paraId="25F98092" w14:textId="19142D58" w:rsidR="00EF0B3B" w:rsidRPr="00522098" w:rsidRDefault="00EF0B3B" w:rsidP="00EF0B3B">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Pr>
                <w:rFonts w:cs="Arial"/>
                <w:b/>
                <w:bCs/>
                <w:color w:val="000000"/>
                <w:szCs w:val="14"/>
              </w:rPr>
              <w:t>2</w:t>
            </w:r>
            <w:r w:rsidR="001D7F95">
              <w:rPr>
                <w:rFonts w:cs="Arial"/>
                <w:b/>
                <w:bCs/>
                <w:color w:val="000000"/>
                <w:szCs w:val="14"/>
              </w:rPr>
              <w:t>,</w:t>
            </w:r>
            <w:r>
              <w:rPr>
                <w:rFonts w:cs="Arial"/>
                <w:b/>
                <w:bCs/>
                <w:color w:val="000000"/>
                <w:szCs w:val="14"/>
              </w:rPr>
              <w:t>529</w:t>
            </w:r>
            <w:r w:rsidR="001D7F95">
              <w:rPr>
                <w:rFonts w:cs="Arial"/>
                <w:b/>
                <w:bCs/>
                <w:color w:val="000000"/>
                <w:szCs w:val="14"/>
              </w:rPr>
              <w:t>,</w:t>
            </w:r>
            <w:r>
              <w:rPr>
                <w:rFonts w:cs="Arial"/>
                <w:b/>
                <w:bCs/>
                <w:color w:val="000000"/>
                <w:szCs w:val="14"/>
              </w:rPr>
              <w:t>696</w:t>
            </w:r>
          </w:p>
        </w:tc>
        <w:tc>
          <w:tcPr>
            <w:tcW w:w="1154" w:type="dxa"/>
            <w:tcBorders>
              <w:top w:val="nil"/>
              <w:left w:val="nil"/>
              <w:bottom w:val="nil"/>
              <w:right w:val="nil"/>
            </w:tcBorders>
            <w:shd w:val="clear" w:color="auto" w:fill="auto"/>
            <w:vAlign w:val="center"/>
          </w:tcPr>
          <w:p w14:paraId="6FC638ED" w14:textId="59BC1CB8" w:rsidR="00EF0B3B" w:rsidRPr="00522098" w:rsidRDefault="00EF0B3B" w:rsidP="00EF0B3B">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Pr>
                <w:rFonts w:cs="Arial"/>
                <w:b/>
                <w:bCs/>
                <w:color w:val="000000"/>
                <w:szCs w:val="14"/>
              </w:rPr>
              <w:t>7</w:t>
            </w:r>
            <w:r w:rsidR="001D7F95">
              <w:rPr>
                <w:rFonts w:cs="Arial"/>
                <w:b/>
                <w:bCs/>
                <w:color w:val="000000"/>
                <w:szCs w:val="14"/>
              </w:rPr>
              <w:t>,</w:t>
            </w:r>
            <w:r>
              <w:rPr>
                <w:rFonts w:cs="Arial"/>
                <w:b/>
                <w:bCs/>
                <w:color w:val="000000"/>
                <w:szCs w:val="14"/>
              </w:rPr>
              <w:t>265</w:t>
            </w:r>
            <w:r w:rsidR="001D7F95">
              <w:rPr>
                <w:rFonts w:cs="Arial"/>
                <w:b/>
                <w:bCs/>
                <w:color w:val="000000"/>
                <w:szCs w:val="14"/>
              </w:rPr>
              <w:t>,</w:t>
            </w:r>
            <w:r>
              <w:rPr>
                <w:rFonts w:cs="Arial"/>
                <w:b/>
                <w:bCs/>
                <w:color w:val="000000"/>
                <w:szCs w:val="14"/>
              </w:rPr>
              <w:t>717</w:t>
            </w:r>
          </w:p>
        </w:tc>
        <w:tc>
          <w:tcPr>
            <w:tcW w:w="1842" w:type="dxa"/>
            <w:tcBorders>
              <w:top w:val="nil"/>
              <w:left w:val="nil"/>
              <w:bottom w:val="nil"/>
              <w:right w:val="nil"/>
            </w:tcBorders>
            <w:shd w:val="clear" w:color="auto" w:fill="auto"/>
            <w:vAlign w:val="center"/>
          </w:tcPr>
          <w:p w14:paraId="2282DEC6" w14:textId="1446DC76" w:rsidR="00EF0B3B" w:rsidRPr="00520137" w:rsidRDefault="00EF0B3B" w:rsidP="00EF0B3B">
            <w:pPr>
              <w:pStyle w:val="08-Tabelageral"/>
              <w:cnfStyle w:val="000000100000" w:firstRow="0" w:lastRow="0" w:firstColumn="0" w:lastColumn="0" w:oddVBand="0" w:evenVBand="0" w:oddHBand="1" w:evenHBand="0" w:firstRowFirstColumn="0" w:firstRowLastColumn="0" w:lastRowFirstColumn="0" w:lastRowLastColumn="0"/>
              <w:rPr>
                <w:b/>
                <w:bCs/>
              </w:rPr>
            </w:pPr>
            <w:r w:rsidRPr="00F35F63">
              <w:rPr>
                <w:rFonts w:cs="Arial"/>
                <w:b/>
                <w:bCs/>
                <w:color w:val="000000"/>
                <w:szCs w:val="14"/>
              </w:rPr>
              <w:t>2</w:t>
            </w:r>
            <w:r w:rsidR="001D7F95">
              <w:rPr>
                <w:rFonts w:cs="Arial"/>
                <w:b/>
                <w:bCs/>
                <w:color w:val="000000"/>
                <w:szCs w:val="14"/>
              </w:rPr>
              <w:t>,</w:t>
            </w:r>
            <w:r w:rsidRPr="00F35F63">
              <w:rPr>
                <w:rFonts w:cs="Arial"/>
                <w:b/>
                <w:bCs/>
                <w:color w:val="000000"/>
                <w:szCs w:val="14"/>
              </w:rPr>
              <w:t>354</w:t>
            </w:r>
            <w:r w:rsidR="001D7F95">
              <w:rPr>
                <w:rFonts w:cs="Arial"/>
                <w:b/>
                <w:bCs/>
                <w:color w:val="000000"/>
                <w:szCs w:val="14"/>
              </w:rPr>
              <w:t>,</w:t>
            </w:r>
            <w:r w:rsidRPr="00F35F63">
              <w:rPr>
                <w:rFonts w:cs="Arial"/>
                <w:b/>
                <w:bCs/>
                <w:color w:val="000000"/>
                <w:szCs w:val="14"/>
              </w:rPr>
              <w:t>26</w:t>
            </w:r>
            <w:r>
              <w:rPr>
                <w:rFonts w:cs="Arial"/>
                <w:b/>
                <w:bCs/>
                <w:color w:val="000000"/>
                <w:szCs w:val="14"/>
              </w:rPr>
              <w:t>7</w:t>
            </w:r>
          </w:p>
        </w:tc>
        <w:tc>
          <w:tcPr>
            <w:tcW w:w="1310" w:type="dxa"/>
            <w:tcBorders>
              <w:top w:val="nil"/>
              <w:left w:val="nil"/>
              <w:bottom w:val="nil"/>
              <w:right w:val="nil"/>
            </w:tcBorders>
            <w:shd w:val="clear" w:color="auto" w:fill="auto"/>
            <w:vAlign w:val="center"/>
          </w:tcPr>
          <w:p w14:paraId="11A92361" w14:textId="26C94056" w:rsidR="00EF0B3B" w:rsidRDefault="00EF0B3B" w:rsidP="00EF0B3B">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sidRPr="00F35F63">
              <w:rPr>
                <w:rFonts w:cs="Arial"/>
                <w:b/>
                <w:bCs/>
                <w:color w:val="000000"/>
                <w:szCs w:val="14"/>
              </w:rPr>
              <w:t>6</w:t>
            </w:r>
            <w:r w:rsidR="001D7F95">
              <w:rPr>
                <w:rFonts w:cs="Arial"/>
                <w:b/>
                <w:bCs/>
                <w:color w:val="000000"/>
                <w:szCs w:val="14"/>
              </w:rPr>
              <w:t>,</w:t>
            </w:r>
            <w:r w:rsidRPr="00F35F63">
              <w:rPr>
                <w:rFonts w:cs="Arial"/>
                <w:b/>
                <w:bCs/>
                <w:color w:val="000000"/>
                <w:szCs w:val="14"/>
              </w:rPr>
              <w:t>573</w:t>
            </w:r>
            <w:r w:rsidR="001D7F95">
              <w:rPr>
                <w:rFonts w:cs="Arial"/>
                <w:b/>
                <w:bCs/>
                <w:color w:val="000000"/>
                <w:szCs w:val="14"/>
              </w:rPr>
              <w:t>,</w:t>
            </w:r>
            <w:r w:rsidRPr="00F35F63">
              <w:rPr>
                <w:rFonts w:cs="Arial"/>
                <w:b/>
                <w:bCs/>
                <w:color w:val="000000"/>
                <w:szCs w:val="14"/>
              </w:rPr>
              <w:t>021</w:t>
            </w:r>
          </w:p>
        </w:tc>
      </w:tr>
      <w:tr w:rsidR="00EF0B3B" w:rsidRPr="001D6BE8" w14:paraId="69E9A941" w14:textId="77777777" w:rsidTr="00362078">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52" w:type="dxa"/>
            <w:tcBorders>
              <w:top w:val="nil"/>
              <w:bottom w:val="nil"/>
            </w:tcBorders>
            <w:shd w:val="clear" w:color="auto" w:fill="auto"/>
            <w:vAlign w:val="center"/>
          </w:tcPr>
          <w:p w14:paraId="5B2507CB" w14:textId="77777777" w:rsidR="00EF0B3B" w:rsidRPr="00C806B0" w:rsidRDefault="00EF0B3B" w:rsidP="00EF0B3B">
            <w:pPr>
              <w:pStyle w:val="08-Tabelageral"/>
              <w:jc w:val="left"/>
              <w:rPr>
                <w:rFonts w:cs="Arial"/>
                <w:szCs w:val="14"/>
              </w:rPr>
            </w:pPr>
            <w:r w:rsidRPr="00C87262">
              <w:rPr>
                <w:rFonts w:cs="Arial"/>
                <w:szCs w:val="14"/>
              </w:rPr>
              <w:t xml:space="preserve">Financial </w:t>
            </w:r>
            <w:proofErr w:type="spellStart"/>
            <w:r w:rsidRPr="00C87262">
              <w:rPr>
                <w:rFonts w:cs="Arial"/>
                <w:szCs w:val="14"/>
              </w:rPr>
              <w:t>Result</w:t>
            </w:r>
            <w:proofErr w:type="spellEnd"/>
          </w:p>
        </w:tc>
        <w:tc>
          <w:tcPr>
            <w:tcW w:w="692" w:type="dxa"/>
            <w:tcBorders>
              <w:top w:val="nil"/>
              <w:bottom w:val="nil"/>
            </w:tcBorders>
            <w:shd w:val="clear" w:color="auto" w:fill="auto"/>
            <w:vAlign w:val="center"/>
          </w:tcPr>
          <w:p w14:paraId="36A8E7BD" w14:textId="3FEA94D4" w:rsidR="00EF0B3B" w:rsidRPr="00047135" w:rsidRDefault="00EF0B3B" w:rsidP="00047135">
            <w:pPr>
              <w:pStyle w:val="08-Tabelageral"/>
              <w:jc w:val="center"/>
              <w:cnfStyle w:val="000000010000" w:firstRow="0" w:lastRow="0" w:firstColumn="0" w:lastColumn="0" w:oddVBand="0" w:evenVBand="0" w:oddHBand="0" w:evenHBand="1" w:firstRowFirstColumn="0" w:firstRowLastColumn="0" w:lastRowFirstColumn="0" w:lastRowLastColumn="0"/>
              <w:rPr>
                <w:b/>
                <w:bCs/>
              </w:rPr>
            </w:pPr>
            <w:r w:rsidRPr="00047135">
              <w:rPr>
                <w:b/>
                <w:bCs/>
              </w:rPr>
              <w:t>[14]</w:t>
            </w:r>
          </w:p>
        </w:tc>
        <w:tc>
          <w:tcPr>
            <w:tcW w:w="1276" w:type="dxa"/>
            <w:tcBorders>
              <w:top w:val="nil"/>
              <w:left w:val="nil"/>
              <w:bottom w:val="nil"/>
              <w:right w:val="nil"/>
            </w:tcBorders>
            <w:shd w:val="clear" w:color="auto" w:fill="auto"/>
            <w:vAlign w:val="center"/>
          </w:tcPr>
          <w:p w14:paraId="08CF1435" w14:textId="08571E62" w:rsidR="00EF0B3B" w:rsidRDefault="00EF0B3B" w:rsidP="00EF0B3B">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Pr>
                <w:rFonts w:cs="Arial"/>
                <w:b/>
                <w:bCs/>
                <w:color w:val="000000"/>
                <w:szCs w:val="14"/>
              </w:rPr>
              <w:t>10</w:t>
            </w:r>
            <w:r w:rsidR="001D7F95">
              <w:rPr>
                <w:rFonts w:cs="Arial"/>
                <w:b/>
                <w:bCs/>
                <w:color w:val="000000"/>
                <w:szCs w:val="14"/>
              </w:rPr>
              <w:t>,</w:t>
            </w:r>
            <w:r>
              <w:rPr>
                <w:rFonts w:cs="Arial"/>
                <w:b/>
                <w:bCs/>
                <w:color w:val="000000"/>
                <w:szCs w:val="14"/>
              </w:rPr>
              <w:t>543</w:t>
            </w:r>
          </w:p>
        </w:tc>
        <w:tc>
          <w:tcPr>
            <w:tcW w:w="1134" w:type="dxa"/>
            <w:tcBorders>
              <w:top w:val="nil"/>
              <w:left w:val="nil"/>
              <w:bottom w:val="nil"/>
              <w:right w:val="nil"/>
            </w:tcBorders>
            <w:shd w:val="clear" w:color="auto" w:fill="auto"/>
            <w:vAlign w:val="center"/>
          </w:tcPr>
          <w:p w14:paraId="0B46E0DE" w14:textId="41AC33AF" w:rsidR="00EF0B3B" w:rsidRDefault="00EF0B3B" w:rsidP="00EF0B3B">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Pr>
                <w:rFonts w:cs="Arial"/>
                <w:b/>
                <w:bCs/>
                <w:color w:val="000000"/>
                <w:szCs w:val="14"/>
              </w:rPr>
              <w:t>36</w:t>
            </w:r>
            <w:r w:rsidR="001D7F95">
              <w:rPr>
                <w:rFonts w:cs="Arial"/>
                <w:b/>
                <w:bCs/>
                <w:color w:val="000000"/>
                <w:szCs w:val="14"/>
              </w:rPr>
              <w:t>,</w:t>
            </w:r>
            <w:r>
              <w:rPr>
                <w:rFonts w:cs="Arial"/>
                <w:b/>
                <w:bCs/>
                <w:color w:val="000000"/>
                <w:szCs w:val="14"/>
              </w:rPr>
              <w:t>057</w:t>
            </w:r>
          </w:p>
        </w:tc>
        <w:tc>
          <w:tcPr>
            <w:tcW w:w="1701" w:type="dxa"/>
            <w:tcBorders>
              <w:top w:val="nil"/>
              <w:left w:val="nil"/>
              <w:bottom w:val="nil"/>
              <w:right w:val="nil"/>
            </w:tcBorders>
            <w:shd w:val="clear" w:color="auto" w:fill="auto"/>
            <w:vAlign w:val="center"/>
          </w:tcPr>
          <w:p w14:paraId="392D4D2F" w14:textId="023B3A5C" w:rsidR="00EF0B3B" w:rsidRPr="009027F2" w:rsidRDefault="00EF0B3B" w:rsidP="00EF0B3B">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sidRPr="00F35F63">
              <w:rPr>
                <w:rFonts w:cs="Arial"/>
                <w:b/>
                <w:bCs/>
                <w:color w:val="000000"/>
                <w:szCs w:val="14"/>
              </w:rPr>
              <w:t>28</w:t>
            </w:r>
            <w:r w:rsidR="001D7F95">
              <w:rPr>
                <w:rFonts w:cs="Arial"/>
                <w:b/>
                <w:bCs/>
                <w:color w:val="000000"/>
                <w:szCs w:val="14"/>
              </w:rPr>
              <w:t>,</w:t>
            </w:r>
            <w:r w:rsidRPr="00F35F63">
              <w:rPr>
                <w:rFonts w:cs="Arial"/>
                <w:b/>
                <w:bCs/>
                <w:color w:val="000000"/>
                <w:szCs w:val="14"/>
              </w:rPr>
              <w:t>948</w:t>
            </w:r>
          </w:p>
        </w:tc>
        <w:tc>
          <w:tcPr>
            <w:tcW w:w="1388" w:type="dxa"/>
            <w:tcBorders>
              <w:top w:val="nil"/>
              <w:left w:val="nil"/>
              <w:bottom w:val="nil"/>
              <w:right w:val="nil"/>
            </w:tcBorders>
            <w:shd w:val="clear" w:color="auto" w:fill="auto"/>
            <w:vAlign w:val="center"/>
          </w:tcPr>
          <w:p w14:paraId="19F6E82E" w14:textId="2113300B" w:rsidR="00EF0B3B" w:rsidRPr="009027F2" w:rsidRDefault="00EF0B3B" w:rsidP="00EF0B3B">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sidRPr="00F35F63">
              <w:rPr>
                <w:rFonts w:cs="Arial"/>
                <w:b/>
                <w:bCs/>
                <w:color w:val="000000"/>
                <w:szCs w:val="14"/>
              </w:rPr>
              <w:t>41</w:t>
            </w:r>
            <w:r w:rsidR="001D7F95">
              <w:rPr>
                <w:rFonts w:cs="Arial"/>
                <w:b/>
                <w:bCs/>
                <w:color w:val="000000"/>
                <w:szCs w:val="14"/>
              </w:rPr>
              <w:t>,</w:t>
            </w:r>
            <w:r w:rsidRPr="00F35F63">
              <w:rPr>
                <w:rFonts w:cs="Arial"/>
                <w:b/>
                <w:bCs/>
                <w:color w:val="000000"/>
                <w:szCs w:val="14"/>
              </w:rPr>
              <w:t>662</w:t>
            </w:r>
          </w:p>
        </w:tc>
        <w:tc>
          <w:tcPr>
            <w:tcW w:w="254" w:type="dxa"/>
            <w:tcBorders>
              <w:top w:val="nil"/>
              <w:left w:val="nil"/>
              <w:bottom w:val="nil"/>
              <w:right w:val="nil"/>
            </w:tcBorders>
            <w:shd w:val="clear" w:color="auto" w:fill="auto"/>
            <w:vAlign w:val="center"/>
          </w:tcPr>
          <w:p w14:paraId="3035F9F7" w14:textId="77777777" w:rsidR="00EF0B3B" w:rsidRPr="00520137" w:rsidRDefault="00EF0B3B" w:rsidP="00EF0B3B">
            <w:pPr>
              <w:pStyle w:val="08-Tabelageral"/>
              <w:cnfStyle w:val="000000010000" w:firstRow="0" w:lastRow="0" w:firstColumn="0" w:lastColumn="0" w:oddVBand="0" w:evenVBand="0" w:oddHBand="0" w:evenHBand="1" w:firstRowFirstColumn="0" w:firstRowLastColumn="0" w:lastRowFirstColumn="0" w:lastRowLastColumn="0"/>
              <w:rPr>
                <w:b/>
                <w:bCs/>
              </w:rPr>
            </w:pPr>
          </w:p>
        </w:tc>
        <w:tc>
          <w:tcPr>
            <w:tcW w:w="1315" w:type="dxa"/>
            <w:tcBorders>
              <w:top w:val="nil"/>
              <w:left w:val="nil"/>
              <w:bottom w:val="nil"/>
              <w:right w:val="nil"/>
            </w:tcBorders>
            <w:shd w:val="clear" w:color="auto" w:fill="auto"/>
            <w:vAlign w:val="center"/>
          </w:tcPr>
          <w:p w14:paraId="21C336A0" w14:textId="06397409" w:rsidR="00EF0B3B" w:rsidRDefault="00EF0B3B" w:rsidP="00EF0B3B">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Pr>
                <w:rFonts w:cs="Arial"/>
                <w:b/>
                <w:bCs/>
                <w:color w:val="000000"/>
                <w:szCs w:val="14"/>
              </w:rPr>
              <w:t>171</w:t>
            </w:r>
            <w:r w:rsidR="001D7F95">
              <w:rPr>
                <w:rFonts w:cs="Arial"/>
                <w:b/>
                <w:bCs/>
                <w:color w:val="000000"/>
                <w:szCs w:val="14"/>
              </w:rPr>
              <w:t>,</w:t>
            </w:r>
            <w:r>
              <w:rPr>
                <w:rFonts w:cs="Arial"/>
                <w:b/>
                <w:bCs/>
                <w:color w:val="000000"/>
                <w:szCs w:val="14"/>
              </w:rPr>
              <w:t>087</w:t>
            </w:r>
          </w:p>
        </w:tc>
        <w:tc>
          <w:tcPr>
            <w:tcW w:w="1154" w:type="dxa"/>
            <w:tcBorders>
              <w:top w:val="nil"/>
              <w:left w:val="nil"/>
              <w:bottom w:val="nil"/>
              <w:right w:val="nil"/>
            </w:tcBorders>
            <w:shd w:val="clear" w:color="auto" w:fill="auto"/>
            <w:vAlign w:val="center"/>
          </w:tcPr>
          <w:p w14:paraId="59134CF3" w14:textId="5C703C37" w:rsidR="00EF0B3B" w:rsidRDefault="00EF0B3B" w:rsidP="00EF0B3B">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Pr>
                <w:rFonts w:cs="Arial"/>
                <w:b/>
                <w:bCs/>
                <w:color w:val="000000"/>
                <w:szCs w:val="14"/>
              </w:rPr>
              <w:t>429</w:t>
            </w:r>
            <w:r w:rsidR="001D7F95">
              <w:rPr>
                <w:rFonts w:cs="Arial"/>
                <w:b/>
                <w:bCs/>
                <w:color w:val="000000"/>
                <w:szCs w:val="14"/>
              </w:rPr>
              <w:t>,</w:t>
            </w:r>
            <w:r>
              <w:rPr>
                <w:rFonts w:cs="Arial"/>
                <w:b/>
                <w:bCs/>
                <w:color w:val="000000"/>
                <w:szCs w:val="14"/>
              </w:rPr>
              <w:t>955</w:t>
            </w:r>
          </w:p>
        </w:tc>
        <w:tc>
          <w:tcPr>
            <w:tcW w:w="1842" w:type="dxa"/>
            <w:tcBorders>
              <w:top w:val="nil"/>
              <w:left w:val="nil"/>
              <w:bottom w:val="nil"/>
              <w:right w:val="nil"/>
            </w:tcBorders>
            <w:shd w:val="clear" w:color="auto" w:fill="auto"/>
            <w:vAlign w:val="center"/>
          </w:tcPr>
          <w:p w14:paraId="547BE24A" w14:textId="4ACF9CC0" w:rsidR="00EF0B3B" w:rsidRPr="00520137" w:rsidRDefault="00EF0B3B" w:rsidP="00EF0B3B">
            <w:pPr>
              <w:pStyle w:val="08-Tabelageral"/>
              <w:cnfStyle w:val="000000010000" w:firstRow="0" w:lastRow="0" w:firstColumn="0" w:lastColumn="0" w:oddVBand="0" w:evenVBand="0" w:oddHBand="0" w:evenHBand="1" w:firstRowFirstColumn="0" w:firstRowLastColumn="0" w:lastRowFirstColumn="0" w:lastRowLastColumn="0"/>
              <w:rPr>
                <w:b/>
                <w:bCs/>
              </w:rPr>
            </w:pPr>
            <w:r w:rsidRPr="00F35F63">
              <w:rPr>
                <w:rFonts w:cs="Arial"/>
                <w:b/>
                <w:bCs/>
                <w:color w:val="000000"/>
                <w:szCs w:val="14"/>
              </w:rPr>
              <w:t>182</w:t>
            </w:r>
            <w:r w:rsidR="001D7F95">
              <w:rPr>
                <w:rFonts w:cs="Arial"/>
                <w:b/>
                <w:bCs/>
                <w:color w:val="000000"/>
                <w:szCs w:val="14"/>
              </w:rPr>
              <w:t>,</w:t>
            </w:r>
            <w:r w:rsidRPr="00F35F63">
              <w:rPr>
                <w:rFonts w:cs="Arial"/>
                <w:b/>
                <w:bCs/>
                <w:color w:val="000000"/>
                <w:szCs w:val="14"/>
              </w:rPr>
              <w:t>094</w:t>
            </w:r>
          </w:p>
        </w:tc>
        <w:tc>
          <w:tcPr>
            <w:tcW w:w="1310" w:type="dxa"/>
            <w:tcBorders>
              <w:top w:val="nil"/>
              <w:left w:val="nil"/>
              <w:bottom w:val="nil"/>
              <w:right w:val="nil"/>
            </w:tcBorders>
            <w:shd w:val="clear" w:color="auto" w:fill="auto"/>
            <w:vAlign w:val="center"/>
          </w:tcPr>
          <w:p w14:paraId="2FA50CD2" w14:textId="0D85777B" w:rsidR="00EF0B3B" w:rsidRDefault="00EF0B3B" w:rsidP="00EF0B3B">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sidRPr="00F35F63">
              <w:rPr>
                <w:rFonts w:cs="Arial"/>
                <w:b/>
                <w:bCs/>
                <w:color w:val="000000"/>
                <w:szCs w:val="14"/>
              </w:rPr>
              <w:t>428</w:t>
            </w:r>
            <w:r w:rsidR="001D7F95">
              <w:rPr>
                <w:rFonts w:cs="Arial"/>
                <w:b/>
                <w:bCs/>
                <w:color w:val="000000"/>
                <w:szCs w:val="14"/>
              </w:rPr>
              <w:t>,</w:t>
            </w:r>
            <w:r w:rsidRPr="00F35F63">
              <w:rPr>
                <w:rFonts w:cs="Arial"/>
                <w:b/>
                <w:bCs/>
                <w:color w:val="000000"/>
                <w:szCs w:val="14"/>
              </w:rPr>
              <w:t>596</w:t>
            </w:r>
          </w:p>
        </w:tc>
      </w:tr>
      <w:tr w:rsidR="00EF0B3B" w:rsidRPr="001D6BE8" w14:paraId="645C0188" w14:textId="77777777" w:rsidTr="00362078">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52" w:type="dxa"/>
            <w:tcBorders>
              <w:top w:val="nil"/>
              <w:bottom w:val="nil"/>
            </w:tcBorders>
            <w:shd w:val="clear" w:color="auto" w:fill="auto"/>
            <w:vAlign w:val="center"/>
          </w:tcPr>
          <w:p w14:paraId="440F2211" w14:textId="77777777" w:rsidR="00EF0B3B" w:rsidRPr="00C806B0" w:rsidRDefault="00EF0B3B" w:rsidP="00EF0B3B">
            <w:pPr>
              <w:pStyle w:val="08-Tabelageral"/>
              <w:ind w:left="113"/>
              <w:jc w:val="left"/>
              <w:rPr>
                <w:rFonts w:cs="Arial"/>
                <w:b w:val="0"/>
                <w:szCs w:val="14"/>
              </w:rPr>
            </w:pPr>
            <w:r w:rsidRPr="00C87262">
              <w:rPr>
                <w:rFonts w:cs="Arial"/>
                <w:b w:val="0"/>
                <w:szCs w:val="14"/>
              </w:rPr>
              <w:t xml:space="preserve">Financial </w:t>
            </w:r>
            <w:proofErr w:type="spellStart"/>
            <w:r w:rsidRPr="00C87262">
              <w:rPr>
                <w:rFonts w:cs="Arial"/>
                <w:b w:val="0"/>
                <w:szCs w:val="14"/>
              </w:rPr>
              <w:t>revenue</w:t>
            </w:r>
            <w:proofErr w:type="spellEnd"/>
          </w:p>
        </w:tc>
        <w:tc>
          <w:tcPr>
            <w:tcW w:w="692" w:type="dxa"/>
            <w:tcBorders>
              <w:top w:val="nil"/>
              <w:bottom w:val="nil"/>
            </w:tcBorders>
            <w:shd w:val="clear" w:color="auto" w:fill="auto"/>
            <w:vAlign w:val="center"/>
          </w:tcPr>
          <w:p w14:paraId="139ABEE5" w14:textId="77777777" w:rsidR="00EF0B3B" w:rsidRPr="00047135" w:rsidRDefault="00EF0B3B" w:rsidP="00047135">
            <w:pPr>
              <w:pStyle w:val="08-Tabelageral"/>
              <w:jc w:val="center"/>
              <w:cnfStyle w:val="000000100000" w:firstRow="0" w:lastRow="0" w:firstColumn="0" w:lastColumn="0" w:oddVBand="0" w:evenVBand="0" w:oddHBand="1" w:evenHBand="0" w:firstRowFirstColumn="0" w:firstRowLastColumn="0" w:lastRowFirstColumn="0" w:lastRowLastColumn="0"/>
            </w:pPr>
          </w:p>
        </w:tc>
        <w:tc>
          <w:tcPr>
            <w:tcW w:w="1276" w:type="dxa"/>
            <w:tcBorders>
              <w:top w:val="nil"/>
              <w:left w:val="nil"/>
              <w:bottom w:val="nil"/>
              <w:right w:val="nil"/>
            </w:tcBorders>
            <w:shd w:val="clear" w:color="auto" w:fill="auto"/>
            <w:vAlign w:val="center"/>
          </w:tcPr>
          <w:p w14:paraId="329A0D11" w14:textId="03AC443A" w:rsidR="00EF0B3B" w:rsidRDefault="00EF0B3B" w:rsidP="00EF0B3B">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r>
              <w:rPr>
                <w:rFonts w:cs="Arial"/>
                <w:color w:val="000000"/>
                <w:szCs w:val="14"/>
              </w:rPr>
              <w:t>11</w:t>
            </w:r>
            <w:r w:rsidR="001D7F95">
              <w:rPr>
                <w:rFonts w:cs="Arial"/>
                <w:color w:val="000000"/>
                <w:szCs w:val="14"/>
              </w:rPr>
              <w:t>,</w:t>
            </w:r>
            <w:r>
              <w:rPr>
                <w:rFonts w:cs="Arial"/>
                <w:color w:val="000000"/>
                <w:szCs w:val="14"/>
              </w:rPr>
              <w:t>089</w:t>
            </w:r>
          </w:p>
        </w:tc>
        <w:tc>
          <w:tcPr>
            <w:tcW w:w="1134" w:type="dxa"/>
            <w:tcBorders>
              <w:top w:val="nil"/>
              <w:left w:val="nil"/>
              <w:bottom w:val="nil"/>
              <w:right w:val="nil"/>
            </w:tcBorders>
            <w:shd w:val="clear" w:color="auto" w:fill="auto"/>
            <w:vAlign w:val="center"/>
          </w:tcPr>
          <w:p w14:paraId="5AF40FA7" w14:textId="6A5FCE19" w:rsidR="00EF0B3B" w:rsidRDefault="00EF0B3B" w:rsidP="00EF0B3B">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r>
              <w:rPr>
                <w:rFonts w:cs="Arial"/>
                <w:color w:val="000000"/>
                <w:szCs w:val="14"/>
              </w:rPr>
              <w:t>76</w:t>
            </w:r>
            <w:r w:rsidR="001D7F95">
              <w:rPr>
                <w:rFonts w:cs="Arial"/>
                <w:color w:val="000000"/>
                <w:szCs w:val="14"/>
              </w:rPr>
              <w:t>,</w:t>
            </w:r>
            <w:r>
              <w:rPr>
                <w:rFonts w:cs="Arial"/>
                <w:color w:val="000000"/>
                <w:szCs w:val="14"/>
              </w:rPr>
              <w:t>914</w:t>
            </w:r>
          </w:p>
        </w:tc>
        <w:tc>
          <w:tcPr>
            <w:tcW w:w="1701" w:type="dxa"/>
            <w:tcBorders>
              <w:top w:val="nil"/>
              <w:left w:val="nil"/>
              <w:bottom w:val="nil"/>
              <w:right w:val="nil"/>
            </w:tcBorders>
            <w:shd w:val="clear" w:color="auto" w:fill="auto"/>
            <w:vAlign w:val="center"/>
          </w:tcPr>
          <w:p w14:paraId="600968A3" w14:textId="5E79FE55" w:rsidR="00EF0B3B" w:rsidRPr="009027F2" w:rsidRDefault="00EF0B3B" w:rsidP="00EF0B3B">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r w:rsidRPr="00F35F63">
              <w:rPr>
                <w:rFonts w:cs="Arial"/>
                <w:color w:val="000000"/>
                <w:szCs w:val="14"/>
              </w:rPr>
              <w:t>29</w:t>
            </w:r>
            <w:r w:rsidR="001D7F95">
              <w:rPr>
                <w:rFonts w:cs="Arial"/>
                <w:color w:val="000000"/>
                <w:szCs w:val="14"/>
              </w:rPr>
              <w:t>,</w:t>
            </w:r>
            <w:r w:rsidRPr="00F35F63">
              <w:rPr>
                <w:rFonts w:cs="Arial"/>
                <w:color w:val="000000"/>
                <w:szCs w:val="14"/>
              </w:rPr>
              <w:t>474</w:t>
            </w:r>
          </w:p>
        </w:tc>
        <w:tc>
          <w:tcPr>
            <w:tcW w:w="1388" w:type="dxa"/>
            <w:tcBorders>
              <w:top w:val="nil"/>
              <w:left w:val="nil"/>
              <w:bottom w:val="nil"/>
              <w:right w:val="nil"/>
            </w:tcBorders>
            <w:shd w:val="clear" w:color="auto" w:fill="auto"/>
            <w:vAlign w:val="center"/>
          </w:tcPr>
          <w:p w14:paraId="64000F6D" w14:textId="012003D9" w:rsidR="00EF0B3B" w:rsidRPr="009027F2" w:rsidRDefault="00EF0B3B" w:rsidP="00EF0B3B">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r w:rsidRPr="00F35F63">
              <w:rPr>
                <w:rFonts w:cs="Arial"/>
                <w:color w:val="000000"/>
                <w:szCs w:val="14"/>
              </w:rPr>
              <w:t>122</w:t>
            </w:r>
            <w:r w:rsidR="001D7F95">
              <w:rPr>
                <w:rFonts w:cs="Arial"/>
                <w:color w:val="000000"/>
                <w:szCs w:val="14"/>
              </w:rPr>
              <w:t>,</w:t>
            </w:r>
            <w:r w:rsidRPr="00F35F63">
              <w:rPr>
                <w:rFonts w:cs="Arial"/>
                <w:color w:val="000000"/>
                <w:szCs w:val="14"/>
              </w:rPr>
              <w:t>735</w:t>
            </w:r>
          </w:p>
        </w:tc>
        <w:tc>
          <w:tcPr>
            <w:tcW w:w="254" w:type="dxa"/>
            <w:tcBorders>
              <w:top w:val="nil"/>
              <w:left w:val="nil"/>
              <w:bottom w:val="nil"/>
              <w:right w:val="nil"/>
            </w:tcBorders>
            <w:shd w:val="clear" w:color="auto" w:fill="auto"/>
            <w:vAlign w:val="center"/>
          </w:tcPr>
          <w:p w14:paraId="715CBD1C" w14:textId="77777777" w:rsidR="00EF0B3B" w:rsidRPr="00C806B0" w:rsidRDefault="00EF0B3B" w:rsidP="00EF0B3B">
            <w:pPr>
              <w:pStyle w:val="08-Tabelageral"/>
              <w:cnfStyle w:val="000000100000" w:firstRow="0" w:lastRow="0" w:firstColumn="0" w:lastColumn="0" w:oddVBand="0" w:evenVBand="0" w:oddHBand="1" w:evenHBand="0" w:firstRowFirstColumn="0" w:firstRowLastColumn="0" w:lastRowFirstColumn="0" w:lastRowLastColumn="0"/>
            </w:pPr>
          </w:p>
        </w:tc>
        <w:tc>
          <w:tcPr>
            <w:tcW w:w="1315" w:type="dxa"/>
            <w:tcBorders>
              <w:top w:val="nil"/>
              <w:left w:val="nil"/>
              <w:bottom w:val="nil"/>
              <w:right w:val="nil"/>
            </w:tcBorders>
            <w:shd w:val="clear" w:color="auto" w:fill="auto"/>
            <w:vAlign w:val="center"/>
          </w:tcPr>
          <w:p w14:paraId="0DCFC653" w14:textId="6F15FF10" w:rsidR="00EF0B3B" w:rsidRDefault="00EF0B3B" w:rsidP="00EF0B3B">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r>
              <w:rPr>
                <w:rFonts w:cs="Arial"/>
                <w:color w:val="000000"/>
                <w:szCs w:val="14"/>
              </w:rPr>
              <w:t>171</w:t>
            </w:r>
            <w:r w:rsidR="001D7F95">
              <w:rPr>
                <w:rFonts w:cs="Arial"/>
                <w:color w:val="000000"/>
                <w:szCs w:val="14"/>
              </w:rPr>
              <w:t>,</w:t>
            </w:r>
            <w:r>
              <w:rPr>
                <w:rFonts w:cs="Arial"/>
                <w:color w:val="000000"/>
                <w:szCs w:val="14"/>
              </w:rPr>
              <w:t>790</w:t>
            </w:r>
          </w:p>
        </w:tc>
        <w:tc>
          <w:tcPr>
            <w:tcW w:w="1154" w:type="dxa"/>
            <w:tcBorders>
              <w:top w:val="nil"/>
              <w:left w:val="nil"/>
              <w:bottom w:val="nil"/>
              <w:right w:val="nil"/>
            </w:tcBorders>
            <w:shd w:val="clear" w:color="auto" w:fill="auto"/>
            <w:vAlign w:val="center"/>
          </w:tcPr>
          <w:p w14:paraId="76F80809" w14:textId="6EF2D48A" w:rsidR="00EF0B3B" w:rsidRDefault="00EF0B3B" w:rsidP="00EF0B3B">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r>
              <w:rPr>
                <w:rFonts w:cs="Arial"/>
                <w:color w:val="000000"/>
                <w:szCs w:val="14"/>
              </w:rPr>
              <w:t>472</w:t>
            </w:r>
            <w:r w:rsidR="001D7F95">
              <w:rPr>
                <w:rFonts w:cs="Arial"/>
                <w:color w:val="000000"/>
                <w:szCs w:val="14"/>
              </w:rPr>
              <w:t>,</w:t>
            </w:r>
            <w:r>
              <w:rPr>
                <w:rFonts w:cs="Arial"/>
                <w:color w:val="000000"/>
                <w:szCs w:val="14"/>
              </w:rPr>
              <w:t>272</w:t>
            </w:r>
          </w:p>
        </w:tc>
        <w:tc>
          <w:tcPr>
            <w:tcW w:w="1842" w:type="dxa"/>
            <w:tcBorders>
              <w:top w:val="nil"/>
              <w:left w:val="nil"/>
              <w:bottom w:val="nil"/>
              <w:right w:val="nil"/>
            </w:tcBorders>
            <w:shd w:val="clear" w:color="auto" w:fill="auto"/>
            <w:vAlign w:val="center"/>
          </w:tcPr>
          <w:p w14:paraId="24592FB7" w14:textId="04BE05EC" w:rsidR="00EF0B3B" w:rsidRPr="00C806B0" w:rsidRDefault="00EF0B3B" w:rsidP="00EF0B3B">
            <w:pPr>
              <w:pStyle w:val="08-Tabelageral"/>
              <w:cnfStyle w:val="000000100000" w:firstRow="0" w:lastRow="0" w:firstColumn="0" w:lastColumn="0" w:oddVBand="0" w:evenVBand="0" w:oddHBand="1" w:evenHBand="0" w:firstRowFirstColumn="0" w:firstRowLastColumn="0" w:lastRowFirstColumn="0" w:lastRowLastColumn="0"/>
            </w:pPr>
            <w:r w:rsidRPr="00F35F63">
              <w:rPr>
                <w:rFonts w:cs="Arial"/>
                <w:color w:val="000000"/>
                <w:szCs w:val="14"/>
              </w:rPr>
              <w:t>183</w:t>
            </w:r>
            <w:r w:rsidR="001D7F95">
              <w:rPr>
                <w:rFonts w:cs="Arial"/>
                <w:color w:val="000000"/>
                <w:szCs w:val="14"/>
              </w:rPr>
              <w:t>,</w:t>
            </w:r>
            <w:r w:rsidRPr="00F35F63">
              <w:rPr>
                <w:rFonts w:cs="Arial"/>
                <w:color w:val="000000"/>
                <w:szCs w:val="14"/>
              </w:rPr>
              <w:t>130</w:t>
            </w:r>
          </w:p>
        </w:tc>
        <w:tc>
          <w:tcPr>
            <w:tcW w:w="1310" w:type="dxa"/>
            <w:tcBorders>
              <w:top w:val="nil"/>
              <w:left w:val="nil"/>
              <w:bottom w:val="nil"/>
              <w:right w:val="nil"/>
            </w:tcBorders>
            <w:shd w:val="clear" w:color="auto" w:fill="auto"/>
            <w:vAlign w:val="center"/>
          </w:tcPr>
          <w:p w14:paraId="0C884F6F" w14:textId="5C39002F" w:rsidR="00EF0B3B" w:rsidRDefault="00EF0B3B" w:rsidP="00EF0B3B">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r w:rsidRPr="00F35F63">
              <w:rPr>
                <w:rFonts w:cs="Arial"/>
                <w:color w:val="000000"/>
                <w:szCs w:val="14"/>
              </w:rPr>
              <w:t>510</w:t>
            </w:r>
            <w:r w:rsidR="001D7F95">
              <w:rPr>
                <w:rFonts w:cs="Arial"/>
                <w:color w:val="000000"/>
                <w:szCs w:val="14"/>
              </w:rPr>
              <w:t>,</w:t>
            </w:r>
            <w:r w:rsidRPr="00F35F63">
              <w:rPr>
                <w:rFonts w:cs="Arial"/>
                <w:color w:val="000000"/>
                <w:szCs w:val="14"/>
              </w:rPr>
              <w:t>360</w:t>
            </w:r>
          </w:p>
        </w:tc>
      </w:tr>
      <w:tr w:rsidR="00EF0B3B" w:rsidRPr="001D6BE8" w14:paraId="747562BD" w14:textId="77777777" w:rsidTr="00362078">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52" w:type="dxa"/>
            <w:tcBorders>
              <w:top w:val="nil"/>
              <w:bottom w:val="nil"/>
            </w:tcBorders>
            <w:shd w:val="clear" w:color="auto" w:fill="auto"/>
            <w:vAlign w:val="center"/>
          </w:tcPr>
          <w:p w14:paraId="38B39EB1" w14:textId="77777777" w:rsidR="00EF0B3B" w:rsidRPr="00C806B0" w:rsidRDefault="00EF0B3B" w:rsidP="00EF0B3B">
            <w:pPr>
              <w:pStyle w:val="08-Tabelageral"/>
              <w:ind w:left="113"/>
              <w:jc w:val="left"/>
              <w:rPr>
                <w:rFonts w:cs="Arial"/>
                <w:b w:val="0"/>
                <w:szCs w:val="14"/>
              </w:rPr>
            </w:pPr>
            <w:r w:rsidRPr="00C87262">
              <w:rPr>
                <w:rFonts w:cs="Arial"/>
                <w:b w:val="0"/>
                <w:szCs w:val="14"/>
              </w:rPr>
              <w:t xml:space="preserve">Financial </w:t>
            </w:r>
            <w:proofErr w:type="spellStart"/>
            <w:r w:rsidRPr="00C87262">
              <w:rPr>
                <w:rFonts w:cs="Arial"/>
                <w:b w:val="0"/>
                <w:szCs w:val="14"/>
              </w:rPr>
              <w:t>expenses</w:t>
            </w:r>
            <w:proofErr w:type="spellEnd"/>
          </w:p>
        </w:tc>
        <w:tc>
          <w:tcPr>
            <w:tcW w:w="692" w:type="dxa"/>
            <w:tcBorders>
              <w:top w:val="nil"/>
              <w:bottom w:val="nil"/>
            </w:tcBorders>
            <w:shd w:val="clear" w:color="auto" w:fill="auto"/>
            <w:vAlign w:val="center"/>
          </w:tcPr>
          <w:p w14:paraId="5DDBAF6F" w14:textId="77777777" w:rsidR="00EF0B3B" w:rsidRPr="00047135" w:rsidRDefault="00EF0B3B" w:rsidP="00047135">
            <w:pPr>
              <w:pStyle w:val="08-Tabelageral"/>
              <w:jc w:val="center"/>
              <w:cnfStyle w:val="000000010000" w:firstRow="0" w:lastRow="0" w:firstColumn="0" w:lastColumn="0" w:oddVBand="0" w:evenVBand="0" w:oddHBand="0" w:evenHBand="1" w:firstRowFirstColumn="0" w:firstRowLastColumn="0" w:lastRowFirstColumn="0" w:lastRowLastColumn="0"/>
            </w:pPr>
          </w:p>
        </w:tc>
        <w:tc>
          <w:tcPr>
            <w:tcW w:w="1276" w:type="dxa"/>
            <w:tcBorders>
              <w:top w:val="nil"/>
              <w:left w:val="nil"/>
              <w:bottom w:val="nil"/>
              <w:right w:val="nil"/>
            </w:tcBorders>
            <w:shd w:val="clear" w:color="auto" w:fill="auto"/>
            <w:vAlign w:val="center"/>
          </w:tcPr>
          <w:p w14:paraId="4FE62BEF" w14:textId="60724A52" w:rsidR="00EF0B3B" w:rsidRDefault="00EF0B3B" w:rsidP="00EF0B3B">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Pr>
                <w:rFonts w:cs="Arial"/>
                <w:color w:val="000000"/>
                <w:szCs w:val="14"/>
              </w:rPr>
              <w:t>(546)</w:t>
            </w:r>
          </w:p>
        </w:tc>
        <w:tc>
          <w:tcPr>
            <w:tcW w:w="1134" w:type="dxa"/>
            <w:tcBorders>
              <w:top w:val="nil"/>
              <w:left w:val="nil"/>
              <w:bottom w:val="nil"/>
              <w:right w:val="nil"/>
            </w:tcBorders>
            <w:shd w:val="clear" w:color="auto" w:fill="auto"/>
            <w:vAlign w:val="center"/>
          </w:tcPr>
          <w:p w14:paraId="4C305E45" w14:textId="655E5B85" w:rsidR="00EF0B3B" w:rsidRDefault="00EF0B3B" w:rsidP="00EF0B3B">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Pr>
                <w:rFonts w:cs="Arial"/>
                <w:color w:val="000000"/>
                <w:szCs w:val="14"/>
              </w:rPr>
              <w:t>(40</w:t>
            </w:r>
            <w:r w:rsidR="001D7F95">
              <w:rPr>
                <w:rFonts w:cs="Arial"/>
                <w:color w:val="000000"/>
                <w:szCs w:val="14"/>
              </w:rPr>
              <w:t>,</w:t>
            </w:r>
            <w:r>
              <w:rPr>
                <w:rFonts w:cs="Arial"/>
                <w:color w:val="000000"/>
                <w:szCs w:val="14"/>
              </w:rPr>
              <w:t>857)</w:t>
            </w:r>
          </w:p>
        </w:tc>
        <w:tc>
          <w:tcPr>
            <w:tcW w:w="1701" w:type="dxa"/>
            <w:tcBorders>
              <w:top w:val="nil"/>
              <w:left w:val="nil"/>
              <w:bottom w:val="nil"/>
              <w:right w:val="nil"/>
            </w:tcBorders>
            <w:shd w:val="clear" w:color="auto" w:fill="auto"/>
            <w:vAlign w:val="center"/>
          </w:tcPr>
          <w:p w14:paraId="769D4CDD" w14:textId="1CCE7271" w:rsidR="00EF0B3B" w:rsidRPr="009027F2" w:rsidRDefault="00EF0B3B" w:rsidP="00EF0B3B">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sidRPr="00F35F63">
              <w:rPr>
                <w:rFonts w:cs="Arial"/>
                <w:color w:val="000000"/>
                <w:szCs w:val="14"/>
              </w:rPr>
              <w:t>(526)</w:t>
            </w:r>
          </w:p>
        </w:tc>
        <w:tc>
          <w:tcPr>
            <w:tcW w:w="1388" w:type="dxa"/>
            <w:tcBorders>
              <w:top w:val="nil"/>
              <w:left w:val="nil"/>
              <w:bottom w:val="nil"/>
              <w:right w:val="nil"/>
            </w:tcBorders>
            <w:shd w:val="clear" w:color="auto" w:fill="auto"/>
            <w:vAlign w:val="center"/>
          </w:tcPr>
          <w:p w14:paraId="0B9AA549" w14:textId="7B684EC0" w:rsidR="00EF0B3B" w:rsidRPr="009027F2" w:rsidRDefault="00EF0B3B" w:rsidP="00EF0B3B">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sidRPr="00F35F63">
              <w:rPr>
                <w:rFonts w:cs="Arial"/>
                <w:color w:val="000000"/>
                <w:szCs w:val="14"/>
              </w:rPr>
              <w:t>(81</w:t>
            </w:r>
            <w:r w:rsidR="001D7F95">
              <w:rPr>
                <w:rFonts w:cs="Arial"/>
                <w:color w:val="000000"/>
                <w:szCs w:val="14"/>
              </w:rPr>
              <w:t>,</w:t>
            </w:r>
            <w:r w:rsidRPr="00F35F63">
              <w:rPr>
                <w:rFonts w:cs="Arial"/>
                <w:color w:val="000000"/>
                <w:szCs w:val="14"/>
              </w:rPr>
              <w:t>073)</w:t>
            </w:r>
          </w:p>
        </w:tc>
        <w:tc>
          <w:tcPr>
            <w:tcW w:w="254" w:type="dxa"/>
            <w:tcBorders>
              <w:top w:val="nil"/>
              <w:left w:val="nil"/>
              <w:bottom w:val="nil"/>
              <w:right w:val="nil"/>
            </w:tcBorders>
            <w:shd w:val="clear" w:color="auto" w:fill="auto"/>
            <w:vAlign w:val="center"/>
          </w:tcPr>
          <w:p w14:paraId="46C3A3AE" w14:textId="77777777" w:rsidR="00EF0B3B" w:rsidRPr="00C806B0" w:rsidRDefault="00EF0B3B" w:rsidP="00EF0B3B">
            <w:pPr>
              <w:pStyle w:val="08-Tabelageral"/>
              <w:cnfStyle w:val="000000010000" w:firstRow="0" w:lastRow="0" w:firstColumn="0" w:lastColumn="0" w:oddVBand="0" w:evenVBand="0" w:oddHBand="0" w:evenHBand="1" w:firstRowFirstColumn="0" w:firstRowLastColumn="0" w:lastRowFirstColumn="0" w:lastRowLastColumn="0"/>
            </w:pPr>
          </w:p>
        </w:tc>
        <w:tc>
          <w:tcPr>
            <w:tcW w:w="1315" w:type="dxa"/>
            <w:tcBorders>
              <w:top w:val="nil"/>
              <w:left w:val="nil"/>
              <w:bottom w:val="nil"/>
              <w:right w:val="nil"/>
            </w:tcBorders>
            <w:shd w:val="clear" w:color="auto" w:fill="auto"/>
            <w:vAlign w:val="center"/>
          </w:tcPr>
          <w:p w14:paraId="5A6B32F6" w14:textId="50C00711" w:rsidR="00EF0B3B" w:rsidRDefault="00EF0B3B" w:rsidP="00EF0B3B">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Pr>
                <w:rFonts w:cs="Arial"/>
                <w:color w:val="000000"/>
                <w:szCs w:val="14"/>
              </w:rPr>
              <w:t>(703)</w:t>
            </w:r>
          </w:p>
        </w:tc>
        <w:tc>
          <w:tcPr>
            <w:tcW w:w="1154" w:type="dxa"/>
            <w:tcBorders>
              <w:top w:val="nil"/>
              <w:left w:val="nil"/>
              <w:bottom w:val="nil"/>
              <w:right w:val="nil"/>
            </w:tcBorders>
            <w:shd w:val="clear" w:color="auto" w:fill="auto"/>
            <w:vAlign w:val="center"/>
          </w:tcPr>
          <w:p w14:paraId="5D8EDEA8" w14:textId="41685BCE" w:rsidR="00EF0B3B" w:rsidRDefault="00EF0B3B" w:rsidP="00EF0B3B">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Pr>
                <w:rFonts w:cs="Arial"/>
                <w:color w:val="000000"/>
                <w:szCs w:val="14"/>
              </w:rPr>
              <w:t>(42</w:t>
            </w:r>
            <w:r w:rsidR="001D7F95">
              <w:rPr>
                <w:rFonts w:cs="Arial"/>
                <w:color w:val="000000"/>
                <w:szCs w:val="14"/>
              </w:rPr>
              <w:t>,</w:t>
            </w:r>
            <w:r>
              <w:rPr>
                <w:rFonts w:cs="Arial"/>
                <w:color w:val="000000"/>
                <w:szCs w:val="14"/>
              </w:rPr>
              <w:t>317)</w:t>
            </w:r>
          </w:p>
        </w:tc>
        <w:tc>
          <w:tcPr>
            <w:tcW w:w="1842" w:type="dxa"/>
            <w:tcBorders>
              <w:top w:val="nil"/>
              <w:left w:val="nil"/>
              <w:bottom w:val="nil"/>
              <w:right w:val="nil"/>
            </w:tcBorders>
            <w:shd w:val="clear" w:color="auto" w:fill="auto"/>
            <w:vAlign w:val="center"/>
          </w:tcPr>
          <w:p w14:paraId="4D00C453" w14:textId="44CCEE9F" w:rsidR="00EF0B3B" w:rsidRPr="00C806B0" w:rsidRDefault="00EF0B3B" w:rsidP="00EF0B3B">
            <w:pPr>
              <w:pStyle w:val="08-Tabelageral"/>
              <w:cnfStyle w:val="000000010000" w:firstRow="0" w:lastRow="0" w:firstColumn="0" w:lastColumn="0" w:oddVBand="0" w:evenVBand="0" w:oddHBand="0" w:evenHBand="1" w:firstRowFirstColumn="0" w:firstRowLastColumn="0" w:lastRowFirstColumn="0" w:lastRowLastColumn="0"/>
            </w:pPr>
            <w:r w:rsidRPr="00F35F63">
              <w:rPr>
                <w:rFonts w:cs="Arial"/>
                <w:color w:val="000000"/>
                <w:szCs w:val="14"/>
              </w:rPr>
              <w:t>(1</w:t>
            </w:r>
            <w:r w:rsidR="001D7F95">
              <w:rPr>
                <w:rFonts w:cs="Arial"/>
                <w:color w:val="000000"/>
                <w:szCs w:val="14"/>
              </w:rPr>
              <w:t>,</w:t>
            </w:r>
            <w:r w:rsidRPr="00F35F63">
              <w:rPr>
                <w:rFonts w:cs="Arial"/>
                <w:color w:val="000000"/>
                <w:szCs w:val="14"/>
              </w:rPr>
              <w:t>036)</w:t>
            </w:r>
          </w:p>
        </w:tc>
        <w:tc>
          <w:tcPr>
            <w:tcW w:w="1310" w:type="dxa"/>
            <w:tcBorders>
              <w:top w:val="nil"/>
              <w:left w:val="nil"/>
              <w:bottom w:val="nil"/>
              <w:right w:val="nil"/>
            </w:tcBorders>
            <w:shd w:val="clear" w:color="auto" w:fill="auto"/>
            <w:vAlign w:val="center"/>
          </w:tcPr>
          <w:p w14:paraId="31787035" w14:textId="49B67427" w:rsidR="00EF0B3B" w:rsidRDefault="00EF0B3B" w:rsidP="00EF0B3B">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sidRPr="00F35F63">
              <w:rPr>
                <w:rFonts w:cs="Arial"/>
                <w:color w:val="000000"/>
                <w:szCs w:val="14"/>
              </w:rPr>
              <w:t>(81</w:t>
            </w:r>
            <w:r w:rsidR="001D7F95">
              <w:rPr>
                <w:rFonts w:cs="Arial"/>
                <w:color w:val="000000"/>
                <w:szCs w:val="14"/>
              </w:rPr>
              <w:t>,</w:t>
            </w:r>
            <w:r w:rsidRPr="00F35F63">
              <w:rPr>
                <w:rFonts w:cs="Arial"/>
                <w:color w:val="000000"/>
                <w:szCs w:val="14"/>
              </w:rPr>
              <w:t>764)</w:t>
            </w:r>
          </w:p>
        </w:tc>
      </w:tr>
      <w:tr w:rsidR="00EF0B3B" w:rsidRPr="001D6BE8" w14:paraId="3A107953" w14:textId="77777777" w:rsidTr="00362078">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52" w:type="dxa"/>
            <w:tcBorders>
              <w:top w:val="nil"/>
              <w:bottom w:val="nil"/>
            </w:tcBorders>
            <w:shd w:val="clear" w:color="auto" w:fill="auto"/>
            <w:vAlign w:val="center"/>
          </w:tcPr>
          <w:p w14:paraId="5659E36C" w14:textId="77777777" w:rsidR="00EF0B3B" w:rsidRPr="0038283D" w:rsidRDefault="00EF0B3B" w:rsidP="00EF0B3B">
            <w:pPr>
              <w:pStyle w:val="08-Tabelageral"/>
              <w:jc w:val="left"/>
              <w:rPr>
                <w:rFonts w:cs="Arial"/>
                <w:bCs w:val="0"/>
                <w:szCs w:val="14"/>
                <w:lang w:val="en-US"/>
              </w:rPr>
            </w:pPr>
            <w:r w:rsidRPr="00BD6C7E">
              <w:rPr>
                <w:rFonts w:cs="Arial"/>
                <w:szCs w:val="14"/>
                <w:lang w:val="en-US"/>
              </w:rPr>
              <w:t xml:space="preserve">Income Before Taxes </w:t>
            </w:r>
            <w:r>
              <w:rPr>
                <w:rFonts w:cs="Arial"/>
                <w:szCs w:val="14"/>
                <w:lang w:val="en-US"/>
              </w:rPr>
              <w:t>a</w:t>
            </w:r>
            <w:r w:rsidRPr="00BD6C7E">
              <w:rPr>
                <w:rFonts w:cs="Arial"/>
                <w:szCs w:val="14"/>
                <w:lang w:val="en-US"/>
              </w:rPr>
              <w:t>nd Equities</w:t>
            </w:r>
          </w:p>
        </w:tc>
        <w:tc>
          <w:tcPr>
            <w:tcW w:w="692" w:type="dxa"/>
            <w:tcBorders>
              <w:top w:val="nil"/>
              <w:bottom w:val="nil"/>
            </w:tcBorders>
            <w:shd w:val="clear" w:color="auto" w:fill="auto"/>
            <w:vAlign w:val="center"/>
          </w:tcPr>
          <w:p w14:paraId="51767C54" w14:textId="255C6721" w:rsidR="00EF0B3B" w:rsidRPr="00047135" w:rsidRDefault="00EF0B3B" w:rsidP="00047135">
            <w:pPr>
              <w:pStyle w:val="08-Tabelageral"/>
              <w:jc w:val="center"/>
              <w:cnfStyle w:val="000000100000" w:firstRow="0" w:lastRow="0" w:firstColumn="0" w:lastColumn="0" w:oddVBand="0" w:evenVBand="0" w:oddHBand="1" w:evenHBand="0" w:firstRowFirstColumn="0" w:firstRowLastColumn="0" w:lastRowFirstColumn="0" w:lastRowLastColumn="0"/>
              <w:rPr>
                <w:lang w:val="en-US"/>
              </w:rPr>
            </w:pPr>
          </w:p>
        </w:tc>
        <w:tc>
          <w:tcPr>
            <w:tcW w:w="1276" w:type="dxa"/>
            <w:tcBorders>
              <w:top w:val="nil"/>
              <w:left w:val="nil"/>
              <w:bottom w:val="nil"/>
              <w:right w:val="nil"/>
            </w:tcBorders>
            <w:shd w:val="clear" w:color="auto" w:fill="auto"/>
            <w:vAlign w:val="center"/>
          </w:tcPr>
          <w:p w14:paraId="498C710A" w14:textId="6D2F3157" w:rsidR="00EF0B3B" w:rsidRPr="00414B70" w:rsidRDefault="00EF0B3B" w:rsidP="00EF0B3B">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lang w:val="en-US"/>
              </w:rPr>
            </w:pPr>
            <w:r>
              <w:rPr>
                <w:rFonts w:cs="Arial"/>
                <w:b/>
                <w:bCs/>
                <w:color w:val="000000"/>
                <w:szCs w:val="14"/>
              </w:rPr>
              <w:t>2</w:t>
            </w:r>
            <w:r w:rsidR="001D7F95">
              <w:rPr>
                <w:rFonts w:cs="Arial"/>
                <w:b/>
                <w:bCs/>
                <w:color w:val="000000"/>
                <w:szCs w:val="14"/>
              </w:rPr>
              <w:t>,</w:t>
            </w:r>
            <w:r>
              <w:rPr>
                <w:rFonts w:cs="Arial"/>
                <w:b/>
                <w:bCs/>
                <w:color w:val="000000"/>
                <w:szCs w:val="14"/>
              </w:rPr>
              <w:t>253</w:t>
            </w:r>
            <w:r w:rsidR="001D7F95">
              <w:rPr>
                <w:rFonts w:cs="Arial"/>
                <w:b/>
                <w:bCs/>
                <w:color w:val="000000"/>
                <w:szCs w:val="14"/>
              </w:rPr>
              <w:t>,</w:t>
            </w:r>
            <w:r>
              <w:rPr>
                <w:rFonts w:cs="Arial"/>
                <w:b/>
                <w:bCs/>
                <w:color w:val="000000"/>
                <w:szCs w:val="14"/>
              </w:rPr>
              <w:t>847</w:t>
            </w:r>
          </w:p>
        </w:tc>
        <w:tc>
          <w:tcPr>
            <w:tcW w:w="1134" w:type="dxa"/>
            <w:tcBorders>
              <w:top w:val="nil"/>
              <w:left w:val="nil"/>
              <w:bottom w:val="nil"/>
              <w:right w:val="nil"/>
            </w:tcBorders>
            <w:shd w:val="clear" w:color="auto" w:fill="auto"/>
            <w:vAlign w:val="center"/>
          </w:tcPr>
          <w:p w14:paraId="2BD97443" w14:textId="37FFB80D" w:rsidR="00EF0B3B" w:rsidRPr="00414B70" w:rsidRDefault="00EF0B3B" w:rsidP="00EF0B3B">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lang w:val="en-US"/>
              </w:rPr>
            </w:pPr>
            <w:r>
              <w:rPr>
                <w:rFonts w:cs="Arial"/>
                <w:b/>
                <w:bCs/>
                <w:color w:val="000000"/>
                <w:szCs w:val="14"/>
              </w:rPr>
              <w:t>6</w:t>
            </w:r>
            <w:r w:rsidR="001D7F95">
              <w:rPr>
                <w:rFonts w:cs="Arial"/>
                <w:b/>
                <w:bCs/>
                <w:color w:val="000000"/>
                <w:szCs w:val="14"/>
              </w:rPr>
              <w:t>,</w:t>
            </w:r>
            <w:r>
              <w:rPr>
                <w:rFonts w:cs="Arial"/>
                <w:b/>
                <w:bCs/>
                <w:color w:val="000000"/>
                <w:szCs w:val="14"/>
              </w:rPr>
              <w:t>424</w:t>
            </w:r>
            <w:r w:rsidR="001D7F95">
              <w:rPr>
                <w:rFonts w:cs="Arial"/>
                <w:b/>
                <w:bCs/>
                <w:color w:val="000000"/>
                <w:szCs w:val="14"/>
              </w:rPr>
              <w:t>,</w:t>
            </w:r>
            <w:r>
              <w:rPr>
                <w:rFonts w:cs="Arial"/>
                <w:b/>
                <w:bCs/>
                <w:color w:val="000000"/>
                <w:szCs w:val="14"/>
              </w:rPr>
              <w:t>855</w:t>
            </w:r>
          </w:p>
        </w:tc>
        <w:tc>
          <w:tcPr>
            <w:tcW w:w="1701" w:type="dxa"/>
            <w:tcBorders>
              <w:top w:val="nil"/>
              <w:left w:val="nil"/>
              <w:bottom w:val="nil"/>
              <w:right w:val="nil"/>
            </w:tcBorders>
            <w:shd w:val="clear" w:color="auto" w:fill="auto"/>
            <w:vAlign w:val="center"/>
          </w:tcPr>
          <w:p w14:paraId="504DE9D5" w14:textId="7B46CC4F" w:rsidR="00EF0B3B" w:rsidRPr="009027F2" w:rsidRDefault="00EF0B3B" w:rsidP="00EF0B3B">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sidRPr="00F35F63">
              <w:rPr>
                <w:rFonts w:cs="Arial"/>
                <w:b/>
                <w:bCs/>
                <w:color w:val="000000"/>
                <w:szCs w:val="14"/>
              </w:rPr>
              <w:t>2</w:t>
            </w:r>
            <w:r w:rsidR="001D7F95">
              <w:rPr>
                <w:rFonts w:cs="Arial"/>
                <w:b/>
                <w:bCs/>
                <w:color w:val="000000"/>
                <w:szCs w:val="14"/>
              </w:rPr>
              <w:t>,</w:t>
            </w:r>
            <w:r w:rsidRPr="00F35F63">
              <w:rPr>
                <w:rFonts w:cs="Arial"/>
                <w:b/>
                <w:bCs/>
                <w:color w:val="000000"/>
                <w:szCs w:val="14"/>
              </w:rPr>
              <w:t>131</w:t>
            </w:r>
            <w:r w:rsidR="001D7F95">
              <w:rPr>
                <w:rFonts w:cs="Arial"/>
                <w:b/>
                <w:bCs/>
                <w:color w:val="000000"/>
                <w:szCs w:val="14"/>
              </w:rPr>
              <w:t>,</w:t>
            </w:r>
            <w:r w:rsidRPr="00F35F63">
              <w:rPr>
                <w:rFonts w:cs="Arial"/>
                <w:b/>
                <w:bCs/>
                <w:color w:val="000000"/>
                <w:szCs w:val="14"/>
              </w:rPr>
              <w:t>935</w:t>
            </w:r>
          </w:p>
        </w:tc>
        <w:tc>
          <w:tcPr>
            <w:tcW w:w="1388" w:type="dxa"/>
            <w:tcBorders>
              <w:top w:val="nil"/>
              <w:left w:val="nil"/>
              <w:bottom w:val="nil"/>
              <w:right w:val="nil"/>
            </w:tcBorders>
            <w:shd w:val="clear" w:color="auto" w:fill="auto"/>
            <w:vAlign w:val="center"/>
          </w:tcPr>
          <w:p w14:paraId="581072C2" w14:textId="553A5061" w:rsidR="00EF0B3B" w:rsidRPr="009027F2" w:rsidRDefault="00EF0B3B" w:rsidP="00EF0B3B">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sidRPr="00F35F63">
              <w:rPr>
                <w:rFonts w:cs="Arial"/>
                <w:b/>
                <w:bCs/>
                <w:color w:val="000000"/>
                <w:szCs w:val="14"/>
              </w:rPr>
              <w:t>5</w:t>
            </w:r>
            <w:r w:rsidR="001D7F95">
              <w:rPr>
                <w:rFonts w:cs="Arial"/>
                <w:b/>
                <w:bCs/>
                <w:color w:val="000000"/>
                <w:szCs w:val="14"/>
              </w:rPr>
              <w:t>,</w:t>
            </w:r>
            <w:r w:rsidRPr="00F35F63">
              <w:rPr>
                <w:rFonts w:cs="Arial"/>
                <w:b/>
                <w:bCs/>
                <w:color w:val="000000"/>
                <w:szCs w:val="14"/>
              </w:rPr>
              <w:t>857</w:t>
            </w:r>
            <w:r w:rsidR="001D7F95">
              <w:rPr>
                <w:rFonts w:cs="Arial"/>
                <w:b/>
                <w:bCs/>
                <w:color w:val="000000"/>
                <w:szCs w:val="14"/>
              </w:rPr>
              <w:t>,</w:t>
            </w:r>
            <w:r>
              <w:rPr>
                <w:rFonts w:cs="Arial"/>
                <w:b/>
                <w:bCs/>
                <w:color w:val="000000"/>
                <w:szCs w:val="14"/>
              </w:rPr>
              <w:t>300</w:t>
            </w:r>
          </w:p>
        </w:tc>
        <w:tc>
          <w:tcPr>
            <w:tcW w:w="254" w:type="dxa"/>
            <w:tcBorders>
              <w:top w:val="nil"/>
              <w:left w:val="nil"/>
              <w:bottom w:val="nil"/>
              <w:right w:val="nil"/>
            </w:tcBorders>
            <w:shd w:val="clear" w:color="auto" w:fill="auto"/>
            <w:vAlign w:val="center"/>
          </w:tcPr>
          <w:p w14:paraId="0A0F6947" w14:textId="77777777" w:rsidR="00EF0B3B" w:rsidRPr="00520137" w:rsidRDefault="00EF0B3B" w:rsidP="00EF0B3B">
            <w:pPr>
              <w:pStyle w:val="08-Tabelageral"/>
              <w:cnfStyle w:val="000000100000" w:firstRow="0" w:lastRow="0" w:firstColumn="0" w:lastColumn="0" w:oddVBand="0" w:evenVBand="0" w:oddHBand="1" w:evenHBand="0" w:firstRowFirstColumn="0" w:firstRowLastColumn="0" w:lastRowFirstColumn="0" w:lastRowLastColumn="0"/>
              <w:rPr>
                <w:b/>
                <w:bCs/>
              </w:rPr>
            </w:pPr>
          </w:p>
        </w:tc>
        <w:tc>
          <w:tcPr>
            <w:tcW w:w="1315" w:type="dxa"/>
            <w:tcBorders>
              <w:top w:val="nil"/>
              <w:left w:val="nil"/>
              <w:bottom w:val="nil"/>
              <w:right w:val="nil"/>
            </w:tcBorders>
            <w:shd w:val="clear" w:color="auto" w:fill="auto"/>
            <w:vAlign w:val="center"/>
          </w:tcPr>
          <w:p w14:paraId="0C467262" w14:textId="1A933D18" w:rsidR="00EF0B3B" w:rsidRPr="00522098" w:rsidRDefault="00EF0B3B" w:rsidP="00EF0B3B">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Pr>
                <w:rFonts w:cs="Arial"/>
                <w:b/>
                <w:bCs/>
                <w:color w:val="000000"/>
                <w:szCs w:val="14"/>
              </w:rPr>
              <w:t>2</w:t>
            </w:r>
            <w:r w:rsidR="001D7F95">
              <w:rPr>
                <w:rFonts w:cs="Arial"/>
                <w:b/>
                <w:bCs/>
                <w:color w:val="000000"/>
                <w:szCs w:val="14"/>
              </w:rPr>
              <w:t>,</w:t>
            </w:r>
            <w:r>
              <w:rPr>
                <w:rFonts w:cs="Arial"/>
                <w:b/>
                <w:bCs/>
                <w:color w:val="000000"/>
                <w:szCs w:val="14"/>
              </w:rPr>
              <w:t>700</w:t>
            </w:r>
            <w:r w:rsidR="001D7F95">
              <w:rPr>
                <w:rFonts w:cs="Arial"/>
                <w:b/>
                <w:bCs/>
                <w:color w:val="000000"/>
                <w:szCs w:val="14"/>
              </w:rPr>
              <w:t>,</w:t>
            </w:r>
            <w:r>
              <w:rPr>
                <w:rFonts w:cs="Arial"/>
                <w:b/>
                <w:bCs/>
                <w:color w:val="000000"/>
                <w:szCs w:val="14"/>
              </w:rPr>
              <w:t>783</w:t>
            </w:r>
          </w:p>
        </w:tc>
        <w:tc>
          <w:tcPr>
            <w:tcW w:w="1154" w:type="dxa"/>
            <w:tcBorders>
              <w:top w:val="nil"/>
              <w:left w:val="nil"/>
              <w:bottom w:val="nil"/>
              <w:right w:val="nil"/>
            </w:tcBorders>
            <w:shd w:val="clear" w:color="auto" w:fill="auto"/>
            <w:vAlign w:val="center"/>
          </w:tcPr>
          <w:p w14:paraId="059EC5D0" w14:textId="77E4FF0D" w:rsidR="00EF0B3B" w:rsidRPr="00522098" w:rsidRDefault="00EF0B3B" w:rsidP="00EF0B3B">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Pr>
                <w:rFonts w:cs="Arial"/>
                <w:b/>
                <w:bCs/>
                <w:color w:val="000000"/>
                <w:szCs w:val="14"/>
              </w:rPr>
              <w:t>7</w:t>
            </w:r>
            <w:r w:rsidR="001D7F95">
              <w:rPr>
                <w:rFonts w:cs="Arial"/>
                <w:b/>
                <w:bCs/>
                <w:color w:val="000000"/>
                <w:szCs w:val="14"/>
              </w:rPr>
              <w:t>,</w:t>
            </w:r>
            <w:r>
              <w:rPr>
                <w:rFonts w:cs="Arial"/>
                <w:b/>
                <w:bCs/>
                <w:color w:val="000000"/>
                <w:szCs w:val="14"/>
              </w:rPr>
              <w:t>695</w:t>
            </w:r>
            <w:r w:rsidR="001D7F95">
              <w:rPr>
                <w:rFonts w:cs="Arial"/>
                <w:b/>
                <w:bCs/>
                <w:color w:val="000000"/>
                <w:szCs w:val="14"/>
              </w:rPr>
              <w:t>,</w:t>
            </w:r>
            <w:r>
              <w:rPr>
                <w:rFonts w:cs="Arial"/>
                <w:b/>
                <w:bCs/>
                <w:color w:val="000000"/>
                <w:szCs w:val="14"/>
              </w:rPr>
              <w:t>672</w:t>
            </w:r>
          </w:p>
        </w:tc>
        <w:tc>
          <w:tcPr>
            <w:tcW w:w="1842" w:type="dxa"/>
            <w:tcBorders>
              <w:top w:val="nil"/>
              <w:left w:val="nil"/>
              <w:bottom w:val="nil"/>
              <w:right w:val="nil"/>
            </w:tcBorders>
            <w:shd w:val="clear" w:color="auto" w:fill="auto"/>
            <w:vAlign w:val="center"/>
          </w:tcPr>
          <w:p w14:paraId="3717767C" w14:textId="633369D2" w:rsidR="00EF0B3B" w:rsidRPr="00520137" w:rsidRDefault="00EF0B3B" w:rsidP="00EF0B3B">
            <w:pPr>
              <w:pStyle w:val="08-Tabelageral"/>
              <w:cnfStyle w:val="000000100000" w:firstRow="0" w:lastRow="0" w:firstColumn="0" w:lastColumn="0" w:oddVBand="0" w:evenVBand="0" w:oddHBand="1" w:evenHBand="0" w:firstRowFirstColumn="0" w:firstRowLastColumn="0" w:lastRowFirstColumn="0" w:lastRowLastColumn="0"/>
              <w:rPr>
                <w:b/>
                <w:bCs/>
              </w:rPr>
            </w:pPr>
            <w:r w:rsidRPr="00F35F63">
              <w:rPr>
                <w:rFonts w:cs="Arial"/>
                <w:b/>
                <w:bCs/>
                <w:color w:val="000000"/>
                <w:szCs w:val="14"/>
              </w:rPr>
              <w:t>2</w:t>
            </w:r>
            <w:r w:rsidR="001D7F95">
              <w:rPr>
                <w:rFonts w:cs="Arial"/>
                <w:b/>
                <w:bCs/>
                <w:color w:val="000000"/>
                <w:szCs w:val="14"/>
              </w:rPr>
              <w:t>,</w:t>
            </w:r>
            <w:r w:rsidRPr="00F35F63">
              <w:rPr>
                <w:rFonts w:cs="Arial"/>
                <w:b/>
                <w:bCs/>
                <w:color w:val="000000"/>
                <w:szCs w:val="14"/>
              </w:rPr>
              <w:t>536</w:t>
            </w:r>
            <w:r w:rsidR="001D7F95">
              <w:rPr>
                <w:rFonts w:cs="Arial"/>
                <w:b/>
                <w:bCs/>
                <w:color w:val="000000"/>
                <w:szCs w:val="14"/>
              </w:rPr>
              <w:t>,</w:t>
            </w:r>
            <w:r w:rsidRPr="00F35F63">
              <w:rPr>
                <w:rFonts w:cs="Arial"/>
                <w:b/>
                <w:bCs/>
                <w:color w:val="000000"/>
                <w:szCs w:val="14"/>
              </w:rPr>
              <w:t>36</w:t>
            </w:r>
            <w:r>
              <w:rPr>
                <w:rFonts w:cs="Arial"/>
                <w:b/>
                <w:bCs/>
                <w:color w:val="000000"/>
                <w:szCs w:val="14"/>
              </w:rPr>
              <w:t>1</w:t>
            </w:r>
          </w:p>
        </w:tc>
        <w:tc>
          <w:tcPr>
            <w:tcW w:w="1310" w:type="dxa"/>
            <w:tcBorders>
              <w:top w:val="nil"/>
              <w:left w:val="nil"/>
              <w:bottom w:val="nil"/>
              <w:right w:val="nil"/>
            </w:tcBorders>
            <w:shd w:val="clear" w:color="auto" w:fill="auto"/>
            <w:vAlign w:val="center"/>
          </w:tcPr>
          <w:p w14:paraId="1A29362F" w14:textId="61EC3C89" w:rsidR="00EF0B3B" w:rsidRDefault="00EF0B3B" w:rsidP="00EF0B3B">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sidRPr="00F35F63">
              <w:rPr>
                <w:rFonts w:cs="Arial"/>
                <w:b/>
                <w:bCs/>
                <w:color w:val="000000"/>
                <w:szCs w:val="14"/>
              </w:rPr>
              <w:t>7</w:t>
            </w:r>
            <w:r w:rsidR="001D7F95">
              <w:rPr>
                <w:rFonts w:cs="Arial"/>
                <w:b/>
                <w:bCs/>
                <w:color w:val="000000"/>
                <w:szCs w:val="14"/>
              </w:rPr>
              <w:t>,</w:t>
            </w:r>
            <w:r w:rsidRPr="00F35F63">
              <w:rPr>
                <w:rFonts w:cs="Arial"/>
                <w:b/>
                <w:bCs/>
                <w:color w:val="000000"/>
                <w:szCs w:val="14"/>
              </w:rPr>
              <w:t>001</w:t>
            </w:r>
            <w:r w:rsidR="001D7F95">
              <w:rPr>
                <w:rFonts w:cs="Arial"/>
                <w:b/>
                <w:bCs/>
                <w:color w:val="000000"/>
                <w:szCs w:val="14"/>
              </w:rPr>
              <w:t>,</w:t>
            </w:r>
            <w:r w:rsidRPr="00F35F63">
              <w:rPr>
                <w:rFonts w:cs="Arial"/>
                <w:b/>
                <w:bCs/>
                <w:color w:val="000000"/>
                <w:szCs w:val="14"/>
              </w:rPr>
              <w:t>617</w:t>
            </w:r>
          </w:p>
        </w:tc>
      </w:tr>
      <w:tr w:rsidR="00EF0B3B" w:rsidRPr="001D6BE8" w14:paraId="4BBAA2C6" w14:textId="77777777" w:rsidTr="00362078">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52" w:type="dxa"/>
            <w:tcBorders>
              <w:top w:val="nil"/>
              <w:bottom w:val="nil"/>
            </w:tcBorders>
            <w:shd w:val="clear" w:color="auto" w:fill="auto"/>
            <w:vAlign w:val="center"/>
          </w:tcPr>
          <w:p w14:paraId="250B2D3C" w14:textId="77777777" w:rsidR="00EF0B3B" w:rsidRPr="00047135" w:rsidRDefault="00EF0B3B" w:rsidP="00047135">
            <w:pPr>
              <w:pStyle w:val="08-Tabelageral"/>
              <w:ind w:left="113"/>
              <w:jc w:val="left"/>
              <w:rPr>
                <w:rFonts w:cs="Arial"/>
                <w:b w:val="0"/>
                <w:bCs w:val="0"/>
                <w:szCs w:val="14"/>
                <w:lang w:val="en-US"/>
              </w:rPr>
            </w:pPr>
            <w:r w:rsidRPr="00362078">
              <w:rPr>
                <w:rFonts w:cs="Arial"/>
                <w:b w:val="0"/>
                <w:szCs w:val="14"/>
                <w:lang w:val="en-US"/>
              </w:rPr>
              <w:t>Income Tax and Social Contribution</w:t>
            </w:r>
          </w:p>
        </w:tc>
        <w:tc>
          <w:tcPr>
            <w:tcW w:w="692" w:type="dxa"/>
            <w:tcBorders>
              <w:top w:val="nil"/>
              <w:bottom w:val="nil"/>
            </w:tcBorders>
            <w:shd w:val="clear" w:color="auto" w:fill="auto"/>
            <w:vAlign w:val="center"/>
          </w:tcPr>
          <w:p w14:paraId="38D32699" w14:textId="766C6D96" w:rsidR="00EF0B3B" w:rsidRPr="00047135" w:rsidRDefault="00EF0B3B" w:rsidP="00047135">
            <w:pPr>
              <w:pStyle w:val="08-Tabelageral"/>
              <w:jc w:val="center"/>
              <w:cnfStyle w:val="000000010000" w:firstRow="0" w:lastRow="0" w:firstColumn="0" w:lastColumn="0" w:oddVBand="0" w:evenVBand="0" w:oddHBand="0" w:evenHBand="1" w:firstRowFirstColumn="0" w:firstRowLastColumn="0" w:lastRowFirstColumn="0" w:lastRowLastColumn="0"/>
            </w:pPr>
            <w:r w:rsidRPr="003E2078">
              <w:t>[12.a]</w:t>
            </w:r>
          </w:p>
        </w:tc>
        <w:tc>
          <w:tcPr>
            <w:tcW w:w="1276" w:type="dxa"/>
            <w:tcBorders>
              <w:top w:val="nil"/>
              <w:left w:val="nil"/>
              <w:bottom w:val="nil"/>
              <w:right w:val="nil"/>
            </w:tcBorders>
            <w:shd w:val="clear" w:color="auto" w:fill="auto"/>
            <w:vAlign w:val="center"/>
          </w:tcPr>
          <w:p w14:paraId="177C8038" w14:textId="7968EBBA" w:rsidR="00EF0B3B" w:rsidRDefault="00EF0B3B" w:rsidP="00EF0B3B">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Pr>
                <w:rFonts w:cs="Arial"/>
                <w:color w:val="000000"/>
                <w:szCs w:val="14"/>
              </w:rPr>
              <w:t>(2</w:t>
            </w:r>
            <w:r w:rsidR="001D7F95">
              <w:rPr>
                <w:rFonts w:cs="Arial"/>
                <w:color w:val="000000"/>
                <w:szCs w:val="14"/>
              </w:rPr>
              <w:t>,</w:t>
            </w:r>
            <w:r>
              <w:rPr>
                <w:rFonts w:cs="Arial"/>
                <w:color w:val="000000"/>
                <w:szCs w:val="14"/>
              </w:rPr>
              <w:t>051)</w:t>
            </w:r>
          </w:p>
        </w:tc>
        <w:tc>
          <w:tcPr>
            <w:tcW w:w="1134" w:type="dxa"/>
            <w:tcBorders>
              <w:top w:val="nil"/>
              <w:left w:val="nil"/>
              <w:bottom w:val="nil"/>
              <w:right w:val="nil"/>
            </w:tcBorders>
            <w:shd w:val="clear" w:color="auto" w:fill="auto"/>
            <w:vAlign w:val="center"/>
          </w:tcPr>
          <w:p w14:paraId="1E4FA682" w14:textId="29C60F31" w:rsidR="00EF0B3B" w:rsidRDefault="00EF0B3B" w:rsidP="00EF0B3B">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Pr>
                <w:rFonts w:cs="Arial"/>
                <w:color w:val="000000"/>
                <w:szCs w:val="14"/>
              </w:rPr>
              <w:t>(6</w:t>
            </w:r>
            <w:r w:rsidR="001D7F95">
              <w:rPr>
                <w:rFonts w:cs="Arial"/>
                <w:color w:val="000000"/>
                <w:szCs w:val="14"/>
              </w:rPr>
              <w:t>,</w:t>
            </w:r>
            <w:r>
              <w:rPr>
                <w:rFonts w:cs="Arial"/>
                <w:color w:val="000000"/>
                <w:szCs w:val="14"/>
              </w:rPr>
              <w:t>669)</w:t>
            </w:r>
          </w:p>
        </w:tc>
        <w:tc>
          <w:tcPr>
            <w:tcW w:w="1701" w:type="dxa"/>
            <w:tcBorders>
              <w:top w:val="nil"/>
              <w:left w:val="nil"/>
              <w:bottom w:val="nil"/>
              <w:right w:val="nil"/>
            </w:tcBorders>
            <w:shd w:val="clear" w:color="auto" w:fill="auto"/>
            <w:vAlign w:val="center"/>
          </w:tcPr>
          <w:p w14:paraId="70B38B9C" w14:textId="2325C97E" w:rsidR="00EF0B3B" w:rsidRPr="009027F2" w:rsidRDefault="00EF0B3B" w:rsidP="00EF0B3B">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sidRPr="00F35F63">
              <w:rPr>
                <w:rFonts w:cs="Arial"/>
                <w:color w:val="000000"/>
                <w:szCs w:val="14"/>
              </w:rPr>
              <w:t>(7</w:t>
            </w:r>
            <w:r w:rsidR="001D7F95">
              <w:rPr>
                <w:rFonts w:cs="Arial"/>
                <w:color w:val="000000"/>
                <w:szCs w:val="14"/>
              </w:rPr>
              <w:t>,</w:t>
            </w:r>
            <w:r w:rsidRPr="00F35F63">
              <w:rPr>
                <w:rFonts w:cs="Arial"/>
                <w:color w:val="000000"/>
                <w:szCs w:val="14"/>
              </w:rPr>
              <w:t>6</w:t>
            </w:r>
            <w:r>
              <w:rPr>
                <w:rFonts w:cs="Arial"/>
                <w:color w:val="000000"/>
                <w:szCs w:val="14"/>
              </w:rPr>
              <w:t>59</w:t>
            </w:r>
            <w:r w:rsidRPr="00F35F63">
              <w:rPr>
                <w:rFonts w:cs="Arial"/>
                <w:color w:val="000000"/>
                <w:szCs w:val="14"/>
              </w:rPr>
              <w:t>)</w:t>
            </w:r>
          </w:p>
        </w:tc>
        <w:tc>
          <w:tcPr>
            <w:tcW w:w="1388" w:type="dxa"/>
            <w:tcBorders>
              <w:top w:val="nil"/>
              <w:left w:val="nil"/>
              <w:bottom w:val="nil"/>
              <w:right w:val="nil"/>
            </w:tcBorders>
            <w:shd w:val="clear" w:color="auto" w:fill="auto"/>
            <w:vAlign w:val="center"/>
          </w:tcPr>
          <w:p w14:paraId="32FFDD54" w14:textId="1B10B72D" w:rsidR="00EF0B3B" w:rsidRPr="009027F2" w:rsidRDefault="00EF0B3B" w:rsidP="00EF0B3B">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sidRPr="00F35F63">
              <w:rPr>
                <w:rFonts w:cs="Arial"/>
                <w:color w:val="000000"/>
                <w:szCs w:val="14"/>
              </w:rPr>
              <w:t>(7</w:t>
            </w:r>
            <w:r w:rsidR="001D7F95">
              <w:rPr>
                <w:rFonts w:cs="Arial"/>
                <w:color w:val="000000"/>
                <w:szCs w:val="14"/>
              </w:rPr>
              <w:t>,</w:t>
            </w:r>
            <w:r w:rsidRPr="00F35F63">
              <w:rPr>
                <w:rFonts w:cs="Arial"/>
                <w:color w:val="000000"/>
                <w:szCs w:val="14"/>
              </w:rPr>
              <w:t>892)</w:t>
            </w:r>
          </w:p>
        </w:tc>
        <w:tc>
          <w:tcPr>
            <w:tcW w:w="254" w:type="dxa"/>
            <w:tcBorders>
              <w:top w:val="nil"/>
              <w:left w:val="nil"/>
              <w:bottom w:val="nil"/>
              <w:right w:val="nil"/>
            </w:tcBorders>
            <w:shd w:val="clear" w:color="auto" w:fill="auto"/>
            <w:vAlign w:val="center"/>
          </w:tcPr>
          <w:p w14:paraId="1CDAAA85" w14:textId="77777777" w:rsidR="00EF0B3B" w:rsidRPr="006B406F" w:rsidRDefault="00EF0B3B" w:rsidP="00EF0B3B">
            <w:pPr>
              <w:pStyle w:val="08-Tabelageral"/>
              <w:cnfStyle w:val="000000010000" w:firstRow="0" w:lastRow="0" w:firstColumn="0" w:lastColumn="0" w:oddVBand="0" w:evenVBand="0" w:oddHBand="0" w:evenHBand="1" w:firstRowFirstColumn="0" w:firstRowLastColumn="0" w:lastRowFirstColumn="0" w:lastRowLastColumn="0"/>
              <w:rPr>
                <w:b/>
                <w:bCs/>
              </w:rPr>
            </w:pPr>
          </w:p>
        </w:tc>
        <w:tc>
          <w:tcPr>
            <w:tcW w:w="1315" w:type="dxa"/>
            <w:tcBorders>
              <w:top w:val="nil"/>
              <w:left w:val="nil"/>
              <w:bottom w:val="nil"/>
              <w:right w:val="nil"/>
            </w:tcBorders>
            <w:shd w:val="clear" w:color="auto" w:fill="auto"/>
            <w:vAlign w:val="center"/>
          </w:tcPr>
          <w:p w14:paraId="0BCC8357" w14:textId="73853499" w:rsidR="00EF0B3B" w:rsidRDefault="00EF0B3B" w:rsidP="00EF0B3B">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Pr>
                <w:rFonts w:cs="Arial"/>
                <w:color w:val="000000"/>
                <w:szCs w:val="14"/>
              </w:rPr>
              <w:t>(448</w:t>
            </w:r>
            <w:r w:rsidR="001D7F95">
              <w:rPr>
                <w:rFonts w:cs="Arial"/>
                <w:color w:val="000000"/>
                <w:szCs w:val="14"/>
              </w:rPr>
              <w:t>,</w:t>
            </w:r>
            <w:r>
              <w:rPr>
                <w:rFonts w:cs="Arial"/>
                <w:color w:val="000000"/>
                <w:szCs w:val="14"/>
              </w:rPr>
              <w:t>987)</w:t>
            </w:r>
          </w:p>
        </w:tc>
        <w:tc>
          <w:tcPr>
            <w:tcW w:w="1154" w:type="dxa"/>
            <w:tcBorders>
              <w:top w:val="nil"/>
              <w:left w:val="nil"/>
              <w:bottom w:val="nil"/>
              <w:right w:val="nil"/>
            </w:tcBorders>
            <w:shd w:val="clear" w:color="auto" w:fill="auto"/>
            <w:vAlign w:val="center"/>
          </w:tcPr>
          <w:p w14:paraId="3FD75DF9" w14:textId="4DFD78A1" w:rsidR="00EF0B3B" w:rsidRDefault="00EF0B3B" w:rsidP="00EF0B3B">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Pr>
                <w:rFonts w:cs="Arial"/>
                <w:color w:val="000000"/>
                <w:szCs w:val="14"/>
              </w:rPr>
              <w:t>(1</w:t>
            </w:r>
            <w:r w:rsidR="001D7F95">
              <w:rPr>
                <w:rFonts w:cs="Arial"/>
                <w:color w:val="000000"/>
                <w:szCs w:val="14"/>
              </w:rPr>
              <w:t>,</w:t>
            </w:r>
            <w:r>
              <w:rPr>
                <w:rFonts w:cs="Arial"/>
                <w:color w:val="000000"/>
                <w:szCs w:val="14"/>
              </w:rPr>
              <w:t>277</w:t>
            </w:r>
            <w:r w:rsidR="001D7F95">
              <w:rPr>
                <w:rFonts w:cs="Arial"/>
                <w:color w:val="000000"/>
                <w:szCs w:val="14"/>
              </w:rPr>
              <w:t>,</w:t>
            </w:r>
            <w:r>
              <w:rPr>
                <w:rFonts w:cs="Arial"/>
                <w:color w:val="000000"/>
                <w:szCs w:val="14"/>
              </w:rPr>
              <w:t>486)</w:t>
            </w:r>
          </w:p>
        </w:tc>
        <w:tc>
          <w:tcPr>
            <w:tcW w:w="1842" w:type="dxa"/>
            <w:tcBorders>
              <w:top w:val="nil"/>
              <w:left w:val="nil"/>
              <w:bottom w:val="nil"/>
              <w:right w:val="nil"/>
            </w:tcBorders>
            <w:shd w:val="clear" w:color="auto" w:fill="auto"/>
            <w:vAlign w:val="center"/>
          </w:tcPr>
          <w:p w14:paraId="443CEA3B" w14:textId="5995D9D1" w:rsidR="00EF0B3B" w:rsidRPr="006B406F" w:rsidRDefault="00EF0B3B" w:rsidP="00EF0B3B">
            <w:pPr>
              <w:pStyle w:val="08-Tabelageral"/>
              <w:cnfStyle w:val="000000010000" w:firstRow="0" w:lastRow="0" w:firstColumn="0" w:lastColumn="0" w:oddVBand="0" w:evenVBand="0" w:oddHBand="0" w:evenHBand="1" w:firstRowFirstColumn="0" w:firstRowLastColumn="0" w:lastRowFirstColumn="0" w:lastRowLastColumn="0"/>
              <w:rPr>
                <w:b/>
                <w:bCs/>
              </w:rPr>
            </w:pPr>
            <w:r w:rsidRPr="00F35F63">
              <w:rPr>
                <w:rFonts w:cs="Arial"/>
                <w:color w:val="000000"/>
                <w:szCs w:val="14"/>
              </w:rPr>
              <w:t>(412</w:t>
            </w:r>
            <w:r w:rsidR="001D7F95">
              <w:rPr>
                <w:rFonts w:cs="Arial"/>
                <w:color w:val="000000"/>
                <w:szCs w:val="14"/>
              </w:rPr>
              <w:t>,</w:t>
            </w:r>
            <w:r w:rsidRPr="00F35F63">
              <w:rPr>
                <w:rFonts w:cs="Arial"/>
                <w:color w:val="000000"/>
                <w:szCs w:val="14"/>
              </w:rPr>
              <w:t>08</w:t>
            </w:r>
            <w:r>
              <w:rPr>
                <w:rFonts w:cs="Arial"/>
                <w:color w:val="000000"/>
                <w:szCs w:val="14"/>
              </w:rPr>
              <w:t>5</w:t>
            </w:r>
            <w:r w:rsidRPr="00F35F63">
              <w:rPr>
                <w:rFonts w:cs="Arial"/>
                <w:color w:val="000000"/>
                <w:szCs w:val="14"/>
              </w:rPr>
              <w:t>)</w:t>
            </w:r>
          </w:p>
        </w:tc>
        <w:tc>
          <w:tcPr>
            <w:tcW w:w="1310" w:type="dxa"/>
            <w:tcBorders>
              <w:top w:val="nil"/>
              <w:left w:val="nil"/>
              <w:bottom w:val="nil"/>
              <w:right w:val="nil"/>
            </w:tcBorders>
            <w:shd w:val="clear" w:color="auto" w:fill="auto"/>
            <w:vAlign w:val="center"/>
          </w:tcPr>
          <w:p w14:paraId="6FF2ABED" w14:textId="5734B14A" w:rsidR="00EF0B3B" w:rsidRDefault="00EF0B3B" w:rsidP="00EF0B3B">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sidRPr="00F35F63">
              <w:rPr>
                <w:rFonts w:cs="Arial"/>
                <w:color w:val="000000"/>
                <w:szCs w:val="14"/>
              </w:rPr>
              <w:t>(1</w:t>
            </w:r>
            <w:r w:rsidR="001D7F95">
              <w:rPr>
                <w:rFonts w:cs="Arial"/>
                <w:color w:val="000000"/>
                <w:szCs w:val="14"/>
              </w:rPr>
              <w:t>,</w:t>
            </w:r>
            <w:r w:rsidRPr="00F35F63">
              <w:rPr>
                <w:rFonts w:cs="Arial"/>
                <w:color w:val="000000"/>
                <w:szCs w:val="14"/>
              </w:rPr>
              <w:t>152</w:t>
            </w:r>
            <w:r w:rsidR="001D7F95">
              <w:rPr>
                <w:rFonts w:cs="Arial"/>
                <w:color w:val="000000"/>
                <w:szCs w:val="14"/>
              </w:rPr>
              <w:t>,</w:t>
            </w:r>
            <w:r w:rsidRPr="00F35F63">
              <w:rPr>
                <w:rFonts w:cs="Arial"/>
                <w:color w:val="000000"/>
                <w:szCs w:val="14"/>
              </w:rPr>
              <w:t>209)</w:t>
            </w:r>
          </w:p>
        </w:tc>
      </w:tr>
      <w:tr w:rsidR="00EF0B3B" w:rsidRPr="001D6BE8" w14:paraId="2BD53F79" w14:textId="77777777" w:rsidTr="00362078">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52" w:type="dxa"/>
            <w:tcBorders>
              <w:top w:val="nil"/>
              <w:bottom w:val="nil"/>
            </w:tcBorders>
            <w:shd w:val="clear" w:color="auto" w:fill="auto"/>
            <w:vAlign w:val="center"/>
          </w:tcPr>
          <w:p w14:paraId="5203738D" w14:textId="77777777" w:rsidR="00EF0B3B" w:rsidRPr="00216889" w:rsidRDefault="00EF0B3B" w:rsidP="00EF0B3B">
            <w:pPr>
              <w:pStyle w:val="08-Tabelageral"/>
              <w:jc w:val="left"/>
              <w:rPr>
                <w:rFonts w:cs="Arial"/>
                <w:szCs w:val="14"/>
              </w:rPr>
            </w:pPr>
          </w:p>
        </w:tc>
        <w:tc>
          <w:tcPr>
            <w:tcW w:w="692" w:type="dxa"/>
            <w:tcBorders>
              <w:top w:val="nil"/>
              <w:bottom w:val="nil"/>
            </w:tcBorders>
            <w:shd w:val="clear" w:color="auto" w:fill="auto"/>
            <w:vAlign w:val="center"/>
          </w:tcPr>
          <w:p w14:paraId="6974B818" w14:textId="77777777" w:rsidR="00EF0B3B" w:rsidRPr="00047135" w:rsidRDefault="00EF0B3B" w:rsidP="00047135">
            <w:pPr>
              <w:pStyle w:val="08-Tabelageral"/>
              <w:jc w:val="center"/>
              <w:cnfStyle w:val="000000100000" w:firstRow="0" w:lastRow="0" w:firstColumn="0" w:lastColumn="0" w:oddVBand="0" w:evenVBand="0" w:oddHBand="1" w:evenHBand="0" w:firstRowFirstColumn="0" w:firstRowLastColumn="0" w:lastRowFirstColumn="0" w:lastRowLastColumn="0"/>
            </w:pPr>
          </w:p>
        </w:tc>
        <w:tc>
          <w:tcPr>
            <w:tcW w:w="1276" w:type="dxa"/>
            <w:tcBorders>
              <w:top w:val="nil"/>
              <w:bottom w:val="nil"/>
            </w:tcBorders>
            <w:shd w:val="clear" w:color="auto" w:fill="auto"/>
            <w:vAlign w:val="center"/>
          </w:tcPr>
          <w:p w14:paraId="3DC762AF" w14:textId="77777777" w:rsidR="00EF0B3B" w:rsidRPr="00C806B0" w:rsidRDefault="00EF0B3B" w:rsidP="00EF0B3B">
            <w:pPr>
              <w:pStyle w:val="08-Tabelageral"/>
              <w:cnfStyle w:val="000000100000" w:firstRow="0" w:lastRow="0" w:firstColumn="0" w:lastColumn="0" w:oddVBand="0" w:evenVBand="0" w:oddHBand="1" w:evenHBand="0" w:firstRowFirstColumn="0" w:firstRowLastColumn="0" w:lastRowFirstColumn="0" w:lastRowLastColumn="0"/>
            </w:pPr>
          </w:p>
        </w:tc>
        <w:tc>
          <w:tcPr>
            <w:tcW w:w="1134" w:type="dxa"/>
            <w:tcBorders>
              <w:top w:val="nil"/>
              <w:bottom w:val="nil"/>
            </w:tcBorders>
            <w:shd w:val="clear" w:color="auto" w:fill="auto"/>
            <w:vAlign w:val="center"/>
          </w:tcPr>
          <w:p w14:paraId="2521B7FB" w14:textId="77777777" w:rsidR="00EF0B3B" w:rsidRPr="00C806B0" w:rsidRDefault="00EF0B3B" w:rsidP="00EF0B3B">
            <w:pPr>
              <w:pStyle w:val="08-Tabelageral"/>
              <w:cnfStyle w:val="000000100000" w:firstRow="0" w:lastRow="0" w:firstColumn="0" w:lastColumn="0" w:oddVBand="0" w:evenVBand="0" w:oddHBand="1" w:evenHBand="0" w:firstRowFirstColumn="0" w:firstRowLastColumn="0" w:lastRowFirstColumn="0" w:lastRowLastColumn="0"/>
            </w:pPr>
          </w:p>
        </w:tc>
        <w:tc>
          <w:tcPr>
            <w:tcW w:w="1701" w:type="dxa"/>
            <w:tcBorders>
              <w:top w:val="nil"/>
              <w:bottom w:val="nil"/>
            </w:tcBorders>
            <w:shd w:val="clear" w:color="auto" w:fill="auto"/>
            <w:vAlign w:val="center"/>
          </w:tcPr>
          <w:p w14:paraId="199BDAF3" w14:textId="77777777" w:rsidR="00EF0B3B" w:rsidRPr="00C806B0" w:rsidRDefault="00EF0B3B" w:rsidP="00EF0B3B">
            <w:pPr>
              <w:pStyle w:val="08-Tabelageral"/>
              <w:cnfStyle w:val="000000100000" w:firstRow="0" w:lastRow="0" w:firstColumn="0" w:lastColumn="0" w:oddVBand="0" w:evenVBand="0" w:oddHBand="1" w:evenHBand="0" w:firstRowFirstColumn="0" w:firstRowLastColumn="0" w:lastRowFirstColumn="0" w:lastRowLastColumn="0"/>
            </w:pPr>
          </w:p>
        </w:tc>
        <w:tc>
          <w:tcPr>
            <w:tcW w:w="1388" w:type="dxa"/>
            <w:tcBorders>
              <w:top w:val="nil"/>
              <w:bottom w:val="nil"/>
            </w:tcBorders>
            <w:shd w:val="clear" w:color="auto" w:fill="auto"/>
            <w:vAlign w:val="center"/>
          </w:tcPr>
          <w:p w14:paraId="0B2B49B0" w14:textId="77777777" w:rsidR="00EF0B3B" w:rsidRPr="00C806B0" w:rsidRDefault="00EF0B3B" w:rsidP="00EF0B3B">
            <w:pPr>
              <w:pStyle w:val="08-Tabelageral"/>
              <w:cnfStyle w:val="000000100000" w:firstRow="0" w:lastRow="0" w:firstColumn="0" w:lastColumn="0" w:oddVBand="0" w:evenVBand="0" w:oddHBand="1" w:evenHBand="0" w:firstRowFirstColumn="0" w:firstRowLastColumn="0" w:lastRowFirstColumn="0" w:lastRowLastColumn="0"/>
            </w:pPr>
          </w:p>
        </w:tc>
        <w:tc>
          <w:tcPr>
            <w:tcW w:w="254" w:type="dxa"/>
            <w:tcBorders>
              <w:top w:val="nil"/>
              <w:bottom w:val="nil"/>
            </w:tcBorders>
            <w:shd w:val="clear" w:color="auto" w:fill="auto"/>
            <w:vAlign w:val="center"/>
          </w:tcPr>
          <w:p w14:paraId="16B69B43" w14:textId="77777777" w:rsidR="00EF0B3B" w:rsidRPr="00C806B0" w:rsidRDefault="00EF0B3B" w:rsidP="00EF0B3B">
            <w:pPr>
              <w:pStyle w:val="08-Tabelageral"/>
              <w:cnfStyle w:val="000000100000" w:firstRow="0" w:lastRow="0" w:firstColumn="0" w:lastColumn="0" w:oddVBand="0" w:evenVBand="0" w:oddHBand="1" w:evenHBand="0" w:firstRowFirstColumn="0" w:firstRowLastColumn="0" w:lastRowFirstColumn="0" w:lastRowLastColumn="0"/>
            </w:pPr>
          </w:p>
        </w:tc>
        <w:tc>
          <w:tcPr>
            <w:tcW w:w="1315" w:type="dxa"/>
            <w:tcBorders>
              <w:top w:val="nil"/>
              <w:bottom w:val="nil"/>
            </w:tcBorders>
            <w:shd w:val="clear" w:color="auto" w:fill="auto"/>
            <w:vAlign w:val="center"/>
          </w:tcPr>
          <w:p w14:paraId="766F2743" w14:textId="77777777" w:rsidR="00EF0B3B" w:rsidRPr="00C806B0" w:rsidRDefault="00EF0B3B" w:rsidP="00EF0B3B">
            <w:pPr>
              <w:pStyle w:val="08-Tabelageral"/>
              <w:cnfStyle w:val="000000100000" w:firstRow="0" w:lastRow="0" w:firstColumn="0" w:lastColumn="0" w:oddVBand="0" w:evenVBand="0" w:oddHBand="1" w:evenHBand="0" w:firstRowFirstColumn="0" w:firstRowLastColumn="0" w:lastRowFirstColumn="0" w:lastRowLastColumn="0"/>
            </w:pPr>
          </w:p>
        </w:tc>
        <w:tc>
          <w:tcPr>
            <w:tcW w:w="1154" w:type="dxa"/>
            <w:tcBorders>
              <w:top w:val="nil"/>
              <w:bottom w:val="nil"/>
            </w:tcBorders>
            <w:shd w:val="clear" w:color="auto" w:fill="auto"/>
            <w:vAlign w:val="center"/>
          </w:tcPr>
          <w:p w14:paraId="214231F3" w14:textId="77777777" w:rsidR="00EF0B3B" w:rsidRPr="00C806B0" w:rsidRDefault="00EF0B3B" w:rsidP="00EF0B3B">
            <w:pPr>
              <w:pStyle w:val="08-Tabelageral"/>
              <w:cnfStyle w:val="000000100000" w:firstRow="0" w:lastRow="0" w:firstColumn="0" w:lastColumn="0" w:oddVBand="0" w:evenVBand="0" w:oddHBand="1" w:evenHBand="0" w:firstRowFirstColumn="0" w:firstRowLastColumn="0" w:lastRowFirstColumn="0" w:lastRowLastColumn="0"/>
            </w:pPr>
          </w:p>
        </w:tc>
        <w:tc>
          <w:tcPr>
            <w:tcW w:w="1842" w:type="dxa"/>
            <w:tcBorders>
              <w:top w:val="nil"/>
              <w:bottom w:val="nil"/>
            </w:tcBorders>
            <w:shd w:val="clear" w:color="auto" w:fill="auto"/>
            <w:vAlign w:val="center"/>
          </w:tcPr>
          <w:p w14:paraId="0382ED74" w14:textId="77777777" w:rsidR="00EF0B3B" w:rsidRPr="00C806B0" w:rsidRDefault="00EF0B3B" w:rsidP="00EF0B3B">
            <w:pPr>
              <w:pStyle w:val="08-Tabelageral"/>
              <w:cnfStyle w:val="000000100000" w:firstRow="0" w:lastRow="0" w:firstColumn="0" w:lastColumn="0" w:oddVBand="0" w:evenVBand="0" w:oddHBand="1" w:evenHBand="0" w:firstRowFirstColumn="0" w:firstRowLastColumn="0" w:lastRowFirstColumn="0" w:lastRowLastColumn="0"/>
            </w:pPr>
          </w:p>
        </w:tc>
        <w:tc>
          <w:tcPr>
            <w:tcW w:w="1310" w:type="dxa"/>
            <w:tcBorders>
              <w:top w:val="nil"/>
              <w:bottom w:val="nil"/>
            </w:tcBorders>
            <w:shd w:val="clear" w:color="auto" w:fill="auto"/>
            <w:vAlign w:val="center"/>
          </w:tcPr>
          <w:p w14:paraId="50DC3B21" w14:textId="77777777" w:rsidR="00EF0B3B" w:rsidRPr="009C62A1" w:rsidRDefault="00EF0B3B" w:rsidP="00EF0B3B">
            <w:pPr>
              <w:pStyle w:val="08-Tabelageral"/>
              <w:cnfStyle w:val="000000100000" w:firstRow="0" w:lastRow="0" w:firstColumn="0" w:lastColumn="0" w:oddVBand="0" w:evenVBand="0" w:oddHBand="1" w:evenHBand="0" w:firstRowFirstColumn="0" w:firstRowLastColumn="0" w:lastRowFirstColumn="0" w:lastRowLastColumn="0"/>
              <w:rPr>
                <w:bCs/>
              </w:rPr>
            </w:pPr>
          </w:p>
        </w:tc>
      </w:tr>
      <w:tr w:rsidR="00EF0B3B" w:rsidRPr="009C4D96" w14:paraId="5D6261CD" w14:textId="77777777" w:rsidTr="00362078">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52" w:type="dxa"/>
            <w:tcBorders>
              <w:top w:val="nil"/>
              <w:bottom w:val="nil"/>
            </w:tcBorders>
            <w:shd w:val="clear" w:color="auto" w:fill="auto"/>
            <w:vAlign w:val="center"/>
          </w:tcPr>
          <w:p w14:paraId="2EF0E0AC" w14:textId="77777777" w:rsidR="00EF0B3B" w:rsidRPr="00C806B0" w:rsidRDefault="00EF0B3B" w:rsidP="00EF0B3B">
            <w:pPr>
              <w:pStyle w:val="08-Tabelageral"/>
              <w:jc w:val="left"/>
              <w:rPr>
                <w:rFonts w:cs="Arial"/>
                <w:bCs w:val="0"/>
                <w:szCs w:val="14"/>
              </w:rPr>
            </w:pPr>
            <w:r>
              <w:rPr>
                <w:rFonts w:cs="Arial"/>
                <w:szCs w:val="14"/>
              </w:rPr>
              <w:t>Net Income</w:t>
            </w:r>
          </w:p>
        </w:tc>
        <w:tc>
          <w:tcPr>
            <w:tcW w:w="692" w:type="dxa"/>
            <w:tcBorders>
              <w:top w:val="nil"/>
              <w:bottom w:val="nil"/>
            </w:tcBorders>
            <w:shd w:val="clear" w:color="auto" w:fill="auto"/>
            <w:vAlign w:val="center"/>
          </w:tcPr>
          <w:p w14:paraId="69E7E68C" w14:textId="77777777" w:rsidR="00EF0B3B" w:rsidRPr="00047135" w:rsidRDefault="00EF0B3B" w:rsidP="00047135">
            <w:pPr>
              <w:pStyle w:val="08-Tabelageral"/>
              <w:jc w:val="center"/>
              <w:cnfStyle w:val="000000010000" w:firstRow="0" w:lastRow="0" w:firstColumn="0" w:lastColumn="0" w:oddVBand="0" w:evenVBand="0" w:oddHBand="0" w:evenHBand="1" w:firstRowFirstColumn="0" w:firstRowLastColumn="0" w:lastRowFirstColumn="0" w:lastRowLastColumn="0"/>
            </w:pPr>
          </w:p>
        </w:tc>
        <w:tc>
          <w:tcPr>
            <w:tcW w:w="1276" w:type="dxa"/>
            <w:tcBorders>
              <w:top w:val="nil"/>
              <w:left w:val="nil"/>
              <w:bottom w:val="nil"/>
              <w:right w:val="nil"/>
            </w:tcBorders>
            <w:shd w:val="clear" w:color="auto" w:fill="auto"/>
            <w:vAlign w:val="center"/>
          </w:tcPr>
          <w:p w14:paraId="00846E51" w14:textId="2AA087A5" w:rsidR="00EF0B3B" w:rsidRPr="00522098" w:rsidRDefault="00EF0B3B" w:rsidP="00EF0B3B">
            <w:pPr>
              <w:pStyle w:val="08-Tabelageral"/>
              <w:cnfStyle w:val="000000010000" w:firstRow="0" w:lastRow="0" w:firstColumn="0" w:lastColumn="0" w:oddVBand="0" w:evenVBand="0" w:oddHBand="0" w:evenHBand="1" w:firstRowFirstColumn="0" w:firstRowLastColumn="0" w:lastRowFirstColumn="0" w:lastRowLastColumn="0"/>
              <w:rPr>
                <w:b/>
              </w:rPr>
            </w:pPr>
            <w:r>
              <w:rPr>
                <w:rFonts w:cs="Arial"/>
                <w:b/>
                <w:bCs/>
                <w:color w:val="000000"/>
                <w:szCs w:val="14"/>
              </w:rPr>
              <w:t>2</w:t>
            </w:r>
            <w:r w:rsidR="001D7F95">
              <w:rPr>
                <w:rFonts w:cs="Arial"/>
                <w:b/>
                <w:bCs/>
                <w:color w:val="000000"/>
                <w:szCs w:val="14"/>
              </w:rPr>
              <w:t>,</w:t>
            </w:r>
            <w:r>
              <w:rPr>
                <w:rFonts w:cs="Arial"/>
                <w:b/>
                <w:bCs/>
                <w:color w:val="000000"/>
                <w:szCs w:val="14"/>
              </w:rPr>
              <w:t>251</w:t>
            </w:r>
            <w:r w:rsidR="001D7F95">
              <w:rPr>
                <w:rFonts w:cs="Arial"/>
                <w:b/>
                <w:bCs/>
                <w:color w:val="000000"/>
                <w:szCs w:val="14"/>
              </w:rPr>
              <w:t>,</w:t>
            </w:r>
            <w:r>
              <w:rPr>
                <w:rFonts w:cs="Arial"/>
                <w:b/>
                <w:bCs/>
                <w:color w:val="000000"/>
                <w:szCs w:val="14"/>
              </w:rPr>
              <w:t>796</w:t>
            </w:r>
          </w:p>
        </w:tc>
        <w:tc>
          <w:tcPr>
            <w:tcW w:w="1134" w:type="dxa"/>
            <w:tcBorders>
              <w:top w:val="nil"/>
              <w:left w:val="nil"/>
              <w:bottom w:val="nil"/>
              <w:right w:val="nil"/>
            </w:tcBorders>
            <w:shd w:val="clear" w:color="auto" w:fill="auto"/>
            <w:vAlign w:val="center"/>
          </w:tcPr>
          <w:p w14:paraId="7388CAA7" w14:textId="3CABE789" w:rsidR="00EF0B3B" w:rsidRPr="00522098" w:rsidRDefault="00EF0B3B" w:rsidP="00EF0B3B">
            <w:pPr>
              <w:pStyle w:val="08-Tabelageral"/>
              <w:cnfStyle w:val="000000010000" w:firstRow="0" w:lastRow="0" w:firstColumn="0" w:lastColumn="0" w:oddVBand="0" w:evenVBand="0" w:oddHBand="0" w:evenHBand="1" w:firstRowFirstColumn="0" w:firstRowLastColumn="0" w:lastRowFirstColumn="0" w:lastRowLastColumn="0"/>
              <w:rPr>
                <w:b/>
              </w:rPr>
            </w:pPr>
            <w:r>
              <w:rPr>
                <w:rFonts w:cs="Arial"/>
                <w:b/>
                <w:bCs/>
                <w:color w:val="000000"/>
                <w:szCs w:val="14"/>
              </w:rPr>
              <w:t>6</w:t>
            </w:r>
            <w:r w:rsidR="001D7F95">
              <w:rPr>
                <w:rFonts w:cs="Arial"/>
                <w:b/>
                <w:bCs/>
                <w:color w:val="000000"/>
                <w:szCs w:val="14"/>
              </w:rPr>
              <w:t>,</w:t>
            </w:r>
            <w:r>
              <w:rPr>
                <w:rFonts w:cs="Arial"/>
                <w:b/>
                <w:bCs/>
                <w:color w:val="000000"/>
                <w:szCs w:val="14"/>
              </w:rPr>
              <w:t>418</w:t>
            </w:r>
            <w:r w:rsidR="001D7F95">
              <w:rPr>
                <w:rFonts w:cs="Arial"/>
                <w:b/>
                <w:bCs/>
                <w:color w:val="000000"/>
                <w:szCs w:val="14"/>
              </w:rPr>
              <w:t>,</w:t>
            </w:r>
            <w:r>
              <w:rPr>
                <w:rFonts w:cs="Arial"/>
                <w:b/>
                <w:bCs/>
                <w:color w:val="000000"/>
                <w:szCs w:val="14"/>
              </w:rPr>
              <w:t>186</w:t>
            </w:r>
          </w:p>
        </w:tc>
        <w:tc>
          <w:tcPr>
            <w:tcW w:w="1701" w:type="dxa"/>
            <w:tcBorders>
              <w:top w:val="nil"/>
              <w:left w:val="nil"/>
              <w:bottom w:val="nil"/>
              <w:right w:val="nil"/>
            </w:tcBorders>
            <w:shd w:val="clear" w:color="auto" w:fill="auto"/>
            <w:vAlign w:val="center"/>
          </w:tcPr>
          <w:p w14:paraId="61D34F78" w14:textId="2336292D" w:rsidR="00EF0B3B" w:rsidRPr="009027F2" w:rsidRDefault="00EF0B3B" w:rsidP="00EF0B3B">
            <w:pPr>
              <w:pStyle w:val="08-Tabelageral"/>
              <w:cnfStyle w:val="000000010000" w:firstRow="0" w:lastRow="0" w:firstColumn="0" w:lastColumn="0" w:oddVBand="0" w:evenVBand="0" w:oddHBand="0" w:evenHBand="1" w:firstRowFirstColumn="0" w:firstRowLastColumn="0" w:lastRowFirstColumn="0" w:lastRowLastColumn="0"/>
              <w:rPr>
                <w:b/>
              </w:rPr>
            </w:pPr>
            <w:r w:rsidRPr="00F35F63">
              <w:rPr>
                <w:rFonts w:cs="Arial"/>
                <w:b/>
                <w:bCs/>
                <w:color w:val="000000"/>
                <w:szCs w:val="14"/>
              </w:rPr>
              <w:t>2</w:t>
            </w:r>
            <w:r w:rsidR="001D7F95">
              <w:rPr>
                <w:rFonts w:cs="Arial"/>
                <w:b/>
                <w:bCs/>
                <w:color w:val="000000"/>
                <w:szCs w:val="14"/>
              </w:rPr>
              <w:t>,</w:t>
            </w:r>
            <w:r w:rsidRPr="00F35F63">
              <w:rPr>
                <w:rFonts w:cs="Arial"/>
                <w:b/>
                <w:bCs/>
                <w:color w:val="000000"/>
                <w:szCs w:val="14"/>
              </w:rPr>
              <w:t>124</w:t>
            </w:r>
            <w:r w:rsidR="001D7F95">
              <w:rPr>
                <w:rFonts w:cs="Arial"/>
                <w:b/>
                <w:bCs/>
                <w:color w:val="000000"/>
                <w:szCs w:val="14"/>
              </w:rPr>
              <w:t>,</w:t>
            </w:r>
            <w:r w:rsidRPr="00F35F63">
              <w:rPr>
                <w:rFonts w:cs="Arial"/>
                <w:b/>
                <w:bCs/>
                <w:color w:val="000000"/>
                <w:szCs w:val="14"/>
              </w:rPr>
              <w:t>276</w:t>
            </w:r>
          </w:p>
        </w:tc>
        <w:tc>
          <w:tcPr>
            <w:tcW w:w="1388" w:type="dxa"/>
            <w:tcBorders>
              <w:top w:val="nil"/>
              <w:left w:val="nil"/>
              <w:bottom w:val="nil"/>
              <w:right w:val="nil"/>
            </w:tcBorders>
            <w:shd w:val="clear" w:color="auto" w:fill="auto"/>
            <w:vAlign w:val="center"/>
          </w:tcPr>
          <w:p w14:paraId="029C9C11" w14:textId="21E588B6" w:rsidR="00EF0B3B" w:rsidRPr="009027F2" w:rsidRDefault="00EF0B3B" w:rsidP="00EF0B3B">
            <w:pPr>
              <w:pStyle w:val="08-Tabelageral"/>
              <w:cnfStyle w:val="000000010000" w:firstRow="0" w:lastRow="0" w:firstColumn="0" w:lastColumn="0" w:oddVBand="0" w:evenVBand="0" w:oddHBand="0" w:evenHBand="1" w:firstRowFirstColumn="0" w:firstRowLastColumn="0" w:lastRowFirstColumn="0" w:lastRowLastColumn="0"/>
              <w:rPr>
                <w:b/>
              </w:rPr>
            </w:pPr>
            <w:r w:rsidRPr="00F35F63">
              <w:rPr>
                <w:rFonts w:cs="Arial"/>
                <w:b/>
                <w:bCs/>
                <w:color w:val="000000"/>
                <w:szCs w:val="14"/>
              </w:rPr>
              <w:t>5</w:t>
            </w:r>
            <w:r w:rsidR="001D7F95">
              <w:rPr>
                <w:rFonts w:cs="Arial"/>
                <w:b/>
                <w:bCs/>
                <w:color w:val="000000"/>
                <w:szCs w:val="14"/>
              </w:rPr>
              <w:t>,</w:t>
            </w:r>
            <w:r w:rsidRPr="00F35F63">
              <w:rPr>
                <w:rFonts w:cs="Arial"/>
                <w:b/>
                <w:bCs/>
                <w:color w:val="000000"/>
                <w:szCs w:val="14"/>
              </w:rPr>
              <w:t>849</w:t>
            </w:r>
            <w:r w:rsidR="001D7F95">
              <w:rPr>
                <w:rFonts w:cs="Arial"/>
                <w:b/>
                <w:bCs/>
                <w:color w:val="000000"/>
                <w:szCs w:val="14"/>
              </w:rPr>
              <w:t>,</w:t>
            </w:r>
            <w:r w:rsidRPr="00F35F63">
              <w:rPr>
                <w:rFonts w:cs="Arial"/>
                <w:b/>
                <w:bCs/>
                <w:color w:val="000000"/>
                <w:szCs w:val="14"/>
              </w:rPr>
              <w:t>408</w:t>
            </w:r>
          </w:p>
        </w:tc>
        <w:tc>
          <w:tcPr>
            <w:tcW w:w="254" w:type="dxa"/>
            <w:tcBorders>
              <w:top w:val="nil"/>
              <w:bottom w:val="nil"/>
            </w:tcBorders>
            <w:shd w:val="clear" w:color="auto" w:fill="auto"/>
            <w:vAlign w:val="center"/>
          </w:tcPr>
          <w:p w14:paraId="4D1BFA1D" w14:textId="77777777" w:rsidR="00EF0B3B" w:rsidRPr="001563D0" w:rsidRDefault="00EF0B3B" w:rsidP="00EF0B3B">
            <w:pPr>
              <w:pStyle w:val="08-Tabelageral"/>
              <w:cnfStyle w:val="000000010000" w:firstRow="0" w:lastRow="0" w:firstColumn="0" w:lastColumn="0" w:oddVBand="0" w:evenVBand="0" w:oddHBand="0" w:evenHBand="1" w:firstRowFirstColumn="0" w:firstRowLastColumn="0" w:lastRowFirstColumn="0" w:lastRowLastColumn="0"/>
              <w:rPr>
                <w:b/>
                <w:bCs/>
              </w:rPr>
            </w:pPr>
          </w:p>
        </w:tc>
        <w:tc>
          <w:tcPr>
            <w:tcW w:w="1315" w:type="dxa"/>
            <w:tcBorders>
              <w:top w:val="nil"/>
              <w:left w:val="nil"/>
              <w:bottom w:val="nil"/>
              <w:right w:val="nil"/>
            </w:tcBorders>
            <w:shd w:val="clear" w:color="auto" w:fill="auto"/>
            <w:vAlign w:val="center"/>
          </w:tcPr>
          <w:p w14:paraId="4556FE62" w14:textId="2197BE60" w:rsidR="00EF0B3B" w:rsidRPr="00522098" w:rsidRDefault="00EF0B3B" w:rsidP="00EF0B3B">
            <w:pPr>
              <w:pStyle w:val="08-Tabelageral"/>
              <w:cnfStyle w:val="000000010000" w:firstRow="0" w:lastRow="0" w:firstColumn="0" w:lastColumn="0" w:oddVBand="0" w:evenVBand="0" w:oddHBand="0" w:evenHBand="1" w:firstRowFirstColumn="0" w:firstRowLastColumn="0" w:lastRowFirstColumn="0" w:lastRowLastColumn="0"/>
              <w:rPr>
                <w:b/>
                <w:bCs/>
              </w:rPr>
            </w:pPr>
            <w:r>
              <w:rPr>
                <w:rFonts w:cs="Arial"/>
                <w:b/>
                <w:bCs/>
                <w:color w:val="000000"/>
                <w:szCs w:val="14"/>
              </w:rPr>
              <w:t>2</w:t>
            </w:r>
            <w:r w:rsidR="001D7F95">
              <w:rPr>
                <w:rFonts w:cs="Arial"/>
                <w:b/>
                <w:bCs/>
                <w:color w:val="000000"/>
                <w:szCs w:val="14"/>
              </w:rPr>
              <w:t>,</w:t>
            </w:r>
            <w:r>
              <w:rPr>
                <w:rFonts w:cs="Arial"/>
                <w:b/>
                <w:bCs/>
                <w:color w:val="000000"/>
                <w:szCs w:val="14"/>
              </w:rPr>
              <w:t>251</w:t>
            </w:r>
            <w:r w:rsidR="001D7F95">
              <w:rPr>
                <w:rFonts w:cs="Arial"/>
                <w:b/>
                <w:bCs/>
                <w:color w:val="000000"/>
                <w:szCs w:val="14"/>
              </w:rPr>
              <w:t>,</w:t>
            </w:r>
            <w:r>
              <w:rPr>
                <w:rFonts w:cs="Arial"/>
                <w:b/>
                <w:bCs/>
                <w:color w:val="000000"/>
                <w:szCs w:val="14"/>
              </w:rPr>
              <w:t>796</w:t>
            </w:r>
          </w:p>
        </w:tc>
        <w:tc>
          <w:tcPr>
            <w:tcW w:w="1154" w:type="dxa"/>
            <w:tcBorders>
              <w:top w:val="nil"/>
              <w:left w:val="nil"/>
              <w:bottom w:val="nil"/>
              <w:right w:val="nil"/>
            </w:tcBorders>
            <w:shd w:val="clear" w:color="auto" w:fill="auto"/>
            <w:vAlign w:val="center"/>
          </w:tcPr>
          <w:p w14:paraId="3569C9E6" w14:textId="39615E3E" w:rsidR="00EF0B3B" w:rsidRPr="00522098" w:rsidRDefault="00EF0B3B" w:rsidP="00EF0B3B">
            <w:pPr>
              <w:pStyle w:val="08-Tabelageral"/>
              <w:cnfStyle w:val="000000010000" w:firstRow="0" w:lastRow="0" w:firstColumn="0" w:lastColumn="0" w:oddVBand="0" w:evenVBand="0" w:oddHBand="0" w:evenHBand="1" w:firstRowFirstColumn="0" w:firstRowLastColumn="0" w:lastRowFirstColumn="0" w:lastRowLastColumn="0"/>
              <w:rPr>
                <w:b/>
                <w:bCs/>
              </w:rPr>
            </w:pPr>
            <w:r>
              <w:rPr>
                <w:rFonts w:cs="Arial"/>
                <w:b/>
                <w:bCs/>
                <w:color w:val="000000"/>
                <w:szCs w:val="14"/>
              </w:rPr>
              <w:t>6</w:t>
            </w:r>
            <w:r w:rsidR="001D7F95">
              <w:rPr>
                <w:rFonts w:cs="Arial"/>
                <w:b/>
                <w:bCs/>
                <w:color w:val="000000"/>
                <w:szCs w:val="14"/>
              </w:rPr>
              <w:t>,</w:t>
            </w:r>
            <w:r>
              <w:rPr>
                <w:rFonts w:cs="Arial"/>
                <w:b/>
                <w:bCs/>
                <w:color w:val="000000"/>
                <w:szCs w:val="14"/>
              </w:rPr>
              <w:t>418</w:t>
            </w:r>
            <w:r w:rsidR="001D7F95">
              <w:rPr>
                <w:rFonts w:cs="Arial"/>
                <w:b/>
                <w:bCs/>
                <w:color w:val="000000"/>
                <w:szCs w:val="14"/>
              </w:rPr>
              <w:t>,</w:t>
            </w:r>
            <w:r>
              <w:rPr>
                <w:rFonts w:cs="Arial"/>
                <w:b/>
                <w:bCs/>
                <w:color w:val="000000"/>
                <w:szCs w:val="14"/>
              </w:rPr>
              <w:t>186</w:t>
            </w:r>
          </w:p>
        </w:tc>
        <w:tc>
          <w:tcPr>
            <w:tcW w:w="1842" w:type="dxa"/>
            <w:tcBorders>
              <w:top w:val="nil"/>
              <w:left w:val="nil"/>
              <w:bottom w:val="nil"/>
              <w:right w:val="nil"/>
            </w:tcBorders>
            <w:shd w:val="clear" w:color="auto" w:fill="auto"/>
            <w:vAlign w:val="center"/>
          </w:tcPr>
          <w:p w14:paraId="36733D4B" w14:textId="701BD9DE" w:rsidR="00EF0B3B" w:rsidRPr="001563D0" w:rsidRDefault="00EF0B3B" w:rsidP="00EF0B3B">
            <w:pPr>
              <w:pStyle w:val="08-Tabelageral"/>
              <w:cnfStyle w:val="000000010000" w:firstRow="0" w:lastRow="0" w:firstColumn="0" w:lastColumn="0" w:oddVBand="0" w:evenVBand="0" w:oddHBand="0" w:evenHBand="1" w:firstRowFirstColumn="0" w:firstRowLastColumn="0" w:lastRowFirstColumn="0" w:lastRowLastColumn="0"/>
              <w:rPr>
                <w:b/>
                <w:bCs/>
              </w:rPr>
            </w:pPr>
            <w:r w:rsidRPr="00F35F63">
              <w:rPr>
                <w:rFonts w:cs="Arial"/>
                <w:b/>
                <w:bCs/>
                <w:color w:val="000000"/>
                <w:szCs w:val="14"/>
              </w:rPr>
              <w:t>2</w:t>
            </w:r>
            <w:r w:rsidR="001D7F95">
              <w:rPr>
                <w:rFonts w:cs="Arial"/>
                <w:b/>
                <w:bCs/>
                <w:color w:val="000000"/>
                <w:szCs w:val="14"/>
              </w:rPr>
              <w:t>,</w:t>
            </w:r>
            <w:r w:rsidRPr="00F35F63">
              <w:rPr>
                <w:rFonts w:cs="Arial"/>
                <w:b/>
                <w:bCs/>
                <w:color w:val="000000"/>
                <w:szCs w:val="14"/>
              </w:rPr>
              <w:t>124</w:t>
            </w:r>
            <w:r w:rsidR="001D7F95">
              <w:rPr>
                <w:rFonts w:cs="Arial"/>
                <w:b/>
                <w:bCs/>
                <w:color w:val="000000"/>
                <w:szCs w:val="14"/>
              </w:rPr>
              <w:t>,</w:t>
            </w:r>
            <w:r w:rsidRPr="00F35F63">
              <w:rPr>
                <w:rFonts w:cs="Arial"/>
                <w:b/>
                <w:bCs/>
                <w:color w:val="000000"/>
                <w:szCs w:val="14"/>
              </w:rPr>
              <w:t>276</w:t>
            </w:r>
          </w:p>
        </w:tc>
        <w:tc>
          <w:tcPr>
            <w:tcW w:w="1310" w:type="dxa"/>
            <w:tcBorders>
              <w:top w:val="nil"/>
              <w:left w:val="nil"/>
              <w:bottom w:val="nil"/>
              <w:right w:val="nil"/>
            </w:tcBorders>
            <w:shd w:val="clear" w:color="auto" w:fill="auto"/>
            <w:vAlign w:val="center"/>
          </w:tcPr>
          <w:p w14:paraId="7E033DAF" w14:textId="722825B0" w:rsidR="00EF0B3B" w:rsidRDefault="00EF0B3B" w:rsidP="00EF0B3B">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sidRPr="00F35F63">
              <w:rPr>
                <w:rFonts w:cs="Arial"/>
                <w:b/>
                <w:bCs/>
                <w:color w:val="000000"/>
                <w:szCs w:val="14"/>
              </w:rPr>
              <w:t>5</w:t>
            </w:r>
            <w:r w:rsidR="001D7F95">
              <w:rPr>
                <w:rFonts w:cs="Arial"/>
                <w:b/>
                <w:bCs/>
                <w:color w:val="000000"/>
                <w:szCs w:val="14"/>
              </w:rPr>
              <w:t>,</w:t>
            </w:r>
            <w:r w:rsidRPr="00F35F63">
              <w:rPr>
                <w:rFonts w:cs="Arial"/>
                <w:b/>
                <w:bCs/>
                <w:color w:val="000000"/>
                <w:szCs w:val="14"/>
              </w:rPr>
              <w:t>849</w:t>
            </w:r>
            <w:r w:rsidR="001D7F95">
              <w:rPr>
                <w:rFonts w:cs="Arial"/>
                <w:b/>
                <w:bCs/>
                <w:color w:val="000000"/>
                <w:szCs w:val="14"/>
              </w:rPr>
              <w:t>,</w:t>
            </w:r>
            <w:r w:rsidRPr="00F35F63">
              <w:rPr>
                <w:rFonts w:cs="Arial"/>
                <w:b/>
                <w:bCs/>
                <w:color w:val="000000"/>
                <w:szCs w:val="14"/>
              </w:rPr>
              <w:t>408</w:t>
            </w:r>
          </w:p>
        </w:tc>
      </w:tr>
      <w:tr w:rsidR="00EF0B3B" w:rsidRPr="007F63F2" w14:paraId="3BF67315" w14:textId="77777777" w:rsidTr="00362078">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52" w:type="dxa"/>
            <w:tcBorders>
              <w:top w:val="nil"/>
              <w:bottom w:val="single" w:sz="2" w:space="0" w:color="1F3864" w:themeColor="accent1" w:themeShade="80"/>
            </w:tcBorders>
            <w:shd w:val="clear" w:color="auto" w:fill="auto"/>
            <w:vAlign w:val="center"/>
          </w:tcPr>
          <w:p w14:paraId="224EDFCC" w14:textId="77777777" w:rsidR="00EF0B3B" w:rsidRPr="007F63F2" w:rsidRDefault="00EF0B3B" w:rsidP="00EF0B3B">
            <w:pPr>
              <w:pStyle w:val="08-Tabelageral"/>
              <w:jc w:val="left"/>
              <w:rPr>
                <w:rFonts w:cs="Arial"/>
                <w:bCs w:val="0"/>
                <w:szCs w:val="14"/>
              </w:rPr>
            </w:pPr>
          </w:p>
        </w:tc>
        <w:tc>
          <w:tcPr>
            <w:tcW w:w="692" w:type="dxa"/>
            <w:tcBorders>
              <w:top w:val="nil"/>
              <w:bottom w:val="single" w:sz="2" w:space="0" w:color="1F3864" w:themeColor="accent1" w:themeShade="80"/>
            </w:tcBorders>
            <w:shd w:val="clear" w:color="auto" w:fill="auto"/>
            <w:vAlign w:val="center"/>
          </w:tcPr>
          <w:p w14:paraId="46EC6548" w14:textId="77777777" w:rsidR="00EF0B3B" w:rsidRPr="007F63F2" w:rsidRDefault="00EF0B3B" w:rsidP="00047135">
            <w:pPr>
              <w:pStyle w:val="08-Tabelageral"/>
              <w:jc w:val="center"/>
              <w:cnfStyle w:val="000000100000" w:firstRow="0" w:lastRow="0" w:firstColumn="0" w:lastColumn="0" w:oddVBand="0" w:evenVBand="0" w:oddHBand="1" w:evenHBand="0" w:firstRowFirstColumn="0" w:firstRowLastColumn="0" w:lastRowFirstColumn="0" w:lastRowLastColumn="0"/>
              <w:rPr>
                <w:rFonts w:cs="Arial"/>
                <w:b/>
                <w:szCs w:val="14"/>
              </w:rPr>
            </w:pPr>
          </w:p>
        </w:tc>
        <w:tc>
          <w:tcPr>
            <w:tcW w:w="1276" w:type="dxa"/>
            <w:tcBorders>
              <w:top w:val="nil"/>
              <w:bottom w:val="single" w:sz="2" w:space="0" w:color="1F3864" w:themeColor="accent1" w:themeShade="80"/>
            </w:tcBorders>
            <w:shd w:val="clear" w:color="auto" w:fill="auto"/>
            <w:vAlign w:val="center"/>
          </w:tcPr>
          <w:p w14:paraId="75F662A1" w14:textId="77777777" w:rsidR="00EF0B3B" w:rsidRPr="007F63F2" w:rsidRDefault="00EF0B3B" w:rsidP="00EF0B3B">
            <w:pPr>
              <w:pStyle w:val="08-Tabelageral"/>
              <w:cnfStyle w:val="000000100000" w:firstRow="0" w:lastRow="0" w:firstColumn="0" w:lastColumn="0" w:oddVBand="0" w:evenVBand="0" w:oddHBand="1" w:evenHBand="0" w:firstRowFirstColumn="0" w:firstRowLastColumn="0" w:lastRowFirstColumn="0" w:lastRowLastColumn="0"/>
            </w:pPr>
          </w:p>
        </w:tc>
        <w:tc>
          <w:tcPr>
            <w:tcW w:w="1134" w:type="dxa"/>
            <w:tcBorders>
              <w:top w:val="nil"/>
              <w:bottom w:val="single" w:sz="2" w:space="0" w:color="1F3864" w:themeColor="accent1" w:themeShade="80"/>
            </w:tcBorders>
            <w:shd w:val="clear" w:color="auto" w:fill="auto"/>
            <w:vAlign w:val="center"/>
          </w:tcPr>
          <w:p w14:paraId="0832B4C6" w14:textId="77777777" w:rsidR="00EF0B3B" w:rsidRPr="007F63F2" w:rsidRDefault="00EF0B3B" w:rsidP="00EF0B3B">
            <w:pPr>
              <w:pStyle w:val="08-Tabelageral"/>
              <w:cnfStyle w:val="000000100000" w:firstRow="0" w:lastRow="0" w:firstColumn="0" w:lastColumn="0" w:oddVBand="0" w:evenVBand="0" w:oddHBand="1" w:evenHBand="0" w:firstRowFirstColumn="0" w:firstRowLastColumn="0" w:lastRowFirstColumn="0" w:lastRowLastColumn="0"/>
            </w:pPr>
          </w:p>
        </w:tc>
        <w:tc>
          <w:tcPr>
            <w:tcW w:w="1701" w:type="dxa"/>
            <w:tcBorders>
              <w:top w:val="nil"/>
              <w:bottom w:val="single" w:sz="2" w:space="0" w:color="1F3864" w:themeColor="accent1" w:themeShade="80"/>
            </w:tcBorders>
            <w:shd w:val="clear" w:color="auto" w:fill="auto"/>
            <w:vAlign w:val="center"/>
          </w:tcPr>
          <w:p w14:paraId="1C4DD431" w14:textId="77777777" w:rsidR="00EF0B3B" w:rsidRPr="007F63F2" w:rsidRDefault="00EF0B3B" w:rsidP="00EF0B3B">
            <w:pPr>
              <w:pStyle w:val="08-Tabelageral"/>
              <w:cnfStyle w:val="000000100000" w:firstRow="0" w:lastRow="0" w:firstColumn="0" w:lastColumn="0" w:oddVBand="0" w:evenVBand="0" w:oddHBand="1" w:evenHBand="0" w:firstRowFirstColumn="0" w:firstRowLastColumn="0" w:lastRowFirstColumn="0" w:lastRowLastColumn="0"/>
            </w:pPr>
          </w:p>
        </w:tc>
        <w:tc>
          <w:tcPr>
            <w:tcW w:w="1388" w:type="dxa"/>
            <w:tcBorders>
              <w:top w:val="nil"/>
              <w:bottom w:val="single" w:sz="2" w:space="0" w:color="1F3864" w:themeColor="accent1" w:themeShade="80"/>
            </w:tcBorders>
            <w:shd w:val="clear" w:color="auto" w:fill="auto"/>
            <w:vAlign w:val="center"/>
          </w:tcPr>
          <w:p w14:paraId="70D2217B" w14:textId="77777777" w:rsidR="00EF0B3B" w:rsidRPr="007F63F2" w:rsidRDefault="00EF0B3B" w:rsidP="00EF0B3B">
            <w:pPr>
              <w:pStyle w:val="08-Tabelageral"/>
              <w:cnfStyle w:val="000000100000" w:firstRow="0" w:lastRow="0" w:firstColumn="0" w:lastColumn="0" w:oddVBand="0" w:evenVBand="0" w:oddHBand="1" w:evenHBand="0" w:firstRowFirstColumn="0" w:firstRowLastColumn="0" w:lastRowFirstColumn="0" w:lastRowLastColumn="0"/>
            </w:pPr>
          </w:p>
        </w:tc>
        <w:tc>
          <w:tcPr>
            <w:tcW w:w="254" w:type="dxa"/>
            <w:tcBorders>
              <w:top w:val="nil"/>
              <w:bottom w:val="single" w:sz="2" w:space="0" w:color="1F3864" w:themeColor="accent1" w:themeShade="80"/>
            </w:tcBorders>
            <w:shd w:val="clear" w:color="auto" w:fill="auto"/>
            <w:vAlign w:val="center"/>
          </w:tcPr>
          <w:p w14:paraId="485B690A" w14:textId="77777777" w:rsidR="00EF0B3B" w:rsidRPr="007F63F2" w:rsidRDefault="00EF0B3B" w:rsidP="00EF0B3B">
            <w:pPr>
              <w:pStyle w:val="08-Tabelageral"/>
              <w:cnfStyle w:val="000000100000" w:firstRow="0" w:lastRow="0" w:firstColumn="0" w:lastColumn="0" w:oddVBand="0" w:evenVBand="0" w:oddHBand="1" w:evenHBand="0" w:firstRowFirstColumn="0" w:firstRowLastColumn="0" w:lastRowFirstColumn="0" w:lastRowLastColumn="0"/>
            </w:pPr>
          </w:p>
        </w:tc>
        <w:tc>
          <w:tcPr>
            <w:tcW w:w="1315" w:type="dxa"/>
            <w:tcBorders>
              <w:top w:val="nil"/>
              <w:bottom w:val="single" w:sz="2" w:space="0" w:color="1F3864" w:themeColor="accent1" w:themeShade="80"/>
            </w:tcBorders>
            <w:shd w:val="clear" w:color="auto" w:fill="auto"/>
            <w:vAlign w:val="center"/>
          </w:tcPr>
          <w:p w14:paraId="75D97A1F" w14:textId="77777777" w:rsidR="00EF0B3B" w:rsidRPr="007F63F2" w:rsidRDefault="00EF0B3B" w:rsidP="00EF0B3B">
            <w:pPr>
              <w:pStyle w:val="08-Tabelageral"/>
              <w:cnfStyle w:val="000000100000" w:firstRow="0" w:lastRow="0" w:firstColumn="0" w:lastColumn="0" w:oddVBand="0" w:evenVBand="0" w:oddHBand="1" w:evenHBand="0" w:firstRowFirstColumn="0" w:firstRowLastColumn="0" w:lastRowFirstColumn="0" w:lastRowLastColumn="0"/>
            </w:pPr>
          </w:p>
        </w:tc>
        <w:tc>
          <w:tcPr>
            <w:tcW w:w="1154" w:type="dxa"/>
            <w:tcBorders>
              <w:top w:val="nil"/>
              <w:bottom w:val="single" w:sz="2" w:space="0" w:color="1F3864" w:themeColor="accent1" w:themeShade="80"/>
            </w:tcBorders>
            <w:shd w:val="clear" w:color="auto" w:fill="auto"/>
            <w:vAlign w:val="center"/>
          </w:tcPr>
          <w:p w14:paraId="332F0122" w14:textId="77777777" w:rsidR="00EF0B3B" w:rsidRPr="007F63F2" w:rsidRDefault="00EF0B3B" w:rsidP="00EF0B3B">
            <w:pPr>
              <w:pStyle w:val="08-Tabelageral"/>
              <w:cnfStyle w:val="000000100000" w:firstRow="0" w:lastRow="0" w:firstColumn="0" w:lastColumn="0" w:oddVBand="0" w:evenVBand="0" w:oddHBand="1" w:evenHBand="0" w:firstRowFirstColumn="0" w:firstRowLastColumn="0" w:lastRowFirstColumn="0" w:lastRowLastColumn="0"/>
            </w:pPr>
          </w:p>
        </w:tc>
        <w:tc>
          <w:tcPr>
            <w:tcW w:w="1842" w:type="dxa"/>
            <w:tcBorders>
              <w:top w:val="nil"/>
              <w:bottom w:val="single" w:sz="2" w:space="0" w:color="1F3864" w:themeColor="accent1" w:themeShade="80"/>
            </w:tcBorders>
            <w:shd w:val="clear" w:color="auto" w:fill="auto"/>
            <w:vAlign w:val="center"/>
          </w:tcPr>
          <w:p w14:paraId="2D4B3139" w14:textId="77777777" w:rsidR="00EF0B3B" w:rsidRPr="007F63F2" w:rsidRDefault="00EF0B3B" w:rsidP="00EF0B3B">
            <w:pPr>
              <w:pStyle w:val="08-Tabelageral"/>
              <w:cnfStyle w:val="000000100000" w:firstRow="0" w:lastRow="0" w:firstColumn="0" w:lastColumn="0" w:oddVBand="0" w:evenVBand="0" w:oddHBand="1" w:evenHBand="0" w:firstRowFirstColumn="0" w:firstRowLastColumn="0" w:lastRowFirstColumn="0" w:lastRowLastColumn="0"/>
            </w:pPr>
          </w:p>
        </w:tc>
        <w:tc>
          <w:tcPr>
            <w:tcW w:w="1310" w:type="dxa"/>
            <w:tcBorders>
              <w:top w:val="nil"/>
              <w:bottom w:val="single" w:sz="2" w:space="0" w:color="1F3864" w:themeColor="accent1" w:themeShade="80"/>
            </w:tcBorders>
            <w:shd w:val="clear" w:color="auto" w:fill="auto"/>
            <w:vAlign w:val="center"/>
          </w:tcPr>
          <w:p w14:paraId="38AC1034" w14:textId="77777777" w:rsidR="00EF0B3B" w:rsidRPr="007F63F2" w:rsidRDefault="00EF0B3B" w:rsidP="00EF0B3B">
            <w:pPr>
              <w:pStyle w:val="08-Tabelageral"/>
              <w:cnfStyle w:val="000000100000" w:firstRow="0" w:lastRow="0" w:firstColumn="0" w:lastColumn="0" w:oddVBand="0" w:evenVBand="0" w:oddHBand="1" w:evenHBand="0" w:firstRowFirstColumn="0" w:firstRowLastColumn="0" w:lastRowFirstColumn="0" w:lastRowLastColumn="0"/>
            </w:pPr>
          </w:p>
        </w:tc>
      </w:tr>
      <w:tr w:rsidR="000D0016" w:rsidRPr="001D6BE8" w14:paraId="11BFC670" w14:textId="77777777" w:rsidTr="00362078">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52" w:type="dxa"/>
            <w:tcBorders>
              <w:top w:val="nil"/>
              <w:bottom w:val="nil"/>
            </w:tcBorders>
            <w:shd w:val="clear" w:color="auto" w:fill="auto"/>
            <w:vAlign w:val="center"/>
          </w:tcPr>
          <w:p w14:paraId="78A9BE73" w14:textId="221D453F" w:rsidR="000D0016" w:rsidRPr="0038283D" w:rsidRDefault="000D0016" w:rsidP="000D0016">
            <w:pPr>
              <w:pStyle w:val="08-Tabelageral"/>
              <w:jc w:val="left"/>
              <w:rPr>
                <w:rFonts w:cs="Arial"/>
                <w:b w:val="0"/>
                <w:szCs w:val="14"/>
                <w:lang w:val="en-US"/>
              </w:rPr>
            </w:pPr>
            <w:proofErr w:type="spellStart"/>
            <w:r w:rsidRPr="00C87262">
              <w:rPr>
                <w:rFonts w:cs="Arial"/>
                <w:b w:val="0"/>
                <w:szCs w:val="14"/>
              </w:rPr>
              <w:t>Number</w:t>
            </w:r>
            <w:proofErr w:type="spellEnd"/>
            <w:r w:rsidRPr="00C87262">
              <w:rPr>
                <w:rFonts w:cs="Arial"/>
                <w:b w:val="0"/>
                <w:szCs w:val="14"/>
              </w:rPr>
              <w:t xml:space="preserve"> </w:t>
            </w:r>
            <w:proofErr w:type="spellStart"/>
            <w:r w:rsidRPr="00C87262">
              <w:rPr>
                <w:rFonts w:cs="Arial"/>
                <w:b w:val="0"/>
                <w:szCs w:val="14"/>
              </w:rPr>
              <w:t>of</w:t>
            </w:r>
            <w:proofErr w:type="spellEnd"/>
            <w:r w:rsidRPr="00C87262">
              <w:rPr>
                <w:rFonts w:cs="Arial"/>
                <w:b w:val="0"/>
                <w:szCs w:val="14"/>
              </w:rPr>
              <w:t xml:space="preserve"> </w:t>
            </w:r>
            <w:proofErr w:type="spellStart"/>
            <w:r w:rsidRPr="00C87262">
              <w:rPr>
                <w:rFonts w:cs="Arial"/>
                <w:b w:val="0"/>
                <w:szCs w:val="14"/>
              </w:rPr>
              <w:t>shares</w:t>
            </w:r>
            <w:proofErr w:type="spellEnd"/>
          </w:p>
        </w:tc>
        <w:tc>
          <w:tcPr>
            <w:tcW w:w="692" w:type="dxa"/>
            <w:tcBorders>
              <w:top w:val="nil"/>
              <w:bottom w:val="nil"/>
            </w:tcBorders>
            <w:shd w:val="clear" w:color="auto" w:fill="auto"/>
            <w:vAlign w:val="center"/>
          </w:tcPr>
          <w:p w14:paraId="22FC291B" w14:textId="20BC8529" w:rsidR="000D0016" w:rsidRPr="00C806B0" w:rsidRDefault="000D0016" w:rsidP="00047135">
            <w:pPr>
              <w:pStyle w:val="08-Tabelageral"/>
              <w:jc w:val="center"/>
              <w:cnfStyle w:val="000000010000" w:firstRow="0" w:lastRow="0" w:firstColumn="0" w:lastColumn="0" w:oddVBand="0" w:evenVBand="0" w:oddHBand="0" w:evenHBand="1" w:firstRowFirstColumn="0" w:firstRowLastColumn="0" w:lastRowFirstColumn="0" w:lastRowLastColumn="0"/>
              <w:rPr>
                <w:rFonts w:cs="Arial"/>
                <w:szCs w:val="14"/>
              </w:rPr>
            </w:pPr>
            <w:r w:rsidRPr="004448AA">
              <w:t>[25.</w:t>
            </w:r>
            <w:r>
              <w:rPr>
                <w:rFonts w:cs="Arial"/>
                <w:szCs w:val="14"/>
              </w:rPr>
              <w:t>d</w:t>
            </w:r>
            <w:r w:rsidRPr="004448AA">
              <w:t>]</w:t>
            </w:r>
          </w:p>
        </w:tc>
        <w:tc>
          <w:tcPr>
            <w:tcW w:w="1276" w:type="dxa"/>
            <w:tcBorders>
              <w:top w:val="nil"/>
              <w:bottom w:val="nil"/>
            </w:tcBorders>
            <w:shd w:val="clear" w:color="auto" w:fill="auto"/>
            <w:vAlign w:val="center"/>
          </w:tcPr>
          <w:p w14:paraId="3EC1B6DE" w14:textId="48916C58" w:rsidR="000D0016" w:rsidRPr="00F45C5B" w:rsidRDefault="000D0016" w:rsidP="000D0016">
            <w:pPr>
              <w:pStyle w:val="08-Tabelageral"/>
              <w:cnfStyle w:val="000000010000" w:firstRow="0" w:lastRow="0" w:firstColumn="0" w:lastColumn="0" w:oddVBand="0" w:evenVBand="0" w:oddHBand="0" w:evenHBand="1" w:firstRowFirstColumn="0" w:firstRowLastColumn="0" w:lastRowFirstColumn="0" w:lastRowLastColumn="0"/>
            </w:pPr>
            <w:r w:rsidRPr="00281428">
              <w:t>2</w:t>
            </w:r>
            <w:r>
              <w:t>,</w:t>
            </w:r>
            <w:r w:rsidRPr="00281428">
              <w:t>000</w:t>
            </w:r>
            <w:r>
              <w:t>,</w:t>
            </w:r>
            <w:r w:rsidRPr="00281428">
              <w:t>000</w:t>
            </w:r>
            <w:r>
              <w:t>,</w:t>
            </w:r>
            <w:r w:rsidRPr="00281428">
              <w:t>000</w:t>
            </w:r>
          </w:p>
        </w:tc>
        <w:tc>
          <w:tcPr>
            <w:tcW w:w="1134" w:type="dxa"/>
            <w:tcBorders>
              <w:top w:val="nil"/>
              <w:bottom w:val="nil"/>
            </w:tcBorders>
            <w:shd w:val="clear" w:color="auto" w:fill="auto"/>
            <w:vAlign w:val="center"/>
          </w:tcPr>
          <w:p w14:paraId="2891361F" w14:textId="3AEF72BC" w:rsidR="000D0016" w:rsidRPr="00F45C5B" w:rsidRDefault="000D0016" w:rsidP="000D0016">
            <w:pPr>
              <w:pStyle w:val="08-Tabelageral"/>
              <w:cnfStyle w:val="000000010000" w:firstRow="0" w:lastRow="0" w:firstColumn="0" w:lastColumn="0" w:oddVBand="0" w:evenVBand="0" w:oddHBand="0" w:evenHBand="1" w:firstRowFirstColumn="0" w:firstRowLastColumn="0" w:lastRowFirstColumn="0" w:lastRowLastColumn="0"/>
            </w:pPr>
            <w:r w:rsidRPr="00281428">
              <w:t>2</w:t>
            </w:r>
            <w:r>
              <w:t>,</w:t>
            </w:r>
            <w:r w:rsidRPr="00281428">
              <w:t>000</w:t>
            </w:r>
            <w:r>
              <w:t>,</w:t>
            </w:r>
            <w:r w:rsidRPr="00281428">
              <w:t>000</w:t>
            </w:r>
            <w:r>
              <w:t>,</w:t>
            </w:r>
            <w:r w:rsidRPr="00281428">
              <w:t>000</w:t>
            </w:r>
          </w:p>
        </w:tc>
        <w:tc>
          <w:tcPr>
            <w:tcW w:w="1701" w:type="dxa"/>
            <w:tcBorders>
              <w:top w:val="nil"/>
              <w:bottom w:val="nil"/>
            </w:tcBorders>
            <w:shd w:val="clear" w:color="auto" w:fill="auto"/>
            <w:vAlign w:val="center"/>
          </w:tcPr>
          <w:p w14:paraId="65D60413" w14:textId="2B18FF9D" w:rsidR="000D0016" w:rsidRPr="002B160B" w:rsidRDefault="000D0016" w:rsidP="000D0016">
            <w:pPr>
              <w:pStyle w:val="08-Tabelageral"/>
              <w:cnfStyle w:val="000000010000" w:firstRow="0" w:lastRow="0" w:firstColumn="0" w:lastColumn="0" w:oddVBand="0" w:evenVBand="0" w:oddHBand="0" w:evenHBand="1" w:firstRowFirstColumn="0" w:firstRowLastColumn="0" w:lastRowFirstColumn="0" w:lastRowLastColumn="0"/>
            </w:pPr>
            <w:r w:rsidRPr="00281428">
              <w:t>2</w:t>
            </w:r>
            <w:r>
              <w:t>,</w:t>
            </w:r>
            <w:r w:rsidRPr="00281428">
              <w:t>000</w:t>
            </w:r>
            <w:r>
              <w:t>,</w:t>
            </w:r>
            <w:r w:rsidRPr="00281428">
              <w:t>000</w:t>
            </w:r>
            <w:r>
              <w:t>,</w:t>
            </w:r>
            <w:r w:rsidRPr="00281428">
              <w:t>000</w:t>
            </w:r>
          </w:p>
        </w:tc>
        <w:tc>
          <w:tcPr>
            <w:tcW w:w="1388" w:type="dxa"/>
            <w:tcBorders>
              <w:top w:val="nil"/>
              <w:bottom w:val="nil"/>
            </w:tcBorders>
            <w:shd w:val="clear" w:color="auto" w:fill="auto"/>
            <w:vAlign w:val="center"/>
          </w:tcPr>
          <w:p w14:paraId="5E672B4F" w14:textId="65C2A580" w:rsidR="000D0016" w:rsidRPr="002B160B" w:rsidRDefault="000D0016" w:rsidP="000D0016">
            <w:pPr>
              <w:pStyle w:val="08-Tabelageral"/>
              <w:cnfStyle w:val="000000010000" w:firstRow="0" w:lastRow="0" w:firstColumn="0" w:lastColumn="0" w:oddVBand="0" w:evenVBand="0" w:oddHBand="0" w:evenHBand="1" w:firstRowFirstColumn="0" w:firstRowLastColumn="0" w:lastRowFirstColumn="0" w:lastRowLastColumn="0"/>
            </w:pPr>
            <w:r w:rsidRPr="00281428">
              <w:t>2</w:t>
            </w:r>
            <w:r>
              <w:t>,</w:t>
            </w:r>
            <w:r w:rsidRPr="00281428">
              <w:t>000</w:t>
            </w:r>
            <w:r>
              <w:t>,</w:t>
            </w:r>
            <w:r w:rsidRPr="00281428">
              <w:t>000</w:t>
            </w:r>
            <w:r>
              <w:t>,</w:t>
            </w:r>
            <w:r w:rsidRPr="00281428">
              <w:t>000</w:t>
            </w:r>
          </w:p>
        </w:tc>
        <w:tc>
          <w:tcPr>
            <w:tcW w:w="254" w:type="dxa"/>
            <w:tcBorders>
              <w:top w:val="nil"/>
              <w:bottom w:val="nil"/>
            </w:tcBorders>
            <w:shd w:val="clear" w:color="auto" w:fill="auto"/>
            <w:vAlign w:val="center"/>
          </w:tcPr>
          <w:p w14:paraId="36F570CF" w14:textId="77777777" w:rsidR="000D0016" w:rsidRPr="00C806B0" w:rsidRDefault="000D0016" w:rsidP="000D0016">
            <w:pPr>
              <w:pStyle w:val="08-Tabelageral"/>
              <w:cnfStyle w:val="000000010000" w:firstRow="0" w:lastRow="0" w:firstColumn="0" w:lastColumn="0" w:oddVBand="0" w:evenVBand="0" w:oddHBand="0" w:evenHBand="1" w:firstRowFirstColumn="0" w:firstRowLastColumn="0" w:lastRowFirstColumn="0" w:lastRowLastColumn="0"/>
            </w:pPr>
          </w:p>
        </w:tc>
        <w:tc>
          <w:tcPr>
            <w:tcW w:w="1315" w:type="dxa"/>
            <w:tcBorders>
              <w:top w:val="nil"/>
              <w:bottom w:val="nil"/>
            </w:tcBorders>
            <w:shd w:val="clear" w:color="auto" w:fill="auto"/>
            <w:vAlign w:val="center"/>
          </w:tcPr>
          <w:p w14:paraId="00F57963" w14:textId="547A4C7F" w:rsidR="000D0016" w:rsidRPr="00F45C5B" w:rsidRDefault="000D0016" w:rsidP="000D0016">
            <w:pPr>
              <w:pStyle w:val="08-Tabelageral"/>
              <w:cnfStyle w:val="000000010000" w:firstRow="0" w:lastRow="0" w:firstColumn="0" w:lastColumn="0" w:oddVBand="0" w:evenVBand="0" w:oddHBand="0" w:evenHBand="1" w:firstRowFirstColumn="0" w:firstRowLastColumn="0" w:lastRowFirstColumn="0" w:lastRowLastColumn="0"/>
            </w:pPr>
            <w:r w:rsidRPr="00281428">
              <w:t>2</w:t>
            </w:r>
            <w:r>
              <w:t>,</w:t>
            </w:r>
            <w:r w:rsidRPr="00281428">
              <w:t>000</w:t>
            </w:r>
            <w:r>
              <w:t>,</w:t>
            </w:r>
            <w:r w:rsidRPr="00281428">
              <w:t>000</w:t>
            </w:r>
            <w:r>
              <w:t>,</w:t>
            </w:r>
            <w:r w:rsidRPr="00281428">
              <w:t>000</w:t>
            </w:r>
          </w:p>
        </w:tc>
        <w:tc>
          <w:tcPr>
            <w:tcW w:w="1154" w:type="dxa"/>
            <w:tcBorders>
              <w:top w:val="nil"/>
              <w:bottom w:val="nil"/>
            </w:tcBorders>
            <w:shd w:val="clear" w:color="auto" w:fill="auto"/>
            <w:vAlign w:val="center"/>
          </w:tcPr>
          <w:p w14:paraId="643E89AE" w14:textId="05FAD2B7" w:rsidR="000D0016" w:rsidRPr="00F45C5B" w:rsidRDefault="000D0016" w:rsidP="000D0016">
            <w:pPr>
              <w:pStyle w:val="08-Tabelageral"/>
              <w:cnfStyle w:val="000000010000" w:firstRow="0" w:lastRow="0" w:firstColumn="0" w:lastColumn="0" w:oddVBand="0" w:evenVBand="0" w:oddHBand="0" w:evenHBand="1" w:firstRowFirstColumn="0" w:firstRowLastColumn="0" w:lastRowFirstColumn="0" w:lastRowLastColumn="0"/>
            </w:pPr>
            <w:r w:rsidRPr="00281428">
              <w:t>2</w:t>
            </w:r>
            <w:r>
              <w:t>,</w:t>
            </w:r>
            <w:r w:rsidRPr="00281428">
              <w:t>000</w:t>
            </w:r>
            <w:r>
              <w:t>,</w:t>
            </w:r>
            <w:r w:rsidRPr="00281428">
              <w:t>000</w:t>
            </w:r>
            <w:r>
              <w:t>,</w:t>
            </w:r>
            <w:r w:rsidRPr="00281428">
              <w:t>000</w:t>
            </w:r>
          </w:p>
        </w:tc>
        <w:tc>
          <w:tcPr>
            <w:tcW w:w="1842" w:type="dxa"/>
            <w:tcBorders>
              <w:top w:val="nil"/>
              <w:bottom w:val="nil"/>
            </w:tcBorders>
            <w:shd w:val="clear" w:color="auto" w:fill="auto"/>
            <w:vAlign w:val="center"/>
          </w:tcPr>
          <w:p w14:paraId="4E34B353" w14:textId="7CC491BD" w:rsidR="000D0016" w:rsidRPr="00C806B0" w:rsidRDefault="000D0016" w:rsidP="000D0016">
            <w:pPr>
              <w:pStyle w:val="08-Tabelageral"/>
              <w:cnfStyle w:val="000000010000" w:firstRow="0" w:lastRow="0" w:firstColumn="0" w:lastColumn="0" w:oddVBand="0" w:evenVBand="0" w:oddHBand="0" w:evenHBand="1" w:firstRowFirstColumn="0" w:firstRowLastColumn="0" w:lastRowFirstColumn="0" w:lastRowLastColumn="0"/>
            </w:pPr>
            <w:r w:rsidRPr="00281428">
              <w:t>2</w:t>
            </w:r>
            <w:r>
              <w:t>,</w:t>
            </w:r>
            <w:r w:rsidRPr="00281428">
              <w:t>000</w:t>
            </w:r>
            <w:r>
              <w:t>,</w:t>
            </w:r>
            <w:r w:rsidRPr="00281428">
              <w:t>000</w:t>
            </w:r>
            <w:r>
              <w:t>,</w:t>
            </w:r>
            <w:r w:rsidRPr="00281428">
              <w:t>000</w:t>
            </w:r>
          </w:p>
        </w:tc>
        <w:tc>
          <w:tcPr>
            <w:tcW w:w="1310" w:type="dxa"/>
            <w:tcBorders>
              <w:top w:val="nil"/>
              <w:bottom w:val="nil"/>
            </w:tcBorders>
            <w:shd w:val="clear" w:color="auto" w:fill="auto"/>
            <w:vAlign w:val="center"/>
          </w:tcPr>
          <w:p w14:paraId="56D057A9" w14:textId="5E83782F" w:rsidR="000D0016" w:rsidRPr="006201C4" w:rsidRDefault="000D0016" w:rsidP="000D0016">
            <w:pPr>
              <w:pStyle w:val="08-Tabelageral"/>
              <w:cnfStyle w:val="000000010000" w:firstRow="0" w:lastRow="0" w:firstColumn="0" w:lastColumn="0" w:oddVBand="0" w:evenVBand="0" w:oddHBand="0" w:evenHBand="1" w:firstRowFirstColumn="0" w:firstRowLastColumn="0" w:lastRowFirstColumn="0" w:lastRowLastColumn="0"/>
            </w:pPr>
            <w:r w:rsidRPr="00281428">
              <w:t>2</w:t>
            </w:r>
            <w:r>
              <w:t>,</w:t>
            </w:r>
            <w:r w:rsidRPr="00281428">
              <w:t>000</w:t>
            </w:r>
            <w:r>
              <w:t>,</w:t>
            </w:r>
            <w:r w:rsidRPr="00281428">
              <w:t>000</w:t>
            </w:r>
            <w:r>
              <w:t>,</w:t>
            </w:r>
            <w:r w:rsidRPr="00281428">
              <w:t>000</w:t>
            </w:r>
          </w:p>
        </w:tc>
      </w:tr>
      <w:tr w:rsidR="000D0016" w:rsidRPr="001D6BE8" w14:paraId="66B0D588" w14:textId="77777777" w:rsidTr="00362078">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52" w:type="dxa"/>
            <w:tcBorders>
              <w:top w:val="nil"/>
              <w:bottom w:val="nil"/>
            </w:tcBorders>
            <w:shd w:val="clear" w:color="auto" w:fill="auto"/>
            <w:vAlign w:val="center"/>
          </w:tcPr>
          <w:p w14:paraId="4A9ABC0F" w14:textId="7B4D2C10" w:rsidR="000D0016" w:rsidRPr="00BD6C7E" w:rsidRDefault="000D0016" w:rsidP="000D0016">
            <w:pPr>
              <w:pStyle w:val="08-Tabelageral"/>
              <w:jc w:val="left"/>
              <w:rPr>
                <w:rFonts w:cs="Arial"/>
                <w:szCs w:val="14"/>
                <w:lang w:val="en-US"/>
              </w:rPr>
            </w:pPr>
            <w:r w:rsidRPr="00BD6C7E">
              <w:rPr>
                <w:rFonts w:cs="Arial"/>
                <w:b w:val="0"/>
                <w:szCs w:val="14"/>
                <w:lang w:val="en-US"/>
              </w:rPr>
              <w:t>Weighted average number of shares - basic and diluted</w:t>
            </w:r>
          </w:p>
        </w:tc>
        <w:tc>
          <w:tcPr>
            <w:tcW w:w="692" w:type="dxa"/>
            <w:tcBorders>
              <w:top w:val="nil"/>
              <w:bottom w:val="nil"/>
            </w:tcBorders>
            <w:shd w:val="clear" w:color="auto" w:fill="auto"/>
            <w:vAlign w:val="center"/>
          </w:tcPr>
          <w:p w14:paraId="2D2D570E" w14:textId="5AA06E87" w:rsidR="000D0016" w:rsidRPr="004448AA" w:rsidRDefault="000D0016" w:rsidP="00047135">
            <w:pPr>
              <w:pStyle w:val="08-Tabelageral"/>
              <w:jc w:val="center"/>
              <w:cnfStyle w:val="000000100000" w:firstRow="0" w:lastRow="0" w:firstColumn="0" w:lastColumn="0" w:oddVBand="0" w:evenVBand="0" w:oddHBand="1" w:evenHBand="0" w:firstRowFirstColumn="0" w:firstRowLastColumn="0" w:lastRowFirstColumn="0" w:lastRowLastColumn="0"/>
            </w:pPr>
            <w:r w:rsidRPr="004448AA">
              <w:t>[25.</w:t>
            </w:r>
            <w:r>
              <w:rPr>
                <w:rFonts w:cs="Arial"/>
                <w:szCs w:val="14"/>
              </w:rPr>
              <w:t>a</w:t>
            </w:r>
            <w:r w:rsidRPr="004448AA">
              <w:t>]</w:t>
            </w:r>
          </w:p>
        </w:tc>
        <w:tc>
          <w:tcPr>
            <w:tcW w:w="1276" w:type="dxa"/>
            <w:tcBorders>
              <w:top w:val="nil"/>
              <w:bottom w:val="nil"/>
            </w:tcBorders>
            <w:shd w:val="clear" w:color="auto" w:fill="auto"/>
            <w:vAlign w:val="center"/>
          </w:tcPr>
          <w:p w14:paraId="3F717220" w14:textId="32218F66" w:rsidR="000D0016" w:rsidRPr="00AD3928" w:rsidRDefault="00041FC3" w:rsidP="000D0016">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4F7BE2">
              <w:rPr>
                <w:rFonts w:cs="Arial"/>
                <w:szCs w:val="14"/>
              </w:rPr>
              <w:t>1</w:t>
            </w:r>
            <w:r>
              <w:rPr>
                <w:rFonts w:cs="Arial"/>
                <w:szCs w:val="14"/>
              </w:rPr>
              <w:t>,</w:t>
            </w:r>
            <w:r w:rsidRPr="004F7BE2">
              <w:rPr>
                <w:rFonts w:cs="Arial"/>
                <w:szCs w:val="14"/>
              </w:rPr>
              <w:t>941</w:t>
            </w:r>
            <w:r>
              <w:rPr>
                <w:rFonts w:cs="Arial"/>
                <w:szCs w:val="14"/>
              </w:rPr>
              <w:t>,</w:t>
            </w:r>
            <w:r w:rsidRPr="004F7BE2">
              <w:rPr>
                <w:rFonts w:cs="Arial"/>
                <w:szCs w:val="14"/>
              </w:rPr>
              <w:t>186</w:t>
            </w:r>
            <w:r>
              <w:rPr>
                <w:rFonts w:cs="Arial"/>
                <w:szCs w:val="14"/>
              </w:rPr>
              <w:t>,</w:t>
            </w:r>
            <w:r w:rsidRPr="004F7BE2">
              <w:rPr>
                <w:rFonts w:cs="Arial"/>
                <w:szCs w:val="14"/>
              </w:rPr>
              <w:t>019</w:t>
            </w:r>
          </w:p>
        </w:tc>
        <w:tc>
          <w:tcPr>
            <w:tcW w:w="1134" w:type="dxa"/>
            <w:tcBorders>
              <w:top w:val="nil"/>
              <w:bottom w:val="nil"/>
            </w:tcBorders>
            <w:shd w:val="clear" w:color="auto" w:fill="auto"/>
            <w:vAlign w:val="center"/>
          </w:tcPr>
          <w:p w14:paraId="7E341EBF" w14:textId="3EBDE4AB" w:rsidR="000D0016" w:rsidRPr="00AD3928" w:rsidRDefault="00041FC3" w:rsidP="000D0016">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4F7BE2">
              <w:rPr>
                <w:rFonts w:cs="Arial"/>
                <w:szCs w:val="14"/>
              </w:rPr>
              <w:t>1</w:t>
            </w:r>
            <w:r>
              <w:rPr>
                <w:rFonts w:cs="Arial"/>
                <w:szCs w:val="14"/>
              </w:rPr>
              <w:t>,</w:t>
            </w:r>
            <w:r w:rsidRPr="004F7BE2">
              <w:rPr>
                <w:rFonts w:cs="Arial"/>
                <w:szCs w:val="14"/>
              </w:rPr>
              <w:t>957</w:t>
            </w:r>
            <w:r>
              <w:rPr>
                <w:rFonts w:cs="Arial"/>
                <w:szCs w:val="14"/>
              </w:rPr>
              <w:t>,</w:t>
            </w:r>
            <w:r w:rsidRPr="004F7BE2">
              <w:rPr>
                <w:rFonts w:cs="Arial"/>
                <w:szCs w:val="14"/>
              </w:rPr>
              <w:t>535</w:t>
            </w:r>
            <w:r>
              <w:rPr>
                <w:rFonts w:cs="Arial"/>
                <w:szCs w:val="14"/>
              </w:rPr>
              <w:t>,</w:t>
            </w:r>
            <w:r w:rsidRPr="004F7BE2">
              <w:rPr>
                <w:rFonts w:cs="Arial"/>
                <w:szCs w:val="14"/>
              </w:rPr>
              <w:t>826</w:t>
            </w:r>
          </w:p>
        </w:tc>
        <w:tc>
          <w:tcPr>
            <w:tcW w:w="1701" w:type="dxa"/>
            <w:tcBorders>
              <w:top w:val="nil"/>
              <w:bottom w:val="nil"/>
            </w:tcBorders>
            <w:shd w:val="clear" w:color="auto" w:fill="auto"/>
            <w:vAlign w:val="center"/>
          </w:tcPr>
          <w:p w14:paraId="308C7F85" w14:textId="381A54D3" w:rsidR="000D0016" w:rsidRPr="00FB7D88" w:rsidRDefault="00041FC3" w:rsidP="000D0016">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4F7BE2">
              <w:rPr>
                <w:rFonts w:cs="Arial"/>
                <w:szCs w:val="14"/>
              </w:rPr>
              <w:t>1</w:t>
            </w:r>
            <w:r>
              <w:rPr>
                <w:rFonts w:cs="Arial"/>
                <w:szCs w:val="14"/>
              </w:rPr>
              <w:t>,</w:t>
            </w:r>
            <w:r w:rsidRPr="004F7BE2">
              <w:rPr>
                <w:rFonts w:cs="Arial"/>
                <w:szCs w:val="14"/>
              </w:rPr>
              <w:t>995</w:t>
            </w:r>
            <w:r>
              <w:rPr>
                <w:rFonts w:cs="Arial"/>
                <w:szCs w:val="14"/>
              </w:rPr>
              <w:t>,</w:t>
            </w:r>
            <w:r w:rsidRPr="004F7BE2">
              <w:rPr>
                <w:rFonts w:cs="Arial"/>
                <w:szCs w:val="14"/>
              </w:rPr>
              <w:t>399</w:t>
            </w:r>
            <w:r>
              <w:rPr>
                <w:rFonts w:cs="Arial"/>
                <w:szCs w:val="14"/>
              </w:rPr>
              <w:t>,</w:t>
            </w:r>
            <w:r w:rsidRPr="004F7BE2">
              <w:rPr>
                <w:rFonts w:cs="Arial"/>
                <w:szCs w:val="14"/>
              </w:rPr>
              <w:t>521</w:t>
            </w:r>
          </w:p>
        </w:tc>
        <w:tc>
          <w:tcPr>
            <w:tcW w:w="1388" w:type="dxa"/>
            <w:tcBorders>
              <w:top w:val="nil"/>
              <w:bottom w:val="nil"/>
            </w:tcBorders>
            <w:shd w:val="clear" w:color="auto" w:fill="auto"/>
            <w:vAlign w:val="center"/>
          </w:tcPr>
          <w:p w14:paraId="1904EE28" w14:textId="456809EC" w:rsidR="000D0016" w:rsidRPr="00703D1D" w:rsidRDefault="000D0016" w:rsidP="000D0016">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410B34">
              <w:t>1</w:t>
            </w:r>
            <w:r>
              <w:t>,</w:t>
            </w:r>
            <w:r w:rsidRPr="00410B34">
              <w:t>996</w:t>
            </w:r>
            <w:r>
              <w:t>,</w:t>
            </w:r>
            <w:r w:rsidR="00041FC3" w:rsidRPr="004F7BE2">
              <w:rPr>
                <w:rFonts w:cs="Arial"/>
                <w:szCs w:val="14"/>
              </w:rPr>
              <w:t>314</w:t>
            </w:r>
            <w:r w:rsidR="00041FC3">
              <w:rPr>
                <w:rFonts w:cs="Arial"/>
                <w:szCs w:val="14"/>
              </w:rPr>
              <w:t>,</w:t>
            </w:r>
            <w:r w:rsidR="00041FC3" w:rsidRPr="004F7BE2">
              <w:rPr>
                <w:rFonts w:cs="Arial"/>
                <w:szCs w:val="14"/>
              </w:rPr>
              <w:t>575</w:t>
            </w:r>
          </w:p>
        </w:tc>
        <w:tc>
          <w:tcPr>
            <w:tcW w:w="254" w:type="dxa"/>
            <w:tcBorders>
              <w:top w:val="nil"/>
              <w:bottom w:val="nil"/>
            </w:tcBorders>
            <w:shd w:val="clear" w:color="auto" w:fill="auto"/>
            <w:vAlign w:val="center"/>
          </w:tcPr>
          <w:p w14:paraId="6D312A07" w14:textId="77777777" w:rsidR="000D0016" w:rsidRPr="00C806B0" w:rsidRDefault="000D0016" w:rsidP="000D0016">
            <w:pPr>
              <w:pStyle w:val="08-Tabelageral"/>
              <w:cnfStyle w:val="000000100000" w:firstRow="0" w:lastRow="0" w:firstColumn="0" w:lastColumn="0" w:oddVBand="0" w:evenVBand="0" w:oddHBand="1" w:evenHBand="0" w:firstRowFirstColumn="0" w:firstRowLastColumn="0" w:lastRowFirstColumn="0" w:lastRowLastColumn="0"/>
            </w:pPr>
          </w:p>
        </w:tc>
        <w:tc>
          <w:tcPr>
            <w:tcW w:w="1315" w:type="dxa"/>
            <w:tcBorders>
              <w:top w:val="nil"/>
              <w:bottom w:val="nil"/>
            </w:tcBorders>
            <w:shd w:val="clear" w:color="auto" w:fill="auto"/>
            <w:vAlign w:val="center"/>
          </w:tcPr>
          <w:p w14:paraId="122642E9" w14:textId="2CB7B221" w:rsidR="000D0016" w:rsidRPr="00AD3928" w:rsidRDefault="00041FC3" w:rsidP="000D0016">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4F7BE2">
              <w:rPr>
                <w:rFonts w:cs="Arial"/>
                <w:szCs w:val="14"/>
              </w:rPr>
              <w:t>1</w:t>
            </w:r>
            <w:r>
              <w:rPr>
                <w:rFonts w:cs="Arial"/>
                <w:szCs w:val="14"/>
              </w:rPr>
              <w:t>,</w:t>
            </w:r>
            <w:r w:rsidRPr="004F7BE2">
              <w:rPr>
                <w:rFonts w:cs="Arial"/>
                <w:szCs w:val="14"/>
              </w:rPr>
              <w:t>941</w:t>
            </w:r>
            <w:r>
              <w:rPr>
                <w:rFonts w:cs="Arial"/>
                <w:szCs w:val="14"/>
              </w:rPr>
              <w:t>,</w:t>
            </w:r>
            <w:r w:rsidRPr="004F7BE2">
              <w:rPr>
                <w:rFonts w:cs="Arial"/>
                <w:szCs w:val="14"/>
              </w:rPr>
              <w:t>186</w:t>
            </w:r>
            <w:r>
              <w:rPr>
                <w:rFonts w:cs="Arial"/>
                <w:szCs w:val="14"/>
              </w:rPr>
              <w:t>,</w:t>
            </w:r>
            <w:r w:rsidRPr="004F7BE2">
              <w:rPr>
                <w:rFonts w:cs="Arial"/>
                <w:szCs w:val="14"/>
              </w:rPr>
              <w:t>019</w:t>
            </w:r>
          </w:p>
        </w:tc>
        <w:tc>
          <w:tcPr>
            <w:tcW w:w="1154" w:type="dxa"/>
            <w:tcBorders>
              <w:top w:val="nil"/>
              <w:bottom w:val="nil"/>
            </w:tcBorders>
            <w:shd w:val="clear" w:color="auto" w:fill="auto"/>
            <w:vAlign w:val="center"/>
          </w:tcPr>
          <w:p w14:paraId="60E19B91" w14:textId="182326B0" w:rsidR="000D0016" w:rsidRPr="00AD3928" w:rsidRDefault="00041FC3" w:rsidP="000D0016">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4F7BE2">
              <w:rPr>
                <w:rFonts w:cs="Arial"/>
                <w:szCs w:val="14"/>
              </w:rPr>
              <w:t>1</w:t>
            </w:r>
            <w:r>
              <w:rPr>
                <w:rFonts w:cs="Arial"/>
                <w:szCs w:val="14"/>
              </w:rPr>
              <w:t>,</w:t>
            </w:r>
            <w:r w:rsidRPr="004F7BE2">
              <w:rPr>
                <w:rFonts w:cs="Arial"/>
                <w:szCs w:val="14"/>
              </w:rPr>
              <w:t>957</w:t>
            </w:r>
            <w:r>
              <w:rPr>
                <w:rFonts w:cs="Arial"/>
                <w:szCs w:val="14"/>
              </w:rPr>
              <w:t>,</w:t>
            </w:r>
            <w:r w:rsidRPr="004F7BE2">
              <w:rPr>
                <w:rFonts w:cs="Arial"/>
                <w:szCs w:val="14"/>
              </w:rPr>
              <w:t>535</w:t>
            </w:r>
            <w:r>
              <w:rPr>
                <w:rFonts w:cs="Arial"/>
                <w:szCs w:val="14"/>
              </w:rPr>
              <w:t>,</w:t>
            </w:r>
            <w:r w:rsidRPr="004F7BE2">
              <w:rPr>
                <w:rFonts w:cs="Arial"/>
                <w:szCs w:val="14"/>
              </w:rPr>
              <w:t>826</w:t>
            </w:r>
          </w:p>
        </w:tc>
        <w:tc>
          <w:tcPr>
            <w:tcW w:w="1842" w:type="dxa"/>
            <w:tcBorders>
              <w:top w:val="nil"/>
              <w:bottom w:val="nil"/>
            </w:tcBorders>
            <w:shd w:val="clear" w:color="auto" w:fill="auto"/>
            <w:vAlign w:val="center"/>
          </w:tcPr>
          <w:p w14:paraId="4A19E8FC" w14:textId="25FB0509" w:rsidR="000D0016" w:rsidRPr="00FB7D88" w:rsidRDefault="00041FC3" w:rsidP="000D0016">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4F7BE2">
              <w:rPr>
                <w:rFonts w:cs="Arial"/>
                <w:szCs w:val="14"/>
              </w:rPr>
              <w:t>1</w:t>
            </w:r>
            <w:r>
              <w:rPr>
                <w:rFonts w:cs="Arial"/>
                <w:szCs w:val="14"/>
              </w:rPr>
              <w:t>,</w:t>
            </w:r>
            <w:r w:rsidRPr="004F7BE2">
              <w:rPr>
                <w:rFonts w:cs="Arial"/>
                <w:szCs w:val="14"/>
              </w:rPr>
              <w:t>995</w:t>
            </w:r>
            <w:r>
              <w:rPr>
                <w:rFonts w:cs="Arial"/>
                <w:szCs w:val="14"/>
              </w:rPr>
              <w:t>,</w:t>
            </w:r>
            <w:r w:rsidRPr="004F7BE2">
              <w:rPr>
                <w:rFonts w:cs="Arial"/>
                <w:szCs w:val="14"/>
              </w:rPr>
              <w:t>399</w:t>
            </w:r>
            <w:r>
              <w:rPr>
                <w:rFonts w:cs="Arial"/>
                <w:szCs w:val="14"/>
              </w:rPr>
              <w:t>,</w:t>
            </w:r>
            <w:r w:rsidRPr="004F7BE2">
              <w:rPr>
                <w:rFonts w:cs="Arial"/>
                <w:szCs w:val="14"/>
              </w:rPr>
              <w:t>521</w:t>
            </w:r>
          </w:p>
        </w:tc>
        <w:tc>
          <w:tcPr>
            <w:tcW w:w="1310" w:type="dxa"/>
            <w:tcBorders>
              <w:top w:val="nil"/>
              <w:bottom w:val="nil"/>
            </w:tcBorders>
            <w:shd w:val="clear" w:color="auto" w:fill="auto"/>
            <w:vAlign w:val="center"/>
          </w:tcPr>
          <w:p w14:paraId="5F0BE72F" w14:textId="7C7E2596" w:rsidR="000D0016" w:rsidRPr="00703D1D" w:rsidRDefault="000D0016" w:rsidP="000D0016">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410B34">
              <w:t>1</w:t>
            </w:r>
            <w:r>
              <w:t>,</w:t>
            </w:r>
            <w:r w:rsidRPr="00410B34">
              <w:t>996</w:t>
            </w:r>
            <w:r>
              <w:t>,</w:t>
            </w:r>
            <w:r w:rsidR="00041FC3" w:rsidRPr="004F7BE2">
              <w:rPr>
                <w:rFonts w:cs="Arial"/>
                <w:szCs w:val="14"/>
              </w:rPr>
              <w:t>314</w:t>
            </w:r>
            <w:r w:rsidR="00041FC3">
              <w:rPr>
                <w:rFonts w:cs="Arial"/>
                <w:szCs w:val="14"/>
              </w:rPr>
              <w:t>,</w:t>
            </w:r>
            <w:r w:rsidR="00041FC3" w:rsidRPr="004F7BE2">
              <w:rPr>
                <w:rFonts w:cs="Arial"/>
                <w:szCs w:val="14"/>
              </w:rPr>
              <w:t>575</w:t>
            </w:r>
          </w:p>
        </w:tc>
      </w:tr>
      <w:tr w:rsidR="000D0016" w:rsidRPr="003E7906" w14:paraId="390D7A36" w14:textId="77777777" w:rsidTr="00362078">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52" w:type="dxa"/>
            <w:tcBorders>
              <w:top w:val="nil"/>
              <w:bottom w:val="single" w:sz="2" w:space="0" w:color="1F3864" w:themeColor="accent1" w:themeShade="80"/>
            </w:tcBorders>
            <w:shd w:val="clear" w:color="auto" w:fill="auto"/>
            <w:vAlign w:val="center"/>
          </w:tcPr>
          <w:p w14:paraId="052C7A94" w14:textId="0B0F4980" w:rsidR="000D0016" w:rsidRPr="0038283D" w:rsidRDefault="000D0016" w:rsidP="000D0016">
            <w:pPr>
              <w:pStyle w:val="08-Tabelageral"/>
              <w:jc w:val="left"/>
              <w:rPr>
                <w:rFonts w:cs="Arial"/>
                <w:b w:val="0"/>
                <w:bCs w:val="0"/>
                <w:szCs w:val="14"/>
                <w:lang w:val="en-US"/>
              </w:rPr>
            </w:pPr>
            <w:r w:rsidRPr="00BD6C7E">
              <w:rPr>
                <w:rFonts w:cs="Arial"/>
                <w:b w:val="0"/>
                <w:lang w:val="en-US"/>
              </w:rPr>
              <w:t>Basic and diluted earnings per share (R$)</w:t>
            </w:r>
          </w:p>
        </w:tc>
        <w:tc>
          <w:tcPr>
            <w:tcW w:w="692" w:type="dxa"/>
            <w:tcBorders>
              <w:top w:val="nil"/>
              <w:bottom w:val="single" w:sz="2" w:space="0" w:color="1F3864" w:themeColor="accent1" w:themeShade="80"/>
            </w:tcBorders>
            <w:shd w:val="clear" w:color="auto" w:fill="auto"/>
            <w:vAlign w:val="center"/>
          </w:tcPr>
          <w:p w14:paraId="1667229C" w14:textId="20B90EFE" w:rsidR="000D0016" w:rsidRPr="003E7906" w:rsidRDefault="000D0016" w:rsidP="00047135">
            <w:pPr>
              <w:pStyle w:val="08-Tabelageral"/>
              <w:jc w:val="center"/>
              <w:cnfStyle w:val="000000010000" w:firstRow="0" w:lastRow="0" w:firstColumn="0" w:lastColumn="0" w:oddVBand="0" w:evenVBand="0" w:oddHBand="0" w:evenHBand="1" w:firstRowFirstColumn="0" w:firstRowLastColumn="0" w:lastRowFirstColumn="0" w:lastRowLastColumn="0"/>
              <w:rPr>
                <w:rFonts w:cs="Arial"/>
                <w:szCs w:val="14"/>
              </w:rPr>
            </w:pPr>
            <w:r w:rsidRPr="004448AA">
              <w:t>[25.</w:t>
            </w:r>
            <w:r>
              <w:rPr>
                <w:rFonts w:cs="Arial"/>
                <w:szCs w:val="14"/>
              </w:rPr>
              <w:t>a</w:t>
            </w:r>
            <w:r w:rsidRPr="004448AA">
              <w:t>]</w:t>
            </w:r>
          </w:p>
        </w:tc>
        <w:tc>
          <w:tcPr>
            <w:tcW w:w="1276" w:type="dxa"/>
            <w:tcBorders>
              <w:top w:val="nil"/>
              <w:bottom w:val="single" w:sz="2" w:space="0" w:color="1F3864" w:themeColor="accent1" w:themeShade="80"/>
            </w:tcBorders>
            <w:shd w:val="clear" w:color="auto" w:fill="auto"/>
            <w:vAlign w:val="center"/>
          </w:tcPr>
          <w:p w14:paraId="0DA77FE9" w14:textId="7E38A1F9" w:rsidR="000D0016" w:rsidRPr="00F45C5B" w:rsidRDefault="000D0016" w:rsidP="000D0016">
            <w:pPr>
              <w:pStyle w:val="08-Tabelageral"/>
              <w:cnfStyle w:val="000000010000" w:firstRow="0" w:lastRow="0" w:firstColumn="0" w:lastColumn="0" w:oddVBand="0" w:evenVBand="0" w:oddHBand="0" w:evenHBand="1" w:firstRowFirstColumn="0" w:firstRowLastColumn="0" w:lastRowFirstColumn="0" w:lastRowLastColumn="0"/>
            </w:pPr>
            <w:r w:rsidRPr="00E70235">
              <w:rPr>
                <w:rFonts w:cs="Arial"/>
                <w:szCs w:val="14"/>
              </w:rPr>
              <w:t>1</w:t>
            </w:r>
            <w:r>
              <w:rPr>
                <w:rFonts w:cs="Arial"/>
                <w:szCs w:val="14"/>
              </w:rPr>
              <w:t>.</w:t>
            </w:r>
            <w:r w:rsidR="00041FC3" w:rsidRPr="004F7BE2">
              <w:rPr>
                <w:rFonts w:cs="Arial"/>
                <w:szCs w:val="14"/>
              </w:rPr>
              <w:t>16</w:t>
            </w:r>
          </w:p>
        </w:tc>
        <w:tc>
          <w:tcPr>
            <w:tcW w:w="1134" w:type="dxa"/>
            <w:tcBorders>
              <w:top w:val="nil"/>
              <w:bottom w:val="single" w:sz="2" w:space="0" w:color="1F3864" w:themeColor="accent1" w:themeShade="80"/>
            </w:tcBorders>
            <w:shd w:val="clear" w:color="auto" w:fill="auto"/>
            <w:vAlign w:val="center"/>
          </w:tcPr>
          <w:p w14:paraId="6DE2BAD3" w14:textId="7AAF5496" w:rsidR="000D0016" w:rsidRPr="00F45C5B" w:rsidRDefault="00041FC3" w:rsidP="000D0016">
            <w:pPr>
              <w:pStyle w:val="08-Tabelageral"/>
              <w:cnfStyle w:val="000000010000" w:firstRow="0" w:lastRow="0" w:firstColumn="0" w:lastColumn="0" w:oddVBand="0" w:evenVBand="0" w:oddHBand="0" w:evenHBand="1" w:firstRowFirstColumn="0" w:firstRowLastColumn="0" w:lastRowFirstColumn="0" w:lastRowLastColumn="0"/>
            </w:pPr>
            <w:r w:rsidRPr="004F7BE2">
              <w:rPr>
                <w:rFonts w:cs="Arial"/>
                <w:szCs w:val="14"/>
              </w:rPr>
              <w:t>3</w:t>
            </w:r>
            <w:r>
              <w:rPr>
                <w:rFonts w:cs="Arial"/>
                <w:szCs w:val="14"/>
              </w:rPr>
              <w:t>.</w:t>
            </w:r>
            <w:r w:rsidRPr="004F7BE2">
              <w:rPr>
                <w:rFonts w:cs="Arial"/>
                <w:szCs w:val="14"/>
              </w:rPr>
              <w:t>28</w:t>
            </w:r>
          </w:p>
        </w:tc>
        <w:tc>
          <w:tcPr>
            <w:tcW w:w="1701" w:type="dxa"/>
            <w:tcBorders>
              <w:top w:val="nil"/>
              <w:bottom w:val="single" w:sz="2" w:space="0" w:color="1F3864" w:themeColor="accent1" w:themeShade="80"/>
            </w:tcBorders>
            <w:shd w:val="clear" w:color="auto" w:fill="auto"/>
            <w:vAlign w:val="center"/>
          </w:tcPr>
          <w:p w14:paraId="2E261ECC" w14:textId="2B74E8C1" w:rsidR="000D0016" w:rsidRPr="002B160B" w:rsidRDefault="00041FC3" w:rsidP="000D0016">
            <w:pPr>
              <w:pStyle w:val="08-Tabelageral"/>
              <w:cnfStyle w:val="000000010000" w:firstRow="0" w:lastRow="0" w:firstColumn="0" w:lastColumn="0" w:oddVBand="0" w:evenVBand="0" w:oddHBand="0" w:evenHBand="1" w:firstRowFirstColumn="0" w:firstRowLastColumn="0" w:lastRowFirstColumn="0" w:lastRowLastColumn="0"/>
            </w:pPr>
            <w:r w:rsidRPr="004F7BE2">
              <w:rPr>
                <w:rFonts w:cs="Arial"/>
                <w:szCs w:val="14"/>
              </w:rPr>
              <w:t>1</w:t>
            </w:r>
            <w:r>
              <w:rPr>
                <w:rFonts w:cs="Arial"/>
                <w:szCs w:val="14"/>
              </w:rPr>
              <w:t>.</w:t>
            </w:r>
            <w:r w:rsidRPr="004F7BE2">
              <w:rPr>
                <w:rFonts w:cs="Arial"/>
                <w:szCs w:val="14"/>
              </w:rPr>
              <w:t>06</w:t>
            </w:r>
          </w:p>
        </w:tc>
        <w:tc>
          <w:tcPr>
            <w:tcW w:w="1388" w:type="dxa"/>
            <w:tcBorders>
              <w:top w:val="nil"/>
              <w:bottom w:val="single" w:sz="2" w:space="0" w:color="1F3864" w:themeColor="accent1" w:themeShade="80"/>
            </w:tcBorders>
            <w:shd w:val="clear" w:color="auto" w:fill="auto"/>
            <w:vAlign w:val="center"/>
          </w:tcPr>
          <w:p w14:paraId="0778528D" w14:textId="3215C22B" w:rsidR="000D0016" w:rsidRPr="002B160B" w:rsidRDefault="00041FC3" w:rsidP="000D0016">
            <w:pPr>
              <w:pStyle w:val="08-Tabelageral"/>
              <w:cnfStyle w:val="000000010000" w:firstRow="0" w:lastRow="0" w:firstColumn="0" w:lastColumn="0" w:oddVBand="0" w:evenVBand="0" w:oddHBand="0" w:evenHBand="1" w:firstRowFirstColumn="0" w:firstRowLastColumn="0" w:lastRowFirstColumn="0" w:lastRowLastColumn="0"/>
            </w:pPr>
            <w:r w:rsidRPr="004F7BE2">
              <w:rPr>
                <w:rFonts w:cs="Arial"/>
                <w:szCs w:val="14"/>
              </w:rPr>
              <w:t>2</w:t>
            </w:r>
            <w:r>
              <w:rPr>
                <w:rFonts w:cs="Arial"/>
                <w:szCs w:val="14"/>
              </w:rPr>
              <w:t>.</w:t>
            </w:r>
            <w:r w:rsidRPr="004F7BE2">
              <w:rPr>
                <w:rFonts w:cs="Arial"/>
                <w:szCs w:val="14"/>
              </w:rPr>
              <w:t>93</w:t>
            </w:r>
          </w:p>
        </w:tc>
        <w:tc>
          <w:tcPr>
            <w:tcW w:w="254" w:type="dxa"/>
            <w:tcBorders>
              <w:top w:val="nil"/>
              <w:bottom w:val="single" w:sz="2" w:space="0" w:color="1F3864" w:themeColor="accent1" w:themeShade="80"/>
            </w:tcBorders>
            <w:shd w:val="clear" w:color="auto" w:fill="auto"/>
            <w:vAlign w:val="center"/>
          </w:tcPr>
          <w:p w14:paraId="2E03A7EA" w14:textId="77777777" w:rsidR="000D0016" w:rsidRPr="003E7906" w:rsidRDefault="000D0016" w:rsidP="000D0016">
            <w:pPr>
              <w:pStyle w:val="08-Tabelageral"/>
              <w:cnfStyle w:val="000000010000" w:firstRow="0" w:lastRow="0" w:firstColumn="0" w:lastColumn="0" w:oddVBand="0" w:evenVBand="0" w:oddHBand="0" w:evenHBand="1" w:firstRowFirstColumn="0" w:firstRowLastColumn="0" w:lastRowFirstColumn="0" w:lastRowLastColumn="0"/>
            </w:pPr>
          </w:p>
        </w:tc>
        <w:tc>
          <w:tcPr>
            <w:tcW w:w="1315" w:type="dxa"/>
            <w:tcBorders>
              <w:top w:val="nil"/>
              <w:bottom w:val="single" w:sz="2" w:space="0" w:color="1F3864" w:themeColor="accent1" w:themeShade="80"/>
            </w:tcBorders>
            <w:shd w:val="clear" w:color="auto" w:fill="auto"/>
            <w:vAlign w:val="center"/>
          </w:tcPr>
          <w:p w14:paraId="5D4D9ACA" w14:textId="6DBD869E" w:rsidR="000D0016" w:rsidRPr="00F45C5B" w:rsidRDefault="000D0016" w:rsidP="000D0016">
            <w:pPr>
              <w:pStyle w:val="08-Tabelageral"/>
              <w:cnfStyle w:val="000000010000" w:firstRow="0" w:lastRow="0" w:firstColumn="0" w:lastColumn="0" w:oddVBand="0" w:evenVBand="0" w:oddHBand="0" w:evenHBand="1" w:firstRowFirstColumn="0" w:firstRowLastColumn="0" w:lastRowFirstColumn="0" w:lastRowLastColumn="0"/>
            </w:pPr>
            <w:r w:rsidRPr="00E70235">
              <w:rPr>
                <w:rFonts w:cs="Arial"/>
                <w:szCs w:val="14"/>
              </w:rPr>
              <w:t>1</w:t>
            </w:r>
            <w:r>
              <w:rPr>
                <w:rFonts w:cs="Arial"/>
                <w:szCs w:val="14"/>
              </w:rPr>
              <w:t>.</w:t>
            </w:r>
            <w:r w:rsidR="00041FC3" w:rsidRPr="004F7BE2">
              <w:rPr>
                <w:rFonts w:cs="Arial"/>
                <w:szCs w:val="14"/>
              </w:rPr>
              <w:t>16</w:t>
            </w:r>
          </w:p>
        </w:tc>
        <w:tc>
          <w:tcPr>
            <w:tcW w:w="1154" w:type="dxa"/>
            <w:tcBorders>
              <w:top w:val="nil"/>
              <w:bottom w:val="single" w:sz="2" w:space="0" w:color="1F3864" w:themeColor="accent1" w:themeShade="80"/>
            </w:tcBorders>
            <w:shd w:val="clear" w:color="auto" w:fill="auto"/>
            <w:vAlign w:val="center"/>
          </w:tcPr>
          <w:p w14:paraId="05382EF9" w14:textId="75FE3600" w:rsidR="000D0016" w:rsidRPr="00F45C5B" w:rsidRDefault="00041FC3" w:rsidP="000D0016">
            <w:pPr>
              <w:pStyle w:val="08-Tabelageral"/>
              <w:cnfStyle w:val="000000010000" w:firstRow="0" w:lastRow="0" w:firstColumn="0" w:lastColumn="0" w:oddVBand="0" w:evenVBand="0" w:oddHBand="0" w:evenHBand="1" w:firstRowFirstColumn="0" w:firstRowLastColumn="0" w:lastRowFirstColumn="0" w:lastRowLastColumn="0"/>
            </w:pPr>
            <w:r w:rsidRPr="004F7BE2">
              <w:rPr>
                <w:rFonts w:cs="Arial"/>
                <w:szCs w:val="14"/>
              </w:rPr>
              <w:t>3</w:t>
            </w:r>
            <w:r>
              <w:rPr>
                <w:rFonts w:cs="Arial"/>
                <w:szCs w:val="14"/>
              </w:rPr>
              <w:t>.</w:t>
            </w:r>
            <w:r w:rsidRPr="004F7BE2">
              <w:rPr>
                <w:rFonts w:cs="Arial"/>
                <w:szCs w:val="14"/>
              </w:rPr>
              <w:t>28</w:t>
            </w:r>
          </w:p>
        </w:tc>
        <w:tc>
          <w:tcPr>
            <w:tcW w:w="1842" w:type="dxa"/>
            <w:tcBorders>
              <w:top w:val="nil"/>
              <w:bottom w:val="single" w:sz="2" w:space="0" w:color="1F3864" w:themeColor="accent1" w:themeShade="80"/>
            </w:tcBorders>
            <w:shd w:val="clear" w:color="auto" w:fill="auto"/>
            <w:vAlign w:val="center"/>
          </w:tcPr>
          <w:p w14:paraId="576EB609" w14:textId="7907A56D" w:rsidR="000D0016" w:rsidRPr="003E7906" w:rsidRDefault="00041FC3" w:rsidP="000D0016">
            <w:pPr>
              <w:pStyle w:val="08-Tabelageral"/>
              <w:cnfStyle w:val="000000010000" w:firstRow="0" w:lastRow="0" w:firstColumn="0" w:lastColumn="0" w:oddVBand="0" w:evenVBand="0" w:oddHBand="0" w:evenHBand="1" w:firstRowFirstColumn="0" w:firstRowLastColumn="0" w:lastRowFirstColumn="0" w:lastRowLastColumn="0"/>
              <w:rPr>
                <w:highlight w:val="yellow"/>
              </w:rPr>
            </w:pPr>
            <w:r w:rsidRPr="004F7BE2">
              <w:rPr>
                <w:rFonts w:cs="Arial"/>
                <w:szCs w:val="14"/>
              </w:rPr>
              <w:t>1</w:t>
            </w:r>
            <w:r>
              <w:rPr>
                <w:rFonts w:cs="Arial"/>
                <w:szCs w:val="14"/>
              </w:rPr>
              <w:t>.</w:t>
            </w:r>
            <w:r w:rsidRPr="004F7BE2">
              <w:rPr>
                <w:rFonts w:cs="Arial"/>
                <w:szCs w:val="14"/>
              </w:rPr>
              <w:t>06</w:t>
            </w:r>
          </w:p>
        </w:tc>
        <w:tc>
          <w:tcPr>
            <w:tcW w:w="1310" w:type="dxa"/>
            <w:tcBorders>
              <w:top w:val="nil"/>
              <w:bottom w:val="single" w:sz="2" w:space="0" w:color="1F3864" w:themeColor="accent1" w:themeShade="80"/>
            </w:tcBorders>
            <w:shd w:val="clear" w:color="auto" w:fill="auto"/>
            <w:vAlign w:val="center"/>
          </w:tcPr>
          <w:p w14:paraId="4D4A5E38" w14:textId="1401324B" w:rsidR="000D0016" w:rsidRPr="006201C4" w:rsidRDefault="00041FC3" w:rsidP="000D0016">
            <w:pPr>
              <w:pStyle w:val="08-Tabelageral"/>
              <w:cnfStyle w:val="000000010000" w:firstRow="0" w:lastRow="0" w:firstColumn="0" w:lastColumn="0" w:oddVBand="0" w:evenVBand="0" w:oddHBand="0" w:evenHBand="1" w:firstRowFirstColumn="0" w:firstRowLastColumn="0" w:lastRowFirstColumn="0" w:lastRowLastColumn="0"/>
            </w:pPr>
            <w:r w:rsidRPr="004F7BE2">
              <w:rPr>
                <w:rFonts w:cs="Arial"/>
                <w:szCs w:val="14"/>
              </w:rPr>
              <w:t>2</w:t>
            </w:r>
            <w:r>
              <w:rPr>
                <w:rFonts w:cs="Arial"/>
                <w:szCs w:val="14"/>
              </w:rPr>
              <w:t>.</w:t>
            </w:r>
            <w:r w:rsidRPr="004F7BE2">
              <w:rPr>
                <w:rFonts w:cs="Arial"/>
                <w:szCs w:val="14"/>
              </w:rPr>
              <w:t>93</w:t>
            </w:r>
          </w:p>
        </w:tc>
      </w:tr>
    </w:tbl>
    <w:p w14:paraId="11E75B96" w14:textId="7DD2B464" w:rsidR="00B7684B" w:rsidRDefault="007344C9" w:rsidP="007344C9">
      <w:pPr>
        <w:spacing w:after="0" w:line="240" w:lineRule="auto"/>
        <w:rPr>
          <w:rFonts w:ascii="Arial" w:hAnsi="Arial" w:cs="Arial"/>
          <w:sz w:val="18"/>
          <w:szCs w:val="18"/>
          <w:lang w:val="en-US"/>
        </w:rPr>
      </w:pPr>
      <w:r w:rsidRPr="00C929DB">
        <w:rPr>
          <w:rFonts w:ascii="Arial" w:hAnsi="Arial" w:cs="Arial"/>
          <w:sz w:val="14"/>
          <w:szCs w:val="14"/>
          <w:lang w:val="en-US"/>
        </w:rPr>
        <w:t>The explanatory notes are an integral part of the interim financial statement</w:t>
      </w:r>
      <w:r>
        <w:rPr>
          <w:rFonts w:ascii="Arial" w:hAnsi="Arial" w:cs="Arial"/>
          <w:sz w:val="14"/>
          <w:szCs w:val="14"/>
          <w:lang w:val="en-US"/>
        </w:rPr>
        <w:t>.</w:t>
      </w:r>
    </w:p>
    <w:p w14:paraId="558F8448" w14:textId="77777777" w:rsidR="007344C9" w:rsidRDefault="007344C9" w:rsidP="00163DE7">
      <w:pPr>
        <w:rPr>
          <w:rFonts w:ascii="Arial" w:hAnsi="Arial" w:cs="Arial"/>
          <w:sz w:val="18"/>
          <w:szCs w:val="18"/>
          <w:lang w:val="en-US"/>
        </w:rPr>
      </w:pPr>
    </w:p>
    <w:p w14:paraId="73994133" w14:textId="77777777" w:rsidR="007344C9" w:rsidRDefault="007344C9" w:rsidP="00163DE7">
      <w:pPr>
        <w:rPr>
          <w:rFonts w:ascii="Arial" w:hAnsi="Arial" w:cs="Arial"/>
          <w:sz w:val="18"/>
          <w:szCs w:val="18"/>
          <w:lang w:val="en-US"/>
        </w:rPr>
        <w:sectPr w:rsidR="007344C9" w:rsidSect="00DE0F01">
          <w:headerReference w:type="first" r:id="rId18"/>
          <w:pgSz w:w="16838" w:h="11906" w:orient="landscape" w:code="9"/>
          <w:pgMar w:top="1134" w:right="1134" w:bottom="1134" w:left="851" w:header="851" w:footer="284" w:gutter="0"/>
          <w:cols w:space="708"/>
          <w:titlePg/>
          <w:docGrid w:linePitch="360"/>
        </w:sectPr>
      </w:pPr>
    </w:p>
    <w:p w14:paraId="105BEA94" w14:textId="1169C4D7" w:rsidR="007D4AB0" w:rsidRPr="008E65B8" w:rsidRDefault="008E65B8" w:rsidP="008E63BC">
      <w:pPr>
        <w:pStyle w:val="Ttulo1"/>
        <w:spacing w:line="259" w:lineRule="auto"/>
        <w:jc w:val="both"/>
        <w:rPr>
          <w:rFonts w:ascii="Arial" w:hAnsi="Arial"/>
          <w:b/>
          <w:color w:val="1F3864" w:themeColor="accent1" w:themeShade="80"/>
          <w:sz w:val="20"/>
          <w:lang w:val="en-US"/>
        </w:rPr>
      </w:pPr>
      <w:bookmarkStart w:id="5" w:name="_Toc149573379"/>
      <w:bookmarkStart w:id="6" w:name="_Toc181620386"/>
      <w:r w:rsidRPr="008E65B8">
        <w:rPr>
          <w:rFonts w:ascii="Arial" w:hAnsi="Arial"/>
          <w:b/>
          <w:color w:val="1F3864" w:themeColor="accent1" w:themeShade="80"/>
          <w:sz w:val="20"/>
          <w:lang w:val="en-US"/>
        </w:rPr>
        <w:lastRenderedPageBreak/>
        <w:t>STATEMENT OF COMPREHENSIVE INCOME</w:t>
      </w:r>
      <w:bookmarkEnd w:id="5"/>
      <w:bookmarkEnd w:id="6"/>
    </w:p>
    <w:p w14:paraId="47B6E9FB" w14:textId="77777777" w:rsidR="00EF0B3B" w:rsidRPr="000A5535" w:rsidRDefault="00EF0B3B" w:rsidP="00EF0B3B">
      <w:pPr>
        <w:pStyle w:val="01-TtulodeNota"/>
        <w:spacing w:before="0" w:after="0"/>
        <w:jc w:val="right"/>
        <w:rPr>
          <w:sz w:val="14"/>
          <w:szCs w:val="14"/>
          <w:lang w:val="en-US"/>
        </w:rPr>
      </w:pPr>
      <w:r w:rsidRPr="000A5535">
        <w:rPr>
          <w:sz w:val="14"/>
          <w:szCs w:val="14"/>
          <w:lang w:val="en-US"/>
        </w:rPr>
        <w:t>R$ thousand</w:t>
      </w:r>
    </w:p>
    <w:tbl>
      <w:tblPr>
        <w:tblStyle w:val="TabeladeLista6Colorida-nfase5"/>
        <w:tblW w:w="14884" w:type="dxa"/>
        <w:jc w:val="center"/>
        <w:shd w:val="clear" w:color="auto" w:fill="FFFFFF" w:themeFill="background1"/>
        <w:tblLayout w:type="fixed"/>
        <w:tblLook w:val="04A0" w:firstRow="1" w:lastRow="0" w:firstColumn="1" w:lastColumn="0" w:noHBand="0" w:noVBand="1"/>
      </w:tblPr>
      <w:tblGrid>
        <w:gridCol w:w="3402"/>
        <w:gridCol w:w="576"/>
        <w:gridCol w:w="1443"/>
        <w:gridCol w:w="1196"/>
        <w:gridCol w:w="1605"/>
        <w:gridCol w:w="909"/>
        <w:gridCol w:w="364"/>
        <w:gridCol w:w="216"/>
        <w:gridCol w:w="33"/>
        <w:gridCol w:w="1338"/>
        <w:gridCol w:w="1080"/>
        <w:gridCol w:w="1288"/>
        <w:gridCol w:w="1434"/>
      </w:tblGrid>
      <w:tr w:rsidR="00EF0B3B" w14:paraId="4CF22BAE" w14:textId="77777777" w:rsidTr="00362078">
        <w:trPr>
          <w:cnfStyle w:val="100000000000" w:firstRow="1" w:lastRow="0" w:firstColumn="0" w:lastColumn="0" w:oddVBand="0" w:evenVBand="0" w:oddHBand="0"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3402" w:type="dxa"/>
            <w:tcBorders>
              <w:top w:val="single" w:sz="2" w:space="0" w:color="1F3864" w:themeColor="accent1" w:themeShade="80"/>
              <w:bottom w:val="nil"/>
            </w:tcBorders>
            <w:shd w:val="clear" w:color="auto" w:fill="FFFFFF" w:themeFill="background1"/>
            <w:vAlign w:val="center"/>
          </w:tcPr>
          <w:p w14:paraId="4F3B1B1F" w14:textId="77777777" w:rsidR="00EF0B3B" w:rsidRPr="0038283D" w:rsidRDefault="00EF0B3B" w:rsidP="00EF0B3B">
            <w:pPr>
              <w:jc w:val="center"/>
              <w:rPr>
                <w:rFonts w:ascii="Arial" w:hAnsi="Arial" w:cs="Arial"/>
                <w:b w:val="0"/>
                <w:sz w:val="18"/>
                <w:szCs w:val="18"/>
                <w:lang w:val="en-US"/>
              </w:rPr>
            </w:pPr>
          </w:p>
        </w:tc>
        <w:tc>
          <w:tcPr>
            <w:tcW w:w="576" w:type="dxa"/>
            <w:tcBorders>
              <w:top w:val="single" w:sz="2" w:space="0" w:color="1F3864" w:themeColor="accent1" w:themeShade="80"/>
              <w:bottom w:val="nil"/>
            </w:tcBorders>
            <w:shd w:val="clear" w:color="auto" w:fill="FFFFFF" w:themeFill="background1"/>
            <w:vAlign w:val="center"/>
          </w:tcPr>
          <w:p w14:paraId="298C6568" w14:textId="77777777" w:rsidR="00EF0B3B" w:rsidRPr="0038283D" w:rsidRDefault="00EF0B3B" w:rsidP="00EF0B3B">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lang w:val="en-US"/>
              </w:rPr>
            </w:pPr>
          </w:p>
        </w:tc>
        <w:tc>
          <w:tcPr>
            <w:tcW w:w="5153" w:type="dxa"/>
            <w:gridSpan w:val="4"/>
            <w:tcBorders>
              <w:top w:val="single" w:sz="2" w:space="0" w:color="1F3864" w:themeColor="accent1" w:themeShade="80"/>
              <w:bottom w:val="single" w:sz="2" w:space="0" w:color="1F3864" w:themeColor="accent1" w:themeShade="80"/>
            </w:tcBorders>
            <w:shd w:val="clear" w:color="auto" w:fill="FFFFFF" w:themeFill="background1"/>
            <w:vAlign w:val="center"/>
          </w:tcPr>
          <w:p w14:paraId="0A1B04E7" w14:textId="77777777" w:rsidR="00EF0B3B" w:rsidRPr="001D6BE8" w:rsidRDefault="00EF0B3B" w:rsidP="00EF0B3B">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18"/>
                <w:szCs w:val="18"/>
              </w:rPr>
            </w:pPr>
            <w:proofErr w:type="spellStart"/>
            <w:r w:rsidRPr="009768B6">
              <w:rPr>
                <w:rFonts w:ascii="Arial" w:hAnsi="Arial" w:cs="Arial"/>
                <w:sz w:val="14"/>
                <w:szCs w:val="18"/>
              </w:rPr>
              <w:t>Parent</w:t>
            </w:r>
            <w:proofErr w:type="spellEnd"/>
          </w:p>
        </w:tc>
        <w:tc>
          <w:tcPr>
            <w:tcW w:w="580" w:type="dxa"/>
            <w:gridSpan w:val="2"/>
            <w:tcBorders>
              <w:top w:val="single" w:sz="2" w:space="0" w:color="1F3864" w:themeColor="accent1" w:themeShade="80"/>
              <w:bottom w:val="nil"/>
            </w:tcBorders>
            <w:shd w:val="clear" w:color="auto" w:fill="FFFFFF" w:themeFill="background1"/>
            <w:vAlign w:val="center"/>
          </w:tcPr>
          <w:p w14:paraId="4997B549" w14:textId="77777777" w:rsidR="00EF0B3B" w:rsidRPr="001D6BE8" w:rsidRDefault="00EF0B3B" w:rsidP="00EF0B3B">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p>
        </w:tc>
        <w:tc>
          <w:tcPr>
            <w:tcW w:w="5173" w:type="dxa"/>
            <w:gridSpan w:val="5"/>
            <w:tcBorders>
              <w:top w:val="single" w:sz="2" w:space="0" w:color="1F3864" w:themeColor="accent1" w:themeShade="80"/>
              <w:bottom w:val="single" w:sz="2" w:space="0" w:color="1F3864" w:themeColor="accent1" w:themeShade="80"/>
            </w:tcBorders>
            <w:shd w:val="clear" w:color="auto" w:fill="FFFFFF" w:themeFill="background1"/>
            <w:vAlign w:val="center"/>
          </w:tcPr>
          <w:p w14:paraId="5C12812B" w14:textId="77777777" w:rsidR="00EF0B3B" w:rsidRPr="001D6BE8" w:rsidRDefault="00EF0B3B" w:rsidP="00EF0B3B">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proofErr w:type="spellStart"/>
            <w:r w:rsidRPr="009768B6">
              <w:rPr>
                <w:rFonts w:ascii="Arial" w:hAnsi="Arial" w:cs="Arial"/>
                <w:sz w:val="14"/>
                <w:szCs w:val="18"/>
              </w:rPr>
              <w:t>Consolidated</w:t>
            </w:r>
            <w:proofErr w:type="spellEnd"/>
          </w:p>
        </w:tc>
      </w:tr>
      <w:tr w:rsidR="007D598E" w:rsidRPr="001D6BE8" w14:paraId="5F8696D5" w14:textId="77777777" w:rsidTr="00A17F49">
        <w:trPr>
          <w:cnfStyle w:val="000000100000" w:firstRow="0" w:lastRow="0" w:firstColumn="0" w:lastColumn="0" w:oddVBand="0" w:evenVBand="0" w:oddHBand="1" w:evenHBand="0" w:firstRowFirstColumn="0" w:firstRowLastColumn="0" w:lastRowFirstColumn="0" w:lastRowLastColumn="0"/>
          <w:trHeight w:hRule="exact" w:val="441"/>
          <w:jc w:val="center"/>
        </w:trPr>
        <w:tc>
          <w:tcPr>
            <w:cnfStyle w:val="001000000000" w:firstRow="0" w:lastRow="0" w:firstColumn="1" w:lastColumn="0" w:oddVBand="0" w:evenVBand="0" w:oddHBand="0" w:evenHBand="0" w:firstRowFirstColumn="0" w:firstRowLastColumn="0" w:lastRowFirstColumn="0" w:lastRowLastColumn="0"/>
            <w:tcW w:w="3402" w:type="dxa"/>
            <w:tcBorders>
              <w:top w:val="nil"/>
              <w:bottom w:val="single" w:sz="2" w:space="0" w:color="1F3864" w:themeColor="accent1" w:themeShade="80"/>
            </w:tcBorders>
            <w:vAlign w:val="center"/>
          </w:tcPr>
          <w:p w14:paraId="0182A2FB" w14:textId="77777777" w:rsidR="007D598E" w:rsidRPr="001D6BE8" w:rsidRDefault="007D598E" w:rsidP="007D598E">
            <w:pPr>
              <w:pStyle w:val="08-Tabelageral"/>
              <w:jc w:val="left"/>
              <w:rPr>
                <w:rFonts w:cs="Arial"/>
                <w:b w:val="0"/>
              </w:rPr>
            </w:pPr>
          </w:p>
        </w:tc>
        <w:tc>
          <w:tcPr>
            <w:tcW w:w="576" w:type="dxa"/>
            <w:tcBorders>
              <w:top w:val="nil"/>
              <w:bottom w:val="single" w:sz="2" w:space="0" w:color="1F3864" w:themeColor="accent1" w:themeShade="80"/>
            </w:tcBorders>
            <w:vAlign w:val="center"/>
          </w:tcPr>
          <w:p w14:paraId="0BB338D3" w14:textId="77777777" w:rsidR="007D598E" w:rsidRPr="001D6BE8" w:rsidRDefault="007D598E" w:rsidP="00362078">
            <w:pPr>
              <w:pStyle w:val="08-Tabelageral"/>
              <w:jc w:val="center"/>
              <w:cnfStyle w:val="000000100000" w:firstRow="0" w:lastRow="0" w:firstColumn="0" w:lastColumn="0" w:oddVBand="0" w:evenVBand="0" w:oddHBand="1" w:evenHBand="0" w:firstRowFirstColumn="0" w:firstRowLastColumn="0" w:lastRowFirstColumn="0" w:lastRowLastColumn="0"/>
              <w:rPr>
                <w:rFonts w:cs="Arial"/>
                <w:b/>
              </w:rPr>
            </w:pPr>
            <w:r>
              <w:rPr>
                <w:rFonts w:cs="Arial"/>
                <w:b/>
              </w:rPr>
              <w:t>Note</w:t>
            </w:r>
          </w:p>
        </w:tc>
        <w:tc>
          <w:tcPr>
            <w:tcW w:w="1443" w:type="dxa"/>
            <w:tcBorders>
              <w:top w:val="single" w:sz="2" w:space="0" w:color="1F3864" w:themeColor="accent1" w:themeShade="80"/>
              <w:bottom w:val="single" w:sz="2" w:space="0" w:color="1F3864" w:themeColor="accent1" w:themeShade="80"/>
            </w:tcBorders>
            <w:shd w:val="clear" w:color="auto" w:fill="auto"/>
            <w:vAlign w:val="center"/>
          </w:tcPr>
          <w:p w14:paraId="7597AE9F" w14:textId="01B35B06" w:rsidR="007D598E" w:rsidRPr="00E57A71" w:rsidRDefault="007D598E" w:rsidP="007D598E">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highlight w:val="yellow"/>
              </w:rPr>
            </w:pPr>
            <w:r>
              <w:rPr>
                <w:b/>
              </w:rPr>
              <w:t>3</w:t>
            </w:r>
            <w:r w:rsidRPr="002A2717">
              <w:rPr>
                <w:b/>
                <w:vertAlign w:val="superscript"/>
              </w:rPr>
              <w:t>rd</w:t>
            </w:r>
            <w:r w:rsidRPr="00C07A0F">
              <w:rPr>
                <w:b/>
              </w:rPr>
              <w:t xml:space="preserve"> </w:t>
            </w:r>
            <w:proofErr w:type="spellStart"/>
            <w:r w:rsidRPr="00C07A0F">
              <w:rPr>
                <w:b/>
              </w:rPr>
              <w:t>Quarter</w:t>
            </w:r>
            <w:proofErr w:type="spellEnd"/>
            <w:r w:rsidRPr="00C07A0F">
              <w:rPr>
                <w:b/>
              </w:rPr>
              <w:t xml:space="preserve"> </w:t>
            </w:r>
            <w:r w:rsidRPr="00BA4E4D">
              <w:rPr>
                <w:rFonts w:cs="Arial"/>
                <w:b/>
                <w:bCs/>
                <w:szCs w:val="14"/>
              </w:rPr>
              <w:t>202</w:t>
            </w:r>
            <w:r>
              <w:rPr>
                <w:rFonts w:cs="Arial"/>
                <w:b/>
                <w:bCs/>
                <w:szCs w:val="14"/>
              </w:rPr>
              <w:t>4</w:t>
            </w:r>
          </w:p>
        </w:tc>
        <w:tc>
          <w:tcPr>
            <w:tcW w:w="1196" w:type="dxa"/>
            <w:tcBorders>
              <w:top w:val="single" w:sz="2" w:space="0" w:color="1F3864" w:themeColor="accent1" w:themeShade="80"/>
              <w:bottom w:val="single" w:sz="2" w:space="0" w:color="1F3864" w:themeColor="accent1" w:themeShade="80"/>
            </w:tcBorders>
            <w:shd w:val="clear" w:color="auto" w:fill="auto"/>
            <w:vAlign w:val="center"/>
          </w:tcPr>
          <w:p w14:paraId="57130967" w14:textId="16FF3B88" w:rsidR="007D598E" w:rsidRPr="00E57A71" w:rsidRDefault="007D598E" w:rsidP="007D598E">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highlight w:val="yellow"/>
              </w:rPr>
            </w:pPr>
            <w:r w:rsidRPr="00A67864">
              <w:rPr>
                <w:b/>
                <w:bCs/>
              </w:rPr>
              <w:t xml:space="preserve">01.01 </w:t>
            </w:r>
            <w:proofErr w:type="spellStart"/>
            <w:r w:rsidRPr="00A67864">
              <w:rPr>
                <w:b/>
                <w:bCs/>
              </w:rPr>
              <w:t>to</w:t>
            </w:r>
            <w:proofErr w:type="spellEnd"/>
            <w:r w:rsidRPr="00A67864">
              <w:rPr>
                <w:b/>
                <w:bCs/>
              </w:rPr>
              <w:t xml:space="preserve"> 09.30.202</w:t>
            </w:r>
            <w:r>
              <w:rPr>
                <w:b/>
                <w:bCs/>
              </w:rPr>
              <w:t>4</w:t>
            </w:r>
          </w:p>
        </w:tc>
        <w:tc>
          <w:tcPr>
            <w:tcW w:w="1605" w:type="dxa"/>
            <w:tcBorders>
              <w:top w:val="single" w:sz="2" w:space="0" w:color="1F3864" w:themeColor="accent1" w:themeShade="80"/>
              <w:bottom w:val="single" w:sz="2" w:space="0" w:color="1F3864" w:themeColor="accent1" w:themeShade="80"/>
            </w:tcBorders>
            <w:shd w:val="clear" w:color="auto" w:fill="auto"/>
            <w:vAlign w:val="center"/>
          </w:tcPr>
          <w:p w14:paraId="105C8B6A" w14:textId="6072CE88" w:rsidR="007D598E" w:rsidRPr="00E57A71" w:rsidRDefault="007D598E" w:rsidP="007D598E">
            <w:pPr>
              <w:pStyle w:val="08-Tabelageral"/>
              <w:cnfStyle w:val="000000100000" w:firstRow="0" w:lastRow="0" w:firstColumn="0" w:lastColumn="0" w:oddVBand="0" w:evenVBand="0" w:oddHBand="1" w:evenHBand="0" w:firstRowFirstColumn="0" w:firstRowLastColumn="0" w:lastRowFirstColumn="0" w:lastRowLastColumn="0"/>
              <w:rPr>
                <w:rFonts w:cs="Arial"/>
                <w:b/>
                <w:highlight w:val="yellow"/>
              </w:rPr>
            </w:pPr>
            <w:r>
              <w:rPr>
                <w:b/>
              </w:rPr>
              <w:t>3</w:t>
            </w:r>
            <w:r w:rsidRPr="002A2717">
              <w:rPr>
                <w:b/>
                <w:vertAlign w:val="superscript"/>
              </w:rPr>
              <w:t>rd</w:t>
            </w:r>
            <w:r w:rsidRPr="003E392D">
              <w:rPr>
                <w:rFonts w:cs="Arial"/>
                <w:b/>
                <w:bCs/>
                <w:szCs w:val="14"/>
              </w:rPr>
              <w:t xml:space="preserve"> </w:t>
            </w:r>
            <w:proofErr w:type="spellStart"/>
            <w:r w:rsidRPr="00C07A0F">
              <w:rPr>
                <w:b/>
              </w:rPr>
              <w:t>Quarter</w:t>
            </w:r>
            <w:proofErr w:type="spellEnd"/>
            <w:r w:rsidRPr="00C07A0F">
              <w:rPr>
                <w:b/>
              </w:rPr>
              <w:t xml:space="preserve"> </w:t>
            </w:r>
            <w:r w:rsidRPr="003E392D">
              <w:rPr>
                <w:rFonts w:cs="Arial"/>
                <w:b/>
                <w:bCs/>
                <w:szCs w:val="14"/>
              </w:rPr>
              <w:t>202</w:t>
            </w:r>
            <w:r>
              <w:rPr>
                <w:rFonts w:cs="Arial"/>
                <w:b/>
                <w:bCs/>
                <w:szCs w:val="14"/>
              </w:rPr>
              <w:t>3</w:t>
            </w:r>
          </w:p>
        </w:tc>
        <w:tc>
          <w:tcPr>
            <w:tcW w:w="1273" w:type="dxa"/>
            <w:gridSpan w:val="2"/>
            <w:tcBorders>
              <w:top w:val="single" w:sz="2" w:space="0" w:color="1F3864" w:themeColor="accent1" w:themeShade="80"/>
              <w:bottom w:val="single" w:sz="2" w:space="0" w:color="1F3864" w:themeColor="accent1" w:themeShade="80"/>
            </w:tcBorders>
            <w:shd w:val="clear" w:color="auto" w:fill="auto"/>
            <w:vAlign w:val="center"/>
          </w:tcPr>
          <w:p w14:paraId="5231AB2F" w14:textId="15A292DA" w:rsidR="007D598E" w:rsidRPr="00886CB4" w:rsidRDefault="007D598E" w:rsidP="007D598E">
            <w:pPr>
              <w:pStyle w:val="08-Tabelageral"/>
              <w:ind w:hanging="9"/>
              <w:cnfStyle w:val="000000100000" w:firstRow="0" w:lastRow="0" w:firstColumn="0" w:lastColumn="0" w:oddVBand="0" w:evenVBand="0" w:oddHBand="1" w:evenHBand="0" w:firstRowFirstColumn="0" w:firstRowLastColumn="0" w:lastRowFirstColumn="0" w:lastRowLastColumn="0"/>
              <w:rPr>
                <w:b/>
                <w:bCs/>
              </w:rPr>
            </w:pPr>
            <w:r w:rsidRPr="00A67864">
              <w:rPr>
                <w:b/>
              </w:rPr>
              <w:t xml:space="preserve">01.01 </w:t>
            </w:r>
            <w:proofErr w:type="spellStart"/>
            <w:r w:rsidRPr="00A67864">
              <w:rPr>
                <w:b/>
              </w:rPr>
              <w:t>to</w:t>
            </w:r>
            <w:proofErr w:type="spellEnd"/>
            <w:r w:rsidRPr="00A67864">
              <w:rPr>
                <w:b/>
              </w:rPr>
              <w:t xml:space="preserve"> 09.30.</w:t>
            </w:r>
            <w:r>
              <w:rPr>
                <w:rFonts w:cs="Arial"/>
                <w:b/>
                <w:bCs/>
                <w:szCs w:val="14"/>
              </w:rPr>
              <w:t>2023</w:t>
            </w:r>
          </w:p>
        </w:tc>
        <w:tc>
          <w:tcPr>
            <w:tcW w:w="249" w:type="dxa"/>
            <w:gridSpan w:val="2"/>
            <w:tcBorders>
              <w:top w:val="nil"/>
              <w:bottom w:val="nil"/>
            </w:tcBorders>
            <w:shd w:val="clear" w:color="auto" w:fill="auto"/>
            <w:vAlign w:val="center"/>
          </w:tcPr>
          <w:p w14:paraId="5681088F" w14:textId="77777777" w:rsidR="007D598E" w:rsidRPr="00E57A71" w:rsidRDefault="007D598E" w:rsidP="007D598E">
            <w:pPr>
              <w:pStyle w:val="08-Tabelageral"/>
              <w:cnfStyle w:val="000000100000" w:firstRow="0" w:lastRow="0" w:firstColumn="0" w:lastColumn="0" w:oddVBand="0" w:evenVBand="0" w:oddHBand="1" w:evenHBand="0" w:firstRowFirstColumn="0" w:firstRowLastColumn="0" w:lastRowFirstColumn="0" w:lastRowLastColumn="0"/>
              <w:rPr>
                <w:rFonts w:cs="Arial"/>
                <w:b/>
                <w:highlight w:val="yellow"/>
              </w:rPr>
            </w:pPr>
          </w:p>
        </w:tc>
        <w:tc>
          <w:tcPr>
            <w:tcW w:w="1338" w:type="dxa"/>
            <w:tcBorders>
              <w:top w:val="single" w:sz="2" w:space="0" w:color="1F3864" w:themeColor="accent1" w:themeShade="80"/>
              <w:bottom w:val="single" w:sz="2" w:space="0" w:color="1F3864" w:themeColor="accent1" w:themeShade="80"/>
            </w:tcBorders>
            <w:shd w:val="clear" w:color="auto" w:fill="auto"/>
            <w:vAlign w:val="center"/>
          </w:tcPr>
          <w:p w14:paraId="2F3231AA" w14:textId="347D1CC5" w:rsidR="007D598E" w:rsidRPr="00E57A71" w:rsidRDefault="007D598E" w:rsidP="007D598E">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highlight w:val="yellow"/>
              </w:rPr>
            </w:pPr>
            <w:r>
              <w:rPr>
                <w:b/>
              </w:rPr>
              <w:t>3</w:t>
            </w:r>
            <w:r w:rsidRPr="002A2717">
              <w:rPr>
                <w:b/>
                <w:vertAlign w:val="superscript"/>
              </w:rPr>
              <w:t>rd</w:t>
            </w:r>
            <w:r w:rsidRPr="00C07A0F">
              <w:rPr>
                <w:b/>
              </w:rPr>
              <w:t xml:space="preserve"> </w:t>
            </w:r>
            <w:proofErr w:type="spellStart"/>
            <w:r w:rsidRPr="00C07A0F">
              <w:rPr>
                <w:b/>
              </w:rPr>
              <w:t>Quarter</w:t>
            </w:r>
            <w:proofErr w:type="spellEnd"/>
            <w:r w:rsidRPr="00C07A0F">
              <w:rPr>
                <w:b/>
              </w:rPr>
              <w:t xml:space="preserve"> </w:t>
            </w:r>
            <w:r w:rsidRPr="00BA4E4D">
              <w:rPr>
                <w:rFonts w:cs="Arial"/>
                <w:b/>
                <w:bCs/>
                <w:szCs w:val="14"/>
              </w:rPr>
              <w:t>202</w:t>
            </w:r>
            <w:r>
              <w:rPr>
                <w:rFonts w:cs="Arial"/>
                <w:b/>
                <w:bCs/>
                <w:szCs w:val="14"/>
              </w:rPr>
              <w:t>4</w:t>
            </w:r>
          </w:p>
        </w:tc>
        <w:tc>
          <w:tcPr>
            <w:tcW w:w="1080" w:type="dxa"/>
            <w:tcBorders>
              <w:top w:val="single" w:sz="2" w:space="0" w:color="1F3864" w:themeColor="accent1" w:themeShade="80"/>
              <w:bottom w:val="single" w:sz="2" w:space="0" w:color="1F3864" w:themeColor="accent1" w:themeShade="80"/>
            </w:tcBorders>
            <w:shd w:val="clear" w:color="auto" w:fill="auto"/>
            <w:vAlign w:val="center"/>
          </w:tcPr>
          <w:p w14:paraId="33A806D3" w14:textId="38A20790" w:rsidR="007D598E" w:rsidRPr="00E57A71" w:rsidRDefault="007D598E" w:rsidP="007D598E">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highlight w:val="yellow"/>
              </w:rPr>
            </w:pPr>
            <w:r w:rsidRPr="00A67864">
              <w:rPr>
                <w:b/>
                <w:bCs/>
              </w:rPr>
              <w:t xml:space="preserve">01.01 </w:t>
            </w:r>
            <w:proofErr w:type="spellStart"/>
            <w:r w:rsidRPr="00A67864">
              <w:rPr>
                <w:b/>
                <w:bCs/>
              </w:rPr>
              <w:t>to</w:t>
            </w:r>
            <w:proofErr w:type="spellEnd"/>
            <w:r w:rsidRPr="00A67864">
              <w:rPr>
                <w:b/>
                <w:bCs/>
              </w:rPr>
              <w:t xml:space="preserve"> 09.30.202</w:t>
            </w:r>
            <w:r>
              <w:rPr>
                <w:b/>
                <w:bCs/>
              </w:rPr>
              <w:t>4</w:t>
            </w:r>
          </w:p>
        </w:tc>
        <w:tc>
          <w:tcPr>
            <w:tcW w:w="1288" w:type="dxa"/>
            <w:tcBorders>
              <w:top w:val="single" w:sz="2" w:space="0" w:color="1F3864" w:themeColor="accent1" w:themeShade="80"/>
              <w:bottom w:val="single" w:sz="2" w:space="0" w:color="1F3864" w:themeColor="accent1" w:themeShade="80"/>
            </w:tcBorders>
            <w:shd w:val="clear" w:color="auto" w:fill="auto"/>
            <w:vAlign w:val="center"/>
          </w:tcPr>
          <w:p w14:paraId="501A8BBE" w14:textId="5F5A00B9" w:rsidR="007D598E" w:rsidRPr="00E57A71" w:rsidRDefault="007D598E" w:rsidP="007D598E">
            <w:pPr>
              <w:pStyle w:val="08-Tabelageral"/>
              <w:cnfStyle w:val="000000100000" w:firstRow="0" w:lastRow="0" w:firstColumn="0" w:lastColumn="0" w:oddVBand="0" w:evenVBand="0" w:oddHBand="1" w:evenHBand="0" w:firstRowFirstColumn="0" w:firstRowLastColumn="0" w:lastRowFirstColumn="0" w:lastRowLastColumn="0"/>
              <w:rPr>
                <w:rFonts w:cs="Arial"/>
                <w:b/>
                <w:highlight w:val="yellow"/>
              </w:rPr>
            </w:pPr>
            <w:r>
              <w:rPr>
                <w:b/>
              </w:rPr>
              <w:t>3</w:t>
            </w:r>
            <w:r w:rsidRPr="002A2717">
              <w:rPr>
                <w:b/>
                <w:vertAlign w:val="superscript"/>
              </w:rPr>
              <w:t>rd</w:t>
            </w:r>
            <w:r w:rsidRPr="00C07A0F">
              <w:rPr>
                <w:b/>
              </w:rPr>
              <w:t xml:space="preserve"> </w:t>
            </w:r>
            <w:proofErr w:type="spellStart"/>
            <w:r w:rsidRPr="00C07A0F">
              <w:rPr>
                <w:b/>
              </w:rPr>
              <w:t>Quarter</w:t>
            </w:r>
            <w:proofErr w:type="spellEnd"/>
            <w:r w:rsidRPr="00C07A0F">
              <w:rPr>
                <w:b/>
              </w:rPr>
              <w:t xml:space="preserve"> </w:t>
            </w:r>
            <w:r w:rsidRPr="003E392D">
              <w:rPr>
                <w:rFonts w:cs="Arial"/>
                <w:b/>
                <w:bCs/>
                <w:szCs w:val="14"/>
              </w:rPr>
              <w:t>202</w:t>
            </w:r>
            <w:r>
              <w:rPr>
                <w:rFonts w:cs="Arial"/>
                <w:b/>
                <w:bCs/>
                <w:szCs w:val="14"/>
              </w:rPr>
              <w:t>3</w:t>
            </w:r>
          </w:p>
        </w:tc>
        <w:tc>
          <w:tcPr>
            <w:tcW w:w="1434" w:type="dxa"/>
            <w:tcBorders>
              <w:top w:val="single" w:sz="2" w:space="0" w:color="1F3864" w:themeColor="accent1" w:themeShade="80"/>
              <w:bottom w:val="single" w:sz="2" w:space="0" w:color="1F3864" w:themeColor="accent1" w:themeShade="80"/>
            </w:tcBorders>
            <w:shd w:val="clear" w:color="auto" w:fill="auto"/>
            <w:vAlign w:val="center"/>
          </w:tcPr>
          <w:p w14:paraId="413313AC" w14:textId="09642EED" w:rsidR="007D598E" w:rsidRPr="00E57A71" w:rsidRDefault="007D598E" w:rsidP="007D598E">
            <w:pPr>
              <w:pStyle w:val="08-Tabelageral"/>
              <w:ind w:left="-94" w:firstLine="94"/>
              <w:cnfStyle w:val="000000100000" w:firstRow="0" w:lastRow="0" w:firstColumn="0" w:lastColumn="0" w:oddVBand="0" w:evenVBand="0" w:oddHBand="1" w:evenHBand="0" w:firstRowFirstColumn="0" w:firstRowLastColumn="0" w:lastRowFirstColumn="0" w:lastRowLastColumn="0"/>
              <w:rPr>
                <w:rFonts w:cs="Arial"/>
                <w:b/>
                <w:highlight w:val="yellow"/>
              </w:rPr>
            </w:pPr>
            <w:r w:rsidRPr="00A67864">
              <w:rPr>
                <w:b/>
              </w:rPr>
              <w:t xml:space="preserve">01.01 </w:t>
            </w:r>
            <w:proofErr w:type="spellStart"/>
            <w:r w:rsidRPr="00A67864">
              <w:rPr>
                <w:b/>
              </w:rPr>
              <w:t>to</w:t>
            </w:r>
            <w:proofErr w:type="spellEnd"/>
            <w:r w:rsidRPr="00A67864">
              <w:rPr>
                <w:b/>
              </w:rPr>
              <w:t xml:space="preserve"> 09.30.</w:t>
            </w:r>
            <w:r>
              <w:rPr>
                <w:rFonts w:cs="Arial"/>
                <w:b/>
                <w:bCs/>
                <w:szCs w:val="14"/>
              </w:rPr>
              <w:t>2023</w:t>
            </w:r>
          </w:p>
        </w:tc>
      </w:tr>
      <w:tr w:rsidR="007D598E" w:rsidRPr="001D6BE8" w14:paraId="73FD3749" w14:textId="77777777" w:rsidTr="00362078">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02" w:type="dxa"/>
            <w:tcBorders>
              <w:top w:val="single" w:sz="2" w:space="0" w:color="1F3864" w:themeColor="accent1" w:themeShade="80"/>
              <w:bottom w:val="nil"/>
            </w:tcBorders>
            <w:shd w:val="clear" w:color="auto" w:fill="auto"/>
            <w:vAlign w:val="center"/>
          </w:tcPr>
          <w:p w14:paraId="4955520E" w14:textId="77777777" w:rsidR="007D598E" w:rsidRPr="000F5DBF" w:rsidRDefault="007D598E" w:rsidP="000F5DBF">
            <w:pPr>
              <w:keepNext/>
              <w:keepLines/>
              <w:spacing w:before="40" w:after="40"/>
              <w:rPr>
                <w:rFonts w:ascii="Arial" w:hAnsi="Arial" w:cs="Arial"/>
                <w:sz w:val="14"/>
                <w:szCs w:val="14"/>
              </w:rPr>
            </w:pPr>
            <w:r w:rsidRPr="000F5DBF">
              <w:rPr>
                <w:rFonts w:ascii="Arial" w:hAnsi="Arial" w:cs="Arial"/>
                <w:sz w:val="14"/>
                <w:szCs w:val="14"/>
              </w:rPr>
              <w:t>Net Income</w:t>
            </w:r>
          </w:p>
        </w:tc>
        <w:tc>
          <w:tcPr>
            <w:tcW w:w="576" w:type="dxa"/>
            <w:tcBorders>
              <w:top w:val="single" w:sz="2" w:space="0" w:color="1F3864" w:themeColor="accent1" w:themeShade="80"/>
              <w:bottom w:val="nil"/>
            </w:tcBorders>
            <w:shd w:val="clear" w:color="auto" w:fill="auto"/>
            <w:vAlign w:val="center"/>
          </w:tcPr>
          <w:p w14:paraId="6939B368" w14:textId="77777777" w:rsidR="007D598E" w:rsidRPr="00C806B0" w:rsidRDefault="007D598E" w:rsidP="007D598E">
            <w:pPr>
              <w:pStyle w:val="08-Tabelageral"/>
              <w:jc w:val="center"/>
              <w:cnfStyle w:val="000000010000" w:firstRow="0" w:lastRow="0" w:firstColumn="0" w:lastColumn="0" w:oddVBand="0" w:evenVBand="0" w:oddHBand="0" w:evenHBand="1" w:firstRowFirstColumn="0" w:firstRowLastColumn="0" w:lastRowFirstColumn="0" w:lastRowLastColumn="0"/>
              <w:rPr>
                <w:rFonts w:cs="Arial"/>
                <w:szCs w:val="14"/>
              </w:rPr>
            </w:pPr>
          </w:p>
        </w:tc>
        <w:tc>
          <w:tcPr>
            <w:tcW w:w="1443" w:type="dxa"/>
            <w:tcBorders>
              <w:top w:val="single" w:sz="2" w:space="0" w:color="1F3864" w:themeColor="accent1" w:themeShade="80"/>
              <w:left w:val="nil"/>
              <w:bottom w:val="nil"/>
              <w:right w:val="nil"/>
            </w:tcBorders>
            <w:shd w:val="clear" w:color="auto" w:fill="auto"/>
            <w:vAlign w:val="center"/>
          </w:tcPr>
          <w:p w14:paraId="65A49231" w14:textId="006A9652" w:rsidR="007D598E" w:rsidRPr="000F5DBF" w:rsidRDefault="007D598E" w:rsidP="000F5DB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0F5DBF">
              <w:rPr>
                <w:rFonts w:ascii="Arial" w:hAnsi="Arial" w:cs="Arial"/>
                <w:b/>
                <w:bCs/>
                <w:color w:val="000000"/>
                <w:sz w:val="14"/>
                <w:szCs w:val="14"/>
              </w:rPr>
              <w:t>2</w:t>
            </w:r>
            <w:r w:rsidR="001D7F95" w:rsidRPr="000F5DBF">
              <w:rPr>
                <w:rFonts w:ascii="Arial" w:hAnsi="Arial" w:cs="Arial"/>
                <w:b/>
                <w:bCs/>
                <w:color w:val="000000"/>
                <w:sz w:val="14"/>
                <w:szCs w:val="14"/>
              </w:rPr>
              <w:t>,</w:t>
            </w:r>
            <w:r w:rsidRPr="000F5DBF">
              <w:rPr>
                <w:rFonts w:ascii="Arial" w:hAnsi="Arial" w:cs="Arial"/>
                <w:b/>
                <w:bCs/>
                <w:color w:val="000000"/>
                <w:sz w:val="14"/>
                <w:szCs w:val="14"/>
              </w:rPr>
              <w:t>251</w:t>
            </w:r>
            <w:r w:rsidR="001D7F95" w:rsidRPr="000F5DBF">
              <w:rPr>
                <w:rFonts w:ascii="Arial" w:hAnsi="Arial" w:cs="Arial"/>
                <w:b/>
                <w:bCs/>
                <w:color w:val="000000"/>
                <w:sz w:val="14"/>
                <w:szCs w:val="14"/>
              </w:rPr>
              <w:t>,</w:t>
            </w:r>
            <w:r w:rsidRPr="000F5DBF">
              <w:rPr>
                <w:rFonts w:ascii="Arial" w:hAnsi="Arial" w:cs="Arial"/>
                <w:b/>
                <w:bCs/>
                <w:color w:val="000000"/>
                <w:sz w:val="14"/>
                <w:szCs w:val="14"/>
              </w:rPr>
              <w:t>796</w:t>
            </w:r>
          </w:p>
        </w:tc>
        <w:tc>
          <w:tcPr>
            <w:tcW w:w="1196" w:type="dxa"/>
            <w:tcBorders>
              <w:top w:val="single" w:sz="2" w:space="0" w:color="1F3864" w:themeColor="accent1" w:themeShade="80"/>
              <w:left w:val="nil"/>
              <w:bottom w:val="nil"/>
              <w:right w:val="nil"/>
            </w:tcBorders>
            <w:shd w:val="clear" w:color="auto" w:fill="auto"/>
            <w:vAlign w:val="center"/>
          </w:tcPr>
          <w:p w14:paraId="758953D7" w14:textId="04A71C60" w:rsidR="007D598E" w:rsidRPr="000F5DBF" w:rsidRDefault="007D598E" w:rsidP="000F5DB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0F5DBF">
              <w:rPr>
                <w:rFonts w:ascii="Arial" w:hAnsi="Arial" w:cs="Arial"/>
                <w:b/>
                <w:bCs/>
                <w:color w:val="000000"/>
                <w:sz w:val="14"/>
                <w:szCs w:val="14"/>
              </w:rPr>
              <w:t>6</w:t>
            </w:r>
            <w:r w:rsidR="001D7F95" w:rsidRPr="000F5DBF">
              <w:rPr>
                <w:rFonts w:ascii="Arial" w:hAnsi="Arial" w:cs="Arial"/>
                <w:b/>
                <w:bCs/>
                <w:color w:val="000000"/>
                <w:sz w:val="14"/>
                <w:szCs w:val="14"/>
              </w:rPr>
              <w:t>,</w:t>
            </w:r>
            <w:r w:rsidRPr="000F5DBF">
              <w:rPr>
                <w:rFonts w:ascii="Arial" w:hAnsi="Arial" w:cs="Arial"/>
                <w:b/>
                <w:bCs/>
                <w:color w:val="000000"/>
                <w:sz w:val="14"/>
                <w:szCs w:val="14"/>
              </w:rPr>
              <w:t>418</w:t>
            </w:r>
            <w:r w:rsidR="001D7F95" w:rsidRPr="000F5DBF">
              <w:rPr>
                <w:rFonts w:ascii="Arial" w:hAnsi="Arial" w:cs="Arial"/>
                <w:b/>
                <w:bCs/>
                <w:color w:val="000000"/>
                <w:sz w:val="14"/>
                <w:szCs w:val="14"/>
              </w:rPr>
              <w:t>,</w:t>
            </w:r>
            <w:r w:rsidRPr="000F5DBF">
              <w:rPr>
                <w:rFonts w:ascii="Arial" w:hAnsi="Arial" w:cs="Arial"/>
                <w:b/>
                <w:bCs/>
                <w:color w:val="000000"/>
                <w:sz w:val="14"/>
                <w:szCs w:val="14"/>
              </w:rPr>
              <w:t>186</w:t>
            </w:r>
          </w:p>
        </w:tc>
        <w:tc>
          <w:tcPr>
            <w:tcW w:w="1605" w:type="dxa"/>
            <w:tcBorders>
              <w:top w:val="single" w:sz="2" w:space="0" w:color="1F3864" w:themeColor="accent1" w:themeShade="80"/>
              <w:left w:val="nil"/>
              <w:bottom w:val="nil"/>
              <w:right w:val="nil"/>
            </w:tcBorders>
            <w:shd w:val="clear" w:color="auto" w:fill="auto"/>
            <w:vAlign w:val="center"/>
          </w:tcPr>
          <w:p w14:paraId="30624A7B" w14:textId="0D174CD6" w:rsidR="007D598E" w:rsidRPr="000F5DBF" w:rsidRDefault="007D598E" w:rsidP="000F5DB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0F5DBF">
              <w:rPr>
                <w:rFonts w:ascii="Arial" w:hAnsi="Arial" w:cs="Arial"/>
                <w:b/>
                <w:bCs/>
                <w:color w:val="000000"/>
                <w:sz w:val="14"/>
                <w:szCs w:val="14"/>
              </w:rPr>
              <w:t>2</w:t>
            </w:r>
            <w:r w:rsidR="001D7F95" w:rsidRPr="000F5DBF">
              <w:rPr>
                <w:rFonts w:ascii="Arial" w:hAnsi="Arial" w:cs="Arial"/>
                <w:b/>
                <w:bCs/>
                <w:color w:val="000000"/>
                <w:sz w:val="14"/>
                <w:szCs w:val="14"/>
              </w:rPr>
              <w:t>,</w:t>
            </w:r>
            <w:r w:rsidRPr="000F5DBF">
              <w:rPr>
                <w:rFonts w:ascii="Arial" w:hAnsi="Arial" w:cs="Arial"/>
                <w:b/>
                <w:bCs/>
                <w:color w:val="000000"/>
                <w:sz w:val="14"/>
                <w:szCs w:val="14"/>
              </w:rPr>
              <w:t>124</w:t>
            </w:r>
            <w:r w:rsidR="001D7F95" w:rsidRPr="000F5DBF">
              <w:rPr>
                <w:rFonts w:ascii="Arial" w:hAnsi="Arial" w:cs="Arial"/>
                <w:b/>
                <w:bCs/>
                <w:color w:val="000000"/>
                <w:sz w:val="14"/>
                <w:szCs w:val="14"/>
              </w:rPr>
              <w:t>,</w:t>
            </w:r>
            <w:r w:rsidRPr="000F5DBF">
              <w:rPr>
                <w:rFonts w:ascii="Arial" w:hAnsi="Arial" w:cs="Arial"/>
                <w:b/>
                <w:bCs/>
                <w:color w:val="000000"/>
                <w:sz w:val="14"/>
                <w:szCs w:val="14"/>
              </w:rPr>
              <w:t xml:space="preserve">276 </w:t>
            </w:r>
          </w:p>
        </w:tc>
        <w:tc>
          <w:tcPr>
            <w:tcW w:w="1273" w:type="dxa"/>
            <w:gridSpan w:val="2"/>
            <w:tcBorders>
              <w:top w:val="single" w:sz="2" w:space="0" w:color="1F3864" w:themeColor="accent1" w:themeShade="80"/>
              <w:left w:val="nil"/>
              <w:bottom w:val="nil"/>
              <w:right w:val="nil"/>
            </w:tcBorders>
            <w:shd w:val="clear" w:color="auto" w:fill="auto"/>
            <w:vAlign w:val="center"/>
          </w:tcPr>
          <w:p w14:paraId="45D00F66" w14:textId="196EA1B7" w:rsidR="007D598E" w:rsidRPr="000F5DBF" w:rsidRDefault="007D598E" w:rsidP="000F5DB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0F5DBF">
              <w:rPr>
                <w:rFonts w:ascii="Arial" w:hAnsi="Arial" w:cs="Arial"/>
                <w:b/>
                <w:bCs/>
                <w:color w:val="000000"/>
                <w:sz w:val="14"/>
                <w:szCs w:val="14"/>
              </w:rPr>
              <w:t>5</w:t>
            </w:r>
            <w:r w:rsidR="001D7F95" w:rsidRPr="000F5DBF">
              <w:rPr>
                <w:rFonts w:ascii="Arial" w:hAnsi="Arial" w:cs="Arial"/>
                <w:b/>
                <w:bCs/>
                <w:color w:val="000000"/>
                <w:sz w:val="14"/>
                <w:szCs w:val="14"/>
              </w:rPr>
              <w:t>,</w:t>
            </w:r>
            <w:r w:rsidRPr="000F5DBF">
              <w:rPr>
                <w:rFonts w:ascii="Arial" w:hAnsi="Arial" w:cs="Arial"/>
                <w:b/>
                <w:bCs/>
                <w:color w:val="000000"/>
                <w:sz w:val="14"/>
                <w:szCs w:val="14"/>
              </w:rPr>
              <w:t>849</w:t>
            </w:r>
            <w:r w:rsidR="001D7F95" w:rsidRPr="000F5DBF">
              <w:rPr>
                <w:rFonts w:ascii="Arial" w:hAnsi="Arial" w:cs="Arial"/>
                <w:b/>
                <w:bCs/>
                <w:color w:val="000000"/>
                <w:sz w:val="14"/>
                <w:szCs w:val="14"/>
              </w:rPr>
              <w:t>,</w:t>
            </w:r>
            <w:r w:rsidRPr="000F5DBF">
              <w:rPr>
                <w:rFonts w:ascii="Arial" w:hAnsi="Arial" w:cs="Arial"/>
                <w:b/>
                <w:bCs/>
                <w:color w:val="000000"/>
                <w:sz w:val="14"/>
                <w:szCs w:val="14"/>
              </w:rPr>
              <w:t xml:space="preserve">408 </w:t>
            </w:r>
          </w:p>
        </w:tc>
        <w:tc>
          <w:tcPr>
            <w:tcW w:w="249" w:type="dxa"/>
            <w:gridSpan w:val="2"/>
            <w:tcBorders>
              <w:top w:val="single" w:sz="2" w:space="0" w:color="1F3864" w:themeColor="accent1" w:themeShade="80"/>
              <w:bottom w:val="nil"/>
            </w:tcBorders>
            <w:shd w:val="clear" w:color="auto" w:fill="auto"/>
            <w:vAlign w:val="center"/>
          </w:tcPr>
          <w:p w14:paraId="59EB972B" w14:textId="77777777" w:rsidR="007D598E" w:rsidRPr="00C806B0" w:rsidRDefault="007D598E" w:rsidP="007D598E">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338" w:type="dxa"/>
            <w:tcBorders>
              <w:top w:val="single" w:sz="2" w:space="0" w:color="1F3864" w:themeColor="accent1" w:themeShade="80"/>
              <w:left w:val="nil"/>
              <w:bottom w:val="nil"/>
              <w:right w:val="nil"/>
            </w:tcBorders>
            <w:shd w:val="clear" w:color="auto" w:fill="auto"/>
            <w:vAlign w:val="center"/>
          </w:tcPr>
          <w:p w14:paraId="3E1321AA" w14:textId="7315CBEC" w:rsidR="007D598E" w:rsidRPr="000F5DBF" w:rsidRDefault="007D598E" w:rsidP="000F5DBF">
            <w:pPr>
              <w:pStyle w:val="08-Tabelageral"/>
              <w:ind w:left="113"/>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Pr>
                <w:rFonts w:cs="Arial"/>
                <w:b/>
                <w:bCs/>
                <w:color w:val="000000"/>
                <w:szCs w:val="14"/>
              </w:rPr>
              <w:t>2</w:t>
            </w:r>
            <w:r w:rsidR="001D7F95">
              <w:rPr>
                <w:rFonts w:cs="Arial"/>
                <w:b/>
                <w:bCs/>
                <w:color w:val="000000"/>
                <w:szCs w:val="14"/>
              </w:rPr>
              <w:t>,</w:t>
            </w:r>
            <w:r>
              <w:rPr>
                <w:rFonts w:cs="Arial"/>
                <w:b/>
                <w:bCs/>
                <w:color w:val="000000"/>
                <w:szCs w:val="14"/>
              </w:rPr>
              <w:t>251</w:t>
            </w:r>
            <w:r w:rsidR="001D7F95">
              <w:rPr>
                <w:rFonts w:cs="Arial"/>
                <w:b/>
                <w:bCs/>
                <w:color w:val="000000"/>
                <w:szCs w:val="14"/>
              </w:rPr>
              <w:t>,</w:t>
            </w:r>
            <w:r>
              <w:rPr>
                <w:rFonts w:cs="Arial"/>
                <w:b/>
                <w:bCs/>
                <w:color w:val="000000"/>
                <w:szCs w:val="14"/>
              </w:rPr>
              <w:t>796</w:t>
            </w:r>
          </w:p>
        </w:tc>
        <w:tc>
          <w:tcPr>
            <w:tcW w:w="1080" w:type="dxa"/>
            <w:tcBorders>
              <w:top w:val="single" w:sz="2" w:space="0" w:color="1F3864" w:themeColor="accent1" w:themeShade="80"/>
              <w:left w:val="nil"/>
              <w:bottom w:val="nil"/>
              <w:right w:val="nil"/>
            </w:tcBorders>
            <w:shd w:val="clear" w:color="auto" w:fill="auto"/>
            <w:vAlign w:val="center"/>
          </w:tcPr>
          <w:p w14:paraId="7EFF56D0" w14:textId="0680344B" w:rsidR="007D598E" w:rsidRPr="000F5DBF" w:rsidRDefault="007D598E" w:rsidP="000F5DBF">
            <w:pPr>
              <w:pStyle w:val="08-Tabelageral"/>
              <w:ind w:left="113"/>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Pr>
                <w:rFonts w:cs="Arial"/>
                <w:b/>
                <w:bCs/>
                <w:color w:val="000000"/>
                <w:szCs w:val="14"/>
              </w:rPr>
              <w:t>6</w:t>
            </w:r>
            <w:r w:rsidR="001D7F95">
              <w:rPr>
                <w:rFonts w:cs="Arial"/>
                <w:b/>
                <w:bCs/>
                <w:color w:val="000000"/>
                <w:szCs w:val="14"/>
              </w:rPr>
              <w:t>,</w:t>
            </w:r>
            <w:r>
              <w:rPr>
                <w:rFonts w:cs="Arial"/>
                <w:b/>
                <w:bCs/>
                <w:color w:val="000000"/>
                <w:szCs w:val="14"/>
              </w:rPr>
              <w:t>418</w:t>
            </w:r>
            <w:r w:rsidR="001D7F95">
              <w:rPr>
                <w:rFonts w:cs="Arial"/>
                <w:b/>
                <w:bCs/>
                <w:color w:val="000000"/>
                <w:szCs w:val="14"/>
              </w:rPr>
              <w:t>,</w:t>
            </w:r>
            <w:r>
              <w:rPr>
                <w:rFonts w:cs="Arial"/>
                <w:b/>
                <w:bCs/>
                <w:color w:val="000000"/>
                <w:szCs w:val="14"/>
              </w:rPr>
              <w:t>186</w:t>
            </w:r>
          </w:p>
        </w:tc>
        <w:tc>
          <w:tcPr>
            <w:tcW w:w="1288" w:type="dxa"/>
            <w:tcBorders>
              <w:top w:val="single" w:sz="2" w:space="0" w:color="1F3864" w:themeColor="accent1" w:themeShade="80"/>
              <w:left w:val="nil"/>
              <w:bottom w:val="nil"/>
              <w:right w:val="nil"/>
            </w:tcBorders>
            <w:shd w:val="clear" w:color="auto" w:fill="auto"/>
            <w:vAlign w:val="center"/>
          </w:tcPr>
          <w:p w14:paraId="24B26486" w14:textId="0BAA72D0" w:rsidR="007D598E" w:rsidRPr="000F5DBF" w:rsidRDefault="007D598E" w:rsidP="000F5DBF">
            <w:pPr>
              <w:pStyle w:val="08-Tabelageral"/>
              <w:ind w:left="113"/>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sidRPr="00A805A6">
              <w:rPr>
                <w:rFonts w:cs="Arial"/>
                <w:b/>
                <w:bCs/>
                <w:color w:val="000000"/>
                <w:szCs w:val="14"/>
              </w:rPr>
              <w:t>2</w:t>
            </w:r>
            <w:r w:rsidR="001D7F95">
              <w:rPr>
                <w:rFonts w:cs="Arial"/>
                <w:b/>
                <w:bCs/>
                <w:color w:val="000000"/>
                <w:szCs w:val="14"/>
              </w:rPr>
              <w:t>,</w:t>
            </w:r>
            <w:r w:rsidRPr="00A805A6">
              <w:rPr>
                <w:rFonts w:cs="Arial"/>
                <w:b/>
                <w:bCs/>
                <w:color w:val="000000"/>
                <w:szCs w:val="14"/>
              </w:rPr>
              <w:t>124</w:t>
            </w:r>
            <w:r w:rsidR="001D7F95">
              <w:rPr>
                <w:rFonts w:cs="Arial"/>
                <w:b/>
                <w:bCs/>
                <w:color w:val="000000"/>
                <w:szCs w:val="14"/>
              </w:rPr>
              <w:t>,</w:t>
            </w:r>
            <w:r w:rsidRPr="00A805A6">
              <w:rPr>
                <w:rFonts w:cs="Arial"/>
                <w:b/>
                <w:bCs/>
                <w:color w:val="000000"/>
                <w:szCs w:val="14"/>
              </w:rPr>
              <w:t xml:space="preserve">276 </w:t>
            </w:r>
          </w:p>
        </w:tc>
        <w:tc>
          <w:tcPr>
            <w:tcW w:w="1434" w:type="dxa"/>
            <w:tcBorders>
              <w:top w:val="single" w:sz="2" w:space="0" w:color="1F3864" w:themeColor="accent1" w:themeShade="80"/>
              <w:left w:val="nil"/>
              <w:bottom w:val="nil"/>
              <w:right w:val="nil"/>
            </w:tcBorders>
            <w:shd w:val="clear" w:color="auto" w:fill="auto"/>
            <w:vAlign w:val="center"/>
          </w:tcPr>
          <w:p w14:paraId="6AC71F00" w14:textId="60C1027D" w:rsidR="007D598E" w:rsidRPr="000F5DBF" w:rsidRDefault="007D598E" w:rsidP="000F5DBF">
            <w:pPr>
              <w:pStyle w:val="08-Tabelageral"/>
              <w:ind w:left="113"/>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sidRPr="00A805A6">
              <w:rPr>
                <w:rFonts w:cs="Arial"/>
                <w:b/>
                <w:bCs/>
                <w:color w:val="000000"/>
                <w:szCs w:val="14"/>
              </w:rPr>
              <w:t>5</w:t>
            </w:r>
            <w:r w:rsidR="001D7F95">
              <w:rPr>
                <w:rFonts w:cs="Arial"/>
                <w:b/>
                <w:bCs/>
                <w:color w:val="000000"/>
                <w:szCs w:val="14"/>
              </w:rPr>
              <w:t>,</w:t>
            </w:r>
            <w:r w:rsidRPr="00A805A6">
              <w:rPr>
                <w:rFonts w:cs="Arial"/>
                <w:b/>
                <w:bCs/>
                <w:color w:val="000000"/>
                <w:szCs w:val="14"/>
              </w:rPr>
              <w:t>849</w:t>
            </w:r>
            <w:r w:rsidR="001D7F95">
              <w:rPr>
                <w:rFonts w:cs="Arial"/>
                <w:b/>
                <w:bCs/>
                <w:color w:val="000000"/>
                <w:szCs w:val="14"/>
              </w:rPr>
              <w:t>,</w:t>
            </w:r>
            <w:r w:rsidRPr="00A805A6">
              <w:rPr>
                <w:rFonts w:cs="Arial"/>
                <w:b/>
                <w:bCs/>
                <w:color w:val="000000"/>
                <w:szCs w:val="14"/>
              </w:rPr>
              <w:t xml:space="preserve">408 </w:t>
            </w:r>
          </w:p>
        </w:tc>
      </w:tr>
      <w:tr w:rsidR="007D598E" w:rsidRPr="001D6BE8" w14:paraId="43A029DE" w14:textId="77777777" w:rsidTr="00362078">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02" w:type="dxa"/>
            <w:tcBorders>
              <w:top w:val="nil"/>
              <w:bottom w:val="nil"/>
            </w:tcBorders>
            <w:shd w:val="clear" w:color="auto" w:fill="auto"/>
            <w:vAlign w:val="center"/>
          </w:tcPr>
          <w:p w14:paraId="543EE820" w14:textId="5D467EA8" w:rsidR="007D598E" w:rsidRPr="00405D16" w:rsidRDefault="007D598E" w:rsidP="000F5DBF">
            <w:pPr>
              <w:keepNext/>
              <w:keepLines/>
              <w:spacing w:before="40" w:after="40"/>
              <w:rPr>
                <w:rFonts w:ascii="Arial" w:hAnsi="Arial" w:cs="Arial"/>
                <w:sz w:val="14"/>
                <w:szCs w:val="14"/>
                <w:lang w:val="en-US"/>
              </w:rPr>
            </w:pPr>
            <w:r w:rsidRPr="00405D16">
              <w:rPr>
                <w:rFonts w:ascii="Arial" w:hAnsi="Arial" w:cs="Arial"/>
                <w:sz w:val="14"/>
                <w:szCs w:val="14"/>
                <w:lang w:val="en-US"/>
              </w:rPr>
              <w:t xml:space="preserve">Share </w:t>
            </w:r>
            <w:r w:rsidR="00362078" w:rsidRPr="00405D16">
              <w:rPr>
                <w:rFonts w:ascii="Arial" w:hAnsi="Arial" w:cs="Arial"/>
                <w:sz w:val="14"/>
                <w:szCs w:val="14"/>
                <w:lang w:val="en-US"/>
              </w:rPr>
              <w:t xml:space="preserve">of Comprehensive Income </w:t>
            </w:r>
            <w:r w:rsidRPr="00405D16">
              <w:rPr>
                <w:rFonts w:ascii="Arial" w:hAnsi="Arial" w:cs="Arial"/>
                <w:sz w:val="14"/>
                <w:szCs w:val="14"/>
                <w:lang w:val="en-US"/>
              </w:rPr>
              <w:t xml:space="preserve">Investments </w:t>
            </w:r>
            <w:r w:rsidR="00362078" w:rsidRPr="00405D16">
              <w:rPr>
                <w:rFonts w:ascii="Arial" w:hAnsi="Arial" w:cs="Arial"/>
                <w:sz w:val="14"/>
                <w:szCs w:val="14"/>
                <w:lang w:val="en-US"/>
              </w:rPr>
              <w:t xml:space="preserve">in </w:t>
            </w:r>
            <w:r w:rsidRPr="00405D16">
              <w:rPr>
                <w:rFonts w:ascii="Arial" w:hAnsi="Arial" w:cs="Arial"/>
                <w:sz w:val="14"/>
                <w:szCs w:val="14"/>
                <w:lang w:val="en-US"/>
              </w:rPr>
              <w:t>Equity Holdings</w:t>
            </w:r>
          </w:p>
        </w:tc>
        <w:tc>
          <w:tcPr>
            <w:tcW w:w="576" w:type="dxa"/>
            <w:tcBorders>
              <w:top w:val="nil"/>
              <w:bottom w:val="nil"/>
            </w:tcBorders>
            <w:shd w:val="clear" w:color="auto" w:fill="auto"/>
            <w:vAlign w:val="center"/>
          </w:tcPr>
          <w:p w14:paraId="0C5BF02A" w14:textId="77777777" w:rsidR="007D598E" w:rsidRPr="00EE7C55" w:rsidRDefault="007D598E" w:rsidP="007D598E">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lang w:val="en-US"/>
              </w:rPr>
            </w:pPr>
          </w:p>
        </w:tc>
        <w:tc>
          <w:tcPr>
            <w:tcW w:w="1443" w:type="dxa"/>
            <w:tcBorders>
              <w:top w:val="nil"/>
              <w:left w:val="nil"/>
              <w:bottom w:val="nil"/>
              <w:right w:val="nil"/>
            </w:tcBorders>
            <w:shd w:val="clear" w:color="auto" w:fill="auto"/>
            <w:vAlign w:val="center"/>
          </w:tcPr>
          <w:p w14:paraId="3E193B3F" w14:textId="1DE52B8E" w:rsidR="007D598E" w:rsidRPr="003504C3" w:rsidRDefault="007D598E" w:rsidP="007D598E">
            <w:pPr>
              <w:pStyle w:val="08-Tabelageral"/>
              <w:ind w:left="113"/>
              <w:cnfStyle w:val="000000100000" w:firstRow="0" w:lastRow="0" w:firstColumn="0" w:lastColumn="0" w:oddVBand="0" w:evenVBand="0" w:oddHBand="1" w:evenHBand="0" w:firstRowFirstColumn="0" w:firstRowLastColumn="0" w:lastRowFirstColumn="0" w:lastRowLastColumn="0"/>
              <w:rPr>
                <w:b/>
              </w:rPr>
            </w:pPr>
            <w:r>
              <w:rPr>
                <w:rFonts w:cs="Arial"/>
                <w:b/>
                <w:bCs/>
                <w:color w:val="000000"/>
                <w:szCs w:val="14"/>
              </w:rPr>
              <w:t>(61</w:t>
            </w:r>
            <w:r w:rsidR="001D7F95">
              <w:rPr>
                <w:rFonts w:cs="Arial"/>
                <w:b/>
                <w:bCs/>
                <w:color w:val="000000"/>
                <w:szCs w:val="14"/>
              </w:rPr>
              <w:t>,</w:t>
            </w:r>
            <w:r>
              <w:rPr>
                <w:rFonts w:cs="Arial"/>
                <w:b/>
                <w:bCs/>
                <w:color w:val="000000"/>
                <w:szCs w:val="14"/>
              </w:rPr>
              <w:t>626)</w:t>
            </w:r>
          </w:p>
        </w:tc>
        <w:tc>
          <w:tcPr>
            <w:tcW w:w="1196" w:type="dxa"/>
            <w:tcBorders>
              <w:top w:val="nil"/>
              <w:left w:val="nil"/>
              <w:bottom w:val="nil"/>
              <w:right w:val="nil"/>
            </w:tcBorders>
            <w:shd w:val="clear" w:color="auto" w:fill="auto"/>
            <w:vAlign w:val="center"/>
          </w:tcPr>
          <w:p w14:paraId="6902BE5E" w14:textId="4502F3AF" w:rsidR="007D598E" w:rsidRPr="003504C3" w:rsidRDefault="007D598E" w:rsidP="007D598E">
            <w:pPr>
              <w:pStyle w:val="08-Tabelageral"/>
              <w:ind w:left="113"/>
              <w:cnfStyle w:val="000000100000" w:firstRow="0" w:lastRow="0" w:firstColumn="0" w:lastColumn="0" w:oddVBand="0" w:evenVBand="0" w:oddHBand="1" w:evenHBand="0" w:firstRowFirstColumn="0" w:firstRowLastColumn="0" w:lastRowFirstColumn="0" w:lastRowLastColumn="0"/>
              <w:rPr>
                <w:b/>
              </w:rPr>
            </w:pPr>
            <w:r>
              <w:rPr>
                <w:rFonts w:cs="Arial"/>
                <w:b/>
                <w:bCs/>
                <w:color w:val="000000"/>
                <w:szCs w:val="14"/>
              </w:rPr>
              <w:t>(116</w:t>
            </w:r>
            <w:r w:rsidR="001D7F95">
              <w:rPr>
                <w:rFonts w:cs="Arial"/>
                <w:b/>
                <w:bCs/>
                <w:color w:val="000000"/>
                <w:szCs w:val="14"/>
              </w:rPr>
              <w:t>,</w:t>
            </w:r>
            <w:r>
              <w:rPr>
                <w:rFonts w:cs="Arial"/>
                <w:b/>
                <w:bCs/>
                <w:color w:val="000000"/>
                <w:szCs w:val="14"/>
              </w:rPr>
              <w:t>151)</w:t>
            </w:r>
          </w:p>
        </w:tc>
        <w:tc>
          <w:tcPr>
            <w:tcW w:w="1605" w:type="dxa"/>
            <w:tcBorders>
              <w:top w:val="nil"/>
              <w:left w:val="nil"/>
              <w:bottom w:val="nil"/>
              <w:right w:val="nil"/>
            </w:tcBorders>
            <w:shd w:val="clear" w:color="auto" w:fill="auto"/>
            <w:vAlign w:val="center"/>
          </w:tcPr>
          <w:p w14:paraId="294E1E3A" w14:textId="7098D201" w:rsidR="007D598E" w:rsidRDefault="007D598E" w:rsidP="007D598E">
            <w:pPr>
              <w:pStyle w:val="08-Tabelageral"/>
              <w:ind w:left="113"/>
              <w:cnfStyle w:val="000000100000" w:firstRow="0" w:lastRow="0" w:firstColumn="0" w:lastColumn="0" w:oddVBand="0" w:evenVBand="0" w:oddHBand="1" w:evenHBand="0" w:firstRowFirstColumn="0" w:firstRowLastColumn="0" w:lastRowFirstColumn="0" w:lastRowLastColumn="0"/>
              <w:rPr>
                <w:rFonts w:cs="Arial"/>
                <w:b/>
                <w:szCs w:val="14"/>
              </w:rPr>
            </w:pPr>
            <w:r w:rsidRPr="00A805A6">
              <w:rPr>
                <w:rFonts w:cs="Arial"/>
                <w:b/>
                <w:bCs/>
                <w:color w:val="000000"/>
                <w:szCs w:val="14"/>
              </w:rPr>
              <w:t>(223</w:t>
            </w:r>
            <w:r w:rsidR="001D7F95">
              <w:rPr>
                <w:rFonts w:cs="Arial"/>
                <w:b/>
                <w:bCs/>
                <w:color w:val="000000"/>
                <w:szCs w:val="14"/>
              </w:rPr>
              <w:t>,</w:t>
            </w:r>
            <w:r w:rsidRPr="00A805A6">
              <w:rPr>
                <w:rFonts w:cs="Arial"/>
                <w:b/>
                <w:bCs/>
                <w:color w:val="000000"/>
                <w:szCs w:val="14"/>
              </w:rPr>
              <w:t>377)</w:t>
            </w:r>
          </w:p>
        </w:tc>
        <w:tc>
          <w:tcPr>
            <w:tcW w:w="1273" w:type="dxa"/>
            <w:gridSpan w:val="2"/>
            <w:tcBorders>
              <w:top w:val="nil"/>
              <w:left w:val="nil"/>
              <w:bottom w:val="nil"/>
              <w:right w:val="nil"/>
            </w:tcBorders>
            <w:shd w:val="clear" w:color="auto" w:fill="auto"/>
            <w:vAlign w:val="center"/>
          </w:tcPr>
          <w:p w14:paraId="34EA5723" w14:textId="4727AF60" w:rsidR="007D598E" w:rsidRDefault="007D598E" w:rsidP="007D598E">
            <w:pPr>
              <w:pStyle w:val="08-Tabelageral"/>
              <w:ind w:left="113"/>
              <w:cnfStyle w:val="000000100000" w:firstRow="0" w:lastRow="0" w:firstColumn="0" w:lastColumn="0" w:oddVBand="0" w:evenVBand="0" w:oddHBand="1" w:evenHBand="0" w:firstRowFirstColumn="0" w:firstRowLastColumn="0" w:lastRowFirstColumn="0" w:lastRowLastColumn="0"/>
              <w:rPr>
                <w:rFonts w:cs="Arial"/>
                <w:b/>
                <w:szCs w:val="14"/>
              </w:rPr>
            </w:pPr>
            <w:r w:rsidRPr="00A805A6">
              <w:rPr>
                <w:rFonts w:cs="Arial"/>
                <w:b/>
                <w:bCs/>
                <w:color w:val="000000"/>
                <w:szCs w:val="14"/>
              </w:rPr>
              <w:t>167</w:t>
            </w:r>
            <w:r w:rsidR="001D7F95">
              <w:rPr>
                <w:rFonts w:cs="Arial"/>
                <w:b/>
                <w:bCs/>
                <w:color w:val="000000"/>
                <w:szCs w:val="14"/>
              </w:rPr>
              <w:t>,</w:t>
            </w:r>
            <w:r w:rsidRPr="00A805A6">
              <w:rPr>
                <w:rFonts w:cs="Arial"/>
                <w:b/>
                <w:bCs/>
                <w:color w:val="000000"/>
                <w:szCs w:val="14"/>
              </w:rPr>
              <w:t xml:space="preserve">887 </w:t>
            </w:r>
          </w:p>
        </w:tc>
        <w:tc>
          <w:tcPr>
            <w:tcW w:w="249" w:type="dxa"/>
            <w:gridSpan w:val="2"/>
            <w:tcBorders>
              <w:top w:val="nil"/>
              <w:bottom w:val="nil"/>
            </w:tcBorders>
            <w:shd w:val="clear" w:color="auto" w:fill="auto"/>
            <w:vAlign w:val="center"/>
          </w:tcPr>
          <w:p w14:paraId="1D1D98CF" w14:textId="77777777" w:rsidR="007D598E" w:rsidRDefault="007D598E" w:rsidP="007D598E">
            <w:pPr>
              <w:pStyle w:val="08-Tabelageral"/>
              <w:ind w:left="113"/>
              <w:cnfStyle w:val="000000100000" w:firstRow="0" w:lastRow="0" w:firstColumn="0" w:lastColumn="0" w:oddVBand="0" w:evenVBand="0" w:oddHBand="1" w:evenHBand="0" w:firstRowFirstColumn="0" w:firstRowLastColumn="0" w:lastRowFirstColumn="0" w:lastRowLastColumn="0"/>
              <w:rPr>
                <w:rFonts w:cs="Arial"/>
                <w:b/>
                <w:szCs w:val="14"/>
              </w:rPr>
            </w:pPr>
          </w:p>
        </w:tc>
        <w:tc>
          <w:tcPr>
            <w:tcW w:w="1338" w:type="dxa"/>
            <w:tcBorders>
              <w:top w:val="nil"/>
              <w:left w:val="nil"/>
              <w:bottom w:val="nil"/>
              <w:right w:val="nil"/>
            </w:tcBorders>
            <w:shd w:val="clear" w:color="auto" w:fill="auto"/>
            <w:vAlign w:val="center"/>
          </w:tcPr>
          <w:p w14:paraId="137BEE6E" w14:textId="3D27B06F" w:rsidR="007D598E" w:rsidRPr="000F5DBF" w:rsidRDefault="007D598E" w:rsidP="007D598E">
            <w:pPr>
              <w:pStyle w:val="08-Tabelageral"/>
              <w:ind w:left="113"/>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Pr>
                <w:rFonts w:cs="Arial"/>
                <w:b/>
                <w:bCs/>
                <w:color w:val="000000"/>
                <w:szCs w:val="14"/>
              </w:rPr>
              <w:t>(61</w:t>
            </w:r>
            <w:r w:rsidR="001D7F95">
              <w:rPr>
                <w:rFonts w:cs="Arial"/>
                <w:b/>
                <w:bCs/>
                <w:color w:val="000000"/>
                <w:szCs w:val="14"/>
              </w:rPr>
              <w:t>,</w:t>
            </w:r>
            <w:r>
              <w:rPr>
                <w:rFonts w:cs="Arial"/>
                <w:b/>
                <w:bCs/>
                <w:color w:val="000000"/>
                <w:szCs w:val="14"/>
              </w:rPr>
              <w:t>626)</w:t>
            </w:r>
          </w:p>
        </w:tc>
        <w:tc>
          <w:tcPr>
            <w:tcW w:w="1080" w:type="dxa"/>
            <w:tcBorders>
              <w:top w:val="nil"/>
              <w:left w:val="nil"/>
              <w:bottom w:val="nil"/>
              <w:right w:val="nil"/>
            </w:tcBorders>
            <w:shd w:val="clear" w:color="auto" w:fill="auto"/>
            <w:vAlign w:val="center"/>
          </w:tcPr>
          <w:p w14:paraId="1476B267" w14:textId="75338579" w:rsidR="007D598E" w:rsidRPr="000F5DBF" w:rsidRDefault="007D598E" w:rsidP="007D598E">
            <w:pPr>
              <w:pStyle w:val="08-Tabelageral"/>
              <w:ind w:left="113"/>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Pr>
                <w:rFonts w:cs="Arial"/>
                <w:b/>
                <w:bCs/>
                <w:color w:val="000000"/>
                <w:szCs w:val="14"/>
              </w:rPr>
              <w:t>(116</w:t>
            </w:r>
            <w:r w:rsidR="001D7F95">
              <w:rPr>
                <w:rFonts w:cs="Arial"/>
                <w:b/>
                <w:bCs/>
                <w:color w:val="000000"/>
                <w:szCs w:val="14"/>
              </w:rPr>
              <w:t>,</w:t>
            </w:r>
            <w:r>
              <w:rPr>
                <w:rFonts w:cs="Arial"/>
                <w:b/>
                <w:bCs/>
                <w:color w:val="000000"/>
                <w:szCs w:val="14"/>
              </w:rPr>
              <w:t>151)</w:t>
            </w:r>
          </w:p>
        </w:tc>
        <w:tc>
          <w:tcPr>
            <w:tcW w:w="1288" w:type="dxa"/>
            <w:tcBorders>
              <w:top w:val="nil"/>
              <w:left w:val="nil"/>
              <w:bottom w:val="nil"/>
              <w:right w:val="nil"/>
            </w:tcBorders>
            <w:shd w:val="clear" w:color="auto" w:fill="auto"/>
            <w:vAlign w:val="center"/>
          </w:tcPr>
          <w:p w14:paraId="28A6D4FD" w14:textId="5AABC4C0" w:rsidR="007D598E" w:rsidRPr="000F5DBF" w:rsidRDefault="007D598E" w:rsidP="007D598E">
            <w:pPr>
              <w:pStyle w:val="08-Tabelageral"/>
              <w:ind w:left="113"/>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sidRPr="00A805A6">
              <w:rPr>
                <w:rFonts w:cs="Arial"/>
                <w:b/>
                <w:bCs/>
                <w:color w:val="000000"/>
                <w:szCs w:val="14"/>
              </w:rPr>
              <w:t>(223</w:t>
            </w:r>
            <w:r w:rsidR="001D7F95">
              <w:rPr>
                <w:rFonts w:cs="Arial"/>
                <w:b/>
                <w:bCs/>
                <w:color w:val="000000"/>
                <w:szCs w:val="14"/>
              </w:rPr>
              <w:t>,</w:t>
            </w:r>
            <w:r w:rsidRPr="00A805A6">
              <w:rPr>
                <w:rFonts w:cs="Arial"/>
                <w:b/>
                <w:bCs/>
                <w:color w:val="000000"/>
                <w:szCs w:val="14"/>
              </w:rPr>
              <w:t>377)</w:t>
            </w:r>
          </w:p>
        </w:tc>
        <w:tc>
          <w:tcPr>
            <w:tcW w:w="1434" w:type="dxa"/>
            <w:tcBorders>
              <w:top w:val="nil"/>
              <w:left w:val="nil"/>
              <w:bottom w:val="nil"/>
              <w:right w:val="nil"/>
            </w:tcBorders>
            <w:shd w:val="clear" w:color="auto" w:fill="auto"/>
            <w:vAlign w:val="center"/>
          </w:tcPr>
          <w:p w14:paraId="2345B0E6" w14:textId="668395F6" w:rsidR="007D598E" w:rsidRPr="000F5DBF" w:rsidRDefault="007D598E" w:rsidP="007D598E">
            <w:pPr>
              <w:pStyle w:val="08-Tabelageral"/>
              <w:ind w:left="113"/>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sidRPr="00A805A6">
              <w:rPr>
                <w:rFonts w:cs="Arial"/>
                <w:b/>
                <w:bCs/>
                <w:color w:val="000000"/>
                <w:szCs w:val="14"/>
              </w:rPr>
              <w:t>167</w:t>
            </w:r>
            <w:r w:rsidR="001D7F95">
              <w:rPr>
                <w:rFonts w:cs="Arial"/>
                <w:b/>
                <w:bCs/>
                <w:color w:val="000000"/>
                <w:szCs w:val="14"/>
              </w:rPr>
              <w:t>,</w:t>
            </w:r>
            <w:r w:rsidRPr="00A805A6">
              <w:rPr>
                <w:rFonts w:cs="Arial"/>
                <w:b/>
                <w:bCs/>
                <w:color w:val="000000"/>
                <w:szCs w:val="14"/>
              </w:rPr>
              <w:t xml:space="preserve">887 </w:t>
            </w:r>
          </w:p>
        </w:tc>
      </w:tr>
      <w:tr w:rsidR="007D598E" w:rsidRPr="001D6BE8" w14:paraId="4CBFB1F7" w14:textId="77777777" w:rsidTr="00362078">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02" w:type="dxa"/>
            <w:tcBorders>
              <w:top w:val="nil"/>
              <w:bottom w:val="nil"/>
            </w:tcBorders>
            <w:shd w:val="clear" w:color="auto" w:fill="auto"/>
            <w:vAlign w:val="center"/>
          </w:tcPr>
          <w:p w14:paraId="7272F9F8" w14:textId="77777777" w:rsidR="007D598E" w:rsidRPr="00405D16" w:rsidRDefault="007D598E" w:rsidP="000F5DBF">
            <w:pPr>
              <w:keepNext/>
              <w:keepLines/>
              <w:spacing w:before="40" w:after="40"/>
              <w:rPr>
                <w:rFonts w:ascii="Arial" w:hAnsi="Arial" w:cs="Arial"/>
                <w:b w:val="0"/>
                <w:sz w:val="14"/>
                <w:szCs w:val="14"/>
                <w:lang w:val="en-US"/>
              </w:rPr>
            </w:pPr>
            <w:r w:rsidRPr="00405D16">
              <w:rPr>
                <w:rFonts w:ascii="Arial" w:hAnsi="Arial" w:cs="Arial"/>
                <w:b w:val="0"/>
                <w:sz w:val="14"/>
                <w:szCs w:val="14"/>
                <w:lang w:val="en-US"/>
              </w:rPr>
              <w:t>Gains/(losses) on financial assets available for sale</w:t>
            </w:r>
          </w:p>
        </w:tc>
        <w:tc>
          <w:tcPr>
            <w:tcW w:w="576" w:type="dxa"/>
            <w:tcBorders>
              <w:top w:val="nil"/>
              <w:bottom w:val="nil"/>
            </w:tcBorders>
            <w:shd w:val="clear" w:color="auto" w:fill="auto"/>
            <w:vAlign w:val="center"/>
          </w:tcPr>
          <w:p w14:paraId="3FEC9482" w14:textId="77777777" w:rsidR="007D598E" w:rsidRPr="0038283D" w:rsidRDefault="007D598E" w:rsidP="007D598E">
            <w:pPr>
              <w:pStyle w:val="08-Tabelageral"/>
              <w:ind w:left="113"/>
              <w:cnfStyle w:val="000000010000" w:firstRow="0" w:lastRow="0" w:firstColumn="0" w:lastColumn="0" w:oddVBand="0" w:evenVBand="0" w:oddHBand="0" w:evenHBand="1" w:firstRowFirstColumn="0" w:firstRowLastColumn="0" w:lastRowFirstColumn="0" w:lastRowLastColumn="0"/>
              <w:rPr>
                <w:lang w:val="en-US"/>
              </w:rPr>
            </w:pPr>
          </w:p>
        </w:tc>
        <w:tc>
          <w:tcPr>
            <w:tcW w:w="1443" w:type="dxa"/>
            <w:tcBorders>
              <w:top w:val="nil"/>
              <w:left w:val="nil"/>
              <w:bottom w:val="nil"/>
              <w:right w:val="nil"/>
            </w:tcBorders>
            <w:shd w:val="clear" w:color="auto" w:fill="auto"/>
            <w:vAlign w:val="center"/>
          </w:tcPr>
          <w:p w14:paraId="720A0AFA" w14:textId="2D317D50" w:rsidR="007D598E" w:rsidRPr="000F5DBF" w:rsidRDefault="007D598E" w:rsidP="000F5DB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0F5DBF">
              <w:rPr>
                <w:rFonts w:ascii="Arial" w:hAnsi="Arial" w:cs="Arial"/>
                <w:color w:val="000000"/>
                <w:sz w:val="14"/>
                <w:szCs w:val="14"/>
              </w:rPr>
              <w:t>25</w:t>
            </w:r>
            <w:r w:rsidR="001D7F95" w:rsidRPr="000F5DBF">
              <w:rPr>
                <w:rFonts w:ascii="Arial" w:hAnsi="Arial" w:cs="Arial"/>
                <w:color w:val="000000"/>
                <w:sz w:val="14"/>
                <w:szCs w:val="14"/>
              </w:rPr>
              <w:t>,</w:t>
            </w:r>
            <w:r w:rsidRPr="000F5DBF">
              <w:rPr>
                <w:rFonts w:ascii="Arial" w:hAnsi="Arial" w:cs="Arial"/>
                <w:color w:val="000000"/>
                <w:sz w:val="14"/>
                <w:szCs w:val="14"/>
              </w:rPr>
              <w:t>799</w:t>
            </w:r>
          </w:p>
        </w:tc>
        <w:tc>
          <w:tcPr>
            <w:tcW w:w="1196" w:type="dxa"/>
            <w:tcBorders>
              <w:top w:val="nil"/>
              <w:left w:val="nil"/>
              <w:bottom w:val="nil"/>
              <w:right w:val="nil"/>
            </w:tcBorders>
            <w:shd w:val="clear" w:color="auto" w:fill="auto"/>
            <w:vAlign w:val="center"/>
          </w:tcPr>
          <w:p w14:paraId="06540B2A" w14:textId="67999B11" w:rsidR="007D598E" w:rsidRPr="000F5DBF" w:rsidRDefault="007D598E" w:rsidP="000F5DB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0F5DBF">
              <w:rPr>
                <w:rFonts w:ascii="Arial" w:hAnsi="Arial" w:cs="Arial"/>
                <w:color w:val="000000"/>
                <w:sz w:val="14"/>
                <w:szCs w:val="14"/>
              </w:rPr>
              <w:t>464</w:t>
            </w:r>
            <w:r w:rsidR="001D7F95" w:rsidRPr="000F5DBF">
              <w:rPr>
                <w:rFonts w:ascii="Arial" w:hAnsi="Arial" w:cs="Arial"/>
                <w:color w:val="000000"/>
                <w:sz w:val="14"/>
                <w:szCs w:val="14"/>
              </w:rPr>
              <w:t>,</w:t>
            </w:r>
            <w:r w:rsidRPr="000F5DBF">
              <w:rPr>
                <w:rFonts w:ascii="Arial" w:hAnsi="Arial" w:cs="Arial"/>
                <w:color w:val="000000"/>
                <w:sz w:val="14"/>
                <w:szCs w:val="14"/>
              </w:rPr>
              <w:t>945</w:t>
            </w:r>
          </w:p>
        </w:tc>
        <w:tc>
          <w:tcPr>
            <w:tcW w:w="1605" w:type="dxa"/>
            <w:tcBorders>
              <w:top w:val="nil"/>
              <w:left w:val="nil"/>
              <w:bottom w:val="nil"/>
              <w:right w:val="nil"/>
            </w:tcBorders>
            <w:shd w:val="clear" w:color="auto" w:fill="auto"/>
            <w:vAlign w:val="center"/>
          </w:tcPr>
          <w:p w14:paraId="613D04ED" w14:textId="2056E3A6" w:rsidR="007D598E" w:rsidRPr="000F5DBF" w:rsidRDefault="007D598E" w:rsidP="000F5DB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0F5DBF">
              <w:rPr>
                <w:rFonts w:ascii="Arial" w:hAnsi="Arial" w:cs="Arial"/>
                <w:color w:val="000000"/>
                <w:sz w:val="14"/>
                <w:szCs w:val="14"/>
              </w:rPr>
              <w:t>(44</w:t>
            </w:r>
            <w:r w:rsidR="001D7F95" w:rsidRPr="000F5DBF">
              <w:rPr>
                <w:rFonts w:ascii="Arial" w:hAnsi="Arial" w:cs="Arial"/>
                <w:color w:val="000000"/>
                <w:sz w:val="14"/>
                <w:szCs w:val="14"/>
              </w:rPr>
              <w:t>,</w:t>
            </w:r>
            <w:r w:rsidRPr="000F5DBF">
              <w:rPr>
                <w:rFonts w:ascii="Arial" w:hAnsi="Arial" w:cs="Arial"/>
                <w:color w:val="000000"/>
                <w:sz w:val="14"/>
                <w:szCs w:val="14"/>
              </w:rPr>
              <w:t>968)</w:t>
            </w:r>
          </w:p>
        </w:tc>
        <w:tc>
          <w:tcPr>
            <w:tcW w:w="1273" w:type="dxa"/>
            <w:gridSpan w:val="2"/>
            <w:tcBorders>
              <w:top w:val="nil"/>
              <w:left w:val="nil"/>
              <w:bottom w:val="nil"/>
              <w:right w:val="nil"/>
            </w:tcBorders>
            <w:shd w:val="clear" w:color="auto" w:fill="auto"/>
            <w:vAlign w:val="center"/>
          </w:tcPr>
          <w:p w14:paraId="7CF2DA8D" w14:textId="748BF424" w:rsidR="007D598E" w:rsidRPr="000F5DBF" w:rsidRDefault="007D598E" w:rsidP="000F5DB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0F5DBF">
              <w:rPr>
                <w:rFonts w:ascii="Arial" w:hAnsi="Arial" w:cs="Arial"/>
                <w:color w:val="000000"/>
                <w:sz w:val="14"/>
                <w:szCs w:val="14"/>
              </w:rPr>
              <w:t>80</w:t>
            </w:r>
            <w:r w:rsidR="001D7F95" w:rsidRPr="000F5DBF">
              <w:rPr>
                <w:rFonts w:ascii="Arial" w:hAnsi="Arial" w:cs="Arial"/>
                <w:color w:val="000000"/>
                <w:sz w:val="14"/>
                <w:szCs w:val="14"/>
              </w:rPr>
              <w:t>,</w:t>
            </w:r>
            <w:r w:rsidRPr="000F5DBF">
              <w:rPr>
                <w:rFonts w:ascii="Arial" w:hAnsi="Arial" w:cs="Arial"/>
                <w:color w:val="000000"/>
                <w:sz w:val="14"/>
                <w:szCs w:val="14"/>
              </w:rPr>
              <w:t xml:space="preserve">627 </w:t>
            </w:r>
          </w:p>
        </w:tc>
        <w:tc>
          <w:tcPr>
            <w:tcW w:w="249" w:type="dxa"/>
            <w:gridSpan w:val="2"/>
            <w:tcBorders>
              <w:top w:val="nil"/>
              <w:bottom w:val="nil"/>
            </w:tcBorders>
            <w:shd w:val="clear" w:color="auto" w:fill="auto"/>
            <w:vAlign w:val="center"/>
          </w:tcPr>
          <w:p w14:paraId="0BB746FE" w14:textId="77777777" w:rsidR="007D598E" w:rsidRPr="00823355" w:rsidRDefault="007D598E" w:rsidP="007D598E">
            <w:pPr>
              <w:pStyle w:val="08-Tabelageral"/>
              <w:ind w:left="113"/>
              <w:cnfStyle w:val="000000010000" w:firstRow="0" w:lastRow="0" w:firstColumn="0" w:lastColumn="0" w:oddVBand="0" w:evenVBand="0" w:oddHBand="0" w:evenHBand="1" w:firstRowFirstColumn="0" w:firstRowLastColumn="0" w:lastRowFirstColumn="0" w:lastRowLastColumn="0"/>
            </w:pPr>
          </w:p>
        </w:tc>
        <w:tc>
          <w:tcPr>
            <w:tcW w:w="1338" w:type="dxa"/>
            <w:tcBorders>
              <w:top w:val="nil"/>
              <w:left w:val="nil"/>
              <w:bottom w:val="nil"/>
              <w:right w:val="nil"/>
            </w:tcBorders>
            <w:shd w:val="clear" w:color="auto" w:fill="auto"/>
            <w:vAlign w:val="center"/>
          </w:tcPr>
          <w:p w14:paraId="112B23D1" w14:textId="0C38476D" w:rsidR="007D598E" w:rsidRPr="000F5DBF" w:rsidRDefault="007D598E" w:rsidP="000F5DB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0F5DBF">
              <w:rPr>
                <w:rFonts w:ascii="Arial" w:hAnsi="Arial" w:cs="Arial"/>
                <w:color w:val="000000"/>
                <w:sz w:val="14"/>
                <w:szCs w:val="14"/>
              </w:rPr>
              <w:t>25</w:t>
            </w:r>
            <w:r w:rsidR="001D7F95" w:rsidRPr="000F5DBF">
              <w:rPr>
                <w:rFonts w:ascii="Arial" w:hAnsi="Arial" w:cs="Arial"/>
                <w:color w:val="000000"/>
                <w:sz w:val="14"/>
                <w:szCs w:val="14"/>
              </w:rPr>
              <w:t>,</w:t>
            </w:r>
            <w:r w:rsidRPr="000F5DBF">
              <w:rPr>
                <w:rFonts w:ascii="Arial" w:hAnsi="Arial" w:cs="Arial"/>
                <w:color w:val="000000"/>
                <w:sz w:val="14"/>
                <w:szCs w:val="14"/>
              </w:rPr>
              <w:t>799</w:t>
            </w:r>
          </w:p>
        </w:tc>
        <w:tc>
          <w:tcPr>
            <w:tcW w:w="1080" w:type="dxa"/>
            <w:tcBorders>
              <w:top w:val="nil"/>
              <w:left w:val="nil"/>
              <w:bottom w:val="nil"/>
              <w:right w:val="nil"/>
            </w:tcBorders>
            <w:shd w:val="clear" w:color="auto" w:fill="auto"/>
            <w:vAlign w:val="center"/>
          </w:tcPr>
          <w:p w14:paraId="3F09BC7A" w14:textId="643BAFAA" w:rsidR="007D598E" w:rsidRPr="000F5DBF" w:rsidRDefault="007D598E" w:rsidP="000F5DB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0F5DBF">
              <w:rPr>
                <w:rFonts w:ascii="Arial" w:hAnsi="Arial" w:cs="Arial"/>
                <w:color w:val="000000"/>
                <w:sz w:val="14"/>
                <w:szCs w:val="14"/>
              </w:rPr>
              <w:t>464</w:t>
            </w:r>
            <w:r w:rsidR="001D7F95" w:rsidRPr="000F5DBF">
              <w:rPr>
                <w:rFonts w:ascii="Arial" w:hAnsi="Arial" w:cs="Arial"/>
                <w:color w:val="000000"/>
                <w:sz w:val="14"/>
                <w:szCs w:val="14"/>
              </w:rPr>
              <w:t>,</w:t>
            </w:r>
            <w:r w:rsidRPr="000F5DBF">
              <w:rPr>
                <w:rFonts w:ascii="Arial" w:hAnsi="Arial" w:cs="Arial"/>
                <w:color w:val="000000"/>
                <w:sz w:val="14"/>
                <w:szCs w:val="14"/>
              </w:rPr>
              <w:t>945</w:t>
            </w:r>
          </w:p>
        </w:tc>
        <w:tc>
          <w:tcPr>
            <w:tcW w:w="1288" w:type="dxa"/>
            <w:tcBorders>
              <w:top w:val="nil"/>
              <w:left w:val="nil"/>
              <w:bottom w:val="nil"/>
              <w:right w:val="nil"/>
            </w:tcBorders>
            <w:shd w:val="clear" w:color="auto" w:fill="auto"/>
            <w:vAlign w:val="center"/>
          </w:tcPr>
          <w:p w14:paraId="73906CF5" w14:textId="7E40186E" w:rsidR="007D598E" w:rsidRPr="000F5DBF" w:rsidRDefault="007D598E" w:rsidP="000F5DB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0F5DBF">
              <w:rPr>
                <w:rFonts w:ascii="Arial" w:hAnsi="Arial" w:cs="Arial"/>
                <w:color w:val="000000"/>
                <w:sz w:val="14"/>
                <w:szCs w:val="14"/>
              </w:rPr>
              <w:t>(44</w:t>
            </w:r>
            <w:r w:rsidR="001D7F95" w:rsidRPr="000F5DBF">
              <w:rPr>
                <w:rFonts w:ascii="Arial" w:hAnsi="Arial" w:cs="Arial"/>
                <w:color w:val="000000"/>
                <w:sz w:val="14"/>
                <w:szCs w:val="14"/>
              </w:rPr>
              <w:t>,</w:t>
            </w:r>
            <w:r w:rsidRPr="000F5DBF">
              <w:rPr>
                <w:rFonts w:ascii="Arial" w:hAnsi="Arial" w:cs="Arial"/>
                <w:color w:val="000000"/>
                <w:sz w:val="14"/>
                <w:szCs w:val="14"/>
              </w:rPr>
              <w:t>968)</w:t>
            </w:r>
          </w:p>
        </w:tc>
        <w:tc>
          <w:tcPr>
            <w:tcW w:w="1434" w:type="dxa"/>
            <w:tcBorders>
              <w:top w:val="nil"/>
              <w:left w:val="nil"/>
              <w:bottom w:val="nil"/>
              <w:right w:val="nil"/>
            </w:tcBorders>
            <w:shd w:val="clear" w:color="auto" w:fill="auto"/>
            <w:vAlign w:val="center"/>
          </w:tcPr>
          <w:p w14:paraId="06B0EEA4" w14:textId="2D78B563" w:rsidR="007D598E" w:rsidRPr="000F5DBF" w:rsidRDefault="007D598E" w:rsidP="000F5DB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0F5DBF">
              <w:rPr>
                <w:rFonts w:ascii="Arial" w:hAnsi="Arial" w:cs="Arial"/>
                <w:color w:val="000000"/>
                <w:sz w:val="14"/>
                <w:szCs w:val="14"/>
              </w:rPr>
              <w:t>80</w:t>
            </w:r>
            <w:r w:rsidR="001D7F95" w:rsidRPr="000F5DBF">
              <w:rPr>
                <w:rFonts w:ascii="Arial" w:hAnsi="Arial" w:cs="Arial"/>
                <w:color w:val="000000"/>
                <w:sz w:val="14"/>
                <w:szCs w:val="14"/>
              </w:rPr>
              <w:t>,</w:t>
            </w:r>
            <w:r w:rsidRPr="000F5DBF">
              <w:rPr>
                <w:rFonts w:ascii="Arial" w:hAnsi="Arial" w:cs="Arial"/>
                <w:color w:val="000000"/>
                <w:sz w:val="14"/>
                <w:szCs w:val="14"/>
              </w:rPr>
              <w:t xml:space="preserve">627 </w:t>
            </w:r>
          </w:p>
        </w:tc>
      </w:tr>
      <w:tr w:rsidR="007D598E" w:rsidRPr="001D6BE8" w14:paraId="26E86464" w14:textId="77777777" w:rsidTr="00362078">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vAlign w:val="center"/>
          </w:tcPr>
          <w:p w14:paraId="1587F88E" w14:textId="38A297FD" w:rsidR="007D598E" w:rsidRPr="00405D16" w:rsidRDefault="007D598E" w:rsidP="000F5DBF">
            <w:pPr>
              <w:keepNext/>
              <w:keepLines/>
              <w:spacing w:before="40" w:after="40"/>
              <w:rPr>
                <w:rFonts w:ascii="Arial" w:hAnsi="Arial" w:cs="Arial"/>
                <w:b w:val="0"/>
                <w:sz w:val="14"/>
                <w:szCs w:val="14"/>
                <w:lang w:val="en-US"/>
              </w:rPr>
            </w:pPr>
            <w:r w:rsidRPr="00405D16">
              <w:rPr>
                <w:rFonts w:ascii="Arial" w:hAnsi="Arial" w:cs="Arial"/>
                <w:b w:val="0"/>
                <w:sz w:val="14"/>
                <w:szCs w:val="14"/>
                <w:lang w:val="en-US"/>
              </w:rPr>
              <w:t xml:space="preserve">Other comprehensive results </w:t>
            </w:r>
            <w:r w:rsidR="00362078" w:rsidRPr="00405D16">
              <w:rPr>
                <w:rFonts w:ascii="Arial" w:hAnsi="Arial" w:cs="Arial"/>
                <w:b w:val="0"/>
                <w:sz w:val="14"/>
                <w:szCs w:val="14"/>
                <w:lang w:val="en-US"/>
              </w:rPr>
              <w:t>- e</w:t>
            </w:r>
            <w:r w:rsidRPr="00405D16">
              <w:rPr>
                <w:rFonts w:ascii="Arial" w:hAnsi="Arial" w:cs="Arial"/>
                <w:b w:val="0"/>
                <w:sz w:val="14"/>
                <w:szCs w:val="14"/>
                <w:lang w:val="en-US"/>
              </w:rPr>
              <w:t>ffects CPC 50</w:t>
            </w:r>
          </w:p>
        </w:tc>
        <w:tc>
          <w:tcPr>
            <w:tcW w:w="576" w:type="dxa"/>
            <w:tcBorders>
              <w:top w:val="nil"/>
              <w:bottom w:val="nil"/>
            </w:tcBorders>
            <w:shd w:val="clear" w:color="auto" w:fill="auto"/>
            <w:vAlign w:val="center"/>
          </w:tcPr>
          <w:p w14:paraId="1C5727F8" w14:textId="77777777" w:rsidR="007D598E" w:rsidRPr="005E5DA4" w:rsidRDefault="007D598E" w:rsidP="007D598E">
            <w:pPr>
              <w:pStyle w:val="08-Tabelageral"/>
              <w:ind w:left="113"/>
              <w:cnfStyle w:val="000000100000" w:firstRow="0" w:lastRow="0" w:firstColumn="0" w:lastColumn="0" w:oddVBand="0" w:evenVBand="0" w:oddHBand="1" w:evenHBand="0" w:firstRowFirstColumn="0" w:firstRowLastColumn="0" w:lastRowFirstColumn="0" w:lastRowLastColumn="0"/>
              <w:rPr>
                <w:lang w:val="en-US"/>
              </w:rPr>
            </w:pPr>
          </w:p>
        </w:tc>
        <w:tc>
          <w:tcPr>
            <w:tcW w:w="1443" w:type="dxa"/>
            <w:tcBorders>
              <w:top w:val="nil"/>
              <w:left w:val="nil"/>
              <w:bottom w:val="nil"/>
              <w:right w:val="nil"/>
            </w:tcBorders>
            <w:shd w:val="clear" w:color="auto" w:fill="auto"/>
            <w:vAlign w:val="center"/>
          </w:tcPr>
          <w:p w14:paraId="56A51A67" w14:textId="681D943C" w:rsidR="007D598E" w:rsidRPr="000F5DBF" w:rsidRDefault="007D598E" w:rsidP="000F5DBF">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4"/>
                <w:szCs w:val="14"/>
              </w:rPr>
            </w:pPr>
            <w:r w:rsidRPr="000F5DBF">
              <w:rPr>
                <w:rFonts w:ascii="Arial" w:hAnsi="Arial" w:cs="Arial"/>
                <w:color w:val="000000"/>
                <w:sz w:val="14"/>
                <w:szCs w:val="14"/>
              </w:rPr>
              <w:t>(128</w:t>
            </w:r>
            <w:r w:rsidR="001D7F95" w:rsidRPr="000F5DBF">
              <w:rPr>
                <w:rFonts w:ascii="Arial" w:hAnsi="Arial" w:cs="Arial"/>
                <w:color w:val="000000"/>
                <w:sz w:val="14"/>
                <w:szCs w:val="14"/>
              </w:rPr>
              <w:t>,</w:t>
            </w:r>
            <w:r w:rsidRPr="000F5DBF">
              <w:rPr>
                <w:rFonts w:ascii="Arial" w:hAnsi="Arial" w:cs="Arial"/>
                <w:color w:val="000000"/>
                <w:sz w:val="14"/>
                <w:szCs w:val="14"/>
              </w:rPr>
              <w:t>509)</w:t>
            </w:r>
          </w:p>
        </w:tc>
        <w:tc>
          <w:tcPr>
            <w:tcW w:w="1196" w:type="dxa"/>
            <w:tcBorders>
              <w:top w:val="nil"/>
              <w:left w:val="nil"/>
              <w:bottom w:val="nil"/>
              <w:right w:val="nil"/>
            </w:tcBorders>
            <w:shd w:val="clear" w:color="auto" w:fill="auto"/>
            <w:vAlign w:val="center"/>
          </w:tcPr>
          <w:p w14:paraId="16F2BBEF" w14:textId="36FC0E85" w:rsidR="007D598E" w:rsidRPr="000F5DBF" w:rsidRDefault="007D598E" w:rsidP="000F5DBF">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4"/>
                <w:szCs w:val="14"/>
              </w:rPr>
            </w:pPr>
            <w:r w:rsidRPr="000F5DBF">
              <w:rPr>
                <w:rFonts w:ascii="Arial" w:hAnsi="Arial" w:cs="Arial"/>
                <w:color w:val="000000"/>
                <w:sz w:val="14"/>
                <w:szCs w:val="14"/>
              </w:rPr>
              <w:t>(658</w:t>
            </w:r>
            <w:r w:rsidR="001D7F95" w:rsidRPr="000F5DBF">
              <w:rPr>
                <w:rFonts w:ascii="Arial" w:hAnsi="Arial" w:cs="Arial"/>
                <w:color w:val="000000"/>
                <w:sz w:val="14"/>
                <w:szCs w:val="14"/>
              </w:rPr>
              <w:t>,</w:t>
            </w:r>
            <w:r w:rsidRPr="000F5DBF">
              <w:rPr>
                <w:rFonts w:ascii="Arial" w:hAnsi="Arial" w:cs="Arial"/>
                <w:color w:val="000000"/>
                <w:sz w:val="14"/>
                <w:szCs w:val="14"/>
              </w:rPr>
              <w:t>940)</w:t>
            </w:r>
          </w:p>
        </w:tc>
        <w:tc>
          <w:tcPr>
            <w:tcW w:w="1605" w:type="dxa"/>
            <w:tcBorders>
              <w:top w:val="nil"/>
              <w:left w:val="nil"/>
              <w:bottom w:val="nil"/>
              <w:right w:val="nil"/>
            </w:tcBorders>
            <w:shd w:val="clear" w:color="auto" w:fill="auto"/>
            <w:vAlign w:val="center"/>
          </w:tcPr>
          <w:p w14:paraId="7920837B" w14:textId="042E2125" w:rsidR="007D598E" w:rsidRPr="000F5DBF" w:rsidRDefault="007D598E" w:rsidP="000F5DBF">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4"/>
                <w:szCs w:val="14"/>
              </w:rPr>
            </w:pPr>
            <w:r w:rsidRPr="000F5DBF">
              <w:rPr>
                <w:rFonts w:ascii="Arial" w:hAnsi="Arial" w:cs="Arial"/>
                <w:color w:val="000000"/>
                <w:sz w:val="14"/>
                <w:szCs w:val="14"/>
              </w:rPr>
              <w:t>(327</w:t>
            </w:r>
            <w:r w:rsidR="001D7F95" w:rsidRPr="000F5DBF">
              <w:rPr>
                <w:rFonts w:ascii="Arial" w:hAnsi="Arial" w:cs="Arial"/>
                <w:color w:val="000000"/>
                <w:sz w:val="14"/>
                <w:szCs w:val="14"/>
              </w:rPr>
              <w:t>,</w:t>
            </w:r>
            <w:r w:rsidRPr="000F5DBF">
              <w:rPr>
                <w:rFonts w:ascii="Arial" w:hAnsi="Arial" w:cs="Arial"/>
                <w:color w:val="000000"/>
                <w:sz w:val="14"/>
                <w:szCs w:val="14"/>
              </w:rPr>
              <w:t>097)</w:t>
            </w:r>
          </w:p>
        </w:tc>
        <w:tc>
          <w:tcPr>
            <w:tcW w:w="1273" w:type="dxa"/>
            <w:gridSpan w:val="2"/>
            <w:tcBorders>
              <w:top w:val="nil"/>
              <w:left w:val="nil"/>
              <w:bottom w:val="nil"/>
              <w:right w:val="nil"/>
            </w:tcBorders>
            <w:shd w:val="clear" w:color="auto" w:fill="auto"/>
            <w:vAlign w:val="center"/>
          </w:tcPr>
          <w:p w14:paraId="6F6106B5" w14:textId="199F8ECF" w:rsidR="007D598E" w:rsidRPr="000F5DBF" w:rsidRDefault="007D598E" w:rsidP="000F5DBF">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4"/>
                <w:szCs w:val="14"/>
              </w:rPr>
            </w:pPr>
            <w:r w:rsidRPr="000F5DBF">
              <w:rPr>
                <w:rFonts w:ascii="Arial" w:hAnsi="Arial" w:cs="Arial"/>
                <w:color w:val="000000"/>
                <w:sz w:val="14"/>
                <w:szCs w:val="14"/>
              </w:rPr>
              <w:t>199</w:t>
            </w:r>
            <w:r w:rsidR="001D7F95" w:rsidRPr="000F5DBF">
              <w:rPr>
                <w:rFonts w:ascii="Arial" w:hAnsi="Arial" w:cs="Arial"/>
                <w:color w:val="000000"/>
                <w:sz w:val="14"/>
                <w:szCs w:val="14"/>
              </w:rPr>
              <w:t>,</w:t>
            </w:r>
            <w:r w:rsidRPr="000F5DBF">
              <w:rPr>
                <w:rFonts w:ascii="Arial" w:hAnsi="Arial" w:cs="Arial"/>
                <w:color w:val="000000"/>
                <w:sz w:val="14"/>
                <w:szCs w:val="14"/>
              </w:rPr>
              <w:t xml:space="preserve">829 </w:t>
            </w:r>
          </w:p>
        </w:tc>
        <w:tc>
          <w:tcPr>
            <w:tcW w:w="249" w:type="dxa"/>
            <w:gridSpan w:val="2"/>
            <w:tcBorders>
              <w:top w:val="nil"/>
              <w:bottom w:val="nil"/>
            </w:tcBorders>
            <w:shd w:val="clear" w:color="auto" w:fill="auto"/>
            <w:vAlign w:val="center"/>
          </w:tcPr>
          <w:p w14:paraId="784B45DC" w14:textId="77777777" w:rsidR="007D598E" w:rsidRPr="00F25D26" w:rsidRDefault="007D598E" w:rsidP="007D598E">
            <w:pPr>
              <w:pStyle w:val="08-Tabelageral"/>
              <w:ind w:left="113"/>
              <w:cnfStyle w:val="000000100000" w:firstRow="0" w:lastRow="0" w:firstColumn="0" w:lastColumn="0" w:oddVBand="0" w:evenVBand="0" w:oddHBand="1" w:evenHBand="0" w:firstRowFirstColumn="0" w:firstRowLastColumn="0" w:lastRowFirstColumn="0" w:lastRowLastColumn="0"/>
            </w:pPr>
          </w:p>
        </w:tc>
        <w:tc>
          <w:tcPr>
            <w:tcW w:w="1338" w:type="dxa"/>
            <w:tcBorders>
              <w:top w:val="nil"/>
              <w:left w:val="nil"/>
              <w:bottom w:val="nil"/>
              <w:right w:val="nil"/>
            </w:tcBorders>
            <w:shd w:val="clear" w:color="auto" w:fill="auto"/>
            <w:vAlign w:val="center"/>
          </w:tcPr>
          <w:p w14:paraId="7AC40FB7" w14:textId="52DF9B3E" w:rsidR="007D598E" w:rsidRPr="000F5DBF" w:rsidRDefault="007D598E" w:rsidP="000F5DBF">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4"/>
                <w:szCs w:val="14"/>
              </w:rPr>
            </w:pPr>
            <w:r w:rsidRPr="000F5DBF">
              <w:rPr>
                <w:rFonts w:ascii="Arial" w:hAnsi="Arial" w:cs="Arial"/>
                <w:color w:val="000000"/>
                <w:sz w:val="14"/>
                <w:szCs w:val="14"/>
              </w:rPr>
              <w:t>(128</w:t>
            </w:r>
            <w:r w:rsidR="001D7F95" w:rsidRPr="000F5DBF">
              <w:rPr>
                <w:rFonts w:ascii="Arial" w:hAnsi="Arial" w:cs="Arial"/>
                <w:color w:val="000000"/>
                <w:sz w:val="14"/>
                <w:szCs w:val="14"/>
              </w:rPr>
              <w:t>,</w:t>
            </w:r>
            <w:r w:rsidRPr="000F5DBF">
              <w:rPr>
                <w:rFonts w:ascii="Arial" w:hAnsi="Arial" w:cs="Arial"/>
                <w:color w:val="000000"/>
                <w:sz w:val="14"/>
                <w:szCs w:val="14"/>
              </w:rPr>
              <w:t>509)</w:t>
            </w:r>
          </w:p>
        </w:tc>
        <w:tc>
          <w:tcPr>
            <w:tcW w:w="1080" w:type="dxa"/>
            <w:tcBorders>
              <w:top w:val="nil"/>
              <w:left w:val="nil"/>
              <w:bottom w:val="nil"/>
              <w:right w:val="nil"/>
            </w:tcBorders>
            <w:shd w:val="clear" w:color="auto" w:fill="auto"/>
            <w:vAlign w:val="center"/>
          </w:tcPr>
          <w:p w14:paraId="4E9BD6FE" w14:textId="0ACAA270" w:rsidR="007D598E" w:rsidRPr="000F5DBF" w:rsidRDefault="007D598E" w:rsidP="000F5DBF">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4"/>
                <w:szCs w:val="14"/>
              </w:rPr>
            </w:pPr>
            <w:r w:rsidRPr="000F5DBF">
              <w:rPr>
                <w:rFonts w:ascii="Arial" w:hAnsi="Arial" w:cs="Arial"/>
                <w:color w:val="000000"/>
                <w:sz w:val="14"/>
                <w:szCs w:val="14"/>
              </w:rPr>
              <w:t>(658</w:t>
            </w:r>
            <w:r w:rsidR="001D7F95" w:rsidRPr="000F5DBF">
              <w:rPr>
                <w:rFonts w:ascii="Arial" w:hAnsi="Arial" w:cs="Arial"/>
                <w:color w:val="000000"/>
                <w:sz w:val="14"/>
                <w:szCs w:val="14"/>
              </w:rPr>
              <w:t>,</w:t>
            </w:r>
            <w:r w:rsidRPr="000F5DBF">
              <w:rPr>
                <w:rFonts w:ascii="Arial" w:hAnsi="Arial" w:cs="Arial"/>
                <w:color w:val="000000"/>
                <w:sz w:val="14"/>
                <w:szCs w:val="14"/>
              </w:rPr>
              <w:t>940)</w:t>
            </w:r>
          </w:p>
        </w:tc>
        <w:tc>
          <w:tcPr>
            <w:tcW w:w="1288" w:type="dxa"/>
            <w:tcBorders>
              <w:top w:val="nil"/>
              <w:left w:val="nil"/>
              <w:bottom w:val="nil"/>
              <w:right w:val="nil"/>
            </w:tcBorders>
            <w:shd w:val="clear" w:color="auto" w:fill="auto"/>
            <w:vAlign w:val="center"/>
          </w:tcPr>
          <w:p w14:paraId="4B939D53" w14:textId="483A4008" w:rsidR="007D598E" w:rsidRPr="000F5DBF" w:rsidRDefault="007D598E" w:rsidP="000F5DBF">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4"/>
                <w:szCs w:val="14"/>
              </w:rPr>
            </w:pPr>
            <w:r w:rsidRPr="000F5DBF">
              <w:rPr>
                <w:rFonts w:ascii="Arial" w:hAnsi="Arial" w:cs="Arial"/>
                <w:color w:val="000000"/>
                <w:sz w:val="14"/>
                <w:szCs w:val="14"/>
              </w:rPr>
              <w:t>(327</w:t>
            </w:r>
            <w:r w:rsidR="001D7F95" w:rsidRPr="000F5DBF">
              <w:rPr>
                <w:rFonts w:ascii="Arial" w:hAnsi="Arial" w:cs="Arial"/>
                <w:color w:val="000000"/>
                <w:sz w:val="14"/>
                <w:szCs w:val="14"/>
              </w:rPr>
              <w:t>,</w:t>
            </w:r>
            <w:r w:rsidRPr="000F5DBF">
              <w:rPr>
                <w:rFonts w:ascii="Arial" w:hAnsi="Arial" w:cs="Arial"/>
                <w:color w:val="000000"/>
                <w:sz w:val="14"/>
                <w:szCs w:val="14"/>
              </w:rPr>
              <w:t>097)</w:t>
            </w:r>
          </w:p>
        </w:tc>
        <w:tc>
          <w:tcPr>
            <w:tcW w:w="1434" w:type="dxa"/>
            <w:tcBorders>
              <w:top w:val="nil"/>
              <w:left w:val="nil"/>
              <w:bottom w:val="nil"/>
              <w:right w:val="nil"/>
            </w:tcBorders>
            <w:shd w:val="clear" w:color="auto" w:fill="auto"/>
            <w:vAlign w:val="center"/>
          </w:tcPr>
          <w:p w14:paraId="790744D4" w14:textId="79FCE498" w:rsidR="007D598E" w:rsidRPr="000F5DBF" w:rsidRDefault="007D598E" w:rsidP="000F5DBF">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4"/>
                <w:szCs w:val="14"/>
              </w:rPr>
            </w:pPr>
            <w:r w:rsidRPr="000F5DBF">
              <w:rPr>
                <w:rFonts w:ascii="Arial" w:hAnsi="Arial" w:cs="Arial"/>
                <w:color w:val="000000"/>
                <w:sz w:val="14"/>
                <w:szCs w:val="14"/>
              </w:rPr>
              <w:t>199</w:t>
            </w:r>
            <w:r w:rsidR="001D7F95" w:rsidRPr="000F5DBF">
              <w:rPr>
                <w:rFonts w:ascii="Arial" w:hAnsi="Arial" w:cs="Arial"/>
                <w:color w:val="000000"/>
                <w:sz w:val="14"/>
                <w:szCs w:val="14"/>
              </w:rPr>
              <w:t>,</w:t>
            </w:r>
            <w:r w:rsidRPr="000F5DBF">
              <w:rPr>
                <w:rFonts w:ascii="Arial" w:hAnsi="Arial" w:cs="Arial"/>
                <w:color w:val="000000"/>
                <w:sz w:val="14"/>
                <w:szCs w:val="14"/>
              </w:rPr>
              <w:t xml:space="preserve">829 </w:t>
            </w:r>
          </w:p>
        </w:tc>
      </w:tr>
      <w:tr w:rsidR="007D598E" w:rsidRPr="001D6BE8" w14:paraId="7C75EFB6" w14:textId="77777777" w:rsidTr="00362078">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02" w:type="dxa"/>
            <w:tcBorders>
              <w:top w:val="nil"/>
              <w:bottom w:val="nil"/>
            </w:tcBorders>
            <w:shd w:val="clear" w:color="auto" w:fill="auto"/>
            <w:vAlign w:val="center"/>
          </w:tcPr>
          <w:p w14:paraId="3C600F0B" w14:textId="674116E4" w:rsidR="007D598E" w:rsidRPr="000F5DBF" w:rsidRDefault="00362078" w:rsidP="000F5DBF">
            <w:pPr>
              <w:keepNext/>
              <w:keepLines/>
              <w:spacing w:before="40" w:after="40"/>
              <w:rPr>
                <w:rFonts w:ascii="Arial" w:hAnsi="Arial" w:cs="Arial"/>
                <w:b w:val="0"/>
                <w:sz w:val="14"/>
                <w:szCs w:val="14"/>
              </w:rPr>
            </w:pPr>
            <w:r w:rsidRPr="000F5DBF">
              <w:rPr>
                <w:rFonts w:ascii="Arial" w:hAnsi="Arial" w:cs="Arial"/>
                <w:b w:val="0"/>
                <w:sz w:val="14"/>
                <w:szCs w:val="14"/>
              </w:rPr>
              <w:t>O</w:t>
            </w:r>
            <w:r w:rsidR="007D598E" w:rsidRPr="000F5DBF">
              <w:rPr>
                <w:rFonts w:ascii="Arial" w:hAnsi="Arial" w:cs="Arial"/>
                <w:b w:val="0"/>
                <w:sz w:val="14"/>
                <w:szCs w:val="14"/>
              </w:rPr>
              <w:t>ther</w:t>
            </w:r>
          </w:p>
        </w:tc>
        <w:tc>
          <w:tcPr>
            <w:tcW w:w="576" w:type="dxa"/>
            <w:tcBorders>
              <w:top w:val="nil"/>
              <w:bottom w:val="nil"/>
            </w:tcBorders>
            <w:shd w:val="clear" w:color="auto" w:fill="auto"/>
            <w:vAlign w:val="center"/>
          </w:tcPr>
          <w:p w14:paraId="4C2DF41C" w14:textId="77777777" w:rsidR="007D598E" w:rsidRPr="00823355" w:rsidRDefault="007D598E" w:rsidP="007D598E">
            <w:pPr>
              <w:pStyle w:val="08-Tabelageral"/>
              <w:ind w:left="113"/>
              <w:cnfStyle w:val="000000010000" w:firstRow="0" w:lastRow="0" w:firstColumn="0" w:lastColumn="0" w:oddVBand="0" w:evenVBand="0" w:oddHBand="0" w:evenHBand="1" w:firstRowFirstColumn="0" w:firstRowLastColumn="0" w:lastRowFirstColumn="0" w:lastRowLastColumn="0"/>
            </w:pPr>
          </w:p>
        </w:tc>
        <w:tc>
          <w:tcPr>
            <w:tcW w:w="1443" w:type="dxa"/>
            <w:tcBorders>
              <w:top w:val="nil"/>
              <w:left w:val="nil"/>
              <w:bottom w:val="nil"/>
              <w:right w:val="nil"/>
            </w:tcBorders>
            <w:shd w:val="clear" w:color="auto" w:fill="auto"/>
            <w:vAlign w:val="center"/>
          </w:tcPr>
          <w:p w14:paraId="19FAAB38" w14:textId="5ED36367" w:rsidR="007D598E" w:rsidRPr="000F5DBF" w:rsidRDefault="007D598E" w:rsidP="000F5DB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0F5DBF">
              <w:rPr>
                <w:rFonts w:ascii="Arial" w:hAnsi="Arial" w:cs="Arial"/>
                <w:color w:val="000000"/>
                <w:sz w:val="14"/>
                <w:szCs w:val="14"/>
              </w:rPr>
              <w:t>--</w:t>
            </w:r>
          </w:p>
        </w:tc>
        <w:tc>
          <w:tcPr>
            <w:tcW w:w="1196" w:type="dxa"/>
            <w:tcBorders>
              <w:top w:val="nil"/>
              <w:left w:val="nil"/>
              <w:bottom w:val="nil"/>
              <w:right w:val="nil"/>
            </w:tcBorders>
            <w:shd w:val="clear" w:color="auto" w:fill="auto"/>
            <w:vAlign w:val="center"/>
          </w:tcPr>
          <w:p w14:paraId="40873D0A" w14:textId="0AC6D8AF" w:rsidR="007D598E" w:rsidRPr="000F5DBF" w:rsidRDefault="007D598E" w:rsidP="000F5DB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0F5DBF">
              <w:rPr>
                <w:rFonts w:ascii="Arial" w:hAnsi="Arial" w:cs="Arial"/>
                <w:color w:val="000000"/>
                <w:sz w:val="14"/>
                <w:szCs w:val="14"/>
              </w:rPr>
              <w:t>373</w:t>
            </w:r>
          </w:p>
        </w:tc>
        <w:tc>
          <w:tcPr>
            <w:tcW w:w="1605" w:type="dxa"/>
            <w:tcBorders>
              <w:top w:val="nil"/>
              <w:left w:val="nil"/>
              <w:bottom w:val="nil"/>
              <w:right w:val="nil"/>
            </w:tcBorders>
            <w:shd w:val="clear" w:color="auto" w:fill="auto"/>
            <w:vAlign w:val="center"/>
          </w:tcPr>
          <w:p w14:paraId="1F3D7D3B" w14:textId="2A90FA0D" w:rsidR="007D598E" w:rsidRPr="000F5DBF" w:rsidRDefault="007D598E" w:rsidP="000F5DB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0F5DBF">
              <w:rPr>
                <w:rFonts w:ascii="Arial" w:hAnsi="Arial" w:cs="Arial"/>
                <w:color w:val="000000"/>
                <w:sz w:val="14"/>
                <w:szCs w:val="14"/>
              </w:rPr>
              <w:t>(209)</w:t>
            </w:r>
          </w:p>
        </w:tc>
        <w:tc>
          <w:tcPr>
            <w:tcW w:w="1273" w:type="dxa"/>
            <w:gridSpan w:val="2"/>
            <w:tcBorders>
              <w:top w:val="nil"/>
              <w:left w:val="nil"/>
              <w:bottom w:val="nil"/>
              <w:right w:val="nil"/>
            </w:tcBorders>
            <w:shd w:val="clear" w:color="auto" w:fill="auto"/>
            <w:vAlign w:val="center"/>
          </w:tcPr>
          <w:p w14:paraId="14F9F6AF" w14:textId="1B5C158F" w:rsidR="007D598E" w:rsidRPr="000F5DBF" w:rsidRDefault="007D598E" w:rsidP="000F5DB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0F5DBF">
              <w:rPr>
                <w:rFonts w:ascii="Arial" w:hAnsi="Arial" w:cs="Arial"/>
                <w:color w:val="000000"/>
                <w:sz w:val="14"/>
                <w:szCs w:val="14"/>
              </w:rPr>
              <w:t>(586)</w:t>
            </w:r>
          </w:p>
        </w:tc>
        <w:tc>
          <w:tcPr>
            <w:tcW w:w="249" w:type="dxa"/>
            <w:gridSpan w:val="2"/>
            <w:tcBorders>
              <w:top w:val="nil"/>
              <w:bottom w:val="nil"/>
            </w:tcBorders>
            <w:shd w:val="clear" w:color="auto" w:fill="auto"/>
            <w:vAlign w:val="center"/>
          </w:tcPr>
          <w:p w14:paraId="54795E88" w14:textId="77777777" w:rsidR="007D598E" w:rsidRPr="00F25D26" w:rsidRDefault="007D598E" w:rsidP="007D598E">
            <w:pPr>
              <w:pStyle w:val="08-Tabelageral"/>
              <w:ind w:left="113"/>
              <w:cnfStyle w:val="000000010000" w:firstRow="0" w:lastRow="0" w:firstColumn="0" w:lastColumn="0" w:oddVBand="0" w:evenVBand="0" w:oddHBand="0" w:evenHBand="1" w:firstRowFirstColumn="0" w:firstRowLastColumn="0" w:lastRowFirstColumn="0" w:lastRowLastColumn="0"/>
            </w:pPr>
          </w:p>
        </w:tc>
        <w:tc>
          <w:tcPr>
            <w:tcW w:w="1338" w:type="dxa"/>
            <w:tcBorders>
              <w:top w:val="nil"/>
              <w:left w:val="nil"/>
              <w:bottom w:val="nil"/>
              <w:right w:val="nil"/>
            </w:tcBorders>
            <w:shd w:val="clear" w:color="auto" w:fill="auto"/>
            <w:vAlign w:val="center"/>
          </w:tcPr>
          <w:p w14:paraId="4F2C61C5" w14:textId="7E3AEFDD" w:rsidR="007D598E" w:rsidRPr="000F5DBF" w:rsidRDefault="007D598E" w:rsidP="000F5DB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0F5DBF">
              <w:rPr>
                <w:rFonts w:ascii="Arial" w:hAnsi="Arial" w:cs="Arial"/>
                <w:color w:val="000000"/>
                <w:sz w:val="14"/>
                <w:szCs w:val="14"/>
              </w:rPr>
              <w:t>--</w:t>
            </w:r>
          </w:p>
        </w:tc>
        <w:tc>
          <w:tcPr>
            <w:tcW w:w="1080" w:type="dxa"/>
            <w:tcBorders>
              <w:top w:val="nil"/>
              <w:left w:val="nil"/>
              <w:bottom w:val="nil"/>
              <w:right w:val="nil"/>
            </w:tcBorders>
            <w:shd w:val="clear" w:color="auto" w:fill="auto"/>
            <w:vAlign w:val="center"/>
          </w:tcPr>
          <w:p w14:paraId="74AF9EA6" w14:textId="439713F3" w:rsidR="007D598E" w:rsidRPr="000F5DBF" w:rsidRDefault="007D598E" w:rsidP="000F5DB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0F5DBF">
              <w:rPr>
                <w:rFonts w:ascii="Arial" w:hAnsi="Arial" w:cs="Arial"/>
                <w:color w:val="000000"/>
                <w:sz w:val="14"/>
                <w:szCs w:val="14"/>
              </w:rPr>
              <w:t>373</w:t>
            </w:r>
          </w:p>
        </w:tc>
        <w:tc>
          <w:tcPr>
            <w:tcW w:w="1288" w:type="dxa"/>
            <w:tcBorders>
              <w:top w:val="nil"/>
              <w:left w:val="nil"/>
              <w:bottom w:val="nil"/>
              <w:right w:val="nil"/>
            </w:tcBorders>
            <w:shd w:val="clear" w:color="auto" w:fill="auto"/>
            <w:vAlign w:val="center"/>
          </w:tcPr>
          <w:p w14:paraId="10664F94" w14:textId="13C80EAB" w:rsidR="007D598E" w:rsidRPr="000F5DBF" w:rsidRDefault="007D598E" w:rsidP="000F5DB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0F5DBF">
              <w:rPr>
                <w:rFonts w:ascii="Arial" w:hAnsi="Arial" w:cs="Arial"/>
                <w:color w:val="000000"/>
                <w:sz w:val="14"/>
                <w:szCs w:val="14"/>
              </w:rPr>
              <w:t>(209)</w:t>
            </w:r>
          </w:p>
        </w:tc>
        <w:tc>
          <w:tcPr>
            <w:tcW w:w="1434" w:type="dxa"/>
            <w:tcBorders>
              <w:top w:val="nil"/>
              <w:left w:val="nil"/>
              <w:bottom w:val="nil"/>
              <w:right w:val="nil"/>
            </w:tcBorders>
            <w:shd w:val="clear" w:color="auto" w:fill="auto"/>
            <w:vAlign w:val="center"/>
          </w:tcPr>
          <w:p w14:paraId="40078B40" w14:textId="18784F88" w:rsidR="007D598E" w:rsidRPr="000F5DBF" w:rsidRDefault="007D598E" w:rsidP="000F5DB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0F5DBF">
              <w:rPr>
                <w:rFonts w:ascii="Arial" w:hAnsi="Arial" w:cs="Arial"/>
                <w:color w:val="000000"/>
                <w:sz w:val="14"/>
                <w:szCs w:val="14"/>
              </w:rPr>
              <w:t>(586)</w:t>
            </w:r>
          </w:p>
        </w:tc>
      </w:tr>
      <w:tr w:rsidR="007D598E" w:rsidRPr="001D6BE8" w14:paraId="23CA048C" w14:textId="77777777" w:rsidTr="00362078">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02" w:type="dxa"/>
            <w:tcBorders>
              <w:top w:val="nil"/>
              <w:bottom w:val="nil"/>
            </w:tcBorders>
            <w:shd w:val="clear" w:color="auto" w:fill="auto"/>
            <w:vAlign w:val="center"/>
          </w:tcPr>
          <w:p w14:paraId="537A14AC" w14:textId="77777777" w:rsidR="007D598E" w:rsidRPr="000F5DBF" w:rsidRDefault="007D598E" w:rsidP="000F5DBF">
            <w:pPr>
              <w:keepNext/>
              <w:keepLines/>
              <w:spacing w:before="40" w:after="40"/>
              <w:rPr>
                <w:rFonts w:ascii="Arial" w:hAnsi="Arial" w:cs="Arial"/>
                <w:b w:val="0"/>
                <w:sz w:val="14"/>
                <w:szCs w:val="14"/>
              </w:rPr>
            </w:pPr>
            <w:proofErr w:type="spellStart"/>
            <w:r w:rsidRPr="000F5DBF">
              <w:rPr>
                <w:rFonts w:ascii="Arial" w:hAnsi="Arial" w:cs="Arial"/>
                <w:b w:val="0"/>
                <w:sz w:val="14"/>
                <w:szCs w:val="14"/>
              </w:rPr>
              <w:t>Tax</w:t>
            </w:r>
            <w:proofErr w:type="spellEnd"/>
            <w:r w:rsidRPr="000F5DBF">
              <w:rPr>
                <w:rFonts w:ascii="Arial" w:hAnsi="Arial" w:cs="Arial"/>
                <w:b w:val="0"/>
                <w:sz w:val="14"/>
                <w:szCs w:val="14"/>
              </w:rPr>
              <w:t xml:space="preserve"> </w:t>
            </w:r>
            <w:proofErr w:type="spellStart"/>
            <w:r w:rsidRPr="000F5DBF">
              <w:rPr>
                <w:rFonts w:ascii="Arial" w:hAnsi="Arial" w:cs="Arial"/>
                <w:b w:val="0"/>
                <w:sz w:val="14"/>
                <w:szCs w:val="14"/>
              </w:rPr>
              <w:t>effect</w:t>
            </w:r>
            <w:proofErr w:type="spellEnd"/>
          </w:p>
        </w:tc>
        <w:tc>
          <w:tcPr>
            <w:tcW w:w="576" w:type="dxa"/>
            <w:tcBorders>
              <w:top w:val="nil"/>
              <w:bottom w:val="nil"/>
            </w:tcBorders>
            <w:shd w:val="clear" w:color="auto" w:fill="auto"/>
            <w:vAlign w:val="center"/>
          </w:tcPr>
          <w:p w14:paraId="0D77F88F" w14:textId="77777777" w:rsidR="007D598E" w:rsidRPr="00823355" w:rsidRDefault="007D598E" w:rsidP="007D598E">
            <w:pPr>
              <w:pStyle w:val="08-Tabelageral"/>
              <w:ind w:left="113"/>
              <w:cnfStyle w:val="000000100000" w:firstRow="0" w:lastRow="0" w:firstColumn="0" w:lastColumn="0" w:oddVBand="0" w:evenVBand="0" w:oddHBand="1" w:evenHBand="0" w:firstRowFirstColumn="0" w:firstRowLastColumn="0" w:lastRowFirstColumn="0" w:lastRowLastColumn="0"/>
            </w:pPr>
          </w:p>
        </w:tc>
        <w:tc>
          <w:tcPr>
            <w:tcW w:w="1443" w:type="dxa"/>
            <w:tcBorders>
              <w:top w:val="nil"/>
              <w:left w:val="nil"/>
              <w:bottom w:val="nil"/>
              <w:right w:val="nil"/>
            </w:tcBorders>
            <w:shd w:val="clear" w:color="auto" w:fill="auto"/>
            <w:vAlign w:val="center"/>
          </w:tcPr>
          <w:p w14:paraId="4E8732E8" w14:textId="5BE2EE80" w:rsidR="007D598E" w:rsidRPr="000F5DBF" w:rsidRDefault="007D598E" w:rsidP="000F5DBF">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4"/>
                <w:szCs w:val="14"/>
              </w:rPr>
            </w:pPr>
            <w:r w:rsidRPr="000F5DBF">
              <w:rPr>
                <w:rFonts w:ascii="Arial" w:hAnsi="Arial" w:cs="Arial"/>
                <w:color w:val="000000"/>
                <w:sz w:val="14"/>
                <w:szCs w:val="14"/>
              </w:rPr>
              <w:t>41</w:t>
            </w:r>
            <w:r w:rsidR="001D7F95" w:rsidRPr="000F5DBF">
              <w:rPr>
                <w:rFonts w:ascii="Arial" w:hAnsi="Arial" w:cs="Arial"/>
                <w:color w:val="000000"/>
                <w:sz w:val="14"/>
                <w:szCs w:val="14"/>
              </w:rPr>
              <w:t>,</w:t>
            </w:r>
            <w:r w:rsidRPr="000F5DBF">
              <w:rPr>
                <w:rFonts w:ascii="Arial" w:hAnsi="Arial" w:cs="Arial"/>
                <w:color w:val="000000"/>
                <w:sz w:val="14"/>
                <w:szCs w:val="14"/>
              </w:rPr>
              <w:t>084</w:t>
            </w:r>
          </w:p>
        </w:tc>
        <w:tc>
          <w:tcPr>
            <w:tcW w:w="1196" w:type="dxa"/>
            <w:tcBorders>
              <w:top w:val="nil"/>
              <w:left w:val="nil"/>
              <w:bottom w:val="nil"/>
              <w:right w:val="nil"/>
            </w:tcBorders>
            <w:shd w:val="clear" w:color="auto" w:fill="auto"/>
            <w:vAlign w:val="center"/>
          </w:tcPr>
          <w:p w14:paraId="33B8C786" w14:textId="7AD1FE9D" w:rsidR="007D598E" w:rsidRPr="000F5DBF" w:rsidRDefault="007D598E" w:rsidP="000F5DBF">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4"/>
                <w:szCs w:val="14"/>
              </w:rPr>
            </w:pPr>
            <w:r w:rsidRPr="000F5DBF">
              <w:rPr>
                <w:rFonts w:ascii="Arial" w:hAnsi="Arial" w:cs="Arial"/>
                <w:color w:val="000000"/>
                <w:sz w:val="14"/>
                <w:szCs w:val="14"/>
              </w:rPr>
              <w:t>77</w:t>
            </w:r>
            <w:r w:rsidR="001D7F95" w:rsidRPr="000F5DBF">
              <w:rPr>
                <w:rFonts w:ascii="Arial" w:hAnsi="Arial" w:cs="Arial"/>
                <w:color w:val="000000"/>
                <w:sz w:val="14"/>
                <w:szCs w:val="14"/>
              </w:rPr>
              <w:t>,</w:t>
            </w:r>
            <w:r w:rsidRPr="000F5DBF">
              <w:rPr>
                <w:rFonts w:ascii="Arial" w:hAnsi="Arial" w:cs="Arial"/>
                <w:color w:val="000000"/>
                <w:sz w:val="14"/>
                <w:szCs w:val="14"/>
              </w:rPr>
              <w:t>471</w:t>
            </w:r>
          </w:p>
        </w:tc>
        <w:tc>
          <w:tcPr>
            <w:tcW w:w="1605" w:type="dxa"/>
            <w:tcBorders>
              <w:top w:val="nil"/>
              <w:left w:val="nil"/>
              <w:bottom w:val="nil"/>
              <w:right w:val="nil"/>
            </w:tcBorders>
            <w:shd w:val="clear" w:color="auto" w:fill="auto"/>
            <w:vAlign w:val="center"/>
          </w:tcPr>
          <w:p w14:paraId="52CB1FF8" w14:textId="5DF0A1B7" w:rsidR="007D598E" w:rsidRPr="000F5DBF" w:rsidRDefault="007D598E" w:rsidP="000F5DBF">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4"/>
                <w:szCs w:val="14"/>
              </w:rPr>
            </w:pPr>
            <w:r w:rsidRPr="000F5DBF">
              <w:rPr>
                <w:rFonts w:ascii="Arial" w:hAnsi="Arial" w:cs="Arial"/>
                <w:color w:val="000000"/>
                <w:sz w:val="14"/>
                <w:szCs w:val="14"/>
              </w:rPr>
              <w:t>148</w:t>
            </w:r>
            <w:r w:rsidR="001D7F95" w:rsidRPr="000F5DBF">
              <w:rPr>
                <w:rFonts w:ascii="Arial" w:hAnsi="Arial" w:cs="Arial"/>
                <w:color w:val="000000"/>
                <w:sz w:val="14"/>
                <w:szCs w:val="14"/>
              </w:rPr>
              <w:t>,</w:t>
            </w:r>
            <w:r w:rsidRPr="000F5DBF">
              <w:rPr>
                <w:rFonts w:ascii="Arial" w:hAnsi="Arial" w:cs="Arial"/>
                <w:color w:val="000000"/>
                <w:sz w:val="14"/>
                <w:szCs w:val="14"/>
              </w:rPr>
              <w:t xml:space="preserve">897 </w:t>
            </w:r>
          </w:p>
        </w:tc>
        <w:tc>
          <w:tcPr>
            <w:tcW w:w="1273" w:type="dxa"/>
            <w:gridSpan w:val="2"/>
            <w:tcBorders>
              <w:top w:val="nil"/>
              <w:left w:val="nil"/>
              <w:bottom w:val="nil"/>
              <w:right w:val="nil"/>
            </w:tcBorders>
            <w:shd w:val="clear" w:color="auto" w:fill="auto"/>
            <w:vAlign w:val="center"/>
          </w:tcPr>
          <w:p w14:paraId="55964116" w14:textId="7C23445C" w:rsidR="007D598E" w:rsidRPr="000F5DBF" w:rsidRDefault="007D598E" w:rsidP="000F5DBF">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4"/>
                <w:szCs w:val="14"/>
              </w:rPr>
            </w:pPr>
            <w:r w:rsidRPr="000F5DBF">
              <w:rPr>
                <w:rFonts w:ascii="Arial" w:hAnsi="Arial" w:cs="Arial"/>
                <w:color w:val="000000"/>
                <w:sz w:val="14"/>
                <w:szCs w:val="14"/>
              </w:rPr>
              <w:t>(111</w:t>
            </w:r>
            <w:r w:rsidR="001D7F95" w:rsidRPr="000F5DBF">
              <w:rPr>
                <w:rFonts w:ascii="Arial" w:hAnsi="Arial" w:cs="Arial"/>
                <w:color w:val="000000"/>
                <w:sz w:val="14"/>
                <w:szCs w:val="14"/>
              </w:rPr>
              <w:t>,</w:t>
            </w:r>
            <w:r w:rsidRPr="000F5DBF">
              <w:rPr>
                <w:rFonts w:ascii="Arial" w:hAnsi="Arial" w:cs="Arial"/>
                <w:color w:val="000000"/>
                <w:sz w:val="14"/>
                <w:szCs w:val="14"/>
              </w:rPr>
              <w:t>983)</w:t>
            </w:r>
          </w:p>
        </w:tc>
        <w:tc>
          <w:tcPr>
            <w:tcW w:w="249" w:type="dxa"/>
            <w:gridSpan w:val="2"/>
            <w:tcBorders>
              <w:top w:val="nil"/>
              <w:bottom w:val="nil"/>
            </w:tcBorders>
            <w:shd w:val="clear" w:color="auto" w:fill="auto"/>
            <w:vAlign w:val="center"/>
          </w:tcPr>
          <w:p w14:paraId="004BDA96" w14:textId="77777777" w:rsidR="007D598E" w:rsidRPr="00F25D26" w:rsidRDefault="007D598E" w:rsidP="007D598E">
            <w:pPr>
              <w:pStyle w:val="08-Tabelageral"/>
              <w:ind w:left="113"/>
              <w:cnfStyle w:val="000000100000" w:firstRow="0" w:lastRow="0" w:firstColumn="0" w:lastColumn="0" w:oddVBand="0" w:evenVBand="0" w:oddHBand="1" w:evenHBand="0" w:firstRowFirstColumn="0" w:firstRowLastColumn="0" w:lastRowFirstColumn="0" w:lastRowLastColumn="0"/>
            </w:pPr>
          </w:p>
        </w:tc>
        <w:tc>
          <w:tcPr>
            <w:tcW w:w="1338" w:type="dxa"/>
            <w:tcBorders>
              <w:top w:val="nil"/>
              <w:left w:val="nil"/>
              <w:bottom w:val="nil"/>
              <w:right w:val="nil"/>
            </w:tcBorders>
            <w:shd w:val="clear" w:color="auto" w:fill="auto"/>
            <w:vAlign w:val="center"/>
          </w:tcPr>
          <w:p w14:paraId="790D6E0D" w14:textId="2C382240" w:rsidR="007D598E" w:rsidRPr="000F5DBF" w:rsidRDefault="007D598E" w:rsidP="000F5DBF">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4"/>
                <w:szCs w:val="14"/>
              </w:rPr>
            </w:pPr>
            <w:r w:rsidRPr="000F5DBF">
              <w:rPr>
                <w:rFonts w:ascii="Arial" w:hAnsi="Arial" w:cs="Arial"/>
                <w:color w:val="000000"/>
                <w:sz w:val="14"/>
                <w:szCs w:val="14"/>
              </w:rPr>
              <w:t>41</w:t>
            </w:r>
            <w:r w:rsidR="001D7F95" w:rsidRPr="000F5DBF">
              <w:rPr>
                <w:rFonts w:ascii="Arial" w:hAnsi="Arial" w:cs="Arial"/>
                <w:color w:val="000000"/>
                <w:sz w:val="14"/>
                <w:szCs w:val="14"/>
              </w:rPr>
              <w:t>,</w:t>
            </w:r>
            <w:r w:rsidRPr="000F5DBF">
              <w:rPr>
                <w:rFonts w:ascii="Arial" w:hAnsi="Arial" w:cs="Arial"/>
                <w:color w:val="000000"/>
                <w:sz w:val="14"/>
                <w:szCs w:val="14"/>
              </w:rPr>
              <w:t>084</w:t>
            </w:r>
          </w:p>
        </w:tc>
        <w:tc>
          <w:tcPr>
            <w:tcW w:w="1080" w:type="dxa"/>
            <w:tcBorders>
              <w:top w:val="nil"/>
              <w:left w:val="nil"/>
              <w:bottom w:val="nil"/>
              <w:right w:val="nil"/>
            </w:tcBorders>
            <w:shd w:val="clear" w:color="auto" w:fill="auto"/>
            <w:vAlign w:val="center"/>
          </w:tcPr>
          <w:p w14:paraId="1343E675" w14:textId="4C7516AF" w:rsidR="007D598E" w:rsidRPr="000F5DBF" w:rsidRDefault="007D598E" w:rsidP="000F5DBF">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4"/>
                <w:szCs w:val="14"/>
              </w:rPr>
            </w:pPr>
            <w:r w:rsidRPr="000F5DBF">
              <w:rPr>
                <w:rFonts w:ascii="Arial" w:hAnsi="Arial" w:cs="Arial"/>
                <w:color w:val="000000"/>
                <w:sz w:val="14"/>
                <w:szCs w:val="14"/>
              </w:rPr>
              <w:t>77</w:t>
            </w:r>
            <w:r w:rsidR="001D7F95" w:rsidRPr="000F5DBF">
              <w:rPr>
                <w:rFonts w:ascii="Arial" w:hAnsi="Arial" w:cs="Arial"/>
                <w:color w:val="000000"/>
                <w:sz w:val="14"/>
                <w:szCs w:val="14"/>
              </w:rPr>
              <w:t>,</w:t>
            </w:r>
            <w:r w:rsidRPr="000F5DBF">
              <w:rPr>
                <w:rFonts w:ascii="Arial" w:hAnsi="Arial" w:cs="Arial"/>
                <w:color w:val="000000"/>
                <w:sz w:val="14"/>
                <w:szCs w:val="14"/>
              </w:rPr>
              <w:t>471</w:t>
            </w:r>
          </w:p>
        </w:tc>
        <w:tc>
          <w:tcPr>
            <w:tcW w:w="1288" w:type="dxa"/>
            <w:tcBorders>
              <w:top w:val="nil"/>
              <w:left w:val="nil"/>
              <w:bottom w:val="nil"/>
              <w:right w:val="nil"/>
            </w:tcBorders>
            <w:shd w:val="clear" w:color="auto" w:fill="auto"/>
            <w:vAlign w:val="center"/>
          </w:tcPr>
          <w:p w14:paraId="2EECD06D" w14:textId="2A1E97B2" w:rsidR="007D598E" w:rsidRPr="000F5DBF" w:rsidRDefault="007D598E" w:rsidP="000F5DBF">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4"/>
                <w:szCs w:val="14"/>
              </w:rPr>
            </w:pPr>
            <w:r w:rsidRPr="000F5DBF">
              <w:rPr>
                <w:rFonts w:ascii="Arial" w:hAnsi="Arial" w:cs="Arial"/>
                <w:color w:val="000000"/>
                <w:sz w:val="14"/>
                <w:szCs w:val="14"/>
              </w:rPr>
              <w:t>148</w:t>
            </w:r>
            <w:r w:rsidR="001D7F95" w:rsidRPr="000F5DBF">
              <w:rPr>
                <w:rFonts w:ascii="Arial" w:hAnsi="Arial" w:cs="Arial"/>
                <w:color w:val="000000"/>
                <w:sz w:val="14"/>
                <w:szCs w:val="14"/>
              </w:rPr>
              <w:t>,</w:t>
            </w:r>
            <w:r w:rsidRPr="000F5DBF">
              <w:rPr>
                <w:rFonts w:ascii="Arial" w:hAnsi="Arial" w:cs="Arial"/>
                <w:color w:val="000000"/>
                <w:sz w:val="14"/>
                <w:szCs w:val="14"/>
              </w:rPr>
              <w:t xml:space="preserve">897 </w:t>
            </w:r>
          </w:p>
        </w:tc>
        <w:tc>
          <w:tcPr>
            <w:tcW w:w="1434" w:type="dxa"/>
            <w:tcBorders>
              <w:top w:val="nil"/>
              <w:left w:val="nil"/>
              <w:bottom w:val="nil"/>
              <w:right w:val="nil"/>
            </w:tcBorders>
            <w:shd w:val="clear" w:color="auto" w:fill="auto"/>
            <w:vAlign w:val="center"/>
          </w:tcPr>
          <w:p w14:paraId="4E04A8BC" w14:textId="234A6CCB" w:rsidR="007D598E" w:rsidRPr="000F5DBF" w:rsidRDefault="007D598E" w:rsidP="000F5DBF">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4"/>
                <w:szCs w:val="14"/>
              </w:rPr>
            </w:pPr>
            <w:r w:rsidRPr="000F5DBF">
              <w:rPr>
                <w:rFonts w:ascii="Arial" w:hAnsi="Arial" w:cs="Arial"/>
                <w:color w:val="000000"/>
                <w:sz w:val="14"/>
                <w:szCs w:val="14"/>
              </w:rPr>
              <w:t>(111</w:t>
            </w:r>
            <w:r w:rsidR="001D7F95" w:rsidRPr="000F5DBF">
              <w:rPr>
                <w:rFonts w:ascii="Arial" w:hAnsi="Arial" w:cs="Arial"/>
                <w:color w:val="000000"/>
                <w:sz w:val="14"/>
                <w:szCs w:val="14"/>
              </w:rPr>
              <w:t>,</w:t>
            </w:r>
            <w:r w:rsidRPr="000F5DBF">
              <w:rPr>
                <w:rFonts w:ascii="Arial" w:hAnsi="Arial" w:cs="Arial"/>
                <w:color w:val="000000"/>
                <w:sz w:val="14"/>
                <w:szCs w:val="14"/>
              </w:rPr>
              <w:t>983)</w:t>
            </w:r>
          </w:p>
        </w:tc>
      </w:tr>
      <w:tr w:rsidR="007D598E" w:rsidRPr="003E7906" w14:paraId="2F106657" w14:textId="77777777" w:rsidTr="00362078">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02" w:type="dxa"/>
            <w:tcBorders>
              <w:top w:val="nil"/>
              <w:bottom w:val="single" w:sz="2" w:space="0" w:color="1F3864" w:themeColor="accent1" w:themeShade="80"/>
            </w:tcBorders>
            <w:shd w:val="clear" w:color="auto" w:fill="auto"/>
            <w:vAlign w:val="center"/>
          </w:tcPr>
          <w:p w14:paraId="181D36F1" w14:textId="77777777" w:rsidR="007D598E" w:rsidRPr="000F5DBF" w:rsidRDefault="007D598E" w:rsidP="000F5DBF">
            <w:pPr>
              <w:keepNext/>
              <w:keepLines/>
              <w:spacing w:before="40" w:after="40"/>
              <w:rPr>
                <w:rFonts w:ascii="Arial" w:hAnsi="Arial" w:cs="Arial"/>
                <w:sz w:val="14"/>
                <w:szCs w:val="14"/>
              </w:rPr>
            </w:pPr>
            <w:r w:rsidRPr="000F5DBF">
              <w:rPr>
                <w:rFonts w:ascii="Arial" w:hAnsi="Arial" w:cs="Arial"/>
                <w:sz w:val="14"/>
                <w:szCs w:val="14"/>
              </w:rPr>
              <w:t xml:space="preserve">Total </w:t>
            </w:r>
            <w:proofErr w:type="spellStart"/>
            <w:r w:rsidRPr="000F5DBF">
              <w:rPr>
                <w:rFonts w:ascii="Arial" w:hAnsi="Arial" w:cs="Arial"/>
                <w:sz w:val="14"/>
                <w:szCs w:val="14"/>
              </w:rPr>
              <w:t>Comprehensive</w:t>
            </w:r>
            <w:proofErr w:type="spellEnd"/>
            <w:r w:rsidRPr="000F5DBF">
              <w:rPr>
                <w:rFonts w:ascii="Arial" w:hAnsi="Arial" w:cs="Arial"/>
                <w:sz w:val="14"/>
                <w:szCs w:val="14"/>
              </w:rPr>
              <w:t xml:space="preserve"> Income</w:t>
            </w:r>
          </w:p>
        </w:tc>
        <w:tc>
          <w:tcPr>
            <w:tcW w:w="576" w:type="dxa"/>
            <w:tcBorders>
              <w:top w:val="nil"/>
              <w:bottom w:val="single" w:sz="2" w:space="0" w:color="1F3864" w:themeColor="accent1" w:themeShade="80"/>
            </w:tcBorders>
            <w:shd w:val="clear" w:color="auto" w:fill="auto"/>
            <w:vAlign w:val="center"/>
          </w:tcPr>
          <w:p w14:paraId="33D18B5A" w14:textId="77777777" w:rsidR="007D598E" w:rsidRPr="003E7906" w:rsidRDefault="007D598E" w:rsidP="007D598E">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443" w:type="dxa"/>
            <w:tcBorders>
              <w:top w:val="nil"/>
              <w:left w:val="nil"/>
              <w:bottom w:val="single" w:sz="2" w:space="0" w:color="1F3864" w:themeColor="accent1" w:themeShade="80"/>
              <w:right w:val="nil"/>
            </w:tcBorders>
            <w:shd w:val="clear" w:color="auto" w:fill="auto"/>
            <w:vAlign w:val="center"/>
          </w:tcPr>
          <w:p w14:paraId="08DBC055" w14:textId="6AF9A638" w:rsidR="007D598E" w:rsidRPr="000F5DBF" w:rsidRDefault="007D598E" w:rsidP="000F5DB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0F5DBF">
              <w:rPr>
                <w:rFonts w:ascii="Arial" w:hAnsi="Arial" w:cs="Arial"/>
                <w:b/>
                <w:bCs/>
                <w:color w:val="000000"/>
                <w:sz w:val="14"/>
                <w:szCs w:val="14"/>
              </w:rPr>
              <w:t>2</w:t>
            </w:r>
            <w:r w:rsidR="001D7F95" w:rsidRPr="000F5DBF">
              <w:rPr>
                <w:rFonts w:ascii="Arial" w:hAnsi="Arial" w:cs="Arial"/>
                <w:b/>
                <w:bCs/>
                <w:color w:val="000000"/>
                <w:sz w:val="14"/>
                <w:szCs w:val="14"/>
              </w:rPr>
              <w:t>,</w:t>
            </w:r>
            <w:r w:rsidRPr="000F5DBF">
              <w:rPr>
                <w:rFonts w:ascii="Arial" w:hAnsi="Arial" w:cs="Arial"/>
                <w:b/>
                <w:bCs/>
                <w:color w:val="000000"/>
                <w:sz w:val="14"/>
                <w:szCs w:val="14"/>
              </w:rPr>
              <w:t>190</w:t>
            </w:r>
            <w:r w:rsidR="001D7F95" w:rsidRPr="000F5DBF">
              <w:rPr>
                <w:rFonts w:ascii="Arial" w:hAnsi="Arial" w:cs="Arial"/>
                <w:b/>
                <w:bCs/>
                <w:color w:val="000000"/>
                <w:sz w:val="14"/>
                <w:szCs w:val="14"/>
              </w:rPr>
              <w:t>,</w:t>
            </w:r>
            <w:r w:rsidRPr="000F5DBF">
              <w:rPr>
                <w:rFonts w:ascii="Arial" w:hAnsi="Arial" w:cs="Arial"/>
                <w:b/>
                <w:bCs/>
                <w:color w:val="000000"/>
                <w:sz w:val="14"/>
                <w:szCs w:val="14"/>
              </w:rPr>
              <w:t>170</w:t>
            </w:r>
          </w:p>
        </w:tc>
        <w:tc>
          <w:tcPr>
            <w:tcW w:w="1196" w:type="dxa"/>
            <w:tcBorders>
              <w:top w:val="nil"/>
              <w:left w:val="nil"/>
              <w:bottom w:val="single" w:sz="2" w:space="0" w:color="1F3864" w:themeColor="accent1" w:themeShade="80"/>
              <w:right w:val="nil"/>
            </w:tcBorders>
            <w:shd w:val="clear" w:color="auto" w:fill="auto"/>
            <w:vAlign w:val="center"/>
          </w:tcPr>
          <w:p w14:paraId="716E3F0A" w14:textId="5CB259A2" w:rsidR="007D598E" w:rsidRPr="000F5DBF" w:rsidRDefault="007D598E" w:rsidP="000F5DB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0F5DBF">
              <w:rPr>
                <w:rFonts w:ascii="Arial" w:hAnsi="Arial" w:cs="Arial"/>
                <w:b/>
                <w:bCs/>
                <w:color w:val="000000"/>
                <w:sz w:val="14"/>
                <w:szCs w:val="14"/>
              </w:rPr>
              <w:t>6</w:t>
            </w:r>
            <w:r w:rsidR="001D7F95" w:rsidRPr="000F5DBF">
              <w:rPr>
                <w:rFonts w:ascii="Arial" w:hAnsi="Arial" w:cs="Arial"/>
                <w:b/>
                <w:bCs/>
                <w:color w:val="000000"/>
                <w:sz w:val="14"/>
                <w:szCs w:val="14"/>
              </w:rPr>
              <w:t>,</w:t>
            </w:r>
            <w:r w:rsidRPr="000F5DBF">
              <w:rPr>
                <w:rFonts w:ascii="Arial" w:hAnsi="Arial" w:cs="Arial"/>
                <w:b/>
                <w:bCs/>
                <w:color w:val="000000"/>
                <w:sz w:val="14"/>
                <w:szCs w:val="14"/>
              </w:rPr>
              <w:t>302</w:t>
            </w:r>
            <w:r w:rsidR="001D7F95" w:rsidRPr="000F5DBF">
              <w:rPr>
                <w:rFonts w:ascii="Arial" w:hAnsi="Arial" w:cs="Arial"/>
                <w:b/>
                <w:bCs/>
                <w:color w:val="000000"/>
                <w:sz w:val="14"/>
                <w:szCs w:val="14"/>
              </w:rPr>
              <w:t>,</w:t>
            </w:r>
            <w:r w:rsidRPr="000F5DBF">
              <w:rPr>
                <w:rFonts w:ascii="Arial" w:hAnsi="Arial" w:cs="Arial"/>
                <w:b/>
                <w:bCs/>
                <w:color w:val="000000"/>
                <w:sz w:val="14"/>
                <w:szCs w:val="14"/>
              </w:rPr>
              <w:t>035</w:t>
            </w:r>
          </w:p>
        </w:tc>
        <w:tc>
          <w:tcPr>
            <w:tcW w:w="1605" w:type="dxa"/>
            <w:tcBorders>
              <w:top w:val="nil"/>
              <w:left w:val="nil"/>
              <w:bottom w:val="single" w:sz="2" w:space="0" w:color="1F3864" w:themeColor="accent1" w:themeShade="80"/>
              <w:right w:val="nil"/>
            </w:tcBorders>
            <w:shd w:val="clear" w:color="auto" w:fill="auto"/>
            <w:vAlign w:val="center"/>
          </w:tcPr>
          <w:p w14:paraId="2D754B62" w14:textId="02F2F494" w:rsidR="007D598E" w:rsidRPr="000F5DBF" w:rsidRDefault="007D598E" w:rsidP="000F5DB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0F5DBF">
              <w:rPr>
                <w:rFonts w:ascii="Arial" w:hAnsi="Arial" w:cs="Arial"/>
                <w:b/>
                <w:bCs/>
                <w:color w:val="000000"/>
                <w:sz w:val="14"/>
                <w:szCs w:val="14"/>
              </w:rPr>
              <w:t>1</w:t>
            </w:r>
            <w:r w:rsidR="001D7F95" w:rsidRPr="000F5DBF">
              <w:rPr>
                <w:rFonts w:ascii="Arial" w:hAnsi="Arial" w:cs="Arial"/>
                <w:b/>
                <w:bCs/>
                <w:color w:val="000000"/>
                <w:sz w:val="14"/>
                <w:szCs w:val="14"/>
              </w:rPr>
              <w:t>,</w:t>
            </w:r>
            <w:r w:rsidRPr="000F5DBF">
              <w:rPr>
                <w:rFonts w:ascii="Arial" w:hAnsi="Arial" w:cs="Arial"/>
                <w:b/>
                <w:bCs/>
                <w:color w:val="000000"/>
                <w:sz w:val="14"/>
                <w:szCs w:val="14"/>
              </w:rPr>
              <w:t>900</w:t>
            </w:r>
            <w:r w:rsidR="001D7F95" w:rsidRPr="000F5DBF">
              <w:rPr>
                <w:rFonts w:ascii="Arial" w:hAnsi="Arial" w:cs="Arial"/>
                <w:b/>
                <w:bCs/>
                <w:color w:val="000000"/>
                <w:sz w:val="14"/>
                <w:szCs w:val="14"/>
              </w:rPr>
              <w:t>,</w:t>
            </w:r>
            <w:r w:rsidRPr="000F5DBF">
              <w:rPr>
                <w:rFonts w:ascii="Arial" w:hAnsi="Arial" w:cs="Arial"/>
                <w:b/>
                <w:bCs/>
                <w:color w:val="000000"/>
                <w:sz w:val="14"/>
                <w:szCs w:val="14"/>
              </w:rPr>
              <w:t xml:space="preserve">899 </w:t>
            </w:r>
          </w:p>
        </w:tc>
        <w:tc>
          <w:tcPr>
            <w:tcW w:w="1273" w:type="dxa"/>
            <w:gridSpan w:val="2"/>
            <w:tcBorders>
              <w:top w:val="nil"/>
              <w:left w:val="nil"/>
              <w:bottom w:val="single" w:sz="2" w:space="0" w:color="1F3864" w:themeColor="accent1" w:themeShade="80"/>
              <w:right w:val="nil"/>
            </w:tcBorders>
            <w:shd w:val="clear" w:color="auto" w:fill="auto"/>
            <w:vAlign w:val="center"/>
          </w:tcPr>
          <w:p w14:paraId="07D9C60C" w14:textId="6A6F2F82" w:rsidR="007D598E" w:rsidRPr="000F5DBF" w:rsidRDefault="007D598E" w:rsidP="000F5DB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0F5DBF">
              <w:rPr>
                <w:rFonts w:ascii="Arial" w:hAnsi="Arial" w:cs="Arial"/>
                <w:b/>
                <w:bCs/>
                <w:color w:val="000000"/>
                <w:sz w:val="14"/>
                <w:szCs w:val="14"/>
              </w:rPr>
              <w:t>6</w:t>
            </w:r>
            <w:r w:rsidR="001D7F95" w:rsidRPr="000F5DBF">
              <w:rPr>
                <w:rFonts w:ascii="Arial" w:hAnsi="Arial" w:cs="Arial"/>
                <w:b/>
                <w:bCs/>
                <w:color w:val="000000"/>
                <w:sz w:val="14"/>
                <w:szCs w:val="14"/>
              </w:rPr>
              <w:t>,</w:t>
            </w:r>
            <w:r w:rsidRPr="000F5DBF">
              <w:rPr>
                <w:rFonts w:ascii="Arial" w:hAnsi="Arial" w:cs="Arial"/>
                <w:b/>
                <w:bCs/>
                <w:color w:val="000000"/>
                <w:sz w:val="14"/>
                <w:szCs w:val="14"/>
              </w:rPr>
              <w:t>017</w:t>
            </w:r>
            <w:r w:rsidR="001D7F95" w:rsidRPr="000F5DBF">
              <w:rPr>
                <w:rFonts w:ascii="Arial" w:hAnsi="Arial" w:cs="Arial"/>
                <w:b/>
                <w:bCs/>
                <w:color w:val="000000"/>
                <w:sz w:val="14"/>
                <w:szCs w:val="14"/>
              </w:rPr>
              <w:t>,</w:t>
            </w:r>
            <w:r w:rsidRPr="000F5DBF">
              <w:rPr>
                <w:rFonts w:ascii="Arial" w:hAnsi="Arial" w:cs="Arial"/>
                <w:b/>
                <w:bCs/>
                <w:color w:val="000000"/>
                <w:sz w:val="14"/>
                <w:szCs w:val="14"/>
              </w:rPr>
              <w:t xml:space="preserve">295 </w:t>
            </w:r>
          </w:p>
        </w:tc>
        <w:tc>
          <w:tcPr>
            <w:tcW w:w="249" w:type="dxa"/>
            <w:gridSpan w:val="2"/>
            <w:tcBorders>
              <w:top w:val="nil"/>
              <w:bottom w:val="single" w:sz="2" w:space="0" w:color="1F3864" w:themeColor="accent1" w:themeShade="80"/>
            </w:tcBorders>
            <w:shd w:val="clear" w:color="auto" w:fill="auto"/>
            <w:vAlign w:val="center"/>
          </w:tcPr>
          <w:p w14:paraId="488F6CDC" w14:textId="77777777" w:rsidR="007D598E" w:rsidRPr="003E7906" w:rsidRDefault="007D598E" w:rsidP="007D598E">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338" w:type="dxa"/>
            <w:tcBorders>
              <w:top w:val="nil"/>
              <w:left w:val="nil"/>
              <w:bottom w:val="single" w:sz="2" w:space="0" w:color="1F3864" w:themeColor="accent1" w:themeShade="80"/>
              <w:right w:val="nil"/>
            </w:tcBorders>
            <w:shd w:val="clear" w:color="auto" w:fill="auto"/>
            <w:vAlign w:val="center"/>
          </w:tcPr>
          <w:p w14:paraId="41501E18" w14:textId="4733D74E" w:rsidR="007D598E" w:rsidRPr="000F5DBF" w:rsidRDefault="007D598E" w:rsidP="000F5DBF">
            <w:pPr>
              <w:pStyle w:val="08-Tabelageral"/>
              <w:ind w:left="113"/>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sidRPr="000F5DBF">
              <w:rPr>
                <w:rFonts w:cs="Arial"/>
                <w:b/>
                <w:bCs/>
                <w:color w:val="000000"/>
                <w:szCs w:val="14"/>
              </w:rPr>
              <w:t>2</w:t>
            </w:r>
            <w:r w:rsidR="001D7F95" w:rsidRPr="000F5DBF">
              <w:rPr>
                <w:rFonts w:cs="Arial"/>
                <w:b/>
                <w:bCs/>
                <w:color w:val="000000"/>
                <w:szCs w:val="14"/>
              </w:rPr>
              <w:t>,</w:t>
            </w:r>
            <w:r w:rsidRPr="000F5DBF">
              <w:rPr>
                <w:rFonts w:cs="Arial"/>
                <w:b/>
                <w:bCs/>
                <w:color w:val="000000"/>
                <w:szCs w:val="14"/>
              </w:rPr>
              <w:t>190</w:t>
            </w:r>
            <w:r w:rsidR="001D7F95" w:rsidRPr="000F5DBF">
              <w:rPr>
                <w:rFonts w:cs="Arial"/>
                <w:b/>
                <w:bCs/>
                <w:color w:val="000000"/>
                <w:szCs w:val="14"/>
              </w:rPr>
              <w:t>,</w:t>
            </w:r>
            <w:r w:rsidRPr="000F5DBF">
              <w:rPr>
                <w:rFonts w:cs="Arial"/>
                <w:b/>
                <w:bCs/>
                <w:color w:val="000000"/>
                <w:szCs w:val="14"/>
              </w:rPr>
              <w:t>170</w:t>
            </w:r>
          </w:p>
        </w:tc>
        <w:tc>
          <w:tcPr>
            <w:tcW w:w="1080" w:type="dxa"/>
            <w:tcBorders>
              <w:top w:val="nil"/>
              <w:left w:val="nil"/>
              <w:bottom w:val="single" w:sz="2" w:space="0" w:color="1F3864" w:themeColor="accent1" w:themeShade="80"/>
              <w:right w:val="nil"/>
            </w:tcBorders>
            <w:shd w:val="clear" w:color="auto" w:fill="auto"/>
            <w:vAlign w:val="center"/>
          </w:tcPr>
          <w:p w14:paraId="399F6752" w14:textId="7B30266B" w:rsidR="007D598E" w:rsidRPr="000F5DBF" w:rsidRDefault="007D598E" w:rsidP="000F5DBF">
            <w:pPr>
              <w:pStyle w:val="08-Tabelageral"/>
              <w:ind w:left="113"/>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sidRPr="000F5DBF">
              <w:rPr>
                <w:rFonts w:cs="Arial"/>
                <w:b/>
                <w:bCs/>
                <w:color w:val="000000"/>
                <w:szCs w:val="14"/>
              </w:rPr>
              <w:t>6</w:t>
            </w:r>
            <w:r w:rsidR="001D7F95" w:rsidRPr="000F5DBF">
              <w:rPr>
                <w:rFonts w:cs="Arial"/>
                <w:b/>
                <w:bCs/>
                <w:color w:val="000000"/>
                <w:szCs w:val="14"/>
              </w:rPr>
              <w:t>,</w:t>
            </w:r>
            <w:r w:rsidRPr="000F5DBF">
              <w:rPr>
                <w:rFonts w:cs="Arial"/>
                <w:b/>
                <w:bCs/>
                <w:color w:val="000000"/>
                <w:szCs w:val="14"/>
              </w:rPr>
              <w:t>302</w:t>
            </w:r>
            <w:r w:rsidR="001D7F95" w:rsidRPr="000F5DBF">
              <w:rPr>
                <w:rFonts w:cs="Arial"/>
                <w:b/>
                <w:bCs/>
                <w:color w:val="000000"/>
                <w:szCs w:val="14"/>
              </w:rPr>
              <w:t>,</w:t>
            </w:r>
            <w:r w:rsidRPr="000F5DBF">
              <w:rPr>
                <w:rFonts w:cs="Arial"/>
                <w:b/>
                <w:bCs/>
                <w:color w:val="000000"/>
                <w:szCs w:val="14"/>
              </w:rPr>
              <w:t>035</w:t>
            </w:r>
          </w:p>
        </w:tc>
        <w:tc>
          <w:tcPr>
            <w:tcW w:w="1288" w:type="dxa"/>
            <w:tcBorders>
              <w:top w:val="nil"/>
              <w:left w:val="nil"/>
              <w:bottom w:val="single" w:sz="2" w:space="0" w:color="1F3864" w:themeColor="accent1" w:themeShade="80"/>
              <w:right w:val="nil"/>
            </w:tcBorders>
            <w:shd w:val="clear" w:color="auto" w:fill="auto"/>
            <w:vAlign w:val="center"/>
          </w:tcPr>
          <w:p w14:paraId="334B7E25" w14:textId="222E91E3" w:rsidR="007D598E" w:rsidRPr="000F5DBF" w:rsidRDefault="007D598E" w:rsidP="000F5DBF">
            <w:pPr>
              <w:pStyle w:val="08-Tabelageral"/>
              <w:ind w:left="113"/>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sidRPr="00A805A6">
              <w:rPr>
                <w:rFonts w:cs="Arial"/>
                <w:b/>
                <w:bCs/>
                <w:color w:val="000000"/>
                <w:szCs w:val="14"/>
              </w:rPr>
              <w:t>1</w:t>
            </w:r>
            <w:r w:rsidR="001D7F95">
              <w:rPr>
                <w:rFonts w:cs="Arial"/>
                <w:b/>
                <w:bCs/>
                <w:color w:val="000000"/>
                <w:szCs w:val="14"/>
              </w:rPr>
              <w:t>,</w:t>
            </w:r>
            <w:r w:rsidRPr="00A805A6">
              <w:rPr>
                <w:rFonts w:cs="Arial"/>
                <w:b/>
                <w:bCs/>
                <w:color w:val="000000"/>
                <w:szCs w:val="14"/>
              </w:rPr>
              <w:t>900</w:t>
            </w:r>
            <w:r w:rsidR="001D7F95">
              <w:rPr>
                <w:rFonts w:cs="Arial"/>
                <w:b/>
                <w:bCs/>
                <w:color w:val="000000"/>
                <w:szCs w:val="14"/>
              </w:rPr>
              <w:t>,</w:t>
            </w:r>
            <w:r w:rsidRPr="00A805A6">
              <w:rPr>
                <w:rFonts w:cs="Arial"/>
                <w:b/>
                <w:bCs/>
                <w:color w:val="000000"/>
                <w:szCs w:val="14"/>
              </w:rPr>
              <w:t xml:space="preserve">899 </w:t>
            </w:r>
          </w:p>
        </w:tc>
        <w:tc>
          <w:tcPr>
            <w:tcW w:w="1434" w:type="dxa"/>
            <w:tcBorders>
              <w:top w:val="nil"/>
              <w:left w:val="nil"/>
              <w:bottom w:val="single" w:sz="2" w:space="0" w:color="1F3864" w:themeColor="accent1" w:themeShade="80"/>
              <w:right w:val="nil"/>
            </w:tcBorders>
            <w:shd w:val="clear" w:color="auto" w:fill="auto"/>
            <w:vAlign w:val="center"/>
          </w:tcPr>
          <w:p w14:paraId="7233249C" w14:textId="099E43A6" w:rsidR="007D598E" w:rsidRPr="000F5DBF" w:rsidRDefault="007D598E" w:rsidP="000F5DBF">
            <w:pPr>
              <w:pStyle w:val="08-Tabelageral"/>
              <w:ind w:left="113"/>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sidRPr="00A805A6">
              <w:rPr>
                <w:rFonts w:cs="Arial"/>
                <w:b/>
                <w:bCs/>
                <w:color w:val="000000"/>
                <w:szCs w:val="14"/>
              </w:rPr>
              <w:t>6</w:t>
            </w:r>
            <w:r w:rsidR="001D7F95">
              <w:rPr>
                <w:rFonts w:cs="Arial"/>
                <w:b/>
                <w:bCs/>
                <w:color w:val="000000"/>
                <w:szCs w:val="14"/>
              </w:rPr>
              <w:t>,</w:t>
            </w:r>
            <w:r w:rsidRPr="00A805A6">
              <w:rPr>
                <w:rFonts w:cs="Arial"/>
                <w:b/>
                <w:bCs/>
                <w:color w:val="000000"/>
                <w:szCs w:val="14"/>
              </w:rPr>
              <w:t>017</w:t>
            </w:r>
            <w:r w:rsidR="001D7F95">
              <w:rPr>
                <w:rFonts w:cs="Arial"/>
                <w:b/>
                <w:bCs/>
                <w:color w:val="000000"/>
                <w:szCs w:val="14"/>
              </w:rPr>
              <w:t>,</w:t>
            </w:r>
            <w:r w:rsidRPr="00A805A6">
              <w:rPr>
                <w:rFonts w:cs="Arial"/>
                <w:b/>
                <w:bCs/>
                <w:color w:val="000000"/>
                <w:szCs w:val="14"/>
              </w:rPr>
              <w:t xml:space="preserve">295 </w:t>
            </w:r>
          </w:p>
        </w:tc>
      </w:tr>
    </w:tbl>
    <w:p w14:paraId="22FF5225" w14:textId="41538670" w:rsidR="007344C9" w:rsidRPr="007344C9" w:rsidRDefault="007344C9" w:rsidP="007344C9">
      <w:pPr>
        <w:pStyle w:val="PargrafodaLista"/>
        <w:numPr>
          <w:ilvl w:val="0"/>
          <w:numId w:val="48"/>
        </w:numPr>
        <w:spacing w:after="60" w:line="240" w:lineRule="auto"/>
        <w:ind w:left="284" w:hanging="284"/>
        <w:rPr>
          <w:rFonts w:ascii="Arial" w:hAnsi="Arial" w:cs="Arial"/>
          <w:sz w:val="14"/>
          <w:szCs w:val="14"/>
          <w:lang w:val="en-US"/>
        </w:rPr>
      </w:pPr>
      <w:r w:rsidRPr="007344C9">
        <w:rPr>
          <w:rFonts w:ascii="Arial" w:hAnsi="Arial" w:cs="Arial"/>
          <w:sz w:val="14"/>
          <w:szCs w:val="14"/>
          <w:lang w:val="en-US"/>
        </w:rPr>
        <w:t xml:space="preserve">Income Tax (IR) and Social Contribution on Net Income (CSLL) levied on the movement of comprehensive results of the investees </w:t>
      </w:r>
      <w:proofErr w:type="spellStart"/>
      <w:r w:rsidRPr="007344C9">
        <w:rPr>
          <w:rFonts w:ascii="Arial" w:hAnsi="Arial" w:cs="Arial"/>
          <w:sz w:val="14"/>
          <w:szCs w:val="14"/>
          <w:lang w:val="en-US"/>
        </w:rPr>
        <w:t>Brasilprev</w:t>
      </w:r>
      <w:proofErr w:type="spellEnd"/>
      <w:r w:rsidRPr="007344C9">
        <w:rPr>
          <w:rFonts w:ascii="Arial" w:hAnsi="Arial" w:cs="Arial"/>
          <w:sz w:val="14"/>
          <w:szCs w:val="14"/>
          <w:lang w:val="en-US"/>
        </w:rPr>
        <w:t xml:space="preserve">, BB </w:t>
      </w:r>
      <w:proofErr w:type="spellStart"/>
      <w:r w:rsidRPr="007344C9">
        <w:rPr>
          <w:rFonts w:ascii="Arial" w:hAnsi="Arial" w:cs="Arial"/>
          <w:sz w:val="14"/>
          <w:szCs w:val="14"/>
          <w:lang w:val="en-US"/>
        </w:rPr>
        <w:t>Mapfre</w:t>
      </w:r>
      <w:proofErr w:type="spellEnd"/>
      <w:r w:rsidRPr="007344C9">
        <w:rPr>
          <w:rFonts w:ascii="Arial" w:hAnsi="Arial" w:cs="Arial"/>
          <w:sz w:val="14"/>
          <w:szCs w:val="14"/>
          <w:lang w:val="en-US"/>
        </w:rPr>
        <w:t xml:space="preserve">, </w:t>
      </w:r>
      <w:proofErr w:type="spellStart"/>
      <w:r w:rsidRPr="007344C9">
        <w:rPr>
          <w:rFonts w:ascii="Arial" w:hAnsi="Arial" w:cs="Arial"/>
          <w:sz w:val="14"/>
          <w:szCs w:val="14"/>
          <w:lang w:val="en-US"/>
        </w:rPr>
        <w:t>Brasildental</w:t>
      </w:r>
      <w:proofErr w:type="spellEnd"/>
      <w:r w:rsidRPr="007344C9">
        <w:rPr>
          <w:rFonts w:ascii="Arial" w:hAnsi="Arial" w:cs="Arial"/>
          <w:sz w:val="14"/>
          <w:szCs w:val="14"/>
          <w:lang w:val="en-US"/>
        </w:rPr>
        <w:t xml:space="preserve">, </w:t>
      </w:r>
      <w:proofErr w:type="spellStart"/>
      <w:r w:rsidRPr="007344C9">
        <w:rPr>
          <w:rFonts w:ascii="Arial" w:hAnsi="Arial" w:cs="Arial"/>
          <w:sz w:val="14"/>
          <w:szCs w:val="14"/>
          <w:lang w:val="en-US"/>
        </w:rPr>
        <w:t>Brasilcap</w:t>
      </w:r>
      <w:proofErr w:type="spellEnd"/>
      <w:r w:rsidRPr="007344C9">
        <w:rPr>
          <w:rFonts w:ascii="Arial" w:hAnsi="Arial" w:cs="Arial"/>
          <w:sz w:val="14"/>
          <w:szCs w:val="14"/>
          <w:lang w:val="en-US"/>
        </w:rPr>
        <w:t xml:space="preserve"> (IR: 25% and CSLL: 15%) and </w:t>
      </w:r>
      <w:proofErr w:type="spellStart"/>
      <w:r w:rsidRPr="007344C9">
        <w:rPr>
          <w:rFonts w:ascii="Arial" w:hAnsi="Arial" w:cs="Arial"/>
          <w:sz w:val="14"/>
          <w:szCs w:val="14"/>
          <w:lang w:val="en-US"/>
        </w:rPr>
        <w:t>Ciclic</w:t>
      </w:r>
      <w:proofErr w:type="spellEnd"/>
      <w:r w:rsidRPr="007344C9">
        <w:rPr>
          <w:rFonts w:ascii="Arial" w:hAnsi="Arial" w:cs="Arial"/>
          <w:sz w:val="14"/>
          <w:szCs w:val="14"/>
          <w:lang w:val="en-US"/>
        </w:rPr>
        <w:t xml:space="preserve"> (IR: 25% and CSLL: 9%). The individual movement of each company is detailed in note 7.b.3.</w:t>
      </w:r>
    </w:p>
    <w:p w14:paraId="37F4C0FA" w14:textId="3CC66AE3" w:rsidR="007344C9" w:rsidRPr="007344C9" w:rsidRDefault="007344C9" w:rsidP="007344C9">
      <w:pPr>
        <w:spacing w:after="60" w:line="240" w:lineRule="auto"/>
        <w:rPr>
          <w:rFonts w:ascii="Arial" w:hAnsi="Arial" w:cs="Arial"/>
          <w:sz w:val="18"/>
          <w:szCs w:val="18"/>
          <w:lang w:val="en-US"/>
        </w:rPr>
      </w:pPr>
      <w:r w:rsidRPr="007344C9">
        <w:rPr>
          <w:rFonts w:ascii="Arial" w:hAnsi="Arial" w:cs="Arial"/>
          <w:sz w:val="14"/>
          <w:szCs w:val="14"/>
          <w:lang w:val="en-US"/>
        </w:rPr>
        <w:t>The explanatory notes are an integral part of the interim financial statement.</w:t>
      </w:r>
    </w:p>
    <w:p w14:paraId="51935DAC" w14:textId="77777777" w:rsidR="007F344F" w:rsidRPr="008E65B8" w:rsidRDefault="007F344F" w:rsidP="00163DE7">
      <w:pPr>
        <w:rPr>
          <w:rFonts w:ascii="Arial" w:hAnsi="Arial" w:cs="Arial"/>
          <w:sz w:val="18"/>
          <w:szCs w:val="18"/>
          <w:lang w:val="en-US"/>
        </w:rPr>
      </w:pPr>
    </w:p>
    <w:p w14:paraId="5967494C" w14:textId="77777777" w:rsidR="00B7684B" w:rsidRDefault="00B7684B" w:rsidP="00163DE7">
      <w:pPr>
        <w:rPr>
          <w:rFonts w:ascii="Arial" w:hAnsi="Arial" w:cs="Arial"/>
          <w:sz w:val="18"/>
          <w:szCs w:val="18"/>
          <w:lang w:val="en-US"/>
        </w:rPr>
        <w:sectPr w:rsidR="00B7684B" w:rsidSect="00DE0F01">
          <w:headerReference w:type="first" r:id="rId19"/>
          <w:pgSz w:w="16838" w:h="11906" w:orient="landscape" w:code="9"/>
          <w:pgMar w:top="1134" w:right="1134" w:bottom="1134" w:left="851" w:header="851" w:footer="284" w:gutter="0"/>
          <w:cols w:space="708"/>
          <w:titlePg/>
          <w:docGrid w:linePitch="360"/>
        </w:sectPr>
      </w:pPr>
    </w:p>
    <w:p w14:paraId="65C49B42" w14:textId="30E0F6FE" w:rsidR="007D4AB0" w:rsidRPr="008E63BC" w:rsidRDefault="008E65B8" w:rsidP="008E63BC">
      <w:pPr>
        <w:pStyle w:val="Ttulo1"/>
        <w:spacing w:line="259" w:lineRule="auto"/>
        <w:jc w:val="both"/>
        <w:rPr>
          <w:rFonts w:ascii="Arial" w:hAnsi="Arial"/>
          <w:b/>
          <w:color w:val="1F3864" w:themeColor="accent1" w:themeShade="80"/>
          <w:sz w:val="20"/>
          <w:lang w:val="en-US"/>
        </w:rPr>
      </w:pPr>
      <w:bookmarkStart w:id="7" w:name="_Toc149573380"/>
      <w:bookmarkStart w:id="8" w:name="_Toc181620387"/>
      <w:r w:rsidRPr="008E65B8">
        <w:rPr>
          <w:rFonts w:ascii="Arial" w:hAnsi="Arial"/>
          <w:b/>
          <w:color w:val="1F3864" w:themeColor="accent1" w:themeShade="80"/>
          <w:sz w:val="20"/>
          <w:lang w:val="en-US"/>
        </w:rPr>
        <w:lastRenderedPageBreak/>
        <w:t>BALANCE SHEET</w:t>
      </w:r>
      <w:bookmarkEnd w:id="7"/>
      <w:bookmarkEnd w:id="8"/>
    </w:p>
    <w:p w14:paraId="3614CC1E" w14:textId="77777777" w:rsidR="00B61D2F" w:rsidRPr="0004323A" w:rsidRDefault="00B61D2F" w:rsidP="00B61D2F">
      <w:pPr>
        <w:pStyle w:val="01-TtulodeNota"/>
        <w:spacing w:before="0" w:after="0"/>
        <w:jc w:val="right"/>
        <w:rPr>
          <w:sz w:val="12"/>
          <w:szCs w:val="12"/>
        </w:rPr>
      </w:pPr>
      <w:r w:rsidRPr="00433D91">
        <w:rPr>
          <w:sz w:val="14"/>
          <w:szCs w:val="12"/>
        </w:rPr>
        <w:t>R$</w:t>
      </w:r>
      <w:r w:rsidRPr="00C27294">
        <w:rPr>
          <w:sz w:val="12"/>
          <w:szCs w:val="12"/>
        </w:rPr>
        <w:t xml:space="preserve"> </w:t>
      </w:r>
      <w:proofErr w:type="spellStart"/>
      <w:r w:rsidRPr="00433D91">
        <w:rPr>
          <w:sz w:val="14"/>
          <w:szCs w:val="12"/>
        </w:rPr>
        <w:t>thousand</w:t>
      </w:r>
      <w:proofErr w:type="spellEnd"/>
    </w:p>
    <w:tbl>
      <w:tblPr>
        <w:tblStyle w:val="TabeladeLista6Colorida-nfase5"/>
        <w:tblW w:w="9639" w:type="dxa"/>
        <w:jc w:val="center"/>
        <w:tblLayout w:type="fixed"/>
        <w:tblLook w:val="04A0" w:firstRow="1" w:lastRow="0" w:firstColumn="1" w:lastColumn="0" w:noHBand="0" w:noVBand="1"/>
      </w:tblPr>
      <w:tblGrid>
        <w:gridCol w:w="3435"/>
        <w:gridCol w:w="705"/>
        <w:gridCol w:w="1338"/>
        <w:gridCol w:w="1163"/>
        <w:gridCol w:w="126"/>
        <w:gridCol w:w="263"/>
        <w:gridCol w:w="23"/>
        <w:gridCol w:w="1455"/>
        <w:gridCol w:w="1131"/>
      </w:tblGrid>
      <w:tr w:rsidR="00B61D2F" w:rsidRPr="00281428" w14:paraId="1437D4EA" w14:textId="77777777">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35" w:type="dxa"/>
            <w:tcBorders>
              <w:top w:val="single" w:sz="2" w:space="0" w:color="1F3864" w:themeColor="accent1" w:themeShade="80"/>
              <w:bottom w:val="nil"/>
            </w:tcBorders>
            <w:shd w:val="clear" w:color="auto" w:fill="auto"/>
            <w:vAlign w:val="center"/>
          </w:tcPr>
          <w:p w14:paraId="56E75A5D" w14:textId="77777777" w:rsidR="00B61D2F" w:rsidRPr="00281428" w:rsidRDefault="00B61D2F">
            <w:pPr>
              <w:jc w:val="center"/>
              <w:rPr>
                <w:rFonts w:ascii="Arial" w:eastAsiaTheme="minorHAnsi" w:hAnsi="Arial" w:cs="Arial"/>
                <w:sz w:val="18"/>
                <w:szCs w:val="18"/>
              </w:rPr>
            </w:pPr>
          </w:p>
        </w:tc>
        <w:tc>
          <w:tcPr>
            <w:tcW w:w="705" w:type="dxa"/>
            <w:tcBorders>
              <w:top w:val="single" w:sz="2" w:space="0" w:color="1F3864" w:themeColor="accent1" w:themeShade="80"/>
              <w:bottom w:val="nil"/>
            </w:tcBorders>
            <w:shd w:val="clear" w:color="auto" w:fill="auto"/>
            <w:vAlign w:val="center"/>
          </w:tcPr>
          <w:p w14:paraId="048275DC" w14:textId="77777777" w:rsidR="00B61D2F" w:rsidRPr="00281428" w:rsidRDefault="00B61D2F">
            <w:pPr>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18"/>
                <w:szCs w:val="18"/>
              </w:rPr>
            </w:pPr>
          </w:p>
        </w:tc>
        <w:tc>
          <w:tcPr>
            <w:tcW w:w="2501" w:type="dxa"/>
            <w:gridSpan w:val="2"/>
            <w:tcBorders>
              <w:top w:val="single" w:sz="2" w:space="0" w:color="1F3864" w:themeColor="accent1" w:themeShade="80"/>
              <w:bottom w:val="single" w:sz="2" w:space="0" w:color="1F3864" w:themeColor="accent1" w:themeShade="80"/>
            </w:tcBorders>
            <w:shd w:val="clear" w:color="auto" w:fill="auto"/>
            <w:vAlign w:val="center"/>
          </w:tcPr>
          <w:p w14:paraId="1BF024C2" w14:textId="77777777" w:rsidR="00B61D2F" w:rsidRPr="00281428" w:rsidRDefault="00B61D2F">
            <w:pPr>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14"/>
                <w:szCs w:val="18"/>
              </w:rPr>
            </w:pPr>
            <w:proofErr w:type="spellStart"/>
            <w:r>
              <w:rPr>
                <w:rFonts w:ascii="Arial" w:eastAsiaTheme="minorHAnsi" w:hAnsi="Arial" w:cs="Arial"/>
                <w:sz w:val="14"/>
                <w:szCs w:val="18"/>
              </w:rPr>
              <w:t>Parent</w:t>
            </w:r>
            <w:proofErr w:type="spellEnd"/>
          </w:p>
        </w:tc>
        <w:tc>
          <w:tcPr>
            <w:tcW w:w="412" w:type="dxa"/>
            <w:gridSpan w:val="3"/>
            <w:tcBorders>
              <w:top w:val="single" w:sz="2" w:space="0" w:color="1F3864" w:themeColor="accent1" w:themeShade="80"/>
              <w:bottom w:val="nil"/>
            </w:tcBorders>
            <w:shd w:val="clear" w:color="auto" w:fill="auto"/>
            <w:vAlign w:val="center"/>
          </w:tcPr>
          <w:p w14:paraId="66BEE3EA" w14:textId="77777777" w:rsidR="00B61D2F" w:rsidRPr="00281428" w:rsidRDefault="00B61D2F">
            <w:pPr>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18"/>
                <w:szCs w:val="18"/>
              </w:rPr>
            </w:pPr>
          </w:p>
        </w:tc>
        <w:tc>
          <w:tcPr>
            <w:tcW w:w="2586" w:type="dxa"/>
            <w:gridSpan w:val="2"/>
            <w:tcBorders>
              <w:top w:val="single" w:sz="2" w:space="0" w:color="1F3864" w:themeColor="accent1" w:themeShade="80"/>
              <w:bottom w:val="single" w:sz="2" w:space="0" w:color="1F3864" w:themeColor="accent1" w:themeShade="80"/>
            </w:tcBorders>
            <w:shd w:val="clear" w:color="auto" w:fill="auto"/>
            <w:vAlign w:val="center"/>
          </w:tcPr>
          <w:p w14:paraId="443A861D" w14:textId="77777777" w:rsidR="00B61D2F" w:rsidRPr="00281428" w:rsidRDefault="00B61D2F">
            <w:pPr>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18"/>
                <w:szCs w:val="18"/>
              </w:rPr>
            </w:pPr>
            <w:proofErr w:type="spellStart"/>
            <w:r w:rsidRPr="00281428">
              <w:rPr>
                <w:rFonts w:ascii="Arial" w:eastAsiaTheme="minorHAnsi" w:hAnsi="Arial" w:cs="Arial"/>
                <w:sz w:val="14"/>
                <w:szCs w:val="18"/>
              </w:rPr>
              <w:t>Consolida</w:t>
            </w:r>
            <w:r>
              <w:rPr>
                <w:rFonts w:ascii="Arial" w:eastAsiaTheme="minorHAnsi" w:hAnsi="Arial" w:cs="Arial"/>
                <w:sz w:val="14"/>
                <w:szCs w:val="18"/>
              </w:rPr>
              <w:t>ted</w:t>
            </w:r>
            <w:proofErr w:type="spellEnd"/>
          </w:p>
        </w:tc>
      </w:tr>
      <w:tr w:rsidR="00B61D2F" w:rsidRPr="00281428" w14:paraId="5C5A89BB" w14:textId="77777777">
        <w:trPr>
          <w:cnfStyle w:val="000000100000" w:firstRow="0" w:lastRow="0" w:firstColumn="0" w:lastColumn="0" w:oddVBand="0" w:evenVBand="0" w:oddHBand="1" w:evenHBand="0" w:firstRowFirstColumn="0" w:firstRowLastColumn="0" w:lastRowFirstColumn="0" w:lastRowLastColumn="0"/>
          <w:trHeight w:val="346"/>
          <w:jc w:val="center"/>
        </w:trPr>
        <w:tc>
          <w:tcPr>
            <w:cnfStyle w:val="001000000000" w:firstRow="0" w:lastRow="0" w:firstColumn="1" w:lastColumn="0" w:oddVBand="0" w:evenVBand="0" w:oddHBand="0" w:evenHBand="0" w:firstRowFirstColumn="0" w:firstRowLastColumn="0" w:lastRowFirstColumn="0" w:lastRowLastColumn="0"/>
            <w:tcW w:w="3435" w:type="dxa"/>
            <w:tcBorders>
              <w:top w:val="nil"/>
              <w:bottom w:val="single" w:sz="2" w:space="0" w:color="1F3864" w:themeColor="accent1" w:themeShade="80"/>
            </w:tcBorders>
            <w:shd w:val="clear" w:color="auto" w:fill="auto"/>
            <w:vAlign w:val="center"/>
          </w:tcPr>
          <w:p w14:paraId="3CEFC856" w14:textId="77777777" w:rsidR="00B61D2F" w:rsidRPr="00281428" w:rsidRDefault="00B61D2F">
            <w:pPr>
              <w:keepNext/>
              <w:keepLines/>
              <w:spacing w:before="40" w:after="40"/>
              <w:rPr>
                <w:rFonts w:ascii="Arial" w:eastAsia="Times New Roman" w:hAnsi="Arial" w:cs="Arial"/>
                <w:spacing w:val="-2"/>
                <w:sz w:val="14"/>
                <w:szCs w:val="18"/>
                <w:lang w:eastAsia="pt-BR"/>
              </w:rPr>
            </w:pPr>
          </w:p>
        </w:tc>
        <w:tc>
          <w:tcPr>
            <w:tcW w:w="705" w:type="dxa"/>
            <w:tcBorders>
              <w:top w:val="nil"/>
              <w:bottom w:val="single" w:sz="2" w:space="0" w:color="1F3864" w:themeColor="accent1" w:themeShade="80"/>
            </w:tcBorders>
            <w:shd w:val="clear" w:color="auto" w:fill="auto"/>
            <w:vAlign w:val="center"/>
          </w:tcPr>
          <w:p w14:paraId="55E54EFA" w14:textId="77777777" w:rsidR="00B61D2F" w:rsidRPr="00281428" w:rsidRDefault="00B61D2F">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8"/>
                <w:lang w:eastAsia="pt-BR"/>
              </w:rPr>
            </w:pPr>
            <w:r w:rsidRPr="00281428">
              <w:rPr>
                <w:rFonts w:ascii="Arial" w:eastAsia="Times New Roman" w:hAnsi="Arial" w:cs="Arial"/>
                <w:b/>
                <w:spacing w:val="-2"/>
                <w:sz w:val="14"/>
                <w:szCs w:val="18"/>
                <w:lang w:eastAsia="pt-BR"/>
              </w:rPr>
              <w:t>Not</w:t>
            </w:r>
            <w:r>
              <w:rPr>
                <w:rFonts w:ascii="Arial" w:eastAsia="Times New Roman" w:hAnsi="Arial" w:cs="Arial"/>
                <w:b/>
                <w:spacing w:val="-2"/>
                <w:sz w:val="14"/>
                <w:szCs w:val="18"/>
                <w:lang w:eastAsia="pt-BR"/>
              </w:rPr>
              <w:t>e</w:t>
            </w:r>
          </w:p>
        </w:tc>
        <w:tc>
          <w:tcPr>
            <w:tcW w:w="1338" w:type="dxa"/>
            <w:tcBorders>
              <w:top w:val="single" w:sz="2" w:space="0" w:color="1F3864" w:themeColor="accent1" w:themeShade="80"/>
              <w:bottom w:val="single" w:sz="2" w:space="0" w:color="1F3864" w:themeColor="accent1" w:themeShade="80"/>
            </w:tcBorders>
            <w:shd w:val="clear" w:color="auto" w:fill="auto"/>
            <w:vAlign w:val="center"/>
          </w:tcPr>
          <w:p w14:paraId="5913AE73" w14:textId="77777777" w:rsidR="00B61D2F" w:rsidRPr="00281428" w:rsidRDefault="00B61D2F">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8"/>
                <w:lang w:eastAsia="pt-BR"/>
              </w:rPr>
            </w:pPr>
            <w:proofErr w:type="spellStart"/>
            <w:r>
              <w:rPr>
                <w:rFonts w:ascii="Arial" w:eastAsia="Times New Roman" w:hAnsi="Arial" w:cs="Arial"/>
                <w:b/>
                <w:spacing w:val="-2"/>
                <w:sz w:val="14"/>
                <w:szCs w:val="18"/>
                <w:lang w:eastAsia="pt-BR"/>
              </w:rPr>
              <w:t>Sept</w:t>
            </w:r>
            <w:proofErr w:type="spellEnd"/>
            <w:r w:rsidRPr="005302A9">
              <w:rPr>
                <w:rFonts w:ascii="Arial" w:eastAsia="Times New Roman" w:hAnsi="Arial" w:cs="Arial"/>
                <w:b/>
                <w:spacing w:val="-2"/>
                <w:sz w:val="14"/>
                <w:szCs w:val="18"/>
                <w:lang w:eastAsia="pt-BR"/>
              </w:rPr>
              <w:t xml:space="preserve"> 3</w:t>
            </w:r>
            <w:r>
              <w:rPr>
                <w:rFonts w:ascii="Arial" w:eastAsia="Times New Roman" w:hAnsi="Arial" w:cs="Arial"/>
                <w:b/>
                <w:spacing w:val="-2"/>
                <w:sz w:val="14"/>
                <w:szCs w:val="18"/>
                <w:lang w:eastAsia="pt-BR"/>
              </w:rPr>
              <w:t>0</w:t>
            </w:r>
            <w:r w:rsidRPr="005302A9">
              <w:rPr>
                <w:rFonts w:ascii="Arial" w:eastAsia="Times New Roman" w:hAnsi="Arial" w:cs="Arial"/>
                <w:b/>
                <w:spacing w:val="-2"/>
                <w:sz w:val="14"/>
                <w:szCs w:val="18"/>
                <w:lang w:eastAsia="pt-BR"/>
              </w:rPr>
              <w:t>, 202</w:t>
            </w:r>
            <w:r>
              <w:rPr>
                <w:rFonts w:ascii="Arial" w:eastAsia="Times New Roman" w:hAnsi="Arial" w:cs="Arial"/>
                <w:b/>
                <w:spacing w:val="-2"/>
                <w:sz w:val="14"/>
                <w:szCs w:val="18"/>
                <w:lang w:eastAsia="pt-BR"/>
              </w:rPr>
              <w:t>4</w:t>
            </w:r>
          </w:p>
        </w:tc>
        <w:tc>
          <w:tcPr>
            <w:tcW w:w="1289" w:type="dxa"/>
            <w:gridSpan w:val="2"/>
            <w:tcBorders>
              <w:top w:val="single" w:sz="2" w:space="0" w:color="1F3864" w:themeColor="accent1" w:themeShade="80"/>
              <w:bottom w:val="single" w:sz="2" w:space="0" w:color="1F3864" w:themeColor="accent1" w:themeShade="80"/>
            </w:tcBorders>
            <w:shd w:val="clear" w:color="auto" w:fill="auto"/>
            <w:vAlign w:val="center"/>
          </w:tcPr>
          <w:p w14:paraId="6318659D" w14:textId="77777777" w:rsidR="00B61D2F" w:rsidRPr="00281428" w:rsidRDefault="00B61D2F">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8"/>
                <w:lang w:eastAsia="pt-BR"/>
              </w:rPr>
            </w:pPr>
            <w:proofErr w:type="spellStart"/>
            <w:r>
              <w:rPr>
                <w:rFonts w:ascii="Arial" w:eastAsia="Times New Roman" w:hAnsi="Arial" w:cs="Arial"/>
                <w:b/>
                <w:spacing w:val="-2"/>
                <w:sz w:val="14"/>
                <w:szCs w:val="18"/>
                <w:lang w:eastAsia="pt-BR"/>
              </w:rPr>
              <w:t>Dec</w:t>
            </w:r>
            <w:proofErr w:type="spellEnd"/>
            <w:r w:rsidRPr="005302A9">
              <w:rPr>
                <w:rFonts w:ascii="Arial" w:eastAsia="Times New Roman" w:hAnsi="Arial" w:cs="Arial"/>
                <w:b/>
                <w:spacing w:val="-2"/>
                <w:sz w:val="14"/>
                <w:szCs w:val="18"/>
                <w:lang w:eastAsia="pt-BR"/>
              </w:rPr>
              <w:t xml:space="preserve"> 31, 202</w:t>
            </w:r>
            <w:r>
              <w:rPr>
                <w:rFonts w:ascii="Arial" w:eastAsia="Times New Roman" w:hAnsi="Arial" w:cs="Arial"/>
                <w:b/>
                <w:spacing w:val="-2"/>
                <w:sz w:val="14"/>
                <w:szCs w:val="18"/>
                <w:lang w:eastAsia="pt-BR"/>
              </w:rPr>
              <w:t>3</w:t>
            </w:r>
          </w:p>
        </w:tc>
        <w:tc>
          <w:tcPr>
            <w:tcW w:w="263" w:type="dxa"/>
            <w:tcBorders>
              <w:top w:val="nil"/>
              <w:bottom w:val="nil"/>
            </w:tcBorders>
            <w:shd w:val="clear" w:color="auto" w:fill="auto"/>
            <w:vAlign w:val="center"/>
          </w:tcPr>
          <w:p w14:paraId="39FF3132" w14:textId="77777777" w:rsidR="00B61D2F" w:rsidRPr="00281428" w:rsidRDefault="00B61D2F">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8"/>
                <w:lang w:eastAsia="pt-BR"/>
              </w:rPr>
            </w:pPr>
          </w:p>
        </w:tc>
        <w:tc>
          <w:tcPr>
            <w:tcW w:w="1478" w:type="dxa"/>
            <w:gridSpan w:val="2"/>
            <w:tcBorders>
              <w:top w:val="single" w:sz="2" w:space="0" w:color="1F3864" w:themeColor="accent1" w:themeShade="80"/>
              <w:bottom w:val="single" w:sz="2" w:space="0" w:color="1F3864" w:themeColor="accent1" w:themeShade="80"/>
            </w:tcBorders>
            <w:shd w:val="clear" w:color="auto" w:fill="auto"/>
            <w:vAlign w:val="center"/>
          </w:tcPr>
          <w:p w14:paraId="0E0F19FE" w14:textId="77777777" w:rsidR="00B61D2F" w:rsidRPr="00281428" w:rsidRDefault="00B61D2F">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8"/>
                <w:lang w:eastAsia="pt-BR"/>
              </w:rPr>
            </w:pPr>
            <w:proofErr w:type="spellStart"/>
            <w:r>
              <w:rPr>
                <w:rFonts w:ascii="Arial" w:eastAsia="Times New Roman" w:hAnsi="Arial" w:cs="Arial"/>
                <w:b/>
                <w:spacing w:val="-2"/>
                <w:sz w:val="14"/>
                <w:szCs w:val="18"/>
                <w:lang w:eastAsia="pt-BR"/>
              </w:rPr>
              <w:t>Sept</w:t>
            </w:r>
            <w:proofErr w:type="spellEnd"/>
            <w:r w:rsidRPr="005302A9">
              <w:rPr>
                <w:rFonts w:ascii="Arial" w:eastAsia="Times New Roman" w:hAnsi="Arial" w:cs="Arial"/>
                <w:b/>
                <w:spacing w:val="-2"/>
                <w:sz w:val="14"/>
                <w:szCs w:val="18"/>
                <w:lang w:eastAsia="pt-BR"/>
              </w:rPr>
              <w:t xml:space="preserve"> 3</w:t>
            </w:r>
            <w:r>
              <w:rPr>
                <w:rFonts w:ascii="Arial" w:eastAsia="Times New Roman" w:hAnsi="Arial" w:cs="Arial"/>
                <w:b/>
                <w:spacing w:val="-2"/>
                <w:sz w:val="14"/>
                <w:szCs w:val="18"/>
                <w:lang w:eastAsia="pt-BR"/>
              </w:rPr>
              <w:t>0</w:t>
            </w:r>
            <w:r w:rsidRPr="005302A9">
              <w:rPr>
                <w:rFonts w:ascii="Arial" w:eastAsia="Times New Roman" w:hAnsi="Arial" w:cs="Arial"/>
                <w:b/>
                <w:spacing w:val="-2"/>
                <w:sz w:val="14"/>
                <w:szCs w:val="18"/>
                <w:lang w:eastAsia="pt-BR"/>
              </w:rPr>
              <w:t>, 202</w:t>
            </w:r>
            <w:r>
              <w:rPr>
                <w:rFonts w:ascii="Arial" w:eastAsia="Times New Roman" w:hAnsi="Arial" w:cs="Arial"/>
                <w:b/>
                <w:spacing w:val="-2"/>
                <w:sz w:val="14"/>
                <w:szCs w:val="18"/>
                <w:lang w:eastAsia="pt-BR"/>
              </w:rPr>
              <w:t>4</w:t>
            </w:r>
          </w:p>
        </w:tc>
        <w:tc>
          <w:tcPr>
            <w:tcW w:w="1131" w:type="dxa"/>
            <w:tcBorders>
              <w:top w:val="single" w:sz="2" w:space="0" w:color="1F3864" w:themeColor="accent1" w:themeShade="80"/>
              <w:bottom w:val="single" w:sz="2" w:space="0" w:color="1F3864" w:themeColor="accent1" w:themeShade="80"/>
            </w:tcBorders>
            <w:shd w:val="clear" w:color="auto" w:fill="auto"/>
            <w:vAlign w:val="center"/>
          </w:tcPr>
          <w:p w14:paraId="7464DC0B" w14:textId="77777777" w:rsidR="00B61D2F" w:rsidRPr="0064696C" w:rsidRDefault="00B61D2F">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8"/>
                <w:lang w:eastAsia="pt-BR"/>
              </w:rPr>
            </w:pPr>
            <w:proofErr w:type="spellStart"/>
            <w:r>
              <w:rPr>
                <w:rFonts w:ascii="Arial" w:eastAsia="Times New Roman" w:hAnsi="Arial" w:cs="Arial"/>
                <w:b/>
                <w:spacing w:val="-2"/>
                <w:sz w:val="14"/>
                <w:szCs w:val="18"/>
                <w:lang w:eastAsia="pt-BR"/>
              </w:rPr>
              <w:t>Dec</w:t>
            </w:r>
            <w:proofErr w:type="spellEnd"/>
            <w:r w:rsidRPr="005302A9">
              <w:rPr>
                <w:rFonts w:ascii="Arial" w:eastAsia="Times New Roman" w:hAnsi="Arial" w:cs="Arial"/>
                <w:b/>
                <w:spacing w:val="-2"/>
                <w:sz w:val="14"/>
                <w:szCs w:val="18"/>
                <w:lang w:eastAsia="pt-BR"/>
              </w:rPr>
              <w:t xml:space="preserve"> 31, 202</w:t>
            </w:r>
            <w:r>
              <w:rPr>
                <w:rFonts w:ascii="Arial" w:eastAsia="Times New Roman" w:hAnsi="Arial" w:cs="Arial"/>
                <w:b/>
                <w:spacing w:val="-2"/>
                <w:sz w:val="14"/>
                <w:szCs w:val="18"/>
                <w:lang w:eastAsia="pt-BR"/>
              </w:rPr>
              <w:t>3</w:t>
            </w:r>
          </w:p>
        </w:tc>
      </w:tr>
      <w:tr w:rsidR="00B61D2F" w:rsidRPr="00281428" w14:paraId="4434A931"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35" w:type="dxa"/>
            <w:tcBorders>
              <w:top w:val="single" w:sz="2" w:space="0" w:color="1F3864" w:themeColor="accent1" w:themeShade="80"/>
              <w:bottom w:val="nil"/>
            </w:tcBorders>
            <w:shd w:val="clear" w:color="auto" w:fill="auto"/>
            <w:vAlign w:val="center"/>
          </w:tcPr>
          <w:p w14:paraId="1862AEF7" w14:textId="77777777" w:rsidR="00B61D2F" w:rsidRPr="00851654" w:rsidRDefault="00B61D2F">
            <w:pPr>
              <w:keepNext/>
              <w:keepLines/>
              <w:spacing w:before="40" w:after="40"/>
              <w:rPr>
                <w:rFonts w:ascii="Arial" w:eastAsia="Times New Roman" w:hAnsi="Arial" w:cs="Arial"/>
                <w:spacing w:val="-2"/>
                <w:sz w:val="14"/>
                <w:szCs w:val="6"/>
                <w:highlight w:val="yellow"/>
                <w:lang w:eastAsia="pt-BR"/>
              </w:rPr>
            </w:pPr>
            <w:proofErr w:type="spellStart"/>
            <w:r w:rsidRPr="00851654">
              <w:rPr>
                <w:rFonts w:ascii="Arial" w:hAnsi="Arial" w:cs="Arial"/>
                <w:sz w:val="14"/>
                <w:szCs w:val="6"/>
              </w:rPr>
              <w:t>Current</w:t>
            </w:r>
            <w:proofErr w:type="spellEnd"/>
            <w:r w:rsidRPr="00851654">
              <w:rPr>
                <w:rFonts w:ascii="Arial" w:hAnsi="Arial" w:cs="Arial"/>
                <w:sz w:val="14"/>
                <w:szCs w:val="6"/>
              </w:rPr>
              <w:t xml:space="preserve"> </w:t>
            </w:r>
            <w:proofErr w:type="spellStart"/>
            <w:r w:rsidRPr="00851654">
              <w:rPr>
                <w:rFonts w:ascii="Arial" w:hAnsi="Arial" w:cs="Arial"/>
                <w:sz w:val="14"/>
                <w:szCs w:val="6"/>
              </w:rPr>
              <w:t>Assets</w:t>
            </w:r>
            <w:proofErr w:type="spellEnd"/>
          </w:p>
        </w:tc>
        <w:tc>
          <w:tcPr>
            <w:tcW w:w="705" w:type="dxa"/>
            <w:tcBorders>
              <w:top w:val="single" w:sz="2" w:space="0" w:color="1F3864" w:themeColor="accent1" w:themeShade="80"/>
              <w:bottom w:val="nil"/>
            </w:tcBorders>
            <w:shd w:val="clear" w:color="auto" w:fill="auto"/>
            <w:vAlign w:val="center"/>
          </w:tcPr>
          <w:p w14:paraId="1CDF0004" w14:textId="77777777" w:rsidR="00B61D2F" w:rsidRPr="005302A9" w:rsidRDefault="00B61D2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b/>
                <w:spacing w:val="-2"/>
                <w:sz w:val="14"/>
                <w:szCs w:val="18"/>
                <w:highlight w:val="yellow"/>
                <w:lang w:eastAsia="pt-BR"/>
              </w:rPr>
            </w:pPr>
          </w:p>
        </w:tc>
        <w:tc>
          <w:tcPr>
            <w:tcW w:w="1338" w:type="dxa"/>
            <w:tcBorders>
              <w:top w:val="nil"/>
              <w:left w:val="nil"/>
              <w:bottom w:val="nil"/>
              <w:right w:val="nil"/>
            </w:tcBorders>
            <w:shd w:val="clear" w:color="auto" w:fill="auto"/>
            <w:vAlign w:val="center"/>
          </w:tcPr>
          <w:p w14:paraId="32105B77" w14:textId="77777777" w:rsidR="00B61D2F" w:rsidRPr="006B0C43" w:rsidRDefault="00B61D2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sidRPr="00144661">
              <w:rPr>
                <w:rFonts w:ascii="Arial" w:eastAsia="Times New Roman" w:hAnsi="Arial" w:cs="Arial"/>
                <w:b/>
                <w:spacing w:val="-2"/>
                <w:sz w:val="14"/>
                <w:szCs w:val="14"/>
                <w:lang w:eastAsia="pt-BR"/>
              </w:rPr>
              <w:t>354</w:t>
            </w:r>
            <w:r>
              <w:rPr>
                <w:rFonts w:ascii="Arial" w:eastAsia="Times New Roman" w:hAnsi="Arial" w:cs="Arial"/>
                <w:b/>
                <w:spacing w:val="-2"/>
                <w:sz w:val="14"/>
                <w:szCs w:val="14"/>
                <w:lang w:eastAsia="pt-BR"/>
              </w:rPr>
              <w:t>,</w:t>
            </w:r>
            <w:r w:rsidRPr="00144661">
              <w:rPr>
                <w:rFonts w:ascii="Arial" w:eastAsia="Times New Roman" w:hAnsi="Arial" w:cs="Arial"/>
                <w:b/>
                <w:spacing w:val="-2"/>
                <w:sz w:val="14"/>
                <w:szCs w:val="14"/>
                <w:lang w:eastAsia="pt-BR"/>
              </w:rPr>
              <w:t>476</w:t>
            </w:r>
          </w:p>
        </w:tc>
        <w:tc>
          <w:tcPr>
            <w:tcW w:w="1289" w:type="dxa"/>
            <w:gridSpan w:val="2"/>
            <w:tcBorders>
              <w:top w:val="nil"/>
              <w:left w:val="nil"/>
              <w:bottom w:val="nil"/>
              <w:right w:val="nil"/>
            </w:tcBorders>
            <w:shd w:val="clear" w:color="auto" w:fill="auto"/>
            <w:vAlign w:val="center"/>
          </w:tcPr>
          <w:p w14:paraId="3891BF0B" w14:textId="77777777" w:rsidR="00B61D2F" w:rsidRPr="0064696C" w:rsidRDefault="00B61D2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8"/>
                <w:lang w:eastAsia="pt-BR"/>
              </w:rPr>
            </w:pPr>
            <w:r w:rsidRPr="00BF2AAF">
              <w:rPr>
                <w:rFonts w:ascii="Arial" w:eastAsia="Times New Roman" w:hAnsi="Arial" w:cs="Arial"/>
                <w:b/>
                <w:spacing w:val="-2"/>
                <w:sz w:val="14"/>
                <w:szCs w:val="14"/>
                <w:lang w:eastAsia="pt-BR"/>
              </w:rPr>
              <w:t>3</w:t>
            </w:r>
            <w:r>
              <w:rPr>
                <w:rFonts w:ascii="Arial" w:eastAsia="Times New Roman" w:hAnsi="Arial" w:cs="Arial"/>
                <w:b/>
                <w:spacing w:val="-2"/>
                <w:sz w:val="14"/>
                <w:szCs w:val="14"/>
                <w:lang w:eastAsia="pt-BR"/>
              </w:rPr>
              <w:t>,</w:t>
            </w:r>
            <w:r w:rsidRPr="00BF2AAF">
              <w:rPr>
                <w:rFonts w:ascii="Arial" w:eastAsia="Times New Roman" w:hAnsi="Arial" w:cs="Arial"/>
                <w:b/>
                <w:spacing w:val="-2"/>
                <w:sz w:val="14"/>
                <w:szCs w:val="14"/>
                <w:lang w:eastAsia="pt-BR"/>
              </w:rPr>
              <w:t>039</w:t>
            </w:r>
            <w:r>
              <w:rPr>
                <w:rFonts w:ascii="Arial" w:eastAsia="Times New Roman" w:hAnsi="Arial" w:cs="Arial"/>
                <w:b/>
                <w:spacing w:val="-2"/>
                <w:sz w:val="14"/>
                <w:szCs w:val="14"/>
                <w:lang w:eastAsia="pt-BR"/>
              </w:rPr>
              <w:t>,</w:t>
            </w:r>
            <w:r w:rsidRPr="00BF2AAF">
              <w:rPr>
                <w:rFonts w:ascii="Arial" w:eastAsia="Times New Roman" w:hAnsi="Arial" w:cs="Arial"/>
                <w:b/>
                <w:spacing w:val="-2"/>
                <w:sz w:val="14"/>
                <w:szCs w:val="14"/>
                <w:lang w:eastAsia="pt-BR"/>
              </w:rPr>
              <w:t>549</w:t>
            </w:r>
          </w:p>
        </w:tc>
        <w:tc>
          <w:tcPr>
            <w:tcW w:w="263" w:type="dxa"/>
            <w:tcBorders>
              <w:top w:val="nil"/>
              <w:bottom w:val="nil"/>
            </w:tcBorders>
            <w:shd w:val="clear" w:color="auto" w:fill="auto"/>
            <w:vAlign w:val="center"/>
          </w:tcPr>
          <w:p w14:paraId="4A5AE888" w14:textId="77777777" w:rsidR="00B61D2F" w:rsidRPr="006B0C43" w:rsidRDefault="00B61D2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p>
        </w:tc>
        <w:tc>
          <w:tcPr>
            <w:tcW w:w="1478" w:type="dxa"/>
            <w:gridSpan w:val="2"/>
            <w:tcBorders>
              <w:top w:val="nil"/>
              <w:left w:val="nil"/>
              <w:bottom w:val="nil"/>
              <w:right w:val="nil"/>
            </w:tcBorders>
            <w:shd w:val="clear" w:color="auto" w:fill="auto"/>
            <w:vAlign w:val="center"/>
          </w:tcPr>
          <w:p w14:paraId="1C977396" w14:textId="77777777" w:rsidR="00B61D2F" w:rsidRPr="00D33434" w:rsidRDefault="00B61D2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r w:rsidRPr="00C20A50">
              <w:rPr>
                <w:rFonts w:ascii="Arial" w:eastAsia="Times New Roman" w:hAnsi="Arial" w:cs="Arial"/>
                <w:b/>
                <w:bCs/>
                <w:spacing w:val="-2"/>
                <w:sz w:val="14"/>
                <w:szCs w:val="14"/>
                <w:lang w:eastAsia="pt-BR"/>
              </w:rPr>
              <w:t>7</w:t>
            </w:r>
            <w:r>
              <w:rPr>
                <w:rFonts w:ascii="Arial" w:eastAsia="Times New Roman" w:hAnsi="Arial" w:cs="Arial"/>
                <w:b/>
                <w:bCs/>
                <w:spacing w:val="-2"/>
                <w:sz w:val="14"/>
                <w:szCs w:val="14"/>
                <w:lang w:eastAsia="pt-BR"/>
              </w:rPr>
              <w:t>,454,252</w:t>
            </w:r>
          </w:p>
        </w:tc>
        <w:tc>
          <w:tcPr>
            <w:tcW w:w="1131" w:type="dxa"/>
            <w:tcBorders>
              <w:top w:val="nil"/>
              <w:left w:val="nil"/>
              <w:bottom w:val="nil"/>
              <w:right w:val="nil"/>
            </w:tcBorders>
            <w:shd w:val="clear" w:color="auto" w:fill="auto"/>
            <w:vAlign w:val="center"/>
          </w:tcPr>
          <w:p w14:paraId="793A1496" w14:textId="77777777" w:rsidR="00B61D2F" w:rsidRPr="0064696C" w:rsidRDefault="00B61D2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color w:val="000000"/>
                <w:spacing w:val="-2"/>
                <w:sz w:val="14"/>
                <w:szCs w:val="14"/>
                <w:lang w:eastAsia="pt-BR"/>
              </w:rPr>
            </w:pPr>
            <w:r w:rsidRPr="00BF2AAF">
              <w:rPr>
                <w:rFonts w:ascii="Arial" w:eastAsia="Times New Roman" w:hAnsi="Arial" w:cs="Arial"/>
                <w:b/>
                <w:bCs/>
                <w:spacing w:val="-2"/>
                <w:sz w:val="14"/>
                <w:szCs w:val="14"/>
                <w:lang w:eastAsia="pt-BR"/>
              </w:rPr>
              <w:t>5</w:t>
            </w:r>
            <w:r>
              <w:rPr>
                <w:rFonts w:ascii="Arial" w:eastAsia="Times New Roman" w:hAnsi="Arial" w:cs="Arial"/>
                <w:b/>
                <w:bCs/>
                <w:spacing w:val="-2"/>
                <w:sz w:val="14"/>
                <w:szCs w:val="14"/>
                <w:lang w:eastAsia="pt-BR"/>
              </w:rPr>
              <w:t>,</w:t>
            </w:r>
            <w:r w:rsidRPr="00BF2AAF">
              <w:rPr>
                <w:rFonts w:ascii="Arial" w:eastAsia="Times New Roman" w:hAnsi="Arial" w:cs="Arial"/>
                <w:b/>
                <w:bCs/>
                <w:spacing w:val="-2"/>
                <w:sz w:val="14"/>
                <w:szCs w:val="14"/>
                <w:lang w:eastAsia="pt-BR"/>
              </w:rPr>
              <w:t>933</w:t>
            </w:r>
            <w:r>
              <w:rPr>
                <w:rFonts w:ascii="Arial" w:eastAsia="Times New Roman" w:hAnsi="Arial" w:cs="Arial"/>
                <w:b/>
                <w:bCs/>
                <w:spacing w:val="-2"/>
                <w:sz w:val="14"/>
                <w:szCs w:val="14"/>
                <w:lang w:eastAsia="pt-BR"/>
              </w:rPr>
              <w:t>,</w:t>
            </w:r>
            <w:r w:rsidRPr="00BF2AAF">
              <w:rPr>
                <w:rFonts w:ascii="Arial" w:eastAsia="Times New Roman" w:hAnsi="Arial" w:cs="Arial"/>
                <w:b/>
                <w:bCs/>
                <w:spacing w:val="-2"/>
                <w:sz w:val="14"/>
                <w:szCs w:val="14"/>
                <w:lang w:eastAsia="pt-BR"/>
              </w:rPr>
              <w:t>758</w:t>
            </w:r>
          </w:p>
        </w:tc>
      </w:tr>
      <w:tr w:rsidR="00B61D2F" w:rsidRPr="00281428" w14:paraId="647A19C3"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35" w:type="dxa"/>
            <w:tcBorders>
              <w:top w:val="nil"/>
              <w:bottom w:val="nil"/>
            </w:tcBorders>
            <w:shd w:val="clear" w:color="auto" w:fill="auto"/>
            <w:vAlign w:val="center"/>
          </w:tcPr>
          <w:p w14:paraId="334B8974" w14:textId="77777777" w:rsidR="00B61D2F" w:rsidRPr="00851654" w:rsidRDefault="00B61D2F">
            <w:pPr>
              <w:keepNext/>
              <w:keepLines/>
              <w:spacing w:before="40" w:after="40"/>
              <w:ind w:left="113"/>
              <w:rPr>
                <w:rFonts w:ascii="Arial" w:eastAsia="Times New Roman" w:hAnsi="Arial" w:cs="Arial"/>
                <w:b w:val="0"/>
                <w:bCs w:val="0"/>
                <w:spacing w:val="-2"/>
                <w:sz w:val="14"/>
                <w:szCs w:val="6"/>
                <w:highlight w:val="yellow"/>
                <w:lang w:eastAsia="pt-BR"/>
              </w:rPr>
            </w:pPr>
            <w:r w:rsidRPr="00851654">
              <w:rPr>
                <w:rFonts w:ascii="Arial" w:hAnsi="Arial" w:cs="Arial"/>
                <w:b w:val="0"/>
                <w:sz w:val="14"/>
                <w:szCs w:val="6"/>
              </w:rPr>
              <w:t xml:space="preserve">Cash </w:t>
            </w:r>
            <w:proofErr w:type="spellStart"/>
            <w:r w:rsidRPr="00851654">
              <w:rPr>
                <w:rFonts w:ascii="Arial" w:hAnsi="Arial" w:cs="Arial"/>
                <w:b w:val="0"/>
                <w:sz w:val="14"/>
                <w:szCs w:val="6"/>
              </w:rPr>
              <w:t>and</w:t>
            </w:r>
            <w:proofErr w:type="spellEnd"/>
            <w:r w:rsidRPr="00851654">
              <w:rPr>
                <w:rFonts w:ascii="Arial" w:hAnsi="Arial" w:cs="Arial"/>
                <w:b w:val="0"/>
                <w:sz w:val="14"/>
                <w:szCs w:val="6"/>
              </w:rPr>
              <w:t xml:space="preserve"> cash </w:t>
            </w:r>
            <w:proofErr w:type="spellStart"/>
            <w:r w:rsidRPr="00851654">
              <w:rPr>
                <w:rFonts w:ascii="Arial" w:hAnsi="Arial" w:cs="Arial"/>
                <w:b w:val="0"/>
                <w:sz w:val="14"/>
                <w:szCs w:val="6"/>
              </w:rPr>
              <w:t>equivalents</w:t>
            </w:r>
            <w:proofErr w:type="spellEnd"/>
          </w:p>
        </w:tc>
        <w:tc>
          <w:tcPr>
            <w:tcW w:w="705" w:type="dxa"/>
            <w:tcBorders>
              <w:top w:val="nil"/>
              <w:bottom w:val="nil"/>
            </w:tcBorders>
            <w:shd w:val="clear" w:color="auto" w:fill="auto"/>
            <w:vAlign w:val="center"/>
          </w:tcPr>
          <w:p w14:paraId="73E4FA02" w14:textId="77777777" w:rsidR="00B61D2F" w:rsidRPr="00851654" w:rsidRDefault="00B61D2F">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r w:rsidRPr="00851654">
              <w:rPr>
                <w:rFonts w:ascii="Arial" w:eastAsia="Times New Roman" w:hAnsi="Arial" w:cs="Times New Roman"/>
                <w:spacing w:val="-2"/>
                <w:sz w:val="14"/>
                <w:szCs w:val="18"/>
                <w:lang w:eastAsia="pt-BR"/>
              </w:rPr>
              <w:t>[15]</w:t>
            </w:r>
          </w:p>
        </w:tc>
        <w:tc>
          <w:tcPr>
            <w:tcW w:w="1338" w:type="dxa"/>
            <w:tcBorders>
              <w:top w:val="nil"/>
              <w:left w:val="nil"/>
              <w:bottom w:val="nil"/>
              <w:right w:val="nil"/>
            </w:tcBorders>
            <w:shd w:val="clear" w:color="auto" w:fill="auto"/>
            <w:vAlign w:val="center"/>
          </w:tcPr>
          <w:p w14:paraId="32581AE2" w14:textId="77777777" w:rsidR="00B61D2F" w:rsidRPr="006B0C43" w:rsidRDefault="00B61D2F">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144661">
              <w:rPr>
                <w:rFonts w:ascii="Arial" w:eastAsia="Times New Roman" w:hAnsi="Arial" w:cs="Arial"/>
                <w:spacing w:val="-2"/>
                <w:sz w:val="14"/>
                <w:szCs w:val="14"/>
                <w:lang w:eastAsia="pt-BR"/>
              </w:rPr>
              <w:t>331</w:t>
            </w:r>
            <w:r>
              <w:rPr>
                <w:rFonts w:ascii="Arial" w:eastAsia="Times New Roman" w:hAnsi="Arial" w:cs="Arial"/>
                <w:spacing w:val="-2"/>
                <w:sz w:val="14"/>
                <w:szCs w:val="14"/>
                <w:lang w:eastAsia="pt-BR"/>
              </w:rPr>
              <w:t>,</w:t>
            </w:r>
            <w:r w:rsidRPr="00144661">
              <w:rPr>
                <w:rFonts w:ascii="Arial" w:eastAsia="Times New Roman" w:hAnsi="Arial" w:cs="Arial"/>
                <w:spacing w:val="-2"/>
                <w:sz w:val="14"/>
                <w:szCs w:val="14"/>
                <w:lang w:eastAsia="pt-BR"/>
              </w:rPr>
              <w:t>788</w:t>
            </w:r>
          </w:p>
        </w:tc>
        <w:tc>
          <w:tcPr>
            <w:tcW w:w="1289" w:type="dxa"/>
            <w:gridSpan w:val="2"/>
            <w:tcBorders>
              <w:top w:val="nil"/>
              <w:left w:val="nil"/>
              <w:bottom w:val="nil"/>
              <w:right w:val="nil"/>
            </w:tcBorders>
            <w:shd w:val="clear" w:color="auto" w:fill="auto"/>
            <w:vAlign w:val="center"/>
          </w:tcPr>
          <w:p w14:paraId="790C2930" w14:textId="77777777" w:rsidR="00B61D2F" w:rsidRPr="0064696C" w:rsidRDefault="00B61D2F">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sidRPr="00BF2AAF">
              <w:rPr>
                <w:rFonts w:ascii="Arial" w:eastAsia="Times New Roman" w:hAnsi="Arial" w:cs="Arial"/>
                <w:spacing w:val="-2"/>
                <w:sz w:val="14"/>
                <w:szCs w:val="14"/>
                <w:lang w:eastAsia="pt-BR"/>
              </w:rPr>
              <w:t>645</w:t>
            </w:r>
            <w:r>
              <w:rPr>
                <w:rFonts w:ascii="Arial" w:eastAsia="Times New Roman" w:hAnsi="Arial" w:cs="Arial"/>
                <w:spacing w:val="-2"/>
                <w:sz w:val="14"/>
                <w:szCs w:val="14"/>
                <w:lang w:eastAsia="pt-BR"/>
              </w:rPr>
              <w:t>,</w:t>
            </w:r>
            <w:r w:rsidRPr="00BF2AAF">
              <w:rPr>
                <w:rFonts w:ascii="Arial" w:eastAsia="Times New Roman" w:hAnsi="Arial" w:cs="Arial"/>
                <w:spacing w:val="-2"/>
                <w:sz w:val="14"/>
                <w:szCs w:val="14"/>
                <w:lang w:eastAsia="pt-BR"/>
              </w:rPr>
              <w:t>070</w:t>
            </w:r>
          </w:p>
        </w:tc>
        <w:tc>
          <w:tcPr>
            <w:tcW w:w="263" w:type="dxa"/>
            <w:tcBorders>
              <w:top w:val="nil"/>
              <w:bottom w:val="nil"/>
            </w:tcBorders>
            <w:shd w:val="clear" w:color="auto" w:fill="auto"/>
            <w:vAlign w:val="center"/>
          </w:tcPr>
          <w:p w14:paraId="62951584" w14:textId="77777777" w:rsidR="00B61D2F" w:rsidRPr="006B0C43" w:rsidRDefault="00B61D2F">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478" w:type="dxa"/>
            <w:gridSpan w:val="2"/>
            <w:tcBorders>
              <w:top w:val="nil"/>
              <w:left w:val="nil"/>
              <w:bottom w:val="nil"/>
              <w:right w:val="nil"/>
            </w:tcBorders>
            <w:shd w:val="clear" w:color="auto" w:fill="auto"/>
            <w:vAlign w:val="center"/>
          </w:tcPr>
          <w:p w14:paraId="0C674531" w14:textId="77777777" w:rsidR="00B61D2F" w:rsidRPr="00D33434" w:rsidRDefault="00B61D2F">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C20A50">
              <w:rPr>
                <w:rFonts w:ascii="Arial" w:eastAsia="Times New Roman" w:hAnsi="Arial" w:cs="Arial"/>
                <w:spacing w:val="-2"/>
                <w:sz w:val="14"/>
                <w:szCs w:val="14"/>
                <w:lang w:eastAsia="pt-BR"/>
              </w:rPr>
              <w:t>5</w:t>
            </w:r>
            <w:r>
              <w:rPr>
                <w:rFonts w:ascii="Arial" w:eastAsia="Times New Roman" w:hAnsi="Arial" w:cs="Arial"/>
                <w:spacing w:val="-2"/>
                <w:sz w:val="14"/>
                <w:szCs w:val="14"/>
                <w:lang w:eastAsia="pt-BR"/>
              </w:rPr>
              <w:t>,</w:t>
            </w:r>
            <w:r w:rsidRPr="00C20A50">
              <w:rPr>
                <w:rFonts w:ascii="Arial" w:eastAsia="Times New Roman" w:hAnsi="Arial" w:cs="Arial"/>
                <w:spacing w:val="-2"/>
                <w:sz w:val="14"/>
                <w:szCs w:val="14"/>
                <w:lang w:eastAsia="pt-BR"/>
              </w:rPr>
              <w:t>485</w:t>
            </w:r>
            <w:r>
              <w:rPr>
                <w:rFonts w:ascii="Arial" w:eastAsia="Times New Roman" w:hAnsi="Arial" w:cs="Arial"/>
                <w:spacing w:val="-2"/>
                <w:sz w:val="14"/>
                <w:szCs w:val="14"/>
                <w:lang w:eastAsia="pt-BR"/>
              </w:rPr>
              <w:t>,</w:t>
            </w:r>
            <w:r w:rsidRPr="00C20A50">
              <w:rPr>
                <w:rFonts w:ascii="Arial" w:eastAsia="Times New Roman" w:hAnsi="Arial" w:cs="Arial"/>
                <w:spacing w:val="-2"/>
                <w:sz w:val="14"/>
                <w:szCs w:val="14"/>
                <w:lang w:eastAsia="pt-BR"/>
              </w:rPr>
              <w:t>828</w:t>
            </w:r>
          </w:p>
        </w:tc>
        <w:tc>
          <w:tcPr>
            <w:tcW w:w="1131" w:type="dxa"/>
            <w:tcBorders>
              <w:top w:val="nil"/>
              <w:left w:val="nil"/>
              <w:bottom w:val="nil"/>
              <w:right w:val="nil"/>
            </w:tcBorders>
            <w:shd w:val="clear" w:color="auto" w:fill="auto"/>
            <w:vAlign w:val="center"/>
          </w:tcPr>
          <w:p w14:paraId="70D63347" w14:textId="77777777" w:rsidR="00B61D2F" w:rsidRPr="0064696C" w:rsidRDefault="00B61D2F">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pacing w:val="-2"/>
                <w:sz w:val="14"/>
                <w:szCs w:val="14"/>
                <w:lang w:eastAsia="pt-BR"/>
              </w:rPr>
            </w:pPr>
            <w:r w:rsidRPr="00BF2AAF">
              <w:rPr>
                <w:rFonts w:ascii="Arial" w:eastAsia="Times New Roman" w:hAnsi="Arial" w:cs="Arial"/>
                <w:spacing w:val="-2"/>
                <w:sz w:val="14"/>
                <w:szCs w:val="14"/>
                <w:lang w:eastAsia="pt-BR"/>
              </w:rPr>
              <w:t>4</w:t>
            </w:r>
            <w:r>
              <w:rPr>
                <w:rFonts w:ascii="Arial" w:eastAsia="Times New Roman" w:hAnsi="Arial" w:cs="Arial"/>
                <w:spacing w:val="-2"/>
                <w:sz w:val="14"/>
                <w:szCs w:val="14"/>
                <w:lang w:eastAsia="pt-BR"/>
              </w:rPr>
              <w:t>,</w:t>
            </w:r>
            <w:r w:rsidRPr="00BF2AAF">
              <w:rPr>
                <w:rFonts w:ascii="Arial" w:eastAsia="Times New Roman" w:hAnsi="Arial" w:cs="Arial"/>
                <w:spacing w:val="-2"/>
                <w:sz w:val="14"/>
                <w:szCs w:val="14"/>
                <w:lang w:eastAsia="pt-BR"/>
              </w:rPr>
              <w:t>752</w:t>
            </w:r>
            <w:r>
              <w:rPr>
                <w:rFonts w:ascii="Arial" w:eastAsia="Times New Roman" w:hAnsi="Arial" w:cs="Arial"/>
                <w:spacing w:val="-2"/>
                <w:sz w:val="14"/>
                <w:szCs w:val="14"/>
                <w:lang w:eastAsia="pt-BR"/>
              </w:rPr>
              <w:t>,</w:t>
            </w:r>
            <w:r w:rsidRPr="00BF2AAF">
              <w:rPr>
                <w:rFonts w:ascii="Arial" w:eastAsia="Times New Roman" w:hAnsi="Arial" w:cs="Arial"/>
                <w:spacing w:val="-2"/>
                <w:sz w:val="14"/>
                <w:szCs w:val="14"/>
                <w:lang w:eastAsia="pt-BR"/>
              </w:rPr>
              <w:t>742</w:t>
            </w:r>
          </w:p>
        </w:tc>
      </w:tr>
      <w:tr w:rsidR="00B61D2F" w:rsidRPr="00CE3413" w14:paraId="6E672E4A"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35" w:type="dxa"/>
            <w:tcBorders>
              <w:top w:val="nil"/>
              <w:bottom w:val="nil"/>
            </w:tcBorders>
            <w:shd w:val="clear" w:color="auto" w:fill="auto"/>
            <w:vAlign w:val="center"/>
          </w:tcPr>
          <w:p w14:paraId="3B3B2821" w14:textId="77777777" w:rsidR="00B61D2F" w:rsidRPr="00CE3413" w:rsidRDefault="00B61D2F">
            <w:pPr>
              <w:keepNext/>
              <w:keepLines/>
              <w:spacing w:before="40" w:after="40"/>
              <w:ind w:left="113"/>
              <w:rPr>
                <w:rFonts w:ascii="Arial" w:hAnsi="Arial" w:cs="Arial"/>
                <w:sz w:val="14"/>
                <w:szCs w:val="6"/>
                <w:lang w:val="en-US"/>
              </w:rPr>
            </w:pPr>
            <w:r w:rsidRPr="007046FD">
              <w:rPr>
                <w:rFonts w:ascii="Arial" w:hAnsi="Arial" w:cs="Arial"/>
                <w:b w:val="0"/>
                <w:bCs w:val="0"/>
                <w:sz w:val="14"/>
                <w:szCs w:val="6"/>
                <w:lang w:val="en-US"/>
              </w:rPr>
              <w:t>Financial Assets Measured at Amortized Cost</w:t>
            </w:r>
          </w:p>
        </w:tc>
        <w:tc>
          <w:tcPr>
            <w:tcW w:w="705" w:type="dxa"/>
            <w:tcBorders>
              <w:top w:val="nil"/>
              <w:bottom w:val="nil"/>
            </w:tcBorders>
            <w:shd w:val="clear" w:color="auto" w:fill="auto"/>
            <w:vAlign w:val="center"/>
          </w:tcPr>
          <w:p w14:paraId="677F4F1B" w14:textId="77777777" w:rsidR="00B61D2F" w:rsidRPr="00CE3413" w:rsidRDefault="00B61D2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8"/>
                <w:lang w:val="en-US" w:eastAsia="pt-BR"/>
              </w:rPr>
            </w:pPr>
            <w:r w:rsidRPr="004B7503">
              <w:rPr>
                <w:rFonts w:ascii="Arial" w:eastAsia="Times New Roman" w:hAnsi="Arial" w:cs="Times New Roman"/>
                <w:spacing w:val="-2"/>
                <w:sz w:val="14"/>
                <w:szCs w:val="18"/>
                <w:lang w:eastAsia="pt-BR"/>
              </w:rPr>
              <w:t>[16.b]</w:t>
            </w:r>
          </w:p>
        </w:tc>
        <w:tc>
          <w:tcPr>
            <w:tcW w:w="1338" w:type="dxa"/>
            <w:tcBorders>
              <w:top w:val="nil"/>
              <w:left w:val="nil"/>
              <w:bottom w:val="nil"/>
              <w:right w:val="nil"/>
            </w:tcBorders>
            <w:shd w:val="clear" w:color="auto" w:fill="auto"/>
            <w:vAlign w:val="center"/>
          </w:tcPr>
          <w:p w14:paraId="1A0AA5D6" w14:textId="77777777" w:rsidR="00B61D2F" w:rsidRPr="00CE3413" w:rsidRDefault="00B61D2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val="en-US" w:eastAsia="pt-BR"/>
              </w:rPr>
            </w:pPr>
            <w:r>
              <w:rPr>
                <w:rFonts w:ascii="Arial" w:eastAsia="Times New Roman" w:hAnsi="Arial" w:cs="Arial"/>
                <w:spacing w:val="-2"/>
                <w:sz w:val="14"/>
                <w:szCs w:val="14"/>
                <w:lang w:eastAsia="pt-BR"/>
              </w:rPr>
              <w:t>--</w:t>
            </w:r>
          </w:p>
        </w:tc>
        <w:tc>
          <w:tcPr>
            <w:tcW w:w="1289" w:type="dxa"/>
            <w:gridSpan w:val="2"/>
            <w:tcBorders>
              <w:top w:val="nil"/>
              <w:left w:val="nil"/>
              <w:bottom w:val="nil"/>
              <w:right w:val="nil"/>
            </w:tcBorders>
            <w:shd w:val="clear" w:color="auto" w:fill="auto"/>
            <w:vAlign w:val="center"/>
          </w:tcPr>
          <w:p w14:paraId="2588D338" w14:textId="77777777" w:rsidR="00B61D2F" w:rsidRPr="00CE3413" w:rsidRDefault="00B61D2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val="en-US" w:eastAsia="pt-BR"/>
              </w:rPr>
            </w:pPr>
            <w:r>
              <w:rPr>
                <w:rFonts w:ascii="Arial" w:eastAsia="Times New Roman" w:hAnsi="Arial" w:cs="Arial"/>
                <w:spacing w:val="-2"/>
                <w:sz w:val="14"/>
                <w:szCs w:val="14"/>
                <w:lang w:eastAsia="pt-BR"/>
              </w:rPr>
              <w:t>--</w:t>
            </w:r>
          </w:p>
        </w:tc>
        <w:tc>
          <w:tcPr>
            <w:tcW w:w="263" w:type="dxa"/>
            <w:tcBorders>
              <w:top w:val="nil"/>
              <w:bottom w:val="nil"/>
            </w:tcBorders>
            <w:shd w:val="clear" w:color="auto" w:fill="auto"/>
            <w:vAlign w:val="center"/>
          </w:tcPr>
          <w:p w14:paraId="0D1BC1F8" w14:textId="77777777" w:rsidR="00B61D2F" w:rsidRPr="00CE3413" w:rsidRDefault="00B61D2F">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val="en-US" w:eastAsia="pt-BR"/>
              </w:rPr>
            </w:pPr>
          </w:p>
        </w:tc>
        <w:tc>
          <w:tcPr>
            <w:tcW w:w="1478" w:type="dxa"/>
            <w:gridSpan w:val="2"/>
            <w:tcBorders>
              <w:top w:val="nil"/>
              <w:left w:val="nil"/>
              <w:bottom w:val="nil"/>
              <w:right w:val="nil"/>
            </w:tcBorders>
            <w:shd w:val="clear" w:color="auto" w:fill="auto"/>
            <w:vAlign w:val="center"/>
          </w:tcPr>
          <w:p w14:paraId="7CED0A87" w14:textId="77777777" w:rsidR="00B61D2F" w:rsidRPr="00CE3413" w:rsidRDefault="00B61D2F">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val="en-US" w:eastAsia="pt-BR"/>
              </w:rPr>
            </w:pPr>
            <w:r>
              <w:rPr>
                <w:rFonts w:ascii="Arial" w:eastAsia="Times New Roman" w:hAnsi="Arial" w:cs="Arial"/>
                <w:spacing w:val="-2"/>
                <w:sz w:val="14"/>
                <w:szCs w:val="14"/>
                <w:lang w:eastAsia="pt-BR"/>
              </w:rPr>
              <w:t>700,297</w:t>
            </w:r>
          </w:p>
        </w:tc>
        <w:tc>
          <w:tcPr>
            <w:tcW w:w="1131" w:type="dxa"/>
            <w:tcBorders>
              <w:top w:val="nil"/>
              <w:left w:val="nil"/>
              <w:bottom w:val="nil"/>
              <w:right w:val="nil"/>
            </w:tcBorders>
            <w:shd w:val="clear" w:color="auto" w:fill="auto"/>
            <w:vAlign w:val="center"/>
          </w:tcPr>
          <w:p w14:paraId="2CB9C92A" w14:textId="77777777" w:rsidR="00B61D2F" w:rsidRPr="00CE3413" w:rsidRDefault="00B61D2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val="en-US" w:eastAsia="pt-BR"/>
              </w:rPr>
            </w:pPr>
          </w:p>
        </w:tc>
      </w:tr>
      <w:tr w:rsidR="00B61D2F" w:rsidRPr="00281428" w14:paraId="5C9E1B22"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35" w:type="dxa"/>
            <w:tcBorders>
              <w:top w:val="nil"/>
              <w:bottom w:val="nil"/>
            </w:tcBorders>
            <w:shd w:val="clear" w:color="auto" w:fill="auto"/>
            <w:vAlign w:val="center"/>
          </w:tcPr>
          <w:p w14:paraId="0767CB84" w14:textId="77777777" w:rsidR="00B61D2F" w:rsidRPr="00851654" w:rsidRDefault="00B61D2F">
            <w:pPr>
              <w:keepNext/>
              <w:keepLines/>
              <w:spacing w:before="40" w:after="40"/>
              <w:ind w:left="113"/>
              <w:rPr>
                <w:rFonts w:ascii="Arial" w:eastAsia="Times New Roman" w:hAnsi="Arial" w:cs="Arial"/>
                <w:b w:val="0"/>
                <w:bCs w:val="0"/>
                <w:spacing w:val="-2"/>
                <w:sz w:val="14"/>
                <w:szCs w:val="6"/>
                <w:highlight w:val="yellow"/>
                <w:lang w:val="en-US" w:eastAsia="pt-BR"/>
              </w:rPr>
            </w:pPr>
            <w:r w:rsidRPr="00851654">
              <w:rPr>
                <w:rFonts w:ascii="Arial" w:hAnsi="Arial" w:cs="Arial"/>
                <w:b w:val="0"/>
                <w:sz w:val="14"/>
                <w:szCs w:val="6"/>
                <w:lang w:val="en-US"/>
              </w:rPr>
              <w:t>Dividends/interest on equity receivable</w:t>
            </w:r>
          </w:p>
        </w:tc>
        <w:tc>
          <w:tcPr>
            <w:tcW w:w="705" w:type="dxa"/>
            <w:tcBorders>
              <w:top w:val="nil"/>
              <w:bottom w:val="nil"/>
            </w:tcBorders>
            <w:shd w:val="clear" w:color="auto" w:fill="auto"/>
            <w:vAlign w:val="center"/>
          </w:tcPr>
          <w:p w14:paraId="33F73988" w14:textId="77777777" w:rsidR="00B61D2F" w:rsidRPr="00851654" w:rsidRDefault="00B61D2F">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r w:rsidRPr="00851654">
              <w:rPr>
                <w:rFonts w:ascii="Arial" w:eastAsia="Times New Roman" w:hAnsi="Arial" w:cs="Times New Roman"/>
                <w:spacing w:val="-2"/>
                <w:sz w:val="14"/>
                <w:szCs w:val="18"/>
                <w:lang w:eastAsia="pt-BR"/>
              </w:rPr>
              <w:t>[17]</w:t>
            </w:r>
          </w:p>
        </w:tc>
        <w:tc>
          <w:tcPr>
            <w:tcW w:w="1338" w:type="dxa"/>
            <w:tcBorders>
              <w:top w:val="nil"/>
              <w:left w:val="nil"/>
              <w:bottom w:val="nil"/>
              <w:right w:val="nil"/>
            </w:tcBorders>
            <w:shd w:val="clear" w:color="auto" w:fill="auto"/>
            <w:vAlign w:val="center"/>
          </w:tcPr>
          <w:p w14:paraId="2E66E130" w14:textId="77777777" w:rsidR="00B61D2F" w:rsidRPr="006B0C43" w:rsidRDefault="00B61D2F">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w:t>
            </w:r>
          </w:p>
        </w:tc>
        <w:tc>
          <w:tcPr>
            <w:tcW w:w="1289" w:type="dxa"/>
            <w:gridSpan w:val="2"/>
            <w:tcBorders>
              <w:top w:val="nil"/>
              <w:left w:val="nil"/>
              <w:bottom w:val="nil"/>
              <w:right w:val="nil"/>
            </w:tcBorders>
            <w:shd w:val="clear" w:color="auto" w:fill="auto"/>
            <w:vAlign w:val="center"/>
          </w:tcPr>
          <w:p w14:paraId="3BD9AC8E" w14:textId="77777777" w:rsidR="00B61D2F" w:rsidRPr="0064696C" w:rsidRDefault="00B61D2F">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sidRPr="00BF2AAF">
              <w:rPr>
                <w:rFonts w:ascii="Arial" w:eastAsia="Times New Roman" w:hAnsi="Arial" w:cs="Arial"/>
                <w:spacing w:val="-2"/>
                <w:sz w:val="14"/>
                <w:szCs w:val="14"/>
                <w:lang w:eastAsia="pt-BR"/>
              </w:rPr>
              <w:t>2</w:t>
            </w:r>
            <w:r>
              <w:rPr>
                <w:rFonts w:ascii="Arial" w:eastAsia="Times New Roman" w:hAnsi="Arial" w:cs="Arial"/>
                <w:spacing w:val="-2"/>
                <w:sz w:val="14"/>
                <w:szCs w:val="14"/>
                <w:lang w:eastAsia="pt-BR"/>
              </w:rPr>
              <w:t>,</w:t>
            </w:r>
            <w:r w:rsidRPr="00BF2AAF">
              <w:rPr>
                <w:rFonts w:ascii="Arial" w:eastAsia="Times New Roman" w:hAnsi="Arial" w:cs="Arial"/>
                <w:spacing w:val="-2"/>
                <w:sz w:val="14"/>
                <w:szCs w:val="14"/>
                <w:lang w:eastAsia="pt-BR"/>
              </w:rPr>
              <w:t>362</w:t>
            </w:r>
            <w:r>
              <w:rPr>
                <w:rFonts w:ascii="Arial" w:eastAsia="Times New Roman" w:hAnsi="Arial" w:cs="Arial"/>
                <w:spacing w:val="-2"/>
                <w:sz w:val="14"/>
                <w:szCs w:val="14"/>
                <w:lang w:eastAsia="pt-BR"/>
              </w:rPr>
              <w:t>,</w:t>
            </w:r>
            <w:r w:rsidRPr="00BF2AAF">
              <w:rPr>
                <w:rFonts w:ascii="Arial" w:eastAsia="Times New Roman" w:hAnsi="Arial" w:cs="Arial"/>
                <w:spacing w:val="-2"/>
                <w:sz w:val="14"/>
                <w:szCs w:val="14"/>
                <w:lang w:eastAsia="pt-BR"/>
              </w:rPr>
              <w:t>126</w:t>
            </w:r>
          </w:p>
        </w:tc>
        <w:tc>
          <w:tcPr>
            <w:tcW w:w="263" w:type="dxa"/>
            <w:tcBorders>
              <w:top w:val="nil"/>
              <w:bottom w:val="nil"/>
            </w:tcBorders>
            <w:shd w:val="clear" w:color="auto" w:fill="auto"/>
            <w:vAlign w:val="center"/>
          </w:tcPr>
          <w:p w14:paraId="28BD8D51" w14:textId="77777777" w:rsidR="00B61D2F" w:rsidRPr="006B0C43" w:rsidRDefault="00B61D2F">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478" w:type="dxa"/>
            <w:gridSpan w:val="2"/>
            <w:tcBorders>
              <w:top w:val="nil"/>
              <w:left w:val="nil"/>
              <w:bottom w:val="nil"/>
              <w:right w:val="nil"/>
            </w:tcBorders>
            <w:shd w:val="clear" w:color="auto" w:fill="auto"/>
            <w:vAlign w:val="center"/>
          </w:tcPr>
          <w:p w14:paraId="0AE32C14" w14:textId="77777777" w:rsidR="00B61D2F" w:rsidRPr="00D33434" w:rsidRDefault="00B61D2F">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w:t>
            </w:r>
          </w:p>
        </w:tc>
        <w:tc>
          <w:tcPr>
            <w:tcW w:w="1131" w:type="dxa"/>
            <w:tcBorders>
              <w:top w:val="nil"/>
              <w:left w:val="nil"/>
              <w:bottom w:val="nil"/>
              <w:right w:val="nil"/>
            </w:tcBorders>
            <w:shd w:val="clear" w:color="auto" w:fill="auto"/>
            <w:vAlign w:val="center"/>
          </w:tcPr>
          <w:p w14:paraId="481EB1F7" w14:textId="77777777" w:rsidR="00B61D2F" w:rsidRPr="0064696C" w:rsidRDefault="00B61D2F">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BF2AAF">
              <w:rPr>
                <w:rFonts w:ascii="Arial" w:eastAsia="Times New Roman" w:hAnsi="Arial" w:cs="Arial"/>
                <w:spacing w:val="-2"/>
                <w:sz w:val="14"/>
                <w:szCs w:val="14"/>
                <w:lang w:eastAsia="pt-BR"/>
              </w:rPr>
              <w:t>444</w:t>
            </w:r>
          </w:p>
        </w:tc>
      </w:tr>
      <w:tr w:rsidR="00B61D2F" w:rsidRPr="00281428" w14:paraId="04BC371A"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35" w:type="dxa"/>
            <w:tcBorders>
              <w:top w:val="nil"/>
              <w:bottom w:val="nil"/>
            </w:tcBorders>
            <w:shd w:val="clear" w:color="auto" w:fill="auto"/>
            <w:vAlign w:val="center"/>
          </w:tcPr>
          <w:p w14:paraId="3883CF5A" w14:textId="77777777" w:rsidR="00B61D2F" w:rsidRPr="00851654" w:rsidRDefault="00B61D2F">
            <w:pPr>
              <w:keepNext/>
              <w:keepLines/>
              <w:spacing w:before="40" w:after="40"/>
              <w:ind w:left="113"/>
              <w:rPr>
                <w:rFonts w:ascii="Arial" w:eastAsia="Times New Roman" w:hAnsi="Arial" w:cs="Arial"/>
                <w:b w:val="0"/>
                <w:bCs w:val="0"/>
                <w:spacing w:val="-2"/>
                <w:sz w:val="14"/>
                <w:szCs w:val="6"/>
                <w:highlight w:val="yellow"/>
                <w:lang w:eastAsia="pt-BR"/>
              </w:rPr>
            </w:pPr>
            <w:proofErr w:type="spellStart"/>
            <w:r w:rsidRPr="00851654">
              <w:rPr>
                <w:rFonts w:ascii="Arial" w:hAnsi="Arial" w:cs="Arial"/>
                <w:b w:val="0"/>
                <w:bCs w:val="0"/>
                <w:sz w:val="14"/>
                <w:szCs w:val="6"/>
              </w:rPr>
              <w:t>Current</w:t>
            </w:r>
            <w:proofErr w:type="spellEnd"/>
            <w:r w:rsidRPr="00851654">
              <w:rPr>
                <w:rFonts w:ascii="Arial" w:hAnsi="Arial" w:cs="Arial"/>
                <w:b w:val="0"/>
                <w:bCs w:val="0"/>
                <w:sz w:val="14"/>
                <w:szCs w:val="6"/>
              </w:rPr>
              <w:t xml:space="preserve"> </w:t>
            </w:r>
            <w:proofErr w:type="spellStart"/>
            <w:r w:rsidRPr="00851654">
              <w:rPr>
                <w:rFonts w:ascii="Arial" w:hAnsi="Arial" w:cs="Arial"/>
                <w:b w:val="0"/>
                <w:bCs w:val="0"/>
                <w:sz w:val="14"/>
                <w:szCs w:val="6"/>
              </w:rPr>
              <w:t>tax</w:t>
            </w:r>
            <w:proofErr w:type="spellEnd"/>
            <w:r w:rsidRPr="00851654">
              <w:rPr>
                <w:rFonts w:ascii="Arial" w:hAnsi="Arial" w:cs="Arial"/>
                <w:b w:val="0"/>
                <w:bCs w:val="0"/>
                <w:sz w:val="14"/>
                <w:szCs w:val="6"/>
              </w:rPr>
              <w:t xml:space="preserve"> </w:t>
            </w:r>
            <w:proofErr w:type="spellStart"/>
            <w:r w:rsidRPr="00851654">
              <w:rPr>
                <w:rFonts w:ascii="Arial" w:hAnsi="Arial" w:cs="Arial"/>
                <w:b w:val="0"/>
                <w:bCs w:val="0"/>
                <w:sz w:val="14"/>
                <w:szCs w:val="6"/>
              </w:rPr>
              <w:t>assets</w:t>
            </w:r>
            <w:proofErr w:type="spellEnd"/>
          </w:p>
        </w:tc>
        <w:tc>
          <w:tcPr>
            <w:tcW w:w="705" w:type="dxa"/>
            <w:tcBorders>
              <w:top w:val="nil"/>
              <w:bottom w:val="nil"/>
            </w:tcBorders>
            <w:shd w:val="clear" w:color="auto" w:fill="auto"/>
            <w:vAlign w:val="center"/>
          </w:tcPr>
          <w:p w14:paraId="33B68E08" w14:textId="77777777" w:rsidR="00B61D2F" w:rsidRPr="00851654" w:rsidRDefault="00B61D2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8"/>
                <w:lang w:eastAsia="pt-BR"/>
              </w:rPr>
            </w:pPr>
            <w:r w:rsidRPr="00851654">
              <w:rPr>
                <w:rFonts w:ascii="Arial" w:eastAsia="Times New Roman" w:hAnsi="Arial" w:cs="Times New Roman"/>
                <w:spacing w:val="-2"/>
                <w:sz w:val="14"/>
                <w:szCs w:val="18"/>
                <w:lang w:eastAsia="pt-BR"/>
              </w:rPr>
              <w:t>[12.d]</w:t>
            </w:r>
          </w:p>
        </w:tc>
        <w:tc>
          <w:tcPr>
            <w:tcW w:w="1338" w:type="dxa"/>
            <w:tcBorders>
              <w:top w:val="nil"/>
              <w:left w:val="nil"/>
              <w:bottom w:val="nil"/>
              <w:right w:val="nil"/>
            </w:tcBorders>
            <w:shd w:val="clear" w:color="auto" w:fill="auto"/>
            <w:vAlign w:val="center"/>
          </w:tcPr>
          <w:p w14:paraId="7D7396AE" w14:textId="77777777" w:rsidR="00B61D2F" w:rsidRPr="00281428" w:rsidRDefault="00B61D2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144661">
              <w:rPr>
                <w:rFonts w:ascii="Arial" w:eastAsia="Times New Roman" w:hAnsi="Arial" w:cs="Arial"/>
                <w:spacing w:val="-2"/>
                <w:sz w:val="14"/>
                <w:szCs w:val="14"/>
                <w:lang w:eastAsia="pt-BR"/>
              </w:rPr>
              <w:t>8</w:t>
            </w:r>
            <w:r>
              <w:rPr>
                <w:rFonts w:ascii="Arial" w:eastAsia="Times New Roman" w:hAnsi="Arial" w:cs="Arial"/>
                <w:spacing w:val="-2"/>
                <w:sz w:val="14"/>
                <w:szCs w:val="14"/>
                <w:lang w:eastAsia="pt-BR"/>
              </w:rPr>
              <w:t>,</w:t>
            </w:r>
            <w:r w:rsidRPr="00144661">
              <w:rPr>
                <w:rFonts w:ascii="Arial" w:eastAsia="Times New Roman" w:hAnsi="Arial" w:cs="Arial"/>
                <w:spacing w:val="-2"/>
                <w:sz w:val="14"/>
                <w:szCs w:val="14"/>
                <w:lang w:eastAsia="pt-BR"/>
              </w:rPr>
              <w:t>098</w:t>
            </w:r>
          </w:p>
        </w:tc>
        <w:tc>
          <w:tcPr>
            <w:tcW w:w="1289" w:type="dxa"/>
            <w:gridSpan w:val="2"/>
            <w:tcBorders>
              <w:top w:val="nil"/>
              <w:left w:val="nil"/>
              <w:bottom w:val="nil"/>
              <w:right w:val="nil"/>
            </w:tcBorders>
            <w:shd w:val="clear" w:color="auto" w:fill="auto"/>
            <w:vAlign w:val="center"/>
          </w:tcPr>
          <w:p w14:paraId="56687FE1" w14:textId="77777777" w:rsidR="00B61D2F" w:rsidRPr="0064696C" w:rsidRDefault="00B61D2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r w:rsidRPr="00BF2AAF">
              <w:rPr>
                <w:rFonts w:ascii="Arial" w:eastAsia="Times New Roman" w:hAnsi="Arial" w:cs="Arial"/>
                <w:spacing w:val="-2"/>
                <w:sz w:val="14"/>
                <w:szCs w:val="14"/>
                <w:lang w:eastAsia="pt-BR"/>
              </w:rPr>
              <w:t>18</w:t>
            </w:r>
            <w:r>
              <w:rPr>
                <w:rFonts w:ascii="Arial" w:eastAsia="Times New Roman" w:hAnsi="Arial" w:cs="Arial"/>
                <w:spacing w:val="-2"/>
                <w:sz w:val="14"/>
                <w:szCs w:val="14"/>
                <w:lang w:eastAsia="pt-BR"/>
              </w:rPr>
              <w:t>,</w:t>
            </w:r>
            <w:r w:rsidRPr="00BF2AAF">
              <w:rPr>
                <w:rFonts w:ascii="Arial" w:eastAsia="Times New Roman" w:hAnsi="Arial" w:cs="Arial"/>
                <w:spacing w:val="-2"/>
                <w:sz w:val="14"/>
                <w:szCs w:val="14"/>
                <w:lang w:eastAsia="pt-BR"/>
              </w:rPr>
              <w:t>827</w:t>
            </w:r>
          </w:p>
        </w:tc>
        <w:tc>
          <w:tcPr>
            <w:tcW w:w="263" w:type="dxa"/>
            <w:tcBorders>
              <w:top w:val="nil"/>
              <w:bottom w:val="nil"/>
            </w:tcBorders>
            <w:shd w:val="clear" w:color="auto" w:fill="auto"/>
            <w:vAlign w:val="center"/>
          </w:tcPr>
          <w:p w14:paraId="01FEBF85" w14:textId="77777777" w:rsidR="00B61D2F" w:rsidRPr="00281428" w:rsidRDefault="00B61D2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478" w:type="dxa"/>
            <w:gridSpan w:val="2"/>
            <w:tcBorders>
              <w:top w:val="nil"/>
              <w:left w:val="nil"/>
              <w:bottom w:val="nil"/>
              <w:right w:val="nil"/>
            </w:tcBorders>
            <w:shd w:val="clear" w:color="auto" w:fill="auto"/>
            <w:vAlign w:val="center"/>
          </w:tcPr>
          <w:p w14:paraId="2506108F" w14:textId="77777777" w:rsidR="00B61D2F" w:rsidRPr="00D33434" w:rsidRDefault="00B61D2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C20A50">
              <w:rPr>
                <w:rFonts w:ascii="Arial" w:eastAsia="Times New Roman" w:hAnsi="Arial" w:cs="Arial"/>
                <w:spacing w:val="-2"/>
                <w:sz w:val="14"/>
                <w:szCs w:val="14"/>
                <w:lang w:eastAsia="pt-BR"/>
              </w:rPr>
              <w:t>8</w:t>
            </w:r>
            <w:r>
              <w:rPr>
                <w:rFonts w:ascii="Arial" w:eastAsia="Times New Roman" w:hAnsi="Arial" w:cs="Arial"/>
                <w:spacing w:val="-2"/>
                <w:sz w:val="14"/>
                <w:szCs w:val="14"/>
                <w:lang w:eastAsia="pt-BR"/>
              </w:rPr>
              <w:t>,</w:t>
            </w:r>
            <w:r w:rsidRPr="00C20A50">
              <w:rPr>
                <w:rFonts w:ascii="Arial" w:eastAsia="Times New Roman" w:hAnsi="Arial" w:cs="Arial"/>
                <w:spacing w:val="-2"/>
                <w:sz w:val="14"/>
                <w:szCs w:val="14"/>
                <w:lang w:eastAsia="pt-BR"/>
              </w:rPr>
              <w:t>716</w:t>
            </w:r>
          </w:p>
        </w:tc>
        <w:tc>
          <w:tcPr>
            <w:tcW w:w="1131" w:type="dxa"/>
            <w:tcBorders>
              <w:top w:val="nil"/>
              <w:left w:val="nil"/>
              <w:bottom w:val="nil"/>
              <w:right w:val="nil"/>
            </w:tcBorders>
            <w:shd w:val="clear" w:color="auto" w:fill="auto"/>
            <w:vAlign w:val="center"/>
          </w:tcPr>
          <w:p w14:paraId="74B5FD1D" w14:textId="77777777" w:rsidR="00B61D2F" w:rsidRPr="0064696C" w:rsidRDefault="00B61D2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BF2AAF">
              <w:rPr>
                <w:rFonts w:ascii="Arial" w:eastAsia="Times New Roman" w:hAnsi="Arial" w:cs="Arial"/>
                <w:spacing w:val="-2"/>
                <w:sz w:val="14"/>
                <w:szCs w:val="14"/>
                <w:lang w:eastAsia="pt-BR"/>
              </w:rPr>
              <w:t>42</w:t>
            </w:r>
            <w:r>
              <w:rPr>
                <w:rFonts w:ascii="Arial" w:eastAsia="Times New Roman" w:hAnsi="Arial" w:cs="Arial"/>
                <w:spacing w:val="-2"/>
                <w:sz w:val="14"/>
                <w:szCs w:val="14"/>
                <w:lang w:eastAsia="pt-BR"/>
              </w:rPr>
              <w:t>,</w:t>
            </w:r>
            <w:r w:rsidRPr="00BF2AAF">
              <w:rPr>
                <w:rFonts w:ascii="Arial" w:eastAsia="Times New Roman" w:hAnsi="Arial" w:cs="Arial"/>
                <w:spacing w:val="-2"/>
                <w:sz w:val="14"/>
                <w:szCs w:val="14"/>
                <w:lang w:eastAsia="pt-BR"/>
              </w:rPr>
              <w:t>584</w:t>
            </w:r>
          </w:p>
        </w:tc>
      </w:tr>
      <w:tr w:rsidR="00B61D2F" w:rsidRPr="00281428" w14:paraId="4524C9EB"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35" w:type="dxa"/>
            <w:tcBorders>
              <w:top w:val="nil"/>
              <w:bottom w:val="nil"/>
            </w:tcBorders>
            <w:shd w:val="clear" w:color="auto" w:fill="auto"/>
            <w:vAlign w:val="center"/>
          </w:tcPr>
          <w:p w14:paraId="439A93C5" w14:textId="77777777" w:rsidR="00B61D2F" w:rsidRPr="00851654" w:rsidRDefault="00B61D2F">
            <w:pPr>
              <w:keepNext/>
              <w:keepLines/>
              <w:spacing w:before="40" w:after="40"/>
              <w:ind w:left="113"/>
              <w:rPr>
                <w:rFonts w:ascii="Arial" w:eastAsia="Times New Roman" w:hAnsi="Arial" w:cs="Arial"/>
                <w:b w:val="0"/>
                <w:bCs w:val="0"/>
                <w:spacing w:val="-2"/>
                <w:sz w:val="14"/>
                <w:szCs w:val="6"/>
                <w:highlight w:val="yellow"/>
                <w:lang w:eastAsia="pt-BR"/>
              </w:rPr>
            </w:pPr>
            <w:proofErr w:type="spellStart"/>
            <w:r w:rsidRPr="00851654">
              <w:rPr>
                <w:rFonts w:ascii="Arial" w:hAnsi="Arial" w:cs="Arial"/>
                <w:b w:val="0"/>
                <w:sz w:val="14"/>
                <w:szCs w:val="6"/>
              </w:rPr>
              <w:t>Commissions</w:t>
            </w:r>
            <w:proofErr w:type="spellEnd"/>
            <w:r w:rsidRPr="00851654">
              <w:rPr>
                <w:rFonts w:ascii="Arial" w:hAnsi="Arial" w:cs="Arial"/>
                <w:b w:val="0"/>
                <w:sz w:val="14"/>
                <w:szCs w:val="6"/>
              </w:rPr>
              <w:t xml:space="preserve"> </w:t>
            </w:r>
            <w:proofErr w:type="spellStart"/>
            <w:r w:rsidRPr="00851654">
              <w:rPr>
                <w:rFonts w:ascii="Arial" w:hAnsi="Arial" w:cs="Arial"/>
                <w:b w:val="0"/>
                <w:sz w:val="14"/>
                <w:szCs w:val="6"/>
              </w:rPr>
              <w:t>receivable</w:t>
            </w:r>
            <w:proofErr w:type="spellEnd"/>
          </w:p>
        </w:tc>
        <w:tc>
          <w:tcPr>
            <w:tcW w:w="705" w:type="dxa"/>
            <w:tcBorders>
              <w:top w:val="nil"/>
              <w:bottom w:val="nil"/>
            </w:tcBorders>
            <w:shd w:val="clear" w:color="auto" w:fill="auto"/>
            <w:vAlign w:val="center"/>
          </w:tcPr>
          <w:p w14:paraId="1C23D6AB" w14:textId="77777777" w:rsidR="00B61D2F" w:rsidRPr="00851654" w:rsidRDefault="00B61D2F">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r w:rsidRPr="00851654">
              <w:rPr>
                <w:rFonts w:ascii="Arial" w:eastAsia="Times New Roman" w:hAnsi="Arial" w:cs="Times New Roman"/>
                <w:spacing w:val="-2"/>
                <w:sz w:val="14"/>
                <w:szCs w:val="18"/>
                <w:lang w:eastAsia="pt-BR"/>
              </w:rPr>
              <w:t>[18]</w:t>
            </w:r>
          </w:p>
        </w:tc>
        <w:tc>
          <w:tcPr>
            <w:tcW w:w="1338" w:type="dxa"/>
            <w:tcBorders>
              <w:top w:val="nil"/>
              <w:left w:val="nil"/>
              <w:bottom w:val="nil"/>
              <w:right w:val="nil"/>
            </w:tcBorders>
            <w:shd w:val="clear" w:color="auto" w:fill="auto"/>
            <w:vAlign w:val="center"/>
          </w:tcPr>
          <w:p w14:paraId="25EF1964" w14:textId="77777777" w:rsidR="00B61D2F" w:rsidRPr="00281428" w:rsidRDefault="00B61D2F">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w:t>
            </w:r>
          </w:p>
        </w:tc>
        <w:tc>
          <w:tcPr>
            <w:tcW w:w="1289" w:type="dxa"/>
            <w:gridSpan w:val="2"/>
            <w:tcBorders>
              <w:top w:val="nil"/>
              <w:left w:val="nil"/>
              <w:bottom w:val="nil"/>
              <w:right w:val="nil"/>
            </w:tcBorders>
            <w:shd w:val="clear" w:color="auto" w:fill="auto"/>
            <w:vAlign w:val="center"/>
          </w:tcPr>
          <w:p w14:paraId="60ADDECD" w14:textId="77777777" w:rsidR="00B61D2F" w:rsidRPr="0064696C" w:rsidRDefault="00B61D2F">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sidRPr="00BF2AAF">
              <w:rPr>
                <w:rFonts w:ascii="Arial" w:eastAsia="Times New Roman" w:hAnsi="Arial" w:cs="Arial"/>
                <w:spacing w:val="-2"/>
                <w:sz w:val="14"/>
                <w:szCs w:val="14"/>
                <w:lang w:eastAsia="pt-BR"/>
              </w:rPr>
              <w:t>--</w:t>
            </w:r>
          </w:p>
        </w:tc>
        <w:tc>
          <w:tcPr>
            <w:tcW w:w="263" w:type="dxa"/>
            <w:tcBorders>
              <w:top w:val="nil"/>
              <w:bottom w:val="nil"/>
            </w:tcBorders>
            <w:shd w:val="clear" w:color="auto" w:fill="auto"/>
            <w:vAlign w:val="center"/>
          </w:tcPr>
          <w:p w14:paraId="094957A3" w14:textId="77777777" w:rsidR="00B61D2F" w:rsidRPr="00281428" w:rsidRDefault="00B61D2F">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478" w:type="dxa"/>
            <w:gridSpan w:val="2"/>
            <w:tcBorders>
              <w:top w:val="nil"/>
              <w:left w:val="nil"/>
              <w:bottom w:val="nil"/>
              <w:right w:val="nil"/>
            </w:tcBorders>
            <w:shd w:val="clear" w:color="auto" w:fill="auto"/>
            <w:vAlign w:val="center"/>
          </w:tcPr>
          <w:p w14:paraId="5DB3B0AD" w14:textId="77777777" w:rsidR="00B61D2F" w:rsidRPr="00D33434" w:rsidRDefault="00B61D2F">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C20A50">
              <w:rPr>
                <w:rFonts w:ascii="Arial" w:eastAsia="Times New Roman" w:hAnsi="Arial" w:cs="Arial"/>
                <w:spacing w:val="-2"/>
                <w:sz w:val="14"/>
                <w:szCs w:val="14"/>
                <w:lang w:eastAsia="pt-BR"/>
              </w:rPr>
              <w:t>1</w:t>
            </w:r>
            <w:r>
              <w:rPr>
                <w:rFonts w:ascii="Arial" w:eastAsia="Times New Roman" w:hAnsi="Arial" w:cs="Arial"/>
                <w:spacing w:val="-2"/>
                <w:sz w:val="14"/>
                <w:szCs w:val="14"/>
                <w:lang w:eastAsia="pt-BR"/>
              </w:rPr>
              <w:t>,</w:t>
            </w:r>
            <w:r w:rsidRPr="00C20A50">
              <w:rPr>
                <w:rFonts w:ascii="Arial" w:eastAsia="Times New Roman" w:hAnsi="Arial" w:cs="Arial"/>
                <w:spacing w:val="-2"/>
                <w:sz w:val="14"/>
                <w:szCs w:val="14"/>
                <w:lang w:eastAsia="pt-BR"/>
              </w:rPr>
              <w:t>251</w:t>
            </w:r>
            <w:r>
              <w:rPr>
                <w:rFonts w:ascii="Arial" w:eastAsia="Times New Roman" w:hAnsi="Arial" w:cs="Arial"/>
                <w:spacing w:val="-2"/>
                <w:sz w:val="14"/>
                <w:szCs w:val="14"/>
                <w:lang w:eastAsia="pt-BR"/>
              </w:rPr>
              <w:t>,</w:t>
            </w:r>
            <w:r w:rsidRPr="00C20A50">
              <w:rPr>
                <w:rFonts w:ascii="Arial" w:eastAsia="Times New Roman" w:hAnsi="Arial" w:cs="Arial"/>
                <w:spacing w:val="-2"/>
                <w:sz w:val="14"/>
                <w:szCs w:val="14"/>
                <w:lang w:eastAsia="pt-BR"/>
              </w:rPr>
              <w:t>135</w:t>
            </w:r>
          </w:p>
        </w:tc>
        <w:tc>
          <w:tcPr>
            <w:tcW w:w="1131" w:type="dxa"/>
            <w:tcBorders>
              <w:top w:val="nil"/>
              <w:left w:val="nil"/>
              <w:bottom w:val="nil"/>
              <w:right w:val="nil"/>
            </w:tcBorders>
            <w:shd w:val="clear" w:color="auto" w:fill="auto"/>
            <w:vAlign w:val="center"/>
          </w:tcPr>
          <w:p w14:paraId="518DB9FC" w14:textId="77777777" w:rsidR="00B61D2F" w:rsidRPr="0064696C" w:rsidRDefault="00B61D2F">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BF2AAF">
              <w:rPr>
                <w:rFonts w:ascii="Arial" w:eastAsia="Times New Roman" w:hAnsi="Arial" w:cs="Arial"/>
                <w:spacing w:val="-2"/>
                <w:sz w:val="14"/>
                <w:szCs w:val="14"/>
                <w:lang w:eastAsia="pt-BR"/>
              </w:rPr>
              <w:t>1</w:t>
            </w:r>
            <w:r>
              <w:rPr>
                <w:rFonts w:ascii="Arial" w:eastAsia="Times New Roman" w:hAnsi="Arial" w:cs="Arial"/>
                <w:spacing w:val="-2"/>
                <w:sz w:val="14"/>
                <w:szCs w:val="14"/>
                <w:lang w:eastAsia="pt-BR"/>
              </w:rPr>
              <w:t>,</w:t>
            </w:r>
            <w:r w:rsidRPr="00BF2AAF">
              <w:rPr>
                <w:rFonts w:ascii="Arial" w:eastAsia="Times New Roman" w:hAnsi="Arial" w:cs="Arial"/>
                <w:spacing w:val="-2"/>
                <w:sz w:val="14"/>
                <w:szCs w:val="14"/>
                <w:lang w:eastAsia="pt-BR"/>
              </w:rPr>
              <w:t>128</w:t>
            </w:r>
            <w:r>
              <w:rPr>
                <w:rFonts w:ascii="Arial" w:eastAsia="Times New Roman" w:hAnsi="Arial" w:cs="Arial"/>
                <w:spacing w:val="-2"/>
                <w:sz w:val="14"/>
                <w:szCs w:val="14"/>
                <w:lang w:eastAsia="pt-BR"/>
              </w:rPr>
              <w:t>,</w:t>
            </w:r>
            <w:r w:rsidRPr="00BF2AAF">
              <w:rPr>
                <w:rFonts w:ascii="Arial" w:eastAsia="Times New Roman" w:hAnsi="Arial" w:cs="Arial"/>
                <w:spacing w:val="-2"/>
                <w:sz w:val="14"/>
                <w:szCs w:val="14"/>
                <w:lang w:eastAsia="pt-BR"/>
              </w:rPr>
              <w:t>077</w:t>
            </w:r>
          </w:p>
        </w:tc>
      </w:tr>
      <w:tr w:rsidR="00B61D2F" w:rsidRPr="00281428" w14:paraId="5C202D88"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35" w:type="dxa"/>
            <w:tcBorders>
              <w:top w:val="nil"/>
              <w:bottom w:val="nil"/>
            </w:tcBorders>
            <w:shd w:val="clear" w:color="auto" w:fill="auto"/>
            <w:vAlign w:val="center"/>
          </w:tcPr>
          <w:p w14:paraId="2F632040" w14:textId="77777777" w:rsidR="00B61D2F" w:rsidRPr="00851654" w:rsidRDefault="00B61D2F">
            <w:pPr>
              <w:keepNext/>
              <w:keepLines/>
              <w:spacing w:before="40" w:after="40"/>
              <w:ind w:left="113"/>
              <w:rPr>
                <w:rFonts w:ascii="Arial" w:eastAsia="Times New Roman" w:hAnsi="Arial" w:cs="Arial"/>
                <w:b w:val="0"/>
                <w:bCs w:val="0"/>
                <w:spacing w:val="-2"/>
                <w:sz w:val="14"/>
                <w:szCs w:val="6"/>
                <w:highlight w:val="yellow"/>
                <w:lang w:eastAsia="pt-BR"/>
              </w:rPr>
            </w:pPr>
            <w:r w:rsidRPr="00851654">
              <w:rPr>
                <w:rFonts w:ascii="Arial" w:hAnsi="Arial" w:cs="Arial"/>
                <w:b w:val="0"/>
                <w:sz w:val="14"/>
                <w:szCs w:val="6"/>
              </w:rPr>
              <w:t xml:space="preserve">Other </w:t>
            </w:r>
            <w:proofErr w:type="spellStart"/>
            <w:r w:rsidRPr="00851654">
              <w:rPr>
                <w:rFonts w:ascii="Arial" w:hAnsi="Arial" w:cs="Arial"/>
                <w:b w:val="0"/>
                <w:sz w:val="14"/>
                <w:szCs w:val="6"/>
              </w:rPr>
              <w:t>assets</w:t>
            </w:r>
            <w:proofErr w:type="spellEnd"/>
          </w:p>
        </w:tc>
        <w:tc>
          <w:tcPr>
            <w:tcW w:w="705" w:type="dxa"/>
            <w:tcBorders>
              <w:top w:val="nil"/>
              <w:bottom w:val="nil"/>
            </w:tcBorders>
            <w:shd w:val="clear" w:color="auto" w:fill="auto"/>
            <w:vAlign w:val="center"/>
          </w:tcPr>
          <w:p w14:paraId="08D915F7" w14:textId="77777777" w:rsidR="00B61D2F" w:rsidRPr="00851654" w:rsidRDefault="00B61D2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8"/>
                <w:lang w:eastAsia="pt-BR"/>
              </w:rPr>
            </w:pPr>
            <w:r w:rsidRPr="00851654">
              <w:rPr>
                <w:rFonts w:ascii="Arial" w:eastAsia="Times New Roman" w:hAnsi="Arial" w:cs="Times New Roman"/>
                <w:spacing w:val="-2"/>
                <w:sz w:val="14"/>
                <w:szCs w:val="18"/>
                <w:lang w:eastAsia="pt-BR"/>
              </w:rPr>
              <w:t>[20]</w:t>
            </w:r>
          </w:p>
        </w:tc>
        <w:tc>
          <w:tcPr>
            <w:tcW w:w="1338" w:type="dxa"/>
            <w:tcBorders>
              <w:top w:val="nil"/>
              <w:left w:val="nil"/>
              <w:bottom w:val="nil"/>
              <w:right w:val="nil"/>
            </w:tcBorders>
            <w:shd w:val="clear" w:color="auto" w:fill="auto"/>
            <w:vAlign w:val="center"/>
          </w:tcPr>
          <w:p w14:paraId="0B2C48A0" w14:textId="77777777" w:rsidR="00B61D2F" w:rsidRPr="00281428" w:rsidRDefault="00B61D2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144661">
              <w:rPr>
                <w:rFonts w:ascii="Arial" w:eastAsia="Times New Roman" w:hAnsi="Arial" w:cs="Arial"/>
                <w:spacing w:val="-2"/>
                <w:sz w:val="14"/>
                <w:szCs w:val="14"/>
                <w:lang w:eastAsia="pt-BR"/>
              </w:rPr>
              <w:t>14</w:t>
            </w:r>
            <w:r>
              <w:rPr>
                <w:rFonts w:ascii="Arial" w:eastAsia="Times New Roman" w:hAnsi="Arial" w:cs="Arial"/>
                <w:spacing w:val="-2"/>
                <w:sz w:val="14"/>
                <w:szCs w:val="14"/>
                <w:lang w:eastAsia="pt-BR"/>
              </w:rPr>
              <w:t>,</w:t>
            </w:r>
            <w:r w:rsidRPr="00144661">
              <w:rPr>
                <w:rFonts w:ascii="Arial" w:eastAsia="Times New Roman" w:hAnsi="Arial" w:cs="Arial"/>
                <w:spacing w:val="-2"/>
                <w:sz w:val="14"/>
                <w:szCs w:val="14"/>
                <w:lang w:eastAsia="pt-BR"/>
              </w:rPr>
              <w:t>590</w:t>
            </w:r>
          </w:p>
        </w:tc>
        <w:tc>
          <w:tcPr>
            <w:tcW w:w="1289" w:type="dxa"/>
            <w:gridSpan w:val="2"/>
            <w:tcBorders>
              <w:top w:val="nil"/>
              <w:left w:val="nil"/>
              <w:bottom w:val="nil"/>
              <w:right w:val="nil"/>
            </w:tcBorders>
            <w:shd w:val="clear" w:color="auto" w:fill="auto"/>
            <w:vAlign w:val="center"/>
          </w:tcPr>
          <w:p w14:paraId="3CEAD5D3" w14:textId="77777777" w:rsidR="00B61D2F" w:rsidRPr="0064696C" w:rsidRDefault="00B61D2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r w:rsidRPr="00BF2AAF">
              <w:rPr>
                <w:rFonts w:ascii="Arial" w:eastAsia="Times New Roman" w:hAnsi="Arial" w:cs="Arial"/>
                <w:spacing w:val="-2"/>
                <w:sz w:val="14"/>
                <w:szCs w:val="14"/>
                <w:lang w:eastAsia="pt-BR"/>
              </w:rPr>
              <w:t>13</w:t>
            </w:r>
            <w:r>
              <w:rPr>
                <w:rFonts w:ascii="Arial" w:eastAsia="Times New Roman" w:hAnsi="Arial" w:cs="Arial"/>
                <w:spacing w:val="-2"/>
                <w:sz w:val="14"/>
                <w:szCs w:val="14"/>
                <w:lang w:eastAsia="pt-BR"/>
              </w:rPr>
              <w:t>,</w:t>
            </w:r>
            <w:r w:rsidRPr="00BF2AAF">
              <w:rPr>
                <w:rFonts w:ascii="Arial" w:eastAsia="Times New Roman" w:hAnsi="Arial" w:cs="Arial"/>
                <w:spacing w:val="-2"/>
                <w:sz w:val="14"/>
                <w:szCs w:val="14"/>
                <w:lang w:eastAsia="pt-BR"/>
              </w:rPr>
              <w:t>526</w:t>
            </w:r>
          </w:p>
        </w:tc>
        <w:tc>
          <w:tcPr>
            <w:tcW w:w="263" w:type="dxa"/>
            <w:tcBorders>
              <w:top w:val="nil"/>
              <w:bottom w:val="nil"/>
            </w:tcBorders>
            <w:shd w:val="clear" w:color="auto" w:fill="auto"/>
            <w:vAlign w:val="center"/>
          </w:tcPr>
          <w:p w14:paraId="1819E63B" w14:textId="77777777" w:rsidR="00B61D2F" w:rsidRPr="00281428" w:rsidRDefault="00B61D2F">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478" w:type="dxa"/>
            <w:gridSpan w:val="2"/>
            <w:tcBorders>
              <w:top w:val="nil"/>
              <w:left w:val="nil"/>
              <w:bottom w:val="nil"/>
              <w:right w:val="nil"/>
            </w:tcBorders>
            <w:shd w:val="clear" w:color="auto" w:fill="auto"/>
            <w:vAlign w:val="center"/>
          </w:tcPr>
          <w:p w14:paraId="34A23276" w14:textId="77777777" w:rsidR="00B61D2F" w:rsidRPr="00D33434" w:rsidRDefault="00B61D2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C20A50">
              <w:rPr>
                <w:rFonts w:ascii="Arial" w:eastAsia="Times New Roman" w:hAnsi="Arial" w:cs="Arial"/>
                <w:spacing w:val="-2"/>
                <w:sz w:val="14"/>
                <w:szCs w:val="14"/>
                <w:lang w:eastAsia="pt-BR"/>
              </w:rPr>
              <w:t>8</w:t>
            </w:r>
            <w:r>
              <w:rPr>
                <w:rFonts w:ascii="Arial" w:eastAsia="Times New Roman" w:hAnsi="Arial" w:cs="Arial"/>
                <w:spacing w:val="-2"/>
                <w:sz w:val="14"/>
                <w:szCs w:val="14"/>
                <w:lang w:eastAsia="pt-BR"/>
              </w:rPr>
              <w:t>,</w:t>
            </w:r>
            <w:r w:rsidRPr="00C20A50">
              <w:rPr>
                <w:rFonts w:ascii="Arial" w:eastAsia="Times New Roman" w:hAnsi="Arial" w:cs="Arial"/>
                <w:spacing w:val="-2"/>
                <w:sz w:val="14"/>
                <w:szCs w:val="14"/>
                <w:lang w:eastAsia="pt-BR"/>
              </w:rPr>
              <w:t>276</w:t>
            </w:r>
          </w:p>
        </w:tc>
        <w:tc>
          <w:tcPr>
            <w:tcW w:w="1131" w:type="dxa"/>
            <w:tcBorders>
              <w:top w:val="nil"/>
              <w:left w:val="nil"/>
              <w:bottom w:val="nil"/>
              <w:right w:val="nil"/>
            </w:tcBorders>
            <w:shd w:val="clear" w:color="auto" w:fill="auto"/>
            <w:vAlign w:val="center"/>
          </w:tcPr>
          <w:p w14:paraId="4D76A837" w14:textId="77777777" w:rsidR="00B61D2F" w:rsidRPr="0064696C" w:rsidRDefault="00B61D2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BF2AAF">
              <w:rPr>
                <w:rFonts w:ascii="Arial" w:eastAsia="Times New Roman" w:hAnsi="Arial" w:cs="Arial"/>
                <w:spacing w:val="-2"/>
                <w:sz w:val="14"/>
                <w:szCs w:val="14"/>
                <w:lang w:eastAsia="pt-BR"/>
              </w:rPr>
              <w:t>9</w:t>
            </w:r>
            <w:r>
              <w:rPr>
                <w:rFonts w:ascii="Arial" w:eastAsia="Times New Roman" w:hAnsi="Arial" w:cs="Arial"/>
                <w:spacing w:val="-2"/>
                <w:sz w:val="14"/>
                <w:szCs w:val="14"/>
                <w:lang w:eastAsia="pt-BR"/>
              </w:rPr>
              <w:t>,</w:t>
            </w:r>
            <w:r w:rsidRPr="00BF2AAF">
              <w:rPr>
                <w:rFonts w:ascii="Arial" w:eastAsia="Times New Roman" w:hAnsi="Arial" w:cs="Arial"/>
                <w:spacing w:val="-2"/>
                <w:sz w:val="14"/>
                <w:szCs w:val="14"/>
                <w:lang w:eastAsia="pt-BR"/>
              </w:rPr>
              <w:t>911</w:t>
            </w:r>
          </w:p>
        </w:tc>
      </w:tr>
      <w:tr w:rsidR="00B61D2F" w:rsidRPr="00281428" w14:paraId="61823C7F" w14:textId="77777777">
        <w:trPr>
          <w:cnfStyle w:val="000000100000" w:firstRow="0" w:lastRow="0" w:firstColumn="0" w:lastColumn="0" w:oddVBand="0" w:evenVBand="0" w:oddHBand="1" w:evenHBand="0" w:firstRowFirstColumn="0" w:firstRowLastColumn="0" w:lastRowFirstColumn="0" w:lastRowLastColumn="0"/>
          <w:trHeight w:val="113"/>
          <w:jc w:val="center"/>
        </w:trPr>
        <w:tc>
          <w:tcPr>
            <w:cnfStyle w:val="001000000000" w:firstRow="0" w:lastRow="0" w:firstColumn="1" w:lastColumn="0" w:oddVBand="0" w:evenVBand="0" w:oddHBand="0" w:evenHBand="0" w:firstRowFirstColumn="0" w:firstRowLastColumn="0" w:lastRowFirstColumn="0" w:lastRowLastColumn="0"/>
            <w:tcW w:w="3435" w:type="dxa"/>
            <w:tcBorders>
              <w:top w:val="nil"/>
              <w:bottom w:val="nil"/>
            </w:tcBorders>
            <w:shd w:val="clear" w:color="auto" w:fill="auto"/>
            <w:vAlign w:val="center"/>
          </w:tcPr>
          <w:p w14:paraId="597F954B" w14:textId="77777777" w:rsidR="00B61D2F" w:rsidRPr="005302A9" w:rsidRDefault="00B61D2F">
            <w:pPr>
              <w:keepNext/>
              <w:keepLines/>
              <w:spacing w:before="40" w:after="40"/>
              <w:rPr>
                <w:rFonts w:ascii="Arial" w:eastAsia="Times New Roman" w:hAnsi="Arial" w:cs="Arial"/>
                <w:spacing w:val="-2"/>
                <w:sz w:val="14"/>
                <w:szCs w:val="14"/>
                <w:highlight w:val="yellow"/>
                <w:lang w:eastAsia="pt-BR"/>
              </w:rPr>
            </w:pPr>
          </w:p>
        </w:tc>
        <w:tc>
          <w:tcPr>
            <w:tcW w:w="705" w:type="dxa"/>
            <w:tcBorders>
              <w:top w:val="nil"/>
              <w:bottom w:val="nil"/>
            </w:tcBorders>
            <w:shd w:val="clear" w:color="auto" w:fill="auto"/>
            <w:vAlign w:val="center"/>
          </w:tcPr>
          <w:p w14:paraId="0E8F44C0" w14:textId="77777777" w:rsidR="00B61D2F" w:rsidRPr="00851654" w:rsidRDefault="00B61D2F">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p>
        </w:tc>
        <w:tc>
          <w:tcPr>
            <w:tcW w:w="1338" w:type="dxa"/>
            <w:tcBorders>
              <w:top w:val="nil"/>
              <w:bottom w:val="nil"/>
            </w:tcBorders>
            <w:shd w:val="clear" w:color="auto" w:fill="auto"/>
            <w:vAlign w:val="center"/>
          </w:tcPr>
          <w:p w14:paraId="294D3FCF" w14:textId="77777777" w:rsidR="00B61D2F" w:rsidRPr="00281428" w:rsidRDefault="00B61D2F">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p>
        </w:tc>
        <w:tc>
          <w:tcPr>
            <w:tcW w:w="1289" w:type="dxa"/>
            <w:gridSpan w:val="2"/>
            <w:tcBorders>
              <w:top w:val="nil"/>
              <w:bottom w:val="nil"/>
            </w:tcBorders>
            <w:shd w:val="clear" w:color="auto" w:fill="auto"/>
            <w:vAlign w:val="center"/>
          </w:tcPr>
          <w:p w14:paraId="1395BBAC" w14:textId="77777777" w:rsidR="00B61D2F" w:rsidRPr="0064696C" w:rsidRDefault="00B61D2F">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p>
        </w:tc>
        <w:tc>
          <w:tcPr>
            <w:tcW w:w="263" w:type="dxa"/>
            <w:tcBorders>
              <w:top w:val="nil"/>
              <w:bottom w:val="nil"/>
            </w:tcBorders>
            <w:shd w:val="clear" w:color="auto" w:fill="auto"/>
            <w:vAlign w:val="center"/>
          </w:tcPr>
          <w:p w14:paraId="724D764B" w14:textId="77777777" w:rsidR="00B61D2F" w:rsidRPr="00281428" w:rsidRDefault="00B61D2F">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478" w:type="dxa"/>
            <w:gridSpan w:val="2"/>
            <w:tcBorders>
              <w:top w:val="nil"/>
              <w:bottom w:val="nil"/>
            </w:tcBorders>
            <w:shd w:val="clear" w:color="auto" w:fill="auto"/>
            <w:vAlign w:val="center"/>
          </w:tcPr>
          <w:p w14:paraId="20C02005" w14:textId="77777777" w:rsidR="00B61D2F" w:rsidRPr="00D33434" w:rsidRDefault="00B61D2F">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131" w:type="dxa"/>
            <w:tcBorders>
              <w:top w:val="nil"/>
              <w:bottom w:val="nil"/>
            </w:tcBorders>
            <w:shd w:val="clear" w:color="auto" w:fill="auto"/>
            <w:vAlign w:val="center"/>
          </w:tcPr>
          <w:p w14:paraId="05993490" w14:textId="77777777" w:rsidR="00B61D2F" w:rsidRPr="0064696C" w:rsidRDefault="00B61D2F">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p>
        </w:tc>
      </w:tr>
      <w:tr w:rsidR="00B61D2F" w:rsidRPr="00281428" w14:paraId="7E00EB60"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35" w:type="dxa"/>
            <w:tcBorders>
              <w:top w:val="nil"/>
              <w:bottom w:val="nil"/>
            </w:tcBorders>
            <w:shd w:val="clear" w:color="auto" w:fill="auto"/>
            <w:vAlign w:val="center"/>
          </w:tcPr>
          <w:p w14:paraId="5C57B937" w14:textId="77777777" w:rsidR="00B61D2F" w:rsidRPr="00851654" w:rsidRDefault="00B61D2F">
            <w:pPr>
              <w:keepNext/>
              <w:keepLines/>
              <w:spacing w:before="40" w:after="40"/>
              <w:rPr>
                <w:rFonts w:ascii="Arial" w:eastAsia="Times New Roman" w:hAnsi="Arial" w:cs="Arial"/>
                <w:spacing w:val="-2"/>
                <w:sz w:val="14"/>
                <w:szCs w:val="6"/>
                <w:highlight w:val="yellow"/>
                <w:lang w:eastAsia="pt-BR"/>
              </w:rPr>
            </w:pPr>
            <w:r w:rsidRPr="00851654">
              <w:rPr>
                <w:rFonts w:ascii="Arial" w:hAnsi="Arial" w:cs="Arial"/>
                <w:sz w:val="14"/>
                <w:szCs w:val="6"/>
              </w:rPr>
              <w:t>Non-</w:t>
            </w:r>
            <w:proofErr w:type="spellStart"/>
            <w:r w:rsidRPr="00851654">
              <w:rPr>
                <w:rFonts w:ascii="Arial" w:hAnsi="Arial" w:cs="Arial"/>
                <w:sz w:val="14"/>
                <w:szCs w:val="6"/>
              </w:rPr>
              <w:t>Current</w:t>
            </w:r>
            <w:proofErr w:type="spellEnd"/>
            <w:r w:rsidRPr="00851654">
              <w:rPr>
                <w:rFonts w:ascii="Arial" w:hAnsi="Arial" w:cs="Arial"/>
                <w:sz w:val="14"/>
                <w:szCs w:val="6"/>
              </w:rPr>
              <w:t xml:space="preserve"> </w:t>
            </w:r>
            <w:proofErr w:type="spellStart"/>
            <w:r w:rsidRPr="00851654">
              <w:rPr>
                <w:rFonts w:ascii="Arial" w:hAnsi="Arial" w:cs="Arial"/>
                <w:sz w:val="14"/>
                <w:szCs w:val="6"/>
              </w:rPr>
              <w:t>Assets</w:t>
            </w:r>
            <w:proofErr w:type="spellEnd"/>
          </w:p>
        </w:tc>
        <w:tc>
          <w:tcPr>
            <w:tcW w:w="705" w:type="dxa"/>
            <w:tcBorders>
              <w:top w:val="nil"/>
              <w:bottom w:val="nil"/>
            </w:tcBorders>
            <w:shd w:val="clear" w:color="auto" w:fill="auto"/>
            <w:vAlign w:val="center"/>
          </w:tcPr>
          <w:p w14:paraId="2C694E18" w14:textId="77777777" w:rsidR="00B61D2F" w:rsidRPr="00851654" w:rsidRDefault="00B61D2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b/>
                <w:spacing w:val="-2"/>
                <w:sz w:val="14"/>
                <w:szCs w:val="18"/>
                <w:lang w:eastAsia="pt-BR"/>
              </w:rPr>
            </w:pPr>
          </w:p>
        </w:tc>
        <w:tc>
          <w:tcPr>
            <w:tcW w:w="1338" w:type="dxa"/>
            <w:tcBorders>
              <w:top w:val="nil"/>
              <w:left w:val="nil"/>
              <w:bottom w:val="nil"/>
              <w:right w:val="nil"/>
            </w:tcBorders>
            <w:shd w:val="clear" w:color="auto" w:fill="auto"/>
            <w:vAlign w:val="center"/>
          </w:tcPr>
          <w:p w14:paraId="5EE5C3C3" w14:textId="77777777" w:rsidR="00B61D2F" w:rsidRPr="00281428" w:rsidRDefault="00B61D2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highlight w:val="yellow"/>
                <w:lang w:eastAsia="pt-BR"/>
              </w:rPr>
            </w:pPr>
            <w:r w:rsidRPr="00144661">
              <w:rPr>
                <w:rFonts w:ascii="Arial" w:eastAsia="Times New Roman" w:hAnsi="Arial" w:cs="Arial"/>
                <w:b/>
                <w:spacing w:val="-2"/>
                <w:sz w:val="14"/>
                <w:szCs w:val="14"/>
                <w:lang w:eastAsia="pt-BR"/>
              </w:rPr>
              <w:t>11</w:t>
            </w:r>
            <w:r>
              <w:rPr>
                <w:rFonts w:ascii="Arial" w:eastAsia="Times New Roman" w:hAnsi="Arial" w:cs="Arial"/>
                <w:b/>
                <w:spacing w:val="-2"/>
                <w:sz w:val="14"/>
                <w:szCs w:val="14"/>
                <w:lang w:eastAsia="pt-BR"/>
              </w:rPr>
              <w:t>,</w:t>
            </w:r>
            <w:r w:rsidRPr="00144661">
              <w:rPr>
                <w:rFonts w:ascii="Arial" w:eastAsia="Times New Roman" w:hAnsi="Arial" w:cs="Arial"/>
                <w:b/>
                <w:spacing w:val="-2"/>
                <w:sz w:val="14"/>
                <w:szCs w:val="14"/>
                <w:lang w:eastAsia="pt-BR"/>
              </w:rPr>
              <w:t>912</w:t>
            </w:r>
            <w:r>
              <w:rPr>
                <w:rFonts w:ascii="Arial" w:eastAsia="Times New Roman" w:hAnsi="Arial" w:cs="Arial"/>
                <w:b/>
                <w:spacing w:val="-2"/>
                <w:sz w:val="14"/>
                <w:szCs w:val="14"/>
                <w:lang w:eastAsia="pt-BR"/>
              </w:rPr>
              <w:t>,</w:t>
            </w:r>
            <w:r w:rsidRPr="00144661">
              <w:rPr>
                <w:rFonts w:ascii="Arial" w:eastAsia="Times New Roman" w:hAnsi="Arial" w:cs="Arial"/>
                <w:b/>
                <w:spacing w:val="-2"/>
                <w:sz w:val="14"/>
                <w:szCs w:val="14"/>
                <w:lang w:eastAsia="pt-BR"/>
              </w:rPr>
              <w:t>453</w:t>
            </w:r>
          </w:p>
        </w:tc>
        <w:tc>
          <w:tcPr>
            <w:tcW w:w="1289" w:type="dxa"/>
            <w:gridSpan w:val="2"/>
            <w:tcBorders>
              <w:top w:val="nil"/>
              <w:left w:val="nil"/>
              <w:bottom w:val="nil"/>
              <w:right w:val="nil"/>
            </w:tcBorders>
            <w:shd w:val="clear" w:color="auto" w:fill="auto"/>
            <w:vAlign w:val="center"/>
          </w:tcPr>
          <w:p w14:paraId="2F93EFE6" w14:textId="77777777" w:rsidR="00B61D2F" w:rsidRPr="0064696C" w:rsidRDefault="00B61D2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8"/>
                <w:highlight w:val="yellow"/>
                <w:lang w:eastAsia="pt-BR"/>
              </w:rPr>
            </w:pPr>
            <w:r w:rsidRPr="008C6E2E">
              <w:rPr>
                <w:rFonts w:ascii="Arial" w:eastAsia="Times New Roman" w:hAnsi="Arial" w:cs="Arial"/>
                <w:b/>
                <w:spacing w:val="-2"/>
                <w:sz w:val="14"/>
                <w:szCs w:val="14"/>
                <w:lang w:eastAsia="pt-BR"/>
              </w:rPr>
              <w:t>9</w:t>
            </w:r>
            <w:r>
              <w:rPr>
                <w:rFonts w:ascii="Arial" w:eastAsia="Times New Roman" w:hAnsi="Arial" w:cs="Arial"/>
                <w:b/>
                <w:spacing w:val="-2"/>
                <w:sz w:val="14"/>
                <w:szCs w:val="14"/>
                <w:lang w:eastAsia="pt-BR"/>
              </w:rPr>
              <w:t>,</w:t>
            </w:r>
            <w:r w:rsidRPr="008C6E2E">
              <w:rPr>
                <w:rFonts w:ascii="Arial" w:eastAsia="Times New Roman" w:hAnsi="Arial" w:cs="Arial"/>
                <w:b/>
                <w:spacing w:val="-2"/>
                <w:sz w:val="14"/>
                <w:szCs w:val="14"/>
                <w:lang w:eastAsia="pt-BR"/>
              </w:rPr>
              <w:t>247</w:t>
            </w:r>
            <w:r>
              <w:rPr>
                <w:rFonts w:ascii="Arial" w:eastAsia="Times New Roman" w:hAnsi="Arial" w:cs="Arial"/>
                <w:b/>
                <w:spacing w:val="-2"/>
                <w:sz w:val="14"/>
                <w:szCs w:val="14"/>
                <w:lang w:eastAsia="pt-BR"/>
              </w:rPr>
              <w:t>,</w:t>
            </w:r>
            <w:r w:rsidRPr="008C6E2E">
              <w:rPr>
                <w:rFonts w:ascii="Arial" w:eastAsia="Times New Roman" w:hAnsi="Arial" w:cs="Arial"/>
                <w:b/>
                <w:spacing w:val="-2"/>
                <w:sz w:val="14"/>
                <w:szCs w:val="14"/>
                <w:lang w:eastAsia="pt-BR"/>
              </w:rPr>
              <w:t>072</w:t>
            </w:r>
          </w:p>
        </w:tc>
        <w:tc>
          <w:tcPr>
            <w:tcW w:w="263" w:type="dxa"/>
            <w:tcBorders>
              <w:top w:val="nil"/>
              <w:bottom w:val="nil"/>
            </w:tcBorders>
            <w:shd w:val="clear" w:color="auto" w:fill="auto"/>
            <w:vAlign w:val="center"/>
          </w:tcPr>
          <w:p w14:paraId="59671F26" w14:textId="77777777" w:rsidR="00B61D2F" w:rsidRPr="00281428" w:rsidRDefault="00B61D2F">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highlight w:val="yellow"/>
                <w:lang w:eastAsia="pt-BR"/>
              </w:rPr>
            </w:pPr>
          </w:p>
        </w:tc>
        <w:tc>
          <w:tcPr>
            <w:tcW w:w="1478" w:type="dxa"/>
            <w:gridSpan w:val="2"/>
            <w:tcBorders>
              <w:top w:val="nil"/>
              <w:left w:val="nil"/>
              <w:bottom w:val="nil"/>
              <w:right w:val="nil"/>
            </w:tcBorders>
            <w:shd w:val="clear" w:color="auto" w:fill="auto"/>
            <w:vAlign w:val="center"/>
          </w:tcPr>
          <w:p w14:paraId="6422D16A" w14:textId="77777777" w:rsidR="00B61D2F" w:rsidRPr="00D33434" w:rsidRDefault="00B61D2F">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r w:rsidRPr="00C20A50">
              <w:rPr>
                <w:rFonts w:ascii="Arial" w:eastAsia="Times New Roman" w:hAnsi="Arial" w:cs="Arial"/>
                <w:b/>
                <w:bCs/>
                <w:spacing w:val="-2"/>
                <w:sz w:val="14"/>
                <w:szCs w:val="14"/>
                <w:lang w:eastAsia="pt-BR"/>
              </w:rPr>
              <w:t>11</w:t>
            </w:r>
            <w:r>
              <w:rPr>
                <w:rFonts w:ascii="Arial" w:eastAsia="Times New Roman" w:hAnsi="Arial" w:cs="Arial"/>
                <w:b/>
                <w:bCs/>
                <w:spacing w:val="-2"/>
                <w:sz w:val="14"/>
                <w:szCs w:val="14"/>
                <w:lang w:eastAsia="pt-BR"/>
              </w:rPr>
              <w:t>,759,635</w:t>
            </w:r>
          </w:p>
        </w:tc>
        <w:tc>
          <w:tcPr>
            <w:tcW w:w="1131" w:type="dxa"/>
            <w:tcBorders>
              <w:top w:val="nil"/>
              <w:left w:val="nil"/>
              <w:bottom w:val="nil"/>
              <w:right w:val="nil"/>
            </w:tcBorders>
            <w:shd w:val="clear" w:color="auto" w:fill="auto"/>
            <w:vAlign w:val="center"/>
          </w:tcPr>
          <w:p w14:paraId="26C8BCD4" w14:textId="77777777" w:rsidR="00B61D2F" w:rsidRPr="0064696C" w:rsidRDefault="00B61D2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highlight w:val="yellow"/>
                <w:lang w:eastAsia="pt-BR"/>
              </w:rPr>
            </w:pPr>
            <w:r w:rsidRPr="00BF2AAF">
              <w:rPr>
                <w:rFonts w:ascii="Arial" w:eastAsia="Times New Roman" w:hAnsi="Arial" w:cs="Arial"/>
                <w:b/>
                <w:bCs/>
                <w:spacing w:val="-2"/>
                <w:sz w:val="14"/>
                <w:szCs w:val="14"/>
                <w:lang w:eastAsia="pt-BR"/>
              </w:rPr>
              <w:t>12</w:t>
            </w:r>
            <w:r>
              <w:rPr>
                <w:rFonts w:ascii="Arial" w:eastAsia="Times New Roman" w:hAnsi="Arial" w:cs="Arial"/>
                <w:b/>
                <w:bCs/>
                <w:spacing w:val="-2"/>
                <w:sz w:val="14"/>
                <w:szCs w:val="14"/>
                <w:lang w:eastAsia="pt-BR"/>
              </w:rPr>
              <w:t>,</w:t>
            </w:r>
            <w:r w:rsidRPr="00BF2AAF">
              <w:rPr>
                <w:rFonts w:ascii="Arial" w:eastAsia="Times New Roman" w:hAnsi="Arial" w:cs="Arial"/>
                <w:b/>
                <w:bCs/>
                <w:spacing w:val="-2"/>
                <w:sz w:val="14"/>
                <w:szCs w:val="14"/>
                <w:lang w:eastAsia="pt-BR"/>
              </w:rPr>
              <w:t>338</w:t>
            </w:r>
            <w:r>
              <w:rPr>
                <w:rFonts w:ascii="Arial" w:eastAsia="Times New Roman" w:hAnsi="Arial" w:cs="Arial"/>
                <w:b/>
                <w:bCs/>
                <w:spacing w:val="-2"/>
                <w:sz w:val="14"/>
                <w:szCs w:val="14"/>
                <w:lang w:eastAsia="pt-BR"/>
              </w:rPr>
              <w:t>,</w:t>
            </w:r>
            <w:r w:rsidRPr="00BF2AAF">
              <w:rPr>
                <w:rFonts w:ascii="Arial" w:eastAsia="Times New Roman" w:hAnsi="Arial" w:cs="Arial"/>
                <w:b/>
                <w:bCs/>
                <w:spacing w:val="-2"/>
                <w:sz w:val="14"/>
                <w:szCs w:val="14"/>
                <w:lang w:eastAsia="pt-BR"/>
              </w:rPr>
              <w:t>864</w:t>
            </w:r>
          </w:p>
        </w:tc>
      </w:tr>
      <w:tr w:rsidR="00B61D2F" w:rsidRPr="00281428" w14:paraId="46D59919"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35" w:type="dxa"/>
            <w:tcBorders>
              <w:top w:val="nil"/>
              <w:bottom w:val="nil"/>
            </w:tcBorders>
            <w:shd w:val="clear" w:color="auto" w:fill="auto"/>
            <w:vAlign w:val="center"/>
          </w:tcPr>
          <w:p w14:paraId="0452C454" w14:textId="77777777" w:rsidR="00B61D2F" w:rsidRPr="00851654" w:rsidRDefault="00B61D2F">
            <w:pPr>
              <w:keepNext/>
              <w:keepLines/>
              <w:tabs>
                <w:tab w:val="left" w:pos="2892"/>
              </w:tabs>
              <w:spacing w:before="40" w:after="40"/>
              <w:ind w:left="113"/>
              <w:rPr>
                <w:rFonts w:ascii="Arial" w:eastAsia="Times New Roman" w:hAnsi="Arial" w:cs="Arial"/>
                <w:b w:val="0"/>
                <w:bCs w:val="0"/>
                <w:spacing w:val="-2"/>
                <w:sz w:val="14"/>
                <w:szCs w:val="6"/>
                <w:highlight w:val="yellow"/>
                <w:lang w:val="en-US" w:eastAsia="pt-BR"/>
              </w:rPr>
            </w:pPr>
            <w:r w:rsidRPr="00851654">
              <w:rPr>
                <w:rFonts w:ascii="Arial" w:hAnsi="Arial" w:cs="Arial"/>
                <w:b w:val="0"/>
                <w:sz w:val="14"/>
                <w:szCs w:val="6"/>
                <w:lang w:val="en-US"/>
              </w:rPr>
              <w:t>Financial assets at fair value through profit or loss</w:t>
            </w:r>
          </w:p>
        </w:tc>
        <w:tc>
          <w:tcPr>
            <w:tcW w:w="705" w:type="dxa"/>
            <w:tcBorders>
              <w:top w:val="nil"/>
              <w:bottom w:val="nil"/>
            </w:tcBorders>
            <w:shd w:val="clear" w:color="auto" w:fill="auto"/>
            <w:vAlign w:val="center"/>
          </w:tcPr>
          <w:p w14:paraId="76428721" w14:textId="77777777" w:rsidR="00B61D2F" w:rsidRPr="00851654" w:rsidRDefault="00B61D2F">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r w:rsidRPr="00851654">
              <w:rPr>
                <w:rFonts w:ascii="Arial" w:eastAsia="Times New Roman" w:hAnsi="Arial" w:cs="Times New Roman"/>
                <w:spacing w:val="-2"/>
                <w:sz w:val="14"/>
                <w:szCs w:val="18"/>
                <w:lang w:eastAsia="pt-BR"/>
              </w:rPr>
              <w:t>[16.a]</w:t>
            </w:r>
          </w:p>
        </w:tc>
        <w:tc>
          <w:tcPr>
            <w:tcW w:w="1338" w:type="dxa"/>
            <w:tcBorders>
              <w:top w:val="nil"/>
              <w:left w:val="nil"/>
              <w:bottom w:val="nil"/>
              <w:right w:val="nil"/>
            </w:tcBorders>
            <w:shd w:val="clear" w:color="auto" w:fill="auto"/>
            <w:vAlign w:val="center"/>
          </w:tcPr>
          <w:p w14:paraId="7146FB2A" w14:textId="77777777" w:rsidR="00B61D2F" w:rsidRPr="00281428" w:rsidRDefault="00B61D2F">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144661">
              <w:rPr>
                <w:rFonts w:ascii="Arial" w:eastAsia="Times New Roman" w:hAnsi="Arial" w:cs="Arial"/>
                <w:spacing w:val="-2"/>
                <w:sz w:val="14"/>
                <w:szCs w:val="14"/>
                <w:lang w:eastAsia="pt-BR"/>
              </w:rPr>
              <w:t>26</w:t>
            </w:r>
            <w:r>
              <w:rPr>
                <w:rFonts w:ascii="Arial" w:eastAsia="Times New Roman" w:hAnsi="Arial" w:cs="Arial"/>
                <w:spacing w:val="-2"/>
                <w:sz w:val="14"/>
                <w:szCs w:val="14"/>
                <w:lang w:eastAsia="pt-BR"/>
              </w:rPr>
              <w:t>,</w:t>
            </w:r>
            <w:r w:rsidRPr="00144661">
              <w:rPr>
                <w:rFonts w:ascii="Arial" w:eastAsia="Times New Roman" w:hAnsi="Arial" w:cs="Arial"/>
                <w:spacing w:val="-2"/>
                <w:sz w:val="14"/>
                <w:szCs w:val="14"/>
                <w:lang w:eastAsia="pt-BR"/>
              </w:rPr>
              <w:t>180</w:t>
            </w:r>
          </w:p>
        </w:tc>
        <w:tc>
          <w:tcPr>
            <w:tcW w:w="1289" w:type="dxa"/>
            <w:gridSpan w:val="2"/>
            <w:tcBorders>
              <w:top w:val="nil"/>
              <w:left w:val="nil"/>
              <w:bottom w:val="nil"/>
              <w:right w:val="nil"/>
            </w:tcBorders>
            <w:shd w:val="clear" w:color="auto" w:fill="auto"/>
            <w:vAlign w:val="center"/>
          </w:tcPr>
          <w:p w14:paraId="4B1E75F7" w14:textId="77777777" w:rsidR="00B61D2F" w:rsidRPr="0064696C" w:rsidRDefault="00B61D2F">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sidRPr="004B7503">
              <w:rPr>
                <w:rFonts w:ascii="Arial" w:eastAsia="Times New Roman" w:hAnsi="Arial" w:cs="Arial"/>
                <w:spacing w:val="-2"/>
                <w:sz w:val="14"/>
                <w:szCs w:val="14"/>
                <w:lang w:eastAsia="pt-BR"/>
              </w:rPr>
              <w:t>21</w:t>
            </w:r>
            <w:r>
              <w:rPr>
                <w:rFonts w:ascii="Arial" w:eastAsia="Times New Roman" w:hAnsi="Arial" w:cs="Arial"/>
                <w:spacing w:val="-2"/>
                <w:sz w:val="14"/>
                <w:szCs w:val="14"/>
                <w:lang w:eastAsia="pt-BR"/>
              </w:rPr>
              <w:t>,</w:t>
            </w:r>
            <w:r w:rsidRPr="004B7503">
              <w:rPr>
                <w:rFonts w:ascii="Arial" w:eastAsia="Times New Roman" w:hAnsi="Arial" w:cs="Arial"/>
                <w:spacing w:val="-2"/>
                <w:sz w:val="14"/>
                <w:szCs w:val="14"/>
                <w:lang w:eastAsia="pt-BR"/>
              </w:rPr>
              <w:t>020</w:t>
            </w:r>
          </w:p>
        </w:tc>
        <w:tc>
          <w:tcPr>
            <w:tcW w:w="263" w:type="dxa"/>
            <w:tcBorders>
              <w:top w:val="nil"/>
              <w:bottom w:val="nil"/>
            </w:tcBorders>
            <w:shd w:val="clear" w:color="auto" w:fill="auto"/>
            <w:vAlign w:val="center"/>
          </w:tcPr>
          <w:p w14:paraId="6AA05A5F" w14:textId="77777777" w:rsidR="00B61D2F" w:rsidRPr="00281428" w:rsidRDefault="00B61D2F">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478" w:type="dxa"/>
            <w:gridSpan w:val="2"/>
            <w:tcBorders>
              <w:top w:val="nil"/>
              <w:left w:val="nil"/>
              <w:bottom w:val="nil"/>
              <w:right w:val="nil"/>
            </w:tcBorders>
            <w:shd w:val="clear" w:color="auto" w:fill="auto"/>
            <w:vAlign w:val="center"/>
          </w:tcPr>
          <w:p w14:paraId="24B7DFF5" w14:textId="77777777" w:rsidR="00B61D2F" w:rsidRPr="00281428" w:rsidRDefault="00B61D2F">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C20A50">
              <w:rPr>
                <w:rFonts w:ascii="Arial" w:eastAsia="Times New Roman" w:hAnsi="Arial" w:cs="Arial"/>
                <w:spacing w:val="-2"/>
                <w:sz w:val="14"/>
                <w:szCs w:val="14"/>
                <w:lang w:eastAsia="pt-BR"/>
              </w:rPr>
              <w:t>26</w:t>
            </w:r>
            <w:r>
              <w:rPr>
                <w:rFonts w:ascii="Arial" w:eastAsia="Times New Roman" w:hAnsi="Arial" w:cs="Arial"/>
                <w:spacing w:val="-2"/>
                <w:sz w:val="14"/>
                <w:szCs w:val="14"/>
                <w:lang w:eastAsia="pt-BR"/>
              </w:rPr>
              <w:t>,</w:t>
            </w:r>
            <w:r w:rsidRPr="00C20A50">
              <w:rPr>
                <w:rFonts w:ascii="Arial" w:eastAsia="Times New Roman" w:hAnsi="Arial" w:cs="Arial"/>
                <w:spacing w:val="-2"/>
                <w:sz w:val="14"/>
                <w:szCs w:val="14"/>
                <w:lang w:eastAsia="pt-BR"/>
              </w:rPr>
              <w:t>180</w:t>
            </w:r>
          </w:p>
        </w:tc>
        <w:tc>
          <w:tcPr>
            <w:tcW w:w="1131" w:type="dxa"/>
            <w:tcBorders>
              <w:top w:val="nil"/>
              <w:left w:val="nil"/>
              <w:bottom w:val="nil"/>
              <w:right w:val="nil"/>
            </w:tcBorders>
            <w:shd w:val="clear" w:color="auto" w:fill="auto"/>
            <w:vAlign w:val="center"/>
          </w:tcPr>
          <w:p w14:paraId="3D176DA1" w14:textId="77777777" w:rsidR="00B61D2F" w:rsidRPr="0064696C" w:rsidRDefault="00B61D2F">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4B7503">
              <w:rPr>
                <w:rFonts w:ascii="Arial" w:eastAsia="Times New Roman" w:hAnsi="Arial" w:cs="Arial"/>
                <w:spacing w:val="-2"/>
                <w:sz w:val="14"/>
                <w:szCs w:val="14"/>
                <w:lang w:eastAsia="pt-BR"/>
              </w:rPr>
              <w:t>1</w:t>
            </w:r>
            <w:r>
              <w:rPr>
                <w:rFonts w:ascii="Arial" w:eastAsia="Times New Roman" w:hAnsi="Arial" w:cs="Arial"/>
                <w:spacing w:val="-2"/>
                <w:sz w:val="14"/>
                <w:szCs w:val="14"/>
                <w:lang w:eastAsia="pt-BR"/>
              </w:rPr>
              <w:t>,</w:t>
            </w:r>
            <w:r w:rsidRPr="004B7503">
              <w:rPr>
                <w:rFonts w:ascii="Arial" w:eastAsia="Times New Roman" w:hAnsi="Arial" w:cs="Arial"/>
                <w:spacing w:val="-2"/>
                <w:sz w:val="14"/>
                <w:szCs w:val="14"/>
                <w:lang w:eastAsia="pt-BR"/>
              </w:rPr>
              <w:t>607</w:t>
            </w:r>
            <w:r>
              <w:rPr>
                <w:rFonts w:ascii="Arial" w:eastAsia="Times New Roman" w:hAnsi="Arial" w:cs="Arial"/>
                <w:spacing w:val="-2"/>
                <w:sz w:val="14"/>
                <w:szCs w:val="14"/>
                <w:lang w:eastAsia="pt-BR"/>
              </w:rPr>
              <w:t>,</w:t>
            </w:r>
            <w:r w:rsidRPr="004B7503">
              <w:rPr>
                <w:rFonts w:ascii="Arial" w:eastAsia="Times New Roman" w:hAnsi="Arial" w:cs="Arial"/>
                <w:spacing w:val="-2"/>
                <w:sz w:val="14"/>
                <w:szCs w:val="14"/>
                <w:lang w:eastAsia="pt-BR"/>
              </w:rPr>
              <w:t>391</w:t>
            </w:r>
          </w:p>
        </w:tc>
      </w:tr>
      <w:tr w:rsidR="00B61D2F" w:rsidRPr="00281428" w14:paraId="66D06AAF"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35" w:type="dxa"/>
            <w:tcBorders>
              <w:top w:val="nil"/>
              <w:bottom w:val="nil"/>
            </w:tcBorders>
            <w:shd w:val="clear" w:color="auto" w:fill="auto"/>
            <w:vAlign w:val="center"/>
          </w:tcPr>
          <w:p w14:paraId="0B5F253C" w14:textId="77777777" w:rsidR="00B61D2F" w:rsidRPr="007046FD" w:rsidRDefault="00B61D2F">
            <w:pPr>
              <w:keepNext/>
              <w:keepLines/>
              <w:tabs>
                <w:tab w:val="left" w:pos="2892"/>
              </w:tabs>
              <w:spacing w:before="40" w:after="40"/>
              <w:ind w:left="113"/>
              <w:rPr>
                <w:rFonts w:ascii="Arial" w:hAnsi="Arial" w:cs="Arial"/>
                <w:b w:val="0"/>
                <w:bCs w:val="0"/>
                <w:sz w:val="14"/>
                <w:szCs w:val="6"/>
                <w:lang w:val="en-US"/>
              </w:rPr>
            </w:pPr>
            <w:r w:rsidRPr="007046FD">
              <w:rPr>
                <w:rFonts w:ascii="Arial" w:hAnsi="Arial" w:cs="Arial"/>
                <w:b w:val="0"/>
                <w:bCs w:val="0"/>
                <w:sz w:val="14"/>
                <w:szCs w:val="6"/>
                <w:lang w:val="en-US"/>
              </w:rPr>
              <w:t>Financial Assets Measured at Amortized Cost</w:t>
            </w:r>
          </w:p>
        </w:tc>
        <w:tc>
          <w:tcPr>
            <w:tcW w:w="705" w:type="dxa"/>
            <w:tcBorders>
              <w:top w:val="nil"/>
              <w:bottom w:val="nil"/>
            </w:tcBorders>
            <w:shd w:val="clear" w:color="auto" w:fill="auto"/>
            <w:vAlign w:val="center"/>
          </w:tcPr>
          <w:p w14:paraId="5C241768" w14:textId="77777777" w:rsidR="00B61D2F" w:rsidRPr="00851654" w:rsidRDefault="00B61D2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8"/>
                <w:lang w:eastAsia="pt-BR"/>
              </w:rPr>
            </w:pPr>
            <w:r w:rsidRPr="00851654">
              <w:rPr>
                <w:rFonts w:ascii="Arial" w:eastAsia="Times New Roman" w:hAnsi="Arial" w:cs="Times New Roman"/>
                <w:spacing w:val="-2"/>
                <w:sz w:val="14"/>
                <w:szCs w:val="18"/>
                <w:lang w:eastAsia="pt-BR"/>
              </w:rPr>
              <w:t>[16.</w:t>
            </w:r>
            <w:r>
              <w:rPr>
                <w:rFonts w:ascii="Arial" w:eastAsia="Times New Roman" w:hAnsi="Arial" w:cs="Times New Roman"/>
                <w:spacing w:val="-2"/>
                <w:sz w:val="14"/>
                <w:szCs w:val="18"/>
                <w:lang w:eastAsia="pt-BR"/>
              </w:rPr>
              <w:t>b</w:t>
            </w:r>
            <w:r w:rsidRPr="00851654">
              <w:rPr>
                <w:rFonts w:ascii="Arial" w:eastAsia="Times New Roman" w:hAnsi="Arial" w:cs="Times New Roman"/>
                <w:spacing w:val="-2"/>
                <w:sz w:val="14"/>
                <w:szCs w:val="18"/>
                <w:lang w:eastAsia="pt-BR"/>
              </w:rPr>
              <w:t>]</w:t>
            </w:r>
          </w:p>
        </w:tc>
        <w:tc>
          <w:tcPr>
            <w:tcW w:w="1338" w:type="dxa"/>
            <w:tcBorders>
              <w:top w:val="nil"/>
              <w:left w:val="nil"/>
              <w:bottom w:val="nil"/>
              <w:right w:val="nil"/>
            </w:tcBorders>
            <w:shd w:val="clear" w:color="auto" w:fill="auto"/>
            <w:vAlign w:val="center"/>
          </w:tcPr>
          <w:p w14:paraId="6FA2DBDA" w14:textId="77777777" w:rsidR="00B61D2F" w:rsidRPr="00F24BD2" w:rsidRDefault="00B61D2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4B7503">
              <w:rPr>
                <w:rFonts w:ascii="Arial" w:eastAsia="Times New Roman" w:hAnsi="Arial" w:cs="Arial"/>
                <w:spacing w:val="-2"/>
                <w:sz w:val="14"/>
                <w:szCs w:val="14"/>
                <w:lang w:eastAsia="pt-BR"/>
              </w:rPr>
              <w:t>--</w:t>
            </w:r>
          </w:p>
        </w:tc>
        <w:tc>
          <w:tcPr>
            <w:tcW w:w="1289" w:type="dxa"/>
            <w:gridSpan w:val="2"/>
            <w:tcBorders>
              <w:top w:val="nil"/>
              <w:left w:val="nil"/>
              <w:bottom w:val="nil"/>
              <w:right w:val="nil"/>
            </w:tcBorders>
            <w:shd w:val="clear" w:color="auto" w:fill="auto"/>
            <w:vAlign w:val="center"/>
          </w:tcPr>
          <w:p w14:paraId="55D929B0" w14:textId="77777777" w:rsidR="00B61D2F" w:rsidRPr="00BF2AAF" w:rsidRDefault="00B61D2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4B7503">
              <w:rPr>
                <w:rFonts w:ascii="Arial" w:eastAsia="Times New Roman" w:hAnsi="Arial" w:cs="Arial"/>
                <w:spacing w:val="-2"/>
                <w:sz w:val="14"/>
                <w:szCs w:val="14"/>
                <w:lang w:eastAsia="pt-BR"/>
              </w:rPr>
              <w:t>--</w:t>
            </w:r>
          </w:p>
        </w:tc>
        <w:tc>
          <w:tcPr>
            <w:tcW w:w="263" w:type="dxa"/>
            <w:tcBorders>
              <w:top w:val="nil"/>
              <w:bottom w:val="nil"/>
            </w:tcBorders>
            <w:shd w:val="clear" w:color="auto" w:fill="auto"/>
            <w:vAlign w:val="center"/>
          </w:tcPr>
          <w:p w14:paraId="07212992" w14:textId="77777777" w:rsidR="00B61D2F" w:rsidRPr="00281428" w:rsidRDefault="00B61D2F">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478" w:type="dxa"/>
            <w:gridSpan w:val="2"/>
            <w:tcBorders>
              <w:top w:val="nil"/>
              <w:left w:val="nil"/>
              <w:bottom w:val="nil"/>
              <w:right w:val="nil"/>
            </w:tcBorders>
            <w:shd w:val="clear" w:color="auto" w:fill="auto"/>
            <w:vAlign w:val="center"/>
          </w:tcPr>
          <w:p w14:paraId="1E447758" w14:textId="77777777" w:rsidR="00B61D2F" w:rsidRPr="00F24BD2" w:rsidRDefault="00B61D2F">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C20A50">
              <w:rPr>
                <w:rFonts w:ascii="Arial" w:eastAsia="Times New Roman" w:hAnsi="Arial" w:cs="Arial"/>
                <w:spacing w:val="-2"/>
                <w:sz w:val="14"/>
                <w:szCs w:val="14"/>
                <w:lang w:eastAsia="pt-BR"/>
              </w:rPr>
              <w:t>1</w:t>
            </w:r>
            <w:r>
              <w:rPr>
                <w:rFonts w:ascii="Arial" w:eastAsia="Times New Roman" w:hAnsi="Arial" w:cs="Arial"/>
                <w:spacing w:val="-2"/>
                <w:sz w:val="14"/>
                <w:szCs w:val="14"/>
                <w:lang w:eastAsia="pt-BR"/>
              </w:rPr>
              <w:t>,012,651</w:t>
            </w:r>
          </w:p>
        </w:tc>
        <w:tc>
          <w:tcPr>
            <w:tcW w:w="1131" w:type="dxa"/>
            <w:tcBorders>
              <w:top w:val="nil"/>
              <w:left w:val="nil"/>
              <w:bottom w:val="nil"/>
              <w:right w:val="nil"/>
            </w:tcBorders>
            <w:shd w:val="clear" w:color="auto" w:fill="auto"/>
            <w:vAlign w:val="center"/>
          </w:tcPr>
          <w:p w14:paraId="43A33260" w14:textId="77777777" w:rsidR="00B61D2F" w:rsidRPr="00BF2AAF" w:rsidRDefault="00B61D2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4B7503">
              <w:rPr>
                <w:rFonts w:ascii="Arial" w:eastAsia="Times New Roman" w:hAnsi="Arial" w:cs="Arial"/>
                <w:spacing w:val="-2"/>
                <w:sz w:val="14"/>
                <w:szCs w:val="14"/>
                <w:lang w:eastAsia="pt-BR"/>
              </w:rPr>
              <w:t>--</w:t>
            </w:r>
          </w:p>
        </w:tc>
      </w:tr>
      <w:tr w:rsidR="00B61D2F" w:rsidRPr="00281428" w14:paraId="5E41302B"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35" w:type="dxa"/>
            <w:tcBorders>
              <w:top w:val="nil"/>
              <w:bottom w:val="nil"/>
            </w:tcBorders>
            <w:shd w:val="clear" w:color="auto" w:fill="auto"/>
            <w:vAlign w:val="center"/>
          </w:tcPr>
          <w:p w14:paraId="6499A54C" w14:textId="346B9534" w:rsidR="00B61D2F" w:rsidRPr="00851654" w:rsidRDefault="007665DD">
            <w:pPr>
              <w:keepNext/>
              <w:keepLines/>
              <w:spacing w:before="40" w:after="40"/>
              <w:ind w:left="113"/>
              <w:rPr>
                <w:rFonts w:ascii="Arial" w:eastAsia="Times New Roman" w:hAnsi="Arial" w:cs="Arial"/>
                <w:b w:val="0"/>
                <w:bCs w:val="0"/>
                <w:spacing w:val="-2"/>
                <w:sz w:val="14"/>
                <w:szCs w:val="6"/>
                <w:highlight w:val="yellow"/>
                <w:lang w:eastAsia="pt-BR"/>
              </w:rPr>
            </w:pPr>
            <w:r>
              <w:rPr>
                <w:rFonts w:ascii="Arial" w:hAnsi="Arial" w:cs="Arial"/>
                <w:b w:val="0"/>
                <w:bCs w:val="0"/>
                <w:sz w:val="14"/>
                <w:szCs w:val="6"/>
              </w:rPr>
              <w:t>Non</w:t>
            </w:r>
            <w:r w:rsidR="00E2590A">
              <w:rPr>
                <w:rFonts w:ascii="Arial" w:hAnsi="Arial" w:cs="Arial"/>
                <w:b w:val="0"/>
                <w:bCs w:val="0"/>
                <w:sz w:val="14"/>
                <w:szCs w:val="6"/>
              </w:rPr>
              <w:t>-</w:t>
            </w:r>
            <w:proofErr w:type="spellStart"/>
            <w:r w:rsidR="00B61D2F" w:rsidRPr="00851654">
              <w:rPr>
                <w:rFonts w:ascii="Arial" w:hAnsi="Arial" w:cs="Arial"/>
                <w:b w:val="0"/>
                <w:bCs w:val="0"/>
                <w:sz w:val="14"/>
                <w:szCs w:val="6"/>
              </w:rPr>
              <w:t>Current</w:t>
            </w:r>
            <w:proofErr w:type="spellEnd"/>
            <w:r w:rsidR="00B61D2F" w:rsidRPr="00851654">
              <w:rPr>
                <w:rFonts w:ascii="Arial" w:hAnsi="Arial" w:cs="Arial"/>
                <w:b w:val="0"/>
                <w:bCs w:val="0"/>
                <w:sz w:val="14"/>
                <w:szCs w:val="6"/>
              </w:rPr>
              <w:t xml:space="preserve"> </w:t>
            </w:r>
            <w:proofErr w:type="spellStart"/>
            <w:r w:rsidR="00B61D2F" w:rsidRPr="00851654">
              <w:rPr>
                <w:rFonts w:ascii="Arial" w:hAnsi="Arial" w:cs="Arial"/>
                <w:b w:val="0"/>
                <w:bCs w:val="0"/>
                <w:sz w:val="14"/>
                <w:szCs w:val="6"/>
              </w:rPr>
              <w:t>tax</w:t>
            </w:r>
            <w:proofErr w:type="spellEnd"/>
            <w:r w:rsidR="00B61D2F" w:rsidRPr="00851654">
              <w:rPr>
                <w:rFonts w:ascii="Arial" w:hAnsi="Arial" w:cs="Arial"/>
                <w:b w:val="0"/>
                <w:bCs w:val="0"/>
                <w:sz w:val="14"/>
                <w:szCs w:val="6"/>
              </w:rPr>
              <w:t xml:space="preserve"> </w:t>
            </w:r>
            <w:proofErr w:type="spellStart"/>
            <w:r w:rsidR="00B61D2F" w:rsidRPr="00851654">
              <w:rPr>
                <w:rFonts w:ascii="Arial" w:hAnsi="Arial" w:cs="Arial"/>
                <w:b w:val="0"/>
                <w:bCs w:val="0"/>
                <w:sz w:val="14"/>
                <w:szCs w:val="6"/>
              </w:rPr>
              <w:t>assets</w:t>
            </w:r>
            <w:proofErr w:type="spellEnd"/>
          </w:p>
        </w:tc>
        <w:tc>
          <w:tcPr>
            <w:tcW w:w="705" w:type="dxa"/>
            <w:tcBorders>
              <w:top w:val="nil"/>
              <w:bottom w:val="nil"/>
            </w:tcBorders>
            <w:shd w:val="clear" w:color="auto" w:fill="auto"/>
            <w:vAlign w:val="center"/>
          </w:tcPr>
          <w:p w14:paraId="756739C2" w14:textId="77777777" w:rsidR="00B61D2F" w:rsidRPr="00851654" w:rsidRDefault="00B61D2F">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r w:rsidRPr="00851654">
              <w:rPr>
                <w:rFonts w:ascii="Arial" w:eastAsia="Times New Roman" w:hAnsi="Arial" w:cs="Times New Roman"/>
                <w:spacing w:val="-2"/>
                <w:sz w:val="14"/>
                <w:szCs w:val="18"/>
                <w:lang w:eastAsia="pt-BR"/>
              </w:rPr>
              <w:t>[12.d]</w:t>
            </w:r>
          </w:p>
        </w:tc>
        <w:tc>
          <w:tcPr>
            <w:tcW w:w="1338" w:type="dxa"/>
            <w:tcBorders>
              <w:top w:val="nil"/>
              <w:bottom w:val="nil"/>
            </w:tcBorders>
            <w:shd w:val="clear" w:color="auto" w:fill="auto"/>
            <w:vAlign w:val="center"/>
          </w:tcPr>
          <w:p w14:paraId="141FCFED" w14:textId="77777777" w:rsidR="00B61D2F" w:rsidRPr="00281428" w:rsidRDefault="00B61D2F">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r w:rsidRPr="00144661">
              <w:rPr>
                <w:rFonts w:ascii="Arial" w:eastAsia="Times New Roman" w:hAnsi="Arial" w:cs="Times New Roman"/>
                <w:spacing w:val="-2"/>
                <w:sz w:val="14"/>
                <w:szCs w:val="18"/>
                <w:lang w:eastAsia="pt-BR"/>
              </w:rPr>
              <w:t>114</w:t>
            </w:r>
            <w:r>
              <w:rPr>
                <w:rFonts w:ascii="Arial" w:eastAsia="Times New Roman" w:hAnsi="Arial" w:cs="Times New Roman"/>
                <w:spacing w:val="-2"/>
                <w:sz w:val="14"/>
                <w:szCs w:val="18"/>
                <w:lang w:eastAsia="pt-BR"/>
              </w:rPr>
              <w:t>,</w:t>
            </w:r>
            <w:r w:rsidRPr="00144661">
              <w:rPr>
                <w:rFonts w:ascii="Arial" w:eastAsia="Times New Roman" w:hAnsi="Arial" w:cs="Times New Roman"/>
                <w:spacing w:val="-2"/>
                <w:sz w:val="14"/>
                <w:szCs w:val="18"/>
                <w:lang w:eastAsia="pt-BR"/>
              </w:rPr>
              <w:t>420</w:t>
            </w:r>
          </w:p>
        </w:tc>
        <w:tc>
          <w:tcPr>
            <w:tcW w:w="1289" w:type="dxa"/>
            <w:gridSpan w:val="2"/>
            <w:tcBorders>
              <w:top w:val="nil"/>
              <w:left w:val="nil"/>
              <w:bottom w:val="nil"/>
              <w:right w:val="nil"/>
            </w:tcBorders>
            <w:shd w:val="clear" w:color="auto" w:fill="auto"/>
            <w:vAlign w:val="center"/>
          </w:tcPr>
          <w:p w14:paraId="237861BC" w14:textId="77777777" w:rsidR="00B61D2F" w:rsidRPr="0064696C" w:rsidRDefault="00B61D2F">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sidRPr="00BF2AAF">
              <w:rPr>
                <w:rFonts w:ascii="Arial" w:eastAsia="Times New Roman" w:hAnsi="Arial" w:cs="Arial"/>
                <w:spacing w:val="-2"/>
                <w:sz w:val="14"/>
                <w:szCs w:val="18"/>
                <w:lang w:eastAsia="pt-BR"/>
              </w:rPr>
              <w:t>93</w:t>
            </w:r>
            <w:r>
              <w:rPr>
                <w:rFonts w:ascii="Arial" w:eastAsia="Times New Roman" w:hAnsi="Arial" w:cs="Arial"/>
                <w:spacing w:val="-2"/>
                <w:sz w:val="14"/>
                <w:szCs w:val="18"/>
                <w:lang w:eastAsia="pt-BR"/>
              </w:rPr>
              <w:t>,</w:t>
            </w:r>
            <w:r w:rsidRPr="00BF2AAF">
              <w:rPr>
                <w:rFonts w:ascii="Arial" w:eastAsia="Times New Roman" w:hAnsi="Arial" w:cs="Arial"/>
                <w:spacing w:val="-2"/>
                <w:sz w:val="14"/>
                <w:szCs w:val="18"/>
                <w:lang w:eastAsia="pt-BR"/>
              </w:rPr>
              <w:t>591</w:t>
            </w:r>
          </w:p>
        </w:tc>
        <w:tc>
          <w:tcPr>
            <w:tcW w:w="263" w:type="dxa"/>
            <w:tcBorders>
              <w:top w:val="nil"/>
              <w:bottom w:val="nil"/>
            </w:tcBorders>
            <w:shd w:val="clear" w:color="auto" w:fill="auto"/>
            <w:vAlign w:val="center"/>
          </w:tcPr>
          <w:p w14:paraId="5C4A2A55" w14:textId="77777777" w:rsidR="00B61D2F" w:rsidRPr="00281428" w:rsidRDefault="00B61D2F">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478" w:type="dxa"/>
            <w:gridSpan w:val="2"/>
            <w:tcBorders>
              <w:top w:val="nil"/>
              <w:left w:val="nil"/>
              <w:bottom w:val="nil"/>
              <w:right w:val="nil"/>
            </w:tcBorders>
            <w:shd w:val="clear" w:color="auto" w:fill="auto"/>
            <w:vAlign w:val="center"/>
          </w:tcPr>
          <w:p w14:paraId="2446F232" w14:textId="77777777" w:rsidR="00B61D2F" w:rsidRPr="00281428" w:rsidRDefault="00B61D2F">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r w:rsidRPr="00C20A50">
              <w:rPr>
                <w:rFonts w:ascii="Arial" w:eastAsia="Times New Roman" w:hAnsi="Arial" w:cs="Times New Roman"/>
                <w:spacing w:val="-2"/>
                <w:sz w:val="14"/>
                <w:szCs w:val="18"/>
                <w:lang w:eastAsia="pt-BR"/>
              </w:rPr>
              <w:t>145</w:t>
            </w:r>
            <w:r>
              <w:rPr>
                <w:rFonts w:ascii="Arial" w:eastAsia="Times New Roman" w:hAnsi="Arial" w:cs="Times New Roman"/>
                <w:spacing w:val="-2"/>
                <w:sz w:val="14"/>
                <w:szCs w:val="18"/>
                <w:lang w:eastAsia="pt-BR"/>
              </w:rPr>
              <w:t>,</w:t>
            </w:r>
            <w:r w:rsidRPr="00C20A50">
              <w:rPr>
                <w:rFonts w:ascii="Arial" w:eastAsia="Times New Roman" w:hAnsi="Arial" w:cs="Times New Roman"/>
                <w:spacing w:val="-2"/>
                <w:sz w:val="14"/>
                <w:szCs w:val="18"/>
                <w:lang w:eastAsia="pt-BR"/>
              </w:rPr>
              <w:t>770</w:t>
            </w:r>
          </w:p>
        </w:tc>
        <w:tc>
          <w:tcPr>
            <w:tcW w:w="1131" w:type="dxa"/>
            <w:tcBorders>
              <w:top w:val="nil"/>
              <w:left w:val="nil"/>
              <w:bottom w:val="nil"/>
              <w:right w:val="nil"/>
            </w:tcBorders>
            <w:shd w:val="clear" w:color="auto" w:fill="auto"/>
            <w:vAlign w:val="center"/>
          </w:tcPr>
          <w:p w14:paraId="50C6308B" w14:textId="77777777" w:rsidR="00B61D2F" w:rsidRPr="0064696C" w:rsidRDefault="00B61D2F">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sidRPr="00BF2AAF">
              <w:rPr>
                <w:rFonts w:ascii="Arial" w:eastAsia="Times New Roman" w:hAnsi="Arial" w:cs="Arial"/>
                <w:spacing w:val="-2"/>
                <w:sz w:val="14"/>
                <w:szCs w:val="18"/>
                <w:lang w:eastAsia="pt-BR"/>
              </w:rPr>
              <w:t>100</w:t>
            </w:r>
            <w:r>
              <w:rPr>
                <w:rFonts w:ascii="Arial" w:eastAsia="Times New Roman" w:hAnsi="Arial" w:cs="Arial"/>
                <w:spacing w:val="-2"/>
                <w:sz w:val="14"/>
                <w:szCs w:val="18"/>
                <w:lang w:eastAsia="pt-BR"/>
              </w:rPr>
              <w:t>,</w:t>
            </w:r>
            <w:r w:rsidRPr="00BF2AAF">
              <w:rPr>
                <w:rFonts w:ascii="Arial" w:eastAsia="Times New Roman" w:hAnsi="Arial" w:cs="Arial"/>
                <w:spacing w:val="-2"/>
                <w:sz w:val="14"/>
                <w:szCs w:val="18"/>
                <w:lang w:eastAsia="pt-BR"/>
              </w:rPr>
              <w:t>967</w:t>
            </w:r>
          </w:p>
        </w:tc>
      </w:tr>
      <w:tr w:rsidR="00B61D2F" w:rsidRPr="00281428" w14:paraId="42DB0C65"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35" w:type="dxa"/>
            <w:tcBorders>
              <w:top w:val="nil"/>
              <w:bottom w:val="nil"/>
            </w:tcBorders>
            <w:shd w:val="clear" w:color="auto" w:fill="auto"/>
            <w:vAlign w:val="center"/>
          </w:tcPr>
          <w:p w14:paraId="05E1BC23" w14:textId="77777777" w:rsidR="00B61D2F" w:rsidRPr="00851654" w:rsidRDefault="00B61D2F">
            <w:pPr>
              <w:keepNext/>
              <w:keepLines/>
              <w:spacing w:before="40" w:after="40"/>
              <w:ind w:left="113"/>
              <w:rPr>
                <w:rFonts w:ascii="Arial" w:eastAsia="Times New Roman" w:hAnsi="Arial" w:cs="Arial"/>
                <w:b w:val="0"/>
                <w:bCs w:val="0"/>
                <w:spacing w:val="-2"/>
                <w:sz w:val="14"/>
                <w:szCs w:val="6"/>
                <w:highlight w:val="yellow"/>
                <w:lang w:eastAsia="pt-BR"/>
              </w:rPr>
            </w:pPr>
            <w:proofErr w:type="spellStart"/>
            <w:r w:rsidRPr="00851654">
              <w:rPr>
                <w:rFonts w:ascii="Arial" w:hAnsi="Arial" w:cs="Arial"/>
                <w:b w:val="0"/>
                <w:sz w:val="14"/>
                <w:szCs w:val="6"/>
              </w:rPr>
              <w:t>Deferred</w:t>
            </w:r>
            <w:proofErr w:type="spellEnd"/>
            <w:r w:rsidRPr="00851654">
              <w:rPr>
                <w:rFonts w:ascii="Arial" w:hAnsi="Arial" w:cs="Arial"/>
                <w:b w:val="0"/>
                <w:sz w:val="14"/>
                <w:szCs w:val="6"/>
              </w:rPr>
              <w:t xml:space="preserve"> </w:t>
            </w:r>
            <w:proofErr w:type="spellStart"/>
            <w:r w:rsidRPr="00851654">
              <w:rPr>
                <w:rFonts w:ascii="Arial" w:hAnsi="Arial" w:cs="Arial"/>
                <w:b w:val="0"/>
                <w:sz w:val="14"/>
                <w:szCs w:val="6"/>
              </w:rPr>
              <w:t>tax</w:t>
            </w:r>
            <w:proofErr w:type="spellEnd"/>
            <w:r w:rsidRPr="00851654">
              <w:rPr>
                <w:rFonts w:ascii="Arial" w:hAnsi="Arial" w:cs="Arial"/>
                <w:b w:val="0"/>
                <w:sz w:val="14"/>
                <w:szCs w:val="6"/>
              </w:rPr>
              <w:t xml:space="preserve"> </w:t>
            </w:r>
            <w:proofErr w:type="spellStart"/>
            <w:r w:rsidRPr="00851654">
              <w:rPr>
                <w:rFonts w:ascii="Arial" w:hAnsi="Arial" w:cs="Arial"/>
                <w:b w:val="0"/>
                <w:sz w:val="14"/>
                <w:szCs w:val="6"/>
              </w:rPr>
              <w:t>assets</w:t>
            </w:r>
            <w:proofErr w:type="spellEnd"/>
          </w:p>
        </w:tc>
        <w:tc>
          <w:tcPr>
            <w:tcW w:w="705" w:type="dxa"/>
            <w:tcBorders>
              <w:top w:val="nil"/>
              <w:bottom w:val="nil"/>
            </w:tcBorders>
            <w:shd w:val="clear" w:color="auto" w:fill="auto"/>
            <w:vAlign w:val="center"/>
          </w:tcPr>
          <w:p w14:paraId="3FFB4E60" w14:textId="77777777" w:rsidR="00B61D2F" w:rsidRPr="00851654" w:rsidRDefault="00B61D2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8"/>
                <w:lang w:eastAsia="pt-BR"/>
              </w:rPr>
            </w:pPr>
            <w:r w:rsidRPr="00851654">
              <w:rPr>
                <w:rFonts w:ascii="Arial" w:eastAsia="Times New Roman" w:hAnsi="Arial" w:cs="Times New Roman"/>
                <w:spacing w:val="-2"/>
                <w:sz w:val="14"/>
                <w:szCs w:val="18"/>
                <w:lang w:eastAsia="pt-BR"/>
              </w:rPr>
              <w:t>[12.e]</w:t>
            </w:r>
          </w:p>
        </w:tc>
        <w:tc>
          <w:tcPr>
            <w:tcW w:w="1338" w:type="dxa"/>
            <w:tcBorders>
              <w:top w:val="nil"/>
              <w:bottom w:val="nil"/>
            </w:tcBorders>
            <w:shd w:val="clear" w:color="auto" w:fill="auto"/>
            <w:vAlign w:val="center"/>
          </w:tcPr>
          <w:p w14:paraId="26FA938A" w14:textId="77777777" w:rsidR="00B61D2F" w:rsidRPr="006E4E16" w:rsidRDefault="00B61D2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144661">
              <w:rPr>
                <w:rFonts w:ascii="Arial" w:eastAsia="Times New Roman" w:hAnsi="Arial" w:cs="Arial"/>
                <w:spacing w:val="-2"/>
                <w:sz w:val="14"/>
                <w:szCs w:val="14"/>
                <w:lang w:eastAsia="pt-BR"/>
              </w:rPr>
              <w:t>482</w:t>
            </w:r>
          </w:p>
        </w:tc>
        <w:tc>
          <w:tcPr>
            <w:tcW w:w="1289" w:type="dxa"/>
            <w:gridSpan w:val="2"/>
            <w:tcBorders>
              <w:top w:val="nil"/>
              <w:left w:val="nil"/>
              <w:bottom w:val="nil"/>
              <w:right w:val="nil"/>
            </w:tcBorders>
            <w:shd w:val="clear" w:color="auto" w:fill="auto"/>
            <w:vAlign w:val="center"/>
          </w:tcPr>
          <w:p w14:paraId="75FAE6BA" w14:textId="77777777" w:rsidR="00B61D2F" w:rsidRPr="0064696C" w:rsidRDefault="00B61D2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r w:rsidRPr="00BF2AAF">
              <w:rPr>
                <w:rFonts w:ascii="Arial" w:eastAsia="Times New Roman" w:hAnsi="Arial" w:cs="Arial"/>
                <w:spacing w:val="-2"/>
                <w:sz w:val="14"/>
                <w:szCs w:val="14"/>
                <w:lang w:eastAsia="pt-BR"/>
              </w:rPr>
              <w:t>222</w:t>
            </w:r>
          </w:p>
        </w:tc>
        <w:tc>
          <w:tcPr>
            <w:tcW w:w="263" w:type="dxa"/>
            <w:tcBorders>
              <w:top w:val="nil"/>
              <w:bottom w:val="nil"/>
            </w:tcBorders>
            <w:shd w:val="clear" w:color="auto" w:fill="auto"/>
            <w:vAlign w:val="center"/>
          </w:tcPr>
          <w:p w14:paraId="3572665B" w14:textId="77777777" w:rsidR="00B61D2F" w:rsidRPr="006E4E16" w:rsidRDefault="00B61D2F">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478" w:type="dxa"/>
            <w:gridSpan w:val="2"/>
            <w:tcBorders>
              <w:top w:val="nil"/>
              <w:left w:val="nil"/>
              <w:bottom w:val="nil"/>
              <w:right w:val="nil"/>
            </w:tcBorders>
            <w:shd w:val="clear" w:color="auto" w:fill="auto"/>
            <w:vAlign w:val="center"/>
          </w:tcPr>
          <w:p w14:paraId="00CD8369" w14:textId="77777777" w:rsidR="00B61D2F" w:rsidRPr="006E4E16" w:rsidRDefault="00B61D2F">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C20A50">
              <w:rPr>
                <w:rFonts w:ascii="Arial" w:eastAsia="Times New Roman" w:hAnsi="Arial" w:cs="Arial"/>
                <w:spacing w:val="-2"/>
                <w:sz w:val="14"/>
                <w:szCs w:val="14"/>
                <w:lang w:eastAsia="pt-BR"/>
              </w:rPr>
              <w:t>19</w:t>
            </w:r>
            <w:r>
              <w:rPr>
                <w:rFonts w:ascii="Arial" w:eastAsia="Times New Roman" w:hAnsi="Arial" w:cs="Arial"/>
                <w:spacing w:val="-2"/>
                <w:sz w:val="14"/>
                <w:szCs w:val="14"/>
                <w:lang w:eastAsia="pt-BR"/>
              </w:rPr>
              <w:t>,</w:t>
            </w:r>
            <w:r w:rsidRPr="00C20A50">
              <w:rPr>
                <w:rFonts w:ascii="Arial" w:eastAsia="Times New Roman" w:hAnsi="Arial" w:cs="Arial"/>
                <w:spacing w:val="-2"/>
                <w:sz w:val="14"/>
                <w:szCs w:val="14"/>
                <w:lang w:eastAsia="pt-BR"/>
              </w:rPr>
              <w:t>270</w:t>
            </w:r>
          </w:p>
        </w:tc>
        <w:tc>
          <w:tcPr>
            <w:tcW w:w="1131" w:type="dxa"/>
            <w:tcBorders>
              <w:top w:val="nil"/>
              <w:left w:val="nil"/>
              <w:bottom w:val="nil"/>
              <w:right w:val="nil"/>
            </w:tcBorders>
            <w:shd w:val="clear" w:color="auto" w:fill="auto"/>
            <w:vAlign w:val="center"/>
          </w:tcPr>
          <w:p w14:paraId="6736F828" w14:textId="77777777" w:rsidR="00B61D2F" w:rsidRPr="0064696C" w:rsidRDefault="00B61D2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BF2AAF">
              <w:rPr>
                <w:rFonts w:ascii="Arial" w:eastAsia="Times New Roman" w:hAnsi="Arial" w:cs="Arial"/>
                <w:spacing w:val="-2"/>
                <w:sz w:val="14"/>
                <w:szCs w:val="14"/>
                <w:lang w:eastAsia="pt-BR"/>
              </w:rPr>
              <w:t>13</w:t>
            </w:r>
            <w:r>
              <w:rPr>
                <w:rFonts w:ascii="Arial" w:eastAsia="Times New Roman" w:hAnsi="Arial" w:cs="Arial"/>
                <w:spacing w:val="-2"/>
                <w:sz w:val="14"/>
                <w:szCs w:val="14"/>
                <w:lang w:eastAsia="pt-BR"/>
              </w:rPr>
              <w:t>,</w:t>
            </w:r>
            <w:r w:rsidRPr="00BF2AAF">
              <w:rPr>
                <w:rFonts w:ascii="Arial" w:eastAsia="Times New Roman" w:hAnsi="Arial" w:cs="Arial"/>
                <w:spacing w:val="-2"/>
                <w:sz w:val="14"/>
                <w:szCs w:val="14"/>
                <w:lang w:eastAsia="pt-BR"/>
              </w:rPr>
              <w:t>244</w:t>
            </w:r>
          </w:p>
        </w:tc>
      </w:tr>
      <w:tr w:rsidR="00B61D2F" w:rsidRPr="00281428" w14:paraId="4141CA33"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35" w:type="dxa"/>
            <w:tcBorders>
              <w:top w:val="nil"/>
              <w:bottom w:val="nil"/>
            </w:tcBorders>
            <w:shd w:val="clear" w:color="auto" w:fill="auto"/>
            <w:vAlign w:val="center"/>
          </w:tcPr>
          <w:p w14:paraId="68775947" w14:textId="77777777" w:rsidR="00B61D2F" w:rsidRPr="00851654" w:rsidRDefault="00B61D2F">
            <w:pPr>
              <w:keepNext/>
              <w:keepLines/>
              <w:spacing w:before="40" w:after="40"/>
              <w:ind w:left="113"/>
              <w:rPr>
                <w:rFonts w:ascii="Arial" w:eastAsia="Times New Roman" w:hAnsi="Arial" w:cs="Arial"/>
                <w:b w:val="0"/>
                <w:bCs w:val="0"/>
                <w:spacing w:val="-2"/>
                <w:sz w:val="14"/>
                <w:szCs w:val="6"/>
                <w:highlight w:val="yellow"/>
                <w:lang w:eastAsia="pt-BR"/>
              </w:rPr>
            </w:pPr>
            <w:proofErr w:type="spellStart"/>
            <w:r w:rsidRPr="00851654">
              <w:rPr>
                <w:rFonts w:ascii="Arial" w:hAnsi="Arial" w:cs="Arial"/>
                <w:b w:val="0"/>
                <w:sz w:val="14"/>
                <w:szCs w:val="6"/>
              </w:rPr>
              <w:t>Commissions</w:t>
            </w:r>
            <w:proofErr w:type="spellEnd"/>
            <w:r w:rsidRPr="00851654">
              <w:rPr>
                <w:rFonts w:ascii="Arial" w:hAnsi="Arial" w:cs="Arial"/>
                <w:b w:val="0"/>
                <w:sz w:val="14"/>
                <w:szCs w:val="6"/>
              </w:rPr>
              <w:t xml:space="preserve"> </w:t>
            </w:r>
            <w:proofErr w:type="spellStart"/>
            <w:r w:rsidRPr="00851654">
              <w:rPr>
                <w:rFonts w:ascii="Arial" w:hAnsi="Arial" w:cs="Arial"/>
                <w:b w:val="0"/>
                <w:sz w:val="14"/>
                <w:szCs w:val="6"/>
              </w:rPr>
              <w:t>receivable</w:t>
            </w:r>
            <w:proofErr w:type="spellEnd"/>
          </w:p>
        </w:tc>
        <w:tc>
          <w:tcPr>
            <w:tcW w:w="705" w:type="dxa"/>
            <w:tcBorders>
              <w:top w:val="nil"/>
              <w:bottom w:val="nil"/>
            </w:tcBorders>
            <w:shd w:val="clear" w:color="auto" w:fill="auto"/>
            <w:vAlign w:val="center"/>
          </w:tcPr>
          <w:p w14:paraId="45A8E9C9" w14:textId="77777777" w:rsidR="00B61D2F" w:rsidRPr="00851654" w:rsidRDefault="00B61D2F">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r w:rsidRPr="00851654">
              <w:rPr>
                <w:rFonts w:ascii="Arial" w:eastAsia="Times New Roman" w:hAnsi="Arial" w:cs="Times New Roman"/>
                <w:spacing w:val="-2"/>
                <w:sz w:val="14"/>
                <w:szCs w:val="18"/>
                <w:lang w:eastAsia="pt-BR"/>
              </w:rPr>
              <w:t>[18]</w:t>
            </w:r>
          </w:p>
        </w:tc>
        <w:tc>
          <w:tcPr>
            <w:tcW w:w="1338" w:type="dxa"/>
            <w:tcBorders>
              <w:top w:val="nil"/>
              <w:bottom w:val="nil"/>
            </w:tcBorders>
            <w:shd w:val="clear" w:color="auto" w:fill="auto"/>
            <w:vAlign w:val="center"/>
          </w:tcPr>
          <w:p w14:paraId="7C1D9A8F" w14:textId="77777777" w:rsidR="00B61D2F" w:rsidRPr="00281428" w:rsidRDefault="00B61D2F">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w:t>
            </w:r>
          </w:p>
        </w:tc>
        <w:tc>
          <w:tcPr>
            <w:tcW w:w="1289" w:type="dxa"/>
            <w:gridSpan w:val="2"/>
            <w:tcBorders>
              <w:top w:val="nil"/>
              <w:left w:val="nil"/>
              <w:bottom w:val="nil"/>
              <w:right w:val="nil"/>
            </w:tcBorders>
            <w:shd w:val="clear" w:color="auto" w:fill="auto"/>
            <w:vAlign w:val="center"/>
          </w:tcPr>
          <w:p w14:paraId="16BF5849" w14:textId="77777777" w:rsidR="00B61D2F" w:rsidRPr="0064696C" w:rsidRDefault="00B61D2F">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sidRPr="00BF2AAF">
              <w:rPr>
                <w:rFonts w:ascii="Arial" w:eastAsia="Times New Roman" w:hAnsi="Arial" w:cs="Arial"/>
                <w:spacing w:val="-2"/>
                <w:sz w:val="14"/>
                <w:szCs w:val="14"/>
                <w:lang w:eastAsia="pt-BR"/>
              </w:rPr>
              <w:t>--</w:t>
            </w:r>
          </w:p>
        </w:tc>
        <w:tc>
          <w:tcPr>
            <w:tcW w:w="263" w:type="dxa"/>
            <w:tcBorders>
              <w:top w:val="nil"/>
              <w:bottom w:val="nil"/>
            </w:tcBorders>
            <w:shd w:val="clear" w:color="auto" w:fill="auto"/>
            <w:vAlign w:val="center"/>
          </w:tcPr>
          <w:p w14:paraId="45AAB792" w14:textId="77777777" w:rsidR="00B61D2F" w:rsidRPr="00281428" w:rsidRDefault="00B61D2F">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478" w:type="dxa"/>
            <w:gridSpan w:val="2"/>
            <w:tcBorders>
              <w:top w:val="nil"/>
              <w:left w:val="nil"/>
              <w:bottom w:val="nil"/>
              <w:right w:val="nil"/>
            </w:tcBorders>
            <w:shd w:val="clear" w:color="auto" w:fill="auto"/>
            <w:vAlign w:val="center"/>
          </w:tcPr>
          <w:p w14:paraId="415127B8" w14:textId="77777777" w:rsidR="00B61D2F" w:rsidRPr="003A0C4D" w:rsidRDefault="00B61D2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C20A50">
              <w:rPr>
                <w:rFonts w:ascii="Arial" w:eastAsia="Times New Roman" w:hAnsi="Arial" w:cs="Arial"/>
                <w:spacing w:val="-2"/>
                <w:sz w:val="14"/>
                <w:szCs w:val="14"/>
                <w:lang w:eastAsia="pt-BR"/>
              </w:rPr>
              <w:t>1</w:t>
            </w:r>
            <w:r>
              <w:rPr>
                <w:rFonts w:ascii="Arial" w:eastAsia="Times New Roman" w:hAnsi="Arial" w:cs="Arial"/>
                <w:spacing w:val="-2"/>
                <w:sz w:val="14"/>
                <w:szCs w:val="14"/>
                <w:lang w:eastAsia="pt-BR"/>
              </w:rPr>
              <w:t>,</w:t>
            </w:r>
            <w:r w:rsidRPr="00C20A50">
              <w:rPr>
                <w:rFonts w:ascii="Arial" w:eastAsia="Times New Roman" w:hAnsi="Arial" w:cs="Arial"/>
                <w:spacing w:val="-2"/>
                <w:sz w:val="14"/>
                <w:szCs w:val="14"/>
                <w:lang w:eastAsia="pt-BR"/>
              </w:rPr>
              <w:t>367</w:t>
            </w:r>
            <w:r>
              <w:rPr>
                <w:rFonts w:ascii="Arial" w:eastAsia="Times New Roman" w:hAnsi="Arial" w:cs="Arial"/>
                <w:spacing w:val="-2"/>
                <w:sz w:val="14"/>
                <w:szCs w:val="14"/>
                <w:lang w:eastAsia="pt-BR"/>
              </w:rPr>
              <w:t>,</w:t>
            </w:r>
            <w:r w:rsidRPr="00C20A50">
              <w:rPr>
                <w:rFonts w:ascii="Arial" w:eastAsia="Times New Roman" w:hAnsi="Arial" w:cs="Arial"/>
                <w:spacing w:val="-2"/>
                <w:sz w:val="14"/>
                <w:szCs w:val="14"/>
                <w:lang w:eastAsia="pt-BR"/>
              </w:rPr>
              <w:t>972</w:t>
            </w:r>
          </w:p>
        </w:tc>
        <w:tc>
          <w:tcPr>
            <w:tcW w:w="1131" w:type="dxa"/>
            <w:tcBorders>
              <w:top w:val="nil"/>
              <w:left w:val="nil"/>
              <w:bottom w:val="nil"/>
              <w:right w:val="nil"/>
            </w:tcBorders>
            <w:shd w:val="clear" w:color="auto" w:fill="auto"/>
            <w:vAlign w:val="center"/>
          </w:tcPr>
          <w:p w14:paraId="616D82DA" w14:textId="77777777" w:rsidR="00B61D2F" w:rsidRPr="0064696C" w:rsidRDefault="00B61D2F">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BF2AAF">
              <w:rPr>
                <w:rFonts w:ascii="Arial" w:hAnsi="Arial" w:cs="Arial"/>
                <w:color w:val="000000"/>
                <w:sz w:val="14"/>
                <w:szCs w:val="14"/>
              </w:rPr>
              <w:t>1</w:t>
            </w:r>
            <w:r>
              <w:rPr>
                <w:rFonts w:ascii="Arial" w:hAnsi="Arial" w:cs="Arial"/>
                <w:color w:val="000000"/>
                <w:sz w:val="14"/>
                <w:szCs w:val="14"/>
              </w:rPr>
              <w:t>,</w:t>
            </w:r>
            <w:r w:rsidRPr="00BF2AAF">
              <w:rPr>
                <w:rFonts w:ascii="Arial" w:hAnsi="Arial" w:cs="Arial"/>
                <w:color w:val="000000"/>
                <w:sz w:val="14"/>
                <w:szCs w:val="14"/>
              </w:rPr>
              <w:t>046</w:t>
            </w:r>
            <w:r>
              <w:rPr>
                <w:rFonts w:ascii="Arial" w:hAnsi="Arial" w:cs="Arial"/>
                <w:color w:val="000000"/>
                <w:sz w:val="14"/>
                <w:szCs w:val="14"/>
              </w:rPr>
              <w:t>,</w:t>
            </w:r>
            <w:r w:rsidRPr="00BF2AAF">
              <w:rPr>
                <w:rFonts w:ascii="Arial" w:hAnsi="Arial" w:cs="Arial"/>
                <w:color w:val="000000"/>
                <w:sz w:val="14"/>
                <w:szCs w:val="14"/>
              </w:rPr>
              <w:t>897</w:t>
            </w:r>
          </w:p>
        </w:tc>
      </w:tr>
      <w:tr w:rsidR="00B61D2F" w:rsidRPr="00281428" w14:paraId="0848D1C9"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35" w:type="dxa"/>
            <w:tcBorders>
              <w:top w:val="nil"/>
              <w:bottom w:val="nil"/>
            </w:tcBorders>
            <w:shd w:val="clear" w:color="auto" w:fill="auto"/>
            <w:vAlign w:val="center"/>
          </w:tcPr>
          <w:p w14:paraId="13F6DAAD" w14:textId="77777777" w:rsidR="00B61D2F" w:rsidRPr="00851654" w:rsidRDefault="00B61D2F">
            <w:pPr>
              <w:keepNext/>
              <w:keepLines/>
              <w:spacing w:before="40" w:after="40"/>
              <w:ind w:left="113"/>
              <w:rPr>
                <w:rFonts w:ascii="Arial" w:eastAsia="Times New Roman" w:hAnsi="Arial" w:cs="Arial"/>
                <w:b w:val="0"/>
                <w:bCs w:val="0"/>
                <w:spacing w:val="-2"/>
                <w:sz w:val="14"/>
                <w:szCs w:val="6"/>
                <w:highlight w:val="yellow"/>
                <w:lang w:eastAsia="pt-BR"/>
              </w:rPr>
            </w:pPr>
            <w:r w:rsidRPr="00851654">
              <w:rPr>
                <w:rFonts w:ascii="Arial" w:hAnsi="Arial" w:cs="Arial"/>
                <w:b w:val="0"/>
                <w:sz w:val="14"/>
                <w:szCs w:val="6"/>
              </w:rPr>
              <w:t xml:space="preserve">Investments in </w:t>
            </w:r>
            <w:proofErr w:type="spellStart"/>
            <w:r w:rsidRPr="00851654">
              <w:rPr>
                <w:rFonts w:ascii="Arial" w:hAnsi="Arial" w:cs="Arial"/>
                <w:b w:val="0"/>
                <w:sz w:val="14"/>
                <w:szCs w:val="6"/>
              </w:rPr>
              <w:t>associates</w:t>
            </w:r>
            <w:proofErr w:type="spellEnd"/>
          </w:p>
        </w:tc>
        <w:tc>
          <w:tcPr>
            <w:tcW w:w="705" w:type="dxa"/>
            <w:tcBorders>
              <w:top w:val="nil"/>
              <w:bottom w:val="nil"/>
            </w:tcBorders>
            <w:shd w:val="clear" w:color="auto" w:fill="auto"/>
            <w:vAlign w:val="center"/>
          </w:tcPr>
          <w:p w14:paraId="002FD1A7" w14:textId="77777777" w:rsidR="00B61D2F" w:rsidRPr="00851654" w:rsidRDefault="00B61D2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8"/>
                <w:lang w:eastAsia="pt-BR"/>
              </w:rPr>
            </w:pPr>
            <w:r w:rsidRPr="00851654">
              <w:rPr>
                <w:rFonts w:ascii="Arial" w:eastAsia="Times New Roman" w:hAnsi="Arial" w:cs="Times New Roman"/>
                <w:spacing w:val="-2"/>
                <w:sz w:val="14"/>
                <w:szCs w:val="18"/>
                <w:lang w:eastAsia="pt-BR"/>
              </w:rPr>
              <w:t>[7.b]</w:t>
            </w:r>
          </w:p>
        </w:tc>
        <w:tc>
          <w:tcPr>
            <w:tcW w:w="1338" w:type="dxa"/>
            <w:tcBorders>
              <w:top w:val="nil"/>
              <w:left w:val="nil"/>
              <w:bottom w:val="nil"/>
              <w:right w:val="nil"/>
            </w:tcBorders>
            <w:shd w:val="clear" w:color="auto" w:fill="auto"/>
            <w:vAlign w:val="center"/>
          </w:tcPr>
          <w:p w14:paraId="458AACFD" w14:textId="77777777" w:rsidR="00B61D2F" w:rsidRPr="00281428" w:rsidRDefault="00B61D2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highlight w:val="yellow"/>
                <w:lang w:eastAsia="pt-BR"/>
              </w:rPr>
            </w:pPr>
            <w:r w:rsidRPr="00144661">
              <w:rPr>
                <w:rFonts w:ascii="Arial" w:eastAsia="Times New Roman" w:hAnsi="Arial" w:cs="Arial"/>
                <w:spacing w:val="-2"/>
                <w:sz w:val="14"/>
                <w:szCs w:val="14"/>
                <w:lang w:eastAsia="pt-BR"/>
              </w:rPr>
              <w:t>11</w:t>
            </w:r>
            <w:r>
              <w:rPr>
                <w:rFonts w:ascii="Arial" w:eastAsia="Times New Roman" w:hAnsi="Arial" w:cs="Arial"/>
                <w:spacing w:val="-2"/>
                <w:sz w:val="14"/>
                <w:szCs w:val="14"/>
                <w:lang w:eastAsia="pt-BR"/>
              </w:rPr>
              <w:t>,</w:t>
            </w:r>
            <w:r w:rsidRPr="00144661">
              <w:rPr>
                <w:rFonts w:ascii="Arial" w:eastAsia="Times New Roman" w:hAnsi="Arial" w:cs="Arial"/>
                <w:spacing w:val="-2"/>
                <w:sz w:val="14"/>
                <w:szCs w:val="14"/>
                <w:lang w:eastAsia="pt-BR"/>
              </w:rPr>
              <w:t>768</w:t>
            </w:r>
            <w:r>
              <w:rPr>
                <w:rFonts w:ascii="Arial" w:eastAsia="Times New Roman" w:hAnsi="Arial" w:cs="Arial"/>
                <w:spacing w:val="-2"/>
                <w:sz w:val="14"/>
                <w:szCs w:val="14"/>
                <w:lang w:eastAsia="pt-BR"/>
              </w:rPr>
              <w:t>,</w:t>
            </w:r>
            <w:r w:rsidRPr="00144661">
              <w:rPr>
                <w:rFonts w:ascii="Arial" w:eastAsia="Times New Roman" w:hAnsi="Arial" w:cs="Arial"/>
                <w:spacing w:val="-2"/>
                <w:sz w:val="14"/>
                <w:szCs w:val="14"/>
                <w:lang w:eastAsia="pt-BR"/>
              </w:rPr>
              <w:t>365</w:t>
            </w:r>
          </w:p>
        </w:tc>
        <w:tc>
          <w:tcPr>
            <w:tcW w:w="1289" w:type="dxa"/>
            <w:gridSpan w:val="2"/>
            <w:tcBorders>
              <w:top w:val="nil"/>
              <w:left w:val="nil"/>
              <w:bottom w:val="nil"/>
              <w:right w:val="nil"/>
            </w:tcBorders>
            <w:shd w:val="clear" w:color="auto" w:fill="auto"/>
            <w:vAlign w:val="center"/>
          </w:tcPr>
          <w:p w14:paraId="741B3E06" w14:textId="77777777" w:rsidR="00B61D2F" w:rsidRPr="0064696C" w:rsidRDefault="00B61D2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highlight w:val="yellow"/>
                <w:lang w:eastAsia="pt-BR"/>
              </w:rPr>
            </w:pPr>
            <w:r w:rsidRPr="008C6E2E">
              <w:rPr>
                <w:rFonts w:ascii="Arial" w:eastAsia="Times New Roman" w:hAnsi="Arial" w:cs="Arial"/>
                <w:spacing w:val="-2"/>
                <w:sz w:val="14"/>
                <w:szCs w:val="14"/>
                <w:lang w:eastAsia="pt-BR"/>
              </w:rPr>
              <w:t>9</w:t>
            </w:r>
            <w:r>
              <w:rPr>
                <w:rFonts w:ascii="Arial" w:eastAsia="Times New Roman" w:hAnsi="Arial" w:cs="Arial"/>
                <w:spacing w:val="-2"/>
                <w:sz w:val="14"/>
                <w:szCs w:val="14"/>
                <w:lang w:eastAsia="pt-BR"/>
              </w:rPr>
              <w:t>,</w:t>
            </w:r>
            <w:r w:rsidRPr="008C6E2E">
              <w:rPr>
                <w:rFonts w:ascii="Arial" w:eastAsia="Times New Roman" w:hAnsi="Arial" w:cs="Arial"/>
                <w:spacing w:val="-2"/>
                <w:sz w:val="14"/>
                <w:szCs w:val="14"/>
                <w:lang w:eastAsia="pt-BR"/>
              </w:rPr>
              <w:t>128</w:t>
            </w:r>
            <w:r>
              <w:rPr>
                <w:rFonts w:ascii="Arial" w:eastAsia="Times New Roman" w:hAnsi="Arial" w:cs="Arial"/>
                <w:spacing w:val="-2"/>
                <w:sz w:val="14"/>
                <w:szCs w:val="14"/>
                <w:lang w:eastAsia="pt-BR"/>
              </w:rPr>
              <w:t>,</w:t>
            </w:r>
            <w:r w:rsidRPr="008C6E2E">
              <w:rPr>
                <w:rFonts w:ascii="Arial" w:eastAsia="Times New Roman" w:hAnsi="Arial" w:cs="Arial"/>
                <w:spacing w:val="-2"/>
                <w:sz w:val="14"/>
                <w:szCs w:val="14"/>
                <w:lang w:eastAsia="pt-BR"/>
              </w:rPr>
              <w:t>605</w:t>
            </w:r>
          </w:p>
        </w:tc>
        <w:tc>
          <w:tcPr>
            <w:tcW w:w="263" w:type="dxa"/>
            <w:tcBorders>
              <w:top w:val="nil"/>
              <w:bottom w:val="nil"/>
            </w:tcBorders>
            <w:shd w:val="clear" w:color="auto" w:fill="auto"/>
            <w:vAlign w:val="center"/>
          </w:tcPr>
          <w:p w14:paraId="54276BC8" w14:textId="77777777" w:rsidR="00B61D2F" w:rsidRPr="00281428" w:rsidRDefault="00B61D2F">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highlight w:val="yellow"/>
                <w:lang w:eastAsia="pt-BR"/>
              </w:rPr>
            </w:pPr>
          </w:p>
        </w:tc>
        <w:tc>
          <w:tcPr>
            <w:tcW w:w="1478" w:type="dxa"/>
            <w:gridSpan w:val="2"/>
            <w:tcBorders>
              <w:top w:val="nil"/>
              <w:left w:val="nil"/>
              <w:bottom w:val="nil"/>
              <w:right w:val="nil"/>
            </w:tcBorders>
            <w:shd w:val="clear" w:color="auto" w:fill="auto"/>
            <w:vAlign w:val="center"/>
          </w:tcPr>
          <w:p w14:paraId="075EBE63" w14:textId="77777777" w:rsidR="00B61D2F" w:rsidRPr="00D33434" w:rsidRDefault="00B61D2F">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C20A50">
              <w:rPr>
                <w:rFonts w:ascii="Arial" w:eastAsia="Times New Roman" w:hAnsi="Arial" w:cs="Arial"/>
                <w:spacing w:val="-2"/>
                <w:sz w:val="14"/>
                <w:szCs w:val="14"/>
                <w:lang w:eastAsia="pt-BR"/>
              </w:rPr>
              <w:t>8</w:t>
            </w:r>
            <w:r>
              <w:rPr>
                <w:rFonts w:ascii="Arial" w:eastAsia="Times New Roman" w:hAnsi="Arial" w:cs="Arial"/>
                <w:spacing w:val="-2"/>
                <w:sz w:val="14"/>
                <w:szCs w:val="14"/>
                <w:lang w:eastAsia="pt-BR"/>
              </w:rPr>
              <w:t>,</w:t>
            </w:r>
            <w:r w:rsidRPr="00C20A50">
              <w:rPr>
                <w:rFonts w:ascii="Arial" w:eastAsia="Times New Roman" w:hAnsi="Arial" w:cs="Arial"/>
                <w:spacing w:val="-2"/>
                <w:sz w:val="14"/>
                <w:szCs w:val="14"/>
                <w:lang w:eastAsia="pt-BR"/>
              </w:rPr>
              <w:t>936</w:t>
            </w:r>
            <w:r>
              <w:rPr>
                <w:rFonts w:ascii="Arial" w:eastAsia="Times New Roman" w:hAnsi="Arial" w:cs="Arial"/>
                <w:spacing w:val="-2"/>
                <w:sz w:val="14"/>
                <w:szCs w:val="14"/>
                <w:lang w:eastAsia="pt-BR"/>
              </w:rPr>
              <w:t>,</w:t>
            </w:r>
            <w:r w:rsidRPr="00C20A50">
              <w:rPr>
                <w:rFonts w:ascii="Arial" w:eastAsia="Times New Roman" w:hAnsi="Arial" w:cs="Arial"/>
                <w:spacing w:val="-2"/>
                <w:sz w:val="14"/>
                <w:szCs w:val="14"/>
                <w:lang w:eastAsia="pt-BR"/>
              </w:rPr>
              <w:t>64</w:t>
            </w:r>
            <w:r>
              <w:rPr>
                <w:rFonts w:ascii="Arial" w:eastAsia="Times New Roman" w:hAnsi="Arial" w:cs="Arial"/>
                <w:spacing w:val="-2"/>
                <w:sz w:val="14"/>
                <w:szCs w:val="14"/>
                <w:lang w:eastAsia="pt-BR"/>
              </w:rPr>
              <w:t>6</w:t>
            </w:r>
          </w:p>
        </w:tc>
        <w:tc>
          <w:tcPr>
            <w:tcW w:w="1131" w:type="dxa"/>
            <w:tcBorders>
              <w:top w:val="nil"/>
              <w:left w:val="nil"/>
              <w:bottom w:val="nil"/>
              <w:right w:val="nil"/>
            </w:tcBorders>
            <w:shd w:val="clear" w:color="auto" w:fill="auto"/>
            <w:vAlign w:val="center"/>
          </w:tcPr>
          <w:p w14:paraId="58BA9090" w14:textId="77777777" w:rsidR="00B61D2F" w:rsidRPr="0064696C" w:rsidRDefault="00B61D2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highlight w:val="yellow"/>
                <w:lang w:eastAsia="pt-BR"/>
              </w:rPr>
            </w:pPr>
            <w:r w:rsidRPr="00BF2AAF">
              <w:rPr>
                <w:rFonts w:ascii="Arial" w:eastAsia="Times New Roman" w:hAnsi="Arial" w:cs="Arial"/>
                <w:spacing w:val="-2"/>
                <w:sz w:val="14"/>
                <w:szCs w:val="14"/>
                <w:lang w:eastAsia="pt-BR"/>
              </w:rPr>
              <w:t>9</w:t>
            </w:r>
            <w:r>
              <w:rPr>
                <w:rFonts w:ascii="Arial" w:eastAsia="Times New Roman" w:hAnsi="Arial" w:cs="Arial"/>
                <w:spacing w:val="-2"/>
                <w:sz w:val="14"/>
                <w:szCs w:val="14"/>
                <w:lang w:eastAsia="pt-BR"/>
              </w:rPr>
              <w:t>,</w:t>
            </w:r>
            <w:r w:rsidRPr="00BF2AAF">
              <w:rPr>
                <w:rFonts w:ascii="Arial" w:eastAsia="Times New Roman" w:hAnsi="Arial" w:cs="Arial"/>
                <w:spacing w:val="-2"/>
                <w:sz w:val="14"/>
                <w:szCs w:val="14"/>
                <w:lang w:eastAsia="pt-BR"/>
              </w:rPr>
              <w:t>331</w:t>
            </w:r>
            <w:r>
              <w:rPr>
                <w:rFonts w:ascii="Arial" w:eastAsia="Times New Roman" w:hAnsi="Arial" w:cs="Arial"/>
                <w:spacing w:val="-2"/>
                <w:sz w:val="14"/>
                <w:szCs w:val="14"/>
                <w:lang w:eastAsia="pt-BR"/>
              </w:rPr>
              <w:t>,</w:t>
            </w:r>
            <w:r w:rsidRPr="00BF2AAF">
              <w:rPr>
                <w:rFonts w:ascii="Arial" w:eastAsia="Times New Roman" w:hAnsi="Arial" w:cs="Arial"/>
                <w:spacing w:val="-2"/>
                <w:sz w:val="14"/>
                <w:szCs w:val="14"/>
                <w:lang w:eastAsia="pt-BR"/>
              </w:rPr>
              <w:t>907</w:t>
            </w:r>
          </w:p>
        </w:tc>
      </w:tr>
      <w:tr w:rsidR="00B61D2F" w:rsidRPr="00281428" w14:paraId="7E8A1EC7"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35" w:type="dxa"/>
            <w:tcBorders>
              <w:top w:val="nil"/>
              <w:bottom w:val="nil"/>
            </w:tcBorders>
            <w:shd w:val="clear" w:color="auto" w:fill="auto"/>
            <w:vAlign w:val="center"/>
          </w:tcPr>
          <w:p w14:paraId="6CA4CDF4" w14:textId="77777777" w:rsidR="00B61D2F" w:rsidRPr="00851654" w:rsidRDefault="00B61D2F">
            <w:pPr>
              <w:keepNext/>
              <w:keepLines/>
              <w:spacing w:before="40" w:after="40"/>
              <w:ind w:left="113"/>
              <w:rPr>
                <w:rFonts w:ascii="Arial" w:eastAsia="Times New Roman" w:hAnsi="Arial" w:cs="Arial"/>
                <w:b w:val="0"/>
                <w:bCs w:val="0"/>
                <w:spacing w:val="-2"/>
                <w:sz w:val="14"/>
                <w:szCs w:val="6"/>
                <w:highlight w:val="yellow"/>
                <w:lang w:eastAsia="pt-BR"/>
              </w:rPr>
            </w:pPr>
            <w:proofErr w:type="spellStart"/>
            <w:r w:rsidRPr="00851654">
              <w:rPr>
                <w:rFonts w:ascii="Arial" w:hAnsi="Arial" w:cs="Arial"/>
                <w:b w:val="0"/>
                <w:sz w:val="14"/>
                <w:szCs w:val="6"/>
              </w:rPr>
              <w:t>Intangible</w:t>
            </w:r>
            <w:proofErr w:type="spellEnd"/>
          </w:p>
        </w:tc>
        <w:tc>
          <w:tcPr>
            <w:tcW w:w="705" w:type="dxa"/>
            <w:tcBorders>
              <w:top w:val="nil"/>
              <w:bottom w:val="nil"/>
            </w:tcBorders>
            <w:shd w:val="clear" w:color="auto" w:fill="auto"/>
            <w:vAlign w:val="center"/>
          </w:tcPr>
          <w:p w14:paraId="097E03DA" w14:textId="77777777" w:rsidR="00B61D2F" w:rsidRPr="00851654" w:rsidRDefault="00B61D2F">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r w:rsidRPr="00851654">
              <w:rPr>
                <w:rFonts w:ascii="Arial" w:eastAsia="Times New Roman" w:hAnsi="Arial" w:cs="Times New Roman"/>
                <w:spacing w:val="-2"/>
                <w:sz w:val="14"/>
                <w:szCs w:val="18"/>
                <w:lang w:eastAsia="pt-BR"/>
              </w:rPr>
              <w:t>[19]</w:t>
            </w:r>
          </w:p>
        </w:tc>
        <w:tc>
          <w:tcPr>
            <w:tcW w:w="1338" w:type="dxa"/>
            <w:tcBorders>
              <w:top w:val="nil"/>
              <w:left w:val="nil"/>
              <w:bottom w:val="nil"/>
              <w:right w:val="nil"/>
            </w:tcBorders>
            <w:shd w:val="clear" w:color="auto" w:fill="auto"/>
            <w:vAlign w:val="center"/>
          </w:tcPr>
          <w:p w14:paraId="42667F90" w14:textId="77777777" w:rsidR="00B61D2F" w:rsidRPr="00281428" w:rsidRDefault="00B61D2F">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144661">
              <w:rPr>
                <w:rFonts w:ascii="Arial" w:eastAsia="Times New Roman" w:hAnsi="Arial" w:cs="Arial"/>
                <w:spacing w:val="-2"/>
                <w:sz w:val="14"/>
                <w:szCs w:val="14"/>
                <w:lang w:eastAsia="pt-BR"/>
              </w:rPr>
              <w:t>2</w:t>
            </w:r>
            <w:r>
              <w:rPr>
                <w:rFonts w:ascii="Arial" w:eastAsia="Times New Roman" w:hAnsi="Arial" w:cs="Arial"/>
                <w:spacing w:val="-2"/>
                <w:sz w:val="14"/>
                <w:szCs w:val="14"/>
                <w:lang w:eastAsia="pt-BR"/>
              </w:rPr>
              <w:t>,</w:t>
            </w:r>
            <w:r w:rsidRPr="00144661">
              <w:rPr>
                <w:rFonts w:ascii="Arial" w:eastAsia="Times New Roman" w:hAnsi="Arial" w:cs="Arial"/>
                <w:spacing w:val="-2"/>
                <w:sz w:val="14"/>
                <w:szCs w:val="14"/>
                <w:lang w:eastAsia="pt-BR"/>
              </w:rPr>
              <w:t>948</w:t>
            </w:r>
          </w:p>
        </w:tc>
        <w:tc>
          <w:tcPr>
            <w:tcW w:w="1289" w:type="dxa"/>
            <w:gridSpan w:val="2"/>
            <w:tcBorders>
              <w:top w:val="nil"/>
              <w:left w:val="nil"/>
              <w:bottom w:val="nil"/>
              <w:right w:val="nil"/>
            </w:tcBorders>
            <w:shd w:val="clear" w:color="auto" w:fill="auto"/>
            <w:vAlign w:val="center"/>
          </w:tcPr>
          <w:p w14:paraId="71388815" w14:textId="77777777" w:rsidR="00B61D2F" w:rsidRPr="0064696C" w:rsidRDefault="00B61D2F">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sidRPr="00BF2AAF">
              <w:rPr>
                <w:rFonts w:ascii="Arial" w:eastAsia="Times New Roman" w:hAnsi="Arial" w:cs="Arial"/>
                <w:spacing w:val="-2"/>
                <w:sz w:val="14"/>
                <w:szCs w:val="14"/>
                <w:lang w:eastAsia="pt-BR"/>
              </w:rPr>
              <w:t>3</w:t>
            </w:r>
            <w:r>
              <w:rPr>
                <w:rFonts w:ascii="Arial" w:eastAsia="Times New Roman" w:hAnsi="Arial" w:cs="Arial"/>
                <w:spacing w:val="-2"/>
                <w:sz w:val="14"/>
                <w:szCs w:val="14"/>
                <w:lang w:eastAsia="pt-BR"/>
              </w:rPr>
              <w:t>,</w:t>
            </w:r>
            <w:r w:rsidRPr="00BF2AAF">
              <w:rPr>
                <w:rFonts w:ascii="Arial" w:eastAsia="Times New Roman" w:hAnsi="Arial" w:cs="Arial"/>
                <w:spacing w:val="-2"/>
                <w:sz w:val="14"/>
                <w:szCs w:val="14"/>
                <w:lang w:eastAsia="pt-BR"/>
              </w:rPr>
              <w:t>585</w:t>
            </w:r>
          </w:p>
        </w:tc>
        <w:tc>
          <w:tcPr>
            <w:tcW w:w="263" w:type="dxa"/>
            <w:tcBorders>
              <w:top w:val="nil"/>
              <w:bottom w:val="nil"/>
            </w:tcBorders>
            <w:shd w:val="clear" w:color="auto" w:fill="auto"/>
            <w:vAlign w:val="center"/>
          </w:tcPr>
          <w:p w14:paraId="20C9867E" w14:textId="77777777" w:rsidR="00B61D2F" w:rsidRPr="00281428" w:rsidRDefault="00B61D2F">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478" w:type="dxa"/>
            <w:gridSpan w:val="2"/>
            <w:tcBorders>
              <w:top w:val="nil"/>
              <w:left w:val="nil"/>
              <w:bottom w:val="nil"/>
              <w:right w:val="nil"/>
            </w:tcBorders>
            <w:shd w:val="clear" w:color="auto" w:fill="auto"/>
            <w:vAlign w:val="center"/>
          </w:tcPr>
          <w:p w14:paraId="6E3942CC" w14:textId="77777777" w:rsidR="00B61D2F" w:rsidRPr="00D33434" w:rsidRDefault="00B61D2F">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C20A50">
              <w:rPr>
                <w:rFonts w:ascii="Arial" w:eastAsia="Times New Roman" w:hAnsi="Arial" w:cs="Arial"/>
                <w:spacing w:val="-2"/>
                <w:sz w:val="14"/>
                <w:szCs w:val="14"/>
                <w:lang w:eastAsia="pt-BR"/>
              </w:rPr>
              <w:t>2</w:t>
            </w:r>
            <w:r>
              <w:rPr>
                <w:rFonts w:ascii="Arial" w:eastAsia="Times New Roman" w:hAnsi="Arial" w:cs="Arial"/>
                <w:spacing w:val="-2"/>
                <w:sz w:val="14"/>
                <w:szCs w:val="14"/>
                <w:lang w:eastAsia="pt-BR"/>
              </w:rPr>
              <w:t>,</w:t>
            </w:r>
            <w:r w:rsidRPr="00C20A50">
              <w:rPr>
                <w:rFonts w:ascii="Arial" w:eastAsia="Times New Roman" w:hAnsi="Arial" w:cs="Arial"/>
                <w:spacing w:val="-2"/>
                <w:sz w:val="14"/>
                <w:szCs w:val="14"/>
                <w:lang w:eastAsia="pt-BR"/>
              </w:rPr>
              <w:t>948</w:t>
            </w:r>
          </w:p>
        </w:tc>
        <w:tc>
          <w:tcPr>
            <w:tcW w:w="1131" w:type="dxa"/>
            <w:tcBorders>
              <w:top w:val="nil"/>
              <w:left w:val="nil"/>
              <w:bottom w:val="nil"/>
              <w:right w:val="nil"/>
            </w:tcBorders>
            <w:shd w:val="clear" w:color="auto" w:fill="auto"/>
            <w:vAlign w:val="center"/>
          </w:tcPr>
          <w:p w14:paraId="25C480B3" w14:textId="77777777" w:rsidR="00B61D2F" w:rsidRPr="0064696C" w:rsidRDefault="00B61D2F">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BF2AAF">
              <w:rPr>
                <w:rFonts w:ascii="Arial" w:eastAsia="Times New Roman" w:hAnsi="Arial" w:cs="Arial"/>
                <w:spacing w:val="-2"/>
                <w:sz w:val="14"/>
                <w:szCs w:val="14"/>
                <w:lang w:eastAsia="pt-BR"/>
              </w:rPr>
              <w:t>3</w:t>
            </w:r>
            <w:r>
              <w:rPr>
                <w:rFonts w:ascii="Arial" w:eastAsia="Times New Roman" w:hAnsi="Arial" w:cs="Arial"/>
                <w:spacing w:val="-2"/>
                <w:sz w:val="14"/>
                <w:szCs w:val="14"/>
                <w:lang w:eastAsia="pt-BR"/>
              </w:rPr>
              <w:t>,</w:t>
            </w:r>
            <w:r w:rsidRPr="00BF2AAF">
              <w:rPr>
                <w:rFonts w:ascii="Arial" w:eastAsia="Times New Roman" w:hAnsi="Arial" w:cs="Arial"/>
                <w:spacing w:val="-2"/>
                <w:sz w:val="14"/>
                <w:szCs w:val="14"/>
                <w:lang w:eastAsia="pt-BR"/>
              </w:rPr>
              <w:t>585</w:t>
            </w:r>
          </w:p>
        </w:tc>
      </w:tr>
      <w:tr w:rsidR="00B61D2F" w:rsidRPr="00281428" w14:paraId="25EB0A5C"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35" w:type="dxa"/>
            <w:tcBorders>
              <w:top w:val="nil"/>
              <w:bottom w:val="nil"/>
            </w:tcBorders>
            <w:shd w:val="clear" w:color="auto" w:fill="auto"/>
            <w:vAlign w:val="center"/>
          </w:tcPr>
          <w:p w14:paraId="13CBAAA3" w14:textId="77777777" w:rsidR="00B61D2F" w:rsidRPr="00851654" w:rsidRDefault="00B61D2F">
            <w:pPr>
              <w:keepNext/>
              <w:keepLines/>
              <w:spacing w:before="40" w:after="40"/>
              <w:ind w:left="113"/>
              <w:rPr>
                <w:rFonts w:ascii="Arial" w:eastAsia="Times New Roman" w:hAnsi="Arial" w:cs="Arial"/>
                <w:b w:val="0"/>
                <w:bCs w:val="0"/>
                <w:spacing w:val="-2"/>
                <w:sz w:val="14"/>
                <w:szCs w:val="6"/>
                <w:highlight w:val="yellow"/>
                <w:lang w:eastAsia="pt-BR"/>
              </w:rPr>
            </w:pPr>
            <w:r w:rsidRPr="00851654">
              <w:rPr>
                <w:rFonts w:ascii="Arial" w:hAnsi="Arial" w:cs="Arial"/>
                <w:b w:val="0"/>
                <w:sz w:val="14"/>
                <w:szCs w:val="6"/>
              </w:rPr>
              <w:t xml:space="preserve">Other </w:t>
            </w:r>
            <w:proofErr w:type="spellStart"/>
            <w:r w:rsidRPr="00851654">
              <w:rPr>
                <w:rFonts w:ascii="Arial" w:hAnsi="Arial" w:cs="Arial"/>
                <w:b w:val="0"/>
                <w:sz w:val="14"/>
                <w:szCs w:val="6"/>
              </w:rPr>
              <w:t>assets</w:t>
            </w:r>
            <w:proofErr w:type="spellEnd"/>
          </w:p>
        </w:tc>
        <w:tc>
          <w:tcPr>
            <w:tcW w:w="705" w:type="dxa"/>
            <w:tcBorders>
              <w:top w:val="nil"/>
              <w:bottom w:val="nil"/>
            </w:tcBorders>
            <w:shd w:val="clear" w:color="auto" w:fill="auto"/>
            <w:vAlign w:val="center"/>
          </w:tcPr>
          <w:p w14:paraId="075DE9E3" w14:textId="77777777" w:rsidR="00B61D2F" w:rsidRPr="00851654" w:rsidRDefault="00B61D2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8"/>
                <w:lang w:eastAsia="pt-BR"/>
              </w:rPr>
            </w:pPr>
            <w:r w:rsidRPr="00851654">
              <w:rPr>
                <w:rFonts w:ascii="Arial" w:eastAsia="Times New Roman" w:hAnsi="Arial" w:cs="Times New Roman"/>
                <w:spacing w:val="-2"/>
                <w:sz w:val="14"/>
                <w:szCs w:val="18"/>
                <w:lang w:eastAsia="pt-BR"/>
              </w:rPr>
              <w:t>[20]</w:t>
            </w:r>
          </w:p>
        </w:tc>
        <w:tc>
          <w:tcPr>
            <w:tcW w:w="1338" w:type="dxa"/>
            <w:tcBorders>
              <w:top w:val="nil"/>
              <w:bottom w:val="nil"/>
            </w:tcBorders>
            <w:shd w:val="clear" w:color="auto" w:fill="auto"/>
            <w:vAlign w:val="center"/>
          </w:tcPr>
          <w:p w14:paraId="38E2658F" w14:textId="77777777" w:rsidR="00B61D2F" w:rsidRPr="00281428" w:rsidRDefault="00B61D2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144661">
              <w:rPr>
                <w:rFonts w:ascii="Arial" w:eastAsia="Times New Roman" w:hAnsi="Arial" w:cs="Arial"/>
                <w:spacing w:val="-2"/>
                <w:sz w:val="14"/>
                <w:szCs w:val="14"/>
                <w:lang w:eastAsia="pt-BR"/>
              </w:rPr>
              <w:t>58</w:t>
            </w:r>
          </w:p>
        </w:tc>
        <w:tc>
          <w:tcPr>
            <w:tcW w:w="1289" w:type="dxa"/>
            <w:gridSpan w:val="2"/>
            <w:tcBorders>
              <w:top w:val="nil"/>
              <w:bottom w:val="nil"/>
            </w:tcBorders>
            <w:shd w:val="clear" w:color="auto" w:fill="auto"/>
            <w:vAlign w:val="center"/>
          </w:tcPr>
          <w:p w14:paraId="605EEC59" w14:textId="77777777" w:rsidR="00B61D2F" w:rsidRPr="0064696C" w:rsidRDefault="00B61D2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r w:rsidRPr="00BF2AAF">
              <w:rPr>
                <w:rFonts w:ascii="Arial" w:eastAsia="Times New Roman" w:hAnsi="Arial" w:cs="Arial"/>
                <w:spacing w:val="-2"/>
                <w:sz w:val="14"/>
                <w:szCs w:val="14"/>
                <w:lang w:eastAsia="pt-BR"/>
              </w:rPr>
              <w:t>49</w:t>
            </w:r>
          </w:p>
        </w:tc>
        <w:tc>
          <w:tcPr>
            <w:tcW w:w="263" w:type="dxa"/>
            <w:tcBorders>
              <w:top w:val="nil"/>
              <w:bottom w:val="nil"/>
            </w:tcBorders>
            <w:shd w:val="clear" w:color="auto" w:fill="auto"/>
            <w:vAlign w:val="center"/>
          </w:tcPr>
          <w:p w14:paraId="349E0486" w14:textId="77777777" w:rsidR="00B61D2F" w:rsidRPr="00281428" w:rsidRDefault="00B61D2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478" w:type="dxa"/>
            <w:gridSpan w:val="2"/>
            <w:tcBorders>
              <w:top w:val="nil"/>
              <w:bottom w:val="nil"/>
            </w:tcBorders>
            <w:shd w:val="clear" w:color="auto" w:fill="auto"/>
            <w:vAlign w:val="center"/>
          </w:tcPr>
          <w:p w14:paraId="2D205BA0" w14:textId="77777777" w:rsidR="00B61D2F" w:rsidRPr="00D33434" w:rsidRDefault="00B61D2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C20A50">
              <w:rPr>
                <w:rFonts w:ascii="Arial" w:eastAsia="Times New Roman" w:hAnsi="Arial" w:cs="Arial"/>
                <w:spacing w:val="-2"/>
                <w:sz w:val="14"/>
                <w:szCs w:val="14"/>
                <w:lang w:eastAsia="pt-BR"/>
              </w:rPr>
              <w:t>248</w:t>
            </w:r>
            <w:r>
              <w:rPr>
                <w:rFonts w:ascii="Arial" w:eastAsia="Times New Roman" w:hAnsi="Arial" w:cs="Arial"/>
                <w:spacing w:val="-2"/>
                <w:sz w:val="14"/>
                <w:szCs w:val="14"/>
                <w:lang w:eastAsia="pt-BR"/>
              </w:rPr>
              <w:t>,</w:t>
            </w:r>
            <w:r w:rsidRPr="00C20A50">
              <w:rPr>
                <w:rFonts w:ascii="Arial" w:eastAsia="Times New Roman" w:hAnsi="Arial" w:cs="Arial"/>
                <w:spacing w:val="-2"/>
                <w:sz w:val="14"/>
                <w:szCs w:val="14"/>
                <w:lang w:eastAsia="pt-BR"/>
              </w:rPr>
              <w:t>19</w:t>
            </w:r>
            <w:r>
              <w:rPr>
                <w:rFonts w:ascii="Arial" w:eastAsia="Times New Roman" w:hAnsi="Arial" w:cs="Arial"/>
                <w:spacing w:val="-2"/>
                <w:sz w:val="14"/>
                <w:szCs w:val="14"/>
                <w:lang w:eastAsia="pt-BR"/>
              </w:rPr>
              <w:t>8</w:t>
            </w:r>
          </w:p>
        </w:tc>
        <w:tc>
          <w:tcPr>
            <w:tcW w:w="1131" w:type="dxa"/>
            <w:tcBorders>
              <w:top w:val="nil"/>
              <w:bottom w:val="nil"/>
            </w:tcBorders>
            <w:shd w:val="clear" w:color="auto" w:fill="auto"/>
            <w:vAlign w:val="center"/>
          </w:tcPr>
          <w:p w14:paraId="4D67E5E3" w14:textId="77777777" w:rsidR="00B61D2F" w:rsidRPr="0064696C" w:rsidRDefault="00B61D2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BF2AAF">
              <w:rPr>
                <w:rFonts w:ascii="Arial" w:eastAsia="Times New Roman" w:hAnsi="Arial" w:cs="Arial"/>
                <w:spacing w:val="-2"/>
                <w:sz w:val="14"/>
                <w:szCs w:val="14"/>
                <w:lang w:eastAsia="pt-BR"/>
              </w:rPr>
              <w:t>234</w:t>
            </w:r>
            <w:r>
              <w:rPr>
                <w:rFonts w:ascii="Arial" w:eastAsia="Times New Roman" w:hAnsi="Arial" w:cs="Arial"/>
                <w:spacing w:val="-2"/>
                <w:sz w:val="14"/>
                <w:szCs w:val="14"/>
                <w:lang w:eastAsia="pt-BR"/>
              </w:rPr>
              <w:t>,</w:t>
            </w:r>
            <w:r w:rsidRPr="00BF2AAF">
              <w:rPr>
                <w:rFonts w:ascii="Arial" w:eastAsia="Times New Roman" w:hAnsi="Arial" w:cs="Arial"/>
                <w:spacing w:val="-2"/>
                <w:sz w:val="14"/>
                <w:szCs w:val="14"/>
                <w:lang w:eastAsia="pt-BR"/>
              </w:rPr>
              <w:t>873</w:t>
            </w:r>
          </w:p>
        </w:tc>
      </w:tr>
      <w:tr w:rsidR="00B61D2F" w:rsidRPr="00281428" w14:paraId="17F3F5D3"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35" w:type="dxa"/>
            <w:tcBorders>
              <w:top w:val="nil"/>
              <w:bottom w:val="nil"/>
            </w:tcBorders>
            <w:shd w:val="clear" w:color="auto" w:fill="auto"/>
            <w:vAlign w:val="center"/>
          </w:tcPr>
          <w:p w14:paraId="44F93D8B" w14:textId="77777777" w:rsidR="00B61D2F" w:rsidRPr="005302A9" w:rsidRDefault="00B61D2F">
            <w:pPr>
              <w:keepNext/>
              <w:keepLines/>
              <w:spacing w:before="40" w:after="40"/>
              <w:rPr>
                <w:rFonts w:ascii="Arial" w:eastAsia="Times New Roman" w:hAnsi="Arial" w:cs="Arial"/>
                <w:spacing w:val="-2"/>
                <w:sz w:val="14"/>
                <w:szCs w:val="14"/>
                <w:highlight w:val="yellow"/>
                <w:lang w:eastAsia="pt-BR"/>
              </w:rPr>
            </w:pPr>
          </w:p>
        </w:tc>
        <w:tc>
          <w:tcPr>
            <w:tcW w:w="705" w:type="dxa"/>
            <w:tcBorders>
              <w:top w:val="nil"/>
              <w:bottom w:val="nil"/>
            </w:tcBorders>
            <w:shd w:val="clear" w:color="auto" w:fill="auto"/>
            <w:vAlign w:val="center"/>
          </w:tcPr>
          <w:p w14:paraId="28BADA56" w14:textId="77777777" w:rsidR="00B61D2F" w:rsidRPr="00851654" w:rsidRDefault="00B61D2F">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p>
        </w:tc>
        <w:tc>
          <w:tcPr>
            <w:tcW w:w="1338" w:type="dxa"/>
            <w:tcBorders>
              <w:top w:val="nil"/>
              <w:bottom w:val="nil"/>
            </w:tcBorders>
            <w:shd w:val="clear" w:color="auto" w:fill="auto"/>
            <w:vAlign w:val="center"/>
          </w:tcPr>
          <w:p w14:paraId="2356CABE" w14:textId="77777777" w:rsidR="00B61D2F" w:rsidRPr="00281428" w:rsidRDefault="00B61D2F">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p>
        </w:tc>
        <w:tc>
          <w:tcPr>
            <w:tcW w:w="1289" w:type="dxa"/>
            <w:gridSpan w:val="2"/>
            <w:tcBorders>
              <w:top w:val="nil"/>
              <w:bottom w:val="nil"/>
            </w:tcBorders>
            <w:shd w:val="clear" w:color="auto" w:fill="auto"/>
            <w:vAlign w:val="center"/>
          </w:tcPr>
          <w:p w14:paraId="53ACA906" w14:textId="77777777" w:rsidR="00B61D2F" w:rsidRPr="0064696C" w:rsidRDefault="00B61D2F">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p>
        </w:tc>
        <w:tc>
          <w:tcPr>
            <w:tcW w:w="263" w:type="dxa"/>
            <w:tcBorders>
              <w:top w:val="nil"/>
              <w:bottom w:val="nil"/>
            </w:tcBorders>
            <w:shd w:val="clear" w:color="auto" w:fill="auto"/>
            <w:vAlign w:val="center"/>
          </w:tcPr>
          <w:p w14:paraId="21DD2865" w14:textId="77777777" w:rsidR="00B61D2F" w:rsidRPr="00281428" w:rsidRDefault="00B61D2F">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478" w:type="dxa"/>
            <w:gridSpan w:val="2"/>
            <w:tcBorders>
              <w:top w:val="nil"/>
              <w:bottom w:val="nil"/>
            </w:tcBorders>
            <w:shd w:val="clear" w:color="auto" w:fill="auto"/>
            <w:vAlign w:val="center"/>
          </w:tcPr>
          <w:p w14:paraId="3C635CAB" w14:textId="77777777" w:rsidR="00B61D2F" w:rsidRPr="00281428" w:rsidRDefault="00B61D2F">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131" w:type="dxa"/>
            <w:tcBorders>
              <w:top w:val="nil"/>
              <w:bottom w:val="nil"/>
            </w:tcBorders>
            <w:shd w:val="clear" w:color="auto" w:fill="auto"/>
            <w:vAlign w:val="center"/>
          </w:tcPr>
          <w:p w14:paraId="4AE6EBE1" w14:textId="77777777" w:rsidR="00B61D2F" w:rsidRPr="0064696C" w:rsidRDefault="00B61D2F">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p>
        </w:tc>
      </w:tr>
      <w:tr w:rsidR="00B61D2F" w:rsidRPr="00281428" w14:paraId="48BDC3C9"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35" w:type="dxa"/>
            <w:tcBorders>
              <w:top w:val="nil"/>
              <w:bottom w:val="nil"/>
            </w:tcBorders>
            <w:shd w:val="clear" w:color="auto" w:fill="auto"/>
            <w:vAlign w:val="center"/>
          </w:tcPr>
          <w:p w14:paraId="052A6663" w14:textId="77777777" w:rsidR="00B61D2F" w:rsidRPr="00851654" w:rsidRDefault="00B61D2F">
            <w:pPr>
              <w:keepNext/>
              <w:keepLines/>
              <w:spacing w:before="40" w:after="40"/>
              <w:rPr>
                <w:rFonts w:ascii="Arial" w:eastAsia="Times New Roman" w:hAnsi="Arial" w:cs="Arial"/>
                <w:spacing w:val="-2"/>
                <w:sz w:val="14"/>
                <w:szCs w:val="14"/>
                <w:highlight w:val="yellow"/>
                <w:lang w:eastAsia="pt-BR"/>
              </w:rPr>
            </w:pPr>
            <w:r w:rsidRPr="00851654">
              <w:rPr>
                <w:rFonts w:ascii="Arial" w:hAnsi="Arial" w:cs="Arial"/>
                <w:sz w:val="14"/>
                <w:szCs w:val="6"/>
              </w:rPr>
              <w:t xml:space="preserve">Total </w:t>
            </w:r>
            <w:proofErr w:type="spellStart"/>
            <w:r w:rsidRPr="00851654">
              <w:rPr>
                <w:rFonts w:ascii="Arial" w:hAnsi="Arial" w:cs="Arial"/>
                <w:sz w:val="14"/>
                <w:szCs w:val="6"/>
              </w:rPr>
              <w:t>Assets</w:t>
            </w:r>
            <w:proofErr w:type="spellEnd"/>
          </w:p>
        </w:tc>
        <w:tc>
          <w:tcPr>
            <w:tcW w:w="705" w:type="dxa"/>
            <w:tcBorders>
              <w:top w:val="nil"/>
              <w:bottom w:val="nil"/>
            </w:tcBorders>
            <w:shd w:val="clear" w:color="auto" w:fill="auto"/>
            <w:vAlign w:val="center"/>
          </w:tcPr>
          <w:p w14:paraId="46A6A96C" w14:textId="77777777" w:rsidR="00B61D2F" w:rsidRPr="00851654" w:rsidRDefault="00B61D2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b/>
                <w:noProof/>
                <w:spacing w:val="-2"/>
                <w:sz w:val="14"/>
                <w:szCs w:val="18"/>
                <w:lang w:eastAsia="pt-BR"/>
              </w:rPr>
            </w:pPr>
          </w:p>
        </w:tc>
        <w:tc>
          <w:tcPr>
            <w:tcW w:w="1338" w:type="dxa"/>
            <w:tcBorders>
              <w:top w:val="nil"/>
              <w:bottom w:val="nil"/>
            </w:tcBorders>
            <w:shd w:val="clear" w:color="auto" w:fill="auto"/>
            <w:vAlign w:val="center"/>
          </w:tcPr>
          <w:p w14:paraId="02BE7CB0" w14:textId="77777777" w:rsidR="00B61D2F" w:rsidRPr="00281428" w:rsidRDefault="00B61D2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highlight w:val="yellow"/>
                <w:lang w:eastAsia="pt-BR"/>
              </w:rPr>
            </w:pPr>
            <w:r w:rsidRPr="00144661">
              <w:rPr>
                <w:rFonts w:ascii="Arial" w:eastAsia="Times New Roman" w:hAnsi="Arial" w:cs="Arial"/>
                <w:b/>
                <w:spacing w:val="-2"/>
                <w:sz w:val="14"/>
                <w:szCs w:val="14"/>
                <w:lang w:eastAsia="pt-BR"/>
              </w:rPr>
              <w:t>12</w:t>
            </w:r>
            <w:r>
              <w:rPr>
                <w:rFonts w:ascii="Arial" w:eastAsia="Times New Roman" w:hAnsi="Arial" w:cs="Arial"/>
                <w:b/>
                <w:spacing w:val="-2"/>
                <w:sz w:val="14"/>
                <w:szCs w:val="14"/>
                <w:lang w:eastAsia="pt-BR"/>
              </w:rPr>
              <w:t>,</w:t>
            </w:r>
            <w:r w:rsidRPr="00144661">
              <w:rPr>
                <w:rFonts w:ascii="Arial" w:eastAsia="Times New Roman" w:hAnsi="Arial" w:cs="Arial"/>
                <w:b/>
                <w:spacing w:val="-2"/>
                <w:sz w:val="14"/>
                <w:szCs w:val="14"/>
                <w:lang w:eastAsia="pt-BR"/>
              </w:rPr>
              <w:t>266</w:t>
            </w:r>
            <w:r>
              <w:rPr>
                <w:rFonts w:ascii="Arial" w:eastAsia="Times New Roman" w:hAnsi="Arial" w:cs="Arial"/>
                <w:b/>
                <w:spacing w:val="-2"/>
                <w:sz w:val="14"/>
                <w:szCs w:val="14"/>
                <w:lang w:eastAsia="pt-BR"/>
              </w:rPr>
              <w:t>,</w:t>
            </w:r>
            <w:r w:rsidRPr="00144661">
              <w:rPr>
                <w:rFonts w:ascii="Arial" w:eastAsia="Times New Roman" w:hAnsi="Arial" w:cs="Arial"/>
                <w:b/>
                <w:spacing w:val="-2"/>
                <w:sz w:val="14"/>
                <w:szCs w:val="14"/>
                <w:lang w:eastAsia="pt-BR"/>
              </w:rPr>
              <w:t>929</w:t>
            </w:r>
          </w:p>
        </w:tc>
        <w:tc>
          <w:tcPr>
            <w:tcW w:w="1289" w:type="dxa"/>
            <w:gridSpan w:val="2"/>
            <w:tcBorders>
              <w:top w:val="nil"/>
              <w:bottom w:val="nil"/>
            </w:tcBorders>
            <w:shd w:val="clear" w:color="auto" w:fill="auto"/>
            <w:vAlign w:val="center"/>
          </w:tcPr>
          <w:p w14:paraId="60C2275B" w14:textId="77777777" w:rsidR="00B61D2F" w:rsidRPr="0064696C" w:rsidRDefault="00B61D2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8"/>
                <w:highlight w:val="yellow"/>
                <w:lang w:eastAsia="pt-BR"/>
              </w:rPr>
            </w:pPr>
            <w:r w:rsidRPr="00BF2AAF">
              <w:rPr>
                <w:rFonts w:ascii="Arial" w:eastAsia="Times New Roman" w:hAnsi="Arial" w:cs="Arial"/>
                <w:b/>
                <w:spacing w:val="-2"/>
                <w:sz w:val="14"/>
                <w:szCs w:val="14"/>
                <w:lang w:eastAsia="pt-BR"/>
              </w:rPr>
              <w:t>12</w:t>
            </w:r>
            <w:r>
              <w:rPr>
                <w:rFonts w:ascii="Arial" w:eastAsia="Times New Roman" w:hAnsi="Arial" w:cs="Arial"/>
                <w:b/>
                <w:spacing w:val="-2"/>
                <w:sz w:val="14"/>
                <w:szCs w:val="14"/>
                <w:lang w:eastAsia="pt-BR"/>
              </w:rPr>
              <w:t>,</w:t>
            </w:r>
            <w:r w:rsidRPr="00BF2AAF">
              <w:rPr>
                <w:rFonts w:ascii="Arial" w:eastAsia="Times New Roman" w:hAnsi="Arial" w:cs="Arial"/>
                <w:b/>
                <w:spacing w:val="-2"/>
                <w:sz w:val="14"/>
                <w:szCs w:val="14"/>
                <w:lang w:eastAsia="pt-BR"/>
              </w:rPr>
              <w:t>286</w:t>
            </w:r>
            <w:r>
              <w:rPr>
                <w:rFonts w:ascii="Arial" w:eastAsia="Times New Roman" w:hAnsi="Arial" w:cs="Arial"/>
                <w:b/>
                <w:spacing w:val="-2"/>
                <w:sz w:val="14"/>
                <w:szCs w:val="14"/>
                <w:lang w:eastAsia="pt-BR"/>
              </w:rPr>
              <w:t>,</w:t>
            </w:r>
            <w:r w:rsidRPr="00BF2AAF">
              <w:rPr>
                <w:rFonts w:ascii="Arial" w:eastAsia="Times New Roman" w:hAnsi="Arial" w:cs="Arial"/>
                <w:b/>
                <w:spacing w:val="-2"/>
                <w:sz w:val="14"/>
                <w:szCs w:val="14"/>
                <w:lang w:eastAsia="pt-BR"/>
              </w:rPr>
              <w:t>621</w:t>
            </w:r>
          </w:p>
        </w:tc>
        <w:tc>
          <w:tcPr>
            <w:tcW w:w="263" w:type="dxa"/>
            <w:tcBorders>
              <w:top w:val="nil"/>
              <w:bottom w:val="nil"/>
            </w:tcBorders>
            <w:shd w:val="clear" w:color="auto" w:fill="auto"/>
            <w:vAlign w:val="center"/>
          </w:tcPr>
          <w:p w14:paraId="136CA97A" w14:textId="77777777" w:rsidR="00B61D2F" w:rsidRPr="00281428" w:rsidRDefault="00B61D2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highlight w:val="yellow"/>
                <w:lang w:eastAsia="pt-BR"/>
              </w:rPr>
            </w:pPr>
          </w:p>
        </w:tc>
        <w:tc>
          <w:tcPr>
            <w:tcW w:w="1478" w:type="dxa"/>
            <w:gridSpan w:val="2"/>
            <w:tcBorders>
              <w:top w:val="nil"/>
              <w:bottom w:val="nil"/>
            </w:tcBorders>
            <w:shd w:val="clear" w:color="auto" w:fill="auto"/>
            <w:vAlign w:val="center"/>
          </w:tcPr>
          <w:p w14:paraId="4AAE6883" w14:textId="77777777" w:rsidR="00B61D2F" w:rsidRPr="00281428" w:rsidRDefault="00B61D2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highlight w:val="yellow"/>
                <w:lang w:eastAsia="pt-BR"/>
              </w:rPr>
            </w:pPr>
            <w:r w:rsidRPr="00C20A50">
              <w:rPr>
                <w:rFonts w:ascii="Arial" w:eastAsia="Times New Roman" w:hAnsi="Arial" w:cs="Arial"/>
                <w:b/>
                <w:bCs/>
                <w:spacing w:val="-2"/>
                <w:sz w:val="14"/>
                <w:szCs w:val="14"/>
                <w:lang w:eastAsia="pt-BR"/>
              </w:rPr>
              <w:t>19</w:t>
            </w:r>
            <w:r>
              <w:rPr>
                <w:rFonts w:ascii="Arial" w:eastAsia="Times New Roman" w:hAnsi="Arial" w:cs="Arial"/>
                <w:b/>
                <w:bCs/>
                <w:spacing w:val="-2"/>
                <w:sz w:val="14"/>
                <w:szCs w:val="14"/>
                <w:lang w:eastAsia="pt-BR"/>
              </w:rPr>
              <w:t>,</w:t>
            </w:r>
            <w:r w:rsidRPr="00C20A50">
              <w:rPr>
                <w:rFonts w:ascii="Arial" w:eastAsia="Times New Roman" w:hAnsi="Arial" w:cs="Arial"/>
                <w:b/>
                <w:bCs/>
                <w:spacing w:val="-2"/>
                <w:sz w:val="14"/>
                <w:szCs w:val="14"/>
                <w:lang w:eastAsia="pt-BR"/>
              </w:rPr>
              <w:t>213</w:t>
            </w:r>
            <w:r>
              <w:rPr>
                <w:rFonts w:ascii="Arial" w:eastAsia="Times New Roman" w:hAnsi="Arial" w:cs="Arial"/>
                <w:b/>
                <w:bCs/>
                <w:spacing w:val="-2"/>
                <w:sz w:val="14"/>
                <w:szCs w:val="14"/>
                <w:lang w:eastAsia="pt-BR"/>
              </w:rPr>
              <w:t>,</w:t>
            </w:r>
            <w:r w:rsidRPr="00C20A50">
              <w:rPr>
                <w:rFonts w:ascii="Arial" w:eastAsia="Times New Roman" w:hAnsi="Arial" w:cs="Arial"/>
                <w:b/>
                <w:bCs/>
                <w:spacing w:val="-2"/>
                <w:sz w:val="14"/>
                <w:szCs w:val="14"/>
                <w:lang w:eastAsia="pt-BR"/>
              </w:rPr>
              <w:t>887</w:t>
            </w:r>
          </w:p>
        </w:tc>
        <w:tc>
          <w:tcPr>
            <w:tcW w:w="1131" w:type="dxa"/>
            <w:tcBorders>
              <w:top w:val="nil"/>
              <w:bottom w:val="nil"/>
            </w:tcBorders>
            <w:shd w:val="clear" w:color="auto" w:fill="auto"/>
            <w:vAlign w:val="center"/>
          </w:tcPr>
          <w:p w14:paraId="1FEC5677" w14:textId="77777777" w:rsidR="00B61D2F" w:rsidRPr="0064696C" w:rsidRDefault="00B61D2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highlight w:val="yellow"/>
                <w:lang w:eastAsia="pt-BR"/>
              </w:rPr>
            </w:pPr>
            <w:r w:rsidRPr="00BF2AAF">
              <w:rPr>
                <w:rFonts w:ascii="Arial" w:eastAsia="Times New Roman" w:hAnsi="Arial" w:cs="Arial"/>
                <w:b/>
                <w:bCs/>
                <w:spacing w:val="-2"/>
                <w:sz w:val="14"/>
                <w:szCs w:val="14"/>
                <w:lang w:eastAsia="pt-BR"/>
              </w:rPr>
              <w:t>18</w:t>
            </w:r>
            <w:r>
              <w:rPr>
                <w:rFonts w:ascii="Arial" w:eastAsia="Times New Roman" w:hAnsi="Arial" w:cs="Arial"/>
                <w:b/>
                <w:bCs/>
                <w:spacing w:val="-2"/>
                <w:sz w:val="14"/>
                <w:szCs w:val="14"/>
                <w:lang w:eastAsia="pt-BR"/>
              </w:rPr>
              <w:t>,</w:t>
            </w:r>
            <w:r w:rsidRPr="00BF2AAF">
              <w:rPr>
                <w:rFonts w:ascii="Arial" w:eastAsia="Times New Roman" w:hAnsi="Arial" w:cs="Arial"/>
                <w:b/>
                <w:bCs/>
                <w:spacing w:val="-2"/>
                <w:sz w:val="14"/>
                <w:szCs w:val="14"/>
                <w:lang w:eastAsia="pt-BR"/>
              </w:rPr>
              <w:t>272</w:t>
            </w:r>
            <w:r>
              <w:rPr>
                <w:rFonts w:ascii="Arial" w:eastAsia="Times New Roman" w:hAnsi="Arial" w:cs="Arial"/>
                <w:b/>
                <w:bCs/>
                <w:spacing w:val="-2"/>
                <w:sz w:val="14"/>
                <w:szCs w:val="14"/>
                <w:lang w:eastAsia="pt-BR"/>
              </w:rPr>
              <w:t>,</w:t>
            </w:r>
            <w:r w:rsidRPr="00BF2AAF">
              <w:rPr>
                <w:rFonts w:ascii="Arial" w:eastAsia="Times New Roman" w:hAnsi="Arial" w:cs="Arial"/>
                <w:b/>
                <w:bCs/>
                <w:spacing w:val="-2"/>
                <w:sz w:val="14"/>
                <w:szCs w:val="14"/>
                <w:lang w:eastAsia="pt-BR"/>
              </w:rPr>
              <w:t>622</w:t>
            </w:r>
          </w:p>
        </w:tc>
      </w:tr>
      <w:tr w:rsidR="00B61D2F" w:rsidRPr="00281428" w14:paraId="16D37225" w14:textId="77777777">
        <w:trPr>
          <w:cnfStyle w:val="000000100000" w:firstRow="0" w:lastRow="0" w:firstColumn="0" w:lastColumn="0" w:oddVBand="0" w:evenVBand="0" w:oddHBand="1" w:evenHBand="0" w:firstRowFirstColumn="0" w:firstRowLastColumn="0" w:lastRowFirstColumn="0" w:lastRowLastColumn="0"/>
          <w:trHeight w:val="198"/>
          <w:jc w:val="center"/>
        </w:trPr>
        <w:tc>
          <w:tcPr>
            <w:cnfStyle w:val="001000000000" w:firstRow="0" w:lastRow="0" w:firstColumn="1" w:lastColumn="0" w:oddVBand="0" w:evenVBand="0" w:oddHBand="0" w:evenHBand="0" w:firstRowFirstColumn="0" w:firstRowLastColumn="0" w:lastRowFirstColumn="0" w:lastRowLastColumn="0"/>
            <w:tcW w:w="3435" w:type="dxa"/>
            <w:tcBorders>
              <w:top w:val="nil"/>
              <w:bottom w:val="nil"/>
            </w:tcBorders>
            <w:shd w:val="clear" w:color="auto" w:fill="auto"/>
            <w:vAlign w:val="center"/>
          </w:tcPr>
          <w:p w14:paraId="330CC478" w14:textId="77777777" w:rsidR="00B61D2F" w:rsidRPr="005302A9" w:rsidRDefault="00B61D2F">
            <w:pPr>
              <w:keepNext/>
              <w:keepLines/>
              <w:spacing w:before="40" w:after="40"/>
              <w:rPr>
                <w:rFonts w:ascii="Arial" w:eastAsia="Times New Roman" w:hAnsi="Arial" w:cs="Arial"/>
                <w:color w:val="FF0000"/>
                <w:spacing w:val="-2"/>
                <w:sz w:val="14"/>
                <w:szCs w:val="14"/>
                <w:highlight w:val="yellow"/>
                <w:lang w:eastAsia="pt-BR"/>
              </w:rPr>
            </w:pPr>
          </w:p>
        </w:tc>
        <w:tc>
          <w:tcPr>
            <w:tcW w:w="705" w:type="dxa"/>
            <w:tcBorders>
              <w:top w:val="nil"/>
              <w:bottom w:val="nil"/>
            </w:tcBorders>
            <w:shd w:val="clear" w:color="auto" w:fill="auto"/>
            <w:vAlign w:val="center"/>
          </w:tcPr>
          <w:p w14:paraId="0BDA1041" w14:textId="77777777" w:rsidR="00B61D2F" w:rsidRPr="00851654" w:rsidRDefault="00B61D2F">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0000"/>
                <w:spacing w:val="-2"/>
                <w:sz w:val="14"/>
                <w:szCs w:val="14"/>
                <w:lang w:eastAsia="pt-BR"/>
              </w:rPr>
            </w:pPr>
          </w:p>
        </w:tc>
        <w:tc>
          <w:tcPr>
            <w:tcW w:w="1338" w:type="dxa"/>
            <w:tcBorders>
              <w:top w:val="nil"/>
              <w:bottom w:val="nil"/>
            </w:tcBorders>
            <w:shd w:val="clear" w:color="auto" w:fill="auto"/>
            <w:vAlign w:val="center"/>
          </w:tcPr>
          <w:p w14:paraId="47AE4D3A" w14:textId="77777777" w:rsidR="00B61D2F" w:rsidRPr="00281428" w:rsidRDefault="00B61D2F">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p>
        </w:tc>
        <w:tc>
          <w:tcPr>
            <w:tcW w:w="1289" w:type="dxa"/>
            <w:gridSpan w:val="2"/>
            <w:tcBorders>
              <w:top w:val="nil"/>
              <w:bottom w:val="nil"/>
            </w:tcBorders>
            <w:shd w:val="clear" w:color="auto" w:fill="auto"/>
            <w:vAlign w:val="center"/>
          </w:tcPr>
          <w:p w14:paraId="04D58C15" w14:textId="77777777" w:rsidR="00B61D2F" w:rsidRPr="0064696C" w:rsidRDefault="00B61D2F">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p>
        </w:tc>
        <w:tc>
          <w:tcPr>
            <w:tcW w:w="263" w:type="dxa"/>
            <w:tcBorders>
              <w:top w:val="nil"/>
              <w:bottom w:val="nil"/>
            </w:tcBorders>
            <w:shd w:val="clear" w:color="auto" w:fill="auto"/>
            <w:vAlign w:val="center"/>
          </w:tcPr>
          <w:p w14:paraId="0F6BA539" w14:textId="77777777" w:rsidR="00B61D2F" w:rsidRPr="00281428" w:rsidRDefault="00B61D2F">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478" w:type="dxa"/>
            <w:gridSpan w:val="2"/>
            <w:tcBorders>
              <w:top w:val="nil"/>
              <w:bottom w:val="nil"/>
            </w:tcBorders>
            <w:shd w:val="clear" w:color="auto" w:fill="auto"/>
            <w:vAlign w:val="center"/>
          </w:tcPr>
          <w:p w14:paraId="2FAE39E6" w14:textId="77777777" w:rsidR="00B61D2F" w:rsidRPr="00281428" w:rsidRDefault="00B61D2F">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131" w:type="dxa"/>
            <w:tcBorders>
              <w:top w:val="nil"/>
              <w:bottom w:val="nil"/>
            </w:tcBorders>
            <w:shd w:val="clear" w:color="auto" w:fill="auto"/>
            <w:vAlign w:val="center"/>
          </w:tcPr>
          <w:p w14:paraId="49EFFD41" w14:textId="77777777" w:rsidR="00B61D2F" w:rsidRPr="0064696C" w:rsidRDefault="00B61D2F">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p>
        </w:tc>
      </w:tr>
      <w:tr w:rsidR="00B61D2F" w:rsidRPr="00281428" w14:paraId="4474F9FE"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35" w:type="dxa"/>
            <w:tcBorders>
              <w:top w:val="nil"/>
              <w:bottom w:val="nil"/>
            </w:tcBorders>
            <w:shd w:val="clear" w:color="auto" w:fill="auto"/>
            <w:vAlign w:val="center"/>
          </w:tcPr>
          <w:p w14:paraId="48CEAC83" w14:textId="77777777" w:rsidR="00B61D2F" w:rsidRPr="00851654" w:rsidRDefault="00B61D2F">
            <w:pPr>
              <w:keepNext/>
              <w:keepLines/>
              <w:spacing w:before="40" w:after="40"/>
              <w:rPr>
                <w:rFonts w:ascii="Arial" w:eastAsia="Times New Roman" w:hAnsi="Arial" w:cs="Arial"/>
                <w:spacing w:val="-2"/>
                <w:sz w:val="14"/>
                <w:szCs w:val="14"/>
                <w:highlight w:val="yellow"/>
                <w:lang w:eastAsia="pt-BR"/>
              </w:rPr>
            </w:pPr>
            <w:proofErr w:type="spellStart"/>
            <w:r w:rsidRPr="00851654">
              <w:rPr>
                <w:rFonts w:ascii="Arial" w:hAnsi="Arial" w:cs="Arial"/>
                <w:sz w:val="14"/>
                <w:szCs w:val="14"/>
              </w:rPr>
              <w:t>Current</w:t>
            </w:r>
            <w:proofErr w:type="spellEnd"/>
            <w:r w:rsidRPr="00851654">
              <w:rPr>
                <w:rFonts w:ascii="Arial" w:hAnsi="Arial" w:cs="Arial"/>
                <w:sz w:val="14"/>
                <w:szCs w:val="14"/>
              </w:rPr>
              <w:t xml:space="preserve"> </w:t>
            </w:r>
            <w:proofErr w:type="spellStart"/>
            <w:r w:rsidRPr="00851654">
              <w:rPr>
                <w:rFonts w:ascii="Arial" w:hAnsi="Arial" w:cs="Arial"/>
                <w:sz w:val="14"/>
                <w:szCs w:val="14"/>
              </w:rPr>
              <w:t>Liabilities</w:t>
            </w:r>
            <w:proofErr w:type="spellEnd"/>
          </w:p>
        </w:tc>
        <w:tc>
          <w:tcPr>
            <w:tcW w:w="705" w:type="dxa"/>
            <w:tcBorders>
              <w:top w:val="nil"/>
              <w:bottom w:val="nil"/>
            </w:tcBorders>
            <w:shd w:val="clear" w:color="auto" w:fill="auto"/>
            <w:vAlign w:val="center"/>
          </w:tcPr>
          <w:p w14:paraId="3BBD0AD6" w14:textId="77777777" w:rsidR="00B61D2F" w:rsidRPr="00851654" w:rsidRDefault="00B61D2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b/>
                <w:spacing w:val="-2"/>
                <w:sz w:val="14"/>
                <w:szCs w:val="18"/>
                <w:lang w:eastAsia="pt-BR"/>
              </w:rPr>
            </w:pPr>
          </w:p>
        </w:tc>
        <w:tc>
          <w:tcPr>
            <w:tcW w:w="1338" w:type="dxa"/>
            <w:tcBorders>
              <w:top w:val="nil"/>
              <w:left w:val="nil"/>
              <w:bottom w:val="nil"/>
              <w:right w:val="nil"/>
            </w:tcBorders>
            <w:shd w:val="clear" w:color="auto" w:fill="auto"/>
            <w:vAlign w:val="center"/>
          </w:tcPr>
          <w:p w14:paraId="5E558723" w14:textId="77777777" w:rsidR="00B61D2F" w:rsidRPr="00281428" w:rsidRDefault="00B61D2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r w:rsidRPr="00144661">
              <w:rPr>
                <w:rFonts w:ascii="Arial" w:eastAsia="Times New Roman" w:hAnsi="Arial" w:cs="Arial"/>
                <w:b/>
                <w:bCs/>
                <w:spacing w:val="-2"/>
                <w:sz w:val="14"/>
                <w:szCs w:val="14"/>
                <w:lang w:eastAsia="pt-BR"/>
              </w:rPr>
              <w:t>14</w:t>
            </w:r>
            <w:r>
              <w:rPr>
                <w:rFonts w:ascii="Arial" w:eastAsia="Times New Roman" w:hAnsi="Arial" w:cs="Arial"/>
                <w:b/>
                <w:bCs/>
                <w:spacing w:val="-2"/>
                <w:sz w:val="14"/>
                <w:szCs w:val="14"/>
                <w:lang w:eastAsia="pt-BR"/>
              </w:rPr>
              <w:t>,</w:t>
            </w:r>
            <w:r w:rsidRPr="00144661">
              <w:rPr>
                <w:rFonts w:ascii="Arial" w:eastAsia="Times New Roman" w:hAnsi="Arial" w:cs="Arial"/>
                <w:b/>
                <w:bCs/>
                <w:spacing w:val="-2"/>
                <w:sz w:val="14"/>
                <w:szCs w:val="14"/>
                <w:lang w:eastAsia="pt-BR"/>
              </w:rPr>
              <w:t>57</w:t>
            </w:r>
            <w:r>
              <w:rPr>
                <w:rFonts w:ascii="Arial" w:eastAsia="Times New Roman" w:hAnsi="Arial" w:cs="Arial"/>
                <w:b/>
                <w:bCs/>
                <w:spacing w:val="-2"/>
                <w:sz w:val="14"/>
                <w:szCs w:val="14"/>
                <w:lang w:eastAsia="pt-BR"/>
              </w:rPr>
              <w:t>6</w:t>
            </w:r>
          </w:p>
        </w:tc>
        <w:tc>
          <w:tcPr>
            <w:tcW w:w="1289" w:type="dxa"/>
            <w:gridSpan w:val="2"/>
            <w:tcBorders>
              <w:top w:val="nil"/>
              <w:left w:val="nil"/>
              <w:bottom w:val="nil"/>
              <w:right w:val="nil"/>
            </w:tcBorders>
            <w:shd w:val="clear" w:color="auto" w:fill="auto"/>
            <w:vAlign w:val="center"/>
          </w:tcPr>
          <w:p w14:paraId="122E29ED" w14:textId="77777777" w:rsidR="00B61D2F" w:rsidRPr="0064696C" w:rsidRDefault="00B61D2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8"/>
                <w:lang w:eastAsia="pt-BR"/>
              </w:rPr>
            </w:pPr>
            <w:r w:rsidRPr="00BF2AAF">
              <w:rPr>
                <w:rFonts w:ascii="Arial" w:eastAsia="Times New Roman" w:hAnsi="Arial" w:cs="Arial"/>
                <w:b/>
                <w:bCs/>
                <w:spacing w:val="-2"/>
                <w:sz w:val="14"/>
                <w:szCs w:val="14"/>
                <w:lang w:eastAsia="pt-BR"/>
              </w:rPr>
              <w:t>2</w:t>
            </w:r>
            <w:r>
              <w:rPr>
                <w:rFonts w:ascii="Arial" w:eastAsia="Times New Roman" w:hAnsi="Arial" w:cs="Arial"/>
                <w:b/>
                <w:bCs/>
                <w:spacing w:val="-2"/>
                <w:sz w:val="14"/>
                <w:szCs w:val="14"/>
                <w:lang w:eastAsia="pt-BR"/>
              </w:rPr>
              <w:t>,</w:t>
            </w:r>
            <w:r w:rsidRPr="00BF2AAF">
              <w:rPr>
                <w:rFonts w:ascii="Arial" w:eastAsia="Times New Roman" w:hAnsi="Arial" w:cs="Arial"/>
                <w:b/>
                <w:bCs/>
                <w:spacing w:val="-2"/>
                <w:sz w:val="14"/>
                <w:szCs w:val="14"/>
                <w:lang w:eastAsia="pt-BR"/>
              </w:rPr>
              <w:t>469</w:t>
            </w:r>
            <w:r>
              <w:rPr>
                <w:rFonts w:ascii="Arial" w:eastAsia="Times New Roman" w:hAnsi="Arial" w:cs="Arial"/>
                <w:b/>
                <w:bCs/>
                <w:spacing w:val="-2"/>
                <w:sz w:val="14"/>
                <w:szCs w:val="14"/>
                <w:lang w:eastAsia="pt-BR"/>
              </w:rPr>
              <w:t>,</w:t>
            </w:r>
            <w:r w:rsidRPr="00BF2AAF">
              <w:rPr>
                <w:rFonts w:ascii="Arial" w:eastAsia="Times New Roman" w:hAnsi="Arial" w:cs="Arial"/>
                <w:b/>
                <w:bCs/>
                <w:spacing w:val="-2"/>
                <w:sz w:val="14"/>
                <w:szCs w:val="14"/>
                <w:lang w:eastAsia="pt-BR"/>
              </w:rPr>
              <w:t>986</w:t>
            </w:r>
          </w:p>
        </w:tc>
        <w:tc>
          <w:tcPr>
            <w:tcW w:w="263" w:type="dxa"/>
            <w:tcBorders>
              <w:top w:val="nil"/>
              <w:bottom w:val="nil"/>
            </w:tcBorders>
            <w:shd w:val="clear" w:color="auto" w:fill="auto"/>
            <w:vAlign w:val="center"/>
          </w:tcPr>
          <w:p w14:paraId="100B2545" w14:textId="77777777" w:rsidR="00B61D2F" w:rsidRPr="00281428" w:rsidRDefault="00B61D2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p>
        </w:tc>
        <w:tc>
          <w:tcPr>
            <w:tcW w:w="1478" w:type="dxa"/>
            <w:gridSpan w:val="2"/>
            <w:tcBorders>
              <w:top w:val="nil"/>
              <w:left w:val="nil"/>
              <w:bottom w:val="nil"/>
              <w:right w:val="nil"/>
            </w:tcBorders>
            <w:shd w:val="clear" w:color="auto" w:fill="auto"/>
            <w:vAlign w:val="center"/>
          </w:tcPr>
          <w:p w14:paraId="16A17613" w14:textId="77777777" w:rsidR="00B61D2F" w:rsidRPr="00281428" w:rsidRDefault="00B61D2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r w:rsidRPr="00C20A50">
              <w:rPr>
                <w:rFonts w:ascii="Arial" w:eastAsia="Times New Roman" w:hAnsi="Arial" w:cs="Arial"/>
                <w:b/>
                <w:bCs/>
                <w:spacing w:val="-2"/>
                <w:sz w:val="14"/>
                <w:szCs w:val="14"/>
                <w:lang w:eastAsia="pt-BR"/>
              </w:rPr>
              <w:t>3</w:t>
            </w:r>
            <w:r>
              <w:rPr>
                <w:rFonts w:ascii="Arial" w:eastAsia="Times New Roman" w:hAnsi="Arial" w:cs="Arial"/>
                <w:b/>
                <w:bCs/>
                <w:spacing w:val="-2"/>
                <w:sz w:val="14"/>
                <w:szCs w:val="14"/>
                <w:lang w:eastAsia="pt-BR"/>
              </w:rPr>
              <w:t>,</w:t>
            </w:r>
            <w:r w:rsidRPr="00C20A50">
              <w:rPr>
                <w:rFonts w:ascii="Arial" w:eastAsia="Times New Roman" w:hAnsi="Arial" w:cs="Arial"/>
                <w:b/>
                <w:bCs/>
                <w:spacing w:val="-2"/>
                <w:sz w:val="14"/>
                <w:szCs w:val="14"/>
                <w:lang w:eastAsia="pt-BR"/>
              </w:rPr>
              <w:t>437</w:t>
            </w:r>
            <w:r>
              <w:rPr>
                <w:rFonts w:ascii="Arial" w:eastAsia="Times New Roman" w:hAnsi="Arial" w:cs="Arial"/>
                <w:b/>
                <w:bCs/>
                <w:spacing w:val="-2"/>
                <w:sz w:val="14"/>
                <w:szCs w:val="14"/>
                <w:lang w:eastAsia="pt-BR"/>
              </w:rPr>
              <w:t>,</w:t>
            </w:r>
            <w:r w:rsidRPr="00C20A50">
              <w:rPr>
                <w:rFonts w:ascii="Arial" w:eastAsia="Times New Roman" w:hAnsi="Arial" w:cs="Arial"/>
                <w:b/>
                <w:bCs/>
                <w:spacing w:val="-2"/>
                <w:sz w:val="14"/>
                <w:szCs w:val="14"/>
                <w:lang w:eastAsia="pt-BR"/>
              </w:rPr>
              <w:t>18</w:t>
            </w:r>
            <w:r>
              <w:rPr>
                <w:rFonts w:ascii="Arial" w:eastAsia="Times New Roman" w:hAnsi="Arial" w:cs="Arial"/>
                <w:b/>
                <w:bCs/>
                <w:spacing w:val="-2"/>
                <w:sz w:val="14"/>
                <w:szCs w:val="14"/>
                <w:lang w:eastAsia="pt-BR"/>
              </w:rPr>
              <w:t>2</w:t>
            </w:r>
          </w:p>
        </w:tc>
        <w:tc>
          <w:tcPr>
            <w:tcW w:w="1131" w:type="dxa"/>
            <w:tcBorders>
              <w:top w:val="nil"/>
              <w:left w:val="nil"/>
              <w:bottom w:val="nil"/>
              <w:right w:val="nil"/>
            </w:tcBorders>
            <w:shd w:val="clear" w:color="auto" w:fill="auto"/>
            <w:vAlign w:val="center"/>
          </w:tcPr>
          <w:p w14:paraId="4B3B7E9C" w14:textId="77777777" w:rsidR="00B61D2F" w:rsidRPr="0064696C" w:rsidRDefault="00B61D2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r w:rsidRPr="00BF2AAF">
              <w:rPr>
                <w:rFonts w:ascii="Arial" w:eastAsia="Times New Roman" w:hAnsi="Arial" w:cs="Arial"/>
                <w:b/>
                <w:bCs/>
                <w:spacing w:val="-2"/>
                <w:sz w:val="14"/>
                <w:szCs w:val="14"/>
                <w:lang w:eastAsia="pt-BR"/>
              </w:rPr>
              <w:t>5</w:t>
            </w:r>
            <w:r>
              <w:rPr>
                <w:rFonts w:ascii="Arial" w:eastAsia="Times New Roman" w:hAnsi="Arial" w:cs="Arial"/>
                <w:b/>
                <w:bCs/>
                <w:spacing w:val="-2"/>
                <w:sz w:val="14"/>
                <w:szCs w:val="14"/>
                <w:lang w:eastAsia="pt-BR"/>
              </w:rPr>
              <w:t>,</w:t>
            </w:r>
            <w:r w:rsidRPr="00BF2AAF">
              <w:rPr>
                <w:rFonts w:ascii="Arial" w:eastAsia="Times New Roman" w:hAnsi="Arial" w:cs="Arial"/>
                <w:b/>
                <w:bCs/>
                <w:spacing w:val="-2"/>
                <w:sz w:val="14"/>
                <w:szCs w:val="14"/>
                <w:lang w:eastAsia="pt-BR"/>
              </w:rPr>
              <w:t>478</w:t>
            </w:r>
            <w:r>
              <w:rPr>
                <w:rFonts w:ascii="Arial" w:eastAsia="Times New Roman" w:hAnsi="Arial" w:cs="Arial"/>
                <w:b/>
                <w:bCs/>
                <w:spacing w:val="-2"/>
                <w:sz w:val="14"/>
                <w:szCs w:val="14"/>
                <w:lang w:eastAsia="pt-BR"/>
              </w:rPr>
              <w:t>,</w:t>
            </w:r>
            <w:r w:rsidRPr="00BF2AAF">
              <w:rPr>
                <w:rFonts w:ascii="Arial" w:eastAsia="Times New Roman" w:hAnsi="Arial" w:cs="Arial"/>
                <w:b/>
                <w:bCs/>
                <w:spacing w:val="-2"/>
                <w:sz w:val="14"/>
                <w:szCs w:val="14"/>
                <w:lang w:eastAsia="pt-BR"/>
              </w:rPr>
              <w:t>106</w:t>
            </w:r>
          </w:p>
        </w:tc>
      </w:tr>
      <w:tr w:rsidR="00B61D2F" w:rsidRPr="00281428" w14:paraId="7DA85DC4"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35" w:type="dxa"/>
            <w:tcBorders>
              <w:top w:val="nil"/>
              <w:bottom w:val="nil"/>
            </w:tcBorders>
            <w:shd w:val="clear" w:color="auto" w:fill="auto"/>
            <w:vAlign w:val="center"/>
          </w:tcPr>
          <w:p w14:paraId="56A75E83" w14:textId="77777777" w:rsidR="00B61D2F" w:rsidRPr="00851654" w:rsidRDefault="00B61D2F">
            <w:pPr>
              <w:keepNext/>
              <w:keepLines/>
              <w:spacing w:before="40" w:after="40"/>
              <w:ind w:left="113"/>
              <w:rPr>
                <w:rFonts w:ascii="Arial" w:eastAsia="Times New Roman" w:hAnsi="Arial" w:cs="Arial"/>
                <w:b w:val="0"/>
                <w:bCs w:val="0"/>
                <w:spacing w:val="-2"/>
                <w:sz w:val="14"/>
                <w:szCs w:val="14"/>
                <w:highlight w:val="yellow"/>
                <w:lang w:eastAsia="pt-BR"/>
              </w:rPr>
            </w:pPr>
            <w:proofErr w:type="spellStart"/>
            <w:r w:rsidRPr="00851654">
              <w:rPr>
                <w:rFonts w:ascii="Arial" w:hAnsi="Arial" w:cs="Arial"/>
                <w:b w:val="0"/>
                <w:sz w:val="14"/>
                <w:szCs w:val="14"/>
              </w:rPr>
              <w:t>Statutory</w:t>
            </w:r>
            <w:proofErr w:type="spellEnd"/>
            <w:r w:rsidRPr="00851654">
              <w:rPr>
                <w:rFonts w:ascii="Arial" w:hAnsi="Arial" w:cs="Arial"/>
                <w:b w:val="0"/>
                <w:sz w:val="14"/>
                <w:szCs w:val="14"/>
              </w:rPr>
              <w:t xml:space="preserve"> </w:t>
            </w:r>
            <w:proofErr w:type="spellStart"/>
            <w:r w:rsidRPr="00851654">
              <w:rPr>
                <w:rFonts w:ascii="Arial" w:hAnsi="Arial" w:cs="Arial"/>
                <w:b w:val="0"/>
                <w:sz w:val="14"/>
                <w:szCs w:val="14"/>
              </w:rPr>
              <w:t>obligation</w:t>
            </w:r>
            <w:proofErr w:type="spellEnd"/>
          </w:p>
        </w:tc>
        <w:tc>
          <w:tcPr>
            <w:tcW w:w="705" w:type="dxa"/>
            <w:tcBorders>
              <w:top w:val="nil"/>
              <w:bottom w:val="nil"/>
            </w:tcBorders>
            <w:shd w:val="clear" w:color="auto" w:fill="auto"/>
            <w:vAlign w:val="center"/>
          </w:tcPr>
          <w:p w14:paraId="6DE1AE3D" w14:textId="77777777" w:rsidR="00B61D2F" w:rsidRPr="00851654" w:rsidRDefault="00B61D2F">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4"/>
                <w:lang w:eastAsia="pt-BR"/>
              </w:rPr>
            </w:pPr>
            <w:r w:rsidRPr="00851654">
              <w:rPr>
                <w:rFonts w:ascii="Arial" w:eastAsia="Times New Roman" w:hAnsi="Arial" w:cs="Times New Roman"/>
                <w:spacing w:val="-2"/>
                <w:sz w:val="14"/>
                <w:szCs w:val="14"/>
                <w:lang w:eastAsia="pt-BR"/>
              </w:rPr>
              <w:t>[21]</w:t>
            </w:r>
          </w:p>
        </w:tc>
        <w:tc>
          <w:tcPr>
            <w:tcW w:w="1338" w:type="dxa"/>
            <w:tcBorders>
              <w:top w:val="nil"/>
              <w:left w:val="nil"/>
              <w:bottom w:val="nil"/>
              <w:right w:val="nil"/>
            </w:tcBorders>
            <w:shd w:val="clear" w:color="auto" w:fill="auto"/>
            <w:vAlign w:val="center"/>
          </w:tcPr>
          <w:p w14:paraId="05E65486" w14:textId="77777777" w:rsidR="00B61D2F" w:rsidRPr="00281428" w:rsidRDefault="00B61D2F">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144661">
              <w:rPr>
                <w:rFonts w:ascii="Arial" w:eastAsia="Times New Roman" w:hAnsi="Arial" w:cs="Arial"/>
                <w:spacing w:val="-2"/>
                <w:sz w:val="14"/>
                <w:szCs w:val="14"/>
                <w:lang w:eastAsia="pt-BR"/>
              </w:rPr>
              <w:t>333</w:t>
            </w:r>
          </w:p>
        </w:tc>
        <w:tc>
          <w:tcPr>
            <w:tcW w:w="1289" w:type="dxa"/>
            <w:gridSpan w:val="2"/>
            <w:tcBorders>
              <w:top w:val="nil"/>
              <w:left w:val="nil"/>
              <w:bottom w:val="nil"/>
              <w:right w:val="nil"/>
            </w:tcBorders>
            <w:shd w:val="clear" w:color="auto" w:fill="auto"/>
            <w:vAlign w:val="center"/>
          </w:tcPr>
          <w:p w14:paraId="70453D9E" w14:textId="77777777" w:rsidR="00B61D2F" w:rsidRPr="0064696C" w:rsidRDefault="00B61D2F">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sidRPr="00BF2AAF">
              <w:rPr>
                <w:rFonts w:ascii="Arial" w:eastAsia="Times New Roman" w:hAnsi="Arial" w:cs="Arial"/>
                <w:spacing w:val="-2"/>
                <w:sz w:val="14"/>
                <w:szCs w:val="14"/>
                <w:lang w:eastAsia="pt-BR"/>
              </w:rPr>
              <w:t>2</w:t>
            </w:r>
            <w:r>
              <w:rPr>
                <w:rFonts w:ascii="Arial" w:eastAsia="Times New Roman" w:hAnsi="Arial" w:cs="Arial"/>
                <w:spacing w:val="-2"/>
                <w:sz w:val="14"/>
                <w:szCs w:val="14"/>
                <w:lang w:eastAsia="pt-BR"/>
              </w:rPr>
              <w:t>,</w:t>
            </w:r>
            <w:r w:rsidRPr="00BF2AAF">
              <w:rPr>
                <w:rFonts w:ascii="Arial" w:eastAsia="Times New Roman" w:hAnsi="Arial" w:cs="Arial"/>
                <w:spacing w:val="-2"/>
                <w:sz w:val="14"/>
                <w:szCs w:val="14"/>
                <w:lang w:eastAsia="pt-BR"/>
              </w:rPr>
              <w:t>455</w:t>
            </w:r>
            <w:r>
              <w:rPr>
                <w:rFonts w:ascii="Arial" w:eastAsia="Times New Roman" w:hAnsi="Arial" w:cs="Arial"/>
                <w:spacing w:val="-2"/>
                <w:sz w:val="14"/>
                <w:szCs w:val="14"/>
                <w:lang w:eastAsia="pt-BR"/>
              </w:rPr>
              <w:t>,</w:t>
            </w:r>
            <w:r w:rsidRPr="00BF2AAF">
              <w:rPr>
                <w:rFonts w:ascii="Arial" w:eastAsia="Times New Roman" w:hAnsi="Arial" w:cs="Arial"/>
                <w:spacing w:val="-2"/>
                <w:sz w:val="14"/>
                <w:szCs w:val="14"/>
                <w:lang w:eastAsia="pt-BR"/>
              </w:rPr>
              <w:t>309</w:t>
            </w:r>
          </w:p>
        </w:tc>
        <w:tc>
          <w:tcPr>
            <w:tcW w:w="263" w:type="dxa"/>
            <w:tcBorders>
              <w:top w:val="nil"/>
              <w:bottom w:val="nil"/>
            </w:tcBorders>
            <w:shd w:val="clear" w:color="auto" w:fill="auto"/>
            <w:vAlign w:val="center"/>
          </w:tcPr>
          <w:p w14:paraId="2B59C54B" w14:textId="77777777" w:rsidR="00B61D2F" w:rsidRPr="00281428" w:rsidRDefault="00B61D2F">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478" w:type="dxa"/>
            <w:gridSpan w:val="2"/>
            <w:tcBorders>
              <w:top w:val="nil"/>
              <w:left w:val="nil"/>
              <w:bottom w:val="nil"/>
              <w:right w:val="nil"/>
            </w:tcBorders>
            <w:shd w:val="clear" w:color="auto" w:fill="auto"/>
            <w:vAlign w:val="center"/>
          </w:tcPr>
          <w:p w14:paraId="2DF2A17E" w14:textId="77777777" w:rsidR="00B61D2F" w:rsidRPr="00281428" w:rsidRDefault="00B61D2F">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C20A50">
              <w:rPr>
                <w:rFonts w:ascii="Arial" w:eastAsia="Times New Roman" w:hAnsi="Arial" w:cs="Arial"/>
                <w:spacing w:val="-2"/>
                <w:sz w:val="14"/>
                <w:szCs w:val="14"/>
                <w:lang w:eastAsia="pt-BR"/>
              </w:rPr>
              <w:t>333</w:t>
            </w:r>
          </w:p>
        </w:tc>
        <w:tc>
          <w:tcPr>
            <w:tcW w:w="1131" w:type="dxa"/>
            <w:tcBorders>
              <w:top w:val="nil"/>
              <w:left w:val="nil"/>
              <w:bottom w:val="nil"/>
              <w:right w:val="nil"/>
            </w:tcBorders>
            <w:shd w:val="clear" w:color="auto" w:fill="auto"/>
            <w:vAlign w:val="center"/>
          </w:tcPr>
          <w:p w14:paraId="502A310B" w14:textId="77777777" w:rsidR="00B61D2F" w:rsidRPr="0064696C" w:rsidRDefault="00B61D2F">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BF2AAF">
              <w:rPr>
                <w:rFonts w:ascii="Arial" w:eastAsia="Times New Roman" w:hAnsi="Arial" w:cs="Arial"/>
                <w:spacing w:val="-2"/>
                <w:sz w:val="14"/>
                <w:szCs w:val="14"/>
                <w:lang w:eastAsia="pt-BR"/>
              </w:rPr>
              <w:t>2</w:t>
            </w:r>
            <w:r>
              <w:rPr>
                <w:rFonts w:ascii="Arial" w:eastAsia="Times New Roman" w:hAnsi="Arial" w:cs="Arial"/>
                <w:spacing w:val="-2"/>
                <w:sz w:val="14"/>
                <w:szCs w:val="14"/>
                <w:lang w:eastAsia="pt-BR"/>
              </w:rPr>
              <w:t>,</w:t>
            </w:r>
            <w:r w:rsidRPr="00BF2AAF">
              <w:rPr>
                <w:rFonts w:ascii="Arial" w:eastAsia="Times New Roman" w:hAnsi="Arial" w:cs="Arial"/>
                <w:spacing w:val="-2"/>
                <w:sz w:val="14"/>
                <w:szCs w:val="14"/>
                <w:lang w:eastAsia="pt-BR"/>
              </w:rPr>
              <w:t>455</w:t>
            </w:r>
            <w:r>
              <w:rPr>
                <w:rFonts w:ascii="Arial" w:eastAsia="Times New Roman" w:hAnsi="Arial" w:cs="Arial"/>
                <w:spacing w:val="-2"/>
                <w:sz w:val="14"/>
                <w:szCs w:val="14"/>
                <w:lang w:eastAsia="pt-BR"/>
              </w:rPr>
              <w:t>,</w:t>
            </w:r>
            <w:r w:rsidRPr="00BF2AAF">
              <w:rPr>
                <w:rFonts w:ascii="Arial" w:eastAsia="Times New Roman" w:hAnsi="Arial" w:cs="Arial"/>
                <w:spacing w:val="-2"/>
                <w:sz w:val="14"/>
                <w:szCs w:val="14"/>
                <w:lang w:eastAsia="pt-BR"/>
              </w:rPr>
              <w:t>309</w:t>
            </w:r>
          </w:p>
        </w:tc>
      </w:tr>
      <w:tr w:rsidR="00B61D2F" w:rsidRPr="00281428" w14:paraId="18208552"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35" w:type="dxa"/>
            <w:tcBorders>
              <w:top w:val="nil"/>
              <w:bottom w:val="nil"/>
            </w:tcBorders>
            <w:shd w:val="clear" w:color="auto" w:fill="auto"/>
            <w:vAlign w:val="center"/>
          </w:tcPr>
          <w:p w14:paraId="3F222230" w14:textId="77777777" w:rsidR="00B61D2F" w:rsidRPr="00851654" w:rsidRDefault="00B61D2F">
            <w:pPr>
              <w:keepNext/>
              <w:keepLines/>
              <w:spacing w:before="40" w:after="40"/>
              <w:ind w:left="113"/>
              <w:rPr>
                <w:rFonts w:ascii="Arial" w:eastAsia="Times New Roman" w:hAnsi="Arial" w:cs="Arial"/>
                <w:b w:val="0"/>
                <w:bCs w:val="0"/>
                <w:spacing w:val="-2"/>
                <w:sz w:val="14"/>
                <w:szCs w:val="14"/>
                <w:highlight w:val="yellow"/>
                <w:lang w:eastAsia="pt-BR"/>
              </w:rPr>
            </w:pPr>
            <w:proofErr w:type="spellStart"/>
            <w:r w:rsidRPr="00851654">
              <w:rPr>
                <w:rFonts w:ascii="Arial" w:hAnsi="Arial" w:cs="Arial"/>
                <w:b w:val="0"/>
                <w:sz w:val="14"/>
                <w:szCs w:val="14"/>
              </w:rPr>
              <w:t>Contingent</w:t>
            </w:r>
            <w:proofErr w:type="spellEnd"/>
            <w:r w:rsidRPr="00851654">
              <w:rPr>
                <w:rFonts w:ascii="Arial" w:hAnsi="Arial" w:cs="Arial"/>
                <w:b w:val="0"/>
                <w:sz w:val="14"/>
                <w:szCs w:val="14"/>
              </w:rPr>
              <w:t xml:space="preserve"> </w:t>
            </w:r>
            <w:proofErr w:type="spellStart"/>
            <w:r w:rsidRPr="00851654">
              <w:rPr>
                <w:rFonts w:ascii="Arial" w:hAnsi="Arial" w:cs="Arial"/>
                <w:b w:val="0"/>
                <w:sz w:val="14"/>
                <w:szCs w:val="14"/>
              </w:rPr>
              <w:t>liabilities</w:t>
            </w:r>
            <w:proofErr w:type="spellEnd"/>
          </w:p>
        </w:tc>
        <w:tc>
          <w:tcPr>
            <w:tcW w:w="705" w:type="dxa"/>
            <w:tcBorders>
              <w:top w:val="nil"/>
              <w:bottom w:val="nil"/>
            </w:tcBorders>
            <w:shd w:val="clear" w:color="auto" w:fill="auto"/>
            <w:vAlign w:val="center"/>
          </w:tcPr>
          <w:p w14:paraId="1B865A31" w14:textId="77777777" w:rsidR="00B61D2F" w:rsidRPr="00851654" w:rsidRDefault="00B61D2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4"/>
                <w:lang w:eastAsia="pt-BR"/>
              </w:rPr>
            </w:pPr>
            <w:r w:rsidRPr="00851654">
              <w:rPr>
                <w:rFonts w:ascii="Arial" w:eastAsia="Times New Roman" w:hAnsi="Arial" w:cs="Times New Roman"/>
                <w:spacing w:val="-2"/>
                <w:sz w:val="14"/>
                <w:szCs w:val="14"/>
                <w:lang w:eastAsia="pt-BR"/>
              </w:rPr>
              <w:t>[22]</w:t>
            </w:r>
          </w:p>
        </w:tc>
        <w:tc>
          <w:tcPr>
            <w:tcW w:w="1338" w:type="dxa"/>
            <w:tcBorders>
              <w:top w:val="nil"/>
              <w:left w:val="nil"/>
              <w:bottom w:val="nil"/>
              <w:right w:val="nil"/>
            </w:tcBorders>
            <w:shd w:val="clear" w:color="auto" w:fill="auto"/>
            <w:vAlign w:val="center"/>
          </w:tcPr>
          <w:p w14:paraId="0C3EB99C" w14:textId="77777777" w:rsidR="00B61D2F" w:rsidRPr="00281428" w:rsidRDefault="00B61D2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144661">
              <w:rPr>
                <w:rFonts w:ascii="Arial" w:eastAsia="Times New Roman" w:hAnsi="Arial" w:cs="Arial"/>
                <w:spacing w:val="-2"/>
                <w:sz w:val="14"/>
                <w:szCs w:val="14"/>
                <w:lang w:eastAsia="pt-BR"/>
              </w:rPr>
              <w:t>964</w:t>
            </w:r>
          </w:p>
        </w:tc>
        <w:tc>
          <w:tcPr>
            <w:tcW w:w="1289" w:type="dxa"/>
            <w:gridSpan w:val="2"/>
            <w:tcBorders>
              <w:top w:val="nil"/>
              <w:left w:val="nil"/>
              <w:bottom w:val="nil"/>
              <w:right w:val="nil"/>
            </w:tcBorders>
            <w:shd w:val="clear" w:color="auto" w:fill="auto"/>
            <w:vAlign w:val="center"/>
          </w:tcPr>
          <w:p w14:paraId="5D6344CD" w14:textId="77777777" w:rsidR="00B61D2F" w:rsidRPr="0064696C" w:rsidRDefault="00B61D2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r w:rsidRPr="00BF2AAF">
              <w:rPr>
                <w:rFonts w:ascii="Arial" w:eastAsia="Times New Roman" w:hAnsi="Arial" w:cs="Arial"/>
                <w:spacing w:val="-2"/>
                <w:sz w:val="14"/>
                <w:szCs w:val="14"/>
                <w:lang w:eastAsia="pt-BR"/>
              </w:rPr>
              <w:t>500</w:t>
            </w:r>
          </w:p>
        </w:tc>
        <w:tc>
          <w:tcPr>
            <w:tcW w:w="263" w:type="dxa"/>
            <w:tcBorders>
              <w:top w:val="nil"/>
              <w:bottom w:val="nil"/>
            </w:tcBorders>
            <w:shd w:val="clear" w:color="auto" w:fill="auto"/>
            <w:vAlign w:val="center"/>
          </w:tcPr>
          <w:p w14:paraId="44534FFA" w14:textId="77777777" w:rsidR="00B61D2F" w:rsidRPr="00281428" w:rsidRDefault="00B61D2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478" w:type="dxa"/>
            <w:gridSpan w:val="2"/>
            <w:tcBorders>
              <w:top w:val="nil"/>
              <w:left w:val="nil"/>
              <w:bottom w:val="nil"/>
              <w:right w:val="nil"/>
            </w:tcBorders>
            <w:shd w:val="clear" w:color="auto" w:fill="auto"/>
            <w:vAlign w:val="center"/>
          </w:tcPr>
          <w:p w14:paraId="4B300C0D" w14:textId="77777777" w:rsidR="00B61D2F" w:rsidRPr="00281428" w:rsidRDefault="00B61D2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C20A50">
              <w:rPr>
                <w:rFonts w:ascii="Arial" w:eastAsia="Times New Roman" w:hAnsi="Arial" w:cs="Arial"/>
                <w:spacing w:val="-2"/>
                <w:sz w:val="14"/>
                <w:szCs w:val="14"/>
                <w:lang w:eastAsia="pt-BR"/>
              </w:rPr>
              <w:t>30</w:t>
            </w:r>
            <w:r>
              <w:rPr>
                <w:rFonts w:ascii="Arial" w:eastAsia="Times New Roman" w:hAnsi="Arial" w:cs="Arial"/>
                <w:spacing w:val="-2"/>
                <w:sz w:val="14"/>
                <w:szCs w:val="14"/>
                <w:lang w:eastAsia="pt-BR"/>
              </w:rPr>
              <w:t>,</w:t>
            </w:r>
            <w:r w:rsidRPr="00C20A50">
              <w:rPr>
                <w:rFonts w:ascii="Arial" w:eastAsia="Times New Roman" w:hAnsi="Arial" w:cs="Arial"/>
                <w:spacing w:val="-2"/>
                <w:sz w:val="14"/>
                <w:szCs w:val="14"/>
                <w:lang w:eastAsia="pt-BR"/>
              </w:rPr>
              <w:t>785</w:t>
            </w:r>
          </w:p>
        </w:tc>
        <w:tc>
          <w:tcPr>
            <w:tcW w:w="1131" w:type="dxa"/>
            <w:tcBorders>
              <w:top w:val="nil"/>
              <w:left w:val="nil"/>
              <w:bottom w:val="nil"/>
              <w:right w:val="nil"/>
            </w:tcBorders>
            <w:shd w:val="clear" w:color="auto" w:fill="auto"/>
            <w:vAlign w:val="center"/>
          </w:tcPr>
          <w:p w14:paraId="0D4B2D96" w14:textId="77777777" w:rsidR="00B61D2F" w:rsidRPr="0064696C" w:rsidRDefault="00B61D2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BF2AAF">
              <w:rPr>
                <w:rFonts w:ascii="Arial" w:eastAsia="Times New Roman" w:hAnsi="Arial" w:cs="Arial"/>
                <w:spacing w:val="-2"/>
                <w:sz w:val="14"/>
                <w:szCs w:val="14"/>
                <w:lang w:eastAsia="pt-BR"/>
              </w:rPr>
              <w:t>15</w:t>
            </w:r>
            <w:r>
              <w:rPr>
                <w:rFonts w:ascii="Arial" w:eastAsia="Times New Roman" w:hAnsi="Arial" w:cs="Arial"/>
                <w:spacing w:val="-2"/>
                <w:sz w:val="14"/>
                <w:szCs w:val="14"/>
                <w:lang w:eastAsia="pt-BR"/>
              </w:rPr>
              <w:t>,</w:t>
            </w:r>
            <w:r w:rsidRPr="00BF2AAF">
              <w:rPr>
                <w:rFonts w:ascii="Arial" w:eastAsia="Times New Roman" w:hAnsi="Arial" w:cs="Arial"/>
                <w:spacing w:val="-2"/>
                <w:sz w:val="14"/>
                <w:szCs w:val="14"/>
                <w:lang w:eastAsia="pt-BR"/>
              </w:rPr>
              <w:t>889</w:t>
            </w:r>
          </w:p>
        </w:tc>
      </w:tr>
      <w:tr w:rsidR="00B61D2F" w:rsidRPr="00281428" w14:paraId="689D26D7"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35" w:type="dxa"/>
            <w:tcBorders>
              <w:top w:val="nil"/>
              <w:bottom w:val="nil"/>
            </w:tcBorders>
            <w:shd w:val="clear" w:color="auto" w:fill="auto"/>
            <w:vAlign w:val="center"/>
          </w:tcPr>
          <w:p w14:paraId="32A76C9D" w14:textId="77777777" w:rsidR="00B61D2F" w:rsidRPr="00851654" w:rsidRDefault="00B61D2F">
            <w:pPr>
              <w:keepNext/>
              <w:keepLines/>
              <w:spacing w:before="40" w:after="40"/>
              <w:ind w:left="113"/>
              <w:rPr>
                <w:rFonts w:ascii="Arial" w:eastAsia="Times New Roman" w:hAnsi="Arial" w:cs="Arial"/>
                <w:b w:val="0"/>
                <w:bCs w:val="0"/>
                <w:spacing w:val="-2"/>
                <w:sz w:val="14"/>
                <w:szCs w:val="14"/>
                <w:highlight w:val="yellow"/>
                <w:lang w:eastAsia="pt-BR"/>
              </w:rPr>
            </w:pPr>
            <w:proofErr w:type="spellStart"/>
            <w:r w:rsidRPr="00851654">
              <w:rPr>
                <w:rFonts w:ascii="Arial" w:hAnsi="Arial" w:cs="Arial"/>
                <w:b w:val="0"/>
                <w:sz w:val="14"/>
                <w:szCs w:val="14"/>
              </w:rPr>
              <w:t>Current</w:t>
            </w:r>
            <w:proofErr w:type="spellEnd"/>
            <w:r w:rsidRPr="00851654">
              <w:rPr>
                <w:rFonts w:ascii="Arial" w:hAnsi="Arial" w:cs="Arial"/>
                <w:b w:val="0"/>
                <w:sz w:val="14"/>
                <w:szCs w:val="14"/>
              </w:rPr>
              <w:t xml:space="preserve"> </w:t>
            </w:r>
            <w:proofErr w:type="spellStart"/>
            <w:r w:rsidRPr="00851654">
              <w:rPr>
                <w:rFonts w:ascii="Arial" w:hAnsi="Arial" w:cs="Arial"/>
                <w:b w:val="0"/>
                <w:sz w:val="14"/>
                <w:szCs w:val="14"/>
              </w:rPr>
              <w:t>tax</w:t>
            </w:r>
            <w:proofErr w:type="spellEnd"/>
            <w:r w:rsidRPr="00851654">
              <w:rPr>
                <w:rFonts w:ascii="Arial" w:hAnsi="Arial" w:cs="Arial"/>
                <w:b w:val="0"/>
                <w:sz w:val="14"/>
                <w:szCs w:val="14"/>
              </w:rPr>
              <w:t xml:space="preserve"> </w:t>
            </w:r>
            <w:proofErr w:type="spellStart"/>
            <w:r w:rsidRPr="00851654">
              <w:rPr>
                <w:rFonts w:ascii="Arial" w:hAnsi="Arial" w:cs="Arial"/>
                <w:b w:val="0"/>
                <w:sz w:val="14"/>
                <w:szCs w:val="14"/>
              </w:rPr>
              <w:t>liabilities</w:t>
            </w:r>
            <w:proofErr w:type="spellEnd"/>
          </w:p>
        </w:tc>
        <w:tc>
          <w:tcPr>
            <w:tcW w:w="705" w:type="dxa"/>
            <w:tcBorders>
              <w:top w:val="nil"/>
              <w:bottom w:val="nil"/>
            </w:tcBorders>
            <w:shd w:val="clear" w:color="auto" w:fill="auto"/>
            <w:vAlign w:val="center"/>
          </w:tcPr>
          <w:p w14:paraId="5BFE83FF" w14:textId="77777777" w:rsidR="00B61D2F" w:rsidRPr="00851654" w:rsidRDefault="00B61D2F">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r w:rsidRPr="00851654">
              <w:rPr>
                <w:rFonts w:ascii="Arial" w:eastAsia="Times New Roman" w:hAnsi="Arial" w:cs="Times New Roman"/>
                <w:spacing w:val="-2"/>
                <w:sz w:val="14"/>
                <w:szCs w:val="18"/>
                <w:lang w:eastAsia="pt-BR"/>
              </w:rPr>
              <w:t>[12.g]</w:t>
            </w:r>
          </w:p>
        </w:tc>
        <w:tc>
          <w:tcPr>
            <w:tcW w:w="1338" w:type="dxa"/>
            <w:tcBorders>
              <w:top w:val="nil"/>
              <w:left w:val="nil"/>
              <w:bottom w:val="nil"/>
              <w:right w:val="nil"/>
            </w:tcBorders>
            <w:shd w:val="clear" w:color="auto" w:fill="auto"/>
            <w:vAlign w:val="center"/>
          </w:tcPr>
          <w:p w14:paraId="4E1AB9FC" w14:textId="77777777" w:rsidR="00B61D2F" w:rsidRPr="00281428" w:rsidRDefault="00B61D2F">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144661">
              <w:rPr>
                <w:rFonts w:ascii="Arial" w:eastAsia="Times New Roman" w:hAnsi="Arial" w:cs="Arial"/>
                <w:spacing w:val="-2"/>
                <w:sz w:val="14"/>
                <w:szCs w:val="14"/>
                <w:lang w:eastAsia="pt-BR"/>
              </w:rPr>
              <w:t>22</w:t>
            </w:r>
          </w:p>
        </w:tc>
        <w:tc>
          <w:tcPr>
            <w:tcW w:w="1289" w:type="dxa"/>
            <w:gridSpan w:val="2"/>
            <w:tcBorders>
              <w:top w:val="nil"/>
              <w:left w:val="nil"/>
              <w:bottom w:val="nil"/>
              <w:right w:val="nil"/>
            </w:tcBorders>
            <w:shd w:val="clear" w:color="auto" w:fill="auto"/>
            <w:vAlign w:val="center"/>
          </w:tcPr>
          <w:p w14:paraId="725DC50C" w14:textId="77777777" w:rsidR="00B61D2F" w:rsidRPr="0064696C" w:rsidRDefault="00B61D2F">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sidRPr="00BF2AAF">
              <w:rPr>
                <w:rFonts w:ascii="Arial" w:eastAsia="Times New Roman" w:hAnsi="Arial" w:cs="Arial"/>
                <w:spacing w:val="-2"/>
                <w:sz w:val="14"/>
                <w:szCs w:val="14"/>
                <w:lang w:eastAsia="pt-BR"/>
              </w:rPr>
              <w:t>689</w:t>
            </w:r>
          </w:p>
        </w:tc>
        <w:tc>
          <w:tcPr>
            <w:tcW w:w="263" w:type="dxa"/>
            <w:tcBorders>
              <w:top w:val="nil"/>
              <w:bottom w:val="nil"/>
            </w:tcBorders>
            <w:shd w:val="clear" w:color="auto" w:fill="auto"/>
            <w:vAlign w:val="center"/>
          </w:tcPr>
          <w:p w14:paraId="125D48A9" w14:textId="77777777" w:rsidR="00B61D2F" w:rsidRPr="00281428" w:rsidRDefault="00B61D2F">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478" w:type="dxa"/>
            <w:gridSpan w:val="2"/>
            <w:tcBorders>
              <w:top w:val="nil"/>
              <w:left w:val="nil"/>
              <w:bottom w:val="nil"/>
              <w:right w:val="nil"/>
            </w:tcBorders>
            <w:shd w:val="clear" w:color="auto" w:fill="auto"/>
            <w:vAlign w:val="center"/>
          </w:tcPr>
          <w:p w14:paraId="1FB93312" w14:textId="77777777" w:rsidR="00B61D2F" w:rsidRPr="00281428" w:rsidRDefault="00B61D2F">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C20A50">
              <w:rPr>
                <w:rFonts w:ascii="Arial" w:eastAsia="Times New Roman" w:hAnsi="Arial" w:cs="Arial"/>
                <w:spacing w:val="-2"/>
                <w:sz w:val="14"/>
                <w:szCs w:val="14"/>
                <w:lang w:eastAsia="pt-BR"/>
              </w:rPr>
              <w:t>845</w:t>
            </w:r>
            <w:r>
              <w:rPr>
                <w:rFonts w:ascii="Arial" w:eastAsia="Times New Roman" w:hAnsi="Arial" w:cs="Arial"/>
                <w:spacing w:val="-2"/>
                <w:sz w:val="14"/>
                <w:szCs w:val="14"/>
                <w:lang w:eastAsia="pt-BR"/>
              </w:rPr>
              <w:t>,</w:t>
            </w:r>
            <w:r w:rsidRPr="00C20A50">
              <w:rPr>
                <w:rFonts w:ascii="Arial" w:eastAsia="Times New Roman" w:hAnsi="Arial" w:cs="Arial"/>
                <w:spacing w:val="-2"/>
                <w:sz w:val="14"/>
                <w:szCs w:val="14"/>
                <w:lang w:eastAsia="pt-BR"/>
              </w:rPr>
              <w:t>262</w:t>
            </w:r>
          </w:p>
        </w:tc>
        <w:tc>
          <w:tcPr>
            <w:tcW w:w="1131" w:type="dxa"/>
            <w:tcBorders>
              <w:top w:val="nil"/>
              <w:left w:val="nil"/>
              <w:bottom w:val="nil"/>
              <w:right w:val="nil"/>
            </w:tcBorders>
            <w:shd w:val="clear" w:color="auto" w:fill="auto"/>
            <w:vAlign w:val="center"/>
          </w:tcPr>
          <w:p w14:paraId="1EE8EB72" w14:textId="77777777" w:rsidR="00B61D2F" w:rsidRPr="0064696C" w:rsidRDefault="00B61D2F">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BF2AAF">
              <w:rPr>
                <w:rFonts w:ascii="Arial" w:eastAsia="Times New Roman" w:hAnsi="Arial" w:cs="Arial"/>
                <w:spacing w:val="-2"/>
                <w:sz w:val="14"/>
                <w:szCs w:val="14"/>
                <w:lang w:eastAsia="pt-BR"/>
              </w:rPr>
              <w:t>950</w:t>
            </w:r>
            <w:r>
              <w:rPr>
                <w:rFonts w:ascii="Arial" w:eastAsia="Times New Roman" w:hAnsi="Arial" w:cs="Arial"/>
                <w:spacing w:val="-2"/>
                <w:sz w:val="14"/>
                <w:szCs w:val="14"/>
                <w:lang w:eastAsia="pt-BR"/>
              </w:rPr>
              <w:t>,</w:t>
            </w:r>
            <w:r w:rsidRPr="00BF2AAF">
              <w:rPr>
                <w:rFonts w:ascii="Arial" w:eastAsia="Times New Roman" w:hAnsi="Arial" w:cs="Arial"/>
                <w:spacing w:val="-2"/>
                <w:sz w:val="14"/>
                <w:szCs w:val="14"/>
                <w:lang w:eastAsia="pt-BR"/>
              </w:rPr>
              <w:t>663</w:t>
            </w:r>
          </w:p>
        </w:tc>
      </w:tr>
      <w:tr w:rsidR="00B61D2F" w:rsidRPr="00281428" w14:paraId="401EEC8D"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35" w:type="dxa"/>
            <w:tcBorders>
              <w:top w:val="nil"/>
              <w:bottom w:val="nil"/>
            </w:tcBorders>
            <w:shd w:val="clear" w:color="auto" w:fill="auto"/>
            <w:vAlign w:val="center"/>
          </w:tcPr>
          <w:p w14:paraId="6FE7E94F" w14:textId="77777777" w:rsidR="00B61D2F" w:rsidRPr="00851654" w:rsidRDefault="00B61D2F">
            <w:pPr>
              <w:keepNext/>
              <w:keepLines/>
              <w:spacing w:before="40" w:after="40"/>
              <w:ind w:left="113"/>
              <w:rPr>
                <w:rFonts w:ascii="Arial" w:eastAsia="Times New Roman" w:hAnsi="Arial" w:cs="Arial"/>
                <w:b w:val="0"/>
                <w:bCs w:val="0"/>
                <w:spacing w:val="-2"/>
                <w:sz w:val="14"/>
                <w:szCs w:val="14"/>
                <w:highlight w:val="yellow"/>
                <w:lang w:eastAsia="pt-BR"/>
              </w:rPr>
            </w:pPr>
            <w:proofErr w:type="spellStart"/>
            <w:r w:rsidRPr="00851654">
              <w:rPr>
                <w:rFonts w:ascii="Arial" w:hAnsi="Arial" w:cs="Arial"/>
                <w:b w:val="0"/>
                <w:sz w:val="14"/>
                <w:szCs w:val="14"/>
              </w:rPr>
              <w:t>Unearned</w:t>
            </w:r>
            <w:proofErr w:type="spellEnd"/>
            <w:r w:rsidRPr="00851654">
              <w:rPr>
                <w:rFonts w:ascii="Arial" w:hAnsi="Arial" w:cs="Arial"/>
                <w:b w:val="0"/>
                <w:sz w:val="14"/>
                <w:szCs w:val="14"/>
              </w:rPr>
              <w:t xml:space="preserve"> </w:t>
            </w:r>
            <w:proofErr w:type="spellStart"/>
            <w:r w:rsidRPr="00851654">
              <w:rPr>
                <w:rFonts w:ascii="Arial" w:hAnsi="Arial" w:cs="Arial"/>
                <w:b w:val="0"/>
                <w:sz w:val="14"/>
                <w:szCs w:val="14"/>
              </w:rPr>
              <w:t>commissions</w:t>
            </w:r>
            <w:proofErr w:type="spellEnd"/>
          </w:p>
        </w:tc>
        <w:tc>
          <w:tcPr>
            <w:tcW w:w="705" w:type="dxa"/>
            <w:tcBorders>
              <w:top w:val="nil"/>
              <w:bottom w:val="nil"/>
            </w:tcBorders>
            <w:shd w:val="clear" w:color="auto" w:fill="auto"/>
            <w:vAlign w:val="center"/>
          </w:tcPr>
          <w:p w14:paraId="2EEE686C" w14:textId="77777777" w:rsidR="00B61D2F" w:rsidRPr="00851654" w:rsidRDefault="00B61D2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4"/>
                <w:lang w:eastAsia="pt-BR"/>
              </w:rPr>
            </w:pPr>
            <w:r w:rsidRPr="00851654">
              <w:rPr>
                <w:rFonts w:ascii="Arial" w:eastAsia="Times New Roman" w:hAnsi="Arial" w:cs="Times New Roman"/>
                <w:spacing w:val="-2"/>
                <w:sz w:val="14"/>
                <w:szCs w:val="14"/>
                <w:lang w:eastAsia="pt-BR"/>
              </w:rPr>
              <w:t>[23]</w:t>
            </w:r>
          </w:p>
        </w:tc>
        <w:tc>
          <w:tcPr>
            <w:tcW w:w="1338" w:type="dxa"/>
            <w:tcBorders>
              <w:top w:val="nil"/>
              <w:left w:val="nil"/>
              <w:bottom w:val="nil"/>
              <w:right w:val="nil"/>
            </w:tcBorders>
            <w:shd w:val="clear" w:color="auto" w:fill="auto"/>
            <w:vAlign w:val="center"/>
          </w:tcPr>
          <w:p w14:paraId="0B28C04B" w14:textId="77777777" w:rsidR="00B61D2F" w:rsidRPr="00281428" w:rsidRDefault="00B61D2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w:t>
            </w:r>
          </w:p>
        </w:tc>
        <w:tc>
          <w:tcPr>
            <w:tcW w:w="1289" w:type="dxa"/>
            <w:gridSpan w:val="2"/>
            <w:tcBorders>
              <w:top w:val="nil"/>
              <w:left w:val="nil"/>
              <w:bottom w:val="nil"/>
              <w:right w:val="nil"/>
            </w:tcBorders>
            <w:shd w:val="clear" w:color="auto" w:fill="auto"/>
            <w:vAlign w:val="center"/>
          </w:tcPr>
          <w:p w14:paraId="3565B48B" w14:textId="77777777" w:rsidR="00B61D2F" w:rsidRPr="0064696C" w:rsidRDefault="00B61D2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r w:rsidRPr="00BF2AAF">
              <w:rPr>
                <w:rFonts w:ascii="Arial" w:eastAsia="Times New Roman" w:hAnsi="Arial" w:cs="Arial"/>
                <w:spacing w:val="-2"/>
                <w:sz w:val="14"/>
                <w:szCs w:val="14"/>
                <w:lang w:eastAsia="pt-BR"/>
              </w:rPr>
              <w:t>--</w:t>
            </w:r>
          </w:p>
        </w:tc>
        <w:tc>
          <w:tcPr>
            <w:tcW w:w="263" w:type="dxa"/>
            <w:tcBorders>
              <w:top w:val="nil"/>
              <w:bottom w:val="nil"/>
            </w:tcBorders>
            <w:shd w:val="clear" w:color="auto" w:fill="auto"/>
            <w:vAlign w:val="center"/>
          </w:tcPr>
          <w:p w14:paraId="19CC1449" w14:textId="77777777" w:rsidR="00B61D2F" w:rsidRPr="00281428" w:rsidRDefault="00B61D2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478" w:type="dxa"/>
            <w:gridSpan w:val="2"/>
            <w:tcBorders>
              <w:top w:val="nil"/>
              <w:left w:val="nil"/>
              <w:bottom w:val="nil"/>
              <w:right w:val="nil"/>
            </w:tcBorders>
            <w:shd w:val="clear" w:color="auto" w:fill="auto"/>
            <w:vAlign w:val="center"/>
          </w:tcPr>
          <w:p w14:paraId="4532FB8D" w14:textId="77777777" w:rsidR="00B61D2F" w:rsidRPr="00281428" w:rsidRDefault="00B61D2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C20A50">
              <w:rPr>
                <w:rFonts w:ascii="Arial" w:eastAsia="Times New Roman" w:hAnsi="Arial" w:cs="Arial"/>
                <w:spacing w:val="-2"/>
                <w:sz w:val="14"/>
                <w:szCs w:val="14"/>
                <w:lang w:eastAsia="pt-BR"/>
              </w:rPr>
              <w:t>2</w:t>
            </w:r>
            <w:r>
              <w:rPr>
                <w:rFonts w:ascii="Arial" w:eastAsia="Times New Roman" w:hAnsi="Arial" w:cs="Arial"/>
                <w:spacing w:val="-2"/>
                <w:sz w:val="14"/>
                <w:szCs w:val="14"/>
                <w:lang w:eastAsia="pt-BR"/>
              </w:rPr>
              <w:t>,</w:t>
            </w:r>
            <w:r w:rsidRPr="00C20A50">
              <w:rPr>
                <w:rFonts w:ascii="Arial" w:eastAsia="Times New Roman" w:hAnsi="Arial" w:cs="Arial"/>
                <w:spacing w:val="-2"/>
                <w:sz w:val="14"/>
                <w:szCs w:val="14"/>
                <w:lang w:eastAsia="pt-BR"/>
              </w:rPr>
              <w:t>467</w:t>
            </w:r>
            <w:r>
              <w:rPr>
                <w:rFonts w:ascii="Arial" w:eastAsia="Times New Roman" w:hAnsi="Arial" w:cs="Arial"/>
                <w:spacing w:val="-2"/>
                <w:sz w:val="14"/>
                <w:szCs w:val="14"/>
                <w:lang w:eastAsia="pt-BR"/>
              </w:rPr>
              <w:t>,</w:t>
            </w:r>
            <w:r w:rsidRPr="00C20A50">
              <w:rPr>
                <w:rFonts w:ascii="Arial" w:eastAsia="Times New Roman" w:hAnsi="Arial" w:cs="Arial"/>
                <w:spacing w:val="-2"/>
                <w:sz w:val="14"/>
                <w:szCs w:val="14"/>
                <w:lang w:eastAsia="pt-BR"/>
              </w:rPr>
              <w:t>042</w:t>
            </w:r>
          </w:p>
        </w:tc>
        <w:tc>
          <w:tcPr>
            <w:tcW w:w="1131" w:type="dxa"/>
            <w:tcBorders>
              <w:top w:val="nil"/>
              <w:left w:val="nil"/>
              <w:bottom w:val="nil"/>
              <w:right w:val="nil"/>
            </w:tcBorders>
            <w:shd w:val="clear" w:color="auto" w:fill="auto"/>
            <w:vAlign w:val="center"/>
          </w:tcPr>
          <w:p w14:paraId="4FE9318E" w14:textId="77777777" w:rsidR="00B61D2F" w:rsidRPr="0064696C" w:rsidRDefault="00B61D2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BF2AAF">
              <w:rPr>
                <w:rFonts w:ascii="Arial" w:eastAsia="Times New Roman" w:hAnsi="Arial" w:cs="Arial"/>
                <w:spacing w:val="-2"/>
                <w:sz w:val="14"/>
                <w:szCs w:val="14"/>
                <w:lang w:eastAsia="pt-BR"/>
              </w:rPr>
              <w:t>1</w:t>
            </w:r>
            <w:r>
              <w:rPr>
                <w:rFonts w:ascii="Arial" w:eastAsia="Times New Roman" w:hAnsi="Arial" w:cs="Arial"/>
                <w:spacing w:val="-2"/>
                <w:sz w:val="14"/>
                <w:szCs w:val="14"/>
                <w:lang w:eastAsia="pt-BR"/>
              </w:rPr>
              <w:t>,</w:t>
            </w:r>
            <w:r w:rsidRPr="00BF2AAF">
              <w:rPr>
                <w:rFonts w:ascii="Arial" w:eastAsia="Times New Roman" w:hAnsi="Arial" w:cs="Arial"/>
                <w:spacing w:val="-2"/>
                <w:sz w:val="14"/>
                <w:szCs w:val="14"/>
                <w:lang w:eastAsia="pt-BR"/>
              </w:rPr>
              <w:t>952</w:t>
            </w:r>
            <w:r>
              <w:rPr>
                <w:rFonts w:ascii="Arial" w:eastAsia="Times New Roman" w:hAnsi="Arial" w:cs="Arial"/>
                <w:spacing w:val="-2"/>
                <w:sz w:val="14"/>
                <w:szCs w:val="14"/>
                <w:lang w:eastAsia="pt-BR"/>
              </w:rPr>
              <w:t>,</w:t>
            </w:r>
            <w:r w:rsidRPr="00BF2AAF">
              <w:rPr>
                <w:rFonts w:ascii="Arial" w:eastAsia="Times New Roman" w:hAnsi="Arial" w:cs="Arial"/>
                <w:spacing w:val="-2"/>
                <w:sz w:val="14"/>
                <w:szCs w:val="14"/>
                <w:lang w:eastAsia="pt-BR"/>
              </w:rPr>
              <w:t>798</w:t>
            </w:r>
          </w:p>
        </w:tc>
      </w:tr>
      <w:tr w:rsidR="00B61D2F" w:rsidRPr="00281428" w14:paraId="13EFB654"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35" w:type="dxa"/>
            <w:tcBorders>
              <w:top w:val="nil"/>
              <w:bottom w:val="nil"/>
            </w:tcBorders>
            <w:shd w:val="clear" w:color="auto" w:fill="auto"/>
            <w:vAlign w:val="center"/>
          </w:tcPr>
          <w:p w14:paraId="7D65C080" w14:textId="77777777" w:rsidR="00B61D2F" w:rsidRPr="00851654" w:rsidRDefault="00B61D2F">
            <w:pPr>
              <w:keepNext/>
              <w:keepLines/>
              <w:spacing w:before="40" w:after="40"/>
              <w:ind w:left="113"/>
              <w:rPr>
                <w:rFonts w:ascii="Arial" w:eastAsia="Times New Roman" w:hAnsi="Arial" w:cs="Arial"/>
                <w:b w:val="0"/>
                <w:bCs w:val="0"/>
                <w:spacing w:val="-2"/>
                <w:sz w:val="14"/>
                <w:szCs w:val="14"/>
                <w:highlight w:val="yellow"/>
                <w:lang w:eastAsia="pt-BR"/>
              </w:rPr>
            </w:pPr>
            <w:r w:rsidRPr="00851654">
              <w:rPr>
                <w:rFonts w:ascii="Arial" w:hAnsi="Arial" w:cs="Arial"/>
                <w:b w:val="0"/>
                <w:sz w:val="14"/>
                <w:szCs w:val="14"/>
              </w:rPr>
              <w:t xml:space="preserve">Other </w:t>
            </w:r>
            <w:proofErr w:type="spellStart"/>
            <w:r w:rsidRPr="00851654">
              <w:rPr>
                <w:rFonts w:ascii="Arial" w:hAnsi="Arial" w:cs="Arial"/>
                <w:b w:val="0"/>
                <w:sz w:val="14"/>
                <w:szCs w:val="14"/>
              </w:rPr>
              <w:t>liabilities</w:t>
            </w:r>
            <w:proofErr w:type="spellEnd"/>
          </w:p>
        </w:tc>
        <w:tc>
          <w:tcPr>
            <w:tcW w:w="705" w:type="dxa"/>
            <w:tcBorders>
              <w:top w:val="nil"/>
              <w:bottom w:val="nil"/>
            </w:tcBorders>
            <w:shd w:val="clear" w:color="auto" w:fill="auto"/>
            <w:vAlign w:val="center"/>
          </w:tcPr>
          <w:p w14:paraId="4396E230" w14:textId="77777777" w:rsidR="00B61D2F" w:rsidRPr="00851654" w:rsidRDefault="00B61D2F">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4"/>
                <w:lang w:eastAsia="pt-BR"/>
              </w:rPr>
            </w:pPr>
            <w:r w:rsidRPr="00851654">
              <w:rPr>
                <w:rFonts w:ascii="Arial" w:eastAsia="Times New Roman" w:hAnsi="Arial" w:cs="Times New Roman"/>
                <w:spacing w:val="-2"/>
                <w:sz w:val="14"/>
                <w:szCs w:val="14"/>
                <w:lang w:eastAsia="pt-BR"/>
              </w:rPr>
              <w:t>[24]</w:t>
            </w:r>
          </w:p>
        </w:tc>
        <w:tc>
          <w:tcPr>
            <w:tcW w:w="1338" w:type="dxa"/>
            <w:tcBorders>
              <w:top w:val="nil"/>
              <w:left w:val="nil"/>
              <w:bottom w:val="nil"/>
              <w:right w:val="nil"/>
            </w:tcBorders>
            <w:shd w:val="clear" w:color="auto" w:fill="auto"/>
            <w:vAlign w:val="center"/>
          </w:tcPr>
          <w:p w14:paraId="0E7036AA" w14:textId="77777777" w:rsidR="00B61D2F" w:rsidRPr="00281428" w:rsidRDefault="00B61D2F">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144661">
              <w:rPr>
                <w:rFonts w:ascii="Arial" w:eastAsia="Times New Roman" w:hAnsi="Arial" w:cs="Arial"/>
                <w:spacing w:val="-2"/>
                <w:sz w:val="14"/>
                <w:szCs w:val="14"/>
                <w:lang w:eastAsia="pt-BR"/>
              </w:rPr>
              <w:t>13</w:t>
            </w:r>
            <w:r>
              <w:rPr>
                <w:rFonts w:ascii="Arial" w:eastAsia="Times New Roman" w:hAnsi="Arial" w:cs="Arial"/>
                <w:spacing w:val="-2"/>
                <w:sz w:val="14"/>
                <w:szCs w:val="14"/>
                <w:lang w:eastAsia="pt-BR"/>
              </w:rPr>
              <w:t>,</w:t>
            </w:r>
            <w:r w:rsidRPr="00144661">
              <w:rPr>
                <w:rFonts w:ascii="Arial" w:eastAsia="Times New Roman" w:hAnsi="Arial" w:cs="Arial"/>
                <w:spacing w:val="-2"/>
                <w:sz w:val="14"/>
                <w:szCs w:val="14"/>
                <w:lang w:eastAsia="pt-BR"/>
              </w:rPr>
              <w:t>25</w:t>
            </w:r>
            <w:r>
              <w:rPr>
                <w:rFonts w:ascii="Arial" w:eastAsia="Times New Roman" w:hAnsi="Arial" w:cs="Arial"/>
                <w:spacing w:val="-2"/>
                <w:sz w:val="14"/>
                <w:szCs w:val="14"/>
                <w:lang w:eastAsia="pt-BR"/>
              </w:rPr>
              <w:t>7</w:t>
            </w:r>
          </w:p>
        </w:tc>
        <w:tc>
          <w:tcPr>
            <w:tcW w:w="1289" w:type="dxa"/>
            <w:gridSpan w:val="2"/>
            <w:tcBorders>
              <w:top w:val="nil"/>
              <w:left w:val="nil"/>
              <w:bottom w:val="nil"/>
              <w:right w:val="nil"/>
            </w:tcBorders>
            <w:shd w:val="clear" w:color="auto" w:fill="auto"/>
            <w:vAlign w:val="center"/>
          </w:tcPr>
          <w:p w14:paraId="01EDC877" w14:textId="77777777" w:rsidR="00B61D2F" w:rsidRPr="0064696C" w:rsidRDefault="00B61D2F">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sidRPr="00BF2AAF">
              <w:rPr>
                <w:rFonts w:ascii="Arial" w:eastAsia="Times New Roman" w:hAnsi="Arial" w:cs="Arial"/>
                <w:spacing w:val="-2"/>
                <w:sz w:val="14"/>
                <w:szCs w:val="14"/>
                <w:lang w:eastAsia="pt-BR"/>
              </w:rPr>
              <w:t>13</w:t>
            </w:r>
            <w:r>
              <w:rPr>
                <w:rFonts w:ascii="Arial" w:eastAsia="Times New Roman" w:hAnsi="Arial" w:cs="Arial"/>
                <w:spacing w:val="-2"/>
                <w:sz w:val="14"/>
                <w:szCs w:val="14"/>
                <w:lang w:eastAsia="pt-BR"/>
              </w:rPr>
              <w:t>,</w:t>
            </w:r>
            <w:r w:rsidRPr="00BF2AAF">
              <w:rPr>
                <w:rFonts w:ascii="Arial" w:eastAsia="Times New Roman" w:hAnsi="Arial" w:cs="Arial"/>
                <w:spacing w:val="-2"/>
                <w:sz w:val="14"/>
                <w:szCs w:val="14"/>
                <w:lang w:eastAsia="pt-BR"/>
              </w:rPr>
              <w:t>488</w:t>
            </w:r>
          </w:p>
        </w:tc>
        <w:tc>
          <w:tcPr>
            <w:tcW w:w="263" w:type="dxa"/>
            <w:tcBorders>
              <w:top w:val="nil"/>
              <w:bottom w:val="nil"/>
            </w:tcBorders>
            <w:shd w:val="clear" w:color="auto" w:fill="auto"/>
            <w:vAlign w:val="center"/>
          </w:tcPr>
          <w:p w14:paraId="1A303342" w14:textId="77777777" w:rsidR="00B61D2F" w:rsidRPr="00281428" w:rsidRDefault="00B61D2F">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478" w:type="dxa"/>
            <w:gridSpan w:val="2"/>
            <w:tcBorders>
              <w:top w:val="nil"/>
              <w:left w:val="nil"/>
              <w:bottom w:val="nil"/>
              <w:right w:val="nil"/>
            </w:tcBorders>
            <w:shd w:val="clear" w:color="auto" w:fill="auto"/>
            <w:vAlign w:val="center"/>
          </w:tcPr>
          <w:p w14:paraId="462B1D08" w14:textId="77777777" w:rsidR="00B61D2F" w:rsidRPr="00281428" w:rsidRDefault="00B61D2F">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C20A50">
              <w:rPr>
                <w:rFonts w:ascii="Arial" w:eastAsia="Times New Roman" w:hAnsi="Arial" w:cs="Arial"/>
                <w:spacing w:val="-2"/>
                <w:sz w:val="14"/>
                <w:szCs w:val="14"/>
                <w:lang w:eastAsia="pt-BR"/>
              </w:rPr>
              <w:t>93</w:t>
            </w:r>
            <w:r>
              <w:rPr>
                <w:rFonts w:ascii="Arial" w:eastAsia="Times New Roman" w:hAnsi="Arial" w:cs="Arial"/>
                <w:spacing w:val="-2"/>
                <w:sz w:val="14"/>
                <w:szCs w:val="14"/>
                <w:lang w:eastAsia="pt-BR"/>
              </w:rPr>
              <w:t>,</w:t>
            </w:r>
            <w:r w:rsidRPr="00C20A50">
              <w:rPr>
                <w:rFonts w:ascii="Arial" w:eastAsia="Times New Roman" w:hAnsi="Arial" w:cs="Arial"/>
                <w:spacing w:val="-2"/>
                <w:sz w:val="14"/>
                <w:szCs w:val="14"/>
                <w:lang w:eastAsia="pt-BR"/>
              </w:rPr>
              <w:t>76</w:t>
            </w:r>
            <w:r>
              <w:rPr>
                <w:rFonts w:ascii="Arial" w:eastAsia="Times New Roman" w:hAnsi="Arial" w:cs="Arial"/>
                <w:spacing w:val="-2"/>
                <w:sz w:val="14"/>
                <w:szCs w:val="14"/>
                <w:lang w:eastAsia="pt-BR"/>
              </w:rPr>
              <w:t>0</w:t>
            </w:r>
          </w:p>
        </w:tc>
        <w:tc>
          <w:tcPr>
            <w:tcW w:w="1131" w:type="dxa"/>
            <w:tcBorders>
              <w:top w:val="nil"/>
              <w:left w:val="nil"/>
              <w:bottom w:val="nil"/>
              <w:right w:val="nil"/>
            </w:tcBorders>
            <w:shd w:val="clear" w:color="auto" w:fill="auto"/>
            <w:vAlign w:val="center"/>
          </w:tcPr>
          <w:p w14:paraId="7F059345" w14:textId="77777777" w:rsidR="00B61D2F" w:rsidRPr="0064696C" w:rsidRDefault="00B61D2F">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BF2AAF">
              <w:rPr>
                <w:rFonts w:ascii="Arial" w:eastAsia="Times New Roman" w:hAnsi="Arial" w:cs="Arial"/>
                <w:spacing w:val="-2"/>
                <w:sz w:val="14"/>
                <w:szCs w:val="14"/>
                <w:lang w:eastAsia="pt-BR"/>
              </w:rPr>
              <w:t>103</w:t>
            </w:r>
            <w:r>
              <w:rPr>
                <w:rFonts w:ascii="Arial" w:eastAsia="Times New Roman" w:hAnsi="Arial" w:cs="Arial"/>
                <w:spacing w:val="-2"/>
                <w:sz w:val="14"/>
                <w:szCs w:val="14"/>
                <w:lang w:eastAsia="pt-BR"/>
              </w:rPr>
              <w:t>,</w:t>
            </w:r>
            <w:r w:rsidRPr="00BF2AAF">
              <w:rPr>
                <w:rFonts w:ascii="Arial" w:eastAsia="Times New Roman" w:hAnsi="Arial" w:cs="Arial"/>
                <w:spacing w:val="-2"/>
                <w:sz w:val="14"/>
                <w:szCs w:val="14"/>
                <w:lang w:eastAsia="pt-BR"/>
              </w:rPr>
              <w:t>447</w:t>
            </w:r>
          </w:p>
        </w:tc>
      </w:tr>
      <w:tr w:rsidR="00B61D2F" w:rsidRPr="00281428" w14:paraId="75F12C2B" w14:textId="77777777">
        <w:trPr>
          <w:cnfStyle w:val="000000010000" w:firstRow="0" w:lastRow="0" w:firstColumn="0" w:lastColumn="0" w:oddVBand="0" w:evenVBand="0" w:oddHBand="0" w:evenHBand="1" w:firstRowFirstColumn="0" w:firstRowLastColumn="0" w:lastRowFirstColumn="0" w:lastRowLastColumn="0"/>
          <w:trHeight w:val="198"/>
          <w:jc w:val="center"/>
        </w:trPr>
        <w:tc>
          <w:tcPr>
            <w:cnfStyle w:val="001000000000" w:firstRow="0" w:lastRow="0" w:firstColumn="1" w:lastColumn="0" w:oddVBand="0" w:evenVBand="0" w:oddHBand="0" w:evenHBand="0" w:firstRowFirstColumn="0" w:firstRowLastColumn="0" w:lastRowFirstColumn="0" w:lastRowLastColumn="0"/>
            <w:tcW w:w="3435" w:type="dxa"/>
            <w:tcBorders>
              <w:top w:val="nil"/>
              <w:bottom w:val="nil"/>
            </w:tcBorders>
            <w:shd w:val="clear" w:color="auto" w:fill="auto"/>
            <w:vAlign w:val="center"/>
          </w:tcPr>
          <w:p w14:paraId="6E327C85" w14:textId="77777777" w:rsidR="00B61D2F" w:rsidRPr="005302A9" w:rsidRDefault="00B61D2F">
            <w:pPr>
              <w:keepNext/>
              <w:keepLines/>
              <w:spacing w:before="40" w:after="40"/>
              <w:rPr>
                <w:rFonts w:ascii="Arial" w:eastAsia="Times New Roman" w:hAnsi="Arial" w:cs="Times New Roman"/>
                <w:spacing w:val="-2"/>
                <w:sz w:val="14"/>
                <w:szCs w:val="18"/>
                <w:highlight w:val="yellow"/>
                <w:lang w:eastAsia="pt-BR"/>
              </w:rPr>
            </w:pPr>
          </w:p>
        </w:tc>
        <w:tc>
          <w:tcPr>
            <w:tcW w:w="705" w:type="dxa"/>
            <w:tcBorders>
              <w:top w:val="nil"/>
              <w:bottom w:val="nil"/>
            </w:tcBorders>
            <w:shd w:val="clear" w:color="auto" w:fill="auto"/>
            <w:vAlign w:val="center"/>
          </w:tcPr>
          <w:p w14:paraId="21DFE983" w14:textId="77777777" w:rsidR="00B61D2F" w:rsidRPr="00851654" w:rsidRDefault="00B61D2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4"/>
                <w:lang w:eastAsia="pt-BR"/>
              </w:rPr>
            </w:pPr>
          </w:p>
        </w:tc>
        <w:tc>
          <w:tcPr>
            <w:tcW w:w="1338" w:type="dxa"/>
            <w:tcBorders>
              <w:top w:val="nil"/>
              <w:bottom w:val="nil"/>
            </w:tcBorders>
            <w:shd w:val="clear" w:color="auto" w:fill="auto"/>
            <w:vAlign w:val="center"/>
          </w:tcPr>
          <w:p w14:paraId="260E0F59" w14:textId="77777777" w:rsidR="00B61D2F" w:rsidRPr="00281428" w:rsidRDefault="00B61D2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8"/>
                <w:lang w:eastAsia="pt-BR"/>
              </w:rPr>
            </w:pPr>
          </w:p>
        </w:tc>
        <w:tc>
          <w:tcPr>
            <w:tcW w:w="1289" w:type="dxa"/>
            <w:gridSpan w:val="2"/>
            <w:tcBorders>
              <w:top w:val="nil"/>
              <w:bottom w:val="nil"/>
            </w:tcBorders>
            <w:shd w:val="clear" w:color="auto" w:fill="auto"/>
            <w:vAlign w:val="center"/>
          </w:tcPr>
          <w:p w14:paraId="046F8B1F" w14:textId="77777777" w:rsidR="00B61D2F" w:rsidRPr="0064696C" w:rsidRDefault="00B61D2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p>
        </w:tc>
        <w:tc>
          <w:tcPr>
            <w:tcW w:w="263" w:type="dxa"/>
            <w:tcBorders>
              <w:top w:val="nil"/>
              <w:bottom w:val="nil"/>
            </w:tcBorders>
            <w:shd w:val="clear" w:color="auto" w:fill="auto"/>
            <w:vAlign w:val="center"/>
          </w:tcPr>
          <w:p w14:paraId="4638EA2B" w14:textId="77777777" w:rsidR="00B61D2F" w:rsidRPr="00281428" w:rsidRDefault="00B61D2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478" w:type="dxa"/>
            <w:gridSpan w:val="2"/>
            <w:tcBorders>
              <w:top w:val="nil"/>
              <w:bottom w:val="nil"/>
            </w:tcBorders>
            <w:shd w:val="clear" w:color="auto" w:fill="auto"/>
            <w:vAlign w:val="center"/>
          </w:tcPr>
          <w:p w14:paraId="107C5F85" w14:textId="77777777" w:rsidR="00B61D2F" w:rsidRPr="00281428" w:rsidRDefault="00B61D2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131" w:type="dxa"/>
            <w:tcBorders>
              <w:top w:val="nil"/>
              <w:bottom w:val="nil"/>
            </w:tcBorders>
            <w:shd w:val="clear" w:color="auto" w:fill="auto"/>
            <w:vAlign w:val="center"/>
          </w:tcPr>
          <w:p w14:paraId="0E693A60" w14:textId="77777777" w:rsidR="00B61D2F" w:rsidRPr="0064696C" w:rsidRDefault="00B61D2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p>
        </w:tc>
      </w:tr>
      <w:tr w:rsidR="00B61D2F" w:rsidRPr="00281428" w14:paraId="57A19CDE"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35" w:type="dxa"/>
            <w:tcBorders>
              <w:top w:val="nil"/>
              <w:bottom w:val="nil"/>
            </w:tcBorders>
            <w:shd w:val="clear" w:color="auto" w:fill="auto"/>
            <w:vAlign w:val="center"/>
          </w:tcPr>
          <w:p w14:paraId="40386FC6" w14:textId="77777777" w:rsidR="00B61D2F" w:rsidRPr="00851654" w:rsidRDefault="00B61D2F">
            <w:pPr>
              <w:keepNext/>
              <w:keepLines/>
              <w:spacing w:before="40" w:after="40"/>
              <w:rPr>
                <w:rFonts w:ascii="Arial" w:eastAsia="Times New Roman" w:hAnsi="Arial" w:cs="Arial"/>
                <w:spacing w:val="-2"/>
                <w:sz w:val="14"/>
                <w:szCs w:val="14"/>
                <w:highlight w:val="yellow"/>
                <w:lang w:eastAsia="pt-BR"/>
              </w:rPr>
            </w:pPr>
            <w:r w:rsidRPr="00851654">
              <w:rPr>
                <w:rFonts w:ascii="Arial" w:hAnsi="Arial" w:cs="Arial"/>
                <w:sz w:val="14"/>
                <w:szCs w:val="14"/>
              </w:rPr>
              <w:t>Non-</w:t>
            </w:r>
            <w:proofErr w:type="spellStart"/>
            <w:r w:rsidRPr="00851654">
              <w:rPr>
                <w:rFonts w:ascii="Arial" w:hAnsi="Arial" w:cs="Arial"/>
                <w:sz w:val="14"/>
                <w:szCs w:val="14"/>
              </w:rPr>
              <w:t>Current</w:t>
            </w:r>
            <w:proofErr w:type="spellEnd"/>
            <w:r w:rsidRPr="00851654">
              <w:rPr>
                <w:rFonts w:ascii="Arial" w:hAnsi="Arial" w:cs="Arial"/>
                <w:sz w:val="14"/>
                <w:szCs w:val="14"/>
              </w:rPr>
              <w:t xml:space="preserve"> </w:t>
            </w:r>
            <w:proofErr w:type="spellStart"/>
            <w:r w:rsidRPr="00851654">
              <w:rPr>
                <w:rFonts w:ascii="Arial" w:hAnsi="Arial" w:cs="Arial"/>
                <w:sz w:val="14"/>
                <w:szCs w:val="14"/>
              </w:rPr>
              <w:t>Liabilities</w:t>
            </w:r>
            <w:proofErr w:type="spellEnd"/>
          </w:p>
        </w:tc>
        <w:tc>
          <w:tcPr>
            <w:tcW w:w="705" w:type="dxa"/>
            <w:tcBorders>
              <w:top w:val="nil"/>
              <w:bottom w:val="nil"/>
            </w:tcBorders>
            <w:shd w:val="clear" w:color="auto" w:fill="auto"/>
            <w:vAlign w:val="center"/>
          </w:tcPr>
          <w:p w14:paraId="5024C609" w14:textId="77777777" w:rsidR="00B61D2F" w:rsidRPr="00851654" w:rsidRDefault="00B61D2F">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b/>
                <w:spacing w:val="-2"/>
                <w:sz w:val="14"/>
                <w:szCs w:val="14"/>
                <w:lang w:eastAsia="pt-BR"/>
              </w:rPr>
            </w:pPr>
          </w:p>
        </w:tc>
        <w:tc>
          <w:tcPr>
            <w:tcW w:w="1338" w:type="dxa"/>
            <w:tcBorders>
              <w:top w:val="nil"/>
              <w:bottom w:val="nil"/>
            </w:tcBorders>
            <w:shd w:val="clear" w:color="auto" w:fill="auto"/>
            <w:vAlign w:val="center"/>
          </w:tcPr>
          <w:p w14:paraId="2DCE2F92" w14:textId="77777777" w:rsidR="00B61D2F" w:rsidRPr="00281428" w:rsidRDefault="00B61D2F">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sidRPr="00144661">
              <w:rPr>
                <w:rFonts w:ascii="Arial" w:eastAsia="Times New Roman" w:hAnsi="Arial" w:cs="Arial"/>
                <w:b/>
                <w:spacing w:val="-2"/>
                <w:sz w:val="14"/>
                <w:szCs w:val="14"/>
                <w:lang w:eastAsia="pt-BR"/>
              </w:rPr>
              <w:t>452</w:t>
            </w:r>
          </w:p>
        </w:tc>
        <w:tc>
          <w:tcPr>
            <w:tcW w:w="1289" w:type="dxa"/>
            <w:gridSpan w:val="2"/>
            <w:tcBorders>
              <w:top w:val="nil"/>
              <w:bottom w:val="nil"/>
            </w:tcBorders>
            <w:shd w:val="clear" w:color="auto" w:fill="auto"/>
            <w:vAlign w:val="center"/>
          </w:tcPr>
          <w:p w14:paraId="5A03C7E2" w14:textId="77777777" w:rsidR="00B61D2F" w:rsidRPr="0064696C" w:rsidRDefault="00B61D2F">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8"/>
                <w:lang w:eastAsia="pt-BR"/>
              </w:rPr>
            </w:pPr>
            <w:r w:rsidRPr="00BF2AAF">
              <w:rPr>
                <w:rFonts w:ascii="Arial" w:eastAsia="Times New Roman" w:hAnsi="Arial" w:cs="Arial"/>
                <w:b/>
                <w:spacing w:val="-2"/>
                <w:sz w:val="14"/>
                <w:szCs w:val="14"/>
                <w:lang w:eastAsia="pt-BR"/>
              </w:rPr>
              <w:t>153</w:t>
            </w:r>
          </w:p>
        </w:tc>
        <w:tc>
          <w:tcPr>
            <w:tcW w:w="263" w:type="dxa"/>
            <w:tcBorders>
              <w:top w:val="nil"/>
              <w:bottom w:val="nil"/>
            </w:tcBorders>
            <w:shd w:val="clear" w:color="auto" w:fill="auto"/>
            <w:vAlign w:val="center"/>
          </w:tcPr>
          <w:p w14:paraId="5E180CC1" w14:textId="77777777" w:rsidR="00B61D2F" w:rsidRPr="00281428" w:rsidRDefault="00B61D2F">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p>
        </w:tc>
        <w:tc>
          <w:tcPr>
            <w:tcW w:w="1478" w:type="dxa"/>
            <w:gridSpan w:val="2"/>
            <w:tcBorders>
              <w:top w:val="nil"/>
              <w:bottom w:val="nil"/>
            </w:tcBorders>
            <w:shd w:val="clear" w:color="auto" w:fill="auto"/>
            <w:vAlign w:val="center"/>
          </w:tcPr>
          <w:p w14:paraId="5BAE3848" w14:textId="77777777" w:rsidR="00B61D2F" w:rsidRPr="00281428" w:rsidRDefault="00B61D2F">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sidRPr="00C20A50">
              <w:rPr>
                <w:rFonts w:ascii="Arial" w:eastAsia="Times New Roman" w:hAnsi="Arial" w:cs="Arial"/>
                <w:b/>
                <w:bCs/>
                <w:spacing w:val="-2"/>
                <w:sz w:val="14"/>
                <w:szCs w:val="14"/>
                <w:lang w:eastAsia="pt-BR"/>
              </w:rPr>
              <w:t>3</w:t>
            </w:r>
            <w:r>
              <w:rPr>
                <w:rFonts w:ascii="Arial" w:eastAsia="Times New Roman" w:hAnsi="Arial" w:cs="Arial"/>
                <w:b/>
                <w:bCs/>
                <w:spacing w:val="-2"/>
                <w:sz w:val="14"/>
                <w:szCs w:val="14"/>
                <w:lang w:eastAsia="pt-BR"/>
              </w:rPr>
              <w:t>,</w:t>
            </w:r>
            <w:r w:rsidRPr="00C20A50">
              <w:rPr>
                <w:rFonts w:ascii="Arial" w:eastAsia="Times New Roman" w:hAnsi="Arial" w:cs="Arial"/>
                <w:b/>
                <w:bCs/>
                <w:spacing w:val="-2"/>
                <w:sz w:val="14"/>
                <w:szCs w:val="14"/>
                <w:lang w:eastAsia="pt-BR"/>
              </w:rPr>
              <w:t>524</w:t>
            </w:r>
            <w:r>
              <w:rPr>
                <w:rFonts w:ascii="Arial" w:eastAsia="Times New Roman" w:hAnsi="Arial" w:cs="Arial"/>
                <w:b/>
                <w:bCs/>
                <w:spacing w:val="-2"/>
                <w:sz w:val="14"/>
                <w:szCs w:val="14"/>
                <w:lang w:eastAsia="pt-BR"/>
              </w:rPr>
              <w:t>,</w:t>
            </w:r>
            <w:r w:rsidRPr="00C20A50">
              <w:rPr>
                <w:rFonts w:ascii="Arial" w:eastAsia="Times New Roman" w:hAnsi="Arial" w:cs="Arial"/>
                <w:b/>
                <w:bCs/>
                <w:spacing w:val="-2"/>
                <w:sz w:val="14"/>
                <w:szCs w:val="14"/>
                <w:lang w:eastAsia="pt-BR"/>
              </w:rPr>
              <w:t>804</w:t>
            </w:r>
          </w:p>
        </w:tc>
        <w:tc>
          <w:tcPr>
            <w:tcW w:w="1131" w:type="dxa"/>
            <w:tcBorders>
              <w:top w:val="nil"/>
              <w:bottom w:val="nil"/>
            </w:tcBorders>
            <w:shd w:val="clear" w:color="auto" w:fill="auto"/>
            <w:vAlign w:val="center"/>
          </w:tcPr>
          <w:p w14:paraId="45B1F8C6" w14:textId="77777777" w:rsidR="00B61D2F" w:rsidRPr="0064696C" w:rsidRDefault="00B61D2F">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sidRPr="00BF2AAF">
              <w:rPr>
                <w:rFonts w:ascii="Arial" w:eastAsia="Times New Roman" w:hAnsi="Arial" w:cs="Arial"/>
                <w:b/>
                <w:bCs/>
                <w:spacing w:val="-2"/>
                <w:sz w:val="14"/>
                <w:szCs w:val="14"/>
                <w:lang w:eastAsia="pt-BR"/>
              </w:rPr>
              <w:t>2</w:t>
            </w:r>
            <w:r>
              <w:rPr>
                <w:rFonts w:ascii="Arial" w:eastAsia="Times New Roman" w:hAnsi="Arial" w:cs="Arial"/>
                <w:b/>
                <w:bCs/>
                <w:spacing w:val="-2"/>
                <w:sz w:val="14"/>
                <w:szCs w:val="14"/>
                <w:lang w:eastAsia="pt-BR"/>
              </w:rPr>
              <w:t>,</w:t>
            </w:r>
            <w:r w:rsidRPr="00BF2AAF">
              <w:rPr>
                <w:rFonts w:ascii="Arial" w:eastAsia="Times New Roman" w:hAnsi="Arial" w:cs="Arial"/>
                <w:b/>
                <w:bCs/>
                <w:spacing w:val="-2"/>
                <w:sz w:val="14"/>
                <w:szCs w:val="14"/>
                <w:lang w:eastAsia="pt-BR"/>
              </w:rPr>
              <w:t>978</w:t>
            </w:r>
            <w:r>
              <w:rPr>
                <w:rFonts w:ascii="Arial" w:eastAsia="Times New Roman" w:hAnsi="Arial" w:cs="Arial"/>
                <w:b/>
                <w:bCs/>
                <w:spacing w:val="-2"/>
                <w:sz w:val="14"/>
                <w:szCs w:val="14"/>
                <w:lang w:eastAsia="pt-BR"/>
              </w:rPr>
              <w:t>,</w:t>
            </w:r>
            <w:r w:rsidRPr="00BF2AAF">
              <w:rPr>
                <w:rFonts w:ascii="Arial" w:eastAsia="Times New Roman" w:hAnsi="Arial" w:cs="Arial"/>
                <w:b/>
                <w:bCs/>
                <w:spacing w:val="-2"/>
                <w:sz w:val="14"/>
                <w:szCs w:val="14"/>
                <w:lang w:eastAsia="pt-BR"/>
              </w:rPr>
              <w:t>034</w:t>
            </w:r>
          </w:p>
        </w:tc>
      </w:tr>
      <w:tr w:rsidR="00B61D2F" w:rsidRPr="00281428" w14:paraId="2E9EFC6A"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35" w:type="dxa"/>
            <w:tcBorders>
              <w:top w:val="nil"/>
              <w:bottom w:val="nil"/>
            </w:tcBorders>
            <w:shd w:val="clear" w:color="auto" w:fill="auto"/>
            <w:vAlign w:val="center"/>
          </w:tcPr>
          <w:p w14:paraId="6E0BE1CA" w14:textId="77777777" w:rsidR="00B61D2F" w:rsidRPr="00851654" w:rsidRDefault="00B61D2F">
            <w:pPr>
              <w:keepNext/>
              <w:keepLines/>
              <w:spacing w:before="40" w:after="40"/>
              <w:ind w:left="113"/>
              <w:rPr>
                <w:rFonts w:ascii="Arial" w:eastAsia="Times New Roman" w:hAnsi="Arial" w:cs="Arial"/>
                <w:b w:val="0"/>
                <w:bCs w:val="0"/>
                <w:spacing w:val="-2"/>
                <w:sz w:val="14"/>
                <w:szCs w:val="14"/>
                <w:highlight w:val="yellow"/>
                <w:lang w:eastAsia="pt-BR"/>
              </w:rPr>
            </w:pPr>
            <w:proofErr w:type="spellStart"/>
            <w:r w:rsidRPr="00851654">
              <w:rPr>
                <w:rFonts w:ascii="Arial" w:hAnsi="Arial" w:cs="Arial"/>
                <w:b w:val="0"/>
                <w:sz w:val="14"/>
                <w:szCs w:val="14"/>
              </w:rPr>
              <w:t>Contingent</w:t>
            </w:r>
            <w:proofErr w:type="spellEnd"/>
            <w:r w:rsidRPr="00851654">
              <w:rPr>
                <w:rFonts w:ascii="Arial" w:hAnsi="Arial" w:cs="Arial"/>
                <w:b w:val="0"/>
                <w:sz w:val="14"/>
                <w:szCs w:val="14"/>
              </w:rPr>
              <w:t xml:space="preserve"> </w:t>
            </w:r>
            <w:proofErr w:type="spellStart"/>
            <w:r w:rsidRPr="00851654">
              <w:rPr>
                <w:rFonts w:ascii="Arial" w:hAnsi="Arial" w:cs="Arial"/>
                <w:b w:val="0"/>
                <w:sz w:val="14"/>
                <w:szCs w:val="14"/>
              </w:rPr>
              <w:t>liabilities</w:t>
            </w:r>
            <w:proofErr w:type="spellEnd"/>
          </w:p>
        </w:tc>
        <w:tc>
          <w:tcPr>
            <w:tcW w:w="705" w:type="dxa"/>
            <w:tcBorders>
              <w:top w:val="nil"/>
              <w:bottom w:val="nil"/>
            </w:tcBorders>
            <w:shd w:val="clear" w:color="auto" w:fill="auto"/>
            <w:vAlign w:val="center"/>
          </w:tcPr>
          <w:p w14:paraId="58E1E6DC" w14:textId="77777777" w:rsidR="00B61D2F" w:rsidRPr="00851654" w:rsidRDefault="00B61D2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4"/>
                <w:lang w:eastAsia="pt-BR"/>
              </w:rPr>
            </w:pPr>
            <w:r w:rsidRPr="00851654">
              <w:rPr>
                <w:rFonts w:ascii="Arial" w:eastAsia="Times New Roman" w:hAnsi="Arial" w:cs="Times New Roman"/>
                <w:spacing w:val="-2"/>
                <w:sz w:val="14"/>
                <w:szCs w:val="14"/>
                <w:lang w:eastAsia="pt-BR"/>
              </w:rPr>
              <w:t>[22]</w:t>
            </w:r>
          </w:p>
        </w:tc>
        <w:tc>
          <w:tcPr>
            <w:tcW w:w="1338" w:type="dxa"/>
            <w:tcBorders>
              <w:top w:val="nil"/>
              <w:bottom w:val="nil"/>
            </w:tcBorders>
            <w:shd w:val="clear" w:color="auto" w:fill="auto"/>
            <w:vAlign w:val="center"/>
          </w:tcPr>
          <w:p w14:paraId="6D627616" w14:textId="77777777" w:rsidR="00B61D2F" w:rsidRPr="00281428" w:rsidRDefault="00B61D2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144661">
              <w:rPr>
                <w:rFonts w:ascii="Arial" w:eastAsia="Times New Roman" w:hAnsi="Arial" w:cs="Arial"/>
                <w:spacing w:val="-2"/>
                <w:sz w:val="14"/>
                <w:szCs w:val="14"/>
                <w:lang w:eastAsia="pt-BR"/>
              </w:rPr>
              <w:t>452</w:t>
            </w:r>
          </w:p>
        </w:tc>
        <w:tc>
          <w:tcPr>
            <w:tcW w:w="1289" w:type="dxa"/>
            <w:gridSpan w:val="2"/>
            <w:tcBorders>
              <w:top w:val="nil"/>
              <w:bottom w:val="nil"/>
            </w:tcBorders>
            <w:shd w:val="clear" w:color="auto" w:fill="auto"/>
            <w:vAlign w:val="center"/>
          </w:tcPr>
          <w:p w14:paraId="755926F8" w14:textId="77777777" w:rsidR="00B61D2F" w:rsidRPr="0064696C" w:rsidRDefault="00B61D2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r w:rsidRPr="00BF2AAF">
              <w:rPr>
                <w:rFonts w:ascii="Arial" w:eastAsia="Times New Roman" w:hAnsi="Arial" w:cs="Arial"/>
                <w:spacing w:val="-2"/>
                <w:sz w:val="14"/>
                <w:szCs w:val="14"/>
                <w:lang w:eastAsia="pt-BR"/>
              </w:rPr>
              <w:t>153</w:t>
            </w:r>
          </w:p>
        </w:tc>
        <w:tc>
          <w:tcPr>
            <w:tcW w:w="263" w:type="dxa"/>
            <w:tcBorders>
              <w:top w:val="nil"/>
              <w:bottom w:val="nil"/>
            </w:tcBorders>
            <w:shd w:val="clear" w:color="auto" w:fill="auto"/>
            <w:vAlign w:val="center"/>
          </w:tcPr>
          <w:p w14:paraId="7838F765" w14:textId="77777777" w:rsidR="00B61D2F" w:rsidRPr="00281428" w:rsidRDefault="00B61D2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478" w:type="dxa"/>
            <w:gridSpan w:val="2"/>
            <w:tcBorders>
              <w:top w:val="nil"/>
              <w:left w:val="nil"/>
              <w:bottom w:val="nil"/>
              <w:right w:val="nil"/>
            </w:tcBorders>
            <w:shd w:val="clear" w:color="auto" w:fill="auto"/>
            <w:vAlign w:val="center"/>
          </w:tcPr>
          <w:p w14:paraId="3C77CEE9" w14:textId="77777777" w:rsidR="00B61D2F" w:rsidRPr="00281428" w:rsidRDefault="00B61D2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C20A50">
              <w:rPr>
                <w:rFonts w:ascii="Arial" w:eastAsia="Times New Roman" w:hAnsi="Arial" w:cs="Arial"/>
                <w:spacing w:val="-2"/>
                <w:sz w:val="14"/>
                <w:szCs w:val="14"/>
                <w:lang w:eastAsia="pt-BR"/>
              </w:rPr>
              <w:t>16</w:t>
            </w:r>
            <w:r>
              <w:rPr>
                <w:rFonts w:ascii="Arial" w:eastAsia="Times New Roman" w:hAnsi="Arial" w:cs="Arial"/>
                <w:spacing w:val="-2"/>
                <w:sz w:val="14"/>
                <w:szCs w:val="14"/>
                <w:lang w:eastAsia="pt-BR"/>
              </w:rPr>
              <w:t>,</w:t>
            </w:r>
            <w:r w:rsidRPr="00C20A50">
              <w:rPr>
                <w:rFonts w:ascii="Arial" w:eastAsia="Times New Roman" w:hAnsi="Arial" w:cs="Arial"/>
                <w:spacing w:val="-2"/>
                <w:sz w:val="14"/>
                <w:szCs w:val="14"/>
                <w:lang w:eastAsia="pt-BR"/>
              </w:rPr>
              <w:t>912</w:t>
            </w:r>
          </w:p>
        </w:tc>
        <w:tc>
          <w:tcPr>
            <w:tcW w:w="1131" w:type="dxa"/>
            <w:tcBorders>
              <w:top w:val="nil"/>
              <w:left w:val="nil"/>
              <w:bottom w:val="nil"/>
              <w:right w:val="nil"/>
            </w:tcBorders>
            <w:shd w:val="clear" w:color="auto" w:fill="auto"/>
            <w:vAlign w:val="center"/>
          </w:tcPr>
          <w:p w14:paraId="5B4985CD" w14:textId="77777777" w:rsidR="00B61D2F" w:rsidRPr="0064696C" w:rsidRDefault="00B61D2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BF2AAF">
              <w:rPr>
                <w:rFonts w:ascii="Arial" w:eastAsia="Times New Roman" w:hAnsi="Arial" w:cs="Arial"/>
                <w:spacing w:val="-2"/>
                <w:sz w:val="14"/>
                <w:szCs w:val="14"/>
                <w:lang w:eastAsia="pt-BR"/>
              </w:rPr>
              <w:t>14</w:t>
            </w:r>
            <w:r>
              <w:rPr>
                <w:rFonts w:ascii="Arial" w:eastAsia="Times New Roman" w:hAnsi="Arial" w:cs="Arial"/>
                <w:spacing w:val="-2"/>
                <w:sz w:val="14"/>
                <w:szCs w:val="14"/>
                <w:lang w:eastAsia="pt-BR"/>
              </w:rPr>
              <w:t>,</w:t>
            </w:r>
            <w:r w:rsidRPr="00BF2AAF">
              <w:rPr>
                <w:rFonts w:ascii="Arial" w:eastAsia="Times New Roman" w:hAnsi="Arial" w:cs="Arial"/>
                <w:spacing w:val="-2"/>
                <w:sz w:val="14"/>
                <w:szCs w:val="14"/>
                <w:lang w:eastAsia="pt-BR"/>
              </w:rPr>
              <w:t>110</w:t>
            </w:r>
          </w:p>
        </w:tc>
      </w:tr>
      <w:tr w:rsidR="00B61D2F" w:rsidRPr="00281428" w14:paraId="6823F002"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35" w:type="dxa"/>
            <w:tcBorders>
              <w:top w:val="nil"/>
              <w:bottom w:val="nil"/>
            </w:tcBorders>
            <w:shd w:val="clear" w:color="auto" w:fill="auto"/>
            <w:vAlign w:val="center"/>
          </w:tcPr>
          <w:p w14:paraId="24463A6A" w14:textId="77777777" w:rsidR="00B61D2F" w:rsidRPr="00851654" w:rsidRDefault="00B61D2F">
            <w:pPr>
              <w:keepNext/>
              <w:keepLines/>
              <w:spacing w:before="40" w:after="40"/>
              <w:ind w:left="113"/>
              <w:rPr>
                <w:rFonts w:ascii="Arial" w:eastAsia="Times New Roman" w:hAnsi="Arial" w:cs="Arial"/>
                <w:b w:val="0"/>
                <w:bCs w:val="0"/>
                <w:spacing w:val="-2"/>
                <w:sz w:val="14"/>
                <w:szCs w:val="14"/>
                <w:highlight w:val="yellow"/>
                <w:lang w:eastAsia="pt-BR"/>
              </w:rPr>
            </w:pPr>
            <w:proofErr w:type="spellStart"/>
            <w:r w:rsidRPr="00851654">
              <w:rPr>
                <w:rFonts w:ascii="Arial" w:hAnsi="Arial" w:cs="Arial"/>
                <w:b w:val="0"/>
                <w:sz w:val="14"/>
                <w:szCs w:val="14"/>
              </w:rPr>
              <w:t>Deferred</w:t>
            </w:r>
            <w:proofErr w:type="spellEnd"/>
            <w:r w:rsidRPr="00851654">
              <w:rPr>
                <w:rFonts w:ascii="Arial" w:hAnsi="Arial" w:cs="Arial"/>
                <w:b w:val="0"/>
                <w:sz w:val="14"/>
                <w:szCs w:val="14"/>
              </w:rPr>
              <w:t xml:space="preserve"> </w:t>
            </w:r>
            <w:proofErr w:type="spellStart"/>
            <w:r w:rsidRPr="00851654">
              <w:rPr>
                <w:rFonts w:ascii="Arial" w:hAnsi="Arial" w:cs="Arial"/>
                <w:b w:val="0"/>
                <w:sz w:val="14"/>
                <w:szCs w:val="14"/>
              </w:rPr>
              <w:t>tax</w:t>
            </w:r>
            <w:proofErr w:type="spellEnd"/>
            <w:r w:rsidRPr="00851654">
              <w:rPr>
                <w:rFonts w:ascii="Arial" w:hAnsi="Arial" w:cs="Arial"/>
                <w:b w:val="0"/>
                <w:sz w:val="14"/>
                <w:szCs w:val="14"/>
              </w:rPr>
              <w:t xml:space="preserve"> </w:t>
            </w:r>
            <w:proofErr w:type="spellStart"/>
            <w:r w:rsidRPr="00851654">
              <w:rPr>
                <w:rFonts w:ascii="Arial" w:hAnsi="Arial" w:cs="Arial"/>
                <w:b w:val="0"/>
                <w:sz w:val="14"/>
                <w:szCs w:val="14"/>
              </w:rPr>
              <w:t>liabilities</w:t>
            </w:r>
            <w:proofErr w:type="spellEnd"/>
          </w:p>
        </w:tc>
        <w:tc>
          <w:tcPr>
            <w:tcW w:w="705" w:type="dxa"/>
            <w:tcBorders>
              <w:top w:val="nil"/>
              <w:bottom w:val="nil"/>
            </w:tcBorders>
            <w:shd w:val="clear" w:color="auto" w:fill="auto"/>
            <w:vAlign w:val="center"/>
          </w:tcPr>
          <w:p w14:paraId="353BA80F" w14:textId="77777777" w:rsidR="00B61D2F" w:rsidRPr="00851654" w:rsidRDefault="00B61D2F">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4"/>
                <w:lang w:eastAsia="pt-BR"/>
              </w:rPr>
            </w:pPr>
            <w:r w:rsidRPr="00851654">
              <w:rPr>
                <w:rFonts w:ascii="Arial" w:eastAsia="Times New Roman" w:hAnsi="Arial" w:cs="Times New Roman"/>
                <w:spacing w:val="-2"/>
                <w:sz w:val="14"/>
                <w:szCs w:val="14"/>
                <w:lang w:eastAsia="pt-BR"/>
              </w:rPr>
              <w:t>[12.h]</w:t>
            </w:r>
          </w:p>
        </w:tc>
        <w:tc>
          <w:tcPr>
            <w:tcW w:w="1338" w:type="dxa"/>
            <w:tcBorders>
              <w:top w:val="nil"/>
              <w:bottom w:val="nil"/>
            </w:tcBorders>
            <w:shd w:val="clear" w:color="auto" w:fill="auto"/>
            <w:vAlign w:val="center"/>
          </w:tcPr>
          <w:p w14:paraId="4CAB2017" w14:textId="77777777" w:rsidR="00B61D2F" w:rsidRPr="00281428" w:rsidRDefault="00B61D2F">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w:t>
            </w:r>
          </w:p>
        </w:tc>
        <w:tc>
          <w:tcPr>
            <w:tcW w:w="1289" w:type="dxa"/>
            <w:gridSpan w:val="2"/>
            <w:tcBorders>
              <w:top w:val="nil"/>
              <w:bottom w:val="nil"/>
            </w:tcBorders>
            <w:shd w:val="clear" w:color="auto" w:fill="auto"/>
            <w:vAlign w:val="center"/>
          </w:tcPr>
          <w:p w14:paraId="5BFAE79F" w14:textId="77777777" w:rsidR="00B61D2F" w:rsidRPr="0064696C" w:rsidRDefault="00B61D2F">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sidRPr="00BF2AAF">
              <w:rPr>
                <w:rFonts w:ascii="Arial" w:eastAsia="Times New Roman" w:hAnsi="Arial" w:cs="Arial"/>
                <w:spacing w:val="-2"/>
                <w:sz w:val="14"/>
                <w:szCs w:val="14"/>
                <w:lang w:eastAsia="pt-BR"/>
              </w:rPr>
              <w:t>--</w:t>
            </w:r>
          </w:p>
        </w:tc>
        <w:tc>
          <w:tcPr>
            <w:tcW w:w="263" w:type="dxa"/>
            <w:tcBorders>
              <w:top w:val="nil"/>
              <w:bottom w:val="nil"/>
            </w:tcBorders>
            <w:shd w:val="clear" w:color="auto" w:fill="auto"/>
            <w:vAlign w:val="center"/>
          </w:tcPr>
          <w:p w14:paraId="4394B3BA" w14:textId="77777777" w:rsidR="00B61D2F" w:rsidRPr="00281428" w:rsidRDefault="00B61D2F">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478" w:type="dxa"/>
            <w:gridSpan w:val="2"/>
            <w:tcBorders>
              <w:top w:val="nil"/>
              <w:left w:val="nil"/>
              <w:bottom w:val="nil"/>
              <w:right w:val="nil"/>
            </w:tcBorders>
            <w:shd w:val="clear" w:color="auto" w:fill="auto"/>
            <w:vAlign w:val="center"/>
          </w:tcPr>
          <w:p w14:paraId="3ABFAECD" w14:textId="77777777" w:rsidR="00B61D2F" w:rsidRPr="00281428" w:rsidRDefault="00B61D2F">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C20A50">
              <w:rPr>
                <w:rFonts w:ascii="Arial" w:eastAsia="Times New Roman" w:hAnsi="Arial" w:cs="Arial"/>
                <w:spacing w:val="-2"/>
                <w:sz w:val="14"/>
                <w:szCs w:val="14"/>
                <w:lang w:eastAsia="pt-BR"/>
              </w:rPr>
              <w:t>228</w:t>
            </w:r>
            <w:r>
              <w:rPr>
                <w:rFonts w:ascii="Arial" w:eastAsia="Times New Roman" w:hAnsi="Arial" w:cs="Arial"/>
                <w:spacing w:val="-2"/>
                <w:sz w:val="14"/>
                <w:szCs w:val="14"/>
                <w:lang w:eastAsia="pt-BR"/>
              </w:rPr>
              <w:t>,</w:t>
            </w:r>
            <w:r w:rsidRPr="00C20A50">
              <w:rPr>
                <w:rFonts w:ascii="Arial" w:eastAsia="Times New Roman" w:hAnsi="Arial" w:cs="Arial"/>
                <w:spacing w:val="-2"/>
                <w:sz w:val="14"/>
                <w:szCs w:val="14"/>
                <w:lang w:eastAsia="pt-BR"/>
              </w:rPr>
              <w:t>565</w:t>
            </w:r>
          </w:p>
        </w:tc>
        <w:tc>
          <w:tcPr>
            <w:tcW w:w="1131" w:type="dxa"/>
            <w:tcBorders>
              <w:top w:val="nil"/>
              <w:left w:val="nil"/>
              <w:bottom w:val="nil"/>
              <w:right w:val="nil"/>
            </w:tcBorders>
            <w:shd w:val="clear" w:color="auto" w:fill="auto"/>
            <w:vAlign w:val="center"/>
          </w:tcPr>
          <w:p w14:paraId="66A1CC35" w14:textId="77777777" w:rsidR="00B61D2F" w:rsidRPr="0064696C" w:rsidRDefault="00B61D2F">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BF2AAF">
              <w:rPr>
                <w:rFonts w:ascii="Arial" w:eastAsia="Times New Roman" w:hAnsi="Arial" w:cs="Arial"/>
                <w:spacing w:val="-2"/>
                <w:sz w:val="14"/>
                <w:szCs w:val="14"/>
                <w:lang w:eastAsia="pt-BR"/>
              </w:rPr>
              <w:t>228</w:t>
            </w:r>
            <w:r>
              <w:rPr>
                <w:rFonts w:ascii="Arial" w:eastAsia="Times New Roman" w:hAnsi="Arial" w:cs="Arial"/>
                <w:spacing w:val="-2"/>
                <w:sz w:val="14"/>
                <w:szCs w:val="14"/>
                <w:lang w:eastAsia="pt-BR"/>
              </w:rPr>
              <w:t>,</w:t>
            </w:r>
            <w:r w:rsidRPr="00BF2AAF">
              <w:rPr>
                <w:rFonts w:ascii="Arial" w:eastAsia="Times New Roman" w:hAnsi="Arial" w:cs="Arial"/>
                <w:spacing w:val="-2"/>
                <w:sz w:val="14"/>
                <w:szCs w:val="14"/>
                <w:lang w:eastAsia="pt-BR"/>
              </w:rPr>
              <w:t>565</w:t>
            </w:r>
          </w:p>
        </w:tc>
      </w:tr>
      <w:tr w:rsidR="00B61D2F" w:rsidRPr="00281428" w14:paraId="4A222C76"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35" w:type="dxa"/>
            <w:tcBorders>
              <w:top w:val="nil"/>
              <w:bottom w:val="nil"/>
            </w:tcBorders>
            <w:shd w:val="clear" w:color="auto" w:fill="auto"/>
            <w:vAlign w:val="center"/>
          </w:tcPr>
          <w:p w14:paraId="45BB6600" w14:textId="77777777" w:rsidR="00B61D2F" w:rsidRPr="00851654" w:rsidRDefault="00B61D2F">
            <w:pPr>
              <w:keepNext/>
              <w:keepLines/>
              <w:spacing w:before="40" w:after="40"/>
              <w:ind w:left="113"/>
              <w:rPr>
                <w:rFonts w:ascii="Arial" w:eastAsia="Times New Roman" w:hAnsi="Arial" w:cs="Arial"/>
                <w:b w:val="0"/>
                <w:bCs w:val="0"/>
                <w:spacing w:val="-2"/>
                <w:sz w:val="14"/>
                <w:szCs w:val="14"/>
                <w:highlight w:val="yellow"/>
                <w:lang w:eastAsia="pt-BR"/>
              </w:rPr>
            </w:pPr>
            <w:proofErr w:type="spellStart"/>
            <w:r w:rsidRPr="00851654">
              <w:rPr>
                <w:rFonts w:ascii="Arial" w:hAnsi="Arial" w:cs="Arial"/>
                <w:b w:val="0"/>
                <w:sz w:val="14"/>
                <w:szCs w:val="14"/>
              </w:rPr>
              <w:t>Unearned</w:t>
            </w:r>
            <w:proofErr w:type="spellEnd"/>
            <w:r w:rsidRPr="00851654">
              <w:rPr>
                <w:rFonts w:ascii="Arial" w:hAnsi="Arial" w:cs="Arial"/>
                <w:b w:val="0"/>
                <w:sz w:val="14"/>
                <w:szCs w:val="14"/>
              </w:rPr>
              <w:t xml:space="preserve"> </w:t>
            </w:r>
            <w:proofErr w:type="spellStart"/>
            <w:r w:rsidRPr="00851654">
              <w:rPr>
                <w:rFonts w:ascii="Arial" w:hAnsi="Arial" w:cs="Arial"/>
                <w:b w:val="0"/>
                <w:sz w:val="14"/>
                <w:szCs w:val="14"/>
              </w:rPr>
              <w:t>commissions</w:t>
            </w:r>
            <w:proofErr w:type="spellEnd"/>
          </w:p>
        </w:tc>
        <w:tc>
          <w:tcPr>
            <w:tcW w:w="705" w:type="dxa"/>
            <w:tcBorders>
              <w:top w:val="nil"/>
              <w:bottom w:val="nil"/>
            </w:tcBorders>
            <w:shd w:val="clear" w:color="auto" w:fill="auto"/>
            <w:vAlign w:val="center"/>
          </w:tcPr>
          <w:p w14:paraId="4144EFB5" w14:textId="77777777" w:rsidR="00B61D2F" w:rsidRPr="00851654" w:rsidRDefault="00B61D2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4"/>
                <w:lang w:eastAsia="pt-BR"/>
              </w:rPr>
            </w:pPr>
            <w:r w:rsidRPr="00851654">
              <w:rPr>
                <w:rFonts w:ascii="Arial" w:eastAsia="Times New Roman" w:hAnsi="Arial" w:cs="Times New Roman"/>
                <w:spacing w:val="-2"/>
                <w:sz w:val="14"/>
                <w:szCs w:val="14"/>
                <w:lang w:eastAsia="pt-BR"/>
              </w:rPr>
              <w:t>[23]</w:t>
            </w:r>
          </w:p>
        </w:tc>
        <w:tc>
          <w:tcPr>
            <w:tcW w:w="1338" w:type="dxa"/>
            <w:tcBorders>
              <w:top w:val="nil"/>
              <w:bottom w:val="nil"/>
            </w:tcBorders>
            <w:shd w:val="clear" w:color="auto" w:fill="auto"/>
            <w:vAlign w:val="center"/>
          </w:tcPr>
          <w:p w14:paraId="0CACC734" w14:textId="77777777" w:rsidR="00B61D2F" w:rsidRPr="00281428" w:rsidRDefault="00B61D2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w:t>
            </w:r>
          </w:p>
        </w:tc>
        <w:tc>
          <w:tcPr>
            <w:tcW w:w="1289" w:type="dxa"/>
            <w:gridSpan w:val="2"/>
            <w:tcBorders>
              <w:top w:val="nil"/>
              <w:bottom w:val="nil"/>
            </w:tcBorders>
            <w:shd w:val="clear" w:color="auto" w:fill="auto"/>
            <w:vAlign w:val="center"/>
          </w:tcPr>
          <w:p w14:paraId="5B62BE33" w14:textId="77777777" w:rsidR="00B61D2F" w:rsidRPr="0064696C" w:rsidRDefault="00B61D2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r w:rsidRPr="00BF2AAF">
              <w:rPr>
                <w:rFonts w:ascii="Arial" w:eastAsia="Times New Roman" w:hAnsi="Arial" w:cs="Arial"/>
                <w:spacing w:val="-2"/>
                <w:sz w:val="14"/>
                <w:szCs w:val="14"/>
                <w:lang w:eastAsia="pt-BR"/>
              </w:rPr>
              <w:t>--</w:t>
            </w:r>
          </w:p>
        </w:tc>
        <w:tc>
          <w:tcPr>
            <w:tcW w:w="263" w:type="dxa"/>
            <w:tcBorders>
              <w:top w:val="nil"/>
              <w:bottom w:val="nil"/>
            </w:tcBorders>
            <w:shd w:val="clear" w:color="auto" w:fill="auto"/>
            <w:vAlign w:val="center"/>
          </w:tcPr>
          <w:p w14:paraId="7627A016" w14:textId="77777777" w:rsidR="00B61D2F" w:rsidRPr="00281428" w:rsidRDefault="00B61D2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478" w:type="dxa"/>
            <w:gridSpan w:val="2"/>
            <w:tcBorders>
              <w:top w:val="nil"/>
              <w:left w:val="nil"/>
              <w:bottom w:val="nil"/>
              <w:right w:val="nil"/>
            </w:tcBorders>
            <w:shd w:val="clear" w:color="auto" w:fill="auto"/>
            <w:vAlign w:val="center"/>
          </w:tcPr>
          <w:p w14:paraId="69356BF8" w14:textId="77777777" w:rsidR="00B61D2F" w:rsidRPr="00281428" w:rsidRDefault="00B61D2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C20A50">
              <w:rPr>
                <w:rFonts w:ascii="Arial" w:eastAsia="Times New Roman" w:hAnsi="Arial" w:cs="Arial"/>
                <w:spacing w:val="-2"/>
                <w:sz w:val="14"/>
                <w:szCs w:val="14"/>
                <w:lang w:eastAsia="pt-BR"/>
              </w:rPr>
              <w:t>3</w:t>
            </w:r>
            <w:r>
              <w:rPr>
                <w:rFonts w:ascii="Arial" w:eastAsia="Times New Roman" w:hAnsi="Arial" w:cs="Arial"/>
                <w:spacing w:val="-2"/>
                <w:sz w:val="14"/>
                <w:szCs w:val="14"/>
                <w:lang w:eastAsia="pt-BR"/>
              </w:rPr>
              <w:t>,</w:t>
            </w:r>
            <w:r w:rsidRPr="00C20A50">
              <w:rPr>
                <w:rFonts w:ascii="Arial" w:eastAsia="Times New Roman" w:hAnsi="Arial" w:cs="Arial"/>
                <w:spacing w:val="-2"/>
                <w:sz w:val="14"/>
                <w:szCs w:val="14"/>
                <w:lang w:eastAsia="pt-BR"/>
              </w:rPr>
              <w:t>279</w:t>
            </w:r>
            <w:r>
              <w:rPr>
                <w:rFonts w:ascii="Arial" w:eastAsia="Times New Roman" w:hAnsi="Arial" w:cs="Arial"/>
                <w:spacing w:val="-2"/>
                <w:sz w:val="14"/>
                <w:szCs w:val="14"/>
                <w:lang w:eastAsia="pt-BR"/>
              </w:rPr>
              <w:t>,</w:t>
            </w:r>
            <w:r w:rsidRPr="00C20A50">
              <w:rPr>
                <w:rFonts w:ascii="Arial" w:eastAsia="Times New Roman" w:hAnsi="Arial" w:cs="Arial"/>
                <w:spacing w:val="-2"/>
                <w:sz w:val="14"/>
                <w:szCs w:val="14"/>
                <w:lang w:eastAsia="pt-BR"/>
              </w:rPr>
              <w:t>327</w:t>
            </w:r>
          </w:p>
        </w:tc>
        <w:tc>
          <w:tcPr>
            <w:tcW w:w="1131" w:type="dxa"/>
            <w:tcBorders>
              <w:top w:val="nil"/>
              <w:left w:val="nil"/>
              <w:bottom w:val="nil"/>
              <w:right w:val="nil"/>
            </w:tcBorders>
            <w:shd w:val="clear" w:color="auto" w:fill="auto"/>
            <w:vAlign w:val="center"/>
          </w:tcPr>
          <w:p w14:paraId="417BEC39" w14:textId="77777777" w:rsidR="00B61D2F" w:rsidRPr="0064696C" w:rsidRDefault="00B61D2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BF2AAF">
              <w:rPr>
                <w:rFonts w:ascii="Arial" w:eastAsia="Times New Roman" w:hAnsi="Arial" w:cs="Arial"/>
                <w:spacing w:val="-2"/>
                <w:sz w:val="14"/>
                <w:szCs w:val="14"/>
                <w:lang w:eastAsia="pt-BR"/>
              </w:rPr>
              <w:t>2</w:t>
            </w:r>
            <w:r>
              <w:rPr>
                <w:rFonts w:ascii="Arial" w:eastAsia="Times New Roman" w:hAnsi="Arial" w:cs="Arial"/>
                <w:spacing w:val="-2"/>
                <w:sz w:val="14"/>
                <w:szCs w:val="14"/>
                <w:lang w:eastAsia="pt-BR"/>
              </w:rPr>
              <w:t>,</w:t>
            </w:r>
            <w:r w:rsidRPr="00BF2AAF">
              <w:rPr>
                <w:rFonts w:ascii="Arial" w:eastAsia="Times New Roman" w:hAnsi="Arial" w:cs="Arial"/>
                <w:spacing w:val="-2"/>
                <w:sz w:val="14"/>
                <w:szCs w:val="14"/>
                <w:lang w:eastAsia="pt-BR"/>
              </w:rPr>
              <w:t>735</w:t>
            </w:r>
            <w:r>
              <w:rPr>
                <w:rFonts w:ascii="Arial" w:eastAsia="Times New Roman" w:hAnsi="Arial" w:cs="Arial"/>
                <w:spacing w:val="-2"/>
                <w:sz w:val="14"/>
                <w:szCs w:val="14"/>
                <w:lang w:eastAsia="pt-BR"/>
              </w:rPr>
              <w:t>,</w:t>
            </w:r>
            <w:r w:rsidRPr="00BF2AAF">
              <w:rPr>
                <w:rFonts w:ascii="Arial" w:eastAsia="Times New Roman" w:hAnsi="Arial" w:cs="Arial"/>
                <w:spacing w:val="-2"/>
                <w:sz w:val="14"/>
                <w:szCs w:val="14"/>
                <w:lang w:eastAsia="pt-BR"/>
              </w:rPr>
              <w:t>359</w:t>
            </w:r>
          </w:p>
        </w:tc>
      </w:tr>
      <w:tr w:rsidR="00B61D2F" w:rsidRPr="00281428" w14:paraId="2D9C8038" w14:textId="77777777">
        <w:trPr>
          <w:cnfStyle w:val="000000100000" w:firstRow="0" w:lastRow="0" w:firstColumn="0" w:lastColumn="0" w:oddVBand="0" w:evenVBand="0" w:oddHBand="1" w:evenHBand="0" w:firstRowFirstColumn="0" w:firstRowLastColumn="0" w:lastRowFirstColumn="0" w:lastRowLastColumn="0"/>
          <w:trHeight w:val="198"/>
          <w:jc w:val="center"/>
        </w:trPr>
        <w:tc>
          <w:tcPr>
            <w:cnfStyle w:val="001000000000" w:firstRow="0" w:lastRow="0" w:firstColumn="1" w:lastColumn="0" w:oddVBand="0" w:evenVBand="0" w:oddHBand="0" w:evenHBand="0" w:firstRowFirstColumn="0" w:firstRowLastColumn="0" w:lastRowFirstColumn="0" w:lastRowLastColumn="0"/>
            <w:tcW w:w="3435" w:type="dxa"/>
            <w:tcBorders>
              <w:top w:val="nil"/>
              <w:bottom w:val="nil"/>
            </w:tcBorders>
            <w:shd w:val="clear" w:color="auto" w:fill="auto"/>
            <w:vAlign w:val="center"/>
          </w:tcPr>
          <w:p w14:paraId="1C1077F9" w14:textId="77777777" w:rsidR="00B61D2F" w:rsidRPr="005302A9" w:rsidRDefault="00B61D2F">
            <w:pPr>
              <w:keepNext/>
              <w:keepLines/>
              <w:spacing w:before="40" w:after="40"/>
              <w:rPr>
                <w:rFonts w:ascii="Arial" w:eastAsia="Times New Roman" w:hAnsi="Arial" w:cs="Times New Roman"/>
                <w:spacing w:val="-2"/>
                <w:sz w:val="14"/>
                <w:szCs w:val="18"/>
                <w:highlight w:val="yellow"/>
                <w:lang w:eastAsia="pt-BR"/>
              </w:rPr>
            </w:pPr>
          </w:p>
        </w:tc>
        <w:tc>
          <w:tcPr>
            <w:tcW w:w="705" w:type="dxa"/>
            <w:tcBorders>
              <w:top w:val="nil"/>
              <w:bottom w:val="nil"/>
            </w:tcBorders>
            <w:shd w:val="clear" w:color="auto" w:fill="auto"/>
            <w:vAlign w:val="center"/>
          </w:tcPr>
          <w:p w14:paraId="3ED73B69" w14:textId="77777777" w:rsidR="00B61D2F" w:rsidRPr="00851654" w:rsidRDefault="00B61D2F">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4"/>
                <w:lang w:eastAsia="pt-BR"/>
              </w:rPr>
            </w:pPr>
          </w:p>
        </w:tc>
        <w:tc>
          <w:tcPr>
            <w:tcW w:w="1338" w:type="dxa"/>
            <w:tcBorders>
              <w:top w:val="nil"/>
              <w:bottom w:val="nil"/>
            </w:tcBorders>
            <w:shd w:val="clear" w:color="auto" w:fill="auto"/>
            <w:vAlign w:val="center"/>
          </w:tcPr>
          <w:p w14:paraId="620F0E93" w14:textId="77777777" w:rsidR="00B61D2F" w:rsidRPr="00281428" w:rsidRDefault="00B61D2F">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p>
        </w:tc>
        <w:tc>
          <w:tcPr>
            <w:tcW w:w="1289" w:type="dxa"/>
            <w:gridSpan w:val="2"/>
            <w:tcBorders>
              <w:top w:val="nil"/>
              <w:bottom w:val="nil"/>
            </w:tcBorders>
            <w:shd w:val="clear" w:color="auto" w:fill="auto"/>
            <w:vAlign w:val="center"/>
          </w:tcPr>
          <w:p w14:paraId="76AEF8A9" w14:textId="77777777" w:rsidR="00B61D2F" w:rsidRPr="0064696C" w:rsidRDefault="00B61D2F">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p>
        </w:tc>
        <w:tc>
          <w:tcPr>
            <w:tcW w:w="263" w:type="dxa"/>
            <w:tcBorders>
              <w:top w:val="nil"/>
              <w:bottom w:val="nil"/>
            </w:tcBorders>
            <w:shd w:val="clear" w:color="auto" w:fill="auto"/>
            <w:vAlign w:val="center"/>
          </w:tcPr>
          <w:p w14:paraId="318674BD" w14:textId="77777777" w:rsidR="00B61D2F" w:rsidRPr="00281428" w:rsidRDefault="00B61D2F">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478" w:type="dxa"/>
            <w:gridSpan w:val="2"/>
            <w:tcBorders>
              <w:top w:val="nil"/>
              <w:bottom w:val="nil"/>
            </w:tcBorders>
            <w:shd w:val="clear" w:color="auto" w:fill="auto"/>
            <w:vAlign w:val="center"/>
          </w:tcPr>
          <w:p w14:paraId="0E394E8E" w14:textId="77777777" w:rsidR="00B61D2F" w:rsidRPr="00281428" w:rsidRDefault="00B61D2F">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131" w:type="dxa"/>
            <w:tcBorders>
              <w:top w:val="nil"/>
              <w:bottom w:val="nil"/>
            </w:tcBorders>
            <w:shd w:val="clear" w:color="auto" w:fill="auto"/>
            <w:vAlign w:val="center"/>
          </w:tcPr>
          <w:p w14:paraId="47875389" w14:textId="77777777" w:rsidR="00B61D2F" w:rsidRPr="0064696C" w:rsidRDefault="00B61D2F">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p>
        </w:tc>
      </w:tr>
      <w:tr w:rsidR="00B61D2F" w:rsidRPr="00281428" w14:paraId="5BEA7F45"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35" w:type="dxa"/>
            <w:tcBorders>
              <w:top w:val="nil"/>
              <w:bottom w:val="nil"/>
            </w:tcBorders>
            <w:shd w:val="clear" w:color="auto" w:fill="auto"/>
            <w:vAlign w:val="center"/>
          </w:tcPr>
          <w:p w14:paraId="67EFA8D3" w14:textId="77777777" w:rsidR="00B61D2F" w:rsidRPr="00851654" w:rsidRDefault="00B61D2F">
            <w:pPr>
              <w:keepNext/>
              <w:keepLines/>
              <w:spacing w:before="40" w:after="40"/>
              <w:rPr>
                <w:rFonts w:ascii="Arial" w:eastAsia="Times New Roman" w:hAnsi="Arial" w:cs="Arial"/>
                <w:spacing w:val="-2"/>
                <w:sz w:val="14"/>
                <w:szCs w:val="18"/>
                <w:highlight w:val="yellow"/>
                <w:lang w:eastAsia="pt-BR"/>
              </w:rPr>
            </w:pPr>
            <w:r w:rsidRPr="00851654">
              <w:rPr>
                <w:rFonts w:ascii="Arial" w:hAnsi="Arial" w:cs="Arial"/>
                <w:sz w:val="14"/>
                <w:szCs w:val="14"/>
              </w:rPr>
              <w:t xml:space="preserve">Total </w:t>
            </w:r>
            <w:proofErr w:type="spellStart"/>
            <w:r w:rsidRPr="00851654">
              <w:rPr>
                <w:rFonts w:ascii="Arial" w:hAnsi="Arial" w:cs="Arial"/>
                <w:sz w:val="14"/>
                <w:szCs w:val="14"/>
              </w:rPr>
              <w:t>Liabilities</w:t>
            </w:r>
            <w:proofErr w:type="spellEnd"/>
          </w:p>
        </w:tc>
        <w:tc>
          <w:tcPr>
            <w:tcW w:w="705" w:type="dxa"/>
            <w:tcBorders>
              <w:top w:val="nil"/>
              <w:bottom w:val="nil"/>
            </w:tcBorders>
            <w:shd w:val="clear" w:color="auto" w:fill="auto"/>
            <w:vAlign w:val="center"/>
          </w:tcPr>
          <w:p w14:paraId="702CA79A" w14:textId="77777777" w:rsidR="00B61D2F" w:rsidRPr="00851654" w:rsidRDefault="00B61D2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b/>
                <w:spacing w:val="-2"/>
                <w:sz w:val="14"/>
                <w:szCs w:val="14"/>
                <w:lang w:eastAsia="pt-BR"/>
              </w:rPr>
            </w:pPr>
          </w:p>
        </w:tc>
        <w:tc>
          <w:tcPr>
            <w:tcW w:w="1338" w:type="dxa"/>
            <w:tcBorders>
              <w:top w:val="nil"/>
              <w:bottom w:val="nil"/>
            </w:tcBorders>
            <w:shd w:val="clear" w:color="auto" w:fill="auto"/>
            <w:vAlign w:val="center"/>
          </w:tcPr>
          <w:p w14:paraId="7C26AFEF" w14:textId="77777777" w:rsidR="00B61D2F" w:rsidRPr="00281428" w:rsidRDefault="00B61D2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sidRPr="00144661">
              <w:rPr>
                <w:rFonts w:ascii="Arial" w:eastAsia="Times New Roman" w:hAnsi="Arial" w:cs="Arial"/>
                <w:b/>
                <w:spacing w:val="-2"/>
                <w:sz w:val="14"/>
                <w:szCs w:val="14"/>
                <w:lang w:eastAsia="pt-BR"/>
              </w:rPr>
              <w:t>15</w:t>
            </w:r>
            <w:r>
              <w:rPr>
                <w:rFonts w:ascii="Arial" w:eastAsia="Times New Roman" w:hAnsi="Arial" w:cs="Arial"/>
                <w:b/>
                <w:spacing w:val="-2"/>
                <w:sz w:val="14"/>
                <w:szCs w:val="14"/>
                <w:lang w:eastAsia="pt-BR"/>
              </w:rPr>
              <w:t>,</w:t>
            </w:r>
            <w:r w:rsidRPr="00144661">
              <w:rPr>
                <w:rFonts w:ascii="Arial" w:eastAsia="Times New Roman" w:hAnsi="Arial" w:cs="Arial"/>
                <w:b/>
                <w:spacing w:val="-2"/>
                <w:sz w:val="14"/>
                <w:szCs w:val="14"/>
                <w:lang w:eastAsia="pt-BR"/>
              </w:rPr>
              <w:t>02</w:t>
            </w:r>
            <w:r>
              <w:rPr>
                <w:rFonts w:ascii="Arial" w:eastAsia="Times New Roman" w:hAnsi="Arial" w:cs="Arial"/>
                <w:b/>
                <w:spacing w:val="-2"/>
                <w:sz w:val="14"/>
                <w:szCs w:val="14"/>
                <w:lang w:eastAsia="pt-BR"/>
              </w:rPr>
              <w:t>8</w:t>
            </w:r>
          </w:p>
        </w:tc>
        <w:tc>
          <w:tcPr>
            <w:tcW w:w="1289" w:type="dxa"/>
            <w:gridSpan w:val="2"/>
            <w:tcBorders>
              <w:top w:val="nil"/>
              <w:bottom w:val="nil"/>
            </w:tcBorders>
            <w:shd w:val="clear" w:color="auto" w:fill="auto"/>
            <w:vAlign w:val="center"/>
          </w:tcPr>
          <w:p w14:paraId="733860BA" w14:textId="77777777" w:rsidR="00B61D2F" w:rsidRPr="0064696C" w:rsidRDefault="00B61D2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8"/>
                <w:lang w:eastAsia="pt-BR"/>
              </w:rPr>
            </w:pPr>
            <w:r w:rsidRPr="00BF2AAF">
              <w:rPr>
                <w:rFonts w:ascii="Arial" w:eastAsia="Times New Roman" w:hAnsi="Arial" w:cs="Arial"/>
                <w:b/>
                <w:spacing w:val="-2"/>
                <w:sz w:val="14"/>
                <w:szCs w:val="14"/>
                <w:lang w:eastAsia="pt-BR"/>
              </w:rPr>
              <w:t>2</w:t>
            </w:r>
            <w:r>
              <w:rPr>
                <w:rFonts w:ascii="Arial" w:eastAsia="Times New Roman" w:hAnsi="Arial" w:cs="Arial"/>
                <w:b/>
                <w:spacing w:val="-2"/>
                <w:sz w:val="14"/>
                <w:szCs w:val="14"/>
                <w:lang w:eastAsia="pt-BR"/>
              </w:rPr>
              <w:t>,</w:t>
            </w:r>
            <w:r w:rsidRPr="00BF2AAF">
              <w:rPr>
                <w:rFonts w:ascii="Arial" w:eastAsia="Times New Roman" w:hAnsi="Arial" w:cs="Arial"/>
                <w:b/>
                <w:spacing w:val="-2"/>
                <w:sz w:val="14"/>
                <w:szCs w:val="14"/>
                <w:lang w:eastAsia="pt-BR"/>
              </w:rPr>
              <w:t>470</w:t>
            </w:r>
            <w:r>
              <w:rPr>
                <w:rFonts w:ascii="Arial" w:eastAsia="Times New Roman" w:hAnsi="Arial" w:cs="Arial"/>
                <w:b/>
                <w:spacing w:val="-2"/>
                <w:sz w:val="14"/>
                <w:szCs w:val="14"/>
                <w:lang w:eastAsia="pt-BR"/>
              </w:rPr>
              <w:t>,</w:t>
            </w:r>
            <w:r w:rsidRPr="00BF2AAF">
              <w:rPr>
                <w:rFonts w:ascii="Arial" w:eastAsia="Times New Roman" w:hAnsi="Arial" w:cs="Arial"/>
                <w:b/>
                <w:spacing w:val="-2"/>
                <w:sz w:val="14"/>
                <w:szCs w:val="14"/>
                <w:lang w:eastAsia="pt-BR"/>
              </w:rPr>
              <w:t>139</w:t>
            </w:r>
          </w:p>
        </w:tc>
        <w:tc>
          <w:tcPr>
            <w:tcW w:w="263" w:type="dxa"/>
            <w:tcBorders>
              <w:top w:val="nil"/>
              <w:bottom w:val="nil"/>
            </w:tcBorders>
            <w:shd w:val="clear" w:color="auto" w:fill="auto"/>
            <w:vAlign w:val="center"/>
          </w:tcPr>
          <w:p w14:paraId="54E3B7FB" w14:textId="77777777" w:rsidR="00B61D2F" w:rsidRPr="00281428" w:rsidRDefault="00B61D2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p>
        </w:tc>
        <w:tc>
          <w:tcPr>
            <w:tcW w:w="1478" w:type="dxa"/>
            <w:gridSpan w:val="2"/>
            <w:tcBorders>
              <w:top w:val="nil"/>
              <w:bottom w:val="nil"/>
            </w:tcBorders>
            <w:shd w:val="clear" w:color="auto" w:fill="auto"/>
            <w:vAlign w:val="center"/>
          </w:tcPr>
          <w:p w14:paraId="3F15EE20" w14:textId="77777777" w:rsidR="00B61D2F" w:rsidRPr="00281428" w:rsidRDefault="00B61D2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r w:rsidRPr="00C20A50">
              <w:rPr>
                <w:rFonts w:ascii="Arial" w:eastAsia="Times New Roman" w:hAnsi="Arial" w:cs="Arial"/>
                <w:b/>
                <w:bCs/>
                <w:spacing w:val="-2"/>
                <w:sz w:val="14"/>
                <w:szCs w:val="14"/>
                <w:lang w:eastAsia="pt-BR"/>
              </w:rPr>
              <w:t>6</w:t>
            </w:r>
            <w:r>
              <w:rPr>
                <w:rFonts w:ascii="Arial" w:eastAsia="Times New Roman" w:hAnsi="Arial" w:cs="Arial"/>
                <w:b/>
                <w:bCs/>
                <w:spacing w:val="-2"/>
                <w:sz w:val="14"/>
                <w:szCs w:val="14"/>
                <w:lang w:eastAsia="pt-BR"/>
              </w:rPr>
              <w:t>,</w:t>
            </w:r>
            <w:r w:rsidRPr="00C20A50">
              <w:rPr>
                <w:rFonts w:ascii="Arial" w:eastAsia="Times New Roman" w:hAnsi="Arial" w:cs="Arial"/>
                <w:b/>
                <w:bCs/>
                <w:spacing w:val="-2"/>
                <w:sz w:val="14"/>
                <w:szCs w:val="14"/>
                <w:lang w:eastAsia="pt-BR"/>
              </w:rPr>
              <w:t>961</w:t>
            </w:r>
            <w:r>
              <w:rPr>
                <w:rFonts w:ascii="Arial" w:eastAsia="Times New Roman" w:hAnsi="Arial" w:cs="Arial"/>
                <w:b/>
                <w:bCs/>
                <w:spacing w:val="-2"/>
                <w:sz w:val="14"/>
                <w:szCs w:val="14"/>
                <w:lang w:eastAsia="pt-BR"/>
              </w:rPr>
              <w:t>,</w:t>
            </w:r>
            <w:r w:rsidRPr="00C20A50">
              <w:rPr>
                <w:rFonts w:ascii="Arial" w:eastAsia="Times New Roman" w:hAnsi="Arial" w:cs="Arial"/>
                <w:b/>
                <w:bCs/>
                <w:spacing w:val="-2"/>
                <w:sz w:val="14"/>
                <w:szCs w:val="14"/>
                <w:lang w:eastAsia="pt-BR"/>
              </w:rPr>
              <w:t>98</w:t>
            </w:r>
            <w:r>
              <w:rPr>
                <w:rFonts w:ascii="Arial" w:eastAsia="Times New Roman" w:hAnsi="Arial" w:cs="Arial"/>
                <w:b/>
                <w:bCs/>
                <w:spacing w:val="-2"/>
                <w:sz w:val="14"/>
                <w:szCs w:val="14"/>
                <w:lang w:eastAsia="pt-BR"/>
              </w:rPr>
              <w:t>6</w:t>
            </w:r>
          </w:p>
        </w:tc>
        <w:tc>
          <w:tcPr>
            <w:tcW w:w="1131" w:type="dxa"/>
            <w:tcBorders>
              <w:top w:val="nil"/>
              <w:bottom w:val="nil"/>
            </w:tcBorders>
            <w:shd w:val="clear" w:color="auto" w:fill="auto"/>
            <w:vAlign w:val="center"/>
          </w:tcPr>
          <w:p w14:paraId="475D2894" w14:textId="77777777" w:rsidR="00B61D2F" w:rsidRPr="0064696C" w:rsidRDefault="00B61D2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r w:rsidRPr="00BF2AAF">
              <w:rPr>
                <w:rFonts w:ascii="Arial" w:eastAsia="Times New Roman" w:hAnsi="Arial" w:cs="Arial"/>
                <w:b/>
                <w:bCs/>
                <w:spacing w:val="-2"/>
                <w:sz w:val="14"/>
                <w:szCs w:val="14"/>
                <w:lang w:eastAsia="pt-BR"/>
              </w:rPr>
              <w:t>8</w:t>
            </w:r>
            <w:r>
              <w:rPr>
                <w:rFonts w:ascii="Arial" w:eastAsia="Times New Roman" w:hAnsi="Arial" w:cs="Arial"/>
                <w:b/>
                <w:bCs/>
                <w:spacing w:val="-2"/>
                <w:sz w:val="14"/>
                <w:szCs w:val="14"/>
                <w:lang w:eastAsia="pt-BR"/>
              </w:rPr>
              <w:t>,</w:t>
            </w:r>
            <w:r w:rsidRPr="00BF2AAF">
              <w:rPr>
                <w:rFonts w:ascii="Arial" w:eastAsia="Times New Roman" w:hAnsi="Arial" w:cs="Arial"/>
                <w:b/>
                <w:bCs/>
                <w:spacing w:val="-2"/>
                <w:sz w:val="14"/>
                <w:szCs w:val="14"/>
                <w:lang w:eastAsia="pt-BR"/>
              </w:rPr>
              <w:t>456</w:t>
            </w:r>
            <w:r>
              <w:rPr>
                <w:rFonts w:ascii="Arial" w:eastAsia="Times New Roman" w:hAnsi="Arial" w:cs="Arial"/>
                <w:b/>
                <w:bCs/>
                <w:spacing w:val="-2"/>
                <w:sz w:val="14"/>
                <w:szCs w:val="14"/>
                <w:lang w:eastAsia="pt-BR"/>
              </w:rPr>
              <w:t>,</w:t>
            </w:r>
            <w:r w:rsidRPr="00BF2AAF">
              <w:rPr>
                <w:rFonts w:ascii="Arial" w:eastAsia="Times New Roman" w:hAnsi="Arial" w:cs="Arial"/>
                <w:b/>
                <w:bCs/>
                <w:spacing w:val="-2"/>
                <w:sz w:val="14"/>
                <w:szCs w:val="14"/>
                <w:lang w:eastAsia="pt-BR"/>
              </w:rPr>
              <w:t>140</w:t>
            </w:r>
          </w:p>
        </w:tc>
      </w:tr>
      <w:tr w:rsidR="00B61D2F" w:rsidRPr="00281428" w14:paraId="25C2DBB8" w14:textId="77777777">
        <w:trPr>
          <w:cnfStyle w:val="000000100000" w:firstRow="0" w:lastRow="0" w:firstColumn="0" w:lastColumn="0" w:oddVBand="0" w:evenVBand="0" w:oddHBand="1" w:evenHBand="0" w:firstRowFirstColumn="0" w:firstRowLastColumn="0" w:lastRowFirstColumn="0" w:lastRowLastColumn="0"/>
          <w:trHeight w:val="210"/>
          <w:jc w:val="center"/>
        </w:trPr>
        <w:tc>
          <w:tcPr>
            <w:cnfStyle w:val="001000000000" w:firstRow="0" w:lastRow="0" w:firstColumn="1" w:lastColumn="0" w:oddVBand="0" w:evenVBand="0" w:oddHBand="0" w:evenHBand="0" w:firstRowFirstColumn="0" w:firstRowLastColumn="0" w:lastRowFirstColumn="0" w:lastRowLastColumn="0"/>
            <w:tcW w:w="3435" w:type="dxa"/>
            <w:tcBorders>
              <w:top w:val="nil"/>
              <w:bottom w:val="nil"/>
            </w:tcBorders>
            <w:shd w:val="clear" w:color="auto" w:fill="auto"/>
            <w:vAlign w:val="center"/>
          </w:tcPr>
          <w:p w14:paraId="4E215B2C" w14:textId="77777777" w:rsidR="00B61D2F" w:rsidRPr="005302A9" w:rsidRDefault="00B61D2F">
            <w:pPr>
              <w:keepNext/>
              <w:keepLines/>
              <w:spacing w:before="40" w:after="40"/>
              <w:rPr>
                <w:rFonts w:ascii="Arial" w:eastAsia="Times New Roman" w:hAnsi="Arial" w:cs="Times New Roman"/>
                <w:spacing w:val="-2"/>
                <w:sz w:val="14"/>
                <w:szCs w:val="18"/>
                <w:highlight w:val="yellow"/>
                <w:lang w:eastAsia="pt-BR"/>
              </w:rPr>
            </w:pPr>
          </w:p>
        </w:tc>
        <w:tc>
          <w:tcPr>
            <w:tcW w:w="705" w:type="dxa"/>
            <w:tcBorders>
              <w:top w:val="nil"/>
              <w:bottom w:val="nil"/>
            </w:tcBorders>
            <w:shd w:val="clear" w:color="auto" w:fill="auto"/>
            <w:vAlign w:val="center"/>
          </w:tcPr>
          <w:p w14:paraId="70B39068" w14:textId="77777777" w:rsidR="00B61D2F" w:rsidRPr="00851654" w:rsidRDefault="00B61D2F">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4"/>
                <w:lang w:eastAsia="pt-BR"/>
              </w:rPr>
            </w:pPr>
          </w:p>
        </w:tc>
        <w:tc>
          <w:tcPr>
            <w:tcW w:w="1338" w:type="dxa"/>
            <w:tcBorders>
              <w:top w:val="nil"/>
              <w:bottom w:val="nil"/>
            </w:tcBorders>
            <w:shd w:val="clear" w:color="auto" w:fill="auto"/>
            <w:vAlign w:val="center"/>
          </w:tcPr>
          <w:p w14:paraId="33B7D56D" w14:textId="77777777" w:rsidR="00B61D2F" w:rsidRPr="00281428" w:rsidRDefault="00B61D2F">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p>
        </w:tc>
        <w:tc>
          <w:tcPr>
            <w:tcW w:w="1289" w:type="dxa"/>
            <w:gridSpan w:val="2"/>
            <w:tcBorders>
              <w:top w:val="nil"/>
              <w:bottom w:val="nil"/>
            </w:tcBorders>
            <w:shd w:val="clear" w:color="auto" w:fill="auto"/>
            <w:vAlign w:val="center"/>
          </w:tcPr>
          <w:p w14:paraId="2E8382F3" w14:textId="77777777" w:rsidR="00B61D2F" w:rsidRPr="0064696C" w:rsidRDefault="00B61D2F">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p>
        </w:tc>
        <w:tc>
          <w:tcPr>
            <w:tcW w:w="263" w:type="dxa"/>
            <w:tcBorders>
              <w:top w:val="nil"/>
              <w:bottom w:val="nil"/>
            </w:tcBorders>
            <w:shd w:val="clear" w:color="auto" w:fill="auto"/>
            <w:vAlign w:val="center"/>
          </w:tcPr>
          <w:p w14:paraId="064381A4" w14:textId="77777777" w:rsidR="00B61D2F" w:rsidRPr="00281428" w:rsidRDefault="00B61D2F">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478" w:type="dxa"/>
            <w:gridSpan w:val="2"/>
            <w:tcBorders>
              <w:top w:val="nil"/>
              <w:bottom w:val="nil"/>
            </w:tcBorders>
            <w:shd w:val="clear" w:color="auto" w:fill="auto"/>
            <w:vAlign w:val="center"/>
          </w:tcPr>
          <w:p w14:paraId="66D1307D" w14:textId="77777777" w:rsidR="00B61D2F" w:rsidRPr="00281428" w:rsidRDefault="00B61D2F">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131" w:type="dxa"/>
            <w:tcBorders>
              <w:top w:val="nil"/>
              <w:bottom w:val="nil"/>
            </w:tcBorders>
            <w:shd w:val="clear" w:color="auto" w:fill="auto"/>
            <w:vAlign w:val="center"/>
          </w:tcPr>
          <w:p w14:paraId="023E294B" w14:textId="77777777" w:rsidR="00B61D2F" w:rsidRPr="0064696C" w:rsidRDefault="00B61D2F">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p>
        </w:tc>
      </w:tr>
      <w:tr w:rsidR="00B61D2F" w:rsidRPr="00281428" w14:paraId="7D228503"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35" w:type="dxa"/>
            <w:tcBorders>
              <w:top w:val="nil"/>
              <w:bottom w:val="nil"/>
            </w:tcBorders>
            <w:shd w:val="clear" w:color="auto" w:fill="auto"/>
            <w:vAlign w:val="center"/>
          </w:tcPr>
          <w:p w14:paraId="3F73E189" w14:textId="77777777" w:rsidR="00B61D2F" w:rsidRPr="00851654" w:rsidRDefault="00B61D2F">
            <w:pPr>
              <w:keepNext/>
              <w:keepLines/>
              <w:spacing w:before="40" w:after="40"/>
              <w:rPr>
                <w:rFonts w:ascii="Arial" w:eastAsia="Times New Roman" w:hAnsi="Arial" w:cs="Arial"/>
                <w:spacing w:val="-2"/>
                <w:sz w:val="14"/>
                <w:szCs w:val="14"/>
                <w:highlight w:val="yellow"/>
                <w:lang w:eastAsia="pt-BR"/>
              </w:rPr>
            </w:pPr>
            <w:proofErr w:type="spellStart"/>
            <w:r w:rsidRPr="00851654">
              <w:rPr>
                <w:rFonts w:ascii="Arial" w:hAnsi="Arial" w:cs="Arial"/>
                <w:sz w:val="14"/>
                <w:szCs w:val="14"/>
              </w:rPr>
              <w:t>Equity</w:t>
            </w:r>
            <w:proofErr w:type="spellEnd"/>
          </w:p>
        </w:tc>
        <w:tc>
          <w:tcPr>
            <w:tcW w:w="705" w:type="dxa"/>
            <w:tcBorders>
              <w:top w:val="nil"/>
              <w:bottom w:val="nil"/>
            </w:tcBorders>
            <w:shd w:val="clear" w:color="auto" w:fill="auto"/>
            <w:vAlign w:val="center"/>
          </w:tcPr>
          <w:p w14:paraId="5BA01E62" w14:textId="77777777" w:rsidR="00B61D2F" w:rsidRPr="00851654" w:rsidRDefault="00B61D2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b/>
                <w:spacing w:val="-2"/>
                <w:sz w:val="14"/>
                <w:szCs w:val="14"/>
                <w:lang w:eastAsia="pt-BR"/>
              </w:rPr>
            </w:pPr>
          </w:p>
        </w:tc>
        <w:tc>
          <w:tcPr>
            <w:tcW w:w="1338" w:type="dxa"/>
            <w:tcBorders>
              <w:top w:val="nil"/>
              <w:left w:val="nil"/>
              <w:bottom w:val="nil"/>
              <w:right w:val="nil"/>
            </w:tcBorders>
            <w:shd w:val="clear" w:color="auto" w:fill="auto"/>
            <w:vAlign w:val="center"/>
          </w:tcPr>
          <w:p w14:paraId="28BA78BC" w14:textId="77777777" w:rsidR="00B61D2F" w:rsidRPr="001F164D" w:rsidRDefault="00B61D2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r w:rsidRPr="00144661">
              <w:rPr>
                <w:rFonts w:ascii="Arial" w:eastAsia="Times New Roman" w:hAnsi="Arial" w:cs="Arial"/>
                <w:b/>
                <w:bCs/>
                <w:spacing w:val="-2"/>
                <w:sz w:val="14"/>
                <w:szCs w:val="14"/>
                <w:lang w:eastAsia="pt-BR"/>
              </w:rPr>
              <w:t>12</w:t>
            </w:r>
            <w:r>
              <w:rPr>
                <w:rFonts w:ascii="Arial" w:eastAsia="Times New Roman" w:hAnsi="Arial" w:cs="Arial"/>
                <w:b/>
                <w:bCs/>
                <w:spacing w:val="-2"/>
                <w:sz w:val="14"/>
                <w:szCs w:val="14"/>
                <w:lang w:eastAsia="pt-BR"/>
              </w:rPr>
              <w:t>,</w:t>
            </w:r>
            <w:r w:rsidRPr="00144661">
              <w:rPr>
                <w:rFonts w:ascii="Arial" w:eastAsia="Times New Roman" w:hAnsi="Arial" w:cs="Arial"/>
                <w:b/>
                <w:bCs/>
                <w:spacing w:val="-2"/>
                <w:sz w:val="14"/>
                <w:szCs w:val="14"/>
                <w:lang w:eastAsia="pt-BR"/>
              </w:rPr>
              <w:t>251</w:t>
            </w:r>
            <w:r>
              <w:rPr>
                <w:rFonts w:ascii="Arial" w:eastAsia="Times New Roman" w:hAnsi="Arial" w:cs="Arial"/>
                <w:b/>
                <w:bCs/>
                <w:spacing w:val="-2"/>
                <w:sz w:val="14"/>
                <w:szCs w:val="14"/>
                <w:lang w:eastAsia="pt-BR"/>
              </w:rPr>
              <w:t>,</w:t>
            </w:r>
            <w:r w:rsidRPr="00144661">
              <w:rPr>
                <w:rFonts w:ascii="Arial" w:eastAsia="Times New Roman" w:hAnsi="Arial" w:cs="Arial"/>
                <w:b/>
                <w:bCs/>
                <w:spacing w:val="-2"/>
                <w:sz w:val="14"/>
                <w:szCs w:val="14"/>
                <w:lang w:eastAsia="pt-BR"/>
              </w:rPr>
              <w:t>90</w:t>
            </w:r>
            <w:r>
              <w:rPr>
                <w:rFonts w:ascii="Arial" w:eastAsia="Times New Roman" w:hAnsi="Arial" w:cs="Arial"/>
                <w:b/>
                <w:bCs/>
                <w:spacing w:val="-2"/>
                <w:sz w:val="14"/>
                <w:szCs w:val="14"/>
                <w:lang w:eastAsia="pt-BR"/>
              </w:rPr>
              <w:t>1</w:t>
            </w:r>
          </w:p>
        </w:tc>
        <w:tc>
          <w:tcPr>
            <w:tcW w:w="1289" w:type="dxa"/>
            <w:gridSpan w:val="2"/>
            <w:tcBorders>
              <w:top w:val="nil"/>
              <w:left w:val="nil"/>
              <w:bottom w:val="nil"/>
              <w:right w:val="nil"/>
            </w:tcBorders>
            <w:shd w:val="clear" w:color="auto" w:fill="auto"/>
            <w:vAlign w:val="center"/>
          </w:tcPr>
          <w:p w14:paraId="14B683B0" w14:textId="77777777" w:rsidR="00B61D2F" w:rsidRPr="0064696C" w:rsidRDefault="00B61D2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8"/>
                <w:highlight w:val="yellow"/>
                <w:lang w:eastAsia="pt-BR"/>
              </w:rPr>
            </w:pPr>
            <w:r w:rsidRPr="00BF2AAF">
              <w:rPr>
                <w:rFonts w:ascii="Arial" w:eastAsia="Times New Roman" w:hAnsi="Arial" w:cs="Arial"/>
                <w:b/>
                <w:bCs/>
                <w:spacing w:val="-2"/>
                <w:sz w:val="14"/>
                <w:szCs w:val="14"/>
                <w:lang w:eastAsia="pt-BR"/>
              </w:rPr>
              <w:t>9</w:t>
            </w:r>
            <w:r>
              <w:rPr>
                <w:rFonts w:ascii="Arial" w:eastAsia="Times New Roman" w:hAnsi="Arial" w:cs="Arial"/>
                <w:b/>
                <w:bCs/>
                <w:spacing w:val="-2"/>
                <w:sz w:val="14"/>
                <w:szCs w:val="14"/>
                <w:lang w:eastAsia="pt-BR"/>
              </w:rPr>
              <w:t>,</w:t>
            </w:r>
            <w:r w:rsidRPr="00BF2AAF">
              <w:rPr>
                <w:rFonts w:ascii="Arial" w:eastAsia="Times New Roman" w:hAnsi="Arial" w:cs="Arial"/>
                <w:b/>
                <w:bCs/>
                <w:spacing w:val="-2"/>
                <w:sz w:val="14"/>
                <w:szCs w:val="14"/>
                <w:lang w:eastAsia="pt-BR"/>
              </w:rPr>
              <w:t>816</w:t>
            </w:r>
            <w:r>
              <w:rPr>
                <w:rFonts w:ascii="Arial" w:eastAsia="Times New Roman" w:hAnsi="Arial" w:cs="Arial"/>
                <w:b/>
                <w:bCs/>
                <w:spacing w:val="-2"/>
                <w:sz w:val="14"/>
                <w:szCs w:val="14"/>
                <w:lang w:eastAsia="pt-BR"/>
              </w:rPr>
              <w:t>,</w:t>
            </w:r>
            <w:r w:rsidRPr="00BF2AAF">
              <w:rPr>
                <w:rFonts w:ascii="Arial" w:eastAsia="Times New Roman" w:hAnsi="Arial" w:cs="Arial"/>
                <w:b/>
                <w:bCs/>
                <w:spacing w:val="-2"/>
                <w:sz w:val="14"/>
                <w:szCs w:val="14"/>
                <w:lang w:eastAsia="pt-BR"/>
              </w:rPr>
              <w:t>482</w:t>
            </w:r>
          </w:p>
        </w:tc>
        <w:tc>
          <w:tcPr>
            <w:tcW w:w="263" w:type="dxa"/>
            <w:tcBorders>
              <w:top w:val="nil"/>
              <w:bottom w:val="nil"/>
            </w:tcBorders>
            <w:shd w:val="clear" w:color="auto" w:fill="auto"/>
            <w:vAlign w:val="center"/>
          </w:tcPr>
          <w:p w14:paraId="38E6C40A" w14:textId="77777777" w:rsidR="00B61D2F" w:rsidRPr="00281428" w:rsidRDefault="00B61D2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highlight w:val="yellow"/>
                <w:lang w:eastAsia="pt-BR"/>
              </w:rPr>
            </w:pPr>
          </w:p>
        </w:tc>
        <w:tc>
          <w:tcPr>
            <w:tcW w:w="1478" w:type="dxa"/>
            <w:gridSpan w:val="2"/>
            <w:tcBorders>
              <w:top w:val="nil"/>
              <w:left w:val="nil"/>
              <w:bottom w:val="nil"/>
              <w:right w:val="nil"/>
            </w:tcBorders>
            <w:shd w:val="clear" w:color="auto" w:fill="auto"/>
            <w:vAlign w:val="center"/>
          </w:tcPr>
          <w:p w14:paraId="07FB89F4" w14:textId="77777777" w:rsidR="00B61D2F" w:rsidRPr="00D33434" w:rsidRDefault="00B61D2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r w:rsidRPr="00C20A50">
              <w:rPr>
                <w:rFonts w:ascii="Arial" w:eastAsia="Times New Roman" w:hAnsi="Arial" w:cs="Arial"/>
                <w:b/>
                <w:bCs/>
                <w:spacing w:val="-2"/>
                <w:sz w:val="14"/>
                <w:szCs w:val="14"/>
                <w:lang w:eastAsia="pt-BR"/>
              </w:rPr>
              <w:t>12</w:t>
            </w:r>
            <w:r>
              <w:rPr>
                <w:rFonts w:ascii="Arial" w:eastAsia="Times New Roman" w:hAnsi="Arial" w:cs="Arial"/>
                <w:b/>
                <w:bCs/>
                <w:spacing w:val="-2"/>
                <w:sz w:val="14"/>
                <w:szCs w:val="14"/>
                <w:lang w:eastAsia="pt-BR"/>
              </w:rPr>
              <w:t>,</w:t>
            </w:r>
            <w:r w:rsidRPr="00C20A50">
              <w:rPr>
                <w:rFonts w:ascii="Arial" w:eastAsia="Times New Roman" w:hAnsi="Arial" w:cs="Arial"/>
                <w:b/>
                <w:bCs/>
                <w:spacing w:val="-2"/>
                <w:sz w:val="14"/>
                <w:szCs w:val="14"/>
                <w:lang w:eastAsia="pt-BR"/>
              </w:rPr>
              <w:t>251</w:t>
            </w:r>
            <w:r>
              <w:rPr>
                <w:rFonts w:ascii="Arial" w:eastAsia="Times New Roman" w:hAnsi="Arial" w:cs="Arial"/>
                <w:b/>
                <w:bCs/>
                <w:spacing w:val="-2"/>
                <w:sz w:val="14"/>
                <w:szCs w:val="14"/>
                <w:lang w:eastAsia="pt-BR"/>
              </w:rPr>
              <w:t>,</w:t>
            </w:r>
            <w:r w:rsidRPr="00C20A50">
              <w:rPr>
                <w:rFonts w:ascii="Arial" w:eastAsia="Times New Roman" w:hAnsi="Arial" w:cs="Arial"/>
                <w:b/>
                <w:bCs/>
                <w:spacing w:val="-2"/>
                <w:sz w:val="14"/>
                <w:szCs w:val="14"/>
                <w:lang w:eastAsia="pt-BR"/>
              </w:rPr>
              <w:t>90</w:t>
            </w:r>
            <w:r>
              <w:rPr>
                <w:rFonts w:ascii="Arial" w:eastAsia="Times New Roman" w:hAnsi="Arial" w:cs="Arial"/>
                <w:b/>
                <w:bCs/>
                <w:spacing w:val="-2"/>
                <w:sz w:val="14"/>
                <w:szCs w:val="14"/>
                <w:lang w:eastAsia="pt-BR"/>
              </w:rPr>
              <w:t>1</w:t>
            </w:r>
          </w:p>
        </w:tc>
        <w:tc>
          <w:tcPr>
            <w:tcW w:w="1131" w:type="dxa"/>
            <w:tcBorders>
              <w:top w:val="nil"/>
              <w:left w:val="nil"/>
              <w:bottom w:val="nil"/>
              <w:right w:val="nil"/>
            </w:tcBorders>
            <w:shd w:val="clear" w:color="auto" w:fill="auto"/>
            <w:vAlign w:val="center"/>
          </w:tcPr>
          <w:p w14:paraId="57E812B5" w14:textId="77777777" w:rsidR="00B61D2F" w:rsidRPr="0064696C" w:rsidRDefault="00B61D2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highlight w:val="yellow"/>
                <w:lang w:eastAsia="pt-BR"/>
              </w:rPr>
            </w:pPr>
            <w:r w:rsidRPr="00BF2AAF">
              <w:rPr>
                <w:rFonts w:ascii="Arial" w:eastAsia="Times New Roman" w:hAnsi="Arial" w:cs="Arial"/>
                <w:b/>
                <w:bCs/>
                <w:spacing w:val="-2"/>
                <w:sz w:val="14"/>
                <w:szCs w:val="14"/>
                <w:lang w:eastAsia="pt-BR"/>
              </w:rPr>
              <w:t>9</w:t>
            </w:r>
            <w:r>
              <w:rPr>
                <w:rFonts w:ascii="Arial" w:eastAsia="Times New Roman" w:hAnsi="Arial" w:cs="Arial"/>
                <w:b/>
                <w:bCs/>
                <w:spacing w:val="-2"/>
                <w:sz w:val="14"/>
                <w:szCs w:val="14"/>
                <w:lang w:eastAsia="pt-BR"/>
              </w:rPr>
              <w:t>,</w:t>
            </w:r>
            <w:r w:rsidRPr="00BF2AAF">
              <w:rPr>
                <w:rFonts w:ascii="Arial" w:eastAsia="Times New Roman" w:hAnsi="Arial" w:cs="Arial"/>
                <w:b/>
                <w:bCs/>
                <w:spacing w:val="-2"/>
                <w:sz w:val="14"/>
                <w:szCs w:val="14"/>
                <w:lang w:eastAsia="pt-BR"/>
              </w:rPr>
              <w:t>816</w:t>
            </w:r>
            <w:r>
              <w:rPr>
                <w:rFonts w:ascii="Arial" w:eastAsia="Times New Roman" w:hAnsi="Arial" w:cs="Arial"/>
                <w:b/>
                <w:bCs/>
                <w:spacing w:val="-2"/>
                <w:sz w:val="14"/>
                <w:szCs w:val="14"/>
                <w:lang w:eastAsia="pt-BR"/>
              </w:rPr>
              <w:t>,</w:t>
            </w:r>
            <w:r w:rsidRPr="00BF2AAF">
              <w:rPr>
                <w:rFonts w:ascii="Arial" w:eastAsia="Times New Roman" w:hAnsi="Arial" w:cs="Arial"/>
                <w:b/>
                <w:bCs/>
                <w:spacing w:val="-2"/>
                <w:sz w:val="14"/>
                <w:szCs w:val="14"/>
                <w:lang w:eastAsia="pt-BR"/>
              </w:rPr>
              <w:t>482</w:t>
            </w:r>
          </w:p>
        </w:tc>
      </w:tr>
      <w:tr w:rsidR="00B61D2F" w:rsidRPr="00281428" w14:paraId="319C7534"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35" w:type="dxa"/>
            <w:tcBorders>
              <w:top w:val="nil"/>
              <w:bottom w:val="nil"/>
            </w:tcBorders>
            <w:shd w:val="clear" w:color="auto" w:fill="auto"/>
            <w:vAlign w:val="center"/>
          </w:tcPr>
          <w:p w14:paraId="3055CD6F" w14:textId="77777777" w:rsidR="00B61D2F" w:rsidRPr="00851654" w:rsidRDefault="00B61D2F">
            <w:pPr>
              <w:keepNext/>
              <w:keepLines/>
              <w:spacing w:before="40" w:after="40"/>
              <w:ind w:left="113"/>
              <w:rPr>
                <w:rFonts w:ascii="Arial" w:eastAsia="Times New Roman" w:hAnsi="Arial" w:cs="Arial"/>
                <w:b w:val="0"/>
                <w:bCs w:val="0"/>
                <w:spacing w:val="-2"/>
                <w:sz w:val="14"/>
                <w:szCs w:val="14"/>
                <w:highlight w:val="yellow"/>
                <w:lang w:eastAsia="pt-BR"/>
              </w:rPr>
            </w:pPr>
            <w:r w:rsidRPr="00851654">
              <w:rPr>
                <w:rFonts w:ascii="Arial" w:hAnsi="Arial" w:cs="Arial"/>
                <w:b w:val="0"/>
                <w:sz w:val="14"/>
                <w:szCs w:val="14"/>
              </w:rPr>
              <w:t>Capital</w:t>
            </w:r>
          </w:p>
        </w:tc>
        <w:tc>
          <w:tcPr>
            <w:tcW w:w="705" w:type="dxa"/>
            <w:tcBorders>
              <w:top w:val="nil"/>
              <w:bottom w:val="nil"/>
            </w:tcBorders>
            <w:shd w:val="clear" w:color="auto" w:fill="auto"/>
            <w:vAlign w:val="center"/>
          </w:tcPr>
          <w:p w14:paraId="66B6F337" w14:textId="77777777" w:rsidR="00B61D2F" w:rsidRPr="00851654" w:rsidRDefault="00B61D2F">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4"/>
                <w:lang w:eastAsia="pt-BR"/>
              </w:rPr>
            </w:pPr>
            <w:r w:rsidRPr="00851654">
              <w:rPr>
                <w:rFonts w:ascii="Arial" w:eastAsia="Times New Roman" w:hAnsi="Arial" w:cs="Times New Roman"/>
                <w:spacing w:val="-2"/>
                <w:sz w:val="14"/>
                <w:szCs w:val="14"/>
                <w:lang w:eastAsia="pt-BR"/>
              </w:rPr>
              <w:t>[25.d]</w:t>
            </w:r>
          </w:p>
        </w:tc>
        <w:tc>
          <w:tcPr>
            <w:tcW w:w="1338" w:type="dxa"/>
            <w:tcBorders>
              <w:top w:val="nil"/>
              <w:left w:val="nil"/>
              <w:bottom w:val="nil"/>
              <w:right w:val="nil"/>
            </w:tcBorders>
            <w:shd w:val="clear" w:color="auto" w:fill="auto"/>
            <w:vAlign w:val="center"/>
          </w:tcPr>
          <w:p w14:paraId="139D614C" w14:textId="77777777" w:rsidR="00B61D2F" w:rsidRPr="00281428" w:rsidRDefault="00B61D2F">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6,269,692</w:t>
            </w:r>
          </w:p>
        </w:tc>
        <w:tc>
          <w:tcPr>
            <w:tcW w:w="1289" w:type="dxa"/>
            <w:gridSpan w:val="2"/>
            <w:tcBorders>
              <w:top w:val="nil"/>
              <w:left w:val="nil"/>
              <w:bottom w:val="nil"/>
              <w:right w:val="nil"/>
            </w:tcBorders>
            <w:shd w:val="clear" w:color="auto" w:fill="auto"/>
            <w:vAlign w:val="center"/>
          </w:tcPr>
          <w:p w14:paraId="17AA4BB2" w14:textId="77777777" w:rsidR="00B61D2F" w:rsidRPr="0064696C" w:rsidRDefault="00B61D2F">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sidRPr="00BF2AAF">
              <w:rPr>
                <w:rFonts w:ascii="Arial" w:eastAsia="Times New Roman" w:hAnsi="Arial" w:cs="Arial"/>
                <w:spacing w:val="-2"/>
                <w:sz w:val="14"/>
                <w:szCs w:val="14"/>
                <w:lang w:eastAsia="pt-BR"/>
              </w:rPr>
              <w:t>6</w:t>
            </w:r>
            <w:r>
              <w:rPr>
                <w:rFonts w:ascii="Arial" w:eastAsia="Times New Roman" w:hAnsi="Arial" w:cs="Arial"/>
                <w:spacing w:val="-2"/>
                <w:sz w:val="14"/>
                <w:szCs w:val="14"/>
                <w:lang w:eastAsia="pt-BR"/>
              </w:rPr>
              <w:t>,</w:t>
            </w:r>
            <w:r w:rsidRPr="00BF2AAF">
              <w:rPr>
                <w:rFonts w:ascii="Arial" w:eastAsia="Times New Roman" w:hAnsi="Arial" w:cs="Arial"/>
                <w:spacing w:val="-2"/>
                <w:sz w:val="14"/>
                <w:szCs w:val="14"/>
                <w:lang w:eastAsia="pt-BR"/>
              </w:rPr>
              <w:t>269</w:t>
            </w:r>
            <w:r>
              <w:rPr>
                <w:rFonts w:ascii="Arial" w:eastAsia="Times New Roman" w:hAnsi="Arial" w:cs="Arial"/>
                <w:spacing w:val="-2"/>
                <w:sz w:val="14"/>
                <w:szCs w:val="14"/>
                <w:lang w:eastAsia="pt-BR"/>
              </w:rPr>
              <w:t>,</w:t>
            </w:r>
            <w:r w:rsidRPr="00BF2AAF">
              <w:rPr>
                <w:rFonts w:ascii="Arial" w:eastAsia="Times New Roman" w:hAnsi="Arial" w:cs="Arial"/>
                <w:spacing w:val="-2"/>
                <w:sz w:val="14"/>
                <w:szCs w:val="14"/>
                <w:lang w:eastAsia="pt-BR"/>
              </w:rPr>
              <w:t>692</w:t>
            </w:r>
          </w:p>
        </w:tc>
        <w:tc>
          <w:tcPr>
            <w:tcW w:w="263" w:type="dxa"/>
            <w:tcBorders>
              <w:top w:val="nil"/>
              <w:bottom w:val="nil"/>
            </w:tcBorders>
            <w:shd w:val="clear" w:color="auto" w:fill="auto"/>
            <w:vAlign w:val="center"/>
          </w:tcPr>
          <w:p w14:paraId="7B26B025" w14:textId="77777777" w:rsidR="00B61D2F" w:rsidRPr="00281428" w:rsidRDefault="00B61D2F">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478" w:type="dxa"/>
            <w:gridSpan w:val="2"/>
            <w:tcBorders>
              <w:top w:val="nil"/>
              <w:left w:val="nil"/>
              <w:bottom w:val="nil"/>
              <w:right w:val="nil"/>
            </w:tcBorders>
            <w:shd w:val="clear" w:color="auto" w:fill="auto"/>
            <w:vAlign w:val="center"/>
          </w:tcPr>
          <w:p w14:paraId="16407C65" w14:textId="77777777" w:rsidR="00B61D2F" w:rsidRPr="00D33434" w:rsidRDefault="00B61D2F">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6,269,692</w:t>
            </w:r>
          </w:p>
        </w:tc>
        <w:tc>
          <w:tcPr>
            <w:tcW w:w="1131" w:type="dxa"/>
            <w:tcBorders>
              <w:top w:val="nil"/>
              <w:left w:val="nil"/>
              <w:bottom w:val="nil"/>
              <w:right w:val="nil"/>
            </w:tcBorders>
            <w:shd w:val="clear" w:color="auto" w:fill="auto"/>
            <w:vAlign w:val="center"/>
          </w:tcPr>
          <w:p w14:paraId="42F0F965" w14:textId="77777777" w:rsidR="00B61D2F" w:rsidRPr="0064696C" w:rsidRDefault="00B61D2F">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BF2AAF">
              <w:rPr>
                <w:rFonts w:ascii="Arial" w:eastAsia="Times New Roman" w:hAnsi="Arial" w:cs="Arial"/>
                <w:spacing w:val="-2"/>
                <w:sz w:val="14"/>
                <w:szCs w:val="14"/>
                <w:lang w:eastAsia="pt-BR"/>
              </w:rPr>
              <w:t>6</w:t>
            </w:r>
            <w:r>
              <w:rPr>
                <w:rFonts w:ascii="Arial" w:eastAsia="Times New Roman" w:hAnsi="Arial" w:cs="Arial"/>
                <w:spacing w:val="-2"/>
                <w:sz w:val="14"/>
                <w:szCs w:val="14"/>
                <w:lang w:eastAsia="pt-BR"/>
              </w:rPr>
              <w:t>,</w:t>
            </w:r>
            <w:r w:rsidRPr="00BF2AAF">
              <w:rPr>
                <w:rFonts w:ascii="Arial" w:eastAsia="Times New Roman" w:hAnsi="Arial" w:cs="Arial"/>
                <w:spacing w:val="-2"/>
                <w:sz w:val="14"/>
                <w:szCs w:val="14"/>
                <w:lang w:eastAsia="pt-BR"/>
              </w:rPr>
              <w:t>269</w:t>
            </w:r>
            <w:r>
              <w:rPr>
                <w:rFonts w:ascii="Arial" w:eastAsia="Times New Roman" w:hAnsi="Arial" w:cs="Arial"/>
                <w:spacing w:val="-2"/>
                <w:sz w:val="14"/>
                <w:szCs w:val="14"/>
                <w:lang w:eastAsia="pt-BR"/>
              </w:rPr>
              <w:t>,</w:t>
            </w:r>
            <w:r w:rsidRPr="00BF2AAF">
              <w:rPr>
                <w:rFonts w:ascii="Arial" w:eastAsia="Times New Roman" w:hAnsi="Arial" w:cs="Arial"/>
                <w:spacing w:val="-2"/>
                <w:sz w:val="14"/>
                <w:szCs w:val="14"/>
                <w:lang w:eastAsia="pt-BR"/>
              </w:rPr>
              <w:t>692</w:t>
            </w:r>
          </w:p>
        </w:tc>
      </w:tr>
      <w:tr w:rsidR="00B61D2F" w:rsidRPr="00281428" w14:paraId="3B48E70D"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35" w:type="dxa"/>
            <w:tcBorders>
              <w:top w:val="nil"/>
              <w:bottom w:val="nil"/>
            </w:tcBorders>
            <w:shd w:val="clear" w:color="auto" w:fill="auto"/>
            <w:vAlign w:val="center"/>
          </w:tcPr>
          <w:p w14:paraId="5A4919BD" w14:textId="77777777" w:rsidR="00B61D2F" w:rsidRPr="00851654" w:rsidRDefault="00B61D2F">
            <w:pPr>
              <w:keepNext/>
              <w:keepLines/>
              <w:spacing w:before="40" w:after="40"/>
              <w:ind w:left="113"/>
              <w:rPr>
                <w:rFonts w:ascii="Arial" w:eastAsia="Times New Roman" w:hAnsi="Arial" w:cs="Arial"/>
                <w:b w:val="0"/>
                <w:bCs w:val="0"/>
                <w:spacing w:val="-2"/>
                <w:sz w:val="14"/>
                <w:szCs w:val="14"/>
                <w:highlight w:val="yellow"/>
                <w:lang w:eastAsia="pt-BR"/>
              </w:rPr>
            </w:pPr>
            <w:r w:rsidRPr="00851654">
              <w:rPr>
                <w:rFonts w:ascii="Arial" w:hAnsi="Arial" w:cs="Arial"/>
                <w:b w:val="0"/>
                <w:sz w:val="14"/>
                <w:szCs w:val="14"/>
              </w:rPr>
              <w:t>Capital reserves</w:t>
            </w:r>
          </w:p>
        </w:tc>
        <w:tc>
          <w:tcPr>
            <w:tcW w:w="705" w:type="dxa"/>
            <w:tcBorders>
              <w:top w:val="nil"/>
              <w:bottom w:val="nil"/>
            </w:tcBorders>
            <w:shd w:val="clear" w:color="auto" w:fill="auto"/>
            <w:vAlign w:val="center"/>
          </w:tcPr>
          <w:p w14:paraId="416D5D4C" w14:textId="77777777" w:rsidR="00B61D2F" w:rsidRPr="00851654" w:rsidRDefault="00B61D2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4"/>
                <w:lang w:eastAsia="pt-BR"/>
              </w:rPr>
            </w:pPr>
            <w:r w:rsidRPr="00851654">
              <w:rPr>
                <w:rFonts w:ascii="Arial" w:eastAsia="Times New Roman" w:hAnsi="Arial" w:cs="Times New Roman"/>
                <w:spacing w:val="-2"/>
                <w:sz w:val="14"/>
                <w:szCs w:val="14"/>
                <w:lang w:eastAsia="pt-BR"/>
              </w:rPr>
              <w:t>[25.e]</w:t>
            </w:r>
          </w:p>
        </w:tc>
        <w:tc>
          <w:tcPr>
            <w:tcW w:w="1338" w:type="dxa"/>
            <w:tcBorders>
              <w:top w:val="nil"/>
              <w:left w:val="nil"/>
              <w:bottom w:val="nil"/>
              <w:right w:val="nil"/>
            </w:tcBorders>
            <w:shd w:val="clear" w:color="auto" w:fill="auto"/>
            <w:vAlign w:val="center"/>
          </w:tcPr>
          <w:p w14:paraId="1BA10D32" w14:textId="77777777" w:rsidR="00B61D2F" w:rsidRPr="00281428" w:rsidRDefault="00B61D2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978</w:t>
            </w:r>
          </w:p>
        </w:tc>
        <w:tc>
          <w:tcPr>
            <w:tcW w:w="1289" w:type="dxa"/>
            <w:gridSpan w:val="2"/>
            <w:tcBorders>
              <w:top w:val="nil"/>
              <w:left w:val="nil"/>
              <w:bottom w:val="nil"/>
              <w:right w:val="nil"/>
            </w:tcBorders>
            <w:shd w:val="clear" w:color="auto" w:fill="auto"/>
            <w:vAlign w:val="center"/>
          </w:tcPr>
          <w:p w14:paraId="0C83EFD0" w14:textId="77777777" w:rsidR="00B61D2F" w:rsidRPr="0064696C" w:rsidRDefault="00B61D2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r w:rsidRPr="00BF2AAF">
              <w:rPr>
                <w:rFonts w:ascii="Arial" w:eastAsia="Times New Roman" w:hAnsi="Arial" w:cs="Arial"/>
                <w:spacing w:val="-2"/>
                <w:sz w:val="14"/>
                <w:szCs w:val="14"/>
                <w:lang w:eastAsia="pt-BR"/>
              </w:rPr>
              <w:t>1</w:t>
            </w:r>
            <w:r>
              <w:rPr>
                <w:rFonts w:ascii="Arial" w:eastAsia="Times New Roman" w:hAnsi="Arial" w:cs="Arial"/>
                <w:spacing w:val="-2"/>
                <w:sz w:val="14"/>
                <w:szCs w:val="14"/>
                <w:lang w:eastAsia="pt-BR"/>
              </w:rPr>
              <w:t>,</w:t>
            </w:r>
            <w:r w:rsidRPr="00BF2AAF">
              <w:rPr>
                <w:rFonts w:ascii="Arial" w:eastAsia="Times New Roman" w:hAnsi="Arial" w:cs="Arial"/>
                <w:spacing w:val="-2"/>
                <w:sz w:val="14"/>
                <w:szCs w:val="14"/>
                <w:lang w:eastAsia="pt-BR"/>
              </w:rPr>
              <w:t>805</w:t>
            </w:r>
          </w:p>
        </w:tc>
        <w:tc>
          <w:tcPr>
            <w:tcW w:w="263" w:type="dxa"/>
            <w:tcBorders>
              <w:top w:val="nil"/>
              <w:bottom w:val="nil"/>
            </w:tcBorders>
            <w:shd w:val="clear" w:color="auto" w:fill="auto"/>
            <w:vAlign w:val="center"/>
          </w:tcPr>
          <w:p w14:paraId="3C93BE54" w14:textId="77777777" w:rsidR="00B61D2F" w:rsidRPr="00281428" w:rsidRDefault="00B61D2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478" w:type="dxa"/>
            <w:gridSpan w:val="2"/>
            <w:tcBorders>
              <w:top w:val="nil"/>
              <w:left w:val="nil"/>
              <w:bottom w:val="nil"/>
              <w:right w:val="nil"/>
            </w:tcBorders>
            <w:shd w:val="clear" w:color="auto" w:fill="auto"/>
            <w:vAlign w:val="center"/>
          </w:tcPr>
          <w:p w14:paraId="0AF96619" w14:textId="77777777" w:rsidR="00B61D2F" w:rsidRPr="00D33434" w:rsidRDefault="00B61D2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978</w:t>
            </w:r>
          </w:p>
        </w:tc>
        <w:tc>
          <w:tcPr>
            <w:tcW w:w="1131" w:type="dxa"/>
            <w:tcBorders>
              <w:top w:val="nil"/>
              <w:left w:val="nil"/>
              <w:bottom w:val="nil"/>
              <w:right w:val="nil"/>
            </w:tcBorders>
            <w:shd w:val="clear" w:color="auto" w:fill="auto"/>
            <w:vAlign w:val="center"/>
          </w:tcPr>
          <w:p w14:paraId="1CCE8ECC" w14:textId="77777777" w:rsidR="00B61D2F" w:rsidRPr="0064696C" w:rsidRDefault="00B61D2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BF2AAF">
              <w:rPr>
                <w:rFonts w:ascii="Arial" w:eastAsia="Times New Roman" w:hAnsi="Arial" w:cs="Arial"/>
                <w:spacing w:val="-2"/>
                <w:sz w:val="14"/>
                <w:szCs w:val="14"/>
                <w:lang w:eastAsia="pt-BR"/>
              </w:rPr>
              <w:t>1</w:t>
            </w:r>
            <w:r>
              <w:rPr>
                <w:rFonts w:ascii="Arial" w:eastAsia="Times New Roman" w:hAnsi="Arial" w:cs="Arial"/>
                <w:spacing w:val="-2"/>
                <w:sz w:val="14"/>
                <w:szCs w:val="14"/>
                <w:lang w:eastAsia="pt-BR"/>
              </w:rPr>
              <w:t>,</w:t>
            </w:r>
            <w:r w:rsidRPr="00BF2AAF">
              <w:rPr>
                <w:rFonts w:ascii="Arial" w:eastAsia="Times New Roman" w:hAnsi="Arial" w:cs="Arial"/>
                <w:spacing w:val="-2"/>
                <w:sz w:val="14"/>
                <w:szCs w:val="14"/>
                <w:lang w:eastAsia="pt-BR"/>
              </w:rPr>
              <w:t>805</w:t>
            </w:r>
          </w:p>
        </w:tc>
      </w:tr>
      <w:tr w:rsidR="00B61D2F" w:rsidRPr="00281428" w14:paraId="519B4AA4"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35" w:type="dxa"/>
            <w:tcBorders>
              <w:top w:val="nil"/>
              <w:bottom w:val="nil"/>
            </w:tcBorders>
            <w:shd w:val="clear" w:color="auto" w:fill="auto"/>
            <w:vAlign w:val="center"/>
          </w:tcPr>
          <w:p w14:paraId="76D4A760" w14:textId="77777777" w:rsidR="00B61D2F" w:rsidRPr="00851654" w:rsidRDefault="00B61D2F">
            <w:pPr>
              <w:keepNext/>
              <w:keepLines/>
              <w:spacing w:before="40" w:after="40"/>
              <w:ind w:left="113"/>
              <w:rPr>
                <w:rFonts w:ascii="Arial" w:eastAsia="Times New Roman" w:hAnsi="Arial" w:cs="Arial"/>
                <w:b w:val="0"/>
                <w:bCs w:val="0"/>
                <w:spacing w:val="-2"/>
                <w:sz w:val="14"/>
                <w:szCs w:val="14"/>
                <w:highlight w:val="yellow"/>
                <w:lang w:eastAsia="pt-BR"/>
              </w:rPr>
            </w:pPr>
            <w:r w:rsidRPr="00851654">
              <w:rPr>
                <w:rFonts w:ascii="Arial" w:hAnsi="Arial" w:cs="Arial"/>
                <w:b w:val="0"/>
                <w:sz w:val="14"/>
                <w:szCs w:val="14"/>
              </w:rPr>
              <w:t>Income reserves</w:t>
            </w:r>
          </w:p>
        </w:tc>
        <w:tc>
          <w:tcPr>
            <w:tcW w:w="705" w:type="dxa"/>
            <w:tcBorders>
              <w:top w:val="nil"/>
              <w:bottom w:val="nil"/>
            </w:tcBorders>
            <w:shd w:val="clear" w:color="auto" w:fill="auto"/>
            <w:vAlign w:val="center"/>
          </w:tcPr>
          <w:p w14:paraId="5725FCEB" w14:textId="77777777" w:rsidR="00B61D2F" w:rsidRPr="00851654" w:rsidRDefault="00B61D2F">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4"/>
                <w:lang w:eastAsia="pt-BR"/>
              </w:rPr>
            </w:pPr>
            <w:r w:rsidRPr="00851654">
              <w:rPr>
                <w:rFonts w:ascii="Arial" w:eastAsia="Times New Roman" w:hAnsi="Arial" w:cs="Times New Roman"/>
                <w:spacing w:val="-2"/>
                <w:sz w:val="14"/>
                <w:szCs w:val="14"/>
                <w:lang w:eastAsia="pt-BR"/>
              </w:rPr>
              <w:t>[25.e]</w:t>
            </w:r>
          </w:p>
        </w:tc>
        <w:tc>
          <w:tcPr>
            <w:tcW w:w="1338" w:type="dxa"/>
            <w:tcBorders>
              <w:top w:val="nil"/>
              <w:left w:val="nil"/>
              <w:bottom w:val="nil"/>
              <w:right w:val="nil"/>
            </w:tcBorders>
            <w:shd w:val="clear" w:color="auto" w:fill="auto"/>
            <w:vAlign w:val="center"/>
          </w:tcPr>
          <w:p w14:paraId="6764A4B3" w14:textId="77777777" w:rsidR="00B61D2F" w:rsidRPr="00281428" w:rsidRDefault="00B61D2F">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4,446,836</w:t>
            </w:r>
          </w:p>
        </w:tc>
        <w:tc>
          <w:tcPr>
            <w:tcW w:w="1289" w:type="dxa"/>
            <w:gridSpan w:val="2"/>
            <w:tcBorders>
              <w:top w:val="nil"/>
              <w:left w:val="nil"/>
              <w:bottom w:val="nil"/>
              <w:right w:val="nil"/>
            </w:tcBorders>
            <w:shd w:val="clear" w:color="auto" w:fill="auto"/>
            <w:vAlign w:val="center"/>
          </w:tcPr>
          <w:p w14:paraId="1B0F655C" w14:textId="77777777" w:rsidR="00B61D2F" w:rsidRPr="0064696C" w:rsidRDefault="00B61D2F">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sidRPr="00BF2AAF">
              <w:rPr>
                <w:rFonts w:ascii="Arial" w:eastAsia="Times New Roman" w:hAnsi="Arial" w:cs="Arial"/>
                <w:spacing w:val="-2"/>
                <w:sz w:val="14"/>
                <w:szCs w:val="14"/>
                <w:lang w:eastAsia="pt-BR"/>
              </w:rPr>
              <w:t>4</w:t>
            </w:r>
            <w:r>
              <w:rPr>
                <w:rFonts w:ascii="Arial" w:eastAsia="Times New Roman" w:hAnsi="Arial" w:cs="Arial"/>
                <w:spacing w:val="-2"/>
                <w:sz w:val="14"/>
                <w:szCs w:val="14"/>
                <w:lang w:eastAsia="pt-BR"/>
              </w:rPr>
              <w:t>,</w:t>
            </w:r>
            <w:r w:rsidRPr="00BF2AAF">
              <w:rPr>
                <w:rFonts w:ascii="Arial" w:eastAsia="Times New Roman" w:hAnsi="Arial" w:cs="Arial"/>
                <w:spacing w:val="-2"/>
                <w:sz w:val="14"/>
                <w:szCs w:val="14"/>
                <w:lang w:eastAsia="pt-BR"/>
              </w:rPr>
              <w:t>446</w:t>
            </w:r>
            <w:r>
              <w:rPr>
                <w:rFonts w:ascii="Arial" w:eastAsia="Times New Roman" w:hAnsi="Arial" w:cs="Arial"/>
                <w:spacing w:val="-2"/>
                <w:sz w:val="14"/>
                <w:szCs w:val="14"/>
                <w:lang w:eastAsia="pt-BR"/>
              </w:rPr>
              <w:t>,</w:t>
            </w:r>
            <w:r w:rsidRPr="00BF2AAF">
              <w:rPr>
                <w:rFonts w:ascii="Arial" w:eastAsia="Times New Roman" w:hAnsi="Arial" w:cs="Arial"/>
                <w:spacing w:val="-2"/>
                <w:sz w:val="14"/>
                <w:szCs w:val="14"/>
                <w:lang w:eastAsia="pt-BR"/>
              </w:rPr>
              <w:t>836</w:t>
            </w:r>
          </w:p>
        </w:tc>
        <w:tc>
          <w:tcPr>
            <w:tcW w:w="263" w:type="dxa"/>
            <w:tcBorders>
              <w:top w:val="nil"/>
              <w:bottom w:val="nil"/>
            </w:tcBorders>
            <w:shd w:val="clear" w:color="auto" w:fill="auto"/>
            <w:vAlign w:val="center"/>
          </w:tcPr>
          <w:p w14:paraId="38B03757" w14:textId="77777777" w:rsidR="00B61D2F" w:rsidRPr="00281428" w:rsidRDefault="00B61D2F">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478" w:type="dxa"/>
            <w:gridSpan w:val="2"/>
            <w:tcBorders>
              <w:top w:val="nil"/>
              <w:left w:val="nil"/>
              <w:bottom w:val="nil"/>
              <w:right w:val="nil"/>
            </w:tcBorders>
            <w:shd w:val="clear" w:color="auto" w:fill="auto"/>
            <w:vAlign w:val="center"/>
          </w:tcPr>
          <w:p w14:paraId="5B47D1EE" w14:textId="77777777" w:rsidR="00B61D2F" w:rsidRPr="00D33434" w:rsidRDefault="00B61D2F">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BF2AAF">
              <w:rPr>
                <w:rFonts w:ascii="Arial" w:eastAsia="Times New Roman" w:hAnsi="Arial" w:cs="Arial"/>
                <w:spacing w:val="-2"/>
                <w:sz w:val="14"/>
                <w:szCs w:val="14"/>
                <w:lang w:eastAsia="pt-BR"/>
              </w:rPr>
              <w:t>4</w:t>
            </w:r>
            <w:r>
              <w:rPr>
                <w:rFonts w:ascii="Arial" w:eastAsia="Times New Roman" w:hAnsi="Arial" w:cs="Arial"/>
                <w:spacing w:val="-2"/>
                <w:sz w:val="14"/>
                <w:szCs w:val="14"/>
                <w:lang w:eastAsia="pt-BR"/>
              </w:rPr>
              <w:t>,</w:t>
            </w:r>
            <w:r w:rsidRPr="00BF2AAF">
              <w:rPr>
                <w:rFonts w:ascii="Arial" w:eastAsia="Times New Roman" w:hAnsi="Arial" w:cs="Arial"/>
                <w:spacing w:val="-2"/>
                <w:sz w:val="14"/>
                <w:szCs w:val="14"/>
                <w:lang w:eastAsia="pt-BR"/>
              </w:rPr>
              <w:t>446</w:t>
            </w:r>
            <w:r>
              <w:rPr>
                <w:rFonts w:ascii="Arial" w:eastAsia="Times New Roman" w:hAnsi="Arial" w:cs="Arial"/>
                <w:spacing w:val="-2"/>
                <w:sz w:val="14"/>
                <w:szCs w:val="14"/>
                <w:lang w:eastAsia="pt-BR"/>
              </w:rPr>
              <w:t>,</w:t>
            </w:r>
            <w:r w:rsidRPr="00BF2AAF">
              <w:rPr>
                <w:rFonts w:ascii="Arial" w:eastAsia="Times New Roman" w:hAnsi="Arial" w:cs="Arial"/>
                <w:spacing w:val="-2"/>
                <w:sz w:val="14"/>
                <w:szCs w:val="14"/>
                <w:lang w:eastAsia="pt-BR"/>
              </w:rPr>
              <w:t>836</w:t>
            </w:r>
          </w:p>
        </w:tc>
        <w:tc>
          <w:tcPr>
            <w:tcW w:w="1131" w:type="dxa"/>
            <w:tcBorders>
              <w:top w:val="nil"/>
              <w:left w:val="nil"/>
              <w:bottom w:val="nil"/>
              <w:right w:val="nil"/>
            </w:tcBorders>
            <w:shd w:val="clear" w:color="auto" w:fill="auto"/>
            <w:vAlign w:val="center"/>
          </w:tcPr>
          <w:p w14:paraId="6D4D82AE" w14:textId="77777777" w:rsidR="00B61D2F" w:rsidRPr="0064696C" w:rsidRDefault="00B61D2F">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BF2AAF">
              <w:rPr>
                <w:rFonts w:ascii="Arial" w:eastAsia="Times New Roman" w:hAnsi="Arial" w:cs="Arial"/>
                <w:spacing w:val="-2"/>
                <w:sz w:val="14"/>
                <w:szCs w:val="14"/>
                <w:lang w:eastAsia="pt-BR"/>
              </w:rPr>
              <w:t>4</w:t>
            </w:r>
            <w:r>
              <w:rPr>
                <w:rFonts w:ascii="Arial" w:eastAsia="Times New Roman" w:hAnsi="Arial" w:cs="Arial"/>
                <w:spacing w:val="-2"/>
                <w:sz w:val="14"/>
                <w:szCs w:val="14"/>
                <w:lang w:eastAsia="pt-BR"/>
              </w:rPr>
              <w:t>,</w:t>
            </w:r>
            <w:r w:rsidRPr="00BF2AAF">
              <w:rPr>
                <w:rFonts w:ascii="Arial" w:eastAsia="Times New Roman" w:hAnsi="Arial" w:cs="Arial"/>
                <w:spacing w:val="-2"/>
                <w:sz w:val="14"/>
                <w:szCs w:val="14"/>
                <w:lang w:eastAsia="pt-BR"/>
              </w:rPr>
              <w:t>446</w:t>
            </w:r>
            <w:r>
              <w:rPr>
                <w:rFonts w:ascii="Arial" w:eastAsia="Times New Roman" w:hAnsi="Arial" w:cs="Arial"/>
                <w:spacing w:val="-2"/>
                <w:sz w:val="14"/>
                <w:szCs w:val="14"/>
                <w:lang w:eastAsia="pt-BR"/>
              </w:rPr>
              <w:t>,</w:t>
            </w:r>
            <w:r w:rsidRPr="00BF2AAF">
              <w:rPr>
                <w:rFonts w:ascii="Arial" w:eastAsia="Times New Roman" w:hAnsi="Arial" w:cs="Arial"/>
                <w:spacing w:val="-2"/>
                <w:sz w:val="14"/>
                <w:szCs w:val="14"/>
                <w:lang w:eastAsia="pt-BR"/>
              </w:rPr>
              <w:t>836</w:t>
            </w:r>
          </w:p>
        </w:tc>
      </w:tr>
      <w:tr w:rsidR="00B61D2F" w:rsidRPr="00281428" w14:paraId="24812EFD"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35" w:type="dxa"/>
            <w:tcBorders>
              <w:top w:val="nil"/>
              <w:bottom w:val="nil"/>
            </w:tcBorders>
            <w:shd w:val="clear" w:color="auto" w:fill="auto"/>
            <w:vAlign w:val="center"/>
          </w:tcPr>
          <w:p w14:paraId="4D8B521D" w14:textId="77777777" w:rsidR="00B61D2F" w:rsidRPr="00851654" w:rsidRDefault="00B61D2F">
            <w:pPr>
              <w:keepNext/>
              <w:keepLines/>
              <w:spacing w:before="40" w:after="40"/>
              <w:ind w:left="113"/>
              <w:rPr>
                <w:rFonts w:ascii="Arial" w:eastAsia="Times New Roman" w:hAnsi="Arial" w:cs="Arial"/>
                <w:b w:val="0"/>
                <w:bCs w:val="0"/>
                <w:spacing w:val="-2"/>
                <w:sz w:val="14"/>
                <w:szCs w:val="14"/>
                <w:highlight w:val="yellow"/>
                <w:lang w:eastAsia="pt-BR"/>
              </w:rPr>
            </w:pPr>
            <w:r w:rsidRPr="00851654">
              <w:rPr>
                <w:rFonts w:ascii="Arial" w:hAnsi="Arial" w:cs="Arial"/>
                <w:b w:val="0"/>
                <w:sz w:val="14"/>
                <w:szCs w:val="14"/>
              </w:rPr>
              <w:t xml:space="preserve">Treasury </w:t>
            </w:r>
            <w:proofErr w:type="spellStart"/>
            <w:r w:rsidRPr="00851654">
              <w:rPr>
                <w:rFonts w:ascii="Arial" w:hAnsi="Arial" w:cs="Arial"/>
                <w:b w:val="0"/>
                <w:sz w:val="14"/>
                <w:szCs w:val="14"/>
              </w:rPr>
              <w:t>shares</w:t>
            </w:r>
            <w:proofErr w:type="spellEnd"/>
          </w:p>
        </w:tc>
        <w:tc>
          <w:tcPr>
            <w:tcW w:w="705" w:type="dxa"/>
            <w:tcBorders>
              <w:top w:val="nil"/>
              <w:bottom w:val="nil"/>
            </w:tcBorders>
            <w:shd w:val="clear" w:color="auto" w:fill="auto"/>
            <w:vAlign w:val="center"/>
          </w:tcPr>
          <w:p w14:paraId="74DA08E2" w14:textId="77777777" w:rsidR="00B61D2F" w:rsidRPr="00851654" w:rsidRDefault="00B61D2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4"/>
                <w:lang w:eastAsia="pt-BR"/>
              </w:rPr>
            </w:pPr>
            <w:r w:rsidRPr="00851654">
              <w:rPr>
                <w:rFonts w:ascii="Arial" w:eastAsia="Times New Roman" w:hAnsi="Arial" w:cs="Times New Roman"/>
                <w:spacing w:val="-2"/>
                <w:sz w:val="14"/>
                <w:szCs w:val="14"/>
                <w:lang w:eastAsia="pt-BR"/>
              </w:rPr>
              <w:t>[25.f.1]</w:t>
            </w:r>
          </w:p>
        </w:tc>
        <w:tc>
          <w:tcPr>
            <w:tcW w:w="1338" w:type="dxa"/>
            <w:tcBorders>
              <w:top w:val="nil"/>
              <w:left w:val="nil"/>
              <w:bottom w:val="nil"/>
              <w:right w:val="nil"/>
            </w:tcBorders>
            <w:shd w:val="clear" w:color="auto" w:fill="auto"/>
            <w:vAlign w:val="center"/>
          </w:tcPr>
          <w:p w14:paraId="6B93CAF2" w14:textId="77777777" w:rsidR="00B61D2F" w:rsidRPr="00281428" w:rsidRDefault="00B61D2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(1,869,833)</w:t>
            </w:r>
          </w:p>
        </w:tc>
        <w:tc>
          <w:tcPr>
            <w:tcW w:w="1289" w:type="dxa"/>
            <w:gridSpan w:val="2"/>
            <w:tcBorders>
              <w:top w:val="nil"/>
              <w:left w:val="nil"/>
              <w:bottom w:val="nil"/>
              <w:right w:val="nil"/>
            </w:tcBorders>
            <w:shd w:val="clear" w:color="auto" w:fill="auto"/>
            <w:vAlign w:val="center"/>
          </w:tcPr>
          <w:p w14:paraId="1FDDA811" w14:textId="77777777" w:rsidR="00B61D2F" w:rsidRPr="0064696C" w:rsidRDefault="00B61D2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r w:rsidRPr="00BF2AAF">
              <w:rPr>
                <w:rFonts w:ascii="Arial" w:eastAsia="Times New Roman" w:hAnsi="Arial" w:cs="Arial"/>
                <w:spacing w:val="-2"/>
                <w:sz w:val="14"/>
                <w:szCs w:val="14"/>
                <w:lang w:eastAsia="pt-BR"/>
              </w:rPr>
              <w:t>(704</w:t>
            </w:r>
            <w:r>
              <w:rPr>
                <w:rFonts w:ascii="Arial" w:eastAsia="Times New Roman" w:hAnsi="Arial" w:cs="Arial"/>
                <w:spacing w:val="-2"/>
                <w:sz w:val="14"/>
                <w:szCs w:val="14"/>
                <w:lang w:eastAsia="pt-BR"/>
              </w:rPr>
              <w:t>,</w:t>
            </w:r>
            <w:r w:rsidRPr="00BF2AAF">
              <w:rPr>
                <w:rFonts w:ascii="Arial" w:eastAsia="Times New Roman" w:hAnsi="Arial" w:cs="Arial"/>
                <w:spacing w:val="-2"/>
                <w:sz w:val="14"/>
                <w:szCs w:val="14"/>
                <w:lang w:eastAsia="pt-BR"/>
              </w:rPr>
              <w:t>030)</w:t>
            </w:r>
          </w:p>
        </w:tc>
        <w:tc>
          <w:tcPr>
            <w:tcW w:w="263" w:type="dxa"/>
            <w:tcBorders>
              <w:top w:val="nil"/>
              <w:bottom w:val="nil"/>
            </w:tcBorders>
            <w:shd w:val="clear" w:color="auto" w:fill="auto"/>
            <w:vAlign w:val="center"/>
          </w:tcPr>
          <w:p w14:paraId="15855B49" w14:textId="77777777" w:rsidR="00B61D2F" w:rsidRPr="00281428" w:rsidRDefault="00B61D2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478" w:type="dxa"/>
            <w:gridSpan w:val="2"/>
            <w:tcBorders>
              <w:top w:val="nil"/>
              <w:left w:val="nil"/>
              <w:bottom w:val="nil"/>
              <w:right w:val="nil"/>
            </w:tcBorders>
            <w:shd w:val="clear" w:color="auto" w:fill="auto"/>
            <w:vAlign w:val="center"/>
          </w:tcPr>
          <w:p w14:paraId="380BC175" w14:textId="77777777" w:rsidR="00B61D2F" w:rsidRPr="00D33434" w:rsidRDefault="00B61D2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(1,869,833)</w:t>
            </w:r>
          </w:p>
        </w:tc>
        <w:tc>
          <w:tcPr>
            <w:tcW w:w="1131" w:type="dxa"/>
            <w:tcBorders>
              <w:top w:val="nil"/>
              <w:left w:val="nil"/>
              <w:bottom w:val="nil"/>
              <w:right w:val="nil"/>
            </w:tcBorders>
            <w:shd w:val="clear" w:color="auto" w:fill="auto"/>
            <w:vAlign w:val="center"/>
          </w:tcPr>
          <w:p w14:paraId="36097959" w14:textId="77777777" w:rsidR="00B61D2F" w:rsidRPr="0064696C" w:rsidRDefault="00B61D2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BF2AAF">
              <w:rPr>
                <w:rFonts w:ascii="Arial" w:eastAsia="Times New Roman" w:hAnsi="Arial" w:cs="Arial"/>
                <w:spacing w:val="-2"/>
                <w:sz w:val="14"/>
                <w:szCs w:val="14"/>
                <w:lang w:eastAsia="pt-BR"/>
              </w:rPr>
              <w:t>(704</w:t>
            </w:r>
            <w:r>
              <w:rPr>
                <w:rFonts w:ascii="Arial" w:eastAsia="Times New Roman" w:hAnsi="Arial" w:cs="Arial"/>
                <w:spacing w:val="-2"/>
                <w:sz w:val="14"/>
                <w:szCs w:val="14"/>
                <w:lang w:eastAsia="pt-BR"/>
              </w:rPr>
              <w:t>,</w:t>
            </w:r>
            <w:r w:rsidRPr="00BF2AAF">
              <w:rPr>
                <w:rFonts w:ascii="Arial" w:eastAsia="Times New Roman" w:hAnsi="Arial" w:cs="Arial"/>
                <w:spacing w:val="-2"/>
                <w:sz w:val="14"/>
                <w:szCs w:val="14"/>
                <w:lang w:eastAsia="pt-BR"/>
              </w:rPr>
              <w:t>030)</w:t>
            </w:r>
          </w:p>
        </w:tc>
      </w:tr>
      <w:tr w:rsidR="00B61D2F" w:rsidRPr="00281428" w14:paraId="1275DC9D"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35" w:type="dxa"/>
            <w:tcBorders>
              <w:top w:val="nil"/>
              <w:bottom w:val="nil"/>
            </w:tcBorders>
            <w:shd w:val="clear" w:color="auto" w:fill="auto"/>
            <w:vAlign w:val="center"/>
          </w:tcPr>
          <w:p w14:paraId="0AF469B8" w14:textId="77777777" w:rsidR="00B61D2F" w:rsidRPr="00851654" w:rsidRDefault="00B61D2F">
            <w:pPr>
              <w:keepNext/>
              <w:keepLines/>
              <w:spacing w:before="40" w:after="40"/>
              <w:ind w:left="113"/>
              <w:rPr>
                <w:rFonts w:ascii="Arial" w:eastAsia="Times New Roman" w:hAnsi="Arial" w:cs="Arial"/>
                <w:b w:val="0"/>
                <w:bCs w:val="0"/>
                <w:spacing w:val="-2"/>
                <w:sz w:val="14"/>
                <w:szCs w:val="14"/>
                <w:highlight w:val="yellow"/>
                <w:lang w:eastAsia="pt-BR"/>
              </w:rPr>
            </w:pPr>
            <w:r w:rsidRPr="00851654">
              <w:rPr>
                <w:rFonts w:ascii="Arial" w:hAnsi="Arial" w:cs="Arial"/>
                <w:b w:val="0"/>
                <w:sz w:val="14"/>
                <w:szCs w:val="14"/>
              </w:rPr>
              <w:t xml:space="preserve">Other </w:t>
            </w:r>
            <w:proofErr w:type="spellStart"/>
            <w:r w:rsidRPr="00851654">
              <w:rPr>
                <w:rFonts w:ascii="Arial" w:hAnsi="Arial" w:cs="Arial"/>
                <w:b w:val="0"/>
                <w:sz w:val="14"/>
                <w:szCs w:val="14"/>
              </w:rPr>
              <w:t>accumulated</w:t>
            </w:r>
            <w:proofErr w:type="spellEnd"/>
            <w:r w:rsidRPr="00851654">
              <w:rPr>
                <w:rFonts w:ascii="Arial" w:hAnsi="Arial" w:cs="Arial"/>
                <w:b w:val="0"/>
                <w:sz w:val="14"/>
                <w:szCs w:val="14"/>
              </w:rPr>
              <w:t xml:space="preserve"> </w:t>
            </w:r>
            <w:proofErr w:type="spellStart"/>
            <w:r w:rsidRPr="00851654">
              <w:rPr>
                <w:rFonts w:ascii="Arial" w:hAnsi="Arial" w:cs="Arial"/>
                <w:b w:val="0"/>
                <w:sz w:val="14"/>
                <w:szCs w:val="14"/>
              </w:rPr>
              <w:t>comprehensive</w:t>
            </w:r>
            <w:proofErr w:type="spellEnd"/>
            <w:r w:rsidRPr="00851654">
              <w:rPr>
                <w:rFonts w:ascii="Arial" w:hAnsi="Arial" w:cs="Arial"/>
                <w:b w:val="0"/>
                <w:sz w:val="14"/>
                <w:szCs w:val="14"/>
              </w:rPr>
              <w:t xml:space="preserve"> income</w:t>
            </w:r>
          </w:p>
        </w:tc>
        <w:tc>
          <w:tcPr>
            <w:tcW w:w="705" w:type="dxa"/>
            <w:tcBorders>
              <w:top w:val="nil"/>
              <w:bottom w:val="nil"/>
            </w:tcBorders>
            <w:shd w:val="clear" w:color="auto" w:fill="auto"/>
            <w:vAlign w:val="center"/>
          </w:tcPr>
          <w:p w14:paraId="5D886819" w14:textId="77777777" w:rsidR="00B61D2F" w:rsidRPr="00851654" w:rsidRDefault="00B61D2F">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b/>
                <w:spacing w:val="-2"/>
                <w:sz w:val="14"/>
                <w:szCs w:val="18"/>
                <w:lang w:eastAsia="pt-BR"/>
              </w:rPr>
            </w:pPr>
            <w:r w:rsidRPr="00851654">
              <w:rPr>
                <w:rFonts w:ascii="Arial" w:eastAsia="Times New Roman" w:hAnsi="Arial" w:cs="Times New Roman"/>
                <w:spacing w:val="-2"/>
                <w:sz w:val="14"/>
                <w:szCs w:val="14"/>
                <w:lang w:eastAsia="pt-BR"/>
              </w:rPr>
              <w:t>[25.g]</w:t>
            </w:r>
          </w:p>
        </w:tc>
        <w:tc>
          <w:tcPr>
            <w:tcW w:w="1338" w:type="dxa"/>
            <w:tcBorders>
              <w:top w:val="nil"/>
              <w:left w:val="nil"/>
              <w:bottom w:val="nil"/>
              <w:right w:val="nil"/>
            </w:tcBorders>
            <w:shd w:val="clear" w:color="auto" w:fill="auto"/>
            <w:vAlign w:val="center"/>
          </w:tcPr>
          <w:p w14:paraId="550E6005" w14:textId="77777777" w:rsidR="00B61D2F" w:rsidRPr="001F164D" w:rsidRDefault="00B61D2F">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r w:rsidRPr="00144661">
              <w:rPr>
                <w:rFonts w:ascii="Arial" w:eastAsia="Times New Roman" w:hAnsi="Arial" w:cs="Times New Roman"/>
                <w:spacing w:val="-2"/>
                <w:sz w:val="14"/>
                <w:szCs w:val="18"/>
                <w:lang w:eastAsia="pt-BR"/>
              </w:rPr>
              <w:t>(313</w:t>
            </w:r>
            <w:r>
              <w:rPr>
                <w:rFonts w:ascii="Arial" w:eastAsia="Times New Roman" w:hAnsi="Arial" w:cs="Times New Roman"/>
                <w:spacing w:val="-2"/>
                <w:sz w:val="14"/>
                <w:szCs w:val="18"/>
                <w:lang w:eastAsia="pt-BR"/>
              </w:rPr>
              <w:t>,</w:t>
            </w:r>
            <w:r w:rsidRPr="00144661">
              <w:rPr>
                <w:rFonts w:ascii="Arial" w:eastAsia="Times New Roman" w:hAnsi="Arial" w:cs="Times New Roman"/>
                <w:spacing w:val="-2"/>
                <w:sz w:val="14"/>
                <w:szCs w:val="18"/>
                <w:lang w:eastAsia="pt-BR"/>
              </w:rPr>
              <w:t>97</w:t>
            </w:r>
            <w:r>
              <w:rPr>
                <w:rFonts w:ascii="Arial" w:eastAsia="Times New Roman" w:hAnsi="Arial" w:cs="Times New Roman"/>
                <w:spacing w:val="-2"/>
                <w:sz w:val="14"/>
                <w:szCs w:val="18"/>
                <w:lang w:eastAsia="pt-BR"/>
              </w:rPr>
              <w:t>2</w:t>
            </w:r>
            <w:r w:rsidRPr="00144661">
              <w:rPr>
                <w:rFonts w:ascii="Arial" w:eastAsia="Times New Roman" w:hAnsi="Arial" w:cs="Times New Roman"/>
                <w:spacing w:val="-2"/>
                <w:sz w:val="14"/>
                <w:szCs w:val="18"/>
                <w:lang w:eastAsia="pt-BR"/>
              </w:rPr>
              <w:t>)</w:t>
            </w:r>
          </w:p>
        </w:tc>
        <w:tc>
          <w:tcPr>
            <w:tcW w:w="1289" w:type="dxa"/>
            <w:gridSpan w:val="2"/>
            <w:tcBorders>
              <w:top w:val="nil"/>
              <w:left w:val="nil"/>
              <w:bottom w:val="nil"/>
              <w:right w:val="nil"/>
            </w:tcBorders>
            <w:shd w:val="clear" w:color="auto" w:fill="auto"/>
            <w:vAlign w:val="center"/>
          </w:tcPr>
          <w:p w14:paraId="238690F6" w14:textId="77777777" w:rsidR="00B61D2F" w:rsidRPr="0064696C" w:rsidRDefault="00B61D2F">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sidRPr="00BF2AAF">
              <w:rPr>
                <w:rFonts w:ascii="Arial" w:eastAsia="Times New Roman" w:hAnsi="Arial" w:cs="Arial"/>
                <w:spacing w:val="-2"/>
                <w:sz w:val="14"/>
                <w:szCs w:val="18"/>
                <w:lang w:eastAsia="pt-BR"/>
              </w:rPr>
              <w:t>(197</w:t>
            </w:r>
            <w:r>
              <w:rPr>
                <w:rFonts w:ascii="Arial" w:eastAsia="Times New Roman" w:hAnsi="Arial" w:cs="Arial"/>
                <w:spacing w:val="-2"/>
                <w:sz w:val="14"/>
                <w:szCs w:val="18"/>
                <w:lang w:eastAsia="pt-BR"/>
              </w:rPr>
              <w:t>,</w:t>
            </w:r>
            <w:r w:rsidRPr="00BF2AAF">
              <w:rPr>
                <w:rFonts w:ascii="Arial" w:eastAsia="Times New Roman" w:hAnsi="Arial" w:cs="Arial"/>
                <w:spacing w:val="-2"/>
                <w:sz w:val="14"/>
                <w:szCs w:val="18"/>
                <w:lang w:eastAsia="pt-BR"/>
              </w:rPr>
              <w:t>821)</w:t>
            </w:r>
          </w:p>
        </w:tc>
        <w:tc>
          <w:tcPr>
            <w:tcW w:w="263" w:type="dxa"/>
            <w:tcBorders>
              <w:top w:val="nil"/>
              <w:bottom w:val="nil"/>
            </w:tcBorders>
            <w:shd w:val="clear" w:color="auto" w:fill="auto"/>
            <w:vAlign w:val="center"/>
          </w:tcPr>
          <w:p w14:paraId="7C73EB7B" w14:textId="77777777" w:rsidR="00B61D2F" w:rsidRPr="001F164D" w:rsidRDefault="00B61D2F">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p>
        </w:tc>
        <w:tc>
          <w:tcPr>
            <w:tcW w:w="1478" w:type="dxa"/>
            <w:gridSpan w:val="2"/>
            <w:tcBorders>
              <w:top w:val="nil"/>
              <w:left w:val="nil"/>
              <w:bottom w:val="nil"/>
              <w:right w:val="nil"/>
            </w:tcBorders>
            <w:shd w:val="clear" w:color="auto" w:fill="auto"/>
            <w:vAlign w:val="center"/>
          </w:tcPr>
          <w:p w14:paraId="061DBDC8" w14:textId="77777777" w:rsidR="00B61D2F" w:rsidRPr="00D33434" w:rsidRDefault="00B61D2F">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r w:rsidRPr="00C20A50">
              <w:rPr>
                <w:rFonts w:ascii="Arial" w:eastAsia="Times New Roman" w:hAnsi="Arial" w:cs="Times New Roman"/>
                <w:spacing w:val="-2"/>
                <w:sz w:val="14"/>
                <w:szCs w:val="18"/>
                <w:lang w:eastAsia="pt-BR"/>
              </w:rPr>
              <w:t>(313</w:t>
            </w:r>
            <w:r>
              <w:rPr>
                <w:rFonts w:ascii="Arial" w:eastAsia="Times New Roman" w:hAnsi="Arial" w:cs="Times New Roman"/>
                <w:spacing w:val="-2"/>
                <w:sz w:val="14"/>
                <w:szCs w:val="18"/>
                <w:lang w:eastAsia="pt-BR"/>
              </w:rPr>
              <w:t>,</w:t>
            </w:r>
            <w:r w:rsidRPr="00C20A50">
              <w:rPr>
                <w:rFonts w:ascii="Arial" w:eastAsia="Times New Roman" w:hAnsi="Arial" w:cs="Times New Roman"/>
                <w:spacing w:val="-2"/>
                <w:sz w:val="14"/>
                <w:szCs w:val="18"/>
                <w:lang w:eastAsia="pt-BR"/>
              </w:rPr>
              <w:t>97</w:t>
            </w:r>
            <w:r>
              <w:rPr>
                <w:rFonts w:ascii="Arial" w:eastAsia="Times New Roman" w:hAnsi="Arial" w:cs="Times New Roman"/>
                <w:spacing w:val="-2"/>
                <w:sz w:val="14"/>
                <w:szCs w:val="18"/>
                <w:lang w:eastAsia="pt-BR"/>
              </w:rPr>
              <w:t>2</w:t>
            </w:r>
            <w:r w:rsidRPr="00C20A50">
              <w:rPr>
                <w:rFonts w:ascii="Arial" w:eastAsia="Times New Roman" w:hAnsi="Arial" w:cs="Times New Roman"/>
                <w:spacing w:val="-2"/>
                <w:sz w:val="14"/>
                <w:szCs w:val="18"/>
                <w:lang w:eastAsia="pt-BR"/>
              </w:rPr>
              <w:t>)</w:t>
            </w:r>
          </w:p>
        </w:tc>
        <w:tc>
          <w:tcPr>
            <w:tcW w:w="1131" w:type="dxa"/>
            <w:tcBorders>
              <w:top w:val="nil"/>
              <w:left w:val="nil"/>
              <w:bottom w:val="nil"/>
              <w:right w:val="nil"/>
            </w:tcBorders>
            <w:shd w:val="clear" w:color="auto" w:fill="auto"/>
            <w:vAlign w:val="center"/>
          </w:tcPr>
          <w:p w14:paraId="3E064AF1" w14:textId="77777777" w:rsidR="00B61D2F" w:rsidRPr="0064696C" w:rsidRDefault="00B61D2F">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highlight w:val="yellow"/>
                <w:lang w:eastAsia="pt-BR"/>
              </w:rPr>
            </w:pPr>
            <w:r w:rsidRPr="00BF2AAF">
              <w:rPr>
                <w:rFonts w:ascii="Arial" w:eastAsia="Times New Roman" w:hAnsi="Arial" w:cs="Arial"/>
                <w:spacing w:val="-2"/>
                <w:sz w:val="14"/>
                <w:szCs w:val="18"/>
                <w:lang w:eastAsia="pt-BR"/>
              </w:rPr>
              <w:t>(197</w:t>
            </w:r>
            <w:r>
              <w:rPr>
                <w:rFonts w:ascii="Arial" w:eastAsia="Times New Roman" w:hAnsi="Arial" w:cs="Arial"/>
                <w:spacing w:val="-2"/>
                <w:sz w:val="14"/>
                <w:szCs w:val="18"/>
                <w:lang w:eastAsia="pt-BR"/>
              </w:rPr>
              <w:t>,</w:t>
            </w:r>
            <w:r w:rsidRPr="00BF2AAF">
              <w:rPr>
                <w:rFonts w:ascii="Arial" w:eastAsia="Times New Roman" w:hAnsi="Arial" w:cs="Arial"/>
                <w:spacing w:val="-2"/>
                <w:sz w:val="14"/>
                <w:szCs w:val="18"/>
                <w:lang w:eastAsia="pt-BR"/>
              </w:rPr>
              <w:t>821)</w:t>
            </w:r>
          </w:p>
        </w:tc>
      </w:tr>
      <w:tr w:rsidR="00B61D2F" w:rsidRPr="00281428" w14:paraId="209F2B96"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35" w:type="dxa"/>
            <w:tcBorders>
              <w:top w:val="nil"/>
              <w:bottom w:val="nil"/>
            </w:tcBorders>
            <w:shd w:val="clear" w:color="auto" w:fill="auto"/>
            <w:vAlign w:val="center"/>
          </w:tcPr>
          <w:p w14:paraId="4E9D3D70" w14:textId="77777777" w:rsidR="00B61D2F" w:rsidRPr="00851654" w:rsidRDefault="00B61D2F">
            <w:pPr>
              <w:keepNext/>
              <w:keepLines/>
              <w:spacing w:before="40" w:after="40"/>
              <w:ind w:left="113"/>
              <w:rPr>
                <w:rFonts w:ascii="Arial" w:eastAsia="Times New Roman" w:hAnsi="Arial" w:cs="Arial"/>
                <w:b w:val="0"/>
                <w:bCs w:val="0"/>
                <w:spacing w:val="-2"/>
                <w:sz w:val="14"/>
                <w:szCs w:val="18"/>
                <w:highlight w:val="yellow"/>
                <w:lang w:eastAsia="pt-BR"/>
              </w:rPr>
            </w:pPr>
            <w:proofErr w:type="spellStart"/>
            <w:r w:rsidRPr="006506CB">
              <w:rPr>
                <w:rFonts w:ascii="Arial" w:hAnsi="Arial" w:cs="Arial"/>
                <w:b w:val="0"/>
                <w:bCs w:val="0"/>
                <w:sz w:val="14"/>
                <w:szCs w:val="14"/>
              </w:rPr>
              <w:t>Retained</w:t>
            </w:r>
            <w:proofErr w:type="spellEnd"/>
            <w:r w:rsidRPr="006506CB">
              <w:rPr>
                <w:rFonts w:ascii="Arial" w:hAnsi="Arial" w:cs="Arial"/>
                <w:b w:val="0"/>
                <w:bCs w:val="0"/>
                <w:sz w:val="14"/>
                <w:szCs w:val="14"/>
              </w:rPr>
              <w:t xml:space="preserve"> </w:t>
            </w:r>
            <w:proofErr w:type="spellStart"/>
            <w:r w:rsidRPr="006506CB">
              <w:rPr>
                <w:rFonts w:ascii="Arial" w:hAnsi="Arial" w:cs="Arial"/>
                <w:b w:val="0"/>
                <w:bCs w:val="0"/>
                <w:sz w:val="14"/>
                <w:szCs w:val="14"/>
              </w:rPr>
              <w:t>earnings</w:t>
            </w:r>
            <w:proofErr w:type="spellEnd"/>
          </w:p>
        </w:tc>
        <w:tc>
          <w:tcPr>
            <w:tcW w:w="705" w:type="dxa"/>
            <w:tcBorders>
              <w:top w:val="nil"/>
              <w:bottom w:val="nil"/>
            </w:tcBorders>
            <w:shd w:val="clear" w:color="auto" w:fill="auto"/>
            <w:vAlign w:val="center"/>
          </w:tcPr>
          <w:p w14:paraId="014AD9B1" w14:textId="77777777" w:rsidR="00B61D2F" w:rsidRPr="005302A9" w:rsidRDefault="00B61D2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4"/>
                <w:highlight w:val="yellow"/>
                <w:lang w:eastAsia="pt-BR"/>
              </w:rPr>
            </w:pPr>
          </w:p>
        </w:tc>
        <w:tc>
          <w:tcPr>
            <w:tcW w:w="1338" w:type="dxa"/>
            <w:tcBorders>
              <w:top w:val="nil"/>
              <w:left w:val="nil"/>
              <w:bottom w:val="nil"/>
              <w:right w:val="nil"/>
            </w:tcBorders>
            <w:shd w:val="clear" w:color="auto" w:fill="auto"/>
            <w:vAlign w:val="center"/>
          </w:tcPr>
          <w:p w14:paraId="2F8E1346" w14:textId="77777777" w:rsidR="00B61D2F" w:rsidRPr="00281428" w:rsidRDefault="00B61D2F">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8"/>
                <w:lang w:eastAsia="pt-BR"/>
              </w:rPr>
            </w:pPr>
            <w:r w:rsidRPr="00144661">
              <w:rPr>
                <w:rFonts w:ascii="Arial" w:eastAsia="Times New Roman" w:hAnsi="Arial" w:cs="Times New Roman"/>
                <w:spacing w:val="-2"/>
                <w:sz w:val="14"/>
                <w:szCs w:val="18"/>
                <w:lang w:eastAsia="pt-BR"/>
              </w:rPr>
              <w:t>3</w:t>
            </w:r>
            <w:r>
              <w:rPr>
                <w:rFonts w:ascii="Arial" w:eastAsia="Times New Roman" w:hAnsi="Arial" w:cs="Times New Roman"/>
                <w:spacing w:val="-2"/>
                <w:sz w:val="14"/>
                <w:szCs w:val="18"/>
                <w:lang w:eastAsia="pt-BR"/>
              </w:rPr>
              <w:t>,</w:t>
            </w:r>
            <w:r w:rsidRPr="00144661">
              <w:rPr>
                <w:rFonts w:ascii="Arial" w:eastAsia="Times New Roman" w:hAnsi="Arial" w:cs="Times New Roman"/>
                <w:spacing w:val="-2"/>
                <w:sz w:val="14"/>
                <w:szCs w:val="18"/>
                <w:lang w:eastAsia="pt-BR"/>
              </w:rPr>
              <w:t>718</w:t>
            </w:r>
            <w:r>
              <w:rPr>
                <w:rFonts w:ascii="Arial" w:eastAsia="Times New Roman" w:hAnsi="Arial" w:cs="Times New Roman"/>
                <w:spacing w:val="-2"/>
                <w:sz w:val="14"/>
                <w:szCs w:val="18"/>
                <w:lang w:eastAsia="pt-BR"/>
              </w:rPr>
              <w:t>,</w:t>
            </w:r>
            <w:r w:rsidRPr="00144661">
              <w:rPr>
                <w:rFonts w:ascii="Arial" w:eastAsia="Times New Roman" w:hAnsi="Arial" w:cs="Times New Roman"/>
                <w:spacing w:val="-2"/>
                <w:sz w:val="14"/>
                <w:szCs w:val="18"/>
                <w:lang w:eastAsia="pt-BR"/>
              </w:rPr>
              <w:t>200</w:t>
            </w:r>
          </w:p>
        </w:tc>
        <w:tc>
          <w:tcPr>
            <w:tcW w:w="1289" w:type="dxa"/>
            <w:gridSpan w:val="2"/>
            <w:tcBorders>
              <w:top w:val="nil"/>
              <w:left w:val="nil"/>
              <w:bottom w:val="nil"/>
              <w:right w:val="nil"/>
            </w:tcBorders>
            <w:shd w:val="clear" w:color="auto" w:fill="auto"/>
            <w:vAlign w:val="center"/>
          </w:tcPr>
          <w:p w14:paraId="78863234" w14:textId="77777777" w:rsidR="00B61D2F" w:rsidRPr="0064696C" w:rsidRDefault="00B61D2F">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r w:rsidRPr="00BF2AAF">
              <w:rPr>
                <w:rFonts w:ascii="Arial" w:eastAsia="Times New Roman" w:hAnsi="Arial" w:cs="Arial"/>
                <w:spacing w:val="-2"/>
                <w:sz w:val="14"/>
                <w:szCs w:val="14"/>
                <w:lang w:eastAsia="pt-BR"/>
              </w:rPr>
              <w:t>--</w:t>
            </w:r>
          </w:p>
        </w:tc>
        <w:tc>
          <w:tcPr>
            <w:tcW w:w="263" w:type="dxa"/>
            <w:tcBorders>
              <w:top w:val="nil"/>
              <w:bottom w:val="nil"/>
            </w:tcBorders>
            <w:shd w:val="clear" w:color="auto" w:fill="auto"/>
            <w:vAlign w:val="center"/>
          </w:tcPr>
          <w:p w14:paraId="4F40EF10" w14:textId="77777777" w:rsidR="00B61D2F" w:rsidRPr="00281428" w:rsidRDefault="00B61D2F">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8"/>
                <w:lang w:eastAsia="pt-BR"/>
              </w:rPr>
            </w:pPr>
          </w:p>
        </w:tc>
        <w:tc>
          <w:tcPr>
            <w:tcW w:w="1478" w:type="dxa"/>
            <w:gridSpan w:val="2"/>
            <w:tcBorders>
              <w:top w:val="nil"/>
              <w:left w:val="nil"/>
              <w:bottom w:val="nil"/>
              <w:right w:val="nil"/>
            </w:tcBorders>
            <w:shd w:val="clear" w:color="auto" w:fill="auto"/>
            <w:vAlign w:val="center"/>
          </w:tcPr>
          <w:p w14:paraId="092005EB" w14:textId="77777777" w:rsidR="00B61D2F" w:rsidRPr="00D33434" w:rsidRDefault="00B61D2F">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8"/>
                <w:lang w:eastAsia="pt-BR"/>
              </w:rPr>
            </w:pPr>
            <w:r w:rsidRPr="00C20A50">
              <w:rPr>
                <w:rFonts w:ascii="Arial" w:eastAsia="Times New Roman" w:hAnsi="Arial" w:cs="Times New Roman"/>
                <w:spacing w:val="-2"/>
                <w:sz w:val="14"/>
                <w:szCs w:val="18"/>
                <w:lang w:eastAsia="pt-BR"/>
              </w:rPr>
              <w:t>3</w:t>
            </w:r>
            <w:r>
              <w:rPr>
                <w:rFonts w:ascii="Arial" w:eastAsia="Times New Roman" w:hAnsi="Arial" w:cs="Times New Roman"/>
                <w:spacing w:val="-2"/>
                <w:sz w:val="14"/>
                <w:szCs w:val="18"/>
                <w:lang w:eastAsia="pt-BR"/>
              </w:rPr>
              <w:t>,</w:t>
            </w:r>
            <w:r w:rsidRPr="00C20A50">
              <w:rPr>
                <w:rFonts w:ascii="Arial" w:eastAsia="Times New Roman" w:hAnsi="Arial" w:cs="Times New Roman"/>
                <w:spacing w:val="-2"/>
                <w:sz w:val="14"/>
                <w:szCs w:val="18"/>
                <w:lang w:eastAsia="pt-BR"/>
              </w:rPr>
              <w:t>718</w:t>
            </w:r>
            <w:r>
              <w:rPr>
                <w:rFonts w:ascii="Arial" w:eastAsia="Times New Roman" w:hAnsi="Arial" w:cs="Times New Roman"/>
                <w:spacing w:val="-2"/>
                <w:sz w:val="14"/>
                <w:szCs w:val="18"/>
                <w:lang w:eastAsia="pt-BR"/>
              </w:rPr>
              <w:t>,</w:t>
            </w:r>
            <w:r w:rsidRPr="00C20A50">
              <w:rPr>
                <w:rFonts w:ascii="Arial" w:eastAsia="Times New Roman" w:hAnsi="Arial" w:cs="Times New Roman"/>
                <w:spacing w:val="-2"/>
                <w:sz w:val="14"/>
                <w:szCs w:val="18"/>
                <w:lang w:eastAsia="pt-BR"/>
              </w:rPr>
              <w:t>200</w:t>
            </w:r>
          </w:p>
        </w:tc>
        <w:tc>
          <w:tcPr>
            <w:tcW w:w="1131" w:type="dxa"/>
            <w:tcBorders>
              <w:top w:val="nil"/>
              <w:left w:val="nil"/>
              <w:bottom w:val="nil"/>
              <w:right w:val="nil"/>
            </w:tcBorders>
            <w:shd w:val="clear" w:color="auto" w:fill="auto"/>
            <w:vAlign w:val="center"/>
          </w:tcPr>
          <w:p w14:paraId="2C8FB854" w14:textId="77777777" w:rsidR="00B61D2F" w:rsidRPr="0064696C" w:rsidRDefault="00B61D2F">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r w:rsidRPr="00BF2AAF">
              <w:rPr>
                <w:rFonts w:ascii="Arial" w:eastAsia="Times New Roman" w:hAnsi="Arial" w:cs="Arial"/>
                <w:spacing w:val="-2"/>
                <w:sz w:val="14"/>
                <w:szCs w:val="14"/>
                <w:lang w:eastAsia="pt-BR"/>
              </w:rPr>
              <w:t>--</w:t>
            </w:r>
          </w:p>
        </w:tc>
      </w:tr>
      <w:tr w:rsidR="00B61D2F" w:rsidRPr="00281428" w14:paraId="788E5B49"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35" w:type="dxa"/>
            <w:tcBorders>
              <w:top w:val="nil"/>
              <w:bottom w:val="nil"/>
            </w:tcBorders>
            <w:shd w:val="clear" w:color="auto" w:fill="auto"/>
            <w:vAlign w:val="center"/>
          </w:tcPr>
          <w:p w14:paraId="1557CE65" w14:textId="77777777" w:rsidR="00B61D2F" w:rsidRPr="00851654" w:rsidRDefault="00B61D2F">
            <w:pPr>
              <w:keepNext/>
              <w:keepLines/>
              <w:spacing w:before="40" w:after="40"/>
              <w:rPr>
                <w:rFonts w:ascii="Arial" w:eastAsia="Times New Roman" w:hAnsi="Arial" w:cs="Arial"/>
                <w:spacing w:val="-2"/>
                <w:sz w:val="14"/>
                <w:szCs w:val="18"/>
                <w:highlight w:val="yellow"/>
                <w:lang w:eastAsia="pt-BR"/>
              </w:rPr>
            </w:pPr>
            <w:r w:rsidRPr="00851654">
              <w:rPr>
                <w:rFonts w:ascii="Arial" w:hAnsi="Arial" w:cs="Arial"/>
                <w:sz w:val="14"/>
                <w:szCs w:val="14"/>
              </w:rPr>
              <w:t xml:space="preserve">Total </w:t>
            </w:r>
            <w:proofErr w:type="spellStart"/>
            <w:r w:rsidRPr="00851654">
              <w:rPr>
                <w:rFonts w:ascii="Arial" w:hAnsi="Arial" w:cs="Arial"/>
                <w:sz w:val="14"/>
                <w:szCs w:val="14"/>
              </w:rPr>
              <w:t>Equity</w:t>
            </w:r>
            <w:proofErr w:type="spellEnd"/>
          </w:p>
        </w:tc>
        <w:tc>
          <w:tcPr>
            <w:tcW w:w="705" w:type="dxa"/>
            <w:tcBorders>
              <w:top w:val="nil"/>
              <w:bottom w:val="nil"/>
            </w:tcBorders>
            <w:shd w:val="clear" w:color="auto" w:fill="auto"/>
            <w:vAlign w:val="center"/>
          </w:tcPr>
          <w:p w14:paraId="6495B54E" w14:textId="77777777" w:rsidR="00B61D2F" w:rsidRPr="005302A9" w:rsidRDefault="00B61D2F">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b/>
                <w:spacing w:val="-2"/>
                <w:sz w:val="14"/>
                <w:szCs w:val="18"/>
                <w:highlight w:val="yellow"/>
                <w:lang w:eastAsia="pt-BR"/>
              </w:rPr>
            </w:pPr>
          </w:p>
        </w:tc>
        <w:tc>
          <w:tcPr>
            <w:tcW w:w="1338" w:type="dxa"/>
            <w:tcBorders>
              <w:top w:val="nil"/>
              <w:left w:val="nil"/>
              <w:bottom w:val="nil"/>
              <w:right w:val="nil"/>
            </w:tcBorders>
            <w:shd w:val="clear" w:color="auto" w:fill="auto"/>
            <w:vAlign w:val="center"/>
          </w:tcPr>
          <w:p w14:paraId="5E596F83" w14:textId="77777777" w:rsidR="00B61D2F" w:rsidRPr="00281428" w:rsidRDefault="00B61D2F">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b/>
                <w:bCs/>
                <w:spacing w:val="-2"/>
                <w:sz w:val="14"/>
                <w:szCs w:val="18"/>
                <w:highlight w:val="yellow"/>
                <w:lang w:eastAsia="pt-BR"/>
              </w:rPr>
            </w:pPr>
            <w:r w:rsidRPr="00144661">
              <w:rPr>
                <w:rFonts w:ascii="Arial" w:eastAsia="Times New Roman" w:hAnsi="Arial" w:cs="Times New Roman"/>
                <w:b/>
                <w:bCs/>
                <w:spacing w:val="-2"/>
                <w:sz w:val="14"/>
                <w:szCs w:val="18"/>
                <w:lang w:eastAsia="pt-BR"/>
              </w:rPr>
              <w:t>12</w:t>
            </w:r>
            <w:r>
              <w:rPr>
                <w:rFonts w:ascii="Arial" w:eastAsia="Times New Roman" w:hAnsi="Arial" w:cs="Times New Roman"/>
                <w:b/>
                <w:bCs/>
                <w:spacing w:val="-2"/>
                <w:sz w:val="14"/>
                <w:szCs w:val="18"/>
                <w:lang w:eastAsia="pt-BR"/>
              </w:rPr>
              <w:t>,</w:t>
            </w:r>
            <w:r w:rsidRPr="00144661">
              <w:rPr>
                <w:rFonts w:ascii="Arial" w:eastAsia="Times New Roman" w:hAnsi="Arial" w:cs="Times New Roman"/>
                <w:b/>
                <w:bCs/>
                <w:spacing w:val="-2"/>
                <w:sz w:val="14"/>
                <w:szCs w:val="18"/>
                <w:lang w:eastAsia="pt-BR"/>
              </w:rPr>
              <w:t>251</w:t>
            </w:r>
            <w:r>
              <w:rPr>
                <w:rFonts w:ascii="Arial" w:eastAsia="Times New Roman" w:hAnsi="Arial" w:cs="Times New Roman"/>
                <w:b/>
                <w:bCs/>
                <w:spacing w:val="-2"/>
                <w:sz w:val="14"/>
                <w:szCs w:val="18"/>
                <w:lang w:eastAsia="pt-BR"/>
              </w:rPr>
              <w:t>,</w:t>
            </w:r>
            <w:r w:rsidRPr="00144661">
              <w:rPr>
                <w:rFonts w:ascii="Arial" w:eastAsia="Times New Roman" w:hAnsi="Arial" w:cs="Times New Roman"/>
                <w:b/>
                <w:bCs/>
                <w:spacing w:val="-2"/>
                <w:sz w:val="14"/>
                <w:szCs w:val="18"/>
                <w:lang w:eastAsia="pt-BR"/>
              </w:rPr>
              <w:t>90</w:t>
            </w:r>
            <w:r>
              <w:rPr>
                <w:rFonts w:ascii="Arial" w:eastAsia="Times New Roman" w:hAnsi="Arial" w:cs="Times New Roman"/>
                <w:b/>
                <w:bCs/>
                <w:spacing w:val="-2"/>
                <w:sz w:val="14"/>
                <w:szCs w:val="18"/>
                <w:lang w:eastAsia="pt-BR"/>
              </w:rPr>
              <w:t>1</w:t>
            </w:r>
          </w:p>
        </w:tc>
        <w:tc>
          <w:tcPr>
            <w:tcW w:w="1289" w:type="dxa"/>
            <w:gridSpan w:val="2"/>
            <w:tcBorders>
              <w:top w:val="nil"/>
              <w:left w:val="nil"/>
              <w:bottom w:val="nil"/>
              <w:right w:val="nil"/>
            </w:tcBorders>
            <w:shd w:val="clear" w:color="auto" w:fill="auto"/>
            <w:vAlign w:val="center"/>
          </w:tcPr>
          <w:p w14:paraId="2817F04C" w14:textId="77777777" w:rsidR="00B61D2F" w:rsidRPr="0064696C" w:rsidRDefault="00B61D2F">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8"/>
                <w:highlight w:val="yellow"/>
                <w:lang w:eastAsia="pt-BR"/>
              </w:rPr>
            </w:pPr>
            <w:r w:rsidRPr="00BF2AAF">
              <w:rPr>
                <w:rFonts w:ascii="Arial" w:eastAsia="Times New Roman" w:hAnsi="Arial" w:cs="Arial"/>
                <w:b/>
                <w:spacing w:val="-2"/>
                <w:sz w:val="14"/>
                <w:szCs w:val="18"/>
                <w:lang w:eastAsia="pt-BR"/>
              </w:rPr>
              <w:t>9</w:t>
            </w:r>
            <w:r>
              <w:rPr>
                <w:rFonts w:ascii="Arial" w:eastAsia="Times New Roman" w:hAnsi="Arial" w:cs="Arial"/>
                <w:b/>
                <w:spacing w:val="-2"/>
                <w:sz w:val="14"/>
                <w:szCs w:val="18"/>
                <w:lang w:eastAsia="pt-BR"/>
              </w:rPr>
              <w:t>,</w:t>
            </w:r>
            <w:r w:rsidRPr="00BF2AAF">
              <w:rPr>
                <w:rFonts w:ascii="Arial" w:eastAsia="Times New Roman" w:hAnsi="Arial" w:cs="Arial"/>
                <w:b/>
                <w:spacing w:val="-2"/>
                <w:sz w:val="14"/>
                <w:szCs w:val="18"/>
                <w:lang w:eastAsia="pt-BR"/>
              </w:rPr>
              <w:t>816</w:t>
            </w:r>
            <w:r>
              <w:rPr>
                <w:rFonts w:ascii="Arial" w:eastAsia="Times New Roman" w:hAnsi="Arial" w:cs="Arial"/>
                <w:b/>
                <w:spacing w:val="-2"/>
                <w:sz w:val="14"/>
                <w:szCs w:val="18"/>
                <w:lang w:eastAsia="pt-BR"/>
              </w:rPr>
              <w:t>,</w:t>
            </w:r>
            <w:r w:rsidRPr="00BF2AAF">
              <w:rPr>
                <w:rFonts w:ascii="Arial" w:eastAsia="Times New Roman" w:hAnsi="Arial" w:cs="Arial"/>
                <w:b/>
                <w:spacing w:val="-2"/>
                <w:sz w:val="14"/>
                <w:szCs w:val="18"/>
                <w:lang w:eastAsia="pt-BR"/>
              </w:rPr>
              <w:t>482</w:t>
            </w:r>
          </w:p>
        </w:tc>
        <w:tc>
          <w:tcPr>
            <w:tcW w:w="263" w:type="dxa"/>
            <w:tcBorders>
              <w:top w:val="nil"/>
              <w:bottom w:val="nil"/>
            </w:tcBorders>
            <w:shd w:val="clear" w:color="auto" w:fill="auto"/>
            <w:vAlign w:val="center"/>
          </w:tcPr>
          <w:p w14:paraId="396A692E" w14:textId="77777777" w:rsidR="00B61D2F" w:rsidRPr="00281428" w:rsidRDefault="00B61D2F">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b/>
                <w:bCs/>
                <w:spacing w:val="-2"/>
                <w:sz w:val="14"/>
                <w:szCs w:val="18"/>
                <w:highlight w:val="yellow"/>
                <w:lang w:eastAsia="pt-BR"/>
              </w:rPr>
            </w:pPr>
          </w:p>
        </w:tc>
        <w:tc>
          <w:tcPr>
            <w:tcW w:w="1478" w:type="dxa"/>
            <w:gridSpan w:val="2"/>
            <w:tcBorders>
              <w:top w:val="nil"/>
              <w:left w:val="nil"/>
              <w:bottom w:val="nil"/>
              <w:right w:val="nil"/>
            </w:tcBorders>
            <w:shd w:val="clear" w:color="auto" w:fill="auto"/>
            <w:vAlign w:val="center"/>
          </w:tcPr>
          <w:p w14:paraId="4251CDD2" w14:textId="77777777" w:rsidR="00B61D2F" w:rsidRPr="00D33434" w:rsidRDefault="00B61D2F">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b/>
                <w:bCs/>
                <w:spacing w:val="-2"/>
                <w:sz w:val="14"/>
                <w:szCs w:val="18"/>
                <w:lang w:eastAsia="pt-BR"/>
              </w:rPr>
            </w:pPr>
            <w:r w:rsidRPr="00C20A50">
              <w:rPr>
                <w:rFonts w:ascii="Arial" w:eastAsia="Times New Roman" w:hAnsi="Arial" w:cs="Times New Roman"/>
                <w:b/>
                <w:bCs/>
                <w:spacing w:val="-2"/>
                <w:sz w:val="14"/>
                <w:szCs w:val="18"/>
                <w:lang w:eastAsia="pt-BR"/>
              </w:rPr>
              <w:t>12</w:t>
            </w:r>
            <w:r>
              <w:rPr>
                <w:rFonts w:ascii="Arial" w:eastAsia="Times New Roman" w:hAnsi="Arial" w:cs="Times New Roman"/>
                <w:b/>
                <w:bCs/>
                <w:spacing w:val="-2"/>
                <w:sz w:val="14"/>
                <w:szCs w:val="18"/>
                <w:lang w:eastAsia="pt-BR"/>
              </w:rPr>
              <w:t>,</w:t>
            </w:r>
            <w:r w:rsidRPr="00C20A50">
              <w:rPr>
                <w:rFonts w:ascii="Arial" w:eastAsia="Times New Roman" w:hAnsi="Arial" w:cs="Times New Roman"/>
                <w:b/>
                <w:bCs/>
                <w:spacing w:val="-2"/>
                <w:sz w:val="14"/>
                <w:szCs w:val="18"/>
                <w:lang w:eastAsia="pt-BR"/>
              </w:rPr>
              <w:t>251</w:t>
            </w:r>
            <w:r>
              <w:rPr>
                <w:rFonts w:ascii="Arial" w:eastAsia="Times New Roman" w:hAnsi="Arial" w:cs="Times New Roman"/>
                <w:b/>
                <w:bCs/>
                <w:spacing w:val="-2"/>
                <w:sz w:val="14"/>
                <w:szCs w:val="18"/>
                <w:lang w:eastAsia="pt-BR"/>
              </w:rPr>
              <w:t>,</w:t>
            </w:r>
            <w:r w:rsidRPr="00C20A50">
              <w:rPr>
                <w:rFonts w:ascii="Arial" w:eastAsia="Times New Roman" w:hAnsi="Arial" w:cs="Times New Roman"/>
                <w:b/>
                <w:bCs/>
                <w:spacing w:val="-2"/>
                <w:sz w:val="14"/>
                <w:szCs w:val="18"/>
                <w:lang w:eastAsia="pt-BR"/>
              </w:rPr>
              <w:t>90</w:t>
            </w:r>
            <w:r>
              <w:rPr>
                <w:rFonts w:ascii="Arial" w:eastAsia="Times New Roman" w:hAnsi="Arial" w:cs="Times New Roman"/>
                <w:b/>
                <w:bCs/>
                <w:spacing w:val="-2"/>
                <w:sz w:val="14"/>
                <w:szCs w:val="18"/>
                <w:lang w:eastAsia="pt-BR"/>
              </w:rPr>
              <w:t>1</w:t>
            </w:r>
          </w:p>
        </w:tc>
        <w:tc>
          <w:tcPr>
            <w:tcW w:w="1131" w:type="dxa"/>
            <w:tcBorders>
              <w:top w:val="nil"/>
              <w:left w:val="nil"/>
              <w:bottom w:val="nil"/>
              <w:right w:val="nil"/>
            </w:tcBorders>
            <w:shd w:val="clear" w:color="auto" w:fill="auto"/>
            <w:vAlign w:val="center"/>
          </w:tcPr>
          <w:p w14:paraId="5751CF66" w14:textId="77777777" w:rsidR="00B61D2F" w:rsidRPr="0064696C" w:rsidRDefault="00B61D2F">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8"/>
                <w:highlight w:val="yellow"/>
                <w:lang w:eastAsia="pt-BR"/>
              </w:rPr>
            </w:pPr>
            <w:r w:rsidRPr="00BF2AAF">
              <w:rPr>
                <w:rFonts w:ascii="Arial" w:eastAsia="Times New Roman" w:hAnsi="Arial" w:cs="Arial"/>
                <w:b/>
                <w:bCs/>
                <w:spacing w:val="-2"/>
                <w:sz w:val="14"/>
                <w:szCs w:val="18"/>
                <w:lang w:eastAsia="pt-BR"/>
              </w:rPr>
              <w:t>9</w:t>
            </w:r>
            <w:r>
              <w:rPr>
                <w:rFonts w:ascii="Arial" w:eastAsia="Times New Roman" w:hAnsi="Arial" w:cs="Arial"/>
                <w:b/>
                <w:bCs/>
                <w:spacing w:val="-2"/>
                <w:sz w:val="14"/>
                <w:szCs w:val="18"/>
                <w:lang w:eastAsia="pt-BR"/>
              </w:rPr>
              <w:t>,</w:t>
            </w:r>
            <w:r w:rsidRPr="00BF2AAF">
              <w:rPr>
                <w:rFonts w:ascii="Arial" w:eastAsia="Times New Roman" w:hAnsi="Arial" w:cs="Arial"/>
                <w:b/>
                <w:bCs/>
                <w:spacing w:val="-2"/>
                <w:sz w:val="14"/>
                <w:szCs w:val="18"/>
                <w:lang w:eastAsia="pt-BR"/>
              </w:rPr>
              <w:t>816</w:t>
            </w:r>
            <w:r>
              <w:rPr>
                <w:rFonts w:ascii="Arial" w:eastAsia="Times New Roman" w:hAnsi="Arial" w:cs="Arial"/>
                <w:b/>
                <w:bCs/>
                <w:spacing w:val="-2"/>
                <w:sz w:val="14"/>
                <w:szCs w:val="18"/>
                <w:lang w:eastAsia="pt-BR"/>
              </w:rPr>
              <w:t>,</w:t>
            </w:r>
            <w:r w:rsidRPr="00BF2AAF">
              <w:rPr>
                <w:rFonts w:ascii="Arial" w:eastAsia="Times New Roman" w:hAnsi="Arial" w:cs="Arial"/>
                <w:b/>
                <w:bCs/>
                <w:spacing w:val="-2"/>
                <w:sz w:val="14"/>
                <w:szCs w:val="18"/>
                <w:lang w:eastAsia="pt-BR"/>
              </w:rPr>
              <w:t>482</w:t>
            </w:r>
          </w:p>
        </w:tc>
      </w:tr>
      <w:tr w:rsidR="00B61D2F" w:rsidRPr="00281428" w14:paraId="3FEF2332" w14:textId="77777777">
        <w:trPr>
          <w:cnfStyle w:val="000000010000" w:firstRow="0" w:lastRow="0" w:firstColumn="0" w:lastColumn="0" w:oddVBand="0" w:evenVBand="0" w:oddHBand="0" w:evenHBand="1" w:firstRowFirstColumn="0" w:firstRowLastColumn="0" w:lastRowFirstColumn="0" w:lastRowLastColumn="0"/>
          <w:trHeight w:val="198"/>
          <w:jc w:val="center"/>
        </w:trPr>
        <w:tc>
          <w:tcPr>
            <w:cnfStyle w:val="001000000000" w:firstRow="0" w:lastRow="0" w:firstColumn="1" w:lastColumn="0" w:oddVBand="0" w:evenVBand="0" w:oddHBand="0" w:evenHBand="0" w:firstRowFirstColumn="0" w:firstRowLastColumn="0" w:lastRowFirstColumn="0" w:lastRowLastColumn="0"/>
            <w:tcW w:w="3435" w:type="dxa"/>
            <w:tcBorders>
              <w:top w:val="nil"/>
              <w:bottom w:val="nil"/>
            </w:tcBorders>
            <w:shd w:val="clear" w:color="auto" w:fill="auto"/>
            <w:vAlign w:val="center"/>
          </w:tcPr>
          <w:p w14:paraId="0850FA8E" w14:textId="77777777" w:rsidR="00B61D2F" w:rsidRPr="005302A9" w:rsidRDefault="00B61D2F">
            <w:pPr>
              <w:keepNext/>
              <w:keepLines/>
              <w:spacing w:before="40" w:after="40"/>
              <w:ind w:left="113"/>
              <w:rPr>
                <w:rFonts w:ascii="Arial" w:eastAsia="Times New Roman" w:hAnsi="Arial" w:cs="Times New Roman"/>
                <w:spacing w:val="-2"/>
                <w:sz w:val="14"/>
                <w:szCs w:val="18"/>
                <w:highlight w:val="yellow"/>
                <w:lang w:eastAsia="pt-BR"/>
              </w:rPr>
            </w:pPr>
          </w:p>
        </w:tc>
        <w:tc>
          <w:tcPr>
            <w:tcW w:w="705" w:type="dxa"/>
            <w:tcBorders>
              <w:top w:val="nil"/>
              <w:bottom w:val="nil"/>
            </w:tcBorders>
            <w:shd w:val="clear" w:color="auto" w:fill="auto"/>
            <w:vAlign w:val="center"/>
          </w:tcPr>
          <w:p w14:paraId="25A8D6F4" w14:textId="77777777" w:rsidR="00B61D2F" w:rsidRPr="005302A9" w:rsidRDefault="00B61D2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4"/>
                <w:highlight w:val="yellow"/>
                <w:lang w:eastAsia="pt-BR"/>
              </w:rPr>
            </w:pPr>
          </w:p>
        </w:tc>
        <w:tc>
          <w:tcPr>
            <w:tcW w:w="1338" w:type="dxa"/>
            <w:tcBorders>
              <w:top w:val="nil"/>
              <w:bottom w:val="nil"/>
            </w:tcBorders>
            <w:shd w:val="clear" w:color="auto" w:fill="auto"/>
            <w:vAlign w:val="center"/>
          </w:tcPr>
          <w:p w14:paraId="594B1F69" w14:textId="77777777" w:rsidR="00B61D2F" w:rsidRPr="00281428" w:rsidRDefault="00B61D2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8"/>
                <w:lang w:eastAsia="pt-BR"/>
              </w:rPr>
            </w:pPr>
          </w:p>
        </w:tc>
        <w:tc>
          <w:tcPr>
            <w:tcW w:w="1289" w:type="dxa"/>
            <w:gridSpan w:val="2"/>
            <w:tcBorders>
              <w:top w:val="nil"/>
              <w:bottom w:val="nil"/>
            </w:tcBorders>
            <w:shd w:val="clear" w:color="auto" w:fill="auto"/>
            <w:vAlign w:val="center"/>
          </w:tcPr>
          <w:p w14:paraId="3200F801" w14:textId="77777777" w:rsidR="00B61D2F" w:rsidRPr="0064696C" w:rsidRDefault="00B61D2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p>
        </w:tc>
        <w:tc>
          <w:tcPr>
            <w:tcW w:w="263" w:type="dxa"/>
            <w:tcBorders>
              <w:top w:val="nil"/>
              <w:bottom w:val="nil"/>
            </w:tcBorders>
            <w:shd w:val="clear" w:color="auto" w:fill="auto"/>
            <w:vAlign w:val="center"/>
          </w:tcPr>
          <w:p w14:paraId="6A3717AD" w14:textId="77777777" w:rsidR="00B61D2F" w:rsidRPr="00281428" w:rsidRDefault="00B61D2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478" w:type="dxa"/>
            <w:gridSpan w:val="2"/>
            <w:tcBorders>
              <w:top w:val="nil"/>
              <w:bottom w:val="nil"/>
            </w:tcBorders>
            <w:shd w:val="clear" w:color="auto" w:fill="auto"/>
            <w:vAlign w:val="center"/>
          </w:tcPr>
          <w:p w14:paraId="5E943577" w14:textId="77777777" w:rsidR="00B61D2F" w:rsidRPr="00D33434" w:rsidRDefault="00B61D2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131" w:type="dxa"/>
            <w:tcBorders>
              <w:top w:val="nil"/>
              <w:bottom w:val="nil"/>
            </w:tcBorders>
            <w:shd w:val="clear" w:color="auto" w:fill="auto"/>
            <w:vAlign w:val="center"/>
          </w:tcPr>
          <w:p w14:paraId="76D40C77" w14:textId="77777777" w:rsidR="00B61D2F" w:rsidRPr="0064696C" w:rsidRDefault="00B61D2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p>
        </w:tc>
      </w:tr>
      <w:tr w:rsidR="00B61D2F" w:rsidRPr="00281428" w14:paraId="3A290C76"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35" w:type="dxa"/>
            <w:tcBorders>
              <w:top w:val="nil"/>
              <w:bottom w:val="single" w:sz="2" w:space="0" w:color="1F3864" w:themeColor="accent1" w:themeShade="80"/>
            </w:tcBorders>
            <w:shd w:val="clear" w:color="auto" w:fill="auto"/>
            <w:vAlign w:val="center"/>
          </w:tcPr>
          <w:p w14:paraId="542619A4" w14:textId="77777777" w:rsidR="00B61D2F" w:rsidRPr="00851654" w:rsidRDefault="00B61D2F">
            <w:pPr>
              <w:keepNext/>
              <w:keepLines/>
              <w:spacing w:before="40" w:after="40"/>
              <w:rPr>
                <w:rFonts w:ascii="Arial" w:eastAsia="Times New Roman" w:hAnsi="Arial" w:cs="Arial"/>
                <w:spacing w:val="-2"/>
                <w:sz w:val="14"/>
                <w:szCs w:val="14"/>
                <w:highlight w:val="yellow"/>
                <w:lang w:eastAsia="pt-BR"/>
              </w:rPr>
            </w:pPr>
            <w:r w:rsidRPr="00851654">
              <w:rPr>
                <w:rFonts w:ascii="Arial" w:hAnsi="Arial" w:cs="Arial"/>
                <w:sz w:val="14"/>
                <w:szCs w:val="14"/>
              </w:rPr>
              <w:t xml:space="preserve">Total </w:t>
            </w:r>
            <w:proofErr w:type="spellStart"/>
            <w:r w:rsidRPr="00851654">
              <w:rPr>
                <w:rFonts w:ascii="Arial" w:hAnsi="Arial" w:cs="Arial"/>
                <w:sz w:val="14"/>
                <w:szCs w:val="14"/>
              </w:rPr>
              <w:t>Liabilities</w:t>
            </w:r>
            <w:proofErr w:type="spellEnd"/>
            <w:r w:rsidRPr="00851654">
              <w:rPr>
                <w:rFonts w:ascii="Arial" w:hAnsi="Arial" w:cs="Arial"/>
                <w:sz w:val="14"/>
                <w:szCs w:val="14"/>
              </w:rPr>
              <w:t xml:space="preserve"> </w:t>
            </w:r>
            <w:proofErr w:type="spellStart"/>
            <w:r w:rsidRPr="00851654">
              <w:rPr>
                <w:rFonts w:ascii="Arial" w:hAnsi="Arial" w:cs="Arial"/>
                <w:sz w:val="14"/>
                <w:szCs w:val="14"/>
              </w:rPr>
              <w:t>and</w:t>
            </w:r>
            <w:proofErr w:type="spellEnd"/>
            <w:r w:rsidRPr="00851654">
              <w:rPr>
                <w:rFonts w:ascii="Arial" w:hAnsi="Arial" w:cs="Arial"/>
                <w:sz w:val="14"/>
                <w:szCs w:val="14"/>
              </w:rPr>
              <w:t xml:space="preserve"> </w:t>
            </w:r>
            <w:proofErr w:type="spellStart"/>
            <w:r w:rsidRPr="00851654">
              <w:rPr>
                <w:rFonts w:ascii="Arial" w:hAnsi="Arial" w:cs="Arial"/>
                <w:sz w:val="14"/>
                <w:szCs w:val="14"/>
              </w:rPr>
              <w:t>Equity</w:t>
            </w:r>
            <w:proofErr w:type="spellEnd"/>
          </w:p>
        </w:tc>
        <w:tc>
          <w:tcPr>
            <w:tcW w:w="705" w:type="dxa"/>
            <w:tcBorders>
              <w:top w:val="nil"/>
              <w:bottom w:val="single" w:sz="2" w:space="0" w:color="1F3864" w:themeColor="accent1" w:themeShade="80"/>
            </w:tcBorders>
            <w:shd w:val="clear" w:color="auto" w:fill="auto"/>
            <w:vAlign w:val="center"/>
          </w:tcPr>
          <w:p w14:paraId="54B298AB" w14:textId="77777777" w:rsidR="00B61D2F" w:rsidRPr="005302A9" w:rsidRDefault="00B61D2F">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b/>
                <w:spacing w:val="-2"/>
                <w:sz w:val="14"/>
                <w:szCs w:val="14"/>
                <w:highlight w:val="yellow"/>
                <w:lang w:eastAsia="pt-BR"/>
              </w:rPr>
            </w:pPr>
          </w:p>
        </w:tc>
        <w:tc>
          <w:tcPr>
            <w:tcW w:w="1338" w:type="dxa"/>
            <w:tcBorders>
              <w:top w:val="nil"/>
              <w:bottom w:val="single" w:sz="2" w:space="0" w:color="1F3864" w:themeColor="accent1" w:themeShade="80"/>
            </w:tcBorders>
            <w:shd w:val="clear" w:color="auto" w:fill="auto"/>
            <w:vAlign w:val="center"/>
          </w:tcPr>
          <w:p w14:paraId="6297CE22" w14:textId="77777777" w:rsidR="00B61D2F" w:rsidRPr="00281428" w:rsidRDefault="00B61D2F">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highlight w:val="yellow"/>
                <w:lang w:eastAsia="pt-BR"/>
              </w:rPr>
            </w:pPr>
            <w:r w:rsidRPr="00144661">
              <w:rPr>
                <w:rFonts w:ascii="Arial" w:eastAsia="Times New Roman" w:hAnsi="Arial" w:cs="Arial"/>
                <w:b/>
                <w:bCs/>
                <w:spacing w:val="-2"/>
                <w:sz w:val="14"/>
                <w:szCs w:val="14"/>
                <w:lang w:eastAsia="pt-BR"/>
              </w:rPr>
              <w:t>12</w:t>
            </w:r>
            <w:r>
              <w:rPr>
                <w:rFonts w:ascii="Arial" w:eastAsia="Times New Roman" w:hAnsi="Arial" w:cs="Arial"/>
                <w:b/>
                <w:bCs/>
                <w:spacing w:val="-2"/>
                <w:sz w:val="14"/>
                <w:szCs w:val="14"/>
                <w:lang w:eastAsia="pt-BR"/>
              </w:rPr>
              <w:t>,</w:t>
            </w:r>
            <w:r w:rsidRPr="00144661">
              <w:rPr>
                <w:rFonts w:ascii="Arial" w:eastAsia="Times New Roman" w:hAnsi="Arial" w:cs="Arial"/>
                <w:b/>
                <w:bCs/>
                <w:spacing w:val="-2"/>
                <w:sz w:val="14"/>
                <w:szCs w:val="14"/>
                <w:lang w:eastAsia="pt-BR"/>
              </w:rPr>
              <w:t>266</w:t>
            </w:r>
            <w:r>
              <w:rPr>
                <w:rFonts w:ascii="Arial" w:eastAsia="Times New Roman" w:hAnsi="Arial" w:cs="Arial"/>
                <w:b/>
                <w:bCs/>
                <w:spacing w:val="-2"/>
                <w:sz w:val="14"/>
                <w:szCs w:val="14"/>
                <w:lang w:eastAsia="pt-BR"/>
              </w:rPr>
              <w:t>,</w:t>
            </w:r>
            <w:r w:rsidRPr="00144661">
              <w:rPr>
                <w:rFonts w:ascii="Arial" w:eastAsia="Times New Roman" w:hAnsi="Arial" w:cs="Arial"/>
                <w:b/>
                <w:bCs/>
                <w:spacing w:val="-2"/>
                <w:sz w:val="14"/>
                <w:szCs w:val="14"/>
                <w:lang w:eastAsia="pt-BR"/>
              </w:rPr>
              <w:t>929</w:t>
            </w:r>
          </w:p>
        </w:tc>
        <w:tc>
          <w:tcPr>
            <w:tcW w:w="1289" w:type="dxa"/>
            <w:gridSpan w:val="2"/>
            <w:tcBorders>
              <w:top w:val="nil"/>
              <w:bottom w:val="single" w:sz="2" w:space="0" w:color="1F3864" w:themeColor="accent1" w:themeShade="80"/>
            </w:tcBorders>
            <w:shd w:val="clear" w:color="auto" w:fill="auto"/>
            <w:vAlign w:val="center"/>
          </w:tcPr>
          <w:p w14:paraId="74CBCB69" w14:textId="77777777" w:rsidR="00B61D2F" w:rsidRPr="0064696C" w:rsidRDefault="00B61D2F">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8"/>
                <w:highlight w:val="yellow"/>
                <w:lang w:eastAsia="pt-BR"/>
              </w:rPr>
            </w:pPr>
            <w:r w:rsidRPr="00BF2AAF">
              <w:rPr>
                <w:rFonts w:ascii="Arial" w:eastAsia="Times New Roman" w:hAnsi="Arial" w:cs="Arial"/>
                <w:b/>
                <w:spacing w:val="-2"/>
                <w:sz w:val="14"/>
                <w:szCs w:val="14"/>
                <w:lang w:eastAsia="pt-BR"/>
              </w:rPr>
              <w:t>12</w:t>
            </w:r>
            <w:r>
              <w:rPr>
                <w:rFonts w:ascii="Arial" w:eastAsia="Times New Roman" w:hAnsi="Arial" w:cs="Arial"/>
                <w:b/>
                <w:spacing w:val="-2"/>
                <w:sz w:val="14"/>
                <w:szCs w:val="14"/>
                <w:lang w:eastAsia="pt-BR"/>
              </w:rPr>
              <w:t>,</w:t>
            </w:r>
            <w:r w:rsidRPr="00BF2AAF">
              <w:rPr>
                <w:rFonts w:ascii="Arial" w:eastAsia="Times New Roman" w:hAnsi="Arial" w:cs="Arial"/>
                <w:b/>
                <w:spacing w:val="-2"/>
                <w:sz w:val="14"/>
                <w:szCs w:val="14"/>
                <w:lang w:eastAsia="pt-BR"/>
              </w:rPr>
              <w:t>286</w:t>
            </w:r>
            <w:r>
              <w:rPr>
                <w:rFonts w:ascii="Arial" w:eastAsia="Times New Roman" w:hAnsi="Arial" w:cs="Arial"/>
                <w:b/>
                <w:spacing w:val="-2"/>
                <w:sz w:val="14"/>
                <w:szCs w:val="14"/>
                <w:lang w:eastAsia="pt-BR"/>
              </w:rPr>
              <w:t>,</w:t>
            </w:r>
            <w:r w:rsidRPr="00BF2AAF">
              <w:rPr>
                <w:rFonts w:ascii="Arial" w:eastAsia="Times New Roman" w:hAnsi="Arial" w:cs="Arial"/>
                <w:b/>
                <w:spacing w:val="-2"/>
                <w:sz w:val="14"/>
                <w:szCs w:val="14"/>
                <w:lang w:eastAsia="pt-BR"/>
              </w:rPr>
              <w:t>621</w:t>
            </w:r>
          </w:p>
        </w:tc>
        <w:tc>
          <w:tcPr>
            <w:tcW w:w="263" w:type="dxa"/>
            <w:tcBorders>
              <w:top w:val="nil"/>
              <w:bottom w:val="single" w:sz="2" w:space="0" w:color="1F3864" w:themeColor="accent1" w:themeShade="80"/>
            </w:tcBorders>
            <w:shd w:val="clear" w:color="auto" w:fill="auto"/>
            <w:vAlign w:val="center"/>
          </w:tcPr>
          <w:p w14:paraId="49476BE9" w14:textId="77777777" w:rsidR="00B61D2F" w:rsidRPr="00281428" w:rsidRDefault="00B61D2F">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highlight w:val="yellow"/>
                <w:lang w:eastAsia="pt-BR"/>
              </w:rPr>
            </w:pPr>
          </w:p>
        </w:tc>
        <w:tc>
          <w:tcPr>
            <w:tcW w:w="1478" w:type="dxa"/>
            <w:gridSpan w:val="2"/>
            <w:tcBorders>
              <w:top w:val="nil"/>
              <w:bottom w:val="single" w:sz="2" w:space="0" w:color="1F3864" w:themeColor="accent1" w:themeShade="80"/>
            </w:tcBorders>
            <w:shd w:val="clear" w:color="auto" w:fill="auto"/>
            <w:vAlign w:val="center"/>
          </w:tcPr>
          <w:p w14:paraId="5403B1B8" w14:textId="77777777" w:rsidR="00B61D2F" w:rsidRPr="003A0C4D" w:rsidRDefault="00B61D2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4"/>
                <w:szCs w:val="14"/>
              </w:rPr>
            </w:pPr>
            <w:r w:rsidRPr="00C20A50">
              <w:rPr>
                <w:rFonts w:ascii="Arial" w:eastAsia="Times New Roman" w:hAnsi="Arial" w:cs="Arial"/>
                <w:b/>
                <w:spacing w:val="-2"/>
                <w:sz w:val="14"/>
                <w:szCs w:val="14"/>
                <w:lang w:eastAsia="pt-BR"/>
              </w:rPr>
              <w:t>19</w:t>
            </w:r>
            <w:r>
              <w:rPr>
                <w:rFonts w:ascii="Arial" w:eastAsia="Times New Roman" w:hAnsi="Arial" w:cs="Arial"/>
                <w:b/>
                <w:spacing w:val="-2"/>
                <w:sz w:val="14"/>
                <w:szCs w:val="14"/>
                <w:lang w:eastAsia="pt-BR"/>
              </w:rPr>
              <w:t>,</w:t>
            </w:r>
            <w:r w:rsidRPr="00C20A50">
              <w:rPr>
                <w:rFonts w:ascii="Arial" w:eastAsia="Times New Roman" w:hAnsi="Arial" w:cs="Arial"/>
                <w:b/>
                <w:spacing w:val="-2"/>
                <w:sz w:val="14"/>
                <w:szCs w:val="14"/>
                <w:lang w:eastAsia="pt-BR"/>
              </w:rPr>
              <w:t>213</w:t>
            </w:r>
            <w:r>
              <w:rPr>
                <w:rFonts w:ascii="Arial" w:eastAsia="Times New Roman" w:hAnsi="Arial" w:cs="Arial"/>
                <w:b/>
                <w:spacing w:val="-2"/>
                <w:sz w:val="14"/>
                <w:szCs w:val="14"/>
                <w:lang w:eastAsia="pt-BR"/>
              </w:rPr>
              <w:t>,</w:t>
            </w:r>
            <w:r w:rsidRPr="00C20A50">
              <w:rPr>
                <w:rFonts w:ascii="Arial" w:eastAsia="Times New Roman" w:hAnsi="Arial" w:cs="Arial"/>
                <w:b/>
                <w:spacing w:val="-2"/>
                <w:sz w:val="14"/>
                <w:szCs w:val="14"/>
                <w:lang w:eastAsia="pt-BR"/>
              </w:rPr>
              <w:t>887</w:t>
            </w:r>
          </w:p>
        </w:tc>
        <w:tc>
          <w:tcPr>
            <w:tcW w:w="1131" w:type="dxa"/>
            <w:tcBorders>
              <w:top w:val="nil"/>
              <w:bottom w:val="single" w:sz="2" w:space="0" w:color="1F3864" w:themeColor="accent1" w:themeShade="80"/>
            </w:tcBorders>
            <w:shd w:val="clear" w:color="auto" w:fill="auto"/>
            <w:vAlign w:val="center"/>
          </w:tcPr>
          <w:p w14:paraId="2CC5C526" w14:textId="77777777" w:rsidR="00B61D2F" w:rsidRPr="0064696C" w:rsidRDefault="00B61D2F">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highlight w:val="yellow"/>
                <w:lang w:eastAsia="pt-BR"/>
              </w:rPr>
            </w:pPr>
            <w:r w:rsidRPr="00BF2AAF">
              <w:rPr>
                <w:rFonts w:ascii="Arial" w:hAnsi="Arial" w:cs="Arial"/>
                <w:b/>
                <w:bCs/>
                <w:color w:val="000000"/>
                <w:sz w:val="14"/>
                <w:szCs w:val="14"/>
              </w:rPr>
              <w:t>18</w:t>
            </w:r>
            <w:r>
              <w:rPr>
                <w:rFonts w:ascii="Arial" w:hAnsi="Arial" w:cs="Arial"/>
                <w:b/>
                <w:bCs/>
                <w:color w:val="000000"/>
                <w:sz w:val="14"/>
                <w:szCs w:val="14"/>
              </w:rPr>
              <w:t>,</w:t>
            </w:r>
            <w:r w:rsidRPr="00BF2AAF">
              <w:rPr>
                <w:rFonts w:ascii="Arial" w:hAnsi="Arial" w:cs="Arial"/>
                <w:b/>
                <w:bCs/>
                <w:color w:val="000000"/>
                <w:sz w:val="14"/>
                <w:szCs w:val="14"/>
              </w:rPr>
              <w:t>272</w:t>
            </w:r>
            <w:r>
              <w:rPr>
                <w:rFonts w:ascii="Arial" w:hAnsi="Arial" w:cs="Arial"/>
                <w:b/>
                <w:bCs/>
                <w:color w:val="000000"/>
                <w:sz w:val="14"/>
                <w:szCs w:val="14"/>
              </w:rPr>
              <w:t>,</w:t>
            </w:r>
            <w:r w:rsidRPr="00BF2AAF">
              <w:rPr>
                <w:rFonts w:ascii="Arial" w:hAnsi="Arial" w:cs="Arial"/>
                <w:b/>
                <w:bCs/>
                <w:color w:val="000000"/>
                <w:sz w:val="14"/>
                <w:szCs w:val="14"/>
              </w:rPr>
              <w:t>622</w:t>
            </w:r>
          </w:p>
        </w:tc>
      </w:tr>
    </w:tbl>
    <w:p w14:paraId="2EA31F26" w14:textId="53CFD38C" w:rsidR="006E7795" w:rsidRPr="008E65B8" w:rsidRDefault="00B61D2F">
      <w:pPr>
        <w:rPr>
          <w:rFonts w:ascii="Arial" w:hAnsi="Arial" w:cs="Arial"/>
          <w:sz w:val="18"/>
          <w:szCs w:val="18"/>
          <w:lang w:val="en-US"/>
        </w:rPr>
      </w:pPr>
      <w:r w:rsidRPr="00C929DB">
        <w:rPr>
          <w:rFonts w:ascii="Arial" w:hAnsi="Arial" w:cs="Arial"/>
          <w:sz w:val="14"/>
          <w:szCs w:val="14"/>
          <w:lang w:val="en-US"/>
        </w:rPr>
        <w:t>The explanatory notes are an integral part of the interim financial statement</w:t>
      </w:r>
      <w:r>
        <w:rPr>
          <w:rFonts w:ascii="Arial" w:hAnsi="Arial" w:cs="Arial"/>
          <w:sz w:val="14"/>
          <w:szCs w:val="14"/>
          <w:lang w:val="en-US"/>
        </w:rPr>
        <w:t>.</w:t>
      </w:r>
      <w:r w:rsidR="006E7795" w:rsidRPr="008E65B8">
        <w:rPr>
          <w:rFonts w:ascii="Arial" w:hAnsi="Arial" w:cs="Arial"/>
          <w:sz w:val="18"/>
          <w:szCs w:val="18"/>
          <w:lang w:val="en-US"/>
        </w:rPr>
        <w:br w:type="page"/>
      </w:r>
    </w:p>
    <w:p w14:paraId="7B181073" w14:textId="0A02413F" w:rsidR="007D4AB0" w:rsidRPr="008E65B8" w:rsidRDefault="008E65B8" w:rsidP="008E63BC">
      <w:pPr>
        <w:pStyle w:val="Ttulo1"/>
        <w:spacing w:line="259" w:lineRule="auto"/>
        <w:jc w:val="both"/>
        <w:rPr>
          <w:rFonts w:ascii="Arial" w:hAnsi="Arial"/>
          <w:b/>
          <w:color w:val="1F3864" w:themeColor="accent1" w:themeShade="80"/>
          <w:sz w:val="20"/>
          <w:lang w:val="en-US"/>
        </w:rPr>
      </w:pPr>
      <w:bookmarkStart w:id="9" w:name="_Toc149573381"/>
      <w:bookmarkStart w:id="10" w:name="_Toc181620388"/>
      <w:r w:rsidRPr="008E65B8">
        <w:rPr>
          <w:rFonts w:ascii="Arial" w:hAnsi="Arial"/>
          <w:b/>
          <w:color w:val="1F3864" w:themeColor="accent1" w:themeShade="80"/>
          <w:sz w:val="20"/>
          <w:lang w:val="en-US"/>
        </w:rPr>
        <w:lastRenderedPageBreak/>
        <w:t>STATEMENT OF CASH FLOWS</w:t>
      </w:r>
      <w:bookmarkEnd w:id="9"/>
      <w:bookmarkEnd w:id="10"/>
    </w:p>
    <w:p w14:paraId="6A193512" w14:textId="77777777" w:rsidR="003B404F" w:rsidRDefault="003B404F" w:rsidP="003B404F">
      <w:pPr>
        <w:pStyle w:val="01-TtulodeNota"/>
        <w:spacing w:before="0" w:after="0"/>
        <w:jc w:val="right"/>
        <w:rPr>
          <w:sz w:val="12"/>
          <w:szCs w:val="12"/>
          <w:lang w:val="en-US"/>
        </w:rPr>
      </w:pPr>
      <w:r w:rsidRPr="00BD6C7E">
        <w:rPr>
          <w:sz w:val="12"/>
          <w:szCs w:val="12"/>
          <w:lang w:val="en-US"/>
        </w:rPr>
        <w:t>R$ thousand</w:t>
      </w:r>
    </w:p>
    <w:tbl>
      <w:tblPr>
        <w:tblStyle w:val="TabeladeLista6Colorida-nfase5"/>
        <w:tblW w:w="9639" w:type="dxa"/>
        <w:jc w:val="center"/>
        <w:tblLayout w:type="fixed"/>
        <w:tblLook w:val="04A0" w:firstRow="1" w:lastRow="0" w:firstColumn="1" w:lastColumn="0" w:noHBand="0" w:noVBand="1"/>
      </w:tblPr>
      <w:tblGrid>
        <w:gridCol w:w="2659"/>
        <w:gridCol w:w="562"/>
        <w:gridCol w:w="1477"/>
        <w:gridCol w:w="1543"/>
        <w:gridCol w:w="279"/>
        <w:gridCol w:w="1543"/>
        <w:gridCol w:w="1576"/>
      </w:tblGrid>
      <w:tr w:rsidR="003B404F" w14:paraId="3C5FEA79" w14:textId="77777777" w:rsidTr="00D569FF">
        <w:trPr>
          <w:cnfStyle w:val="100000000000" w:firstRow="1" w:lastRow="0" w:firstColumn="0" w:lastColumn="0" w:oddVBand="0" w:evenVBand="0" w:oddHBand="0" w:evenHBand="0" w:firstRowFirstColumn="0" w:firstRowLastColumn="0" w:lastRowFirstColumn="0" w:lastRowLastColumn="0"/>
          <w:trHeight w:hRule="exact" w:val="283"/>
          <w:jc w:val="center"/>
        </w:trPr>
        <w:tc>
          <w:tcPr>
            <w:cnfStyle w:val="001000000000" w:firstRow="0" w:lastRow="0" w:firstColumn="1" w:lastColumn="0" w:oddVBand="0" w:evenVBand="0" w:oddHBand="0" w:evenHBand="0" w:firstRowFirstColumn="0" w:firstRowLastColumn="0" w:lastRowFirstColumn="0" w:lastRowLastColumn="0"/>
            <w:tcW w:w="2694" w:type="dxa"/>
            <w:tcBorders>
              <w:top w:val="single" w:sz="2" w:space="0" w:color="1F3864" w:themeColor="accent1" w:themeShade="80"/>
              <w:bottom w:val="nil"/>
            </w:tcBorders>
            <w:shd w:val="clear" w:color="auto" w:fill="auto"/>
            <w:vAlign w:val="center"/>
          </w:tcPr>
          <w:p w14:paraId="6415DE76" w14:textId="77777777" w:rsidR="003B404F" w:rsidRPr="00BD6C7E" w:rsidRDefault="003B404F" w:rsidP="003D0B2C">
            <w:pPr>
              <w:jc w:val="center"/>
              <w:rPr>
                <w:rFonts w:cs="Arial"/>
                <w:b w:val="0"/>
                <w:szCs w:val="18"/>
                <w:lang w:val="en-US"/>
              </w:rPr>
            </w:pPr>
          </w:p>
        </w:tc>
        <w:tc>
          <w:tcPr>
            <w:tcW w:w="567" w:type="dxa"/>
            <w:tcBorders>
              <w:top w:val="single" w:sz="2" w:space="0" w:color="1F3864" w:themeColor="accent1" w:themeShade="80"/>
              <w:bottom w:val="nil"/>
            </w:tcBorders>
            <w:shd w:val="clear" w:color="auto" w:fill="auto"/>
            <w:vAlign w:val="center"/>
          </w:tcPr>
          <w:p w14:paraId="3604366D" w14:textId="77777777" w:rsidR="003B404F" w:rsidRPr="00BD6C7E" w:rsidRDefault="003B404F" w:rsidP="003D0B2C">
            <w:pPr>
              <w:cnfStyle w:val="100000000000" w:firstRow="1" w:lastRow="0" w:firstColumn="0" w:lastColumn="0" w:oddVBand="0" w:evenVBand="0" w:oddHBand="0" w:evenHBand="0" w:firstRowFirstColumn="0" w:firstRowLastColumn="0" w:lastRowFirstColumn="0" w:lastRowLastColumn="0"/>
              <w:rPr>
                <w:rFonts w:cs="Arial"/>
                <w:b w:val="0"/>
                <w:szCs w:val="18"/>
                <w:lang w:val="en-US"/>
              </w:rPr>
            </w:pPr>
          </w:p>
        </w:tc>
        <w:tc>
          <w:tcPr>
            <w:tcW w:w="3059" w:type="dxa"/>
            <w:gridSpan w:val="2"/>
            <w:tcBorders>
              <w:top w:val="single" w:sz="2" w:space="0" w:color="1F3864" w:themeColor="accent1" w:themeShade="80"/>
              <w:bottom w:val="single" w:sz="2" w:space="0" w:color="1F3864" w:themeColor="accent1" w:themeShade="80"/>
            </w:tcBorders>
            <w:shd w:val="clear" w:color="auto" w:fill="auto"/>
            <w:vAlign w:val="center"/>
          </w:tcPr>
          <w:p w14:paraId="5AA8BA1B" w14:textId="77777777" w:rsidR="003B404F" w:rsidRPr="00C54B13" w:rsidRDefault="003B404F" w:rsidP="003D0B2C">
            <w:pPr>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14"/>
                <w:szCs w:val="14"/>
                <w:lang w:val="en"/>
              </w:rPr>
            </w:pPr>
            <w:r w:rsidRPr="00C54B13">
              <w:rPr>
                <w:rFonts w:ascii="Arial" w:eastAsiaTheme="minorHAnsi" w:hAnsi="Arial" w:cs="Arial"/>
                <w:sz w:val="14"/>
                <w:szCs w:val="14"/>
                <w:lang w:val="en"/>
              </w:rPr>
              <w:t>Parent</w:t>
            </w:r>
          </w:p>
        </w:tc>
        <w:tc>
          <w:tcPr>
            <w:tcW w:w="280" w:type="dxa"/>
            <w:tcBorders>
              <w:top w:val="single" w:sz="2" w:space="0" w:color="1F3864" w:themeColor="accent1" w:themeShade="80"/>
              <w:bottom w:val="nil"/>
            </w:tcBorders>
            <w:shd w:val="clear" w:color="auto" w:fill="auto"/>
            <w:vAlign w:val="center"/>
          </w:tcPr>
          <w:p w14:paraId="15F874BA" w14:textId="77777777" w:rsidR="003B404F" w:rsidRPr="001D6BE8" w:rsidRDefault="003B404F" w:rsidP="003D0B2C">
            <w:pPr>
              <w:jc w:val="center"/>
              <w:cnfStyle w:val="100000000000" w:firstRow="1" w:lastRow="0" w:firstColumn="0" w:lastColumn="0" w:oddVBand="0" w:evenVBand="0" w:oddHBand="0" w:evenHBand="0" w:firstRowFirstColumn="0" w:firstRowLastColumn="0" w:lastRowFirstColumn="0" w:lastRowLastColumn="0"/>
              <w:rPr>
                <w:rFonts w:cs="Arial"/>
                <w:b w:val="0"/>
                <w:szCs w:val="18"/>
              </w:rPr>
            </w:pPr>
          </w:p>
        </w:tc>
        <w:tc>
          <w:tcPr>
            <w:tcW w:w="3159" w:type="dxa"/>
            <w:gridSpan w:val="2"/>
            <w:tcBorders>
              <w:top w:val="single" w:sz="2" w:space="0" w:color="1F3864" w:themeColor="accent1" w:themeShade="80"/>
              <w:bottom w:val="single" w:sz="2" w:space="0" w:color="1F3864" w:themeColor="accent1" w:themeShade="80"/>
            </w:tcBorders>
            <w:shd w:val="clear" w:color="auto" w:fill="auto"/>
            <w:vAlign w:val="center"/>
          </w:tcPr>
          <w:p w14:paraId="77A2D204" w14:textId="77777777" w:rsidR="003B404F" w:rsidRPr="00C54B13" w:rsidRDefault="003B404F" w:rsidP="003D0B2C">
            <w:pPr>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14"/>
                <w:szCs w:val="14"/>
                <w:lang w:val="en"/>
              </w:rPr>
            </w:pPr>
            <w:r w:rsidRPr="00C54B13">
              <w:rPr>
                <w:rFonts w:ascii="Arial" w:eastAsiaTheme="minorHAnsi" w:hAnsi="Arial" w:cs="Arial"/>
                <w:sz w:val="14"/>
                <w:szCs w:val="14"/>
                <w:lang w:val="en"/>
              </w:rPr>
              <w:t>Consolidated</w:t>
            </w:r>
          </w:p>
        </w:tc>
      </w:tr>
      <w:tr w:rsidR="003B404F" w:rsidRPr="001D6BE8" w14:paraId="0AFBBA9C" w14:textId="77777777" w:rsidTr="00D569FF">
        <w:trPr>
          <w:cnfStyle w:val="000000100000" w:firstRow="0" w:lastRow="0" w:firstColumn="0" w:lastColumn="0" w:oddVBand="0" w:evenVBand="0" w:oddHBand="1" w:evenHBand="0" w:firstRowFirstColumn="0" w:firstRowLastColumn="0" w:lastRowFirstColumn="0" w:lastRowLastColumn="0"/>
          <w:trHeight w:hRule="exact" w:val="326"/>
          <w:jc w:val="center"/>
        </w:trPr>
        <w:tc>
          <w:tcPr>
            <w:cnfStyle w:val="001000000000" w:firstRow="0" w:lastRow="0" w:firstColumn="1" w:lastColumn="0" w:oddVBand="0" w:evenVBand="0" w:oddHBand="0" w:evenHBand="0" w:firstRowFirstColumn="0" w:firstRowLastColumn="0" w:lastRowFirstColumn="0" w:lastRowLastColumn="0"/>
            <w:tcW w:w="2694" w:type="dxa"/>
            <w:tcBorders>
              <w:top w:val="nil"/>
              <w:bottom w:val="single" w:sz="2" w:space="0" w:color="1F3864" w:themeColor="accent1" w:themeShade="80"/>
            </w:tcBorders>
            <w:shd w:val="clear" w:color="auto" w:fill="auto"/>
            <w:vAlign w:val="center"/>
          </w:tcPr>
          <w:p w14:paraId="46B30A16" w14:textId="77777777" w:rsidR="003B404F" w:rsidRPr="001D6BE8" w:rsidRDefault="003B404F" w:rsidP="003D0B2C">
            <w:pPr>
              <w:pStyle w:val="08-Tabelageral"/>
              <w:jc w:val="left"/>
              <w:rPr>
                <w:rFonts w:cs="Arial"/>
                <w:b w:val="0"/>
              </w:rPr>
            </w:pPr>
          </w:p>
        </w:tc>
        <w:tc>
          <w:tcPr>
            <w:tcW w:w="567" w:type="dxa"/>
            <w:tcBorders>
              <w:top w:val="nil"/>
              <w:bottom w:val="single" w:sz="2" w:space="0" w:color="1F3864" w:themeColor="accent1" w:themeShade="80"/>
            </w:tcBorders>
            <w:shd w:val="clear" w:color="auto" w:fill="auto"/>
            <w:vAlign w:val="center"/>
          </w:tcPr>
          <w:p w14:paraId="5D96B792" w14:textId="77777777" w:rsidR="003B404F" w:rsidRPr="001D6BE8" w:rsidRDefault="003B404F" w:rsidP="003D0B2C">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8E15BF">
              <w:rPr>
                <w:rFonts w:cs="Arial"/>
                <w:b/>
              </w:rPr>
              <w:t>Not</w:t>
            </w:r>
            <w:r>
              <w:rPr>
                <w:rFonts w:cs="Arial"/>
                <w:b/>
              </w:rPr>
              <w:t>e</w:t>
            </w:r>
          </w:p>
        </w:tc>
        <w:tc>
          <w:tcPr>
            <w:tcW w:w="1496" w:type="dxa"/>
            <w:tcBorders>
              <w:top w:val="single" w:sz="2" w:space="0" w:color="1F3864" w:themeColor="accent1" w:themeShade="80"/>
              <w:bottom w:val="single" w:sz="2" w:space="0" w:color="1F3864" w:themeColor="accent1" w:themeShade="80"/>
            </w:tcBorders>
            <w:shd w:val="clear" w:color="auto" w:fill="auto"/>
            <w:vAlign w:val="center"/>
          </w:tcPr>
          <w:p w14:paraId="7A0D441C" w14:textId="77777777" w:rsidR="003B404F" w:rsidRPr="001D6BE8" w:rsidRDefault="003B404F" w:rsidP="003D0B2C">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4E27EC">
              <w:rPr>
                <w:b/>
                <w:bCs/>
                <w:szCs w:val="14"/>
              </w:rPr>
              <w:t xml:space="preserve">01.01 </w:t>
            </w:r>
            <w:proofErr w:type="spellStart"/>
            <w:r w:rsidRPr="004E27EC">
              <w:rPr>
                <w:b/>
                <w:bCs/>
                <w:szCs w:val="14"/>
              </w:rPr>
              <w:t>to</w:t>
            </w:r>
            <w:proofErr w:type="spellEnd"/>
            <w:r w:rsidRPr="004E27EC">
              <w:rPr>
                <w:b/>
                <w:bCs/>
                <w:szCs w:val="14"/>
              </w:rPr>
              <w:t xml:space="preserve"> 09.30.202</w:t>
            </w:r>
            <w:r>
              <w:rPr>
                <w:b/>
                <w:bCs/>
                <w:szCs w:val="14"/>
              </w:rPr>
              <w:t>4</w:t>
            </w:r>
          </w:p>
        </w:tc>
        <w:tc>
          <w:tcPr>
            <w:tcW w:w="1563" w:type="dxa"/>
            <w:tcBorders>
              <w:top w:val="single" w:sz="2" w:space="0" w:color="1F3864" w:themeColor="accent1" w:themeShade="80"/>
              <w:bottom w:val="single" w:sz="2" w:space="0" w:color="1F3864" w:themeColor="accent1" w:themeShade="80"/>
            </w:tcBorders>
            <w:shd w:val="clear" w:color="auto" w:fill="auto"/>
            <w:vAlign w:val="center"/>
          </w:tcPr>
          <w:p w14:paraId="69FAF1D6" w14:textId="77777777" w:rsidR="003B404F" w:rsidRPr="00DF3F38" w:rsidRDefault="003B404F" w:rsidP="003D0B2C">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4E27EC">
              <w:rPr>
                <w:b/>
                <w:bCs/>
                <w:szCs w:val="14"/>
              </w:rPr>
              <w:t xml:space="preserve">01.01 </w:t>
            </w:r>
            <w:proofErr w:type="spellStart"/>
            <w:r w:rsidRPr="004E27EC">
              <w:rPr>
                <w:b/>
                <w:bCs/>
                <w:szCs w:val="14"/>
              </w:rPr>
              <w:t>to</w:t>
            </w:r>
            <w:proofErr w:type="spellEnd"/>
            <w:r w:rsidRPr="004E27EC">
              <w:rPr>
                <w:b/>
                <w:bCs/>
                <w:szCs w:val="14"/>
              </w:rPr>
              <w:t xml:space="preserve"> 09.30.2023</w:t>
            </w:r>
          </w:p>
        </w:tc>
        <w:tc>
          <w:tcPr>
            <w:tcW w:w="280" w:type="dxa"/>
            <w:tcBorders>
              <w:top w:val="nil"/>
              <w:bottom w:val="single" w:sz="2" w:space="0" w:color="1F3864" w:themeColor="accent1" w:themeShade="80"/>
            </w:tcBorders>
            <w:shd w:val="clear" w:color="auto" w:fill="auto"/>
            <w:vAlign w:val="center"/>
          </w:tcPr>
          <w:p w14:paraId="5B1C8EC2" w14:textId="77777777" w:rsidR="003B404F" w:rsidRPr="001D6BE8" w:rsidRDefault="003B404F" w:rsidP="003D0B2C">
            <w:pPr>
              <w:pStyle w:val="08-Tabelageral"/>
              <w:cnfStyle w:val="000000100000" w:firstRow="0" w:lastRow="0" w:firstColumn="0" w:lastColumn="0" w:oddVBand="0" w:evenVBand="0" w:oddHBand="1" w:evenHBand="0" w:firstRowFirstColumn="0" w:firstRowLastColumn="0" w:lastRowFirstColumn="0" w:lastRowLastColumn="0"/>
              <w:rPr>
                <w:rFonts w:cs="Arial"/>
                <w:b/>
              </w:rPr>
            </w:pPr>
          </w:p>
        </w:tc>
        <w:tc>
          <w:tcPr>
            <w:tcW w:w="1563" w:type="dxa"/>
            <w:tcBorders>
              <w:top w:val="single" w:sz="2" w:space="0" w:color="1F3864" w:themeColor="accent1" w:themeShade="80"/>
              <w:bottom w:val="single" w:sz="2" w:space="0" w:color="1F3864" w:themeColor="accent1" w:themeShade="80"/>
            </w:tcBorders>
            <w:shd w:val="clear" w:color="auto" w:fill="auto"/>
            <w:vAlign w:val="center"/>
          </w:tcPr>
          <w:p w14:paraId="719D9785" w14:textId="77777777" w:rsidR="003B404F" w:rsidRPr="00C54B13" w:rsidRDefault="003B404F" w:rsidP="003D0B2C">
            <w:pPr>
              <w:pStyle w:val="08-Tabelageral"/>
              <w:cnfStyle w:val="000000100000" w:firstRow="0" w:lastRow="0" w:firstColumn="0" w:lastColumn="0" w:oddVBand="0" w:evenVBand="0" w:oddHBand="1" w:evenHBand="0" w:firstRowFirstColumn="0" w:firstRowLastColumn="0" w:lastRowFirstColumn="0" w:lastRowLastColumn="0"/>
              <w:rPr>
                <w:b/>
                <w:bCs/>
                <w:szCs w:val="14"/>
              </w:rPr>
            </w:pPr>
            <w:r w:rsidRPr="004E27EC">
              <w:rPr>
                <w:b/>
                <w:bCs/>
                <w:szCs w:val="14"/>
              </w:rPr>
              <w:t xml:space="preserve">01.01 </w:t>
            </w:r>
            <w:proofErr w:type="spellStart"/>
            <w:r w:rsidRPr="004E27EC">
              <w:rPr>
                <w:b/>
                <w:bCs/>
                <w:szCs w:val="14"/>
              </w:rPr>
              <w:t>to</w:t>
            </w:r>
            <w:proofErr w:type="spellEnd"/>
            <w:r w:rsidRPr="004E27EC">
              <w:rPr>
                <w:b/>
                <w:bCs/>
                <w:szCs w:val="14"/>
              </w:rPr>
              <w:t xml:space="preserve"> 09.30.202</w:t>
            </w:r>
            <w:r>
              <w:rPr>
                <w:b/>
                <w:bCs/>
                <w:szCs w:val="14"/>
              </w:rPr>
              <w:t>4</w:t>
            </w:r>
          </w:p>
        </w:tc>
        <w:tc>
          <w:tcPr>
            <w:tcW w:w="1596" w:type="dxa"/>
            <w:tcBorders>
              <w:top w:val="single" w:sz="2" w:space="0" w:color="1F3864" w:themeColor="accent1" w:themeShade="80"/>
              <w:bottom w:val="single" w:sz="2" w:space="0" w:color="1F3864" w:themeColor="accent1" w:themeShade="80"/>
            </w:tcBorders>
            <w:shd w:val="clear" w:color="auto" w:fill="auto"/>
            <w:vAlign w:val="center"/>
          </w:tcPr>
          <w:p w14:paraId="45CAAA80" w14:textId="77777777" w:rsidR="003B404F" w:rsidRPr="00C54B13" w:rsidRDefault="003B404F" w:rsidP="003D0B2C">
            <w:pPr>
              <w:pStyle w:val="08-Tabelageral"/>
              <w:cnfStyle w:val="000000100000" w:firstRow="0" w:lastRow="0" w:firstColumn="0" w:lastColumn="0" w:oddVBand="0" w:evenVBand="0" w:oddHBand="1" w:evenHBand="0" w:firstRowFirstColumn="0" w:firstRowLastColumn="0" w:lastRowFirstColumn="0" w:lastRowLastColumn="0"/>
              <w:rPr>
                <w:b/>
                <w:bCs/>
                <w:szCs w:val="14"/>
              </w:rPr>
            </w:pPr>
            <w:r w:rsidRPr="004E27EC">
              <w:rPr>
                <w:b/>
                <w:bCs/>
                <w:szCs w:val="14"/>
              </w:rPr>
              <w:t xml:space="preserve">01.01 </w:t>
            </w:r>
            <w:proofErr w:type="spellStart"/>
            <w:r w:rsidRPr="004E27EC">
              <w:rPr>
                <w:b/>
                <w:bCs/>
                <w:szCs w:val="14"/>
              </w:rPr>
              <w:t>to</w:t>
            </w:r>
            <w:proofErr w:type="spellEnd"/>
            <w:r w:rsidRPr="004E27EC">
              <w:rPr>
                <w:b/>
                <w:bCs/>
                <w:szCs w:val="14"/>
              </w:rPr>
              <w:t xml:space="preserve"> 09.30.2023</w:t>
            </w:r>
          </w:p>
        </w:tc>
      </w:tr>
      <w:tr w:rsidR="003B404F" w:rsidRPr="008E5496" w14:paraId="768F2E80" w14:textId="77777777" w:rsidTr="00D569FF">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694" w:type="dxa"/>
            <w:tcBorders>
              <w:top w:val="single" w:sz="2" w:space="0" w:color="1F3864" w:themeColor="accent1" w:themeShade="80"/>
              <w:bottom w:val="nil"/>
            </w:tcBorders>
            <w:shd w:val="clear" w:color="auto" w:fill="FFFFFF" w:themeFill="background1"/>
            <w:vAlign w:val="center"/>
          </w:tcPr>
          <w:p w14:paraId="7632986F" w14:textId="77777777" w:rsidR="003B404F" w:rsidRPr="00BD6C7E" w:rsidRDefault="003B404F" w:rsidP="003D0B2C">
            <w:pPr>
              <w:pStyle w:val="08-Tabelageral"/>
              <w:jc w:val="left"/>
              <w:rPr>
                <w:b w:val="0"/>
                <w:lang w:val="en-US"/>
              </w:rPr>
            </w:pPr>
            <w:r w:rsidRPr="00BD6C7E">
              <w:rPr>
                <w:lang w:val="en-US"/>
              </w:rPr>
              <w:t>Cash flow from operating activities</w:t>
            </w:r>
          </w:p>
        </w:tc>
        <w:tc>
          <w:tcPr>
            <w:tcW w:w="567" w:type="dxa"/>
            <w:tcBorders>
              <w:top w:val="single" w:sz="2" w:space="0" w:color="1F3864" w:themeColor="accent1" w:themeShade="80"/>
              <w:bottom w:val="nil"/>
            </w:tcBorders>
            <w:shd w:val="clear" w:color="auto" w:fill="FFFFFF" w:themeFill="background1"/>
            <w:vAlign w:val="center"/>
          </w:tcPr>
          <w:p w14:paraId="0E0EC926" w14:textId="77777777" w:rsidR="003B404F" w:rsidRPr="00BD6C7E" w:rsidRDefault="003B404F" w:rsidP="003D0B2C">
            <w:pPr>
              <w:pStyle w:val="08-Tabelageral"/>
              <w:cnfStyle w:val="000000010000" w:firstRow="0" w:lastRow="0" w:firstColumn="0" w:lastColumn="0" w:oddVBand="0" w:evenVBand="0" w:oddHBand="0" w:evenHBand="1" w:firstRowFirstColumn="0" w:firstRowLastColumn="0" w:lastRowFirstColumn="0" w:lastRowLastColumn="0"/>
              <w:rPr>
                <w:lang w:val="en-US"/>
              </w:rPr>
            </w:pPr>
          </w:p>
        </w:tc>
        <w:tc>
          <w:tcPr>
            <w:tcW w:w="1496" w:type="dxa"/>
            <w:tcBorders>
              <w:top w:val="single" w:sz="2" w:space="0" w:color="1F3864" w:themeColor="accent1" w:themeShade="80"/>
              <w:bottom w:val="nil"/>
            </w:tcBorders>
            <w:shd w:val="clear" w:color="auto" w:fill="FFFFFF" w:themeFill="background1"/>
            <w:vAlign w:val="center"/>
          </w:tcPr>
          <w:p w14:paraId="68475CCB" w14:textId="77777777" w:rsidR="003B404F" w:rsidRPr="00BD6C7E" w:rsidRDefault="003B404F" w:rsidP="003D0B2C">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lang w:val="en-US"/>
              </w:rPr>
            </w:pPr>
          </w:p>
        </w:tc>
        <w:tc>
          <w:tcPr>
            <w:tcW w:w="1563" w:type="dxa"/>
            <w:tcBorders>
              <w:top w:val="single" w:sz="2" w:space="0" w:color="1F3864" w:themeColor="accent1" w:themeShade="80"/>
              <w:bottom w:val="nil"/>
            </w:tcBorders>
            <w:shd w:val="clear" w:color="auto" w:fill="FFFFFF" w:themeFill="background1"/>
            <w:vAlign w:val="center"/>
          </w:tcPr>
          <w:p w14:paraId="14BFB51C" w14:textId="77777777" w:rsidR="003B404F" w:rsidRPr="00BD6C7E" w:rsidRDefault="003B404F" w:rsidP="003D0B2C">
            <w:pPr>
              <w:pStyle w:val="08-Tabelageral"/>
              <w:cnfStyle w:val="000000010000" w:firstRow="0" w:lastRow="0" w:firstColumn="0" w:lastColumn="0" w:oddVBand="0" w:evenVBand="0" w:oddHBand="0" w:evenHBand="1" w:firstRowFirstColumn="0" w:firstRowLastColumn="0" w:lastRowFirstColumn="0" w:lastRowLastColumn="0"/>
              <w:rPr>
                <w:lang w:val="en-US"/>
              </w:rPr>
            </w:pPr>
          </w:p>
        </w:tc>
        <w:tc>
          <w:tcPr>
            <w:tcW w:w="280" w:type="dxa"/>
            <w:tcBorders>
              <w:top w:val="nil"/>
              <w:bottom w:val="nil"/>
            </w:tcBorders>
            <w:shd w:val="clear" w:color="auto" w:fill="FFFFFF" w:themeFill="background1"/>
            <w:vAlign w:val="center"/>
          </w:tcPr>
          <w:p w14:paraId="1993B317" w14:textId="77777777" w:rsidR="003B404F" w:rsidRPr="00BD6C7E" w:rsidRDefault="003B404F" w:rsidP="003D0B2C">
            <w:pPr>
              <w:pStyle w:val="08-Tabelageral"/>
              <w:jc w:val="left"/>
              <w:cnfStyle w:val="000000010000" w:firstRow="0" w:lastRow="0" w:firstColumn="0" w:lastColumn="0" w:oddVBand="0" w:evenVBand="0" w:oddHBand="0" w:evenHBand="1" w:firstRowFirstColumn="0" w:firstRowLastColumn="0" w:lastRowFirstColumn="0" w:lastRowLastColumn="0"/>
              <w:rPr>
                <w:rFonts w:cs="Arial"/>
                <w:szCs w:val="14"/>
                <w:lang w:val="en-US"/>
              </w:rPr>
            </w:pPr>
          </w:p>
        </w:tc>
        <w:tc>
          <w:tcPr>
            <w:tcW w:w="1563" w:type="dxa"/>
            <w:tcBorders>
              <w:top w:val="single" w:sz="2" w:space="0" w:color="1F3864" w:themeColor="accent1" w:themeShade="80"/>
              <w:bottom w:val="nil"/>
            </w:tcBorders>
            <w:shd w:val="clear" w:color="auto" w:fill="FFFFFF" w:themeFill="background1"/>
            <w:vAlign w:val="center"/>
          </w:tcPr>
          <w:p w14:paraId="524A2A82" w14:textId="77777777" w:rsidR="003B404F" w:rsidRPr="00BD6C7E" w:rsidRDefault="003B404F" w:rsidP="003D0B2C">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lang w:val="en-US"/>
              </w:rPr>
            </w:pPr>
          </w:p>
        </w:tc>
        <w:tc>
          <w:tcPr>
            <w:tcW w:w="1596" w:type="dxa"/>
            <w:tcBorders>
              <w:top w:val="single" w:sz="2" w:space="0" w:color="1F3864" w:themeColor="accent1" w:themeShade="80"/>
              <w:bottom w:val="nil"/>
            </w:tcBorders>
            <w:shd w:val="clear" w:color="auto" w:fill="FFFFFF" w:themeFill="background1"/>
            <w:vAlign w:val="center"/>
          </w:tcPr>
          <w:p w14:paraId="024D9D10" w14:textId="77777777" w:rsidR="003B404F" w:rsidRPr="00BD6C7E" w:rsidRDefault="003B404F" w:rsidP="003D0B2C">
            <w:pPr>
              <w:pStyle w:val="08-Tabelageral"/>
              <w:cnfStyle w:val="000000010000" w:firstRow="0" w:lastRow="0" w:firstColumn="0" w:lastColumn="0" w:oddVBand="0" w:evenVBand="0" w:oddHBand="0" w:evenHBand="1" w:firstRowFirstColumn="0" w:firstRowLastColumn="0" w:lastRowFirstColumn="0" w:lastRowLastColumn="0"/>
              <w:rPr>
                <w:lang w:val="en-US"/>
              </w:rPr>
            </w:pPr>
          </w:p>
        </w:tc>
      </w:tr>
      <w:tr w:rsidR="003B404F" w:rsidRPr="00351E1D" w14:paraId="0A26C856" w14:textId="77777777" w:rsidTr="00D569FF">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694" w:type="dxa"/>
            <w:tcBorders>
              <w:top w:val="nil"/>
              <w:bottom w:val="nil"/>
            </w:tcBorders>
            <w:vAlign w:val="center"/>
          </w:tcPr>
          <w:p w14:paraId="6DF7CD79" w14:textId="77777777" w:rsidR="003B404F" w:rsidRPr="00351E1D" w:rsidRDefault="003B404F" w:rsidP="003D0B2C">
            <w:pPr>
              <w:pStyle w:val="08-Tabelageral"/>
              <w:ind w:left="113"/>
              <w:jc w:val="left"/>
            </w:pPr>
            <w:r w:rsidRPr="004F2E05">
              <w:rPr>
                <w:bCs w:val="0"/>
              </w:rPr>
              <w:t xml:space="preserve">Net </w:t>
            </w:r>
            <w:proofErr w:type="spellStart"/>
            <w:r w:rsidRPr="004F2E05">
              <w:rPr>
                <w:bCs w:val="0"/>
              </w:rPr>
              <w:t>profit</w:t>
            </w:r>
            <w:proofErr w:type="spellEnd"/>
            <w:r w:rsidRPr="00E03629">
              <w:t xml:space="preserve"> </w:t>
            </w:r>
          </w:p>
        </w:tc>
        <w:tc>
          <w:tcPr>
            <w:tcW w:w="567" w:type="dxa"/>
            <w:tcBorders>
              <w:top w:val="nil"/>
              <w:bottom w:val="nil"/>
            </w:tcBorders>
            <w:vAlign w:val="center"/>
          </w:tcPr>
          <w:p w14:paraId="56929E28" w14:textId="77777777" w:rsidR="003B404F" w:rsidRPr="00351E1D" w:rsidRDefault="003B404F" w:rsidP="003D0B2C">
            <w:pPr>
              <w:pStyle w:val="08-Tabelageral"/>
              <w:cnfStyle w:val="000000100000" w:firstRow="0" w:lastRow="0" w:firstColumn="0" w:lastColumn="0" w:oddVBand="0" w:evenVBand="0" w:oddHBand="1" w:evenHBand="0" w:firstRowFirstColumn="0" w:firstRowLastColumn="0" w:lastRowFirstColumn="0" w:lastRowLastColumn="0"/>
              <w:rPr>
                <w:b/>
              </w:rPr>
            </w:pPr>
          </w:p>
        </w:tc>
        <w:tc>
          <w:tcPr>
            <w:tcW w:w="1496" w:type="dxa"/>
            <w:tcBorders>
              <w:top w:val="nil"/>
              <w:bottom w:val="nil"/>
            </w:tcBorders>
            <w:shd w:val="clear" w:color="auto" w:fill="auto"/>
            <w:vAlign w:val="center"/>
          </w:tcPr>
          <w:p w14:paraId="51CA4078" w14:textId="77777777" w:rsidR="003B404F" w:rsidRPr="002D3429" w:rsidRDefault="003B404F" w:rsidP="003D0B2C">
            <w:pPr>
              <w:pStyle w:val="08-Tabelageral"/>
              <w:ind w:left="113"/>
              <w:cnfStyle w:val="000000100000" w:firstRow="0" w:lastRow="0" w:firstColumn="0" w:lastColumn="0" w:oddVBand="0" w:evenVBand="0" w:oddHBand="1" w:evenHBand="0" w:firstRowFirstColumn="0" w:firstRowLastColumn="0" w:lastRowFirstColumn="0" w:lastRowLastColumn="0"/>
              <w:rPr>
                <w:rFonts w:cs="Arial"/>
                <w:b/>
                <w:bCs/>
                <w:szCs w:val="14"/>
              </w:rPr>
            </w:pPr>
            <w:r w:rsidRPr="00F872D1">
              <w:rPr>
                <w:rFonts w:cs="Arial"/>
                <w:b/>
                <w:szCs w:val="14"/>
              </w:rPr>
              <w:t>6</w:t>
            </w:r>
            <w:r>
              <w:rPr>
                <w:rFonts w:cs="Arial"/>
                <w:b/>
                <w:szCs w:val="14"/>
              </w:rPr>
              <w:t>,</w:t>
            </w:r>
            <w:r w:rsidRPr="00F872D1">
              <w:rPr>
                <w:rFonts w:cs="Arial"/>
                <w:b/>
                <w:szCs w:val="14"/>
              </w:rPr>
              <w:t>418</w:t>
            </w:r>
            <w:r>
              <w:rPr>
                <w:rFonts w:cs="Arial"/>
                <w:b/>
                <w:szCs w:val="14"/>
              </w:rPr>
              <w:t>,</w:t>
            </w:r>
            <w:r w:rsidRPr="00F872D1">
              <w:rPr>
                <w:rFonts w:cs="Arial"/>
                <w:b/>
                <w:szCs w:val="14"/>
              </w:rPr>
              <w:t>186</w:t>
            </w:r>
          </w:p>
        </w:tc>
        <w:tc>
          <w:tcPr>
            <w:tcW w:w="1563" w:type="dxa"/>
            <w:tcBorders>
              <w:top w:val="nil"/>
              <w:bottom w:val="nil"/>
            </w:tcBorders>
            <w:shd w:val="clear" w:color="auto" w:fill="auto"/>
            <w:vAlign w:val="center"/>
          </w:tcPr>
          <w:p w14:paraId="57181090" w14:textId="77777777" w:rsidR="003B404F" w:rsidRPr="002D3429" w:rsidRDefault="003B404F" w:rsidP="003D0B2C">
            <w:pPr>
              <w:pStyle w:val="08-Tabelageral"/>
              <w:cnfStyle w:val="000000100000" w:firstRow="0" w:lastRow="0" w:firstColumn="0" w:lastColumn="0" w:oddVBand="0" w:evenVBand="0" w:oddHBand="1" w:evenHBand="0" w:firstRowFirstColumn="0" w:firstRowLastColumn="0" w:lastRowFirstColumn="0" w:lastRowLastColumn="0"/>
              <w:rPr>
                <w:b/>
                <w:bCs/>
              </w:rPr>
            </w:pPr>
            <w:r w:rsidRPr="00F872D1">
              <w:rPr>
                <w:rFonts w:cs="Arial"/>
                <w:b/>
                <w:szCs w:val="14"/>
              </w:rPr>
              <w:t>5</w:t>
            </w:r>
            <w:r>
              <w:rPr>
                <w:rFonts w:cs="Arial"/>
                <w:b/>
                <w:szCs w:val="14"/>
              </w:rPr>
              <w:t>,</w:t>
            </w:r>
            <w:r w:rsidRPr="00F872D1">
              <w:rPr>
                <w:rFonts w:cs="Arial"/>
                <w:b/>
                <w:szCs w:val="14"/>
              </w:rPr>
              <w:t>849</w:t>
            </w:r>
            <w:r>
              <w:rPr>
                <w:rFonts w:cs="Arial"/>
                <w:b/>
                <w:szCs w:val="14"/>
              </w:rPr>
              <w:t>,</w:t>
            </w:r>
            <w:r w:rsidRPr="00F872D1">
              <w:rPr>
                <w:rFonts w:cs="Arial"/>
                <w:b/>
                <w:szCs w:val="14"/>
              </w:rPr>
              <w:t>408</w:t>
            </w:r>
          </w:p>
        </w:tc>
        <w:tc>
          <w:tcPr>
            <w:tcW w:w="280" w:type="dxa"/>
            <w:tcBorders>
              <w:top w:val="nil"/>
              <w:bottom w:val="nil"/>
            </w:tcBorders>
            <w:shd w:val="clear" w:color="auto" w:fill="auto"/>
            <w:vAlign w:val="center"/>
          </w:tcPr>
          <w:p w14:paraId="51403D67" w14:textId="77777777" w:rsidR="003B404F" w:rsidRPr="002D3429" w:rsidRDefault="003B404F" w:rsidP="003D0B2C">
            <w:pPr>
              <w:pStyle w:val="08-Tabelageral"/>
              <w:jc w:val="left"/>
              <w:cnfStyle w:val="000000100000" w:firstRow="0" w:lastRow="0" w:firstColumn="0" w:lastColumn="0" w:oddVBand="0" w:evenVBand="0" w:oddHBand="1" w:evenHBand="0" w:firstRowFirstColumn="0" w:firstRowLastColumn="0" w:lastRowFirstColumn="0" w:lastRowLastColumn="0"/>
              <w:rPr>
                <w:rFonts w:cs="Arial"/>
                <w:b/>
                <w:bCs/>
                <w:szCs w:val="14"/>
              </w:rPr>
            </w:pPr>
          </w:p>
        </w:tc>
        <w:tc>
          <w:tcPr>
            <w:tcW w:w="1563" w:type="dxa"/>
            <w:tcBorders>
              <w:top w:val="nil"/>
              <w:bottom w:val="nil"/>
            </w:tcBorders>
            <w:shd w:val="clear" w:color="auto" w:fill="auto"/>
            <w:vAlign w:val="center"/>
          </w:tcPr>
          <w:p w14:paraId="28807123" w14:textId="77777777" w:rsidR="003B404F" w:rsidRPr="002D3429" w:rsidRDefault="003B404F" w:rsidP="003D0B2C">
            <w:pPr>
              <w:pStyle w:val="08-Tabelageral"/>
              <w:ind w:left="113"/>
              <w:cnfStyle w:val="000000100000" w:firstRow="0" w:lastRow="0" w:firstColumn="0" w:lastColumn="0" w:oddVBand="0" w:evenVBand="0" w:oddHBand="1" w:evenHBand="0" w:firstRowFirstColumn="0" w:firstRowLastColumn="0" w:lastRowFirstColumn="0" w:lastRowLastColumn="0"/>
              <w:rPr>
                <w:rFonts w:cs="Arial"/>
                <w:b/>
                <w:bCs/>
                <w:szCs w:val="14"/>
              </w:rPr>
            </w:pPr>
            <w:r w:rsidRPr="00F872D1">
              <w:rPr>
                <w:rFonts w:cs="Arial"/>
                <w:b/>
                <w:bCs/>
                <w:szCs w:val="14"/>
              </w:rPr>
              <w:t>6</w:t>
            </w:r>
            <w:r>
              <w:rPr>
                <w:rFonts w:cs="Arial"/>
                <w:b/>
                <w:bCs/>
                <w:szCs w:val="14"/>
              </w:rPr>
              <w:t>,</w:t>
            </w:r>
            <w:r w:rsidRPr="00F872D1">
              <w:rPr>
                <w:rFonts w:cs="Arial"/>
                <w:b/>
                <w:bCs/>
                <w:szCs w:val="14"/>
              </w:rPr>
              <w:t>418</w:t>
            </w:r>
            <w:r>
              <w:rPr>
                <w:rFonts w:cs="Arial"/>
                <w:b/>
                <w:bCs/>
                <w:szCs w:val="14"/>
              </w:rPr>
              <w:t>,</w:t>
            </w:r>
            <w:r w:rsidRPr="00F872D1">
              <w:rPr>
                <w:rFonts w:cs="Arial"/>
                <w:b/>
                <w:bCs/>
                <w:szCs w:val="14"/>
              </w:rPr>
              <w:t>186</w:t>
            </w:r>
          </w:p>
        </w:tc>
        <w:tc>
          <w:tcPr>
            <w:tcW w:w="1596" w:type="dxa"/>
            <w:tcBorders>
              <w:top w:val="nil"/>
              <w:bottom w:val="nil"/>
            </w:tcBorders>
            <w:shd w:val="clear" w:color="auto" w:fill="auto"/>
            <w:vAlign w:val="center"/>
          </w:tcPr>
          <w:p w14:paraId="62810196" w14:textId="77777777" w:rsidR="003B404F" w:rsidRPr="002D3429" w:rsidRDefault="003B404F" w:rsidP="003D0B2C">
            <w:pPr>
              <w:pStyle w:val="08-Tabelageral"/>
              <w:cnfStyle w:val="000000100000" w:firstRow="0" w:lastRow="0" w:firstColumn="0" w:lastColumn="0" w:oddVBand="0" w:evenVBand="0" w:oddHBand="1" w:evenHBand="0" w:firstRowFirstColumn="0" w:firstRowLastColumn="0" w:lastRowFirstColumn="0" w:lastRowLastColumn="0"/>
              <w:rPr>
                <w:b/>
                <w:bCs/>
              </w:rPr>
            </w:pPr>
            <w:r w:rsidRPr="00F872D1">
              <w:rPr>
                <w:rFonts w:cs="Arial"/>
                <w:b/>
                <w:bCs/>
                <w:szCs w:val="14"/>
              </w:rPr>
              <w:t>5</w:t>
            </w:r>
            <w:r>
              <w:rPr>
                <w:rFonts w:cs="Arial"/>
                <w:b/>
                <w:bCs/>
                <w:szCs w:val="14"/>
              </w:rPr>
              <w:t>,</w:t>
            </w:r>
            <w:r w:rsidRPr="00F872D1">
              <w:rPr>
                <w:rFonts w:cs="Arial"/>
                <w:b/>
                <w:bCs/>
                <w:szCs w:val="14"/>
              </w:rPr>
              <w:t>849</w:t>
            </w:r>
            <w:r>
              <w:rPr>
                <w:rFonts w:cs="Arial"/>
                <w:b/>
                <w:bCs/>
                <w:szCs w:val="14"/>
              </w:rPr>
              <w:t>,</w:t>
            </w:r>
            <w:r w:rsidRPr="00F872D1">
              <w:rPr>
                <w:rFonts w:cs="Arial"/>
                <w:b/>
                <w:bCs/>
                <w:szCs w:val="14"/>
              </w:rPr>
              <w:t>408</w:t>
            </w:r>
          </w:p>
        </w:tc>
      </w:tr>
      <w:tr w:rsidR="003B404F" w:rsidRPr="004F2E05" w14:paraId="1EF496D1" w14:textId="77777777" w:rsidTr="00D569FF">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694" w:type="dxa"/>
            <w:tcBorders>
              <w:top w:val="nil"/>
              <w:bottom w:val="nil"/>
            </w:tcBorders>
            <w:shd w:val="clear" w:color="auto" w:fill="FFFFFF" w:themeFill="background1"/>
            <w:vAlign w:val="center"/>
          </w:tcPr>
          <w:p w14:paraId="0CE053DA" w14:textId="77777777" w:rsidR="003B404F" w:rsidRPr="004F2E05" w:rsidRDefault="003B404F" w:rsidP="003D0B2C">
            <w:pPr>
              <w:pStyle w:val="08-Tabelageral"/>
              <w:ind w:left="113"/>
              <w:jc w:val="left"/>
              <w:rPr>
                <w:bCs w:val="0"/>
              </w:rPr>
            </w:pPr>
            <w:proofErr w:type="spellStart"/>
            <w:r w:rsidRPr="004F2E05">
              <w:rPr>
                <w:bCs w:val="0"/>
              </w:rPr>
              <w:t>Adjustment</w:t>
            </w:r>
            <w:proofErr w:type="spellEnd"/>
            <w:r w:rsidRPr="004F2E05">
              <w:rPr>
                <w:bCs w:val="0"/>
              </w:rPr>
              <w:t xml:space="preserve"> </w:t>
            </w:r>
            <w:proofErr w:type="spellStart"/>
            <w:r w:rsidRPr="004F2E05">
              <w:rPr>
                <w:bCs w:val="0"/>
              </w:rPr>
              <w:t>to</w:t>
            </w:r>
            <w:proofErr w:type="spellEnd"/>
            <w:r w:rsidRPr="004F2E05">
              <w:rPr>
                <w:bCs w:val="0"/>
              </w:rPr>
              <w:t xml:space="preserve"> net </w:t>
            </w:r>
            <w:proofErr w:type="spellStart"/>
            <w:r w:rsidRPr="004F2E05">
              <w:rPr>
                <w:bCs w:val="0"/>
              </w:rPr>
              <w:t>profit</w:t>
            </w:r>
            <w:proofErr w:type="spellEnd"/>
            <w:r w:rsidRPr="004F2E05">
              <w:rPr>
                <w:bCs w:val="0"/>
              </w:rPr>
              <w:t>:</w:t>
            </w:r>
          </w:p>
        </w:tc>
        <w:tc>
          <w:tcPr>
            <w:tcW w:w="567" w:type="dxa"/>
            <w:tcBorders>
              <w:top w:val="nil"/>
              <w:bottom w:val="nil"/>
            </w:tcBorders>
            <w:shd w:val="clear" w:color="auto" w:fill="FFFFFF" w:themeFill="background1"/>
            <w:vAlign w:val="center"/>
          </w:tcPr>
          <w:p w14:paraId="14FD860C" w14:textId="77777777" w:rsidR="003B404F" w:rsidRPr="004F2E05" w:rsidRDefault="003B404F" w:rsidP="003D0B2C">
            <w:pPr>
              <w:pStyle w:val="08-Tabelageral"/>
              <w:ind w:left="113"/>
              <w:cnfStyle w:val="000000010000" w:firstRow="0" w:lastRow="0" w:firstColumn="0" w:lastColumn="0" w:oddVBand="0" w:evenVBand="0" w:oddHBand="0" w:evenHBand="1" w:firstRowFirstColumn="0" w:firstRowLastColumn="0" w:lastRowFirstColumn="0" w:lastRowLastColumn="0"/>
              <w:rPr>
                <w:b/>
              </w:rPr>
            </w:pPr>
          </w:p>
        </w:tc>
        <w:tc>
          <w:tcPr>
            <w:tcW w:w="1496" w:type="dxa"/>
            <w:tcBorders>
              <w:top w:val="nil"/>
              <w:bottom w:val="nil"/>
            </w:tcBorders>
            <w:shd w:val="clear" w:color="auto" w:fill="auto"/>
            <w:vAlign w:val="center"/>
          </w:tcPr>
          <w:p w14:paraId="5D0C4882" w14:textId="77777777" w:rsidR="003B404F" w:rsidRPr="004F2E05" w:rsidRDefault="003B404F" w:rsidP="003D0B2C">
            <w:pPr>
              <w:pStyle w:val="08-Tabelageral"/>
              <w:ind w:left="113"/>
              <w:jc w:val="left"/>
              <w:cnfStyle w:val="000000010000" w:firstRow="0" w:lastRow="0" w:firstColumn="0" w:lastColumn="0" w:oddVBand="0" w:evenVBand="0" w:oddHBand="0" w:evenHBand="1" w:firstRowFirstColumn="0" w:firstRowLastColumn="0" w:lastRowFirstColumn="0" w:lastRowLastColumn="0"/>
              <w:rPr>
                <w:b/>
              </w:rPr>
            </w:pPr>
          </w:p>
        </w:tc>
        <w:tc>
          <w:tcPr>
            <w:tcW w:w="1563" w:type="dxa"/>
            <w:tcBorders>
              <w:top w:val="nil"/>
              <w:bottom w:val="nil"/>
            </w:tcBorders>
            <w:shd w:val="clear" w:color="auto" w:fill="auto"/>
            <w:vAlign w:val="center"/>
          </w:tcPr>
          <w:p w14:paraId="3B468E60" w14:textId="77777777" w:rsidR="003B404F" w:rsidRPr="004F2E05" w:rsidRDefault="003B404F" w:rsidP="003D0B2C">
            <w:pPr>
              <w:pStyle w:val="08-Tabelageral"/>
              <w:ind w:left="113"/>
              <w:jc w:val="left"/>
              <w:cnfStyle w:val="000000010000" w:firstRow="0" w:lastRow="0" w:firstColumn="0" w:lastColumn="0" w:oddVBand="0" w:evenVBand="0" w:oddHBand="0" w:evenHBand="1" w:firstRowFirstColumn="0" w:firstRowLastColumn="0" w:lastRowFirstColumn="0" w:lastRowLastColumn="0"/>
              <w:rPr>
                <w:b/>
              </w:rPr>
            </w:pPr>
          </w:p>
        </w:tc>
        <w:tc>
          <w:tcPr>
            <w:tcW w:w="280" w:type="dxa"/>
            <w:tcBorders>
              <w:top w:val="nil"/>
              <w:bottom w:val="nil"/>
            </w:tcBorders>
            <w:shd w:val="clear" w:color="auto" w:fill="auto"/>
            <w:vAlign w:val="center"/>
          </w:tcPr>
          <w:p w14:paraId="1CD0C8FA" w14:textId="77777777" w:rsidR="003B404F" w:rsidRPr="004F2E05" w:rsidRDefault="003B404F" w:rsidP="003D0B2C">
            <w:pPr>
              <w:pStyle w:val="08-Tabelageral"/>
              <w:ind w:left="113"/>
              <w:jc w:val="left"/>
              <w:cnfStyle w:val="000000010000" w:firstRow="0" w:lastRow="0" w:firstColumn="0" w:lastColumn="0" w:oddVBand="0" w:evenVBand="0" w:oddHBand="0" w:evenHBand="1" w:firstRowFirstColumn="0" w:firstRowLastColumn="0" w:lastRowFirstColumn="0" w:lastRowLastColumn="0"/>
              <w:rPr>
                <w:b/>
              </w:rPr>
            </w:pPr>
          </w:p>
        </w:tc>
        <w:tc>
          <w:tcPr>
            <w:tcW w:w="1563" w:type="dxa"/>
            <w:tcBorders>
              <w:top w:val="nil"/>
              <w:bottom w:val="nil"/>
            </w:tcBorders>
            <w:shd w:val="clear" w:color="auto" w:fill="auto"/>
            <w:vAlign w:val="center"/>
          </w:tcPr>
          <w:p w14:paraId="10BAD8F8" w14:textId="77777777" w:rsidR="003B404F" w:rsidRPr="004F2E05" w:rsidRDefault="003B404F" w:rsidP="003D0B2C">
            <w:pPr>
              <w:pStyle w:val="08-Tabelageral"/>
              <w:ind w:left="113"/>
              <w:jc w:val="left"/>
              <w:cnfStyle w:val="000000010000" w:firstRow="0" w:lastRow="0" w:firstColumn="0" w:lastColumn="0" w:oddVBand="0" w:evenVBand="0" w:oddHBand="0" w:evenHBand="1" w:firstRowFirstColumn="0" w:firstRowLastColumn="0" w:lastRowFirstColumn="0" w:lastRowLastColumn="0"/>
              <w:rPr>
                <w:b/>
              </w:rPr>
            </w:pPr>
          </w:p>
        </w:tc>
        <w:tc>
          <w:tcPr>
            <w:tcW w:w="1596" w:type="dxa"/>
            <w:tcBorders>
              <w:top w:val="nil"/>
              <w:bottom w:val="nil"/>
            </w:tcBorders>
            <w:shd w:val="clear" w:color="auto" w:fill="auto"/>
            <w:vAlign w:val="center"/>
          </w:tcPr>
          <w:p w14:paraId="6B2253C5" w14:textId="77777777" w:rsidR="003B404F" w:rsidRPr="004F2E05" w:rsidRDefault="003B404F" w:rsidP="003D0B2C">
            <w:pPr>
              <w:pStyle w:val="08-Tabelageral"/>
              <w:ind w:left="113"/>
              <w:jc w:val="left"/>
              <w:cnfStyle w:val="000000010000" w:firstRow="0" w:lastRow="0" w:firstColumn="0" w:lastColumn="0" w:oddVBand="0" w:evenVBand="0" w:oddHBand="0" w:evenHBand="1" w:firstRowFirstColumn="0" w:firstRowLastColumn="0" w:lastRowFirstColumn="0" w:lastRowLastColumn="0"/>
              <w:rPr>
                <w:b/>
              </w:rPr>
            </w:pPr>
          </w:p>
        </w:tc>
      </w:tr>
      <w:tr w:rsidR="003B404F" w:rsidRPr="001C7112" w14:paraId="76FAFB79" w14:textId="77777777" w:rsidTr="00D569FF">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694" w:type="dxa"/>
            <w:tcBorders>
              <w:top w:val="nil"/>
              <w:bottom w:val="nil"/>
            </w:tcBorders>
            <w:vAlign w:val="center"/>
          </w:tcPr>
          <w:p w14:paraId="284A9948" w14:textId="77777777" w:rsidR="003B404F" w:rsidRPr="001C7112" w:rsidRDefault="003B404F" w:rsidP="003D0B2C">
            <w:pPr>
              <w:pStyle w:val="08-Tabelageral"/>
              <w:ind w:left="113"/>
              <w:jc w:val="left"/>
              <w:rPr>
                <w:b w:val="0"/>
              </w:rPr>
            </w:pPr>
            <w:proofErr w:type="spellStart"/>
            <w:r w:rsidRPr="00E03629">
              <w:rPr>
                <w:b w:val="0"/>
              </w:rPr>
              <w:t>Equity</w:t>
            </w:r>
            <w:proofErr w:type="spellEnd"/>
            <w:r w:rsidRPr="00E03629">
              <w:rPr>
                <w:b w:val="0"/>
              </w:rPr>
              <w:t xml:space="preserve"> income</w:t>
            </w:r>
          </w:p>
        </w:tc>
        <w:tc>
          <w:tcPr>
            <w:tcW w:w="567" w:type="dxa"/>
            <w:tcBorders>
              <w:top w:val="nil"/>
              <w:bottom w:val="nil"/>
            </w:tcBorders>
            <w:vAlign w:val="center"/>
          </w:tcPr>
          <w:p w14:paraId="50E73253" w14:textId="77777777" w:rsidR="003B404F" w:rsidRPr="001C7112" w:rsidRDefault="003B404F" w:rsidP="003D0B2C">
            <w:pPr>
              <w:pStyle w:val="08-Tabelageral"/>
              <w:cnfStyle w:val="000000100000" w:firstRow="0" w:lastRow="0" w:firstColumn="0" w:lastColumn="0" w:oddVBand="0" w:evenVBand="0" w:oddHBand="1" w:evenHBand="0" w:firstRowFirstColumn="0" w:firstRowLastColumn="0" w:lastRowFirstColumn="0" w:lastRowLastColumn="0"/>
            </w:pPr>
            <w:r w:rsidRPr="00E0461B">
              <w:t>[7.</w:t>
            </w:r>
            <w:r>
              <w:t>b</w:t>
            </w:r>
            <w:r w:rsidRPr="00E0461B">
              <w:t>]</w:t>
            </w:r>
          </w:p>
        </w:tc>
        <w:tc>
          <w:tcPr>
            <w:tcW w:w="1496" w:type="dxa"/>
            <w:tcBorders>
              <w:top w:val="nil"/>
              <w:bottom w:val="nil"/>
            </w:tcBorders>
            <w:shd w:val="clear" w:color="auto" w:fill="auto"/>
            <w:vAlign w:val="center"/>
          </w:tcPr>
          <w:p w14:paraId="50828BD1" w14:textId="77777777" w:rsidR="003B404F" w:rsidRPr="001C7112" w:rsidRDefault="003B404F" w:rsidP="003D0B2C">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F872D1">
              <w:rPr>
                <w:rFonts w:cs="Arial"/>
                <w:szCs w:val="14"/>
              </w:rPr>
              <w:t>(6</w:t>
            </w:r>
            <w:r>
              <w:rPr>
                <w:rFonts w:cs="Arial"/>
                <w:szCs w:val="14"/>
              </w:rPr>
              <w:t>,</w:t>
            </w:r>
            <w:r w:rsidRPr="00F872D1">
              <w:rPr>
                <w:rFonts w:cs="Arial"/>
                <w:szCs w:val="14"/>
              </w:rPr>
              <w:t>402</w:t>
            </w:r>
            <w:r>
              <w:rPr>
                <w:rFonts w:cs="Arial"/>
                <w:szCs w:val="14"/>
              </w:rPr>
              <w:t>,</w:t>
            </w:r>
            <w:r w:rsidRPr="00F872D1">
              <w:rPr>
                <w:rFonts w:cs="Arial"/>
                <w:szCs w:val="14"/>
              </w:rPr>
              <w:t>908)</w:t>
            </w:r>
          </w:p>
        </w:tc>
        <w:tc>
          <w:tcPr>
            <w:tcW w:w="1563" w:type="dxa"/>
            <w:tcBorders>
              <w:top w:val="nil"/>
              <w:bottom w:val="nil"/>
            </w:tcBorders>
            <w:shd w:val="clear" w:color="auto" w:fill="auto"/>
            <w:vAlign w:val="center"/>
          </w:tcPr>
          <w:p w14:paraId="3B3ABFD2" w14:textId="77777777" w:rsidR="003B404F" w:rsidRPr="001C7112" w:rsidRDefault="003B404F" w:rsidP="003D0B2C">
            <w:pPr>
              <w:pStyle w:val="08-Tabelageral"/>
              <w:cnfStyle w:val="000000100000" w:firstRow="0" w:lastRow="0" w:firstColumn="0" w:lastColumn="0" w:oddVBand="0" w:evenVBand="0" w:oddHBand="1" w:evenHBand="0" w:firstRowFirstColumn="0" w:firstRowLastColumn="0" w:lastRowFirstColumn="0" w:lastRowLastColumn="0"/>
            </w:pPr>
            <w:r w:rsidRPr="00F872D1">
              <w:rPr>
                <w:rFonts w:cs="Arial"/>
                <w:szCs w:val="14"/>
              </w:rPr>
              <w:t>(5</w:t>
            </w:r>
            <w:r>
              <w:rPr>
                <w:rFonts w:cs="Arial"/>
                <w:szCs w:val="14"/>
              </w:rPr>
              <w:t>,</w:t>
            </w:r>
            <w:r w:rsidRPr="00F872D1">
              <w:rPr>
                <w:rFonts w:cs="Arial"/>
                <w:szCs w:val="14"/>
              </w:rPr>
              <w:t>829</w:t>
            </w:r>
            <w:r>
              <w:rPr>
                <w:rFonts w:cs="Arial"/>
                <w:szCs w:val="14"/>
              </w:rPr>
              <w:t>,</w:t>
            </w:r>
            <w:r w:rsidRPr="00F872D1">
              <w:rPr>
                <w:rFonts w:cs="Arial"/>
                <w:szCs w:val="14"/>
              </w:rPr>
              <w:t>016)</w:t>
            </w:r>
          </w:p>
        </w:tc>
        <w:tc>
          <w:tcPr>
            <w:tcW w:w="280" w:type="dxa"/>
            <w:tcBorders>
              <w:top w:val="nil"/>
              <w:bottom w:val="nil"/>
            </w:tcBorders>
            <w:shd w:val="clear" w:color="auto" w:fill="auto"/>
            <w:vAlign w:val="center"/>
          </w:tcPr>
          <w:p w14:paraId="57DDAE89" w14:textId="77777777" w:rsidR="003B404F" w:rsidRPr="001C7112" w:rsidRDefault="003B404F" w:rsidP="003D0B2C">
            <w:pPr>
              <w:pStyle w:val="08-Tabelageral"/>
              <w:jc w:val="left"/>
              <w:cnfStyle w:val="000000100000" w:firstRow="0" w:lastRow="0" w:firstColumn="0" w:lastColumn="0" w:oddVBand="0" w:evenVBand="0" w:oddHBand="1" w:evenHBand="0" w:firstRowFirstColumn="0" w:firstRowLastColumn="0" w:lastRowFirstColumn="0" w:lastRowLastColumn="0"/>
              <w:rPr>
                <w:rFonts w:cs="Arial"/>
                <w:szCs w:val="14"/>
              </w:rPr>
            </w:pPr>
          </w:p>
        </w:tc>
        <w:tc>
          <w:tcPr>
            <w:tcW w:w="1563" w:type="dxa"/>
            <w:tcBorders>
              <w:top w:val="nil"/>
              <w:bottom w:val="nil"/>
            </w:tcBorders>
            <w:shd w:val="clear" w:color="auto" w:fill="auto"/>
            <w:vAlign w:val="center"/>
          </w:tcPr>
          <w:p w14:paraId="6E7D900A" w14:textId="77777777" w:rsidR="003B404F" w:rsidRPr="001C7112" w:rsidRDefault="003B404F" w:rsidP="003D0B2C">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F872D1">
              <w:rPr>
                <w:rFonts w:cs="Arial"/>
                <w:szCs w:val="14"/>
              </w:rPr>
              <w:t>(3</w:t>
            </w:r>
            <w:r>
              <w:rPr>
                <w:rFonts w:cs="Arial"/>
                <w:szCs w:val="14"/>
              </w:rPr>
              <w:t>,</w:t>
            </w:r>
            <w:r w:rsidRPr="00F872D1">
              <w:rPr>
                <w:rFonts w:cs="Arial"/>
                <w:szCs w:val="14"/>
              </w:rPr>
              <w:t>928</w:t>
            </w:r>
            <w:r>
              <w:rPr>
                <w:rFonts w:cs="Arial"/>
                <w:szCs w:val="14"/>
              </w:rPr>
              <w:t>,</w:t>
            </w:r>
            <w:r w:rsidRPr="00F872D1">
              <w:rPr>
                <w:rFonts w:cs="Arial"/>
                <w:szCs w:val="14"/>
              </w:rPr>
              <w:t>354)</w:t>
            </w:r>
          </w:p>
        </w:tc>
        <w:tc>
          <w:tcPr>
            <w:tcW w:w="1596" w:type="dxa"/>
            <w:tcBorders>
              <w:top w:val="nil"/>
              <w:bottom w:val="nil"/>
            </w:tcBorders>
            <w:shd w:val="clear" w:color="auto" w:fill="auto"/>
            <w:vAlign w:val="center"/>
          </w:tcPr>
          <w:p w14:paraId="620BBA67" w14:textId="77777777" w:rsidR="003B404F" w:rsidRPr="001C7112" w:rsidRDefault="003B404F" w:rsidP="003D0B2C">
            <w:pPr>
              <w:pStyle w:val="08-Tabelageral"/>
              <w:cnfStyle w:val="000000100000" w:firstRow="0" w:lastRow="0" w:firstColumn="0" w:lastColumn="0" w:oddVBand="0" w:evenVBand="0" w:oddHBand="1" w:evenHBand="0" w:firstRowFirstColumn="0" w:firstRowLastColumn="0" w:lastRowFirstColumn="0" w:lastRowLastColumn="0"/>
            </w:pPr>
            <w:r w:rsidRPr="00F872D1">
              <w:rPr>
                <w:rFonts w:cs="Arial"/>
                <w:szCs w:val="14"/>
              </w:rPr>
              <w:t>(3</w:t>
            </w:r>
            <w:r>
              <w:rPr>
                <w:rFonts w:cs="Arial"/>
                <w:szCs w:val="14"/>
              </w:rPr>
              <w:t>,</w:t>
            </w:r>
            <w:r w:rsidRPr="00F872D1">
              <w:rPr>
                <w:rFonts w:cs="Arial"/>
                <w:szCs w:val="14"/>
              </w:rPr>
              <w:t>589</w:t>
            </w:r>
            <w:r>
              <w:rPr>
                <w:rFonts w:cs="Arial"/>
                <w:szCs w:val="14"/>
              </w:rPr>
              <w:t>,</w:t>
            </w:r>
            <w:r w:rsidRPr="00F872D1">
              <w:rPr>
                <w:rFonts w:cs="Arial"/>
                <w:szCs w:val="14"/>
              </w:rPr>
              <w:t>869)</w:t>
            </w:r>
          </w:p>
        </w:tc>
      </w:tr>
      <w:tr w:rsidR="003B404F" w:rsidRPr="00832F7B" w14:paraId="1216A634" w14:textId="77777777" w:rsidTr="00D569FF">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694" w:type="dxa"/>
            <w:tcBorders>
              <w:top w:val="nil"/>
              <w:bottom w:val="nil"/>
            </w:tcBorders>
            <w:shd w:val="clear" w:color="auto" w:fill="FFFFFF" w:themeFill="background1"/>
            <w:vAlign w:val="center"/>
          </w:tcPr>
          <w:p w14:paraId="158E4D0B" w14:textId="77777777" w:rsidR="003B404F" w:rsidRPr="00530226" w:rsidRDefault="003B404F" w:rsidP="003D0B2C">
            <w:pPr>
              <w:pStyle w:val="08-Tabelageral"/>
              <w:ind w:left="113"/>
              <w:jc w:val="left"/>
              <w:rPr>
                <w:b w:val="0"/>
                <w:bCs w:val="0"/>
                <w:lang w:val="en-US"/>
              </w:rPr>
            </w:pPr>
            <w:r w:rsidRPr="00530226">
              <w:rPr>
                <w:b w:val="0"/>
                <w:bCs w:val="0"/>
                <w:lang w:val="en-US"/>
              </w:rPr>
              <w:t xml:space="preserve">Financial income from monetary </w:t>
            </w:r>
            <w:proofErr w:type="spellStart"/>
            <w:r w:rsidRPr="00530226">
              <w:rPr>
                <w:b w:val="0"/>
                <w:bCs w:val="0"/>
                <w:lang w:val="en-US"/>
              </w:rPr>
              <w:t>tadjustment</w:t>
            </w:r>
            <w:proofErr w:type="spellEnd"/>
            <w:r w:rsidRPr="00530226">
              <w:rPr>
                <w:b w:val="0"/>
                <w:bCs w:val="0"/>
                <w:lang w:val="en-US"/>
              </w:rPr>
              <w:t xml:space="preserve"> of dividends</w:t>
            </w:r>
          </w:p>
        </w:tc>
        <w:tc>
          <w:tcPr>
            <w:tcW w:w="567" w:type="dxa"/>
            <w:tcBorders>
              <w:top w:val="nil"/>
              <w:bottom w:val="nil"/>
            </w:tcBorders>
            <w:shd w:val="clear" w:color="auto" w:fill="auto"/>
            <w:vAlign w:val="center"/>
          </w:tcPr>
          <w:p w14:paraId="0F2E4AAF" w14:textId="77777777" w:rsidR="003B404F" w:rsidRPr="00530226" w:rsidRDefault="003B404F" w:rsidP="003D0B2C">
            <w:pPr>
              <w:pStyle w:val="08-Tabelageral"/>
              <w:cnfStyle w:val="000000010000" w:firstRow="0" w:lastRow="0" w:firstColumn="0" w:lastColumn="0" w:oddVBand="0" w:evenVBand="0" w:oddHBand="0" w:evenHBand="1" w:firstRowFirstColumn="0" w:firstRowLastColumn="0" w:lastRowFirstColumn="0" w:lastRowLastColumn="0"/>
            </w:pPr>
            <w:r w:rsidRPr="00530226">
              <w:rPr>
                <w:rFonts w:cs="Arial"/>
                <w:szCs w:val="14"/>
              </w:rPr>
              <w:t>[14]</w:t>
            </w:r>
          </w:p>
        </w:tc>
        <w:tc>
          <w:tcPr>
            <w:tcW w:w="1496" w:type="dxa"/>
            <w:tcBorders>
              <w:top w:val="nil"/>
              <w:bottom w:val="nil"/>
            </w:tcBorders>
            <w:shd w:val="clear" w:color="auto" w:fill="auto"/>
            <w:vAlign w:val="center"/>
          </w:tcPr>
          <w:p w14:paraId="7DF3CB13" w14:textId="77777777" w:rsidR="003B404F" w:rsidRPr="00530226" w:rsidRDefault="003B404F" w:rsidP="003D0B2C">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530226">
              <w:rPr>
                <w:rFonts w:cs="Arial"/>
                <w:szCs w:val="14"/>
              </w:rPr>
              <w:t>(33</w:t>
            </w:r>
            <w:r>
              <w:rPr>
                <w:rFonts w:cs="Arial"/>
                <w:szCs w:val="14"/>
              </w:rPr>
              <w:t>,</w:t>
            </w:r>
            <w:r w:rsidRPr="00530226">
              <w:rPr>
                <w:rFonts w:cs="Arial"/>
                <w:szCs w:val="14"/>
              </w:rPr>
              <w:t>904)</w:t>
            </w:r>
          </w:p>
        </w:tc>
        <w:tc>
          <w:tcPr>
            <w:tcW w:w="1563" w:type="dxa"/>
            <w:tcBorders>
              <w:top w:val="nil"/>
              <w:bottom w:val="nil"/>
            </w:tcBorders>
            <w:shd w:val="clear" w:color="auto" w:fill="auto"/>
            <w:vAlign w:val="center"/>
          </w:tcPr>
          <w:p w14:paraId="0CC29E41" w14:textId="77777777" w:rsidR="003B404F" w:rsidRPr="00530226" w:rsidRDefault="003B404F" w:rsidP="003D0B2C">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530226">
              <w:rPr>
                <w:rFonts w:cs="Arial"/>
                <w:szCs w:val="14"/>
              </w:rPr>
              <w:t>(77</w:t>
            </w:r>
            <w:r>
              <w:rPr>
                <w:rFonts w:cs="Arial"/>
                <w:szCs w:val="14"/>
              </w:rPr>
              <w:t>,</w:t>
            </w:r>
            <w:r w:rsidRPr="00530226">
              <w:rPr>
                <w:rFonts w:cs="Arial"/>
                <w:szCs w:val="14"/>
              </w:rPr>
              <w:t>483)</w:t>
            </w:r>
          </w:p>
        </w:tc>
        <w:tc>
          <w:tcPr>
            <w:tcW w:w="280" w:type="dxa"/>
            <w:tcBorders>
              <w:top w:val="nil"/>
              <w:bottom w:val="nil"/>
            </w:tcBorders>
            <w:shd w:val="clear" w:color="auto" w:fill="auto"/>
            <w:vAlign w:val="center"/>
          </w:tcPr>
          <w:p w14:paraId="213DCAF4" w14:textId="77777777" w:rsidR="003B404F" w:rsidRPr="00530226" w:rsidRDefault="003B404F" w:rsidP="003D0B2C">
            <w:pPr>
              <w:pStyle w:val="08-Tabelageral"/>
              <w:jc w:val="left"/>
              <w:cnfStyle w:val="000000010000" w:firstRow="0" w:lastRow="0" w:firstColumn="0" w:lastColumn="0" w:oddVBand="0" w:evenVBand="0" w:oddHBand="0" w:evenHBand="1" w:firstRowFirstColumn="0" w:firstRowLastColumn="0" w:lastRowFirstColumn="0" w:lastRowLastColumn="0"/>
              <w:rPr>
                <w:rFonts w:cs="Arial"/>
                <w:szCs w:val="14"/>
              </w:rPr>
            </w:pPr>
          </w:p>
        </w:tc>
        <w:tc>
          <w:tcPr>
            <w:tcW w:w="1563" w:type="dxa"/>
            <w:tcBorders>
              <w:top w:val="nil"/>
              <w:bottom w:val="nil"/>
            </w:tcBorders>
            <w:shd w:val="clear" w:color="auto" w:fill="auto"/>
            <w:vAlign w:val="center"/>
          </w:tcPr>
          <w:p w14:paraId="5A9FB3FA" w14:textId="77777777" w:rsidR="003B404F" w:rsidRPr="00530226" w:rsidRDefault="003B404F" w:rsidP="003D0B2C">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530226">
              <w:rPr>
                <w:rFonts w:cs="Arial"/>
                <w:szCs w:val="14"/>
              </w:rPr>
              <w:t>--</w:t>
            </w:r>
          </w:p>
        </w:tc>
        <w:tc>
          <w:tcPr>
            <w:tcW w:w="1596" w:type="dxa"/>
            <w:tcBorders>
              <w:top w:val="nil"/>
              <w:bottom w:val="nil"/>
            </w:tcBorders>
            <w:shd w:val="clear" w:color="auto" w:fill="auto"/>
            <w:vAlign w:val="center"/>
          </w:tcPr>
          <w:p w14:paraId="3BC866A5" w14:textId="77777777" w:rsidR="003B404F" w:rsidRPr="00530226" w:rsidRDefault="003B404F" w:rsidP="003D0B2C">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530226">
              <w:rPr>
                <w:rFonts w:cs="Arial"/>
                <w:szCs w:val="14"/>
              </w:rPr>
              <w:t>--</w:t>
            </w:r>
          </w:p>
        </w:tc>
      </w:tr>
      <w:tr w:rsidR="003B404F" w:rsidRPr="001C7112" w14:paraId="7AB83946" w14:textId="77777777" w:rsidTr="00D569FF">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694" w:type="dxa"/>
            <w:tcBorders>
              <w:top w:val="nil"/>
              <w:bottom w:val="nil"/>
            </w:tcBorders>
            <w:vAlign w:val="center"/>
          </w:tcPr>
          <w:p w14:paraId="09F2DFB4" w14:textId="77777777" w:rsidR="003B404F" w:rsidRPr="00530226" w:rsidRDefault="003B404F" w:rsidP="003D0B2C">
            <w:pPr>
              <w:pStyle w:val="08-Tabelageral"/>
              <w:ind w:left="113"/>
              <w:jc w:val="left"/>
              <w:rPr>
                <w:b w:val="0"/>
                <w:lang w:val="en-US"/>
              </w:rPr>
            </w:pPr>
            <w:r w:rsidRPr="00530226">
              <w:rPr>
                <w:b w:val="0"/>
                <w:lang w:val="en-US"/>
              </w:rPr>
              <w:t xml:space="preserve">Financial Expenses from monetary </w:t>
            </w:r>
            <w:proofErr w:type="spellStart"/>
            <w:r w:rsidRPr="00530226">
              <w:rPr>
                <w:b w:val="0"/>
                <w:lang w:val="en-US"/>
              </w:rPr>
              <w:t>tadjustment</w:t>
            </w:r>
            <w:proofErr w:type="spellEnd"/>
            <w:r w:rsidRPr="00530226">
              <w:rPr>
                <w:b w:val="0"/>
                <w:lang w:val="en-US"/>
              </w:rPr>
              <w:t xml:space="preserve"> of dividends</w:t>
            </w:r>
          </w:p>
        </w:tc>
        <w:tc>
          <w:tcPr>
            <w:tcW w:w="567" w:type="dxa"/>
            <w:tcBorders>
              <w:top w:val="nil"/>
              <w:bottom w:val="nil"/>
            </w:tcBorders>
            <w:shd w:val="clear" w:color="auto" w:fill="auto"/>
            <w:vAlign w:val="center"/>
          </w:tcPr>
          <w:p w14:paraId="457CA274" w14:textId="77777777" w:rsidR="003B404F" w:rsidRPr="00530226" w:rsidRDefault="003B404F" w:rsidP="003D0B2C">
            <w:pPr>
              <w:pStyle w:val="08-Tabelageral"/>
              <w:cnfStyle w:val="000000100000" w:firstRow="0" w:lastRow="0" w:firstColumn="0" w:lastColumn="0" w:oddVBand="0" w:evenVBand="0" w:oddHBand="1" w:evenHBand="0" w:firstRowFirstColumn="0" w:firstRowLastColumn="0" w:lastRowFirstColumn="0" w:lastRowLastColumn="0"/>
              <w:rPr>
                <w:lang w:val="en-US"/>
              </w:rPr>
            </w:pPr>
            <w:r w:rsidRPr="00530226">
              <w:rPr>
                <w:rFonts w:cs="Arial"/>
                <w:szCs w:val="14"/>
              </w:rPr>
              <w:t>[14]</w:t>
            </w:r>
          </w:p>
        </w:tc>
        <w:tc>
          <w:tcPr>
            <w:tcW w:w="1496" w:type="dxa"/>
            <w:tcBorders>
              <w:top w:val="nil"/>
              <w:bottom w:val="nil"/>
            </w:tcBorders>
            <w:shd w:val="clear" w:color="auto" w:fill="auto"/>
            <w:vAlign w:val="center"/>
          </w:tcPr>
          <w:p w14:paraId="59712078" w14:textId="77777777" w:rsidR="003B404F" w:rsidRPr="00530226" w:rsidRDefault="003B404F" w:rsidP="003D0B2C">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lang w:val="en-US"/>
              </w:rPr>
            </w:pPr>
            <w:r w:rsidRPr="00530226">
              <w:rPr>
                <w:rFonts w:cs="Arial"/>
                <w:szCs w:val="14"/>
              </w:rPr>
              <w:t>38</w:t>
            </w:r>
            <w:r>
              <w:rPr>
                <w:rFonts w:cs="Arial"/>
                <w:szCs w:val="14"/>
              </w:rPr>
              <w:t>,</w:t>
            </w:r>
            <w:r w:rsidRPr="00530226">
              <w:rPr>
                <w:rFonts w:cs="Arial"/>
                <w:szCs w:val="14"/>
              </w:rPr>
              <w:t>377</w:t>
            </w:r>
          </w:p>
        </w:tc>
        <w:tc>
          <w:tcPr>
            <w:tcW w:w="1563" w:type="dxa"/>
            <w:tcBorders>
              <w:top w:val="nil"/>
              <w:bottom w:val="nil"/>
            </w:tcBorders>
            <w:shd w:val="clear" w:color="auto" w:fill="auto"/>
            <w:vAlign w:val="center"/>
          </w:tcPr>
          <w:p w14:paraId="63F77DBF" w14:textId="77777777" w:rsidR="003B404F" w:rsidRPr="00530226" w:rsidRDefault="003B404F" w:rsidP="003D0B2C">
            <w:pPr>
              <w:pStyle w:val="08-Tabelageral"/>
              <w:cnfStyle w:val="000000100000" w:firstRow="0" w:lastRow="0" w:firstColumn="0" w:lastColumn="0" w:oddVBand="0" w:evenVBand="0" w:oddHBand="1" w:evenHBand="0" w:firstRowFirstColumn="0" w:firstRowLastColumn="0" w:lastRowFirstColumn="0" w:lastRowLastColumn="0"/>
            </w:pPr>
            <w:r w:rsidRPr="00530226">
              <w:rPr>
                <w:rFonts w:cs="Arial"/>
                <w:szCs w:val="14"/>
              </w:rPr>
              <w:t>77</w:t>
            </w:r>
            <w:r>
              <w:rPr>
                <w:rFonts w:cs="Arial"/>
                <w:szCs w:val="14"/>
              </w:rPr>
              <w:t>,</w:t>
            </w:r>
            <w:r w:rsidRPr="00530226">
              <w:rPr>
                <w:rFonts w:cs="Arial"/>
                <w:szCs w:val="14"/>
              </w:rPr>
              <w:t>280</w:t>
            </w:r>
          </w:p>
        </w:tc>
        <w:tc>
          <w:tcPr>
            <w:tcW w:w="280" w:type="dxa"/>
            <w:tcBorders>
              <w:top w:val="nil"/>
              <w:bottom w:val="nil"/>
            </w:tcBorders>
            <w:shd w:val="clear" w:color="auto" w:fill="auto"/>
            <w:vAlign w:val="center"/>
          </w:tcPr>
          <w:p w14:paraId="28A006A5" w14:textId="77777777" w:rsidR="003B404F" w:rsidRPr="00530226" w:rsidRDefault="003B404F" w:rsidP="003D0B2C">
            <w:pPr>
              <w:pStyle w:val="08-Tabelageral"/>
              <w:jc w:val="left"/>
              <w:cnfStyle w:val="000000100000" w:firstRow="0" w:lastRow="0" w:firstColumn="0" w:lastColumn="0" w:oddVBand="0" w:evenVBand="0" w:oddHBand="1" w:evenHBand="0" w:firstRowFirstColumn="0" w:firstRowLastColumn="0" w:lastRowFirstColumn="0" w:lastRowLastColumn="0"/>
              <w:rPr>
                <w:rFonts w:cs="Arial"/>
                <w:szCs w:val="14"/>
              </w:rPr>
            </w:pPr>
          </w:p>
        </w:tc>
        <w:tc>
          <w:tcPr>
            <w:tcW w:w="1563" w:type="dxa"/>
            <w:tcBorders>
              <w:top w:val="nil"/>
              <w:bottom w:val="nil"/>
            </w:tcBorders>
            <w:shd w:val="clear" w:color="auto" w:fill="auto"/>
            <w:vAlign w:val="center"/>
          </w:tcPr>
          <w:p w14:paraId="1E2B9DE4" w14:textId="77777777" w:rsidR="003B404F" w:rsidRPr="00530226" w:rsidRDefault="003B404F" w:rsidP="003D0B2C">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r w:rsidRPr="00530226">
              <w:rPr>
                <w:rFonts w:cs="Arial"/>
                <w:szCs w:val="14"/>
              </w:rPr>
              <w:t>38</w:t>
            </w:r>
            <w:r>
              <w:rPr>
                <w:rFonts w:cs="Arial"/>
                <w:szCs w:val="14"/>
              </w:rPr>
              <w:t>,</w:t>
            </w:r>
            <w:r w:rsidRPr="00530226">
              <w:rPr>
                <w:rFonts w:cs="Arial"/>
                <w:szCs w:val="14"/>
              </w:rPr>
              <w:t>377</w:t>
            </w:r>
          </w:p>
        </w:tc>
        <w:tc>
          <w:tcPr>
            <w:tcW w:w="1596" w:type="dxa"/>
            <w:tcBorders>
              <w:top w:val="nil"/>
              <w:bottom w:val="nil"/>
            </w:tcBorders>
            <w:shd w:val="clear" w:color="auto" w:fill="auto"/>
            <w:vAlign w:val="center"/>
          </w:tcPr>
          <w:p w14:paraId="0A550547" w14:textId="77777777" w:rsidR="003B404F" w:rsidRPr="00530226" w:rsidRDefault="003B404F" w:rsidP="003D0B2C">
            <w:pPr>
              <w:pStyle w:val="08-Tabelageral"/>
              <w:cnfStyle w:val="000000100000" w:firstRow="0" w:lastRow="0" w:firstColumn="0" w:lastColumn="0" w:oddVBand="0" w:evenVBand="0" w:oddHBand="1" w:evenHBand="0" w:firstRowFirstColumn="0" w:firstRowLastColumn="0" w:lastRowFirstColumn="0" w:lastRowLastColumn="0"/>
            </w:pPr>
            <w:r w:rsidRPr="00530226">
              <w:rPr>
                <w:rFonts w:cs="Arial"/>
                <w:szCs w:val="14"/>
              </w:rPr>
              <w:t>77</w:t>
            </w:r>
            <w:r>
              <w:rPr>
                <w:rFonts w:cs="Arial"/>
                <w:szCs w:val="14"/>
              </w:rPr>
              <w:t>,</w:t>
            </w:r>
            <w:r w:rsidRPr="00530226">
              <w:rPr>
                <w:rFonts w:cs="Arial"/>
                <w:szCs w:val="14"/>
              </w:rPr>
              <w:t>280</w:t>
            </w:r>
          </w:p>
        </w:tc>
      </w:tr>
      <w:tr w:rsidR="003B404F" w:rsidRPr="001C7112" w14:paraId="71942448" w14:textId="77777777" w:rsidTr="00D569FF">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694" w:type="dxa"/>
            <w:tcBorders>
              <w:top w:val="nil"/>
              <w:bottom w:val="nil"/>
            </w:tcBorders>
            <w:shd w:val="clear" w:color="auto" w:fill="FFFFFF" w:themeFill="background1"/>
            <w:vAlign w:val="center"/>
          </w:tcPr>
          <w:p w14:paraId="087A3363" w14:textId="77777777" w:rsidR="003B404F" w:rsidRPr="00342342" w:rsidRDefault="003B404F" w:rsidP="003D0B2C">
            <w:pPr>
              <w:pStyle w:val="08-Tabelageral"/>
              <w:ind w:left="113"/>
              <w:jc w:val="left"/>
              <w:rPr>
                <w:b w:val="0"/>
                <w:bCs w:val="0"/>
                <w:lang w:val="en-US"/>
              </w:rPr>
            </w:pPr>
            <w:r w:rsidRPr="00342342">
              <w:rPr>
                <w:b w:val="0"/>
                <w:bCs w:val="0"/>
                <w:lang w:val="en-US"/>
              </w:rPr>
              <w:t>Net increase in financial assets at fair value through profit or loss</w:t>
            </w:r>
          </w:p>
        </w:tc>
        <w:tc>
          <w:tcPr>
            <w:tcW w:w="567" w:type="dxa"/>
            <w:tcBorders>
              <w:top w:val="nil"/>
              <w:bottom w:val="nil"/>
            </w:tcBorders>
            <w:shd w:val="clear" w:color="auto" w:fill="FFFFFF" w:themeFill="background1"/>
            <w:vAlign w:val="center"/>
          </w:tcPr>
          <w:p w14:paraId="5312014E" w14:textId="77777777" w:rsidR="003B404F" w:rsidRPr="007204C7" w:rsidRDefault="003B404F" w:rsidP="003D0B2C">
            <w:pPr>
              <w:pStyle w:val="08-Tabelageral"/>
              <w:cnfStyle w:val="000000010000" w:firstRow="0" w:lastRow="0" w:firstColumn="0" w:lastColumn="0" w:oddVBand="0" w:evenVBand="0" w:oddHBand="0" w:evenHBand="1" w:firstRowFirstColumn="0" w:firstRowLastColumn="0" w:lastRowFirstColumn="0" w:lastRowLastColumn="0"/>
              <w:rPr>
                <w:lang w:val="en-US"/>
              </w:rPr>
            </w:pPr>
            <w:r w:rsidRPr="004B51B5">
              <w:rPr>
                <w:lang w:val="en-US"/>
              </w:rPr>
              <w:t>[15]</w:t>
            </w:r>
          </w:p>
        </w:tc>
        <w:tc>
          <w:tcPr>
            <w:tcW w:w="1496" w:type="dxa"/>
            <w:tcBorders>
              <w:top w:val="nil"/>
              <w:bottom w:val="nil"/>
            </w:tcBorders>
            <w:shd w:val="clear" w:color="auto" w:fill="auto"/>
            <w:vAlign w:val="center"/>
          </w:tcPr>
          <w:p w14:paraId="74C8EAD8" w14:textId="77777777" w:rsidR="003B404F" w:rsidRPr="00371E3B" w:rsidRDefault="003B404F" w:rsidP="003D0B2C">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rPr>
            </w:pPr>
            <w:r w:rsidRPr="00BA0ECF">
              <w:rPr>
                <w:rFonts w:cs="Arial"/>
                <w:szCs w:val="14"/>
              </w:rPr>
              <w:t>--</w:t>
            </w:r>
          </w:p>
        </w:tc>
        <w:tc>
          <w:tcPr>
            <w:tcW w:w="1563" w:type="dxa"/>
            <w:tcBorders>
              <w:top w:val="nil"/>
              <w:bottom w:val="nil"/>
            </w:tcBorders>
            <w:shd w:val="clear" w:color="auto" w:fill="auto"/>
            <w:vAlign w:val="center"/>
          </w:tcPr>
          <w:p w14:paraId="5AE654AE" w14:textId="77777777" w:rsidR="003B404F" w:rsidRPr="00DD419A" w:rsidRDefault="003B404F" w:rsidP="003D0B2C">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FA07E8">
              <w:rPr>
                <w:rFonts w:cs="Arial"/>
                <w:szCs w:val="14"/>
              </w:rPr>
              <w:t>--</w:t>
            </w:r>
          </w:p>
        </w:tc>
        <w:tc>
          <w:tcPr>
            <w:tcW w:w="280" w:type="dxa"/>
            <w:tcBorders>
              <w:top w:val="nil"/>
              <w:bottom w:val="nil"/>
            </w:tcBorders>
            <w:shd w:val="clear" w:color="auto" w:fill="auto"/>
            <w:vAlign w:val="center"/>
          </w:tcPr>
          <w:p w14:paraId="514B8CEC" w14:textId="77777777" w:rsidR="003B404F" w:rsidRPr="001C7112" w:rsidRDefault="003B404F" w:rsidP="003D0B2C">
            <w:pPr>
              <w:pStyle w:val="08-Tabelageral"/>
              <w:jc w:val="left"/>
              <w:cnfStyle w:val="000000010000" w:firstRow="0" w:lastRow="0" w:firstColumn="0" w:lastColumn="0" w:oddVBand="0" w:evenVBand="0" w:oddHBand="0" w:evenHBand="1" w:firstRowFirstColumn="0" w:firstRowLastColumn="0" w:lastRowFirstColumn="0" w:lastRowLastColumn="0"/>
              <w:rPr>
                <w:rFonts w:cs="Arial"/>
                <w:szCs w:val="14"/>
              </w:rPr>
            </w:pPr>
          </w:p>
        </w:tc>
        <w:tc>
          <w:tcPr>
            <w:tcW w:w="1563" w:type="dxa"/>
            <w:tcBorders>
              <w:top w:val="nil"/>
              <w:bottom w:val="nil"/>
            </w:tcBorders>
            <w:shd w:val="clear" w:color="auto" w:fill="auto"/>
            <w:vAlign w:val="center"/>
          </w:tcPr>
          <w:p w14:paraId="5A6A2149" w14:textId="77777777" w:rsidR="003B404F" w:rsidRPr="00B01AA4" w:rsidRDefault="003B404F" w:rsidP="003D0B2C">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rPr>
            </w:pPr>
            <w:r>
              <w:rPr>
                <w:rFonts w:cs="Arial"/>
                <w:szCs w:val="14"/>
              </w:rPr>
              <w:t>--</w:t>
            </w:r>
          </w:p>
        </w:tc>
        <w:tc>
          <w:tcPr>
            <w:tcW w:w="1596" w:type="dxa"/>
            <w:tcBorders>
              <w:top w:val="nil"/>
              <w:bottom w:val="nil"/>
            </w:tcBorders>
            <w:shd w:val="clear" w:color="auto" w:fill="auto"/>
            <w:vAlign w:val="center"/>
          </w:tcPr>
          <w:p w14:paraId="348BC869" w14:textId="77777777" w:rsidR="003B404F" w:rsidRPr="005A1043" w:rsidRDefault="003B404F" w:rsidP="003D0B2C">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4B51B5">
              <w:rPr>
                <w:rFonts w:cs="Arial"/>
                <w:szCs w:val="14"/>
              </w:rPr>
              <w:t>(106</w:t>
            </w:r>
            <w:r>
              <w:rPr>
                <w:rFonts w:cs="Arial"/>
                <w:szCs w:val="14"/>
              </w:rPr>
              <w:t>,</w:t>
            </w:r>
            <w:r w:rsidRPr="004B51B5">
              <w:rPr>
                <w:rFonts w:cs="Arial"/>
                <w:szCs w:val="14"/>
              </w:rPr>
              <w:t>705)</w:t>
            </w:r>
          </w:p>
        </w:tc>
      </w:tr>
      <w:tr w:rsidR="003B404F" w:rsidRPr="001C7112" w14:paraId="57CB46DF" w14:textId="77777777" w:rsidTr="00D569FF">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694" w:type="dxa"/>
            <w:tcBorders>
              <w:top w:val="nil"/>
              <w:bottom w:val="nil"/>
            </w:tcBorders>
            <w:vAlign w:val="center"/>
          </w:tcPr>
          <w:p w14:paraId="5B40CA93" w14:textId="77777777" w:rsidR="003B404F" w:rsidRPr="00342342" w:rsidRDefault="003B404F" w:rsidP="003D0B2C">
            <w:pPr>
              <w:pStyle w:val="08-Tabelageral"/>
              <w:ind w:left="113"/>
              <w:jc w:val="left"/>
              <w:rPr>
                <w:lang w:val="en-US"/>
              </w:rPr>
            </w:pPr>
            <w:r w:rsidRPr="00342342">
              <w:rPr>
                <w:b w:val="0"/>
                <w:bCs w:val="0"/>
                <w:lang w:val="en-US"/>
              </w:rPr>
              <w:t xml:space="preserve">Net increase in financial assets </w:t>
            </w:r>
            <w:r w:rsidRPr="00AB424D">
              <w:rPr>
                <w:b w:val="0"/>
                <w:bCs w:val="0"/>
                <w:lang w:val="en-US"/>
              </w:rPr>
              <w:t>at amortized cost</w:t>
            </w:r>
          </w:p>
        </w:tc>
        <w:tc>
          <w:tcPr>
            <w:tcW w:w="567" w:type="dxa"/>
            <w:tcBorders>
              <w:top w:val="nil"/>
              <w:bottom w:val="nil"/>
            </w:tcBorders>
            <w:vAlign w:val="center"/>
          </w:tcPr>
          <w:p w14:paraId="5FA8634F" w14:textId="77777777" w:rsidR="003B404F" w:rsidRPr="007204C7" w:rsidRDefault="003B404F" w:rsidP="003D0B2C">
            <w:pPr>
              <w:pStyle w:val="08-Tabelageral"/>
              <w:cnfStyle w:val="000000100000" w:firstRow="0" w:lastRow="0" w:firstColumn="0" w:lastColumn="0" w:oddVBand="0" w:evenVBand="0" w:oddHBand="1" w:evenHBand="0" w:firstRowFirstColumn="0" w:firstRowLastColumn="0" w:lastRowFirstColumn="0" w:lastRowLastColumn="0"/>
              <w:rPr>
                <w:lang w:val="en-US"/>
              </w:rPr>
            </w:pPr>
            <w:r w:rsidRPr="004B51B5">
              <w:rPr>
                <w:lang w:val="en-US"/>
              </w:rPr>
              <w:t>[15]</w:t>
            </w:r>
          </w:p>
        </w:tc>
        <w:tc>
          <w:tcPr>
            <w:tcW w:w="1496" w:type="dxa"/>
            <w:tcBorders>
              <w:top w:val="nil"/>
              <w:bottom w:val="nil"/>
            </w:tcBorders>
            <w:shd w:val="clear" w:color="auto" w:fill="auto"/>
            <w:vAlign w:val="center"/>
          </w:tcPr>
          <w:p w14:paraId="59F6BBD8" w14:textId="77777777" w:rsidR="003B404F" w:rsidRDefault="003B404F" w:rsidP="003D0B2C">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r w:rsidRPr="00BA0ECF">
              <w:rPr>
                <w:rFonts w:cs="Arial"/>
                <w:szCs w:val="14"/>
              </w:rPr>
              <w:t>--</w:t>
            </w:r>
          </w:p>
        </w:tc>
        <w:tc>
          <w:tcPr>
            <w:tcW w:w="1563" w:type="dxa"/>
            <w:tcBorders>
              <w:top w:val="nil"/>
              <w:bottom w:val="nil"/>
            </w:tcBorders>
            <w:shd w:val="clear" w:color="auto" w:fill="auto"/>
            <w:vAlign w:val="center"/>
          </w:tcPr>
          <w:p w14:paraId="699127C1" w14:textId="77777777" w:rsidR="003B404F" w:rsidRPr="000F7781" w:rsidRDefault="003B404F" w:rsidP="003D0B2C">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FA07E8">
              <w:rPr>
                <w:rFonts w:cs="Arial"/>
                <w:szCs w:val="14"/>
              </w:rPr>
              <w:t>--</w:t>
            </w:r>
          </w:p>
        </w:tc>
        <w:tc>
          <w:tcPr>
            <w:tcW w:w="280" w:type="dxa"/>
            <w:tcBorders>
              <w:top w:val="nil"/>
              <w:bottom w:val="nil"/>
            </w:tcBorders>
            <w:shd w:val="clear" w:color="auto" w:fill="auto"/>
            <w:vAlign w:val="center"/>
          </w:tcPr>
          <w:p w14:paraId="00AF1299" w14:textId="77777777" w:rsidR="003B404F" w:rsidRPr="001C7112" w:rsidRDefault="003B404F" w:rsidP="003D0B2C">
            <w:pPr>
              <w:pStyle w:val="08-Tabelageral"/>
              <w:jc w:val="left"/>
              <w:cnfStyle w:val="000000100000" w:firstRow="0" w:lastRow="0" w:firstColumn="0" w:lastColumn="0" w:oddVBand="0" w:evenVBand="0" w:oddHBand="1" w:evenHBand="0" w:firstRowFirstColumn="0" w:firstRowLastColumn="0" w:lastRowFirstColumn="0" w:lastRowLastColumn="0"/>
              <w:rPr>
                <w:rFonts w:cs="Arial"/>
                <w:szCs w:val="14"/>
              </w:rPr>
            </w:pPr>
          </w:p>
        </w:tc>
        <w:tc>
          <w:tcPr>
            <w:tcW w:w="1563" w:type="dxa"/>
            <w:tcBorders>
              <w:top w:val="nil"/>
              <w:bottom w:val="nil"/>
            </w:tcBorders>
            <w:shd w:val="clear" w:color="auto" w:fill="auto"/>
            <w:vAlign w:val="center"/>
          </w:tcPr>
          <w:p w14:paraId="5769383E" w14:textId="77777777" w:rsidR="003B404F" w:rsidRPr="00F02BFE" w:rsidRDefault="003B404F" w:rsidP="003D0B2C">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r w:rsidRPr="004B51B5">
              <w:rPr>
                <w:rFonts w:cs="Arial"/>
                <w:szCs w:val="14"/>
              </w:rPr>
              <w:t>(126</w:t>
            </w:r>
            <w:r>
              <w:rPr>
                <w:rFonts w:cs="Arial"/>
                <w:szCs w:val="14"/>
              </w:rPr>
              <w:t>,</w:t>
            </w:r>
            <w:r w:rsidRPr="004B51B5">
              <w:rPr>
                <w:rFonts w:cs="Arial"/>
                <w:szCs w:val="14"/>
              </w:rPr>
              <w:t>578)</w:t>
            </w:r>
          </w:p>
        </w:tc>
        <w:tc>
          <w:tcPr>
            <w:tcW w:w="1596" w:type="dxa"/>
            <w:tcBorders>
              <w:top w:val="nil"/>
              <w:bottom w:val="nil"/>
            </w:tcBorders>
            <w:shd w:val="clear" w:color="auto" w:fill="auto"/>
            <w:vAlign w:val="center"/>
          </w:tcPr>
          <w:p w14:paraId="7A9F995C" w14:textId="77777777" w:rsidR="003B404F" w:rsidRPr="000F7781" w:rsidRDefault="003B404F" w:rsidP="003D0B2C">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Pr>
                <w:rFonts w:cs="Arial"/>
                <w:szCs w:val="14"/>
              </w:rPr>
              <w:t>--</w:t>
            </w:r>
          </w:p>
        </w:tc>
      </w:tr>
      <w:tr w:rsidR="003B404F" w:rsidRPr="001C7112" w14:paraId="6D7F12FB" w14:textId="77777777" w:rsidTr="00D569FF">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694" w:type="dxa"/>
            <w:tcBorders>
              <w:top w:val="nil"/>
              <w:bottom w:val="nil"/>
            </w:tcBorders>
            <w:shd w:val="clear" w:color="auto" w:fill="auto"/>
            <w:vAlign w:val="center"/>
          </w:tcPr>
          <w:p w14:paraId="2C6ABAF2" w14:textId="77777777" w:rsidR="003B404F" w:rsidRPr="00A95699" w:rsidRDefault="003B404F" w:rsidP="003D0B2C">
            <w:pPr>
              <w:pStyle w:val="08-Tabelageral"/>
              <w:ind w:left="113"/>
              <w:jc w:val="left"/>
              <w:rPr>
                <w:lang w:val="en-US"/>
              </w:rPr>
            </w:pPr>
            <w:proofErr w:type="spellStart"/>
            <w:r w:rsidRPr="00A95699">
              <w:rPr>
                <w:rFonts w:cs="Arial"/>
                <w:b w:val="0"/>
                <w:bCs w:val="0"/>
                <w:szCs w:val="14"/>
              </w:rPr>
              <w:t>Result</w:t>
            </w:r>
            <w:proofErr w:type="spellEnd"/>
            <w:r w:rsidRPr="00A95699">
              <w:rPr>
                <w:rFonts w:cs="Arial"/>
                <w:b w:val="0"/>
                <w:bCs w:val="0"/>
                <w:szCs w:val="14"/>
              </w:rPr>
              <w:t xml:space="preserve"> </w:t>
            </w:r>
            <w:proofErr w:type="spellStart"/>
            <w:r w:rsidRPr="00A95699">
              <w:rPr>
                <w:rFonts w:cs="Arial"/>
                <w:b w:val="0"/>
                <w:bCs w:val="0"/>
                <w:szCs w:val="14"/>
              </w:rPr>
              <w:t>of</w:t>
            </w:r>
            <w:proofErr w:type="spellEnd"/>
            <w:r w:rsidRPr="00A95699">
              <w:rPr>
                <w:rFonts w:cs="Arial"/>
                <w:b w:val="0"/>
                <w:bCs w:val="0"/>
                <w:szCs w:val="14"/>
              </w:rPr>
              <w:t xml:space="preserve"> </w:t>
            </w:r>
            <w:proofErr w:type="spellStart"/>
            <w:r w:rsidRPr="00A95699">
              <w:rPr>
                <w:rFonts w:cs="Arial"/>
                <w:b w:val="0"/>
                <w:bCs w:val="0"/>
                <w:szCs w:val="14"/>
              </w:rPr>
              <w:t>deferred</w:t>
            </w:r>
            <w:proofErr w:type="spellEnd"/>
            <w:r w:rsidRPr="00A95699">
              <w:rPr>
                <w:rFonts w:cs="Arial"/>
                <w:b w:val="0"/>
                <w:bCs w:val="0"/>
                <w:szCs w:val="14"/>
              </w:rPr>
              <w:t xml:space="preserve"> taxes</w:t>
            </w:r>
          </w:p>
        </w:tc>
        <w:tc>
          <w:tcPr>
            <w:tcW w:w="567" w:type="dxa"/>
            <w:tcBorders>
              <w:top w:val="nil"/>
              <w:bottom w:val="nil"/>
            </w:tcBorders>
            <w:shd w:val="clear" w:color="auto" w:fill="auto"/>
            <w:vAlign w:val="center"/>
          </w:tcPr>
          <w:p w14:paraId="159298E7" w14:textId="77777777" w:rsidR="003B404F" w:rsidRPr="00A95699" w:rsidRDefault="003B404F" w:rsidP="003D0B2C">
            <w:pPr>
              <w:pStyle w:val="08-Tabelageral"/>
              <w:cnfStyle w:val="000000010000" w:firstRow="0" w:lastRow="0" w:firstColumn="0" w:lastColumn="0" w:oddVBand="0" w:evenVBand="0" w:oddHBand="0" w:evenHBand="1" w:firstRowFirstColumn="0" w:firstRowLastColumn="0" w:lastRowFirstColumn="0" w:lastRowLastColumn="0"/>
              <w:rPr>
                <w:lang w:val="en-US"/>
              </w:rPr>
            </w:pPr>
            <w:r w:rsidRPr="00A95699">
              <w:rPr>
                <w:rFonts w:cs="Arial"/>
                <w:szCs w:val="14"/>
              </w:rPr>
              <w:t>[12.a]</w:t>
            </w:r>
          </w:p>
        </w:tc>
        <w:tc>
          <w:tcPr>
            <w:tcW w:w="1496" w:type="dxa"/>
            <w:tcBorders>
              <w:top w:val="nil"/>
              <w:bottom w:val="nil"/>
            </w:tcBorders>
            <w:shd w:val="clear" w:color="auto" w:fill="auto"/>
            <w:vAlign w:val="center"/>
          </w:tcPr>
          <w:p w14:paraId="3400983B" w14:textId="77777777" w:rsidR="003B404F" w:rsidRPr="00A95699" w:rsidRDefault="003B404F" w:rsidP="003D0B2C">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rPr>
            </w:pPr>
            <w:r w:rsidRPr="00A95699">
              <w:rPr>
                <w:rFonts w:cs="Arial"/>
                <w:szCs w:val="14"/>
              </w:rPr>
              <w:t>(259)</w:t>
            </w:r>
          </w:p>
        </w:tc>
        <w:tc>
          <w:tcPr>
            <w:tcW w:w="1563" w:type="dxa"/>
            <w:tcBorders>
              <w:top w:val="nil"/>
              <w:bottom w:val="nil"/>
            </w:tcBorders>
            <w:shd w:val="clear" w:color="auto" w:fill="auto"/>
            <w:vAlign w:val="center"/>
          </w:tcPr>
          <w:p w14:paraId="15DCDFC2" w14:textId="77777777" w:rsidR="003B404F" w:rsidRPr="00A95699" w:rsidRDefault="003B404F" w:rsidP="003D0B2C">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A95699">
              <w:rPr>
                <w:rFonts w:cs="Arial"/>
                <w:szCs w:val="14"/>
              </w:rPr>
              <w:t>(63)</w:t>
            </w:r>
          </w:p>
        </w:tc>
        <w:tc>
          <w:tcPr>
            <w:tcW w:w="280" w:type="dxa"/>
            <w:tcBorders>
              <w:top w:val="nil"/>
              <w:bottom w:val="nil"/>
            </w:tcBorders>
            <w:shd w:val="clear" w:color="auto" w:fill="auto"/>
            <w:vAlign w:val="center"/>
          </w:tcPr>
          <w:p w14:paraId="5580E486" w14:textId="77777777" w:rsidR="003B404F" w:rsidRPr="00A95699" w:rsidRDefault="003B404F" w:rsidP="003D0B2C">
            <w:pPr>
              <w:pStyle w:val="08-Tabelageral"/>
              <w:jc w:val="left"/>
              <w:cnfStyle w:val="000000010000" w:firstRow="0" w:lastRow="0" w:firstColumn="0" w:lastColumn="0" w:oddVBand="0" w:evenVBand="0" w:oddHBand="0" w:evenHBand="1" w:firstRowFirstColumn="0" w:firstRowLastColumn="0" w:lastRowFirstColumn="0" w:lastRowLastColumn="0"/>
              <w:rPr>
                <w:rFonts w:cs="Arial"/>
                <w:szCs w:val="14"/>
              </w:rPr>
            </w:pPr>
          </w:p>
        </w:tc>
        <w:tc>
          <w:tcPr>
            <w:tcW w:w="1563" w:type="dxa"/>
            <w:tcBorders>
              <w:top w:val="nil"/>
              <w:bottom w:val="nil"/>
            </w:tcBorders>
            <w:shd w:val="clear" w:color="auto" w:fill="auto"/>
            <w:vAlign w:val="center"/>
          </w:tcPr>
          <w:p w14:paraId="4CCBDAB8" w14:textId="77777777" w:rsidR="003B404F" w:rsidRPr="00A95699" w:rsidRDefault="003B404F" w:rsidP="003D0B2C">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rPr>
            </w:pPr>
            <w:r w:rsidRPr="00A95699">
              <w:rPr>
                <w:rFonts w:cs="Arial"/>
                <w:szCs w:val="14"/>
              </w:rPr>
              <w:t>6</w:t>
            </w:r>
            <w:r>
              <w:rPr>
                <w:rFonts w:cs="Arial"/>
                <w:szCs w:val="14"/>
              </w:rPr>
              <w:t>,</w:t>
            </w:r>
            <w:r w:rsidRPr="00A95699">
              <w:rPr>
                <w:rFonts w:cs="Arial"/>
                <w:szCs w:val="14"/>
              </w:rPr>
              <w:t>027</w:t>
            </w:r>
          </w:p>
        </w:tc>
        <w:tc>
          <w:tcPr>
            <w:tcW w:w="1596" w:type="dxa"/>
            <w:tcBorders>
              <w:top w:val="nil"/>
              <w:bottom w:val="nil"/>
            </w:tcBorders>
            <w:shd w:val="clear" w:color="auto" w:fill="auto"/>
            <w:vAlign w:val="center"/>
          </w:tcPr>
          <w:p w14:paraId="4392B037" w14:textId="77777777" w:rsidR="003B404F" w:rsidRPr="00A95699" w:rsidRDefault="003B404F" w:rsidP="003D0B2C">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A95699">
              <w:rPr>
                <w:rFonts w:cs="Arial"/>
                <w:szCs w:val="14"/>
              </w:rPr>
              <w:t>4</w:t>
            </w:r>
            <w:r>
              <w:rPr>
                <w:rFonts w:cs="Arial"/>
                <w:szCs w:val="14"/>
              </w:rPr>
              <w:t>,</w:t>
            </w:r>
            <w:r w:rsidRPr="00A95699">
              <w:rPr>
                <w:rFonts w:cs="Arial"/>
                <w:szCs w:val="14"/>
              </w:rPr>
              <w:t>433</w:t>
            </w:r>
          </w:p>
        </w:tc>
      </w:tr>
      <w:tr w:rsidR="003B404F" w:rsidRPr="001C7112" w14:paraId="3A43199F" w14:textId="77777777" w:rsidTr="00D569FF">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694" w:type="dxa"/>
            <w:tcBorders>
              <w:top w:val="nil"/>
              <w:bottom w:val="nil"/>
            </w:tcBorders>
            <w:shd w:val="clear" w:color="auto" w:fill="auto"/>
            <w:vAlign w:val="center"/>
          </w:tcPr>
          <w:p w14:paraId="3F0821B1" w14:textId="77777777" w:rsidR="003B404F" w:rsidRPr="00A95699" w:rsidRDefault="003B404F" w:rsidP="003D0B2C">
            <w:pPr>
              <w:pStyle w:val="08-Tabelageral"/>
              <w:ind w:left="113"/>
              <w:jc w:val="left"/>
              <w:rPr>
                <w:lang w:val="en-US"/>
              </w:rPr>
            </w:pPr>
            <w:r w:rsidRPr="00A95699">
              <w:rPr>
                <w:rFonts w:cs="Arial"/>
                <w:b w:val="0"/>
                <w:bCs w:val="0"/>
                <w:szCs w:val="14"/>
                <w:lang w:val="en-US"/>
              </w:rPr>
              <w:t>provisions for labor, tax and civil lawsuits</w:t>
            </w:r>
          </w:p>
        </w:tc>
        <w:tc>
          <w:tcPr>
            <w:tcW w:w="567" w:type="dxa"/>
            <w:tcBorders>
              <w:top w:val="nil"/>
              <w:bottom w:val="nil"/>
            </w:tcBorders>
            <w:shd w:val="clear" w:color="auto" w:fill="auto"/>
            <w:vAlign w:val="center"/>
          </w:tcPr>
          <w:p w14:paraId="36015C8B" w14:textId="77777777" w:rsidR="003B404F" w:rsidRPr="00A95699" w:rsidRDefault="003B404F" w:rsidP="003D0B2C">
            <w:pPr>
              <w:pStyle w:val="08-Tabelageral"/>
              <w:cnfStyle w:val="000000100000" w:firstRow="0" w:lastRow="0" w:firstColumn="0" w:lastColumn="0" w:oddVBand="0" w:evenVBand="0" w:oddHBand="1" w:evenHBand="0" w:firstRowFirstColumn="0" w:firstRowLastColumn="0" w:lastRowFirstColumn="0" w:lastRowLastColumn="0"/>
              <w:rPr>
                <w:lang w:val="en-US"/>
              </w:rPr>
            </w:pPr>
            <w:r w:rsidRPr="00A95699">
              <w:rPr>
                <w:rFonts w:cs="Arial"/>
                <w:szCs w:val="14"/>
              </w:rPr>
              <w:t>[13]</w:t>
            </w:r>
          </w:p>
        </w:tc>
        <w:tc>
          <w:tcPr>
            <w:tcW w:w="1496" w:type="dxa"/>
            <w:tcBorders>
              <w:top w:val="nil"/>
              <w:bottom w:val="nil"/>
            </w:tcBorders>
            <w:shd w:val="clear" w:color="auto" w:fill="auto"/>
            <w:vAlign w:val="center"/>
          </w:tcPr>
          <w:p w14:paraId="6D4800C8" w14:textId="77777777" w:rsidR="003B404F" w:rsidRPr="00A95699" w:rsidRDefault="003B404F" w:rsidP="003D0B2C">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r w:rsidRPr="00A95699">
              <w:rPr>
                <w:rFonts w:cs="Arial"/>
                <w:szCs w:val="14"/>
              </w:rPr>
              <w:t>764</w:t>
            </w:r>
          </w:p>
        </w:tc>
        <w:tc>
          <w:tcPr>
            <w:tcW w:w="1563" w:type="dxa"/>
            <w:tcBorders>
              <w:top w:val="nil"/>
              <w:bottom w:val="nil"/>
            </w:tcBorders>
            <w:shd w:val="clear" w:color="auto" w:fill="auto"/>
            <w:vAlign w:val="center"/>
          </w:tcPr>
          <w:p w14:paraId="7E52F303" w14:textId="77777777" w:rsidR="003B404F" w:rsidRPr="00A95699" w:rsidRDefault="003B404F" w:rsidP="003D0B2C">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A95699">
              <w:rPr>
                <w:rFonts w:cs="Arial"/>
                <w:szCs w:val="14"/>
              </w:rPr>
              <w:t>186</w:t>
            </w:r>
          </w:p>
        </w:tc>
        <w:tc>
          <w:tcPr>
            <w:tcW w:w="280" w:type="dxa"/>
            <w:tcBorders>
              <w:top w:val="nil"/>
              <w:bottom w:val="nil"/>
            </w:tcBorders>
            <w:shd w:val="clear" w:color="auto" w:fill="auto"/>
            <w:vAlign w:val="center"/>
          </w:tcPr>
          <w:p w14:paraId="4F41ABC1" w14:textId="77777777" w:rsidR="003B404F" w:rsidRPr="00A95699" w:rsidRDefault="003B404F" w:rsidP="003D0B2C">
            <w:pPr>
              <w:pStyle w:val="08-Tabelageral"/>
              <w:jc w:val="left"/>
              <w:cnfStyle w:val="000000100000" w:firstRow="0" w:lastRow="0" w:firstColumn="0" w:lastColumn="0" w:oddVBand="0" w:evenVBand="0" w:oddHBand="1" w:evenHBand="0" w:firstRowFirstColumn="0" w:firstRowLastColumn="0" w:lastRowFirstColumn="0" w:lastRowLastColumn="0"/>
              <w:rPr>
                <w:rFonts w:cs="Arial"/>
                <w:szCs w:val="14"/>
              </w:rPr>
            </w:pPr>
          </w:p>
        </w:tc>
        <w:tc>
          <w:tcPr>
            <w:tcW w:w="1563" w:type="dxa"/>
            <w:tcBorders>
              <w:top w:val="nil"/>
              <w:bottom w:val="nil"/>
            </w:tcBorders>
            <w:shd w:val="clear" w:color="auto" w:fill="auto"/>
            <w:vAlign w:val="center"/>
          </w:tcPr>
          <w:p w14:paraId="2566FA16" w14:textId="77777777" w:rsidR="003B404F" w:rsidRPr="00A95699" w:rsidRDefault="003B404F" w:rsidP="003D0B2C">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r w:rsidRPr="00A95699">
              <w:rPr>
                <w:rFonts w:cs="Arial"/>
                <w:szCs w:val="14"/>
              </w:rPr>
              <w:t>17</w:t>
            </w:r>
            <w:r>
              <w:rPr>
                <w:rFonts w:cs="Arial"/>
                <w:szCs w:val="14"/>
              </w:rPr>
              <w:t>,</w:t>
            </w:r>
            <w:r w:rsidRPr="00A95699">
              <w:rPr>
                <w:rFonts w:cs="Arial"/>
                <w:szCs w:val="14"/>
              </w:rPr>
              <w:t>700</w:t>
            </w:r>
          </w:p>
        </w:tc>
        <w:tc>
          <w:tcPr>
            <w:tcW w:w="1596" w:type="dxa"/>
            <w:tcBorders>
              <w:top w:val="nil"/>
              <w:bottom w:val="nil"/>
            </w:tcBorders>
            <w:shd w:val="clear" w:color="auto" w:fill="auto"/>
            <w:vAlign w:val="center"/>
          </w:tcPr>
          <w:p w14:paraId="7A94D1D7" w14:textId="77777777" w:rsidR="003B404F" w:rsidRPr="00A95699" w:rsidRDefault="003B404F" w:rsidP="003D0B2C">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A95699">
              <w:rPr>
                <w:rFonts w:cs="Arial"/>
                <w:szCs w:val="14"/>
              </w:rPr>
              <w:t>13</w:t>
            </w:r>
            <w:r>
              <w:rPr>
                <w:rFonts w:cs="Arial"/>
                <w:szCs w:val="14"/>
              </w:rPr>
              <w:t>,</w:t>
            </w:r>
            <w:r w:rsidRPr="00A95699">
              <w:rPr>
                <w:rFonts w:cs="Arial"/>
                <w:szCs w:val="14"/>
              </w:rPr>
              <w:t>064</w:t>
            </w:r>
          </w:p>
        </w:tc>
      </w:tr>
      <w:tr w:rsidR="003B404F" w:rsidRPr="001C7112" w14:paraId="35B04750" w14:textId="77777777" w:rsidTr="00D569FF">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694" w:type="dxa"/>
            <w:tcBorders>
              <w:top w:val="nil"/>
              <w:bottom w:val="nil"/>
            </w:tcBorders>
            <w:shd w:val="clear" w:color="auto" w:fill="FFFFFF" w:themeFill="background1"/>
            <w:vAlign w:val="center"/>
          </w:tcPr>
          <w:p w14:paraId="3B3AAD9F" w14:textId="77777777" w:rsidR="003B404F" w:rsidRPr="001C7112" w:rsidRDefault="003B404F" w:rsidP="003D0B2C">
            <w:pPr>
              <w:pStyle w:val="08-Tabelageral"/>
              <w:ind w:left="113"/>
              <w:jc w:val="left"/>
              <w:rPr>
                <w:b w:val="0"/>
              </w:rPr>
            </w:pPr>
            <w:r w:rsidRPr="00E03629">
              <w:rPr>
                <w:b w:val="0"/>
              </w:rPr>
              <w:t xml:space="preserve">Other </w:t>
            </w:r>
            <w:proofErr w:type="spellStart"/>
            <w:r w:rsidRPr="00E03629">
              <w:rPr>
                <w:b w:val="0"/>
              </w:rPr>
              <w:t>adjustments</w:t>
            </w:r>
            <w:proofErr w:type="spellEnd"/>
          </w:p>
        </w:tc>
        <w:tc>
          <w:tcPr>
            <w:tcW w:w="567" w:type="dxa"/>
            <w:tcBorders>
              <w:top w:val="nil"/>
              <w:bottom w:val="nil"/>
            </w:tcBorders>
            <w:shd w:val="clear" w:color="auto" w:fill="auto"/>
            <w:vAlign w:val="center"/>
          </w:tcPr>
          <w:p w14:paraId="552383D4" w14:textId="77777777" w:rsidR="003B404F" w:rsidRPr="001C7112" w:rsidRDefault="003B404F" w:rsidP="003D0B2C">
            <w:pPr>
              <w:pStyle w:val="08-Tabelageral"/>
              <w:cnfStyle w:val="000000010000" w:firstRow="0" w:lastRow="0" w:firstColumn="0" w:lastColumn="0" w:oddVBand="0" w:evenVBand="0" w:oddHBand="0" w:evenHBand="1" w:firstRowFirstColumn="0" w:firstRowLastColumn="0" w:lastRowFirstColumn="0" w:lastRowLastColumn="0"/>
            </w:pPr>
            <w:r w:rsidRPr="00F872D1">
              <w:rPr>
                <w:rFonts w:cs="Arial"/>
                <w:szCs w:val="14"/>
              </w:rPr>
              <w:t>[13]</w:t>
            </w:r>
          </w:p>
        </w:tc>
        <w:tc>
          <w:tcPr>
            <w:tcW w:w="1496" w:type="dxa"/>
            <w:tcBorders>
              <w:top w:val="nil"/>
              <w:bottom w:val="nil"/>
            </w:tcBorders>
            <w:shd w:val="clear" w:color="auto" w:fill="auto"/>
            <w:vAlign w:val="center"/>
          </w:tcPr>
          <w:p w14:paraId="4E853867" w14:textId="77777777" w:rsidR="003B404F" w:rsidRPr="001C7112" w:rsidRDefault="003B404F" w:rsidP="003D0B2C">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rPr>
            </w:pPr>
            <w:r w:rsidRPr="00F872D1">
              <w:rPr>
                <w:rFonts w:cs="Arial"/>
                <w:szCs w:val="14"/>
              </w:rPr>
              <w:t>674</w:t>
            </w:r>
          </w:p>
        </w:tc>
        <w:tc>
          <w:tcPr>
            <w:tcW w:w="1563" w:type="dxa"/>
            <w:tcBorders>
              <w:top w:val="nil"/>
              <w:bottom w:val="nil"/>
            </w:tcBorders>
            <w:shd w:val="clear" w:color="auto" w:fill="auto"/>
            <w:vAlign w:val="center"/>
          </w:tcPr>
          <w:p w14:paraId="67D19FD5" w14:textId="77777777" w:rsidR="003B404F" w:rsidRPr="001C7112" w:rsidRDefault="003B404F" w:rsidP="003D0B2C">
            <w:pPr>
              <w:pStyle w:val="08-Tabelageral"/>
              <w:cnfStyle w:val="000000010000" w:firstRow="0" w:lastRow="0" w:firstColumn="0" w:lastColumn="0" w:oddVBand="0" w:evenVBand="0" w:oddHBand="0" w:evenHBand="1" w:firstRowFirstColumn="0" w:firstRowLastColumn="0" w:lastRowFirstColumn="0" w:lastRowLastColumn="0"/>
            </w:pPr>
            <w:r w:rsidRPr="00F872D1">
              <w:rPr>
                <w:rFonts w:cs="Arial"/>
                <w:szCs w:val="14"/>
              </w:rPr>
              <w:t>1</w:t>
            </w:r>
            <w:r>
              <w:rPr>
                <w:rFonts w:cs="Arial"/>
                <w:szCs w:val="14"/>
              </w:rPr>
              <w:t>,</w:t>
            </w:r>
            <w:r w:rsidRPr="00F872D1">
              <w:rPr>
                <w:rFonts w:cs="Arial"/>
                <w:szCs w:val="14"/>
              </w:rPr>
              <w:t>458</w:t>
            </w:r>
          </w:p>
        </w:tc>
        <w:tc>
          <w:tcPr>
            <w:tcW w:w="280" w:type="dxa"/>
            <w:tcBorders>
              <w:top w:val="nil"/>
              <w:bottom w:val="nil"/>
            </w:tcBorders>
            <w:shd w:val="clear" w:color="auto" w:fill="auto"/>
            <w:vAlign w:val="center"/>
          </w:tcPr>
          <w:p w14:paraId="6FED951A" w14:textId="77777777" w:rsidR="003B404F" w:rsidRPr="001C7112" w:rsidRDefault="003B404F" w:rsidP="003D0B2C">
            <w:pPr>
              <w:pStyle w:val="08-Tabelageral"/>
              <w:jc w:val="left"/>
              <w:cnfStyle w:val="000000010000" w:firstRow="0" w:lastRow="0" w:firstColumn="0" w:lastColumn="0" w:oddVBand="0" w:evenVBand="0" w:oddHBand="0" w:evenHBand="1" w:firstRowFirstColumn="0" w:firstRowLastColumn="0" w:lastRowFirstColumn="0" w:lastRowLastColumn="0"/>
              <w:rPr>
                <w:rFonts w:cs="Arial"/>
                <w:szCs w:val="14"/>
              </w:rPr>
            </w:pPr>
          </w:p>
        </w:tc>
        <w:tc>
          <w:tcPr>
            <w:tcW w:w="1563" w:type="dxa"/>
            <w:tcBorders>
              <w:top w:val="nil"/>
              <w:bottom w:val="nil"/>
            </w:tcBorders>
            <w:shd w:val="clear" w:color="auto" w:fill="auto"/>
            <w:vAlign w:val="center"/>
          </w:tcPr>
          <w:p w14:paraId="087E07C6" w14:textId="77777777" w:rsidR="003B404F" w:rsidRPr="001C7112" w:rsidRDefault="003B404F" w:rsidP="003D0B2C">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rPr>
            </w:pPr>
            <w:r w:rsidRPr="00F872D1">
              <w:rPr>
                <w:rFonts w:cs="Arial"/>
                <w:szCs w:val="14"/>
              </w:rPr>
              <w:t>674</w:t>
            </w:r>
          </w:p>
        </w:tc>
        <w:tc>
          <w:tcPr>
            <w:tcW w:w="1596" w:type="dxa"/>
            <w:tcBorders>
              <w:top w:val="nil"/>
              <w:bottom w:val="nil"/>
            </w:tcBorders>
            <w:shd w:val="clear" w:color="auto" w:fill="auto"/>
            <w:vAlign w:val="center"/>
          </w:tcPr>
          <w:p w14:paraId="65FCFE2F" w14:textId="77777777" w:rsidR="003B404F" w:rsidRPr="00073BA6" w:rsidRDefault="003B404F" w:rsidP="003D0B2C">
            <w:pPr>
              <w:pStyle w:val="08-Tabelageral"/>
              <w:cnfStyle w:val="000000010000" w:firstRow="0" w:lastRow="0" w:firstColumn="0" w:lastColumn="0" w:oddVBand="0" w:evenVBand="0" w:oddHBand="0" w:evenHBand="1" w:firstRowFirstColumn="0" w:firstRowLastColumn="0" w:lastRowFirstColumn="0" w:lastRowLastColumn="0"/>
            </w:pPr>
            <w:r w:rsidRPr="00F872D1">
              <w:rPr>
                <w:rFonts w:cs="Arial"/>
                <w:szCs w:val="14"/>
              </w:rPr>
              <w:t>1</w:t>
            </w:r>
            <w:r>
              <w:rPr>
                <w:rFonts w:cs="Arial"/>
                <w:szCs w:val="14"/>
              </w:rPr>
              <w:t>,</w:t>
            </w:r>
            <w:r w:rsidRPr="00F872D1">
              <w:rPr>
                <w:rFonts w:cs="Arial"/>
                <w:szCs w:val="14"/>
              </w:rPr>
              <w:t>458</w:t>
            </w:r>
          </w:p>
        </w:tc>
      </w:tr>
      <w:tr w:rsidR="003B404F" w:rsidRPr="001D6BE8" w14:paraId="28ED66F8" w14:textId="77777777" w:rsidTr="00D569FF">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694" w:type="dxa"/>
            <w:tcBorders>
              <w:top w:val="nil"/>
              <w:bottom w:val="nil"/>
            </w:tcBorders>
            <w:vAlign w:val="center"/>
          </w:tcPr>
          <w:p w14:paraId="46AC93AA" w14:textId="77777777" w:rsidR="003B404F" w:rsidRPr="002D3429" w:rsidRDefault="003B404F" w:rsidP="003D0B2C">
            <w:pPr>
              <w:pStyle w:val="08-Tabelageral"/>
              <w:ind w:left="113"/>
              <w:jc w:val="left"/>
              <w:rPr>
                <w:bCs w:val="0"/>
              </w:rPr>
            </w:pPr>
            <w:proofErr w:type="spellStart"/>
            <w:r w:rsidRPr="002D3429">
              <w:rPr>
                <w:bCs w:val="0"/>
              </w:rPr>
              <w:t>Adjustment</w:t>
            </w:r>
            <w:proofErr w:type="spellEnd"/>
            <w:r w:rsidRPr="002D3429">
              <w:rPr>
                <w:bCs w:val="0"/>
              </w:rPr>
              <w:t xml:space="preserve"> </w:t>
            </w:r>
            <w:proofErr w:type="spellStart"/>
            <w:r w:rsidRPr="002D3429">
              <w:rPr>
                <w:bCs w:val="0"/>
              </w:rPr>
              <w:t>to</w:t>
            </w:r>
            <w:proofErr w:type="spellEnd"/>
            <w:r w:rsidRPr="002D3429">
              <w:rPr>
                <w:bCs w:val="0"/>
              </w:rPr>
              <w:t xml:space="preserve"> net </w:t>
            </w:r>
            <w:proofErr w:type="spellStart"/>
            <w:r w:rsidRPr="002D3429">
              <w:rPr>
                <w:bCs w:val="0"/>
              </w:rPr>
              <w:t>profit</w:t>
            </w:r>
            <w:proofErr w:type="spellEnd"/>
          </w:p>
        </w:tc>
        <w:tc>
          <w:tcPr>
            <w:tcW w:w="567" w:type="dxa"/>
            <w:tcBorders>
              <w:top w:val="nil"/>
              <w:bottom w:val="nil"/>
            </w:tcBorders>
            <w:vAlign w:val="center"/>
          </w:tcPr>
          <w:p w14:paraId="65A9C529" w14:textId="77777777" w:rsidR="003B404F" w:rsidRPr="00CD3714" w:rsidRDefault="003B404F" w:rsidP="003D0B2C">
            <w:pPr>
              <w:pStyle w:val="08-Tabelageral"/>
              <w:cnfStyle w:val="000000100000" w:firstRow="0" w:lastRow="0" w:firstColumn="0" w:lastColumn="0" w:oddVBand="0" w:evenVBand="0" w:oddHBand="1" w:evenHBand="0" w:firstRowFirstColumn="0" w:firstRowLastColumn="0" w:lastRowFirstColumn="0" w:lastRowLastColumn="0"/>
              <w:rPr>
                <w:b/>
              </w:rPr>
            </w:pPr>
          </w:p>
        </w:tc>
        <w:tc>
          <w:tcPr>
            <w:tcW w:w="1496" w:type="dxa"/>
            <w:tcBorders>
              <w:top w:val="nil"/>
              <w:bottom w:val="nil"/>
            </w:tcBorders>
            <w:shd w:val="clear" w:color="auto" w:fill="auto"/>
            <w:vAlign w:val="center"/>
          </w:tcPr>
          <w:p w14:paraId="3CFD9F05" w14:textId="77777777" w:rsidR="003B404F" w:rsidRPr="00F06920" w:rsidRDefault="003B404F" w:rsidP="003D0B2C">
            <w:pPr>
              <w:pStyle w:val="08-Tabelageral"/>
              <w:ind w:left="113"/>
              <w:cnfStyle w:val="000000100000" w:firstRow="0" w:lastRow="0" w:firstColumn="0" w:lastColumn="0" w:oddVBand="0" w:evenVBand="0" w:oddHBand="1" w:evenHBand="0" w:firstRowFirstColumn="0" w:firstRowLastColumn="0" w:lastRowFirstColumn="0" w:lastRowLastColumn="0"/>
              <w:rPr>
                <w:rFonts w:cs="Arial"/>
                <w:b/>
                <w:bCs/>
                <w:szCs w:val="14"/>
              </w:rPr>
            </w:pPr>
            <w:r w:rsidRPr="00F872D1">
              <w:rPr>
                <w:rFonts w:cs="Arial"/>
                <w:b/>
                <w:bCs/>
                <w:szCs w:val="14"/>
              </w:rPr>
              <w:t>20</w:t>
            </w:r>
            <w:r>
              <w:rPr>
                <w:rFonts w:cs="Arial"/>
                <w:b/>
                <w:bCs/>
                <w:szCs w:val="14"/>
              </w:rPr>
              <w:t>,</w:t>
            </w:r>
            <w:r w:rsidRPr="00F872D1">
              <w:rPr>
                <w:rFonts w:cs="Arial"/>
                <w:b/>
                <w:bCs/>
                <w:szCs w:val="14"/>
              </w:rPr>
              <w:t>930</w:t>
            </w:r>
          </w:p>
        </w:tc>
        <w:tc>
          <w:tcPr>
            <w:tcW w:w="1563" w:type="dxa"/>
            <w:tcBorders>
              <w:top w:val="nil"/>
              <w:bottom w:val="nil"/>
            </w:tcBorders>
            <w:shd w:val="clear" w:color="auto" w:fill="auto"/>
            <w:vAlign w:val="center"/>
          </w:tcPr>
          <w:p w14:paraId="68CA5696" w14:textId="77777777" w:rsidR="003B404F" w:rsidRPr="00F06920" w:rsidRDefault="003B404F" w:rsidP="003D0B2C">
            <w:pPr>
              <w:pStyle w:val="08-Tabelageral"/>
              <w:cnfStyle w:val="000000100000" w:firstRow="0" w:lastRow="0" w:firstColumn="0" w:lastColumn="0" w:oddVBand="0" w:evenVBand="0" w:oddHBand="1" w:evenHBand="0" w:firstRowFirstColumn="0" w:firstRowLastColumn="0" w:lastRowFirstColumn="0" w:lastRowLastColumn="0"/>
              <w:rPr>
                <w:b/>
                <w:bCs/>
              </w:rPr>
            </w:pPr>
            <w:r w:rsidRPr="00F872D1">
              <w:rPr>
                <w:rFonts w:cs="Arial"/>
                <w:b/>
                <w:bCs/>
                <w:szCs w:val="14"/>
              </w:rPr>
              <w:t>21</w:t>
            </w:r>
            <w:r>
              <w:rPr>
                <w:rFonts w:cs="Arial"/>
                <w:b/>
                <w:bCs/>
                <w:szCs w:val="14"/>
              </w:rPr>
              <w:t>,</w:t>
            </w:r>
            <w:r w:rsidRPr="00F872D1">
              <w:rPr>
                <w:rFonts w:cs="Arial"/>
                <w:b/>
                <w:bCs/>
                <w:szCs w:val="14"/>
              </w:rPr>
              <w:t>770</w:t>
            </w:r>
          </w:p>
        </w:tc>
        <w:tc>
          <w:tcPr>
            <w:tcW w:w="280" w:type="dxa"/>
            <w:tcBorders>
              <w:top w:val="nil"/>
              <w:bottom w:val="nil"/>
            </w:tcBorders>
            <w:shd w:val="clear" w:color="auto" w:fill="auto"/>
            <w:vAlign w:val="center"/>
          </w:tcPr>
          <w:p w14:paraId="3568952E" w14:textId="77777777" w:rsidR="003B404F" w:rsidRPr="00F06920" w:rsidRDefault="003B404F" w:rsidP="003D0B2C">
            <w:pPr>
              <w:pStyle w:val="08-Tabelageral"/>
              <w:jc w:val="left"/>
              <w:cnfStyle w:val="000000100000" w:firstRow="0" w:lastRow="0" w:firstColumn="0" w:lastColumn="0" w:oddVBand="0" w:evenVBand="0" w:oddHBand="1" w:evenHBand="0" w:firstRowFirstColumn="0" w:firstRowLastColumn="0" w:lastRowFirstColumn="0" w:lastRowLastColumn="0"/>
              <w:rPr>
                <w:rFonts w:cs="Arial"/>
                <w:b/>
                <w:bCs/>
                <w:szCs w:val="14"/>
              </w:rPr>
            </w:pPr>
          </w:p>
        </w:tc>
        <w:tc>
          <w:tcPr>
            <w:tcW w:w="1563" w:type="dxa"/>
            <w:tcBorders>
              <w:top w:val="nil"/>
              <w:bottom w:val="nil"/>
            </w:tcBorders>
            <w:shd w:val="clear" w:color="auto" w:fill="auto"/>
            <w:vAlign w:val="center"/>
          </w:tcPr>
          <w:p w14:paraId="082FD3A4" w14:textId="77777777" w:rsidR="003B404F" w:rsidRPr="00F06920" w:rsidRDefault="003B404F" w:rsidP="003D0B2C">
            <w:pPr>
              <w:pStyle w:val="08-Tabelageral"/>
              <w:ind w:left="113"/>
              <w:cnfStyle w:val="000000100000" w:firstRow="0" w:lastRow="0" w:firstColumn="0" w:lastColumn="0" w:oddVBand="0" w:evenVBand="0" w:oddHBand="1" w:evenHBand="0" w:firstRowFirstColumn="0" w:firstRowLastColumn="0" w:lastRowFirstColumn="0" w:lastRowLastColumn="0"/>
              <w:rPr>
                <w:rFonts w:cs="Arial"/>
                <w:b/>
                <w:bCs/>
                <w:szCs w:val="14"/>
              </w:rPr>
            </w:pPr>
            <w:r w:rsidRPr="00F872D1">
              <w:rPr>
                <w:rFonts w:cs="Arial"/>
                <w:b/>
                <w:bCs/>
                <w:szCs w:val="14"/>
              </w:rPr>
              <w:t>2</w:t>
            </w:r>
            <w:r>
              <w:rPr>
                <w:rFonts w:cs="Arial"/>
                <w:b/>
                <w:bCs/>
                <w:szCs w:val="14"/>
              </w:rPr>
              <w:t>,</w:t>
            </w:r>
            <w:r w:rsidRPr="00F872D1">
              <w:rPr>
                <w:rFonts w:cs="Arial"/>
                <w:b/>
                <w:bCs/>
                <w:szCs w:val="14"/>
              </w:rPr>
              <w:t>426</w:t>
            </w:r>
            <w:r>
              <w:rPr>
                <w:rFonts w:cs="Arial"/>
                <w:b/>
                <w:bCs/>
                <w:szCs w:val="14"/>
              </w:rPr>
              <w:t>,</w:t>
            </w:r>
            <w:r w:rsidRPr="00F872D1">
              <w:rPr>
                <w:rFonts w:cs="Arial"/>
                <w:b/>
                <w:bCs/>
                <w:szCs w:val="14"/>
              </w:rPr>
              <w:t>032</w:t>
            </w:r>
          </w:p>
        </w:tc>
        <w:tc>
          <w:tcPr>
            <w:tcW w:w="1596" w:type="dxa"/>
            <w:tcBorders>
              <w:top w:val="nil"/>
              <w:bottom w:val="nil"/>
            </w:tcBorders>
            <w:shd w:val="clear" w:color="auto" w:fill="auto"/>
            <w:vAlign w:val="center"/>
          </w:tcPr>
          <w:p w14:paraId="2DD6EA75" w14:textId="77777777" w:rsidR="003B404F" w:rsidRPr="00F06920" w:rsidRDefault="003B404F" w:rsidP="003D0B2C">
            <w:pPr>
              <w:pStyle w:val="08-Tabelageral"/>
              <w:cnfStyle w:val="000000100000" w:firstRow="0" w:lastRow="0" w:firstColumn="0" w:lastColumn="0" w:oddVBand="0" w:evenVBand="0" w:oddHBand="1" w:evenHBand="0" w:firstRowFirstColumn="0" w:firstRowLastColumn="0" w:lastRowFirstColumn="0" w:lastRowLastColumn="0"/>
              <w:rPr>
                <w:b/>
                <w:bCs/>
              </w:rPr>
            </w:pPr>
            <w:r w:rsidRPr="00F872D1">
              <w:rPr>
                <w:rFonts w:cs="Arial"/>
                <w:b/>
                <w:bCs/>
                <w:szCs w:val="14"/>
              </w:rPr>
              <w:t>2</w:t>
            </w:r>
            <w:r>
              <w:rPr>
                <w:rFonts w:cs="Arial"/>
                <w:b/>
                <w:bCs/>
                <w:szCs w:val="14"/>
              </w:rPr>
              <w:t>,</w:t>
            </w:r>
            <w:r w:rsidRPr="00F872D1">
              <w:rPr>
                <w:rFonts w:cs="Arial"/>
                <w:b/>
                <w:bCs/>
                <w:szCs w:val="14"/>
              </w:rPr>
              <w:t>249</w:t>
            </w:r>
            <w:r>
              <w:rPr>
                <w:rFonts w:cs="Arial"/>
                <w:b/>
                <w:bCs/>
                <w:szCs w:val="14"/>
              </w:rPr>
              <w:t>,</w:t>
            </w:r>
            <w:r w:rsidRPr="00F872D1">
              <w:rPr>
                <w:rFonts w:cs="Arial"/>
                <w:b/>
                <w:bCs/>
                <w:szCs w:val="14"/>
              </w:rPr>
              <w:t>069</w:t>
            </w:r>
          </w:p>
        </w:tc>
      </w:tr>
      <w:tr w:rsidR="003B404F" w:rsidRPr="008E5496" w14:paraId="4592F495" w14:textId="77777777" w:rsidTr="00D569FF">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694" w:type="dxa"/>
            <w:tcBorders>
              <w:top w:val="nil"/>
              <w:bottom w:val="nil"/>
            </w:tcBorders>
            <w:shd w:val="clear" w:color="auto" w:fill="FFFFFF" w:themeFill="background1"/>
            <w:vAlign w:val="center"/>
          </w:tcPr>
          <w:p w14:paraId="3693F11D" w14:textId="77777777" w:rsidR="003B404F" w:rsidRPr="0038283D" w:rsidRDefault="003B404F" w:rsidP="003D0B2C">
            <w:pPr>
              <w:pStyle w:val="08-Tabelageral"/>
              <w:ind w:left="113"/>
              <w:jc w:val="left"/>
              <w:rPr>
                <w:bCs w:val="0"/>
                <w:lang w:val="en-US"/>
              </w:rPr>
            </w:pPr>
            <w:r w:rsidRPr="0038283D">
              <w:rPr>
                <w:bCs w:val="0"/>
                <w:lang w:val="en-US"/>
              </w:rPr>
              <w:t>Changes in balance sheet items:</w:t>
            </w:r>
          </w:p>
        </w:tc>
        <w:tc>
          <w:tcPr>
            <w:tcW w:w="567" w:type="dxa"/>
            <w:tcBorders>
              <w:top w:val="nil"/>
              <w:bottom w:val="nil"/>
            </w:tcBorders>
            <w:shd w:val="clear" w:color="auto" w:fill="FFFFFF" w:themeFill="background1"/>
            <w:vAlign w:val="center"/>
          </w:tcPr>
          <w:p w14:paraId="6495C824" w14:textId="77777777" w:rsidR="003B404F" w:rsidRPr="0038283D" w:rsidRDefault="003B404F" w:rsidP="003D0B2C">
            <w:pPr>
              <w:pStyle w:val="08-Tabelageral"/>
              <w:ind w:left="113"/>
              <w:cnfStyle w:val="000000010000" w:firstRow="0" w:lastRow="0" w:firstColumn="0" w:lastColumn="0" w:oddVBand="0" w:evenVBand="0" w:oddHBand="0" w:evenHBand="1" w:firstRowFirstColumn="0" w:firstRowLastColumn="0" w:lastRowFirstColumn="0" w:lastRowLastColumn="0"/>
              <w:rPr>
                <w:bCs/>
                <w:lang w:val="en-US"/>
              </w:rPr>
            </w:pPr>
          </w:p>
        </w:tc>
        <w:tc>
          <w:tcPr>
            <w:tcW w:w="1496" w:type="dxa"/>
            <w:tcBorders>
              <w:top w:val="nil"/>
              <w:left w:val="nil"/>
              <w:bottom w:val="nil"/>
              <w:right w:val="nil"/>
            </w:tcBorders>
            <w:shd w:val="clear" w:color="auto" w:fill="FFFFFF" w:themeFill="background1"/>
            <w:vAlign w:val="center"/>
          </w:tcPr>
          <w:p w14:paraId="612BE86A" w14:textId="77777777" w:rsidR="003B404F" w:rsidRPr="0038283D" w:rsidRDefault="003B404F" w:rsidP="003D0B2C">
            <w:pPr>
              <w:pStyle w:val="08-Tabelageral"/>
              <w:ind w:left="113"/>
              <w:jc w:val="left"/>
              <w:cnfStyle w:val="000000010000" w:firstRow="0" w:lastRow="0" w:firstColumn="0" w:lastColumn="0" w:oddVBand="0" w:evenVBand="0" w:oddHBand="0" w:evenHBand="1" w:firstRowFirstColumn="0" w:firstRowLastColumn="0" w:lastRowFirstColumn="0" w:lastRowLastColumn="0"/>
              <w:rPr>
                <w:bCs/>
                <w:lang w:val="en-US"/>
              </w:rPr>
            </w:pPr>
          </w:p>
        </w:tc>
        <w:tc>
          <w:tcPr>
            <w:tcW w:w="1563" w:type="dxa"/>
            <w:tcBorders>
              <w:top w:val="nil"/>
              <w:bottom w:val="nil"/>
            </w:tcBorders>
            <w:shd w:val="clear" w:color="auto" w:fill="FFFFFF" w:themeFill="background1"/>
            <w:vAlign w:val="center"/>
          </w:tcPr>
          <w:p w14:paraId="6C801474" w14:textId="77777777" w:rsidR="003B404F" w:rsidRPr="0038283D" w:rsidRDefault="003B404F" w:rsidP="003D0B2C">
            <w:pPr>
              <w:pStyle w:val="08-Tabelageral"/>
              <w:ind w:left="113"/>
              <w:jc w:val="left"/>
              <w:cnfStyle w:val="000000010000" w:firstRow="0" w:lastRow="0" w:firstColumn="0" w:lastColumn="0" w:oddVBand="0" w:evenVBand="0" w:oddHBand="0" w:evenHBand="1" w:firstRowFirstColumn="0" w:firstRowLastColumn="0" w:lastRowFirstColumn="0" w:lastRowLastColumn="0"/>
              <w:rPr>
                <w:bCs/>
                <w:lang w:val="en-US"/>
              </w:rPr>
            </w:pPr>
          </w:p>
        </w:tc>
        <w:tc>
          <w:tcPr>
            <w:tcW w:w="280" w:type="dxa"/>
            <w:tcBorders>
              <w:top w:val="nil"/>
              <w:bottom w:val="nil"/>
            </w:tcBorders>
            <w:shd w:val="clear" w:color="auto" w:fill="FFFFFF" w:themeFill="background1"/>
            <w:vAlign w:val="center"/>
          </w:tcPr>
          <w:p w14:paraId="089DA034" w14:textId="77777777" w:rsidR="003B404F" w:rsidRPr="0038283D" w:rsidRDefault="003B404F" w:rsidP="003D0B2C">
            <w:pPr>
              <w:pStyle w:val="08-Tabelageral"/>
              <w:ind w:left="113"/>
              <w:jc w:val="left"/>
              <w:cnfStyle w:val="000000010000" w:firstRow="0" w:lastRow="0" w:firstColumn="0" w:lastColumn="0" w:oddVBand="0" w:evenVBand="0" w:oddHBand="0" w:evenHBand="1" w:firstRowFirstColumn="0" w:firstRowLastColumn="0" w:lastRowFirstColumn="0" w:lastRowLastColumn="0"/>
              <w:rPr>
                <w:bCs/>
                <w:lang w:val="en-US"/>
              </w:rPr>
            </w:pPr>
          </w:p>
        </w:tc>
        <w:tc>
          <w:tcPr>
            <w:tcW w:w="1563" w:type="dxa"/>
            <w:tcBorders>
              <w:top w:val="nil"/>
              <w:left w:val="nil"/>
              <w:bottom w:val="nil"/>
              <w:right w:val="nil"/>
            </w:tcBorders>
            <w:shd w:val="clear" w:color="auto" w:fill="FFFFFF" w:themeFill="background1"/>
            <w:vAlign w:val="center"/>
          </w:tcPr>
          <w:p w14:paraId="22179A53" w14:textId="77777777" w:rsidR="003B404F" w:rsidRPr="0038283D" w:rsidRDefault="003B404F" w:rsidP="003D0B2C">
            <w:pPr>
              <w:pStyle w:val="08-Tabelageral"/>
              <w:ind w:left="113"/>
              <w:jc w:val="left"/>
              <w:cnfStyle w:val="000000010000" w:firstRow="0" w:lastRow="0" w:firstColumn="0" w:lastColumn="0" w:oddVBand="0" w:evenVBand="0" w:oddHBand="0" w:evenHBand="1" w:firstRowFirstColumn="0" w:firstRowLastColumn="0" w:lastRowFirstColumn="0" w:lastRowLastColumn="0"/>
              <w:rPr>
                <w:bCs/>
                <w:lang w:val="en-US"/>
              </w:rPr>
            </w:pPr>
          </w:p>
        </w:tc>
        <w:tc>
          <w:tcPr>
            <w:tcW w:w="1596" w:type="dxa"/>
            <w:tcBorders>
              <w:top w:val="nil"/>
              <w:bottom w:val="nil"/>
            </w:tcBorders>
            <w:shd w:val="clear" w:color="auto" w:fill="FFFFFF" w:themeFill="background1"/>
            <w:vAlign w:val="center"/>
          </w:tcPr>
          <w:p w14:paraId="7E8814CD" w14:textId="77777777" w:rsidR="003B404F" w:rsidRPr="0038283D" w:rsidRDefault="003B404F" w:rsidP="003D0B2C">
            <w:pPr>
              <w:pStyle w:val="08-Tabelageral"/>
              <w:ind w:left="113"/>
              <w:jc w:val="left"/>
              <w:cnfStyle w:val="000000010000" w:firstRow="0" w:lastRow="0" w:firstColumn="0" w:lastColumn="0" w:oddVBand="0" w:evenVBand="0" w:oddHBand="0" w:evenHBand="1" w:firstRowFirstColumn="0" w:firstRowLastColumn="0" w:lastRowFirstColumn="0" w:lastRowLastColumn="0"/>
              <w:rPr>
                <w:bCs/>
                <w:lang w:val="en-US"/>
              </w:rPr>
            </w:pPr>
          </w:p>
        </w:tc>
      </w:tr>
      <w:tr w:rsidR="003B404F" w:rsidRPr="000E70DE" w14:paraId="71F7C9DF" w14:textId="77777777" w:rsidTr="00D569FF">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694" w:type="dxa"/>
            <w:tcBorders>
              <w:top w:val="nil"/>
              <w:bottom w:val="nil"/>
            </w:tcBorders>
            <w:vAlign w:val="center"/>
          </w:tcPr>
          <w:p w14:paraId="31BDD890" w14:textId="77777777" w:rsidR="003B404F" w:rsidRPr="00BD6C7E" w:rsidRDefault="003B404F" w:rsidP="003D0B2C">
            <w:pPr>
              <w:pStyle w:val="08-Tabelageral"/>
              <w:ind w:left="113"/>
              <w:jc w:val="left"/>
              <w:rPr>
                <w:b w:val="0"/>
                <w:lang w:val="en-US"/>
              </w:rPr>
            </w:pPr>
            <w:r w:rsidRPr="00BD6C7E">
              <w:rPr>
                <w:b w:val="0"/>
                <w:lang w:val="en-US"/>
              </w:rPr>
              <w:t>Financial assets at fair value through profit or loss</w:t>
            </w:r>
          </w:p>
        </w:tc>
        <w:tc>
          <w:tcPr>
            <w:tcW w:w="567" w:type="dxa"/>
            <w:tcBorders>
              <w:top w:val="nil"/>
              <w:bottom w:val="nil"/>
            </w:tcBorders>
            <w:vAlign w:val="center"/>
          </w:tcPr>
          <w:p w14:paraId="5B29DD62" w14:textId="77777777" w:rsidR="003B404F" w:rsidRPr="00BD6C7E" w:rsidRDefault="003B404F" w:rsidP="003D0B2C">
            <w:pPr>
              <w:pStyle w:val="08-Tabelageral"/>
              <w:cnfStyle w:val="000000100000" w:firstRow="0" w:lastRow="0" w:firstColumn="0" w:lastColumn="0" w:oddVBand="0" w:evenVBand="0" w:oddHBand="1" w:evenHBand="0" w:firstRowFirstColumn="0" w:firstRowLastColumn="0" w:lastRowFirstColumn="0" w:lastRowLastColumn="0"/>
              <w:rPr>
                <w:lang w:val="en-US"/>
              </w:rPr>
            </w:pPr>
          </w:p>
        </w:tc>
        <w:tc>
          <w:tcPr>
            <w:tcW w:w="1496" w:type="dxa"/>
            <w:tcBorders>
              <w:top w:val="nil"/>
              <w:left w:val="nil"/>
              <w:bottom w:val="nil"/>
              <w:right w:val="nil"/>
            </w:tcBorders>
            <w:shd w:val="clear" w:color="auto" w:fill="auto"/>
            <w:vAlign w:val="center"/>
          </w:tcPr>
          <w:p w14:paraId="701EE6F8" w14:textId="77777777" w:rsidR="003B404F" w:rsidRPr="00881572" w:rsidRDefault="003B404F" w:rsidP="003D0B2C">
            <w:pPr>
              <w:pStyle w:val="08-Tabelageral"/>
              <w:ind w:left="113"/>
              <w:cnfStyle w:val="000000100000" w:firstRow="0" w:lastRow="0" w:firstColumn="0" w:lastColumn="0" w:oddVBand="0" w:evenVBand="0" w:oddHBand="1" w:evenHBand="0" w:firstRowFirstColumn="0" w:firstRowLastColumn="0" w:lastRowFirstColumn="0" w:lastRowLastColumn="0"/>
              <w:rPr>
                <w:lang w:val="en-US"/>
              </w:rPr>
            </w:pPr>
            <w:r w:rsidRPr="00F872D1">
              <w:rPr>
                <w:rFonts w:cs="Arial"/>
                <w:bCs/>
                <w:szCs w:val="14"/>
              </w:rPr>
              <w:t>(5</w:t>
            </w:r>
            <w:r>
              <w:rPr>
                <w:rFonts w:cs="Arial"/>
                <w:bCs/>
                <w:szCs w:val="14"/>
              </w:rPr>
              <w:t>,</w:t>
            </w:r>
            <w:r w:rsidRPr="00F872D1">
              <w:rPr>
                <w:rFonts w:cs="Arial"/>
                <w:bCs/>
                <w:szCs w:val="14"/>
              </w:rPr>
              <w:t>160)</w:t>
            </w:r>
          </w:p>
        </w:tc>
        <w:tc>
          <w:tcPr>
            <w:tcW w:w="1563" w:type="dxa"/>
            <w:tcBorders>
              <w:top w:val="nil"/>
              <w:bottom w:val="nil"/>
            </w:tcBorders>
            <w:shd w:val="clear" w:color="auto" w:fill="auto"/>
            <w:vAlign w:val="center"/>
          </w:tcPr>
          <w:p w14:paraId="6C8FA749" w14:textId="77777777" w:rsidR="003B404F" w:rsidRPr="000E70DE" w:rsidRDefault="003B404F" w:rsidP="003D0B2C">
            <w:pPr>
              <w:pStyle w:val="08-Tabelageral"/>
              <w:ind w:left="113"/>
              <w:cnfStyle w:val="000000100000" w:firstRow="0" w:lastRow="0" w:firstColumn="0" w:lastColumn="0" w:oddVBand="0" w:evenVBand="0" w:oddHBand="1" w:evenHBand="0" w:firstRowFirstColumn="0" w:firstRowLastColumn="0" w:lastRowFirstColumn="0" w:lastRowLastColumn="0"/>
            </w:pPr>
            <w:r w:rsidRPr="00F872D1">
              <w:rPr>
                <w:rFonts w:cs="Arial"/>
                <w:bCs/>
              </w:rPr>
              <w:t>(777)</w:t>
            </w:r>
          </w:p>
        </w:tc>
        <w:tc>
          <w:tcPr>
            <w:tcW w:w="280" w:type="dxa"/>
            <w:tcBorders>
              <w:top w:val="nil"/>
              <w:bottom w:val="nil"/>
            </w:tcBorders>
            <w:shd w:val="clear" w:color="auto" w:fill="auto"/>
            <w:vAlign w:val="center"/>
          </w:tcPr>
          <w:p w14:paraId="5E118AA3" w14:textId="77777777" w:rsidR="003B404F" w:rsidRPr="000E70DE" w:rsidRDefault="003B404F" w:rsidP="003D0B2C">
            <w:pPr>
              <w:pStyle w:val="08-Tabelageral"/>
              <w:ind w:left="113"/>
              <w:cnfStyle w:val="000000100000" w:firstRow="0" w:lastRow="0" w:firstColumn="0" w:lastColumn="0" w:oddVBand="0" w:evenVBand="0" w:oddHBand="1" w:evenHBand="0" w:firstRowFirstColumn="0" w:firstRowLastColumn="0" w:lastRowFirstColumn="0" w:lastRowLastColumn="0"/>
            </w:pPr>
          </w:p>
        </w:tc>
        <w:tc>
          <w:tcPr>
            <w:tcW w:w="1563" w:type="dxa"/>
            <w:tcBorders>
              <w:top w:val="nil"/>
              <w:bottom w:val="nil"/>
            </w:tcBorders>
            <w:shd w:val="clear" w:color="auto" w:fill="auto"/>
            <w:vAlign w:val="center"/>
          </w:tcPr>
          <w:p w14:paraId="62007770" w14:textId="77777777" w:rsidR="003B404F" w:rsidRPr="000E70DE" w:rsidRDefault="003B404F" w:rsidP="003D0B2C">
            <w:pPr>
              <w:pStyle w:val="08-Tabelageral"/>
              <w:ind w:left="113"/>
              <w:cnfStyle w:val="000000100000" w:firstRow="0" w:lastRow="0" w:firstColumn="0" w:lastColumn="0" w:oddVBand="0" w:evenVBand="0" w:oddHBand="1" w:evenHBand="0" w:firstRowFirstColumn="0" w:firstRowLastColumn="0" w:lastRowFirstColumn="0" w:lastRowLastColumn="0"/>
            </w:pPr>
            <w:r w:rsidRPr="00F872D1">
              <w:rPr>
                <w:rFonts w:cs="Arial"/>
                <w:bCs/>
                <w:szCs w:val="14"/>
              </w:rPr>
              <w:t>(5</w:t>
            </w:r>
            <w:r>
              <w:rPr>
                <w:rFonts w:cs="Arial"/>
                <w:bCs/>
                <w:szCs w:val="14"/>
              </w:rPr>
              <w:t>,</w:t>
            </w:r>
            <w:r w:rsidRPr="00F872D1">
              <w:rPr>
                <w:rFonts w:cs="Arial"/>
                <w:bCs/>
                <w:szCs w:val="14"/>
              </w:rPr>
              <w:t>160)</w:t>
            </w:r>
          </w:p>
        </w:tc>
        <w:tc>
          <w:tcPr>
            <w:tcW w:w="1596" w:type="dxa"/>
            <w:tcBorders>
              <w:top w:val="nil"/>
              <w:bottom w:val="nil"/>
            </w:tcBorders>
            <w:shd w:val="clear" w:color="auto" w:fill="auto"/>
            <w:vAlign w:val="center"/>
          </w:tcPr>
          <w:p w14:paraId="46F2F6ED" w14:textId="77777777" w:rsidR="003B404F" w:rsidRPr="000E70DE" w:rsidRDefault="003B404F" w:rsidP="003D0B2C">
            <w:pPr>
              <w:pStyle w:val="08-Tabelageral"/>
              <w:ind w:left="113"/>
              <w:cnfStyle w:val="000000100000" w:firstRow="0" w:lastRow="0" w:firstColumn="0" w:lastColumn="0" w:oddVBand="0" w:evenVBand="0" w:oddHBand="1" w:evenHBand="0" w:firstRowFirstColumn="0" w:firstRowLastColumn="0" w:lastRowFirstColumn="0" w:lastRowLastColumn="0"/>
            </w:pPr>
            <w:r w:rsidRPr="00F872D1">
              <w:rPr>
                <w:rFonts w:cs="Arial"/>
                <w:bCs/>
                <w:szCs w:val="14"/>
              </w:rPr>
              <w:t>(777)</w:t>
            </w:r>
          </w:p>
        </w:tc>
      </w:tr>
      <w:tr w:rsidR="003B404F" w:rsidRPr="000E70DE" w14:paraId="3B596CC2" w14:textId="77777777" w:rsidTr="00D569FF">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694" w:type="dxa"/>
            <w:tcBorders>
              <w:top w:val="nil"/>
              <w:bottom w:val="nil"/>
            </w:tcBorders>
            <w:shd w:val="clear" w:color="auto" w:fill="FFFFFF" w:themeFill="background1"/>
            <w:vAlign w:val="center"/>
          </w:tcPr>
          <w:p w14:paraId="4A085FCE" w14:textId="77777777" w:rsidR="003B404F" w:rsidRPr="00BD6C7E" w:rsidRDefault="003B404F" w:rsidP="003D0B2C">
            <w:pPr>
              <w:pStyle w:val="08-Tabelageral"/>
              <w:ind w:left="113"/>
              <w:jc w:val="left"/>
              <w:rPr>
                <w:b w:val="0"/>
                <w:lang w:val="en-US"/>
              </w:rPr>
            </w:pPr>
            <w:r w:rsidRPr="00BD6C7E">
              <w:rPr>
                <w:b w:val="0"/>
                <w:lang w:val="en-US"/>
              </w:rPr>
              <w:t>Current tax assets and deferred tax assets</w:t>
            </w:r>
          </w:p>
        </w:tc>
        <w:tc>
          <w:tcPr>
            <w:tcW w:w="567" w:type="dxa"/>
            <w:tcBorders>
              <w:top w:val="nil"/>
              <w:bottom w:val="nil"/>
            </w:tcBorders>
            <w:shd w:val="clear" w:color="auto" w:fill="FFFFFF" w:themeFill="background1"/>
            <w:vAlign w:val="center"/>
          </w:tcPr>
          <w:p w14:paraId="3E503BFA" w14:textId="77777777" w:rsidR="003B404F" w:rsidRPr="00BD6C7E" w:rsidRDefault="003B404F" w:rsidP="003D0B2C">
            <w:pPr>
              <w:pStyle w:val="08-Tabelageral"/>
              <w:cnfStyle w:val="000000010000" w:firstRow="0" w:lastRow="0" w:firstColumn="0" w:lastColumn="0" w:oddVBand="0" w:evenVBand="0" w:oddHBand="0" w:evenHBand="1" w:firstRowFirstColumn="0" w:firstRowLastColumn="0" w:lastRowFirstColumn="0" w:lastRowLastColumn="0"/>
              <w:rPr>
                <w:lang w:val="en-US"/>
              </w:rPr>
            </w:pPr>
          </w:p>
        </w:tc>
        <w:tc>
          <w:tcPr>
            <w:tcW w:w="1496" w:type="dxa"/>
            <w:tcBorders>
              <w:top w:val="nil"/>
              <w:left w:val="nil"/>
              <w:bottom w:val="nil"/>
              <w:right w:val="nil"/>
            </w:tcBorders>
            <w:shd w:val="clear" w:color="auto" w:fill="auto"/>
            <w:vAlign w:val="center"/>
          </w:tcPr>
          <w:p w14:paraId="2719AD01" w14:textId="77777777" w:rsidR="003B404F" w:rsidRPr="00EE5372" w:rsidRDefault="003B404F" w:rsidP="003D0B2C">
            <w:pPr>
              <w:pStyle w:val="08-Tabelageral"/>
              <w:ind w:left="113"/>
              <w:cnfStyle w:val="000000010000" w:firstRow="0" w:lastRow="0" w:firstColumn="0" w:lastColumn="0" w:oddVBand="0" w:evenVBand="0" w:oddHBand="0" w:evenHBand="1" w:firstRowFirstColumn="0" w:firstRowLastColumn="0" w:lastRowFirstColumn="0" w:lastRowLastColumn="0"/>
              <w:rPr>
                <w:lang w:val="en-US"/>
              </w:rPr>
            </w:pPr>
            <w:r w:rsidRPr="00F872D1">
              <w:rPr>
                <w:rFonts w:cs="Arial"/>
                <w:szCs w:val="14"/>
              </w:rPr>
              <w:t>(10</w:t>
            </w:r>
            <w:r>
              <w:rPr>
                <w:rFonts w:cs="Arial"/>
                <w:szCs w:val="14"/>
              </w:rPr>
              <w:t>,</w:t>
            </w:r>
            <w:r w:rsidRPr="00F872D1">
              <w:rPr>
                <w:rFonts w:cs="Arial"/>
                <w:szCs w:val="14"/>
              </w:rPr>
              <w:t>101)</w:t>
            </w:r>
          </w:p>
        </w:tc>
        <w:tc>
          <w:tcPr>
            <w:tcW w:w="1563" w:type="dxa"/>
            <w:tcBorders>
              <w:top w:val="nil"/>
              <w:bottom w:val="nil"/>
            </w:tcBorders>
            <w:shd w:val="clear" w:color="auto" w:fill="auto"/>
            <w:vAlign w:val="center"/>
          </w:tcPr>
          <w:p w14:paraId="1F0EC845" w14:textId="77777777" w:rsidR="003B404F" w:rsidRPr="000E70DE" w:rsidRDefault="003B404F" w:rsidP="003D0B2C">
            <w:pPr>
              <w:pStyle w:val="08-Tabelageral"/>
              <w:ind w:left="113"/>
              <w:cnfStyle w:val="000000010000" w:firstRow="0" w:lastRow="0" w:firstColumn="0" w:lastColumn="0" w:oddVBand="0" w:evenVBand="0" w:oddHBand="0" w:evenHBand="1" w:firstRowFirstColumn="0" w:firstRowLastColumn="0" w:lastRowFirstColumn="0" w:lastRowLastColumn="0"/>
            </w:pPr>
            <w:r w:rsidRPr="00F872D1">
              <w:rPr>
                <w:rFonts w:cs="Arial"/>
              </w:rPr>
              <w:t>(21</w:t>
            </w:r>
            <w:r>
              <w:rPr>
                <w:rFonts w:cs="Arial"/>
              </w:rPr>
              <w:t>,</w:t>
            </w:r>
            <w:r w:rsidRPr="00F872D1">
              <w:rPr>
                <w:rFonts w:cs="Arial"/>
              </w:rPr>
              <w:t>177)</w:t>
            </w:r>
          </w:p>
        </w:tc>
        <w:tc>
          <w:tcPr>
            <w:tcW w:w="280" w:type="dxa"/>
            <w:tcBorders>
              <w:top w:val="nil"/>
              <w:bottom w:val="nil"/>
            </w:tcBorders>
            <w:shd w:val="clear" w:color="auto" w:fill="auto"/>
            <w:vAlign w:val="center"/>
          </w:tcPr>
          <w:p w14:paraId="1525CECB" w14:textId="77777777" w:rsidR="003B404F" w:rsidRPr="000E70DE" w:rsidRDefault="003B404F" w:rsidP="003D0B2C">
            <w:pPr>
              <w:pStyle w:val="08-Tabelageral"/>
              <w:ind w:left="113"/>
              <w:cnfStyle w:val="000000010000" w:firstRow="0" w:lastRow="0" w:firstColumn="0" w:lastColumn="0" w:oddVBand="0" w:evenVBand="0" w:oddHBand="0" w:evenHBand="1" w:firstRowFirstColumn="0" w:firstRowLastColumn="0" w:lastRowFirstColumn="0" w:lastRowLastColumn="0"/>
            </w:pPr>
          </w:p>
        </w:tc>
        <w:tc>
          <w:tcPr>
            <w:tcW w:w="1563" w:type="dxa"/>
            <w:tcBorders>
              <w:top w:val="nil"/>
              <w:bottom w:val="nil"/>
            </w:tcBorders>
            <w:shd w:val="clear" w:color="auto" w:fill="auto"/>
            <w:vAlign w:val="center"/>
          </w:tcPr>
          <w:p w14:paraId="667AFF69" w14:textId="77777777" w:rsidR="003B404F" w:rsidRPr="000E70DE" w:rsidRDefault="003B404F" w:rsidP="003D0B2C">
            <w:pPr>
              <w:pStyle w:val="08-Tabelageral"/>
              <w:ind w:left="113"/>
              <w:cnfStyle w:val="000000010000" w:firstRow="0" w:lastRow="0" w:firstColumn="0" w:lastColumn="0" w:oddVBand="0" w:evenVBand="0" w:oddHBand="0" w:evenHBand="1" w:firstRowFirstColumn="0" w:firstRowLastColumn="0" w:lastRowFirstColumn="0" w:lastRowLastColumn="0"/>
            </w:pPr>
            <w:r w:rsidRPr="00F872D1">
              <w:rPr>
                <w:rFonts w:cs="Arial"/>
                <w:szCs w:val="14"/>
              </w:rPr>
              <w:t>(22</w:t>
            </w:r>
            <w:r>
              <w:rPr>
                <w:rFonts w:cs="Arial"/>
                <w:szCs w:val="14"/>
              </w:rPr>
              <w:t>,</w:t>
            </w:r>
            <w:r w:rsidRPr="00F872D1">
              <w:rPr>
                <w:rFonts w:cs="Arial"/>
                <w:szCs w:val="14"/>
              </w:rPr>
              <w:t>988)</w:t>
            </w:r>
          </w:p>
        </w:tc>
        <w:tc>
          <w:tcPr>
            <w:tcW w:w="1596" w:type="dxa"/>
            <w:tcBorders>
              <w:top w:val="nil"/>
              <w:bottom w:val="nil"/>
            </w:tcBorders>
            <w:shd w:val="clear" w:color="auto" w:fill="auto"/>
            <w:vAlign w:val="center"/>
          </w:tcPr>
          <w:p w14:paraId="17A54BCB" w14:textId="77777777" w:rsidR="003B404F" w:rsidRPr="000E70DE" w:rsidRDefault="003B404F" w:rsidP="003D0B2C">
            <w:pPr>
              <w:pStyle w:val="08-Tabelageral"/>
              <w:ind w:left="113"/>
              <w:cnfStyle w:val="000000010000" w:firstRow="0" w:lastRow="0" w:firstColumn="0" w:lastColumn="0" w:oddVBand="0" w:evenVBand="0" w:oddHBand="0" w:evenHBand="1" w:firstRowFirstColumn="0" w:firstRowLastColumn="0" w:lastRowFirstColumn="0" w:lastRowLastColumn="0"/>
            </w:pPr>
            <w:r w:rsidRPr="00F872D1">
              <w:rPr>
                <w:rFonts w:cs="Arial"/>
                <w:szCs w:val="14"/>
              </w:rPr>
              <w:t>(57</w:t>
            </w:r>
            <w:r>
              <w:rPr>
                <w:rFonts w:cs="Arial"/>
                <w:szCs w:val="14"/>
              </w:rPr>
              <w:t>,</w:t>
            </w:r>
            <w:r w:rsidRPr="00F872D1">
              <w:rPr>
                <w:rFonts w:cs="Arial"/>
                <w:szCs w:val="14"/>
              </w:rPr>
              <w:t>607)</w:t>
            </w:r>
          </w:p>
        </w:tc>
      </w:tr>
      <w:tr w:rsidR="003B404F" w:rsidRPr="000E70DE" w14:paraId="105C85F6" w14:textId="77777777" w:rsidTr="00D569FF">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694" w:type="dxa"/>
            <w:tcBorders>
              <w:top w:val="nil"/>
              <w:bottom w:val="nil"/>
            </w:tcBorders>
            <w:vAlign w:val="center"/>
          </w:tcPr>
          <w:p w14:paraId="70AE2949" w14:textId="77777777" w:rsidR="003B404F" w:rsidRPr="000E70DE" w:rsidRDefault="003B404F" w:rsidP="003D0B2C">
            <w:pPr>
              <w:pStyle w:val="08-Tabelageral"/>
              <w:ind w:left="113"/>
              <w:jc w:val="left"/>
              <w:rPr>
                <w:b w:val="0"/>
              </w:rPr>
            </w:pPr>
            <w:proofErr w:type="spellStart"/>
            <w:r w:rsidRPr="00E03629">
              <w:rPr>
                <w:b w:val="0"/>
              </w:rPr>
              <w:t>Commissions</w:t>
            </w:r>
            <w:proofErr w:type="spellEnd"/>
            <w:r w:rsidRPr="00E03629">
              <w:rPr>
                <w:b w:val="0"/>
              </w:rPr>
              <w:t xml:space="preserve"> </w:t>
            </w:r>
            <w:proofErr w:type="spellStart"/>
            <w:r w:rsidRPr="00E03629">
              <w:rPr>
                <w:b w:val="0"/>
              </w:rPr>
              <w:t>receivable</w:t>
            </w:r>
            <w:proofErr w:type="spellEnd"/>
          </w:p>
        </w:tc>
        <w:tc>
          <w:tcPr>
            <w:tcW w:w="567" w:type="dxa"/>
            <w:tcBorders>
              <w:top w:val="nil"/>
              <w:bottom w:val="nil"/>
            </w:tcBorders>
            <w:vAlign w:val="center"/>
          </w:tcPr>
          <w:p w14:paraId="6472DB6A" w14:textId="77777777" w:rsidR="003B404F" w:rsidRPr="000E70DE" w:rsidRDefault="003B404F" w:rsidP="003D0B2C">
            <w:pPr>
              <w:pStyle w:val="08-Tabelageral"/>
              <w:cnfStyle w:val="000000100000" w:firstRow="0" w:lastRow="0" w:firstColumn="0" w:lastColumn="0" w:oddVBand="0" w:evenVBand="0" w:oddHBand="1" w:evenHBand="0" w:firstRowFirstColumn="0" w:firstRowLastColumn="0" w:lastRowFirstColumn="0" w:lastRowLastColumn="0"/>
            </w:pPr>
          </w:p>
        </w:tc>
        <w:tc>
          <w:tcPr>
            <w:tcW w:w="1496" w:type="dxa"/>
            <w:tcBorders>
              <w:top w:val="nil"/>
              <w:left w:val="nil"/>
              <w:bottom w:val="nil"/>
              <w:right w:val="nil"/>
            </w:tcBorders>
            <w:shd w:val="clear" w:color="auto" w:fill="auto"/>
            <w:vAlign w:val="center"/>
          </w:tcPr>
          <w:p w14:paraId="25586221" w14:textId="77777777" w:rsidR="003B404F" w:rsidRPr="000E70DE" w:rsidRDefault="003B404F" w:rsidP="003D0B2C">
            <w:pPr>
              <w:pStyle w:val="08-Tabelageral"/>
              <w:ind w:left="113"/>
              <w:cnfStyle w:val="000000100000" w:firstRow="0" w:lastRow="0" w:firstColumn="0" w:lastColumn="0" w:oddVBand="0" w:evenVBand="0" w:oddHBand="1" w:evenHBand="0" w:firstRowFirstColumn="0" w:firstRowLastColumn="0" w:lastRowFirstColumn="0" w:lastRowLastColumn="0"/>
            </w:pPr>
            <w:r w:rsidRPr="00F872D1">
              <w:rPr>
                <w:rFonts w:cs="Arial"/>
                <w:szCs w:val="14"/>
              </w:rPr>
              <w:t>--</w:t>
            </w:r>
          </w:p>
        </w:tc>
        <w:tc>
          <w:tcPr>
            <w:tcW w:w="1563" w:type="dxa"/>
            <w:tcBorders>
              <w:top w:val="nil"/>
              <w:bottom w:val="nil"/>
            </w:tcBorders>
            <w:shd w:val="clear" w:color="auto" w:fill="auto"/>
            <w:vAlign w:val="center"/>
          </w:tcPr>
          <w:p w14:paraId="4AB93FB0" w14:textId="77777777" w:rsidR="003B404F" w:rsidRPr="000E70DE" w:rsidRDefault="003B404F" w:rsidP="003D0B2C">
            <w:pPr>
              <w:pStyle w:val="08-Tabelageral"/>
              <w:ind w:left="113"/>
              <w:cnfStyle w:val="000000100000" w:firstRow="0" w:lastRow="0" w:firstColumn="0" w:lastColumn="0" w:oddVBand="0" w:evenVBand="0" w:oddHBand="1" w:evenHBand="0" w:firstRowFirstColumn="0" w:firstRowLastColumn="0" w:lastRowFirstColumn="0" w:lastRowLastColumn="0"/>
            </w:pPr>
            <w:r w:rsidRPr="00F872D1">
              <w:rPr>
                <w:rFonts w:cs="Arial"/>
              </w:rPr>
              <w:t>--</w:t>
            </w:r>
          </w:p>
        </w:tc>
        <w:tc>
          <w:tcPr>
            <w:tcW w:w="280" w:type="dxa"/>
            <w:tcBorders>
              <w:top w:val="nil"/>
              <w:bottom w:val="nil"/>
            </w:tcBorders>
            <w:shd w:val="clear" w:color="auto" w:fill="auto"/>
            <w:vAlign w:val="center"/>
          </w:tcPr>
          <w:p w14:paraId="3FCD2984" w14:textId="77777777" w:rsidR="003B404F" w:rsidRPr="000E70DE" w:rsidRDefault="003B404F" w:rsidP="003D0B2C">
            <w:pPr>
              <w:pStyle w:val="08-Tabelageral"/>
              <w:ind w:left="113"/>
              <w:cnfStyle w:val="000000100000" w:firstRow="0" w:lastRow="0" w:firstColumn="0" w:lastColumn="0" w:oddVBand="0" w:evenVBand="0" w:oddHBand="1" w:evenHBand="0" w:firstRowFirstColumn="0" w:firstRowLastColumn="0" w:lastRowFirstColumn="0" w:lastRowLastColumn="0"/>
            </w:pPr>
          </w:p>
        </w:tc>
        <w:tc>
          <w:tcPr>
            <w:tcW w:w="1563" w:type="dxa"/>
            <w:tcBorders>
              <w:top w:val="nil"/>
              <w:bottom w:val="nil"/>
            </w:tcBorders>
            <w:shd w:val="clear" w:color="auto" w:fill="auto"/>
            <w:vAlign w:val="center"/>
          </w:tcPr>
          <w:p w14:paraId="3CBE79FB" w14:textId="77777777" w:rsidR="003B404F" w:rsidRPr="000E70DE" w:rsidRDefault="003B404F" w:rsidP="003D0B2C">
            <w:pPr>
              <w:pStyle w:val="08-Tabelageral"/>
              <w:ind w:left="113"/>
              <w:cnfStyle w:val="000000100000" w:firstRow="0" w:lastRow="0" w:firstColumn="0" w:lastColumn="0" w:oddVBand="0" w:evenVBand="0" w:oddHBand="1" w:evenHBand="0" w:firstRowFirstColumn="0" w:firstRowLastColumn="0" w:lastRowFirstColumn="0" w:lastRowLastColumn="0"/>
            </w:pPr>
            <w:r w:rsidRPr="00F872D1">
              <w:rPr>
                <w:rFonts w:cs="Arial"/>
                <w:szCs w:val="14"/>
              </w:rPr>
              <w:t>(444</w:t>
            </w:r>
            <w:r>
              <w:rPr>
                <w:rFonts w:cs="Arial"/>
                <w:szCs w:val="14"/>
              </w:rPr>
              <w:t>,</w:t>
            </w:r>
            <w:r w:rsidRPr="00F872D1">
              <w:rPr>
                <w:rFonts w:cs="Arial"/>
                <w:szCs w:val="14"/>
              </w:rPr>
              <w:t>133)</w:t>
            </w:r>
          </w:p>
        </w:tc>
        <w:tc>
          <w:tcPr>
            <w:tcW w:w="1596" w:type="dxa"/>
            <w:tcBorders>
              <w:top w:val="nil"/>
              <w:bottom w:val="nil"/>
            </w:tcBorders>
            <w:shd w:val="clear" w:color="auto" w:fill="auto"/>
            <w:vAlign w:val="center"/>
          </w:tcPr>
          <w:p w14:paraId="725A6188" w14:textId="77777777" w:rsidR="003B404F" w:rsidRPr="000E70DE" w:rsidRDefault="003B404F" w:rsidP="003D0B2C">
            <w:pPr>
              <w:pStyle w:val="08-Tabelageral"/>
              <w:ind w:left="113"/>
              <w:cnfStyle w:val="000000100000" w:firstRow="0" w:lastRow="0" w:firstColumn="0" w:lastColumn="0" w:oddVBand="0" w:evenVBand="0" w:oddHBand="1" w:evenHBand="0" w:firstRowFirstColumn="0" w:firstRowLastColumn="0" w:lastRowFirstColumn="0" w:lastRowLastColumn="0"/>
            </w:pPr>
            <w:r w:rsidRPr="00F872D1">
              <w:rPr>
                <w:rFonts w:cs="Arial"/>
                <w:szCs w:val="14"/>
              </w:rPr>
              <w:t>(301</w:t>
            </w:r>
            <w:r>
              <w:rPr>
                <w:rFonts w:cs="Arial"/>
                <w:szCs w:val="14"/>
              </w:rPr>
              <w:t>,</w:t>
            </w:r>
            <w:r w:rsidRPr="00F872D1">
              <w:rPr>
                <w:rFonts w:cs="Arial"/>
                <w:szCs w:val="14"/>
              </w:rPr>
              <w:t>782)</w:t>
            </w:r>
          </w:p>
        </w:tc>
      </w:tr>
      <w:tr w:rsidR="003B404F" w:rsidRPr="000E70DE" w14:paraId="308B8310" w14:textId="77777777" w:rsidTr="00D569FF">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694" w:type="dxa"/>
            <w:tcBorders>
              <w:top w:val="nil"/>
              <w:bottom w:val="nil"/>
            </w:tcBorders>
            <w:shd w:val="clear" w:color="auto" w:fill="FFFFFF" w:themeFill="background1"/>
            <w:vAlign w:val="center"/>
          </w:tcPr>
          <w:p w14:paraId="488BE30B" w14:textId="77777777" w:rsidR="003B404F" w:rsidRPr="000E70DE" w:rsidRDefault="003B404F" w:rsidP="003D0B2C">
            <w:pPr>
              <w:pStyle w:val="08-Tabelageral"/>
              <w:ind w:left="113"/>
              <w:jc w:val="left"/>
              <w:rPr>
                <w:b w:val="0"/>
              </w:rPr>
            </w:pPr>
            <w:r w:rsidRPr="00E03629">
              <w:rPr>
                <w:b w:val="0"/>
              </w:rPr>
              <w:t xml:space="preserve">Other </w:t>
            </w:r>
            <w:proofErr w:type="spellStart"/>
            <w:r w:rsidRPr="00E03629">
              <w:rPr>
                <w:b w:val="0"/>
              </w:rPr>
              <w:t>assets</w:t>
            </w:r>
            <w:proofErr w:type="spellEnd"/>
          </w:p>
        </w:tc>
        <w:tc>
          <w:tcPr>
            <w:tcW w:w="567" w:type="dxa"/>
            <w:tcBorders>
              <w:top w:val="nil"/>
              <w:bottom w:val="nil"/>
            </w:tcBorders>
            <w:shd w:val="clear" w:color="auto" w:fill="FFFFFF" w:themeFill="background1"/>
            <w:vAlign w:val="center"/>
          </w:tcPr>
          <w:p w14:paraId="3991EB12" w14:textId="77777777" w:rsidR="003B404F" w:rsidRPr="000E70DE" w:rsidRDefault="003B404F" w:rsidP="003D0B2C">
            <w:pPr>
              <w:pStyle w:val="08-Tabelageral"/>
              <w:cnfStyle w:val="000000010000" w:firstRow="0" w:lastRow="0" w:firstColumn="0" w:lastColumn="0" w:oddVBand="0" w:evenVBand="0" w:oddHBand="0" w:evenHBand="1" w:firstRowFirstColumn="0" w:firstRowLastColumn="0" w:lastRowFirstColumn="0" w:lastRowLastColumn="0"/>
            </w:pPr>
          </w:p>
        </w:tc>
        <w:tc>
          <w:tcPr>
            <w:tcW w:w="1496" w:type="dxa"/>
            <w:tcBorders>
              <w:top w:val="nil"/>
              <w:left w:val="nil"/>
              <w:bottom w:val="nil"/>
              <w:right w:val="nil"/>
            </w:tcBorders>
            <w:shd w:val="clear" w:color="auto" w:fill="auto"/>
            <w:vAlign w:val="center"/>
          </w:tcPr>
          <w:p w14:paraId="2DF3F5B8" w14:textId="77777777" w:rsidR="003B404F" w:rsidRPr="000E70DE" w:rsidRDefault="003B404F" w:rsidP="003D0B2C">
            <w:pPr>
              <w:pStyle w:val="08-Tabelageral"/>
              <w:ind w:left="113"/>
              <w:cnfStyle w:val="000000010000" w:firstRow="0" w:lastRow="0" w:firstColumn="0" w:lastColumn="0" w:oddVBand="0" w:evenVBand="0" w:oddHBand="0" w:evenHBand="1" w:firstRowFirstColumn="0" w:firstRowLastColumn="0" w:lastRowFirstColumn="0" w:lastRowLastColumn="0"/>
            </w:pPr>
            <w:r w:rsidRPr="00F872D1">
              <w:rPr>
                <w:rFonts w:cs="Arial"/>
                <w:szCs w:val="14"/>
              </w:rPr>
              <w:t>(1</w:t>
            </w:r>
            <w:r>
              <w:rPr>
                <w:rFonts w:cs="Arial"/>
                <w:szCs w:val="14"/>
              </w:rPr>
              <w:t>,</w:t>
            </w:r>
            <w:r w:rsidRPr="00F872D1">
              <w:rPr>
                <w:rFonts w:cs="Arial"/>
                <w:szCs w:val="14"/>
              </w:rPr>
              <w:t>073)</w:t>
            </w:r>
          </w:p>
        </w:tc>
        <w:tc>
          <w:tcPr>
            <w:tcW w:w="1563" w:type="dxa"/>
            <w:tcBorders>
              <w:top w:val="nil"/>
              <w:bottom w:val="nil"/>
            </w:tcBorders>
            <w:shd w:val="clear" w:color="auto" w:fill="auto"/>
            <w:vAlign w:val="center"/>
          </w:tcPr>
          <w:p w14:paraId="03266811" w14:textId="77777777" w:rsidR="003B404F" w:rsidRPr="000E70DE" w:rsidRDefault="003B404F" w:rsidP="003D0B2C">
            <w:pPr>
              <w:pStyle w:val="08-Tabelageral"/>
              <w:ind w:left="113"/>
              <w:cnfStyle w:val="000000010000" w:firstRow="0" w:lastRow="0" w:firstColumn="0" w:lastColumn="0" w:oddVBand="0" w:evenVBand="0" w:oddHBand="0" w:evenHBand="1" w:firstRowFirstColumn="0" w:firstRowLastColumn="0" w:lastRowFirstColumn="0" w:lastRowLastColumn="0"/>
            </w:pPr>
            <w:r w:rsidRPr="00F872D1">
              <w:rPr>
                <w:rFonts w:cs="Arial"/>
              </w:rPr>
              <w:t>(1</w:t>
            </w:r>
            <w:r>
              <w:rPr>
                <w:rFonts w:cs="Arial"/>
              </w:rPr>
              <w:t>,</w:t>
            </w:r>
            <w:r w:rsidRPr="00F872D1">
              <w:rPr>
                <w:rFonts w:cs="Arial"/>
              </w:rPr>
              <w:t>716)</w:t>
            </w:r>
          </w:p>
        </w:tc>
        <w:tc>
          <w:tcPr>
            <w:tcW w:w="280" w:type="dxa"/>
            <w:tcBorders>
              <w:top w:val="nil"/>
              <w:bottom w:val="nil"/>
            </w:tcBorders>
            <w:shd w:val="clear" w:color="auto" w:fill="auto"/>
            <w:vAlign w:val="center"/>
          </w:tcPr>
          <w:p w14:paraId="73730DF1" w14:textId="77777777" w:rsidR="003B404F" w:rsidRPr="000E70DE" w:rsidRDefault="003B404F" w:rsidP="003D0B2C">
            <w:pPr>
              <w:pStyle w:val="08-Tabelageral"/>
              <w:ind w:left="113"/>
              <w:cnfStyle w:val="000000010000" w:firstRow="0" w:lastRow="0" w:firstColumn="0" w:lastColumn="0" w:oddVBand="0" w:evenVBand="0" w:oddHBand="0" w:evenHBand="1" w:firstRowFirstColumn="0" w:firstRowLastColumn="0" w:lastRowFirstColumn="0" w:lastRowLastColumn="0"/>
            </w:pPr>
          </w:p>
        </w:tc>
        <w:tc>
          <w:tcPr>
            <w:tcW w:w="1563" w:type="dxa"/>
            <w:tcBorders>
              <w:top w:val="nil"/>
              <w:bottom w:val="nil"/>
            </w:tcBorders>
            <w:shd w:val="clear" w:color="auto" w:fill="auto"/>
            <w:vAlign w:val="center"/>
          </w:tcPr>
          <w:p w14:paraId="1FEAD87B" w14:textId="77777777" w:rsidR="003B404F" w:rsidRPr="000E70DE" w:rsidRDefault="003B404F" w:rsidP="003D0B2C">
            <w:pPr>
              <w:pStyle w:val="08-Tabelageral"/>
              <w:ind w:left="113"/>
              <w:cnfStyle w:val="000000010000" w:firstRow="0" w:lastRow="0" w:firstColumn="0" w:lastColumn="0" w:oddVBand="0" w:evenVBand="0" w:oddHBand="0" w:evenHBand="1" w:firstRowFirstColumn="0" w:firstRowLastColumn="0" w:lastRowFirstColumn="0" w:lastRowLastColumn="0"/>
            </w:pPr>
            <w:r w:rsidRPr="00F872D1">
              <w:rPr>
                <w:rFonts w:cs="Arial"/>
                <w:szCs w:val="14"/>
              </w:rPr>
              <w:t>(11</w:t>
            </w:r>
            <w:r>
              <w:rPr>
                <w:rFonts w:cs="Arial"/>
                <w:szCs w:val="14"/>
              </w:rPr>
              <w:t>,</w:t>
            </w:r>
            <w:r w:rsidRPr="00F872D1">
              <w:rPr>
                <w:rFonts w:cs="Arial"/>
                <w:szCs w:val="14"/>
              </w:rPr>
              <w:t>690)</w:t>
            </w:r>
          </w:p>
        </w:tc>
        <w:tc>
          <w:tcPr>
            <w:tcW w:w="1596" w:type="dxa"/>
            <w:tcBorders>
              <w:top w:val="nil"/>
              <w:bottom w:val="nil"/>
            </w:tcBorders>
            <w:shd w:val="clear" w:color="auto" w:fill="auto"/>
            <w:vAlign w:val="center"/>
          </w:tcPr>
          <w:p w14:paraId="0F7FAFE4" w14:textId="77777777" w:rsidR="003B404F" w:rsidRPr="000E70DE" w:rsidRDefault="003B404F" w:rsidP="003D0B2C">
            <w:pPr>
              <w:pStyle w:val="08-Tabelageral"/>
              <w:ind w:left="113"/>
              <w:cnfStyle w:val="000000010000" w:firstRow="0" w:lastRow="0" w:firstColumn="0" w:lastColumn="0" w:oddVBand="0" w:evenVBand="0" w:oddHBand="0" w:evenHBand="1" w:firstRowFirstColumn="0" w:firstRowLastColumn="0" w:lastRowFirstColumn="0" w:lastRowLastColumn="0"/>
            </w:pPr>
            <w:r w:rsidRPr="00F872D1">
              <w:rPr>
                <w:rFonts w:cs="Arial"/>
                <w:szCs w:val="14"/>
              </w:rPr>
              <w:t>(16</w:t>
            </w:r>
            <w:r>
              <w:rPr>
                <w:rFonts w:cs="Arial"/>
                <w:szCs w:val="14"/>
              </w:rPr>
              <w:t>,</w:t>
            </w:r>
            <w:r w:rsidRPr="00F872D1">
              <w:rPr>
                <w:rFonts w:cs="Arial"/>
                <w:szCs w:val="14"/>
              </w:rPr>
              <w:t>450)</w:t>
            </w:r>
          </w:p>
        </w:tc>
      </w:tr>
      <w:tr w:rsidR="003B404F" w:rsidRPr="00073BA6" w14:paraId="12421A61" w14:textId="77777777" w:rsidTr="00D569FF">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694" w:type="dxa"/>
            <w:tcBorders>
              <w:top w:val="nil"/>
              <w:bottom w:val="nil"/>
            </w:tcBorders>
            <w:vAlign w:val="center"/>
          </w:tcPr>
          <w:p w14:paraId="732FD05B" w14:textId="77777777" w:rsidR="003B404F" w:rsidRPr="000E70DE" w:rsidRDefault="003B404F" w:rsidP="003D0B2C">
            <w:pPr>
              <w:pStyle w:val="08-Tabelageral"/>
              <w:ind w:left="113"/>
              <w:jc w:val="left"/>
              <w:rPr>
                <w:b w:val="0"/>
              </w:rPr>
            </w:pPr>
            <w:proofErr w:type="spellStart"/>
            <w:r w:rsidRPr="00E03629">
              <w:rPr>
                <w:b w:val="0"/>
              </w:rPr>
              <w:t>Unearned</w:t>
            </w:r>
            <w:proofErr w:type="spellEnd"/>
            <w:r w:rsidRPr="00E03629">
              <w:rPr>
                <w:b w:val="0"/>
              </w:rPr>
              <w:t xml:space="preserve"> </w:t>
            </w:r>
            <w:proofErr w:type="spellStart"/>
            <w:r w:rsidRPr="00E03629">
              <w:rPr>
                <w:b w:val="0"/>
              </w:rPr>
              <w:t>commissions</w:t>
            </w:r>
            <w:proofErr w:type="spellEnd"/>
          </w:p>
        </w:tc>
        <w:tc>
          <w:tcPr>
            <w:tcW w:w="567" w:type="dxa"/>
            <w:tcBorders>
              <w:top w:val="nil"/>
              <w:bottom w:val="nil"/>
            </w:tcBorders>
            <w:vAlign w:val="center"/>
          </w:tcPr>
          <w:p w14:paraId="0C592135" w14:textId="77777777" w:rsidR="003B404F" w:rsidRPr="000E70DE" w:rsidRDefault="003B404F" w:rsidP="003D0B2C">
            <w:pPr>
              <w:pStyle w:val="08-Tabelageral"/>
              <w:cnfStyle w:val="000000100000" w:firstRow="0" w:lastRow="0" w:firstColumn="0" w:lastColumn="0" w:oddVBand="0" w:evenVBand="0" w:oddHBand="1" w:evenHBand="0" w:firstRowFirstColumn="0" w:firstRowLastColumn="0" w:lastRowFirstColumn="0" w:lastRowLastColumn="0"/>
            </w:pPr>
          </w:p>
        </w:tc>
        <w:tc>
          <w:tcPr>
            <w:tcW w:w="1496" w:type="dxa"/>
            <w:tcBorders>
              <w:top w:val="nil"/>
              <w:left w:val="nil"/>
              <w:bottom w:val="nil"/>
              <w:right w:val="nil"/>
            </w:tcBorders>
            <w:shd w:val="clear" w:color="auto" w:fill="auto"/>
            <w:vAlign w:val="center"/>
          </w:tcPr>
          <w:p w14:paraId="525BA254" w14:textId="77777777" w:rsidR="003B404F" w:rsidRPr="000E70DE" w:rsidRDefault="003B404F" w:rsidP="003D0B2C">
            <w:pPr>
              <w:pStyle w:val="08-Tabelageral"/>
              <w:ind w:left="113"/>
              <w:cnfStyle w:val="000000100000" w:firstRow="0" w:lastRow="0" w:firstColumn="0" w:lastColumn="0" w:oddVBand="0" w:evenVBand="0" w:oddHBand="1" w:evenHBand="0" w:firstRowFirstColumn="0" w:firstRowLastColumn="0" w:lastRowFirstColumn="0" w:lastRowLastColumn="0"/>
            </w:pPr>
            <w:r w:rsidRPr="00F872D1">
              <w:rPr>
                <w:rFonts w:cs="Arial"/>
                <w:szCs w:val="14"/>
              </w:rPr>
              <w:t>--</w:t>
            </w:r>
          </w:p>
        </w:tc>
        <w:tc>
          <w:tcPr>
            <w:tcW w:w="1563" w:type="dxa"/>
            <w:tcBorders>
              <w:top w:val="nil"/>
              <w:bottom w:val="nil"/>
            </w:tcBorders>
            <w:shd w:val="clear" w:color="auto" w:fill="auto"/>
            <w:vAlign w:val="center"/>
          </w:tcPr>
          <w:p w14:paraId="206F5393" w14:textId="77777777" w:rsidR="003B404F" w:rsidRPr="000E70DE" w:rsidRDefault="003B404F" w:rsidP="003D0B2C">
            <w:pPr>
              <w:pStyle w:val="08-Tabelageral"/>
              <w:ind w:left="113"/>
              <w:cnfStyle w:val="000000100000" w:firstRow="0" w:lastRow="0" w:firstColumn="0" w:lastColumn="0" w:oddVBand="0" w:evenVBand="0" w:oddHBand="1" w:evenHBand="0" w:firstRowFirstColumn="0" w:firstRowLastColumn="0" w:lastRowFirstColumn="0" w:lastRowLastColumn="0"/>
            </w:pPr>
            <w:r w:rsidRPr="00F872D1">
              <w:rPr>
                <w:rFonts w:cs="Arial"/>
              </w:rPr>
              <w:t>--</w:t>
            </w:r>
          </w:p>
        </w:tc>
        <w:tc>
          <w:tcPr>
            <w:tcW w:w="280" w:type="dxa"/>
            <w:tcBorders>
              <w:top w:val="nil"/>
              <w:bottom w:val="nil"/>
            </w:tcBorders>
            <w:shd w:val="clear" w:color="auto" w:fill="auto"/>
            <w:vAlign w:val="center"/>
          </w:tcPr>
          <w:p w14:paraId="69E5E6D2" w14:textId="77777777" w:rsidR="003B404F" w:rsidRPr="000E70DE" w:rsidRDefault="003B404F" w:rsidP="003D0B2C">
            <w:pPr>
              <w:pStyle w:val="08-Tabelageral"/>
              <w:ind w:left="113"/>
              <w:cnfStyle w:val="000000100000" w:firstRow="0" w:lastRow="0" w:firstColumn="0" w:lastColumn="0" w:oddVBand="0" w:evenVBand="0" w:oddHBand="1" w:evenHBand="0" w:firstRowFirstColumn="0" w:firstRowLastColumn="0" w:lastRowFirstColumn="0" w:lastRowLastColumn="0"/>
            </w:pPr>
          </w:p>
        </w:tc>
        <w:tc>
          <w:tcPr>
            <w:tcW w:w="1563" w:type="dxa"/>
            <w:tcBorders>
              <w:top w:val="nil"/>
              <w:bottom w:val="nil"/>
            </w:tcBorders>
            <w:shd w:val="clear" w:color="auto" w:fill="auto"/>
            <w:vAlign w:val="center"/>
          </w:tcPr>
          <w:p w14:paraId="33D4FDE0" w14:textId="77777777" w:rsidR="003B404F" w:rsidRPr="00073BA6" w:rsidRDefault="003B404F" w:rsidP="003D0B2C">
            <w:pPr>
              <w:pStyle w:val="08-Tabelageral"/>
              <w:ind w:left="113"/>
              <w:cnfStyle w:val="000000100000" w:firstRow="0" w:lastRow="0" w:firstColumn="0" w:lastColumn="0" w:oddVBand="0" w:evenVBand="0" w:oddHBand="1" w:evenHBand="0" w:firstRowFirstColumn="0" w:firstRowLastColumn="0" w:lastRowFirstColumn="0" w:lastRowLastColumn="0"/>
            </w:pPr>
            <w:r w:rsidRPr="00F872D1">
              <w:rPr>
                <w:rFonts w:cs="Arial"/>
                <w:szCs w:val="14"/>
              </w:rPr>
              <w:t>1</w:t>
            </w:r>
            <w:r>
              <w:rPr>
                <w:rFonts w:cs="Arial"/>
                <w:szCs w:val="14"/>
              </w:rPr>
              <w:t>,</w:t>
            </w:r>
            <w:r w:rsidRPr="00F872D1">
              <w:rPr>
                <w:rFonts w:cs="Arial"/>
                <w:szCs w:val="14"/>
              </w:rPr>
              <w:t>058</w:t>
            </w:r>
            <w:r>
              <w:rPr>
                <w:rFonts w:cs="Arial"/>
                <w:szCs w:val="14"/>
              </w:rPr>
              <w:t>,</w:t>
            </w:r>
            <w:r w:rsidRPr="00F872D1">
              <w:rPr>
                <w:rFonts w:cs="Arial"/>
                <w:szCs w:val="14"/>
              </w:rPr>
              <w:t>212</w:t>
            </w:r>
          </w:p>
        </w:tc>
        <w:tc>
          <w:tcPr>
            <w:tcW w:w="1596" w:type="dxa"/>
            <w:tcBorders>
              <w:top w:val="nil"/>
              <w:bottom w:val="nil"/>
            </w:tcBorders>
            <w:shd w:val="clear" w:color="auto" w:fill="auto"/>
            <w:vAlign w:val="center"/>
          </w:tcPr>
          <w:p w14:paraId="0D1C5052" w14:textId="77777777" w:rsidR="003B404F" w:rsidRPr="00073BA6" w:rsidRDefault="003B404F" w:rsidP="003D0B2C">
            <w:pPr>
              <w:pStyle w:val="08-Tabelageral"/>
              <w:ind w:left="113"/>
              <w:cnfStyle w:val="000000100000" w:firstRow="0" w:lastRow="0" w:firstColumn="0" w:lastColumn="0" w:oddVBand="0" w:evenVBand="0" w:oddHBand="1" w:evenHBand="0" w:firstRowFirstColumn="0" w:firstRowLastColumn="0" w:lastRowFirstColumn="0" w:lastRowLastColumn="0"/>
            </w:pPr>
            <w:r w:rsidRPr="00F872D1">
              <w:rPr>
                <w:rFonts w:cs="Arial"/>
                <w:szCs w:val="14"/>
              </w:rPr>
              <w:t>964</w:t>
            </w:r>
            <w:r>
              <w:rPr>
                <w:rFonts w:cs="Arial"/>
                <w:szCs w:val="14"/>
              </w:rPr>
              <w:t>,</w:t>
            </w:r>
            <w:r w:rsidRPr="00F872D1">
              <w:rPr>
                <w:rFonts w:cs="Arial"/>
                <w:szCs w:val="14"/>
              </w:rPr>
              <w:t>106</w:t>
            </w:r>
          </w:p>
        </w:tc>
      </w:tr>
      <w:tr w:rsidR="003B404F" w:rsidRPr="00073BA6" w14:paraId="24EB92D0" w14:textId="77777777" w:rsidTr="00D569FF">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694" w:type="dxa"/>
            <w:tcBorders>
              <w:top w:val="nil"/>
              <w:bottom w:val="nil"/>
            </w:tcBorders>
            <w:shd w:val="clear" w:color="auto" w:fill="FFFFFF" w:themeFill="background1"/>
            <w:vAlign w:val="center"/>
          </w:tcPr>
          <w:p w14:paraId="0CFAC4BF" w14:textId="77777777" w:rsidR="003B404F" w:rsidRPr="00BD6C7E" w:rsidRDefault="003B404F" w:rsidP="003D0B2C">
            <w:pPr>
              <w:pStyle w:val="08-Tabelageral"/>
              <w:ind w:left="113"/>
              <w:jc w:val="left"/>
              <w:rPr>
                <w:b w:val="0"/>
                <w:lang w:val="en-US"/>
              </w:rPr>
            </w:pPr>
            <w:r w:rsidRPr="00BD6C7E">
              <w:rPr>
                <w:b w:val="0"/>
                <w:lang w:val="en-US"/>
              </w:rPr>
              <w:t>Current tax liabilities and deferred tax liabilities</w:t>
            </w:r>
          </w:p>
        </w:tc>
        <w:tc>
          <w:tcPr>
            <w:tcW w:w="567" w:type="dxa"/>
            <w:tcBorders>
              <w:top w:val="nil"/>
              <w:bottom w:val="nil"/>
            </w:tcBorders>
            <w:shd w:val="clear" w:color="auto" w:fill="FFFFFF" w:themeFill="background1"/>
            <w:vAlign w:val="center"/>
          </w:tcPr>
          <w:p w14:paraId="0B5A8E22" w14:textId="77777777" w:rsidR="003B404F" w:rsidRPr="00BD6C7E" w:rsidRDefault="003B404F" w:rsidP="003D0B2C">
            <w:pPr>
              <w:pStyle w:val="08-Tabelageral"/>
              <w:cnfStyle w:val="000000010000" w:firstRow="0" w:lastRow="0" w:firstColumn="0" w:lastColumn="0" w:oddVBand="0" w:evenVBand="0" w:oddHBand="0" w:evenHBand="1" w:firstRowFirstColumn="0" w:firstRowLastColumn="0" w:lastRowFirstColumn="0" w:lastRowLastColumn="0"/>
              <w:rPr>
                <w:lang w:val="en-US"/>
              </w:rPr>
            </w:pPr>
          </w:p>
        </w:tc>
        <w:tc>
          <w:tcPr>
            <w:tcW w:w="1496" w:type="dxa"/>
            <w:tcBorders>
              <w:top w:val="nil"/>
              <w:left w:val="nil"/>
              <w:bottom w:val="nil"/>
              <w:right w:val="nil"/>
            </w:tcBorders>
            <w:shd w:val="clear" w:color="auto" w:fill="auto"/>
            <w:vAlign w:val="center"/>
          </w:tcPr>
          <w:p w14:paraId="2C0B716A" w14:textId="77777777" w:rsidR="003B404F" w:rsidRPr="00EE5372" w:rsidRDefault="003B404F" w:rsidP="003D0B2C">
            <w:pPr>
              <w:pStyle w:val="08-Tabelageral"/>
              <w:ind w:left="113"/>
              <w:cnfStyle w:val="000000010000" w:firstRow="0" w:lastRow="0" w:firstColumn="0" w:lastColumn="0" w:oddVBand="0" w:evenVBand="0" w:oddHBand="0" w:evenHBand="1" w:firstRowFirstColumn="0" w:firstRowLastColumn="0" w:lastRowFirstColumn="0" w:lastRowLastColumn="0"/>
              <w:rPr>
                <w:lang w:val="en-US"/>
              </w:rPr>
            </w:pPr>
            <w:r w:rsidRPr="00F872D1">
              <w:rPr>
                <w:rFonts w:cs="Arial"/>
                <w:szCs w:val="14"/>
              </w:rPr>
              <w:t>(667)</w:t>
            </w:r>
          </w:p>
        </w:tc>
        <w:tc>
          <w:tcPr>
            <w:tcW w:w="1563" w:type="dxa"/>
            <w:tcBorders>
              <w:top w:val="nil"/>
              <w:bottom w:val="nil"/>
            </w:tcBorders>
            <w:shd w:val="clear" w:color="auto" w:fill="auto"/>
            <w:vAlign w:val="center"/>
          </w:tcPr>
          <w:p w14:paraId="4E0AB8CA" w14:textId="77777777" w:rsidR="003B404F" w:rsidRPr="000E70DE" w:rsidRDefault="003B404F" w:rsidP="003D0B2C">
            <w:pPr>
              <w:pStyle w:val="08-Tabelageral"/>
              <w:ind w:left="113"/>
              <w:cnfStyle w:val="000000010000" w:firstRow="0" w:lastRow="0" w:firstColumn="0" w:lastColumn="0" w:oddVBand="0" w:evenVBand="0" w:oddHBand="0" w:evenHBand="1" w:firstRowFirstColumn="0" w:firstRowLastColumn="0" w:lastRowFirstColumn="0" w:lastRowLastColumn="0"/>
            </w:pPr>
            <w:r w:rsidRPr="00F872D1">
              <w:rPr>
                <w:rFonts w:cs="Arial"/>
              </w:rPr>
              <w:t>1</w:t>
            </w:r>
            <w:r>
              <w:rPr>
                <w:rFonts w:cs="Arial"/>
              </w:rPr>
              <w:t>,</w:t>
            </w:r>
            <w:r w:rsidRPr="00F872D1">
              <w:rPr>
                <w:rFonts w:cs="Arial"/>
              </w:rPr>
              <w:t>094</w:t>
            </w:r>
          </w:p>
        </w:tc>
        <w:tc>
          <w:tcPr>
            <w:tcW w:w="280" w:type="dxa"/>
            <w:tcBorders>
              <w:top w:val="nil"/>
              <w:bottom w:val="nil"/>
            </w:tcBorders>
            <w:shd w:val="clear" w:color="auto" w:fill="auto"/>
            <w:vAlign w:val="center"/>
          </w:tcPr>
          <w:p w14:paraId="0C5FE997" w14:textId="77777777" w:rsidR="003B404F" w:rsidRPr="000E70DE" w:rsidRDefault="003B404F" w:rsidP="003D0B2C">
            <w:pPr>
              <w:pStyle w:val="08-Tabelageral"/>
              <w:ind w:left="113"/>
              <w:cnfStyle w:val="000000010000" w:firstRow="0" w:lastRow="0" w:firstColumn="0" w:lastColumn="0" w:oddVBand="0" w:evenVBand="0" w:oddHBand="0" w:evenHBand="1" w:firstRowFirstColumn="0" w:firstRowLastColumn="0" w:lastRowFirstColumn="0" w:lastRowLastColumn="0"/>
            </w:pPr>
          </w:p>
        </w:tc>
        <w:tc>
          <w:tcPr>
            <w:tcW w:w="1563" w:type="dxa"/>
            <w:tcBorders>
              <w:top w:val="nil"/>
              <w:bottom w:val="nil"/>
            </w:tcBorders>
            <w:shd w:val="clear" w:color="auto" w:fill="auto"/>
            <w:vAlign w:val="center"/>
          </w:tcPr>
          <w:p w14:paraId="5690EEEA" w14:textId="77777777" w:rsidR="003B404F" w:rsidRPr="00073BA6" w:rsidRDefault="003B404F" w:rsidP="003D0B2C">
            <w:pPr>
              <w:pStyle w:val="08-Tabelageral"/>
              <w:ind w:left="113"/>
              <w:cnfStyle w:val="000000010000" w:firstRow="0" w:lastRow="0" w:firstColumn="0" w:lastColumn="0" w:oddVBand="0" w:evenVBand="0" w:oddHBand="0" w:evenHBand="1" w:firstRowFirstColumn="0" w:firstRowLastColumn="0" w:lastRowFirstColumn="0" w:lastRowLastColumn="0"/>
            </w:pPr>
            <w:r w:rsidRPr="00F872D1">
              <w:rPr>
                <w:rFonts w:cs="Arial"/>
                <w:szCs w:val="14"/>
              </w:rPr>
              <w:t>(105</w:t>
            </w:r>
            <w:r>
              <w:rPr>
                <w:rFonts w:cs="Arial"/>
                <w:szCs w:val="14"/>
              </w:rPr>
              <w:t>,</w:t>
            </w:r>
            <w:r w:rsidRPr="00F872D1">
              <w:rPr>
                <w:rFonts w:cs="Arial"/>
                <w:szCs w:val="14"/>
              </w:rPr>
              <w:t>401)</w:t>
            </w:r>
          </w:p>
        </w:tc>
        <w:tc>
          <w:tcPr>
            <w:tcW w:w="1596" w:type="dxa"/>
            <w:tcBorders>
              <w:top w:val="nil"/>
              <w:bottom w:val="nil"/>
            </w:tcBorders>
            <w:shd w:val="clear" w:color="auto" w:fill="auto"/>
            <w:vAlign w:val="center"/>
          </w:tcPr>
          <w:p w14:paraId="112A7588" w14:textId="77777777" w:rsidR="003B404F" w:rsidRPr="00073BA6" w:rsidRDefault="003B404F" w:rsidP="003D0B2C">
            <w:pPr>
              <w:pStyle w:val="08-Tabelageral"/>
              <w:ind w:left="113"/>
              <w:cnfStyle w:val="000000010000" w:firstRow="0" w:lastRow="0" w:firstColumn="0" w:lastColumn="0" w:oddVBand="0" w:evenVBand="0" w:oddHBand="0" w:evenHBand="1" w:firstRowFirstColumn="0" w:firstRowLastColumn="0" w:lastRowFirstColumn="0" w:lastRowLastColumn="0"/>
            </w:pPr>
            <w:r w:rsidRPr="00F872D1">
              <w:rPr>
                <w:rFonts w:cs="Arial"/>
                <w:szCs w:val="14"/>
              </w:rPr>
              <w:t>(249</w:t>
            </w:r>
            <w:r>
              <w:rPr>
                <w:rFonts w:cs="Arial"/>
                <w:szCs w:val="14"/>
              </w:rPr>
              <w:t>,</w:t>
            </w:r>
            <w:r w:rsidRPr="00F872D1">
              <w:rPr>
                <w:rFonts w:cs="Arial"/>
                <w:szCs w:val="14"/>
              </w:rPr>
              <w:t>665)</w:t>
            </w:r>
          </w:p>
        </w:tc>
      </w:tr>
      <w:tr w:rsidR="003B404F" w:rsidRPr="00073BA6" w14:paraId="7F5BE9EB" w14:textId="77777777" w:rsidTr="00D569FF">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694" w:type="dxa"/>
            <w:tcBorders>
              <w:top w:val="nil"/>
              <w:bottom w:val="nil"/>
            </w:tcBorders>
            <w:vAlign w:val="center"/>
          </w:tcPr>
          <w:p w14:paraId="7C6BF613" w14:textId="77777777" w:rsidR="003B404F" w:rsidRPr="000E70DE" w:rsidRDefault="003B404F" w:rsidP="003D0B2C">
            <w:pPr>
              <w:pStyle w:val="08-Tabelageral"/>
              <w:ind w:left="113"/>
              <w:jc w:val="left"/>
              <w:rPr>
                <w:b w:val="0"/>
              </w:rPr>
            </w:pPr>
            <w:r w:rsidRPr="00E03629">
              <w:rPr>
                <w:b w:val="0"/>
              </w:rPr>
              <w:t xml:space="preserve">Other </w:t>
            </w:r>
            <w:proofErr w:type="spellStart"/>
            <w:r w:rsidRPr="00E03629">
              <w:rPr>
                <w:b w:val="0"/>
              </w:rPr>
              <w:t>liabilities</w:t>
            </w:r>
            <w:proofErr w:type="spellEnd"/>
          </w:p>
        </w:tc>
        <w:tc>
          <w:tcPr>
            <w:tcW w:w="567" w:type="dxa"/>
            <w:tcBorders>
              <w:top w:val="nil"/>
              <w:bottom w:val="nil"/>
            </w:tcBorders>
            <w:vAlign w:val="center"/>
          </w:tcPr>
          <w:p w14:paraId="54CC1FCD" w14:textId="77777777" w:rsidR="003B404F" w:rsidRPr="000E70DE" w:rsidRDefault="003B404F" w:rsidP="003D0B2C">
            <w:pPr>
              <w:pStyle w:val="08-Tabelageral"/>
              <w:cnfStyle w:val="000000100000" w:firstRow="0" w:lastRow="0" w:firstColumn="0" w:lastColumn="0" w:oddVBand="0" w:evenVBand="0" w:oddHBand="1" w:evenHBand="0" w:firstRowFirstColumn="0" w:firstRowLastColumn="0" w:lastRowFirstColumn="0" w:lastRowLastColumn="0"/>
            </w:pPr>
          </w:p>
        </w:tc>
        <w:tc>
          <w:tcPr>
            <w:tcW w:w="1496" w:type="dxa"/>
            <w:tcBorders>
              <w:top w:val="nil"/>
              <w:left w:val="nil"/>
              <w:bottom w:val="nil"/>
              <w:right w:val="nil"/>
            </w:tcBorders>
            <w:shd w:val="clear" w:color="auto" w:fill="auto"/>
            <w:vAlign w:val="center"/>
          </w:tcPr>
          <w:p w14:paraId="35ECE0B4" w14:textId="77777777" w:rsidR="003B404F" w:rsidRPr="000E70DE" w:rsidRDefault="003B404F" w:rsidP="003D0B2C">
            <w:pPr>
              <w:pStyle w:val="08-Tabelageral"/>
              <w:ind w:left="113"/>
              <w:cnfStyle w:val="000000100000" w:firstRow="0" w:lastRow="0" w:firstColumn="0" w:lastColumn="0" w:oddVBand="0" w:evenVBand="0" w:oddHBand="1" w:evenHBand="0" w:firstRowFirstColumn="0" w:firstRowLastColumn="0" w:lastRowFirstColumn="0" w:lastRowLastColumn="0"/>
            </w:pPr>
            <w:r w:rsidRPr="00F872D1">
              <w:rPr>
                <w:rFonts w:cs="Arial"/>
                <w:szCs w:val="14"/>
              </w:rPr>
              <w:t>(230)</w:t>
            </w:r>
          </w:p>
        </w:tc>
        <w:tc>
          <w:tcPr>
            <w:tcW w:w="1563" w:type="dxa"/>
            <w:tcBorders>
              <w:top w:val="nil"/>
              <w:bottom w:val="nil"/>
            </w:tcBorders>
            <w:shd w:val="clear" w:color="auto" w:fill="auto"/>
            <w:vAlign w:val="center"/>
          </w:tcPr>
          <w:p w14:paraId="5B751C13" w14:textId="77777777" w:rsidR="003B404F" w:rsidRPr="000E70DE" w:rsidRDefault="003B404F" w:rsidP="003D0B2C">
            <w:pPr>
              <w:pStyle w:val="08-Tabelageral"/>
              <w:ind w:left="113"/>
              <w:cnfStyle w:val="000000100000" w:firstRow="0" w:lastRow="0" w:firstColumn="0" w:lastColumn="0" w:oddVBand="0" w:evenVBand="0" w:oddHBand="1" w:evenHBand="0" w:firstRowFirstColumn="0" w:firstRowLastColumn="0" w:lastRowFirstColumn="0" w:lastRowLastColumn="0"/>
            </w:pPr>
            <w:r w:rsidRPr="00F872D1">
              <w:rPr>
                <w:rFonts w:cs="Arial"/>
              </w:rPr>
              <w:t>23</w:t>
            </w:r>
            <w:r>
              <w:rPr>
                <w:rFonts w:cs="Arial"/>
              </w:rPr>
              <w:t>,</w:t>
            </w:r>
            <w:r w:rsidRPr="00F872D1">
              <w:rPr>
                <w:rFonts w:cs="Arial"/>
              </w:rPr>
              <w:t>561</w:t>
            </w:r>
          </w:p>
        </w:tc>
        <w:tc>
          <w:tcPr>
            <w:tcW w:w="280" w:type="dxa"/>
            <w:tcBorders>
              <w:top w:val="nil"/>
              <w:bottom w:val="nil"/>
            </w:tcBorders>
            <w:shd w:val="clear" w:color="auto" w:fill="auto"/>
            <w:vAlign w:val="center"/>
          </w:tcPr>
          <w:p w14:paraId="36C2F811" w14:textId="77777777" w:rsidR="003B404F" w:rsidRPr="000E70DE" w:rsidRDefault="003B404F" w:rsidP="003D0B2C">
            <w:pPr>
              <w:pStyle w:val="08-Tabelageral"/>
              <w:ind w:left="113"/>
              <w:cnfStyle w:val="000000100000" w:firstRow="0" w:lastRow="0" w:firstColumn="0" w:lastColumn="0" w:oddVBand="0" w:evenVBand="0" w:oddHBand="1" w:evenHBand="0" w:firstRowFirstColumn="0" w:firstRowLastColumn="0" w:lastRowFirstColumn="0" w:lastRowLastColumn="0"/>
            </w:pPr>
          </w:p>
        </w:tc>
        <w:tc>
          <w:tcPr>
            <w:tcW w:w="1563" w:type="dxa"/>
            <w:tcBorders>
              <w:top w:val="nil"/>
              <w:bottom w:val="nil"/>
            </w:tcBorders>
            <w:shd w:val="clear" w:color="auto" w:fill="auto"/>
            <w:vAlign w:val="center"/>
          </w:tcPr>
          <w:p w14:paraId="70B384FB" w14:textId="77777777" w:rsidR="003B404F" w:rsidRPr="000E70DE" w:rsidRDefault="003B404F" w:rsidP="003D0B2C">
            <w:pPr>
              <w:pStyle w:val="08-Tabelageral"/>
              <w:ind w:left="113"/>
              <w:cnfStyle w:val="000000100000" w:firstRow="0" w:lastRow="0" w:firstColumn="0" w:lastColumn="0" w:oddVBand="0" w:evenVBand="0" w:oddHBand="1" w:evenHBand="0" w:firstRowFirstColumn="0" w:firstRowLastColumn="0" w:lastRowFirstColumn="0" w:lastRowLastColumn="0"/>
            </w:pPr>
            <w:r w:rsidRPr="00F872D1">
              <w:rPr>
                <w:rFonts w:cs="Arial"/>
                <w:szCs w:val="14"/>
              </w:rPr>
              <w:t>(9</w:t>
            </w:r>
            <w:r>
              <w:rPr>
                <w:rFonts w:cs="Arial"/>
                <w:szCs w:val="14"/>
              </w:rPr>
              <w:t>,</w:t>
            </w:r>
            <w:r w:rsidRPr="00F872D1">
              <w:rPr>
                <w:rFonts w:cs="Arial"/>
                <w:szCs w:val="14"/>
              </w:rPr>
              <w:t>685)</w:t>
            </w:r>
          </w:p>
        </w:tc>
        <w:tc>
          <w:tcPr>
            <w:tcW w:w="1596" w:type="dxa"/>
            <w:tcBorders>
              <w:top w:val="nil"/>
              <w:bottom w:val="nil"/>
            </w:tcBorders>
            <w:shd w:val="clear" w:color="auto" w:fill="auto"/>
            <w:vAlign w:val="center"/>
          </w:tcPr>
          <w:p w14:paraId="32018519" w14:textId="77777777" w:rsidR="003B404F" w:rsidRPr="00073BA6" w:rsidRDefault="003B404F" w:rsidP="003D0B2C">
            <w:pPr>
              <w:pStyle w:val="08-Tabelageral"/>
              <w:ind w:left="113"/>
              <w:cnfStyle w:val="000000100000" w:firstRow="0" w:lastRow="0" w:firstColumn="0" w:lastColumn="0" w:oddVBand="0" w:evenVBand="0" w:oddHBand="1" w:evenHBand="0" w:firstRowFirstColumn="0" w:firstRowLastColumn="0" w:lastRowFirstColumn="0" w:lastRowLastColumn="0"/>
            </w:pPr>
            <w:r w:rsidRPr="00F872D1">
              <w:rPr>
                <w:rFonts w:cs="Arial"/>
                <w:szCs w:val="14"/>
              </w:rPr>
              <w:t>(14</w:t>
            </w:r>
            <w:r>
              <w:rPr>
                <w:rFonts w:cs="Arial"/>
                <w:szCs w:val="14"/>
              </w:rPr>
              <w:t>,</w:t>
            </w:r>
            <w:r w:rsidRPr="00F872D1">
              <w:rPr>
                <w:rFonts w:cs="Arial"/>
                <w:szCs w:val="14"/>
              </w:rPr>
              <w:t>033)</w:t>
            </w:r>
          </w:p>
        </w:tc>
      </w:tr>
      <w:tr w:rsidR="003B404F" w:rsidRPr="00073BA6" w14:paraId="74B9D26E" w14:textId="77777777" w:rsidTr="00D569FF">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694" w:type="dxa"/>
            <w:tcBorders>
              <w:top w:val="nil"/>
              <w:bottom w:val="nil"/>
            </w:tcBorders>
            <w:shd w:val="clear" w:color="auto" w:fill="FFFFFF" w:themeFill="background1"/>
            <w:vAlign w:val="center"/>
          </w:tcPr>
          <w:p w14:paraId="0429D469" w14:textId="77777777" w:rsidR="003B404F" w:rsidRPr="00BD6C7E" w:rsidRDefault="003B404F" w:rsidP="003D0B2C">
            <w:pPr>
              <w:pStyle w:val="08-Tabelageral"/>
              <w:jc w:val="left"/>
              <w:rPr>
                <w:b w:val="0"/>
                <w:lang w:val="en-US"/>
              </w:rPr>
            </w:pPr>
            <w:r w:rsidRPr="00BD6C7E">
              <w:rPr>
                <w:lang w:val="en-US"/>
              </w:rPr>
              <w:t>Cash provided by operating activities</w:t>
            </w:r>
          </w:p>
        </w:tc>
        <w:tc>
          <w:tcPr>
            <w:tcW w:w="567" w:type="dxa"/>
            <w:tcBorders>
              <w:top w:val="nil"/>
              <w:bottom w:val="nil"/>
            </w:tcBorders>
            <w:shd w:val="clear" w:color="auto" w:fill="FFFFFF" w:themeFill="background1"/>
            <w:vAlign w:val="center"/>
          </w:tcPr>
          <w:p w14:paraId="53C67352" w14:textId="77777777" w:rsidR="003B404F" w:rsidRPr="00BD6C7E" w:rsidRDefault="003B404F" w:rsidP="003D0B2C">
            <w:pPr>
              <w:pStyle w:val="08-Tabelageral"/>
              <w:cnfStyle w:val="000000010000" w:firstRow="0" w:lastRow="0" w:firstColumn="0" w:lastColumn="0" w:oddVBand="0" w:evenVBand="0" w:oddHBand="0" w:evenHBand="1" w:firstRowFirstColumn="0" w:firstRowLastColumn="0" w:lastRowFirstColumn="0" w:lastRowLastColumn="0"/>
              <w:rPr>
                <w:szCs w:val="14"/>
                <w:lang w:val="en-US"/>
              </w:rPr>
            </w:pPr>
          </w:p>
        </w:tc>
        <w:tc>
          <w:tcPr>
            <w:tcW w:w="1496" w:type="dxa"/>
            <w:tcBorders>
              <w:top w:val="nil"/>
              <w:left w:val="nil"/>
              <w:bottom w:val="nil"/>
              <w:right w:val="nil"/>
            </w:tcBorders>
            <w:shd w:val="clear" w:color="auto" w:fill="auto"/>
            <w:vAlign w:val="center"/>
          </w:tcPr>
          <w:p w14:paraId="7F42ECF3" w14:textId="77777777" w:rsidR="003B404F" w:rsidRPr="00EE5372" w:rsidRDefault="003B404F" w:rsidP="003D0B2C">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lang w:val="en-US"/>
              </w:rPr>
            </w:pPr>
            <w:r w:rsidRPr="00F872D1">
              <w:rPr>
                <w:rFonts w:cs="Arial"/>
                <w:b/>
                <w:bCs/>
                <w:szCs w:val="14"/>
              </w:rPr>
              <w:t>3</w:t>
            </w:r>
            <w:r>
              <w:rPr>
                <w:rFonts w:cs="Arial"/>
                <w:b/>
                <w:bCs/>
                <w:szCs w:val="14"/>
              </w:rPr>
              <w:t>,</w:t>
            </w:r>
            <w:r w:rsidRPr="00F872D1">
              <w:rPr>
                <w:rFonts w:cs="Arial"/>
                <w:b/>
                <w:bCs/>
                <w:szCs w:val="14"/>
              </w:rPr>
              <w:t>699</w:t>
            </w:r>
          </w:p>
        </w:tc>
        <w:tc>
          <w:tcPr>
            <w:tcW w:w="1563" w:type="dxa"/>
            <w:tcBorders>
              <w:top w:val="nil"/>
              <w:bottom w:val="nil"/>
            </w:tcBorders>
            <w:shd w:val="clear" w:color="auto" w:fill="auto"/>
            <w:vAlign w:val="center"/>
          </w:tcPr>
          <w:p w14:paraId="45891027" w14:textId="77777777" w:rsidR="003B404F" w:rsidRPr="00F06920" w:rsidRDefault="003B404F" w:rsidP="003D0B2C">
            <w:pPr>
              <w:pStyle w:val="08-Tabelageral"/>
              <w:cnfStyle w:val="000000010000" w:firstRow="0" w:lastRow="0" w:firstColumn="0" w:lastColumn="0" w:oddVBand="0" w:evenVBand="0" w:oddHBand="0" w:evenHBand="1" w:firstRowFirstColumn="0" w:firstRowLastColumn="0" w:lastRowFirstColumn="0" w:lastRowLastColumn="0"/>
              <w:rPr>
                <w:b/>
                <w:bCs/>
              </w:rPr>
            </w:pPr>
            <w:r w:rsidRPr="00F872D1">
              <w:rPr>
                <w:rFonts w:cs="Arial"/>
                <w:b/>
                <w:bCs/>
              </w:rPr>
              <w:t>22</w:t>
            </w:r>
            <w:r>
              <w:rPr>
                <w:rFonts w:cs="Arial"/>
                <w:b/>
                <w:bCs/>
              </w:rPr>
              <w:t>,</w:t>
            </w:r>
            <w:r w:rsidRPr="00F872D1">
              <w:rPr>
                <w:rFonts w:cs="Arial"/>
                <w:b/>
                <w:bCs/>
              </w:rPr>
              <w:t>755</w:t>
            </w:r>
          </w:p>
        </w:tc>
        <w:tc>
          <w:tcPr>
            <w:tcW w:w="280" w:type="dxa"/>
            <w:tcBorders>
              <w:top w:val="nil"/>
              <w:bottom w:val="nil"/>
            </w:tcBorders>
            <w:shd w:val="clear" w:color="auto" w:fill="auto"/>
            <w:vAlign w:val="center"/>
          </w:tcPr>
          <w:p w14:paraId="363D74F8" w14:textId="77777777" w:rsidR="003B404F" w:rsidRPr="00F06920" w:rsidRDefault="003B404F" w:rsidP="003D0B2C">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p>
        </w:tc>
        <w:tc>
          <w:tcPr>
            <w:tcW w:w="1563" w:type="dxa"/>
            <w:tcBorders>
              <w:top w:val="nil"/>
              <w:bottom w:val="nil"/>
            </w:tcBorders>
            <w:shd w:val="clear" w:color="auto" w:fill="auto"/>
            <w:vAlign w:val="center"/>
          </w:tcPr>
          <w:p w14:paraId="6EBD2EE6" w14:textId="77777777" w:rsidR="003B404F" w:rsidRPr="00F06920" w:rsidRDefault="003B404F" w:rsidP="003D0B2C">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F872D1">
              <w:rPr>
                <w:rFonts w:cs="Arial"/>
                <w:b/>
                <w:bCs/>
                <w:szCs w:val="14"/>
              </w:rPr>
              <w:t>2</w:t>
            </w:r>
            <w:r>
              <w:rPr>
                <w:rFonts w:cs="Arial"/>
                <w:b/>
                <w:bCs/>
                <w:szCs w:val="14"/>
              </w:rPr>
              <w:t>,</w:t>
            </w:r>
            <w:r w:rsidRPr="00F872D1">
              <w:rPr>
                <w:rFonts w:cs="Arial"/>
                <w:b/>
                <w:bCs/>
                <w:szCs w:val="14"/>
              </w:rPr>
              <w:t>885</w:t>
            </w:r>
            <w:r>
              <w:rPr>
                <w:rFonts w:cs="Arial"/>
                <w:b/>
                <w:bCs/>
                <w:szCs w:val="14"/>
              </w:rPr>
              <w:t>,</w:t>
            </w:r>
            <w:r w:rsidRPr="00F872D1">
              <w:rPr>
                <w:rFonts w:cs="Arial"/>
                <w:b/>
                <w:bCs/>
                <w:szCs w:val="14"/>
              </w:rPr>
              <w:t>187</w:t>
            </w:r>
          </w:p>
        </w:tc>
        <w:tc>
          <w:tcPr>
            <w:tcW w:w="1596" w:type="dxa"/>
            <w:tcBorders>
              <w:top w:val="nil"/>
              <w:bottom w:val="nil"/>
            </w:tcBorders>
            <w:shd w:val="clear" w:color="auto" w:fill="auto"/>
            <w:vAlign w:val="center"/>
          </w:tcPr>
          <w:p w14:paraId="6ABD2177" w14:textId="77777777" w:rsidR="003B404F" w:rsidRPr="00F06920" w:rsidRDefault="003B404F" w:rsidP="003D0B2C">
            <w:pPr>
              <w:pStyle w:val="08-Tabelageral"/>
              <w:cnfStyle w:val="000000010000" w:firstRow="0" w:lastRow="0" w:firstColumn="0" w:lastColumn="0" w:oddVBand="0" w:evenVBand="0" w:oddHBand="0" w:evenHBand="1" w:firstRowFirstColumn="0" w:firstRowLastColumn="0" w:lastRowFirstColumn="0" w:lastRowLastColumn="0"/>
              <w:rPr>
                <w:b/>
                <w:bCs/>
              </w:rPr>
            </w:pPr>
            <w:r w:rsidRPr="00F872D1">
              <w:rPr>
                <w:rFonts w:cs="Arial"/>
                <w:b/>
                <w:bCs/>
                <w:szCs w:val="14"/>
              </w:rPr>
              <w:t>2</w:t>
            </w:r>
            <w:r>
              <w:rPr>
                <w:rFonts w:cs="Arial"/>
                <w:b/>
                <w:bCs/>
                <w:szCs w:val="14"/>
              </w:rPr>
              <w:t>,</w:t>
            </w:r>
            <w:r w:rsidRPr="00F872D1">
              <w:rPr>
                <w:rFonts w:cs="Arial"/>
                <w:b/>
                <w:bCs/>
                <w:szCs w:val="14"/>
              </w:rPr>
              <w:t>572</w:t>
            </w:r>
            <w:r>
              <w:rPr>
                <w:rFonts w:cs="Arial"/>
                <w:b/>
                <w:bCs/>
                <w:szCs w:val="14"/>
              </w:rPr>
              <w:t>,</w:t>
            </w:r>
            <w:r w:rsidRPr="00F872D1">
              <w:rPr>
                <w:rFonts w:cs="Arial"/>
                <w:b/>
                <w:bCs/>
                <w:szCs w:val="14"/>
              </w:rPr>
              <w:t>861</w:t>
            </w:r>
          </w:p>
        </w:tc>
      </w:tr>
      <w:tr w:rsidR="003B404F" w:rsidRPr="001D6BE8" w14:paraId="21C8FEA3" w14:textId="77777777" w:rsidTr="00D569FF">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694" w:type="dxa"/>
            <w:tcBorders>
              <w:top w:val="nil"/>
              <w:bottom w:val="nil"/>
            </w:tcBorders>
            <w:vAlign w:val="center"/>
          </w:tcPr>
          <w:p w14:paraId="17CABE00" w14:textId="77777777" w:rsidR="003B404F" w:rsidRPr="0038031F" w:rsidRDefault="003B404F" w:rsidP="003D0B2C">
            <w:pPr>
              <w:pStyle w:val="08-Tabelageral"/>
              <w:ind w:left="113"/>
              <w:jc w:val="left"/>
              <w:rPr>
                <w:b w:val="0"/>
              </w:rPr>
            </w:pPr>
          </w:p>
        </w:tc>
        <w:tc>
          <w:tcPr>
            <w:tcW w:w="567" w:type="dxa"/>
            <w:tcBorders>
              <w:top w:val="nil"/>
              <w:bottom w:val="nil"/>
            </w:tcBorders>
            <w:vAlign w:val="center"/>
          </w:tcPr>
          <w:p w14:paraId="57E7B92D" w14:textId="77777777" w:rsidR="003B404F" w:rsidRPr="00CF4B29" w:rsidRDefault="003B404F" w:rsidP="003D0B2C">
            <w:pPr>
              <w:pStyle w:val="08-Tabelageral"/>
              <w:cnfStyle w:val="000000100000" w:firstRow="0" w:lastRow="0" w:firstColumn="0" w:lastColumn="0" w:oddVBand="0" w:evenVBand="0" w:oddHBand="1" w:evenHBand="0" w:firstRowFirstColumn="0" w:firstRowLastColumn="0" w:lastRowFirstColumn="0" w:lastRowLastColumn="0"/>
              <w:rPr>
                <w:szCs w:val="14"/>
              </w:rPr>
            </w:pPr>
          </w:p>
        </w:tc>
        <w:tc>
          <w:tcPr>
            <w:tcW w:w="1496" w:type="dxa"/>
            <w:tcBorders>
              <w:top w:val="nil"/>
              <w:left w:val="nil"/>
              <w:bottom w:val="nil"/>
              <w:right w:val="nil"/>
            </w:tcBorders>
            <w:vAlign w:val="center"/>
          </w:tcPr>
          <w:p w14:paraId="6FB7CF82" w14:textId="77777777" w:rsidR="003B404F" w:rsidRPr="00350BA7" w:rsidRDefault="003B404F" w:rsidP="003D0B2C">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563" w:type="dxa"/>
            <w:tcBorders>
              <w:top w:val="nil"/>
              <w:bottom w:val="nil"/>
            </w:tcBorders>
            <w:vAlign w:val="center"/>
          </w:tcPr>
          <w:p w14:paraId="79A09819" w14:textId="77777777" w:rsidR="003B404F" w:rsidRPr="00CF4B29" w:rsidRDefault="003B404F" w:rsidP="003D0B2C">
            <w:pPr>
              <w:pStyle w:val="08-Tabelageral"/>
              <w:cnfStyle w:val="000000100000" w:firstRow="0" w:lastRow="0" w:firstColumn="0" w:lastColumn="0" w:oddVBand="0" w:evenVBand="0" w:oddHBand="1" w:evenHBand="0" w:firstRowFirstColumn="0" w:firstRowLastColumn="0" w:lastRowFirstColumn="0" w:lastRowLastColumn="0"/>
            </w:pPr>
          </w:p>
        </w:tc>
        <w:tc>
          <w:tcPr>
            <w:tcW w:w="280" w:type="dxa"/>
            <w:tcBorders>
              <w:top w:val="nil"/>
              <w:bottom w:val="nil"/>
            </w:tcBorders>
            <w:vAlign w:val="center"/>
          </w:tcPr>
          <w:p w14:paraId="20F7EA40" w14:textId="77777777" w:rsidR="003B404F" w:rsidRPr="00350BA7" w:rsidRDefault="003B404F" w:rsidP="003D0B2C">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563" w:type="dxa"/>
            <w:tcBorders>
              <w:top w:val="nil"/>
              <w:left w:val="nil"/>
              <w:bottom w:val="nil"/>
              <w:right w:val="nil"/>
            </w:tcBorders>
            <w:vAlign w:val="center"/>
          </w:tcPr>
          <w:p w14:paraId="61E253C4" w14:textId="77777777" w:rsidR="003B404F" w:rsidRPr="00350BA7" w:rsidRDefault="003B404F" w:rsidP="003D0B2C">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596" w:type="dxa"/>
            <w:tcBorders>
              <w:top w:val="nil"/>
              <w:bottom w:val="nil"/>
            </w:tcBorders>
            <w:vAlign w:val="center"/>
          </w:tcPr>
          <w:p w14:paraId="42B48116" w14:textId="77777777" w:rsidR="003B404F" w:rsidRPr="00CF4B29" w:rsidRDefault="003B404F" w:rsidP="003D0B2C">
            <w:pPr>
              <w:pStyle w:val="08-Tabelageral"/>
              <w:cnfStyle w:val="000000100000" w:firstRow="0" w:lastRow="0" w:firstColumn="0" w:lastColumn="0" w:oddVBand="0" w:evenVBand="0" w:oddHBand="1" w:evenHBand="0" w:firstRowFirstColumn="0" w:firstRowLastColumn="0" w:lastRowFirstColumn="0" w:lastRowLastColumn="0"/>
            </w:pPr>
          </w:p>
        </w:tc>
      </w:tr>
      <w:tr w:rsidR="003B404F" w:rsidRPr="008E5496" w14:paraId="3A96DF93" w14:textId="77777777" w:rsidTr="00D569FF">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694" w:type="dxa"/>
            <w:tcBorders>
              <w:top w:val="nil"/>
              <w:bottom w:val="nil"/>
            </w:tcBorders>
            <w:shd w:val="clear" w:color="auto" w:fill="FFFFFF" w:themeFill="background1"/>
            <w:vAlign w:val="center"/>
          </w:tcPr>
          <w:p w14:paraId="36DD7E4B" w14:textId="77777777" w:rsidR="003B404F" w:rsidRPr="00BD6C7E" w:rsidRDefault="003B404F" w:rsidP="003D0B2C">
            <w:pPr>
              <w:pStyle w:val="08-Tabelageral"/>
              <w:jc w:val="left"/>
              <w:rPr>
                <w:b w:val="0"/>
                <w:lang w:val="en-US"/>
              </w:rPr>
            </w:pPr>
            <w:r w:rsidRPr="00BD6C7E">
              <w:rPr>
                <w:lang w:val="en-US"/>
              </w:rPr>
              <w:t>Cash flow from investment activities</w:t>
            </w:r>
          </w:p>
        </w:tc>
        <w:tc>
          <w:tcPr>
            <w:tcW w:w="567" w:type="dxa"/>
            <w:tcBorders>
              <w:top w:val="nil"/>
              <w:bottom w:val="nil"/>
            </w:tcBorders>
            <w:shd w:val="clear" w:color="auto" w:fill="FFFFFF" w:themeFill="background1"/>
            <w:vAlign w:val="center"/>
          </w:tcPr>
          <w:p w14:paraId="6A42DD3C" w14:textId="77777777" w:rsidR="003B404F" w:rsidRPr="00BD6C7E" w:rsidRDefault="003B404F" w:rsidP="003D0B2C">
            <w:pPr>
              <w:pStyle w:val="08-Tabelageral"/>
              <w:cnfStyle w:val="000000010000" w:firstRow="0" w:lastRow="0" w:firstColumn="0" w:lastColumn="0" w:oddVBand="0" w:evenVBand="0" w:oddHBand="0" w:evenHBand="1" w:firstRowFirstColumn="0" w:firstRowLastColumn="0" w:lastRowFirstColumn="0" w:lastRowLastColumn="0"/>
              <w:rPr>
                <w:szCs w:val="14"/>
                <w:lang w:val="en-US"/>
              </w:rPr>
            </w:pPr>
          </w:p>
        </w:tc>
        <w:tc>
          <w:tcPr>
            <w:tcW w:w="1496" w:type="dxa"/>
            <w:tcBorders>
              <w:top w:val="nil"/>
              <w:left w:val="nil"/>
              <w:bottom w:val="nil"/>
              <w:right w:val="nil"/>
            </w:tcBorders>
            <w:shd w:val="clear" w:color="auto" w:fill="FFFFFF" w:themeFill="background1"/>
            <w:vAlign w:val="center"/>
          </w:tcPr>
          <w:p w14:paraId="222E2668" w14:textId="77777777" w:rsidR="003B404F" w:rsidRPr="00BD6C7E" w:rsidRDefault="003B404F" w:rsidP="003D0B2C">
            <w:pPr>
              <w:pStyle w:val="08-Tabelageral"/>
              <w:cnfStyle w:val="000000010000" w:firstRow="0" w:lastRow="0" w:firstColumn="0" w:lastColumn="0" w:oddVBand="0" w:evenVBand="0" w:oddHBand="0" w:evenHBand="1" w:firstRowFirstColumn="0" w:firstRowLastColumn="0" w:lastRowFirstColumn="0" w:lastRowLastColumn="0"/>
              <w:rPr>
                <w:rFonts w:cs="Arial"/>
                <w:szCs w:val="14"/>
                <w:lang w:val="en-US"/>
              </w:rPr>
            </w:pPr>
          </w:p>
        </w:tc>
        <w:tc>
          <w:tcPr>
            <w:tcW w:w="1563" w:type="dxa"/>
            <w:tcBorders>
              <w:top w:val="nil"/>
              <w:bottom w:val="nil"/>
            </w:tcBorders>
            <w:shd w:val="clear" w:color="auto" w:fill="FFFFFF" w:themeFill="background1"/>
            <w:vAlign w:val="center"/>
          </w:tcPr>
          <w:p w14:paraId="5F8434ED" w14:textId="77777777" w:rsidR="003B404F" w:rsidRPr="00BD6C7E" w:rsidRDefault="003B404F" w:rsidP="003D0B2C">
            <w:pPr>
              <w:pStyle w:val="08-Tabelageral"/>
              <w:cnfStyle w:val="000000010000" w:firstRow="0" w:lastRow="0" w:firstColumn="0" w:lastColumn="0" w:oddVBand="0" w:evenVBand="0" w:oddHBand="0" w:evenHBand="1" w:firstRowFirstColumn="0" w:firstRowLastColumn="0" w:lastRowFirstColumn="0" w:lastRowLastColumn="0"/>
              <w:rPr>
                <w:lang w:val="en-US"/>
              </w:rPr>
            </w:pPr>
          </w:p>
        </w:tc>
        <w:tc>
          <w:tcPr>
            <w:tcW w:w="280" w:type="dxa"/>
            <w:tcBorders>
              <w:top w:val="nil"/>
              <w:bottom w:val="nil"/>
            </w:tcBorders>
            <w:shd w:val="clear" w:color="auto" w:fill="FFFFFF" w:themeFill="background1"/>
            <w:vAlign w:val="center"/>
          </w:tcPr>
          <w:p w14:paraId="6DEF5D6F" w14:textId="77777777" w:rsidR="003B404F" w:rsidRPr="00BD6C7E" w:rsidRDefault="003B404F" w:rsidP="003D0B2C">
            <w:pPr>
              <w:pStyle w:val="08-Tabelageral"/>
              <w:cnfStyle w:val="000000010000" w:firstRow="0" w:lastRow="0" w:firstColumn="0" w:lastColumn="0" w:oddVBand="0" w:evenVBand="0" w:oddHBand="0" w:evenHBand="1" w:firstRowFirstColumn="0" w:firstRowLastColumn="0" w:lastRowFirstColumn="0" w:lastRowLastColumn="0"/>
              <w:rPr>
                <w:rFonts w:cs="Arial"/>
                <w:szCs w:val="14"/>
                <w:lang w:val="en-US"/>
              </w:rPr>
            </w:pPr>
          </w:p>
        </w:tc>
        <w:tc>
          <w:tcPr>
            <w:tcW w:w="1563" w:type="dxa"/>
            <w:tcBorders>
              <w:top w:val="nil"/>
              <w:left w:val="nil"/>
              <w:bottom w:val="nil"/>
              <w:right w:val="nil"/>
            </w:tcBorders>
            <w:shd w:val="clear" w:color="auto" w:fill="FFFFFF" w:themeFill="background1"/>
            <w:vAlign w:val="center"/>
          </w:tcPr>
          <w:p w14:paraId="12E05666" w14:textId="77777777" w:rsidR="003B404F" w:rsidRPr="00BD6C7E" w:rsidRDefault="003B404F" w:rsidP="003D0B2C">
            <w:pPr>
              <w:pStyle w:val="08-Tabelageral"/>
              <w:cnfStyle w:val="000000010000" w:firstRow="0" w:lastRow="0" w:firstColumn="0" w:lastColumn="0" w:oddVBand="0" w:evenVBand="0" w:oddHBand="0" w:evenHBand="1" w:firstRowFirstColumn="0" w:firstRowLastColumn="0" w:lastRowFirstColumn="0" w:lastRowLastColumn="0"/>
              <w:rPr>
                <w:rFonts w:cs="Arial"/>
                <w:szCs w:val="14"/>
                <w:lang w:val="en-US"/>
              </w:rPr>
            </w:pPr>
          </w:p>
        </w:tc>
        <w:tc>
          <w:tcPr>
            <w:tcW w:w="1596" w:type="dxa"/>
            <w:tcBorders>
              <w:top w:val="nil"/>
              <w:bottom w:val="nil"/>
            </w:tcBorders>
            <w:shd w:val="clear" w:color="auto" w:fill="FFFFFF" w:themeFill="background1"/>
            <w:vAlign w:val="center"/>
          </w:tcPr>
          <w:p w14:paraId="435F5042" w14:textId="77777777" w:rsidR="003B404F" w:rsidRPr="00BD6C7E" w:rsidRDefault="003B404F" w:rsidP="003D0B2C">
            <w:pPr>
              <w:pStyle w:val="08-Tabelageral"/>
              <w:cnfStyle w:val="000000010000" w:firstRow="0" w:lastRow="0" w:firstColumn="0" w:lastColumn="0" w:oddVBand="0" w:evenVBand="0" w:oddHBand="0" w:evenHBand="1" w:firstRowFirstColumn="0" w:firstRowLastColumn="0" w:lastRowFirstColumn="0" w:lastRowLastColumn="0"/>
              <w:rPr>
                <w:lang w:val="en-US"/>
              </w:rPr>
            </w:pPr>
          </w:p>
        </w:tc>
      </w:tr>
      <w:tr w:rsidR="003B404F" w:rsidRPr="008A4FF4" w14:paraId="5D7AB4D7" w14:textId="77777777" w:rsidTr="00D569FF">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694" w:type="dxa"/>
            <w:tcBorders>
              <w:top w:val="nil"/>
              <w:bottom w:val="nil"/>
            </w:tcBorders>
            <w:vAlign w:val="center"/>
          </w:tcPr>
          <w:p w14:paraId="490BDDF2" w14:textId="77777777" w:rsidR="003B404F" w:rsidRPr="00342342" w:rsidRDefault="003B404F" w:rsidP="003D0B2C">
            <w:pPr>
              <w:pStyle w:val="08-Tabelageral"/>
              <w:ind w:left="113"/>
              <w:jc w:val="left"/>
              <w:rPr>
                <w:b w:val="0"/>
                <w:highlight w:val="yellow"/>
                <w:lang w:val="en-US"/>
              </w:rPr>
            </w:pPr>
            <w:r w:rsidRPr="00342342">
              <w:rPr>
                <w:b w:val="0"/>
                <w:lang w:val="en-US"/>
              </w:rPr>
              <w:t>Investments in financial assets</w:t>
            </w:r>
            <w:r>
              <w:rPr>
                <w:b w:val="0"/>
                <w:lang w:val="en-US"/>
              </w:rPr>
              <w:t xml:space="preserve"> </w:t>
            </w:r>
            <w:r w:rsidRPr="00342342">
              <w:rPr>
                <w:b w:val="0"/>
                <w:lang w:val="en-US"/>
              </w:rPr>
              <w:t>at fair value through profit or loss</w:t>
            </w:r>
          </w:p>
        </w:tc>
        <w:tc>
          <w:tcPr>
            <w:tcW w:w="567" w:type="dxa"/>
            <w:tcBorders>
              <w:top w:val="nil"/>
              <w:bottom w:val="nil"/>
            </w:tcBorders>
            <w:shd w:val="clear" w:color="auto" w:fill="auto"/>
            <w:vAlign w:val="center"/>
          </w:tcPr>
          <w:p w14:paraId="674E7B0E" w14:textId="77777777" w:rsidR="003B404F" w:rsidRPr="008A4FF4" w:rsidRDefault="003B404F" w:rsidP="003D0B2C">
            <w:pPr>
              <w:pStyle w:val="08-Tabelageral"/>
              <w:cnfStyle w:val="000000100000" w:firstRow="0" w:lastRow="0" w:firstColumn="0" w:lastColumn="0" w:oddVBand="0" w:evenVBand="0" w:oddHBand="1" w:evenHBand="0" w:firstRowFirstColumn="0" w:firstRowLastColumn="0" w:lastRowFirstColumn="0" w:lastRowLastColumn="0"/>
              <w:rPr>
                <w:lang w:val="en-US"/>
              </w:rPr>
            </w:pPr>
            <w:r w:rsidRPr="00F872D1">
              <w:rPr>
                <w:rFonts w:cs="Arial"/>
                <w:szCs w:val="14"/>
              </w:rPr>
              <w:t>[16.a]</w:t>
            </w:r>
          </w:p>
        </w:tc>
        <w:tc>
          <w:tcPr>
            <w:tcW w:w="1496" w:type="dxa"/>
            <w:tcBorders>
              <w:top w:val="nil"/>
              <w:bottom w:val="nil"/>
            </w:tcBorders>
            <w:shd w:val="clear" w:color="auto" w:fill="auto"/>
            <w:vAlign w:val="center"/>
          </w:tcPr>
          <w:p w14:paraId="48D3C8BD" w14:textId="77777777" w:rsidR="003B404F" w:rsidRPr="008A4FF4" w:rsidRDefault="003B404F" w:rsidP="003D0B2C">
            <w:pPr>
              <w:pStyle w:val="08-Tabelageral"/>
              <w:ind w:left="113"/>
              <w:cnfStyle w:val="000000100000" w:firstRow="0" w:lastRow="0" w:firstColumn="0" w:lastColumn="0" w:oddVBand="0" w:evenVBand="0" w:oddHBand="1" w:evenHBand="0" w:firstRowFirstColumn="0" w:firstRowLastColumn="0" w:lastRowFirstColumn="0" w:lastRowLastColumn="0"/>
              <w:rPr>
                <w:lang w:val="en-US"/>
              </w:rPr>
            </w:pPr>
            <w:r w:rsidRPr="00F872D1">
              <w:rPr>
                <w:rFonts w:cs="Arial"/>
                <w:szCs w:val="14"/>
              </w:rPr>
              <w:t>--</w:t>
            </w:r>
          </w:p>
        </w:tc>
        <w:tc>
          <w:tcPr>
            <w:tcW w:w="1563" w:type="dxa"/>
            <w:tcBorders>
              <w:top w:val="nil"/>
              <w:bottom w:val="nil"/>
            </w:tcBorders>
            <w:shd w:val="clear" w:color="auto" w:fill="auto"/>
            <w:vAlign w:val="center"/>
          </w:tcPr>
          <w:p w14:paraId="7FC8CFC6" w14:textId="77777777" w:rsidR="003B404F" w:rsidRPr="008A4FF4" w:rsidRDefault="003B404F" w:rsidP="003D0B2C">
            <w:pPr>
              <w:pStyle w:val="08-Tabelageral"/>
              <w:ind w:left="113"/>
              <w:cnfStyle w:val="000000100000" w:firstRow="0" w:lastRow="0" w:firstColumn="0" w:lastColumn="0" w:oddVBand="0" w:evenVBand="0" w:oddHBand="1" w:evenHBand="0" w:firstRowFirstColumn="0" w:firstRowLastColumn="0" w:lastRowFirstColumn="0" w:lastRowLastColumn="0"/>
              <w:rPr>
                <w:lang w:val="en-US"/>
              </w:rPr>
            </w:pPr>
            <w:r w:rsidRPr="00F872D1">
              <w:rPr>
                <w:rFonts w:cs="Arial"/>
                <w:szCs w:val="14"/>
              </w:rPr>
              <w:t>--</w:t>
            </w:r>
          </w:p>
        </w:tc>
        <w:tc>
          <w:tcPr>
            <w:tcW w:w="280" w:type="dxa"/>
            <w:tcBorders>
              <w:top w:val="nil"/>
              <w:bottom w:val="nil"/>
            </w:tcBorders>
            <w:shd w:val="clear" w:color="auto" w:fill="auto"/>
            <w:vAlign w:val="center"/>
          </w:tcPr>
          <w:p w14:paraId="55D7EC52" w14:textId="77777777" w:rsidR="003B404F" w:rsidRPr="008A4FF4" w:rsidRDefault="003B404F" w:rsidP="003D0B2C">
            <w:pPr>
              <w:pStyle w:val="08-Tabelageral"/>
              <w:ind w:left="113"/>
              <w:cnfStyle w:val="000000100000" w:firstRow="0" w:lastRow="0" w:firstColumn="0" w:lastColumn="0" w:oddVBand="0" w:evenVBand="0" w:oddHBand="1" w:evenHBand="0" w:firstRowFirstColumn="0" w:firstRowLastColumn="0" w:lastRowFirstColumn="0" w:lastRowLastColumn="0"/>
              <w:rPr>
                <w:lang w:val="en-US"/>
              </w:rPr>
            </w:pPr>
          </w:p>
        </w:tc>
        <w:tc>
          <w:tcPr>
            <w:tcW w:w="1563" w:type="dxa"/>
            <w:tcBorders>
              <w:top w:val="nil"/>
              <w:bottom w:val="nil"/>
            </w:tcBorders>
            <w:shd w:val="clear" w:color="auto" w:fill="auto"/>
            <w:vAlign w:val="center"/>
          </w:tcPr>
          <w:p w14:paraId="5791D656" w14:textId="77777777" w:rsidR="003B404F" w:rsidRPr="008A4FF4" w:rsidRDefault="003B404F" w:rsidP="003D0B2C">
            <w:pPr>
              <w:pStyle w:val="08-Tabelageral"/>
              <w:ind w:left="113"/>
              <w:cnfStyle w:val="000000100000" w:firstRow="0" w:lastRow="0" w:firstColumn="0" w:lastColumn="0" w:oddVBand="0" w:evenVBand="0" w:oddHBand="1" w:evenHBand="0" w:firstRowFirstColumn="0" w:firstRowLastColumn="0" w:lastRowFirstColumn="0" w:lastRowLastColumn="0"/>
              <w:rPr>
                <w:lang w:val="en-US"/>
              </w:rPr>
            </w:pPr>
            <w:r w:rsidRPr="00F872D1">
              <w:rPr>
                <w:rFonts w:cs="Arial"/>
                <w:szCs w:val="14"/>
              </w:rPr>
              <w:t>--</w:t>
            </w:r>
          </w:p>
        </w:tc>
        <w:tc>
          <w:tcPr>
            <w:tcW w:w="1596" w:type="dxa"/>
            <w:tcBorders>
              <w:top w:val="nil"/>
              <w:bottom w:val="nil"/>
            </w:tcBorders>
            <w:shd w:val="clear" w:color="auto" w:fill="auto"/>
            <w:vAlign w:val="center"/>
          </w:tcPr>
          <w:p w14:paraId="10D88533" w14:textId="77777777" w:rsidR="003B404F" w:rsidRPr="008A4FF4" w:rsidRDefault="003B404F" w:rsidP="003D0B2C">
            <w:pPr>
              <w:pStyle w:val="08-Tabelageral"/>
              <w:ind w:left="113"/>
              <w:cnfStyle w:val="000000100000" w:firstRow="0" w:lastRow="0" w:firstColumn="0" w:lastColumn="0" w:oddVBand="0" w:evenVBand="0" w:oddHBand="1" w:evenHBand="0" w:firstRowFirstColumn="0" w:firstRowLastColumn="0" w:lastRowFirstColumn="0" w:lastRowLastColumn="0"/>
              <w:rPr>
                <w:lang w:val="en-US"/>
              </w:rPr>
            </w:pPr>
            <w:r w:rsidRPr="00F872D1">
              <w:rPr>
                <w:rFonts w:cs="Arial"/>
                <w:szCs w:val="14"/>
              </w:rPr>
              <w:t>(1</w:t>
            </w:r>
            <w:r>
              <w:rPr>
                <w:rFonts w:cs="Arial"/>
                <w:szCs w:val="14"/>
              </w:rPr>
              <w:t>,</w:t>
            </w:r>
            <w:r w:rsidRPr="00F872D1">
              <w:rPr>
                <w:rFonts w:cs="Arial"/>
                <w:szCs w:val="14"/>
              </w:rPr>
              <w:t>086</w:t>
            </w:r>
            <w:r>
              <w:rPr>
                <w:rFonts w:cs="Arial"/>
                <w:szCs w:val="14"/>
              </w:rPr>
              <w:t>,</w:t>
            </w:r>
            <w:r w:rsidRPr="00F872D1">
              <w:rPr>
                <w:rFonts w:cs="Arial"/>
                <w:szCs w:val="14"/>
              </w:rPr>
              <w:t>090)</w:t>
            </w:r>
          </w:p>
        </w:tc>
      </w:tr>
      <w:tr w:rsidR="003B404F" w:rsidRPr="00215D82" w14:paraId="2DB868D9" w14:textId="77777777" w:rsidTr="00D569FF">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694" w:type="dxa"/>
            <w:tcBorders>
              <w:top w:val="nil"/>
              <w:bottom w:val="nil"/>
            </w:tcBorders>
            <w:shd w:val="clear" w:color="auto" w:fill="FFFFFF" w:themeFill="background1"/>
            <w:vAlign w:val="center"/>
          </w:tcPr>
          <w:p w14:paraId="4778889A" w14:textId="77777777" w:rsidR="003B404F" w:rsidRPr="00215D82" w:rsidRDefault="003B404F" w:rsidP="003D0B2C">
            <w:pPr>
              <w:pStyle w:val="08-Tabelageral"/>
              <w:ind w:left="113"/>
              <w:jc w:val="left"/>
              <w:rPr>
                <w:b w:val="0"/>
              </w:rPr>
            </w:pPr>
            <w:proofErr w:type="spellStart"/>
            <w:r w:rsidRPr="00E03629">
              <w:rPr>
                <w:b w:val="0"/>
              </w:rPr>
              <w:t>Dividends</w:t>
            </w:r>
            <w:proofErr w:type="spellEnd"/>
            <w:r w:rsidRPr="00E03629">
              <w:rPr>
                <w:b w:val="0"/>
              </w:rPr>
              <w:t xml:space="preserve"> </w:t>
            </w:r>
            <w:proofErr w:type="spellStart"/>
            <w:r w:rsidRPr="00E03629">
              <w:rPr>
                <w:b w:val="0"/>
              </w:rPr>
              <w:t>received</w:t>
            </w:r>
            <w:proofErr w:type="spellEnd"/>
          </w:p>
        </w:tc>
        <w:tc>
          <w:tcPr>
            <w:tcW w:w="567" w:type="dxa"/>
            <w:tcBorders>
              <w:top w:val="nil"/>
              <w:bottom w:val="nil"/>
            </w:tcBorders>
            <w:shd w:val="clear" w:color="auto" w:fill="FFFFFF" w:themeFill="background1"/>
            <w:vAlign w:val="center"/>
          </w:tcPr>
          <w:p w14:paraId="761D5661" w14:textId="77777777" w:rsidR="003B404F" w:rsidRPr="00A74700" w:rsidRDefault="003B404F" w:rsidP="003D0B2C">
            <w:pPr>
              <w:pStyle w:val="08-Tabelageral"/>
              <w:cnfStyle w:val="000000010000" w:firstRow="0" w:lastRow="0" w:firstColumn="0" w:lastColumn="0" w:oddVBand="0" w:evenVBand="0" w:oddHBand="0" w:evenHBand="1" w:firstRowFirstColumn="0" w:firstRowLastColumn="0" w:lastRowFirstColumn="0" w:lastRowLastColumn="0"/>
            </w:pPr>
            <w:r w:rsidRPr="00E0461B">
              <w:t>[7.b]</w:t>
            </w:r>
          </w:p>
        </w:tc>
        <w:tc>
          <w:tcPr>
            <w:tcW w:w="1496" w:type="dxa"/>
            <w:tcBorders>
              <w:top w:val="nil"/>
              <w:bottom w:val="nil"/>
            </w:tcBorders>
            <w:shd w:val="clear" w:color="auto" w:fill="auto"/>
            <w:vAlign w:val="center"/>
          </w:tcPr>
          <w:p w14:paraId="5E87D0A8" w14:textId="77777777" w:rsidR="003B404F" w:rsidRPr="00EC1904" w:rsidRDefault="003B404F" w:rsidP="003D0B2C">
            <w:pPr>
              <w:pStyle w:val="08-Tabelageral"/>
              <w:ind w:left="113"/>
              <w:cnfStyle w:val="000000010000" w:firstRow="0" w:lastRow="0" w:firstColumn="0" w:lastColumn="0" w:oddVBand="0" w:evenVBand="0" w:oddHBand="0" w:evenHBand="1" w:firstRowFirstColumn="0" w:firstRowLastColumn="0" w:lastRowFirstColumn="0" w:lastRowLastColumn="0"/>
            </w:pPr>
            <w:r w:rsidRPr="00F872D1">
              <w:rPr>
                <w:rFonts w:cs="Arial"/>
                <w:szCs w:val="14"/>
              </w:rPr>
              <w:t>6</w:t>
            </w:r>
            <w:r>
              <w:rPr>
                <w:rFonts w:cs="Arial"/>
                <w:szCs w:val="14"/>
              </w:rPr>
              <w:t>,</w:t>
            </w:r>
            <w:r w:rsidRPr="00F872D1">
              <w:rPr>
                <w:rFonts w:cs="Arial"/>
                <w:szCs w:val="14"/>
              </w:rPr>
              <w:t>043</w:t>
            </w:r>
            <w:r>
              <w:rPr>
                <w:rFonts w:cs="Arial"/>
                <w:szCs w:val="14"/>
              </w:rPr>
              <w:t>,</w:t>
            </w:r>
            <w:r w:rsidRPr="00F872D1">
              <w:rPr>
                <w:rFonts w:cs="Arial"/>
                <w:szCs w:val="14"/>
              </w:rPr>
              <w:t>027</w:t>
            </w:r>
          </w:p>
        </w:tc>
        <w:tc>
          <w:tcPr>
            <w:tcW w:w="1563" w:type="dxa"/>
            <w:tcBorders>
              <w:top w:val="nil"/>
              <w:bottom w:val="nil"/>
            </w:tcBorders>
            <w:shd w:val="clear" w:color="auto" w:fill="auto"/>
            <w:vAlign w:val="center"/>
          </w:tcPr>
          <w:p w14:paraId="1B5C9BF8" w14:textId="77777777" w:rsidR="003B404F" w:rsidRPr="00010EFA" w:rsidRDefault="003B404F" w:rsidP="003D0B2C">
            <w:pPr>
              <w:pStyle w:val="08-Tabelageral"/>
              <w:ind w:left="113"/>
              <w:cnfStyle w:val="000000010000" w:firstRow="0" w:lastRow="0" w:firstColumn="0" w:lastColumn="0" w:oddVBand="0" w:evenVBand="0" w:oddHBand="0" w:evenHBand="1" w:firstRowFirstColumn="0" w:firstRowLastColumn="0" w:lastRowFirstColumn="0" w:lastRowLastColumn="0"/>
            </w:pPr>
            <w:r w:rsidRPr="00F872D1">
              <w:rPr>
                <w:rFonts w:cs="Arial"/>
              </w:rPr>
              <w:t>7</w:t>
            </w:r>
            <w:r>
              <w:rPr>
                <w:rFonts w:cs="Arial"/>
              </w:rPr>
              <w:t>,</w:t>
            </w:r>
            <w:r w:rsidRPr="00F872D1">
              <w:rPr>
                <w:rFonts w:cs="Arial"/>
              </w:rPr>
              <w:t>448</w:t>
            </w:r>
            <w:r>
              <w:rPr>
                <w:rFonts w:cs="Arial"/>
              </w:rPr>
              <w:t>,</w:t>
            </w:r>
            <w:r w:rsidRPr="00F872D1">
              <w:rPr>
                <w:rFonts w:cs="Arial"/>
              </w:rPr>
              <w:t>118</w:t>
            </w:r>
          </w:p>
        </w:tc>
        <w:tc>
          <w:tcPr>
            <w:tcW w:w="280" w:type="dxa"/>
            <w:tcBorders>
              <w:top w:val="nil"/>
              <w:bottom w:val="nil"/>
            </w:tcBorders>
            <w:shd w:val="clear" w:color="auto" w:fill="auto"/>
            <w:vAlign w:val="center"/>
          </w:tcPr>
          <w:p w14:paraId="4AD831E4" w14:textId="77777777" w:rsidR="003B404F" w:rsidRPr="00010EFA" w:rsidRDefault="003B404F" w:rsidP="003D0B2C">
            <w:pPr>
              <w:pStyle w:val="08-Tabelageral"/>
              <w:ind w:left="113"/>
              <w:cnfStyle w:val="000000010000" w:firstRow="0" w:lastRow="0" w:firstColumn="0" w:lastColumn="0" w:oddVBand="0" w:evenVBand="0" w:oddHBand="0" w:evenHBand="1" w:firstRowFirstColumn="0" w:firstRowLastColumn="0" w:lastRowFirstColumn="0" w:lastRowLastColumn="0"/>
            </w:pPr>
          </w:p>
        </w:tc>
        <w:tc>
          <w:tcPr>
            <w:tcW w:w="1563" w:type="dxa"/>
            <w:tcBorders>
              <w:top w:val="nil"/>
              <w:bottom w:val="nil"/>
            </w:tcBorders>
            <w:shd w:val="clear" w:color="auto" w:fill="auto"/>
            <w:vAlign w:val="center"/>
          </w:tcPr>
          <w:p w14:paraId="62FEC587" w14:textId="77777777" w:rsidR="003B404F" w:rsidRPr="00010EFA" w:rsidRDefault="003B404F" w:rsidP="003D0B2C">
            <w:pPr>
              <w:pStyle w:val="08-Tabelageral"/>
              <w:ind w:left="113"/>
              <w:cnfStyle w:val="000000010000" w:firstRow="0" w:lastRow="0" w:firstColumn="0" w:lastColumn="0" w:oddVBand="0" w:evenVBand="0" w:oddHBand="0" w:evenHBand="1" w:firstRowFirstColumn="0" w:firstRowLastColumn="0" w:lastRowFirstColumn="0" w:lastRowLastColumn="0"/>
            </w:pPr>
            <w:r w:rsidRPr="00F872D1">
              <w:rPr>
                <w:rFonts w:cs="Arial"/>
                <w:szCs w:val="14"/>
              </w:rPr>
              <w:t>4</w:t>
            </w:r>
            <w:r>
              <w:rPr>
                <w:rFonts w:cs="Arial"/>
                <w:szCs w:val="14"/>
              </w:rPr>
              <w:t>,</w:t>
            </w:r>
            <w:r w:rsidRPr="00F872D1">
              <w:rPr>
                <w:rFonts w:cs="Arial"/>
                <w:szCs w:val="14"/>
              </w:rPr>
              <w:t>207</w:t>
            </w:r>
            <w:r>
              <w:rPr>
                <w:rFonts w:cs="Arial"/>
                <w:szCs w:val="14"/>
              </w:rPr>
              <w:t>,</w:t>
            </w:r>
            <w:r w:rsidRPr="00F872D1">
              <w:rPr>
                <w:rFonts w:cs="Arial"/>
                <w:szCs w:val="14"/>
              </w:rPr>
              <w:t>907</w:t>
            </w:r>
          </w:p>
        </w:tc>
        <w:tc>
          <w:tcPr>
            <w:tcW w:w="1596" w:type="dxa"/>
            <w:tcBorders>
              <w:top w:val="nil"/>
              <w:bottom w:val="nil"/>
            </w:tcBorders>
            <w:shd w:val="clear" w:color="auto" w:fill="auto"/>
            <w:vAlign w:val="center"/>
          </w:tcPr>
          <w:p w14:paraId="62ECB3BE" w14:textId="77777777" w:rsidR="003B404F" w:rsidRPr="00010EFA" w:rsidRDefault="003B404F" w:rsidP="003D0B2C">
            <w:pPr>
              <w:pStyle w:val="08-Tabelageral"/>
              <w:ind w:left="113"/>
              <w:cnfStyle w:val="000000010000" w:firstRow="0" w:lastRow="0" w:firstColumn="0" w:lastColumn="0" w:oddVBand="0" w:evenVBand="0" w:oddHBand="0" w:evenHBand="1" w:firstRowFirstColumn="0" w:firstRowLastColumn="0" w:lastRowFirstColumn="0" w:lastRowLastColumn="0"/>
            </w:pPr>
            <w:r w:rsidRPr="00F872D1">
              <w:rPr>
                <w:rFonts w:cs="Arial"/>
                <w:szCs w:val="14"/>
              </w:rPr>
              <w:t>2</w:t>
            </w:r>
            <w:r>
              <w:rPr>
                <w:rFonts w:cs="Arial"/>
                <w:szCs w:val="14"/>
              </w:rPr>
              <w:t>,</w:t>
            </w:r>
            <w:r w:rsidRPr="00F872D1">
              <w:rPr>
                <w:rFonts w:cs="Arial"/>
                <w:szCs w:val="14"/>
              </w:rPr>
              <w:t>946</w:t>
            </w:r>
            <w:r>
              <w:rPr>
                <w:rFonts w:cs="Arial"/>
                <w:szCs w:val="14"/>
              </w:rPr>
              <w:t>,</w:t>
            </w:r>
            <w:r w:rsidRPr="00F872D1">
              <w:rPr>
                <w:rFonts w:cs="Arial"/>
                <w:szCs w:val="14"/>
              </w:rPr>
              <w:t>660</w:t>
            </w:r>
          </w:p>
        </w:tc>
      </w:tr>
      <w:tr w:rsidR="003B404F" w:rsidRPr="00215D82" w14:paraId="443647FA" w14:textId="77777777" w:rsidTr="00D569FF">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694" w:type="dxa"/>
            <w:tcBorders>
              <w:top w:val="nil"/>
              <w:bottom w:val="nil"/>
            </w:tcBorders>
            <w:vAlign w:val="center"/>
          </w:tcPr>
          <w:p w14:paraId="169B2B18" w14:textId="77777777" w:rsidR="003B404F" w:rsidRPr="00215D82" w:rsidRDefault="003B404F" w:rsidP="003D0B2C">
            <w:pPr>
              <w:pStyle w:val="08-Tabelageral"/>
              <w:ind w:left="113"/>
              <w:jc w:val="left"/>
              <w:rPr>
                <w:b w:val="0"/>
              </w:rPr>
            </w:pPr>
            <w:proofErr w:type="spellStart"/>
            <w:r w:rsidRPr="00F96E85">
              <w:rPr>
                <w:b w:val="0"/>
              </w:rPr>
              <w:t>Acquisition</w:t>
            </w:r>
            <w:proofErr w:type="spellEnd"/>
            <w:r w:rsidRPr="00F96E85">
              <w:rPr>
                <w:b w:val="0"/>
              </w:rPr>
              <w:t xml:space="preserve"> </w:t>
            </w:r>
            <w:proofErr w:type="spellStart"/>
            <w:r w:rsidRPr="00F96E85">
              <w:rPr>
                <w:b w:val="0"/>
              </w:rPr>
              <w:t>Asset</w:t>
            </w:r>
            <w:proofErr w:type="spellEnd"/>
          </w:p>
        </w:tc>
        <w:tc>
          <w:tcPr>
            <w:tcW w:w="567" w:type="dxa"/>
            <w:tcBorders>
              <w:top w:val="nil"/>
              <w:bottom w:val="nil"/>
            </w:tcBorders>
            <w:vAlign w:val="center"/>
          </w:tcPr>
          <w:p w14:paraId="59D0FE86" w14:textId="77777777" w:rsidR="003B404F" w:rsidRPr="009F7D17" w:rsidRDefault="003B404F" w:rsidP="003D0B2C">
            <w:pPr>
              <w:pStyle w:val="08-Tabelageral"/>
              <w:cnfStyle w:val="000000100000" w:firstRow="0" w:lastRow="0" w:firstColumn="0" w:lastColumn="0" w:oddVBand="0" w:evenVBand="0" w:oddHBand="1" w:evenHBand="0" w:firstRowFirstColumn="0" w:firstRowLastColumn="0" w:lastRowFirstColumn="0" w:lastRowLastColumn="0"/>
            </w:pPr>
          </w:p>
        </w:tc>
        <w:tc>
          <w:tcPr>
            <w:tcW w:w="1496" w:type="dxa"/>
            <w:tcBorders>
              <w:top w:val="nil"/>
              <w:bottom w:val="nil"/>
            </w:tcBorders>
            <w:shd w:val="clear" w:color="auto" w:fill="auto"/>
            <w:vAlign w:val="center"/>
          </w:tcPr>
          <w:p w14:paraId="41C14D78" w14:textId="77777777" w:rsidR="003B404F" w:rsidRPr="00EC1904" w:rsidRDefault="003B404F" w:rsidP="003D0B2C">
            <w:pPr>
              <w:pStyle w:val="08-Tabelageral"/>
              <w:ind w:left="113"/>
              <w:cnfStyle w:val="000000100000" w:firstRow="0" w:lastRow="0" w:firstColumn="0" w:lastColumn="0" w:oddVBand="0" w:evenVBand="0" w:oddHBand="1" w:evenHBand="0" w:firstRowFirstColumn="0" w:firstRowLastColumn="0" w:lastRowFirstColumn="0" w:lastRowLastColumn="0"/>
            </w:pPr>
            <w:r w:rsidRPr="00F872D1">
              <w:rPr>
                <w:rFonts w:cs="Arial"/>
                <w:szCs w:val="14"/>
              </w:rPr>
              <w:t>(38)</w:t>
            </w:r>
          </w:p>
        </w:tc>
        <w:tc>
          <w:tcPr>
            <w:tcW w:w="1563" w:type="dxa"/>
            <w:tcBorders>
              <w:top w:val="nil"/>
              <w:bottom w:val="nil"/>
            </w:tcBorders>
            <w:shd w:val="clear" w:color="auto" w:fill="auto"/>
            <w:vAlign w:val="center"/>
          </w:tcPr>
          <w:p w14:paraId="2FC5D8ED" w14:textId="77777777" w:rsidR="003B404F" w:rsidRPr="00010EFA" w:rsidRDefault="003B404F" w:rsidP="003D0B2C">
            <w:pPr>
              <w:pStyle w:val="08-Tabelageral"/>
              <w:ind w:left="113"/>
              <w:cnfStyle w:val="000000100000" w:firstRow="0" w:lastRow="0" w:firstColumn="0" w:lastColumn="0" w:oddVBand="0" w:evenVBand="0" w:oddHBand="1" w:evenHBand="0" w:firstRowFirstColumn="0" w:firstRowLastColumn="0" w:lastRowFirstColumn="0" w:lastRowLastColumn="0"/>
            </w:pPr>
            <w:r w:rsidRPr="00F872D1">
              <w:rPr>
                <w:rFonts w:cs="Arial"/>
              </w:rPr>
              <w:t>(254)</w:t>
            </w:r>
          </w:p>
        </w:tc>
        <w:tc>
          <w:tcPr>
            <w:tcW w:w="280" w:type="dxa"/>
            <w:tcBorders>
              <w:top w:val="nil"/>
              <w:bottom w:val="nil"/>
            </w:tcBorders>
            <w:shd w:val="clear" w:color="auto" w:fill="auto"/>
            <w:vAlign w:val="center"/>
          </w:tcPr>
          <w:p w14:paraId="541FB7E4" w14:textId="77777777" w:rsidR="003B404F" w:rsidRPr="00010EFA" w:rsidRDefault="003B404F" w:rsidP="003D0B2C">
            <w:pPr>
              <w:pStyle w:val="08-Tabelageral"/>
              <w:ind w:left="113"/>
              <w:cnfStyle w:val="000000100000" w:firstRow="0" w:lastRow="0" w:firstColumn="0" w:lastColumn="0" w:oddVBand="0" w:evenVBand="0" w:oddHBand="1" w:evenHBand="0" w:firstRowFirstColumn="0" w:firstRowLastColumn="0" w:lastRowFirstColumn="0" w:lastRowLastColumn="0"/>
            </w:pPr>
          </w:p>
        </w:tc>
        <w:tc>
          <w:tcPr>
            <w:tcW w:w="1563" w:type="dxa"/>
            <w:tcBorders>
              <w:top w:val="nil"/>
              <w:bottom w:val="nil"/>
            </w:tcBorders>
            <w:shd w:val="clear" w:color="auto" w:fill="auto"/>
            <w:vAlign w:val="center"/>
          </w:tcPr>
          <w:p w14:paraId="5FDE7DB8" w14:textId="77777777" w:rsidR="003B404F" w:rsidRPr="00010EFA" w:rsidRDefault="003B404F" w:rsidP="003D0B2C">
            <w:pPr>
              <w:pStyle w:val="08-Tabelageral"/>
              <w:ind w:left="113"/>
              <w:cnfStyle w:val="000000100000" w:firstRow="0" w:lastRow="0" w:firstColumn="0" w:lastColumn="0" w:oddVBand="0" w:evenVBand="0" w:oddHBand="1" w:evenHBand="0" w:firstRowFirstColumn="0" w:firstRowLastColumn="0" w:lastRowFirstColumn="0" w:lastRowLastColumn="0"/>
            </w:pPr>
            <w:r w:rsidRPr="00F872D1">
              <w:rPr>
                <w:rFonts w:cs="Arial"/>
                <w:szCs w:val="14"/>
              </w:rPr>
              <w:t>(38)</w:t>
            </w:r>
          </w:p>
        </w:tc>
        <w:tc>
          <w:tcPr>
            <w:tcW w:w="1596" w:type="dxa"/>
            <w:tcBorders>
              <w:top w:val="nil"/>
              <w:bottom w:val="nil"/>
            </w:tcBorders>
            <w:shd w:val="clear" w:color="auto" w:fill="auto"/>
            <w:vAlign w:val="center"/>
          </w:tcPr>
          <w:p w14:paraId="7589D827" w14:textId="77777777" w:rsidR="003B404F" w:rsidRPr="00010EFA" w:rsidRDefault="003B404F" w:rsidP="003D0B2C">
            <w:pPr>
              <w:pStyle w:val="08-Tabelageral"/>
              <w:ind w:left="113"/>
              <w:cnfStyle w:val="000000100000" w:firstRow="0" w:lastRow="0" w:firstColumn="0" w:lastColumn="0" w:oddVBand="0" w:evenVBand="0" w:oddHBand="1" w:evenHBand="0" w:firstRowFirstColumn="0" w:firstRowLastColumn="0" w:lastRowFirstColumn="0" w:lastRowLastColumn="0"/>
            </w:pPr>
            <w:r w:rsidRPr="00F872D1">
              <w:rPr>
                <w:rFonts w:cs="Arial"/>
                <w:szCs w:val="14"/>
              </w:rPr>
              <w:t>(254)</w:t>
            </w:r>
          </w:p>
        </w:tc>
      </w:tr>
      <w:tr w:rsidR="003B404F" w:rsidRPr="00010EFA" w14:paraId="3B888B71" w14:textId="77777777" w:rsidTr="00D569FF">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694" w:type="dxa"/>
            <w:tcBorders>
              <w:top w:val="nil"/>
              <w:bottom w:val="nil"/>
            </w:tcBorders>
            <w:shd w:val="clear" w:color="auto" w:fill="FFFFFF" w:themeFill="background1"/>
            <w:vAlign w:val="center"/>
          </w:tcPr>
          <w:p w14:paraId="71742CBE" w14:textId="77777777" w:rsidR="003B404F" w:rsidRPr="00BD6C7E" w:rsidRDefault="003B404F" w:rsidP="003D0B2C">
            <w:pPr>
              <w:pStyle w:val="08-Tabelageral"/>
              <w:jc w:val="left"/>
              <w:rPr>
                <w:b w:val="0"/>
                <w:lang w:val="en-US"/>
              </w:rPr>
            </w:pPr>
            <w:r w:rsidRPr="00BD6C7E">
              <w:rPr>
                <w:lang w:val="en-US"/>
              </w:rPr>
              <w:t>Cash provided by investment activities</w:t>
            </w:r>
          </w:p>
        </w:tc>
        <w:tc>
          <w:tcPr>
            <w:tcW w:w="567" w:type="dxa"/>
            <w:tcBorders>
              <w:top w:val="nil"/>
              <w:bottom w:val="nil"/>
            </w:tcBorders>
            <w:shd w:val="clear" w:color="auto" w:fill="FFFFFF" w:themeFill="background1"/>
            <w:vAlign w:val="center"/>
          </w:tcPr>
          <w:p w14:paraId="10E55695" w14:textId="77777777" w:rsidR="003B404F" w:rsidRPr="00BD6C7E" w:rsidRDefault="003B404F" w:rsidP="003D0B2C">
            <w:pPr>
              <w:pStyle w:val="08-Tabelageral"/>
              <w:cnfStyle w:val="000000010000" w:firstRow="0" w:lastRow="0" w:firstColumn="0" w:lastColumn="0" w:oddVBand="0" w:evenVBand="0" w:oddHBand="0" w:evenHBand="1" w:firstRowFirstColumn="0" w:firstRowLastColumn="0" w:lastRowFirstColumn="0" w:lastRowLastColumn="0"/>
              <w:rPr>
                <w:szCs w:val="14"/>
                <w:lang w:val="en-US"/>
              </w:rPr>
            </w:pPr>
          </w:p>
        </w:tc>
        <w:tc>
          <w:tcPr>
            <w:tcW w:w="1496" w:type="dxa"/>
            <w:tcBorders>
              <w:top w:val="nil"/>
              <w:bottom w:val="nil"/>
            </w:tcBorders>
            <w:shd w:val="clear" w:color="auto" w:fill="auto"/>
            <w:vAlign w:val="center"/>
          </w:tcPr>
          <w:p w14:paraId="493758C9" w14:textId="77777777" w:rsidR="003B404F" w:rsidRPr="00EE5372" w:rsidRDefault="003B404F" w:rsidP="003D0B2C">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lang w:val="en-US"/>
              </w:rPr>
            </w:pPr>
            <w:r w:rsidRPr="00F872D1">
              <w:rPr>
                <w:rFonts w:cs="Arial"/>
                <w:b/>
                <w:bCs/>
                <w:szCs w:val="14"/>
              </w:rPr>
              <w:t>6</w:t>
            </w:r>
            <w:r>
              <w:rPr>
                <w:rFonts w:cs="Arial"/>
                <w:b/>
                <w:bCs/>
                <w:szCs w:val="14"/>
              </w:rPr>
              <w:t>,</w:t>
            </w:r>
            <w:r w:rsidRPr="00F872D1">
              <w:rPr>
                <w:rFonts w:cs="Arial"/>
                <w:b/>
                <w:bCs/>
                <w:szCs w:val="14"/>
              </w:rPr>
              <w:t>042</w:t>
            </w:r>
            <w:r>
              <w:rPr>
                <w:rFonts w:cs="Arial"/>
                <w:b/>
                <w:bCs/>
                <w:szCs w:val="14"/>
              </w:rPr>
              <w:t>,</w:t>
            </w:r>
            <w:r w:rsidRPr="00F872D1">
              <w:rPr>
                <w:rFonts w:cs="Arial"/>
                <w:b/>
                <w:bCs/>
                <w:szCs w:val="14"/>
              </w:rPr>
              <w:t>989</w:t>
            </w:r>
          </w:p>
        </w:tc>
        <w:tc>
          <w:tcPr>
            <w:tcW w:w="1563" w:type="dxa"/>
            <w:tcBorders>
              <w:top w:val="nil"/>
              <w:bottom w:val="nil"/>
            </w:tcBorders>
            <w:shd w:val="clear" w:color="auto" w:fill="auto"/>
            <w:vAlign w:val="center"/>
          </w:tcPr>
          <w:p w14:paraId="6B55FBDF" w14:textId="77777777" w:rsidR="003B404F" w:rsidRPr="00F06920" w:rsidRDefault="003B404F" w:rsidP="003D0B2C">
            <w:pPr>
              <w:pStyle w:val="08-Tabelageral"/>
              <w:cnfStyle w:val="000000010000" w:firstRow="0" w:lastRow="0" w:firstColumn="0" w:lastColumn="0" w:oddVBand="0" w:evenVBand="0" w:oddHBand="0" w:evenHBand="1" w:firstRowFirstColumn="0" w:firstRowLastColumn="0" w:lastRowFirstColumn="0" w:lastRowLastColumn="0"/>
              <w:rPr>
                <w:b/>
                <w:bCs/>
              </w:rPr>
            </w:pPr>
            <w:r w:rsidRPr="00F872D1">
              <w:rPr>
                <w:rFonts w:cs="Arial"/>
                <w:b/>
                <w:bCs/>
              </w:rPr>
              <w:t>7</w:t>
            </w:r>
            <w:r>
              <w:rPr>
                <w:rFonts w:cs="Arial"/>
                <w:b/>
                <w:bCs/>
              </w:rPr>
              <w:t>,</w:t>
            </w:r>
            <w:r w:rsidRPr="00F872D1">
              <w:rPr>
                <w:rFonts w:cs="Arial"/>
                <w:b/>
                <w:bCs/>
              </w:rPr>
              <w:t>447</w:t>
            </w:r>
            <w:r>
              <w:rPr>
                <w:rFonts w:cs="Arial"/>
                <w:b/>
                <w:bCs/>
              </w:rPr>
              <w:t>,</w:t>
            </w:r>
            <w:r w:rsidRPr="00F872D1">
              <w:rPr>
                <w:rFonts w:cs="Arial"/>
                <w:b/>
                <w:bCs/>
              </w:rPr>
              <w:t>864</w:t>
            </w:r>
          </w:p>
        </w:tc>
        <w:tc>
          <w:tcPr>
            <w:tcW w:w="280" w:type="dxa"/>
            <w:tcBorders>
              <w:top w:val="nil"/>
              <w:bottom w:val="nil"/>
            </w:tcBorders>
            <w:shd w:val="clear" w:color="auto" w:fill="auto"/>
            <w:vAlign w:val="center"/>
          </w:tcPr>
          <w:p w14:paraId="5CAC8695" w14:textId="77777777" w:rsidR="003B404F" w:rsidRPr="00F06920" w:rsidRDefault="003B404F" w:rsidP="003D0B2C">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p>
        </w:tc>
        <w:tc>
          <w:tcPr>
            <w:tcW w:w="1563" w:type="dxa"/>
            <w:tcBorders>
              <w:top w:val="nil"/>
              <w:bottom w:val="nil"/>
            </w:tcBorders>
            <w:shd w:val="clear" w:color="auto" w:fill="auto"/>
            <w:vAlign w:val="center"/>
          </w:tcPr>
          <w:p w14:paraId="61B3E39C" w14:textId="77777777" w:rsidR="003B404F" w:rsidRPr="00F06920" w:rsidRDefault="003B404F" w:rsidP="003D0B2C">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F872D1">
              <w:rPr>
                <w:rFonts w:cs="Arial"/>
                <w:b/>
                <w:bCs/>
                <w:szCs w:val="14"/>
              </w:rPr>
              <w:t>4</w:t>
            </w:r>
            <w:r>
              <w:rPr>
                <w:rFonts w:cs="Arial"/>
                <w:b/>
                <w:bCs/>
                <w:szCs w:val="14"/>
              </w:rPr>
              <w:t>,</w:t>
            </w:r>
            <w:r w:rsidRPr="00F872D1">
              <w:rPr>
                <w:rFonts w:cs="Arial"/>
                <w:b/>
                <w:bCs/>
                <w:szCs w:val="14"/>
              </w:rPr>
              <w:t>207</w:t>
            </w:r>
            <w:r>
              <w:rPr>
                <w:rFonts w:cs="Arial"/>
                <w:b/>
                <w:bCs/>
                <w:szCs w:val="14"/>
              </w:rPr>
              <w:t>,</w:t>
            </w:r>
            <w:r w:rsidRPr="00F872D1">
              <w:rPr>
                <w:rFonts w:cs="Arial"/>
                <w:b/>
                <w:bCs/>
                <w:szCs w:val="14"/>
              </w:rPr>
              <w:t>869</w:t>
            </w:r>
          </w:p>
        </w:tc>
        <w:tc>
          <w:tcPr>
            <w:tcW w:w="1596" w:type="dxa"/>
            <w:tcBorders>
              <w:top w:val="nil"/>
              <w:bottom w:val="nil"/>
            </w:tcBorders>
            <w:shd w:val="clear" w:color="auto" w:fill="auto"/>
            <w:vAlign w:val="center"/>
          </w:tcPr>
          <w:p w14:paraId="4D2FBD93" w14:textId="77777777" w:rsidR="003B404F" w:rsidRPr="00F06920" w:rsidRDefault="003B404F" w:rsidP="003D0B2C">
            <w:pPr>
              <w:pStyle w:val="08-Tabelageral"/>
              <w:cnfStyle w:val="000000010000" w:firstRow="0" w:lastRow="0" w:firstColumn="0" w:lastColumn="0" w:oddVBand="0" w:evenVBand="0" w:oddHBand="0" w:evenHBand="1" w:firstRowFirstColumn="0" w:firstRowLastColumn="0" w:lastRowFirstColumn="0" w:lastRowLastColumn="0"/>
              <w:rPr>
                <w:b/>
                <w:bCs/>
              </w:rPr>
            </w:pPr>
            <w:r w:rsidRPr="00F872D1">
              <w:rPr>
                <w:rFonts w:cs="Arial"/>
                <w:b/>
                <w:bCs/>
                <w:szCs w:val="14"/>
              </w:rPr>
              <w:t>1</w:t>
            </w:r>
            <w:r>
              <w:rPr>
                <w:rFonts w:cs="Arial"/>
                <w:b/>
                <w:bCs/>
                <w:szCs w:val="14"/>
              </w:rPr>
              <w:t>,</w:t>
            </w:r>
            <w:r w:rsidRPr="00F872D1">
              <w:rPr>
                <w:rFonts w:cs="Arial"/>
                <w:b/>
                <w:bCs/>
                <w:szCs w:val="14"/>
              </w:rPr>
              <w:t>860</w:t>
            </w:r>
            <w:r>
              <w:rPr>
                <w:rFonts w:cs="Arial"/>
                <w:b/>
                <w:bCs/>
                <w:szCs w:val="14"/>
              </w:rPr>
              <w:t>,</w:t>
            </w:r>
            <w:r w:rsidRPr="00F872D1">
              <w:rPr>
                <w:rFonts w:cs="Arial"/>
                <w:b/>
                <w:bCs/>
                <w:szCs w:val="14"/>
              </w:rPr>
              <w:t>316</w:t>
            </w:r>
          </w:p>
        </w:tc>
      </w:tr>
      <w:tr w:rsidR="003B404F" w:rsidRPr="001D6BE8" w14:paraId="238EC8E7" w14:textId="77777777" w:rsidTr="00D569FF">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694" w:type="dxa"/>
            <w:tcBorders>
              <w:top w:val="nil"/>
              <w:bottom w:val="nil"/>
            </w:tcBorders>
            <w:vAlign w:val="center"/>
          </w:tcPr>
          <w:p w14:paraId="005A3C21" w14:textId="77777777" w:rsidR="003B404F" w:rsidRPr="00CD3714" w:rsidRDefault="003B404F" w:rsidP="003D0B2C">
            <w:pPr>
              <w:pStyle w:val="08-Tabelageral"/>
              <w:jc w:val="left"/>
            </w:pPr>
          </w:p>
        </w:tc>
        <w:tc>
          <w:tcPr>
            <w:tcW w:w="567" w:type="dxa"/>
            <w:tcBorders>
              <w:top w:val="nil"/>
              <w:bottom w:val="nil"/>
            </w:tcBorders>
            <w:vAlign w:val="center"/>
          </w:tcPr>
          <w:p w14:paraId="20C17BCE" w14:textId="77777777" w:rsidR="003B404F" w:rsidRPr="00CF4B29" w:rsidRDefault="003B404F" w:rsidP="003D0B2C">
            <w:pPr>
              <w:pStyle w:val="08-Tabelageral"/>
              <w:cnfStyle w:val="000000100000" w:firstRow="0" w:lastRow="0" w:firstColumn="0" w:lastColumn="0" w:oddVBand="0" w:evenVBand="0" w:oddHBand="1" w:evenHBand="0" w:firstRowFirstColumn="0" w:firstRowLastColumn="0" w:lastRowFirstColumn="0" w:lastRowLastColumn="0"/>
              <w:rPr>
                <w:b/>
                <w:szCs w:val="14"/>
              </w:rPr>
            </w:pPr>
          </w:p>
        </w:tc>
        <w:tc>
          <w:tcPr>
            <w:tcW w:w="1496" w:type="dxa"/>
            <w:tcBorders>
              <w:top w:val="nil"/>
              <w:left w:val="nil"/>
              <w:bottom w:val="nil"/>
              <w:right w:val="nil"/>
            </w:tcBorders>
            <w:vAlign w:val="center"/>
          </w:tcPr>
          <w:p w14:paraId="39B7620F" w14:textId="77777777" w:rsidR="003B404F" w:rsidRPr="00350BA7" w:rsidRDefault="003B404F" w:rsidP="003D0B2C">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563" w:type="dxa"/>
            <w:tcBorders>
              <w:top w:val="nil"/>
              <w:bottom w:val="nil"/>
            </w:tcBorders>
            <w:vAlign w:val="center"/>
          </w:tcPr>
          <w:p w14:paraId="4B39A19B" w14:textId="77777777" w:rsidR="003B404F" w:rsidRPr="00010EFA" w:rsidRDefault="003B404F" w:rsidP="003D0B2C">
            <w:pPr>
              <w:pStyle w:val="08-Tabelageral"/>
              <w:cnfStyle w:val="000000100000" w:firstRow="0" w:lastRow="0" w:firstColumn="0" w:lastColumn="0" w:oddVBand="0" w:evenVBand="0" w:oddHBand="1" w:evenHBand="0" w:firstRowFirstColumn="0" w:firstRowLastColumn="0" w:lastRowFirstColumn="0" w:lastRowLastColumn="0"/>
            </w:pPr>
          </w:p>
        </w:tc>
        <w:tc>
          <w:tcPr>
            <w:tcW w:w="280" w:type="dxa"/>
            <w:tcBorders>
              <w:top w:val="nil"/>
              <w:bottom w:val="nil"/>
            </w:tcBorders>
            <w:vAlign w:val="center"/>
          </w:tcPr>
          <w:p w14:paraId="7CF98E12" w14:textId="77777777" w:rsidR="003B404F" w:rsidRPr="00010EFA" w:rsidRDefault="003B404F" w:rsidP="003D0B2C">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563" w:type="dxa"/>
            <w:tcBorders>
              <w:top w:val="nil"/>
              <w:left w:val="nil"/>
              <w:bottom w:val="nil"/>
              <w:right w:val="nil"/>
            </w:tcBorders>
            <w:vAlign w:val="center"/>
          </w:tcPr>
          <w:p w14:paraId="0CCC55C8" w14:textId="77777777" w:rsidR="003B404F" w:rsidRPr="00010EFA" w:rsidRDefault="003B404F" w:rsidP="003D0B2C">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596" w:type="dxa"/>
            <w:tcBorders>
              <w:top w:val="nil"/>
              <w:bottom w:val="nil"/>
            </w:tcBorders>
            <w:vAlign w:val="center"/>
          </w:tcPr>
          <w:p w14:paraId="16039C45" w14:textId="77777777" w:rsidR="003B404F" w:rsidRPr="00010EFA" w:rsidRDefault="003B404F" w:rsidP="003D0B2C">
            <w:pPr>
              <w:pStyle w:val="08-Tabelageral"/>
              <w:cnfStyle w:val="000000100000" w:firstRow="0" w:lastRow="0" w:firstColumn="0" w:lastColumn="0" w:oddVBand="0" w:evenVBand="0" w:oddHBand="1" w:evenHBand="0" w:firstRowFirstColumn="0" w:firstRowLastColumn="0" w:lastRowFirstColumn="0" w:lastRowLastColumn="0"/>
            </w:pPr>
          </w:p>
        </w:tc>
      </w:tr>
      <w:tr w:rsidR="003B404F" w:rsidRPr="008E5496" w14:paraId="510BC662" w14:textId="77777777" w:rsidTr="00D569FF">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694" w:type="dxa"/>
            <w:tcBorders>
              <w:top w:val="nil"/>
              <w:bottom w:val="nil"/>
            </w:tcBorders>
            <w:shd w:val="clear" w:color="auto" w:fill="FFFFFF" w:themeFill="background1"/>
            <w:vAlign w:val="center"/>
          </w:tcPr>
          <w:p w14:paraId="37BE047C" w14:textId="77777777" w:rsidR="003B404F" w:rsidRPr="00BD6C7E" w:rsidRDefault="003B404F" w:rsidP="003D0B2C">
            <w:pPr>
              <w:pStyle w:val="08-Tabelageral"/>
              <w:jc w:val="left"/>
              <w:rPr>
                <w:lang w:val="en-US"/>
              </w:rPr>
            </w:pPr>
            <w:r w:rsidRPr="00BD6C7E">
              <w:rPr>
                <w:lang w:val="en-US"/>
              </w:rPr>
              <w:t>Cash flow from financing activities</w:t>
            </w:r>
          </w:p>
        </w:tc>
        <w:tc>
          <w:tcPr>
            <w:tcW w:w="567" w:type="dxa"/>
            <w:tcBorders>
              <w:top w:val="nil"/>
              <w:bottom w:val="nil"/>
            </w:tcBorders>
            <w:shd w:val="clear" w:color="auto" w:fill="FFFFFF" w:themeFill="background1"/>
            <w:vAlign w:val="center"/>
          </w:tcPr>
          <w:p w14:paraId="0FBED63A" w14:textId="77777777" w:rsidR="003B404F" w:rsidRPr="00BD6C7E" w:rsidRDefault="003B404F" w:rsidP="003D0B2C">
            <w:pPr>
              <w:pStyle w:val="08-Tabelageral"/>
              <w:cnfStyle w:val="000000010000" w:firstRow="0" w:lastRow="0" w:firstColumn="0" w:lastColumn="0" w:oddVBand="0" w:evenVBand="0" w:oddHBand="0" w:evenHBand="1" w:firstRowFirstColumn="0" w:firstRowLastColumn="0" w:lastRowFirstColumn="0" w:lastRowLastColumn="0"/>
              <w:rPr>
                <w:b/>
                <w:szCs w:val="14"/>
                <w:lang w:val="en-US"/>
              </w:rPr>
            </w:pPr>
          </w:p>
        </w:tc>
        <w:tc>
          <w:tcPr>
            <w:tcW w:w="1496" w:type="dxa"/>
            <w:tcBorders>
              <w:top w:val="nil"/>
              <w:left w:val="nil"/>
              <w:bottom w:val="nil"/>
              <w:right w:val="nil"/>
            </w:tcBorders>
            <w:shd w:val="clear" w:color="auto" w:fill="FFFFFF" w:themeFill="background1"/>
            <w:vAlign w:val="center"/>
          </w:tcPr>
          <w:p w14:paraId="272D25FF" w14:textId="77777777" w:rsidR="003B404F" w:rsidRPr="00BD6C7E" w:rsidRDefault="003B404F" w:rsidP="003D0B2C">
            <w:pPr>
              <w:pStyle w:val="08-Tabelageral"/>
              <w:cnfStyle w:val="000000010000" w:firstRow="0" w:lastRow="0" w:firstColumn="0" w:lastColumn="0" w:oddVBand="0" w:evenVBand="0" w:oddHBand="0" w:evenHBand="1" w:firstRowFirstColumn="0" w:firstRowLastColumn="0" w:lastRowFirstColumn="0" w:lastRowLastColumn="0"/>
              <w:rPr>
                <w:rFonts w:cs="Arial"/>
                <w:b/>
                <w:szCs w:val="14"/>
                <w:lang w:val="en-US"/>
              </w:rPr>
            </w:pPr>
          </w:p>
        </w:tc>
        <w:tc>
          <w:tcPr>
            <w:tcW w:w="1563" w:type="dxa"/>
            <w:tcBorders>
              <w:top w:val="nil"/>
              <w:bottom w:val="nil"/>
            </w:tcBorders>
            <w:shd w:val="clear" w:color="auto" w:fill="FFFFFF" w:themeFill="background1"/>
            <w:vAlign w:val="center"/>
          </w:tcPr>
          <w:p w14:paraId="0A176096" w14:textId="77777777" w:rsidR="003B404F" w:rsidRPr="00BD6C7E" w:rsidRDefault="003B404F" w:rsidP="003D0B2C">
            <w:pPr>
              <w:pStyle w:val="08-Tabelageral"/>
              <w:cnfStyle w:val="000000010000" w:firstRow="0" w:lastRow="0" w:firstColumn="0" w:lastColumn="0" w:oddVBand="0" w:evenVBand="0" w:oddHBand="0" w:evenHBand="1" w:firstRowFirstColumn="0" w:firstRowLastColumn="0" w:lastRowFirstColumn="0" w:lastRowLastColumn="0"/>
              <w:rPr>
                <w:b/>
                <w:lang w:val="en-US"/>
              </w:rPr>
            </w:pPr>
          </w:p>
        </w:tc>
        <w:tc>
          <w:tcPr>
            <w:tcW w:w="280" w:type="dxa"/>
            <w:tcBorders>
              <w:top w:val="nil"/>
              <w:bottom w:val="nil"/>
            </w:tcBorders>
            <w:shd w:val="clear" w:color="auto" w:fill="FFFFFF" w:themeFill="background1"/>
            <w:vAlign w:val="center"/>
          </w:tcPr>
          <w:p w14:paraId="3DE10FC4" w14:textId="77777777" w:rsidR="003B404F" w:rsidRPr="00BD6C7E" w:rsidRDefault="003B404F" w:rsidP="003D0B2C">
            <w:pPr>
              <w:pStyle w:val="08-Tabelageral"/>
              <w:cnfStyle w:val="000000010000" w:firstRow="0" w:lastRow="0" w:firstColumn="0" w:lastColumn="0" w:oddVBand="0" w:evenVBand="0" w:oddHBand="0" w:evenHBand="1" w:firstRowFirstColumn="0" w:firstRowLastColumn="0" w:lastRowFirstColumn="0" w:lastRowLastColumn="0"/>
              <w:rPr>
                <w:rFonts w:cs="Arial"/>
                <w:b/>
                <w:szCs w:val="14"/>
                <w:lang w:val="en-US"/>
              </w:rPr>
            </w:pPr>
          </w:p>
        </w:tc>
        <w:tc>
          <w:tcPr>
            <w:tcW w:w="1563" w:type="dxa"/>
            <w:tcBorders>
              <w:top w:val="nil"/>
              <w:left w:val="nil"/>
              <w:bottom w:val="nil"/>
              <w:right w:val="nil"/>
            </w:tcBorders>
            <w:shd w:val="clear" w:color="auto" w:fill="FFFFFF" w:themeFill="background1"/>
            <w:vAlign w:val="center"/>
          </w:tcPr>
          <w:p w14:paraId="7E26B1A9" w14:textId="77777777" w:rsidR="003B404F" w:rsidRPr="00BD6C7E" w:rsidRDefault="003B404F" w:rsidP="003D0B2C">
            <w:pPr>
              <w:pStyle w:val="08-Tabelageral"/>
              <w:cnfStyle w:val="000000010000" w:firstRow="0" w:lastRow="0" w:firstColumn="0" w:lastColumn="0" w:oddVBand="0" w:evenVBand="0" w:oddHBand="0" w:evenHBand="1" w:firstRowFirstColumn="0" w:firstRowLastColumn="0" w:lastRowFirstColumn="0" w:lastRowLastColumn="0"/>
              <w:rPr>
                <w:rFonts w:cs="Arial"/>
                <w:b/>
                <w:szCs w:val="14"/>
                <w:lang w:val="en-US"/>
              </w:rPr>
            </w:pPr>
          </w:p>
        </w:tc>
        <w:tc>
          <w:tcPr>
            <w:tcW w:w="1596" w:type="dxa"/>
            <w:tcBorders>
              <w:top w:val="nil"/>
              <w:bottom w:val="nil"/>
            </w:tcBorders>
            <w:shd w:val="clear" w:color="auto" w:fill="FFFFFF" w:themeFill="background1"/>
            <w:vAlign w:val="center"/>
          </w:tcPr>
          <w:p w14:paraId="2D7A89F8" w14:textId="77777777" w:rsidR="003B404F" w:rsidRPr="00BD6C7E" w:rsidRDefault="003B404F" w:rsidP="003D0B2C">
            <w:pPr>
              <w:pStyle w:val="08-Tabelageral"/>
              <w:cnfStyle w:val="000000010000" w:firstRow="0" w:lastRow="0" w:firstColumn="0" w:lastColumn="0" w:oddVBand="0" w:evenVBand="0" w:oddHBand="0" w:evenHBand="1" w:firstRowFirstColumn="0" w:firstRowLastColumn="0" w:lastRowFirstColumn="0" w:lastRowLastColumn="0"/>
              <w:rPr>
                <w:b/>
                <w:lang w:val="en-US"/>
              </w:rPr>
            </w:pPr>
          </w:p>
        </w:tc>
      </w:tr>
      <w:tr w:rsidR="003B404F" w:rsidRPr="0042427F" w14:paraId="06F6C3D4" w14:textId="77777777" w:rsidTr="00D569FF">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694" w:type="dxa"/>
            <w:tcBorders>
              <w:top w:val="nil"/>
              <w:bottom w:val="nil"/>
            </w:tcBorders>
            <w:vAlign w:val="center"/>
          </w:tcPr>
          <w:p w14:paraId="4BC68EE5" w14:textId="77777777" w:rsidR="003B404F" w:rsidRPr="0042427F" w:rsidRDefault="003B404F" w:rsidP="003D0B2C">
            <w:pPr>
              <w:pStyle w:val="08-Tabelageral"/>
              <w:ind w:left="113"/>
              <w:jc w:val="left"/>
              <w:rPr>
                <w:b w:val="0"/>
              </w:rPr>
            </w:pPr>
            <w:proofErr w:type="spellStart"/>
            <w:r w:rsidRPr="00AF12C2">
              <w:rPr>
                <w:b w:val="0"/>
              </w:rPr>
              <w:t>Dividends</w:t>
            </w:r>
            <w:proofErr w:type="spellEnd"/>
            <w:r w:rsidRPr="00AF12C2">
              <w:rPr>
                <w:b w:val="0"/>
              </w:rPr>
              <w:t xml:space="preserve"> </w:t>
            </w:r>
            <w:proofErr w:type="spellStart"/>
            <w:r w:rsidRPr="00AF12C2">
              <w:rPr>
                <w:b w:val="0"/>
              </w:rPr>
              <w:t>paid</w:t>
            </w:r>
            <w:proofErr w:type="spellEnd"/>
          </w:p>
        </w:tc>
        <w:tc>
          <w:tcPr>
            <w:tcW w:w="567" w:type="dxa"/>
            <w:tcBorders>
              <w:top w:val="nil"/>
              <w:bottom w:val="nil"/>
            </w:tcBorders>
            <w:shd w:val="clear" w:color="auto" w:fill="auto"/>
            <w:vAlign w:val="center"/>
          </w:tcPr>
          <w:p w14:paraId="1B64B33F" w14:textId="77777777" w:rsidR="003B404F" w:rsidRPr="0042427F" w:rsidRDefault="003B404F" w:rsidP="003D0B2C">
            <w:pPr>
              <w:pStyle w:val="08-Tabelageral"/>
              <w:cnfStyle w:val="000000100000" w:firstRow="0" w:lastRow="0" w:firstColumn="0" w:lastColumn="0" w:oddVBand="0" w:evenVBand="0" w:oddHBand="1" w:evenHBand="0" w:firstRowFirstColumn="0" w:firstRowLastColumn="0" w:lastRowFirstColumn="0" w:lastRowLastColumn="0"/>
              <w:rPr>
                <w:b/>
              </w:rPr>
            </w:pPr>
            <w:r w:rsidRPr="00F872D1">
              <w:rPr>
                <w:rFonts w:cs="Arial"/>
                <w:color w:val="auto"/>
                <w:szCs w:val="14"/>
              </w:rPr>
              <w:t>[21]</w:t>
            </w:r>
          </w:p>
        </w:tc>
        <w:tc>
          <w:tcPr>
            <w:tcW w:w="1496" w:type="dxa"/>
            <w:tcBorders>
              <w:top w:val="nil"/>
              <w:bottom w:val="nil"/>
            </w:tcBorders>
            <w:shd w:val="clear" w:color="auto" w:fill="auto"/>
            <w:vAlign w:val="center"/>
          </w:tcPr>
          <w:p w14:paraId="013D3961" w14:textId="77777777" w:rsidR="003B404F" w:rsidRPr="00EC1904" w:rsidRDefault="003B404F" w:rsidP="003D0B2C">
            <w:pPr>
              <w:pStyle w:val="08-Tabelageral"/>
              <w:ind w:left="113"/>
              <w:cnfStyle w:val="000000100000" w:firstRow="0" w:lastRow="0" w:firstColumn="0" w:lastColumn="0" w:oddVBand="0" w:evenVBand="0" w:oddHBand="1" w:evenHBand="0" w:firstRowFirstColumn="0" w:firstRowLastColumn="0" w:lastRowFirstColumn="0" w:lastRowLastColumn="0"/>
            </w:pPr>
            <w:r w:rsidRPr="00F872D1">
              <w:rPr>
                <w:rFonts w:cs="Arial"/>
                <w:szCs w:val="14"/>
              </w:rPr>
              <w:t>(5</w:t>
            </w:r>
            <w:r>
              <w:rPr>
                <w:rFonts w:cs="Arial"/>
                <w:szCs w:val="14"/>
              </w:rPr>
              <w:t>,</w:t>
            </w:r>
            <w:r w:rsidRPr="00F872D1">
              <w:rPr>
                <w:rFonts w:cs="Arial"/>
                <w:szCs w:val="14"/>
              </w:rPr>
              <w:t>193</w:t>
            </w:r>
            <w:r>
              <w:rPr>
                <w:rFonts w:cs="Arial"/>
                <w:szCs w:val="14"/>
              </w:rPr>
              <w:t>,</w:t>
            </w:r>
            <w:r w:rsidRPr="00F872D1">
              <w:rPr>
                <w:rFonts w:cs="Arial"/>
                <w:szCs w:val="14"/>
              </w:rPr>
              <w:t>340)</w:t>
            </w:r>
          </w:p>
        </w:tc>
        <w:tc>
          <w:tcPr>
            <w:tcW w:w="1563" w:type="dxa"/>
            <w:tcBorders>
              <w:top w:val="nil"/>
              <w:bottom w:val="nil"/>
            </w:tcBorders>
            <w:shd w:val="clear" w:color="auto" w:fill="auto"/>
            <w:vAlign w:val="center"/>
          </w:tcPr>
          <w:p w14:paraId="24CEE846" w14:textId="77777777" w:rsidR="003B404F" w:rsidRPr="0042427F" w:rsidRDefault="003B404F" w:rsidP="003D0B2C">
            <w:pPr>
              <w:pStyle w:val="08-Tabelageral"/>
              <w:ind w:left="113"/>
              <w:cnfStyle w:val="000000100000" w:firstRow="0" w:lastRow="0" w:firstColumn="0" w:lastColumn="0" w:oddVBand="0" w:evenVBand="0" w:oddHBand="1" w:evenHBand="0" w:firstRowFirstColumn="0" w:firstRowLastColumn="0" w:lastRowFirstColumn="0" w:lastRowLastColumn="0"/>
            </w:pPr>
            <w:r w:rsidRPr="00F872D1">
              <w:rPr>
                <w:rFonts w:cs="Arial"/>
                <w:szCs w:val="14"/>
              </w:rPr>
              <w:t>(6</w:t>
            </w:r>
            <w:r>
              <w:rPr>
                <w:rFonts w:cs="Arial"/>
                <w:szCs w:val="14"/>
              </w:rPr>
              <w:t>,</w:t>
            </w:r>
            <w:r w:rsidRPr="00F872D1">
              <w:rPr>
                <w:rFonts w:cs="Arial"/>
                <w:szCs w:val="14"/>
              </w:rPr>
              <w:t>960</w:t>
            </w:r>
            <w:r>
              <w:rPr>
                <w:rFonts w:cs="Arial"/>
                <w:szCs w:val="14"/>
              </w:rPr>
              <w:t>,</w:t>
            </w:r>
            <w:r w:rsidRPr="00F872D1">
              <w:rPr>
                <w:rFonts w:cs="Arial"/>
                <w:szCs w:val="14"/>
              </w:rPr>
              <w:t>998)</w:t>
            </w:r>
          </w:p>
        </w:tc>
        <w:tc>
          <w:tcPr>
            <w:tcW w:w="280" w:type="dxa"/>
            <w:tcBorders>
              <w:top w:val="nil"/>
              <w:bottom w:val="nil"/>
            </w:tcBorders>
            <w:shd w:val="clear" w:color="auto" w:fill="auto"/>
            <w:vAlign w:val="center"/>
          </w:tcPr>
          <w:p w14:paraId="30B19B73" w14:textId="77777777" w:rsidR="003B404F" w:rsidRPr="00966509" w:rsidRDefault="003B404F" w:rsidP="003D0B2C">
            <w:pPr>
              <w:pStyle w:val="08-Tabelageral"/>
              <w:ind w:left="113"/>
              <w:cnfStyle w:val="000000100000" w:firstRow="0" w:lastRow="0" w:firstColumn="0" w:lastColumn="0" w:oddVBand="0" w:evenVBand="0" w:oddHBand="1" w:evenHBand="0" w:firstRowFirstColumn="0" w:firstRowLastColumn="0" w:lastRowFirstColumn="0" w:lastRowLastColumn="0"/>
            </w:pPr>
          </w:p>
        </w:tc>
        <w:tc>
          <w:tcPr>
            <w:tcW w:w="1563" w:type="dxa"/>
            <w:tcBorders>
              <w:top w:val="nil"/>
              <w:bottom w:val="nil"/>
            </w:tcBorders>
            <w:shd w:val="clear" w:color="auto" w:fill="auto"/>
            <w:vAlign w:val="center"/>
          </w:tcPr>
          <w:p w14:paraId="28A55DD6" w14:textId="77777777" w:rsidR="003B404F" w:rsidRPr="00966509" w:rsidRDefault="003B404F" w:rsidP="003D0B2C">
            <w:pPr>
              <w:pStyle w:val="08-Tabelageral"/>
              <w:ind w:left="113"/>
              <w:cnfStyle w:val="000000100000" w:firstRow="0" w:lastRow="0" w:firstColumn="0" w:lastColumn="0" w:oddVBand="0" w:evenVBand="0" w:oddHBand="1" w:evenHBand="0" w:firstRowFirstColumn="0" w:firstRowLastColumn="0" w:lastRowFirstColumn="0" w:lastRowLastColumn="0"/>
            </w:pPr>
            <w:r w:rsidRPr="00F872D1">
              <w:rPr>
                <w:rFonts w:cs="Arial"/>
                <w:szCs w:val="14"/>
              </w:rPr>
              <w:t>(5</w:t>
            </w:r>
            <w:r>
              <w:rPr>
                <w:rFonts w:cs="Arial"/>
                <w:szCs w:val="14"/>
              </w:rPr>
              <w:t>,</w:t>
            </w:r>
            <w:r w:rsidRPr="00F872D1">
              <w:rPr>
                <w:rFonts w:cs="Arial"/>
                <w:szCs w:val="14"/>
              </w:rPr>
              <w:t>193</w:t>
            </w:r>
            <w:r>
              <w:rPr>
                <w:rFonts w:cs="Arial"/>
                <w:szCs w:val="14"/>
              </w:rPr>
              <w:t>,</w:t>
            </w:r>
            <w:r w:rsidRPr="00F872D1">
              <w:rPr>
                <w:rFonts w:cs="Arial"/>
                <w:szCs w:val="14"/>
              </w:rPr>
              <w:t>340)</w:t>
            </w:r>
          </w:p>
        </w:tc>
        <w:tc>
          <w:tcPr>
            <w:tcW w:w="1596" w:type="dxa"/>
            <w:tcBorders>
              <w:top w:val="nil"/>
              <w:bottom w:val="nil"/>
            </w:tcBorders>
            <w:shd w:val="clear" w:color="auto" w:fill="auto"/>
            <w:vAlign w:val="center"/>
          </w:tcPr>
          <w:p w14:paraId="6B0DAEC6" w14:textId="77777777" w:rsidR="003B404F" w:rsidRPr="0042427F" w:rsidRDefault="003B404F" w:rsidP="003D0B2C">
            <w:pPr>
              <w:pStyle w:val="08-Tabelageral"/>
              <w:ind w:left="113"/>
              <w:cnfStyle w:val="000000100000" w:firstRow="0" w:lastRow="0" w:firstColumn="0" w:lastColumn="0" w:oddVBand="0" w:evenVBand="0" w:oddHBand="1" w:evenHBand="0" w:firstRowFirstColumn="0" w:firstRowLastColumn="0" w:lastRowFirstColumn="0" w:lastRowLastColumn="0"/>
            </w:pPr>
            <w:r w:rsidRPr="00F872D1">
              <w:rPr>
                <w:rFonts w:cs="Arial"/>
                <w:szCs w:val="14"/>
              </w:rPr>
              <w:t>(6</w:t>
            </w:r>
            <w:r>
              <w:rPr>
                <w:rFonts w:cs="Arial"/>
                <w:szCs w:val="14"/>
              </w:rPr>
              <w:t>,</w:t>
            </w:r>
            <w:r w:rsidRPr="00F872D1">
              <w:rPr>
                <w:rFonts w:cs="Arial"/>
                <w:szCs w:val="14"/>
              </w:rPr>
              <w:t>960</w:t>
            </w:r>
            <w:r>
              <w:rPr>
                <w:rFonts w:cs="Arial"/>
                <w:szCs w:val="14"/>
              </w:rPr>
              <w:t>,</w:t>
            </w:r>
            <w:r w:rsidRPr="00F872D1">
              <w:rPr>
                <w:rFonts w:cs="Arial"/>
                <w:szCs w:val="14"/>
              </w:rPr>
              <w:t>998)</w:t>
            </w:r>
          </w:p>
        </w:tc>
      </w:tr>
      <w:tr w:rsidR="003B404F" w:rsidRPr="0042427F" w14:paraId="4A2D128E" w14:textId="77777777" w:rsidTr="00D569FF">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694" w:type="dxa"/>
            <w:tcBorders>
              <w:top w:val="nil"/>
              <w:bottom w:val="nil"/>
            </w:tcBorders>
            <w:shd w:val="clear" w:color="auto" w:fill="FFFFFF" w:themeFill="background1"/>
            <w:vAlign w:val="center"/>
          </w:tcPr>
          <w:p w14:paraId="43C34873" w14:textId="77777777" w:rsidR="003B404F" w:rsidRPr="00CE00BC" w:rsidRDefault="003B404F" w:rsidP="003D0B2C">
            <w:pPr>
              <w:pStyle w:val="08-Tabelageral"/>
              <w:ind w:left="113"/>
              <w:jc w:val="left"/>
              <w:rPr>
                <w:b w:val="0"/>
                <w:bCs w:val="0"/>
                <w:highlight w:val="yellow"/>
              </w:rPr>
            </w:pPr>
            <w:proofErr w:type="spellStart"/>
            <w:r w:rsidRPr="00A20ADD">
              <w:rPr>
                <w:b w:val="0"/>
                <w:bCs w:val="0"/>
              </w:rPr>
              <w:t>Share</w:t>
            </w:r>
            <w:proofErr w:type="spellEnd"/>
            <w:r w:rsidRPr="00A20ADD">
              <w:rPr>
                <w:b w:val="0"/>
                <w:bCs w:val="0"/>
              </w:rPr>
              <w:t xml:space="preserve"> </w:t>
            </w:r>
            <w:proofErr w:type="spellStart"/>
            <w:r w:rsidRPr="00A20ADD">
              <w:rPr>
                <w:b w:val="0"/>
                <w:bCs w:val="0"/>
              </w:rPr>
              <w:t>repurchase</w:t>
            </w:r>
            <w:proofErr w:type="spellEnd"/>
          </w:p>
        </w:tc>
        <w:tc>
          <w:tcPr>
            <w:tcW w:w="567" w:type="dxa"/>
            <w:tcBorders>
              <w:top w:val="nil"/>
              <w:bottom w:val="nil"/>
            </w:tcBorders>
            <w:shd w:val="clear" w:color="auto" w:fill="auto"/>
            <w:vAlign w:val="center"/>
          </w:tcPr>
          <w:p w14:paraId="35BF329A" w14:textId="77777777" w:rsidR="003B404F" w:rsidRPr="00CE00BC" w:rsidRDefault="003B404F" w:rsidP="003D0B2C">
            <w:pPr>
              <w:pStyle w:val="08-Tabelageral"/>
              <w:cnfStyle w:val="000000010000" w:firstRow="0" w:lastRow="0" w:firstColumn="0" w:lastColumn="0" w:oddVBand="0" w:evenVBand="0" w:oddHBand="0" w:evenHBand="1" w:firstRowFirstColumn="0" w:firstRowLastColumn="0" w:lastRowFirstColumn="0" w:lastRowLastColumn="0"/>
              <w:rPr>
                <w:highlight w:val="yellow"/>
              </w:rPr>
            </w:pPr>
            <w:r w:rsidRPr="00F872D1">
              <w:rPr>
                <w:rFonts w:cs="Arial"/>
                <w:bCs/>
                <w:szCs w:val="14"/>
              </w:rPr>
              <w:t>[25.f]</w:t>
            </w:r>
          </w:p>
        </w:tc>
        <w:tc>
          <w:tcPr>
            <w:tcW w:w="1496" w:type="dxa"/>
            <w:tcBorders>
              <w:top w:val="nil"/>
              <w:bottom w:val="nil"/>
            </w:tcBorders>
            <w:shd w:val="clear" w:color="auto" w:fill="auto"/>
            <w:vAlign w:val="center"/>
          </w:tcPr>
          <w:p w14:paraId="03051B16" w14:textId="77777777" w:rsidR="003B404F" w:rsidRPr="00CE00BC" w:rsidRDefault="003B404F" w:rsidP="003D0B2C">
            <w:pPr>
              <w:pStyle w:val="08-Tabelageral"/>
              <w:ind w:left="113"/>
              <w:cnfStyle w:val="000000010000" w:firstRow="0" w:lastRow="0" w:firstColumn="0" w:lastColumn="0" w:oddVBand="0" w:evenVBand="0" w:oddHBand="0" w:evenHBand="1" w:firstRowFirstColumn="0" w:firstRowLastColumn="0" w:lastRowFirstColumn="0" w:lastRowLastColumn="0"/>
              <w:rPr>
                <w:highlight w:val="yellow"/>
              </w:rPr>
            </w:pPr>
            <w:r w:rsidRPr="00F872D1">
              <w:rPr>
                <w:rFonts w:cs="Arial"/>
                <w:szCs w:val="14"/>
              </w:rPr>
              <w:t>(1</w:t>
            </w:r>
            <w:r>
              <w:rPr>
                <w:rFonts w:cs="Arial"/>
                <w:szCs w:val="14"/>
              </w:rPr>
              <w:t>,</w:t>
            </w:r>
            <w:r w:rsidRPr="00F872D1">
              <w:rPr>
                <w:rFonts w:cs="Arial"/>
                <w:szCs w:val="14"/>
              </w:rPr>
              <w:t>166</w:t>
            </w:r>
            <w:r>
              <w:rPr>
                <w:rFonts w:cs="Arial"/>
                <w:szCs w:val="14"/>
              </w:rPr>
              <w:t>,</w:t>
            </w:r>
            <w:r w:rsidRPr="00F872D1">
              <w:rPr>
                <w:rFonts w:cs="Arial"/>
                <w:szCs w:val="14"/>
              </w:rPr>
              <w:t>630)</w:t>
            </w:r>
          </w:p>
        </w:tc>
        <w:tc>
          <w:tcPr>
            <w:tcW w:w="1563" w:type="dxa"/>
            <w:tcBorders>
              <w:top w:val="nil"/>
              <w:bottom w:val="nil"/>
            </w:tcBorders>
            <w:shd w:val="clear" w:color="auto" w:fill="auto"/>
            <w:vAlign w:val="center"/>
          </w:tcPr>
          <w:p w14:paraId="75ECC600" w14:textId="77777777" w:rsidR="003B404F" w:rsidRPr="00A20ADD" w:rsidRDefault="003B404F" w:rsidP="003D0B2C">
            <w:pPr>
              <w:pStyle w:val="08-Tabelageral"/>
              <w:ind w:left="113"/>
              <w:cnfStyle w:val="000000010000" w:firstRow="0" w:lastRow="0" w:firstColumn="0" w:lastColumn="0" w:oddVBand="0" w:evenVBand="0" w:oddHBand="0" w:evenHBand="1" w:firstRowFirstColumn="0" w:firstRowLastColumn="0" w:lastRowFirstColumn="0" w:lastRowLastColumn="0"/>
            </w:pPr>
            <w:r w:rsidRPr="00F872D1">
              <w:rPr>
                <w:rFonts w:cs="Arial"/>
                <w:szCs w:val="14"/>
              </w:rPr>
              <w:t>(181</w:t>
            </w:r>
            <w:r>
              <w:rPr>
                <w:rFonts w:cs="Arial"/>
                <w:szCs w:val="14"/>
              </w:rPr>
              <w:t>,</w:t>
            </w:r>
            <w:r w:rsidRPr="00F872D1">
              <w:rPr>
                <w:rFonts w:cs="Arial"/>
                <w:szCs w:val="14"/>
              </w:rPr>
              <w:t>684)</w:t>
            </w:r>
          </w:p>
        </w:tc>
        <w:tc>
          <w:tcPr>
            <w:tcW w:w="280" w:type="dxa"/>
            <w:tcBorders>
              <w:top w:val="nil"/>
              <w:bottom w:val="nil"/>
            </w:tcBorders>
            <w:shd w:val="clear" w:color="auto" w:fill="auto"/>
            <w:vAlign w:val="center"/>
          </w:tcPr>
          <w:p w14:paraId="1774D1E2" w14:textId="77777777" w:rsidR="003B404F" w:rsidRPr="00A20ADD" w:rsidRDefault="003B404F" w:rsidP="003D0B2C">
            <w:pPr>
              <w:pStyle w:val="08-Tabelageral"/>
              <w:ind w:left="113"/>
              <w:cnfStyle w:val="000000010000" w:firstRow="0" w:lastRow="0" w:firstColumn="0" w:lastColumn="0" w:oddVBand="0" w:evenVBand="0" w:oddHBand="0" w:evenHBand="1" w:firstRowFirstColumn="0" w:firstRowLastColumn="0" w:lastRowFirstColumn="0" w:lastRowLastColumn="0"/>
            </w:pPr>
          </w:p>
        </w:tc>
        <w:tc>
          <w:tcPr>
            <w:tcW w:w="1563" w:type="dxa"/>
            <w:tcBorders>
              <w:top w:val="nil"/>
              <w:bottom w:val="nil"/>
            </w:tcBorders>
            <w:shd w:val="clear" w:color="auto" w:fill="auto"/>
            <w:vAlign w:val="center"/>
          </w:tcPr>
          <w:p w14:paraId="77A49A73" w14:textId="77777777" w:rsidR="003B404F" w:rsidRPr="00A20ADD" w:rsidRDefault="003B404F" w:rsidP="003D0B2C">
            <w:pPr>
              <w:pStyle w:val="08-Tabelageral"/>
              <w:ind w:left="113"/>
              <w:cnfStyle w:val="000000010000" w:firstRow="0" w:lastRow="0" w:firstColumn="0" w:lastColumn="0" w:oddVBand="0" w:evenVBand="0" w:oddHBand="0" w:evenHBand="1" w:firstRowFirstColumn="0" w:firstRowLastColumn="0" w:lastRowFirstColumn="0" w:lastRowLastColumn="0"/>
            </w:pPr>
            <w:r w:rsidRPr="00F872D1">
              <w:rPr>
                <w:rFonts w:cs="Arial"/>
                <w:szCs w:val="14"/>
              </w:rPr>
              <w:t>(1</w:t>
            </w:r>
            <w:r>
              <w:rPr>
                <w:rFonts w:cs="Arial"/>
                <w:szCs w:val="14"/>
              </w:rPr>
              <w:t>,</w:t>
            </w:r>
            <w:r w:rsidRPr="00F872D1">
              <w:rPr>
                <w:rFonts w:cs="Arial"/>
                <w:szCs w:val="14"/>
              </w:rPr>
              <w:t>166</w:t>
            </w:r>
            <w:r>
              <w:rPr>
                <w:rFonts w:cs="Arial"/>
                <w:szCs w:val="14"/>
              </w:rPr>
              <w:t>,</w:t>
            </w:r>
            <w:r w:rsidRPr="00F872D1">
              <w:rPr>
                <w:rFonts w:cs="Arial"/>
                <w:szCs w:val="14"/>
              </w:rPr>
              <w:t>630)</w:t>
            </w:r>
          </w:p>
        </w:tc>
        <w:tc>
          <w:tcPr>
            <w:tcW w:w="1596" w:type="dxa"/>
            <w:tcBorders>
              <w:top w:val="nil"/>
              <w:bottom w:val="nil"/>
            </w:tcBorders>
            <w:shd w:val="clear" w:color="auto" w:fill="auto"/>
            <w:vAlign w:val="center"/>
          </w:tcPr>
          <w:p w14:paraId="00C61555" w14:textId="77777777" w:rsidR="003B404F" w:rsidRPr="00A20ADD" w:rsidRDefault="003B404F" w:rsidP="003D0B2C">
            <w:pPr>
              <w:pStyle w:val="08-Tabelageral"/>
              <w:ind w:left="113"/>
              <w:cnfStyle w:val="000000010000" w:firstRow="0" w:lastRow="0" w:firstColumn="0" w:lastColumn="0" w:oddVBand="0" w:evenVBand="0" w:oddHBand="0" w:evenHBand="1" w:firstRowFirstColumn="0" w:firstRowLastColumn="0" w:lastRowFirstColumn="0" w:lastRowLastColumn="0"/>
            </w:pPr>
            <w:r w:rsidRPr="00F872D1">
              <w:rPr>
                <w:rFonts w:cs="Arial"/>
                <w:szCs w:val="14"/>
              </w:rPr>
              <w:t>(181</w:t>
            </w:r>
            <w:r>
              <w:rPr>
                <w:rFonts w:cs="Arial"/>
                <w:szCs w:val="14"/>
              </w:rPr>
              <w:t>,</w:t>
            </w:r>
            <w:r w:rsidRPr="00F872D1">
              <w:rPr>
                <w:rFonts w:cs="Arial"/>
                <w:szCs w:val="14"/>
              </w:rPr>
              <w:t>684)</w:t>
            </w:r>
          </w:p>
        </w:tc>
      </w:tr>
      <w:tr w:rsidR="003B404F" w:rsidRPr="0042427F" w14:paraId="4480826C" w14:textId="77777777" w:rsidTr="00D569FF">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694" w:type="dxa"/>
            <w:tcBorders>
              <w:top w:val="nil"/>
              <w:bottom w:val="nil"/>
            </w:tcBorders>
            <w:vAlign w:val="center"/>
          </w:tcPr>
          <w:p w14:paraId="3E2D9FAA" w14:textId="77777777" w:rsidR="003B404F" w:rsidRPr="00BD6C7E" w:rsidRDefault="003B404F" w:rsidP="003D0B2C">
            <w:pPr>
              <w:pStyle w:val="08-Tabelageral"/>
              <w:jc w:val="left"/>
              <w:rPr>
                <w:lang w:val="en-US"/>
              </w:rPr>
            </w:pPr>
            <w:r w:rsidRPr="00BD6C7E">
              <w:rPr>
                <w:lang w:val="en-US"/>
              </w:rPr>
              <w:t>Cash flow provided by financing activities</w:t>
            </w:r>
          </w:p>
        </w:tc>
        <w:tc>
          <w:tcPr>
            <w:tcW w:w="567" w:type="dxa"/>
            <w:tcBorders>
              <w:top w:val="nil"/>
              <w:bottom w:val="nil"/>
            </w:tcBorders>
            <w:vAlign w:val="center"/>
          </w:tcPr>
          <w:p w14:paraId="77530609" w14:textId="77777777" w:rsidR="003B404F" w:rsidRPr="00D2760A" w:rsidRDefault="003B404F" w:rsidP="003D0B2C">
            <w:pPr>
              <w:pStyle w:val="08-Tabelageral"/>
              <w:cnfStyle w:val="000000100000" w:firstRow="0" w:lastRow="0" w:firstColumn="0" w:lastColumn="0" w:oddVBand="0" w:evenVBand="0" w:oddHBand="1" w:evenHBand="0" w:firstRowFirstColumn="0" w:firstRowLastColumn="0" w:lastRowFirstColumn="0" w:lastRowLastColumn="0"/>
              <w:rPr>
                <w:b/>
                <w:bCs/>
                <w:lang w:val="en-US"/>
              </w:rPr>
            </w:pPr>
          </w:p>
        </w:tc>
        <w:tc>
          <w:tcPr>
            <w:tcW w:w="1496" w:type="dxa"/>
            <w:tcBorders>
              <w:top w:val="nil"/>
              <w:bottom w:val="nil"/>
            </w:tcBorders>
            <w:shd w:val="clear" w:color="auto" w:fill="auto"/>
            <w:vAlign w:val="center"/>
          </w:tcPr>
          <w:p w14:paraId="471B79D6" w14:textId="77777777" w:rsidR="003B404F" w:rsidRPr="00EE5372" w:rsidRDefault="003B404F" w:rsidP="003D0B2C">
            <w:pPr>
              <w:pStyle w:val="08-Tabelageral"/>
              <w:cnfStyle w:val="000000100000" w:firstRow="0" w:lastRow="0" w:firstColumn="0" w:lastColumn="0" w:oddVBand="0" w:evenVBand="0" w:oddHBand="1" w:evenHBand="0" w:firstRowFirstColumn="0" w:firstRowLastColumn="0" w:lastRowFirstColumn="0" w:lastRowLastColumn="0"/>
              <w:rPr>
                <w:b/>
                <w:bCs/>
                <w:lang w:val="en-US"/>
              </w:rPr>
            </w:pPr>
            <w:r w:rsidRPr="00F872D1">
              <w:rPr>
                <w:rFonts w:cs="Arial"/>
                <w:b/>
                <w:bCs/>
                <w:szCs w:val="14"/>
              </w:rPr>
              <w:t>(6</w:t>
            </w:r>
            <w:r>
              <w:rPr>
                <w:rFonts w:cs="Arial"/>
                <w:b/>
                <w:bCs/>
                <w:szCs w:val="14"/>
              </w:rPr>
              <w:t>,</w:t>
            </w:r>
            <w:r w:rsidRPr="00F872D1">
              <w:rPr>
                <w:rFonts w:cs="Arial"/>
                <w:b/>
                <w:bCs/>
                <w:szCs w:val="14"/>
              </w:rPr>
              <w:t>359</w:t>
            </w:r>
            <w:r>
              <w:rPr>
                <w:rFonts w:cs="Arial"/>
                <w:b/>
                <w:bCs/>
                <w:szCs w:val="14"/>
              </w:rPr>
              <w:t>,</w:t>
            </w:r>
            <w:r w:rsidRPr="00F872D1">
              <w:rPr>
                <w:rFonts w:cs="Arial"/>
                <w:b/>
                <w:bCs/>
                <w:szCs w:val="14"/>
              </w:rPr>
              <w:t>970)</w:t>
            </w:r>
          </w:p>
        </w:tc>
        <w:tc>
          <w:tcPr>
            <w:tcW w:w="1563" w:type="dxa"/>
            <w:tcBorders>
              <w:top w:val="nil"/>
              <w:bottom w:val="nil"/>
            </w:tcBorders>
            <w:shd w:val="clear" w:color="auto" w:fill="auto"/>
            <w:vAlign w:val="center"/>
          </w:tcPr>
          <w:p w14:paraId="041DD63F" w14:textId="77777777" w:rsidR="003B404F" w:rsidRPr="00D2760A" w:rsidRDefault="003B404F" w:rsidP="003D0B2C">
            <w:pPr>
              <w:pStyle w:val="08-Tabelageral"/>
              <w:ind w:left="113"/>
              <w:cnfStyle w:val="000000100000" w:firstRow="0" w:lastRow="0" w:firstColumn="0" w:lastColumn="0" w:oddVBand="0" w:evenVBand="0" w:oddHBand="1" w:evenHBand="0" w:firstRowFirstColumn="0" w:firstRowLastColumn="0" w:lastRowFirstColumn="0" w:lastRowLastColumn="0"/>
              <w:rPr>
                <w:b/>
                <w:bCs/>
              </w:rPr>
            </w:pPr>
            <w:r w:rsidRPr="00F872D1">
              <w:rPr>
                <w:rFonts w:cs="Arial"/>
                <w:b/>
                <w:bCs/>
                <w:szCs w:val="14"/>
              </w:rPr>
              <w:t>(7</w:t>
            </w:r>
            <w:r>
              <w:rPr>
                <w:rFonts w:cs="Arial"/>
                <w:b/>
                <w:bCs/>
                <w:szCs w:val="14"/>
              </w:rPr>
              <w:t>,</w:t>
            </w:r>
            <w:r w:rsidRPr="00F872D1">
              <w:rPr>
                <w:rFonts w:cs="Arial"/>
                <w:b/>
                <w:bCs/>
                <w:szCs w:val="14"/>
              </w:rPr>
              <w:t>142</w:t>
            </w:r>
            <w:r>
              <w:rPr>
                <w:rFonts w:cs="Arial"/>
                <w:b/>
                <w:bCs/>
                <w:szCs w:val="14"/>
              </w:rPr>
              <w:t>,</w:t>
            </w:r>
            <w:r w:rsidRPr="00F872D1">
              <w:rPr>
                <w:rFonts w:cs="Arial"/>
                <w:b/>
                <w:bCs/>
                <w:szCs w:val="14"/>
              </w:rPr>
              <w:t>682)</w:t>
            </w:r>
          </w:p>
        </w:tc>
        <w:tc>
          <w:tcPr>
            <w:tcW w:w="280" w:type="dxa"/>
            <w:tcBorders>
              <w:top w:val="nil"/>
              <w:bottom w:val="nil"/>
            </w:tcBorders>
            <w:shd w:val="clear" w:color="auto" w:fill="auto"/>
            <w:vAlign w:val="center"/>
          </w:tcPr>
          <w:p w14:paraId="07B0D7A7" w14:textId="77777777" w:rsidR="003B404F" w:rsidRPr="00D2760A" w:rsidRDefault="003B404F" w:rsidP="003D0B2C">
            <w:pPr>
              <w:pStyle w:val="08-Tabelageral"/>
              <w:jc w:val="left"/>
              <w:cnfStyle w:val="000000100000" w:firstRow="0" w:lastRow="0" w:firstColumn="0" w:lastColumn="0" w:oddVBand="0" w:evenVBand="0" w:oddHBand="1" w:evenHBand="0" w:firstRowFirstColumn="0" w:firstRowLastColumn="0" w:lastRowFirstColumn="0" w:lastRowLastColumn="0"/>
              <w:rPr>
                <w:b/>
                <w:bCs/>
              </w:rPr>
            </w:pPr>
          </w:p>
        </w:tc>
        <w:tc>
          <w:tcPr>
            <w:tcW w:w="1563" w:type="dxa"/>
            <w:tcBorders>
              <w:top w:val="nil"/>
              <w:bottom w:val="nil"/>
            </w:tcBorders>
            <w:shd w:val="clear" w:color="auto" w:fill="auto"/>
            <w:vAlign w:val="center"/>
          </w:tcPr>
          <w:p w14:paraId="264DCDF4" w14:textId="77777777" w:rsidR="003B404F" w:rsidRPr="00D2760A" w:rsidRDefault="003B404F" w:rsidP="003D0B2C">
            <w:pPr>
              <w:pStyle w:val="08-Tabelageral"/>
              <w:cnfStyle w:val="000000100000" w:firstRow="0" w:lastRow="0" w:firstColumn="0" w:lastColumn="0" w:oddVBand="0" w:evenVBand="0" w:oddHBand="1" w:evenHBand="0" w:firstRowFirstColumn="0" w:firstRowLastColumn="0" w:lastRowFirstColumn="0" w:lastRowLastColumn="0"/>
              <w:rPr>
                <w:b/>
                <w:bCs/>
              </w:rPr>
            </w:pPr>
            <w:r w:rsidRPr="00F872D1">
              <w:rPr>
                <w:rFonts w:cs="Arial"/>
                <w:b/>
                <w:bCs/>
                <w:szCs w:val="14"/>
              </w:rPr>
              <w:t>(6</w:t>
            </w:r>
            <w:r>
              <w:rPr>
                <w:rFonts w:cs="Arial"/>
                <w:b/>
                <w:bCs/>
                <w:szCs w:val="14"/>
              </w:rPr>
              <w:t>,</w:t>
            </w:r>
            <w:r w:rsidRPr="00F872D1">
              <w:rPr>
                <w:rFonts w:cs="Arial"/>
                <w:b/>
                <w:bCs/>
                <w:szCs w:val="14"/>
              </w:rPr>
              <w:t>359</w:t>
            </w:r>
            <w:r>
              <w:rPr>
                <w:rFonts w:cs="Arial"/>
                <w:b/>
                <w:bCs/>
                <w:szCs w:val="14"/>
              </w:rPr>
              <w:t>,</w:t>
            </w:r>
            <w:r w:rsidRPr="00F872D1">
              <w:rPr>
                <w:rFonts w:cs="Arial"/>
                <w:b/>
                <w:bCs/>
                <w:szCs w:val="14"/>
              </w:rPr>
              <w:t>970)</w:t>
            </w:r>
          </w:p>
        </w:tc>
        <w:tc>
          <w:tcPr>
            <w:tcW w:w="1596" w:type="dxa"/>
            <w:tcBorders>
              <w:top w:val="nil"/>
              <w:bottom w:val="nil"/>
            </w:tcBorders>
            <w:shd w:val="clear" w:color="auto" w:fill="auto"/>
            <w:vAlign w:val="center"/>
          </w:tcPr>
          <w:p w14:paraId="11E2CA88" w14:textId="77777777" w:rsidR="003B404F" w:rsidRPr="00D2760A" w:rsidRDefault="003B404F" w:rsidP="003D0B2C">
            <w:pPr>
              <w:pStyle w:val="08-Tabelageral"/>
              <w:cnfStyle w:val="000000100000" w:firstRow="0" w:lastRow="0" w:firstColumn="0" w:lastColumn="0" w:oddVBand="0" w:evenVBand="0" w:oddHBand="1" w:evenHBand="0" w:firstRowFirstColumn="0" w:firstRowLastColumn="0" w:lastRowFirstColumn="0" w:lastRowLastColumn="0"/>
              <w:rPr>
                <w:b/>
                <w:bCs/>
              </w:rPr>
            </w:pPr>
            <w:r w:rsidRPr="00F872D1">
              <w:rPr>
                <w:rFonts w:cs="Arial"/>
                <w:b/>
                <w:bCs/>
                <w:szCs w:val="14"/>
              </w:rPr>
              <w:t>(7</w:t>
            </w:r>
            <w:r>
              <w:rPr>
                <w:rFonts w:cs="Arial"/>
                <w:b/>
                <w:bCs/>
                <w:szCs w:val="14"/>
              </w:rPr>
              <w:t>,</w:t>
            </w:r>
            <w:r w:rsidRPr="00F872D1">
              <w:rPr>
                <w:rFonts w:cs="Arial"/>
                <w:b/>
                <w:bCs/>
                <w:szCs w:val="14"/>
              </w:rPr>
              <w:t>142</w:t>
            </w:r>
            <w:r>
              <w:rPr>
                <w:rFonts w:cs="Arial"/>
                <w:b/>
                <w:bCs/>
                <w:szCs w:val="14"/>
              </w:rPr>
              <w:t>,</w:t>
            </w:r>
            <w:r w:rsidRPr="00F872D1">
              <w:rPr>
                <w:rFonts w:cs="Arial"/>
                <w:b/>
                <w:bCs/>
                <w:szCs w:val="14"/>
              </w:rPr>
              <w:t>682)</w:t>
            </w:r>
          </w:p>
        </w:tc>
      </w:tr>
      <w:tr w:rsidR="003B404F" w:rsidRPr="001D6BE8" w14:paraId="4198756C" w14:textId="77777777" w:rsidTr="00D569FF">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694" w:type="dxa"/>
            <w:tcBorders>
              <w:top w:val="nil"/>
              <w:bottom w:val="nil"/>
            </w:tcBorders>
            <w:shd w:val="clear" w:color="auto" w:fill="FFFFFF" w:themeFill="background1"/>
            <w:vAlign w:val="center"/>
          </w:tcPr>
          <w:p w14:paraId="111839DC" w14:textId="77777777" w:rsidR="003B404F" w:rsidRPr="0038031F" w:rsidRDefault="003B404F" w:rsidP="003D0B2C">
            <w:pPr>
              <w:pStyle w:val="08-Tabelageral"/>
              <w:ind w:left="32"/>
              <w:jc w:val="left"/>
              <w:rPr>
                <w:b w:val="0"/>
              </w:rPr>
            </w:pPr>
          </w:p>
        </w:tc>
        <w:tc>
          <w:tcPr>
            <w:tcW w:w="567" w:type="dxa"/>
            <w:tcBorders>
              <w:top w:val="nil"/>
              <w:bottom w:val="nil"/>
            </w:tcBorders>
            <w:shd w:val="clear" w:color="auto" w:fill="FFFFFF" w:themeFill="background1"/>
            <w:vAlign w:val="center"/>
          </w:tcPr>
          <w:p w14:paraId="6970717B" w14:textId="77777777" w:rsidR="003B404F" w:rsidRPr="00CF4B29" w:rsidRDefault="003B404F" w:rsidP="003D0B2C">
            <w:pPr>
              <w:pStyle w:val="08-Tabelageral"/>
              <w:cnfStyle w:val="000000010000" w:firstRow="0" w:lastRow="0" w:firstColumn="0" w:lastColumn="0" w:oddVBand="0" w:evenVBand="0" w:oddHBand="0" w:evenHBand="1" w:firstRowFirstColumn="0" w:firstRowLastColumn="0" w:lastRowFirstColumn="0" w:lastRowLastColumn="0"/>
              <w:rPr>
                <w:szCs w:val="14"/>
              </w:rPr>
            </w:pPr>
          </w:p>
        </w:tc>
        <w:tc>
          <w:tcPr>
            <w:tcW w:w="1496" w:type="dxa"/>
            <w:tcBorders>
              <w:top w:val="nil"/>
              <w:left w:val="nil"/>
              <w:bottom w:val="nil"/>
              <w:right w:val="nil"/>
            </w:tcBorders>
            <w:shd w:val="clear" w:color="auto" w:fill="FFFFFF" w:themeFill="background1"/>
            <w:vAlign w:val="center"/>
          </w:tcPr>
          <w:p w14:paraId="19BE5D3E" w14:textId="77777777" w:rsidR="003B404F" w:rsidRPr="00350BA7" w:rsidRDefault="003B404F" w:rsidP="003D0B2C">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563" w:type="dxa"/>
            <w:tcBorders>
              <w:top w:val="nil"/>
              <w:bottom w:val="nil"/>
            </w:tcBorders>
            <w:shd w:val="clear" w:color="auto" w:fill="FFFFFF" w:themeFill="background1"/>
            <w:vAlign w:val="center"/>
          </w:tcPr>
          <w:p w14:paraId="370BDA08" w14:textId="77777777" w:rsidR="003B404F" w:rsidRPr="00CF4B29" w:rsidRDefault="003B404F" w:rsidP="003D0B2C">
            <w:pPr>
              <w:pStyle w:val="08-Tabelageral"/>
              <w:cnfStyle w:val="000000010000" w:firstRow="0" w:lastRow="0" w:firstColumn="0" w:lastColumn="0" w:oddVBand="0" w:evenVBand="0" w:oddHBand="0" w:evenHBand="1" w:firstRowFirstColumn="0" w:firstRowLastColumn="0" w:lastRowFirstColumn="0" w:lastRowLastColumn="0"/>
            </w:pPr>
          </w:p>
        </w:tc>
        <w:tc>
          <w:tcPr>
            <w:tcW w:w="280" w:type="dxa"/>
            <w:tcBorders>
              <w:top w:val="nil"/>
              <w:bottom w:val="nil"/>
            </w:tcBorders>
            <w:shd w:val="clear" w:color="auto" w:fill="FFFFFF" w:themeFill="background1"/>
            <w:vAlign w:val="center"/>
          </w:tcPr>
          <w:p w14:paraId="5CB83BD2" w14:textId="77777777" w:rsidR="003B404F" w:rsidRPr="00350BA7" w:rsidRDefault="003B404F" w:rsidP="003D0B2C">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563" w:type="dxa"/>
            <w:tcBorders>
              <w:top w:val="nil"/>
              <w:left w:val="nil"/>
              <w:bottom w:val="nil"/>
              <w:right w:val="nil"/>
            </w:tcBorders>
            <w:shd w:val="clear" w:color="auto" w:fill="FFFFFF" w:themeFill="background1"/>
            <w:vAlign w:val="center"/>
          </w:tcPr>
          <w:p w14:paraId="22DBDC1B" w14:textId="77777777" w:rsidR="003B404F" w:rsidRPr="00350BA7" w:rsidRDefault="003B404F" w:rsidP="003D0B2C">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596" w:type="dxa"/>
            <w:tcBorders>
              <w:top w:val="nil"/>
              <w:bottom w:val="nil"/>
            </w:tcBorders>
            <w:shd w:val="clear" w:color="auto" w:fill="FFFFFF" w:themeFill="background1"/>
            <w:vAlign w:val="center"/>
          </w:tcPr>
          <w:p w14:paraId="6797B21A" w14:textId="77777777" w:rsidR="003B404F" w:rsidRPr="00CF4B29" w:rsidRDefault="003B404F" w:rsidP="003D0B2C">
            <w:pPr>
              <w:pStyle w:val="08-Tabelageral"/>
              <w:cnfStyle w:val="000000010000" w:firstRow="0" w:lastRow="0" w:firstColumn="0" w:lastColumn="0" w:oddVBand="0" w:evenVBand="0" w:oddHBand="0" w:evenHBand="1" w:firstRowFirstColumn="0" w:firstRowLastColumn="0" w:lastRowFirstColumn="0" w:lastRowLastColumn="0"/>
            </w:pPr>
          </w:p>
        </w:tc>
      </w:tr>
      <w:tr w:rsidR="003B404F" w:rsidRPr="00354D74" w14:paraId="27314ECA" w14:textId="77777777" w:rsidTr="00D569FF">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694" w:type="dxa"/>
            <w:tcBorders>
              <w:top w:val="nil"/>
              <w:bottom w:val="nil"/>
            </w:tcBorders>
            <w:vAlign w:val="center"/>
          </w:tcPr>
          <w:p w14:paraId="10DD923E" w14:textId="77777777" w:rsidR="003B404F" w:rsidRPr="00BD6C7E" w:rsidRDefault="003B404F" w:rsidP="003D0B2C">
            <w:pPr>
              <w:pStyle w:val="08-Tabelageral"/>
              <w:jc w:val="left"/>
              <w:rPr>
                <w:lang w:val="en-US"/>
              </w:rPr>
            </w:pPr>
            <w:r w:rsidRPr="00BD6C7E">
              <w:rPr>
                <w:lang w:val="en-US"/>
              </w:rPr>
              <w:t>Net change in cash and cash equivalents</w:t>
            </w:r>
          </w:p>
        </w:tc>
        <w:tc>
          <w:tcPr>
            <w:tcW w:w="567" w:type="dxa"/>
            <w:tcBorders>
              <w:top w:val="nil"/>
              <w:bottom w:val="nil"/>
            </w:tcBorders>
            <w:shd w:val="clear" w:color="auto" w:fill="auto"/>
            <w:vAlign w:val="center"/>
          </w:tcPr>
          <w:p w14:paraId="1F401E7B" w14:textId="77777777" w:rsidR="003B404F" w:rsidRPr="0038283D" w:rsidRDefault="003B404F" w:rsidP="003D0B2C">
            <w:pPr>
              <w:pStyle w:val="08-Tabelageral"/>
              <w:cnfStyle w:val="000000100000" w:firstRow="0" w:lastRow="0" w:firstColumn="0" w:lastColumn="0" w:oddVBand="0" w:evenVBand="0" w:oddHBand="1" w:evenHBand="0" w:firstRowFirstColumn="0" w:firstRowLastColumn="0" w:lastRowFirstColumn="0" w:lastRowLastColumn="0"/>
              <w:rPr>
                <w:b/>
                <w:lang w:val="en-US"/>
              </w:rPr>
            </w:pPr>
          </w:p>
        </w:tc>
        <w:tc>
          <w:tcPr>
            <w:tcW w:w="1496" w:type="dxa"/>
            <w:tcBorders>
              <w:top w:val="nil"/>
              <w:left w:val="nil"/>
              <w:bottom w:val="nil"/>
              <w:right w:val="nil"/>
            </w:tcBorders>
            <w:shd w:val="clear" w:color="auto" w:fill="auto"/>
            <w:vAlign w:val="center"/>
          </w:tcPr>
          <w:p w14:paraId="79DE12DF" w14:textId="77777777" w:rsidR="003B404F" w:rsidRPr="00881572" w:rsidRDefault="003B404F" w:rsidP="003D0B2C">
            <w:pPr>
              <w:pStyle w:val="08-Tabelageral"/>
              <w:cnfStyle w:val="000000100000" w:firstRow="0" w:lastRow="0" w:firstColumn="0" w:lastColumn="0" w:oddVBand="0" w:evenVBand="0" w:oddHBand="1" w:evenHBand="0" w:firstRowFirstColumn="0" w:firstRowLastColumn="0" w:lastRowFirstColumn="0" w:lastRowLastColumn="0"/>
              <w:rPr>
                <w:b/>
                <w:bCs/>
                <w:lang w:val="en-US"/>
              </w:rPr>
            </w:pPr>
            <w:r w:rsidRPr="00F872D1">
              <w:rPr>
                <w:rFonts w:cs="Arial"/>
                <w:b/>
                <w:bCs/>
                <w:szCs w:val="14"/>
              </w:rPr>
              <w:t>(313</w:t>
            </w:r>
            <w:r>
              <w:rPr>
                <w:rFonts w:cs="Arial"/>
                <w:b/>
                <w:bCs/>
                <w:szCs w:val="14"/>
              </w:rPr>
              <w:t>,</w:t>
            </w:r>
            <w:r w:rsidRPr="00F872D1">
              <w:rPr>
                <w:rFonts w:cs="Arial"/>
                <w:b/>
                <w:bCs/>
                <w:szCs w:val="14"/>
              </w:rPr>
              <w:t>282)</w:t>
            </w:r>
          </w:p>
        </w:tc>
        <w:tc>
          <w:tcPr>
            <w:tcW w:w="1563" w:type="dxa"/>
            <w:tcBorders>
              <w:top w:val="nil"/>
              <w:left w:val="nil"/>
              <w:bottom w:val="nil"/>
              <w:right w:val="nil"/>
            </w:tcBorders>
            <w:shd w:val="clear" w:color="auto" w:fill="auto"/>
            <w:vAlign w:val="center"/>
          </w:tcPr>
          <w:p w14:paraId="5786EC12" w14:textId="77777777" w:rsidR="003B404F" w:rsidRPr="0084302C" w:rsidRDefault="003B404F" w:rsidP="003D0B2C">
            <w:pPr>
              <w:pStyle w:val="08-Tabelageral"/>
              <w:cnfStyle w:val="000000100000" w:firstRow="0" w:lastRow="0" w:firstColumn="0" w:lastColumn="0" w:oddVBand="0" w:evenVBand="0" w:oddHBand="1" w:evenHBand="0" w:firstRowFirstColumn="0" w:firstRowLastColumn="0" w:lastRowFirstColumn="0" w:lastRowLastColumn="0"/>
              <w:rPr>
                <w:b/>
                <w:bCs/>
              </w:rPr>
            </w:pPr>
            <w:r w:rsidRPr="00F872D1">
              <w:rPr>
                <w:rFonts w:cs="Arial"/>
                <w:b/>
                <w:bCs/>
              </w:rPr>
              <w:t>327</w:t>
            </w:r>
            <w:r>
              <w:rPr>
                <w:rFonts w:cs="Arial"/>
                <w:b/>
                <w:bCs/>
              </w:rPr>
              <w:t>,</w:t>
            </w:r>
            <w:r w:rsidRPr="00F872D1">
              <w:rPr>
                <w:rFonts w:cs="Arial"/>
                <w:b/>
                <w:bCs/>
              </w:rPr>
              <w:t>937</w:t>
            </w:r>
          </w:p>
        </w:tc>
        <w:tc>
          <w:tcPr>
            <w:tcW w:w="280" w:type="dxa"/>
            <w:tcBorders>
              <w:top w:val="nil"/>
              <w:bottom w:val="nil"/>
            </w:tcBorders>
            <w:shd w:val="clear" w:color="auto" w:fill="auto"/>
            <w:vAlign w:val="center"/>
          </w:tcPr>
          <w:p w14:paraId="6E1B6081" w14:textId="77777777" w:rsidR="003B404F" w:rsidRPr="0084302C" w:rsidRDefault="003B404F" w:rsidP="003D0B2C">
            <w:pPr>
              <w:pStyle w:val="08-Tabelageral"/>
              <w:cnfStyle w:val="000000100000" w:firstRow="0" w:lastRow="0" w:firstColumn="0" w:lastColumn="0" w:oddVBand="0" w:evenVBand="0" w:oddHBand="1" w:evenHBand="0" w:firstRowFirstColumn="0" w:firstRowLastColumn="0" w:lastRowFirstColumn="0" w:lastRowLastColumn="0"/>
              <w:rPr>
                <w:b/>
                <w:bCs/>
              </w:rPr>
            </w:pPr>
          </w:p>
        </w:tc>
        <w:tc>
          <w:tcPr>
            <w:tcW w:w="1563" w:type="dxa"/>
            <w:tcBorders>
              <w:top w:val="nil"/>
              <w:left w:val="nil"/>
              <w:bottom w:val="nil"/>
              <w:right w:val="nil"/>
            </w:tcBorders>
            <w:shd w:val="clear" w:color="auto" w:fill="auto"/>
            <w:vAlign w:val="center"/>
          </w:tcPr>
          <w:p w14:paraId="2B521945" w14:textId="77777777" w:rsidR="003B404F" w:rsidRPr="0084302C" w:rsidRDefault="003B404F" w:rsidP="003D0B2C">
            <w:pPr>
              <w:pStyle w:val="08-Tabelageral"/>
              <w:cnfStyle w:val="000000100000" w:firstRow="0" w:lastRow="0" w:firstColumn="0" w:lastColumn="0" w:oddVBand="0" w:evenVBand="0" w:oddHBand="1" w:evenHBand="0" w:firstRowFirstColumn="0" w:firstRowLastColumn="0" w:lastRowFirstColumn="0" w:lastRowLastColumn="0"/>
              <w:rPr>
                <w:b/>
                <w:bCs/>
              </w:rPr>
            </w:pPr>
            <w:r w:rsidRPr="00F872D1">
              <w:rPr>
                <w:rFonts w:cs="Arial"/>
                <w:b/>
                <w:bCs/>
                <w:szCs w:val="14"/>
              </w:rPr>
              <w:t>733</w:t>
            </w:r>
            <w:r>
              <w:rPr>
                <w:rFonts w:cs="Arial"/>
                <w:b/>
                <w:bCs/>
                <w:szCs w:val="14"/>
              </w:rPr>
              <w:t>,</w:t>
            </w:r>
            <w:r w:rsidRPr="00F872D1">
              <w:rPr>
                <w:rFonts w:cs="Arial"/>
                <w:b/>
                <w:bCs/>
                <w:szCs w:val="14"/>
              </w:rPr>
              <w:t>086</w:t>
            </w:r>
          </w:p>
        </w:tc>
        <w:tc>
          <w:tcPr>
            <w:tcW w:w="1596" w:type="dxa"/>
            <w:tcBorders>
              <w:top w:val="nil"/>
              <w:left w:val="nil"/>
              <w:bottom w:val="nil"/>
              <w:right w:val="nil"/>
            </w:tcBorders>
            <w:shd w:val="clear" w:color="auto" w:fill="auto"/>
            <w:vAlign w:val="center"/>
          </w:tcPr>
          <w:p w14:paraId="07A02ED5" w14:textId="77777777" w:rsidR="003B404F" w:rsidRPr="0084302C" w:rsidRDefault="003B404F" w:rsidP="003D0B2C">
            <w:pPr>
              <w:pStyle w:val="08-Tabelageral"/>
              <w:cnfStyle w:val="000000100000" w:firstRow="0" w:lastRow="0" w:firstColumn="0" w:lastColumn="0" w:oddVBand="0" w:evenVBand="0" w:oddHBand="1" w:evenHBand="0" w:firstRowFirstColumn="0" w:firstRowLastColumn="0" w:lastRowFirstColumn="0" w:lastRowLastColumn="0"/>
              <w:rPr>
                <w:b/>
                <w:bCs/>
              </w:rPr>
            </w:pPr>
            <w:r w:rsidRPr="00F872D1">
              <w:rPr>
                <w:rFonts w:cs="Arial"/>
                <w:b/>
                <w:bCs/>
                <w:szCs w:val="14"/>
              </w:rPr>
              <w:t>(2</w:t>
            </w:r>
            <w:r>
              <w:rPr>
                <w:rFonts w:cs="Arial"/>
                <w:b/>
                <w:bCs/>
                <w:szCs w:val="14"/>
              </w:rPr>
              <w:t>,</w:t>
            </w:r>
            <w:r w:rsidRPr="00F872D1">
              <w:rPr>
                <w:rFonts w:cs="Arial"/>
                <w:b/>
                <w:bCs/>
                <w:szCs w:val="14"/>
              </w:rPr>
              <w:t>709</w:t>
            </w:r>
            <w:r>
              <w:rPr>
                <w:rFonts w:cs="Arial"/>
                <w:b/>
                <w:bCs/>
                <w:szCs w:val="14"/>
              </w:rPr>
              <w:t>,</w:t>
            </w:r>
            <w:r w:rsidRPr="00F872D1">
              <w:rPr>
                <w:rFonts w:cs="Arial"/>
                <w:b/>
                <w:bCs/>
                <w:szCs w:val="14"/>
              </w:rPr>
              <w:t>505)</w:t>
            </w:r>
          </w:p>
        </w:tc>
      </w:tr>
      <w:tr w:rsidR="003B404F" w:rsidRPr="00354D74" w14:paraId="71AE9E6B" w14:textId="77777777" w:rsidTr="00D569FF">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694" w:type="dxa"/>
            <w:tcBorders>
              <w:top w:val="nil"/>
              <w:bottom w:val="nil"/>
            </w:tcBorders>
            <w:shd w:val="clear" w:color="auto" w:fill="FFFFFF" w:themeFill="background1"/>
            <w:vAlign w:val="center"/>
          </w:tcPr>
          <w:p w14:paraId="29A851B5" w14:textId="77777777" w:rsidR="003B404F" w:rsidRPr="00354D74" w:rsidRDefault="003B404F" w:rsidP="003D0B2C">
            <w:pPr>
              <w:pStyle w:val="08-Tabelageral"/>
              <w:ind w:left="113"/>
              <w:jc w:val="left"/>
              <w:rPr>
                <w:b w:val="0"/>
              </w:rPr>
            </w:pPr>
            <w:proofErr w:type="spellStart"/>
            <w:r w:rsidRPr="00AF12C2">
              <w:rPr>
                <w:b w:val="0"/>
              </w:rPr>
              <w:t>Opening</w:t>
            </w:r>
            <w:proofErr w:type="spellEnd"/>
            <w:r w:rsidRPr="00AF12C2">
              <w:rPr>
                <w:b w:val="0"/>
              </w:rPr>
              <w:t xml:space="preserve"> balance</w:t>
            </w:r>
          </w:p>
        </w:tc>
        <w:tc>
          <w:tcPr>
            <w:tcW w:w="567" w:type="dxa"/>
            <w:tcBorders>
              <w:top w:val="nil"/>
              <w:bottom w:val="nil"/>
            </w:tcBorders>
            <w:shd w:val="clear" w:color="auto" w:fill="auto"/>
            <w:vAlign w:val="center"/>
          </w:tcPr>
          <w:p w14:paraId="39535AAE" w14:textId="77777777" w:rsidR="003B404F" w:rsidRPr="00354D74" w:rsidRDefault="003B404F" w:rsidP="003D0B2C">
            <w:pPr>
              <w:pStyle w:val="08-Tabelageral"/>
              <w:cnfStyle w:val="000000010000" w:firstRow="0" w:lastRow="0" w:firstColumn="0" w:lastColumn="0" w:oddVBand="0" w:evenVBand="0" w:oddHBand="0" w:evenHBand="1" w:firstRowFirstColumn="0" w:firstRowLastColumn="0" w:lastRowFirstColumn="0" w:lastRowLastColumn="0"/>
              <w:rPr>
                <w:b/>
              </w:rPr>
            </w:pPr>
            <w:r w:rsidRPr="00F872D1">
              <w:rPr>
                <w:rFonts w:cs="Arial"/>
                <w:bCs/>
                <w:szCs w:val="14"/>
              </w:rPr>
              <w:t>[15]</w:t>
            </w:r>
          </w:p>
        </w:tc>
        <w:tc>
          <w:tcPr>
            <w:tcW w:w="1496" w:type="dxa"/>
            <w:tcBorders>
              <w:top w:val="nil"/>
              <w:left w:val="nil"/>
              <w:bottom w:val="nil"/>
              <w:right w:val="nil"/>
            </w:tcBorders>
            <w:shd w:val="clear" w:color="auto" w:fill="auto"/>
            <w:vAlign w:val="center"/>
          </w:tcPr>
          <w:p w14:paraId="4DCA9B74" w14:textId="77777777" w:rsidR="003B404F" w:rsidRPr="00EC1904" w:rsidRDefault="003B404F" w:rsidP="003D0B2C">
            <w:pPr>
              <w:pStyle w:val="08-Tabelageral"/>
              <w:ind w:left="113"/>
              <w:cnfStyle w:val="000000010000" w:firstRow="0" w:lastRow="0" w:firstColumn="0" w:lastColumn="0" w:oddVBand="0" w:evenVBand="0" w:oddHBand="0" w:evenHBand="1" w:firstRowFirstColumn="0" w:firstRowLastColumn="0" w:lastRowFirstColumn="0" w:lastRowLastColumn="0"/>
            </w:pPr>
            <w:r w:rsidRPr="00F872D1">
              <w:rPr>
                <w:rFonts w:cs="Arial"/>
                <w:szCs w:val="14"/>
              </w:rPr>
              <w:t>645</w:t>
            </w:r>
            <w:r>
              <w:rPr>
                <w:rFonts w:cs="Arial"/>
                <w:szCs w:val="14"/>
              </w:rPr>
              <w:t>,</w:t>
            </w:r>
            <w:r w:rsidRPr="00F872D1">
              <w:rPr>
                <w:rFonts w:cs="Arial"/>
                <w:szCs w:val="14"/>
              </w:rPr>
              <w:t>070</w:t>
            </w:r>
          </w:p>
        </w:tc>
        <w:tc>
          <w:tcPr>
            <w:tcW w:w="1563" w:type="dxa"/>
            <w:tcBorders>
              <w:top w:val="nil"/>
              <w:left w:val="nil"/>
              <w:bottom w:val="nil"/>
              <w:right w:val="nil"/>
            </w:tcBorders>
            <w:shd w:val="clear" w:color="auto" w:fill="auto"/>
            <w:vAlign w:val="center"/>
          </w:tcPr>
          <w:p w14:paraId="70BA8D99" w14:textId="77777777" w:rsidR="003B404F" w:rsidRPr="00354D74" w:rsidRDefault="003B404F" w:rsidP="003D0B2C">
            <w:pPr>
              <w:pStyle w:val="08-Tabelageral"/>
              <w:ind w:left="113"/>
              <w:cnfStyle w:val="000000010000" w:firstRow="0" w:lastRow="0" w:firstColumn="0" w:lastColumn="0" w:oddVBand="0" w:evenVBand="0" w:oddHBand="0" w:evenHBand="1" w:firstRowFirstColumn="0" w:firstRowLastColumn="0" w:lastRowFirstColumn="0" w:lastRowLastColumn="0"/>
            </w:pPr>
            <w:r w:rsidRPr="00F872D1">
              <w:rPr>
                <w:rFonts w:cs="Arial"/>
                <w:bCs/>
                <w:szCs w:val="14"/>
              </w:rPr>
              <w:t>59</w:t>
            </w:r>
            <w:r>
              <w:rPr>
                <w:rFonts w:cs="Arial"/>
                <w:bCs/>
                <w:szCs w:val="14"/>
              </w:rPr>
              <w:t>,</w:t>
            </w:r>
            <w:r w:rsidRPr="00F872D1">
              <w:rPr>
                <w:rFonts w:cs="Arial"/>
                <w:bCs/>
                <w:szCs w:val="14"/>
              </w:rPr>
              <w:t>003</w:t>
            </w:r>
          </w:p>
        </w:tc>
        <w:tc>
          <w:tcPr>
            <w:tcW w:w="280" w:type="dxa"/>
            <w:tcBorders>
              <w:top w:val="nil"/>
              <w:bottom w:val="nil"/>
            </w:tcBorders>
            <w:shd w:val="clear" w:color="auto" w:fill="auto"/>
            <w:vAlign w:val="center"/>
          </w:tcPr>
          <w:p w14:paraId="3FD72C54" w14:textId="77777777" w:rsidR="003B404F" w:rsidRPr="00354D74" w:rsidRDefault="003B404F" w:rsidP="003D0B2C">
            <w:pPr>
              <w:pStyle w:val="08-Tabelageral"/>
              <w:ind w:left="113"/>
              <w:cnfStyle w:val="000000010000" w:firstRow="0" w:lastRow="0" w:firstColumn="0" w:lastColumn="0" w:oddVBand="0" w:evenVBand="0" w:oddHBand="0" w:evenHBand="1" w:firstRowFirstColumn="0" w:firstRowLastColumn="0" w:lastRowFirstColumn="0" w:lastRowLastColumn="0"/>
            </w:pPr>
          </w:p>
        </w:tc>
        <w:tc>
          <w:tcPr>
            <w:tcW w:w="1563" w:type="dxa"/>
            <w:tcBorders>
              <w:top w:val="nil"/>
              <w:left w:val="nil"/>
              <w:bottom w:val="nil"/>
              <w:right w:val="nil"/>
            </w:tcBorders>
            <w:shd w:val="clear" w:color="auto" w:fill="auto"/>
            <w:vAlign w:val="center"/>
          </w:tcPr>
          <w:p w14:paraId="3CCC7532" w14:textId="77777777" w:rsidR="003B404F" w:rsidRPr="00354D74" w:rsidRDefault="003B404F" w:rsidP="003D0B2C">
            <w:pPr>
              <w:pStyle w:val="08-Tabelageral"/>
              <w:ind w:left="113"/>
              <w:cnfStyle w:val="000000010000" w:firstRow="0" w:lastRow="0" w:firstColumn="0" w:lastColumn="0" w:oddVBand="0" w:evenVBand="0" w:oddHBand="0" w:evenHBand="1" w:firstRowFirstColumn="0" w:firstRowLastColumn="0" w:lastRowFirstColumn="0" w:lastRowLastColumn="0"/>
            </w:pPr>
            <w:r w:rsidRPr="00F872D1">
              <w:rPr>
                <w:rFonts w:cs="Arial"/>
                <w:bCs/>
                <w:szCs w:val="14"/>
              </w:rPr>
              <w:t>4</w:t>
            </w:r>
            <w:r>
              <w:rPr>
                <w:rFonts w:cs="Arial"/>
                <w:bCs/>
                <w:szCs w:val="14"/>
              </w:rPr>
              <w:t>,</w:t>
            </w:r>
            <w:r w:rsidRPr="00F872D1">
              <w:rPr>
                <w:rFonts w:cs="Arial"/>
                <w:bCs/>
                <w:szCs w:val="14"/>
              </w:rPr>
              <w:t>752</w:t>
            </w:r>
            <w:r>
              <w:rPr>
                <w:rFonts w:cs="Arial"/>
                <w:bCs/>
                <w:szCs w:val="14"/>
              </w:rPr>
              <w:t>,</w:t>
            </w:r>
            <w:r w:rsidRPr="00F872D1">
              <w:rPr>
                <w:rFonts w:cs="Arial"/>
                <w:bCs/>
                <w:szCs w:val="14"/>
              </w:rPr>
              <w:t>742</w:t>
            </w:r>
          </w:p>
        </w:tc>
        <w:tc>
          <w:tcPr>
            <w:tcW w:w="1596" w:type="dxa"/>
            <w:tcBorders>
              <w:top w:val="nil"/>
              <w:left w:val="nil"/>
              <w:bottom w:val="nil"/>
              <w:right w:val="nil"/>
            </w:tcBorders>
            <w:shd w:val="clear" w:color="auto" w:fill="auto"/>
            <w:vAlign w:val="center"/>
          </w:tcPr>
          <w:p w14:paraId="0AB8E179" w14:textId="77777777" w:rsidR="003B404F" w:rsidRPr="00354D74" w:rsidRDefault="003B404F" w:rsidP="003D0B2C">
            <w:pPr>
              <w:pStyle w:val="08-Tabelageral"/>
              <w:ind w:left="113"/>
              <w:cnfStyle w:val="000000010000" w:firstRow="0" w:lastRow="0" w:firstColumn="0" w:lastColumn="0" w:oddVBand="0" w:evenVBand="0" w:oddHBand="0" w:evenHBand="1" w:firstRowFirstColumn="0" w:firstRowLastColumn="0" w:lastRowFirstColumn="0" w:lastRowLastColumn="0"/>
            </w:pPr>
            <w:r w:rsidRPr="00F872D1">
              <w:rPr>
                <w:rFonts w:cs="Arial"/>
                <w:bCs/>
                <w:szCs w:val="14"/>
              </w:rPr>
              <w:t>6</w:t>
            </w:r>
            <w:r>
              <w:rPr>
                <w:rFonts w:cs="Arial"/>
                <w:bCs/>
                <w:szCs w:val="14"/>
              </w:rPr>
              <w:t>,</w:t>
            </w:r>
            <w:r w:rsidRPr="00F872D1">
              <w:rPr>
                <w:rFonts w:cs="Arial"/>
                <w:bCs/>
                <w:szCs w:val="14"/>
              </w:rPr>
              <w:t>076</w:t>
            </w:r>
            <w:r>
              <w:rPr>
                <w:rFonts w:cs="Arial"/>
                <w:bCs/>
                <w:szCs w:val="14"/>
              </w:rPr>
              <w:t>,</w:t>
            </w:r>
            <w:r w:rsidRPr="00F872D1">
              <w:rPr>
                <w:rFonts w:cs="Arial"/>
                <w:bCs/>
                <w:szCs w:val="14"/>
              </w:rPr>
              <w:t>618</w:t>
            </w:r>
          </w:p>
        </w:tc>
      </w:tr>
      <w:tr w:rsidR="003B404F" w:rsidRPr="00354D74" w14:paraId="4232A432" w14:textId="77777777" w:rsidTr="00D569FF">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694" w:type="dxa"/>
            <w:tcBorders>
              <w:top w:val="nil"/>
              <w:bottom w:val="nil"/>
            </w:tcBorders>
            <w:vAlign w:val="center"/>
          </w:tcPr>
          <w:p w14:paraId="5300694E" w14:textId="77777777" w:rsidR="003B404F" w:rsidRPr="00354D74" w:rsidRDefault="003B404F" w:rsidP="003D0B2C">
            <w:pPr>
              <w:pStyle w:val="08-Tabelageral"/>
              <w:ind w:left="113"/>
              <w:jc w:val="left"/>
              <w:rPr>
                <w:b w:val="0"/>
              </w:rPr>
            </w:pPr>
            <w:proofErr w:type="spellStart"/>
            <w:r w:rsidRPr="00AF12C2">
              <w:rPr>
                <w:b w:val="0"/>
              </w:rPr>
              <w:t>Closing</w:t>
            </w:r>
            <w:proofErr w:type="spellEnd"/>
            <w:r w:rsidRPr="00AF12C2">
              <w:rPr>
                <w:b w:val="0"/>
              </w:rPr>
              <w:t xml:space="preserve"> balance</w:t>
            </w:r>
          </w:p>
        </w:tc>
        <w:tc>
          <w:tcPr>
            <w:tcW w:w="567" w:type="dxa"/>
            <w:tcBorders>
              <w:top w:val="nil"/>
              <w:bottom w:val="nil"/>
            </w:tcBorders>
            <w:shd w:val="clear" w:color="auto" w:fill="auto"/>
            <w:vAlign w:val="center"/>
          </w:tcPr>
          <w:p w14:paraId="51D4A7AE" w14:textId="77777777" w:rsidR="003B404F" w:rsidRPr="00354D74" w:rsidRDefault="003B404F" w:rsidP="003D0B2C">
            <w:pPr>
              <w:pStyle w:val="08-Tabelageral"/>
              <w:cnfStyle w:val="000000100000" w:firstRow="0" w:lastRow="0" w:firstColumn="0" w:lastColumn="0" w:oddVBand="0" w:evenVBand="0" w:oddHBand="1" w:evenHBand="0" w:firstRowFirstColumn="0" w:firstRowLastColumn="0" w:lastRowFirstColumn="0" w:lastRowLastColumn="0"/>
              <w:rPr>
                <w:b/>
              </w:rPr>
            </w:pPr>
            <w:r w:rsidRPr="00F872D1">
              <w:rPr>
                <w:rFonts w:cs="Arial"/>
                <w:bCs/>
                <w:szCs w:val="14"/>
              </w:rPr>
              <w:t>[15]</w:t>
            </w:r>
          </w:p>
        </w:tc>
        <w:tc>
          <w:tcPr>
            <w:tcW w:w="1496" w:type="dxa"/>
            <w:tcBorders>
              <w:top w:val="nil"/>
              <w:left w:val="nil"/>
              <w:bottom w:val="nil"/>
              <w:right w:val="nil"/>
            </w:tcBorders>
            <w:shd w:val="clear" w:color="auto" w:fill="auto"/>
            <w:vAlign w:val="center"/>
          </w:tcPr>
          <w:p w14:paraId="6631AFF3" w14:textId="77777777" w:rsidR="003B404F" w:rsidRPr="00EC1904" w:rsidRDefault="003B404F" w:rsidP="003D0B2C">
            <w:pPr>
              <w:pStyle w:val="08-Tabelageral"/>
              <w:ind w:left="113"/>
              <w:cnfStyle w:val="000000100000" w:firstRow="0" w:lastRow="0" w:firstColumn="0" w:lastColumn="0" w:oddVBand="0" w:evenVBand="0" w:oddHBand="1" w:evenHBand="0" w:firstRowFirstColumn="0" w:firstRowLastColumn="0" w:lastRowFirstColumn="0" w:lastRowLastColumn="0"/>
            </w:pPr>
            <w:r w:rsidRPr="00F872D1">
              <w:rPr>
                <w:rFonts w:cs="Arial"/>
                <w:szCs w:val="14"/>
              </w:rPr>
              <w:t>331</w:t>
            </w:r>
            <w:r>
              <w:rPr>
                <w:rFonts w:cs="Arial"/>
                <w:szCs w:val="14"/>
              </w:rPr>
              <w:t>,</w:t>
            </w:r>
            <w:r w:rsidRPr="00F872D1">
              <w:rPr>
                <w:rFonts w:cs="Arial"/>
                <w:szCs w:val="14"/>
              </w:rPr>
              <w:t>788</w:t>
            </w:r>
          </w:p>
        </w:tc>
        <w:tc>
          <w:tcPr>
            <w:tcW w:w="1563" w:type="dxa"/>
            <w:tcBorders>
              <w:top w:val="nil"/>
              <w:left w:val="nil"/>
              <w:bottom w:val="nil"/>
              <w:right w:val="nil"/>
            </w:tcBorders>
            <w:shd w:val="clear" w:color="auto" w:fill="auto"/>
            <w:vAlign w:val="center"/>
          </w:tcPr>
          <w:p w14:paraId="1B37F324" w14:textId="77777777" w:rsidR="003B404F" w:rsidRPr="00354D74" w:rsidRDefault="003B404F" w:rsidP="003D0B2C">
            <w:pPr>
              <w:pStyle w:val="08-Tabelageral"/>
              <w:ind w:left="113"/>
              <w:cnfStyle w:val="000000100000" w:firstRow="0" w:lastRow="0" w:firstColumn="0" w:lastColumn="0" w:oddVBand="0" w:evenVBand="0" w:oddHBand="1" w:evenHBand="0" w:firstRowFirstColumn="0" w:firstRowLastColumn="0" w:lastRowFirstColumn="0" w:lastRowLastColumn="0"/>
            </w:pPr>
            <w:r w:rsidRPr="00F872D1">
              <w:rPr>
                <w:rFonts w:cs="Arial"/>
                <w:szCs w:val="14"/>
              </w:rPr>
              <w:t>386</w:t>
            </w:r>
            <w:r>
              <w:rPr>
                <w:rFonts w:cs="Arial"/>
                <w:szCs w:val="14"/>
              </w:rPr>
              <w:t>,</w:t>
            </w:r>
            <w:r w:rsidRPr="00F872D1">
              <w:rPr>
                <w:rFonts w:cs="Arial"/>
                <w:szCs w:val="14"/>
              </w:rPr>
              <w:t>940</w:t>
            </w:r>
          </w:p>
        </w:tc>
        <w:tc>
          <w:tcPr>
            <w:tcW w:w="280" w:type="dxa"/>
            <w:tcBorders>
              <w:top w:val="nil"/>
              <w:bottom w:val="nil"/>
            </w:tcBorders>
            <w:shd w:val="clear" w:color="auto" w:fill="auto"/>
            <w:vAlign w:val="center"/>
          </w:tcPr>
          <w:p w14:paraId="4C777B34" w14:textId="77777777" w:rsidR="003B404F" w:rsidRPr="00354D74" w:rsidRDefault="003B404F" w:rsidP="003D0B2C">
            <w:pPr>
              <w:pStyle w:val="08-Tabelageral"/>
              <w:ind w:left="113"/>
              <w:cnfStyle w:val="000000100000" w:firstRow="0" w:lastRow="0" w:firstColumn="0" w:lastColumn="0" w:oddVBand="0" w:evenVBand="0" w:oddHBand="1" w:evenHBand="0" w:firstRowFirstColumn="0" w:firstRowLastColumn="0" w:lastRowFirstColumn="0" w:lastRowLastColumn="0"/>
            </w:pPr>
          </w:p>
        </w:tc>
        <w:tc>
          <w:tcPr>
            <w:tcW w:w="1563" w:type="dxa"/>
            <w:tcBorders>
              <w:top w:val="nil"/>
              <w:left w:val="nil"/>
              <w:bottom w:val="nil"/>
              <w:right w:val="nil"/>
            </w:tcBorders>
            <w:shd w:val="clear" w:color="auto" w:fill="auto"/>
            <w:vAlign w:val="center"/>
          </w:tcPr>
          <w:p w14:paraId="1EBE4C8A" w14:textId="77777777" w:rsidR="003B404F" w:rsidRPr="00354D74" w:rsidRDefault="003B404F" w:rsidP="003D0B2C">
            <w:pPr>
              <w:pStyle w:val="08-Tabelageral"/>
              <w:ind w:left="113"/>
              <w:cnfStyle w:val="000000100000" w:firstRow="0" w:lastRow="0" w:firstColumn="0" w:lastColumn="0" w:oddVBand="0" w:evenVBand="0" w:oddHBand="1" w:evenHBand="0" w:firstRowFirstColumn="0" w:firstRowLastColumn="0" w:lastRowFirstColumn="0" w:lastRowLastColumn="0"/>
            </w:pPr>
            <w:r w:rsidRPr="00F872D1">
              <w:rPr>
                <w:rFonts w:cs="Arial"/>
                <w:bCs/>
                <w:szCs w:val="14"/>
              </w:rPr>
              <w:t>5</w:t>
            </w:r>
            <w:r>
              <w:rPr>
                <w:rFonts w:cs="Arial"/>
                <w:bCs/>
                <w:szCs w:val="14"/>
              </w:rPr>
              <w:t>,</w:t>
            </w:r>
            <w:r w:rsidRPr="00F872D1">
              <w:rPr>
                <w:rFonts w:cs="Arial"/>
                <w:bCs/>
                <w:szCs w:val="14"/>
              </w:rPr>
              <w:t>485</w:t>
            </w:r>
            <w:r>
              <w:rPr>
                <w:rFonts w:cs="Arial"/>
                <w:bCs/>
                <w:szCs w:val="14"/>
              </w:rPr>
              <w:t>,</w:t>
            </w:r>
            <w:r w:rsidRPr="00F872D1">
              <w:rPr>
                <w:rFonts w:cs="Arial"/>
                <w:bCs/>
                <w:szCs w:val="14"/>
              </w:rPr>
              <w:t>828</w:t>
            </w:r>
          </w:p>
        </w:tc>
        <w:tc>
          <w:tcPr>
            <w:tcW w:w="1596" w:type="dxa"/>
            <w:tcBorders>
              <w:top w:val="nil"/>
              <w:left w:val="nil"/>
              <w:bottom w:val="nil"/>
              <w:right w:val="nil"/>
            </w:tcBorders>
            <w:shd w:val="clear" w:color="auto" w:fill="auto"/>
            <w:vAlign w:val="center"/>
          </w:tcPr>
          <w:p w14:paraId="058B0B06" w14:textId="77777777" w:rsidR="003B404F" w:rsidRPr="00354D74" w:rsidRDefault="003B404F" w:rsidP="003D0B2C">
            <w:pPr>
              <w:pStyle w:val="08-Tabelageral"/>
              <w:ind w:left="113"/>
              <w:cnfStyle w:val="000000100000" w:firstRow="0" w:lastRow="0" w:firstColumn="0" w:lastColumn="0" w:oddVBand="0" w:evenVBand="0" w:oddHBand="1" w:evenHBand="0" w:firstRowFirstColumn="0" w:firstRowLastColumn="0" w:lastRowFirstColumn="0" w:lastRowLastColumn="0"/>
            </w:pPr>
            <w:r w:rsidRPr="00F872D1">
              <w:rPr>
                <w:rFonts w:cs="Arial"/>
                <w:bCs/>
                <w:szCs w:val="14"/>
              </w:rPr>
              <w:t>3</w:t>
            </w:r>
            <w:r>
              <w:rPr>
                <w:rFonts w:cs="Arial"/>
                <w:bCs/>
                <w:szCs w:val="14"/>
              </w:rPr>
              <w:t>,</w:t>
            </w:r>
            <w:r w:rsidRPr="00F872D1">
              <w:rPr>
                <w:rFonts w:cs="Arial"/>
                <w:bCs/>
                <w:szCs w:val="14"/>
              </w:rPr>
              <w:t>367</w:t>
            </w:r>
            <w:r>
              <w:rPr>
                <w:rFonts w:cs="Arial"/>
                <w:bCs/>
                <w:szCs w:val="14"/>
              </w:rPr>
              <w:t>,</w:t>
            </w:r>
            <w:r w:rsidRPr="00F872D1">
              <w:rPr>
                <w:rFonts w:cs="Arial"/>
                <w:bCs/>
                <w:szCs w:val="14"/>
              </w:rPr>
              <w:t>113</w:t>
            </w:r>
          </w:p>
        </w:tc>
      </w:tr>
      <w:tr w:rsidR="003B404F" w:rsidRPr="00354D74" w14:paraId="52F4C318" w14:textId="77777777" w:rsidTr="00D569FF">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694" w:type="dxa"/>
            <w:tcBorders>
              <w:top w:val="nil"/>
              <w:bottom w:val="nil"/>
            </w:tcBorders>
            <w:shd w:val="clear" w:color="auto" w:fill="FFFFFF" w:themeFill="background1"/>
            <w:vAlign w:val="center"/>
          </w:tcPr>
          <w:p w14:paraId="2BD1E2CA" w14:textId="77777777" w:rsidR="003B404F" w:rsidRPr="00BD6C7E" w:rsidRDefault="003B404F" w:rsidP="003D0B2C">
            <w:pPr>
              <w:pStyle w:val="08-Tabelageral"/>
              <w:jc w:val="left"/>
              <w:rPr>
                <w:lang w:val="en-US"/>
              </w:rPr>
            </w:pPr>
            <w:r w:rsidRPr="00BD6C7E">
              <w:rPr>
                <w:lang w:val="en-US"/>
              </w:rPr>
              <w:t>Increase (decrease) in cash and cash equivalents</w:t>
            </w:r>
          </w:p>
        </w:tc>
        <w:tc>
          <w:tcPr>
            <w:tcW w:w="567" w:type="dxa"/>
            <w:tcBorders>
              <w:top w:val="nil"/>
              <w:bottom w:val="nil"/>
            </w:tcBorders>
            <w:shd w:val="clear" w:color="auto" w:fill="auto"/>
            <w:vAlign w:val="center"/>
          </w:tcPr>
          <w:p w14:paraId="2DF623F2" w14:textId="77777777" w:rsidR="003B404F" w:rsidRPr="00BD6C7E" w:rsidRDefault="003B404F" w:rsidP="003D0B2C">
            <w:pPr>
              <w:pStyle w:val="08-Tabelageral"/>
              <w:cnfStyle w:val="000000010000" w:firstRow="0" w:lastRow="0" w:firstColumn="0" w:lastColumn="0" w:oddVBand="0" w:evenVBand="0" w:oddHBand="0" w:evenHBand="1" w:firstRowFirstColumn="0" w:firstRowLastColumn="0" w:lastRowFirstColumn="0" w:lastRowLastColumn="0"/>
              <w:rPr>
                <w:b/>
                <w:lang w:val="en-US"/>
              </w:rPr>
            </w:pPr>
          </w:p>
        </w:tc>
        <w:tc>
          <w:tcPr>
            <w:tcW w:w="1496" w:type="dxa"/>
            <w:tcBorders>
              <w:top w:val="nil"/>
              <w:left w:val="nil"/>
              <w:bottom w:val="nil"/>
              <w:right w:val="nil"/>
            </w:tcBorders>
            <w:shd w:val="clear" w:color="auto" w:fill="auto"/>
            <w:vAlign w:val="center"/>
          </w:tcPr>
          <w:p w14:paraId="56CDB61B" w14:textId="77777777" w:rsidR="003B404F" w:rsidRPr="00EE5372" w:rsidRDefault="003B404F" w:rsidP="003D0B2C">
            <w:pPr>
              <w:pStyle w:val="08-Tabelageral"/>
              <w:cnfStyle w:val="000000010000" w:firstRow="0" w:lastRow="0" w:firstColumn="0" w:lastColumn="0" w:oddVBand="0" w:evenVBand="0" w:oddHBand="0" w:evenHBand="1" w:firstRowFirstColumn="0" w:firstRowLastColumn="0" w:lastRowFirstColumn="0" w:lastRowLastColumn="0"/>
              <w:rPr>
                <w:b/>
                <w:bCs/>
                <w:lang w:val="en-US"/>
              </w:rPr>
            </w:pPr>
            <w:r w:rsidRPr="00F872D1">
              <w:rPr>
                <w:rFonts w:cs="Arial"/>
                <w:b/>
                <w:bCs/>
                <w:szCs w:val="14"/>
              </w:rPr>
              <w:t>(313</w:t>
            </w:r>
            <w:r>
              <w:rPr>
                <w:rFonts w:cs="Arial"/>
                <w:b/>
                <w:bCs/>
                <w:szCs w:val="14"/>
              </w:rPr>
              <w:t>,</w:t>
            </w:r>
            <w:r w:rsidRPr="00F872D1">
              <w:rPr>
                <w:rFonts w:cs="Arial"/>
                <w:b/>
                <w:bCs/>
                <w:szCs w:val="14"/>
              </w:rPr>
              <w:t>282)</w:t>
            </w:r>
          </w:p>
        </w:tc>
        <w:tc>
          <w:tcPr>
            <w:tcW w:w="1563" w:type="dxa"/>
            <w:tcBorders>
              <w:top w:val="nil"/>
              <w:left w:val="nil"/>
              <w:bottom w:val="nil"/>
              <w:right w:val="nil"/>
            </w:tcBorders>
            <w:shd w:val="clear" w:color="auto" w:fill="auto"/>
            <w:vAlign w:val="center"/>
          </w:tcPr>
          <w:p w14:paraId="2CD016AE" w14:textId="77777777" w:rsidR="003B404F" w:rsidRPr="00F06920" w:rsidRDefault="003B404F" w:rsidP="003D0B2C">
            <w:pPr>
              <w:pStyle w:val="08-Tabelageral"/>
              <w:cnfStyle w:val="000000010000" w:firstRow="0" w:lastRow="0" w:firstColumn="0" w:lastColumn="0" w:oddVBand="0" w:evenVBand="0" w:oddHBand="0" w:evenHBand="1" w:firstRowFirstColumn="0" w:firstRowLastColumn="0" w:lastRowFirstColumn="0" w:lastRowLastColumn="0"/>
              <w:rPr>
                <w:b/>
                <w:bCs/>
              </w:rPr>
            </w:pPr>
            <w:r w:rsidRPr="00F872D1">
              <w:rPr>
                <w:rFonts w:cs="Arial"/>
                <w:b/>
                <w:bCs/>
              </w:rPr>
              <w:t>327</w:t>
            </w:r>
            <w:r>
              <w:rPr>
                <w:rFonts w:cs="Arial"/>
                <w:b/>
                <w:bCs/>
              </w:rPr>
              <w:t>,</w:t>
            </w:r>
            <w:r w:rsidRPr="00F872D1">
              <w:rPr>
                <w:rFonts w:cs="Arial"/>
                <w:b/>
                <w:bCs/>
              </w:rPr>
              <w:t>937</w:t>
            </w:r>
          </w:p>
        </w:tc>
        <w:tc>
          <w:tcPr>
            <w:tcW w:w="280" w:type="dxa"/>
            <w:tcBorders>
              <w:top w:val="nil"/>
              <w:bottom w:val="nil"/>
            </w:tcBorders>
            <w:shd w:val="clear" w:color="auto" w:fill="auto"/>
            <w:vAlign w:val="center"/>
          </w:tcPr>
          <w:p w14:paraId="4602E821" w14:textId="77777777" w:rsidR="003B404F" w:rsidRPr="00F06920" w:rsidRDefault="003B404F" w:rsidP="003D0B2C">
            <w:pPr>
              <w:pStyle w:val="08-Tabelageral"/>
              <w:cnfStyle w:val="000000010000" w:firstRow="0" w:lastRow="0" w:firstColumn="0" w:lastColumn="0" w:oddVBand="0" w:evenVBand="0" w:oddHBand="0" w:evenHBand="1" w:firstRowFirstColumn="0" w:firstRowLastColumn="0" w:lastRowFirstColumn="0" w:lastRowLastColumn="0"/>
              <w:rPr>
                <w:b/>
                <w:bCs/>
              </w:rPr>
            </w:pPr>
          </w:p>
        </w:tc>
        <w:tc>
          <w:tcPr>
            <w:tcW w:w="1563" w:type="dxa"/>
            <w:tcBorders>
              <w:top w:val="nil"/>
              <w:left w:val="nil"/>
              <w:bottom w:val="nil"/>
              <w:right w:val="nil"/>
            </w:tcBorders>
            <w:shd w:val="clear" w:color="auto" w:fill="auto"/>
            <w:vAlign w:val="center"/>
          </w:tcPr>
          <w:p w14:paraId="7890086F" w14:textId="77777777" w:rsidR="003B404F" w:rsidRPr="00F06920" w:rsidRDefault="003B404F" w:rsidP="003D0B2C">
            <w:pPr>
              <w:pStyle w:val="08-Tabelageral"/>
              <w:cnfStyle w:val="000000010000" w:firstRow="0" w:lastRow="0" w:firstColumn="0" w:lastColumn="0" w:oddVBand="0" w:evenVBand="0" w:oddHBand="0" w:evenHBand="1" w:firstRowFirstColumn="0" w:firstRowLastColumn="0" w:lastRowFirstColumn="0" w:lastRowLastColumn="0"/>
              <w:rPr>
                <w:b/>
                <w:bCs/>
              </w:rPr>
            </w:pPr>
            <w:r w:rsidRPr="00F872D1">
              <w:rPr>
                <w:rFonts w:cs="Arial"/>
                <w:b/>
                <w:bCs/>
                <w:szCs w:val="14"/>
              </w:rPr>
              <w:t>733</w:t>
            </w:r>
            <w:r>
              <w:rPr>
                <w:rFonts w:cs="Arial"/>
                <w:b/>
                <w:bCs/>
                <w:szCs w:val="14"/>
              </w:rPr>
              <w:t>,</w:t>
            </w:r>
            <w:r w:rsidRPr="00F872D1">
              <w:rPr>
                <w:rFonts w:cs="Arial"/>
                <w:b/>
                <w:bCs/>
                <w:szCs w:val="14"/>
              </w:rPr>
              <w:t>086</w:t>
            </w:r>
          </w:p>
        </w:tc>
        <w:tc>
          <w:tcPr>
            <w:tcW w:w="1596" w:type="dxa"/>
            <w:tcBorders>
              <w:top w:val="nil"/>
              <w:left w:val="nil"/>
              <w:bottom w:val="nil"/>
              <w:right w:val="nil"/>
            </w:tcBorders>
            <w:shd w:val="clear" w:color="auto" w:fill="auto"/>
            <w:vAlign w:val="center"/>
          </w:tcPr>
          <w:p w14:paraId="48A09158" w14:textId="77777777" w:rsidR="003B404F" w:rsidRPr="00F06920" w:rsidRDefault="003B404F" w:rsidP="003D0B2C">
            <w:pPr>
              <w:pStyle w:val="08-Tabelageral"/>
              <w:cnfStyle w:val="000000010000" w:firstRow="0" w:lastRow="0" w:firstColumn="0" w:lastColumn="0" w:oddVBand="0" w:evenVBand="0" w:oddHBand="0" w:evenHBand="1" w:firstRowFirstColumn="0" w:firstRowLastColumn="0" w:lastRowFirstColumn="0" w:lastRowLastColumn="0"/>
              <w:rPr>
                <w:b/>
                <w:bCs/>
              </w:rPr>
            </w:pPr>
            <w:r w:rsidRPr="00F872D1">
              <w:rPr>
                <w:rFonts w:cs="Arial"/>
                <w:b/>
                <w:bCs/>
                <w:szCs w:val="14"/>
              </w:rPr>
              <w:t>(2</w:t>
            </w:r>
            <w:r>
              <w:rPr>
                <w:rFonts w:cs="Arial"/>
                <w:b/>
                <w:bCs/>
                <w:szCs w:val="14"/>
              </w:rPr>
              <w:t>,</w:t>
            </w:r>
            <w:r w:rsidRPr="00F872D1">
              <w:rPr>
                <w:rFonts w:cs="Arial"/>
                <w:b/>
                <w:bCs/>
                <w:szCs w:val="14"/>
              </w:rPr>
              <w:t>709</w:t>
            </w:r>
            <w:r>
              <w:rPr>
                <w:rFonts w:cs="Arial"/>
                <w:b/>
                <w:bCs/>
                <w:szCs w:val="14"/>
              </w:rPr>
              <w:t>,</w:t>
            </w:r>
            <w:r w:rsidRPr="00F872D1">
              <w:rPr>
                <w:rFonts w:cs="Arial"/>
                <w:b/>
                <w:bCs/>
                <w:szCs w:val="14"/>
              </w:rPr>
              <w:t>505)</w:t>
            </w:r>
          </w:p>
        </w:tc>
      </w:tr>
      <w:tr w:rsidR="003B404F" w:rsidRPr="001D6BE8" w14:paraId="4EAA9B74" w14:textId="77777777" w:rsidTr="00D569FF">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694" w:type="dxa"/>
            <w:tcBorders>
              <w:top w:val="nil"/>
              <w:bottom w:val="nil"/>
            </w:tcBorders>
            <w:vAlign w:val="center"/>
          </w:tcPr>
          <w:p w14:paraId="12ED5FAA" w14:textId="77777777" w:rsidR="003B404F" w:rsidRPr="0038031F" w:rsidRDefault="003B404F" w:rsidP="003D0B2C">
            <w:pPr>
              <w:pStyle w:val="08-Tabelageral"/>
              <w:ind w:left="113"/>
              <w:jc w:val="left"/>
              <w:rPr>
                <w:b w:val="0"/>
              </w:rPr>
            </w:pPr>
          </w:p>
        </w:tc>
        <w:tc>
          <w:tcPr>
            <w:tcW w:w="567" w:type="dxa"/>
            <w:tcBorders>
              <w:top w:val="nil"/>
              <w:bottom w:val="nil"/>
            </w:tcBorders>
            <w:vAlign w:val="center"/>
          </w:tcPr>
          <w:p w14:paraId="377BBE79" w14:textId="77777777" w:rsidR="003B404F" w:rsidRPr="00CF4B29" w:rsidRDefault="003B404F" w:rsidP="003D0B2C">
            <w:pPr>
              <w:pStyle w:val="08-Tabelageral"/>
              <w:cnfStyle w:val="000000100000" w:firstRow="0" w:lastRow="0" w:firstColumn="0" w:lastColumn="0" w:oddVBand="0" w:evenVBand="0" w:oddHBand="1" w:evenHBand="0" w:firstRowFirstColumn="0" w:firstRowLastColumn="0" w:lastRowFirstColumn="0" w:lastRowLastColumn="0"/>
              <w:rPr>
                <w:szCs w:val="14"/>
              </w:rPr>
            </w:pPr>
          </w:p>
        </w:tc>
        <w:tc>
          <w:tcPr>
            <w:tcW w:w="1496" w:type="dxa"/>
            <w:tcBorders>
              <w:top w:val="nil"/>
              <w:left w:val="nil"/>
              <w:bottom w:val="nil"/>
              <w:right w:val="nil"/>
            </w:tcBorders>
            <w:vAlign w:val="center"/>
          </w:tcPr>
          <w:p w14:paraId="2146E6E6" w14:textId="77777777" w:rsidR="003B404F" w:rsidRPr="00350BA7" w:rsidRDefault="003B404F" w:rsidP="003D0B2C">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563" w:type="dxa"/>
            <w:tcBorders>
              <w:top w:val="nil"/>
              <w:bottom w:val="nil"/>
            </w:tcBorders>
            <w:vAlign w:val="center"/>
          </w:tcPr>
          <w:p w14:paraId="3814CF36" w14:textId="77777777" w:rsidR="003B404F" w:rsidRPr="00CF4B29" w:rsidRDefault="003B404F" w:rsidP="003D0B2C">
            <w:pPr>
              <w:pStyle w:val="08-Tabelageral"/>
              <w:cnfStyle w:val="000000100000" w:firstRow="0" w:lastRow="0" w:firstColumn="0" w:lastColumn="0" w:oddVBand="0" w:evenVBand="0" w:oddHBand="1" w:evenHBand="0" w:firstRowFirstColumn="0" w:firstRowLastColumn="0" w:lastRowFirstColumn="0" w:lastRowLastColumn="0"/>
            </w:pPr>
          </w:p>
        </w:tc>
        <w:tc>
          <w:tcPr>
            <w:tcW w:w="280" w:type="dxa"/>
            <w:tcBorders>
              <w:top w:val="nil"/>
              <w:bottom w:val="nil"/>
            </w:tcBorders>
            <w:vAlign w:val="center"/>
          </w:tcPr>
          <w:p w14:paraId="115E134D" w14:textId="77777777" w:rsidR="003B404F" w:rsidRPr="00350BA7" w:rsidRDefault="003B404F" w:rsidP="003D0B2C">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563" w:type="dxa"/>
            <w:tcBorders>
              <w:top w:val="nil"/>
              <w:left w:val="nil"/>
              <w:bottom w:val="nil"/>
              <w:right w:val="nil"/>
            </w:tcBorders>
            <w:vAlign w:val="center"/>
          </w:tcPr>
          <w:p w14:paraId="61172BCA" w14:textId="77777777" w:rsidR="003B404F" w:rsidRPr="00350BA7" w:rsidRDefault="003B404F" w:rsidP="003D0B2C">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596" w:type="dxa"/>
            <w:tcBorders>
              <w:top w:val="nil"/>
              <w:bottom w:val="nil"/>
            </w:tcBorders>
            <w:vAlign w:val="center"/>
          </w:tcPr>
          <w:p w14:paraId="50F7D4C6" w14:textId="77777777" w:rsidR="003B404F" w:rsidRPr="00CF4B29" w:rsidRDefault="003B404F" w:rsidP="003D0B2C">
            <w:pPr>
              <w:pStyle w:val="08-Tabelageral"/>
              <w:cnfStyle w:val="000000100000" w:firstRow="0" w:lastRow="0" w:firstColumn="0" w:lastColumn="0" w:oddVBand="0" w:evenVBand="0" w:oddHBand="1" w:evenHBand="0" w:firstRowFirstColumn="0" w:firstRowLastColumn="0" w:lastRowFirstColumn="0" w:lastRowLastColumn="0"/>
            </w:pPr>
          </w:p>
        </w:tc>
      </w:tr>
      <w:tr w:rsidR="003B404F" w:rsidRPr="00354D74" w14:paraId="7B25604A" w14:textId="77777777" w:rsidTr="00D569FF">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694" w:type="dxa"/>
            <w:tcBorders>
              <w:top w:val="nil"/>
              <w:bottom w:val="nil"/>
            </w:tcBorders>
            <w:shd w:val="clear" w:color="auto" w:fill="FFFFFF" w:themeFill="background1"/>
            <w:vAlign w:val="center"/>
          </w:tcPr>
          <w:p w14:paraId="021A7DB9" w14:textId="77777777" w:rsidR="003B404F" w:rsidRPr="00354D74" w:rsidRDefault="003B404F" w:rsidP="003D0B2C">
            <w:pPr>
              <w:pStyle w:val="08-Tabelageral"/>
              <w:jc w:val="left"/>
            </w:pPr>
            <w:proofErr w:type="spellStart"/>
            <w:r w:rsidRPr="00AF12C2">
              <w:t>Complementary</w:t>
            </w:r>
            <w:proofErr w:type="spellEnd"/>
            <w:r w:rsidRPr="00AF12C2">
              <w:t xml:space="preserve"> </w:t>
            </w:r>
            <w:proofErr w:type="spellStart"/>
            <w:r w:rsidRPr="00AF12C2">
              <w:t>information</w:t>
            </w:r>
            <w:proofErr w:type="spellEnd"/>
            <w:r w:rsidRPr="00AF12C2">
              <w:t xml:space="preserve"> </w:t>
            </w:r>
            <w:proofErr w:type="spellStart"/>
            <w:r w:rsidRPr="00AF12C2">
              <w:t>on</w:t>
            </w:r>
            <w:proofErr w:type="spellEnd"/>
            <w:r w:rsidRPr="00AF12C2">
              <w:t xml:space="preserve"> </w:t>
            </w:r>
            <w:proofErr w:type="spellStart"/>
            <w:r w:rsidRPr="00AF12C2">
              <w:t>operations</w:t>
            </w:r>
            <w:proofErr w:type="spellEnd"/>
          </w:p>
        </w:tc>
        <w:tc>
          <w:tcPr>
            <w:tcW w:w="567" w:type="dxa"/>
            <w:tcBorders>
              <w:top w:val="nil"/>
              <w:bottom w:val="nil"/>
            </w:tcBorders>
            <w:shd w:val="clear" w:color="auto" w:fill="FFFFFF" w:themeFill="background1"/>
            <w:vAlign w:val="center"/>
          </w:tcPr>
          <w:p w14:paraId="4D55C7BF" w14:textId="77777777" w:rsidR="003B404F" w:rsidRPr="00354D74" w:rsidRDefault="003B404F" w:rsidP="003D0B2C">
            <w:pPr>
              <w:pStyle w:val="08-Tabelageral"/>
              <w:cnfStyle w:val="000000010000" w:firstRow="0" w:lastRow="0" w:firstColumn="0" w:lastColumn="0" w:oddVBand="0" w:evenVBand="0" w:oddHBand="0" w:evenHBand="1" w:firstRowFirstColumn="0" w:firstRowLastColumn="0" w:lastRowFirstColumn="0" w:lastRowLastColumn="0"/>
            </w:pPr>
          </w:p>
        </w:tc>
        <w:tc>
          <w:tcPr>
            <w:tcW w:w="1496" w:type="dxa"/>
            <w:tcBorders>
              <w:top w:val="nil"/>
              <w:left w:val="nil"/>
              <w:bottom w:val="nil"/>
              <w:right w:val="nil"/>
            </w:tcBorders>
            <w:shd w:val="clear" w:color="auto" w:fill="FFFFFF" w:themeFill="background1"/>
            <w:vAlign w:val="center"/>
          </w:tcPr>
          <w:p w14:paraId="6EDCC44D" w14:textId="77777777" w:rsidR="003B404F" w:rsidRPr="007B017E" w:rsidRDefault="003B404F" w:rsidP="003D0B2C">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563" w:type="dxa"/>
            <w:tcBorders>
              <w:top w:val="nil"/>
              <w:bottom w:val="nil"/>
            </w:tcBorders>
            <w:shd w:val="clear" w:color="auto" w:fill="FFFFFF" w:themeFill="background1"/>
            <w:vAlign w:val="center"/>
          </w:tcPr>
          <w:p w14:paraId="2663AD9E" w14:textId="77777777" w:rsidR="003B404F" w:rsidRPr="007B017E" w:rsidRDefault="003B404F" w:rsidP="003D0B2C">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280" w:type="dxa"/>
            <w:tcBorders>
              <w:top w:val="nil"/>
              <w:bottom w:val="nil"/>
            </w:tcBorders>
            <w:shd w:val="clear" w:color="auto" w:fill="FFFFFF" w:themeFill="background1"/>
            <w:vAlign w:val="center"/>
          </w:tcPr>
          <w:p w14:paraId="590852C0" w14:textId="77777777" w:rsidR="003B404F" w:rsidRPr="007B017E" w:rsidRDefault="003B404F" w:rsidP="003D0B2C">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563" w:type="dxa"/>
            <w:tcBorders>
              <w:top w:val="nil"/>
              <w:left w:val="nil"/>
              <w:bottom w:val="nil"/>
              <w:right w:val="nil"/>
            </w:tcBorders>
            <w:shd w:val="clear" w:color="auto" w:fill="FFFFFF" w:themeFill="background1"/>
            <w:vAlign w:val="center"/>
          </w:tcPr>
          <w:p w14:paraId="2F5B6D1D" w14:textId="77777777" w:rsidR="003B404F" w:rsidRPr="007B017E" w:rsidRDefault="003B404F" w:rsidP="003D0B2C">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596" w:type="dxa"/>
            <w:tcBorders>
              <w:top w:val="nil"/>
              <w:bottom w:val="nil"/>
            </w:tcBorders>
            <w:shd w:val="clear" w:color="auto" w:fill="FFFFFF" w:themeFill="background1"/>
            <w:vAlign w:val="center"/>
          </w:tcPr>
          <w:p w14:paraId="6175B173" w14:textId="77777777" w:rsidR="003B404F" w:rsidRPr="007B017E" w:rsidRDefault="003B404F" w:rsidP="003D0B2C">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r>
      <w:tr w:rsidR="003B404F" w:rsidRPr="00354D74" w14:paraId="6BC7B4F3" w14:textId="77777777" w:rsidTr="00D569FF">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694" w:type="dxa"/>
            <w:tcBorders>
              <w:top w:val="nil"/>
              <w:bottom w:val="nil"/>
            </w:tcBorders>
            <w:vAlign w:val="center"/>
          </w:tcPr>
          <w:p w14:paraId="63EBFD14" w14:textId="77777777" w:rsidR="003B404F" w:rsidRPr="00354D74" w:rsidRDefault="003B404F" w:rsidP="003D0B2C">
            <w:pPr>
              <w:pStyle w:val="08-Tabelageral"/>
              <w:ind w:left="113"/>
              <w:jc w:val="left"/>
              <w:rPr>
                <w:b w:val="0"/>
              </w:rPr>
            </w:pPr>
            <w:r w:rsidRPr="00AF12C2">
              <w:rPr>
                <w:b w:val="0"/>
              </w:rPr>
              <w:t xml:space="preserve">Income </w:t>
            </w:r>
            <w:proofErr w:type="spellStart"/>
            <w:r w:rsidRPr="00AF12C2">
              <w:rPr>
                <w:b w:val="0"/>
              </w:rPr>
              <w:t>tax</w:t>
            </w:r>
            <w:proofErr w:type="spellEnd"/>
            <w:r w:rsidRPr="00AF12C2">
              <w:rPr>
                <w:b w:val="0"/>
              </w:rPr>
              <w:t xml:space="preserve"> </w:t>
            </w:r>
            <w:proofErr w:type="spellStart"/>
            <w:r w:rsidRPr="00AF12C2">
              <w:rPr>
                <w:b w:val="0"/>
              </w:rPr>
              <w:t>pa</w:t>
            </w:r>
            <w:r>
              <w:rPr>
                <w:b w:val="0"/>
              </w:rPr>
              <w:t>id</w:t>
            </w:r>
            <w:proofErr w:type="spellEnd"/>
          </w:p>
        </w:tc>
        <w:tc>
          <w:tcPr>
            <w:tcW w:w="567" w:type="dxa"/>
            <w:tcBorders>
              <w:top w:val="nil"/>
              <w:bottom w:val="nil"/>
            </w:tcBorders>
            <w:vAlign w:val="center"/>
          </w:tcPr>
          <w:p w14:paraId="6F58CE64" w14:textId="77777777" w:rsidR="003B404F" w:rsidRPr="00354D74" w:rsidRDefault="003B404F" w:rsidP="003D0B2C">
            <w:pPr>
              <w:pStyle w:val="08-Tabelageral"/>
              <w:cnfStyle w:val="000000100000" w:firstRow="0" w:lastRow="0" w:firstColumn="0" w:lastColumn="0" w:oddVBand="0" w:evenVBand="0" w:oddHBand="1" w:evenHBand="0" w:firstRowFirstColumn="0" w:firstRowLastColumn="0" w:lastRowFirstColumn="0" w:lastRowLastColumn="0"/>
              <w:rPr>
                <w:b/>
              </w:rPr>
            </w:pPr>
          </w:p>
        </w:tc>
        <w:tc>
          <w:tcPr>
            <w:tcW w:w="1496" w:type="dxa"/>
            <w:tcBorders>
              <w:top w:val="nil"/>
              <w:left w:val="nil"/>
              <w:bottom w:val="nil"/>
              <w:right w:val="nil"/>
            </w:tcBorders>
            <w:shd w:val="clear" w:color="auto" w:fill="auto"/>
            <w:vAlign w:val="center"/>
          </w:tcPr>
          <w:p w14:paraId="3CF2C246" w14:textId="77777777" w:rsidR="003B404F" w:rsidRPr="00A82576" w:rsidRDefault="003B404F" w:rsidP="003D0B2C">
            <w:pPr>
              <w:pStyle w:val="08-Tabelageral"/>
              <w:ind w:left="113"/>
              <w:cnfStyle w:val="000000100000" w:firstRow="0" w:lastRow="0" w:firstColumn="0" w:lastColumn="0" w:oddVBand="0" w:evenVBand="0" w:oddHBand="1" w:evenHBand="0" w:firstRowFirstColumn="0" w:firstRowLastColumn="0" w:lastRowFirstColumn="0" w:lastRowLastColumn="0"/>
            </w:pPr>
            <w:r w:rsidRPr="00F872D1">
              <w:rPr>
                <w:rFonts w:cs="Arial"/>
                <w:szCs w:val="14"/>
              </w:rPr>
              <w:t>(561)</w:t>
            </w:r>
          </w:p>
        </w:tc>
        <w:tc>
          <w:tcPr>
            <w:tcW w:w="1563" w:type="dxa"/>
            <w:tcBorders>
              <w:top w:val="nil"/>
              <w:bottom w:val="nil"/>
            </w:tcBorders>
            <w:shd w:val="clear" w:color="auto" w:fill="auto"/>
            <w:vAlign w:val="center"/>
          </w:tcPr>
          <w:p w14:paraId="4813B94B" w14:textId="77777777" w:rsidR="003B404F" w:rsidRPr="00A82576" w:rsidRDefault="003B404F" w:rsidP="003D0B2C">
            <w:pPr>
              <w:pStyle w:val="08-Tabelageral"/>
              <w:ind w:left="113"/>
              <w:cnfStyle w:val="000000100000" w:firstRow="0" w:lastRow="0" w:firstColumn="0" w:lastColumn="0" w:oddVBand="0" w:evenVBand="0" w:oddHBand="1" w:evenHBand="0" w:firstRowFirstColumn="0" w:firstRowLastColumn="0" w:lastRowFirstColumn="0" w:lastRowLastColumn="0"/>
            </w:pPr>
            <w:r w:rsidRPr="00F872D1">
              <w:rPr>
                <w:rFonts w:cs="Arial"/>
                <w:szCs w:val="14"/>
              </w:rPr>
              <w:t>--</w:t>
            </w:r>
          </w:p>
        </w:tc>
        <w:tc>
          <w:tcPr>
            <w:tcW w:w="280" w:type="dxa"/>
            <w:tcBorders>
              <w:top w:val="nil"/>
              <w:bottom w:val="nil"/>
            </w:tcBorders>
            <w:shd w:val="clear" w:color="auto" w:fill="auto"/>
            <w:vAlign w:val="center"/>
          </w:tcPr>
          <w:p w14:paraId="37B83F20" w14:textId="77777777" w:rsidR="003B404F" w:rsidRPr="00A82576" w:rsidRDefault="003B404F" w:rsidP="003D0B2C">
            <w:pPr>
              <w:pStyle w:val="08-Tabelageral"/>
              <w:ind w:left="113"/>
              <w:cnfStyle w:val="000000100000" w:firstRow="0" w:lastRow="0" w:firstColumn="0" w:lastColumn="0" w:oddVBand="0" w:evenVBand="0" w:oddHBand="1" w:evenHBand="0" w:firstRowFirstColumn="0" w:firstRowLastColumn="0" w:lastRowFirstColumn="0" w:lastRowLastColumn="0"/>
            </w:pPr>
          </w:p>
        </w:tc>
        <w:tc>
          <w:tcPr>
            <w:tcW w:w="1563" w:type="dxa"/>
            <w:tcBorders>
              <w:top w:val="nil"/>
              <w:bottom w:val="nil"/>
            </w:tcBorders>
            <w:shd w:val="clear" w:color="auto" w:fill="auto"/>
            <w:vAlign w:val="center"/>
          </w:tcPr>
          <w:p w14:paraId="325A700A" w14:textId="77777777" w:rsidR="003B404F" w:rsidRPr="00A82576" w:rsidRDefault="003B404F" w:rsidP="003D0B2C">
            <w:pPr>
              <w:pStyle w:val="08-Tabelageral"/>
              <w:ind w:left="113"/>
              <w:cnfStyle w:val="000000100000" w:firstRow="0" w:lastRow="0" w:firstColumn="0" w:lastColumn="0" w:oddVBand="0" w:evenVBand="0" w:oddHBand="1" w:evenHBand="0" w:firstRowFirstColumn="0" w:firstRowLastColumn="0" w:lastRowFirstColumn="0" w:lastRowLastColumn="0"/>
            </w:pPr>
            <w:r w:rsidRPr="00F872D1">
              <w:rPr>
                <w:rFonts w:cs="Arial"/>
                <w:szCs w:val="14"/>
              </w:rPr>
              <w:t>(888</w:t>
            </w:r>
            <w:r>
              <w:rPr>
                <w:rFonts w:cs="Arial"/>
                <w:szCs w:val="14"/>
              </w:rPr>
              <w:t>,</w:t>
            </w:r>
            <w:r w:rsidRPr="00F872D1">
              <w:rPr>
                <w:rFonts w:cs="Arial"/>
                <w:szCs w:val="14"/>
              </w:rPr>
              <w:t>471)</w:t>
            </w:r>
          </w:p>
        </w:tc>
        <w:tc>
          <w:tcPr>
            <w:tcW w:w="1596" w:type="dxa"/>
            <w:tcBorders>
              <w:top w:val="nil"/>
              <w:bottom w:val="nil"/>
            </w:tcBorders>
            <w:shd w:val="clear" w:color="auto" w:fill="auto"/>
            <w:vAlign w:val="center"/>
          </w:tcPr>
          <w:p w14:paraId="5288F910" w14:textId="77777777" w:rsidR="003B404F" w:rsidRPr="00A82576" w:rsidRDefault="003B404F" w:rsidP="003D0B2C">
            <w:pPr>
              <w:pStyle w:val="08-Tabelageral"/>
              <w:ind w:left="113"/>
              <w:cnfStyle w:val="000000100000" w:firstRow="0" w:lastRow="0" w:firstColumn="0" w:lastColumn="0" w:oddVBand="0" w:evenVBand="0" w:oddHBand="1" w:evenHBand="0" w:firstRowFirstColumn="0" w:firstRowLastColumn="0" w:lastRowFirstColumn="0" w:lastRowLastColumn="0"/>
            </w:pPr>
            <w:r w:rsidRPr="00F872D1">
              <w:rPr>
                <w:rFonts w:cs="Arial"/>
                <w:szCs w:val="14"/>
              </w:rPr>
              <w:t>(854</w:t>
            </w:r>
            <w:r>
              <w:rPr>
                <w:rFonts w:cs="Arial"/>
                <w:szCs w:val="14"/>
              </w:rPr>
              <w:t>,</w:t>
            </w:r>
            <w:r w:rsidRPr="00F872D1">
              <w:rPr>
                <w:rFonts w:cs="Arial"/>
                <w:szCs w:val="14"/>
              </w:rPr>
              <w:t>340)</w:t>
            </w:r>
          </w:p>
        </w:tc>
      </w:tr>
      <w:tr w:rsidR="003B404F" w:rsidRPr="00354D74" w14:paraId="15BC60F4" w14:textId="77777777" w:rsidTr="00D569FF">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694" w:type="dxa"/>
            <w:tcBorders>
              <w:top w:val="nil"/>
              <w:bottom w:val="nil"/>
            </w:tcBorders>
            <w:shd w:val="clear" w:color="auto" w:fill="FFFFFF" w:themeFill="background1"/>
            <w:vAlign w:val="center"/>
          </w:tcPr>
          <w:p w14:paraId="6775BBD2" w14:textId="77777777" w:rsidR="003B404F" w:rsidRPr="00354D74" w:rsidRDefault="003B404F" w:rsidP="003D0B2C">
            <w:pPr>
              <w:pStyle w:val="08-Tabelageral"/>
              <w:ind w:left="113"/>
              <w:jc w:val="left"/>
              <w:rPr>
                <w:b w:val="0"/>
              </w:rPr>
            </w:pPr>
            <w:r>
              <w:rPr>
                <w:b w:val="0"/>
              </w:rPr>
              <w:t xml:space="preserve">Social </w:t>
            </w:r>
            <w:proofErr w:type="spellStart"/>
            <w:r>
              <w:rPr>
                <w:b w:val="0"/>
              </w:rPr>
              <w:t>contribution</w:t>
            </w:r>
            <w:proofErr w:type="spellEnd"/>
            <w:r>
              <w:rPr>
                <w:b w:val="0"/>
              </w:rPr>
              <w:t xml:space="preserve"> </w:t>
            </w:r>
            <w:proofErr w:type="spellStart"/>
            <w:r>
              <w:rPr>
                <w:b w:val="0"/>
              </w:rPr>
              <w:t>paid</w:t>
            </w:r>
            <w:proofErr w:type="spellEnd"/>
          </w:p>
        </w:tc>
        <w:tc>
          <w:tcPr>
            <w:tcW w:w="567" w:type="dxa"/>
            <w:tcBorders>
              <w:top w:val="nil"/>
              <w:bottom w:val="nil"/>
            </w:tcBorders>
            <w:shd w:val="clear" w:color="auto" w:fill="FFFFFF" w:themeFill="background1"/>
            <w:vAlign w:val="center"/>
          </w:tcPr>
          <w:p w14:paraId="2AB356B6" w14:textId="77777777" w:rsidR="003B404F" w:rsidRPr="00354D74" w:rsidRDefault="003B404F" w:rsidP="003D0B2C">
            <w:pPr>
              <w:pStyle w:val="08-Tabelageral"/>
              <w:cnfStyle w:val="000000010000" w:firstRow="0" w:lastRow="0" w:firstColumn="0" w:lastColumn="0" w:oddVBand="0" w:evenVBand="0" w:oddHBand="0" w:evenHBand="1" w:firstRowFirstColumn="0" w:firstRowLastColumn="0" w:lastRowFirstColumn="0" w:lastRowLastColumn="0"/>
              <w:rPr>
                <w:b/>
              </w:rPr>
            </w:pPr>
          </w:p>
        </w:tc>
        <w:tc>
          <w:tcPr>
            <w:tcW w:w="1496" w:type="dxa"/>
            <w:tcBorders>
              <w:top w:val="nil"/>
              <w:left w:val="nil"/>
              <w:bottom w:val="nil"/>
              <w:right w:val="nil"/>
            </w:tcBorders>
            <w:shd w:val="clear" w:color="auto" w:fill="auto"/>
            <w:vAlign w:val="center"/>
          </w:tcPr>
          <w:p w14:paraId="3D123B6A" w14:textId="77777777" w:rsidR="003B404F" w:rsidRPr="00A82576" w:rsidRDefault="003B404F" w:rsidP="003D0B2C">
            <w:pPr>
              <w:pStyle w:val="08-Tabelageral"/>
              <w:ind w:left="113"/>
              <w:cnfStyle w:val="000000010000" w:firstRow="0" w:lastRow="0" w:firstColumn="0" w:lastColumn="0" w:oddVBand="0" w:evenVBand="0" w:oddHBand="0" w:evenHBand="1" w:firstRowFirstColumn="0" w:firstRowLastColumn="0" w:lastRowFirstColumn="0" w:lastRowLastColumn="0"/>
            </w:pPr>
            <w:r w:rsidRPr="00F872D1">
              <w:rPr>
                <w:rFonts w:cs="Arial"/>
                <w:szCs w:val="14"/>
              </w:rPr>
              <w:t>(2</w:t>
            </w:r>
            <w:r>
              <w:rPr>
                <w:rFonts w:cs="Arial"/>
                <w:szCs w:val="14"/>
              </w:rPr>
              <w:t>,</w:t>
            </w:r>
            <w:r w:rsidRPr="00F872D1">
              <w:rPr>
                <w:rFonts w:cs="Arial"/>
                <w:szCs w:val="14"/>
              </w:rPr>
              <w:t>360)</w:t>
            </w:r>
          </w:p>
        </w:tc>
        <w:tc>
          <w:tcPr>
            <w:tcW w:w="1563" w:type="dxa"/>
            <w:tcBorders>
              <w:top w:val="nil"/>
              <w:bottom w:val="nil"/>
            </w:tcBorders>
            <w:shd w:val="clear" w:color="auto" w:fill="auto"/>
            <w:vAlign w:val="center"/>
          </w:tcPr>
          <w:p w14:paraId="7F7E2D4B" w14:textId="77777777" w:rsidR="003B404F" w:rsidRPr="00A82576" w:rsidRDefault="003B404F" w:rsidP="003D0B2C">
            <w:pPr>
              <w:pStyle w:val="08-Tabelageral"/>
              <w:ind w:left="113"/>
              <w:cnfStyle w:val="000000010000" w:firstRow="0" w:lastRow="0" w:firstColumn="0" w:lastColumn="0" w:oddVBand="0" w:evenVBand="0" w:oddHBand="0" w:evenHBand="1" w:firstRowFirstColumn="0" w:firstRowLastColumn="0" w:lastRowFirstColumn="0" w:lastRowLastColumn="0"/>
            </w:pPr>
            <w:r w:rsidRPr="00F872D1">
              <w:rPr>
                <w:rFonts w:cs="Arial"/>
              </w:rPr>
              <w:t>(1</w:t>
            </w:r>
            <w:r>
              <w:rPr>
                <w:rFonts w:cs="Arial"/>
              </w:rPr>
              <w:t>,</w:t>
            </w:r>
            <w:r w:rsidRPr="00F872D1">
              <w:rPr>
                <w:rFonts w:cs="Arial"/>
              </w:rPr>
              <w:t>703)</w:t>
            </w:r>
          </w:p>
        </w:tc>
        <w:tc>
          <w:tcPr>
            <w:tcW w:w="280" w:type="dxa"/>
            <w:tcBorders>
              <w:top w:val="nil"/>
              <w:bottom w:val="nil"/>
            </w:tcBorders>
            <w:shd w:val="clear" w:color="auto" w:fill="auto"/>
            <w:vAlign w:val="center"/>
          </w:tcPr>
          <w:p w14:paraId="269C83A5" w14:textId="77777777" w:rsidR="003B404F" w:rsidRPr="00A82576" w:rsidRDefault="003B404F" w:rsidP="003D0B2C">
            <w:pPr>
              <w:pStyle w:val="08-Tabelageral"/>
              <w:ind w:left="113"/>
              <w:cnfStyle w:val="000000010000" w:firstRow="0" w:lastRow="0" w:firstColumn="0" w:lastColumn="0" w:oddVBand="0" w:evenVBand="0" w:oddHBand="0" w:evenHBand="1" w:firstRowFirstColumn="0" w:firstRowLastColumn="0" w:lastRowFirstColumn="0" w:lastRowLastColumn="0"/>
            </w:pPr>
          </w:p>
        </w:tc>
        <w:tc>
          <w:tcPr>
            <w:tcW w:w="1563" w:type="dxa"/>
            <w:tcBorders>
              <w:top w:val="nil"/>
              <w:bottom w:val="nil"/>
            </w:tcBorders>
            <w:shd w:val="clear" w:color="auto" w:fill="auto"/>
            <w:vAlign w:val="center"/>
          </w:tcPr>
          <w:p w14:paraId="5D730BE9" w14:textId="77777777" w:rsidR="003B404F" w:rsidRPr="00A82576" w:rsidRDefault="003B404F" w:rsidP="003D0B2C">
            <w:pPr>
              <w:pStyle w:val="08-Tabelageral"/>
              <w:ind w:left="113"/>
              <w:cnfStyle w:val="000000010000" w:firstRow="0" w:lastRow="0" w:firstColumn="0" w:lastColumn="0" w:oddVBand="0" w:evenVBand="0" w:oddHBand="0" w:evenHBand="1" w:firstRowFirstColumn="0" w:firstRowLastColumn="0" w:lastRowFirstColumn="0" w:lastRowLastColumn="0"/>
            </w:pPr>
            <w:r w:rsidRPr="00F872D1">
              <w:rPr>
                <w:rFonts w:cs="Arial"/>
                <w:szCs w:val="14"/>
              </w:rPr>
              <w:t>(378</w:t>
            </w:r>
            <w:r>
              <w:rPr>
                <w:rFonts w:cs="Arial"/>
                <w:szCs w:val="14"/>
              </w:rPr>
              <w:t>,</w:t>
            </w:r>
            <w:r w:rsidRPr="00F872D1">
              <w:rPr>
                <w:rFonts w:cs="Arial"/>
                <w:szCs w:val="14"/>
              </w:rPr>
              <w:t>556)</w:t>
            </w:r>
          </w:p>
        </w:tc>
        <w:tc>
          <w:tcPr>
            <w:tcW w:w="1596" w:type="dxa"/>
            <w:tcBorders>
              <w:top w:val="nil"/>
              <w:bottom w:val="nil"/>
            </w:tcBorders>
            <w:shd w:val="clear" w:color="auto" w:fill="auto"/>
            <w:vAlign w:val="center"/>
          </w:tcPr>
          <w:p w14:paraId="219CC19D" w14:textId="77777777" w:rsidR="003B404F" w:rsidRPr="00A82576" w:rsidRDefault="003B404F" w:rsidP="003D0B2C">
            <w:pPr>
              <w:pStyle w:val="08-Tabelageral"/>
              <w:ind w:left="113"/>
              <w:cnfStyle w:val="000000010000" w:firstRow="0" w:lastRow="0" w:firstColumn="0" w:lastColumn="0" w:oddVBand="0" w:evenVBand="0" w:oddHBand="0" w:evenHBand="1" w:firstRowFirstColumn="0" w:firstRowLastColumn="0" w:lastRowFirstColumn="0" w:lastRowLastColumn="0"/>
            </w:pPr>
            <w:r w:rsidRPr="00F872D1">
              <w:rPr>
                <w:rFonts w:cs="Arial"/>
                <w:szCs w:val="14"/>
              </w:rPr>
              <w:t>(365</w:t>
            </w:r>
            <w:r>
              <w:rPr>
                <w:rFonts w:cs="Arial"/>
                <w:szCs w:val="14"/>
              </w:rPr>
              <w:t>,</w:t>
            </w:r>
            <w:r w:rsidRPr="00F872D1">
              <w:rPr>
                <w:rFonts w:cs="Arial"/>
                <w:szCs w:val="14"/>
              </w:rPr>
              <w:t>036)</w:t>
            </w:r>
          </w:p>
        </w:tc>
      </w:tr>
      <w:tr w:rsidR="003B404F" w:rsidRPr="001D6BE8" w14:paraId="12FEB33F" w14:textId="77777777" w:rsidTr="00D569FF">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694" w:type="dxa"/>
            <w:tcBorders>
              <w:top w:val="nil"/>
              <w:bottom w:val="single" w:sz="2" w:space="0" w:color="1F3864" w:themeColor="accent1" w:themeShade="80"/>
            </w:tcBorders>
            <w:vAlign w:val="center"/>
          </w:tcPr>
          <w:p w14:paraId="76E03DF7" w14:textId="77777777" w:rsidR="003B404F" w:rsidRPr="00A82576" w:rsidRDefault="003B404F" w:rsidP="003D0B2C">
            <w:pPr>
              <w:pStyle w:val="08-Tabelageral"/>
              <w:jc w:val="left"/>
              <w:rPr>
                <w:rFonts w:cs="Arial"/>
                <w:szCs w:val="14"/>
              </w:rPr>
            </w:pPr>
            <w:r w:rsidRPr="00EF500E">
              <w:rPr>
                <w:rFonts w:cs="Arial"/>
                <w:szCs w:val="14"/>
              </w:rPr>
              <w:t xml:space="preserve">Total taxes </w:t>
            </w:r>
            <w:proofErr w:type="spellStart"/>
            <w:r w:rsidRPr="00EF500E">
              <w:rPr>
                <w:rFonts w:cs="Arial"/>
                <w:szCs w:val="14"/>
              </w:rPr>
              <w:t>paid</w:t>
            </w:r>
            <w:proofErr w:type="spellEnd"/>
          </w:p>
        </w:tc>
        <w:tc>
          <w:tcPr>
            <w:tcW w:w="567" w:type="dxa"/>
            <w:tcBorders>
              <w:top w:val="nil"/>
              <w:bottom w:val="single" w:sz="2" w:space="0" w:color="1F3864" w:themeColor="accent1" w:themeShade="80"/>
            </w:tcBorders>
            <w:vAlign w:val="center"/>
          </w:tcPr>
          <w:p w14:paraId="13B617F5" w14:textId="77777777" w:rsidR="003B404F" w:rsidRPr="00A82576" w:rsidRDefault="003B404F" w:rsidP="003D0B2C">
            <w:pPr>
              <w:pStyle w:val="08-Tabelageral"/>
              <w:cnfStyle w:val="000000100000" w:firstRow="0" w:lastRow="0" w:firstColumn="0" w:lastColumn="0" w:oddVBand="0" w:evenVBand="0" w:oddHBand="1" w:evenHBand="0" w:firstRowFirstColumn="0" w:firstRowLastColumn="0" w:lastRowFirstColumn="0" w:lastRowLastColumn="0"/>
              <w:rPr>
                <w:b/>
                <w:szCs w:val="14"/>
              </w:rPr>
            </w:pPr>
          </w:p>
        </w:tc>
        <w:tc>
          <w:tcPr>
            <w:tcW w:w="1496" w:type="dxa"/>
            <w:tcBorders>
              <w:top w:val="nil"/>
              <w:left w:val="nil"/>
              <w:bottom w:val="single" w:sz="4" w:space="0" w:color="1F3864" w:themeColor="accent1" w:themeShade="80"/>
              <w:right w:val="nil"/>
            </w:tcBorders>
            <w:shd w:val="clear" w:color="auto" w:fill="auto"/>
            <w:vAlign w:val="center"/>
          </w:tcPr>
          <w:p w14:paraId="4BC1C2C8" w14:textId="77777777" w:rsidR="003B404F" w:rsidRPr="00F06920" w:rsidRDefault="003B404F" w:rsidP="003D0B2C">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F872D1">
              <w:rPr>
                <w:rFonts w:cs="Arial"/>
                <w:b/>
                <w:bCs/>
                <w:szCs w:val="14"/>
              </w:rPr>
              <w:t>(2</w:t>
            </w:r>
            <w:r>
              <w:rPr>
                <w:rFonts w:cs="Arial"/>
                <w:b/>
                <w:bCs/>
                <w:szCs w:val="14"/>
              </w:rPr>
              <w:t>,</w:t>
            </w:r>
            <w:r w:rsidRPr="00F872D1">
              <w:rPr>
                <w:rFonts w:cs="Arial"/>
                <w:b/>
                <w:bCs/>
                <w:szCs w:val="14"/>
              </w:rPr>
              <w:t>921)</w:t>
            </w:r>
          </w:p>
        </w:tc>
        <w:tc>
          <w:tcPr>
            <w:tcW w:w="1563" w:type="dxa"/>
            <w:tcBorders>
              <w:top w:val="nil"/>
              <w:bottom w:val="single" w:sz="2" w:space="0" w:color="1F3864" w:themeColor="accent1" w:themeShade="80"/>
            </w:tcBorders>
            <w:shd w:val="clear" w:color="auto" w:fill="auto"/>
            <w:vAlign w:val="center"/>
          </w:tcPr>
          <w:p w14:paraId="635A5602" w14:textId="77777777" w:rsidR="003B404F" w:rsidRPr="00F06920" w:rsidRDefault="003B404F" w:rsidP="003D0B2C">
            <w:pPr>
              <w:pStyle w:val="08-Tabelageral"/>
              <w:cnfStyle w:val="000000100000" w:firstRow="0" w:lastRow="0" w:firstColumn="0" w:lastColumn="0" w:oddVBand="0" w:evenVBand="0" w:oddHBand="1" w:evenHBand="0" w:firstRowFirstColumn="0" w:firstRowLastColumn="0" w:lastRowFirstColumn="0" w:lastRowLastColumn="0"/>
              <w:rPr>
                <w:b/>
                <w:bCs/>
              </w:rPr>
            </w:pPr>
            <w:r w:rsidRPr="00F872D1">
              <w:rPr>
                <w:rFonts w:cs="Arial"/>
                <w:b/>
                <w:bCs/>
              </w:rPr>
              <w:t>(1</w:t>
            </w:r>
            <w:r>
              <w:rPr>
                <w:rFonts w:cs="Arial"/>
                <w:b/>
                <w:bCs/>
              </w:rPr>
              <w:t>,</w:t>
            </w:r>
            <w:r w:rsidRPr="00F872D1">
              <w:rPr>
                <w:rFonts w:cs="Arial"/>
                <w:b/>
                <w:bCs/>
              </w:rPr>
              <w:t>703)</w:t>
            </w:r>
          </w:p>
        </w:tc>
        <w:tc>
          <w:tcPr>
            <w:tcW w:w="280" w:type="dxa"/>
            <w:tcBorders>
              <w:top w:val="nil"/>
              <w:bottom w:val="single" w:sz="4" w:space="0" w:color="1F3864" w:themeColor="accent1" w:themeShade="80"/>
            </w:tcBorders>
            <w:shd w:val="clear" w:color="auto" w:fill="auto"/>
            <w:vAlign w:val="center"/>
          </w:tcPr>
          <w:p w14:paraId="1BA28563" w14:textId="77777777" w:rsidR="003B404F" w:rsidRPr="00F06920" w:rsidRDefault="003B404F" w:rsidP="003D0B2C">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p>
        </w:tc>
        <w:tc>
          <w:tcPr>
            <w:tcW w:w="1563" w:type="dxa"/>
            <w:tcBorders>
              <w:top w:val="nil"/>
              <w:bottom w:val="single" w:sz="4" w:space="0" w:color="1F3864" w:themeColor="accent1" w:themeShade="80"/>
            </w:tcBorders>
            <w:shd w:val="clear" w:color="auto" w:fill="auto"/>
            <w:vAlign w:val="center"/>
          </w:tcPr>
          <w:p w14:paraId="44E3E7B4" w14:textId="77777777" w:rsidR="003B404F" w:rsidRPr="00F06920" w:rsidRDefault="003B404F" w:rsidP="003D0B2C">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F872D1">
              <w:rPr>
                <w:rFonts w:cs="Arial"/>
                <w:b/>
                <w:bCs/>
                <w:szCs w:val="14"/>
              </w:rPr>
              <w:t>(1</w:t>
            </w:r>
            <w:r>
              <w:rPr>
                <w:rFonts w:cs="Arial"/>
                <w:b/>
                <w:bCs/>
                <w:szCs w:val="14"/>
              </w:rPr>
              <w:t>,</w:t>
            </w:r>
            <w:r w:rsidRPr="00F872D1">
              <w:rPr>
                <w:rFonts w:cs="Arial"/>
                <w:b/>
                <w:bCs/>
                <w:szCs w:val="14"/>
              </w:rPr>
              <w:t>267</w:t>
            </w:r>
            <w:r>
              <w:rPr>
                <w:rFonts w:cs="Arial"/>
                <w:b/>
                <w:bCs/>
                <w:szCs w:val="14"/>
              </w:rPr>
              <w:t>,</w:t>
            </w:r>
            <w:r w:rsidRPr="00F872D1">
              <w:rPr>
                <w:rFonts w:cs="Arial"/>
                <w:b/>
                <w:bCs/>
                <w:szCs w:val="14"/>
              </w:rPr>
              <w:t>027)</w:t>
            </w:r>
          </w:p>
        </w:tc>
        <w:tc>
          <w:tcPr>
            <w:tcW w:w="1596" w:type="dxa"/>
            <w:tcBorders>
              <w:top w:val="nil"/>
              <w:bottom w:val="single" w:sz="2" w:space="0" w:color="1F3864" w:themeColor="accent1" w:themeShade="80"/>
            </w:tcBorders>
            <w:shd w:val="clear" w:color="auto" w:fill="auto"/>
            <w:vAlign w:val="center"/>
          </w:tcPr>
          <w:p w14:paraId="763CBBD4" w14:textId="77777777" w:rsidR="003B404F" w:rsidRPr="00F06920" w:rsidRDefault="003B404F" w:rsidP="003D0B2C">
            <w:pPr>
              <w:pStyle w:val="08-Tabelageral"/>
              <w:cnfStyle w:val="000000100000" w:firstRow="0" w:lastRow="0" w:firstColumn="0" w:lastColumn="0" w:oddVBand="0" w:evenVBand="0" w:oddHBand="1" w:evenHBand="0" w:firstRowFirstColumn="0" w:firstRowLastColumn="0" w:lastRowFirstColumn="0" w:lastRowLastColumn="0"/>
              <w:rPr>
                <w:b/>
                <w:bCs/>
              </w:rPr>
            </w:pPr>
            <w:r w:rsidRPr="00F872D1">
              <w:rPr>
                <w:rFonts w:cs="Arial"/>
                <w:b/>
                <w:bCs/>
                <w:szCs w:val="14"/>
              </w:rPr>
              <w:t>(1</w:t>
            </w:r>
            <w:r>
              <w:rPr>
                <w:rFonts w:cs="Arial"/>
                <w:b/>
                <w:bCs/>
                <w:szCs w:val="14"/>
              </w:rPr>
              <w:t>,</w:t>
            </w:r>
            <w:r w:rsidRPr="00F872D1">
              <w:rPr>
                <w:rFonts w:cs="Arial"/>
                <w:b/>
                <w:bCs/>
                <w:szCs w:val="14"/>
              </w:rPr>
              <w:t>219</w:t>
            </w:r>
            <w:r>
              <w:rPr>
                <w:rFonts w:cs="Arial"/>
                <w:b/>
                <w:bCs/>
                <w:szCs w:val="14"/>
              </w:rPr>
              <w:t>,</w:t>
            </w:r>
            <w:r w:rsidRPr="00F872D1">
              <w:rPr>
                <w:rFonts w:cs="Arial"/>
                <w:b/>
                <w:bCs/>
                <w:szCs w:val="14"/>
              </w:rPr>
              <w:t>376)</w:t>
            </w:r>
          </w:p>
        </w:tc>
      </w:tr>
    </w:tbl>
    <w:p w14:paraId="73C84764" w14:textId="77777777" w:rsidR="007D4AB0" w:rsidRPr="008E65B8" w:rsidRDefault="001121C8" w:rsidP="00163DE7">
      <w:pPr>
        <w:rPr>
          <w:rFonts w:ascii="Arial" w:hAnsi="Arial" w:cs="Arial"/>
          <w:sz w:val="14"/>
          <w:szCs w:val="14"/>
          <w:lang w:val="en-US"/>
        </w:rPr>
        <w:sectPr w:rsidR="007D4AB0" w:rsidRPr="008E65B8" w:rsidSect="00331621">
          <w:headerReference w:type="default" r:id="rId20"/>
          <w:headerReference w:type="first" r:id="rId21"/>
          <w:pgSz w:w="11906" w:h="16838" w:code="9"/>
          <w:pgMar w:top="1134" w:right="1134" w:bottom="851" w:left="1134" w:header="851" w:footer="284" w:gutter="0"/>
          <w:cols w:space="708"/>
          <w:titlePg/>
          <w:docGrid w:linePitch="360"/>
        </w:sectPr>
      </w:pPr>
      <w:r w:rsidRPr="00BE040A">
        <w:rPr>
          <w:rFonts w:ascii="Arial" w:hAnsi="Arial" w:cs="Arial"/>
          <w:sz w:val="14"/>
          <w:szCs w:val="14"/>
          <w:lang w:val="en-US"/>
        </w:rPr>
        <w:t>The explanatory notes are an integral part of the interim financial statements</w:t>
      </w:r>
    </w:p>
    <w:p w14:paraId="5EAE2243" w14:textId="2A732BBF" w:rsidR="007D4AB0" w:rsidRPr="008E65B8" w:rsidRDefault="008E65B8" w:rsidP="00354B2F">
      <w:pPr>
        <w:pStyle w:val="Ttulo1"/>
        <w:spacing w:line="259" w:lineRule="auto"/>
        <w:ind w:hanging="142"/>
        <w:jc w:val="both"/>
        <w:rPr>
          <w:rFonts w:ascii="Arial" w:hAnsi="Arial"/>
          <w:b/>
          <w:color w:val="1F3864" w:themeColor="accent1" w:themeShade="80"/>
          <w:sz w:val="20"/>
          <w:lang w:val="en-US"/>
        </w:rPr>
      </w:pPr>
      <w:bookmarkStart w:id="11" w:name="_Toc149573382"/>
      <w:bookmarkStart w:id="12" w:name="_Toc181620389"/>
      <w:r w:rsidRPr="008E65B8">
        <w:rPr>
          <w:rFonts w:ascii="Arial" w:hAnsi="Arial"/>
          <w:b/>
          <w:color w:val="1F3864" w:themeColor="accent1" w:themeShade="80"/>
          <w:sz w:val="20"/>
          <w:lang w:val="en-US"/>
        </w:rPr>
        <w:lastRenderedPageBreak/>
        <w:t>STATEMENT OF CHANGES IN EQUITY</w:t>
      </w:r>
      <w:bookmarkEnd w:id="11"/>
      <w:bookmarkEnd w:id="12"/>
    </w:p>
    <w:p w14:paraId="1918095B" w14:textId="77777777" w:rsidR="00E861E7" w:rsidRPr="00773DF0" w:rsidRDefault="00E861E7" w:rsidP="00354B2F">
      <w:pPr>
        <w:pStyle w:val="01-TtulodeNota"/>
        <w:spacing w:before="0" w:after="0"/>
        <w:ind w:right="-173"/>
        <w:jc w:val="right"/>
        <w:rPr>
          <w:rFonts w:cs="Arial"/>
          <w:sz w:val="14"/>
          <w:szCs w:val="14"/>
          <w:lang w:val="en-US"/>
        </w:rPr>
      </w:pPr>
      <w:r w:rsidRPr="00773DF0">
        <w:rPr>
          <w:rFonts w:cs="Arial"/>
          <w:sz w:val="14"/>
          <w:szCs w:val="14"/>
          <w:lang w:val="en-US"/>
        </w:rPr>
        <w:t>R$ thousand</w:t>
      </w:r>
    </w:p>
    <w:tbl>
      <w:tblPr>
        <w:tblStyle w:val="TabeladeLista6Colorida-nfase51"/>
        <w:tblW w:w="15309" w:type="dxa"/>
        <w:jc w:val="center"/>
        <w:shd w:val="clear" w:color="auto" w:fill="FFFFFF" w:themeFill="background1"/>
        <w:tblLayout w:type="fixed"/>
        <w:tblLook w:val="04A0" w:firstRow="1" w:lastRow="0" w:firstColumn="1" w:lastColumn="0" w:noHBand="0" w:noVBand="1"/>
      </w:tblPr>
      <w:tblGrid>
        <w:gridCol w:w="5103"/>
        <w:gridCol w:w="698"/>
        <w:gridCol w:w="862"/>
        <w:gridCol w:w="976"/>
        <w:gridCol w:w="1048"/>
        <w:gridCol w:w="1392"/>
        <w:gridCol w:w="1103"/>
        <w:gridCol w:w="1492"/>
        <w:gridCol w:w="1532"/>
        <w:gridCol w:w="1103"/>
      </w:tblGrid>
      <w:tr w:rsidR="00E861E7" w:rsidRPr="00773DF0" w14:paraId="17B8EA0A" w14:textId="77777777" w:rsidTr="00BF51C8">
        <w:trPr>
          <w:cnfStyle w:val="100000000000" w:firstRow="1" w:lastRow="0" w:firstColumn="0" w:lastColumn="0" w:oddVBand="0" w:evenVBand="0" w:oddHBand="0" w:evenHBand="0" w:firstRowFirstColumn="0" w:firstRowLastColumn="0" w:lastRowFirstColumn="0" w:lastRowLastColumn="0"/>
          <w:trHeight w:hRule="exact" w:val="309"/>
          <w:jc w:val="center"/>
        </w:trPr>
        <w:tc>
          <w:tcPr>
            <w:cnfStyle w:val="001000000000" w:firstRow="0" w:lastRow="0" w:firstColumn="1" w:lastColumn="0" w:oddVBand="0" w:evenVBand="0" w:oddHBand="0" w:evenHBand="0" w:firstRowFirstColumn="0" w:firstRowLastColumn="0" w:lastRowFirstColumn="0" w:lastRowLastColumn="0"/>
            <w:tcW w:w="5103" w:type="dxa"/>
            <w:vMerge w:val="restart"/>
            <w:tcBorders>
              <w:top w:val="single" w:sz="2" w:space="0" w:color="1F3864" w:themeColor="accent1" w:themeShade="80"/>
              <w:bottom w:val="single" w:sz="2" w:space="0" w:color="1F3864" w:themeColor="accent1" w:themeShade="80"/>
            </w:tcBorders>
            <w:shd w:val="clear" w:color="auto" w:fill="FFFFFF" w:themeFill="background1"/>
            <w:vAlign w:val="center"/>
          </w:tcPr>
          <w:p w14:paraId="4A2B96BD" w14:textId="77777777" w:rsidR="00E861E7" w:rsidRPr="00773DF0" w:rsidRDefault="00E861E7">
            <w:pPr>
              <w:rPr>
                <w:rFonts w:ascii="Arial" w:hAnsi="Arial" w:cs="Arial"/>
                <w:bCs w:val="0"/>
                <w:sz w:val="14"/>
                <w:szCs w:val="14"/>
              </w:rPr>
            </w:pPr>
            <w:bookmarkStart w:id="13" w:name="_Toc149573383"/>
            <w:r w:rsidRPr="00773DF0">
              <w:rPr>
                <w:rFonts w:ascii="Arial" w:hAnsi="Arial" w:cs="Arial"/>
                <w:sz w:val="14"/>
                <w:szCs w:val="14"/>
              </w:rPr>
              <w:t>Event</w:t>
            </w:r>
          </w:p>
        </w:tc>
        <w:tc>
          <w:tcPr>
            <w:tcW w:w="698" w:type="dxa"/>
            <w:vMerge w:val="restart"/>
            <w:tcBorders>
              <w:top w:val="single" w:sz="2" w:space="0" w:color="1F3864" w:themeColor="accent1" w:themeShade="80"/>
              <w:bottom w:val="single" w:sz="2" w:space="0" w:color="1F3864" w:themeColor="accent1" w:themeShade="80"/>
            </w:tcBorders>
            <w:shd w:val="clear" w:color="auto" w:fill="FFFFFF" w:themeFill="background1"/>
            <w:vAlign w:val="center"/>
          </w:tcPr>
          <w:p w14:paraId="0542B0B9" w14:textId="77777777" w:rsidR="00E861E7" w:rsidRPr="00773DF0" w:rsidRDefault="00E861E7">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14"/>
                <w:szCs w:val="14"/>
              </w:rPr>
            </w:pPr>
            <w:r w:rsidRPr="00773DF0">
              <w:rPr>
                <w:rFonts w:ascii="Arial" w:hAnsi="Arial" w:cs="Arial"/>
                <w:bCs w:val="0"/>
                <w:sz w:val="14"/>
                <w:szCs w:val="14"/>
              </w:rPr>
              <w:t>Note</w:t>
            </w:r>
          </w:p>
        </w:tc>
        <w:tc>
          <w:tcPr>
            <w:tcW w:w="862" w:type="dxa"/>
            <w:vMerge w:val="restart"/>
            <w:tcBorders>
              <w:top w:val="single" w:sz="2" w:space="0" w:color="1F3864" w:themeColor="accent1" w:themeShade="80"/>
              <w:bottom w:val="single" w:sz="2" w:space="0" w:color="1F3864" w:themeColor="accent1" w:themeShade="80"/>
            </w:tcBorders>
            <w:shd w:val="clear" w:color="auto" w:fill="FFFFFF" w:themeFill="background1"/>
            <w:vAlign w:val="center"/>
          </w:tcPr>
          <w:p w14:paraId="6A82576F" w14:textId="77777777" w:rsidR="00E861E7" w:rsidRPr="00773DF0" w:rsidRDefault="00E861E7">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773DF0">
              <w:rPr>
                <w:rFonts w:ascii="Arial" w:hAnsi="Arial" w:cs="Arial"/>
                <w:sz w:val="14"/>
                <w:szCs w:val="14"/>
              </w:rPr>
              <w:t>Capital</w:t>
            </w:r>
          </w:p>
        </w:tc>
        <w:tc>
          <w:tcPr>
            <w:tcW w:w="976" w:type="dxa"/>
            <w:vMerge w:val="restart"/>
            <w:tcBorders>
              <w:top w:val="single" w:sz="2" w:space="0" w:color="1F3864" w:themeColor="accent1" w:themeShade="80"/>
              <w:bottom w:val="single" w:sz="2" w:space="0" w:color="1F3864" w:themeColor="accent1" w:themeShade="80"/>
            </w:tcBorders>
            <w:shd w:val="clear" w:color="auto" w:fill="FFFFFF" w:themeFill="background1"/>
            <w:vAlign w:val="center"/>
          </w:tcPr>
          <w:p w14:paraId="2561404D" w14:textId="77777777" w:rsidR="00E861E7" w:rsidRPr="00773DF0" w:rsidRDefault="00E861E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4"/>
                <w:szCs w:val="14"/>
              </w:rPr>
            </w:pPr>
            <w:r w:rsidRPr="00773DF0">
              <w:rPr>
                <w:rFonts w:ascii="Arial" w:hAnsi="Arial" w:cs="Arial"/>
                <w:sz w:val="14"/>
                <w:szCs w:val="14"/>
              </w:rPr>
              <w:t>Capital Reserves</w:t>
            </w:r>
          </w:p>
        </w:tc>
        <w:tc>
          <w:tcPr>
            <w:tcW w:w="2440" w:type="dxa"/>
            <w:gridSpan w:val="2"/>
            <w:tcBorders>
              <w:top w:val="single" w:sz="2" w:space="0" w:color="1F3864" w:themeColor="accent1" w:themeShade="80"/>
              <w:bottom w:val="single" w:sz="2" w:space="0" w:color="1F3864" w:themeColor="accent1" w:themeShade="80"/>
            </w:tcBorders>
            <w:shd w:val="clear" w:color="auto" w:fill="FFFFFF" w:themeFill="background1"/>
            <w:vAlign w:val="center"/>
          </w:tcPr>
          <w:p w14:paraId="1EEC90EF" w14:textId="77777777" w:rsidR="00E861E7" w:rsidRPr="00773DF0" w:rsidRDefault="00E861E7">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14"/>
                <w:szCs w:val="14"/>
              </w:rPr>
            </w:pPr>
            <w:r w:rsidRPr="00773DF0">
              <w:rPr>
                <w:rFonts w:ascii="Arial" w:hAnsi="Arial" w:cs="Arial"/>
                <w:sz w:val="14"/>
                <w:szCs w:val="14"/>
              </w:rPr>
              <w:t>Profit Reserves</w:t>
            </w:r>
          </w:p>
        </w:tc>
        <w:tc>
          <w:tcPr>
            <w:tcW w:w="1103" w:type="dxa"/>
            <w:vMerge w:val="restart"/>
            <w:tcBorders>
              <w:top w:val="single" w:sz="2" w:space="0" w:color="1F3864" w:themeColor="accent1" w:themeShade="80"/>
              <w:bottom w:val="single" w:sz="2" w:space="0" w:color="1F3864" w:themeColor="accent1" w:themeShade="80"/>
            </w:tcBorders>
            <w:shd w:val="clear" w:color="auto" w:fill="FFFFFF" w:themeFill="background1"/>
            <w:vAlign w:val="center"/>
          </w:tcPr>
          <w:p w14:paraId="7480D4D2" w14:textId="77777777" w:rsidR="00E861E7" w:rsidRPr="00773DF0" w:rsidRDefault="00E861E7">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14"/>
                <w:szCs w:val="14"/>
              </w:rPr>
            </w:pPr>
            <w:r w:rsidRPr="00773DF0">
              <w:rPr>
                <w:rFonts w:ascii="Arial" w:hAnsi="Arial" w:cs="Arial"/>
                <w:sz w:val="14"/>
                <w:szCs w:val="14"/>
              </w:rPr>
              <w:t xml:space="preserve">Treasury </w:t>
            </w:r>
            <w:proofErr w:type="spellStart"/>
            <w:r w:rsidRPr="00773DF0">
              <w:rPr>
                <w:rFonts w:ascii="Arial" w:hAnsi="Arial" w:cs="Arial"/>
                <w:sz w:val="14"/>
                <w:szCs w:val="14"/>
              </w:rPr>
              <w:t>Shares</w:t>
            </w:r>
            <w:proofErr w:type="spellEnd"/>
          </w:p>
        </w:tc>
        <w:tc>
          <w:tcPr>
            <w:tcW w:w="1492" w:type="dxa"/>
            <w:vMerge w:val="restart"/>
            <w:tcBorders>
              <w:top w:val="single" w:sz="2" w:space="0" w:color="1F3864" w:themeColor="accent1" w:themeShade="80"/>
              <w:bottom w:val="single" w:sz="2" w:space="0" w:color="1F3864" w:themeColor="accent1" w:themeShade="80"/>
            </w:tcBorders>
            <w:shd w:val="clear" w:color="auto" w:fill="FFFFFF" w:themeFill="background1"/>
            <w:vAlign w:val="center"/>
          </w:tcPr>
          <w:p w14:paraId="0D717EBE" w14:textId="77777777" w:rsidR="00E861E7" w:rsidRPr="00773DF0" w:rsidRDefault="00E861E7">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773DF0">
              <w:rPr>
                <w:rFonts w:ascii="Arial" w:hAnsi="Arial" w:cs="Arial"/>
                <w:sz w:val="14"/>
                <w:szCs w:val="14"/>
              </w:rPr>
              <w:t xml:space="preserve">Other </w:t>
            </w:r>
            <w:proofErr w:type="spellStart"/>
            <w:r w:rsidRPr="00773DF0">
              <w:rPr>
                <w:rFonts w:ascii="Arial" w:hAnsi="Arial" w:cs="Arial"/>
                <w:sz w:val="14"/>
                <w:szCs w:val="14"/>
              </w:rPr>
              <w:t>accumulated</w:t>
            </w:r>
            <w:proofErr w:type="spellEnd"/>
            <w:r w:rsidRPr="00773DF0">
              <w:rPr>
                <w:rFonts w:ascii="Arial" w:hAnsi="Arial" w:cs="Arial"/>
                <w:sz w:val="14"/>
                <w:szCs w:val="14"/>
              </w:rPr>
              <w:t xml:space="preserve"> </w:t>
            </w:r>
            <w:proofErr w:type="spellStart"/>
            <w:r w:rsidRPr="00773DF0">
              <w:rPr>
                <w:rFonts w:ascii="Arial" w:hAnsi="Arial" w:cs="Arial"/>
                <w:sz w:val="14"/>
                <w:szCs w:val="14"/>
              </w:rPr>
              <w:t>comprehensive</w:t>
            </w:r>
            <w:proofErr w:type="spellEnd"/>
            <w:r w:rsidRPr="00773DF0">
              <w:rPr>
                <w:rFonts w:ascii="Arial" w:hAnsi="Arial" w:cs="Arial"/>
                <w:sz w:val="14"/>
                <w:szCs w:val="14"/>
              </w:rPr>
              <w:t xml:space="preserve"> income</w:t>
            </w:r>
          </w:p>
        </w:tc>
        <w:tc>
          <w:tcPr>
            <w:tcW w:w="1532" w:type="dxa"/>
            <w:vMerge w:val="restart"/>
            <w:tcBorders>
              <w:top w:val="single" w:sz="2" w:space="0" w:color="1F3864" w:themeColor="accent1" w:themeShade="80"/>
              <w:bottom w:val="single" w:sz="2" w:space="0" w:color="1F3864" w:themeColor="accent1" w:themeShade="80"/>
            </w:tcBorders>
            <w:shd w:val="clear" w:color="auto" w:fill="FFFFFF" w:themeFill="background1"/>
            <w:vAlign w:val="center"/>
          </w:tcPr>
          <w:p w14:paraId="5617FBA4" w14:textId="77777777" w:rsidR="00E861E7" w:rsidRPr="00773DF0" w:rsidRDefault="00E861E7">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14"/>
                <w:szCs w:val="14"/>
              </w:rPr>
            </w:pPr>
            <w:proofErr w:type="spellStart"/>
            <w:r w:rsidRPr="00773DF0">
              <w:rPr>
                <w:rFonts w:ascii="Arial" w:hAnsi="Arial" w:cs="Arial"/>
                <w:sz w:val="14"/>
                <w:szCs w:val="14"/>
              </w:rPr>
              <w:t>Retained</w:t>
            </w:r>
            <w:proofErr w:type="spellEnd"/>
            <w:r w:rsidRPr="00773DF0">
              <w:rPr>
                <w:rFonts w:ascii="Arial" w:hAnsi="Arial" w:cs="Arial"/>
                <w:sz w:val="14"/>
                <w:szCs w:val="14"/>
              </w:rPr>
              <w:t xml:space="preserve"> </w:t>
            </w:r>
            <w:proofErr w:type="spellStart"/>
            <w:r w:rsidRPr="00773DF0">
              <w:rPr>
                <w:rFonts w:ascii="Arial" w:hAnsi="Arial" w:cs="Arial"/>
                <w:sz w:val="14"/>
                <w:szCs w:val="14"/>
              </w:rPr>
              <w:t>Earnings</w:t>
            </w:r>
            <w:proofErr w:type="spellEnd"/>
            <w:r w:rsidRPr="00773DF0">
              <w:rPr>
                <w:rFonts w:ascii="Arial" w:hAnsi="Arial" w:cs="Arial"/>
                <w:sz w:val="14"/>
                <w:szCs w:val="14"/>
              </w:rPr>
              <w:t xml:space="preserve">/ </w:t>
            </w:r>
            <w:proofErr w:type="spellStart"/>
            <w:r w:rsidRPr="00773DF0">
              <w:rPr>
                <w:rFonts w:ascii="Arial" w:hAnsi="Arial" w:cs="Arial"/>
                <w:sz w:val="14"/>
                <w:szCs w:val="14"/>
              </w:rPr>
              <w:t>Accumulated</w:t>
            </w:r>
            <w:proofErr w:type="spellEnd"/>
            <w:r w:rsidRPr="00773DF0">
              <w:rPr>
                <w:rFonts w:ascii="Arial" w:hAnsi="Arial" w:cs="Arial"/>
                <w:sz w:val="14"/>
                <w:szCs w:val="14"/>
              </w:rPr>
              <w:t xml:space="preserve"> </w:t>
            </w:r>
            <w:proofErr w:type="spellStart"/>
            <w:r w:rsidRPr="00773DF0">
              <w:rPr>
                <w:rFonts w:ascii="Arial" w:hAnsi="Arial" w:cs="Arial"/>
                <w:sz w:val="14"/>
                <w:szCs w:val="14"/>
              </w:rPr>
              <w:t>Losses</w:t>
            </w:r>
            <w:proofErr w:type="spellEnd"/>
          </w:p>
        </w:tc>
        <w:tc>
          <w:tcPr>
            <w:tcW w:w="1103" w:type="dxa"/>
            <w:vMerge w:val="restart"/>
            <w:tcBorders>
              <w:top w:val="single" w:sz="2" w:space="0" w:color="1F3864" w:themeColor="accent1" w:themeShade="80"/>
              <w:bottom w:val="single" w:sz="2" w:space="0" w:color="1F3864" w:themeColor="accent1" w:themeShade="80"/>
            </w:tcBorders>
            <w:shd w:val="clear" w:color="auto" w:fill="FFFFFF" w:themeFill="background1"/>
            <w:vAlign w:val="center"/>
          </w:tcPr>
          <w:p w14:paraId="711D9A64" w14:textId="77777777" w:rsidR="00E861E7" w:rsidRPr="00773DF0" w:rsidRDefault="00E861E7">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14"/>
                <w:szCs w:val="14"/>
              </w:rPr>
            </w:pPr>
            <w:r w:rsidRPr="00773DF0">
              <w:rPr>
                <w:rFonts w:ascii="Arial" w:hAnsi="Arial" w:cs="Arial"/>
                <w:bCs w:val="0"/>
                <w:sz w:val="14"/>
                <w:szCs w:val="14"/>
              </w:rPr>
              <w:t>Total</w:t>
            </w:r>
          </w:p>
        </w:tc>
      </w:tr>
      <w:tr w:rsidR="00E861E7" w:rsidRPr="00773DF0" w14:paraId="09227F2F" w14:textId="77777777" w:rsidTr="00BF51C8">
        <w:trPr>
          <w:trHeight w:hRule="exact" w:val="342"/>
          <w:jc w:val="center"/>
        </w:trPr>
        <w:tc>
          <w:tcPr>
            <w:cnfStyle w:val="001000000000" w:firstRow="0" w:lastRow="0" w:firstColumn="1" w:lastColumn="0" w:oddVBand="0" w:evenVBand="0" w:oddHBand="0" w:evenHBand="0" w:firstRowFirstColumn="0" w:firstRowLastColumn="0" w:lastRowFirstColumn="0" w:lastRowLastColumn="0"/>
            <w:tcW w:w="5103" w:type="dxa"/>
            <w:vMerge/>
            <w:tcBorders>
              <w:top w:val="nil"/>
              <w:bottom w:val="single" w:sz="2" w:space="0" w:color="1F3864" w:themeColor="accent1" w:themeShade="80"/>
            </w:tcBorders>
            <w:shd w:val="clear" w:color="auto" w:fill="FFFFFF" w:themeFill="background1"/>
            <w:vAlign w:val="center"/>
          </w:tcPr>
          <w:p w14:paraId="2BF730EA" w14:textId="77777777" w:rsidR="00E861E7" w:rsidRPr="00773DF0" w:rsidRDefault="00E861E7">
            <w:pPr>
              <w:rPr>
                <w:rFonts w:ascii="Arial" w:hAnsi="Arial" w:cs="Arial"/>
                <w:sz w:val="14"/>
                <w:szCs w:val="14"/>
              </w:rPr>
            </w:pPr>
          </w:p>
        </w:tc>
        <w:tc>
          <w:tcPr>
            <w:tcW w:w="698" w:type="dxa"/>
            <w:vMerge/>
            <w:tcBorders>
              <w:top w:val="nil"/>
              <w:bottom w:val="single" w:sz="2" w:space="0" w:color="1F3864" w:themeColor="accent1" w:themeShade="80"/>
            </w:tcBorders>
            <w:shd w:val="clear" w:color="auto" w:fill="FFFFFF" w:themeFill="background1"/>
            <w:vAlign w:val="center"/>
          </w:tcPr>
          <w:p w14:paraId="451C4C16" w14:textId="77777777" w:rsidR="00E861E7" w:rsidRPr="00773DF0" w:rsidRDefault="00E861E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862" w:type="dxa"/>
            <w:vMerge/>
            <w:tcBorders>
              <w:top w:val="nil"/>
              <w:bottom w:val="single" w:sz="2" w:space="0" w:color="1F3864" w:themeColor="accent1" w:themeShade="80"/>
            </w:tcBorders>
            <w:shd w:val="clear" w:color="auto" w:fill="FFFFFF" w:themeFill="background1"/>
            <w:vAlign w:val="center"/>
          </w:tcPr>
          <w:p w14:paraId="699FC1FB" w14:textId="77777777" w:rsidR="00E861E7" w:rsidRPr="00773DF0" w:rsidRDefault="00E861E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976" w:type="dxa"/>
            <w:vMerge/>
            <w:tcBorders>
              <w:top w:val="nil"/>
              <w:bottom w:val="single" w:sz="2" w:space="0" w:color="1F3864" w:themeColor="accent1" w:themeShade="80"/>
            </w:tcBorders>
            <w:shd w:val="clear" w:color="auto" w:fill="FFFFFF" w:themeFill="background1"/>
            <w:vAlign w:val="center"/>
          </w:tcPr>
          <w:p w14:paraId="30E199CB" w14:textId="77777777" w:rsidR="00E861E7" w:rsidRPr="00773DF0" w:rsidRDefault="00E861E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048"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59D5D1E4" w14:textId="77777777" w:rsidR="00E861E7" w:rsidRPr="00773DF0" w:rsidRDefault="00E861E7">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773DF0">
              <w:rPr>
                <w:rFonts w:ascii="Arial" w:hAnsi="Arial" w:cs="Arial"/>
                <w:b/>
                <w:sz w:val="14"/>
                <w:szCs w:val="14"/>
              </w:rPr>
              <w:t>Legal Reserve</w:t>
            </w:r>
          </w:p>
        </w:tc>
        <w:tc>
          <w:tcPr>
            <w:tcW w:w="1392"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7AE20D2A" w14:textId="77777777" w:rsidR="00E861E7" w:rsidRPr="00773DF0" w:rsidRDefault="00E861E7">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proofErr w:type="spellStart"/>
            <w:r w:rsidRPr="00773DF0">
              <w:rPr>
                <w:rFonts w:ascii="Arial" w:hAnsi="Arial" w:cs="Arial"/>
                <w:b/>
                <w:sz w:val="14"/>
                <w:szCs w:val="14"/>
              </w:rPr>
              <w:t>Statutory</w:t>
            </w:r>
            <w:proofErr w:type="spellEnd"/>
            <w:r w:rsidRPr="00773DF0">
              <w:rPr>
                <w:rFonts w:ascii="Arial" w:hAnsi="Arial" w:cs="Arial"/>
                <w:b/>
                <w:sz w:val="14"/>
                <w:szCs w:val="14"/>
              </w:rPr>
              <w:t xml:space="preserve"> Reserve</w:t>
            </w:r>
          </w:p>
        </w:tc>
        <w:tc>
          <w:tcPr>
            <w:tcW w:w="1103" w:type="dxa"/>
            <w:vMerge/>
            <w:tcBorders>
              <w:top w:val="nil"/>
              <w:bottom w:val="single" w:sz="2" w:space="0" w:color="1F3864" w:themeColor="accent1" w:themeShade="80"/>
            </w:tcBorders>
            <w:shd w:val="clear" w:color="auto" w:fill="FFFFFF" w:themeFill="background1"/>
            <w:vAlign w:val="center"/>
          </w:tcPr>
          <w:p w14:paraId="4D1FEF54" w14:textId="77777777" w:rsidR="00E861E7" w:rsidRPr="00773DF0" w:rsidRDefault="00E861E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492" w:type="dxa"/>
            <w:vMerge/>
            <w:tcBorders>
              <w:top w:val="nil"/>
              <w:bottom w:val="single" w:sz="2" w:space="0" w:color="1F3864" w:themeColor="accent1" w:themeShade="80"/>
            </w:tcBorders>
            <w:shd w:val="clear" w:color="auto" w:fill="FFFFFF" w:themeFill="background1"/>
            <w:vAlign w:val="center"/>
          </w:tcPr>
          <w:p w14:paraId="5D2D5915" w14:textId="77777777" w:rsidR="00E861E7" w:rsidRPr="00773DF0" w:rsidRDefault="00E861E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532" w:type="dxa"/>
            <w:vMerge/>
            <w:tcBorders>
              <w:top w:val="nil"/>
              <w:bottom w:val="single" w:sz="2" w:space="0" w:color="1F3864" w:themeColor="accent1" w:themeShade="80"/>
            </w:tcBorders>
            <w:shd w:val="clear" w:color="auto" w:fill="FFFFFF" w:themeFill="background1"/>
            <w:vAlign w:val="center"/>
          </w:tcPr>
          <w:p w14:paraId="2FBF663A" w14:textId="77777777" w:rsidR="00E861E7" w:rsidRPr="00773DF0" w:rsidRDefault="00E861E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103" w:type="dxa"/>
            <w:vMerge/>
            <w:tcBorders>
              <w:top w:val="nil"/>
              <w:bottom w:val="single" w:sz="2" w:space="0" w:color="1F3864" w:themeColor="accent1" w:themeShade="80"/>
            </w:tcBorders>
            <w:shd w:val="clear" w:color="auto" w:fill="FFFFFF" w:themeFill="background1"/>
            <w:vAlign w:val="center"/>
          </w:tcPr>
          <w:p w14:paraId="5CC1929D" w14:textId="77777777" w:rsidR="00E861E7" w:rsidRPr="00773DF0" w:rsidRDefault="00E861E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r>
      <w:tr w:rsidR="00E861E7" w:rsidRPr="00773DF0" w14:paraId="0D2B3B05" w14:textId="77777777" w:rsidTr="00BF51C8">
        <w:trPr>
          <w:cnfStyle w:val="000000010000" w:firstRow="0" w:lastRow="0" w:firstColumn="0" w:lastColumn="0" w:oddVBand="0" w:evenVBand="0" w:oddHBand="0" w:evenHBand="1" w:firstRowFirstColumn="0" w:firstRowLastColumn="0" w:lastRowFirstColumn="0" w:lastRowLastColumn="0"/>
          <w:trHeight w:val="134"/>
          <w:jc w:val="center"/>
        </w:trPr>
        <w:tc>
          <w:tcPr>
            <w:cnfStyle w:val="001000000000" w:firstRow="0" w:lastRow="0" w:firstColumn="1" w:lastColumn="0" w:oddVBand="0" w:evenVBand="0" w:oddHBand="0" w:evenHBand="0" w:firstRowFirstColumn="0" w:firstRowLastColumn="0" w:lastRowFirstColumn="0" w:lastRowLastColumn="0"/>
            <w:tcW w:w="5103" w:type="dxa"/>
            <w:tcBorders>
              <w:top w:val="single" w:sz="2" w:space="0" w:color="1F3864" w:themeColor="accent1" w:themeShade="80"/>
              <w:bottom w:val="nil"/>
            </w:tcBorders>
            <w:shd w:val="clear" w:color="auto" w:fill="FFFFFF" w:themeFill="background1"/>
            <w:vAlign w:val="center"/>
          </w:tcPr>
          <w:p w14:paraId="0B75E201" w14:textId="77777777" w:rsidR="00E861E7" w:rsidRPr="00773DF0" w:rsidRDefault="00E861E7">
            <w:pPr>
              <w:keepNext/>
              <w:keepLines/>
              <w:spacing w:before="40" w:after="40"/>
              <w:rPr>
                <w:rFonts w:ascii="Arial" w:eastAsia="Times New Roman" w:hAnsi="Arial" w:cs="Arial"/>
                <w:spacing w:val="-2"/>
                <w:sz w:val="14"/>
                <w:szCs w:val="14"/>
                <w:lang w:val="en-US" w:eastAsia="pt-BR"/>
              </w:rPr>
            </w:pPr>
            <w:r w:rsidRPr="00773DF0">
              <w:rPr>
                <w:rFonts w:ascii="Arial" w:eastAsia="Times New Roman" w:hAnsi="Arial" w:cs="Arial"/>
                <w:spacing w:val="-2"/>
                <w:sz w:val="14"/>
                <w:szCs w:val="14"/>
                <w:lang w:val="en-US" w:eastAsia="pt-BR"/>
              </w:rPr>
              <w:t xml:space="preserve">Balances </w:t>
            </w:r>
            <w:proofErr w:type="gramStart"/>
            <w:r w:rsidRPr="00773DF0">
              <w:rPr>
                <w:rFonts w:ascii="Arial" w:eastAsia="Times New Roman" w:hAnsi="Arial" w:cs="Arial"/>
                <w:spacing w:val="-2"/>
                <w:sz w:val="14"/>
                <w:szCs w:val="14"/>
                <w:lang w:val="en-US" w:eastAsia="pt-BR"/>
              </w:rPr>
              <w:t>at</w:t>
            </w:r>
            <w:proofErr w:type="gramEnd"/>
            <w:r w:rsidRPr="00773DF0">
              <w:rPr>
                <w:rFonts w:ascii="Arial" w:eastAsia="Times New Roman" w:hAnsi="Arial" w:cs="Arial"/>
                <w:spacing w:val="-2"/>
                <w:sz w:val="14"/>
                <w:szCs w:val="14"/>
                <w:lang w:val="en-US" w:eastAsia="pt-BR"/>
              </w:rPr>
              <w:t xml:space="preserve"> Dec 31, 2022 </w:t>
            </w:r>
            <w:r w:rsidRPr="00773DF0">
              <w:rPr>
                <w:rFonts w:ascii="Arial" w:hAnsi="Arial" w:cs="Arial"/>
                <w:sz w:val="14"/>
                <w:szCs w:val="14"/>
                <w:lang w:val="en-US"/>
              </w:rPr>
              <w:t>(</w:t>
            </w:r>
            <w:r w:rsidRPr="00773DF0">
              <w:rPr>
                <w:rStyle w:val="rynqvb"/>
                <w:rFonts w:ascii="Arial" w:hAnsi="Arial" w:cs="Arial"/>
                <w:sz w:val="14"/>
                <w:szCs w:val="14"/>
                <w:lang w:val="en"/>
              </w:rPr>
              <w:t>R</w:t>
            </w:r>
            <w:hyperlink r:id="rId22" w:history="1">
              <w:proofErr w:type="spellStart"/>
              <w:r w:rsidRPr="00773DF0">
                <w:rPr>
                  <w:rStyle w:val="Hyperlink"/>
                  <w:rFonts w:ascii="Arial" w:hAnsi="Arial" w:cs="Arial"/>
                  <w:color w:val="auto"/>
                  <w:sz w:val="14"/>
                  <w:szCs w:val="14"/>
                  <w:shd w:val="clear" w:color="auto" w:fill="FFFFFF"/>
                  <w:lang w:val="en-US"/>
                </w:rPr>
                <w:t>estated</w:t>
              </w:r>
              <w:proofErr w:type="spellEnd"/>
              <w:r w:rsidRPr="00773DF0">
                <w:rPr>
                  <w:rStyle w:val="Hyperlink"/>
                  <w:rFonts w:ascii="Arial" w:hAnsi="Arial" w:cs="Arial"/>
                  <w:color w:val="auto"/>
                  <w:sz w:val="14"/>
                  <w:szCs w:val="14"/>
                  <w:shd w:val="clear" w:color="auto" w:fill="FFFFFF"/>
                  <w:lang w:val="en-US"/>
                </w:rPr>
                <w:t xml:space="preserve"> balances</w:t>
              </w:r>
            </w:hyperlink>
            <w:r w:rsidRPr="00773DF0">
              <w:rPr>
                <w:rStyle w:val="Hyperlink"/>
                <w:rFonts w:ascii="Arial" w:hAnsi="Arial" w:cs="Arial"/>
                <w:color w:val="auto"/>
                <w:sz w:val="14"/>
                <w:szCs w:val="14"/>
                <w:shd w:val="clear" w:color="auto" w:fill="FFFFFF"/>
                <w:lang w:val="en-US"/>
              </w:rPr>
              <w:t>)</w:t>
            </w:r>
          </w:p>
        </w:tc>
        <w:tc>
          <w:tcPr>
            <w:tcW w:w="698" w:type="dxa"/>
            <w:tcBorders>
              <w:top w:val="single" w:sz="2" w:space="0" w:color="1F3864" w:themeColor="accent1" w:themeShade="80"/>
              <w:bottom w:val="nil"/>
            </w:tcBorders>
            <w:shd w:val="clear" w:color="auto" w:fill="FFFFFF" w:themeFill="background1"/>
          </w:tcPr>
          <w:p w14:paraId="446BEF1E" w14:textId="77777777" w:rsidR="00E861E7" w:rsidRPr="00773DF0" w:rsidRDefault="00E861E7">
            <w:pPr>
              <w:keepNext/>
              <w:keepLines/>
              <w:spacing w:before="40" w:after="40"/>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val="en-US" w:eastAsia="pt-BR"/>
              </w:rPr>
            </w:pPr>
          </w:p>
        </w:tc>
        <w:tc>
          <w:tcPr>
            <w:tcW w:w="862" w:type="dxa"/>
            <w:tcBorders>
              <w:top w:val="single" w:sz="2" w:space="0" w:color="1F3864" w:themeColor="accent1" w:themeShade="80"/>
              <w:bottom w:val="nil"/>
            </w:tcBorders>
            <w:shd w:val="clear" w:color="auto" w:fill="FFFFFF" w:themeFill="background1"/>
            <w:vAlign w:val="center"/>
          </w:tcPr>
          <w:p w14:paraId="7BC138EC" w14:textId="77777777" w:rsidR="00E861E7" w:rsidRPr="00773DF0" w:rsidRDefault="00E861E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sidRPr="00773DF0">
              <w:rPr>
                <w:rFonts w:ascii="Arial" w:hAnsi="Arial" w:cs="Arial"/>
                <w:b/>
                <w:bCs/>
                <w:sz w:val="14"/>
                <w:szCs w:val="14"/>
              </w:rPr>
              <w:t>6,269,692</w:t>
            </w:r>
          </w:p>
        </w:tc>
        <w:tc>
          <w:tcPr>
            <w:tcW w:w="976" w:type="dxa"/>
            <w:tcBorders>
              <w:top w:val="single" w:sz="2" w:space="0" w:color="1F3864" w:themeColor="accent1" w:themeShade="80"/>
              <w:bottom w:val="nil"/>
            </w:tcBorders>
            <w:shd w:val="clear" w:color="auto" w:fill="FFFFFF" w:themeFill="background1"/>
            <w:vAlign w:val="center"/>
          </w:tcPr>
          <w:p w14:paraId="3EB1AC92" w14:textId="77777777" w:rsidR="00E861E7" w:rsidRPr="00773DF0" w:rsidRDefault="00E861E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sidRPr="00773DF0">
              <w:rPr>
                <w:rFonts w:ascii="Arial" w:hAnsi="Arial" w:cs="Arial"/>
                <w:b/>
                <w:bCs/>
                <w:sz w:val="14"/>
                <w:szCs w:val="14"/>
              </w:rPr>
              <w:t>1,571</w:t>
            </w:r>
          </w:p>
        </w:tc>
        <w:tc>
          <w:tcPr>
            <w:tcW w:w="1048" w:type="dxa"/>
            <w:tcBorders>
              <w:top w:val="single" w:sz="2" w:space="0" w:color="1F3864" w:themeColor="accent1" w:themeShade="80"/>
              <w:bottom w:val="nil"/>
            </w:tcBorders>
            <w:shd w:val="clear" w:color="auto" w:fill="FFFFFF" w:themeFill="background1"/>
            <w:vAlign w:val="center"/>
          </w:tcPr>
          <w:p w14:paraId="41363A2D" w14:textId="77777777" w:rsidR="00E861E7" w:rsidRPr="00773DF0" w:rsidRDefault="00E861E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sidRPr="00773DF0">
              <w:rPr>
                <w:rFonts w:ascii="Arial" w:hAnsi="Arial" w:cs="Arial"/>
                <w:b/>
                <w:bCs/>
                <w:sz w:val="14"/>
                <w:szCs w:val="14"/>
              </w:rPr>
              <w:t>302,229</w:t>
            </w:r>
          </w:p>
        </w:tc>
        <w:tc>
          <w:tcPr>
            <w:tcW w:w="1392" w:type="dxa"/>
            <w:tcBorders>
              <w:top w:val="single" w:sz="2" w:space="0" w:color="1F3864" w:themeColor="accent1" w:themeShade="80"/>
              <w:bottom w:val="nil"/>
            </w:tcBorders>
            <w:shd w:val="clear" w:color="auto" w:fill="FFFFFF" w:themeFill="background1"/>
            <w:vAlign w:val="center"/>
          </w:tcPr>
          <w:p w14:paraId="5862A1B8" w14:textId="77777777" w:rsidR="00E861E7" w:rsidRPr="00773DF0" w:rsidRDefault="00E861E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sidRPr="00773DF0">
              <w:rPr>
                <w:rFonts w:ascii="Arial" w:hAnsi="Arial" w:cs="Arial"/>
                <w:b/>
                <w:bCs/>
                <w:sz w:val="14"/>
                <w:szCs w:val="14"/>
              </w:rPr>
              <w:t>1,250,000</w:t>
            </w:r>
          </w:p>
        </w:tc>
        <w:tc>
          <w:tcPr>
            <w:tcW w:w="1103" w:type="dxa"/>
            <w:tcBorders>
              <w:top w:val="single" w:sz="2" w:space="0" w:color="1F3864" w:themeColor="accent1" w:themeShade="80"/>
              <w:bottom w:val="nil"/>
            </w:tcBorders>
            <w:shd w:val="clear" w:color="auto" w:fill="FFFFFF" w:themeFill="background1"/>
            <w:vAlign w:val="center"/>
          </w:tcPr>
          <w:p w14:paraId="5AE2F3B9" w14:textId="77777777" w:rsidR="00E861E7" w:rsidRPr="00773DF0" w:rsidRDefault="00E861E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sidRPr="00773DF0">
              <w:rPr>
                <w:rFonts w:ascii="Arial" w:hAnsi="Arial" w:cs="Arial"/>
                <w:b/>
                <w:bCs/>
                <w:sz w:val="14"/>
                <w:szCs w:val="14"/>
              </w:rPr>
              <w:t>(80,344)</w:t>
            </w:r>
          </w:p>
        </w:tc>
        <w:tc>
          <w:tcPr>
            <w:tcW w:w="1492" w:type="dxa"/>
            <w:tcBorders>
              <w:top w:val="single" w:sz="2" w:space="0" w:color="1F3864" w:themeColor="accent1" w:themeShade="80"/>
              <w:bottom w:val="nil"/>
            </w:tcBorders>
            <w:shd w:val="clear" w:color="auto" w:fill="FFFFFF" w:themeFill="background1"/>
            <w:vAlign w:val="center"/>
          </w:tcPr>
          <w:p w14:paraId="4FACDEEA" w14:textId="77777777" w:rsidR="00E861E7" w:rsidRPr="00773DF0" w:rsidRDefault="00E861E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sidRPr="00773DF0">
              <w:rPr>
                <w:rFonts w:ascii="Arial" w:hAnsi="Arial" w:cs="Arial"/>
                <w:b/>
                <w:bCs/>
                <w:sz w:val="14"/>
                <w:szCs w:val="14"/>
              </w:rPr>
              <w:t>(341,992)</w:t>
            </w:r>
          </w:p>
        </w:tc>
        <w:tc>
          <w:tcPr>
            <w:tcW w:w="1532" w:type="dxa"/>
            <w:tcBorders>
              <w:top w:val="single" w:sz="2" w:space="0" w:color="1F3864" w:themeColor="accent1" w:themeShade="80"/>
              <w:bottom w:val="nil"/>
            </w:tcBorders>
            <w:shd w:val="clear" w:color="auto" w:fill="FFFFFF" w:themeFill="background1"/>
            <w:vAlign w:val="center"/>
          </w:tcPr>
          <w:p w14:paraId="35F0A7A0" w14:textId="77777777" w:rsidR="00E861E7" w:rsidRPr="00773DF0" w:rsidRDefault="00E861E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sidRPr="00773DF0">
              <w:rPr>
                <w:rFonts w:ascii="Arial" w:hAnsi="Arial" w:cs="Arial"/>
                <w:b/>
                <w:bCs/>
                <w:sz w:val="14"/>
                <w:szCs w:val="14"/>
              </w:rPr>
              <w:t xml:space="preserve">635,574 </w:t>
            </w:r>
          </w:p>
        </w:tc>
        <w:tc>
          <w:tcPr>
            <w:tcW w:w="1103" w:type="dxa"/>
            <w:tcBorders>
              <w:top w:val="single" w:sz="2" w:space="0" w:color="1F3864" w:themeColor="accent1" w:themeShade="80"/>
              <w:bottom w:val="nil"/>
            </w:tcBorders>
            <w:shd w:val="clear" w:color="auto" w:fill="FFFFFF" w:themeFill="background1"/>
            <w:vAlign w:val="center"/>
          </w:tcPr>
          <w:p w14:paraId="6C5B7F30" w14:textId="77777777" w:rsidR="00E861E7" w:rsidRPr="00773DF0" w:rsidRDefault="00E861E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sidRPr="00773DF0">
              <w:rPr>
                <w:rFonts w:ascii="Arial" w:hAnsi="Arial" w:cs="Arial"/>
                <w:b/>
                <w:bCs/>
                <w:sz w:val="14"/>
                <w:szCs w:val="14"/>
              </w:rPr>
              <w:t>8,036,730</w:t>
            </w:r>
          </w:p>
        </w:tc>
      </w:tr>
      <w:tr w:rsidR="00E861E7" w:rsidRPr="00773DF0" w14:paraId="2820B1DD" w14:textId="77777777" w:rsidTr="00BF51C8">
        <w:trPr>
          <w:trHeight w:val="166"/>
          <w:jc w:val="center"/>
        </w:trPr>
        <w:tc>
          <w:tcPr>
            <w:cnfStyle w:val="001000000000" w:firstRow="0" w:lastRow="0" w:firstColumn="1" w:lastColumn="0" w:oddVBand="0" w:evenVBand="0" w:oddHBand="0" w:evenHBand="0" w:firstRowFirstColumn="0" w:firstRowLastColumn="0" w:lastRowFirstColumn="0" w:lastRowLastColumn="0"/>
            <w:tcW w:w="5103" w:type="dxa"/>
            <w:tcBorders>
              <w:top w:val="nil"/>
              <w:bottom w:val="nil"/>
            </w:tcBorders>
            <w:shd w:val="clear" w:color="auto" w:fill="FFFFFF" w:themeFill="background1"/>
            <w:vAlign w:val="center"/>
          </w:tcPr>
          <w:p w14:paraId="4E83D58E" w14:textId="77777777" w:rsidR="00E861E7" w:rsidRPr="00773DF0" w:rsidRDefault="00E861E7">
            <w:pPr>
              <w:keepNext/>
              <w:keepLines/>
              <w:spacing w:before="40" w:after="40"/>
              <w:ind w:left="177"/>
              <w:rPr>
                <w:rFonts w:ascii="Arial" w:eastAsia="Times New Roman" w:hAnsi="Arial" w:cs="Arial"/>
                <w:spacing w:val="-2"/>
                <w:sz w:val="14"/>
                <w:szCs w:val="14"/>
                <w:lang w:eastAsia="pt-BR"/>
              </w:rPr>
            </w:pPr>
            <w:r w:rsidRPr="00773DF0">
              <w:rPr>
                <w:rFonts w:ascii="Arial" w:eastAsia="Times New Roman" w:hAnsi="Arial" w:cs="Arial"/>
                <w:b w:val="0"/>
                <w:spacing w:val="-2"/>
                <w:sz w:val="14"/>
                <w:szCs w:val="14"/>
                <w:lang w:val="en-US" w:eastAsia="pt-BR"/>
              </w:rPr>
              <w:t>Share buyback</w:t>
            </w:r>
          </w:p>
        </w:tc>
        <w:tc>
          <w:tcPr>
            <w:tcW w:w="698" w:type="dxa"/>
            <w:tcBorders>
              <w:top w:val="nil"/>
              <w:bottom w:val="nil"/>
            </w:tcBorders>
            <w:shd w:val="clear" w:color="auto" w:fill="FFFFFF" w:themeFill="background1"/>
          </w:tcPr>
          <w:p w14:paraId="32A47EE8" w14:textId="77777777" w:rsidR="00E861E7" w:rsidRPr="00773DF0" w:rsidRDefault="00E861E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val="en-US" w:eastAsia="pt-BR"/>
              </w:rPr>
            </w:pPr>
          </w:p>
        </w:tc>
        <w:tc>
          <w:tcPr>
            <w:tcW w:w="862" w:type="dxa"/>
            <w:tcBorders>
              <w:top w:val="nil"/>
              <w:bottom w:val="nil"/>
            </w:tcBorders>
            <w:shd w:val="clear" w:color="auto" w:fill="FFFFFF" w:themeFill="background1"/>
            <w:vAlign w:val="center"/>
          </w:tcPr>
          <w:p w14:paraId="6BA54758" w14:textId="77777777" w:rsidR="00E861E7" w:rsidRPr="00773DF0" w:rsidRDefault="00E861E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773DF0">
              <w:rPr>
                <w:rFonts w:ascii="Arial" w:hAnsi="Arial" w:cs="Arial"/>
                <w:color w:val="000000"/>
                <w:sz w:val="14"/>
                <w:szCs w:val="14"/>
              </w:rPr>
              <w:t>--</w:t>
            </w:r>
          </w:p>
        </w:tc>
        <w:tc>
          <w:tcPr>
            <w:tcW w:w="976" w:type="dxa"/>
            <w:tcBorders>
              <w:top w:val="nil"/>
              <w:bottom w:val="nil"/>
            </w:tcBorders>
            <w:shd w:val="clear" w:color="auto" w:fill="FFFFFF" w:themeFill="background1"/>
            <w:vAlign w:val="center"/>
          </w:tcPr>
          <w:p w14:paraId="3EAEFC98" w14:textId="77777777" w:rsidR="00E861E7" w:rsidRPr="00773DF0" w:rsidRDefault="00E861E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773DF0">
              <w:rPr>
                <w:rFonts w:ascii="Arial" w:hAnsi="Arial" w:cs="Arial"/>
                <w:color w:val="000000"/>
                <w:sz w:val="14"/>
                <w:szCs w:val="14"/>
              </w:rPr>
              <w:t>--</w:t>
            </w:r>
          </w:p>
        </w:tc>
        <w:tc>
          <w:tcPr>
            <w:tcW w:w="1048" w:type="dxa"/>
            <w:tcBorders>
              <w:top w:val="nil"/>
              <w:bottom w:val="nil"/>
            </w:tcBorders>
            <w:shd w:val="clear" w:color="auto" w:fill="FFFFFF" w:themeFill="background1"/>
            <w:vAlign w:val="center"/>
          </w:tcPr>
          <w:p w14:paraId="5A1D3659" w14:textId="77777777" w:rsidR="00E861E7" w:rsidRPr="00773DF0" w:rsidRDefault="00E861E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773DF0">
              <w:rPr>
                <w:rFonts w:ascii="Arial" w:hAnsi="Arial" w:cs="Arial"/>
                <w:color w:val="000000"/>
                <w:sz w:val="14"/>
                <w:szCs w:val="14"/>
              </w:rPr>
              <w:t>--</w:t>
            </w:r>
          </w:p>
        </w:tc>
        <w:tc>
          <w:tcPr>
            <w:tcW w:w="1392" w:type="dxa"/>
            <w:tcBorders>
              <w:top w:val="nil"/>
              <w:bottom w:val="nil"/>
            </w:tcBorders>
            <w:shd w:val="clear" w:color="auto" w:fill="FFFFFF" w:themeFill="background1"/>
            <w:vAlign w:val="center"/>
          </w:tcPr>
          <w:p w14:paraId="2DBADA16" w14:textId="77777777" w:rsidR="00E861E7" w:rsidRPr="00773DF0" w:rsidRDefault="00E861E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773DF0">
              <w:rPr>
                <w:rFonts w:ascii="Arial" w:hAnsi="Arial" w:cs="Arial"/>
                <w:color w:val="000000"/>
                <w:sz w:val="14"/>
                <w:szCs w:val="14"/>
              </w:rPr>
              <w:t>--</w:t>
            </w:r>
          </w:p>
        </w:tc>
        <w:tc>
          <w:tcPr>
            <w:tcW w:w="1103" w:type="dxa"/>
            <w:tcBorders>
              <w:top w:val="nil"/>
              <w:bottom w:val="nil"/>
            </w:tcBorders>
            <w:shd w:val="clear" w:color="auto" w:fill="FFFFFF" w:themeFill="background1"/>
            <w:vAlign w:val="center"/>
          </w:tcPr>
          <w:p w14:paraId="744D4B17" w14:textId="77777777" w:rsidR="00E861E7" w:rsidRPr="00773DF0" w:rsidRDefault="00E861E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773DF0">
              <w:rPr>
                <w:rFonts w:ascii="Arial" w:hAnsi="Arial" w:cs="Arial"/>
                <w:color w:val="000000"/>
                <w:sz w:val="14"/>
                <w:szCs w:val="14"/>
              </w:rPr>
              <w:t>(181,684)</w:t>
            </w:r>
          </w:p>
        </w:tc>
        <w:tc>
          <w:tcPr>
            <w:tcW w:w="1492" w:type="dxa"/>
            <w:tcBorders>
              <w:top w:val="nil"/>
              <w:bottom w:val="nil"/>
            </w:tcBorders>
            <w:shd w:val="clear" w:color="auto" w:fill="FFFFFF" w:themeFill="background1"/>
            <w:vAlign w:val="center"/>
          </w:tcPr>
          <w:p w14:paraId="5446AE09" w14:textId="77777777" w:rsidR="00E861E7" w:rsidRPr="00773DF0" w:rsidRDefault="00E861E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773DF0">
              <w:rPr>
                <w:rFonts w:ascii="Arial" w:hAnsi="Arial" w:cs="Arial"/>
                <w:color w:val="000000"/>
                <w:sz w:val="14"/>
                <w:szCs w:val="14"/>
              </w:rPr>
              <w:t>--</w:t>
            </w:r>
          </w:p>
        </w:tc>
        <w:tc>
          <w:tcPr>
            <w:tcW w:w="1532" w:type="dxa"/>
            <w:tcBorders>
              <w:top w:val="nil"/>
              <w:bottom w:val="nil"/>
            </w:tcBorders>
            <w:shd w:val="clear" w:color="auto" w:fill="FFFFFF" w:themeFill="background1"/>
            <w:vAlign w:val="center"/>
          </w:tcPr>
          <w:p w14:paraId="368F72B3" w14:textId="77777777" w:rsidR="00E861E7" w:rsidRPr="00773DF0" w:rsidRDefault="00E861E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773DF0">
              <w:rPr>
                <w:rFonts w:ascii="Arial" w:hAnsi="Arial" w:cs="Arial"/>
                <w:color w:val="000000"/>
                <w:sz w:val="14"/>
                <w:szCs w:val="14"/>
              </w:rPr>
              <w:t>--</w:t>
            </w:r>
          </w:p>
        </w:tc>
        <w:tc>
          <w:tcPr>
            <w:tcW w:w="1103" w:type="dxa"/>
            <w:tcBorders>
              <w:top w:val="nil"/>
              <w:bottom w:val="nil"/>
            </w:tcBorders>
            <w:shd w:val="clear" w:color="auto" w:fill="FFFFFF" w:themeFill="background1"/>
            <w:vAlign w:val="center"/>
          </w:tcPr>
          <w:p w14:paraId="3830184A" w14:textId="77777777" w:rsidR="00E861E7" w:rsidRPr="00773DF0" w:rsidRDefault="00E861E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773DF0">
              <w:rPr>
                <w:rFonts w:ascii="Arial" w:hAnsi="Arial" w:cs="Arial"/>
                <w:b/>
                <w:bCs/>
                <w:color w:val="000000"/>
                <w:sz w:val="14"/>
                <w:szCs w:val="14"/>
              </w:rPr>
              <w:t>(181,684)</w:t>
            </w:r>
          </w:p>
        </w:tc>
      </w:tr>
      <w:tr w:rsidR="00E861E7" w:rsidRPr="00773DF0" w14:paraId="445D3CA5" w14:textId="77777777" w:rsidTr="00BF51C8">
        <w:trPr>
          <w:cnfStyle w:val="000000010000" w:firstRow="0" w:lastRow="0" w:firstColumn="0" w:lastColumn="0" w:oddVBand="0" w:evenVBand="0" w:oddHBand="0" w:evenHBand="1" w:firstRowFirstColumn="0" w:firstRowLastColumn="0" w:lastRowFirstColumn="0" w:lastRowLastColumn="0"/>
          <w:trHeight w:val="166"/>
          <w:jc w:val="center"/>
        </w:trPr>
        <w:tc>
          <w:tcPr>
            <w:cnfStyle w:val="001000000000" w:firstRow="0" w:lastRow="0" w:firstColumn="1" w:lastColumn="0" w:oddVBand="0" w:evenVBand="0" w:oddHBand="0" w:evenHBand="0" w:firstRowFirstColumn="0" w:firstRowLastColumn="0" w:lastRowFirstColumn="0" w:lastRowLastColumn="0"/>
            <w:tcW w:w="5103" w:type="dxa"/>
            <w:tcBorders>
              <w:top w:val="nil"/>
              <w:bottom w:val="nil"/>
            </w:tcBorders>
            <w:shd w:val="clear" w:color="auto" w:fill="FFFFFF" w:themeFill="background1"/>
            <w:vAlign w:val="center"/>
          </w:tcPr>
          <w:p w14:paraId="0954431B" w14:textId="77777777" w:rsidR="00E861E7" w:rsidRPr="00773DF0" w:rsidRDefault="00E861E7">
            <w:pPr>
              <w:keepNext/>
              <w:keepLines/>
              <w:spacing w:before="40" w:after="40"/>
              <w:ind w:left="177"/>
              <w:rPr>
                <w:rFonts w:ascii="Arial" w:eastAsia="Times New Roman" w:hAnsi="Arial" w:cs="Arial"/>
                <w:spacing w:val="-2"/>
                <w:sz w:val="14"/>
                <w:szCs w:val="14"/>
                <w:lang w:val="en-US" w:eastAsia="pt-BR"/>
              </w:rPr>
            </w:pPr>
            <w:proofErr w:type="spellStart"/>
            <w:r w:rsidRPr="00773DF0">
              <w:rPr>
                <w:rFonts w:ascii="Arial" w:eastAsia="Times New Roman" w:hAnsi="Arial" w:cs="Arial"/>
                <w:b w:val="0"/>
                <w:spacing w:val="-2"/>
                <w:sz w:val="14"/>
                <w:szCs w:val="14"/>
                <w:lang w:eastAsia="pt-BR"/>
              </w:rPr>
              <w:t>Share-based</w:t>
            </w:r>
            <w:proofErr w:type="spellEnd"/>
            <w:r w:rsidRPr="00773DF0">
              <w:rPr>
                <w:rFonts w:ascii="Arial" w:eastAsia="Times New Roman" w:hAnsi="Arial" w:cs="Arial"/>
                <w:b w:val="0"/>
                <w:spacing w:val="-2"/>
                <w:sz w:val="14"/>
                <w:szCs w:val="14"/>
                <w:lang w:eastAsia="pt-BR"/>
              </w:rPr>
              <w:t xml:space="preserve"> </w:t>
            </w:r>
            <w:proofErr w:type="spellStart"/>
            <w:r w:rsidRPr="00773DF0">
              <w:rPr>
                <w:rFonts w:ascii="Arial" w:eastAsia="Times New Roman" w:hAnsi="Arial" w:cs="Arial"/>
                <w:b w:val="0"/>
                <w:spacing w:val="-2"/>
                <w:sz w:val="14"/>
                <w:szCs w:val="14"/>
                <w:lang w:eastAsia="pt-BR"/>
              </w:rPr>
              <w:t>payment</w:t>
            </w:r>
            <w:proofErr w:type="spellEnd"/>
            <w:r w:rsidRPr="00773DF0">
              <w:rPr>
                <w:rFonts w:ascii="Arial" w:eastAsia="Times New Roman" w:hAnsi="Arial" w:cs="Arial"/>
                <w:b w:val="0"/>
                <w:spacing w:val="-2"/>
                <w:sz w:val="14"/>
                <w:szCs w:val="14"/>
                <w:lang w:eastAsia="pt-BR"/>
              </w:rPr>
              <w:t xml:space="preserve"> </w:t>
            </w:r>
            <w:proofErr w:type="spellStart"/>
            <w:r w:rsidRPr="00773DF0">
              <w:rPr>
                <w:rFonts w:ascii="Arial" w:eastAsia="Times New Roman" w:hAnsi="Arial" w:cs="Arial"/>
                <w:b w:val="0"/>
                <w:spacing w:val="-2"/>
                <w:sz w:val="14"/>
                <w:szCs w:val="14"/>
                <w:lang w:eastAsia="pt-BR"/>
              </w:rPr>
              <w:t>transactions</w:t>
            </w:r>
            <w:proofErr w:type="spellEnd"/>
          </w:p>
        </w:tc>
        <w:tc>
          <w:tcPr>
            <w:tcW w:w="698" w:type="dxa"/>
            <w:tcBorders>
              <w:top w:val="nil"/>
              <w:bottom w:val="nil"/>
            </w:tcBorders>
            <w:shd w:val="clear" w:color="auto" w:fill="FFFFFF" w:themeFill="background1"/>
          </w:tcPr>
          <w:p w14:paraId="009F11CB" w14:textId="77777777" w:rsidR="00E861E7" w:rsidRPr="00773DF0" w:rsidRDefault="00E861E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val="en-US" w:eastAsia="pt-BR"/>
              </w:rPr>
            </w:pPr>
          </w:p>
        </w:tc>
        <w:tc>
          <w:tcPr>
            <w:tcW w:w="862" w:type="dxa"/>
            <w:tcBorders>
              <w:top w:val="nil"/>
              <w:bottom w:val="nil"/>
            </w:tcBorders>
            <w:shd w:val="clear" w:color="auto" w:fill="FFFFFF" w:themeFill="background1"/>
            <w:vAlign w:val="center"/>
          </w:tcPr>
          <w:p w14:paraId="717A47F3" w14:textId="77777777" w:rsidR="00E861E7" w:rsidRPr="00773DF0" w:rsidRDefault="00E861E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773DF0">
              <w:rPr>
                <w:rFonts w:ascii="Arial" w:hAnsi="Arial" w:cs="Arial"/>
                <w:color w:val="000000"/>
                <w:sz w:val="14"/>
                <w:szCs w:val="14"/>
              </w:rPr>
              <w:t>--</w:t>
            </w:r>
          </w:p>
        </w:tc>
        <w:tc>
          <w:tcPr>
            <w:tcW w:w="976" w:type="dxa"/>
            <w:tcBorders>
              <w:top w:val="nil"/>
              <w:bottom w:val="nil"/>
            </w:tcBorders>
            <w:shd w:val="clear" w:color="auto" w:fill="FFFFFF" w:themeFill="background1"/>
            <w:vAlign w:val="center"/>
          </w:tcPr>
          <w:p w14:paraId="7B271FC0" w14:textId="77777777" w:rsidR="00E861E7" w:rsidRPr="00773DF0" w:rsidRDefault="00E861E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773DF0">
              <w:rPr>
                <w:rFonts w:ascii="Arial" w:hAnsi="Arial" w:cs="Arial"/>
                <w:color w:val="000000"/>
                <w:sz w:val="14"/>
                <w:szCs w:val="14"/>
              </w:rPr>
              <w:t>234</w:t>
            </w:r>
          </w:p>
        </w:tc>
        <w:tc>
          <w:tcPr>
            <w:tcW w:w="1048" w:type="dxa"/>
            <w:tcBorders>
              <w:top w:val="nil"/>
              <w:bottom w:val="nil"/>
            </w:tcBorders>
            <w:shd w:val="clear" w:color="auto" w:fill="FFFFFF" w:themeFill="background1"/>
            <w:vAlign w:val="center"/>
          </w:tcPr>
          <w:p w14:paraId="26F9F27A" w14:textId="77777777" w:rsidR="00E861E7" w:rsidRPr="00773DF0" w:rsidRDefault="00E861E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773DF0">
              <w:rPr>
                <w:rFonts w:ascii="Arial" w:hAnsi="Arial" w:cs="Arial"/>
                <w:color w:val="000000"/>
                <w:sz w:val="14"/>
                <w:szCs w:val="14"/>
              </w:rPr>
              <w:t>--</w:t>
            </w:r>
          </w:p>
        </w:tc>
        <w:tc>
          <w:tcPr>
            <w:tcW w:w="1392" w:type="dxa"/>
            <w:tcBorders>
              <w:top w:val="nil"/>
              <w:bottom w:val="nil"/>
            </w:tcBorders>
            <w:shd w:val="clear" w:color="auto" w:fill="FFFFFF" w:themeFill="background1"/>
            <w:vAlign w:val="center"/>
          </w:tcPr>
          <w:p w14:paraId="5DD7F12F" w14:textId="77777777" w:rsidR="00E861E7" w:rsidRPr="00773DF0" w:rsidRDefault="00E861E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773DF0">
              <w:rPr>
                <w:rFonts w:ascii="Arial" w:hAnsi="Arial" w:cs="Arial"/>
                <w:color w:val="000000"/>
                <w:sz w:val="14"/>
                <w:szCs w:val="14"/>
              </w:rPr>
              <w:t>--</w:t>
            </w:r>
          </w:p>
        </w:tc>
        <w:tc>
          <w:tcPr>
            <w:tcW w:w="1103" w:type="dxa"/>
            <w:tcBorders>
              <w:top w:val="nil"/>
              <w:bottom w:val="nil"/>
            </w:tcBorders>
            <w:shd w:val="clear" w:color="auto" w:fill="FFFFFF" w:themeFill="background1"/>
            <w:vAlign w:val="center"/>
          </w:tcPr>
          <w:p w14:paraId="404C8120" w14:textId="77777777" w:rsidR="00E861E7" w:rsidRPr="00773DF0" w:rsidRDefault="00E861E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773DF0">
              <w:rPr>
                <w:rFonts w:ascii="Arial" w:hAnsi="Arial" w:cs="Arial"/>
                <w:color w:val="000000"/>
                <w:sz w:val="14"/>
                <w:szCs w:val="14"/>
              </w:rPr>
              <w:t>596</w:t>
            </w:r>
          </w:p>
        </w:tc>
        <w:tc>
          <w:tcPr>
            <w:tcW w:w="1492" w:type="dxa"/>
            <w:tcBorders>
              <w:top w:val="nil"/>
              <w:bottom w:val="nil"/>
            </w:tcBorders>
            <w:shd w:val="clear" w:color="auto" w:fill="FFFFFF" w:themeFill="background1"/>
            <w:vAlign w:val="center"/>
          </w:tcPr>
          <w:p w14:paraId="5202756D" w14:textId="77777777" w:rsidR="00E861E7" w:rsidRPr="00773DF0" w:rsidRDefault="00E861E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773DF0">
              <w:rPr>
                <w:rFonts w:ascii="Arial" w:hAnsi="Arial" w:cs="Arial"/>
                <w:color w:val="000000"/>
                <w:sz w:val="14"/>
                <w:szCs w:val="14"/>
              </w:rPr>
              <w:t>--</w:t>
            </w:r>
          </w:p>
        </w:tc>
        <w:tc>
          <w:tcPr>
            <w:tcW w:w="1532" w:type="dxa"/>
            <w:tcBorders>
              <w:top w:val="nil"/>
              <w:bottom w:val="nil"/>
            </w:tcBorders>
            <w:shd w:val="clear" w:color="auto" w:fill="FFFFFF" w:themeFill="background1"/>
            <w:vAlign w:val="center"/>
          </w:tcPr>
          <w:p w14:paraId="435FB768" w14:textId="77777777" w:rsidR="00E861E7" w:rsidRPr="00773DF0" w:rsidRDefault="00E861E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773DF0">
              <w:rPr>
                <w:rFonts w:ascii="Arial" w:hAnsi="Arial" w:cs="Arial"/>
                <w:color w:val="000000"/>
                <w:sz w:val="14"/>
                <w:szCs w:val="14"/>
              </w:rPr>
              <w:t>--</w:t>
            </w:r>
          </w:p>
        </w:tc>
        <w:tc>
          <w:tcPr>
            <w:tcW w:w="1103" w:type="dxa"/>
            <w:tcBorders>
              <w:top w:val="nil"/>
              <w:bottom w:val="nil"/>
            </w:tcBorders>
            <w:shd w:val="clear" w:color="auto" w:fill="FFFFFF" w:themeFill="background1"/>
            <w:vAlign w:val="center"/>
          </w:tcPr>
          <w:p w14:paraId="4A0BDE55" w14:textId="77777777" w:rsidR="00E861E7" w:rsidRPr="00773DF0" w:rsidRDefault="00E861E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sidRPr="00773DF0">
              <w:rPr>
                <w:rFonts w:ascii="Arial" w:hAnsi="Arial" w:cs="Arial"/>
                <w:b/>
                <w:bCs/>
                <w:color w:val="000000"/>
                <w:sz w:val="14"/>
                <w:szCs w:val="14"/>
              </w:rPr>
              <w:t>830</w:t>
            </w:r>
          </w:p>
        </w:tc>
      </w:tr>
      <w:tr w:rsidR="00E861E7" w:rsidRPr="00773DF0" w14:paraId="23BD30A1" w14:textId="77777777" w:rsidTr="00BF51C8">
        <w:trPr>
          <w:trHeight w:val="166"/>
          <w:jc w:val="center"/>
        </w:trPr>
        <w:tc>
          <w:tcPr>
            <w:cnfStyle w:val="001000000000" w:firstRow="0" w:lastRow="0" w:firstColumn="1" w:lastColumn="0" w:oddVBand="0" w:evenVBand="0" w:oddHBand="0" w:evenHBand="0" w:firstRowFirstColumn="0" w:firstRowLastColumn="0" w:lastRowFirstColumn="0" w:lastRowLastColumn="0"/>
            <w:tcW w:w="5103" w:type="dxa"/>
            <w:tcBorders>
              <w:top w:val="nil"/>
              <w:bottom w:val="nil"/>
            </w:tcBorders>
            <w:shd w:val="clear" w:color="auto" w:fill="FFFFFF" w:themeFill="background1"/>
            <w:vAlign w:val="center"/>
          </w:tcPr>
          <w:p w14:paraId="47EC50A5" w14:textId="77777777" w:rsidR="00E861E7" w:rsidRPr="00773DF0" w:rsidRDefault="00E861E7">
            <w:pPr>
              <w:keepNext/>
              <w:keepLines/>
              <w:spacing w:before="40" w:after="40"/>
              <w:ind w:left="177"/>
              <w:rPr>
                <w:rFonts w:ascii="Arial" w:eastAsia="Times New Roman" w:hAnsi="Arial" w:cs="Arial"/>
                <w:b w:val="0"/>
                <w:spacing w:val="-2"/>
                <w:sz w:val="14"/>
                <w:szCs w:val="14"/>
                <w:lang w:val="en-US" w:eastAsia="pt-BR"/>
              </w:rPr>
            </w:pPr>
            <w:r w:rsidRPr="00773DF0">
              <w:rPr>
                <w:rFonts w:ascii="Arial" w:eastAsia="Times New Roman" w:hAnsi="Arial" w:cs="Arial"/>
                <w:b w:val="0"/>
                <w:spacing w:val="-2"/>
                <w:sz w:val="14"/>
                <w:szCs w:val="14"/>
                <w:lang w:val="en-US" w:eastAsia="pt-BR"/>
              </w:rPr>
              <w:t>Other comprehensive income - Update financial instruments</w:t>
            </w:r>
          </w:p>
        </w:tc>
        <w:tc>
          <w:tcPr>
            <w:tcW w:w="698" w:type="dxa"/>
            <w:tcBorders>
              <w:top w:val="nil"/>
              <w:bottom w:val="nil"/>
            </w:tcBorders>
            <w:shd w:val="clear" w:color="auto" w:fill="FFFFFF" w:themeFill="background1"/>
          </w:tcPr>
          <w:p w14:paraId="4FDEA774" w14:textId="77777777" w:rsidR="00E861E7" w:rsidRPr="00773DF0" w:rsidRDefault="00E861E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val="en-US" w:eastAsia="pt-BR"/>
              </w:rPr>
            </w:pPr>
          </w:p>
        </w:tc>
        <w:tc>
          <w:tcPr>
            <w:tcW w:w="862" w:type="dxa"/>
            <w:tcBorders>
              <w:top w:val="nil"/>
              <w:bottom w:val="nil"/>
            </w:tcBorders>
            <w:shd w:val="clear" w:color="auto" w:fill="FFFFFF" w:themeFill="background1"/>
            <w:vAlign w:val="center"/>
          </w:tcPr>
          <w:p w14:paraId="2BCADAFE" w14:textId="77777777" w:rsidR="00E861E7" w:rsidRPr="00773DF0" w:rsidRDefault="00E861E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eastAsia="pt-BR"/>
              </w:rPr>
            </w:pPr>
            <w:r w:rsidRPr="00773DF0">
              <w:rPr>
                <w:rFonts w:ascii="Arial" w:hAnsi="Arial" w:cs="Arial"/>
                <w:color w:val="000000"/>
                <w:sz w:val="14"/>
                <w:szCs w:val="14"/>
              </w:rPr>
              <w:t>--</w:t>
            </w:r>
          </w:p>
        </w:tc>
        <w:tc>
          <w:tcPr>
            <w:tcW w:w="976" w:type="dxa"/>
            <w:tcBorders>
              <w:top w:val="nil"/>
              <w:bottom w:val="nil"/>
            </w:tcBorders>
            <w:shd w:val="clear" w:color="auto" w:fill="FFFFFF" w:themeFill="background1"/>
            <w:vAlign w:val="center"/>
          </w:tcPr>
          <w:p w14:paraId="2040118D" w14:textId="77777777" w:rsidR="00E861E7" w:rsidRPr="00773DF0" w:rsidRDefault="00E861E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eastAsia="pt-BR"/>
              </w:rPr>
            </w:pPr>
            <w:r w:rsidRPr="00773DF0">
              <w:rPr>
                <w:rFonts w:ascii="Arial" w:hAnsi="Arial" w:cs="Arial"/>
                <w:color w:val="000000"/>
                <w:sz w:val="14"/>
                <w:szCs w:val="14"/>
              </w:rPr>
              <w:t>--</w:t>
            </w:r>
          </w:p>
        </w:tc>
        <w:tc>
          <w:tcPr>
            <w:tcW w:w="1048" w:type="dxa"/>
            <w:tcBorders>
              <w:top w:val="nil"/>
              <w:bottom w:val="nil"/>
            </w:tcBorders>
            <w:shd w:val="clear" w:color="auto" w:fill="FFFFFF" w:themeFill="background1"/>
            <w:vAlign w:val="center"/>
          </w:tcPr>
          <w:p w14:paraId="54EE0871" w14:textId="77777777" w:rsidR="00E861E7" w:rsidRPr="00773DF0" w:rsidRDefault="00E861E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eastAsia="pt-BR"/>
              </w:rPr>
            </w:pPr>
            <w:r w:rsidRPr="00773DF0">
              <w:rPr>
                <w:rFonts w:ascii="Arial" w:hAnsi="Arial" w:cs="Arial"/>
                <w:color w:val="000000"/>
                <w:sz w:val="14"/>
                <w:szCs w:val="14"/>
              </w:rPr>
              <w:t>--</w:t>
            </w:r>
          </w:p>
        </w:tc>
        <w:tc>
          <w:tcPr>
            <w:tcW w:w="1392" w:type="dxa"/>
            <w:tcBorders>
              <w:top w:val="nil"/>
              <w:bottom w:val="nil"/>
            </w:tcBorders>
            <w:shd w:val="clear" w:color="auto" w:fill="FFFFFF" w:themeFill="background1"/>
            <w:vAlign w:val="center"/>
          </w:tcPr>
          <w:p w14:paraId="4AC6B60F" w14:textId="77777777" w:rsidR="00E861E7" w:rsidRPr="00773DF0" w:rsidRDefault="00E861E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eastAsia="pt-BR"/>
              </w:rPr>
            </w:pPr>
            <w:r w:rsidRPr="00773DF0">
              <w:rPr>
                <w:rFonts w:ascii="Arial" w:hAnsi="Arial" w:cs="Arial"/>
                <w:color w:val="000000"/>
                <w:sz w:val="14"/>
                <w:szCs w:val="14"/>
              </w:rPr>
              <w:t>--</w:t>
            </w:r>
          </w:p>
        </w:tc>
        <w:tc>
          <w:tcPr>
            <w:tcW w:w="1103" w:type="dxa"/>
            <w:tcBorders>
              <w:top w:val="nil"/>
              <w:bottom w:val="nil"/>
            </w:tcBorders>
            <w:shd w:val="clear" w:color="auto" w:fill="FFFFFF" w:themeFill="background1"/>
            <w:vAlign w:val="center"/>
          </w:tcPr>
          <w:p w14:paraId="44434394" w14:textId="77777777" w:rsidR="00E861E7" w:rsidRPr="00773DF0" w:rsidRDefault="00E861E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eastAsia="pt-BR"/>
              </w:rPr>
            </w:pPr>
            <w:r w:rsidRPr="00773DF0">
              <w:rPr>
                <w:rFonts w:ascii="Arial" w:hAnsi="Arial" w:cs="Arial"/>
                <w:color w:val="000000"/>
                <w:sz w:val="14"/>
                <w:szCs w:val="14"/>
              </w:rPr>
              <w:t>--</w:t>
            </w:r>
          </w:p>
        </w:tc>
        <w:tc>
          <w:tcPr>
            <w:tcW w:w="1492" w:type="dxa"/>
            <w:tcBorders>
              <w:top w:val="nil"/>
              <w:bottom w:val="nil"/>
            </w:tcBorders>
            <w:shd w:val="clear" w:color="auto" w:fill="FFFFFF" w:themeFill="background1"/>
            <w:vAlign w:val="center"/>
          </w:tcPr>
          <w:p w14:paraId="63844E58" w14:textId="77777777" w:rsidR="00E861E7" w:rsidRPr="00773DF0" w:rsidRDefault="00E861E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eastAsia="pt-BR"/>
              </w:rPr>
            </w:pPr>
            <w:r w:rsidRPr="00773DF0">
              <w:rPr>
                <w:rFonts w:ascii="Arial" w:hAnsi="Arial" w:cs="Arial"/>
                <w:color w:val="000000"/>
                <w:sz w:val="14"/>
                <w:szCs w:val="14"/>
              </w:rPr>
              <w:t>48,376</w:t>
            </w:r>
          </w:p>
        </w:tc>
        <w:tc>
          <w:tcPr>
            <w:tcW w:w="1532" w:type="dxa"/>
            <w:tcBorders>
              <w:top w:val="nil"/>
              <w:bottom w:val="nil"/>
            </w:tcBorders>
            <w:shd w:val="clear" w:color="auto" w:fill="FFFFFF" w:themeFill="background1"/>
            <w:vAlign w:val="center"/>
          </w:tcPr>
          <w:p w14:paraId="65BE6E0B" w14:textId="77777777" w:rsidR="00E861E7" w:rsidRPr="00773DF0" w:rsidRDefault="00E861E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eastAsia="pt-BR"/>
              </w:rPr>
            </w:pPr>
            <w:r w:rsidRPr="00773DF0">
              <w:rPr>
                <w:rFonts w:ascii="Arial" w:hAnsi="Arial" w:cs="Arial"/>
                <w:color w:val="000000"/>
                <w:sz w:val="14"/>
                <w:szCs w:val="14"/>
              </w:rPr>
              <w:t>--</w:t>
            </w:r>
          </w:p>
        </w:tc>
        <w:tc>
          <w:tcPr>
            <w:tcW w:w="1103" w:type="dxa"/>
            <w:tcBorders>
              <w:top w:val="nil"/>
              <w:bottom w:val="nil"/>
            </w:tcBorders>
            <w:shd w:val="clear" w:color="auto" w:fill="FFFFFF" w:themeFill="background1"/>
            <w:vAlign w:val="center"/>
          </w:tcPr>
          <w:p w14:paraId="5590814C" w14:textId="77777777" w:rsidR="00E861E7" w:rsidRPr="00773DF0" w:rsidRDefault="00E861E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eastAsia="pt-BR"/>
              </w:rPr>
            </w:pPr>
            <w:r w:rsidRPr="00773DF0">
              <w:rPr>
                <w:rFonts w:ascii="Arial" w:hAnsi="Arial" w:cs="Arial"/>
                <w:b/>
                <w:bCs/>
                <w:color w:val="000000"/>
                <w:sz w:val="14"/>
                <w:szCs w:val="14"/>
              </w:rPr>
              <w:t>48,376</w:t>
            </w:r>
          </w:p>
        </w:tc>
      </w:tr>
      <w:tr w:rsidR="00E861E7" w:rsidRPr="00773DF0" w14:paraId="167C132B" w14:textId="77777777" w:rsidTr="00BF51C8">
        <w:trPr>
          <w:cnfStyle w:val="000000010000" w:firstRow="0" w:lastRow="0" w:firstColumn="0" w:lastColumn="0" w:oddVBand="0" w:evenVBand="0" w:oddHBand="0" w:evenHBand="1" w:firstRowFirstColumn="0" w:firstRowLastColumn="0" w:lastRowFirstColumn="0" w:lastRowLastColumn="0"/>
          <w:trHeight w:val="222"/>
          <w:jc w:val="center"/>
        </w:trPr>
        <w:tc>
          <w:tcPr>
            <w:cnfStyle w:val="001000000000" w:firstRow="0" w:lastRow="0" w:firstColumn="1" w:lastColumn="0" w:oddVBand="0" w:evenVBand="0" w:oddHBand="0" w:evenHBand="0" w:firstRowFirstColumn="0" w:firstRowLastColumn="0" w:lastRowFirstColumn="0" w:lastRowLastColumn="0"/>
            <w:tcW w:w="5103" w:type="dxa"/>
            <w:tcBorders>
              <w:top w:val="nil"/>
              <w:bottom w:val="nil"/>
            </w:tcBorders>
            <w:shd w:val="clear" w:color="auto" w:fill="FFFFFF" w:themeFill="background1"/>
            <w:vAlign w:val="center"/>
          </w:tcPr>
          <w:p w14:paraId="2BFF592C" w14:textId="77777777" w:rsidR="00E861E7" w:rsidRPr="00773DF0" w:rsidRDefault="00E861E7">
            <w:pPr>
              <w:keepNext/>
              <w:keepLines/>
              <w:spacing w:before="40" w:after="40"/>
              <w:ind w:left="177"/>
              <w:rPr>
                <w:rFonts w:ascii="Arial" w:eastAsia="Times New Roman" w:hAnsi="Arial" w:cs="Arial"/>
                <w:b w:val="0"/>
                <w:spacing w:val="-2"/>
                <w:sz w:val="14"/>
                <w:szCs w:val="14"/>
                <w:lang w:val="en-US" w:eastAsia="pt-BR"/>
              </w:rPr>
            </w:pPr>
            <w:r w:rsidRPr="00773DF0">
              <w:rPr>
                <w:rFonts w:ascii="Arial" w:eastAsia="Times New Roman" w:hAnsi="Arial" w:cs="Arial"/>
                <w:b w:val="0"/>
                <w:spacing w:val="-2"/>
                <w:sz w:val="14"/>
                <w:szCs w:val="14"/>
                <w:lang w:val="en-US" w:eastAsia="pt-BR"/>
              </w:rPr>
              <w:t>Other comprehensive income - E</w:t>
            </w:r>
            <w:r w:rsidRPr="00773DF0">
              <w:rPr>
                <w:rFonts w:ascii="Arial" w:hAnsi="Arial" w:cs="Arial"/>
                <w:b w:val="0"/>
                <w:bCs w:val="0"/>
                <w:sz w:val="14"/>
                <w:szCs w:val="14"/>
                <w:lang w:val="en-US"/>
              </w:rPr>
              <w:t>ffects CPC 50</w:t>
            </w:r>
          </w:p>
        </w:tc>
        <w:tc>
          <w:tcPr>
            <w:tcW w:w="698" w:type="dxa"/>
            <w:tcBorders>
              <w:top w:val="nil"/>
              <w:bottom w:val="nil"/>
            </w:tcBorders>
            <w:shd w:val="clear" w:color="auto" w:fill="FFFFFF" w:themeFill="background1"/>
          </w:tcPr>
          <w:p w14:paraId="7E0CA7CD" w14:textId="77777777" w:rsidR="00E861E7" w:rsidRPr="00773DF0" w:rsidRDefault="00E861E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val="en-US" w:eastAsia="pt-BR"/>
              </w:rPr>
            </w:pPr>
          </w:p>
        </w:tc>
        <w:tc>
          <w:tcPr>
            <w:tcW w:w="862" w:type="dxa"/>
            <w:tcBorders>
              <w:top w:val="nil"/>
              <w:bottom w:val="nil"/>
            </w:tcBorders>
            <w:shd w:val="clear" w:color="auto" w:fill="FFFFFF" w:themeFill="background1"/>
            <w:vAlign w:val="center"/>
          </w:tcPr>
          <w:p w14:paraId="468E53DD" w14:textId="77777777" w:rsidR="00E861E7" w:rsidRPr="00773DF0" w:rsidRDefault="00E861E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773DF0">
              <w:rPr>
                <w:rFonts w:ascii="Arial" w:hAnsi="Arial" w:cs="Arial"/>
                <w:color w:val="000000"/>
                <w:sz w:val="14"/>
                <w:szCs w:val="14"/>
              </w:rPr>
              <w:t>--</w:t>
            </w:r>
          </w:p>
        </w:tc>
        <w:tc>
          <w:tcPr>
            <w:tcW w:w="976" w:type="dxa"/>
            <w:tcBorders>
              <w:top w:val="nil"/>
              <w:bottom w:val="nil"/>
            </w:tcBorders>
            <w:shd w:val="clear" w:color="auto" w:fill="FFFFFF" w:themeFill="background1"/>
            <w:vAlign w:val="center"/>
          </w:tcPr>
          <w:p w14:paraId="5D3430CE" w14:textId="77777777" w:rsidR="00E861E7" w:rsidRPr="00773DF0" w:rsidRDefault="00E861E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773DF0">
              <w:rPr>
                <w:rFonts w:ascii="Arial" w:hAnsi="Arial" w:cs="Arial"/>
                <w:color w:val="000000"/>
                <w:sz w:val="14"/>
                <w:szCs w:val="14"/>
              </w:rPr>
              <w:t>--</w:t>
            </w:r>
          </w:p>
        </w:tc>
        <w:tc>
          <w:tcPr>
            <w:tcW w:w="1048" w:type="dxa"/>
            <w:tcBorders>
              <w:top w:val="nil"/>
              <w:bottom w:val="nil"/>
            </w:tcBorders>
            <w:shd w:val="clear" w:color="auto" w:fill="FFFFFF" w:themeFill="background1"/>
            <w:vAlign w:val="center"/>
          </w:tcPr>
          <w:p w14:paraId="364141C7" w14:textId="77777777" w:rsidR="00E861E7" w:rsidRPr="00773DF0" w:rsidRDefault="00E861E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773DF0">
              <w:rPr>
                <w:rFonts w:ascii="Arial" w:hAnsi="Arial" w:cs="Arial"/>
                <w:color w:val="000000"/>
                <w:sz w:val="14"/>
                <w:szCs w:val="14"/>
              </w:rPr>
              <w:t>--</w:t>
            </w:r>
          </w:p>
        </w:tc>
        <w:tc>
          <w:tcPr>
            <w:tcW w:w="1392" w:type="dxa"/>
            <w:tcBorders>
              <w:top w:val="nil"/>
              <w:bottom w:val="nil"/>
            </w:tcBorders>
            <w:shd w:val="clear" w:color="auto" w:fill="FFFFFF" w:themeFill="background1"/>
            <w:vAlign w:val="center"/>
          </w:tcPr>
          <w:p w14:paraId="00853B33" w14:textId="77777777" w:rsidR="00E861E7" w:rsidRPr="00773DF0" w:rsidRDefault="00E861E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773DF0">
              <w:rPr>
                <w:rFonts w:ascii="Arial" w:hAnsi="Arial" w:cs="Arial"/>
                <w:color w:val="000000"/>
                <w:sz w:val="14"/>
                <w:szCs w:val="14"/>
              </w:rPr>
              <w:t>--</w:t>
            </w:r>
          </w:p>
        </w:tc>
        <w:tc>
          <w:tcPr>
            <w:tcW w:w="1103" w:type="dxa"/>
            <w:tcBorders>
              <w:top w:val="nil"/>
              <w:bottom w:val="nil"/>
            </w:tcBorders>
            <w:shd w:val="clear" w:color="auto" w:fill="FFFFFF" w:themeFill="background1"/>
            <w:vAlign w:val="center"/>
          </w:tcPr>
          <w:p w14:paraId="123CC715" w14:textId="77777777" w:rsidR="00E861E7" w:rsidRPr="00773DF0" w:rsidRDefault="00E861E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773DF0">
              <w:rPr>
                <w:rFonts w:ascii="Arial" w:hAnsi="Arial" w:cs="Arial"/>
                <w:color w:val="000000"/>
                <w:sz w:val="14"/>
                <w:szCs w:val="14"/>
              </w:rPr>
              <w:t>--</w:t>
            </w:r>
          </w:p>
        </w:tc>
        <w:tc>
          <w:tcPr>
            <w:tcW w:w="1492" w:type="dxa"/>
            <w:tcBorders>
              <w:top w:val="nil"/>
              <w:bottom w:val="nil"/>
            </w:tcBorders>
            <w:shd w:val="clear" w:color="auto" w:fill="FFFFFF" w:themeFill="background1"/>
            <w:vAlign w:val="center"/>
          </w:tcPr>
          <w:p w14:paraId="40AE22E8" w14:textId="77777777" w:rsidR="00E861E7" w:rsidRPr="00773DF0" w:rsidRDefault="00E861E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773DF0">
              <w:rPr>
                <w:rFonts w:ascii="Arial" w:hAnsi="Arial" w:cs="Arial"/>
                <w:color w:val="000000"/>
                <w:sz w:val="14"/>
                <w:szCs w:val="14"/>
              </w:rPr>
              <w:t>119,897</w:t>
            </w:r>
          </w:p>
        </w:tc>
        <w:tc>
          <w:tcPr>
            <w:tcW w:w="1532" w:type="dxa"/>
            <w:tcBorders>
              <w:top w:val="nil"/>
              <w:bottom w:val="nil"/>
            </w:tcBorders>
            <w:shd w:val="clear" w:color="auto" w:fill="FFFFFF" w:themeFill="background1"/>
            <w:vAlign w:val="center"/>
          </w:tcPr>
          <w:p w14:paraId="737DFF0C" w14:textId="77777777" w:rsidR="00E861E7" w:rsidRPr="00773DF0" w:rsidRDefault="00E861E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773DF0">
              <w:rPr>
                <w:rFonts w:ascii="Arial" w:hAnsi="Arial" w:cs="Arial"/>
                <w:color w:val="000000"/>
                <w:sz w:val="14"/>
                <w:szCs w:val="14"/>
              </w:rPr>
              <w:t>--</w:t>
            </w:r>
          </w:p>
        </w:tc>
        <w:tc>
          <w:tcPr>
            <w:tcW w:w="1103" w:type="dxa"/>
            <w:tcBorders>
              <w:top w:val="nil"/>
              <w:bottom w:val="nil"/>
            </w:tcBorders>
            <w:shd w:val="clear" w:color="auto" w:fill="FFFFFF" w:themeFill="background1"/>
            <w:vAlign w:val="center"/>
          </w:tcPr>
          <w:p w14:paraId="43AE72EF" w14:textId="77777777" w:rsidR="00E861E7" w:rsidRPr="00773DF0" w:rsidRDefault="00E861E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773DF0">
              <w:rPr>
                <w:rFonts w:ascii="Arial" w:hAnsi="Arial" w:cs="Arial"/>
                <w:b/>
                <w:bCs/>
                <w:color w:val="000000"/>
                <w:sz w:val="14"/>
                <w:szCs w:val="14"/>
              </w:rPr>
              <w:t>119,897</w:t>
            </w:r>
          </w:p>
        </w:tc>
      </w:tr>
      <w:tr w:rsidR="00E861E7" w:rsidRPr="00773DF0" w14:paraId="07A133BC" w14:textId="77777777" w:rsidTr="00BF51C8">
        <w:trPr>
          <w:trHeight w:val="157"/>
          <w:jc w:val="center"/>
        </w:trPr>
        <w:tc>
          <w:tcPr>
            <w:cnfStyle w:val="001000000000" w:firstRow="0" w:lastRow="0" w:firstColumn="1" w:lastColumn="0" w:oddVBand="0" w:evenVBand="0" w:oddHBand="0" w:evenHBand="0" w:firstRowFirstColumn="0" w:firstRowLastColumn="0" w:lastRowFirstColumn="0" w:lastRowLastColumn="0"/>
            <w:tcW w:w="5103" w:type="dxa"/>
            <w:tcBorders>
              <w:top w:val="nil"/>
              <w:bottom w:val="nil"/>
            </w:tcBorders>
            <w:shd w:val="clear" w:color="auto" w:fill="FFFFFF" w:themeFill="background1"/>
            <w:vAlign w:val="center"/>
          </w:tcPr>
          <w:p w14:paraId="30F81204" w14:textId="77777777" w:rsidR="00E861E7" w:rsidRPr="00773DF0" w:rsidRDefault="00E861E7">
            <w:pPr>
              <w:keepNext/>
              <w:keepLines/>
              <w:spacing w:before="40" w:after="40"/>
              <w:ind w:left="177"/>
              <w:rPr>
                <w:rFonts w:ascii="Arial" w:eastAsia="Times New Roman" w:hAnsi="Arial" w:cs="Arial"/>
                <w:spacing w:val="-2"/>
                <w:sz w:val="14"/>
                <w:szCs w:val="14"/>
                <w:lang w:val="en-US" w:eastAsia="pt-BR"/>
              </w:rPr>
            </w:pPr>
            <w:r w:rsidRPr="00773DF0">
              <w:rPr>
                <w:rFonts w:ascii="Arial" w:eastAsia="Times New Roman" w:hAnsi="Arial" w:cs="Arial"/>
                <w:b w:val="0"/>
                <w:spacing w:val="-2"/>
                <w:sz w:val="14"/>
                <w:szCs w:val="14"/>
                <w:lang w:val="en-US" w:eastAsia="pt-BR"/>
              </w:rPr>
              <w:t>Other comprehensive income</w:t>
            </w:r>
          </w:p>
        </w:tc>
        <w:tc>
          <w:tcPr>
            <w:tcW w:w="698" w:type="dxa"/>
            <w:tcBorders>
              <w:top w:val="nil"/>
              <w:bottom w:val="nil"/>
            </w:tcBorders>
            <w:shd w:val="clear" w:color="auto" w:fill="FFFFFF" w:themeFill="background1"/>
          </w:tcPr>
          <w:p w14:paraId="37D8028A" w14:textId="77777777" w:rsidR="00E861E7" w:rsidRPr="00773DF0" w:rsidRDefault="00E861E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pacing w:val="-2"/>
                <w:sz w:val="14"/>
                <w:szCs w:val="14"/>
                <w:lang w:val="en-US" w:eastAsia="pt-BR"/>
              </w:rPr>
            </w:pPr>
          </w:p>
        </w:tc>
        <w:tc>
          <w:tcPr>
            <w:tcW w:w="862" w:type="dxa"/>
            <w:tcBorders>
              <w:top w:val="nil"/>
              <w:bottom w:val="nil"/>
            </w:tcBorders>
            <w:shd w:val="clear" w:color="auto" w:fill="FFFFFF" w:themeFill="background1"/>
            <w:vAlign w:val="center"/>
          </w:tcPr>
          <w:p w14:paraId="74E62EDD" w14:textId="77777777" w:rsidR="00E861E7" w:rsidRPr="00773DF0" w:rsidRDefault="00E861E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773DF0">
              <w:rPr>
                <w:rFonts w:ascii="Arial" w:hAnsi="Arial" w:cs="Arial"/>
                <w:color w:val="000000"/>
                <w:sz w:val="14"/>
                <w:szCs w:val="14"/>
              </w:rPr>
              <w:t>--</w:t>
            </w:r>
          </w:p>
        </w:tc>
        <w:tc>
          <w:tcPr>
            <w:tcW w:w="976" w:type="dxa"/>
            <w:tcBorders>
              <w:top w:val="nil"/>
              <w:bottom w:val="nil"/>
            </w:tcBorders>
            <w:shd w:val="clear" w:color="auto" w:fill="FFFFFF" w:themeFill="background1"/>
            <w:vAlign w:val="center"/>
          </w:tcPr>
          <w:p w14:paraId="3DA0C01C" w14:textId="77777777" w:rsidR="00E861E7" w:rsidRPr="00773DF0" w:rsidRDefault="00E861E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773DF0">
              <w:rPr>
                <w:rFonts w:ascii="Arial" w:hAnsi="Arial" w:cs="Arial"/>
                <w:color w:val="000000"/>
                <w:sz w:val="14"/>
                <w:szCs w:val="14"/>
              </w:rPr>
              <w:t>--</w:t>
            </w:r>
          </w:p>
        </w:tc>
        <w:tc>
          <w:tcPr>
            <w:tcW w:w="1048" w:type="dxa"/>
            <w:tcBorders>
              <w:top w:val="nil"/>
              <w:bottom w:val="nil"/>
            </w:tcBorders>
            <w:shd w:val="clear" w:color="auto" w:fill="FFFFFF" w:themeFill="background1"/>
            <w:vAlign w:val="center"/>
          </w:tcPr>
          <w:p w14:paraId="5AF6B455" w14:textId="77777777" w:rsidR="00E861E7" w:rsidRPr="00773DF0" w:rsidRDefault="00E861E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773DF0">
              <w:rPr>
                <w:rFonts w:ascii="Arial" w:hAnsi="Arial" w:cs="Arial"/>
                <w:color w:val="000000"/>
                <w:sz w:val="14"/>
                <w:szCs w:val="14"/>
              </w:rPr>
              <w:t>--</w:t>
            </w:r>
          </w:p>
        </w:tc>
        <w:tc>
          <w:tcPr>
            <w:tcW w:w="1392" w:type="dxa"/>
            <w:tcBorders>
              <w:top w:val="nil"/>
              <w:bottom w:val="nil"/>
            </w:tcBorders>
            <w:shd w:val="clear" w:color="auto" w:fill="FFFFFF" w:themeFill="background1"/>
            <w:vAlign w:val="center"/>
          </w:tcPr>
          <w:p w14:paraId="457109A1" w14:textId="77777777" w:rsidR="00E861E7" w:rsidRPr="00773DF0" w:rsidRDefault="00E861E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773DF0">
              <w:rPr>
                <w:rFonts w:ascii="Arial" w:hAnsi="Arial" w:cs="Arial"/>
                <w:color w:val="000000"/>
                <w:sz w:val="14"/>
                <w:szCs w:val="14"/>
              </w:rPr>
              <w:t>--</w:t>
            </w:r>
          </w:p>
        </w:tc>
        <w:tc>
          <w:tcPr>
            <w:tcW w:w="1103" w:type="dxa"/>
            <w:tcBorders>
              <w:top w:val="nil"/>
              <w:bottom w:val="nil"/>
            </w:tcBorders>
            <w:shd w:val="clear" w:color="auto" w:fill="FFFFFF" w:themeFill="background1"/>
            <w:vAlign w:val="center"/>
          </w:tcPr>
          <w:p w14:paraId="1C8B3CC8" w14:textId="77777777" w:rsidR="00E861E7" w:rsidRPr="00773DF0" w:rsidRDefault="00E861E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773DF0">
              <w:rPr>
                <w:rFonts w:ascii="Arial" w:hAnsi="Arial" w:cs="Arial"/>
                <w:color w:val="000000"/>
                <w:sz w:val="14"/>
                <w:szCs w:val="14"/>
              </w:rPr>
              <w:t>--</w:t>
            </w:r>
          </w:p>
        </w:tc>
        <w:tc>
          <w:tcPr>
            <w:tcW w:w="1492" w:type="dxa"/>
            <w:tcBorders>
              <w:top w:val="nil"/>
              <w:bottom w:val="nil"/>
            </w:tcBorders>
            <w:shd w:val="clear" w:color="auto" w:fill="FFFFFF" w:themeFill="background1"/>
            <w:vAlign w:val="center"/>
          </w:tcPr>
          <w:p w14:paraId="24A78F96" w14:textId="77777777" w:rsidR="00E861E7" w:rsidRPr="00773DF0" w:rsidRDefault="00E861E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773DF0">
              <w:rPr>
                <w:rFonts w:ascii="Arial" w:hAnsi="Arial" w:cs="Arial"/>
                <w:color w:val="000000"/>
                <w:sz w:val="14"/>
                <w:szCs w:val="14"/>
              </w:rPr>
              <w:t>(386)</w:t>
            </w:r>
          </w:p>
        </w:tc>
        <w:tc>
          <w:tcPr>
            <w:tcW w:w="1532" w:type="dxa"/>
            <w:tcBorders>
              <w:top w:val="nil"/>
              <w:bottom w:val="nil"/>
            </w:tcBorders>
            <w:shd w:val="clear" w:color="auto" w:fill="FFFFFF" w:themeFill="background1"/>
            <w:vAlign w:val="center"/>
          </w:tcPr>
          <w:p w14:paraId="4B3C398B" w14:textId="77777777" w:rsidR="00E861E7" w:rsidRPr="00773DF0" w:rsidRDefault="00E861E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773DF0">
              <w:rPr>
                <w:rFonts w:ascii="Arial" w:hAnsi="Arial" w:cs="Arial"/>
                <w:color w:val="000000"/>
                <w:sz w:val="14"/>
                <w:szCs w:val="14"/>
              </w:rPr>
              <w:t>--</w:t>
            </w:r>
          </w:p>
        </w:tc>
        <w:tc>
          <w:tcPr>
            <w:tcW w:w="1103" w:type="dxa"/>
            <w:tcBorders>
              <w:top w:val="nil"/>
              <w:bottom w:val="nil"/>
            </w:tcBorders>
            <w:shd w:val="clear" w:color="auto" w:fill="FFFFFF" w:themeFill="background1"/>
            <w:vAlign w:val="center"/>
          </w:tcPr>
          <w:p w14:paraId="60787158" w14:textId="77777777" w:rsidR="00E861E7" w:rsidRPr="00773DF0" w:rsidRDefault="00E861E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773DF0">
              <w:rPr>
                <w:rFonts w:ascii="Arial" w:hAnsi="Arial" w:cs="Arial"/>
                <w:b/>
                <w:bCs/>
                <w:color w:val="000000"/>
                <w:sz w:val="14"/>
                <w:szCs w:val="14"/>
              </w:rPr>
              <w:t>(386)</w:t>
            </w:r>
          </w:p>
        </w:tc>
      </w:tr>
      <w:tr w:rsidR="00E861E7" w:rsidRPr="00773DF0" w14:paraId="3C3853E3" w14:textId="77777777" w:rsidTr="00BF51C8">
        <w:trPr>
          <w:cnfStyle w:val="000000010000" w:firstRow="0" w:lastRow="0" w:firstColumn="0" w:lastColumn="0" w:oddVBand="0" w:evenVBand="0" w:oddHBand="0" w:evenHBand="1" w:firstRowFirstColumn="0" w:firstRowLastColumn="0" w:lastRowFirstColumn="0" w:lastRowLastColumn="0"/>
          <w:trHeight w:val="157"/>
          <w:jc w:val="center"/>
        </w:trPr>
        <w:tc>
          <w:tcPr>
            <w:cnfStyle w:val="001000000000" w:firstRow="0" w:lastRow="0" w:firstColumn="1" w:lastColumn="0" w:oddVBand="0" w:evenVBand="0" w:oddHBand="0" w:evenHBand="0" w:firstRowFirstColumn="0" w:firstRowLastColumn="0" w:lastRowFirstColumn="0" w:lastRowLastColumn="0"/>
            <w:tcW w:w="5103" w:type="dxa"/>
            <w:tcBorders>
              <w:top w:val="nil"/>
              <w:bottom w:val="nil"/>
            </w:tcBorders>
            <w:shd w:val="clear" w:color="auto" w:fill="FFFFFF" w:themeFill="background1"/>
            <w:vAlign w:val="center"/>
          </w:tcPr>
          <w:p w14:paraId="4E4A62F3" w14:textId="77777777" w:rsidR="00E861E7" w:rsidRPr="00773DF0" w:rsidRDefault="00E861E7">
            <w:pPr>
              <w:keepNext/>
              <w:keepLines/>
              <w:spacing w:before="40" w:after="40"/>
              <w:ind w:left="177"/>
              <w:rPr>
                <w:rFonts w:ascii="Arial" w:eastAsia="Times New Roman" w:hAnsi="Arial" w:cs="Arial"/>
                <w:spacing w:val="-2"/>
                <w:sz w:val="14"/>
                <w:szCs w:val="14"/>
                <w:lang w:val="en-US" w:eastAsia="pt-BR"/>
              </w:rPr>
            </w:pPr>
            <w:r w:rsidRPr="00773DF0">
              <w:rPr>
                <w:rFonts w:ascii="Arial" w:eastAsia="Times New Roman" w:hAnsi="Arial" w:cs="Arial"/>
                <w:b w:val="0"/>
                <w:color w:val="auto"/>
                <w:spacing w:val="-2"/>
                <w:sz w:val="14"/>
                <w:szCs w:val="14"/>
                <w:lang w:val="en-US" w:eastAsia="pt-BR"/>
              </w:rPr>
              <w:t>Prescribed dividends</w:t>
            </w:r>
          </w:p>
        </w:tc>
        <w:tc>
          <w:tcPr>
            <w:tcW w:w="698" w:type="dxa"/>
            <w:tcBorders>
              <w:top w:val="nil"/>
              <w:bottom w:val="nil"/>
            </w:tcBorders>
            <w:shd w:val="clear" w:color="auto" w:fill="FFFFFF" w:themeFill="background1"/>
          </w:tcPr>
          <w:p w14:paraId="16C2F233" w14:textId="77777777" w:rsidR="00E861E7" w:rsidRPr="00773DF0" w:rsidRDefault="00E861E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val="en-US" w:eastAsia="pt-BR"/>
              </w:rPr>
            </w:pPr>
          </w:p>
        </w:tc>
        <w:tc>
          <w:tcPr>
            <w:tcW w:w="862" w:type="dxa"/>
            <w:tcBorders>
              <w:top w:val="nil"/>
              <w:bottom w:val="nil"/>
            </w:tcBorders>
            <w:shd w:val="clear" w:color="auto" w:fill="FFFFFF" w:themeFill="background1"/>
            <w:vAlign w:val="center"/>
          </w:tcPr>
          <w:p w14:paraId="4FD253E9" w14:textId="77777777" w:rsidR="00E861E7" w:rsidRPr="00773DF0" w:rsidRDefault="00E861E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773DF0">
              <w:rPr>
                <w:rFonts w:ascii="Arial" w:hAnsi="Arial" w:cs="Arial"/>
                <w:color w:val="000000"/>
                <w:sz w:val="14"/>
                <w:szCs w:val="14"/>
              </w:rPr>
              <w:t>--</w:t>
            </w:r>
          </w:p>
        </w:tc>
        <w:tc>
          <w:tcPr>
            <w:tcW w:w="976" w:type="dxa"/>
            <w:tcBorders>
              <w:top w:val="nil"/>
              <w:bottom w:val="nil"/>
            </w:tcBorders>
            <w:shd w:val="clear" w:color="auto" w:fill="FFFFFF" w:themeFill="background1"/>
            <w:vAlign w:val="center"/>
          </w:tcPr>
          <w:p w14:paraId="52E9F320" w14:textId="77777777" w:rsidR="00E861E7" w:rsidRPr="00773DF0" w:rsidRDefault="00E861E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773DF0">
              <w:rPr>
                <w:rFonts w:ascii="Arial" w:hAnsi="Arial" w:cs="Arial"/>
                <w:color w:val="000000"/>
                <w:sz w:val="14"/>
                <w:szCs w:val="14"/>
              </w:rPr>
              <w:t>--</w:t>
            </w:r>
          </w:p>
        </w:tc>
        <w:tc>
          <w:tcPr>
            <w:tcW w:w="1048" w:type="dxa"/>
            <w:tcBorders>
              <w:top w:val="nil"/>
              <w:bottom w:val="nil"/>
            </w:tcBorders>
            <w:shd w:val="clear" w:color="auto" w:fill="FFFFFF" w:themeFill="background1"/>
            <w:vAlign w:val="center"/>
          </w:tcPr>
          <w:p w14:paraId="7420F886" w14:textId="77777777" w:rsidR="00E861E7" w:rsidRPr="00773DF0" w:rsidRDefault="00E861E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773DF0">
              <w:rPr>
                <w:rFonts w:ascii="Arial" w:hAnsi="Arial" w:cs="Arial"/>
                <w:color w:val="000000"/>
                <w:sz w:val="14"/>
                <w:szCs w:val="14"/>
              </w:rPr>
              <w:t>--</w:t>
            </w:r>
          </w:p>
        </w:tc>
        <w:tc>
          <w:tcPr>
            <w:tcW w:w="1392" w:type="dxa"/>
            <w:tcBorders>
              <w:top w:val="nil"/>
              <w:bottom w:val="nil"/>
            </w:tcBorders>
            <w:shd w:val="clear" w:color="auto" w:fill="FFFFFF" w:themeFill="background1"/>
            <w:vAlign w:val="center"/>
          </w:tcPr>
          <w:p w14:paraId="2FEB2E15" w14:textId="77777777" w:rsidR="00E861E7" w:rsidRPr="00773DF0" w:rsidRDefault="00E861E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773DF0">
              <w:rPr>
                <w:rFonts w:ascii="Arial" w:hAnsi="Arial" w:cs="Arial"/>
                <w:color w:val="000000"/>
                <w:sz w:val="14"/>
                <w:szCs w:val="14"/>
              </w:rPr>
              <w:t>--</w:t>
            </w:r>
          </w:p>
        </w:tc>
        <w:tc>
          <w:tcPr>
            <w:tcW w:w="1103" w:type="dxa"/>
            <w:tcBorders>
              <w:top w:val="nil"/>
              <w:bottom w:val="nil"/>
            </w:tcBorders>
            <w:shd w:val="clear" w:color="auto" w:fill="FFFFFF" w:themeFill="background1"/>
            <w:vAlign w:val="center"/>
          </w:tcPr>
          <w:p w14:paraId="6C53A9C7" w14:textId="77777777" w:rsidR="00E861E7" w:rsidRPr="00773DF0" w:rsidRDefault="00E861E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773DF0">
              <w:rPr>
                <w:rFonts w:ascii="Arial" w:hAnsi="Arial" w:cs="Arial"/>
                <w:color w:val="000000"/>
                <w:sz w:val="14"/>
                <w:szCs w:val="14"/>
              </w:rPr>
              <w:t>--</w:t>
            </w:r>
          </w:p>
        </w:tc>
        <w:tc>
          <w:tcPr>
            <w:tcW w:w="1492" w:type="dxa"/>
            <w:tcBorders>
              <w:top w:val="nil"/>
              <w:bottom w:val="nil"/>
            </w:tcBorders>
            <w:shd w:val="clear" w:color="auto" w:fill="FFFFFF" w:themeFill="background1"/>
            <w:vAlign w:val="center"/>
          </w:tcPr>
          <w:p w14:paraId="60A52270" w14:textId="77777777" w:rsidR="00E861E7" w:rsidRPr="00773DF0" w:rsidRDefault="00E861E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773DF0">
              <w:rPr>
                <w:rFonts w:ascii="Arial" w:hAnsi="Arial" w:cs="Arial"/>
                <w:color w:val="000000"/>
                <w:sz w:val="14"/>
                <w:szCs w:val="14"/>
              </w:rPr>
              <w:t>--</w:t>
            </w:r>
          </w:p>
        </w:tc>
        <w:tc>
          <w:tcPr>
            <w:tcW w:w="1532" w:type="dxa"/>
            <w:tcBorders>
              <w:top w:val="nil"/>
              <w:bottom w:val="nil"/>
            </w:tcBorders>
            <w:shd w:val="clear" w:color="auto" w:fill="FFFFFF" w:themeFill="background1"/>
            <w:vAlign w:val="center"/>
          </w:tcPr>
          <w:p w14:paraId="3A27194D" w14:textId="77777777" w:rsidR="00E861E7" w:rsidRPr="00773DF0" w:rsidRDefault="00E861E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773DF0">
              <w:rPr>
                <w:rFonts w:ascii="Arial" w:hAnsi="Arial" w:cs="Arial"/>
                <w:color w:val="000000"/>
                <w:sz w:val="14"/>
                <w:szCs w:val="14"/>
              </w:rPr>
              <w:t>72</w:t>
            </w:r>
          </w:p>
        </w:tc>
        <w:tc>
          <w:tcPr>
            <w:tcW w:w="1103" w:type="dxa"/>
            <w:tcBorders>
              <w:top w:val="nil"/>
              <w:bottom w:val="nil"/>
            </w:tcBorders>
            <w:shd w:val="clear" w:color="auto" w:fill="FFFFFF" w:themeFill="background1"/>
            <w:vAlign w:val="center"/>
          </w:tcPr>
          <w:p w14:paraId="0902670F" w14:textId="77777777" w:rsidR="00E861E7" w:rsidRPr="00773DF0" w:rsidRDefault="00E861E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773DF0">
              <w:rPr>
                <w:rFonts w:ascii="Arial" w:hAnsi="Arial" w:cs="Arial"/>
                <w:b/>
                <w:bCs/>
                <w:color w:val="000000"/>
                <w:sz w:val="14"/>
                <w:szCs w:val="14"/>
              </w:rPr>
              <w:t>72</w:t>
            </w:r>
          </w:p>
        </w:tc>
      </w:tr>
      <w:tr w:rsidR="00E861E7" w:rsidRPr="00773DF0" w14:paraId="7D8A1D16" w14:textId="77777777" w:rsidTr="00BF51C8">
        <w:trPr>
          <w:trHeight w:val="272"/>
          <w:jc w:val="center"/>
        </w:trPr>
        <w:tc>
          <w:tcPr>
            <w:cnfStyle w:val="001000000000" w:firstRow="0" w:lastRow="0" w:firstColumn="1" w:lastColumn="0" w:oddVBand="0" w:evenVBand="0" w:oddHBand="0" w:evenHBand="0" w:firstRowFirstColumn="0" w:firstRowLastColumn="0" w:lastRowFirstColumn="0" w:lastRowLastColumn="0"/>
            <w:tcW w:w="5103" w:type="dxa"/>
            <w:tcBorders>
              <w:top w:val="nil"/>
              <w:bottom w:val="nil"/>
            </w:tcBorders>
            <w:shd w:val="clear" w:color="auto" w:fill="FFFFFF" w:themeFill="background1"/>
            <w:vAlign w:val="center"/>
          </w:tcPr>
          <w:p w14:paraId="57F6F019" w14:textId="77777777" w:rsidR="00E861E7" w:rsidRPr="00773DF0" w:rsidRDefault="00E861E7">
            <w:pPr>
              <w:keepNext/>
              <w:keepLines/>
              <w:spacing w:before="40" w:after="40"/>
              <w:ind w:firstLine="176"/>
              <w:rPr>
                <w:rStyle w:val="rynqvb"/>
                <w:rFonts w:ascii="Arial" w:hAnsi="Arial" w:cs="Arial"/>
                <w:b w:val="0"/>
                <w:bCs w:val="0"/>
                <w:sz w:val="14"/>
                <w:szCs w:val="14"/>
                <w:lang w:val="en"/>
              </w:rPr>
            </w:pPr>
            <w:r w:rsidRPr="00773DF0">
              <w:rPr>
                <w:rStyle w:val="rynqvb"/>
                <w:rFonts w:ascii="Arial" w:hAnsi="Arial" w:cs="Arial"/>
                <w:b w:val="0"/>
                <w:bCs w:val="0"/>
                <w:sz w:val="14"/>
                <w:szCs w:val="14"/>
                <w:lang w:val="en"/>
              </w:rPr>
              <w:t>Net income for the period</w:t>
            </w:r>
          </w:p>
        </w:tc>
        <w:tc>
          <w:tcPr>
            <w:tcW w:w="698" w:type="dxa"/>
            <w:tcBorders>
              <w:top w:val="nil"/>
              <w:bottom w:val="nil"/>
            </w:tcBorders>
            <w:shd w:val="clear" w:color="auto" w:fill="FFFFFF" w:themeFill="background1"/>
          </w:tcPr>
          <w:p w14:paraId="3765D79C" w14:textId="77777777" w:rsidR="00E861E7" w:rsidRPr="00773DF0" w:rsidRDefault="00E861E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val="en-US" w:eastAsia="pt-BR"/>
              </w:rPr>
            </w:pPr>
          </w:p>
        </w:tc>
        <w:tc>
          <w:tcPr>
            <w:tcW w:w="862" w:type="dxa"/>
            <w:tcBorders>
              <w:top w:val="nil"/>
              <w:bottom w:val="nil"/>
            </w:tcBorders>
            <w:shd w:val="clear" w:color="auto" w:fill="FFFFFF" w:themeFill="background1"/>
            <w:vAlign w:val="center"/>
          </w:tcPr>
          <w:p w14:paraId="590D3E0F" w14:textId="77777777" w:rsidR="00E861E7" w:rsidRPr="00773DF0" w:rsidRDefault="00E861E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sz w:val="14"/>
                <w:szCs w:val="14"/>
                <w:lang w:val="en-US"/>
              </w:rPr>
            </w:pPr>
            <w:r w:rsidRPr="00773DF0">
              <w:rPr>
                <w:rFonts w:ascii="Arial" w:hAnsi="Arial" w:cs="Arial"/>
                <w:bCs/>
                <w:color w:val="000000"/>
                <w:sz w:val="14"/>
                <w:szCs w:val="14"/>
              </w:rPr>
              <w:t>--</w:t>
            </w:r>
          </w:p>
        </w:tc>
        <w:tc>
          <w:tcPr>
            <w:tcW w:w="976" w:type="dxa"/>
            <w:tcBorders>
              <w:top w:val="nil"/>
              <w:bottom w:val="nil"/>
            </w:tcBorders>
            <w:shd w:val="clear" w:color="auto" w:fill="FFFFFF" w:themeFill="background1"/>
            <w:vAlign w:val="center"/>
          </w:tcPr>
          <w:p w14:paraId="6C129CBD" w14:textId="77777777" w:rsidR="00E861E7" w:rsidRPr="00773DF0" w:rsidRDefault="00E861E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sz w:val="14"/>
                <w:szCs w:val="14"/>
                <w:lang w:val="en-US"/>
              </w:rPr>
            </w:pPr>
            <w:r w:rsidRPr="00773DF0">
              <w:rPr>
                <w:rFonts w:ascii="Arial" w:hAnsi="Arial" w:cs="Arial"/>
                <w:bCs/>
                <w:color w:val="000000"/>
                <w:sz w:val="14"/>
                <w:szCs w:val="14"/>
              </w:rPr>
              <w:t>--</w:t>
            </w:r>
          </w:p>
        </w:tc>
        <w:tc>
          <w:tcPr>
            <w:tcW w:w="1048" w:type="dxa"/>
            <w:tcBorders>
              <w:top w:val="nil"/>
              <w:bottom w:val="nil"/>
            </w:tcBorders>
            <w:shd w:val="clear" w:color="auto" w:fill="FFFFFF" w:themeFill="background1"/>
            <w:vAlign w:val="center"/>
          </w:tcPr>
          <w:p w14:paraId="2113EFF4" w14:textId="77777777" w:rsidR="00E861E7" w:rsidRPr="00773DF0" w:rsidRDefault="00E861E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sz w:val="14"/>
                <w:szCs w:val="14"/>
                <w:lang w:val="en-US"/>
              </w:rPr>
            </w:pPr>
            <w:r w:rsidRPr="00773DF0">
              <w:rPr>
                <w:rFonts w:ascii="Arial" w:hAnsi="Arial" w:cs="Arial"/>
                <w:bCs/>
                <w:color w:val="000000"/>
                <w:sz w:val="14"/>
                <w:szCs w:val="14"/>
              </w:rPr>
              <w:t>--</w:t>
            </w:r>
          </w:p>
        </w:tc>
        <w:tc>
          <w:tcPr>
            <w:tcW w:w="1392" w:type="dxa"/>
            <w:tcBorders>
              <w:top w:val="nil"/>
              <w:bottom w:val="nil"/>
            </w:tcBorders>
            <w:shd w:val="clear" w:color="auto" w:fill="FFFFFF" w:themeFill="background1"/>
            <w:vAlign w:val="center"/>
          </w:tcPr>
          <w:p w14:paraId="14E92FB2" w14:textId="77777777" w:rsidR="00E861E7" w:rsidRPr="00773DF0" w:rsidRDefault="00E861E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sz w:val="14"/>
                <w:szCs w:val="14"/>
                <w:lang w:val="en-US"/>
              </w:rPr>
            </w:pPr>
            <w:r w:rsidRPr="00773DF0">
              <w:rPr>
                <w:rFonts w:ascii="Arial" w:hAnsi="Arial" w:cs="Arial"/>
                <w:bCs/>
                <w:color w:val="000000"/>
                <w:sz w:val="14"/>
                <w:szCs w:val="14"/>
              </w:rPr>
              <w:t>--</w:t>
            </w:r>
          </w:p>
        </w:tc>
        <w:tc>
          <w:tcPr>
            <w:tcW w:w="1103" w:type="dxa"/>
            <w:tcBorders>
              <w:top w:val="nil"/>
              <w:bottom w:val="nil"/>
            </w:tcBorders>
            <w:shd w:val="clear" w:color="auto" w:fill="FFFFFF" w:themeFill="background1"/>
            <w:vAlign w:val="center"/>
          </w:tcPr>
          <w:p w14:paraId="50D78127" w14:textId="77777777" w:rsidR="00E861E7" w:rsidRPr="00773DF0" w:rsidRDefault="00E861E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sz w:val="14"/>
                <w:szCs w:val="14"/>
                <w:lang w:val="en-US"/>
              </w:rPr>
            </w:pPr>
            <w:r w:rsidRPr="00773DF0">
              <w:rPr>
                <w:rFonts w:ascii="Arial" w:hAnsi="Arial" w:cs="Arial"/>
                <w:bCs/>
                <w:color w:val="000000"/>
                <w:sz w:val="14"/>
                <w:szCs w:val="14"/>
              </w:rPr>
              <w:t>--</w:t>
            </w:r>
          </w:p>
        </w:tc>
        <w:tc>
          <w:tcPr>
            <w:tcW w:w="1492" w:type="dxa"/>
            <w:tcBorders>
              <w:top w:val="nil"/>
              <w:bottom w:val="nil"/>
            </w:tcBorders>
            <w:shd w:val="clear" w:color="auto" w:fill="FFFFFF" w:themeFill="background1"/>
            <w:vAlign w:val="center"/>
          </w:tcPr>
          <w:p w14:paraId="76828590" w14:textId="77777777" w:rsidR="00E861E7" w:rsidRPr="00773DF0" w:rsidRDefault="00E861E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sz w:val="14"/>
                <w:szCs w:val="14"/>
                <w:lang w:val="en-US"/>
              </w:rPr>
            </w:pPr>
            <w:r w:rsidRPr="00773DF0">
              <w:rPr>
                <w:rFonts w:ascii="Arial" w:hAnsi="Arial" w:cs="Arial"/>
                <w:bCs/>
                <w:color w:val="000000"/>
                <w:sz w:val="14"/>
                <w:szCs w:val="14"/>
              </w:rPr>
              <w:t>--</w:t>
            </w:r>
          </w:p>
        </w:tc>
        <w:tc>
          <w:tcPr>
            <w:tcW w:w="1532" w:type="dxa"/>
            <w:tcBorders>
              <w:top w:val="nil"/>
              <w:bottom w:val="nil"/>
            </w:tcBorders>
            <w:shd w:val="clear" w:color="auto" w:fill="FFFFFF" w:themeFill="background1"/>
            <w:vAlign w:val="center"/>
          </w:tcPr>
          <w:p w14:paraId="084AE1B2" w14:textId="77777777" w:rsidR="00E861E7" w:rsidRPr="00773DF0" w:rsidRDefault="00E861E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sz w:val="14"/>
                <w:szCs w:val="14"/>
                <w:lang w:val="en-US"/>
              </w:rPr>
            </w:pPr>
            <w:r w:rsidRPr="00773DF0">
              <w:rPr>
                <w:rFonts w:ascii="Arial" w:hAnsi="Arial" w:cs="Arial"/>
                <w:bCs/>
                <w:color w:val="000000"/>
                <w:sz w:val="14"/>
                <w:szCs w:val="14"/>
              </w:rPr>
              <w:t>5,849,408</w:t>
            </w:r>
          </w:p>
        </w:tc>
        <w:tc>
          <w:tcPr>
            <w:tcW w:w="1103" w:type="dxa"/>
            <w:tcBorders>
              <w:top w:val="nil"/>
              <w:bottom w:val="nil"/>
            </w:tcBorders>
            <w:shd w:val="clear" w:color="auto" w:fill="FFFFFF" w:themeFill="background1"/>
            <w:vAlign w:val="center"/>
          </w:tcPr>
          <w:p w14:paraId="3BC13139" w14:textId="77777777" w:rsidR="00E861E7" w:rsidRPr="00773DF0" w:rsidRDefault="00E861E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sz w:val="14"/>
                <w:szCs w:val="14"/>
                <w:lang w:val="en-US"/>
              </w:rPr>
            </w:pPr>
            <w:r w:rsidRPr="00773DF0">
              <w:rPr>
                <w:rFonts w:ascii="Arial" w:hAnsi="Arial" w:cs="Arial"/>
                <w:b/>
                <w:bCs/>
                <w:color w:val="000000"/>
                <w:sz w:val="14"/>
                <w:szCs w:val="14"/>
              </w:rPr>
              <w:t>5,849,408</w:t>
            </w:r>
          </w:p>
        </w:tc>
      </w:tr>
      <w:tr w:rsidR="00E861E7" w:rsidRPr="00773DF0" w14:paraId="19F47573" w14:textId="77777777" w:rsidTr="00BF51C8">
        <w:trPr>
          <w:cnfStyle w:val="000000010000" w:firstRow="0" w:lastRow="0" w:firstColumn="0" w:lastColumn="0" w:oddVBand="0" w:evenVBand="0" w:oddHBand="0" w:evenHBand="1"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5103" w:type="dxa"/>
            <w:tcBorders>
              <w:top w:val="nil"/>
              <w:bottom w:val="nil"/>
            </w:tcBorders>
            <w:shd w:val="clear" w:color="auto" w:fill="FFFFFF" w:themeFill="background1"/>
            <w:vAlign w:val="center"/>
          </w:tcPr>
          <w:p w14:paraId="368ADCD7" w14:textId="191AA2CD" w:rsidR="00E861E7" w:rsidRPr="00773DF0" w:rsidRDefault="00E861E7">
            <w:pPr>
              <w:keepNext/>
              <w:keepLines/>
              <w:spacing w:before="40" w:after="40"/>
              <w:ind w:firstLine="176"/>
              <w:rPr>
                <w:rStyle w:val="rynqvb"/>
                <w:rFonts w:ascii="Arial" w:hAnsi="Arial" w:cs="Arial"/>
                <w:sz w:val="14"/>
                <w:szCs w:val="14"/>
                <w:lang w:val="en"/>
              </w:rPr>
            </w:pPr>
            <w:r w:rsidRPr="00773DF0">
              <w:rPr>
                <w:rFonts w:ascii="Arial" w:eastAsia="Times New Roman" w:hAnsi="Arial" w:cs="Arial"/>
                <w:b w:val="0"/>
                <w:spacing w:val="-2"/>
                <w:sz w:val="14"/>
                <w:szCs w:val="14"/>
                <w:lang w:val="en-US" w:eastAsia="pt-BR"/>
              </w:rPr>
              <w:t>Interim dividends</w:t>
            </w:r>
          </w:p>
        </w:tc>
        <w:tc>
          <w:tcPr>
            <w:tcW w:w="698" w:type="dxa"/>
            <w:tcBorders>
              <w:top w:val="nil"/>
              <w:bottom w:val="nil"/>
            </w:tcBorders>
            <w:shd w:val="clear" w:color="auto" w:fill="FFFFFF" w:themeFill="background1"/>
          </w:tcPr>
          <w:p w14:paraId="0846E3B9" w14:textId="77777777" w:rsidR="00E861E7" w:rsidRPr="00773DF0" w:rsidRDefault="00E861E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val="en-US" w:eastAsia="pt-BR"/>
              </w:rPr>
            </w:pPr>
          </w:p>
        </w:tc>
        <w:tc>
          <w:tcPr>
            <w:tcW w:w="862" w:type="dxa"/>
            <w:tcBorders>
              <w:top w:val="nil"/>
              <w:bottom w:val="nil"/>
            </w:tcBorders>
            <w:shd w:val="clear" w:color="auto" w:fill="FFFFFF" w:themeFill="background1"/>
            <w:vAlign w:val="center"/>
          </w:tcPr>
          <w:p w14:paraId="229AEBDA" w14:textId="77777777" w:rsidR="00E861E7" w:rsidRPr="00773DF0" w:rsidRDefault="00E861E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lang w:val="en-US"/>
              </w:rPr>
            </w:pPr>
            <w:r w:rsidRPr="00773DF0">
              <w:rPr>
                <w:rFonts w:ascii="Arial" w:hAnsi="Arial" w:cs="Arial"/>
                <w:color w:val="000000"/>
                <w:sz w:val="14"/>
                <w:szCs w:val="14"/>
              </w:rPr>
              <w:t>--</w:t>
            </w:r>
          </w:p>
        </w:tc>
        <w:tc>
          <w:tcPr>
            <w:tcW w:w="976" w:type="dxa"/>
            <w:tcBorders>
              <w:top w:val="nil"/>
              <w:bottom w:val="nil"/>
            </w:tcBorders>
            <w:shd w:val="clear" w:color="auto" w:fill="FFFFFF" w:themeFill="background1"/>
            <w:vAlign w:val="center"/>
          </w:tcPr>
          <w:p w14:paraId="2C56D427" w14:textId="77777777" w:rsidR="00E861E7" w:rsidRPr="00773DF0" w:rsidRDefault="00E861E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lang w:val="en-US"/>
              </w:rPr>
            </w:pPr>
            <w:r w:rsidRPr="00773DF0">
              <w:rPr>
                <w:rFonts w:ascii="Arial" w:hAnsi="Arial" w:cs="Arial"/>
                <w:color w:val="000000"/>
                <w:sz w:val="14"/>
                <w:szCs w:val="14"/>
              </w:rPr>
              <w:t>--</w:t>
            </w:r>
          </w:p>
        </w:tc>
        <w:tc>
          <w:tcPr>
            <w:tcW w:w="1048" w:type="dxa"/>
            <w:tcBorders>
              <w:top w:val="nil"/>
              <w:bottom w:val="nil"/>
            </w:tcBorders>
            <w:shd w:val="clear" w:color="auto" w:fill="FFFFFF" w:themeFill="background1"/>
            <w:vAlign w:val="center"/>
          </w:tcPr>
          <w:p w14:paraId="1A159A5C" w14:textId="77777777" w:rsidR="00E861E7" w:rsidRPr="00773DF0" w:rsidRDefault="00E861E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lang w:val="en-US"/>
              </w:rPr>
            </w:pPr>
            <w:r w:rsidRPr="00773DF0">
              <w:rPr>
                <w:rFonts w:ascii="Arial" w:hAnsi="Arial" w:cs="Arial"/>
                <w:color w:val="000000"/>
                <w:sz w:val="14"/>
                <w:szCs w:val="14"/>
              </w:rPr>
              <w:t>--</w:t>
            </w:r>
          </w:p>
        </w:tc>
        <w:tc>
          <w:tcPr>
            <w:tcW w:w="1392" w:type="dxa"/>
            <w:tcBorders>
              <w:top w:val="nil"/>
              <w:bottom w:val="nil"/>
            </w:tcBorders>
            <w:shd w:val="clear" w:color="auto" w:fill="FFFFFF" w:themeFill="background1"/>
            <w:vAlign w:val="center"/>
          </w:tcPr>
          <w:p w14:paraId="49CF8C1F" w14:textId="77777777" w:rsidR="00E861E7" w:rsidRPr="00773DF0" w:rsidRDefault="00E861E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lang w:val="en-US"/>
              </w:rPr>
            </w:pPr>
            <w:r w:rsidRPr="00773DF0">
              <w:rPr>
                <w:rFonts w:ascii="Arial" w:hAnsi="Arial" w:cs="Arial"/>
                <w:color w:val="000000"/>
                <w:sz w:val="14"/>
                <w:szCs w:val="14"/>
              </w:rPr>
              <w:t>--</w:t>
            </w:r>
          </w:p>
        </w:tc>
        <w:tc>
          <w:tcPr>
            <w:tcW w:w="1103" w:type="dxa"/>
            <w:tcBorders>
              <w:top w:val="nil"/>
              <w:bottom w:val="nil"/>
            </w:tcBorders>
            <w:shd w:val="clear" w:color="auto" w:fill="FFFFFF" w:themeFill="background1"/>
            <w:vAlign w:val="center"/>
          </w:tcPr>
          <w:p w14:paraId="3A3F4CCA" w14:textId="77777777" w:rsidR="00E861E7" w:rsidRPr="00773DF0" w:rsidRDefault="00E861E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lang w:val="en-US"/>
              </w:rPr>
            </w:pPr>
            <w:r w:rsidRPr="00773DF0">
              <w:rPr>
                <w:rFonts w:ascii="Arial" w:hAnsi="Arial" w:cs="Arial"/>
                <w:color w:val="000000"/>
                <w:sz w:val="14"/>
                <w:szCs w:val="14"/>
              </w:rPr>
              <w:t>--</w:t>
            </w:r>
          </w:p>
        </w:tc>
        <w:tc>
          <w:tcPr>
            <w:tcW w:w="1492" w:type="dxa"/>
            <w:tcBorders>
              <w:top w:val="nil"/>
              <w:bottom w:val="nil"/>
            </w:tcBorders>
            <w:shd w:val="clear" w:color="auto" w:fill="FFFFFF" w:themeFill="background1"/>
            <w:vAlign w:val="center"/>
          </w:tcPr>
          <w:p w14:paraId="2971BED2" w14:textId="77777777" w:rsidR="00E861E7" w:rsidRPr="00773DF0" w:rsidRDefault="00E861E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lang w:val="en-US"/>
              </w:rPr>
            </w:pPr>
            <w:r w:rsidRPr="00773DF0">
              <w:rPr>
                <w:rFonts w:ascii="Arial" w:hAnsi="Arial" w:cs="Arial"/>
                <w:color w:val="000000"/>
                <w:sz w:val="14"/>
                <w:szCs w:val="14"/>
              </w:rPr>
              <w:t>--</w:t>
            </w:r>
          </w:p>
        </w:tc>
        <w:tc>
          <w:tcPr>
            <w:tcW w:w="1532" w:type="dxa"/>
            <w:tcBorders>
              <w:top w:val="nil"/>
              <w:bottom w:val="nil"/>
            </w:tcBorders>
            <w:shd w:val="clear" w:color="auto" w:fill="FFFFFF" w:themeFill="background1"/>
            <w:vAlign w:val="center"/>
          </w:tcPr>
          <w:p w14:paraId="0BB2452D" w14:textId="77777777" w:rsidR="00E861E7" w:rsidRPr="00773DF0" w:rsidRDefault="00E861E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lang w:val="en-US"/>
              </w:rPr>
            </w:pPr>
            <w:r w:rsidRPr="00773DF0">
              <w:rPr>
                <w:rFonts w:ascii="Arial" w:hAnsi="Arial" w:cs="Arial"/>
                <w:color w:val="000000"/>
                <w:sz w:val="14"/>
                <w:szCs w:val="14"/>
              </w:rPr>
              <w:t>(3,210,050)</w:t>
            </w:r>
          </w:p>
        </w:tc>
        <w:tc>
          <w:tcPr>
            <w:tcW w:w="1103" w:type="dxa"/>
            <w:tcBorders>
              <w:top w:val="nil"/>
              <w:bottom w:val="nil"/>
            </w:tcBorders>
            <w:shd w:val="clear" w:color="auto" w:fill="FFFFFF" w:themeFill="background1"/>
            <w:vAlign w:val="center"/>
          </w:tcPr>
          <w:p w14:paraId="51147C61" w14:textId="77777777" w:rsidR="00E861E7" w:rsidRPr="00773DF0" w:rsidRDefault="00E861E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lang w:val="en-US"/>
              </w:rPr>
            </w:pPr>
            <w:r w:rsidRPr="00773DF0">
              <w:rPr>
                <w:rFonts w:ascii="Arial" w:hAnsi="Arial" w:cs="Arial"/>
                <w:b/>
                <w:bCs/>
                <w:color w:val="000000"/>
                <w:sz w:val="14"/>
                <w:szCs w:val="14"/>
              </w:rPr>
              <w:t>(3,210,050)</w:t>
            </w:r>
          </w:p>
        </w:tc>
      </w:tr>
      <w:tr w:rsidR="00E861E7" w:rsidRPr="00773DF0" w14:paraId="26955D5C" w14:textId="77777777" w:rsidTr="00BF51C8">
        <w:trPr>
          <w:trHeight w:val="272"/>
          <w:jc w:val="center"/>
        </w:trPr>
        <w:tc>
          <w:tcPr>
            <w:cnfStyle w:val="001000000000" w:firstRow="0" w:lastRow="0" w:firstColumn="1" w:lastColumn="0" w:oddVBand="0" w:evenVBand="0" w:oddHBand="0" w:evenHBand="0" w:firstRowFirstColumn="0" w:firstRowLastColumn="0" w:lastRowFirstColumn="0" w:lastRowLastColumn="0"/>
            <w:tcW w:w="5103" w:type="dxa"/>
            <w:tcBorders>
              <w:top w:val="nil"/>
              <w:bottom w:val="single" w:sz="4" w:space="0" w:color="1F3864" w:themeColor="accent1" w:themeShade="80"/>
            </w:tcBorders>
            <w:shd w:val="clear" w:color="auto" w:fill="FFFFFF" w:themeFill="background1"/>
            <w:vAlign w:val="center"/>
          </w:tcPr>
          <w:p w14:paraId="524A78F2" w14:textId="77777777" w:rsidR="00E861E7" w:rsidRPr="00773DF0" w:rsidRDefault="00E861E7">
            <w:pPr>
              <w:keepNext/>
              <w:keepLines/>
              <w:spacing w:before="40" w:after="40"/>
              <w:rPr>
                <w:rFonts w:ascii="Arial" w:hAnsi="Arial" w:cs="Arial"/>
                <w:color w:val="000000"/>
                <w:sz w:val="14"/>
                <w:szCs w:val="14"/>
                <w:lang w:val="en-US"/>
              </w:rPr>
            </w:pPr>
            <w:r w:rsidRPr="00773DF0">
              <w:rPr>
                <w:rFonts w:ascii="Arial" w:hAnsi="Arial" w:cs="Arial"/>
                <w:sz w:val="14"/>
                <w:szCs w:val="14"/>
              </w:rPr>
              <w:t xml:space="preserve">Balances </w:t>
            </w:r>
            <w:proofErr w:type="spellStart"/>
            <w:r w:rsidRPr="00773DF0">
              <w:rPr>
                <w:rFonts w:ascii="Arial" w:hAnsi="Arial" w:cs="Arial"/>
                <w:sz w:val="14"/>
                <w:szCs w:val="14"/>
              </w:rPr>
              <w:t>at</w:t>
            </w:r>
            <w:proofErr w:type="spellEnd"/>
            <w:r w:rsidRPr="00773DF0">
              <w:rPr>
                <w:rFonts w:ascii="Arial" w:hAnsi="Arial" w:cs="Arial"/>
                <w:sz w:val="14"/>
                <w:szCs w:val="14"/>
              </w:rPr>
              <w:t xml:space="preserve"> </w:t>
            </w:r>
            <w:r w:rsidRPr="00773DF0">
              <w:rPr>
                <w:rFonts w:ascii="Arial" w:hAnsi="Arial" w:cs="Arial"/>
                <w:sz w:val="14"/>
                <w:szCs w:val="14"/>
                <w:lang w:val="en-US"/>
              </w:rPr>
              <w:t>Sept 30</w:t>
            </w:r>
            <w:r w:rsidRPr="00773DF0">
              <w:rPr>
                <w:rFonts w:ascii="Arial" w:hAnsi="Arial" w:cs="Arial"/>
                <w:sz w:val="14"/>
                <w:szCs w:val="14"/>
              </w:rPr>
              <w:t>, 2023</w:t>
            </w:r>
          </w:p>
        </w:tc>
        <w:tc>
          <w:tcPr>
            <w:tcW w:w="698" w:type="dxa"/>
            <w:tcBorders>
              <w:top w:val="nil"/>
              <w:bottom w:val="single" w:sz="4" w:space="0" w:color="1F3864" w:themeColor="accent1" w:themeShade="80"/>
            </w:tcBorders>
            <w:shd w:val="clear" w:color="auto" w:fill="FFFFFF" w:themeFill="background1"/>
          </w:tcPr>
          <w:p w14:paraId="0E0EB049" w14:textId="77777777" w:rsidR="00E861E7" w:rsidRPr="00773DF0" w:rsidRDefault="00E861E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pacing w:val="-2"/>
                <w:sz w:val="14"/>
                <w:szCs w:val="14"/>
                <w:lang w:val="en-US" w:eastAsia="pt-BR"/>
              </w:rPr>
            </w:pPr>
          </w:p>
        </w:tc>
        <w:tc>
          <w:tcPr>
            <w:tcW w:w="862" w:type="dxa"/>
            <w:tcBorders>
              <w:top w:val="nil"/>
              <w:bottom w:val="single" w:sz="4" w:space="0" w:color="1F3864" w:themeColor="accent1" w:themeShade="80"/>
            </w:tcBorders>
            <w:shd w:val="clear" w:color="auto" w:fill="FFFFFF" w:themeFill="background1"/>
            <w:vAlign w:val="center"/>
          </w:tcPr>
          <w:p w14:paraId="648DA839" w14:textId="77777777" w:rsidR="00E861E7" w:rsidRPr="00773DF0" w:rsidRDefault="00E861E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pacing w:val="-2"/>
                <w:sz w:val="14"/>
                <w:szCs w:val="14"/>
                <w:lang w:eastAsia="pt-BR"/>
              </w:rPr>
            </w:pPr>
            <w:r w:rsidRPr="00773DF0">
              <w:rPr>
                <w:rFonts w:ascii="Arial" w:hAnsi="Arial" w:cs="Arial"/>
                <w:b/>
                <w:bCs/>
                <w:color w:val="000000"/>
                <w:sz w:val="14"/>
                <w:szCs w:val="14"/>
              </w:rPr>
              <w:t>6,269,692</w:t>
            </w:r>
          </w:p>
        </w:tc>
        <w:tc>
          <w:tcPr>
            <w:tcW w:w="976" w:type="dxa"/>
            <w:tcBorders>
              <w:top w:val="nil"/>
              <w:bottom w:val="single" w:sz="4" w:space="0" w:color="1F3864" w:themeColor="accent1" w:themeShade="80"/>
            </w:tcBorders>
            <w:shd w:val="clear" w:color="auto" w:fill="FFFFFF" w:themeFill="background1"/>
            <w:vAlign w:val="center"/>
          </w:tcPr>
          <w:p w14:paraId="297B8C64" w14:textId="77777777" w:rsidR="00E861E7" w:rsidRPr="00773DF0" w:rsidRDefault="00E861E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pacing w:val="-2"/>
                <w:sz w:val="14"/>
                <w:szCs w:val="14"/>
                <w:lang w:eastAsia="pt-BR"/>
              </w:rPr>
            </w:pPr>
            <w:r w:rsidRPr="00773DF0">
              <w:rPr>
                <w:rFonts w:ascii="Arial" w:hAnsi="Arial" w:cs="Arial"/>
                <w:b/>
                <w:bCs/>
                <w:color w:val="000000"/>
                <w:sz w:val="14"/>
                <w:szCs w:val="14"/>
              </w:rPr>
              <w:t>1,805</w:t>
            </w:r>
          </w:p>
        </w:tc>
        <w:tc>
          <w:tcPr>
            <w:tcW w:w="1048" w:type="dxa"/>
            <w:tcBorders>
              <w:top w:val="nil"/>
              <w:bottom w:val="single" w:sz="4" w:space="0" w:color="1F3864" w:themeColor="accent1" w:themeShade="80"/>
            </w:tcBorders>
            <w:shd w:val="clear" w:color="auto" w:fill="FFFFFF" w:themeFill="background1"/>
            <w:vAlign w:val="center"/>
          </w:tcPr>
          <w:p w14:paraId="03C5B192" w14:textId="77777777" w:rsidR="00E861E7" w:rsidRPr="00773DF0" w:rsidRDefault="00E861E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pacing w:val="-2"/>
                <w:sz w:val="14"/>
                <w:szCs w:val="14"/>
                <w:lang w:eastAsia="pt-BR"/>
              </w:rPr>
            </w:pPr>
            <w:r w:rsidRPr="00773DF0">
              <w:rPr>
                <w:rFonts w:ascii="Arial" w:hAnsi="Arial" w:cs="Arial"/>
                <w:b/>
                <w:bCs/>
                <w:color w:val="000000"/>
                <w:sz w:val="14"/>
                <w:szCs w:val="14"/>
              </w:rPr>
              <w:t>302,229</w:t>
            </w:r>
          </w:p>
        </w:tc>
        <w:tc>
          <w:tcPr>
            <w:tcW w:w="1392" w:type="dxa"/>
            <w:tcBorders>
              <w:top w:val="nil"/>
              <w:bottom w:val="single" w:sz="4" w:space="0" w:color="1F3864" w:themeColor="accent1" w:themeShade="80"/>
            </w:tcBorders>
            <w:shd w:val="clear" w:color="auto" w:fill="FFFFFF" w:themeFill="background1"/>
            <w:vAlign w:val="center"/>
          </w:tcPr>
          <w:p w14:paraId="5239EE54" w14:textId="77777777" w:rsidR="00E861E7" w:rsidRPr="00773DF0" w:rsidRDefault="00E861E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pacing w:val="-2"/>
                <w:sz w:val="14"/>
                <w:szCs w:val="14"/>
                <w:lang w:eastAsia="pt-BR"/>
              </w:rPr>
            </w:pPr>
            <w:r w:rsidRPr="00773DF0">
              <w:rPr>
                <w:rFonts w:ascii="Arial" w:hAnsi="Arial" w:cs="Arial"/>
                <w:b/>
                <w:bCs/>
                <w:color w:val="000000"/>
                <w:sz w:val="14"/>
                <w:szCs w:val="14"/>
              </w:rPr>
              <w:t>1,250,000</w:t>
            </w:r>
          </w:p>
        </w:tc>
        <w:tc>
          <w:tcPr>
            <w:tcW w:w="1103" w:type="dxa"/>
            <w:tcBorders>
              <w:top w:val="nil"/>
              <w:bottom w:val="single" w:sz="4" w:space="0" w:color="1F3864" w:themeColor="accent1" w:themeShade="80"/>
            </w:tcBorders>
            <w:shd w:val="clear" w:color="auto" w:fill="FFFFFF" w:themeFill="background1"/>
            <w:vAlign w:val="center"/>
          </w:tcPr>
          <w:p w14:paraId="1378E083" w14:textId="77777777" w:rsidR="00E861E7" w:rsidRPr="00773DF0" w:rsidRDefault="00E861E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pacing w:val="-2"/>
                <w:sz w:val="14"/>
                <w:szCs w:val="14"/>
                <w:lang w:eastAsia="pt-BR"/>
              </w:rPr>
            </w:pPr>
            <w:r w:rsidRPr="00773DF0">
              <w:rPr>
                <w:rFonts w:ascii="Arial" w:hAnsi="Arial" w:cs="Arial"/>
                <w:b/>
                <w:bCs/>
                <w:color w:val="000000"/>
                <w:sz w:val="14"/>
                <w:szCs w:val="14"/>
              </w:rPr>
              <w:t>(261,432)</w:t>
            </w:r>
          </w:p>
        </w:tc>
        <w:tc>
          <w:tcPr>
            <w:tcW w:w="1492" w:type="dxa"/>
            <w:tcBorders>
              <w:top w:val="nil"/>
              <w:bottom w:val="single" w:sz="4" w:space="0" w:color="1F3864" w:themeColor="accent1" w:themeShade="80"/>
            </w:tcBorders>
            <w:shd w:val="clear" w:color="auto" w:fill="FFFFFF" w:themeFill="background1"/>
            <w:vAlign w:val="center"/>
          </w:tcPr>
          <w:p w14:paraId="1F49CCD2" w14:textId="77777777" w:rsidR="00E861E7" w:rsidRPr="00773DF0" w:rsidRDefault="00E861E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pacing w:val="-2"/>
                <w:sz w:val="14"/>
                <w:szCs w:val="14"/>
                <w:lang w:eastAsia="pt-BR"/>
              </w:rPr>
            </w:pPr>
            <w:r w:rsidRPr="00773DF0">
              <w:rPr>
                <w:rFonts w:ascii="Arial" w:hAnsi="Arial" w:cs="Arial"/>
                <w:b/>
                <w:bCs/>
                <w:color w:val="000000"/>
                <w:sz w:val="14"/>
                <w:szCs w:val="14"/>
              </w:rPr>
              <w:t>(174,105)</w:t>
            </w:r>
          </w:p>
        </w:tc>
        <w:tc>
          <w:tcPr>
            <w:tcW w:w="1532" w:type="dxa"/>
            <w:tcBorders>
              <w:top w:val="nil"/>
              <w:bottom w:val="single" w:sz="4" w:space="0" w:color="1F3864" w:themeColor="accent1" w:themeShade="80"/>
            </w:tcBorders>
            <w:shd w:val="clear" w:color="auto" w:fill="FFFFFF" w:themeFill="background1"/>
            <w:vAlign w:val="center"/>
          </w:tcPr>
          <w:p w14:paraId="6D4355D9" w14:textId="77777777" w:rsidR="00E861E7" w:rsidRPr="00773DF0" w:rsidRDefault="00E861E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pacing w:val="-2"/>
                <w:sz w:val="14"/>
                <w:szCs w:val="14"/>
                <w:lang w:eastAsia="pt-BR"/>
              </w:rPr>
            </w:pPr>
            <w:r w:rsidRPr="00773DF0">
              <w:rPr>
                <w:rFonts w:ascii="Arial" w:hAnsi="Arial" w:cs="Arial"/>
                <w:b/>
                <w:bCs/>
                <w:color w:val="000000"/>
                <w:sz w:val="14"/>
                <w:szCs w:val="14"/>
              </w:rPr>
              <w:t>3,275,004</w:t>
            </w:r>
          </w:p>
        </w:tc>
        <w:tc>
          <w:tcPr>
            <w:tcW w:w="1103" w:type="dxa"/>
            <w:tcBorders>
              <w:top w:val="nil"/>
              <w:bottom w:val="single" w:sz="4" w:space="0" w:color="1F3864" w:themeColor="accent1" w:themeShade="80"/>
            </w:tcBorders>
            <w:shd w:val="clear" w:color="auto" w:fill="FFFFFF" w:themeFill="background1"/>
            <w:vAlign w:val="center"/>
          </w:tcPr>
          <w:p w14:paraId="4B416390" w14:textId="77777777" w:rsidR="00E861E7" w:rsidRPr="00773DF0" w:rsidRDefault="00E861E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pacing w:val="-2"/>
                <w:sz w:val="14"/>
                <w:szCs w:val="14"/>
                <w:lang w:eastAsia="pt-BR"/>
              </w:rPr>
            </w:pPr>
            <w:r w:rsidRPr="00773DF0">
              <w:rPr>
                <w:rFonts w:ascii="Arial" w:hAnsi="Arial" w:cs="Arial"/>
                <w:b/>
                <w:bCs/>
                <w:color w:val="000000"/>
                <w:sz w:val="14"/>
                <w:szCs w:val="14"/>
              </w:rPr>
              <w:t>10,663,193</w:t>
            </w:r>
          </w:p>
        </w:tc>
      </w:tr>
      <w:tr w:rsidR="00E861E7" w:rsidRPr="00773DF0" w14:paraId="7E086E19" w14:textId="77777777" w:rsidTr="00BF51C8">
        <w:trPr>
          <w:cnfStyle w:val="000000010000" w:firstRow="0" w:lastRow="0" w:firstColumn="0" w:lastColumn="0" w:oddVBand="0" w:evenVBand="0" w:oddHBand="0" w:evenHBand="1" w:firstRowFirstColumn="0" w:firstRowLastColumn="0" w:lastRowFirstColumn="0" w:lastRowLastColumn="0"/>
          <w:trHeight w:val="133"/>
          <w:jc w:val="center"/>
        </w:trPr>
        <w:tc>
          <w:tcPr>
            <w:cnfStyle w:val="001000000000" w:firstRow="0" w:lastRow="0" w:firstColumn="1" w:lastColumn="0" w:oddVBand="0" w:evenVBand="0" w:oddHBand="0" w:evenHBand="0" w:firstRowFirstColumn="0" w:firstRowLastColumn="0" w:lastRowFirstColumn="0" w:lastRowLastColumn="0"/>
            <w:tcW w:w="5103" w:type="dxa"/>
            <w:tcBorders>
              <w:top w:val="single" w:sz="4" w:space="0" w:color="1F3864" w:themeColor="accent1" w:themeShade="80"/>
              <w:bottom w:val="single" w:sz="4" w:space="0" w:color="1F3864" w:themeColor="accent1" w:themeShade="80"/>
            </w:tcBorders>
            <w:shd w:val="clear" w:color="auto" w:fill="FFFFFF" w:themeFill="background1"/>
            <w:vAlign w:val="center"/>
          </w:tcPr>
          <w:p w14:paraId="4B2B684A" w14:textId="77777777" w:rsidR="00E861E7" w:rsidRPr="00773DF0" w:rsidRDefault="00E861E7">
            <w:pPr>
              <w:keepNext/>
              <w:keepLines/>
              <w:spacing w:before="40" w:after="40"/>
              <w:rPr>
                <w:rFonts w:ascii="Arial" w:eastAsia="Times New Roman" w:hAnsi="Arial" w:cs="Arial"/>
                <w:spacing w:val="-2"/>
                <w:sz w:val="14"/>
                <w:szCs w:val="14"/>
                <w:lang w:val="en-US" w:eastAsia="pt-BR"/>
              </w:rPr>
            </w:pPr>
            <w:proofErr w:type="spellStart"/>
            <w:r w:rsidRPr="00773DF0">
              <w:rPr>
                <w:rFonts w:ascii="Arial" w:hAnsi="Arial" w:cs="Arial"/>
                <w:color w:val="000000"/>
                <w:sz w:val="14"/>
                <w:szCs w:val="14"/>
              </w:rPr>
              <w:t>Changes</w:t>
            </w:r>
            <w:proofErr w:type="spellEnd"/>
            <w:r w:rsidRPr="00773DF0">
              <w:rPr>
                <w:rFonts w:ascii="Arial" w:hAnsi="Arial" w:cs="Arial"/>
                <w:color w:val="000000"/>
                <w:sz w:val="14"/>
                <w:szCs w:val="14"/>
              </w:rPr>
              <w:t xml:space="preserve"> in </w:t>
            </w:r>
            <w:proofErr w:type="spellStart"/>
            <w:r w:rsidRPr="00773DF0">
              <w:rPr>
                <w:rFonts w:ascii="Arial" w:hAnsi="Arial" w:cs="Arial"/>
                <w:color w:val="000000"/>
                <w:sz w:val="14"/>
                <w:szCs w:val="14"/>
              </w:rPr>
              <w:t>the</w:t>
            </w:r>
            <w:proofErr w:type="spellEnd"/>
            <w:r w:rsidRPr="00773DF0">
              <w:rPr>
                <w:rFonts w:ascii="Arial" w:hAnsi="Arial" w:cs="Arial"/>
                <w:color w:val="000000"/>
                <w:sz w:val="14"/>
                <w:szCs w:val="14"/>
              </w:rPr>
              <w:t xml:space="preserve"> </w:t>
            </w:r>
            <w:r w:rsidRPr="00773DF0">
              <w:rPr>
                <w:rStyle w:val="rynqvb"/>
                <w:rFonts w:ascii="Arial" w:hAnsi="Arial" w:cs="Arial"/>
                <w:sz w:val="14"/>
                <w:szCs w:val="14"/>
                <w:lang w:val="en"/>
              </w:rPr>
              <w:t>period</w:t>
            </w:r>
          </w:p>
        </w:tc>
        <w:tc>
          <w:tcPr>
            <w:tcW w:w="698" w:type="dxa"/>
            <w:tcBorders>
              <w:top w:val="single" w:sz="4" w:space="0" w:color="1F3864" w:themeColor="accent1" w:themeShade="80"/>
              <w:bottom w:val="single" w:sz="4" w:space="0" w:color="1F3864" w:themeColor="accent1" w:themeShade="80"/>
            </w:tcBorders>
            <w:shd w:val="clear" w:color="auto" w:fill="FFFFFF" w:themeFill="background1"/>
          </w:tcPr>
          <w:p w14:paraId="5B4CBEDD" w14:textId="77777777" w:rsidR="00E861E7" w:rsidRPr="00773DF0" w:rsidRDefault="00E861E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val="en-US" w:eastAsia="pt-BR"/>
              </w:rPr>
            </w:pPr>
          </w:p>
        </w:tc>
        <w:tc>
          <w:tcPr>
            <w:tcW w:w="862" w:type="dxa"/>
            <w:tcBorders>
              <w:top w:val="single" w:sz="4" w:space="0" w:color="1F3864" w:themeColor="accent1" w:themeShade="80"/>
              <w:bottom w:val="single" w:sz="4" w:space="0" w:color="1F3864" w:themeColor="accent1" w:themeShade="80"/>
            </w:tcBorders>
            <w:shd w:val="clear" w:color="auto" w:fill="FFFFFF" w:themeFill="background1"/>
            <w:vAlign w:val="center"/>
          </w:tcPr>
          <w:p w14:paraId="2A431847" w14:textId="77777777" w:rsidR="00E861E7" w:rsidRPr="00773DF0" w:rsidRDefault="00E861E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sidRPr="00773DF0">
              <w:rPr>
                <w:rFonts w:ascii="Arial" w:hAnsi="Arial" w:cs="Arial"/>
                <w:b/>
                <w:bCs/>
                <w:color w:val="000000"/>
                <w:sz w:val="14"/>
                <w:szCs w:val="14"/>
              </w:rPr>
              <w:t>--</w:t>
            </w:r>
          </w:p>
        </w:tc>
        <w:tc>
          <w:tcPr>
            <w:tcW w:w="976" w:type="dxa"/>
            <w:tcBorders>
              <w:top w:val="single" w:sz="4" w:space="0" w:color="1F3864" w:themeColor="accent1" w:themeShade="80"/>
              <w:bottom w:val="single" w:sz="4" w:space="0" w:color="1F3864" w:themeColor="accent1" w:themeShade="80"/>
            </w:tcBorders>
            <w:shd w:val="clear" w:color="auto" w:fill="FFFFFF" w:themeFill="background1"/>
            <w:vAlign w:val="center"/>
          </w:tcPr>
          <w:p w14:paraId="6B071629" w14:textId="77777777" w:rsidR="00E861E7" w:rsidRPr="00773DF0" w:rsidRDefault="00E861E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sidRPr="00773DF0">
              <w:rPr>
                <w:rFonts w:ascii="Arial" w:hAnsi="Arial" w:cs="Arial"/>
                <w:b/>
                <w:bCs/>
                <w:color w:val="000000"/>
                <w:sz w:val="14"/>
                <w:szCs w:val="14"/>
              </w:rPr>
              <w:t>234</w:t>
            </w:r>
          </w:p>
        </w:tc>
        <w:tc>
          <w:tcPr>
            <w:tcW w:w="1048" w:type="dxa"/>
            <w:tcBorders>
              <w:top w:val="single" w:sz="4" w:space="0" w:color="1F3864" w:themeColor="accent1" w:themeShade="80"/>
              <w:bottom w:val="single" w:sz="4" w:space="0" w:color="1F3864" w:themeColor="accent1" w:themeShade="80"/>
            </w:tcBorders>
            <w:shd w:val="clear" w:color="auto" w:fill="FFFFFF" w:themeFill="background1"/>
            <w:vAlign w:val="center"/>
          </w:tcPr>
          <w:p w14:paraId="09EA0FD8" w14:textId="77777777" w:rsidR="00E861E7" w:rsidRPr="00773DF0" w:rsidRDefault="00E861E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sidRPr="00773DF0">
              <w:rPr>
                <w:rFonts w:ascii="Arial" w:hAnsi="Arial" w:cs="Arial"/>
                <w:b/>
                <w:bCs/>
                <w:color w:val="000000"/>
                <w:sz w:val="14"/>
                <w:szCs w:val="14"/>
              </w:rPr>
              <w:t>--</w:t>
            </w:r>
          </w:p>
        </w:tc>
        <w:tc>
          <w:tcPr>
            <w:tcW w:w="1392" w:type="dxa"/>
            <w:tcBorders>
              <w:top w:val="single" w:sz="4" w:space="0" w:color="1F3864" w:themeColor="accent1" w:themeShade="80"/>
              <w:bottom w:val="single" w:sz="4" w:space="0" w:color="1F3864" w:themeColor="accent1" w:themeShade="80"/>
            </w:tcBorders>
            <w:shd w:val="clear" w:color="auto" w:fill="FFFFFF" w:themeFill="background1"/>
            <w:vAlign w:val="center"/>
          </w:tcPr>
          <w:p w14:paraId="736E8923" w14:textId="77777777" w:rsidR="00E861E7" w:rsidRPr="00773DF0" w:rsidRDefault="00E861E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sidRPr="00773DF0">
              <w:rPr>
                <w:rFonts w:ascii="Arial" w:hAnsi="Arial" w:cs="Arial"/>
                <w:b/>
                <w:bCs/>
                <w:color w:val="000000"/>
                <w:sz w:val="14"/>
                <w:szCs w:val="14"/>
              </w:rPr>
              <w:t>--</w:t>
            </w:r>
          </w:p>
        </w:tc>
        <w:tc>
          <w:tcPr>
            <w:tcW w:w="1103" w:type="dxa"/>
            <w:tcBorders>
              <w:top w:val="single" w:sz="4" w:space="0" w:color="1F3864" w:themeColor="accent1" w:themeShade="80"/>
              <w:bottom w:val="single" w:sz="4" w:space="0" w:color="1F3864" w:themeColor="accent1" w:themeShade="80"/>
            </w:tcBorders>
            <w:shd w:val="clear" w:color="auto" w:fill="FFFFFF" w:themeFill="background1"/>
            <w:vAlign w:val="center"/>
          </w:tcPr>
          <w:p w14:paraId="72900257" w14:textId="77777777" w:rsidR="00E861E7" w:rsidRPr="00773DF0" w:rsidRDefault="00E861E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sidRPr="00773DF0">
              <w:rPr>
                <w:rFonts w:ascii="Arial" w:hAnsi="Arial" w:cs="Arial"/>
                <w:b/>
                <w:bCs/>
                <w:color w:val="000000"/>
                <w:sz w:val="14"/>
                <w:szCs w:val="14"/>
              </w:rPr>
              <w:t>(181,088)</w:t>
            </w:r>
          </w:p>
        </w:tc>
        <w:tc>
          <w:tcPr>
            <w:tcW w:w="1492" w:type="dxa"/>
            <w:tcBorders>
              <w:top w:val="single" w:sz="4" w:space="0" w:color="1F3864" w:themeColor="accent1" w:themeShade="80"/>
              <w:bottom w:val="single" w:sz="4" w:space="0" w:color="1F3864" w:themeColor="accent1" w:themeShade="80"/>
            </w:tcBorders>
            <w:shd w:val="clear" w:color="auto" w:fill="FFFFFF" w:themeFill="background1"/>
            <w:vAlign w:val="center"/>
          </w:tcPr>
          <w:p w14:paraId="19B6C2E9" w14:textId="77777777" w:rsidR="00E861E7" w:rsidRPr="00773DF0" w:rsidRDefault="00E861E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sidRPr="00773DF0">
              <w:rPr>
                <w:rFonts w:ascii="Arial" w:hAnsi="Arial" w:cs="Arial"/>
                <w:b/>
                <w:bCs/>
                <w:color w:val="000000"/>
                <w:sz w:val="14"/>
                <w:szCs w:val="14"/>
              </w:rPr>
              <w:t>167,887</w:t>
            </w:r>
          </w:p>
        </w:tc>
        <w:tc>
          <w:tcPr>
            <w:tcW w:w="1532" w:type="dxa"/>
            <w:tcBorders>
              <w:top w:val="single" w:sz="4" w:space="0" w:color="1F3864" w:themeColor="accent1" w:themeShade="80"/>
              <w:bottom w:val="single" w:sz="4" w:space="0" w:color="1F3864" w:themeColor="accent1" w:themeShade="80"/>
            </w:tcBorders>
            <w:shd w:val="clear" w:color="auto" w:fill="FFFFFF" w:themeFill="background1"/>
            <w:vAlign w:val="center"/>
          </w:tcPr>
          <w:p w14:paraId="13602F80" w14:textId="77777777" w:rsidR="00E861E7" w:rsidRPr="00773DF0" w:rsidRDefault="00E861E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sidRPr="00773DF0">
              <w:rPr>
                <w:rFonts w:ascii="Arial" w:hAnsi="Arial" w:cs="Arial"/>
                <w:b/>
                <w:bCs/>
                <w:color w:val="000000"/>
                <w:sz w:val="14"/>
                <w:szCs w:val="14"/>
              </w:rPr>
              <w:t>2,639,430</w:t>
            </w:r>
          </w:p>
        </w:tc>
        <w:tc>
          <w:tcPr>
            <w:tcW w:w="1103" w:type="dxa"/>
            <w:tcBorders>
              <w:top w:val="single" w:sz="4" w:space="0" w:color="1F3864" w:themeColor="accent1" w:themeShade="80"/>
              <w:bottom w:val="single" w:sz="4" w:space="0" w:color="1F3864" w:themeColor="accent1" w:themeShade="80"/>
            </w:tcBorders>
            <w:shd w:val="clear" w:color="auto" w:fill="FFFFFF" w:themeFill="background1"/>
            <w:vAlign w:val="center"/>
          </w:tcPr>
          <w:p w14:paraId="6C0B0695" w14:textId="77777777" w:rsidR="00E861E7" w:rsidRPr="00773DF0" w:rsidRDefault="00E861E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sidRPr="00773DF0">
              <w:rPr>
                <w:rFonts w:ascii="Arial" w:hAnsi="Arial" w:cs="Arial"/>
                <w:b/>
                <w:bCs/>
                <w:color w:val="000000"/>
                <w:sz w:val="14"/>
                <w:szCs w:val="14"/>
              </w:rPr>
              <w:t>2,626,463</w:t>
            </w:r>
          </w:p>
        </w:tc>
      </w:tr>
      <w:tr w:rsidR="00E861E7" w:rsidRPr="00773DF0" w14:paraId="26B68A75" w14:textId="77777777" w:rsidTr="00BF51C8">
        <w:trPr>
          <w:trHeight w:val="166"/>
          <w:jc w:val="center"/>
        </w:trPr>
        <w:tc>
          <w:tcPr>
            <w:cnfStyle w:val="001000000000" w:firstRow="0" w:lastRow="0" w:firstColumn="1" w:lastColumn="0" w:oddVBand="0" w:evenVBand="0" w:oddHBand="0" w:evenHBand="0" w:firstRowFirstColumn="0" w:firstRowLastColumn="0" w:lastRowFirstColumn="0" w:lastRowLastColumn="0"/>
            <w:tcW w:w="5103" w:type="dxa"/>
            <w:tcBorders>
              <w:top w:val="single" w:sz="4" w:space="0" w:color="1F3864" w:themeColor="accent1" w:themeShade="80"/>
              <w:bottom w:val="single" w:sz="4" w:space="0" w:color="1F3864" w:themeColor="accent1" w:themeShade="80"/>
            </w:tcBorders>
            <w:shd w:val="clear" w:color="auto" w:fill="FFFFFF" w:themeFill="background1"/>
            <w:vAlign w:val="center"/>
          </w:tcPr>
          <w:p w14:paraId="2474AB8C" w14:textId="77777777" w:rsidR="00E861E7" w:rsidRPr="00773DF0" w:rsidRDefault="00E861E7">
            <w:pPr>
              <w:keepNext/>
              <w:keepLines/>
              <w:spacing w:before="40" w:after="40"/>
              <w:rPr>
                <w:rFonts w:ascii="Arial" w:eastAsia="Times New Roman" w:hAnsi="Arial" w:cs="Arial"/>
                <w:spacing w:val="-2"/>
                <w:sz w:val="14"/>
                <w:szCs w:val="14"/>
                <w:lang w:val="en-US" w:eastAsia="pt-BR"/>
              </w:rPr>
            </w:pPr>
          </w:p>
        </w:tc>
        <w:tc>
          <w:tcPr>
            <w:tcW w:w="698" w:type="dxa"/>
            <w:tcBorders>
              <w:top w:val="single" w:sz="4" w:space="0" w:color="1F3864" w:themeColor="accent1" w:themeShade="80"/>
              <w:bottom w:val="single" w:sz="4" w:space="0" w:color="1F3864" w:themeColor="accent1" w:themeShade="80"/>
            </w:tcBorders>
            <w:shd w:val="clear" w:color="auto" w:fill="FFFFFF" w:themeFill="background1"/>
            <w:vAlign w:val="center"/>
          </w:tcPr>
          <w:p w14:paraId="2AE5D415" w14:textId="77777777" w:rsidR="00E861E7" w:rsidRPr="00773DF0" w:rsidRDefault="00E861E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pacing w:val="-2"/>
                <w:sz w:val="14"/>
                <w:szCs w:val="14"/>
                <w:lang w:val="en-US" w:eastAsia="pt-BR"/>
              </w:rPr>
            </w:pPr>
          </w:p>
        </w:tc>
        <w:tc>
          <w:tcPr>
            <w:tcW w:w="862" w:type="dxa"/>
            <w:tcBorders>
              <w:top w:val="single" w:sz="4" w:space="0" w:color="1F3864" w:themeColor="accent1" w:themeShade="80"/>
              <w:bottom w:val="single" w:sz="4" w:space="0" w:color="1F3864" w:themeColor="accent1" w:themeShade="80"/>
            </w:tcBorders>
            <w:shd w:val="clear" w:color="auto" w:fill="FFFFFF" w:themeFill="background1"/>
            <w:vAlign w:val="center"/>
          </w:tcPr>
          <w:p w14:paraId="4E05E246" w14:textId="77777777" w:rsidR="00E861E7" w:rsidRPr="00773DF0" w:rsidRDefault="00E861E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976" w:type="dxa"/>
            <w:tcBorders>
              <w:top w:val="single" w:sz="4" w:space="0" w:color="1F3864" w:themeColor="accent1" w:themeShade="80"/>
              <w:bottom w:val="single" w:sz="4" w:space="0" w:color="1F3864" w:themeColor="accent1" w:themeShade="80"/>
            </w:tcBorders>
            <w:shd w:val="clear" w:color="auto" w:fill="FFFFFF" w:themeFill="background1"/>
            <w:vAlign w:val="center"/>
          </w:tcPr>
          <w:p w14:paraId="52C67D8E" w14:textId="77777777" w:rsidR="00E861E7" w:rsidRPr="00773DF0" w:rsidRDefault="00E861E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048" w:type="dxa"/>
            <w:tcBorders>
              <w:top w:val="single" w:sz="4" w:space="0" w:color="1F3864" w:themeColor="accent1" w:themeShade="80"/>
              <w:bottom w:val="single" w:sz="4" w:space="0" w:color="1F3864" w:themeColor="accent1" w:themeShade="80"/>
            </w:tcBorders>
            <w:shd w:val="clear" w:color="auto" w:fill="FFFFFF" w:themeFill="background1"/>
            <w:vAlign w:val="center"/>
          </w:tcPr>
          <w:p w14:paraId="23CBA088" w14:textId="77777777" w:rsidR="00E861E7" w:rsidRPr="00773DF0" w:rsidRDefault="00E861E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392" w:type="dxa"/>
            <w:tcBorders>
              <w:top w:val="single" w:sz="4" w:space="0" w:color="1F3864" w:themeColor="accent1" w:themeShade="80"/>
              <w:bottom w:val="single" w:sz="4" w:space="0" w:color="1F3864" w:themeColor="accent1" w:themeShade="80"/>
            </w:tcBorders>
            <w:shd w:val="clear" w:color="auto" w:fill="FFFFFF" w:themeFill="background1"/>
            <w:vAlign w:val="center"/>
          </w:tcPr>
          <w:p w14:paraId="55DA431E" w14:textId="77777777" w:rsidR="00E861E7" w:rsidRPr="00773DF0" w:rsidRDefault="00E861E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103" w:type="dxa"/>
            <w:tcBorders>
              <w:top w:val="single" w:sz="4" w:space="0" w:color="1F3864" w:themeColor="accent1" w:themeShade="80"/>
              <w:bottom w:val="single" w:sz="4" w:space="0" w:color="1F3864" w:themeColor="accent1" w:themeShade="80"/>
            </w:tcBorders>
            <w:shd w:val="clear" w:color="auto" w:fill="FFFFFF" w:themeFill="background1"/>
            <w:vAlign w:val="center"/>
          </w:tcPr>
          <w:p w14:paraId="314DBB34" w14:textId="77777777" w:rsidR="00E861E7" w:rsidRPr="00773DF0" w:rsidRDefault="00E861E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492" w:type="dxa"/>
            <w:tcBorders>
              <w:top w:val="single" w:sz="4" w:space="0" w:color="1F3864" w:themeColor="accent1" w:themeShade="80"/>
              <w:bottom w:val="single" w:sz="4" w:space="0" w:color="1F3864" w:themeColor="accent1" w:themeShade="80"/>
            </w:tcBorders>
            <w:shd w:val="clear" w:color="auto" w:fill="FFFFFF" w:themeFill="background1"/>
            <w:vAlign w:val="center"/>
          </w:tcPr>
          <w:p w14:paraId="0E13838C" w14:textId="77777777" w:rsidR="00E861E7" w:rsidRPr="00773DF0" w:rsidRDefault="00E861E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532" w:type="dxa"/>
            <w:tcBorders>
              <w:top w:val="single" w:sz="4" w:space="0" w:color="1F3864" w:themeColor="accent1" w:themeShade="80"/>
              <w:bottom w:val="single" w:sz="4" w:space="0" w:color="1F3864" w:themeColor="accent1" w:themeShade="80"/>
            </w:tcBorders>
            <w:shd w:val="clear" w:color="auto" w:fill="FFFFFF" w:themeFill="background1"/>
            <w:vAlign w:val="center"/>
          </w:tcPr>
          <w:p w14:paraId="1DAA5A8B" w14:textId="77777777" w:rsidR="00E861E7" w:rsidRPr="00773DF0" w:rsidRDefault="00E861E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103" w:type="dxa"/>
            <w:tcBorders>
              <w:top w:val="single" w:sz="4" w:space="0" w:color="1F3864" w:themeColor="accent1" w:themeShade="80"/>
              <w:bottom w:val="single" w:sz="4" w:space="0" w:color="1F3864" w:themeColor="accent1" w:themeShade="80"/>
            </w:tcBorders>
            <w:shd w:val="clear" w:color="auto" w:fill="FFFFFF" w:themeFill="background1"/>
            <w:vAlign w:val="center"/>
          </w:tcPr>
          <w:p w14:paraId="2B604151" w14:textId="77777777" w:rsidR="00E861E7" w:rsidRPr="00773DF0" w:rsidRDefault="00E861E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r>
      <w:tr w:rsidR="00E861E7" w:rsidRPr="00773DF0" w14:paraId="0C57253D" w14:textId="77777777" w:rsidTr="00BF51C8">
        <w:trPr>
          <w:cnfStyle w:val="000000010000" w:firstRow="0" w:lastRow="0" w:firstColumn="0" w:lastColumn="0" w:oddVBand="0" w:evenVBand="0" w:oddHBand="0" w:evenHBand="1" w:firstRowFirstColumn="0" w:firstRowLastColumn="0" w:lastRowFirstColumn="0" w:lastRowLastColumn="0"/>
          <w:trHeight w:val="166"/>
          <w:jc w:val="center"/>
        </w:trPr>
        <w:tc>
          <w:tcPr>
            <w:cnfStyle w:val="001000000000" w:firstRow="0" w:lastRow="0" w:firstColumn="1" w:lastColumn="0" w:oddVBand="0" w:evenVBand="0" w:oddHBand="0" w:evenHBand="0" w:firstRowFirstColumn="0" w:firstRowLastColumn="0" w:lastRowFirstColumn="0" w:lastRowLastColumn="0"/>
            <w:tcW w:w="5103" w:type="dxa"/>
            <w:tcBorders>
              <w:top w:val="single" w:sz="4" w:space="0" w:color="1F3864" w:themeColor="accent1" w:themeShade="80"/>
              <w:bottom w:val="nil"/>
            </w:tcBorders>
            <w:shd w:val="clear" w:color="auto" w:fill="FFFFFF" w:themeFill="background1"/>
            <w:vAlign w:val="center"/>
          </w:tcPr>
          <w:p w14:paraId="43EA6FAA" w14:textId="77777777" w:rsidR="00E861E7" w:rsidRPr="00773DF0" w:rsidRDefault="00E861E7">
            <w:pPr>
              <w:keepNext/>
              <w:keepLines/>
              <w:spacing w:before="40" w:after="40"/>
              <w:rPr>
                <w:rFonts w:ascii="Arial" w:eastAsia="Times New Roman" w:hAnsi="Arial" w:cs="Arial"/>
                <w:spacing w:val="-2"/>
                <w:sz w:val="14"/>
                <w:szCs w:val="14"/>
                <w:lang w:val="en-US" w:eastAsia="pt-BR"/>
              </w:rPr>
            </w:pPr>
            <w:r w:rsidRPr="00773DF0">
              <w:rPr>
                <w:rFonts w:ascii="Arial" w:eastAsia="Times New Roman" w:hAnsi="Arial" w:cs="Arial"/>
                <w:spacing w:val="-2"/>
                <w:sz w:val="14"/>
                <w:szCs w:val="14"/>
                <w:lang w:val="en-US" w:eastAsia="pt-BR"/>
              </w:rPr>
              <w:t xml:space="preserve">Balances </w:t>
            </w:r>
            <w:proofErr w:type="gramStart"/>
            <w:r w:rsidRPr="00773DF0">
              <w:rPr>
                <w:rFonts w:ascii="Arial" w:eastAsia="Times New Roman" w:hAnsi="Arial" w:cs="Arial"/>
                <w:spacing w:val="-2"/>
                <w:sz w:val="14"/>
                <w:szCs w:val="14"/>
                <w:lang w:val="en-US" w:eastAsia="pt-BR"/>
              </w:rPr>
              <w:t>at</w:t>
            </w:r>
            <w:proofErr w:type="gramEnd"/>
            <w:r w:rsidRPr="00773DF0">
              <w:rPr>
                <w:rFonts w:ascii="Arial" w:eastAsia="Times New Roman" w:hAnsi="Arial" w:cs="Arial"/>
                <w:spacing w:val="-2"/>
                <w:sz w:val="14"/>
                <w:szCs w:val="14"/>
                <w:lang w:val="en-US" w:eastAsia="pt-BR"/>
              </w:rPr>
              <w:t xml:space="preserve"> Dec 31, 2023</w:t>
            </w:r>
          </w:p>
        </w:tc>
        <w:tc>
          <w:tcPr>
            <w:tcW w:w="698" w:type="dxa"/>
            <w:tcBorders>
              <w:top w:val="single" w:sz="4" w:space="0" w:color="1F3864" w:themeColor="accent1" w:themeShade="80"/>
              <w:bottom w:val="nil"/>
            </w:tcBorders>
            <w:shd w:val="clear" w:color="auto" w:fill="FFFFFF" w:themeFill="background1"/>
            <w:vAlign w:val="center"/>
          </w:tcPr>
          <w:p w14:paraId="13CA9956" w14:textId="77777777" w:rsidR="00E861E7" w:rsidRPr="00773DF0" w:rsidRDefault="00E861E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val="en-US" w:eastAsia="pt-BR"/>
              </w:rPr>
            </w:pPr>
          </w:p>
        </w:tc>
        <w:tc>
          <w:tcPr>
            <w:tcW w:w="862" w:type="dxa"/>
            <w:tcBorders>
              <w:top w:val="single" w:sz="4" w:space="0" w:color="1F3864" w:themeColor="accent1" w:themeShade="80"/>
              <w:bottom w:val="nil"/>
            </w:tcBorders>
            <w:shd w:val="clear" w:color="auto" w:fill="FFFFFF" w:themeFill="background1"/>
            <w:vAlign w:val="center"/>
          </w:tcPr>
          <w:p w14:paraId="5E694425" w14:textId="77777777" w:rsidR="00E861E7" w:rsidRPr="00773DF0" w:rsidRDefault="00E861E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sidRPr="00773DF0">
              <w:rPr>
                <w:rFonts w:ascii="Arial" w:hAnsi="Arial" w:cs="Arial"/>
                <w:b/>
                <w:bCs/>
                <w:color w:val="000000"/>
                <w:sz w:val="14"/>
                <w:szCs w:val="14"/>
              </w:rPr>
              <w:t>6,269,692</w:t>
            </w:r>
          </w:p>
        </w:tc>
        <w:tc>
          <w:tcPr>
            <w:tcW w:w="976" w:type="dxa"/>
            <w:tcBorders>
              <w:top w:val="single" w:sz="4" w:space="0" w:color="1F3864" w:themeColor="accent1" w:themeShade="80"/>
              <w:bottom w:val="nil"/>
            </w:tcBorders>
            <w:shd w:val="clear" w:color="auto" w:fill="FFFFFF" w:themeFill="background1"/>
            <w:vAlign w:val="center"/>
          </w:tcPr>
          <w:p w14:paraId="0768195C" w14:textId="77777777" w:rsidR="00E861E7" w:rsidRPr="00773DF0" w:rsidRDefault="00E861E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sidRPr="00773DF0">
              <w:rPr>
                <w:rFonts w:ascii="Arial" w:hAnsi="Arial" w:cs="Arial"/>
                <w:b/>
                <w:bCs/>
                <w:color w:val="000000"/>
                <w:sz w:val="14"/>
                <w:szCs w:val="14"/>
              </w:rPr>
              <w:t>1,805</w:t>
            </w:r>
          </w:p>
        </w:tc>
        <w:tc>
          <w:tcPr>
            <w:tcW w:w="1048" w:type="dxa"/>
            <w:tcBorders>
              <w:top w:val="single" w:sz="4" w:space="0" w:color="1F3864" w:themeColor="accent1" w:themeShade="80"/>
              <w:bottom w:val="nil"/>
            </w:tcBorders>
            <w:shd w:val="clear" w:color="auto" w:fill="FFFFFF" w:themeFill="background1"/>
            <w:vAlign w:val="center"/>
          </w:tcPr>
          <w:p w14:paraId="3FA190B3" w14:textId="77777777" w:rsidR="00E861E7" w:rsidRPr="00773DF0" w:rsidRDefault="00E861E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sidRPr="00773DF0">
              <w:rPr>
                <w:rFonts w:ascii="Arial" w:hAnsi="Arial" w:cs="Arial"/>
                <w:b/>
                <w:bCs/>
                <w:color w:val="000000"/>
                <w:sz w:val="14"/>
                <w:szCs w:val="14"/>
              </w:rPr>
              <w:t>699,589</w:t>
            </w:r>
          </w:p>
        </w:tc>
        <w:tc>
          <w:tcPr>
            <w:tcW w:w="1392" w:type="dxa"/>
            <w:tcBorders>
              <w:top w:val="single" w:sz="4" w:space="0" w:color="1F3864" w:themeColor="accent1" w:themeShade="80"/>
              <w:bottom w:val="nil"/>
            </w:tcBorders>
            <w:shd w:val="clear" w:color="auto" w:fill="FFFFFF" w:themeFill="background1"/>
            <w:vAlign w:val="center"/>
          </w:tcPr>
          <w:p w14:paraId="3438F84C" w14:textId="77777777" w:rsidR="00E861E7" w:rsidRPr="00773DF0" w:rsidRDefault="00E861E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sidRPr="00773DF0">
              <w:rPr>
                <w:rFonts w:ascii="Arial" w:hAnsi="Arial" w:cs="Arial"/>
                <w:b/>
                <w:bCs/>
                <w:color w:val="000000"/>
                <w:sz w:val="14"/>
                <w:szCs w:val="14"/>
              </w:rPr>
              <w:t>3,747,247</w:t>
            </w:r>
          </w:p>
        </w:tc>
        <w:tc>
          <w:tcPr>
            <w:tcW w:w="1103" w:type="dxa"/>
            <w:tcBorders>
              <w:top w:val="single" w:sz="4" w:space="0" w:color="1F3864" w:themeColor="accent1" w:themeShade="80"/>
              <w:bottom w:val="nil"/>
            </w:tcBorders>
            <w:shd w:val="clear" w:color="auto" w:fill="FFFFFF" w:themeFill="background1"/>
            <w:vAlign w:val="center"/>
          </w:tcPr>
          <w:p w14:paraId="089A4A36" w14:textId="77777777" w:rsidR="00E861E7" w:rsidRPr="00773DF0" w:rsidRDefault="00E861E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sidRPr="00773DF0">
              <w:rPr>
                <w:rFonts w:ascii="Arial" w:hAnsi="Arial" w:cs="Arial"/>
                <w:b/>
                <w:bCs/>
                <w:color w:val="000000"/>
                <w:sz w:val="14"/>
                <w:szCs w:val="14"/>
              </w:rPr>
              <w:t>(704,030)</w:t>
            </w:r>
          </w:p>
        </w:tc>
        <w:tc>
          <w:tcPr>
            <w:tcW w:w="1492" w:type="dxa"/>
            <w:tcBorders>
              <w:top w:val="single" w:sz="4" w:space="0" w:color="1F3864" w:themeColor="accent1" w:themeShade="80"/>
              <w:bottom w:val="nil"/>
            </w:tcBorders>
            <w:shd w:val="clear" w:color="auto" w:fill="FFFFFF" w:themeFill="background1"/>
            <w:vAlign w:val="center"/>
          </w:tcPr>
          <w:p w14:paraId="221DC1DA" w14:textId="77777777" w:rsidR="00E861E7" w:rsidRPr="00773DF0" w:rsidRDefault="00E861E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sidRPr="00773DF0">
              <w:rPr>
                <w:rFonts w:ascii="Arial" w:hAnsi="Arial" w:cs="Arial"/>
                <w:b/>
                <w:bCs/>
                <w:color w:val="000000"/>
                <w:sz w:val="14"/>
                <w:szCs w:val="14"/>
              </w:rPr>
              <w:t>(197,821)</w:t>
            </w:r>
          </w:p>
        </w:tc>
        <w:tc>
          <w:tcPr>
            <w:tcW w:w="1532" w:type="dxa"/>
            <w:tcBorders>
              <w:top w:val="single" w:sz="4" w:space="0" w:color="1F3864" w:themeColor="accent1" w:themeShade="80"/>
              <w:bottom w:val="nil"/>
            </w:tcBorders>
            <w:shd w:val="clear" w:color="auto" w:fill="FFFFFF" w:themeFill="background1"/>
            <w:vAlign w:val="center"/>
          </w:tcPr>
          <w:p w14:paraId="6AA27F91" w14:textId="77777777" w:rsidR="00E861E7" w:rsidRPr="00773DF0" w:rsidRDefault="00E861E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sidRPr="00773DF0">
              <w:rPr>
                <w:rFonts w:ascii="Arial" w:hAnsi="Arial" w:cs="Arial"/>
                <w:b/>
                <w:bCs/>
                <w:color w:val="000000"/>
                <w:sz w:val="14"/>
                <w:szCs w:val="14"/>
              </w:rPr>
              <w:t xml:space="preserve">--   </w:t>
            </w:r>
          </w:p>
        </w:tc>
        <w:tc>
          <w:tcPr>
            <w:tcW w:w="1103" w:type="dxa"/>
            <w:tcBorders>
              <w:top w:val="single" w:sz="4" w:space="0" w:color="1F3864" w:themeColor="accent1" w:themeShade="80"/>
              <w:bottom w:val="nil"/>
            </w:tcBorders>
            <w:shd w:val="clear" w:color="auto" w:fill="FFFFFF" w:themeFill="background1"/>
            <w:vAlign w:val="center"/>
          </w:tcPr>
          <w:p w14:paraId="7704C06E" w14:textId="77777777" w:rsidR="00E861E7" w:rsidRPr="00773DF0" w:rsidRDefault="00E861E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sidRPr="00773DF0">
              <w:rPr>
                <w:rFonts w:ascii="Arial" w:hAnsi="Arial" w:cs="Arial"/>
                <w:b/>
                <w:bCs/>
                <w:color w:val="000000"/>
                <w:sz w:val="14"/>
                <w:szCs w:val="14"/>
              </w:rPr>
              <w:t>9,816,482</w:t>
            </w:r>
          </w:p>
        </w:tc>
      </w:tr>
      <w:tr w:rsidR="00E861E7" w:rsidRPr="00773DF0" w14:paraId="4DC0EC40" w14:textId="77777777" w:rsidTr="00BF51C8">
        <w:trPr>
          <w:trHeight w:val="98"/>
          <w:jc w:val="center"/>
        </w:trPr>
        <w:tc>
          <w:tcPr>
            <w:cnfStyle w:val="001000000000" w:firstRow="0" w:lastRow="0" w:firstColumn="1" w:lastColumn="0" w:oddVBand="0" w:evenVBand="0" w:oddHBand="0" w:evenHBand="0" w:firstRowFirstColumn="0" w:firstRowLastColumn="0" w:lastRowFirstColumn="0" w:lastRowLastColumn="0"/>
            <w:tcW w:w="5103" w:type="dxa"/>
            <w:tcBorders>
              <w:top w:val="nil"/>
              <w:bottom w:val="nil"/>
            </w:tcBorders>
            <w:shd w:val="clear" w:color="auto" w:fill="FFFFFF" w:themeFill="background1"/>
            <w:vAlign w:val="center"/>
          </w:tcPr>
          <w:p w14:paraId="063C5095" w14:textId="77777777" w:rsidR="00E861E7" w:rsidRPr="00773DF0" w:rsidRDefault="00E861E7">
            <w:pPr>
              <w:keepNext/>
              <w:keepLines/>
              <w:spacing w:before="40" w:after="40"/>
              <w:ind w:left="177"/>
              <w:rPr>
                <w:rFonts w:ascii="Arial" w:eastAsia="Times New Roman" w:hAnsi="Arial" w:cs="Arial"/>
                <w:spacing w:val="-2"/>
                <w:sz w:val="14"/>
                <w:szCs w:val="14"/>
                <w:lang w:eastAsia="pt-BR"/>
              </w:rPr>
            </w:pPr>
            <w:r w:rsidRPr="00773DF0">
              <w:rPr>
                <w:rFonts w:ascii="Arial" w:eastAsia="Times New Roman" w:hAnsi="Arial" w:cs="Arial"/>
                <w:b w:val="0"/>
                <w:spacing w:val="-2"/>
                <w:sz w:val="14"/>
                <w:szCs w:val="14"/>
                <w:lang w:val="en-US" w:eastAsia="pt-BR"/>
              </w:rPr>
              <w:t>Share buyback</w:t>
            </w:r>
          </w:p>
        </w:tc>
        <w:tc>
          <w:tcPr>
            <w:tcW w:w="698" w:type="dxa"/>
            <w:tcBorders>
              <w:top w:val="nil"/>
              <w:bottom w:val="nil"/>
            </w:tcBorders>
            <w:shd w:val="clear" w:color="auto" w:fill="FFFFFF" w:themeFill="background1"/>
            <w:vAlign w:val="center"/>
          </w:tcPr>
          <w:p w14:paraId="52EC192D" w14:textId="77777777" w:rsidR="00E861E7" w:rsidRPr="00773DF0" w:rsidRDefault="00E861E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eastAsia="pt-BR"/>
              </w:rPr>
            </w:pPr>
          </w:p>
        </w:tc>
        <w:tc>
          <w:tcPr>
            <w:tcW w:w="862" w:type="dxa"/>
            <w:tcBorders>
              <w:top w:val="nil"/>
              <w:bottom w:val="nil"/>
            </w:tcBorders>
            <w:shd w:val="clear" w:color="auto" w:fill="FFFFFF" w:themeFill="background1"/>
            <w:vAlign w:val="center"/>
          </w:tcPr>
          <w:p w14:paraId="468EC444" w14:textId="77777777" w:rsidR="00E861E7" w:rsidRPr="00773DF0" w:rsidRDefault="00E861E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773DF0">
              <w:rPr>
                <w:rFonts w:ascii="Arial" w:hAnsi="Arial" w:cs="Arial"/>
                <w:color w:val="000000"/>
                <w:sz w:val="14"/>
                <w:szCs w:val="14"/>
              </w:rPr>
              <w:t>--</w:t>
            </w:r>
          </w:p>
        </w:tc>
        <w:tc>
          <w:tcPr>
            <w:tcW w:w="976" w:type="dxa"/>
            <w:tcBorders>
              <w:top w:val="nil"/>
              <w:bottom w:val="nil"/>
            </w:tcBorders>
            <w:shd w:val="clear" w:color="auto" w:fill="FFFFFF" w:themeFill="background1"/>
            <w:vAlign w:val="center"/>
          </w:tcPr>
          <w:p w14:paraId="6E0C3446" w14:textId="77777777" w:rsidR="00E861E7" w:rsidRPr="00773DF0" w:rsidRDefault="00E861E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773DF0">
              <w:rPr>
                <w:rFonts w:ascii="Arial" w:hAnsi="Arial" w:cs="Arial"/>
                <w:color w:val="000000"/>
                <w:sz w:val="14"/>
                <w:szCs w:val="14"/>
              </w:rPr>
              <w:t>--</w:t>
            </w:r>
          </w:p>
        </w:tc>
        <w:tc>
          <w:tcPr>
            <w:tcW w:w="1048" w:type="dxa"/>
            <w:tcBorders>
              <w:top w:val="nil"/>
              <w:bottom w:val="nil"/>
            </w:tcBorders>
            <w:shd w:val="clear" w:color="auto" w:fill="FFFFFF" w:themeFill="background1"/>
            <w:vAlign w:val="center"/>
          </w:tcPr>
          <w:p w14:paraId="653E5DE2" w14:textId="77777777" w:rsidR="00E861E7" w:rsidRPr="00773DF0" w:rsidRDefault="00E861E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773DF0">
              <w:rPr>
                <w:rFonts w:ascii="Arial" w:hAnsi="Arial" w:cs="Arial"/>
                <w:color w:val="000000"/>
                <w:sz w:val="14"/>
                <w:szCs w:val="14"/>
              </w:rPr>
              <w:t>--</w:t>
            </w:r>
          </w:p>
        </w:tc>
        <w:tc>
          <w:tcPr>
            <w:tcW w:w="1392" w:type="dxa"/>
            <w:tcBorders>
              <w:top w:val="nil"/>
              <w:bottom w:val="nil"/>
            </w:tcBorders>
            <w:shd w:val="clear" w:color="auto" w:fill="FFFFFF" w:themeFill="background1"/>
            <w:vAlign w:val="center"/>
          </w:tcPr>
          <w:p w14:paraId="24A49C11" w14:textId="77777777" w:rsidR="00E861E7" w:rsidRPr="00773DF0" w:rsidRDefault="00E861E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773DF0">
              <w:rPr>
                <w:rFonts w:ascii="Arial" w:hAnsi="Arial" w:cs="Arial"/>
                <w:color w:val="000000"/>
                <w:sz w:val="14"/>
                <w:szCs w:val="14"/>
              </w:rPr>
              <w:t>--</w:t>
            </w:r>
          </w:p>
        </w:tc>
        <w:tc>
          <w:tcPr>
            <w:tcW w:w="1103" w:type="dxa"/>
            <w:tcBorders>
              <w:top w:val="nil"/>
              <w:bottom w:val="nil"/>
            </w:tcBorders>
            <w:shd w:val="clear" w:color="auto" w:fill="FFFFFF" w:themeFill="background1"/>
            <w:vAlign w:val="center"/>
          </w:tcPr>
          <w:p w14:paraId="5A040068" w14:textId="77777777" w:rsidR="00E861E7" w:rsidRPr="00773DF0" w:rsidRDefault="00E861E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773DF0">
              <w:rPr>
                <w:rFonts w:ascii="Arial" w:hAnsi="Arial" w:cs="Arial"/>
                <w:color w:val="000000"/>
                <w:sz w:val="14"/>
                <w:szCs w:val="14"/>
              </w:rPr>
              <w:t>(1,166,630)</w:t>
            </w:r>
          </w:p>
        </w:tc>
        <w:tc>
          <w:tcPr>
            <w:tcW w:w="1492" w:type="dxa"/>
            <w:tcBorders>
              <w:top w:val="nil"/>
              <w:bottom w:val="nil"/>
            </w:tcBorders>
            <w:shd w:val="clear" w:color="auto" w:fill="FFFFFF" w:themeFill="background1"/>
            <w:vAlign w:val="center"/>
          </w:tcPr>
          <w:p w14:paraId="66907384" w14:textId="77777777" w:rsidR="00E861E7" w:rsidRPr="00773DF0" w:rsidRDefault="00E861E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773DF0">
              <w:rPr>
                <w:rFonts w:ascii="Arial" w:hAnsi="Arial" w:cs="Arial"/>
                <w:color w:val="000000"/>
                <w:sz w:val="14"/>
                <w:szCs w:val="14"/>
              </w:rPr>
              <w:t>--</w:t>
            </w:r>
          </w:p>
        </w:tc>
        <w:tc>
          <w:tcPr>
            <w:tcW w:w="1532" w:type="dxa"/>
            <w:tcBorders>
              <w:top w:val="nil"/>
              <w:bottom w:val="nil"/>
            </w:tcBorders>
            <w:shd w:val="clear" w:color="auto" w:fill="FFFFFF" w:themeFill="background1"/>
            <w:vAlign w:val="center"/>
          </w:tcPr>
          <w:p w14:paraId="4EAC71B5" w14:textId="77777777" w:rsidR="00E861E7" w:rsidRPr="00773DF0" w:rsidRDefault="00E861E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773DF0">
              <w:rPr>
                <w:rFonts w:ascii="Arial" w:hAnsi="Arial" w:cs="Arial"/>
                <w:color w:val="000000"/>
                <w:sz w:val="14"/>
                <w:szCs w:val="14"/>
              </w:rPr>
              <w:t>--</w:t>
            </w:r>
          </w:p>
        </w:tc>
        <w:tc>
          <w:tcPr>
            <w:tcW w:w="1103" w:type="dxa"/>
            <w:tcBorders>
              <w:top w:val="nil"/>
              <w:bottom w:val="nil"/>
            </w:tcBorders>
            <w:shd w:val="clear" w:color="auto" w:fill="FFFFFF" w:themeFill="background1"/>
            <w:vAlign w:val="center"/>
          </w:tcPr>
          <w:p w14:paraId="48931607" w14:textId="77777777" w:rsidR="00E861E7" w:rsidRPr="00773DF0" w:rsidRDefault="00E861E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773DF0">
              <w:rPr>
                <w:rFonts w:ascii="Arial" w:hAnsi="Arial" w:cs="Arial"/>
                <w:b/>
                <w:bCs/>
                <w:color w:val="000000"/>
                <w:sz w:val="14"/>
                <w:szCs w:val="14"/>
              </w:rPr>
              <w:t>(1,166,630)</w:t>
            </w:r>
          </w:p>
        </w:tc>
      </w:tr>
      <w:tr w:rsidR="00E861E7" w:rsidRPr="00773DF0" w14:paraId="7B543534" w14:textId="77777777" w:rsidTr="00BF51C8">
        <w:trPr>
          <w:cnfStyle w:val="000000010000" w:firstRow="0" w:lastRow="0" w:firstColumn="0" w:lastColumn="0" w:oddVBand="0" w:evenVBand="0" w:oddHBand="0" w:evenHBand="1" w:firstRowFirstColumn="0" w:firstRowLastColumn="0" w:lastRowFirstColumn="0" w:lastRowLastColumn="0"/>
          <w:trHeight w:val="98"/>
          <w:jc w:val="center"/>
        </w:trPr>
        <w:tc>
          <w:tcPr>
            <w:cnfStyle w:val="001000000000" w:firstRow="0" w:lastRow="0" w:firstColumn="1" w:lastColumn="0" w:oddVBand="0" w:evenVBand="0" w:oddHBand="0" w:evenHBand="0" w:firstRowFirstColumn="0" w:firstRowLastColumn="0" w:lastRowFirstColumn="0" w:lastRowLastColumn="0"/>
            <w:tcW w:w="5103" w:type="dxa"/>
            <w:tcBorders>
              <w:top w:val="nil"/>
              <w:bottom w:val="nil"/>
            </w:tcBorders>
            <w:shd w:val="clear" w:color="auto" w:fill="FFFFFF" w:themeFill="background1"/>
            <w:vAlign w:val="center"/>
          </w:tcPr>
          <w:p w14:paraId="7D3427B1" w14:textId="77777777" w:rsidR="00E861E7" w:rsidRPr="00773DF0" w:rsidRDefault="00E861E7">
            <w:pPr>
              <w:keepNext/>
              <w:keepLines/>
              <w:spacing w:before="40" w:after="40"/>
              <w:ind w:left="177"/>
              <w:rPr>
                <w:rFonts w:ascii="Arial" w:hAnsi="Arial" w:cs="Arial"/>
                <w:sz w:val="14"/>
                <w:szCs w:val="14"/>
              </w:rPr>
            </w:pPr>
            <w:proofErr w:type="spellStart"/>
            <w:r w:rsidRPr="00773DF0">
              <w:rPr>
                <w:rFonts w:ascii="Arial" w:eastAsia="Times New Roman" w:hAnsi="Arial" w:cs="Arial"/>
                <w:b w:val="0"/>
                <w:spacing w:val="-2"/>
                <w:sz w:val="14"/>
                <w:szCs w:val="14"/>
                <w:lang w:eastAsia="pt-BR"/>
              </w:rPr>
              <w:t>Share-based</w:t>
            </w:r>
            <w:proofErr w:type="spellEnd"/>
            <w:r w:rsidRPr="00773DF0">
              <w:rPr>
                <w:rFonts w:ascii="Arial" w:eastAsia="Times New Roman" w:hAnsi="Arial" w:cs="Arial"/>
                <w:b w:val="0"/>
                <w:spacing w:val="-2"/>
                <w:sz w:val="14"/>
                <w:szCs w:val="14"/>
                <w:lang w:eastAsia="pt-BR"/>
              </w:rPr>
              <w:t xml:space="preserve"> </w:t>
            </w:r>
            <w:proofErr w:type="spellStart"/>
            <w:r w:rsidRPr="00773DF0">
              <w:rPr>
                <w:rFonts w:ascii="Arial" w:eastAsia="Times New Roman" w:hAnsi="Arial" w:cs="Arial"/>
                <w:b w:val="0"/>
                <w:spacing w:val="-2"/>
                <w:sz w:val="14"/>
                <w:szCs w:val="14"/>
                <w:lang w:eastAsia="pt-BR"/>
              </w:rPr>
              <w:t>payment</w:t>
            </w:r>
            <w:proofErr w:type="spellEnd"/>
            <w:r w:rsidRPr="00773DF0">
              <w:rPr>
                <w:rFonts w:ascii="Arial" w:eastAsia="Times New Roman" w:hAnsi="Arial" w:cs="Arial"/>
                <w:b w:val="0"/>
                <w:spacing w:val="-2"/>
                <w:sz w:val="14"/>
                <w:szCs w:val="14"/>
                <w:lang w:eastAsia="pt-BR"/>
              </w:rPr>
              <w:t xml:space="preserve"> </w:t>
            </w:r>
            <w:proofErr w:type="spellStart"/>
            <w:r w:rsidRPr="00773DF0">
              <w:rPr>
                <w:rFonts w:ascii="Arial" w:eastAsia="Times New Roman" w:hAnsi="Arial" w:cs="Arial"/>
                <w:b w:val="0"/>
                <w:spacing w:val="-2"/>
                <w:sz w:val="14"/>
                <w:szCs w:val="14"/>
                <w:lang w:eastAsia="pt-BR"/>
              </w:rPr>
              <w:t>transactions</w:t>
            </w:r>
            <w:proofErr w:type="spellEnd"/>
          </w:p>
        </w:tc>
        <w:tc>
          <w:tcPr>
            <w:tcW w:w="698" w:type="dxa"/>
            <w:tcBorders>
              <w:top w:val="nil"/>
              <w:bottom w:val="nil"/>
            </w:tcBorders>
            <w:shd w:val="clear" w:color="auto" w:fill="FFFFFF" w:themeFill="background1"/>
            <w:vAlign w:val="center"/>
          </w:tcPr>
          <w:p w14:paraId="54E3A656" w14:textId="77777777" w:rsidR="00E861E7" w:rsidRPr="00773DF0" w:rsidRDefault="00E861E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862" w:type="dxa"/>
            <w:tcBorders>
              <w:top w:val="nil"/>
              <w:bottom w:val="nil"/>
            </w:tcBorders>
            <w:shd w:val="clear" w:color="auto" w:fill="FFFFFF" w:themeFill="background1"/>
            <w:vAlign w:val="center"/>
          </w:tcPr>
          <w:p w14:paraId="3C7126F4" w14:textId="77777777" w:rsidR="00E861E7" w:rsidRPr="00773DF0" w:rsidRDefault="00E861E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773DF0">
              <w:rPr>
                <w:rFonts w:ascii="Arial" w:hAnsi="Arial" w:cs="Arial"/>
                <w:color w:val="000000"/>
                <w:sz w:val="14"/>
                <w:szCs w:val="14"/>
              </w:rPr>
              <w:t>--</w:t>
            </w:r>
          </w:p>
        </w:tc>
        <w:tc>
          <w:tcPr>
            <w:tcW w:w="976" w:type="dxa"/>
            <w:tcBorders>
              <w:top w:val="nil"/>
              <w:bottom w:val="nil"/>
            </w:tcBorders>
            <w:shd w:val="clear" w:color="auto" w:fill="FFFFFF" w:themeFill="background1"/>
            <w:vAlign w:val="center"/>
          </w:tcPr>
          <w:p w14:paraId="5BF04631" w14:textId="77777777" w:rsidR="00E861E7" w:rsidRPr="00773DF0" w:rsidRDefault="00E861E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773DF0">
              <w:rPr>
                <w:rFonts w:ascii="Arial" w:hAnsi="Arial" w:cs="Arial"/>
                <w:color w:val="000000"/>
                <w:sz w:val="14"/>
                <w:szCs w:val="14"/>
              </w:rPr>
              <w:t>(827)</w:t>
            </w:r>
          </w:p>
        </w:tc>
        <w:tc>
          <w:tcPr>
            <w:tcW w:w="1048" w:type="dxa"/>
            <w:tcBorders>
              <w:top w:val="nil"/>
              <w:bottom w:val="nil"/>
            </w:tcBorders>
            <w:shd w:val="clear" w:color="auto" w:fill="FFFFFF" w:themeFill="background1"/>
            <w:vAlign w:val="center"/>
          </w:tcPr>
          <w:p w14:paraId="2BC1A0B1" w14:textId="77777777" w:rsidR="00E861E7" w:rsidRPr="00773DF0" w:rsidRDefault="00E861E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773DF0">
              <w:rPr>
                <w:rFonts w:ascii="Arial" w:hAnsi="Arial" w:cs="Arial"/>
                <w:color w:val="000000"/>
                <w:sz w:val="14"/>
                <w:szCs w:val="14"/>
              </w:rPr>
              <w:t>--</w:t>
            </w:r>
          </w:p>
        </w:tc>
        <w:tc>
          <w:tcPr>
            <w:tcW w:w="1392" w:type="dxa"/>
            <w:tcBorders>
              <w:top w:val="nil"/>
              <w:bottom w:val="nil"/>
            </w:tcBorders>
            <w:shd w:val="clear" w:color="auto" w:fill="FFFFFF" w:themeFill="background1"/>
            <w:vAlign w:val="center"/>
          </w:tcPr>
          <w:p w14:paraId="3E3E6671" w14:textId="77777777" w:rsidR="00E861E7" w:rsidRPr="00773DF0" w:rsidRDefault="00E861E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773DF0">
              <w:rPr>
                <w:rFonts w:ascii="Arial" w:hAnsi="Arial" w:cs="Arial"/>
                <w:color w:val="000000"/>
                <w:sz w:val="14"/>
                <w:szCs w:val="14"/>
              </w:rPr>
              <w:t>--</w:t>
            </w:r>
          </w:p>
        </w:tc>
        <w:tc>
          <w:tcPr>
            <w:tcW w:w="1103" w:type="dxa"/>
            <w:tcBorders>
              <w:top w:val="nil"/>
              <w:bottom w:val="nil"/>
            </w:tcBorders>
            <w:shd w:val="clear" w:color="auto" w:fill="FFFFFF" w:themeFill="background1"/>
            <w:vAlign w:val="center"/>
          </w:tcPr>
          <w:p w14:paraId="7AECC31B" w14:textId="77777777" w:rsidR="00E861E7" w:rsidRPr="00773DF0" w:rsidRDefault="00E861E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773DF0">
              <w:rPr>
                <w:rFonts w:ascii="Arial" w:hAnsi="Arial" w:cs="Arial"/>
                <w:color w:val="000000"/>
                <w:sz w:val="14"/>
                <w:szCs w:val="14"/>
              </w:rPr>
              <w:t>827</w:t>
            </w:r>
          </w:p>
        </w:tc>
        <w:tc>
          <w:tcPr>
            <w:tcW w:w="1492" w:type="dxa"/>
            <w:tcBorders>
              <w:top w:val="nil"/>
              <w:bottom w:val="nil"/>
            </w:tcBorders>
            <w:shd w:val="clear" w:color="auto" w:fill="FFFFFF" w:themeFill="background1"/>
            <w:vAlign w:val="center"/>
          </w:tcPr>
          <w:p w14:paraId="6805DCA4" w14:textId="77777777" w:rsidR="00E861E7" w:rsidRPr="00773DF0" w:rsidRDefault="00E861E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773DF0">
              <w:rPr>
                <w:rFonts w:ascii="Arial" w:hAnsi="Arial" w:cs="Arial"/>
                <w:color w:val="000000"/>
                <w:sz w:val="14"/>
                <w:szCs w:val="14"/>
              </w:rPr>
              <w:t>--</w:t>
            </w:r>
          </w:p>
        </w:tc>
        <w:tc>
          <w:tcPr>
            <w:tcW w:w="1532" w:type="dxa"/>
            <w:tcBorders>
              <w:top w:val="nil"/>
              <w:bottom w:val="nil"/>
            </w:tcBorders>
            <w:shd w:val="clear" w:color="auto" w:fill="FFFFFF" w:themeFill="background1"/>
            <w:vAlign w:val="center"/>
          </w:tcPr>
          <w:p w14:paraId="43EE66E8" w14:textId="77777777" w:rsidR="00E861E7" w:rsidRPr="00773DF0" w:rsidRDefault="00E861E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773DF0">
              <w:rPr>
                <w:rFonts w:ascii="Arial" w:hAnsi="Arial" w:cs="Arial"/>
                <w:color w:val="000000"/>
                <w:sz w:val="14"/>
                <w:szCs w:val="14"/>
              </w:rPr>
              <w:t>--</w:t>
            </w:r>
          </w:p>
        </w:tc>
        <w:tc>
          <w:tcPr>
            <w:tcW w:w="1103" w:type="dxa"/>
            <w:tcBorders>
              <w:top w:val="nil"/>
              <w:bottom w:val="nil"/>
            </w:tcBorders>
            <w:shd w:val="clear" w:color="auto" w:fill="FFFFFF" w:themeFill="background1"/>
            <w:vAlign w:val="center"/>
          </w:tcPr>
          <w:p w14:paraId="2BEE9844" w14:textId="77777777" w:rsidR="00E861E7" w:rsidRPr="00773DF0" w:rsidRDefault="00E861E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14"/>
                <w:szCs w:val="14"/>
              </w:rPr>
            </w:pPr>
            <w:r w:rsidRPr="00773DF0">
              <w:rPr>
                <w:rFonts w:ascii="Arial" w:hAnsi="Arial" w:cs="Arial"/>
                <w:b/>
                <w:bCs/>
                <w:color w:val="000000"/>
                <w:sz w:val="14"/>
                <w:szCs w:val="14"/>
              </w:rPr>
              <w:t>--</w:t>
            </w:r>
          </w:p>
        </w:tc>
      </w:tr>
      <w:tr w:rsidR="00E861E7" w:rsidRPr="00773DF0" w14:paraId="6A9FA85F" w14:textId="77777777" w:rsidTr="00BF51C8">
        <w:trPr>
          <w:trHeight w:val="98"/>
          <w:jc w:val="center"/>
        </w:trPr>
        <w:tc>
          <w:tcPr>
            <w:cnfStyle w:val="001000000000" w:firstRow="0" w:lastRow="0" w:firstColumn="1" w:lastColumn="0" w:oddVBand="0" w:evenVBand="0" w:oddHBand="0" w:evenHBand="0" w:firstRowFirstColumn="0" w:firstRowLastColumn="0" w:lastRowFirstColumn="0" w:lastRowLastColumn="0"/>
            <w:tcW w:w="5103" w:type="dxa"/>
            <w:tcBorders>
              <w:top w:val="nil"/>
              <w:bottom w:val="nil"/>
            </w:tcBorders>
            <w:shd w:val="clear" w:color="auto" w:fill="FFFFFF" w:themeFill="background1"/>
            <w:vAlign w:val="center"/>
          </w:tcPr>
          <w:p w14:paraId="6889F730" w14:textId="77777777" w:rsidR="00E861E7" w:rsidRPr="00773DF0" w:rsidRDefault="00E861E7">
            <w:pPr>
              <w:keepNext/>
              <w:keepLines/>
              <w:spacing w:before="40" w:after="40"/>
              <w:ind w:left="177"/>
              <w:rPr>
                <w:rFonts w:ascii="Arial" w:hAnsi="Arial" w:cs="Arial"/>
                <w:sz w:val="14"/>
                <w:szCs w:val="14"/>
                <w:lang w:val="en-US"/>
              </w:rPr>
            </w:pPr>
            <w:r w:rsidRPr="00773DF0">
              <w:rPr>
                <w:rFonts w:ascii="Arial" w:eastAsia="Times New Roman" w:hAnsi="Arial" w:cs="Arial"/>
                <w:b w:val="0"/>
                <w:spacing w:val="-2"/>
                <w:sz w:val="14"/>
                <w:szCs w:val="14"/>
                <w:lang w:val="en-US" w:eastAsia="pt-BR"/>
              </w:rPr>
              <w:t>Other comprehensive income - Update financial instruments</w:t>
            </w:r>
          </w:p>
        </w:tc>
        <w:tc>
          <w:tcPr>
            <w:tcW w:w="698" w:type="dxa"/>
            <w:tcBorders>
              <w:top w:val="nil"/>
              <w:bottom w:val="nil"/>
            </w:tcBorders>
            <w:shd w:val="clear" w:color="auto" w:fill="FFFFFF" w:themeFill="background1"/>
            <w:vAlign w:val="center"/>
          </w:tcPr>
          <w:p w14:paraId="0FDCCA7A" w14:textId="77777777" w:rsidR="00E861E7" w:rsidRPr="00773DF0" w:rsidRDefault="00E861E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val="en-US" w:eastAsia="pt-BR"/>
              </w:rPr>
            </w:pPr>
            <w:r w:rsidRPr="00773DF0">
              <w:rPr>
                <w:rFonts w:ascii="Arial" w:eastAsia="Times New Roman" w:hAnsi="Arial" w:cs="Arial"/>
                <w:spacing w:val="-2"/>
                <w:sz w:val="14"/>
                <w:szCs w:val="14"/>
                <w:lang w:eastAsia="pt-BR"/>
              </w:rPr>
              <w:t>[7.b]</w:t>
            </w:r>
          </w:p>
        </w:tc>
        <w:tc>
          <w:tcPr>
            <w:tcW w:w="862" w:type="dxa"/>
            <w:tcBorders>
              <w:top w:val="nil"/>
              <w:bottom w:val="nil"/>
            </w:tcBorders>
            <w:shd w:val="clear" w:color="auto" w:fill="FFFFFF" w:themeFill="background1"/>
            <w:vAlign w:val="center"/>
          </w:tcPr>
          <w:p w14:paraId="24505C39" w14:textId="77777777" w:rsidR="00E861E7" w:rsidRPr="00773DF0" w:rsidRDefault="00E861E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eastAsia="pt-BR"/>
              </w:rPr>
            </w:pPr>
            <w:r w:rsidRPr="00773DF0">
              <w:rPr>
                <w:rFonts w:ascii="Arial" w:hAnsi="Arial" w:cs="Arial"/>
                <w:color w:val="000000"/>
                <w:sz w:val="14"/>
                <w:szCs w:val="14"/>
              </w:rPr>
              <w:t>--</w:t>
            </w:r>
          </w:p>
        </w:tc>
        <w:tc>
          <w:tcPr>
            <w:tcW w:w="976" w:type="dxa"/>
            <w:tcBorders>
              <w:top w:val="nil"/>
              <w:bottom w:val="nil"/>
            </w:tcBorders>
            <w:shd w:val="clear" w:color="auto" w:fill="FFFFFF" w:themeFill="background1"/>
            <w:vAlign w:val="center"/>
          </w:tcPr>
          <w:p w14:paraId="39EECF7F" w14:textId="77777777" w:rsidR="00E861E7" w:rsidRPr="00773DF0" w:rsidRDefault="00E861E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eastAsia="pt-BR"/>
              </w:rPr>
            </w:pPr>
            <w:r w:rsidRPr="00773DF0">
              <w:rPr>
                <w:rFonts w:ascii="Arial" w:hAnsi="Arial" w:cs="Arial"/>
                <w:color w:val="000000"/>
                <w:sz w:val="14"/>
                <w:szCs w:val="14"/>
              </w:rPr>
              <w:t>--</w:t>
            </w:r>
          </w:p>
        </w:tc>
        <w:tc>
          <w:tcPr>
            <w:tcW w:w="1048" w:type="dxa"/>
            <w:tcBorders>
              <w:top w:val="nil"/>
              <w:bottom w:val="nil"/>
            </w:tcBorders>
            <w:shd w:val="clear" w:color="auto" w:fill="FFFFFF" w:themeFill="background1"/>
            <w:vAlign w:val="center"/>
          </w:tcPr>
          <w:p w14:paraId="199B1E58" w14:textId="77777777" w:rsidR="00E861E7" w:rsidRPr="00773DF0" w:rsidRDefault="00E861E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eastAsia="pt-BR"/>
              </w:rPr>
            </w:pPr>
            <w:r w:rsidRPr="00773DF0">
              <w:rPr>
                <w:rFonts w:ascii="Arial" w:hAnsi="Arial" w:cs="Arial"/>
                <w:color w:val="000000"/>
                <w:sz w:val="14"/>
                <w:szCs w:val="14"/>
              </w:rPr>
              <w:t>--</w:t>
            </w:r>
          </w:p>
        </w:tc>
        <w:tc>
          <w:tcPr>
            <w:tcW w:w="1392" w:type="dxa"/>
            <w:tcBorders>
              <w:top w:val="nil"/>
              <w:bottom w:val="nil"/>
            </w:tcBorders>
            <w:shd w:val="clear" w:color="auto" w:fill="FFFFFF" w:themeFill="background1"/>
            <w:vAlign w:val="center"/>
          </w:tcPr>
          <w:p w14:paraId="6EE7DC53" w14:textId="77777777" w:rsidR="00E861E7" w:rsidRPr="00773DF0" w:rsidRDefault="00E861E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eastAsia="pt-BR"/>
              </w:rPr>
            </w:pPr>
            <w:r w:rsidRPr="00773DF0">
              <w:rPr>
                <w:rFonts w:ascii="Arial" w:hAnsi="Arial" w:cs="Arial"/>
                <w:color w:val="000000"/>
                <w:sz w:val="14"/>
                <w:szCs w:val="14"/>
              </w:rPr>
              <w:t>--</w:t>
            </w:r>
          </w:p>
        </w:tc>
        <w:tc>
          <w:tcPr>
            <w:tcW w:w="1103" w:type="dxa"/>
            <w:tcBorders>
              <w:top w:val="nil"/>
              <w:bottom w:val="nil"/>
            </w:tcBorders>
            <w:shd w:val="clear" w:color="auto" w:fill="FFFFFF" w:themeFill="background1"/>
            <w:vAlign w:val="center"/>
          </w:tcPr>
          <w:p w14:paraId="4FFC4B7F" w14:textId="77777777" w:rsidR="00E861E7" w:rsidRPr="00773DF0" w:rsidRDefault="00E861E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eastAsia="pt-BR"/>
              </w:rPr>
            </w:pPr>
            <w:r w:rsidRPr="00773DF0">
              <w:rPr>
                <w:rFonts w:ascii="Arial" w:hAnsi="Arial" w:cs="Arial"/>
                <w:color w:val="000000"/>
                <w:sz w:val="14"/>
                <w:szCs w:val="14"/>
              </w:rPr>
              <w:t>--</w:t>
            </w:r>
          </w:p>
        </w:tc>
        <w:tc>
          <w:tcPr>
            <w:tcW w:w="1492" w:type="dxa"/>
            <w:tcBorders>
              <w:top w:val="nil"/>
              <w:bottom w:val="nil"/>
            </w:tcBorders>
            <w:shd w:val="clear" w:color="auto" w:fill="FFFFFF" w:themeFill="background1"/>
            <w:vAlign w:val="center"/>
          </w:tcPr>
          <w:p w14:paraId="1CE91DFB" w14:textId="77777777" w:rsidR="00E861E7" w:rsidRPr="00773DF0" w:rsidRDefault="00E861E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eastAsia="pt-BR"/>
              </w:rPr>
            </w:pPr>
            <w:r w:rsidRPr="00773DF0">
              <w:rPr>
                <w:rFonts w:ascii="Arial" w:hAnsi="Arial" w:cs="Arial"/>
                <w:color w:val="000000"/>
                <w:sz w:val="14"/>
                <w:szCs w:val="14"/>
              </w:rPr>
              <w:t>278,967</w:t>
            </w:r>
          </w:p>
        </w:tc>
        <w:tc>
          <w:tcPr>
            <w:tcW w:w="1532" w:type="dxa"/>
            <w:tcBorders>
              <w:top w:val="nil"/>
              <w:bottom w:val="nil"/>
            </w:tcBorders>
            <w:shd w:val="clear" w:color="auto" w:fill="FFFFFF" w:themeFill="background1"/>
            <w:vAlign w:val="center"/>
          </w:tcPr>
          <w:p w14:paraId="362FEDAB" w14:textId="77777777" w:rsidR="00E861E7" w:rsidRPr="00773DF0" w:rsidRDefault="00E861E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eastAsia="pt-BR"/>
              </w:rPr>
            </w:pPr>
            <w:r w:rsidRPr="00773DF0">
              <w:rPr>
                <w:rFonts w:ascii="Arial" w:hAnsi="Arial" w:cs="Arial"/>
                <w:color w:val="000000"/>
                <w:sz w:val="14"/>
                <w:szCs w:val="14"/>
              </w:rPr>
              <w:t>--</w:t>
            </w:r>
          </w:p>
        </w:tc>
        <w:tc>
          <w:tcPr>
            <w:tcW w:w="1103" w:type="dxa"/>
            <w:tcBorders>
              <w:top w:val="nil"/>
              <w:bottom w:val="nil"/>
            </w:tcBorders>
            <w:shd w:val="clear" w:color="auto" w:fill="FFFFFF" w:themeFill="background1"/>
            <w:vAlign w:val="center"/>
          </w:tcPr>
          <w:p w14:paraId="67BD7789" w14:textId="77777777" w:rsidR="00E861E7" w:rsidRPr="00773DF0" w:rsidRDefault="00E861E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4"/>
              </w:rPr>
            </w:pPr>
            <w:r w:rsidRPr="00773DF0">
              <w:rPr>
                <w:rFonts w:ascii="Arial" w:hAnsi="Arial" w:cs="Arial"/>
                <w:b/>
                <w:bCs/>
                <w:color w:val="000000"/>
                <w:sz w:val="14"/>
                <w:szCs w:val="14"/>
              </w:rPr>
              <w:t>278,967</w:t>
            </w:r>
          </w:p>
        </w:tc>
      </w:tr>
      <w:tr w:rsidR="00E861E7" w:rsidRPr="00773DF0" w14:paraId="16BB4C19" w14:textId="77777777" w:rsidTr="00BF51C8">
        <w:trPr>
          <w:cnfStyle w:val="000000010000" w:firstRow="0" w:lastRow="0" w:firstColumn="0" w:lastColumn="0" w:oddVBand="0" w:evenVBand="0" w:oddHBand="0" w:evenHBand="1" w:firstRowFirstColumn="0" w:firstRowLastColumn="0" w:lastRowFirstColumn="0" w:lastRowLastColumn="0"/>
          <w:trHeight w:val="98"/>
          <w:jc w:val="center"/>
        </w:trPr>
        <w:tc>
          <w:tcPr>
            <w:cnfStyle w:val="001000000000" w:firstRow="0" w:lastRow="0" w:firstColumn="1" w:lastColumn="0" w:oddVBand="0" w:evenVBand="0" w:oddHBand="0" w:evenHBand="0" w:firstRowFirstColumn="0" w:firstRowLastColumn="0" w:lastRowFirstColumn="0" w:lastRowLastColumn="0"/>
            <w:tcW w:w="5103" w:type="dxa"/>
            <w:tcBorders>
              <w:top w:val="nil"/>
              <w:bottom w:val="nil"/>
            </w:tcBorders>
            <w:shd w:val="clear" w:color="auto" w:fill="FFFFFF" w:themeFill="background1"/>
            <w:vAlign w:val="center"/>
          </w:tcPr>
          <w:p w14:paraId="0A0B2A0B" w14:textId="77777777" w:rsidR="00E861E7" w:rsidRPr="00773DF0" w:rsidRDefault="00E861E7">
            <w:pPr>
              <w:keepNext/>
              <w:keepLines/>
              <w:spacing w:before="40" w:after="40"/>
              <w:ind w:left="177"/>
              <w:rPr>
                <w:rFonts w:ascii="Arial" w:eastAsia="Times New Roman" w:hAnsi="Arial" w:cs="Arial"/>
                <w:b w:val="0"/>
                <w:spacing w:val="-2"/>
                <w:sz w:val="14"/>
                <w:szCs w:val="14"/>
                <w:lang w:val="en-US" w:eastAsia="pt-BR"/>
              </w:rPr>
            </w:pPr>
            <w:r w:rsidRPr="00773DF0">
              <w:rPr>
                <w:rFonts w:ascii="Arial" w:eastAsia="Times New Roman" w:hAnsi="Arial" w:cs="Arial"/>
                <w:b w:val="0"/>
                <w:spacing w:val="-2"/>
                <w:sz w:val="14"/>
                <w:szCs w:val="14"/>
                <w:lang w:val="en-US" w:eastAsia="pt-BR"/>
              </w:rPr>
              <w:t>Other comprehensive income - E</w:t>
            </w:r>
            <w:r w:rsidRPr="00773DF0">
              <w:rPr>
                <w:rFonts w:ascii="Arial" w:hAnsi="Arial" w:cs="Arial"/>
                <w:b w:val="0"/>
                <w:bCs w:val="0"/>
                <w:sz w:val="14"/>
                <w:szCs w:val="14"/>
                <w:lang w:val="en-US"/>
              </w:rPr>
              <w:t>ffects CPC 50</w:t>
            </w:r>
          </w:p>
        </w:tc>
        <w:tc>
          <w:tcPr>
            <w:tcW w:w="698" w:type="dxa"/>
            <w:tcBorders>
              <w:top w:val="nil"/>
              <w:bottom w:val="nil"/>
            </w:tcBorders>
            <w:shd w:val="clear" w:color="auto" w:fill="FFFFFF" w:themeFill="background1"/>
            <w:vAlign w:val="center"/>
          </w:tcPr>
          <w:p w14:paraId="6958A031" w14:textId="77777777" w:rsidR="00E861E7" w:rsidRPr="00773DF0" w:rsidRDefault="00E861E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val="en-US" w:eastAsia="pt-BR"/>
              </w:rPr>
            </w:pPr>
            <w:r w:rsidRPr="00773DF0">
              <w:rPr>
                <w:rFonts w:ascii="Arial" w:eastAsia="Times New Roman" w:hAnsi="Arial" w:cs="Arial"/>
                <w:bCs/>
                <w:spacing w:val="-2"/>
                <w:sz w:val="14"/>
                <w:szCs w:val="14"/>
                <w:lang w:eastAsia="pt-BR"/>
              </w:rPr>
              <w:t>[7.b]</w:t>
            </w:r>
          </w:p>
        </w:tc>
        <w:tc>
          <w:tcPr>
            <w:tcW w:w="862" w:type="dxa"/>
            <w:tcBorders>
              <w:top w:val="nil"/>
              <w:bottom w:val="nil"/>
            </w:tcBorders>
            <w:shd w:val="clear" w:color="auto" w:fill="FFFFFF" w:themeFill="background1"/>
            <w:vAlign w:val="center"/>
          </w:tcPr>
          <w:p w14:paraId="08065A7C" w14:textId="77777777" w:rsidR="00E861E7" w:rsidRPr="00773DF0" w:rsidRDefault="00E861E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773DF0">
              <w:rPr>
                <w:rFonts w:ascii="Arial" w:hAnsi="Arial" w:cs="Arial"/>
                <w:color w:val="000000"/>
                <w:sz w:val="14"/>
                <w:szCs w:val="14"/>
              </w:rPr>
              <w:t>--</w:t>
            </w:r>
          </w:p>
        </w:tc>
        <w:tc>
          <w:tcPr>
            <w:tcW w:w="976" w:type="dxa"/>
            <w:tcBorders>
              <w:top w:val="nil"/>
              <w:bottom w:val="nil"/>
            </w:tcBorders>
            <w:shd w:val="clear" w:color="auto" w:fill="FFFFFF" w:themeFill="background1"/>
            <w:vAlign w:val="center"/>
          </w:tcPr>
          <w:p w14:paraId="76CA02FD" w14:textId="77777777" w:rsidR="00E861E7" w:rsidRPr="00773DF0" w:rsidRDefault="00E861E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773DF0">
              <w:rPr>
                <w:rFonts w:ascii="Arial" w:hAnsi="Arial" w:cs="Arial"/>
                <w:color w:val="000000"/>
                <w:sz w:val="14"/>
                <w:szCs w:val="14"/>
              </w:rPr>
              <w:t>--</w:t>
            </w:r>
          </w:p>
        </w:tc>
        <w:tc>
          <w:tcPr>
            <w:tcW w:w="1048" w:type="dxa"/>
            <w:tcBorders>
              <w:top w:val="nil"/>
              <w:bottom w:val="nil"/>
            </w:tcBorders>
            <w:shd w:val="clear" w:color="auto" w:fill="FFFFFF" w:themeFill="background1"/>
            <w:vAlign w:val="center"/>
          </w:tcPr>
          <w:p w14:paraId="3EE189BD" w14:textId="77777777" w:rsidR="00E861E7" w:rsidRPr="00773DF0" w:rsidRDefault="00E861E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773DF0">
              <w:rPr>
                <w:rFonts w:ascii="Arial" w:hAnsi="Arial" w:cs="Arial"/>
                <w:color w:val="000000"/>
                <w:sz w:val="14"/>
                <w:szCs w:val="14"/>
              </w:rPr>
              <w:t>--</w:t>
            </w:r>
          </w:p>
        </w:tc>
        <w:tc>
          <w:tcPr>
            <w:tcW w:w="1392" w:type="dxa"/>
            <w:tcBorders>
              <w:top w:val="nil"/>
              <w:bottom w:val="nil"/>
            </w:tcBorders>
            <w:shd w:val="clear" w:color="auto" w:fill="FFFFFF" w:themeFill="background1"/>
            <w:vAlign w:val="center"/>
          </w:tcPr>
          <w:p w14:paraId="6D6DEBCD" w14:textId="77777777" w:rsidR="00E861E7" w:rsidRPr="00773DF0" w:rsidRDefault="00E861E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773DF0">
              <w:rPr>
                <w:rFonts w:ascii="Arial" w:hAnsi="Arial" w:cs="Arial"/>
                <w:color w:val="000000"/>
                <w:sz w:val="14"/>
                <w:szCs w:val="14"/>
              </w:rPr>
              <w:t>--</w:t>
            </w:r>
          </w:p>
        </w:tc>
        <w:tc>
          <w:tcPr>
            <w:tcW w:w="1103" w:type="dxa"/>
            <w:tcBorders>
              <w:top w:val="nil"/>
              <w:bottom w:val="nil"/>
            </w:tcBorders>
            <w:shd w:val="clear" w:color="auto" w:fill="FFFFFF" w:themeFill="background1"/>
            <w:vAlign w:val="center"/>
          </w:tcPr>
          <w:p w14:paraId="2CFC1701" w14:textId="77777777" w:rsidR="00E861E7" w:rsidRPr="00773DF0" w:rsidRDefault="00E861E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773DF0">
              <w:rPr>
                <w:rFonts w:ascii="Arial" w:hAnsi="Arial" w:cs="Arial"/>
                <w:color w:val="000000"/>
                <w:sz w:val="14"/>
                <w:szCs w:val="14"/>
              </w:rPr>
              <w:t>--</w:t>
            </w:r>
          </w:p>
        </w:tc>
        <w:tc>
          <w:tcPr>
            <w:tcW w:w="1492" w:type="dxa"/>
            <w:tcBorders>
              <w:top w:val="nil"/>
              <w:bottom w:val="nil"/>
            </w:tcBorders>
            <w:shd w:val="clear" w:color="auto" w:fill="FFFFFF" w:themeFill="background1"/>
            <w:vAlign w:val="center"/>
          </w:tcPr>
          <w:p w14:paraId="5E0B3AD5" w14:textId="77777777" w:rsidR="00E861E7" w:rsidRPr="00773DF0" w:rsidRDefault="00E861E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773DF0">
              <w:rPr>
                <w:rFonts w:ascii="Arial" w:hAnsi="Arial" w:cs="Arial"/>
                <w:color w:val="000000"/>
                <w:sz w:val="14"/>
                <w:szCs w:val="14"/>
              </w:rPr>
              <w:t>(395,364)</w:t>
            </w:r>
          </w:p>
        </w:tc>
        <w:tc>
          <w:tcPr>
            <w:tcW w:w="1532" w:type="dxa"/>
            <w:tcBorders>
              <w:top w:val="nil"/>
              <w:bottom w:val="nil"/>
            </w:tcBorders>
            <w:shd w:val="clear" w:color="auto" w:fill="FFFFFF" w:themeFill="background1"/>
            <w:vAlign w:val="center"/>
          </w:tcPr>
          <w:p w14:paraId="6FDCE36E" w14:textId="77777777" w:rsidR="00E861E7" w:rsidRPr="00773DF0" w:rsidRDefault="00E861E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773DF0">
              <w:rPr>
                <w:rFonts w:ascii="Arial" w:hAnsi="Arial" w:cs="Arial"/>
                <w:color w:val="000000"/>
                <w:sz w:val="14"/>
                <w:szCs w:val="14"/>
              </w:rPr>
              <w:t>--</w:t>
            </w:r>
          </w:p>
        </w:tc>
        <w:tc>
          <w:tcPr>
            <w:tcW w:w="1103" w:type="dxa"/>
            <w:tcBorders>
              <w:top w:val="nil"/>
              <w:bottom w:val="nil"/>
            </w:tcBorders>
            <w:shd w:val="clear" w:color="auto" w:fill="FFFFFF" w:themeFill="background1"/>
            <w:vAlign w:val="center"/>
          </w:tcPr>
          <w:p w14:paraId="080DDBF0" w14:textId="77777777" w:rsidR="00E861E7" w:rsidRPr="00773DF0" w:rsidRDefault="00E861E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773DF0">
              <w:rPr>
                <w:rFonts w:ascii="Arial" w:hAnsi="Arial" w:cs="Arial"/>
                <w:b/>
                <w:bCs/>
                <w:color w:val="000000"/>
                <w:sz w:val="14"/>
                <w:szCs w:val="14"/>
              </w:rPr>
              <w:t>(395,364)</w:t>
            </w:r>
          </w:p>
        </w:tc>
      </w:tr>
      <w:tr w:rsidR="00E861E7" w:rsidRPr="00773DF0" w14:paraId="0B54CB0C" w14:textId="77777777" w:rsidTr="00BF51C8">
        <w:trPr>
          <w:trHeight w:val="175"/>
          <w:jc w:val="center"/>
        </w:trPr>
        <w:tc>
          <w:tcPr>
            <w:cnfStyle w:val="001000000000" w:firstRow="0" w:lastRow="0" w:firstColumn="1" w:lastColumn="0" w:oddVBand="0" w:evenVBand="0" w:oddHBand="0" w:evenHBand="0" w:firstRowFirstColumn="0" w:firstRowLastColumn="0" w:lastRowFirstColumn="0" w:lastRowLastColumn="0"/>
            <w:tcW w:w="5103" w:type="dxa"/>
            <w:tcBorders>
              <w:top w:val="nil"/>
              <w:bottom w:val="nil"/>
            </w:tcBorders>
            <w:shd w:val="clear" w:color="auto" w:fill="FFFFFF" w:themeFill="background1"/>
            <w:vAlign w:val="center"/>
          </w:tcPr>
          <w:p w14:paraId="2A63209E" w14:textId="77777777" w:rsidR="00E861E7" w:rsidRPr="00773DF0" w:rsidRDefault="00E861E7">
            <w:pPr>
              <w:keepNext/>
              <w:keepLines/>
              <w:spacing w:before="40" w:after="40"/>
              <w:ind w:left="177"/>
              <w:rPr>
                <w:rFonts w:ascii="Arial" w:eastAsia="Times New Roman" w:hAnsi="Arial" w:cs="Arial"/>
                <w:b w:val="0"/>
                <w:spacing w:val="-2"/>
                <w:sz w:val="14"/>
                <w:szCs w:val="14"/>
                <w:lang w:val="en-US" w:eastAsia="pt-BR"/>
              </w:rPr>
            </w:pPr>
            <w:r w:rsidRPr="00773DF0">
              <w:rPr>
                <w:rFonts w:ascii="Arial" w:eastAsia="Times New Roman" w:hAnsi="Arial" w:cs="Arial"/>
                <w:b w:val="0"/>
                <w:spacing w:val="-2"/>
                <w:sz w:val="14"/>
                <w:szCs w:val="14"/>
                <w:lang w:val="en-US" w:eastAsia="pt-BR"/>
              </w:rPr>
              <w:t>Other comprehensive income</w:t>
            </w:r>
          </w:p>
        </w:tc>
        <w:tc>
          <w:tcPr>
            <w:tcW w:w="698" w:type="dxa"/>
            <w:tcBorders>
              <w:top w:val="nil"/>
              <w:bottom w:val="nil"/>
            </w:tcBorders>
            <w:shd w:val="clear" w:color="auto" w:fill="FFFFFF" w:themeFill="background1"/>
            <w:vAlign w:val="center"/>
          </w:tcPr>
          <w:p w14:paraId="37E71674" w14:textId="77777777" w:rsidR="00E861E7" w:rsidRPr="00773DF0" w:rsidRDefault="00E861E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pacing w:val="-2"/>
                <w:sz w:val="14"/>
                <w:szCs w:val="14"/>
                <w:lang w:val="en-US" w:eastAsia="pt-BR"/>
              </w:rPr>
            </w:pPr>
            <w:r w:rsidRPr="00773DF0">
              <w:rPr>
                <w:rFonts w:ascii="Arial" w:eastAsia="Times New Roman" w:hAnsi="Arial" w:cs="Arial"/>
                <w:bCs/>
                <w:spacing w:val="-2"/>
                <w:sz w:val="14"/>
                <w:szCs w:val="14"/>
                <w:lang w:eastAsia="pt-BR"/>
              </w:rPr>
              <w:t>[7.b]</w:t>
            </w:r>
          </w:p>
        </w:tc>
        <w:tc>
          <w:tcPr>
            <w:tcW w:w="862" w:type="dxa"/>
            <w:tcBorders>
              <w:top w:val="nil"/>
              <w:bottom w:val="nil"/>
            </w:tcBorders>
            <w:shd w:val="clear" w:color="auto" w:fill="FFFFFF" w:themeFill="background1"/>
            <w:vAlign w:val="center"/>
          </w:tcPr>
          <w:p w14:paraId="37553DCD" w14:textId="77777777" w:rsidR="00E861E7" w:rsidRPr="00773DF0" w:rsidRDefault="00E861E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773DF0">
              <w:rPr>
                <w:rFonts w:ascii="Arial" w:hAnsi="Arial" w:cs="Arial"/>
                <w:color w:val="000000"/>
                <w:sz w:val="14"/>
                <w:szCs w:val="14"/>
              </w:rPr>
              <w:t>--</w:t>
            </w:r>
          </w:p>
        </w:tc>
        <w:tc>
          <w:tcPr>
            <w:tcW w:w="976" w:type="dxa"/>
            <w:tcBorders>
              <w:top w:val="nil"/>
              <w:bottom w:val="nil"/>
            </w:tcBorders>
            <w:shd w:val="clear" w:color="auto" w:fill="FFFFFF" w:themeFill="background1"/>
            <w:vAlign w:val="center"/>
          </w:tcPr>
          <w:p w14:paraId="5C30BD42" w14:textId="77777777" w:rsidR="00E861E7" w:rsidRPr="00773DF0" w:rsidRDefault="00E861E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773DF0">
              <w:rPr>
                <w:rFonts w:ascii="Arial" w:hAnsi="Arial" w:cs="Arial"/>
                <w:color w:val="000000"/>
                <w:sz w:val="14"/>
                <w:szCs w:val="14"/>
              </w:rPr>
              <w:t>--</w:t>
            </w:r>
          </w:p>
        </w:tc>
        <w:tc>
          <w:tcPr>
            <w:tcW w:w="1048" w:type="dxa"/>
            <w:tcBorders>
              <w:top w:val="nil"/>
              <w:bottom w:val="nil"/>
            </w:tcBorders>
            <w:shd w:val="clear" w:color="auto" w:fill="FFFFFF" w:themeFill="background1"/>
            <w:vAlign w:val="center"/>
          </w:tcPr>
          <w:p w14:paraId="54D97A5F" w14:textId="77777777" w:rsidR="00E861E7" w:rsidRPr="00773DF0" w:rsidRDefault="00E861E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773DF0">
              <w:rPr>
                <w:rFonts w:ascii="Arial" w:hAnsi="Arial" w:cs="Arial"/>
                <w:color w:val="000000"/>
                <w:sz w:val="14"/>
                <w:szCs w:val="14"/>
              </w:rPr>
              <w:t>--</w:t>
            </w:r>
          </w:p>
        </w:tc>
        <w:tc>
          <w:tcPr>
            <w:tcW w:w="1392" w:type="dxa"/>
            <w:tcBorders>
              <w:top w:val="nil"/>
              <w:bottom w:val="nil"/>
            </w:tcBorders>
            <w:shd w:val="clear" w:color="auto" w:fill="FFFFFF" w:themeFill="background1"/>
            <w:vAlign w:val="center"/>
          </w:tcPr>
          <w:p w14:paraId="36386FD8" w14:textId="77777777" w:rsidR="00E861E7" w:rsidRPr="00773DF0" w:rsidRDefault="00E861E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773DF0">
              <w:rPr>
                <w:rFonts w:ascii="Arial" w:hAnsi="Arial" w:cs="Arial"/>
                <w:color w:val="000000"/>
                <w:sz w:val="14"/>
                <w:szCs w:val="14"/>
              </w:rPr>
              <w:t>--</w:t>
            </w:r>
          </w:p>
        </w:tc>
        <w:tc>
          <w:tcPr>
            <w:tcW w:w="1103" w:type="dxa"/>
            <w:tcBorders>
              <w:top w:val="nil"/>
              <w:bottom w:val="nil"/>
            </w:tcBorders>
            <w:shd w:val="clear" w:color="auto" w:fill="FFFFFF" w:themeFill="background1"/>
            <w:vAlign w:val="center"/>
          </w:tcPr>
          <w:p w14:paraId="2E278970" w14:textId="77777777" w:rsidR="00E861E7" w:rsidRPr="00773DF0" w:rsidRDefault="00E861E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773DF0">
              <w:rPr>
                <w:rFonts w:ascii="Arial" w:hAnsi="Arial" w:cs="Arial"/>
                <w:color w:val="000000"/>
                <w:sz w:val="14"/>
                <w:szCs w:val="14"/>
              </w:rPr>
              <w:t>--</w:t>
            </w:r>
          </w:p>
        </w:tc>
        <w:tc>
          <w:tcPr>
            <w:tcW w:w="1492" w:type="dxa"/>
            <w:tcBorders>
              <w:top w:val="nil"/>
              <w:bottom w:val="nil"/>
            </w:tcBorders>
            <w:shd w:val="clear" w:color="auto" w:fill="FFFFFF" w:themeFill="background1"/>
            <w:vAlign w:val="center"/>
          </w:tcPr>
          <w:p w14:paraId="3DD04A9B" w14:textId="77777777" w:rsidR="00E861E7" w:rsidRPr="00773DF0" w:rsidRDefault="00E861E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773DF0">
              <w:rPr>
                <w:rFonts w:ascii="Arial" w:hAnsi="Arial" w:cs="Arial"/>
                <w:color w:val="000000"/>
                <w:sz w:val="14"/>
                <w:szCs w:val="14"/>
              </w:rPr>
              <w:t>246</w:t>
            </w:r>
          </w:p>
        </w:tc>
        <w:tc>
          <w:tcPr>
            <w:tcW w:w="1532" w:type="dxa"/>
            <w:tcBorders>
              <w:top w:val="nil"/>
              <w:bottom w:val="nil"/>
            </w:tcBorders>
            <w:shd w:val="clear" w:color="auto" w:fill="FFFFFF" w:themeFill="background1"/>
            <w:vAlign w:val="center"/>
          </w:tcPr>
          <w:p w14:paraId="7ACAE9A2" w14:textId="77777777" w:rsidR="00E861E7" w:rsidRPr="00773DF0" w:rsidRDefault="00E861E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773DF0">
              <w:rPr>
                <w:rFonts w:ascii="Arial" w:hAnsi="Arial" w:cs="Arial"/>
                <w:color w:val="000000"/>
                <w:sz w:val="14"/>
                <w:szCs w:val="14"/>
              </w:rPr>
              <w:t>--</w:t>
            </w:r>
          </w:p>
        </w:tc>
        <w:tc>
          <w:tcPr>
            <w:tcW w:w="1103" w:type="dxa"/>
            <w:tcBorders>
              <w:top w:val="nil"/>
              <w:bottom w:val="nil"/>
            </w:tcBorders>
            <w:shd w:val="clear" w:color="auto" w:fill="FFFFFF" w:themeFill="background1"/>
            <w:vAlign w:val="center"/>
          </w:tcPr>
          <w:p w14:paraId="5571D713" w14:textId="77777777" w:rsidR="00E861E7" w:rsidRPr="00773DF0" w:rsidRDefault="00E861E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773DF0">
              <w:rPr>
                <w:rFonts w:ascii="Arial" w:hAnsi="Arial" w:cs="Arial"/>
                <w:b/>
                <w:bCs/>
                <w:color w:val="000000"/>
                <w:sz w:val="14"/>
                <w:szCs w:val="14"/>
              </w:rPr>
              <w:t>246</w:t>
            </w:r>
          </w:p>
        </w:tc>
      </w:tr>
      <w:tr w:rsidR="00E861E7" w:rsidRPr="00773DF0" w14:paraId="64E5E034" w14:textId="77777777" w:rsidTr="00BF51C8">
        <w:trPr>
          <w:cnfStyle w:val="000000010000" w:firstRow="0" w:lastRow="0" w:firstColumn="0" w:lastColumn="0" w:oddVBand="0" w:evenVBand="0" w:oddHBand="0" w:evenHBand="1" w:firstRowFirstColumn="0" w:firstRowLastColumn="0" w:lastRowFirstColumn="0" w:lastRowLastColumn="0"/>
          <w:trHeight w:val="175"/>
          <w:jc w:val="center"/>
        </w:trPr>
        <w:tc>
          <w:tcPr>
            <w:cnfStyle w:val="001000000000" w:firstRow="0" w:lastRow="0" w:firstColumn="1" w:lastColumn="0" w:oddVBand="0" w:evenVBand="0" w:oddHBand="0" w:evenHBand="0" w:firstRowFirstColumn="0" w:firstRowLastColumn="0" w:lastRowFirstColumn="0" w:lastRowLastColumn="0"/>
            <w:tcW w:w="5103" w:type="dxa"/>
            <w:tcBorders>
              <w:top w:val="nil"/>
              <w:bottom w:val="nil"/>
            </w:tcBorders>
            <w:shd w:val="clear" w:color="auto" w:fill="FFFFFF" w:themeFill="background1"/>
            <w:vAlign w:val="center"/>
          </w:tcPr>
          <w:p w14:paraId="4EFE485A" w14:textId="77777777" w:rsidR="00E861E7" w:rsidRPr="00773DF0" w:rsidRDefault="00E861E7">
            <w:pPr>
              <w:keepNext/>
              <w:keepLines/>
              <w:spacing w:before="40" w:after="40"/>
              <w:ind w:left="177"/>
              <w:rPr>
                <w:rFonts w:ascii="Arial" w:eastAsia="Times New Roman" w:hAnsi="Arial" w:cs="Arial"/>
                <w:b w:val="0"/>
                <w:spacing w:val="-2"/>
                <w:sz w:val="14"/>
                <w:szCs w:val="14"/>
                <w:lang w:val="en-US" w:eastAsia="pt-BR"/>
              </w:rPr>
            </w:pPr>
            <w:r w:rsidRPr="00773DF0">
              <w:rPr>
                <w:rFonts w:ascii="Arial" w:eastAsia="Times New Roman" w:hAnsi="Arial" w:cs="Arial"/>
                <w:b w:val="0"/>
                <w:spacing w:val="-2"/>
                <w:sz w:val="14"/>
                <w:szCs w:val="14"/>
                <w:lang w:val="en-US" w:eastAsia="pt-BR"/>
              </w:rPr>
              <w:t>Prescribed dividends</w:t>
            </w:r>
          </w:p>
        </w:tc>
        <w:tc>
          <w:tcPr>
            <w:tcW w:w="698" w:type="dxa"/>
            <w:tcBorders>
              <w:top w:val="nil"/>
              <w:bottom w:val="nil"/>
            </w:tcBorders>
            <w:shd w:val="clear" w:color="auto" w:fill="FFFFFF" w:themeFill="background1"/>
            <w:vAlign w:val="center"/>
          </w:tcPr>
          <w:p w14:paraId="0C2A78FE" w14:textId="77777777" w:rsidR="00E861E7" w:rsidRPr="00773DF0" w:rsidRDefault="00E861E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Cs/>
                <w:spacing w:val="-2"/>
                <w:sz w:val="14"/>
                <w:szCs w:val="14"/>
                <w:lang w:val="en-US" w:eastAsia="pt-BR"/>
              </w:rPr>
            </w:pPr>
          </w:p>
        </w:tc>
        <w:tc>
          <w:tcPr>
            <w:tcW w:w="862" w:type="dxa"/>
            <w:tcBorders>
              <w:top w:val="nil"/>
              <w:bottom w:val="nil"/>
            </w:tcBorders>
            <w:shd w:val="clear" w:color="auto" w:fill="FFFFFF" w:themeFill="background1"/>
            <w:vAlign w:val="center"/>
          </w:tcPr>
          <w:p w14:paraId="54706903" w14:textId="77777777" w:rsidR="00E861E7" w:rsidRPr="00773DF0" w:rsidRDefault="00E861E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773DF0">
              <w:rPr>
                <w:rFonts w:ascii="Arial" w:hAnsi="Arial" w:cs="Arial"/>
                <w:color w:val="000000"/>
                <w:sz w:val="14"/>
                <w:szCs w:val="14"/>
              </w:rPr>
              <w:t>--</w:t>
            </w:r>
          </w:p>
        </w:tc>
        <w:tc>
          <w:tcPr>
            <w:tcW w:w="976" w:type="dxa"/>
            <w:tcBorders>
              <w:top w:val="nil"/>
              <w:bottom w:val="nil"/>
            </w:tcBorders>
            <w:shd w:val="clear" w:color="auto" w:fill="FFFFFF" w:themeFill="background1"/>
            <w:vAlign w:val="center"/>
          </w:tcPr>
          <w:p w14:paraId="77796F87" w14:textId="77777777" w:rsidR="00E861E7" w:rsidRPr="00773DF0" w:rsidRDefault="00E861E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773DF0">
              <w:rPr>
                <w:rFonts w:ascii="Arial" w:hAnsi="Arial" w:cs="Arial"/>
                <w:color w:val="000000"/>
                <w:sz w:val="14"/>
                <w:szCs w:val="14"/>
              </w:rPr>
              <w:t>--</w:t>
            </w:r>
          </w:p>
        </w:tc>
        <w:tc>
          <w:tcPr>
            <w:tcW w:w="1048" w:type="dxa"/>
            <w:tcBorders>
              <w:top w:val="nil"/>
              <w:bottom w:val="nil"/>
            </w:tcBorders>
            <w:shd w:val="clear" w:color="auto" w:fill="FFFFFF" w:themeFill="background1"/>
            <w:vAlign w:val="center"/>
          </w:tcPr>
          <w:p w14:paraId="08B88D46" w14:textId="77777777" w:rsidR="00E861E7" w:rsidRPr="00773DF0" w:rsidRDefault="00E861E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773DF0">
              <w:rPr>
                <w:rFonts w:ascii="Arial" w:hAnsi="Arial" w:cs="Arial"/>
                <w:color w:val="000000"/>
                <w:sz w:val="14"/>
                <w:szCs w:val="14"/>
              </w:rPr>
              <w:t>--</w:t>
            </w:r>
          </w:p>
        </w:tc>
        <w:tc>
          <w:tcPr>
            <w:tcW w:w="1392" w:type="dxa"/>
            <w:tcBorders>
              <w:top w:val="nil"/>
              <w:bottom w:val="nil"/>
            </w:tcBorders>
            <w:shd w:val="clear" w:color="auto" w:fill="FFFFFF" w:themeFill="background1"/>
            <w:vAlign w:val="center"/>
          </w:tcPr>
          <w:p w14:paraId="2B107A64" w14:textId="77777777" w:rsidR="00E861E7" w:rsidRPr="00773DF0" w:rsidRDefault="00E861E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773DF0">
              <w:rPr>
                <w:rFonts w:ascii="Arial" w:hAnsi="Arial" w:cs="Arial"/>
                <w:color w:val="000000"/>
                <w:sz w:val="14"/>
                <w:szCs w:val="14"/>
              </w:rPr>
              <w:t>--</w:t>
            </w:r>
          </w:p>
        </w:tc>
        <w:tc>
          <w:tcPr>
            <w:tcW w:w="1103" w:type="dxa"/>
            <w:tcBorders>
              <w:top w:val="nil"/>
              <w:bottom w:val="nil"/>
            </w:tcBorders>
            <w:shd w:val="clear" w:color="auto" w:fill="FFFFFF" w:themeFill="background1"/>
            <w:vAlign w:val="center"/>
          </w:tcPr>
          <w:p w14:paraId="32341E81" w14:textId="77777777" w:rsidR="00E861E7" w:rsidRPr="00773DF0" w:rsidRDefault="00E861E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773DF0">
              <w:rPr>
                <w:rFonts w:ascii="Arial" w:hAnsi="Arial" w:cs="Arial"/>
                <w:color w:val="000000"/>
                <w:sz w:val="14"/>
                <w:szCs w:val="14"/>
              </w:rPr>
              <w:t>--</w:t>
            </w:r>
          </w:p>
        </w:tc>
        <w:tc>
          <w:tcPr>
            <w:tcW w:w="1492" w:type="dxa"/>
            <w:tcBorders>
              <w:top w:val="nil"/>
              <w:bottom w:val="nil"/>
            </w:tcBorders>
            <w:shd w:val="clear" w:color="auto" w:fill="FFFFFF" w:themeFill="background1"/>
            <w:vAlign w:val="center"/>
          </w:tcPr>
          <w:p w14:paraId="1482FBFB" w14:textId="77777777" w:rsidR="00E861E7" w:rsidRPr="00773DF0" w:rsidRDefault="00E861E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773DF0">
              <w:rPr>
                <w:rFonts w:ascii="Arial" w:hAnsi="Arial" w:cs="Arial"/>
                <w:color w:val="000000"/>
                <w:sz w:val="14"/>
                <w:szCs w:val="14"/>
              </w:rPr>
              <w:t>--</w:t>
            </w:r>
          </w:p>
        </w:tc>
        <w:tc>
          <w:tcPr>
            <w:tcW w:w="1532" w:type="dxa"/>
            <w:tcBorders>
              <w:top w:val="nil"/>
              <w:bottom w:val="nil"/>
            </w:tcBorders>
            <w:shd w:val="clear" w:color="auto" w:fill="FFFFFF" w:themeFill="background1"/>
            <w:vAlign w:val="center"/>
          </w:tcPr>
          <w:p w14:paraId="000979BF" w14:textId="77777777" w:rsidR="00E861E7" w:rsidRPr="00773DF0" w:rsidRDefault="00E861E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773DF0">
              <w:rPr>
                <w:rFonts w:ascii="Arial" w:hAnsi="Arial" w:cs="Arial"/>
                <w:color w:val="000000"/>
                <w:sz w:val="14"/>
                <w:szCs w:val="14"/>
              </w:rPr>
              <w:t>26</w:t>
            </w:r>
          </w:p>
        </w:tc>
        <w:tc>
          <w:tcPr>
            <w:tcW w:w="1103" w:type="dxa"/>
            <w:tcBorders>
              <w:top w:val="nil"/>
              <w:bottom w:val="nil"/>
            </w:tcBorders>
            <w:shd w:val="clear" w:color="auto" w:fill="FFFFFF" w:themeFill="background1"/>
            <w:vAlign w:val="center"/>
          </w:tcPr>
          <w:p w14:paraId="06903249" w14:textId="77777777" w:rsidR="00E861E7" w:rsidRPr="00773DF0" w:rsidRDefault="00E861E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773DF0">
              <w:rPr>
                <w:rFonts w:ascii="Arial" w:hAnsi="Arial" w:cs="Arial"/>
                <w:b/>
                <w:bCs/>
                <w:color w:val="000000"/>
                <w:sz w:val="14"/>
                <w:szCs w:val="14"/>
              </w:rPr>
              <w:t>26</w:t>
            </w:r>
          </w:p>
        </w:tc>
      </w:tr>
      <w:tr w:rsidR="00E861E7" w:rsidRPr="00773DF0" w14:paraId="6F581A71" w14:textId="77777777" w:rsidTr="00BF51C8">
        <w:trPr>
          <w:trHeight w:val="175"/>
          <w:jc w:val="center"/>
        </w:trPr>
        <w:tc>
          <w:tcPr>
            <w:cnfStyle w:val="001000000000" w:firstRow="0" w:lastRow="0" w:firstColumn="1" w:lastColumn="0" w:oddVBand="0" w:evenVBand="0" w:oddHBand="0" w:evenHBand="0" w:firstRowFirstColumn="0" w:firstRowLastColumn="0" w:lastRowFirstColumn="0" w:lastRowLastColumn="0"/>
            <w:tcW w:w="5103" w:type="dxa"/>
            <w:tcBorders>
              <w:top w:val="nil"/>
              <w:bottom w:val="nil"/>
            </w:tcBorders>
            <w:shd w:val="clear" w:color="auto" w:fill="FFFFFF" w:themeFill="background1"/>
            <w:vAlign w:val="center"/>
          </w:tcPr>
          <w:p w14:paraId="61D70F89" w14:textId="77777777" w:rsidR="00E861E7" w:rsidRPr="00773DF0" w:rsidRDefault="00E861E7">
            <w:pPr>
              <w:keepNext/>
              <w:keepLines/>
              <w:spacing w:before="40" w:after="40"/>
              <w:ind w:firstLine="176"/>
              <w:rPr>
                <w:rStyle w:val="rynqvb"/>
                <w:rFonts w:ascii="Arial" w:hAnsi="Arial" w:cs="Arial"/>
                <w:b w:val="0"/>
                <w:bCs w:val="0"/>
                <w:sz w:val="14"/>
                <w:szCs w:val="14"/>
                <w:lang w:val="en"/>
              </w:rPr>
            </w:pPr>
            <w:r w:rsidRPr="00773DF0">
              <w:rPr>
                <w:rStyle w:val="rynqvb"/>
                <w:rFonts w:ascii="Arial" w:hAnsi="Arial" w:cs="Arial"/>
                <w:b w:val="0"/>
                <w:bCs w:val="0"/>
                <w:sz w:val="14"/>
                <w:szCs w:val="14"/>
                <w:lang w:val="en"/>
              </w:rPr>
              <w:t>Net Income for the Period</w:t>
            </w:r>
          </w:p>
        </w:tc>
        <w:tc>
          <w:tcPr>
            <w:tcW w:w="698" w:type="dxa"/>
            <w:tcBorders>
              <w:top w:val="nil"/>
              <w:bottom w:val="nil"/>
            </w:tcBorders>
            <w:shd w:val="clear" w:color="auto" w:fill="FFFFFF" w:themeFill="background1"/>
            <w:vAlign w:val="center"/>
          </w:tcPr>
          <w:p w14:paraId="127BF0EF" w14:textId="77777777" w:rsidR="00E861E7" w:rsidRPr="00773DF0" w:rsidRDefault="00E861E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pacing w:val="-2"/>
                <w:sz w:val="14"/>
                <w:szCs w:val="14"/>
                <w:lang w:val="en-US" w:eastAsia="pt-BR"/>
              </w:rPr>
            </w:pPr>
          </w:p>
        </w:tc>
        <w:tc>
          <w:tcPr>
            <w:tcW w:w="862" w:type="dxa"/>
            <w:tcBorders>
              <w:top w:val="nil"/>
              <w:bottom w:val="nil"/>
            </w:tcBorders>
            <w:shd w:val="clear" w:color="auto" w:fill="FFFFFF" w:themeFill="background1"/>
            <w:vAlign w:val="center"/>
          </w:tcPr>
          <w:p w14:paraId="37D6C576" w14:textId="77777777" w:rsidR="00E861E7" w:rsidRPr="00773DF0" w:rsidRDefault="00E861E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pacing w:val="-2"/>
                <w:sz w:val="14"/>
                <w:szCs w:val="14"/>
                <w:lang w:eastAsia="pt-BR"/>
              </w:rPr>
            </w:pPr>
            <w:r w:rsidRPr="00773DF0">
              <w:rPr>
                <w:rFonts w:ascii="Arial" w:hAnsi="Arial" w:cs="Arial"/>
                <w:color w:val="000000"/>
                <w:sz w:val="14"/>
                <w:szCs w:val="14"/>
              </w:rPr>
              <w:t>--</w:t>
            </w:r>
          </w:p>
        </w:tc>
        <w:tc>
          <w:tcPr>
            <w:tcW w:w="976" w:type="dxa"/>
            <w:tcBorders>
              <w:top w:val="nil"/>
              <w:bottom w:val="nil"/>
            </w:tcBorders>
            <w:shd w:val="clear" w:color="auto" w:fill="FFFFFF" w:themeFill="background1"/>
            <w:vAlign w:val="center"/>
          </w:tcPr>
          <w:p w14:paraId="45620207" w14:textId="77777777" w:rsidR="00E861E7" w:rsidRPr="00773DF0" w:rsidRDefault="00E861E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pacing w:val="-2"/>
                <w:sz w:val="14"/>
                <w:szCs w:val="14"/>
                <w:lang w:eastAsia="pt-BR"/>
              </w:rPr>
            </w:pPr>
            <w:r w:rsidRPr="00773DF0">
              <w:rPr>
                <w:rFonts w:ascii="Arial" w:hAnsi="Arial" w:cs="Arial"/>
                <w:color w:val="000000"/>
                <w:sz w:val="14"/>
                <w:szCs w:val="14"/>
              </w:rPr>
              <w:t>--</w:t>
            </w:r>
          </w:p>
        </w:tc>
        <w:tc>
          <w:tcPr>
            <w:tcW w:w="1048" w:type="dxa"/>
            <w:tcBorders>
              <w:top w:val="nil"/>
              <w:bottom w:val="nil"/>
            </w:tcBorders>
            <w:shd w:val="clear" w:color="auto" w:fill="FFFFFF" w:themeFill="background1"/>
            <w:vAlign w:val="center"/>
          </w:tcPr>
          <w:p w14:paraId="5BF4AF4B" w14:textId="77777777" w:rsidR="00E861E7" w:rsidRPr="00773DF0" w:rsidRDefault="00E861E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pacing w:val="-2"/>
                <w:sz w:val="14"/>
                <w:szCs w:val="14"/>
                <w:lang w:eastAsia="pt-BR"/>
              </w:rPr>
            </w:pPr>
            <w:r w:rsidRPr="00773DF0">
              <w:rPr>
                <w:rFonts w:ascii="Arial" w:hAnsi="Arial" w:cs="Arial"/>
                <w:color w:val="000000"/>
                <w:sz w:val="14"/>
                <w:szCs w:val="14"/>
              </w:rPr>
              <w:t>--</w:t>
            </w:r>
          </w:p>
        </w:tc>
        <w:tc>
          <w:tcPr>
            <w:tcW w:w="1392" w:type="dxa"/>
            <w:tcBorders>
              <w:top w:val="nil"/>
              <w:bottom w:val="nil"/>
            </w:tcBorders>
            <w:shd w:val="clear" w:color="auto" w:fill="FFFFFF" w:themeFill="background1"/>
            <w:vAlign w:val="center"/>
          </w:tcPr>
          <w:p w14:paraId="54F5A789" w14:textId="77777777" w:rsidR="00E861E7" w:rsidRPr="00773DF0" w:rsidRDefault="00E861E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pacing w:val="-2"/>
                <w:sz w:val="14"/>
                <w:szCs w:val="14"/>
                <w:lang w:eastAsia="pt-BR"/>
              </w:rPr>
            </w:pPr>
            <w:r w:rsidRPr="00773DF0">
              <w:rPr>
                <w:rFonts w:ascii="Arial" w:hAnsi="Arial" w:cs="Arial"/>
                <w:color w:val="000000"/>
                <w:sz w:val="14"/>
                <w:szCs w:val="14"/>
              </w:rPr>
              <w:t>--</w:t>
            </w:r>
          </w:p>
        </w:tc>
        <w:tc>
          <w:tcPr>
            <w:tcW w:w="1103" w:type="dxa"/>
            <w:tcBorders>
              <w:top w:val="nil"/>
              <w:bottom w:val="nil"/>
            </w:tcBorders>
            <w:shd w:val="clear" w:color="auto" w:fill="FFFFFF" w:themeFill="background1"/>
            <w:vAlign w:val="center"/>
          </w:tcPr>
          <w:p w14:paraId="6F29240F" w14:textId="77777777" w:rsidR="00E861E7" w:rsidRPr="00773DF0" w:rsidRDefault="00E861E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pacing w:val="-2"/>
                <w:sz w:val="14"/>
                <w:szCs w:val="14"/>
                <w:lang w:eastAsia="pt-BR"/>
              </w:rPr>
            </w:pPr>
            <w:r w:rsidRPr="00773DF0">
              <w:rPr>
                <w:rFonts w:ascii="Arial" w:hAnsi="Arial" w:cs="Arial"/>
                <w:color w:val="000000"/>
                <w:sz w:val="14"/>
                <w:szCs w:val="14"/>
              </w:rPr>
              <w:t>--</w:t>
            </w:r>
          </w:p>
        </w:tc>
        <w:tc>
          <w:tcPr>
            <w:tcW w:w="1492" w:type="dxa"/>
            <w:tcBorders>
              <w:top w:val="nil"/>
              <w:bottom w:val="nil"/>
            </w:tcBorders>
            <w:shd w:val="clear" w:color="auto" w:fill="FFFFFF" w:themeFill="background1"/>
            <w:vAlign w:val="center"/>
          </w:tcPr>
          <w:p w14:paraId="185945DE" w14:textId="77777777" w:rsidR="00E861E7" w:rsidRPr="00773DF0" w:rsidRDefault="00E861E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pacing w:val="-2"/>
                <w:sz w:val="14"/>
                <w:szCs w:val="14"/>
                <w:lang w:eastAsia="pt-BR"/>
              </w:rPr>
            </w:pPr>
            <w:r w:rsidRPr="00773DF0">
              <w:rPr>
                <w:rFonts w:ascii="Arial" w:hAnsi="Arial" w:cs="Arial"/>
                <w:color w:val="000000"/>
                <w:sz w:val="14"/>
                <w:szCs w:val="14"/>
              </w:rPr>
              <w:t>--</w:t>
            </w:r>
          </w:p>
        </w:tc>
        <w:tc>
          <w:tcPr>
            <w:tcW w:w="1532" w:type="dxa"/>
            <w:tcBorders>
              <w:top w:val="nil"/>
              <w:bottom w:val="nil"/>
            </w:tcBorders>
            <w:shd w:val="clear" w:color="auto" w:fill="FFFFFF" w:themeFill="background1"/>
            <w:vAlign w:val="center"/>
          </w:tcPr>
          <w:p w14:paraId="33DA1736" w14:textId="77777777" w:rsidR="00E861E7" w:rsidRPr="00773DF0" w:rsidRDefault="00E861E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pacing w:val="-2"/>
                <w:sz w:val="14"/>
                <w:szCs w:val="14"/>
                <w:lang w:eastAsia="pt-BR"/>
              </w:rPr>
            </w:pPr>
            <w:r w:rsidRPr="00773DF0">
              <w:rPr>
                <w:rFonts w:ascii="Arial" w:hAnsi="Arial" w:cs="Arial"/>
                <w:color w:val="000000"/>
                <w:sz w:val="14"/>
                <w:szCs w:val="14"/>
              </w:rPr>
              <w:t>6,418,186</w:t>
            </w:r>
          </w:p>
        </w:tc>
        <w:tc>
          <w:tcPr>
            <w:tcW w:w="1103" w:type="dxa"/>
            <w:tcBorders>
              <w:top w:val="nil"/>
              <w:bottom w:val="nil"/>
            </w:tcBorders>
            <w:shd w:val="clear" w:color="auto" w:fill="FFFFFF" w:themeFill="background1"/>
            <w:vAlign w:val="center"/>
          </w:tcPr>
          <w:p w14:paraId="50B949FC" w14:textId="77777777" w:rsidR="00E861E7" w:rsidRPr="00773DF0" w:rsidRDefault="00E861E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pacing w:val="-2"/>
                <w:sz w:val="14"/>
                <w:szCs w:val="14"/>
                <w:lang w:eastAsia="pt-BR"/>
              </w:rPr>
            </w:pPr>
            <w:r w:rsidRPr="00773DF0">
              <w:rPr>
                <w:rFonts w:ascii="Arial" w:hAnsi="Arial" w:cs="Arial"/>
                <w:b/>
                <w:bCs/>
                <w:color w:val="000000"/>
                <w:sz w:val="14"/>
                <w:szCs w:val="14"/>
              </w:rPr>
              <w:t>6,418,186</w:t>
            </w:r>
          </w:p>
        </w:tc>
      </w:tr>
      <w:tr w:rsidR="00E861E7" w:rsidRPr="00773DF0" w14:paraId="0517D964" w14:textId="77777777" w:rsidTr="00BF51C8">
        <w:trPr>
          <w:cnfStyle w:val="000000010000" w:firstRow="0" w:lastRow="0" w:firstColumn="0" w:lastColumn="0" w:oddVBand="0" w:evenVBand="0" w:oddHBand="0" w:evenHBand="1" w:firstRowFirstColumn="0" w:firstRowLastColumn="0" w:lastRowFirstColumn="0" w:lastRowLastColumn="0"/>
          <w:trHeight w:val="175"/>
          <w:jc w:val="center"/>
        </w:trPr>
        <w:tc>
          <w:tcPr>
            <w:cnfStyle w:val="001000000000" w:firstRow="0" w:lastRow="0" w:firstColumn="1" w:lastColumn="0" w:oddVBand="0" w:evenVBand="0" w:oddHBand="0" w:evenHBand="0" w:firstRowFirstColumn="0" w:firstRowLastColumn="0" w:lastRowFirstColumn="0" w:lastRowLastColumn="0"/>
            <w:tcW w:w="5103" w:type="dxa"/>
            <w:tcBorders>
              <w:top w:val="nil"/>
              <w:bottom w:val="nil"/>
            </w:tcBorders>
            <w:shd w:val="clear" w:color="auto" w:fill="FFFFFF" w:themeFill="background1"/>
            <w:vAlign w:val="center"/>
          </w:tcPr>
          <w:p w14:paraId="21FB4F59" w14:textId="72A7C9E0" w:rsidR="00E861E7" w:rsidRPr="00773DF0" w:rsidRDefault="00E861E7">
            <w:pPr>
              <w:keepNext/>
              <w:keepLines/>
              <w:spacing w:before="40" w:after="40"/>
              <w:ind w:firstLine="176"/>
              <w:rPr>
                <w:rStyle w:val="rynqvb"/>
                <w:rFonts w:ascii="Arial" w:hAnsi="Arial" w:cs="Arial"/>
                <w:sz w:val="14"/>
                <w:szCs w:val="14"/>
                <w:lang w:val="en"/>
              </w:rPr>
            </w:pPr>
            <w:r w:rsidRPr="00773DF0">
              <w:rPr>
                <w:rFonts w:ascii="Arial" w:eastAsia="Times New Roman" w:hAnsi="Arial" w:cs="Arial"/>
                <w:b w:val="0"/>
                <w:spacing w:val="-2"/>
                <w:sz w:val="14"/>
                <w:szCs w:val="14"/>
                <w:lang w:val="en-US" w:eastAsia="pt-BR"/>
              </w:rPr>
              <w:t>Interim dividends</w:t>
            </w:r>
          </w:p>
        </w:tc>
        <w:tc>
          <w:tcPr>
            <w:tcW w:w="698" w:type="dxa"/>
            <w:tcBorders>
              <w:top w:val="nil"/>
              <w:bottom w:val="nil"/>
            </w:tcBorders>
            <w:shd w:val="clear" w:color="auto" w:fill="FFFFFF" w:themeFill="background1"/>
            <w:vAlign w:val="center"/>
          </w:tcPr>
          <w:p w14:paraId="411FCB32" w14:textId="77777777" w:rsidR="00E861E7" w:rsidRPr="00773DF0" w:rsidRDefault="00E861E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Cs/>
                <w:spacing w:val="-2"/>
                <w:sz w:val="14"/>
                <w:szCs w:val="14"/>
                <w:lang w:val="en-US" w:eastAsia="pt-BR"/>
              </w:rPr>
            </w:pPr>
          </w:p>
        </w:tc>
        <w:tc>
          <w:tcPr>
            <w:tcW w:w="862" w:type="dxa"/>
            <w:tcBorders>
              <w:top w:val="nil"/>
              <w:bottom w:val="nil"/>
            </w:tcBorders>
            <w:shd w:val="clear" w:color="auto" w:fill="FFFFFF" w:themeFill="background1"/>
            <w:vAlign w:val="center"/>
          </w:tcPr>
          <w:p w14:paraId="7BC30A0A" w14:textId="77777777" w:rsidR="00E861E7" w:rsidRPr="00773DF0" w:rsidRDefault="00E861E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773DF0">
              <w:rPr>
                <w:rFonts w:ascii="Arial" w:hAnsi="Arial" w:cs="Arial"/>
                <w:color w:val="000000"/>
                <w:sz w:val="14"/>
                <w:szCs w:val="14"/>
              </w:rPr>
              <w:t>--</w:t>
            </w:r>
          </w:p>
        </w:tc>
        <w:tc>
          <w:tcPr>
            <w:tcW w:w="976" w:type="dxa"/>
            <w:tcBorders>
              <w:top w:val="nil"/>
              <w:bottom w:val="nil"/>
            </w:tcBorders>
            <w:shd w:val="clear" w:color="auto" w:fill="FFFFFF" w:themeFill="background1"/>
            <w:vAlign w:val="center"/>
          </w:tcPr>
          <w:p w14:paraId="0465096A" w14:textId="77777777" w:rsidR="00E861E7" w:rsidRPr="00773DF0" w:rsidRDefault="00E861E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773DF0">
              <w:rPr>
                <w:rFonts w:ascii="Arial" w:hAnsi="Arial" w:cs="Arial"/>
                <w:color w:val="000000"/>
                <w:sz w:val="14"/>
                <w:szCs w:val="14"/>
              </w:rPr>
              <w:t>--</w:t>
            </w:r>
          </w:p>
        </w:tc>
        <w:tc>
          <w:tcPr>
            <w:tcW w:w="1048" w:type="dxa"/>
            <w:tcBorders>
              <w:top w:val="nil"/>
              <w:bottom w:val="nil"/>
            </w:tcBorders>
            <w:shd w:val="clear" w:color="auto" w:fill="FFFFFF" w:themeFill="background1"/>
            <w:vAlign w:val="center"/>
          </w:tcPr>
          <w:p w14:paraId="3326CAA6" w14:textId="77777777" w:rsidR="00E861E7" w:rsidRPr="00773DF0" w:rsidRDefault="00E861E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773DF0">
              <w:rPr>
                <w:rFonts w:ascii="Arial" w:hAnsi="Arial" w:cs="Arial"/>
                <w:color w:val="000000"/>
                <w:sz w:val="14"/>
                <w:szCs w:val="14"/>
              </w:rPr>
              <w:t>--</w:t>
            </w:r>
          </w:p>
        </w:tc>
        <w:tc>
          <w:tcPr>
            <w:tcW w:w="1392" w:type="dxa"/>
            <w:tcBorders>
              <w:top w:val="nil"/>
              <w:bottom w:val="nil"/>
            </w:tcBorders>
            <w:shd w:val="clear" w:color="auto" w:fill="FFFFFF" w:themeFill="background1"/>
            <w:vAlign w:val="center"/>
          </w:tcPr>
          <w:p w14:paraId="72392369" w14:textId="77777777" w:rsidR="00E861E7" w:rsidRPr="00773DF0" w:rsidRDefault="00E861E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773DF0">
              <w:rPr>
                <w:rFonts w:ascii="Arial" w:hAnsi="Arial" w:cs="Arial"/>
                <w:color w:val="000000"/>
                <w:sz w:val="14"/>
                <w:szCs w:val="14"/>
              </w:rPr>
              <w:t>--</w:t>
            </w:r>
          </w:p>
        </w:tc>
        <w:tc>
          <w:tcPr>
            <w:tcW w:w="1103" w:type="dxa"/>
            <w:tcBorders>
              <w:top w:val="nil"/>
              <w:bottom w:val="nil"/>
            </w:tcBorders>
            <w:shd w:val="clear" w:color="auto" w:fill="FFFFFF" w:themeFill="background1"/>
            <w:vAlign w:val="center"/>
          </w:tcPr>
          <w:p w14:paraId="15105C92" w14:textId="77777777" w:rsidR="00E861E7" w:rsidRPr="00773DF0" w:rsidRDefault="00E861E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773DF0">
              <w:rPr>
                <w:rFonts w:ascii="Arial" w:hAnsi="Arial" w:cs="Arial"/>
                <w:color w:val="000000"/>
                <w:sz w:val="14"/>
                <w:szCs w:val="14"/>
              </w:rPr>
              <w:t>--</w:t>
            </w:r>
          </w:p>
        </w:tc>
        <w:tc>
          <w:tcPr>
            <w:tcW w:w="1492" w:type="dxa"/>
            <w:tcBorders>
              <w:top w:val="nil"/>
              <w:bottom w:val="nil"/>
            </w:tcBorders>
            <w:shd w:val="clear" w:color="auto" w:fill="FFFFFF" w:themeFill="background1"/>
            <w:vAlign w:val="center"/>
          </w:tcPr>
          <w:p w14:paraId="2FBC1665" w14:textId="77777777" w:rsidR="00E861E7" w:rsidRPr="00773DF0" w:rsidRDefault="00E861E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773DF0">
              <w:rPr>
                <w:rFonts w:ascii="Arial" w:hAnsi="Arial" w:cs="Arial"/>
                <w:color w:val="000000"/>
                <w:sz w:val="14"/>
                <w:szCs w:val="14"/>
              </w:rPr>
              <w:t>--</w:t>
            </w:r>
          </w:p>
        </w:tc>
        <w:tc>
          <w:tcPr>
            <w:tcW w:w="1532" w:type="dxa"/>
            <w:tcBorders>
              <w:top w:val="nil"/>
              <w:bottom w:val="nil"/>
            </w:tcBorders>
            <w:shd w:val="clear" w:color="auto" w:fill="FFFFFF" w:themeFill="background1"/>
            <w:vAlign w:val="center"/>
          </w:tcPr>
          <w:p w14:paraId="5DB3F3DC" w14:textId="77777777" w:rsidR="00E861E7" w:rsidRPr="00773DF0" w:rsidRDefault="00E861E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773DF0">
              <w:rPr>
                <w:rFonts w:ascii="Arial" w:hAnsi="Arial" w:cs="Arial"/>
                <w:color w:val="000000"/>
                <w:sz w:val="14"/>
                <w:szCs w:val="14"/>
              </w:rPr>
              <w:t>(2,700,012)</w:t>
            </w:r>
          </w:p>
        </w:tc>
        <w:tc>
          <w:tcPr>
            <w:tcW w:w="1103" w:type="dxa"/>
            <w:tcBorders>
              <w:top w:val="nil"/>
              <w:bottom w:val="nil"/>
            </w:tcBorders>
            <w:shd w:val="clear" w:color="auto" w:fill="FFFFFF" w:themeFill="background1"/>
            <w:vAlign w:val="center"/>
          </w:tcPr>
          <w:p w14:paraId="5B9F3096" w14:textId="77777777" w:rsidR="00E861E7" w:rsidRPr="00773DF0" w:rsidRDefault="00E861E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773DF0">
              <w:rPr>
                <w:rFonts w:ascii="Arial" w:hAnsi="Arial" w:cs="Arial"/>
                <w:b/>
                <w:bCs/>
                <w:color w:val="000000"/>
                <w:sz w:val="14"/>
                <w:szCs w:val="14"/>
              </w:rPr>
              <w:t>(2,700,012)</w:t>
            </w:r>
          </w:p>
        </w:tc>
      </w:tr>
      <w:tr w:rsidR="00E861E7" w:rsidRPr="00773DF0" w14:paraId="7A6900B1" w14:textId="77777777" w:rsidTr="00BF51C8">
        <w:trPr>
          <w:trHeight w:val="172"/>
          <w:jc w:val="center"/>
        </w:trPr>
        <w:tc>
          <w:tcPr>
            <w:cnfStyle w:val="001000000000" w:firstRow="0" w:lastRow="0" w:firstColumn="1" w:lastColumn="0" w:oddVBand="0" w:evenVBand="0" w:oddHBand="0" w:evenHBand="0" w:firstRowFirstColumn="0" w:firstRowLastColumn="0" w:lastRowFirstColumn="0" w:lastRowLastColumn="0"/>
            <w:tcW w:w="5103" w:type="dxa"/>
            <w:tcBorders>
              <w:top w:val="nil"/>
              <w:bottom w:val="single" w:sz="2" w:space="0" w:color="1F3864" w:themeColor="accent1" w:themeShade="80"/>
            </w:tcBorders>
            <w:shd w:val="clear" w:color="auto" w:fill="FFFFFF" w:themeFill="background1"/>
            <w:vAlign w:val="center"/>
          </w:tcPr>
          <w:p w14:paraId="7EFB7E35" w14:textId="77777777" w:rsidR="00E861E7" w:rsidRPr="00773DF0" w:rsidRDefault="00E861E7">
            <w:pPr>
              <w:keepNext/>
              <w:keepLines/>
              <w:spacing w:before="40" w:after="40"/>
              <w:rPr>
                <w:rFonts w:ascii="Arial" w:hAnsi="Arial" w:cs="Arial"/>
                <w:color w:val="000000"/>
                <w:sz w:val="14"/>
                <w:szCs w:val="14"/>
                <w:lang w:val="en-US"/>
              </w:rPr>
            </w:pPr>
            <w:r w:rsidRPr="00773DF0">
              <w:rPr>
                <w:rFonts w:ascii="Arial" w:hAnsi="Arial" w:cs="Arial"/>
                <w:sz w:val="14"/>
                <w:szCs w:val="14"/>
              </w:rPr>
              <w:t xml:space="preserve">Balances </w:t>
            </w:r>
            <w:proofErr w:type="spellStart"/>
            <w:r w:rsidRPr="00773DF0">
              <w:rPr>
                <w:rFonts w:ascii="Arial" w:hAnsi="Arial" w:cs="Arial"/>
                <w:sz w:val="14"/>
                <w:szCs w:val="14"/>
              </w:rPr>
              <w:t>at</w:t>
            </w:r>
            <w:proofErr w:type="spellEnd"/>
            <w:r w:rsidRPr="00773DF0">
              <w:rPr>
                <w:rFonts w:ascii="Arial" w:hAnsi="Arial" w:cs="Arial"/>
                <w:sz w:val="14"/>
                <w:szCs w:val="14"/>
              </w:rPr>
              <w:t xml:space="preserve"> </w:t>
            </w:r>
            <w:r w:rsidRPr="00773DF0">
              <w:rPr>
                <w:rFonts w:ascii="Arial" w:hAnsi="Arial" w:cs="Arial"/>
                <w:sz w:val="14"/>
                <w:szCs w:val="14"/>
                <w:lang w:val="en-US"/>
              </w:rPr>
              <w:t>Sept 30</w:t>
            </w:r>
            <w:r w:rsidRPr="00773DF0">
              <w:rPr>
                <w:rFonts w:ascii="Arial" w:hAnsi="Arial" w:cs="Arial"/>
                <w:sz w:val="14"/>
                <w:szCs w:val="14"/>
              </w:rPr>
              <w:t>, 2024</w:t>
            </w:r>
          </w:p>
        </w:tc>
        <w:tc>
          <w:tcPr>
            <w:tcW w:w="698" w:type="dxa"/>
            <w:tcBorders>
              <w:top w:val="nil"/>
              <w:bottom w:val="single" w:sz="2" w:space="0" w:color="1F3864" w:themeColor="accent1" w:themeShade="80"/>
            </w:tcBorders>
            <w:shd w:val="clear" w:color="auto" w:fill="FFFFFF" w:themeFill="background1"/>
            <w:vAlign w:val="center"/>
          </w:tcPr>
          <w:p w14:paraId="1125AFE4" w14:textId="77777777" w:rsidR="00E861E7" w:rsidRPr="00773DF0" w:rsidRDefault="00E861E7">
            <w:pPr>
              <w:keepNext/>
              <w:keepLine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lang w:val="en-US"/>
              </w:rPr>
            </w:pPr>
          </w:p>
        </w:tc>
        <w:tc>
          <w:tcPr>
            <w:tcW w:w="862" w:type="dxa"/>
            <w:tcBorders>
              <w:top w:val="nil"/>
              <w:bottom w:val="single" w:sz="2" w:space="0" w:color="1F3864" w:themeColor="accent1" w:themeShade="80"/>
            </w:tcBorders>
            <w:shd w:val="clear" w:color="auto" w:fill="FFFFFF" w:themeFill="background1"/>
            <w:vAlign w:val="center"/>
          </w:tcPr>
          <w:p w14:paraId="6DD98263" w14:textId="77777777" w:rsidR="00E861E7" w:rsidRPr="00773DF0" w:rsidRDefault="00E861E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lang w:val="en-US"/>
              </w:rPr>
            </w:pPr>
            <w:r w:rsidRPr="00773DF0">
              <w:rPr>
                <w:rFonts w:ascii="Arial" w:hAnsi="Arial" w:cs="Arial"/>
                <w:b/>
                <w:bCs/>
                <w:color w:val="000000"/>
                <w:sz w:val="14"/>
                <w:szCs w:val="14"/>
              </w:rPr>
              <w:t>6,269,692</w:t>
            </w:r>
          </w:p>
        </w:tc>
        <w:tc>
          <w:tcPr>
            <w:tcW w:w="976" w:type="dxa"/>
            <w:tcBorders>
              <w:top w:val="nil"/>
              <w:bottom w:val="single" w:sz="2" w:space="0" w:color="1F3864" w:themeColor="accent1" w:themeShade="80"/>
            </w:tcBorders>
            <w:shd w:val="clear" w:color="auto" w:fill="FFFFFF" w:themeFill="background1"/>
            <w:vAlign w:val="center"/>
          </w:tcPr>
          <w:p w14:paraId="4C6BF185" w14:textId="77777777" w:rsidR="00E861E7" w:rsidRPr="00773DF0" w:rsidRDefault="00E861E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lang w:val="en-US"/>
              </w:rPr>
            </w:pPr>
            <w:r w:rsidRPr="00773DF0">
              <w:rPr>
                <w:rFonts w:ascii="Arial" w:hAnsi="Arial" w:cs="Arial"/>
                <w:b/>
                <w:bCs/>
                <w:color w:val="000000"/>
                <w:sz w:val="14"/>
                <w:szCs w:val="14"/>
              </w:rPr>
              <w:t>978</w:t>
            </w:r>
          </w:p>
        </w:tc>
        <w:tc>
          <w:tcPr>
            <w:tcW w:w="1048" w:type="dxa"/>
            <w:tcBorders>
              <w:top w:val="nil"/>
              <w:bottom w:val="single" w:sz="2" w:space="0" w:color="1F3864" w:themeColor="accent1" w:themeShade="80"/>
            </w:tcBorders>
            <w:shd w:val="clear" w:color="auto" w:fill="FFFFFF" w:themeFill="background1"/>
            <w:vAlign w:val="center"/>
          </w:tcPr>
          <w:p w14:paraId="641D6856" w14:textId="77777777" w:rsidR="00E861E7" w:rsidRPr="00773DF0" w:rsidRDefault="00E861E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lang w:val="en-US"/>
              </w:rPr>
            </w:pPr>
            <w:r w:rsidRPr="00773DF0">
              <w:rPr>
                <w:rFonts w:ascii="Arial" w:hAnsi="Arial" w:cs="Arial"/>
                <w:b/>
                <w:bCs/>
                <w:color w:val="000000"/>
                <w:sz w:val="14"/>
                <w:szCs w:val="14"/>
              </w:rPr>
              <w:t>699,589</w:t>
            </w:r>
          </w:p>
        </w:tc>
        <w:tc>
          <w:tcPr>
            <w:tcW w:w="1392" w:type="dxa"/>
            <w:tcBorders>
              <w:top w:val="nil"/>
              <w:bottom w:val="single" w:sz="2" w:space="0" w:color="1F3864" w:themeColor="accent1" w:themeShade="80"/>
            </w:tcBorders>
            <w:shd w:val="clear" w:color="auto" w:fill="FFFFFF" w:themeFill="background1"/>
            <w:vAlign w:val="center"/>
          </w:tcPr>
          <w:p w14:paraId="57389018" w14:textId="77777777" w:rsidR="00E861E7" w:rsidRPr="00773DF0" w:rsidRDefault="00E861E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lang w:val="en-US"/>
              </w:rPr>
            </w:pPr>
            <w:r w:rsidRPr="00773DF0">
              <w:rPr>
                <w:rFonts w:ascii="Arial" w:hAnsi="Arial" w:cs="Arial"/>
                <w:b/>
                <w:bCs/>
                <w:color w:val="000000"/>
                <w:sz w:val="14"/>
                <w:szCs w:val="14"/>
              </w:rPr>
              <w:t>3,747,247</w:t>
            </w:r>
          </w:p>
        </w:tc>
        <w:tc>
          <w:tcPr>
            <w:tcW w:w="1103" w:type="dxa"/>
            <w:tcBorders>
              <w:top w:val="nil"/>
              <w:bottom w:val="single" w:sz="2" w:space="0" w:color="1F3864" w:themeColor="accent1" w:themeShade="80"/>
            </w:tcBorders>
            <w:shd w:val="clear" w:color="auto" w:fill="FFFFFF" w:themeFill="background1"/>
            <w:vAlign w:val="center"/>
          </w:tcPr>
          <w:p w14:paraId="2FFCD54B" w14:textId="77777777" w:rsidR="00E861E7" w:rsidRPr="00773DF0" w:rsidRDefault="00E861E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lang w:val="en-US"/>
              </w:rPr>
            </w:pPr>
            <w:r w:rsidRPr="00773DF0">
              <w:rPr>
                <w:rFonts w:ascii="Arial" w:hAnsi="Arial" w:cs="Arial"/>
                <w:b/>
                <w:bCs/>
                <w:color w:val="000000"/>
                <w:sz w:val="14"/>
                <w:szCs w:val="14"/>
              </w:rPr>
              <w:t>(1,869,833)</w:t>
            </w:r>
          </w:p>
        </w:tc>
        <w:tc>
          <w:tcPr>
            <w:tcW w:w="1492" w:type="dxa"/>
            <w:tcBorders>
              <w:top w:val="nil"/>
              <w:bottom w:val="single" w:sz="2" w:space="0" w:color="1F3864" w:themeColor="accent1" w:themeShade="80"/>
            </w:tcBorders>
            <w:shd w:val="clear" w:color="auto" w:fill="FFFFFF" w:themeFill="background1"/>
            <w:vAlign w:val="center"/>
          </w:tcPr>
          <w:p w14:paraId="118F594B" w14:textId="77777777" w:rsidR="00E861E7" w:rsidRPr="00773DF0" w:rsidRDefault="00E861E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lang w:val="en-US"/>
              </w:rPr>
            </w:pPr>
            <w:r w:rsidRPr="00773DF0">
              <w:rPr>
                <w:rFonts w:ascii="Arial" w:hAnsi="Arial" w:cs="Arial"/>
                <w:b/>
                <w:bCs/>
                <w:color w:val="000000"/>
                <w:sz w:val="14"/>
                <w:szCs w:val="14"/>
              </w:rPr>
              <w:t>(313,972)</w:t>
            </w:r>
          </w:p>
        </w:tc>
        <w:tc>
          <w:tcPr>
            <w:tcW w:w="1532" w:type="dxa"/>
            <w:tcBorders>
              <w:top w:val="nil"/>
              <w:bottom w:val="single" w:sz="2" w:space="0" w:color="1F3864" w:themeColor="accent1" w:themeShade="80"/>
            </w:tcBorders>
            <w:shd w:val="clear" w:color="auto" w:fill="FFFFFF" w:themeFill="background1"/>
            <w:vAlign w:val="center"/>
          </w:tcPr>
          <w:p w14:paraId="43614AD1" w14:textId="77777777" w:rsidR="00E861E7" w:rsidRPr="00773DF0" w:rsidRDefault="00E861E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lang w:val="en-US"/>
              </w:rPr>
            </w:pPr>
            <w:r w:rsidRPr="00773DF0">
              <w:rPr>
                <w:rFonts w:ascii="Arial" w:hAnsi="Arial" w:cs="Arial"/>
                <w:b/>
                <w:bCs/>
                <w:color w:val="000000"/>
                <w:sz w:val="14"/>
                <w:szCs w:val="14"/>
              </w:rPr>
              <w:t>3,718,200</w:t>
            </w:r>
          </w:p>
        </w:tc>
        <w:tc>
          <w:tcPr>
            <w:tcW w:w="1103" w:type="dxa"/>
            <w:tcBorders>
              <w:top w:val="nil"/>
              <w:bottom w:val="single" w:sz="2" w:space="0" w:color="1F3864" w:themeColor="accent1" w:themeShade="80"/>
            </w:tcBorders>
            <w:shd w:val="clear" w:color="auto" w:fill="FFFFFF" w:themeFill="background1"/>
            <w:vAlign w:val="center"/>
          </w:tcPr>
          <w:p w14:paraId="06801317" w14:textId="77777777" w:rsidR="00E861E7" w:rsidRPr="00773DF0" w:rsidRDefault="00E861E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lang w:val="en-US"/>
              </w:rPr>
            </w:pPr>
            <w:r w:rsidRPr="00773DF0">
              <w:rPr>
                <w:rFonts w:ascii="Arial" w:hAnsi="Arial" w:cs="Arial"/>
                <w:b/>
                <w:bCs/>
                <w:color w:val="000000"/>
                <w:sz w:val="14"/>
                <w:szCs w:val="14"/>
              </w:rPr>
              <w:t>12,251,901</w:t>
            </w:r>
          </w:p>
        </w:tc>
      </w:tr>
      <w:tr w:rsidR="00E861E7" w:rsidRPr="00773DF0" w14:paraId="07D95154" w14:textId="77777777" w:rsidTr="00BF51C8">
        <w:trPr>
          <w:cnfStyle w:val="000000010000" w:firstRow="0" w:lastRow="0" w:firstColumn="0" w:lastColumn="0" w:oddVBand="0" w:evenVBand="0" w:oddHBand="0" w:evenHBand="1"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5103"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294C6E01" w14:textId="77777777" w:rsidR="00E861E7" w:rsidRPr="00773DF0" w:rsidRDefault="00E861E7">
            <w:pPr>
              <w:keepNext/>
              <w:keepLines/>
              <w:spacing w:before="40" w:after="40"/>
              <w:rPr>
                <w:rFonts w:ascii="Arial" w:eastAsia="Times New Roman" w:hAnsi="Arial" w:cs="Arial"/>
                <w:spacing w:val="-2"/>
                <w:sz w:val="14"/>
                <w:szCs w:val="14"/>
                <w:lang w:eastAsia="pt-BR"/>
              </w:rPr>
            </w:pPr>
            <w:proofErr w:type="spellStart"/>
            <w:r w:rsidRPr="00773DF0">
              <w:rPr>
                <w:rFonts w:ascii="Arial" w:hAnsi="Arial" w:cs="Arial"/>
                <w:color w:val="000000"/>
                <w:sz w:val="14"/>
                <w:szCs w:val="14"/>
              </w:rPr>
              <w:t>Changes</w:t>
            </w:r>
            <w:proofErr w:type="spellEnd"/>
            <w:r w:rsidRPr="00773DF0">
              <w:rPr>
                <w:rFonts w:ascii="Arial" w:hAnsi="Arial" w:cs="Arial"/>
                <w:color w:val="000000"/>
                <w:sz w:val="14"/>
                <w:szCs w:val="14"/>
              </w:rPr>
              <w:t xml:space="preserve"> in </w:t>
            </w:r>
            <w:proofErr w:type="spellStart"/>
            <w:r w:rsidRPr="00773DF0">
              <w:rPr>
                <w:rFonts w:ascii="Arial" w:hAnsi="Arial" w:cs="Arial"/>
                <w:color w:val="000000"/>
                <w:sz w:val="14"/>
                <w:szCs w:val="14"/>
              </w:rPr>
              <w:t>the</w:t>
            </w:r>
            <w:proofErr w:type="spellEnd"/>
            <w:r w:rsidRPr="00773DF0">
              <w:rPr>
                <w:rFonts w:ascii="Arial" w:hAnsi="Arial" w:cs="Arial"/>
                <w:color w:val="000000"/>
                <w:sz w:val="14"/>
                <w:szCs w:val="14"/>
              </w:rPr>
              <w:t xml:space="preserve"> </w:t>
            </w:r>
            <w:proofErr w:type="spellStart"/>
            <w:r w:rsidRPr="00773DF0">
              <w:rPr>
                <w:rFonts w:ascii="Arial" w:hAnsi="Arial" w:cs="Arial"/>
                <w:sz w:val="14"/>
                <w:szCs w:val="14"/>
              </w:rPr>
              <w:t>period</w:t>
            </w:r>
            <w:proofErr w:type="spellEnd"/>
          </w:p>
        </w:tc>
        <w:tc>
          <w:tcPr>
            <w:tcW w:w="698"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7424DED2" w14:textId="77777777" w:rsidR="00E861E7" w:rsidRPr="00773DF0" w:rsidRDefault="00E861E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862"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458522EA" w14:textId="77777777" w:rsidR="00E861E7" w:rsidRPr="00773DF0" w:rsidRDefault="00E861E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773DF0">
              <w:rPr>
                <w:rFonts w:ascii="Arial" w:hAnsi="Arial" w:cs="Arial"/>
                <w:b/>
                <w:bCs/>
                <w:color w:val="000000"/>
                <w:sz w:val="14"/>
                <w:szCs w:val="14"/>
              </w:rPr>
              <w:t>--</w:t>
            </w:r>
          </w:p>
        </w:tc>
        <w:tc>
          <w:tcPr>
            <w:tcW w:w="976"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1F9931F8" w14:textId="77777777" w:rsidR="00E861E7" w:rsidRPr="00773DF0" w:rsidRDefault="00E861E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773DF0">
              <w:rPr>
                <w:rFonts w:ascii="Arial" w:hAnsi="Arial" w:cs="Arial"/>
                <w:b/>
                <w:bCs/>
                <w:color w:val="000000"/>
                <w:sz w:val="14"/>
                <w:szCs w:val="14"/>
              </w:rPr>
              <w:t>(827)</w:t>
            </w:r>
          </w:p>
        </w:tc>
        <w:tc>
          <w:tcPr>
            <w:tcW w:w="1048"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531EAB18" w14:textId="77777777" w:rsidR="00E861E7" w:rsidRPr="00773DF0" w:rsidRDefault="00E861E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773DF0">
              <w:rPr>
                <w:rFonts w:ascii="Arial" w:hAnsi="Arial" w:cs="Arial"/>
                <w:b/>
                <w:bCs/>
                <w:color w:val="000000"/>
                <w:sz w:val="14"/>
                <w:szCs w:val="14"/>
              </w:rPr>
              <w:t>--</w:t>
            </w:r>
          </w:p>
        </w:tc>
        <w:tc>
          <w:tcPr>
            <w:tcW w:w="1392"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5A9693CE" w14:textId="77777777" w:rsidR="00E861E7" w:rsidRPr="00773DF0" w:rsidRDefault="00E861E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773DF0">
              <w:rPr>
                <w:rFonts w:ascii="Arial" w:hAnsi="Arial" w:cs="Arial"/>
                <w:b/>
                <w:bCs/>
                <w:color w:val="000000"/>
                <w:sz w:val="14"/>
                <w:szCs w:val="14"/>
              </w:rPr>
              <w:t>--</w:t>
            </w:r>
          </w:p>
        </w:tc>
        <w:tc>
          <w:tcPr>
            <w:tcW w:w="1103"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5DB128BD" w14:textId="77777777" w:rsidR="00E861E7" w:rsidRPr="00773DF0" w:rsidRDefault="00E861E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773DF0">
              <w:rPr>
                <w:rFonts w:ascii="Arial" w:hAnsi="Arial" w:cs="Arial"/>
                <w:b/>
                <w:bCs/>
                <w:color w:val="000000"/>
                <w:sz w:val="14"/>
                <w:szCs w:val="14"/>
              </w:rPr>
              <w:t>(1,165,803)</w:t>
            </w:r>
          </w:p>
        </w:tc>
        <w:tc>
          <w:tcPr>
            <w:tcW w:w="1492"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7074D1DE" w14:textId="77777777" w:rsidR="00E861E7" w:rsidRPr="00773DF0" w:rsidRDefault="00E861E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773DF0">
              <w:rPr>
                <w:rFonts w:ascii="Arial" w:hAnsi="Arial" w:cs="Arial"/>
                <w:b/>
                <w:bCs/>
                <w:color w:val="000000"/>
                <w:sz w:val="14"/>
                <w:szCs w:val="14"/>
              </w:rPr>
              <w:t>(116,151)</w:t>
            </w:r>
          </w:p>
        </w:tc>
        <w:tc>
          <w:tcPr>
            <w:tcW w:w="1532"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4CA4317A" w14:textId="77777777" w:rsidR="00E861E7" w:rsidRPr="00773DF0" w:rsidRDefault="00E861E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773DF0">
              <w:rPr>
                <w:rFonts w:ascii="Arial" w:hAnsi="Arial" w:cs="Arial"/>
                <w:b/>
                <w:bCs/>
                <w:color w:val="000000"/>
                <w:sz w:val="14"/>
                <w:szCs w:val="14"/>
              </w:rPr>
              <w:t>3,718,200</w:t>
            </w:r>
          </w:p>
        </w:tc>
        <w:tc>
          <w:tcPr>
            <w:tcW w:w="1103"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520AEAAA" w14:textId="77777777" w:rsidR="00E861E7" w:rsidRPr="00773DF0" w:rsidRDefault="00E861E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773DF0">
              <w:rPr>
                <w:rFonts w:ascii="Arial" w:hAnsi="Arial" w:cs="Arial"/>
                <w:b/>
                <w:bCs/>
                <w:color w:val="000000"/>
                <w:sz w:val="14"/>
                <w:szCs w:val="14"/>
              </w:rPr>
              <w:t>2,435,419</w:t>
            </w:r>
          </w:p>
        </w:tc>
      </w:tr>
    </w:tbl>
    <w:p w14:paraId="3711C7A0" w14:textId="77777777" w:rsidR="00E861E7" w:rsidRPr="00773DF0" w:rsidRDefault="00E861E7" w:rsidP="00E861E7">
      <w:pPr>
        <w:spacing w:after="0" w:line="216" w:lineRule="auto"/>
        <w:ind w:left="-284" w:right="-315"/>
        <w:rPr>
          <w:rFonts w:ascii="Arial" w:hAnsi="Arial" w:cs="Arial"/>
          <w:sz w:val="14"/>
          <w:szCs w:val="14"/>
          <w:lang w:val="en-US"/>
        </w:rPr>
      </w:pPr>
      <w:r w:rsidRPr="00773DF0">
        <w:rPr>
          <w:rFonts w:ascii="Arial" w:hAnsi="Arial" w:cs="Arial"/>
          <w:sz w:val="14"/>
          <w:szCs w:val="14"/>
          <w:lang w:val="en-US"/>
        </w:rPr>
        <w:t>The explanatory notes are an integral part of the interim financial statements. The restatements (retrospective applications) refer to the adoption of CPC 50 [IFRS 17] – Insurance Contracts and CPC 48 [IFRS 9] – Financial Instruments.</w:t>
      </w:r>
    </w:p>
    <w:p w14:paraId="5919C039" w14:textId="4024233C" w:rsidR="00B23463" w:rsidRPr="00773DF0" w:rsidRDefault="00E861E7" w:rsidP="004A52EA">
      <w:pPr>
        <w:ind w:left="-284"/>
        <w:rPr>
          <w:rFonts w:ascii="Arial" w:hAnsi="Arial" w:cs="Arial"/>
          <w:sz w:val="14"/>
          <w:szCs w:val="14"/>
          <w:lang w:val="en-US"/>
        </w:rPr>
      </w:pPr>
      <w:r w:rsidRPr="00773DF0">
        <w:rPr>
          <w:rFonts w:ascii="Arial" w:hAnsi="Arial" w:cs="Arial"/>
          <w:sz w:val="14"/>
          <w:szCs w:val="14"/>
          <w:lang w:val="en-US"/>
        </w:rPr>
        <w:t>Other comprehensive income is presented net of tax effects.</w:t>
      </w:r>
    </w:p>
    <w:p w14:paraId="37028D0E" w14:textId="77777777" w:rsidR="008266B0" w:rsidRDefault="008266B0" w:rsidP="00D31356">
      <w:pPr>
        <w:rPr>
          <w:lang w:val="en-US"/>
        </w:rPr>
      </w:pPr>
    </w:p>
    <w:p w14:paraId="65F7BE4F" w14:textId="77777777" w:rsidR="008266B0" w:rsidRDefault="008266B0" w:rsidP="00D31356">
      <w:pPr>
        <w:rPr>
          <w:lang w:val="en-US"/>
        </w:rPr>
        <w:sectPr w:rsidR="008266B0" w:rsidSect="00B23463">
          <w:headerReference w:type="even" r:id="rId23"/>
          <w:headerReference w:type="default" r:id="rId24"/>
          <w:footerReference w:type="default" r:id="rId25"/>
          <w:headerReference w:type="first" r:id="rId26"/>
          <w:footerReference w:type="first" r:id="rId27"/>
          <w:pgSz w:w="16838" w:h="11906" w:orient="landscape" w:code="9"/>
          <w:pgMar w:top="1134" w:right="1134" w:bottom="1134" w:left="851" w:header="851" w:footer="284" w:gutter="0"/>
          <w:cols w:space="708"/>
          <w:docGrid w:linePitch="360"/>
        </w:sectPr>
      </w:pPr>
    </w:p>
    <w:p w14:paraId="3FCA24FF" w14:textId="232FE36E" w:rsidR="007D4AB0" w:rsidRPr="008E63BC" w:rsidRDefault="008E65B8" w:rsidP="000D11E3">
      <w:pPr>
        <w:pStyle w:val="Ttulo1"/>
        <w:spacing w:line="259" w:lineRule="auto"/>
        <w:rPr>
          <w:rFonts w:ascii="Arial" w:hAnsi="Arial"/>
          <w:b/>
          <w:color w:val="1F3864" w:themeColor="accent1" w:themeShade="80"/>
          <w:sz w:val="20"/>
          <w:lang w:val="en-US"/>
        </w:rPr>
      </w:pPr>
      <w:bookmarkStart w:id="14" w:name="_Toc181620390"/>
      <w:r w:rsidRPr="008E65B8">
        <w:rPr>
          <w:rFonts w:ascii="Arial" w:hAnsi="Arial"/>
          <w:b/>
          <w:color w:val="1F3864" w:themeColor="accent1" w:themeShade="80"/>
          <w:sz w:val="20"/>
          <w:lang w:val="en-US"/>
        </w:rPr>
        <w:lastRenderedPageBreak/>
        <w:t>STATEMENT OF VALUE ADDED</w:t>
      </w:r>
      <w:bookmarkEnd w:id="13"/>
      <w:bookmarkEnd w:id="14"/>
    </w:p>
    <w:p w14:paraId="55BCD3E4" w14:textId="77777777" w:rsidR="00B232AB" w:rsidRPr="00170CC1" w:rsidRDefault="00B232AB" w:rsidP="006A5D36">
      <w:pPr>
        <w:pStyle w:val="06-Rmil"/>
        <w:ind w:left="7788" w:right="-285" w:firstLine="708"/>
        <w:jc w:val="center"/>
        <w:rPr>
          <w:rFonts w:cs="Arial"/>
          <w:lang w:val="en-US"/>
        </w:rPr>
      </w:pPr>
      <w:bookmarkStart w:id="15" w:name="_Hlk149320930"/>
      <w:r w:rsidRPr="00170CC1">
        <w:rPr>
          <w:rFonts w:cs="Arial"/>
          <w:lang w:val="en-US"/>
        </w:rPr>
        <w:t>R$ thousand</w:t>
      </w:r>
    </w:p>
    <w:tbl>
      <w:tblPr>
        <w:tblStyle w:val="TabeladeLista6Colorida-nfase5"/>
        <w:tblW w:w="9641" w:type="dxa"/>
        <w:jc w:val="center"/>
        <w:tblLayout w:type="fixed"/>
        <w:tblLook w:val="04A0" w:firstRow="1" w:lastRow="0" w:firstColumn="1" w:lastColumn="0" w:noHBand="0" w:noVBand="1"/>
      </w:tblPr>
      <w:tblGrid>
        <w:gridCol w:w="2977"/>
        <w:gridCol w:w="851"/>
        <w:gridCol w:w="1276"/>
        <w:gridCol w:w="1275"/>
        <w:gridCol w:w="709"/>
        <w:gridCol w:w="1419"/>
        <w:gridCol w:w="1134"/>
      </w:tblGrid>
      <w:tr w:rsidR="008266B0" w:rsidRPr="00344033" w14:paraId="6ED26AAF" w14:textId="77777777" w:rsidTr="006A5D36">
        <w:trPr>
          <w:cnfStyle w:val="100000000000" w:firstRow="1" w:lastRow="0" w:firstColumn="0" w:lastColumn="0" w:oddVBand="0" w:evenVBand="0" w:oddHBand="0" w:evenHBand="0" w:firstRowFirstColumn="0" w:firstRowLastColumn="0" w:lastRowFirstColumn="0" w:lastRowLastColumn="0"/>
          <w:trHeight w:hRule="exact" w:val="283"/>
          <w:jc w:val="center"/>
        </w:trPr>
        <w:tc>
          <w:tcPr>
            <w:cnfStyle w:val="001000000000" w:firstRow="0" w:lastRow="0" w:firstColumn="1" w:lastColumn="0" w:oddVBand="0" w:evenVBand="0" w:oddHBand="0" w:evenHBand="0" w:firstRowFirstColumn="0" w:firstRowLastColumn="0" w:lastRowFirstColumn="0" w:lastRowLastColumn="0"/>
            <w:tcW w:w="2977" w:type="dxa"/>
            <w:tcBorders>
              <w:top w:val="single" w:sz="2" w:space="0" w:color="1F3864" w:themeColor="accent1" w:themeShade="80"/>
              <w:bottom w:val="nil"/>
            </w:tcBorders>
            <w:shd w:val="clear" w:color="auto" w:fill="auto"/>
            <w:vAlign w:val="center"/>
          </w:tcPr>
          <w:p w14:paraId="4819AB5E" w14:textId="77777777" w:rsidR="00B232AB" w:rsidRPr="00344033" w:rsidRDefault="00B232AB">
            <w:pPr>
              <w:jc w:val="center"/>
              <w:rPr>
                <w:rFonts w:ascii="Arial" w:hAnsi="Arial" w:cs="Arial"/>
                <w:b w:val="0"/>
                <w:sz w:val="18"/>
                <w:szCs w:val="18"/>
                <w:lang w:val="en-US"/>
              </w:rPr>
            </w:pPr>
          </w:p>
        </w:tc>
        <w:tc>
          <w:tcPr>
            <w:tcW w:w="851" w:type="dxa"/>
            <w:tcBorders>
              <w:top w:val="single" w:sz="2" w:space="0" w:color="1F3864" w:themeColor="accent1" w:themeShade="80"/>
              <w:bottom w:val="nil"/>
            </w:tcBorders>
            <w:shd w:val="clear" w:color="auto" w:fill="auto"/>
          </w:tcPr>
          <w:p w14:paraId="1BD01150" w14:textId="77777777" w:rsidR="00B232AB" w:rsidRPr="00344033" w:rsidRDefault="00B232AB">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lang w:val="en-US"/>
              </w:rPr>
            </w:pPr>
          </w:p>
        </w:tc>
        <w:tc>
          <w:tcPr>
            <w:tcW w:w="2551" w:type="dxa"/>
            <w:gridSpan w:val="2"/>
            <w:tcBorders>
              <w:top w:val="single" w:sz="2" w:space="0" w:color="1F3864" w:themeColor="accent1" w:themeShade="80"/>
              <w:bottom w:val="single" w:sz="2" w:space="0" w:color="1F3864" w:themeColor="accent1" w:themeShade="80"/>
            </w:tcBorders>
            <w:shd w:val="clear" w:color="auto" w:fill="auto"/>
            <w:vAlign w:val="center"/>
          </w:tcPr>
          <w:p w14:paraId="1834ED93" w14:textId="77777777" w:rsidR="00B232AB" w:rsidRPr="00344033" w:rsidRDefault="00B232AB">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4"/>
                <w:szCs w:val="18"/>
              </w:rPr>
            </w:pPr>
            <w:proofErr w:type="spellStart"/>
            <w:r w:rsidRPr="00344033">
              <w:rPr>
                <w:rFonts w:ascii="Arial" w:hAnsi="Arial" w:cs="Arial"/>
                <w:sz w:val="14"/>
                <w:szCs w:val="18"/>
              </w:rPr>
              <w:t>Parent</w:t>
            </w:r>
            <w:proofErr w:type="spellEnd"/>
          </w:p>
        </w:tc>
        <w:tc>
          <w:tcPr>
            <w:tcW w:w="709" w:type="dxa"/>
            <w:tcBorders>
              <w:top w:val="single" w:sz="2" w:space="0" w:color="1F3864" w:themeColor="accent1" w:themeShade="80"/>
              <w:bottom w:val="nil"/>
            </w:tcBorders>
            <w:shd w:val="clear" w:color="auto" w:fill="auto"/>
          </w:tcPr>
          <w:p w14:paraId="418AED21" w14:textId="77777777" w:rsidR="00B232AB" w:rsidRPr="00344033" w:rsidRDefault="00B232AB">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p>
        </w:tc>
        <w:tc>
          <w:tcPr>
            <w:tcW w:w="2553" w:type="dxa"/>
            <w:gridSpan w:val="2"/>
            <w:tcBorders>
              <w:top w:val="single" w:sz="2" w:space="0" w:color="1F3864" w:themeColor="accent1" w:themeShade="80"/>
              <w:bottom w:val="single" w:sz="2" w:space="0" w:color="1F3864" w:themeColor="accent1" w:themeShade="80"/>
            </w:tcBorders>
            <w:shd w:val="clear" w:color="auto" w:fill="auto"/>
            <w:vAlign w:val="center"/>
          </w:tcPr>
          <w:p w14:paraId="09B7E4D5" w14:textId="77777777" w:rsidR="00B232AB" w:rsidRPr="00344033" w:rsidRDefault="00B232AB">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proofErr w:type="spellStart"/>
            <w:r w:rsidRPr="00344033">
              <w:rPr>
                <w:rFonts w:ascii="Arial" w:hAnsi="Arial" w:cs="Arial"/>
                <w:sz w:val="14"/>
                <w:szCs w:val="18"/>
              </w:rPr>
              <w:t>Consolidated</w:t>
            </w:r>
            <w:proofErr w:type="spellEnd"/>
          </w:p>
        </w:tc>
      </w:tr>
      <w:tr w:rsidR="008266B0" w:rsidRPr="00344033" w14:paraId="4344008C" w14:textId="77777777" w:rsidTr="006A5D36">
        <w:trPr>
          <w:cnfStyle w:val="000000100000" w:firstRow="0" w:lastRow="0" w:firstColumn="0" w:lastColumn="0" w:oddVBand="0" w:evenVBand="0" w:oddHBand="1" w:evenHBand="0" w:firstRowFirstColumn="0" w:firstRowLastColumn="0" w:lastRowFirstColumn="0" w:lastRowLastColumn="0"/>
          <w:trHeight w:hRule="exact" w:val="46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single" w:sz="2" w:space="0" w:color="1F3864" w:themeColor="accent1" w:themeShade="80"/>
            </w:tcBorders>
            <w:shd w:val="clear" w:color="auto" w:fill="auto"/>
          </w:tcPr>
          <w:p w14:paraId="1953BB54" w14:textId="77777777" w:rsidR="00B232AB" w:rsidRPr="00344033" w:rsidRDefault="00B232AB" w:rsidP="00A57B13">
            <w:pPr>
              <w:pStyle w:val="08-Tabelageral"/>
              <w:ind w:firstLine="35"/>
              <w:jc w:val="left"/>
              <w:rPr>
                <w:rFonts w:cs="Arial"/>
                <w:b w:val="0"/>
              </w:rPr>
            </w:pPr>
          </w:p>
        </w:tc>
        <w:tc>
          <w:tcPr>
            <w:tcW w:w="851" w:type="dxa"/>
            <w:tcBorders>
              <w:top w:val="nil"/>
              <w:bottom w:val="single" w:sz="2" w:space="0" w:color="1F3864" w:themeColor="accent1" w:themeShade="80"/>
            </w:tcBorders>
            <w:shd w:val="clear" w:color="auto" w:fill="auto"/>
            <w:vAlign w:val="center"/>
          </w:tcPr>
          <w:p w14:paraId="3C4653D1" w14:textId="77777777" w:rsidR="00B232AB" w:rsidRPr="00344033" w:rsidRDefault="00B232AB">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344033">
              <w:rPr>
                <w:rFonts w:cs="Arial"/>
                <w:b/>
              </w:rPr>
              <w:t>Note</w:t>
            </w:r>
          </w:p>
        </w:tc>
        <w:tc>
          <w:tcPr>
            <w:tcW w:w="1276" w:type="dxa"/>
            <w:tcBorders>
              <w:top w:val="single" w:sz="2" w:space="0" w:color="1F3864" w:themeColor="accent1" w:themeShade="80"/>
              <w:bottom w:val="single" w:sz="2" w:space="0" w:color="1F3864" w:themeColor="accent1" w:themeShade="80"/>
            </w:tcBorders>
            <w:shd w:val="clear" w:color="auto" w:fill="auto"/>
            <w:vAlign w:val="center"/>
          </w:tcPr>
          <w:p w14:paraId="710A4BA5" w14:textId="77777777" w:rsidR="00B232AB" w:rsidRPr="00344033" w:rsidRDefault="00B232AB">
            <w:pPr>
              <w:pStyle w:val="Default"/>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14"/>
                <w:szCs w:val="14"/>
              </w:rPr>
            </w:pPr>
            <w:r w:rsidRPr="00344033">
              <w:rPr>
                <w:rFonts w:ascii="Arial" w:hAnsi="Arial" w:cs="Arial"/>
                <w:b/>
                <w:bCs/>
                <w:sz w:val="14"/>
                <w:szCs w:val="14"/>
              </w:rPr>
              <w:t xml:space="preserve">01.01 </w:t>
            </w:r>
            <w:proofErr w:type="spellStart"/>
            <w:r w:rsidRPr="00344033">
              <w:rPr>
                <w:rFonts w:ascii="Arial" w:hAnsi="Arial" w:cs="Arial"/>
                <w:b/>
                <w:bCs/>
                <w:sz w:val="14"/>
                <w:szCs w:val="14"/>
              </w:rPr>
              <w:t>to</w:t>
            </w:r>
            <w:proofErr w:type="spellEnd"/>
            <w:r w:rsidRPr="00344033">
              <w:rPr>
                <w:rFonts w:ascii="Arial" w:hAnsi="Arial" w:cs="Arial"/>
                <w:b/>
                <w:bCs/>
                <w:sz w:val="14"/>
                <w:szCs w:val="14"/>
              </w:rPr>
              <w:t xml:space="preserve"> 09.30.2024</w:t>
            </w:r>
          </w:p>
        </w:tc>
        <w:tc>
          <w:tcPr>
            <w:tcW w:w="1275" w:type="dxa"/>
            <w:tcBorders>
              <w:top w:val="single" w:sz="2" w:space="0" w:color="1F3864" w:themeColor="accent1" w:themeShade="80"/>
              <w:bottom w:val="single" w:sz="2" w:space="0" w:color="1F3864" w:themeColor="accent1" w:themeShade="80"/>
            </w:tcBorders>
            <w:shd w:val="clear" w:color="auto" w:fill="auto"/>
            <w:vAlign w:val="center"/>
          </w:tcPr>
          <w:p w14:paraId="3304E729" w14:textId="77777777" w:rsidR="00B232AB" w:rsidRPr="00344033" w:rsidRDefault="00B232AB">
            <w:pPr>
              <w:pStyle w:val="Default"/>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14"/>
                <w:szCs w:val="14"/>
              </w:rPr>
            </w:pPr>
            <w:r w:rsidRPr="00344033">
              <w:rPr>
                <w:rFonts w:ascii="Arial" w:hAnsi="Arial" w:cs="Arial"/>
                <w:b/>
                <w:bCs/>
                <w:sz w:val="14"/>
                <w:szCs w:val="14"/>
              </w:rPr>
              <w:t xml:space="preserve">01.01 </w:t>
            </w:r>
            <w:proofErr w:type="spellStart"/>
            <w:r w:rsidRPr="00344033">
              <w:rPr>
                <w:rFonts w:ascii="Arial" w:hAnsi="Arial" w:cs="Arial"/>
                <w:b/>
                <w:bCs/>
                <w:sz w:val="14"/>
                <w:szCs w:val="14"/>
              </w:rPr>
              <w:t>to</w:t>
            </w:r>
            <w:proofErr w:type="spellEnd"/>
            <w:r w:rsidRPr="00344033">
              <w:rPr>
                <w:rFonts w:ascii="Arial" w:hAnsi="Arial" w:cs="Arial"/>
                <w:b/>
                <w:bCs/>
                <w:sz w:val="14"/>
                <w:szCs w:val="14"/>
              </w:rPr>
              <w:t xml:space="preserve"> 09.30.2023</w:t>
            </w:r>
          </w:p>
        </w:tc>
        <w:tc>
          <w:tcPr>
            <w:tcW w:w="709" w:type="dxa"/>
            <w:tcBorders>
              <w:top w:val="nil"/>
              <w:bottom w:val="single" w:sz="2" w:space="0" w:color="1F3864" w:themeColor="accent1" w:themeShade="80"/>
            </w:tcBorders>
            <w:shd w:val="clear" w:color="auto" w:fill="auto"/>
            <w:vAlign w:val="center"/>
          </w:tcPr>
          <w:p w14:paraId="5E24F13A" w14:textId="77777777" w:rsidR="00B232AB" w:rsidRPr="00344033" w:rsidRDefault="00B232AB">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highlight w:val="yellow"/>
              </w:rPr>
            </w:pPr>
          </w:p>
        </w:tc>
        <w:tc>
          <w:tcPr>
            <w:tcW w:w="1419" w:type="dxa"/>
            <w:tcBorders>
              <w:top w:val="single" w:sz="2" w:space="0" w:color="1F3864" w:themeColor="accent1" w:themeShade="80"/>
              <w:bottom w:val="single" w:sz="2" w:space="0" w:color="1F3864" w:themeColor="accent1" w:themeShade="80"/>
            </w:tcBorders>
            <w:shd w:val="clear" w:color="auto" w:fill="auto"/>
            <w:vAlign w:val="center"/>
          </w:tcPr>
          <w:p w14:paraId="4A471609" w14:textId="77777777" w:rsidR="00B232AB" w:rsidRPr="00344033" w:rsidRDefault="00B232AB">
            <w:pPr>
              <w:pStyle w:val="Default"/>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14"/>
                <w:szCs w:val="14"/>
                <w:highlight w:val="yellow"/>
              </w:rPr>
            </w:pPr>
            <w:r w:rsidRPr="00344033">
              <w:rPr>
                <w:rFonts w:ascii="Arial" w:hAnsi="Arial" w:cs="Arial"/>
                <w:b/>
                <w:bCs/>
                <w:sz w:val="14"/>
                <w:szCs w:val="14"/>
              </w:rPr>
              <w:t xml:space="preserve">01.01 </w:t>
            </w:r>
            <w:proofErr w:type="spellStart"/>
            <w:r w:rsidRPr="00344033">
              <w:rPr>
                <w:rFonts w:ascii="Arial" w:hAnsi="Arial" w:cs="Arial"/>
                <w:b/>
                <w:bCs/>
                <w:sz w:val="14"/>
                <w:szCs w:val="14"/>
              </w:rPr>
              <w:t>to</w:t>
            </w:r>
            <w:proofErr w:type="spellEnd"/>
            <w:r w:rsidRPr="00344033">
              <w:rPr>
                <w:rFonts w:ascii="Arial" w:hAnsi="Arial" w:cs="Arial"/>
                <w:b/>
                <w:bCs/>
                <w:sz w:val="14"/>
                <w:szCs w:val="14"/>
              </w:rPr>
              <w:t xml:space="preserve"> 09.30.2024</w:t>
            </w:r>
          </w:p>
        </w:tc>
        <w:tc>
          <w:tcPr>
            <w:tcW w:w="1134" w:type="dxa"/>
            <w:tcBorders>
              <w:top w:val="single" w:sz="2" w:space="0" w:color="1F3864" w:themeColor="accent1" w:themeShade="80"/>
              <w:bottom w:val="single" w:sz="2" w:space="0" w:color="1F3864" w:themeColor="accent1" w:themeShade="80"/>
            </w:tcBorders>
            <w:shd w:val="clear" w:color="auto" w:fill="auto"/>
            <w:vAlign w:val="center"/>
          </w:tcPr>
          <w:p w14:paraId="24253A8D" w14:textId="77777777" w:rsidR="00B232AB" w:rsidRPr="00344033" w:rsidRDefault="00B232AB">
            <w:pPr>
              <w:pStyle w:val="Default"/>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14"/>
                <w:szCs w:val="14"/>
              </w:rPr>
            </w:pPr>
            <w:r w:rsidRPr="00344033">
              <w:rPr>
                <w:rFonts w:ascii="Arial" w:hAnsi="Arial" w:cs="Arial"/>
                <w:b/>
                <w:bCs/>
                <w:sz w:val="14"/>
                <w:szCs w:val="14"/>
              </w:rPr>
              <w:t xml:space="preserve">01.01 </w:t>
            </w:r>
            <w:proofErr w:type="spellStart"/>
            <w:r w:rsidRPr="00344033">
              <w:rPr>
                <w:rFonts w:ascii="Arial" w:hAnsi="Arial" w:cs="Arial"/>
                <w:b/>
                <w:bCs/>
                <w:sz w:val="14"/>
                <w:szCs w:val="14"/>
              </w:rPr>
              <w:t>to</w:t>
            </w:r>
            <w:proofErr w:type="spellEnd"/>
            <w:r w:rsidRPr="00344033">
              <w:rPr>
                <w:rFonts w:ascii="Arial" w:hAnsi="Arial" w:cs="Arial"/>
                <w:b/>
                <w:bCs/>
                <w:sz w:val="14"/>
                <w:szCs w:val="14"/>
              </w:rPr>
              <w:t xml:space="preserve"> 09.30.2023</w:t>
            </w:r>
          </w:p>
        </w:tc>
      </w:tr>
      <w:tr w:rsidR="008266B0" w:rsidRPr="00344033" w14:paraId="3156C180" w14:textId="77777777" w:rsidTr="006A5D36">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single" w:sz="2" w:space="0" w:color="1F3864" w:themeColor="accent1" w:themeShade="80"/>
              <w:bottom w:val="nil"/>
            </w:tcBorders>
            <w:shd w:val="clear" w:color="auto" w:fill="auto"/>
            <w:vAlign w:val="center"/>
          </w:tcPr>
          <w:p w14:paraId="22D5E615" w14:textId="77777777" w:rsidR="00B232AB" w:rsidRPr="00344033" w:rsidRDefault="00B232AB" w:rsidP="00BA63F6">
            <w:pPr>
              <w:pStyle w:val="08-Tabelageral"/>
              <w:ind w:left="319" w:hanging="142"/>
              <w:jc w:val="left"/>
              <w:rPr>
                <w:rFonts w:cs="Arial"/>
              </w:rPr>
            </w:pPr>
            <w:r w:rsidRPr="00344033">
              <w:rPr>
                <w:rFonts w:cs="Arial"/>
              </w:rPr>
              <w:t>Income</w:t>
            </w:r>
          </w:p>
        </w:tc>
        <w:tc>
          <w:tcPr>
            <w:tcW w:w="851" w:type="dxa"/>
            <w:tcBorders>
              <w:top w:val="single" w:sz="2" w:space="0" w:color="1F3864" w:themeColor="accent1" w:themeShade="80"/>
              <w:bottom w:val="nil"/>
            </w:tcBorders>
            <w:shd w:val="clear" w:color="auto" w:fill="auto"/>
            <w:vAlign w:val="center"/>
          </w:tcPr>
          <w:p w14:paraId="02E88AB3" w14:textId="77777777" w:rsidR="00B232AB" w:rsidRPr="00344033" w:rsidRDefault="00B232AB">
            <w:pPr>
              <w:pStyle w:val="08-Tabelageral"/>
              <w:jc w:val="center"/>
              <w:cnfStyle w:val="000000010000" w:firstRow="0" w:lastRow="0" w:firstColumn="0" w:lastColumn="0" w:oddVBand="0" w:evenVBand="0" w:oddHBand="0" w:evenHBand="1" w:firstRowFirstColumn="0" w:firstRowLastColumn="0" w:lastRowFirstColumn="0" w:lastRowLastColumn="0"/>
              <w:rPr>
                <w:rFonts w:cs="Arial"/>
                <w:b/>
              </w:rPr>
            </w:pPr>
          </w:p>
        </w:tc>
        <w:tc>
          <w:tcPr>
            <w:tcW w:w="1276" w:type="dxa"/>
            <w:tcBorders>
              <w:top w:val="single" w:sz="2" w:space="0" w:color="1F3864" w:themeColor="accent1" w:themeShade="80"/>
              <w:left w:val="nil"/>
              <w:bottom w:val="nil"/>
              <w:right w:val="nil"/>
            </w:tcBorders>
            <w:shd w:val="clear" w:color="auto" w:fill="auto"/>
            <w:vAlign w:val="center"/>
          </w:tcPr>
          <w:p w14:paraId="2E1DAB0D" w14:textId="77777777" w:rsidR="00B232AB" w:rsidRPr="00344033" w:rsidRDefault="00B232AB">
            <w:pPr>
              <w:pStyle w:val="08-Tabelageral"/>
              <w:cnfStyle w:val="000000010000" w:firstRow="0" w:lastRow="0" w:firstColumn="0" w:lastColumn="0" w:oddVBand="0" w:evenVBand="0" w:oddHBand="0" w:evenHBand="1" w:firstRowFirstColumn="0" w:firstRowLastColumn="0" w:lastRowFirstColumn="0" w:lastRowLastColumn="0"/>
              <w:rPr>
                <w:rFonts w:cs="Arial"/>
                <w:b/>
                <w:bCs/>
              </w:rPr>
            </w:pPr>
            <w:r w:rsidRPr="00344033">
              <w:rPr>
                <w:rFonts w:cs="Arial"/>
                <w:b/>
                <w:szCs w:val="14"/>
              </w:rPr>
              <w:t>3,242</w:t>
            </w:r>
          </w:p>
        </w:tc>
        <w:tc>
          <w:tcPr>
            <w:tcW w:w="1275" w:type="dxa"/>
            <w:tcBorders>
              <w:top w:val="single" w:sz="2" w:space="0" w:color="1F3864" w:themeColor="accent1" w:themeShade="80"/>
              <w:left w:val="nil"/>
              <w:bottom w:val="nil"/>
              <w:right w:val="nil"/>
            </w:tcBorders>
            <w:shd w:val="clear" w:color="auto" w:fill="auto"/>
            <w:vAlign w:val="bottom"/>
          </w:tcPr>
          <w:p w14:paraId="4337EA24" w14:textId="77777777" w:rsidR="00B232AB" w:rsidRPr="00344033" w:rsidRDefault="00B232AB">
            <w:pPr>
              <w:pStyle w:val="08-Tabelageral"/>
              <w:cnfStyle w:val="000000010000" w:firstRow="0" w:lastRow="0" w:firstColumn="0" w:lastColumn="0" w:oddVBand="0" w:evenVBand="0" w:oddHBand="0" w:evenHBand="1" w:firstRowFirstColumn="0" w:firstRowLastColumn="0" w:lastRowFirstColumn="0" w:lastRowLastColumn="0"/>
              <w:rPr>
                <w:rFonts w:cs="Arial"/>
                <w:b/>
                <w:bCs/>
              </w:rPr>
            </w:pPr>
            <w:r w:rsidRPr="00344033">
              <w:rPr>
                <w:rFonts w:cs="Arial"/>
                <w:b/>
                <w:bCs/>
                <w:color w:val="000000"/>
                <w:szCs w:val="14"/>
              </w:rPr>
              <w:t>5,968</w:t>
            </w:r>
          </w:p>
        </w:tc>
        <w:tc>
          <w:tcPr>
            <w:tcW w:w="709" w:type="dxa"/>
            <w:tcBorders>
              <w:top w:val="single" w:sz="2" w:space="0" w:color="1F3864" w:themeColor="accent1" w:themeShade="80"/>
              <w:bottom w:val="nil"/>
            </w:tcBorders>
            <w:shd w:val="clear" w:color="auto" w:fill="auto"/>
            <w:vAlign w:val="bottom"/>
          </w:tcPr>
          <w:p w14:paraId="531E3E72" w14:textId="77777777" w:rsidR="00B232AB" w:rsidRPr="00344033" w:rsidRDefault="00B232AB">
            <w:pPr>
              <w:pStyle w:val="08-Tabelageral"/>
              <w:cnfStyle w:val="000000010000" w:firstRow="0" w:lastRow="0" w:firstColumn="0" w:lastColumn="0" w:oddVBand="0" w:evenVBand="0" w:oddHBand="0" w:evenHBand="1" w:firstRowFirstColumn="0" w:firstRowLastColumn="0" w:lastRowFirstColumn="0" w:lastRowLastColumn="0"/>
              <w:rPr>
                <w:rFonts w:cs="Arial"/>
                <w:b/>
                <w:bCs/>
              </w:rPr>
            </w:pPr>
          </w:p>
        </w:tc>
        <w:tc>
          <w:tcPr>
            <w:tcW w:w="1419" w:type="dxa"/>
            <w:tcBorders>
              <w:top w:val="single" w:sz="2" w:space="0" w:color="1F3864" w:themeColor="accent1" w:themeShade="80"/>
              <w:left w:val="nil"/>
              <w:bottom w:val="nil"/>
              <w:right w:val="nil"/>
            </w:tcBorders>
            <w:shd w:val="clear" w:color="auto" w:fill="auto"/>
            <w:vAlign w:val="bottom"/>
          </w:tcPr>
          <w:p w14:paraId="4A4E6D4F" w14:textId="77777777" w:rsidR="00B232AB" w:rsidRPr="00344033" w:rsidRDefault="00B232AB">
            <w:pPr>
              <w:pStyle w:val="08-Tabelageral"/>
              <w:cnfStyle w:val="000000010000" w:firstRow="0" w:lastRow="0" w:firstColumn="0" w:lastColumn="0" w:oddVBand="0" w:evenVBand="0" w:oddHBand="0" w:evenHBand="1" w:firstRowFirstColumn="0" w:firstRowLastColumn="0" w:lastRowFirstColumn="0" w:lastRowLastColumn="0"/>
              <w:rPr>
                <w:rFonts w:cs="Arial"/>
                <w:b/>
                <w:bCs/>
              </w:rPr>
            </w:pPr>
            <w:r w:rsidRPr="00344033">
              <w:rPr>
                <w:rFonts w:cs="Arial"/>
                <w:b/>
                <w:szCs w:val="14"/>
              </w:rPr>
              <w:t>4,116,385</w:t>
            </w:r>
          </w:p>
        </w:tc>
        <w:tc>
          <w:tcPr>
            <w:tcW w:w="1134" w:type="dxa"/>
            <w:tcBorders>
              <w:top w:val="single" w:sz="2" w:space="0" w:color="1F3864" w:themeColor="accent1" w:themeShade="80"/>
              <w:left w:val="nil"/>
              <w:bottom w:val="nil"/>
              <w:right w:val="nil"/>
            </w:tcBorders>
            <w:shd w:val="clear" w:color="auto" w:fill="auto"/>
            <w:vAlign w:val="bottom"/>
          </w:tcPr>
          <w:p w14:paraId="3DC45DFE" w14:textId="77777777" w:rsidR="00B232AB" w:rsidRPr="00344033" w:rsidRDefault="00B232AB">
            <w:pPr>
              <w:pStyle w:val="08-Tabelageral"/>
              <w:cnfStyle w:val="000000010000" w:firstRow="0" w:lastRow="0" w:firstColumn="0" w:lastColumn="0" w:oddVBand="0" w:evenVBand="0" w:oddHBand="0" w:evenHBand="1" w:firstRowFirstColumn="0" w:firstRowLastColumn="0" w:lastRowFirstColumn="0" w:lastRowLastColumn="0"/>
              <w:rPr>
                <w:rFonts w:cs="Arial"/>
                <w:b/>
                <w:bCs/>
              </w:rPr>
            </w:pPr>
            <w:r w:rsidRPr="00344033">
              <w:rPr>
                <w:rFonts w:cs="Arial"/>
                <w:b/>
                <w:bCs/>
                <w:color w:val="000000"/>
                <w:szCs w:val="14"/>
              </w:rPr>
              <w:t>3,708,641</w:t>
            </w:r>
          </w:p>
        </w:tc>
      </w:tr>
      <w:tr w:rsidR="008266B0" w:rsidRPr="00344033" w14:paraId="1C05F4F1" w14:textId="77777777" w:rsidTr="006A5D36">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auto"/>
            <w:vAlign w:val="center"/>
          </w:tcPr>
          <w:p w14:paraId="684A1860" w14:textId="77777777" w:rsidR="00B232AB" w:rsidRPr="00344033" w:rsidRDefault="00B232AB" w:rsidP="00BA63F6">
            <w:pPr>
              <w:pStyle w:val="08-Tabelageral"/>
              <w:ind w:left="319"/>
              <w:jc w:val="left"/>
              <w:rPr>
                <w:rFonts w:cs="Arial"/>
                <w:b w:val="0"/>
              </w:rPr>
            </w:pPr>
            <w:proofErr w:type="spellStart"/>
            <w:r w:rsidRPr="00344033">
              <w:rPr>
                <w:rFonts w:cs="Arial"/>
                <w:b w:val="0"/>
              </w:rPr>
              <w:t>Commissions</w:t>
            </w:r>
            <w:proofErr w:type="spellEnd"/>
            <w:r w:rsidRPr="00344033">
              <w:rPr>
                <w:rFonts w:cs="Arial"/>
                <w:b w:val="0"/>
              </w:rPr>
              <w:t xml:space="preserve"> income</w:t>
            </w:r>
          </w:p>
        </w:tc>
        <w:tc>
          <w:tcPr>
            <w:tcW w:w="851" w:type="dxa"/>
            <w:tcBorders>
              <w:top w:val="nil"/>
              <w:bottom w:val="nil"/>
            </w:tcBorders>
            <w:shd w:val="clear" w:color="auto" w:fill="auto"/>
            <w:vAlign w:val="center"/>
          </w:tcPr>
          <w:p w14:paraId="7D9602A6" w14:textId="77777777" w:rsidR="00B232AB" w:rsidRPr="00344033" w:rsidRDefault="00B232AB">
            <w:pPr>
              <w:pStyle w:val="08-Tabelageral"/>
              <w:ind w:left="112"/>
              <w:jc w:val="center"/>
              <w:cnfStyle w:val="000000100000" w:firstRow="0" w:lastRow="0" w:firstColumn="0" w:lastColumn="0" w:oddVBand="0" w:evenVBand="0" w:oddHBand="1" w:evenHBand="0" w:firstRowFirstColumn="0" w:firstRowLastColumn="0" w:lastRowFirstColumn="0" w:lastRowLastColumn="0"/>
              <w:rPr>
                <w:rFonts w:cs="Arial"/>
              </w:rPr>
            </w:pPr>
            <w:r w:rsidRPr="00344033">
              <w:rPr>
                <w:rFonts w:cs="Arial"/>
              </w:rPr>
              <w:t>[8]</w:t>
            </w:r>
          </w:p>
        </w:tc>
        <w:tc>
          <w:tcPr>
            <w:tcW w:w="1276" w:type="dxa"/>
            <w:tcBorders>
              <w:top w:val="nil"/>
              <w:left w:val="nil"/>
              <w:bottom w:val="nil"/>
              <w:right w:val="nil"/>
            </w:tcBorders>
            <w:shd w:val="clear" w:color="auto" w:fill="auto"/>
            <w:vAlign w:val="center"/>
          </w:tcPr>
          <w:p w14:paraId="7EF08A18" w14:textId="77777777" w:rsidR="00B232AB" w:rsidRPr="00344033" w:rsidRDefault="00B232AB">
            <w:pPr>
              <w:pStyle w:val="08-Tabelageral"/>
              <w:ind w:left="113"/>
              <w:cnfStyle w:val="000000100000" w:firstRow="0" w:lastRow="0" w:firstColumn="0" w:lastColumn="0" w:oddVBand="0" w:evenVBand="0" w:oddHBand="1" w:evenHBand="0" w:firstRowFirstColumn="0" w:firstRowLastColumn="0" w:lastRowFirstColumn="0" w:lastRowLastColumn="0"/>
              <w:rPr>
                <w:rFonts w:cs="Arial"/>
              </w:rPr>
            </w:pPr>
            <w:r w:rsidRPr="00344033">
              <w:rPr>
                <w:rFonts w:cs="Arial"/>
                <w:szCs w:val="14"/>
              </w:rPr>
              <w:t>--</w:t>
            </w:r>
          </w:p>
        </w:tc>
        <w:tc>
          <w:tcPr>
            <w:tcW w:w="1275" w:type="dxa"/>
            <w:tcBorders>
              <w:top w:val="nil"/>
              <w:left w:val="nil"/>
              <w:bottom w:val="nil"/>
              <w:right w:val="nil"/>
            </w:tcBorders>
            <w:shd w:val="clear" w:color="auto" w:fill="auto"/>
            <w:vAlign w:val="bottom"/>
          </w:tcPr>
          <w:p w14:paraId="6CEEBB38" w14:textId="77777777" w:rsidR="00B232AB" w:rsidRPr="00344033" w:rsidRDefault="00B232AB">
            <w:pPr>
              <w:pStyle w:val="08-Tabelageral"/>
              <w:ind w:left="113"/>
              <w:cnfStyle w:val="000000100000" w:firstRow="0" w:lastRow="0" w:firstColumn="0" w:lastColumn="0" w:oddVBand="0" w:evenVBand="0" w:oddHBand="1" w:evenHBand="0" w:firstRowFirstColumn="0" w:firstRowLastColumn="0" w:lastRowFirstColumn="0" w:lastRowLastColumn="0"/>
              <w:rPr>
                <w:rFonts w:cs="Arial"/>
              </w:rPr>
            </w:pPr>
            <w:r w:rsidRPr="00344033">
              <w:rPr>
                <w:rFonts w:cs="Arial"/>
                <w:szCs w:val="14"/>
              </w:rPr>
              <w:t>--</w:t>
            </w:r>
          </w:p>
        </w:tc>
        <w:tc>
          <w:tcPr>
            <w:tcW w:w="709" w:type="dxa"/>
            <w:tcBorders>
              <w:top w:val="nil"/>
              <w:bottom w:val="nil"/>
            </w:tcBorders>
            <w:shd w:val="clear" w:color="auto" w:fill="auto"/>
            <w:vAlign w:val="bottom"/>
          </w:tcPr>
          <w:p w14:paraId="1D9140F7" w14:textId="77777777" w:rsidR="00B232AB" w:rsidRPr="00344033" w:rsidRDefault="00B232AB">
            <w:pPr>
              <w:pStyle w:val="08-Tabelageral"/>
              <w:ind w:left="113"/>
              <w:cnfStyle w:val="000000100000" w:firstRow="0" w:lastRow="0" w:firstColumn="0" w:lastColumn="0" w:oddVBand="0" w:evenVBand="0" w:oddHBand="1" w:evenHBand="0" w:firstRowFirstColumn="0" w:firstRowLastColumn="0" w:lastRowFirstColumn="0" w:lastRowLastColumn="0"/>
              <w:rPr>
                <w:rFonts w:cs="Arial"/>
              </w:rPr>
            </w:pPr>
          </w:p>
        </w:tc>
        <w:tc>
          <w:tcPr>
            <w:tcW w:w="1419" w:type="dxa"/>
            <w:tcBorders>
              <w:top w:val="nil"/>
              <w:left w:val="nil"/>
              <w:bottom w:val="nil"/>
              <w:right w:val="nil"/>
            </w:tcBorders>
            <w:shd w:val="clear" w:color="auto" w:fill="auto"/>
            <w:vAlign w:val="bottom"/>
          </w:tcPr>
          <w:p w14:paraId="687613AD" w14:textId="77777777" w:rsidR="00B232AB" w:rsidRPr="00344033" w:rsidRDefault="00B232AB">
            <w:pPr>
              <w:pStyle w:val="08-Tabelageral"/>
              <w:ind w:left="113"/>
              <w:cnfStyle w:val="000000100000" w:firstRow="0" w:lastRow="0" w:firstColumn="0" w:lastColumn="0" w:oddVBand="0" w:evenVBand="0" w:oddHBand="1" w:evenHBand="0" w:firstRowFirstColumn="0" w:firstRowLastColumn="0" w:lastRowFirstColumn="0" w:lastRowLastColumn="0"/>
              <w:rPr>
                <w:rFonts w:cs="Arial"/>
              </w:rPr>
            </w:pPr>
            <w:r w:rsidRPr="00344033">
              <w:rPr>
                <w:rFonts w:cs="Arial"/>
                <w:szCs w:val="14"/>
              </w:rPr>
              <w:t>4,101,380</w:t>
            </w:r>
          </w:p>
        </w:tc>
        <w:tc>
          <w:tcPr>
            <w:tcW w:w="1134" w:type="dxa"/>
            <w:tcBorders>
              <w:top w:val="nil"/>
              <w:left w:val="nil"/>
              <w:bottom w:val="nil"/>
              <w:right w:val="nil"/>
            </w:tcBorders>
            <w:shd w:val="clear" w:color="auto" w:fill="auto"/>
            <w:vAlign w:val="bottom"/>
          </w:tcPr>
          <w:p w14:paraId="14DDCCC9" w14:textId="77777777" w:rsidR="00B232AB" w:rsidRPr="00344033" w:rsidRDefault="00B232AB">
            <w:pPr>
              <w:pStyle w:val="08-Tabelageral"/>
              <w:ind w:left="113"/>
              <w:cnfStyle w:val="000000100000" w:firstRow="0" w:lastRow="0" w:firstColumn="0" w:lastColumn="0" w:oddVBand="0" w:evenVBand="0" w:oddHBand="1" w:evenHBand="0" w:firstRowFirstColumn="0" w:firstRowLastColumn="0" w:lastRowFirstColumn="0" w:lastRowLastColumn="0"/>
              <w:rPr>
                <w:rFonts w:cs="Arial"/>
              </w:rPr>
            </w:pPr>
            <w:r w:rsidRPr="00344033">
              <w:rPr>
                <w:rFonts w:cs="Arial"/>
                <w:szCs w:val="14"/>
              </w:rPr>
              <w:t>3,695,772</w:t>
            </w:r>
          </w:p>
        </w:tc>
      </w:tr>
      <w:tr w:rsidR="008266B0" w:rsidRPr="00344033" w14:paraId="095D1CEA" w14:textId="77777777" w:rsidTr="006A5D36">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auto"/>
            <w:vAlign w:val="bottom"/>
          </w:tcPr>
          <w:p w14:paraId="2B9284B0" w14:textId="77777777" w:rsidR="00B232AB" w:rsidRPr="00344033" w:rsidRDefault="00B232AB" w:rsidP="00BA63F6">
            <w:pPr>
              <w:pStyle w:val="08-Tabelageral"/>
              <w:ind w:left="319"/>
              <w:jc w:val="left"/>
              <w:rPr>
                <w:rFonts w:cs="Arial"/>
                <w:b w:val="0"/>
              </w:rPr>
            </w:pPr>
            <w:r w:rsidRPr="00344033">
              <w:rPr>
                <w:rFonts w:cs="Arial"/>
                <w:b w:val="0"/>
              </w:rPr>
              <w:t>Other income</w:t>
            </w:r>
          </w:p>
        </w:tc>
        <w:tc>
          <w:tcPr>
            <w:tcW w:w="851" w:type="dxa"/>
            <w:tcBorders>
              <w:top w:val="nil"/>
              <w:bottom w:val="nil"/>
            </w:tcBorders>
            <w:shd w:val="clear" w:color="auto" w:fill="auto"/>
            <w:vAlign w:val="center"/>
          </w:tcPr>
          <w:p w14:paraId="2EF92430" w14:textId="77777777" w:rsidR="00B232AB" w:rsidRPr="00344033" w:rsidRDefault="00B232AB">
            <w:pPr>
              <w:pStyle w:val="08-Tabelageral"/>
              <w:jc w:val="center"/>
              <w:cnfStyle w:val="000000010000" w:firstRow="0" w:lastRow="0" w:firstColumn="0" w:lastColumn="0" w:oddVBand="0" w:evenVBand="0" w:oddHBand="0" w:evenHBand="1" w:firstRowFirstColumn="0" w:firstRowLastColumn="0" w:lastRowFirstColumn="0" w:lastRowLastColumn="0"/>
              <w:rPr>
                <w:rFonts w:cs="Arial"/>
              </w:rPr>
            </w:pPr>
          </w:p>
        </w:tc>
        <w:tc>
          <w:tcPr>
            <w:tcW w:w="1276" w:type="dxa"/>
            <w:tcBorders>
              <w:top w:val="nil"/>
              <w:left w:val="nil"/>
              <w:bottom w:val="nil"/>
              <w:right w:val="nil"/>
            </w:tcBorders>
            <w:shd w:val="clear" w:color="auto" w:fill="auto"/>
            <w:vAlign w:val="center"/>
          </w:tcPr>
          <w:p w14:paraId="26EE0D85" w14:textId="77777777" w:rsidR="00B232AB" w:rsidRPr="00344033" w:rsidRDefault="00B232AB">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344033">
              <w:rPr>
                <w:rFonts w:cs="Arial"/>
                <w:szCs w:val="14"/>
              </w:rPr>
              <w:t>3,242</w:t>
            </w:r>
          </w:p>
        </w:tc>
        <w:tc>
          <w:tcPr>
            <w:tcW w:w="1275" w:type="dxa"/>
            <w:tcBorders>
              <w:top w:val="nil"/>
              <w:left w:val="nil"/>
              <w:bottom w:val="nil"/>
              <w:right w:val="nil"/>
            </w:tcBorders>
            <w:shd w:val="clear" w:color="auto" w:fill="auto"/>
            <w:vAlign w:val="bottom"/>
          </w:tcPr>
          <w:p w14:paraId="1589771E" w14:textId="77777777" w:rsidR="00B232AB" w:rsidRPr="00344033" w:rsidRDefault="00B232AB">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344033">
              <w:rPr>
                <w:rFonts w:cs="Arial"/>
                <w:szCs w:val="14"/>
              </w:rPr>
              <w:t>5,968</w:t>
            </w:r>
          </w:p>
        </w:tc>
        <w:tc>
          <w:tcPr>
            <w:tcW w:w="709" w:type="dxa"/>
            <w:tcBorders>
              <w:top w:val="nil"/>
              <w:bottom w:val="nil"/>
            </w:tcBorders>
            <w:shd w:val="clear" w:color="auto" w:fill="auto"/>
            <w:vAlign w:val="bottom"/>
          </w:tcPr>
          <w:p w14:paraId="55AB7E88" w14:textId="77777777" w:rsidR="00B232AB" w:rsidRPr="00344033" w:rsidRDefault="00B232AB">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419" w:type="dxa"/>
            <w:tcBorders>
              <w:top w:val="nil"/>
              <w:left w:val="nil"/>
              <w:bottom w:val="nil"/>
              <w:right w:val="nil"/>
            </w:tcBorders>
            <w:shd w:val="clear" w:color="auto" w:fill="auto"/>
            <w:vAlign w:val="bottom"/>
          </w:tcPr>
          <w:p w14:paraId="2F220FEF" w14:textId="77777777" w:rsidR="00B232AB" w:rsidRPr="00344033" w:rsidRDefault="00B232AB">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344033">
              <w:rPr>
                <w:rFonts w:cs="Arial"/>
                <w:szCs w:val="14"/>
              </w:rPr>
              <w:t>15,005</w:t>
            </w:r>
          </w:p>
        </w:tc>
        <w:tc>
          <w:tcPr>
            <w:tcW w:w="1134" w:type="dxa"/>
            <w:tcBorders>
              <w:top w:val="nil"/>
              <w:left w:val="nil"/>
              <w:bottom w:val="nil"/>
              <w:right w:val="nil"/>
            </w:tcBorders>
            <w:shd w:val="clear" w:color="auto" w:fill="auto"/>
            <w:vAlign w:val="bottom"/>
          </w:tcPr>
          <w:p w14:paraId="48CA0636" w14:textId="77777777" w:rsidR="00B232AB" w:rsidRPr="00344033" w:rsidRDefault="00B232AB">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344033">
              <w:rPr>
                <w:rFonts w:cs="Arial"/>
                <w:szCs w:val="14"/>
              </w:rPr>
              <w:t>12,869</w:t>
            </w:r>
          </w:p>
        </w:tc>
      </w:tr>
      <w:tr w:rsidR="008266B0" w:rsidRPr="00344033" w14:paraId="427CC008" w14:textId="77777777" w:rsidTr="006A5D36">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auto"/>
            <w:vAlign w:val="bottom"/>
          </w:tcPr>
          <w:p w14:paraId="542AE192" w14:textId="77777777" w:rsidR="00B232AB" w:rsidRPr="00344033" w:rsidRDefault="00B232AB">
            <w:pPr>
              <w:pStyle w:val="08-Tabelageral"/>
              <w:ind w:left="113"/>
              <w:jc w:val="left"/>
              <w:rPr>
                <w:rFonts w:cs="Arial"/>
                <w:b w:val="0"/>
              </w:rPr>
            </w:pPr>
          </w:p>
        </w:tc>
        <w:tc>
          <w:tcPr>
            <w:tcW w:w="851" w:type="dxa"/>
            <w:tcBorders>
              <w:top w:val="nil"/>
              <w:bottom w:val="nil"/>
            </w:tcBorders>
            <w:shd w:val="clear" w:color="auto" w:fill="auto"/>
            <w:vAlign w:val="center"/>
          </w:tcPr>
          <w:p w14:paraId="0C1C9075" w14:textId="77777777" w:rsidR="00B232AB" w:rsidRPr="00344033" w:rsidRDefault="00B232AB">
            <w:pPr>
              <w:pStyle w:val="08-Tabelageral"/>
              <w:jc w:val="center"/>
              <w:cnfStyle w:val="000000100000" w:firstRow="0" w:lastRow="0" w:firstColumn="0" w:lastColumn="0" w:oddVBand="0" w:evenVBand="0" w:oddHBand="1" w:evenHBand="0" w:firstRowFirstColumn="0" w:firstRowLastColumn="0" w:lastRowFirstColumn="0" w:lastRowLastColumn="0"/>
              <w:rPr>
                <w:rFonts w:cs="Arial"/>
              </w:rPr>
            </w:pPr>
          </w:p>
        </w:tc>
        <w:tc>
          <w:tcPr>
            <w:tcW w:w="1276" w:type="dxa"/>
            <w:tcBorders>
              <w:top w:val="nil"/>
              <w:left w:val="nil"/>
              <w:bottom w:val="nil"/>
              <w:right w:val="nil"/>
            </w:tcBorders>
            <w:shd w:val="clear" w:color="auto" w:fill="auto"/>
            <w:vAlign w:val="center"/>
          </w:tcPr>
          <w:p w14:paraId="3EDE99FE" w14:textId="77777777" w:rsidR="00B232AB" w:rsidRPr="00344033" w:rsidRDefault="00B232AB">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275" w:type="dxa"/>
            <w:tcBorders>
              <w:top w:val="nil"/>
              <w:left w:val="nil"/>
              <w:bottom w:val="nil"/>
              <w:right w:val="nil"/>
            </w:tcBorders>
            <w:shd w:val="clear" w:color="auto" w:fill="auto"/>
            <w:vAlign w:val="bottom"/>
          </w:tcPr>
          <w:p w14:paraId="7CC675AB" w14:textId="77777777" w:rsidR="00B232AB" w:rsidRPr="00344033" w:rsidRDefault="00B232AB">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344033">
              <w:rPr>
                <w:rFonts w:cs="Arial"/>
                <w:szCs w:val="14"/>
              </w:rPr>
              <w:t> </w:t>
            </w:r>
          </w:p>
        </w:tc>
        <w:tc>
          <w:tcPr>
            <w:tcW w:w="709" w:type="dxa"/>
            <w:tcBorders>
              <w:top w:val="nil"/>
              <w:bottom w:val="nil"/>
            </w:tcBorders>
            <w:shd w:val="clear" w:color="auto" w:fill="auto"/>
            <w:vAlign w:val="bottom"/>
          </w:tcPr>
          <w:p w14:paraId="649D1D80" w14:textId="77777777" w:rsidR="00B232AB" w:rsidRPr="00344033" w:rsidRDefault="00B232AB">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419" w:type="dxa"/>
            <w:tcBorders>
              <w:top w:val="nil"/>
              <w:left w:val="nil"/>
              <w:bottom w:val="nil"/>
              <w:right w:val="nil"/>
            </w:tcBorders>
            <w:shd w:val="clear" w:color="auto" w:fill="auto"/>
            <w:vAlign w:val="bottom"/>
          </w:tcPr>
          <w:p w14:paraId="7A81A56B" w14:textId="77777777" w:rsidR="00B232AB" w:rsidRPr="00344033" w:rsidRDefault="00B232AB">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134" w:type="dxa"/>
            <w:tcBorders>
              <w:top w:val="nil"/>
              <w:left w:val="nil"/>
              <w:bottom w:val="nil"/>
              <w:right w:val="nil"/>
            </w:tcBorders>
            <w:shd w:val="clear" w:color="auto" w:fill="auto"/>
            <w:vAlign w:val="bottom"/>
          </w:tcPr>
          <w:p w14:paraId="5AB3E59E" w14:textId="77777777" w:rsidR="00B232AB" w:rsidRPr="00344033" w:rsidRDefault="00B232AB">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344033">
              <w:rPr>
                <w:rFonts w:cs="Arial"/>
                <w:szCs w:val="14"/>
              </w:rPr>
              <w:t> </w:t>
            </w:r>
          </w:p>
        </w:tc>
      </w:tr>
      <w:tr w:rsidR="008266B0" w:rsidRPr="00344033" w14:paraId="4FE075C3" w14:textId="77777777" w:rsidTr="006A5D36">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auto"/>
            <w:vAlign w:val="center"/>
          </w:tcPr>
          <w:p w14:paraId="46DFC062" w14:textId="77777777" w:rsidR="00B232AB" w:rsidRPr="00344033" w:rsidRDefault="00B232AB" w:rsidP="00BA63F6">
            <w:pPr>
              <w:pStyle w:val="08-Tabelageral"/>
              <w:ind w:right="-285" w:firstLine="177"/>
              <w:jc w:val="left"/>
              <w:rPr>
                <w:rFonts w:cs="Arial"/>
                <w:lang w:val="en-US"/>
              </w:rPr>
            </w:pPr>
            <w:r w:rsidRPr="00344033">
              <w:rPr>
                <w:rFonts w:cs="Arial"/>
                <w:lang w:val="en-US"/>
              </w:rPr>
              <w:t>Input Acquired from Third Parties</w:t>
            </w:r>
          </w:p>
        </w:tc>
        <w:tc>
          <w:tcPr>
            <w:tcW w:w="851" w:type="dxa"/>
            <w:tcBorders>
              <w:top w:val="nil"/>
              <w:bottom w:val="nil"/>
            </w:tcBorders>
            <w:shd w:val="clear" w:color="auto" w:fill="auto"/>
            <w:vAlign w:val="center"/>
          </w:tcPr>
          <w:p w14:paraId="10E44267" w14:textId="77777777" w:rsidR="00B232AB" w:rsidRPr="00344033" w:rsidRDefault="00B232AB">
            <w:pPr>
              <w:pStyle w:val="08-Tabelageral"/>
              <w:jc w:val="center"/>
              <w:cnfStyle w:val="000000010000" w:firstRow="0" w:lastRow="0" w:firstColumn="0" w:lastColumn="0" w:oddVBand="0" w:evenVBand="0" w:oddHBand="0" w:evenHBand="1" w:firstRowFirstColumn="0" w:firstRowLastColumn="0" w:lastRowFirstColumn="0" w:lastRowLastColumn="0"/>
              <w:rPr>
                <w:rFonts w:cs="Arial"/>
                <w:b/>
                <w:lang w:val="en-US"/>
              </w:rPr>
            </w:pPr>
          </w:p>
        </w:tc>
        <w:tc>
          <w:tcPr>
            <w:tcW w:w="1276" w:type="dxa"/>
            <w:tcBorders>
              <w:top w:val="nil"/>
              <w:left w:val="nil"/>
              <w:bottom w:val="nil"/>
              <w:right w:val="nil"/>
            </w:tcBorders>
            <w:shd w:val="clear" w:color="auto" w:fill="auto"/>
            <w:vAlign w:val="center"/>
          </w:tcPr>
          <w:p w14:paraId="1FD411E2" w14:textId="77777777" w:rsidR="00B232AB" w:rsidRPr="00344033" w:rsidRDefault="00B232AB">
            <w:pPr>
              <w:pStyle w:val="08-Tabelageral"/>
              <w:cnfStyle w:val="000000010000" w:firstRow="0" w:lastRow="0" w:firstColumn="0" w:lastColumn="0" w:oddVBand="0" w:evenVBand="0" w:oddHBand="0" w:evenHBand="1" w:firstRowFirstColumn="0" w:firstRowLastColumn="0" w:lastRowFirstColumn="0" w:lastRowLastColumn="0"/>
              <w:rPr>
                <w:rFonts w:cs="Arial"/>
                <w:b/>
                <w:bCs/>
              </w:rPr>
            </w:pPr>
            <w:r w:rsidRPr="00344033">
              <w:rPr>
                <w:rFonts w:cs="Arial"/>
                <w:b/>
                <w:szCs w:val="14"/>
              </w:rPr>
              <w:t>(4,180)</w:t>
            </w:r>
          </w:p>
        </w:tc>
        <w:tc>
          <w:tcPr>
            <w:tcW w:w="1275" w:type="dxa"/>
            <w:tcBorders>
              <w:top w:val="nil"/>
              <w:left w:val="nil"/>
              <w:bottom w:val="nil"/>
              <w:right w:val="nil"/>
            </w:tcBorders>
            <w:shd w:val="clear" w:color="auto" w:fill="auto"/>
            <w:vAlign w:val="bottom"/>
          </w:tcPr>
          <w:p w14:paraId="25BEC1E0" w14:textId="77777777" w:rsidR="00B232AB" w:rsidRPr="00344033" w:rsidRDefault="00B232AB">
            <w:pPr>
              <w:pStyle w:val="08-Tabelageral"/>
              <w:cnfStyle w:val="000000010000" w:firstRow="0" w:lastRow="0" w:firstColumn="0" w:lastColumn="0" w:oddVBand="0" w:evenVBand="0" w:oddHBand="0" w:evenHBand="1" w:firstRowFirstColumn="0" w:firstRowLastColumn="0" w:lastRowFirstColumn="0" w:lastRowLastColumn="0"/>
              <w:rPr>
                <w:rFonts w:cs="Arial"/>
                <w:b/>
                <w:bCs/>
              </w:rPr>
            </w:pPr>
            <w:r w:rsidRPr="00344033">
              <w:rPr>
                <w:rFonts w:cs="Arial"/>
                <w:b/>
                <w:bCs/>
                <w:szCs w:val="14"/>
              </w:rPr>
              <w:t>(2,487)</w:t>
            </w:r>
          </w:p>
        </w:tc>
        <w:tc>
          <w:tcPr>
            <w:tcW w:w="709" w:type="dxa"/>
            <w:tcBorders>
              <w:top w:val="nil"/>
              <w:bottom w:val="nil"/>
            </w:tcBorders>
            <w:shd w:val="clear" w:color="auto" w:fill="auto"/>
            <w:vAlign w:val="bottom"/>
          </w:tcPr>
          <w:p w14:paraId="22207FC0" w14:textId="77777777" w:rsidR="00B232AB" w:rsidRPr="00344033" w:rsidRDefault="00B232AB">
            <w:pPr>
              <w:pStyle w:val="08-Tabelageral"/>
              <w:cnfStyle w:val="000000010000" w:firstRow="0" w:lastRow="0" w:firstColumn="0" w:lastColumn="0" w:oddVBand="0" w:evenVBand="0" w:oddHBand="0" w:evenHBand="1" w:firstRowFirstColumn="0" w:firstRowLastColumn="0" w:lastRowFirstColumn="0" w:lastRowLastColumn="0"/>
              <w:rPr>
                <w:rFonts w:cs="Arial"/>
                <w:b/>
                <w:bCs/>
              </w:rPr>
            </w:pPr>
          </w:p>
        </w:tc>
        <w:tc>
          <w:tcPr>
            <w:tcW w:w="1419" w:type="dxa"/>
            <w:tcBorders>
              <w:top w:val="nil"/>
              <w:left w:val="nil"/>
              <w:bottom w:val="nil"/>
              <w:right w:val="nil"/>
            </w:tcBorders>
            <w:shd w:val="clear" w:color="auto" w:fill="auto"/>
            <w:vAlign w:val="bottom"/>
          </w:tcPr>
          <w:p w14:paraId="53D1A644" w14:textId="77777777" w:rsidR="00B232AB" w:rsidRPr="00344033" w:rsidRDefault="00B232AB">
            <w:pPr>
              <w:pStyle w:val="08-Tabelageral"/>
              <w:cnfStyle w:val="000000010000" w:firstRow="0" w:lastRow="0" w:firstColumn="0" w:lastColumn="0" w:oddVBand="0" w:evenVBand="0" w:oddHBand="0" w:evenHBand="1" w:firstRowFirstColumn="0" w:firstRowLastColumn="0" w:lastRowFirstColumn="0" w:lastRowLastColumn="0"/>
              <w:rPr>
                <w:rFonts w:cs="Arial"/>
                <w:b/>
                <w:bCs/>
              </w:rPr>
            </w:pPr>
            <w:r w:rsidRPr="00344033">
              <w:rPr>
                <w:rFonts w:cs="Arial"/>
                <w:b/>
                <w:szCs w:val="14"/>
              </w:rPr>
              <w:t>(213,013)</w:t>
            </w:r>
          </w:p>
        </w:tc>
        <w:tc>
          <w:tcPr>
            <w:tcW w:w="1134" w:type="dxa"/>
            <w:tcBorders>
              <w:top w:val="nil"/>
              <w:left w:val="nil"/>
              <w:bottom w:val="nil"/>
              <w:right w:val="nil"/>
            </w:tcBorders>
            <w:shd w:val="clear" w:color="auto" w:fill="auto"/>
            <w:vAlign w:val="bottom"/>
          </w:tcPr>
          <w:p w14:paraId="2CE45D6A" w14:textId="77777777" w:rsidR="00B232AB" w:rsidRPr="00344033" w:rsidRDefault="00B232AB">
            <w:pPr>
              <w:pStyle w:val="08-Tabelageral"/>
              <w:cnfStyle w:val="000000010000" w:firstRow="0" w:lastRow="0" w:firstColumn="0" w:lastColumn="0" w:oddVBand="0" w:evenVBand="0" w:oddHBand="0" w:evenHBand="1" w:firstRowFirstColumn="0" w:firstRowLastColumn="0" w:lastRowFirstColumn="0" w:lastRowLastColumn="0"/>
              <w:rPr>
                <w:rFonts w:cs="Arial"/>
                <w:b/>
                <w:bCs/>
              </w:rPr>
            </w:pPr>
            <w:r w:rsidRPr="00344033">
              <w:rPr>
                <w:rFonts w:cs="Arial"/>
                <w:b/>
                <w:bCs/>
                <w:szCs w:val="14"/>
              </w:rPr>
              <w:t>(204,977)</w:t>
            </w:r>
          </w:p>
        </w:tc>
      </w:tr>
      <w:tr w:rsidR="008266B0" w:rsidRPr="00344033" w14:paraId="413F1DB9" w14:textId="77777777" w:rsidTr="006A5D36">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auto"/>
            <w:vAlign w:val="center"/>
          </w:tcPr>
          <w:p w14:paraId="711293E7" w14:textId="77777777" w:rsidR="00B232AB" w:rsidRPr="00344033" w:rsidRDefault="00B232AB" w:rsidP="00BA63F6">
            <w:pPr>
              <w:pStyle w:val="08-Tabelageral"/>
              <w:ind w:left="113" w:right="-285" w:firstLine="177"/>
              <w:jc w:val="left"/>
              <w:rPr>
                <w:rFonts w:cs="Arial"/>
                <w:b w:val="0"/>
              </w:rPr>
            </w:pPr>
            <w:proofErr w:type="spellStart"/>
            <w:r w:rsidRPr="00344033">
              <w:rPr>
                <w:rFonts w:cs="Arial"/>
                <w:b w:val="0"/>
              </w:rPr>
              <w:t>Administrative</w:t>
            </w:r>
            <w:proofErr w:type="spellEnd"/>
            <w:r w:rsidRPr="00344033">
              <w:rPr>
                <w:rFonts w:cs="Arial"/>
                <w:b w:val="0"/>
              </w:rPr>
              <w:t xml:space="preserve"> </w:t>
            </w:r>
            <w:proofErr w:type="spellStart"/>
            <w:r w:rsidRPr="00344033">
              <w:rPr>
                <w:rFonts w:cs="Arial"/>
                <w:b w:val="0"/>
              </w:rPr>
              <w:t>expenses</w:t>
            </w:r>
            <w:proofErr w:type="spellEnd"/>
            <w:r w:rsidRPr="00344033">
              <w:rPr>
                <w:rFonts w:cs="Arial"/>
                <w:b w:val="0"/>
              </w:rPr>
              <w:t xml:space="preserve"> </w:t>
            </w:r>
            <w:proofErr w:type="spellStart"/>
            <w:r w:rsidRPr="00344033">
              <w:rPr>
                <w:rFonts w:cs="Arial"/>
                <w:b w:val="0"/>
              </w:rPr>
              <w:t>diverse</w:t>
            </w:r>
            <w:proofErr w:type="spellEnd"/>
          </w:p>
        </w:tc>
        <w:tc>
          <w:tcPr>
            <w:tcW w:w="851" w:type="dxa"/>
            <w:tcBorders>
              <w:top w:val="nil"/>
              <w:bottom w:val="nil"/>
            </w:tcBorders>
            <w:shd w:val="clear" w:color="auto" w:fill="auto"/>
            <w:vAlign w:val="center"/>
          </w:tcPr>
          <w:p w14:paraId="70C0EB7E" w14:textId="77777777" w:rsidR="00B232AB" w:rsidRPr="00344033" w:rsidRDefault="00B232AB">
            <w:pPr>
              <w:pStyle w:val="08-Tabelageral"/>
              <w:ind w:left="113"/>
              <w:jc w:val="center"/>
              <w:cnfStyle w:val="000000100000" w:firstRow="0" w:lastRow="0" w:firstColumn="0" w:lastColumn="0" w:oddVBand="0" w:evenVBand="0" w:oddHBand="1" w:evenHBand="0" w:firstRowFirstColumn="0" w:firstRowLastColumn="0" w:lastRowFirstColumn="0" w:lastRowLastColumn="0"/>
              <w:rPr>
                <w:rFonts w:cs="Arial"/>
              </w:rPr>
            </w:pPr>
          </w:p>
        </w:tc>
        <w:tc>
          <w:tcPr>
            <w:tcW w:w="1276" w:type="dxa"/>
            <w:tcBorders>
              <w:top w:val="nil"/>
              <w:left w:val="nil"/>
              <w:bottom w:val="nil"/>
              <w:right w:val="nil"/>
            </w:tcBorders>
            <w:shd w:val="clear" w:color="auto" w:fill="auto"/>
            <w:vAlign w:val="center"/>
          </w:tcPr>
          <w:p w14:paraId="3417343D" w14:textId="77777777" w:rsidR="00B232AB" w:rsidRPr="00344033" w:rsidRDefault="00B232AB">
            <w:pPr>
              <w:pStyle w:val="08-Tabelageral"/>
              <w:ind w:left="113"/>
              <w:cnfStyle w:val="000000100000" w:firstRow="0" w:lastRow="0" w:firstColumn="0" w:lastColumn="0" w:oddVBand="0" w:evenVBand="0" w:oddHBand="1" w:evenHBand="0" w:firstRowFirstColumn="0" w:firstRowLastColumn="0" w:lastRowFirstColumn="0" w:lastRowLastColumn="0"/>
              <w:rPr>
                <w:rFonts w:cs="Arial"/>
              </w:rPr>
            </w:pPr>
            <w:r w:rsidRPr="00344033">
              <w:rPr>
                <w:rFonts w:cs="Arial"/>
                <w:szCs w:val="14"/>
              </w:rPr>
              <w:t>(2,456)</w:t>
            </w:r>
          </w:p>
        </w:tc>
        <w:tc>
          <w:tcPr>
            <w:tcW w:w="1275" w:type="dxa"/>
            <w:tcBorders>
              <w:top w:val="nil"/>
              <w:left w:val="nil"/>
              <w:bottom w:val="nil"/>
              <w:right w:val="nil"/>
            </w:tcBorders>
            <w:shd w:val="clear" w:color="auto" w:fill="auto"/>
            <w:vAlign w:val="bottom"/>
          </w:tcPr>
          <w:p w14:paraId="793BDE8D" w14:textId="77777777" w:rsidR="00B232AB" w:rsidRPr="00344033" w:rsidRDefault="00B232AB">
            <w:pPr>
              <w:pStyle w:val="08-Tabelageral"/>
              <w:ind w:left="113"/>
              <w:cnfStyle w:val="000000100000" w:firstRow="0" w:lastRow="0" w:firstColumn="0" w:lastColumn="0" w:oddVBand="0" w:evenVBand="0" w:oddHBand="1" w:evenHBand="0" w:firstRowFirstColumn="0" w:firstRowLastColumn="0" w:lastRowFirstColumn="0" w:lastRowLastColumn="0"/>
              <w:rPr>
                <w:rFonts w:cs="Arial"/>
              </w:rPr>
            </w:pPr>
            <w:r w:rsidRPr="00344033">
              <w:rPr>
                <w:rFonts w:cs="Arial"/>
                <w:szCs w:val="14"/>
              </w:rPr>
              <w:t>(2,267)</w:t>
            </w:r>
          </w:p>
        </w:tc>
        <w:tc>
          <w:tcPr>
            <w:tcW w:w="709" w:type="dxa"/>
            <w:tcBorders>
              <w:top w:val="nil"/>
              <w:bottom w:val="nil"/>
            </w:tcBorders>
            <w:shd w:val="clear" w:color="auto" w:fill="auto"/>
            <w:vAlign w:val="bottom"/>
          </w:tcPr>
          <w:p w14:paraId="08D5B1A0" w14:textId="77777777" w:rsidR="00B232AB" w:rsidRPr="00344033" w:rsidRDefault="00B232AB">
            <w:pPr>
              <w:pStyle w:val="08-Tabelageral"/>
              <w:ind w:left="113"/>
              <w:cnfStyle w:val="000000100000" w:firstRow="0" w:lastRow="0" w:firstColumn="0" w:lastColumn="0" w:oddVBand="0" w:evenVBand="0" w:oddHBand="1" w:evenHBand="0" w:firstRowFirstColumn="0" w:firstRowLastColumn="0" w:lastRowFirstColumn="0" w:lastRowLastColumn="0"/>
              <w:rPr>
                <w:rFonts w:cs="Arial"/>
              </w:rPr>
            </w:pPr>
          </w:p>
        </w:tc>
        <w:tc>
          <w:tcPr>
            <w:tcW w:w="1419" w:type="dxa"/>
            <w:tcBorders>
              <w:top w:val="nil"/>
              <w:left w:val="nil"/>
              <w:bottom w:val="nil"/>
              <w:right w:val="nil"/>
            </w:tcBorders>
            <w:shd w:val="clear" w:color="auto" w:fill="auto"/>
            <w:vAlign w:val="bottom"/>
          </w:tcPr>
          <w:p w14:paraId="090BF7E8" w14:textId="77777777" w:rsidR="00B232AB" w:rsidRPr="00344033" w:rsidRDefault="00B232AB">
            <w:pPr>
              <w:pStyle w:val="08-Tabelageral"/>
              <w:ind w:left="113"/>
              <w:cnfStyle w:val="000000100000" w:firstRow="0" w:lastRow="0" w:firstColumn="0" w:lastColumn="0" w:oddVBand="0" w:evenVBand="0" w:oddHBand="1" w:evenHBand="0" w:firstRowFirstColumn="0" w:firstRowLastColumn="0" w:lastRowFirstColumn="0" w:lastRowLastColumn="0"/>
              <w:rPr>
                <w:rFonts w:cs="Arial"/>
              </w:rPr>
            </w:pPr>
            <w:r w:rsidRPr="00344033">
              <w:rPr>
                <w:rFonts w:cs="Arial"/>
                <w:szCs w:val="14"/>
              </w:rPr>
              <w:t>(51,453)</w:t>
            </w:r>
          </w:p>
        </w:tc>
        <w:tc>
          <w:tcPr>
            <w:tcW w:w="1134" w:type="dxa"/>
            <w:tcBorders>
              <w:top w:val="nil"/>
              <w:left w:val="nil"/>
              <w:bottom w:val="nil"/>
              <w:right w:val="nil"/>
            </w:tcBorders>
            <w:shd w:val="clear" w:color="auto" w:fill="auto"/>
            <w:vAlign w:val="bottom"/>
          </w:tcPr>
          <w:p w14:paraId="2B323C46" w14:textId="77777777" w:rsidR="00B232AB" w:rsidRPr="00344033" w:rsidRDefault="00B232AB">
            <w:pPr>
              <w:pStyle w:val="08-Tabelageral"/>
              <w:ind w:left="113"/>
              <w:cnfStyle w:val="000000100000" w:firstRow="0" w:lastRow="0" w:firstColumn="0" w:lastColumn="0" w:oddVBand="0" w:evenVBand="0" w:oddHBand="1" w:evenHBand="0" w:firstRowFirstColumn="0" w:firstRowLastColumn="0" w:lastRowFirstColumn="0" w:lastRowLastColumn="0"/>
              <w:rPr>
                <w:rFonts w:cs="Arial"/>
              </w:rPr>
            </w:pPr>
            <w:r w:rsidRPr="00344033">
              <w:rPr>
                <w:rFonts w:cs="Arial"/>
                <w:szCs w:val="14"/>
              </w:rPr>
              <w:t>(39,878)</w:t>
            </w:r>
          </w:p>
        </w:tc>
      </w:tr>
      <w:tr w:rsidR="008266B0" w:rsidRPr="00344033" w14:paraId="5CE66C84" w14:textId="77777777" w:rsidTr="006A5D36">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auto"/>
            <w:vAlign w:val="center"/>
          </w:tcPr>
          <w:p w14:paraId="2D64294F" w14:textId="77777777" w:rsidR="00B232AB" w:rsidRPr="00344033" w:rsidRDefault="00B232AB" w:rsidP="00BA63F6">
            <w:pPr>
              <w:pStyle w:val="08-Tabelageral"/>
              <w:ind w:left="113" w:right="-285" w:firstLine="177"/>
              <w:jc w:val="left"/>
              <w:rPr>
                <w:rFonts w:cs="Arial"/>
                <w:b w:val="0"/>
              </w:rPr>
            </w:pPr>
            <w:proofErr w:type="spellStart"/>
            <w:r w:rsidRPr="00344033">
              <w:rPr>
                <w:rFonts w:cs="Arial"/>
                <w:b w:val="0"/>
              </w:rPr>
              <w:t>Cost</w:t>
            </w:r>
            <w:proofErr w:type="spellEnd"/>
            <w:r w:rsidRPr="00344033">
              <w:rPr>
                <w:rFonts w:cs="Arial"/>
                <w:b w:val="0"/>
              </w:rPr>
              <w:t xml:space="preserve"> </w:t>
            </w:r>
            <w:proofErr w:type="spellStart"/>
            <w:r w:rsidRPr="00344033">
              <w:rPr>
                <w:rFonts w:cs="Arial"/>
                <w:b w:val="0"/>
              </w:rPr>
              <w:t>of</w:t>
            </w:r>
            <w:proofErr w:type="spellEnd"/>
            <w:r w:rsidRPr="00344033">
              <w:rPr>
                <w:rFonts w:cs="Arial"/>
                <w:b w:val="0"/>
              </w:rPr>
              <w:t xml:space="preserve"> </w:t>
            </w:r>
            <w:proofErr w:type="spellStart"/>
            <w:r w:rsidRPr="00344033">
              <w:rPr>
                <w:rFonts w:cs="Arial"/>
                <w:b w:val="0"/>
              </w:rPr>
              <w:t>services</w:t>
            </w:r>
            <w:proofErr w:type="spellEnd"/>
            <w:r w:rsidRPr="00344033">
              <w:rPr>
                <w:rFonts w:cs="Arial"/>
                <w:b w:val="0"/>
              </w:rPr>
              <w:t xml:space="preserve"> </w:t>
            </w:r>
            <w:proofErr w:type="spellStart"/>
            <w:r w:rsidRPr="00344033">
              <w:rPr>
                <w:rFonts w:cs="Arial"/>
                <w:b w:val="0"/>
              </w:rPr>
              <w:t>provided</w:t>
            </w:r>
            <w:proofErr w:type="spellEnd"/>
          </w:p>
        </w:tc>
        <w:tc>
          <w:tcPr>
            <w:tcW w:w="851" w:type="dxa"/>
            <w:tcBorders>
              <w:top w:val="nil"/>
              <w:bottom w:val="nil"/>
            </w:tcBorders>
            <w:shd w:val="clear" w:color="auto" w:fill="auto"/>
            <w:vAlign w:val="center"/>
          </w:tcPr>
          <w:p w14:paraId="76919323" w14:textId="77777777" w:rsidR="00B232AB" w:rsidRPr="00344033" w:rsidRDefault="00B232AB">
            <w:pPr>
              <w:pStyle w:val="08-Tabelageral"/>
              <w:ind w:left="113"/>
              <w:jc w:val="center"/>
              <w:cnfStyle w:val="000000010000" w:firstRow="0" w:lastRow="0" w:firstColumn="0" w:lastColumn="0" w:oddVBand="0" w:evenVBand="0" w:oddHBand="0" w:evenHBand="1" w:firstRowFirstColumn="0" w:firstRowLastColumn="0" w:lastRowFirstColumn="0" w:lastRowLastColumn="0"/>
              <w:rPr>
                <w:rFonts w:cs="Arial"/>
              </w:rPr>
            </w:pPr>
            <w:r w:rsidRPr="00344033">
              <w:rPr>
                <w:rFonts w:cs="Arial"/>
              </w:rPr>
              <w:t>[9]</w:t>
            </w:r>
          </w:p>
        </w:tc>
        <w:tc>
          <w:tcPr>
            <w:tcW w:w="1276" w:type="dxa"/>
            <w:tcBorders>
              <w:top w:val="nil"/>
              <w:left w:val="nil"/>
              <w:bottom w:val="nil"/>
              <w:right w:val="nil"/>
            </w:tcBorders>
            <w:shd w:val="clear" w:color="auto" w:fill="auto"/>
            <w:vAlign w:val="center"/>
          </w:tcPr>
          <w:p w14:paraId="49C6A4F1" w14:textId="77777777" w:rsidR="00B232AB" w:rsidRPr="00344033" w:rsidRDefault="00B232AB">
            <w:pPr>
              <w:pStyle w:val="08-Tabelageral"/>
              <w:ind w:left="113"/>
              <w:cnfStyle w:val="000000010000" w:firstRow="0" w:lastRow="0" w:firstColumn="0" w:lastColumn="0" w:oddVBand="0" w:evenVBand="0" w:oddHBand="0" w:evenHBand="1" w:firstRowFirstColumn="0" w:firstRowLastColumn="0" w:lastRowFirstColumn="0" w:lastRowLastColumn="0"/>
              <w:rPr>
                <w:rFonts w:cs="Arial"/>
              </w:rPr>
            </w:pPr>
            <w:r w:rsidRPr="00344033">
              <w:rPr>
                <w:rFonts w:cs="Arial"/>
                <w:szCs w:val="14"/>
              </w:rPr>
              <w:t>--</w:t>
            </w:r>
          </w:p>
        </w:tc>
        <w:tc>
          <w:tcPr>
            <w:tcW w:w="1275" w:type="dxa"/>
            <w:tcBorders>
              <w:top w:val="nil"/>
              <w:left w:val="nil"/>
              <w:bottom w:val="nil"/>
              <w:right w:val="nil"/>
            </w:tcBorders>
            <w:shd w:val="clear" w:color="auto" w:fill="auto"/>
            <w:vAlign w:val="bottom"/>
          </w:tcPr>
          <w:p w14:paraId="64B29BDF" w14:textId="77777777" w:rsidR="00B232AB" w:rsidRPr="00344033" w:rsidRDefault="00B232AB">
            <w:pPr>
              <w:pStyle w:val="08-Tabelageral"/>
              <w:ind w:left="113"/>
              <w:cnfStyle w:val="000000010000" w:firstRow="0" w:lastRow="0" w:firstColumn="0" w:lastColumn="0" w:oddVBand="0" w:evenVBand="0" w:oddHBand="0" w:evenHBand="1" w:firstRowFirstColumn="0" w:firstRowLastColumn="0" w:lastRowFirstColumn="0" w:lastRowLastColumn="0"/>
              <w:rPr>
                <w:rFonts w:cs="Arial"/>
              </w:rPr>
            </w:pPr>
            <w:r w:rsidRPr="00344033">
              <w:rPr>
                <w:rFonts w:cs="Arial"/>
                <w:szCs w:val="14"/>
              </w:rPr>
              <w:t>--</w:t>
            </w:r>
          </w:p>
        </w:tc>
        <w:tc>
          <w:tcPr>
            <w:tcW w:w="709" w:type="dxa"/>
            <w:tcBorders>
              <w:top w:val="nil"/>
              <w:bottom w:val="nil"/>
            </w:tcBorders>
            <w:shd w:val="clear" w:color="auto" w:fill="auto"/>
            <w:vAlign w:val="bottom"/>
          </w:tcPr>
          <w:p w14:paraId="3312B08D" w14:textId="77777777" w:rsidR="00B232AB" w:rsidRPr="00344033" w:rsidRDefault="00B232AB">
            <w:pPr>
              <w:pStyle w:val="08-Tabelageral"/>
              <w:ind w:left="113"/>
              <w:cnfStyle w:val="000000010000" w:firstRow="0" w:lastRow="0" w:firstColumn="0" w:lastColumn="0" w:oddVBand="0" w:evenVBand="0" w:oddHBand="0" w:evenHBand="1" w:firstRowFirstColumn="0" w:firstRowLastColumn="0" w:lastRowFirstColumn="0" w:lastRowLastColumn="0"/>
              <w:rPr>
                <w:rFonts w:cs="Arial"/>
              </w:rPr>
            </w:pPr>
          </w:p>
        </w:tc>
        <w:tc>
          <w:tcPr>
            <w:tcW w:w="1419" w:type="dxa"/>
            <w:tcBorders>
              <w:top w:val="nil"/>
              <w:left w:val="nil"/>
              <w:bottom w:val="nil"/>
              <w:right w:val="nil"/>
            </w:tcBorders>
            <w:shd w:val="clear" w:color="auto" w:fill="auto"/>
            <w:vAlign w:val="bottom"/>
          </w:tcPr>
          <w:p w14:paraId="6F0BD255" w14:textId="77777777" w:rsidR="00B232AB" w:rsidRPr="00344033" w:rsidRDefault="00B232AB">
            <w:pPr>
              <w:pStyle w:val="08-Tabelageral"/>
              <w:ind w:left="113"/>
              <w:cnfStyle w:val="000000010000" w:firstRow="0" w:lastRow="0" w:firstColumn="0" w:lastColumn="0" w:oddVBand="0" w:evenVBand="0" w:oddHBand="0" w:evenHBand="1" w:firstRowFirstColumn="0" w:firstRowLastColumn="0" w:lastRowFirstColumn="0" w:lastRowLastColumn="0"/>
              <w:rPr>
                <w:rFonts w:cs="Arial"/>
              </w:rPr>
            </w:pPr>
            <w:r w:rsidRPr="00344033">
              <w:rPr>
                <w:rFonts w:cs="Arial"/>
                <w:szCs w:val="14"/>
              </w:rPr>
              <w:t>(131,137)</w:t>
            </w:r>
          </w:p>
        </w:tc>
        <w:tc>
          <w:tcPr>
            <w:tcW w:w="1134" w:type="dxa"/>
            <w:tcBorders>
              <w:top w:val="nil"/>
              <w:left w:val="nil"/>
              <w:bottom w:val="nil"/>
              <w:right w:val="nil"/>
            </w:tcBorders>
            <w:shd w:val="clear" w:color="auto" w:fill="auto"/>
            <w:vAlign w:val="bottom"/>
          </w:tcPr>
          <w:p w14:paraId="3391012A" w14:textId="77777777" w:rsidR="00B232AB" w:rsidRPr="00344033" w:rsidRDefault="00B232AB">
            <w:pPr>
              <w:pStyle w:val="08-Tabelageral"/>
              <w:ind w:left="113"/>
              <w:cnfStyle w:val="000000010000" w:firstRow="0" w:lastRow="0" w:firstColumn="0" w:lastColumn="0" w:oddVBand="0" w:evenVBand="0" w:oddHBand="0" w:evenHBand="1" w:firstRowFirstColumn="0" w:firstRowLastColumn="0" w:lastRowFirstColumn="0" w:lastRowLastColumn="0"/>
              <w:rPr>
                <w:rFonts w:cs="Arial"/>
              </w:rPr>
            </w:pPr>
            <w:r w:rsidRPr="00344033">
              <w:rPr>
                <w:rFonts w:cs="Arial"/>
                <w:szCs w:val="14"/>
              </w:rPr>
              <w:t>(146,446)</w:t>
            </w:r>
          </w:p>
        </w:tc>
      </w:tr>
      <w:tr w:rsidR="008266B0" w:rsidRPr="00344033" w14:paraId="35483851" w14:textId="77777777" w:rsidTr="006A5D36">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auto"/>
            <w:vAlign w:val="center"/>
          </w:tcPr>
          <w:p w14:paraId="0EDDF001" w14:textId="77777777" w:rsidR="00B232AB" w:rsidRPr="00344033" w:rsidRDefault="00B232AB" w:rsidP="00BA63F6">
            <w:pPr>
              <w:pStyle w:val="08-Tabelageral"/>
              <w:ind w:left="113" w:right="-285" w:firstLine="177"/>
              <w:jc w:val="left"/>
              <w:rPr>
                <w:rFonts w:cs="Arial"/>
                <w:b w:val="0"/>
              </w:rPr>
            </w:pPr>
            <w:r w:rsidRPr="00344033">
              <w:rPr>
                <w:rFonts w:cs="Arial"/>
                <w:b w:val="0"/>
              </w:rPr>
              <w:t xml:space="preserve">Other </w:t>
            </w:r>
            <w:proofErr w:type="spellStart"/>
            <w:r w:rsidRPr="00344033">
              <w:rPr>
                <w:rFonts w:cs="Arial"/>
                <w:b w:val="0"/>
              </w:rPr>
              <w:t>expenses</w:t>
            </w:r>
            <w:proofErr w:type="spellEnd"/>
          </w:p>
        </w:tc>
        <w:tc>
          <w:tcPr>
            <w:tcW w:w="851" w:type="dxa"/>
            <w:tcBorders>
              <w:top w:val="nil"/>
              <w:bottom w:val="nil"/>
            </w:tcBorders>
            <w:shd w:val="clear" w:color="auto" w:fill="auto"/>
            <w:vAlign w:val="center"/>
          </w:tcPr>
          <w:p w14:paraId="734D06FD" w14:textId="77777777" w:rsidR="00B232AB" w:rsidRPr="00344033" w:rsidRDefault="00B232AB">
            <w:pPr>
              <w:pStyle w:val="08-Tabelageral"/>
              <w:ind w:left="113"/>
              <w:jc w:val="center"/>
              <w:cnfStyle w:val="000000100000" w:firstRow="0" w:lastRow="0" w:firstColumn="0" w:lastColumn="0" w:oddVBand="0" w:evenVBand="0" w:oddHBand="1" w:evenHBand="0" w:firstRowFirstColumn="0" w:firstRowLastColumn="0" w:lastRowFirstColumn="0" w:lastRowLastColumn="0"/>
              <w:rPr>
                <w:rFonts w:cs="Arial"/>
              </w:rPr>
            </w:pPr>
          </w:p>
        </w:tc>
        <w:tc>
          <w:tcPr>
            <w:tcW w:w="1276" w:type="dxa"/>
            <w:tcBorders>
              <w:top w:val="nil"/>
              <w:left w:val="nil"/>
              <w:bottom w:val="nil"/>
              <w:right w:val="nil"/>
            </w:tcBorders>
            <w:shd w:val="clear" w:color="auto" w:fill="auto"/>
            <w:vAlign w:val="center"/>
          </w:tcPr>
          <w:p w14:paraId="6D1213B0" w14:textId="77777777" w:rsidR="00B232AB" w:rsidRPr="00344033" w:rsidRDefault="00B232AB">
            <w:pPr>
              <w:pStyle w:val="08-Tabelageral"/>
              <w:ind w:left="113"/>
              <w:cnfStyle w:val="000000100000" w:firstRow="0" w:lastRow="0" w:firstColumn="0" w:lastColumn="0" w:oddVBand="0" w:evenVBand="0" w:oddHBand="1" w:evenHBand="0" w:firstRowFirstColumn="0" w:firstRowLastColumn="0" w:lastRowFirstColumn="0" w:lastRowLastColumn="0"/>
              <w:rPr>
                <w:rFonts w:cs="Arial"/>
              </w:rPr>
            </w:pPr>
            <w:r w:rsidRPr="00344033">
              <w:rPr>
                <w:rFonts w:cs="Arial"/>
                <w:szCs w:val="14"/>
              </w:rPr>
              <w:t>(1,724)</w:t>
            </w:r>
          </w:p>
        </w:tc>
        <w:tc>
          <w:tcPr>
            <w:tcW w:w="1275" w:type="dxa"/>
            <w:tcBorders>
              <w:top w:val="nil"/>
              <w:left w:val="nil"/>
              <w:bottom w:val="nil"/>
              <w:right w:val="nil"/>
            </w:tcBorders>
            <w:shd w:val="clear" w:color="auto" w:fill="auto"/>
            <w:vAlign w:val="bottom"/>
          </w:tcPr>
          <w:p w14:paraId="698A49D6" w14:textId="77777777" w:rsidR="00B232AB" w:rsidRPr="00344033" w:rsidRDefault="00B232AB">
            <w:pPr>
              <w:pStyle w:val="08-Tabelageral"/>
              <w:ind w:left="113"/>
              <w:cnfStyle w:val="000000100000" w:firstRow="0" w:lastRow="0" w:firstColumn="0" w:lastColumn="0" w:oddVBand="0" w:evenVBand="0" w:oddHBand="1" w:evenHBand="0" w:firstRowFirstColumn="0" w:firstRowLastColumn="0" w:lastRowFirstColumn="0" w:lastRowLastColumn="0"/>
              <w:rPr>
                <w:rFonts w:cs="Arial"/>
              </w:rPr>
            </w:pPr>
            <w:r w:rsidRPr="00344033">
              <w:rPr>
                <w:rFonts w:cs="Arial"/>
                <w:szCs w:val="14"/>
              </w:rPr>
              <w:t>(220)</w:t>
            </w:r>
          </w:p>
        </w:tc>
        <w:tc>
          <w:tcPr>
            <w:tcW w:w="709" w:type="dxa"/>
            <w:tcBorders>
              <w:top w:val="nil"/>
              <w:bottom w:val="nil"/>
            </w:tcBorders>
            <w:shd w:val="clear" w:color="auto" w:fill="auto"/>
            <w:vAlign w:val="bottom"/>
          </w:tcPr>
          <w:p w14:paraId="793F7D2A" w14:textId="77777777" w:rsidR="00B232AB" w:rsidRPr="00344033" w:rsidRDefault="00B232AB">
            <w:pPr>
              <w:pStyle w:val="08-Tabelageral"/>
              <w:ind w:left="113"/>
              <w:cnfStyle w:val="000000100000" w:firstRow="0" w:lastRow="0" w:firstColumn="0" w:lastColumn="0" w:oddVBand="0" w:evenVBand="0" w:oddHBand="1" w:evenHBand="0" w:firstRowFirstColumn="0" w:firstRowLastColumn="0" w:lastRowFirstColumn="0" w:lastRowLastColumn="0"/>
              <w:rPr>
                <w:rFonts w:cs="Arial"/>
              </w:rPr>
            </w:pPr>
          </w:p>
        </w:tc>
        <w:tc>
          <w:tcPr>
            <w:tcW w:w="1419" w:type="dxa"/>
            <w:tcBorders>
              <w:top w:val="nil"/>
              <w:left w:val="nil"/>
              <w:bottom w:val="nil"/>
              <w:right w:val="nil"/>
            </w:tcBorders>
            <w:shd w:val="clear" w:color="auto" w:fill="auto"/>
            <w:vAlign w:val="bottom"/>
          </w:tcPr>
          <w:p w14:paraId="13B1C014" w14:textId="77777777" w:rsidR="00B232AB" w:rsidRPr="00344033" w:rsidRDefault="00B232AB">
            <w:pPr>
              <w:pStyle w:val="08-Tabelageral"/>
              <w:ind w:left="113"/>
              <w:cnfStyle w:val="000000100000" w:firstRow="0" w:lastRow="0" w:firstColumn="0" w:lastColumn="0" w:oddVBand="0" w:evenVBand="0" w:oddHBand="1" w:evenHBand="0" w:firstRowFirstColumn="0" w:firstRowLastColumn="0" w:lastRowFirstColumn="0" w:lastRowLastColumn="0"/>
              <w:rPr>
                <w:rFonts w:cs="Arial"/>
              </w:rPr>
            </w:pPr>
            <w:r w:rsidRPr="00344033">
              <w:rPr>
                <w:rFonts w:cs="Arial"/>
                <w:szCs w:val="14"/>
              </w:rPr>
              <w:t>(30,423)</w:t>
            </w:r>
          </w:p>
        </w:tc>
        <w:tc>
          <w:tcPr>
            <w:tcW w:w="1134" w:type="dxa"/>
            <w:tcBorders>
              <w:top w:val="nil"/>
              <w:left w:val="nil"/>
              <w:bottom w:val="nil"/>
              <w:right w:val="nil"/>
            </w:tcBorders>
            <w:shd w:val="clear" w:color="auto" w:fill="auto"/>
            <w:vAlign w:val="bottom"/>
          </w:tcPr>
          <w:p w14:paraId="252270A5" w14:textId="77777777" w:rsidR="00B232AB" w:rsidRPr="00344033" w:rsidRDefault="00B232AB">
            <w:pPr>
              <w:pStyle w:val="08-Tabelageral"/>
              <w:ind w:left="113"/>
              <w:cnfStyle w:val="000000100000" w:firstRow="0" w:lastRow="0" w:firstColumn="0" w:lastColumn="0" w:oddVBand="0" w:evenVBand="0" w:oddHBand="1" w:evenHBand="0" w:firstRowFirstColumn="0" w:firstRowLastColumn="0" w:lastRowFirstColumn="0" w:lastRowLastColumn="0"/>
              <w:rPr>
                <w:rFonts w:cs="Arial"/>
              </w:rPr>
            </w:pPr>
            <w:r w:rsidRPr="00344033">
              <w:rPr>
                <w:rFonts w:cs="Arial"/>
                <w:szCs w:val="14"/>
              </w:rPr>
              <w:t>(18,653)</w:t>
            </w:r>
          </w:p>
        </w:tc>
      </w:tr>
      <w:tr w:rsidR="008266B0" w:rsidRPr="00344033" w14:paraId="22B0CE24" w14:textId="77777777" w:rsidTr="006A5D36">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auto"/>
            <w:vAlign w:val="center"/>
          </w:tcPr>
          <w:p w14:paraId="2EA5551E" w14:textId="77777777" w:rsidR="00B232AB" w:rsidRPr="00344033" w:rsidRDefault="00B232AB">
            <w:pPr>
              <w:pStyle w:val="08-Tabelageral"/>
              <w:jc w:val="left"/>
              <w:rPr>
                <w:rFonts w:cs="Arial"/>
              </w:rPr>
            </w:pPr>
            <w:r w:rsidRPr="00344033">
              <w:rPr>
                <w:rFonts w:cs="Arial"/>
              </w:rPr>
              <w:t> </w:t>
            </w:r>
          </w:p>
        </w:tc>
        <w:tc>
          <w:tcPr>
            <w:tcW w:w="851" w:type="dxa"/>
            <w:tcBorders>
              <w:top w:val="nil"/>
              <w:bottom w:val="nil"/>
            </w:tcBorders>
            <w:shd w:val="clear" w:color="auto" w:fill="auto"/>
            <w:vAlign w:val="center"/>
          </w:tcPr>
          <w:p w14:paraId="17BF23A3" w14:textId="77777777" w:rsidR="00B232AB" w:rsidRPr="00344033" w:rsidRDefault="00B232AB">
            <w:pPr>
              <w:pStyle w:val="08-Tabelageral"/>
              <w:jc w:val="center"/>
              <w:cnfStyle w:val="000000010000" w:firstRow="0" w:lastRow="0" w:firstColumn="0" w:lastColumn="0" w:oddVBand="0" w:evenVBand="0" w:oddHBand="0" w:evenHBand="1" w:firstRowFirstColumn="0" w:firstRowLastColumn="0" w:lastRowFirstColumn="0" w:lastRowLastColumn="0"/>
              <w:rPr>
                <w:rFonts w:cs="Arial"/>
              </w:rPr>
            </w:pPr>
          </w:p>
        </w:tc>
        <w:tc>
          <w:tcPr>
            <w:tcW w:w="1276" w:type="dxa"/>
            <w:tcBorders>
              <w:top w:val="nil"/>
              <w:left w:val="nil"/>
              <w:bottom w:val="nil"/>
              <w:right w:val="nil"/>
            </w:tcBorders>
            <w:shd w:val="clear" w:color="auto" w:fill="auto"/>
            <w:vAlign w:val="center"/>
          </w:tcPr>
          <w:p w14:paraId="1AC6DF7C" w14:textId="77777777" w:rsidR="00B232AB" w:rsidRPr="00344033" w:rsidRDefault="00B232AB">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275" w:type="dxa"/>
            <w:tcBorders>
              <w:top w:val="nil"/>
              <w:left w:val="nil"/>
              <w:bottom w:val="nil"/>
              <w:right w:val="nil"/>
            </w:tcBorders>
            <w:shd w:val="clear" w:color="auto" w:fill="auto"/>
            <w:vAlign w:val="bottom"/>
          </w:tcPr>
          <w:p w14:paraId="5A786585" w14:textId="77777777" w:rsidR="00B232AB" w:rsidRPr="00344033" w:rsidRDefault="00B232AB">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344033">
              <w:rPr>
                <w:rFonts w:cs="Arial"/>
                <w:szCs w:val="14"/>
              </w:rPr>
              <w:t> </w:t>
            </w:r>
          </w:p>
        </w:tc>
        <w:tc>
          <w:tcPr>
            <w:tcW w:w="709" w:type="dxa"/>
            <w:tcBorders>
              <w:top w:val="nil"/>
              <w:bottom w:val="nil"/>
            </w:tcBorders>
            <w:shd w:val="clear" w:color="auto" w:fill="auto"/>
            <w:vAlign w:val="bottom"/>
          </w:tcPr>
          <w:p w14:paraId="57DB9879" w14:textId="77777777" w:rsidR="00B232AB" w:rsidRPr="00344033" w:rsidRDefault="00B232AB">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419" w:type="dxa"/>
            <w:tcBorders>
              <w:top w:val="nil"/>
              <w:left w:val="nil"/>
              <w:bottom w:val="nil"/>
              <w:right w:val="nil"/>
            </w:tcBorders>
            <w:shd w:val="clear" w:color="auto" w:fill="auto"/>
            <w:vAlign w:val="bottom"/>
          </w:tcPr>
          <w:p w14:paraId="1E754F26" w14:textId="77777777" w:rsidR="00B232AB" w:rsidRPr="00344033" w:rsidRDefault="00B232AB">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134" w:type="dxa"/>
            <w:tcBorders>
              <w:top w:val="nil"/>
              <w:left w:val="nil"/>
              <w:bottom w:val="nil"/>
              <w:right w:val="nil"/>
            </w:tcBorders>
            <w:shd w:val="clear" w:color="auto" w:fill="auto"/>
            <w:vAlign w:val="bottom"/>
          </w:tcPr>
          <w:p w14:paraId="156A1B95" w14:textId="77777777" w:rsidR="00B232AB" w:rsidRPr="00344033" w:rsidRDefault="00B232AB">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344033">
              <w:rPr>
                <w:rFonts w:cs="Arial"/>
                <w:szCs w:val="14"/>
              </w:rPr>
              <w:t> </w:t>
            </w:r>
          </w:p>
        </w:tc>
      </w:tr>
      <w:tr w:rsidR="008266B0" w:rsidRPr="00344033" w14:paraId="143614D4" w14:textId="77777777" w:rsidTr="006A5D36">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auto"/>
            <w:vAlign w:val="center"/>
          </w:tcPr>
          <w:p w14:paraId="73E0F897" w14:textId="77777777" w:rsidR="00B232AB" w:rsidRPr="00344033" w:rsidRDefault="00B232AB" w:rsidP="005A5C8D">
            <w:pPr>
              <w:pStyle w:val="08-Tabelageral"/>
              <w:ind w:left="319" w:hanging="142"/>
              <w:jc w:val="left"/>
              <w:rPr>
                <w:rFonts w:cs="Arial"/>
              </w:rPr>
            </w:pPr>
            <w:r w:rsidRPr="00344033">
              <w:rPr>
                <w:rFonts w:cs="Arial"/>
              </w:rPr>
              <w:t xml:space="preserve">Gross </w:t>
            </w:r>
            <w:proofErr w:type="spellStart"/>
            <w:r w:rsidRPr="00344033">
              <w:rPr>
                <w:rFonts w:cs="Arial"/>
              </w:rPr>
              <w:t>Added</w:t>
            </w:r>
            <w:proofErr w:type="spellEnd"/>
            <w:r w:rsidRPr="00344033">
              <w:rPr>
                <w:rFonts w:cs="Arial"/>
              </w:rPr>
              <w:t xml:space="preserve"> </w:t>
            </w:r>
            <w:proofErr w:type="spellStart"/>
            <w:r w:rsidRPr="00344033">
              <w:rPr>
                <w:rFonts w:cs="Arial"/>
              </w:rPr>
              <w:t>Value</w:t>
            </w:r>
            <w:proofErr w:type="spellEnd"/>
          </w:p>
        </w:tc>
        <w:tc>
          <w:tcPr>
            <w:tcW w:w="851" w:type="dxa"/>
            <w:tcBorders>
              <w:top w:val="nil"/>
              <w:bottom w:val="nil"/>
            </w:tcBorders>
            <w:shd w:val="clear" w:color="auto" w:fill="auto"/>
            <w:vAlign w:val="center"/>
          </w:tcPr>
          <w:p w14:paraId="18ADBDEE" w14:textId="77777777" w:rsidR="00B232AB" w:rsidRPr="00344033" w:rsidRDefault="00B232AB">
            <w:pPr>
              <w:pStyle w:val="08-Tabelageral"/>
              <w:jc w:val="center"/>
              <w:cnfStyle w:val="000000100000" w:firstRow="0" w:lastRow="0" w:firstColumn="0" w:lastColumn="0" w:oddVBand="0" w:evenVBand="0" w:oddHBand="1" w:evenHBand="0" w:firstRowFirstColumn="0" w:firstRowLastColumn="0" w:lastRowFirstColumn="0" w:lastRowLastColumn="0"/>
              <w:rPr>
                <w:rFonts w:cs="Arial"/>
                <w:b/>
              </w:rPr>
            </w:pPr>
          </w:p>
        </w:tc>
        <w:tc>
          <w:tcPr>
            <w:tcW w:w="1276" w:type="dxa"/>
            <w:tcBorders>
              <w:top w:val="nil"/>
              <w:left w:val="nil"/>
              <w:bottom w:val="nil"/>
              <w:right w:val="nil"/>
            </w:tcBorders>
            <w:shd w:val="clear" w:color="auto" w:fill="auto"/>
            <w:vAlign w:val="center"/>
          </w:tcPr>
          <w:p w14:paraId="5C5C1DB7" w14:textId="77777777" w:rsidR="00B232AB" w:rsidRPr="00344033" w:rsidRDefault="00B232AB">
            <w:pPr>
              <w:pStyle w:val="08-Tabelageral"/>
              <w:cnfStyle w:val="000000100000" w:firstRow="0" w:lastRow="0" w:firstColumn="0" w:lastColumn="0" w:oddVBand="0" w:evenVBand="0" w:oddHBand="1" w:evenHBand="0" w:firstRowFirstColumn="0" w:firstRowLastColumn="0" w:lastRowFirstColumn="0" w:lastRowLastColumn="0"/>
              <w:rPr>
                <w:rFonts w:cs="Arial"/>
                <w:b/>
                <w:bCs/>
              </w:rPr>
            </w:pPr>
            <w:r w:rsidRPr="00344033">
              <w:rPr>
                <w:rFonts w:cs="Arial"/>
                <w:b/>
                <w:szCs w:val="14"/>
              </w:rPr>
              <w:t>(938)</w:t>
            </w:r>
          </w:p>
        </w:tc>
        <w:tc>
          <w:tcPr>
            <w:tcW w:w="1275" w:type="dxa"/>
            <w:tcBorders>
              <w:top w:val="nil"/>
              <w:left w:val="nil"/>
              <w:bottom w:val="nil"/>
              <w:right w:val="nil"/>
            </w:tcBorders>
            <w:shd w:val="clear" w:color="auto" w:fill="auto"/>
            <w:vAlign w:val="bottom"/>
          </w:tcPr>
          <w:p w14:paraId="54ECCF8B" w14:textId="77777777" w:rsidR="00B232AB" w:rsidRPr="00344033" w:rsidRDefault="00B232AB">
            <w:pPr>
              <w:pStyle w:val="08-Tabelageral"/>
              <w:cnfStyle w:val="000000100000" w:firstRow="0" w:lastRow="0" w:firstColumn="0" w:lastColumn="0" w:oddVBand="0" w:evenVBand="0" w:oddHBand="1" w:evenHBand="0" w:firstRowFirstColumn="0" w:firstRowLastColumn="0" w:lastRowFirstColumn="0" w:lastRowLastColumn="0"/>
              <w:rPr>
                <w:rFonts w:cs="Arial"/>
                <w:b/>
                <w:bCs/>
              </w:rPr>
            </w:pPr>
            <w:r w:rsidRPr="00344033">
              <w:rPr>
                <w:rFonts w:cs="Arial"/>
                <w:b/>
                <w:bCs/>
                <w:szCs w:val="14"/>
              </w:rPr>
              <w:t>3,481</w:t>
            </w:r>
          </w:p>
        </w:tc>
        <w:tc>
          <w:tcPr>
            <w:tcW w:w="709" w:type="dxa"/>
            <w:tcBorders>
              <w:top w:val="nil"/>
              <w:bottom w:val="nil"/>
            </w:tcBorders>
            <w:shd w:val="clear" w:color="auto" w:fill="auto"/>
            <w:vAlign w:val="bottom"/>
          </w:tcPr>
          <w:p w14:paraId="1BE2EE13" w14:textId="77777777" w:rsidR="00B232AB" w:rsidRPr="00344033" w:rsidRDefault="00B232AB">
            <w:pPr>
              <w:pStyle w:val="08-Tabelageral"/>
              <w:cnfStyle w:val="000000100000" w:firstRow="0" w:lastRow="0" w:firstColumn="0" w:lastColumn="0" w:oddVBand="0" w:evenVBand="0" w:oddHBand="1" w:evenHBand="0" w:firstRowFirstColumn="0" w:firstRowLastColumn="0" w:lastRowFirstColumn="0" w:lastRowLastColumn="0"/>
              <w:rPr>
                <w:rFonts w:cs="Arial"/>
                <w:b/>
              </w:rPr>
            </w:pPr>
          </w:p>
        </w:tc>
        <w:tc>
          <w:tcPr>
            <w:tcW w:w="1419" w:type="dxa"/>
            <w:tcBorders>
              <w:top w:val="nil"/>
              <w:left w:val="nil"/>
              <w:bottom w:val="nil"/>
              <w:right w:val="nil"/>
            </w:tcBorders>
            <w:shd w:val="clear" w:color="auto" w:fill="auto"/>
            <w:vAlign w:val="bottom"/>
          </w:tcPr>
          <w:p w14:paraId="6BD41BED" w14:textId="77777777" w:rsidR="00B232AB" w:rsidRPr="00344033" w:rsidRDefault="00B232AB">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344033">
              <w:rPr>
                <w:rFonts w:cs="Arial"/>
                <w:b/>
                <w:szCs w:val="14"/>
              </w:rPr>
              <w:t>3,903,372</w:t>
            </w:r>
          </w:p>
        </w:tc>
        <w:tc>
          <w:tcPr>
            <w:tcW w:w="1134" w:type="dxa"/>
            <w:tcBorders>
              <w:top w:val="nil"/>
              <w:left w:val="nil"/>
              <w:bottom w:val="nil"/>
              <w:right w:val="nil"/>
            </w:tcBorders>
            <w:shd w:val="clear" w:color="auto" w:fill="auto"/>
            <w:vAlign w:val="bottom"/>
          </w:tcPr>
          <w:p w14:paraId="434048CF" w14:textId="77777777" w:rsidR="00B232AB" w:rsidRPr="00344033" w:rsidRDefault="00B232AB">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344033">
              <w:rPr>
                <w:rFonts w:cs="Arial"/>
                <w:b/>
                <w:bCs/>
                <w:szCs w:val="14"/>
              </w:rPr>
              <w:t>3,503,664</w:t>
            </w:r>
          </w:p>
        </w:tc>
      </w:tr>
      <w:tr w:rsidR="008266B0" w:rsidRPr="00344033" w14:paraId="1BE17950" w14:textId="77777777" w:rsidTr="006A5D36">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auto"/>
            <w:vAlign w:val="center"/>
          </w:tcPr>
          <w:p w14:paraId="79C9C481" w14:textId="77777777" w:rsidR="00B232AB" w:rsidRPr="00344033" w:rsidRDefault="00B232AB" w:rsidP="005A5C8D">
            <w:pPr>
              <w:pStyle w:val="08-Tabelageral"/>
              <w:ind w:left="319" w:hanging="142"/>
              <w:jc w:val="left"/>
              <w:rPr>
                <w:rFonts w:cs="Arial"/>
                <w:bCs w:val="0"/>
              </w:rPr>
            </w:pPr>
            <w:r w:rsidRPr="00344033">
              <w:rPr>
                <w:rFonts w:cs="Arial"/>
                <w:bCs w:val="0"/>
              </w:rPr>
              <w:t> </w:t>
            </w:r>
          </w:p>
        </w:tc>
        <w:tc>
          <w:tcPr>
            <w:tcW w:w="851" w:type="dxa"/>
            <w:tcBorders>
              <w:top w:val="nil"/>
              <w:bottom w:val="nil"/>
            </w:tcBorders>
            <w:shd w:val="clear" w:color="auto" w:fill="auto"/>
            <w:vAlign w:val="center"/>
          </w:tcPr>
          <w:p w14:paraId="4C84919B" w14:textId="77777777" w:rsidR="00B232AB" w:rsidRPr="00344033" w:rsidRDefault="00B232AB">
            <w:pPr>
              <w:pStyle w:val="08-Tabelageral"/>
              <w:jc w:val="center"/>
              <w:cnfStyle w:val="000000010000" w:firstRow="0" w:lastRow="0" w:firstColumn="0" w:lastColumn="0" w:oddVBand="0" w:evenVBand="0" w:oddHBand="0" w:evenHBand="1" w:firstRowFirstColumn="0" w:firstRowLastColumn="0" w:lastRowFirstColumn="0" w:lastRowLastColumn="0"/>
              <w:rPr>
                <w:rFonts w:cs="Arial"/>
                <w:b/>
                <w:bCs/>
              </w:rPr>
            </w:pPr>
          </w:p>
        </w:tc>
        <w:tc>
          <w:tcPr>
            <w:tcW w:w="1276" w:type="dxa"/>
            <w:tcBorders>
              <w:top w:val="nil"/>
              <w:left w:val="nil"/>
              <w:bottom w:val="nil"/>
              <w:right w:val="nil"/>
            </w:tcBorders>
            <w:shd w:val="clear" w:color="auto" w:fill="auto"/>
            <w:vAlign w:val="center"/>
          </w:tcPr>
          <w:p w14:paraId="14D2D42F" w14:textId="77777777" w:rsidR="00B232AB" w:rsidRPr="00344033" w:rsidRDefault="00B232AB">
            <w:pPr>
              <w:pStyle w:val="08-Tabelageral"/>
              <w:ind w:left="113"/>
              <w:cnfStyle w:val="000000010000" w:firstRow="0" w:lastRow="0" w:firstColumn="0" w:lastColumn="0" w:oddVBand="0" w:evenVBand="0" w:oddHBand="0" w:evenHBand="1" w:firstRowFirstColumn="0" w:firstRowLastColumn="0" w:lastRowFirstColumn="0" w:lastRowLastColumn="0"/>
              <w:rPr>
                <w:rFonts w:cs="Arial"/>
                <w:b/>
              </w:rPr>
            </w:pPr>
          </w:p>
        </w:tc>
        <w:tc>
          <w:tcPr>
            <w:tcW w:w="1275" w:type="dxa"/>
            <w:tcBorders>
              <w:top w:val="nil"/>
              <w:left w:val="nil"/>
              <w:bottom w:val="nil"/>
              <w:right w:val="nil"/>
            </w:tcBorders>
            <w:shd w:val="clear" w:color="auto" w:fill="auto"/>
            <w:vAlign w:val="bottom"/>
          </w:tcPr>
          <w:p w14:paraId="7722BFA0" w14:textId="77777777" w:rsidR="00B232AB" w:rsidRPr="00344033" w:rsidRDefault="00B232AB">
            <w:pPr>
              <w:pStyle w:val="08-Tabelageral"/>
              <w:ind w:left="113"/>
              <w:cnfStyle w:val="000000010000" w:firstRow="0" w:lastRow="0" w:firstColumn="0" w:lastColumn="0" w:oddVBand="0" w:evenVBand="0" w:oddHBand="0" w:evenHBand="1" w:firstRowFirstColumn="0" w:firstRowLastColumn="0" w:lastRowFirstColumn="0" w:lastRowLastColumn="0"/>
              <w:rPr>
                <w:rFonts w:cs="Arial"/>
                <w:b/>
              </w:rPr>
            </w:pPr>
            <w:r w:rsidRPr="00344033">
              <w:rPr>
                <w:rFonts w:cs="Arial"/>
                <w:szCs w:val="14"/>
              </w:rPr>
              <w:t> </w:t>
            </w:r>
          </w:p>
        </w:tc>
        <w:tc>
          <w:tcPr>
            <w:tcW w:w="709" w:type="dxa"/>
            <w:tcBorders>
              <w:top w:val="nil"/>
              <w:bottom w:val="nil"/>
            </w:tcBorders>
            <w:shd w:val="clear" w:color="auto" w:fill="auto"/>
            <w:vAlign w:val="bottom"/>
          </w:tcPr>
          <w:p w14:paraId="0B1E51F1" w14:textId="77777777" w:rsidR="00B232AB" w:rsidRPr="00344033" w:rsidRDefault="00B232AB">
            <w:pPr>
              <w:pStyle w:val="08-Tabelageral"/>
              <w:ind w:left="113"/>
              <w:cnfStyle w:val="000000010000" w:firstRow="0" w:lastRow="0" w:firstColumn="0" w:lastColumn="0" w:oddVBand="0" w:evenVBand="0" w:oddHBand="0" w:evenHBand="1" w:firstRowFirstColumn="0" w:firstRowLastColumn="0" w:lastRowFirstColumn="0" w:lastRowLastColumn="0"/>
              <w:rPr>
                <w:rFonts w:cs="Arial"/>
                <w:b/>
              </w:rPr>
            </w:pPr>
          </w:p>
        </w:tc>
        <w:tc>
          <w:tcPr>
            <w:tcW w:w="1419" w:type="dxa"/>
            <w:tcBorders>
              <w:top w:val="nil"/>
              <w:left w:val="nil"/>
              <w:bottom w:val="nil"/>
              <w:right w:val="nil"/>
            </w:tcBorders>
            <w:shd w:val="clear" w:color="auto" w:fill="auto"/>
            <w:vAlign w:val="bottom"/>
          </w:tcPr>
          <w:p w14:paraId="253A44EC" w14:textId="77777777" w:rsidR="00B232AB" w:rsidRPr="00344033" w:rsidRDefault="00B232AB">
            <w:pPr>
              <w:pStyle w:val="08-Tabelageral"/>
              <w:ind w:left="113"/>
              <w:cnfStyle w:val="000000010000" w:firstRow="0" w:lastRow="0" w:firstColumn="0" w:lastColumn="0" w:oddVBand="0" w:evenVBand="0" w:oddHBand="0" w:evenHBand="1" w:firstRowFirstColumn="0" w:firstRowLastColumn="0" w:lastRowFirstColumn="0" w:lastRowLastColumn="0"/>
              <w:rPr>
                <w:rFonts w:cs="Arial"/>
                <w:b/>
              </w:rPr>
            </w:pPr>
          </w:p>
        </w:tc>
        <w:tc>
          <w:tcPr>
            <w:tcW w:w="1134" w:type="dxa"/>
            <w:tcBorders>
              <w:top w:val="nil"/>
              <w:left w:val="nil"/>
              <w:bottom w:val="nil"/>
              <w:right w:val="nil"/>
            </w:tcBorders>
            <w:shd w:val="clear" w:color="auto" w:fill="auto"/>
            <w:vAlign w:val="bottom"/>
          </w:tcPr>
          <w:p w14:paraId="4772D851" w14:textId="77777777" w:rsidR="00B232AB" w:rsidRPr="00344033" w:rsidRDefault="00B232AB">
            <w:pPr>
              <w:pStyle w:val="08-Tabelageral"/>
              <w:ind w:left="113"/>
              <w:cnfStyle w:val="000000010000" w:firstRow="0" w:lastRow="0" w:firstColumn="0" w:lastColumn="0" w:oddVBand="0" w:evenVBand="0" w:oddHBand="0" w:evenHBand="1" w:firstRowFirstColumn="0" w:firstRowLastColumn="0" w:lastRowFirstColumn="0" w:lastRowLastColumn="0"/>
              <w:rPr>
                <w:rFonts w:cs="Arial"/>
                <w:b/>
              </w:rPr>
            </w:pPr>
            <w:r w:rsidRPr="00344033">
              <w:rPr>
                <w:rFonts w:cs="Arial"/>
                <w:szCs w:val="14"/>
              </w:rPr>
              <w:t> </w:t>
            </w:r>
          </w:p>
        </w:tc>
      </w:tr>
      <w:tr w:rsidR="008266B0" w:rsidRPr="00344033" w14:paraId="56063D24" w14:textId="77777777" w:rsidTr="006A5D36">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auto"/>
            <w:vAlign w:val="center"/>
          </w:tcPr>
          <w:p w14:paraId="33F7BC64" w14:textId="77777777" w:rsidR="00B232AB" w:rsidRPr="00344033" w:rsidRDefault="00B232AB" w:rsidP="005A5C8D">
            <w:pPr>
              <w:pStyle w:val="08-Tabelageral"/>
              <w:ind w:left="319" w:hanging="142"/>
              <w:jc w:val="left"/>
              <w:rPr>
                <w:rFonts w:cs="Arial"/>
              </w:rPr>
            </w:pPr>
            <w:proofErr w:type="spellStart"/>
            <w:r w:rsidRPr="00344033">
              <w:rPr>
                <w:rFonts w:cs="Arial"/>
              </w:rPr>
              <w:t>Depreciation</w:t>
            </w:r>
            <w:proofErr w:type="spellEnd"/>
            <w:r w:rsidRPr="00344033">
              <w:rPr>
                <w:rFonts w:cs="Arial"/>
              </w:rPr>
              <w:t xml:space="preserve"> </w:t>
            </w:r>
            <w:proofErr w:type="spellStart"/>
            <w:r w:rsidRPr="00344033">
              <w:rPr>
                <w:rFonts w:cs="Arial"/>
              </w:rPr>
              <w:t>and</w:t>
            </w:r>
            <w:proofErr w:type="spellEnd"/>
            <w:r w:rsidRPr="00344033">
              <w:rPr>
                <w:rFonts w:cs="Arial"/>
              </w:rPr>
              <w:t xml:space="preserve"> </w:t>
            </w:r>
            <w:proofErr w:type="spellStart"/>
            <w:r w:rsidRPr="00344033">
              <w:rPr>
                <w:rFonts w:cs="Arial"/>
              </w:rPr>
              <w:t>amortization</w:t>
            </w:r>
            <w:proofErr w:type="spellEnd"/>
          </w:p>
        </w:tc>
        <w:tc>
          <w:tcPr>
            <w:tcW w:w="851" w:type="dxa"/>
            <w:tcBorders>
              <w:top w:val="nil"/>
              <w:bottom w:val="nil"/>
            </w:tcBorders>
            <w:shd w:val="clear" w:color="auto" w:fill="auto"/>
            <w:vAlign w:val="center"/>
          </w:tcPr>
          <w:p w14:paraId="4203295C" w14:textId="77777777" w:rsidR="00B232AB" w:rsidRPr="00344033" w:rsidRDefault="00B232AB">
            <w:pPr>
              <w:pStyle w:val="08-Tabelageral"/>
              <w:ind w:left="113"/>
              <w:jc w:val="center"/>
              <w:cnfStyle w:val="000000100000" w:firstRow="0" w:lastRow="0" w:firstColumn="0" w:lastColumn="0" w:oddVBand="0" w:evenVBand="0" w:oddHBand="1" w:evenHBand="0" w:firstRowFirstColumn="0" w:firstRowLastColumn="0" w:lastRowFirstColumn="0" w:lastRowLastColumn="0"/>
              <w:rPr>
                <w:rFonts w:cs="Arial"/>
                <w:b/>
              </w:rPr>
            </w:pPr>
            <w:r w:rsidRPr="00344033">
              <w:rPr>
                <w:rFonts w:cs="Arial"/>
                <w:b/>
              </w:rPr>
              <w:t>[13]</w:t>
            </w:r>
          </w:p>
        </w:tc>
        <w:tc>
          <w:tcPr>
            <w:tcW w:w="1276" w:type="dxa"/>
            <w:tcBorders>
              <w:top w:val="nil"/>
              <w:left w:val="nil"/>
              <w:bottom w:val="nil"/>
              <w:right w:val="nil"/>
            </w:tcBorders>
            <w:shd w:val="clear" w:color="auto" w:fill="auto"/>
            <w:vAlign w:val="center"/>
          </w:tcPr>
          <w:p w14:paraId="0E5690E2" w14:textId="77777777" w:rsidR="00B232AB" w:rsidRPr="00344033" w:rsidRDefault="00B232AB">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344033">
              <w:rPr>
                <w:rFonts w:cs="Arial"/>
                <w:b/>
                <w:bCs/>
                <w:szCs w:val="14"/>
              </w:rPr>
              <w:t>(122)</w:t>
            </w:r>
          </w:p>
        </w:tc>
        <w:tc>
          <w:tcPr>
            <w:tcW w:w="1275" w:type="dxa"/>
            <w:tcBorders>
              <w:top w:val="nil"/>
              <w:left w:val="nil"/>
              <w:bottom w:val="nil"/>
              <w:right w:val="nil"/>
            </w:tcBorders>
            <w:shd w:val="clear" w:color="auto" w:fill="auto"/>
            <w:vAlign w:val="bottom"/>
          </w:tcPr>
          <w:p w14:paraId="2A00D524" w14:textId="77777777" w:rsidR="00B232AB" w:rsidRPr="000C4DF5" w:rsidRDefault="00B232AB">
            <w:pPr>
              <w:pStyle w:val="08-Tabelageral"/>
              <w:cnfStyle w:val="000000100000" w:firstRow="0" w:lastRow="0" w:firstColumn="0" w:lastColumn="0" w:oddVBand="0" w:evenVBand="0" w:oddHBand="1" w:evenHBand="0" w:firstRowFirstColumn="0" w:firstRowLastColumn="0" w:lastRowFirstColumn="0" w:lastRowLastColumn="0"/>
              <w:rPr>
                <w:rFonts w:cs="Arial"/>
                <w:b/>
                <w:bCs/>
              </w:rPr>
            </w:pPr>
            <w:r w:rsidRPr="000C4DF5">
              <w:rPr>
                <w:rFonts w:cs="Arial"/>
                <w:b/>
                <w:bCs/>
                <w:szCs w:val="14"/>
              </w:rPr>
              <w:t>(124)</w:t>
            </w:r>
          </w:p>
        </w:tc>
        <w:tc>
          <w:tcPr>
            <w:tcW w:w="709" w:type="dxa"/>
            <w:tcBorders>
              <w:top w:val="nil"/>
              <w:bottom w:val="nil"/>
            </w:tcBorders>
            <w:shd w:val="clear" w:color="auto" w:fill="auto"/>
            <w:vAlign w:val="bottom"/>
          </w:tcPr>
          <w:p w14:paraId="7CFD91E7" w14:textId="77777777" w:rsidR="00B232AB" w:rsidRPr="00344033" w:rsidRDefault="00B232AB">
            <w:pPr>
              <w:pStyle w:val="08-Tabelageral"/>
              <w:cnfStyle w:val="000000100000" w:firstRow="0" w:lastRow="0" w:firstColumn="0" w:lastColumn="0" w:oddVBand="0" w:evenVBand="0" w:oddHBand="1" w:evenHBand="0" w:firstRowFirstColumn="0" w:firstRowLastColumn="0" w:lastRowFirstColumn="0" w:lastRowLastColumn="0"/>
              <w:rPr>
                <w:rFonts w:cs="Arial"/>
                <w:b/>
              </w:rPr>
            </w:pPr>
          </w:p>
        </w:tc>
        <w:tc>
          <w:tcPr>
            <w:tcW w:w="1419" w:type="dxa"/>
            <w:tcBorders>
              <w:top w:val="nil"/>
              <w:left w:val="nil"/>
              <w:bottom w:val="nil"/>
              <w:right w:val="nil"/>
            </w:tcBorders>
            <w:shd w:val="clear" w:color="auto" w:fill="auto"/>
            <w:vAlign w:val="bottom"/>
          </w:tcPr>
          <w:p w14:paraId="26D3443B" w14:textId="77777777" w:rsidR="00B232AB" w:rsidRPr="00344033" w:rsidRDefault="00B232AB">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344033">
              <w:rPr>
                <w:rFonts w:cs="Arial"/>
                <w:b/>
                <w:bCs/>
                <w:szCs w:val="14"/>
              </w:rPr>
              <w:t>(952)</w:t>
            </w:r>
          </w:p>
        </w:tc>
        <w:tc>
          <w:tcPr>
            <w:tcW w:w="1134" w:type="dxa"/>
            <w:tcBorders>
              <w:top w:val="nil"/>
              <w:left w:val="nil"/>
              <w:bottom w:val="nil"/>
              <w:right w:val="nil"/>
            </w:tcBorders>
            <w:shd w:val="clear" w:color="auto" w:fill="auto"/>
            <w:vAlign w:val="bottom"/>
          </w:tcPr>
          <w:p w14:paraId="11ED41E9" w14:textId="77777777" w:rsidR="00B232AB" w:rsidRPr="000C4DF5" w:rsidRDefault="00B232AB">
            <w:pPr>
              <w:pStyle w:val="08-Tabelageral"/>
              <w:cnfStyle w:val="000000100000" w:firstRow="0" w:lastRow="0" w:firstColumn="0" w:lastColumn="0" w:oddVBand="0" w:evenVBand="0" w:oddHBand="1" w:evenHBand="0" w:firstRowFirstColumn="0" w:firstRowLastColumn="0" w:lastRowFirstColumn="0" w:lastRowLastColumn="0"/>
              <w:rPr>
                <w:rFonts w:cs="Arial"/>
                <w:b/>
                <w:bCs/>
              </w:rPr>
            </w:pPr>
            <w:r w:rsidRPr="000C4DF5">
              <w:rPr>
                <w:rFonts w:cs="Arial"/>
                <w:b/>
                <w:bCs/>
                <w:szCs w:val="14"/>
              </w:rPr>
              <w:t>(973)</w:t>
            </w:r>
          </w:p>
        </w:tc>
      </w:tr>
      <w:tr w:rsidR="008266B0" w:rsidRPr="00344033" w14:paraId="18B1C15B" w14:textId="77777777" w:rsidTr="006A5D36">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auto"/>
            <w:vAlign w:val="center"/>
          </w:tcPr>
          <w:p w14:paraId="48648271" w14:textId="77777777" w:rsidR="00B232AB" w:rsidRPr="00344033" w:rsidRDefault="00B232AB" w:rsidP="005A5C8D">
            <w:pPr>
              <w:pStyle w:val="08-Tabelageral"/>
              <w:ind w:left="319" w:hanging="142"/>
              <w:jc w:val="left"/>
              <w:rPr>
                <w:rFonts w:cs="Arial"/>
              </w:rPr>
            </w:pPr>
          </w:p>
        </w:tc>
        <w:tc>
          <w:tcPr>
            <w:tcW w:w="851" w:type="dxa"/>
            <w:tcBorders>
              <w:top w:val="nil"/>
              <w:bottom w:val="nil"/>
            </w:tcBorders>
            <w:shd w:val="clear" w:color="auto" w:fill="auto"/>
            <w:vAlign w:val="center"/>
          </w:tcPr>
          <w:p w14:paraId="52ED0643" w14:textId="77777777" w:rsidR="00B232AB" w:rsidRPr="00344033" w:rsidRDefault="00B232AB">
            <w:pPr>
              <w:pStyle w:val="08-Tabelageral"/>
              <w:jc w:val="center"/>
              <w:cnfStyle w:val="000000010000" w:firstRow="0" w:lastRow="0" w:firstColumn="0" w:lastColumn="0" w:oddVBand="0" w:evenVBand="0" w:oddHBand="0" w:evenHBand="1" w:firstRowFirstColumn="0" w:firstRowLastColumn="0" w:lastRowFirstColumn="0" w:lastRowLastColumn="0"/>
              <w:rPr>
                <w:rFonts w:cs="Arial"/>
                <w:b/>
              </w:rPr>
            </w:pPr>
          </w:p>
        </w:tc>
        <w:tc>
          <w:tcPr>
            <w:tcW w:w="1276" w:type="dxa"/>
            <w:tcBorders>
              <w:top w:val="nil"/>
              <w:left w:val="nil"/>
              <w:bottom w:val="nil"/>
              <w:right w:val="nil"/>
            </w:tcBorders>
            <w:shd w:val="clear" w:color="auto" w:fill="auto"/>
            <w:vAlign w:val="center"/>
          </w:tcPr>
          <w:p w14:paraId="6A1610AE" w14:textId="77777777" w:rsidR="00B232AB" w:rsidRPr="00344033" w:rsidRDefault="00B232AB">
            <w:pPr>
              <w:pStyle w:val="08-Tabelageral"/>
              <w:cnfStyle w:val="000000010000" w:firstRow="0" w:lastRow="0" w:firstColumn="0" w:lastColumn="0" w:oddVBand="0" w:evenVBand="0" w:oddHBand="0" w:evenHBand="1" w:firstRowFirstColumn="0" w:firstRowLastColumn="0" w:lastRowFirstColumn="0" w:lastRowLastColumn="0"/>
              <w:rPr>
                <w:rFonts w:cs="Arial"/>
                <w:b/>
              </w:rPr>
            </w:pPr>
          </w:p>
        </w:tc>
        <w:tc>
          <w:tcPr>
            <w:tcW w:w="1275" w:type="dxa"/>
            <w:tcBorders>
              <w:top w:val="nil"/>
              <w:left w:val="nil"/>
              <w:bottom w:val="nil"/>
              <w:right w:val="nil"/>
            </w:tcBorders>
            <w:shd w:val="clear" w:color="auto" w:fill="auto"/>
            <w:vAlign w:val="bottom"/>
          </w:tcPr>
          <w:p w14:paraId="6B8AC2F8" w14:textId="77777777" w:rsidR="00B232AB" w:rsidRPr="00344033" w:rsidRDefault="00B232AB">
            <w:pPr>
              <w:pStyle w:val="08-Tabelageral"/>
              <w:cnfStyle w:val="000000010000" w:firstRow="0" w:lastRow="0" w:firstColumn="0" w:lastColumn="0" w:oddVBand="0" w:evenVBand="0" w:oddHBand="0" w:evenHBand="1" w:firstRowFirstColumn="0" w:firstRowLastColumn="0" w:lastRowFirstColumn="0" w:lastRowLastColumn="0"/>
              <w:rPr>
                <w:rFonts w:cs="Arial"/>
                <w:b/>
              </w:rPr>
            </w:pPr>
            <w:r w:rsidRPr="00344033">
              <w:rPr>
                <w:rFonts w:cs="Arial"/>
                <w:szCs w:val="14"/>
              </w:rPr>
              <w:t> </w:t>
            </w:r>
          </w:p>
        </w:tc>
        <w:tc>
          <w:tcPr>
            <w:tcW w:w="709" w:type="dxa"/>
            <w:tcBorders>
              <w:top w:val="nil"/>
              <w:bottom w:val="nil"/>
            </w:tcBorders>
            <w:shd w:val="clear" w:color="auto" w:fill="auto"/>
            <w:vAlign w:val="bottom"/>
          </w:tcPr>
          <w:p w14:paraId="4566832E" w14:textId="77777777" w:rsidR="00B232AB" w:rsidRPr="00344033" w:rsidRDefault="00B232AB">
            <w:pPr>
              <w:pStyle w:val="08-Tabelageral"/>
              <w:cnfStyle w:val="000000010000" w:firstRow="0" w:lastRow="0" w:firstColumn="0" w:lastColumn="0" w:oddVBand="0" w:evenVBand="0" w:oddHBand="0" w:evenHBand="1" w:firstRowFirstColumn="0" w:firstRowLastColumn="0" w:lastRowFirstColumn="0" w:lastRowLastColumn="0"/>
              <w:rPr>
                <w:rFonts w:cs="Arial"/>
                <w:b/>
              </w:rPr>
            </w:pPr>
          </w:p>
        </w:tc>
        <w:tc>
          <w:tcPr>
            <w:tcW w:w="1419" w:type="dxa"/>
            <w:tcBorders>
              <w:top w:val="nil"/>
              <w:left w:val="nil"/>
              <w:bottom w:val="nil"/>
              <w:right w:val="nil"/>
            </w:tcBorders>
            <w:shd w:val="clear" w:color="auto" w:fill="auto"/>
            <w:vAlign w:val="bottom"/>
          </w:tcPr>
          <w:p w14:paraId="08C34286" w14:textId="77777777" w:rsidR="00B232AB" w:rsidRPr="00344033" w:rsidRDefault="00B232AB">
            <w:pPr>
              <w:pStyle w:val="08-Tabelageral"/>
              <w:cnfStyle w:val="000000010000" w:firstRow="0" w:lastRow="0" w:firstColumn="0" w:lastColumn="0" w:oddVBand="0" w:evenVBand="0" w:oddHBand="0" w:evenHBand="1" w:firstRowFirstColumn="0" w:firstRowLastColumn="0" w:lastRowFirstColumn="0" w:lastRowLastColumn="0"/>
              <w:rPr>
                <w:rFonts w:cs="Arial"/>
                <w:b/>
              </w:rPr>
            </w:pPr>
          </w:p>
        </w:tc>
        <w:tc>
          <w:tcPr>
            <w:tcW w:w="1134" w:type="dxa"/>
            <w:tcBorders>
              <w:top w:val="nil"/>
              <w:left w:val="nil"/>
              <w:bottom w:val="nil"/>
              <w:right w:val="nil"/>
            </w:tcBorders>
            <w:shd w:val="clear" w:color="auto" w:fill="auto"/>
            <w:vAlign w:val="bottom"/>
          </w:tcPr>
          <w:p w14:paraId="45DBB4BE" w14:textId="77777777" w:rsidR="00B232AB" w:rsidRPr="00344033" w:rsidRDefault="00B232AB">
            <w:pPr>
              <w:pStyle w:val="08-Tabelageral"/>
              <w:cnfStyle w:val="000000010000" w:firstRow="0" w:lastRow="0" w:firstColumn="0" w:lastColumn="0" w:oddVBand="0" w:evenVBand="0" w:oddHBand="0" w:evenHBand="1" w:firstRowFirstColumn="0" w:firstRowLastColumn="0" w:lastRowFirstColumn="0" w:lastRowLastColumn="0"/>
              <w:rPr>
                <w:rFonts w:cs="Arial"/>
                <w:b/>
              </w:rPr>
            </w:pPr>
            <w:r w:rsidRPr="00344033">
              <w:rPr>
                <w:rFonts w:cs="Arial"/>
                <w:szCs w:val="14"/>
              </w:rPr>
              <w:t> </w:t>
            </w:r>
          </w:p>
        </w:tc>
      </w:tr>
      <w:tr w:rsidR="008266B0" w:rsidRPr="00344033" w14:paraId="5FC30362" w14:textId="77777777" w:rsidTr="006A5D36">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auto"/>
            <w:vAlign w:val="center"/>
          </w:tcPr>
          <w:p w14:paraId="76537BD9" w14:textId="77777777" w:rsidR="00B232AB" w:rsidRPr="00344033" w:rsidRDefault="00B232AB" w:rsidP="005A5C8D">
            <w:pPr>
              <w:pStyle w:val="08-Tabelageral"/>
              <w:ind w:left="319" w:hanging="142"/>
              <w:jc w:val="left"/>
              <w:rPr>
                <w:rFonts w:cs="Arial"/>
                <w:lang w:val="en-US"/>
              </w:rPr>
            </w:pPr>
            <w:r w:rsidRPr="00344033">
              <w:rPr>
                <w:rFonts w:cs="Arial"/>
                <w:lang w:val="en-US"/>
              </w:rPr>
              <w:t>Net Added Value Generated by the Entity</w:t>
            </w:r>
          </w:p>
        </w:tc>
        <w:tc>
          <w:tcPr>
            <w:tcW w:w="851" w:type="dxa"/>
            <w:tcBorders>
              <w:top w:val="nil"/>
              <w:bottom w:val="nil"/>
            </w:tcBorders>
            <w:shd w:val="clear" w:color="auto" w:fill="auto"/>
            <w:vAlign w:val="center"/>
          </w:tcPr>
          <w:p w14:paraId="7BC33215" w14:textId="77777777" w:rsidR="00B232AB" w:rsidRPr="00344033" w:rsidRDefault="00B232AB">
            <w:pPr>
              <w:pStyle w:val="08-Tabelageral"/>
              <w:jc w:val="center"/>
              <w:cnfStyle w:val="000000100000" w:firstRow="0" w:lastRow="0" w:firstColumn="0" w:lastColumn="0" w:oddVBand="0" w:evenVBand="0" w:oddHBand="1" w:evenHBand="0" w:firstRowFirstColumn="0" w:firstRowLastColumn="0" w:lastRowFirstColumn="0" w:lastRowLastColumn="0"/>
              <w:rPr>
                <w:rFonts w:cs="Arial"/>
                <w:b/>
                <w:lang w:val="en-US"/>
              </w:rPr>
            </w:pPr>
          </w:p>
        </w:tc>
        <w:tc>
          <w:tcPr>
            <w:tcW w:w="1276" w:type="dxa"/>
            <w:tcBorders>
              <w:top w:val="nil"/>
              <w:left w:val="nil"/>
              <w:bottom w:val="nil"/>
              <w:right w:val="nil"/>
            </w:tcBorders>
            <w:shd w:val="clear" w:color="auto" w:fill="auto"/>
            <w:vAlign w:val="center"/>
          </w:tcPr>
          <w:p w14:paraId="0A655262" w14:textId="77777777" w:rsidR="00B232AB" w:rsidRPr="00344033" w:rsidRDefault="00B232AB">
            <w:pPr>
              <w:pStyle w:val="08-Tabelageral"/>
              <w:cnfStyle w:val="000000100000" w:firstRow="0" w:lastRow="0" w:firstColumn="0" w:lastColumn="0" w:oddVBand="0" w:evenVBand="0" w:oddHBand="1" w:evenHBand="0" w:firstRowFirstColumn="0" w:firstRowLastColumn="0" w:lastRowFirstColumn="0" w:lastRowLastColumn="0"/>
              <w:rPr>
                <w:rFonts w:cs="Arial"/>
                <w:b/>
                <w:bCs/>
              </w:rPr>
            </w:pPr>
            <w:r w:rsidRPr="00344033">
              <w:rPr>
                <w:rFonts w:cs="Arial"/>
                <w:b/>
                <w:szCs w:val="14"/>
              </w:rPr>
              <w:t>(1,060)</w:t>
            </w:r>
          </w:p>
        </w:tc>
        <w:tc>
          <w:tcPr>
            <w:tcW w:w="1275" w:type="dxa"/>
            <w:tcBorders>
              <w:top w:val="nil"/>
              <w:left w:val="nil"/>
              <w:bottom w:val="nil"/>
              <w:right w:val="nil"/>
            </w:tcBorders>
            <w:shd w:val="clear" w:color="auto" w:fill="auto"/>
            <w:vAlign w:val="bottom"/>
          </w:tcPr>
          <w:p w14:paraId="6C162BBA" w14:textId="77777777" w:rsidR="00B232AB" w:rsidRPr="00344033" w:rsidRDefault="00B232AB">
            <w:pPr>
              <w:pStyle w:val="08-Tabelageral"/>
              <w:cnfStyle w:val="000000100000" w:firstRow="0" w:lastRow="0" w:firstColumn="0" w:lastColumn="0" w:oddVBand="0" w:evenVBand="0" w:oddHBand="1" w:evenHBand="0" w:firstRowFirstColumn="0" w:firstRowLastColumn="0" w:lastRowFirstColumn="0" w:lastRowLastColumn="0"/>
              <w:rPr>
                <w:rFonts w:cs="Arial"/>
                <w:b/>
                <w:bCs/>
              </w:rPr>
            </w:pPr>
            <w:r w:rsidRPr="00344033">
              <w:rPr>
                <w:rFonts w:cs="Arial"/>
                <w:b/>
                <w:bCs/>
                <w:szCs w:val="14"/>
              </w:rPr>
              <w:t>3,357</w:t>
            </w:r>
          </w:p>
        </w:tc>
        <w:tc>
          <w:tcPr>
            <w:tcW w:w="709" w:type="dxa"/>
            <w:tcBorders>
              <w:top w:val="nil"/>
              <w:bottom w:val="nil"/>
            </w:tcBorders>
            <w:shd w:val="clear" w:color="auto" w:fill="auto"/>
            <w:vAlign w:val="bottom"/>
          </w:tcPr>
          <w:p w14:paraId="29986C44" w14:textId="77777777" w:rsidR="00B232AB" w:rsidRPr="00344033" w:rsidRDefault="00B232AB">
            <w:pPr>
              <w:pStyle w:val="08-Tabelageral"/>
              <w:cnfStyle w:val="000000100000" w:firstRow="0" w:lastRow="0" w:firstColumn="0" w:lastColumn="0" w:oddVBand="0" w:evenVBand="0" w:oddHBand="1" w:evenHBand="0" w:firstRowFirstColumn="0" w:firstRowLastColumn="0" w:lastRowFirstColumn="0" w:lastRowLastColumn="0"/>
              <w:rPr>
                <w:rFonts w:cs="Arial"/>
                <w:b/>
                <w:bCs/>
              </w:rPr>
            </w:pPr>
          </w:p>
        </w:tc>
        <w:tc>
          <w:tcPr>
            <w:tcW w:w="1419" w:type="dxa"/>
            <w:tcBorders>
              <w:top w:val="nil"/>
              <w:left w:val="nil"/>
              <w:bottom w:val="nil"/>
              <w:right w:val="nil"/>
            </w:tcBorders>
            <w:shd w:val="clear" w:color="auto" w:fill="auto"/>
            <w:vAlign w:val="bottom"/>
          </w:tcPr>
          <w:p w14:paraId="577E438B" w14:textId="77777777" w:rsidR="00B232AB" w:rsidRPr="00344033" w:rsidRDefault="00B232AB">
            <w:pPr>
              <w:pStyle w:val="08-Tabelageral"/>
              <w:cnfStyle w:val="000000100000" w:firstRow="0" w:lastRow="0" w:firstColumn="0" w:lastColumn="0" w:oddVBand="0" w:evenVBand="0" w:oddHBand="1" w:evenHBand="0" w:firstRowFirstColumn="0" w:firstRowLastColumn="0" w:lastRowFirstColumn="0" w:lastRowLastColumn="0"/>
              <w:rPr>
                <w:rFonts w:cs="Arial"/>
                <w:b/>
                <w:bCs/>
              </w:rPr>
            </w:pPr>
            <w:r w:rsidRPr="00344033">
              <w:rPr>
                <w:rFonts w:cs="Arial"/>
                <w:b/>
                <w:szCs w:val="14"/>
              </w:rPr>
              <w:t>3,902,420</w:t>
            </w:r>
          </w:p>
        </w:tc>
        <w:tc>
          <w:tcPr>
            <w:tcW w:w="1134" w:type="dxa"/>
            <w:tcBorders>
              <w:top w:val="nil"/>
              <w:left w:val="nil"/>
              <w:bottom w:val="nil"/>
              <w:right w:val="nil"/>
            </w:tcBorders>
            <w:shd w:val="clear" w:color="auto" w:fill="auto"/>
            <w:vAlign w:val="bottom"/>
          </w:tcPr>
          <w:p w14:paraId="21F21958" w14:textId="77777777" w:rsidR="00B232AB" w:rsidRPr="00344033" w:rsidRDefault="00B232AB">
            <w:pPr>
              <w:pStyle w:val="08-Tabelageral"/>
              <w:cnfStyle w:val="000000100000" w:firstRow="0" w:lastRow="0" w:firstColumn="0" w:lastColumn="0" w:oddVBand="0" w:evenVBand="0" w:oddHBand="1" w:evenHBand="0" w:firstRowFirstColumn="0" w:firstRowLastColumn="0" w:lastRowFirstColumn="0" w:lastRowLastColumn="0"/>
              <w:rPr>
                <w:rFonts w:cs="Arial"/>
                <w:b/>
                <w:bCs/>
              </w:rPr>
            </w:pPr>
            <w:r w:rsidRPr="00344033">
              <w:rPr>
                <w:rFonts w:cs="Arial"/>
                <w:b/>
                <w:bCs/>
                <w:szCs w:val="14"/>
              </w:rPr>
              <w:t>3,502,690</w:t>
            </w:r>
          </w:p>
        </w:tc>
      </w:tr>
      <w:tr w:rsidR="008266B0" w:rsidRPr="00344033" w14:paraId="25B4C520" w14:textId="77777777" w:rsidTr="006A5D36">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auto"/>
            <w:vAlign w:val="center"/>
          </w:tcPr>
          <w:p w14:paraId="5765AC34" w14:textId="77777777" w:rsidR="00B232AB" w:rsidRPr="00344033" w:rsidRDefault="00B232AB" w:rsidP="005A5C8D">
            <w:pPr>
              <w:pStyle w:val="08-Tabelageral"/>
              <w:ind w:left="319" w:hanging="142"/>
              <w:jc w:val="left"/>
              <w:rPr>
                <w:rFonts w:cs="Arial"/>
                <w:bCs w:val="0"/>
              </w:rPr>
            </w:pPr>
            <w:r w:rsidRPr="00344033">
              <w:rPr>
                <w:rFonts w:cs="Arial"/>
                <w:bCs w:val="0"/>
              </w:rPr>
              <w:t> </w:t>
            </w:r>
          </w:p>
        </w:tc>
        <w:tc>
          <w:tcPr>
            <w:tcW w:w="851" w:type="dxa"/>
            <w:tcBorders>
              <w:top w:val="nil"/>
              <w:bottom w:val="nil"/>
            </w:tcBorders>
            <w:shd w:val="clear" w:color="auto" w:fill="auto"/>
            <w:vAlign w:val="center"/>
          </w:tcPr>
          <w:p w14:paraId="728C2C6A" w14:textId="77777777" w:rsidR="00B232AB" w:rsidRPr="00344033" w:rsidRDefault="00B232AB">
            <w:pPr>
              <w:pStyle w:val="08-Tabelageral"/>
              <w:jc w:val="center"/>
              <w:cnfStyle w:val="000000010000" w:firstRow="0" w:lastRow="0" w:firstColumn="0" w:lastColumn="0" w:oddVBand="0" w:evenVBand="0" w:oddHBand="0" w:evenHBand="1" w:firstRowFirstColumn="0" w:firstRowLastColumn="0" w:lastRowFirstColumn="0" w:lastRowLastColumn="0"/>
              <w:rPr>
                <w:rFonts w:cs="Arial"/>
                <w:b/>
              </w:rPr>
            </w:pPr>
          </w:p>
        </w:tc>
        <w:tc>
          <w:tcPr>
            <w:tcW w:w="1276" w:type="dxa"/>
            <w:tcBorders>
              <w:top w:val="nil"/>
              <w:left w:val="nil"/>
              <w:bottom w:val="nil"/>
              <w:right w:val="nil"/>
            </w:tcBorders>
            <w:shd w:val="clear" w:color="auto" w:fill="auto"/>
            <w:vAlign w:val="center"/>
          </w:tcPr>
          <w:p w14:paraId="0690E36F" w14:textId="77777777" w:rsidR="00B232AB" w:rsidRPr="00344033" w:rsidRDefault="00B232AB">
            <w:pPr>
              <w:pStyle w:val="08-Tabelageral"/>
              <w:ind w:left="113"/>
              <w:cnfStyle w:val="000000010000" w:firstRow="0" w:lastRow="0" w:firstColumn="0" w:lastColumn="0" w:oddVBand="0" w:evenVBand="0" w:oddHBand="0" w:evenHBand="1" w:firstRowFirstColumn="0" w:firstRowLastColumn="0" w:lastRowFirstColumn="0" w:lastRowLastColumn="0"/>
              <w:rPr>
                <w:rFonts w:cs="Arial"/>
                <w:b/>
              </w:rPr>
            </w:pPr>
          </w:p>
        </w:tc>
        <w:tc>
          <w:tcPr>
            <w:tcW w:w="1275" w:type="dxa"/>
            <w:tcBorders>
              <w:top w:val="nil"/>
              <w:left w:val="nil"/>
              <w:bottom w:val="nil"/>
              <w:right w:val="nil"/>
            </w:tcBorders>
            <w:shd w:val="clear" w:color="auto" w:fill="auto"/>
            <w:vAlign w:val="bottom"/>
          </w:tcPr>
          <w:p w14:paraId="7F71D5CA" w14:textId="77777777" w:rsidR="00B232AB" w:rsidRPr="00344033" w:rsidRDefault="00B232AB">
            <w:pPr>
              <w:pStyle w:val="08-Tabelageral"/>
              <w:ind w:left="113"/>
              <w:cnfStyle w:val="000000010000" w:firstRow="0" w:lastRow="0" w:firstColumn="0" w:lastColumn="0" w:oddVBand="0" w:evenVBand="0" w:oddHBand="0" w:evenHBand="1" w:firstRowFirstColumn="0" w:firstRowLastColumn="0" w:lastRowFirstColumn="0" w:lastRowLastColumn="0"/>
              <w:rPr>
                <w:rFonts w:cs="Arial"/>
                <w:b/>
              </w:rPr>
            </w:pPr>
            <w:r w:rsidRPr="00344033">
              <w:rPr>
                <w:rFonts w:cs="Arial"/>
                <w:szCs w:val="14"/>
              </w:rPr>
              <w:t> </w:t>
            </w:r>
          </w:p>
        </w:tc>
        <w:tc>
          <w:tcPr>
            <w:tcW w:w="709" w:type="dxa"/>
            <w:tcBorders>
              <w:top w:val="nil"/>
              <w:bottom w:val="nil"/>
            </w:tcBorders>
            <w:shd w:val="clear" w:color="auto" w:fill="auto"/>
            <w:vAlign w:val="bottom"/>
          </w:tcPr>
          <w:p w14:paraId="4D2396A0" w14:textId="77777777" w:rsidR="00B232AB" w:rsidRPr="00344033" w:rsidRDefault="00B232AB">
            <w:pPr>
              <w:pStyle w:val="08-Tabelageral"/>
              <w:ind w:left="113"/>
              <w:cnfStyle w:val="000000010000" w:firstRow="0" w:lastRow="0" w:firstColumn="0" w:lastColumn="0" w:oddVBand="0" w:evenVBand="0" w:oddHBand="0" w:evenHBand="1" w:firstRowFirstColumn="0" w:firstRowLastColumn="0" w:lastRowFirstColumn="0" w:lastRowLastColumn="0"/>
              <w:rPr>
                <w:rFonts w:cs="Arial"/>
                <w:b/>
              </w:rPr>
            </w:pPr>
          </w:p>
        </w:tc>
        <w:tc>
          <w:tcPr>
            <w:tcW w:w="1419" w:type="dxa"/>
            <w:tcBorders>
              <w:top w:val="nil"/>
              <w:left w:val="nil"/>
              <w:bottom w:val="nil"/>
              <w:right w:val="nil"/>
            </w:tcBorders>
            <w:shd w:val="clear" w:color="auto" w:fill="auto"/>
            <w:vAlign w:val="bottom"/>
          </w:tcPr>
          <w:p w14:paraId="695655DC" w14:textId="77777777" w:rsidR="00B232AB" w:rsidRPr="00344033" w:rsidRDefault="00B232AB">
            <w:pPr>
              <w:pStyle w:val="08-Tabelageral"/>
              <w:ind w:left="113"/>
              <w:cnfStyle w:val="000000010000" w:firstRow="0" w:lastRow="0" w:firstColumn="0" w:lastColumn="0" w:oddVBand="0" w:evenVBand="0" w:oddHBand="0" w:evenHBand="1" w:firstRowFirstColumn="0" w:firstRowLastColumn="0" w:lastRowFirstColumn="0" w:lastRowLastColumn="0"/>
              <w:rPr>
                <w:rFonts w:cs="Arial"/>
                <w:b/>
              </w:rPr>
            </w:pPr>
          </w:p>
        </w:tc>
        <w:tc>
          <w:tcPr>
            <w:tcW w:w="1134" w:type="dxa"/>
            <w:tcBorders>
              <w:top w:val="nil"/>
              <w:left w:val="nil"/>
              <w:bottom w:val="nil"/>
              <w:right w:val="nil"/>
            </w:tcBorders>
            <w:shd w:val="clear" w:color="auto" w:fill="auto"/>
            <w:vAlign w:val="bottom"/>
          </w:tcPr>
          <w:p w14:paraId="3028BBAE" w14:textId="77777777" w:rsidR="00B232AB" w:rsidRPr="00344033" w:rsidRDefault="00B232AB">
            <w:pPr>
              <w:pStyle w:val="08-Tabelageral"/>
              <w:ind w:left="113"/>
              <w:cnfStyle w:val="000000010000" w:firstRow="0" w:lastRow="0" w:firstColumn="0" w:lastColumn="0" w:oddVBand="0" w:evenVBand="0" w:oddHBand="0" w:evenHBand="1" w:firstRowFirstColumn="0" w:firstRowLastColumn="0" w:lastRowFirstColumn="0" w:lastRowLastColumn="0"/>
              <w:rPr>
                <w:rFonts w:cs="Arial"/>
                <w:b/>
              </w:rPr>
            </w:pPr>
            <w:r w:rsidRPr="00344033">
              <w:rPr>
                <w:rFonts w:cs="Arial"/>
                <w:szCs w:val="14"/>
              </w:rPr>
              <w:t> </w:t>
            </w:r>
          </w:p>
        </w:tc>
      </w:tr>
      <w:tr w:rsidR="00B232AB" w:rsidRPr="00344033" w14:paraId="34ABFE6C" w14:textId="77777777" w:rsidTr="006A5D36">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auto"/>
            <w:vAlign w:val="center"/>
          </w:tcPr>
          <w:p w14:paraId="22FB17F8" w14:textId="77777777" w:rsidR="00B232AB" w:rsidRPr="00344033" w:rsidRDefault="00B232AB" w:rsidP="005A5C8D">
            <w:pPr>
              <w:pStyle w:val="08-Tabelageral"/>
              <w:ind w:left="319" w:hanging="142"/>
              <w:jc w:val="left"/>
              <w:rPr>
                <w:rFonts w:cs="Arial"/>
                <w:lang w:val="en-US"/>
              </w:rPr>
            </w:pPr>
            <w:r w:rsidRPr="00344033">
              <w:rPr>
                <w:rFonts w:cs="Arial"/>
                <w:lang w:val="en-US"/>
              </w:rPr>
              <w:t>Added Value Received Through Transfer</w:t>
            </w:r>
          </w:p>
        </w:tc>
        <w:tc>
          <w:tcPr>
            <w:tcW w:w="851" w:type="dxa"/>
            <w:tcBorders>
              <w:top w:val="nil"/>
              <w:bottom w:val="nil"/>
            </w:tcBorders>
            <w:shd w:val="clear" w:color="auto" w:fill="auto"/>
            <w:vAlign w:val="center"/>
          </w:tcPr>
          <w:p w14:paraId="15D3598A" w14:textId="77777777" w:rsidR="00B232AB" w:rsidRPr="00344033" w:rsidRDefault="00B232AB">
            <w:pPr>
              <w:pStyle w:val="08-Tabelageral"/>
              <w:jc w:val="center"/>
              <w:cnfStyle w:val="000000100000" w:firstRow="0" w:lastRow="0" w:firstColumn="0" w:lastColumn="0" w:oddVBand="0" w:evenVBand="0" w:oddHBand="1" w:evenHBand="0" w:firstRowFirstColumn="0" w:firstRowLastColumn="0" w:lastRowFirstColumn="0" w:lastRowLastColumn="0"/>
              <w:rPr>
                <w:rFonts w:cs="Arial"/>
                <w:b/>
                <w:lang w:val="en-US"/>
              </w:rPr>
            </w:pPr>
          </w:p>
        </w:tc>
        <w:tc>
          <w:tcPr>
            <w:tcW w:w="1276" w:type="dxa"/>
            <w:tcBorders>
              <w:top w:val="nil"/>
              <w:left w:val="nil"/>
              <w:bottom w:val="nil"/>
              <w:right w:val="nil"/>
            </w:tcBorders>
            <w:shd w:val="clear" w:color="auto" w:fill="auto"/>
            <w:vAlign w:val="center"/>
          </w:tcPr>
          <w:p w14:paraId="681ED1CE" w14:textId="77777777" w:rsidR="00B232AB" w:rsidRPr="00344033" w:rsidRDefault="00B232AB">
            <w:pPr>
              <w:pStyle w:val="08-Tabelageral"/>
              <w:cnfStyle w:val="000000100000" w:firstRow="0" w:lastRow="0" w:firstColumn="0" w:lastColumn="0" w:oddVBand="0" w:evenVBand="0" w:oddHBand="1" w:evenHBand="0" w:firstRowFirstColumn="0" w:firstRowLastColumn="0" w:lastRowFirstColumn="0" w:lastRowLastColumn="0"/>
              <w:rPr>
                <w:rFonts w:cs="Arial"/>
                <w:b/>
                <w:bCs/>
              </w:rPr>
            </w:pPr>
            <w:r w:rsidRPr="00344033">
              <w:rPr>
                <w:rFonts w:cs="Arial"/>
                <w:b/>
                <w:szCs w:val="14"/>
              </w:rPr>
              <w:t>6,479,822</w:t>
            </w:r>
          </w:p>
        </w:tc>
        <w:tc>
          <w:tcPr>
            <w:tcW w:w="1275" w:type="dxa"/>
            <w:tcBorders>
              <w:top w:val="nil"/>
              <w:left w:val="nil"/>
              <w:bottom w:val="nil"/>
              <w:right w:val="nil"/>
            </w:tcBorders>
            <w:shd w:val="clear" w:color="auto" w:fill="auto"/>
            <w:vAlign w:val="bottom"/>
          </w:tcPr>
          <w:p w14:paraId="0163C167" w14:textId="77777777" w:rsidR="00B232AB" w:rsidRPr="00344033" w:rsidRDefault="00B232AB">
            <w:pPr>
              <w:pStyle w:val="08-Tabelageral"/>
              <w:cnfStyle w:val="000000100000" w:firstRow="0" w:lastRow="0" w:firstColumn="0" w:lastColumn="0" w:oddVBand="0" w:evenVBand="0" w:oddHBand="1" w:evenHBand="0" w:firstRowFirstColumn="0" w:firstRowLastColumn="0" w:lastRowFirstColumn="0" w:lastRowLastColumn="0"/>
              <w:rPr>
                <w:rFonts w:cs="Arial"/>
                <w:b/>
                <w:bCs/>
              </w:rPr>
            </w:pPr>
            <w:r w:rsidRPr="00344033">
              <w:rPr>
                <w:rFonts w:cs="Arial"/>
                <w:b/>
                <w:bCs/>
                <w:szCs w:val="14"/>
              </w:rPr>
              <w:t>5,951,751</w:t>
            </w:r>
          </w:p>
        </w:tc>
        <w:tc>
          <w:tcPr>
            <w:tcW w:w="709" w:type="dxa"/>
            <w:tcBorders>
              <w:top w:val="nil"/>
              <w:left w:val="nil"/>
              <w:bottom w:val="nil"/>
              <w:right w:val="nil"/>
            </w:tcBorders>
            <w:shd w:val="clear" w:color="auto" w:fill="auto"/>
            <w:vAlign w:val="bottom"/>
          </w:tcPr>
          <w:p w14:paraId="6AFF3FAB" w14:textId="77777777" w:rsidR="00B232AB" w:rsidRPr="00344033" w:rsidRDefault="00B232AB">
            <w:pPr>
              <w:pStyle w:val="08-Tabelageral"/>
              <w:cnfStyle w:val="000000100000" w:firstRow="0" w:lastRow="0" w:firstColumn="0" w:lastColumn="0" w:oddVBand="0" w:evenVBand="0" w:oddHBand="1" w:evenHBand="0" w:firstRowFirstColumn="0" w:firstRowLastColumn="0" w:lastRowFirstColumn="0" w:lastRowLastColumn="0"/>
              <w:rPr>
                <w:rFonts w:cs="Arial"/>
                <w:b/>
                <w:bCs/>
              </w:rPr>
            </w:pPr>
          </w:p>
        </w:tc>
        <w:tc>
          <w:tcPr>
            <w:tcW w:w="1419" w:type="dxa"/>
            <w:tcBorders>
              <w:top w:val="nil"/>
              <w:left w:val="nil"/>
              <w:bottom w:val="nil"/>
              <w:right w:val="nil"/>
            </w:tcBorders>
            <w:shd w:val="clear" w:color="auto" w:fill="auto"/>
            <w:vAlign w:val="bottom"/>
          </w:tcPr>
          <w:p w14:paraId="5D3A6640" w14:textId="77777777" w:rsidR="00B232AB" w:rsidRPr="00344033" w:rsidRDefault="00B232AB">
            <w:pPr>
              <w:pStyle w:val="08-Tabelageral"/>
              <w:cnfStyle w:val="000000100000" w:firstRow="0" w:lastRow="0" w:firstColumn="0" w:lastColumn="0" w:oddVBand="0" w:evenVBand="0" w:oddHBand="1" w:evenHBand="0" w:firstRowFirstColumn="0" w:firstRowLastColumn="0" w:lastRowFirstColumn="0" w:lastRowLastColumn="0"/>
              <w:rPr>
                <w:rFonts w:cs="Arial"/>
                <w:b/>
                <w:bCs/>
              </w:rPr>
            </w:pPr>
            <w:r w:rsidRPr="00344033">
              <w:rPr>
                <w:rFonts w:cs="Arial"/>
                <w:b/>
                <w:szCs w:val="14"/>
              </w:rPr>
              <w:t>4,400,626</w:t>
            </w:r>
          </w:p>
        </w:tc>
        <w:tc>
          <w:tcPr>
            <w:tcW w:w="1134" w:type="dxa"/>
            <w:tcBorders>
              <w:top w:val="nil"/>
              <w:left w:val="nil"/>
              <w:bottom w:val="nil"/>
              <w:right w:val="nil"/>
            </w:tcBorders>
            <w:shd w:val="clear" w:color="auto" w:fill="auto"/>
            <w:vAlign w:val="bottom"/>
          </w:tcPr>
          <w:p w14:paraId="2471969E" w14:textId="77777777" w:rsidR="00B232AB" w:rsidRPr="00344033" w:rsidRDefault="00B232AB">
            <w:pPr>
              <w:pStyle w:val="08-Tabelageral"/>
              <w:cnfStyle w:val="000000100000" w:firstRow="0" w:lastRow="0" w:firstColumn="0" w:lastColumn="0" w:oddVBand="0" w:evenVBand="0" w:oddHBand="1" w:evenHBand="0" w:firstRowFirstColumn="0" w:firstRowLastColumn="0" w:lastRowFirstColumn="0" w:lastRowLastColumn="0"/>
              <w:rPr>
                <w:rFonts w:cs="Arial"/>
                <w:b/>
                <w:bCs/>
              </w:rPr>
            </w:pPr>
            <w:r w:rsidRPr="00344033">
              <w:rPr>
                <w:rFonts w:cs="Arial"/>
                <w:b/>
                <w:bCs/>
                <w:szCs w:val="14"/>
              </w:rPr>
              <w:t>4,100,228</w:t>
            </w:r>
          </w:p>
        </w:tc>
      </w:tr>
      <w:tr w:rsidR="00B232AB" w:rsidRPr="00344033" w14:paraId="2D1B4214" w14:textId="77777777" w:rsidTr="006A5D36">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auto"/>
            <w:vAlign w:val="center"/>
          </w:tcPr>
          <w:p w14:paraId="454C329A" w14:textId="77777777" w:rsidR="00B232AB" w:rsidRPr="00344033" w:rsidRDefault="00B232AB" w:rsidP="005A5C8D">
            <w:pPr>
              <w:pStyle w:val="08-Tabelageral"/>
              <w:ind w:left="319"/>
              <w:jc w:val="left"/>
              <w:rPr>
                <w:rFonts w:cs="Arial"/>
                <w:b w:val="0"/>
                <w:lang w:val="en-US"/>
              </w:rPr>
            </w:pPr>
            <w:r w:rsidRPr="00344033">
              <w:rPr>
                <w:rFonts w:cs="Arial"/>
                <w:b w:val="0"/>
                <w:lang w:val="en-US"/>
              </w:rPr>
              <w:t>Equity in the earnings of associates</w:t>
            </w:r>
          </w:p>
        </w:tc>
        <w:tc>
          <w:tcPr>
            <w:tcW w:w="851" w:type="dxa"/>
            <w:tcBorders>
              <w:top w:val="nil"/>
              <w:bottom w:val="nil"/>
            </w:tcBorders>
            <w:shd w:val="clear" w:color="auto" w:fill="auto"/>
            <w:vAlign w:val="center"/>
          </w:tcPr>
          <w:p w14:paraId="173E0EB9" w14:textId="77777777" w:rsidR="00B232AB" w:rsidRPr="00344033" w:rsidRDefault="00B232AB">
            <w:pPr>
              <w:pStyle w:val="08-Tabelageral"/>
              <w:ind w:left="113"/>
              <w:jc w:val="center"/>
              <w:cnfStyle w:val="000000010000" w:firstRow="0" w:lastRow="0" w:firstColumn="0" w:lastColumn="0" w:oddVBand="0" w:evenVBand="0" w:oddHBand="0" w:evenHBand="1" w:firstRowFirstColumn="0" w:firstRowLastColumn="0" w:lastRowFirstColumn="0" w:lastRowLastColumn="0"/>
              <w:rPr>
                <w:rFonts w:cs="Arial"/>
              </w:rPr>
            </w:pPr>
            <w:r w:rsidRPr="00344033">
              <w:rPr>
                <w:rFonts w:cs="Arial"/>
              </w:rPr>
              <w:t>[7.b]</w:t>
            </w:r>
          </w:p>
        </w:tc>
        <w:tc>
          <w:tcPr>
            <w:tcW w:w="1276" w:type="dxa"/>
            <w:tcBorders>
              <w:top w:val="nil"/>
              <w:left w:val="nil"/>
              <w:bottom w:val="nil"/>
              <w:right w:val="nil"/>
            </w:tcBorders>
            <w:shd w:val="clear" w:color="auto" w:fill="auto"/>
            <w:vAlign w:val="center"/>
          </w:tcPr>
          <w:p w14:paraId="42C77B57" w14:textId="77777777" w:rsidR="00B232AB" w:rsidRPr="00344033" w:rsidRDefault="00B232AB">
            <w:pPr>
              <w:pStyle w:val="08-Tabelageral"/>
              <w:ind w:left="113"/>
              <w:cnfStyle w:val="000000010000" w:firstRow="0" w:lastRow="0" w:firstColumn="0" w:lastColumn="0" w:oddVBand="0" w:evenVBand="0" w:oddHBand="0" w:evenHBand="1" w:firstRowFirstColumn="0" w:firstRowLastColumn="0" w:lastRowFirstColumn="0" w:lastRowLastColumn="0"/>
              <w:rPr>
                <w:rFonts w:cs="Arial"/>
              </w:rPr>
            </w:pPr>
            <w:r w:rsidRPr="00344033">
              <w:rPr>
                <w:rFonts w:cs="Arial"/>
                <w:szCs w:val="14"/>
              </w:rPr>
              <w:t>6,402,908</w:t>
            </w:r>
          </w:p>
        </w:tc>
        <w:tc>
          <w:tcPr>
            <w:tcW w:w="1275" w:type="dxa"/>
            <w:tcBorders>
              <w:top w:val="nil"/>
              <w:left w:val="nil"/>
              <w:bottom w:val="nil"/>
              <w:right w:val="nil"/>
            </w:tcBorders>
            <w:shd w:val="clear" w:color="auto" w:fill="auto"/>
            <w:vAlign w:val="bottom"/>
          </w:tcPr>
          <w:p w14:paraId="79D391EB" w14:textId="77777777" w:rsidR="00B232AB" w:rsidRPr="00344033" w:rsidRDefault="00B232AB">
            <w:pPr>
              <w:pStyle w:val="08-Tabelageral"/>
              <w:ind w:left="113"/>
              <w:cnfStyle w:val="000000010000" w:firstRow="0" w:lastRow="0" w:firstColumn="0" w:lastColumn="0" w:oddVBand="0" w:evenVBand="0" w:oddHBand="0" w:evenHBand="1" w:firstRowFirstColumn="0" w:firstRowLastColumn="0" w:lastRowFirstColumn="0" w:lastRowLastColumn="0"/>
              <w:rPr>
                <w:rFonts w:cs="Arial"/>
              </w:rPr>
            </w:pPr>
            <w:r w:rsidRPr="00344033">
              <w:rPr>
                <w:rFonts w:cs="Arial"/>
                <w:szCs w:val="14"/>
              </w:rPr>
              <w:t>5,829,016</w:t>
            </w:r>
          </w:p>
        </w:tc>
        <w:tc>
          <w:tcPr>
            <w:tcW w:w="709" w:type="dxa"/>
            <w:tcBorders>
              <w:top w:val="nil"/>
              <w:left w:val="nil"/>
              <w:bottom w:val="nil"/>
              <w:right w:val="nil"/>
            </w:tcBorders>
            <w:shd w:val="clear" w:color="auto" w:fill="auto"/>
            <w:vAlign w:val="bottom"/>
          </w:tcPr>
          <w:p w14:paraId="4491D1FE" w14:textId="77777777" w:rsidR="00B232AB" w:rsidRPr="00344033" w:rsidRDefault="00B232AB">
            <w:pPr>
              <w:pStyle w:val="08-Tabelageral"/>
              <w:ind w:left="113"/>
              <w:cnfStyle w:val="000000010000" w:firstRow="0" w:lastRow="0" w:firstColumn="0" w:lastColumn="0" w:oddVBand="0" w:evenVBand="0" w:oddHBand="0" w:evenHBand="1" w:firstRowFirstColumn="0" w:firstRowLastColumn="0" w:lastRowFirstColumn="0" w:lastRowLastColumn="0"/>
              <w:rPr>
                <w:rFonts w:cs="Arial"/>
              </w:rPr>
            </w:pPr>
          </w:p>
        </w:tc>
        <w:tc>
          <w:tcPr>
            <w:tcW w:w="1419" w:type="dxa"/>
            <w:tcBorders>
              <w:top w:val="nil"/>
              <w:left w:val="nil"/>
              <w:bottom w:val="nil"/>
              <w:right w:val="nil"/>
            </w:tcBorders>
            <w:shd w:val="clear" w:color="auto" w:fill="auto"/>
            <w:vAlign w:val="bottom"/>
          </w:tcPr>
          <w:p w14:paraId="2931CD39" w14:textId="77777777" w:rsidR="00B232AB" w:rsidRPr="00344033" w:rsidRDefault="00B232AB">
            <w:pPr>
              <w:pStyle w:val="08-Tabelageral"/>
              <w:ind w:left="113"/>
              <w:cnfStyle w:val="000000010000" w:firstRow="0" w:lastRow="0" w:firstColumn="0" w:lastColumn="0" w:oddVBand="0" w:evenVBand="0" w:oddHBand="0" w:evenHBand="1" w:firstRowFirstColumn="0" w:firstRowLastColumn="0" w:lastRowFirstColumn="0" w:lastRowLastColumn="0"/>
              <w:rPr>
                <w:rFonts w:cs="Arial"/>
              </w:rPr>
            </w:pPr>
            <w:r w:rsidRPr="00344033">
              <w:rPr>
                <w:rFonts w:cs="Arial"/>
                <w:szCs w:val="14"/>
              </w:rPr>
              <w:t>3,928,354</w:t>
            </w:r>
          </w:p>
        </w:tc>
        <w:tc>
          <w:tcPr>
            <w:tcW w:w="1134" w:type="dxa"/>
            <w:tcBorders>
              <w:top w:val="nil"/>
              <w:left w:val="nil"/>
              <w:bottom w:val="nil"/>
              <w:right w:val="nil"/>
            </w:tcBorders>
            <w:shd w:val="clear" w:color="auto" w:fill="auto"/>
            <w:vAlign w:val="bottom"/>
          </w:tcPr>
          <w:p w14:paraId="769AD646" w14:textId="77777777" w:rsidR="00B232AB" w:rsidRPr="00344033" w:rsidRDefault="00B232AB">
            <w:pPr>
              <w:pStyle w:val="08-Tabelageral"/>
              <w:ind w:left="113"/>
              <w:cnfStyle w:val="000000010000" w:firstRow="0" w:lastRow="0" w:firstColumn="0" w:lastColumn="0" w:oddVBand="0" w:evenVBand="0" w:oddHBand="0" w:evenHBand="1" w:firstRowFirstColumn="0" w:firstRowLastColumn="0" w:lastRowFirstColumn="0" w:lastRowLastColumn="0"/>
              <w:rPr>
                <w:rFonts w:cs="Arial"/>
              </w:rPr>
            </w:pPr>
            <w:r w:rsidRPr="00344033">
              <w:rPr>
                <w:rFonts w:cs="Arial"/>
                <w:szCs w:val="14"/>
              </w:rPr>
              <w:t>3,589,868</w:t>
            </w:r>
          </w:p>
        </w:tc>
      </w:tr>
      <w:tr w:rsidR="00B232AB" w:rsidRPr="00344033" w14:paraId="1A12D4D9" w14:textId="77777777" w:rsidTr="006A5D36">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auto"/>
            <w:vAlign w:val="center"/>
          </w:tcPr>
          <w:p w14:paraId="09C2BC7B" w14:textId="77777777" w:rsidR="00B232AB" w:rsidRPr="00344033" w:rsidRDefault="00B232AB" w:rsidP="005A5C8D">
            <w:pPr>
              <w:pStyle w:val="08-Tabelageral"/>
              <w:ind w:left="319"/>
              <w:jc w:val="left"/>
              <w:rPr>
                <w:rFonts w:cs="Arial"/>
                <w:b w:val="0"/>
              </w:rPr>
            </w:pPr>
            <w:r w:rsidRPr="00344033">
              <w:rPr>
                <w:rFonts w:cs="Arial"/>
                <w:b w:val="0"/>
              </w:rPr>
              <w:t>Financial income</w:t>
            </w:r>
          </w:p>
        </w:tc>
        <w:tc>
          <w:tcPr>
            <w:tcW w:w="851" w:type="dxa"/>
            <w:tcBorders>
              <w:top w:val="nil"/>
              <w:bottom w:val="nil"/>
            </w:tcBorders>
            <w:shd w:val="clear" w:color="auto" w:fill="auto"/>
            <w:vAlign w:val="center"/>
          </w:tcPr>
          <w:p w14:paraId="0EC56B8A" w14:textId="77777777" w:rsidR="00B232AB" w:rsidRPr="00344033" w:rsidRDefault="00B232AB">
            <w:pPr>
              <w:pStyle w:val="08-Tabelageral"/>
              <w:ind w:left="113"/>
              <w:jc w:val="center"/>
              <w:cnfStyle w:val="000000100000" w:firstRow="0" w:lastRow="0" w:firstColumn="0" w:lastColumn="0" w:oddVBand="0" w:evenVBand="0" w:oddHBand="1" w:evenHBand="0" w:firstRowFirstColumn="0" w:firstRowLastColumn="0" w:lastRowFirstColumn="0" w:lastRowLastColumn="0"/>
              <w:rPr>
                <w:rFonts w:cs="Arial"/>
              </w:rPr>
            </w:pPr>
            <w:r w:rsidRPr="00344033">
              <w:rPr>
                <w:rFonts w:cs="Arial"/>
              </w:rPr>
              <w:t>[14]</w:t>
            </w:r>
          </w:p>
        </w:tc>
        <w:tc>
          <w:tcPr>
            <w:tcW w:w="1276" w:type="dxa"/>
            <w:tcBorders>
              <w:top w:val="nil"/>
              <w:left w:val="nil"/>
              <w:bottom w:val="nil"/>
              <w:right w:val="nil"/>
            </w:tcBorders>
            <w:shd w:val="clear" w:color="auto" w:fill="auto"/>
            <w:vAlign w:val="center"/>
          </w:tcPr>
          <w:p w14:paraId="46BB5118" w14:textId="77777777" w:rsidR="00B232AB" w:rsidRPr="00344033" w:rsidRDefault="00B232AB">
            <w:pPr>
              <w:pStyle w:val="08-Tabelageral"/>
              <w:ind w:left="113"/>
              <w:cnfStyle w:val="000000100000" w:firstRow="0" w:lastRow="0" w:firstColumn="0" w:lastColumn="0" w:oddVBand="0" w:evenVBand="0" w:oddHBand="1" w:evenHBand="0" w:firstRowFirstColumn="0" w:firstRowLastColumn="0" w:lastRowFirstColumn="0" w:lastRowLastColumn="0"/>
              <w:rPr>
                <w:rFonts w:cs="Arial"/>
              </w:rPr>
            </w:pPr>
            <w:r w:rsidRPr="00344033">
              <w:rPr>
                <w:rFonts w:cs="Arial"/>
                <w:szCs w:val="14"/>
              </w:rPr>
              <w:t>76,914</w:t>
            </w:r>
          </w:p>
        </w:tc>
        <w:tc>
          <w:tcPr>
            <w:tcW w:w="1275" w:type="dxa"/>
            <w:tcBorders>
              <w:top w:val="nil"/>
              <w:left w:val="nil"/>
              <w:bottom w:val="nil"/>
              <w:right w:val="nil"/>
            </w:tcBorders>
            <w:shd w:val="clear" w:color="auto" w:fill="auto"/>
            <w:vAlign w:val="bottom"/>
          </w:tcPr>
          <w:p w14:paraId="1B22D5E5" w14:textId="77777777" w:rsidR="00B232AB" w:rsidRPr="00344033" w:rsidRDefault="00B232AB">
            <w:pPr>
              <w:pStyle w:val="08-Tabelageral"/>
              <w:ind w:left="113"/>
              <w:cnfStyle w:val="000000100000" w:firstRow="0" w:lastRow="0" w:firstColumn="0" w:lastColumn="0" w:oddVBand="0" w:evenVBand="0" w:oddHBand="1" w:evenHBand="0" w:firstRowFirstColumn="0" w:firstRowLastColumn="0" w:lastRowFirstColumn="0" w:lastRowLastColumn="0"/>
              <w:rPr>
                <w:rFonts w:cs="Arial"/>
              </w:rPr>
            </w:pPr>
            <w:r w:rsidRPr="00344033">
              <w:rPr>
                <w:rFonts w:cs="Arial"/>
                <w:szCs w:val="14"/>
              </w:rPr>
              <w:t>122,735</w:t>
            </w:r>
          </w:p>
        </w:tc>
        <w:tc>
          <w:tcPr>
            <w:tcW w:w="709" w:type="dxa"/>
            <w:tcBorders>
              <w:top w:val="nil"/>
              <w:left w:val="nil"/>
              <w:bottom w:val="nil"/>
              <w:right w:val="nil"/>
            </w:tcBorders>
            <w:shd w:val="clear" w:color="auto" w:fill="auto"/>
            <w:vAlign w:val="bottom"/>
          </w:tcPr>
          <w:p w14:paraId="2274734E" w14:textId="77777777" w:rsidR="00B232AB" w:rsidRPr="00344033" w:rsidRDefault="00B232AB">
            <w:pPr>
              <w:pStyle w:val="08-Tabelageral"/>
              <w:ind w:left="113"/>
              <w:cnfStyle w:val="000000100000" w:firstRow="0" w:lastRow="0" w:firstColumn="0" w:lastColumn="0" w:oddVBand="0" w:evenVBand="0" w:oddHBand="1" w:evenHBand="0" w:firstRowFirstColumn="0" w:firstRowLastColumn="0" w:lastRowFirstColumn="0" w:lastRowLastColumn="0"/>
              <w:rPr>
                <w:rFonts w:cs="Arial"/>
              </w:rPr>
            </w:pPr>
          </w:p>
        </w:tc>
        <w:tc>
          <w:tcPr>
            <w:tcW w:w="1419" w:type="dxa"/>
            <w:tcBorders>
              <w:top w:val="nil"/>
              <w:left w:val="nil"/>
              <w:bottom w:val="nil"/>
              <w:right w:val="nil"/>
            </w:tcBorders>
            <w:shd w:val="clear" w:color="auto" w:fill="auto"/>
            <w:vAlign w:val="bottom"/>
          </w:tcPr>
          <w:p w14:paraId="68784B41" w14:textId="77777777" w:rsidR="00B232AB" w:rsidRPr="00344033" w:rsidRDefault="00B232AB">
            <w:pPr>
              <w:pStyle w:val="08-Tabelageral"/>
              <w:ind w:left="113"/>
              <w:cnfStyle w:val="000000100000" w:firstRow="0" w:lastRow="0" w:firstColumn="0" w:lastColumn="0" w:oddVBand="0" w:evenVBand="0" w:oddHBand="1" w:evenHBand="0" w:firstRowFirstColumn="0" w:firstRowLastColumn="0" w:lastRowFirstColumn="0" w:lastRowLastColumn="0"/>
              <w:rPr>
                <w:rFonts w:cs="Arial"/>
              </w:rPr>
            </w:pPr>
            <w:r w:rsidRPr="00344033">
              <w:rPr>
                <w:rFonts w:cs="Arial"/>
                <w:szCs w:val="14"/>
              </w:rPr>
              <w:t>472,272</w:t>
            </w:r>
          </w:p>
        </w:tc>
        <w:tc>
          <w:tcPr>
            <w:tcW w:w="1134" w:type="dxa"/>
            <w:tcBorders>
              <w:top w:val="nil"/>
              <w:left w:val="nil"/>
              <w:bottom w:val="nil"/>
              <w:right w:val="nil"/>
            </w:tcBorders>
            <w:shd w:val="clear" w:color="auto" w:fill="auto"/>
            <w:vAlign w:val="bottom"/>
          </w:tcPr>
          <w:p w14:paraId="69EBE73C" w14:textId="77777777" w:rsidR="00B232AB" w:rsidRPr="00344033" w:rsidRDefault="00B232AB">
            <w:pPr>
              <w:pStyle w:val="08-Tabelageral"/>
              <w:ind w:left="113"/>
              <w:cnfStyle w:val="000000100000" w:firstRow="0" w:lastRow="0" w:firstColumn="0" w:lastColumn="0" w:oddVBand="0" w:evenVBand="0" w:oddHBand="1" w:evenHBand="0" w:firstRowFirstColumn="0" w:firstRowLastColumn="0" w:lastRowFirstColumn="0" w:lastRowLastColumn="0"/>
              <w:rPr>
                <w:rFonts w:cs="Arial"/>
              </w:rPr>
            </w:pPr>
            <w:r w:rsidRPr="00344033">
              <w:rPr>
                <w:rFonts w:cs="Arial"/>
                <w:szCs w:val="14"/>
              </w:rPr>
              <w:t>510,360</w:t>
            </w:r>
          </w:p>
        </w:tc>
      </w:tr>
      <w:tr w:rsidR="00B232AB" w:rsidRPr="00344033" w14:paraId="2FE9D5CF" w14:textId="77777777" w:rsidTr="006A5D36">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auto"/>
            <w:vAlign w:val="center"/>
          </w:tcPr>
          <w:p w14:paraId="5F7C3975" w14:textId="77777777" w:rsidR="00B232AB" w:rsidRPr="00344033" w:rsidRDefault="00B232AB" w:rsidP="005A5C8D">
            <w:pPr>
              <w:pStyle w:val="08-Tabelageral"/>
              <w:ind w:left="319" w:hanging="142"/>
              <w:jc w:val="left"/>
              <w:rPr>
                <w:rFonts w:cs="Arial"/>
                <w:b w:val="0"/>
                <w:bCs w:val="0"/>
              </w:rPr>
            </w:pPr>
            <w:r w:rsidRPr="00344033">
              <w:rPr>
                <w:rFonts w:cs="Arial"/>
                <w:b w:val="0"/>
                <w:bCs w:val="0"/>
              </w:rPr>
              <w:t> </w:t>
            </w:r>
          </w:p>
        </w:tc>
        <w:tc>
          <w:tcPr>
            <w:tcW w:w="851" w:type="dxa"/>
            <w:tcBorders>
              <w:top w:val="nil"/>
              <w:bottom w:val="nil"/>
            </w:tcBorders>
            <w:shd w:val="clear" w:color="auto" w:fill="auto"/>
            <w:vAlign w:val="center"/>
          </w:tcPr>
          <w:p w14:paraId="3BB53949" w14:textId="77777777" w:rsidR="00B232AB" w:rsidRPr="00344033" w:rsidRDefault="00B232AB">
            <w:pPr>
              <w:pStyle w:val="08-Tabelageral"/>
              <w:jc w:val="center"/>
              <w:cnfStyle w:val="000000010000" w:firstRow="0" w:lastRow="0" w:firstColumn="0" w:lastColumn="0" w:oddVBand="0" w:evenVBand="0" w:oddHBand="0" w:evenHBand="1" w:firstRowFirstColumn="0" w:firstRowLastColumn="0" w:lastRowFirstColumn="0" w:lastRowLastColumn="0"/>
              <w:rPr>
                <w:rFonts w:cs="Arial"/>
              </w:rPr>
            </w:pPr>
          </w:p>
        </w:tc>
        <w:tc>
          <w:tcPr>
            <w:tcW w:w="1276" w:type="dxa"/>
            <w:tcBorders>
              <w:top w:val="nil"/>
              <w:left w:val="nil"/>
              <w:bottom w:val="nil"/>
              <w:right w:val="nil"/>
            </w:tcBorders>
            <w:shd w:val="clear" w:color="auto" w:fill="auto"/>
            <w:vAlign w:val="center"/>
          </w:tcPr>
          <w:p w14:paraId="3263820F" w14:textId="77777777" w:rsidR="00B232AB" w:rsidRPr="00344033" w:rsidRDefault="00B232AB">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p>
        </w:tc>
        <w:tc>
          <w:tcPr>
            <w:tcW w:w="1275" w:type="dxa"/>
            <w:tcBorders>
              <w:top w:val="nil"/>
              <w:left w:val="nil"/>
              <w:bottom w:val="nil"/>
              <w:right w:val="nil"/>
            </w:tcBorders>
            <w:shd w:val="clear" w:color="auto" w:fill="auto"/>
            <w:vAlign w:val="bottom"/>
          </w:tcPr>
          <w:p w14:paraId="2E813970" w14:textId="77777777" w:rsidR="00B232AB" w:rsidRPr="00344033" w:rsidRDefault="00B232AB">
            <w:pPr>
              <w:pStyle w:val="08-Tabelageral"/>
              <w:cnfStyle w:val="000000010000" w:firstRow="0" w:lastRow="0" w:firstColumn="0" w:lastColumn="0" w:oddVBand="0" w:evenVBand="0" w:oddHBand="0" w:evenHBand="1" w:firstRowFirstColumn="0" w:firstRowLastColumn="0" w:lastRowFirstColumn="0" w:lastRowLastColumn="0"/>
              <w:rPr>
                <w:rFonts w:cs="Arial"/>
                <w:b/>
              </w:rPr>
            </w:pPr>
            <w:r w:rsidRPr="00344033">
              <w:rPr>
                <w:rFonts w:cs="Arial"/>
                <w:szCs w:val="14"/>
              </w:rPr>
              <w:t> </w:t>
            </w:r>
          </w:p>
        </w:tc>
        <w:tc>
          <w:tcPr>
            <w:tcW w:w="709" w:type="dxa"/>
            <w:tcBorders>
              <w:top w:val="nil"/>
              <w:left w:val="nil"/>
              <w:bottom w:val="nil"/>
              <w:right w:val="nil"/>
            </w:tcBorders>
            <w:shd w:val="clear" w:color="auto" w:fill="auto"/>
            <w:vAlign w:val="bottom"/>
          </w:tcPr>
          <w:p w14:paraId="2E855C2C" w14:textId="77777777" w:rsidR="00B232AB" w:rsidRPr="00344033" w:rsidRDefault="00B232AB">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p>
        </w:tc>
        <w:tc>
          <w:tcPr>
            <w:tcW w:w="1419" w:type="dxa"/>
            <w:tcBorders>
              <w:top w:val="nil"/>
              <w:left w:val="nil"/>
              <w:bottom w:val="nil"/>
              <w:right w:val="nil"/>
            </w:tcBorders>
            <w:shd w:val="clear" w:color="auto" w:fill="auto"/>
            <w:vAlign w:val="bottom"/>
          </w:tcPr>
          <w:p w14:paraId="4D2DDFB2" w14:textId="77777777" w:rsidR="00B232AB" w:rsidRPr="00344033" w:rsidRDefault="00B232AB">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p>
        </w:tc>
        <w:tc>
          <w:tcPr>
            <w:tcW w:w="1134" w:type="dxa"/>
            <w:tcBorders>
              <w:top w:val="nil"/>
              <w:left w:val="nil"/>
              <w:bottom w:val="nil"/>
              <w:right w:val="nil"/>
            </w:tcBorders>
            <w:shd w:val="clear" w:color="auto" w:fill="auto"/>
            <w:vAlign w:val="bottom"/>
          </w:tcPr>
          <w:p w14:paraId="73EB9617" w14:textId="77777777" w:rsidR="00B232AB" w:rsidRPr="00344033" w:rsidRDefault="00B232AB">
            <w:pPr>
              <w:pStyle w:val="08-Tabelageral"/>
              <w:cnfStyle w:val="000000010000" w:firstRow="0" w:lastRow="0" w:firstColumn="0" w:lastColumn="0" w:oddVBand="0" w:evenVBand="0" w:oddHBand="0" w:evenHBand="1" w:firstRowFirstColumn="0" w:firstRowLastColumn="0" w:lastRowFirstColumn="0" w:lastRowLastColumn="0"/>
              <w:rPr>
                <w:rFonts w:cs="Arial"/>
                <w:b/>
              </w:rPr>
            </w:pPr>
            <w:r w:rsidRPr="00344033">
              <w:rPr>
                <w:rFonts w:cs="Arial"/>
                <w:szCs w:val="14"/>
              </w:rPr>
              <w:t> </w:t>
            </w:r>
          </w:p>
        </w:tc>
      </w:tr>
      <w:tr w:rsidR="00B232AB" w:rsidRPr="00344033" w14:paraId="02735A20" w14:textId="77777777" w:rsidTr="006A5D36">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auto"/>
            <w:vAlign w:val="center"/>
          </w:tcPr>
          <w:p w14:paraId="38BC3DF1" w14:textId="77777777" w:rsidR="00B232AB" w:rsidRPr="00344033" w:rsidRDefault="00B232AB" w:rsidP="005A5C8D">
            <w:pPr>
              <w:pStyle w:val="08-Tabelageral"/>
              <w:ind w:left="319" w:hanging="142"/>
              <w:jc w:val="left"/>
              <w:rPr>
                <w:rFonts w:cs="Arial"/>
                <w:lang w:val="en-US"/>
              </w:rPr>
            </w:pPr>
            <w:r w:rsidRPr="00344033">
              <w:rPr>
                <w:rFonts w:cs="Arial"/>
                <w:lang w:val="en-US"/>
              </w:rPr>
              <w:t>Total Added Value to Distribute</w:t>
            </w:r>
          </w:p>
        </w:tc>
        <w:tc>
          <w:tcPr>
            <w:tcW w:w="851" w:type="dxa"/>
            <w:tcBorders>
              <w:top w:val="nil"/>
              <w:bottom w:val="nil"/>
            </w:tcBorders>
            <w:shd w:val="clear" w:color="auto" w:fill="auto"/>
            <w:vAlign w:val="center"/>
          </w:tcPr>
          <w:p w14:paraId="28A114ED" w14:textId="77777777" w:rsidR="00B232AB" w:rsidRPr="00344033" w:rsidRDefault="00B232AB">
            <w:pPr>
              <w:pStyle w:val="08-Tabelageral"/>
              <w:jc w:val="center"/>
              <w:cnfStyle w:val="000000100000" w:firstRow="0" w:lastRow="0" w:firstColumn="0" w:lastColumn="0" w:oddVBand="0" w:evenVBand="0" w:oddHBand="1" w:evenHBand="0" w:firstRowFirstColumn="0" w:firstRowLastColumn="0" w:lastRowFirstColumn="0" w:lastRowLastColumn="0"/>
              <w:rPr>
                <w:rFonts w:cs="Arial"/>
                <w:b/>
                <w:lang w:val="en-US"/>
              </w:rPr>
            </w:pPr>
          </w:p>
        </w:tc>
        <w:tc>
          <w:tcPr>
            <w:tcW w:w="1276" w:type="dxa"/>
            <w:tcBorders>
              <w:top w:val="nil"/>
              <w:left w:val="nil"/>
              <w:bottom w:val="nil"/>
              <w:right w:val="nil"/>
            </w:tcBorders>
            <w:shd w:val="clear" w:color="auto" w:fill="auto"/>
            <w:vAlign w:val="center"/>
          </w:tcPr>
          <w:p w14:paraId="46ACA1C9" w14:textId="77777777" w:rsidR="00B232AB" w:rsidRPr="00344033" w:rsidRDefault="00B232AB">
            <w:pPr>
              <w:pStyle w:val="08-Tabelageral"/>
              <w:cnfStyle w:val="000000100000" w:firstRow="0" w:lastRow="0" w:firstColumn="0" w:lastColumn="0" w:oddVBand="0" w:evenVBand="0" w:oddHBand="1" w:evenHBand="0" w:firstRowFirstColumn="0" w:firstRowLastColumn="0" w:lastRowFirstColumn="0" w:lastRowLastColumn="0"/>
              <w:rPr>
                <w:rFonts w:cs="Arial"/>
                <w:b/>
                <w:bCs/>
              </w:rPr>
            </w:pPr>
            <w:r w:rsidRPr="00344033">
              <w:rPr>
                <w:rFonts w:cs="Arial"/>
                <w:b/>
                <w:szCs w:val="14"/>
              </w:rPr>
              <w:t>6,478,762</w:t>
            </w:r>
          </w:p>
        </w:tc>
        <w:tc>
          <w:tcPr>
            <w:tcW w:w="1275" w:type="dxa"/>
            <w:tcBorders>
              <w:top w:val="nil"/>
              <w:left w:val="nil"/>
              <w:bottom w:val="nil"/>
              <w:right w:val="nil"/>
            </w:tcBorders>
            <w:shd w:val="clear" w:color="auto" w:fill="auto"/>
            <w:vAlign w:val="bottom"/>
          </w:tcPr>
          <w:p w14:paraId="67C7861E" w14:textId="77777777" w:rsidR="00B232AB" w:rsidRPr="00344033" w:rsidRDefault="00B232AB">
            <w:pPr>
              <w:pStyle w:val="08-Tabelageral"/>
              <w:cnfStyle w:val="000000100000" w:firstRow="0" w:lastRow="0" w:firstColumn="0" w:lastColumn="0" w:oddVBand="0" w:evenVBand="0" w:oddHBand="1" w:evenHBand="0" w:firstRowFirstColumn="0" w:firstRowLastColumn="0" w:lastRowFirstColumn="0" w:lastRowLastColumn="0"/>
              <w:rPr>
                <w:rFonts w:cs="Arial"/>
                <w:b/>
                <w:bCs/>
              </w:rPr>
            </w:pPr>
            <w:r w:rsidRPr="00344033">
              <w:rPr>
                <w:rFonts w:cs="Arial"/>
                <w:b/>
                <w:bCs/>
                <w:szCs w:val="14"/>
              </w:rPr>
              <w:t>5,955,108</w:t>
            </w:r>
          </w:p>
        </w:tc>
        <w:tc>
          <w:tcPr>
            <w:tcW w:w="709" w:type="dxa"/>
            <w:tcBorders>
              <w:top w:val="nil"/>
              <w:left w:val="nil"/>
              <w:bottom w:val="nil"/>
              <w:right w:val="nil"/>
            </w:tcBorders>
            <w:shd w:val="clear" w:color="auto" w:fill="auto"/>
            <w:vAlign w:val="bottom"/>
          </w:tcPr>
          <w:p w14:paraId="6C710E87" w14:textId="77777777" w:rsidR="00B232AB" w:rsidRPr="00344033" w:rsidRDefault="00B232AB">
            <w:pPr>
              <w:pStyle w:val="08-Tabelageral"/>
              <w:cnfStyle w:val="000000100000" w:firstRow="0" w:lastRow="0" w:firstColumn="0" w:lastColumn="0" w:oddVBand="0" w:evenVBand="0" w:oddHBand="1" w:evenHBand="0" w:firstRowFirstColumn="0" w:firstRowLastColumn="0" w:lastRowFirstColumn="0" w:lastRowLastColumn="0"/>
              <w:rPr>
                <w:rFonts w:cs="Arial"/>
                <w:b/>
                <w:bCs/>
              </w:rPr>
            </w:pPr>
          </w:p>
        </w:tc>
        <w:tc>
          <w:tcPr>
            <w:tcW w:w="1419" w:type="dxa"/>
            <w:tcBorders>
              <w:top w:val="nil"/>
              <w:left w:val="nil"/>
              <w:bottom w:val="nil"/>
              <w:right w:val="nil"/>
            </w:tcBorders>
            <w:shd w:val="clear" w:color="auto" w:fill="auto"/>
            <w:vAlign w:val="bottom"/>
          </w:tcPr>
          <w:p w14:paraId="484744E2" w14:textId="77777777" w:rsidR="00B232AB" w:rsidRPr="00344033" w:rsidRDefault="00B232AB">
            <w:pPr>
              <w:pStyle w:val="08-Tabelageral"/>
              <w:cnfStyle w:val="000000100000" w:firstRow="0" w:lastRow="0" w:firstColumn="0" w:lastColumn="0" w:oddVBand="0" w:evenVBand="0" w:oddHBand="1" w:evenHBand="0" w:firstRowFirstColumn="0" w:firstRowLastColumn="0" w:lastRowFirstColumn="0" w:lastRowLastColumn="0"/>
              <w:rPr>
                <w:rFonts w:cs="Arial"/>
                <w:b/>
                <w:bCs/>
              </w:rPr>
            </w:pPr>
            <w:r w:rsidRPr="00344033">
              <w:rPr>
                <w:rFonts w:cs="Arial"/>
                <w:b/>
                <w:szCs w:val="14"/>
              </w:rPr>
              <w:t>8,303,046</w:t>
            </w:r>
          </w:p>
        </w:tc>
        <w:tc>
          <w:tcPr>
            <w:tcW w:w="1134" w:type="dxa"/>
            <w:tcBorders>
              <w:top w:val="nil"/>
              <w:left w:val="nil"/>
              <w:bottom w:val="nil"/>
              <w:right w:val="nil"/>
            </w:tcBorders>
            <w:shd w:val="clear" w:color="auto" w:fill="auto"/>
            <w:vAlign w:val="bottom"/>
          </w:tcPr>
          <w:p w14:paraId="712A650B" w14:textId="77777777" w:rsidR="00B232AB" w:rsidRPr="00344033" w:rsidRDefault="00B232AB">
            <w:pPr>
              <w:pStyle w:val="08-Tabelageral"/>
              <w:cnfStyle w:val="000000100000" w:firstRow="0" w:lastRow="0" w:firstColumn="0" w:lastColumn="0" w:oddVBand="0" w:evenVBand="0" w:oddHBand="1" w:evenHBand="0" w:firstRowFirstColumn="0" w:firstRowLastColumn="0" w:lastRowFirstColumn="0" w:lastRowLastColumn="0"/>
              <w:rPr>
                <w:rFonts w:cs="Arial"/>
                <w:b/>
                <w:bCs/>
              </w:rPr>
            </w:pPr>
            <w:r w:rsidRPr="00344033">
              <w:rPr>
                <w:rFonts w:cs="Arial"/>
                <w:b/>
                <w:bCs/>
                <w:szCs w:val="14"/>
              </w:rPr>
              <w:t>7,602,918</w:t>
            </w:r>
          </w:p>
        </w:tc>
      </w:tr>
      <w:tr w:rsidR="00B232AB" w:rsidRPr="00344033" w14:paraId="66CB3BBC" w14:textId="77777777" w:rsidTr="006A5D36">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auto"/>
            <w:vAlign w:val="center"/>
          </w:tcPr>
          <w:p w14:paraId="1E552C4F" w14:textId="77777777" w:rsidR="00B232AB" w:rsidRPr="00344033" w:rsidRDefault="00B232AB" w:rsidP="005A5C8D">
            <w:pPr>
              <w:pStyle w:val="08-Tabelageral"/>
              <w:ind w:left="319" w:hanging="142"/>
              <w:jc w:val="left"/>
              <w:rPr>
                <w:rFonts w:cs="Arial"/>
                <w:bCs w:val="0"/>
              </w:rPr>
            </w:pPr>
            <w:r w:rsidRPr="00344033">
              <w:rPr>
                <w:rFonts w:cs="Arial"/>
                <w:bCs w:val="0"/>
              </w:rPr>
              <w:t> </w:t>
            </w:r>
          </w:p>
        </w:tc>
        <w:tc>
          <w:tcPr>
            <w:tcW w:w="851" w:type="dxa"/>
            <w:tcBorders>
              <w:top w:val="nil"/>
              <w:bottom w:val="nil"/>
            </w:tcBorders>
            <w:shd w:val="clear" w:color="auto" w:fill="auto"/>
            <w:vAlign w:val="center"/>
          </w:tcPr>
          <w:p w14:paraId="44918C65" w14:textId="77777777" w:rsidR="00B232AB" w:rsidRPr="00344033" w:rsidRDefault="00B232AB">
            <w:pPr>
              <w:pStyle w:val="08-Tabelageral"/>
              <w:jc w:val="center"/>
              <w:cnfStyle w:val="000000010000" w:firstRow="0" w:lastRow="0" w:firstColumn="0" w:lastColumn="0" w:oddVBand="0" w:evenVBand="0" w:oddHBand="0" w:evenHBand="1" w:firstRowFirstColumn="0" w:firstRowLastColumn="0" w:lastRowFirstColumn="0" w:lastRowLastColumn="0"/>
              <w:rPr>
                <w:rFonts w:cs="Arial"/>
                <w:b/>
              </w:rPr>
            </w:pPr>
          </w:p>
        </w:tc>
        <w:tc>
          <w:tcPr>
            <w:tcW w:w="1276" w:type="dxa"/>
            <w:tcBorders>
              <w:top w:val="nil"/>
              <w:left w:val="nil"/>
              <w:bottom w:val="nil"/>
              <w:right w:val="nil"/>
            </w:tcBorders>
            <w:shd w:val="clear" w:color="auto" w:fill="auto"/>
            <w:vAlign w:val="center"/>
          </w:tcPr>
          <w:p w14:paraId="1EC3EA4A" w14:textId="77777777" w:rsidR="00B232AB" w:rsidRPr="00344033" w:rsidRDefault="00B232AB">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p>
        </w:tc>
        <w:tc>
          <w:tcPr>
            <w:tcW w:w="1275" w:type="dxa"/>
            <w:tcBorders>
              <w:top w:val="nil"/>
              <w:left w:val="nil"/>
              <w:bottom w:val="nil"/>
              <w:right w:val="nil"/>
            </w:tcBorders>
            <w:shd w:val="clear" w:color="auto" w:fill="auto"/>
            <w:vAlign w:val="bottom"/>
          </w:tcPr>
          <w:p w14:paraId="5CFFEC6D" w14:textId="77777777" w:rsidR="00B232AB" w:rsidRPr="00344033" w:rsidRDefault="00B232AB">
            <w:pPr>
              <w:pStyle w:val="08-Tabelageral"/>
              <w:cnfStyle w:val="000000010000" w:firstRow="0" w:lastRow="0" w:firstColumn="0" w:lastColumn="0" w:oddVBand="0" w:evenVBand="0" w:oddHBand="0" w:evenHBand="1" w:firstRowFirstColumn="0" w:firstRowLastColumn="0" w:lastRowFirstColumn="0" w:lastRowLastColumn="0"/>
              <w:rPr>
                <w:rFonts w:cs="Arial"/>
                <w:b/>
              </w:rPr>
            </w:pPr>
            <w:r w:rsidRPr="00344033">
              <w:rPr>
                <w:rFonts w:cs="Arial"/>
                <w:szCs w:val="14"/>
              </w:rPr>
              <w:t> </w:t>
            </w:r>
          </w:p>
        </w:tc>
        <w:tc>
          <w:tcPr>
            <w:tcW w:w="709" w:type="dxa"/>
            <w:tcBorders>
              <w:top w:val="nil"/>
              <w:left w:val="nil"/>
              <w:bottom w:val="nil"/>
              <w:right w:val="nil"/>
            </w:tcBorders>
            <w:shd w:val="clear" w:color="auto" w:fill="auto"/>
            <w:vAlign w:val="bottom"/>
          </w:tcPr>
          <w:p w14:paraId="611DFFBE" w14:textId="77777777" w:rsidR="00B232AB" w:rsidRPr="00344033" w:rsidRDefault="00B232AB">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p>
        </w:tc>
        <w:tc>
          <w:tcPr>
            <w:tcW w:w="1419" w:type="dxa"/>
            <w:tcBorders>
              <w:top w:val="nil"/>
              <w:left w:val="nil"/>
              <w:bottom w:val="nil"/>
              <w:right w:val="nil"/>
            </w:tcBorders>
            <w:shd w:val="clear" w:color="auto" w:fill="auto"/>
            <w:vAlign w:val="bottom"/>
          </w:tcPr>
          <w:p w14:paraId="56E8F650" w14:textId="77777777" w:rsidR="00B232AB" w:rsidRPr="00344033" w:rsidRDefault="00B232AB">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p>
        </w:tc>
        <w:tc>
          <w:tcPr>
            <w:tcW w:w="1134" w:type="dxa"/>
            <w:tcBorders>
              <w:top w:val="nil"/>
              <w:left w:val="nil"/>
              <w:bottom w:val="nil"/>
              <w:right w:val="nil"/>
            </w:tcBorders>
            <w:shd w:val="clear" w:color="auto" w:fill="auto"/>
            <w:vAlign w:val="bottom"/>
          </w:tcPr>
          <w:p w14:paraId="423E302E" w14:textId="77777777" w:rsidR="00B232AB" w:rsidRPr="00344033" w:rsidRDefault="00B232AB">
            <w:pPr>
              <w:pStyle w:val="08-Tabelageral"/>
              <w:cnfStyle w:val="000000010000" w:firstRow="0" w:lastRow="0" w:firstColumn="0" w:lastColumn="0" w:oddVBand="0" w:evenVBand="0" w:oddHBand="0" w:evenHBand="1" w:firstRowFirstColumn="0" w:firstRowLastColumn="0" w:lastRowFirstColumn="0" w:lastRowLastColumn="0"/>
              <w:rPr>
                <w:rFonts w:cs="Arial"/>
                <w:b/>
              </w:rPr>
            </w:pPr>
            <w:r w:rsidRPr="00344033">
              <w:rPr>
                <w:rFonts w:cs="Arial"/>
                <w:szCs w:val="14"/>
              </w:rPr>
              <w:t> </w:t>
            </w:r>
          </w:p>
        </w:tc>
      </w:tr>
      <w:tr w:rsidR="00B232AB" w:rsidRPr="00344033" w14:paraId="04FFDF78" w14:textId="77777777" w:rsidTr="006A5D36">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auto"/>
            <w:vAlign w:val="center"/>
          </w:tcPr>
          <w:p w14:paraId="1DBF9223" w14:textId="77777777" w:rsidR="00B232AB" w:rsidRPr="00344033" w:rsidRDefault="00B232AB" w:rsidP="005A5C8D">
            <w:pPr>
              <w:pStyle w:val="08-Tabelageral"/>
              <w:ind w:left="319" w:hanging="142"/>
              <w:jc w:val="left"/>
              <w:rPr>
                <w:rFonts w:cs="Arial"/>
              </w:rPr>
            </w:pPr>
            <w:proofErr w:type="spellStart"/>
            <w:r w:rsidRPr="00344033">
              <w:rPr>
                <w:rFonts w:cs="Arial"/>
              </w:rPr>
              <w:t>Distribution</w:t>
            </w:r>
            <w:proofErr w:type="spellEnd"/>
            <w:r w:rsidRPr="00344033">
              <w:rPr>
                <w:rFonts w:cs="Arial"/>
              </w:rPr>
              <w:t xml:space="preserve"> </w:t>
            </w:r>
            <w:proofErr w:type="spellStart"/>
            <w:r w:rsidRPr="00344033">
              <w:rPr>
                <w:rFonts w:cs="Arial"/>
              </w:rPr>
              <w:t>of</w:t>
            </w:r>
            <w:proofErr w:type="spellEnd"/>
            <w:r w:rsidRPr="00344033">
              <w:rPr>
                <w:rFonts w:cs="Arial"/>
              </w:rPr>
              <w:t xml:space="preserve"> </w:t>
            </w:r>
            <w:proofErr w:type="spellStart"/>
            <w:r w:rsidRPr="00344033">
              <w:rPr>
                <w:rFonts w:cs="Arial"/>
              </w:rPr>
              <w:t>Added</w:t>
            </w:r>
            <w:proofErr w:type="spellEnd"/>
            <w:r w:rsidRPr="00344033">
              <w:rPr>
                <w:rFonts w:cs="Arial"/>
              </w:rPr>
              <w:t xml:space="preserve"> </w:t>
            </w:r>
            <w:proofErr w:type="spellStart"/>
            <w:r w:rsidRPr="00344033">
              <w:rPr>
                <w:rFonts w:cs="Arial"/>
              </w:rPr>
              <w:t>Value</w:t>
            </w:r>
            <w:proofErr w:type="spellEnd"/>
          </w:p>
        </w:tc>
        <w:tc>
          <w:tcPr>
            <w:tcW w:w="851" w:type="dxa"/>
            <w:tcBorders>
              <w:top w:val="nil"/>
              <w:bottom w:val="nil"/>
            </w:tcBorders>
            <w:shd w:val="clear" w:color="auto" w:fill="auto"/>
            <w:vAlign w:val="center"/>
          </w:tcPr>
          <w:p w14:paraId="5955FF56" w14:textId="77777777" w:rsidR="00B232AB" w:rsidRPr="00344033" w:rsidRDefault="00B232AB">
            <w:pPr>
              <w:pStyle w:val="08-Tabelageral"/>
              <w:jc w:val="center"/>
              <w:cnfStyle w:val="000000100000" w:firstRow="0" w:lastRow="0" w:firstColumn="0" w:lastColumn="0" w:oddVBand="0" w:evenVBand="0" w:oddHBand="1" w:evenHBand="0" w:firstRowFirstColumn="0" w:firstRowLastColumn="0" w:lastRowFirstColumn="0" w:lastRowLastColumn="0"/>
              <w:rPr>
                <w:rFonts w:cs="Arial"/>
                <w:b/>
              </w:rPr>
            </w:pPr>
          </w:p>
        </w:tc>
        <w:tc>
          <w:tcPr>
            <w:tcW w:w="1276" w:type="dxa"/>
            <w:tcBorders>
              <w:top w:val="nil"/>
              <w:left w:val="nil"/>
              <w:bottom w:val="nil"/>
              <w:right w:val="nil"/>
            </w:tcBorders>
            <w:shd w:val="clear" w:color="auto" w:fill="auto"/>
            <w:vAlign w:val="center"/>
          </w:tcPr>
          <w:p w14:paraId="5331700A" w14:textId="77777777" w:rsidR="00B232AB" w:rsidRPr="00344033" w:rsidRDefault="00B232AB">
            <w:pPr>
              <w:pStyle w:val="08-Tabelageral"/>
              <w:cnfStyle w:val="000000100000" w:firstRow="0" w:lastRow="0" w:firstColumn="0" w:lastColumn="0" w:oddVBand="0" w:evenVBand="0" w:oddHBand="1" w:evenHBand="0" w:firstRowFirstColumn="0" w:firstRowLastColumn="0" w:lastRowFirstColumn="0" w:lastRowLastColumn="0"/>
              <w:rPr>
                <w:rFonts w:cs="Arial"/>
                <w:b/>
                <w:bCs/>
              </w:rPr>
            </w:pPr>
            <w:r w:rsidRPr="00344033">
              <w:rPr>
                <w:rFonts w:cs="Arial"/>
                <w:b/>
                <w:szCs w:val="14"/>
              </w:rPr>
              <w:t>6,478,762</w:t>
            </w:r>
          </w:p>
        </w:tc>
        <w:tc>
          <w:tcPr>
            <w:tcW w:w="1275" w:type="dxa"/>
            <w:tcBorders>
              <w:top w:val="nil"/>
              <w:left w:val="nil"/>
              <w:bottom w:val="nil"/>
              <w:right w:val="nil"/>
            </w:tcBorders>
            <w:shd w:val="clear" w:color="auto" w:fill="auto"/>
            <w:vAlign w:val="bottom"/>
          </w:tcPr>
          <w:p w14:paraId="2AA41BC2" w14:textId="77777777" w:rsidR="00B232AB" w:rsidRPr="00344033" w:rsidRDefault="00B232AB">
            <w:pPr>
              <w:pStyle w:val="08-Tabelageral"/>
              <w:cnfStyle w:val="000000100000" w:firstRow="0" w:lastRow="0" w:firstColumn="0" w:lastColumn="0" w:oddVBand="0" w:evenVBand="0" w:oddHBand="1" w:evenHBand="0" w:firstRowFirstColumn="0" w:firstRowLastColumn="0" w:lastRowFirstColumn="0" w:lastRowLastColumn="0"/>
              <w:rPr>
                <w:rFonts w:cs="Arial"/>
                <w:b/>
                <w:bCs/>
              </w:rPr>
            </w:pPr>
            <w:r w:rsidRPr="00344033">
              <w:rPr>
                <w:rFonts w:cs="Arial"/>
                <w:b/>
                <w:bCs/>
                <w:szCs w:val="14"/>
              </w:rPr>
              <w:t>5,955,108</w:t>
            </w:r>
          </w:p>
        </w:tc>
        <w:tc>
          <w:tcPr>
            <w:tcW w:w="709" w:type="dxa"/>
            <w:tcBorders>
              <w:top w:val="nil"/>
              <w:left w:val="nil"/>
              <w:bottom w:val="nil"/>
              <w:right w:val="nil"/>
            </w:tcBorders>
            <w:shd w:val="clear" w:color="auto" w:fill="auto"/>
            <w:vAlign w:val="bottom"/>
          </w:tcPr>
          <w:p w14:paraId="74C99912" w14:textId="77777777" w:rsidR="00B232AB" w:rsidRPr="00344033" w:rsidRDefault="00B232AB">
            <w:pPr>
              <w:pStyle w:val="08-Tabelageral"/>
              <w:cnfStyle w:val="000000100000" w:firstRow="0" w:lastRow="0" w:firstColumn="0" w:lastColumn="0" w:oddVBand="0" w:evenVBand="0" w:oddHBand="1" w:evenHBand="0" w:firstRowFirstColumn="0" w:firstRowLastColumn="0" w:lastRowFirstColumn="0" w:lastRowLastColumn="0"/>
              <w:rPr>
                <w:rFonts w:cs="Arial"/>
                <w:b/>
                <w:bCs/>
              </w:rPr>
            </w:pPr>
          </w:p>
        </w:tc>
        <w:tc>
          <w:tcPr>
            <w:tcW w:w="1419" w:type="dxa"/>
            <w:tcBorders>
              <w:top w:val="nil"/>
              <w:left w:val="nil"/>
              <w:bottom w:val="nil"/>
              <w:right w:val="nil"/>
            </w:tcBorders>
            <w:shd w:val="clear" w:color="auto" w:fill="auto"/>
            <w:vAlign w:val="bottom"/>
          </w:tcPr>
          <w:p w14:paraId="75023F32" w14:textId="77777777" w:rsidR="00B232AB" w:rsidRPr="00344033" w:rsidRDefault="00B232AB">
            <w:pPr>
              <w:pStyle w:val="08-Tabelageral"/>
              <w:cnfStyle w:val="000000100000" w:firstRow="0" w:lastRow="0" w:firstColumn="0" w:lastColumn="0" w:oddVBand="0" w:evenVBand="0" w:oddHBand="1" w:evenHBand="0" w:firstRowFirstColumn="0" w:firstRowLastColumn="0" w:lastRowFirstColumn="0" w:lastRowLastColumn="0"/>
              <w:rPr>
                <w:rFonts w:cs="Arial"/>
                <w:b/>
                <w:bCs/>
              </w:rPr>
            </w:pPr>
            <w:r w:rsidRPr="00344033">
              <w:rPr>
                <w:rFonts w:cs="Arial"/>
                <w:b/>
                <w:szCs w:val="14"/>
              </w:rPr>
              <w:t>8,303,046</w:t>
            </w:r>
          </w:p>
        </w:tc>
        <w:tc>
          <w:tcPr>
            <w:tcW w:w="1134" w:type="dxa"/>
            <w:tcBorders>
              <w:top w:val="nil"/>
              <w:left w:val="nil"/>
              <w:bottom w:val="nil"/>
              <w:right w:val="nil"/>
            </w:tcBorders>
            <w:shd w:val="clear" w:color="auto" w:fill="auto"/>
            <w:vAlign w:val="bottom"/>
          </w:tcPr>
          <w:p w14:paraId="723F6483" w14:textId="77777777" w:rsidR="00B232AB" w:rsidRPr="00344033" w:rsidRDefault="00B232AB">
            <w:pPr>
              <w:pStyle w:val="08-Tabelageral"/>
              <w:cnfStyle w:val="000000100000" w:firstRow="0" w:lastRow="0" w:firstColumn="0" w:lastColumn="0" w:oddVBand="0" w:evenVBand="0" w:oddHBand="1" w:evenHBand="0" w:firstRowFirstColumn="0" w:firstRowLastColumn="0" w:lastRowFirstColumn="0" w:lastRowLastColumn="0"/>
              <w:rPr>
                <w:rFonts w:cs="Arial"/>
                <w:b/>
                <w:bCs/>
              </w:rPr>
            </w:pPr>
            <w:r w:rsidRPr="00344033">
              <w:rPr>
                <w:rFonts w:cs="Arial"/>
                <w:b/>
                <w:bCs/>
                <w:szCs w:val="14"/>
              </w:rPr>
              <w:t>7,602,918</w:t>
            </w:r>
          </w:p>
        </w:tc>
      </w:tr>
      <w:tr w:rsidR="00B232AB" w:rsidRPr="00344033" w14:paraId="01E6CE44" w14:textId="77777777" w:rsidTr="006A5D36">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auto"/>
            <w:vAlign w:val="center"/>
          </w:tcPr>
          <w:p w14:paraId="672CA508" w14:textId="77777777" w:rsidR="00B232AB" w:rsidRPr="00344033" w:rsidRDefault="00B232AB" w:rsidP="005A5C8D">
            <w:pPr>
              <w:pStyle w:val="08-Tabelageral"/>
              <w:ind w:left="319" w:hanging="142"/>
              <w:jc w:val="left"/>
              <w:rPr>
                <w:rFonts w:cs="Arial"/>
              </w:rPr>
            </w:pPr>
            <w:proofErr w:type="spellStart"/>
            <w:r w:rsidRPr="00344033">
              <w:rPr>
                <w:rFonts w:cs="Arial"/>
              </w:rPr>
              <w:t>Personnel</w:t>
            </w:r>
            <w:proofErr w:type="spellEnd"/>
          </w:p>
        </w:tc>
        <w:tc>
          <w:tcPr>
            <w:tcW w:w="851" w:type="dxa"/>
            <w:tcBorders>
              <w:top w:val="nil"/>
              <w:bottom w:val="nil"/>
            </w:tcBorders>
            <w:shd w:val="clear" w:color="auto" w:fill="auto"/>
            <w:vAlign w:val="center"/>
          </w:tcPr>
          <w:p w14:paraId="36C404B7" w14:textId="77777777" w:rsidR="00B232AB" w:rsidRPr="00344033" w:rsidRDefault="00B232AB">
            <w:pPr>
              <w:pStyle w:val="08-Tabelageral"/>
              <w:ind w:left="113"/>
              <w:jc w:val="center"/>
              <w:cnfStyle w:val="000000010000" w:firstRow="0" w:lastRow="0" w:firstColumn="0" w:lastColumn="0" w:oddVBand="0" w:evenVBand="0" w:oddHBand="0" w:evenHBand="1" w:firstRowFirstColumn="0" w:firstRowLastColumn="0" w:lastRowFirstColumn="0" w:lastRowLastColumn="0"/>
              <w:rPr>
                <w:rFonts w:cs="Arial"/>
                <w:b/>
              </w:rPr>
            </w:pPr>
          </w:p>
        </w:tc>
        <w:tc>
          <w:tcPr>
            <w:tcW w:w="1276" w:type="dxa"/>
            <w:tcBorders>
              <w:top w:val="nil"/>
              <w:left w:val="nil"/>
              <w:bottom w:val="nil"/>
              <w:right w:val="nil"/>
            </w:tcBorders>
            <w:shd w:val="clear" w:color="auto" w:fill="auto"/>
            <w:vAlign w:val="center"/>
          </w:tcPr>
          <w:p w14:paraId="18F5AE09" w14:textId="77777777" w:rsidR="00B232AB" w:rsidRPr="00344033" w:rsidRDefault="00B232AB">
            <w:pPr>
              <w:pStyle w:val="08-Tabelageral"/>
              <w:ind w:left="113"/>
              <w:cnfStyle w:val="000000010000" w:firstRow="0" w:lastRow="0" w:firstColumn="0" w:lastColumn="0" w:oddVBand="0" w:evenVBand="0" w:oddHBand="0" w:evenHBand="1" w:firstRowFirstColumn="0" w:firstRowLastColumn="0" w:lastRowFirstColumn="0" w:lastRowLastColumn="0"/>
              <w:rPr>
                <w:rFonts w:cs="Arial"/>
                <w:b/>
                <w:szCs w:val="14"/>
              </w:rPr>
            </w:pPr>
            <w:r w:rsidRPr="00344033">
              <w:rPr>
                <w:rFonts w:cs="Arial"/>
                <w:b/>
                <w:szCs w:val="14"/>
              </w:rPr>
              <w:t>7,575</w:t>
            </w:r>
          </w:p>
        </w:tc>
        <w:tc>
          <w:tcPr>
            <w:tcW w:w="1275" w:type="dxa"/>
            <w:tcBorders>
              <w:top w:val="nil"/>
              <w:left w:val="nil"/>
              <w:bottom w:val="nil"/>
              <w:right w:val="nil"/>
            </w:tcBorders>
            <w:shd w:val="clear" w:color="auto" w:fill="auto"/>
            <w:vAlign w:val="bottom"/>
          </w:tcPr>
          <w:p w14:paraId="242242AC" w14:textId="2CB3CA6D" w:rsidR="00B232AB" w:rsidRPr="00344033" w:rsidRDefault="00B232AB">
            <w:pPr>
              <w:pStyle w:val="08-Tabelageral"/>
              <w:ind w:left="113"/>
              <w:cnfStyle w:val="000000010000" w:firstRow="0" w:lastRow="0" w:firstColumn="0" w:lastColumn="0" w:oddVBand="0" w:evenVBand="0" w:oddHBand="0" w:evenHBand="1" w:firstRowFirstColumn="0" w:firstRowLastColumn="0" w:lastRowFirstColumn="0" w:lastRowLastColumn="0"/>
              <w:rPr>
                <w:rFonts w:cs="Arial"/>
                <w:b/>
              </w:rPr>
            </w:pPr>
            <w:r w:rsidRPr="00344033">
              <w:rPr>
                <w:rFonts w:cs="Arial"/>
                <w:b/>
                <w:bCs/>
                <w:szCs w:val="14"/>
              </w:rPr>
              <w:t>8,5</w:t>
            </w:r>
            <w:r w:rsidR="008D18BD">
              <w:rPr>
                <w:rFonts w:cs="Arial"/>
                <w:b/>
                <w:bCs/>
                <w:szCs w:val="14"/>
              </w:rPr>
              <w:t>40</w:t>
            </w:r>
          </w:p>
        </w:tc>
        <w:tc>
          <w:tcPr>
            <w:tcW w:w="709" w:type="dxa"/>
            <w:tcBorders>
              <w:top w:val="nil"/>
              <w:left w:val="nil"/>
              <w:bottom w:val="nil"/>
              <w:right w:val="nil"/>
            </w:tcBorders>
            <w:shd w:val="clear" w:color="auto" w:fill="auto"/>
            <w:vAlign w:val="bottom"/>
          </w:tcPr>
          <w:p w14:paraId="51648B30" w14:textId="77777777" w:rsidR="00B232AB" w:rsidRPr="00344033" w:rsidRDefault="00B232AB">
            <w:pPr>
              <w:pStyle w:val="08-Tabelageral"/>
              <w:ind w:left="113"/>
              <w:cnfStyle w:val="000000010000" w:firstRow="0" w:lastRow="0" w:firstColumn="0" w:lastColumn="0" w:oddVBand="0" w:evenVBand="0" w:oddHBand="0" w:evenHBand="1" w:firstRowFirstColumn="0" w:firstRowLastColumn="0" w:lastRowFirstColumn="0" w:lastRowLastColumn="0"/>
              <w:rPr>
                <w:rFonts w:cs="Arial"/>
                <w:b/>
              </w:rPr>
            </w:pPr>
          </w:p>
        </w:tc>
        <w:tc>
          <w:tcPr>
            <w:tcW w:w="1419" w:type="dxa"/>
            <w:tcBorders>
              <w:top w:val="nil"/>
              <w:left w:val="nil"/>
              <w:bottom w:val="nil"/>
              <w:right w:val="nil"/>
            </w:tcBorders>
            <w:shd w:val="clear" w:color="auto" w:fill="auto"/>
            <w:vAlign w:val="bottom"/>
          </w:tcPr>
          <w:p w14:paraId="193C8DF3" w14:textId="77777777" w:rsidR="00B232AB" w:rsidRPr="00344033" w:rsidRDefault="00B232AB">
            <w:pPr>
              <w:pStyle w:val="08-Tabelageral"/>
              <w:ind w:left="113"/>
              <w:cnfStyle w:val="000000010000" w:firstRow="0" w:lastRow="0" w:firstColumn="0" w:lastColumn="0" w:oddVBand="0" w:evenVBand="0" w:oddHBand="0" w:evenHBand="1" w:firstRowFirstColumn="0" w:firstRowLastColumn="0" w:lastRowFirstColumn="0" w:lastRowLastColumn="0"/>
              <w:rPr>
                <w:rFonts w:cs="Arial"/>
                <w:b/>
                <w:szCs w:val="14"/>
              </w:rPr>
            </w:pPr>
            <w:r w:rsidRPr="00344033">
              <w:rPr>
                <w:rFonts w:cs="Arial"/>
                <w:b/>
                <w:szCs w:val="14"/>
              </w:rPr>
              <w:t>57,131</w:t>
            </w:r>
          </w:p>
        </w:tc>
        <w:tc>
          <w:tcPr>
            <w:tcW w:w="1134" w:type="dxa"/>
            <w:tcBorders>
              <w:top w:val="nil"/>
              <w:left w:val="nil"/>
              <w:bottom w:val="nil"/>
              <w:right w:val="nil"/>
            </w:tcBorders>
            <w:shd w:val="clear" w:color="auto" w:fill="auto"/>
            <w:vAlign w:val="bottom"/>
          </w:tcPr>
          <w:p w14:paraId="431E7121" w14:textId="77777777" w:rsidR="00B232AB" w:rsidRPr="00344033" w:rsidRDefault="00B232AB">
            <w:pPr>
              <w:pStyle w:val="08-Tabelageral"/>
              <w:ind w:left="113"/>
              <w:cnfStyle w:val="000000010000" w:firstRow="0" w:lastRow="0" w:firstColumn="0" w:lastColumn="0" w:oddVBand="0" w:evenVBand="0" w:oddHBand="0" w:evenHBand="1" w:firstRowFirstColumn="0" w:firstRowLastColumn="0" w:lastRowFirstColumn="0" w:lastRowLastColumn="0"/>
              <w:rPr>
                <w:rFonts w:cs="Arial"/>
                <w:b/>
              </w:rPr>
            </w:pPr>
            <w:r w:rsidRPr="00344033">
              <w:rPr>
                <w:rFonts w:cs="Arial"/>
                <w:b/>
                <w:bCs/>
                <w:szCs w:val="14"/>
              </w:rPr>
              <w:t>53,711</w:t>
            </w:r>
          </w:p>
        </w:tc>
      </w:tr>
      <w:tr w:rsidR="00B232AB" w:rsidRPr="00344033" w14:paraId="69995B46" w14:textId="77777777" w:rsidTr="006A5D36">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auto"/>
          </w:tcPr>
          <w:p w14:paraId="0E83C0ED" w14:textId="77777777" w:rsidR="00B232AB" w:rsidRPr="00344033" w:rsidRDefault="00B232AB" w:rsidP="005A5C8D">
            <w:pPr>
              <w:pStyle w:val="08-Tabelageral"/>
              <w:ind w:left="319"/>
              <w:jc w:val="left"/>
              <w:rPr>
                <w:rFonts w:cs="Arial"/>
                <w:b w:val="0"/>
                <w:lang w:val="en-US"/>
              </w:rPr>
            </w:pPr>
            <w:r w:rsidRPr="00344033">
              <w:rPr>
                <w:rFonts w:cs="Arial"/>
                <w:b w:val="0"/>
                <w:lang w:val="en-US"/>
              </w:rPr>
              <w:t>Direct remuneration - Earnings and fees</w:t>
            </w:r>
          </w:p>
        </w:tc>
        <w:tc>
          <w:tcPr>
            <w:tcW w:w="851" w:type="dxa"/>
            <w:tcBorders>
              <w:top w:val="nil"/>
              <w:bottom w:val="nil"/>
            </w:tcBorders>
            <w:shd w:val="clear" w:color="auto" w:fill="auto"/>
            <w:vAlign w:val="center"/>
          </w:tcPr>
          <w:p w14:paraId="6F8CFCBE" w14:textId="77777777" w:rsidR="00B232AB" w:rsidRPr="00344033" w:rsidRDefault="00B232AB">
            <w:pPr>
              <w:pStyle w:val="08-Tabelageral"/>
              <w:ind w:left="113"/>
              <w:jc w:val="center"/>
              <w:cnfStyle w:val="000000100000" w:firstRow="0" w:lastRow="0" w:firstColumn="0" w:lastColumn="0" w:oddVBand="0" w:evenVBand="0" w:oddHBand="1" w:evenHBand="0" w:firstRowFirstColumn="0" w:firstRowLastColumn="0" w:lastRowFirstColumn="0" w:lastRowLastColumn="0"/>
              <w:rPr>
                <w:rFonts w:cs="Arial"/>
                <w:b/>
                <w:lang w:val="en-US"/>
              </w:rPr>
            </w:pPr>
          </w:p>
        </w:tc>
        <w:tc>
          <w:tcPr>
            <w:tcW w:w="1276" w:type="dxa"/>
            <w:tcBorders>
              <w:top w:val="nil"/>
              <w:left w:val="nil"/>
              <w:bottom w:val="nil"/>
              <w:right w:val="nil"/>
            </w:tcBorders>
            <w:shd w:val="clear" w:color="auto" w:fill="auto"/>
            <w:vAlign w:val="center"/>
          </w:tcPr>
          <w:p w14:paraId="0EC90228" w14:textId="77777777" w:rsidR="00B232AB" w:rsidRPr="00344033" w:rsidRDefault="00B232AB">
            <w:pPr>
              <w:pStyle w:val="08-Tabelageral"/>
              <w:ind w:left="113"/>
              <w:cnfStyle w:val="000000100000" w:firstRow="0" w:lastRow="0" w:firstColumn="0" w:lastColumn="0" w:oddVBand="0" w:evenVBand="0" w:oddHBand="1" w:evenHBand="0" w:firstRowFirstColumn="0" w:firstRowLastColumn="0" w:lastRowFirstColumn="0" w:lastRowLastColumn="0"/>
              <w:rPr>
                <w:rFonts w:cs="Arial"/>
                <w:b/>
                <w:szCs w:val="14"/>
              </w:rPr>
            </w:pPr>
            <w:r w:rsidRPr="00344033">
              <w:rPr>
                <w:rFonts w:cs="Arial"/>
                <w:szCs w:val="14"/>
              </w:rPr>
              <w:t>5,471</w:t>
            </w:r>
          </w:p>
        </w:tc>
        <w:tc>
          <w:tcPr>
            <w:tcW w:w="1275" w:type="dxa"/>
            <w:tcBorders>
              <w:top w:val="nil"/>
              <w:left w:val="nil"/>
              <w:bottom w:val="nil"/>
              <w:right w:val="nil"/>
            </w:tcBorders>
            <w:shd w:val="clear" w:color="auto" w:fill="auto"/>
            <w:vAlign w:val="bottom"/>
          </w:tcPr>
          <w:p w14:paraId="50647932" w14:textId="77777777" w:rsidR="00B232AB" w:rsidRPr="00344033" w:rsidRDefault="00B232AB">
            <w:pPr>
              <w:pStyle w:val="08-Tabelageral"/>
              <w:ind w:left="113"/>
              <w:cnfStyle w:val="000000100000" w:firstRow="0" w:lastRow="0" w:firstColumn="0" w:lastColumn="0" w:oddVBand="0" w:evenVBand="0" w:oddHBand="1" w:evenHBand="0" w:firstRowFirstColumn="0" w:firstRowLastColumn="0" w:lastRowFirstColumn="0" w:lastRowLastColumn="0"/>
              <w:rPr>
                <w:rFonts w:cs="Arial"/>
                <w:b/>
              </w:rPr>
            </w:pPr>
            <w:r w:rsidRPr="00344033">
              <w:rPr>
                <w:rFonts w:cs="Arial"/>
                <w:szCs w:val="14"/>
              </w:rPr>
              <w:t>6,024</w:t>
            </w:r>
          </w:p>
        </w:tc>
        <w:tc>
          <w:tcPr>
            <w:tcW w:w="709" w:type="dxa"/>
            <w:tcBorders>
              <w:top w:val="nil"/>
              <w:left w:val="nil"/>
              <w:bottom w:val="nil"/>
              <w:right w:val="nil"/>
            </w:tcBorders>
            <w:shd w:val="clear" w:color="auto" w:fill="auto"/>
            <w:vAlign w:val="bottom"/>
          </w:tcPr>
          <w:p w14:paraId="398A43A3" w14:textId="77777777" w:rsidR="00B232AB" w:rsidRPr="00344033" w:rsidRDefault="00B232AB">
            <w:pPr>
              <w:pStyle w:val="08-Tabelageral"/>
              <w:ind w:left="113"/>
              <w:cnfStyle w:val="000000100000" w:firstRow="0" w:lastRow="0" w:firstColumn="0" w:lastColumn="0" w:oddVBand="0" w:evenVBand="0" w:oddHBand="1" w:evenHBand="0" w:firstRowFirstColumn="0" w:firstRowLastColumn="0" w:lastRowFirstColumn="0" w:lastRowLastColumn="0"/>
              <w:rPr>
                <w:rFonts w:cs="Arial"/>
                <w:b/>
              </w:rPr>
            </w:pPr>
          </w:p>
        </w:tc>
        <w:tc>
          <w:tcPr>
            <w:tcW w:w="1419" w:type="dxa"/>
            <w:tcBorders>
              <w:top w:val="nil"/>
              <w:left w:val="nil"/>
              <w:bottom w:val="nil"/>
              <w:right w:val="nil"/>
            </w:tcBorders>
            <w:shd w:val="clear" w:color="auto" w:fill="auto"/>
            <w:vAlign w:val="bottom"/>
          </w:tcPr>
          <w:p w14:paraId="0851A134" w14:textId="77777777" w:rsidR="00B232AB" w:rsidRPr="00344033" w:rsidRDefault="00B232AB">
            <w:pPr>
              <w:pStyle w:val="08-Tabelageral"/>
              <w:ind w:left="113"/>
              <w:cnfStyle w:val="000000100000" w:firstRow="0" w:lastRow="0" w:firstColumn="0" w:lastColumn="0" w:oddVBand="0" w:evenVBand="0" w:oddHBand="1" w:evenHBand="0" w:firstRowFirstColumn="0" w:firstRowLastColumn="0" w:lastRowFirstColumn="0" w:lastRowLastColumn="0"/>
              <w:rPr>
                <w:rFonts w:cs="Arial"/>
                <w:b/>
                <w:szCs w:val="14"/>
              </w:rPr>
            </w:pPr>
            <w:r w:rsidRPr="00344033">
              <w:rPr>
                <w:rFonts w:cs="Arial"/>
                <w:szCs w:val="14"/>
              </w:rPr>
              <w:t>40,650</w:t>
            </w:r>
          </w:p>
        </w:tc>
        <w:tc>
          <w:tcPr>
            <w:tcW w:w="1134" w:type="dxa"/>
            <w:tcBorders>
              <w:top w:val="nil"/>
              <w:left w:val="nil"/>
              <w:bottom w:val="nil"/>
              <w:right w:val="nil"/>
            </w:tcBorders>
            <w:shd w:val="clear" w:color="auto" w:fill="auto"/>
            <w:vAlign w:val="bottom"/>
          </w:tcPr>
          <w:p w14:paraId="3EA20B54" w14:textId="77777777" w:rsidR="00B232AB" w:rsidRPr="00344033" w:rsidRDefault="00B232AB">
            <w:pPr>
              <w:pStyle w:val="08-Tabelageral"/>
              <w:ind w:left="113"/>
              <w:cnfStyle w:val="000000100000" w:firstRow="0" w:lastRow="0" w:firstColumn="0" w:lastColumn="0" w:oddVBand="0" w:evenVBand="0" w:oddHBand="1" w:evenHBand="0" w:firstRowFirstColumn="0" w:firstRowLastColumn="0" w:lastRowFirstColumn="0" w:lastRowLastColumn="0"/>
              <w:rPr>
                <w:rFonts w:cs="Arial"/>
                <w:b/>
              </w:rPr>
            </w:pPr>
            <w:r w:rsidRPr="00344033">
              <w:rPr>
                <w:rFonts w:cs="Arial"/>
                <w:szCs w:val="14"/>
              </w:rPr>
              <w:t>38,182</w:t>
            </w:r>
          </w:p>
        </w:tc>
      </w:tr>
      <w:tr w:rsidR="00B232AB" w:rsidRPr="00344033" w14:paraId="07E102D7" w14:textId="77777777" w:rsidTr="006A5D36">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auto"/>
          </w:tcPr>
          <w:p w14:paraId="3B4F6A64" w14:textId="77777777" w:rsidR="00B232AB" w:rsidRPr="00344033" w:rsidRDefault="00B232AB" w:rsidP="005A5C8D">
            <w:pPr>
              <w:pStyle w:val="08-Tabelageral"/>
              <w:ind w:left="319"/>
              <w:jc w:val="left"/>
              <w:rPr>
                <w:rFonts w:cs="Arial"/>
                <w:b w:val="0"/>
              </w:rPr>
            </w:pPr>
            <w:proofErr w:type="spellStart"/>
            <w:r w:rsidRPr="00344033">
              <w:rPr>
                <w:rFonts w:cs="Arial"/>
                <w:b w:val="0"/>
              </w:rPr>
              <w:t>Benefits</w:t>
            </w:r>
            <w:proofErr w:type="spellEnd"/>
            <w:r w:rsidRPr="00344033">
              <w:rPr>
                <w:rFonts w:cs="Arial"/>
                <w:b w:val="0"/>
              </w:rPr>
              <w:t xml:space="preserve"> </w:t>
            </w:r>
            <w:proofErr w:type="spellStart"/>
            <w:r w:rsidRPr="00344033">
              <w:rPr>
                <w:rFonts w:cs="Arial"/>
                <w:b w:val="0"/>
              </w:rPr>
              <w:t>and</w:t>
            </w:r>
            <w:proofErr w:type="spellEnd"/>
            <w:r w:rsidRPr="00344033">
              <w:rPr>
                <w:rFonts w:cs="Arial"/>
                <w:b w:val="0"/>
              </w:rPr>
              <w:t xml:space="preserve"> training</w:t>
            </w:r>
          </w:p>
        </w:tc>
        <w:tc>
          <w:tcPr>
            <w:tcW w:w="851" w:type="dxa"/>
            <w:tcBorders>
              <w:top w:val="nil"/>
              <w:bottom w:val="nil"/>
            </w:tcBorders>
            <w:shd w:val="clear" w:color="auto" w:fill="auto"/>
            <w:vAlign w:val="center"/>
          </w:tcPr>
          <w:p w14:paraId="70B14F9F" w14:textId="77777777" w:rsidR="00B232AB" w:rsidRPr="00344033" w:rsidRDefault="00B232AB">
            <w:pPr>
              <w:pStyle w:val="08-Tabelageral"/>
              <w:ind w:left="113"/>
              <w:jc w:val="center"/>
              <w:cnfStyle w:val="000000010000" w:firstRow="0" w:lastRow="0" w:firstColumn="0" w:lastColumn="0" w:oddVBand="0" w:evenVBand="0" w:oddHBand="0" w:evenHBand="1" w:firstRowFirstColumn="0" w:firstRowLastColumn="0" w:lastRowFirstColumn="0" w:lastRowLastColumn="0"/>
              <w:rPr>
                <w:rFonts w:cs="Arial"/>
                <w:b/>
              </w:rPr>
            </w:pPr>
          </w:p>
        </w:tc>
        <w:tc>
          <w:tcPr>
            <w:tcW w:w="1276" w:type="dxa"/>
            <w:tcBorders>
              <w:top w:val="nil"/>
              <w:left w:val="nil"/>
              <w:bottom w:val="nil"/>
              <w:right w:val="nil"/>
            </w:tcBorders>
            <w:shd w:val="clear" w:color="auto" w:fill="auto"/>
            <w:vAlign w:val="center"/>
          </w:tcPr>
          <w:p w14:paraId="5D488A09" w14:textId="77777777" w:rsidR="00B232AB" w:rsidRPr="00344033" w:rsidRDefault="00B232AB">
            <w:pPr>
              <w:pStyle w:val="08-Tabelageral"/>
              <w:ind w:left="113"/>
              <w:cnfStyle w:val="000000010000" w:firstRow="0" w:lastRow="0" w:firstColumn="0" w:lastColumn="0" w:oddVBand="0" w:evenVBand="0" w:oddHBand="0" w:evenHBand="1" w:firstRowFirstColumn="0" w:firstRowLastColumn="0" w:lastRowFirstColumn="0" w:lastRowLastColumn="0"/>
              <w:rPr>
                <w:rFonts w:cs="Arial"/>
                <w:b/>
                <w:szCs w:val="14"/>
              </w:rPr>
            </w:pPr>
            <w:r w:rsidRPr="00344033">
              <w:rPr>
                <w:rFonts w:cs="Arial"/>
                <w:szCs w:val="14"/>
              </w:rPr>
              <w:t>1,219</w:t>
            </w:r>
          </w:p>
        </w:tc>
        <w:tc>
          <w:tcPr>
            <w:tcW w:w="1275" w:type="dxa"/>
            <w:tcBorders>
              <w:top w:val="nil"/>
              <w:left w:val="nil"/>
              <w:bottom w:val="nil"/>
              <w:right w:val="nil"/>
            </w:tcBorders>
            <w:shd w:val="clear" w:color="auto" w:fill="auto"/>
            <w:vAlign w:val="bottom"/>
          </w:tcPr>
          <w:p w14:paraId="42E45E1A" w14:textId="77777777" w:rsidR="00B232AB" w:rsidRPr="00344033" w:rsidRDefault="00B232AB">
            <w:pPr>
              <w:pStyle w:val="08-Tabelageral"/>
              <w:ind w:left="113"/>
              <w:cnfStyle w:val="000000010000" w:firstRow="0" w:lastRow="0" w:firstColumn="0" w:lastColumn="0" w:oddVBand="0" w:evenVBand="0" w:oddHBand="0" w:evenHBand="1" w:firstRowFirstColumn="0" w:firstRowLastColumn="0" w:lastRowFirstColumn="0" w:lastRowLastColumn="0"/>
              <w:rPr>
                <w:rFonts w:cs="Arial"/>
                <w:b/>
              </w:rPr>
            </w:pPr>
            <w:r w:rsidRPr="00344033">
              <w:rPr>
                <w:rFonts w:cs="Arial"/>
                <w:szCs w:val="14"/>
              </w:rPr>
              <w:t>1,350</w:t>
            </w:r>
          </w:p>
        </w:tc>
        <w:tc>
          <w:tcPr>
            <w:tcW w:w="709" w:type="dxa"/>
            <w:tcBorders>
              <w:top w:val="nil"/>
              <w:left w:val="nil"/>
              <w:bottom w:val="nil"/>
              <w:right w:val="nil"/>
            </w:tcBorders>
            <w:shd w:val="clear" w:color="auto" w:fill="auto"/>
            <w:vAlign w:val="bottom"/>
          </w:tcPr>
          <w:p w14:paraId="4DFAD553" w14:textId="77777777" w:rsidR="00B232AB" w:rsidRPr="00344033" w:rsidRDefault="00B232AB">
            <w:pPr>
              <w:pStyle w:val="08-Tabelageral"/>
              <w:ind w:left="113"/>
              <w:cnfStyle w:val="000000010000" w:firstRow="0" w:lastRow="0" w:firstColumn="0" w:lastColumn="0" w:oddVBand="0" w:evenVBand="0" w:oddHBand="0" w:evenHBand="1" w:firstRowFirstColumn="0" w:firstRowLastColumn="0" w:lastRowFirstColumn="0" w:lastRowLastColumn="0"/>
              <w:rPr>
                <w:rFonts w:cs="Arial"/>
                <w:b/>
              </w:rPr>
            </w:pPr>
          </w:p>
        </w:tc>
        <w:tc>
          <w:tcPr>
            <w:tcW w:w="1419" w:type="dxa"/>
            <w:tcBorders>
              <w:top w:val="nil"/>
              <w:left w:val="nil"/>
              <w:bottom w:val="nil"/>
              <w:right w:val="nil"/>
            </w:tcBorders>
            <w:shd w:val="clear" w:color="auto" w:fill="auto"/>
            <w:vAlign w:val="bottom"/>
          </w:tcPr>
          <w:p w14:paraId="2AD6AEBD" w14:textId="77777777" w:rsidR="00B232AB" w:rsidRPr="00344033" w:rsidRDefault="00B232AB">
            <w:pPr>
              <w:pStyle w:val="08-Tabelageral"/>
              <w:ind w:left="113"/>
              <w:cnfStyle w:val="000000010000" w:firstRow="0" w:lastRow="0" w:firstColumn="0" w:lastColumn="0" w:oddVBand="0" w:evenVBand="0" w:oddHBand="0" w:evenHBand="1" w:firstRowFirstColumn="0" w:firstRowLastColumn="0" w:lastRowFirstColumn="0" w:lastRowLastColumn="0"/>
              <w:rPr>
                <w:rFonts w:cs="Arial"/>
                <w:b/>
                <w:szCs w:val="14"/>
              </w:rPr>
            </w:pPr>
            <w:r w:rsidRPr="00344033">
              <w:rPr>
                <w:rFonts w:cs="Arial"/>
                <w:szCs w:val="14"/>
              </w:rPr>
              <w:t>10,078</w:t>
            </w:r>
          </w:p>
        </w:tc>
        <w:tc>
          <w:tcPr>
            <w:tcW w:w="1134" w:type="dxa"/>
            <w:tcBorders>
              <w:top w:val="nil"/>
              <w:left w:val="nil"/>
              <w:bottom w:val="nil"/>
              <w:right w:val="nil"/>
            </w:tcBorders>
            <w:shd w:val="clear" w:color="auto" w:fill="auto"/>
            <w:vAlign w:val="bottom"/>
          </w:tcPr>
          <w:p w14:paraId="08FA5D7C" w14:textId="77777777" w:rsidR="00B232AB" w:rsidRPr="00344033" w:rsidRDefault="00B232AB">
            <w:pPr>
              <w:pStyle w:val="08-Tabelageral"/>
              <w:ind w:left="113"/>
              <w:cnfStyle w:val="000000010000" w:firstRow="0" w:lastRow="0" w:firstColumn="0" w:lastColumn="0" w:oddVBand="0" w:evenVBand="0" w:oddHBand="0" w:evenHBand="1" w:firstRowFirstColumn="0" w:firstRowLastColumn="0" w:lastRowFirstColumn="0" w:lastRowLastColumn="0"/>
              <w:rPr>
                <w:rFonts w:cs="Arial"/>
                <w:b/>
              </w:rPr>
            </w:pPr>
            <w:r w:rsidRPr="00344033">
              <w:rPr>
                <w:rFonts w:cs="Arial"/>
                <w:szCs w:val="14"/>
              </w:rPr>
              <w:t>9,381</w:t>
            </w:r>
          </w:p>
        </w:tc>
      </w:tr>
      <w:tr w:rsidR="00B232AB" w:rsidRPr="00344033" w14:paraId="73D8C944" w14:textId="77777777" w:rsidTr="006A5D36">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auto"/>
          </w:tcPr>
          <w:p w14:paraId="5E36ACB3" w14:textId="77777777" w:rsidR="00B232AB" w:rsidRPr="00344033" w:rsidRDefault="00B232AB" w:rsidP="005A5C8D">
            <w:pPr>
              <w:pStyle w:val="08-Tabelageral"/>
              <w:ind w:left="319"/>
              <w:jc w:val="left"/>
              <w:rPr>
                <w:rFonts w:cs="Arial"/>
                <w:b w:val="0"/>
              </w:rPr>
            </w:pPr>
            <w:r w:rsidRPr="00344033">
              <w:rPr>
                <w:rFonts w:cs="Arial"/>
                <w:b w:val="0"/>
              </w:rPr>
              <w:t>FGTS</w:t>
            </w:r>
          </w:p>
        </w:tc>
        <w:tc>
          <w:tcPr>
            <w:tcW w:w="851" w:type="dxa"/>
            <w:tcBorders>
              <w:top w:val="nil"/>
              <w:bottom w:val="nil"/>
            </w:tcBorders>
            <w:shd w:val="clear" w:color="auto" w:fill="auto"/>
            <w:vAlign w:val="center"/>
          </w:tcPr>
          <w:p w14:paraId="728C2A83" w14:textId="77777777" w:rsidR="00B232AB" w:rsidRPr="00344033" w:rsidRDefault="00B232AB">
            <w:pPr>
              <w:pStyle w:val="08-Tabelageral"/>
              <w:ind w:left="113"/>
              <w:jc w:val="center"/>
              <w:cnfStyle w:val="000000100000" w:firstRow="0" w:lastRow="0" w:firstColumn="0" w:lastColumn="0" w:oddVBand="0" w:evenVBand="0" w:oddHBand="1" w:evenHBand="0" w:firstRowFirstColumn="0" w:firstRowLastColumn="0" w:lastRowFirstColumn="0" w:lastRowLastColumn="0"/>
              <w:rPr>
                <w:rFonts w:cs="Arial"/>
                <w:b/>
              </w:rPr>
            </w:pPr>
          </w:p>
        </w:tc>
        <w:tc>
          <w:tcPr>
            <w:tcW w:w="1276" w:type="dxa"/>
            <w:tcBorders>
              <w:top w:val="nil"/>
              <w:left w:val="nil"/>
              <w:bottom w:val="nil"/>
              <w:right w:val="nil"/>
            </w:tcBorders>
            <w:shd w:val="clear" w:color="auto" w:fill="auto"/>
            <w:vAlign w:val="center"/>
          </w:tcPr>
          <w:p w14:paraId="0647DB7B" w14:textId="77777777" w:rsidR="00B232AB" w:rsidRPr="00344033" w:rsidRDefault="00B232AB">
            <w:pPr>
              <w:pStyle w:val="08-Tabelageral"/>
              <w:ind w:left="113"/>
              <w:cnfStyle w:val="000000100000" w:firstRow="0" w:lastRow="0" w:firstColumn="0" w:lastColumn="0" w:oddVBand="0" w:evenVBand="0" w:oddHBand="1" w:evenHBand="0" w:firstRowFirstColumn="0" w:firstRowLastColumn="0" w:lastRowFirstColumn="0" w:lastRowLastColumn="0"/>
              <w:rPr>
                <w:rFonts w:cs="Arial"/>
                <w:b/>
                <w:szCs w:val="14"/>
              </w:rPr>
            </w:pPr>
            <w:r w:rsidRPr="00344033">
              <w:rPr>
                <w:rFonts w:cs="Arial"/>
                <w:szCs w:val="14"/>
              </w:rPr>
              <w:t>343</w:t>
            </w:r>
          </w:p>
        </w:tc>
        <w:tc>
          <w:tcPr>
            <w:tcW w:w="1275" w:type="dxa"/>
            <w:tcBorders>
              <w:top w:val="nil"/>
              <w:left w:val="nil"/>
              <w:bottom w:val="nil"/>
              <w:right w:val="nil"/>
            </w:tcBorders>
            <w:shd w:val="clear" w:color="auto" w:fill="auto"/>
            <w:vAlign w:val="bottom"/>
          </w:tcPr>
          <w:p w14:paraId="0DBBA2C7" w14:textId="77777777" w:rsidR="00B232AB" w:rsidRPr="00344033" w:rsidRDefault="00B232AB">
            <w:pPr>
              <w:pStyle w:val="08-Tabelageral"/>
              <w:ind w:left="113"/>
              <w:cnfStyle w:val="000000100000" w:firstRow="0" w:lastRow="0" w:firstColumn="0" w:lastColumn="0" w:oddVBand="0" w:evenVBand="0" w:oddHBand="1" w:evenHBand="0" w:firstRowFirstColumn="0" w:firstRowLastColumn="0" w:lastRowFirstColumn="0" w:lastRowLastColumn="0"/>
              <w:rPr>
                <w:rFonts w:cs="Arial"/>
                <w:b/>
              </w:rPr>
            </w:pPr>
            <w:r w:rsidRPr="00344033">
              <w:rPr>
                <w:rFonts w:cs="Arial"/>
                <w:szCs w:val="14"/>
              </w:rPr>
              <w:t>364</w:t>
            </w:r>
          </w:p>
        </w:tc>
        <w:tc>
          <w:tcPr>
            <w:tcW w:w="709" w:type="dxa"/>
            <w:tcBorders>
              <w:top w:val="nil"/>
              <w:left w:val="nil"/>
              <w:bottom w:val="nil"/>
              <w:right w:val="nil"/>
            </w:tcBorders>
            <w:shd w:val="clear" w:color="auto" w:fill="auto"/>
            <w:vAlign w:val="bottom"/>
          </w:tcPr>
          <w:p w14:paraId="72605C65" w14:textId="77777777" w:rsidR="00B232AB" w:rsidRPr="00344033" w:rsidRDefault="00B232AB">
            <w:pPr>
              <w:pStyle w:val="08-Tabelageral"/>
              <w:ind w:left="113"/>
              <w:cnfStyle w:val="000000100000" w:firstRow="0" w:lastRow="0" w:firstColumn="0" w:lastColumn="0" w:oddVBand="0" w:evenVBand="0" w:oddHBand="1" w:evenHBand="0" w:firstRowFirstColumn="0" w:firstRowLastColumn="0" w:lastRowFirstColumn="0" w:lastRowLastColumn="0"/>
              <w:rPr>
                <w:rFonts w:cs="Arial"/>
                <w:b/>
              </w:rPr>
            </w:pPr>
          </w:p>
        </w:tc>
        <w:tc>
          <w:tcPr>
            <w:tcW w:w="1419" w:type="dxa"/>
            <w:tcBorders>
              <w:top w:val="nil"/>
              <w:left w:val="nil"/>
              <w:bottom w:val="nil"/>
              <w:right w:val="nil"/>
            </w:tcBorders>
            <w:shd w:val="clear" w:color="auto" w:fill="auto"/>
            <w:vAlign w:val="bottom"/>
          </w:tcPr>
          <w:p w14:paraId="75C5800E" w14:textId="77777777" w:rsidR="00B232AB" w:rsidRPr="00344033" w:rsidRDefault="00B232AB">
            <w:pPr>
              <w:pStyle w:val="08-Tabelageral"/>
              <w:ind w:left="113"/>
              <w:cnfStyle w:val="000000100000" w:firstRow="0" w:lastRow="0" w:firstColumn="0" w:lastColumn="0" w:oddVBand="0" w:evenVBand="0" w:oddHBand="1" w:evenHBand="0" w:firstRowFirstColumn="0" w:firstRowLastColumn="0" w:lastRowFirstColumn="0" w:lastRowLastColumn="0"/>
              <w:rPr>
                <w:rFonts w:cs="Arial"/>
                <w:b/>
                <w:szCs w:val="14"/>
              </w:rPr>
            </w:pPr>
            <w:r w:rsidRPr="00344033">
              <w:rPr>
                <w:rFonts w:cs="Arial"/>
                <w:szCs w:val="14"/>
              </w:rPr>
              <w:t>2,644</w:t>
            </w:r>
          </w:p>
        </w:tc>
        <w:tc>
          <w:tcPr>
            <w:tcW w:w="1134" w:type="dxa"/>
            <w:tcBorders>
              <w:top w:val="nil"/>
              <w:left w:val="nil"/>
              <w:bottom w:val="nil"/>
              <w:right w:val="nil"/>
            </w:tcBorders>
            <w:shd w:val="clear" w:color="auto" w:fill="auto"/>
            <w:vAlign w:val="bottom"/>
          </w:tcPr>
          <w:p w14:paraId="34CE928C" w14:textId="77777777" w:rsidR="00B232AB" w:rsidRPr="00344033" w:rsidRDefault="00B232AB">
            <w:pPr>
              <w:pStyle w:val="08-Tabelageral"/>
              <w:ind w:left="113"/>
              <w:cnfStyle w:val="000000100000" w:firstRow="0" w:lastRow="0" w:firstColumn="0" w:lastColumn="0" w:oddVBand="0" w:evenVBand="0" w:oddHBand="1" w:evenHBand="0" w:firstRowFirstColumn="0" w:firstRowLastColumn="0" w:lastRowFirstColumn="0" w:lastRowLastColumn="0"/>
              <w:rPr>
                <w:rFonts w:cs="Arial"/>
                <w:b/>
              </w:rPr>
            </w:pPr>
            <w:r w:rsidRPr="00344033">
              <w:rPr>
                <w:rFonts w:cs="Arial"/>
                <w:szCs w:val="14"/>
              </w:rPr>
              <w:t>2,490</w:t>
            </w:r>
          </w:p>
        </w:tc>
      </w:tr>
      <w:tr w:rsidR="00B232AB" w:rsidRPr="00344033" w14:paraId="26C820D2" w14:textId="77777777" w:rsidTr="006A5D36">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auto"/>
          </w:tcPr>
          <w:p w14:paraId="5EAE2FAF" w14:textId="77777777" w:rsidR="00B232AB" w:rsidRPr="00344033" w:rsidRDefault="00B232AB" w:rsidP="005A5C8D">
            <w:pPr>
              <w:pStyle w:val="08-Tabelageral"/>
              <w:ind w:left="319"/>
              <w:jc w:val="left"/>
              <w:rPr>
                <w:rFonts w:cs="Arial"/>
                <w:b w:val="0"/>
              </w:rPr>
            </w:pPr>
            <w:r w:rsidRPr="00344033">
              <w:rPr>
                <w:rStyle w:val="rynqvb"/>
                <w:rFonts w:cs="Arial"/>
                <w:b w:val="0"/>
                <w:lang w:val="en"/>
              </w:rPr>
              <w:t>Other charges</w:t>
            </w:r>
          </w:p>
        </w:tc>
        <w:tc>
          <w:tcPr>
            <w:tcW w:w="851" w:type="dxa"/>
            <w:tcBorders>
              <w:top w:val="nil"/>
              <w:bottom w:val="nil"/>
            </w:tcBorders>
            <w:shd w:val="clear" w:color="auto" w:fill="auto"/>
            <w:vAlign w:val="center"/>
          </w:tcPr>
          <w:p w14:paraId="5B6841B0" w14:textId="77777777" w:rsidR="00B232AB" w:rsidRPr="00344033" w:rsidRDefault="00B232AB">
            <w:pPr>
              <w:pStyle w:val="08-Tabelageral"/>
              <w:ind w:left="113"/>
              <w:jc w:val="center"/>
              <w:cnfStyle w:val="000000010000" w:firstRow="0" w:lastRow="0" w:firstColumn="0" w:lastColumn="0" w:oddVBand="0" w:evenVBand="0" w:oddHBand="0" w:evenHBand="1" w:firstRowFirstColumn="0" w:firstRowLastColumn="0" w:lastRowFirstColumn="0" w:lastRowLastColumn="0"/>
              <w:rPr>
                <w:rFonts w:cs="Arial"/>
                <w:b/>
              </w:rPr>
            </w:pPr>
          </w:p>
        </w:tc>
        <w:tc>
          <w:tcPr>
            <w:tcW w:w="1276" w:type="dxa"/>
            <w:tcBorders>
              <w:top w:val="nil"/>
              <w:left w:val="nil"/>
              <w:bottom w:val="nil"/>
              <w:right w:val="nil"/>
            </w:tcBorders>
            <w:shd w:val="clear" w:color="auto" w:fill="auto"/>
            <w:vAlign w:val="center"/>
          </w:tcPr>
          <w:p w14:paraId="49ACD31B" w14:textId="77777777" w:rsidR="00B232AB" w:rsidRPr="00344033" w:rsidRDefault="00B232AB">
            <w:pPr>
              <w:pStyle w:val="08-Tabelageral"/>
              <w:ind w:left="113"/>
              <w:cnfStyle w:val="000000010000" w:firstRow="0" w:lastRow="0" w:firstColumn="0" w:lastColumn="0" w:oddVBand="0" w:evenVBand="0" w:oddHBand="0" w:evenHBand="1" w:firstRowFirstColumn="0" w:firstRowLastColumn="0" w:lastRowFirstColumn="0" w:lastRowLastColumn="0"/>
              <w:rPr>
                <w:rFonts w:cs="Arial"/>
                <w:b/>
                <w:szCs w:val="14"/>
              </w:rPr>
            </w:pPr>
            <w:r w:rsidRPr="00344033">
              <w:rPr>
                <w:rFonts w:cs="Arial"/>
                <w:szCs w:val="14"/>
              </w:rPr>
              <w:t>542</w:t>
            </w:r>
          </w:p>
        </w:tc>
        <w:tc>
          <w:tcPr>
            <w:tcW w:w="1275" w:type="dxa"/>
            <w:tcBorders>
              <w:top w:val="nil"/>
              <w:left w:val="nil"/>
              <w:bottom w:val="nil"/>
              <w:right w:val="nil"/>
            </w:tcBorders>
            <w:shd w:val="clear" w:color="auto" w:fill="auto"/>
            <w:vAlign w:val="bottom"/>
          </w:tcPr>
          <w:p w14:paraId="062B884E" w14:textId="210A7F68" w:rsidR="00B232AB" w:rsidRPr="00344033" w:rsidRDefault="00B232AB">
            <w:pPr>
              <w:pStyle w:val="08-Tabelageral"/>
              <w:ind w:left="113"/>
              <w:cnfStyle w:val="000000010000" w:firstRow="0" w:lastRow="0" w:firstColumn="0" w:lastColumn="0" w:oddVBand="0" w:evenVBand="0" w:oddHBand="0" w:evenHBand="1" w:firstRowFirstColumn="0" w:firstRowLastColumn="0" w:lastRowFirstColumn="0" w:lastRowLastColumn="0"/>
              <w:rPr>
                <w:rFonts w:cs="Arial"/>
                <w:b/>
              </w:rPr>
            </w:pPr>
            <w:r w:rsidRPr="00344033">
              <w:rPr>
                <w:rFonts w:cs="Arial"/>
                <w:szCs w:val="14"/>
              </w:rPr>
              <w:t>80</w:t>
            </w:r>
            <w:r w:rsidR="000C412B">
              <w:rPr>
                <w:rFonts w:cs="Arial"/>
                <w:szCs w:val="14"/>
              </w:rPr>
              <w:t>2</w:t>
            </w:r>
          </w:p>
        </w:tc>
        <w:tc>
          <w:tcPr>
            <w:tcW w:w="709" w:type="dxa"/>
            <w:tcBorders>
              <w:top w:val="nil"/>
              <w:left w:val="nil"/>
              <w:bottom w:val="nil"/>
              <w:right w:val="nil"/>
            </w:tcBorders>
            <w:shd w:val="clear" w:color="auto" w:fill="auto"/>
            <w:vAlign w:val="bottom"/>
          </w:tcPr>
          <w:p w14:paraId="4F18D57A" w14:textId="77777777" w:rsidR="00B232AB" w:rsidRPr="00344033" w:rsidRDefault="00B232AB">
            <w:pPr>
              <w:pStyle w:val="08-Tabelageral"/>
              <w:ind w:left="113"/>
              <w:cnfStyle w:val="000000010000" w:firstRow="0" w:lastRow="0" w:firstColumn="0" w:lastColumn="0" w:oddVBand="0" w:evenVBand="0" w:oddHBand="0" w:evenHBand="1" w:firstRowFirstColumn="0" w:firstRowLastColumn="0" w:lastRowFirstColumn="0" w:lastRowLastColumn="0"/>
              <w:rPr>
                <w:rFonts w:cs="Arial"/>
                <w:b/>
              </w:rPr>
            </w:pPr>
          </w:p>
        </w:tc>
        <w:tc>
          <w:tcPr>
            <w:tcW w:w="1419" w:type="dxa"/>
            <w:tcBorders>
              <w:top w:val="nil"/>
              <w:left w:val="nil"/>
              <w:bottom w:val="nil"/>
              <w:right w:val="nil"/>
            </w:tcBorders>
            <w:shd w:val="clear" w:color="auto" w:fill="auto"/>
            <w:vAlign w:val="bottom"/>
          </w:tcPr>
          <w:p w14:paraId="06C28B8E" w14:textId="77777777" w:rsidR="00B232AB" w:rsidRPr="00344033" w:rsidRDefault="00B232AB">
            <w:pPr>
              <w:pStyle w:val="08-Tabelageral"/>
              <w:ind w:left="113"/>
              <w:cnfStyle w:val="000000010000" w:firstRow="0" w:lastRow="0" w:firstColumn="0" w:lastColumn="0" w:oddVBand="0" w:evenVBand="0" w:oddHBand="0" w:evenHBand="1" w:firstRowFirstColumn="0" w:firstRowLastColumn="0" w:lastRowFirstColumn="0" w:lastRowLastColumn="0"/>
              <w:rPr>
                <w:rFonts w:cs="Arial"/>
                <w:b/>
                <w:szCs w:val="14"/>
              </w:rPr>
            </w:pPr>
            <w:r w:rsidRPr="00344033">
              <w:rPr>
                <w:rFonts w:cs="Arial"/>
                <w:szCs w:val="14"/>
              </w:rPr>
              <w:t>3,759</w:t>
            </w:r>
          </w:p>
        </w:tc>
        <w:tc>
          <w:tcPr>
            <w:tcW w:w="1134" w:type="dxa"/>
            <w:tcBorders>
              <w:top w:val="nil"/>
              <w:left w:val="nil"/>
              <w:bottom w:val="nil"/>
              <w:right w:val="nil"/>
            </w:tcBorders>
            <w:shd w:val="clear" w:color="auto" w:fill="auto"/>
            <w:vAlign w:val="bottom"/>
          </w:tcPr>
          <w:p w14:paraId="70707F14" w14:textId="77777777" w:rsidR="00B232AB" w:rsidRPr="00344033" w:rsidRDefault="00B232AB">
            <w:pPr>
              <w:pStyle w:val="08-Tabelageral"/>
              <w:ind w:left="113"/>
              <w:cnfStyle w:val="000000010000" w:firstRow="0" w:lastRow="0" w:firstColumn="0" w:lastColumn="0" w:oddVBand="0" w:evenVBand="0" w:oddHBand="0" w:evenHBand="1" w:firstRowFirstColumn="0" w:firstRowLastColumn="0" w:lastRowFirstColumn="0" w:lastRowLastColumn="0"/>
              <w:rPr>
                <w:rFonts w:cs="Arial"/>
                <w:b/>
              </w:rPr>
            </w:pPr>
            <w:r w:rsidRPr="00344033">
              <w:rPr>
                <w:rFonts w:cs="Arial"/>
                <w:szCs w:val="14"/>
              </w:rPr>
              <w:t>3,658</w:t>
            </w:r>
          </w:p>
        </w:tc>
      </w:tr>
      <w:tr w:rsidR="00B232AB" w:rsidRPr="00344033" w14:paraId="65C99F43" w14:textId="77777777" w:rsidTr="006A5D36">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auto"/>
            <w:vAlign w:val="center"/>
          </w:tcPr>
          <w:p w14:paraId="669FEA2F" w14:textId="77777777" w:rsidR="00B232AB" w:rsidRPr="00344033" w:rsidRDefault="00B232AB">
            <w:pPr>
              <w:pStyle w:val="08-Tabelageral"/>
              <w:ind w:left="113"/>
              <w:jc w:val="left"/>
              <w:rPr>
                <w:rFonts w:cs="Arial"/>
              </w:rPr>
            </w:pPr>
            <w:r w:rsidRPr="00344033">
              <w:rPr>
                <w:rFonts w:cs="Arial"/>
              </w:rPr>
              <w:t xml:space="preserve">Taxes, </w:t>
            </w:r>
            <w:proofErr w:type="spellStart"/>
            <w:r w:rsidRPr="00344033">
              <w:rPr>
                <w:rFonts w:cs="Arial"/>
              </w:rPr>
              <w:t>fees</w:t>
            </w:r>
            <w:proofErr w:type="spellEnd"/>
            <w:r w:rsidRPr="00344033">
              <w:rPr>
                <w:rFonts w:cs="Arial"/>
              </w:rPr>
              <w:t xml:space="preserve"> </w:t>
            </w:r>
            <w:proofErr w:type="spellStart"/>
            <w:r w:rsidRPr="00344033">
              <w:rPr>
                <w:rFonts w:cs="Arial"/>
              </w:rPr>
              <w:t>and</w:t>
            </w:r>
            <w:proofErr w:type="spellEnd"/>
            <w:r w:rsidRPr="00344033">
              <w:rPr>
                <w:rFonts w:cs="Arial"/>
              </w:rPr>
              <w:t xml:space="preserve"> </w:t>
            </w:r>
            <w:proofErr w:type="spellStart"/>
            <w:r w:rsidRPr="00344033">
              <w:rPr>
                <w:rFonts w:cs="Arial"/>
              </w:rPr>
              <w:t>contributions</w:t>
            </w:r>
            <w:proofErr w:type="spellEnd"/>
          </w:p>
        </w:tc>
        <w:tc>
          <w:tcPr>
            <w:tcW w:w="851" w:type="dxa"/>
            <w:tcBorders>
              <w:top w:val="nil"/>
              <w:bottom w:val="nil"/>
            </w:tcBorders>
            <w:shd w:val="clear" w:color="auto" w:fill="auto"/>
            <w:vAlign w:val="center"/>
          </w:tcPr>
          <w:p w14:paraId="1FE7FB5F" w14:textId="77777777" w:rsidR="00B232AB" w:rsidRPr="00344033" w:rsidRDefault="00B232AB">
            <w:pPr>
              <w:pStyle w:val="08-Tabelageral"/>
              <w:ind w:left="113"/>
              <w:jc w:val="center"/>
              <w:cnfStyle w:val="000000100000" w:firstRow="0" w:lastRow="0" w:firstColumn="0" w:lastColumn="0" w:oddVBand="0" w:evenVBand="0" w:oddHBand="1" w:evenHBand="0" w:firstRowFirstColumn="0" w:firstRowLastColumn="0" w:lastRowFirstColumn="0" w:lastRowLastColumn="0"/>
              <w:rPr>
                <w:rFonts w:cs="Arial"/>
                <w:b/>
              </w:rPr>
            </w:pPr>
          </w:p>
        </w:tc>
        <w:tc>
          <w:tcPr>
            <w:tcW w:w="1276" w:type="dxa"/>
            <w:tcBorders>
              <w:top w:val="nil"/>
              <w:left w:val="nil"/>
              <w:bottom w:val="nil"/>
              <w:right w:val="nil"/>
            </w:tcBorders>
            <w:shd w:val="clear" w:color="auto" w:fill="auto"/>
            <w:vAlign w:val="center"/>
          </w:tcPr>
          <w:p w14:paraId="21A32D60" w14:textId="77777777" w:rsidR="00B232AB" w:rsidRPr="00344033" w:rsidRDefault="00B232AB">
            <w:pPr>
              <w:pStyle w:val="08-Tabelageral"/>
              <w:ind w:left="113"/>
              <w:cnfStyle w:val="000000100000" w:firstRow="0" w:lastRow="0" w:firstColumn="0" w:lastColumn="0" w:oddVBand="0" w:evenVBand="0" w:oddHBand="1" w:evenHBand="0" w:firstRowFirstColumn="0" w:firstRowLastColumn="0" w:lastRowFirstColumn="0" w:lastRowLastColumn="0"/>
              <w:rPr>
                <w:rFonts w:cs="Arial"/>
                <w:b/>
                <w:szCs w:val="14"/>
              </w:rPr>
            </w:pPr>
            <w:r w:rsidRPr="00344033">
              <w:rPr>
                <w:rFonts w:cs="Arial"/>
                <w:b/>
                <w:szCs w:val="14"/>
              </w:rPr>
              <w:t>11,650</w:t>
            </w:r>
          </w:p>
        </w:tc>
        <w:tc>
          <w:tcPr>
            <w:tcW w:w="1275" w:type="dxa"/>
            <w:tcBorders>
              <w:top w:val="nil"/>
              <w:left w:val="nil"/>
              <w:bottom w:val="nil"/>
              <w:right w:val="nil"/>
            </w:tcBorders>
            <w:shd w:val="clear" w:color="auto" w:fill="auto"/>
            <w:vAlign w:val="bottom"/>
          </w:tcPr>
          <w:p w14:paraId="0C1088C1" w14:textId="77777777" w:rsidR="00B232AB" w:rsidRPr="00344033" w:rsidRDefault="00B232AB">
            <w:pPr>
              <w:pStyle w:val="08-Tabelageral"/>
              <w:ind w:left="113"/>
              <w:cnfStyle w:val="000000100000" w:firstRow="0" w:lastRow="0" w:firstColumn="0" w:lastColumn="0" w:oddVBand="0" w:evenVBand="0" w:oddHBand="1" w:evenHBand="0" w:firstRowFirstColumn="0" w:firstRowLastColumn="0" w:lastRowFirstColumn="0" w:lastRowLastColumn="0"/>
              <w:rPr>
                <w:rFonts w:cs="Arial"/>
                <w:b/>
              </w:rPr>
            </w:pPr>
            <w:r w:rsidRPr="00344033">
              <w:rPr>
                <w:rFonts w:cs="Arial"/>
                <w:b/>
                <w:bCs/>
                <w:szCs w:val="14"/>
              </w:rPr>
              <w:t>15,565</w:t>
            </w:r>
          </w:p>
        </w:tc>
        <w:tc>
          <w:tcPr>
            <w:tcW w:w="709" w:type="dxa"/>
            <w:tcBorders>
              <w:top w:val="nil"/>
              <w:left w:val="nil"/>
              <w:bottom w:val="nil"/>
              <w:right w:val="nil"/>
            </w:tcBorders>
            <w:shd w:val="clear" w:color="auto" w:fill="auto"/>
            <w:vAlign w:val="bottom"/>
          </w:tcPr>
          <w:p w14:paraId="715B1586" w14:textId="77777777" w:rsidR="00B232AB" w:rsidRPr="00344033" w:rsidRDefault="00B232AB">
            <w:pPr>
              <w:pStyle w:val="08-Tabelageral"/>
              <w:ind w:left="113"/>
              <w:cnfStyle w:val="000000100000" w:firstRow="0" w:lastRow="0" w:firstColumn="0" w:lastColumn="0" w:oddVBand="0" w:evenVBand="0" w:oddHBand="1" w:evenHBand="0" w:firstRowFirstColumn="0" w:firstRowLastColumn="0" w:lastRowFirstColumn="0" w:lastRowLastColumn="0"/>
              <w:rPr>
                <w:rFonts w:cs="Arial"/>
                <w:b/>
              </w:rPr>
            </w:pPr>
          </w:p>
        </w:tc>
        <w:tc>
          <w:tcPr>
            <w:tcW w:w="1419" w:type="dxa"/>
            <w:tcBorders>
              <w:top w:val="nil"/>
              <w:left w:val="nil"/>
              <w:bottom w:val="nil"/>
              <w:right w:val="nil"/>
            </w:tcBorders>
            <w:shd w:val="clear" w:color="auto" w:fill="auto"/>
            <w:vAlign w:val="bottom"/>
          </w:tcPr>
          <w:p w14:paraId="4E55A579" w14:textId="77777777" w:rsidR="00B232AB" w:rsidRPr="00344033" w:rsidRDefault="00B232AB">
            <w:pPr>
              <w:pStyle w:val="08-Tabelageral"/>
              <w:ind w:left="113"/>
              <w:cnfStyle w:val="000000100000" w:firstRow="0" w:lastRow="0" w:firstColumn="0" w:lastColumn="0" w:oddVBand="0" w:evenVBand="0" w:oddHBand="1" w:evenHBand="0" w:firstRowFirstColumn="0" w:firstRowLastColumn="0" w:lastRowFirstColumn="0" w:lastRowLastColumn="0"/>
              <w:rPr>
                <w:rFonts w:cs="Arial"/>
                <w:b/>
                <w:szCs w:val="14"/>
              </w:rPr>
            </w:pPr>
            <w:r w:rsidRPr="00344033">
              <w:rPr>
                <w:rFonts w:cs="Arial"/>
                <w:b/>
                <w:szCs w:val="14"/>
              </w:rPr>
              <w:t>1,782,763</w:t>
            </w:r>
          </w:p>
        </w:tc>
        <w:tc>
          <w:tcPr>
            <w:tcW w:w="1134" w:type="dxa"/>
            <w:tcBorders>
              <w:top w:val="nil"/>
              <w:left w:val="nil"/>
              <w:bottom w:val="nil"/>
              <w:right w:val="nil"/>
            </w:tcBorders>
            <w:shd w:val="clear" w:color="auto" w:fill="auto"/>
            <w:vAlign w:val="bottom"/>
          </w:tcPr>
          <w:p w14:paraId="46B9ED18" w14:textId="77777777" w:rsidR="00B232AB" w:rsidRPr="00344033" w:rsidRDefault="00B232AB">
            <w:pPr>
              <w:pStyle w:val="08-Tabelageral"/>
              <w:ind w:left="113"/>
              <w:cnfStyle w:val="000000100000" w:firstRow="0" w:lastRow="0" w:firstColumn="0" w:lastColumn="0" w:oddVBand="0" w:evenVBand="0" w:oddHBand="1" w:evenHBand="0" w:firstRowFirstColumn="0" w:firstRowLastColumn="0" w:lastRowFirstColumn="0" w:lastRowLastColumn="0"/>
              <w:rPr>
                <w:rFonts w:cs="Arial"/>
                <w:b/>
              </w:rPr>
            </w:pPr>
            <w:r w:rsidRPr="00344033">
              <w:rPr>
                <w:rFonts w:cs="Arial"/>
                <w:b/>
                <w:bCs/>
                <w:szCs w:val="14"/>
              </w:rPr>
              <w:t>1,615,584</w:t>
            </w:r>
          </w:p>
        </w:tc>
      </w:tr>
      <w:tr w:rsidR="00B232AB" w:rsidRPr="00344033" w14:paraId="4F958C78" w14:textId="77777777" w:rsidTr="006A5D36">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auto"/>
            <w:vAlign w:val="center"/>
          </w:tcPr>
          <w:p w14:paraId="02EFBC9D" w14:textId="77777777" w:rsidR="00B232AB" w:rsidRPr="00344033" w:rsidRDefault="00B232AB" w:rsidP="005A5C8D">
            <w:pPr>
              <w:pStyle w:val="08-Tabelageral"/>
              <w:ind w:left="113" w:firstLine="206"/>
              <w:jc w:val="left"/>
              <w:rPr>
                <w:rFonts w:cs="Arial"/>
                <w:b w:val="0"/>
              </w:rPr>
            </w:pPr>
            <w:r w:rsidRPr="00344033">
              <w:rPr>
                <w:rFonts w:cs="Arial"/>
                <w:b w:val="0"/>
              </w:rPr>
              <w:t>Federal</w:t>
            </w:r>
          </w:p>
        </w:tc>
        <w:tc>
          <w:tcPr>
            <w:tcW w:w="851" w:type="dxa"/>
            <w:tcBorders>
              <w:top w:val="nil"/>
              <w:bottom w:val="nil"/>
            </w:tcBorders>
            <w:shd w:val="clear" w:color="auto" w:fill="auto"/>
            <w:vAlign w:val="center"/>
          </w:tcPr>
          <w:p w14:paraId="42237C65" w14:textId="77777777" w:rsidR="00B232AB" w:rsidRPr="00344033" w:rsidRDefault="00B232AB">
            <w:pPr>
              <w:pStyle w:val="08-Tabelageral"/>
              <w:ind w:left="113"/>
              <w:jc w:val="center"/>
              <w:cnfStyle w:val="000000010000" w:firstRow="0" w:lastRow="0" w:firstColumn="0" w:lastColumn="0" w:oddVBand="0" w:evenVBand="0" w:oddHBand="0" w:evenHBand="1" w:firstRowFirstColumn="0" w:firstRowLastColumn="0" w:lastRowFirstColumn="0" w:lastRowLastColumn="0"/>
              <w:rPr>
                <w:rFonts w:cs="Arial"/>
                <w:b/>
              </w:rPr>
            </w:pPr>
          </w:p>
        </w:tc>
        <w:tc>
          <w:tcPr>
            <w:tcW w:w="1276" w:type="dxa"/>
            <w:tcBorders>
              <w:top w:val="nil"/>
              <w:left w:val="nil"/>
              <w:bottom w:val="nil"/>
              <w:right w:val="nil"/>
            </w:tcBorders>
            <w:shd w:val="clear" w:color="auto" w:fill="auto"/>
            <w:vAlign w:val="center"/>
          </w:tcPr>
          <w:p w14:paraId="666812B9" w14:textId="77777777" w:rsidR="00B232AB" w:rsidRPr="00344033" w:rsidRDefault="00B232AB">
            <w:pPr>
              <w:pStyle w:val="08-Tabelageral"/>
              <w:ind w:left="113"/>
              <w:cnfStyle w:val="000000010000" w:firstRow="0" w:lastRow="0" w:firstColumn="0" w:lastColumn="0" w:oddVBand="0" w:evenVBand="0" w:oddHBand="0" w:evenHBand="1" w:firstRowFirstColumn="0" w:firstRowLastColumn="0" w:lastRowFirstColumn="0" w:lastRowLastColumn="0"/>
              <w:rPr>
                <w:rFonts w:cs="Arial"/>
                <w:b/>
                <w:szCs w:val="14"/>
              </w:rPr>
            </w:pPr>
            <w:r w:rsidRPr="00344033">
              <w:rPr>
                <w:rFonts w:cs="Arial"/>
                <w:szCs w:val="14"/>
              </w:rPr>
              <w:t>11,650</w:t>
            </w:r>
          </w:p>
        </w:tc>
        <w:tc>
          <w:tcPr>
            <w:tcW w:w="1275" w:type="dxa"/>
            <w:tcBorders>
              <w:top w:val="nil"/>
              <w:left w:val="nil"/>
              <w:bottom w:val="nil"/>
              <w:right w:val="nil"/>
            </w:tcBorders>
            <w:shd w:val="clear" w:color="auto" w:fill="auto"/>
            <w:vAlign w:val="bottom"/>
          </w:tcPr>
          <w:p w14:paraId="41A3207E" w14:textId="77777777" w:rsidR="00B232AB" w:rsidRPr="00344033" w:rsidRDefault="00B232AB">
            <w:pPr>
              <w:pStyle w:val="08-Tabelageral"/>
              <w:ind w:left="113"/>
              <w:cnfStyle w:val="000000010000" w:firstRow="0" w:lastRow="0" w:firstColumn="0" w:lastColumn="0" w:oddVBand="0" w:evenVBand="0" w:oddHBand="0" w:evenHBand="1" w:firstRowFirstColumn="0" w:firstRowLastColumn="0" w:lastRowFirstColumn="0" w:lastRowLastColumn="0"/>
              <w:rPr>
                <w:rFonts w:cs="Arial"/>
                <w:b/>
              </w:rPr>
            </w:pPr>
            <w:r w:rsidRPr="00344033">
              <w:rPr>
                <w:rFonts w:cs="Arial"/>
                <w:szCs w:val="14"/>
              </w:rPr>
              <w:t>15,565</w:t>
            </w:r>
          </w:p>
        </w:tc>
        <w:tc>
          <w:tcPr>
            <w:tcW w:w="709" w:type="dxa"/>
            <w:tcBorders>
              <w:top w:val="nil"/>
              <w:left w:val="nil"/>
              <w:bottom w:val="nil"/>
              <w:right w:val="nil"/>
            </w:tcBorders>
            <w:shd w:val="clear" w:color="auto" w:fill="auto"/>
            <w:vAlign w:val="bottom"/>
          </w:tcPr>
          <w:p w14:paraId="2A226115" w14:textId="77777777" w:rsidR="00B232AB" w:rsidRPr="00344033" w:rsidRDefault="00B232AB">
            <w:pPr>
              <w:pStyle w:val="08-Tabelageral"/>
              <w:ind w:left="113"/>
              <w:cnfStyle w:val="000000010000" w:firstRow="0" w:lastRow="0" w:firstColumn="0" w:lastColumn="0" w:oddVBand="0" w:evenVBand="0" w:oddHBand="0" w:evenHBand="1" w:firstRowFirstColumn="0" w:firstRowLastColumn="0" w:lastRowFirstColumn="0" w:lastRowLastColumn="0"/>
              <w:rPr>
                <w:rFonts w:cs="Arial"/>
                <w:b/>
              </w:rPr>
            </w:pPr>
          </w:p>
        </w:tc>
        <w:tc>
          <w:tcPr>
            <w:tcW w:w="1419" w:type="dxa"/>
            <w:tcBorders>
              <w:top w:val="nil"/>
              <w:left w:val="nil"/>
              <w:bottom w:val="nil"/>
              <w:right w:val="nil"/>
            </w:tcBorders>
            <w:shd w:val="clear" w:color="auto" w:fill="auto"/>
            <w:vAlign w:val="bottom"/>
          </w:tcPr>
          <w:p w14:paraId="03F33E45" w14:textId="77777777" w:rsidR="00B232AB" w:rsidRPr="00344033" w:rsidRDefault="00B232AB">
            <w:pPr>
              <w:pStyle w:val="08-Tabelageral"/>
              <w:ind w:left="113"/>
              <w:cnfStyle w:val="000000010000" w:firstRow="0" w:lastRow="0" w:firstColumn="0" w:lastColumn="0" w:oddVBand="0" w:evenVBand="0" w:oddHBand="0" w:evenHBand="1" w:firstRowFirstColumn="0" w:firstRowLastColumn="0" w:lastRowFirstColumn="0" w:lastRowLastColumn="0"/>
              <w:rPr>
                <w:rFonts w:cs="Arial"/>
                <w:b/>
                <w:szCs w:val="14"/>
              </w:rPr>
            </w:pPr>
            <w:r w:rsidRPr="00344033">
              <w:rPr>
                <w:rFonts w:cs="Arial"/>
                <w:szCs w:val="14"/>
              </w:rPr>
              <w:t>1,688,824</w:t>
            </w:r>
          </w:p>
        </w:tc>
        <w:tc>
          <w:tcPr>
            <w:tcW w:w="1134" w:type="dxa"/>
            <w:tcBorders>
              <w:top w:val="nil"/>
              <w:left w:val="nil"/>
              <w:bottom w:val="nil"/>
              <w:right w:val="nil"/>
            </w:tcBorders>
            <w:shd w:val="clear" w:color="auto" w:fill="auto"/>
            <w:vAlign w:val="bottom"/>
          </w:tcPr>
          <w:p w14:paraId="25A8962A" w14:textId="77777777" w:rsidR="00B232AB" w:rsidRPr="00344033" w:rsidRDefault="00B232AB">
            <w:pPr>
              <w:pStyle w:val="08-Tabelageral"/>
              <w:ind w:left="113"/>
              <w:cnfStyle w:val="000000010000" w:firstRow="0" w:lastRow="0" w:firstColumn="0" w:lastColumn="0" w:oddVBand="0" w:evenVBand="0" w:oddHBand="0" w:evenHBand="1" w:firstRowFirstColumn="0" w:firstRowLastColumn="0" w:lastRowFirstColumn="0" w:lastRowLastColumn="0"/>
              <w:rPr>
                <w:rFonts w:cs="Arial"/>
                <w:b/>
              </w:rPr>
            </w:pPr>
            <w:r w:rsidRPr="00344033">
              <w:rPr>
                <w:rFonts w:cs="Arial"/>
                <w:szCs w:val="14"/>
              </w:rPr>
              <w:t>1,530,479</w:t>
            </w:r>
          </w:p>
        </w:tc>
      </w:tr>
      <w:tr w:rsidR="00B232AB" w:rsidRPr="00344033" w14:paraId="21F2A18D" w14:textId="77777777" w:rsidTr="006A5D36">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auto"/>
            <w:vAlign w:val="center"/>
          </w:tcPr>
          <w:p w14:paraId="373AAED0" w14:textId="77777777" w:rsidR="00B232AB" w:rsidRPr="00344033" w:rsidRDefault="00B232AB" w:rsidP="005A5C8D">
            <w:pPr>
              <w:pStyle w:val="08-Tabelageral"/>
              <w:ind w:left="113" w:firstLine="206"/>
              <w:jc w:val="left"/>
              <w:rPr>
                <w:rFonts w:cs="Arial"/>
                <w:b w:val="0"/>
              </w:rPr>
            </w:pPr>
            <w:r w:rsidRPr="00344033">
              <w:rPr>
                <w:rFonts w:cs="Arial"/>
                <w:b w:val="0"/>
              </w:rPr>
              <w:t>Municipal</w:t>
            </w:r>
          </w:p>
        </w:tc>
        <w:tc>
          <w:tcPr>
            <w:tcW w:w="851" w:type="dxa"/>
            <w:tcBorders>
              <w:top w:val="nil"/>
              <w:bottom w:val="nil"/>
            </w:tcBorders>
            <w:shd w:val="clear" w:color="auto" w:fill="auto"/>
            <w:vAlign w:val="center"/>
          </w:tcPr>
          <w:p w14:paraId="61512585" w14:textId="77777777" w:rsidR="00B232AB" w:rsidRPr="00344033" w:rsidRDefault="00B232AB">
            <w:pPr>
              <w:pStyle w:val="08-Tabelageral"/>
              <w:ind w:left="113"/>
              <w:jc w:val="center"/>
              <w:cnfStyle w:val="000000100000" w:firstRow="0" w:lastRow="0" w:firstColumn="0" w:lastColumn="0" w:oddVBand="0" w:evenVBand="0" w:oddHBand="1" w:evenHBand="0" w:firstRowFirstColumn="0" w:firstRowLastColumn="0" w:lastRowFirstColumn="0" w:lastRowLastColumn="0"/>
              <w:rPr>
                <w:rFonts w:cs="Arial"/>
                <w:b/>
              </w:rPr>
            </w:pPr>
          </w:p>
        </w:tc>
        <w:tc>
          <w:tcPr>
            <w:tcW w:w="1276" w:type="dxa"/>
            <w:tcBorders>
              <w:top w:val="nil"/>
              <w:left w:val="nil"/>
              <w:bottom w:val="nil"/>
              <w:right w:val="nil"/>
            </w:tcBorders>
            <w:shd w:val="clear" w:color="auto" w:fill="auto"/>
            <w:vAlign w:val="center"/>
          </w:tcPr>
          <w:p w14:paraId="011955DB" w14:textId="77777777" w:rsidR="00B232AB" w:rsidRPr="00344033" w:rsidRDefault="00B232AB">
            <w:pPr>
              <w:pStyle w:val="08-Tabelageral"/>
              <w:ind w:left="113"/>
              <w:cnfStyle w:val="000000100000" w:firstRow="0" w:lastRow="0" w:firstColumn="0" w:lastColumn="0" w:oddVBand="0" w:evenVBand="0" w:oddHBand="1" w:evenHBand="0" w:firstRowFirstColumn="0" w:firstRowLastColumn="0" w:lastRowFirstColumn="0" w:lastRowLastColumn="0"/>
              <w:rPr>
                <w:rFonts w:cs="Arial"/>
                <w:b/>
                <w:szCs w:val="14"/>
              </w:rPr>
            </w:pPr>
            <w:r w:rsidRPr="00344033">
              <w:rPr>
                <w:rFonts w:cs="Arial"/>
                <w:szCs w:val="14"/>
              </w:rPr>
              <w:t>--</w:t>
            </w:r>
          </w:p>
        </w:tc>
        <w:tc>
          <w:tcPr>
            <w:tcW w:w="1275" w:type="dxa"/>
            <w:tcBorders>
              <w:top w:val="nil"/>
              <w:left w:val="nil"/>
              <w:bottom w:val="nil"/>
              <w:right w:val="nil"/>
            </w:tcBorders>
            <w:shd w:val="clear" w:color="auto" w:fill="auto"/>
            <w:vAlign w:val="bottom"/>
          </w:tcPr>
          <w:p w14:paraId="43FF73AC" w14:textId="77777777" w:rsidR="00B232AB" w:rsidRPr="00344033" w:rsidRDefault="00B232AB">
            <w:pPr>
              <w:pStyle w:val="08-Tabelageral"/>
              <w:ind w:left="113"/>
              <w:cnfStyle w:val="000000100000" w:firstRow="0" w:lastRow="0" w:firstColumn="0" w:lastColumn="0" w:oddVBand="0" w:evenVBand="0" w:oddHBand="1" w:evenHBand="0" w:firstRowFirstColumn="0" w:firstRowLastColumn="0" w:lastRowFirstColumn="0" w:lastRowLastColumn="0"/>
              <w:rPr>
                <w:rFonts w:cs="Arial"/>
                <w:b/>
              </w:rPr>
            </w:pPr>
            <w:r w:rsidRPr="00344033">
              <w:rPr>
                <w:rFonts w:cs="Arial"/>
                <w:szCs w:val="14"/>
              </w:rPr>
              <w:t>--</w:t>
            </w:r>
          </w:p>
        </w:tc>
        <w:tc>
          <w:tcPr>
            <w:tcW w:w="709" w:type="dxa"/>
            <w:tcBorders>
              <w:top w:val="nil"/>
              <w:left w:val="nil"/>
              <w:bottom w:val="nil"/>
              <w:right w:val="nil"/>
            </w:tcBorders>
            <w:shd w:val="clear" w:color="auto" w:fill="auto"/>
            <w:vAlign w:val="bottom"/>
          </w:tcPr>
          <w:p w14:paraId="3A056168" w14:textId="77777777" w:rsidR="00B232AB" w:rsidRPr="00344033" w:rsidRDefault="00B232AB">
            <w:pPr>
              <w:pStyle w:val="08-Tabelageral"/>
              <w:ind w:left="113"/>
              <w:cnfStyle w:val="000000100000" w:firstRow="0" w:lastRow="0" w:firstColumn="0" w:lastColumn="0" w:oddVBand="0" w:evenVBand="0" w:oddHBand="1" w:evenHBand="0" w:firstRowFirstColumn="0" w:firstRowLastColumn="0" w:lastRowFirstColumn="0" w:lastRowLastColumn="0"/>
              <w:rPr>
                <w:rFonts w:cs="Arial"/>
                <w:b/>
              </w:rPr>
            </w:pPr>
          </w:p>
        </w:tc>
        <w:tc>
          <w:tcPr>
            <w:tcW w:w="1419" w:type="dxa"/>
            <w:tcBorders>
              <w:top w:val="nil"/>
              <w:left w:val="nil"/>
              <w:bottom w:val="nil"/>
              <w:right w:val="nil"/>
            </w:tcBorders>
            <w:shd w:val="clear" w:color="auto" w:fill="auto"/>
            <w:vAlign w:val="bottom"/>
          </w:tcPr>
          <w:p w14:paraId="7B76A280" w14:textId="77777777" w:rsidR="00B232AB" w:rsidRPr="00344033" w:rsidRDefault="00B232AB">
            <w:pPr>
              <w:pStyle w:val="08-Tabelageral"/>
              <w:ind w:left="113"/>
              <w:cnfStyle w:val="000000100000" w:firstRow="0" w:lastRow="0" w:firstColumn="0" w:lastColumn="0" w:oddVBand="0" w:evenVBand="0" w:oddHBand="1" w:evenHBand="0" w:firstRowFirstColumn="0" w:firstRowLastColumn="0" w:lastRowFirstColumn="0" w:lastRowLastColumn="0"/>
              <w:rPr>
                <w:rFonts w:cs="Arial"/>
                <w:b/>
                <w:szCs w:val="14"/>
              </w:rPr>
            </w:pPr>
            <w:r w:rsidRPr="00344033">
              <w:rPr>
                <w:rFonts w:cs="Arial"/>
                <w:szCs w:val="14"/>
              </w:rPr>
              <w:t>93,939</w:t>
            </w:r>
          </w:p>
        </w:tc>
        <w:tc>
          <w:tcPr>
            <w:tcW w:w="1134" w:type="dxa"/>
            <w:tcBorders>
              <w:top w:val="nil"/>
              <w:left w:val="nil"/>
              <w:bottom w:val="nil"/>
              <w:right w:val="nil"/>
            </w:tcBorders>
            <w:shd w:val="clear" w:color="auto" w:fill="auto"/>
            <w:vAlign w:val="bottom"/>
          </w:tcPr>
          <w:p w14:paraId="114512E5" w14:textId="77777777" w:rsidR="00B232AB" w:rsidRPr="00344033" w:rsidRDefault="00B232AB">
            <w:pPr>
              <w:pStyle w:val="08-Tabelageral"/>
              <w:ind w:left="113"/>
              <w:cnfStyle w:val="000000100000" w:firstRow="0" w:lastRow="0" w:firstColumn="0" w:lastColumn="0" w:oddVBand="0" w:evenVBand="0" w:oddHBand="1" w:evenHBand="0" w:firstRowFirstColumn="0" w:firstRowLastColumn="0" w:lastRowFirstColumn="0" w:lastRowLastColumn="0"/>
              <w:rPr>
                <w:rFonts w:cs="Arial"/>
                <w:b/>
              </w:rPr>
            </w:pPr>
            <w:r w:rsidRPr="00344033">
              <w:rPr>
                <w:rFonts w:cs="Arial"/>
                <w:szCs w:val="14"/>
              </w:rPr>
              <w:t>85,105</w:t>
            </w:r>
          </w:p>
        </w:tc>
      </w:tr>
      <w:tr w:rsidR="00B232AB" w:rsidRPr="00344033" w14:paraId="024254EF" w14:textId="77777777" w:rsidTr="006A5D36">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auto"/>
            <w:vAlign w:val="center"/>
          </w:tcPr>
          <w:p w14:paraId="742C6733" w14:textId="77777777" w:rsidR="00B232AB" w:rsidRPr="00344033" w:rsidRDefault="00B232AB">
            <w:pPr>
              <w:pStyle w:val="08-Tabelageral"/>
              <w:ind w:left="113"/>
              <w:jc w:val="left"/>
              <w:rPr>
                <w:rFonts w:cs="Arial"/>
                <w:lang w:val="en-US"/>
              </w:rPr>
            </w:pPr>
            <w:r w:rsidRPr="00344033">
              <w:rPr>
                <w:rFonts w:cs="Arial"/>
                <w:lang w:val="en-US"/>
              </w:rPr>
              <w:t>Remuneration of third-party capital</w:t>
            </w:r>
          </w:p>
        </w:tc>
        <w:tc>
          <w:tcPr>
            <w:tcW w:w="851" w:type="dxa"/>
            <w:tcBorders>
              <w:top w:val="nil"/>
              <w:bottom w:val="nil"/>
            </w:tcBorders>
            <w:shd w:val="clear" w:color="auto" w:fill="auto"/>
            <w:vAlign w:val="center"/>
          </w:tcPr>
          <w:p w14:paraId="66800C95" w14:textId="77777777" w:rsidR="00B232AB" w:rsidRPr="00344033" w:rsidRDefault="00B232AB">
            <w:pPr>
              <w:pStyle w:val="08-Tabelageral"/>
              <w:ind w:left="113"/>
              <w:jc w:val="center"/>
              <w:cnfStyle w:val="000000010000" w:firstRow="0" w:lastRow="0" w:firstColumn="0" w:lastColumn="0" w:oddVBand="0" w:evenVBand="0" w:oddHBand="0" w:evenHBand="1" w:firstRowFirstColumn="0" w:firstRowLastColumn="0" w:lastRowFirstColumn="0" w:lastRowLastColumn="0"/>
              <w:rPr>
                <w:rFonts w:cs="Arial"/>
                <w:b/>
                <w:lang w:val="en-US"/>
              </w:rPr>
            </w:pPr>
          </w:p>
        </w:tc>
        <w:tc>
          <w:tcPr>
            <w:tcW w:w="1276" w:type="dxa"/>
            <w:tcBorders>
              <w:top w:val="nil"/>
              <w:left w:val="nil"/>
              <w:bottom w:val="nil"/>
              <w:right w:val="nil"/>
            </w:tcBorders>
            <w:shd w:val="clear" w:color="auto" w:fill="auto"/>
            <w:vAlign w:val="center"/>
          </w:tcPr>
          <w:p w14:paraId="596F901C" w14:textId="77777777" w:rsidR="00B232AB" w:rsidRPr="00344033" w:rsidRDefault="00B232AB">
            <w:pPr>
              <w:pStyle w:val="08-Tabelageral"/>
              <w:ind w:left="113"/>
              <w:cnfStyle w:val="000000010000" w:firstRow="0" w:lastRow="0" w:firstColumn="0" w:lastColumn="0" w:oddVBand="0" w:evenVBand="0" w:oddHBand="0" w:evenHBand="1" w:firstRowFirstColumn="0" w:firstRowLastColumn="0" w:lastRowFirstColumn="0" w:lastRowLastColumn="0"/>
              <w:rPr>
                <w:rFonts w:cs="Arial"/>
                <w:b/>
              </w:rPr>
            </w:pPr>
            <w:r w:rsidRPr="00344033">
              <w:rPr>
                <w:rFonts w:cs="Arial"/>
                <w:b/>
                <w:szCs w:val="14"/>
              </w:rPr>
              <w:t>41,351</w:t>
            </w:r>
          </w:p>
        </w:tc>
        <w:tc>
          <w:tcPr>
            <w:tcW w:w="1275" w:type="dxa"/>
            <w:tcBorders>
              <w:top w:val="nil"/>
              <w:left w:val="nil"/>
              <w:bottom w:val="nil"/>
              <w:right w:val="nil"/>
            </w:tcBorders>
            <w:shd w:val="clear" w:color="auto" w:fill="auto"/>
            <w:vAlign w:val="bottom"/>
          </w:tcPr>
          <w:p w14:paraId="27F8762A" w14:textId="77777777" w:rsidR="00B232AB" w:rsidRPr="00344033" w:rsidRDefault="00B232AB">
            <w:pPr>
              <w:pStyle w:val="08-Tabelageral"/>
              <w:ind w:left="113"/>
              <w:cnfStyle w:val="000000010000" w:firstRow="0" w:lastRow="0" w:firstColumn="0" w:lastColumn="0" w:oddVBand="0" w:evenVBand="0" w:oddHBand="0" w:evenHBand="1" w:firstRowFirstColumn="0" w:firstRowLastColumn="0" w:lastRowFirstColumn="0" w:lastRowLastColumn="0"/>
              <w:rPr>
                <w:rFonts w:cs="Arial"/>
                <w:b/>
              </w:rPr>
            </w:pPr>
            <w:r w:rsidRPr="00344033">
              <w:rPr>
                <w:rFonts w:cs="Arial"/>
                <w:b/>
                <w:bCs/>
                <w:szCs w:val="14"/>
              </w:rPr>
              <w:t>81,595</w:t>
            </w:r>
          </w:p>
        </w:tc>
        <w:tc>
          <w:tcPr>
            <w:tcW w:w="709" w:type="dxa"/>
            <w:tcBorders>
              <w:top w:val="nil"/>
              <w:left w:val="nil"/>
              <w:bottom w:val="nil"/>
              <w:right w:val="nil"/>
            </w:tcBorders>
            <w:shd w:val="clear" w:color="auto" w:fill="auto"/>
            <w:vAlign w:val="bottom"/>
          </w:tcPr>
          <w:p w14:paraId="01D9E3A2" w14:textId="77777777" w:rsidR="00B232AB" w:rsidRPr="00344033" w:rsidRDefault="00B232AB">
            <w:pPr>
              <w:pStyle w:val="08-Tabelageral"/>
              <w:ind w:left="113"/>
              <w:cnfStyle w:val="000000010000" w:firstRow="0" w:lastRow="0" w:firstColumn="0" w:lastColumn="0" w:oddVBand="0" w:evenVBand="0" w:oddHBand="0" w:evenHBand="1" w:firstRowFirstColumn="0" w:firstRowLastColumn="0" w:lastRowFirstColumn="0" w:lastRowLastColumn="0"/>
              <w:rPr>
                <w:rFonts w:cs="Arial"/>
                <w:b/>
              </w:rPr>
            </w:pPr>
          </w:p>
        </w:tc>
        <w:tc>
          <w:tcPr>
            <w:tcW w:w="1419" w:type="dxa"/>
            <w:tcBorders>
              <w:top w:val="nil"/>
              <w:left w:val="nil"/>
              <w:bottom w:val="nil"/>
              <w:right w:val="nil"/>
            </w:tcBorders>
            <w:shd w:val="clear" w:color="auto" w:fill="auto"/>
            <w:vAlign w:val="bottom"/>
          </w:tcPr>
          <w:p w14:paraId="1EFE5E13" w14:textId="77777777" w:rsidR="00B232AB" w:rsidRPr="00344033" w:rsidRDefault="00B232AB">
            <w:pPr>
              <w:pStyle w:val="08-Tabelageral"/>
              <w:ind w:left="113"/>
              <w:cnfStyle w:val="000000010000" w:firstRow="0" w:lastRow="0" w:firstColumn="0" w:lastColumn="0" w:oddVBand="0" w:evenVBand="0" w:oddHBand="0" w:evenHBand="1" w:firstRowFirstColumn="0" w:firstRowLastColumn="0" w:lastRowFirstColumn="0" w:lastRowLastColumn="0"/>
              <w:rPr>
                <w:rFonts w:cs="Arial"/>
                <w:b/>
              </w:rPr>
            </w:pPr>
            <w:r w:rsidRPr="00344033">
              <w:rPr>
                <w:rFonts w:cs="Arial"/>
                <w:b/>
                <w:szCs w:val="14"/>
              </w:rPr>
              <w:t>44,966</w:t>
            </w:r>
          </w:p>
        </w:tc>
        <w:tc>
          <w:tcPr>
            <w:tcW w:w="1134" w:type="dxa"/>
            <w:tcBorders>
              <w:top w:val="nil"/>
              <w:left w:val="nil"/>
              <w:bottom w:val="nil"/>
              <w:right w:val="nil"/>
            </w:tcBorders>
            <w:shd w:val="clear" w:color="auto" w:fill="auto"/>
            <w:vAlign w:val="bottom"/>
          </w:tcPr>
          <w:p w14:paraId="1F6BB66E" w14:textId="77777777" w:rsidR="00B232AB" w:rsidRPr="00344033" w:rsidRDefault="00B232AB">
            <w:pPr>
              <w:pStyle w:val="08-Tabelageral"/>
              <w:ind w:left="113"/>
              <w:cnfStyle w:val="000000010000" w:firstRow="0" w:lastRow="0" w:firstColumn="0" w:lastColumn="0" w:oddVBand="0" w:evenVBand="0" w:oddHBand="0" w:evenHBand="1" w:firstRowFirstColumn="0" w:firstRowLastColumn="0" w:lastRowFirstColumn="0" w:lastRowLastColumn="0"/>
              <w:rPr>
                <w:rFonts w:cs="Arial"/>
                <w:b/>
              </w:rPr>
            </w:pPr>
            <w:r w:rsidRPr="00344033">
              <w:rPr>
                <w:rFonts w:cs="Arial"/>
                <w:b/>
                <w:bCs/>
                <w:szCs w:val="14"/>
              </w:rPr>
              <w:t>84,215</w:t>
            </w:r>
          </w:p>
        </w:tc>
      </w:tr>
      <w:tr w:rsidR="00B232AB" w:rsidRPr="00344033" w14:paraId="1DEFF7ED" w14:textId="77777777" w:rsidTr="006A5D36">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auto"/>
            <w:vAlign w:val="center"/>
          </w:tcPr>
          <w:p w14:paraId="45C1066D" w14:textId="77777777" w:rsidR="00B232AB" w:rsidRPr="00344033" w:rsidRDefault="00B232AB" w:rsidP="005A5C8D">
            <w:pPr>
              <w:pStyle w:val="08-Tabelageral"/>
              <w:ind w:left="176" w:firstLine="143"/>
              <w:jc w:val="left"/>
              <w:rPr>
                <w:rFonts w:cs="Arial"/>
                <w:b w:val="0"/>
              </w:rPr>
            </w:pPr>
            <w:proofErr w:type="spellStart"/>
            <w:r w:rsidRPr="00344033">
              <w:rPr>
                <w:rFonts w:cs="Arial"/>
                <w:b w:val="0"/>
              </w:rPr>
              <w:t>Interest</w:t>
            </w:r>
            <w:proofErr w:type="spellEnd"/>
          </w:p>
        </w:tc>
        <w:tc>
          <w:tcPr>
            <w:tcW w:w="851" w:type="dxa"/>
            <w:tcBorders>
              <w:top w:val="nil"/>
              <w:bottom w:val="nil"/>
            </w:tcBorders>
            <w:shd w:val="clear" w:color="auto" w:fill="auto"/>
            <w:vAlign w:val="center"/>
          </w:tcPr>
          <w:p w14:paraId="192066E2" w14:textId="77777777" w:rsidR="00B232AB" w:rsidRPr="00344033" w:rsidRDefault="00B232AB">
            <w:pPr>
              <w:pStyle w:val="08-Tabelageral"/>
              <w:ind w:left="94"/>
              <w:jc w:val="center"/>
              <w:cnfStyle w:val="000000100000" w:firstRow="0" w:lastRow="0" w:firstColumn="0" w:lastColumn="0" w:oddVBand="0" w:evenVBand="0" w:oddHBand="1" w:evenHBand="0" w:firstRowFirstColumn="0" w:firstRowLastColumn="0" w:lastRowFirstColumn="0" w:lastRowLastColumn="0"/>
              <w:rPr>
                <w:rFonts w:cs="Arial"/>
              </w:rPr>
            </w:pPr>
            <w:r w:rsidRPr="00344033">
              <w:rPr>
                <w:rFonts w:cs="Arial"/>
              </w:rPr>
              <w:t>[14]</w:t>
            </w:r>
          </w:p>
        </w:tc>
        <w:tc>
          <w:tcPr>
            <w:tcW w:w="1276" w:type="dxa"/>
            <w:tcBorders>
              <w:top w:val="nil"/>
              <w:left w:val="nil"/>
              <w:bottom w:val="nil"/>
              <w:right w:val="nil"/>
            </w:tcBorders>
            <w:shd w:val="clear" w:color="auto" w:fill="auto"/>
            <w:vAlign w:val="center"/>
          </w:tcPr>
          <w:p w14:paraId="0B17AA12" w14:textId="77777777" w:rsidR="00B232AB" w:rsidRPr="00344033" w:rsidRDefault="00B232AB">
            <w:pPr>
              <w:pStyle w:val="08-Tabelageral"/>
              <w:ind w:left="113"/>
              <w:cnfStyle w:val="000000100000" w:firstRow="0" w:lastRow="0" w:firstColumn="0" w:lastColumn="0" w:oddVBand="0" w:evenVBand="0" w:oddHBand="1" w:evenHBand="0" w:firstRowFirstColumn="0" w:firstRowLastColumn="0" w:lastRowFirstColumn="0" w:lastRowLastColumn="0"/>
              <w:rPr>
                <w:rFonts w:cs="Arial"/>
                <w:b/>
                <w:szCs w:val="14"/>
              </w:rPr>
            </w:pPr>
            <w:r w:rsidRPr="00344033">
              <w:rPr>
                <w:rFonts w:cs="Arial"/>
                <w:szCs w:val="14"/>
              </w:rPr>
              <w:t>40,857</w:t>
            </w:r>
          </w:p>
        </w:tc>
        <w:tc>
          <w:tcPr>
            <w:tcW w:w="1275" w:type="dxa"/>
            <w:tcBorders>
              <w:top w:val="nil"/>
              <w:left w:val="nil"/>
              <w:bottom w:val="nil"/>
              <w:right w:val="nil"/>
            </w:tcBorders>
            <w:shd w:val="clear" w:color="auto" w:fill="auto"/>
            <w:vAlign w:val="bottom"/>
          </w:tcPr>
          <w:p w14:paraId="25E43055" w14:textId="77777777" w:rsidR="00B232AB" w:rsidRPr="00344033" w:rsidRDefault="00B232AB">
            <w:pPr>
              <w:pStyle w:val="08-Tabelageral"/>
              <w:ind w:left="113"/>
              <w:cnfStyle w:val="000000100000" w:firstRow="0" w:lastRow="0" w:firstColumn="0" w:lastColumn="0" w:oddVBand="0" w:evenVBand="0" w:oddHBand="1" w:evenHBand="0" w:firstRowFirstColumn="0" w:firstRowLastColumn="0" w:lastRowFirstColumn="0" w:lastRowLastColumn="0"/>
              <w:rPr>
                <w:rFonts w:cs="Arial"/>
                <w:b/>
              </w:rPr>
            </w:pPr>
            <w:r w:rsidRPr="00344033">
              <w:rPr>
                <w:rFonts w:cs="Arial"/>
                <w:szCs w:val="14"/>
              </w:rPr>
              <w:t>81,073</w:t>
            </w:r>
          </w:p>
        </w:tc>
        <w:tc>
          <w:tcPr>
            <w:tcW w:w="709" w:type="dxa"/>
            <w:tcBorders>
              <w:top w:val="nil"/>
              <w:left w:val="nil"/>
              <w:bottom w:val="nil"/>
              <w:right w:val="nil"/>
            </w:tcBorders>
            <w:shd w:val="clear" w:color="auto" w:fill="auto"/>
            <w:vAlign w:val="bottom"/>
          </w:tcPr>
          <w:p w14:paraId="3E1F04C5" w14:textId="77777777" w:rsidR="00B232AB" w:rsidRPr="00344033" w:rsidRDefault="00B232AB">
            <w:pPr>
              <w:pStyle w:val="08-Tabelageral"/>
              <w:ind w:left="113"/>
              <w:cnfStyle w:val="000000100000" w:firstRow="0" w:lastRow="0" w:firstColumn="0" w:lastColumn="0" w:oddVBand="0" w:evenVBand="0" w:oddHBand="1" w:evenHBand="0" w:firstRowFirstColumn="0" w:firstRowLastColumn="0" w:lastRowFirstColumn="0" w:lastRowLastColumn="0"/>
              <w:rPr>
                <w:rFonts w:cs="Arial"/>
                <w:b/>
              </w:rPr>
            </w:pPr>
          </w:p>
        </w:tc>
        <w:tc>
          <w:tcPr>
            <w:tcW w:w="1419" w:type="dxa"/>
            <w:tcBorders>
              <w:top w:val="nil"/>
              <w:left w:val="nil"/>
              <w:bottom w:val="nil"/>
              <w:right w:val="nil"/>
            </w:tcBorders>
            <w:shd w:val="clear" w:color="auto" w:fill="auto"/>
            <w:vAlign w:val="bottom"/>
          </w:tcPr>
          <w:p w14:paraId="4706D5E1" w14:textId="77777777" w:rsidR="00B232AB" w:rsidRPr="00344033" w:rsidRDefault="00B232AB">
            <w:pPr>
              <w:pStyle w:val="08-Tabelageral"/>
              <w:ind w:left="113"/>
              <w:cnfStyle w:val="000000100000" w:firstRow="0" w:lastRow="0" w:firstColumn="0" w:lastColumn="0" w:oddVBand="0" w:evenVBand="0" w:oddHBand="1" w:evenHBand="0" w:firstRowFirstColumn="0" w:firstRowLastColumn="0" w:lastRowFirstColumn="0" w:lastRowLastColumn="0"/>
              <w:rPr>
                <w:rFonts w:cs="Arial"/>
                <w:b/>
                <w:szCs w:val="14"/>
              </w:rPr>
            </w:pPr>
            <w:r w:rsidRPr="00344033">
              <w:rPr>
                <w:rFonts w:cs="Arial"/>
                <w:szCs w:val="14"/>
              </w:rPr>
              <w:t>42,317</w:t>
            </w:r>
          </w:p>
        </w:tc>
        <w:tc>
          <w:tcPr>
            <w:tcW w:w="1134" w:type="dxa"/>
            <w:tcBorders>
              <w:top w:val="nil"/>
              <w:left w:val="nil"/>
              <w:bottom w:val="nil"/>
              <w:right w:val="nil"/>
            </w:tcBorders>
            <w:shd w:val="clear" w:color="auto" w:fill="auto"/>
            <w:vAlign w:val="bottom"/>
          </w:tcPr>
          <w:p w14:paraId="6C47EA2F" w14:textId="77777777" w:rsidR="00B232AB" w:rsidRPr="00344033" w:rsidRDefault="00B232AB">
            <w:pPr>
              <w:pStyle w:val="08-Tabelageral"/>
              <w:ind w:left="113"/>
              <w:cnfStyle w:val="000000100000" w:firstRow="0" w:lastRow="0" w:firstColumn="0" w:lastColumn="0" w:oddVBand="0" w:evenVBand="0" w:oddHBand="1" w:evenHBand="0" w:firstRowFirstColumn="0" w:firstRowLastColumn="0" w:lastRowFirstColumn="0" w:lastRowLastColumn="0"/>
              <w:rPr>
                <w:rFonts w:cs="Arial"/>
                <w:b/>
              </w:rPr>
            </w:pPr>
            <w:r w:rsidRPr="00344033">
              <w:rPr>
                <w:rFonts w:cs="Arial"/>
                <w:szCs w:val="14"/>
              </w:rPr>
              <w:t>81,764</w:t>
            </w:r>
          </w:p>
        </w:tc>
      </w:tr>
      <w:tr w:rsidR="00B232AB" w:rsidRPr="00344033" w14:paraId="7A998B8A" w14:textId="77777777" w:rsidTr="006A5D36">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auto"/>
            <w:vAlign w:val="center"/>
          </w:tcPr>
          <w:p w14:paraId="1A06F37A" w14:textId="77777777" w:rsidR="00B232AB" w:rsidRPr="00344033" w:rsidRDefault="00B232AB" w:rsidP="005A5C8D">
            <w:pPr>
              <w:pStyle w:val="08-Tabelageral"/>
              <w:ind w:left="176" w:firstLine="143"/>
              <w:jc w:val="left"/>
              <w:rPr>
                <w:rFonts w:cs="Arial"/>
                <w:b w:val="0"/>
              </w:rPr>
            </w:pPr>
            <w:r w:rsidRPr="00344033">
              <w:rPr>
                <w:rStyle w:val="rynqvb"/>
                <w:rFonts w:cs="Arial"/>
                <w:b w:val="0"/>
                <w:lang w:val="en"/>
              </w:rPr>
              <w:t>Rents</w:t>
            </w:r>
          </w:p>
        </w:tc>
        <w:tc>
          <w:tcPr>
            <w:tcW w:w="851" w:type="dxa"/>
            <w:tcBorders>
              <w:top w:val="nil"/>
              <w:bottom w:val="nil"/>
            </w:tcBorders>
            <w:shd w:val="clear" w:color="auto" w:fill="auto"/>
            <w:vAlign w:val="center"/>
          </w:tcPr>
          <w:p w14:paraId="17B74186" w14:textId="77777777" w:rsidR="00B232AB" w:rsidRPr="00344033" w:rsidRDefault="00B232AB">
            <w:pPr>
              <w:pStyle w:val="08-Tabelageral"/>
              <w:ind w:left="113"/>
              <w:jc w:val="center"/>
              <w:cnfStyle w:val="000000010000" w:firstRow="0" w:lastRow="0" w:firstColumn="0" w:lastColumn="0" w:oddVBand="0" w:evenVBand="0" w:oddHBand="0" w:evenHBand="1" w:firstRowFirstColumn="0" w:firstRowLastColumn="0" w:lastRowFirstColumn="0" w:lastRowLastColumn="0"/>
              <w:rPr>
                <w:rFonts w:cs="Arial"/>
                <w:b/>
              </w:rPr>
            </w:pPr>
          </w:p>
        </w:tc>
        <w:tc>
          <w:tcPr>
            <w:tcW w:w="1276" w:type="dxa"/>
            <w:tcBorders>
              <w:top w:val="nil"/>
              <w:left w:val="nil"/>
              <w:bottom w:val="nil"/>
              <w:right w:val="nil"/>
            </w:tcBorders>
            <w:shd w:val="clear" w:color="auto" w:fill="auto"/>
            <w:vAlign w:val="center"/>
          </w:tcPr>
          <w:p w14:paraId="6C597FFA" w14:textId="77777777" w:rsidR="00B232AB" w:rsidRPr="00344033" w:rsidRDefault="00B232AB">
            <w:pPr>
              <w:pStyle w:val="08-Tabelageral"/>
              <w:ind w:left="113"/>
              <w:cnfStyle w:val="000000010000" w:firstRow="0" w:lastRow="0" w:firstColumn="0" w:lastColumn="0" w:oddVBand="0" w:evenVBand="0" w:oddHBand="0" w:evenHBand="1" w:firstRowFirstColumn="0" w:firstRowLastColumn="0" w:lastRowFirstColumn="0" w:lastRowLastColumn="0"/>
              <w:rPr>
                <w:rFonts w:cs="Arial"/>
                <w:b/>
                <w:szCs w:val="14"/>
              </w:rPr>
            </w:pPr>
            <w:r w:rsidRPr="00344033">
              <w:rPr>
                <w:rFonts w:cs="Arial"/>
                <w:szCs w:val="14"/>
              </w:rPr>
              <w:t>494</w:t>
            </w:r>
          </w:p>
        </w:tc>
        <w:tc>
          <w:tcPr>
            <w:tcW w:w="1275" w:type="dxa"/>
            <w:tcBorders>
              <w:top w:val="nil"/>
              <w:left w:val="nil"/>
              <w:bottom w:val="nil"/>
              <w:right w:val="nil"/>
            </w:tcBorders>
            <w:shd w:val="clear" w:color="auto" w:fill="auto"/>
            <w:vAlign w:val="bottom"/>
          </w:tcPr>
          <w:p w14:paraId="408F92E8" w14:textId="77777777" w:rsidR="00B232AB" w:rsidRPr="00344033" w:rsidRDefault="00B232AB">
            <w:pPr>
              <w:pStyle w:val="08-Tabelageral"/>
              <w:ind w:left="113"/>
              <w:cnfStyle w:val="000000010000" w:firstRow="0" w:lastRow="0" w:firstColumn="0" w:lastColumn="0" w:oddVBand="0" w:evenVBand="0" w:oddHBand="0" w:evenHBand="1" w:firstRowFirstColumn="0" w:firstRowLastColumn="0" w:lastRowFirstColumn="0" w:lastRowLastColumn="0"/>
              <w:rPr>
                <w:rFonts w:cs="Arial"/>
                <w:b/>
              </w:rPr>
            </w:pPr>
            <w:r w:rsidRPr="00344033">
              <w:rPr>
                <w:rFonts w:cs="Arial"/>
                <w:szCs w:val="14"/>
              </w:rPr>
              <w:t>522</w:t>
            </w:r>
          </w:p>
        </w:tc>
        <w:tc>
          <w:tcPr>
            <w:tcW w:w="709" w:type="dxa"/>
            <w:tcBorders>
              <w:top w:val="nil"/>
              <w:left w:val="nil"/>
              <w:bottom w:val="nil"/>
              <w:right w:val="nil"/>
            </w:tcBorders>
            <w:shd w:val="clear" w:color="auto" w:fill="auto"/>
            <w:vAlign w:val="bottom"/>
          </w:tcPr>
          <w:p w14:paraId="5F039623" w14:textId="77777777" w:rsidR="00B232AB" w:rsidRPr="00344033" w:rsidRDefault="00B232AB">
            <w:pPr>
              <w:pStyle w:val="08-Tabelageral"/>
              <w:ind w:left="113"/>
              <w:cnfStyle w:val="000000010000" w:firstRow="0" w:lastRow="0" w:firstColumn="0" w:lastColumn="0" w:oddVBand="0" w:evenVBand="0" w:oddHBand="0" w:evenHBand="1" w:firstRowFirstColumn="0" w:firstRowLastColumn="0" w:lastRowFirstColumn="0" w:lastRowLastColumn="0"/>
              <w:rPr>
                <w:rFonts w:cs="Arial"/>
                <w:b/>
              </w:rPr>
            </w:pPr>
          </w:p>
        </w:tc>
        <w:tc>
          <w:tcPr>
            <w:tcW w:w="1419" w:type="dxa"/>
            <w:tcBorders>
              <w:top w:val="nil"/>
              <w:left w:val="nil"/>
              <w:bottom w:val="nil"/>
              <w:right w:val="nil"/>
            </w:tcBorders>
            <w:shd w:val="clear" w:color="auto" w:fill="auto"/>
            <w:vAlign w:val="bottom"/>
          </w:tcPr>
          <w:p w14:paraId="27A39DF9" w14:textId="77777777" w:rsidR="00B232AB" w:rsidRPr="00344033" w:rsidRDefault="00B232AB">
            <w:pPr>
              <w:pStyle w:val="08-Tabelageral"/>
              <w:ind w:left="113"/>
              <w:cnfStyle w:val="000000010000" w:firstRow="0" w:lastRow="0" w:firstColumn="0" w:lastColumn="0" w:oddVBand="0" w:evenVBand="0" w:oddHBand="0" w:evenHBand="1" w:firstRowFirstColumn="0" w:firstRowLastColumn="0" w:lastRowFirstColumn="0" w:lastRowLastColumn="0"/>
              <w:rPr>
                <w:rFonts w:cs="Arial"/>
                <w:b/>
                <w:szCs w:val="14"/>
              </w:rPr>
            </w:pPr>
            <w:r w:rsidRPr="00344033">
              <w:rPr>
                <w:rFonts w:cs="Arial"/>
                <w:szCs w:val="14"/>
              </w:rPr>
              <w:t>2,649</w:t>
            </w:r>
          </w:p>
        </w:tc>
        <w:tc>
          <w:tcPr>
            <w:tcW w:w="1134" w:type="dxa"/>
            <w:tcBorders>
              <w:top w:val="nil"/>
              <w:left w:val="nil"/>
              <w:bottom w:val="nil"/>
              <w:right w:val="nil"/>
            </w:tcBorders>
            <w:shd w:val="clear" w:color="auto" w:fill="auto"/>
            <w:vAlign w:val="bottom"/>
          </w:tcPr>
          <w:p w14:paraId="4AF02A74" w14:textId="77777777" w:rsidR="00B232AB" w:rsidRPr="00344033" w:rsidRDefault="00B232AB">
            <w:pPr>
              <w:pStyle w:val="08-Tabelageral"/>
              <w:ind w:left="113"/>
              <w:cnfStyle w:val="000000010000" w:firstRow="0" w:lastRow="0" w:firstColumn="0" w:lastColumn="0" w:oddVBand="0" w:evenVBand="0" w:oddHBand="0" w:evenHBand="1" w:firstRowFirstColumn="0" w:firstRowLastColumn="0" w:lastRowFirstColumn="0" w:lastRowLastColumn="0"/>
              <w:rPr>
                <w:rFonts w:cs="Arial"/>
                <w:b/>
              </w:rPr>
            </w:pPr>
            <w:r w:rsidRPr="00344033">
              <w:rPr>
                <w:rFonts w:cs="Arial"/>
                <w:szCs w:val="14"/>
              </w:rPr>
              <w:t>2,451</w:t>
            </w:r>
          </w:p>
        </w:tc>
      </w:tr>
      <w:tr w:rsidR="00B232AB" w:rsidRPr="00344033" w14:paraId="394B43C0" w14:textId="77777777" w:rsidTr="006A5D36">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auto"/>
            <w:vAlign w:val="center"/>
          </w:tcPr>
          <w:p w14:paraId="6F8B2072" w14:textId="77777777" w:rsidR="00B232AB" w:rsidRPr="00344033" w:rsidRDefault="00B232AB">
            <w:pPr>
              <w:pStyle w:val="08-Tabelageral"/>
              <w:ind w:left="113"/>
              <w:jc w:val="left"/>
              <w:rPr>
                <w:rFonts w:cs="Arial"/>
              </w:rPr>
            </w:pPr>
            <w:proofErr w:type="spellStart"/>
            <w:r w:rsidRPr="00344033">
              <w:rPr>
                <w:rFonts w:cs="Arial"/>
              </w:rPr>
              <w:t>Equity</w:t>
            </w:r>
            <w:proofErr w:type="spellEnd"/>
            <w:r w:rsidRPr="00344033">
              <w:rPr>
                <w:rFonts w:cs="Arial"/>
              </w:rPr>
              <w:t xml:space="preserve"> </w:t>
            </w:r>
            <w:proofErr w:type="spellStart"/>
            <w:r w:rsidRPr="00344033">
              <w:rPr>
                <w:rFonts w:cs="Arial"/>
              </w:rPr>
              <w:t>remuneration</w:t>
            </w:r>
            <w:proofErr w:type="spellEnd"/>
          </w:p>
        </w:tc>
        <w:tc>
          <w:tcPr>
            <w:tcW w:w="851" w:type="dxa"/>
            <w:tcBorders>
              <w:top w:val="nil"/>
              <w:bottom w:val="nil"/>
            </w:tcBorders>
            <w:shd w:val="clear" w:color="auto" w:fill="auto"/>
            <w:vAlign w:val="center"/>
          </w:tcPr>
          <w:p w14:paraId="4768A43C" w14:textId="77777777" w:rsidR="00B232AB" w:rsidRPr="00344033" w:rsidRDefault="00B232AB">
            <w:pPr>
              <w:pStyle w:val="08-Tabelageral"/>
              <w:ind w:left="113"/>
              <w:jc w:val="center"/>
              <w:cnfStyle w:val="000000100000" w:firstRow="0" w:lastRow="0" w:firstColumn="0" w:lastColumn="0" w:oddVBand="0" w:evenVBand="0" w:oddHBand="1" w:evenHBand="0" w:firstRowFirstColumn="0" w:firstRowLastColumn="0" w:lastRowFirstColumn="0" w:lastRowLastColumn="0"/>
              <w:rPr>
                <w:rFonts w:cs="Arial"/>
                <w:b/>
              </w:rPr>
            </w:pPr>
          </w:p>
        </w:tc>
        <w:tc>
          <w:tcPr>
            <w:tcW w:w="1276" w:type="dxa"/>
            <w:tcBorders>
              <w:top w:val="nil"/>
              <w:left w:val="nil"/>
              <w:bottom w:val="nil"/>
              <w:right w:val="nil"/>
            </w:tcBorders>
            <w:shd w:val="clear" w:color="auto" w:fill="auto"/>
            <w:vAlign w:val="center"/>
          </w:tcPr>
          <w:p w14:paraId="14715E27" w14:textId="77777777" w:rsidR="00B232AB" w:rsidRPr="00344033" w:rsidRDefault="00B232AB">
            <w:pPr>
              <w:pStyle w:val="08-Tabelageral"/>
              <w:ind w:left="113"/>
              <w:cnfStyle w:val="000000100000" w:firstRow="0" w:lastRow="0" w:firstColumn="0" w:lastColumn="0" w:oddVBand="0" w:evenVBand="0" w:oddHBand="1" w:evenHBand="0" w:firstRowFirstColumn="0" w:firstRowLastColumn="0" w:lastRowFirstColumn="0" w:lastRowLastColumn="0"/>
              <w:rPr>
                <w:rFonts w:cs="Arial"/>
                <w:b/>
              </w:rPr>
            </w:pPr>
            <w:r w:rsidRPr="00344033">
              <w:rPr>
                <w:rFonts w:cs="Arial"/>
                <w:b/>
                <w:szCs w:val="14"/>
              </w:rPr>
              <w:t>6,418,186</w:t>
            </w:r>
          </w:p>
        </w:tc>
        <w:tc>
          <w:tcPr>
            <w:tcW w:w="1275" w:type="dxa"/>
            <w:tcBorders>
              <w:top w:val="nil"/>
              <w:left w:val="nil"/>
              <w:bottom w:val="nil"/>
              <w:right w:val="nil"/>
            </w:tcBorders>
            <w:shd w:val="clear" w:color="auto" w:fill="auto"/>
            <w:vAlign w:val="bottom"/>
          </w:tcPr>
          <w:p w14:paraId="5C35B52A" w14:textId="77777777" w:rsidR="00B232AB" w:rsidRPr="00344033" w:rsidRDefault="00B232AB">
            <w:pPr>
              <w:pStyle w:val="08-Tabelageral"/>
              <w:ind w:left="113"/>
              <w:cnfStyle w:val="000000100000" w:firstRow="0" w:lastRow="0" w:firstColumn="0" w:lastColumn="0" w:oddVBand="0" w:evenVBand="0" w:oddHBand="1" w:evenHBand="0" w:firstRowFirstColumn="0" w:firstRowLastColumn="0" w:lastRowFirstColumn="0" w:lastRowLastColumn="0"/>
              <w:rPr>
                <w:rFonts w:cs="Arial"/>
                <w:b/>
              </w:rPr>
            </w:pPr>
            <w:r w:rsidRPr="00344033">
              <w:rPr>
                <w:rFonts w:cs="Arial"/>
                <w:b/>
                <w:bCs/>
                <w:szCs w:val="14"/>
              </w:rPr>
              <w:t>5,849,408</w:t>
            </w:r>
          </w:p>
        </w:tc>
        <w:tc>
          <w:tcPr>
            <w:tcW w:w="709" w:type="dxa"/>
            <w:tcBorders>
              <w:top w:val="nil"/>
              <w:left w:val="nil"/>
              <w:bottom w:val="nil"/>
              <w:right w:val="nil"/>
            </w:tcBorders>
            <w:shd w:val="clear" w:color="auto" w:fill="auto"/>
            <w:vAlign w:val="bottom"/>
          </w:tcPr>
          <w:p w14:paraId="1373F28A" w14:textId="77777777" w:rsidR="00B232AB" w:rsidRPr="00344033" w:rsidRDefault="00B232AB">
            <w:pPr>
              <w:pStyle w:val="08-Tabelageral"/>
              <w:ind w:left="113"/>
              <w:cnfStyle w:val="000000100000" w:firstRow="0" w:lastRow="0" w:firstColumn="0" w:lastColumn="0" w:oddVBand="0" w:evenVBand="0" w:oddHBand="1" w:evenHBand="0" w:firstRowFirstColumn="0" w:firstRowLastColumn="0" w:lastRowFirstColumn="0" w:lastRowLastColumn="0"/>
              <w:rPr>
                <w:rFonts w:cs="Arial"/>
                <w:b/>
              </w:rPr>
            </w:pPr>
          </w:p>
        </w:tc>
        <w:tc>
          <w:tcPr>
            <w:tcW w:w="1419" w:type="dxa"/>
            <w:tcBorders>
              <w:top w:val="nil"/>
              <w:left w:val="nil"/>
              <w:bottom w:val="nil"/>
              <w:right w:val="nil"/>
            </w:tcBorders>
            <w:shd w:val="clear" w:color="auto" w:fill="auto"/>
            <w:vAlign w:val="bottom"/>
          </w:tcPr>
          <w:p w14:paraId="622C4949" w14:textId="77777777" w:rsidR="00B232AB" w:rsidRPr="00344033" w:rsidRDefault="00B232AB">
            <w:pPr>
              <w:pStyle w:val="08-Tabelageral"/>
              <w:ind w:left="113"/>
              <w:cnfStyle w:val="000000100000" w:firstRow="0" w:lastRow="0" w:firstColumn="0" w:lastColumn="0" w:oddVBand="0" w:evenVBand="0" w:oddHBand="1" w:evenHBand="0" w:firstRowFirstColumn="0" w:firstRowLastColumn="0" w:lastRowFirstColumn="0" w:lastRowLastColumn="0"/>
              <w:rPr>
                <w:rFonts w:cs="Arial"/>
                <w:b/>
              </w:rPr>
            </w:pPr>
            <w:r w:rsidRPr="00344033">
              <w:rPr>
                <w:rFonts w:cs="Arial"/>
                <w:b/>
                <w:szCs w:val="14"/>
              </w:rPr>
              <w:t>6,418,186</w:t>
            </w:r>
          </w:p>
        </w:tc>
        <w:tc>
          <w:tcPr>
            <w:tcW w:w="1134" w:type="dxa"/>
            <w:tcBorders>
              <w:top w:val="nil"/>
              <w:left w:val="nil"/>
              <w:bottom w:val="nil"/>
              <w:right w:val="nil"/>
            </w:tcBorders>
            <w:shd w:val="clear" w:color="auto" w:fill="auto"/>
            <w:vAlign w:val="bottom"/>
          </w:tcPr>
          <w:p w14:paraId="5804555A" w14:textId="77777777" w:rsidR="00B232AB" w:rsidRPr="00344033" w:rsidRDefault="00B232AB">
            <w:pPr>
              <w:pStyle w:val="08-Tabelageral"/>
              <w:ind w:left="113"/>
              <w:cnfStyle w:val="000000100000" w:firstRow="0" w:lastRow="0" w:firstColumn="0" w:lastColumn="0" w:oddVBand="0" w:evenVBand="0" w:oddHBand="1" w:evenHBand="0" w:firstRowFirstColumn="0" w:firstRowLastColumn="0" w:lastRowFirstColumn="0" w:lastRowLastColumn="0"/>
              <w:rPr>
                <w:rFonts w:cs="Arial"/>
                <w:b/>
              </w:rPr>
            </w:pPr>
            <w:r w:rsidRPr="00344033">
              <w:rPr>
                <w:rFonts w:cs="Arial"/>
                <w:b/>
                <w:bCs/>
                <w:szCs w:val="14"/>
              </w:rPr>
              <w:t>5,849,408</w:t>
            </w:r>
          </w:p>
        </w:tc>
      </w:tr>
      <w:tr w:rsidR="00B232AB" w:rsidRPr="00344033" w14:paraId="44420485" w14:textId="77777777" w:rsidTr="006A5D36">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auto"/>
            <w:vAlign w:val="center"/>
          </w:tcPr>
          <w:p w14:paraId="1772DF5D" w14:textId="77777777" w:rsidR="00B232AB" w:rsidRPr="00344033" w:rsidRDefault="00B232AB" w:rsidP="005A5C8D">
            <w:pPr>
              <w:pStyle w:val="08-Tabelageral"/>
              <w:ind w:left="319"/>
              <w:jc w:val="left"/>
              <w:rPr>
                <w:rFonts w:cs="Arial"/>
              </w:rPr>
            </w:pPr>
            <w:proofErr w:type="spellStart"/>
            <w:r w:rsidRPr="00344033">
              <w:rPr>
                <w:rFonts w:cs="Arial"/>
                <w:b w:val="0"/>
              </w:rPr>
              <w:t>Dividends</w:t>
            </w:r>
            <w:proofErr w:type="spellEnd"/>
          </w:p>
        </w:tc>
        <w:tc>
          <w:tcPr>
            <w:tcW w:w="851" w:type="dxa"/>
            <w:tcBorders>
              <w:top w:val="nil"/>
              <w:bottom w:val="nil"/>
            </w:tcBorders>
            <w:shd w:val="clear" w:color="auto" w:fill="auto"/>
            <w:vAlign w:val="center"/>
          </w:tcPr>
          <w:p w14:paraId="2CEFB89F" w14:textId="77777777" w:rsidR="00B232AB" w:rsidRPr="00344033" w:rsidRDefault="00B232AB">
            <w:pPr>
              <w:pStyle w:val="08-Tabelageral"/>
              <w:ind w:left="113"/>
              <w:jc w:val="center"/>
              <w:cnfStyle w:val="000000010000" w:firstRow="0" w:lastRow="0" w:firstColumn="0" w:lastColumn="0" w:oddVBand="0" w:evenVBand="0" w:oddHBand="0" w:evenHBand="1" w:firstRowFirstColumn="0" w:firstRowLastColumn="0" w:lastRowFirstColumn="0" w:lastRowLastColumn="0"/>
              <w:rPr>
                <w:rFonts w:cs="Arial"/>
                <w:b/>
              </w:rPr>
            </w:pPr>
          </w:p>
        </w:tc>
        <w:tc>
          <w:tcPr>
            <w:tcW w:w="1276" w:type="dxa"/>
            <w:tcBorders>
              <w:top w:val="nil"/>
              <w:left w:val="nil"/>
              <w:bottom w:val="nil"/>
              <w:right w:val="nil"/>
            </w:tcBorders>
            <w:shd w:val="clear" w:color="auto" w:fill="auto"/>
            <w:vAlign w:val="center"/>
          </w:tcPr>
          <w:p w14:paraId="038A6A55" w14:textId="77777777" w:rsidR="00B232AB" w:rsidRPr="00344033" w:rsidRDefault="00B232AB">
            <w:pPr>
              <w:pStyle w:val="08-Tabelageral"/>
              <w:ind w:left="113"/>
              <w:cnfStyle w:val="000000010000" w:firstRow="0" w:lastRow="0" w:firstColumn="0" w:lastColumn="0" w:oddVBand="0" w:evenVBand="0" w:oddHBand="0" w:evenHBand="1" w:firstRowFirstColumn="0" w:firstRowLastColumn="0" w:lastRowFirstColumn="0" w:lastRowLastColumn="0"/>
              <w:rPr>
                <w:rFonts w:cs="Arial"/>
                <w:b/>
                <w:szCs w:val="14"/>
                <w:lang w:eastAsia="en-US"/>
              </w:rPr>
            </w:pPr>
            <w:r w:rsidRPr="00344033">
              <w:rPr>
                <w:rFonts w:cs="Arial"/>
                <w:szCs w:val="14"/>
              </w:rPr>
              <w:t>2,699,986</w:t>
            </w:r>
          </w:p>
        </w:tc>
        <w:tc>
          <w:tcPr>
            <w:tcW w:w="1275" w:type="dxa"/>
            <w:tcBorders>
              <w:top w:val="nil"/>
              <w:left w:val="nil"/>
              <w:bottom w:val="nil"/>
              <w:right w:val="nil"/>
            </w:tcBorders>
            <w:shd w:val="clear" w:color="auto" w:fill="auto"/>
            <w:vAlign w:val="bottom"/>
          </w:tcPr>
          <w:p w14:paraId="701DE5B0" w14:textId="77777777" w:rsidR="00B232AB" w:rsidRPr="00344033" w:rsidRDefault="00B232AB">
            <w:pPr>
              <w:pStyle w:val="08-Tabelageral"/>
              <w:ind w:left="113"/>
              <w:cnfStyle w:val="000000010000" w:firstRow="0" w:lastRow="0" w:firstColumn="0" w:lastColumn="0" w:oddVBand="0" w:evenVBand="0" w:oddHBand="0" w:evenHBand="1" w:firstRowFirstColumn="0" w:firstRowLastColumn="0" w:lastRowFirstColumn="0" w:lastRowLastColumn="0"/>
              <w:rPr>
                <w:rFonts w:cs="Arial"/>
                <w:b/>
                <w:szCs w:val="14"/>
                <w:lang w:eastAsia="en-US"/>
              </w:rPr>
            </w:pPr>
            <w:r w:rsidRPr="00344033">
              <w:rPr>
                <w:rFonts w:cs="Arial"/>
                <w:szCs w:val="14"/>
              </w:rPr>
              <w:t>3,209,978</w:t>
            </w:r>
          </w:p>
        </w:tc>
        <w:tc>
          <w:tcPr>
            <w:tcW w:w="709" w:type="dxa"/>
            <w:tcBorders>
              <w:top w:val="nil"/>
              <w:left w:val="nil"/>
              <w:bottom w:val="nil"/>
              <w:right w:val="nil"/>
            </w:tcBorders>
            <w:shd w:val="clear" w:color="auto" w:fill="auto"/>
            <w:vAlign w:val="center"/>
          </w:tcPr>
          <w:p w14:paraId="46019496" w14:textId="77777777" w:rsidR="00B232AB" w:rsidRPr="00344033" w:rsidRDefault="00B232AB">
            <w:pPr>
              <w:pStyle w:val="08-Tabelageral"/>
              <w:ind w:left="113"/>
              <w:cnfStyle w:val="000000010000" w:firstRow="0" w:lastRow="0" w:firstColumn="0" w:lastColumn="0" w:oddVBand="0" w:evenVBand="0" w:oddHBand="0" w:evenHBand="1" w:firstRowFirstColumn="0" w:firstRowLastColumn="0" w:lastRowFirstColumn="0" w:lastRowLastColumn="0"/>
              <w:rPr>
                <w:rFonts w:cs="Arial"/>
                <w:b/>
              </w:rPr>
            </w:pPr>
          </w:p>
        </w:tc>
        <w:tc>
          <w:tcPr>
            <w:tcW w:w="1419" w:type="dxa"/>
            <w:tcBorders>
              <w:top w:val="nil"/>
              <w:left w:val="nil"/>
              <w:bottom w:val="nil"/>
              <w:right w:val="nil"/>
            </w:tcBorders>
            <w:shd w:val="clear" w:color="auto" w:fill="auto"/>
            <w:vAlign w:val="bottom"/>
          </w:tcPr>
          <w:p w14:paraId="45AE1DE0" w14:textId="77777777" w:rsidR="00B232AB" w:rsidRPr="00344033" w:rsidRDefault="00B232AB">
            <w:pPr>
              <w:pStyle w:val="08-Tabelageral"/>
              <w:ind w:left="113"/>
              <w:cnfStyle w:val="000000010000" w:firstRow="0" w:lastRow="0" w:firstColumn="0" w:lastColumn="0" w:oddVBand="0" w:evenVBand="0" w:oddHBand="0" w:evenHBand="1" w:firstRowFirstColumn="0" w:firstRowLastColumn="0" w:lastRowFirstColumn="0" w:lastRowLastColumn="0"/>
              <w:rPr>
                <w:rFonts w:cs="Arial"/>
                <w:b/>
                <w:szCs w:val="14"/>
                <w:lang w:eastAsia="en-US"/>
              </w:rPr>
            </w:pPr>
            <w:r w:rsidRPr="00344033">
              <w:rPr>
                <w:rFonts w:cs="Arial"/>
                <w:szCs w:val="14"/>
              </w:rPr>
              <w:t>2,699,986</w:t>
            </w:r>
          </w:p>
        </w:tc>
        <w:tc>
          <w:tcPr>
            <w:tcW w:w="1134" w:type="dxa"/>
            <w:tcBorders>
              <w:top w:val="nil"/>
              <w:left w:val="nil"/>
              <w:bottom w:val="nil"/>
              <w:right w:val="nil"/>
            </w:tcBorders>
            <w:shd w:val="clear" w:color="auto" w:fill="auto"/>
            <w:vAlign w:val="bottom"/>
          </w:tcPr>
          <w:p w14:paraId="43BCFCFB" w14:textId="77777777" w:rsidR="00B232AB" w:rsidRPr="00344033" w:rsidRDefault="00B232AB">
            <w:pPr>
              <w:pStyle w:val="08-Tabelageral"/>
              <w:ind w:left="113"/>
              <w:cnfStyle w:val="000000010000" w:firstRow="0" w:lastRow="0" w:firstColumn="0" w:lastColumn="0" w:oddVBand="0" w:evenVBand="0" w:oddHBand="0" w:evenHBand="1" w:firstRowFirstColumn="0" w:firstRowLastColumn="0" w:lastRowFirstColumn="0" w:lastRowLastColumn="0"/>
              <w:rPr>
                <w:rFonts w:cs="Arial"/>
                <w:b/>
                <w:lang w:eastAsia="en-US"/>
              </w:rPr>
            </w:pPr>
            <w:r w:rsidRPr="00344033">
              <w:rPr>
                <w:rFonts w:cs="Arial"/>
                <w:szCs w:val="14"/>
              </w:rPr>
              <w:t>3,209,978</w:t>
            </w:r>
          </w:p>
        </w:tc>
      </w:tr>
      <w:tr w:rsidR="00B232AB" w:rsidRPr="00344033" w14:paraId="3C73AF28" w14:textId="77777777" w:rsidTr="006A5D36">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single" w:sz="2" w:space="0" w:color="1F3864" w:themeColor="accent1" w:themeShade="80"/>
            </w:tcBorders>
            <w:shd w:val="clear" w:color="auto" w:fill="auto"/>
            <w:vAlign w:val="center"/>
          </w:tcPr>
          <w:p w14:paraId="33B44C44" w14:textId="77777777" w:rsidR="00B232AB" w:rsidRPr="00344033" w:rsidRDefault="00B232AB" w:rsidP="005A5C8D">
            <w:pPr>
              <w:pStyle w:val="08-Tabelageral"/>
              <w:ind w:left="319"/>
              <w:jc w:val="left"/>
              <w:rPr>
                <w:rFonts w:cs="Arial"/>
                <w:b w:val="0"/>
                <w:bCs w:val="0"/>
                <w:lang w:val="en-US"/>
              </w:rPr>
            </w:pPr>
            <w:r w:rsidRPr="00344033">
              <w:rPr>
                <w:rStyle w:val="shorttext"/>
                <w:rFonts w:cs="Arial"/>
                <w:b w:val="0"/>
                <w:bCs w:val="0"/>
                <w:lang w:val="en"/>
              </w:rPr>
              <w:t>Retained earnings for the period</w:t>
            </w:r>
          </w:p>
        </w:tc>
        <w:tc>
          <w:tcPr>
            <w:tcW w:w="851" w:type="dxa"/>
            <w:tcBorders>
              <w:top w:val="nil"/>
              <w:bottom w:val="single" w:sz="2" w:space="0" w:color="1F3864" w:themeColor="accent1" w:themeShade="80"/>
            </w:tcBorders>
            <w:shd w:val="clear" w:color="auto" w:fill="auto"/>
            <w:vAlign w:val="center"/>
          </w:tcPr>
          <w:p w14:paraId="26DEA066" w14:textId="77777777" w:rsidR="00B232AB" w:rsidRPr="00344033" w:rsidRDefault="00B232AB">
            <w:pPr>
              <w:pStyle w:val="08-Tabelageral"/>
              <w:ind w:left="113"/>
              <w:jc w:val="center"/>
              <w:cnfStyle w:val="000000100000" w:firstRow="0" w:lastRow="0" w:firstColumn="0" w:lastColumn="0" w:oddVBand="0" w:evenVBand="0" w:oddHBand="1" w:evenHBand="0" w:firstRowFirstColumn="0" w:firstRowLastColumn="0" w:lastRowFirstColumn="0" w:lastRowLastColumn="0"/>
              <w:rPr>
                <w:rFonts w:cs="Arial"/>
                <w:b/>
                <w:lang w:val="en-US"/>
              </w:rPr>
            </w:pPr>
          </w:p>
        </w:tc>
        <w:tc>
          <w:tcPr>
            <w:tcW w:w="1276" w:type="dxa"/>
            <w:tcBorders>
              <w:top w:val="nil"/>
              <w:left w:val="nil"/>
              <w:bottom w:val="single" w:sz="2" w:space="0" w:color="1F3864" w:themeColor="accent1" w:themeShade="80"/>
              <w:right w:val="nil"/>
            </w:tcBorders>
            <w:shd w:val="clear" w:color="auto" w:fill="auto"/>
            <w:vAlign w:val="center"/>
          </w:tcPr>
          <w:p w14:paraId="45BC3EC6" w14:textId="77777777" w:rsidR="00B232AB" w:rsidRPr="00344033" w:rsidRDefault="00B232AB">
            <w:pPr>
              <w:pStyle w:val="08-Tabelageral"/>
              <w:ind w:left="113"/>
              <w:cnfStyle w:val="000000100000" w:firstRow="0" w:lastRow="0" w:firstColumn="0" w:lastColumn="0" w:oddVBand="0" w:evenVBand="0" w:oddHBand="1" w:evenHBand="0" w:firstRowFirstColumn="0" w:firstRowLastColumn="0" w:lastRowFirstColumn="0" w:lastRowLastColumn="0"/>
              <w:rPr>
                <w:rFonts w:cs="Arial"/>
              </w:rPr>
            </w:pPr>
            <w:r w:rsidRPr="00344033">
              <w:rPr>
                <w:rFonts w:cs="Arial"/>
                <w:szCs w:val="14"/>
              </w:rPr>
              <w:t>3,718,200</w:t>
            </w:r>
          </w:p>
        </w:tc>
        <w:tc>
          <w:tcPr>
            <w:tcW w:w="1275" w:type="dxa"/>
            <w:tcBorders>
              <w:top w:val="nil"/>
              <w:left w:val="nil"/>
              <w:bottom w:val="single" w:sz="2" w:space="0" w:color="1F3864" w:themeColor="accent1" w:themeShade="80"/>
              <w:right w:val="nil"/>
            </w:tcBorders>
            <w:shd w:val="clear" w:color="auto" w:fill="auto"/>
            <w:vAlign w:val="bottom"/>
          </w:tcPr>
          <w:p w14:paraId="61C103F9" w14:textId="77777777" w:rsidR="00B232AB" w:rsidRPr="00344033" w:rsidRDefault="00B232AB">
            <w:pPr>
              <w:pStyle w:val="08-Tabelageral"/>
              <w:ind w:left="113"/>
              <w:cnfStyle w:val="000000100000" w:firstRow="0" w:lastRow="0" w:firstColumn="0" w:lastColumn="0" w:oddVBand="0" w:evenVBand="0" w:oddHBand="1" w:evenHBand="0" w:firstRowFirstColumn="0" w:firstRowLastColumn="0" w:lastRowFirstColumn="0" w:lastRowLastColumn="0"/>
              <w:rPr>
                <w:rFonts w:cs="Arial"/>
              </w:rPr>
            </w:pPr>
            <w:r w:rsidRPr="00344033">
              <w:rPr>
                <w:rFonts w:cs="Arial"/>
                <w:szCs w:val="14"/>
              </w:rPr>
              <w:t>2,639,430</w:t>
            </w:r>
          </w:p>
        </w:tc>
        <w:tc>
          <w:tcPr>
            <w:tcW w:w="709" w:type="dxa"/>
            <w:tcBorders>
              <w:top w:val="nil"/>
              <w:left w:val="nil"/>
              <w:bottom w:val="single" w:sz="2" w:space="0" w:color="1F3864" w:themeColor="accent1" w:themeShade="80"/>
              <w:right w:val="nil"/>
            </w:tcBorders>
            <w:shd w:val="clear" w:color="auto" w:fill="auto"/>
            <w:vAlign w:val="center"/>
          </w:tcPr>
          <w:p w14:paraId="44C263B0" w14:textId="77777777" w:rsidR="00B232AB" w:rsidRPr="00344033" w:rsidRDefault="00B232AB">
            <w:pPr>
              <w:pStyle w:val="08-Tabelageral"/>
              <w:ind w:left="113"/>
              <w:cnfStyle w:val="000000100000" w:firstRow="0" w:lastRow="0" w:firstColumn="0" w:lastColumn="0" w:oddVBand="0" w:evenVBand="0" w:oddHBand="1" w:evenHBand="0" w:firstRowFirstColumn="0" w:firstRowLastColumn="0" w:lastRowFirstColumn="0" w:lastRowLastColumn="0"/>
              <w:rPr>
                <w:rFonts w:cs="Arial"/>
              </w:rPr>
            </w:pPr>
          </w:p>
        </w:tc>
        <w:tc>
          <w:tcPr>
            <w:tcW w:w="1419" w:type="dxa"/>
            <w:tcBorders>
              <w:top w:val="nil"/>
              <w:left w:val="nil"/>
              <w:bottom w:val="single" w:sz="2" w:space="0" w:color="1F3864" w:themeColor="accent1" w:themeShade="80"/>
              <w:right w:val="nil"/>
            </w:tcBorders>
            <w:shd w:val="clear" w:color="auto" w:fill="auto"/>
            <w:vAlign w:val="bottom"/>
          </w:tcPr>
          <w:p w14:paraId="707736EB" w14:textId="77777777" w:rsidR="00B232AB" w:rsidRPr="00344033" w:rsidRDefault="00B232AB">
            <w:pPr>
              <w:pStyle w:val="08-Tabelageral"/>
              <w:ind w:left="113"/>
              <w:cnfStyle w:val="000000100000" w:firstRow="0" w:lastRow="0" w:firstColumn="0" w:lastColumn="0" w:oddVBand="0" w:evenVBand="0" w:oddHBand="1" w:evenHBand="0" w:firstRowFirstColumn="0" w:firstRowLastColumn="0" w:lastRowFirstColumn="0" w:lastRowLastColumn="0"/>
              <w:rPr>
                <w:rFonts w:cs="Arial"/>
              </w:rPr>
            </w:pPr>
            <w:r w:rsidRPr="00344033">
              <w:rPr>
                <w:rFonts w:cs="Arial"/>
                <w:szCs w:val="14"/>
              </w:rPr>
              <w:t>3,718,200</w:t>
            </w:r>
          </w:p>
        </w:tc>
        <w:tc>
          <w:tcPr>
            <w:tcW w:w="1134" w:type="dxa"/>
            <w:tcBorders>
              <w:top w:val="nil"/>
              <w:left w:val="nil"/>
              <w:bottom w:val="single" w:sz="2" w:space="0" w:color="1F3864" w:themeColor="accent1" w:themeShade="80"/>
              <w:right w:val="nil"/>
            </w:tcBorders>
            <w:shd w:val="clear" w:color="auto" w:fill="auto"/>
            <w:vAlign w:val="bottom"/>
          </w:tcPr>
          <w:p w14:paraId="2882C95D" w14:textId="77777777" w:rsidR="00B232AB" w:rsidRPr="00344033" w:rsidRDefault="00B232AB">
            <w:pPr>
              <w:pStyle w:val="08-Tabelageral"/>
              <w:ind w:left="113"/>
              <w:cnfStyle w:val="000000100000" w:firstRow="0" w:lastRow="0" w:firstColumn="0" w:lastColumn="0" w:oddVBand="0" w:evenVBand="0" w:oddHBand="1" w:evenHBand="0" w:firstRowFirstColumn="0" w:firstRowLastColumn="0" w:lastRowFirstColumn="0" w:lastRowLastColumn="0"/>
              <w:rPr>
                <w:rFonts w:cs="Arial"/>
              </w:rPr>
            </w:pPr>
            <w:r w:rsidRPr="00344033">
              <w:rPr>
                <w:rFonts w:cs="Arial"/>
                <w:szCs w:val="14"/>
              </w:rPr>
              <w:t>2,639,430</w:t>
            </w:r>
          </w:p>
        </w:tc>
      </w:tr>
    </w:tbl>
    <w:bookmarkEnd w:id="15"/>
    <w:p w14:paraId="3D13581D" w14:textId="77777777" w:rsidR="00B232AB" w:rsidRPr="00344033" w:rsidRDefault="00B232AB" w:rsidP="00B232AB">
      <w:pPr>
        <w:jc w:val="both"/>
        <w:rPr>
          <w:rFonts w:ascii="Arial" w:hAnsi="Arial" w:cs="Arial"/>
          <w:sz w:val="14"/>
          <w:szCs w:val="14"/>
          <w:lang w:val="en-US"/>
        </w:rPr>
      </w:pPr>
      <w:r w:rsidRPr="00344033">
        <w:rPr>
          <w:rFonts w:ascii="Arial" w:hAnsi="Arial" w:cs="Arial"/>
          <w:sz w:val="14"/>
          <w:szCs w:val="14"/>
          <w:lang w:val="en-US"/>
        </w:rPr>
        <w:t>The explanatory notes are an integral part of the interim financial statements.</w:t>
      </w:r>
    </w:p>
    <w:p w14:paraId="7DE85975" w14:textId="77777777" w:rsidR="00B232AB" w:rsidRPr="00B232AB" w:rsidRDefault="00B232AB" w:rsidP="00B232AB">
      <w:pPr>
        <w:rPr>
          <w:lang w:val="en-US"/>
        </w:rPr>
      </w:pPr>
    </w:p>
    <w:p w14:paraId="116BFD4E" w14:textId="552E6859" w:rsidR="006E7795" w:rsidRPr="008E65B8" w:rsidRDefault="006E7795">
      <w:pPr>
        <w:rPr>
          <w:rFonts w:ascii="Arial" w:hAnsi="Arial" w:cs="Arial"/>
          <w:sz w:val="18"/>
          <w:szCs w:val="18"/>
          <w:lang w:val="en-US"/>
        </w:rPr>
      </w:pPr>
      <w:r w:rsidRPr="008E65B8">
        <w:rPr>
          <w:rFonts w:ascii="Arial" w:hAnsi="Arial" w:cs="Arial"/>
          <w:sz w:val="18"/>
          <w:szCs w:val="18"/>
          <w:lang w:val="en-US"/>
        </w:rPr>
        <w:br w:type="page"/>
      </w:r>
    </w:p>
    <w:p w14:paraId="748B7E09" w14:textId="6840118E" w:rsidR="007D4AB0" w:rsidRPr="008E65B8" w:rsidRDefault="008E65B8" w:rsidP="00CA78A7">
      <w:pPr>
        <w:pStyle w:val="Ttulo1"/>
        <w:tabs>
          <w:tab w:val="left" w:pos="6311"/>
        </w:tabs>
        <w:spacing w:line="259" w:lineRule="auto"/>
        <w:jc w:val="both"/>
        <w:rPr>
          <w:rFonts w:ascii="Arial" w:hAnsi="Arial"/>
          <w:b/>
          <w:color w:val="1F3864" w:themeColor="accent1" w:themeShade="80"/>
          <w:sz w:val="20"/>
          <w:lang w:val="en-US"/>
        </w:rPr>
      </w:pPr>
      <w:bookmarkStart w:id="16" w:name="_Toc149573384"/>
      <w:bookmarkStart w:id="17" w:name="_Toc181620391"/>
      <w:r w:rsidRPr="008E65B8">
        <w:rPr>
          <w:rFonts w:ascii="Arial" w:hAnsi="Arial"/>
          <w:b/>
          <w:color w:val="1F3864" w:themeColor="accent1" w:themeShade="80"/>
          <w:sz w:val="20"/>
          <w:lang w:val="en-US"/>
        </w:rPr>
        <w:lastRenderedPageBreak/>
        <w:t>EXPLANATORY NOTES TO THE FINANCIAL STATEMENTS</w:t>
      </w:r>
      <w:bookmarkEnd w:id="16"/>
      <w:bookmarkEnd w:id="17"/>
    </w:p>
    <w:p w14:paraId="266F2698" w14:textId="764ED6BE" w:rsidR="007D4AB0" w:rsidRPr="008E63BC" w:rsidRDefault="008E65B8" w:rsidP="007D4AB0">
      <w:pPr>
        <w:pStyle w:val="Ttulo1"/>
        <w:spacing w:line="259" w:lineRule="auto"/>
        <w:jc w:val="both"/>
        <w:rPr>
          <w:rFonts w:ascii="Arial" w:hAnsi="Arial"/>
          <w:b/>
          <w:color w:val="1F3864" w:themeColor="accent1" w:themeShade="80"/>
          <w:sz w:val="20"/>
          <w:lang w:val="en-US"/>
        </w:rPr>
      </w:pPr>
      <w:bookmarkStart w:id="18" w:name="_Toc149573385"/>
      <w:bookmarkStart w:id="19" w:name="_Toc181620392"/>
      <w:bookmarkStart w:id="20" w:name="OLE_LINK1"/>
      <w:r w:rsidRPr="008E63BC">
        <w:rPr>
          <w:rFonts w:ascii="Arial" w:hAnsi="Arial"/>
          <w:b/>
          <w:color w:val="1F3864" w:themeColor="accent1" w:themeShade="80"/>
          <w:sz w:val="20"/>
          <w:lang w:val="en-US"/>
        </w:rPr>
        <w:t>1 - OPERATIONAL CONTEXT</w:t>
      </w:r>
      <w:bookmarkEnd w:id="18"/>
      <w:bookmarkEnd w:id="19"/>
    </w:p>
    <w:bookmarkEnd w:id="20"/>
    <w:p w14:paraId="048EE45B" w14:textId="77777777" w:rsidR="00A724A1" w:rsidRPr="00F66E79" w:rsidRDefault="00A724A1" w:rsidP="00A724A1">
      <w:pPr>
        <w:pStyle w:val="05-Textonormal"/>
        <w:rPr>
          <w:lang w:val="en-US"/>
        </w:rPr>
      </w:pPr>
      <w:r w:rsidRPr="00F66E79">
        <w:rPr>
          <w:lang w:val="en-US"/>
        </w:rPr>
        <w:t xml:space="preserve">BB </w:t>
      </w:r>
      <w:proofErr w:type="spellStart"/>
      <w:r w:rsidRPr="00F66E79">
        <w:rPr>
          <w:lang w:val="en-US"/>
        </w:rPr>
        <w:t>Seguridade</w:t>
      </w:r>
      <w:proofErr w:type="spellEnd"/>
      <w:r w:rsidRPr="00F66E79">
        <w:rPr>
          <w:lang w:val="en-US"/>
        </w:rPr>
        <w:t xml:space="preserve"> </w:t>
      </w:r>
      <w:proofErr w:type="spellStart"/>
      <w:r w:rsidRPr="00F66E79">
        <w:rPr>
          <w:lang w:val="en-US"/>
        </w:rPr>
        <w:t>Participações</w:t>
      </w:r>
      <w:proofErr w:type="spellEnd"/>
      <w:r w:rsidRPr="00F66E79">
        <w:rPr>
          <w:lang w:val="en-US"/>
        </w:rPr>
        <w:t xml:space="preserve"> S.A. (“BB </w:t>
      </w:r>
      <w:proofErr w:type="spellStart"/>
      <w:r w:rsidRPr="00F66E79">
        <w:rPr>
          <w:lang w:val="en-US"/>
        </w:rPr>
        <w:t>Seguridade</w:t>
      </w:r>
      <w:proofErr w:type="spellEnd"/>
      <w:r w:rsidRPr="00F66E79">
        <w:rPr>
          <w:lang w:val="en-US"/>
        </w:rPr>
        <w:t>” or “Company”) is a</w:t>
      </w:r>
      <w:r w:rsidRPr="00F66E79">
        <w:rPr>
          <w:i/>
          <w:lang w:val="en-US"/>
        </w:rPr>
        <w:t xml:space="preserve"> holding</w:t>
      </w:r>
      <w:r w:rsidRPr="00F66E79">
        <w:rPr>
          <w:lang w:val="en-US"/>
        </w:rPr>
        <w:t xml:space="preserve"> company controlled by Banco do </w:t>
      </w:r>
      <w:proofErr w:type="spellStart"/>
      <w:r w:rsidRPr="00F66E79">
        <w:rPr>
          <w:lang w:val="en-US"/>
        </w:rPr>
        <w:t>Brasil</w:t>
      </w:r>
      <w:proofErr w:type="spellEnd"/>
      <w:r w:rsidRPr="00F66E79">
        <w:rPr>
          <w:lang w:val="en-US"/>
        </w:rPr>
        <w:t xml:space="preserve"> SA, incorporated on December 20th, 2012, which operates in insurance business. It is a </w:t>
      </w:r>
      <w:proofErr w:type="gramStart"/>
      <w:r w:rsidRPr="00F66E79">
        <w:rPr>
          <w:lang w:val="en-US"/>
        </w:rPr>
        <w:t>publicly-held</w:t>
      </w:r>
      <w:proofErr w:type="gramEnd"/>
      <w:r w:rsidRPr="00F66E79">
        <w:rPr>
          <w:lang w:val="en-US"/>
        </w:rPr>
        <w:t xml:space="preserve"> corporation and its shares are traded on the Novo Mercado segment of B3 SA - Brazil, Stock, Counter, under the code “BBSE3”, and its ADRs (</w:t>
      </w:r>
      <w:r w:rsidRPr="00F66E79">
        <w:rPr>
          <w:i/>
          <w:lang w:val="en-US"/>
        </w:rPr>
        <w:t>American Depositary Receipts</w:t>
      </w:r>
      <w:r w:rsidRPr="00F66E79">
        <w:rPr>
          <w:lang w:val="en-US"/>
        </w:rPr>
        <w:t>) on the</w:t>
      </w:r>
      <w:r w:rsidRPr="00F66E79">
        <w:rPr>
          <w:i/>
          <w:lang w:val="en-US"/>
        </w:rPr>
        <w:t xml:space="preserve"> Over-the-Counter</w:t>
      </w:r>
      <w:r w:rsidRPr="00F66E79">
        <w:rPr>
          <w:lang w:val="en-US"/>
        </w:rPr>
        <w:t xml:space="preserve"> market in the United States of America under the code “BBSEY”.</w:t>
      </w:r>
    </w:p>
    <w:p w14:paraId="78DB2609" w14:textId="77777777" w:rsidR="00A724A1" w:rsidRPr="00F66E79" w:rsidRDefault="00A724A1" w:rsidP="00A724A1">
      <w:pPr>
        <w:pStyle w:val="05-Textonormal"/>
        <w:rPr>
          <w:lang w:val="en-US"/>
        </w:rPr>
      </w:pPr>
      <w:r w:rsidRPr="00F66E79">
        <w:rPr>
          <w:lang w:val="en-US"/>
        </w:rPr>
        <w:t xml:space="preserve">It is registered with the CNPJ under No. 17.344.597/0001-94 and headquartered in the Northern Local Government Sector, Quadra 05, Lote B, Torre Sul, 3rd Floor, Banco </w:t>
      </w:r>
      <w:proofErr w:type="gramStart"/>
      <w:r w:rsidRPr="00F66E79">
        <w:rPr>
          <w:lang w:val="en-US"/>
        </w:rPr>
        <w:t>do</w:t>
      </w:r>
      <w:proofErr w:type="gramEnd"/>
      <w:r w:rsidRPr="00F66E79">
        <w:rPr>
          <w:lang w:val="en-US"/>
        </w:rPr>
        <w:t xml:space="preserve"> </w:t>
      </w:r>
      <w:proofErr w:type="spellStart"/>
      <w:r w:rsidRPr="00F66E79">
        <w:rPr>
          <w:lang w:val="en-US"/>
        </w:rPr>
        <w:t>Brasil</w:t>
      </w:r>
      <w:proofErr w:type="spellEnd"/>
      <w:r w:rsidRPr="00F66E79">
        <w:rPr>
          <w:lang w:val="en-US"/>
        </w:rPr>
        <w:t xml:space="preserve"> Building, Asa Norte, Brasília, Distrito Federal, Brazil.</w:t>
      </w:r>
    </w:p>
    <w:p w14:paraId="0A4F2334" w14:textId="77777777" w:rsidR="00A724A1" w:rsidRPr="00F66E79" w:rsidRDefault="00A724A1" w:rsidP="00A724A1">
      <w:pPr>
        <w:pStyle w:val="05-Textonormal"/>
        <w:rPr>
          <w:lang w:val="en-US"/>
        </w:rPr>
      </w:pPr>
      <w:r w:rsidRPr="00F66E79">
        <w:rPr>
          <w:lang w:val="en-US"/>
        </w:rPr>
        <w:t>Its corporate purpose is to participate in insurance companies, capitalization companies, open supplementary pension entities and private health care plans, as well as in other companies whose corporate purpose is the brokerage and feasibility of business involving insurance companies in the elementary, life, health, capitalization, pension and asset management fields.</w:t>
      </w:r>
    </w:p>
    <w:p w14:paraId="19064627" w14:textId="77777777" w:rsidR="00A724A1" w:rsidRPr="00F66E79" w:rsidRDefault="00A724A1" w:rsidP="00A724A1">
      <w:pPr>
        <w:pStyle w:val="05-Textonormal"/>
        <w:rPr>
          <w:lang w:val="en-US"/>
        </w:rPr>
      </w:pPr>
      <w:r w:rsidRPr="00F66E79">
        <w:rPr>
          <w:lang w:val="en-US"/>
        </w:rPr>
        <w:t xml:space="preserve">BB </w:t>
      </w:r>
      <w:proofErr w:type="spellStart"/>
      <w:r w:rsidRPr="00F66E79">
        <w:rPr>
          <w:lang w:val="en-US"/>
        </w:rPr>
        <w:t>Seguridade</w:t>
      </w:r>
      <w:proofErr w:type="spellEnd"/>
      <w:r w:rsidRPr="00F66E79">
        <w:rPr>
          <w:lang w:val="en-US"/>
        </w:rPr>
        <w:t xml:space="preserve"> has</w:t>
      </w:r>
      <w:r>
        <w:rPr>
          <w:lang w:val="en-US"/>
        </w:rPr>
        <w:t xml:space="preserve"> </w:t>
      </w:r>
      <w:r w:rsidRPr="00F66E79">
        <w:rPr>
          <w:lang w:val="en-US"/>
        </w:rPr>
        <w:t xml:space="preserve">two </w:t>
      </w:r>
      <w:proofErr w:type="gramStart"/>
      <w:r w:rsidRPr="00F66E79">
        <w:rPr>
          <w:lang w:val="en-US"/>
        </w:rPr>
        <w:t>wholly-owned</w:t>
      </w:r>
      <w:proofErr w:type="gramEnd"/>
      <w:r>
        <w:rPr>
          <w:lang w:val="en-US"/>
        </w:rPr>
        <w:t xml:space="preserve"> </w:t>
      </w:r>
      <w:r w:rsidRPr="00F66E79">
        <w:rPr>
          <w:lang w:val="en-US"/>
        </w:rPr>
        <w:t xml:space="preserve">subsidiaries, BB </w:t>
      </w:r>
      <w:proofErr w:type="spellStart"/>
      <w:r w:rsidRPr="00F66E79">
        <w:rPr>
          <w:lang w:val="en-US"/>
        </w:rPr>
        <w:t>Seguros</w:t>
      </w:r>
      <w:proofErr w:type="spellEnd"/>
      <w:r w:rsidRPr="00F66E79">
        <w:rPr>
          <w:lang w:val="en-US"/>
        </w:rPr>
        <w:t xml:space="preserve"> </w:t>
      </w:r>
      <w:proofErr w:type="spellStart"/>
      <w:r w:rsidRPr="00F66E79">
        <w:rPr>
          <w:lang w:val="en-US"/>
        </w:rPr>
        <w:t>Participações</w:t>
      </w:r>
      <w:proofErr w:type="spellEnd"/>
      <w:r w:rsidRPr="00F66E79">
        <w:rPr>
          <w:lang w:val="en-US"/>
        </w:rPr>
        <w:t xml:space="preserve"> S.A. ("BB </w:t>
      </w:r>
      <w:proofErr w:type="spellStart"/>
      <w:r w:rsidRPr="00F66E79">
        <w:rPr>
          <w:lang w:val="en-US"/>
        </w:rPr>
        <w:t>Seguros</w:t>
      </w:r>
      <w:proofErr w:type="spellEnd"/>
      <w:r w:rsidRPr="00F66E79">
        <w:rPr>
          <w:lang w:val="en-US"/>
        </w:rPr>
        <w:t xml:space="preserve">") and BB </w:t>
      </w:r>
      <w:proofErr w:type="spellStart"/>
      <w:r w:rsidRPr="00F66E79">
        <w:rPr>
          <w:lang w:val="en-US"/>
        </w:rPr>
        <w:t>Corretora</w:t>
      </w:r>
      <w:proofErr w:type="spellEnd"/>
      <w:r w:rsidRPr="00F66E79">
        <w:rPr>
          <w:lang w:val="en-US"/>
        </w:rPr>
        <w:t xml:space="preserve"> de </w:t>
      </w:r>
      <w:proofErr w:type="spellStart"/>
      <w:r w:rsidRPr="00F66E79">
        <w:rPr>
          <w:lang w:val="en-US"/>
        </w:rPr>
        <w:t>Seguros</w:t>
      </w:r>
      <w:proofErr w:type="spellEnd"/>
      <w:r w:rsidRPr="00F66E79">
        <w:rPr>
          <w:lang w:val="en-US"/>
        </w:rPr>
        <w:t xml:space="preserve"> e </w:t>
      </w:r>
      <w:proofErr w:type="spellStart"/>
      <w:r w:rsidRPr="00F66E79">
        <w:rPr>
          <w:lang w:val="en-US"/>
        </w:rPr>
        <w:t>Administradora</w:t>
      </w:r>
      <w:proofErr w:type="spellEnd"/>
      <w:r w:rsidRPr="00F66E79">
        <w:rPr>
          <w:lang w:val="en-US"/>
        </w:rPr>
        <w:t xml:space="preserve"> de Bens S.A. ("BB </w:t>
      </w:r>
      <w:proofErr w:type="spellStart"/>
      <w:r w:rsidRPr="00F66E79">
        <w:rPr>
          <w:lang w:val="en-US"/>
        </w:rPr>
        <w:t>Corretora</w:t>
      </w:r>
      <w:proofErr w:type="spellEnd"/>
      <w:r w:rsidRPr="00F66E79">
        <w:rPr>
          <w:lang w:val="en-US"/>
        </w:rPr>
        <w:t xml:space="preserve">"), the corporate structure that makes up the BB </w:t>
      </w:r>
      <w:proofErr w:type="spellStart"/>
      <w:r w:rsidRPr="00F66E79">
        <w:rPr>
          <w:lang w:val="en-US"/>
        </w:rPr>
        <w:t>Seguridade</w:t>
      </w:r>
      <w:proofErr w:type="spellEnd"/>
      <w:r w:rsidRPr="00F66E79">
        <w:rPr>
          <w:lang w:val="en-US"/>
        </w:rPr>
        <w:t xml:space="preserve"> Group ("Group").</w:t>
      </w:r>
    </w:p>
    <w:p w14:paraId="20BE0BDB" w14:textId="77777777" w:rsidR="00A724A1" w:rsidRPr="00F66E79" w:rsidRDefault="00A724A1" w:rsidP="00A724A1">
      <w:pPr>
        <w:pStyle w:val="05-Textonormal"/>
        <w:rPr>
          <w:lang w:val="en-US"/>
        </w:rPr>
      </w:pPr>
      <w:r w:rsidRPr="00F66E79">
        <w:rPr>
          <w:lang w:val="en-US"/>
        </w:rPr>
        <w:t xml:space="preserve">Such stake </w:t>
      </w:r>
      <w:proofErr w:type="gramStart"/>
      <w:r>
        <w:rPr>
          <w:lang w:val="en-US"/>
        </w:rPr>
        <w:t>are</w:t>
      </w:r>
      <w:proofErr w:type="gramEnd"/>
      <w:r w:rsidRPr="00F66E79">
        <w:rPr>
          <w:lang w:val="en-US"/>
        </w:rPr>
        <w:t xml:space="preserve"> currently organized into two segments: risk and accumulation businesses, which operate insurance, open pension funds, capitalization and dental care plans products through BB </w:t>
      </w:r>
      <w:proofErr w:type="spellStart"/>
      <w:r w:rsidRPr="00F66E79">
        <w:rPr>
          <w:lang w:val="en-US"/>
        </w:rPr>
        <w:t>Seguros</w:t>
      </w:r>
      <w:proofErr w:type="spellEnd"/>
      <w:r w:rsidRPr="00F66E79">
        <w:rPr>
          <w:lang w:val="en-US"/>
        </w:rPr>
        <w:t xml:space="preserve"> with private partners; and distribution business, which sells insurance, open pension funds, capitalization bonds and private dental care plans, through BB </w:t>
      </w:r>
      <w:proofErr w:type="spellStart"/>
      <w:r w:rsidRPr="00F66E79">
        <w:rPr>
          <w:lang w:val="en-US"/>
        </w:rPr>
        <w:t>Corretora</w:t>
      </w:r>
      <w:proofErr w:type="spellEnd"/>
      <w:r w:rsidRPr="00F66E79">
        <w:rPr>
          <w:lang w:val="en-US"/>
        </w:rPr>
        <w:t>, in addition to an investment that operates in the distribution of insurance products through digital channels.</w:t>
      </w:r>
    </w:p>
    <w:p w14:paraId="35D98130" w14:textId="77777777" w:rsidR="00A724A1" w:rsidRDefault="00A724A1" w:rsidP="00A724A1">
      <w:pPr>
        <w:pStyle w:val="05-Textonormal"/>
        <w:rPr>
          <w:lang w:val="en-US"/>
        </w:rPr>
      </w:pPr>
      <w:r w:rsidRPr="00F66E79">
        <w:rPr>
          <w:lang w:val="en-US"/>
        </w:rPr>
        <w:t>In the risk and accumulation business, the Group operates through stakes in the companies BB M</w:t>
      </w:r>
      <w:r>
        <w:rPr>
          <w:lang w:val="en-US"/>
        </w:rPr>
        <w:t>APFRE</w:t>
      </w:r>
      <w:r w:rsidRPr="00F66E79">
        <w:rPr>
          <w:lang w:val="en-US"/>
        </w:rPr>
        <w:t xml:space="preserve">, </w:t>
      </w:r>
      <w:proofErr w:type="spellStart"/>
      <w:r w:rsidRPr="00F66E79">
        <w:rPr>
          <w:lang w:val="en-US"/>
        </w:rPr>
        <w:t>Brasilprev</w:t>
      </w:r>
      <w:proofErr w:type="spellEnd"/>
      <w:r w:rsidRPr="00F66E79">
        <w:rPr>
          <w:lang w:val="en-US"/>
        </w:rPr>
        <w:t xml:space="preserve">, </w:t>
      </w:r>
      <w:proofErr w:type="spellStart"/>
      <w:r w:rsidRPr="00F66E79">
        <w:rPr>
          <w:lang w:val="en-US"/>
        </w:rPr>
        <w:t>Brasilcap</w:t>
      </w:r>
      <w:proofErr w:type="spellEnd"/>
      <w:r w:rsidRPr="00F66E79">
        <w:rPr>
          <w:lang w:val="en-US"/>
        </w:rPr>
        <w:t xml:space="preserve"> and </w:t>
      </w:r>
      <w:proofErr w:type="spellStart"/>
      <w:r w:rsidRPr="00F66E79">
        <w:rPr>
          <w:lang w:val="en-US"/>
        </w:rPr>
        <w:t>Brasildental</w:t>
      </w:r>
      <w:proofErr w:type="spellEnd"/>
      <w:r w:rsidRPr="00F66E79">
        <w:rPr>
          <w:lang w:val="en-US"/>
        </w:rPr>
        <w:t xml:space="preserve">, which are directly invested in by BB </w:t>
      </w:r>
      <w:proofErr w:type="spellStart"/>
      <w:r w:rsidRPr="00F66E79">
        <w:rPr>
          <w:lang w:val="en-US"/>
        </w:rPr>
        <w:t>Seguros</w:t>
      </w:r>
      <w:proofErr w:type="spellEnd"/>
      <w:r w:rsidRPr="00F66E79">
        <w:rPr>
          <w:lang w:val="en-US"/>
        </w:rPr>
        <w:t>, and indirectly in the companies</w:t>
      </w:r>
      <w:r>
        <w:rPr>
          <w:lang w:val="en-US"/>
        </w:rPr>
        <w:t xml:space="preserve"> </w:t>
      </w:r>
      <w:proofErr w:type="spellStart"/>
      <w:r w:rsidRPr="00F66E79">
        <w:rPr>
          <w:lang w:val="en-US"/>
        </w:rPr>
        <w:t>Brasilseg</w:t>
      </w:r>
      <w:proofErr w:type="spellEnd"/>
      <w:r w:rsidRPr="00F66E79">
        <w:rPr>
          <w:lang w:val="en-US"/>
        </w:rPr>
        <w:t xml:space="preserve"> and </w:t>
      </w:r>
      <w:proofErr w:type="spellStart"/>
      <w:r w:rsidRPr="00F66E79">
        <w:rPr>
          <w:lang w:val="en-US"/>
        </w:rPr>
        <w:t>Aliança</w:t>
      </w:r>
      <w:proofErr w:type="spellEnd"/>
      <w:r w:rsidRPr="00F66E79">
        <w:rPr>
          <w:lang w:val="en-US"/>
        </w:rPr>
        <w:t xml:space="preserve"> do </w:t>
      </w:r>
      <w:proofErr w:type="spellStart"/>
      <w:r w:rsidRPr="00F66E79">
        <w:rPr>
          <w:lang w:val="en-US"/>
        </w:rPr>
        <w:t>Brasil</w:t>
      </w:r>
      <w:proofErr w:type="spellEnd"/>
      <w:r w:rsidRPr="00F66E79">
        <w:rPr>
          <w:lang w:val="en-US"/>
        </w:rPr>
        <w:t xml:space="preserve"> </w:t>
      </w:r>
      <w:proofErr w:type="spellStart"/>
      <w:r w:rsidRPr="00F66E79">
        <w:rPr>
          <w:lang w:val="en-US"/>
        </w:rPr>
        <w:t>Seguros</w:t>
      </w:r>
      <w:proofErr w:type="spellEnd"/>
      <w:r w:rsidRPr="00F66E79">
        <w:rPr>
          <w:lang w:val="en-US"/>
        </w:rPr>
        <w:t>, subsidiaries of BB M</w:t>
      </w:r>
      <w:r>
        <w:rPr>
          <w:lang w:val="en-US"/>
        </w:rPr>
        <w:t>APFRE</w:t>
      </w:r>
      <w:r w:rsidRPr="00F66E79">
        <w:rPr>
          <w:lang w:val="en-US"/>
        </w:rPr>
        <w:t xml:space="preserve">. In the distribution business, </w:t>
      </w:r>
      <w:r w:rsidRPr="00BD3B12">
        <w:rPr>
          <w:lang w:val="en-US"/>
        </w:rPr>
        <w:t xml:space="preserve">it operates through BB </w:t>
      </w:r>
      <w:proofErr w:type="spellStart"/>
      <w:r w:rsidRPr="00BD3B12">
        <w:rPr>
          <w:lang w:val="en-US"/>
        </w:rPr>
        <w:t>Corretora</w:t>
      </w:r>
      <w:proofErr w:type="spellEnd"/>
      <w:r w:rsidRPr="00BD3B12">
        <w:rPr>
          <w:lang w:val="en-US"/>
        </w:rPr>
        <w:t xml:space="preserve">, which holds a stake in the investee </w:t>
      </w:r>
      <w:proofErr w:type="spellStart"/>
      <w:r w:rsidRPr="00BD3B12">
        <w:rPr>
          <w:lang w:val="en-US"/>
        </w:rPr>
        <w:t>Ciclic</w:t>
      </w:r>
      <w:proofErr w:type="spellEnd"/>
      <w:r>
        <w:rPr>
          <w:lang w:val="en-US"/>
        </w:rPr>
        <w:t>.</w:t>
      </w:r>
    </w:p>
    <w:p w14:paraId="743DE3DA" w14:textId="77777777" w:rsidR="00A724A1" w:rsidRDefault="00A724A1" w:rsidP="00A724A1">
      <w:pPr>
        <w:pStyle w:val="05-Textonormal"/>
        <w:rPr>
          <w:lang w:val="en-US"/>
        </w:rPr>
      </w:pPr>
      <w:r w:rsidRPr="00A97AA9">
        <w:rPr>
          <w:lang w:val="en-US"/>
        </w:rPr>
        <w:t>We present below the corporate structure of the Company:</w:t>
      </w:r>
    </w:p>
    <w:p w14:paraId="055B2519" w14:textId="77777777" w:rsidR="00A724A1" w:rsidRPr="00FC59BA" w:rsidRDefault="00A724A1" w:rsidP="00A724A1">
      <w:pPr>
        <w:pStyle w:val="05-Textonormal"/>
        <w:rPr>
          <w:lang w:val="en-US"/>
        </w:rPr>
      </w:pPr>
      <w:r w:rsidRPr="00FC59BA">
        <w:rPr>
          <w:noProof/>
        </w:rPr>
        <w:drawing>
          <wp:inline distT="0" distB="0" distL="0" distR="0" wp14:anchorId="7CCBA0E4" wp14:editId="2AE848C9">
            <wp:extent cx="6120130" cy="3747135"/>
            <wp:effectExtent l="0" t="0" r="0" b="5715"/>
            <wp:docPr id="470737276" name="Espaço Reservado para Conteúdo 4" descr="Diagrama&#10;&#10;Descrição gerada automaticamente">
              <a:extLst xmlns:a="http://schemas.openxmlformats.org/drawingml/2006/main">
                <a:ext uri="{FF2B5EF4-FFF2-40B4-BE49-F238E27FC236}">
                  <a16:creationId xmlns:a16="http://schemas.microsoft.com/office/drawing/2014/main" id="{B858BF49-CD61-B36B-30E0-370F6DC9FF14}"/>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Espaço Reservado para Conteúdo 4" descr="Diagrama&#10;&#10;Descrição gerada automaticamente">
                      <a:extLst>
                        <a:ext uri="{FF2B5EF4-FFF2-40B4-BE49-F238E27FC236}">
                          <a16:creationId xmlns:a16="http://schemas.microsoft.com/office/drawing/2014/main" id="{B858BF49-CD61-B36B-30E0-370F6DC9FF14}"/>
                        </a:ext>
                      </a:extLst>
                    </pic:cNvPr>
                    <pic:cNvPicPr>
                      <a:picLocks noGrp="1" noChangeAspect="1"/>
                    </pic:cNvPicPr>
                  </pic:nvPicPr>
                  <pic:blipFill>
                    <a:blip r:embed="rId28"/>
                    <a:stretch>
                      <a:fillRect/>
                    </a:stretch>
                  </pic:blipFill>
                  <pic:spPr>
                    <a:xfrm>
                      <a:off x="0" y="0"/>
                      <a:ext cx="6120130" cy="3747135"/>
                    </a:xfrm>
                    <a:prstGeom prst="rect">
                      <a:avLst/>
                    </a:prstGeom>
                  </pic:spPr>
                </pic:pic>
              </a:graphicData>
            </a:graphic>
          </wp:inline>
        </w:drawing>
      </w:r>
    </w:p>
    <w:p w14:paraId="3D05FCB8" w14:textId="2281FA26" w:rsidR="006E0486" w:rsidRDefault="00A724A1" w:rsidP="006E0486">
      <w:pPr>
        <w:pStyle w:val="05-Textonormal"/>
        <w:rPr>
          <w:lang w:val="en-US"/>
        </w:rPr>
      </w:pPr>
      <w:r w:rsidRPr="009A2AAD">
        <w:rPr>
          <w:lang w:val="en-US"/>
        </w:rPr>
        <w:t xml:space="preserve">BB MAPFRE has a direct stake in the companies </w:t>
      </w:r>
      <w:proofErr w:type="spellStart"/>
      <w:r w:rsidRPr="009A2AAD">
        <w:rPr>
          <w:lang w:val="en-US"/>
        </w:rPr>
        <w:t>Brasilseg</w:t>
      </w:r>
      <w:proofErr w:type="spellEnd"/>
      <w:r w:rsidRPr="009A2AAD">
        <w:rPr>
          <w:lang w:val="en-US"/>
        </w:rPr>
        <w:t xml:space="preserve"> </w:t>
      </w:r>
      <w:proofErr w:type="spellStart"/>
      <w:r w:rsidRPr="009A2AAD">
        <w:rPr>
          <w:lang w:val="en-US"/>
        </w:rPr>
        <w:t>Companhia</w:t>
      </w:r>
      <w:proofErr w:type="spellEnd"/>
      <w:r w:rsidRPr="009A2AAD">
        <w:rPr>
          <w:lang w:val="en-US"/>
        </w:rPr>
        <w:t xml:space="preserve"> de </w:t>
      </w:r>
      <w:proofErr w:type="spellStart"/>
      <w:r w:rsidRPr="009A2AAD">
        <w:rPr>
          <w:lang w:val="en-US"/>
        </w:rPr>
        <w:t>Seguros</w:t>
      </w:r>
      <w:proofErr w:type="spellEnd"/>
      <w:r w:rsidRPr="009A2AAD">
        <w:rPr>
          <w:lang w:val="en-US"/>
        </w:rPr>
        <w:t xml:space="preserve"> and </w:t>
      </w:r>
      <w:proofErr w:type="spellStart"/>
      <w:r w:rsidRPr="009A2AAD">
        <w:rPr>
          <w:lang w:val="en-US"/>
        </w:rPr>
        <w:t>Aliança</w:t>
      </w:r>
      <w:proofErr w:type="spellEnd"/>
      <w:r w:rsidRPr="009A2AAD">
        <w:rPr>
          <w:lang w:val="en-US"/>
        </w:rPr>
        <w:t xml:space="preserve"> do </w:t>
      </w:r>
      <w:proofErr w:type="spellStart"/>
      <w:r w:rsidRPr="009A2AAD">
        <w:rPr>
          <w:lang w:val="en-US"/>
        </w:rPr>
        <w:t>Brasil</w:t>
      </w:r>
      <w:proofErr w:type="spellEnd"/>
      <w:r w:rsidRPr="009A2AAD">
        <w:rPr>
          <w:lang w:val="en-US"/>
        </w:rPr>
        <w:t xml:space="preserve"> </w:t>
      </w:r>
      <w:proofErr w:type="spellStart"/>
      <w:r w:rsidRPr="009A2AAD">
        <w:rPr>
          <w:lang w:val="en-US"/>
        </w:rPr>
        <w:t>Seguros</w:t>
      </w:r>
      <w:proofErr w:type="spellEnd"/>
      <w:r w:rsidRPr="009A2AAD">
        <w:rPr>
          <w:lang w:val="en-US"/>
        </w:rPr>
        <w:t xml:space="preserve"> S.A. and indirect </w:t>
      </w:r>
      <w:r>
        <w:rPr>
          <w:lang w:val="en-US"/>
        </w:rPr>
        <w:t>in the company</w:t>
      </w:r>
      <w:r w:rsidRPr="009A2AAD">
        <w:rPr>
          <w:lang w:val="en-US"/>
        </w:rPr>
        <w:t xml:space="preserve"> Broto S.A. (invested by </w:t>
      </w:r>
      <w:proofErr w:type="spellStart"/>
      <w:r w:rsidRPr="009A2AAD">
        <w:rPr>
          <w:lang w:val="en-US"/>
        </w:rPr>
        <w:t>Brasilseg</w:t>
      </w:r>
      <w:proofErr w:type="spellEnd"/>
      <w:r w:rsidRPr="009A2AAD">
        <w:rPr>
          <w:lang w:val="en-US"/>
        </w:rPr>
        <w:t>)</w:t>
      </w:r>
      <w:r>
        <w:rPr>
          <w:lang w:val="en-US"/>
        </w:rPr>
        <w:t>.</w:t>
      </w:r>
    </w:p>
    <w:p w14:paraId="57317E0E" w14:textId="2B060ADF" w:rsidR="007D4AB0" w:rsidRPr="008E65B8" w:rsidRDefault="008E65B8" w:rsidP="00AD0493">
      <w:pPr>
        <w:pStyle w:val="Ttulo1"/>
        <w:pageBreakBefore/>
        <w:spacing w:line="259" w:lineRule="auto"/>
        <w:jc w:val="both"/>
        <w:rPr>
          <w:rFonts w:ascii="Arial" w:hAnsi="Arial"/>
          <w:b/>
          <w:color w:val="1F3864" w:themeColor="accent1" w:themeShade="80"/>
          <w:sz w:val="20"/>
          <w:lang w:val="en-US"/>
        </w:rPr>
      </w:pPr>
      <w:bookmarkStart w:id="21" w:name="_Toc149573386"/>
      <w:bookmarkStart w:id="22" w:name="_Toc181620393"/>
      <w:r w:rsidRPr="008E65B8">
        <w:rPr>
          <w:rFonts w:ascii="Arial" w:hAnsi="Arial"/>
          <w:b/>
          <w:color w:val="1F3864" w:themeColor="accent1" w:themeShade="80"/>
          <w:sz w:val="20"/>
          <w:lang w:val="en-US"/>
        </w:rPr>
        <w:lastRenderedPageBreak/>
        <w:t xml:space="preserve">2 – </w:t>
      </w:r>
      <w:bookmarkStart w:id="23" w:name="_Toc149573387"/>
      <w:bookmarkEnd w:id="21"/>
      <w:r w:rsidRPr="008E63BC">
        <w:rPr>
          <w:rFonts w:ascii="Arial" w:hAnsi="Arial"/>
          <w:b/>
          <w:color w:val="1F3864" w:themeColor="accent1" w:themeShade="80"/>
          <w:sz w:val="20"/>
          <w:lang w:val="en-US"/>
        </w:rPr>
        <w:t>PRESENTATION OF FINANCIAL STATEMENTS</w:t>
      </w:r>
      <w:bookmarkEnd w:id="23"/>
      <w:bookmarkEnd w:id="22"/>
    </w:p>
    <w:p w14:paraId="3CAEF12C" w14:textId="77777777" w:rsidR="00AD0493" w:rsidRPr="00181C9B" w:rsidRDefault="00AD0493" w:rsidP="00AD0493">
      <w:pPr>
        <w:pStyle w:val="03-SubttulodeNota"/>
        <w:rPr>
          <w:color w:val="1F3864" w:themeColor="accent1" w:themeShade="80"/>
          <w:sz w:val="18"/>
          <w:lang w:val="en-US"/>
        </w:rPr>
      </w:pPr>
      <w:r w:rsidRPr="00181C9B">
        <w:rPr>
          <w:color w:val="1F3864" w:themeColor="accent1" w:themeShade="80"/>
          <w:sz w:val="18"/>
          <w:lang w:val="en-US"/>
        </w:rPr>
        <w:t>a) Statement of Compliance</w:t>
      </w:r>
    </w:p>
    <w:p w14:paraId="1E670592" w14:textId="77777777" w:rsidR="00AD0493" w:rsidRPr="00F62FB1" w:rsidRDefault="00AD0493" w:rsidP="00AD0493">
      <w:pPr>
        <w:pStyle w:val="05-Textonormal"/>
        <w:rPr>
          <w:lang w:val="en-US"/>
        </w:rPr>
      </w:pPr>
      <w:r w:rsidRPr="00F62FB1">
        <w:rPr>
          <w:lang w:val="en-US"/>
        </w:rPr>
        <w:t>The consolidated financial statements were prepared and are being presented in accordance with the International Financial Reporting Standards (IFRS), issued by the International Accounting Standards Board (IASB) and with the accounting practices adopted in Brazil.</w:t>
      </w:r>
    </w:p>
    <w:p w14:paraId="714D6AAF" w14:textId="77777777" w:rsidR="00AD0493" w:rsidRDefault="00AD0493" w:rsidP="00AD0493">
      <w:pPr>
        <w:pStyle w:val="05-Textonormal"/>
        <w:rPr>
          <w:lang w:val="en-US"/>
        </w:rPr>
      </w:pPr>
      <w:r w:rsidRPr="00F62FB1">
        <w:rPr>
          <w:lang w:val="en-US"/>
        </w:rPr>
        <w:t>The individual financial statements have been prepared in accordance with the accounting guidelines derived from Brazilian corporation law and are presented in compliance with accounting practices adopted in Brazil</w:t>
      </w:r>
      <w:r>
        <w:rPr>
          <w:lang w:val="en-US"/>
        </w:rPr>
        <w:t xml:space="preserve"> (BRGAAP)</w:t>
      </w:r>
      <w:r w:rsidRPr="00F62FB1">
        <w:rPr>
          <w:lang w:val="en-US"/>
        </w:rPr>
        <w:t xml:space="preserve">, including pronouncements issued by the </w:t>
      </w:r>
      <w:proofErr w:type="spellStart"/>
      <w:r w:rsidRPr="00F62FB1">
        <w:rPr>
          <w:lang w:val="en-US"/>
        </w:rPr>
        <w:t>Comitê</w:t>
      </w:r>
      <w:proofErr w:type="spellEnd"/>
      <w:r w:rsidRPr="00F62FB1">
        <w:rPr>
          <w:lang w:val="en-US"/>
        </w:rPr>
        <w:t xml:space="preserve"> de Pronunciamentos </w:t>
      </w:r>
      <w:proofErr w:type="spellStart"/>
      <w:r w:rsidRPr="00F62FB1">
        <w:rPr>
          <w:lang w:val="en-US"/>
        </w:rPr>
        <w:t>Contábeis</w:t>
      </w:r>
      <w:proofErr w:type="spellEnd"/>
      <w:r w:rsidRPr="00F62FB1">
        <w:rPr>
          <w:lang w:val="en-US"/>
        </w:rPr>
        <w:t xml:space="preserve"> – CPC (Accounting Pronouncements Committee), approved by </w:t>
      </w:r>
      <w:proofErr w:type="spellStart"/>
      <w:r>
        <w:rPr>
          <w:lang w:val="en-US"/>
        </w:rPr>
        <w:t>Comissão</w:t>
      </w:r>
      <w:proofErr w:type="spellEnd"/>
      <w:r>
        <w:rPr>
          <w:lang w:val="en-US"/>
        </w:rPr>
        <w:t xml:space="preserve"> de </w:t>
      </w:r>
      <w:proofErr w:type="spellStart"/>
      <w:r>
        <w:rPr>
          <w:lang w:val="en-US"/>
        </w:rPr>
        <w:t>Valores</w:t>
      </w:r>
      <w:proofErr w:type="spellEnd"/>
      <w:r>
        <w:rPr>
          <w:lang w:val="en-US"/>
        </w:rPr>
        <w:t xml:space="preserve"> </w:t>
      </w:r>
      <w:proofErr w:type="spellStart"/>
      <w:r>
        <w:rPr>
          <w:lang w:val="en-US"/>
        </w:rPr>
        <w:t>Mobiliários</w:t>
      </w:r>
      <w:proofErr w:type="spellEnd"/>
      <w:r>
        <w:rPr>
          <w:lang w:val="en-US"/>
        </w:rPr>
        <w:t xml:space="preserve"> - CVM</w:t>
      </w:r>
      <w:r w:rsidRPr="00F62FB1">
        <w:rPr>
          <w:lang w:val="en-US"/>
        </w:rPr>
        <w:t xml:space="preserve"> (</w:t>
      </w:r>
      <w:r>
        <w:rPr>
          <w:lang w:val="en-US"/>
        </w:rPr>
        <w:t>S</w:t>
      </w:r>
      <w:r w:rsidRPr="00BE50D7">
        <w:rPr>
          <w:lang w:val="en-US"/>
        </w:rPr>
        <w:t xml:space="preserve">ecurities </w:t>
      </w:r>
      <w:r>
        <w:rPr>
          <w:lang w:val="en-US"/>
        </w:rPr>
        <w:t>C</w:t>
      </w:r>
      <w:r w:rsidRPr="00BE50D7">
        <w:rPr>
          <w:lang w:val="en-US"/>
        </w:rPr>
        <w:t>ommission</w:t>
      </w:r>
      <w:r w:rsidRPr="00F62FB1">
        <w:rPr>
          <w:lang w:val="en-US"/>
        </w:rPr>
        <w:t>).</w:t>
      </w:r>
    </w:p>
    <w:p w14:paraId="4202A1B4" w14:textId="77777777" w:rsidR="00AD0493" w:rsidRPr="00E06C01" w:rsidRDefault="00AD0493" w:rsidP="00AD0493">
      <w:pPr>
        <w:pStyle w:val="05-Textonormal"/>
        <w:keepNext/>
        <w:keepLines/>
        <w:rPr>
          <w:lang w:val="en-US"/>
        </w:rPr>
      </w:pPr>
      <w:r w:rsidRPr="000F6F5F">
        <w:rPr>
          <w:lang w:val="en-US"/>
        </w:rPr>
        <w:t>All the relevant information specific to the</w:t>
      </w:r>
      <w:r>
        <w:rPr>
          <w:lang w:val="en-US"/>
        </w:rPr>
        <w:t xml:space="preserve"> </w:t>
      </w:r>
      <w:r w:rsidRPr="000F6F5F">
        <w:rPr>
          <w:lang w:val="en-US"/>
        </w:rPr>
        <w:t xml:space="preserve">financial statements are evidenced and correspond to those used </w:t>
      </w:r>
      <w:r w:rsidRPr="007B6E1F">
        <w:rPr>
          <w:lang w:val="en-US"/>
        </w:rPr>
        <w:t>by the Company's Management</w:t>
      </w:r>
      <w:r>
        <w:rPr>
          <w:lang w:val="en-US"/>
        </w:rPr>
        <w:t>.</w:t>
      </w:r>
    </w:p>
    <w:p w14:paraId="7A02400B" w14:textId="77777777" w:rsidR="00AD0493" w:rsidRDefault="00AD0493" w:rsidP="00AD0493">
      <w:pPr>
        <w:pStyle w:val="05-Textonormal"/>
        <w:keepNext/>
        <w:keepLines/>
        <w:rPr>
          <w:lang w:val="en-US"/>
        </w:rPr>
      </w:pPr>
      <w:r w:rsidRPr="00E06C01">
        <w:rPr>
          <w:lang w:val="en-US"/>
        </w:rPr>
        <w:t xml:space="preserve">These financial statements were approved and </w:t>
      </w:r>
      <w:r w:rsidRPr="00BE50D7">
        <w:rPr>
          <w:lang w:val="en-US"/>
        </w:rPr>
        <w:t xml:space="preserve">authorized by BB </w:t>
      </w:r>
      <w:proofErr w:type="spellStart"/>
      <w:r w:rsidRPr="00BE50D7">
        <w:rPr>
          <w:lang w:val="en-US"/>
        </w:rPr>
        <w:t>Seguridade's</w:t>
      </w:r>
      <w:proofErr w:type="spellEnd"/>
      <w:r w:rsidRPr="00BE50D7">
        <w:rPr>
          <w:lang w:val="en-US"/>
        </w:rPr>
        <w:t xml:space="preserve"> Executive Board on </w:t>
      </w:r>
      <w:r>
        <w:rPr>
          <w:lang w:val="en-US"/>
        </w:rPr>
        <w:t>Nov 1</w:t>
      </w:r>
      <w:r w:rsidRPr="00BE50D7">
        <w:rPr>
          <w:lang w:val="en-US"/>
        </w:rPr>
        <w:t>, 2024.</w:t>
      </w:r>
    </w:p>
    <w:p w14:paraId="435FD50A" w14:textId="77777777" w:rsidR="00AD0493" w:rsidRPr="00181C9B" w:rsidRDefault="00AD0493" w:rsidP="00AD0493">
      <w:pPr>
        <w:pStyle w:val="03-SubttulodeNota"/>
        <w:rPr>
          <w:color w:val="1F3864" w:themeColor="accent1" w:themeShade="80"/>
          <w:sz w:val="18"/>
          <w:szCs w:val="18"/>
          <w:lang w:val="en-US"/>
        </w:rPr>
      </w:pPr>
      <w:r w:rsidRPr="00181C9B">
        <w:rPr>
          <w:color w:val="1F3864" w:themeColor="accent1" w:themeShade="80"/>
          <w:sz w:val="18"/>
          <w:szCs w:val="18"/>
          <w:lang w:val="en-US"/>
        </w:rPr>
        <w:t>b) Continuity</w:t>
      </w:r>
    </w:p>
    <w:p w14:paraId="4E7CC1F7" w14:textId="77777777" w:rsidR="00AD0493" w:rsidRPr="00715A04" w:rsidRDefault="00AD0493" w:rsidP="00AD0493">
      <w:pPr>
        <w:pStyle w:val="05-Textonormal1"/>
        <w:rPr>
          <w:lang w:val="en-US"/>
        </w:rPr>
      </w:pPr>
      <w:r w:rsidRPr="000158CB">
        <w:rPr>
          <w:lang w:val="en-US"/>
        </w:rPr>
        <w:t xml:space="preserve">Management evaluated the capacity of BB </w:t>
      </w:r>
      <w:proofErr w:type="spellStart"/>
      <w:r w:rsidRPr="000158CB">
        <w:rPr>
          <w:lang w:val="en-US"/>
        </w:rPr>
        <w:t>Seguridade</w:t>
      </w:r>
      <w:proofErr w:type="spellEnd"/>
      <w:r w:rsidRPr="000158CB">
        <w:rPr>
          <w:lang w:val="en-US"/>
        </w:rPr>
        <w:t xml:space="preserve"> to continue normally operating </w:t>
      </w:r>
      <w:r>
        <w:rPr>
          <w:rStyle w:val="tlid-translation"/>
          <w:lang w:val="en"/>
        </w:rPr>
        <w:t>and it is convinced that it has the resources to continue its business in the future.</w:t>
      </w:r>
      <w:r w:rsidRPr="000158CB">
        <w:rPr>
          <w:lang w:val="en-US"/>
        </w:rPr>
        <w:t xml:space="preserve"> </w:t>
      </w:r>
      <w:r>
        <w:rPr>
          <w:rStyle w:val="tlid-translation"/>
          <w:lang w:val="en"/>
        </w:rPr>
        <w:t>In addition, Management is not aware of any material uncertainties that could generate significant doubts about its ability to continue operating, Accordingly, these consolidated and individual financial statements were prepared based on the assumption of operating continuity.</w:t>
      </w:r>
    </w:p>
    <w:p w14:paraId="2329F8B3" w14:textId="77777777" w:rsidR="00AD0493" w:rsidRPr="00181C9B" w:rsidRDefault="00AD0493" w:rsidP="00AD0493">
      <w:pPr>
        <w:pStyle w:val="03-SubttulodeNota"/>
        <w:rPr>
          <w:color w:val="1F3864" w:themeColor="accent1" w:themeShade="80"/>
          <w:sz w:val="18"/>
          <w:szCs w:val="18"/>
          <w:lang w:val="en-US"/>
        </w:rPr>
      </w:pPr>
      <w:r w:rsidRPr="00181C9B">
        <w:rPr>
          <w:color w:val="1F3864" w:themeColor="accent1" w:themeShade="80"/>
          <w:sz w:val="18"/>
          <w:szCs w:val="18"/>
          <w:lang w:val="en-US"/>
        </w:rPr>
        <w:t>c) Measurement Basis of Assets and Liabilities</w:t>
      </w:r>
    </w:p>
    <w:p w14:paraId="1C36A7F2" w14:textId="77777777" w:rsidR="00AD0493" w:rsidRPr="00B15324" w:rsidRDefault="00AD0493" w:rsidP="00AD0493">
      <w:pPr>
        <w:pStyle w:val="05-Textonormal"/>
        <w:rPr>
          <w:lang w:val="en-US"/>
        </w:rPr>
      </w:pPr>
      <w:r w:rsidRPr="00013632">
        <w:rPr>
          <w:lang w:val="en-US"/>
        </w:rPr>
        <w:t>These individual and consolidated financial statements were prepared using historical cost as a measurement basis, except when otherwise indicated.</w:t>
      </w:r>
    </w:p>
    <w:p w14:paraId="77D5BC3D" w14:textId="77777777" w:rsidR="00AD0493" w:rsidRPr="00181C9B" w:rsidRDefault="00AD0493" w:rsidP="00AD0493">
      <w:pPr>
        <w:pStyle w:val="03-SubttulodeNota"/>
        <w:rPr>
          <w:color w:val="1F3864" w:themeColor="accent1" w:themeShade="80"/>
          <w:sz w:val="18"/>
          <w:szCs w:val="18"/>
          <w:lang w:val="en-US"/>
        </w:rPr>
      </w:pPr>
      <w:r w:rsidRPr="00181C9B">
        <w:rPr>
          <w:color w:val="1F3864" w:themeColor="accent1" w:themeShade="80"/>
          <w:sz w:val="18"/>
          <w:szCs w:val="18"/>
          <w:lang w:val="en-US"/>
        </w:rPr>
        <w:t>d) Functional and Presentation Currency</w:t>
      </w:r>
    </w:p>
    <w:p w14:paraId="5DA35B62" w14:textId="77777777" w:rsidR="00AD0493" w:rsidRDefault="00AD0493" w:rsidP="00AD0493">
      <w:pPr>
        <w:pStyle w:val="03-SubttulodeNota"/>
        <w:rPr>
          <w:b w:val="0"/>
          <w:sz w:val="18"/>
          <w:szCs w:val="18"/>
          <w:lang w:val="en-US"/>
        </w:rPr>
      </w:pPr>
      <w:r w:rsidRPr="00C71A70">
        <w:rPr>
          <w:b w:val="0"/>
          <w:sz w:val="18"/>
          <w:szCs w:val="18"/>
          <w:lang w:val="en-US"/>
        </w:rPr>
        <w:t xml:space="preserve">BB </w:t>
      </w:r>
      <w:proofErr w:type="spellStart"/>
      <w:r w:rsidRPr="00C71A70">
        <w:rPr>
          <w:b w:val="0"/>
          <w:sz w:val="18"/>
          <w:szCs w:val="18"/>
          <w:lang w:val="en-US"/>
        </w:rPr>
        <w:t>Seguridade's</w:t>
      </w:r>
      <w:proofErr w:type="spellEnd"/>
      <w:r w:rsidRPr="00C71A70">
        <w:rPr>
          <w:b w:val="0"/>
          <w:sz w:val="18"/>
          <w:szCs w:val="18"/>
          <w:lang w:val="en-US"/>
        </w:rPr>
        <w:t xml:space="preserve"> financial statements are presented in Reais, which is the functional currency.</w:t>
      </w:r>
    </w:p>
    <w:p w14:paraId="5EF595BE" w14:textId="77777777" w:rsidR="00AD0493" w:rsidRPr="00181C9B" w:rsidRDefault="00AD0493" w:rsidP="00AD0493">
      <w:pPr>
        <w:pStyle w:val="03-SubttulodeNota"/>
        <w:rPr>
          <w:color w:val="1F3864" w:themeColor="accent1" w:themeShade="80"/>
          <w:sz w:val="18"/>
          <w:szCs w:val="18"/>
          <w:lang w:val="en-US"/>
        </w:rPr>
      </w:pPr>
      <w:r w:rsidRPr="00181C9B">
        <w:rPr>
          <w:color w:val="1F3864" w:themeColor="accent1" w:themeShade="80"/>
          <w:sz w:val="18"/>
          <w:szCs w:val="18"/>
          <w:lang w:val="en-US"/>
        </w:rPr>
        <w:t>e) Consolidation Basis</w:t>
      </w:r>
    </w:p>
    <w:p w14:paraId="0E7E7D62" w14:textId="77777777" w:rsidR="00AD0493" w:rsidRDefault="00AD0493" w:rsidP="00AD0493">
      <w:pPr>
        <w:pStyle w:val="05-Textonormal"/>
        <w:rPr>
          <w:lang w:val="en-US"/>
        </w:rPr>
      </w:pPr>
      <w:r w:rsidRPr="00B15324">
        <w:rPr>
          <w:lang w:val="en-US"/>
        </w:rPr>
        <w:t>The consolidated</w:t>
      </w:r>
      <w:r>
        <w:rPr>
          <w:lang w:val="en-US"/>
        </w:rPr>
        <w:t xml:space="preserve"> </w:t>
      </w:r>
      <w:r w:rsidRPr="00B15324">
        <w:rPr>
          <w:lang w:val="en-US"/>
        </w:rPr>
        <w:t xml:space="preserve">financial statements of the </w:t>
      </w:r>
      <w:r>
        <w:rPr>
          <w:lang w:val="en-US"/>
        </w:rPr>
        <w:t xml:space="preserve">BB </w:t>
      </w:r>
      <w:proofErr w:type="spellStart"/>
      <w:r>
        <w:rPr>
          <w:lang w:val="en-US"/>
        </w:rPr>
        <w:t>Seguridade</w:t>
      </w:r>
      <w:proofErr w:type="spellEnd"/>
      <w:r>
        <w:rPr>
          <w:lang w:val="en-US"/>
        </w:rPr>
        <w:t xml:space="preserve"> and </w:t>
      </w:r>
      <w:r w:rsidRPr="00A01BD8">
        <w:rPr>
          <w:lang w:val="en-US"/>
        </w:rPr>
        <w:t>subsidiaries</w:t>
      </w:r>
      <w:r>
        <w:rPr>
          <w:lang w:val="en-US"/>
        </w:rPr>
        <w:t xml:space="preserve"> are</w:t>
      </w:r>
      <w:r w:rsidRPr="00B15324">
        <w:rPr>
          <w:lang w:val="en-US"/>
        </w:rPr>
        <w:t xml:space="preserve"> include</w:t>
      </w:r>
      <w:r>
        <w:rPr>
          <w:lang w:val="en-US"/>
        </w:rPr>
        <w:t>d</w:t>
      </w:r>
      <w:r w:rsidRPr="00B15324">
        <w:rPr>
          <w:lang w:val="en-US"/>
        </w:rPr>
        <w:t xml:space="preserve"> the consolidation of assets and </w:t>
      </w:r>
      <w:r>
        <w:rPr>
          <w:lang w:val="en-US"/>
        </w:rPr>
        <w:t xml:space="preserve">liabilities from BB </w:t>
      </w:r>
      <w:proofErr w:type="spellStart"/>
      <w:r>
        <w:rPr>
          <w:lang w:val="en-US"/>
        </w:rPr>
        <w:t>Seguridade</w:t>
      </w:r>
      <w:proofErr w:type="spellEnd"/>
      <w:r>
        <w:rPr>
          <w:lang w:val="en-US"/>
        </w:rPr>
        <w:t xml:space="preserve"> </w:t>
      </w:r>
      <w:r w:rsidRPr="00B15324">
        <w:rPr>
          <w:lang w:val="en-US"/>
        </w:rPr>
        <w:t xml:space="preserve">and </w:t>
      </w:r>
      <w:r>
        <w:rPr>
          <w:lang w:val="en-US"/>
        </w:rPr>
        <w:t>its</w:t>
      </w:r>
      <w:r w:rsidRPr="00B15324">
        <w:rPr>
          <w:lang w:val="en-US"/>
        </w:rPr>
        <w:t xml:space="preserve"> controlled entities, as follows:</w:t>
      </w:r>
    </w:p>
    <w:tbl>
      <w:tblPr>
        <w:tblStyle w:val="TabeladeLista6Colorida-nfase5"/>
        <w:tblW w:w="9640" w:type="dxa"/>
        <w:tblBorders>
          <w:top w:val="single" w:sz="2" w:space="0" w:color="1F3864" w:themeColor="accent1" w:themeShade="80"/>
          <w:bottom w:val="single" w:sz="2" w:space="0" w:color="1F3864" w:themeColor="accent1" w:themeShade="80"/>
          <w:insideH w:val="single" w:sz="2" w:space="0" w:color="1F3864" w:themeColor="accent1" w:themeShade="80"/>
        </w:tblBorders>
        <w:tblLook w:val="04A0" w:firstRow="1" w:lastRow="0" w:firstColumn="1" w:lastColumn="0" w:noHBand="0" w:noVBand="1"/>
      </w:tblPr>
      <w:tblGrid>
        <w:gridCol w:w="3698"/>
        <w:gridCol w:w="604"/>
        <w:gridCol w:w="1085"/>
        <w:gridCol w:w="1276"/>
        <w:gridCol w:w="283"/>
        <w:gridCol w:w="1276"/>
        <w:gridCol w:w="1418"/>
      </w:tblGrid>
      <w:tr w:rsidR="00AD0493" w:rsidRPr="0048242D" w14:paraId="2057AAC5" w14:textId="77777777">
        <w:trPr>
          <w:cnfStyle w:val="100000000000" w:firstRow="1" w:lastRow="0" w:firstColumn="0" w:lastColumn="0" w:oddVBand="0" w:evenVBand="0" w:oddHBand="0" w:evenHBand="0" w:firstRowFirstColumn="0" w:firstRowLastColumn="0" w:lastRowFirstColumn="0" w:lastRowLastColumn="0"/>
          <w:trHeight w:hRule="exact" w:val="283"/>
        </w:trPr>
        <w:tc>
          <w:tcPr>
            <w:cnfStyle w:val="001000000000" w:firstRow="0" w:lastRow="0" w:firstColumn="1" w:lastColumn="0" w:oddVBand="0" w:evenVBand="0" w:oddHBand="0" w:evenHBand="0" w:firstRowFirstColumn="0" w:firstRowLastColumn="0" w:lastRowFirstColumn="0" w:lastRowLastColumn="0"/>
            <w:tcW w:w="3698" w:type="dxa"/>
            <w:vMerge w:val="restart"/>
            <w:shd w:val="clear" w:color="auto" w:fill="auto"/>
            <w:vAlign w:val="center"/>
          </w:tcPr>
          <w:p w14:paraId="259CC689" w14:textId="77777777" w:rsidR="00AD0493" w:rsidRPr="0048242D" w:rsidRDefault="00AD0493">
            <w:pPr>
              <w:pStyle w:val="08-Tabelageral"/>
              <w:jc w:val="left"/>
              <w:rPr>
                <w:rFonts w:cs="Arial"/>
                <w:b w:val="0"/>
                <w:color w:val="auto"/>
                <w:sz w:val="18"/>
              </w:rPr>
            </w:pPr>
            <w:proofErr w:type="spellStart"/>
            <w:r>
              <w:rPr>
                <w:rFonts w:cs="Arial"/>
                <w:color w:val="auto"/>
              </w:rPr>
              <w:t>Company</w:t>
            </w:r>
            <w:proofErr w:type="spellEnd"/>
          </w:p>
        </w:tc>
        <w:tc>
          <w:tcPr>
            <w:tcW w:w="604" w:type="dxa"/>
            <w:tcBorders>
              <w:bottom w:val="nil"/>
            </w:tcBorders>
            <w:shd w:val="clear" w:color="auto" w:fill="auto"/>
          </w:tcPr>
          <w:p w14:paraId="0A793683" w14:textId="77777777" w:rsidR="00AD0493" w:rsidRPr="0048242D" w:rsidRDefault="00AD0493">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18"/>
                <w:szCs w:val="18"/>
              </w:rPr>
            </w:pPr>
          </w:p>
        </w:tc>
        <w:tc>
          <w:tcPr>
            <w:tcW w:w="1085" w:type="dxa"/>
            <w:vMerge w:val="restart"/>
            <w:shd w:val="clear" w:color="auto" w:fill="auto"/>
            <w:vAlign w:val="center"/>
          </w:tcPr>
          <w:p w14:paraId="672CF0AA" w14:textId="77777777" w:rsidR="00AD0493" w:rsidRPr="0048242D" w:rsidRDefault="00AD0493">
            <w:pPr>
              <w:pStyle w:val="08-Tabelageral"/>
              <w:cnfStyle w:val="100000000000" w:firstRow="1" w:lastRow="0" w:firstColumn="0" w:lastColumn="0" w:oddVBand="0" w:evenVBand="0" w:oddHBand="0" w:evenHBand="0" w:firstRowFirstColumn="0" w:firstRowLastColumn="0" w:lastRowFirstColumn="0" w:lastRowLastColumn="0"/>
              <w:rPr>
                <w:rFonts w:cs="Arial"/>
                <w:bCs w:val="0"/>
                <w:color w:val="auto"/>
              </w:rPr>
            </w:pPr>
            <w:proofErr w:type="spellStart"/>
            <w:r>
              <w:rPr>
                <w:rFonts w:cs="Arial"/>
                <w:color w:val="auto"/>
              </w:rPr>
              <w:t>Activity</w:t>
            </w:r>
            <w:proofErr w:type="spellEnd"/>
          </w:p>
        </w:tc>
        <w:tc>
          <w:tcPr>
            <w:tcW w:w="1276" w:type="dxa"/>
            <w:vMerge w:val="restart"/>
            <w:shd w:val="clear" w:color="auto" w:fill="auto"/>
            <w:vAlign w:val="center"/>
          </w:tcPr>
          <w:p w14:paraId="4219A8FC" w14:textId="77777777" w:rsidR="00AD0493" w:rsidRPr="0048242D" w:rsidRDefault="00AD0493">
            <w:pPr>
              <w:pStyle w:val="08-Tabelageral"/>
              <w:cnfStyle w:val="100000000000" w:firstRow="1" w:lastRow="0" w:firstColumn="0" w:lastColumn="0" w:oddVBand="0" w:evenVBand="0" w:oddHBand="0" w:evenHBand="0" w:firstRowFirstColumn="0" w:firstRowLastColumn="0" w:lastRowFirstColumn="0" w:lastRowLastColumn="0"/>
              <w:rPr>
                <w:rFonts w:cs="Arial"/>
                <w:color w:val="auto"/>
              </w:rPr>
            </w:pPr>
            <w:r w:rsidRPr="00E756D3">
              <w:t xml:space="preserve">Country </w:t>
            </w:r>
            <w:proofErr w:type="spellStart"/>
            <w:r w:rsidRPr="00E756D3">
              <w:t>of</w:t>
            </w:r>
            <w:proofErr w:type="spellEnd"/>
            <w:r w:rsidRPr="00E756D3">
              <w:t xml:space="preserve"> </w:t>
            </w:r>
            <w:proofErr w:type="spellStart"/>
            <w:r w:rsidRPr="00E756D3">
              <w:t>constitution</w:t>
            </w:r>
            <w:proofErr w:type="spellEnd"/>
          </w:p>
        </w:tc>
        <w:tc>
          <w:tcPr>
            <w:tcW w:w="283" w:type="dxa"/>
            <w:tcBorders>
              <w:bottom w:val="nil"/>
            </w:tcBorders>
            <w:shd w:val="clear" w:color="auto" w:fill="auto"/>
          </w:tcPr>
          <w:p w14:paraId="6D74B5B8" w14:textId="77777777" w:rsidR="00AD0493" w:rsidRPr="0048242D" w:rsidRDefault="00AD0493">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18"/>
                <w:szCs w:val="18"/>
              </w:rPr>
            </w:pPr>
          </w:p>
        </w:tc>
        <w:tc>
          <w:tcPr>
            <w:tcW w:w="2694" w:type="dxa"/>
            <w:gridSpan w:val="2"/>
            <w:tcBorders>
              <w:bottom w:val="nil"/>
            </w:tcBorders>
            <w:shd w:val="clear" w:color="auto" w:fill="auto"/>
            <w:vAlign w:val="center"/>
          </w:tcPr>
          <w:p w14:paraId="316C3C72" w14:textId="77777777" w:rsidR="00AD0493" w:rsidRPr="0048242D" w:rsidRDefault="00AD0493">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18"/>
                <w:szCs w:val="18"/>
              </w:rPr>
            </w:pPr>
            <w:r w:rsidRPr="0048242D">
              <w:rPr>
                <w:rFonts w:ascii="Arial" w:hAnsi="Arial" w:cs="Arial"/>
                <w:color w:val="auto"/>
                <w:sz w:val="14"/>
                <w:szCs w:val="18"/>
              </w:rPr>
              <w:t xml:space="preserve">% </w:t>
            </w:r>
            <w:proofErr w:type="spellStart"/>
            <w:r>
              <w:rPr>
                <w:rFonts w:ascii="Arial" w:hAnsi="Arial" w:cs="Arial"/>
                <w:color w:val="auto"/>
                <w:sz w:val="14"/>
                <w:szCs w:val="18"/>
              </w:rPr>
              <w:t>Share</w:t>
            </w:r>
            <w:proofErr w:type="spellEnd"/>
          </w:p>
        </w:tc>
      </w:tr>
      <w:tr w:rsidR="00AD0493" w:rsidRPr="0048242D" w14:paraId="53F9E4C8" w14:textId="77777777">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3698" w:type="dxa"/>
            <w:vMerge/>
            <w:tcBorders>
              <w:bottom w:val="single" w:sz="2" w:space="0" w:color="1F3864" w:themeColor="accent1" w:themeShade="80"/>
            </w:tcBorders>
            <w:shd w:val="clear" w:color="auto" w:fill="auto"/>
          </w:tcPr>
          <w:p w14:paraId="5E3F1ABC" w14:textId="77777777" w:rsidR="00AD0493" w:rsidRPr="0048242D" w:rsidRDefault="00AD0493">
            <w:pPr>
              <w:pStyle w:val="08-Tabelageral"/>
              <w:jc w:val="left"/>
              <w:rPr>
                <w:rFonts w:cs="Arial"/>
                <w:color w:val="auto"/>
              </w:rPr>
            </w:pPr>
          </w:p>
        </w:tc>
        <w:tc>
          <w:tcPr>
            <w:tcW w:w="604" w:type="dxa"/>
            <w:tcBorders>
              <w:top w:val="nil"/>
              <w:bottom w:val="single" w:sz="2" w:space="0" w:color="1F3864" w:themeColor="accent1" w:themeShade="80"/>
            </w:tcBorders>
            <w:shd w:val="clear" w:color="auto" w:fill="auto"/>
          </w:tcPr>
          <w:p w14:paraId="35F18FF7" w14:textId="77777777" w:rsidR="00AD0493" w:rsidRPr="0048242D" w:rsidRDefault="00AD0493">
            <w:pPr>
              <w:pStyle w:val="08-Tabelageral"/>
              <w:jc w:val="center"/>
              <w:cnfStyle w:val="000000100000" w:firstRow="0" w:lastRow="0" w:firstColumn="0" w:lastColumn="0" w:oddVBand="0" w:evenVBand="0" w:oddHBand="1" w:evenHBand="0" w:firstRowFirstColumn="0" w:firstRowLastColumn="0" w:lastRowFirstColumn="0" w:lastRowLastColumn="0"/>
              <w:rPr>
                <w:rFonts w:cs="Arial"/>
                <w:b/>
                <w:color w:val="auto"/>
              </w:rPr>
            </w:pPr>
          </w:p>
        </w:tc>
        <w:tc>
          <w:tcPr>
            <w:tcW w:w="1085" w:type="dxa"/>
            <w:vMerge/>
            <w:tcBorders>
              <w:bottom w:val="single" w:sz="2" w:space="0" w:color="1F3864" w:themeColor="accent1" w:themeShade="80"/>
            </w:tcBorders>
            <w:shd w:val="clear" w:color="auto" w:fill="auto"/>
          </w:tcPr>
          <w:p w14:paraId="0F2CBF44" w14:textId="77777777" w:rsidR="00AD0493" w:rsidRPr="0048242D" w:rsidRDefault="00AD0493">
            <w:pPr>
              <w:pStyle w:val="08-Tabelageral"/>
              <w:jc w:val="center"/>
              <w:cnfStyle w:val="000000100000" w:firstRow="0" w:lastRow="0" w:firstColumn="0" w:lastColumn="0" w:oddVBand="0" w:evenVBand="0" w:oddHBand="1" w:evenHBand="0" w:firstRowFirstColumn="0" w:firstRowLastColumn="0" w:lastRowFirstColumn="0" w:lastRowLastColumn="0"/>
              <w:rPr>
                <w:rFonts w:cs="Arial"/>
                <w:b/>
                <w:color w:val="auto"/>
              </w:rPr>
            </w:pPr>
          </w:p>
        </w:tc>
        <w:tc>
          <w:tcPr>
            <w:tcW w:w="1276" w:type="dxa"/>
            <w:vMerge/>
            <w:tcBorders>
              <w:bottom w:val="single" w:sz="2" w:space="0" w:color="1F3864" w:themeColor="accent1" w:themeShade="80"/>
            </w:tcBorders>
            <w:shd w:val="clear" w:color="auto" w:fill="auto"/>
          </w:tcPr>
          <w:p w14:paraId="42B24096" w14:textId="77777777" w:rsidR="00AD0493" w:rsidRPr="0048242D" w:rsidRDefault="00AD0493">
            <w:pPr>
              <w:pStyle w:val="08-Tabelageral"/>
              <w:jc w:val="center"/>
              <w:cnfStyle w:val="000000100000" w:firstRow="0" w:lastRow="0" w:firstColumn="0" w:lastColumn="0" w:oddVBand="0" w:evenVBand="0" w:oddHBand="1" w:evenHBand="0" w:firstRowFirstColumn="0" w:firstRowLastColumn="0" w:lastRowFirstColumn="0" w:lastRowLastColumn="0"/>
              <w:rPr>
                <w:rFonts w:cs="Arial"/>
                <w:b/>
                <w:color w:val="auto"/>
              </w:rPr>
            </w:pPr>
          </w:p>
        </w:tc>
        <w:tc>
          <w:tcPr>
            <w:tcW w:w="283" w:type="dxa"/>
            <w:tcBorders>
              <w:top w:val="nil"/>
              <w:bottom w:val="single" w:sz="2" w:space="0" w:color="1F3864" w:themeColor="accent1" w:themeShade="80"/>
            </w:tcBorders>
            <w:shd w:val="clear" w:color="auto" w:fill="auto"/>
          </w:tcPr>
          <w:p w14:paraId="4B648CC3" w14:textId="77777777" w:rsidR="00AD0493" w:rsidRPr="0048242D" w:rsidRDefault="00AD0493">
            <w:pPr>
              <w:pStyle w:val="08-Tabelageral"/>
              <w:jc w:val="center"/>
              <w:cnfStyle w:val="000000100000" w:firstRow="0" w:lastRow="0" w:firstColumn="0" w:lastColumn="0" w:oddVBand="0" w:evenVBand="0" w:oddHBand="1" w:evenHBand="0" w:firstRowFirstColumn="0" w:firstRowLastColumn="0" w:lastRowFirstColumn="0" w:lastRowLastColumn="0"/>
              <w:rPr>
                <w:rFonts w:cs="Arial"/>
                <w:b/>
                <w:color w:val="auto"/>
              </w:rPr>
            </w:pPr>
          </w:p>
        </w:tc>
        <w:tc>
          <w:tcPr>
            <w:tcW w:w="1276" w:type="dxa"/>
            <w:tcBorders>
              <w:top w:val="nil"/>
              <w:bottom w:val="single" w:sz="2" w:space="0" w:color="1F3864" w:themeColor="accent1" w:themeShade="80"/>
            </w:tcBorders>
            <w:shd w:val="clear" w:color="auto" w:fill="auto"/>
          </w:tcPr>
          <w:p w14:paraId="6B78FF9C" w14:textId="77777777" w:rsidR="00AD0493" w:rsidRPr="00BE50D7" w:rsidRDefault="00AD0493">
            <w:pPr>
              <w:pStyle w:val="08-Tabelageral"/>
              <w:cnfStyle w:val="000000100000" w:firstRow="0" w:lastRow="0" w:firstColumn="0" w:lastColumn="0" w:oddVBand="0" w:evenVBand="0" w:oddHBand="1" w:evenHBand="0" w:firstRowFirstColumn="0" w:firstRowLastColumn="0" w:lastRowFirstColumn="0" w:lastRowLastColumn="0"/>
              <w:rPr>
                <w:rFonts w:cs="Arial"/>
                <w:b/>
                <w:color w:val="auto"/>
              </w:rPr>
            </w:pPr>
            <w:proofErr w:type="spellStart"/>
            <w:r>
              <w:rPr>
                <w:rFonts w:cs="Arial"/>
                <w:b/>
                <w:color w:val="auto"/>
              </w:rPr>
              <w:t>Sept</w:t>
            </w:r>
            <w:proofErr w:type="spellEnd"/>
            <w:r w:rsidRPr="00BE50D7">
              <w:rPr>
                <w:rFonts w:cs="Arial"/>
                <w:b/>
                <w:color w:val="auto"/>
              </w:rPr>
              <w:t xml:space="preserve"> 3</w:t>
            </w:r>
            <w:r>
              <w:rPr>
                <w:rFonts w:cs="Arial"/>
                <w:b/>
                <w:color w:val="auto"/>
              </w:rPr>
              <w:t>0</w:t>
            </w:r>
            <w:r w:rsidRPr="00BE50D7">
              <w:rPr>
                <w:rFonts w:cs="Arial"/>
                <w:b/>
                <w:color w:val="auto"/>
              </w:rPr>
              <w:t>, 2024</w:t>
            </w:r>
          </w:p>
        </w:tc>
        <w:tc>
          <w:tcPr>
            <w:tcW w:w="1418" w:type="dxa"/>
            <w:tcBorders>
              <w:top w:val="nil"/>
              <w:bottom w:val="single" w:sz="2" w:space="0" w:color="1F3864" w:themeColor="accent1" w:themeShade="80"/>
            </w:tcBorders>
            <w:shd w:val="clear" w:color="auto" w:fill="auto"/>
          </w:tcPr>
          <w:p w14:paraId="1BF2FDA8" w14:textId="77777777" w:rsidR="00AD0493" w:rsidRPr="00BE50D7" w:rsidRDefault="00AD0493">
            <w:pPr>
              <w:pStyle w:val="08-Tabelageral"/>
              <w:cnfStyle w:val="000000100000" w:firstRow="0" w:lastRow="0" w:firstColumn="0" w:lastColumn="0" w:oddVBand="0" w:evenVBand="0" w:oddHBand="1" w:evenHBand="0" w:firstRowFirstColumn="0" w:firstRowLastColumn="0" w:lastRowFirstColumn="0" w:lastRowLastColumn="0"/>
              <w:rPr>
                <w:rFonts w:cs="Arial"/>
                <w:b/>
                <w:color w:val="auto"/>
              </w:rPr>
            </w:pPr>
            <w:proofErr w:type="spellStart"/>
            <w:r w:rsidRPr="00BE50D7">
              <w:rPr>
                <w:rFonts w:cs="Arial"/>
                <w:b/>
                <w:color w:val="auto"/>
              </w:rPr>
              <w:t>Dec</w:t>
            </w:r>
            <w:proofErr w:type="spellEnd"/>
            <w:r w:rsidRPr="00BE50D7">
              <w:rPr>
                <w:rFonts w:cs="Arial"/>
                <w:b/>
                <w:color w:val="auto"/>
              </w:rPr>
              <w:t xml:space="preserve"> 31, 2023</w:t>
            </w:r>
          </w:p>
        </w:tc>
      </w:tr>
      <w:tr w:rsidR="00AD0493" w:rsidRPr="0048242D" w14:paraId="73C2FD88" w14:textId="77777777">
        <w:trPr>
          <w:cnfStyle w:val="000000010000" w:firstRow="0" w:lastRow="0" w:firstColumn="0" w:lastColumn="0" w:oddVBand="0" w:evenVBand="0" w:oddHBand="0" w:evenHBand="1"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3698" w:type="dxa"/>
            <w:tcBorders>
              <w:bottom w:val="nil"/>
            </w:tcBorders>
            <w:shd w:val="clear" w:color="auto" w:fill="auto"/>
          </w:tcPr>
          <w:p w14:paraId="34CAA2D3" w14:textId="77777777" w:rsidR="00AD0493" w:rsidRPr="0048242D" w:rsidRDefault="00AD0493">
            <w:pPr>
              <w:pStyle w:val="08-Tabelageral"/>
              <w:jc w:val="left"/>
              <w:rPr>
                <w:rFonts w:cs="Arial"/>
                <w:b w:val="0"/>
                <w:bCs w:val="0"/>
                <w:color w:val="auto"/>
                <w:szCs w:val="14"/>
              </w:rPr>
            </w:pPr>
            <w:r w:rsidRPr="0048242D">
              <w:rPr>
                <w:rFonts w:cs="Arial"/>
                <w:b w:val="0"/>
                <w:color w:val="auto"/>
                <w:szCs w:val="14"/>
              </w:rPr>
              <w:t>BB Seguros</w:t>
            </w:r>
            <w:r>
              <w:rPr>
                <w:rFonts w:cs="Arial"/>
                <w:b w:val="0"/>
                <w:color w:val="auto"/>
                <w:szCs w:val="14"/>
              </w:rPr>
              <w:t xml:space="preserve"> Participações S.A.</w:t>
            </w:r>
          </w:p>
        </w:tc>
        <w:tc>
          <w:tcPr>
            <w:tcW w:w="604" w:type="dxa"/>
            <w:tcBorders>
              <w:bottom w:val="nil"/>
            </w:tcBorders>
            <w:shd w:val="clear" w:color="auto" w:fill="auto"/>
            <w:vAlign w:val="center"/>
          </w:tcPr>
          <w:p w14:paraId="5CD54E25" w14:textId="77777777" w:rsidR="00AD0493" w:rsidRPr="0048242D" w:rsidRDefault="00AD0493">
            <w:pPr>
              <w:pStyle w:val="08-Tabelageral"/>
              <w:jc w:val="center"/>
              <w:cnfStyle w:val="000000010000" w:firstRow="0" w:lastRow="0" w:firstColumn="0" w:lastColumn="0" w:oddVBand="0" w:evenVBand="0" w:oddHBand="0" w:evenHBand="1" w:firstRowFirstColumn="0" w:firstRowLastColumn="0" w:lastRowFirstColumn="0" w:lastRowLastColumn="0"/>
              <w:rPr>
                <w:rFonts w:cs="Arial"/>
                <w:color w:val="auto"/>
                <w:szCs w:val="14"/>
              </w:rPr>
            </w:pPr>
          </w:p>
        </w:tc>
        <w:tc>
          <w:tcPr>
            <w:tcW w:w="1085" w:type="dxa"/>
            <w:tcBorders>
              <w:bottom w:val="nil"/>
            </w:tcBorders>
            <w:shd w:val="clear" w:color="auto" w:fill="auto"/>
            <w:vAlign w:val="center"/>
          </w:tcPr>
          <w:p w14:paraId="7E23C4F1" w14:textId="77777777" w:rsidR="00AD0493" w:rsidRPr="0048242D" w:rsidRDefault="00AD0493">
            <w:pPr>
              <w:pStyle w:val="08-Tabelageral"/>
              <w:cnfStyle w:val="000000010000" w:firstRow="0" w:lastRow="0" w:firstColumn="0" w:lastColumn="0" w:oddVBand="0" w:evenVBand="0" w:oddHBand="0" w:evenHBand="1" w:firstRowFirstColumn="0" w:firstRowLastColumn="0" w:lastRowFirstColumn="0" w:lastRowLastColumn="0"/>
              <w:rPr>
                <w:rFonts w:cs="Arial"/>
                <w:color w:val="auto"/>
                <w:szCs w:val="14"/>
              </w:rPr>
            </w:pPr>
            <w:r w:rsidRPr="0048242D">
              <w:rPr>
                <w:rFonts w:cs="Arial"/>
                <w:color w:val="auto"/>
                <w:szCs w:val="14"/>
              </w:rPr>
              <w:t>Holding</w:t>
            </w:r>
          </w:p>
        </w:tc>
        <w:tc>
          <w:tcPr>
            <w:tcW w:w="1276" w:type="dxa"/>
            <w:tcBorders>
              <w:bottom w:val="nil"/>
            </w:tcBorders>
            <w:shd w:val="clear" w:color="auto" w:fill="auto"/>
            <w:vAlign w:val="center"/>
          </w:tcPr>
          <w:p w14:paraId="3D475A25" w14:textId="77777777" w:rsidR="00AD0493" w:rsidRPr="0048242D" w:rsidRDefault="00AD0493">
            <w:pPr>
              <w:pStyle w:val="08-Tabelageral"/>
              <w:cnfStyle w:val="000000010000" w:firstRow="0" w:lastRow="0" w:firstColumn="0" w:lastColumn="0" w:oddVBand="0" w:evenVBand="0" w:oddHBand="0" w:evenHBand="1" w:firstRowFirstColumn="0" w:firstRowLastColumn="0" w:lastRowFirstColumn="0" w:lastRowLastColumn="0"/>
              <w:rPr>
                <w:rFonts w:cs="Arial"/>
                <w:color w:val="auto"/>
              </w:rPr>
            </w:pPr>
            <w:proofErr w:type="spellStart"/>
            <w:r>
              <w:rPr>
                <w:rFonts w:cs="Arial"/>
                <w:color w:val="auto"/>
              </w:rPr>
              <w:t>Braz</w:t>
            </w:r>
            <w:r w:rsidRPr="0048242D">
              <w:rPr>
                <w:rFonts w:cs="Arial"/>
                <w:color w:val="auto"/>
              </w:rPr>
              <w:t>il</w:t>
            </w:r>
            <w:proofErr w:type="spellEnd"/>
          </w:p>
        </w:tc>
        <w:tc>
          <w:tcPr>
            <w:tcW w:w="283" w:type="dxa"/>
            <w:tcBorders>
              <w:bottom w:val="nil"/>
            </w:tcBorders>
            <w:shd w:val="clear" w:color="auto" w:fill="auto"/>
            <w:vAlign w:val="center"/>
          </w:tcPr>
          <w:p w14:paraId="755A1C5F" w14:textId="77777777" w:rsidR="00AD0493" w:rsidRPr="0048242D" w:rsidRDefault="00AD0493">
            <w:pPr>
              <w:pStyle w:val="08-Tabelageral"/>
              <w:cnfStyle w:val="000000010000" w:firstRow="0" w:lastRow="0" w:firstColumn="0" w:lastColumn="0" w:oddVBand="0" w:evenVBand="0" w:oddHBand="0" w:evenHBand="1" w:firstRowFirstColumn="0" w:firstRowLastColumn="0" w:lastRowFirstColumn="0" w:lastRowLastColumn="0"/>
              <w:rPr>
                <w:rFonts w:cs="Arial"/>
                <w:color w:val="auto"/>
                <w:szCs w:val="14"/>
              </w:rPr>
            </w:pPr>
          </w:p>
        </w:tc>
        <w:tc>
          <w:tcPr>
            <w:tcW w:w="1276" w:type="dxa"/>
            <w:tcBorders>
              <w:bottom w:val="nil"/>
            </w:tcBorders>
            <w:shd w:val="clear" w:color="auto" w:fill="auto"/>
            <w:vAlign w:val="center"/>
          </w:tcPr>
          <w:p w14:paraId="1CFF6E09" w14:textId="77777777" w:rsidR="00AD0493" w:rsidRPr="0048242D" w:rsidRDefault="00AD0493">
            <w:pPr>
              <w:pStyle w:val="08-Tabelageral"/>
              <w:cnfStyle w:val="000000010000" w:firstRow="0" w:lastRow="0" w:firstColumn="0" w:lastColumn="0" w:oddVBand="0" w:evenVBand="0" w:oddHBand="0" w:evenHBand="1" w:firstRowFirstColumn="0" w:firstRowLastColumn="0" w:lastRowFirstColumn="0" w:lastRowLastColumn="0"/>
              <w:rPr>
                <w:rFonts w:cs="Arial"/>
                <w:color w:val="auto"/>
                <w:szCs w:val="14"/>
              </w:rPr>
            </w:pPr>
            <w:r w:rsidRPr="0048242D">
              <w:rPr>
                <w:rFonts w:cs="Arial"/>
                <w:color w:val="auto"/>
                <w:szCs w:val="14"/>
              </w:rPr>
              <w:t xml:space="preserve">100% </w:t>
            </w:r>
          </w:p>
        </w:tc>
        <w:tc>
          <w:tcPr>
            <w:tcW w:w="1418" w:type="dxa"/>
            <w:tcBorders>
              <w:bottom w:val="nil"/>
            </w:tcBorders>
            <w:shd w:val="clear" w:color="auto" w:fill="auto"/>
            <w:vAlign w:val="center"/>
          </w:tcPr>
          <w:p w14:paraId="0E2D1D20" w14:textId="77777777" w:rsidR="00AD0493" w:rsidRPr="0048242D" w:rsidRDefault="00AD0493">
            <w:pPr>
              <w:pStyle w:val="08-Tabelageral"/>
              <w:cnfStyle w:val="000000010000" w:firstRow="0" w:lastRow="0" w:firstColumn="0" w:lastColumn="0" w:oddVBand="0" w:evenVBand="0" w:oddHBand="0" w:evenHBand="1" w:firstRowFirstColumn="0" w:firstRowLastColumn="0" w:lastRowFirstColumn="0" w:lastRowLastColumn="0"/>
              <w:rPr>
                <w:rFonts w:cs="Arial"/>
                <w:color w:val="auto"/>
              </w:rPr>
            </w:pPr>
            <w:r w:rsidRPr="0048242D">
              <w:rPr>
                <w:rFonts w:cs="Arial"/>
                <w:color w:val="auto"/>
              </w:rPr>
              <w:t>100%</w:t>
            </w:r>
          </w:p>
        </w:tc>
      </w:tr>
      <w:tr w:rsidR="00AD0493" w:rsidRPr="0048242D" w14:paraId="44800369" w14:textId="77777777">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3698" w:type="dxa"/>
            <w:tcBorders>
              <w:top w:val="nil"/>
            </w:tcBorders>
            <w:shd w:val="clear" w:color="auto" w:fill="auto"/>
          </w:tcPr>
          <w:p w14:paraId="1A85515B" w14:textId="77777777" w:rsidR="00AD0493" w:rsidRPr="0048242D" w:rsidRDefault="00AD0493">
            <w:pPr>
              <w:pStyle w:val="08-Tabelageral"/>
              <w:jc w:val="left"/>
              <w:rPr>
                <w:rFonts w:cs="Arial"/>
                <w:b w:val="0"/>
                <w:color w:val="auto"/>
              </w:rPr>
            </w:pPr>
            <w:r w:rsidRPr="0048242D">
              <w:rPr>
                <w:rFonts w:cs="Arial"/>
                <w:b w:val="0"/>
                <w:color w:val="auto"/>
              </w:rPr>
              <w:t>BB Corretora</w:t>
            </w:r>
            <w:r>
              <w:rPr>
                <w:rFonts w:cs="Arial"/>
                <w:b w:val="0"/>
                <w:color w:val="auto"/>
              </w:rPr>
              <w:t xml:space="preserve"> de Seguros e Administradora de Bens S.A.</w:t>
            </w:r>
          </w:p>
          <w:p w14:paraId="078EC8C8" w14:textId="77777777" w:rsidR="00AD0493" w:rsidRPr="0048242D" w:rsidRDefault="00AD0493">
            <w:pPr>
              <w:pStyle w:val="08-Tabelageral"/>
              <w:jc w:val="left"/>
              <w:rPr>
                <w:rFonts w:cs="Arial"/>
                <w:b w:val="0"/>
                <w:color w:val="auto"/>
                <w:szCs w:val="14"/>
              </w:rPr>
            </w:pPr>
          </w:p>
        </w:tc>
        <w:tc>
          <w:tcPr>
            <w:tcW w:w="604" w:type="dxa"/>
            <w:tcBorders>
              <w:top w:val="nil"/>
            </w:tcBorders>
            <w:shd w:val="clear" w:color="auto" w:fill="auto"/>
            <w:vAlign w:val="center"/>
          </w:tcPr>
          <w:p w14:paraId="0BB96764" w14:textId="77777777" w:rsidR="00AD0493" w:rsidRPr="0048242D" w:rsidRDefault="00AD0493">
            <w:pPr>
              <w:pStyle w:val="08-Tabelageral"/>
              <w:ind w:left="-119" w:firstLine="119"/>
              <w:jc w:val="center"/>
              <w:cnfStyle w:val="000000100000" w:firstRow="0" w:lastRow="0" w:firstColumn="0" w:lastColumn="0" w:oddVBand="0" w:evenVBand="0" w:oddHBand="1" w:evenHBand="0" w:firstRowFirstColumn="0" w:firstRowLastColumn="0" w:lastRowFirstColumn="0" w:lastRowLastColumn="0"/>
              <w:rPr>
                <w:rFonts w:cs="Arial"/>
                <w:color w:val="auto"/>
                <w:szCs w:val="14"/>
              </w:rPr>
            </w:pPr>
          </w:p>
        </w:tc>
        <w:tc>
          <w:tcPr>
            <w:tcW w:w="1085" w:type="dxa"/>
            <w:tcBorders>
              <w:top w:val="nil"/>
            </w:tcBorders>
            <w:shd w:val="clear" w:color="auto" w:fill="auto"/>
            <w:vAlign w:val="center"/>
          </w:tcPr>
          <w:p w14:paraId="62C02CC9" w14:textId="77777777" w:rsidR="00AD0493" w:rsidRPr="0048242D" w:rsidRDefault="00AD0493">
            <w:pPr>
              <w:pStyle w:val="08-Tabelageral"/>
              <w:cnfStyle w:val="000000100000" w:firstRow="0" w:lastRow="0" w:firstColumn="0" w:lastColumn="0" w:oddVBand="0" w:evenVBand="0" w:oddHBand="1" w:evenHBand="0" w:firstRowFirstColumn="0" w:firstRowLastColumn="0" w:lastRowFirstColumn="0" w:lastRowLastColumn="0"/>
              <w:rPr>
                <w:rFonts w:cs="Arial"/>
                <w:color w:val="auto"/>
                <w:szCs w:val="14"/>
              </w:rPr>
            </w:pPr>
            <w:proofErr w:type="spellStart"/>
            <w:r w:rsidRPr="00CB214C">
              <w:rPr>
                <w:rFonts w:cs="Arial"/>
                <w:color w:val="auto"/>
                <w:szCs w:val="14"/>
              </w:rPr>
              <w:t>Brokerage</w:t>
            </w:r>
            <w:proofErr w:type="spellEnd"/>
          </w:p>
        </w:tc>
        <w:tc>
          <w:tcPr>
            <w:tcW w:w="1276" w:type="dxa"/>
            <w:tcBorders>
              <w:top w:val="nil"/>
            </w:tcBorders>
            <w:shd w:val="clear" w:color="auto" w:fill="auto"/>
            <w:vAlign w:val="center"/>
          </w:tcPr>
          <w:p w14:paraId="01830379" w14:textId="77777777" w:rsidR="00AD0493" w:rsidRPr="0048242D" w:rsidRDefault="00AD0493">
            <w:pPr>
              <w:pStyle w:val="08-Tabelageral"/>
              <w:cnfStyle w:val="000000100000" w:firstRow="0" w:lastRow="0" w:firstColumn="0" w:lastColumn="0" w:oddVBand="0" w:evenVBand="0" w:oddHBand="1" w:evenHBand="0" w:firstRowFirstColumn="0" w:firstRowLastColumn="0" w:lastRowFirstColumn="0" w:lastRowLastColumn="0"/>
              <w:rPr>
                <w:rFonts w:cs="Arial"/>
                <w:color w:val="auto"/>
              </w:rPr>
            </w:pPr>
            <w:proofErr w:type="spellStart"/>
            <w:r>
              <w:rPr>
                <w:rFonts w:cs="Arial"/>
                <w:color w:val="auto"/>
              </w:rPr>
              <w:t>Braz</w:t>
            </w:r>
            <w:r w:rsidRPr="0048242D">
              <w:rPr>
                <w:rFonts w:cs="Arial"/>
                <w:color w:val="auto"/>
              </w:rPr>
              <w:t>il</w:t>
            </w:r>
            <w:proofErr w:type="spellEnd"/>
          </w:p>
        </w:tc>
        <w:tc>
          <w:tcPr>
            <w:tcW w:w="283" w:type="dxa"/>
            <w:tcBorders>
              <w:top w:val="nil"/>
            </w:tcBorders>
            <w:shd w:val="clear" w:color="auto" w:fill="auto"/>
            <w:vAlign w:val="center"/>
          </w:tcPr>
          <w:p w14:paraId="1A28F461" w14:textId="77777777" w:rsidR="00AD0493" w:rsidRPr="0048242D" w:rsidRDefault="00AD0493">
            <w:pPr>
              <w:pStyle w:val="08-Tabelageral"/>
              <w:cnfStyle w:val="000000100000" w:firstRow="0" w:lastRow="0" w:firstColumn="0" w:lastColumn="0" w:oddVBand="0" w:evenVBand="0" w:oddHBand="1" w:evenHBand="0" w:firstRowFirstColumn="0" w:firstRowLastColumn="0" w:lastRowFirstColumn="0" w:lastRowLastColumn="0"/>
              <w:rPr>
                <w:rFonts w:cs="Arial"/>
                <w:color w:val="auto"/>
                <w:szCs w:val="14"/>
              </w:rPr>
            </w:pPr>
          </w:p>
        </w:tc>
        <w:tc>
          <w:tcPr>
            <w:tcW w:w="1276" w:type="dxa"/>
            <w:tcBorders>
              <w:top w:val="nil"/>
            </w:tcBorders>
            <w:shd w:val="clear" w:color="auto" w:fill="auto"/>
            <w:vAlign w:val="center"/>
          </w:tcPr>
          <w:p w14:paraId="3033E24A" w14:textId="77777777" w:rsidR="00AD0493" w:rsidRPr="0048242D" w:rsidRDefault="00AD0493">
            <w:pPr>
              <w:pStyle w:val="08-Tabelageral"/>
              <w:cnfStyle w:val="000000100000" w:firstRow="0" w:lastRow="0" w:firstColumn="0" w:lastColumn="0" w:oddVBand="0" w:evenVBand="0" w:oddHBand="1" w:evenHBand="0" w:firstRowFirstColumn="0" w:firstRowLastColumn="0" w:lastRowFirstColumn="0" w:lastRowLastColumn="0"/>
              <w:rPr>
                <w:rFonts w:cs="Arial"/>
                <w:color w:val="auto"/>
                <w:szCs w:val="14"/>
              </w:rPr>
            </w:pPr>
            <w:r w:rsidRPr="0048242D">
              <w:rPr>
                <w:rFonts w:cs="Arial"/>
                <w:color w:val="auto"/>
                <w:szCs w:val="14"/>
              </w:rPr>
              <w:t>100%</w:t>
            </w:r>
          </w:p>
        </w:tc>
        <w:tc>
          <w:tcPr>
            <w:tcW w:w="1418" w:type="dxa"/>
            <w:tcBorders>
              <w:top w:val="nil"/>
            </w:tcBorders>
            <w:shd w:val="clear" w:color="auto" w:fill="auto"/>
            <w:vAlign w:val="center"/>
          </w:tcPr>
          <w:p w14:paraId="517D06F0" w14:textId="77777777" w:rsidR="00AD0493" w:rsidRPr="0048242D" w:rsidRDefault="00AD0493">
            <w:pPr>
              <w:pStyle w:val="08-Tabelageral"/>
              <w:cnfStyle w:val="000000100000" w:firstRow="0" w:lastRow="0" w:firstColumn="0" w:lastColumn="0" w:oddVBand="0" w:evenVBand="0" w:oddHBand="1" w:evenHBand="0" w:firstRowFirstColumn="0" w:firstRowLastColumn="0" w:lastRowFirstColumn="0" w:lastRowLastColumn="0"/>
              <w:rPr>
                <w:rFonts w:cs="Arial"/>
                <w:color w:val="auto"/>
              </w:rPr>
            </w:pPr>
            <w:r w:rsidRPr="0048242D">
              <w:rPr>
                <w:rFonts w:cs="Arial"/>
                <w:color w:val="auto"/>
              </w:rPr>
              <w:t>100%</w:t>
            </w:r>
          </w:p>
        </w:tc>
      </w:tr>
    </w:tbl>
    <w:p w14:paraId="7E0FA99C" w14:textId="77777777" w:rsidR="00AD0493" w:rsidRDefault="00AD0493" w:rsidP="00AD0493">
      <w:pPr>
        <w:pStyle w:val="05-Textonormal"/>
        <w:rPr>
          <w:lang w:val="en-US"/>
        </w:rPr>
      </w:pPr>
      <w:r w:rsidRPr="00B15324">
        <w:rPr>
          <w:lang w:val="en-US"/>
        </w:rPr>
        <w:t>The intra-group balances and transactions,</w:t>
      </w:r>
      <w:r>
        <w:rPr>
          <w:lang w:val="en-US"/>
        </w:rPr>
        <w:t xml:space="preserve"> such</w:t>
      </w:r>
      <w:r w:rsidRPr="00B15324">
        <w:rPr>
          <w:lang w:val="en-US"/>
        </w:rPr>
        <w:t xml:space="preserve"> as any unrealized income or expenses on transactions between companies</w:t>
      </w:r>
      <w:r>
        <w:rPr>
          <w:lang w:val="en-US"/>
        </w:rPr>
        <w:t xml:space="preserve"> </w:t>
      </w:r>
      <w:r w:rsidRPr="00F30DA7">
        <w:rPr>
          <w:lang w:val="en-US"/>
        </w:rPr>
        <w:t>of the consolidated</w:t>
      </w:r>
      <w:r w:rsidRPr="00B15324">
        <w:rPr>
          <w:lang w:val="en-US"/>
        </w:rPr>
        <w:t>, are eliminated in preparing the consolidated financial statements</w:t>
      </w:r>
      <w:r>
        <w:rPr>
          <w:lang w:val="en-US"/>
        </w:rPr>
        <w:t>.</w:t>
      </w:r>
    </w:p>
    <w:p w14:paraId="39EAB70A" w14:textId="77777777" w:rsidR="00AD0493" w:rsidRPr="00126209" w:rsidRDefault="00AD0493" w:rsidP="00AD0493">
      <w:pPr>
        <w:pStyle w:val="03-SubttulodeNota"/>
        <w:keepNext/>
        <w:rPr>
          <w:color w:val="1F3864" w:themeColor="accent1" w:themeShade="80"/>
          <w:sz w:val="18"/>
          <w:szCs w:val="18"/>
          <w:lang w:val="en-US"/>
        </w:rPr>
      </w:pPr>
      <w:r w:rsidRPr="00126209">
        <w:rPr>
          <w:color w:val="1F3864" w:themeColor="accent1" w:themeShade="80"/>
          <w:sz w:val="18"/>
          <w:szCs w:val="18"/>
          <w:lang w:val="en-US"/>
        </w:rPr>
        <w:t>f) Seasonality of Operations</w:t>
      </w:r>
    </w:p>
    <w:p w14:paraId="7C7CCDBA" w14:textId="77777777" w:rsidR="00AD0493" w:rsidRDefault="00AD0493" w:rsidP="00AD0493">
      <w:pPr>
        <w:pStyle w:val="05-Textonormal"/>
        <w:rPr>
          <w:szCs w:val="22"/>
          <w:lang w:val="en"/>
        </w:rPr>
      </w:pPr>
      <w:r w:rsidRPr="00B15324">
        <w:rPr>
          <w:lang w:val="en-US"/>
        </w:rPr>
        <w:t xml:space="preserve">BB </w:t>
      </w:r>
      <w:proofErr w:type="spellStart"/>
      <w:r w:rsidRPr="00B15324">
        <w:rPr>
          <w:lang w:val="en-US"/>
        </w:rPr>
        <w:t>Seguridade</w:t>
      </w:r>
      <w:proofErr w:type="spellEnd"/>
      <w:r w:rsidRPr="00B15324">
        <w:rPr>
          <w:lang w:val="en-US"/>
        </w:rPr>
        <w:t xml:space="preserve"> and its </w:t>
      </w:r>
      <w:r w:rsidRPr="00F30DA7">
        <w:rPr>
          <w:lang w:val="en-US"/>
        </w:rPr>
        <w:t xml:space="preserve">owned </w:t>
      </w:r>
      <w:r w:rsidRPr="00B15324">
        <w:rPr>
          <w:lang w:val="en-US"/>
        </w:rPr>
        <w:t xml:space="preserve">subsidiaries consider the nature of </w:t>
      </w:r>
      <w:r>
        <w:rPr>
          <w:lang w:val="en-US"/>
        </w:rPr>
        <w:t>their</w:t>
      </w:r>
      <w:r w:rsidRPr="00B15324">
        <w:rPr>
          <w:lang w:val="en-US"/>
        </w:rPr>
        <w:t xml:space="preserve"> transactions as non-seasonal and </w:t>
      </w:r>
      <w:r>
        <w:rPr>
          <w:lang w:val="en-US"/>
        </w:rPr>
        <w:t>non-</w:t>
      </w:r>
      <w:r w:rsidRPr="00B15324">
        <w:rPr>
          <w:lang w:val="en-US"/>
        </w:rPr>
        <w:t xml:space="preserve">cyclical, </w:t>
      </w:r>
      <w:proofErr w:type="gramStart"/>
      <w:r w:rsidRPr="00B15324">
        <w:rPr>
          <w:lang w:val="en-US"/>
        </w:rPr>
        <w:t>taking into account</w:t>
      </w:r>
      <w:proofErr w:type="gramEnd"/>
      <w:r w:rsidRPr="00B15324">
        <w:rPr>
          <w:lang w:val="en-US"/>
        </w:rPr>
        <w:t xml:space="preserve"> the activities carried out by the Group</w:t>
      </w:r>
      <w:r>
        <w:rPr>
          <w:lang w:val="en-US"/>
        </w:rPr>
        <w:t>.</w:t>
      </w:r>
      <w:r w:rsidRPr="00B15324">
        <w:rPr>
          <w:lang w:val="en-US"/>
        </w:rPr>
        <w:t xml:space="preserve"> Consequently, no specific disclosures are provided in these notes</w:t>
      </w:r>
      <w:r>
        <w:rPr>
          <w:lang w:val="en-US"/>
        </w:rPr>
        <w:t>.</w:t>
      </w:r>
    </w:p>
    <w:p w14:paraId="5AED4344" w14:textId="77777777" w:rsidR="00AD0493" w:rsidRPr="00181C9B" w:rsidRDefault="00AD0493" w:rsidP="00AD0493">
      <w:pPr>
        <w:pStyle w:val="03-SubttulodeNota"/>
        <w:keepNext/>
        <w:rPr>
          <w:color w:val="1F3864" w:themeColor="accent1" w:themeShade="80"/>
          <w:sz w:val="18"/>
          <w:szCs w:val="18"/>
          <w:lang w:val="en-US"/>
        </w:rPr>
      </w:pPr>
      <w:r w:rsidRPr="00181C9B">
        <w:rPr>
          <w:color w:val="1F3864" w:themeColor="accent1" w:themeShade="80"/>
          <w:sz w:val="18"/>
          <w:szCs w:val="18"/>
          <w:lang w:val="en-US"/>
        </w:rPr>
        <w:t xml:space="preserve">g) Main Judgments and </w:t>
      </w:r>
      <w:proofErr w:type="spellStart"/>
      <w:r w:rsidRPr="00181C9B">
        <w:rPr>
          <w:color w:val="1F3864" w:themeColor="accent1" w:themeShade="80"/>
          <w:sz w:val="18"/>
          <w:szCs w:val="18"/>
          <w:lang w:val="en-US"/>
        </w:rPr>
        <w:t>Accouting</w:t>
      </w:r>
      <w:proofErr w:type="spellEnd"/>
      <w:r w:rsidRPr="00181C9B">
        <w:rPr>
          <w:color w:val="1F3864" w:themeColor="accent1" w:themeShade="80"/>
          <w:sz w:val="18"/>
          <w:szCs w:val="18"/>
          <w:lang w:val="en-US"/>
        </w:rPr>
        <w:t xml:space="preserve"> Estimates</w:t>
      </w:r>
    </w:p>
    <w:p w14:paraId="5B3A7AB7" w14:textId="77777777" w:rsidR="00AD0493" w:rsidRDefault="00AD0493" w:rsidP="00AD0493">
      <w:pPr>
        <w:pStyle w:val="05-Textonormal"/>
        <w:rPr>
          <w:lang w:val="en-US"/>
        </w:rPr>
      </w:pPr>
      <w:r w:rsidRPr="00EB514C">
        <w:rPr>
          <w:lang w:val="en-US"/>
        </w:rPr>
        <w:t>The preparation of financial statements in accordance with accounting practices adopted in Brazil and IFRS requires Management to make judgments and estimates that affect the recognized values of assets, liabilities, revenues and expenses. The estimates and assumptions adopted are analyzed on an ongoing basis, with any revisions made recognized in the year in which the estimate is reevaluated, with prospective effects. It should be noted that the results achieved may be significantly different from current estimates.</w:t>
      </w:r>
    </w:p>
    <w:p w14:paraId="6D82B7B6" w14:textId="77777777" w:rsidR="00AD0493" w:rsidRDefault="00AD0493" w:rsidP="00AD0493">
      <w:pPr>
        <w:pStyle w:val="05-Textonormal"/>
        <w:rPr>
          <w:lang w:val="en-US"/>
        </w:rPr>
      </w:pPr>
      <w:r w:rsidRPr="00EB514C">
        <w:rPr>
          <w:lang w:val="en-US"/>
        </w:rPr>
        <w:t xml:space="preserve">Considering that, in many situations, there are alternatives to accounting treatment, the results disclosed could be different if a different treatment was chosen. Management considers that the choices are appropriate and that the financial statements adequately present the financial position of BB </w:t>
      </w:r>
      <w:proofErr w:type="spellStart"/>
      <w:r w:rsidRPr="00EB514C">
        <w:rPr>
          <w:lang w:val="en-US"/>
        </w:rPr>
        <w:t>Seguridade</w:t>
      </w:r>
      <w:proofErr w:type="spellEnd"/>
      <w:r w:rsidRPr="00EB514C">
        <w:rPr>
          <w:lang w:val="en-US"/>
        </w:rPr>
        <w:t>, the results of its operations and its cash flows, individual and consolidated, in all materially relevant aspects.</w:t>
      </w:r>
      <w:r>
        <w:rPr>
          <w:lang w:val="en-US"/>
        </w:rPr>
        <w:t xml:space="preserve"> </w:t>
      </w:r>
      <w:r w:rsidRPr="008573F3">
        <w:rPr>
          <w:lang w:val="en-US"/>
        </w:rPr>
        <w:t xml:space="preserve">Significant assets and liabilities subject to these estimates and assumptions encompass items for which </w:t>
      </w:r>
      <w:r>
        <w:rPr>
          <w:lang w:val="en-US"/>
        </w:rPr>
        <w:t>an evaluation</w:t>
      </w:r>
      <w:r w:rsidRPr="008573F3">
        <w:rPr>
          <w:lang w:val="en-US"/>
        </w:rPr>
        <w:t xml:space="preserve"> at fair value is necessary</w:t>
      </w:r>
      <w:r>
        <w:rPr>
          <w:lang w:val="en-US"/>
        </w:rPr>
        <w:t>.</w:t>
      </w:r>
      <w:r w:rsidRPr="008573F3">
        <w:rPr>
          <w:lang w:val="en-US"/>
        </w:rPr>
        <w:t xml:space="preserve"> The most relevant applications of the exercise on estimates judgments and usage occur in:</w:t>
      </w:r>
      <w:r>
        <w:rPr>
          <w:lang w:val="en-US"/>
        </w:rPr>
        <w:t xml:space="preserve"> </w:t>
      </w:r>
      <w:r w:rsidRPr="00D83A01">
        <w:rPr>
          <w:lang w:val="en-US"/>
        </w:rPr>
        <w:t xml:space="preserve">Fair </w:t>
      </w:r>
      <w:r>
        <w:rPr>
          <w:lang w:val="en-US"/>
        </w:rPr>
        <w:t>v</w:t>
      </w:r>
      <w:r w:rsidRPr="00D83A01">
        <w:rPr>
          <w:lang w:val="en-US"/>
        </w:rPr>
        <w:t xml:space="preserve">alue of </w:t>
      </w:r>
      <w:r>
        <w:rPr>
          <w:lang w:val="en-US"/>
        </w:rPr>
        <w:t>F</w:t>
      </w:r>
      <w:r w:rsidRPr="00D83A01">
        <w:rPr>
          <w:lang w:val="en-US"/>
        </w:rPr>
        <w:t xml:space="preserve">inancial </w:t>
      </w:r>
      <w:r>
        <w:rPr>
          <w:lang w:val="en-US"/>
        </w:rPr>
        <w:t>I</w:t>
      </w:r>
      <w:r w:rsidRPr="00D83A01">
        <w:rPr>
          <w:lang w:val="en-US"/>
        </w:rPr>
        <w:t>nstruments</w:t>
      </w:r>
      <w:r>
        <w:rPr>
          <w:lang w:val="en-US"/>
        </w:rPr>
        <w:t xml:space="preserve">, </w:t>
      </w:r>
      <w:r w:rsidRPr="00D83A01">
        <w:rPr>
          <w:lang w:val="en-US"/>
        </w:rPr>
        <w:t xml:space="preserve">Impairment of </w:t>
      </w:r>
      <w:r>
        <w:rPr>
          <w:lang w:val="en-US"/>
        </w:rPr>
        <w:t>F</w:t>
      </w:r>
      <w:r w:rsidRPr="00D83A01">
        <w:rPr>
          <w:lang w:val="en-US"/>
        </w:rPr>
        <w:t xml:space="preserve">inancial </w:t>
      </w:r>
      <w:r>
        <w:rPr>
          <w:lang w:val="en-US"/>
        </w:rPr>
        <w:t>A</w:t>
      </w:r>
      <w:r w:rsidRPr="00D83A01">
        <w:rPr>
          <w:lang w:val="en-US"/>
        </w:rPr>
        <w:t>ssets</w:t>
      </w:r>
      <w:r>
        <w:rPr>
          <w:lang w:val="en-US"/>
        </w:rPr>
        <w:t xml:space="preserve">, </w:t>
      </w:r>
      <w:r w:rsidRPr="00D83A01">
        <w:rPr>
          <w:lang w:val="en-US"/>
        </w:rPr>
        <w:t xml:space="preserve">Impairment of </w:t>
      </w:r>
      <w:r>
        <w:rPr>
          <w:lang w:val="en-US"/>
        </w:rPr>
        <w:t>No</w:t>
      </w:r>
      <w:r w:rsidRPr="00D83A01">
        <w:rPr>
          <w:lang w:val="en-US"/>
        </w:rPr>
        <w:t>n-</w:t>
      </w:r>
      <w:r>
        <w:rPr>
          <w:lang w:val="en-US"/>
        </w:rPr>
        <w:t>F</w:t>
      </w:r>
      <w:r w:rsidRPr="00D83A01">
        <w:rPr>
          <w:lang w:val="en-US"/>
        </w:rPr>
        <w:t xml:space="preserve">inancial </w:t>
      </w:r>
      <w:r>
        <w:rPr>
          <w:lang w:val="en-US"/>
        </w:rPr>
        <w:t>A</w:t>
      </w:r>
      <w:r w:rsidRPr="00D83A01">
        <w:rPr>
          <w:lang w:val="en-US"/>
        </w:rPr>
        <w:t>ssets</w:t>
      </w:r>
      <w:r>
        <w:rPr>
          <w:lang w:val="en-US"/>
        </w:rPr>
        <w:t xml:space="preserve">, </w:t>
      </w:r>
      <w:r w:rsidRPr="00D83A01">
        <w:rPr>
          <w:lang w:val="en-US"/>
        </w:rPr>
        <w:t xml:space="preserve">Income </w:t>
      </w:r>
      <w:r>
        <w:rPr>
          <w:lang w:val="en-US"/>
        </w:rPr>
        <w:t>T</w:t>
      </w:r>
      <w:r w:rsidRPr="00D83A01">
        <w:rPr>
          <w:lang w:val="en-US"/>
        </w:rPr>
        <w:t>axes</w:t>
      </w:r>
      <w:r>
        <w:rPr>
          <w:lang w:val="en-US"/>
        </w:rPr>
        <w:t xml:space="preserve">, </w:t>
      </w:r>
      <w:r w:rsidRPr="00D83A01">
        <w:rPr>
          <w:lang w:val="en-US"/>
        </w:rPr>
        <w:t xml:space="preserve">Deferred </w:t>
      </w:r>
      <w:r>
        <w:rPr>
          <w:lang w:val="en-US"/>
        </w:rPr>
        <w:t>T</w:t>
      </w:r>
      <w:r w:rsidRPr="00D83A01">
        <w:rPr>
          <w:lang w:val="en-US"/>
        </w:rPr>
        <w:t>axes</w:t>
      </w:r>
      <w:r>
        <w:rPr>
          <w:lang w:val="en-US"/>
        </w:rPr>
        <w:t xml:space="preserve"> and </w:t>
      </w:r>
      <w:r w:rsidRPr="0055525C">
        <w:rPr>
          <w:lang w:val="en-US"/>
        </w:rPr>
        <w:t>Provisions and Contingent Liabilities</w:t>
      </w:r>
      <w:r>
        <w:rPr>
          <w:lang w:val="en-US"/>
        </w:rPr>
        <w:t>.</w:t>
      </w:r>
    </w:p>
    <w:p w14:paraId="76D06508" w14:textId="77777777" w:rsidR="002B7BA3" w:rsidRPr="002B7BA3" w:rsidRDefault="002B7BA3" w:rsidP="002B7BA3">
      <w:pPr>
        <w:rPr>
          <w:lang w:val="en-US"/>
        </w:rPr>
      </w:pPr>
    </w:p>
    <w:p w14:paraId="16C36C65" w14:textId="0B9BB1BA" w:rsidR="007D4AB0" w:rsidRPr="004725AE" w:rsidRDefault="008B54D6" w:rsidP="007D4AB0">
      <w:pPr>
        <w:pStyle w:val="Ttulo1"/>
        <w:spacing w:line="259" w:lineRule="auto"/>
        <w:jc w:val="both"/>
        <w:rPr>
          <w:rFonts w:ascii="Arial" w:hAnsi="Arial"/>
          <w:b/>
          <w:color w:val="1F3864" w:themeColor="accent1" w:themeShade="80"/>
          <w:sz w:val="20"/>
          <w:lang w:val="en-US"/>
        </w:rPr>
      </w:pPr>
      <w:bookmarkStart w:id="24" w:name="_Toc181620394"/>
      <w:r>
        <w:rPr>
          <w:rFonts w:ascii="Arial" w:hAnsi="Arial"/>
          <w:b/>
          <w:color w:val="1F3864" w:themeColor="accent1" w:themeShade="80"/>
          <w:sz w:val="20"/>
          <w:lang w:val="en-US"/>
        </w:rPr>
        <w:lastRenderedPageBreak/>
        <w:t>3</w:t>
      </w:r>
      <w:bookmarkStart w:id="25" w:name="_Toc149573389"/>
      <w:r w:rsidR="004725AE" w:rsidRPr="004725AE">
        <w:rPr>
          <w:rFonts w:ascii="Arial" w:hAnsi="Arial"/>
          <w:b/>
          <w:color w:val="1F3864" w:themeColor="accent1" w:themeShade="80"/>
          <w:sz w:val="20"/>
          <w:lang w:val="en-US"/>
        </w:rPr>
        <w:t xml:space="preserve"> – DESCRIPTION OF KEY ACCOUNTING POLICIES</w:t>
      </w:r>
      <w:bookmarkEnd w:id="25"/>
      <w:bookmarkEnd w:id="24"/>
    </w:p>
    <w:p w14:paraId="751E2B96" w14:textId="77777777" w:rsidR="00A74507" w:rsidRDefault="00A74507" w:rsidP="00A74507">
      <w:pPr>
        <w:spacing w:before="120" w:after="120"/>
        <w:jc w:val="both"/>
        <w:rPr>
          <w:rFonts w:ascii="Arial" w:eastAsia="Times New Roman" w:hAnsi="Arial" w:cs="Times New Roman"/>
          <w:spacing w:val="-2"/>
          <w:sz w:val="18"/>
          <w:szCs w:val="18"/>
          <w:lang w:val="en" w:eastAsia="pt-BR"/>
        </w:rPr>
      </w:pPr>
      <w:bookmarkStart w:id="26" w:name="_Hlk172652945"/>
      <w:r w:rsidRPr="00892CE6">
        <w:rPr>
          <w:rFonts w:ascii="Arial" w:eastAsia="Times New Roman" w:hAnsi="Arial" w:cs="Times New Roman"/>
          <w:spacing w:val="-2"/>
          <w:sz w:val="18"/>
          <w:szCs w:val="18"/>
          <w:lang w:val="en" w:eastAsia="pt-BR"/>
        </w:rPr>
        <w:t xml:space="preserve">Accounting practices are the principles, bases, conventions and specific rules applied by BB </w:t>
      </w:r>
      <w:proofErr w:type="spellStart"/>
      <w:r w:rsidRPr="00892CE6">
        <w:rPr>
          <w:rFonts w:ascii="Arial" w:eastAsia="Times New Roman" w:hAnsi="Arial" w:cs="Times New Roman"/>
          <w:spacing w:val="-2"/>
          <w:sz w:val="18"/>
          <w:szCs w:val="18"/>
          <w:lang w:val="en" w:eastAsia="pt-BR"/>
        </w:rPr>
        <w:t>Seguridade</w:t>
      </w:r>
      <w:proofErr w:type="spellEnd"/>
      <w:r w:rsidRPr="00892CE6">
        <w:rPr>
          <w:rFonts w:ascii="Arial" w:eastAsia="Times New Roman" w:hAnsi="Arial" w:cs="Times New Roman"/>
          <w:spacing w:val="-2"/>
          <w:sz w:val="18"/>
          <w:szCs w:val="18"/>
          <w:lang w:val="en" w:eastAsia="pt-BR"/>
        </w:rPr>
        <w:t xml:space="preserve"> in the preparation and presentation of </w:t>
      </w:r>
      <w:r>
        <w:rPr>
          <w:rFonts w:ascii="Arial" w:eastAsia="Times New Roman" w:hAnsi="Arial" w:cs="Times New Roman"/>
          <w:spacing w:val="-2"/>
          <w:sz w:val="18"/>
          <w:szCs w:val="18"/>
          <w:lang w:val="en" w:eastAsia="pt-BR"/>
        </w:rPr>
        <w:t xml:space="preserve">interim </w:t>
      </w:r>
      <w:r w:rsidRPr="00892CE6">
        <w:rPr>
          <w:rFonts w:ascii="Arial" w:eastAsia="Times New Roman" w:hAnsi="Arial" w:cs="Times New Roman"/>
          <w:spacing w:val="-2"/>
          <w:sz w:val="18"/>
          <w:szCs w:val="18"/>
          <w:lang w:val="en" w:eastAsia="pt-BR"/>
        </w:rPr>
        <w:t>financial statements.</w:t>
      </w:r>
      <w:r w:rsidRPr="004105CA">
        <w:rPr>
          <w:rFonts w:ascii="Arial" w:eastAsia="Times New Roman" w:hAnsi="Arial" w:cs="Times New Roman"/>
          <w:spacing w:val="-2"/>
          <w:sz w:val="18"/>
          <w:szCs w:val="18"/>
          <w:lang w:val="en" w:eastAsia="pt-BR"/>
        </w:rPr>
        <w:t xml:space="preserve"> BB </w:t>
      </w:r>
      <w:proofErr w:type="spellStart"/>
      <w:r w:rsidRPr="004105CA">
        <w:rPr>
          <w:rFonts w:ascii="Arial" w:eastAsia="Times New Roman" w:hAnsi="Arial" w:cs="Times New Roman"/>
          <w:spacing w:val="-2"/>
          <w:sz w:val="18"/>
          <w:szCs w:val="18"/>
          <w:lang w:val="en" w:eastAsia="pt-BR"/>
        </w:rPr>
        <w:t>Seguridade</w:t>
      </w:r>
      <w:proofErr w:type="spellEnd"/>
      <w:r w:rsidRPr="004105CA">
        <w:rPr>
          <w:rFonts w:ascii="Arial" w:eastAsia="Times New Roman" w:hAnsi="Arial" w:cs="Times New Roman"/>
          <w:spacing w:val="-2"/>
          <w:sz w:val="18"/>
          <w:szCs w:val="18"/>
          <w:lang w:val="en" w:eastAsia="pt-BR"/>
        </w:rPr>
        <w:t xml:space="preserve"> applied accounting policies consistently to all periods presented in these</w:t>
      </w:r>
      <w:r>
        <w:rPr>
          <w:rFonts w:ascii="Arial" w:eastAsia="Times New Roman" w:hAnsi="Arial" w:cs="Times New Roman"/>
          <w:spacing w:val="-2"/>
          <w:sz w:val="18"/>
          <w:szCs w:val="18"/>
          <w:lang w:val="en" w:eastAsia="pt-BR"/>
        </w:rPr>
        <w:t xml:space="preserve"> interim financial statements</w:t>
      </w:r>
      <w:r w:rsidRPr="004105CA">
        <w:rPr>
          <w:rFonts w:ascii="Arial" w:eastAsia="Times New Roman" w:hAnsi="Arial" w:cs="Times New Roman"/>
          <w:spacing w:val="-2"/>
          <w:sz w:val="18"/>
          <w:szCs w:val="18"/>
          <w:lang w:val="en" w:eastAsia="pt-BR"/>
        </w:rPr>
        <w:t>.</w:t>
      </w:r>
    </w:p>
    <w:p w14:paraId="217B0BD6" w14:textId="77777777" w:rsidR="00A74507" w:rsidRPr="00481176" w:rsidRDefault="00A74507" w:rsidP="00A74507">
      <w:pPr>
        <w:spacing w:before="120" w:after="120"/>
        <w:jc w:val="both"/>
        <w:rPr>
          <w:rFonts w:ascii="Arial" w:eastAsia="Times New Roman" w:hAnsi="Arial" w:cs="Times New Roman"/>
          <w:b/>
          <w:color w:val="244061"/>
          <w:spacing w:val="-2"/>
          <w:sz w:val="18"/>
          <w:szCs w:val="18"/>
          <w:lang w:val="en-US" w:eastAsia="pt-BR"/>
        </w:rPr>
      </w:pPr>
      <w:r w:rsidRPr="00481176">
        <w:rPr>
          <w:rFonts w:ascii="Arial" w:eastAsia="Times New Roman" w:hAnsi="Arial" w:cs="Times New Roman"/>
          <w:b/>
          <w:color w:val="244061"/>
          <w:spacing w:val="-2"/>
          <w:sz w:val="18"/>
          <w:szCs w:val="18"/>
          <w:lang w:val="en-US" w:eastAsia="pt-BR"/>
        </w:rPr>
        <w:t>a) Revenue and Expense Recognition</w:t>
      </w:r>
    </w:p>
    <w:p w14:paraId="0881CB6A" w14:textId="77777777" w:rsidR="00A74507" w:rsidRDefault="00A74507" w:rsidP="00A74507">
      <w:pPr>
        <w:spacing w:before="120" w:after="120"/>
        <w:jc w:val="both"/>
        <w:rPr>
          <w:rFonts w:ascii="Arial" w:eastAsia="Times New Roman" w:hAnsi="Arial" w:cs="Times New Roman"/>
          <w:spacing w:val="-2"/>
          <w:sz w:val="18"/>
          <w:szCs w:val="18"/>
          <w:lang w:val="en" w:eastAsia="pt-BR"/>
        </w:rPr>
      </w:pPr>
      <w:r>
        <w:rPr>
          <w:rFonts w:ascii="Arial" w:eastAsia="Times New Roman" w:hAnsi="Arial" w:cs="Times New Roman"/>
          <w:spacing w:val="-2"/>
          <w:sz w:val="18"/>
          <w:szCs w:val="18"/>
          <w:lang w:val="en" w:eastAsia="pt-BR"/>
        </w:rPr>
        <w:t>Revenues and expenses are recognized on an accrual basis and are reported in the financial statements for the periods to which they refer. Revenues are increases in assets, or decreases in liabilities, resulting in increases in the shareholders' equity, except for those referring to contributions from holders of rights on the equity.</w:t>
      </w:r>
    </w:p>
    <w:p w14:paraId="76655D99" w14:textId="77777777" w:rsidR="00A74507" w:rsidRDefault="00A74507" w:rsidP="00A74507">
      <w:pPr>
        <w:spacing w:before="120" w:after="120"/>
        <w:jc w:val="both"/>
        <w:rPr>
          <w:rFonts w:ascii="Arial" w:eastAsia="Times New Roman" w:hAnsi="Arial" w:cs="Arial"/>
          <w:spacing w:val="-2"/>
          <w:sz w:val="18"/>
          <w:szCs w:val="18"/>
          <w:lang w:val="en-US" w:eastAsia="pt-BR"/>
        </w:rPr>
      </w:pPr>
      <w:r>
        <w:rPr>
          <w:rFonts w:ascii="Arial" w:eastAsia="Times New Roman" w:hAnsi="Arial" w:cs="Arial"/>
          <w:spacing w:val="-2"/>
          <w:sz w:val="18"/>
          <w:szCs w:val="18"/>
          <w:lang w:val="en-US" w:eastAsia="pt-BR"/>
        </w:rPr>
        <w:t xml:space="preserve">This concept is applied to the main revenues arising from the activities of BB </w:t>
      </w:r>
      <w:proofErr w:type="spellStart"/>
      <w:r>
        <w:rPr>
          <w:rFonts w:ascii="Arial" w:eastAsia="Times New Roman" w:hAnsi="Arial" w:cs="Arial"/>
          <w:spacing w:val="-2"/>
          <w:sz w:val="18"/>
          <w:szCs w:val="18"/>
          <w:lang w:val="en-US" w:eastAsia="pt-BR"/>
        </w:rPr>
        <w:t>Seguridade</w:t>
      </w:r>
      <w:proofErr w:type="spellEnd"/>
      <w:r>
        <w:rPr>
          <w:rFonts w:ascii="Arial" w:eastAsia="Times New Roman" w:hAnsi="Arial" w:cs="Arial"/>
          <w:spacing w:val="-2"/>
          <w:sz w:val="18"/>
          <w:szCs w:val="18"/>
          <w:lang w:val="en-US" w:eastAsia="pt-BR"/>
        </w:rPr>
        <w:t xml:space="preserve"> and its investees, namely:</w:t>
      </w:r>
    </w:p>
    <w:p w14:paraId="29C4AA59" w14:textId="77777777" w:rsidR="00A74507" w:rsidRDefault="00A74507" w:rsidP="00A74507">
      <w:pPr>
        <w:spacing w:before="120" w:after="120"/>
        <w:jc w:val="both"/>
        <w:rPr>
          <w:rFonts w:ascii="Arial" w:eastAsia="Times New Roman" w:hAnsi="Arial" w:cs="Arial"/>
          <w:spacing w:val="-2"/>
          <w:sz w:val="18"/>
          <w:szCs w:val="18"/>
          <w:lang w:val="en-US" w:eastAsia="pt-BR"/>
        </w:rPr>
      </w:pPr>
      <w:r w:rsidRPr="00481176">
        <w:rPr>
          <w:rFonts w:ascii="Arial" w:eastAsia="Times New Roman" w:hAnsi="Arial" w:cs="Times New Roman"/>
          <w:b/>
          <w:color w:val="244061"/>
          <w:spacing w:val="-2"/>
          <w:sz w:val="18"/>
          <w:szCs w:val="18"/>
          <w:lang w:val="en-US" w:eastAsia="pt-BR"/>
        </w:rPr>
        <w:t xml:space="preserve">a.1) </w:t>
      </w:r>
      <w:r w:rsidRPr="004105CA">
        <w:rPr>
          <w:rFonts w:ascii="Arial" w:eastAsia="Times New Roman" w:hAnsi="Arial" w:cs="Times New Roman"/>
          <w:b/>
          <w:color w:val="244061"/>
          <w:spacing w:val="-2"/>
          <w:sz w:val="18"/>
          <w:szCs w:val="18"/>
          <w:lang w:val="en-US" w:eastAsia="pt-BR"/>
        </w:rPr>
        <w:t>Revenue from investments in shareholdings</w:t>
      </w:r>
      <w:r w:rsidRPr="00481176">
        <w:rPr>
          <w:rFonts w:ascii="Arial" w:eastAsia="Times New Roman" w:hAnsi="Arial" w:cs="Times New Roman"/>
          <w:b/>
          <w:color w:val="244061"/>
          <w:spacing w:val="-2"/>
          <w:sz w:val="18"/>
          <w:szCs w:val="18"/>
          <w:lang w:val="en-US" w:eastAsia="pt-BR"/>
        </w:rPr>
        <w:t xml:space="preserve"> –</w:t>
      </w:r>
      <w:r w:rsidRPr="00481176">
        <w:rPr>
          <w:rFonts w:ascii="Arial" w:eastAsia="Times New Roman" w:hAnsi="Arial" w:cs="Arial"/>
          <w:spacing w:val="-2"/>
          <w:sz w:val="18"/>
          <w:szCs w:val="18"/>
          <w:lang w:val="en-US" w:eastAsia="pt-BR"/>
        </w:rPr>
        <w:t xml:space="preserve"> </w:t>
      </w:r>
      <w:r w:rsidRPr="004105CA">
        <w:rPr>
          <w:rFonts w:ascii="Arial" w:eastAsia="Times New Roman" w:hAnsi="Arial" w:cs="Arial"/>
          <w:spacing w:val="-2"/>
          <w:sz w:val="18"/>
          <w:szCs w:val="18"/>
          <w:lang w:val="en-US" w:eastAsia="pt-BR"/>
        </w:rPr>
        <w:t xml:space="preserve">Revenue from the application of the equity method for assessment of the investments in shareholdings are recognized in proportion to the BB </w:t>
      </w:r>
      <w:proofErr w:type="spellStart"/>
      <w:r w:rsidRPr="004105CA">
        <w:rPr>
          <w:rFonts w:ascii="Arial" w:eastAsia="Times New Roman" w:hAnsi="Arial" w:cs="Arial"/>
          <w:spacing w:val="-2"/>
          <w:sz w:val="18"/>
          <w:szCs w:val="18"/>
          <w:lang w:val="en-US" w:eastAsia="pt-BR"/>
        </w:rPr>
        <w:t>Seguridade’s</w:t>
      </w:r>
      <w:proofErr w:type="spellEnd"/>
      <w:r w:rsidRPr="004105CA">
        <w:rPr>
          <w:rFonts w:ascii="Arial" w:eastAsia="Times New Roman" w:hAnsi="Arial" w:cs="Arial"/>
          <w:spacing w:val="-2"/>
          <w:sz w:val="18"/>
          <w:szCs w:val="18"/>
          <w:lang w:val="en-US" w:eastAsia="pt-BR"/>
        </w:rPr>
        <w:t xml:space="preserve"> </w:t>
      </w:r>
      <w:r>
        <w:rPr>
          <w:rFonts w:ascii="Arial" w:eastAsia="Times New Roman" w:hAnsi="Arial" w:cs="Arial"/>
          <w:spacing w:val="-2"/>
          <w:sz w:val="18"/>
          <w:szCs w:val="18"/>
          <w:lang w:val="en-US" w:eastAsia="pt-BR"/>
        </w:rPr>
        <w:t>equity</w:t>
      </w:r>
      <w:r w:rsidRPr="004105CA">
        <w:rPr>
          <w:rFonts w:ascii="Arial" w:eastAsia="Times New Roman" w:hAnsi="Arial" w:cs="Arial"/>
          <w:spacing w:val="-2"/>
          <w:sz w:val="18"/>
          <w:szCs w:val="18"/>
          <w:lang w:val="en-US" w:eastAsia="pt-BR"/>
        </w:rPr>
        <w:t xml:space="preserve"> on the investees’ income, according to the CPC 18 (R2)</w:t>
      </w:r>
      <w:r>
        <w:rPr>
          <w:rFonts w:ascii="Arial" w:eastAsia="Times New Roman" w:hAnsi="Arial" w:cs="Arial"/>
          <w:spacing w:val="-2"/>
          <w:sz w:val="18"/>
          <w:szCs w:val="18"/>
          <w:lang w:val="en-US" w:eastAsia="pt-BR"/>
        </w:rPr>
        <w:t xml:space="preserve"> [IAS 28]</w:t>
      </w:r>
      <w:r w:rsidRPr="004105CA">
        <w:rPr>
          <w:rFonts w:ascii="Arial" w:eastAsia="Times New Roman" w:hAnsi="Arial" w:cs="Arial"/>
          <w:spacing w:val="-2"/>
          <w:sz w:val="18"/>
          <w:szCs w:val="18"/>
          <w:lang w:val="en-US" w:eastAsia="pt-BR"/>
        </w:rPr>
        <w:t xml:space="preserve"> – </w:t>
      </w:r>
      <w:r w:rsidRPr="00606875">
        <w:rPr>
          <w:rFonts w:ascii="Arial" w:eastAsia="Times New Roman" w:hAnsi="Arial" w:cs="Arial"/>
          <w:spacing w:val="-2"/>
          <w:sz w:val="18"/>
          <w:szCs w:val="18"/>
          <w:lang w:val="en-US" w:eastAsia="pt-BR"/>
        </w:rPr>
        <w:t>Investments in Associates and Joint Ventures</w:t>
      </w:r>
      <w:r w:rsidRPr="004105CA">
        <w:rPr>
          <w:rFonts w:ascii="Arial" w:eastAsia="Times New Roman" w:hAnsi="Arial" w:cs="Arial"/>
          <w:spacing w:val="-2"/>
          <w:sz w:val="18"/>
          <w:szCs w:val="18"/>
          <w:lang w:val="en-US" w:eastAsia="pt-BR"/>
        </w:rPr>
        <w:t>.</w:t>
      </w:r>
    </w:p>
    <w:p w14:paraId="78C7E43B" w14:textId="45C00064" w:rsidR="00A74507" w:rsidRPr="004105CA" w:rsidRDefault="00A74507" w:rsidP="00A74507">
      <w:pPr>
        <w:spacing w:before="120" w:after="120"/>
        <w:jc w:val="both"/>
        <w:rPr>
          <w:rFonts w:ascii="Arial" w:eastAsia="Times New Roman" w:hAnsi="Arial" w:cs="Arial"/>
          <w:spacing w:val="-2"/>
          <w:sz w:val="18"/>
          <w:szCs w:val="18"/>
          <w:lang w:val="en-US" w:eastAsia="pt-BR"/>
        </w:rPr>
      </w:pPr>
      <w:r w:rsidRPr="00481176">
        <w:rPr>
          <w:rFonts w:ascii="Arial" w:eastAsia="Times New Roman" w:hAnsi="Arial" w:cs="Times New Roman"/>
          <w:b/>
          <w:color w:val="244061"/>
          <w:spacing w:val="-2"/>
          <w:sz w:val="18"/>
          <w:szCs w:val="18"/>
          <w:lang w:val="en-US" w:eastAsia="pt-BR"/>
        </w:rPr>
        <w:t xml:space="preserve">a.2) </w:t>
      </w:r>
      <w:r w:rsidRPr="004105CA">
        <w:rPr>
          <w:rFonts w:ascii="Arial" w:eastAsia="Times New Roman" w:hAnsi="Arial" w:cs="Times New Roman"/>
          <w:b/>
          <w:color w:val="244061"/>
          <w:spacing w:val="-2"/>
          <w:sz w:val="18"/>
          <w:szCs w:val="18"/>
          <w:lang w:val="en-US" w:eastAsia="pt-BR"/>
        </w:rPr>
        <w:t xml:space="preserve">Revenue from commissions </w:t>
      </w:r>
      <w:r w:rsidRPr="00481176">
        <w:rPr>
          <w:rFonts w:ascii="Arial" w:eastAsia="Times New Roman" w:hAnsi="Arial" w:cs="Times New Roman"/>
          <w:b/>
          <w:color w:val="244061"/>
          <w:spacing w:val="-2"/>
          <w:sz w:val="18"/>
          <w:szCs w:val="18"/>
          <w:lang w:val="en-US" w:eastAsia="pt-BR"/>
        </w:rPr>
        <w:t>–</w:t>
      </w:r>
      <w:r w:rsidRPr="00481176">
        <w:rPr>
          <w:rFonts w:ascii="Arial" w:eastAsia="Times New Roman" w:hAnsi="Arial" w:cs="Arial"/>
          <w:spacing w:val="-2"/>
          <w:sz w:val="18"/>
          <w:szCs w:val="18"/>
          <w:lang w:val="en-US" w:eastAsia="pt-BR"/>
        </w:rPr>
        <w:t xml:space="preserve"> </w:t>
      </w:r>
      <w:r w:rsidR="007A5A2E" w:rsidRPr="007A5A2E">
        <w:rPr>
          <w:rFonts w:ascii="Arial" w:eastAsia="Times New Roman" w:hAnsi="Arial" w:cs="Arial"/>
          <w:spacing w:val="-2"/>
          <w:sz w:val="18"/>
          <w:szCs w:val="18"/>
          <w:lang w:val="en-US" w:eastAsia="pt-BR"/>
        </w:rPr>
        <w:t>Commission revenues are treated in accordance with the provisions of CPC 47 [IFRS15] - Revenue from Contracts with Customers. They are recognized pro rata daily, according to the characteristics of the products involved</w:t>
      </w:r>
      <w:r w:rsidRPr="004105CA">
        <w:rPr>
          <w:rFonts w:ascii="Arial" w:eastAsia="Times New Roman" w:hAnsi="Arial" w:cs="Arial"/>
          <w:spacing w:val="-2"/>
          <w:sz w:val="18"/>
          <w:szCs w:val="18"/>
          <w:lang w:val="en-US" w:eastAsia="pt-BR"/>
        </w:rPr>
        <w:t>.</w:t>
      </w:r>
    </w:p>
    <w:p w14:paraId="278BABB6" w14:textId="77777777" w:rsidR="00A74507" w:rsidRPr="004105CA" w:rsidRDefault="00A74507" w:rsidP="00A74507">
      <w:pPr>
        <w:spacing w:before="120" w:after="120"/>
        <w:jc w:val="both"/>
        <w:rPr>
          <w:rFonts w:ascii="Arial" w:eastAsia="Times New Roman" w:hAnsi="Arial" w:cs="Arial"/>
          <w:spacing w:val="-2"/>
          <w:sz w:val="18"/>
          <w:szCs w:val="18"/>
          <w:lang w:val="en-US" w:eastAsia="pt-BR"/>
        </w:rPr>
      </w:pPr>
      <w:r w:rsidRPr="004105CA">
        <w:rPr>
          <w:rFonts w:ascii="Arial" w:eastAsia="Times New Roman" w:hAnsi="Arial" w:cs="Arial"/>
          <w:spacing w:val="-2"/>
          <w:sz w:val="18"/>
          <w:szCs w:val="18"/>
          <w:lang w:val="en-US" w:eastAsia="pt-BR"/>
        </w:rPr>
        <w:t xml:space="preserve">To recognize its revenue, BB </w:t>
      </w:r>
      <w:proofErr w:type="spellStart"/>
      <w:r>
        <w:rPr>
          <w:rFonts w:ascii="Arial" w:eastAsia="Times New Roman" w:hAnsi="Arial" w:cs="Arial"/>
          <w:spacing w:val="-2"/>
          <w:sz w:val="18"/>
          <w:szCs w:val="18"/>
          <w:lang w:val="en-US" w:eastAsia="pt-BR"/>
        </w:rPr>
        <w:t>Corretora</w:t>
      </w:r>
      <w:proofErr w:type="spellEnd"/>
      <w:r w:rsidRPr="004105CA">
        <w:rPr>
          <w:rFonts w:ascii="Arial" w:eastAsia="Times New Roman" w:hAnsi="Arial" w:cs="Arial"/>
          <w:spacing w:val="-2"/>
          <w:sz w:val="18"/>
          <w:szCs w:val="18"/>
          <w:lang w:val="en-US" w:eastAsia="pt-BR"/>
        </w:rPr>
        <w:t xml:space="preserve"> uses a five-stage model concept to determine when to recognize the revenue: </w:t>
      </w:r>
      <w:proofErr w:type="spellStart"/>
      <w:r w:rsidRPr="004105CA">
        <w:rPr>
          <w:rFonts w:ascii="Arial" w:eastAsia="Times New Roman" w:hAnsi="Arial" w:cs="Arial"/>
          <w:spacing w:val="-2"/>
          <w:sz w:val="18"/>
          <w:szCs w:val="18"/>
          <w:lang w:val="en-US" w:eastAsia="pt-BR"/>
        </w:rPr>
        <w:t>i</w:t>
      </w:r>
      <w:proofErr w:type="spellEnd"/>
      <w:r w:rsidRPr="004105CA">
        <w:rPr>
          <w:rFonts w:ascii="Arial" w:eastAsia="Times New Roman" w:hAnsi="Arial" w:cs="Arial"/>
          <w:spacing w:val="-2"/>
          <w:sz w:val="18"/>
          <w:szCs w:val="18"/>
          <w:lang w:val="en-US" w:eastAsia="pt-BR"/>
        </w:rPr>
        <w:t>) identification of the contract; ii) identification of the performance obligations; iii) determination of the price for the transaction; iv) allocation of the price for the transaction and v) recognition of revenue.</w:t>
      </w:r>
    </w:p>
    <w:p w14:paraId="34473DC2" w14:textId="77777777" w:rsidR="00A74507" w:rsidRPr="004105CA" w:rsidRDefault="00A74507" w:rsidP="00A74507">
      <w:pPr>
        <w:spacing w:before="120" w:after="120"/>
        <w:jc w:val="both"/>
        <w:rPr>
          <w:rFonts w:ascii="Arial" w:eastAsia="Times New Roman" w:hAnsi="Arial" w:cs="Arial"/>
          <w:spacing w:val="-2"/>
          <w:sz w:val="18"/>
          <w:szCs w:val="18"/>
          <w:lang w:val="en-US" w:eastAsia="pt-BR"/>
        </w:rPr>
      </w:pPr>
      <w:r w:rsidRPr="004105CA">
        <w:rPr>
          <w:rFonts w:ascii="Arial" w:eastAsia="Times New Roman" w:hAnsi="Arial" w:cs="Arial"/>
          <w:spacing w:val="-2"/>
          <w:sz w:val="18"/>
          <w:szCs w:val="18"/>
          <w:lang w:val="en-US" w:eastAsia="pt-BR"/>
        </w:rPr>
        <w:t>Revenues from commissions are recognized when the Company meets (or as the Company meets) its performance obligation when transferring the goods and services (in other words, assets) in agreement with a client. Revenues from commissions arises from the segments of people insurance, casualty insurance, pension plans, capitalization and health insurance. These revenues are recognized over time (products with an established validity), where the performance obligation is diluted linearly over the lifetime of the product/insurance, or at a specific time (monthly products), where the performance obligation is due monthly, according to the characteristics of the products.</w:t>
      </w:r>
    </w:p>
    <w:p w14:paraId="2C1910BF" w14:textId="77777777" w:rsidR="00A74507" w:rsidRPr="004105CA" w:rsidRDefault="00A74507" w:rsidP="00A74507">
      <w:pPr>
        <w:spacing w:before="120" w:after="120"/>
        <w:jc w:val="both"/>
        <w:rPr>
          <w:rFonts w:ascii="Arial" w:eastAsia="Times New Roman" w:hAnsi="Arial" w:cs="Arial"/>
          <w:spacing w:val="-2"/>
          <w:sz w:val="18"/>
          <w:szCs w:val="18"/>
          <w:lang w:val="en-US" w:eastAsia="pt-BR"/>
        </w:rPr>
      </w:pPr>
      <w:r w:rsidRPr="004105CA">
        <w:rPr>
          <w:rFonts w:ascii="Arial" w:eastAsia="Times New Roman" w:hAnsi="Arial" w:cs="Arial"/>
          <w:spacing w:val="-2"/>
          <w:sz w:val="18"/>
          <w:szCs w:val="18"/>
          <w:lang w:val="en-US" w:eastAsia="pt-BR"/>
        </w:rPr>
        <w:t>In cases of return of the Premium to the insured parties, the broker reimburses, to the insurer, the commission received in proportion to the value refunded in relation to the remaining period of the policy.</w:t>
      </w:r>
    </w:p>
    <w:p w14:paraId="58A43DFC" w14:textId="77777777" w:rsidR="00A74507" w:rsidRPr="004105CA" w:rsidRDefault="00A74507" w:rsidP="00A74507">
      <w:pPr>
        <w:spacing w:before="120" w:after="120"/>
        <w:jc w:val="both"/>
        <w:rPr>
          <w:rFonts w:ascii="Arial" w:eastAsia="Times New Roman" w:hAnsi="Arial" w:cs="Arial"/>
          <w:spacing w:val="-2"/>
          <w:sz w:val="18"/>
          <w:szCs w:val="18"/>
          <w:lang w:val="en-US" w:eastAsia="pt-BR"/>
        </w:rPr>
      </w:pPr>
      <w:r w:rsidRPr="004105CA">
        <w:rPr>
          <w:rFonts w:ascii="Arial" w:eastAsia="Times New Roman" w:hAnsi="Arial" w:cs="Arial"/>
          <w:spacing w:val="-2"/>
          <w:sz w:val="18"/>
          <w:szCs w:val="18"/>
          <w:lang w:val="en-US" w:eastAsia="pt-BR"/>
        </w:rPr>
        <w:t xml:space="preserve">For insurance whose expiry date is not objectively established (monthly insurance), monthly payment of </w:t>
      </w:r>
      <w:r>
        <w:rPr>
          <w:rFonts w:ascii="Arial" w:eastAsia="Times New Roman" w:hAnsi="Arial" w:cs="Arial"/>
          <w:spacing w:val="-2"/>
          <w:sz w:val="18"/>
          <w:szCs w:val="18"/>
          <w:lang w:val="en-US" w:eastAsia="pt-BR"/>
        </w:rPr>
        <w:t>premiums</w:t>
      </w:r>
      <w:r w:rsidRPr="004105CA">
        <w:rPr>
          <w:rFonts w:ascii="Arial" w:eastAsia="Times New Roman" w:hAnsi="Arial" w:cs="Arial"/>
          <w:spacing w:val="-2"/>
          <w:sz w:val="18"/>
          <w:szCs w:val="18"/>
          <w:lang w:val="en-US" w:eastAsia="pt-BR"/>
        </w:rPr>
        <w:t xml:space="preserve"> is decisive for the continuity of the policies, and, in general, there are no refund of the commissions.</w:t>
      </w:r>
    </w:p>
    <w:p w14:paraId="2FEADB24" w14:textId="77777777" w:rsidR="00A74507" w:rsidRPr="00481176" w:rsidRDefault="00A74507" w:rsidP="00A74507">
      <w:pPr>
        <w:spacing w:before="120" w:after="120"/>
        <w:jc w:val="both"/>
        <w:rPr>
          <w:rFonts w:ascii="Arial" w:eastAsia="Times New Roman" w:hAnsi="Arial" w:cs="Arial"/>
          <w:spacing w:val="-2"/>
          <w:sz w:val="18"/>
          <w:szCs w:val="18"/>
          <w:lang w:val="en-US" w:eastAsia="pt-BR"/>
        </w:rPr>
      </w:pPr>
      <w:r w:rsidRPr="004105CA">
        <w:rPr>
          <w:rFonts w:ascii="Arial" w:eastAsia="Times New Roman" w:hAnsi="Arial" w:cs="Arial"/>
          <w:spacing w:val="-2"/>
          <w:sz w:val="18"/>
          <w:szCs w:val="18"/>
          <w:lang w:val="en-US" w:eastAsia="pt-BR"/>
        </w:rPr>
        <w:t xml:space="preserve">For the monitoring and control of brokerage commissions, BB </w:t>
      </w:r>
      <w:proofErr w:type="spellStart"/>
      <w:r>
        <w:rPr>
          <w:rFonts w:ascii="Arial" w:eastAsia="Times New Roman" w:hAnsi="Arial" w:cs="Arial"/>
          <w:spacing w:val="-2"/>
          <w:sz w:val="18"/>
          <w:szCs w:val="18"/>
          <w:lang w:val="en-US" w:eastAsia="pt-BR"/>
        </w:rPr>
        <w:t>Corretora</w:t>
      </w:r>
      <w:proofErr w:type="spellEnd"/>
      <w:r w:rsidRPr="004105CA">
        <w:rPr>
          <w:rFonts w:ascii="Arial" w:eastAsia="Times New Roman" w:hAnsi="Arial" w:cs="Arial"/>
          <w:spacing w:val="-2"/>
          <w:sz w:val="18"/>
          <w:szCs w:val="18"/>
          <w:lang w:val="en-US" w:eastAsia="pt-BR"/>
        </w:rPr>
        <w:t xml:space="preserve"> uses the ERP (Enterprise Resource Planning) system, which has a specific module for brokerage, called “Motor de </w:t>
      </w:r>
      <w:proofErr w:type="spellStart"/>
      <w:r w:rsidRPr="004105CA">
        <w:rPr>
          <w:rFonts w:ascii="Arial" w:eastAsia="Times New Roman" w:hAnsi="Arial" w:cs="Arial"/>
          <w:spacing w:val="-2"/>
          <w:sz w:val="18"/>
          <w:szCs w:val="18"/>
          <w:lang w:val="en-US" w:eastAsia="pt-BR"/>
        </w:rPr>
        <w:t>Cálculo</w:t>
      </w:r>
      <w:proofErr w:type="spellEnd"/>
      <w:r w:rsidRPr="004105CA">
        <w:rPr>
          <w:rFonts w:ascii="Arial" w:eastAsia="Times New Roman" w:hAnsi="Arial" w:cs="Arial"/>
          <w:spacing w:val="-2"/>
          <w:sz w:val="18"/>
          <w:szCs w:val="18"/>
          <w:lang w:val="en-US" w:eastAsia="pt-BR"/>
        </w:rPr>
        <w:t xml:space="preserve">”. The purpose of this module is to receive, in a standardized manner, all the necessary information from the investees and Banco </w:t>
      </w:r>
      <w:proofErr w:type="gramStart"/>
      <w:r w:rsidRPr="004105CA">
        <w:rPr>
          <w:rFonts w:ascii="Arial" w:eastAsia="Times New Roman" w:hAnsi="Arial" w:cs="Arial"/>
          <w:spacing w:val="-2"/>
          <w:sz w:val="18"/>
          <w:szCs w:val="18"/>
          <w:lang w:val="en-US" w:eastAsia="pt-BR"/>
        </w:rPr>
        <w:t>do</w:t>
      </w:r>
      <w:proofErr w:type="gramEnd"/>
      <w:r w:rsidRPr="004105CA">
        <w:rPr>
          <w:rFonts w:ascii="Arial" w:eastAsia="Times New Roman" w:hAnsi="Arial" w:cs="Arial"/>
          <w:spacing w:val="-2"/>
          <w:sz w:val="18"/>
          <w:szCs w:val="18"/>
          <w:lang w:val="en-US" w:eastAsia="pt-BR"/>
        </w:rPr>
        <w:t xml:space="preserve"> </w:t>
      </w:r>
      <w:proofErr w:type="spellStart"/>
      <w:r w:rsidRPr="004105CA">
        <w:rPr>
          <w:rFonts w:ascii="Arial" w:eastAsia="Times New Roman" w:hAnsi="Arial" w:cs="Arial"/>
          <w:spacing w:val="-2"/>
          <w:sz w:val="18"/>
          <w:szCs w:val="18"/>
          <w:lang w:val="en-US" w:eastAsia="pt-BR"/>
        </w:rPr>
        <w:t>Brasil</w:t>
      </w:r>
      <w:proofErr w:type="spellEnd"/>
      <w:r w:rsidRPr="004105CA">
        <w:rPr>
          <w:rFonts w:ascii="Arial" w:eastAsia="Times New Roman" w:hAnsi="Arial" w:cs="Arial"/>
          <w:spacing w:val="-2"/>
          <w:sz w:val="18"/>
          <w:szCs w:val="18"/>
          <w:lang w:val="en-US" w:eastAsia="pt-BR"/>
        </w:rPr>
        <w:t>, allowing the automation of the quantitative and qualitative analyzes of the sales operations and accounts receivable operations of the security products, allowing greater control and reconciliation of brokerage values, in addition to allowing the automatic accounting.</w:t>
      </w:r>
    </w:p>
    <w:p w14:paraId="5FE5D1D0" w14:textId="77777777" w:rsidR="00A74507" w:rsidRPr="004105CA" w:rsidRDefault="00A74507" w:rsidP="00A74507">
      <w:pPr>
        <w:spacing w:before="120" w:after="120"/>
        <w:jc w:val="both"/>
        <w:rPr>
          <w:rFonts w:ascii="Arial" w:eastAsia="Times New Roman" w:hAnsi="Arial" w:cs="Arial"/>
          <w:spacing w:val="-2"/>
          <w:sz w:val="18"/>
          <w:szCs w:val="18"/>
          <w:lang w:val="en-US" w:eastAsia="pt-BR"/>
        </w:rPr>
      </w:pPr>
      <w:r w:rsidRPr="00481176">
        <w:rPr>
          <w:rFonts w:ascii="Arial" w:eastAsia="Times New Roman" w:hAnsi="Arial" w:cs="Times New Roman"/>
          <w:b/>
          <w:color w:val="244061"/>
          <w:spacing w:val="-2"/>
          <w:sz w:val="18"/>
          <w:szCs w:val="18"/>
          <w:lang w:val="en-US" w:eastAsia="pt-BR"/>
        </w:rPr>
        <w:t xml:space="preserve">a.3) </w:t>
      </w:r>
      <w:r w:rsidRPr="004105CA">
        <w:rPr>
          <w:rFonts w:ascii="Arial" w:eastAsia="Times New Roman" w:hAnsi="Arial" w:cs="Times New Roman"/>
          <w:b/>
          <w:color w:val="244061"/>
          <w:spacing w:val="-2"/>
          <w:sz w:val="18"/>
          <w:szCs w:val="18"/>
          <w:lang w:val="en-US" w:eastAsia="pt-BR"/>
        </w:rPr>
        <w:t>Financial revenues and expenses</w:t>
      </w:r>
      <w:r>
        <w:rPr>
          <w:rFonts w:ascii="Arial" w:eastAsia="Times New Roman" w:hAnsi="Arial" w:cs="Times New Roman"/>
          <w:b/>
          <w:color w:val="244061"/>
          <w:spacing w:val="-2"/>
          <w:sz w:val="18"/>
          <w:szCs w:val="18"/>
          <w:lang w:val="en-US" w:eastAsia="pt-BR"/>
        </w:rPr>
        <w:t xml:space="preserve"> </w:t>
      </w:r>
      <w:r w:rsidRPr="00481176">
        <w:rPr>
          <w:rFonts w:ascii="Arial" w:eastAsia="Times New Roman" w:hAnsi="Arial" w:cs="Times New Roman"/>
          <w:b/>
          <w:color w:val="244061"/>
          <w:spacing w:val="-2"/>
          <w:sz w:val="18"/>
          <w:szCs w:val="18"/>
          <w:lang w:val="en-US" w:eastAsia="pt-BR"/>
        </w:rPr>
        <w:t>–</w:t>
      </w:r>
      <w:r w:rsidRPr="00481176">
        <w:rPr>
          <w:rFonts w:ascii="Arial" w:eastAsia="Times New Roman" w:hAnsi="Arial" w:cs="Arial"/>
          <w:b/>
          <w:spacing w:val="-2"/>
          <w:sz w:val="18"/>
          <w:szCs w:val="18"/>
          <w:lang w:val="en-US" w:eastAsia="pt-BR"/>
        </w:rPr>
        <w:t xml:space="preserve"> </w:t>
      </w:r>
      <w:r w:rsidRPr="004105CA">
        <w:rPr>
          <w:rFonts w:ascii="Arial" w:eastAsia="Times New Roman" w:hAnsi="Arial" w:cs="Arial"/>
          <w:spacing w:val="-2"/>
          <w:sz w:val="18"/>
          <w:szCs w:val="18"/>
          <w:lang w:val="en-US" w:eastAsia="pt-BR"/>
        </w:rPr>
        <w:t>Revenues and expenses from financial instruments arising from assets and liabilities that generate and pay for monetary correction and/or interest, as well as the values related to the correction of the fair value, are recognized in the income for the fiscal year on an accrual basis, using the effective interest rate method, according to the CPC 48</w:t>
      </w:r>
      <w:r>
        <w:rPr>
          <w:rFonts w:ascii="Arial" w:eastAsia="Times New Roman" w:hAnsi="Arial" w:cs="Arial"/>
          <w:spacing w:val="-2"/>
          <w:sz w:val="18"/>
          <w:szCs w:val="18"/>
          <w:lang w:val="en-US" w:eastAsia="pt-BR"/>
        </w:rPr>
        <w:t xml:space="preserve"> [IFRS 9]</w:t>
      </w:r>
      <w:r w:rsidRPr="004105CA">
        <w:rPr>
          <w:rFonts w:ascii="Arial" w:eastAsia="Times New Roman" w:hAnsi="Arial" w:cs="Arial"/>
          <w:spacing w:val="-2"/>
          <w:sz w:val="18"/>
          <w:szCs w:val="18"/>
          <w:lang w:val="en-US" w:eastAsia="pt-BR"/>
        </w:rPr>
        <w:t xml:space="preserve"> – Financial Instruments.</w:t>
      </w:r>
    </w:p>
    <w:p w14:paraId="0EAEFB52" w14:textId="77777777" w:rsidR="00A74507" w:rsidRDefault="00A74507" w:rsidP="00A74507">
      <w:pPr>
        <w:spacing w:before="120" w:after="120"/>
        <w:jc w:val="both"/>
        <w:rPr>
          <w:rFonts w:ascii="Arial" w:eastAsia="Times New Roman" w:hAnsi="Arial" w:cs="Arial"/>
          <w:spacing w:val="-2"/>
          <w:sz w:val="18"/>
          <w:szCs w:val="18"/>
          <w:lang w:val="en-US" w:eastAsia="pt-BR"/>
        </w:rPr>
      </w:pPr>
      <w:r w:rsidRPr="004105CA">
        <w:rPr>
          <w:rFonts w:ascii="Arial" w:eastAsia="Times New Roman" w:hAnsi="Arial" w:cs="Arial"/>
          <w:spacing w:val="-2"/>
          <w:sz w:val="18"/>
          <w:szCs w:val="18"/>
          <w:lang w:val="en-US" w:eastAsia="pt-BR"/>
        </w:rPr>
        <w:t>In the case of instruments measured at fair value through income (in accordance with item c.3 below), the fair value is determined as described in item c.4.</w:t>
      </w:r>
    </w:p>
    <w:p w14:paraId="69EC3BB3" w14:textId="77777777" w:rsidR="00A74507" w:rsidRPr="00481176" w:rsidRDefault="00A74507" w:rsidP="00A74507">
      <w:pPr>
        <w:spacing w:before="120" w:after="120"/>
        <w:jc w:val="both"/>
        <w:rPr>
          <w:rFonts w:ascii="Arial" w:eastAsia="Times New Roman" w:hAnsi="Arial" w:cs="Times New Roman"/>
          <w:b/>
          <w:color w:val="244061"/>
          <w:spacing w:val="-2"/>
          <w:sz w:val="18"/>
          <w:szCs w:val="18"/>
          <w:lang w:val="en-US" w:eastAsia="pt-BR"/>
        </w:rPr>
      </w:pPr>
      <w:r w:rsidRPr="00481176">
        <w:rPr>
          <w:rFonts w:ascii="Arial" w:eastAsia="Times New Roman" w:hAnsi="Arial" w:cs="Times New Roman"/>
          <w:b/>
          <w:color w:val="244061"/>
          <w:spacing w:val="-2"/>
          <w:sz w:val="18"/>
          <w:szCs w:val="18"/>
          <w:lang w:val="en-US" w:eastAsia="pt-BR"/>
        </w:rPr>
        <w:t>b) Cash and cash equivalents</w:t>
      </w:r>
    </w:p>
    <w:p w14:paraId="26BB23BC" w14:textId="77777777" w:rsidR="00A74507" w:rsidRDefault="00A74507" w:rsidP="00A74507">
      <w:pPr>
        <w:spacing w:before="120" w:after="120"/>
        <w:jc w:val="both"/>
        <w:rPr>
          <w:rFonts w:ascii="Arial" w:eastAsia="Times New Roman" w:hAnsi="Arial" w:cs="Arial"/>
          <w:spacing w:val="-2"/>
          <w:sz w:val="18"/>
          <w:szCs w:val="18"/>
          <w:lang w:val="en-US" w:eastAsia="pt-BR"/>
        </w:rPr>
      </w:pPr>
      <w:r w:rsidRPr="00754BED">
        <w:rPr>
          <w:rFonts w:ascii="Arial" w:eastAsia="Times New Roman" w:hAnsi="Arial" w:cs="Arial"/>
          <w:spacing w:val="-2"/>
          <w:sz w:val="18"/>
          <w:szCs w:val="18"/>
          <w:lang w:val="en-US" w:eastAsia="pt-BR"/>
        </w:rPr>
        <w:t>Cash and cash equivalents are represented by cash available in national currency and investments in committed operations, with high liquidity and insignificant risk of change in value, with maturity equal to or less than 90 days.</w:t>
      </w:r>
    </w:p>
    <w:p w14:paraId="7456B7BD" w14:textId="77777777" w:rsidR="00A74507" w:rsidRPr="00481176" w:rsidRDefault="00A74507" w:rsidP="00A74507">
      <w:pPr>
        <w:spacing w:before="120" w:after="120"/>
        <w:jc w:val="both"/>
        <w:rPr>
          <w:rFonts w:ascii="Arial" w:eastAsia="Times New Roman" w:hAnsi="Arial" w:cs="Times New Roman"/>
          <w:b/>
          <w:color w:val="244061"/>
          <w:spacing w:val="-2"/>
          <w:sz w:val="18"/>
          <w:szCs w:val="18"/>
          <w:lang w:val="en-US" w:eastAsia="pt-BR"/>
        </w:rPr>
      </w:pPr>
      <w:r w:rsidRPr="00481176">
        <w:rPr>
          <w:rFonts w:ascii="Arial" w:eastAsia="Times New Roman" w:hAnsi="Arial" w:cs="Times New Roman"/>
          <w:b/>
          <w:color w:val="244061"/>
          <w:spacing w:val="-2"/>
          <w:sz w:val="18"/>
          <w:szCs w:val="18"/>
          <w:lang w:val="en-US" w:eastAsia="pt-BR"/>
        </w:rPr>
        <w:t xml:space="preserve">c) </w:t>
      </w:r>
      <w:proofErr w:type="gramStart"/>
      <w:r w:rsidRPr="00481176">
        <w:rPr>
          <w:rFonts w:ascii="Arial" w:eastAsia="Times New Roman" w:hAnsi="Arial" w:cs="Times New Roman"/>
          <w:b/>
          <w:color w:val="244061"/>
          <w:spacing w:val="-2"/>
          <w:sz w:val="18"/>
          <w:szCs w:val="18"/>
          <w:lang w:val="en-US" w:eastAsia="pt-BR"/>
        </w:rPr>
        <w:t>Financial</w:t>
      </w:r>
      <w:proofErr w:type="gramEnd"/>
      <w:r w:rsidRPr="00481176">
        <w:rPr>
          <w:rFonts w:ascii="Arial" w:eastAsia="Times New Roman" w:hAnsi="Arial" w:cs="Times New Roman"/>
          <w:b/>
          <w:color w:val="244061"/>
          <w:spacing w:val="-2"/>
          <w:sz w:val="18"/>
          <w:szCs w:val="18"/>
          <w:lang w:val="en-US" w:eastAsia="pt-BR"/>
        </w:rPr>
        <w:t xml:space="preserve"> instruments</w:t>
      </w:r>
    </w:p>
    <w:p w14:paraId="3DD3C2B3" w14:textId="77777777" w:rsidR="00A74507" w:rsidRPr="004105CA" w:rsidRDefault="00A74507" w:rsidP="00A74507">
      <w:pPr>
        <w:spacing w:before="120" w:after="120"/>
        <w:jc w:val="both"/>
        <w:rPr>
          <w:rFonts w:ascii="Arial" w:eastAsia="Times New Roman" w:hAnsi="Arial" w:cs="Arial"/>
          <w:spacing w:val="-2"/>
          <w:sz w:val="18"/>
          <w:szCs w:val="18"/>
          <w:lang w:val="en-US" w:eastAsia="pt-BR"/>
        </w:rPr>
      </w:pPr>
      <w:r w:rsidRPr="004105CA">
        <w:rPr>
          <w:rFonts w:ascii="Arial" w:eastAsia="Times New Roman" w:hAnsi="Arial" w:cs="Arial"/>
          <w:spacing w:val="-2"/>
          <w:sz w:val="18"/>
          <w:szCs w:val="18"/>
          <w:lang w:val="en-US" w:eastAsia="pt-BR"/>
        </w:rPr>
        <w:t>The financial instruments are classified in relation to the business model and the contractual characteristics of the cash flows of the instruments according to the CPC 48</w:t>
      </w:r>
      <w:r>
        <w:rPr>
          <w:rFonts w:ascii="Arial" w:eastAsia="Times New Roman" w:hAnsi="Arial" w:cs="Arial"/>
          <w:spacing w:val="-2"/>
          <w:sz w:val="18"/>
          <w:szCs w:val="18"/>
          <w:lang w:val="en-US" w:eastAsia="pt-BR"/>
        </w:rPr>
        <w:t xml:space="preserve"> [IFRS 9]</w:t>
      </w:r>
      <w:r w:rsidRPr="004105CA">
        <w:rPr>
          <w:rFonts w:ascii="Arial" w:eastAsia="Times New Roman" w:hAnsi="Arial" w:cs="Arial"/>
          <w:spacing w:val="-2"/>
          <w:sz w:val="18"/>
          <w:szCs w:val="18"/>
          <w:lang w:val="en-US" w:eastAsia="pt-BR"/>
        </w:rPr>
        <w:t xml:space="preserve"> – Financial Instruments.</w:t>
      </w:r>
    </w:p>
    <w:p w14:paraId="7FE11C5F" w14:textId="77777777" w:rsidR="00A74507" w:rsidRPr="004105CA" w:rsidRDefault="00A74507" w:rsidP="00A74507">
      <w:pPr>
        <w:spacing w:before="120" w:after="120"/>
        <w:jc w:val="both"/>
        <w:rPr>
          <w:rFonts w:ascii="Arial" w:eastAsia="Times New Roman" w:hAnsi="Arial" w:cs="Arial"/>
          <w:spacing w:val="-2"/>
          <w:sz w:val="18"/>
          <w:szCs w:val="18"/>
          <w:lang w:val="en-US" w:eastAsia="pt-BR"/>
        </w:rPr>
      </w:pPr>
      <w:r w:rsidRPr="004105CA">
        <w:rPr>
          <w:rFonts w:ascii="Arial" w:eastAsia="Times New Roman" w:hAnsi="Arial" w:cs="Arial"/>
          <w:spacing w:val="-2"/>
          <w:sz w:val="18"/>
          <w:szCs w:val="18"/>
          <w:lang w:val="en-US" w:eastAsia="pt-BR"/>
        </w:rPr>
        <w:t xml:space="preserve">Financial instruments are initially measured at fair value plus the transaction cost, except when financial assets and liabilities are recorded at fair value through the income. </w:t>
      </w:r>
    </w:p>
    <w:p w14:paraId="7A0A766C" w14:textId="77777777" w:rsidR="00A74507" w:rsidRPr="004105CA" w:rsidRDefault="00A74507" w:rsidP="00A74507">
      <w:pPr>
        <w:spacing w:before="120" w:after="120"/>
        <w:jc w:val="both"/>
        <w:rPr>
          <w:rFonts w:ascii="Arial" w:eastAsia="Times New Roman" w:hAnsi="Arial" w:cs="Arial"/>
          <w:spacing w:val="-2"/>
          <w:sz w:val="18"/>
          <w:szCs w:val="18"/>
          <w:lang w:val="en-US" w:eastAsia="pt-BR"/>
        </w:rPr>
      </w:pPr>
      <w:r w:rsidRPr="004105CA">
        <w:rPr>
          <w:rFonts w:ascii="Arial" w:eastAsia="Times New Roman" w:hAnsi="Arial" w:cs="Arial"/>
          <w:spacing w:val="-2"/>
          <w:sz w:val="18"/>
          <w:szCs w:val="18"/>
          <w:lang w:val="en-US" w:eastAsia="pt-BR"/>
        </w:rPr>
        <w:lastRenderedPageBreak/>
        <w:t xml:space="preserve">Financial assets and liabilities can be classified into one of the categories: </w:t>
      </w:r>
      <w:proofErr w:type="spellStart"/>
      <w:r w:rsidRPr="004105CA">
        <w:rPr>
          <w:rFonts w:ascii="Arial" w:eastAsia="Times New Roman" w:hAnsi="Arial" w:cs="Arial"/>
          <w:spacing w:val="-2"/>
          <w:sz w:val="18"/>
          <w:szCs w:val="18"/>
          <w:lang w:val="en-US" w:eastAsia="pt-BR"/>
        </w:rPr>
        <w:t>i</w:t>
      </w:r>
      <w:proofErr w:type="spellEnd"/>
      <w:r w:rsidRPr="004105CA">
        <w:rPr>
          <w:rFonts w:ascii="Arial" w:eastAsia="Times New Roman" w:hAnsi="Arial" w:cs="Arial"/>
          <w:spacing w:val="-2"/>
          <w:sz w:val="18"/>
          <w:szCs w:val="18"/>
          <w:lang w:val="en-US" w:eastAsia="pt-BR"/>
        </w:rPr>
        <w:t xml:space="preserve">) financial instrument measured at fair value through the income, ii) financial instrument measured at amortized cost and iii) financial instrument measured at fair value through other comprehensive income. </w:t>
      </w:r>
    </w:p>
    <w:p w14:paraId="7E6E0EA2" w14:textId="77777777" w:rsidR="00A74507" w:rsidRDefault="00A74507" w:rsidP="00A74507">
      <w:pPr>
        <w:spacing w:before="120" w:after="120"/>
        <w:jc w:val="both"/>
        <w:rPr>
          <w:rFonts w:ascii="Arial" w:eastAsia="Times New Roman" w:hAnsi="Arial" w:cs="Arial"/>
          <w:spacing w:val="-2"/>
          <w:sz w:val="18"/>
          <w:szCs w:val="18"/>
          <w:lang w:val="en-US" w:eastAsia="pt-BR"/>
        </w:rPr>
      </w:pPr>
      <w:r w:rsidRPr="00754BED">
        <w:rPr>
          <w:rFonts w:ascii="Arial" w:eastAsia="Times New Roman" w:hAnsi="Arial" w:cs="Arial"/>
          <w:spacing w:val="-2"/>
          <w:sz w:val="18"/>
          <w:szCs w:val="18"/>
          <w:lang w:val="en-US" w:eastAsia="pt-BR"/>
        </w:rPr>
        <w:t xml:space="preserve">The main financial instruments of BB </w:t>
      </w:r>
      <w:proofErr w:type="spellStart"/>
      <w:r w:rsidRPr="00754BED">
        <w:rPr>
          <w:rFonts w:ascii="Arial" w:eastAsia="Times New Roman" w:hAnsi="Arial" w:cs="Arial"/>
          <w:spacing w:val="-2"/>
          <w:sz w:val="18"/>
          <w:szCs w:val="18"/>
          <w:lang w:val="en-US" w:eastAsia="pt-BR"/>
        </w:rPr>
        <w:t>Seguridade</w:t>
      </w:r>
      <w:proofErr w:type="spellEnd"/>
      <w:r w:rsidRPr="00754BED">
        <w:rPr>
          <w:rFonts w:ascii="Arial" w:eastAsia="Times New Roman" w:hAnsi="Arial" w:cs="Arial"/>
          <w:spacing w:val="-2"/>
          <w:sz w:val="18"/>
          <w:szCs w:val="18"/>
          <w:lang w:val="en-US" w:eastAsia="pt-BR"/>
        </w:rPr>
        <w:t xml:space="preserve"> and its subsidiaries are securities held in custody at Banco do </w:t>
      </w:r>
      <w:proofErr w:type="spellStart"/>
      <w:r w:rsidRPr="00754BED">
        <w:rPr>
          <w:rFonts w:ascii="Arial" w:eastAsia="Times New Roman" w:hAnsi="Arial" w:cs="Arial"/>
          <w:spacing w:val="-2"/>
          <w:sz w:val="18"/>
          <w:szCs w:val="18"/>
          <w:lang w:val="en-US" w:eastAsia="pt-BR"/>
        </w:rPr>
        <w:t>Brasil</w:t>
      </w:r>
      <w:proofErr w:type="spellEnd"/>
      <w:r w:rsidRPr="00754BED">
        <w:rPr>
          <w:rFonts w:ascii="Arial" w:eastAsia="Times New Roman" w:hAnsi="Arial" w:cs="Arial"/>
          <w:spacing w:val="-2"/>
          <w:sz w:val="18"/>
          <w:szCs w:val="18"/>
          <w:lang w:val="en-US" w:eastAsia="pt-BR"/>
        </w:rPr>
        <w:t xml:space="preserve"> (</w:t>
      </w:r>
      <w:r w:rsidRPr="003F1531">
        <w:rPr>
          <w:rFonts w:ascii="Arial" w:eastAsia="Times New Roman" w:hAnsi="Arial" w:cs="Arial"/>
          <w:spacing w:val="-2"/>
          <w:sz w:val="18"/>
          <w:szCs w:val="18"/>
          <w:lang w:val="en-US" w:eastAsia="pt-BR"/>
        </w:rPr>
        <w:t>government securities and repurchase agreements backed by federal government securities</w:t>
      </w:r>
      <w:r w:rsidRPr="00754BED">
        <w:rPr>
          <w:rFonts w:ascii="Arial" w:eastAsia="Times New Roman" w:hAnsi="Arial" w:cs="Arial"/>
          <w:spacing w:val="-2"/>
          <w:sz w:val="18"/>
          <w:szCs w:val="18"/>
          <w:lang w:val="en-US" w:eastAsia="pt-BR"/>
        </w:rPr>
        <w:t xml:space="preserve">). </w:t>
      </w:r>
      <w:r w:rsidRPr="0028320F">
        <w:rPr>
          <w:rFonts w:ascii="Arial" w:eastAsia="Times New Roman" w:hAnsi="Arial" w:cs="Arial"/>
          <w:spacing w:val="-2"/>
          <w:sz w:val="18"/>
          <w:szCs w:val="18"/>
          <w:lang w:val="en-US" w:eastAsia="pt-BR"/>
        </w:rPr>
        <w:t xml:space="preserve">During the </w:t>
      </w:r>
      <w:r>
        <w:rPr>
          <w:rFonts w:ascii="Arial" w:eastAsia="Times New Roman" w:hAnsi="Arial" w:cs="Arial"/>
          <w:spacing w:val="-2"/>
          <w:sz w:val="18"/>
          <w:szCs w:val="18"/>
          <w:lang w:val="en-US" w:eastAsia="pt-BR"/>
        </w:rPr>
        <w:t>period</w:t>
      </w:r>
      <w:r w:rsidRPr="0028320F">
        <w:rPr>
          <w:rFonts w:ascii="Arial" w:eastAsia="Times New Roman" w:hAnsi="Arial" w:cs="Arial"/>
          <w:spacing w:val="-2"/>
          <w:sz w:val="18"/>
          <w:szCs w:val="18"/>
          <w:lang w:val="en-US" w:eastAsia="pt-BR"/>
        </w:rPr>
        <w:t>, there was no use of derivative instruments by the Group.</w:t>
      </w:r>
    </w:p>
    <w:p w14:paraId="5F34515D" w14:textId="77777777" w:rsidR="00A74507" w:rsidRPr="004105CA" w:rsidRDefault="00A74507" w:rsidP="00A74507">
      <w:pPr>
        <w:spacing w:before="120" w:after="120"/>
        <w:jc w:val="both"/>
        <w:rPr>
          <w:rFonts w:ascii="Arial" w:eastAsia="Times New Roman" w:hAnsi="Arial" w:cs="Arial"/>
          <w:spacing w:val="-2"/>
          <w:sz w:val="18"/>
          <w:szCs w:val="18"/>
          <w:lang w:val="en-US" w:eastAsia="pt-BR"/>
        </w:rPr>
      </w:pPr>
      <w:r w:rsidRPr="0069063A">
        <w:rPr>
          <w:rFonts w:ascii="Arial" w:eastAsia="Times New Roman" w:hAnsi="Arial" w:cs="Arial"/>
          <w:spacing w:val="-2"/>
          <w:sz w:val="18"/>
          <w:szCs w:val="18"/>
          <w:lang w:val="en-US" w:eastAsia="pt-BR"/>
        </w:rPr>
        <w:t>For health plan operators, ANS adopted CPC 48 (IFRS 9) - Financial Instruments for periods starting in 2023. For insurance companies, SUSEP adopted the standard for periods starting in 2024.</w:t>
      </w:r>
    </w:p>
    <w:p w14:paraId="75224801" w14:textId="77777777" w:rsidR="00A74507" w:rsidRPr="004105CA" w:rsidRDefault="00A74507" w:rsidP="00A74507">
      <w:pPr>
        <w:spacing w:before="120" w:after="120"/>
        <w:jc w:val="both"/>
        <w:rPr>
          <w:rFonts w:ascii="Arial" w:eastAsia="Times New Roman" w:hAnsi="Arial" w:cs="Arial"/>
          <w:spacing w:val="-2"/>
          <w:sz w:val="18"/>
          <w:szCs w:val="18"/>
          <w:lang w:val="en-US" w:eastAsia="pt-BR"/>
        </w:rPr>
      </w:pPr>
      <w:r w:rsidRPr="00481176">
        <w:rPr>
          <w:rFonts w:ascii="Arial" w:eastAsia="Times New Roman" w:hAnsi="Arial" w:cs="Times New Roman"/>
          <w:b/>
          <w:color w:val="244061"/>
          <w:spacing w:val="-2"/>
          <w:sz w:val="18"/>
          <w:szCs w:val="18"/>
          <w:lang w:val="en-US" w:eastAsia="pt-BR"/>
        </w:rPr>
        <w:t>c.1) Amortized Cost -</w:t>
      </w:r>
      <w:r w:rsidRPr="00481176">
        <w:rPr>
          <w:rFonts w:ascii="Arial" w:eastAsia="Times New Roman" w:hAnsi="Arial" w:cs="Arial"/>
          <w:spacing w:val="-2"/>
          <w:sz w:val="18"/>
          <w:szCs w:val="18"/>
          <w:lang w:val="en-US" w:eastAsia="pt-BR"/>
        </w:rPr>
        <w:t xml:space="preserve"> </w:t>
      </w:r>
      <w:r w:rsidRPr="003F1C03">
        <w:rPr>
          <w:rFonts w:ascii="Arial" w:eastAsia="Times New Roman" w:hAnsi="Arial" w:cs="Arial"/>
          <w:spacing w:val="-2"/>
          <w:sz w:val="18"/>
          <w:szCs w:val="18"/>
          <w:lang w:val="en-US" w:eastAsia="pt-BR"/>
        </w:rPr>
        <w:t xml:space="preserve">This category includes financial assets held </w:t>
      </w:r>
      <w:r w:rsidRPr="004105CA">
        <w:rPr>
          <w:rFonts w:ascii="Arial" w:eastAsia="Times New Roman" w:hAnsi="Arial" w:cs="Arial"/>
          <w:spacing w:val="-2"/>
          <w:sz w:val="18"/>
          <w:szCs w:val="18"/>
          <w:lang w:val="en-US" w:eastAsia="pt-BR"/>
        </w:rPr>
        <w:t>(</w:t>
      </w:r>
      <w:proofErr w:type="spellStart"/>
      <w:r w:rsidRPr="004105CA">
        <w:rPr>
          <w:rFonts w:ascii="Arial" w:eastAsia="Times New Roman" w:hAnsi="Arial" w:cs="Arial"/>
          <w:spacing w:val="-2"/>
          <w:sz w:val="18"/>
          <w:szCs w:val="18"/>
          <w:lang w:val="en-US" w:eastAsia="pt-BR"/>
        </w:rPr>
        <w:t>i</w:t>
      </w:r>
      <w:proofErr w:type="spellEnd"/>
      <w:r w:rsidRPr="004105CA">
        <w:rPr>
          <w:rFonts w:ascii="Arial" w:eastAsia="Times New Roman" w:hAnsi="Arial" w:cs="Arial"/>
          <w:spacing w:val="-2"/>
          <w:sz w:val="18"/>
          <w:szCs w:val="18"/>
          <w:lang w:val="en-US" w:eastAsia="pt-BR"/>
        </w:rPr>
        <w:t>) for the purpose of receiving its contractual cash flow rather than for sale with realization of profits or losses and (ii) whose contractual terms generates cash flows at specified dates exclusively for principal payments and interest payments on the outstanding principal value.</w:t>
      </w:r>
    </w:p>
    <w:p w14:paraId="3F314BCB" w14:textId="77777777" w:rsidR="00A74507" w:rsidRDefault="00A74507" w:rsidP="00A74507">
      <w:pPr>
        <w:spacing w:before="120" w:after="120"/>
        <w:jc w:val="both"/>
        <w:rPr>
          <w:rFonts w:ascii="Arial" w:eastAsia="Times New Roman" w:hAnsi="Arial" w:cs="Arial"/>
          <w:spacing w:val="-2"/>
          <w:sz w:val="18"/>
          <w:szCs w:val="18"/>
          <w:lang w:val="en-US" w:eastAsia="pt-BR"/>
        </w:rPr>
      </w:pPr>
      <w:r w:rsidRPr="0097301D">
        <w:rPr>
          <w:rFonts w:ascii="Arial" w:eastAsia="Times New Roman" w:hAnsi="Arial" w:cs="Arial"/>
          <w:spacing w:val="-2"/>
          <w:sz w:val="18"/>
          <w:szCs w:val="18"/>
          <w:lang w:val="en-US" w:eastAsia="pt-BR"/>
        </w:rPr>
        <w:t>Commissions receivable and LFTs - Financial Treasury Bills are recognized as financial assets measured at amortized cost.</w:t>
      </w:r>
    </w:p>
    <w:p w14:paraId="61358748" w14:textId="77777777" w:rsidR="00A74507" w:rsidRPr="004105CA" w:rsidRDefault="00A74507" w:rsidP="00A74507">
      <w:pPr>
        <w:spacing w:before="120" w:after="120"/>
        <w:jc w:val="both"/>
        <w:rPr>
          <w:rFonts w:ascii="Arial" w:eastAsia="Times New Roman" w:hAnsi="Arial" w:cs="Arial"/>
          <w:spacing w:val="-2"/>
          <w:sz w:val="18"/>
          <w:szCs w:val="18"/>
          <w:lang w:val="en-US" w:eastAsia="pt-BR"/>
        </w:rPr>
      </w:pPr>
      <w:r w:rsidRPr="00481176">
        <w:rPr>
          <w:rFonts w:ascii="Arial" w:eastAsia="Times New Roman" w:hAnsi="Arial" w:cs="Times New Roman"/>
          <w:b/>
          <w:color w:val="244061"/>
          <w:spacing w:val="-2"/>
          <w:sz w:val="18"/>
          <w:szCs w:val="18"/>
          <w:lang w:val="en-US" w:eastAsia="pt-BR"/>
        </w:rPr>
        <w:t xml:space="preserve">c.2) Fair value through other comprehensive income - VJORA - </w:t>
      </w:r>
      <w:r w:rsidRPr="003F1C03">
        <w:rPr>
          <w:rFonts w:ascii="Arial" w:eastAsia="Times New Roman" w:hAnsi="Arial" w:cs="Arial"/>
          <w:spacing w:val="-2"/>
          <w:sz w:val="18"/>
          <w:szCs w:val="18"/>
          <w:lang w:val="en-US" w:eastAsia="pt-BR"/>
        </w:rPr>
        <w:t>This category includes financial assets held</w:t>
      </w:r>
      <w:r w:rsidRPr="004105CA">
        <w:rPr>
          <w:rFonts w:ascii="Arial" w:eastAsia="Times New Roman" w:hAnsi="Arial" w:cs="Arial"/>
          <w:spacing w:val="-2"/>
          <w:sz w:val="18"/>
          <w:szCs w:val="18"/>
          <w:lang w:val="en-US" w:eastAsia="pt-BR"/>
        </w:rPr>
        <w:t xml:space="preserve"> (</w:t>
      </w:r>
      <w:proofErr w:type="spellStart"/>
      <w:r w:rsidRPr="004105CA">
        <w:rPr>
          <w:rFonts w:ascii="Arial" w:eastAsia="Times New Roman" w:hAnsi="Arial" w:cs="Arial"/>
          <w:spacing w:val="-2"/>
          <w:sz w:val="18"/>
          <w:szCs w:val="18"/>
          <w:lang w:val="en-US" w:eastAsia="pt-BR"/>
        </w:rPr>
        <w:t>i</w:t>
      </w:r>
      <w:proofErr w:type="spellEnd"/>
      <w:r w:rsidRPr="004105CA">
        <w:rPr>
          <w:rFonts w:ascii="Arial" w:eastAsia="Times New Roman" w:hAnsi="Arial" w:cs="Arial"/>
          <w:spacing w:val="-2"/>
          <w:sz w:val="18"/>
          <w:szCs w:val="18"/>
          <w:lang w:val="en-US" w:eastAsia="pt-BR"/>
        </w:rPr>
        <w:t xml:space="preserve">) both for the receipt of its contractual cash flow and for sale with realization of profits or losses and (ii) whose contractual terms generates cash flows at specified dates exclusively for principal payments and interest payments on the outstanding principal value. </w:t>
      </w:r>
    </w:p>
    <w:p w14:paraId="5D93BB82" w14:textId="77777777" w:rsidR="00A74507" w:rsidRDefault="00A74507" w:rsidP="00A74507">
      <w:pPr>
        <w:spacing w:before="120" w:after="120"/>
        <w:jc w:val="both"/>
        <w:rPr>
          <w:rFonts w:ascii="Arial" w:eastAsia="Times New Roman" w:hAnsi="Arial" w:cs="Arial"/>
          <w:spacing w:val="-2"/>
          <w:sz w:val="18"/>
          <w:szCs w:val="18"/>
          <w:lang w:val="en-US" w:eastAsia="pt-BR"/>
        </w:rPr>
      </w:pPr>
      <w:r w:rsidRPr="0028320F">
        <w:rPr>
          <w:rFonts w:ascii="Arial" w:eastAsia="Times New Roman" w:hAnsi="Arial" w:cs="Arial"/>
          <w:spacing w:val="-2"/>
          <w:sz w:val="18"/>
          <w:szCs w:val="18"/>
          <w:lang w:val="en-US" w:eastAsia="pt-BR"/>
        </w:rPr>
        <w:t xml:space="preserve">For the </w:t>
      </w:r>
      <w:r>
        <w:rPr>
          <w:rFonts w:ascii="Arial" w:eastAsia="Times New Roman" w:hAnsi="Arial" w:cs="Arial"/>
          <w:spacing w:val="-2"/>
          <w:sz w:val="18"/>
          <w:szCs w:val="18"/>
          <w:lang w:val="en-US" w:eastAsia="pt-BR"/>
        </w:rPr>
        <w:t>period</w:t>
      </w:r>
      <w:r w:rsidRPr="0028320F">
        <w:rPr>
          <w:rFonts w:ascii="Arial" w:eastAsia="Times New Roman" w:hAnsi="Arial" w:cs="Arial"/>
          <w:spacing w:val="-2"/>
          <w:sz w:val="18"/>
          <w:szCs w:val="18"/>
          <w:lang w:val="en-US" w:eastAsia="pt-BR"/>
        </w:rPr>
        <w:t>, the Group did not have financial assets classified in this category.</w:t>
      </w:r>
    </w:p>
    <w:p w14:paraId="078D48B7" w14:textId="77777777" w:rsidR="00A74507" w:rsidRDefault="00A74507" w:rsidP="00A74507">
      <w:pPr>
        <w:spacing w:before="120" w:after="120"/>
        <w:jc w:val="both"/>
        <w:rPr>
          <w:rFonts w:ascii="Arial" w:eastAsia="Times New Roman" w:hAnsi="Arial" w:cs="Arial"/>
          <w:spacing w:val="-2"/>
          <w:sz w:val="18"/>
          <w:szCs w:val="18"/>
          <w:lang w:val="en-US" w:eastAsia="pt-BR"/>
        </w:rPr>
      </w:pPr>
      <w:r w:rsidRPr="00481176">
        <w:rPr>
          <w:rFonts w:ascii="Arial" w:eastAsia="Times New Roman" w:hAnsi="Arial" w:cs="Times New Roman"/>
          <w:b/>
          <w:color w:val="244061"/>
          <w:spacing w:val="-2"/>
          <w:sz w:val="18"/>
          <w:szCs w:val="18"/>
          <w:lang w:val="en-US" w:eastAsia="pt-BR"/>
        </w:rPr>
        <w:t>c.3) Fair value through profit or loss (VJR) -</w:t>
      </w:r>
      <w:r w:rsidRPr="00481176">
        <w:rPr>
          <w:rFonts w:ascii="Arial" w:eastAsia="Times New Roman" w:hAnsi="Arial" w:cs="Arial"/>
          <w:spacing w:val="-2"/>
          <w:sz w:val="18"/>
          <w:szCs w:val="18"/>
          <w:lang w:val="en-US" w:eastAsia="pt-BR"/>
        </w:rPr>
        <w:t xml:space="preserve"> </w:t>
      </w:r>
      <w:r w:rsidRPr="004105CA">
        <w:rPr>
          <w:rFonts w:ascii="Arial" w:eastAsia="Times New Roman" w:hAnsi="Arial" w:cs="Arial"/>
          <w:spacing w:val="-2"/>
          <w:sz w:val="18"/>
          <w:szCs w:val="18"/>
          <w:lang w:val="en-US" w:eastAsia="pt-BR"/>
        </w:rPr>
        <w:t>Financial assets that are not measured at amortized cost or at fair value through other comprehensive income are classified in this category.</w:t>
      </w:r>
    </w:p>
    <w:p w14:paraId="522B49D4" w14:textId="77777777" w:rsidR="00A74507" w:rsidRDefault="00A74507" w:rsidP="00A74507">
      <w:pPr>
        <w:spacing w:before="120" w:after="120"/>
        <w:jc w:val="both"/>
        <w:rPr>
          <w:rFonts w:ascii="Arial" w:eastAsia="Times New Roman" w:hAnsi="Arial" w:cs="Arial"/>
          <w:spacing w:val="-2"/>
          <w:sz w:val="18"/>
          <w:szCs w:val="18"/>
          <w:lang w:val="en-US" w:eastAsia="pt-BR"/>
        </w:rPr>
      </w:pPr>
      <w:r w:rsidRPr="002A3AA5">
        <w:rPr>
          <w:rFonts w:ascii="Arial" w:eastAsia="Times New Roman" w:hAnsi="Arial" w:cs="Arial"/>
          <w:spacing w:val="-2"/>
          <w:sz w:val="18"/>
          <w:szCs w:val="18"/>
          <w:lang w:val="en-US" w:eastAsia="pt-BR"/>
        </w:rPr>
        <w:t>Repurchase agreements are recognized as financial assets measured at fair value through profit or loss.</w:t>
      </w:r>
    </w:p>
    <w:p w14:paraId="61BC3071" w14:textId="77777777" w:rsidR="00A74507" w:rsidRPr="004105CA" w:rsidRDefault="00A74507" w:rsidP="00A74507">
      <w:pPr>
        <w:spacing w:before="120" w:after="120"/>
        <w:jc w:val="both"/>
        <w:rPr>
          <w:rFonts w:ascii="Arial" w:eastAsia="Times New Roman" w:hAnsi="Arial" w:cs="Arial"/>
          <w:spacing w:val="-2"/>
          <w:sz w:val="18"/>
          <w:szCs w:val="18"/>
          <w:lang w:val="en-US" w:eastAsia="pt-BR"/>
        </w:rPr>
      </w:pPr>
      <w:r w:rsidRPr="00481176">
        <w:rPr>
          <w:rFonts w:ascii="Arial" w:eastAsia="Times New Roman" w:hAnsi="Arial" w:cs="Times New Roman"/>
          <w:b/>
          <w:color w:val="244061"/>
          <w:spacing w:val="-2"/>
          <w:sz w:val="18"/>
          <w:szCs w:val="18"/>
          <w:lang w:val="en-US" w:eastAsia="pt-BR"/>
        </w:rPr>
        <w:t>c.4) Determination of fair value -</w:t>
      </w:r>
      <w:r w:rsidRPr="00481176">
        <w:rPr>
          <w:rFonts w:ascii="Arial" w:eastAsia="Times New Roman" w:hAnsi="Arial" w:cs="Arial"/>
          <w:spacing w:val="-2"/>
          <w:sz w:val="18"/>
          <w:szCs w:val="18"/>
          <w:lang w:val="en-US" w:eastAsia="pt-BR"/>
        </w:rPr>
        <w:t xml:space="preserve"> </w:t>
      </w:r>
      <w:r w:rsidRPr="004105CA">
        <w:rPr>
          <w:rFonts w:ascii="Arial" w:eastAsia="Times New Roman" w:hAnsi="Arial" w:cs="Arial"/>
          <w:spacing w:val="-2"/>
          <w:sz w:val="18"/>
          <w:szCs w:val="18"/>
          <w:lang w:val="en-US" w:eastAsia="pt-BR"/>
        </w:rPr>
        <w:t>Fair value is the price that would be received for the sale of an asset or would be paid by the transfer of a liability in a non-forced transaction between market participants at the measurement date.</w:t>
      </w:r>
    </w:p>
    <w:p w14:paraId="0B9B4482" w14:textId="77777777" w:rsidR="00A74507" w:rsidRPr="004105CA" w:rsidRDefault="00A74507" w:rsidP="00A74507">
      <w:pPr>
        <w:spacing w:before="120" w:after="120"/>
        <w:jc w:val="both"/>
        <w:rPr>
          <w:rFonts w:ascii="Arial" w:eastAsia="Times New Roman" w:hAnsi="Arial" w:cs="Arial"/>
          <w:spacing w:val="-2"/>
          <w:sz w:val="18"/>
          <w:szCs w:val="18"/>
          <w:lang w:val="en-US" w:eastAsia="pt-BR"/>
        </w:rPr>
      </w:pPr>
      <w:r w:rsidRPr="004105CA">
        <w:rPr>
          <w:rFonts w:ascii="Arial" w:eastAsia="Times New Roman" w:hAnsi="Arial" w:cs="Arial"/>
          <w:spacing w:val="-2"/>
          <w:sz w:val="18"/>
          <w:szCs w:val="18"/>
          <w:lang w:val="en-US" w:eastAsia="pt-BR"/>
        </w:rPr>
        <w:t>The fair value of financial instruments traded in active markets on the base date of the balance sheet is based on the quoted market price or on the quotation of the over-the-counter price (selling price for purchased positions or purchasing price for sold positions), without any deduction of transaction cost.</w:t>
      </w:r>
    </w:p>
    <w:p w14:paraId="5E9FE074" w14:textId="77777777" w:rsidR="00A74507" w:rsidRPr="004105CA" w:rsidRDefault="00A74507" w:rsidP="00A74507">
      <w:pPr>
        <w:spacing w:before="120" w:after="120"/>
        <w:jc w:val="both"/>
        <w:rPr>
          <w:rFonts w:ascii="Arial" w:eastAsia="Times New Roman" w:hAnsi="Arial" w:cs="Arial"/>
          <w:spacing w:val="-2"/>
          <w:sz w:val="18"/>
          <w:szCs w:val="18"/>
          <w:lang w:val="en-US" w:eastAsia="pt-BR"/>
        </w:rPr>
      </w:pPr>
      <w:r w:rsidRPr="004105CA">
        <w:rPr>
          <w:rFonts w:ascii="Arial" w:eastAsia="Times New Roman" w:hAnsi="Arial" w:cs="Arial"/>
          <w:spacing w:val="-2"/>
          <w:sz w:val="18"/>
          <w:szCs w:val="18"/>
          <w:lang w:val="en-US" w:eastAsia="pt-BR"/>
        </w:rPr>
        <w:t xml:space="preserve">In situations where there is no market price for a particular financial instrument, its fair value is estimated </w:t>
      </w:r>
      <w:proofErr w:type="gramStart"/>
      <w:r w:rsidRPr="004105CA">
        <w:rPr>
          <w:rFonts w:ascii="Arial" w:eastAsia="Times New Roman" w:hAnsi="Arial" w:cs="Arial"/>
          <w:spacing w:val="-2"/>
          <w:sz w:val="18"/>
          <w:szCs w:val="18"/>
          <w:lang w:val="en-US" w:eastAsia="pt-BR"/>
        </w:rPr>
        <w:t>on the basis of</w:t>
      </w:r>
      <w:proofErr w:type="gramEnd"/>
      <w:r w:rsidRPr="004105CA">
        <w:rPr>
          <w:rFonts w:ascii="Arial" w:eastAsia="Times New Roman" w:hAnsi="Arial" w:cs="Arial"/>
          <w:spacing w:val="-2"/>
          <w:sz w:val="18"/>
          <w:szCs w:val="18"/>
          <w:lang w:val="en-US" w:eastAsia="pt-BR"/>
        </w:rPr>
        <w:t xml:space="preserve"> valuation methods commonly used in the financial markets, which are appropriate to the specific characteristics of the instrument and capture the various risks to which it is exposed. The valuation methods include: the discounted cash flow method, comparison to similar financial instruments for which there is a market with observable prices, option pricing model, credit models and other known valuation models.</w:t>
      </w:r>
    </w:p>
    <w:p w14:paraId="3672A8F1" w14:textId="77777777" w:rsidR="00A74507" w:rsidRDefault="00A74507" w:rsidP="00A74507">
      <w:pPr>
        <w:spacing w:before="120" w:after="120"/>
        <w:jc w:val="both"/>
        <w:rPr>
          <w:rFonts w:ascii="Arial" w:eastAsia="Times New Roman" w:hAnsi="Arial" w:cs="Arial"/>
          <w:spacing w:val="-2"/>
          <w:sz w:val="18"/>
          <w:szCs w:val="18"/>
          <w:lang w:val="en-US" w:eastAsia="pt-BR"/>
        </w:rPr>
      </w:pPr>
      <w:r w:rsidRPr="004105CA">
        <w:rPr>
          <w:rFonts w:ascii="Arial" w:eastAsia="Times New Roman" w:hAnsi="Arial" w:cs="Arial"/>
          <w:spacing w:val="-2"/>
          <w:sz w:val="18"/>
          <w:szCs w:val="18"/>
          <w:lang w:val="en-US" w:eastAsia="pt-BR"/>
        </w:rPr>
        <w:t>The internal pricing models may involve some level of estimation and judgment by the Administration, whose intensity will depend, among other factors, on the complexity of the financial instrument.</w:t>
      </w:r>
    </w:p>
    <w:p w14:paraId="67C8077B" w14:textId="77777777" w:rsidR="00A74507" w:rsidRPr="00481176" w:rsidRDefault="00A74507" w:rsidP="00A74507">
      <w:pPr>
        <w:spacing w:before="120" w:after="120"/>
        <w:jc w:val="both"/>
        <w:rPr>
          <w:rFonts w:ascii="Arial" w:eastAsia="Times New Roman" w:hAnsi="Arial" w:cs="Arial"/>
          <w:spacing w:val="-2"/>
          <w:sz w:val="18"/>
          <w:szCs w:val="18"/>
          <w:lang w:val="en-US" w:eastAsia="pt-BR"/>
        </w:rPr>
      </w:pPr>
      <w:r w:rsidRPr="00481176">
        <w:rPr>
          <w:rFonts w:ascii="Arial" w:eastAsia="Times New Roman" w:hAnsi="Arial" w:cs="Times New Roman"/>
          <w:b/>
          <w:color w:val="244061"/>
          <w:spacing w:val="-2"/>
          <w:sz w:val="18"/>
          <w:szCs w:val="18"/>
          <w:lang w:val="en-US" w:eastAsia="pt-BR"/>
        </w:rPr>
        <w:t>c.</w:t>
      </w:r>
      <w:r>
        <w:rPr>
          <w:rFonts w:ascii="Arial" w:eastAsia="Times New Roman" w:hAnsi="Arial" w:cs="Times New Roman"/>
          <w:b/>
          <w:color w:val="244061"/>
          <w:spacing w:val="-2"/>
          <w:sz w:val="18"/>
          <w:szCs w:val="18"/>
          <w:lang w:val="en-US" w:eastAsia="pt-BR"/>
        </w:rPr>
        <w:t>5</w:t>
      </w:r>
      <w:r w:rsidRPr="00481176">
        <w:rPr>
          <w:rFonts w:ascii="Arial" w:eastAsia="Times New Roman" w:hAnsi="Arial" w:cs="Times New Roman"/>
          <w:b/>
          <w:color w:val="244061"/>
          <w:spacing w:val="-2"/>
          <w:sz w:val="18"/>
          <w:szCs w:val="18"/>
          <w:lang w:val="en-US" w:eastAsia="pt-BR"/>
        </w:rPr>
        <w:t>) Financial liabilities -</w:t>
      </w:r>
      <w:r w:rsidRPr="00481176">
        <w:rPr>
          <w:rFonts w:ascii="Arial" w:eastAsia="Times New Roman" w:hAnsi="Arial" w:cs="Arial"/>
          <w:spacing w:val="-2"/>
          <w:sz w:val="18"/>
          <w:szCs w:val="18"/>
          <w:lang w:val="en-US" w:eastAsia="pt-BR"/>
        </w:rPr>
        <w:t xml:space="preserve"> </w:t>
      </w:r>
      <w:r w:rsidRPr="000A77E1">
        <w:rPr>
          <w:rFonts w:ascii="Arial" w:eastAsia="Times New Roman" w:hAnsi="Arial" w:cs="Arial"/>
          <w:spacing w:val="-2"/>
          <w:sz w:val="18"/>
          <w:szCs w:val="18"/>
          <w:lang w:val="en-US" w:eastAsia="pt-BR"/>
        </w:rPr>
        <w:t>An instrument is classified as a financial liability when there is a contractual obligation, of which its settlement is made through the delivery of money or other financial asset, regardless of its legal form.  Financial liabilities include short-term and long-term debt that are initially measured at fair value, which is the net value received of costs levied upon the transaction and, subsequently, upon the amortized cost.</w:t>
      </w:r>
      <w:r w:rsidRPr="00481176">
        <w:rPr>
          <w:rFonts w:ascii="Arial" w:eastAsia="Times New Roman" w:hAnsi="Arial" w:cs="Arial"/>
          <w:spacing w:val="-2"/>
          <w:sz w:val="18"/>
          <w:szCs w:val="18"/>
          <w:lang w:val="en-US" w:eastAsia="pt-BR"/>
        </w:rPr>
        <w:t xml:space="preserve"> </w:t>
      </w:r>
    </w:p>
    <w:p w14:paraId="7FD3E307" w14:textId="77777777" w:rsidR="00A74507" w:rsidRPr="00481176" w:rsidRDefault="00A74507" w:rsidP="00A74507">
      <w:pPr>
        <w:spacing w:before="120" w:after="120"/>
        <w:jc w:val="both"/>
        <w:rPr>
          <w:rFonts w:ascii="Arial" w:eastAsia="Times New Roman" w:hAnsi="Arial" w:cs="Times New Roman"/>
          <w:b/>
          <w:color w:val="244061"/>
          <w:spacing w:val="-2"/>
          <w:sz w:val="18"/>
          <w:szCs w:val="18"/>
          <w:lang w:val="en-US" w:eastAsia="pt-BR"/>
        </w:rPr>
      </w:pPr>
      <w:r w:rsidRPr="00481176">
        <w:rPr>
          <w:rFonts w:ascii="Arial" w:eastAsia="Times New Roman" w:hAnsi="Arial" w:cs="Times New Roman"/>
          <w:b/>
          <w:color w:val="244061"/>
          <w:spacing w:val="-2"/>
          <w:sz w:val="18"/>
          <w:szCs w:val="18"/>
          <w:lang w:val="en-US" w:eastAsia="pt-BR"/>
        </w:rPr>
        <w:t>d) Write-off of Financial Assets and Financial Liabilities</w:t>
      </w:r>
    </w:p>
    <w:p w14:paraId="7EB99294" w14:textId="77777777" w:rsidR="00A74507" w:rsidRPr="000A77E1" w:rsidRDefault="00A74507" w:rsidP="00A74507">
      <w:pPr>
        <w:spacing w:before="120" w:after="120"/>
        <w:jc w:val="both"/>
        <w:rPr>
          <w:rFonts w:ascii="Arial" w:eastAsia="Times New Roman" w:hAnsi="Arial" w:cs="Arial"/>
          <w:spacing w:val="-2"/>
          <w:sz w:val="18"/>
          <w:szCs w:val="18"/>
          <w:lang w:val="en-US" w:eastAsia="pt-BR"/>
        </w:rPr>
      </w:pPr>
      <w:r w:rsidRPr="00481176">
        <w:rPr>
          <w:rFonts w:ascii="Arial" w:eastAsia="Times New Roman" w:hAnsi="Arial" w:cs="Times New Roman"/>
          <w:b/>
          <w:color w:val="244061"/>
          <w:spacing w:val="-2"/>
          <w:sz w:val="18"/>
          <w:szCs w:val="18"/>
          <w:lang w:val="en-US" w:eastAsia="pt-BR"/>
        </w:rPr>
        <w:t>d.1) Financial assets</w:t>
      </w:r>
      <w:r w:rsidRPr="00481176">
        <w:rPr>
          <w:rFonts w:ascii="Arial" w:eastAsia="Times New Roman" w:hAnsi="Arial" w:cs="Arial"/>
          <w:spacing w:val="-2"/>
          <w:sz w:val="18"/>
          <w:szCs w:val="18"/>
          <w:lang w:val="en-US" w:eastAsia="pt-BR"/>
        </w:rPr>
        <w:t xml:space="preserve"> - </w:t>
      </w:r>
      <w:r w:rsidRPr="000A77E1">
        <w:rPr>
          <w:rFonts w:ascii="Arial" w:eastAsia="Times New Roman" w:hAnsi="Arial" w:cs="Arial"/>
          <w:spacing w:val="-2"/>
          <w:sz w:val="18"/>
          <w:szCs w:val="18"/>
          <w:lang w:val="en-US" w:eastAsia="pt-BR"/>
        </w:rPr>
        <w:t>A financial asset is written off when: (</w:t>
      </w:r>
      <w:proofErr w:type="spellStart"/>
      <w:r w:rsidRPr="000A77E1">
        <w:rPr>
          <w:rFonts w:ascii="Arial" w:eastAsia="Times New Roman" w:hAnsi="Arial" w:cs="Arial"/>
          <w:spacing w:val="-2"/>
          <w:sz w:val="18"/>
          <w:szCs w:val="18"/>
          <w:lang w:val="en-US" w:eastAsia="pt-BR"/>
        </w:rPr>
        <w:t>i</w:t>
      </w:r>
      <w:proofErr w:type="spellEnd"/>
      <w:r w:rsidRPr="000A77E1">
        <w:rPr>
          <w:rFonts w:ascii="Arial" w:eastAsia="Times New Roman" w:hAnsi="Arial" w:cs="Arial"/>
          <w:spacing w:val="-2"/>
          <w:sz w:val="18"/>
          <w:szCs w:val="18"/>
          <w:lang w:val="en-US" w:eastAsia="pt-BR"/>
        </w:rPr>
        <w:t>) the contractual rights related to the respective cash flows expire; (ii) most of the risks and benefits associated with the asset is transferred to third parties; or (iii) when control over the asset is transferred, even if part of the risks and benefits associated with its holding is retained.</w:t>
      </w:r>
    </w:p>
    <w:p w14:paraId="30392E87" w14:textId="77777777" w:rsidR="00A74507" w:rsidRPr="00481176" w:rsidRDefault="00A74507" w:rsidP="00A74507">
      <w:pPr>
        <w:spacing w:before="120" w:after="120"/>
        <w:jc w:val="both"/>
        <w:rPr>
          <w:rFonts w:ascii="Arial" w:eastAsia="Times New Roman" w:hAnsi="Arial" w:cs="Arial"/>
          <w:spacing w:val="-2"/>
          <w:sz w:val="18"/>
          <w:szCs w:val="18"/>
          <w:lang w:val="en-US" w:eastAsia="pt-BR"/>
        </w:rPr>
      </w:pPr>
      <w:r w:rsidRPr="00481176">
        <w:rPr>
          <w:rFonts w:ascii="Arial" w:eastAsia="Times New Roman" w:hAnsi="Arial" w:cs="Times New Roman"/>
          <w:b/>
          <w:color w:val="244061"/>
          <w:spacing w:val="-2"/>
          <w:sz w:val="18"/>
          <w:szCs w:val="18"/>
          <w:lang w:val="en-US" w:eastAsia="pt-BR"/>
        </w:rPr>
        <w:t>d.2) Financial liabilities</w:t>
      </w:r>
      <w:r w:rsidRPr="00481176">
        <w:rPr>
          <w:rFonts w:ascii="Arial" w:eastAsia="Times New Roman" w:hAnsi="Arial" w:cs="Arial"/>
          <w:spacing w:val="-2"/>
          <w:sz w:val="18"/>
          <w:szCs w:val="18"/>
          <w:lang w:val="en-US" w:eastAsia="pt-BR"/>
        </w:rPr>
        <w:t xml:space="preserve"> - </w:t>
      </w:r>
      <w:r w:rsidRPr="000A77E1">
        <w:rPr>
          <w:rFonts w:ascii="Arial" w:eastAsia="Times New Roman" w:hAnsi="Arial" w:cs="Arial"/>
          <w:spacing w:val="-2"/>
          <w:sz w:val="18"/>
          <w:szCs w:val="18"/>
          <w:lang w:val="en-US" w:eastAsia="pt-BR"/>
        </w:rPr>
        <w:t>A financial liability is written off when its obligation is eliminated, canceled or expired. If an existing financial liability is replaced by another from the same creditor in substantially different terms, or the terms of the existing liability are substantially modified, such modification is treated as a write-off of the original liability and as the recognition of a new liability, and the difference between the book values is recognized in the income.</w:t>
      </w:r>
    </w:p>
    <w:p w14:paraId="1CBAC723" w14:textId="77777777" w:rsidR="00A74507" w:rsidRPr="00481176" w:rsidRDefault="00A74507" w:rsidP="00A74507">
      <w:pPr>
        <w:spacing w:before="120" w:after="120"/>
        <w:jc w:val="both"/>
        <w:rPr>
          <w:rFonts w:ascii="Arial" w:eastAsia="Times New Roman" w:hAnsi="Arial" w:cs="Times New Roman"/>
          <w:b/>
          <w:color w:val="244061"/>
          <w:spacing w:val="-2"/>
          <w:sz w:val="18"/>
          <w:szCs w:val="18"/>
          <w:lang w:val="en-US" w:eastAsia="pt-BR"/>
        </w:rPr>
      </w:pPr>
      <w:r w:rsidRPr="00481176">
        <w:rPr>
          <w:rFonts w:ascii="Arial" w:eastAsia="Times New Roman" w:hAnsi="Arial" w:cs="Times New Roman"/>
          <w:b/>
          <w:color w:val="244061"/>
          <w:spacing w:val="-2"/>
          <w:sz w:val="18"/>
          <w:szCs w:val="18"/>
          <w:lang w:val="en-US" w:eastAsia="pt-BR"/>
        </w:rPr>
        <w:t xml:space="preserve">e) </w:t>
      </w:r>
      <w:r w:rsidRPr="000A77E1">
        <w:rPr>
          <w:rFonts w:ascii="Arial" w:eastAsia="Times New Roman" w:hAnsi="Arial" w:cs="Times New Roman"/>
          <w:b/>
          <w:color w:val="244061"/>
          <w:spacing w:val="-2"/>
          <w:sz w:val="18"/>
          <w:szCs w:val="18"/>
          <w:lang w:val="en-US" w:eastAsia="pt-BR"/>
        </w:rPr>
        <w:t>Reduction in the Recoverable Value of Financial Assets – Impairment</w:t>
      </w:r>
    </w:p>
    <w:p w14:paraId="4476583D" w14:textId="77777777" w:rsidR="00A74507" w:rsidRPr="000A77E1" w:rsidRDefault="00A74507" w:rsidP="00A74507">
      <w:pPr>
        <w:spacing w:before="120" w:after="120"/>
        <w:jc w:val="both"/>
        <w:rPr>
          <w:rFonts w:ascii="Arial" w:eastAsia="Times New Roman" w:hAnsi="Arial" w:cs="Arial"/>
          <w:spacing w:val="-2"/>
          <w:sz w:val="18"/>
          <w:szCs w:val="18"/>
          <w:lang w:val="en-US" w:eastAsia="pt-BR"/>
        </w:rPr>
      </w:pPr>
      <w:r w:rsidRPr="000A77E1">
        <w:rPr>
          <w:rFonts w:ascii="Arial" w:eastAsia="Times New Roman" w:hAnsi="Arial" w:cs="Arial"/>
          <w:spacing w:val="-2"/>
          <w:sz w:val="18"/>
          <w:szCs w:val="18"/>
          <w:lang w:val="en-US" w:eastAsia="pt-BR"/>
        </w:rPr>
        <w:t>For the recoverable value of financial assets (impairment), the CPC 48</w:t>
      </w:r>
      <w:r>
        <w:rPr>
          <w:rFonts w:ascii="Arial" w:eastAsia="Times New Roman" w:hAnsi="Arial" w:cs="Arial"/>
          <w:spacing w:val="-2"/>
          <w:sz w:val="18"/>
          <w:szCs w:val="18"/>
          <w:lang w:val="en-US" w:eastAsia="pt-BR"/>
        </w:rPr>
        <w:t xml:space="preserve"> [IFRS 9]</w:t>
      </w:r>
      <w:r w:rsidRPr="000A77E1">
        <w:rPr>
          <w:rFonts w:ascii="Arial" w:eastAsia="Times New Roman" w:hAnsi="Arial" w:cs="Arial"/>
          <w:spacing w:val="-2"/>
          <w:sz w:val="18"/>
          <w:szCs w:val="18"/>
          <w:lang w:val="en-US" w:eastAsia="pt-BR"/>
        </w:rPr>
        <w:t xml:space="preserve"> – Financial Instruments considers the expected credit losses, which are a weighted estimate of the probability of credit losses (that is, the present value of all cash deficits) over the expected life of the financial instrument. </w:t>
      </w:r>
    </w:p>
    <w:p w14:paraId="0B2403CA" w14:textId="77777777" w:rsidR="00A74507" w:rsidRPr="000A77E1" w:rsidRDefault="00A74507" w:rsidP="00A74507">
      <w:pPr>
        <w:spacing w:before="120" w:after="120"/>
        <w:jc w:val="both"/>
        <w:rPr>
          <w:rFonts w:ascii="Arial" w:eastAsia="Times New Roman" w:hAnsi="Arial" w:cs="Arial"/>
          <w:spacing w:val="-2"/>
          <w:sz w:val="18"/>
          <w:szCs w:val="18"/>
          <w:lang w:val="en-US" w:eastAsia="pt-BR"/>
        </w:rPr>
      </w:pPr>
      <w:r w:rsidRPr="000A77E1">
        <w:rPr>
          <w:rFonts w:ascii="Arial" w:eastAsia="Times New Roman" w:hAnsi="Arial" w:cs="Arial"/>
          <w:spacing w:val="-2"/>
          <w:sz w:val="18"/>
          <w:szCs w:val="18"/>
          <w:lang w:val="en-US" w:eastAsia="pt-BR"/>
        </w:rPr>
        <w:lastRenderedPageBreak/>
        <w:t>Cash deficit is the difference between the cash flows due to the entity according to the contract and the cash flows that the entity expects to receive. As the expected credit losses consider the value and timing of the payments, the credit loss occurs even if the entity expects to be paid in full, but after the due date stipulated by the contract.</w:t>
      </w:r>
    </w:p>
    <w:p w14:paraId="7FB217DF" w14:textId="77777777" w:rsidR="00A74507" w:rsidRPr="000A77E1" w:rsidRDefault="00A74507" w:rsidP="00A74507">
      <w:pPr>
        <w:spacing w:before="120" w:after="120"/>
        <w:jc w:val="both"/>
        <w:rPr>
          <w:rFonts w:ascii="Arial" w:eastAsia="Times New Roman" w:hAnsi="Arial" w:cs="Arial"/>
          <w:spacing w:val="-2"/>
          <w:sz w:val="18"/>
          <w:szCs w:val="18"/>
          <w:lang w:val="en-US" w:eastAsia="pt-BR"/>
        </w:rPr>
      </w:pPr>
      <w:r w:rsidRPr="000A77E1">
        <w:rPr>
          <w:rFonts w:ascii="Arial" w:eastAsia="Times New Roman" w:hAnsi="Arial" w:cs="Arial"/>
          <w:spacing w:val="-2"/>
          <w:sz w:val="18"/>
          <w:szCs w:val="18"/>
          <w:lang w:val="en-US" w:eastAsia="pt-BR"/>
        </w:rPr>
        <w:t>For the impairment of commissions receivable, the simplified approach allowed by the CPC 48</w:t>
      </w:r>
      <w:r>
        <w:rPr>
          <w:rFonts w:ascii="Arial" w:eastAsia="Times New Roman" w:hAnsi="Arial" w:cs="Arial"/>
          <w:spacing w:val="-2"/>
          <w:sz w:val="18"/>
          <w:szCs w:val="18"/>
          <w:lang w:val="en-US" w:eastAsia="pt-BR"/>
        </w:rPr>
        <w:t xml:space="preserve"> [IFRS 9]</w:t>
      </w:r>
      <w:r w:rsidRPr="000A77E1">
        <w:rPr>
          <w:rFonts w:ascii="Arial" w:eastAsia="Times New Roman" w:hAnsi="Arial" w:cs="Arial"/>
          <w:spacing w:val="-2"/>
          <w:sz w:val="18"/>
          <w:szCs w:val="18"/>
          <w:lang w:val="en-US" w:eastAsia="pt-BR"/>
        </w:rPr>
        <w:t xml:space="preserve"> for commercial receivables was used, in which the recognition of expected credit losses follows the model for the entire life of the instrument.</w:t>
      </w:r>
    </w:p>
    <w:p w14:paraId="6E4ACEC1" w14:textId="77777777" w:rsidR="00A74507" w:rsidRPr="000A77E1" w:rsidRDefault="00A74507" w:rsidP="00A74507">
      <w:pPr>
        <w:spacing w:before="120" w:after="120"/>
        <w:jc w:val="both"/>
        <w:rPr>
          <w:rFonts w:ascii="Arial" w:eastAsia="Times New Roman" w:hAnsi="Arial" w:cs="Arial"/>
          <w:spacing w:val="-2"/>
          <w:sz w:val="18"/>
          <w:szCs w:val="18"/>
          <w:lang w:val="en-US" w:eastAsia="pt-BR"/>
        </w:rPr>
      </w:pPr>
      <w:r w:rsidRPr="000A77E1">
        <w:rPr>
          <w:rFonts w:ascii="Arial" w:eastAsia="Times New Roman" w:hAnsi="Arial" w:cs="Arial"/>
          <w:spacing w:val="-2"/>
          <w:sz w:val="18"/>
          <w:szCs w:val="18"/>
          <w:lang w:val="en-US" w:eastAsia="pt-BR"/>
        </w:rPr>
        <w:t xml:space="preserve">Annually or </w:t>
      </w:r>
      <w:proofErr w:type="gramStart"/>
      <w:r w:rsidRPr="000A77E1">
        <w:rPr>
          <w:rFonts w:ascii="Arial" w:eastAsia="Times New Roman" w:hAnsi="Arial" w:cs="Arial"/>
          <w:spacing w:val="-2"/>
          <w:sz w:val="18"/>
          <w:szCs w:val="18"/>
          <w:lang w:val="en-US" w:eastAsia="pt-BR"/>
        </w:rPr>
        <w:t>whenever</w:t>
      </w:r>
      <w:proofErr w:type="gramEnd"/>
      <w:r w:rsidRPr="000A77E1">
        <w:rPr>
          <w:rFonts w:ascii="Arial" w:eastAsia="Times New Roman" w:hAnsi="Arial" w:cs="Arial"/>
          <w:spacing w:val="-2"/>
          <w:sz w:val="18"/>
          <w:szCs w:val="18"/>
          <w:lang w:val="en-US" w:eastAsia="pt-BR"/>
        </w:rPr>
        <w:t xml:space="preserve"> there is an indication that the financial asset may be devalued, an assessment to check if there is any objective evidence of impairment of its financial assets is carried out at BB </w:t>
      </w:r>
      <w:proofErr w:type="spellStart"/>
      <w:r w:rsidRPr="000A77E1">
        <w:rPr>
          <w:rFonts w:ascii="Arial" w:eastAsia="Times New Roman" w:hAnsi="Arial" w:cs="Arial"/>
          <w:spacing w:val="-2"/>
          <w:sz w:val="18"/>
          <w:szCs w:val="18"/>
          <w:lang w:val="en-US" w:eastAsia="pt-BR"/>
        </w:rPr>
        <w:t>Seguridade</w:t>
      </w:r>
      <w:proofErr w:type="spellEnd"/>
      <w:r w:rsidRPr="000A77E1">
        <w:rPr>
          <w:rFonts w:ascii="Arial" w:eastAsia="Times New Roman" w:hAnsi="Arial" w:cs="Arial"/>
          <w:spacing w:val="-2"/>
          <w:sz w:val="18"/>
          <w:szCs w:val="18"/>
          <w:lang w:val="en-US" w:eastAsia="pt-BR"/>
        </w:rPr>
        <w:t>, in accordance with the CPC 48</w:t>
      </w:r>
      <w:r>
        <w:rPr>
          <w:rFonts w:ascii="Arial" w:eastAsia="Times New Roman" w:hAnsi="Arial" w:cs="Arial"/>
          <w:spacing w:val="-2"/>
          <w:sz w:val="18"/>
          <w:szCs w:val="18"/>
          <w:lang w:val="en-US" w:eastAsia="pt-BR"/>
        </w:rPr>
        <w:t xml:space="preserve"> [IFRS 9]</w:t>
      </w:r>
      <w:r w:rsidRPr="000A77E1">
        <w:rPr>
          <w:rFonts w:ascii="Arial" w:eastAsia="Times New Roman" w:hAnsi="Arial" w:cs="Arial"/>
          <w:spacing w:val="-2"/>
          <w:sz w:val="18"/>
          <w:szCs w:val="18"/>
          <w:lang w:val="en-US" w:eastAsia="pt-BR"/>
        </w:rPr>
        <w:t xml:space="preserve"> – Financial Instruments.</w:t>
      </w:r>
    </w:p>
    <w:p w14:paraId="46EAAEFC" w14:textId="77777777" w:rsidR="00A74507" w:rsidRDefault="00A74507" w:rsidP="00A74507">
      <w:pPr>
        <w:spacing w:before="120" w:after="120"/>
        <w:jc w:val="both"/>
        <w:rPr>
          <w:rFonts w:ascii="Arial" w:eastAsia="Times New Roman" w:hAnsi="Arial" w:cs="Arial"/>
          <w:spacing w:val="-2"/>
          <w:sz w:val="18"/>
          <w:szCs w:val="18"/>
          <w:lang w:val="en-US" w:eastAsia="pt-BR"/>
        </w:rPr>
      </w:pPr>
      <w:r w:rsidRPr="0028320F">
        <w:rPr>
          <w:rFonts w:ascii="Arial" w:eastAsia="Times New Roman" w:hAnsi="Arial" w:cs="Arial"/>
          <w:spacing w:val="-2"/>
          <w:sz w:val="18"/>
          <w:szCs w:val="18"/>
          <w:lang w:val="en-US" w:eastAsia="pt-BR"/>
        </w:rPr>
        <w:t xml:space="preserve">During the </w:t>
      </w:r>
      <w:r>
        <w:rPr>
          <w:rFonts w:ascii="Arial" w:eastAsia="Times New Roman" w:hAnsi="Arial" w:cs="Arial"/>
          <w:spacing w:val="-2"/>
          <w:sz w:val="18"/>
          <w:szCs w:val="18"/>
          <w:lang w:val="en-US" w:eastAsia="pt-BR"/>
        </w:rPr>
        <w:t>period</w:t>
      </w:r>
      <w:r w:rsidRPr="0028320F">
        <w:rPr>
          <w:rFonts w:ascii="Arial" w:eastAsia="Times New Roman" w:hAnsi="Arial" w:cs="Arial"/>
          <w:spacing w:val="-2"/>
          <w:sz w:val="18"/>
          <w:szCs w:val="18"/>
          <w:lang w:val="en-US" w:eastAsia="pt-BR"/>
        </w:rPr>
        <w:t xml:space="preserve">, there were no losses due to devaluation of BB </w:t>
      </w:r>
      <w:proofErr w:type="spellStart"/>
      <w:r w:rsidRPr="0028320F">
        <w:rPr>
          <w:rFonts w:ascii="Arial" w:eastAsia="Times New Roman" w:hAnsi="Arial" w:cs="Arial"/>
          <w:spacing w:val="-2"/>
          <w:sz w:val="18"/>
          <w:szCs w:val="18"/>
          <w:lang w:val="en-US" w:eastAsia="pt-BR"/>
        </w:rPr>
        <w:t>Seguridade</w:t>
      </w:r>
      <w:proofErr w:type="spellEnd"/>
      <w:r w:rsidRPr="0028320F">
        <w:rPr>
          <w:rFonts w:ascii="Arial" w:eastAsia="Times New Roman" w:hAnsi="Arial" w:cs="Arial"/>
          <w:spacing w:val="-2"/>
          <w:sz w:val="18"/>
          <w:szCs w:val="18"/>
          <w:lang w:val="en-US" w:eastAsia="pt-BR"/>
        </w:rPr>
        <w:t xml:space="preserve"> Group's financial assets.</w:t>
      </w:r>
    </w:p>
    <w:p w14:paraId="3447D08A" w14:textId="77777777" w:rsidR="00A74507" w:rsidRPr="00481176" w:rsidRDefault="00A74507" w:rsidP="00A74507">
      <w:pPr>
        <w:spacing w:before="120" w:after="120"/>
        <w:jc w:val="both"/>
        <w:rPr>
          <w:rFonts w:ascii="Arial" w:eastAsia="Times New Roman" w:hAnsi="Arial" w:cs="Times New Roman"/>
          <w:b/>
          <w:color w:val="244061"/>
          <w:spacing w:val="-2"/>
          <w:sz w:val="18"/>
          <w:szCs w:val="18"/>
          <w:lang w:val="en-US" w:eastAsia="pt-BR"/>
        </w:rPr>
      </w:pPr>
      <w:r>
        <w:rPr>
          <w:rFonts w:ascii="Arial" w:eastAsia="Times New Roman" w:hAnsi="Arial" w:cs="Times New Roman"/>
          <w:b/>
          <w:color w:val="244061"/>
          <w:spacing w:val="-2"/>
          <w:sz w:val="18"/>
          <w:szCs w:val="18"/>
          <w:lang w:val="en-US" w:eastAsia="pt-BR"/>
        </w:rPr>
        <w:t>f</w:t>
      </w:r>
      <w:r w:rsidRPr="00481176">
        <w:rPr>
          <w:rFonts w:ascii="Arial" w:eastAsia="Times New Roman" w:hAnsi="Arial" w:cs="Times New Roman"/>
          <w:b/>
          <w:color w:val="244061"/>
          <w:spacing w:val="-2"/>
          <w:sz w:val="18"/>
          <w:szCs w:val="18"/>
          <w:lang w:val="en-US" w:eastAsia="pt-BR"/>
        </w:rPr>
        <w:t xml:space="preserve">) </w:t>
      </w:r>
      <w:r w:rsidRPr="000A77E1">
        <w:rPr>
          <w:rFonts w:ascii="Arial" w:eastAsia="Times New Roman" w:hAnsi="Arial" w:cs="Times New Roman"/>
          <w:b/>
          <w:color w:val="244061"/>
          <w:spacing w:val="-2"/>
          <w:sz w:val="18"/>
          <w:szCs w:val="18"/>
          <w:lang w:val="en-US" w:eastAsia="pt-BR"/>
        </w:rPr>
        <w:t>Share Premium and Other Intangible Assets</w:t>
      </w:r>
    </w:p>
    <w:p w14:paraId="4218138D" w14:textId="77777777" w:rsidR="00A74507" w:rsidRPr="000A77E1" w:rsidRDefault="00A74507" w:rsidP="00A74507">
      <w:pPr>
        <w:spacing w:before="120" w:after="120"/>
        <w:jc w:val="both"/>
        <w:rPr>
          <w:rFonts w:ascii="Arial" w:eastAsia="Times New Roman" w:hAnsi="Arial" w:cs="Arial"/>
          <w:spacing w:val="-2"/>
          <w:sz w:val="18"/>
          <w:szCs w:val="18"/>
          <w:lang w:val="en-US" w:eastAsia="pt-BR"/>
        </w:rPr>
      </w:pPr>
      <w:r w:rsidRPr="000A77E1">
        <w:rPr>
          <w:rFonts w:ascii="Arial" w:eastAsia="Times New Roman" w:hAnsi="Arial" w:cs="Arial"/>
          <w:spacing w:val="-2"/>
          <w:sz w:val="18"/>
          <w:szCs w:val="18"/>
          <w:lang w:val="en-US" w:eastAsia="pt-BR"/>
        </w:rPr>
        <w:t>The share premium generated on the acquisition of investments on shareholdings is accounted for considering the fair value assessment of the identifiable assets and the assumed liabilities of the acquired company on the acquisition date and, in accordance with the applicable standards, is not amortized. However, it is tested, at least annually, for impairment purposes. After the initial recognition, the share premium is measured at cost minus any accrued impairment losses.</w:t>
      </w:r>
    </w:p>
    <w:p w14:paraId="30B2E4C3" w14:textId="77777777" w:rsidR="00A74507" w:rsidRPr="000A77E1" w:rsidRDefault="00A74507" w:rsidP="00A74507">
      <w:pPr>
        <w:spacing w:before="120" w:after="120"/>
        <w:jc w:val="both"/>
        <w:rPr>
          <w:rFonts w:ascii="Arial" w:eastAsia="Times New Roman" w:hAnsi="Arial" w:cs="Arial"/>
          <w:spacing w:val="-2"/>
          <w:sz w:val="18"/>
          <w:szCs w:val="18"/>
          <w:lang w:val="en-US" w:eastAsia="pt-BR"/>
        </w:rPr>
      </w:pPr>
      <w:r w:rsidRPr="000A77E1">
        <w:rPr>
          <w:rFonts w:ascii="Arial" w:eastAsia="Times New Roman" w:hAnsi="Arial" w:cs="Arial"/>
          <w:spacing w:val="-2"/>
          <w:sz w:val="18"/>
          <w:szCs w:val="18"/>
          <w:lang w:val="en-US" w:eastAsia="pt-BR"/>
        </w:rPr>
        <w:t xml:space="preserve">Intangible assets are separately recognized from the share premium when they are separable or arise from contractual rights or other legal rights, their fair value can be measured reliably, and it is probable that the expected future economic benefits will be transferred to BB </w:t>
      </w:r>
      <w:proofErr w:type="spellStart"/>
      <w:r w:rsidRPr="000A77E1">
        <w:rPr>
          <w:rFonts w:ascii="Arial" w:eastAsia="Times New Roman" w:hAnsi="Arial" w:cs="Arial"/>
          <w:spacing w:val="-2"/>
          <w:sz w:val="18"/>
          <w:szCs w:val="18"/>
          <w:lang w:val="en-US" w:eastAsia="pt-BR"/>
        </w:rPr>
        <w:t>Seguridade</w:t>
      </w:r>
      <w:proofErr w:type="spellEnd"/>
      <w:r w:rsidRPr="000A77E1">
        <w:rPr>
          <w:rFonts w:ascii="Arial" w:eastAsia="Times New Roman" w:hAnsi="Arial" w:cs="Arial"/>
          <w:spacing w:val="-2"/>
          <w:sz w:val="18"/>
          <w:szCs w:val="18"/>
          <w:lang w:val="en-US" w:eastAsia="pt-BR"/>
        </w:rPr>
        <w:t xml:space="preserve">. The cost of intangible assets acquired in a business combination is its fair value at the acquisition date. </w:t>
      </w:r>
      <w:r w:rsidRPr="007561BA">
        <w:rPr>
          <w:rFonts w:ascii="Arial" w:eastAsia="Times New Roman" w:hAnsi="Arial" w:cs="Arial"/>
          <w:spacing w:val="-2"/>
          <w:sz w:val="18"/>
          <w:szCs w:val="18"/>
          <w:lang w:val="en-US" w:eastAsia="pt-BR"/>
        </w:rPr>
        <w:t>The other acquired intangible assets, not linked to the business combination, are initially measured at cost.</w:t>
      </w:r>
    </w:p>
    <w:p w14:paraId="59FECCD4" w14:textId="77777777" w:rsidR="00A74507" w:rsidRPr="000A77E1" w:rsidRDefault="00A74507" w:rsidP="00A74507">
      <w:pPr>
        <w:spacing w:before="120" w:after="120"/>
        <w:jc w:val="both"/>
        <w:rPr>
          <w:rFonts w:ascii="Arial" w:eastAsia="Times New Roman" w:hAnsi="Arial" w:cs="Arial"/>
          <w:spacing w:val="-2"/>
          <w:sz w:val="18"/>
          <w:szCs w:val="18"/>
          <w:lang w:val="en-US" w:eastAsia="pt-BR"/>
        </w:rPr>
      </w:pPr>
      <w:r w:rsidRPr="000A77E1">
        <w:rPr>
          <w:rFonts w:ascii="Arial" w:eastAsia="Times New Roman" w:hAnsi="Arial" w:cs="Arial"/>
          <w:spacing w:val="-2"/>
          <w:sz w:val="18"/>
          <w:szCs w:val="18"/>
          <w:lang w:val="en-US" w:eastAsia="pt-BR"/>
        </w:rPr>
        <w:t xml:space="preserve">The useful lives of intangible assets </w:t>
      </w:r>
      <w:proofErr w:type="gramStart"/>
      <w:r w:rsidRPr="000A77E1">
        <w:rPr>
          <w:rFonts w:ascii="Arial" w:eastAsia="Times New Roman" w:hAnsi="Arial" w:cs="Arial"/>
          <w:spacing w:val="-2"/>
          <w:sz w:val="18"/>
          <w:szCs w:val="18"/>
          <w:lang w:val="en-US" w:eastAsia="pt-BR"/>
        </w:rPr>
        <w:t>is</w:t>
      </w:r>
      <w:proofErr w:type="gramEnd"/>
      <w:r w:rsidRPr="000A77E1">
        <w:rPr>
          <w:rFonts w:ascii="Arial" w:eastAsia="Times New Roman" w:hAnsi="Arial" w:cs="Arial"/>
          <w:spacing w:val="-2"/>
          <w:sz w:val="18"/>
          <w:szCs w:val="18"/>
          <w:lang w:val="en-US" w:eastAsia="pt-BR"/>
        </w:rPr>
        <w:t xml:space="preserve"> definite or indefinite. Intangible assets with defined useful lives are amortized over the course of their economic life. They are initially registered at cost, minus the accrued amortization and impairment losses. Intangible assets with indefinite useful lives are recorded at cost minus any impairment losses.</w:t>
      </w:r>
    </w:p>
    <w:p w14:paraId="1F04BF81" w14:textId="77777777" w:rsidR="00A74507" w:rsidRPr="000A77E1" w:rsidRDefault="00A74507" w:rsidP="00A74507">
      <w:pPr>
        <w:spacing w:before="120" w:after="120"/>
        <w:jc w:val="both"/>
        <w:rPr>
          <w:rFonts w:ascii="Arial" w:eastAsia="Times New Roman" w:hAnsi="Arial" w:cs="Arial"/>
          <w:spacing w:val="-2"/>
          <w:sz w:val="18"/>
          <w:szCs w:val="18"/>
          <w:lang w:val="en-US" w:eastAsia="pt-BR"/>
        </w:rPr>
      </w:pPr>
      <w:r w:rsidRPr="000A77E1">
        <w:rPr>
          <w:rFonts w:ascii="Arial" w:eastAsia="Times New Roman" w:hAnsi="Arial" w:cs="Arial"/>
          <w:spacing w:val="-2"/>
          <w:sz w:val="18"/>
          <w:szCs w:val="18"/>
          <w:lang w:val="en-US" w:eastAsia="pt-BR"/>
        </w:rPr>
        <w:t>The period and method for the amortization of intangible assets with definite useful lives are reviewed, at a minimum, annually. Changes in the expected useful life or proportion of expected use of the future benefits incorporated to the asset are recognized through changes in the period or method for the amortization, when appropriate, and treated as changes in accounting estimates.</w:t>
      </w:r>
    </w:p>
    <w:p w14:paraId="14336D37" w14:textId="77777777" w:rsidR="00A74507" w:rsidRPr="000A77E1" w:rsidRDefault="00A74507" w:rsidP="00A74507">
      <w:pPr>
        <w:spacing w:before="120" w:after="120"/>
        <w:jc w:val="both"/>
        <w:rPr>
          <w:rFonts w:ascii="Arial" w:eastAsia="Times New Roman" w:hAnsi="Arial" w:cs="Arial"/>
          <w:spacing w:val="-2"/>
          <w:sz w:val="18"/>
          <w:szCs w:val="18"/>
          <w:lang w:val="en-US" w:eastAsia="pt-BR"/>
        </w:rPr>
      </w:pPr>
      <w:r w:rsidRPr="000A77E1">
        <w:rPr>
          <w:rFonts w:ascii="Arial" w:eastAsia="Times New Roman" w:hAnsi="Arial" w:cs="Arial"/>
          <w:spacing w:val="-2"/>
          <w:sz w:val="18"/>
          <w:szCs w:val="18"/>
          <w:lang w:val="en-US" w:eastAsia="pt-BR"/>
        </w:rPr>
        <w:t>The costs incurred related to the acquisition, production and development of software are capitalized and registered as intangible assets. Expenditures from the research phase are registered as expenses.</w:t>
      </w:r>
    </w:p>
    <w:p w14:paraId="13F1970C" w14:textId="77777777" w:rsidR="00A74507" w:rsidRDefault="00A74507" w:rsidP="00A74507">
      <w:pPr>
        <w:spacing w:before="120" w:after="120"/>
        <w:jc w:val="both"/>
        <w:rPr>
          <w:rFonts w:ascii="Arial" w:eastAsia="Times New Roman" w:hAnsi="Arial" w:cs="Arial"/>
          <w:spacing w:val="-2"/>
          <w:sz w:val="18"/>
          <w:szCs w:val="18"/>
          <w:lang w:val="en-US" w:eastAsia="pt-BR"/>
        </w:rPr>
      </w:pPr>
      <w:r w:rsidRPr="000A77E1">
        <w:rPr>
          <w:rFonts w:ascii="Arial" w:eastAsia="Times New Roman" w:hAnsi="Arial" w:cs="Arial"/>
          <w:spacing w:val="-2"/>
          <w:sz w:val="18"/>
          <w:szCs w:val="18"/>
          <w:lang w:val="en-US" w:eastAsia="pt-BR"/>
        </w:rPr>
        <w:t xml:space="preserve">The expense with the amortization of intangible assets with definite useful life and impairment losses are recognized in the income for the </w:t>
      </w:r>
      <w:r>
        <w:rPr>
          <w:rFonts w:ascii="Arial" w:eastAsia="Times New Roman" w:hAnsi="Arial" w:cs="Arial"/>
          <w:spacing w:val="-2"/>
          <w:sz w:val="18"/>
          <w:szCs w:val="18"/>
          <w:lang w:val="en-US" w:eastAsia="pt-BR"/>
        </w:rPr>
        <w:t>year</w:t>
      </w:r>
      <w:r w:rsidRPr="000A77E1">
        <w:rPr>
          <w:rFonts w:ascii="Arial" w:eastAsia="Times New Roman" w:hAnsi="Arial" w:cs="Arial"/>
          <w:spacing w:val="-2"/>
          <w:sz w:val="18"/>
          <w:szCs w:val="18"/>
          <w:lang w:val="en-US" w:eastAsia="pt-BR"/>
        </w:rPr>
        <w:t xml:space="preserve"> in the line “Other” of the Income Statement.</w:t>
      </w:r>
    </w:p>
    <w:p w14:paraId="363C6673" w14:textId="77777777" w:rsidR="00A74507" w:rsidRPr="00481176" w:rsidRDefault="00A74507" w:rsidP="00A74507">
      <w:pPr>
        <w:spacing w:before="120" w:after="120"/>
        <w:jc w:val="both"/>
        <w:rPr>
          <w:rFonts w:ascii="Arial" w:eastAsia="Times New Roman" w:hAnsi="Arial" w:cs="Times New Roman"/>
          <w:b/>
          <w:color w:val="244061"/>
          <w:spacing w:val="-2"/>
          <w:sz w:val="18"/>
          <w:szCs w:val="18"/>
          <w:lang w:val="en-US" w:eastAsia="pt-BR"/>
        </w:rPr>
      </w:pPr>
      <w:r>
        <w:rPr>
          <w:rFonts w:ascii="Arial" w:eastAsia="Times New Roman" w:hAnsi="Arial" w:cs="Times New Roman"/>
          <w:b/>
          <w:color w:val="244061"/>
          <w:spacing w:val="-2"/>
          <w:sz w:val="18"/>
          <w:szCs w:val="18"/>
          <w:lang w:val="en-US" w:eastAsia="pt-BR"/>
        </w:rPr>
        <w:t>g</w:t>
      </w:r>
      <w:r w:rsidRPr="00481176">
        <w:rPr>
          <w:rFonts w:ascii="Arial" w:eastAsia="Times New Roman" w:hAnsi="Arial" w:cs="Times New Roman"/>
          <w:b/>
          <w:color w:val="244061"/>
          <w:spacing w:val="-2"/>
          <w:sz w:val="18"/>
          <w:szCs w:val="18"/>
          <w:lang w:val="en-US" w:eastAsia="pt-BR"/>
        </w:rPr>
        <w:t xml:space="preserve">) </w:t>
      </w:r>
      <w:r w:rsidRPr="000A77E1">
        <w:rPr>
          <w:rFonts w:ascii="Arial" w:eastAsia="Times New Roman" w:hAnsi="Arial" w:cs="Times New Roman"/>
          <w:b/>
          <w:color w:val="244061"/>
          <w:spacing w:val="-2"/>
          <w:sz w:val="18"/>
          <w:szCs w:val="18"/>
          <w:lang w:val="en-US" w:eastAsia="pt-BR"/>
        </w:rPr>
        <w:t>Reduction in the Recoverable Value of Non-Financial Assets – Impairment</w:t>
      </w:r>
    </w:p>
    <w:p w14:paraId="4633215E" w14:textId="77777777" w:rsidR="00A74507" w:rsidRPr="000A77E1" w:rsidRDefault="00A74507" w:rsidP="00A74507">
      <w:pPr>
        <w:spacing w:before="120" w:after="120"/>
        <w:jc w:val="both"/>
        <w:rPr>
          <w:rFonts w:ascii="Arial" w:eastAsia="Times New Roman" w:hAnsi="Arial" w:cs="Arial"/>
          <w:spacing w:val="-2"/>
          <w:sz w:val="18"/>
          <w:szCs w:val="18"/>
          <w:lang w:val="en-US" w:eastAsia="pt-BR"/>
        </w:rPr>
      </w:pPr>
      <w:r w:rsidRPr="000A77E1">
        <w:rPr>
          <w:rFonts w:ascii="Arial" w:eastAsia="Times New Roman" w:hAnsi="Arial" w:cs="Arial"/>
          <w:spacing w:val="-2"/>
          <w:sz w:val="18"/>
          <w:szCs w:val="18"/>
          <w:lang w:val="en-US" w:eastAsia="pt-BR"/>
        </w:rPr>
        <w:t xml:space="preserve">Annually or </w:t>
      </w:r>
      <w:proofErr w:type="gramStart"/>
      <w:r w:rsidRPr="000A77E1">
        <w:rPr>
          <w:rFonts w:ascii="Arial" w:eastAsia="Times New Roman" w:hAnsi="Arial" w:cs="Arial"/>
          <w:spacing w:val="-2"/>
          <w:sz w:val="18"/>
          <w:szCs w:val="18"/>
          <w:lang w:val="en-US" w:eastAsia="pt-BR"/>
        </w:rPr>
        <w:t>whenever</w:t>
      </w:r>
      <w:proofErr w:type="gramEnd"/>
      <w:r w:rsidRPr="000A77E1">
        <w:rPr>
          <w:rFonts w:ascii="Arial" w:eastAsia="Times New Roman" w:hAnsi="Arial" w:cs="Arial"/>
          <w:spacing w:val="-2"/>
          <w:sz w:val="18"/>
          <w:szCs w:val="18"/>
          <w:lang w:val="en-US" w:eastAsia="pt-BR"/>
        </w:rPr>
        <w:t xml:space="preserve"> there is an indication that the asset may be devalued, an assessment, based on internal and external sources of information, to check if there is any indication that a non-financial asset may be with recoverability problems is carried out. If there is such indication, the asset's recoverable value is estimated. The recoverable value of the asset is the highest between its fair value minus the costs to sell it or its value in use.</w:t>
      </w:r>
    </w:p>
    <w:p w14:paraId="3293F9F4" w14:textId="77777777" w:rsidR="00A74507" w:rsidRPr="000A77E1" w:rsidRDefault="00A74507" w:rsidP="00A74507">
      <w:pPr>
        <w:spacing w:before="120" w:after="120"/>
        <w:jc w:val="both"/>
        <w:rPr>
          <w:rFonts w:ascii="Arial" w:eastAsia="Times New Roman" w:hAnsi="Arial" w:cs="Arial"/>
          <w:spacing w:val="-2"/>
          <w:sz w:val="18"/>
          <w:szCs w:val="18"/>
          <w:lang w:val="en-US" w:eastAsia="pt-BR"/>
        </w:rPr>
      </w:pPr>
      <w:r w:rsidRPr="000A77E1">
        <w:rPr>
          <w:rFonts w:ascii="Arial" w:eastAsia="Times New Roman" w:hAnsi="Arial" w:cs="Arial"/>
          <w:spacing w:val="-2"/>
          <w:sz w:val="18"/>
          <w:szCs w:val="18"/>
          <w:lang w:val="en-US" w:eastAsia="pt-BR"/>
        </w:rPr>
        <w:t>Whether there was any indication of reduction in the recoverable value, the impairment test of an intangible asset with indefinite useful life is annually carried out, including the share premium acquired in a business combination, or an intangible asset not yet available for use. This test can be carried out at any time during an annual period, provided it is performed at the same time each year.</w:t>
      </w:r>
    </w:p>
    <w:p w14:paraId="71E8C135" w14:textId="77777777" w:rsidR="00A74507" w:rsidRPr="000A77E1" w:rsidRDefault="00A74507" w:rsidP="00A74507">
      <w:pPr>
        <w:spacing w:before="120" w:after="120"/>
        <w:jc w:val="both"/>
        <w:rPr>
          <w:rFonts w:ascii="Arial" w:eastAsia="Times New Roman" w:hAnsi="Arial" w:cs="Arial"/>
          <w:spacing w:val="-2"/>
          <w:sz w:val="18"/>
          <w:szCs w:val="18"/>
          <w:lang w:val="en-US" w:eastAsia="pt-BR"/>
        </w:rPr>
      </w:pPr>
      <w:r w:rsidRPr="000A77E1">
        <w:rPr>
          <w:rFonts w:ascii="Arial" w:eastAsia="Times New Roman" w:hAnsi="Arial" w:cs="Arial"/>
          <w:spacing w:val="-2"/>
          <w:sz w:val="18"/>
          <w:szCs w:val="18"/>
          <w:lang w:val="en-US" w:eastAsia="pt-BR"/>
        </w:rPr>
        <w:t xml:space="preserve">If the recoverable value of the asset is lower than its book value, the book value of the asset is reduced to its recoverable value through recording an impairment loss, for which the consideration is recognized in the income statement for the period in which it occurs, in other </w:t>
      </w:r>
      <w:r>
        <w:rPr>
          <w:rFonts w:ascii="Arial" w:eastAsia="Times New Roman" w:hAnsi="Arial" w:cs="Arial"/>
          <w:spacing w:val="-2"/>
          <w:sz w:val="18"/>
          <w:szCs w:val="18"/>
          <w:lang w:val="en-US" w:eastAsia="pt-BR"/>
        </w:rPr>
        <w:t>O</w:t>
      </w:r>
      <w:r w:rsidRPr="000A77E1">
        <w:rPr>
          <w:rFonts w:ascii="Arial" w:eastAsia="Times New Roman" w:hAnsi="Arial" w:cs="Arial"/>
          <w:spacing w:val="-2"/>
          <w:sz w:val="18"/>
          <w:szCs w:val="18"/>
          <w:lang w:val="en-US" w:eastAsia="pt-BR"/>
        </w:rPr>
        <w:t xml:space="preserve">perating </w:t>
      </w:r>
      <w:r>
        <w:rPr>
          <w:rFonts w:ascii="Arial" w:eastAsia="Times New Roman" w:hAnsi="Arial" w:cs="Arial"/>
          <w:spacing w:val="-2"/>
          <w:sz w:val="18"/>
          <w:szCs w:val="18"/>
          <w:lang w:val="en-US" w:eastAsia="pt-BR"/>
        </w:rPr>
        <w:t>E</w:t>
      </w:r>
      <w:r w:rsidRPr="000A77E1">
        <w:rPr>
          <w:rFonts w:ascii="Arial" w:eastAsia="Times New Roman" w:hAnsi="Arial" w:cs="Arial"/>
          <w:spacing w:val="-2"/>
          <w:sz w:val="18"/>
          <w:szCs w:val="18"/>
          <w:lang w:val="en-US" w:eastAsia="pt-BR"/>
        </w:rPr>
        <w:t>xpenses/</w:t>
      </w:r>
      <w:r>
        <w:rPr>
          <w:rFonts w:ascii="Arial" w:eastAsia="Times New Roman" w:hAnsi="Arial" w:cs="Arial"/>
          <w:spacing w:val="-2"/>
          <w:sz w:val="18"/>
          <w:szCs w:val="18"/>
          <w:lang w:val="en-US" w:eastAsia="pt-BR"/>
        </w:rPr>
        <w:t>R</w:t>
      </w:r>
      <w:r w:rsidRPr="000A77E1">
        <w:rPr>
          <w:rFonts w:ascii="Arial" w:eastAsia="Times New Roman" w:hAnsi="Arial" w:cs="Arial"/>
          <w:spacing w:val="-2"/>
          <w:sz w:val="18"/>
          <w:szCs w:val="18"/>
          <w:lang w:val="en-US" w:eastAsia="pt-BR"/>
        </w:rPr>
        <w:t>evenues.</w:t>
      </w:r>
    </w:p>
    <w:p w14:paraId="0948F79B" w14:textId="77777777" w:rsidR="00A74507" w:rsidRPr="000A77E1" w:rsidRDefault="00A74507" w:rsidP="00A74507">
      <w:pPr>
        <w:spacing w:before="120" w:after="120"/>
        <w:jc w:val="both"/>
        <w:rPr>
          <w:rFonts w:ascii="Arial" w:eastAsia="Times New Roman" w:hAnsi="Arial" w:cs="Arial"/>
          <w:spacing w:val="-2"/>
          <w:sz w:val="18"/>
          <w:szCs w:val="18"/>
          <w:lang w:val="en-US" w:eastAsia="pt-BR"/>
        </w:rPr>
      </w:pPr>
      <w:r w:rsidRPr="000A77E1">
        <w:rPr>
          <w:rFonts w:ascii="Arial" w:eastAsia="Times New Roman" w:hAnsi="Arial" w:cs="Arial"/>
          <w:spacing w:val="-2"/>
          <w:sz w:val="18"/>
          <w:szCs w:val="18"/>
          <w:lang w:val="en-US" w:eastAsia="pt-BR"/>
        </w:rPr>
        <w:t xml:space="preserve">Annually, it is further assessed if there is any indication that a loss by impairment recognized in previous fiscal years for an asset other than the share premium for expected future profitability, might no longer exist or may have been reduced. If there is such indication, the recoverable value of this asset is estimated. The reversal of a loss by impairment of an asset will be immediately recognized in the income for the fiscal year, as a rectifier of the balance of other </w:t>
      </w:r>
      <w:r>
        <w:rPr>
          <w:rFonts w:ascii="Arial" w:eastAsia="Times New Roman" w:hAnsi="Arial" w:cs="Arial"/>
          <w:spacing w:val="-2"/>
          <w:sz w:val="18"/>
          <w:szCs w:val="18"/>
          <w:lang w:val="en-US" w:eastAsia="pt-BR"/>
        </w:rPr>
        <w:t>O</w:t>
      </w:r>
      <w:r w:rsidRPr="000A77E1">
        <w:rPr>
          <w:rFonts w:ascii="Arial" w:eastAsia="Times New Roman" w:hAnsi="Arial" w:cs="Arial"/>
          <w:spacing w:val="-2"/>
          <w:sz w:val="18"/>
          <w:szCs w:val="18"/>
          <w:lang w:val="en-US" w:eastAsia="pt-BR"/>
        </w:rPr>
        <w:t xml:space="preserve">perating </w:t>
      </w:r>
      <w:r>
        <w:rPr>
          <w:rFonts w:ascii="Arial" w:eastAsia="Times New Roman" w:hAnsi="Arial" w:cs="Arial"/>
          <w:spacing w:val="-2"/>
          <w:sz w:val="18"/>
          <w:szCs w:val="18"/>
          <w:lang w:val="en-US" w:eastAsia="pt-BR"/>
        </w:rPr>
        <w:t>E</w:t>
      </w:r>
      <w:r w:rsidRPr="000A77E1">
        <w:rPr>
          <w:rFonts w:ascii="Arial" w:eastAsia="Times New Roman" w:hAnsi="Arial" w:cs="Arial"/>
          <w:spacing w:val="-2"/>
          <w:sz w:val="18"/>
          <w:szCs w:val="18"/>
          <w:lang w:val="en-US" w:eastAsia="pt-BR"/>
        </w:rPr>
        <w:t>xpenses/</w:t>
      </w:r>
      <w:r>
        <w:rPr>
          <w:rFonts w:ascii="Arial" w:eastAsia="Times New Roman" w:hAnsi="Arial" w:cs="Arial"/>
          <w:spacing w:val="-2"/>
          <w:sz w:val="18"/>
          <w:szCs w:val="18"/>
          <w:lang w:val="en-US" w:eastAsia="pt-BR"/>
        </w:rPr>
        <w:t>R</w:t>
      </w:r>
      <w:r w:rsidRPr="000A77E1">
        <w:rPr>
          <w:rFonts w:ascii="Arial" w:eastAsia="Times New Roman" w:hAnsi="Arial" w:cs="Arial"/>
          <w:spacing w:val="-2"/>
          <w:sz w:val="18"/>
          <w:szCs w:val="18"/>
          <w:lang w:val="en-US" w:eastAsia="pt-BR"/>
        </w:rPr>
        <w:t>evenues.</w:t>
      </w:r>
    </w:p>
    <w:p w14:paraId="4F4FB7C5" w14:textId="77777777" w:rsidR="00A74507" w:rsidRDefault="00A74507" w:rsidP="00A74507">
      <w:pPr>
        <w:spacing w:before="120" w:after="120"/>
        <w:jc w:val="both"/>
        <w:rPr>
          <w:rFonts w:ascii="Arial" w:eastAsia="Times New Roman" w:hAnsi="Arial" w:cs="Arial"/>
          <w:spacing w:val="-2"/>
          <w:sz w:val="18"/>
          <w:szCs w:val="18"/>
          <w:lang w:val="en-US" w:eastAsia="pt-BR"/>
        </w:rPr>
      </w:pPr>
      <w:r w:rsidRPr="0028320F">
        <w:rPr>
          <w:rFonts w:ascii="Arial" w:eastAsia="Times New Roman" w:hAnsi="Arial" w:cs="Arial"/>
          <w:spacing w:val="-2"/>
          <w:sz w:val="18"/>
          <w:szCs w:val="18"/>
          <w:lang w:val="en-US" w:eastAsia="pt-BR"/>
        </w:rPr>
        <w:t xml:space="preserve">During the </w:t>
      </w:r>
      <w:r>
        <w:rPr>
          <w:rFonts w:ascii="Arial" w:eastAsia="Times New Roman" w:hAnsi="Arial" w:cs="Arial"/>
          <w:spacing w:val="-2"/>
          <w:sz w:val="18"/>
          <w:szCs w:val="18"/>
          <w:lang w:val="en-US" w:eastAsia="pt-BR"/>
        </w:rPr>
        <w:t>period</w:t>
      </w:r>
      <w:r w:rsidRPr="003D0F89">
        <w:rPr>
          <w:rFonts w:ascii="Arial" w:eastAsia="Times New Roman" w:hAnsi="Arial" w:cs="Arial"/>
          <w:spacing w:val="-2"/>
          <w:sz w:val="18"/>
          <w:szCs w:val="18"/>
          <w:lang w:val="en-US" w:eastAsia="pt-BR"/>
        </w:rPr>
        <w:t xml:space="preserve">, there were no losses due to the devaluation of non-financial assets of the BB </w:t>
      </w:r>
      <w:proofErr w:type="spellStart"/>
      <w:r w:rsidRPr="003D0F89">
        <w:rPr>
          <w:rFonts w:ascii="Arial" w:eastAsia="Times New Roman" w:hAnsi="Arial" w:cs="Arial"/>
          <w:spacing w:val="-2"/>
          <w:sz w:val="18"/>
          <w:szCs w:val="18"/>
          <w:lang w:val="en-US" w:eastAsia="pt-BR"/>
        </w:rPr>
        <w:t>Seguridade</w:t>
      </w:r>
      <w:proofErr w:type="spellEnd"/>
      <w:r w:rsidRPr="003D0F89">
        <w:rPr>
          <w:rFonts w:ascii="Arial" w:eastAsia="Times New Roman" w:hAnsi="Arial" w:cs="Arial"/>
          <w:spacing w:val="-2"/>
          <w:sz w:val="18"/>
          <w:szCs w:val="18"/>
          <w:lang w:val="en-US" w:eastAsia="pt-BR"/>
        </w:rPr>
        <w:t xml:space="preserve"> </w:t>
      </w:r>
      <w:r>
        <w:rPr>
          <w:rFonts w:ascii="Arial" w:eastAsia="Times New Roman" w:hAnsi="Arial" w:cs="Arial"/>
          <w:spacing w:val="-2"/>
          <w:sz w:val="18"/>
          <w:szCs w:val="18"/>
          <w:lang w:val="en-US" w:eastAsia="pt-BR"/>
        </w:rPr>
        <w:t>G</w:t>
      </w:r>
      <w:r w:rsidRPr="003D0F89">
        <w:rPr>
          <w:rFonts w:ascii="Arial" w:eastAsia="Times New Roman" w:hAnsi="Arial" w:cs="Arial"/>
          <w:spacing w:val="-2"/>
          <w:sz w:val="18"/>
          <w:szCs w:val="18"/>
          <w:lang w:val="en-US" w:eastAsia="pt-BR"/>
        </w:rPr>
        <w:t>roup.</w:t>
      </w:r>
    </w:p>
    <w:p w14:paraId="4049DED4" w14:textId="77777777" w:rsidR="00A74507" w:rsidRPr="00481176" w:rsidRDefault="00A74507" w:rsidP="00A74507">
      <w:pPr>
        <w:spacing w:before="120" w:after="120"/>
        <w:jc w:val="both"/>
        <w:rPr>
          <w:rFonts w:ascii="Arial" w:eastAsia="Times New Roman" w:hAnsi="Arial" w:cs="Times New Roman"/>
          <w:b/>
          <w:color w:val="244061"/>
          <w:spacing w:val="-2"/>
          <w:sz w:val="18"/>
          <w:szCs w:val="18"/>
          <w:lang w:val="en-US" w:eastAsia="pt-BR"/>
        </w:rPr>
      </w:pPr>
      <w:r>
        <w:rPr>
          <w:rFonts w:ascii="Arial" w:eastAsia="Times New Roman" w:hAnsi="Arial" w:cs="Times New Roman"/>
          <w:b/>
          <w:color w:val="244061"/>
          <w:spacing w:val="-2"/>
          <w:sz w:val="18"/>
          <w:szCs w:val="18"/>
          <w:lang w:val="en-US" w:eastAsia="pt-BR"/>
        </w:rPr>
        <w:t>h</w:t>
      </w:r>
      <w:r w:rsidRPr="00481176">
        <w:rPr>
          <w:rFonts w:ascii="Arial" w:eastAsia="Times New Roman" w:hAnsi="Arial" w:cs="Times New Roman"/>
          <w:b/>
          <w:color w:val="244061"/>
          <w:spacing w:val="-2"/>
          <w:sz w:val="18"/>
          <w:szCs w:val="18"/>
          <w:lang w:val="en-US" w:eastAsia="pt-BR"/>
        </w:rPr>
        <w:t xml:space="preserve">) </w:t>
      </w:r>
      <w:r w:rsidRPr="00834C20">
        <w:rPr>
          <w:rFonts w:ascii="Arial" w:eastAsia="Times New Roman" w:hAnsi="Arial" w:cs="Times New Roman"/>
          <w:b/>
          <w:color w:val="244061"/>
          <w:spacing w:val="-2"/>
          <w:sz w:val="18"/>
          <w:szCs w:val="18"/>
          <w:lang w:val="en-US" w:eastAsia="pt-BR"/>
        </w:rPr>
        <w:t xml:space="preserve">Investments </w:t>
      </w:r>
      <w:r>
        <w:rPr>
          <w:rFonts w:ascii="Arial" w:eastAsia="Times New Roman" w:hAnsi="Arial" w:cs="Times New Roman"/>
          <w:b/>
          <w:color w:val="244061"/>
          <w:spacing w:val="-2"/>
          <w:sz w:val="18"/>
          <w:szCs w:val="18"/>
          <w:lang w:val="en-US" w:eastAsia="pt-BR"/>
        </w:rPr>
        <w:t>i</w:t>
      </w:r>
      <w:r w:rsidRPr="00834C20">
        <w:rPr>
          <w:rFonts w:ascii="Arial" w:eastAsia="Times New Roman" w:hAnsi="Arial" w:cs="Times New Roman"/>
          <w:b/>
          <w:color w:val="244061"/>
          <w:spacing w:val="-2"/>
          <w:sz w:val="18"/>
          <w:szCs w:val="18"/>
          <w:lang w:val="en-US" w:eastAsia="pt-BR"/>
        </w:rPr>
        <w:t>n Associates</w:t>
      </w:r>
    </w:p>
    <w:p w14:paraId="6CF631D2" w14:textId="77777777" w:rsidR="00A74507" w:rsidRDefault="00A74507" w:rsidP="00A74507">
      <w:pPr>
        <w:spacing w:before="120" w:after="120"/>
        <w:jc w:val="both"/>
        <w:rPr>
          <w:rFonts w:ascii="Arial" w:eastAsia="Times New Roman" w:hAnsi="Arial" w:cs="Arial"/>
          <w:spacing w:val="-2"/>
          <w:sz w:val="18"/>
          <w:szCs w:val="18"/>
          <w:lang w:val="en-US" w:eastAsia="pt-BR"/>
        </w:rPr>
      </w:pPr>
      <w:r w:rsidRPr="000A77E1">
        <w:rPr>
          <w:rFonts w:ascii="Arial" w:eastAsia="Times New Roman" w:hAnsi="Arial" w:cs="Arial"/>
          <w:spacing w:val="-2"/>
          <w:sz w:val="18"/>
          <w:szCs w:val="18"/>
          <w:lang w:val="en-US" w:eastAsia="pt-BR"/>
        </w:rPr>
        <w:t xml:space="preserve">Under the equity method, the investment is initially measured at cost and subsequently adjusted by the investor's recognition of changes in the net assets of the investee. In addition, the portion of the investor's income in the profits and losses generated </w:t>
      </w:r>
      <w:r w:rsidRPr="000A77E1">
        <w:rPr>
          <w:rFonts w:ascii="Arial" w:eastAsia="Times New Roman" w:hAnsi="Arial" w:cs="Arial"/>
          <w:spacing w:val="-2"/>
          <w:sz w:val="18"/>
          <w:szCs w:val="18"/>
          <w:lang w:val="en-US" w:eastAsia="pt-BR"/>
        </w:rPr>
        <w:lastRenderedPageBreak/>
        <w:t>by the investee must be included in the income for the fiscal year of the investor, according to the CPC 18 (R2)</w:t>
      </w:r>
      <w:r>
        <w:rPr>
          <w:rFonts w:ascii="Arial" w:eastAsia="Times New Roman" w:hAnsi="Arial" w:cs="Arial"/>
          <w:spacing w:val="-2"/>
          <w:sz w:val="18"/>
          <w:szCs w:val="18"/>
          <w:lang w:val="en-US" w:eastAsia="pt-BR"/>
        </w:rPr>
        <w:t xml:space="preserve"> [IAS 28]</w:t>
      </w:r>
      <w:r w:rsidRPr="000A77E1">
        <w:rPr>
          <w:rFonts w:ascii="Arial" w:eastAsia="Times New Roman" w:hAnsi="Arial" w:cs="Arial"/>
          <w:spacing w:val="-2"/>
          <w:sz w:val="18"/>
          <w:szCs w:val="18"/>
          <w:lang w:val="en-US" w:eastAsia="pt-BR"/>
        </w:rPr>
        <w:t xml:space="preserve"> – </w:t>
      </w:r>
      <w:r w:rsidRPr="00606875">
        <w:rPr>
          <w:rFonts w:ascii="Arial" w:eastAsia="Times New Roman" w:hAnsi="Arial" w:cs="Arial"/>
          <w:spacing w:val="-2"/>
          <w:sz w:val="18"/>
          <w:szCs w:val="18"/>
          <w:lang w:val="en-US" w:eastAsia="pt-BR"/>
        </w:rPr>
        <w:t>Investments in Associates and Joint Ventures</w:t>
      </w:r>
      <w:r w:rsidRPr="000A77E1">
        <w:rPr>
          <w:rFonts w:ascii="Arial" w:eastAsia="Times New Roman" w:hAnsi="Arial" w:cs="Arial"/>
          <w:spacing w:val="-2"/>
          <w:sz w:val="18"/>
          <w:szCs w:val="18"/>
          <w:lang w:val="en-US" w:eastAsia="pt-BR"/>
        </w:rPr>
        <w:t>.</w:t>
      </w:r>
    </w:p>
    <w:p w14:paraId="3BE23814" w14:textId="77777777" w:rsidR="00A74507" w:rsidRPr="007561BA" w:rsidRDefault="00A74507" w:rsidP="00A74507">
      <w:pPr>
        <w:spacing w:before="120" w:after="120"/>
        <w:jc w:val="both"/>
        <w:rPr>
          <w:rFonts w:ascii="Arial" w:eastAsia="Times New Roman" w:hAnsi="Arial" w:cs="Arial"/>
          <w:spacing w:val="-2"/>
          <w:sz w:val="18"/>
          <w:szCs w:val="18"/>
          <w:lang w:val="en-US" w:eastAsia="pt-BR"/>
        </w:rPr>
      </w:pPr>
      <w:r w:rsidRPr="007561BA">
        <w:rPr>
          <w:rFonts w:ascii="Arial" w:eastAsia="Times New Roman" w:hAnsi="Arial" w:cs="Arial"/>
          <w:spacing w:val="-2"/>
          <w:sz w:val="18"/>
          <w:szCs w:val="18"/>
          <w:lang w:val="en-US" w:eastAsia="pt-BR"/>
        </w:rPr>
        <w:t xml:space="preserve">Investments in equity interests in the companies BB </w:t>
      </w:r>
      <w:proofErr w:type="spellStart"/>
      <w:r w:rsidRPr="007561BA">
        <w:rPr>
          <w:rFonts w:ascii="Arial" w:eastAsia="Times New Roman" w:hAnsi="Arial" w:cs="Arial"/>
          <w:spacing w:val="-2"/>
          <w:sz w:val="18"/>
          <w:szCs w:val="18"/>
          <w:lang w:val="en-US" w:eastAsia="pt-BR"/>
        </w:rPr>
        <w:t>Seguros</w:t>
      </w:r>
      <w:proofErr w:type="spellEnd"/>
      <w:r w:rsidRPr="007561BA">
        <w:rPr>
          <w:rFonts w:ascii="Arial" w:eastAsia="Times New Roman" w:hAnsi="Arial" w:cs="Arial"/>
          <w:spacing w:val="-2"/>
          <w:sz w:val="18"/>
          <w:szCs w:val="18"/>
          <w:lang w:val="en-US" w:eastAsia="pt-BR"/>
        </w:rPr>
        <w:t xml:space="preserve"> </w:t>
      </w:r>
      <w:proofErr w:type="spellStart"/>
      <w:r w:rsidRPr="007561BA">
        <w:rPr>
          <w:rFonts w:ascii="Arial" w:eastAsia="Times New Roman" w:hAnsi="Arial" w:cs="Arial"/>
          <w:spacing w:val="-2"/>
          <w:sz w:val="18"/>
          <w:szCs w:val="18"/>
          <w:lang w:val="en-US" w:eastAsia="pt-BR"/>
        </w:rPr>
        <w:t>Participações</w:t>
      </w:r>
      <w:proofErr w:type="spellEnd"/>
      <w:r w:rsidRPr="007561BA">
        <w:rPr>
          <w:rFonts w:ascii="Arial" w:eastAsia="Times New Roman" w:hAnsi="Arial" w:cs="Arial"/>
          <w:spacing w:val="-2"/>
          <w:sz w:val="18"/>
          <w:szCs w:val="18"/>
          <w:lang w:val="en-US" w:eastAsia="pt-BR"/>
        </w:rPr>
        <w:t xml:space="preserve"> S.A. and BB </w:t>
      </w:r>
      <w:proofErr w:type="spellStart"/>
      <w:r w:rsidRPr="007561BA">
        <w:rPr>
          <w:rFonts w:ascii="Arial" w:eastAsia="Times New Roman" w:hAnsi="Arial" w:cs="Arial"/>
          <w:spacing w:val="-2"/>
          <w:sz w:val="18"/>
          <w:szCs w:val="18"/>
          <w:lang w:val="en-US" w:eastAsia="pt-BR"/>
        </w:rPr>
        <w:t>Corretora</w:t>
      </w:r>
      <w:proofErr w:type="spellEnd"/>
      <w:r w:rsidRPr="007561BA">
        <w:rPr>
          <w:rFonts w:ascii="Arial" w:eastAsia="Times New Roman" w:hAnsi="Arial" w:cs="Arial"/>
          <w:spacing w:val="-2"/>
          <w:sz w:val="18"/>
          <w:szCs w:val="18"/>
          <w:lang w:val="en-US" w:eastAsia="pt-BR"/>
        </w:rPr>
        <w:t xml:space="preserve"> de </w:t>
      </w:r>
      <w:proofErr w:type="spellStart"/>
      <w:r w:rsidRPr="007561BA">
        <w:rPr>
          <w:rFonts w:ascii="Arial" w:eastAsia="Times New Roman" w:hAnsi="Arial" w:cs="Arial"/>
          <w:spacing w:val="-2"/>
          <w:sz w:val="18"/>
          <w:szCs w:val="18"/>
          <w:lang w:val="en-US" w:eastAsia="pt-BR"/>
        </w:rPr>
        <w:t>Seguros</w:t>
      </w:r>
      <w:proofErr w:type="spellEnd"/>
      <w:r w:rsidRPr="007561BA">
        <w:rPr>
          <w:rFonts w:ascii="Arial" w:eastAsia="Times New Roman" w:hAnsi="Arial" w:cs="Arial"/>
          <w:spacing w:val="-2"/>
          <w:sz w:val="18"/>
          <w:szCs w:val="18"/>
          <w:lang w:val="en-US" w:eastAsia="pt-BR"/>
        </w:rPr>
        <w:t xml:space="preserve"> </w:t>
      </w:r>
      <w:r>
        <w:rPr>
          <w:rFonts w:ascii="Arial" w:eastAsia="Times New Roman" w:hAnsi="Arial" w:cs="Arial"/>
          <w:spacing w:val="-2"/>
          <w:sz w:val="18"/>
          <w:szCs w:val="18"/>
          <w:lang w:val="en-US" w:eastAsia="pt-BR"/>
        </w:rPr>
        <w:t>e</w:t>
      </w:r>
      <w:r w:rsidRPr="007561BA">
        <w:rPr>
          <w:rFonts w:ascii="Arial" w:eastAsia="Times New Roman" w:hAnsi="Arial" w:cs="Arial"/>
          <w:spacing w:val="-2"/>
          <w:sz w:val="18"/>
          <w:szCs w:val="18"/>
          <w:lang w:val="en-US" w:eastAsia="pt-BR"/>
        </w:rPr>
        <w:t xml:space="preserve"> </w:t>
      </w:r>
      <w:proofErr w:type="spellStart"/>
      <w:r w:rsidRPr="007561BA">
        <w:rPr>
          <w:rFonts w:ascii="Arial" w:eastAsia="Times New Roman" w:hAnsi="Arial" w:cs="Arial"/>
          <w:spacing w:val="-2"/>
          <w:sz w:val="18"/>
          <w:szCs w:val="18"/>
          <w:lang w:val="en-US" w:eastAsia="pt-BR"/>
        </w:rPr>
        <w:t>Administradora</w:t>
      </w:r>
      <w:proofErr w:type="spellEnd"/>
      <w:r w:rsidRPr="007561BA">
        <w:rPr>
          <w:rFonts w:ascii="Arial" w:eastAsia="Times New Roman" w:hAnsi="Arial" w:cs="Arial"/>
          <w:spacing w:val="-2"/>
          <w:sz w:val="18"/>
          <w:szCs w:val="18"/>
          <w:lang w:val="en-US" w:eastAsia="pt-BR"/>
        </w:rPr>
        <w:t xml:space="preserve"> de Bens S.A. are classified as investments in subsidiaries and valued using the equity method</w:t>
      </w:r>
      <w:r>
        <w:rPr>
          <w:rFonts w:ascii="Arial" w:eastAsia="Times New Roman" w:hAnsi="Arial" w:cs="Arial"/>
          <w:spacing w:val="-2"/>
          <w:sz w:val="18"/>
          <w:szCs w:val="18"/>
          <w:lang w:val="en-US" w:eastAsia="pt-BR"/>
        </w:rPr>
        <w:t xml:space="preserve"> and</w:t>
      </w:r>
      <w:r w:rsidRPr="007561BA">
        <w:rPr>
          <w:rFonts w:ascii="Arial" w:eastAsia="Times New Roman" w:hAnsi="Arial" w:cs="Arial"/>
          <w:spacing w:val="-2"/>
          <w:sz w:val="18"/>
          <w:szCs w:val="18"/>
          <w:lang w:val="en-US" w:eastAsia="pt-BR"/>
        </w:rPr>
        <w:t xml:space="preserve"> are consolidated.</w:t>
      </w:r>
    </w:p>
    <w:p w14:paraId="708E3B98" w14:textId="77777777" w:rsidR="00A74507" w:rsidRDefault="00A74507" w:rsidP="00A74507">
      <w:pPr>
        <w:spacing w:before="120" w:after="120"/>
        <w:jc w:val="both"/>
        <w:rPr>
          <w:rFonts w:ascii="Arial" w:eastAsia="Times New Roman" w:hAnsi="Arial" w:cs="Arial"/>
          <w:spacing w:val="-2"/>
          <w:sz w:val="18"/>
          <w:szCs w:val="18"/>
          <w:lang w:val="en-US" w:eastAsia="pt-BR"/>
        </w:rPr>
      </w:pPr>
      <w:r w:rsidRPr="00240529">
        <w:rPr>
          <w:rFonts w:ascii="Arial" w:eastAsia="Times New Roman" w:hAnsi="Arial" w:cs="Arial"/>
          <w:spacing w:val="-2"/>
          <w:sz w:val="18"/>
          <w:szCs w:val="18"/>
          <w:lang w:val="en-US" w:eastAsia="pt-BR"/>
        </w:rPr>
        <w:t xml:space="preserve">Investments in equity interests in the companies BB </w:t>
      </w:r>
      <w:r>
        <w:rPr>
          <w:rFonts w:ascii="Arial" w:eastAsia="Times New Roman" w:hAnsi="Arial" w:cs="Arial"/>
          <w:spacing w:val="-2"/>
          <w:sz w:val="18"/>
          <w:szCs w:val="18"/>
          <w:lang w:val="en-US" w:eastAsia="pt-BR"/>
        </w:rPr>
        <w:t>MAPFRE</w:t>
      </w:r>
      <w:r w:rsidRPr="00240529">
        <w:rPr>
          <w:rFonts w:ascii="Arial" w:eastAsia="Times New Roman" w:hAnsi="Arial" w:cs="Arial"/>
          <w:spacing w:val="-2"/>
          <w:sz w:val="18"/>
          <w:szCs w:val="18"/>
          <w:lang w:val="en-US" w:eastAsia="pt-BR"/>
        </w:rPr>
        <w:t xml:space="preserve"> </w:t>
      </w:r>
      <w:proofErr w:type="spellStart"/>
      <w:r w:rsidRPr="00240529">
        <w:rPr>
          <w:rFonts w:ascii="Arial" w:eastAsia="Times New Roman" w:hAnsi="Arial" w:cs="Arial"/>
          <w:spacing w:val="-2"/>
          <w:sz w:val="18"/>
          <w:szCs w:val="18"/>
          <w:lang w:val="en-US" w:eastAsia="pt-BR"/>
        </w:rPr>
        <w:t>Participações</w:t>
      </w:r>
      <w:proofErr w:type="spellEnd"/>
      <w:r w:rsidRPr="00240529">
        <w:rPr>
          <w:rFonts w:ascii="Arial" w:eastAsia="Times New Roman" w:hAnsi="Arial" w:cs="Arial"/>
          <w:spacing w:val="-2"/>
          <w:sz w:val="18"/>
          <w:szCs w:val="18"/>
          <w:lang w:val="en-US" w:eastAsia="pt-BR"/>
        </w:rPr>
        <w:t xml:space="preserve"> S.A., </w:t>
      </w:r>
      <w:proofErr w:type="spellStart"/>
      <w:r w:rsidRPr="00240529">
        <w:rPr>
          <w:rFonts w:ascii="Arial" w:eastAsia="Times New Roman" w:hAnsi="Arial" w:cs="Arial"/>
          <w:spacing w:val="-2"/>
          <w:sz w:val="18"/>
          <w:szCs w:val="18"/>
          <w:lang w:val="en-US" w:eastAsia="pt-BR"/>
        </w:rPr>
        <w:t>Brasilprev</w:t>
      </w:r>
      <w:proofErr w:type="spellEnd"/>
      <w:r w:rsidRPr="00240529">
        <w:rPr>
          <w:rFonts w:ascii="Arial" w:eastAsia="Times New Roman" w:hAnsi="Arial" w:cs="Arial"/>
          <w:spacing w:val="-2"/>
          <w:sz w:val="18"/>
          <w:szCs w:val="18"/>
          <w:lang w:val="en-US" w:eastAsia="pt-BR"/>
        </w:rPr>
        <w:t xml:space="preserve"> </w:t>
      </w:r>
      <w:proofErr w:type="spellStart"/>
      <w:r w:rsidRPr="00240529">
        <w:rPr>
          <w:rFonts w:ascii="Arial" w:eastAsia="Times New Roman" w:hAnsi="Arial" w:cs="Arial"/>
          <w:spacing w:val="-2"/>
          <w:sz w:val="18"/>
          <w:szCs w:val="18"/>
          <w:lang w:val="en-US" w:eastAsia="pt-BR"/>
        </w:rPr>
        <w:t>Seguros</w:t>
      </w:r>
      <w:proofErr w:type="spellEnd"/>
      <w:r w:rsidRPr="00240529">
        <w:rPr>
          <w:rFonts w:ascii="Arial" w:eastAsia="Times New Roman" w:hAnsi="Arial" w:cs="Arial"/>
          <w:spacing w:val="-2"/>
          <w:sz w:val="18"/>
          <w:szCs w:val="18"/>
          <w:lang w:val="en-US" w:eastAsia="pt-BR"/>
        </w:rPr>
        <w:t xml:space="preserve"> e </w:t>
      </w:r>
      <w:proofErr w:type="spellStart"/>
      <w:r w:rsidRPr="00240529">
        <w:rPr>
          <w:rFonts w:ascii="Arial" w:eastAsia="Times New Roman" w:hAnsi="Arial" w:cs="Arial"/>
          <w:spacing w:val="-2"/>
          <w:sz w:val="18"/>
          <w:szCs w:val="18"/>
          <w:lang w:val="en-US" w:eastAsia="pt-BR"/>
        </w:rPr>
        <w:t>Previdência</w:t>
      </w:r>
      <w:proofErr w:type="spellEnd"/>
      <w:r w:rsidRPr="00240529">
        <w:rPr>
          <w:rFonts w:ascii="Arial" w:eastAsia="Times New Roman" w:hAnsi="Arial" w:cs="Arial"/>
          <w:spacing w:val="-2"/>
          <w:sz w:val="18"/>
          <w:szCs w:val="18"/>
          <w:lang w:val="en-US" w:eastAsia="pt-BR"/>
        </w:rPr>
        <w:t xml:space="preserve"> S.A., </w:t>
      </w:r>
      <w:proofErr w:type="spellStart"/>
      <w:r w:rsidRPr="00240529">
        <w:rPr>
          <w:rFonts w:ascii="Arial" w:eastAsia="Times New Roman" w:hAnsi="Arial" w:cs="Arial"/>
          <w:spacing w:val="-2"/>
          <w:sz w:val="18"/>
          <w:szCs w:val="18"/>
          <w:lang w:val="en-US" w:eastAsia="pt-BR"/>
        </w:rPr>
        <w:t>Brasilcap</w:t>
      </w:r>
      <w:proofErr w:type="spellEnd"/>
      <w:r w:rsidRPr="00240529">
        <w:rPr>
          <w:rFonts w:ascii="Arial" w:eastAsia="Times New Roman" w:hAnsi="Arial" w:cs="Arial"/>
          <w:spacing w:val="-2"/>
          <w:sz w:val="18"/>
          <w:szCs w:val="18"/>
          <w:lang w:val="en-US" w:eastAsia="pt-BR"/>
        </w:rPr>
        <w:t xml:space="preserve"> </w:t>
      </w:r>
      <w:proofErr w:type="spellStart"/>
      <w:r w:rsidRPr="00240529">
        <w:rPr>
          <w:rFonts w:ascii="Arial" w:eastAsia="Times New Roman" w:hAnsi="Arial" w:cs="Arial"/>
          <w:spacing w:val="-2"/>
          <w:sz w:val="18"/>
          <w:szCs w:val="18"/>
          <w:lang w:val="en-US" w:eastAsia="pt-BR"/>
        </w:rPr>
        <w:t>Capitalização</w:t>
      </w:r>
      <w:proofErr w:type="spellEnd"/>
      <w:r w:rsidRPr="00240529">
        <w:rPr>
          <w:rFonts w:ascii="Arial" w:eastAsia="Times New Roman" w:hAnsi="Arial" w:cs="Arial"/>
          <w:spacing w:val="-2"/>
          <w:sz w:val="18"/>
          <w:szCs w:val="18"/>
          <w:lang w:val="en-US" w:eastAsia="pt-BR"/>
        </w:rPr>
        <w:t xml:space="preserve"> S.A., </w:t>
      </w:r>
      <w:proofErr w:type="spellStart"/>
      <w:r w:rsidRPr="00240529">
        <w:rPr>
          <w:rFonts w:ascii="Arial" w:eastAsia="Times New Roman" w:hAnsi="Arial" w:cs="Arial"/>
          <w:spacing w:val="-2"/>
          <w:sz w:val="18"/>
          <w:szCs w:val="18"/>
          <w:lang w:val="en-US" w:eastAsia="pt-BR"/>
        </w:rPr>
        <w:t>Brasildental</w:t>
      </w:r>
      <w:proofErr w:type="spellEnd"/>
      <w:r w:rsidRPr="00240529">
        <w:rPr>
          <w:rFonts w:ascii="Arial" w:eastAsia="Times New Roman" w:hAnsi="Arial" w:cs="Arial"/>
          <w:spacing w:val="-2"/>
          <w:sz w:val="18"/>
          <w:szCs w:val="18"/>
          <w:lang w:val="en-US" w:eastAsia="pt-BR"/>
        </w:rPr>
        <w:t xml:space="preserve"> </w:t>
      </w:r>
      <w:proofErr w:type="spellStart"/>
      <w:r w:rsidRPr="00240529">
        <w:rPr>
          <w:rFonts w:ascii="Arial" w:eastAsia="Times New Roman" w:hAnsi="Arial" w:cs="Arial"/>
          <w:spacing w:val="-2"/>
          <w:sz w:val="18"/>
          <w:szCs w:val="18"/>
          <w:lang w:val="en-US" w:eastAsia="pt-BR"/>
        </w:rPr>
        <w:t>Operadora</w:t>
      </w:r>
      <w:proofErr w:type="spellEnd"/>
      <w:r w:rsidRPr="00240529">
        <w:rPr>
          <w:rFonts w:ascii="Arial" w:eastAsia="Times New Roman" w:hAnsi="Arial" w:cs="Arial"/>
          <w:spacing w:val="-2"/>
          <w:sz w:val="18"/>
          <w:szCs w:val="18"/>
          <w:lang w:val="en-US" w:eastAsia="pt-BR"/>
        </w:rPr>
        <w:t xml:space="preserve"> de </w:t>
      </w:r>
      <w:proofErr w:type="spellStart"/>
      <w:r w:rsidRPr="00240529">
        <w:rPr>
          <w:rFonts w:ascii="Arial" w:eastAsia="Times New Roman" w:hAnsi="Arial" w:cs="Arial"/>
          <w:spacing w:val="-2"/>
          <w:sz w:val="18"/>
          <w:szCs w:val="18"/>
          <w:lang w:val="en-US" w:eastAsia="pt-BR"/>
        </w:rPr>
        <w:t>Planos</w:t>
      </w:r>
      <w:proofErr w:type="spellEnd"/>
      <w:r w:rsidRPr="00240529">
        <w:rPr>
          <w:rFonts w:ascii="Arial" w:eastAsia="Times New Roman" w:hAnsi="Arial" w:cs="Arial"/>
          <w:spacing w:val="-2"/>
          <w:sz w:val="18"/>
          <w:szCs w:val="18"/>
          <w:lang w:val="en-US" w:eastAsia="pt-BR"/>
        </w:rPr>
        <w:t xml:space="preserve"> </w:t>
      </w:r>
      <w:proofErr w:type="spellStart"/>
      <w:r w:rsidRPr="00240529">
        <w:rPr>
          <w:rFonts w:ascii="Arial" w:eastAsia="Times New Roman" w:hAnsi="Arial" w:cs="Arial"/>
          <w:spacing w:val="-2"/>
          <w:sz w:val="18"/>
          <w:szCs w:val="18"/>
          <w:lang w:val="en-US" w:eastAsia="pt-BR"/>
        </w:rPr>
        <w:t>Odontológicos</w:t>
      </w:r>
      <w:proofErr w:type="spellEnd"/>
      <w:r w:rsidRPr="00240529">
        <w:rPr>
          <w:rFonts w:ascii="Arial" w:eastAsia="Times New Roman" w:hAnsi="Arial" w:cs="Arial"/>
          <w:spacing w:val="-2"/>
          <w:sz w:val="18"/>
          <w:szCs w:val="18"/>
          <w:lang w:val="en-US" w:eastAsia="pt-BR"/>
        </w:rPr>
        <w:t xml:space="preserve"> S.A. and </w:t>
      </w:r>
      <w:proofErr w:type="spellStart"/>
      <w:r w:rsidRPr="00240529">
        <w:rPr>
          <w:rFonts w:ascii="Arial" w:eastAsia="Times New Roman" w:hAnsi="Arial" w:cs="Arial"/>
          <w:spacing w:val="-2"/>
          <w:sz w:val="18"/>
          <w:szCs w:val="18"/>
          <w:lang w:val="en-US" w:eastAsia="pt-BR"/>
        </w:rPr>
        <w:t>Ciclic</w:t>
      </w:r>
      <w:proofErr w:type="spellEnd"/>
      <w:r w:rsidRPr="00240529">
        <w:rPr>
          <w:rFonts w:ascii="Arial" w:eastAsia="Times New Roman" w:hAnsi="Arial" w:cs="Arial"/>
          <w:spacing w:val="-2"/>
          <w:sz w:val="18"/>
          <w:szCs w:val="18"/>
          <w:lang w:val="en-US" w:eastAsia="pt-BR"/>
        </w:rPr>
        <w:t xml:space="preserve"> </w:t>
      </w:r>
      <w:proofErr w:type="spellStart"/>
      <w:r w:rsidRPr="00240529">
        <w:rPr>
          <w:rFonts w:ascii="Arial" w:eastAsia="Times New Roman" w:hAnsi="Arial" w:cs="Arial"/>
          <w:spacing w:val="-2"/>
          <w:sz w:val="18"/>
          <w:szCs w:val="18"/>
          <w:lang w:val="en-US" w:eastAsia="pt-BR"/>
        </w:rPr>
        <w:t>Corretora</w:t>
      </w:r>
      <w:proofErr w:type="spellEnd"/>
      <w:r w:rsidRPr="00240529">
        <w:rPr>
          <w:rFonts w:ascii="Arial" w:eastAsia="Times New Roman" w:hAnsi="Arial" w:cs="Arial"/>
          <w:spacing w:val="-2"/>
          <w:sz w:val="18"/>
          <w:szCs w:val="18"/>
          <w:lang w:val="en-US" w:eastAsia="pt-BR"/>
        </w:rPr>
        <w:t xml:space="preserve"> de </w:t>
      </w:r>
      <w:proofErr w:type="spellStart"/>
      <w:r w:rsidRPr="00240529">
        <w:rPr>
          <w:rFonts w:ascii="Arial" w:eastAsia="Times New Roman" w:hAnsi="Arial" w:cs="Arial"/>
          <w:spacing w:val="-2"/>
          <w:sz w:val="18"/>
          <w:szCs w:val="18"/>
          <w:lang w:val="en-US" w:eastAsia="pt-BR"/>
        </w:rPr>
        <w:t>Seguros</w:t>
      </w:r>
      <w:proofErr w:type="spellEnd"/>
      <w:r w:rsidRPr="00240529">
        <w:rPr>
          <w:rFonts w:ascii="Arial" w:eastAsia="Times New Roman" w:hAnsi="Arial" w:cs="Arial"/>
          <w:spacing w:val="-2"/>
          <w:sz w:val="18"/>
          <w:szCs w:val="18"/>
          <w:lang w:val="en-US" w:eastAsia="pt-BR"/>
        </w:rPr>
        <w:t xml:space="preserve"> S.A. are valued using the equity method, whether classified as investments in associates or joint ventures.</w:t>
      </w:r>
    </w:p>
    <w:p w14:paraId="1B911861" w14:textId="77777777" w:rsidR="00A74507" w:rsidRDefault="00A74507" w:rsidP="00A74507">
      <w:pPr>
        <w:spacing w:before="120" w:after="120"/>
        <w:jc w:val="both"/>
        <w:rPr>
          <w:rFonts w:ascii="Arial" w:eastAsia="Times New Roman" w:hAnsi="Arial" w:cs="Arial"/>
          <w:spacing w:val="-2"/>
          <w:sz w:val="18"/>
          <w:szCs w:val="18"/>
          <w:lang w:val="en-US" w:eastAsia="pt-BR"/>
        </w:rPr>
      </w:pPr>
      <w:r w:rsidRPr="003068E7">
        <w:rPr>
          <w:rFonts w:ascii="Arial" w:eastAsia="Times New Roman" w:hAnsi="Arial" w:cs="Arial"/>
          <w:spacing w:val="-2"/>
          <w:sz w:val="18"/>
          <w:szCs w:val="18"/>
          <w:lang w:val="en-US" w:eastAsia="pt-BR"/>
        </w:rPr>
        <w:t>In accordance with CPC 18 [IAS 28], the equity value of investees, for purposes of applying the equity method, will be recognized based on the balance sheet or verification balance prepared, on the same date, or within two months of lag. Due to operational issues, as of January 2023</w:t>
      </w:r>
      <w:r>
        <w:rPr>
          <w:rFonts w:ascii="Arial" w:eastAsia="Times New Roman" w:hAnsi="Arial" w:cs="Arial"/>
          <w:spacing w:val="-2"/>
          <w:sz w:val="18"/>
          <w:szCs w:val="18"/>
          <w:lang w:val="en-US" w:eastAsia="pt-BR"/>
        </w:rPr>
        <w:t xml:space="preserve"> </w:t>
      </w:r>
      <w:r w:rsidRPr="003068E7">
        <w:rPr>
          <w:rFonts w:ascii="Arial" w:eastAsia="Times New Roman" w:hAnsi="Arial" w:cs="Arial"/>
          <w:spacing w:val="-2"/>
          <w:sz w:val="18"/>
          <w:szCs w:val="18"/>
          <w:lang w:val="en-US" w:eastAsia="pt-BR"/>
        </w:rPr>
        <w:t xml:space="preserve">the accounting recognition of the investment in </w:t>
      </w:r>
      <w:proofErr w:type="spellStart"/>
      <w:r w:rsidRPr="003068E7">
        <w:rPr>
          <w:rFonts w:ascii="Arial" w:eastAsia="Times New Roman" w:hAnsi="Arial" w:cs="Arial"/>
          <w:spacing w:val="-2"/>
          <w:sz w:val="18"/>
          <w:szCs w:val="18"/>
          <w:lang w:val="en-US" w:eastAsia="pt-BR"/>
        </w:rPr>
        <w:t>Brasildental</w:t>
      </w:r>
      <w:proofErr w:type="spellEnd"/>
      <w:r w:rsidRPr="003068E7">
        <w:rPr>
          <w:rFonts w:ascii="Arial" w:eastAsia="Times New Roman" w:hAnsi="Arial" w:cs="Arial"/>
          <w:spacing w:val="-2"/>
          <w:sz w:val="18"/>
          <w:szCs w:val="18"/>
          <w:lang w:val="en-US" w:eastAsia="pt-BR"/>
        </w:rPr>
        <w:t xml:space="preserve">, through the equity method, is being carried out with a delay of one month. For the other companies, the dates coincide with the accounting closing date of the BB </w:t>
      </w:r>
      <w:proofErr w:type="spellStart"/>
      <w:r w:rsidRPr="003068E7">
        <w:rPr>
          <w:rFonts w:ascii="Arial" w:eastAsia="Times New Roman" w:hAnsi="Arial" w:cs="Arial"/>
          <w:spacing w:val="-2"/>
          <w:sz w:val="18"/>
          <w:szCs w:val="18"/>
          <w:lang w:val="en-US" w:eastAsia="pt-BR"/>
        </w:rPr>
        <w:t>Seguridade</w:t>
      </w:r>
      <w:proofErr w:type="spellEnd"/>
      <w:r w:rsidRPr="003068E7">
        <w:rPr>
          <w:rFonts w:ascii="Arial" w:eastAsia="Times New Roman" w:hAnsi="Arial" w:cs="Arial"/>
          <w:spacing w:val="-2"/>
          <w:sz w:val="18"/>
          <w:szCs w:val="18"/>
          <w:lang w:val="en-US" w:eastAsia="pt-BR"/>
        </w:rPr>
        <w:t xml:space="preserve"> Group.</w:t>
      </w:r>
    </w:p>
    <w:p w14:paraId="2860F2EB" w14:textId="77777777" w:rsidR="00A74507" w:rsidRDefault="00A74507" w:rsidP="00A74507">
      <w:pPr>
        <w:spacing w:before="120" w:after="120"/>
        <w:jc w:val="both"/>
        <w:rPr>
          <w:rFonts w:ascii="Arial" w:eastAsia="Times New Roman" w:hAnsi="Arial" w:cs="Arial"/>
          <w:spacing w:val="-2"/>
          <w:sz w:val="18"/>
          <w:szCs w:val="18"/>
          <w:lang w:val="en-US" w:eastAsia="pt-BR"/>
        </w:rPr>
      </w:pPr>
      <w:r w:rsidRPr="000A77E1">
        <w:rPr>
          <w:rFonts w:ascii="Arial" w:eastAsia="Times New Roman" w:hAnsi="Arial" w:cs="Arial"/>
          <w:spacing w:val="-2"/>
          <w:sz w:val="18"/>
          <w:szCs w:val="18"/>
          <w:lang w:val="en-US" w:eastAsia="pt-BR"/>
        </w:rPr>
        <w:t>In situations where the investees use different accounting practices in events and transactions of the same nature in similar circumstances, the necessary adjustments are carried out to make the</w:t>
      </w:r>
      <w:r>
        <w:rPr>
          <w:rFonts w:ascii="Arial" w:eastAsia="Times New Roman" w:hAnsi="Arial" w:cs="Arial"/>
          <w:spacing w:val="-2"/>
          <w:sz w:val="18"/>
          <w:szCs w:val="18"/>
          <w:lang w:val="en-US" w:eastAsia="pt-BR"/>
        </w:rPr>
        <w:t xml:space="preserve"> interim</w:t>
      </w:r>
      <w:r w:rsidRPr="000A77E1">
        <w:rPr>
          <w:rFonts w:ascii="Arial" w:eastAsia="Times New Roman" w:hAnsi="Arial" w:cs="Arial"/>
          <w:spacing w:val="-2"/>
          <w:sz w:val="18"/>
          <w:szCs w:val="18"/>
          <w:lang w:val="en-US" w:eastAsia="pt-BR"/>
        </w:rPr>
        <w:t xml:space="preserve"> financial statements of the investees suitable to the accounting practices adopted by the investor.</w:t>
      </w:r>
    </w:p>
    <w:p w14:paraId="2A53E542" w14:textId="4F0A21C5" w:rsidR="00A74507" w:rsidRPr="00481176" w:rsidRDefault="00A74507" w:rsidP="00A74507">
      <w:pPr>
        <w:spacing w:before="120" w:after="120"/>
        <w:jc w:val="both"/>
        <w:rPr>
          <w:rFonts w:ascii="Arial" w:eastAsia="Times New Roman" w:hAnsi="Arial" w:cs="Times New Roman"/>
          <w:b/>
          <w:color w:val="244061"/>
          <w:spacing w:val="-2"/>
          <w:sz w:val="18"/>
          <w:szCs w:val="18"/>
          <w:lang w:val="en-US" w:eastAsia="pt-BR"/>
        </w:rPr>
      </w:pPr>
      <w:proofErr w:type="spellStart"/>
      <w:r>
        <w:rPr>
          <w:rFonts w:ascii="Arial" w:eastAsia="Times New Roman" w:hAnsi="Arial" w:cs="Times New Roman"/>
          <w:b/>
          <w:color w:val="244061"/>
          <w:spacing w:val="-2"/>
          <w:sz w:val="18"/>
          <w:szCs w:val="18"/>
          <w:lang w:val="en-US" w:eastAsia="pt-BR"/>
        </w:rPr>
        <w:t>i</w:t>
      </w:r>
      <w:proofErr w:type="spellEnd"/>
      <w:r w:rsidRPr="00481176">
        <w:rPr>
          <w:rFonts w:ascii="Arial" w:eastAsia="Times New Roman" w:hAnsi="Arial" w:cs="Times New Roman"/>
          <w:b/>
          <w:color w:val="244061"/>
          <w:spacing w:val="-2"/>
          <w:sz w:val="18"/>
          <w:szCs w:val="18"/>
          <w:lang w:val="en-US" w:eastAsia="pt-BR"/>
        </w:rPr>
        <w:t xml:space="preserve">) </w:t>
      </w:r>
      <w:r w:rsidRPr="000A77E1">
        <w:rPr>
          <w:rFonts w:ascii="Arial" w:eastAsia="Times New Roman" w:hAnsi="Arial" w:cs="Times New Roman"/>
          <w:b/>
          <w:color w:val="244061"/>
          <w:spacing w:val="-2"/>
          <w:sz w:val="18"/>
          <w:szCs w:val="18"/>
          <w:lang w:val="en-US" w:eastAsia="pt-BR"/>
        </w:rPr>
        <w:t>Provisions</w:t>
      </w:r>
      <w:r w:rsidR="00B33CA1">
        <w:rPr>
          <w:rFonts w:ascii="Arial" w:eastAsia="Times New Roman" w:hAnsi="Arial" w:cs="Times New Roman"/>
          <w:b/>
          <w:color w:val="244061"/>
          <w:spacing w:val="-2"/>
          <w:sz w:val="18"/>
          <w:szCs w:val="18"/>
          <w:lang w:val="en-US" w:eastAsia="pt-BR"/>
        </w:rPr>
        <w:t xml:space="preserve"> and</w:t>
      </w:r>
      <w:r w:rsidRPr="000A77E1">
        <w:rPr>
          <w:rFonts w:ascii="Arial" w:eastAsia="Times New Roman" w:hAnsi="Arial" w:cs="Times New Roman"/>
          <w:b/>
          <w:color w:val="244061"/>
          <w:spacing w:val="-2"/>
          <w:sz w:val="18"/>
          <w:szCs w:val="18"/>
          <w:lang w:val="en-US" w:eastAsia="pt-BR"/>
        </w:rPr>
        <w:t xml:space="preserve"> Contingent Liabilities</w:t>
      </w:r>
    </w:p>
    <w:p w14:paraId="6F8EDE2E" w14:textId="4827C3AB" w:rsidR="00A74507" w:rsidRPr="000A77E1" w:rsidRDefault="00A74507" w:rsidP="00A74507">
      <w:pPr>
        <w:spacing w:before="120" w:after="120"/>
        <w:jc w:val="both"/>
        <w:rPr>
          <w:rFonts w:ascii="Arial" w:eastAsia="Times New Roman" w:hAnsi="Arial" w:cs="Arial"/>
          <w:spacing w:val="-2"/>
          <w:sz w:val="18"/>
          <w:szCs w:val="18"/>
          <w:lang w:val="en-US" w:eastAsia="pt-BR"/>
        </w:rPr>
      </w:pPr>
      <w:r w:rsidRPr="000A77E1">
        <w:rPr>
          <w:rFonts w:ascii="Arial" w:eastAsia="Times New Roman" w:hAnsi="Arial" w:cs="Arial"/>
          <w:spacing w:val="-2"/>
          <w:sz w:val="18"/>
          <w:szCs w:val="18"/>
          <w:lang w:val="en-US" w:eastAsia="pt-BR"/>
        </w:rPr>
        <w:t xml:space="preserve">The recognition, measurement and disclosure of contingent liabilities are carried out in accordance with the criteria defined in the CPC 25 </w:t>
      </w:r>
      <w:r>
        <w:rPr>
          <w:rFonts w:ascii="Arial" w:eastAsia="Times New Roman" w:hAnsi="Arial" w:cs="Arial"/>
          <w:spacing w:val="-2"/>
          <w:sz w:val="18"/>
          <w:szCs w:val="18"/>
          <w:lang w:val="en-US" w:eastAsia="pt-BR"/>
        </w:rPr>
        <w:t xml:space="preserve">[IAS 37] </w:t>
      </w:r>
      <w:r w:rsidRPr="000A77E1">
        <w:rPr>
          <w:rFonts w:ascii="Arial" w:eastAsia="Times New Roman" w:hAnsi="Arial" w:cs="Arial"/>
          <w:spacing w:val="-2"/>
          <w:sz w:val="18"/>
          <w:szCs w:val="18"/>
          <w:lang w:val="en-US" w:eastAsia="pt-BR"/>
        </w:rPr>
        <w:t xml:space="preserve">– </w:t>
      </w:r>
      <w:r w:rsidRPr="00606875">
        <w:rPr>
          <w:rFonts w:ascii="Arial" w:eastAsia="Times New Roman" w:hAnsi="Arial" w:cs="Arial"/>
          <w:spacing w:val="-2"/>
          <w:sz w:val="18"/>
          <w:szCs w:val="18"/>
          <w:lang w:val="en-US" w:eastAsia="pt-BR"/>
        </w:rPr>
        <w:t>Provisions Contingent Liabilities and Contingent Assets</w:t>
      </w:r>
      <w:r w:rsidRPr="000A77E1">
        <w:rPr>
          <w:rFonts w:ascii="Arial" w:eastAsia="Times New Roman" w:hAnsi="Arial" w:cs="Arial"/>
          <w:spacing w:val="-2"/>
          <w:sz w:val="18"/>
          <w:szCs w:val="18"/>
          <w:lang w:val="en-US" w:eastAsia="pt-BR"/>
        </w:rPr>
        <w:t>.</w:t>
      </w:r>
    </w:p>
    <w:p w14:paraId="56EE764F" w14:textId="77777777" w:rsidR="00A74507" w:rsidRPr="000A77E1" w:rsidRDefault="00A74507" w:rsidP="00A74507">
      <w:pPr>
        <w:spacing w:before="120" w:after="120"/>
        <w:jc w:val="both"/>
        <w:rPr>
          <w:rFonts w:ascii="Arial" w:eastAsia="Times New Roman" w:hAnsi="Arial" w:cs="Arial"/>
          <w:spacing w:val="-2"/>
          <w:sz w:val="18"/>
          <w:szCs w:val="18"/>
          <w:lang w:val="en-US" w:eastAsia="pt-BR"/>
        </w:rPr>
      </w:pPr>
      <w:r w:rsidRPr="000A77E1">
        <w:rPr>
          <w:rFonts w:ascii="Arial" w:eastAsia="Times New Roman" w:hAnsi="Arial" w:cs="Arial"/>
          <w:spacing w:val="-2"/>
          <w:sz w:val="18"/>
          <w:szCs w:val="18"/>
          <w:lang w:val="en-US" w:eastAsia="pt-BR"/>
        </w:rPr>
        <w:t>Provisions related to legal and administrative proceedings are recognized in the</w:t>
      </w:r>
      <w:r>
        <w:rPr>
          <w:rFonts w:ascii="Arial" w:eastAsia="Times New Roman" w:hAnsi="Arial" w:cs="Arial"/>
          <w:spacing w:val="-2"/>
          <w:sz w:val="18"/>
          <w:szCs w:val="18"/>
          <w:lang w:val="en-US" w:eastAsia="pt-BR"/>
        </w:rPr>
        <w:t xml:space="preserve"> interim</w:t>
      </w:r>
      <w:r w:rsidRPr="000A77E1">
        <w:rPr>
          <w:rFonts w:ascii="Arial" w:eastAsia="Times New Roman" w:hAnsi="Arial" w:cs="Arial"/>
          <w:spacing w:val="-2"/>
          <w:sz w:val="18"/>
          <w:szCs w:val="18"/>
          <w:lang w:val="en-US" w:eastAsia="pt-BR"/>
        </w:rPr>
        <w:t xml:space="preserve"> financial statements when, based on the analysis of legal advisors and the Management, the risk of loss of a legal or administrative action is deemed probable, with a probable outflow of funds for the settlement of obligations and when the amounts involved are measurable with sufficient certainty, being quantified upon the court summons/notification and reviewed monthly on an individual basis, thus considering the processes related to causes considered unusual or whose value is deemed relevant under the analysis of advisors, considering the intended compensation amount. </w:t>
      </w:r>
    </w:p>
    <w:p w14:paraId="153D883F" w14:textId="77777777" w:rsidR="00A74507" w:rsidRDefault="00A74507" w:rsidP="00A74507">
      <w:pPr>
        <w:spacing w:before="120" w:after="120"/>
        <w:jc w:val="both"/>
        <w:rPr>
          <w:rFonts w:ascii="Arial" w:eastAsia="Times New Roman" w:hAnsi="Arial" w:cs="Arial"/>
          <w:spacing w:val="-2"/>
          <w:sz w:val="18"/>
          <w:szCs w:val="18"/>
          <w:lang w:val="en-US" w:eastAsia="pt-BR"/>
        </w:rPr>
      </w:pPr>
      <w:r w:rsidRPr="00892CE6">
        <w:rPr>
          <w:rFonts w:ascii="Arial" w:eastAsia="Times New Roman" w:hAnsi="Arial" w:cs="Arial"/>
          <w:spacing w:val="-2"/>
          <w:sz w:val="18"/>
          <w:szCs w:val="18"/>
          <w:lang w:val="en-US" w:eastAsia="pt-BR"/>
        </w:rPr>
        <w:t>Contingent liabilities classified as possible losses are not recognized in accounting and are only disclosed in the explanatory notes, and those classified as remote do not require provision and disclosure.</w:t>
      </w:r>
    </w:p>
    <w:p w14:paraId="51409A69" w14:textId="77777777" w:rsidR="00A74507" w:rsidRPr="00481176" w:rsidRDefault="00A74507" w:rsidP="00A74507">
      <w:pPr>
        <w:spacing w:before="120" w:after="120"/>
        <w:jc w:val="both"/>
        <w:rPr>
          <w:rFonts w:ascii="Arial" w:eastAsia="Times New Roman" w:hAnsi="Arial" w:cs="Times New Roman"/>
          <w:b/>
          <w:color w:val="244061"/>
          <w:spacing w:val="-2"/>
          <w:sz w:val="18"/>
          <w:szCs w:val="18"/>
          <w:lang w:val="en-US" w:eastAsia="pt-BR"/>
        </w:rPr>
      </w:pPr>
      <w:r>
        <w:rPr>
          <w:rFonts w:ascii="Arial" w:eastAsia="Times New Roman" w:hAnsi="Arial" w:cs="Times New Roman"/>
          <w:b/>
          <w:color w:val="244061"/>
          <w:spacing w:val="-2"/>
          <w:sz w:val="18"/>
          <w:szCs w:val="18"/>
          <w:lang w:val="en-US" w:eastAsia="pt-BR"/>
        </w:rPr>
        <w:t>j</w:t>
      </w:r>
      <w:r w:rsidRPr="00481176">
        <w:rPr>
          <w:rFonts w:ascii="Arial" w:eastAsia="Times New Roman" w:hAnsi="Arial" w:cs="Times New Roman"/>
          <w:b/>
          <w:color w:val="244061"/>
          <w:spacing w:val="-2"/>
          <w:sz w:val="18"/>
          <w:szCs w:val="18"/>
          <w:lang w:val="en-US" w:eastAsia="pt-BR"/>
        </w:rPr>
        <w:t>) Taxes</w:t>
      </w:r>
    </w:p>
    <w:p w14:paraId="36708357" w14:textId="77777777" w:rsidR="00A74507" w:rsidRDefault="00A74507" w:rsidP="00A74507">
      <w:pPr>
        <w:spacing w:before="120" w:after="120"/>
        <w:jc w:val="both"/>
        <w:rPr>
          <w:rFonts w:ascii="Arial" w:eastAsia="Times New Roman" w:hAnsi="Arial" w:cs="Arial"/>
          <w:sz w:val="18"/>
          <w:szCs w:val="20"/>
          <w:lang w:val="en-US" w:eastAsia="pt-BR"/>
        </w:rPr>
      </w:pPr>
      <w:r>
        <w:rPr>
          <w:rFonts w:ascii="Arial" w:eastAsia="Times New Roman" w:hAnsi="Arial" w:cs="Arial"/>
          <w:sz w:val="18"/>
          <w:szCs w:val="20"/>
          <w:lang w:val="en-US" w:eastAsia="pt-BR"/>
        </w:rPr>
        <w:t>Taxes are calculated based on the rates shown in the table below:</w:t>
      </w:r>
    </w:p>
    <w:tbl>
      <w:tblPr>
        <w:tblW w:w="9639" w:type="dxa"/>
        <w:jc w:val="center"/>
        <w:tblBorders>
          <w:top w:val="single" w:sz="2" w:space="0" w:color="9CC2E5" w:themeColor="accent5" w:themeTint="99"/>
          <w:bottom w:val="single" w:sz="2" w:space="0" w:color="9CC2E5" w:themeColor="accent5" w:themeTint="99"/>
        </w:tblBorders>
        <w:tblLayout w:type="fixed"/>
        <w:tblLook w:val="04A0" w:firstRow="1" w:lastRow="0" w:firstColumn="1" w:lastColumn="0" w:noHBand="0" w:noVBand="1"/>
      </w:tblPr>
      <w:tblGrid>
        <w:gridCol w:w="6574"/>
        <w:gridCol w:w="1532"/>
        <w:gridCol w:w="1533"/>
      </w:tblGrid>
      <w:tr w:rsidR="00A74507" w:rsidRPr="00BD0B87" w14:paraId="5B758E8E" w14:textId="77777777">
        <w:trPr>
          <w:trHeight w:val="238"/>
          <w:jc w:val="center"/>
        </w:trPr>
        <w:tc>
          <w:tcPr>
            <w:tcW w:w="6379" w:type="dxa"/>
            <w:tcBorders>
              <w:top w:val="single" w:sz="2" w:space="0" w:color="1F3864" w:themeColor="accent1" w:themeShade="80"/>
              <w:bottom w:val="single" w:sz="2" w:space="0" w:color="1F3864" w:themeColor="accent1" w:themeShade="80"/>
            </w:tcBorders>
            <w:shd w:val="clear" w:color="auto" w:fill="auto"/>
            <w:vAlign w:val="center"/>
          </w:tcPr>
          <w:p w14:paraId="156B683D" w14:textId="77777777" w:rsidR="00A74507" w:rsidRPr="00BD0B87" w:rsidRDefault="00A74507">
            <w:pPr>
              <w:spacing w:after="0"/>
              <w:rPr>
                <w:rFonts w:ascii="Arial" w:hAnsi="Arial" w:cs="Arial"/>
                <w:b/>
                <w:sz w:val="18"/>
                <w:szCs w:val="18"/>
              </w:rPr>
            </w:pPr>
            <w:r w:rsidRPr="00BD0B87">
              <w:rPr>
                <w:rFonts w:ascii="Arial" w:eastAsia="Times New Roman" w:hAnsi="Arial" w:cs="Arial"/>
                <w:b/>
                <w:spacing w:val="-2"/>
                <w:sz w:val="14"/>
                <w:szCs w:val="18"/>
                <w:lang w:eastAsia="pt-BR"/>
              </w:rPr>
              <w:t>Taxes</w:t>
            </w:r>
          </w:p>
        </w:tc>
        <w:tc>
          <w:tcPr>
            <w:tcW w:w="1487" w:type="dxa"/>
            <w:tcBorders>
              <w:top w:val="single" w:sz="2" w:space="0" w:color="1F3864" w:themeColor="accent1" w:themeShade="80"/>
              <w:bottom w:val="single" w:sz="2" w:space="0" w:color="1F3864" w:themeColor="accent1" w:themeShade="80"/>
            </w:tcBorders>
            <w:vAlign w:val="center"/>
          </w:tcPr>
          <w:p w14:paraId="548AB883" w14:textId="77777777" w:rsidR="00A74507" w:rsidRDefault="00A74507">
            <w:pPr>
              <w:spacing w:after="0"/>
              <w:jc w:val="right"/>
              <w:rPr>
                <w:rFonts w:ascii="Arial" w:eastAsia="Times New Roman" w:hAnsi="Arial" w:cs="Arial"/>
                <w:b/>
                <w:spacing w:val="-2"/>
                <w:sz w:val="14"/>
                <w:szCs w:val="18"/>
                <w:lang w:eastAsia="pt-BR"/>
              </w:rPr>
            </w:pPr>
            <w:proofErr w:type="spellStart"/>
            <w:r>
              <w:rPr>
                <w:rFonts w:ascii="Arial" w:eastAsia="Times New Roman" w:hAnsi="Arial" w:cs="Arial"/>
                <w:b/>
                <w:spacing w:val="-2"/>
                <w:sz w:val="14"/>
                <w:szCs w:val="18"/>
                <w:lang w:eastAsia="pt-BR"/>
              </w:rPr>
              <w:t>Sept</w:t>
            </w:r>
            <w:proofErr w:type="spellEnd"/>
            <w:r>
              <w:rPr>
                <w:rFonts w:ascii="Arial" w:eastAsia="Times New Roman" w:hAnsi="Arial" w:cs="Arial"/>
                <w:b/>
                <w:spacing w:val="-2"/>
                <w:sz w:val="14"/>
                <w:szCs w:val="18"/>
                <w:lang w:eastAsia="pt-BR"/>
              </w:rPr>
              <w:t xml:space="preserve"> 30</w:t>
            </w:r>
            <w:r w:rsidRPr="00BD0B87">
              <w:rPr>
                <w:rFonts w:ascii="Arial" w:eastAsia="Times New Roman" w:hAnsi="Arial" w:cs="Arial"/>
                <w:b/>
                <w:spacing w:val="-2"/>
                <w:sz w:val="14"/>
                <w:szCs w:val="18"/>
                <w:lang w:eastAsia="pt-BR"/>
              </w:rPr>
              <w:t>, 202</w:t>
            </w:r>
            <w:r>
              <w:rPr>
                <w:rFonts w:ascii="Arial" w:eastAsia="Times New Roman" w:hAnsi="Arial" w:cs="Arial"/>
                <w:b/>
                <w:spacing w:val="-2"/>
                <w:sz w:val="14"/>
                <w:szCs w:val="18"/>
                <w:lang w:eastAsia="pt-BR"/>
              </w:rPr>
              <w:t>4</w:t>
            </w:r>
          </w:p>
        </w:tc>
        <w:tc>
          <w:tcPr>
            <w:tcW w:w="1488" w:type="dxa"/>
            <w:tcBorders>
              <w:top w:val="single" w:sz="2" w:space="0" w:color="1F3864" w:themeColor="accent1" w:themeShade="80"/>
              <w:bottom w:val="single" w:sz="2" w:space="0" w:color="1F3864" w:themeColor="accent1" w:themeShade="80"/>
            </w:tcBorders>
            <w:vAlign w:val="center"/>
          </w:tcPr>
          <w:p w14:paraId="68D556F3" w14:textId="77777777" w:rsidR="00A74507" w:rsidRDefault="00A74507">
            <w:pPr>
              <w:spacing w:after="0"/>
              <w:jc w:val="right"/>
              <w:rPr>
                <w:rFonts w:ascii="Arial" w:eastAsia="Times New Roman" w:hAnsi="Arial" w:cs="Arial"/>
                <w:b/>
                <w:spacing w:val="-2"/>
                <w:sz w:val="14"/>
                <w:szCs w:val="18"/>
                <w:lang w:eastAsia="pt-BR"/>
              </w:rPr>
            </w:pPr>
            <w:proofErr w:type="spellStart"/>
            <w:r>
              <w:rPr>
                <w:rFonts w:ascii="Arial" w:eastAsia="Times New Roman" w:hAnsi="Arial" w:cs="Arial"/>
                <w:b/>
                <w:spacing w:val="-2"/>
                <w:sz w:val="14"/>
                <w:szCs w:val="18"/>
                <w:lang w:eastAsia="pt-BR"/>
              </w:rPr>
              <w:t>Dec</w:t>
            </w:r>
            <w:proofErr w:type="spellEnd"/>
            <w:r w:rsidRPr="00BD0B87">
              <w:rPr>
                <w:rFonts w:ascii="Arial" w:eastAsia="Times New Roman" w:hAnsi="Arial" w:cs="Arial"/>
                <w:b/>
                <w:spacing w:val="-2"/>
                <w:sz w:val="14"/>
                <w:szCs w:val="18"/>
                <w:lang w:eastAsia="pt-BR"/>
              </w:rPr>
              <w:t xml:space="preserve"> 3</w:t>
            </w:r>
            <w:r>
              <w:rPr>
                <w:rFonts w:ascii="Arial" w:eastAsia="Times New Roman" w:hAnsi="Arial" w:cs="Arial"/>
                <w:b/>
                <w:spacing w:val="-2"/>
                <w:sz w:val="14"/>
                <w:szCs w:val="18"/>
                <w:lang w:eastAsia="pt-BR"/>
              </w:rPr>
              <w:t>1</w:t>
            </w:r>
            <w:r w:rsidRPr="00BD0B87">
              <w:rPr>
                <w:rFonts w:ascii="Arial" w:eastAsia="Times New Roman" w:hAnsi="Arial" w:cs="Arial"/>
                <w:b/>
                <w:spacing w:val="-2"/>
                <w:sz w:val="14"/>
                <w:szCs w:val="18"/>
                <w:lang w:eastAsia="pt-BR"/>
              </w:rPr>
              <w:t>, 202</w:t>
            </w:r>
            <w:r>
              <w:rPr>
                <w:rFonts w:ascii="Arial" w:eastAsia="Times New Roman" w:hAnsi="Arial" w:cs="Arial"/>
                <w:b/>
                <w:spacing w:val="-2"/>
                <w:sz w:val="14"/>
                <w:szCs w:val="18"/>
                <w:lang w:eastAsia="pt-BR"/>
              </w:rPr>
              <w:t>3</w:t>
            </w:r>
          </w:p>
        </w:tc>
      </w:tr>
      <w:tr w:rsidR="00A74507" w:rsidRPr="00653274" w14:paraId="01A94273" w14:textId="77777777">
        <w:trPr>
          <w:trHeight w:val="238"/>
          <w:jc w:val="center"/>
        </w:trPr>
        <w:tc>
          <w:tcPr>
            <w:tcW w:w="6379" w:type="dxa"/>
            <w:tcBorders>
              <w:top w:val="single" w:sz="2" w:space="0" w:color="1F3864" w:themeColor="accent1" w:themeShade="80"/>
              <w:bottom w:val="nil"/>
            </w:tcBorders>
            <w:shd w:val="clear" w:color="auto" w:fill="auto"/>
            <w:vAlign w:val="center"/>
          </w:tcPr>
          <w:p w14:paraId="47EAB51A" w14:textId="77777777" w:rsidR="00A74507" w:rsidRPr="00653274" w:rsidRDefault="00A74507">
            <w:pPr>
              <w:keepNext/>
              <w:keepLines/>
              <w:spacing w:before="40" w:after="40" w:line="240" w:lineRule="auto"/>
              <w:rPr>
                <w:rFonts w:ascii="Arial" w:eastAsia="Times New Roman" w:hAnsi="Arial" w:cs="Arial"/>
                <w:b/>
                <w:bCs/>
                <w:spacing w:val="-2"/>
                <w:sz w:val="14"/>
                <w:szCs w:val="14"/>
                <w:lang w:eastAsia="pt-BR"/>
              </w:rPr>
            </w:pPr>
            <w:r>
              <w:rPr>
                <w:rFonts w:ascii="Arial" w:eastAsia="Times New Roman" w:hAnsi="Arial" w:cs="Arial"/>
                <w:spacing w:val="-2"/>
                <w:sz w:val="14"/>
                <w:szCs w:val="18"/>
                <w:lang w:eastAsia="pt-BR"/>
              </w:rPr>
              <w:t xml:space="preserve">Individual Income </w:t>
            </w:r>
            <w:proofErr w:type="spellStart"/>
            <w:r>
              <w:rPr>
                <w:rFonts w:ascii="Arial" w:eastAsia="Times New Roman" w:hAnsi="Arial" w:cs="Arial"/>
                <w:spacing w:val="-2"/>
                <w:sz w:val="14"/>
                <w:szCs w:val="18"/>
                <w:lang w:eastAsia="pt-BR"/>
              </w:rPr>
              <w:t>Tax</w:t>
            </w:r>
            <w:proofErr w:type="spellEnd"/>
            <w:r>
              <w:rPr>
                <w:rFonts w:ascii="Arial" w:eastAsia="Times New Roman" w:hAnsi="Arial" w:cs="Arial"/>
                <w:spacing w:val="-2"/>
                <w:sz w:val="14"/>
                <w:szCs w:val="18"/>
                <w:lang w:eastAsia="pt-BR"/>
              </w:rPr>
              <w:t xml:space="preserve"> (IRPJ)</w:t>
            </w:r>
            <w:r>
              <w:rPr>
                <w:rFonts w:ascii="Arial" w:eastAsia="Times New Roman" w:hAnsi="Arial" w:cs="Arial"/>
                <w:spacing w:val="-2"/>
                <w:sz w:val="14"/>
                <w:szCs w:val="18"/>
                <w:vertAlign w:val="superscript"/>
                <w:lang w:eastAsia="pt-BR"/>
              </w:rPr>
              <w:t xml:space="preserve"> (</w:t>
            </w:r>
            <w:r>
              <w:rPr>
                <w:rFonts w:ascii="Arial" w:eastAsia="Times New Roman" w:hAnsi="Arial" w:cs="Arial"/>
                <w:spacing w:val="-2"/>
                <w:sz w:val="14"/>
                <w:szCs w:val="18"/>
                <w:lang w:eastAsia="pt-BR"/>
              </w:rPr>
              <w:t>¹</w:t>
            </w:r>
            <w:r>
              <w:rPr>
                <w:rFonts w:ascii="Arial" w:eastAsia="Times New Roman" w:hAnsi="Arial" w:cs="Arial"/>
                <w:spacing w:val="-2"/>
                <w:sz w:val="14"/>
                <w:szCs w:val="18"/>
                <w:vertAlign w:val="superscript"/>
                <w:lang w:eastAsia="pt-BR"/>
              </w:rPr>
              <w:t>)</w:t>
            </w:r>
          </w:p>
        </w:tc>
        <w:tc>
          <w:tcPr>
            <w:tcW w:w="1487" w:type="dxa"/>
            <w:tcBorders>
              <w:top w:val="single" w:sz="2" w:space="0" w:color="1F3864" w:themeColor="accent1" w:themeShade="80"/>
              <w:bottom w:val="nil"/>
            </w:tcBorders>
          </w:tcPr>
          <w:p w14:paraId="12328648" w14:textId="77777777" w:rsidR="00A74507" w:rsidRPr="00481176" w:rsidRDefault="00A74507">
            <w:pPr>
              <w:keepNext/>
              <w:keepLines/>
              <w:spacing w:before="40" w:after="40" w:line="240" w:lineRule="auto"/>
              <w:jc w:val="right"/>
              <w:rPr>
                <w:rFonts w:ascii="Arial" w:eastAsia="Times New Roman" w:hAnsi="Arial" w:cs="Arial"/>
                <w:spacing w:val="-2"/>
                <w:sz w:val="14"/>
                <w:szCs w:val="18"/>
                <w:lang w:eastAsia="pt-BR"/>
              </w:rPr>
            </w:pPr>
            <w:r w:rsidRPr="00481176">
              <w:rPr>
                <w:rFonts w:ascii="Arial" w:eastAsia="Times New Roman" w:hAnsi="Arial" w:cs="Arial"/>
                <w:spacing w:val="-2"/>
                <w:sz w:val="14"/>
                <w:szCs w:val="18"/>
                <w:lang w:eastAsia="pt-BR"/>
              </w:rPr>
              <w:t>25%</w:t>
            </w:r>
          </w:p>
        </w:tc>
        <w:tc>
          <w:tcPr>
            <w:tcW w:w="1488" w:type="dxa"/>
            <w:tcBorders>
              <w:top w:val="single" w:sz="2" w:space="0" w:color="1F3864" w:themeColor="accent1" w:themeShade="80"/>
              <w:bottom w:val="nil"/>
            </w:tcBorders>
          </w:tcPr>
          <w:p w14:paraId="375637D9" w14:textId="77777777" w:rsidR="00A74507" w:rsidRPr="00481176" w:rsidRDefault="00A74507">
            <w:pPr>
              <w:keepNext/>
              <w:keepLines/>
              <w:spacing w:before="40" w:after="40" w:line="240" w:lineRule="auto"/>
              <w:jc w:val="right"/>
              <w:rPr>
                <w:rFonts w:ascii="Arial" w:eastAsia="Times New Roman" w:hAnsi="Arial" w:cs="Arial"/>
                <w:spacing w:val="-2"/>
                <w:sz w:val="14"/>
                <w:szCs w:val="18"/>
                <w:lang w:eastAsia="pt-BR"/>
              </w:rPr>
            </w:pPr>
            <w:r w:rsidRPr="00481176">
              <w:rPr>
                <w:rFonts w:ascii="Arial" w:eastAsia="Times New Roman" w:hAnsi="Arial" w:cs="Arial"/>
                <w:spacing w:val="-2"/>
                <w:sz w:val="14"/>
                <w:szCs w:val="18"/>
                <w:lang w:eastAsia="pt-BR"/>
              </w:rPr>
              <w:t>25%</w:t>
            </w:r>
          </w:p>
        </w:tc>
      </w:tr>
      <w:tr w:rsidR="00A74507" w:rsidRPr="00653274" w14:paraId="451DB7F2" w14:textId="77777777">
        <w:trPr>
          <w:trHeight w:val="238"/>
          <w:jc w:val="center"/>
        </w:trPr>
        <w:tc>
          <w:tcPr>
            <w:tcW w:w="6379" w:type="dxa"/>
            <w:tcBorders>
              <w:top w:val="nil"/>
            </w:tcBorders>
            <w:shd w:val="clear" w:color="auto" w:fill="auto"/>
            <w:vAlign w:val="center"/>
          </w:tcPr>
          <w:p w14:paraId="5566D53F" w14:textId="77777777" w:rsidR="00A74507" w:rsidRPr="00653274" w:rsidRDefault="00A74507">
            <w:pPr>
              <w:keepNext/>
              <w:keepLines/>
              <w:spacing w:before="40" w:after="40" w:line="240" w:lineRule="auto"/>
              <w:rPr>
                <w:rFonts w:ascii="Arial" w:eastAsia="Times New Roman" w:hAnsi="Arial" w:cs="Arial"/>
                <w:b/>
                <w:bCs/>
                <w:spacing w:val="-2"/>
                <w:sz w:val="14"/>
                <w:szCs w:val="14"/>
                <w:lang w:val="en-US" w:eastAsia="pt-BR"/>
              </w:rPr>
            </w:pPr>
            <w:r>
              <w:rPr>
                <w:rFonts w:ascii="Arial" w:eastAsia="Times New Roman" w:hAnsi="Arial" w:cs="Arial"/>
                <w:spacing w:val="-2"/>
                <w:sz w:val="14"/>
                <w:szCs w:val="18"/>
                <w:lang w:val="en-US" w:eastAsia="pt-BR"/>
              </w:rPr>
              <w:t>Social Contribution on Net Income (CSLL)</w:t>
            </w:r>
          </w:p>
        </w:tc>
        <w:tc>
          <w:tcPr>
            <w:tcW w:w="1487" w:type="dxa"/>
            <w:tcBorders>
              <w:top w:val="nil"/>
            </w:tcBorders>
          </w:tcPr>
          <w:p w14:paraId="650FB6D0" w14:textId="77777777" w:rsidR="00A74507" w:rsidRPr="00481176" w:rsidRDefault="00A74507">
            <w:pPr>
              <w:keepNext/>
              <w:keepLines/>
              <w:spacing w:before="40" w:after="40" w:line="240" w:lineRule="auto"/>
              <w:jc w:val="right"/>
              <w:rPr>
                <w:rFonts w:ascii="Arial" w:eastAsia="Times New Roman" w:hAnsi="Arial" w:cs="Arial"/>
                <w:spacing w:val="-2"/>
                <w:sz w:val="14"/>
                <w:szCs w:val="18"/>
                <w:lang w:eastAsia="pt-BR"/>
              </w:rPr>
            </w:pPr>
            <w:r w:rsidRPr="00481176">
              <w:rPr>
                <w:rFonts w:ascii="Arial" w:eastAsia="Times New Roman" w:hAnsi="Arial" w:cs="Arial"/>
                <w:spacing w:val="-2"/>
                <w:sz w:val="14"/>
                <w:szCs w:val="18"/>
                <w:lang w:eastAsia="pt-BR"/>
              </w:rPr>
              <w:t>9%</w:t>
            </w:r>
          </w:p>
        </w:tc>
        <w:tc>
          <w:tcPr>
            <w:tcW w:w="1488" w:type="dxa"/>
            <w:tcBorders>
              <w:top w:val="nil"/>
            </w:tcBorders>
          </w:tcPr>
          <w:p w14:paraId="26E54891" w14:textId="77777777" w:rsidR="00A74507" w:rsidRPr="00481176" w:rsidRDefault="00A74507">
            <w:pPr>
              <w:keepNext/>
              <w:keepLines/>
              <w:spacing w:before="40" w:after="40" w:line="240" w:lineRule="auto"/>
              <w:jc w:val="right"/>
              <w:rPr>
                <w:rFonts w:ascii="Arial" w:eastAsia="Times New Roman" w:hAnsi="Arial" w:cs="Arial"/>
                <w:spacing w:val="-2"/>
                <w:sz w:val="14"/>
                <w:szCs w:val="18"/>
                <w:lang w:eastAsia="pt-BR"/>
              </w:rPr>
            </w:pPr>
            <w:r w:rsidRPr="00481176">
              <w:rPr>
                <w:rFonts w:ascii="Arial" w:eastAsia="Times New Roman" w:hAnsi="Arial" w:cs="Arial"/>
                <w:spacing w:val="-2"/>
                <w:sz w:val="14"/>
                <w:szCs w:val="18"/>
                <w:lang w:eastAsia="pt-BR"/>
              </w:rPr>
              <w:t>9%</w:t>
            </w:r>
          </w:p>
        </w:tc>
      </w:tr>
      <w:tr w:rsidR="00A74507" w:rsidRPr="00653274" w14:paraId="22A100F6" w14:textId="77777777">
        <w:trPr>
          <w:trHeight w:val="238"/>
          <w:jc w:val="center"/>
        </w:trPr>
        <w:tc>
          <w:tcPr>
            <w:tcW w:w="6379" w:type="dxa"/>
            <w:shd w:val="clear" w:color="auto" w:fill="auto"/>
            <w:vAlign w:val="center"/>
          </w:tcPr>
          <w:p w14:paraId="20268D84" w14:textId="77777777" w:rsidR="00A74507" w:rsidRPr="00653274" w:rsidRDefault="00A74507">
            <w:pPr>
              <w:keepNext/>
              <w:keepLines/>
              <w:spacing w:before="40" w:after="40" w:line="240" w:lineRule="auto"/>
              <w:rPr>
                <w:rFonts w:ascii="Arial" w:eastAsia="Times New Roman" w:hAnsi="Arial" w:cs="Arial"/>
                <w:b/>
                <w:bCs/>
                <w:spacing w:val="-2"/>
                <w:sz w:val="14"/>
                <w:szCs w:val="14"/>
                <w:lang w:val="en-US" w:eastAsia="pt-BR"/>
              </w:rPr>
            </w:pPr>
            <w:r>
              <w:rPr>
                <w:rFonts w:ascii="Arial" w:eastAsia="Times New Roman" w:hAnsi="Arial" w:cs="Arial"/>
                <w:spacing w:val="-2"/>
                <w:sz w:val="14"/>
                <w:szCs w:val="18"/>
                <w:lang w:val="en-US" w:eastAsia="pt-BR"/>
              </w:rPr>
              <w:t>Contribution to PIS (Social Integration Program) / Pasep (Investment Program for Civil Servants)</w:t>
            </w:r>
          </w:p>
        </w:tc>
        <w:tc>
          <w:tcPr>
            <w:tcW w:w="1487" w:type="dxa"/>
          </w:tcPr>
          <w:p w14:paraId="020FC930" w14:textId="77777777" w:rsidR="00A74507" w:rsidRPr="00481176" w:rsidRDefault="00A74507">
            <w:pPr>
              <w:keepNext/>
              <w:keepLines/>
              <w:spacing w:before="40" w:after="40" w:line="240" w:lineRule="auto"/>
              <w:jc w:val="right"/>
              <w:rPr>
                <w:rFonts w:ascii="Arial" w:eastAsia="Times New Roman" w:hAnsi="Arial" w:cs="Arial"/>
                <w:spacing w:val="-2"/>
                <w:sz w:val="14"/>
                <w:szCs w:val="18"/>
                <w:lang w:eastAsia="pt-BR"/>
              </w:rPr>
            </w:pPr>
            <w:r w:rsidRPr="00481176">
              <w:rPr>
                <w:rFonts w:ascii="Arial" w:eastAsia="Times New Roman" w:hAnsi="Arial" w:cs="Arial"/>
                <w:spacing w:val="-2"/>
                <w:sz w:val="14"/>
                <w:szCs w:val="18"/>
                <w:lang w:eastAsia="pt-BR"/>
              </w:rPr>
              <w:t>1.65%</w:t>
            </w:r>
          </w:p>
        </w:tc>
        <w:tc>
          <w:tcPr>
            <w:tcW w:w="1488" w:type="dxa"/>
          </w:tcPr>
          <w:p w14:paraId="32A5EDD0" w14:textId="77777777" w:rsidR="00A74507" w:rsidRPr="00481176" w:rsidRDefault="00A74507">
            <w:pPr>
              <w:keepNext/>
              <w:keepLines/>
              <w:spacing w:before="40" w:after="40" w:line="240" w:lineRule="auto"/>
              <w:jc w:val="right"/>
              <w:rPr>
                <w:rFonts w:ascii="Arial" w:eastAsia="Times New Roman" w:hAnsi="Arial" w:cs="Arial"/>
                <w:spacing w:val="-2"/>
                <w:sz w:val="14"/>
                <w:szCs w:val="18"/>
                <w:lang w:eastAsia="pt-BR"/>
              </w:rPr>
            </w:pPr>
            <w:r w:rsidRPr="00481176">
              <w:rPr>
                <w:rFonts w:ascii="Arial" w:eastAsia="Times New Roman" w:hAnsi="Arial" w:cs="Arial"/>
                <w:spacing w:val="-2"/>
                <w:sz w:val="14"/>
                <w:szCs w:val="18"/>
                <w:lang w:eastAsia="pt-BR"/>
              </w:rPr>
              <w:t>1.65%</w:t>
            </w:r>
          </w:p>
        </w:tc>
      </w:tr>
      <w:tr w:rsidR="00A74507" w:rsidRPr="00653274" w14:paraId="29132006" w14:textId="77777777">
        <w:trPr>
          <w:trHeight w:val="238"/>
          <w:jc w:val="center"/>
        </w:trPr>
        <w:tc>
          <w:tcPr>
            <w:tcW w:w="6379" w:type="dxa"/>
            <w:shd w:val="clear" w:color="auto" w:fill="auto"/>
            <w:vAlign w:val="center"/>
          </w:tcPr>
          <w:p w14:paraId="15AE90EC" w14:textId="77777777" w:rsidR="00A74507" w:rsidRPr="00653274" w:rsidRDefault="00A74507">
            <w:pPr>
              <w:keepNext/>
              <w:keepLines/>
              <w:spacing w:before="40" w:after="40" w:line="240" w:lineRule="auto"/>
              <w:rPr>
                <w:rFonts w:ascii="Arial" w:eastAsia="Times New Roman" w:hAnsi="Arial" w:cs="Arial"/>
                <w:b/>
                <w:bCs/>
                <w:spacing w:val="-2"/>
                <w:sz w:val="14"/>
                <w:szCs w:val="14"/>
                <w:lang w:val="en-US" w:eastAsia="pt-BR"/>
              </w:rPr>
            </w:pPr>
            <w:r>
              <w:rPr>
                <w:rFonts w:ascii="Arial" w:eastAsia="Times New Roman" w:hAnsi="Arial" w:cs="Arial"/>
                <w:spacing w:val="-2"/>
                <w:sz w:val="14"/>
                <w:szCs w:val="18"/>
                <w:lang w:val="en-US" w:eastAsia="pt-BR"/>
              </w:rPr>
              <w:t>Contribution to the Financing of the Social Security (COFINS)</w:t>
            </w:r>
          </w:p>
        </w:tc>
        <w:tc>
          <w:tcPr>
            <w:tcW w:w="1487" w:type="dxa"/>
          </w:tcPr>
          <w:p w14:paraId="64FA6002" w14:textId="77777777" w:rsidR="00A74507" w:rsidRPr="00481176" w:rsidRDefault="00A74507">
            <w:pPr>
              <w:keepNext/>
              <w:keepLines/>
              <w:spacing w:before="40" w:after="40" w:line="240" w:lineRule="auto"/>
              <w:jc w:val="right"/>
              <w:rPr>
                <w:rFonts w:ascii="Arial" w:eastAsia="Times New Roman" w:hAnsi="Arial" w:cs="Arial"/>
                <w:spacing w:val="-2"/>
                <w:sz w:val="14"/>
                <w:szCs w:val="18"/>
                <w:lang w:eastAsia="pt-BR"/>
              </w:rPr>
            </w:pPr>
            <w:r w:rsidRPr="00481176">
              <w:rPr>
                <w:rFonts w:ascii="Arial" w:eastAsia="Times New Roman" w:hAnsi="Arial" w:cs="Arial"/>
                <w:spacing w:val="-2"/>
                <w:sz w:val="14"/>
                <w:szCs w:val="18"/>
                <w:lang w:eastAsia="pt-BR"/>
              </w:rPr>
              <w:t>7.60%</w:t>
            </w:r>
          </w:p>
        </w:tc>
        <w:tc>
          <w:tcPr>
            <w:tcW w:w="1488" w:type="dxa"/>
          </w:tcPr>
          <w:p w14:paraId="7442285B" w14:textId="77777777" w:rsidR="00A74507" w:rsidRPr="00481176" w:rsidRDefault="00A74507">
            <w:pPr>
              <w:keepNext/>
              <w:keepLines/>
              <w:spacing w:before="40" w:after="40" w:line="240" w:lineRule="auto"/>
              <w:jc w:val="right"/>
              <w:rPr>
                <w:rFonts w:ascii="Arial" w:eastAsia="Times New Roman" w:hAnsi="Arial" w:cs="Arial"/>
                <w:spacing w:val="-2"/>
                <w:sz w:val="14"/>
                <w:szCs w:val="18"/>
                <w:lang w:eastAsia="pt-BR"/>
              </w:rPr>
            </w:pPr>
            <w:r w:rsidRPr="00481176">
              <w:rPr>
                <w:rFonts w:ascii="Arial" w:eastAsia="Times New Roman" w:hAnsi="Arial" w:cs="Arial"/>
                <w:spacing w:val="-2"/>
                <w:sz w:val="14"/>
                <w:szCs w:val="18"/>
                <w:lang w:eastAsia="pt-BR"/>
              </w:rPr>
              <w:t>7.60%</w:t>
            </w:r>
          </w:p>
        </w:tc>
      </w:tr>
      <w:tr w:rsidR="00A74507" w:rsidRPr="00653274" w14:paraId="5250B440" w14:textId="77777777">
        <w:trPr>
          <w:trHeight w:val="238"/>
          <w:jc w:val="center"/>
        </w:trPr>
        <w:tc>
          <w:tcPr>
            <w:tcW w:w="6379" w:type="dxa"/>
            <w:shd w:val="clear" w:color="auto" w:fill="auto"/>
            <w:vAlign w:val="center"/>
          </w:tcPr>
          <w:p w14:paraId="5DC04E7C" w14:textId="77777777" w:rsidR="00A74507" w:rsidRPr="0004479F" w:rsidRDefault="00A74507">
            <w:pPr>
              <w:keepNext/>
              <w:keepLines/>
              <w:spacing w:before="40" w:after="40" w:line="240" w:lineRule="auto"/>
              <w:rPr>
                <w:rFonts w:ascii="Arial" w:eastAsia="Times New Roman" w:hAnsi="Arial" w:cs="Arial"/>
                <w:b/>
                <w:bCs/>
                <w:spacing w:val="-2"/>
                <w:sz w:val="14"/>
                <w:szCs w:val="14"/>
                <w:lang w:val="en-US" w:eastAsia="pt-BR"/>
              </w:rPr>
            </w:pPr>
            <w:r w:rsidRPr="0004479F">
              <w:rPr>
                <w:rFonts w:ascii="Arial" w:eastAsia="Times New Roman" w:hAnsi="Arial" w:cs="Arial"/>
                <w:spacing w:val="-2"/>
                <w:sz w:val="14"/>
                <w:szCs w:val="18"/>
                <w:lang w:val="en-US" w:eastAsia="pt-BR"/>
              </w:rPr>
              <w:t>Contribution to PIS / Pasep on income from financial investments</w:t>
            </w:r>
          </w:p>
        </w:tc>
        <w:tc>
          <w:tcPr>
            <w:tcW w:w="1487" w:type="dxa"/>
          </w:tcPr>
          <w:p w14:paraId="358FCFC0" w14:textId="77777777" w:rsidR="00A74507" w:rsidRPr="00481176" w:rsidRDefault="00A74507">
            <w:pPr>
              <w:keepNext/>
              <w:keepLines/>
              <w:spacing w:before="40" w:after="40" w:line="240" w:lineRule="auto"/>
              <w:jc w:val="right"/>
              <w:rPr>
                <w:rFonts w:ascii="Arial" w:eastAsia="Times New Roman" w:hAnsi="Arial" w:cs="Arial"/>
                <w:spacing w:val="-2"/>
                <w:sz w:val="14"/>
                <w:szCs w:val="18"/>
                <w:lang w:eastAsia="pt-BR"/>
              </w:rPr>
            </w:pPr>
            <w:r w:rsidRPr="00481176">
              <w:rPr>
                <w:rFonts w:ascii="Arial" w:eastAsia="Times New Roman" w:hAnsi="Arial" w:cs="Arial"/>
                <w:spacing w:val="-2"/>
                <w:sz w:val="14"/>
                <w:szCs w:val="18"/>
                <w:lang w:eastAsia="pt-BR"/>
              </w:rPr>
              <w:t>0.65%</w:t>
            </w:r>
          </w:p>
        </w:tc>
        <w:tc>
          <w:tcPr>
            <w:tcW w:w="1488" w:type="dxa"/>
          </w:tcPr>
          <w:p w14:paraId="6921D762" w14:textId="77777777" w:rsidR="00A74507" w:rsidRPr="00481176" w:rsidRDefault="00A74507">
            <w:pPr>
              <w:keepNext/>
              <w:keepLines/>
              <w:spacing w:before="40" w:after="40" w:line="240" w:lineRule="auto"/>
              <w:jc w:val="right"/>
              <w:rPr>
                <w:rFonts w:ascii="Arial" w:eastAsia="Times New Roman" w:hAnsi="Arial" w:cs="Arial"/>
                <w:spacing w:val="-2"/>
                <w:sz w:val="14"/>
                <w:szCs w:val="18"/>
                <w:lang w:eastAsia="pt-BR"/>
              </w:rPr>
            </w:pPr>
            <w:r w:rsidRPr="00481176">
              <w:rPr>
                <w:rFonts w:ascii="Arial" w:eastAsia="Times New Roman" w:hAnsi="Arial" w:cs="Arial"/>
                <w:spacing w:val="-2"/>
                <w:sz w:val="14"/>
                <w:szCs w:val="18"/>
                <w:lang w:eastAsia="pt-BR"/>
              </w:rPr>
              <w:t>0.65%</w:t>
            </w:r>
          </w:p>
        </w:tc>
      </w:tr>
      <w:tr w:rsidR="00A74507" w:rsidRPr="00653274" w14:paraId="1B8588D0" w14:textId="77777777">
        <w:trPr>
          <w:trHeight w:val="238"/>
          <w:jc w:val="center"/>
        </w:trPr>
        <w:tc>
          <w:tcPr>
            <w:tcW w:w="6379" w:type="dxa"/>
            <w:shd w:val="clear" w:color="auto" w:fill="auto"/>
            <w:vAlign w:val="center"/>
          </w:tcPr>
          <w:p w14:paraId="7D1FD96E" w14:textId="77777777" w:rsidR="00A74507" w:rsidRPr="00653274" w:rsidRDefault="00A74507">
            <w:pPr>
              <w:keepNext/>
              <w:keepLines/>
              <w:spacing w:before="40" w:after="40" w:line="240" w:lineRule="auto"/>
              <w:rPr>
                <w:rFonts w:ascii="Arial" w:eastAsia="Times New Roman" w:hAnsi="Arial" w:cs="Arial"/>
                <w:b/>
                <w:bCs/>
                <w:spacing w:val="-2"/>
                <w:sz w:val="14"/>
                <w:szCs w:val="14"/>
                <w:lang w:val="en-US" w:eastAsia="pt-BR"/>
              </w:rPr>
            </w:pPr>
            <w:r>
              <w:rPr>
                <w:rFonts w:ascii="Arial" w:eastAsia="Times New Roman" w:hAnsi="Arial" w:cs="Arial"/>
                <w:spacing w:val="-2"/>
                <w:sz w:val="14"/>
                <w:szCs w:val="18"/>
                <w:lang w:val="en-US" w:eastAsia="pt-BR"/>
              </w:rPr>
              <w:t>Contribution to the Financing of the Social Security</w:t>
            </w:r>
            <w:r>
              <w:rPr>
                <w:rFonts w:ascii="Arial" w:eastAsia="Times New Roman" w:hAnsi="Arial" w:cs="Arial"/>
                <w:spacing w:val="-2"/>
                <w:sz w:val="14"/>
                <w:szCs w:val="18"/>
                <w:vertAlign w:val="superscript"/>
                <w:lang w:val="en-US" w:eastAsia="pt-BR"/>
              </w:rPr>
              <w:t xml:space="preserve"> </w:t>
            </w:r>
            <w:r>
              <w:rPr>
                <w:rFonts w:ascii="Arial" w:eastAsia="Times New Roman" w:hAnsi="Arial" w:cs="Arial"/>
                <w:spacing w:val="-2"/>
                <w:sz w:val="14"/>
                <w:szCs w:val="18"/>
                <w:lang w:val="en-US" w:eastAsia="pt-BR"/>
              </w:rPr>
              <w:t xml:space="preserve">(COFINS) </w:t>
            </w:r>
            <w:r w:rsidRPr="007561BA">
              <w:rPr>
                <w:rFonts w:ascii="Arial" w:eastAsia="Times New Roman" w:hAnsi="Arial" w:cs="Arial"/>
                <w:spacing w:val="-2"/>
                <w:sz w:val="14"/>
                <w:szCs w:val="18"/>
                <w:lang w:val="en-US" w:eastAsia="pt-BR"/>
              </w:rPr>
              <w:t>on income from financial investments</w:t>
            </w:r>
          </w:p>
        </w:tc>
        <w:tc>
          <w:tcPr>
            <w:tcW w:w="1487" w:type="dxa"/>
          </w:tcPr>
          <w:p w14:paraId="49E55D87" w14:textId="77777777" w:rsidR="00A74507" w:rsidRPr="00481176" w:rsidRDefault="00A74507">
            <w:pPr>
              <w:keepNext/>
              <w:keepLines/>
              <w:spacing w:before="40" w:after="40" w:line="240" w:lineRule="auto"/>
              <w:jc w:val="right"/>
              <w:rPr>
                <w:rFonts w:ascii="Arial" w:eastAsia="Times New Roman" w:hAnsi="Arial" w:cs="Arial"/>
                <w:spacing w:val="-2"/>
                <w:sz w:val="14"/>
                <w:szCs w:val="18"/>
                <w:lang w:eastAsia="pt-BR"/>
              </w:rPr>
            </w:pPr>
            <w:r w:rsidRPr="00481176">
              <w:rPr>
                <w:rFonts w:ascii="Arial" w:eastAsia="Times New Roman" w:hAnsi="Arial" w:cs="Arial"/>
                <w:spacing w:val="-2"/>
                <w:sz w:val="14"/>
                <w:szCs w:val="18"/>
                <w:lang w:eastAsia="pt-BR"/>
              </w:rPr>
              <w:t>4%</w:t>
            </w:r>
          </w:p>
        </w:tc>
        <w:tc>
          <w:tcPr>
            <w:tcW w:w="1488" w:type="dxa"/>
          </w:tcPr>
          <w:p w14:paraId="7F41D496" w14:textId="77777777" w:rsidR="00A74507" w:rsidRPr="00481176" w:rsidRDefault="00A74507">
            <w:pPr>
              <w:keepNext/>
              <w:keepLines/>
              <w:spacing w:before="40" w:after="40" w:line="240" w:lineRule="auto"/>
              <w:jc w:val="right"/>
              <w:rPr>
                <w:rFonts w:ascii="Arial" w:eastAsia="Times New Roman" w:hAnsi="Arial" w:cs="Arial"/>
                <w:spacing w:val="-2"/>
                <w:sz w:val="14"/>
                <w:szCs w:val="18"/>
                <w:lang w:eastAsia="pt-BR"/>
              </w:rPr>
            </w:pPr>
            <w:r w:rsidRPr="00481176">
              <w:rPr>
                <w:rFonts w:ascii="Arial" w:eastAsia="Times New Roman" w:hAnsi="Arial" w:cs="Arial"/>
                <w:spacing w:val="-2"/>
                <w:sz w:val="14"/>
                <w:szCs w:val="18"/>
                <w:lang w:eastAsia="pt-BR"/>
              </w:rPr>
              <w:t>4%</w:t>
            </w:r>
          </w:p>
        </w:tc>
      </w:tr>
      <w:tr w:rsidR="00A74507" w:rsidRPr="00653274" w14:paraId="32FA4EFB" w14:textId="77777777">
        <w:trPr>
          <w:trHeight w:val="238"/>
          <w:jc w:val="center"/>
        </w:trPr>
        <w:tc>
          <w:tcPr>
            <w:tcW w:w="6379" w:type="dxa"/>
            <w:tcBorders>
              <w:bottom w:val="single" w:sz="2" w:space="0" w:color="1F3864" w:themeColor="accent1" w:themeShade="80"/>
            </w:tcBorders>
            <w:shd w:val="clear" w:color="auto" w:fill="auto"/>
            <w:vAlign w:val="center"/>
          </w:tcPr>
          <w:p w14:paraId="6CDE5306" w14:textId="77777777" w:rsidR="00A74507" w:rsidRPr="00490672" w:rsidRDefault="00A74507">
            <w:pPr>
              <w:keepNext/>
              <w:keepLines/>
              <w:spacing w:before="40" w:after="40" w:line="240" w:lineRule="auto"/>
              <w:rPr>
                <w:rFonts w:ascii="Arial" w:eastAsia="Times New Roman" w:hAnsi="Arial" w:cs="Arial"/>
                <w:b/>
                <w:bCs/>
                <w:spacing w:val="-2"/>
                <w:sz w:val="14"/>
                <w:szCs w:val="14"/>
                <w:vertAlign w:val="superscript"/>
                <w:lang w:eastAsia="pt-BR"/>
              </w:rPr>
            </w:pPr>
            <w:r>
              <w:rPr>
                <w:rFonts w:ascii="Arial" w:eastAsia="Times New Roman" w:hAnsi="Arial" w:cs="Arial"/>
                <w:spacing w:val="-2"/>
                <w:sz w:val="14"/>
                <w:szCs w:val="18"/>
                <w:lang w:eastAsia="pt-BR"/>
              </w:rPr>
              <w:t xml:space="preserve">Service </w:t>
            </w:r>
            <w:proofErr w:type="spellStart"/>
            <w:r>
              <w:rPr>
                <w:rFonts w:ascii="Arial" w:eastAsia="Times New Roman" w:hAnsi="Arial" w:cs="Arial"/>
                <w:spacing w:val="-2"/>
                <w:sz w:val="14"/>
                <w:szCs w:val="18"/>
                <w:lang w:eastAsia="pt-BR"/>
              </w:rPr>
              <w:t>Tax</w:t>
            </w:r>
            <w:proofErr w:type="spellEnd"/>
            <w:r>
              <w:rPr>
                <w:rFonts w:ascii="Arial" w:eastAsia="Times New Roman" w:hAnsi="Arial" w:cs="Arial"/>
                <w:spacing w:val="-2"/>
                <w:sz w:val="14"/>
                <w:szCs w:val="18"/>
                <w:lang w:eastAsia="pt-BR"/>
              </w:rPr>
              <w:t xml:space="preserve"> – ISS </w:t>
            </w:r>
            <w:r>
              <w:rPr>
                <w:rFonts w:ascii="Arial" w:eastAsia="Times New Roman" w:hAnsi="Arial" w:cs="Arial"/>
                <w:spacing w:val="-2"/>
                <w:sz w:val="14"/>
                <w:szCs w:val="18"/>
                <w:vertAlign w:val="superscript"/>
                <w:lang w:eastAsia="pt-BR"/>
              </w:rPr>
              <w:t>(2)</w:t>
            </w:r>
          </w:p>
        </w:tc>
        <w:tc>
          <w:tcPr>
            <w:tcW w:w="1487" w:type="dxa"/>
            <w:tcBorders>
              <w:bottom w:val="single" w:sz="2" w:space="0" w:color="1F3864" w:themeColor="accent1" w:themeShade="80"/>
            </w:tcBorders>
          </w:tcPr>
          <w:p w14:paraId="2824079D" w14:textId="77777777" w:rsidR="00A74507" w:rsidRPr="00481176" w:rsidRDefault="00A74507">
            <w:pPr>
              <w:keepNext/>
              <w:keepLines/>
              <w:spacing w:before="40" w:after="40" w:line="240" w:lineRule="auto"/>
              <w:jc w:val="right"/>
              <w:rPr>
                <w:rFonts w:ascii="Arial" w:eastAsia="Times New Roman" w:hAnsi="Arial" w:cs="Arial"/>
                <w:spacing w:val="-2"/>
                <w:sz w:val="14"/>
                <w:szCs w:val="18"/>
                <w:lang w:eastAsia="pt-BR"/>
              </w:rPr>
            </w:pPr>
            <w:proofErr w:type="spellStart"/>
            <w:r w:rsidRPr="00481176">
              <w:rPr>
                <w:rFonts w:ascii="Arial" w:eastAsia="Times New Roman" w:hAnsi="Arial" w:cs="Arial"/>
                <w:spacing w:val="-2"/>
                <w:sz w:val="14"/>
                <w:szCs w:val="18"/>
                <w:lang w:eastAsia="pt-BR"/>
              </w:rPr>
              <w:t>Up</w:t>
            </w:r>
            <w:proofErr w:type="spellEnd"/>
            <w:r w:rsidRPr="00481176">
              <w:rPr>
                <w:rFonts w:ascii="Arial" w:eastAsia="Times New Roman" w:hAnsi="Arial" w:cs="Arial"/>
                <w:spacing w:val="-2"/>
                <w:sz w:val="14"/>
                <w:szCs w:val="18"/>
                <w:lang w:eastAsia="pt-BR"/>
              </w:rPr>
              <w:t xml:space="preserve"> </w:t>
            </w:r>
            <w:proofErr w:type="spellStart"/>
            <w:r w:rsidRPr="00481176">
              <w:rPr>
                <w:rFonts w:ascii="Arial" w:eastAsia="Times New Roman" w:hAnsi="Arial" w:cs="Arial"/>
                <w:spacing w:val="-2"/>
                <w:sz w:val="14"/>
                <w:szCs w:val="18"/>
                <w:lang w:eastAsia="pt-BR"/>
              </w:rPr>
              <w:t>to</w:t>
            </w:r>
            <w:proofErr w:type="spellEnd"/>
            <w:r w:rsidRPr="00481176">
              <w:rPr>
                <w:rFonts w:ascii="Arial" w:eastAsia="Times New Roman" w:hAnsi="Arial" w:cs="Arial"/>
                <w:spacing w:val="-2"/>
                <w:sz w:val="14"/>
                <w:szCs w:val="18"/>
                <w:lang w:eastAsia="pt-BR"/>
              </w:rPr>
              <w:t xml:space="preserve"> 5%</w:t>
            </w:r>
          </w:p>
        </w:tc>
        <w:tc>
          <w:tcPr>
            <w:tcW w:w="1488" w:type="dxa"/>
            <w:tcBorders>
              <w:bottom w:val="single" w:sz="2" w:space="0" w:color="1F3864" w:themeColor="accent1" w:themeShade="80"/>
            </w:tcBorders>
          </w:tcPr>
          <w:p w14:paraId="0944E463" w14:textId="77777777" w:rsidR="00A74507" w:rsidRPr="00481176" w:rsidRDefault="00A74507">
            <w:pPr>
              <w:keepNext/>
              <w:keepLines/>
              <w:spacing w:before="40" w:after="40" w:line="240" w:lineRule="auto"/>
              <w:jc w:val="right"/>
              <w:rPr>
                <w:rFonts w:ascii="Arial" w:eastAsia="Times New Roman" w:hAnsi="Arial" w:cs="Arial"/>
                <w:spacing w:val="-2"/>
                <w:sz w:val="14"/>
                <w:szCs w:val="18"/>
                <w:lang w:eastAsia="pt-BR"/>
              </w:rPr>
            </w:pPr>
            <w:proofErr w:type="spellStart"/>
            <w:r w:rsidRPr="00481176">
              <w:rPr>
                <w:rFonts w:ascii="Arial" w:eastAsia="Times New Roman" w:hAnsi="Arial" w:cs="Arial"/>
                <w:spacing w:val="-2"/>
                <w:sz w:val="14"/>
                <w:szCs w:val="18"/>
                <w:lang w:eastAsia="pt-BR"/>
              </w:rPr>
              <w:t>Up</w:t>
            </w:r>
            <w:proofErr w:type="spellEnd"/>
            <w:r w:rsidRPr="00481176">
              <w:rPr>
                <w:rFonts w:ascii="Arial" w:eastAsia="Times New Roman" w:hAnsi="Arial" w:cs="Arial"/>
                <w:spacing w:val="-2"/>
                <w:sz w:val="14"/>
                <w:szCs w:val="18"/>
                <w:lang w:eastAsia="pt-BR"/>
              </w:rPr>
              <w:t xml:space="preserve"> </w:t>
            </w:r>
            <w:proofErr w:type="spellStart"/>
            <w:r w:rsidRPr="00481176">
              <w:rPr>
                <w:rFonts w:ascii="Arial" w:eastAsia="Times New Roman" w:hAnsi="Arial" w:cs="Arial"/>
                <w:spacing w:val="-2"/>
                <w:sz w:val="14"/>
                <w:szCs w:val="18"/>
                <w:lang w:eastAsia="pt-BR"/>
              </w:rPr>
              <w:t>to</w:t>
            </w:r>
            <w:proofErr w:type="spellEnd"/>
            <w:r w:rsidRPr="00481176">
              <w:rPr>
                <w:rFonts w:ascii="Arial" w:eastAsia="Times New Roman" w:hAnsi="Arial" w:cs="Arial"/>
                <w:spacing w:val="-2"/>
                <w:sz w:val="14"/>
                <w:szCs w:val="18"/>
                <w:lang w:eastAsia="pt-BR"/>
              </w:rPr>
              <w:t xml:space="preserve"> 5%</w:t>
            </w:r>
          </w:p>
        </w:tc>
      </w:tr>
    </w:tbl>
    <w:p w14:paraId="47B4C2AF" w14:textId="77777777" w:rsidR="00A74507" w:rsidRDefault="00A74507" w:rsidP="00A74507">
      <w:pPr>
        <w:keepLines/>
        <w:tabs>
          <w:tab w:val="left" w:pos="284"/>
        </w:tabs>
        <w:spacing w:before="40" w:after="0" w:line="240" w:lineRule="auto"/>
        <w:jc w:val="both"/>
        <w:rPr>
          <w:rFonts w:ascii="Arial" w:eastAsia="Times New Roman" w:hAnsi="Arial" w:cs="Arial"/>
          <w:spacing w:val="-2"/>
          <w:sz w:val="14"/>
          <w:szCs w:val="18"/>
          <w:lang w:val="en-US" w:eastAsia="pt-BR"/>
        </w:rPr>
      </w:pPr>
      <w:r>
        <w:rPr>
          <w:rFonts w:ascii="Arial" w:eastAsia="Times New Roman" w:hAnsi="Arial" w:cs="Arial"/>
          <w:spacing w:val="-2"/>
          <w:sz w:val="14"/>
          <w:szCs w:val="18"/>
          <w:lang w:val="en-US" w:eastAsia="pt-BR"/>
        </w:rPr>
        <w:t>(1) Includes basic (15%) and additional (10%) rates</w:t>
      </w:r>
    </w:p>
    <w:p w14:paraId="7C9D82B2" w14:textId="77777777" w:rsidR="00A74507" w:rsidRDefault="00A74507" w:rsidP="00A74507">
      <w:pPr>
        <w:keepLines/>
        <w:tabs>
          <w:tab w:val="left" w:pos="284"/>
        </w:tabs>
        <w:spacing w:before="40" w:after="0" w:line="240" w:lineRule="auto"/>
        <w:ind w:left="284" w:hanging="284"/>
        <w:jc w:val="both"/>
        <w:rPr>
          <w:rFonts w:ascii="Arial" w:eastAsia="Times New Roman" w:hAnsi="Arial" w:cs="Arial"/>
          <w:spacing w:val="-2"/>
          <w:sz w:val="14"/>
          <w:szCs w:val="18"/>
          <w:lang w:val="en-US" w:eastAsia="pt-BR"/>
        </w:rPr>
      </w:pPr>
      <w:r>
        <w:rPr>
          <w:rFonts w:ascii="Arial" w:eastAsia="Times New Roman" w:hAnsi="Arial" w:cs="Arial"/>
          <w:spacing w:val="-2"/>
          <w:sz w:val="14"/>
          <w:szCs w:val="18"/>
          <w:lang w:val="en-US" w:eastAsia="pt-BR"/>
        </w:rPr>
        <w:t xml:space="preserve">(2) </w:t>
      </w:r>
      <w:r w:rsidRPr="001B3D85">
        <w:rPr>
          <w:rFonts w:ascii="Arial" w:eastAsia="Times New Roman" w:hAnsi="Arial" w:cs="Arial"/>
          <w:spacing w:val="-2"/>
          <w:sz w:val="14"/>
          <w:szCs w:val="18"/>
          <w:lang w:val="en-US" w:eastAsia="pt-BR"/>
        </w:rPr>
        <w:t xml:space="preserve">Incident on the services provided by BB </w:t>
      </w:r>
      <w:proofErr w:type="spellStart"/>
      <w:r w:rsidRPr="001B3D85">
        <w:rPr>
          <w:rFonts w:ascii="Arial" w:eastAsia="Times New Roman" w:hAnsi="Arial" w:cs="Arial"/>
          <w:spacing w:val="-2"/>
          <w:sz w:val="14"/>
          <w:szCs w:val="18"/>
          <w:lang w:val="en-US" w:eastAsia="pt-BR"/>
        </w:rPr>
        <w:t>Corretora</w:t>
      </w:r>
      <w:proofErr w:type="spellEnd"/>
      <w:r w:rsidRPr="001B3D85">
        <w:rPr>
          <w:rFonts w:ascii="Arial" w:eastAsia="Times New Roman" w:hAnsi="Arial" w:cs="Arial"/>
          <w:spacing w:val="-2"/>
          <w:sz w:val="14"/>
          <w:szCs w:val="18"/>
          <w:lang w:val="en-US" w:eastAsia="pt-BR"/>
        </w:rPr>
        <w:t>.</w:t>
      </w:r>
    </w:p>
    <w:p w14:paraId="41ABDFAC" w14:textId="77777777" w:rsidR="00A74507" w:rsidRPr="00481176" w:rsidRDefault="00A74507" w:rsidP="00A74507">
      <w:pPr>
        <w:keepLines/>
        <w:tabs>
          <w:tab w:val="left" w:pos="284"/>
        </w:tabs>
        <w:spacing w:before="40" w:after="0" w:line="240" w:lineRule="auto"/>
        <w:ind w:left="284" w:hanging="284"/>
        <w:jc w:val="both"/>
        <w:rPr>
          <w:rFonts w:ascii="Arial" w:eastAsia="Times New Roman" w:hAnsi="Arial" w:cs="Arial"/>
          <w:spacing w:val="-2"/>
          <w:sz w:val="14"/>
          <w:szCs w:val="18"/>
          <w:lang w:val="en-US" w:eastAsia="pt-BR"/>
        </w:rPr>
      </w:pPr>
    </w:p>
    <w:p w14:paraId="79B0B0CF" w14:textId="77777777" w:rsidR="00A74507" w:rsidRDefault="00A74507" w:rsidP="00A74507">
      <w:pPr>
        <w:spacing w:before="120" w:after="120"/>
        <w:jc w:val="both"/>
        <w:rPr>
          <w:rFonts w:ascii="Arial" w:eastAsia="Times New Roman" w:hAnsi="Arial" w:cs="Arial"/>
          <w:spacing w:val="-2"/>
          <w:sz w:val="18"/>
          <w:szCs w:val="18"/>
          <w:lang w:val="en-US" w:eastAsia="pt-BR"/>
        </w:rPr>
      </w:pPr>
      <w:r>
        <w:rPr>
          <w:rFonts w:ascii="Arial" w:eastAsia="Times New Roman" w:hAnsi="Arial" w:cs="Arial"/>
          <w:spacing w:val="-2"/>
          <w:sz w:val="18"/>
          <w:szCs w:val="18"/>
          <w:lang w:val="en-US" w:eastAsia="pt-BR"/>
        </w:rPr>
        <w:t xml:space="preserve">The deferred tax assets and deferred tax liabilities are constituted by the application of the current tax rates on their respective bases. For constitution, maintenance and write-off of deferred tax assets, the criteria established by the CPC 32 [IAS 12] – </w:t>
      </w:r>
      <w:r w:rsidRPr="00606875">
        <w:rPr>
          <w:rFonts w:ascii="Arial" w:eastAsia="Times New Roman" w:hAnsi="Arial" w:cs="Arial"/>
          <w:spacing w:val="-2"/>
          <w:sz w:val="18"/>
          <w:szCs w:val="18"/>
          <w:lang w:val="en-US" w:eastAsia="pt-BR"/>
        </w:rPr>
        <w:t>Income Taxes</w:t>
      </w:r>
      <w:r>
        <w:rPr>
          <w:rFonts w:ascii="Arial" w:eastAsia="Times New Roman" w:hAnsi="Arial" w:cs="Arial"/>
          <w:spacing w:val="-2"/>
          <w:sz w:val="18"/>
          <w:szCs w:val="18"/>
          <w:lang w:val="en-US" w:eastAsia="pt-BR"/>
        </w:rPr>
        <w:t xml:space="preserve"> are observed, and they are supported by a realization capacity study.</w:t>
      </w:r>
    </w:p>
    <w:p w14:paraId="0A7BE18D" w14:textId="77777777" w:rsidR="00A74507" w:rsidRPr="00415B33" w:rsidRDefault="00A74507" w:rsidP="00A74507">
      <w:pPr>
        <w:spacing w:before="120" w:after="120"/>
        <w:jc w:val="both"/>
        <w:rPr>
          <w:rFonts w:ascii="Arial" w:eastAsia="Times New Roman" w:hAnsi="Arial" w:cs="Times New Roman"/>
          <w:b/>
          <w:color w:val="244061"/>
          <w:spacing w:val="-2"/>
          <w:sz w:val="18"/>
          <w:szCs w:val="18"/>
          <w:lang w:val="en-US" w:eastAsia="pt-BR"/>
        </w:rPr>
      </w:pPr>
      <w:r w:rsidRPr="00415B33">
        <w:rPr>
          <w:rFonts w:ascii="Arial" w:eastAsia="Times New Roman" w:hAnsi="Arial" w:cs="Times New Roman"/>
          <w:b/>
          <w:color w:val="244061"/>
          <w:spacing w:val="-2"/>
          <w:sz w:val="18"/>
          <w:szCs w:val="18"/>
          <w:lang w:val="en-US" w:eastAsia="pt-BR"/>
        </w:rPr>
        <w:t>Tax reform</w:t>
      </w:r>
    </w:p>
    <w:p w14:paraId="4D888483" w14:textId="77777777" w:rsidR="00A74507" w:rsidRPr="00DF5B05" w:rsidRDefault="00A74507" w:rsidP="00A74507">
      <w:pPr>
        <w:spacing w:before="120" w:after="120"/>
        <w:jc w:val="both"/>
        <w:rPr>
          <w:rFonts w:ascii="Arial" w:eastAsia="Times New Roman" w:hAnsi="Arial" w:cs="Arial"/>
          <w:spacing w:val="-2"/>
          <w:sz w:val="18"/>
          <w:szCs w:val="18"/>
          <w:lang w:val="en-US" w:eastAsia="pt-BR"/>
        </w:rPr>
      </w:pPr>
      <w:r w:rsidRPr="00DF5B05">
        <w:rPr>
          <w:rFonts w:ascii="Arial" w:eastAsia="Times New Roman" w:hAnsi="Arial" w:cs="Arial"/>
          <w:spacing w:val="-2"/>
          <w:sz w:val="18"/>
          <w:szCs w:val="18"/>
          <w:lang w:val="en-US" w:eastAsia="pt-BR"/>
        </w:rPr>
        <w:t>In December 2023, Constitutional Amendment No. 132/2023, also known as Consumption Tax Reform, was approved, which substantially changes the current form of taxation of goods and services, replacing current indirect taxes with the Tax on Added Value (VAT) in dual mode, comprising the Contribution on Goods and Services (CBS) and the Tax on Goods and Services (IBS), in addition to the creation of a selective tax (IS).</w:t>
      </w:r>
    </w:p>
    <w:p w14:paraId="09506877" w14:textId="77777777" w:rsidR="00A74507" w:rsidRDefault="00A74507" w:rsidP="00A74507">
      <w:pPr>
        <w:spacing w:before="120" w:after="120"/>
        <w:jc w:val="both"/>
        <w:rPr>
          <w:rFonts w:ascii="Arial" w:eastAsia="Times New Roman" w:hAnsi="Arial" w:cs="Arial"/>
          <w:spacing w:val="-2"/>
          <w:sz w:val="18"/>
          <w:szCs w:val="18"/>
          <w:lang w:val="en-US" w:eastAsia="pt-BR"/>
        </w:rPr>
      </w:pPr>
      <w:r w:rsidRPr="00BA1E81">
        <w:rPr>
          <w:rFonts w:ascii="Arial" w:eastAsia="Times New Roman" w:hAnsi="Arial" w:cs="Arial"/>
          <w:spacing w:val="-2"/>
          <w:sz w:val="18"/>
          <w:szCs w:val="18"/>
          <w:lang w:val="en-US" w:eastAsia="pt-BR"/>
        </w:rPr>
        <w:t>Through the Constitutional Amendment, the general guidelines of the national tax system were defined. For the advancement of Tax Reform, it is necessary to discuss and approve complementary laws and standardize the matter. Considering the current stage of the reform, which still lacks regulation, it is not possible to estimate its impacts. The Company continues to monitor the matter.</w:t>
      </w:r>
    </w:p>
    <w:p w14:paraId="6CC44CA8" w14:textId="77777777" w:rsidR="00A74507" w:rsidRPr="00F37243" w:rsidRDefault="00A74507" w:rsidP="00A74507">
      <w:pPr>
        <w:spacing w:before="120" w:after="120"/>
        <w:jc w:val="both"/>
        <w:rPr>
          <w:rFonts w:ascii="Arial" w:eastAsia="Times New Roman" w:hAnsi="Arial" w:cs="Times New Roman"/>
          <w:b/>
          <w:color w:val="244061"/>
          <w:spacing w:val="-2"/>
          <w:sz w:val="18"/>
          <w:szCs w:val="18"/>
          <w:lang w:val="en-US" w:eastAsia="pt-BR"/>
        </w:rPr>
      </w:pPr>
      <w:r>
        <w:rPr>
          <w:rFonts w:ascii="Arial" w:eastAsia="Times New Roman" w:hAnsi="Arial" w:cs="Times New Roman"/>
          <w:b/>
          <w:color w:val="244061"/>
          <w:spacing w:val="-2"/>
          <w:sz w:val="18"/>
          <w:szCs w:val="18"/>
          <w:lang w:val="en-US" w:eastAsia="pt-BR"/>
        </w:rPr>
        <w:lastRenderedPageBreak/>
        <w:t>k</w:t>
      </w:r>
      <w:r w:rsidRPr="00F37243">
        <w:rPr>
          <w:rFonts w:ascii="Arial" w:eastAsia="Times New Roman" w:hAnsi="Arial" w:cs="Times New Roman"/>
          <w:b/>
          <w:color w:val="244061"/>
          <w:spacing w:val="-2"/>
          <w:sz w:val="18"/>
          <w:szCs w:val="18"/>
          <w:lang w:val="en-US" w:eastAsia="pt-BR"/>
        </w:rPr>
        <w:t>) Segment Disclosure</w:t>
      </w:r>
    </w:p>
    <w:p w14:paraId="41BDC869" w14:textId="77777777" w:rsidR="00A74507" w:rsidRDefault="00A74507" w:rsidP="00A74507">
      <w:pPr>
        <w:spacing w:before="120" w:after="120"/>
        <w:jc w:val="both"/>
        <w:rPr>
          <w:rFonts w:ascii="Arial" w:eastAsia="Times New Roman" w:hAnsi="Arial" w:cs="Arial"/>
          <w:spacing w:val="-2"/>
          <w:sz w:val="18"/>
          <w:szCs w:val="18"/>
          <w:lang w:val="en-US" w:eastAsia="pt-BR"/>
        </w:rPr>
      </w:pPr>
      <w:r>
        <w:rPr>
          <w:rFonts w:ascii="Arial" w:eastAsia="Times New Roman" w:hAnsi="Arial" w:cs="Arial"/>
          <w:spacing w:val="-2"/>
          <w:sz w:val="18"/>
          <w:szCs w:val="18"/>
          <w:lang w:val="en-US" w:eastAsia="pt-BR"/>
        </w:rPr>
        <w:t xml:space="preserve">The CPC 22 [IFRS 8] – </w:t>
      </w:r>
      <w:r w:rsidRPr="002308DA">
        <w:rPr>
          <w:rFonts w:ascii="Arial" w:eastAsia="Times New Roman" w:hAnsi="Arial" w:cs="Arial"/>
          <w:spacing w:val="-2"/>
          <w:sz w:val="18"/>
          <w:szCs w:val="18"/>
          <w:lang w:val="en-US" w:eastAsia="pt-BR"/>
        </w:rPr>
        <w:t>Operating Segments</w:t>
      </w:r>
      <w:r>
        <w:rPr>
          <w:rFonts w:ascii="Arial" w:eastAsia="Times New Roman" w:hAnsi="Arial" w:cs="Arial"/>
          <w:spacing w:val="-2"/>
          <w:sz w:val="18"/>
          <w:szCs w:val="18"/>
          <w:lang w:val="en-US" w:eastAsia="pt-BR"/>
        </w:rPr>
        <w:t xml:space="preserve"> requires the disclosure of financial information of the entity’s operating segments based on the internal disclosures that are used by the Management to allocate resources and to assess its financial and economic performance.</w:t>
      </w:r>
    </w:p>
    <w:p w14:paraId="28BE35E5" w14:textId="77777777" w:rsidR="00A74507" w:rsidRPr="00481176" w:rsidRDefault="00A74507" w:rsidP="00A74507">
      <w:pPr>
        <w:spacing w:before="120" w:after="120"/>
        <w:jc w:val="both"/>
        <w:rPr>
          <w:rFonts w:ascii="Arial" w:eastAsia="Times New Roman" w:hAnsi="Arial" w:cs="Times New Roman"/>
          <w:b/>
          <w:color w:val="244061"/>
          <w:spacing w:val="-2"/>
          <w:sz w:val="18"/>
          <w:szCs w:val="18"/>
          <w:lang w:val="en-US" w:eastAsia="pt-BR"/>
        </w:rPr>
      </w:pPr>
      <w:r>
        <w:rPr>
          <w:rFonts w:ascii="Arial" w:eastAsia="Times New Roman" w:hAnsi="Arial" w:cs="Times New Roman"/>
          <w:b/>
          <w:color w:val="244061"/>
          <w:spacing w:val="-2"/>
          <w:sz w:val="18"/>
          <w:szCs w:val="18"/>
          <w:lang w:val="en-US" w:eastAsia="pt-BR"/>
        </w:rPr>
        <w:t>l</w:t>
      </w:r>
      <w:r w:rsidRPr="00481176">
        <w:rPr>
          <w:rFonts w:ascii="Arial" w:eastAsia="Times New Roman" w:hAnsi="Arial" w:cs="Times New Roman"/>
          <w:b/>
          <w:color w:val="244061"/>
          <w:spacing w:val="-2"/>
          <w:sz w:val="18"/>
          <w:szCs w:val="18"/>
          <w:lang w:val="en-US" w:eastAsia="pt-BR"/>
        </w:rPr>
        <w:t xml:space="preserve">) </w:t>
      </w:r>
      <w:r>
        <w:rPr>
          <w:rFonts w:ascii="Arial" w:eastAsia="Times New Roman" w:hAnsi="Arial" w:cs="Times New Roman"/>
          <w:b/>
          <w:color w:val="244061"/>
          <w:spacing w:val="-2"/>
          <w:sz w:val="18"/>
          <w:szCs w:val="18"/>
          <w:lang w:val="en-US" w:eastAsia="pt-BR"/>
        </w:rPr>
        <w:t>Interest on Net Equity and Dividends</w:t>
      </w:r>
    </w:p>
    <w:p w14:paraId="24264C30" w14:textId="77777777" w:rsidR="00A74507" w:rsidRDefault="00A74507" w:rsidP="00A74507">
      <w:pPr>
        <w:spacing w:before="120" w:after="120"/>
        <w:jc w:val="both"/>
        <w:rPr>
          <w:rFonts w:ascii="Arial" w:eastAsia="Times New Roman" w:hAnsi="Arial" w:cs="Arial"/>
          <w:spacing w:val="-2"/>
          <w:sz w:val="18"/>
          <w:szCs w:val="18"/>
          <w:lang w:val="en-US" w:eastAsia="pt-BR"/>
        </w:rPr>
      </w:pPr>
      <w:r>
        <w:rPr>
          <w:rFonts w:ascii="Arial" w:eastAsia="Times New Roman" w:hAnsi="Arial" w:cs="Arial"/>
          <w:spacing w:val="-2"/>
          <w:sz w:val="18"/>
          <w:szCs w:val="18"/>
          <w:lang w:val="en-US" w:eastAsia="pt-BR"/>
        </w:rPr>
        <w:t xml:space="preserve">Brazilian companies may assign a nominal interest expense, deductible for tax purposes, on their net equity. The value of the interest on the net equity is considered as a dividend and, when applicable, presented in these consolidated interim financial statements as a direct reduction in the stockholders' equity. </w:t>
      </w:r>
    </w:p>
    <w:p w14:paraId="6C45978A" w14:textId="77777777" w:rsidR="00A74507" w:rsidRDefault="00A74507" w:rsidP="00A74507">
      <w:pPr>
        <w:spacing w:before="120" w:after="120"/>
        <w:jc w:val="both"/>
        <w:rPr>
          <w:rFonts w:ascii="Arial" w:eastAsia="Times New Roman" w:hAnsi="Arial" w:cs="Arial"/>
          <w:spacing w:val="-2"/>
          <w:sz w:val="18"/>
          <w:szCs w:val="18"/>
          <w:lang w:val="en-US" w:eastAsia="pt-BR"/>
        </w:rPr>
      </w:pPr>
      <w:r>
        <w:rPr>
          <w:rFonts w:ascii="Arial" w:eastAsia="Times New Roman" w:hAnsi="Arial" w:cs="Arial"/>
          <w:spacing w:val="-2"/>
          <w:sz w:val="18"/>
          <w:szCs w:val="18"/>
          <w:lang w:val="en-US" w:eastAsia="pt-BR"/>
        </w:rPr>
        <w:t xml:space="preserve">Under the current dividends policy, BB </w:t>
      </w:r>
      <w:proofErr w:type="spellStart"/>
      <w:r>
        <w:rPr>
          <w:rFonts w:ascii="Arial" w:eastAsia="Times New Roman" w:hAnsi="Arial" w:cs="Arial"/>
          <w:spacing w:val="-2"/>
          <w:sz w:val="18"/>
          <w:szCs w:val="18"/>
          <w:lang w:val="en-US" w:eastAsia="pt-BR"/>
        </w:rPr>
        <w:t>Seguridade</w:t>
      </w:r>
      <w:proofErr w:type="spellEnd"/>
      <w:r>
        <w:rPr>
          <w:rFonts w:ascii="Arial" w:eastAsia="Times New Roman" w:hAnsi="Arial" w:cs="Arial"/>
          <w:spacing w:val="-2"/>
          <w:sz w:val="18"/>
          <w:szCs w:val="18"/>
          <w:lang w:val="en-US" w:eastAsia="pt-BR"/>
        </w:rPr>
        <w:t xml:space="preserve"> distributes to shareholders, as mandatory dividends, a portion corresponding to at least 25% of the adjusted net profit with the deductions and increases provided for in Art. 202 of Law 6.404/76, which are recognized as a liability and deducted from the shareholders' equity when allocating the income for the year.</w:t>
      </w:r>
    </w:p>
    <w:p w14:paraId="44D37BA0" w14:textId="77777777" w:rsidR="00A74507" w:rsidRPr="00481176" w:rsidRDefault="00A74507" w:rsidP="00A74507">
      <w:pPr>
        <w:spacing w:before="120" w:after="120"/>
        <w:jc w:val="both"/>
        <w:rPr>
          <w:rFonts w:ascii="Arial" w:eastAsia="Times New Roman" w:hAnsi="Arial" w:cs="Arial"/>
          <w:spacing w:val="-2"/>
          <w:sz w:val="18"/>
          <w:szCs w:val="18"/>
          <w:lang w:val="en-US" w:eastAsia="pt-BR"/>
        </w:rPr>
      </w:pPr>
      <w:r w:rsidRPr="00C85CE7">
        <w:rPr>
          <w:rFonts w:ascii="Arial" w:eastAsia="Times New Roman" w:hAnsi="Arial" w:cs="Arial"/>
          <w:spacing w:val="-2"/>
          <w:sz w:val="18"/>
          <w:szCs w:val="18"/>
          <w:lang w:val="en-US" w:eastAsia="pt-BR"/>
        </w:rPr>
        <w:t xml:space="preserve">During the </w:t>
      </w:r>
      <w:r>
        <w:rPr>
          <w:rFonts w:ascii="Arial" w:eastAsia="Times New Roman" w:hAnsi="Arial" w:cs="Arial"/>
          <w:spacing w:val="-2"/>
          <w:sz w:val="18"/>
          <w:szCs w:val="18"/>
          <w:lang w:val="en-US" w:eastAsia="pt-BR"/>
        </w:rPr>
        <w:t>period</w:t>
      </w:r>
      <w:r w:rsidRPr="00C85CE7">
        <w:rPr>
          <w:rFonts w:ascii="Arial" w:eastAsia="Times New Roman" w:hAnsi="Arial" w:cs="Arial"/>
          <w:spacing w:val="-2"/>
          <w:sz w:val="18"/>
          <w:szCs w:val="18"/>
          <w:lang w:val="en-US" w:eastAsia="pt-BR"/>
        </w:rPr>
        <w:t>, there was no recognition and payment of interest on shareholders' equity</w:t>
      </w:r>
      <w:r>
        <w:rPr>
          <w:rFonts w:ascii="Arial" w:eastAsia="Times New Roman" w:hAnsi="Arial" w:cs="Arial"/>
          <w:spacing w:val="-2"/>
          <w:sz w:val="18"/>
          <w:szCs w:val="18"/>
          <w:lang w:val="en-US" w:eastAsia="pt-BR"/>
        </w:rPr>
        <w:t xml:space="preserve"> by BB </w:t>
      </w:r>
      <w:proofErr w:type="spellStart"/>
      <w:r>
        <w:rPr>
          <w:rFonts w:ascii="Arial" w:eastAsia="Times New Roman" w:hAnsi="Arial" w:cs="Arial"/>
          <w:spacing w:val="-2"/>
          <w:sz w:val="18"/>
          <w:szCs w:val="18"/>
          <w:lang w:val="en-US" w:eastAsia="pt-BR"/>
        </w:rPr>
        <w:t>Seguridade</w:t>
      </w:r>
      <w:proofErr w:type="spellEnd"/>
      <w:r w:rsidRPr="00C85CE7">
        <w:rPr>
          <w:rFonts w:ascii="Arial" w:eastAsia="Times New Roman" w:hAnsi="Arial" w:cs="Arial"/>
          <w:spacing w:val="-2"/>
          <w:sz w:val="18"/>
          <w:szCs w:val="18"/>
          <w:lang w:val="en-US" w:eastAsia="pt-BR"/>
        </w:rPr>
        <w:t>.</w:t>
      </w:r>
    </w:p>
    <w:p w14:paraId="003A7196" w14:textId="77777777" w:rsidR="00A74507" w:rsidRPr="00EB4ACA" w:rsidRDefault="00A74507" w:rsidP="00A74507">
      <w:pPr>
        <w:spacing w:before="120" w:after="120"/>
        <w:jc w:val="both"/>
        <w:rPr>
          <w:rFonts w:ascii="Arial" w:eastAsia="Times New Roman" w:hAnsi="Arial" w:cs="Times New Roman"/>
          <w:b/>
          <w:color w:val="244061"/>
          <w:spacing w:val="-2"/>
          <w:sz w:val="18"/>
          <w:szCs w:val="18"/>
          <w:lang w:val="en-US" w:eastAsia="pt-BR"/>
        </w:rPr>
      </w:pPr>
      <w:r>
        <w:rPr>
          <w:rFonts w:ascii="Arial" w:eastAsia="Times New Roman" w:hAnsi="Arial" w:cs="Times New Roman"/>
          <w:b/>
          <w:color w:val="244061"/>
          <w:spacing w:val="-2"/>
          <w:sz w:val="18"/>
          <w:szCs w:val="18"/>
          <w:lang w:val="en-US" w:eastAsia="pt-BR"/>
        </w:rPr>
        <w:t>m</w:t>
      </w:r>
      <w:r w:rsidRPr="00EB4ACA">
        <w:rPr>
          <w:rFonts w:ascii="Arial" w:eastAsia="Times New Roman" w:hAnsi="Arial" w:cs="Times New Roman"/>
          <w:b/>
          <w:color w:val="244061"/>
          <w:spacing w:val="-2"/>
          <w:sz w:val="18"/>
          <w:szCs w:val="18"/>
          <w:lang w:val="en-US" w:eastAsia="pt-BR"/>
        </w:rPr>
        <w:t>) Earning per share</w:t>
      </w:r>
    </w:p>
    <w:p w14:paraId="5D242D68" w14:textId="77777777" w:rsidR="00A74507" w:rsidRDefault="00A74507" w:rsidP="00A74507">
      <w:pPr>
        <w:spacing w:before="120" w:after="120"/>
        <w:jc w:val="both"/>
        <w:rPr>
          <w:rFonts w:ascii="Arial" w:eastAsia="Times New Roman" w:hAnsi="Arial" w:cs="Arial"/>
          <w:spacing w:val="-2"/>
          <w:sz w:val="18"/>
          <w:szCs w:val="18"/>
          <w:lang w:val="en-US" w:eastAsia="pt-BR"/>
        </w:rPr>
      </w:pPr>
      <w:r>
        <w:rPr>
          <w:rFonts w:ascii="Arial" w:eastAsia="Times New Roman" w:hAnsi="Arial" w:cs="Arial"/>
          <w:spacing w:val="-2"/>
          <w:sz w:val="18"/>
          <w:szCs w:val="18"/>
          <w:lang w:val="en-US" w:eastAsia="pt-BR"/>
        </w:rPr>
        <w:t xml:space="preserve">The disclosure of the earnings per share is made in accordance with the criteria defined in the CPC 41 [IAS 33] – Earnings per Share – approved by the CVM Resolution 636/2010. The basic and diluted earnings per share of BB </w:t>
      </w:r>
      <w:proofErr w:type="spellStart"/>
      <w:r>
        <w:rPr>
          <w:rFonts w:ascii="Arial" w:eastAsia="Times New Roman" w:hAnsi="Arial" w:cs="Arial"/>
          <w:spacing w:val="-2"/>
          <w:sz w:val="18"/>
          <w:szCs w:val="18"/>
          <w:lang w:val="en-US" w:eastAsia="pt-BR"/>
        </w:rPr>
        <w:t>Seguridade</w:t>
      </w:r>
      <w:proofErr w:type="spellEnd"/>
      <w:r>
        <w:rPr>
          <w:rFonts w:ascii="Arial" w:eastAsia="Times New Roman" w:hAnsi="Arial" w:cs="Arial"/>
          <w:spacing w:val="-2"/>
          <w:sz w:val="18"/>
          <w:szCs w:val="18"/>
          <w:lang w:val="en-US" w:eastAsia="pt-BR"/>
        </w:rPr>
        <w:t xml:space="preserve"> was calculated by dividing the net profit attributable to the shareholders by the weighted average number of total common shares, excluding treasury shares. BB </w:t>
      </w:r>
      <w:proofErr w:type="spellStart"/>
      <w:r>
        <w:rPr>
          <w:rFonts w:ascii="Arial" w:eastAsia="Times New Roman" w:hAnsi="Arial" w:cs="Arial"/>
          <w:spacing w:val="-2"/>
          <w:sz w:val="18"/>
          <w:szCs w:val="18"/>
          <w:lang w:val="en-US" w:eastAsia="pt-BR"/>
        </w:rPr>
        <w:t>Seguridade</w:t>
      </w:r>
      <w:proofErr w:type="spellEnd"/>
      <w:r>
        <w:rPr>
          <w:rFonts w:ascii="Arial" w:eastAsia="Times New Roman" w:hAnsi="Arial" w:cs="Arial"/>
          <w:spacing w:val="-2"/>
          <w:sz w:val="18"/>
          <w:szCs w:val="18"/>
          <w:lang w:val="en-US" w:eastAsia="pt-BR"/>
        </w:rPr>
        <w:t xml:space="preserve"> has no option instruments, subscription bonus or their equivalents that provide for its holder the right to acquire shares. Thus, basic and diluted earnings per share are equivalents. </w:t>
      </w:r>
    </w:p>
    <w:p w14:paraId="4FEEC52D" w14:textId="77777777" w:rsidR="00A74507" w:rsidRPr="001358CA" w:rsidRDefault="00A74507" w:rsidP="00A74507">
      <w:pPr>
        <w:spacing w:before="120" w:after="120"/>
        <w:jc w:val="both"/>
        <w:rPr>
          <w:rFonts w:ascii="Arial" w:eastAsia="Times New Roman" w:hAnsi="Arial" w:cs="Times New Roman"/>
          <w:b/>
          <w:color w:val="244061"/>
          <w:spacing w:val="-2"/>
          <w:sz w:val="18"/>
          <w:szCs w:val="18"/>
          <w:lang w:val="en-US" w:eastAsia="pt-BR"/>
        </w:rPr>
      </w:pPr>
      <w:r>
        <w:rPr>
          <w:rFonts w:ascii="Arial" w:eastAsia="Times New Roman" w:hAnsi="Arial" w:cs="Times New Roman"/>
          <w:b/>
          <w:color w:val="244061"/>
          <w:spacing w:val="-2"/>
          <w:sz w:val="18"/>
          <w:szCs w:val="18"/>
          <w:lang w:val="en-US" w:eastAsia="pt-BR"/>
        </w:rPr>
        <w:t>n</w:t>
      </w:r>
      <w:r w:rsidRPr="00481176">
        <w:rPr>
          <w:rFonts w:ascii="Arial" w:eastAsia="Times New Roman" w:hAnsi="Arial" w:cs="Times New Roman"/>
          <w:b/>
          <w:color w:val="244061"/>
          <w:spacing w:val="-2"/>
          <w:sz w:val="18"/>
          <w:szCs w:val="18"/>
          <w:lang w:val="en-US" w:eastAsia="pt-BR"/>
        </w:rPr>
        <w:t xml:space="preserve">) </w:t>
      </w:r>
      <w:r>
        <w:rPr>
          <w:rFonts w:ascii="Arial" w:eastAsia="Times New Roman" w:hAnsi="Arial" w:cs="Times New Roman"/>
          <w:b/>
          <w:color w:val="244061"/>
          <w:spacing w:val="-2"/>
          <w:sz w:val="18"/>
          <w:szCs w:val="18"/>
          <w:lang w:val="en-US" w:eastAsia="pt-BR"/>
        </w:rPr>
        <w:t>Leases</w:t>
      </w:r>
    </w:p>
    <w:p w14:paraId="160F21C6" w14:textId="77777777" w:rsidR="00A74507" w:rsidRPr="000A10CA" w:rsidRDefault="00A74507" w:rsidP="00A74507">
      <w:pPr>
        <w:spacing w:before="120" w:after="120"/>
        <w:jc w:val="both"/>
        <w:rPr>
          <w:rFonts w:ascii="Arial" w:eastAsia="Times New Roman" w:hAnsi="Arial" w:cs="Times New Roman"/>
          <w:spacing w:val="-2"/>
          <w:sz w:val="18"/>
          <w:szCs w:val="18"/>
          <w:lang w:val="en-US" w:eastAsia="pt-BR"/>
        </w:rPr>
      </w:pPr>
      <w:r w:rsidRPr="000A10CA">
        <w:rPr>
          <w:rFonts w:ascii="Arial" w:eastAsia="Times New Roman" w:hAnsi="Arial" w:cs="Times New Roman"/>
          <w:spacing w:val="-2"/>
          <w:sz w:val="18"/>
          <w:szCs w:val="18"/>
          <w:lang w:val="en-US" w:eastAsia="pt-BR"/>
        </w:rPr>
        <w:t xml:space="preserve">The recognition, measurement and disclosure of leases are carried out in accordance with the criteria defined in the CPC 06 (R2) </w:t>
      </w:r>
      <w:r>
        <w:rPr>
          <w:rFonts w:ascii="Arial" w:eastAsia="Times New Roman" w:hAnsi="Arial" w:cs="Times New Roman"/>
          <w:spacing w:val="-2"/>
          <w:sz w:val="18"/>
          <w:szCs w:val="18"/>
          <w:lang w:val="en-US" w:eastAsia="pt-BR"/>
        </w:rPr>
        <w:t>[</w:t>
      </w:r>
      <w:r w:rsidRPr="000A10CA">
        <w:rPr>
          <w:rFonts w:ascii="Arial" w:eastAsia="Times New Roman" w:hAnsi="Arial" w:cs="Times New Roman"/>
          <w:spacing w:val="-2"/>
          <w:sz w:val="18"/>
          <w:szCs w:val="18"/>
          <w:lang w:val="en-US" w:eastAsia="pt-BR"/>
        </w:rPr>
        <w:t>IFRS 16</w:t>
      </w:r>
      <w:r>
        <w:rPr>
          <w:rFonts w:ascii="Arial" w:eastAsia="Times New Roman" w:hAnsi="Arial" w:cs="Times New Roman"/>
          <w:spacing w:val="-2"/>
          <w:sz w:val="18"/>
          <w:szCs w:val="18"/>
          <w:lang w:val="en-US" w:eastAsia="pt-BR"/>
        </w:rPr>
        <w:t>]</w:t>
      </w:r>
      <w:r w:rsidRPr="000A10CA">
        <w:rPr>
          <w:rFonts w:ascii="Arial" w:eastAsia="Times New Roman" w:hAnsi="Arial" w:cs="Times New Roman"/>
          <w:spacing w:val="-2"/>
          <w:sz w:val="18"/>
          <w:szCs w:val="18"/>
          <w:lang w:val="en-US" w:eastAsia="pt-BR"/>
        </w:rPr>
        <w:t xml:space="preserve"> – Leases. BB </w:t>
      </w:r>
      <w:proofErr w:type="spellStart"/>
      <w:r w:rsidRPr="000A10CA">
        <w:rPr>
          <w:rFonts w:ascii="Arial" w:eastAsia="Times New Roman" w:hAnsi="Arial" w:cs="Times New Roman"/>
          <w:spacing w:val="-2"/>
          <w:sz w:val="18"/>
          <w:szCs w:val="18"/>
          <w:lang w:val="en-US" w:eastAsia="pt-BR"/>
        </w:rPr>
        <w:t>Seguridade</w:t>
      </w:r>
      <w:proofErr w:type="spellEnd"/>
      <w:r w:rsidRPr="000A10CA">
        <w:rPr>
          <w:rFonts w:ascii="Arial" w:eastAsia="Times New Roman" w:hAnsi="Arial" w:cs="Times New Roman"/>
          <w:spacing w:val="-2"/>
          <w:sz w:val="18"/>
          <w:szCs w:val="18"/>
          <w:lang w:val="en-US" w:eastAsia="pt-BR"/>
        </w:rPr>
        <w:t xml:space="preserve"> and its controlled companies do not have significant lease operations.</w:t>
      </w:r>
    </w:p>
    <w:p w14:paraId="5D8F54E9" w14:textId="77777777" w:rsidR="00A74507" w:rsidRPr="000A10CA" w:rsidRDefault="00A74507" w:rsidP="00A74507">
      <w:pPr>
        <w:spacing w:before="120" w:after="120"/>
        <w:jc w:val="both"/>
        <w:rPr>
          <w:rFonts w:ascii="Arial" w:eastAsia="Times New Roman" w:hAnsi="Arial" w:cs="Times New Roman"/>
          <w:spacing w:val="-2"/>
          <w:sz w:val="18"/>
          <w:szCs w:val="18"/>
          <w:lang w:val="en-US" w:eastAsia="pt-BR"/>
        </w:rPr>
      </w:pPr>
      <w:r w:rsidRPr="00583014">
        <w:rPr>
          <w:rFonts w:ascii="Arial" w:eastAsia="Times New Roman" w:hAnsi="Arial" w:cs="Times New Roman"/>
          <w:spacing w:val="-2"/>
          <w:sz w:val="18"/>
          <w:szCs w:val="18"/>
          <w:lang w:val="en-US" w:eastAsia="pt-BR"/>
        </w:rPr>
        <w:t xml:space="preserve">Leasing operations are present in insurance companies and health operators in which BB </w:t>
      </w:r>
      <w:proofErr w:type="spellStart"/>
      <w:r w:rsidRPr="00583014">
        <w:rPr>
          <w:rFonts w:ascii="Arial" w:eastAsia="Times New Roman" w:hAnsi="Arial" w:cs="Times New Roman"/>
          <w:spacing w:val="-2"/>
          <w:sz w:val="18"/>
          <w:szCs w:val="18"/>
          <w:lang w:val="en-US" w:eastAsia="pt-BR"/>
        </w:rPr>
        <w:t>Seguridade</w:t>
      </w:r>
      <w:proofErr w:type="spellEnd"/>
      <w:r w:rsidRPr="00583014">
        <w:rPr>
          <w:rFonts w:ascii="Arial" w:eastAsia="Times New Roman" w:hAnsi="Arial" w:cs="Times New Roman"/>
          <w:spacing w:val="-2"/>
          <w:sz w:val="18"/>
          <w:szCs w:val="18"/>
          <w:lang w:val="en-US" w:eastAsia="pt-BR"/>
        </w:rPr>
        <w:t xml:space="preserve"> holds shares, through its subsidiary BB </w:t>
      </w:r>
      <w:proofErr w:type="spellStart"/>
      <w:r w:rsidRPr="00583014">
        <w:rPr>
          <w:rFonts w:ascii="Arial" w:eastAsia="Times New Roman" w:hAnsi="Arial" w:cs="Times New Roman"/>
          <w:spacing w:val="-2"/>
          <w:sz w:val="18"/>
          <w:szCs w:val="18"/>
          <w:lang w:val="en-US" w:eastAsia="pt-BR"/>
        </w:rPr>
        <w:t>Seguros</w:t>
      </w:r>
      <w:proofErr w:type="spellEnd"/>
      <w:r w:rsidRPr="00583014">
        <w:rPr>
          <w:rFonts w:ascii="Arial" w:eastAsia="Times New Roman" w:hAnsi="Arial" w:cs="Times New Roman"/>
          <w:spacing w:val="-2"/>
          <w:sz w:val="18"/>
          <w:szCs w:val="18"/>
          <w:lang w:val="en-US" w:eastAsia="pt-BR"/>
        </w:rPr>
        <w:t>.</w:t>
      </w:r>
      <w:r>
        <w:rPr>
          <w:rFonts w:ascii="Arial" w:eastAsia="Times New Roman" w:hAnsi="Arial" w:cs="Times New Roman"/>
          <w:spacing w:val="-2"/>
          <w:sz w:val="18"/>
          <w:szCs w:val="18"/>
          <w:lang w:val="en-US" w:eastAsia="pt-BR"/>
        </w:rPr>
        <w:t xml:space="preserve"> </w:t>
      </w:r>
    </w:p>
    <w:p w14:paraId="5EB96062" w14:textId="77777777" w:rsidR="00A74507" w:rsidRDefault="00A74507" w:rsidP="00A74507">
      <w:pPr>
        <w:spacing w:before="120" w:after="120"/>
        <w:jc w:val="both"/>
        <w:rPr>
          <w:rFonts w:ascii="Arial" w:eastAsia="Times New Roman" w:hAnsi="Arial" w:cs="Times New Roman"/>
          <w:spacing w:val="-2"/>
          <w:sz w:val="18"/>
          <w:szCs w:val="18"/>
          <w:lang w:val="en-US" w:eastAsia="pt-BR"/>
        </w:rPr>
      </w:pPr>
      <w:r w:rsidRPr="00A63204">
        <w:rPr>
          <w:rFonts w:ascii="Arial" w:eastAsia="Times New Roman" w:hAnsi="Arial" w:cs="Times New Roman"/>
          <w:spacing w:val="-2"/>
          <w:sz w:val="18"/>
          <w:szCs w:val="18"/>
          <w:lang w:val="en-US" w:eastAsia="pt-BR"/>
        </w:rPr>
        <w:t xml:space="preserve">The companies </w:t>
      </w:r>
      <w:proofErr w:type="spellStart"/>
      <w:r w:rsidRPr="00A63204">
        <w:rPr>
          <w:rFonts w:ascii="Arial" w:eastAsia="Times New Roman" w:hAnsi="Arial" w:cs="Times New Roman"/>
          <w:spacing w:val="-2"/>
          <w:sz w:val="18"/>
          <w:szCs w:val="18"/>
          <w:lang w:val="en-US" w:eastAsia="pt-BR"/>
        </w:rPr>
        <w:t>Brasilseg</w:t>
      </w:r>
      <w:proofErr w:type="spellEnd"/>
      <w:r w:rsidRPr="00A63204">
        <w:rPr>
          <w:rFonts w:ascii="Arial" w:eastAsia="Times New Roman" w:hAnsi="Arial" w:cs="Times New Roman"/>
          <w:spacing w:val="-2"/>
          <w:sz w:val="18"/>
          <w:szCs w:val="18"/>
          <w:lang w:val="en-US" w:eastAsia="pt-BR"/>
        </w:rPr>
        <w:t xml:space="preserve">, </w:t>
      </w:r>
      <w:proofErr w:type="spellStart"/>
      <w:r w:rsidRPr="00A63204">
        <w:rPr>
          <w:rFonts w:ascii="Arial" w:eastAsia="Times New Roman" w:hAnsi="Arial" w:cs="Times New Roman"/>
          <w:spacing w:val="-2"/>
          <w:sz w:val="18"/>
          <w:szCs w:val="18"/>
          <w:lang w:val="en-US" w:eastAsia="pt-BR"/>
        </w:rPr>
        <w:t>Aliança</w:t>
      </w:r>
      <w:proofErr w:type="spellEnd"/>
      <w:r w:rsidRPr="00A63204">
        <w:rPr>
          <w:rFonts w:ascii="Arial" w:eastAsia="Times New Roman" w:hAnsi="Arial" w:cs="Times New Roman"/>
          <w:spacing w:val="-2"/>
          <w:sz w:val="18"/>
          <w:szCs w:val="18"/>
          <w:lang w:val="en-US" w:eastAsia="pt-BR"/>
        </w:rPr>
        <w:t xml:space="preserve"> do </w:t>
      </w:r>
      <w:proofErr w:type="spellStart"/>
      <w:r w:rsidRPr="00A63204">
        <w:rPr>
          <w:rFonts w:ascii="Arial" w:eastAsia="Times New Roman" w:hAnsi="Arial" w:cs="Times New Roman"/>
          <w:spacing w:val="-2"/>
          <w:sz w:val="18"/>
          <w:szCs w:val="18"/>
          <w:lang w:val="en-US" w:eastAsia="pt-BR"/>
        </w:rPr>
        <w:t>Brasil</w:t>
      </w:r>
      <w:proofErr w:type="spellEnd"/>
      <w:r w:rsidRPr="00A63204">
        <w:rPr>
          <w:rFonts w:ascii="Arial" w:eastAsia="Times New Roman" w:hAnsi="Arial" w:cs="Times New Roman"/>
          <w:spacing w:val="-2"/>
          <w:sz w:val="18"/>
          <w:szCs w:val="18"/>
          <w:lang w:val="en-US" w:eastAsia="pt-BR"/>
        </w:rPr>
        <w:t xml:space="preserve"> </w:t>
      </w:r>
      <w:proofErr w:type="spellStart"/>
      <w:r w:rsidRPr="00A63204">
        <w:rPr>
          <w:rFonts w:ascii="Arial" w:eastAsia="Times New Roman" w:hAnsi="Arial" w:cs="Times New Roman"/>
          <w:spacing w:val="-2"/>
          <w:sz w:val="18"/>
          <w:szCs w:val="18"/>
          <w:lang w:val="en-US" w:eastAsia="pt-BR"/>
        </w:rPr>
        <w:t>Seguros</w:t>
      </w:r>
      <w:proofErr w:type="spellEnd"/>
      <w:r w:rsidRPr="00A63204">
        <w:rPr>
          <w:rFonts w:ascii="Arial" w:eastAsia="Times New Roman" w:hAnsi="Arial" w:cs="Times New Roman"/>
          <w:spacing w:val="-2"/>
          <w:sz w:val="18"/>
          <w:szCs w:val="18"/>
          <w:lang w:val="en-US" w:eastAsia="pt-BR"/>
        </w:rPr>
        <w:t xml:space="preserve">, </w:t>
      </w:r>
      <w:proofErr w:type="spellStart"/>
      <w:r w:rsidRPr="00A63204">
        <w:rPr>
          <w:rFonts w:ascii="Arial" w:eastAsia="Times New Roman" w:hAnsi="Arial" w:cs="Times New Roman"/>
          <w:spacing w:val="-2"/>
          <w:sz w:val="18"/>
          <w:szCs w:val="18"/>
          <w:lang w:val="en-US" w:eastAsia="pt-BR"/>
        </w:rPr>
        <w:t>Brasilprev</w:t>
      </w:r>
      <w:proofErr w:type="spellEnd"/>
      <w:r w:rsidRPr="00A63204">
        <w:rPr>
          <w:rFonts w:ascii="Arial" w:eastAsia="Times New Roman" w:hAnsi="Arial" w:cs="Times New Roman"/>
          <w:spacing w:val="-2"/>
          <w:sz w:val="18"/>
          <w:szCs w:val="18"/>
          <w:lang w:val="en-US" w:eastAsia="pt-BR"/>
        </w:rPr>
        <w:t xml:space="preserve"> and </w:t>
      </w:r>
      <w:proofErr w:type="spellStart"/>
      <w:r w:rsidRPr="00A63204">
        <w:rPr>
          <w:rFonts w:ascii="Arial" w:eastAsia="Times New Roman" w:hAnsi="Arial" w:cs="Times New Roman"/>
          <w:spacing w:val="-2"/>
          <w:sz w:val="18"/>
          <w:szCs w:val="18"/>
          <w:lang w:val="en-US" w:eastAsia="pt-BR"/>
        </w:rPr>
        <w:t>Brasilcap</w:t>
      </w:r>
      <w:proofErr w:type="spellEnd"/>
      <w:r w:rsidRPr="00A63204">
        <w:rPr>
          <w:rFonts w:ascii="Arial" w:eastAsia="Times New Roman" w:hAnsi="Arial" w:cs="Times New Roman"/>
          <w:spacing w:val="-2"/>
          <w:sz w:val="18"/>
          <w:szCs w:val="18"/>
          <w:lang w:val="en-US" w:eastAsia="pt-BR"/>
        </w:rPr>
        <w:t xml:space="preserve"> (from January 1, 2021)</w:t>
      </w:r>
      <w:r>
        <w:rPr>
          <w:rFonts w:ascii="Arial" w:eastAsia="Times New Roman" w:hAnsi="Arial" w:cs="Times New Roman"/>
          <w:spacing w:val="-2"/>
          <w:sz w:val="18"/>
          <w:szCs w:val="18"/>
          <w:lang w:val="en-US" w:eastAsia="pt-BR"/>
        </w:rPr>
        <w:t>;</w:t>
      </w:r>
      <w:r w:rsidRPr="00A63204">
        <w:rPr>
          <w:rFonts w:ascii="Arial" w:eastAsia="Times New Roman" w:hAnsi="Arial" w:cs="Times New Roman"/>
          <w:spacing w:val="-2"/>
          <w:sz w:val="18"/>
          <w:szCs w:val="18"/>
          <w:lang w:val="en-US" w:eastAsia="pt-BR"/>
        </w:rPr>
        <w:t xml:space="preserve"> and </w:t>
      </w:r>
      <w:proofErr w:type="spellStart"/>
      <w:r w:rsidRPr="00A63204">
        <w:rPr>
          <w:rFonts w:ascii="Arial" w:eastAsia="Times New Roman" w:hAnsi="Arial" w:cs="Times New Roman"/>
          <w:spacing w:val="-2"/>
          <w:sz w:val="18"/>
          <w:szCs w:val="18"/>
          <w:lang w:val="en-US" w:eastAsia="pt-BR"/>
        </w:rPr>
        <w:t>Brasildental</w:t>
      </w:r>
      <w:proofErr w:type="spellEnd"/>
      <w:r w:rsidRPr="00A63204">
        <w:rPr>
          <w:rFonts w:ascii="Arial" w:eastAsia="Times New Roman" w:hAnsi="Arial" w:cs="Times New Roman"/>
          <w:spacing w:val="-2"/>
          <w:sz w:val="18"/>
          <w:szCs w:val="18"/>
          <w:lang w:val="en-US" w:eastAsia="pt-BR"/>
        </w:rPr>
        <w:t xml:space="preserve"> (from January 1, 2022) started to adopt CPC 06 (R2) [IFRS 16] – Leases, since then, there is no divergence of accounting practice related to the treatment of leases.</w:t>
      </w:r>
    </w:p>
    <w:p w14:paraId="08B38578" w14:textId="77777777" w:rsidR="00A74507" w:rsidRPr="00010454" w:rsidRDefault="00A74507" w:rsidP="00A74507">
      <w:pPr>
        <w:spacing w:before="120" w:after="120"/>
        <w:jc w:val="both"/>
        <w:rPr>
          <w:rFonts w:ascii="Arial" w:eastAsia="Times New Roman" w:hAnsi="Arial" w:cs="Times New Roman"/>
          <w:b/>
          <w:color w:val="1F4E79" w:themeColor="accent5" w:themeShade="80"/>
          <w:spacing w:val="-2"/>
          <w:sz w:val="18"/>
          <w:szCs w:val="18"/>
          <w:lang w:val="en-US" w:eastAsia="pt-BR"/>
        </w:rPr>
      </w:pPr>
      <w:r w:rsidRPr="00010454">
        <w:rPr>
          <w:rFonts w:ascii="Arial" w:eastAsia="Times New Roman" w:hAnsi="Arial" w:cs="Times New Roman"/>
          <w:b/>
          <w:color w:val="1F4E79" w:themeColor="accent5" w:themeShade="80"/>
          <w:spacing w:val="-2"/>
          <w:sz w:val="18"/>
          <w:szCs w:val="18"/>
          <w:lang w:val="en-US" w:eastAsia="pt-BR"/>
        </w:rPr>
        <w:t xml:space="preserve">o) </w:t>
      </w:r>
      <w:r w:rsidRPr="0048783D">
        <w:rPr>
          <w:rFonts w:ascii="Arial" w:eastAsia="Times New Roman" w:hAnsi="Arial" w:cs="Times New Roman"/>
          <w:b/>
          <w:color w:val="1F4E79" w:themeColor="accent5" w:themeShade="80"/>
          <w:spacing w:val="-2"/>
          <w:sz w:val="18"/>
          <w:szCs w:val="18"/>
          <w:lang w:val="en-US" w:eastAsia="pt-BR"/>
        </w:rPr>
        <w:t>Insurance Contracts</w:t>
      </w:r>
    </w:p>
    <w:p w14:paraId="6A13F55A" w14:textId="77777777" w:rsidR="00A74507" w:rsidRPr="0048783D" w:rsidRDefault="00A74507" w:rsidP="00A74507">
      <w:pPr>
        <w:spacing w:before="120" w:after="120"/>
        <w:jc w:val="both"/>
        <w:rPr>
          <w:rFonts w:ascii="Arial" w:eastAsia="Times New Roman" w:hAnsi="Arial" w:cs="Times New Roman"/>
          <w:bCs/>
          <w:spacing w:val="-2"/>
          <w:sz w:val="18"/>
          <w:szCs w:val="18"/>
          <w:lang w:val="en-US" w:eastAsia="pt-BR"/>
        </w:rPr>
      </w:pPr>
      <w:r w:rsidRPr="0048783D">
        <w:rPr>
          <w:rFonts w:ascii="Arial" w:eastAsia="Times New Roman" w:hAnsi="Arial" w:cs="Times New Roman"/>
          <w:bCs/>
          <w:spacing w:val="-2"/>
          <w:sz w:val="18"/>
          <w:szCs w:val="18"/>
          <w:lang w:val="en-US" w:eastAsia="pt-BR"/>
        </w:rPr>
        <w:t>Recognition, measurement and disclosure of insurance contracts are carried out in accordance with the criteria defined in CPC 50 [IFRS 17] – Insurance Contracts. The insurance contract is defined by CPC 50 [IFRS 17] as an agreement between the insurer and the insured, in which the insurer accepts the risk of a possible financial loss or other adverse event that may affect the insured. In return, the policyholder pays a premium to the insurer.</w:t>
      </w:r>
    </w:p>
    <w:p w14:paraId="1AB876B5" w14:textId="77777777" w:rsidR="00A74507" w:rsidRPr="0048783D" w:rsidRDefault="00A74507" w:rsidP="00A74507">
      <w:pPr>
        <w:spacing w:before="120" w:after="120"/>
        <w:jc w:val="both"/>
        <w:rPr>
          <w:rFonts w:ascii="Arial" w:eastAsia="Times New Roman" w:hAnsi="Arial" w:cs="Times New Roman"/>
          <w:bCs/>
          <w:spacing w:val="-2"/>
          <w:sz w:val="18"/>
          <w:szCs w:val="18"/>
          <w:lang w:val="en-US" w:eastAsia="pt-BR"/>
        </w:rPr>
      </w:pPr>
      <w:r w:rsidRPr="0048783D">
        <w:rPr>
          <w:rFonts w:ascii="Arial" w:eastAsia="Times New Roman" w:hAnsi="Arial" w:cs="Times New Roman"/>
          <w:bCs/>
          <w:spacing w:val="-2"/>
          <w:sz w:val="18"/>
          <w:szCs w:val="18"/>
          <w:lang w:val="en-US" w:eastAsia="pt-BR"/>
        </w:rPr>
        <w:t>The operational investees that commercialize insurance contracts apply the insurance contract grouping levels, by harvest, portfolio and groups. According to the characteristics of insurance contracts, the application of accounting models is divided into:</w:t>
      </w:r>
    </w:p>
    <w:p w14:paraId="31AEBEA5" w14:textId="77777777" w:rsidR="00A74507" w:rsidRPr="0048783D" w:rsidRDefault="00A74507" w:rsidP="00D96BB1">
      <w:pPr>
        <w:pStyle w:val="PargrafodaLista"/>
        <w:numPr>
          <w:ilvl w:val="0"/>
          <w:numId w:val="21"/>
        </w:numPr>
        <w:spacing w:before="120" w:after="120" w:line="276" w:lineRule="auto"/>
        <w:jc w:val="both"/>
        <w:rPr>
          <w:rFonts w:ascii="Arial" w:eastAsia="Times New Roman" w:hAnsi="Arial" w:cs="Times New Roman"/>
          <w:bCs/>
          <w:spacing w:val="-2"/>
          <w:sz w:val="18"/>
          <w:szCs w:val="18"/>
          <w:lang w:val="en-US" w:eastAsia="pt-BR"/>
        </w:rPr>
      </w:pPr>
      <w:r w:rsidRPr="0048783D">
        <w:rPr>
          <w:rFonts w:ascii="Arial" w:eastAsia="Times New Roman" w:hAnsi="Arial" w:cs="Times New Roman"/>
          <w:bCs/>
          <w:spacing w:val="-2"/>
          <w:sz w:val="18"/>
          <w:szCs w:val="18"/>
          <w:lang w:val="en-US" w:eastAsia="pt-BR"/>
        </w:rPr>
        <w:t xml:space="preserve">BBA - Building Block Approach (General Measurement Model): standard model for all insurance contracts based on future cash flow estimates segregated into three main components: </w:t>
      </w:r>
      <w:proofErr w:type="spellStart"/>
      <w:r w:rsidRPr="0048783D">
        <w:rPr>
          <w:rFonts w:ascii="Arial" w:eastAsia="Times New Roman" w:hAnsi="Arial" w:cs="Times New Roman"/>
          <w:bCs/>
          <w:spacing w:val="-2"/>
          <w:sz w:val="18"/>
          <w:szCs w:val="18"/>
          <w:lang w:val="en-US" w:eastAsia="pt-BR"/>
        </w:rPr>
        <w:t>i</w:t>
      </w:r>
      <w:proofErr w:type="spellEnd"/>
      <w:r w:rsidRPr="0048783D">
        <w:rPr>
          <w:rFonts w:ascii="Arial" w:eastAsia="Times New Roman" w:hAnsi="Arial" w:cs="Times New Roman"/>
          <w:bCs/>
          <w:spacing w:val="-2"/>
          <w:sz w:val="18"/>
          <w:szCs w:val="18"/>
          <w:lang w:val="en-US" w:eastAsia="pt-BR"/>
        </w:rPr>
        <w:t>) Contractual Service Margin (CSM), which represents the profit that the insurer expects to generate with insurance contracts over time, to be realized over the term of the contract; ii) Present value of future cash flows, which represents the estimate of cash flows that the insurer expects to receive and pay in the future, adjusted for the time value of money and ; iii) Non-financial risk adjustments which are estimates of risks associated with insurance contracts that cannot be measured using the time value of money, including risks related to events such as mortality, morbidity, claims and expenses.</w:t>
      </w:r>
    </w:p>
    <w:p w14:paraId="17D47EF5" w14:textId="77777777" w:rsidR="00A74507" w:rsidRPr="0048783D" w:rsidRDefault="00A74507" w:rsidP="00D96BB1">
      <w:pPr>
        <w:pStyle w:val="PargrafodaLista"/>
        <w:numPr>
          <w:ilvl w:val="0"/>
          <w:numId w:val="21"/>
        </w:numPr>
        <w:spacing w:before="120" w:after="120" w:line="276" w:lineRule="auto"/>
        <w:jc w:val="both"/>
        <w:rPr>
          <w:rFonts w:ascii="Arial" w:eastAsia="Times New Roman" w:hAnsi="Arial" w:cs="Times New Roman"/>
          <w:bCs/>
          <w:spacing w:val="-2"/>
          <w:sz w:val="18"/>
          <w:szCs w:val="18"/>
          <w:lang w:val="en-US" w:eastAsia="pt-BR"/>
        </w:rPr>
      </w:pPr>
      <w:r w:rsidRPr="0048783D">
        <w:rPr>
          <w:rFonts w:ascii="Arial" w:eastAsia="Times New Roman" w:hAnsi="Arial" w:cs="Times New Roman"/>
          <w:bCs/>
          <w:spacing w:val="-2"/>
          <w:sz w:val="18"/>
          <w:szCs w:val="18"/>
          <w:lang w:val="en-US" w:eastAsia="pt-BR"/>
        </w:rPr>
        <w:t>PAA - Premium Allocation Approach: optional simplified model, indicated for short-term insurance contracts (coverage up to one year) or when the remaining coverage is not materially different from the value calculated in the BBA model.</w:t>
      </w:r>
    </w:p>
    <w:p w14:paraId="4E174DA0" w14:textId="77777777" w:rsidR="00A74507" w:rsidRPr="0048783D" w:rsidRDefault="00A74507" w:rsidP="00D96BB1">
      <w:pPr>
        <w:pStyle w:val="PargrafodaLista"/>
        <w:numPr>
          <w:ilvl w:val="0"/>
          <w:numId w:val="21"/>
        </w:numPr>
        <w:spacing w:before="120" w:after="120" w:line="276" w:lineRule="auto"/>
        <w:jc w:val="both"/>
        <w:rPr>
          <w:rFonts w:ascii="Arial" w:eastAsia="Times New Roman" w:hAnsi="Arial" w:cs="Times New Roman"/>
          <w:bCs/>
          <w:spacing w:val="-2"/>
          <w:sz w:val="18"/>
          <w:szCs w:val="18"/>
          <w:lang w:val="en-US" w:eastAsia="pt-BR"/>
        </w:rPr>
      </w:pPr>
      <w:r w:rsidRPr="0048783D">
        <w:rPr>
          <w:rFonts w:ascii="Arial" w:eastAsia="Times New Roman" w:hAnsi="Arial" w:cs="Times New Roman"/>
          <w:bCs/>
          <w:spacing w:val="-2"/>
          <w:sz w:val="18"/>
          <w:szCs w:val="18"/>
          <w:lang w:val="en-US" w:eastAsia="pt-BR"/>
        </w:rPr>
        <w:t>VFA - Variable Fee Approach: model for treating insurance contracts with underlying return components.</w:t>
      </w:r>
    </w:p>
    <w:p w14:paraId="6F09DE0C" w14:textId="77777777" w:rsidR="00A74507" w:rsidRPr="0048783D" w:rsidRDefault="00A74507" w:rsidP="00A74507">
      <w:pPr>
        <w:spacing w:before="120" w:after="120"/>
        <w:jc w:val="both"/>
        <w:rPr>
          <w:rFonts w:ascii="Arial" w:eastAsia="Times New Roman" w:hAnsi="Arial" w:cs="Times New Roman"/>
          <w:bCs/>
          <w:spacing w:val="-2"/>
          <w:sz w:val="18"/>
          <w:szCs w:val="18"/>
          <w:lang w:val="en-US" w:eastAsia="pt-BR"/>
        </w:rPr>
      </w:pPr>
      <w:r w:rsidRPr="0048783D">
        <w:rPr>
          <w:rFonts w:ascii="Arial" w:eastAsia="Times New Roman" w:hAnsi="Arial" w:cs="Times New Roman"/>
          <w:bCs/>
          <w:spacing w:val="-2"/>
          <w:sz w:val="18"/>
          <w:szCs w:val="18"/>
          <w:lang w:val="en-US" w:eastAsia="pt-BR"/>
        </w:rPr>
        <w:t xml:space="preserve">When recognizing the BBA model, it is necessary to consider future cash flow estimates, as well as adjustments to present value and non-financial risks, </w:t>
      </w:r>
      <w:proofErr w:type="gramStart"/>
      <w:r w:rsidRPr="0048783D">
        <w:rPr>
          <w:rFonts w:ascii="Arial" w:eastAsia="Times New Roman" w:hAnsi="Arial" w:cs="Times New Roman"/>
          <w:bCs/>
          <w:spacing w:val="-2"/>
          <w:sz w:val="18"/>
          <w:szCs w:val="18"/>
          <w:lang w:val="en-US" w:eastAsia="pt-BR"/>
        </w:rPr>
        <w:t>in order to</w:t>
      </w:r>
      <w:proofErr w:type="gramEnd"/>
      <w:r w:rsidRPr="0048783D">
        <w:rPr>
          <w:rFonts w:ascii="Arial" w:eastAsia="Times New Roman" w:hAnsi="Arial" w:cs="Times New Roman"/>
          <w:bCs/>
          <w:spacing w:val="-2"/>
          <w:sz w:val="18"/>
          <w:szCs w:val="18"/>
          <w:lang w:val="en-US" w:eastAsia="pt-BR"/>
        </w:rPr>
        <w:t xml:space="preserve"> assess whether insurance contracts are in surplus or in deficit. If the future cash flow is positive, the contractual service margin is recognized in liabilities and is converted into revenue over the term of the insurance contracts. However, if the cash flow is negative, insurance contracts are considered onerous, as they have a deficit contractual service margin, and the amounts must be accounted for immediately in income.</w:t>
      </w:r>
    </w:p>
    <w:p w14:paraId="689853EA" w14:textId="77777777" w:rsidR="00A74507" w:rsidRDefault="00A74507" w:rsidP="00A74507">
      <w:pPr>
        <w:spacing w:before="120" w:after="120"/>
        <w:jc w:val="both"/>
        <w:rPr>
          <w:rFonts w:ascii="Arial" w:eastAsia="Times New Roman" w:hAnsi="Arial" w:cs="Times New Roman"/>
          <w:bCs/>
          <w:spacing w:val="-2"/>
          <w:sz w:val="18"/>
          <w:szCs w:val="18"/>
          <w:lang w:val="en-US" w:eastAsia="pt-BR"/>
        </w:rPr>
      </w:pPr>
      <w:r w:rsidRPr="0048783D">
        <w:rPr>
          <w:rFonts w:ascii="Arial" w:eastAsia="Times New Roman" w:hAnsi="Arial" w:cs="Times New Roman"/>
          <w:bCs/>
          <w:spacing w:val="-2"/>
          <w:sz w:val="18"/>
          <w:szCs w:val="18"/>
          <w:lang w:val="en-US" w:eastAsia="pt-BR"/>
        </w:rPr>
        <w:lastRenderedPageBreak/>
        <w:t>In the PAA model, based on the remaining coverage liability, like the current methodology of unearned premiums, liability amounts are recognized in income according to the period of effectiveness of the insurance contracts.</w:t>
      </w:r>
    </w:p>
    <w:p w14:paraId="36D82508" w14:textId="77777777" w:rsidR="00A74507" w:rsidRPr="00CF2F68" w:rsidRDefault="00A74507" w:rsidP="00A74507">
      <w:pPr>
        <w:spacing w:before="120" w:after="120"/>
        <w:jc w:val="both"/>
        <w:rPr>
          <w:rFonts w:ascii="Arial" w:eastAsia="Times New Roman" w:hAnsi="Arial" w:cs="Times New Roman"/>
          <w:bCs/>
          <w:spacing w:val="-2"/>
          <w:sz w:val="18"/>
          <w:szCs w:val="18"/>
          <w:lang w:val="en-US" w:eastAsia="pt-BR"/>
        </w:rPr>
      </w:pPr>
      <w:r w:rsidRPr="00CF2F68">
        <w:rPr>
          <w:rFonts w:ascii="Arial" w:eastAsia="Times New Roman" w:hAnsi="Arial" w:cs="Times New Roman"/>
          <w:bCs/>
          <w:spacing w:val="-2"/>
          <w:sz w:val="18"/>
          <w:szCs w:val="18"/>
          <w:lang w:val="en-US" w:eastAsia="pt-BR"/>
        </w:rPr>
        <w:t xml:space="preserve">Estimates are part of the accounting recognition and measurement process, since uncertainty is an inherent characteristic of insurance contracts. According to CPC 23 [IAS 8] </w:t>
      </w:r>
      <w:r>
        <w:rPr>
          <w:rFonts w:ascii="Arial" w:eastAsia="Times New Roman" w:hAnsi="Arial" w:cs="Times New Roman"/>
          <w:bCs/>
          <w:spacing w:val="-2"/>
          <w:sz w:val="18"/>
          <w:szCs w:val="18"/>
          <w:lang w:val="en-US" w:eastAsia="pt-BR"/>
        </w:rPr>
        <w:t>–</w:t>
      </w:r>
      <w:r w:rsidRPr="00CF2F68">
        <w:rPr>
          <w:rFonts w:ascii="Arial" w:eastAsia="Times New Roman" w:hAnsi="Arial" w:cs="Times New Roman"/>
          <w:bCs/>
          <w:spacing w:val="-2"/>
          <w:sz w:val="18"/>
          <w:szCs w:val="18"/>
          <w:lang w:val="en-US" w:eastAsia="pt-BR"/>
        </w:rPr>
        <w:t xml:space="preserve"> Accounting Policies, Changes in Accounting Estimates and Errors</w:t>
      </w:r>
      <w:r>
        <w:rPr>
          <w:rFonts w:ascii="Arial" w:eastAsia="Times New Roman" w:hAnsi="Arial" w:cs="Times New Roman"/>
          <w:bCs/>
          <w:spacing w:val="-2"/>
          <w:sz w:val="18"/>
          <w:szCs w:val="18"/>
          <w:lang w:val="en-US" w:eastAsia="pt-BR"/>
        </w:rPr>
        <w:t>,</w:t>
      </w:r>
      <w:r w:rsidRPr="00CF2F68">
        <w:rPr>
          <w:rFonts w:ascii="Arial" w:eastAsia="Times New Roman" w:hAnsi="Arial" w:cs="Times New Roman"/>
          <w:bCs/>
          <w:spacing w:val="-2"/>
          <w:sz w:val="18"/>
          <w:szCs w:val="18"/>
          <w:lang w:val="en-US" w:eastAsia="pt-BR"/>
        </w:rPr>
        <w:t xml:space="preserve"> accounting estimates may require revision as the</w:t>
      </w:r>
      <w:r>
        <w:rPr>
          <w:rFonts w:ascii="Arial" w:eastAsia="Times New Roman" w:hAnsi="Arial" w:cs="Times New Roman"/>
          <w:bCs/>
          <w:spacing w:val="-2"/>
          <w:sz w:val="18"/>
          <w:szCs w:val="18"/>
          <w:lang w:val="en-US" w:eastAsia="pt-BR"/>
        </w:rPr>
        <w:t xml:space="preserve"> facts and/or</w:t>
      </w:r>
      <w:r w:rsidRPr="00CF2F68">
        <w:rPr>
          <w:rFonts w:ascii="Arial" w:eastAsia="Times New Roman" w:hAnsi="Arial" w:cs="Times New Roman"/>
          <w:bCs/>
          <w:spacing w:val="-2"/>
          <w:sz w:val="18"/>
          <w:szCs w:val="18"/>
          <w:lang w:val="en-US" w:eastAsia="pt-BR"/>
        </w:rPr>
        <w:t xml:space="preserve"> circumstances in which they were made change, increase the level of experience and additional information becomes available. The effect of changing estimates must be recognized prospectively.</w:t>
      </w:r>
    </w:p>
    <w:p w14:paraId="1D116266" w14:textId="77777777" w:rsidR="00A74507" w:rsidRDefault="00A74507" w:rsidP="00A74507">
      <w:pPr>
        <w:spacing w:before="120" w:after="120"/>
        <w:jc w:val="both"/>
        <w:rPr>
          <w:rFonts w:ascii="Arial" w:eastAsia="Times New Roman" w:hAnsi="Arial" w:cs="Times New Roman"/>
          <w:bCs/>
          <w:spacing w:val="-2"/>
          <w:sz w:val="18"/>
          <w:szCs w:val="18"/>
          <w:lang w:val="en-US" w:eastAsia="pt-BR"/>
        </w:rPr>
      </w:pPr>
      <w:r w:rsidRPr="00CF2F68">
        <w:rPr>
          <w:rFonts w:ascii="Arial" w:eastAsia="Times New Roman" w:hAnsi="Arial" w:cs="Times New Roman"/>
          <w:bCs/>
          <w:spacing w:val="-2"/>
          <w:sz w:val="18"/>
          <w:szCs w:val="18"/>
          <w:lang w:val="en-US" w:eastAsia="pt-BR"/>
        </w:rPr>
        <w:t>The estimates are periodically reviewed by the operational investees with the objective of verifying their adherence to the operations based on the greater experience verified with the behavior of the insurance contracts.</w:t>
      </w:r>
    </w:p>
    <w:p w14:paraId="3EF8A943" w14:textId="77777777" w:rsidR="00A74507" w:rsidRDefault="00A74507" w:rsidP="00A74507">
      <w:pPr>
        <w:spacing w:before="120" w:after="120"/>
        <w:jc w:val="both"/>
        <w:rPr>
          <w:rFonts w:ascii="Arial" w:eastAsia="Times New Roman" w:hAnsi="Arial" w:cs="Times New Roman"/>
          <w:bCs/>
          <w:spacing w:val="-2"/>
          <w:sz w:val="18"/>
          <w:szCs w:val="18"/>
          <w:lang w:val="en-US" w:eastAsia="pt-BR"/>
        </w:rPr>
      </w:pPr>
      <w:r w:rsidRPr="00CF2F68">
        <w:rPr>
          <w:rFonts w:ascii="Arial" w:eastAsia="Times New Roman" w:hAnsi="Arial" w:cs="Times New Roman"/>
          <w:bCs/>
          <w:spacing w:val="-2"/>
          <w:sz w:val="18"/>
          <w:szCs w:val="18"/>
          <w:lang w:val="en-US" w:eastAsia="pt-BR"/>
        </w:rPr>
        <w:t xml:space="preserve">The individual companies BB </w:t>
      </w:r>
      <w:proofErr w:type="spellStart"/>
      <w:r w:rsidRPr="00CF2F68">
        <w:rPr>
          <w:rFonts w:ascii="Arial" w:eastAsia="Times New Roman" w:hAnsi="Arial" w:cs="Times New Roman"/>
          <w:bCs/>
          <w:spacing w:val="-2"/>
          <w:sz w:val="18"/>
          <w:szCs w:val="18"/>
          <w:lang w:val="en-US" w:eastAsia="pt-BR"/>
        </w:rPr>
        <w:t>Seguridade</w:t>
      </w:r>
      <w:proofErr w:type="spellEnd"/>
      <w:r w:rsidRPr="00CF2F68">
        <w:rPr>
          <w:rFonts w:ascii="Arial" w:eastAsia="Times New Roman" w:hAnsi="Arial" w:cs="Times New Roman"/>
          <w:bCs/>
          <w:spacing w:val="-2"/>
          <w:sz w:val="18"/>
          <w:szCs w:val="18"/>
          <w:lang w:val="en-US" w:eastAsia="pt-BR"/>
        </w:rPr>
        <w:t xml:space="preserve">, BB </w:t>
      </w:r>
      <w:proofErr w:type="spellStart"/>
      <w:r w:rsidRPr="00CF2F68">
        <w:rPr>
          <w:rFonts w:ascii="Arial" w:eastAsia="Times New Roman" w:hAnsi="Arial" w:cs="Times New Roman"/>
          <w:bCs/>
          <w:spacing w:val="-2"/>
          <w:sz w:val="18"/>
          <w:szCs w:val="18"/>
          <w:lang w:val="en-US" w:eastAsia="pt-BR"/>
        </w:rPr>
        <w:t>Seguros</w:t>
      </w:r>
      <w:proofErr w:type="spellEnd"/>
      <w:r w:rsidRPr="00CF2F68">
        <w:rPr>
          <w:rFonts w:ascii="Arial" w:eastAsia="Times New Roman" w:hAnsi="Arial" w:cs="Times New Roman"/>
          <w:bCs/>
          <w:spacing w:val="-2"/>
          <w:sz w:val="18"/>
          <w:szCs w:val="18"/>
          <w:lang w:val="en-US" w:eastAsia="pt-BR"/>
        </w:rPr>
        <w:t xml:space="preserve"> and BB </w:t>
      </w:r>
      <w:proofErr w:type="spellStart"/>
      <w:r w:rsidRPr="00CF2F68">
        <w:rPr>
          <w:rFonts w:ascii="Arial" w:eastAsia="Times New Roman" w:hAnsi="Arial" w:cs="Times New Roman"/>
          <w:bCs/>
          <w:spacing w:val="-2"/>
          <w:sz w:val="18"/>
          <w:szCs w:val="18"/>
          <w:lang w:val="en-US" w:eastAsia="pt-BR"/>
        </w:rPr>
        <w:t>Corretora</w:t>
      </w:r>
      <w:proofErr w:type="spellEnd"/>
      <w:r w:rsidRPr="00CF2F68">
        <w:rPr>
          <w:rFonts w:ascii="Arial" w:eastAsia="Times New Roman" w:hAnsi="Arial" w:cs="Times New Roman"/>
          <w:bCs/>
          <w:spacing w:val="-2"/>
          <w:sz w:val="18"/>
          <w:szCs w:val="18"/>
          <w:lang w:val="en-US" w:eastAsia="pt-BR"/>
        </w:rPr>
        <w:t xml:space="preserve"> do not have operations that are within the scope of the insurance contract rule. However, the operating investees that sell insurance contracts – </w:t>
      </w:r>
      <w:proofErr w:type="spellStart"/>
      <w:r w:rsidRPr="00CF2F68">
        <w:rPr>
          <w:rFonts w:ascii="Arial" w:eastAsia="Times New Roman" w:hAnsi="Arial" w:cs="Times New Roman"/>
          <w:bCs/>
          <w:spacing w:val="-2"/>
          <w:sz w:val="18"/>
          <w:szCs w:val="18"/>
          <w:lang w:val="en-US" w:eastAsia="pt-BR"/>
        </w:rPr>
        <w:t>Brasilseg</w:t>
      </w:r>
      <w:proofErr w:type="spellEnd"/>
      <w:r w:rsidRPr="00CF2F68">
        <w:rPr>
          <w:rFonts w:ascii="Arial" w:eastAsia="Times New Roman" w:hAnsi="Arial" w:cs="Times New Roman"/>
          <w:bCs/>
          <w:spacing w:val="-2"/>
          <w:sz w:val="18"/>
          <w:szCs w:val="18"/>
          <w:lang w:val="en-US" w:eastAsia="pt-BR"/>
        </w:rPr>
        <w:t xml:space="preserve"> and </w:t>
      </w:r>
      <w:proofErr w:type="spellStart"/>
      <w:r w:rsidRPr="00CF2F68">
        <w:rPr>
          <w:rFonts w:ascii="Arial" w:eastAsia="Times New Roman" w:hAnsi="Arial" w:cs="Times New Roman"/>
          <w:bCs/>
          <w:spacing w:val="-2"/>
          <w:sz w:val="18"/>
          <w:szCs w:val="18"/>
          <w:lang w:val="en-US" w:eastAsia="pt-BR"/>
        </w:rPr>
        <w:t>Aliança</w:t>
      </w:r>
      <w:proofErr w:type="spellEnd"/>
      <w:r w:rsidRPr="00CF2F68">
        <w:rPr>
          <w:rFonts w:ascii="Arial" w:eastAsia="Times New Roman" w:hAnsi="Arial" w:cs="Times New Roman"/>
          <w:bCs/>
          <w:spacing w:val="-2"/>
          <w:sz w:val="18"/>
          <w:szCs w:val="18"/>
          <w:lang w:val="en-US" w:eastAsia="pt-BR"/>
        </w:rPr>
        <w:t xml:space="preserve"> do </w:t>
      </w:r>
      <w:proofErr w:type="spellStart"/>
      <w:r w:rsidRPr="00CF2F68">
        <w:rPr>
          <w:rFonts w:ascii="Arial" w:eastAsia="Times New Roman" w:hAnsi="Arial" w:cs="Times New Roman"/>
          <w:bCs/>
          <w:spacing w:val="-2"/>
          <w:sz w:val="18"/>
          <w:szCs w:val="18"/>
          <w:lang w:val="en-US" w:eastAsia="pt-BR"/>
        </w:rPr>
        <w:t>Brasil</w:t>
      </w:r>
      <w:proofErr w:type="spellEnd"/>
      <w:r w:rsidRPr="00CF2F68">
        <w:rPr>
          <w:rFonts w:ascii="Arial" w:eastAsia="Times New Roman" w:hAnsi="Arial" w:cs="Times New Roman"/>
          <w:bCs/>
          <w:spacing w:val="-2"/>
          <w:sz w:val="18"/>
          <w:szCs w:val="18"/>
          <w:lang w:val="en-US" w:eastAsia="pt-BR"/>
        </w:rPr>
        <w:t xml:space="preserve"> </w:t>
      </w:r>
      <w:proofErr w:type="spellStart"/>
      <w:r w:rsidRPr="00CF2F68">
        <w:rPr>
          <w:rFonts w:ascii="Arial" w:eastAsia="Times New Roman" w:hAnsi="Arial" w:cs="Times New Roman"/>
          <w:bCs/>
          <w:spacing w:val="-2"/>
          <w:sz w:val="18"/>
          <w:szCs w:val="18"/>
          <w:lang w:val="en-US" w:eastAsia="pt-BR"/>
        </w:rPr>
        <w:t>Seguros</w:t>
      </w:r>
      <w:proofErr w:type="spellEnd"/>
      <w:r w:rsidRPr="00CF2F68">
        <w:rPr>
          <w:rFonts w:ascii="Arial" w:eastAsia="Times New Roman" w:hAnsi="Arial" w:cs="Times New Roman"/>
          <w:bCs/>
          <w:spacing w:val="-2"/>
          <w:sz w:val="18"/>
          <w:szCs w:val="18"/>
          <w:lang w:val="en-US" w:eastAsia="pt-BR"/>
        </w:rPr>
        <w:t xml:space="preserve">, controlled by the holding company BB MAPFRE, </w:t>
      </w:r>
      <w:proofErr w:type="spellStart"/>
      <w:r w:rsidRPr="00CF2F68">
        <w:rPr>
          <w:rFonts w:ascii="Arial" w:eastAsia="Times New Roman" w:hAnsi="Arial" w:cs="Times New Roman"/>
          <w:bCs/>
          <w:spacing w:val="-2"/>
          <w:sz w:val="18"/>
          <w:szCs w:val="18"/>
          <w:lang w:val="en-US" w:eastAsia="pt-BR"/>
        </w:rPr>
        <w:t>Brasilprev</w:t>
      </w:r>
      <w:proofErr w:type="spellEnd"/>
      <w:r w:rsidRPr="00CF2F68">
        <w:rPr>
          <w:rFonts w:ascii="Arial" w:eastAsia="Times New Roman" w:hAnsi="Arial" w:cs="Times New Roman"/>
          <w:bCs/>
          <w:spacing w:val="-2"/>
          <w:sz w:val="18"/>
          <w:szCs w:val="18"/>
          <w:lang w:val="en-US" w:eastAsia="pt-BR"/>
        </w:rPr>
        <w:t xml:space="preserve"> and </w:t>
      </w:r>
      <w:proofErr w:type="spellStart"/>
      <w:r w:rsidRPr="00CF2F68">
        <w:rPr>
          <w:rFonts w:ascii="Arial" w:eastAsia="Times New Roman" w:hAnsi="Arial" w:cs="Times New Roman"/>
          <w:bCs/>
          <w:spacing w:val="-2"/>
          <w:sz w:val="18"/>
          <w:szCs w:val="18"/>
          <w:lang w:val="en-US" w:eastAsia="pt-BR"/>
        </w:rPr>
        <w:t>Brasildental</w:t>
      </w:r>
      <w:proofErr w:type="spellEnd"/>
      <w:r w:rsidRPr="00CF2F68">
        <w:rPr>
          <w:rFonts w:ascii="Arial" w:eastAsia="Times New Roman" w:hAnsi="Arial" w:cs="Times New Roman"/>
          <w:bCs/>
          <w:spacing w:val="-2"/>
          <w:sz w:val="18"/>
          <w:szCs w:val="18"/>
          <w:lang w:val="en-US" w:eastAsia="pt-BR"/>
        </w:rPr>
        <w:t xml:space="preserve"> – are affected by the </w:t>
      </w:r>
      <w:proofErr w:type="gramStart"/>
      <w:r w:rsidRPr="00CF2F68">
        <w:rPr>
          <w:rFonts w:ascii="Arial" w:eastAsia="Times New Roman" w:hAnsi="Arial" w:cs="Times New Roman"/>
          <w:bCs/>
          <w:spacing w:val="-2"/>
          <w:sz w:val="18"/>
          <w:szCs w:val="18"/>
          <w:lang w:val="en-US" w:eastAsia="pt-BR"/>
        </w:rPr>
        <w:t>aforementioned accounting</w:t>
      </w:r>
      <w:proofErr w:type="gramEnd"/>
      <w:r w:rsidRPr="00CF2F68">
        <w:rPr>
          <w:rFonts w:ascii="Arial" w:eastAsia="Times New Roman" w:hAnsi="Arial" w:cs="Times New Roman"/>
          <w:bCs/>
          <w:spacing w:val="-2"/>
          <w:sz w:val="18"/>
          <w:szCs w:val="18"/>
          <w:lang w:val="en-US" w:eastAsia="pt-BR"/>
        </w:rPr>
        <w:t xml:space="preserve"> rules.</w:t>
      </w:r>
    </w:p>
    <w:p w14:paraId="648250BF" w14:textId="77777777" w:rsidR="00A74507" w:rsidRPr="0048783D" w:rsidRDefault="00A74507" w:rsidP="00A74507">
      <w:pPr>
        <w:spacing w:before="120" w:after="120"/>
        <w:jc w:val="both"/>
        <w:rPr>
          <w:rFonts w:ascii="Arial" w:eastAsia="Times New Roman" w:hAnsi="Arial" w:cs="Times New Roman"/>
          <w:bCs/>
          <w:spacing w:val="-2"/>
          <w:sz w:val="18"/>
          <w:szCs w:val="18"/>
          <w:lang w:val="en-US" w:eastAsia="pt-BR"/>
        </w:rPr>
      </w:pPr>
      <w:proofErr w:type="spellStart"/>
      <w:r w:rsidRPr="0048783D">
        <w:rPr>
          <w:rFonts w:ascii="Arial" w:eastAsia="Times New Roman" w:hAnsi="Arial" w:cs="Times New Roman"/>
          <w:bCs/>
          <w:spacing w:val="-2"/>
          <w:sz w:val="18"/>
          <w:szCs w:val="18"/>
          <w:lang w:val="en-US" w:eastAsia="pt-BR"/>
        </w:rPr>
        <w:t>Brasilcap's</w:t>
      </w:r>
      <w:proofErr w:type="spellEnd"/>
      <w:r w:rsidRPr="0048783D">
        <w:rPr>
          <w:rFonts w:ascii="Arial" w:eastAsia="Times New Roman" w:hAnsi="Arial" w:cs="Times New Roman"/>
          <w:bCs/>
          <w:spacing w:val="-2"/>
          <w:sz w:val="18"/>
          <w:szCs w:val="18"/>
          <w:lang w:val="en-US" w:eastAsia="pt-BR"/>
        </w:rPr>
        <w:t xml:space="preserve"> products are not within the scope of CPC 50 [IFRS 17] and the impacts related to CPC 48 [IFRS 9] have already been recognized at BB </w:t>
      </w:r>
      <w:proofErr w:type="spellStart"/>
      <w:r w:rsidRPr="0048783D">
        <w:rPr>
          <w:rFonts w:ascii="Arial" w:eastAsia="Times New Roman" w:hAnsi="Arial" w:cs="Times New Roman"/>
          <w:bCs/>
          <w:spacing w:val="-2"/>
          <w:sz w:val="18"/>
          <w:szCs w:val="18"/>
          <w:lang w:val="en-US" w:eastAsia="pt-BR"/>
        </w:rPr>
        <w:t>Seguridade</w:t>
      </w:r>
      <w:proofErr w:type="spellEnd"/>
      <w:r w:rsidRPr="0048783D">
        <w:rPr>
          <w:rFonts w:ascii="Arial" w:eastAsia="Times New Roman" w:hAnsi="Arial" w:cs="Times New Roman"/>
          <w:bCs/>
          <w:spacing w:val="-2"/>
          <w:sz w:val="18"/>
          <w:szCs w:val="18"/>
          <w:lang w:val="en-US" w:eastAsia="pt-BR"/>
        </w:rPr>
        <w:t xml:space="preserve"> since 2018, through the harmonization of accounting practices.</w:t>
      </w:r>
    </w:p>
    <w:p w14:paraId="76608E51" w14:textId="77777777" w:rsidR="00A74507" w:rsidRPr="0048783D" w:rsidRDefault="00A74507" w:rsidP="00A74507">
      <w:pPr>
        <w:spacing w:before="120" w:after="120"/>
        <w:jc w:val="both"/>
        <w:rPr>
          <w:rFonts w:ascii="Arial" w:eastAsia="Times New Roman" w:hAnsi="Arial" w:cs="Times New Roman"/>
          <w:bCs/>
          <w:spacing w:val="-2"/>
          <w:sz w:val="18"/>
          <w:szCs w:val="18"/>
          <w:lang w:val="en-US" w:eastAsia="pt-BR"/>
        </w:rPr>
      </w:pPr>
      <w:r w:rsidRPr="0048783D">
        <w:rPr>
          <w:rFonts w:ascii="Arial" w:eastAsia="Times New Roman" w:hAnsi="Arial" w:cs="Times New Roman"/>
          <w:bCs/>
          <w:spacing w:val="-2"/>
          <w:sz w:val="18"/>
          <w:szCs w:val="18"/>
          <w:lang w:val="en-US" w:eastAsia="pt-BR"/>
        </w:rPr>
        <w:t>The respective impacts on investee companies are presented in Note 07 – Investment.</w:t>
      </w:r>
    </w:p>
    <w:p w14:paraId="7140BEF2" w14:textId="77777777" w:rsidR="00A74507" w:rsidRPr="0048783D" w:rsidRDefault="00A74507" w:rsidP="00A74507">
      <w:pPr>
        <w:spacing w:before="120" w:after="120"/>
        <w:jc w:val="both"/>
        <w:rPr>
          <w:rFonts w:ascii="Arial" w:eastAsia="Times New Roman" w:hAnsi="Arial" w:cs="Times New Roman"/>
          <w:b/>
          <w:color w:val="1F4E79" w:themeColor="accent5" w:themeShade="80"/>
          <w:spacing w:val="-2"/>
          <w:sz w:val="18"/>
          <w:szCs w:val="18"/>
          <w:lang w:val="en-US" w:eastAsia="pt-BR"/>
        </w:rPr>
      </w:pPr>
      <w:r w:rsidRPr="0048783D">
        <w:rPr>
          <w:rFonts w:ascii="Arial" w:eastAsia="Times New Roman" w:hAnsi="Arial" w:cs="Times New Roman"/>
          <w:b/>
          <w:color w:val="1F4E79" w:themeColor="accent5" w:themeShade="80"/>
          <w:spacing w:val="-2"/>
          <w:sz w:val="18"/>
          <w:szCs w:val="18"/>
          <w:lang w:val="en-US" w:eastAsia="pt-BR"/>
        </w:rPr>
        <w:t xml:space="preserve">p) </w:t>
      </w:r>
      <w:r w:rsidRPr="00763742">
        <w:rPr>
          <w:rFonts w:ascii="Arial" w:eastAsia="Times New Roman" w:hAnsi="Arial" w:cs="Times New Roman"/>
          <w:b/>
          <w:color w:val="1F4E79" w:themeColor="accent5" w:themeShade="80"/>
          <w:spacing w:val="-2"/>
          <w:sz w:val="18"/>
          <w:szCs w:val="18"/>
          <w:lang w:val="en-US" w:eastAsia="pt-BR"/>
        </w:rPr>
        <w:t>Harmonization of accounting practices of CPC 50 [IFRS 17]</w:t>
      </w:r>
    </w:p>
    <w:p w14:paraId="5BEA3E20" w14:textId="77777777" w:rsidR="00A74507" w:rsidRDefault="00A74507" w:rsidP="00A74507">
      <w:pPr>
        <w:spacing w:before="120" w:after="120"/>
        <w:jc w:val="both"/>
        <w:rPr>
          <w:rFonts w:ascii="Arial" w:eastAsia="Times New Roman" w:hAnsi="Arial" w:cs="Times New Roman"/>
          <w:bCs/>
          <w:spacing w:val="-2"/>
          <w:sz w:val="18"/>
          <w:szCs w:val="18"/>
          <w:lang w:val="en-US" w:eastAsia="pt-BR"/>
        </w:rPr>
      </w:pPr>
      <w:r w:rsidRPr="00CF2F68">
        <w:rPr>
          <w:rFonts w:ascii="Arial" w:eastAsia="Times New Roman" w:hAnsi="Arial" w:cs="Times New Roman"/>
          <w:bCs/>
          <w:spacing w:val="-2"/>
          <w:sz w:val="18"/>
          <w:szCs w:val="18"/>
          <w:lang w:val="en-US" w:eastAsia="pt-BR"/>
        </w:rPr>
        <w:t xml:space="preserve">Although CPC 50 [IFRS 17] has not yet been approved by SUSEP and ANS, the respective operational investees of BB </w:t>
      </w:r>
      <w:proofErr w:type="spellStart"/>
      <w:r w:rsidRPr="00CF2F68">
        <w:rPr>
          <w:rFonts w:ascii="Arial" w:eastAsia="Times New Roman" w:hAnsi="Arial" w:cs="Times New Roman"/>
          <w:bCs/>
          <w:spacing w:val="-2"/>
          <w:sz w:val="18"/>
          <w:szCs w:val="18"/>
          <w:lang w:val="en-US" w:eastAsia="pt-BR"/>
        </w:rPr>
        <w:t>Seguridade</w:t>
      </w:r>
      <w:proofErr w:type="spellEnd"/>
      <w:r w:rsidRPr="00CF2F68">
        <w:rPr>
          <w:rFonts w:ascii="Arial" w:eastAsia="Times New Roman" w:hAnsi="Arial" w:cs="Times New Roman"/>
          <w:bCs/>
          <w:spacing w:val="-2"/>
          <w:sz w:val="18"/>
          <w:szCs w:val="18"/>
          <w:lang w:val="en-US" w:eastAsia="pt-BR"/>
        </w:rPr>
        <w:t xml:space="preserve"> that sell insurance contracts within the scope of the standard must prepare their</w:t>
      </w:r>
      <w:r>
        <w:rPr>
          <w:rFonts w:ascii="Arial" w:eastAsia="Times New Roman" w:hAnsi="Arial" w:cs="Times New Roman"/>
          <w:bCs/>
          <w:spacing w:val="-2"/>
          <w:sz w:val="18"/>
          <w:szCs w:val="18"/>
          <w:lang w:val="en-US" w:eastAsia="pt-BR"/>
        </w:rPr>
        <w:t xml:space="preserve"> interim</w:t>
      </w:r>
      <w:r w:rsidRPr="00CF2F68">
        <w:rPr>
          <w:rFonts w:ascii="Arial" w:eastAsia="Times New Roman" w:hAnsi="Arial" w:cs="Times New Roman"/>
          <w:bCs/>
          <w:spacing w:val="-2"/>
          <w:sz w:val="18"/>
          <w:szCs w:val="18"/>
          <w:lang w:val="en-US" w:eastAsia="pt-BR"/>
        </w:rPr>
        <w:t xml:space="preserve"> financial statements in the new standard, </w:t>
      </w:r>
      <w:proofErr w:type="gramStart"/>
      <w:r w:rsidRPr="00CF2F68">
        <w:rPr>
          <w:rFonts w:ascii="Arial" w:eastAsia="Times New Roman" w:hAnsi="Arial" w:cs="Times New Roman"/>
          <w:bCs/>
          <w:spacing w:val="-2"/>
          <w:sz w:val="18"/>
          <w:szCs w:val="18"/>
          <w:lang w:val="en-US" w:eastAsia="pt-BR"/>
        </w:rPr>
        <w:t>in order to</w:t>
      </w:r>
      <w:proofErr w:type="gramEnd"/>
      <w:r w:rsidRPr="00CF2F68">
        <w:rPr>
          <w:rFonts w:ascii="Arial" w:eastAsia="Times New Roman" w:hAnsi="Arial" w:cs="Times New Roman"/>
          <w:bCs/>
          <w:spacing w:val="-2"/>
          <w:sz w:val="18"/>
          <w:szCs w:val="18"/>
          <w:lang w:val="en-US" w:eastAsia="pt-BR"/>
        </w:rPr>
        <w:t xml:space="preserve"> comply with the accounting standards applicable to BB </w:t>
      </w:r>
      <w:proofErr w:type="spellStart"/>
      <w:r w:rsidRPr="00CF2F68">
        <w:rPr>
          <w:rFonts w:ascii="Arial" w:eastAsia="Times New Roman" w:hAnsi="Arial" w:cs="Times New Roman"/>
          <w:bCs/>
          <w:spacing w:val="-2"/>
          <w:sz w:val="18"/>
          <w:szCs w:val="18"/>
          <w:lang w:val="en-US" w:eastAsia="pt-BR"/>
        </w:rPr>
        <w:t>Seguridade</w:t>
      </w:r>
      <w:proofErr w:type="spellEnd"/>
      <w:r w:rsidRPr="00CF2F68">
        <w:rPr>
          <w:rFonts w:ascii="Arial" w:eastAsia="Times New Roman" w:hAnsi="Arial" w:cs="Times New Roman"/>
          <w:bCs/>
          <w:spacing w:val="-2"/>
          <w:sz w:val="18"/>
          <w:szCs w:val="18"/>
          <w:lang w:val="en-US" w:eastAsia="pt-BR"/>
        </w:rPr>
        <w:t>.</w:t>
      </w:r>
    </w:p>
    <w:p w14:paraId="445E4756" w14:textId="77777777" w:rsidR="00A74507" w:rsidRPr="0048783D" w:rsidRDefault="00A74507" w:rsidP="00A74507">
      <w:pPr>
        <w:spacing w:before="120" w:after="120"/>
        <w:jc w:val="both"/>
        <w:rPr>
          <w:rFonts w:ascii="Arial" w:eastAsia="Times New Roman" w:hAnsi="Arial" w:cs="Times New Roman"/>
          <w:bCs/>
          <w:spacing w:val="-2"/>
          <w:sz w:val="18"/>
          <w:szCs w:val="18"/>
          <w:lang w:val="en-US" w:eastAsia="pt-BR"/>
        </w:rPr>
      </w:pPr>
      <w:r w:rsidRPr="0048783D">
        <w:rPr>
          <w:rFonts w:ascii="Arial" w:eastAsia="Times New Roman" w:hAnsi="Arial" w:cs="Times New Roman"/>
          <w:bCs/>
          <w:spacing w:val="-2"/>
          <w:sz w:val="18"/>
          <w:szCs w:val="18"/>
          <w:lang w:val="en-US" w:eastAsia="pt-BR"/>
        </w:rPr>
        <w:t xml:space="preserve">In this sense, at the initial moment of adoption, the impacts on shareholders' equity and investments in equity interests were reflected in the financial statements of BB </w:t>
      </w:r>
      <w:proofErr w:type="spellStart"/>
      <w:r w:rsidRPr="0048783D">
        <w:rPr>
          <w:rFonts w:ascii="Arial" w:eastAsia="Times New Roman" w:hAnsi="Arial" w:cs="Times New Roman"/>
          <w:bCs/>
          <w:spacing w:val="-2"/>
          <w:sz w:val="18"/>
          <w:szCs w:val="18"/>
          <w:lang w:val="en-US" w:eastAsia="pt-BR"/>
        </w:rPr>
        <w:t>Seguridade</w:t>
      </w:r>
      <w:proofErr w:type="spellEnd"/>
      <w:r w:rsidRPr="0048783D">
        <w:rPr>
          <w:rFonts w:ascii="Arial" w:eastAsia="Times New Roman" w:hAnsi="Arial" w:cs="Times New Roman"/>
          <w:bCs/>
          <w:spacing w:val="-2"/>
          <w:sz w:val="18"/>
          <w:szCs w:val="18"/>
          <w:lang w:val="en-US" w:eastAsia="pt-BR"/>
        </w:rPr>
        <w:t xml:space="preserve"> and, later, the subsequent impacts through equity equivalence.</w:t>
      </w:r>
    </w:p>
    <w:p w14:paraId="6FE395CA" w14:textId="77777777" w:rsidR="00A74507" w:rsidRPr="0048783D" w:rsidRDefault="00A74507" w:rsidP="00A74507">
      <w:pPr>
        <w:spacing w:before="120" w:after="120"/>
        <w:jc w:val="both"/>
        <w:rPr>
          <w:rFonts w:ascii="Arial" w:eastAsia="Times New Roman" w:hAnsi="Arial" w:cs="Times New Roman"/>
          <w:bCs/>
          <w:spacing w:val="-2"/>
          <w:sz w:val="18"/>
          <w:szCs w:val="18"/>
          <w:lang w:val="en-US" w:eastAsia="pt-BR"/>
        </w:rPr>
      </w:pPr>
      <w:r w:rsidRPr="0048783D">
        <w:rPr>
          <w:rFonts w:ascii="Arial" w:eastAsia="Times New Roman" w:hAnsi="Arial" w:cs="Times New Roman"/>
          <w:bCs/>
          <w:spacing w:val="-2"/>
          <w:sz w:val="18"/>
          <w:szCs w:val="18"/>
          <w:lang w:val="en-US" w:eastAsia="pt-BR"/>
        </w:rPr>
        <w:t>Despite the initial adoption of accounting standard by the operational investees that sell insurance contracts, in which the accounting effects occur through the harmonization of accounting practices, insurance companies and health plan operators are not yet adopting these standards and, therefore, there will be no impacts for the effects of regulatory requirements, determined by SUSEP and ANS.</w:t>
      </w:r>
    </w:p>
    <w:p w14:paraId="08F667A3" w14:textId="77777777" w:rsidR="00A74507" w:rsidRPr="0048783D" w:rsidRDefault="00A74507" w:rsidP="00A74507">
      <w:pPr>
        <w:spacing w:before="120" w:after="120"/>
        <w:jc w:val="both"/>
        <w:rPr>
          <w:rFonts w:ascii="Arial" w:eastAsia="Times New Roman" w:hAnsi="Arial" w:cs="Times New Roman"/>
          <w:bCs/>
          <w:spacing w:val="-2"/>
          <w:sz w:val="18"/>
          <w:szCs w:val="18"/>
          <w:lang w:val="en-US" w:eastAsia="pt-BR"/>
        </w:rPr>
      </w:pPr>
      <w:r w:rsidRPr="0048783D">
        <w:rPr>
          <w:rFonts w:ascii="Arial" w:eastAsia="Times New Roman" w:hAnsi="Arial" w:cs="Times New Roman"/>
          <w:bCs/>
          <w:spacing w:val="-2"/>
          <w:sz w:val="18"/>
          <w:szCs w:val="18"/>
          <w:lang w:val="en-US" w:eastAsia="pt-BR"/>
        </w:rPr>
        <w:t xml:space="preserve">Likewise, considering that the regulatory and corporate rules for insurance companies and health plan operators will not be affected by the accounting standard, no impacts are expected on the distribution of dividends or on the capital management of such companies arising from the harmonization of its accounting practices to those of BB </w:t>
      </w:r>
      <w:proofErr w:type="spellStart"/>
      <w:r w:rsidRPr="0048783D">
        <w:rPr>
          <w:rFonts w:ascii="Arial" w:eastAsia="Times New Roman" w:hAnsi="Arial" w:cs="Times New Roman"/>
          <w:bCs/>
          <w:spacing w:val="-2"/>
          <w:sz w:val="18"/>
          <w:szCs w:val="18"/>
          <w:lang w:val="en-US" w:eastAsia="pt-BR"/>
        </w:rPr>
        <w:t>Seguridade</w:t>
      </w:r>
      <w:proofErr w:type="spellEnd"/>
      <w:r w:rsidRPr="0048783D">
        <w:rPr>
          <w:rFonts w:ascii="Arial" w:eastAsia="Times New Roman" w:hAnsi="Arial" w:cs="Times New Roman"/>
          <w:bCs/>
          <w:spacing w:val="-2"/>
          <w:sz w:val="18"/>
          <w:szCs w:val="18"/>
          <w:lang w:val="en-US" w:eastAsia="pt-BR"/>
        </w:rPr>
        <w:t xml:space="preserve"> and BB </w:t>
      </w:r>
      <w:proofErr w:type="spellStart"/>
      <w:r w:rsidRPr="0048783D">
        <w:rPr>
          <w:rFonts w:ascii="Arial" w:eastAsia="Times New Roman" w:hAnsi="Arial" w:cs="Times New Roman"/>
          <w:bCs/>
          <w:spacing w:val="-2"/>
          <w:sz w:val="18"/>
          <w:szCs w:val="18"/>
          <w:lang w:val="en-US" w:eastAsia="pt-BR"/>
        </w:rPr>
        <w:t>Seguros</w:t>
      </w:r>
      <w:proofErr w:type="spellEnd"/>
      <w:r w:rsidRPr="0048783D">
        <w:rPr>
          <w:rFonts w:ascii="Arial" w:eastAsia="Times New Roman" w:hAnsi="Arial" w:cs="Times New Roman"/>
          <w:bCs/>
          <w:spacing w:val="-2"/>
          <w:sz w:val="18"/>
          <w:szCs w:val="18"/>
          <w:lang w:val="en-US" w:eastAsia="pt-BR"/>
        </w:rPr>
        <w:t>.</w:t>
      </w:r>
    </w:p>
    <w:p w14:paraId="6FF2986D" w14:textId="77777777" w:rsidR="00A74507" w:rsidRPr="00763742" w:rsidRDefault="00A74507" w:rsidP="00A74507">
      <w:pPr>
        <w:spacing w:before="120" w:after="120"/>
        <w:jc w:val="both"/>
        <w:rPr>
          <w:rFonts w:ascii="Arial" w:eastAsia="Times New Roman" w:hAnsi="Arial" w:cs="Arial"/>
          <w:bCs/>
          <w:spacing w:val="-2"/>
          <w:sz w:val="18"/>
          <w:szCs w:val="18"/>
          <w:lang w:val="en-US" w:eastAsia="pt-BR"/>
        </w:rPr>
      </w:pPr>
      <w:r w:rsidRPr="00894F50">
        <w:rPr>
          <w:rFonts w:ascii="Arial" w:eastAsia="Times New Roman" w:hAnsi="Arial" w:cs="Times New Roman"/>
          <w:b/>
          <w:color w:val="1F4E79" w:themeColor="accent5" w:themeShade="80"/>
          <w:spacing w:val="-2"/>
          <w:sz w:val="18"/>
          <w:szCs w:val="18"/>
          <w:lang w:val="en-US" w:eastAsia="pt-BR"/>
        </w:rPr>
        <w:t>IFRS 18 - Presentation and Disclosure in Financial Statements</w:t>
      </w:r>
      <w:r w:rsidRPr="00763742">
        <w:rPr>
          <w:rFonts w:ascii="Arial" w:eastAsia="Times New Roman" w:hAnsi="Arial" w:cs="Arial"/>
          <w:bCs/>
          <w:spacing w:val="-2"/>
          <w:sz w:val="18"/>
          <w:szCs w:val="18"/>
          <w:lang w:val="en-US" w:eastAsia="pt-BR"/>
        </w:rPr>
        <w:t xml:space="preserve"> - IFRS 18 is a new accounting standard, issued by the International Accounting Standards Board (IASB) on April 9, 2024. This standard aims to improve the communication of information in financial statements, with special focus on business performance, that is, on the income statement and the respective explanatory notes.</w:t>
      </w:r>
    </w:p>
    <w:p w14:paraId="48CE80FD" w14:textId="77777777" w:rsidR="00A74507" w:rsidRPr="00763742" w:rsidRDefault="00A74507" w:rsidP="00A74507">
      <w:pPr>
        <w:spacing w:before="120" w:after="120"/>
        <w:jc w:val="both"/>
        <w:rPr>
          <w:rFonts w:ascii="Arial" w:eastAsia="Times New Roman" w:hAnsi="Arial" w:cs="Arial"/>
          <w:bCs/>
          <w:spacing w:val="-2"/>
          <w:sz w:val="18"/>
          <w:szCs w:val="18"/>
          <w:lang w:val="en-US" w:eastAsia="pt-BR"/>
        </w:rPr>
      </w:pPr>
      <w:r w:rsidRPr="00763742">
        <w:rPr>
          <w:rFonts w:ascii="Arial" w:eastAsia="Times New Roman" w:hAnsi="Arial" w:cs="Arial"/>
          <w:bCs/>
          <w:spacing w:val="-2"/>
          <w:sz w:val="18"/>
          <w:szCs w:val="18"/>
          <w:lang w:val="en-US" w:eastAsia="pt-BR"/>
        </w:rPr>
        <w:t>The main change in the new standard is the presentation structure of the income statement, in which there will basically be a segregation of results from operational, investment and financing activities, according to the companies' business model. In this sense, the standard aims to increase comparability, provide greater transparency to performance measures defined by management and promote a more useful grouping of this accounting information.</w:t>
      </w:r>
    </w:p>
    <w:p w14:paraId="35373943" w14:textId="77777777" w:rsidR="00A74507" w:rsidRPr="00763742" w:rsidRDefault="00A74507" w:rsidP="00A74507">
      <w:pPr>
        <w:spacing w:before="120" w:after="120"/>
        <w:jc w:val="both"/>
        <w:rPr>
          <w:rFonts w:ascii="Arial" w:eastAsia="Times New Roman" w:hAnsi="Arial" w:cs="Arial"/>
          <w:bCs/>
          <w:spacing w:val="-2"/>
          <w:sz w:val="18"/>
          <w:szCs w:val="18"/>
          <w:lang w:val="en-US" w:eastAsia="pt-BR"/>
        </w:rPr>
      </w:pPr>
      <w:r w:rsidRPr="00763742">
        <w:rPr>
          <w:rFonts w:ascii="Arial" w:eastAsia="Times New Roman" w:hAnsi="Arial" w:cs="Arial"/>
          <w:bCs/>
          <w:spacing w:val="-2"/>
          <w:sz w:val="18"/>
          <w:szCs w:val="18"/>
          <w:lang w:val="en-US" w:eastAsia="pt-BR"/>
        </w:rPr>
        <w:t>IFRS 18 will replace the IAS 1 standard - Presentation of Financial Statements, equivalent in Brazil to CPC 26 (R1). The adoption of the new standard is scheduled for January 1, 2027.</w:t>
      </w:r>
    </w:p>
    <w:p w14:paraId="229C8088" w14:textId="77777777" w:rsidR="00A74507" w:rsidRDefault="00A74507" w:rsidP="00A74507">
      <w:pPr>
        <w:spacing w:before="120" w:after="120"/>
        <w:jc w:val="both"/>
        <w:rPr>
          <w:rFonts w:ascii="Arial" w:eastAsia="Times New Roman" w:hAnsi="Arial" w:cs="Arial"/>
          <w:bCs/>
          <w:spacing w:val="-2"/>
          <w:sz w:val="18"/>
          <w:szCs w:val="18"/>
          <w:lang w:val="en-US" w:eastAsia="pt-BR"/>
        </w:rPr>
      </w:pPr>
      <w:r w:rsidRPr="00763742">
        <w:rPr>
          <w:rFonts w:ascii="Arial" w:eastAsia="Times New Roman" w:hAnsi="Arial" w:cs="Arial"/>
          <w:bCs/>
          <w:spacing w:val="-2"/>
          <w:sz w:val="18"/>
          <w:szCs w:val="18"/>
          <w:lang w:val="en-US" w:eastAsia="pt-BR"/>
        </w:rPr>
        <w:t xml:space="preserve">This standard has not yet been approved by the </w:t>
      </w:r>
      <w:proofErr w:type="spellStart"/>
      <w:r>
        <w:rPr>
          <w:rFonts w:ascii="Arial" w:eastAsia="Times New Roman" w:hAnsi="Arial" w:cs="Arial"/>
          <w:bCs/>
          <w:spacing w:val="-2"/>
          <w:sz w:val="18"/>
          <w:szCs w:val="18"/>
          <w:lang w:val="en-US" w:eastAsia="pt-BR"/>
        </w:rPr>
        <w:t>Comitê</w:t>
      </w:r>
      <w:proofErr w:type="spellEnd"/>
      <w:r>
        <w:rPr>
          <w:rFonts w:ascii="Arial" w:eastAsia="Times New Roman" w:hAnsi="Arial" w:cs="Arial"/>
          <w:bCs/>
          <w:spacing w:val="-2"/>
          <w:sz w:val="18"/>
          <w:szCs w:val="18"/>
          <w:lang w:val="en-US" w:eastAsia="pt-BR"/>
        </w:rPr>
        <w:t xml:space="preserve"> de Pronunciamentos </w:t>
      </w:r>
      <w:proofErr w:type="spellStart"/>
      <w:r>
        <w:rPr>
          <w:rFonts w:ascii="Arial" w:eastAsia="Times New Roman" w:hAnsi="Arial" w:cs="Arial"/>
          <w:bCs/>
          <w:spacing w:val="-2"/>
          <w:sz w:val="18"/>
          <w:szCs w:val="18"/>
          <w:lang w:val="en-US" w:eastAsia="pt-BR"/>
        </w:rPr>
        <w:t>Contábeis</w:t>
      </w:r>
      <w:proofErr w:type="spellEnd"/>
      <w:r w:rsidRPr="00763742">
        <w:rPr>
          <w:rFonts w:ascii="Arial" w:eastAsia="Times New Roman" w:hAnsi="Arial" w:cs="Arial"/>
          <w:bCs/>
          <w:spacing w:val="-2"/>
          <w:sz w:val="18"/>
          <w:szCs w:val="18"/>
          <w:lang w:val="en-US" w:eastAsia="pt-BR"/>
        </w:rPr>
        <w:t xml:space="preserve"> (CPC) and the </w:t>
      </w:r>
      <w:proofErr w:type="spellStart"/>
      <w:r>
        <w:rPr>
          <w:rFonts w:ascii="Arial" w:eastAsia="Times New Roman" w:hAnsi="Arial" w:cs="Arial"/>
          <w:bCs/>
          <w:spacing w:val="-2"/>
          <w:sz w:val="18"/>
          <w:szCs w:val="18"/>
          <w:lang w:val="en-US" w:eastAsia="pt-BR"/>
        </w:rPr>
        <w:t>Comissão</w:t>
      </w:r>
      <w:proofErr w:type="spellEnd"/>
      <w:r>
        <w:rPr>
          <w:rFonts w:ascii="Arial" w:eastAsia="Times New Roman" w:hAnsi="Arial" w:cs="Arial"/>
          <w:bCs/>
          <w:spacing w:val="-2"/>
          <w:sz w:val="18"/>
          <w:szCs w:val="18"/>
          <w:lang w:val="en-US" w:eastAsia="pt-BR"/>
        </w:rPr>
        <w:t xml:space="preserve"> de </w:t>
      </w:r>
      <w:proofErr w:type="spellStart"/>
      <w:r>
        <w:rPr>
          <w:rFonts w:ascii="Arial" w:eastAsia="Times New Roman" w:hAnsi="Arial" w:cs="Arial"/>
          <w:bCs/>
          <w:spacing w:val="-2"/>
          <w:sz w:val="18"/>
          <w:szCs w:val="18"/>
          <w:lang w:val="en-US" w:eastAsia="pt-BR"/>
        </w:rPr>
        <w:t>Valores</w:t>
      </w:r>
      <w:proofErr w:type="spellEnd"/>
      <w:r>
        <w:rPr>
          <w:rFonts w:ascii="Arial" w:eastAsia="Times New Roman" w:hAnsi="Arial" w:cs="Arial"/>
          <w:bCs/>
          <w:spacing w:val="-2"/>
          <w:sz w:val="18"/>
          <w:szCs w:val="18"/>
          <w:lang w:val="en-US" w:eastAsia="pt-BR"/>
        </w:rPr>
        <w:t xml:space="preserve"> </w:t>
      </w:r>
      <w:proofErr w:type="spellStart"/>
      <w:r>
        <w:rPr>
          <w:rFonts w:ascii="Arial" w:eastAsia="Times New Roman" w:hAnsi="Arial" w:cs="Arial"/>
          <w:bCs/>
          <w:spacing w:val="-2"/>
          <w:sz w:val="18"/>
          <w:szCs w:val="18"/>
          <w:lang w:val="en-US" w:eastAsia="pt-BR"/>
        </w:rPr>
        <w:t>Mobiliários</w:t>
      </w:r>
      <w:proofErr w:type="spellEnd"/>
      <w:r>
        <w:rPr>
          <w:rFonts w:ascii="Arial" w:eastAsia="Times New Roman" w:hAnsi="Arial" w:cs="Arial"/>
          <w:bCs/>
          <w:spacing w:val="-2"/>
          <w:sz w:val="18"/>
          <w:szCs w:val="18"/>
          <w:lang w:val="en-US" w:eastAsia="pt-BR"/>
        </w:rPr>
        <w:t xml:space="preserve"> </w:t>
      </w:r>
      <w:r w:rsidRPr="00763742">
        <w:rPr>
          <w:rFonts w:ascii="Arial" w:eastAsia="Times New Roman" w:hAnsi="Arial" w:cs="Arial"/>
          <w:bCs/>
          <w:spacing w:val="-2"/>
          <w:sz w:val="18"/>
          <w:szCs w:val="18"/>
          <w:lang w:val="en-US" w:eastAsia="pt-BR"/>
        </w:rPr>
        <w:t xml:space="preserve">(CVM). The impacts of adopting the new regulations are being assessed by the BB </w:t>
      </w:r>
      <w:proofErr w:type="spellStart"/>
      <w:r>
        <w:rPr>
          <w:rFonts w:ascii="Arial" w:eastAsia="Times New Roman" w:hAnsi="Arial" w:cs="Arial"/>
          <w:bCs/>
          <w:spacing w:val="-2"/>
          <w:sz w:val="18"/>
          <w:szCs w:val="18"/>
          <w:lang w:val="en-US" w:eastAsia="pt-BR"/>
        </w:rPr>
        <w:t>Seguridade</w:t>
      </w:r>
      <w:proofErr w:type="spellEnd"/>
      <w:r w:rsidRPr="00763742">
        <w:rPr>
          <w:rFonts w:ascii="Arial" w:eastAsia="Times New Roman" w:hAnsi="Arial" w:cs="Arial"/>
          <w:bCs/>
          <w:spacing w:val="-2"/>
          <w:sz w:val="18"/>
          <w:szCs w:val="18"/>
          <w:lang w:val="en-US" w:eastAsia="pt-BR"/>
        </w:rPr>
        <w:t xml:space="preserve"> Group.</w:t>
      </w:r>
    </w:p>
    <w:p w14:paraId="68FB95EE" w14:textId="77777777" w:rsidR="00A74507" w:rsidRPr="00BD69FC" w:rsidRDefault="00A74507" w:rsidP="00A74507">
      <w:pPr>
        <w:spacing w:before="120" w:after="120"/>
        <w:jc w:val="both"/>
        <w:rPr>
          <w:rFonts w:ascii="Arial" w:eastAsia="Times New Roman" w:hAnsi="Arial" w:cs="Arial"/>
          <w:bCs/>
          <w:spacing w:val="-2"/>
          <w:sz w:val="18"/>
          <w:szCs w:val="18"/>
          <w:lang w:val="en-US" w:eastAsia="pt-BR"/>
        </w:rPr>
      </w:pPr>
      <w:r w:rsidRPr="00BD69FC">
        <w:rPr>
          <w:rFonts w:ascii="Arial" w:eastAsia="Times New Roman" w:hAnsi="Arial" w:cs="Times New Roman"/>
          <w:b/>
          <w:color w:val="1F4E79" w:themeColor="accent5" w:themeShade="80"/>
          <w:spacing w:val="-2"/>
          <w:sz w:val="18"/>
          <w:szCs w:val="18"/>
          <w:lang w:val="en-US" w:eastAsia="pt-BR"/>
        </w:rPr>
        <w:t>IFRS S1 - General requirements for disclosure of sustainability-related financial information and IFRS S2 - Climate-related disclosures</w:t>
      </w:r>
      <w:r w:rsidRPr="00BD69FC">
        <w:rPr>
          <w:rFonts w:ascii="Arial" w:eastAsia="Times New Roman" w:hAnsi="Arial" w:cs="Arial"/>
          <w:bCs/>
          <w:spacing w:val="-2"/>
          <w:sz w:val="18"/>
          <w:szCs w:val="18"/>
          <w:lang w:val="en-US" w:eastAsia="pt-BR"/>
        </w:rPr>
        <w:t xml:space="preserve"> - In June 2023, the International Sustainability Standards Board (ISSB) issued the first two sustainability reporting standards, with the aim of developing and issue a comprehensive global framework of sustainability reporting standards. IFRS S1 and IFRS S2 require the entity to disclose information about risks and opportunities related to sustainability and climate. IFRS S1 covers general requirements for reporting sustainability information, while IFRS S2 focuses on specific climate disclosures.</w:t>
      </w:r>
    </w:p>
    <w:p w14:paraId="16B3B1F7" w14:textId="77777777" w:rsidR="00A74507" w:rsidRPr="00BD69FC" w:rsidRDefault="00A74507" w:rsidP="00A74507">
      <w:pPr>
        <w:spacing w:before="120" w:after="120"/>
        <w:jc w:val="both"/>
        <w:rPr>
          <w:rFonts w:ascii="Arial" w:eastAsia="Times New Roman" w:hAnsi="Arial" w:cs="Arial"/>
          <w:bCs/>
          <w:spacing w:val="-2"/>
          <w:sz w:val="18"/>
          <w:szCs w:val="18"/>
          <w:lang w:val="en-US" w:eastAsia="pt-BR"/>
        </w:rPr>
      </w:pPr>
      <w:r w:rsidRPr="00BD69FC">
        <w:rPr>
          <w:rFonts w:ascii="Arial" w:eastAsia="Times New Roman" w:hAnsi="Arial" w:cs="Arial"/>
          <w:bCs/>
          <w:spacing w:val="-2"/>
          <w:sz w:val="18"/>
          <w:szCs w:val="18"/>
          <w:lang w:val="en-US" w:eastAsia="pt-BR"/>
        </w:rPr>
        <w:t xml:space="preserve">In Brazil, the </w:t>
      </w:r>
      <w:proofErr w:type="spellStart"/>
      <w:r>
        <w:rPr>
          <w:rFonts w:ascii="Arial" w:eastAsia="Times New Roman" w:hAnsi="Arial" w:cs="Arial"/>
          <w:bCs/>
          <w:spacing w:val="-2"/>
          <w:sz w:val="18"/>
          <w:szCs w:val="18"/>
          <w:lang w:val="en-US" w:eastAsia="pt-BR"/>
        </w:rPr>
        <w:t>Comitê</w:t>
      </w:r>
      <w:proofErr w:type="spellEnd"/>
      <w:r>
        <w:rPr>
          <w:rFonts w:ascii="Arial" w:eastAsia="Times New Roman" w:hAnsi="Arial" w:cs="Arial"/>
          <w:bCs/>
          <w:spacing w:val="-2"/>
          <w:sz w:val="18"/>
          <w:szCs w:val="18"/>
          <w:lang w:val="en-US" w:eastAsia="pt-BR"/>
        </w:rPr>
        <w:t xml:space="preserve"> Brasileiro de Pronunciamentos de </w:t>
      </w:r>
      <w:proofErr w:type="spellStart"/>
      <w:r>
        <w:rPr>
          <w:rFonts w:ascii="Arial" w:eastAsia="Times New Roman" w:hAnsi="Arial" w:cs="Arial"/>
          <w:bCs/>
          <w:spacing w:val="-2"/>
          <w:sz w:val="18"/>
          <w:szCs w:val="18"/>
          <w:lang w:val="en-US" w:eastAsia="pt-BR"/>
        </w:rPr>
        <w:t>Sustentabilidade</w:t>
      </w:r>
      <w:proofErr w:type="spellEnd"/>
      <w:r w:rsidRPr="00BD69FC">
        <w:rPr>
          <w:rFonts w:ascii="Arial" w:eastAsia="Times New Roman" w:hAnsi="Arial" w:cs="Arial"/>
          <w:bCs/>
          <w:spacing w:val="-2"/>
          <w:sz w:val="18"/>
          <w:szCs w:val="18"/>
          <w:lang w:val="en-US" w:eastAsia="pt-BR"/>
        </w:rPr>
        <w:t xml:space="preserve"> (CBPS) promotes the adoption of these standards, standardizing reports and facilitating the analysis of organizations' financial performance and future strategy in relation to sustainability. In October 2023, the </w:t>
      </w:r>
      <w:proofErr w:type="spellStart"/>
      <w:r>
        <w:rPr>
          <w:rFonts w:ascii="Arial" w:eastAsia="Times New Roman" w:hAnsi="Arial" w:cs="Arial"/>
          <w:bCs/>
          <w:spacing w:val="-2"/>
          <w:sz w:val="18"/>
          <w:szCs w:val="18"/>
          <w:lang w:val="en-US" w:eastAsia="pt-BR"/>
        </w:rPr>
        <w:t>Comissão</w:t>
      </w:r>
      <w:proofErr w:type="spellEnd"/>
      <w:r>
        <w:rPr>
          <w:rFonts w:ascii="Arial" w:eastAsia="Times New Roman" w:hAnsi="Arial" w:cs="Arial"/>
          <w:bCs/>
          <w:spacing w:val="-2"/>
          <w:sz w:val="18"/>
          <w:szCs w:val="18"/>
          <w:lang w:val="en-US" w:eastAsia="pt-BR"/>
        </w:rPr>
        <w:t xml:space="preserve"> de </w:t>
      </w:r>
      <w:proofErr w:type="spellStart"/>
      <w:r>
        <w:rPr>
          <w:rFonts w:ascii="Arial" w:eastAsia="Times New Roman" w:hAnsi="Arial" w:cs="Arial"/>
          <w:bCs/>
          <w:spacing w:val="-2"/>
          <w:sz w:val="18"/>
          <w:szCs w:val="18"/>
          <w:lang w:val="en-US" w:eastAsia="pt-BR"/>
        </w:rPr>
        <w:t>Valores</w:t>
      </w:r>
      <w:proofErr w:type="spellEnd"/>
      <w:r>
        <w:rPr>
          <w:rFonts w:ascii="Arial" w:eastAsia="Times New Roman" w:hAnsi="Arial" w:cs="Arial"/>
          <w:bCs/>
          <w:spacing w:val="-2"/>
          <w:sz w:val="18"/>
          <w:szCs w:val="18"/>
          <w:lang w:val="en-US" w:eastAsia="pt-BR"/>
        </w:rPr>
        <w:t xml:space="preserve"> </w:t>
      </w:r>
      <w:proofErr w:type="spellStart"/>
      <w:r>
        <w:rPr>
          <w:rFonts w:ascii="Arial" w:eastAsia="Times New Roman" w:hAnsi="Arial" w:cs="Arial"/>
          <w:bCs/>
          <w:spacing w:val="-2"/>
          <w:sz w:val="18"/>
          <w:szCs w:val="18"/>
          <w:lang w:val="en-US" w:eastAsia="pt-BR"/>
        </w:rPr>
        <w:t>Mobiliários</w:t>
      </w:r>
      <w:proofErr w:type="spellEnd"/>
      <w:r w:rsidRPr="00BD69FC">
        <w:rPr>
          <w:rFonts w:ascii="Arial" w:eastAsia="Times New Roman" w:hAnsi="Arial" w:cs="Arial"/>
          <w:bCs/>
          <w:spacing w:val="-2"/>
          <w:sz w:val="18"/>
          <w:szCs w:val="18"/>
          <w:lang w:val="en-US" w:eastAsia="pt-BR"/>
        </w:rPr>
        <w:t xml:space="preserve"> (CVM) published CVM Resolution No. 193, which </w:t>
      </w:r>
      <w:r w:rsidRPr="00BD69FC">
        <w:rPr>
          <w:rFonts w:ascii="Arial" w:eastAsia="Times New Roman" w:hAnsi="Arial" w:cs="Arial"/>
          <w:bCs/>
          <w:spacing w:val="-2"/>
          <w:sz w:val="18"/>
          <w:szCs w:val="18"/>
          <w:lang w:val="en-US" w:eastAsia="pt-BR"/>
        </w:rPr>
        <w:lastRenderedPageBreak/>
        <w:t>provides for the preparation and disclosure of financial information reports related to sustainability, based on the international standard issued by the ISSB.</w:t>
      </w:r>
    </w:p>
    <w:p w14:paraId="06BF16CB" w14:textId="77777777" w:rsidR="00A74507" w:rsidRPr="00BD69FC" w:rsidRDefault="00A74507" w:rsidP="00A74507">
      <w:pPr>
        <w:spacing w:before="120" w:after="120"/>
        <w:jc w:val="both"/>
        <w:rPr>
          <w:rFonts w:ascii="Arial" w:eastAsia="Times New Roman" w:hAnsi="Arial" w:cs="Arial"/>
          <w:bCs/>
          <w:spacing w:val="-2"/>
          <w:sz w:val="18"/>
          <w:szCs w:val="18"/>
          <w:lang w:val="en-US" w:eastAsia="pt-BR"/>
        </w:rPr>
      </w:pPr>
      <w:r w:rsidRPr="00BD69FC">
        <w:rPr>
          <w:rFonts w:ascii="Arial" w:eastAsia="Times New Roman" w:hAnsi="Arial" w:cs="Arial"/>
          <w:bCs/>
          <w:spacing w:val="-2"/>
          <w:sz w:val="18"/>
          <w:szCs w:val="18"/>
          <w:lang w:val="en-US" w:eastAsia="pt-BR"/>
        </w:rPr>
        <w:t>Publicly held companies may adopt disclosure, on a voluntary basis, for the report relating to the 2024 financial year. From the 2026 fiscal year onwards, the report becomes mandatory for publicly held companies, together with the annual financial statements. Sustainability financial statements must be presented in a consolidated form and separated from the financial statements.</w:t>
      </w:r>
    </w:p>
    <w:p w14:paraId="19DBE645" w14:textId="6BDA16DA" w:rsidR="00194D44" w:rsidRDefault="00A74507" w:rsidP="00194D44">
      <w:pPr>
        <w:rPr>
          <w:rFonts w:ascii="Arial" w:eastAsia="Times New Roman" w:hAnsi="Arial" w:cs="Arial"/>
          <w:bCs/>
          <w:spacing w:val="-2"/>
          <w:sz w:val="18"/>
          <w:szCs w:val="18"/>
          <w:lang w:val="en-US" w:eastAsia="pt-BR"/>
        </w:rPr>
      </w:pPr>
      <w:r w:rsidRPr="00BD69FC">
        <w:rPr>
          <w:rFonts w:ascii="Arial" w:eastAsia="Times New Roman" w:hAnsi="Arial" w:cs="Arial"/>
          <w:bCs/>
          <w:spacing w:val="-2"/>
          <w:sz w:val="18"/>
          <w:szCs w:val="18"/>
          <w:lang w:val="en-US" w:eastAsia="pt-BR"/>
        </w:rPr>
        <w:t xml:space="preserve">The impacts of adopting the new regulations are being assessed by the BB </w:t>
      </w:r>
      <w:proofErr w:type="spellStart"/>
      <w:r>
        <w:rPr>
          <w:rFonts w:ascii="Arial" w:eastAsia="Times New Roman" w:hAnsi="Arial" w:cs="Arial"/>
          <w:bCs/>
          <w:spacing w:val="-2"/>
          <w:sz w:val="18"/>
          <w:szCs w:val="18"/>
          <w:lang w:val="en-US" w:eastAsia="pt-BR"/>
        </w:rPr>
        <w:t>Seguridade</w:t>
      </w:r>
      <w:proofErr w:type="spellEnd"/>
      <w:r w:rsidRPr="00BD69FC">
        <w:rPr>
          <w:rFonts w:ascii="Arial" w:eastAsia="Times New Roman" w:hAnsi="Arial" w:cs="Arial"/>
          <w:bCs/>
          <w:spacing w:val="-2"/>
          <w:sz w:val="18"/>
          <w:szCs w:val="18"/>
          <w:lang w:val="en-US" w:eastAsia="pt-BR"/>
        </w:rPr>
        <w:t xml:space="preserve"> Group.</w:t>
      </w:r>
      <w:bookmarkEnd w:id="26"/>
    </w:p>
    <w:p w14:paraId="2A98D4B9" w14:textId="0780313E" w:rsidR="00194D44" w:rsidRDefault="00194D44" w:rsidP="00405D16">
      <w:pPr>
        <w:pStyle w:val="Ttulo1"/>
        <w:spacing w:line="259" w:lineRule="auto"/>
        <w:jc w:val="both"/>
        <w:rPr>
          <w:rFonts w:ascii="Arial" w:hAnsi="Arial"/>
          <w:b/>
          <w:color w:val="1F3864" w:themeColor="accent1" w:themeShade="80"/>
          <w:sz w:val="20"/>
          <w:lang w:val="en-US"/>
        </w:rPr>
      </w:pPr>
      <w:bookmarkStart w:id="27" w:name="_Toc181620395"/>
      <w:r>
        <w:rPr>
          <w:rFonts w:ascii="Arial" w:hAnsi="Arial"/>
          <w:b/>
          <w:color w:val="1F3864" w:themeColor="accent1" w:themeShade="80"/>
          <w:sz w:val="20"/>
          <w:lang w:val="en-US"/>
        </w:rPr>
        <w:t>4</w:t>
      </w:r>
      <w:r w:rsidRPr="008E65B8">
        <w:rPr>
          <w:rFonts w:ascii="Arial" w:hAnsi="Arial"/>
          <w:b/>
          <w:color w:val="1F3864" w:themeColor="accent1" w:themeShade="80"/>
          <w:sz w:val="20"/>
          <w:lang w:val="en-US"/>
        </w:rPr>
        <w:t xml:space="preserve"> – ACQUISITIONS, DISPOSALS AND CORPORATE RESTRUCTURINGS</w:t>
      </w:r>
      <w:bookmarkEnd w:id="27"/>
    </w:p>
    <w:p w14:paraId="6837A22D" w14:textId="77777777" w:rsidR="00450CA6" w:rsidRPr="003F32BB" w:rsidRDefault="00450CA6" w:rsidP="00450CA6">
      <w:pPr>
        <w:pStyle w:val="05-Textonormal"/>
        <w:rPr>
          <w:rFonts w:cs="Arial"/>
          <w:b/>
          <w:snapToGrid w:val="0"/>
          <w:color w:val="1F3864" w:themeColor="accent1" w:themeShade="80"/>
          <w:lang w:val="en-US"/>
        </w:rPr>
      </w:pPr>
      <w:r w:rsidRPr="003F32BB">
        <w:rPr>
          <w:rFonts w:cs="Arial"/>
          <w:b/>
          <w:snapToGrid w:val="0"/>
          <w:color w:val="1F3864" w:themeColor="accent1" w:themeShade="80"/>
          <w:lang w:val="en-US"/>
        </w:rPr>
        <w:t>a) Broto S.A.</w:t>
      </w:r>
    </w:p>
    <w:p w14:paraId="39557EA0" w14:textId="77777777" w:rsidR="00450CA6" w:rsidRPr="003F32BB" w:rsidRDefault="00450CA6" w:rsidP="00450CA6">
      <w:pPr>
        <w:pStyle w:val="05-Textonormal"/>
        <w:rPr>
          <w:rFonts w:cs="Arial"/>
          <w:snapToGrid w:val="0"/>
          <w:lang w:val="en-US"/>
        </w:rPr>
      </w:pPr>
      <w:r w:rsidRPr="003F32BB">
        <w:rPr>
          <w:rFonts w:cs="Arial"/>
          <w:snapToGrid w:val="0"/>
          <w:lang w:val="en-US"/>
        </w:rPr>
        <w:t xml:space="preserve">On October 28, 2022, </w:t>
      </w:r>
      <w:proofErr w:type="spellStart"/>
      <w:r w:rsidRPr="003F32BB">
        <w:rPr>
          <w:rFonts w:cs="Arial"/>
          <w:snapToGrid w:val="0"/>
          <w:lang w:val="en-US"/>
        </w:rPr>
        <w:t>Brasilseg</w:t>
      </w:r>
      <w:proofErr w:type="spellEnd"/>
      <w:r w:rsidRPr="003F32BB">
        <w:rPr>
          <w:rFonts w:cs="Arial"/>
          <w:snapToGrid w:val="0"/>
          <w:lang w:val="en-US"/>
        </w:rPr>
        <w:t xml:space="preserve">, Banco do </w:t>
      </w:r>
      <w:proofErr w:type="spellStart"/>
      <w:r w:rsidRPr="003F32BB">
        <w:rPr>
          <w:rFonts w:cs="Arial"/>
          <w:snapToGrid w:val="0"/>
          <w:lang w:val="en-US"/>
        </w:rPr>
        <w:t>Brasil</w:t>
      </w:r>
      <w:proofErr w:type="spellEnd"/>
      <w:r w:rsidRPr="003F32BB">
        <w:rPr>
          <w:rFonts w:cs="Arial"/>
          <w:snapToGrid w:val="0"/>
          <w:lang w:val="en-US"/>
        </w:rPr>
        <w:t xml:space="preserve"> and BB </w:t>
      </w:r>
      <w:proofErr w:type="spellStart"/>
      <w:r w:rsidRPr="003F32BB">
        <w:rPr>
          <w:rFonts w:cs="Arial"/>
          <w:snapToGrid w:val="0"/>
          <w:lang w:val="en-US"/>
        </w:rPr>
        <w:t>Corretora</w:t>
      </w:r>
      <w:proofErr w:type="spellEnd"/>
      <w:r w:rsidRPr="003F32BB">
        <w:rPr>
          <w:rFonts w:cs="Arial"/>
          <w:snapToGrid w:val="0"/>
          <w:lang w:val="en-US"/>
        </w:rPr>
        <w:t xml:space="preserve"> signed, with the intervention and consent of MAPFRE </w:t>
      </w:r>
      <w:proofErr w:type="spellStart"/>
      <w:r w:rsidRPr="003F32BB">
        <w:rPr>
          <w:rFonts w:cs="Arial"/>
          <w:snapToGrid w:val="0"/>
          <w:lang w:val="en-US"/>
        </w:rPr>
        <w:t>Brasil</w:t>
      </w:r>
      <w:proofErr w:type="spellEnd"/>
      <w:r w:rsidRPr="003F32BB">
        <w:rPr>
          <w:rFonts w:cs="Arial"/>
          <w:snapToGrid w:val="0"/>
          <w:lang w:val="en-US"/>
        </w:rPr>
        <w:t xml:space="preserve"> </w:t>
      </w:r>
      <w:proofErr w:type="spellStart"/>
      <w:r w:rsidRPr="003F32BB">
        <w:rPr>
          <w:rFonts w:cs="Arial"/>
          <w:snapToGrid w:val="0"/>
          <w:lang w:val="en-US"/>
        </w:rPr>
        <w:t>Participações</w:t>
      </w:r>
      <w:proofErr w:type="spellEnd"/>
      <w:r w:rsidRPr="003F32BB">
        <w:rPr>
          <w:rFonts w:cs="Arial"/>
          <w:snapToGrid w:val="0"/>
          <w:lang w:val="en-US"/>
        </w:rPr>
        <w:t xml:space="preserve"> S.A., BB </w:t>
      </w:r>
      <w:proofErr w:type="spellStart"/>
      <w:r w:rsidRPr="003F32BB">
        <w:rPr>
          <w:rFonts w:cs="Arial"/>
          <w:snapToGrid w:val="0"/>
          <w:lang w:val="en-US"/>
        </w:rPr>
        <w:t>Seguros</w:t>
      </w:r>
      <w:proofErr w:type="spellEnd"/>
      <w:r w:rsidRPr="003F32BB">
        <w:rPr>
          <w:rFonts w:cs="Arial"/>
          <w:snapToGrid w:val="0"/>
          <w:lang w:val="en-US"/>
        </w:rPr>
        <w:t xml:space="preserve"> and </w:t>
      </w:r>
      <w:proofErr w:type="spellStart"/>
      <w:r w:rsidRPr="003F32BB">
        <w:rPr>
          <w:rFonts w:cs="Arial"/>
          <w:snapToGrid w:val="0"/>
          <w:lang w:val="en-US"/>
        </w:rPr>
        <w:t>Aliança</w:t>
      </w:r>
      <w:proofErr w:type="spellEnd"/>
      <w:r w:rsidRPr="003F32BB">
        <w:rPr>
          <w:rFonts w:cs="Arial"/>
          <w:snapToGrid w:val="0"/>
          <w:lang w:val="en-US"/>
        </w:rPr>
        <w:t xml:space="preserve"> do </w:t>
      </w:r>
      <w:proofErr w:type="spellStart"/>
      <w:r w:rsidRPr="003F32BB">
        <w:rPr>
          <w:rFonts w:cs="Arial"/>
          <w:snapToGrid w:val="0"/>
          <w:lang w:val="en-US"/>
        </w:rPr>
        <w:t>Brasil</w:t>
      </w:r>
      <w:proofErr w:type="spellEnd"/>
      <w:r w:rsidRPr="003F32BB">
        <w:rPr>
          <w:rFonts w:cs="Arial"/>
          <w:snapToGrid w:val="0"/>
          <w:lang w:val="en-US"/>
        </w:rPr>
        <w:t xml:space="preserve"> </w:t>
      </w:r>
      <w:proofErr w:type="spellStart"/>
      <w:r w:rsidRPr="003F32BB">
        <w:rPr>
          <w:rFonts w:cs="Arial"/>
          <w:snapToGrid w:val="0"/>
          <w:lang w:val="en-US"/>
        </w:rPr>
        <w:t>Seguros</w:t>
      </w:r>
      <w:proofErr w:type="spellEnd"/>
      <w:r w:rsidRPr="003F32BB">
        <w:rPr>
          <w:rFonts w:cs="Arial"/>
          <w:snapToGrid w:val="0"/>
          <w:lang w:val="en-US"/>
        </w:rPr>
        <w:t xml:space="preserve"> S.A., the Investment Agreement</w:t>
      </w:r>
      <w:r w:rsidRPr="003F32BB">
        <w:rPr>
          <w:rFonts w:cs="Arial"/>
          <w:lang w:val="en-US"/>
        </w:rPr>
        <w:t xml:space="preserve"> </w:t>
      </w:r>
      <w:r w:rsidRPr="003F32BB">
        <w:rPr>
          <w:rFonts w:cs="Arial"/>
          <w:snapToGrid w:val="0"/>
          <w:lang w:val="en-US"/>
        </w:rPr>
        <w:t>for the constitution of the company Broto.</w:t>
      </w:r>
    </w:p>
    <w:p w14:paraId="1FE797A5" w14:textId="77777777" w:rsidR="00450CA6" w:rsidRPr="003F32BB" w:rsidRDefault="00450CA6" w:rsidP="00450CA6">
      <w:pPr>
        <w:pStyle w:val="05-Textonormal"/>
        <w:rPr>
          <w:rFonts w:cs="Arial"/>
          <w:snapToGrid w:val="0"/>
          <w:lang w:val="en-US"/>
        </w:rPr>
      </w:pPr>
      <w:r w:rsidRPr="003F32BB">
        <w:rPr>
          <w:rFonts w:cs="Arial"/>
          <w:lang w:val="en-US"/>
        </w:rPr>
        <w:t>The Broto’s capital has the following distribution:</w:t>
      </w:r>
    </w:p>
    <w:tbl>
      <w:tblPr>
        <w:tblStyle w:val="TabeladeLista6Colorida-nfase53"/>
        <w:tblW w:w="9642" w:type="dxa"/>
        <w:tblLayout w:type="fixed"/>
        <w:tblLook w:val="04A0" w:firstRow="1" w:lastRow="0" w:firstColumn="1" w:lastColumn="0" w:noHBand="0" w:noVBand="1"/>
      </w:tblPr>
      <w:tblGrid>
        <w:gridCol w:w="2552"/>
        <w:gridCol w:w="2362"/>
        <w:gridCol w:w="2362"/>
        <w:gridCol w:w="2366"/>
      </w:tblGrid>
      <w:tr w:rsidR="00450CA6" w:rsidRPr="003F32BB" w14:paraId="7A537F23" w14:textId="77777777" w:rsidTr="00155534">
        <w:trPr>
          <w:cnfStyle w:val="100000000000" w:firstRow="1" w:lastRow="0" w:firstColumn="0" w:lastColumn="0" w:oddVBand="0" w:evenVBand="0" w:oddHBand="0"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2552" w:type="dxa"/>
            <w:vMerge w:val="restart"/>
            <w:tcBorders>
              <w:top w:val="single" w:sz="2" w:space="0" w:color="1F4E79"/>
              <w:left w:val="nil"/>
              <w:bottom w:val="single" w:sz="2" w:space="0" w:color="1F4E79"/>
              <w:right w:val="nil"/>
            </w:tcBorders>
            <w:vAlign w:val="center"/>
            <w:hideMark/>
          </w:tcPr>
          <w:p w14:paraId="12B14E6A" w14:textId="77777777" w:rsidR="00450CA6" w:rsidRPr="003F32BB" w:rsidRDefault="00450CA6" w:rsidP="00155534">
            <w:pPr>
              <w:rPr>
                <w:rFonts w:ascii="Arial" w:eastAsia="MS Mincho" w:hAnsi="Arial" w:cs="Arial"/>
              </w:rPr>
            </w:pPr>
            <w:proofErr w:type="spellStart"/>
            <w:r w:rsidRPr="003F32BB">
              <w:rPr>
                <w:rFonts w:ascii="Arial" w:eastAsia="MS Mincho" w:hAnsi="Arial" w:cs="Arial"/>
                <w:sz w:val="14"/>
                <w:szCs w:val="14"/>
              </w:rPr>
              <w:t>Shareholders</w:t>
            </w:r>
            <w:proofErr w:type="spellEnd"/>
          </w:p>
        </w:tc>
        <w:tc>
          <w:tcPr>
            <w:tcW w:w="7090" w:type="dxa"/>
            <w:gridSpan w:val="3"/>
            <w:tcBorders>
              <w:top w:val="single" w:sz="2" w:space="0" w:color="1F4E79"/>
              <w:left w:val="nil"/>
              <w:bottom w:val="single" w:sz="2" w:space="0" w:color="1F4E79"/>
              <w:right w:val="nil"/>
            </w:tcBorders>
            <w:vAlign w:val="center"/>
            <w:hideMark/>
          </w:tcPr>
          <w:p w14:paraId="3719F833" w14:textId="77777777" w:rsidR="00450CA6" w:rsidRPr="003F32BB" w:rsidRDefault="00450CA6" w:rsidP="00155534">
            <w:pPr>
              <w:keepNext/>
              <w:keepLines/>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roofErr w:type="spellStart"/>
            <w:r w:rsidRPr="003F32BB">
              <w:rPr>
                <w:rFonts w:ascii="Arial" w:hAnsi="Arial" w:cs="Arial"/>
                <w:sz w:val="14"/>
                <w:szCs w:val="14"/>
              </w:rPr>
              <w:t>Stake</w:t>
            </w:r>
            <w:proofErr w:type="spellEnd"/>
            <w:r w:rsidRPr="003F32BB">
              <w:rPr>
                <w:rFonts w:ascii="Arial" w:hAnsi="Arial" w:cs="Arial"/>
                <w:sz w:val="14"/>
                <w:szCs w:val="14"/>
              </w:rPr>
              <w:t xml:space="preserve"> (%)</w:t>
            </w:r>
          </w:p>
        </w:tc>
      </w:tr>
      <w:tr w:rsidR="00450CA6" w:rsidRPr="003F32BB" w14:paraId="538096EC" w14:textId="77777777" w:rsidTr="00155534">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2552" w:type="dxa"/>
            <w:vMerge/>
            <w:tcBorders>
              <w:top w:val="single" w:sz="2" w:space="0" w:color="1F4E79"/>
              <w:left w:val="nil"/>
              <w:bottom w:val="single" w:sz="2" w:space="0" w:color="1F4E79"/>
              <w:right w:val="nil"/>
            </w:tcBorders>
            <w:vAlign w:val="center"/>
            <w:hideMark/>
          </w:tcPr>
          <w:p w14:paraId="70414DE9" w14:textId="77777777" w:rsidR="00450CA6" w:rsidRPr="003F32BB" w:rsidRDefault="00450CA6" w:rsidP="00155534">
            <w:pPr>
              <w:rPr>
                <w:rFonts w:ascii="Arial" w:eastAsia="MS Mincho" w:hAnsi="Arial" w:cs="Arial"/>
              </w:rPr>
            </w:pPr>
          </w:p>
        </w:tc>
        <w:tc>
          <w:tcPr>
            <w:tcW w:w="2362" w:type="dxa"/>
            <w:tcBorders>
              <w:top w:val="single" w:sz="2" w:space="0" w:color="1F4E79"/>
              <w:left w:val="nil"/>
              <w:bottom w:val="single" w:sz="2" w:space="0" w:color="1F4E79"/>
              <w:right w:val="nil"/>
            </w:tcBorders>
            <w:shd w:val="clear" w:color="auto" w:fill="auto"/>
            <w:vAlign w:val="center"/>
            <w:hideMark/>
          </w:tcPr>
          <w:p w14:paraId="1456C893" w14:textId="77777777" w:rsidR="00450CA6" w:rsidRPr="003F32BB" w:rsidRDefault="00450CA6" w:rsidP="00155534">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proofErr w:type="spellStart"/>
            <w:r w:rsidRPr="003F32BB">
              <w:rPr>
                <w:rFonts w:ascii="Arial" w:hAnsi="Arial" w:cs="Arial"/>
                <w:b/>
                <w:sz w:val="14"/>
                <w:szCs w:val="14"/>
              </w:rPr>
              <w:t>Voting</w:t>
            </w:r>
            <w:proofErr w:type="spellEnd"/>
            <w:r w:rsidRPr="003F32BB">
              <w:rPr>
                <w:rFonts w:ascii="Arial" w:hAnsi="Arial" w:cs="Arial"/>
                <w:b/>
                <w:sz w:val="14"/>
                <w:szCs w:val="14"/>
              </w:rPr>
              <w:t xml:space="preserve"> </w:t>
            </w:r>
            <w:proofErr w:type="spellStart"/>
            <w:r w:rsidRPr="003F32BB">
              <w:rPr>
                <w:rFonts w:ascii="Arial" w:hAnsi="Arial" w:cs="Arial"/>
                <w:b/>
                <w:sz w:val="14"/>
                <w:szCs w:val="14"/>
              </w:rPr>
              <w:t>Shares</w:t>
            </w:r>
            <w:proofErr w:type="spellEnd"/>
          </w:p>
        </w:tc>
        <w:tc>
          <w:tcPr>
            <w:tcW w:w="2362" w:type="dxa"/>
            <w:tcBorders>
              <w:top w:val="single" w:sz="2" w:space="0" w:color="1F4E79"/>
              <w:left w:val="nil"/>
              <w:bottom w:val="single" w:sz="2" w:space="0" w:color="1F4E79"/>
              <w:right w:val="nil"/>
            </w:tcBorders>
            <w:shd w:val="clear" w:color="auto" w:fill="auto"/>
            <w:vAlign w:val="center"/>
            <w:hideMark/>
          </w:tcPr>
          <w:p w14:paraId="60597CA7" w14:textId="77777777" w:rsidR="00450CA6" w:rsidRPr="003F32BB" w:rsidRDefault="00450CA6" w:rsidP="00155534">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proofErr w:type="spellStart"/>
            <w:r w:rsidRPr="003F32BB">
              <w:rPr>
                <w:rFonts w:ascii="Arial" w:hAnsi="Arial" w:cs="Arial"/>
                <w:b/>
                <w:sz w:val="14"/>
                <w:szCs w:val="14"/>
              </w:rPr>
              <w:t>Preferred</w:t>
            </w:r>
            <w:proofErr w:type="spellEnd"/>
            <w:r w:rsidRPr="003F32BB">
              <w:rPr>
                <w:rFonts w:ascii="Arial" w:hAnsi="Arial" w:cs="Arial"/>
                <w:b/>
                <w:sz w:val="14"/>
                <w:szCs w:val="14"/>
              </w:rPr>
              <w:t xml:space="preserve"> </w:t>
            </w:r>
            <w:proofErr w:type="spellStart"/>
            <w:r w:rsidRPr="003F32BB">
              <w:rPr>
                <w:rFonts w:ascii="Arial" w:hAnsi="Arial" w:cs="Arial"/>
                <w:b/>
                <w:sz w:val="14"/>
                <w:szCs w:val="14"/>
              </w:rPr>
              <w:t>Shares</w:t>
            </w:r>
            <w:proofErr w:type="spellEnd"/>
          </w:p>
        </w:tc>
        <w:tc>
          <w:tcPr>
            <w:tcW w:w="2366" w:type="dxa"/>
            <w:tcBorders>
              <w:top w:val="single" w:sz="2" w:space="0" w:color="1F4E79"/>
              <w:left w:val="nil"/>
              <w:bottom w:val="single" w:sz="2" w:space="0" w:color="1F4E79"/>
              <w:right w:val="nil"/>
            </w:tcBorders>
            <w:shd w:val="clear" w:color="auto" w:fill="auto"/>
            <w:vAlign w:val="center"/>
            <w:hideMark/>
          </w:tcPr>
          <w:p w14:paraId="640FF6EC" w14:textId="77777777" w:rsidR="00450CA6" w:rsidRPr="003F32BB" w:rsidRDefault="00450CA6" w:rsidP="00155534">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r w:rsidRPr="003F32BB">
              <w:rPr>
                <w:rFonts w:ascii="Arial" w:hAnsi="Arial" w:cs="Arial"/>
                <w:b/>
                <w:sz w:val="14"/>
                <w:szCs w:val="14"/>
              </w:rPr>
              <w:t>Total</w:t>
            </w:r>
          </w:p>
        </w:tc>
      </w:tr>
      <w:tr w:rsidR="00450CA6" w:rsidRPr="003F32BB" w14:paraId="2D591669" w14:textId="77777777" w:rsidTr="00155534">
        <w:trPr>
          <w:trHeight w:val="238"/>
        </w:trPr>
        <w:tc>
          <w:tcPr>
            <w:cnfStyle w:val="001000000000" w:firstRow="0" w:lastRow="0" w:firstColumn="1" w:lastColumn="0" w:oddVBand="0" w:evenVBand="0" w:oddHBand="0" w:evenHBand="0" w:firstRowFirstColumn="0" w:firstRowLastColumn="0" w:lastRowFirstColumn="0" w:lastRowLastColumn="0"/>
            <w:tcW w:w="2552" w:type="dxa"/>
            <w:tcBorders>
              <w:top w:val="single" w:sz="2" w:space="0" w:color="1F4E79"/>
              <w:left w:val="nil"/>
              <w:bottom w:val="nil"/>
              <w:right w:val="nil"/>
            </w:tcBorders>
            <w:vAlign w:val="center"/>
            <w:hideMark/>
          </w:tcPr>
          <w:p w14:paraId="072AB7C0" w14:textId="77777777" w:rsidR="00450CA6" w:rsidRPr="003F32BB" w:rsidRDefault="00450CA6" w:rsidP="00155534">
            <w:pPr>
              <w:keepNext/>
              <w:keepLines/>
              <w:spacing w:before="40" w:after="40"/>
              <w:rPr>
                <w:rFonts w:ascii="Arial" w:hAnsi="Arial" w:cs="Arial"/>
                <w:b w:val="0"/>
                <w:sz w:val="14"/>
                <w:szCs w:val="14"/>
              </w:rPr>
            </w:pPr>
            <w:r w:rsidRPr="003F32BB">
              <w:rPr>
                <w:rFonts w:ascii="Arial" w:hAnsi="Arial" w:cs="Arial"/>
                <w:b w:val="0"/>
                <w:sz w:val="14"/>
                <w:szCs w:val="14"/>
              </w:rPr>
              <w:t>BB</w:t>
            </w:r>
          </w:p>
        </w:tc>
        <w:tc>
          <w:tcPr>
            <w:tcW w:w="2362" w:type="dxa"/>
            <w:tcBorders>
              <w:top w:val="single" w:sz="2" w:space="0" w:color="1F4E79"/>
              <w:left w:val="nil"/>
              <w:bottom w:val="nil"/>
              <w:right w:val="nil"/>
            </w:tcBorders>
            <w:vAlign w:val="center"/>
            <w:hideMark/>
          </w:tcPr>
          <w:p w14:paraId="0CD7F654" w14:textId="77777777" w:rsidR="00450CA6" w:rsidRPr="003F32BB" w:rsidRDefault="00450CA6" w:rsidP="00155534">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rPr>
            </w:pPr>
            <w:r w:rsidRPr="003F32BB">
              <w:rPr>
                <w:rFonts w:ascii="Arial" w:hAnsi="Arial" w:cs="Arial"/>
                <w:sz w:val="14"/>
              </w:rPr>
              <w:t>--</w:t>
            </w:r>
          </w:p>
        </w:tc>
        <w:tc>
          <w:tcPr>
            <w:tcW w:w="2362" w:type="dxa"/>
            <w:tcBorders>
              <w:top w:val="single" w:sz="2" w:space="0" w:color="1F4E79"/>
              <w:left w:val="nil"/>
              <w:bottom w:val="nil"/>
              <w:right w:val="nil"/>
            </w:tcBorders>
            <w:vAlign w:val="center"/>
            <w:hideMark/>
          </w:tcPr>
          <w:p w14:paraId="5411A31F" w14:textId="77777777" w:rsidR="00450CA6" w:rsidRPr="003F32BB" w:rsidRDefault="00450CA6" w:rsidP="00155534">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rPr>
            </w:pPr>
            <w:r w:rsidRPr="003F32BB">
              <w:rPr>
                <w:rFonts w:ascii="Arial" w:hAnsi="Arial" w:cs="Arial"/>
                <w:sz w:val="14"/>
              </w:rPr>
              <w:t>100</w:t>
            </w:r>
          </w:p>
        </w:tc>
        <w:tc>
          <w:tcPr>
            <w:tcW w:w="2366" w:type="dxa"/>
            <w:tcBorders>
              <w:top w:val="single" w:sz="2" w:space="0" w:color="1F4E79"/>
              <w:left w:val="nil"/>
              <w:bottom w:val="nil"/>
              <w:right w:val="nil"/>
            </w:tcBorders>
            <w:vAlign w:val="center"/>
            <w:hideMark/>
          </w:tcPr>
          <w:p w14:paraId="43ABB55A" w14:textId="77777777" w:rsidR="00450CA6" w:rsidRPr="003F32BB" w:rsidRDefault="00450CA6" w:rsidP="00155534">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rPr>
            </w:pPr>
            <w:r w:rsidRPr="003F32BB">
              <w:rPr>
                <w:rFonts w:ascii="Arial" w:hAnsi="Arial" w:cs="Arial"/>
                <w:sz w:val="14"/>
              </w:rPr>
              <w:t>50</w:t>
            </w:r>
          </w:p>
        </w:tc>
      </w:tr>
      <w:tr w:rsidR="00450CA6" w:rsidRPr="003F32BB" w14:paraId="50424F2F" w14:textId="77777777" w:rsidTr="00155534">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2552" w:type="dxa"/>
            <w:tcBorders>
              <w:top w:val="nil"/>
              <w:left w:val="nil"/>
              <w:bottom w:val="single" w:sz="2" w:space="0" w:color="1F4E79"/>
              <w:right w:val="nil"/>
            </w:tcBorders>
            <w:shd w:val="clear" w:color="auto" w:fill="auto"/>
            <w:vAlign w:val="center"/>
            <w:hideMark/>
          </w:tcPr>
          <w:p w14:paraId="4DBD9661" w14:textId="77777777" w:rsidR="00450CA6" w:rsidRPr="003F32BB" w:rsidRDefault="00450CA6" w:rsidP="00155534">
            <w:pPr>
              <w:keepNext/>
              <w:keepLines/>
              <w:spacing w:before="40" w:after="40"/>
              <w:rPr>
                <w:rFonts w:ascii="Arial" w:hAnsi="Arial" w:cs="Arial"/>
                <w:b w:val="0"/>
                <w:sz w:val="14"/>
                <w:szCs w:val="14"/>
              </w:rPr>
            </w:pPr>
            <w:proofErr w:type="spellStart"/>
            <w:r w:rsidRPr="003F32BB">
              <w:rPr>
                <w:rFonts w:ascii="Arial" w:hAnsi="Arial" w:cs="Arial"/>
                <w:b w:val="0"/>
                <w:sz w:val="14"/>
                <w:szCs w:val="14"/>
              </w:rPr>
              <w:t>Brasilseg</w:t>
            </w:r>
            <w:proofErr w:type="spellEnd"/>
          </w:p>
        </w:tc>
        <w:tc>
          <w:tcPr>
            <w:tcW w:w="2362" w:type="dxa"/>
            <w:tcBorders>
              <w:top w:val="nil"/>
              <w:left w:val="nil"/>
              <w:bottom w:val="single" w:sz="2" w:space="0" w:color="1F4E79"/>
              <w:right w:val="nil"/>
            </w:tcBorders>
            <w:shd w:val="clear" w:color="auto" w:fill="auto"/>
            <w:vAlign w:val="center"/>
            <w:hideMark/>
          </w:tcPr>
          <w:p w14:paraId="7D3EF814" w14:textId="77777777" w:rsidR="00450CA6" w:rsidRPr="003F32BB" w:rsidRDefault="00450CA6" w:rsidP="00155534">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sz w:val="14"/>
              </w:rPr>
            </w:pPr>
            <w:r w:rsidRPr="003F32BB">
              <w:rPr>
                <w:rFonts w:ascii="Arial" w:hAnsi="Arial" w:cs="Arial"/>
                <w:sz w:val="14"/>
              </w:rPr>
              <w:t>100</w:t>
            </w:r>
          </w:p>
        </w:tc>
        <w:tc>
          <w:tcPr>
            <w:tcW w:w="2362" w:type="dxa"/>
            <w:tcBorders>
              <w:top w:val="nil"/>
              <w:left w:val="nil"/>
              <w:bottom w:val="single" w:sz="2" w:space="0" w:color="1F4E79"/>
              <w:right w:val="nil"/>
            </w:tcBorders>
            <w:shd w:val="clear" w:color="auto" w:fill="auto"/>
            <w:vAlign w:val="center"/>
            <w:hideMark/>
          </w:tcPr>
          <w:p w14:paraId="73C0063B" w14:textId="77777777" w:rsidR="00450CA6" w:rsidRPr="003F32BB" w:rsidRDefault="00450CA6" w:rsidP="00155534">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sz w:val="14"/>
              </w:rPr>
            </w:pPr>
            <w:r w:rsidRPr="003F32BB">
              <w:rPr>
                <w:rFonts w:ascii="Arial" w:hAnsi="Arial" w:cs="Arial"/>
                <w:sz w:val="14"/>
              </w:rPr>
              <w:t>--</w:t>
            </w:r>
          </w:p>
        </w:tc>
        <w:tc>
          <w:tcPr>
            <w:tcW w:w="2366" w:type="dxa"/>
            <w:tcBorders>
              <w:top w:val="nil"/>
              <w:left w:val="nil"/>
              <w:bottom w:val="single" w:sz="2" w:space="0" w:color="1F4E79"/>
              <w:right w:val="nil"/>
            </w:tcBorders>
            <w:shd w:val="clear" w:color="auto" w:fill="auto"/>
            <w:vAlign w:val="center"/>
            <w:hideMark/>
          </w:tcPr>
          <w:p w14:paraId="28BC0616" w14:textId="77777777" w:rsidR="00450CA6" w:rsidRPr="003F32BB" w:rsidRDefault="00450CA6" w:rsidP="00155534">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sz w:val="14"/>
              </w:rPr>
            </w:pPr>
            <w:r w:rsidRPr="003F32BB">
              <w:rPr>
                <w:rFonts w:ascii="Arial" w:hAnsi="Arial" w:cs="Arial"/>
                <w:sz w:val="14"/>
              </w:rPr>
              <w:t>50</w:t>
            </w:r>
          </w:p>
        </w:tc>
      </w:tr>
    </w:tbl>
    <w:p w14:paraId="1AE4AC12" w14:textId="77777777" w:rsidR="00450CA6" w:rsidRPr="003F32BB" w:rsidRDefault="00450CA6" w:rsidP="00450CA6">
      <w:pPr>
        <w:pStyle w:val="05-Textonormal"/>
        <w:rPr>
          <w:rFonts w:cs="Arial"/>
          <w:snapToGrid w:val="0"/>
          <w:lang w:val="en-US"/>
        </w:rPr>
      </w:pPr>
      <w:r w:rsidRPr="003F32BB">
        <w:rPr>
          <w:rFonts w:cs="Arial"/>
          <w:snapToGrid w:val="0"/>
          <w:lang w:val="en-US"/>
        </w:rPr>
        <w:t xml:space="preserve">As provided for in the corporate agreements, </w:t>
      </w:r>
      <w:proofErr w:type="spellStart"/>
      <w:r w:rsidRPr="003F32BB">
        <w:rPr>
          <w:rFonts w:cs="Arial"/>
          <w:snapToGrid w:val="0"/>
          <w:lang w:val="en-US"/>
        </w:rPr>
        <w:t>Brasilseg</w:t>
      </w:r>
      <w:proofErr w:type="spellEnd"/>
      <w:r w:rsidRPr="003F32BB">
        <w:rPr>
          <w:rFonts w:cs="Arial"/>
          <w:snapToGrid w:val="0"/>
          <w:lang w:val="en-US"/>
        </w:rPr>
        <w:t xml:space="preserve"> will be maintains access to the Broto digital platform for the sale of its insurance products, which is exclusively intermediated by BB </w:t>
      </w:r>
      <w:proofErr w:type="spellStart"/>
      <w:r w:rsidRPr="003F32BB">
        <w:rPr>
          <w:rFonts w:cs="Arial"/>
          <w:snapToGrid w:val="0"/>
          <w:lang w:val="en-US"/>
        </w:rPr>
        <w:t>Corretora</w:t>
      </w:r>
      <w:proofErr w:type="spellEnd"/>
      <w:r w:rsidRPr="003F32BB">
        <w:rPr>
          <w:rFonts w:cs="Arial"/>
          <w:snapToGrid w:val="0"/>
          <w:lang w:val="en-US"/>
        </w:rPr>
        <w:t xml:space="preserve">, a company controlled by BB </w:t>
      </w:r>
      <w:proofErr w:type="spellStart"/>
      <w:r w:rsidRPr="003F32BB">
        <w:rPr>
          <w:rFonts w:cs="Arial"/>
          <w:snapToGrid w:val="0"/>
          <w:lang w:val="en-US"/>
        </w:rPr>
        <w:t>Seguridade</w:t>
      </w:r>
      <w:proofErr w:type="spellEnd"/>
      <w:r w:rsidRPr="003F32BB">
        <w:rPr>
          <w:rFonts w:cs="Arial"/>
          <w:snapToGrid w:val="0"/>
          <w:lang w:val="en-US"/>
        </w:rPr>
        <w:t>.</w:t>
      </w:r>
    </w:p>
    <w:p w14:paraId="51A9FAE4" w14:textId="77777777" w:rsidR="00450CA6" w:rsidRPr="003F32BB" w:rsidRDefault="00450CA6" w:rsidP="00450CA6">
      <w:pPr>
        <w:pStyle w:val="05-Textonormal"/>
        <w:rPr>
          <w:rFonts w:cs="Arial"/>
          <w:snapToGrid w:val="0"/>
          <w:lang w:val="en-US"/>
        </w:rPr>
      </w:pPr>
      <w:r w:rsidRPr="003F32BB">
        <w:rPr>
          <w:rFonts w:cs="Arial"/>
          <w:snapToGrid w:val="0"/>
          <w:lang w:val="en-US"/>
        </w:rPr>
        <w:t>From the implementation of the Precedent Conditions described in the Investment Agreement, related to obtaining the respective regulatory and legal approvals, the operation was consummated on January 4, 2023, from which the following acts were practiced:</w:t>
      </w:r>
    </w:p>
    <w:p w14:paraId="010ADA31" w14:textId="5288BF77" w:rsidR="00450CA6" w:rsidRPr="003F32BB" w:rsidRDefault="00450CA6" w:rsidP="00450CA6">
      <w:pPr>
        <w:pStyle w:val="05-Textonormal"/>
        <w:rPr>
          <w:rFonts w:cs="Arial"/>
          <w:snapToGrid w:val="0"/>
          <w:lang w:val="en-US"/>
        </w:rPr>
      </w:pPr>
      <w:r w:rsidRPr="003F32BB">
        <w:rPr>
          <w:rFonts w:cs="Arial"/>
          <w:snapToGrid w:val="0"/>
          <w:lang w:val="en-US"/>
        </w:rPr>
        <w:t xml:space="preserve">a. formalization of the Shareholders' Agreement and the Operating Agreements for the sale of products at Broto. The first one was signed between Broto and BB, for the distribution of banking and financial products, and the second one was signed between Broto, </w:t>
      </w:r>
      <w:proofErr w:type="spellStart"/>
      <w:r w:rsidRPr="003F32BB">
        <w:rPr>
          <w:rFonts w:cs="Arial"/>
          <w:snapToGrid w:val="0"/>
          <w:lang w:val="en-US"/>
        </w:rPr>
        <w:t>Brasilseg</w:t>
      </w:r>
      <w:proofErr w:type="spellEnd"/>
      <w:r w:rsidRPr="003F32BB">
        <w:rPr>
          <w:rFonts w:cs="Arial"/>
          <w:snapToGrid w:val="0"/>
          <w:lang w:val="en-US"/>
        </w:rPr>
        <w:t xml:space="preserve">, ABS and BB </w:t>
      </w:r>
      <w:proofErr w:type="spellStart"/>
      <w:r w:rsidRPr="003F32BB">
        <w:rPr>
          <w:rFonts w:cs="Arial"/>
          <w:snapToGrid w:val="0"/>
          <w:lang w:val="en-US"/>
        </w:rPr>
        <w:t>Corretora</w:t>
      </w:r>
      <w:proofErr w:type="spellEnd"/>
      <w:r w:rsidRPr="003F32BB">
        <w:rPr>
          <w:rFonts w:cs="Arial"/>
          <w:snapToGrid w:val="0"/>
          <w:lang w:val="en-US"/>
        </w:rPr>
        <w:t xml:space="preserve"> for the distribution of insurance products;</w:t>
      </w:r>
      <w:r w:rsidR="00CD47BB">
        <w:rPr>
          <w:rFonts w:cs="Arial"/>
          <w:snapToGrid w:val="0"/>
          <w:lang w:val="en-US"/>
        </w:rPr>
        <w:t xml:space="preserve"> and</w:t>
      </w:r>
    </w:p>
    <w:p w14:paraId="186149B8" w14:textId="77777777" w:rsidR="00450CA6" w:rsidRPr="003F32BB" w:rsidRDefault="00450CA6" w:rsidP="00450CA6">
      <w:pPr>
        <w:pStyle w:val="05-Textonormal"/>
        <w:rPr>
          <w:rFonts w:cs="Arial"/>
          <w:snapToGrid w:val="0"/>
          <w:lang w:val="en-US"/>
        </w:rPr>
      </w:pPr>
      <w:r w:rsidRPr="003F32BB">
        <w:rPr>
          <w:rFonts w:cs="Arial"/>
          <w:snapToGrid w:val="0"/>
          <w:lang w:val="en-US"/>
        </w:rPr>
        <w:t>b. Broto's First General Meeting, with the signature of the respective minutes and the respective share subscription forms; deliberation of the Bylaws; subscription and payment of share capital; and election of its Executive Board.</w:t>
      </w:r>
    </w:p>
    <w:p w14:paraId="5BEDBDE3" w14:textId="6755C8FF" w:rsidR="00450CA6" w:rsidRDefault="00450CA6" w:rsidP="00450CA6">
      <w:pPr>
        <w:pStyle w:val="05-Textonormal"/>
        <w:rPr>
          <w:snapToGrid w:val="0"/>
          <w:lang w:val="en-US"/>
        </w:rPr>
      </w:pPr>
      <w:r w:rsidRPr="003F32BB">
        <w:rPr>
          <w:snapToGrid w:val="0"/>
          <w:lang w:val="en-US"/>
        </w:rPr>
        <w:t xml:space="preserve">The corporate documents provide for the granting, by </w:t>
      </w:r>
      <w:proofErr w:type="spellStart"/>
      <w:r w:rsidRPr="003F32BB">
        <w:rPr>
          <w:snapToGrid w:val="0"/>
          <w:lang w:val="en-US"/>
        </w:rPr>
        <w:t>Brasilseg</w:t>
      </w:r>
      <w:proofErr w:type="spellEnd"/>
      <w:r w:rsidRPr="003F32BB">
        <w:rPr>
          <w:snapToGrid w:val="0"/>
          <w:lang w:val="en-US"/>
        </w:rPr>
        <w:t>, of a purchase option to BB - not yet exercised - over all of its shares in Broto, exercisable upon payment of the entire amount contributed by the Insurance Company to Broto, restated by the CDI rate accumulated in the period, within a period of up to 12 months, counted from the date of signature of the Shareholders' Agreement, extendable for an equal period. Through the formalization of the Extension Agreement signed between the parties on December 22, 2023, the deadline for exercising the purchase option was extended until January 4, 2025.</w:t>
      </w:r>
    </w:p>
    <w:p w14:paraId="3D8656F5" w14:textId="2734A64D" w:rsidR="00311E19" w:rsidRDefault="00311E19" w:rsidP="00450CA6">
      <w:pPr>
        <w:pStyle w:val="05-Textonormal"/>
        <w:rPr>
          <w:snapToGrid w:val="0"/>
          <w:lang w:val="en-US"/>
        </w:rPr>
      </w:pPr>
      <w:r w:rsidRPr="00311E19">
        <w:rPr>
          <w:snapToGrid w:val="0"/>
          <w:lang w:val="en-US"/>
        </w:rPr>
        <w:t xml:space="preserve">On August 1, 2024, Broto's General Meeting approved an increase in the company's share capital in the amount of R$15,000,000.00, divided into 15,000,000 registered shares with no par value, at an issue price of R$1.00 per share, of which 7,500,000 are common shares and 7,500,000 are preferred shares without voting rights, with the advantages and characteristics described in the Company's Bylaws, which were fully subscribed on said date and paid in by the shareholders Banco do </w:t>
      </w:r>
      <w:proofErr w:type="spellStart"/>
      <w:r w:rsidRPr="00311E19">
        <w:rPr>
          <w:snapToGrid w:val="0"/>
          <w:lang w:val="en-US"/>
        </w:rPr>
        <w:t>Brasil</w:t>
      </w:r>
      <w:proofErr w:type="spellEnd"/>
      <w:r w:rsidRPr="00311E19">
        <w:rPr>
          <w:snapToGrid w:val="0"/>
          <w:lang w:val="en-US"/>
        </w:rPr>
        <w:t xml:space="preserve"> and </w:t>
      </w:r>
      <w:proofErr w:type="spellStart"/>
      <w:r w:rsidRPr="00311E19">
        <w:rPr>
          <w:snapToGrid w:val="0"/>
          <w:lang w:val="en-US"/>
        </w:rPr>
        <w:t>Brasilseg</w:t>
      </w:r>
      <w:proofErr w:type="spellEnd"/>
      <w:r w:rsidRPr="00311E19">
        <w:rPr>
          <w:snapToGrid w:val="0"/>
          <w:lang w:val="en-US"/>
        </w:rPr>
        <w:t xml:space="preserve"> within the established period of up to 10 calendar days from the date of the Meeting, in proportion to their interests originally held in the share capital.</w:t>
      </w:r>
    </w:p>
    <w:p w14:paraId="2D373DF0" w14:textId="5291AA3C" w:rsidR="00311E19" w:rsidRPr="00311E19" w:rsidRDefault="00311E19" w:rsidP="00450CA6">
      <w:pPr>
        <w:pStyle w:val="05-Textonormal"/>
        <w:rPr>
          <w:snapToGrid w:val="0"/>
          <w:lang w:val="en-US"/>
        </w:rPr>
      </w:pPr>
      <w:r w:rsidRPr="00311E19">
        <w:rPr>
          <w:snapToGrid w:val="0"/>
          <w:lang w:val="en-US"/>
        </w:rPr>
        <w:t xml:space="preserve">After full payment, Broto's share capital was R$77,400,000.00, represented by 77,400,000 registered shares with no par value, of which 38,700,000 are common shares and 38,700,000 are preferred shares without voting rights, distributed among Broto's shareholders, with Banco do </w:t>
      </w:r>
      <w:proofErr w:type="spellStart"/>
      <w:r w:rsidRPr="00311E19">
        <w:rPr>
          <w:snapToGrid w:val="0"/>
          <w:lang w:val="en-US"/>
        </w:rPr>
        <w:t>Brasil</w:t>
      </w:r>
      <w:proofErr w:type="spellEnd"/>
      <w:r w:rsidRPr="00311E19">
        <w:rPr>
          <w:snapToGrid w:val="0"/>
          <w:lang w:val="en-US"/>
        </w:rPr>
        <w:t xml:space="preserve"> maintaining a 50% shareholding and </w:t>
      </w:r>
      <w:proofErr w:type="spellStart"/>
      <w:r w:rsidRPr="00311E19">
        <w:rPr>
          <w:snapToGrid w:val="0"/>
          <w:lang w:val="en-US"/>
        </w:rPr>
        <w:t>Brasilseg</w:t>
      </w:r>
      <w:proofErr w:type="spellEnd"/>
      <w:r w:rsidRPr="00311E19">
        <w:rPr>
          <w:snapToGrid w:val="0"/>
          <w:lang w:val="en-US"/>
        </w:rPr>
        <w:t xml:space="preserve"> maintaining a 50% shareholding. Given the transaction between Broto's shareholders, the capital increase did not involve funds from BB </w:t>
      </w:r>
      <w:proofErr w:type="spellStart"/>
      <w:r w:rsidRPr="00311E19">
        <w:rPr>
          <w:snapToGrid w:val="0"/>
          <w:lang w:val="en-US"/>
        </w:rPr>
        <w:t>Seguridade</w:t>
      </w:r>
      <w:proofErr w:type="spellEnd"/>
      <w:r w:rsidRPr="00311E19">
        <w:rPr>
          <w:snapToGrid w:val="0"/>
          <w:lang w:val="en-US"/>
        </w:rPr>
        <w:t xml:space="preserve"> or BB </w:t>
      </w:r>
      <w:proofErr w:type="spellStart"/>
      <w:r w:rsidRPr="00311E19">
        <w:rPr>
          <w:snapToGrid w:val="0"/>
          <w:lang w:val="en-US"/>
        </w:rPr>
        <w:t>Seguros</w:t>
      </w:r>
      <w:proofErr w:type="spellEnd"/>
      <w:r w:rsidRPr="00311E19">
        <w:rPr>
          <w:snapToGrid w:val="0"/>
          <w:lang w:val="en-US"/>
        </w:rPr>
        <w:t>.</w:t>
      </w:r>
    </w:p>
    <w:p w14:paraId="5DB1301E" w14:textId="337ACE0C" w:rsidR="007D4AB0" w:rsidRPr="004725AE" w:rsidRDefault="004725AE" w:rsidP="007D4AB0">
      <w:pPr>
        <w:pStyle w:val="Ttulo1"/>
        <w:spacing w:line="259" w:lineRule="auto"/>
        <w:jc w:val="both"/>
        <w:rPr>
          <w:rFonts w:ascii="Arial" w:hAnsi="Arial"/>
          <w:b/>
          <w:color w:val="1F3864" w:themeColor="accent1" w:themeShade="80"/>
          <w:sz w:val="20"/>
          <w:lang w:val="en-US"/>
        </w:rPr>
      </w:pPr>
      <w:bookmarkStart w:id="28" w:name="_Toc149573390"/>
      <w:bookmarkStart w:id="29" w:name="_Toc181620396"/>
      <w:r w:rsidRPr="004725AE">
        <w:rPr>
          <w:rFonts w:ascii="Arial" w:hAnsi="Arial"/>
          <w:b/>
          <w:color w:val="1F3864" w:themeColor="accent1" w:themeShade="80"/>
          <w:sz w:val="20"/>
          <w:lang w:val="en-US"/>
        </w:rPr>
        <w:t>5 – RISK MANAGEMENT</w:t>
      </w:r>
      <w:bookmarkEnd w:id="28"/>
      <w:bookmarkEnd w:id="29"/>
    </w:p>
    <w:p w14:paraId="7150868B" w14:textId="1BE31136" w:rsidR="00155534" w:rsidRPr="003F32BB" w:rsidRDefault="00155534" w:rsidP="00155534">
      <w:pPr>
        <w:pStyle w:val="05-Textonormal"/>
        <w:rPr>
          <w:rFonts w:cs="Arial"/>
          <w:lang w:val="en-US"/>
        </w:rPr>
      </w:pPr>
      <w:r w:rsidRPr="003F32BB">
        <w:rPr>
          <w:rFonts w:cs="Arial"/>
          <w:lang w:val="en-US"/>
        </w:rPr>
        <w:t xml:space="preserve">The risk management at BB </w:t>
      </w:r>
      <w:proofErr w:type="spellStart"/>
      <w:r w:rsidRPr="003F32BB">
        <w:rPr>
          <w:rFonts w:cs="Arial"/>
          <w:lang w:val="en-US"/>
        </w:rPr>
        <w:t>Seguridade</w:t>
      </w:r>
      <w:proofErr w:type="spellEnd"/>
      <w:r w:rsidRPr="003F32BB">
        <w:rPr>
          <w:rFonts w:cs="Arial"/>
          <w:lang w:val="en-US"/>
        </w:rPr>
        <w:t xml:space="preserve"> follows the guidelines established in its </w:t>
      </w:r>
      <w:r w:rsidRPr="003F32BB">
        <w:rPr>
          <w:rFonts w:cs="Arial"/>
          <w:lang w:val="en"/>
        </w:rPr>
        <w:t xml:space="preserve">Capital </w:t>
      </w:r>
      <w:r w:rsidR="006F2242">
        <w:rPr>
          <w:rFonts w:cs="Arial"/>
          <w:lang w:val="en"/>
        </w:rPr>
        <w:t xml:space="preserve">and </w:t>
      </w:r>
      <w:r w:rsidRPr="003F32BB">
        <w:rPr>
          <w:rFonts w:cs="Arial"/>
          <w:lang w:val="en"/>
        </w:rPr>
        <w:t>Risk</w:t>
      </w:r>
      <w:r w:rsidR="006F2242">
        <w:rPr>
          <w:rFonts w:cs="Arial"/>
          <w:lang w:val="en"/>
        </w:rPr>
        <w:t xml:space="preserve"> </w:t>
      </w:r>
      <w:r w:rsidRPr="003F32BB">
        <w:rPr>
          <w:rFonts w:cs="Arial"/>
          <w:lang w:val="en"/>
        </w:rPr>
        <w:t>Management Policy</w:t>
      </w:r>
      <w:r w:rsidRPr="003F32BB">
        <w:rPr>
          <w:rFonts w:cs="Arial"/>
          <w:lang w:val="en-US"/>
        </w:rPr>
        <w:t>, approved by the Board of Directors, and disclosed to the market through the investors’ relations website.</w:t>
      </w:r>
    </w:p>
    <w:p w14:paraId="394664E1" w14:textId="77777777" w:rsidR="00155534" w:rsidRPr="003F32BB" w:rsidRDefault="00155534" w:rsidP="00155534">
      <w:pPr>
        <w:pStyle w:val="05-Textonormal"/>
        <w:rPr>
          <w:rFonts w:cs="Arial"/>
          <w:lang w:val="en-US"/>
        </w:rPr>
      </w:pPr>
      <w:r w:rsidRPr="003F32BB">
        <w:rPr>
          <w:rFonts w:cs="Arial"/>
          <w:lang w:val="en-US"/>
        </w:rPr>
        <w:t xml:space="preserve">The Company understands that its risk exposure originates from its interests, and therefore the </w:t>
      </w:r>
      <w:r w:rsidRPr="003F32BB">
        <w:rPr>
          <w:rFonts w:cs="Arial"/>
          <w:lang w:val="en"/>
        </w:rPr>
        <w:t xml:space="preserve">Capital, Risk, Internal Controls and Compliance Management Policy </w:t>
      </w:r>
      <w:r w:rsidRPr="003F32BB">
        <w:rPr>
          <w:rFonts w:cs="Arial"/>
          <w:lang w:val="en-US"/>
        </w:rPr>
        <w:t xml:space="preserve">contemplates two risk management dimensions: risk management (risks arising from the operations of BB </w:t>
      </w:r>
      <w:proofErr w:type="spellStart"/>
      <w:r w:rsidRPr="003F32BB">
        <w:rPr>
          <w:rFonts w:cs="Arial"/>
          <w:lang w:val="en-US"/>
        </w:rPr>
        <w:t>Seguridade</w:t>
      </w:r>
      <w:proofErr w:type="spellEnd"/>
      <w:r w:rsidRPr="003F32BB">
        <w:rPr>
          <w:rFonts w:cs="Arial"/>
          <w:lang w:val="en-US"/>
        </w:rPr>
        <w:t xml:space="preserve"> and its subsidiaries) and risk governance (risks arising from associates/joint ventures).</w:t>
      </w:r>
    </w:p>
    <w:p w14:paraId="5C98D23F" w14:textId="77777777" w:rsidR="00155534" w:rsidRPr="003F32BB" w:rsidRDefault="00155534" w:rsidP="00155534">
      <w:pPr>
        <w:pStyle w:val="05-Textonormal"/>
        <w:rPr>
          <w:rFonts w:cs="Arial"/>
          <w:lang w:val="en-US"/>
        </w:rPr>
      </w:pPr>
      <w:r w:rsidRPr="003F32BB">
        <w:rPr>
          <w:rFonts w:cs="Arial"/>
          <w:lang w:val="en-US"/>
        </w:rPr>
        <w:lastRenderedPageBreak/>
        <w:t>By means of its Risk Appetite Statement, approved by the Board of Directors, the Company defines the maximum levels of risks that it accepts to incur in the fulfillment of its objectives.</w:t>
      </w:r>
    </w:p>
    <w:p w14:paraId="6DC691CD" w14:textId="77777777" w:rsidR="00155534" w:rsidRPr="003F32BB" w:rsidRDefault="00155534" w:rsidP="00155534">
      <w:pPr>
        <w:pStyle w:val="05-Textonormal"/>
        <w:rPr>
          <w:rFonts w:cs="Arial"/>
          <w:lang w:val="en-US"/>
        </w:rPr>
      </w:pPr>
      <w:r w:rsidRPr="003F32BB">
        <w:rPr>
          <w:rFonts w:cs="Arial"/>
          <w:lang w:val="en-US"/>
        </w:rPr>
        <w:t xml:space="preserve">The risk management process at BB </w:t>
      </w:r>
      <w:proofErr w:type="spellStart"/>
      <w:r w:rsidRPr="003F32BB">
        <w:rPr>
          <w:rFonts w:cs="Arial"/>
          <w:lang w:val="en-US"/>
        </w:rPr>
        <w:t>Seguridade</w:t>
      </w:r>
      <w:proofErr w:type="spellEnd"/>
      <w:r w:rsidRPr="003F32BB">
        <w:rPr>
          <w:rFonts w:cs="Arial"/>
          <w:lang w:val="en-US"/>
        </w:rPr>
        <w:t xml:space="preserve"> is based on the international framework of ISO 31000:2018 and comprises the steps of setting the context, identifying, analysis, evaluating and treating risks. Transversal to each step of risk management, there are consultations with interested parties, monitoring, and critical analysis, which help in continuous improvement. This process is internally documented in the Group’s Risk Management, Internal Controls and Compliance Model.</w:t>
      </w:r>
    </w:p>
    <w:p w14:paraId="75D45A48" w14:textId="77777777" w:rsidR="00155534" w:rsidRPr="003F32BB" w:rsidRDefault="00155534" w:rsidP="00155534">
      <w:pPr>
        <w:pStyle w:val="05-Textonormal"/>
        <w:rPr>
          <w:rFonts w:cs="Arial"/>
          <w:lang w:val="en-US"/>
        </w:rPr>
      </w:pPr>
      <w:r w:rsidRPr="003F32BB">
        <w:rPr>
          <w:rFonts w:cs="Arial"/>
          <w:lang w:val="en"/>
        </w:rPr>
        <w:t xml:space="preserve">BB </w:t>
      </w:r>
      <w:proofErr w:type="spellStart"/>
      <w:r w:rsidRPr="003F32BB">
        <w:rPr>
          <w:rFonts w:cs="Arial"/>
          <w:lang w:val="en"/>
        </w:rPr>
        <w:t>Seguridade's</w:t>
      </w:r>
      <w:proofErr w:type="spellEnd"/>
      <w:r w:rsidRPr="003F32BB">
        <w:rPr>
          <w:rFonts w:cs="Arial"/>
          <w:lang w:val="en"/>
        </w:rPr>
        <w:t xml:space="preserve"> risk management is integrated into the corporate strategy, from the preparation of planning, as well as during the execution of the strategy, scenario analysis and decision-making support at all levels of the Company.</w:t>
      </w:r>
    </w:p>
    <w:p w14:paraId="6E988340" w14:textId="77777777" w:rsidR="00155534" w:rsidRPr="003F32BB" w:rsidRDefault="00155534" w:rsidP="00155534">
      <w:pPr>
        <w:pStyle w:val="05-Textonormal"/>
        <w:rPr>
          <w:rFonts w:cs="Arial"/>
          <w:lang w:val="en-US"/>
        </w:rPr>
      </w:pPr>
      <w:r w:rsidRPr="003F32BB">
        <w:rPr>
          <w:rFonts w:cs="Arial"/>
          <w:lang w:val="en-US"/>
        </w:rPr>
        <w:t xml:space="preserve">The Company has the Superintendence of Risk Management and Capital and the Superintendence of Internal Controls Management and Integrity. The first is responsible for providing fundamentals and support for the execution of the risk management process; the second is responsible for internal controls, compliance, and the Integrity Program. Both also act in the governance of risks and controls, respectively, in the companies in which BB </w:t>
      </w:r>
      <w:proofErr w:type="spellStart"/>
      <w:r w:rsidRPr="003F32BB">
        <w:rPr>
          <w:rFonts w:cs="Arial"/>
          <w:lang w:val="en-US"/>
        </w:rPr>
        <w:t>Seguridade</w:t>
      </w:r>
      <w:proofErr w:type="spellEnd"/>
      <w:r w:rsidRPr="003F32BB">
        <w:rPr>
          <w:rFonts w:cs="Arial"/>
          <w:lang w:val="en-US"/>
        </w:rPr>
        <w:t xml:space="preserve"> holds interests. For this to work properly, the areas are segregated from the business and Internal Audit areas.</w:t>
      </w:r>
    </w:p>
    <w:p w14:paraId="6BF01B45" w14:textId="77777777" w:rsidR="00155534" w:rsidRPr="003F32BB" w:rsidRDefault="00155534" w:rsidP="00155534">
      <w:pPr>
        <w:pStyle w:val="05-Textonormal"/>
        <w:rPr>
          <w:rFonts w:cs="Arial"/>
          <w:b/>
          <w:color w:val="1F3864" w:themeColor="accent1" w:themeShade="80"/>
          <w:lang w:val="en-US"/>
        </w:rPr>
      </w:pPr>
      <w:r w:rsidRPr="003F32BB">
        <w:rPr>
          <w:rFonts w:cs="Arial"/>
          <w:b/>
          <w:color w:val="1F3864" w:themeColor="accent1" w:themeShade="80"/>
          <w:lang w:val="en-US"/>
        </w:rPr>
        <w:t xml:space="preserve">a) Risk management at BB </w:t>
      </w:r>
      <w:proofErr w:type="spellStart"/>
      <w:r w:rsidRPr="003F32BB">
        <w:rPr>
          <w:rFonts w:cs="Arial"/>
          <w:b/>
          <w:color w:val="1F3864" w:themeColor="accent1" w:themeShade="80"/>
          <w:lang w:val="en-US"/>
        </w:rPr>
        <w:t>Seguridade</w:t>
      </w:r>
      <w:proofErr w:type="spellEnd"/>
      <w:r w:rsidRPr="003F32BB">
        <w:rPr>
          <w:rFonts w:cs="Arial"/>
          <w:b/>
          <w:color w:val="1F3864" w:themeColor="accent1" w:themeShade="80"/>
          <w:lang w:val="en-US"/>
        </w:rPr>
        <w:t xml:space="preserve"> and its subsidiaries</w:t>
      </w:r>
    </w:p>
    <w:p w14:paraId="75530AFE" w14:textId="77777777" w:rsidR="00155534" w:rsidRPr="003F32BB" w:rsidRDefault="00155534" w:rsidP="00155534">
      <w:pPr>
        <w:pStyle w:val="05-Textonormal"/>
        <w:rPr>
          <w:rFonts w:cs="Arial"/>
          <w:lang w:val="en-US"/>
        </w:rPr>
      </w:pPr>
      <w:r w:rsidRPr="003F32BB">
        <w:rPr>
          <w:rFonts w:cs="Arial"/>
          <w:lang w:val="en-US"/>
        </w:rPr>
        <w:t xml:space="preserve">The risk management framework adopted by BB </w:t>
      </w:r>
      <w:proofErr w:type="spellStart"/>
      <w:r w:rsidRPr="003F32BB">
        <w:rPr>
          <w:rFonts w:cs="Arial"/>
          <w:lang w:val="en-US"/>
        </w:rPr>
        <w:t>Seguridade</w:t>
      </w:r>
      <w:proofErr w:type="spellEnd"/>
      <w:r w:rsidRPr="003F32BB">
        <w:rPr>
          <w:rFonts w:cs="Arial"/>
          <w:lang w:val="en-US"/>
        </w:rPr>
        <w:t>, as defined in its Risk Management, Internal Control and Compliance Policy, is structured based on a three-line model: in the first line, the process managers (risk owners) are responsible for implementing preventive and corrective actions that mitigate the weaknesses identified in the processes and control deficiencies; in the second line, the Superintendence of Risk Management and Capital and the Superintendence of Internal Controls Management and Integrity assist and monitor the risk owner in managing risks and internal controls in order to adjust them to the Group's risk appetite; and in the third line, the Internal Audit works independently, by providing to governance bodies assessments on the risk management and internal control effectiveness.</w:t>
      </w:r>
    </w:p>
    <w:p w14:paraId="0DD9A5E4" w14:textId="77777777" w:rsidR="00155534" w:rsidRPr="003F32BB" w:rsidRDefault="00155534" w:rsidP="00155534">
      <w:pPr>
        <w:pStyle w:val="05-Textonormal"/>
        <w:rPr>
          <w:rFonts w:cs="Arial"/>
          <w:lang w:val="en-US"/>
        </w:rPr>
      </w:pPr>
      <w:r w:rsidRPr="003F32BB">
        <w:rPr>
          <w:rFonts w:cs="Arial"/>
          <w:lang w:val="en-US"/>
        </w:rPr>
        <w:t xml:space="preserve">The risk management mechanisms and tools also include, among others: segregation of duties; joint decisions; </w:t>
      </w:r>
      <w:r w:rsidRPr="003F32BB">
        <w:rPr>
          <w:rFonts w:cs="Arial"/>
          <w:lang w:val="en"/>
        </w:rPr>
        <w:t>Information Security and Cybernetics Policy</w:t>
      </w:r>
      <w:r w:rsidRPr="003F32BB">
        <w:rPr>
          <w:rFonts w:cs="Arial"/>
          <w:lang w:val="en-US"/>
        </w:rPr>
        <w:t xml:space="preserve">, Preventing and Combating Money Laundering and Terrorist Financing Policy, in line with Circular </w:t>
      </w:r>
      <w:proofErr w:type="spellStart"/>
      <w:r w:rsidRPr="003F32BB">
        <w:rPr>
          <w:rFonts w:cs="Arial"/>
          <w:lang w:val="en-US"/>
        </w:rPr>
        <w:t>Susep</w:t>
      </w:r>
      <w:proofErr w:type="spellEnd"/>
      <w:r w:rsidRPr="003F32BB">
        <w:rPr>
          <w:rFonts w:cs="Arial"/>
          <w:lang w:val="en-US"/>
        </w:rPr>
        <w:t xml:space="preserve"> 612/2020 and subsequent amendments; Preventing and Combating Corruption Policy, Code of Ethics and Conduct and an Integrity Program in line with Law 12,846/2013 (Anti-Corruption Law) and the Decree 11,129/2022</w:t>
      </w:r>
      <w:r w:rsidRPr="003F32BB">
        <w:rPr>
          <w:rFonts w:cs="Arial"/>
          <w:lang w:val="en"/>
        </w:rPr>
        <w:t xml:space="preserve"> </w:t>
      </w:r>
      <w:r w:rsidRPr="003F32BB">
        <w:rPr>
          <w:rFonts w:cs="Arial"/>
          <w:lang w:val="en-US"/>
        </w:rPr>
        <w:t>(documents disclosed internally and also to the market, available at the investors relations website); internal risk management, internal controls and compliance regulations, in addition to internal communication program on risk management, internal controls and compliance, continuously promoting the adaptation of the entire Group to these subjects.</w:t>
      </w:r>
    </w:p>
    <w:p w14:paraId="71BDD9CB" w14:textId="77777777" w:rsidR="00155534" w:rsidRPr="003F32BB" w:rsidRDefault="00155534" w:rsidP="00155534">
      <w:pPr>
        <w:pStyle w:val="05-Textonormal"/>
        <w:rPr>
          <w:rFonts w:cs="Arial"/>
          <w:lang w:val="en-US"/>
        </w:rPr>
      </w:pPr>
      <w:r w:rsidRPr="003F32BB">
        <w:rPr>
          <w:rFonts w:cs="Arial"/>
          <w:lang w:val="en-US"/>
        </w:rPr>
        <w:t>The Executive Board is supported by the Continuity and Crisis Management Committee, which advises on the assessment and mitigation of risks of discontinuity, incidents, or crises.</w:t>
      </w:r>
    </w:p>
    <w:p w14:paraId="1B5922E8" w14:textId="77777777" w:rsidR="00155534" w:rsidRPr="003F32BB" w:rsidRDefault="00155534" w:rsidP="00155534">
      <w:pPr>
        <w:pStyle w:val="05-Textonormal"/>
        <w:rPr>
          <w:rFonts w:cs="Arial"/>
          <w:lang w:val="en-US"/>
        </w:rPr>
      </w:pPr>
      <w:r w:rsidRPr="003F32BB">
        <w:rPr>
          <w:rFonts w:cs="Arial"/>
          <w:lang w:val="en-US"/>
        </w:rPr>
        <w:t xml:space="preserve">BB </w:t>
      </w:r>
      <w:proofErr w:type="spellStart"/>
      <w:r w:rsidRPr="003F32BB">
        <w:rPr>
          <w:rFonts w:cs="Arial"/>
          <w:lang w:val="en-US"/>
        </w:rPr>
        <w:t>Seguridade's</w:t>
      </w:r>
      <w:proofErr w:type="spellEnd"/>
      <w:r w:rsidRPr="003F32BB">
        <w:rPr>
          <w:rFonts w:cs="Arial"/>
          <w:lang w:val="en-US"/>
        </w:rPr>
        <w:t xml:space="preserve"> governance structure also comprises the Risk and Capital Committee, a statutory agency to advise the Board of Directors, which is responsible, among other things, for assessing and monitoring the Group's risk exposures.</w:t>
      </w:r>
    </w:p>
    <w:p w14:paraId="459CCFF5" w14:textId="77777777" w:rsidR="00155534" w:rsidRPr="003F32BB" w:rsidRDefault="00155534" w:rsidP="00155534">
      <w:pPr>
        <w:pStyle w:val="05-Textonormal"/>
        <w:rPr>
          <w:rFonts w:cs="Arial"/>
          <w:lang w:val="en-US"/>
        </w:rPr>
      </w:pPr>
      <w:r w:rsidRPr="003F32BB">
        <w:rPr>
          <w:rFonts w:cs="Arial"/>
          <w:lang w:val="en-US"/>
        </w:rPr>
        <w:t>The Audit Committee, a statutory agency, is responsible, among other things, for sharing, with the Board of Directors, the risks, weaknesses, or concerns that may have a significant impact on the Company's financial conditions and business.</w:t>
      </w:r>
    </w:p>
    <w:p w14:paraId="2BE2D441" w14:textId="77777777" w:rsidR="00155534" w:rsidRPr="003F32BB" w:rsidRDefault="00155534" w:rsidP="00155534">
      <w:pPr>
        <w:pStyle w:val="05-Textonormal"/>
        <w:rPr>
          <w:rFonts w:cs="Arial"/>
          <w:lang w:val="en-US"/>
        </w:rPr>
      </w:pPr>
      <w:r w:rsidRPr="003F32BB">
        <w:rPr>
          <w:rFonts w:cs="Arial"/>
          <w:lang w:val="en-US"/>
        </w:rPr>
        <w:t>Information related to risk management and internal controls is periodically reported to the Collegiate Board of Directors, the Administrative Council, and the Fiscal Council.</w:t>
      </w:r>
    </w:p>
    <w:p w14:paraId="37F58AD2" w14:textId="77777777" w:rsidR="00155534" w:rsidRPr="003F32BB" w:rsidRDefault="00155534" w:rsidP="00155534">
      <w:pPr>
        <w:pStyle w:val="05-Textonormal"/>
        <w:rPr>
          <w:rFonts w:cs="Arial"/>
          <w:b/>
          <w:color w:val="1F3864" w:themeColor="accent1" w:themeShade="80"/>
          <w:lang w:val="en-US"/>
        </w:rPr>
      </w:pPr>
      <w:r w:rsidRPr="003F32BB">
        <w:rPr>
          <w:rFonts w:cs="Arial"/>
          <w:b/>
          <w:color w:val="1F3864" w:themeColor="accent1" w:themeShade="80"/>
          <w:lang w:val="en-US"/>
        </w:rPr>
        <w:t>a.1) Risks associated with investments in financial assets</w:t>
      </w:r>
    </w:p>
    <w:p w14:paraId="61DB5F85" w14:textId="77777777" w:rsidR="00155534" w:rsidRPr="003F32BB" w:rsidRDefault="00155534" w:rsidP="00155534">
      <w:pPr>
        <w:pStyle w:val="05-Textonormal"/>
        <w:rPr>
          <w:rFonts w:cs="Arial"/>
          <w:lang w:val="en-US"/>
        </w:rPr>
      </w:pPr>
      <w:r w:rsidRPr="003F32BB">
        <w:rPr>
          <w:rFonts w:cs="Arial"/>
          <w:lang w:val="en-US"/>
        </w:rPr>
        <w:t>The Group has a Financial Investment Policy, approved by the Board of Directors and applicable to all companies of the Group, that sets out the criteria relating to the nature, term, and acceptable risks of the financial investments. The current policy allows the investment only in federal government bonds, repurchase agreement guaranteed by federal government bonds and extra-market investment funds.</w:t>
      </w:r>
    </w:p>
    <w:p w14:paraId="37EC6B3A" w14:textId="77777777" w:rsidR="00155534" w:rsidRPr="003F32BB" w:rsidRDefault="00155534" w:rsidP="00155534">
      <w:pPr>
        <w:pStyle w:val="05-Textonormal"/>
        <w:rPr>
          <w:rFonts w:cs="Arial"/>
          <w:lang w:val="en-US"/>
        </w:rPr>
      </w:pPr>
      <w:r w:rsidRPr="003F32BB">
        <w:rPr>
          <w:rFonts w:cs="Arial"/>
          <w:lang w:val="en-US"/>
        </w:rPr>
        <w:t xml:space="preserve">The investments in financial assets of BB </w:t>
      </w:r>
      <w:proofErr w:type="spellStart"/>
      <w:r w:rsidRPr="003F32BB">
        <w:rPr>
          <w:rFonts w:cs="Arial"/>
          <w:lang w:val="en-US"/>
        </w:rPr>
        <w:t>Seguridade</w:t>
      </w:r>
      <w:proofErr w:type="spellEnd"/>
      <w:r w:rsidRPr="003F32BB">
        <w:rPr>
          <w:rFonts w:cs="Arial"/>
          <w:lang w:val="en-US"/>
        </w:rPr>
        <w:t xml:space="preserve"> and its subsidiaries, classified as cash equivalents, are concentrated on repurchase agreements backed by Federal Government Bonds (Note 15). Other investments in financial assets classified as financial instruments are invested in fixed-income long-term mutual fund and federal government bonds (Note 16).</w:t>
      </w:r>
    </w:p>
    <w:p w14:paraId="03DA57DB" w14:textId="77777777" w:rsidR="00155534" w:rsidRPr="003F32BB" w:rsidRDefault="00155534" w:rsidP="00155534">
      <w:pPr>
        <w:pStyle w:val="05-Textonormal"/>
        <w:rPr>
          <w:rFonts w:cs="Arial"/>
          <w:b/>
          <w:color w:val="1F3864" w:themeColor="accent1" w:themeShade="80"/>
          <w:lang w:val="en-US"/>
        </w:rPr>
      </w:pPr>
      <w:r w:rsidRPr="003F32BB">
        <w:rPr>
          <w:rFonts w:cs="Arial"/>
          <w:b/>
          <w:color w:val="1F3864" w:themeColor="accent1" w:themeShade="80"/>
          <w:lang w:val="en-US"/>
        </w:rPr>
        <w:t>a.2) Market Risk</w:t>
      </w:r>
    </w:p>
    <w:p w14:paraId="6A69207B" w14:textId="77777777" w:rsidR="00155534" w:rsidRPr="003F32BB" w:rsidRDefault="00155534" w:rsidP="00155534">
      <w:pPr>
        <w:pStyle w:val="05-Textonormal"/>
        <w:rPr>
          <w:rFonts w:cs="Arial"/>
          <w:lang w:val="en-US"/>
        </w:rPr>
      </w:pPr>
      <w:r w:rsidRPr="003F32BB">
        <w:rPr>
          <w:rFonts w:cs="Arial"/>
          <w:lang w:val="en-US"/>
        </w:rPr>
        <w:t xml:space="preserve">Market risk is defined as the possibility of negative impacts resulting from fluctuation in the market values of positions in financial instruments held by the Group. At BB </w:t>
      </w:r>
      <w:proofErr w:type="spellStart"/>
      <w:r w:rsidRPr="003F32BB">
        <w:rPr>
          <w:rFonts w:cs="Arial"/>
          <w:lang w:val="en-US"/>
        </w:rPr>
        <w:t>Seguridade</w:t>
      </w:r>
      <w:proofErr w:type="spellEnd"/>
      <w:r w:rsidRPr="003F32BB">
        <w:rPr>
          <w:rFonts w:cs="Arial"/>
          <w:lang w:val="en-US"/>
        </w:rPr>
        <w:t xml:space="preserve"> and its subsidiaries, the exposure to this risk arises from the investment portfolio in financial assets. According to the latest Relevant Risks Inventory and considering the Financial Investment Policy and current portfolio, the risk is not considered relevant.</w:t>
      </w:r>
    </w:p>
    <w:p w14:paraId="411F5266" w14:textId="77777777" w:rsidR="00F4391A" w:rsidRDefault="00155534" w:rsidP="00155534">
      <w:pPr>
        <w:pStyle w:val="05-Textonormal"/>
        <w:rPr>
          <w:rFonts w:cs="Arial"/>
          <w:lang w:val="en-US"/>
        </w:rPr>
      </w:pPr>
      <w:r w:rsidRPr="003F32BB">
        <w:rPr>
          <w:rFonts w:cs="Arial"/>
          <w:lang w:val="en-US"/>
        </w:rPr>
        <w:t xml:space="preserve">The market risk is managed based in the Financial Investment Policy, that defines which assets may comprise the portfolio and the </w:t>
      </w:r>
      <w:proofErr w:type="spellStart"/>
      <w:r w:rsidRPr="003F32BB">
        <w:rPr>
          <w:rFonts w:cs="Arial"/>
          <w:lang w:val="en-US"/>
        </w:rPr>
        <w:t>VaR</w:t>
      </w:r>
      <w:proofErr w:type="spellEnd"/>
      <w:r w:rsidRPr="003F32BB">
        <w:rPr>
          <w:rFonts w:cs="Arial"/>
          <w:lang w:val="en-US"/>
        </w:rPr>
        <w:t xml:space="preserve"> (Value at Risk) limit, calculated for 21 business days, with the portfolio volatility estimated using the exponentially weighted moving average (EWMA) and 95% confidence level. The indicator is monitored by the Finance and Investment </w:t>
      </w:r>
      <w:r w:rsidR="00F4391A">
        <w:rPr>
          <w:rFonts w:cs="Arial"/>
          <w:lang w:val="en-US"/>
        </w:rPr>
        <w:br w:type="page"/>
      </w:r>
    </w:p>
    <w:p w14:paraId="2D4AD9EC" w14:textId="5EA6D3FC" w:rsidR="00155534" w:rsidRPr="003F32BB" w:rsidRDefault="00155534" w:rsidP="00155534">
      <w:pPr>
        <w:pStyle w:val="05-Textonormal"/>
        <w:rPr>
          <w:rFonts w:cs="Arial"/>
          <w:b/>
          <w:color w:val="1F3864" w:themeColor="accent1" w:themeShade="80"/>
          <w:lang w:val="en-US"/>
        </w:rPr>
      </w:pPr>
      <w:r w:rsidRPr="003F32BB">
        <w:rPr>
          <w:rFonts w:cs="Arial"/>
          <w:b/>
          <w:color w:val="1F3864" w:themeColor="accent1" w:themeShade="80"/>
          <w:lang w:val="en-US"/>
        </w:rPr>
        <w:lastRenderedPageBreak/>
        <w:t>Market risk exposure in investments in financial assets</w:t>
      </w:r>
    </w:p>
    <w:p w14:paraId="2B970C93" w14:textId="77777777" w:rsidR="00155534" w:rsidRPr="003F32BB" w:rsidRDefault="00155534" w:rsidP="00155534">
      <w:pPr>
        <w:spacing w:after="0"/>
        <w:jc w:val="right"/>
        <w:rPr>
          <w:rFonts w:ascii="Arial" w:hAnsi="Arial" w:cs="Arial"/>
          <w:b/>
          <w:bCs/>
          <w:sz w:val="14"/>
          <w:szCs w:val="14"/>
          <w:lang w:val="en-US" w:eastAsia="pt-BR"/>
        </w:rPr>
      </w:pPr>
      <w:r w:rsidRPr="003F32BB">
        <w:rPr>
          <w:rFonts w:ascii="Arial" w:hAnsi="Arial" w:cs="Arial"/>
          <w:b/>
          <w:bCs/>
          <w:sz w:val="14"/>
          <w:szCs w:val="14"/>
          <w:lang w:val="en-US" w:eastAsia="pt-BR"/>
        </w:rPr>
        <w:t>R$ thousand</w:t>
      </w:r>
    </w:p>
    <w:tbl>
      <w:tblPr>
        <w:tblStyle w:val="TabeladeLista6Colorida-nfase5"/>
        <w:tblW w:w="9639" w:type="dxa"/>
        <w:jc w:val="center"/>
        <w:tblLayout w:type="fixed"/>
        <w:tblLook w:val="04A0" w:firstRow="1" w:lastRow="0" w:firstColumn="1" w:lastColumn="0" w:noHBand="0" w:noVBand="1"/>
      </w:tblPr>
      <w:tblGrid>
        <w:gridCol w:w="1501"/>
        <w:gridCol w:w="240"/>
        <w:gridCol w:w="1173"/>
        <w:gridCol w:w="630"/>
        <w:gridCol w:w="1418"/>
        <w:gridCol w:w="579"/>
        <w:gridCol w:w="242"/>
        <w:gridCol w:w="1163"/>
        <w:gridCol w:w="709"/>
        <w:gridCol w:w="1417"/>
        <w:gridCol w:w="567"/>
      </w:tblGrid>
      <w:tr w:rsidR="00155534" w:rsidRPr="003F32BB" w14:paraId="5462F34A" w14:textId="77777777" w:rsidTr="00155534">
        <w:trPr>
          <w:cnfStyle w:val="100000000000" w:firstRow="1" w:lastRow="0" w:firstColumn="0" w:lastColumn="0" w:oddVBand="0" w:evenVBand="0" w:oddHBand="0"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9639" w:type="dxa"/>
            <w:gridSpan w:val="11"/>
            <w:tcBorders>
              <w:top w:val="single" w:sz="2" w:space="0" w:color="1F3864" w:themeColor="accent1" w:themeShade="80"/>
              <w:bottom w:val="single" w:sz="2" w:space="0" w:color="1F3864" w:themeColor="accent1" w:themeShade="80"/>
            </w:tcBorders>
            <w:shd w:val="clear" w:color="auto" w:fill="auto"/>
            <w:vAlign w:val="center"/>
          </w:tcPr>
          <w:p w14:paraId="5CCA3513" w14:textId="77777777" w:rsidR="00155534" w:rsidRPr="003F32BB" w:rsidRDefault="00155534" w:rsidP="00155534">
            <w:pPr>
              <w:jc w:val="center"/>
              <w:rPr>
                <w:rFonts w:ascii="Arial" w:hAnsi="Arial" w:cs="Arial"/>
                <w:color w:val="auto"/>
                <w:sz w:val="14"/>
                <w:szCs w:val="14"/>
              </w:rPr>
            </w:pPr>
            <w:proofErr w:type="spellStart"/>
            <w:r w:rsidRPr="003F32BB">
              <w:rPr>
                <w:rFonts w:ascii="Arial" w:hAnsi="Arial" w:cs="Arial"/>
                <w:color w:val="auto"/>
                <w:sz w:val="14"/>
                <w:szCs w:val="14"/>
              </w:rPr>
              <w:t>Impact</w:t>
            </w:r>
            <w:proofErr w:type="spellEnd"/>
            <w:r w:rsidRPr="003F32BB">
              <w:rPr>
                <w:rFonts w:ascii="Arial" w:hAnsi="Arial" w:cs="Arial"/>
                <w:color w:val="auto"/>
                <w:sz w:val="14"/>
                <w:szCs w:val="14"/>
              </w:rPr>
              <w:t xml:space="preserve"> in </w:t>
            </w:r>
            <w:proofErr w:type="spellStart"/>
            <w:r w:rsidRPr="003F32BB">
              <w:rPr>
                <w:rFonts w:ascii="Arial" w:hAnsi="Arial" w:cs="Arial"/>
                <w:color w:val="auto"/>
                <w:sz w:val="14"/>
                <w:szCs w:val="14"/>
              </w:rPr>
              <w:t>the</w:t>
            </w:r>
            <w:proofErr w:type="spellEnd"/>
            <w:r w:rsidRPr="003F32BB">
              <w:rPr>
                <w:rFonts w:ascii="Arial" w:hAnsi="Arial" w:cs="Arial"/>
                <w:color w:val="auto"/>
                <w:sz w:val="14"/>
                <w:szCs w:val="14"/>
              </w:rPr>
              <w:t xml:space="preserve"> p</w:t>
            </w:r>
            <w:r w:rsidRPr="003F32BB">
              <w:rPr>
                <w:rFonts w:ascii="Arial" w:eastAsiaTheme="minorHAnsi" w:hAnsi="Arial" w:cs="Arial"/>
                <w:sz w:val="14"/>
                <w:szCs w:val="14"/>
              </w:rPr>
              <w:t>ortfolio</w:t>
            </w:r>
          </w:p>
        </w:tc>
      </w:tr>
      <w:tr w:rsidR="00155534" w:rsidRPr="003F32BB" w14:paraId="7A0D0513" w14:textId="77777777" w:rsidTr="00155534">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1501" w:type="dxa"/>
            <w:tcBorders>
              <w:top w:val="single" w:sz="2" w:space="0" w:color="1F3864" w:themeColor="accent1" w:themeShade="80"/>
              <w:bottom w:val="nil"/>
            </w:tcBorders>
            <w:shd w:val="clear" w:color="auto" w:fill="auto"/>
            <w:vAlign w:val="center"/>
          </w:tcPr>
          <w:p w14:paraId="731C5278" w14:textId="77777777" w:rsidR="00155534" w:rsidRPr="003F32BB" w:rsidRDefault="00155534" w:rsidP="00155534">
            <w:pPr>
              <w:jc w:val="center"/>
              <w:rPr>
                <w:rFonts w:ascii="Arial" w:hAnsi="Arial" w:cs="Arial"/>
                <w:color w:val="auto"/>
                <w:szCs w:val="18"/>
              </w:rPr>
            </w:pPr>
          </w:p>
        </w:tc>
        <w:tc>
          <w:tcPr>
            <w:tcW w:w="240" w:type="dxa"/>
            <w:tcBorders>
              <w:top w:val="single" w:sz="2" w:space="0" w:color="1F3864" w:themeColor="accent1" w:themeShade="80"/>
              <w:bottom w:val="nil"/>
            </w:tcBorders>
            <w:shd w:val="clear" w:color="auto" w:fill="auto"/>
          </w:tcPr>
          <w:p w14:paraId="2094B7B6" w14:textId="77777777" w:rsidR="00155534" w:rsidRPr="003F32BB" w:rsidRDefault="00155534" w:rsidP="00155534">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auto"/>
                <w:szCs w:val="18"/>
              </w:rPr>
            </w:pPr>
          </w:p>
        </w:tc>
        <w:tc>
          <w:tcPr>
            <w:tcW w:w="3800" w:type="dxa"/>
            <w:gridSpan w:val="4"/>
            <w:tcBorders>
              <w:top w:val="single" w:sz="2" w:space="0" w:color="1F3864" w:themeColor="accent1" w:themeShade="80"/>
              <w:bottom w:val="single" w:sz="2" w:space="0" w:color="1F3864" w:themeColor="accent1" w:themeShade="80"/>
            </w:tcBorders>
            <w:shd w:val="clear" w:color="auto" w:fill="auto"/>
            <w:vAlign w:val="center"/>
          </w:tcPr>
          <w:p w14:paraId="04588D2C" w14:textId="77777777" w:rsidR="00155534" w:rsidRPr="003F32BB" w:rsidRDefault="00155534" w:rsidP="00155534">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auto"/>
                <w:sz w:val="14"/>
                <w:szCs w:val="14"/>
              </w:rPr>
            </w:pPr>
            <w:proofErr w:type="spellStart"/>
            <w:r w:rsidRPr="003F32BB">
              <w:rPr>
                <w:rFonts w:ascii="Arial" w:hAnsi="Arial" w:cs="Arial"/>
                <w:b/>
                <w:color w:val="auto"/>
                <w:sz w:val="14"/>
                <w:szCs w:val="14"/>
              </w:rPr>
              <w:t>Parent</w:t>
            </w:r>
            <w:proofErr w:type="spellEnd"/>
            <w:r w:rsidRPr="003F32BB">
              <w:rPr>
                <w:rFonts w:ascii="Arial" w:hAnsi="Arial" w:cs="Arial"/>
                <w:b/>
                <w:color w:val="auto"/>
                <w:sz w:val="14"/>
                <w:szCs w:val="14"/>
              </w:rPr>
              <w:t xml:space="preserve"> </w:t>
            </w:r>
            <w:proofErr w:type="spellStart"/>
            <w:r w:rsidRPr="003F32BB">
              <w:rPr>
                <w:rFonts w:ascii="Arial" w:hAnsi="Arial" w:cs="Arial"/>
                <w:b/>
                <w:color w:val="auto"/>
                <w:sz w:val="14"/>
                <w:szCs w:val="14"/>
              </w:rPr>
              <w:t>Company</w:t>
            </w:r>
            <w:proofErr w:type="spellEnd"/>
          </w:p>
        </w:tc>
        <w:tc>
          <w:tcPr>
            <w:tcW w:w="242" w:type="dxa"/>
            <w:tcBorders>
              <w:top w:val="single" w:sz="2" w:space="0" w:color="1F3864" w:themeColor="accent1" w:themeShade="80"/>
              <w:bottom w:val="nil"/>
            </w:tcBorders>
            <w:shd w:val="clear" w:color="auto" w:fill="auto"/>
            <w:vAlign w:val="center"/>
          </w:tcPr>
          <w:p w14:paraId="542C9279" w14:textId="77777777" w:rsidR="00155534" w:rsidRPr="003F32BB" w:rsidRDefault="00155534" w:rsidP="00155534">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auto"/>
                <w:sz w:val="14"/>
                <w:szCs w:val="14"/>
              </w:rPr>
            </w:pPr>
          </w:p>
        </w:tc>
        <w:tc>
          <w:tcPr>
            <w:tcW w:w="3856" w:type="dxa"/>
            <w:gridSpan w:val="4"/>
            <w:tcBorders>
              <w:top w:val="single" w:sz="2" w:space="0" w:color="1F3864" w:themeColor="accent1" w:themeShade="80"/>
              <w:bottom w:val="single" w:sz="2" w:space="0" w:color="1F3864" w:themeColor="accent1" w:themeShade="80"/>
            </w:tcBorders>
            <w:shd w:val="clear" w:color="auto" w:fill="auto"/>
            <w:vAlign w:val="center"/>
          </w:tcPr>
          <w:p w14:paraId="4CFBFC5B" w14:textId="77777777" w:rsidR="00155534" w:rsidRPr="003F32BB" w:rsidRDefault="00155534" w:rsidP="00155534">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auto"/>
                <w:sz w:val="14"/>
                <w:szCs w:val="14"/>
              </w:rPr>
            </w:pPr>
            <w:proofErr w:type="spellStart"/>
            <w:r w:rsidRPr="003F32BB">
              <w:rPr>
                <w:rFonts w:ascii="Arial" w:hAnsi="Arial" w:cs="Arial"/>
                <w:b/>
                <w:color w:val="auto"/>
                <w:sz w:val="14"/>
                <w:szCs w:val="14"/>
              </w:rPr>
              <w:t>Consolidated</w:t>
            </w:r>
            <w:proofErr w:type="spellEnd"/>
          </w:p>
        </w:tc>
      </w:tr>
      <w:tr w:rsidR="00155534" w:rsidRPr="003F32BB" w14:paraId="39C85797" w14:textId="77777777" w:rsidTr="00155534">
        <w:trPr>
          <w:cnfStyle w:val="000000010000" w:firstRow="0" w:lastRow="0" w:firstColumn="0" w:lastColumn="0" w:oddVBand="0" w:evenVBand="0" w:oddHBand="0" w:evenHBand="1"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1501" w:type="dxa"/>
            <w:tcBorders>
              <w:top w:val="nil"/>
              <w:bottom w:val="nil"/>
            </w:tcBorders>
            <w:shd w:val="clear" w:color="auto" w:fill="auto"/>
          </w:tcPr>
          <w:p w14:paraId="608897D2" w14:textId="77777777" w:rsidR="00155534" w:rsidRPr="003F32BB" w:rsidRDefault="00155534" w:rsidP="00155534">
            <w:pPr>
              <w:pStyle w:val="08-Tabelageral"/>
              <w:jc w:val="left"/>
              <w:rPr>
                <w:rFonts w:cs="Arial"/>
                <w:b w:val="0"/>
                <w:color w:val="auto"/>
              </w:rPr>
            </w:pPr>
          </w:p>
        </w:tc>
        <w:tc>
          <w:tcPr>
            <w:tcW w:w="240" w:type="dxa"/>
            <w:tcBorders>
              <w:top w:val="nil"/>
              <w:bottom w:val="nil"/>
            </w:tcBorders>
            <w:shd w:val="clear" w:color="auto" w:fill="auto"/>
          </w:tcPr>
          <w:p w14:paraId="73353F1C" w14:textId="77777777" w:rsidR="00155534" w:rsidRPr="003F32BB" w:rsidRDefault="00155534" w:rsidP="00155534">
            <w:pPr>
              <w:pStyle w:val="08-Tabelageral"/>
              <w:jc w:val="center"/>
              <w:cnfStyle w:val="000000010000" w:firstRow="0" w:lastRow="0" w:firstColumn="0" w:lastColumn="0" w:oddVBand="0" w:evenVBand="0" w:oddHBand="0" w:evenHBand="1" w:firstRowFirstColumn="0" w:firstRowLastColumn="0" w:lastRowFirstColumn="0" w:lastRowLastColumn="0"/>
              <w:rPr>
                <w:rFonts w:cs="Arial"/>
                <w:b/>
                <w:color w:val="auto"/>
              </w:rPr>
            </w:pPr>
          </w:p>
        </w:tc>
        <w:tc>
          <w:tcPr>
            <w:tcW w:w="1173" w:type="dxa"/>
            <w:tcBorders>
              <w:top w:val="single" w:sz="2" w:space="0" w:color="1F3864" w:themeColor="accent1" w:themeShade="80"/>
              <w:bottom w:val="nil"/>
            </w:tcBorders>
            <w:shd w:val="clear" w:color="auto" w:fill="auto"/>
            <w:vAlign w:val="center"/>
          </w:tcPr>
          <w:p w14:paraId="5CC2FD9F" w14:textId="6ACEE32E" w:rsidR="00155534" w:rsidRPr="003F32BB" w:rsidRDefault="003021CF" w:rsidP="00155534">
            <w:pPr>
              <w:pStyle w:val="08-Tabelageral"/>
              <w:cnfStyle w:val="000000010000" w:firstRow="0" w:lastRow="0" w:firstColumn="0" w:lastColumn="0" w:oddVBand="0" w:evenVBand="0" w:oddHBand="0" w:evenHBand="1" w:firstRowFirstColumn="0" w:firstRowLastColumn="0" w:lastRowFirstColumn="0" w:lastRowLastColumn="0"/>
              <w:rPr>
                <w:rFonts w:cs="Arial"/>
                <w:b/>
                <w:color w:val="auto"/>
                <w:szCs w:val="14"/>
              </w:rPr>
            </w:pPr>
            <w:proofErr w:type="spellStart"/>
            <w:r w:rsidRPr="003021CF">
              <w:rPr>
                <w:rFonts w:cs="Arial"/>
                <w:b/>
                <w:color w:val="auto"/>
                <w:szCs w:val="14"/>
              </w:rPr>
              <w:t>Sept</w:t>
            </w:r>
            <w:proofErr w:type="spellEnd"/>
            <w:r>
              <w:rPr>
                <w:rFonts w:cs="Arial"/>
                <w:b/>
                <w:color w:val="auto"/>
                <w:szCs w:val="14"/>
              </w:rPr>
              <w:t xml:space="preserve"> </w:t>
            </w:r>
            <w:r w:rsidR="00155534" w:rsidRPr="003F32BB">
              <w:rPr>
                <w:rFonts w:cs="Arial"/>
                <w:b/>
                <w:color w:val="auto"/>
                <w:szCs w:val="14"/>
              </w:rPr>
              <w:t>3</w:t>
            </w:r>
            <w:r w:rsidR="00155534">
              <w:rPr>
                <w:rFonts w:cs="Arial"/>
                <w:b/>
                <w:color w:val="auto"/>
                <w:szCs w:val="14"/>
              </w:rPr>
              <w:t>0</w:t>
            </w:r>
            <w:r w:rsidR="00155534" w:rsidRPr="003F32BB">
              <w:rPr>
                <w:rFonts w:cs="Arial"/>
                <w:b/>
                <w:color w:val="auto"/>
                <w:szCs w:val="14"/>
              </w:rPr>
              <w:t>, 2024</w:t>
            </w:r>
          </w:p>
        </w:tc>
        <w:tc>
          <w:tcPr>
            <w:tcW w:w="630" w:type="dxa"/>
            <w:tcBorders>
              <w:top w:val="single" w:sz="2" w:space="0" w:color="1F3864" w:themeColor="accent1" w:themeShade="80"/>
              <w:bottom w:val="nil"/>
            </w:tcBorders>
            <w:shd w:val="clear" w:color="auto" w:fill="auto"/>
            <w:vAlign w:val="center"/>
          </w:tcPr>
          <w:p w14:paraId="3F889EB1" w14:textId="77777777" w:rsidR="00155534" w:rsidRPr="003F32BB" w:rsidRDefault="00155534" w:rsidP="00155534">
            <w:pPr>
              <w:pStyle w:val="08-Tabelageral"/>
              <w:cnfStyle w:val="000000010000" w:firstRow="0" w:lastRow="0" w:firstColumn="0" w:lastColumn="0" w:oddVBand="0" w:evenVBand="0" w:oddHBand="0" w:evenHBand="1" w:firstRowFirstColumn="0" w:firstRowLastColumn="0" w:lastRowFirstColumn="0" w:lastRowLastColumn="0"/>
              <w:rPr>
                <w:rFonts w:cs="Arial"/>
                <w:b/>
                <w:color w:val="auto"/>
                <w:szCs w:val="14"/>
              </w:rPr>
            </w:pPr>
            <w:r w:rsidRPr="003F32BB">
              <w:rPr>
                <w:rFonts w:cs="Arial"/>
                <w:b/>
                <w:color w:val="auto"/>
                <w:szCs w:val="14"/>
              </w:rPr>
              <w:t>%</w:t>
            </w:r>
          </w:p>
        </w:tc>
        <w:tc>
          <w:tcPr>
            <w:tcW w:w="1418" w:type="dxa"/>
            <w:tcBorders>
              <w:top w:val="single" w:sz="2" w:space="0" w:color="1F3864" w:themeColor="accent1" w:themeShade="80"/>
              <w:bottom w:val="nil"/>
            </w:tcBorders>
            <w:shd w:val="clear" w:color="auto" w:fill="auto"/>
            <w:vAlign w:val="center"/>
          </w:tcPr>
          <w:p w14:paraId="773CD5A6" w14:textId="77777777" w:rsidR="00155534" w:rsidRPr="003F32BB" w:rsidRDefault="00155534" w:rsidP="00155534">
            <w:pPr>
              <w:pStyle w:val="08-Tabelageral"/>
              <w:cnfStyle w:val="000000010000" w:firstRow="0" w:lastRow="0" w:firstColumn="0" w:lastColumn="0" w:oddVBand="0" w:evenVBand="0" w:oddHBand="0" w:evenHBand="1" w:firstRowFirstColumn="0" w:firstRowLastColumn="0" w:lastRowFirstColumn="0" w:lastRowLastColumn="0"/>
              <w:rPr>
                <w:rFonts w:cs="Arial"/>
                <w:color w:val="auto"/>
                <w:szCs w:val="14"/>
              </w:rPr>
            </w:pPr>
            <w:proofErr w:type="spellStart"/>
            <w:r w:rsidRPr="003F32BB">
              <w:rPr>
                <w:rFonts w:cs="Arial"/>
                <w:b/>
                <w:color w:val="auto"/>
                <w:szCs w:val="14"/>
              </w:rPr>
              <w:t>Dec</w:t>
            </w:r>
            <w:proofErr w:type="spellEnd"/>
            <w:r w:rsidRPr="003F32BB">
              <w:rPr>
                <w:rFonts w:cs="Arial"/>
                <w:b/>
                <w:color w:val="auto"/>
                <w:szCs w:val="14"/>
              </w:rPr>
              <w:t xml:space="preserve"> 31, 2023</w:t>
            </w:r>
          </w:p>
        </w:tc>
        <w:tc>
          <w:tcPr>
            <w:tcW w:w="579" w:type="dxa"/>
            <w:tcBorders>
              <w:top w:val="single" w:sz="2" w:space="0" w:color="1F3864" w:themeColor="accent1" w:themeShade="80"/>
              <w:bottom w:val="nil"/>
            </w:tcBorders>
            <w:shd w:val="clear" w:color="auto" w:fill="auto"/>
            <w:vAlign w:val="center"/>
          </w:tcPr>
          <w:p w14:paraId="73DD29FA" w14:textId="77777777" w:rsidR="00155534" w:rsidRPr="003F32BB" w:rsidRDefault="00155534" w:rsidP="00155534">
            <w:pPr>
              <w:pStyle w:val="08-Tabelageral"/>
              <w:cnfStyle w:val="000000010000" w:firstRow="0" w:lastRow="0" w:firstColumn="0" w:lastColumn="0" w:oddVBand="0" w:evenVBand="0" w:oddHBand="0" w:evenHBand="1" w:firstRowFirstColumn="0" w:firstRowLastColumn="0" w:lastRowFirstColumn="0" w:lastRowLastColumn="0"/>
              <w:rPr>
                <w:rFonts w:cs="Arial"/>
                <w:b/>
                <w:color w:val="auto"/>
                <w:szCs w:val="14"/>
              </w:rPr>
            </w:pPr>
            <w:r w:rsidRPr="003F32BB">
              <w:rPr>
                <w:rFonts w:cs="Arial"/>
                <w:b/>
                <w:color w:val="auto"/>
                <w:szCs w:val="14"/>
              </w:rPr>
              <w:t>%</w:t>
            </w:r>
          </w:p>
        </w:tc>
        <w:tc>
          <w:tcPr>
            <w:tcW w:w="242" w:type="dxa"/>
            <w:tcBorders>
              <w:top w:val="nil"/>
              <w:bottom w:val="nil"/>
            </w:tcBorders>
            <w:shd w:val="clear" w:color="auto" w:fill="auto"/>
            <w:vAlign w:val="center"/>
          </w:tcPr>
          <w:p w14:paraId="06A05296" w14:textId="77777777" w:rsidR="00155534" w:rsidRPr="003F32BB" w:rsidRDefault="00155534" w:rsidP="00155534">
            <w:pPr>
              <w:pStyle w:val="08-Tabelageral"/>
              <w:cnfStyle w:val="000000010000" w:firstRow="0" w:lastRow="0" w:firstColumn="0" w:lastColumn="0" w:oddVBand="0" w:evenVBand="0" w:oddHBand="0" w:evenHBand="1" w:firstRowFirstColumn="0" w:firstRowLastColumn="0" w:lastRowFirstColumn="0" w:lastRowLastColumn="0"/>
              <w:rPr>
                <w:rFonts w:cs="Arial"/>
                <w:b/>
                <w:color w:val="auto"/>
                <w:szCs w:val="14"/>
              </w:rPr>
            </w:pPr>
          </w:p>
        </w:tc>
        <w:tc>
          <w:tcPr>
            <w:tcW w:w="1163" w:type="dxa"/>
            <w:tcBorders>
              <w:top w:val="single" w:sz="2" w:space="0" w:color="1F3864" w:themeColor="accent1" w:themeShade="80"/>
              <w:bottom w:val="nil"/>
            </w:tcBorders>
            <w:shd w:val="clear" w:color="auto" w:fill="auto"/>
            <w:vAlign w:val="center"/>
          </w:tcPr>
          <w:p w14:paraId="4F8CF439" w14:textId="6F79AC7B" w:rsidR="00155534" w:rsidRPr="003F32BB" w:rsidRDefault="003021CF" w:rsidP="00155534">
            <w:pPr>
              <w:pStyle w:val="08-Tabelageral"/>
              <w:cnfStyle w:val="000000010000" w:firstRow="0" w:lastRow="0" w:firstColumn="0" w:lastColumn="0" w:oddVBand="0" w:evenVBand="0" w:oddHBand="0" w:evenHBand="1" w:firstRowFirstColumn="0" w:firstRowLastColumn="0" w:lastRowFirstColumn="0" w:lastRowLastColumn="0"/>
              <w:rPr>
                <w:rFonts w:cs="Arial"/>
                <w:b/>
                <w:color w:val="auto"/>
                <w:szCs w:val="14"/>
              </w:rPr>
            </w:pPr>
            <w:proofErr w:type="spellStart"/>
            <w:r w:rsidRPr="003021CF">
              <w:rPr>
                <w:rFonts w:cs="Arial"/>
                <w:b/>
                <w:color w:val="auto"/>
                <w:szCs w:val="14"/>
              </w:rPr>
              <w:t>Sept</w:t>
            </w:r>
            <w:proofErr w:type="spellEnd"/>
            <w:r>
              <w:rPr>
                <w:rFonts w:cs="Arial"/>
                <w:b/>
                <w:color w:val="auto"/>
                <w:szCs w:val="14"/>
              </w:rPr>
              <w:t xml:space="preserve"> </w:t>
            </w:r>
            <w:r w:rsidR="00155534" w:rsidRPr="003F32BB">
              <w:rPr>
                <w:rFonts w:cs="Arial"/>
                <w:b/>
                <w:color w:val="auto"/>
                <w:szCs w:val="14"/>
              </w:rPr>
              <w:t>3</w:t>
            </w:r>
            <w:r w:rsidR="00155534">
              <w:rPr>
                <w:rFonts w:cs="Arial"/>
                <w:b/>
                <w:color w:val="auto"/>
                <w:szCs w:val="14"/>
              </w:rPr>
              <w:t>0</w:t>
            </w:r>
            <w:r w:rsidR="00155534" w:rsidRPr="003F32BB">
              <w:rPr>
                <w:rFonts w:cs="Arial"/>
                <w:b/>
                <w:color w:val="auto"/>
                <w:szCs w:val="14"/>
              </w:rPr>
              <w:t>, 2024</w:t>
            </w:r>
          </w:p>
        </w:tc>
        <w:tc>
          <w:tcPr>
            <w:tcW w:w="709" w:type="dxa"/>
            <w:tcBorders>
              <w:top w:val="single" w:sz="2" w:space="0" w:color="1F3864" w:themeColor="accent1" w:themeShade="80"/>
              <w:bottom w:val="nil"/>
            </w:tcBorders>
            <w:shd w:val="clear" w:color="auto" w:fill="auto"/>
            <w:vAlign w:val="center"/>
          </w:tcPr>
          <w:p w14:paraId="6D81FD3B" w14:textId="77777777" w:rsidR="00155534" w:rsidRPr="003F32BB" w:rsidRDefault="00155534" w:rsidP="00155534">
            <w:pPr>
              <w:pStyle w:val="08-Tabelageral"/>
              <w:cnfStyle w:val="000000010000" w:firstRow="0" w:lastRow="0" w:firstColumn="0" w:lastColumn="0" w:oddVBand="0" w:evenVBand="0" w:oddHBand="0" w:evenHBand="1" w:firstRowFirstColumn="0" w:firstRowLastColumn="0" w:lastRowFirstColumn="0" w:lastRowLastColumn="0"/>
              <w:rPr>
                <w:rFonts w:cs="Arial"/>
                <w:b/>
                <w:color w:val="auto"/>
                <w:szCs w:val="14"/>
              </w:rPr>
            </w:pPr>
            <w:r w:rsidRPr="003F32BB">
              <w:rPr>
                <w:rFonts w:cs="Arial"/>
                <w:b/>
                <w:color w:val="auto"/>
                <w:szCs w:val="14"/>
              </w:rPr>
              <w:t>%</w:t>
            </w:r>
          </w:p>
        </w:tc>
        <w:tc>
          <w:tcPr>
            <w:tcW w:w="1417" w:type="dxa"/>
            <w:tcBorders>
              <w:top w:val="single" w:sz="2" w:space="0" w:color="1F3864" w:themeColor="accent1" w:themeShade="80"/>
              <w:bottom w:val="nil"/>
            </w:tcBorders>
            <w:shd w:val="clear" w:color="auto" w:fill="auto"/>
            <w:vAlign w:val="center"/>
          </w:tcPr>
          <w:p w14:paraId="2EDCA810" w14:textId="77777777" w:rsidR="00155534" w:rsidRPr="003F32BB" w:rsidRDefault="00155534" w:rsidP="00155534">
            <w:pPr>
              <w:pStyle w:val="08-Tabelageral"/>
              <w:cnfStyle w:val="000000010000" w:firstRow="0" w:lastRow="0" w:firstColumn="0" w:lastColumn="0" w:oddVBand="0" w:evenVBand="0" w:oddHBand="0" w:evenHBand="1" w:firstRowFirstColumn="0" w:firstRowLastColumn="0" w:lastRowFirstColumn="0" w:lastRowLastColumn="0"/>
              <w:rPr>
                <w:rFonts w:cs="Arial"/>
                <w:color w:val="auto"/>
                <w:szCs w:val="14"/>
              </w:rPr>
            </w:pPr>
            <w:proofErr w:type="spellStart"/>
            <w:r w:rsidRPr="003F32BB">
              <w:rPr>
                <w:rFonts w:cs="Arial"/>
                <w:b/>
                <w:color w:val="auto"/>
                <w:szCs w:val="14"/>
              </w:rPr>
              <w:t>Dec</w:t>
            </w:r>
            <w:proofErr w:type="spellEnd"/>
            <w:r w:rsidRPr="003F32BB">
              <w:rPr>
                <w:rFonts w:cs="Arial"/>
                <w:b/>
                <w:color w:val="auto"/>
                <w:szCs w:val="14"/>
              </w:rPr>
              <w:t xml:space="preserve"> 31, 2023</w:t>
            </w:r>
          </w:p>
        </w:tc>
        <w:tc>
          <w:tcPr>
            <w:tcW w:w="567" w:type="dxa"/>
            <w:tcBorders>
              <w:top w:val="single" w:sz="2" w:space="0" w:color="1F3864" w:themeColor="accent1" w:themeShade="80"/>
              <w:bottom w:val="nil"/>
            </w:tcBorders>
            <w:shd w:val="clear" w:color="auto" w:fill="auto"/>
            <w:vAlign w:val="center"/>
          </w:tcPr>
          <w:p w14:paraId="62282961" w14:textId="77777777" w:rsidR="00155534" w:rsidRPr="003F32BB" w:rsidRDefault="00155534" w:rsidP="00155534">
            <w:pPr>
              <w:pStyle w:val="08-Tabelageral"/>
              <w:cnfStyle w:val="000000010000" w:firstRow="0" w:lastRow="0" w:firstColumn="0" w:lastColumn="0" w:oddVBand="0" w:evenVBand="0" w:oddHBand="0" w:evenHBand="1" w:firstRowFirstColumn="0" w:firstRowLastColumn="0" w:lastRowFirstColumn="0" w:lastRowLastColumn="0"/>
              <w:rPr>
                <w:rFonts w:cs="Arial"/>
                <w:b/>
                <w:color w:val="auto"/>
                <w:szCs w:val="14"/>
              </w:rPr>
            </w:pPr>
            <w:r w:rsidRPr="003F32BB">
              <w:rPr>
                <w:rFonts w:cs="Arial"/>
                <w:b/>
                <w:color w:val="auto"/>
                <w:szCs w:val="14"/>
              </w:rPr>
              <w:t>%</w:t>
            </w:r>
          </w:p>
        </w:tc>
      </w:tr>
      <w:tr w:rsidR="00155534" w:rsidRPr="003F32BB" w14:paraId="1D4ADF9E" w14:textId="77777777" w:rsidTr="00155534">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1501" w:type="dxa"/>
            <w:tcBorders>
              <w:top w:val="nil"/>
              <w:bottom w:val="single" w:sz="2" w:space="0" w:color="1F3864" w:themeColor="accent1" w:themeShade="80"/>
            </w:tcBorders>
            <w:shd w:val="clear" w:color="auto" w:fill="auto"/>
            <w:vAlign w:val="center"/>
          </w:tcPr>
          <w:p w14:paraId="55D4FE2A" w14:textId="77777777" w:rsidR="00155534" w:rsidRPr="003F32BB" w:rsidRDefault="00155534" w:rsidP="00155534">
            <w:pPr>
              <w:pStyle w:val="08-Tabelageral"/>
              <w:jc w:val="left"/>
              <w:rPr>
                <w:rFonts w:cs="Arial"/>
                <w:b w:val="0"/>
                <w:color w:val="auto"/>
                <w:szCs w:val="14"/>
              </w:rPr>
            </w:pPr>
            <w:proofErr w:type="spellStart"/>
            <w:r w:rsidRPr="003F32BB">
              <w:rPr>
                <w:rFonts w:cs="Arial"/>
                <w:b w:val="0"/>
                <w:iCs/>
                <w:color w:val="auto"/>
                <w:szCs w:val="14"/>
              </w:rPr>
              <w:t>Value</w:t>
            </w:r>
            <w:proofErr w:type="spellEnd"/>
            <w:r w:rsidRPr="003F32BB">
              <w:rPr>
                <w:rFonts w:cs="Arial"/>
                <w:b w:val="0"/>
                <w:iCs/>
                <w:color w:val="auto"/>
                <w:szCs w:val="14"/>
              </w:rPr>
              <w:t xml:space="preserve"> </w:t>
            </w:r>
            <w:proofErr w:type="spellStart"/>
            <w:r w:rsidRPr="003F32BB">
              <w:rPr>
                <w:rFonts w:cs="Arial"/>
                <w:b w:val="0"/>
                <w:iCs/>
                <w:color w:val="auto"/>
                <w:szCs w:val="14"/>
              </w:rPr>
              <w:t>at</w:t>
            </w:r>
            <w:proofErr w:type="spellEnd"/>
            <w:r w:rsidRPr="003F32BB">
              <w:rPr>
                <w:rFonts w:cs="Arial"/>
                <w:b w:val="0"/>
                <w:iCs/>
                <w:color w:val="auto"/>
                <w:szCs w:val="14"/>
              </w:rPr>
              <w:t xml:space="preserve"> Risk (</w:t>
            </w:r>
            <w:proofErr w:type="spellStart"/>
            <w:r w:rsidRPr="003F32BB">
              <w:rPr>
                <w:rFonts w:cs="Arial"/>
                <w:b w:val="0"/>
                <w:iCs/>
                <w:color w:val="auto"/>
                <w:szCs w:val="14"/>
              </w:rPr>
              <w:t>VaR</w:t>
            </w:r>
            <w:proofErr w:type="spellEnd"/>
            <w:r w:rsidRPr="003F32BB">
              <w:rPr>
                <w:rFonts w:cs="Arial"/>
                <w:b w:val="0"/>
                <w:color w:val="auto"/>
                <w:szCs w:val="14"/>
              </w:rPr>
              <w:t>)</w:t>
            </w:r>
          </w:p>
        </w:tc>
        <w:tc>
          <w:tcPr>
            <w:tcW w:w="240" w:type="dxa"/>
            <w:tcBorders>
              <w:top w:val="nil"/>
              <w:bottom w:val="single" w:sz="2" w:space="0" w:color="1F3864" w:themeColor="accent1" w:themeShade="80"/>
            </w:tcBorders>
            <w:shd w:val="clear" w:color="auto" w:fill="auto"/>
            <w:vAlign w:val="center"/>
          </w:tcPr>
          <w:p w14:paraId="672787F1" w14:textId="77777777" w:rsidR="00155534" w:rsidRPr="003F32BB" w:rsidRDefault="00155534" w:rsidP="00155534">
            <w:pPr>
              <w:pStyle w:val="08-Tabelageral"/>
              <w:jc w:val="center"/>
              <w:cnfStyle w:val="000000100000" w:firstRow="0" w:lastRow="0" w:firstColumn="0" w:lastColumn="0" w:oddVBand="0" w:evenVBand="0" w:oddHBand="1" w:evenHBand="0" w:firstRowFirstColumn="0" w:firstRowLastColumn="0" w:lastRowFirstColumn="0" w:lastRowLastColumn="0"/>
              <w:rPr>
                <w:rFonts w:cs="Arial"/>
                <w:color w:val="auto"/>
                <w:szCs w:val="14"/>
              </w:rPr>
            </w:pPr>
          </w:p>
        </w:tc>
        <w:tc>
          <w:tcPr>
            <w:tcW w:w="1173" w:type="dxa"/>
            <w:tcBorders>
              <w:top w:val="nil"/>
              <w:bottom w:val="single" w:sz="2" w:space="0" w:color="1F3864" w:themeColor="accent1" w:themeShade="80"/>
            </w:tcBorders>
            <w:shd w:val="clear" w:color="auto" w:fill="auto"/>
            <w:vAlign w:val="center"/>
          </w:tcPr>
          <w:p w14:paraId="72971DF6" w14:textId="4304D867" w:rsidR="00155534" w:rsidRPr="003F32BB" w:rsidRDefault="00071C80" w:rsidP="00155534">
            <w:pPr>
              <w:pStyle w:val="08-Tabelageral"/>
              <w:cnfStyle w:val="000000100000" w:firstRow="0" w:lastRow="0" w:firstColumn="0" w:lastColumn="0" w:oddVBand="0" w:evenVBand="0" w:oddHBand="1" w:evenHBand="0" w:firstRowFirstColumn="0" w:firstRowLastColumn="0" w:lastRowFirstColumn="0" w:lastRowLastColumn="0"/>
              <w:rPr>
                <w:rFonts w:cs="Arial"/>
                <w:color w:val="auto"/>
                <w:szCs w:val="14"/>
              </w:rPr>
            </w:pPr>
            <w:r>
              <w:rPr>
                <w:rFonts w:cs="Arial"/>
                <w:szCs w:val="14"/>
              </w:rPr>
              <w:t>1</w:t>
            </w:r>
          </w:p>
        </w:tc>
        <w:tc>
          <w:tcPr>
            <w:tcW w:w="630" w:type="dxa"/>
            <w:tcBorders>
              <w:top w:val="nil"/>
              <w:bottom w:val="single" w:sz="2" w:space="0" w:color="1F3864" w:themeColor="accent1" w:themeShade="80"/>
            </w:tcBorders>
            <w:shd w:val="clear" w:color="auto" w:fill="auto"/>
            <w:vAlign w:val="center"/>
          </w:tcPr>
          <w:p w14:paraId="2A655869" w14:textId="77777777" w:rsidR="00155534" w:rsidRPr="003F32BB" w:rsidRDefault="00155534" w:rsidP="00155534">
            <w:pPr>
              <w:pStyle w:val="08-Tabelageral"/>
              <w:cnfStyle w:val="000000100000" w:firstRow="0" w:lastRow="0" w:firstColumn="0" w:lastColumn="0" w:oddVBand="0" w:evenVBand="0" w:oddHBand="1" w:evenHBand="0" w:firstRowFirstColumn="0" w:firstRowLastColumn="0" w:lastRowFirstColumn="0" w:lastRowLastColumn="0"/>
              <w:rPr>
                <w:rFonts w:cs="Arial"/>
                <w:color w:val="auto"/>
                <w:szCs w:val="14"/>
              </w:rPr>
            </w:pPr>
            <w:r w:rsidRPr="00362F53">
              <w:rPr>
                <w:rFonts w:cs="Arial"/>
                <w:szCs w:val="14"/>
              </w:rPr>
              <w:t>--</w:t>
            </w:r>
          </w:p>
        </w:tc>
        <w:tc>
          <w:tcPr>
            <w:tcW w:w="1418" w:type="dxa"/>
            <w:tcBorders>
              <w:top w:val="nil"/>
              <w:bottom w:val="single" w:sz="2" w:space="0" w:color="1F3864" w:themeColor="accent1" w:themeShade="80"/>
            </w:tcBorders>
            <w:shd w:val="clear" w:color="auto" w:fill="auto"/>
            <w:vAlign w:val="center"/>
          </w:tcPr>
          <w:p w14:paraId="0CFD794F" w14:textId="77777777" w:rsidR="00155534" w:rsidRPr="003F32BB" w:rsidRDefault="00155534" w:rsidP="00155534">
            <w:pPr>
              <w:pStyle w:val="08-Tabelageral"/>
              <w:cnfStyle w:val="000000100000" w:firstRow="0" w:lastRow="0" w:firstColumn="0" w:lastColumn="0" w:oddVBand="0" w:evenVBand="0" w:oddHBand="1" w:evenHBand="0" w:firstRowFirstColumn="0" w:firstRowLastColumn="0" w:lastRowFirstColumn="0" w:lastRowLastColumn="0"/>
              <w:rPr>
                <w:rFonts w:cs="Arial"/>
                <w:color w:val="auto"/>
                <w:szCs w:val="14"/>
              </w:rPr>
            </w:pPr>
            <w:r w:rsidRPr="003F32BB">
              <w:rPr>
                <w:rFonts w:cs="Arial"/>
                <w:color w:val="auto"/>
                <w:szCs w:val="14"/>
              </w:rPr>
              <w:t>6</w:t>
            </w:r>
          </w:p>
        </w:tc>
        <w:tc>
          <w:tcPr>
            <w:tcW w:w="579" w:type="dxa"/>
            <w:tcBorders>
              <w:top w:val="nil"/>
              <w:bottom w:val="single" w:sz="2" w:space="0" w:color="1F3864" w:themeColor="accent1" w:themeShade="80"/>
            </w:tcBorders>
            <w:shd w:val="clear" w:color="auto" w:fill="auto"/>
            <w:vAlign w:val="center"/>
          </w:tcPr>
          <w:p w14:paraId="732371E9" w14:textId="77777777" w:rsidR="00155534" w:rsidRPr="003F32BB" w:rsidRDefault="00155534" w:rsidP="00155534">
            <w:pPr>
              <w:pStyle w:val="08-Tabelageral"/>
              <w:cnfStyle w:val="000000100000" w:firstRow="0" w:lastRow="0" w:firstColumn="0" w:lastColumn="0" w:oddVBand="0" w:evenVBand="0" w:oddHBand="1" w:evenHBand="0" w:firstRowFirstColumn="0" w:firstRowLastColumn="0" w:lastRowFirstColumn="0" w:lastRowLastColumn="0"/>
              <w:rPr>
                <w:rFonts w:cs="Arial"/>
                <w:color w:val="auto"/>
                <w:szCs w:val="14"/>
              </w:rPr>
            </w:pPr>
            <w:r w:rsidRPr="003F32BB">
              <w:rPr>
                <w:rFonts w:cs="Arial"/>
                <w:color w:val="auto"/>
                <w:szCs w:val="14"/>
              </w:rPr>
              <w:t>0.00</w:t>
            </w:r>
          </w:p>
        </w:tc>
        <w:tc>
          <w:tcPr>
            <w:tcW w:w="242" w:type="dxa"/>
            <w:tcBorders>
              <w:top w:val="nil"/>
              <w:bottom w:val="single" w:sz="2" w:space="0" w:color="1F3864" w:themeColor="accent1" w:themeShade="80"/>
            </w:tcBorders>
            <w:shd w:val="clear" w:color="auto" w:fill="auto"/>
            <w:vAlign w:val="center"/>
          </w:tcPr>
          <w:p w14:paraId="31D5E9E9" w14:textId="77777777" w:rsidR="00155534" w:rsidRPr="003F32BB" w:rsidRDefault="00155534" w:rsidP="00155534">
            <w:pPr>
              <w:pStyle w:val="08-Tabelageral"/>
              <w:cnfStyle w:val="000000100000" w:firstRow="0" w:lastRow="0" w:firstColumn="0" w:lastColumn="0" w:oddVBand="0" w:evenVBand="0" w:oddHBand="1" w:evenHBand="0" w:firstRowFirstColumn="0" w:firstRowLastColumn="0" w:lastRowFirstColumn="0" w:lastRowLastColumn="0"/>
              <w:rPr>
                <w:rFonts w:cs="Arial"/>
                <w:color w:val="auto"/>
                <w:szCs w:val="14"/>
              </w:rPr>
            </w:pPr>
          </w:p>
        </w:tc>
        <w:tc>
          <w:tcPr>
            <w:tcW w:w="1163" w:type="dxa"/>
            <w:tcBorders>
              <w:top w:val="nil"/>
              <w:bottom w:val="single" w:sz="2" w:space="0" w:color="1F3864" w:themeColor="accent1" w:themeShade="80"/>
            </w:tcBorders>
            <w:shd w:val="clear" w:color="auto" w:fill="auto"/>
            <w:vAlign w:val="center"/>
          </w:tcPr>
          <w:p w14:paraId="767B69A1" w14:textId="44F25537" w:rsidR="00155534" w:rsidRPr="003F32BB" w:rsidRDefault="00071C80" w:rsidP="00155534">
            <w:pPr>
              <w:pStyle w:val="08-Tabelageral"/>
              <w:cnfStyle w:val="000000100000" w:firstRow="0" w:lastRow="0" w:firstColumn="0" w:lastColumn="0" w:oddVBand="0" w:evenVBand="0" w:oddHBand="1" w:evenHBand="0" w:firstRowFirstColumn="0" w:firstRowLastColumn="0" w:lastRowFirstColumn="0" w:lastRowLastColumn="0"/>
              <w:rPr>
                <w:rFonts w:cs="Arial"/>
                <w:color w:val="auto"/>
                <w:szCs w:val="14"/>
              </w:rPr>
            </w:pPr>
            <w:r>
              <w:rPr>
                <w:rFonts w:cs="Arial"/>
                <w:szCs w:val="14"/>
              </w:rPr>
              <w:t>12</w:t>
            </w:r>
          </w:p>
        </w:tc>
        <w:tc>
          <w:tcPr>
            <w:tcW w:w="709" w:type="dxa"/>
            <w:tcBorders>
              <w:top w:val="nil"/>
              <w:bottom w:val="single" w:sz="2" w:space="0" w:color="1F3864" w:themeColor="accent1" w:themeShade="80"/>
            </w:tcBorders>
            <w:shd w:val="clear" w:color="auto" w:fill="auto"/>
            <w:vAlign w:val="center"/>
          </w:tcPr>
          <w:p w14:paraId="77904B75" w14:textId="77777777" w:rsidR="00155534" w:rsidRPr="003F32BB" w:rsidRDefault="00155534" w:rsidP="00155534">
            <w:pPr>
              <w:pStyle w:val="08-Tabelageral"/>
              <w:cnfStyle w:val="000000100000" w:firstRow="0" w:lastRow="0" w:firstColumn="0" w:lastColumn="0" w:oddVBand="0" w:evenVBand="0" w:oddHBand="1" w:evenHBand="0" w:firstRowFirstColumn="0" w:firstRowLastColumn="0" w:lastRowFirstColumn="0" w:lastRowLastColumn="0"/>
              <w:rPr>
                <w:rFonts w:cs="Arial"/>
                <w:color w:val="auto"/>
                <w:szCs w:val="14"/>
              </w:rPr>
            </w:pPr>
            <w:r w:rsidRPr="003F32BB">
              <w:rPr>
                <w:rFonts w:cs="Arial"/>
                <w:color w:val="auto"/>
                <w:szCs w:val="14"/>
              </w:rPr>
              <w:t>0.00</w:t>
            </w:r>
          </w:p>
        </w:tc>
        <w:tc>
          <w:tcPr>
            <w:tcW w:w="1417" w:type="dxa"/>
            <w:tcBorders>
              <w:top w:val="nil"/>
              <w:bottom w:val="single" w:sz="2" w:space="0" w:color="1F3864" w:themeColor="accent1" w:themeShade="80"/>
            </w:tcBorders>
            <w:shd w:val="clear" w:color="auto" w:fill="auto"/>
            <w:vAlign w:val="center"/>
          </w:tcPr>
          <w:p w14:paraId="75ABBF03" w14:textId="77777777" w:rsidR="00155534" w:rsidRPr="003F32BB" w:rsidRDefault="00155534" w:rsidP="00155534">
            <w:pPr>
              <w:pStyle w:val="08-Tabelageral"/>
              <w:cnfStyle w:val="000000100000" w:firstRow="0" w:lastRow="0" w:firstColumn="0" w:lastColumn="0" w:oddVBand="0" w:evenVBand="0" w:oddHBand="1" w:evenHBand="0" w:firstRowFirstColumn="0" w:firstRowLastColumn="0" w:lastRowFirstColumn="0" w:lastRowLastColumn="0"/>
              <w:rPr>
                <w:rFonts w:cs="Arial"/>
                <w:color w:val="auto"/>
                <w:szCs w:val="14"/>
              </w:rPr>
            </w:pPr>
            <w:r w:rsidRPr="003F32BB">
              <w:rPr>
                <w:rFonts w:cs="Arial"/>
                <w:color w:val="auto"/>
                <w:szCs w:val="14"/>
              </w:rPr>
              <w:t>408</w:t>
            </w:r>
          </w:p>
        </w:tc>
        <w:tc>
          <w:tcPr>
            <w:tcW w:w="567" w:type="dxa"/>
            <w:tcBorders>
              <w:top w:val="nil"/>
              <w:bottom w:val="single" w:sz="2" w:space="0" w:color="1F3864" w:themeColor="accent1" w:themeShade="80"/>
            </w:tcBorders>
            <w:shd w:val="clear" w:color="auto" w:fill="auto"/>
            <w:vAlign w:val="center"/>
          </w:tcPr>
          <w:p w14:paraId="58CBCB80" w14:textId="77777777" w:rsidR="00155534" w:rsidRPr="003F32BB" w:rsidRDefault="00155534" w:rsidP="00155534">
            <w:pPr>
              <w:pStyle w:val="08-Tabelageral"/>
              <w:cnfStyle w:val="000000100000" w:firstRow="0" w:lastRow="0" w:firstColumn="0" w:lastColumn="0" w:oddVBand="0" w:evenVBand="0" w:oddHBand="1" w:evenHBand="0" w:firstRowFirstColumn="0" w:firstRowLastColumn="0" w:lastRowFirstColumn="0" w:lastRowLastColumn="0"/>
              <w:rPr>
                <w:rFonts w:cs="Arial"/>
                <w:color w:val="auto"/>
                <w:szCs w:val="14"/>
              </w:rPr>
            </w:pPr>
            <w:r w:rsidRPr="003F32BB">
              <w:rPr>
                <w:rFonts w:cs="Arial"/>
                <w:color w:val="auto"/>
                <w:szCs w:val="14"/>
              </w:rPr>
              <w:t>0.01</w:t>
            </w:r>
          </w:p>
        </w:tc>
      </w:tr>
    </w:tbl>
    <w:p w14:paraId="5C717C60" w14:textId="77777777" w:rsidR="00155534" w:rsidRPr="003F32BB" w:rsidRDefault="00155534" w:rsidP="00155534">
      <w:pPr>
        <w:pStyle w:val="07-Legenda"/>
        <w:rPr>
          <w:rFonts w:cs="Arial"/>
          <w:lang w:val="en-US"/>
        </w:rPr>
      </w:pPr>
    </w:p>
    <w:p w14:paraId="08BD4FC3" w14:textId="77777777" w:rsidR="00155534" w:rsidRPr="003F32BB" w:rsidRDefault="00155534" w:rsidP="00155534">
      <w:pPr>
        <w:pStyle w:val="05-Textonormal"/>
        <w:rPr>
          <w:rFonts w:cs="Arial"/>
          <w:b/>
          <w:color w:val="1F3864" w:themeColor="accent1" w:themeShade="80"/>
          <w:lang w:val="en-US"/>
        </w:rPr>
      </w:pPr>
      <w:r w:rsidRPr="003F32BB">
        <w:rPr>
          <w:rFonts w:cs="Arial"/>
          <w:b/>
          <w:color w:val="1F3864" w:themeColor="accent1" w:themeShade="80"/>
          <w:lang w:val="en-US"/>
        </w:rPr>
        <w:t>Sensitivity analysis on market risk factors</w:t>
      </w:r>
    </w:p>
    <w:p w14:paraId="61A999FE" w14:textId="1B8676A4" w:rsidR="00155534" w:rsidRPr="003F32BB" w:rsidRDefault="00155534" w:rsidP="00155534">
      <w:pPr>
        <w:pStyle w:val="05-Textonormal"/>
        <w:rPr>
          <w:rFonts w:cs="Arial"/>
          <w:lang w:val="en-US"/>
        </w:rPr>
      </w:pPr>
      <w:r w:rsidRPr="003F32BB">
        <w:rPr>
          <w:rFonts w:cs="Arial"/>
          <w:lang w:val="en-US"/>
        </w:rPr>
        <w:t xml:space="preserve">On </w:t>
      </w:r>
      <w:r>
        <w:rPr>
          <w:rFonts w:cs="Arial"/>
          <w:lang w:val="en-US"/>
        </w:rPr>
        <w:t>September</w:t>
      </w:r>
      <w:r w:rsidRPr="00431280">
        <w:rPr>
          <w:rFonts w:cs="Arial"/>
          <w:lang w:val="en-US"/>
        </w:rPr>
        <w:t xml:space="preserve"> 30</w:t>
      </w:r>
      <w:r w:rsidRPr="003F32BB">
        <w:rPr>
          <w:rFonts w:cs="Arial"/>
          <w:lang w:val="en-US"/>
        </w:rPr>
        <w:t>, 2024, there were no derivative instruments in the Group's portfolio, which was entirely composed of post-fixed financial instruments linked to Selic rate. Based on the studies carried out, there is no relevant exposure to market risk factors.</w:t>
      </w:r>
    </w:p>
    <w:p w14:paraId="4285A148" w14:textId="77777777" w:rsidR="00155534" w:rsidRPr="003F32BB" w:rsidRDefault="00155534" w:rsidP="00155534">
      <w:pPr>
        <w:pStyle w:val="05-Textonormal"/>
        <w:rPr>
          <w:rFonts w:cs="Arial"/>
          <w:b/>
          <w:color w:val="1F3864" w:themeColor="accent1" w:themeShade="80"/>
          <w:lang w:val="en-US"/>
        </w:rPr>
      </w:pPr>
      <w:r w:rsidRPr="003F32BB">
        <w:rPr>
          <w:rFonts w:cs="Arial"/>
          <w:b/>
          <w:color w:val="1F3864" w:themeColor="accent1" w:themeShade="80"/>
          <w:lang w:val="en-US"/>
        </w:rPr>
        <w:t>a.3) Credit Risk</w:t>
      </w:r>
    </w:p>
    <w:p w14:paraId="1B89123D" w14:textId="77777777" w:rsidR="00155534" w:rsidRPr="003F32BB" w:rsidRDefault="00155534" w:rsidP="00155534">
      <w:pPr>
        <w:pStyle w:val="05-Textonormal"/>
        <w:rPr>
          <w:rFonts w:cs="Arial"/>
          <w:lang w:val="en-US"/>
        </w:rPr>
      </w:pPr>
      <w:r w:rsidRPr="003F32BB">
        <w:rPr>
          <w:rFonts w:cs="Arial"/>
          <w:lang w:val="en-US"/>
        </w:rPr>
        <w:t xml:space="preserve">The credit risk is defined by the Group as the possibility of negative impacts associated to the non-fulfillment, by a borrower or a counterparty, of its corresponding financial obligations according to negotiated terms, and/or to the devaluation of receivables due to a drop in the borrower's or counterparty’s risk rating. At BB </w:t>
      </w:r>
      <w:proofErr w:type="spellStart"/>
      <w:r w:rsidRPr="003F32BB">
        <w:rPr>
          <w:rFonts w:cs="Arial"/>
          <w:lang w:val="en-US"/>
        </w:rPr>
        <w:t>Seguridade</w:t>
      </w:r>
      <w:proofErr w:type="spellEnd"/>
      <w:r w:rsidRPr="003F32BB">
        <w:rPr>
          <w:rFonts w:cs="Arial"/>
          <w:lang w:val="en-US"/>
        </w:rPr>
        <w:t xml:space="preserve"> and its subsidiaries BB </w:t>
      </w:r>
      <w:proofErr w:type="spellStart"/>
      <w:r w:rsidRPr="003F32BB">
        <w:rPr>
          <w:rFonts w:cs="Arial"/>
          <w:lang w:val="en-US"/>
        </w:rPr>
        <w:t>Seguros</w:t>
      </w:r>
      <w:proofErr w:type="spellEnd"/>
      <w:r w:rsidRPr="003F32BB">
        <w:rPr>
          <w:rFonts w:cs="Arial"/>
          <w:lang w:val="en-US"/>
        </w:rPr>
        <w:t xml:space="preserve"> and BB </w:t>
      </w:r>
      <w:proofErr w:type="spellStart"/>
      <w:r w:rsidRPr="003F32BB">
        <w:rPr>
          <w:rFonts w:cs="Arial"/>
          <w:lang w:val="en-US"/>
        </w:rPr>
        <w:t>Corretora</w:t>
      </w:r>
      <w:proofErr w:type="spellEnd"/>
      <w:r w:rsidRPr="003F32BB">
        <w:rPr>
          <w:rFonts w:cs="Arial"/>
          <w:lang w:val="en-US"/>
        </w:rPr>
        <w:t>, the exposure to this risk arises from the investment portfolio in financial assets, which is composed of Bonds issued by private counterparties. H</w:t>
      </w:r>
      <w:proofErr w:type="spellStart"/>
      <w:r w:rsidRPr="003F32BB">
        <w:rPr>
          <w:rFonts w:cs="Arial"/>
          <w:lang w:val="en"/>
        </w:rPr>
        <w:t>owever</w:t>
      </w:r>
      <w:proofErr w:type="spellEnd"/>
      <w:r w:rsidRPr="003F32BB">
        <w:rPr>
          <w:rFonts w:cs="Arial"/>
          <w:lang w:val="en"/>
        </w:rPr>
        <w:t>, currently, the portfolio does not include securities issued by private counterparties. Therefore, exposure to this risk is not relevant.</w:t>
      </w:r>
    </w:p>
    <w:p w14:paraId="748D61C8" w14:textId="77777777" w:rsidR="00155534" w:rsidRPr="003F32BB" w:rsidRDefault="00155534" w:rsidP="00155534">
      <w:pPr>
        <w:pStyle w:val="05-Textonormal"/>
        <w:rPr>
          <w:rFonts w:cs="Arial"/>
          <w:lang w:val="en-US"/>
        </w:rPr>
      </w:pPr>
      <w:r w:rsidRPr="003F32BB">
        <w:rPr>
          <w:rFonts w:cs="Arial"/>
          <w:lang w:val="en"/>
        </w:rPr>
        <w:t xml:space="preserve">The credit risk arising from the payment of brokerage for products sold by BB </w:t>
      </w:r>
      <w:proofErr w:type="spellStart"/>
      <w:r w:rsidRPr="003F32BB">
        <w:rPr>
          <w:rFonts w:cs="Arial"/>
          <w:lang w:val="en"/>
        </w:rPr>
        <w:t>Corretora</w:t>
      </w:r>
      <w:proofErr w:type="spellEnd"/>
      <w:r w:rsidRPr="003F32BB">
        <w:rPr>
          <w:rFonts w:cs="Arial"/>
          <w:lang w:val="en"/>
        </w:rPr>
        <w:t xml:space="preserve"> is considered duly mitigated due to the nature of the Group's operation, since most of the business takes place through the Banco do </w:t>
      </w:r>
      <w:proofErr w:type="spellStart"/>
      <w:r w:rsidRPr="003F32BB">
        <w:rPr>
          <w:rFonts w:cs="Arial"/>
          <w:lang w:val="en"/>
        </w:rPr>
        <w:t>Brasil</w:t>
      </w:r>
      <w:proofErr w:type="spellEnd"/>
      <w:r w:rsidRPr="003F32BB">
        <w:rPr>
          <w:rFonts w:cs="Arial"/>
          <w:lang w:val="en"/>
        </w:rPr>
        <w:t xml:space="preserve"> channel, whose brokerage is transferred automatically.</w:t>
      </w:r>
    </w:p>
    <w:p w14:paraId="6EED3BA0" w14:textId="77777777" w:rsidR="00155534" w:rsidRPr="003F32BB" w:rsidRDefault="00155534" w:rsidP="00155534">
      <w:pPr>
        <w:pStyle w:val="05-Textonormal"/>
        <w:rPr>
          <w:rFonts w:cs="Arial"/>
          <w:b/>
          <w:color w:val="1F3864" w:themeColor="accent1" w:themeShade="80"/>
          <w:lang w:val="en-US"/>
        </w:rPr>
      </w:pPr>
      <w:r w:rsidRPr="003F32BB">
        <w:rPr>
          <w:rFonts w:cs="Arial"/>
          <w:b/>
          <w:color w:val="1F3864" w:themeColor="accent1" w:themeShade="80"/>
          <w:lang w:val="en-US"/>
        </w:rPr>
        <w:t>Credit risk exposure in investments in financial assets</w:t>
      </w:r>
    </w:p>
    <w:p w14:paraId="1E1560A3" w14:textId="77777777" w:rsidR="00155534" w:rsidRPr="003F32BB" w:rsidRDefault="00155534" w:rsidP="00155534">
      <w:pPr>
        <w:pStyle w:val="06-Rmil"/>
        <w:rPr>
          <w:rFonts w:cs="Arial"/>
          <w:lang w:val="en-US"/>
        </w:rPr>
      </w:pPr>
      <w:r w:rsidRPr="003F32BB">
        <w:rPr>
          <w:rFonts w:cs="Arial"/>
          <w:lang w:val="en-US"/>
        </w:rPr>
        <w:t>R$ thousand</w:t>
      </w:r>
    </w:p>
    <w:tbl>
      <w:tblPr>
        <w:tblStyle w:val="TabeladeLista6Colorida-nfase51"/>
        <w:tblW w:w="9781" w:type="dxa"/>
        <w:jc w:val="center"/>
        <w:shd w:val="clear" w:color="auto" w:fill="FFFFFF" w:themeFill="background1"/>
        <w:tblLayout w:type="fixed"/>
        <w:tblLook w:val="04A0" w:firstRow="1" w:lastRow="0" w:firstColumn="1" w:lastColumn="0" w:noHBand="0" w:noVBand="1"/>
      </w:tblPr>
      <w:tblGrid>
        <w:gridCol w:w="1953"/>
        <w:gridCol w:w="1257"/>
        <w:gridCol w:w="699"/>
        <w:gridCol w:w="1117"/>
        <w:gridCol w:w="700"/>
        <w:gridCol w:w="283"/>
        <w:gridCol w:w="1256"/>
        <w:gridCol w:w="700"/>
        <w:gridCol w:w="1117"/>
        <w:gridCol w:w="699"/>
      </w:tblGrid>
      <w:tr w:rsidR="00155534" w:rsidRPr="003F32BB" w14:paraId="13EAADFF" w14:textId="77777777" w:rsidTr="00354B2F">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1953" w:type="dxa"/>
            <w:vMerge w:val="restart"/>
            <w:tcBorders>
              <w:top w:val="single" w:sz="2" w:space="0" w:color="1F3864" w:themeColor="accent1" w:themeShade="80"/>
            </w:tcBorders>
            <w:shd w:val="clear" w:color="auto" w:fill="FFFFFF" w:themeFill="background1"/>
            <w:vAlign w:val="center"/>
          </w:tcPr>
          <w:p w14:paraId="35291C44" w14:textId="77777777" w:rsidR="00155534" w:rsidRPr="003F32BB" w:rsidRDefault="00155534" w:rsidP="00155534">
            <w:pPr>
              <w:rPr>
                <w:rFonts w:ascii="Arial" w:eastAsiaTheme="minorHAnsi" w:hAnsi="Arial" w:cs="Arial"/>
                <w:sz w:val="14"/>
                <w:szCs w:val="14"/>
              </w:rPr>
            </w:pPr>
            <w:r w:rsidRPr="003F32BB">
              <w:rPr>
                <w:rFonts w:ascii="Arial" w:eastAsiaTheme="minorHAnsi" w:hAnsi="Arial" w:cs="Arial"/>
                <w:sz w:val="14"/>
                <w:szCs w:val="14"/>
              </w:rPr>
              <w:t xml:space="preserve">Financial </w:t>
            </w:r>
            <w:proofErr w:type="spellStart"/>
            <w:r w:rsidRPr="003F32BB">
              <w:rPr>
                <w:rFonts w:ascii="Arial" w:eastAsiaTheme="minorHAnsi" w:hAnsi="Arial" w:cs="Arial"/>
                <w:sz w:val="14"/>
                <w:szCs w:val="14"/>
              </w:rPr>
              <w:t>Assets</w:t>
            </w:r>
            <w:proofErr w:type="spellEnd"/>
            <w:r w:rsidRPr="003F32BB">
              <w:rPr>
                <w:rFonts w:ascii="Arial" w:eastAsiaTheme="minorHAnsi" w:hAnsi="Arial" w:cs="Arial"/>
                <w:sz w:val="14"/>
                <w:szCs w:val="14"/>
              </w:rPr>
              <w:t xml:space="preserve"> </w:t>
            </w:r>
            <w:r w:rsidRPr="003F32BB">
              <w:rPr>
                <w:rFonts w:ascii="Arial" w:eastAsiaTheme="minorHAnsi" w:hAnsi="Arial" w:cs="Arial"/>
                <w:sz w:val="14"/>
                <w:szCs w:val="14"/>
                <w:vertAlign w:val="superscript"/>
              </w:rPr>
              <w:t>(1)</w:t>
            </w:r>
          </w:p>
        </w:tc>
        <w:tc>
          <w:tcPr>
            <w:tcW w:w="3773" w:type="dxa"/>
            <w:gridSpan w:val="4"/>
            <w:tcBorders>
              <w:top w:val="single" w:sz="2" w:space="0" w:color="1F3864" w:themeColor="accent1" w:themeShade="80"/>
              <w:bottom w:val="single" w:sz="2" w:space="0" w:color="1F3864" w:themeColor="accent1" w:themeShade="80"/>
            </w:tcBorders>
            <w:shd w:val="clear" w:color="auto" w:fill="FFFFFF" w:themeFill="background1"/>
            <w:vAlign w:val="center"/>
          </w:tcPr>
          <w:p w14:paraId="052E2862" w14:textId="77777777" w:rsidR="00155534" w:rsidRPr="003F32BB" w:rsidRDefault="00155534" w:rsidP="00155534">
            <w:pPr>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14"/>
                <w:szCs w:val="14"/>
              </w:rPr>
            </w:pPr>
            <w:proofErr w:type="spellStart"/>
            <w:r w:rsidRPr="003F32BB">
              <w:rPr>
                <w:rFonts w:ascii="Arial" w:eastAsiaTheme="minorHAnsi" w:hAnsi="Arial" w:cs="Arial"/>
                <w:sz w:val="14"/>
                <w:szCs w:val="14"/>
              </w:rPr>
              <w:t>Parent</w:t>
            </w:r>
            <w:proofErr w:type="spellEnd"/>
          </w:p>
        </w:tc>
        <w:tc>
          <w:tcPr>
            <w:tcW w:w="283" w:type="dxa"/>
            <w:tcBorders>
              <w:top w:val="single" w:sz="2" w:space="0" w:color="1F3864" w:themeColor="accent1" w:themeShade="80"/>
              <w:bottom w:val="nil"/>
            </w:tcBorders>
            <w:shd w:val="clear" w:color="auto" w:fill="FFFFFF" w:themeFill="background1"/>
            <w:vAlign w:val="center"/>
          </w:tcPr>
          <w:p w14:paraId="56CFFC9C" w14:textId="77777777" w:rsidR="00155534" w:rsidRPr="003F32BB" w:rsidRDefault="00155534" w:rsidP="00155534">
            <w:pPr>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14"/>
                <w:szCs w:val="14"/>
              </w:rPr>
            </w:pPr>
          </w:p>
        </w:tc>
        <w:tc>
          <w:tcPr>
            <w:tcW w:w="3772" w:type="dxa"/>
            <w:gridSpan w:val="4"/>
            <w:tcBorders>
              <w:top w:val="single" w:sz="2" w:space="0" w:color="1F3864" w:themeColor="accent1" w:themeShade="80"/>
              <w:bottom w:val="single" w:sz="2" w:space="0" w:color="1F3864" w:themeColor="accent1" w:themeShade="80"/>
            </w:tcBorders>
            <w:shd w:val="clear" w:color="auto" w:fill="FFFFFF" w:themeFill="background1"/>
            <w:vAlign w:val="center"/>
          </w:tcPr>
          <w:p w14:paraId="041AD1AE" w14:textId="77777777" w:rsidR="00155534" w:rsidRPr="003F32BB" w:rsidRDefault="00155534" w:rsidP="00155534">
            <w:pPr>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14"/>
                <w:szCs w:val="14"/>
              </w:rPr>
            </w:pPr>
            <w:proofErr w:type="spellStart"/>
            <w:r w:rsidRPr="003F32BB">
              <w:rPr>
                <w:rFonts w:ascii="Arial" w:eastAsiaTheme="minorHAnsi" w:hAnsi="Arial" w:cs="Arial"/>
                <w:sz w:val="14"/>
                <w:szCs w:val="14"/>
              </w:rPr>
              <w:t>Consolidated</w:t>
            </w:r>
            <w:proofErr w:type="spellEnd"/>
          </w:p>
        </w:tc>
      </w:tr>
      <w:tr w:rsidR="00155534" w:rsidRPr="003F32BB" w14:paraId="390006F7" w14:textId="77777777" w:rsidTr="00354B2F">
        <w:trPr>
          <w:trHeight w:val="238"/>
          <w:jc w:val="center"/>
        </w:trPr>
        <w:tc>
          <w:tcPr>
            <w:cnfStyle w:val="001000000000" w:firstRow="0" w:lastRow="0" w:firstColumn="1" w:lastColumn="0" w:oddVBand="0" w:evenVBand="0" w:oddHBand="0" w:evenHBand="0" w:firstRowFirstColumn="0" w:firstRowLastColumn="0" w:lastRowFirstColumn="0" w:lastRowLastColumn="0"/>
            <w:tcW w:w="1953" w:type="dxa"/>
            <w:vMerge/>
            <w:tcBorders>
              <w:bottom w:val="single" w:sz="2" w:space="0" w:color="1F3864" w:themeColor="accent1" w:themeShade="80"/>
            </w:tcBorders>
            <w:shd w:val="clear" w:color="auto" w:fill="FFFFFF" w:themeFill="background1"/>
          </w:tcPr>
          <w:p w14:paraId="2D21C271" w14:textId="77777777" w:rsidR="00155534" w:rsidRPr="003F32BB" w:rsidRDefault="00155534" w:rsidP="00155534">
            <w:pPr>
              <w:keepNext/>
              <w:keepLines/>
              <w:spacing w:before="40" w:after="40"/>
              <w:rPr>
                <w:rFonts w:ascii="Arial" w:eastAsia="Times New Roman" w:hAnsi="Arial" w:cs="Arial"/>
                <w:b w:val="0"/>
                <w:spacing w:val="-2"/>
                <w:sz w:val="14"/>
                <w:szCs w:val="14"/>
                <w:lang w:eastAsia="pt-BR"/>
              </w:rPr>
            </w:pPr>
          </w:p>
        </w:tc>
        <w:tc>
          <w:tcPr>
            <w:tcW w:w="1257"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032D2260" w14:textId="245C53CF" w:rsidR="00155534" w:rsidRPr="003F32BB" w:rsidRDefault="003021CF" w:rsidP="00155534">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pacing w:val="-2"/>
                <w:sz w:val="14"/>
                <w:szCs w:val="14"/>
                <w:lang w:eastAsia="pt-BR"/>
              </w:rPr>
            </w:pPr>
            <w:proofErr w:type="spellStart"/>
            <w:r w:rsidRPr="003021CF">
              <w:rPr>
                <w:rFonts w:ascii="Arial" w:eastAsia="Times New Roman" w:hAnsi="Arial" w:cs="Arial"/>
                <w:b/>
                <w:spacing w:val="-2"/>
                <w:sz w:val="14"/>
                <w:szCs w:val="14"/>
                <w:lang w:eastAsia="pt-BR"/>
              </w:rPr>
              <w:t>Sept</w:t>
            </w:r>
            <w:proofErr w:type="spellEnd"/>
            <w:r>
              <w:rPr>
                <w:rFonts w:ascii="Arial" w:eastAsia="Times New Roman" w:hAnsi="Arial" w:cs="Arial"/>
                <w:b/>
                <w:spacing w:val="-2"/>
                <w:sz w:val="14"/>
                <w:szCs w:val="14"/>
                <w:lang w:eastAsia="pt-BR"/>
              </w:rPr>
              <w:t xml:space="preserve"> </w:t>
            </w:r>
            <w:r w:rsidR="00155534" w:rsidRPr="00431280">
              <w:rPr>
                <w:rFonts w:ascii="Arial" w:eastAsia="Times New Roman" w:hAnsi="Arial" w:cs="Arial"/>
                <w:b/>
                <w:spacing w:val="-2"/>
                <w:sz w:val="14"/>
                <w:szCs w:val="14"/>
                <w:lang w:eastAsia="pt-BR"/>
              </w:rPr>
              <w:t>30</w:t>
            </w:r>
            <w:r w:rsidR="00155534" w:rsidRPr="003F32BB">
              <w:rPr>
                <w:rFonts w:ascii="Arial" w:eastAsia="Times New Roman" w:hAnsi="Arial" w:cs="Arial"/>
                <w:b/>
                <w:spacing w:val="-2"/>
                <w:sz w:val="14"/>
                <w:szCs w:val="14"/>
                <w:lang w:eastAsia="pt-BR"/>
              </w:rPr>
              <w:t>, 2024</w:t>
            </w:r>
          </w:p>
        </w:tc>
        <w:tc>
          <w:tcPr>
            <w:tcW w:w="699"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758C6EA0" w14:textId="77777777" w:rsidR="00155534" w:rsidRPr="003F32BB" w:rsidRDefault="00155534" w:rsidP="00155534">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pacing w:val="-2"/>
                <w:sz w:val="14"/>
                <w:szCs w:val="14"/>
                <w:lang w:eastAsia="pt-BR"/>
              </w:rPr>
            </w:pPr>
            <w:r w:rsidRPr="003F32BB">
              <w:rPr>
                <w:rFonts w:ascii="Arial" w:eastAsia="Times New Roman" w:hAnsi="Arial" w:cs="Arial"/>
                <w:b/>
                <w:spacing w:val="-2"/>
                <w:sz w:val="14"/>
                <w:szCs w:val="14"/>
                <w:lang w:eastAsia="pt-BR"/>
              </w:rPr>
              <w:t>%</w:t>
            </w:r>
          </w:p>
        </w:tc>
        <w:tc>
          <w:tcPr>
            <w:tcW w:w="1117"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277CE159" w14:textId="77777777" w:rsidR="00155534" w:rsidRPr="003F32BB" w:rsidRDefault="00155534" w:rsidP="00155534">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pacing w:val="-2"/>
                <w:sz w:val="14"/>
                <w:szCs w:val="14"/>
                <w:lang w:eastAsia="pt-BR"/>
              </w:rPr>
            </w:pPr>
            <w:proofErr w:type="spellStart"/>
            <w:r w:rsidRPr="003F32BB">
              <w:rPr>
                <w:rFonts w:ascii="Arial" w:eastAsia="Times New Roman" w:hAnsi="Arial" w:cs="Arial"/>
                <w:b/>
                <w:spacing w:val="-2"/>
                <w:sz w:val="14"/>
                <w:szCs w:val="14"/>
                <w:lang w:eastAsia="pt-BR"/>
              </w:rPr>
              <w:t>Dec</w:t>
            </w:r>
            <w:proofErr w:type="spellEnd"/>
            <w:r w:rsidRPr="003F32BB">
              <w:rPr>
                <w:rFonts w:ascii="Arial" w:eastAsia="Times New Roman" w:hAnsi="Arial" w:cs="Arial"/>
                <w:b/>
                <w:spacing w:val="-2"/>
                <w:sz w:val="14"/>
                <w:szCs w:val="14"/>
                <w:lang w:eastAsia="pt-BR"/>
              </w:rPr>
              <w:t xml:space="preserve"> 31, 2023</w:t>
            </w:r>
          </w:p>
        </w:tc>
        <w:tc>
          <w:tcPr>
            <w:tcW w:w="700"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7CDDC90D" w14:textId="77777777" w:rsidR="00155534" w:rsidRPr="003F32BB" w:rsidRDefault="00155534" w:rsidP="00155534">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pacing w:val="-2"/>
                <w:sz w:val="14"/>
                <w:szCs w:val="14"/>
                <w:lang w:eastAsia="pt-BR"/>
              </w:rPr>
            </w:pPr>
            <w:r w:rsidRPr="003F32BB">
              <w:rPr>
                <w:rFonts w:ascii="Arial" w:eastAsia="Times New Roman" w:hAnsi="Arial" w:cs="Arial"/>
                <w:b/>
                <w:spacing w:val="-2"/>
                <w:sz w:val="14"/>
                <w:szCs w:val="14"/>
                <w:lang w:eastAsia="pt-BR"/>
              </w:rPr>
              <w:t>%</w:t>
            </w:r>
          </w:p>
        </w:tc>
        <w:tc>
          <w:tcPr>
            <w:tcW w:w="283" w:type="dxa"/>
            <w:tcBorders>
              <w:top w:val="nil"/>
              <w:bottom w:val="single" w:sz="2" w:space="0" w:color="1F3864" w:themeColor="accent1" w:themeShade="80"/>
            </w:tcBorders>
            <w:shd w:val="clear" w:color="auto" w:fill="FFFFFF" w:themeFill="background1"/>
            <w:vAlign w:val="center"/>
          </w:tcPr>
          <w:p w14:paraId="637700FD" w14:textId="77777777" w:rsidR="00155534" w:rsidRPr="003F32BB" w:rsidRDefault="00155534" w:rsidP="00155534">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pacing w:val="-2"/>
                <w:sz w:val="14"/>
                <w:szCs w:val="14"/>
                <w:lang w:eastAsia="pt-BR"/>
              </w:rPr>
            </w:pPr>
          </w:p>
        </w:tc>
        <w:tc>
          <w:tcPr>
            <w:tcW w:w="1256"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676DE11E" w14:textId="5242937E" w:rsidR="00155534" w:rsidRPr="003F32BB" w:rsidRDefault="003021CF" w:rsidP="00155534">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pacing w:val="-2"/>
                <w:sz w:val="14"/>
                <w:szCs w:val="14"/>
                <w:lang w:eastAsia="pt-BR"/>
              </w:rPr>
            </w:pPr>
            <w:proofErr w:type="spellStart"/>
            <w:r w:rsidRPr="003021CF">
              <w:rPr>
                <w:rFonts w:ascii="Arial" w:eastAsia="Times New Roman" w:hAnsi="Arial" w:cs="Arial"/>
                <w:b/>
                <w:spacing w:val="-2"/>
                <w:sz w:val="14"/>
                <w:szCs w:val="14"/>
                <w:lang w:eastAsia="pt-BR"/>
              </w:rPr>
              <w:t>Sept</w:t>
            </w:r>
            <w:proofErr w:type="spellEnd"/>
            <w:r>
              <w:rPr>
                <w:rFonts w:ascii="Arial" w:eastAsia="Times New Roman" w:hAnsi="Arial" w:cs="Arial"/>
                <w:b/>
                <w:spacing w:val="-2"/>
                <w:sz w:val="14"/>
                <w:szCs w:val="14"/>
                <w:lang w:eastAsia="pt-BR"/>
              </w:rPr>
              <w:t xml:space="preserve"> </w:t>
            </w:r>
            <w:r w:rsidR="00155534" w:rsidRPr="00431280">
              <w:rPr>
                <w:rFonts w:ascii="Arial" w:eastAsia="Times New Roman" w:hAnsi="Arial" w:cs="Arial"/>
                <w:b/>
                <w:spacing w:val="-2"/>
                <w:sz w:val="14"/>
                <w:szCs w:val="14"/>
                <w:lang w:eastAsia="pt-BR"/>
              </w:rPr>
              <w:t>30</w:t>
            </w:r>
            <w:r w:rsidR="00155534" w:rsidRPr="003F32BB">
              <w:rPr>
                <w:rFonts w:ascii="Arial" w:eastAsia="Times New Roman" w:hAnsi="Arial" w:cs="Arial"/>
                <w:b/>
                <w:spacing w:val="-2"/>
                <w:sz w:val="14"/>
                <w:szCs w:val="14"/>
                <w:lang w:eastAsia="pt-BR"/>
              </w:rPr>
              <w:t>, 2024</w:t>
            </w:r>
          </w:p>
        </w:tc>
        <w:tc>
          <w:tcPr>
            <w:tcW w:w="700"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7D623BB9" w14:textId="77777777" w:rsidR="00155534" w:rsidRPr="003F32BB" w:rsidRDefault="00155534" w:rsidP="00155534">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pacing w:val="-2"/>
                <w:sz w:val="14"/>
                <w:szCs w:val="14"/>
                <w:lang w:eastAsia="pt-BR"/>
              </w:rPr>
            </w:pPr>
            <w:r w:rsidRPr="003F32BB">
              <w:rPr>
                <w:rFonts w:ascii="Arial" w:eastAsia="Times New Roman" w:hAnsi="Arial" w:cs="Arial"/>
                <w:b/>
                <w:spacing w:val="-2"/>
                <w:sz w:val="14"/>
                <w:szCs w:val="14"/>
                <w:lang w:eastAsia="pt-BR"/>
              </w:rPr>
              <w:t>%</w:t>
            </w:r>
          </w:p>
        </w:tc>
        <w:tc>
          <w:tcPr>
            <w:tcW w:w="1117"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3C9A23C4" w14:textId="77777777" w:rsidR="00155534" w:rsidRPr="003F32BB" w:rsidRDefault="00155534" w:rsidP="00155534">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pacing w:val="-2"/>
                <w:sz w:val="14"/>
                <w:szCs w:val="14"/>
                <w:lang w:eastAsia="pt-BR"/>
              </w:rPr>
            </w:pPr>
            <w:proofErr w:type="spellStart"/>
            <w:r w:rsidRPr="003F32BB">
              <w:rPr>
                <w:rFonts w:ascii="Arial" w:eastAsia="Times New Roman" w:hAnsi="Arial" w:cs="Arial"/>
                <w:b/>
                <w:spacing w:val="-2"/>
                <w:sz w:val="14"/>
                <w:szCs w:val="14"/>
                <w:lang w:eastAsia="pt-BR"/>
              </w:rPr>
              <w:t>Dec</w:t>
            </w:r>
            <w:proofErr w:type="spellEnd"/>
            <w:r w:rsidRPr="003F32BB">
              <w:rPr>
                <w:rFonts w:ascii="Arial" w:eastAsia="Times New Roman" w:hAnsi="Arial" w:cs="Arial"/>
                <w:b/>
                <w:spacing w:val="-2"/>
                <w:sz w:val="14"/>
                <w:szCs w:val="14"/>
                <w:lang w:eastAsia="pt-BR"/>
              </w:rPr>
              <w:t xml:space="preserve"> 31, 2023</w:t>
            </w:r>
          </w:p>
        </w:tc>
        <w:tc>
          <w:tcPr>
            <w:tcW w:w="699"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005ADDEA" w14:textId="77777777" w:rsidR="00155534" w:rsidRPr="003F32BB" w:rsidRDefault="00155534" w:rsidP="00155534">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pacing w:val="-2"/>
                <w:sz w:val="14"/>
                <w:szCs w:val="14"/>
                <w:lang w:eastAsia="pt-BR"/>
              </w:rPr>
            </w:pPr>
            <w:r w:rsidRPr="003F32BB">
              <w:rPr>
                <w:rFonts w:ascii="Arial" w:eastAsia="Times New Roman" w:hAnsi="Arial" w:cs="Arial"/>
                <w:b/>
                <w:spacing w:val="-2"/>
                <w:sz w:val="14"/>
                <w:szCs w:val="14"/>
                <w:lang w:eastAsia="pt-BR"/>
              </w:rPr>
              <w:t>%</w:t>
            </w:r>
          </w:p>
        </w:tc>
      </w:tr>
      <w:tr w:rsidR="002E6B36" w:rsidRPr="00431280" w14:paraId="5A6A3319" w14:textId="77777777" w:rsidTr="00354B2F">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1953" w:type="dxa"/>
            <w:tcBorders>
              <w:top w:val="single" w:sz="2" w:space="0" w:color="1F3864" w:themeColor="accent1" w:themeShade="80"/>
              <w:bottom w:val="nil"/>
            </w:tcBorders>
            <w:shd w:val="clear" w:color="auto" w:fill="FFFFFF" w:themeFill="background1"/>
            <w:vAlign w:val="center"/>
          </w:tcPr>
          <w:p w14:paraId="51180AF9" w14:textId="77777777" w:rsidR="002E6B36" w:rsidRPr="00431280" w:rsidRDefault="002E6B36" w:rsidP="002E6B36">
            <w:pPr>
              <w:keepLines/>
              <w:tabs>
                <w:tab w:val="left" w:pos="284"/>
              </w:tabs>
              <w:spacing w:before="40"/>
              <w:rPr>
                <w:rFonts w:ascii="Arial" w:eastAsia="Times New Roman" w:hAnsi="Arial" w:cs="Arial"/>
                <w:b w:val="0"/>
                <w:spacing w:val="-2"/>
                <w:sz w:val="14"/>
                <w:szCs w:val="14"/>
                <w:lang w:eastAsia="pt-BR"/>
              </w:rPr>
            </w:pPr>
            <w:r w:rsidRPr="00431280">
              <w:rPr>
                <w:rFonts w:ascii="Arial" w:eastAsia="Times New Roman" w:hAnsi="Arial" w:cs="Arial"/>
                <w:b w:val="0"/>
                <w:spacing w:val="-2"/>
                <w:sz w:val="14"/>
                <w:szCs w:val="14"/>
                <w:lang w:eastAsia="pt-BR"/>
              </w:rPr>
              <w:t xml:space="preserve">Federal </w:t>
            </w:r>
            <w:proofErr w:type="spellStart"/>
            <w:r w:rsidRPr="00431280">
              <w:rPr>
                <w:rFonts w:ascii="Arial" w:eastAsia="Times New Roman" w:hAnsi="Arial" w:cs="Arial"/>
                <w:b w:val="0"/>
                <w:spacing w:val="-2"/>
                <w:sz w:val="14"/>
                <w:szCs w:val="14"/>
                <w:lang w:eastAsia="pt-BR"/>
              </w:rPr>
              <w:t>Government</w:t>
            </w:r>
            <w:proofErr w:type="spellEnd"/>
            <w:r w:rsidRPr="00431280">
              <w:rPr>
                <w:rFonts w:ascii="Arial" w:eastAsia="Times New Roman" w:hAnsi="Arial" w:cs="Arial"/>
                <w:b w:val="0"/>
                <w:spacing w:val="-2"/>
                <w:sz w:val="14"/>
                <w:szCs w:val="14"/>
                <w:lang w:eastAsia="pt-BR"/>
              </w:rPr>
              <w:t xml:space="preserve"> Bonds</w:t>
            </w:r>
          </w:p>
        </w:tc>
        <w:tc>
          <w:tcPr>
            <w:tcW w:w="1257" w:type="dxa"/>
            <w:tcBorders>
              <w:top w:val="single" w:sz="2" w:space="0" w:color="1F3864" w:themeColor="accent1" w:themeShade="80"/>
              <w:left w:val="nil"/>
              <w:bottom w:val="nil"/>
              <w:right w:val="nil"/>
            </w:tcBorders>
            <w:shd w:val="clear" w:color="auto" w:fill="FFFFFF" w:themeFill="background1"/>
            <w:vAlign w:val="center"/>
          </w:tcPr>
          <w:p w14:paraId="2269C122" w14:textId="254D5A02" w:rsidR="002E6B36" w:rsidRPr="00431280" w:rsidRDefault="002E6B36" w:rsidP="002E6B36">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071C80">
              <w:rPr>
                <w:rFonts w:ascii="Arial" w:hAnsi="Arial" w:cs="Arial"/>
                <w:sz w:val="14"/>
                <w:szCs w:val="14"/>
              </w:rPr>
              <w:t>331</w:t>
            </w:r>
            <w:r>
              <w:rPr>
                <w:rFonts w:ascii="Arial" w:hAnsi="Arial" w:cs="Arial"/>
                <w:sz w:val="14"/>
                <w:szCs w:val="14"/>
              </w:rPr>
              <w:t>,</w:t>
            </w:r>
            <w:r w:rsidRPr="00071C80">
              <w:rPr>
                <w:rFonts w:ascii="Arial" w:hAnsi="Arial" w:cs="Arial"/>
                <w:sz w:val="14"/>
                <w:szCs w:val="14"/>
              </w:rPr>
              <w:t>316</w:t>
            </w:r>
          </w:p>
        </w:tc>
        <w:tc>
          <w:tcPr>
            <w:tcW w:w="699" w:type="dxa"/>
            <w:tcBorders>
              <w:top w:val="single" w:sz="2" w:space="0" w:color="1F3864" w:themeColor="accent1" w:themeShade="80"/>
              <w:left w:val="nil"/>
              <w:bottom w:val="nil"/>
              <w:right w:val="nil"/>
            </w:tcBorders>
            <w:shd w:val="clear" w:color="auto" w:fill="FFFFFF" w:themeFill="background1"/>
            <w:vAlign w:val="center"/>
          </w:tcPr>
          <w:p w14:paraId="4E23048D" w14:textId="77777777" w:rsidR="002E6B36" w:rsidRPr="00431280" w:rsidRDefault="002E6B36" w:rsidP="002E6B36">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hAnsi="Arial" w:cs="Arial"/>
                <w:sz w:val="14"/>
                <w:szCs w:val="14"/>
              </w:rPr>
              <w:t>100.</w:t>
            </w:r>
            <w:r w:rsidRPr="00431280">
              <w:rPr>
                <w:rFonts w:ascii="Arial" w:hAnsi="Arial" w:cs="Arial"/>
                <w:sz w:val="14"/>
                <w:szCs w:val="14"/>
              </w:rPr>
              <w:t>00</w:t>
            </w:r>
          </w:p>
        </w:tc>
        <w:tc>
          <w:tcPr>
            <w:tcW w:w="1117" w:type="dxa"/>
            <w:tcBorders>
              <w:top w:val="single" w:sz="2" w:space="0" w:color="1F3864" w:themeColor="accent1" w:themeShade="80"/>
              <w:left w:val="nil"/>
              <w:bottom w:val="nil"/>
              <w:right w:val="nil"/>
            </w:tcBorders>
            <w:shd w:val="clear" w:color="auto" w:fill="FFFFFF" w:themeFill="background1"/>
            <w:vAlign w:val="center"/>
          </w:tcPr>
          <w:p w14:paraId="30726ED7" w14:textId="77777777" w:rsidR="002E6B36" w:rsidRPr="00431280" w:rsidRDefault="002E6B36" w:rsidP="002E6B36">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431280">
              <w:rPr>
                <w:rFonts w:ascii="Arial" w:hAnsi="Arial" w:cs="Arial"/>
                <w:sz w:val="14"/>
                <w:szCs w:val="14"/>
              </w:rPr>
              <w:t>644,606</w:t>
            </w:r>
          </w:p>
        </w:tc>
        <w:tc>
          <w:tcPr>
            <w:tcW w:w="700" w:type="dxa"/>
            <w:tcBorders>
              <w:top w:val="single" w:sz="2" w:space="0" w:color="1F3864" w:themeColor="accent1" w:themeShade="80"/>
              <w:left w:val="nil"/>
              <w:bottom w:val="nil"/>
              <w:right w:val="nil"/>
            </w:tcBorders>
            <w:shd w:val="clear" w:color="auto" w:fill="FFFFFF" w:themeFill="background1"/>
            <w:vAlign w:val="center"/>
          </w:tcPr>
          <w:p w14:paraId="3112EAE0" w14:textId="77777777" w:rsidR="002E6B36" w:rsidRPr="00431280" w:rsidRDefault="002E6B36" w:rsidP="002E6B36">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431280">
              <w:rPr>
                <w:rFonts w:ascii="Arial" w:hAnsi="Arial" w:cs="Arial"/>
                <w:sz w:val="14"/>
                <w:szCs w:val="14"/>
              </w:rPr>
              <w:t>100.00</w:t>
            </w:r>
          </w:p>
        </w:tc>
        <w:tc>
          <w:tcPr>
            <w:tcW w:w="283" w:type="dxa"/>
            <w:tcBorders>
              <w:top w:val="single" w:sz="2" w:space="0" w:color="1F3864" w:themeColor="accent1" w:themeShade="80"/>
              <w:bottom w:val="nil"/>
            </w:tcBorders>
            <w:shd w:val="clear" w:color="auto" w:fill="FFFFFF" w:themeFill="background1"/>
            <w:vAlign w:val="center"/>
          </w:tcPr>
          <w:p w14:paraId="3DC952C4" w14:textId="77777777" w:rsidR="002E6B36" w:rsidRPr="00431280" w:rsidRDefault="002E6B36" w:rsidP="002E6B36">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val="en-US" w:eastAsia="pt-BR"/>
              </w:rPr>
            </w:pPr>
          </w:p>
        </w:tc>
        <w:tc>
          <w:tcPr>
            <w:tcW w:w="1256" w:type="dxa"/>
            <w:tcBorders>
              <w:top w:val="single" w:sz="2" w:space="0" w:color="1F3864" w:themeColor="accent1" w:themeShade="80"/>
              <w:bottom w:val="nil"/>
            </w:tcBorders>
            <w:shd w:val="clear" w:color="auto" w:fill="FFFFFF" w:themeFill="background1"/>
            <w:vAlign w:val="center"/>
          </w:tcPr>
          <w:p w14:paraId="6F78F64D" w14:textId="3A36C802" w:rsidR="002E6B36" w:rsidRPr="002E6B36" w:rsidRDefault="002E6B36" w:rsidP="002E6B36">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E6B36">
              <w:rPr>
                <w:rFonts w:ascii="Arial" w:hAnsi="Arial" w:cs="Arial"/>
                <w:sz w:val="14"/>
                <w:szCs w:val="14"/>
              </w:rPr>
              <w:t>5</w:t>
            </w:r>
            <w:r>
              <w:rPr>
                <w:rFonts w:ascii="Arial" w:hAnsi="Arial" w:cs="Arial"/>
                <w:sz w:val="14"/>
                <w:szCs w:val="14"/>
              </w:rPr>
              <w:t>,</w:t>
            </w:r>
            <w:r w:rsidRPr="002E6B36">
              <w:rPr>
                <w:rFonts w:ascii="Arial" w:hAnsi="Arial" w:cs="Arial"/>
                <w:sz w:val="14"/>
                <w:szCs w:val="14"/>
              </w:rPr>
              <w:t>482</w:t>
            </w:r>
            <w:r>
              <w:rPr>
                <w:rFonts w:ascii="Arial" w:hAnsi="Arial" w:cs="Arial"/>
                <w:sz w:val="14"/>
                <w:szCs w:val="14"/>
              </w:rPr>
              <w:t>,</w:t>
            </w:r>
            <w:r w:rsidRPr="002E6B36">
              <w:rPr>
                <w:rFonts w:ascii="Arial" w:hAnsi="Arial" w:cs="Arial"/>
                <w:sz w:val="14"/>
                <w:szCs w:val="14"/>
              </w:rPr>
              <w:t>225</w:t>
            </w:r>
          </w:p>
        </w:tc>
        <w:tc>
          <w:tcPr>
            <w:tcW w:w="700" w:type="dxa"/>
            <w:tcBorders>
              <w:top w:val="single" w:sz="2" w:space="0" w:color="1F3864" w:themeColor="accent1" w:themeShade="80"/>
              <w:bottom w:val="nil"/>
            </w:tcBorders>
            <w:shd w:val="clear" w:color="auto" w:fill="FFFFFF" w:themeFill="background1"/>
            <w:vAlign w:val="center"/>
          </w:tcPr>
          <w:p w14:paraId="0E8DE4A8" w14:textId="7848BC1C" w:rsidR="002E6B36" w:rsidRPr="002E6B36" w:rsidRDefault="002E6B36" w:rsidP="002E6B36">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E6B36">
              <w:rPr>
                <w:rFonts w:ascii="Arial" w:hAnsi="Arial" w:cs="Arial"/>
                <w:sz w:val="14"/>
                <w:szCs w:val="14"/>
              </w:rPr>
              <w:t>55</w:t>
            </w:r>
            <w:r>
              <w:rPr>
                <w:rFonts w:ascii="Arial" w:hAnsi="Arial" w:cs="Arial"/>
                <w:sz w:val="14"/>
                <w:szCs w:val="14"/>
              </w:rPr>
              <w:t>.</w:t>
            </w:r>
            <w:r w:rsidRPr="002E6B36">
              <w:rPr>
                <w:rFonts w:ascii="Arial" w:hAnsi="Arial" w:cs="Arial"/>
                <w:sz w:val="14"/>
                <w:szCs w:val="14"/>
              </w:rPr>
              <w:t>86</w:t>
            </w:r>
          </w:p>
        </w:tc>
        <w:tc>
          <w:tcPr>
            <w:tcW w:w="1117" w:type="dxa"/>
            <w:tcBorders>
              <w:top w:val="single" w:sz="2" w:space="0" w:color="1F3864" w:themeColor="accent1" w:themeShade="80"/>
              <w:bottom w:val="nil"/>
            </w:tcBorders>
            <w:shd w:val="clear" w:color="auto" w:fill="FFFFFF" w:themeFill="background1"/>
            <w:vAlign w:val="center"/>
          </w:tcPr>
          <w:p w14:paraId="7489BE18" w14:textId="3795BCD0" w:rsidR="002E6B36" w:rsidRPr="002E6B36" w:rsidRDefault="002E6B36" w:rsidP="002E6B36">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E6B36">
              <w:rPr>
                <w:rFonts w:ascii="Arial" w:hAnsi="Arial" w:cs="Arial"/>
                <w:sz w:val="14"/>
                <w:szCs w:val="14"/>
              </w:rPr>
              <w:t>4</w:t>
            </w:r>
            <w:r>
              <w:rPr>
                <w:rFonts w:ascii="Arial" w:hAnsi="Arial" w:cs="Arial"/>
                <w:sz w:val="14"/>
                <w:szCs w:val="14"/>
              </w:rPr>
              <w:t>,</w:t>
            </w:r>
            <w:r w:rsidRPr="002E6B36">
              <w:rPr>
                <w:rFonts w:ascii="Arial" w:hAnsi="Arial" w:cs="Arial"/>
                <w:sz w:val="14"/>
                <w:szCs w:val="14"/>
              </w:rPr>
              <w:t>747</w:t>
            </w:r>
            <w:r>
              <w:rPr>
                <w:rFonts w:ascii="Arial" w:hAnsi="Arial" w:cs="Arial"/>
                <w:sz w:val="14"/>
                <w:szCs w:val="14"/>
              </w:rPr>
              <w:t>,</w:t>
            </w:r>
            <w:r w:rsidRPr="002E6B36">
              <w:rPr>
                <w:rFonts w:ascii="Arial" w:hAnsi="Arial" w:cs="Arial"/>
                <w:sz w:val="14"/>
                <w:szCs w:val="14"/>
              </w:rPr>
              <w:t>084</w:t>
            </w:r>
          </w:p>
        </w:tc>
        <w:tc>
          <w:tcPr>
            <w:tcW w:w="699" w:type="dxa"/>
            <w:tcBorders>
              <w:top w:val="single" w:sz="2" w:space="0" w:color="1F3864" w:themeColor="accent1" w:themeShade="80"/>
              <w:bottom w:val="nil"/>
            </w:tcBorders>
            <w:shd w:val="clear" w:color="auto" w:fill="FFFFFF" w:themeFill="background1"/>
            <w:vAlign w:val="center"/>
          </w:tcPr>
          <w:p w14:paraId="634EA058" w14:textId="5642063E" w:rsidR="002E6B36" w:rsidRPr="002E6B36" w:rsidRDefault="002E6B36" w:rsidP="002E6B36">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E6B36">
              <w:rPr>
                <w:rFonts w:ascii="Arial" w:hAnsi="Arial" w:cs="Arial"/>
                <w:sz w:val="14"/>
                <w:szCs w:val="14"/>
              </w:rPr>
              <w:t>55</w:t>
            </w:r>
            <w:r>
              <w:rPr>
                <w:rFonts w:ascii="Arial" w:hAnsi="Arial" w:cs="Arial"/>
                <w:sz w:val="14"/>
                <w:szCs w:val="14"/>
              </w:rPr>
              <w:t>.</w:t>
            </w:r>
            <w:r w:rsidRPr="002E6B36">
              <w:rPr>
                <w:rFonts w:ascii="Arial" w:hAnsi="Arial" w:cs="Arial"/>
                <w:sz w:val="14"/>
                <w:szCs w:val="14"/>
              </w:rPr>
              <w:t>79</w:t>
            </w:r>
          </w:p>
        </w:tc>
      </w:tr>
      <w:tr w:rsidR="002E6B36" w:rsidRPr="00431280" w14:paraId="44D718A7" w14:textId="77777777" w:rsidTr="00354B2F">
        <w:trPr>
          <w:trHeight w:val="238"/>
          <w:jc w:val="center"/>
        </w:trPr>
        <w:tc>
          <w:tcPr>
            <w:cnfStyle w:val="001000000000" w:firstRow="0" w:lastRow="0" w:firstColumn="1" w:lastColumn="0" w:oddVBand="0" w:evenVBand="0" w:oddHBand="0" w:evenHBand="0" w:firstRowFirstColumn="0" w:firstRowLastColumn="0" w:lastRowFirstColumn="0" w:lastRowLastColumn="0"/>
            <w:tcW w:w="1953" w:type="dxa"/>
            <w:tcBorders>
              <w:top w:val="nil"/>
              <w:bottom w:val="nil"/>
            </w:tcBorders>
            <w:shd w:val="clear" w:color="auto" w:fill="FFFFFF" w:themeFill="background1"/>
            <w:vAlign w:val="center"/>
          </w:tcPr>
          <w:p w14:paraId="37372BD6" w14:textId="77777777" w:rsidR="002E6B36" w:rsidRPr="00431280" w:rsidRDefault="002E6B36" w:rsidP="002E6B36">
            <w:pPr>
              <w:keepLines/>
              <w:tabs>
                <w:tab w:val="left" w:pos="284"/>
              </w:tabs>
              <w:spacing w:before="40"/>
              <w:rPr>
                <w:rFonts w:ascii="Arial" w:eastAsia="Times New Roman" w:hAnsi="Arial" w:cs="Arial"/>
                <w:b w:val="0"/>
                <w:spacing w:val="-2"/>
                <w:sz w:val="14"/>
                <w:szCs w:val="14"/>
                <w:lang w:eastAsia="pt-BR"/>
              </w:rPr>
            </w:pPr>
            <w:r w:rsidRPr="00431280">
              <w:rPr>
                <w:rFonts w:ascii="Arial" w:eastAsia="Times New Roman" w:hAnsi="Arial" w:cs="Arial"/>
                <w:b w:val="0"/>
                <w:spacing w:val="-2"/>
                <w:sz w:val="14"/>
                <w:szCs w:val="14"/>
                <w:lang w:eastAsia="pt-BR"/>
              </w:rPr>
              <w:t xml:space="preserve">Financial Treasury </w:t>
            </w:r>
            <w:proofErr w:type="spellStart"/>
            <w:r w:rsidRPr="00431280">
              <w:rPr>
                <w:rFonts w:ascii="Arial" w:eastAsia="Times New Roman" w:hAnsi="Arial" w:cs="Arial"/>
                <w:b w:val="0"/>
                <w:spacing w:val="-2"/>
                <w:sz w:val="14"/>
                <w:szCs w:val="14"/>
                <w:lang w:eastAsia="pt-BR"/>
              </w:rPr>
              <w:t>Bills</w:t>
            </w:r>
            <w:proofErr w:type="spellEnd"/>
          </w:p>
        </w:tc>
        <w:tc>
          <w:tcPr>
            <w:tcW w:w="1257" w:type="dxa"/>
            <w:tcBorders>
              <w:top w:val="nil"/>
              <w:left w:val="nil"/>
              <w:bottom w:val="nil"/>
              <w:right w:val="nil"/>
            </w:tcBorders>
            <w:shd w:val="clear" w:color="auto" w:fill="FFFFFF" w:themeFill="background1"/>
            <w:vAlign w:val="center"/>
          </w:tcPr>
          <w:p w14:paraId="5A997DD8" w14:textId="77777777" w:rsidR="002E6B36" w:rsidRPr="00431280" w:rsidRDefault="002E6B36" w:rsidP="002E6B36">
            <w:pPr>
              <w:keepLines/>
              <w:tabs>
                <w:tab w:val="left" w:pos="284"/>
              </w:tabs>
              <w:spacing w:before="40"/>
              <w:ind w:left="284" w:hanging="284"/>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eastAsia="pt-BR"/>
              </w:rPr>
            </w:pPr>
            <w:r w:rsidRPr="00431280">
              <w:rPr>
                <w:rFonts w:ascii="Arial" w:hAnsi="Arial" w:cs="Arial"/>
                <w:sz w:val="14"/>
                <w:szCs w:val="14"/>
              </w:rPr>
              <w:t>--</w:t>
            </w:r>
          </w:p>
        </w:tc>
        <w:tc>
          <w:tcPr>
            <w:tcW w:w="699" w:type="dxa"/>
            <w:tcBorders>
              <w:top w:val="nil"/>
              <w:left w:val="nil"/>
              <w:bottom w:val="nil"/>
              <w:right w:val="nil"/>
            </w:tcBorders>
            <w:shd w:val="clear" w:color="auto" w:fill="FFFFFF" w:themeFill="background1"/>
            <w:vAlign w:val="center"/>
          </w:tcPr>
          <w:p w14:paraId="4D7D9DC9" w14:textId="77777777" w:rsidR="002E6B36" w:rsidRPr="00431280" w:rsidRDefault="002E6B36" w:rsidP="002E6B36">
            <w:pPr>
              <w:keepLines/>
              <w:tabs>
                <w:tab w:val="left" w:pos="284"/>
              </w:tabs>
              <w:spacing w:before="40"/>
              <w:ind w:left="284" w:hanging="284"/>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eastAsia="pt-BR"/>
              </w:rPr>
            </w:pPr>
            <w:r w:rsidRPr="00431280">
              <w:rPr>
                <w:rFonts w:ascii="Arial" w:hAnsi="Arial" w:cs="Arial"/>
                <w:sz w:val="14"/>
                <w:szCs w:val="14"/>
              </w:rPr>
              <w:t>--</w:t>
            </w:r>
          </w:p>
        </w:tc>
        <w:tc>
          <w:tcPr>
            <w:tcW w:w="1117" w:type="dxa"/>
            <w:tcBorders>
              <w:top w:val="nil"/>
              <w:left w:val="nil"/>
              <w:bottom w:val="nil"/>
              <w:right w:val="nil"/>
            </w:tcBorders>
            <w:shd w:val="clear" w:color="auto" w:fill="FFFFFF" w:themeFill="background1"/>
            <w:vAlign w:val="center"/>
          </w:tcPr>
          <w:p w14:paraId="671B0B73" w14:textId="77777777" w:rsidR="002E6B36" w:rsidRPr="00431280" w:rsidRDefault="002E6B36" w:rsidP="002E6B36">
            <w:pPr>
              <w:keepLines/>
              <w:tabs>
                <w:tab w:val="left" w:pos="284"/>
              </w:tabs>
              <w:spacing w:before="40"/>
              <w:ind w:left="284" w:hanging="284"/>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eastAsia="pt-BR"/>
              </w:rPr>
            </w:pPr>
            <w:r w:rsidRPr="00431280">
              <w:rPr>
                <w:rFonts w:ascii="Arial" w:hAnsi="Arial" w:cs="Arial"/>
                <w:sz w:val="14"/>
                <w:szCs w:val="14"/>
              </w:rPr>
              <w:t>--</w:t>
            </w:r>
          </w:p>
        </w:tc>
        <w:tc>
          <w:tcPr>
            <w:tcW w:w="700" w:type="dxa"/>
            <w:tcBorders>
              <w:top w:val="nil"/>
              <w:left w:val="nil"/>
              <w:bottom w:val="nil"/>
              <w:right w:val="nil"/>
            </w:tcBorders>
            <w:shd w:val="clear" w:color="auto" w:fill="FFFFFF" w:themeFill="background1"/>
            <w:vAlign w:val="center"/>
          </w:tcPr>
          <w:p w14:paraId="1393160B" w14:textId="77777777" w:rsidR="002E6B36" w:rsidRPr="00431280" w:rsidRDefault="002E6B36" w:rsidP="002E6B36">
            <w:pPr>
              <w:keepLines/>
              <w:tabs>
                <w:tab w:val="left" w:pos="284"/>
              </w:tabs>
              <w:spacing w:before="40"/>
              <w:ind w:left="284" w:hanging="284"/>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eastAsia="pt-BR"/>
              </w:rPr>
            </w:pPr>
            <w:r w:rsidRPr="00431280">
              <w:rPr>
                <w:rFonts w:ascii="Arial" w:hAnsi="Arial" w:cs="Arial"/>
                <w:sz w:val="14"/>
                <w:szCs w:val="14"/>
              </w:rPr>
              <w:t>--</w:t>
            </w:r>
          </w:p>
        </w:tc>
        <w:tc>
          <w:tcPr>
            <w:tcW w:w="283" w:type="dxa"/>
            <w:tcBorders>
              <w:top w:val="nil"/>
              <w:bottom w:val="nil"/>
            </w:tcBorders>
            <w:shd w:val="clear" w:color="auto" w:fill="FFFFFF" w:themeFill="background1"/>
            <w:vAlign w:val="center"/>
          </w:tcPr>
          <w:p w14:paraId="0CC1609E" w14:textId="77777777" w:rsidR="002E6B36" w:rsidRPr="00431280" w:rsidRDefault="002E6B36" w:rsidP="002E6B36">
            <w:pPr>
              <w:keepLines/>
              <w:tabs>
                <w:tab w:val="left" w:pos="284"/>
              </w:tabs>
              <w:spacing w:before="40"/>
              <w:ind w:left="284" w:hanging="284"/>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eastAsia="pt-BR"/>
              </w:rPr>
            </w:pPr>
          </w:p>
        </w:tc>
        <w:tc>
          <w:tcPr>
            <w:tcW w:w="1256" w:type="dxa"/>
            <w:tcBorders>
              <w:top w:val="nil"/>
              <w:bottom w:val="nil"/>
            </w:tcBorders>
            <w:shd w:val="clear" w:color="auto" w:fill="FFFFFF" w:themeFill="background1"/>
            <w:vAlign w:val="center"/>
          </w:tcPr>
          <w:p w14:paraId="71A43ED9" w14:textId="7D54209D" w:rsidR="002E6B36" w:rsidRPr="002E6B36" w:rsidRDefault="002E6B36" w:rsidP="002E6B36">
            <w:pPr>
              <w:keepLines/>
              <w:tabs>
                <w:tab w:val="left" w:pos="284"/>
              </w:tabs>
              <w:spacing w:before="40"/>
              <w:ind w:left="284" w:hanging="284"/>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E6B36">
              <w:rPr>
                <w:rFonts w:ascii="Arial" w:hAnsi="Arial" w:cs="Arial"/>
                <w:sz w:val="14"/>
                <w:szCs w:val="14"/>
              </w:rPr>
              <w:t>1</w:t>
            </w:r>
            <w:r>
              <w:rPr>
                <w:rFonts w:ascii="Arial" w:hAnsi="Arial" w:cs="Arial"/>
                <w:sz w:val="14"/>
                <w:szCs w:val="14"/>
              </w:rPr>
              <w:t>,</w:t>
            </w:r>
            <w:r w:rsidRPr="002E6B36">
              <w:rPr>
                <w:rFonts w:ascii="Arial" w:hAnsi="Arial" w:cs="Arial"/>
                <w:sz w:val="14"/>
                <w:szCs w:val="14"/>
              </w:rPr>
              <w:t>712</w:t>
            </w:r>
            <w:r>
              <w:rPr>
                <w:rFonts w:ascii="Arial" w:hAnsi="Arial" w:cs="Arial"/>
                <w:sz w:val="14"/>
                <w:szCs w:val="14"/>
              </w:rPr>
              <w:t>,</w:t>
            </w:r>
            <w:r w:rsidRPr="002E6B36">
              <w:rPr>
                <w:rFonts w:ascii="Arial" w:hAnsi="Arial" w:cs="Arial"/>
                <w:sz w:val="14"/>
                <w:szCs w:val="14"/>
              </w:rPr>
              <w:t>948</w:t>
            </w:r>
          </w:p>
        </w:tc>
        <w:tc>
          <w:tcPr>
            <w:tcW w:w="700" w:type="dxa"/>
            <w:tcBorders>
              <w:top w:val="nil"/>
              <w:bottom w:val="nil"/>
            </w:tcBorders>
            <w:shd w:val="clear" w:color="auto" w:fill="FFFFFF" w:themeFill="background1"/>
            <w:vAlign w:val="center"/>
          </w:tcPr>
          <w:p w14:paraId="450C068A" w14:textId="6235C2A8" w:rsidR="002E6B36" w:rsidRPr="002E6B36" w:rsidRDefault="002E6B36" w:rsidP="002E6B36">
            <w:pPr>
              <w:keepLines/>
              <w:tabs>
                <w:tab w:val="left" w:pos="284"/>
              </w:tabs>
              <w:spacing w:before="40"/>
              <w:ind w:left="284" w:hanging="284"/>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E6B36">
              <w:rPr>
                <w:rFonts w:ascii="Arial" w:hAnsi="Arial" w:cs="Arial"/>
                <w:sz w:val="14"/>
                <w:szCs w:val="14"/>
              </w:rPr>
              <w:t>17</w:t>
            </w:r>
            <w:r>
              <w:rPr>
                <w:rFonts w:ascii="Arial" w:hAnsi="Arial" w:cs="Arial"/>
                <w:sz w:val="14"/>
                <w:szCs w:val="14"/>
              </w:rPr>
              <w:t>.</w:t>
            </w:r>
            <w:r w:rsidRPr="002E6B36">
              <w:rPr>
                <w:rFonts w:ascii="Arial" w:hAnsi="Arial" w:cs="Arial"/>
                <w:sz w:val="14"/>
                <w:szCs w:val="14"/>
              </w:rPr>
              <w:t>45</w:t>
            </w:r>
          </w:p>
        </w:tc>
        <w:tc>
          <w:tcPr>
            <w:tcW w:w="1117" w:type="dxa"/>
            <w:tcBorders>
              <w:top w:val="nil"/>
              <w:bottom w:val="nil"/>
            </w:tcBorders>
            <w:shd w:val="clear" w:color="auto" w:fill="FFFFFF" w:themeFill="background1"/>
            <w:vAlign w:val="center"/>
          </w:tcPr>
          <w:p w14:paraId="7963B1C6" w14:textId="261CC294" w:rsidR="002E6B36" w:rsidRPr="002E6B36" w:rsidRDefault="002E6B36" w:rsidP="002E6B36">
            <w:pPr>
              <w:keepLines/>
              <w:tabs>
                <w:tab w:val="left" w:pos="284"/>
              </w:tabs>
              <w:spacing w:before="40"/>
              <w:ind w:left="284" w:hanging="284"/>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E6B36">
              <w:rPr>
                <w:rFonts w:ascii="Arial" w:hAnsi="Arial" w:cs="Arial"/>
                <w:sz w:val="14"/>
                <w:szCs w:val="14"/>
              </w:rPr>
              <w:t>1</w:t>
            </w:r>
            <w:r>
              <w:rPr>
                <w:rFonts w:ascii="Arial" w:hAnsi="Arial" w:cs="Arial"/>
                <w:sz w:val="14"/>
                <w:szCs w:val="14"/>
              </w:rPr>
              <w:t>,</w:t>
            </w:r>
            <w:r w:rsidRPr="002E6B36">
              <w:rPr>
                <w:rFonts w:ascii="Arial" w:hAnsi="Arial" w:cs="Arial"/>
                <w:sz w:val="14"/>
                <w:szCs w:val="14"/>
              </w:rPr>
              <w:t>586</w:t>
            </w:r>
            <w:r>
              <w:rPr>
                <w:rFonts w:ascii="Arial" w:hAnsi="Arial" w:cs="Arial"/>
                <w:sz w:val="14"/>
                <w:szCs w:val="14"/>
              </w:rPr>
              <w:t>,</w:t>
            </w:r>
            <w:r w:rsidRPr="002E6B36">
              <w:rPr>
                <w:rFonts w:ascii="Arial" w:hAnsi="Arial" w:cs="Arial"/>
                <w:sz w:val="14"/>
                <w:szCs w:val="14"/>
              </w:rPr>
              <w:t>371</w:t>
            </w:r>
          </w:p>
        </w:tc>
        <w:tc>
          <w:tcPr>
            <w:tcW w:w="699" w:type="dxa"/>
            <w:tcBorders>
              <w:top w:val="nil"/>
              <w:bottom w:val="nil"/>
            </w:tcBorders>
            <w:shd w:val="clear" w:color="auto" w:fill="FFFFFF" w:themeFill="background1"/>
            <w:vAlign w:val="center"/>
          </w:tcPr>
          <w:p w14:paraId="00A7EA60" w14:textId="31578234" w:rsidR="002E6B36" w:rsidRPr="002E6B36" w:rsidRDefault="002E6B36" w:rsidP="002E6B36">
            <w:pPr>
              <w:keepLines/>
              <w:tabs>
                <w:tab w:val="left" w:pos="284"/>
              </w:tabs>
              <w:spacing w:before="40"/>
              <w:ind w:left="284" w:hanging="284"/>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E6B36">
              <w:rPr>
                <w:rFonts w:ascii="Arial" w:hAnsi="Arial" w:cs="Arial"/>
                <w:sz w:val="14"/>
                <w:szCs w:val="14"/>
              </w:rPr>
              <w:t>18</w:t>
            </w:r>
            <w:r>
              <w:rPr>
                <w:rFonts w:ascii="Arial" w:hAnsi="Arial" w:cs="Arial"/>
                <w:sz w:val="14"/>
                <w:szCs w:val="14"/>
              </w:rPr>
              <w:t>.</w:t>
            </w:r>
            <w:r w:rsidRPr="002E6B36">
              <w:rPr>
                <w:rFonts w:ascii="Arial" w:hAnsi="Arial" w:cs="Arial"/>
                <w:sz w:val="14"/>
                <w:szCs w:val="14"/>
              </w:rPr>
              <w:t>64</w:t>
            </w:r>
          </w:p>
        </w:tc>
      </w:tr>
      <w:tr w:rsidR="002E6B36" w:rsidRPr="00431280" w14:paraId="497F0F70" w14:textId="77777777" w:rsidTr="00354B2F">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1953" w:type="dxa"/>
            <w:tcBorders>
              <w:top w:val="nil"/>
              <w:bottom w:val="nil"/>
            </w:tcBorders>
            <w:shd w:val="clear" w:color="auto" w:fill="FFFFFF" w:themeFill="background1"/>
            <w:vAlign w:val="center"/>
          </w:tcPr>
          <w:p w14:paraId="0F06CF52" w14:textId="19DBDBF0" w:rsidR="002E6B36" w:rsidRPr="00F7610B" w:rsidRDefault="00F7610B" w:rsidP="002E6B36">
            <w:pPr>
              <w:keepLines/>
              <w:tabs>
                <w:tab w:val="left" w:pos="284"/>
              </w:tabs>
              <w:spacing w:before="40"/>
              <w:rPr>
                <w:rFonts w:ascii="Arial" w:eastAsia="Times New Roman" w:hAnsi="Arial" w:cs="Arial"/>
                <w:b w:val="0"/>
                <w:spacing w:val="-2"/>
                <w:sz w:val="14"/>
                <w:szCs w:val="14"/>
                <w:lang w:eastAsia="pt-BR"/>
              </w:rPr>
            </w:pPr>
            <w:proofErr w:type="spellStart"/>
            <w:r w:rsidRPr="00F7610B">
              <w:rPr>
                <w:rFonts w:ascii="Arial" w:eastAsia="Times New Roman" w:hAnsi="Arial" w:cs="Arial"/>
                <w:b w:val="0"/>
                <w:spacing w:val="-2"/>
                <w:sz w:val="14"/>
                <w:szCs w:val="14"/>
                <w:lang w:eastAsia="pt-BR"/>
              </w:rPr>
              <w:t>Commissions</w:t>
            </w:r>
            <w:proofErr w:type="spellEnd"/>
            <w:r w:rsidRPr="00F7610B">
              <w:rPr>
                <w:rFonts w:ascii="Arial" w:eastAsia="Times New Roman" w:hAnsi="Arial" w:cs="Arial"/>
                <w:b w:val="0"/>
                <w:spacing w:val="-2"/>
                <w:sz w:val="14"/>
                <w:szCs w:val="14"/>
                <w:lang w:eastAsia="pt-BR"/>
              </w:rPr>
              <w:t xml:space="preserve"> </w:t>
            </w:r>
            <w:proofErr w:type="spellStart"/>
            <w:r w:rsidRPr="00F7610B">
              <w:rPr>
                <w:rFonts w:ascii="Arial" w:eastAsia="Times New Roman" w:hAnsi="Arial" w:cs="Arial"/>
                <w:b w:val="0"/>
                <w:spacing w:val="-2"/>
                <w:sz w:val="14"/>
                <w:szCs w:val="14"/>
                <w:lang w:eastAsia="pt-BR"/>
              </w:rPr>
              <w:t>receivable</w:t>
            </w:r>
            <w:proofErr w:type="spellEnd"/>
          </w:p>
        </w:tc>
        <w:tc>
          <w:tcPr>
            <w:tcW w:w="1257" w:type="dxa"/>
            <w:tcBorders>
              <w:top w:val="nil"/>
              <w:left w:val="nil"/>
              <w:bottom w:val="nil"/>
              <w:right w:val="nil"/>
            </w:tcBorders>
            <w:shd w:val="clear" w:color="auto" w:fill="FFFFFF" w:themeFill="background1"/>
            <w:vAlign w:val="center"/>
          </w:tcPr>
          <w:p w14:paraId="134C2999" w14:textId="33F6F44C" w:rsidR="002E6B36" w:rsidRPr="00431280" w:rsidRDefault="002E6B36" w:rsidP="002E6B36">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431280">
              <w:rPr>
                <w:rFonts w:ascii="Arial" w:hAnsi="Arial" w:cs="Arial"/>
                <w:sz w:val="14"/>
                <w:szCs w:val="14"/>
              </w:rPr>
              <w:t>--</w:t>
            </w:r>
          </w:p>
        </w:tc>
        <w:tc>
          <w:tcPr>
            <w:tcW w:w="699" w:type="dxa"/>
            <w:tcBorders>
              <w:top w:val="nil"/>
              <w:left w:val="nil"/>
              <w:bottom w:val="nil"/>
              <w:right w:val="nil"/>
            </w:tcBorders>
            <w:shd w:val="clear" w:color="auto" w:fill="FFFFFF" w:themeFill="background1"/>
            <w:vAlign w:val="center"/>
          </w:tcPr>
          <w:p w14:paraId="6BE49DE2" w14:textId="2406DED4" w:rsidR="002E6B36" w:rsidRPr="00431280" w:rsidRDefault="002E6B36" w:rsidP="002E6B36">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431280">
              <w:rPr>
                <w:rFonts w:ascii="Arial" w:hAnsi="Arial" w:cs="Arial"/>
                <w:sz w:val="14"/>
                <w:szCs w:val="14"/>
              </w:rPr>
              <w:t>--</w:t>
            </w:r>
          </w:p>
        </w:tc>
        <w:tc>
          <w:tcPr>
            <w:tcW w:w="1117" w:type="dxa"/>
            <w:tcBorders>
              <w:top w:val="nil"/>
              <w:left w:val="nil"/>
              <w:bottom w:val="nil"/>
              <w:right w:val="nil"/>
            </w:tcBorders>
            <w:shd w:val="clear" w:color="auto" w:fill="FFFFFF" w:themeFill="background1"/>
            <w:vAlign w:val="center"/>
          </w:tcPr>
          <w:p w14:paraId="3C89D5FF" w14:textId="369F2EFA" w:rsidR="002E6B36" w:rsidRPr="00431280" w:rsidRDefault="002E6B36" w:rsidP="002E6B36">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431280">
              <w:rPr>
                <w:rFonts w:ascii="Arial" w:hAnsi="Arial" w:cs="Arial"/>
                <w:sz w:val="14"/>
                <w:szCs w:val="14"/>
              </w:rPr>
              <w:t>--</w:t>
            </w:r>
          </w:p>
        </w:tc>
        <w:tc>
          <w:tcPr>
            <w:tcW w:w="700" w:type="dxa"/>
            <w:tcBorders>
              <w:top w:val="nil"/>
              <w:left w:val="nil"/>
              <w:bottom w:val="nil"/>
              <w:right w:val="nil"/>
            </w:tcBorders>
            <w:shd w:val="clear" w:color="auto" w:fill="FFFFFF" w:themeFill="background1"/>
            <w:vAlign w:val="center"/>
          </w:tcPr>
          <w:p w14:paraId="0EE36AE3" w14:textId="13D9FCFF" w:rsidR="002E6B36" w:rsidRPr="00431280" w:rsidRDefault="002E6B36" w:rsidP="002E6B36">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431280">
              <w:rPr>
                <w:rFonts w:ascii="Arial" w:hAnsi="Arial" w:cs="Arial"/>
                <w:sz w:val="14"/>
                <w:szCs w:val="14"/>
              </w:rPr>
              <w:t>--</w:t>
            </w:r>
          </w:p>
        </w:tc>
        <w:tc>
          <w:tcPr>
            <w:tcW w:w="283" w:type="dxa"/>
            <w:tcBorders>
              <w:top w:val="nil"/>
              <w:bottom w:val="nil"/>
            </w:tcBorders>
            <w:shd w:val="clear" w:color="auto" w:fill="FFFFFF" w:themeFill="background1"/>
            <w:vAlign w:val="center"/>
          </w:tcPr>
          <w:p w14:paraId="4588325F" w14:textId="77777777" w:rsidR="002E6B36" w:rsidRPr="00431280" w:rsidRDefault="002E6B36" w:rsidP="002E6B36">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56" w:type="dxa"/>
            <w:tcBorders>
              <w:top w:val="nil"/>
              <w:bottom w:val="nil"/>
            </w:tcBorders>
            <w:shd w:val="clear" w:color="auto" w:fill="FFFFFF" w:themeFill="background1"/>
            <w:vAlign w:val="center"/>
          </w:tcPr>
          <w:p w14:paraId="1501514A" w14:textId="008E99FD" w:rsidR="002E6B36" w:rsidRPr="00431280" w:rsidRDefault="002E6B36" w:rsidP="002E6B36">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E6B36">
              <w:rPr>
                <w:rFonts w:ascii="Arial" w:hAnsi="Arial" w:cs="Arial"/>
                <w:sz w:val="14"/>
                <w:szCs w:val="14"/>
              </w:rPr>
              <w:t>1</w:t>
            </w:r>
            <w:r>
              <w:rPr>
                <w:rFonts w:ascii="Arial" w:hAnsi="Arial" w:cs="Arial"/>
                <w:sz w:val="14"/>
                <w:szCs w:val="14"/>
              </w:rPr>
              <w:t>,</w:t>
            </w:r>
            <w:r w:rsidRPr="002E6B36">
              <w:rPr>
                <w:rFonts w:ascii="Arial" w:hAnsi="Arial" w:cs="Arial"/>
                <w:sz w:val="14"/>
                <w:szCs w:val="14"/>
              </w:rPr>
              <w:t>251</w:t>
            </w:r>
            <w:r>
              <w:rPr>
                <w:rFonts w:ascii="Arial" w:hAnsi="Arial" w:cs="Arial"/>
                <w:sz w:val="14"/>
                <w:szCs w:val="14"/>
              </w:rPr>
              <w:t>,</w:t>
            </w:r>
            <w:r w:rsidRPr="002E6B36">
              <w:rPr>
                <w:rFonts w:ascii="Arial" w:hAnsi="Arial" w:cs="Arial"/>
                <w:sz w:val="14"/>
                <w:szCs w:val="14"/>
              </w:rPr>
              <w:t>135</w:t>
            </w:r>
          </w:p>
        </w:tc>
        <w:tc>
          <w:tcPr>
            <w:tcW w:w="700" w:type="dxa"/>
            <w:tcBorders>
              <w:top w:val="nil"/>
              <w:bottom w:val="nil"/>
            </w:tcBorders>
            <w:shd w:val="clear" w:color="auto" w:fill="FFFFFF" w:themeFill="background1"/>
            <w:vAlign w:val="center"/>
          </w:tcPr>
          <w:p w14:paraId="6E983123" w14:textId="2A73B89A" w:rsidR="002E6B36" w:rsidRDefault="002E6B36" w:rsidP="002E6B36">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E6B36">
              <w:rPr>
                <w:rFonts w:ascii="Arial" w:hAnsi="Arial" w:cs="Arial"/>
                <w:sz w:val="14"/>
                <w:szCs w:val="14"/>
              </w:rPr>
              <w:t>12</w:t>
            </w:r>
            <w:r>
              <w:rPr>
                <w:rFonts w:ascii="Arial" w:hAnsi="Arial" w:cs="Arial"/>
                <w:sz w:val="14"/>
                <w:szCs w:val="14"/>
              </w:rPr>
              <w:t>.</w:t>
            </w:r>
            <w:r w:rsidRPr="002E6B36">
              <w:rPr>
                <w:rFonts w:ascii="Arial" w:hAnsi="Arial" w:cs="Arial"/>
                <w:sz w:val="14"/>
                <w:szCs w:val="14"/>
              </w:rPr>
              <w:t>75</w:t>
            </w:r>
          </w:p>
        </w:tc>
        <w:tc>
          <w:tcPr>
            <w:tcW w:w="1117" w:type="dxa"/>
            <w:tcBorders>
              <w:top w:val="nil"/>
              <w:bottom w:val="nil"/>
            </w:tcBorders>
            <w:shd w:val="clear" w:color="auto" w:fill="FFFFFF" w:themeFill="background1"/>
            <w:vAlign w:val="center"/>
          </w:tcPr>
          <w:p w14:paraId="5FA200D3" w14:textId="36BFBE67" w:rsidR="002E6B36" w:rsidRPr="00431280" w:rsidRDefault="002E6B36" w:rsidP="002E6B36">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E6B36">
              <w:rPr>
                <w:rFonts w:ascii="Arial" w:hAnsi="Arial" w:cs="Arial"/>
                <w:sz w:val="14"/>
                <w:szCs w:val="14"/>
              </w:rPr>
              <w:t>1</w:t>
            </w:r>
            <w:r>
              <w:rPr>
                <w:rFonts w:ascii="Arial" w:hAnsi="Arial" w:cs="Arial"/>
                <w:sz w:val="14"/>
                <w:szCs w:val="14"/>
              </w:rPr>
              <w:t>,</w:t>
            </w:r>
            <w:r w:rsidRPr="002E6B36">
              <w:rPr>
                <w:rFonts w:ascii="Arial" w:hAnsi="Arial" w:cs="Arial"/>
                <w:sz w:val="14"/>
                <w:szCs w:val="14"/>
              </w:rPr>
              <w:t>128</w:t>
            </w:r>
            <w:r>
              <w:rPr>
                <w:rFonts w:ascii="Arial" w:hAnsi="Arial" w:cs="Arial"/>
                <w:sz w:val="14"/>
                <w:szCs w:val="14"/>
              </w:rPr>
              <w:t>,</w:t>
            </w:r>
            <w:r w:rsidRPr="002E6B36">
              <w:rPr>
                <w:rFonts w:ascii="Arial" w:hAnsi="Arial" w:cs="Arial"/>
                <w:sz w:val="14"/>
                <w:szCs w:val="14"/>
              </w:rPr>
              <w:t>077</w:t>
            </w:r>
          </w:p>
        </w:tc>
        <w:tc>
          <w:tcPr>
            <w:tcW w:w="699" w:type="dxa"/>
            <w:tcBorders>
              <w:top w:val="nil"/>
              <w:bottom w:val="nil"/>
            </w:tcBorders>
            <w:shd w:val="clear" w:color="auto" w:fill="FFFFFF" w:themeFill="background1"/>
            <w:vAlign w:val="center"/>
          </w:tcPr>
          <w:p w14:paraId="65069B42" w14:textId="57147019" w:rsidR="002E6B36" w:rsidRPr="00431280" w:rsidRDefault="002E6B36" w:rsidP="002E6B36">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E6B36">
              <w:rPr>
                <w:rFonts w:ascii="Arial" w:hAnsi="Arial" w:cs="Arial"/>
                <w:sz w:val="14"/>
                <w:szCs w:val="14"/>
              </w:rPr>
              <w:t>13</w:t>
            </w:r>
            <w:r>
              <w:rPr>
                <w:rFonts w:ascii="Arial" w:hAnsi="Arial" w:cs="Arial"/>
                <w:sz w:val="14"/>
                <w:szCs w:val="14"/>
              </w:rPr>
              <w:t>.</w:t>
            </w:r>
            <w:r w:rsidRPr="002E6B36">
              <w:rPr>
                <w:rFonts w:ascii="Arial" w:hAnsi="Arial" w:cs="Arial"/>
                <w:sz w:val="14"/>
                <w:szCs w:val="14"/>
              </w:rPr>
              <w:t>26</w:t>
            </w:r>
          </w:p>
        </w:tc>
      </w:tr>
      <w:tr w:rsidR="002E6B36" w:rsidRPr="00431280" w14:paraId="76095D51" w14:textId="77777777" w:rsidTr="00354B2F">
        <w:trPr>
          <w:trHeight w:val="238"/>
          <w:jc w:val="center"/>
        </w:trPr>
        <w:tc>
          <w:tcPr>
            <w:cnfStyle w:val="001000000000" w:firstRow="0" w:lastRow="0" w:firstColumn="1" w:lastColumn="0" w:oddVBand="0" w:evenVBand="0" w:oddHBand="0" w:evenHBand="0" w:firstRowFirstColumn="0" w:firstRowLastColumn="0" w:lastRowFirstColumn="0" w:lastRowLastColumn="0"/>
            <w:tcW w:w="1953" w:type="dxa"/>
            <w:tcBorders>
              <w:top w:val="nil"/>
              <w:bottom w:val="nil"/>
            </w:tcBorders>
            <w:shd w:val="clear" w:color="auto" w:fill="FFFFFF" w:themeFill="background1"/>
            <w:vAlign w:val="center"/>
          </w:tcPr>
          <w:p w14:paraId="7D9DDE88" w14:textId="7B9916AA" w:rsidR="002E6B36" w:rsidRPr="00F7610B" w:rsidRDefault="00F7610B" w:rsidP="002E6B36">
            <w:pPr>
              <w:keepLines/>
              <w:tabs>
                <w:tab w:val="left" w:pos="284"/>
              </w:tabs>
              <w:spacing w:before="40"/>
              <w:rPr>
                <w:rFonts w:ascii="Arial" w:eastAsia="Times New Roman" w:hAnsi="Arial" w:cs="Arial"/>
                <w:b w:val="0"/>
                <w:spacing w:val="-2"/>
                <w:sz w:val="14"/>
                <w:szCs w:val="14"/>
                <w:lang w:eastAsia="pt-BR"/>
              </w:rPr>
            </w:pPr>
            <w:proofErr w:type="spellStart"/>
            <w:r w:rsidRPr="00F7610B">
              <w:rPr>
                <w:rFonts w:ascii="Arial" w:eastAsia="Times New Roman" w:hAnsi="Arial" w:cs="Arial"/>
                <w:b w:val="0"/>
                <w:spacing w:val="-2"/>
                <w:sz w:val="14"/>
                <w:szCs w:val="14"/>
                <w:lang w:eastAsia="pt-BR"/>
              </w:rPr>
              <w:t>Unearned</w:t>
            </w:r>
            <w:proofErr w:type="spellEnd"/>
            <w:r w:rsidRPr="00F7610B">
              <w:rPr>
                <w:rFonts w:ascii="Arial" w:eastAsia="Times New Roman" w:hAnsi="Arial" w:cs="Arial"/>
                <w:b w:val="0"/>
                <w:spacing w:val="-2"/>
                <w:sz w:val="14"/>
                <w:szCs w:val="14"/>
                <w:lang w:eastAsia="pt-BR"/>
              </w:rPr>
              <w:t xml:space="preserve"> </w:t>
            </w:r>
            <w:proofErr w:type="spellStart"/>
            <w:r w:rsidRPr="00F7610B">
              <w:rPr>
                <w:rFonts w:ascii="Arial" w:eastAsia="Times New Roman" w:hAnsi="Arial" w:cs="Arial"/>
                <w:b w:val="0"/>
                <w:spacing w:val="-2"/>
                <w:sz w:val="14"/>
                <w:szCs w:val="14"/>
                <w:lang w:eastAsia="pt-BR"/>
              </w:rPr>
              <w:t>commissions</w:t>
            </w:r>
            <w:proofErr w:type="spellEnd"/>
          </w:p>
        </w:tc>
        <w:tc>
          <w:tcPr>
            <w:tcW w:w="1257" w:type="dxa"/>
            <w:tcBorders>
              <w:top w:val="nil"/>
              <w:left w:val="nil"/>
              <w:bottom w:val="nil"/>
              <w:right w:val="nil"/>
            </w:tcBorders>
            <w:shd w:val="clear" w:color="auto" w:fill="FFFFFF" w:themeFill="background1"/>
            <w:vAlign w:val="center"/>
          </w:tcPr>
          <w:p w14:paraId="2C6EF03C" w14:textId="2CCB83C0" w:rsidR="002E6B36" w:rsidRPr="00431280" w:rsidRDefault="002E6B36" w:rsidP="002E6B36">
            <w:pPr>
              <w:keepLines/>
              <w:tabs>
                <w:tab w:val="left" w:pos="284"/>
              </w:tabs>
              <w:spacing w:before="40"/>
              <w:ind w:left="284" w:hanging="284"/>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431280">
              <w:rPr>
                <w:rFonts w:ascii="Arial" w:hAnsi="Arial" w:cs="Arial"/>
                <w:sz w:val="14"/>
                <w:szCs w:val="14"/>
              </w:rPr>
              <w:t>--</w:t>
            </w:r>
          </w:p>
        </w:tc>
        <w:tc>
          <w:tcPr>
            <w:tcW w:w="699" w:type="dxa"/>
            <w:tcBorders>
              <w:top w:val="nil"/>
              <w:left w:val="nil"/>
              <w:bottom w:val="nil"/>
              <w:right w:val="nil"/>
            </w:tcBorders>
            <w:shd w:val="clear" w:color="auto" w:fill="FFFFFF" w:themeFill="background1"/>
            <w:vAlign w:val="center"/>
          </w:tcPr>
          <w:p w14:paraId="3702E5C5" w14:textId="168A30AC" w:rsidR="002E6B36" w:rsidRPr="00431280" w:rsidRDefault="002E6B36" w:rsidP="002E6B36">
            <w:pPr>
              <w:keepLines/>
              <w:tabs>
                <w:tab w:val="left" w:pos="284"/>
              </w:tabs>
              <w:spacing w:before="40"/>
              <w:ind w:left="284" w:hanging="284"/>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431280">
              <w:rPr>
                <w:rFonts w:ascii="Arial" w:hAnsi="Arial" w:cs="Arial"/>
                <w:sz w:val="14"/>
                <w:szCs w:val="14"/>
              </w:rPr>
              <w:t>--</w:t>
            </w:r>
          </w:p>
        </w:tc>
        <w:tc>
          <w:tcPr>
            <w:tcW w:w="1117" w:type="dxa"/>
            <w:tcBorders>
              <w:top w:val="nil"/>
              <w:left w:val="nil"/>
              <w:bottom w:val="nil"/>
              <w:right w:val="nil"/>
            </w:tcBorders>
            <w:shd w:val="clear" w:color="auto" w:fill="FFFFFF" w:themeFill="background1"/>
            <w:vAlign w:val="center"/>
          </w:tcPr>
          <w:p w14:paraId="05358459" w14:textId="4E79FABE" w:rsidR="002E6B36" w:rsidRPr="00431280" w:rsidRDefault="002E6B36" w:rsidP="002E6B36">
            <w:pPr>
              <w:keepLines/>
              <w:tabs>
                <w:tab w:val="left" w:pos="284"/>
              </w:tabs>
              <w:spacing w:before="40"/>
              <w:ind w:left="284" w:hanging="284"/>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431280">
              <w:rPr>
                <w:rFonts w:ascii="Arial" w:hAnsi="Arial" w:cs="Arial"/>
                <w:sz w:val="14"/>
                <w:szCs w:val="14"/>
              </w:rPr>
              <w:t>--</w:t>
            </w:r>
          </w:p>
        </w:tc>
        <w:tc>
          <w:tcPr>
            <w:tcW w:w="700" w:type="dxa"/>
            <w:tcBorders>
              <w:top w:val="nil"/>
              <w:left w:val="nil"/>
              <w:bottom w:val="nil"/>
              <w:right w:val="nil"/>
            </w:tcBorders>
            <w:shd w:val="clear" w:color="auto" w:fill="FFFFFF" w:themeFill="background1"/>
            <w:vAlign w:val="center"/>
          </w:tcPr>
          <w:p w14:paraId="7122EC46" w14:textId="38953712" w:rsidR="002E6B36" w:rsidRPr="00431280" w:rsidRDefault="002E6B36" w:rsidP="002E6B36">
            <w:pPr>
              <w:keepLines/>
              <w:tabs>
                <w:tab w:val="left" w:pos="284"/>
              </w:tabs>
              <w:spacing w:before="40"/>
              <w:ind w:left="284" w:hanging="284"/>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431280">
              <w:rPr>
                <w:rFonts w:ascii="Arial" w:hAnsi="Arial" w:cs="Arial"/>
                <w:sz w:val="14"/>
                <w:szCs w:val="14"/>
              </w:rPr>
              <w:t>--</w:t>
            </w:r>
          </w:p>
        </w:tc>
        <w:tc>
          <w:tcPr>
            <w:tcW w:w="283" w:type="dxa"/>
            <w:tcBorders>
              <w:top w:val="nil"/>
              <w:bottom w:val="nil"/>
            </w:tcBorders>
            <w:shd w:val="clear" w:color="auto" w:fill="FFFFFF" w:themeFill="background1"/>
            <w:vAlign w:val="center"/>
          </w:tcPr>
          <w:p w14:paraId="63CF1E22" w14:textId="77777777" w:rsidR="002E6B36" w:rsidRPr="00431280" w:rsidRDefault="002E6B36" w:rsidP="002E6B36">
            <w:pPr>
              <w:keepLines/>
              <w:tabs>
                <w:tab w:val="left" w:pos="284"/>
              </w:tabs>
              <w:spacing w:before="40"/>
              <w:ind w:left="284" w:hanging="284"/>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eastAsia="pt-BR"/>
              </w:rPr>
            </w:pPr>
          </w:p>
        </w:tc>
        <w:tc>
          <w:tcPr>
            <w:tcW w:w="1256" w:type="dxa"/>
            <w:tcBorders>
              <w:top w:val="nil"/>
              <w:bottom w:val="nil"/>
            </w:tcBorders>
            <w:shd w:val="clear" w:color="auto" w:fill="FFFFFF" w:themeFill="background1"/>
            <w:vAlign w:val="center"/>
          </w:tcPr>
          <w:p w14:paraId="1BC3DCFD" w14:textId="1519E901" w:rsidR="002E6B36" w:rsidRPr="00431280" w:rsidRDefault="002E6B36" w:rsidP="002E6B36">
            <w:pPr>
              <w:keepLines/>
              <w:tabs>
                <w:tab w:val="left" w:pos="284"/>
              </w:tabs>
              <w:spacing w:before="40"/>
              <w:ind w:left="284" w:hanging="284"/>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E6B36">
              <w:rPr>
                <w:rFonts w:ascii="Arial" w:hAnsi="Arial" w:cs="Arial"/>
                <w:sz w:val="14"/>
                <w:szCs w:val="14"/>
              </w:rPr>
              <w:t>1</w:t>
            </w:r>
            <w:r>
              <w:rPr>
                <w:rFonts w:ascii="Arial" w:hAnsi="Arial" w:cs="Arial"/>
                <w:sz w:val="14"/>
                <w:szCs w:val="14"/>
              </w:rPr>
              <w:t>,</w:t>
            </w:r>
            <w:r w:rsidRPr="002E6B36">
              <w:rPr>
                <w:rFonts w:ascii="Arial" w:hAnsi="Arial" w:cs="Arial"/>
                <w:sz w:val="14"/>
                <w:szCs w:val="14"/>
              </w:rPr>
              <w:t>367</w:t>
            </w:r>
            <w:r>
              <w:rPr>
                <w:rFonts w:ascii="Arial" w:hAnsi="Arial" w:cs="Arial"/>
                <w:sz w:val="14"/>
                <w:szCs w:val="14"/>
              </w:rPr>
              <w:t>,</w:t>
            </w:r>
            <w:r w:rsidRPr="002E6B36">
              <w:rPr>
                <w:rFonts w:ascii="Arial" w:hAnsi="Arial" w:cs="Arial"/>
                <w:sz w:val="14"/>
                <w:szCs w:val="14"/>
              </w:rPr>
              <w:t>972</w:t>
            </w:r>
          </w:p>
        </w:tc>
        <w:tc>
          <w:tcPr>
            <w:tcW w:w="700" w:type="dxa"/>
            <w:tcBorders>
              <w:top w:val="nil"/>
              <w:bottom w:val="nil"/>
            </w:tcBorders>
            <w:shd w:val="clear" w:color="auto" w:fill="FFFFFF" w:themeFill="background1"/>
            <w:vAlign w:val="center"/>
          </w:tcPr>
          <w:p w14:paraId="44019932" w14:textId="58336087" w:rsidR="002E6B36" w:rsidRDefault="002E6B36" w:rsidP="002E6B36">
            <w:pPr>
              <w:keepLines/>
              <w:tabs>
                <w:tab w:val="left" w:pos="284"/>
              </w:tabs>
              <w:spacing w:before="40"/>
              <w:ind w:left="284" w:hanging="284"/>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E6B36">
              <w:rPr>
                <w:rFonts w:ascii="Arial" w:hAnsi="Arial" w:cs="Arial"/>
                <w:sz w:val="14"/>
                <w:szCs w:val="14"/>
              </w:rPr>
              <w:t>13</w:t>
            </w:r>
            <w:r>
              <w:rPr>
                <w:rFonts w:ascii="Arial" w:hAnsi="Arial" w:cs="Arial"/>
                <w:sz w:val="14"/>
                <w:szCs w:val="14"/>
              </w:rPr>
              <w:t>.</w:t>
            </w:r>
            <w:r w:rsidRPr="002E6B36">
              <w:rPr>
                <w:rFonts w:ascii="Arial" w:hAnsi="Arial" w:cs="Arial"/>
                <w:sz w:val="14"/>
                <w:szCs w:val="14"/>
              </w:rPr>
              <w:t>94</w:t>
            </w:r>
          </w:p>
        </w:tc>
        <w:tc>
          <w:tcPr>
            <w:tcW w:w="1117" w:type="dxa"/>
            <w:tcBorders>
              <w:top w:val="nil"/>
              <w:bottom w:val="nil"/>
            </w:tcBorders>
            <w:shd w:val="clear" w:color="auto" w:fill="FFFFFF" w:themeFill="background1"/>
            <w:vAlign w:val="center"/>
          </w:tcPr>
          <w:p w14:paraId="0C5EF15A" w14:textId="15177967" w:rsidR="002E6B36" w:rsidRPr="00431280" w:rsidRDefault="002E6B36" w:rsidP="002E6B36">
            <w:pPr>
              <w:keepLines/>
              <w:tabs>
                <w:tab w:val="left" w:pos="284"/>
              </w:tabs>
              <w:spacing w:before="40"/>
              <w:ind w:left="284" w:hanging="284"/>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E6B36">
              <w:rPr>
                <w:rFonts w:ascii="Arial" w:hAnsi="Arial" w:cs="Arial"/>
                <w:sz w:val="14"/>
                <w:szCs w:val="14"/>
              </w:rPr>
              <w:t>1</w:t>
            </w:r>
            <w:r>
              <w:rPr>
                <w:rFonts w:ascii="Arial" w:hAnsi="Arial" w:cs="Arial"/>
                <w:sz w:val="14"/>
                <w:szCs w:val="14"/>
              </w:rPr>
              <w:t>,</w:t>
            </w:r>
            <w:r w:rsidRPr="002E6B36">
              <w:rPr>
                <w:rFonts w:ascii="Arial" w:hAnsi="Arial" w:cs="Arial"/>
                <w:sz w:val="14"/>
                <w:szCs w:val="14"/>
              </w:rPr>
              <w:t>046</w:t>
            </w:r>
            <w:r>
              <w:rPr>
                <w:rFonts w:ascii="Arial" w:hAnsi="Arial" w:cs="Arial"/>
                <w:sz w:val="14"/>
                <w:szCs w:val="14"/>
              </w:rPr>
              <w:t>,</w:t>
            </w:r>
            <w:r w:rsidRPr="002E6B36">
              <w:rPr>
                <w:rFonts w:ascii="Arial" w:hAnsi="Arial" w:cs="Arial"/>
                <w:sz w:val="14"/>
                <w:szCs w:val="14"/>
              </w:rPr>
              <w:t>897</w:t>
            </w:r>
          </w:p>
        </w:tc>
        <w:tc>
          <w:tcPr>
            <w:tcW w:w="699" w:type="dxa"/>
            <w:tcBorders>
              <w:top w:val="nil"/>
              <w:bottom w:val="nil"/>
            </w:tcBorders>
            <w:shd w:val="clear" w:color="auto" w:fill="FFFFFF" w:themeFill="background1"/>
            <w:vAlign w:val="center"/>
          </w:tcPr>
          <w:p w14:paraId="315DC989" w14:textId="0644233B" w:rsidR="002E6B36" w:rsidRPr="00431280" w:rsidRDefault="002E6B36" w:rsidP="002E6B36">
            <w:pPr>
              <w:keepLines/>
              <w:tabs>
                <w:tab w:val="left" w:pos="284"/>
              </w:tabs>
              <w:spacing w:before="40"/>
              <w:ind w:left="284" w:hanging="284"/>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E6B36">
              <w:rPr>
                <w:rFonts w:ascii="Arial" w:hAnsi="Arial" w:cs="Arial"/>
                <w:sz w:val="14"/>
                <w:szCs w:val="14"/>
              </w:rPr>
              <w:t>12</w:t>
            </w:r>
            <w:r>
              <w:rPr>
                <w:rFonts w:ascii="Arial" w:hAnsi="Arial" w:cs="Arial"/>
                <w:sz w:val="14"/>
                <w:szCs w:val="14"/>
              </w:rPr>
              <w:t>.</w:t>
            </w:r>
            <w:r w:rsidRPr="002E6B36">
              <w:rPr>
                <w:rFonts w:ascii="Arial" w:hAnsi="Arial" w:cs="Arial"/>
                <w:sz w:val="14"/>
                <w:szCs w:val="14"/>
              </w:rPr>
              <w:t>3</w:t>
            </w:r>
            <w:r w:rsidR="0054467B">
              <w:rPr>
                <w:rFonts w:ascii="Arial" w:hAnsi="Arial" w:cs="Arial"/>
                <w:sz w:val="14"/>
                <w:szCs w:val="14"/>
              </w:rPr>
              <w:t>1</w:t>
            </w:r>
          </w:p>
        </w:tc>
      </w:tr>
      <w:tr w:rsidR="002E6B36" w:rsidRPr="00431280" w14:paraId="2441E05E" w14:textId="77777777" w:rsidTr="00354B2F">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1953" w:type="dxa"/>
            <w:tcBorders>
              <w:top w:val="nil"/>
              <w:bottom w:val="single" w:sz="2" w:space="0" w:color="1F3864" w:themeColor="accent1" w:themeShade="80"/>
            </w:tcBorders>
            <w:shd w:val="clear" w:color="auto" w:fill="FFFFFF" w:themeFill="background1"/>
            <w:vAlign w:val="center"/>
          </w:tcPr>
          <w:p w14:paraId="0AD985DB" w14:textId="77777777" w:rsidR="002E6B36" w:rsidRPr="00431280" w:rsidRDefault="002E6B36" w:rsidP="002E6B36">
            <w:pPr>
              <w:keepLines/>
              <w:tabs>
                <w:tab w:val="left" w:pos="284"/>
              </w:tabs>
              <w:spacing w:before="40"/>
              <w:ind w:left="284" w:hanging="284"/>
              <w:rPr>
                <w:rFonts w:ascii="Arial" w:eastAsia="Times New Roman" w:hAnsi="Arial" w:cs="Arial"/>
                <w:i/>
                <w:spacing w:val="-2"/>
                <w:sz w:val="14"/>
                <w:szCs w:val="14"/>
                <w:lang w:val="en-US" w:eastAsia="pt-BR"/>
              </w:rPr>
            </w:pPr>
            <w:r w:rsidRPr="00431280">
              <w:rPr>
                <w:rFonts w:ascii="Arial" w:eastAsia="Times New Roman" w:hAnsi="Arial" w:cs="Arial"/>
                <w:spacing w:val="-2"/>
                <w:sz w:val="14"/>
                <w:szCs w:val="14"/>
                <w:lang w:val="en-US" w:eastAsia="pt-BR"/>
              </w:rPr>
              <w:t>Total</w:t>
            </w:r>
          </w:p>
        </w:tc>
        <w:tc>
          <w:tcPr>
            <w:tcW w:w="1257" w:type="dxa"/>
            <w:tcBorders>
              <w:top w:val="nil"/>
              <w:left w:val="nil"/>
              <w:bottom w:val="single" w:sz="2" w:space="0" w:color="1F3864" w:themeColor="accent1" w:themeShade="80"/>
              <w:right w:val="nil"/>
            </w:tcBorders>
            <w:shd w:val="clear" w:color="auto" w:fill="FFFFFF" w:themeFill="background1"/>
            <w:vAlign w:val="center"/>
          </w:tcPr>
          <w:p w14:paraId="55F0D090" w14:textId="68995F73" w:rsidR="002E6B36" w:rsidRPr="00431280" w:rsidRDefault="002E6B36" w:rsidP="002E6B36">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sidRPr="00071C80">
              <w:rPr>
                <w:rFonts w:ascii="Arial" w:hAnsi="Arial" w:cs="Arial"/>
                <w:b/>
                <w:sz w:val="14"/>
                <w:szCs w:val="14"/>
              </w:rPr>
              <w:t>331</w:t>
            </w:r>
            <w:r>
              <w:rPr>
                <w:rFonts w:ascii="Arial" w:hAnsi="Arial" w:cs="Arial"/>
                <w:b/>
                <w:sz w:val="14"/>
                <w:szCs w:val="14"/>
              </w:rPr>
              <w:t>,</w:t>
            </w:r>
            <w:r w:rsidRPr="00071C80">
              <w:rPr>
                <w:rFonts w:ascii="Arial" w:hAnsi="Arial" w:cs="Arial"/>
                <w:b/>
                <w:sz w:val="14"/>
                <w:szCs w:val="14"/>
              </w:rPr>
              <w:t>316</w:t>
            </w:r>
          </w:p>
        </w:tc>
        <w:tc>
          <w:tcPr>
            <w:tcW w:w="699" w:type="dxa"/>
            <w:tcBorders>
              <w:top w:val="nil"/>
              <w:left w:val="nil"/>
              <w:bottom w:val="single" w:sz="2" w:space="0" w:color="1F3864" w:themeColor="accent1" w:themeShade="80"/>
              <w:right w:val="nil"/>
            </w:tcBorders>
            <w:shd w:val="clear" w:color="auto" w:fill="FFFFFF" w:themeFill="background1"/>
            <w:vAlign w:val="center"/>
          </w:tcPr>
          <w:p w14:paraId="127E1263" w14:textId="77777777" w:rsidR="002E6B36" w:rsidRPr="00431280" w:rsidRDefault="002E6B36" w:rsidP="002E6B36">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Pr>
                <w:rFonts w:ascii="Arial" w:hAnsi="Arial" w:cs="Arial"/>
                <w:b/>
                <w:sz w:val="14"/>
                <w:szCs w:val="14"/>
              </w:rPr>
              <w:t>100.</w:t>
            </w:r>
            <w:r w:rsidRPr="00431280">
              <w:rPr>
                <w:rFonts w:ascii="Arial" w:hAnsi="Arial" w:cs="Arial"/>
                <w:b/>
                <w:sz w:val="14"/>
                <w:szCs w:val="14"/>
              </w:rPr>
              <w:t>00</w:t>
            </w:r>
          </w:p>
        </w:tc>
        <w:tc>
          <w:tcPr>
            <w:tcW w:w="1117" w:type="dxa"/>
            <w:tcBorders>
              <w:top w:val="nil"/>
              <w:left w:val="nil"/>
              <w:bottom w:val="single" w:sz="2" w:space="0" w:color="1F3864" w:themeColor="accent1" w:themeShade="80"/>
              <w:right w:val="nil"/>
            </w:tcBorders>
            <w:shd w:val="clear" w:color="auto" w:fill="FFFFFF" w:themeFill="background1"/>
            <w:vAlign w:val="center"/>
          </w:tcPr>
          <w:p w14:paraId="09940CED" w14:textId="77777777" w:rsidR="002E6B36" w:rsidRPr="00431280" w:rsidRDefault="002E6B36" w:rsidP="002E6B36">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r w:rsidRPr="00431280">
              <w:rPr>
                <w:rFonts w:ascii="Arial" w:hAnsi="Arial" w:cs="Arial"/>
                <w:b/>
                <w:sz w:val="14"/>
                <w:szCs w:val="14"/>
              </w:rPr>
              <w:t>644,606</w:t>
            </w:r>
          </w:p>
        </w:tc>
        <w:tc>
          <w:tcPr>
            <w:tcW w:w="700" w:type="dxa"/>
            <w:tcBorders>
              <w:top w:val="nil"/>
              <w:left w:val="nil"/>
              <w:bottom w:val="single" w:sz="2" w:space="0" w:color="1F3864" w:themeColor="accent1" w:themeShade="80"/>
              <w:right w:val="nil"/>
            </w:tcBorders>
            <w:shd w:val="clear" w:color="auto" w:fill="FFFFFF" w:themeFill="background1"/>
            <w:vAlign w:val="center"/>
          </w:tcPr>
          <w:p w14:paraId="0FC092FA" w14:textId="77777777" w:rsidR="002E6B36" w:rsidRPr="00431280" w:rsidRDefault="002E6B36" w:rsidP="002E6B36">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r w:rsidRPr="00431280">
              <w:rPr>
                <w:rFonts w:ascii="Arial" w:hAnsi="Arial" w:cs="Arial"/>
                <w:b/>
                <w:sz w:val="14"/>
                <w:szCs w:val="14"/>
              </w:rPr>
              <w:t>100.00</w:t>
            </w:r>
          </w:p>
        </w:tc>
        <w:tc>
          <w:tcPr>
            <w:tcW w:w="283" w:type="dxa"/>
            <w:tcBorders>
              <w:top w:val="nil"/>
              <w:bottom w:val="single" w:sz="2" w:space="0" w:color="1F3864" w:themeColor="accent1" w:themeShade="80"/>
            </w:tcBorders>
            <w:shd w:val="clear" w:color="auto" w:fill="FFFFFF" w:themeFill="background1"/>
            <w:vAlign w:val="center"/>
          </w:tcPr>
          <w:p w14:paraId="69D3411B" w14:textId="77777777" w:rsidR="002E6B36" w:rsidRPr="00431280" w:rsidRDefault="002E6B36" w:rsidP="002E6B36">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val="en-US" w:eastAsia="pt-BR"/>
              </w:rPr>
            </w:pPr>
          </w:p>
        </w:tc>
        <w:tc>
          <w:tcPr>
            <w:tcW w:w="1256" w:type="dxa"/>
            <w:tcBorders>
              <w:top w:val="nil"/>
              <w:bottom w:val="single" w:sz="2" w:space="0" w:color="1F3864" w:themeColor="accent1" w:themeShade="80"/>
            </w:tcBorders>
            <w:shd w:val="clear" w:color="auto" w:fill="FFFFFF" w:themeFill="background1"/>
            <w:vAlign w:val="center"/>
          </w:tcPr>
          <w:p w14:paraId="6875A32A" w14:textId="4159146F" w:rsidR="002E6B36" w:rsidRPr="002E6B36" w:rsidRDefault="0054467B" w:rsidP="002E6B36">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Pr>
                <w:rFonts w:ascii="Arial" w:hAnsi="Arial" w:cs="Arial"/>
                <w:b/>
                <w:bCs/>
                <w:sz w:val="14"/>
                <w:szCs w:val="14"/>
              </w:rPr>
              <w:t>9,814,280</w:t>
            </w:r>
          </w:p>
        </w:tc>
        <w:tc>
          <w:tcPr>
            <w:tcW w:w="700" w:type="dxa"/>
            <w:tcBorders>
              <w:top w:val="nil"/>
              <w:bottom w:val="single" w:sz="2" w:space="0" w:color="1F3864" w:themeColor="accent1" w:themeShade="80"/>
            </w:tcBorders>
            <w:shd w:val="clear" w:color="auto" w:fill="FFFFFF" w:themeFill="background1"/>
            <w:vAlign w:val="center"/>
          </w:tcPr>
          <w:p w14:paraId="040173DA" w14:textId="2D80F25A" w:rsidR="002E6B36" w:rsidRPr="002E6B36" w:rsidRDefault="002E6B36" w:rsidP="002E6B36">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2E6B36">
              <w:rPr>
                <w:rFonts w:ascii="Arial" w:hAnsi="Arial" w:cs="Arial"/>
                <w:b/>
                <w:bCs/>
                <w:sz w:val="14"/>
                <w:szCs w:val="14"/>
              </w:rPr>
              <w:t>100</w:t>
            </w:r>
            <w:r>
              <w:rPr>
                <w:rFonts w:ascii="Arial" w:hAnsi="Arial" w:cs="Arial"/>
                <w:b/>
                <w:bCs/>
                <w:sz w:val="14"/>
                <w:szCs w:val="14"/>
              </w:rPr>
              <w:t>.</w:t>
            </w:r>
            <w:r w:rsidRPr="002E6B36">
              <w:rPr>
                <w:rFonts w:ascii="Arial" w:hAnsi="Arial" w:cs="Arial"/>
                <w:b/>
                <w:bCs/>
                <w:sz w:val="14"/>
                <w:szCs w:val="14"/>
              </w:rPr>
              <w:t>00</w:t>
            </w:r>
          </w:p>
        </w:tc>
        <w:tc>
          <w:tcPr>
            <w:tcW w:w="1117" w:type="dxa"/>
            <w:tcBorders>
              <w:top w:val="nil"/>
              <w:bottom w:val="single" w:sz="2" w:space="0" w:color="1F3864" w:themeColor="accent1" w:themeShade="80"/>
            </w:tcBorders>
            <w:shd w:val="clear" w:color="auto" w:fill="FFFFFF" w:themeFill="background1"/>
            <w:vAlign w:val="center"/>
          </w:tcPr>
          <w:p w14:paraId="46C633C2" w14:textId="456F21FA" w:rsidR="002E6B36" w:rsidRPr="002E6B36" w:rsidRDefault="0054467B" w:rsidP="002E6B36">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Pr>
                <w:rFonts w:ascii="Arial" w:hAnsi="Arial" w:cs="Arial"/>
                <w:b/>
                <w:bCs/>
                <w:sz w:val="14"/>
                <w:szCs w:val="14"/>
              </w:rPr>
              <w:t>8,508,429</w:t>
            </w:r>
          </w:p>
        </w:tc>
        <w:tc>
          <w:tcPr>
            <w:tcW w:w="699" w:type="dxa"/>
            <w:tcBorders>
              <w:top w:val="nil"/>
              <w:bottom w:val="single" w:sz="2" w:space="0" w:color="1F3864" w:themeColor="accent1" w:themeShade="80"/>
            </w:tcBorders>
            <w:shd w:val="clear" w:color="auto" w:fill="FFFFFF" w:themeFill="background1"/>
            <w:vAlign w:val="center"/>
          </w:tcPr>
          <w:p w14:paraId="3CBC70D8" w14:textId="0E981C82" w:rsidR="002E6B36" w:rsidRPr="002E6B36" w:rsidRDefault="002E6B36" w:rsidP="002E6B36">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2E6B36">
              <w:rPr>
                <w:rFonts w:ascii="Arial" w:hAnsi="Arial" w:cs="Arial"/>
                <w:b/>
                <w:bCs/>
                <w:sz w:val="14"/>
                <w:szCs w:val="14"/>
              </w:rPr>
              <w:t>100</w:t>
            </w:r>
            <w:r>
              <w:rPr>
                <w:rFonts w:ascii="Arial" w:hAnsi="Arial" w:cs="Arial"/>
                <w:b/>
                <w:bCs/>
                <w:sz w:val="14"/>
                <w:szCs w:val="14"/>
              </w:rPr>
              <w:t>.</w:t>
            </w:r>
            <w:r w:rsidRPr="002E6B36">
              <w:rPr>
                <w:rFonts w:ascii="Arial" w:hAnsi="Arial" w:cs="Arial"/>
                <w:b/>
                <w:bCs/>
                <w:sz w:val="14"/>
                <w:szCs w:val="14"/>
              </w:rPr>
              <w:t>00</w:t>
            </w:r>
          </w:p>
        </w:tc>
      </w:tr>
    </w:tbl>
    <w:p w14:paraId="0E493E15" w14:textId="28828CAD" w:rsidR="00155534" w:rsidRPr="003F32BB" w:rsidRDefault="00155534" w:rsidP="00D96BB1">
      <w:pPr>
        <w:pStyle w:val="07-Legenda1"/>
        <w:numPr>
          <w:ilvl w:val="0"/>
          <w:numId w:val="20"/>
        </w:numPr>
        <w:tabs>
          <w:tab w:val="clear" w:pos="284"/>
        </w:tabs>
        <w:spacing w:line="240" w:lineRule="auto"/>
        <w:ind w:left="284" w:hanging="284"/>
        <w:rPr>
          <w:rFonts w:ascii="Arial" w:hAnsi="Arial" w:cs="Arial"/>
          <w:szCs w:val="14"/>
          <w:lang w:val="en"/>
        </w:rPr>
      </w:pPr>
      <w:r w:rsidRPr="003F32BB">
        <w:rPr>
          <w:rFonts w:ascii="Arial" w:hAnsi="Arial" w:cs="Arial"/>
          <w:szCs w:val="14"/>
          <w:lang w:val="en-US"/>
        </w:rPr>
        <w:t xml:space="preserve">Does not include the amount invested in </w:t>
      </w:r>
      <w:r w:rsidRPr="003F32BB">
        <w:rPr>
          <w:rFonts w:ascii="Arial" w:hAnsi="Arial" w:cs="Arial"/>
          <w:szCs w:val="14"/>
          <w:lang w:val="en"/>
        </w:rPr>
        <w:t xml:space="preserve">Equity Investment Funds (FIP), with a total amount of R$ </w:t>
      </w:r>
      <w:r w:rsidR="00F7610B" w:rsidRPr="00F7610B">
        <w:rPr>
          <w:lang w:val="en-US"/>
        </w:rPr>
        <w:t>26</w:t>
      </w:r>
      <w:r w:rsidR="00F7610B">
        <w:rPr>
          <w:lang w:val="en-US"/>
        </w:rPr>
        <w:t>,</w:t>
      </w:r>
      <w:r w:rsidR="00F7610B" w:rsidRPr="00F7610B">
        <w:rPr>
          <w:lang w:val="en-US"/>
        </w:rPr>
        <w:t>180</w:t>
      </w:r>
      <w:r w:rsidRPr="003F32BB">
        <w:rPr>
          <w:rFonts w:ascii="Arial" w:hAnsi="Arial" w:cs="Arial"/>
          <w:color w:val="000000" w:themeColor="text1"/>
          <w:szCs w:val="14"/>
          <w:lang w:val="en-US"/>
        </w:rPr>
        <w:t xml:space="preserve"> </w:t>
      </w:r>
      <w:r w:rsidRPr="003F32BB">
        <w:rPr>
          <w:rFonts w:ascii="Arial" w:hAnsi="Arial" w:cs="Arial"/>
          <w:szCs w:val="14"/>
          <w:lang w:val="en"/>
        </w:rPr>
        <w:t xml:space="preserve">thousand on </w:t>
      </w:r>
      <w:r w:rsidR="0070043C">
        <w:rPr>
          <w:rFonts w:ascii="Arial" w:hAnsi="Arial" w:cs="Arial"/>
          <w:szCs w:val="14"/>
          <w:lang w:val="en"/>
        </w:rPr>
        <w:t>S</w:t>
      </w:r>
      <w:r w:rsidRPr="00B106B3">
        <w:rPr>
          <w:rFonts w:ascii="Arial" w:hAnsi="Arial" w:cs="Arial"/>
          <w:szCs w:val="14"/>
          <w:lang w:val="en"/>
        </w:rPr>
        <w:t>e</w:t>
      </w:r>
      <w:r w:rsidR="0070043C">
        <w:rPr>
          <w:rFonts w:ascii="Arial" w:hAnsi="Arial" w:cs="Arial"/>
          <w:szCs w:val="14"/>
          <w:lang w:val="en"/>
        </w:rPr>
        <w:t>pt</w:t>
      </w:r>
      <w:r w:rsidRPr="00B106B3">
        <w:rPr>
          <w:rFonts w:ascii="Arial" w:hAnsi="Arial" w:cs="Arial"/>
          <w:szCs w:val="14"/>
          <w:lang w:val="en"/>
        </w:rPr>
        <w:t xml:space="preserve"> </w:t>
      </w:r>
      <w:r w:rsidRPr="003F32BB">
        <w:rPr>
          <w:rFonts w:ascii="Arial" w:hAnsi="Arial" w:cs="Arial"/>
          <w:szCs w:val="14"/>
          <w:lang w:val="en"/>
        </w:rPr>
        <w:t>3</w:t>
      </w:r>
      <w:r>
        <w:rPr>
          <w:rFonts w:ascii="Arial" w:hAnsi="Arial" w:cs="Arial"/>
          <w:szCs w:val="14"/>
          <w:lang w:val="en"/>
        </w:rPr>
        <w:t>0</w:t>
      </w:r>
      <w:r w:rsidRPr="003F32BB">
        <w:rPr>
          <w:rFonts w:ascii="Arial" w:hAnsi="Arial" w:cs="Arial"/>
          <w:szCs w:val="14"/>
          <w:lang w:val="en"/>
        </w:rPr>
        <w:t>, 2024 (R$ 2</w:t>
      </w:r>
      <w:r w:rsidRPr="003F32BB">
        <w:rPr>
          <w:rFonts w:ascii="Arial" w:hAnsi="Arial" w:cs="Arial"/>
          <w:color w:val="000000" w:themeColor="text1"/>
          <w:szCs w:val="14"/>
          <w:lang w:val="en-US"/>
        </w:rPr>
        <w:t xml:space="preserve">1,020 </w:t>
      </w:r>
      <w:r w:rsidRPr="003F32BB">
        <w:rPr>
          <w:rFonts w:ascii="Arial" w:hAnsi="Arial" w:cs="Arial"/>
          <w:szCs w:val="14"/>
          <w:lang w:val="en"/>
        </w:rPr>
        <w:t>on Dec 31, 2023)</w:t>
      </w:r>
      <w:r w:rsidRPr="003F32BB">
        <w:rPr>
          <w:rFonts w:ascii="Arial" w:hAnsi="Arial" w:cs="Arial"/>
          <w:color w:val="000000" w:themeColor="text1"/>
          <w:szCs w:val="14"/>
          <w:lang w:val="en-US"/>
        </w:rPr>
        <w:t>.</w:t>
      </w:r>
    </w:p>
    <w:p w14:paraId="2ADF6D7E" w14:textId="77777777" w:rsidR="00155534" w:rsidRPr="003F32BB" w:rsidRDefault="00155534" w:rsidP="00155534">
      <w:pPr>
        <w:pStyle w:val="05-Textonormal"/>
        <w:rPr>
          <w:rFonts w:cs="Arial"/>
          <w:b/>
          <w:color w:val="1F3864" w:themeColor="accent1" w:themeShade="80"/>
          <w:lang w:val="en-US"/>
        </w:rPr>
      </w:pPr>
      <w:r w:rsidRPr="003F32BB">
        <w:rPr>
          <w:rFonts w:cs="Arial"/>
          <w:b/>
          <w:color w:val="1F3864" w:themeColor="accent1" w:themeShade="80"/>
          <w:lang w:val="en-US"/>
        </w:rPr>
        <w:t>a.4) Liquidity Risk and capital management</w:t>
      </w:r>
    </w:p>
    <w:p w14:paraId="587847A6" w14:textId="77777777" w:rsidR="00155534" w:rsidRPr="003F32BB" w:rsidRDefault="00155534" w:rsidP="00155534">
      <w:pPr>
        <w:pStyle w:val="05-Textonormal"/>
        <w:rPr>
          <w:rFonts w:cs="Arial"/>
          <w:lang w:val="en-US"/>
        </w:rPr>
      </w:pPr>
      <w:r w:rsidRPr="003F32BB">
        <w:rPr>
          <w:rFonts w:cs="Arial"/>
          <w:lang w:val="en-US"/>
        </w:rPr>
        <w:t>Liquidity risk is defined by the Group as the possibility of negative impacts due to the lack of resources to honor its obligations due to the mismatch between assets and liabilities.</w:t>
      </w:r>
    </w:p>
    <w:p w14:paraId="19619315" w14:textId="77777777" w:rsidR="00155534" w:rsidRPr="003F32BB" w:rsidRDefault="00155534" w:rsidP="00155534">
      <w:pPr>
        <w:pStyle w:val="05-Textonormal"/>
        <w:rPr>
          <w:rFonts w:cs="Arial"/>
          <w:lang w:val="en-US"/>
        </w:rPr>
      </w:pPr>
      <w:r w:rsidRPr="003F32BB">
        <w:rPr>
          <w:rFonts w:cs="Arial"/>
          <w:lang w:val="en-US"/>
        </w:rPr>
        <w:t xml:space="preserve">BB </w:t>
      </w:r>
      <w:proofErr w:type="spellStart"/>
      <w:r w:rsidRPr="003F32BB">
        <w:rPr>
          <w:rFonts w:cs="Arial"/>
          <w:lang w:val="en-US"/>
        </w:rPr>
        <w:t>Seguridade</w:t>
      </w:r>
      <w:proofErr w:type="spellEnd"/>
      <w:r w:rsidRPr="003F32BB">
        <w:rPr>
          <w:rFonts w:cs="Arial"/>
          <w:lang w:val="en-US"/>
        </w:rPr>
        <w:t xml:space="preserve"> and its subsidiaries maintain assets with a high degree of conversion in cash to cover liabilities and other expected allocations to short term. </w:t>
      </w:r>
      <w:r w:rsidRPr="003F32BB">
        <w:rPr>
          <w:rFonts w:cs="Arial"/>
          <w:lang w:val="en"/>
        </w:rPr>
        <w:t>The parameters used are defined by the Financial Investment Policy and the Capital Plan.</w:t>
      </w:r>
    </w:p>
    <w:p w14:paraId="4F54560F" w14:textId="77777777" w:rsidR="00155534" w:rsidRPr="003F32BB" w:rsidRDefault="00155534" w:rsidP="00155534">
      <w:pPr>
        <w:pStyle w:val="05-Textonormal"/>
        <w:rPr>
          <w:rFonts w:cs="Arial"/>
          <w:lang w:val="en-US"/>
        </w:rPr>
      </w:pPr>
      <w:r w:rsidRPr="003F32BB">
        <w:rPr>
          <w:rFonts w:cs="Arial"/>
          <w:lang w:val="en-US"/>
        </w:rPr>
        <w:t>The Capital Plan, prepared for a minimum three-year horizon, presents the projected financial flows from the operational activity, such as compensation from commissions, equity interests, expenses inherent to the Group's activities and those resulting from strategic movements, such as allocation of funds to equity interests, strategic investments, divestitures and disposals and considers the maintenance of a liquidity margin in order to keep the financial balance in case of unpredictable events.</w:t>
      </w:r>
    </w:p>
    <w:p w14:paraId="71765796" w14:textId="77777777" w:rsidR="00155534" w:rsidRPr="003F32BB" w:rsidRDefault="00155534" w:rsidP="00155534">
      <w:pPr>
        <w:pStyle w:val="05-Textonormal"/>
        <w:rPr>
          <w:rFonts w:cs="Arial"/>
          <w:lang w:val="en-US" w:eastAsia="en-US"/>
        </w:rPr>
      </w:pPr>
      <w:r w:rsidRPr="003F32BB">
        <w:rPr>
          <w:rFonts w:cs="Arial"/>
          <w:lang w:val="en-US"/>
        </w:rPr>
        <w:t xml:space="preserve">The BB </w:t>
      </w:r>
      <w:proofErr w:type="spellStart"/>
      <w:r w:rsidRPr="003F32BB">
        <w:rPr>
          <w:rFonts w:cs="Arial"/>
          <w:lang w:val="en-US"/>
        </w:rPr>
        <w:t>Seguridade</w:t>
      </w:r>
      <w:proofErr w:type="spellEnd"/>
      <w:r w:rsidRPr="003F32BB">
        <w:rPr>
          <w:rFonts w:cs="Arial"/>
          <w:lang w:val="en-US"/>
        </w:rPr>
        <w:t xml:space="preserve"> and its subsidiaries main liabilities refer to administrative costs, payment of taxes and dividends, as presented below</w:t>
      </w:r>
      <w:r w:rsidRPr="003F32BB">
        <w:rPr>
          <w:rFonts w:cs="Arial"/>
          <w:lang w:val="en-US" w:eastAsia="en-US"/>
        </w:rPr>
        <w:t>.</w:t>
      </w:r>
      <w:bookmarkStart w:id="30" w:name="_Hlk109394925"/>
    </w:p>
    <w:p w14:paraId="640B0309" w14:textId="3F5F0081" w:rsidR="00155534" w:rsidRPr="003F32BB" w:rsidRDefault="00F04312" w:rsidP="00155534">
      <w:pPr>
        <w:pStyle w:val="06-Rmil"/>
        <w:rPr>
          <w:rFonts w:cs="Arial"/>
          <w:lang w:val="en-US"/>
        </w:rPr>
      </w:pPr>
      <w:r>
        <w:rPr>
          <w:rFonts w:cs="Arial"/>
          <w:lang w:val="en-US"/>
        </w:rPr>
        <w:lastRenderedPageBreak/>
        <w:t xml:space="preserve"> </w:t>
      </w:r>
      <w:r w:rsidR="00155534" w:rsidRPr="003F32BB">
        <w:rPr>
          <w:rFonts w:cs="Arial"/>
          <w:lang w:val="en-US"/>
        </w:rPr>
        <w:t>R$ thousand</w:t>
      </w:r>
    </w:p>
    <w:tbl>
      <w:tblPr>
        <w:tblStyle w:val="TabeladeLista6Colorida-nfase5"/>
        <w:tblW w:w="9639" w:type="dxa"/>
        <w:jc w:val="center"/>
        <w:tblLayout w:type="fixed"/>
        <w:tblLook w:val="04A0" w:firstRow="1" w:lastRow="0" w:firstColumn="1" w:lastColumn="0" w:noHBand="0" w:noVBand="1"/>
      </w:tblPr>
      <w:tblGrid>
        <w:gridCol w:w="2117"/>
        <w:gridCol w:w="718"/>
        <w:gridCol w:w="993"/>
        <w:gridCol w:w="1275"/>
        <w:gridCol w:w="1418"/>
        <w:gridCol w:w="283"/>
        <w:gridCol w:w="1134"/>
        <w:gridCol w:w="1701"/>
      </w:tblGrid>
      <w:tr w:rsidR="00155534" w:rsidRPr="003F32BB" w14:paraId="5460895E" w14:textId="77777777" w:rsidTr="005A3318">
        <w:trPr>
          <w:cnfStyle w:val="100000000000" w:firstRow="1" w:lastRow="0" w:firstColumn="0" w:lastColumn="0" w:oddVBand="0" w:evenVBand="0" w:oddHBand="0"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2117" w:type="dxa"/>
            <w:tcBorders>
              <w:top w:val="single" w:sz="2" w:space="0" w:color="1F3864" w:themeColor="accent1" w:themeShade="80"/>
              <w:bottom w:val="single" w:sz="2" w:space="0" w:color="1F3864" w:themeColor="accent1" w:themeShade="80"/>
            </w:tcBorders>
            <w:shd w:val="clear" w:color="auto" w:fill="auto"/>
            <w:vAlign w:val="center"/>
          </w:tcPr>
          <w:p w14:paraId="15805FB1" w14:textId="77777777" w:rsidR="00155534" w:rsidRPr="003F32BB" w:rsidRDefault="00155534" w:rsidP="00155534">
            <w:pPr>
              <w:keepNext/>
              <w:jc w:val="center"/>
              <w:rPr>
                <w:rFonts w:ascii="Arial" w:hAnsi="Arial" w:cs="Arial"/>
                <w:color w:val="auto"/>
                <w:sz w:val="14"/>
                <w:szCs w:val="14"/>
              </w:rPr>
            </w:pPr>
          </w:p>
        </w:tc>
        <w:tc>
          <w:tcPr>
            <w:tcW w:w="7522" w:type="dxa"/>
            <w:gridSpan w:val="7"/>
            <w:tcBorders>
              <w:top w:val="single" w:sz="2" w:space="0" w:color="1F3864" w:themeColor="accent1" w:themeShade="80"/>
              <w:bottom w:val="single" w:sz="2" w:space="0" w:color="1F3864" w:themeColor="accent1" w:themeShade="80"/>
            </w:tcBorders>
            <w:shd w:val="clear" w:color="auto" w:fill="auto"/>
            <w:vAlign w:val="center"/>
          </w:tcPr>
          <w:p w14:paraId="78E3C098" w14:textId="77777777" w:rsidR="00155534" w:rsidRPr="003F32BB" w:rsidRDefault="00155534" w:rsidP="00155534">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14"/>
                <w:szCs w:val="14"/>
              </w:rPr>
            </w:pPr>
            <w:proofErr w:type="spellStart"/>
            <w:r w:rsidRPr="003F32BB">
              <w:rPr>
                <w:rFonts w:ascii="Arial" w:eastAsiaTheme="minorHAnsi" w:hAnsi="Arial" w:cs="Arial"/>
                <w:sz w:val="14"/>
                <w:szCs w:val="14"/>
              </w:rPr>
              <w:t>Parent</w:t>
            </w:r>
            <w:proofErr w:type="spellEnd"/>
          </w:p>
        </w:tc>
      </w:tr>
      <w:tr w:rsidR="00155534" w:rsidRPr="003F32BB" w14:paraId="0AE5C8B8" w14:textId="77777777" w:rsidTr="005A3318">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2835" w:type="dxa"/>
            <w:gridSpan w:val="2"/>
            <w:vMerge w:val="restart"/>
            <w:tcBorders>
              <w:top w:val="single" w:sz="2" w:space="0" w:color="1F3864" w:themeColor="accent1" w:themeShade="80"/>
              <w:bottom w:val="nil"/>
            </w:tcBorders>
            <w:shd w:val="clear" w:color="auto" w:fill="auto"/>
            <w:vAlign w:val="center"/>
          </w:tcPr>
          <w:p w14:paraId="1682C89F" w14:textId="77777777" w:rsidR="00155534" w:rsidRPr="003F32BB" w:rsidRDefault="00155534" w:rsidP="00155534">
            <w:pPr>
              <w:keepNext/>
              <w:rPr>
                <w:rFonts w:ascii="Arial" w:hAnsi="Arial" w:cs="Arial"/>
                <w:color w:val="auto"/>
                <w:sz w:val="14"/>
                <w:szCs w:val="14"/>
              </w:rPr>
            </w:pPr>
            <w:proofErr w:type="spellStart"/>
            <w:r w:rsidRPr="003F32BB">
              <w:rPr>
                <w:rFonts w:ascii="Arial" w:hAnsi="Arial" w:cs="Arial"/>
                <w:color w:val="auto"/>
                <w:sz w:val="14"/>
                <w:szCs w:val="14"/>
              </w:rPr>
              <w:t>Liquidy</w:t>
            </w:r>
            <w:proofErr w:type="spellEnd"/>
            <w:r w:rsidRPr="003F32BB">
              <w:rPr>
                <w:rFonts w:ascii="Arial" w:hAnsi="Arial" w:cs="Arial"/>
                <w:color w:val="auto"/>
                <w:sz w:val="14"/>
                <w:szCs w:val="14"/>
              </w:rPr>
              <w:t xml:space="preserve"> Risk</w:t>
            </w:r>
          </w:p>
        </w:tc>
        <w:tc>
          <w:tcPr>
            <w:tcW w:w="993" w:type="dxa"/>
            <w:tcBorders>
              <w:top w:val="single" w:sz="2" w:space="0" w:color="1F3864" w:themeColor="accent1" w:themeShade="80"/>
              <w:bottom w:val="nil"/>
            </w:tcBorders>
            <w:shd w:val="clear" w:color="auto" w:fill="auto"/>
            <w:vAlign w:val="center"/>
          </w:tcPr>
          <w:p w14:paraId="32573DB3" w14:textId="77777777" w:rsidR="00155534" w:rsidRPr="003F32BB" w:rsidRDefault="00155534" w:rsidP="00155534">
            <w:pPr>
              <w:keepNext/>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b/>
                <w:sz w:val="14"/>
                <w:szCs w:val="18"/>
              </w:rPr>
            </w:pPr>
          </w:p>
        </w:tc>
        <w:tc>
          <w:tcPr>
            <w:tcW w:w="2693" w:type="dxa"/>
            <w:gridSpan w:val="2"/>
            <w:tcBorders>
              <w:top w:val="single" w:sz="2" w:space="0" w:color="1F3864" w:themeColor="accent1" w:themeShade="80"/>
              <w:bottom w:val="single" w:sz="2" w:space="0" w:color="1F3864" w:themeColor="accent1" w:themeShade="80"/>
            </w:tcBorders>
            <w:shd w:val="clear" w:color="auto" w:fill="auto"/>
            <w:vAlign w:val="center"/>
          </w:tcPr>
          <w:p w14:paraId="57E6CFDF" w14:textId="05E840E2" w:rsidR="00155534" w:rsidRPr="003F32BB" w:rsidRDefault="003021CF" w:rsidP="00155534">
            <w:pPr>
              <w:keepNext/>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b/>
                <w:sz w:val="14"/>
                <w:szCs w:val="18"/>
              </w:rPr>
            </w:pPr>
            <w:proofErr w:type="spellStart"/>
            <w:r w:rsidRPr="003021CF">
              <w:rPr>
                <w:rFonts w:ascii="Arial" w:eastAsia="Times New Roman" w:hAnsi="Arial" w:cs="Arial"/>
                <w:b/>
                <w:spacing w:val="-2"/>
                <w:sz w:val="14"/>
                <w:szCs w:val="18"/>
                <w:lang w:eastAsia="pt-BR"/>
              </w:rPr>
              <w:t>Sept</w:t>
            </w:r>
            <w:proofErr w:type="spellEnd"/>
            <w:r>
              <w:rPr>
                <w:rFonts w:ascii="Arial" w:eastAsia="Times New Roman" w:hAnsi="Arial" w:cs="Arial"/>
                <w:b/>
                <w:spacing w:val="-2"/>
                <w:sz w:val="14"/>
                <w:szCs w:val="18"/>
                <w:lang w:eastAsia="pt-BR"/>
              </w:rPr>
              <w:t xml:space="preserve"> </w:t>
            </w:r>
            <w:r w:rsidR="00155534" w:rsidRPr="003F32BB">
              <w:rPr>
                <w:rFonts w:ascii="Arial" w:eastAsia="Times New Roman" w:hAnsi="Arial" w:cs="Arial"/>
                <w:b/>
                <w:spacing w:val="-2"/>
                <w:sz w:val="14"/>
                <w:szCs w:val="18"/>
                <w:lang w:eastAsia="pt-BR"/>
              </w:rPr>
              <w:t>3</w:t>
            </w:r>
            <w:r w:rsidR="00155534">
              <w:rPr>
                <w:rFonts w:ascii="Arial" w:eastAsia="Times New Roman" w:hAnsi="Arial" w:cs="Arial"/>
                <w:b/>
                <w:spacing w:val="-2"/>
                <w:sz w:val="14"/>
                <w:szCs w:val="18"/>
                <w:lang w:eastAsia="pt-BR"/>
              </w:rPr>
              <w:t>0</w:t>
            </w:r>
            <w:r w:rsidR="00155534" w:rsidRPr="003F32BB">
              <w:rPr>
                <w:rFonts w:ascii="Arial" w:eastAsia="Times New Roman" w:hAnsi="Arial" w:cs="Arial"/>
                <w:b/>
                <w:spacing w:val="-2"/>
                <w:sz w:val="14"/>
                <w:szCs w:val="18"/>
                <w:lang w:eastAsia="pt-BR"/>
              </w:rPr>
              <w:t>, 2024</w:t>
            </w:r>
          </w:p>
        </w:tc>
        <w:tc>
          <w:tcPr>
            <w:tcW w:w="283" w:type="dxa"/>
            <w:tcBorders>
              <w:top w:val="single" w:sz="2" w:space="0" w:color="1F3864" w:themeColor="accent1" w:themeShade="80"/>
              <w:bottom w:val="nil"/>
            </w:tcBorders>
            <w:shd w:val="clear" w:color="auto" w:fill="auto"/>
            <w:vAlign w:val="center"/>
          </w:tcPr>
          <w:p w14:paraId="4CC181AA" w14:textId="77777777" w:rsidR="00155534" w:rsidRPr="003F32BB" w:rsidRDefault="00155534" w:rsidP="00155534">
            <w:pPr>
              <w:keepNext/>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b/>
                <w:sz w:val="14"/>
                <w:szCs w:val="18"/>
              </w:rPr>
            </w:pPr>
          </w:p>
        </w:tc>
        <w:tc>
          <w:tcPr>
            <w:tcW w:w="2835" w:type="dxa"/>
            <w:gridSpan w:val="2"/>
            <w:tcBorders>
              <w:top w:val="single" w:sz="2" w:space="0" w:color="1F3864" w:themeColor="accent1" w:themeShade="80"/>
              <w:bottom w:val="single" w:sz="2" w:space="0" w:color="1F3864" w:themeColor="accent1" w:themeShade="80"/>
            </w:tcBorders>
            <w:shd w:val="clear" w:color="auto" w:fill="auto"/>
            <w:vAlign w:val="center"/>
          </w:tcPr>
          <w:p w14:paraId="369846ED" w14:textId="77777777" w:rsidR="00155534" w:rsidRPr="003F32BB" w:rsidRDefault="00155534" w:rsidP="00155534">
            <w:pPr>
              <w:keepNext/>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b/>
                <w:sz w:val="14"/>
                <w:szCs w:val="18"/>
              </w:rPr>
            </w:pPr>
            <w:proofErr w:type="spellStart"/>
            <w:r w:rsidRPr="003F32BB">
              <w:rPr>
                <w:rFonts w:ascii="Arial" w:eastAsiaTheme="minorHAnsi" w:hAnsi="Arial" w:cs="Arial"/>
                <w:b/>
                <w:sz w:val="14"/>
                <w:szCs w:val="18"/>
              </w:rPr>
              <w:t>Dec</w:t>
            </w:r>
            <w:proofErr w:type="spellEnd"/>
            <w:r w:rsidRPr="003F32BB">
              <w:rPr>
                <w:rFonts w:ascii="Arial" w:eastAsiaTheme="minorHAnsi" w:hAnsi="Arial" w:cs="Arial"/>
                <w:b/>
                <w:sz w:val="14"/>
                <w:szCs w:val="18"/>
              </w:rPr>
              <w:t xml:space="preserve"> 31, 2023</w:t>
            </w:r>
          </w:p>
        </w:tc>
      </w:tr>
      <w:tr w:rsidR="00155534" w:rsidRPr="003F32BB" w14:paraId="0B77ED22" w14:textId="77777777" w:rsidTr="005A3318">
        <w:trPr>
          <w:cnfStyle w:val="000000010000" w:firstRow="0" w:lastRow="0" w:firstColumn="0" w:lastColumn="0" w:oddVBand="0" w:evenVBand="0" w:oddHBand="0" w:evenHBand="1"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2835" w:type="dxa"/>
            <w:gridSpan w:val="2"/>
            <w:vMerge/>
            <w:tcBorders>
              <w:top w:val="nil"/>
              <w:bottom w:val="single" w:sz="2" w:space="0" w:color="1F3864" w:themeColor="accent1" w:themeShade="80"/>
            </w:tcBorders>
            <w:shd w:val="clear" w:color="auto" w:fill="auto"/>
          </w:tcPr>
          <w:p w14:paraId="2C51ED6C" w14:textId="77777777" w:rsidR="00155534" w:rsidRPr="003F32BB" w:rsidRDefault="00155534" w:rsidP="00155534">
            <w:pPr>
              <w:pStyle w:val="08-Tabelageral"/>
              <w:jc w:val="left"/>
              <w:rPr>
                <w:rFonts w:cs="Arial"/>
                <w:b w:val="0"/>
                <w:color w:val="auto"/>
                <w:szCs w:val="14"/>
              </w:rPr>
            </w:pPr>
          </w:p>
        </w:tc>
        <w:tc>
          <w:tcPr>
            <w:tcW w:w="993" w:type="dxa"/>
            <w:tcBorders>
              <w:top w:val="nil"/>
              <w:bottom w:val="single" w:sz="2" w:space="0" w:color="1F3864" w:themeColor="accent1" w:themeShade="80"/>
            </w:tcBorders>
            <w:shd w:val="clear" w:color="auto" w:fill="auto"/>
            <w:vAlign w:val="center"/>
          </w:tcPr>
          <w:p w14:paraId="5E0E1303" w14:textId="77777777" w:rsidR="00155534" w:rsidRPr="003F32BB" w:rsidRDefault="00155534" w:rsidP="00155534">
            <w:pPr>
              <w:keepNext/>
              <w:jc w:val="center"/>
              <w:cnfStyle w:val="000000010000" w:firstRow="0" w:lastRow="0" w:firstColumn="0" w:lastColumn="0" w:oddVBand="0" w:evenVBand="0" w:oddHBand="0" w:evenHBand="1" w:firstRowFirstColumn="0" w:firstRowLastColumn="0" w:lastRowFirstColumn="0" w:lastRowLastColumn="0"/>
              <w:rPr>
                <w:rFonts w:ascii="Arial" w:eastAsiaTheme="minorHAnsi" w:hAnsi="Arial" w:cs="Arial"/>
                <w:b/>
                <w:sz w:val="14"/>
                <w:szCs w:val="18"/>
              </w:rPr>
            </w:pPr>
            <w:r w:rsidRPr="003F32BB">
              <w:rPr>
                <w:rFonts w:ascii="Arial" w:eastAsiaTheme="minorHAnsi" w:hAnsi="Arial" w:cs="Arial"/>
                <w:b/>
                <w:sz w:val="14"/>
                <w:szCs w:val="18"/>
              </w:rPr>
              <w:t>Note</w:t>
            </w:r>
          </w:p>
        </w:tc>
        <w:tc>
          <w:tcPr>
            <w:tcW w:w="1275" w:type="dxa"/>
            <w:tcBorders>
              <w:top w:val="single" w:sz="2" w:space="0" w:color="1F3864" w:themeColor="accent1" w:themeShade="80"/>
              <w:bottom w:val="single" w:sz="2" w:space="0" w:color="1F3864" w:themeColor="accent1" w:themeShade="80"/>
            </w:tcBorders>
            <w:shd w:val="clear" w:color="auto" w:fill="auto"/>
            <w:vAlign w:val="center"/>
          </w:tcPr>
          <w:p w14:paraId="5CFC3E91" w14:textId="77777777" w:rsidR="00155534" w:rsidRPr="003F32BB" w:rsidRDefault="00155534" w:rsidP="00155534">
            <w:pPr>
              <w:keepNext/>
              <w:jc w:val="right"/>
              <w:cnfStyle w:val="000000010000" w:firstRow="0" w:lastRow="0" w:firstColumn="0" w:lastColumn="0" w:oddVBand="0" w:evenVBand="0" w:oddHBand="0" w:evenHBand="1" w:firstRowFirstColumn="0" w:firstRowLastColumn="0" w:lastRowFirstColumn="0" w:lastRowLastColumn="0"/>
              <w:rPr>
                <w:rFonts w:ascii="Arial" w:eastAsiaTheme="minorHAnsi" w:hAnsi="Arial" w:cs="Arial"/>
                <w:b/>
                <w:sz w:val="14"/>
                <w:szCs w:val="18"/>
              </w:rPr>
            </w:pPr>
            <w:proofErr w:type="spellStart"/>
            <w:r w:rsidRPr="003F32BB">
              <w:rPr>
                <w:rFonts w:ascii="Arial" w:eastAsiaTheme="minorHAnsi" w:hAnsi="Arial" w:cs="Arial"/>
                <w:b/>
                <w:sz w:val="14"/>
                <w:szCs w:val="18"/>
              </w:rPr>
              <w:t>Up</w:t>
            </w:r>
            <w:proofErr w:type="spellEnd"/>
            <w:r w:rsidRPr="003F32BB">
              <w:rPr>
                <w:rFonts w:ascii="Arial" w:eastAsiaTheme="minorHAnsi" w:hAnsi="Arial" w:cs="Arial"/>
                <w:b/>
                <w:sz w:val="14"/>
                <w:szCs w:val="18"/>
              </w:rPr>
              <w:t xml:space="preserve"> </w:t>
            </w:r>
            <w:proofErr w:type="spellStart"/>
            <w:r w:rsidRPr="003F32BB">
              <w:rPr>
                <w:rFonts w:ascii="Arial" w:eastAsiaTheme="minorHAnsi" w:hAnsi="Arial" w:cs="Arial"/>
                <w:b/>
                <w:sz w:val="14"/>
                <w:szCs w:val="18"/>
              </w:rPr>
              <w:t>to</w:t>
            </w:r>
            <w:proofErr w:type="spellEnd"/>
            <w:r w:rsidRPr="003F32BB">
              <w:rPr>
                <w:rFonts w:ascii="Arial" w:eastAsiaTheme="minorHAnsi" w:hAnsi="Arial" w:cs="Arial"/>
                <w:b/>
                <w:sz w:val="14"/>
                <w:szCs w:val="18"/>
              </w:rPr>
              <w:t xml:space="preserve"> 1 </w:t>
            </w:r>
            <w:proofErr w:type="spellStart"/>
            <w:r w:rsidRPr="003F32BB">
              <w:rPr>
                <w:rFonts w:ascii="Arial" w:eastAsiaTheme="minorHAnsi" w:hAnsi="Arial" w:cs="Arial"/>
                <w:b/>
                <w:sz w:val="14"/>
                <w:szCs w:val="18"/>
              </w:rPr>
              <w:t>year</w:t>
            </w:r>
            <w:proofErr w:type="spellEnd"/>
          </w:p>
        </w:tc>
        <w:tc>
          <w:tcPr>
            <w:tcW w:w="1418" w:type="dxa"/>
            <w:tcBorders>
              <w:top w:val="single" w:sz="2" w:space="0" w:color="1F3864" w:themeColor="accent1" w:themeShade="80"/>
              <w:bottom w:val="single" w:sz="2" w:space="0" w:color="1F3864" w:themeColor="accent1" w:themeShade="80"/>
            </w:tcBorders>
            <w:shd w:val="clear" w:color="auto" w:fill="auto"/>
            <w:vAlign w:val="center"/>
          </w:tcPr>
          <w:p w14:paraId="53F930C5" w14:textId="77777777" w:rsidR="00155534" w:rsidRPr="003F32BB" w:rsidRDefault="00155534" w:rsidP="00155534">
            <w:pPr>
              <w:keepNext/>
              <w:jc w:val="right"/>
              <w:cnfStyle w:val="000000010000" w:firstRow="0" w:lastRow="0" w:firstColumn="0" w:lastColumn="0" w:oddVBand="0" w:evenVBand="0" w:oddHBand="0" w:evenHBand="1" w:firstRowFirstColumn="0" w:firstRowLastColumn="0" w:lastRowFirstColumn="0" w:lastRowLastColumn="0"/>
              <w:rPr>
                <w:rFonts w:ascii="Arial" w:eastAsiaTheme="minorHAnsi" w:hAnsi="Arial" w:cs="Arial"/>
                <w:b/>
                <w:sz w:val="14"/>
                <w:szCs w:val="18"/>
              </w:rPr>
            </w:pPr>
            <w:r w:rsidRPr="003F32BB">
              <w:rPr>
                <w:rFonts w:ascii="Arial" w:eastAsiaTheme="minorHAnsi" w:hAnsi="Arial" w:cs="Arial"/>
                <w:b/>
                <w:sz w:val="14"/>
                <w:szCs w:val="18"/>
              </w:rPr>
              <w:t xml:space="preserve">More </w:t>
            </w:r>
            <w:proofErr w:type="spellStart"/>
            <w:r w:rsidRPr="003F32BB">
              <w:rPr>
                <w:rFonts w:ascii="Arial" w:eastAsiaTheme="minorHAnsi" w:hAnsi="Arial" w:cs="Arial"/>
                <w:b/>
                <w:sz w:val="14"/>
                <w:szCs w:val="18"/>
              </w:rPr>
              <w:t>than</w:t>
            </w:r>
            <w:proofErr w:type="spellEnd"/>
            <w:r w:rsidRPr="003F32BB">
              <w:rPr>
                <w:rFonts w:ascii="Arial" w:eastAsiaTheme="minorHAnsi" w:hAnsi="Arial" w:cs="Arial"/>
                <w:b/>
                <w:sz w:val="14"/>
                <w:szCs w:val="18"/>
              </w:rPr>
              <w:t xml:space="preserve"> 1 </w:t>
            </w:r>
            <w:proofErr w:type="spellStart"/>
            <w:r w:rsidRPr="003F32BB">
              <w:rPr>
                <w:rFonts w:ascii="Arial" w:eastAsiaTheme="minorHAnsi" w:hAnsi="Arial" w:cs="Arial"/>
                <w:b/>
                <w:sz w:val="14"/>
                <w:szCs w:val="18"/>
              </w:rPr>
              <w:t>year</w:t>
            </w:r>
            <w:proofErr w:type="spellEnd"/>
          </w:p>
        </w:tc>
        <w:tc>
          <w:tcPr>
            <w:tcW w:w="283" w:type="dxa"/>
            <w:tcBorders>
              <w:top w:val="nil"/>
              <w:bottom w:val="single" w:sz="2" w:space="0" w:color="1F3864" w:themeColor="accent1" w:themeShade="80"/>
            </w:tcBorders>
            <w:shd w:val="clear" w:color="auto" w:fill="auto"/>
            <w:vAlign w:val="center"/>
          </w:tcPr>
          <w:p w14:paraId="19D0C538" w14:textId="77777777" w:rsidR="00155534" w:rsidRPr="003F32BB" w:rsidRDefault="00155534" w:rsidP="00155534">
            <w:pPr>
              <w:keepNext/>
              <w:jc w:val="right"/>
              <w:cnfStyle w:val="000000010000" w:firstRow="0" w:lastRow="0" w:firstColumn="0" w:lastColumn="0" w:oddVBand="0" w:evenVBand="0" w:oddHBand="0" w:evenHBand="1" w:firstRowFirstColumn="0" w:firstRowLastColumn="0" w:lastRowFirstColumn="0" w:lastRowLastColumn="0"/>
              <w:rPr>
                <w:rFonts w:ascii="Arial" w:eastAsiaTheme="minorHAnsi" w:hAnsi="Arial" w:cs="Arial"/>
                <w:b/>
                <w:sz w:val="14"/>
                <w:szCs w:val="18"/>
              </w:rPr>
            </w:pPr>
          </w:p>
        </w:tc>
        <w:tc>
          <w:tcPr>
            <w:tcW w:w="1134" w:type="dxa"/>
            <w:tcBorders>
              <w:top w:val="single" w:sz="2" w:space="0" w:color="1F3864" w:themeColor="accent1" w:themeShade="80"/>
              <w:bottom w:val="single" w:sz="2" w:space="0" w:color="1F3864" w:themeColor="accent1" w:themeShade="80"/>
            </w:tcBorders>
            <w:shd w:val="clear" w:color="auto" w:fill="auto"/>
            <w:vAlign w:val="center"/>
          </w:tcPr>
          <w:p w14:paraId="792AAC0A" w14:textId="77777777" w:rsidR="00155534" w:rsidRPr="003F32BB" w:rsidRDefault="00155534" w:rsidP="00155534">
            <w:pPr>
              <w:keepNext/>
              <w:jc w:val="right"/>
              <w:cnfStyle w:val="000000010000" w:firstRow="0" w:lastRow="0" w:firstColumn="0" w:lastColumn="0" w:oddVBand="0" w:evenVBand="0" w:oddHBand="0" w:evenHBand="1" w:firstRowFirstColumn="0" w:firstRowLastColumn="0" w:lastRowFirstColumn="0" w:lastRowLastColumn="0"/>
              <w:rPr>
                <w:rFonts w:ascii="Arial" w:eastAsiaTheme="minorHAnsi" w:hAnsi="Arial" w:cs="Arial"/>
                <w:b/>
                <w:sz w:val="14"/>
                <w:szCs w:val="18"/>
              </w:rPr>
            </w:pPr>
            <w:proofErr w:type="spellStart"/>
            <w:r w:rsidRPr="003F32BB">
              <w:rPr>
                <w:rFonts w:ascii="Arial" w:eastAsiaTheme="minorHAnsi" w:hAnsi="Arial" w:cs="Arial"/>
                <w:b/>
                <w:sz w:val="14"/>
                <w:szCs w:val="18"/>
              </w:rPr>
              <w:t>Up</w:t>
            </w:r>
            <w:proofErr w:type="spellEnd"/>
            <w:r w:rsidRPr="003F32BB">
              <w:rPr>
                <w:rFonts w:ascii="Arial" w:eastAsiaTheme="minorHAnsi" w:hAnsi="Arial" w:cs="Arial"/>
                <w:b/>
                <w:sz w:val="14"/>
                <w:szCs w:val="18"/>
              </w:rPr>
              <w:t xml:space="preserve"> </w:t>
            </w:r>
            <w:proofErr w:type="spellStart"/>
            <w:r w:rsidRPr="003F32BB">
              <w:rPr>
                <w:rFonts w:ascii="Arial" w:eastAsiaTheme="minorHAnsi" w:hAnsi="Arial" w:cs="Arial"/>
                <w:b/>
                <w:sz w:val="14"/>
                <w:szCs w:val="18"/>
              </w:rPr>
              <w:t>to</w:t>
            </w:r>
            <w:proofErr w:type="spellEnd"/>
            <w:r w:rsidRPr="003F32BB">
              <w:rPr>
                <w:rFonts w:ascii="Arial" w:eastAsiaTheme="minorHAnsi" w:hAnsi="Arial" w:cs="Arial"/>
                <w:b/>
                <w:sz w:val="14"/>
                <w:szCs w:val="18"/>
              </w:rPr>
              <w:t xml:space="preserve"> 1 </w:t>
            </w:r>
            <w:proofErr w:type="spellStart"/>
            <w:r w:rsidRPr="003F32BB">
              <w:rPr>
                <w:rFonts w:ascii="Arial" w:eastAsiaTheme="minorHAnsi" w:hAnsi="Arial" w:cs="Arial"/>
                <w:b/>
                <w:sz w:val="14"/>
                <w:szCs w:val="18"/>
              </w:rPr>
              <w:t>year</w:t>
            </w:r>
            <w:proofErr w:type="spellEnd"/>
          </w:p>
        </w:tc>
        <w:tc>
          <w:tcPr>
            <w:tcW w:w="1701" w:type="dxa"/>
            <w:tcBorders>
              <w:top w:val="single" w:sz="2" w:space="0" w:color="1F3864" w:themeColor="accent1" w:themeShade="80"/>
              <w:bottom w:val="single" w:sz="2" w:space="0" w:color="1F3864" w:themeColor="accent1" w:themeShade="80"/>
            </w:tcBorders>
            <w:shd w:val="clear" w:color="auto" w:fill="auto"/>
            <w:vAlign w:val="center"/>
          </w:tcPr>
          <w:p w14:paraId="7516EC66" w14:textId="77777777" w:rsidR="00155534" w:rsidRPr="003F32BB" w:rsidRDefault="00155534" w:rsidP="00155534">
            <w:pPr>
              <w:keepNext/>
              <w:jc w:val="right"/>
              <w:cnfStyle w:val="000000010000" w:firstRow="0" w:lastRow="0" w:firstColumn="0" w:lastColumn="0" w:oddVBand="0" w:evenVBand="0" w:oddHBand="0" w:evenHBand="1" w:firstRowFirstColumn="0" w:firstRowLastColumn="0" w:lastRowFirstColumn="0" w:lastRowLastColumn="0"/>
              <w:rPr>
                <w:rFonts w:ascii="Arial" w:eastAsiaTheme="minorHAnsi" w:hAnsi="Arial" w:cs="Arial"/>
                <w:b/>
                <w:sz w:val="14"/>
                <w:szCs w:val="18"/>
              </w:rPr>
            </w:pPr>
            <w:r w:rsidRPr="003F32BB">
              <w:rPr>
                <w:rFonts w:ascii="Arial" w:eastAsiaTheme="minorHAnsi" w:hAnsi="Arial" w:cs="Arial"/>
                <w:b/>
                <w:sz w:val="14"/>
                <w:szCs w:val="18"/>
              </w:rPr>
              <w:t xml:space="preserve">More </w:t>
            </w:r>
            <w:proofErr w:type="spellStart"/>
            <w:r w:rsidRPr="003F32BB">
              <w:rPr>
                <w:rFonts w:ascii="Arial" w:eastAsiaTheme="minorHAnsi" w:hAnsi="Arial" w:cs="Arial"/>
                <w:b/>
                <w:sz w:val="14"/>
                <w:szCs w:val="18"/>
              </w:rPr>
              <w:t>than</w:t>
            </w:r>
            <w:proofErr w:type="spellEnd"/>
            <w:r w:rsidRPr="003F32BB">
              <w:rPr>
                <w:rFonts w:ascii="Arial" w:eastAsiaTheme="minorHAnsi" w:hAnsi="Arial" w:cs="Arial"/>
                <w:b/>
                <w:sz w:val="14"/>
                <w:szCs w:val="18"/>
              </w:rPr>
              <w:t xml:space="preserve"> 1 </w:t>
            </w:r>
            <w:proofErr w:type="spellStart"/>
            <w:r w:rsidRPr="003F32BB">
              <w:rPr>
                <w:rFonts w:ascii="Arial" w:eastAsiaTheme="minorHAnsi" w:hAnsi="Arial" w:cs="Arial"/>
                <w:b/>
                <w:sz w:val="14"/>
                <w:szCs w:val="18"/>
              </w:rPr>
              <w:t>year</w:t>
            </w:r>
            <w:proofErr w:type="spellEnd"/>
          </w:p>
        </w:tc>
      </w:tr>
      <w:tr w:rsidR="00155534" w:rsidRPr="003F32BB" w14:paraId="444C101B" w14:textId="77777777" w:rsidTr="005A3318">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2835" w:type="dxa"/>
            <w:gridSpan w:val="2"/>
            <w:tcBorders>
              <w:top w:val="single" w:sz="2" w:space="0" w:color="1F3864" w:themeColor="accent1" w:themeShade="80"/>
              <w:bottom w:val="nil"/>
            </w:tcBorders>
            <w:shd w:val="clear" w:color="auto" w:fill="auto"/>
            <w:vAlign w:val="center"/>
          </w:tcPr>
          <w:p w14:paraId="12D0F05F" w14:textId="77777777" w:rsidR="00155534" w:rsidRPr="005D57A4" w:rsidRDefault="00155534" w:rsidP="00155534">
            <w:pPr>
              <w:pStyle w:val="08-Tabelageral"/>
              <w:keepLines w:val="0"/>
              <w:jc w:val="left"/>
              <w:rPr>
                <w:rFonts w:cs="Arial"/>
                <w:b w:val="0"/>
                <w:szCs w:val="14"/>
              </w:rPr>
            </w:pPr>
            <w:r w:rsidRPr="005D57A4">
              <w:rPr>
                <w:rFonts w:cs="Arial"/>
                <w:b w:val="0"/>
                <w:szCs w:val="14"/>
              </w:rPr>
              <w:t>ASSETS</w:t>
            </w:r>
          </w:p>
        </w:tc>
        <w:tc>
          <w:tcPr>
            <w:tcW w:w="993" w:type="dxa"/>
            <w:tcBorders>
              <w:top w:val="single" w:sz="2" w:space="0" w:color="1F3864" w:themeColor="accent1" w:themeShade="80"/>
              <w:bottom w:val="nil"/>
            </w:tcBorders>
            <w:shd w:val="clear" w:color="auto" w:fill="auto"/>
            <w:vAlign w:val="center"/>
          </w:tcPr>
          <w:p w14:paraId="74A216C5" w14:textId="77777777" w:rsidR="00155534" w:rsidRPr="005D57A4" w:rsidRDefault="00155534" w:rsidP="00155534">
            <w:pPr>
              <w:pStyle w:val="08-Tabelageral"/>
              <w:keepLines w:val="0"/>
              <w:jc w:val="center"/>
              <w:cnfStyle w:val="000000100000" w:firstRow="0" w:lastRow="0" w:firstColumn="0" w:lastColumn="0" w:oddVBand="0" w:evenVBand="0" w:oddHBand="1" w:evenHBand="0" w:firstRowFirstColumn="0" w:firstRowLastColumn="0" w:lastRowFirstColumn="0" w:lastRowLastColumn="0"/>
              <w:rPr>
                <w:rFonts w:cs="Arial"/>
                <w:szCs w:val="14"/>
              </w:rPr>
            </w:pPr>
          </w:p>
        </w:tc>
        <w:tc>
          <w:tcPr>
            <w:tcW w:w="1275" w:type="dxa"/>
            <w:tcBorders>
              <w:top w:val="single" w:sz="2" w:space="0" w:color="1F3864" w:themeColor="accent1" w:themeShade="80"/>
              <w:bottom w:val="nil"/>
            </w:tcBorders>
            <w:shd w:val="clear" w:color="auto" w:fill="auto"/>
            <w:vAlign w:val="center"/>
          </w:tcPr>
          <w:p w14:paraId="09506E7E" w14:textId="77777777" w:rsidR="00155534" w:rsidRPr="003F32BB" w:rsidRDefault="00155534" w:rsidP="00155534">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p>
        </w:tc>
        <w:tc>
          <w:tcPr>
            <w:tcW w:w="1418" w:type="dxa"/>
            <w:tcBorders>
              <w:top w:val="single" w:sz="2" w:space="0" w:color="1F3864" w:themeColor="accent1" w:themeShade="80"/>
              <w:bottom w:val="nil"/>
            </w:tcBorders>
            <w:shd w:val="clear" w:color="auto" w:fill="auto"/>
            <w:vAlign w:val="center"/>
          </w:tcPr>
          <w:p w14:paraId="6DAB930A" w14:textId="77777777" w:rsidR="00155534" w:rsidRPr="003F32BB" w:rsidRDefault="00155534" w:rsidP="00155534">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p>
        </w:tc>
        <w:tc>
          <w:tcPr>
            <w:tcW w:w="283" w:type="dxa"/>
            <w:tcBorders>
              <w:top w:val="single" w:sz="2" w:space="0" w:color="1F3864" w:themeColor="accent1" w:themeShade="80"/>
              <w:bottom w:val="nil"/>
            </w:tcBorders>
            <w:shd w:val="clear" w:color="auto" w:fill="auto"/>
            <w:vAlign w:val="center"/>
          </w:tcPr>
          <w:p w14:paraId="6A34DA78" w14:textId="77777777" w:rsidR="00155534" w:rsidRPr="003F32BB" w:rsidRDefault="00155534" w:rsidP="00155534">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p>
        </w:tc>
        <w:tc>
          <w:tcPr>
            <w:tcW w:w="1134" w:type="dxa"/>
            <w:tcBorders>
              <w:top w:val="single" w:sz="2" w:space="0" w:color="1F3864" w:themeColor="accent1" w:themeShade="80"/>
              <w:bottom w:val="nil"/>
            </w:tcBorders>
            <w:shd w:val="clear" w:color="auto" w:fill="auto"/>
            <w:vAlign w:val="center"/>
          </w:tcPr>
          <w:p w14:paraId="08AE26E8" w14:textId="77777777" w:rsidR="00155534" w:rsidRPr="003F32BB" w:rsidRDefault="00155534" w:rsidP="00155534">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p>
        </w:tc>
        <w:tc>
          <w:tcPr>
            <w:tcW w:w="1701" w:type="dxa"/>
            <w:tcBorders>
              <w:top w:val="single" w:sz="2" w:space="0" w:color="1F3864" w:themeColor="accent1" w:themeShade="80"/>
              <w:bottom w:val="nil"/>
            </w:tcBorders>
            <w:shd w:val="clear" w:color="auto" w:fill="auto"/>
            <w:vAlign w:val="center"/>
          </w:tcPr>
          <w:p w14:paraId="1C1748AF" w14:textId="77777777" w:rsidR="00155534" w:rsidRPr="003F32BB" w:rsidRDefault="00155534" w:rsidP="00155534">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p>
        </w:tc>
      </w:tr>
      <w:tr w:rsidR="005D57A4" w:rsidRPr="003F32BB" w14:paraId="3038BAF2" w14:textId="77777777" w:rsidTr="005A3318">
        <w:trPr>
          <w:cnfStyle w:val="000000010000" w:firstRow="0" w:lastRow="0" w:firstColumn="0" w:lastColumn="0" w:oddVBand="0" w:evenVBand="0" w:oddHBand="0" w:evenHBand="1"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2835" w:type="dxa"/>
            <w:gridSpan w:val="2"/>
            <w:tcBorders>
              <w:top w:val="nil"/>
              <w:bottom w:val="nil"/>
            </w:tcBorders>
            <w:shd w:val="clear" w:color="auto" w:fill="auto"/>
            <w:vAlign w:val="center"/>
          </w:tcPr>
          <w:p w14:paraId="3512ADEE" w14:textId="77777777" w:rsidR="005D57A4" w:rsidRPr="005D57A4" w:rsidRDefault="005D57A4" w:rsidP="005D57A4">
            <w:pPr>
              <w:pStyle w:val="08-Tabelageral"/>
              <w:keepLines w:val="0"/>
              <w:jc w:val="left"/>
              <w:rPr>
                <w:rFonts w:cs="Arial"/>
                <w:b w:val="0"/>
                <w:szCs w:val="14"/>
              </w:rPr>
            </w:pPr>
            <w:r w:rsidRPr="005D57A4">
              <w:rPr>
                <w:rFonts w:cs="Arial"/>
                <w:b w:val="0"/>
                <w:szCs w:val="14"/>
              </w:rPr>
              <w:t xml:space="preserve">Cash </w:t>
            </w:r>
            <w:proofErr w:type="spellStart"/>
            <w:r w:rsidRPr="005D57A4">
              <w:rPr>
                <w:rFonts w:cs="Arial"/>
                <w:b w:val="0"/>
                <w:szCs w:val="14"/>
              </w:rPr>
              <w:t>and</w:t>
            </w:r>
            <w:proofErr w:type="spellEnd"/>
            <w:r w:rsidRPr="005D57A4">
              <w:rPr>
                <w:rFonts w:cs="Arial"/>
                <w:b w:val="0"/>
                <w:szCs w:val="14"/>
              </w:rPr>
              <w:t xml:space="preserve"> cash </w:t>
            </w:r>
            <w:proofErr w:type="spellStart"/>
            <w:r w:rsidRPr="005D57A4">
              <w:rPr>
                <w:rFonts w:cs="Arial"/>
                <w:b w:val="0"/>
                <w:szCs w:val="14"/>
              </w:rPr>
              <w:t>equivalents</w:t>
            </w:r>
            <w:proofErr w:type="spellEnd"/>
          </w:p>
        </w:tc>
        <w:tc>
          <w:tcPr>
            <w:tcW w:w="993" w:type="dxa"/>
            <w:tcBorders>
              <w:top w:val="nil"/>
              <w:bottom w:val="nil"/>
            </w:tcBorders>
            <w:shd w:val="clear" w:color="auto" w:fill="auto"/>
            <w:vAlign w:val="center"/>
          </w:tcPr>
          <w:p w14:paraId="28A7604D" w14:textId="77777777" w:rsidR="005D57A4" w:rsidRPr="005D57A4" w:rsidRDefault="005D57A4" w:rsidP="005D57A4">
            <w:pPr>
              <w:pStyle w:val="08-Tabelageral"/>
              <w:keepLines w:val="0"/>
              <w:jc w:val="center"/>
              <w:cnfStyle w:val="000000010000" w:firstRow="0" w:lastRow="0" w:firstColumn="0" w:lastColumn="0" w:oddVBand="0" w:evenVBand="0" w:oddHBand="0" w:evenHBand="1" w:firstRowFirstColumn="0" w:firstRowLastColumn="0" w:lastRowFirstColumn="0" w:lastRowLastColumn="0"/>
              <w:rPr>
                <w:rFonts w:cs="Arial"/>
                <w:szCs w:val="14"/>
              </w:rPr>
            </w:pPr>
            <w:r w:rsidRPr="005D57A4">
              <w:rPr>
                <w:rFonts w:cs="Arial"/>
                <w:szCs w:val="14"/>
              </w:rPr>
              <w:t>[15]</w:t>
            </w:r>
          </w:p>
        </w:tc>
        <w:tc>
          <w:tcPr>
            <w:tcW w:w="1275" w:type="dxa"/>
            <w:tcBorders>
              <w:top w:val="nil"/>
              <w:bottom w:val="nil"/>
            </w:tcBorders>
            <w:shd w:val="clear" w:color="auto" w:fill="auto"/>
            <w:vAlign w:val="center"/>
          </w:tcPr>
          <w:p w14:paraId="38261F79" w14:textId="3D9A3A25" w:rsidR="005D57A4" w:rsidRPr="005D57A4" w:rsidRDefault="005D57A4" w:rsidP="005D57A4">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r w:rsidRPr="002F2A8A">
              <w:rPr>
                <w:rFonts w:cs="Arial"/>
                <w:szCs w:val="14"/>
              </w:rPr>
              <w:t>331</w:t>
            </w:r>
            <w:r>
              <w:rPr>
                <w:rFonts w:cs="Arial"/>
                <w:szCs w:val="14"/>
              </w:rPr>
              <w:t>,</w:t>
            </w:r>
            <w:r w:rsidRPr="002F2A8A">
              <w:rPr>
                <w:rFonts w:cs="Arial"/>
                <w:szCs w:val="14"/>
              </w:rPr>
              <w:t>788</w:t>
            </w:r>
          </w:p>
        </w:tc>
        <w:tc>
          <w:tcPr>
            <w:tcW w:w="1418" w:type="dxa"/>
            <w:tcBorders>
              <w:top w:val="nil"/>
              <w:bottom w:val="nil"/>
            </w:tcBorders>
            <w:shd w:val="clear" w:color="auto" w:fill="auto"/>
            <w:vAlign w:val="center"/>
          </w:tcPr>
          <w:p w14:paraId="299232F6" w14:textId="360582FF" w:rsidR="005D57A4" w:rsidRPr="005D57A4" w:rsidRDefault="005D57A4" w:rsidP="005D57A4">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r w:rsidRPr="009274D0">
              <w:rPr>
                <w:rFonts w:cs="Arial"/>
                <w:szCs w:val="14"/>
              </w:rPr>
              <w:t>--</w:t>
            </w:r>
          </w:p>
        </w:tc>
        <w:tc>
          <w:tcPr>
            <w:tcW w:w="283" w:type="dxa"/>
            <w:tcBorders>
              <w:top w:val="nil"/>
              <w:bottom w:val="nil"/>
            </w:tcBorders>
            <w:shd w:val="clear" w:color="auto" w:fill="auto"/>
            <w:vAlign w:val="center"/>
          </w:tcPr>
          <w:p w14:paraId="68B9BE36" w14:textId="77777777" w:rsidR="005D57A4" w:rsidRPr="005D57A4" w:rsidRDefault="005D57A4" w:rsidP="005D57A4">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p>
        </w:tc>
        <w:tc>
          <w:tcPr>
            <w:tcW w:w="1134" w:type="dxa"/>
            <w:tcBorders>
              <w:top w:val="nil"/>
              <w:bottom w:val="nil"/>
            </w:tcBorders>
            <w:shd w:val="clear" w:color="auto" w:fill="auto"/>
            <w:vAlign w:val="center"/>
          </w:tcPr>
          <w:p w14:paraId="38C31C52" w14:textId="77777777" w:rsidR="005D57A4" w:rsidRPr="005D57A4" w:rsidRDefault="005D57A4" w:rsidP="005D57A4">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r w:rsidRPr="003F32BB">
              <w:rPr>
                <w:rFonts w:cs="Arial"/>
                <w:szCs w:val="14"/>
              </w:rPr>
              <w:t>645,070</w:t>
            </w:r>
          </w:p>
        </w:tc>
        <w:tc>
          <w:tcPr>
            <w:tcW w:w="1701" w:type="dxa"/>
            <w:tcBorders>
              <w:top w:val="nil"/>
              <w:bottom w:val="nil"/>
            </w:tcBorders>
            <w:shd w:val="clear" w:color="auto" w:fill="auto"/>
            <w:vAlign w:val="center"/>
          </w:tcPr>
          <w:p w14:paraId="3022558C" w14:textId="77777777" w:rsidR="005D57A4" w:rsidRPr="005D57A4" w:rsidRDefault="005D57A4" w:rsidP="005D57A4">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r w:rsidRPr="003F32BB">
              <w:rPr>
                <w:rFonts w:cs="Arial"/>
                <w:szCs w:val="14"/>
              </w:rPr>
              <w:t>--</w:t>
            </w:r>
          </w:p>
        </w:tc>
      </w:tr>
      <w:tr w:rsidR="005D57A4" w:rsidRPr="003F32BB" w14:paraId="1CA5E7D9" w14:textId="77777777" w:rsidTr="005A3318">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2835" w:type="dxa"/>
            <w:gridSpan w:val="2"/>
            <w:tcBorders>
              <w:top w:val="nil"/>
              <w:bottom w:val="nil"/>
            </w:tcBorders>
            <w:shd w:val="clear" w:color="auto" w:fill="auto"/>
            <w:vAlign w:val="center"/>
          </w:tcPr>
          <w:p w14:paraId="0B689CA6" w14:textId="77777777" w:rsidR="005D57A4" w:rsidRPr="00405D16" w:rsidRDefault="005D57A4" w:rsidP="005D57A4">
            <w:pPr>
              <w:pStyle w:val="08-Tabelageral"/>
              <w:keepLines w:val="0"/>
              <w:jc w:val="left"/>
              <w:rPr>
                <w:rFonts w:cs="Arial"/>
                <w:b w:val="0"/>
                <w:szCs w:val="14"/>
                <w:lang w:val="en-US"/>
              </w:rPr>
            </w:pPr>
            <w:r w:rsidRPr="00405D16">
              <w:rPr>
                <w:rFonts w:cs="Arial"/>
                <w:b w:val="0"/>
                <w:szCs w:val="14"/>
                <w:lang w:val="en-US"/>
              </w:rPr>
              <w:t>Financial assets at fair value through profit</w:t>
            </w:r>
          </w:p>
        </w:tc>
        <w:tc>
          <w:tcPr>
            <w:tcW w:w="993" w:type="dxa"/>
            <w:tcBorders>
              <w:top w:val="nil"/>
              <w:bottom w:val="nil"/>
            </w:tcBorders>
            <w:shd w:val="clear" w:color="auto" w:fill="auto"/>
            <w:vAlign w:val="center"/>
          </w:tcPr>
          <w:p w14:paraId="474E51C3" w14:textId="77777777" w:rsidR="005D57A4" w:rsidRPr="005D57A4" w:rsidRDefault="005D57A4" w:rsidP="005D57A4">
            <w:pPr>
              <w:pStyle w:val="08-Tabelageral"/>
              <w:keepLines w:val="0"/>
              <w:jc w:val="center"/>
              <w:cnfStyle w:val="000000100000" w:firstRow="0" w:lastRow="0" w:firstColumn="0" w:lastColumn="0" w:oddVBand="0" w:evenVBand="0" w:oddHBand="1" w:evenHBand="0" w:firstRowFirstColumn="0" w:firstRowLastColumn="0" w:lastRowFirstColumn="0" w:lastRowLastColumn="0"/>
              <w:rPr>
                <w:rFonts w:cs="Arial"/>
                <w:szCs w:val="14"/>
              </w:rPr>
            </w:pPr>
            <w:r w:rsidRPr="005D57A4">
              <w:rPr>
                <w:rFonts w:cs="Arial"/>
                <w:szCs w:val="14"/>
              </w:rPr>
              <w:t>[16.a]</w:t>
            </w:r>
          </w:p>
        </w:tc>
        <w:tc>
          <w:tcPr>
            <w:tcW w:w="1275" w:type="dxa"/>
            <w:tcBorders>
              <w:top w:val="nil"/>
              <w:bottom w:val="nil"/>
            </w:tcBorders>
            <w:shd w:val="clear" w:color="auto" w:fill="auto"/>
            <w:vAlign w:val="center"/>
          </w:tcPr>
          <w:p w14:paraId="22A38E4B" w14:textId="0B41D185" w:rsidR="005D57A4" w:rsidRPr="005D57A4" w:rsidRDefault="005D57A4" w:rsidP="005D57A4">
            <w:pPr>
              <w:pStyle w:val="08-Tabelageral"/>
              <w:keepLines w:val="0"/>
              <w:cnfStyle w:val="000000100000" w:firstRow="0" w:lastRow="0" w:firstColumn="0" w:lastColumn="0" w:oddVBand="0" w:evenVBand="0" w:oddHBand="1" w:evenHBand="0" w:firstRowFirstColumn="0" w:firstRowLastColumn="0" w:lastRowFirstColumn="0" w:lastRowLastColumn="0"/>
              <w:rPr>
                <w:rFonts w:cs="Arial"/>
                <w:szCs w:val="14"/>
              </w:rPr>
            </w:pPr>
            <w:r w:rsidRPr="009274D0">
              <w:rPr>
                <w:rFonts w:cs="Arial"/>
                <w:szCs w:val="14"/>
              </w:rPr>
              <w:t>--</w:t>
            </w:r>
          </w:p>
        </w:tc>
        <w:tc>
          <w:tcPr>
            <w:tcW w:w="1418" w:type="dxa"/>
            <w:tcBorders>
              <w:top w:val="nil"/>
              <w:bottom w:val="nil"/>
            </w:tcBorders>
            <w:shd w:val="clear" w:color="auto" w:fill="auto"/>
            <w:vAlign w:val="center"/>
          </w:tcPr>
          <w:p w14:paraId="77968EA9" w14:textId="2C26BCE8" w:rsidR="005D57A4" w:rsidRPr="005D57A4" w:rsidRDefault="005D57A4" w:rsidP="005D57A4">
            <w:pPr>
              <w:pStyle w:val="08-Tabelageral"/>
              <w:keepLines w:val="0"/>
              <w:cnfStyle w:val="000000100000" w:firstRow="0" w:lastRow="0" w:firstColumn="0" w:lastColumn="0" w:oddVBand="0" w:evenVBand="0" w:oddHBand="1" w:evenHBand="0" w:firstRowFirstColumn="0" w:firstRowLastColumn="0" w:lastRowFirstColumn="0" w:lastRowLastColumn="0"/>
              <w:rPr>
                <w:rFonts w:cs="Arial"/>
                <w:szCs w:val="14"/>
              </w:rPr>
            </w:pPr>
            <w:r w:rsidRPr="00C8080D">
              <w:rPr>
                <w:rFonts w:cs="Arial"/>
                <w:szCs w:val="14"/>
              </w:rPr>
              <w:t>26</w:t>
            </w:r>
            <w:r>
              <w:rPr>
                <w:rFonts w:cs="Arial"/>
                <w:szCs w:val="14"/>
              </w:rPr>
              <w:t>,</w:t>
            </w:r>
            <w:r w:rsidRPr="00C8080D">
              <w:rPr>
                <w:rFonts w:cs="Arial"/>
                <w:szCs w:val="14"/>
              </w:rPr>
              <w:t>180</w:t>
            </w:r>
          </w:p>
        </w:tc>
        <w:tc>
          <w:tcPr>
            <w:tcW w:w="283" w:type="dxa"/>
            <w:tcBorders>
              <w:top w:val="nil"/>
              <w:bottom w:val="nil"/>
            </w:tcBorders>
            <w:shd w:val="clear" w:color="auto" w:fill="auto"/>
            <w:vAlign w:val="center"/>
          </w:tcPr>
          <w:p w14:paraId="65EBEB2B" w14:textId="77777777" w:rsidR="005D57A4" w:rsidRPr="005D57A4" w:rsidRDefault="005D57A4" w:rsidP="005D57A4">
            <w:pPr>
              <w:pStyle w:val="08-Tabelageral"/>
              <w:keepLines w:val="0"/>
              <w:cnfStyle w:val="000000100000" w:firstRow="0" w:lastRow="0" w:firstColumn="0" w:lastColumn="0" w:oddVBand="0" w:evenVBand="0" w:oddHBand="1" w:evenHBand="0" w:firstRowFirstColumn="0" w:firstRowLastColumn="0" w:lastRowFirstColumn="0" w:lastRowLastColumn="0"/>
              <w:rPr>
                <w:rFonts w:cs="Arial"/>
                <w:szCs w:val="14"/>
              </w:rPr>
            </w:pPr>
          </w:p>
        </w:tc>
        <w:tc>
          <w:tcPr>
            <w:tcW w:w="1134" w:type="dxa"/>
            <w:tcBorders>
              <w:top w:val="nil"/>
              <w:bottom w:val="nil"/>
            </w:tcBorders>
            <w:shd w:val="clear" w:color="auto" w:fill="auto"/>
            <w:vAlign w:val="center"/>
          </w:tcPr>
          <w:p w14:paraId="26A9C18A" w14:textId="77777777" w:rsidR="005D57A4" w:rsidRPr="005D57A4" w:rsidRDefault="005D57A4" w:rsidP="005D57A4">
            <w:pPr>
              <w:pStyle w:val="08-Tabelageral"/>
              <w:keepLines w:val="0"/>
              <w:cnfStyle w:val="000000100000" w:firstRow="0" w:lastRow="0" w:firstColumn="0" w:lastColumn="0" w:oddVBand="0" w:evenVBand="0" w:oddHBand="1" w:evenHBand="0" w:firstRowFirstColumn="0" w:firstRowLastColumn="0" w:lastRowFirstColumn="0" w:lastRowLastColumn="0"/>
              <w:rPr>
                <w:rFonts w:cs="Arial"/>
                <w:szCs w:val="14"/>
              </w:rPr>
            </w:pPr>
            <w:r w:rsidRPr="003F32BB">
              <w:rPr>
                <w:rFonts w:cs="Arial"/>
                <w:szCs w:val="14"/>
              </w:rPr>
              <w:t>--</w:t>
            </w:r>
          </w:p>
        </w:tc>
        <w:tc>
          <w:tcPr>
            <w:tcW w:w="1701" w:type="dxa"/>
            <w:tcBorders>
              <w:top w:val="nil"/>
              <w:bottom w:val="nil"/>
            </w:tcBorders>
            <w:shd w:val="clear" w:color="auto" w:fill="auto"/>
            <w:vAlign w:val="center"/>
          </w:tcPr>
          <w:p w14:paraId="59729AB5" w14:textId="77777777" w:rsidR="005D57A4" w:rsidRPr="005D57A4" w:rsidRDefault="005D57A4" w:rsidP="005D57A4">
            <w:pPr>
              <w:pStyle w:val="08-Tabelageral"/>
              <w:keepLines w:val="0"/>
              <w:cnfStyle w:val="000000100000" w:firstRow="0" w:lastRow="0" w:firstColumn="0" w:lastColumn="0" w:oddVBand="0" w:evenVBand="0" w:oddHBand="1" w:evenHBand="0" w:firstRowFirstColumn="0" w:firstRowLastColumn="0" w:lastRowFirstColumn="0" w:lastRowLastColumn="0"/>
              <w:rPr>
                <w:rFonts w:cs="Arial"/>
                <w:szCs w:val="14"/>
              </w:rPr>
            </w:pPr>
            <w:r w:rsidRPr="003F32BB">
              <w:rPr>
                <w:rFonts w:cs="Arial"/>
                <w:szCs w:val="14"/>
              </w:rPr>
              <w:t>21,020</w:t>
            </w:r>
          </w:p>
        </w:tc>
      </w:tr>
      <w:tr w:rsidR="005D57A4" w:rsidRPr="003F32BB" w14:paraId="7EDF4D20" w14:textId="77777777" w:rsidTr="005A3318">
        <w:trPr>
          <w:cnfStyle w:val="000000010000" w:firstRow="0" w:lastRow="0" w:firstColumn="0" w:lastColumn="0" w:oddVBand="0" w:evenVBand="0" w:oddHBand="0" w:evenHBand="1"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2835" w:type="dxa"/>
            <w:gridSpan w:val="2"/>
            <w:tcBorders>
              <w:top w:val="nil"/>
              <w:bottom w:val="nil"/>
            </w:tcBorders>
            <w:shd w:val="clear" w:color="auto" w:fill="auto"/>
            <w:vAlign w:val="center"/>
          </w:tcPr>
          <w:p w14:paraId="23BC3E5C" w14:textId="77777777" w:rsidR="005D57A4" w:rsidRPr="00405D16" w:rsidRDefault="005D57A4" w:rsidP="005D57A4">
            <w:pPr>
              <w:pStyle w:val="08-Tabelageral"/>
              <w:keepLines w:val="0"/>
              <w:jc w:val="left"/>
              <w:rPr>
                <w:rFonts w:cs="Arial"/>
                <w:b w:val="0"/>
                <w:szCs w:val="14"/>
                <w:lang w:val="en-US"/>
              </w:rPr>
            </w:pPr>
            <w:r w:rsidRPr="00405D16">
              <w:rPr>
                <w:rFonts w:cs="Arial"/>
                <w:b w:val="0"/>
                <w:szCs w:val="14"/>
                <w:lang w:val="en-US"/>
              </w:rPr>
              <w:t>Dividends/interest on equity receivable</w:t>
            </w:r>
          </w:p>
        </w:tc>
        <w:tc>
          <w:tcPr>
            <w:tcW w:w="993" w:type="dxa"/>
            <w:tcBorders>
              <w:top w:val="nil"/>
              <w:bottom w:val="nil"/>
            </w:tcBorders>
            <w:shd w:val="clear" w:color="auto" w:fill="auto"/>
            <w:vAlign w:val="center"/>
          </w:tcPr>
          <w:p w14:paraId="07B110B0" w14:textId="77777777" w:rsidR="005D57A4" w:rsidRPr="005D57A4" w:rsidRDefault="005D57A4" w:rsidP="005D57A4">
            <w:pPr>
              <w:pStyle w:val="08-Tabelageral"/>
              <w:keepLines w:val="0"/>
              <w:jc w:val="center"/>
              <w:cnfStyle w:val="000000010000" w:firstRow="0" w:lastRow="0" w:firstColumn="0" w:lastColumn="0" w:oddVBand="0" w:evenVBand="0" w:oddHBand="0" w:evenHBand="1" w:firstRowFirstColumn="0" w:firstRowLastColumn="0" w:lastRowFirstColumn="0" w:lastRowLastColumn="0"/>
              <w:rPr>
                <w:rFonts w:cs="Arial"/>
                <w:szCs w:val="14"/>
              </w:rPr>
            </w:pPr>
            <w:r w:rsidRPr="005D57A4">
              <w:rPr>
                <w:rFonts w:cs="Arial"/>
                <w:szCs w:val="14"/>
              </w:rPr>
              <w:t>[17]</w:t>
            </w:r>
          </w:p>
        </w:tc>
        <w:tc>
          <w:tcPr>
            <w:tcW w:w="1275" w:type="dxa"/>
            <w:tcBorders>
              <w:top w:val="nil"/>
              <w:bottom w:val="nil"/>
            </w:tcBorders>
            <w:shd w:val="clear" w:color="auto" w:fill="auto"/>
            <w:vAlign w:val="center"/>
          </w:tcPr>
          <w:p w14:paraId="2ED9EB6F" w14:textId="6B2F8B3D" w:rsidR="005D57A4" w:rsidRPr="005D57A4" w:rsidRDefault="005D57A4" w:rsidP="005D57A4">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r>
              <w:rPr>
                <w:rFonts w:cs="Arial"/>
                <w:szCs w:val="14"/>
              </w:rPr>
              <w:t>--</w:t>
            </w:r>
          </w:p>
        </w:tc>
        <w:tc>
          <w:tcPr>
            <w:tcW w:w="1418" w:type="dxa"/>
            <w:tcBorders>
              <w:top w:val="nil"/>
              <w:bottom w:val="nil"/>
            </w:tcBorders>
            <w:shd w:val="clear" w:color="auto" w:fill="auto"/>
            <w:vAlign w:val="center"/>
          </w:tcPr>
          <w:p w14:paraId="7929BD57" w14:textId="329EF677" w:rsidR="005D57A4" w:rsidRPr="005D57A4" w:rsidRDefault="005D57A4" w:rsidP="005D57A4">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r w:rsidRPr="009274D0">
              <w:rPr>
                <w:rFonts w:cs="Arial"/>
                <w:szCs w:val="14"/>
              </w:rPr>
              <w:t>--</w:t>
            </w:r>
          </w:p>
        </w:tc>
        <w:tc>
          <w:tcPr>
            <w:tcW w:w="283" w:type="dxa"/>
            <w:tcBorders>
              <w:top w:val="nil"/>
              <w:bottom w:val="nil"/>
            </w:tcBorders>
            <w:shd w:val="clear" w:color="auto" w:fill="auto"/>
            <w:vAlign w:val="center"/>
          </w:tcPr>
          <w:p w14:paraId="51519F67" w14:textId="77777777" w:rsidR="005D57A4" w:rsidRPr="005D57A4" w:rsidRDefault="005D57A4" w:rsidP="005D57A4">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p>
        </w:tc>
        <w:tc>
          <w:tcPr>
            <w:tcW w:w="1134" w:type="dxa"/>
            <w:tcBorders>
              <w:top w:val="nil"/>
              <w:bottom w:val="nil"/>
            </w:tcBorders>
            <w:shd w:val="clear" w:color="auto" w:fill="auto"/>
            <w:vAlign w:val="center"/>
          </w:tcPr>
          <w:p w14:paraId="435D025E" w14:textId="77777777" w:rsidR="005D57A4" w:rsidRPr="005D57A4" w:rsidRDefault="005D57A4" w:rsidP="005D57A4">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r w:rsidRPr="003F32BB">
              <w:rPr>
                <w:rFonts w:cs="Arial"/>
                <w:szCs w:val="14"/>
              </w:rPr>
              <w:t>2,362,126</w:t>
            </w:r>
          </w:p>
        </w:tc>
        <w:tc>
          <w:tcPr>
            <w:tcW w:w="1701" w:type="dxa"/>
            <w:tcBorders>
              <w:top w:val="nil"/>
              <w:bottom w:val="nil"/>
            </w:tcBorders>
            <w:shd w:val="clear" w:color="auto" w:fill="auto"/>
            <w:vAlign w:val="center"/>
          </w:tcPr>
          <w:p w14:paraId="6230A2B8" w14:textId="77777777" w:rsidR="005D57A4" w:rsidRPr="005D57A4" w:rsidRDefault="005D57A4" w:rsidP="005D57A4">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r w:rsidRPr="003F32BB">
              <w:rPr>
                <w:rFonts w:cs="Arial"/>
                <w:szCs w:val="14"/>
              </w:rPr>
              <w:t>--</w:t>
            </w:r>
          </w:p>
        </w:tc>
      </w:tr>
      <w:tr w:rsidR="005D57A4" w:rsidRPr="003F32BB" w14:paraId="1C67C1D6" w14:textId="77777777" w:rsidTr="005A3318">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2835" w:type="dxa"/>
            <w:gridSpan w:val="2"/>
            <w:tcBorders>
              <w:top w:val="nil"/>
              <w:bottom w:val="nil"/>
            </w:tcBorders>
            <w:shd w:val="clear" w:color="auto" w:fill="auto"/>
            <w:vAlign w:val="center"/>
          </w:tcPr>
          <w:p w14:paraId="579EAE1F" w14:textId="77777777" w:rsidR="005D57A4" w:rsidRPr="005D57A4" w:rsidRDefault="005D57A4" w:rsidP="005D57A4">
            <w:pPr>
              <w:pStyle w:val="08-Tabelageral"/>
              <w:keepLines w:val="0"/>
              <w:jc w:val="left"/>
              <w:rPr>
                <w:rFonts w:cs="Arial"/>
                <w:b w:val="0"/>
                <w:szCs w:val="14"/>
              </w:rPr>
            </w:pPr>
          </w:p>
        </w:tc>
        <w:tc>
          <w:tcPr>
            <w:tcW w:w="993" w:type="dxa"/>
            <w:tcBorders>
              <w:top w:val="nil"/>
              <w:bottom w:val="nil"/>
            </w:tcBorders>
            <w:shd w:val="clear" w:color="auto" w:fill="auto"/>
            <w:vAlign w:val="center"/>
          </w:tcPr>
          <w:p w14:paraId="7D8AD1DF" w14:textId="77777777" w:rsidR="005D57A4" w:rsidRPr="005D57A4" w:rsidRDefault="005D57A4" w:rsidP="005D57A4">
            <w:pPr>
              <w:pStyle w:val="08-Tabelageral"/>
              <w:keepLines w:val="0"/>
              <w:jc w:val="center"/>
              <w:cnfStyle w:val="000000100000" w:firstRow="0" w:lastRow="0" w:firstColumn="0" w:lastColumn="0" w:oddVBand="0" w:evenVBand="0" w:oddHBand="1" w:evenHBand="0" w:firstRowFirstColumn="0" w:firstRowLastColumn="0" w:lastRowFirstColumn="0" w:lastRowLastColumn="0"/>
              <w:rPr>
                <w:rFonts w:cs="Arial"/>
                <w:szCs w:val="14"/>
              </w:rPr>
            </w:pPr>
          </w:p>
        </w:tc>
        <w:tc>
          <w:tcPr>
            <w:tcW w:w="1275" w:type="dxa"/>
            <w:tcBorders>
              <w:top w:val="nil"/>
              <w:bottom w:val="nil"/>
            </w:tcBorders>
            <w:shd w:val="clear" w:color="auto" w:fill="auto"/>
            <w:vAlign w:val="center"/>
          </w:tcPr>
          <w:p w14:paraId="51A24675" w14:textId="77777777" w:rsidR="005D57A4" w:rsidRPr="005D57A4" w:rsidRDefault="005D57A4" w:rsidP="005D57A4">
            <w:pPr>
              <w:pStyle w:val="08-Tabelageral"/>
              <w:keepLines w:val="0"/>
              <w:cnfStyle w:val="000000100000" w:firstRow="0" w:lastRow="0" w:firstColumn="0" w:lastColumn="0" w:oddVBand="0" w:evenVBand="0" w:oddHBand="1" w:evenHBand="0" w:firstRowFirstColumn="0" w:firstRowLastColumn="0" w:lastRowFirstColumn="0" w:lastRowLastColumn="0"/>
              <w:rPr>
                <w:rFonts w:cs="Arial"/>
                <w:szCs w:val="14"/>
              </w:rPr>
            </w:pPr>
          </w:p>
        </w:tc>
        <w:tc>
          <w:tcPr>
            <w:tcW w:w="1418" w:type="dxa"/>
            <w:tcBorders>
              <w:top w:val="nil"/>
              <w:bottom w:val="nil"/>
            </w:tcBorders>
            <w:shd w:val="clear" w:color="auto" w:fill="auto"/>
            <w:vAlign w:val="center"/>
          </w:tcPr>
          <w:p w14:paraId="5975C673" w14:textId="77777777" w:rsidR="005D57A4" w:rsidRPr="005D57A4" w:rsidRDefault="005D57A4" w:rsidP="005D57A4">
            <w:pPr>
              <w:pStyle w:val="08-Tabelageral"/>
              <w:keepLines w:val="0"/>
              <w:cnfStyle w:val="000000100000" w:firstRow="0" w:lastRow="0" w:firstColumn="0" w:lastColumn="0" w:oddVBand="0" w:evenVBand="0" w:oddHBand="1" w:evenHBand="0" w:firstRowFirstColumn="0" w:firstRowLastColumn="0" w:lastRowFirstColumn="0" w:lastRowLastColumn="0"/>
              <w:rPr>
                <w:rFonts w:cs="Arial"/>
                <w:szCs w:val="14"/>
              </w:rPr>
            </w:pPr>
          </w:p>
        </w:tc>
        <w:tc>
          <w:tcPr>
            <w:tcW w:w="283" w:type="dxa"/>
            <w:tcBorders>
              <w:top w:val="nil"/>
              <w:bottom w:val="nil"/>
            </w:tcBorders>
            <w:shd w:val="clear" w:color="auto" w:fill="auto"/>
            <w:vAlign w:val="center"/>
          </w:tcPr>
          <w:p w14:paraId="164B22B7" w14:textId="77777777" w:rsidR="005D57A4" w:rsidRPr="005D57A4" w:rsidRDefault="005D57A4" w:rsidP="005D57A4">
            <w:pPr>
              <w:pStyle w:val="08-Tabelageral"/>
              <w:keepLines w:val="0"/>
              <w:cnfStyle w:val="000000100000" w:firstRow="0" w:lastRow="0" w:firstColumn="0" w:lastColumn="0" w:oddVBand="0" w:evenVBand="0" w:oddHBand="1" w:evenHBand="0" w:firstRowFirstColumn="0" w:firstRowLastColumn="0" w:lastRowFirstColumn="0" w:lastRowLastColumn="0"/>
              <w:rPr>
                <w:rFonts w:cs="Arial"/>
                <w:szCs w:val="14"/>
              </w:rPr>
            </w:pPr>
          </w:p>
        </w:tc>
        <w:tc>
          <w:tcPr>
            <w:tcW w:w="1134" w:type="dxa"/>
            <w:tcBorders>
              <w:top w:val="nil"/>
              <w:bottom w:val="nil"/>
            </w:tcBorders>
            <w:shd w:val="clear" w:color="auto" w:fill="auto"/>
            <w:vAlign w:val="center"/>
          </w:tcPr>
          <w:p w14:paraId="5B7F8066" w14:textId="77777777" w:rsidR="005D57A4" w:rsidRPr="005D57A4" w:rsidRDefault="005D57A4" w:rsidP="005D57A4">
            <w:pPr>
              <w:pStyle w:val="08-Tabelageral"/>
              <w:keepLines w:val="0"/>
              <w:cnfStyle w:val="000000100000" w:firstRow="0" w:lastRow="0" w:firstColumn="0" w:lastColumn="0" w:oddVBand="0" w:evenVBand="0" w:oddHBand="1" w:evenHBand="0" w:firstRowFirstColumn="0" w:firstRowLastColumn="0" w:lastRowFirstColumn="0" w:lastRowLastColumn="0"/>
              <w:rPr>
                <w:rFonts w:cs="Arial"/>
                <w:szCs w:val="14"/>
              </w:rPr>
            </w:pPr>
          </w:p>
        </w:tc>
        <w:tc>
          <w:tcPr>
            <w:tcW w:w="1701" w:type="dxa"/>
            <w:tcBorders>
              <w:top w:val="nil"/>
              <w:bottom w:val="nil"/>
            </w:tcBorders>
            <w:shd w:val="clear" w:color="auto" w:fill="auto"/>
            <w:vAlign w:val="center"/>
          </w:tcPr>
          <w:p w14:paraId="456DB28E" w14:textId="77777777" w:rsidR="005D57A4" w:rsidRPr="005D57A4" w:rsidRDefault="005D57A4" w:rsidP="005D57A4">
            <w:pPr>
              <w:pStyle w:val="08-Tabelageral"/>
              <w:keepLines w:val="0"/>
              <w:cnfStyle w:val="000000100000" w:firstRow="0" w:lastRow="0" w:firstColumn="0" w:lastColumn="0" w:oddVBand="0" w:evenVBand="0" w:oddHBand="1" w:evenHBand="0" w:firstRowFirstColumn="0" w:firstRowLastColumn="0" w:lastRowFirstColumn="0" w:lastRowLastColumn="0"/>
              <w:rPr>
                <w:rFonts w:cs="Arial"/>
                <w:szCs w:val="14"/>
              </w:rPr>
            </w:pPr>
          </w:p>
        </w:tc>
      </w:tr>
      <w:tr w:rsidR="005D57A4" w:rsidRPr="003F32BB" w14:paraId="1C67C5DB" w14:textId="77777777" w:rsidTr="005A3318">
        <w:trPr>
          <w:cnfStyle w:val="000000010000" w:firstRow="0" w:lastRow="0" w:firstColumn="0" w:lastColumn="0" w:oddVBand="0" w:evenVBand="0" w:oddHBand="0" w:evenHBand="1"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2835" w:type="dxa"/>
            <w:gridSpan w:val="2"/>
            <w:tcBorders>
              <w:top w:val="nil"/>
              <w:bottom w:val="nil"/>
            </w:tcBorders>
            <w:shd w:val="clear" w:color="auto" w:fill="auto"/>
            <w:vAlign w:val="center"/>
          </w:tcPr>
          <w:p w14:paraId="5383F6D3" w14:textId="77777777" w:rsidR="005D57A4" w:rsidRPr="005D57A4" w:rsidRDefault="005D57A4" w:rsidP="005D57A4">
            <w:pPr>
              <w:pStyle w:val="08-Tabelageral"/>
              <w:keepLines w:val="0"/>
              <w:jc w:val="left"/>
              <w:rPr>
                <w:rFonts w:cs="Arial"/>
                <w:b w:val="0"/>
                <w:szCs w:val="14"/>
              </w:rPr>
            </w:pPr>
            <w:r w:rsidRPr="005D57A4">
              <w:rPr>
                <w:rFonts w:cs="Arial"/>
                <w:b w:val="0"/>
                <w:szCs w:val="14"/>
              </w:rPr>
              <w:t>LIABILLITIES</w:t>
            </w:r>
          </w:p>
        </w:tc>
        <w:tc>
          <w:tcPr>
            <w:tcW w:w="993" w:type="dxa"/>
            <w:tcBorders>
              <w:top w:val="nil"/>
              <w:bottom w:val="nil"/>
            </w:tcBorders>
            <w:shd w:val="clear" w:color="auto" w:fill="auto"/>
            <w:vAlign w:val="center"/>
          </w:tcPr>
          <w:p w14:paraId="08A0CC74" w14:textId="77777777" w:rsidR="005D57A4" w:rsidRPr="005D57A4" w:rsidRDefault="005D57A4" w:rsidP="005D57A4">
            <w:pPr>
              <w:pStyle w:val="08-Tabelageral"/>
              <w:keepLines w:val="0"/>
              <w:jc w:val="center"/>
              <w:cnfStyle w:val="000000010000" w:firstRow="0" w:lastRow="0" w:firstColumn="0" w:lastColumn="0" w:oddVBand="0" w:evenVBand="0" w:oddHBand="0" w:evenHBand="1" w:firstRowFirstColumn="0" w:firstRowLastColumn="0" w:lastRowFirstColumn="0" w:lastRowLastColumn="0"/>
              <w:rPr>
                <w:rFonts w:cs="Arial"/>
                <w:szCs w:val="14"/>
              </w:rPr>
            </w:pPr>
          </w:p>
        </w:tc>
        <w:tc>
          <w:tcPr>
            <w:tcW w:w="1275" w:type="dxa"/>
            <w:tcBorders>
              <w:top w:val="nil"/>
              <w:bottom w:val="nil"/>
            </w:tcBorders>
            <w:shd w:val="clear" w:color="auto" w:fill="auto"/>
            <w:vAlign w:val="center"/>
          </w:tcPr>
          <w:p w14:paraId="1BD042C7" w14:textId="77777777" w:rsidR="005D57A4" w:rsidRPr="005D57A4" w:rsidRDefault="005D57A4" w:rsidP="005D57A4">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p>
        </w:tc>
        <w:tc>
          <w:tcPr>
            <w:tcW w:w="1418" w:type="dxa"/>
            <w:tcBorders>
              <w:top w:val="nil"/>
              <w:bottom w:val="nil"/>
            </w:tcBorders>
            <w:shd w:val="clear" w:color="auto" w:fill="auto"/>
            <w:vAlign w:val="center"/>
          </w:tcPr>
          <w:p w14:paraId="1F9E8E75" w14:textId="77777777" w:rsidR="005D57A4" w:rsidRPr="005D57A4" w:rsidRDefault="005D57A4" w:rsidP="005D57A4">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p>
        </w:tc>
        <w:tc>
          <w:tcPr>
            <w:tcW w:w="283" w:type="dxa"/>
            <w:tcBorders>
              <w:top w:val="nil"/>
              <w:bottom w:val="nil"/>
            </w:tcBorders>
            <w:shd w:val="clear" w:color="auto" w:fill="auto"/>
            <w:vAlign w:val="center"/>
          </w:tcPr>
          <w:p w14:paraId="20CBE0E5" w14:textId="77777777" w:rsidR="005D57A4" w:rsidRPr="005D57A4" w:rsidRDefault="005D57A4" w:rsidP="005D57A4">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p>
        </w:tc>
        <w:tc>
          <w:tcPr>
            <w:tcW w:w="1134" w:type="dxa"/>
            <w:tcBorders>
              <w:top w:val="nil"/>
              <w:bottom w:val="nil"/>
            </w:tcBorders>
            <w:shd w:val="clear" w:color="auto" w:fill="auto"/>
            <w:vAlign w:val="center"/>
          </w:tcPr>
          <w:p w14:paraId="487F621F" w14:textId="77777777" w:rsidR="005D57A4" w:rsidRPr="005D57A4" w:rsidRDefault="005D57A4" w:rsidP="005D57A4">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p>
        </w:tc>
        <w:tc>
          <w:tcPr>
            <w:tcW w:w="1701" w:type="dxa"/>
            <w:tcBorders>
              <w:top w:val="nil"/>
              <w:bottom w:val="nil"/>
            </w:tcBorders>
            <w:shd w:val="clear" w:color="auto" w:fill="auto"/>
            <w:vAlign w:val="center"/>
          </w:tcPr>
          <w:p w14:paraId="59E40A30" w14:textId="77777777" w:rsidR="005D57A4" w:rsidRPr="005D57A4" w:rsidRDefault="005D57A4" w:rsidP="005D57A4">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p>
        </w:tc>
      </w:tr>
      <w:tr w:rsidR="005D57A4" w:rsidRPr="003F32BB" w14:paraId="4A29746D" w14:textId="77777777" w:rsidTr="005A3318">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2835" w:type="dxa"/>
            <w:gridSpan w:val="2"/>
            <w:tcBorders>
              <w:top w:val="nil"/>
              <w:bottom w:val="nil"/>
            </w:tcBorders>
            <w:shd w:val="clear" w:color="auto" w:fill="auto"/>
            <w:vAlign w:val="center"/>
          </w:tcPr>
          <w:p w14:paraId="541E240C" w14:textId="77777777" w:rsidR="005D57A4" w:rsidRPr="005D57A4" w:rsidRDefault="005D57A4" w:rsidP="005D57A4">
            <w:pPr>
              <w:pStyle w:val="08-Tabelageral"/>
              <w:keepLines w:val="0"/>
              <w:jc w:val="left"/>
              <w:rPr>
                <w:rFonts w:cs="Arial"/>
                <w:b w:val="0"/>
                <w:szCs w:val="14"/>
              </w:rPr>
            </w:pPr>
            <w:r w:rsidRPr="005D57A4">
              <w:rPr>
                <w:rFonts w:cs="Arial"/>
                <w:b w:val="0"/>
                <w:szCs w:val="14"/>
              </w:rPr>
              <w:t xml:space="preserve">Corporate </w:t>
            </w:r>
            <w:proofErr w:type="spellStart"/>
            <w:r w:rsidRPr="005D57A4">
              <w:rPr>
                <w:rFonts w:cs="Arial"/>
                <w:b w:val="0"/>
                <w:szCs w:val="14"/>
              </w:rPr>
              <w:t>and</w:t>
            </w:r>
            <w:proofErr w:type="spellEnd"/>
            <w:r w:rsidRPr="005D57A4">
              <w:rPr>
                <w:rFonts w:cs="Arial"/>
                <w:b w:val="0"/>
                <w:szCs w:val="14"/>
              </w:rPr>
              <w:t xml:space="preserve"> </w:t>
            </w:r>
            <w:proofErr w:type="spellStart"/>
            <w:r w:rsidRPr="005D57A4">
              <w:rPr>
                <w:rFonts w:cs="Arial"/>
                <w:b w:val="0"/>
                <w:szCs w:val="14"/>
              </w:rPr>
              <w:t>statutory</w:t>
            </w:r>
            <w:proofErr w:type="spellEnd"/>
            <w:r w:rsidRPr="005D57A4">
              <w:rPr>
                <w:rFonts w:cs="Arial"/>
                <w:b w:val="0"/>
                <w:szCs w:val="14"/>
              </w:rPr>
              <w:t xml:space="preserve"> </w:t>
            </w:r>
            <w:proofErr w:type="spellStart"/>
            <w:r w:rsidRPr="005D57A4">
              <w:rPr>
                <w:rFonts w:cs="Arial"/>
                <w:b w:val="0"/>
                <w:szCs w:val="14"/>
              </w:rPr>
              <w:t>obligations</w:t>
            </w:r>
            <w:proofErr w:type="spellEnd"/>
          </w:p>
          <w:p w14:paraId="2359B0C2" w14:textId="77777777" w:rsidR="005D57A4" w:rsidRPr="005D57A4" w:rsidRDefault="005D57A4" w:rsidP="005D57A4">
            <w:pPr>
              <w:pStyle w:val="08-Tabelageral"/>
              <w:keepLines w:val="0"/>
              <w:jc w:val="left"/>
              <w:rPr>
                <w:rFonts w:cs="Arial"/>
                <w:b w:val="0"/>
                <w:szCs w:val="14"/>
              </w:rPr>
            </w:pPr>
          </w:p>
        </w:tc>
        <w:tc>
          <w:tcPr>
            <w:tcW w:w="993" w:type="dxa"/>
            <w:tcBorders>
              <w:top w:val="nil"/>
              <w:bottom w:val="nil"/>
            </w:tcBorders>
            <w:shd w:val="clear" w:color="auto" w:fill="auto"/>
            <w:vAlign w:val="center"/>
          </w:tcPr>
          <w:p w14:paraId="42DED87F" w14:textId="77777777" w:rsidR="005D57A4" w:rsidRPr="005D57A4" w:rsidRDefault="005D57A4" w:rsidP="005D57A4">
            <w:pPr>
              <w:pStyle w:val="08-Tabelageral"/>
              <w:keepLines w:val="0"/>
              <w:jc w:val="center"/>
              <w:cnfStyle w:val="000000100000" w:firstRow="0" w:lastRow="0" w:firstColumn="0" w:lastColumn="0" w:oddVBand="0" w:evenVBand="0" w:oddHBand="1" w:evenHBand="0" w:firstRowFirstColumn="0" w:firstRowLastColumn="0" w:lastRowFirstColumn="0" w:lastRowLastColumn="0"/>
              <w:rPr>
                <w:rFonts w:cs="Arial"/>
                <w:szCs w:val="14"/>
              </w:rPr>
            </w:pPr>
            <w:r w:rsidRPr="005D57A4">
              <w:rPr>
                <w:rFonts w:cs="Arial"/>
                <w:szCs w:val="14"/>
              </w:rPr>
              <w:t>[21]</w:t>
            </w:r>
          </w:p>
        </w:tc>
        <w:tc>
          <w:tcPr>
            <w:tcW w:w="1275" w:type="dxa"/>
            <w:tcBorders>
              <w:top w:val="nil"/>
              <w:bottom w:val="nil"/>
            </w:tcBorders>
            <w:shd w:val="clear" w:color="auto" w:fill="auto"/>
            <w:vAlign w:val="center"/>
          </w:tcPr>
          <w:p w14:paraId="7A2447B1" w14:textId="2474818E" w:rsidR="005D57A4" w:rsidRPr="005D57A4" w:rsidRDefault="005D57A4" w:rsidP="005D57A4">
            <w:pPr>
              <w:pStyle w:val="08-Tabelageral"/>
              <w:keepLines w:val="0"/>
              <w:cnfStyle w:val="000000100000" w:firstRow="0" w:lastRow="0" w:firstColumn="0" w:lastColumn="0" w:oddVBand="0" w:evenVBand="0" w:oddHBand="1" w:evenHBand="0" w:firstRowFirstColumn="0" w:firstRowLastColumn="0" w:lastRowFirstColumn="0" w:lastRowLastColumn="0"/>
              <w:rPr>
                <w:rFonts w:cs="Arial"/>
                <w:szCs w:val="14"/>
              </w:rPr>
            </w:pPr>
            <w:r w:rsidRPr="003C651E">
              <w:rPr>
                <w:rFonts w:cs="Arial"/>
                <w:szCs w:val="14"/>
              </w:rPr>
              <w:t>333</w:t>
            </w:r>
          </w:p>
        </w:tc>
        <w:tc>
          <w:tcPr>
            <w:tcW w:w="1418" w:type="dxa"/>
            <w:tcBorders>
              <w:top w:val="nil"/>
              <w:bottom w:val="nil"/>
            </w:tcBorders>
            <w:shd w:val="clear" w:color="auto" w:fill="auto"/>
            <w:vAlign w:val="center"/>
          </w:tcPr>
          <w:p w14:paraId="5CDF3D0C" w14:textId="645F83F9" w:rsidR="005D57A4" w:rsidRPr="005D57A4" w:rsidRDefault="005D57A4" w:rsidP="005D57A4">
            <w:pPr>
              <w:pStyle w:val="08-Tabelageral"/>
              <w:keepLines w:val="0"/>
              <w:cnfStyle w:val="000000100000" w:firstRow="0" w:lastRow="0" w:firstColumn="0" w:lastColumn="0" w:oddVBand="0" w:evenVBand="0" w:oddHBand="1" w:evenHBand="0" w:firstRowFirstColumn="0" w:firstRowLastColumn="0" w:lastRowFirstColumn="0" w:lastRowLastColumn="0"/>
              <w:rPr>
                <w:rFonts w:cs="Arial"/>
                <w:szCs w:val="14"/>
              </w:rPr>
            </w:pPr>
            <w:r w:rsidRPr="00D96FC1">
              <w:rPr>
                <w:rFonts w:cs="Arial"/>
                <w:szCs w:val="14"/>
              </w:rPr>
              <w:t>--</w:t>
            </w:r>
          </w:p>
        </w:tc>
        <w:tc>
          <w:tcPr>
            <w:tcW w:w="283" w:type="dxa"/>
            <w:tcBorders>
              <w:top w:val="nil"/>
              <w:bottom w:val="nil"/>
            </w:tcBorders>
            <w:shd w:val="clear" w:color="auto" w:fill="auto"/>
            <w:vAlign w:val="center"/>
          </w:tcPr>
          <w:p w14:paraId="7B35D6FD" w14:textId="77777777" w:rsidR="005D57A4" w:rsidRPr="005D57A4" w:rsidRDefault="005D57A4" w:rsidP="005D57A4">
            <w:pPr>
              <w:pStyle w:val="08-Tabelageral"/>
              <w:keepLines w:val="0"/>
              <w:cnfStyle w:val="000000100000" w:firstRow="0" w:lastRow="0" w:firstColumn="0" w:lastColumn="0" w:oddVBand="0" w:evenVBand="0" w:oddHBand="1" w:evenHBand="0" w:firstRowFirstColumn="0" w:firstRowLastColumn="0" w:lastRowFirstColumn="0" w:lastRowLastColumn="0"/>
              <w:rPr>
                <w:rFonts w:cs="Arial"/>
                <w:szCs w:val="14"/>
              </w:rPr>
            </w:pPr>
          </w:p>
        </w:tc>
        <w:tc>
          <w:tcPr>
            <w:tcW w:w="1134" w:type="dxa"/>
            <w:tcBorders>
              <w:top w:val="nil"/>
              <w:bottom w:val="nil"/>
            </w:tcBorders>
            <w:shd w:val="clear" w:color="auto" w:fill="auto"/>
            <w:vAlign w:val="center"/>
          </w:tcPr>
          <w:p w14:paraId="5B859BBF" w14:textId="77777777" w:rsidR="005D57A4" w:rsidRPr="005D57A4" w:rsidRDefault="005D57A4" w:rsidP="005D57A4">
            <w:pPr>
              <w:pStyle w:val="08-Tabelageral"/>
              <w:keepLines w:val="0"/>
              <w:cnfStyle w:val="000000100000" w:firstRow="0" w:lastRow="0" w:firstColumn="0" w:lastColumn="0" w:oddVBand="0" w:evenVBand="0" w:oddHBand="1" w:evenHBand="0" w:firstRowFirstColumn="0" w:firstRowLastColumn="0" w:lastRowFirstColumn="0" w:lastRowLastColumn="0"/>
              <w:rPr>
                <w:rFonts w:cs="Arial"/>
                <w:szCs w:val="14"/>
              </w:rPr>
            </w:pPr>
            <w:r w:rsidRPr="003F32BB">
              <w:rPr>
                <w:rFonts w:cs="Arial"/>
                <w:szCs w:val="14"/>
              </w:rPr>
              <w:t>2,455,309</w:t>
            </w:r>
          </w:p>
        </w:tc>
        <w:tc>
          <w:tcPr>
            <w:tcW w:w="1701" w:type="dxa"/>
            <w:tcBorders>
              <w:top w:val="nil"/>
              <w:bottom w:val="nil"/>
            </w:tcBorders>
            <w:shd w:val="clear" w:color="auto" w:fill="auto"/>
            <w:vAlign w:val="center"/>
          </w:tcPr>
          <w:p w14:paraId="2FB4E7B2" w14:textId="77777777" w:rsidR="005D57A4" w:rsidRPr="005D57A4" w:rsidRDefault="005D57A4" w:rsidP="005D57A4">
            <w:pPr>
              <w:pStyle w:val="08-Tabelageral"/>
              <w:keepLines w:val="0"/>
              <w:cnfStyle w:val="000000100000" w:firstRow="0" w:lastRow="0" w:firstColumn="0" w:lastColumn="0" w:oddVBand="0" w:evenVBand="0" w:oddHBand="1" w:evenHBand="0" w:firstRowFirstColumn="0" w:firstRowLastColumn="0" w:lastRowFirstColumn="0" w:lastRowLastColumn="0"/>
              <w:rPr>
                <w:rFonts w:cs="Arial"/>
                <w:szCs w:val="14"/>
              </w:rPr>
            </w:pPr>
            <w:r w:rsidRPr="003F32BB">
              <w:rPr>
                <w:rFonts w:cs="Arial"/>
                <w:szCs w:val="14"/>
              </w:rPr>
              <w:t>--</w:t>
            </w:r>
          </w:p>
        </w:tc>
      </w:tr>
      <w:tr w:rsidR="005D57A4" w:rsidRPr="003F32BB" w14:paraId="54E000AB" w14:textId="77777777" w:rsidTr="005A3318">
        <w:trPr>
          <w:cnfStyle w:val="000000010000" w:firstRow="0" w:lastRow="0" w:firstColumn="0" w:lastColumn="0" w:oddVBand="0" w:evenVBand="0" w:oddHBand="0" w:evenHBand="1"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2835" w:type="dxa"/>
            <w:gridSpan w:val="2"/>
            <w:tcBorders>
              <w:top w:val="nil"/>
              <w:bottom w:val="nil"/>
            </w:tcBorders>
            <w:shd w:val="clear" w:color="auto" w:fill="auto"/>
            <w:vAlign w:val="center"/>
          </w:tcPr>
          <w:p w14:paraId="33644E7E" w14:textId="77777777" w:rsidR="005D57A4" w:rsidRPr="005D57A4" w:rsidRDefault="005D57A4" w:rsidP="005D57A4">
            <w:pPr>
              <w:pStyle w:val="08-Tabelageral"/>
              <w:keepLines w:val="0"/>
              <w:jc w:val="left"/>
              <w:rPr>
                <w:rFonts w:cs="Arial"/>
                <w:b w:val="0"/>
                <w:szCs w:val="14"/>
              </w:rPr>
            </w:pPr>
            <w:proofErr w:type="spellStart"/>
            <w:r w:rsidRPr="005D57A4">
              <w:rPr>
                <w:rFonts w:cs="Arial"/>
                <w:b w:val="0"/>
                <w:szCs w:val="14"/>
              </w:rPr>
              <w:t>Current</w:t>
            </w:r>
            <w:proofErr w:type="spellEnd"/>
            <w:r w:rsidRPr="005D57A4">
              <w:rPr>
                <w:rFonts w:cs="Arial"/>
                <w:b w:val="0"/>
                <w:szCs w:val="14"/>
              </w:rPr>
              <w:t xml:space="preserve"> </w:t>
            </w:r>
            <w:proofErr w:type="spellStart"/>
            <w:r w:rsidRPr="005D57A4">
              <w:rPr>
                <w:rFonts w:cs="Arial"/>
                <w:b w:val="0"/>
                <w:szCs w:val="14"/>
              </w:rPr>
              <w:t>tax</w:t>
            </w:r>
            <w:proofErr w:type="spellEnd"/>
            <w:r w:rsidRPr="005D57A4">
              <w:rPr>
                <w:rFonts w:cs="Arial"/>
                <w:b w:val="0"/>
                <w:szCs w:val="14"/>
              </w:rPr>
              <w:t xml:space="preserve"> </w:t>
            </w:r>
            <w:proofErr w:type="spellStart"/>
            <w:r w:rsidRPr="005D57A4">
              <w:rPr>
                <w:rFonts w:cs="Arial"/>
                <w:b w:val="0"/>
                <w:szCs w:val="14"/>
              </w:rPr>
              <w:t>liabilities</w:t>
            </w:r>
            <w:proofErr w:type="spellEnd"/>
          </w:p>
        </w:tc>
        <w:tc>
          <w:tcPr>
            <w:tcW w:w="993" w:type="dxa"/>
            <w:tcBorders>
              <w:top w:val="nil"/>
              <w:bottom w:val="nil"/>
            </w:tcBorders>
            <w:shd w:val="clear" w:color="auto" w:fill="auto"/>
            <w:vAlign w:val="center"/>
          </w:tcPr>
          <w:p w14:paraId="2A2409E6" w14:textId="77777777" w:rsidR="005D57A4" w:rsidRPr="005D57A4" w:rsidRDefault="005D57A4" w:rsidP="005D57A4">
            <w:pPr>
              <w:pStyle w:val="08-Tabelageral"/>
              <w:keepLines w:val="0"/>
              <w:jc w:val="center"/>
              <w:cnfStyle w:val="000000010000" w:firstRow="0" w:lastRow="0" w:firstColumn="0" w:lastColumn="0" w:oddVBand="0" w:evenVBand="0" w:oddHBand="0" w:evenHBand="1" w:firstRowFirstColumn="0" w:firstRowLastColumn="0" w:lastRowFirstColumn="0" w:lastRowLastColumn="0"/>
              <w:rPr>
                <w:rFonts w:cs="Arial"/>
                <w:szCs w:val="14"/>
              </w:rPr>
            </w:pPr>
            <w:r w:rsidRPr="005D57A4">
              <w:rPr>
                <w:rFonts w:cs="Arial"/>
                <w:szCs w:val="14"/>
              </w:rPr>
              <w:t>[12.g]</w:t>
            </w:r>
          </w:p>
        </w:tc>
        <w:tc>
          <w:tcPr>
            <w:tcW w:w="1275" w:type="dxa"/>
            <w:tcBorders>
              <w:top w:val="nil"/>
              <w:bottom w:val="nil"/>
            </w:tcBorders>
            <w:shd w:val="clear" w:color="auto" w:fill="auto"/>
            <w:vAlign w:val="center"/>
          </w:tcPr>
          <w:p w14:paraId="439C7307" w14:textId="00B7D5F7" w:rsidR="005D57A4" w:rsidRPr="005D57A4" w:rsidRDefault="005D57A4" w:rsidP="005D57A4">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r>
              <w:rPr>
                <w:rFonts w:cs="Arial"/>
                <w:szCs w:val="14"/>
              </w:rPr>
              <w:t>22</w:t>
            </w:r>
          </w:p>
        </w:tc>
        <w:tc>
          <w:tcPr>
            <w:tcW w:w="1418" w:type="dxa"/>
            <w:tcBorders>
              <w:top w:val="nil"/>
              <w:bottom w:val="nil"/>
            </w:tcBorders>
            <w:shd w:val="clear" w:color="auto" w:fill="auto"/>
            <w:vAlign w:val="center"/>
          </w:tcPr>
          <w:p w14:paraId="63F5AF67" w14:textId="0DCEFE7F" w:rsidR="005D57A4" w:rsidRPr="005D57A4" w:rsidRDefault="005D57A4" w:rsidP="005D57A4">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r w:rsidRPr="00D96FC1">
              <w:rPr>
                <w:rFonts w:cs="Arial"/>
                <w:szCs w:val="14"/>
              </w:rPr>
              <w:t>--</w:t>
            </w:r>
          </w:p>
        </w:tc>
        <w:tc>
          <w:tcPr>
            <w:tcW w:w="283" w:type="dxa"/>
            <w:tcBorders>
              <w:top w:val="nil"/>
              <w:bottom w:val="nil"/>
            </w:tcBorders>
            <w:shd w:val="clear" w:color="auto" w:fill="auto"/>
            <w:vAlign w:val="center"/>
          </w:tcPr>
          <w:p w14:paraId="6356F6C8" w14:textId="77777777" w:rsidR="005D57A4" w:rsidRPr="005D57A4" w:rsidRDefault="005D57A4" w:rsidP="005D57A4">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p>
        </w:tc>
        <w:tc>
          <w:tcPr>
            <w:tcW w:w="1134" w:type="dxa"/>
            <w:tcBorders>
              <w:top w:val="nil"/>
              <w:bottom w:val="nil"/>
            </w:tcBorders>
            <w:shd w:val="clear" w:color="auto" w:fill="auto"/>
            <w:vAlign w:val="center"/>
          </w:tcPr>
          <w:p w14:paraId="1A4633DF" w14:textId="77777777" w:rsidR="005D57A4" w:rsidRPr="005D57A4" w:rsidRDefault="005D57A4" w:rsidP="005D57A4">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r w:rsidRPr="003F32BB">
              <w:rPr>
                <w:rFonts w:cs="Arial"/>
                <w:szCs w:val="14"/>
              </w:rPr>
              <w:t>689</w:t>
            </w:r>
          </w:p>
        </w:tc>
        <w:tc>
          <w:tcPr>
            <w:tcW w:w="1701" w:type="dxa"/>
            <w:tcBorders>
              <w:top w:val="nil"/>
              <w:bottom w:val="nil"/>
            </w:tcBorders>
            <w:shd w:val="clear" w:color="auto" w:fill="auto"/>
            <w:vAlign w:val="center"/>
          </w:tcPr>
          <w:p w14:paraId="1240A3FE" w14:textId="77777777" w:rsidR="005D57A4" w:rsidRPr="005D57A4" w:rsidRDefault="005D57A4" w:rsidP="005D57A4">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r w:rsidRPr="003F32BB">
              <w:rPr>
                <w:rFonts w:cs="Arial"/>
                <w:szCs w:val="14"/>
              </w:rPr>
              <w:t>--</w:t>
            </w:r>
          </w:p>
        </w:tc>
      </w:tr>
      <w:tr w:rsidR="005D57A4" w:rsidRPr="003F32BB" w14:paraId="3BE46134" w14:textId="77777777" w:rsidTr="005A3318">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2835" w:type="dxa"/>
            <w:gridSpan w:val="2"/>
            <w:tcBorders>
              <w:top w:val="nil"/>
              <w:bottom w:val="single" w:sz="2" w:space="0" w:color="1F3864" w:themeColor="accent1" w:themeShade="80"/>
            </w:tcBorders>
            <w:shd w:val="clear" w:color="auto" w:fill="auto"/>
            <w:vAlign w:val="center"/>
          </w:tcPr>
          <w:p w14:paraId="30867F35" w14:textId="77777777" w:rsidR="005D57A4" w:rsidRPr="005D57A4" w:rsidRDefault="005D57A4" w:rsidP="005D57A4">
            <w:pPr>
              <w:pStyle w:val="08-Tabelageral"/>
              <w:keepLines w:val="0"/>
              <w:jc w:val="left"/>
              <w:rPr>
                <w:rFonts w:cs="Arial"/>
                <w:b w:val="0"/>
                <w:szCs w:val="14"/>
              </w:rPr>
            </w:pPr>
            <w:r w:rsidRPr="005D57A4">
              <w:rPr>
                <w:rFonts w:cs="Arial"/>
                <w:b w:val="0"/>
                <w:szCs w:val="14"/>
              </w:rPr>
              <w:t xml:space="preserve">Other </w:t>
            </w:r>
            <w:proofErr w:type="spellStart"/>
            <w:r w:rsidRPr="005D57A4">
              <w:rPr>
                <w:rFonts w:cs="Arial"/>
                <w:b w:val="0"/>
                <w:szCs w:val="14"/>
              </w:rPr>
              <w:t>liabilities</w:t>
            </w:r>
            <w:proofErr w:type="spellEnd"/>
          </w:p>
        </w:tc>
        <w:tc>
          <w:tcPr>
            <w:tcW w:w="993" w:type="dxa"/>
            <w:tcBorders>
              <w:top w:val="nil"/>
              <w:bottom w:val="single" w:sz="2" w:space="0" w:color="1F3864" w:themeColor="accent1" w:themeShade="80"/>
            </w:tcBorders>
            <w:shd w:val="clear" w:color="auto" w:fill="auto"/>
            <w:vAlign w:val="center"/>
          </w:tcPr>
          <w:p w14:paraId="32CADAFD" w14:textId="77777777" w:rsidR="005D57A4" w:rsidRPr="005D57A4" w:rsidRDefault="005D57A4" w:rsidP="005D57A4">
            <w:pPr>
              <w:pStyle w:val="08-Tabelageral"/>
              <w:keepLines w:val="0"/>
              <w:jc w:val="center"/>
              <w:cnfStyle w:val="000000100000" w:firstRow="0" w:lastRow="0" w:firstColumn="0" w:lastColumn="0" w:oddVBand="0" w:evenVBand="0" w:oddHBand="1" w:evenHBand="0" w:firstRowFirstColumn="0" w:firstRowLastColumn="0" w:lastRowFirstColumn="0" w:lastRowLastColumn="0"/>
              <w:rPr>
                <w:rFonts w:cs="Arial"/>
                <w:szCs w:val="14"/>
              </w:rPr>
            </w:pPr>
            <w:r w:rsidRPr="005D57A4">
              <w:rPr>
                <w:rFonts w:cs="Arial"/>
                <w:szCs w:val="14"/>
              </w:rPr>
              <w:t>[24]</w:t>
            </w:r>
          </w:p>
        </w:tc>
        <w:tc>
          <w:tcPr>
            <w:tcW w:w="1275" w:type="dxa"/>
            <w:tcBorders>
              <w:top w:val="nil"/>
              <w:bottom w:val="single" w:sz="2" w:space="0" w:color="1F3864" w:themeColor="accent1" w:themeShade="80"/>
            </w:tcBorders>
            <w:shd w:val="clear" w:color="auto" w:fill="auto"/>
            <w:vAlign w:val="center"/>
          </w:tcPr>
          <w:p w14:paraId="2B3FE15F" w14:textId="143E167B" w:rsidR="005D57A4" w:rsidRPr="005D57A4" w:rsidRDefault="005D57A4" w:rsidP="005D57A4">
            <w:pPr>
              <w:pStyle w:val="08-Tabelageral"/>
              <w:keepLines w:val="0"/>
              <w:cnfStyle w:val="000000100000" w:firstRow="0" w:lastRow="0" w:firstColumn="0" w:lastColumn="0" w:oddVBand="0" w:evenVBand="0" w:oddHBand="1" w:evenHBand="0" w:firstRowFirstColumn="0" w:firstRowLastColumn="0" w:lastRowFirstColumn="0" w:lastRowLastColumn="0"/>
              <w:rPr>
                <w:rFonts w:cs="Arial"/>
                <w:szCs w:val="14"/>
              </w:rPr>
            </w:pPr>
            <w:r w:rsidRPr="008E1C26">
              <w:rPr>
                <w:rFonts w:cs="Arial"/>
                <w:szCs w:val="14"/>
              </w:rPr>
              <w:t>13</w:t>
            </w:r>
            <w:r>
              <w:rPr>
                <w:rFonts w:cs="Arial"/>
                <w:szCs w:val="14"/>
              </w:rPr>
              <w:t>,</w:t>
            </w:r>
            <w:r w:rsidRPr="008E1C26">
              <w:rPr>
                <w:rFonts w:cs="Arial"/>
                <w:szCs w:val="14"/>
              </w:rPr>
              <w:t>257</w:t>
            </w:r>
          </w:p>
        </w:tc>
        <w:tc>
          <w:tcPr>
            <w:tcW w:w="1418" w:type="dxa"/>
            <w:tcBorders>
              <w:top w:val="nil"/>
              <w:bottom w:val="single" w:sz="2" w:space="0" w:color="1F3864" w:themeColor="accent1" w:themeShade="80"/>
            </w:tcBorders>
            <w:shd w:val="clear" w:color="auto" w:fill="auto"/>
            <w:vAlign w:val="center"/>
          </w:tcPr>
          <w:p w14:paraId="4CB5BB99" w14:textId="1460F1DD" w:rsidR="005D57A4" w:rsidRPr="005D57A4" w:rsidRDefault="005D57A4" w:rsidP="005D57A4">
            <w:pPr>
              <w:pStyle w:val="08-Tabelageral"/>
              <w:keepLines w:val="0"/>
              <w:cnfStyle w:val="000000100000" w:firstRow="0" w:lastRow="0" w:firstColumn="0" w:lastColumn="0" w:oddVBand="0" w:evenVBand="0" w:oddHBand="1" w:evenHBand="0" w:firstRowFirstColumn="0" w:firstRowLastColumn="0" w:lastRowFirstColumn="0" w:lastRowLastColumn="0"/>
              <w:rPr>
                <w:rFonts w:cs="Arial"/>
                <w:szCs w:val="14"/>
              </w:rPr>
            </w:pPr>
            <w:r w:rsidRPr="00D96FC1">
              <w:rPr>
                <w:rFonts w:cs="Arial"/>
                <w:szCs w:val="14"/>
              </w:rPr>
              <w:t>--</w:t>
            </w:r>
          </w:p>
        </w:tc>
        <w:tc>
          <w:tcPr>
            <w:tcW w:w="283" w:type="dxa"/>
            <w:tcBorders>
              <w:top w:val="nil"/>
              <w:bottom w:val="single" w:sz="2" w:space="0" w:color="1F3864" w:themeColor="accent1" w:themeShade="80"/>
            </w:tcBorders>
            <w:shd w:val="clear" w:color="auto" w:fill="auto"/>
            <w:vAlign w:val="center"/>
          </w:tcPr>
          <w:p w14:paraId="72EABE5C" w14:textId="77777777" w:rsidR="005D57A4" w:rsidRPr="005D57A4" w:rsidRDefault="005D57A4" w:rsidP="005D57A4">
            <w:pPr>
              <w:pStyle w:val="08-Tabelageral"/>
              <w:keepLines w:val="0"/>
              <w:cnfStyle w:val="000000100000" w:firstRow="0" w:lastRow="0" w:firstColumn="0" w:lastColumn="0" w:oddVBand="0" w:evenVBand="0" w:oddHBand="1" w:evenHBand="0" w:firstRowFirstColumn="0" w:firstRowLastColumn="0" w:lastRowFirstColumn="0" w:lastRowLastColumn="0"/>
              <w:rPr>
                <w:rFonts w:cs="Arial"/>
                <w:szCs w:val="14"/>
              </w:rPr>
            </w:pPr>
          </w:p>
        </w:tc>
        <w:tc>
          <w:tcPr>
            <w:tcW w:w="1134" w:type="dxa"/>
            <w:tcBorders>
              <w:top w:val="nil"/>
              <w:bottom w:val="single" w:sz="2" w:space="0" w:color="1F3864" w:themeColor="accent1" w:themeShade="80"/>
            </w:tcBorders>
            <w:shd w:val="clear" w:color="auto" w:fill="auto"/>
            <w:vAlign w:val="center"/>
          </w:tcPr>
          <w:p w14:paraId="3295D133" w14:textId="77777777" w:rsidR="005D57A4" w:rsidRPr="005D57A4" w:rsidRDefault="005D57A4" w:rsidP="005D57A4">
            <w:pPr>
              <w:pStyle w:val="08-Tabelageral"/>
              <w:keepLines w:val="0"/>
              <w:cnfStyle w:val="000000100000" w:firstRow="0" w:lastRow="0" w:firstColumn="0" w:lastColumn="0" w:oddVBand="0" w:evenVBand="0" w:oddHBand="1" w:evenHBand="0" w:firstRowFirstColumn="0" w:firstRowLastColumn="0" w:lastRowFirstColumn="0" w:lastRowLastColumn="0"/>
              <w:rPr>
                <w:rFonts w:cs="Arial"/>
                <w:szCs w:val="14"/>
              </w:rPr>
            </w:pPr>
            <w:r w:rsidRPr="003F32BB">
              <w:rPr>
                <w:rFonts w:cs="Arial"/>
                <w:szCs w:val="14"/>
              </w:rPr>
              <w:t>13,488</w:t>
            </w:r>
          </w:p>
        </w:tc>
        <w:tc>
          <w:tcPr>
            <w:tcW w:w="1701" w:type="dxa"/>
            <w:tcBorders>
              <w:top w:val="nil"/>
              <w:bottom w:val="single" w:sz="2" w:space="0" w:color="1F3864" w:themeColor="accent1" w:themeShade="80"/>
            </w:tcBorders>
            <w:shd w:val="clear" w:color="auto" w:fill="auto"/>
            <w:vAlign w:val="center"/>
          </w:tcPr>
          <w:p w14:paraId="38875C15" w14:textId="77777777" w:rsidR="005D57A4" w:rsidRPr="005D57A4" w:rsidRDefault="005D57A4" w:rsidP="005D57A4">
            <w:pPr>
              <w:pStyle w:val="08-Tabelageral"/>
              <w:keepLines w:val="0"/>
              <w:cnfStyle w:val="000000100000" w:firstRow="0" w:lastRow="0" w:firstColumn="0" w:lastColumn="0" w:oddVBand="0" w:evenVBand="0" w:oddHBand="1" w:evenHBand="0" w:firstRowFirstColumn="0" w:firstRowLastColumn="0" w:lastRowFirstColumn="0" w:lastRowLastColumn="0"/>
              <w:rPr>
                <w:rFonts w:cs="Arial"/>
                <w:szCs w:val="14"/>
              </w:rPr>
            </w:pPr>
            <w:r w:rsidRPr="003F32BB">
              <w:rPr>
                <w:rFonts w:cs="Arial"/>
                <w:szCs w:val="14"/>
              </w:rPr>
              <w:t>--</w:t>
            </w:r>
          </w:p>
        </w:tc>
      </w:tr>
    </w:tbl>
    <w:p w14:paraId="4371DDFC" w14:textId="77777777" w:rsidR="00155534" w:rsidRPr="003F32BB" w:rsidRDefault="00155534" w:rsidP="00155534">
      <w:pPr>
        <w:pStyle w:val="05-Textonormal"/>
        <w:rPr>
          <w:rFonts w:cs="Arial"/>
        </w:rPr>
      </w:pPr>
    </w:p>
    <w:p w14:paraId="025DDB13" w14:textId="77777777" w:rsidR="00155534" w:rsidRPr="003F32BB" w:rsidRDefault="00155534" w:rsidP="00155534">
      <w:pPr>
        <w:pStyle w:val="06-Rmil"/>
        <w:rPr>
          <w:rFonts w:cs="Arial"/>
          <w:lang w:val="en-US"/>
        </w:rPr>
      </w:pPr>
      <w:r w:rsidRPr="003F32BB">
        <w:rPr>
          <w:rFonts w:cs="Arial"/>
          <w:lang w:val="en-US"/>
        </w:rPr>
        <w:t>R$ thousand</w:t>
      </w:r>
    </w:p>
    <w:tbl>
      <w:tblPr>
        <w:tblStyle w:val="TabeladeLista6Colorida-nfase5"/>
        <w:tblW w:w="9639" w:type="dxa"/>
        <w:jc w:val="center"/>
        <w:tblLayout w:type="fixed"/>
        <w:tblLook w:val="04A0" w:firstRow="1" w:lastRow="0" w:firstColumn="1" w:lastColumn="0" w:noHBand="0" w:noVBand="1"/>
      </w:tblPr>
      <w:tblGrid>
        <w:gridCol w:w="2074"/>
        <w:gridCol w:w="1187"/>
        <w:gridCol w:w="708"/>
        <w:gridCol w:w="1418"/>
        <w:gridCol w:w="1417"/>
        <w:gridCol w:w="284"/>
        <w:gridCol w:w="1134"/>
        <w:gridCol w:w="1417"/>
      </w:tblGrid>
      <w:tr w:rsidR="00155534" w:rsidRPr="003F32BB" w14:paraId="5395DBEB" w14:textId="77777777" w:rsidTr="00155534">
        <w:trPr>
          <w:cnfStyle w:val="100000000000" w:firstRow="1" w:lastRow="0" w:firstColumn="0" w:lastColumn="0" w:oddVBand="0" w:evenVBand="0" w:oddHBand="0"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2074" w:type="dxa"/>
            <w:tcBorders>
              <w:top w:val="single" w:sz="2" w:space="0" w:color="1F3864" w:themeColor="accent1" w:themeShade="80"/>
              <w:bottom w:val="single" w:sz="2" w:space="0" w:color="1F3864" w:themeColor="accent1" w:themeShade="80"/>
            </w:tcBorders>
            <w:shd w:val="clear" w:color="auto" w:fill="auto"/>
            <w:vAlign w:val="center"/>
          </w:tcPr>
          <w:p w14:paraId="65AA292A" w14:textId="77777777" w:rsidR="00155534" w:rsidRPr="003F32BB" w:rsidRDefault="00155534" w:rsidP="00155534">
            <w:pPr>
              <w:keepNext/>
              <w:jc w:val="center"/>
              <w:rPr>
                <w:rFonts w:ascii="Arial" w:hAnsi="Arial" w:cs="Arial"/>
                <w:color w:val="auto"/>
                <w:sz w:val="14"/>
                <w:szCs w:val="14"/>
              </w:rPr>
            </w:pPr>
          </w:p>
        </w:tc>
        <w:tc>
          <w:tcPr>
            <w:tcW w:w="7565" w:type="dxa"/>
            <w:gridSpan w:val="7"/>
            <w:tcBorders>
              <w:top w:val="single" w:sz="2" w:space="0" w:color="1F3864" w:themeColor="accent1" w:themeShade="80"/>
              <w:bottom w:val="single" w:sz="2" w:space="0" w:color="1F3864" w:themeColor="accent1" w:themeShade="80"/>
            </w:tcBorders>
            <w:shd w:val="clear" w:color="auto" w:fill="auto"/>
            <w:vAlign w:val="center"/>
          </w:tcPr>
          <w:p w14:paraId="4BFA121E" w14:textId="77777777" w:rsidR="00155534" w:rsidRPr="003F32BB" w:rsidRDefault="00155534" w:rsidP="00155534">
            <w:pPr>
              <w:keepNext/>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14"/>
                <w:szCs w:val="14"/>
              </w:rPr>
            </w:pPr>
            <w:proofErr w:type="spellStart"/>
            <w:r w:rsidRPr="003F32BB">
              <w:rPr>
                <w:rFonts w:ascii="Arial" w:hAnsi="Arial" w:cs="Arial"/>
                <w:color w:val="auto"/>
                <w:sz w:val="14"/>
                <w:szCs w:val="14"/>
              </w:rPr>
              <w:t>Consolidated</w:t>
            </w:r>
            <w:proofErr w:type="spellEnd"/>
          </w:p>
        </w:tc>
      </w:tr>
      <w:tr w:rsidR="00155534" w:rsidRPr="003F32BB" w14:paraId="45806EA6" w14:textId="77777777" w:rsidTr="00155534">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3261" w:type="dxa"/>
            <w:gridSpan w:val="2"/>
            <w:vMerge w:val="restart"/>
            <w:tcBorders>
              <w:top w:val="single" w:sz="2" w:space="0" w:color="1F3864" w:themeColor="accent1" w:themeShade="80"/>
              <w:bottom w:val="single" w:sz="2" w:space="0" w:color="1F3864" w:themeColor="accent1" w:themeShade="80"/>
            </w:tcBorders>
            <w:shd w:val="clear" w:color="auto" w:fill="auto"/>
            <w:vAlign w:val="center"/>
          </w:tcPr>
          <w:p w14:paraId="3722AA1A" w14:textId="77777777" w:rsidR="00155534" w:rsidRPr="003F32BB" w:rsidRDefault="00155534" w:rsidP="00155534">
            <w:pPr>
              <w:keepNext/>
              <w:rPr>
                <w:rFonts w:ascii="Arial" w:hAnsi="Arial" w:cs="Arial"/>
                <w:color w:val="auto"/>
                <w:sz w:val="14"/>
                <w:szCs w:val="14"/>
              </w:rPr>
            </w:pPr>
            <w:proofErr w:type="spellStart"/>
            <w:r w:rsidRPr="003F32BB">
              <w:rPr>
                <w:rFonts w:ascii="Arial" w:hAnsi="Arial" w:cs="Arial"/>
                <w:color w:val="auto"/>
                <w:sz w:val="14"/>
                <w:szCs w:val="14"/>
              </w:rPr>
              <w:t>Liquidity</w:t>
            </w:r>
            <w:proofErr w:type="spellEnd"/>
            <w:r w:rsidRPr="003F32BB">
              <w:rPr>
                <w:rFonts w:ascii="Arial" w:hAnsi="Arial" w:cs="Arial"/>
                <w:color w:val="auto"/>
                <w:sz w:val="14"/>
                <w:szCs w:val="14"/>
              </w:rPr>
              <w:t xml:space="preserve"> Risk</w:t>
            </w:r>
          </w:p>
        </w:tc>
        <w:tc>
          <w:tcPr>
            <w:tcW w:w="708" w:type="dxa"/>
            <w:tcBorders>
              <w:top w:val="single" w:sz="2" w:space="0" w:color="1F3864" w:themeColor="accent1" w:themeShade="80"/>
              <w:bottom w:val="nil"/>
            </w:tcBorders>
            <w:shd w:val="clear" w:color="auto" w:fill="auto"/>
            <w:vAlign w:val="center"/>
          </w:tcPr>
          <w:p w14:paraId="47E47838" w14:textId="77777777" w:rsidR="00155534" w:rsidRPr="003F32BB" w:rsidRDefault="00155534" w:rsidP="00155534">
            <w:pPr>
              <w:keepNext/>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auto"/>
                <w:sz w:val="14"/>
                <w:szCs w:val="14"/>
              </w:rPr>
            </w:pPr>
          </w:p>
        </w:tc>
        <w:tc>
          <w:tcPr>
            <w:tcW w:w="2835" w:type="dxa"/>
            <w:gridSpan w:val="2"/>
            <w:tcBorders>
              <w:top w:val="single" w:sz="2" w:space="0" w:color="1F3864" w:themeColor="accent1" w:themeShade="80"/>
              <w:bottom w:val="single" w:sz="2" w:space="0" w:color="1F3864" w:themeColor="accent1" w:themeShade="80"/>
            </w:tcBorders>
            <w:shd w:val="clear" w:color="auto" w:fill="auto"/>
            <w:vAlign w:val="center"/>
          </w:tcPr>
          <w:p w14:paraId="22E4CED8" w14:textId="07FF2682" w:rsidR="00155534" w:rsidRPr="003F32BB" w:rsidRDefault="003021CF" w:rsidP="00155534">
            <w:pPr>
              <w:keepNext/>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b/>
                <w:sz w:val="14"/>
                <w:szCs w:val="18"/>
              </w:rPr>
            </w:pPr>
            <w:proofErr w:type="spellStart"/>
            <w:r w:rsidRPr="003021CF">
              <w:rPr>
                <w:rFonts w:ascii="Arial" w:eastAsia="Times New Roman" w:hAnsi="Arial" w:cs="Arial"/>
                <w:b/>
                <w:spacing w:val="-2"/>
                <w:sz w:val="14"/>
                <w:szCs w:val="18"/>
                <w:lang w:eastAsia="pt-BR"/>
              </w:rPr>
              <w:t>Sept</w:t>
            </w:r>
            <w:proofErr w:type="spellEnd"/>
            <w:r>
              <w:rPr>
                <w:rFonts w:ascii="Arial" w:eastAsia="Times New Roman" w:hAnsi="Arial" w:cs="Arial"/>
                <w:b/>
                <w:spacing w:val="-2"/>
                <w:sz w:val="14"/>
                <w:szCs w:val="18"/>
                <w:lang w:eastAsia="pt-BR"/>
              </w:rPr>
              <w:t xml:space="preserve"> </w:t>
            </w:r>
            <w:r w:rsidR="00155534" w:rsidRPr="00AD4AC5">
              <w:rPr>
                <w:rFonts w:ascii="Arial" w:eastAsia="Times New Roman" w:hAnsi="Arial" w:cs="Arial"/>
                <w:b/>
                <w:spacing w:val="-2"/>
                <w:sz w:val="14"/>
                <w:szCs w:val="18"/>
                <w:lang w:eastAsia="pt-BR"/>
              </w:rPr>
              <w:t>30</w:t>
            </w:r>
            <w:r w:rsidR="00155534" w:rsidRPr="003F32BB">
              <w:rPr>
                <w:rFonts w:ascii="Arial" w:eastAsia="Times New Roman" w:hAnsi="Arial" w:cs="Arial"/>
                <w:b/>
                <w:spacing w:val="-2"/>
                <w:sz w:val="14"/>
                <w:szCs w:val="18"/>
                <w:lang w:eastAsia="pt-BR"/>
              </w:rPr>
              <w:t>, 2024</w:t>
            </w:r>
          </w:p>
        </w:tc>
        <w:tc>
          <w:tcPr>
            <w:tcW w:w="284" w:type="dxa"/>
            <w:tcBorders>
              <w:top w:val="single" w:sz="2" w:space="0" w:color="1F3864" w:themeColor="accent1" w:themeShade="80"/>
              <w:bottom w:val="nil"/>
            </w:tcBorders>
            <w:shd w:val="clear" w:color="auto" w:fill="auto"/>
            <w:vAlign w:val="center"/>
          </w:tcPr>
          <w:p w14:paraId="3EDFE76C" w14:textId="77777777" w:rsidR="00155534" w:rsidRPr="003F32BB" w:rsidRDefault="00155534" w:rsidP="00155534">
            <w:pPr>
              <w:keepNext/>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b/>
                <w:sz w:val="14"/>
                <w:szCs w:val="18"/>
              </w:rPr>
            </w:pPr>
          </w:p>
        </w:tc>
        <w:tc>
          <w:tcPr>
            <w:tcW w:w="2551" w:type="dxa"/>
            <w:gridSpan w:val="2"/>
            <w:tcBorders>
              <w:top w:val="single" w:sz="2" w:space="0" w:color="1F3864" w:themeColor="accent1" w:themeShade="80"/>
              <w:bottom w:val="single" w:sz="2" w:space="0" w:color="1F3864" w:themeColor="accent1" w:themeShade="80"/>
            </w:tcBorders>
            <w:shd w:val="clear" w:color="auto" w:fill="auto"/>
            <w:vAlign w:val="center"/>
          </w:tcPr>
          <w:p w14:paraId="2EBDE17E" w14:textId="77777777" w:rsidR="00155534" w:rsidRPr="003F32BB" w:rsidRDefault="00155534" w:rsidP="00155534">
            <w:pPr>
              <w:keepNext/>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b/>
                <w:sz w:val="14"/>
                <w:szCs w:val="18"/>
              </w:rPr>
            </w:pPr>
            <w:proofErr w:type="spellStart"/>
            <w:r w:rsidRPr="003F32BB">
              <w:rPr>
                <w:rFonts w:ascii="Arial" w:eastAsiaTheme="minorHAnsi" w:hAnsi="Arial" w:cs="Arial"/>
                <w:b/>
                <w:sz w:val="14"/>
                <w:szCs w:val="18"/>
              </w:rPr>
              <w:t>Dec</w:t>
            </w:r>
            <w:proofErr w:type="spellEnd"/>
            <w:r w:rsidRPr="003F32BB">
              <w:rPr>
                <w:rFonts w:ascii="Arial" w:eastAsiaTheme="minorHAnsi" w:hAnsi="Arial" w:cs="Arial"/>
                <w:b/>
                <w:sz w:val="14"/>
                <w:szCs w:val="18"/>
              </w:rPr>
              <w:t xml:space="preserve"> 31, 2023</w:t>
            </w:r>
          </w:p>
        </w:tc>
      </w:tr>
      <w:tr w:rsidR="00155534" w:rsidRPr="003F32BB" w14:paraId="52ECB40D" w14:textId="77777777" w:rsidTr="00155534">
        <w:trPr>
          <w:cnfStyle w:val="000000010000" w:firstRow="0" w:lastRow="0" w:firstColumn="0" w:lastColumn="0" w:oddVBand="0" w:evenVBand="0" w:oddHBand="0" w:evenHBand="1"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3261" w:type="dxa"/>
            <w:gridSpan w:val="2"/>
            <w:vMerge/>
            <w:tcBorders>
              <w:top w:val="single" w:sz="2" w:space="0" w:color="1F3864" w:themeColor="accent1" w:themeShade="80"/>
              <w:bottom w:val="single" w:sz="2" w:space="0" w:color="1F3864" w:themeColor="accent1" w:themeShade="80"/>
            </w:tcBorders>
            <w:shd w:val="clear" w:color="auto" w:fill="auto"/>
          </w:tcPr>
          <w:p w14:paraId="6B21A1E8" w14:textId="77777777" w:rsidR="00155534" w:rsidRPr="003F32BB" w:rsidRDefault="00155534" w:rsidP="00155534">
            <w:pPr>
              <w:pStyle w:val="08-Tabelageral"/>
              <w:keepLines w:val="0"/>
              <w:jc w:val="left"/>
              <w:rPr>
                <w:rFonts w:cs="Arial"/>
                <w:b w:val="0"/>
                <w:color w:val="auto"/>
                <w:szCs w:val="14"/>
              </w:rPr>
            </w:pPr>
          </w:p>
        </w:tc>
        <w:tc>
          <w:tcPr>
            <w:tcW w:w="708" w:type="dxa"/>
            <w:tcBorders>
              <w:top w:val="nil"/>
              <w:bottom w:val="single" w:sz="2" w:space="0" w:color="1F3864" w:themeColor="accent1" w:themeShade="80"/>
            </w:tcBorders>
            <w:shd w:val="clear" w:color="auto" w:fill="auto"/>
            <w:vAlign w:val="center"/>
          </w:tcPr>
          <w:p w14:paraId="044D25B0" w14:textId="77777777" w:rsidR="00155534" w:rsidRPr="005D57A4" w:rsidRDefault="00155534" w:rsidP="00155534">
            <w:pPr>
              <w:keepNext/>
              <w:jc w:val="center"/>
              <w:cnfStyle w:val="000000010000" w:firstRow="0" w:lastRow="0" w:firstColumn="0" w:lastColumn="0" w:oddVBand="0" w:evenVBand="0" w:oddHBand="0" w:evenHBand="1" w:firstRowFirstColumn="0" w:firstRowLastColumn="0" w:lastRowFirstColumn="0" w:lastRowLastColumn="0"/>
              <w:rPr>
                <w:rFonts w:ascii="Arial" w:eastAsiaTheme="minorHAnsi" w:hAnsi="Arial" w:cs="Arial"/>
                <w:b/>
                <w:sz w:val="14"/>
                <w:szCs w:val="18"/>
              </w:rPr>
            </w:pPr>
            <w:r w:rsidRPr="005D57A4">
              <w:rPr>
                <w:rFonts w:ascii="Arial" w:eastAsiaTheme="minorHAnsi" w:hAnsi="Arial" w:cs="Arial"/>
                <w:b/>
                <w:sz w:val="14"/>
                <w:szCs w:val="18"/>
              </w:rPr>
              <w:t>Note</w:t>
            </w:r>
          </w:p>
        </w:tc>
        <w:tc>
          <w:tcPr>
            <w:tcW w:w="1418" w:type="dxa"/>
            <w:tcBorders>
              <w:top w:val="single" w:sz="2" w:space="0" w:color="1F3864" w:themeColor="accent1" w:themeShade="80"/>
              <w:bottom w:val="single" w:sz="2" w:space="0" w:color="1F3864" w:themeColor="accent1" w:themeShade="80"/>
            </w:tcBorders>
            <w:shd w:val="clear" w:color="auto" w:fill="auto"/>
            <w:vAlign w:val="center"/>
          </w:tcPr>
          <w:p w14:paraId="1EAB93B3" w14:textId="77777777" w:rsidR="00155534" w:rsidRPr="003F32BB" w:rsidRDefault="00155534" w:rsidP="00155534">
            <w:pPr>
              <w:keepNext/>
              <w:jc w:val="right"/>
              <w:cnfStyle w:val="000000010000" w:firstRow="0" w:lastRow="0" w:firstColumn="0" w:lastColumn="0" w:oddVBand="0" w:evenVBand="0" w:oddHBand="0" w:evenHBand="1" w:firstRowFirstColumn="0" w:firstRowLastColumn="0" w:lastRowFirstColumn="0" w:lastRowLastColumn="0"/>
              <w:rPr>
                <w:rFonts w:ascii="Arial" w:eastAsiaTheme="minorHAnsi" w:hAnsi="Arial" w:cs="Arial"/>
                <w:b/>
                <w:sz w:val="14"/>
                <w:szCs w:val="18"/>
              </w:rPr>
            </w:pPr>
            <w:proofErr w:type="spellStart"/>
            <w:r w:rsidRPr="003F32BB">
              <w:rPr>
                <w:rFonts w:ascii="Arial" w:eastAsiaTheme="minorHAnsi" w:hAnsi="Arial" w:cs="Arial"/>
                <w:b/>
                <w:sz w:val="14"/>
                <w:szCs w:val="18"/>
              </w:rPr>
              <w:t>Up</w:t>
            </w:r>
            <w:proofErr w:type="spellEnd"/>
            <w:r w:rsidRPr="003F32BB">
              <w:rPr>
                <w:rFonts w:ascii="Arial" w:eastAsiaTheme="minorHAnsi" w:hAnsi="Arial" w:cs="Arial"/>
                <w:b/>
                <w:sz w:val="14"/>
                <w:szCs w:val="18"/>
              </w:rPr>
              <w:t xml:space="preserve"> </w:t>
            </w:r>
            <w:proofErr w:type="spellStart"/>
            <w:r w:rsidRPr="003F32BB">
              <w:rPr>
                <w:rFonts w:ascii="Arial" w:eastAsiaTheme="minorHAnsi" w:hAnsi="Arial" w:cs="Arial"/>
                <w:b/>
                <w:sz w:val="14"/>
                <w:szCs w:val="18"/>
              </w:rPr>
              <w:t>to</w:t>
            </w:r>
            <w:proofErr w:type="spellEnd"/>
            <w:r w:rsidRPr="003F32BB">
              <w:rPr>
                <w:rFonts w:ascii="Arial" w:eastAsiaTheme="minorHAnsi" w:hAnsi="Arial" w:cs="Arial"/>
                <w:b/>
                <w:sz w:val="14"/>
                <w:szCs w:val="18"/>
              </w:rPr>
              <w:t xml:space="preserve"> 1 </w:t>
            </w:r>
            <w:proofErr w:type="spellStart"/>
            <w:r w:rsidRPr="003F32BB">
              <w:rPr>
                <w:rFonts w:ascii="Arial" w:eastAsiaTheme="minorHAnsi" w:hAnsi="Arial" w:cs="Arial"/>
                <w:b/>
                <w:sz w:val="14"/>
                <w:szCs w:val="18"/>
              </w:rPr>
              <w:t>year</w:t>
            </w:r>
            <w:proofErr w:type="spellEnd"/>
          </w:p>
        </w:tc>
        <w:tc>
          <w:tcPr>
            <w:tcW w:w="1417" w:type="dxa"/>
            <w:tcBorders>
              <w:top w:val="single" w:sz="2" w:space="0" w:color="1F3864" w:themeColor="accent1" w:themeShade="80"/>
              <w:bottom w:val="single" w:sz="2" w:space="0" w:color="1F3864" w:themeColor="accent1" w:themeShade="80"/>
            </w:tcBorders>
            <w:shd w:val="clear" w:color="auto" w:fill="auto"/>
            <w:vAlign w:val="center"/>
          </w:tcPr>
          <w:p w14:paraId="374E0DCC" w14:textId="77777777" w:rsidR="00155534" w:rsidRPr="003F32BB" w:rsidRDefault="00155534" w:rsidP="00155534">
            <w:pPr>
              <w:keepNext/>
              <w:jc w:val="right"/>
              <w:cnfStyle w:val="000000010000" w:firstRow="0" w:lastRow="0" w:firstColumn="0" w:lastColumn="0" w:oddVBand="0" w:evenVBand="0" w:oddHBand="0" w:evenHBand="1" w:firstRowFirstColumn="0" w:firstRowLastColumn="0" w:lastRowFirstColumn="0" w:lastRowLastColumn="0"/>
              <w:rPr>
                <w:rFonts w:ascii="Arial" w:eastAsiaTheme="minorHAnsi" w:hAnsi="Arial" w:cs="Arial"/>
                <w:b/>
                <w:sz w:val="14"/>
                <w:szCs w:val="18"/>
              </w:rPr>
            </w:pPr>
            <w:r w:rsidRPr="003F32BB">
              <w:rPr>
                <w:rFonts w:ascii="Arial" w:eastAsiaTheme="minorHAnsi" w:hAnsi="Arial" w:cs="Arial"/>
                <w:b/>
                <w:sz w:val="14"/>
                <w:szCs w:val="18"/>
              </w:rPr>
              <w:t xml:space="preserve">More </w:t>
            </w:r>
            <w:proofErr w:type="spellStart"/>
            <w:r w:rsidRPr="003F32BB">
              <w:rPr>
                <w:rFonts w:ascii="Arial" w:eastAsiaTheme="minorHAnsi" w:hAnsi="Arial" w:cs="Arial"/>
                <w:b/>
                <w:sz w:val="14"/>
                <w:szCs w:val="18"/>
              </w:rPr>
              <w:t>than</w:t>
            </w:r>
            <w:proofErr w:type="spellEnd"/>
            <w:r w:rsidRPr="003F32BB">
              <w:rPr>
                <w:rFonts w:ascii="Arial" w:eastAsiaTheme="minorHAnsi" w:hAnsi="Arial" w:cs="Arial"/>
                <w:b/>
                <w:sz w:val="14"/>
                <w:szCs w:val="18"/>
              </w:rPr>
              <w:t xml:space="preserve"> 1 </w:t>
            </w:r>
            <w:proofErr w:type="spellStart"/>
            <w:r w:rsidRPr="003F32BB">
              <w:rPr>
                <w:rFonts w:ascii="Arial" w:eastAsiaTheme="minorHAnsi" w:hAnsi="Arial" w:cs="Arial"/>
                <w:b/>
                <w:sz w:val="14"/>
                <w:szCs w:val="18"/>
              </w:rPr>
              <w:t>year</w:t>
            </w:r>
            <w:proofErr w:type="spellEnd"/>
          </w:p>
        </w:tc>
        <w:tc>
          <w:tcPr>
            <w:tcW w:w="284" w:type="dxa"/>
            <w:tcBorders>
              <w:top w:val="nil"/>
              <w:bottom w:val="single" w:sz="2" w:space="0" w:color="1F3864" w:themeColor="accent1" w:themeShade="80"/>
            </w:tcBorders>
            <w:shd w:val="clear" w:color="auto" w:fill="auto"/>
            <w:vAlign w:val="center"/>
          </w:tcPr>
          <w:p w14:paraId="487427CC" w14:textId="77777777" w:rsidR="00155534" w:rsidRPr="003F32BB" w:rsidRDefault="00155534" w:rsidP="00155534">
            <w:pPr>
              <w:keepNext/>
              <w:jc w:val="right"/>
              <w:cnfStyle w:val="000000010000" w:firstRow="0" w:lastRow="0" w:firstColumn="0" w:lastColumn="0" w:oddVBand="0" w:evenVBand="0" w:oddHBand="0" w:evenHBand="1" w:firstRowFirstColumn="0" w:firstRowLastColumn="0" w:lastRowFirstColumn="0" w:lastRowLastColumn="0"/>
              <w:rPr>
                <w:rFonts w:ascii="Arial" w:eastAsiaTheme="minorHAnsi" w:hAnsi="Arial" w:cs="Arial"/>
                <w:b/>
                <w:sz w:val="14"/>
                <w:szCs w:val="18"/>
              </w:rPr>
            </w:pPr>
          </w:p>
        </w:tc>
        <w:tc>
          <w:tcPr>
            <w:tcW w:w="1134" w:type="dxa"/>
            <w:tcBorders>
              <w:top w:val="single" w:sz="2" w:space="0" w:color="1F3864" w:themeColor="accent1" w:themeShade="80"/>
              <w:bottom w:val="single" w:sz="2" w:space="0" w:color="1F3864" w:themeColor="accent1" w:themeShade="80"/>
            </w:tcBorders>
            <w:shd w:val="clear" w:color="auto" w:fill="auto"/>
            <w:vAlign w:val="center"/>
          </w:tcPr>
          <w:p w14:paraId="2B278B09" w14:textId="77777777" w:rsidR="00155534" w:rsidRPr="003F32BB" w:rsidRDefault="00155534" w:rsidP="00155534">
            <w:pPr>
              <w:keepNext/>
              <w:jc w:val="right"/>
              <w:cnfStyle w:val="000000010000" w:firstRow="0" w:lastRow="0" w:firstColumn="0" w:lastColumn="0" w:oddVBand="0" w:evenVBand="0" w:oddHBand="0" w:evenHBand="1" w:firstRowFirstColumn="0" w:firstRowLastColumn="0" w:lastRowFirstColumn="0" w:lastRowLastColumn="0"/>
              <w:rPr>
                <w:rFonts w:ascii="Arial" w:eastAsiaTheme="minorHAnsi" w:hAnsi="Arial" w:cs="Arial"/>
                <w:b/>
                <w:sz w:val="14"/>
                <w:szCs w:val="18"/>
              </w:rPr>
            </w:pPr>
            <w:proofErr w:type="spellStart"/>
            <w:r w:rsidRPr="003F32BB">
              <w:rPr>
                <w:rFonts w:ascii="Arial" w:eastAsiaTheme="minorHAnsi" w:hAnsi="Arial" w:cs="Arial"/>
                <w:b/>
                <w:sz w:val="14"/>
                <w:szCs w:val="18"/>
              </w:rPr>
              <w:t>Up</w:t>
            </w:r>
            <w:proofErr w:type="spellEnd"/>
            <w:r w:rsidRPr="003F32BB">
              <w:rPr>
                <w:rFonts w:ascii="Arial" w:eastAsiaTheme="minorHAnsi" w:hAnsi="Arial" w:cs="Arial"/>
                <w:b/>
                <w:sz w:val="14"/>
                <w:szCs w:val="18"/>
              </w:rPr>
              <w:t xml:space="preserve"> </w:t>
            </w:r>
            <w:proofErr w:type="spellStart"/>
            <w:r w:rsidRPr="003F32BB">
              <w:rPr>
                <w:rFonts w:ascii="Arial" w:eastAsiaTheme="minorHAnsi" w:hAnsi="Arial" w:cs="Arial"/>
                <w:b/>
                <w:sz w:val="14"/>
                <w:szCs w:val="18"/>
              </w:rPr>
              <w:t>to</w:t>
            </w:r>
            <w:proofErr w:type="spellEnd"/>
            <w:r w:rsidRPr="003F32BB">
              <w:rPr>
                <w:rFonts w:ascii="Arial" w:eastAsiaTheme="minorHAnsi" w:hAnsi="Arial" w:cs="Arial"/>
                <w:b/>
                <w:sz w:val="14"/>
                <w:szCs w:val="18"/>
              </w:rPr>
              <w:t xml:space="preserve"> 1 </w:t>
            </w:r>
            <w:proofErr w:type="spellStart"/>
            <w:r w:rsidRPr="003F32BB">
              <w:rPr>
                <w:rFonts w:ascii="Arial" w:eastAsiaTheme="minorHAnsi" w:hAnsi="Arial" w:cs="Arial"/>
                <w:b/>
                <w:sz w:val="14"/>
                <w:szCs w:val="18"/>
              </w:rPr>
              <w:t>year</w:t>
            </w:r>
            <w:proofErr w:type="spellEnd"/>
          </w:p>
        </w:tc>
        <w:tc>
          <w:tcPr>
            <w:tcW w:w="1417" w:type="dxa"/>
            <w:tcBorders>
              <w:top w:val="single" w:sz="2" w:space="0" w:color="1F3864" w:themeColor="accent1" w:themeShade="80"/>
              <w:bottom w:val="single" w:sz="2" w:space="0" w:color="1F3864" w:themeColor="accent1" w:themeShade="80"/>
            </w:tcBorders>
            <w:shd w:val="clear" w:color="auto" w:fill="auto"/>
            <w:vAlign w:val="center"/>
          </w:tcPr>
          <w:p w14:paraId="270DAE84" w14:textId="77777777" w:rsidR="00155534" w:rsidRPr="003F32BB" w:rsidRDefault="00155534" w:rsidP="00155534">
            <w:pPr>
              <w:keepNext/>
              <w:jc w:val="right"/>
              <w:cnfStyle w:val="000000010000" w:firstRow="0" w:lastRow="0" w:firstColumn="0" w:lastColumn="0" w:oddVBand="0" w:evenVBand="0" w:oddHBand="0" w:evenHBand="1" w:firstRowFirstColumn="0" w:firstRowLastColumn="0" w:lastRowFirstColumn="0" w:lastRowLastColumn="0"/>
              <w:rPr>
                <w:rFonts w:ascii="Arial" w:eastAsiaTheme="minorHAnsi" w:hAnsi="Arial" w:cs="Arial"/>
                <w:b/>
                <w:sz w:val="14"/>
                <w:szCs w:val="18"/>
              </w:rPr>
            </w:pPr>
            <w:r w:rsidRPr="003F32BB">
              <w:rPr>
                <w:rFonts w:ascii="Arial" w:eastAsiaTheme="minorHAnsi" w:hAnsi="Arial" w:cs="Arial"/>
                <w:b/>
                <w:sz w:val="14"/>
                <w:szCs w:val="18"/>
              </w:rPr>
              <w:t xml:space="preserve">More </w:t>
            </w:r>
            <w:proofErr w:type="spellStart"/>
            <w:r w:rsidRPr="003F32BB">
              <w:rPr>
                <w:rFonts w:ascii="Arial" w:eastAsiaTheme="minorHAnsi" w:hAnsi="Arial" w:cs="Arial"/>
                <w:b/>
                <w:sz w:val="14"/>
                <w:szCs w:val="18"/>
              </w:rPr>
              <w:t>than</w:t>
            </w:r>
            <w:proofErr w:type="spellEnd"/>
            <w:r w:rsidRPr="003F32BB">
              <w:rPr>
                <w:rFonts w:ascii="Arial" w:eastAsiaTheme="minorHAnsi" w:hAnsi="Arial" w:cs="Arial"/>
                <w:b/>
                <w:sz w:val="14"/>
                <w:szCs w:val="18"/>
              </w:rPr>
              <w:t xml:space="preserve"> 1 </w:t>
            </w:r>
            <w:proofErr w:type="spellStart"/>
            <w:r w:rsidRPr="003F32BB">
              <w:rPr>
                <w:rFonts w:ascii="Arial" w:eastAsiaTheme="minorHAnsi" w:hAnsi="Arial" w:cs="Arial"/>
                <w:b/>
                <w:sz w:val="14"/>
                <w:szCs w:val="18"/>
              </w:rPr>
              <w:t>year</w:t>
            </w:r>
            <w:proofErr w:type="spellEnd"/>
          </w:p>
        </w:tc>
      </w:tr>
      <w:tr w:rsidR="00155534" w:rsidRPr="003F32BB" w14:paraId="208C9588" w14:textId="77777777" w:rsidTr="000A3089">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3261" w:type="dxa"/>
            <w:gridSpan w:val="2"/>
            <w:tcBorders>
              <w:top w:val="single" w:sz="2" w:space="0" w:color="1F3864" w:themeColor="accent1" w:themeShade="80"/>
              <w:bottom w:val="nil"/>
            </w:tcBorders>
            <w:shd w:val="clear" w:color="auto" w:fill="auto"/>
            <w:vAlign w:val="center"/>
          </w:tcPr>
          <w:p w14:paraId="5DC4361B" w14:textId="77777777" w:rsidR="00155534" w:rsidRPr="003F32BB" w:rsidRDefault="00155534" w:rsidP="00155534">
            <w:pPr>
              <w:pStyle w:val="08-Tabelageral"/>
              <w:keepLines w:val="0"/>
              <w:jc w:val="left"/>
              <w:rPr>
                <w:rFonts w:cs="Arial"/>
                <w:b w:val="0"/>
              </w:rPr>
            </w:pPr>
            <w:r w:rsidRPr="003F32BB">
              <w:rPr>
                <w:rFonts w:cs="Arial"/>
                <w:b w:val="0"/>
              </w:rPr>
              <w:t>ASSETS</w:t>
            </w:r>
          </w:p>
        </w:tc>
        <w:tc>
          <w:tcPr>
            <w:tcW w:w="708" w:type="dxa"/>
            <w:tcBorders>
              <w:top w:val="single" w:sz="2" w:space="0" w:color="1F3864" w:themeColor="accent1" w:themeShade="80"/>
              <w:bottom w:val="nil"/>
            </w:tcBorders>
            <w:shd w:val="clear" w:color="auto" w:fill="auto"/>
            <w:vAlign w:val="center"/>
          </w:tcPr>
          <w:p w14:paraId="4B5C8C6A" w14:textId="77777777" w:rsidR="00155534" w:rsidRPr="003F32BB" w:rsidRDefault="00155534" w:rsidP="00155534">
            <w:pPr>
              <w:pStyle w:val="08-Tabelageral"/>
              <w:keepLines w:val="0"/>
              <w:jc w:val="center"/>
              <w:cnfStyle w:val="000000100000" w:firstRow="0" w:lastRow="0" w:firstColumn="0" w:lastColumn="0" w:oddVBand="0" w:evenVBand="0" w:oddHBand="1" w:evenHBand="0" w:firstRowFirstColumn="0" w:firstRowLastColumn="0" w:lastRowFirstColumn="0" w:lastRowLastColumn="0"/>
              <w:rPr>
                <w:rFonts w:cs="Arial"/>
              </w:rPr>
            </w:pPr>
          </w:p>
        </w:tc>
        <w:tc>
          <w:tcPr>
            <w:tcW w:w="1418" w:type="dxa"/>
            <w:tcBorders>
              <w:top w:val="single" w:sz="2" w:space="0" w:color="1F3864" w:themeColor="accent1" w:themeShade="80"/>
              <w:bottom w:val="nil"/>
            </w:tcBorders>
            <w:shd w:val="clear" w:color="auto" w:fill="auto"/>
            <w:vAlign w:val="center"/>
          </w:tcPr>
          <w:p w14:paraId="388399D9" w14:textId="77777777" w:rsidR="00155534" w:rsidRPr="003F32BB" w:rsidRDefault="00155534" w:rsidP="000A3089">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p>
        </w:tc>
        <w:tc>
          <w:tcPr>
            <w:tcW w:w="1417" w:type="dxa"/>
            <w:tcBorders>
              <w:top w:val="single" w:sz="2" w:space="0" w:color="1F3864" w:themeColor="accent1" w:themeShade="80"/>
              <w:bottom w:val="nil"/>
            </w:tcBorders>
            <w:shd w:val="clear" w:color="auto" w:fill="auto"/>
            <w:vAlign w:val="center"/>
          </w:tcPr>
          <w:p w14:paraId="2BB1DD6B" w14:textId="77777777" w:rsidR="00155534" w:rsidRPr="003F32BB" w:rsidRDefault="00155534" w:rsidP="000A3089">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p>
        </w:tc>
        <w:tc>
          <w:tcPr>
            <w:tcW w:w="284" w:type="dxa"/>
            <w:tcBorders>
              <w:top w:val="single" w:sz="2" w:space="0" w:color="1F3864" w:themeColor="accent1" w:themeShade="80"/>
              <w:bottom w:val="nil"/>
            </w:tcBorders>
            <w:shd w:val="clear" w:color="auto" w:fill="auto"/>
            <w:vAlign w:val="center"/>
          </w:tcPr>
          <w:p w14:paraId="61882590" w14:textId="77777777" w:rsidR="00155534" w:rsidRPr="003F32BB" w:rsidRDefault="00155534" w:rsidP="000A3089">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p>
        </w:tc>
        <w:tc>
          <w:tcPr>
            <w:tcW w:w="1134" w:type="dxa"/>
            <w:tcBorders>
              <w:top w:val="single" w:sz="2" w:space="0" w:color="1F3864" w:themeColor="accent1" w:themeShade="80"/>
              <w:bottom w:val="nil"/>
            </w:tcBorders>
            <w:shd w:val="clear" w:color="auto" w:fill="auto"/>
            <w:vAlign w:val="center"/>
          </w:tcPr>
          <w:p w14:paraId="3F160165" w14:textId="77777777" w:rsidR="00155534" w:rsidRPr="003F32BB" w:rsidRDefault="00155534" w:rsidP="000A3089">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p>
        </w:tc>
        <w:tc>
          <w:tcPr>
            <w:tcW w:w="1417" w:type="dxa"/>
            <w:tcBorders>
              <w:top w:val="single" w:sz="2" w:space="0" w:color="1F3864" w:themeColor="accent1" w:themeShade="80"/>
              <w:bottom w:val="nil"/>
            </w:tcBorders>
            <w:shd w:val="clear" w:color="auto" w:fill="auto"/>
            <w:vAlign w:val="center"/>
          </w:tcPr>
          <w:p w14:paraId="4A4051BD" w14:textId="77777777" w:rsidR="00155534" w:rsidRPr="003F32BB" w:rsidRDefault="00155534" w:rsidP="000A3089">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p>
        </w:tc>
      </w:tr>
      <w:tr w:rsidR="005D57A4" w:rsidRPr="003F32BB" w14:paraId="5A3FBAA3" w14:textId="77777777" w:rsidTr="000A3089">
        <w:trPr>
          <w:cnfStyle w:val="000000010000" w:firstRow="0" w:lastRow="0" w:firstColumn="0" w:lastColumn="0" w:oddVBand="0" w:evenVBand="0" w:oddHBand="0" w:evenHBand="1"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3261" w:type="dxa"/>
            <w:gridSpan w:val="2"/>
            <w:tcBorders>
              <w:top w:val="nil"/>
              <w:bottom w:val="nil"/>
            </w:tcBorders>
            <w:shd w:val="clear" w:color="auto" w:fill="auto"/>
            <w:vAlign w:val="center"/>
          </w:tcPr>
          <w:p w14:paraId="4C513C07" w14:textId="77777777" w:rsidR="005D57A4" w:rsidRPr="003F32BB" w:rsidRDefault="005D57A4" w:rsidP="005D57A4">
            <w:pPr>
              <w:pStyle w:val="08-Tabelageral"/>
              <w:keepLines w:val="0"/>
              <w:jc w:val="left"/>
              <w:rPr>
                <w:rFonts w:cs="Arial"/>
                <w:b w:val="0"/>
              </w:rPr>
            </w:pPr>
            <w:r w:rsidRPr="003F32BB">
              <w:rPr>
                <w:rFonts w:cs="Arial"/>
                <w:b w:val="0"/>
              </w:rPr>
              <w:t xml:space="preserve">Cash </w:t>
            </w:r>
            <w:proofErr w:type="spellStart"/>
            <w:r w:rsidRPr="003F32BB">
              <w:rPr>
                <w:rFonts w:cs="Arial"/>
                <w:b w:val="0"/>
              </w:rPr>
              <w:t>and</w:t>
            </w:r>
            <w:proofErr w:type="spellEnd"/>
            <w:r w:rsidRPr="003F32BB">
              <w:rPr>
                <w:rFonts w:cs="Arial"/>
                <w:b w:val="0"/>
              </w:rPr>
              <w:t xml:space="preserve"> cash </w:t>
            </w:r>
            <w:proofErr w:type="spellStart"/>
            <w:r w:rsidRPr="003F32BB">
              <w:rPr>
                <w:rFonts w:cs="Arial"/>
                <w:b w:val="0"/>
              </w:rPr>
              <w:t>equivalents</w:t>
            </w:r>
            <w:proofErr w:type="spellEnd"/>
          </w:p>
        </w:tc>
        <w:tc>
          <w:tcPr>
            <w:tcW w:w="708" w:type="dxa"/>
            <w:tcBorders>
              <w:top w:val="nil"/>
              <w:bottom w:val="nil"/>
            </w:tcBorders>
            <w:shd w:val="clear" w:color="auto" w:fill="auto"/>
            <w:vAlign w:val="center"/>
          </w:tcPr>
          <w:p w14:paraId="6378A62B" w14:textId="77777777" w:rsidR="005D57A4" w:rsidRPr="005D57A4" w:rsidRDefault="005D57A4" w:rsidP="005D57A4">
            <w:pPr>
              <w:pStyle w:val="08-Tabelageral"/>
              <w:keepLines w:val="0"/>
              <w:jc w:val="center"/>
              <w:cnfStyle w:val="000000010000" w:firstRow="0" w:lastRow="0" w:firstColumn="0" w:lastColumn="0" w:oddVBand="0" w:evenVBand="0" w:oddHBand="0" w:evenHBand="1" w:firstRowFirstColumn="0" w:firstRowLastColumn="0" w:lastRowFirstColumn="0" w:lastRowLastColumn="0"/>
              <w:rPr>
                <w:rFonts w:cs="Arial"/>
                <w:szCs w:val="14"/>
              </w:rPr>
            </w:pPr>
            <w:r w:rsidRPr="005D57A4">
              <w:rPr>
                <w:rFonts w:cs="Arial"/>
                <w:szCs w:val="14"/>
              </w:rPr>
              <w:t>[15]</w:t>
            </w:r>
          </w:p>
        </w:tc>
        <w:tc>
          <w:tcPr>
            <w:tcW w:w="1418" w:type="dxa"/>
            <w:tcBorders>
              <w:top w:val="nil"/>
              <w:bottom w:val="nil"/>
            </w:tcBorders>
            <w:shd w:val="clear" w:color="auto" w:fill="auto"/>
            <w:vAlign w:val="center"/>
          </w:tcPr>
          <w:p w14:paraId="268BA05B" w14:textId="1F32F8AD" w:rsidR="005D57A4" w:rsidRPr="003F32BB" w:rsidRDefault="005D57A4" w:rsidP="000A3089">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r w:rsidRPr="00BF2AD4">
              <w:rPr>
                <w:rFonts w:cs="Arial"/>
                <w:szCs w:val="14"/>
              </w:rPr>
              <w:t>5</w:t>
            </w:r>
            <w:r>
              <w:rPr>
                <w:rFonts w:cs="Arial"/>
                <w:szCs w:val="14"/>
              </w:rPr>
              <w:t>,</w:t>
            </w:r>
            <w:r w:rsidRPr="00BF2AD4">
              <w:rPr>
                <w:rFonts w:cs="Arial"/>
                <w:szCs w:val="14"/>
              </w:rPr>
              <w:t>485</w:t>
            </w:r>
            <w:r>
              <w:rPr>
                <w:rFonts w:cs="Arial"/>
                <w:szCs w:val="14"/>
              </w:rPr>
              <w:t>,</w:t>
            </w:r>
            <w:r w:rsidRPr="00BF2AD4">
              <w:rPr>
                <w:rFonts w:cs="Arial"/>
                <w:szCs w:val="14"/>
              </w:rPr>
              <w:t>828</w:t>
            </w:r>
          </w:p>
        </w:tc>
        <w:tc>
          <w:tcPr>
            <w:tcW w:w="1417" w:type="dxa"/>
            <w:tcBorders>
              <w:top w:val="nil"/>
              <w:bottom w:val="nil"/>
            </w:tcBorders>
            <w:shd w:val="clear" w:color="auto" w:fill="auto"/>
            <w:vAlign w:val="center"/>
          </w:tcPr>
          <w:p w14:paraId="559389A4" w14:textId="66EF2D8B" w:rsidR="005D57A4" w:rsidRPr="003F32BB" w:rsidRDefault="005D57A4" w:rsidP="000A3089">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r w:rsidRPr="00284D21">
              <w:rPr>
                <w:rFonts w:cs="Arial"/>
                <w:szCs w:val="14"/>
              </w:rPr>
              <w:t>--</w:t>
            </w:r>
          </w:p>
        </w:tc>
        <w:tc>
          <w:tcPr>
            <w:tcW w:w="284" w:type="dxa"/>
            <w:tcBorders>
              <w:top w:val="nil"/>
              <w:bottom w:val="nil"/>
            </w:tcBorders>
            <w:shd w:val="clear" w:color="auto" w:fill="auto"/>
            <w:vAlign w:val="center"/>
          </w:tcPr>
          <w:p w14:paraId="18143677" w14:textId="77777777" w:rsidR="005D57A4" w:rsidRPr="003F32BB" w:rsidRDefault="005D57A4" w:rsidP="000A3089">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p>
        </w:tc>
        <w:tc>
          <w:tcPr>
            <w:tcW w:w="1134" w:type="dxa"/>
            <w:tcBorders>
              <w:top w:val="nil"/>
              <w:bottom w:val="nil"/>
            </w:tcBorders>
            <w:shd w:val="clear" w:color="auto" w:fill="auto"/>
            <w:vAlign w:val="center"/>
          </w:tcPr>
          <w:p w14:paraId="5A7A3D8F" w14:textId="77777777" w:rsidR="005D57A4" w:rsidRPr="003F32BB" w:rsidRDefault="005D57A4" w:rsidP="000A3089">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r w:rsidRPr="003F32BB">
              <w:rPr>
                <w:rFonts w:cs="Arial"/>
                <w:szCs w:val="14"/>
              </w:rPr>
              <w:t>4,752,742</w:t>
            </w:r>
          </w:p>
        </w:tc>
        <w:tc>
          <w:tcPr>
            <w:tcW w:w="1417" w:type="dxa"/>
            <w:tcBorders>
              <w:top w:val="nil"/>
              <w:bottom w:val="nil"/>
            </w:tcBorders>
            <w:shd w:val="clear" w:color="auto" w:fill="auto"/>
            <w:vAlign w:val="center"/>
          </w:tcPr>
          <w:p w14:paraId="1E9877FC" w14:textId="77777777" w:rsidR="005D57A4" w:rsidRPr="003F32BB" w:rsidRDefault="005D57A4" w:rsidP="000A3089">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r w:rsidRPr="003F32BB">
              <w:rPr>
                <w:rFonts w:cs="Arial"/>
                <w:szCs w:val="14"/>
              </w:rPr>
              <w:t>--</w:t>
            </w:r>
          </w:p>
        </w:tc>
      </w:tr>
      <w:tr w:rsidR="005D57A4" w:rsidRPr="003F32BB" w14:paraId="7E2004F2" w14:textId="77777777" w:rsidTr="000A3089">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3261" w:type="dxa"/>
            <w:gridSpan w:val="2"/>
            <w:tcBorders>
              <w:top w:val="nil"/>
              <w:bottom w:val="nil"/>
            </w:tcBorders>
            <w:shd w:val="clear" w:color="auto" w:fill="auto"/>
            <w:vAlign w:val="center"/>
          </w:tcPr>
          <w:p w14:paraId="59E7F2FA" w14:textId="77777777" w:rsidR="005D57A4" w:rsidRPr="003F32BB" w:rsidRDefault="005D57A4" w:rsidP="005D57A4">
            <w:pPr>
              <w:pStyle w:val="08-Tabelageral"/>
              <w:keepLines w:val="0"/>
              <w:jc w:val="left"/>
              <w:rPr>
                <w:rFonts w:cs="Arial"/>
                <w:b w:val="0"/>
                <w:lang w:val="en-US"/>
              </w:rPr>
            </w:pPr>
            <w:r w:rsidRPr="003F32BB">
              <w:rPr>
                <w:rFonts w:cs="Arial"/>
                <w:b w:val="0"/>
                <w:lang w:val="en-US"/>
              </w:rPr>
              <w:t>Financial assets at fair value through profit</w:t>
            </w:r>
            <w:r w:rsidRPr="008C6F51">
              <w:rPr>
                <w:rFonts w:cs="Arial"/>
                <w:b w:val="0"/>
                <w:lang w:val="en-US"/>
              </w:rPr>
              <w:t xml:space="preserve"> or loss</w:t>
            </w:r>
          </w:p>
        </w:tc>
        <w:tc>
          <w:tcPr>
            <w:tcW w:w="708" w:type="dxa"/>
            <w:tcBorders>
              <w:top w:val="nil"/>
              <w:bottom w:val="nil"/>
            </w:tcBorders>
            <w:shd w:val="clear" w:color="auto" w:fill="auto"/>
            <w:vAlign w:val="center"/>
          </w:tcPr>
          <w:p w14:paraId="32615303" w14:textId="77777777" w:rsidR="005D57A4" w:rsidRPr="005D57A4" w:rsidRDefault="005D57A4" w:rsidP="005D57A4">
            <w:pPr>
              <w:pStyle w:val="08-Tabelageral"/>
              <w:keepLines w:val="0"/>
              <w:jc w:val="center"/>
              <w:cnfStyle w:val="000000100000" w:firstRow="0" w:lastRow="0" w:firstColumn="0" w:lastColumn="0" w:oddVBand="0" w:evenVBand="0" w:oddHBand="1" w:evenHBand="0" w:firstRowFirstColumn="0" w:firstRowLastColumn="0" w:lastRowFirstColumn="0" w:lastRowLastColumn="0"/>
              <w:rPr>
                <w:rFonts w:cs="Arial"/>
                <w:szCs w:val="14"/>
              </w:rPr>
            </w:pPr>
            <w:r w:rsidRPr="005D57A4">
              <w:rPr>
                <w:rFonts w:cs="Arial"/>
                <w:szCs w:val="14"/>
              </w:rPr>
              <w:t>[16.a]</w:t>
            </w:r>
          </w:p>
        </w:tc>
        <w:tc>
          <w:tcPr>
            <w:tcW w:w="1418" w:type="dxa"/>
            <w:tcBorders>
              <w:top w:val="nil"/>
              <w:bottom w:val="nil"/>
            </w:tcBorders>
            <w:shd w:val="clear" w:color="auto" w:fill="auto"/>
            <w:vAlign w:val="center"/>
          </w:tcPr>
          <w:p w14:paraId="5ABA6D09" w14:textId="6FABBA39" w:rsidR="005D57A4" w:rsidRPr="003F32BB" w:rsidRDefault="005D57A4" w:rsidP="000A3089">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r w:rsidRPr="00284D21">
              <w:rPr>
                <w:rFonts w:cs="Arial"/>
                <w:szCs w:val="14"/>
              </w:rPr>
              <w:t>--</w:t>
            </w:r>
          </w:p>
        </w:tc>
        <w:tc>
          <w:tcPr>
            <w:tcW w:w="1417" w:type="dxa"/>
            <w:tcBorders>
              <w:top w:val="nil"/>
              <w:bottom w:val="nil"/>
            </w:tcBorders>
            <w:shd w:val="clear" w:color="auto" w:fill="auto"/>
            <w:vAlign w:val="center"/>
          </w:tcPr>
          <w:p w14:paraId="3CF5CF08" w14:textId="5E374037" w:rsidR="005D57A4" w:rsidRPr="003F32BB" w:rsidRDefault="005D57A4" w:rsidP="000A3089">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r w:rsidRPr="00FD5838">
              <w:rPr>
                <w:rFonts w:cs="Arial"/>
                <w:szCs w:val="14"/>
              </w:rPr>
              <w:t>26</w:t>
            </w:r>
            <w:r>
              <w:rPr>
                <w:rFonts w:cs="Arial"/>
                <w:szCs w:val="14"/>
              </w:rPr>
              <w:t>,</w:t>
            </w:r>
            <w:r w:rsidRPr="00FD5838">
              <w:rPr>
                <w:rFonts w:cs="Arial"/>
                <w:szCs w:val="14"/>
              </w:rPr>
              <w:t>180</w:t>
            </w:r>
          </w:p>
        </w:tc>
        <w:tc>
          <w:tcPr>
            <w:tcW w:w="284" w:type="dxa"/>
            <w:tcBorders>
              <w:top w:val="nil"/>
              <w:bottom w:val="nil"/>
            </w:tcBorders>
            <w:shd w:val="clear" w:color="auto" w:fill="auto"/>
            <w:vAlign w:val="center"/>
          </w:tcPr>
          <w:p w14:paraId="3D143ACD" w14:textId="77777777" w:rsidR="005D57A4" w:rsidRPr="003F32BB" w:rsidRDefault="005D57A4" w:rsidP="000A3089">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p>
        </w:tc>
        <w:tc>
          <w:tcPr>
            <w:tcW w:w="1134" w:type="dxa"/>
            <w:tcBorders>
              <w:top w:val="nil"/>
              <w:bottom w:val="nil"/>
            </w:tcBorders>
            <w:shd w:val="clear" w:color="auto" w:fill="auto"/>
            <w:vAlign w:val="center"/>
          </w:tcPr>
          <w:p w14:paraId="4C209C98" w14:textId="77777777" w:rsidR="005D57A4" w:rsidRPr="003F32BB" w:rsidRDefault="005D57A4" w:rsidP="000A3089">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r w:rsidRPr="003F32BB">
              <w:rPr>
                <w:rFonts w:cs="Arial"/>
                <w:szCs w:val="14"/>
              </w:rPr>
              <w:t>--</w:t>
            </w:r>
          </w:p>
        </w:tc>
        <w:tc>
          <w:tcPr>
            <w:tcW w:w="1417" w:type="dxa"/>
            <w:tcBorders>
              <w:top w:val="nil"/>
              <w:bottom w:val="nil"/>
            </w:tcBorders>
            <w:shd w:val="clear" w:color="auto" w:fill="auto"/>
            <w:vAlign w:val="center"/>
          </w:tcPr>
          <w:p w14:paraId="1A24500F" w14:textId="77777777" w:rsidR="005D57A4" w:rsidRPr="003F32BB" w:rsidRDefault="005D57A4" w:rsidP="000A3089">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r w:rsidRPr="003F32BB">
              <w:rPr>
                <w:rFonts w:cs="Arial"/>
                <w:szCs w:val="14"/>
              </w:rPr>
              <w:t>1,607,391</w:t>
            </w:r>
          </w:p>
        </w:tc>
      </w:tr>
      <w:tr w:rsidR="005D57A4" w:rsidRPr="003F32BB" w14:paraId="06ED700C" w14:textId="77777777" w:rsidTr="000A3089">
        <w:trPr>
          <w:cnfStyle w:val="000000010000" w:firstRow="0" w:lastRow="0" w:firstColumn="0" w:lastColumn="0" w:oddVBand="0" w:evenVBand="0" w:oddHBand="0" w:evenHBand="1"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3261" w:type="dxa"/>
            <w:gridSpan w:val="2"/>
            <w:tcBorders>
              <w:top w:val="nil"/>
              <w:bottom w:val="nil"/>
            </w:tcBorders>
            <w:shd w:val="clear" w:color="auto" w:fill="auto"/>
            <w:vAlign w:val="center"/>
          </w:tcPr>
          <w:p w14:paraId="2D6AAC47" w14:textId="77777777" w:rsidR="005D57A4" w:rsidRPr="003F32BB" w:rsidRDefault="005D57A4" w:rsidP="005D57A4">
            <w:pPr>
              <w:pStyle w:val="08-Tabelageral"/>
              <w:keepLines w:val="0"/>
              <w:jc w:val="left"/>
              <w:rPr>
                <w:rFonts w:cs="Arial"/>
                <w:b w:val="0"/>
                <w:lang w:val="en-US"/>
              </w:rPr>
            </w:pPr>
            <w:r w:rsidRPr="008C6F51">
              <w:rPr>
                <w:rFonts w:cs="Arial"/>
                <w:b w:val="0"/>
                <w:lang w:val="en-US"/>
              </w:rPr>
              <w:t>Financial Assets Measured at Amortized Cost</w:t>
            </w:r>
          </w:p>
        </w:tc>
        <w:tc>
          <w:tcPr>
            <w:tcW w:w="708" w:type="dxa"/>
            <w:tcBorders>
              <w:top w:val="nil"/>
              <w:bottom w:val="nil"/>
            </w:tcBorders>
            <w:shd w:val="clear" w:color="auto" w:fill="auto"/>
            <w:vAlign w:val="center"/>
          </w:tcPr>
          <w:p w14:paraId="705FFD13" w14:textId="77777777" w:rsidR="005D57A4" w:rsidRPr="005D57A4" w:rsidRDefault="005D57A4" w:rsidP="005D57A4">
            <w:pPr>
              <w:pStyle w:val="08-Tabelageral"/>
              <w:keepLines w:val="0"/>
              <w:jc w:val="center"/>
              <w:cnfStyle w:val="000000010000" w:firstRow="0" w:lastRow="0" w:firstColumn="0" w:lastColumn="0" w:oddVBand="0" w:evenVBand="0" w:oddHBand="0" w:evenHBand="1" w:firstRowFirstColumn="0" w:firstRowLastColumn="0" w:lastRowFirstColumn="0" w:lastRowLastColumn="0"/>
              <w:rPr>
                <w:rFonts w:cs="Arial"/>
                <w:szCs w:val="14"/>
              </w:rPr>
            </w:pPr>
            <w:r w:rsidRPr="00284D21">
              <w:rPr>
                <w:rFonts w:cs="Arial"/>
                <w:szCs w:val="14"/>
              </w:rPr>
              <w:t>[16.b]</w:t>
            </w:r>
          </w:p>
        </w:tc>
        <w:tc>
          <w:tcPr>
            <w:tcW w:w="1418" w:type="dxa"/>
            <w:tcBorders>
              <w:top w:val="nil"/>
              <w:bottom w:val="nil"/>
            </w:tcBorders>
            <w:shd w:val="clear" w:color="auto" w:fill="auto"/>
            <w:vAlign w:val="center"/>
          </w:tcPr>
          <w:p w14:paraId="2D7CC793" w14:textId="1B02C0D6" w:rsidR="005D57A4" w:rsidRPr="003F32BB" w:rsidRDefault="005D57A4" w:rsidP="000A3089">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r w:rsidRPr="00D27CA9">
              <w:rPr>
                <w:rFonts w:cs="Arial"/>
                <w:szCs w:val="14"/>
              </w:rPr>
              <w:t>700</w:t>
            </w:r>
            <w:r>
              <w:rPr>
                <w:rFonts w:cs="Arial"/>
                <w:szCs w:val="14"/>
              </w:rPr>
              <w:t>,</w:t>
            </w:r>
            <w:r w:rsidRPr="00D27CA9">
              <w:rPr>
                <w:rFonts w:cs="Arial"/>
                <w:szCs w:val="14"/>
              </w:rPr>
              <w:t>297</w:t>
            </w:r>
          </w:p>
        </w:tc>
        <w:tc>
          <w:tcPr>
            <w:tcW w:w="1417" w:type="dxa"/>
            <w:tcBorders>
              <w:top w:val="nil"/>
              <w:bottom w:val="nil"/>
            </w:tcBorders>
            <w:shd w:val="clear" w:color="auto" w:fill="auto"/>
            <w:vAlign w:val="center"/>
          </w:tcPr>
          <w:p w14:paraId="27012E0B" w14:textId="50A35F72" w:rsidR="005D57A4" w:rsidRPr="003F32BB" w:rsidRDefault="005D57A4" w:rsidP="000A3089">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r w:rsidRPr="00215A1B">
              <w:rPr>
                <w:rFonts w:cs="Arial"/>
                <w:szCs w:val="14"/>
              </w:rPr>
              <w:t>1</w:t>
            </w:r>
            <w:r>
              <w:rPr>
                <w:rFonts w:cs="Arial"/>
                <w:szCs w:val="14"/>
              </w:rPr>
              <w:t>,</w:t>
            </w:r>
            <w:r w:rsidRPr="00215A1B">
              <w:rPr>
                <w:rFonts w:cs="Arial"/>
                <w:szCs w:val="14"/>
              </w:rPr>
              <w:t>012</w:t>
            </w:r>
            <w:r>
              <w:rPr>
                <w:rFonts w:cs="Arial"/>
                <w:szCs w:val="14"/>
              </w:rPr>
              <w:t>,</w:t>
            </w:r>
            <w:r w:rsidRPr="00215A1B">
              <w:rPr>
                <w:rFonts w:cs="Arial"/>
                <w:szCs w:val="14"/>
              </w:rPr>
              <w:t>651</w:t>
            </w:r>
          </w:p>
        </w:tc>
        <w:tc>
          <w:tcPr>
            <w:tcW w:w="284" w:type="dxa"/>
            <w:tcBorders>
              <w:top w:val="nil"/>
              <w:bottom w:val="nil"/>
            </w:tcBorders>
            <w:shd w:val="clear" w:color="auto" w:fill="auto"/>
            <w:vAlign w:val="center"/>
          </w:tcPr>
          <w:p w14:paraId="73501517" w14:textId="77777777" w:rsidR="005D57A4" w:rsidRPr="003F32BB" w:rsidRDefault="005D57A4" w:rsidP="000A3089">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p>
        </w:tc>
        <w:tc>
          <w:tcPr>
            <w:tcW w:w="1134" w:type="dxa"/>
            <w:tcBorders>
              <w:top w:val="nil"/>
              <w:bottom w:val="nil"/>
            </w:tcBorders>
            <w:shd w:val="clear" w:color="auto" w:fill="auto"/>
            <w:vAlign w:val="center"/>
          </w:tcPr>
          <w:p w14:paraId="6245FCED" w14:textId="77777777" w:rsidR="005D57A4" w:rsidRPr="003F32BB" w:rsidRDefault="005D57A4" w:rsidP="000A3089">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r w:rsidRPr="00284D21">
              <w:rPr>
                <w:rFonts w:cs="Arial"/>
                <w:bCs/>
                <w:szCs w:val="14"/>
              </w:rPr>
              <w:t>--</w:t>
            </w:r>
          </w:p>
        </w:tc>
        <w:tc>
          <w:tcPr>
            <w:tcW w:w="1417" w:type="dxa"/>
            <w:tcBorders>
              <w:top w:val="nil"/>
              <w:bottom w:val="nil"/>
            </w:tcBorders>
            <w:shd w:val="clear" w:color="auto" w:fill="auto"/>
            <w:vAlign w:val="center"/>
          </w:tcPr>
          <w:p w14:paraId="32050DC1" w14:textId="77777777" w:rsidR="005D57A4" w:rsidRPr="003F32BB" w:rsidRDefault="005D57A4" w:rsidP="000A3089">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r>
              <w:rPr>
                <w:rFonts w:cs="Arial"/>
                <w:szCs w:val="14"/>
              </w:rPr>
              <w:t>--</w:t>
            </w:r>
          </w:p>
        </w:tc>
      </w:tr>
      <w:tr w:rsidR="005D57A4" w:rsidRPr="003F32BB" w14:paraId="33163F36" w14:textId="77777777" w:rsidTr="000A3089">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3261" w:type="dxa"/>
            <w:gridSpan w:val="2"/>
            <w:tcBorders>
              <w:top w:val="nil"/>
              <w:bottom w:val="nil"/>
            </w:tcBorders>
            <w:shd w:val="clear" w:color="auto" w:fill="auto"/>
            <w:vAlign w:val="center"/>
          </w:tcPr>
          <w:p w14:paraId="5DF0220C" w14:textId="77777777" w:rsidR="005D57A4" w:rsidRPr="003F32BB" w:rsidRDefault="005D57A4" w:rsidP="005D57A4">
            <w:pPr>
              <w:pStyle w:val="08-Tabelageral"/>
              <w:keepLines w:val="0"/>
              <w:jc w:val="left"/>
              <w:rPr>
                <w:rFonts w:cs="Arial"/>
                <w:b w:val="0"/>
              </w:rPr>
            </w:pPr>
            <w:proofErr w:type="spellStart"/>
            <w:r w:rsidRPr="003F32BB">
              <w:rPr>
                <w:rFonts w:cs="Arial"/>
                <w:b w:val="0"/>
              </w:rPr>
              <w:t>Commissions</w:t>
            </w:r>
            <w:proofErr w:type="spellEnd"/>
            <w:r w:rsidRPr="003F32BB">
              <w:rPr>
                <w:rFonts w:cs="Arial"/>
                <w:b w:val="0"/>
              </w:rPr>
              <w:t xml:space="preserve"> </w:t>
            </w:r>
            <w:proofErr w:type="spellStart"/>
            <w:r w:rsidRPr="003F32BB">
              <w:rPr>
                <w:rFonts w:cs="Arial"/>
                <w:b w:val="0"/>
              </w:rPr>
              <w:t>receivable</w:t>
            </w:r>
            <w:proofErr w:type="spellEnd"/>
          </w:p>
          <w:p w14:paraId="60570E35" w14:textId="77777777" w:rsidR="005D57A4" w:rsidRPr="003F32BB" w:rsidRDefault="005D57A4" w:rsidP="005D57A4">
            <w:pPr>
              <w:pStyle w:val="08-Tabelageral"/>
              <w:keepLines w:val="0"/>
              <w:jc w:val="left"/>
              <w:rPr>
                <w:rFonts w:cs="Arial"/>
                <w:b w:val="0"/>
              </w:rPr>
            </w:pPr>
          </w:p>
        </w:tc>
        <w:tc>
          <w:tcPr>
            <w:tcW w:w="708" w:type="dxa"/>
            <w:tcBorders>
              <w:top w:val="nil"/>
              <w:bottom w:val="nil"/>
            </w:tcBorders>
            <w:shd w:val="clear" w:color="auto" w:fill="auto"/>
            <w:vAlign w:val="center"/>
          </w:tcPr>
          <w:p w14:paraId="06C8FE05" w14:textId="77777777" w:rsidR="005D57A4" w:rsidRPr="005D57A4" w:rsidRDefault="005D57A4" w:rsidP="005D57A4">
            <w:pPr>
              <w:pStyle w:val="08-Tabelageral"/>
              <w:keepLines w:val="0"/>
              <w:jc w:val="center"/>
              <w:cnfStyle w:val="000000100000" w:firstRow="0" w:lastRow="0" w:firstColumn="0" w:lastColumn="0" w:oddVBand="0" w:evenVBand="0" w:oddHBand="1" w:evenHBand="0" w:firstRowFirstColumn="0" w:firstRowLastColumn="0" w:lastRowFirstColumn="0" w:lastRowLastColumn="0"/>
              <w:rPr>
                <w:rFonts w:cs="Arial"/>
                <w:szCs w:val="14"/>
              </w:rPr>
            </w:pPr>
            <w:r w:rsidRPr="005D57A4">
              <w:rPr>
                <w:rFonts w:cs="Arial"/>
                <w:szCs w:val="14"/>
              </w:rPr>
              <w:t>[18]</w:t>
            </w:r>
          </w:p>
        </w:tc>
        <w:tc>
          <w:tcPr>
            <w:tcW w:w="1418" w:type="dxa"/>
            <w:tcBorders>
              <w:top w:val="nil"/>
              <w:bottom w:val="nil"/>
            </w:tcBorders>
            <w:shd w:val="clear" w:color="auto" w:fill="auto"/>
            <w:vAlign w:val="center"/>
          </w:tcPr>
          <w:p w14:paraId="67C5B578" w14:textId="44FA2C3C" w:rsidR="005D57A4" w:rsidRPr="003F32BB" w:rsidRDefault="005D57A4" w:rsidP="000A3089">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r w:rsidRPr="0007367F">
              <w:rPr>
                <w:rFonts w:cs="Arial"/>
                <w:szCs w:val="14"/>
              </w:rPr>
              <w:t>1</w:t>
            </w:r>
            <w:r>
              <w:rPr>
                <w:rFonts w:cs="Arial"/>
                <w:szCs w:val="14"/>
              </w:rPr>
              <w:t>,</w:t>
            </w:r>
            <w:r w:rsidRPr="0007367F">
              <w:rPr>
                <w:rFonts w:cs="Arial"/>
                <w:szCs w:val="14"/>
              </w:rPr>
              <w:t>251</w:t>
            </w:r>
            <w:r>
              <w:rPr>
                <w:rFonts w:cs="Arial"/>
                <w:szCs w:val="14"/>
              </w:rPr>
              <w:t>,</w:t>
            </w:r>
            <w:r w:rsidRPr="0007367F">
              <w:rPr>
                <w:rFonts w:cs="Arial"/>
                <w:szCs w:val="14"/>
              </w:rPr>
              <w:t>135</w:t>
            </w:r>
          </w:p>
        </w:tc>
        <w:tc>
          <w:tcPr>
            <w:tcW w:w="1417" w:type="dxa"/>
            <w:tcBorders>
              <w:top w:val="nil"/>
              <w:bottom w:val="nil"/>
            </w:tcBorders>
            <w:shd w:val="clear" w:color="auto" w:fill="auto"/>
            <w:vAlign w:val="center"/>
          </w:tcPr>
          <w:p w14:paraId="26CFAA84" w14:textId="1FD4D3BD" w:rsidR="005D57A4" w:rsidRPr="003F32BB" w:rsidRDefault="005D57A4" w:rsidP="000A3089">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r w:rsidRPr="00096A45">
              <w:rPr>
                <w:rFonts w:cs="Arial"/>
                <w:color w:val="000000"/>
                <w:szCs w:val="14"/>
              </w:rPr>
              <w:t>1</w:t>
            </w:r>
            <w:r>
              <w:rPr>
                <w:rFonts w:cs="Arial"/>
                <w:color w:val="000000"/>
                <w:szCs w:val="14"/>
              </w:rPr>
              <w:t>,</w:t>
            </w:r>
            <w:r w:rsidRPr="00096A45">
              <w:rPr>
                <w:rFonts w:cs="Arial"/>
                <w:color w:val="000000"/>
                <w:szCs w:val="14"/>
              </w:rPr>
              <w:t>367</w:t>
            </w:r>
            <w:r>
              <w:rPr>
                <w:rFonts w:cs="Arial"/>
                <w:color w:val="000000"/>
                <w:szCs w:val="14"/>
              </w:rPr>
              <w:t>,</w:t>
            </w:r>
            <w:r w:rsidRPr="00096A45">
              <w:rPr>
                <w:rFonts w:cs="Arial"/>
                <w:color w:val="000000"/>
                <w:szCs w:val="14"/>
              </w:rPr>
              <w:t>972</w:t>
            </w:r>
          </w:p>
        </w:tc>
        <w:tc>
          <w:tcPr>
            <w:tcW w:w="284" w:type="dxa"/>
            <w:tcBorders>
              <w:top w:val="nil"/>
              <w:bottom w:val="nil"/>
            </w:tcBorders>
            <w:shd w:val="clear" w:color="auto" w:fill="auto"/>
            <w:vAlign w:val="center"/>
          </w:tcPr>
          <w:p w14:paraId="07CD4F57" w14:textId="77777777" w:rsidR="005D57A4" w:rsidRPr="003F32BB" w:rsidRDefault="005D57A4" w:rsidP="000A3089">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p>
        </w:tc>
        <w:tc>
          <w:tcPr>
            <w:tcW w:w="1134" w:type="dxa"/>
            <w:tcBorders>
              <w:top w:val="nil"/>
              <w:bottom w:val="nil"/>
            </w:tcBorders>
            <w:shd w:val="clear" w:color="auto" w:fill="auto"/>
            <w:vAlign w:val="center"/>
          </w:tcPr>
          <w:p w14:paraId="6A6977B9" w14:textId="77777777" w:rsidR="005D57A4" w:rsidRPr="003F32BB" w:rsidRDefault="005D57A4" w:rsidP="000A3089">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r w:rsidRPr="003F32BB">
              <w:rPr>
                <w:rFonts w:cs="Arial"/>
                <w:szCs w:val="14"/>
              </w:rPr>
              <w:t>1,128,077</w:t>
            </w:r>
          </w:p>
        </w:tc>
        <w:tc>
          <w:tcPr>
            <w:tcW w:w="1417" w:type="dxa"/>
            <w:tcBorders>
              <w:top w:val="nil"/>
              <w:bottom w:val="nil"/>
            </w:tcBorders>
            <w:shd w:val="clear" w:color="auto" w:fill="auto"/>
            <w:vAlign w:val="center"/>
          </w:tcPr>
          <w:p w14:paraId="6B22DA1B" w14:textId="77777777" w:rsidR="005D57A4" w:rsidRPr="003F32BB" w:rsidRDefault="005D57A4" w:rsidP="000A3089">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r w:rsidRPr="003F32BB">
              <w:rPr>
                <w:rFonts w:cs="Arial"/>
                <w:szCs w:val="14"/>
              </w:rPr>
              <w:t>1,046,897</w:t>
            </w:r>
          </w:p>
        </w:tc>
      </w:tr>
      <w:tr w:rsidR="005D57A4" w:rsidRPr="003F32BB" w14:paraId="210FDBD1" w14:textId="77777777" w:rsidTr="000A3089">
        <w:trPr>
          <w:cnfStyle w:val="000000010000" w:firstRow="0" w:lastRow="0" w:firstColumn="0" w:lastColumn="0" w:oddVBand="0" w:evenVBand="0" w:oddHBand="0" w:evenHBand="1"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3261" w:type="dxa"/>
            <w:gridSpan w:val="2"/>
            <w:tcBorders>
              <w:top w:val="nil"/>
              <w:bottom w:val="nil"/>
            </w:tcBorders>
            <w:shd w:val="clear" w:color="auto" w:fill="auto"/>
            <w:vAlign w:val="center"/>
          </w:tcPr>
          <w:p w14:paraId="7783C8C4" w14:textId="77777777" w:rsidR="005D57A4" w:rsidRPr="003F32BB" w:rsidRDefault="005D57A4" w:rsidP="005D57A4">
            <w:pPr>
              <w:pStyle w:val="08-Tabelageral"/>
              <w:keepLines w:val="0"/>
              <w:jc w:val="left"/>
              <w:rPr>
                <w:rFonts w:cs="Arial"/>
                <w:b w:val="0"/>
                <w:lang w:val="en-US"/>
              </w:rPr>
            </w:pPr>
            <w:r w:rsidRPr="003F32BB">
              <w:rPr>
                <w:rFonts w:cs="Arial"/>
                <w:b w:val="0"/>
                <w:lang w:val="en-US"/>
              </w:rPr>
              <w:t>Dividends/interest on equity receivable</w:t>
            </w:r>
          </w:p>
        </w:tc>
        <w:tc>
          <w:tcPr>
            <w:tcW w:w="708" w:type="dxa"/>
            <w:tcBorders>
              <w:top w:val="nil"/>
              <w:bottom w:val="nil"/>
            </w:tcBorders>
            <w:shd w:val="clear" w:color="auto" w:fill="auto"/>
            <w:vAlign w:val="center"/>
          </w:tcPr>
          <w:p w14:paraId="15B9F25A" w14:textId="77777777" w:rsidR="005D57A4" w:rsidRPr="005D57A4" w:rsidRDefault="005D57A4" w:rsidP="005D57A4">
            <w:pPr>
              <w:pStyle w:val="08-Tabelageral"/>
              <w:keepLines w:val="0"/>
              <w:jc w:val="center"/>
              <w:cnfStyle w:val="000000010000" w:firstRow="0" w:lastRow="0" w:firstColumn="0" w:lastColumn="0" w:oddVBand="0" w:evenVBand="0" w:oddHBand="0" w:evenHBand="1" w:firstRowFirstColumn="0" w:firstRowLastColumn="0" w:lastRowFirstColumn="0" w:lastRowLastColumn="0"/>
              <w:rPr>
                <w:rFonts w:cs="Arial"/>
                <w:szCs w:val="14"/>
              </w:rPr>
            </w:pPr>
            <w:r w:rsidRPr="005D57A4">
              <w:rPr>
                <w:rFonts w:cs="Arial"/>
                <w:szCs w:val="14"/>
              </w:rPr>
              <w:t>[17]</w:t>
            </w:r>
          </w:p>
        </w:tc>
        <w:tc>
          <w:tcPr>
            <w:tcW w:w="1418" w:type="dxa"/>
            <w:tcBorders>
              <w:top w:val="nil"/>
              <w:bottom w:val="nil"/>
            </w:tcBorders>
            <w:shd w:val="clear" w:color="auto" w:fill="auto"/>
            <w:vAlign w:val="center"/>
          </w:tcPr>
          <w:p w14:paraId="199336F2" w14:textId="4074A631" w:rsidR="005D57A4" w:rsidRPr="003F32BB" w:rsidRDefault="005D57A4" w:rsidP="000A3089">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r w:rsidRPr="00284D21">
              <w:rPr>
                <w:rFonts w:cs="Arial"/>
                <w:szCs w:val="14"/>
              </w:rPr>
              <w:t>--</w:t>
            </w:r>
          </w:p>
        </w:tc>
        <w:tc>
          <w:tcPr>
            <w:tcW w:w="1417" w:type="dxa"/>
            <w:tcBorders>
              <w:top w:val="nil"/>
              <w:bottom w:val="nil"/>
            </w:tcBorders>
            <w:shd w:val="clear" w:color="auto" w:fill="auto"/>
            <w:vAlign w:val="center"/>
          </w:tcPr>
          <w:p w14:paraId="3FAFA9FF" w14:textId="04308768" w:rsidR="005D57A4" w:rsidRPr="003F32BB" w:rsidRDefault="005D57A4" w:rsidP="000A3089">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r w:rsidRPr="00284D21">
              <w:rPr>
                <w:rFonts w:cs="Arial"/>
                <w:szCs w:val="14"/>
              </w:rPr>
              <w:t>--</w:t>
            </w:r>
          </w:p>
        </w:tc>
        <w:tc>
          <w:tcPr>
            <w:tcW w:w="284" w:type="dxa"/>
            <w:tcBorders>
              <w:top w:val="nil"/>
              <w:bottom w:val="nil"/>
            </w:tcBorders>
            <w:shd w:val="clear" w:color="auto" w:fill="auto"/>
            <w:vAlign w:val="center"/>
          </w:tcPr>
          <w:p w14:paraId="51196B6F" w14:textId="77777777" w:rsidR="005D57A4" w:rsidRPr="003F32BB" w:rsidRDefault="005D57A4" w:rsidP="000A3089">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p>
        </w:tc>
        <w:tc>
          <w:tcPr>
            <w:tcW w:w="1134" w:type="dxa"/>
            <w:tcBorders>
              <w:top w:val="nil"/>
              <w:bottom w:val="nil"/>
            </w:tcBorders>
            <w:shd w:val="clear" w:color="auto" w:fill="auto"/>
            <w:vAlign w:val="center"/>
          </w:tcPr>
          <w:p w14:paraId="573B6C52" w14:textId="77777777" w:rsidR="005D57A4" w:rsidRPr="003F32BB" w:rsidRDefault="005D57A4" w:rsidP="000A3089">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r w:rsidRPr="003F32BB">
              <w:rPr>
                <w:rFonts w:cs="Arial"/>
                <w:bCs/>
                <w:szCs w:val="14"/>
              </w:rPr>
              <w:t>444</w:t>
            </w:r>
          </w:p>
        </w:tc>
        <w:tc>
          <w:tcPr>
            <w:tcW w:w="1417" w:type="dxa"/>
            <w:tcBorders>
              <w:top w:val="nil"/>
              <w:bottom w:val="nil"/>
            </w:tcBorders>
            <w:shd w:val="clear" w:color="auto" w:fill="auto"/>
            <w:vAlign w:val="center"/>
          </w:tcPr>
          <w:p w14:paraId="1DB76E51" w14:textId="77777777" w:rsidR="005D57A4" w:rsidRPr="003F32BB" w:rsidRDefault="005D57A4" w:rsidP="000A3089">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r w:rsidRPr="003F32BB">
              <w:rPr>
                <w:rFonts w:cs="Arial"/>
                <w:szCs w:val="14"/>
              </w:rPr>
              <w:t>--</w:t>
            </w:r>
          </w:p>
        </w:tc>
      </w:tr>
      <w:tr w:rsidR="005D57A4" w:rsidRPr="003F32BB" w14:paraId="33632B8C" w14:textId="77777777" w:rsidTr="000A3089">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3261" w:type="dxa"/>
            <w:gridSpan w:val="2"/>
            <w:tcBorders>
              <w:top w:val="nil"/>
              <w:bottom w:val="nil"/>
            </w:tcBorders>
            <w:shd w:val="clear" w:color="auto" w:fill="auto"/>
            <w:vAlign w:val="center"/>
          </w:tcPr>
          <w:p w14:paraId="787091DA" w14:textId="77777777" w:rsidR="005D57A4" w:rsidRPr="003F32BB" w:rsidRDefault="005D57A4" w:rsidP="005D57A4">
            <w:pPr>
              <w:pStyle w:val="08-Tabelageral"/>
              <w:keepLines w:val="0"/>
              <w:jc w:val="left"/>
              <w:rPr>
                <w:rFonts w:cs="Arial"/>
                <w:b w:val="0"/>
              </w:rPr>
            </w:pPr>
          </w:p>
        </w:tc>
        <w:tc>
          <w:tcPr>
            <w:tcW w:w="708" w:type="dxa"/>
            <w:tcBorders>
              <w:top w:val="nil"/>
              <w:bottom w:val="nil"/>
            </w:tcBorders>
            <w:shd w:val="clear" w:color="auto" w:fill="auto"/>
            <w:vAlign w:val="center"/>
          </w:tcPr>
          <w:p w14:paraId="1198497D" w14:textId="77777777" w:rsidR="005D57A4" w:rsidRPr="005D57A4" w:rsidRDefault="005D57A4" w:rsidP="005D57A4">
            <w:pPr>
              <w:pStyle w:val="08-Tabelageral"/>
              <w:keepLines w:val="0"/>
              <w:jc w:val="center"/>
              <w:cnfStyle w:val="000000100000" w:firstRow="0" w:lastRow="0" w:firstColumn="0" w:lastColumn="0" w:oddVBand="0" w:evenVBand="0" w:oddHBand="1" w:evenHBand="0" w:firstRowFirstColumn="0" w:firstRowLastColumn="0" w:lastRowFirstColumn="0" w:lastRowLastColumn="0"/>
              <w:rPr>
                <w:rFonts w:cs="Arial"/>
                <w:szCs w:val="14"/>
              </w:rPr>
            </w:pPr>
          </w:p>
        </w:tc>
        <w:tc>
          <w:tcPr>
            <w:tcW w:w="1418" w:type="dxa"/>
            <w:tcBorders>
              <w:top w:val="nil"/>
              <w:bottom w:val="nil"/>
            </w:tcBorders>
            <w:shd w:val="clear" w:color="auto" w:fill="auto"/>
            <w:vAlign w:val="center"/>
          </w:tcPr>
          <w:p w14:paraId="1A480C77" w14:textId="77777777" w:rsidR="005D57A4" w:rsidRPr="003F32BB" w:rsidRDefault="005D57A4" w:rsidP="000A3089">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p>
        </w:tc>
        <w:tc>
          <w:tcPr>
            <w:tcW w:w="1417" w:type="dxa"/>
            <w:tcBorders>
              <w:top w:val="nil"/>
              <w:bottom w:val="nil"/>
            </w:tcBorders>
            <w:shd w:val="clear" w:color="auto" w:fill="auto"/>
            <w:vAlign w:val="center"/>
          </w:tcPr>
          <w:p w14:paraId="5912F2B7" w14:textId="77777777" w:rsidR="005D57A4" w:rsidRPr="003F32BB" w:rsidRDefault="005D57A4" w:rsidP="000A3089">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p>
        </w:tc>
        <w:tc>
          <w:tcPr>
            <w:tcW w:w="284" w:type="dxa"/>
            <w:tcBorders>
              <w:top w:val="nil"/>
              <w:bottom w:val="nil"/>
            </w:tcBorders>
            <w:shd w:val="clear" w:color="auto" w:fill="auto"/>
            <w:vAlign w:val="center"/>
          </w:tcPr>
          <w:p w14:paraId="46F64D3E" w14:textId="77777777" w:rsidR="005D57A4" w:rsidRPr="003F32BB" w:rsidRDefault="005D57A4" w:rsidP="000A3089">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p>
        </w:tc>
        <w:tc>
          <w:tcPr>
            <w:tcW w:w="1134" w:type="dxa"/>
            <w:tcBorders>
              <w:top w:val="nil"/>
              <w:bottom w:val="nil"/>
            </w:tcBorders>
            <w:shd w:val="clear" w:color="auto" w:fill="auto"/>
            <w:vAlign w:val="center"/>
          </w:tcPr>
          <w:p w14:paraId="71FE198A" w14:textId="77777777" w:rsidR="005D57A4" w:rsidRPr="003F32BB" w:rsidRDefault="005D57A4" w:rsidP="000A3089">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p>
        </w:tc>
        <w:tc>
          <w:tcPr>
            <w:tcW w:w="1417" w:type="dxa"/>
            <w:tcBorders>
              <w:top w:val="nil"/>
              <w:bottom w:val="nil"/>
            </w:tcBorders>
            <w:shd w:val="clear" w:color="auto" w:fill="auto"/>
            <w:vAlign w:val="center"/>
          </w:tcPr>
          <w:p w14:paraId="3C26B10E" w14:textId="77777777" w:rsidR="005D57A4" w:rsidRPr="003F32BB" w:rsidRDefault="005D57A4" w:rsidP="000A3089">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p>
        </w:tc>
      </w:tr>
      <w:tr w:rsidR="005D57A4" w:rsidRPr="003F32BB" w14:paraId="4F82CA1D" w14:textId="77777777" w:rsidTr="000A3089">
        <w:trPr>
          <w:cnfStyle w:val="000000010000" w:firstRow="0" w:lastRow="0" w:firstColumn="0" w:lastColumn="0" w:oddVBand="0" w:evenVBand="0" w:oddHBand="0" w:evenHBand="1"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3261" w:type="dxa"/>
            <w:gridSpan w:val="2"/>
            <w:tcBorders>
              <w:top w:val="nil"/>
              <w:bottom w:val="nil"/>
            </w:tcBorders>
            <w:shd w:val="clear" w:color="auto" w:fill="auto"/>
            <w:vAlign w:val="center"/>
          </w:tcPr>
          <w:p w14:paraId="7E8A5BF1" w14:textId="77777777" w:rsidR="005D57A4" w:rsidRPr="003F32BB" w:rsidRDefault="005D57A4" w:rsidP="005D57A4">
            <w:pPr>
              <w:pStyle w:val="08-Tabelageral"/>
              <w:keepLines w:val="0"/>
              <w:jc w:val="left"/>
              <w:rPr>
                <w:rFonts w:cs="Arial"/>
                <w:b w:val="0"/>
              </w:rPr>
            </w:pPr>
            <w:r w:rsidRPr="003F32BB">
              <w:rPr>
                <w:rFonts w:cs="Arial"/>
                <w:b w:val="0"/>
              </w:rPr>
              <w:t>LIABILITIES</w:t>
            </w:r>
          </w:p>
        </w:tc>
        <w:tc>
          <w:tcPr>
            <w:tcW w:w="708" w:type="dxa"/>
            <w:tcBorders>
              <w:top w:val="nil"/>
              <w:bottom w:val="nil"/>
            </w:tcBorders>
            <w:shd w:val="clear" w:color="auto" w:fill="auto"/>
            <w:vAlign w:val="center"/>
          </w:tcPr>
          <w:p w14:paraId="1CF634B3" w14:textId="77777777" w:rsidR="005D57A4" w:rsidRPr="005D57A4" w:rsidRDefault="005D57A4" w:rsidP="005D57A4">
            <w:pPr>
              <w:pStyle w:val="08-Tabelageral"/>
              <w:keepLines w:val="0"/>
              <w:jc w:val="center"/>
              <w:cnfStyle w:val="000000010000" w:firstRow="0" w:lastRow="0" w:firstColumn="0" w:lastColumn="0" w:oddVBand="0" w:evenVBand="0" w:oddHBand="0" w:evenHBand="1" w:firstRowFirstColumn="0" w:firstRowLastColumn="0" w:lastRowFirstColumn="0" w:lastRowLastColumn="0"/>
              <w:rPr>
                <w:rFonts w:cs="Arial"/>
                <w:szCs w:val="14"/>
              </w:rPr>
            </w:pPr>
          </w:p>
        </w:tc>
        <w:tc>
          <w:tcPr>
            <w:tcW w:w="1418" w:type="dxa"/>
            <w:tcBorders>
              <w:top w:val="nil"/>
              <w:bottom w:val="nil"/>
            </w:tcBorders>
            <w:shd w:val="clear" w:color="auto" w:fill="auto"/>
            <w:vAlign w:val="center"/>
          </w:tcPr>
          <w:p w14:paraId="2C506C27" w14:textId="77777777" w:rsidR="005D57A4" w:rsidRPr="003F32BB" w:rsidRDefault="005D57A4" w:rsidP="000A3089">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p>
        </w:tc>
        <w:tc>
          <w:tcPr>
            <w:tcW w:w="1417" w:type="dxa"/>
            <w:tcBorders>
              <w:top w:val="nil"/>
              <w:bottom w:val="nil"/>
            </w:tcBorders>
            <w:shd w:val="clear" w:color="auto" w:fill="auto"/>
            <w:vAlign w:val="center"/>
          </w:tcPr>
          <w:p w14:paraId="2451E5B1" w14:textId="77777777" w:rsidR="005D57A4" w:rsidRPr="003F32BB" w:rsidRDefault="005D57A4" w:rsidP="000A3089">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p>
        </w:tc>
        <w:tc>
          <w:tcPr>
            <w:tcW w:w="284" w:type="dxa"/>
            <w:tcBorders>
              <w:top w:val="nil"/>
              <w:bottom w:val="nil"/>
            </w:tcBorders>
            <w:shd w:val="clear" w:color="auto" w:fill="auto"/>
            <w:vAlign w:val="center"/>
          </w:tcPr>
          <w:p w14:paraId="74E582C0" w14:textId="77777777" w:rsidR="005D57A4" w:rsidRPr="003F32BB" w:rsidRDefault="005D57A4" w:rsidP="000A3089">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p>
        </w:tc>
        <w:tc>
          <w:tcPr>
            <w:tcW w:w="1134" w:type="dxa"/>
            <w:tcBorders>
              <w:top w:val="nil"/>
              <w:bottom w:val="nil"/>
            </w:tcBorders>
            <w:shd w:val="clear" w:color="auto" w:fill="auto"/>
            <w:vAlign w:val="center"/>
          </w:tcPr>
          <w:p w14:paraId="23D5FC95" w14:textId="77777777" w:rsidR="005D57A4" w:rsidRPr="003F32BB" w:rsidRDefault="005D57A4" w:rsidP="000A3089">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p>
        </w:tc>
        <w:tc>
          <w:tcPr>
            <w:tcW w:w="1417" w:type="dxa"/>
            <w:tcBorders>
              <w:top w:val="nil"/>
              <w:bottom w:val="nil"/>
            </w:tcBorders>
            <w:shd w:val="clear" w:color="auto" w:fill="auto"/>
            <w:vAlign w:val="center"/>
          </w:tcPr>
          <w:p w14:paraId="6347AB48" w14:textId="77777777" w:rsidR="005D57A4" w:rsidRPr="003F32BB" w:rsidRDefault="005D57A4" w:rsidP="000A3089">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p>
        </w:tc>
      </w:tr>
      <w:tr w:rsidR="005D57A4" w:rsidRPr="003F32BB" w14:paraId="67C68316" w14:textId="77777777" w:rsidTr="000A3089">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3261" w:type="dxa"/>
            <w:gridSpan w:val="2"/>
            <w:tcBorders>
              <w:top w:val="nil"/>
              <w:bottom w:val="nil"/>
            </w:tcBorders>
            <w:shd w:val="clear" w:color="auto" w:fill="auto"/>
            <w:vAlign w:val="center"/>
          </w:tcPr>
          <w:p w14:paraId="67909605" w14:textId="77777777" w:rsidR="005D57A4" w:rsidRPr="003F32BB" w:rsidRDefault="005D57A4" w:rsidP="005D57A4">
            <w:pPr>
              <w:pStyle w:val="08-Tabelageral"/>
              <w:keepLines w:val="0"/>
              <w:jc w:val="left"/>
              <w:rPr>
                <w:rFonts w:cs="Arial"/>
                <w:b w:val="0"/>
              </w:rPr>
            </w:pPr>
            <w:r w:rsidRPr="003F32BB">
              <w:rPr>
                <w:rFonts w:cs="Arial"/>
                <w:b w:val="0"/>
              </w:rPr>
              <w:t xml:space="preserve">Corporate </w:t>
            </w:r>
            <w:proofErr w:type="spellStart"/>
            <w:r w:rsidRPr="003F32BB">
              <w:rPr>
                <w:rFonts w:cs="Arial"/>
                <w:b w:val="0"/>
              </w:rPr>
              <w:t>and</w:t>
            </w:r>
            <w:proofErr w:type="spellEnd"/>
            <w:r w:rsidRPr="003F32BB">
              <w:rPr>
                <w:rFonts w:cs="Arial"/>
                <w:b w:val="0"/>
              </w:rPr>
              <w:t xml:space="preserve"> </w:t>
            </w:r>
            <w:proofErr w:type="spellStart"/>
            <w:r w:rsidRPr="003F32BB">
              <w:rPr>
                <w:rFonts w:cs="Arial"/>
                <w:b w:val="0"/>
              </w:rPr>
              <w:t>statutory</w:t>
            </w:r>
            <w:proofErr w:type="spellEnd"/>
            <w:r w:rsidRPr="003F32BB">
              <w:rPr>
                <w:rFonts w:cs="Arial"/>
                <w:b w:val="0"/>
              </w:rPr>
              <w:t xml:space="preserve"> </w:t>
            </w:r>
            <w:proofErr w:type="spellStart"/>
            <w:r w:rsidRPr="003F32BB">
              <w:rPr>
                <w:rFonts w:cs="Arial"/>
                <w:b w:val="0"/>
              </w:rPr>
              <w:t>obligations</w:t>
            </w:r>
            <w:proofErr w:type="spellEnd"/>
          </w:p>
          <w:p w14:paraId="30D835B4" w14:textId="77777777" w:rsidR="005D57A4" w:rsidRPr="003F32BB" w:rsidRDefault="005D57A4" w:rsidP="005D57A4">
            <w:pPr>
              <w:pStyle w:val="08-Tabelageral"/>
              <w:keepLines w:val="0"/>
              <w:jc w:val="left"/>
              <w:rPr>
                <w:rFonts w:cs="Arial"/>
                <w:b w:val="0"/>
              </w:rPr>
            </w:pPr>
          </w:p>
        </w:tc>
        <w:tc>
          <w:tcPr>
            <w:tcW w:w="708" w:type="dxa"/>
            <w:tcBorders>
              <w:top w:val="nil"/>
              <w:bottom w:val="nil"/>
            </w:tcBorders>
            <w:shd w:val="clear" w:color="auto" w:fill="auto"/>
            <w:vAlign w:val="center"/>
          </w:tcPr>
          <w:p w14:paraId="719105D7" w14:textId="77777777" w:rsidR="005D57A4" w:rsidRPr="005D57A4" w:rsidRDefault="005D57A4" w:rsidP="005D57A4">
            <w:pPr>
              <w:pStyle w:val="08-Tabelageral"/>
              <w:keepLines w:val="0"/>
              <w:jc w:val="center"/>
              <w:cnfStyle w:val="000000100000" w:firstRow="0" w:lastRow="0" w:firstColumn="0" w:lastColumn="0" w:oddVBand="0" w:evenVBand="0" w:oddHBand="1" w:evenHBand="0" w:firstRowFirstColumn="0" w:firstRowLastColumn="0" w:lastRowFirstColumn="0" w:lastRowLastColumn="0"/>
              <w:rPr>
                <w:rFonts w:cs="Arial"/>
                <w:szCs w:val="14"/>
              </w:rPr>
            </w:pPr>
            <w:r w:rsidRPr="005D57A4">
              <w:rPr>
                <w:rFonts w:cs="Arial"/>
                <w:szCs w:val="14"/>
              </w:rPr>
              <w:t>[21]</w:t>
            </w:r>
          </w:p>
        </w:tc>
        <w:tc>
          <w:tcPr>
            <w:tcW w:w="1418" w:type="dxa"/>
            <w:tcBorders>
              <w:top w:val="nil"/>
              <w:bottom w:val="nil"/>
            </w:tcBorders>
            <w:shd w:val="clear" w:color="auto" w:fill="auto"/>
            <w:vAlign w:val="center"/>
          </w:tcPr>
          <w:p w14:paraId="639A05EF" w14:textId="7B351976" w:rsidR="005D57A4" w:rsidRPr="003F32BB" w:rsidRDefault="005D57A4" w:rsidP="000A3089">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r w:rsidRPr="003547CC">
              <w:rPr>
                <w:rFonts w:cs="Arial"/>
                <w:szCs w:val="14"/>
              </w:rPr>
              <w:t>333</w:t>
            </w:r>
          </w:p>
        </w:tc>
        <w:tc>
          <w:tcPr>
            <w:tcW w:w="1417" w:type="dxa"/>
            <w:tcBorders>
              <w:top w:val="nil"/>
              <w:bottom w:val="nil"/>
            </w:tcBorders>
            <w:shd w:val="clear" w:color="auto" w:fill="auto"/>
            <w:vAlign w:val="center"/>
          </w:tcPr>
          <w:p w14:paraId="26E29358" w14:textId="16F65F16" w:rsidR="005D57A4" w:rsidRPr="003F32BB" w:rsidRDefault="005D57A4" w:rsidP="000A3089">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r w:rsidRPr="00E44042">
              <w:rPr>
                <w:rFonts w:cs="Arial"/>
                <w:szCs w:val="14"/>
              </w:rPr>
              <w:t>--</w:t>
            </w:r>
          </w:p>
        </w:tc>
        <w:tc>
          <w:tcPr>
            <w:tcW w:w="284" w:type="dxa"/>
            <w:tcBorders>
              <w:top w:val="nil"/>
              <w:bottom w:val="nil"/>
            </w:tcBorders>
            <w:shd w:val="clear" w:color="auto" w:fill="auto"/>
            <w:vAlign w:val="center"/>
          </w:tcPr>
          <w:p w14:paraId="5D3B5190" w14:textId="77777777" w:rsidR="005D57A4" w:rsidRPr="003F32BB" w:rsidRDefault="005D57A4" w:rsidP="000A3089">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p>
        </w:tc>
        <w:tc>
          <w:tcPr>
            <w:tcW w:w="1134" w:type="dxa"/>
            <w:tcBorders>
              <w:top w:val="nil"/>
              <w:bottom w:val="nil"/>
            </w:tcBorders>
            <w:shd w:val="clear" w:color="auto" w:fill="auto"/>
            <w:vAlign w:val="center"/>
          </w:tcPr>
          <w:p w14:paraId="47B4DCCD" w14:textId="77777777" w:rsidR="005D57A4" w:rsidRPr="003F32BB" w:rsidRDefault="005D57A4" w:rsidP="000A3089">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r w:rsidRPr="003F32BB">
              <w:rPr>
                <w:rFonts w:cs="Arial"/>
                <w:szCs w:val="14"/>
              </w:rPr>
              <w:t>2,455,309</w:t>
            </w:r>
          </w:p>
        </w:tc>
        <w:tc>
          <w:tcPr>
            <w:tcW w:w="1417" w:type="dxa"/>
            <w:tcBorders>
              <w:top w:val="nil"/>
              <w:bottom w:val="nil"/>
            </w:tcBorders>
            <w:shd w:val="clear" w:color="auto" w:fill="auto"/>
            <w:vAlign w:val="center"/>
          </w:tcPr>
          <w:p w14:paraId="00877600" w14:textId="77777777" w:rsidR="005D57A4" w:rsidRPr="003F32BB" w:rsidRDefault="005D57A4" w:rsidP="000A3089">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r w:rsidRPr="003F32BB">
              <w:rPr>
                <w:rFonts w:cs="Arial"/>
                <w:szCs w:val="14"/>
              </w:rPr>
              <w:t>--</w:t>
            </w:r>
          </w:p>
        </w:tc>
      </w:tr>
      <w:tr w:rsidR="005D57A4" w:rsidRPr="003F32BB" w14:paraId="5FCFB099" w14:textId="77777777" w:rsidTr="000A3089">
        <w:trPr>
          <w:cnfStyle w:val="000000010000" w:firstRow="0" w:lastRow="0" w:firstColumn="0" w:lastColumn="0" w:oddVBand="0" w:evenVBand="0" w:oddHBand="0" w:evenHBand="1"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3261" w:type="dxa"/>
            <w:gridSpan w:val="2"/>
            <w:tcBorders>
              <w:top w:val="nil"/>
              <w:bottom w:val="nil"/>
            </w:tcBorders>
            <w:shd w:val="clear" w:color="auto" w:fill="auto"/>
            <w:vAlign w:val="center"/>
          </w:tcPr>
          <w:p w14:paraId="459FDFD3" w14:textId="77777777" w:rsidR="005D57A4" w:rsidRPr="003F32BB" w:rsidRDefault="005D57A4" w:rsidP="005D57A4">
            <w:pPr>
              <w:pStyle w:val="08-Tabelageral"/>
              <w:keepLines w:val="0"/>
              <w:jc w:val="left"/>
              <w:rPr>
                <w:rFonts w:cs="Arial"/>
                <w:b w:val="0"/>
              </w:rPr>
            </w:pPr>
            <w:proofErr w:type="spellStart"/>
            <w:r w:rsidRPr="003F32BB">
              <w:rPr>
                <w:rFonts w:cs="Arial"/>
                <w:b w:val="0"/>
              </w:rPr>
              <w:t>Current</w:t>
            </w:r>
            <w:proofErr w:type="spellEnd"/>
            <w:r w:rsidRPr="003F32BB">
              <w:rPr>
                <w:rFonts w:cs="Arial"/>
                <w:b w:val="0"/>
              </w:rPr>
              <w:t xml:space="preserve"> </w:t>
            </w:r>
            <w:proofErr w:type="spellStart"/>
            <w:r w:rsidRPr="003F32BB">
              <w:rPr>
                <w:rFonts w:cs="Arial"/>
                <w:b w:val="0"/>
              </w:rPr>
              <w:t>tax</w:t>
            </w:r>
            <w:proofErr w:type="spellEnd"/>
            <w:r w:rsidRPr="003F32BB">
              <w:rPr>
                <w:rFonts w:cs="Arial"/>
                <w:b w:val="0"/>
              </w:rPr>
              <w:t xml:space="preserve"> </w:t>
            </w:r>
            <w:proofErr w:type="spellStart"/>
            <w:r w:rsidRPr="003F32BB">
              <w:rPr>
                <w:rFonts w:cs="Arial"/>
                <w:b w:val="0"/>
              </w:rPr>
              <w:t>liabilities</w:t>
            </w:r>
            <w:proofErr w:type="spellEnd"/>
          </w:p>
        </w:tc>
        <w:tc>
          <w:tcPr>
            <w:tcW w:w="708" w:type="dxa"/>
            <w:tcBorders>
              <w:top w:val="nil"/>
              <w:bottom w:val="nil"/>
            </w:tcBorders>
            <w:shd w:val="clear" w:color="auto" w:fill="auto"/>
            <w:vAlign w:val="center"/>
          </w:tcPr>
          <w:p w14:paraId="215A781F" w14:textId="77777777" w:rsidR="005D57A4" w:rsidRPr="005D57A4" w:rsidRDefault="005D57A4" w:rsidP="005D57A4">
            <w:pPr>
              <w:pStyle w:val="08-Tabelageral"/>
              <w:keepLines w:val="0"/>
              <w:jc w:val="center"/>
              <w:cnfStyle w:val="000000010000" w:firstRow="0" w:lastRow="0" w:firstColumn="0" w:lastColumn="0" w:oddVBand="0" w:evenVBand="0" w:oddHBand="0" w:evenHBand="1" w:firstRowFirstColumn="0" w:firstRowLastColumn="0" w:lastRowFirstColumn="0" w:lastRowLastColumn="0"/>
              <w:rPr>
                <w:rFonts w:cs="Arial"/>
                <w:szCs w:val="14"/>
              </w:rPr>
            </w:pPr>
            <w:r w:rsidRPr="005D57A4">
              <w:rPr>
                <w:rFonts w:cs="Arial"/>
                <w:szCs w:val="14"/>
              </w:rPr>
              <w:t>[12.g]</w:t>
            </w:r>
          </w:p>
        </w:tc>
        <w:tc>
          <w:tcPr>
            <w:tcW w:w="1418" w:type="dxa"/>
            <w:tcBorders>
              <w:top w:val="nil"/>
              <w:bottom w:val="nil"/>
            </w:tcBorders>
            <w:shd w:val="clear" w:color="auto" w:fill="auto"/>
            <w:vAlign w:val="center"/>
          </w:tcPr>
          <w:p w14:paraId="26BF0844" w14:textId="1F5B543C" w:rsidR="005D57A4" w:rsidRPr="003F32BB" w:rsidRDefault="005D57A4" w:rsidP="000A3089">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r w:rsidRPr="00817AC8">
              <w:rPr>
                <w:rFonts w:cs="Arial"/>
                <w:szCs w:val="14"/>
              </w:rPr>
              <w:t>845</w:t>
            </w:r>
            <w:r>
              <w:rPr>
                <w:rFonts w:cs="Arial"/>
                <w:szCs w:val="14"/>
              </w:rPr>
              <w:t>,</w:t>
            </w:r>
            <w:r w:rsidRPr="00817AC8">
              <w:rPr>
                <w:rFonts w:cs="Arial"/>
                <w:szCs w:val="14"/>
              </w:rPr>
              <w:t>262</w:t>
            </w:r>
          </w:p>
        </w:tc>
        <w:tc>
          <w:tcPr>
            <w:tcW w:w="1417" w:type="dxa"/>
            <w:tcBorders>
              <w:top w:val="nil"/>
              <w:bottom w:val="nil"/>
            </w:tcBorders>
            <w:shd w:val="clear" w:color="auto" w:fill="auto"/>
            <w:vAlign w:val="center"/>
          </w:tcPr>
          <w:p w14:paraId="09ACEBBA" w14:textId="69DB211A" w:rsidR="005D57A4" w:rsidRPr="003F32BB" w:rsidRDefault="005D57A4" w:rsidP="000A3089">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r w:rsidRPr="00E44042">
              <w:rPr>
                <w:rFonts w:cs="Arial"/>
                <w:szCs w:val="14"/>
              </w:rPr>
              <w:t>--</w:t>
            </w:r>
          </w:p>
        </w:tc>
        <w:tc>
          <w:tcPr>
            <w:tcW w:w="284" w:type="dxa"/>
            <w:tcBorders>
              <w:top w:val="nil"/>
              <w:bottom w:val="nil"/>
            </w:tcBorders>
            <w:shd w:val="clear" w:color="auto" w:fill="auto"/>
            <w:vAlign w:val="center"/>
          </w:tcPr>
          <w:p w14:paraId="49DBFBF0" w14:textId="77777777" w:rsidR="005D57A4" w:rsidRPr="003F32BB" w:rsidRDefault="005D57A4" w:rsidP="000A3089">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p>
        </w:tc>
        <w:tc>
          <w:tcPr>
            <w:tcW w:w="1134" w:type="dxa"/>
            <w:tcBorders>
              <w:top w:val="nil"/>
              <w:bottom w:val="nil"/>
            </w:tcBorders>
            <w:shd w:val="clear" w:color="auto" w:fill="auto"/>
            <w:vAlign w:val="center"/>
          </w:tcPr>
          <w:p w14:paraId="175CF6F7" w14:textId="77777777" w:rsidR="005D57A4" w:rsidRPr="003F32BB" w:rsidRDefault="005D57A4" w:rsidP="000A3089">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r w:rsidRPr="003F32BB">
              <w:rPr>
                <w:rFonts w:cs="Arial"/>
                <w:bCs/>
                <w:szCs w:val="14"/>
              </w:rPr>
              <w:t>950,663</w:t>
            </w:r>
          </w:p>
        </w:tc>
        <w:tc>
          <w:tcPr>
            <w:tcW w:w="1417" w:type="dxa"/>
            <w:tcBorders>
              <w:top w:val="nil"/>
              <w:bottom w:val="nil"/>
            </w:tcBorders>
            <w:shd w:val="clear" w:color="auto" w:fill="auto"/>
            <w:vAlign w:val="center"/>
          </w:tcPr>
          <w:p w14:paraId="647B0DDD" w14:textId="77777777" w:rsidR="005D57A4" w:rsidRPr="003F32BB" w:rsidRDefault="005D57A4" w:rsidP="000A3089">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r w:rsidRPr="003F32BB">
              <w:rPr>
                <w:rFonts w:cs="Arial"/>
                <w:szCs w:val="14"/>
              </w:rPr>
              <w:t>--</w:t>
            </w:r>
          </w:p>
        </w:tc>
      </w:tr>
      <w:tr w:rsidR="005D57A4" w:rsidRPr="003F32BB" w14:paraId="24F84B02" w14:textId="77777777" w:rsidTr="000A3089">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3261" w:type="dxa"/>
            <w:gridSpan w:val="2"/>
            <w:tcBorders>
              <w:top w:val="nil"/>
              <w:bottom w:val="nil"/>
            </w:tcBorders>
            <w:shd w:val="clear" w:color="auto" w:fill="auto"/>
            <w:vAlign w:val="center"/>
          </w:tcPr>
          <w:p w14:paraId="3DB6CB34" w14:textId="77777777" w:rsidR="005D57A4" w:rsidRPr="003F32BB" w:rsidRDefault="005D57A4" w:rsidP="005D57A4">
            <w:pPr>
              <w:pStyle w:val="08-Tabelageral"/>
              <w:keepLines w:val="0"/>
              <w:jc w:val="left"/>
              <w:rPr>
                <w:rFonts w:cs="Arial"/>
                <w:b w:val="0"/>
              </w:rPr>
            </w:pPr>
            <w:proofErr w:type="spellStart"/>
            <w:r w:rsidRPr="003F32BB">
              <w:rPr>
                <w:rFonts w:cs="Arial"/>
                <w:b w:val="0"/>
              </w:rPr>
              <w:t>Unearned</w:t>
            </w:r>
            <w:proofErr w:type="spellEnd"/>
            <w:r w:rsidRPr="003F32BB">
              <w:rPr>
                <w:rFonts w:cs="Arial"/>
                <w:b w:val="0"/>
              </w:rPr>
              <w:t xml:space="preserve"> </w:t>
            </w:r>
            <w:proofErr w:type="spellStart"/>
            <w:r w:rsidRPr="003F32BB">
              <w:rPr>
                <w:rFonts w:cs="Arial"/>
                <w:b w:val="0"/>
              </w:rPr>
              <w:t>commissions</w:t>
            </w:r>
            <w:proofErr w:type="spellEnd"/>
            <w:r w:rsidRPr="00491F33">
              <w:rPr>
                <w:rFonts w:cs="Arial"/>
                <w:b w:val="0"/>
                <w:vertAlign w:val="superscript"/>
              </w:rPr>
              <w:t xml:space="preserve"> (1)</w:t>
            </w:r>
          </w:p>
        </w:tc>
        <w:tc>
          <w:tcPr>
            <w:tcW w:w="708" w:type="dxa"/>
            <w:tcBorders>
              <w:top w:val="nil"/>
              <w:bottom w:val="nil"/>
            </w:tcBorders>
            <w:shd w:val="clear" w:color="auto" w:fill="auto"/>
            <w:vAlign w:val="center"/>
          </w:tcPr>
          <w:p w14:paraId="289E59C4" w14:textId="77777777" w:rsidR="005D57A4" w:rsidRPr="005D57A4" w:rsidRDefault="005D57A4" w:rsidP="005D57A4">
            <w:pPr>
              <w:pStyle w:val="08-Tabelageral"/>
              <w:keepLines w:val="0"/>
              <w:jc w:val="center"/>
              <w:cnfStyle w:val="000000100000" w:firstRow="0" w:lastRow="0" w:firstColumn="0" w:lastColumn="0" w:oddVBand="0" w:evenVBand="0" w:oddHBand="1" w:evenHBand="0" w:firstRowFirstColumn="0" w:firstRowLastColumn="0" w:lastRowFirstColumn="0" w:lastRowLastColumn="0"/>
              <w:rPr>
                <w:rFonts w:cs="Arial"/>
                <w:szCs w:val="14"/>
              </w:rPr>
            </w:pPr>
            <w:r w:rsidRPr="005D57A4">
              <w:rPr>
                <w:rFonts w:cs="Arial"/>
                <w:szCs w:val="14"/>
              </w:rPr>
              <w:t>[23]</w:t>
            </w:r>
          </w:p>
        </w:tc>
        <w:tc>
          <w:tcPr>
            <w:tcW w:w="1418" w:type="dxa"/>
            <w:tcBorders>
              <w:top w:val="nil"/>
              <w:bottom w:val="nil"/>
            </w:tcBorders>
            <w:shd w:val="clear" w:color="auto" w:fill="auto"/>
            <w:vAlign w:val="center"/>
          </w:tcPr>
          <w:p w14:paraId="5DE67FCE" w14:textId="14085CF5" w:rsidR="005D57A4" w:rsidRPr="003F32BB" w:rsidRDefault="005D57A4" w:rsidP="000A3089">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r w:rsidRPr="00A154D7">
              <w:rPr>
                <w:rFonts w:cs="Arial"/>
                <w:szCs w:val="14"/>
              </w:rPr>
              <w:t>2</w:t>
            </w:r>
            <w:r>
              <w:rPr>
                <w:rFonts w:cs="Arial"/>
                <w:szCs w:val="14"/>
              </w:rPr>
              <w:t>,</w:t>
            </w:r>
            <w:r w:rsidRPr="00A154D7">
              <w:rPr>
                <w:rFonts w:cs="Arial"/>
                <w:szCs w:val="14"/>
              </w:rPr>
              <w:t>467</w:t>
            </w:r>
            <w:r>
              <w:rPr>
                <w:rFonts w:cs="Arial"/>
                <w:szCs w:val="14"/>
              </w:rPr>
              <w:t>,</w:t>
            </w:r>
            <w:r w:rsidRPr="00A154D7">
              <w:rPr>
                <w:rFonts w:cs="Arial"/>
                <w:szCs w:val="14"/>
              </w:rPr>
              <w:t>042</w:t>
            </w:r>
          </w:p>
        </w:tc>
        <w:tc>
          <w:tcPr>
            <w:tcW w:w="1417" w:type="dxa"/>
            <w:tcBorders>
              <w:top w:val="nil"/>
              <w:bottom w:val="nil"/>
            </w:tcBorders>
            <w:shd w:val="clear" w:color="auto" w:fill="auto"/>
            <w:vAlign w:val="center"/>
          </w:tcPr>
          <w:p w14:paraId="6EC1E63D" w14:textId="6200EE28" w:rsidR="005D57A4" w:rsidRPr="003F32BB" w:rsidRDefault="005D57A4" w:rsidP="000A3089">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r w:rsidRPr="00277E17">
              <w:rPr>
                <w:rFonts w:cs="Arial"/>
                <w:szCs w:val="14"/>
              </w:rPr>
              <w:t>3</w:t>
            </w:r>
            <w:r>
              <w:rPr>
                <w:rFonts w:cs="Arial"/>
                <w:szCs w:val="14"/>
              </w:rPr>
              <w:t>,</w:t>
            </w:r>
            <w:r w:rsidRPr="00277E17">
              <w:rPr>
                <w:rFonts w:cs="Arial"/>
                <w:szCs w:val="14"/>
              </w:rPr>
              <w:t>279</w:t>
            </w:r>
            <w:r>
              <w:rPr>
                <w:rFonts w:cs="Arial"/>
                <w:szCs w:val="14"/>
              </w:rPr>
              <w:t>,</w:t>
            </w:r>
            <w:r w:rsidRPr="00277E17">
              <w:rPr>
                <w:rFonts w:cs="Arial"/>
                <w:szCs w:val="14"/>
              </w:rPr>
              <w:t>327</w:t>
            </w:r>
          </w:p>
        </w:tc>
        <w:tc>
          <w:tcPr>
            <w:tcW w:w="284" w:type="dxa"/>
            <w:tcBorders>
              <w:top w:val="nil"/>
              <w:bottom w:val="nil"/>
            </w:tcBorders>
            <w:shd w:val="clear" w:color="auto" w:fill="auto"/>
            <w:vAlign w:val="center"/>
          </w:tcPr>
          <w:p w14:paraId="1FAA9B49" w14:textId="77777777" w:rsidR="005D57A4" w:rsidRPr="003F32BB" w:rsidRDefault="005D57A4" w:rsidP="000A3089">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p>
        </w:tc>
        <w:tc>
          <w:tcPr>
            <w:tcW w:w="1134" w:type="dxa"/>
            <w:tcBorders>
              <w:top w:val="nil"/>
              <w:bottom w:val="nil"/>
            </w:tcBorders>
            <w:shd w:val="clear" w:color="auto" w:fill="auto"/>
            <w:vAlign w:val="center"/>
          </w:tcPr>
          <w:p w14:paraId="6F14135D" w14:textId="77777777" w:rsidR="005D57A4" w:rsidRPr="003F32BB" w:rsidRDefault="005D57A4" w:rsidP="000A3089">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r w:rsidRPr="003F32BB">
              <w:rPr>
                <w:rFonts w:cs="Arial"/>
                <w:szCs w:val="14"/>
              </w:rPr>
              <w:t>1,952,798</w:t>
            </w:r>
          </w:p>
        </w:tc>
        <w:tc>
          <w:tcPr>
            <w:tcW w:w="1417" w:type="dxa"/>
            <w:tcBorders>
              <w:top w:val="nil"/>
              <w:bottom w:val="nil"/>
            </w:tcBorders>
            <w:shd w:val="clear" w:color="auto" w:fill="auto"/>
            <w:vAlign w:val="center"/>
          </w:tcPr>
          <w:p w14:paraId="7037BA70" w14:textId="77777777" w:rsidR="005D57A4" w:rsidRPr="003F32BB" w:rsidRDefault="005D57A4" w:rsidP="000A3089">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r w:rsidRPr="003F32BB">
              <w:rPr>
                <w:rFonts w:cs="Arial"/>
                <w:szCs w:val="14"/>
              </w:rPr>
              <w:t>2,735,359</w:t>
            </w:r>
          </w:p>
        </w:tc>
      </w:tr>
      <w:tr w:rsidR="005D57A4" w:rsidRPr="003F32BB" w14:paraId="7C98177C" w14:textId="77777777" w:rsidTr="000A3089">
        <w:trPr>
          <w:cnfStyle w:val="000000010000" w:firstRow="0" w:lastRow="0" w:firstColumn="0" w:lastColumn="0" w:oddVBand="0" w:evenVBand="0" w:oddHBand="0" w:evenHBand="1"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3261" w:type="dxa"/>
            <w:gridSpan w:val="2"/>
            <w:tcBorders>
              <w:top w:val="nil"/>
              <w:bottom w:val="single" w:sz="2" w:space="0" w:color="1F3864" w:themeColor="accent1" w:themeShade="80"/>
            </w:tcBorders>
            <w:shd w:val="clear" w:color="auto" w:fill="auto"/>
            <w:vAlign w:val="center"/>
          </w:tcPr>
          <w:p w14:paraId="646249FD" w14:textId="77777777" w:rsidR="005D57A4" w:rsidRPr="003F32BB" w:rsidRDefault="005D57A4" w:rsidP="005D57A4">
            <w:pPr>
              <w:pStyle w:val="08-Tabelageral"/>
              <w:keepLines w:val="0"/>
              <w:jc w:val="left"/>
              <w:rPr>
                <w:rFonts w:cs="Arial"/>
                <w:b w:val="0"/>
              </w:rPr>
            </w:pPr>
            <w:r w:rsidRPr="003F32BB">
              <w:rPr>
                <w:rFonts w:cs="Arial"/>
                <w:b w:val="0"/>
              </w:rPr>
              <w:t xml:space="preserve">Other </w:t>
            </w:r>
            <w:proofErr w:type="spellStart"/>
            <w:r w:rsidRPr="003F32BB">
              <w:rPr>
                <w:rFonts w:cs="Arial"/>
                <w:b w:val="0"/>
              </w:rPr>
              <w:t>liabilities</w:t>
            </w:r>
            <w:proofErr w:type="spellEnd"/>
          </w:p>
        </w:tc>
        <w:tc>
          <w:tcPr>
            <w:tcW w:w="708" w:type="dxa"/>
            <w:tcBorders>
              <w:top w:val="nil"/>
              <w:bottom w:val="single" w:sz="2" w:space="0" w:color="1F3864" w:themeColor="accent1" w:themeShade="80"/>
            </w:tcBorders>
            <w:shd w:val="clear" w:color="auto" w:fill="auto"/>
            <w:vAlign w:val="center"/>
          </w:tcPr>
          <w:p w14:paraId="29BD6CF1" w14:textId="77777777" w:rsidR="005D57A4" w:rsidRPr="005D57A4" w:rsidRDefault="005D57A4" w:rsidP="005D57A4">
            <w:pPr>
              <w:pStyle w:val="08-Tabelageral"/>
              <w:keepLines w:val="0"/>
              <w:jc w:val="center"/>
              <w:cnfStyle w:val="000000010000" w:firstRow="0" w:lastRow="0" w:firstColumn="0" w:lastColumn="0" w:oddVBand="0" w:evenVBand="0" w:oddHBand="0" w:evenHBand="1" w:firstRowFirstColumn="0" w:firstRowLastColumn="0" w:lastRowFirstColumn="0" w:lastRowLastColumn="0"/>
              <w:rPr>
                <w:rFonts w:cs="Arial"/>
                <w:szCs w:val="14"/>
              </w:rPr>
            </w:pPr>
            <w:r w:rsidRPr="005D57A4">
              <w:rPr>
                <w:rFonts w:cs="Arial"/>
                <w:szCs w:val="14"/>
              </w:rPr>
              <w:t>[24]</w:t>
            </w:r>
          </w:p>
        </w:tc>
        <w:tc>
          <w:tcPr>
            <w:tcW w:w="1418" w:type="dxa"/>
            <w:tcBorders>
              <w:top w:val="nil"/>
              <w:bottom w:val="single" w:sz="2" w:space="0" w:color="1F3864" w:themeColor="accent1" w:themeShade="80"/>
            </w:tcBorders>
            <w:shd w:val="clear" w:color="auto" w:fill="auto"/>
            <w:vAlign w:val="center"/>
          </w:tcPr>
          <w:p w14:paraId="630920F5" w14:textId="76008FCE" w:rsidR="005D57A4" w:rsidRPr="003F32BB" w:rsidRDefault="005D57A4" w:rsidP="000A3089">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r w:rsidRPr="00E44042">
              <w:rPr>
                <w:rFonts w:cs="Arial"/>
                <w:szCs w:val="14"/>
              </w:rPr>
              <w:t>93</w:t>
            </w:r>
            <w:r>
              <w:rPr>
                <w:rFonts w:cs="Arial"/>
                <w:szCs w:val="14"/>
              </w:rPr>
              <w:t>,</w:t>
            </w:r>
            <w:r w:rsidRPr="003A28C4">
              <w:rPr>
                <w:rFonts w:cs="Arial"/>
                <w:szCs w:val="14"/>
              </w:rPr>
              <w:t>760</w:t>
            </w:r>
          </w:p>
        </w:tc>
        <w:tc>
          <w:tcPr>
            <w:tcW w:w="1417" w:type="dxa"/>
            <w:tcBorders>
              <w:top w:val="nil"/>
              <w:bottom w:val="single" w:sz="2" w:space="0" w:color="1F3864" w:themeColor="accent1" w:themeShade="80"/>
            </w:tcBorders>
            <w:shd w:val="clear" w:color="auto" w:fill="auto"/>
            <w:vAlign w:val="center"/>
          </w:tcPr>
          <w:p w14:paraId="704234D0" w14:textId="56CC31F8" w:rsidR="005D57A4" w:rsidRPr="003F32BB" w:rsidRDefault="005D57A4" w:rsidP="000A3089">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r w:rsidRPr="00E44042">
              <w:rPr>
                <w:rFonts w:cs="Arial"/>
                <w:szCs w:val="14"/>
              </w:rPr>
              <w:t>--</w:t>
            </w:r>
          </w:p>
        </w:tc>
        <w:tc>
          <w:tcPr>
            <w:tcW w:w="284" w:type="dxa"/>
            <w:tcBorders>
              <w:top w:val="nil"/>
              <w:bottom w:val="single" w:sz="2" w:space="0" w:color="1F3864" w:themeColor="accent1" w:themeShade="80"/>
            </w:tcBorders>
            <w:shd w:val="clear" w:color="auto" w:fill="auto"/>
            <w:vAlign w:val="center"/>
          </w:tcPr>
          <w:p w14:paraId="36F0F94A" w14:textId="77777777" w:rsidR="005D57A4" w:rsidRPr="003F32BB" w:rsidRDefault="005D57A4" w:rsidP="000A3089">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p>
        </w:tc>
        <w:tc>
          <w:tcPr>
            <w:tcW w:w="1134" w:type="dxa"/>
            <w:tcBorders>
              <w:top w:val="nil"/>
              <w:bottom w:val="single" w:sz="2" w:space="0" w:color="1F3864" w:themeColor="accent1" w:themeShade="80"/>
            </w:tcBorders>
            <w:shd w:val="clear" w:color="auto" w:fill="auto"/>
            <w:vAlign w:val="center"/>
          </w:tcPr>
          <w:p w14:paraId="55984ABF" w14:textId="77777777" w:rsidR="005D57A4" w:rsidRPr="003F32BB" w:rsidRDefault="005D57A4" w:rsidP="000A3089">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r w:rsidRPr="003F32BB">
              <w:rPr>
                <w:rFonts w:cs="Arial"/>
                <w:bCs/>
                <w:szCs w:val="14"/>
              </w:rPr>
              <w:t>103,447</w:t>
            </w:r>
          </w:p>
        </w:tc>
        <w:tc>
          <w:tcPr>
            <w:tcW w:w="1417" w:type="dxa"/>
            <w:tcBorders>
              <w:top w:val="nil"/>
              <w:bottom w:val="single" w:sz="2" w:space="0" w:color="1F3864" w:themeColor="accent1" w:themeShade="80"/>
            </w:tcBorders>
            <w:shd w:val="clear" w:color="auto" w:fill="auto"/>
            <w:vAlign w:val="center"/>
          </w:tcPr>
          <w:p w14:paraId="4E786A70" w14:textId="77777777" w:rsidR="005D57A4" w:rsidRPr="003F32BB" w:rsidRDefault="005D57A4" w:rsidP="000A3089">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r w:rsidRPr="003F32BB">
              <w:rPr>
                <w:rFonts w:cs="Arial"/>
                <w:szCs w:val="14"/>
              </w:rPr>
              <w:t>--</w:t>
            </w:r>
          </w:p>
        </w:tc>
      </w:tr>
    </w:tbl>
    <w:p w14:paraId="71C9F737" w14:textId="77777777" w:rsidR="00155534" w:rsidRDefault="00155534" w:rsidP="00155534">
      <w:pPr>
        <w:pStyle w:val="07-Legenda1"/>
        <w:spacing w:line="240" w:lineRule="auto"/>
        <w:rPr>
          <w:rFonts w:ascii="Arial" w:hAnsi="Arial" w:cs="Arial"/>
          <w:lang w:val="en"/>
        </w:rPr>
      </w:pPr>
      <w:r w:rsidRPr="003F32BB">
        <w:rPr>
          <w:rFonts w:ascii="Arial" w:hAnsi="Arial" w:cs="Arial"/>
          <w:lang w:val="en"/>
        </w:rPr>
        <w:t>(1)</w:t>
      </w:r>
      <w:r w:rsidRPr="003F32BB">
        <w:rPr>
          <w:rFonts w:ascii="Arial" w:hAnsi="Arial" w:cs="Arial"/>
          <w:lang w:val="en"/>
        </w:rPr>
        <w:tab/>
        <w:t>Unearned commissions refer to brokerage revenues to be recognized over the course of the insurance contracts, and such revenues will be realized over the term of these operations, and whose corresponding amounts are received, in large part, before that date. Therefore, in general, commissions to be appropriated do not represent amounts to be disbursed and, consequently, do not generate relevant impacts on the company's liquidity.</w:t>
      </w:r>
    </w:p>
    <w:bookmarkEnd w:id="30"/>
    <w:p w14:paraId="6C1DECE4" w14:textId="77777777" w:rsidR="00155534" w:rsidRPr="003F32BB" w:rsidRDefault="00155534" w:rsidP="00155534">
      <w:pPr>
        <w:pStyle w:val="07-Legenda1"/>
        <w:spacing w:line="240" w:lineRule="auto"/>
        <w:rPr>
          <w:rFonts w:ascii="Arial" w:hAnsi="Arial" w:cs="Arial"/>
          <w:sz w:val="18"/>
          <w:szCs w:val="18"/>
          <w:lang w:val="en-US"/>
        </w:rPr>
      </w:pPr>
    </w:p>
    <w:p w14:paraId="5315E708" w14:textId="77777777" w:rsidR="00155534" w:rsidRPr="003F32BB" w:rsidRDefault="00155534" w:rsidP="00155534">
      <w:pPr>
        <w:pStyle w:val="05-Textonormal"/>
        <w:rPr>
          <w:rFonts w:cs="Arial"/>
          <w:b/>
          <w:color w:val="1F3864" w:themeColor="accent1" w:themeShade="80"/>
          <w:lang w:val="en-US"/>
        </w:rPr>
      </w:pPr>
      <w:r w:rsidRPr="003F32BB">
        <w:rPr>
          <w:rFonts w:cs="Arial"/>
          <w:b/>
          <w:color w:val="1F3864" w:themeColor="accent1" w:themeShade="80"/>
          <w:lang w:val="en-US"/>
        </w:rPr>
        <w:t>b) Risk Governance applied to Affiliated Companies</w:t>
      </w:r>
    </w:p>
    <w:p w14:paraId="0A4CEFA8" w14:textId="77777777" w:rsidR="00155534" w:rsidRPr="003F32BB" w:rsidRDefault="00155534" w:rsidP="00155534">
      <w:pPr>
        <w:pStyle w:val="05-Textonormal"/>
        <w:rPr>
          <w:rFonts w:cs="Arial"/>
          <w:lang w:val="en-US"/>
        </w:rPr>
      </w:pPr>
      <w:r w:rsidRPr="003F32BB">
        <w:rPr>
          <w:rFonts w:cs="Arial"/>
          <w:lang w:val="en-US"/>
        </w:rPr>
        <w:t xml:space="preserve">BB </w:t>
      </w:r>
      <w:proofErr w:type="spellStart"/>
      <w:r w:rsidRPr="003F32BB">
        <w:rPr>
          <w:rFonts w:cs="Arial"/>
          <w:lang w:val="en-US"/>
        </w:rPr>
        <w:t>Seguridade's</w:t>
      </w:r>
      <w:proofErr w:type="spellEnd"/>
      <w:r w:rsidRPr="003F32BB">
        <w:rPr>
          <w:rFonts w:cs="Arial"/>
          <w:lang w:val="en-US"/>
        </w:rPr>
        <w:t xml:space="preserve"> affiliated companies maintain their own risk management structures compatible with the nature and complexity of their businesses, being</w:t>
      </w:r>
      <w:r w:rsidRPr="003F32BB">
        <w:rPr>
          <w:rFonts w:cs="Arial"/>
          <w:lang w:val="en"/>
        </w:rPr>
        <w:t xml:space="preserve"> regulated by the Superintendence of Private Insurance (</w:t>
      </w:r>
      <w:proofErr w:type="spellStart"/>
      <w:r w:rsidRPr="003F32BB">
        <w:rPr>
          <w:rFonts w:cs="Arial"/>
          <w:lang w:val="en"/>
        </w:rPr>
        <w:t>Susep</w:t>
      </w:r>
      <w:proofErr w:type="spellEnd"/>
      <w:r w:rsidRPr="003F32BB">
        <w:rPr>
          <w:rFonts w:cs="Arial"/>
          <w:lang w:val="en"/>
        </w:rPr>
        <w:t xml:space="preserve">), in accordance with the requirements established in CNSP Resolutions 416/2021 and 432/2021 and subsequent amendments and </w:t>
      </w:r>
      <w:proofErr w:type="spellStart"/>
      <w:r w:rsidRPr="003F32BB">
        <w:rPr>
          <w:rFonts w:cs="Arial"/>
          <w:lang w:val="en"/>
        </w:rPr>
        <w:t>Susep</w:t>
      </w:r>
      <w:proofErr w:type="spellEnd"/>
      <w:r w:rsidRPr="003F32BB">
        <w:rPr>
          <w:rFonts w:cs="Arial"/>
          <w:lang w:val="en"/>
        </w:rPr>
        <w:t xml:space="preserve"> Circular 648/2021 and subsequent amendments. For companies regulated by the National Supplementary Health Agency (ANS), Normative Resolution 518/2022 provides for the adoption of minimum corporate governance practices, with an emphasis on internal controls and risk management, for the purposes of solvency of health care plans operators.</w:t>
      </w:r>
    </w:p>
    <w:p w14:paraId="4492BA07" w14:textId="77777777" w:rsidR="00155534" w:rsidRPr="003F32BB" w:rsidRDefault="00155534" w:rsidP="00155534">
      <w:pPr>
        <w:pStyle w:val="05-Textonormal"/>
        <w:rPr>
          <w:rFonts w:cs="Arial"/>
          <w:lang w:val="en"/>
        </w:rPr>
      </w:pPr>
      <w:r w:rsidRPr="003F32BB">
        <w:rPr>
          <w:rFonts w:cs="Arial"/>
          <w:lang w:val="en-US"/>
        </w:rPr>
        <w:t>CNSP</w:t>
      </w:r>
      <w:r w:rsidRPr="003F32BB">
        <w:rPr>
          <w:rFonts w:cs="Arial"/>
          <w:lang w:val="en"/>
        </w:rPr>
        <w:t xml:space="preserve"> Resolution No. 416/2021 </w:t>
      </w:r>
      <w:r w:rsidRPr="003F32BB">
        <w:rPr>
          <w:rFonts w:cs="Arial"/>
          <w:lang w:val="en-US"/>
        </w:rPr>
        <w:t>and subsequent amendments</w:t>
      </w:r>
      <w:r w:rsidRPr="003F32BB">
        <w:rPr>
          <w:rFonts w:cs="Arial"/>
          <w:lang w:val="en"/>
        </w:rPr>
        <w:t xml:space="preserve"> informs about the integration of the Internal Controls System to the Risk Management Structure of investments, with the obligation to have a statutory Director responsible for internal controls and compliance, in addition to the need for specific policies on managed risks, and a statutory risk committee with the presence of independent members.</w:t>
      </w:r>
    </w:p>
    <w:p w14:paraId="4BF768A6" w14:textId="77777777" w:rsidR="00155534" w:rsidRPr="003F32BB" w:rsidRDefault="00155534" w:rsidP="00155534">
      <w:pPr>
        <w:pStyle w:val="05-Textonormal"/>
        <w:rPr>
          <w:rFonts w:cs="Arial"/>
          <w:lang w:val="en-US"/>
        </w:rPr>
      </w:pPr>
      <w:r w:rsidRPr="003F32BB">
        <w:rPr>
          <w:rFonts w:cs="Arial"/>
          <w:lang w:val="en-US"/>
        </w:rPr>
        <w:t xml:space="preserve">Circular </w:t>
      </w:r>
      <w:proofErr w:type="spellStart"/>
      <w:r w:rsidRPr="003F32BB">
        <w:rPr>
          <w:rFonts w:cs="Arial"/>
          <w:lang w:val="en-US"/>
        </w:rPr>
        <w:t>Susep</w:t>
      </w:r>
      <w:proofErr w:type="spellEnd"/>
      <w:r w:rsidRPr="003F32BB">
        <w:rPr>
          <w:rFonts w:cs="Arial"/>
          <w:lang w:val="en-US"/>
        </w:rPr>
        <w:t xml:space="preserve"> 666/2022 provides for sustainability requirements, to be observed by insurance companies, open private pension entities (EAPCs), capitalization companies and local reinsurers.</w:t>
      </w:r>
    </w:p>
    <w:p w14:paraId="6D76746E" w14:textId="77777777" w:rsidR="00155534" w:rsidRPr="003F32BB" w:rsidRDefault="00155534" w:rsidP="00155534">
      <w:pPr>
        <w:pStyle w:val="05-Textonormal"/>
        <w:rPr>
          <w:rFonts w:cs="Arial"/>
          <w:lang w:val="en-US"/>
        </w:rPr>
      </w:pPr>
      <w:r w:rsidRPr="003F32BB">
        <w:rPr>
          <w:rFonts w:cs="Arial"/>
          <w:lang w:val="en"/>
        </w:rPr>
        <w:t xml:space="preserve">Based on the results of the work carried out by the investees, BB </w:t>
      </w:r>
      <w:proofErr w:type="spellStart"/>
      <w:r w:rsidRPr="003F32BB">
        <w:rPr>
          <w:rFonts w:cs="Arial"/>
          <w:lang w:val="en"/>
        </w:rPr>
        <w:t>Seguridade</w:t>
      </w:r>
      <w:proofErr w:type="spellEnd"/>
      <w:r w:rsidRPr="003F32BB">
        <w:rPr>
          <w:rFonts w:cs="Arial"/>
          <w:lang w:val="en"/>
        </w:rPr>
        <w:t xml:space="preserve"> continuously monitors and assesses the levels of risk exposure, acting, via governance, to ensure the adoption of the best risk management practices in its investees.</w:t>
      </w:r>
    </w:p>
    <w:p w14:paraId="745D8EC7" w14:textId="77777777" w:rsidR="00155534" w:rsidRPr="003F32BB" w:rsidRDefault="00155534" w:rsidP="00155534">
      <w:pPr>
        <w:pStyle w:val="05-Textonormal"/>
        <w:rPr>
          <w:rFonts w:cs="Arial"/>
          <w:b/>
          <w:color w:val="1F3864" w:themeColor="accent1" w:themeShade="80"/>
          <w:lang w:val="en-US"/>
        </w:rPr>
      </w:pPr>
      <w:r w:rsidRPr="003F32BB">
        <w:rPr>
          <w:rFonts w:cs="Arial"/>
          <w:b/>
          <w:color w:val="1F3864" w:themeColor="accent1" w:themeShade="80"/>
          <w:lang w:val="en-US"/>
        </w:rPr>
        <w:t>b.1) Liquidity, solvency, and capital management</w:t>
      </w:r>
    </w:p>
    <w:p w14:paraId="443B5B02" w14:textId="77777777" w:rsidR="00155534" w:rsidRPr="003F32BB" w:rsidRDefault="00155534" w:rsidP="00155534">
      <w:pPr>
        <w:pStyle w:val="05-Textonormal"/>
        <w:rPr>
          <w:rFonts w:cs="Arial"/>
          <w:lang w:val="en-US"/>
        </w:rPr>
      </w:pPr>
      <w:r w:rsidRPr="003F32BB">
        <w:rPr>
          <w:rFonts w:cs="Arial"/>
          <w:lang w:val="en-US"/>
        </w:rPr>
        <w:t xml:space="preserve">In the capital management of affiliated companies supervised by </w:t>
      </w:r>
      <w:proofErr w:type="spellStart"/>
      <w:r w:rsidRPr="003F32BB">
        <w:rPr>
          <w:rFonts w:cs="Arial"/>
          <w:lang w:val="en-US"/>
        </w:rPr>
        <w:t>Susep</w:t>
      </w:r>
      <w:proofErr w:type="spellEnd"/>
      <w:r w:rsidRPr="003F32BB">
        <w:rPr>
          <w:rFonts w:cs="Arial"/>
          <w:lang w:val="en-US"/>
        </w:rPr>
        <w:t>, the main indicator used is the Minimum Required Capital (CMR), which represents the total capital that a company must maintain, at any time, to operate, and aims to guarantee the risks inherent to its operations, as regulated by CNSP Resolution 432/2021 and subsequent amendments.</w:t>
      </w:r>
    </w:p>
    <w:p w14:paraId="341F392A" w14:textId="77777777" w:rsidR="00155534" w:rsidRPr="003F32BB" w:rsidRDefault="00155534" w:rsidP="00155534">
      <w:pPr>
        <w:pStyle w:val="05-Textonormal"/>
        <w:rPr>
          <w:rStyle w:val="hps"/>
          <w:rFonts w:cs="Arial"/>
          <w:lang w:val="en-US"/>
        </w:rPr>
      </w:pPr>
      <w:r w:rsidRPr="003F32BB">
        <w:rPr>
          <w:rStyle w:val="hps"/>
          <w:rFonts w:cs="Arial"/>
          <w:lang w:val="en-US"/>
        </w:rPr>
        <w:t>CMR</w:t>
      </w:r>
      <w:r w:rsidRPr="003F32BB">
        <w:rPr>
          <w:rFonts w:cs="Arial"/>
          <w:lang w:val="en-US"/>
        </w:rPr>
        <w:t xml:space="preserve"> </w:t>
      </w:r>
      <w:r w:rsidRPr="003F32BB">
        <w:rPr>
          <w:rStyle w:val="hps"/>
          <w:rFonts w:cs="Arial"/>
          <w:lang w:val="en-US"/>
        </w:rPr>
        <w:t>is</w:t>
      </w:r>
      <w:r w:rsidRPr="003F32BB">
        <w:rPr>
          <w:rFonts w:cs="Arial"/>
          <w:lang w:val="en-US"/>
        </w:rPr>
        <w:t xml:space="preserve"> </w:t>
      </w:r>
      <w:r w:rsidRPr="003F32BB">
        <w:rPr>
          <w:rStyle w:val="hps"/>
          <w:rFonts w:cs="Arial"/>
          <w:lang w:val="en-US"/>
        </w:rPr>
        <w:t>composed of</w:t>
      </w:r>
      <w:r w:rsidRPr="003F32BB">
        <w:rPr>
          <w:rFonts w:cs="Arial"/>
          <w:lang w:val="en-US"/>
        </w:rPr>
        <w:t xml:space="preserve"> </w:t>
      </w:r>
      <w:r w:rsidRPr="003F32BB">
        <w:rPr>
          <w:rStyle w:val="hps"/>
          <w:rFonts w:cs="Arial"/>
          <w:lang w:val="en-US"/>
        </w:rPr>
        <w:t>portions relating</w:t>
      </w:r>
      <w:r w:rsidRPr="003F32BB">
        <w:rPr>
          <w:rFonts w:cs="Arial"/>
          <w:lang w:val="en-US"/>
        </w:rPr>
        <w:t xml:space="preserve"> </w:t>
      </w:r>
      <w:r w:rsidRPr="003F32BB">
        <w:rPr>
          <w:rStyle w:val="hps"/>
          <w:rFonts w:cs="Arial"/>
          <w:lang w:val="en-US"/>
        </w:rPr>
        <w:t>to</w:t>
      </w:r>
      <w:r w:rsidRPr="003F32BB">
        <w:rPr>
          <w:rFonts w:cs="Arial"/>
          <w:lang w:val="en-US"/>
        </w:rPr>
        <w:t xml:space="preserve"> </w:t>
      </w:r>
      <w:r w:rsidRPr="003F32BB">
        <w:rPr>
          <w:rStyle w:val="hps"/>
          <w:rFonts w:cs="Arial"/>
          <w:lang w:val="en-US"/>
        </w:rPr>
        <w:t>underwriting</w:t>
      </w:r>
      <w:r w:rsidRPr="003F32BB">
        <w:rPr>
          <w:rFonts w:cs="Arial"/>
          <w:lang w:val="en-US"/>
        </w:rPr>
        <w:t xml:space="preserve">, credit, </w:t>
      </w:r>
      <w:r w:rsidRPr="003F32BB">
        <w:rPr>
          <w:rStyle w:val="hps"/>
          <w:rFonts w:cs="Arial"/>
          <w:lang w:val="en-US"/>
        </w:rPr>
        <w:t>operational and</w:t>
      </w:r>
      <w:r w:rsidRPr="003F32BB">
        <w:rPr>
          <w:rFonts w:cs="Arial"/>
          <w:lang w:val="en-US"/>
        </w:rPr>
        <w:t xml:space="preserve"> </w:t>
      </w:r>
      <w:r w:rsidRPr="003F32BB">
        <w:rPr>
          <w:rStyle w:val="hps"/>
          <w:rFonts w:cs="Arial"/>
          <w:lang w:val="en-US"/>
        </w:rPr>
        <w:t xml:space="preserve">market risks, and the solvency capital requirement adequacy is measured using the Adjusted Net Equity (PLA) of the entity, which must be equal to or above the calculated CMR. </w:t>
      </w:r>
    </w:p>
    <w:p w14:paraId="2CE0C724" w14:textId="77777777" w:rsidR="00155534" w:rsidRPr="003F32BB" w:rsidRDefault="00155534" w:rsidP="00155534">
      <w:pPr>
        <w:pStyle w:val="05-Textonormal"/>
        <w:rPr>
          <w:rFonts w:cs="Arial"/>
          <w:lang w:val="en-US"/>
        </w:rPr>
      </w:pPr>
      <w:r w:rsidRPr="003F32BB">
        <w:rPr>
          <w:rStyle w:val="hps"/>
          <w:rFonts w:cs="Arial"/>
          <w:lang w:val="en-US"/>
        </w:rPr>
        <w:lastRenderedPageBreak/>
        <w:t xml:space="preserve">CNSP Resolution 432/2021 and subsequent amendments establishes technical provisions calculation models and requires additional liquid assets to maintain the company's liquidity. </w:t>
      </w:r>
      <w:r w:rsidRPr="003F32BB">
        <w:rPr>
          <w:rFonts w:cs="Arial"/>
          <w:lang w:val="en"/>
        </w:rPr>
        <w:t>In addition, it contains criteria for the preparation of solvency and liquidity regularization plans in cases of regulatory non-compliance. It is important to highlight that the investees, according to guidelines defined by the Group, do not have an appetite for the risk of non-compliance with regulatory solvency.</w:t>
      </w:r>
    </w:p>
    <w:p w14:paraId="46448379" w14:textId="77777777" w:rsidR="00155534" w:rsidRPr="003F32BB" w:rsidRDefault="00155534" w:rsidP="00155534">
      <w:pPr>
        <w:pStyle w:val="05-Textonormal"/>
        <w:rPr>
          <w:rStyle w:val="hps"/>
          <w:rFonts w:cs="Arial"/>
          <w:lang w:val="en-US"/>
        </w:rPr>
      </w:pPr>
      <w:r w:rsidRPr="003F32BB">
        <w:rPr>
          <w:rFonts w:cs="Arial"/>
          <w:lang w:val="en-US"/>
        </w:rPr>
        <w:t xml:space="preserve">For companies regulated by the National Agency of Supplementary Health (ANS), there are </w:t>
      </w:r>
      <w:r w:rsidRPr="003F32BB">
        <w:rPr>
          <w:rStyle w:val="hps"/>
          <w:rFonts w:cs="Arial"/>
          <w:lang w:val="en-US"/>
        </w:rPr>
        <w:t>rules</w:t>
      </w:r>
      <w:r w:rsidRPr="003F32BB">
        <w:rPr>
          <w:rFonts w:cs="Arial"/>
          <w:lang w:val="en-US"/>
        </w:rPr>
        <w:t xml:space="preserve"> </w:t>
      </w:r>
      <w:r w:rsidRPr="003F32BB">
        <w:rPr>
          <w:rStyle w:val="hps"/>
          <w:rFonts w:cs="Arial"/>
          <w:lang w:val="en-US"/>
        </w:rPr>
        <w:t>for</w:t>
      </w:r>
      <w:r w:rsidRPr="003F32BB">
        <w:rPr>
          <w:rFonts w:cs="Arial"/>
          <w:lang w:val="en-US"/>
        </w:rPr>
        <w:t xml:space="preserve"> </w:t>
      </w:r>
      <w:r w:rsidRPr="003F32BB">
        <w:rPr>
          <w:rStyle w:val="hps"/>
          <w:rFonts w:cs="Arial"/>
          <w:lang w:val="en-US"/>
        </w:rPr>
        <w:t>recognition of technical reserves</w:t>
      </w:r>
      <w:r w:rsidRPr="003F32BB">
        <w:rPr>
          <w:rFonts w:cs="Arial"/>
          <w:lang w:val="en-US"/>
        </w:rPr>
        <w:t>, PLA criteria and S</w:t>
      </w:r>
      <w:r w:rsidRPr="003F32BB">
        <w:rPr>
          <w:rStyle w:val="hps"/>
          <w:rFonts w:cs="Arial"/>
          <w:lang w:val="en-US"/>
        </w:rPr>
        <w:t>olvency Margin</w:t>
      </w:r>
      <w:r w:rsidRPr="003F32BB">
        <w:rPr>
          <w:rFonts w:cs="Arial"/>
          <w:lang w:val="en-US"/>
        </w:rPr>
        <w:t xml:space="preserve"> </w:t>
      </w:r>
      <w:r w:rsidRPr="003F32BB">
        <w:rPr>
          <w:rStyle w:val="hps"/>
          <w:rFonts w:cs="Arial"/>
          <w:lang w:val="en-US"/>
        </w:rPr>
        <w:t>criteria</w:t>
      </w:r>
      <w:r w:rsidRPr="003F32BB">
        <w:rPr>
          <w:rFonts w:cs="Arial"/>
          <w:lang w:val="en-US"/>
        </w:rPr>
        <w:t xml:space="preserve"> </w:t>
      </w:r>
      <w:r w:rsidRPr="003F32BB">
        <w:rPr>
          <w:rStyle w:val="hps"/>
          <w:rFonts w:cs="Arial"/>
          <w:lang w:val="en-US"/>
        </w:rPr>
        <w:t>according to</w:t>
      </w:r>
      <w:r w:rsidRPr="003F32BB">
        <w:rPr>
          <w:rFonts w:cs="Arial"/>
          <w:lang w:val="en-US"/>
        </w:rPr>
        <w:t xml:space="preserve"> </w:t>
      </w:r>
      <w:r w:rsidRPr="003F32BB">
        <w:rPr>
          <w:rStyle w:val="hps"/>
          <w:rFonts w:cs="Arial"/>
          <w:lang w:val="en-US"/>
        </w:rPr>
        <w:t>Regulatory Resolution</w:t>
      </w:r>
      <w:r w:rsidRPr="003F32BB">
        <w:rPr>
          <w:rFonts w:cs="Arial"/>
          <w:lang w:val="en-US"/>
        </w:rPr>
        <w:t xml:space="preserve"> 569</w:t>
      </w:r>
      <w:r w:rsidRPr="003F32BB">
        <w:rPr>
          <w:rStyle w:val="hps"/>
          <w:rFonts w:cs="Arial"/>
          <w:lang w:val="en-US"/>
        </w:rPr>
        <w:t>/2022.</w:t>
      </w:r>
    </w:p>
    <w:p w14:paraId="4D74992A" w14:textId="77777777" w:rsidR="00155534" w:rsidRPr="003F32BB" w:rsidRDefault="00155534" w:rsidP="00155534">
      <w:pPr>
        <w:pStyle w:val="05-Textonormal"/>
        <w:rPr>
          <w:rFonts w:cs="Arial"/>
          <w:lang w:val="en-US"/>
        </w:rPr>
      </w:pPr>
      <w:r w:rsidRPr="003F32BB">
        <w:rPr>
          <w:rFonts w:cs="Arial"/>
          <w:lang w:val="en-US"/>
        </w:rPr>
        <w:t>For investments, where minimum capital is required, there is a search for maintaining additional capital to the regulatory one, to minimize the chances of non-compliance with the required amounts and in line with the risk appetite defined by their Board of Directors.</w:t>
      </w:r>
    </w:p>
    <w:p w14:paraId="0D24C2CB" w14:textId="4CE096D6" w:rsidR="00155534" w:rsidRPr="003F32BB" w:rsidRDefault="00155534" w:rsidP="00155534">
      <w:pPr>
        <w:pStyle w:val="05-Textonormal"/>
        <w:rPr>
          <w:rFonts w:cs="Arial"/>
          <w:lang w:val="en-US"/>
        </w:rPr>
      </w:pPr>
      <w:r w:rsidRPr="003F32BB">
        <w:rPr>
          <w:rFonts w:cs="Arial"/>
          <w:lang w:val="en-US"/>
        </w:rPr>
        <w:t xml:space="preserve">On </w:t>
      </w:r>
      <w:r>
        <w:rPr>
          <w:rFonts w:cs="Arial"/>
          <w:lang w:val="en-US"/>
        </w:rPr>
        <w:t>September</w:t>
      </w:r>
      <w:r w:rsidRPr="00FD574D">
        <w:rPr>
          <w:rFonts w:cs="Arial"/>
          <w:lang w:val="en-US"/>
        </w:rPr>
        <w:t xml:space="preserve"> </w:t>
      </w:r>
      <w:r w:rsidRPr="003F32BB">
        <w:rPr>
          <w:rFonts w:cs="Arial"/>
          <w:lang w:val="en-US"/>
        </w:rPr>
        <w:t>3</w:t>
      </w:r>
      <w:r>
        <w:rPr>
          <w:rFonts w:cs="Arial"/>
          <w:lang w:val="en-US"/>
        </w:rPr>
        <w:t>0</w:t>
      </w:r>
      <w:r w:rsidRPr="003F32BB">
        <w:rPr>
          <w:rFonts w:cs="Arial"/>
          <w:lang w:val="en-US"/>
        </w:rPr>
        <w:t xml:space="preserve">, 2024, considering the data provided by each investee, all companies in which BB </w:t>
      </w:r>
      <w:proofErr w:type="spellStart"/>
      <w:r w:rsidRPr="003F32BB">
        <w:rPr>
          <w:rFonts w:cs="Arial"/>
          <w:lang w:val="en-US"/>
        </w:rPr>
        <w:t>Seguridade</w:t>
      </w:r>
      <w:proofErr w:type="spellEnd"/>
      <w:r w:rsidRPr="003F32BB">
        <w:rPr>
          <w:rFonts w:cs="Arial"/>
          <w:lang w:val="en-US"/>
        </w:rPr>
        <w:t xml:space="preserve"> holds interests and that are subject to regulatory capital requirements, had sufficient capital, solvency, and coverage of technical provisions, in accordance with current legislation applicable.</w:t>
      </w:r>
    </w:p>
    <w:p w14:paraId="71FEAB14" w14:textId="7BC8082F" w:rsidR="004725AE" w:rsidRPr="008E63BC" w:rsidRDefault="007D4AB0" w:rsidP="008E63BC">
      <w:pPr>
        <w:pStyle w:val="Ttulo1"/>
        <w:spacing w:line="259" w:lineRule="auto"/>
        <w:jc w:val="both"/>
        <w:rPr>
          <w:rFonts w:ascii="Arial" w:hAnsi="Arial"/>
          <w:b/>
          <w:color w:val="1F3864" w:themeColor="accent1" w:themeShade="80"/>
          <w:sz w:val="20"/>
          <w:lang w:val="en-US"/>
        </w:rPr>
      </w:pPr>
      <w:bookmarkStart w:id="31" w:name="_Toc149573391"/>
      <w:bookmarkStart w:id="32" w:name="_Toc181620397"/>
      <w:r w:rsidRPr="008E63BC">
        <w:rPr>
          <w:rFonts w:ascii="Arial" w:hAnsi="Arial"/>
          <w:b/>
          <w:color w:val="1F3864" w:themeColor="accent1" w:themeShade="80"/>
          <w:sz w:val="20"/>
          <w:lang w:val="en-US"/>
        </w:rPr>
        <w:t xml:space="preserve">6 – </w:t>
      </w:r>
      <w:r w:rsidR="004725AE" w:rsidRPr="008E63BC">
        <w:rPr>
          <w:rFonts w:ascii="Arial" w:hAnsi="Arial"/>
          <w:b/>
          <w:color w:val="1F3864" w:themeColor="accent1" w:themeShade="80"/>
          <w:sz w:val="20"/>
          <w:lang w:val="en-US"/>
        </w:rPr>
        <w:t>SEGMENT INFORMATION</w:t>
      </w:r>
      <w:bookmarkEnd w:id="31"/>
      <w:bookmarkEnd w:id="32"/>
    </w:p>
    <w:p w14:paraId="2772618F" w14:textId="77777777" w:rsidR="003E62EC" w:rsidRPr="00691BE2" w:rsidRDefault="003E62EC" w:rsidP="003E62EC">
      <w:pPr>
        <w:pStyle w:val="01-TtulodeNota"/>
        <w:rPr>
          <w:b w:val="0"/>
          <w:sz w:val="18"/>
          <w:szCs w:val="18"/>
          <w:lang w:val="en-US"/>
        </w:rPr>
      </w:pPr>
      <w:r w:rsidRPr="00691BE2">
        <w:rPr>
          <w:b w:val="0"/>
          <w:sz w:val="18"/>
          <w:szCs w:val="18"/>
          <w:lang w:val="en-US"/>
        </w:rPr>
        <w:t>The information by segment has been prepared considering the criteria used by Management to evaluate the performance, in decisions made regarding the allocation of funds for investment and other purposes, considering the regulatory environment and the similarities between goods and services</w:t>
      </w:r>
      <w:r>
        <w:rPr>
          <w:b w:val="0"/>
          <w:sz w:val="18"/>
          <w:szCs w:val="18"/>
          <w:lang w:val="en-US"/>
        </w:rPr>
        <w:t>,</w:t>
      </w:r>
    </w:p>
    <w:p w14:paraId="6A156431" w14:textId="77777777" w:rsidR="003E62EC" w:rsidRPr="00691BE2" w:rsidRDefault="003E62EC" w:rsidP="003E62EC">
      <w:pPr>
        <w:pStyle w:val="01-TtulodeNota"/>
        <w:rPr>
          <w:b w:val="0"/>
          <w:sz w:val="18"/>
          <w:szCs w:val="18"/>
          <w:lang w:val="en-US"/>
        </w:rPr>
      </w:pPr>
      <w:r w:rsidRPr="00691BE2">
        <w:rPr>
          <w:b w:val="0"/>
          <w:sz w:val="18"/>
          <w:szCs w:val="18"/>
          <w:lang w:val="en-US"/>
        </w:rPr>
        <w:t xml:space="preserve">BB </w:t>
      </w:r>
      <w:proofErr w:type="spellStart"/>
      <w:r w:rsidRPr="00691BE2">
        <w:rPr>
          <w:b w:val="0"/>
          <w:sz w:val="18"/>
          <w:szCs w:val="18"/>
          <w:lang w:val="en-US"/>
        </w:rPr>
        <w:t>Seguridade</w:t>
      </w:r>
      <w:proofErr w:type="spellEnd"/>
      <w:r w:rsidRPr="00691BE2">
        <w:rPr>
          <w:b w:val="0"/>
          <w:sz w:val="18"/>
          <w:szCs w:val="18"/>
          <w:lang w:val="en-US"/>
        </w:rPr>
        <w:t xml:space="preserve"> Group's operations are basically divided into two segments: </w:t>
      </w:r>
      <w:proofErr w:type="spellStart"/>
      <w:r w:rsidRPr="00691BE2">
        <w:rPr>
          <w:b w:val="0"/>
          <w:sz w:val="18"/>
          <w:szCs w:val="18"/>
          <w:lang w:val="en-US"/>
        </w:rPr>
        <w:t>i</w:t>
      </w:r>
      <w:proofErr w:type="spellEnd"/>
      <w:r w:rsidRPr="00691BE2">
        <w:rPr>
          <w:b w:val="0"/>
          <w:sz w:val="18"/>
          <w:szCs w:val="18"/>
          <w:lang w:val="en-US"/>
        </w:rPr>
        <w:t>) insurance</w:t>
      </w:r>
      <w:r>
        <w:rPr>
          <w:b w:val="0"/>
          <w:sz w:val="18"/>
          <w:szCs w:val="18"/>
          <w:lang w:val="en-US"/>
        </w:rPr>
        <w:t xml:space="preserve"> (</w:t>
      </w:r>
      <w:r w:rsidRPr="005554C6">
        <w:rPr>
          <w:b w:val="0"/>
          <w:sz w:val="18"/>
          <w:szCs w:val="18"/>
          <w:lang w:val="en-US"/>
        </w:rPr>
        <w:t>risk and accumulation businesses</w:t>
      </w:r>
      <w:r>
        <w:rPr>
          <w:b w:val="0"/>
          <w:sz w:val="18"/>
          <w:szCs w:val="18"/>
          <w:lang w:val="en-US"/>
        </w:rPr>
        <w:t>)</w:t>
      </w:r>
      <w:r w:rsidRPr="00691BE2">
        <w:rPr>
          <w:b w:val="0"/>
          <w:sz w:val="18"/>
          <w:szCs w:val="18"/>
          <w:lang w:val="en-US"/>
        </w:rPr>
        <w:t>, which includes insurance operations, pension plans, capitalization and health; and ii) brokerage</w:t>
      </w:r>
      <w:r>
        <w:rPr>
          <w:b w:val="0"/>
          <w:sz w:val="18"/>
          <w:szCs w:val="18"/>
          <w:lang w:val="en-US"/>
        </w:rPr>
        <w:t xml:space="preserve"> (</w:t>
      </w:r>
      <w:r w:rsidRPr="005554C6">
        <w:rPr>
          <w:b w:val="0"/>
          <w:sz w:val="18"/>
          <w:szCs w:val="18"/>
          <w:lang w:val="en-US"/>
        </w:rPr>
        <w:t>distribution business</w:t>
      </w:r>
      <w:r>
        <w:rPr>
          <w:b w:val="0"/>
          <w:sz w:val="18"/>
          <w:szCs w:val="18"/>
          <w:lang w:val="en-US"/>
        </w:rPr>
        <w:t>).</w:t>
      </w:r>
    </w:p>
    <w:p w14:paraId="51B1A350" w14:textId="77777777" w:rsidR="003E62EC" w:rsidRPr="00691BE2" w:rsidRDefault="003E62EC" w:rsidP="003E62EC">
      <w:pPr>
        <w:pStyle w:val="01-TtulodeNota"/>
        <w:rPr>
          <w:color w:val="1F3864" w:themeColor="accent1" w:themeShade="80"/>
          <w:sz w:val="18"/>
          <w:lang w:val="en-US"/>
        </w:rPr>
      </w:pPr>
      <w:r w:rsidRPr="00691BE2">
        <w:rPr>
          <w:b w:val="0"/>
          <w:sz w:val="18"/>
          <w:szCs w:val="18"/>
          <w:lang w:val="en-US"/>
        </w:rPr>
        <w:t xml:space="preserve"> </w:t>
      </w:r>
      <w:r w:rsidRPr="00691BE2">
        <w:rPr>
          <w:color w:val="1F3864" w:themeColor="accent1" w:themeShade="80"/>
          <w:sz w:val="18"/>
          <w:lang w:val="en-US"/>
        </w:rPr>
        <w:t>a) Insurance</w:t>
      </w:r>
    </w:p>
    <w:p w14:paraId="26D3030A" w14:textId="77777777" w:rsidR="003E62EC" w:rsidRPr="00691BE2" w:rsidRDefault="003E62EC" w:rsidP="003E62EC">
      <w:pPr>
        <w:pStyle w:val="05-Textonormal"/>
        <w:rPr>
          <w:lang w:val="en-US"/>
        </w:rPr>
      </w:pPr>
      <w:r w:rsidRPr="00691BE2">
        <w:rPr>
          <w:lang w:val="en-US"/>
        </w:rPr>
        <w:t>In this segment, products and services offered are related to life, property and vehicle insurance, property insurance, rural, special risks and financial, transport, hulls, and housing people, supplementary pension plans, dental plans and capitalization plans</w:t>
      </w:r>
      <w:r>
        <w:rPr>
          <w:lang w:val="en-US"/>
        </w:rPr>
        <w:t>.</w:t>
      </w:r>
    </w:p>
    <w:p w14:paraId="08285B59" w14:textId="77777777" w:rsidR="003E62EC" w:rsidRDefault="003E62EC" w:rsidP="003E62EC">
      <w:pPr>
        <w:pStyle w:val="05-Textonormal"/>
        <w:rPr>
          <w:lang w:val="en-US"/>
        </w:rPr>
      </w:pPr>
      <w:r w:rsidRPr="00691BE2">
        <w:rPr>
          <w:lang w:val="en-US"/>
        </w:rPr>
        <w:t>The profit or loss from this segment derives mainly from revenues from insurance premiums, contributions to private pension plans, contributions to dental plans, capitalization bonds and investments in securities, less sales expenses, technical reserves and expenses related to claims</w:t>
      </w:r>
      <w:r>
        <w:rPr>
          <w:lang w:val="en-US"/>
        </w:rPr>
        <w:t>,</w:t>
      </w:r>
    </w:p>
    <w:p w14:paraId="0F45081A" w14:textId="77777777" w:rsidR="003E62EC" w:rsidRPr="00691BE2" w:rsidRDefault="003E62EC" w:rsidP="003E62EC">
      <w:pPr>
        <w:pStyle w:val="05-Textonormal"/>
        <w:rPr>
          <w:lang w:val="en-US"/>
        </w:rPr>
      </w:pPr>
      <w:r w:rsidRPr="005554C6">
        <w:rPr>
          <w:lang w:val="en-US"/>
        </w:rPr>
        <w:t xml:space="preserve">The accounting record of these results is made through the equity method of investments in equity interests. Explanatory note </w:t>
      </w:r>
      <w:r>
        <w:rPr>
          <w:lang w:val="en-US"/>
        </w:rPr>
        <w:t>7</w:t>
      </w:r>
      <w:r w:rsidRPr="005554C6">
        <w:rPr>
          <w:lang w:val="en-US"/>
        </w:rPr>
        <w:t xml:space="preserve"> - Investments </w:t>
      </w:r>
      <w:r>
        <w:rPr>
          <w:lang w:val="en-US"/>
        </w:rPr>
        <w:t>i</w:t>
      </w:r>
      <w:r w:rsidRPr="005554C6">
        <w:rPr>
          <w:lang w:val="en-US"/>
        </w:rPr>
        <w:t>n Associates contains the description of Investments in Shareholdings, by Segment / Business Area.</w:t>
      </w:r>
    </w:p>
    <w:p w14:paraId="66548BB5" w14:textId="77777777" w:rsidR="003E62EC" w:rsidRPr="00320430" w:rsidRDefault="003E62EC" w:rsidP="003E62EC">
      <w:pPr>
        <w:pStyle w:val="01-TtulodeNota"/>
        <w:rPr>
          <w:color w:val="1F3864" w:themeColor="accent1" w:themeShade="80"/>
          <w:sz w:val="18"/>
          <w:lang w:val="en-US"/>
        </w:rPr>
      </w:pPr>
      <w:r w:rsidRPr="00320430">
        <w:rPr>
          <w:color w:val="1F3864" w:themeColor="accent1" w:themeShade="80"/>
          <w:sz w:val="18"/>
          <w:lang w:val="en-US"/>
        </w:rPr>
        <w:t>b) Brokerage</w:t>
      </w:r>
    </w:p>
    <w:p w14:paraId="54809CC8" w14:textId="77777777" w:rsidR="003E62EC" w:rsidRPr="00691BE2" w:rsidRDefault="003E62EC" w:rsidP="003E62EC">
      <w:pPr>
        <w:pStyle w:val="05-Textonormal"/>
        <w:rPr>
          <w:lang w:val="en-US"/>
        </w:rPr>
      </w:pPr>
      <w:r w:rsidRPr="00691BE2">
        <w:rPr>
          <w:lang w:val="en-US"/>
        </w:rPr>
        <w:t>In this segment, products and services offered are related to brokerage and management, fulfillment, promotion and facilitation of casualty, life and capitalization insurance, pension plans</w:t>
      </w:r>
      <w:r>
        <w:rPr>
          <w:lang w:val="en-US"/>
        </w:rPr>
        <w:t xml:space="preserve"> and</w:t>
      </w:r>
      <w:r w:rsidRPr="00691BE2">
        <w:rPr>
          <w:lang w:val="en-US"/>
        </w:rPr>
        <w:t xml:space="preserve"> dental plans, it includes the balances of BB </w:t>
      </w:r>
      <w:proofErr w:type="spellStart"/>
      <w:r w:rsidRPr="00691BE2">
        <w:rPr>
          <w:lang w:val="en-US"/>
        </w:rPr>
        <w:t>Corretora</w:t>
      </w:r>
      <w:proofErr w:type="spellEnd"/>
      <w:r w:rsidRPr="00691BE2">
        <w:rPr>
          <w:lang w:val="en-US"/>
        </w:rPr>
        <w:t xml:space="preserve"> and its investee </w:t>
      </w:r>
      <w:proofErr w:type="spellStart"/>
      <w:r w:rsidRPr="00691BE2">
        <w:rPr>
          <w:lang w:val="en-US"/>
        </w:rPr>
        <w:t>Ciclic</w:t>
      </w:r>
      <w:proofErr w:type="spellEnd"/>
      <w:r>
        <w:rPr>
          <w:lang w:val="en-US"/>
        </w:rPr>
        <w:t>.</w:t>
      </w:r>
    </w:p>
    <w:p w14:paraId="650B926D" w14:textId="77777777" w:rsidR="003E62EC" w:rsidRPr="00BE238B" w:rsidRDefault="003E62EC" w:rsidP="003E62EC">
      <w:pPr>
        <w:pStyle w:val="01-TtulodeNota"/>
        <w:spacing w:after="0"/>
        <w:rPr>
          <w:color w:val="1F3864" w:themeColor="accent1" w:themeShade="80"/>
          <w:sz w:val="18"/>
          <w:lang w:val="en-US"/>
        </w:rPr>
      </w:pPr>
      <w:r w:rsidRPr="00691BE2">
        <w:rPr>
          <w:color w:val="1F3864" w:themeColor="accent1" w:themeShade="80"/>
          <w:sz w:val="18"/>
          <w:lang w:val="en-US"/>
        </w:rPr>
        <w:t>c) Financial Information by Reportable Segment</w:t>
      </w:r>
    </w:p>
    <w:p w14:paraId="07FD3D69" w14:textId="77777777" w:rsidR="003E62EC" w:rsidRPr="009928AA" w:rsidRDefault="003E62EC" w:rsidP="003E62EC">
      <w:pPr>
        <w:spacing w:after="0"/>
        <w:jc w:val="right"/>
        <w:rPr>
          <w:rFonts w:ascii="Arial" w:hAnsi="Arial" w:cs="Arial"/>
          <w:b/>
          <w:sz w:val="14"/>
          <w:lang w:eastAsia="pt-BR"/>
        </w:rPr>
      </w:pPr>
      <w:r w:rsidRPr="009928AA">
        <w:rPr>
          <w:rFonts w:ascii="Arial" w:hAnsi="Arial" w:cs="Arial"/>
          <w:b/>
          <w:sz w:val="14"/>
          <w:lang w:eastAsia="pt-BR"/>
        </w:rPr>
        <w:t xml:space="preserve">R$ </w:t>
      </w:r>
      <w:proofErr w:type="spellStart"/>
      <w:r w:rsidRPr="000252B8">
        <w:rPr>
          <w:rFonts w:ascii="Arial" w:hAnsi="Arial" w:cs="Arial"/>
          <w:b/>
          <w:sz w:val="14"/>
          <w:szCs w:val="18"/>
        </w:rPr>
        <w:t>thousand</w:t>
      </w:r>
      <w:proofErr w:type="spellEnd"/>
    </w:p>
    <w:tbl>
      <w:tblPr>
        <w:tblW w:w="9639" w:type="dxa"/>
        <w:tblBorders>
          <w:top w:val="single" w:sz="2" w:space="0" w:color="9CC2E5" w:themeColor="accent5" w:themeTint="99"/>
          <w:bottom w:val="single" w:sz="2" w:space="0" w:color="9CC2E5" w:themeColor="accent5" w:themeTint="99"/>
        </w:tblBorders>
        <w:tblLayout w:type="fixed"/>
        <w:tblLook w:val="04A0" w:firstRow="1" w:lastRow="0" w:firstColumn="1" w:lastColumn="0" w:noHBand="0" w:noVBand="1"/>
      </w:tblPr>
      <w:tblGrid>
        <w:gridCol w:w="4678"/>
        <w:gridCol w:w="1240"/>
        <w:gridCol w:w="1240"/>
        <w:gridCol w:w="1240"/>
        <w:gridCol w:w="1241"/>
      </w:tblGrid>
      <w:tr w:rsidR="003E62EC" w:rsidRPr="00D061B2" w14:paraId="191B7589" w14:textId="77777777">
        <w:trPr>
          <w:trHeight w:val="238"/>
        </w:trPr>
        <w:tc>
          <w:tcPr>
            <w:tcW w:w="4678" w:type="dxa"/>
            <w:tcBorders>
              <w:top w:val="single" w:sz="2" w:space="0" w:color="1F3864" w:themeColor="accent1" w:themeShade="80"/>
            </w:tcBorders>
            <w:shd w:val="clear" w:color="auto" w:fill="auto"/>
          </w:tcPr>
          <w:p w14:paraId="1929A882" w14:textId="77777777" w:rsidR="003E62EC" w:rsidRPr="00D061B2" w:rsidRDefault="003E62EC">
            <w:pPr>
              <w:spacing w:after="0"/>
              <w:jc w:val="center"/>
              <w:rPr>
                <w:rFonts w:ascii="Arial" w:hAnsi="Arial" w:cs="Arial"/>
                <w:b/>
                <w:sz w:val="14"/>
                <w:szCs w:val="14"/>
              </w:rPr>
            </w:pPr>
            <w:bookmarkStart w:id="33" w:name="_Toc149573392"/>
          </w:p>
        </w:tc>
        <w:tc>
          <w:tcPr>
            <w:tcW w:w="4961" w:type="dxa"/>
            <w:gridSpan w:val="4"/>
            <w:tcBorders>
              <w:top w:val="single" w:sz="2" w:space="0" w:color="1F3864" w:themeColor="accent1" w:themeShade="80"/>
              <w:bottom w:val="single" w:sz="2" w:space="0" w:color="1F3864" w:themeColor="accent1" w:themeShade="80"/>
            </w:tcBorders>
            <w:shd w:val="clear" w:color="auto" w:fill="auto"/>
            <w:vAlign w:val="center"/>
          </w:tcPr>
          <w:p w14:paraId="6E324204" w14:textId="77777777" w:rsidR="003E62EC" w:rsidRPr="00D061B2" w:rsidRDefault="003E62EC">
            <w:pPr>
              <w:spacing w:after="0"/>
              <w:jc w:val="center"/>
              <w:rPr>
                <w:rFonts w:ascii="Arial" w:hAnsi="Arial" w:cs="Arial"/>
                <w:b/>
                <w:sz w:val="14"/>
                <w:szCs w:val="14"/>
              </w:rPr>
            </w:pPr>
            <w:r>
              <w:rPr>
                <w:rFonts w:ascii="Arial" w:hAnsi="Arial" w:cs="Arial"/>
                <w:b/>
                <w:sz w:val="14"/>
                <w:szCs w:val="14"/>
              </w:rPr>
              <w:t>3</w:t>
            </w:r>
            <w:r>
              <w:rPr>
                <w:rFonts w:ascii="Arial" w:hAnsi="Arial" w:cs="Arial"/>
                <w:b/>
                <w:sz w:val="14"/>
                <w:szCs w:val="14"/>
                <w:vertAlign w:val="superscript"/>
              </w:rPr>
              <w:t>rd</w:t>
            </w:r>
            <w:r w:rsidRPr="00E30F81">
              <w:rPr>
                <w:rFonts w:ascii="Arial" w:hAnsi="Arial" w:cs="Arial"/>
                <w:b/>
                <w:sz w:val="14"/>
                <w:szCs w:val="14"/>
              </w:rPr>
              <w:t xml:space="preserve"> </w:t>
            </w:r>
            <w:proofErr w:type="spellStart"/>
            <w:r w:rsidRPr="00E30F81">
              <w:rPr>
                <w:rFonts w:ascii="Arial" w:hAnsi="Arial" w:cs="Arial"/>
                <w:b/>
                <w:sz w:val="14"/>
                <w:szCs w:val="14"/>
              </w:rPr>
              <w:t>Quarter</w:t>
            </w:r>
            <w:proofErr w:type="spellEnd"/>
            <w:r w:rsidRPr="00E30F81">
              <w:rPr>
                <w:rFonts w:ascii="Arial" w:hAnsi="Arial" w:cs="Arial"/>
                <w:b/>
                <w:sz w:val="14"/>
                <w:szCs w:val="14"/>
              </w:rPr>
              <w:t xml:space="preserve"> 202</w:t>
            </w:r>
            <w:r>
              <w:rPr>
                <w:rFonts w:ascii="Arial" w:hAnsi="Arial" w:cs="Arial"/>
                <w:b/>
                <w:sz w:val="14"/>
                <w:szCs w:val="14"/>
              </w:rPr>
              <w:t>4</w:t>
            </w:r>
          </w:p>
        </w:tc>
      </w:tr>
      <w:tr w:rsidR="003E62EC" w:rsidRPr="00D061B2" w14:paraId="1F957878" w14:textId="77777777">
        <w:trPr>
          <w:trHeight w:val="238"/>
        </w:trPr>
        <w:tc>
          <w:tcPr>
            <w:tcW w:w="4678" w:type="dxa"/>
            <w:tcBorders>
              <w:bottom w:val="single" w:sz="2" w:space="0" w:color="1F3864" w:themeColor="accent1" w:themeShade="80"/>
            </w:tcBorders>
            <w:shd w:val="clear" w:color="auto" w:fill="auto"/>
          </w:tcPr>
          <w:p w14:paraId="4D78D9C4" w14:textId="77777777" w:rsidR="003E62EC" w:rsidRPr="00D061B2" w:rsidRDefault="003E62EC">
            <w:pPr>
              <w:pStyle w:val="08-Tabelageral"/>
              <w:jc w:val="left"/>
              <w:rPr>
                <w:rFonts w:cs="Arial"/>
                <w:b/>
                <w:szCs w:val="14"/>
              </w:rPr>
            </w:pPr>
          </w:p>
        </w:tc>
        <w:tc>
          <w:tcPr>
            <w:tcW w:w="1240" w:type="dxa"/>
            <w:tcBorders>
              <w:top w:val="single" w:sz="2" w:space="0" w:color="1F3864" w:themeColor="accent1" w:themeShade="80"/>
              <w:bottom w:val="single" w:sz="2" w:space="0" w:color="1F3864" w:themeColor="accent1" w:themeShade="80"/>
            </w:tcBorders>
            <w:shd w:val="clear" w:color="auto" w:fill="auto"/>
            <w:vAlign w:val="center"/>
          </w:tcPr>
          <w:p w14:paraId="30471B9B" w14:textId="77777777" w:rsidR="003E62EC" w:rsidRPr="00D061B2" w:rsidRDefault="003E62EC">
            <w:pPr>
              <w:pStyle w:val="08-Tabelageral"/>
              <w:rPr>
                <w:rFonts w:cs="Arial"/>
                <w:b/>
                <w:szCs w:val="14"/>
              </w:rPr>
            </w:pPr>
            <w:r w:rsidRPr="00D061B2">
              <w:rPr>
                <w:rFonts w:cs="Arial"/>
                <w:b/>
                <w:szCs w:val="14"/>
              </w:rPr>
              <w:t>Insurance</w:t>
            </w:r>
          </w:p>
        </w:tc>
        <w:tc>
          <w:tcPr>
            <w:tcW w:w="1240" w:type="dxa"/>
            <w:tcBorders>
              <w:top w:val="single" w:sz="2" w:space="0" w:color="1F3864" w:themeColor="accent1" w:themeShade="80"/>
              <w:bottom w:val="single" w:sz="2" w:space="0" w:color="1F3864" w:themeColor="accent1" w:themeShade="80"/>
            </w:tcBorders>
            <w:shd w:val="clear" w:color="auto" w:fill="auto"/>
            <w:vAlign w:val="center"/>
          </w:tcPr>
          <w:p w14:paraId="32FAD643" w14:textId="77777777" w:rsidR="003E62EC" w:rsidRPr="00D061B2" w:rsidRDefault="003E62EC">
            <w:pPr>
              <w:pStyle w:val="08-Tabelageral"/>
              <w:rPr>
                <w:rFonts w:cs="Arial"/>
                <w:b/>
                <w:szCs w:val="14"/>
              </w:rPr>
            </w:pPr>
            <w:proofErr w:type="spellStart"/>
            <w:r w:rsidRPr="00D061B2">
              <w:rPr>
                <w:rFonts w:cs="Arial"/>
                <w:b/>
                <w:szCs w:val="14"/>
              </w:rPr>
              <w:t>Brokerage</w:t>
            </w:r>
            <w:proofErr w:type="spellEnd"/>
          </w:p>
        </w:tc>
        <w:tc>
          <w:tcPr>
            <w:tcW w:w="1240" w:type="dxa"/>
            <w:tcBorders>
              <w:top w:val="single" w:sz="2" w:space="0" w:color="1F3864" w:themeColor="accent1" w:themeShade="80"/>
              <w:bottom w:val="single" w:sz="2" w:space="0" w:color="1F3864" w:themeColor="accent1" w:themeShade="80"/>
            </w:tcBorders>
            <w:shd w:val="clear" w:color="auto" w:fill="auto"/>
            <w:vAlign w:val="center"/>
          </w:tcPr>
          <w:p w14:paraId="5BFA90B8" w14:textId="77777777" w:rsidR="003E62EC" w:rsidRPr="00D061B2" w:rsidRDefault="003E62EC">
            <w:pPr>
              <w:pStyle w:val="08-Tabelageral"/>
              <w:rPr>
                <w:rFonts w:cs="Arial"/>
                <w:b/>
                <w:szCs w:val="14"/>
              </w:rPr>
            </w:pPr>
            <w:proofErr w:type="spellStart"/>
            <w:r w:rsidRPr="00D061B2">
              <w:rPr>
                <w:rFonts w:cs="Arial"/>
                <w:b/>
                <w:szCs w:val="14"/>
              </w:rPr>
              <w:t>Intersegment</w:t>
            </w:r>
            <w:proofErr w:type="spellEnd"/>
            <w:r w:rsidRPr="00D061B2">
              <w:rPr>
                <w:rFonts w:cs="Arial"/>
                <w:b/>
                <w:szCs w:val="14"/>
              </w:rPr>
              <w:t xml:space="preserve"> </w:t>
            </w:r>
            <w:proofErr w:type="spellStart"/>
            <w:r w:rsidRPr="00D061B2">
              <w:rPr>
                <w:rFonts w:cs="Arial"/>
                <w:b/>
                <w:szCs w:val="14"/>
              </w:rPr>
              <w:t>transactions</w:t>
            </w:r>
            <w:proofErr w:type="spellEnd"/>
          </w:p>
        </w:tc>
        <w:tc>
          <w:tcPr>
            <w:tcW w:w="1241" w:type="dxa"/>
            <w:tcBorders>
              <w:top w:val="single" w:sz="2" w:space="0" w:color="1F3864" w:themeColor="accent1" w:themeShade="80"/>
              <w:bottom w:val="single" w:sz="2" w:space="0" w:color="1F3864" w:themeColor="accent1" w:themeShade="80"/>
            </w:tcBorders>
            <w:shd w:val="clear" w:color="auto" w:fill="auto"/>
            <w:vAlign w:val="center"/>
          </w:tcPr>
          <w:p w14:paraId="368ECE84" w14:textId="77777777" w:rsidR="003E62EC" w:rsidRPr="00D061B2" w:rsidRDefault="003E62EC">
            <w:pPr>
              <w:pStyle w:val="08-Tabelageral"/>
              <w:rPr>
                <w:rFonts w:cs="Arial"/>
                <w:b/>
                <w:szCs w:val="14"/>
              </w:rPr>
            </w:pPr>
            <w:r w:rsidRPr="00D061B2">
              <w:rPr>
                <w:rFonts w:cs="Arial"/>
                <w:b/>
                <w:szCs w:val="14"/>
              </w:rPr>
              <w:t>Total</w:t>
            </w:r>
          </w:p>
        </w:tc>
      </w:tr>
      <w:tr w:rsidR="003E62EC" w:rsidRPr="00DA72A7" w14:paraId="06F26C77" w14:textId="77777777">
        <w:trPr>
          <w:trHeight w:val="238"/>
        </w:trPr>
        <w:tc>
          <w:tcPr>
            <w:tcW w:w="4678" w:type="dxa"/>
            <w:tcBorders>
              <w:top w:val="single" w:sz="2" w:space="0" w:color="1F3864" w:themeColor="accent1" w:themeShade="80"/>
              <w:bottom w:val="nil"/>
            </w:tcBorders>
            <w:shd w:val="clear" w:color="auto" w:fill="auto"/>
          </w:tcPr>
          <w:p w14:paraId="443B5741" w14:textId="77777777" w:rsidR="003E62EC" w:rsidRPr="00DA72A7" w:rsidRDefault="003E62EC">
            <w:pPr>
              <w:pStyle w:val="08-Tabelageral"/>
              <w:jc w:val="left"/>
              <w:rPr>
                <w:rFonts w:cs="Arial"/>
                <w:b/>
                <w:szCs w:val="14"/>
              </w:rPr>
            </w:pPr>
            <w:proofErr w:type="spellStart"/>
            <w:r w:rsidRPr="00DA72A7">
              <w:rPr>
                <w:rFonts w:cs="Arial"/>
                <w:b/>
                <w:szCs w:val="14"/>
              </w:rPr>
              <w:t>Operating</w:t>
            </w:r>
            <w:proofErr w:type="spellEnd"/>
            <w:r w:rsidRPr="00DA72A7">
              <w:rPr>
                <w:rFonts w:cs="Arial"/>
                <w:b/>
                <w:szCs w:val="14"/>
              </w:rPr>
              <w:t xml:space="preserve"> Income</w:t>
            </w:r>
          </w:p>
        </w:tc>
        <w:tc>
          <w:tcPr>
            <w:tcW w:w="1240" w:type="dxa"/>
            <w:tcBorders>
              <w:top w:val="single" w:sz="2" w:space="0" w:color="1F3864" w:themeColor="accent1" w:themeShade="80"/>
            </w:tcBorders>
            <w:shd w:val="clear" w:color="auto" w:fill="auto"/>
            <w:vAlign w:val="bottom"/>
          </w:tcPr>
          <w:p w14:paraId="338F3347" w14:textId="77777777" w:rsidR="003E62EC" w:rsidRPr="00DA72A7" w:rsidRDefault="003E62EC">
            <w:pPr>
              <w:pStyle w:val="08-Tabelageral"/>
              <w:rPr>
                <w:rFonts w:cs="Arial"/>
                <w:b/>
                <w:szCs w:val="14"/>
              </w:rPr>
            </w:pPr>
            <w:r>
              <w:rPr>
                <w:b/>
              </w:rPr>
              <w:t>3,610,101</w:t>
            </w:r>
          </w:p>
        </w:tc>
        <w:tc>
          <w:tcPr>
            <w:tcW w:w="1240" w:type="dxa"/>
            <w:tcBorders>
              <w:top w:val="single" w:sz="2" w:space="0" w:color="1F3864" w:themeColor="accent1" w:themeShade="80"/>
            </w:tcBorders>
            <w:shd w:val="clear" w:color="auto" w:fill="auto"/>
            <w:vAlign w:val="bottom"/>
          </w:tcPr>
          <w:p w14:paraId="17AEFC65" w14:textId="77777777" w:rsidR="003E62EC" w:rsidRPr="00DA72A7" w:rsidRDefault="003E62EC">
            <w:pPr>
              <w:pStyle w:val="08-Tabelageral"/>
              <w:rPr>
                <w:rFonts w:cs="Arial"/>
                <w:b/>
                <w:szCs w:val="14"/>
              </w:rPr>
            </w:pPr>
            <w:r>
              <w:rPr>
                <w:b/>
              </w:rPr>
              <w:t>1,259,464</w:t>
            </w:r>
          </w:p>
        </w:tc>
        <w:tc>
          <w:tcPr>
            <w:tcW w:w="1240" w:type="dxa"/>
            <w:tcBorders>
              <w:top w:val="single" w:sz="2" w:space="0" w:color="1F3864" w:themeColor="accent1" w:themeShade="80"/>
            </w:tcBorders>
            <w:shd w:val="clear" w:color="auto" w:fill="auto"/>
            <w:vAlign w:val="bottom"/>
          </w:tcPr>
          <w:p w14:paraId="2F155AC0" w14:textId="77777777" w:rsidR="003E62EC" w:rsidRPr="00DA72A7" w:rsidRDefault="003E62EC">
            <w:pPr>
              <w:pStyle w:val="08-Tabelageral"/>
              <w:rPr>
                <w:rFonts w:cs="Arial"/>
                <w:b/>
                <w:szCs w:val="14"/>
              </w:rPr>
            </w:pPr>
            <w:r>
              <w:rPr>
                <w:b/>
              </w:rPr>
              <w:t>(2,240,154)</w:t>
            </w:r>
          </w:p>
        </w:tc>
        <w:tc>
          <w:tcPr>
            <w:tcW w:w="1241" w:type="dxa"/>
            <w:tcBorders>
              <w:top w:val="single" w:sz="2" w:space="0" w:color="1F3864" w:themeColor="accent1" w:themeShade="80"/>
            </w:tcBorders>
            <w:shd w:val="clear" w:color="auto" w:fill="auto"/>
            <w:vAlign w:val="bottom"/>
          </w:tcPr>
          <w:p w14:paraId="61474A18" w14:textId="77777777" w:rsidR="003E62EC" w:rsidRPr="00DA72A7" w:rsidRDefault="003E62EC">
            <w:pPr>
              <w:pStyle w:val="08-Tabelageral"/>
              <w:rPr>
                <w:rFonts w:cs="Arial"/>
                <w:b/>
                <w:szCs w:val="14"/>
              </w:rPr>
            </w:pPr>
            <w:r>
              <w:rPr>
                <w:b/>
              </w:rPr>
              <w:t>2,629,411</w:t>
            </w:r>
          </w:p>
        </w:tc>
      </w:tr>
      <w:tr w:rsidR="003E62EC" w:rsidRPr="00DA72A7" w14:paraId="6D9E555F" w14:textId="77777777">
        <w:trPr>
          <w:trHeight w:val="238"/>
        </w:trPr>
        <w:tc>
          <w:tcPr>
            <w:tcW w:w="4678" w:type="dxa"/>
            <w:tcBorders>
              <w:top w:val="nil"/>
            </w:tcBorders>
            <w:shd w:val="clear" w:color="auto" w:fill="auto"/>
          </w:tcPr>
          <w:p w14:paraId="1D37BA5E" w14:textId="77777777" w:rsidR="003E62EC" w:rsidRPr="00DA72A7" w:rsidRDefault="003E62EC">
            <w:pPr>
              <w:pStyle w:val="08-Tabelageral"/>
              <w:ind w:left="113"/>
              <w:jc w:val="left"/>
              <w:rPr>
                <w:rFonts w:cs="Arial"/>
                <w:bCs/>
                <w:szCs w:val="14"/>
              </w:rPr>
            </w:pPr>
            <w:proofErr w:type="spellStart"/>
            <w:r w:rsidRPr="00DA72A7">
              <w:rPr>
                <w:rFonts w:cs="Arial"/>
                <w:bCs/>
                <w:szCs w:val="14"/>
              </w:rPr>
              <w:t>Equity</w:t>
            </w:r>
            <w:proofErr w:type="spellEnd"/>
            <w:r w:rsidRPr="00DA72A7">
              <w:rPr>
                <w:rFonts w:cs="Arial"/>
                <w:bCs/>
                <w:szCs w:val="14"/>
              </w:rPr>
              <w:t xml:space="preserve"> income</w:t>
            </w:r>
          </w:p>
        </w:tc>
        <w:tc>
          <w:tcPr>
            <w:tcW w:w="1240" w:type="dxa"/>
            <w:shd w:val="clear" w:color="auto" w:fill="auto"/>
            <w:vAlign w:val="bottom"/>
          </w:tcPr>
          <w:p w14:paraId="7DF57745" w14:textId="77777777" w:rsidR="003E62EC" w:rsidRPr="00DA72A7" w:rsidRDefault="003E62EC">
            <w:pPr>
              <w:pStyle w:val="08-Tabelageral"/>
              <w:rPr>
                <w:rFonts w:cs="Arial"/>
                <w:bCs/>
                <w:szCs w:val="14"/>
              </w:rPr>
            </w:pPr>
            <w:r>
              <w:t>3,610,101</w:t>
            </w:r>
          </w:p>
        </w:tc>
        <w:tc>
          <w:tcPr>
            <w:tcW w:w="1240" w:type="dxa"/>
            <w:shd w:val="clear" w:color="auto" w:fill="auto"/>
            <w:vAlign w:val="bottom"/>
          </w:tcPr>
          <w:p w14:paraId="4CED8B13" w14:textId="77777777" w:rsidR="003E62EC" w:rsidRPr="00DA72A7" w:rsidRDefault="003E62EC">
            <w:pPr>
              <w:pStyle w:val="08-Tabelageral"/>
              <w:rPr>
                <w:rFonts w:cs="Arial"/>
                <w:bCs/>
                <w:szCs w:val="14"/>
              </w:rPr>
            </w:pPr>
            <w:r>
              <w:t>2,601</w:t>
            </w:r>
          </w:p>
        </w:tc>
        <w:tc>
          <w:tcPr>
            <w:tcW w:w="1240" w:type="dxa"/>
            <w:shd w:val="clear" w:color="auto" w:fill="auto"/>
            <w:vAlign w:val="bottom"/>
          </w:tcPr>
          <w:p w14:paraId="4FFD3F3A" w14:textId="77777777" w:rsidR="003E62EC" w:rsidRPr="00DA72A7" w:rsidRDefault="003E62EC">
            <w:pPr>
              <w:pStyle w:val="08-Tabelageral"/>
              <w:rPr>
                <w:rFonts w:cs="Arial"/>
                <w:bCs/>
                <w:szCs w:val="14"/>
              </w:rPr>
            </w:pPr>
            <w:r>
              <w:t>(2,240,154)</w:t>
            </w:r>
          </w:p>
        </w:tc>
        <w:tc>
          <w:tcPr>
            <w:tcW w:w="1241" w:type="dxa"/>
            <w:shd w:val="clear" w:color="auto" w:fill="auto"/>
            <w:vAlign w:val="bottom"/>
          </w:tcPr>
          <w:p w14:paraId="416F806B" w14:textId="77777777" w:rsidR="003E62EC" w:rsidRPr="00DA72A7" w:rsidRDefault="003E62EC">
            <w:pPr>
              <w:pStyle w:val="08-Tabelageral"/>
              <w:rPr>
                <w:rFonts w:cs="Arial"/>
                <w:bCs/>
                <w:szCs w:val="14"/>
              </w:rPr>
            </w:pPr>
            <w:r>
              <w:t>1,372,548</w:t>
            </w:r>
          </w:p>
        </w:tc>
      </w:tr>
      <w:tr w:rsidR="003E62EC" w:rsidRPr="00DA72A7" w14:paraId="4FEB40CD" w14:textId="77777777">
        <w:trPr>
          <w:trHeight w:val="238"/>
        </w:trPr>
        <w:tc>
          <w:tcPr>
            <w:tcW w:w="4678" w:type="dxa"/>
            <w:shd w:val="clear" w:color="auto" w:fill="auto"/>
          </w:tcPr>
          <w:p w14:paraId="6E3E08CE" w14:textId="77777777" w:rsidR="003E62EC" w:rsidRPr="00DA72A7" w:rsidRDefault="003E62EC">
            <w:pPr>
              <w:pStyle w:val="08-Tabelageral"/>
              <w:ind w:left="113"/>
              <w:jc w:val="left"/>
              <w:rPr>
                <w:rFonts w:cs="Arial"/>
                <w:bCs/>
                <w:szCs w:val="14"/>
              </w:rPr>
            </w:pPr>
            <w:proofErr w:type="spellStart"/>
            <w:r w:rsidRPr="00DA72A7">
              <w:rPr>
                <w:rFonts w:cs="Arial"/>
                <w:bCs/>
                <w:szCs w:val="14"/>
              </w:rPr>
              <w:t>Commissions</w:t>
            </w:r>
            <w:proofErr w:type="spellEnd"/>
            <w:r w:rsidRPr="00DA72A7">
              <w:rPr>
                <w:rFonts w:cs="Arial"/>
                <w:bCs/>
                <w:szCs w:val="14"/>
              </w:rPr>
              <w:t xml:space="preserve"> income</w:t>
            </w:r>
          </w:p>
        </w:tc>
        <w:tc>
          <w:tcPr>
            <w:tcW w:w="1240" w:type="dxa"/>
            <w:shd w:val="clear" w:color="auto" w:fill="auto"/>
            <w:vAlign w:val="bottom"/>
          </w:tcPr>
          <w:p w14:paraId="5CE4CB3C" w14:textId="77777777" w:rsidR="003E62EC" w:rsidRPr="00DA72A7" w:rsidRDefault="003E62EC">
            <w:pPr>
              <w:pStyle w:val="08-Tabelageral"/>
              <w:rPr>
                <w:rFonts w:cs="Arial"/>
                <w:bCs/>
                <w:szCs w:val="14"/>
              </w:rPr>
            </w:pPr>
            <w:r>
              <w:t>--</w:t>
            </w:r>
          </w:p>
        </w:tc>
        <w:tc>
          <w:tcPr>
            <w:tcW w:w="1240" w:type="dxa"/>
            <w:shd w:val="clear" w:color="auto" w:fill="auto"/>
            <w:vAlign w:val="bottom"/>
          </w:tcPr>
          <w:p w14:paraId="50559523" w14:textId="77777777" w:rsidR="003E62EC" w:rsidRPr="00DA72A7" w:rsidRDefault="003E62EC">
            <w:pPr>
              <w:pStyle w:val="08-Tabelageral"/>
              <w:rPr>
                <w:rFonts w:cs="Arial"/>
                <w:bCs/>
                <w:szCs w:val="14"/>
              </w:rPr>
            </w:pPr>
            <w:r>
              <w:t>1,256,863</w:t>
            </w:r>
          </w:p>
        </w:tc>
        <w:tc>
          <w:tcPr>
            <w:tcW w:w="1240" w:type="dxa"/>
            <w:shd w:val="clear" w:color="auto" w:fill="auto"/>
            <w:vAlign w:val="bottom"/>
          </w:tcPr>
          <w:p w14:paraId="7E473F78" w14:textId="77777777" w:rsidR="003E62EC" w:rsidRPr="00DA72A7" w:rsidRDefault="003E62EC">
            <w:pPr>
              <w:pStyle w:val="08-Tabelageral"/>
              <w:rPr>
                <w:rFonts w:cs="Arial"/>
                <w:bCs/>
                <w:szCs w:val="14"/>
              </w:rPr>
            </w:pPr>
            <w:r>
              <w:t>--</w:t>
            </w:r>
          </w:p>
        </w:tc>
        <w:tc>
          <w:tcPr>
            <w:tcW w:w="1241" w:type="dxa"/>
            <w:shd w:val="clear" w:color="auto" w:fill="auto"/>
            <w:vAlign w:val="bottom"/>
          </w:tcPr>
          <w:p w14:paraId="0E5AE40B" w14:textId="77777777" w:rsidR="003E62EC" w:rsidRPr="00DA72A7" w:rsidRDefault="003E62EC">
            <w:pPr>
              <w:pStyle w:val="08-Tabelageral"/>
              <w:rPr>
                <w:rFonts w:cs="Arial"/>
                <w:bCs/>
                <w:szCs w:val="14"/>
              </w:rPr>
            </w:pPr>
            <w:r>
              <w:t>1,256,863</w:t>
            </w:r>
          </w:p>
        </w:tc>
      </w:tr>
      <w:tr w:rsidR="003E62EC" w:rsidRPr="00DA72A7" w14:paraId="258370EA" w14:textId="77777777">
        <w:trPr>
          <w:trHeight w:val="238"/>
        </w:trPr>
        <w:tc>
          <w:tcPr>
            <w:tcW w:w="4678" w:type="dxa"/>
            <w:shd w:val="clear" w:color="auto" w:fill="auto"/>
          </w:tcPr>
          <w:p w14:paraId="0F21EB44" w14:textId="77777777" w:rsidR="003E62EC" w:rsidRPr="00DA72A7" w:rsidRDefault="003E62EC">
            <w:pPr>
              <w:pStyle w:val="08-Tabelageral"/>
              <w:jc w:val="left"/>
              <w:rPr>
                <w:rFonts w:cs="Arial"/>
                <w:b/>
                <w:szCs w:val="14"/>
              </w:rPr>
            </w:pPr>
            <w:proofErr w:type="spellStart"/>
            <w:r w:rsidRPr="00DA72A7">
              <w:rPr>
                <w:rFonts w:cs="Arial"/>
                <w:b/>
                <w:szCs w:val="14"/>
              </w:rPr>
              <w:t>Cost</w:t>
            </w:r>
            <w:proofErr w:type="spellEnd"/>
            <w:r w:rsidRPr="00DA72A7">
              <w:rPr>
                <w:rFonts w:cs="Arial"/>
                <w:b/>
                <w:szCs w:val="14"/>
              </w:rPr>
              <w:t xml:space="preserve"> </w:t>
            </w:r>
            <w:proofErr w:type="spellStart"/>
            <w:r w:rsidRPr="00DA72A7">
              <w:rPr>
                <w:rFonts w:cs="Arial"/>
                <w:b/>
                <w:szCs w:val="14"/>
              </w:rPr>
              <w:t>of</w:t>
            </w:r>
            <w:proofErr w:type="spellEnd"/>
            <w:r w:rsidRPr="00DA72A7">
              <w:rPr>
                <w:rFonts w:cs="Arial"/>
                <w:b/>
                <w:szCs w:val="14"/>
              </w:rPr>
              <w:t xml:space="preserve"> Services </w:t>
            </w:r>
            <w:proofErr w:type="spellStart"/>
            <w:r w:rsidRPr="00DA72A7">
              <w:rPr>
                <w:rFonts w:cs="Arial"/>
                <w:b/>
                <w:szCs w:val="14"/>
              </w:rPr>
              <w:t>Provided</w:t>
            </w:r>
            <w:proofErr w:type="spellEnd"/>
          </w:p>
        </w:tc>
        <w:tc>
          <w:tcPr>
            <w:tcW w:w="1240" w:type="dxa"/>
            <w:shd w:val="clear" w:color="auto" w:fill="auto"/>
            <w:vAlign w:val="bottom"/>
          </w:tcPr>
          <w:p w14:paraId="234B4DAC" w14:textId="77777777" w:rsidR="003E62EC" w:rsidRPr="00DA72A7" w:rsidRDefault="003E62EC">
            <w:pPr>
              <w:pStyle w:val="08-Tabelageral"/>
              <w:rPr>
                <w:rFonts w:cs="Arial"/>
                <w:b/>
                <w:szCs w:val="14"/>
              </w:rPr>
            </w:pPr>
            <w:r>
              <w:rPr>
                <w:b/>
              </w:rPr>
              <w:t>--</w:t>
            </w:r>
          </w:p>
        </w:tc>
        <w:tc>
          <w:tcPr>
            <w:tcW w:w="1240" w:type="dxa"/>
            <w:shd w:val="clear" w:color="auto" w:fill="auto"/>
            <w:vAlign w:val="bottom"/>
          </w:tcPr>
          <w:p w14:paraId="1AEF7B48" w14:textId="77777777" w:rsidR="003E62EC" w:rsidRPr="00DA72A7" w:rsidRDefault="003E62EC">
            <w:pPr>
              <w:pStyle w:val="08-Tabelageral"/>
              <w:rPr>
                <w:rFonts w:cs="Arial"/>
                <w:b/>
                <w:szCs w:val="14"/>
              </w:rPr>
            </w:pPr>
            <w:r>
              <w:rPr>
                <w:b/>
              </w:rPr>
              <w:t>(41,295)</w:t>
            </w:r>
          </w:p>
        </w:tc>
        <w:tc>
          <w:tcPr>
            <w:tcW w:w="1240" w:type="dxa"/>
            <w:shd w:val="clear" w:color="auto" w:fill="auto"/>
            <w:vAlign w:val="bottom"/>
          </w:tcPr>
          <w:p w14:paraId="70592AAE" w14:textId="77777777" w:rsidR="003E62EC" w:rsidRPr="00DA72A7" w:rsidRDefault="003E62EC">
            <w:pPr>
              <w:pStyle w:val="08-Tabelageral"/>
              <w:rPr>
                <w:rFonts w:cs="Arial"/>
                <w:b/>
                <w:szCs w:val="14"/>
              </w:rPr>
            </w:pPr>
            <w:r>
              <w:rPr>
                <w:b/>
              </w:rPr>
              <w:t>--</w:t>
            </w:r>
          </w:p>
        </w:tc>
        <w:tc>
          <w:tcPr>
            <w:tcW w:w="1241" w:type="dxa"/>
            <w:shd w:val="clear" w:color="auto" w:fill="auto"/>
            <w:vAlign w:val="bottom"/>
          </w:tcPr>
          <w:p w14:paraId="27C757E3" w14:textId="77777777" w:rsidR="003E62EC" w:rsidRPr="00DA72A7" w:rsidRDefault="003E62EC">
            <w:pPr>
              <w:pStyle w:val="08-Tabelageral"/>
              <w:rPr>
                <w:rFonts w:cs="Arial"/>
                <w:b/>
                <w:szCs w:val="14"/>
              </w:rPr>
            </w:pPr>
            <w:r>
              <w:rPr>
                <w:b/>
              </w:rPr>
              <w:t>(41,295)</w:t>
            </w:r>
          </w:p>
        </w:tc>
      </w:tr>
      <w:tr w:rsidR="003E62EC" w:rsidRPr="00DA72A7" w14:paraId="7CAE0F6E" w14:textId="77777777">
        <w:trPr>
          <w:trHeight w:val="238"/>
        </w:trPr>
        <w:tc>
          <w:tcPr>
            <w:tcW w:w="4678" w:type="dxa"/>
            <w:shd w:val="clear" w:color="auto" w:fill="auto"/>
          </w:tcPr>
          <w:p w14:paraId="3E8F857E" w14:textId="77777777" w:rsidR="003E62EC" w:rsidRPr="00DA72A7" w:rsidRDefault="003E62EC">
            <w:pPr>
              <w:pStyle w:val="08-Tabelageral"/>
              <w:jc w:val="left"/>
              <w:rPr>
                <w:rFonts w:cs="Arial"/>
                <w:b/>
                <w:szCs w:val="14"/>
              </w:rPr>
            </w:pPr>
            <w:r w:rsidRPr="00DA72A7">
              <w:rPr>
                <w:rFonts w:cs="Arial"/>
                <w:b/>
                <w:szCs w:val="14"/>
              </w:rPr>
              <w:t>Gross Profit</w:t>
            </w:r>
          </w:p>
        </w:tc>
        <w:tc>
          <w:tcPr>
            <w:tcW w:w="1240" w:type="dxa"/>
            <w:shd w:val="clear" w:color="auto" w:fill="auto"/>
            <w:vAlign w:val="bottom"/>
          </w:tcPr>
          <w:p w14:paraId="23010D5D" w14:textId="77777777" w:rsidR="003E62EC" w:rsidRPr="00DA72A7" w:rsidRDefault="003E62EC">
            <w:pPr>
              <w:pStyle w:val="08-Tabelageral"/>
              <w:rPr>
                <w:rFonts w:cs="Arial"/>
                <w:b/>
                <w:szCs w:val="14"/>
              </w:rPr>
            </w:pPr>
            <w:r>
              <w:rPr>
                <w:b/>
              </w:rPr>
              <w:t>3,610,101</w:t>
            </w:r>
          </w:p>
        </w:tc>
        <w:tc>
          <w:tcPr>
            <w:tcW w:w="1240" w:type="dxa"/>
            <w:shd w:val="clear" w:color="auto" w:fill="auto"/>
            <w:vAlign w:val="bottom"/>
          </w:tcPr>
          <w:p w14:paraId="7A6A7369" w14:textId="77777777" w:rsidR="003E62EC" w:rsidRPr="00DA72A7" w:rsidRDefault="003E62EC">
            <w:pPr>
              <w:pStyle w:val="08-Tabelageral"/>
              <w:rPr>
                <w:rFonts w:cs="Arial"/>
                <w:b/>
                <w:szCs w:val="14"/>
              </w:rPr>
            </w:pPr>
            <w:r>
              <w:rPr>
                <w:b/>
              </w:rPr>
              <w:t>1,218,169</w:t>
            </w:r>
          </w:p>
        </w:tc>
        <w:tc>
          <w:tcPr>
            <w:tcW w:w="1240" w:type="dxa"/>
            <w:shd w:val="clear" w:color="auto" w:fill="auto"/>
            <w:vAlign w:val="bottom"/>
          </w:tcPr>
          <w:p w14:paraId="60DA800C" w14:textId="77777777" w:rsidR="003E62EC" w:rsidRPr="00DA72A7" w:rsidRDefault="003E62EC">
            <w:pPr>
              <w:pStyle w:val="08-Tabelageral"/>
              <w:rPr>
                <w:rFonts w:cs="Arial"/>
                <w:b/>
                <w:szCs w:val="14"/>
              </w:rPr>
            </w:pPr>
            <w:r>
              <w:rPr>
                <w:b/>
              </w:rPr>
              <w:t>(2,240,154)</w:t>
            </w:r>
          </w:p>
        </w:tc>
        <w:tc>
          <w:tcPr>
            <w:tcW w:w="1241" w:type="dxa"/>
            <w:shd w:val="clear" w:color="auto" w:fill="auto"/>
            <w:vAlign w:val="bottom"/>
          </w:tcPr>
          <w:p w14:paraId="396F44C5" w14:textId="77777777" w:rsidR="003E62EC" w:rsidRPr="00DA72A7" w:rsidRDefault="003E62EC">
            <w:pPr>
              <w:pStyle w:val="08-Tabelageral"/>
              <w:rPr>
                <w:rFonts w:cs="Arial"/>
                <w:b/>
                <w:szCs w:val="14"/>
              </w:rPr>
            </w:pPr>
            <w:r>
              <w:rPr>
                <w:b/>
              </w:rPr>
              <w:t>2,588,116</w:t>
            </w:r>
          </w:p>
        </w:tc>
      </w:tr>
      <w:tr w:rsidR="003E62EC" w:rsidRPr="00DA72A7" w14:paraId="48F75C74" w14:textId="77777777">
        <w:trPr>
          <w:trHeight w:val="238"/>
        </w:trPr>
        <w:tc>
          <w:tcPr>
            <w:tcW w:w="4678" w:type="dxa"/>
            <w:shd w:val="clear" w:color="auto" w:fill="auto"/>
          </w:tcPr>
          <w:p w14:paraId="3C92F54F" w14:textId="77777777" w:rsidR="003E62EC" w:rsidRPr="00DA72A7" w:rsidRDefault="003E62EC">
            <w:pPr>
              <w:pStyle w:val="08-Tabelageral"/>
              <w:jc w:val="left"/>
              <w:rPr>
                <w:rFonts w:cs="Arial"/>
                <w:b/>
                <w:szCs w:val="14"/>
              </w:rPr>
            </w:pPr>
            <w:r w:rsidRPr="00DA72A7">
              <w:rPr>
                <w:rFonts w:cs="Arial"/>
                <w:b/>
                <w:szCs w:val="14"/>
              </w:rPr>
              <w:t xml:space="preserve">Other Income </w:t>
            </w:r>
            <w:proofErr w:type="spellStart"/>
            <w:r w:rsidRPr="00DA72A7">
              <w:rPr>
                <w:rFonts w:cs="Arial"/>
                <w:b/>
                <w:szCs w:val="14"/>
              </w:rPr>
              <w:t>and</w:t>
            </w:r>
            <w:proofErr w:type="spellEnd"/>
            <w:r w:rsidRPr="00DA72A7">
              <w:rPr>
                <w:rFonts w:cs="Arial"/>
                <w:b/>
                <w:szCs w:val="14"/>
              </w:rPr>
              <w:t xml:space="preserve"> </w:t>
            </w:r>
            <w:proofErr w:type="spellStart"/>
            <w:r w:rsidRPr="00DA72A7">
              <w:rPr>
                <w:rFonts w:cs="Arial"/>
                <w:b/>
                <w:szCs w:val="14"/>
              </w:rPr>
              <w:t>Expenses</w:t>
            </w:r>
            <w:proofErr w:type="spellEnd"/>
          </w:p>
        </w:tc>
        <w:tc>
          <w:tcPr>
            <w:tcW w:w="1240" w:type="dxa"/>
            <w:shd w:val="clear" w:color="auto" w:fill="auto"/>
            <w:vAlign w:val="bottom"/>
          </w:tcPr>
          <w:p w14:paraId="6CD9A566" w14:textId="77777777" w:rsidR="003E62EC" w:rsidRPr="00DA72A7" w:rsidRDefault="003E62EC">
            <w:pPr>
              <w:pStyle w:val="08-Tabelageral"/>
              <w:rPr>
                <w:rFonts w:cs="Arial"/>
                <w:b/>
                <w:szCs w:val="14"/>
              </w:rPr>
            </w:pPr>
            <w:r>
              <w:rPr>
                <w:b/>
              </w:rPr>
              <w:t>(8,277)</w:t>
            </w:r>
          </w:p>
        </w:tc>
        <w:tc>
          <w:tcPr>
            <w:tcW w:w="1240" w:type="dxa"/>
            <w:shd w:val="clear" w:color="auto" w:fill="auto"/>
            <w:vAlign w:val="bottom"/>
          </w:tcPr>
          <w:p w14:paraId="74AB21C1" w14:textId="77777777" w:rsidR="003E62EC" w:rsidRPr="00DA72A7" w:rsidRDefault="003E62EC">
            <w:pPr>
              <w:pStyle w:val="08-Tabelageral"/>
              <w:rPr>
                <w:rFonts w:cs="Arial"/>
                <w:b/>
                <w:szCs w:val="14"/>
              </w:rPr>
            </w:pPr>
            <w:r>
              <w:rPr>
                <w:b/>
              </w:rPr>
              <w:t>(50,143)</w:t>
            </w:r>
          </w:p>
        </w:tc>
        <w:tc>
          <w:tcPr>
            <w:tcW w:w="1240" w:type="dxa"/>
            <w:shd w:val="clear" w:color="auto" w:fill="auto"/>
            <w:vAlign w:val="bottom"/>
          </w:tcPr>
          <w:p w14:paraId="643AD1F0" w14:textId="77777777" w:rsidR="003E62EC" w:rsidRPr="00DA72A7" w:rsidRDefault="003E62EC">
            <w:pPr>
              <w:pStyle w:val="08-Tabelageral"/>
              <w:rPr>
                <w:rFonts w:cs="Arial"/>
                <w:b/>
                <w:szCs w:val="14"/>
              </w:rPr>
            </w:pPr>
            <w:r>
              <w:rPr>
                <w:b/>
              </w:rPr>
              <w:t>--</w:t>
            </w:r>
          </w:p>
        </w:tc>
        <w:tc>
          <w:tcPr>
            <w:tcW w:w="1241" w:type="dxa"/>
            <w:shd w:val="clear" w:color="auto" w:fill="auto"/>
            <w:vAlign w:val="bottom"/>
          </w:tcPr>
          <w:p w14:paraId="3F94C286" w14:textId="77777777" w:rsidR="003E62EC" w:rsidRPr="00DA72A7" w:rsidRDefault="003E62EC">
            <w:pPr>
              <w:pStyle w:val="08-Tabelageral"/>
              <w:rPr>
                <w:rFonts w:cs="Arial"/>
                <w:b/>
                <w:szCs w:val="14"/>
              </w:rPr>
            </w:pPr>
            <w:r>
              <w:rPr>
                <w:b/>
              </w:rPr>
              <w:t>(58,420)</w:t>
            </w:r>
          </w:p>
        </w:tc>
      </w:tr>
      <w:tr w:rsidR="003E62EC" w:rsidRPr="00DA72A7" w14:paraId="3566ECAA" w14:textId="77777777">
        <w:trPr>
          <w:trHeight w:val="238"/>
        </w:trPr>
        <w:tc>
          <w:tcPr>
            <w:tcW w:w="4678" w:type="dxa"/>
            <w:shd w:val="clear" w:color="auto" w:fill="auto"/>
          </w:tcPr>
          <w:p w14:paraId="54A2BCCF" w14:textId="77777777" w:rsidR="003E62EC" w:rsidRPr="00DA72A7" w:rsidRDefault="003E62EC">
            <w:pPr>
              <w:pStyle w:val="08-Tabelageral"/>
              <w:ind w:left="113"/>
              <w:jc w:val="left"/>
              <w:rPr>
                <w:rFonts w:cs="Arial"/>
                <w:bCs/>
                <w:szCs w:val="14"/>
              </w:rPr>
            </w:pPr>
            <w:proofErr w:type="spellStart"/>
            <w:r w:rsidRPr="00DA72A7">
              <w:rPr>
                <w:rFonts w:cs="Arial"/>
                <w:bCs/>
                <w:szCs w:val="14"/>
              </w:rPr>
              <w:t>Personnel</w:t>
            </w:r>
            <w:proofErr w:type="spellEnd"/>
            <w:r w:rsidRPr="00DA72A7">
              <w:rPr>
                <w:rFonts w:cs="Arial"/>
                <w:bCs/>
                <w:szCs w:val="14"/>
              </w:rPr>
              <w:t xml:space="preserve"> </w:t>
            </w:r>
            <w:proofErr w:type="spellStart"/>
            <w:r w:rsidRPr="00DA72A7">
              <w:rPr>
                <w:rFonts w:cs="Arial"/>
                <w:bCs/>
                <w:szCs w:val="14"/>
              </w:rPr>
              <w:t>expenses</w:t>
            </w:r>
            <w:proofErr w:type="spellEnd"/>
          </w:p>
        </w:tc>
        <w:tc>
          <w:tcPr>
            <w:tcW w:w="1240" w:type="dxa"/>
            <w:shd w:val="clear" w:color="auto" w:fill="auto"/>
            <w:vAlign w:val="bottom"/>
          </w:tcPr>
          <w:p w14:paraId="023235E8" w14:textId="77777777" w:rsidR="003E62EC" w:rsidRPr="00DA72A7" w:rsidRDefault="003E62EC">
            <w:pPr>
              <w:pStyle w:val="08-Tabelageral"/>
              <w:rPr>
                <w:rFonts w:cs="Arial"/>
                <w:bCs/>
                <w:szCs w:val="14"/>
              </w:rPr>
            </w:pPr>
            <w:r>
              <w:t>(4,915)</w:t>
            </w:r>
          </w:p>
        </w:tc>
        <w:tc>
          <w:tcPr>
            <w:tcW w:w="1240" w:type="dxa"/>
            <w:shd w:val="clear" w:color="auto" w:fill="auto"/>
            <w:vAlign w:val="bottom"/>
          </w:tcPr>
          <w:p w14:paraId="5B4ABD8D" w14:textId="77777777" w:rsidR="003E62EC" w:rsidRPr="00DA72A7" w:rsidRDefault="003E62EC">
            <w:pPr>
              <w:pStyle w:val="08-Tabelageral"/>
              <w:rPr>
                <w:rFonts w:cs="Arial"/>
                <w:bCs/>
                <w:szCs w:val="14"/>
              </w:rPr>
            </w:pPr>
            <w:r>
              <w:t>(16,728)</w:t>
            </w:r>
          </w:p>
        </w:tc>
        <w:tc>
          <w:tcPr>
            <w:tcW w:w="1240" w:type="dxa"/>
            <w:shd w:val="clear" w:color="auto" w:fill="auto"/>
            <w:vAlign w:val="bottom"/>
          </w:tcPr>
          <w:p w14:paraId="5D56B3DF" w14:textId="77777777" w:rsidR="003E62EC" w:rsidRPr="00DA72A7" w:rsidRDefault="003E62EC">
            <w:pPr>
              <w:pStyle w:val="08-Tabelageral"/>
              <w:rPr>
                <w:rFonts w:cs="Arial"/>
                <w:bCs/>
                <w:szCs w:val="14"/>
              </w:rPr>
            </w:pPr>
            <w:r>
              <w:t>--</w:t>
            </w:r>
          </w:p>
        </w:tc>
        <w:tc>
          <w:tcPr>
            <w:tcW w:w="1241" w:type="dxa"/>
            <w:shd w:val="clear" w:color="auto" w:fill="auto"/>
            <w:vAlign w:val="bottom"/>
          </w:tcPr>
          <w:p w14:paraId="623F6733" w14:textId="77777777" w:rsidR="003E62EC" w:rsidRPr="00DA72A7" w:rsidRDefault="003E62EC">
            <w:pPr>
              <w:pStyle w:val="08-Tabelageral"/>
              <w:rPr>
                <w:rFonts w:cs="Arial"/>
                <w:bCs/>
                <w:szCs w:val="14"/>
              </w:rPr>
            </w:pPr>
            <w:r>
              <w:t>(21,643)</w:t>
            </w:r>
          </w:p>
        </w:tc>
      </w:tr>
      <w:tr w:rsidR="003E62EC" w:rsidRPr="00DA72A7" w14:paraId="4DE3395F" w14:textId="77777777">
        <w:trPr>
          <w:trHeight w:val="238"/>
        </w:trPr>
        <w:tc>
          <w:tcPr>
            <w:tcW w:w="4678" w:type="dxa"/>
            <w:shd w:val="clear" w:color="auto" w:fill="auto"/>
          </w:tcPr>
          <w:p w14:paraId="48920721" w14:textId="77777777" w:rsidR="003E62EC" w:rsidRPr="00DA72A7" w:rsidRDefault="003E62EC">
            <w:pPr>
              <w:pStyle w:val="08-Tabelageral"/>
              <w:ind w:left="113"/>
              <w:jc w:val="left"/>
              <w:rPr>
                <w:rFonts w:cs="Arial"/>
                <w:bCs/>
                <w:szCs w:val="14"/>
              </w:rPr>
            </w:pPr>
            <w:proofErr w:type="spellStart"/>
            <w:r w:rsidRPr="00DA72A7">
              <w:rPr>
                <w:rFonts w:cs="Arial"/>
                <w:bCs/>
                <w:szCs w:val="14"/>
              </w:rPr>
              <w:t>Adminstrative</w:t>
            </w:r>
            <w:proofErr w:type="spellEnd"/>
            <w:r w:rsidRPr="00DA72A7">
              <w:rPr>
                <w:rFonts w:cs="Arial"/>
                <w:bCs/>
                <w:szCs w:val="14"/>
              </w:rPr>
              <w:t xml:space="preserve"> </w:t>
            </w:r>
            <w:proofErr w:type="spellStart"/>
            <w:r w:rsidRPr="00DA72A7">
              <w:rPr>
                <w:rFonts w:cs="Arial"/>
                <w:bCs/>
                <w:szCs w:val="14"/>
              </w:rPr>
              <w:t>expenses</w:t>
            </w:r>
            <w:proofErr w:type="spellEnd"/>
          </w:p>
        </w:tc>
        <w:tc>
          <w:tcPr>
            <w:tcW w:w="1240" w:type="dxa"/>
            <w:shd w:val="clear" w:color="auto" w:fill="auto"/>
            <w:vAlign w:val="bottom"/>
          </w:tcPr>
          <w:p w14:paraId="252860DF" w14:textId="77777777" w:rsidR="003E62EC" w:rsidRPr="00DA72A7" w:rsidRDefault="003E62EC">
            <w:pPr>
              <w:pStyle w:val="08-Tabelageral"/>
              <w:rPr>
                <w:rFonts w:cs="Arial"/>
                <w:bCs/>
                <w:szCs w:val="14"/>
              </w:rPr>
            </w:pPr>
            <w:r>
              <w:t>(1,472)</w:t>
            </w:r>
          </w:p>
        </w:tc>
        <w:tc>
          <w:tcPr>
            <w:tcW w:w="1240" w:type="dxa"/>
            <w:shd w:val="clear" w:color="auto" w:fill="auto"/>
            <w:vAlign w:val="bottom"/>
          </w:tcPr>
          <w:p w14:paraId="1919035C" w14:textId="77777777" w:rsidR="003E62EC" w:rsidRPr="00DA72A7" w:rsidRDefault="003E62EC">
            <w:pPr>
              <w:pStyle w:val="08-Tabelageral"/>
              <w:rPr>
                <w:rFonts w:cs="Arial"/>
                <w:bCs/>
                <w:szCs w:val="14"/>
              </w:rPr>
            </w:pPr>
            <w:r>
              <w:t>(20,330)</w:t>
            </w:r>
          </w:p>
        </w:tc>
        <w:tc>
          <w:tcPr>
            <w:tcW w:w="1240" w:type="dxa"/>
            <w:shd w:val="clear" w:color="auto" w:fill="auto"/>
            <w:vAlign w:val="bottom"/>
          </w:tcPr>
          <w:p w14:paraId="6FA2AAAC" w14:textId="77777777" w:rsidR="003E62EC" w:rsidRPr="00DA72A7" w:rsidRDefault="003E62EC">
            <w:pPr>
              <w:pStyle w:val="08-Tabelageral"/>
              <w:rPr>
                <w:rFonts w:cs="Arial"/>
                <w:bCs/>
                <w:szCs w:val="14"/>
              </w:rPr>
            </w:pPr>
            <w:r>
              <w:t>--</w:t>
            </w:r>
          </w:p>
        </w:tc>
        <w:tc>
          <w:tcPr>
            <w:tcW w:w="1241" w:type="dxa"/>
            <w:shd w:val="clear" w:color="auto" w:fill="auto"/>
            <w:vAlign w:val="bottom"/>
          </w:tcPr>
          <w:p w14:paraId="4E7A88E9" w14:textId="77777777" w:rsidR="003E62EC" w:rsidRPr="00DA72A7" w:rsidRDefault="003E62EC">
            <w:pPr>
              <w:pStyle w:val="08-Tabelageral"/>
              <w:rPr>
                <w:rFonts w:cs="Arial"/>
                <w:bCs/>
                <w:szCs w:val="14"/>
              </w:rPr>
            </w:pPr>
            <w:r>
              <w:t>(21,802)</w:t>
            </w:r>
          </w:p>
        </w:tc>
      </w:tr>
      <w:tr w:rsidR="003E62EC" w:rsidRPr="00DA72A7" w14:paraId="79843B11" w14:textId="77777777">
        <w:trPr>
          <w:trHeight w:val="238"/>
        </w:trPr>
        <w:tc>
          <w:tcPr>
            <w:tcW w:w="4678" w:type="dxa"/>
            <w:shd w:val="clear" w:color="auto" w:fill="auto"/>
          </w:tcPr>
          <w:p w14:paraId="211CCC7A" w14:textId="77777777" w:rsidR="003E62EC" w:rsidRPr="00DA72A7" w:rsidRDefault="003E62EC">
            <w:pPr>
              <w:pStyle w:val="08-Tabelageral"/>
              <w:ind w:left="113"/>
              <w:jc w:val="left"/>
              <w:rPr>
                <w:rFonts w:cs="Arial"/>
                <w:bCs/>
                <w:szCs w:val="14"/>
              </w:rPr>
            </w:pPr>
            <w:proofErr w:type="spellStart"/>
            <w:r w:rsidRPr="00DA72A7">
              <w:rPr>
                <w:rFonts w:cs="Arial"/>
                <w:bCs/>
                <w:szCs w:val="14"/>
              </w:rPr>
              <w:t>Tax</w:t>
            </w:r>
            <w:proofErr w:type="spellEnd"/>
            <w:r w:rsidRPr="00DA72A7">
              <w:rPr>
                <w:rFonts w:cs="Arial"/>
                <w:bCs/>
                <w:szCs w:val="14"/>
              </w:rPr>
              <w:t xml:space="preserve"> </w:t>
            </w:r>
            <w:proofErr w:type="spellStart"/>
            <w:r w:rsidRPr="00DA72A7">
              <w:rPr>
                <w:rFonts w:cs="Arial"/>
                <w:bCs/>
                <w:szCs w:val="14"/>
              </w:rPr>
              <w:t>expenses</w:t>
            </w:r>
            <w:proofErr w:type="spellEnd"/>
          </w:p>
        </w:tc>
        <w:tc>
          <w:tcPr>
            <w:tcW w:w="1240" w:type="dxa"/>
            <w:shd w:val="clear" w:color="auto" w:fill="auto"/>
            <w:vAlign w:val="bottom"/>
          </w:tcPr>
          <w:p w14:paraId="68DD2B6D" w14:textId="77777777" w:rsidR="003E62EC" w:rsidRPr="00DA72A7" w:rsidRDefault="003E62EC">
            <w:pPr>
              <w:pStyle w:val="08-Tabelageral"/>
              <w:rPr>
                <w:rFonts w:cs="Arial"/>
                <w:bCs/>
                <w:szCs w:val="14"/>
              </w:rPr>
            </w:pPr>
            <w:r>
              <w:t>(1,719)</w:t>
            </w:r>
          </w:p>
        </w:tc>
        <w:tc>
          <w:tcPr>
            <w:tcW w:w="1240" w:type="dxa"/>
            <w:shd w:val="clear" w:color="auto" w:fill="auto"/>
            <w:vAlign w:val="bottom"/>
          </w:tcPr>
          <w:p w14:paraId="07D7DCE7" w14:textId="77777777" w:rsidR="003E62EC" w:rsidRPr="00DA72A7" w:rsidRDefault="003E62EC">
            <w:pPr>
              <w:pStyle w:val="08-Tabelageral"/>
              <w:rPr>
                <w:rFonts w:cs="Arial"/>
                <w:bCs/>
                <w:szCs w:val="14"/>
              </w:rPr>
            </w:pPr>
            <w:r>
              <w:t>(6,240)</w:t>
            </w:r>
          </w:p>
        </w:tc>
        <w:tc>
          <w:tcPr>
            <w:tcW w:w="1240" w:type="dxa"/>
            <w:shd w:val="clear" w:color="auto" w:fill="auto"/>
            <w:vAlign w:val="bottom"/>
          </w:tcPr>
          <w:p w14:paraId="7F423765" w14:textId="77777777" w:rsidR="003E62EC" w:rsidRPr="00DA72A7" w:rsidRDefault="003E62EC">
            <w:pPr>
              <w:pStyle w:val="08-Tabelageral"/>
              <w:rPr>
                <w:rFonts w:cs="Arial"/>
                <w:bCs/>
                <w:szCs w:val="14"/>
              </w:rPr>
            </w:pPr>
            <w:r>
              <w:t>--</w:t>
            </w:r>
          </w:p>
        </w:tc>
        <w:tc>
          <w:tcPr>
            <w:tcW w:w="1241" w:type="dxa"/>
            <w:shd w:val="clear" w:color="auto" w:fill="auto"/>
            <w:vAlign w:val="bottom"/>
          </w:tcPr>
          <w:p w14:paraId="2A5427B6" w14:textId="77777777" w:rsidR="003E62EC" w:rsidRPr="00DA72A7" w:rsidRDefault="003E62EC">
            <w:pPr>
              <w:pStyle w:val="08-Tabelageral"/>
              <w:rPr>
                <w:rFonts w:cs="Arial"/>
                <w:bCs/>
                <w:szCs w:val="14"/>
              </w:rPr>
            </w:pPr>
            <w:r>
              <w:t>(7,959)</w:t>
            </w:r>
          </w:p>
        </w:tc>
      </w:tr>
      <w:tr w:rsidR="003E62EC" w:rsidRPr="00DA72A7" w14:paraId="5400F82A" w14:textId="77777777">
        <w:trPr>
          <w:trHeight w:val="238"/>
        </w:trPr>
        <w:tc>
          <w:tcPr>
            <w:tcW w:w="4678" w:type="dxa"/>
            <w:shd w:val="clear" w:color="auto" w:fill="auto"/>
          </w:tcPr>
          <w:p w14:paraId="60DB0617" w14:textId="77777777" w:rsidR="003E62EC" w:rsidRPr="00DA72A7" w:rsidRDefault="003E62EC">
            <w:pPr>
              <w:pStyle w:val="08-Tabelageral"/>
              <w:ind w:left="113"/>
              <w:jc w:val="left"/>
              <w:rPr>
                <w:rFonts w:cs="Arial"/>
                <w:bCs/>
                <w:szCs w:val="14"/>
              </w:rPr>
            </w:pPr>
            <w:r w:rsidRPr="00DA72A7">
              <w:rPr>
                <w:rFonts w:cs="Arial"/>
                <w:bCs/>
                <w:szCs w:val="14"/>
              </w:rPr>
              <w:t>Other</w:t>
            </w:r>
          </w:p>
        </w:tc>
        <w:tc>
          <w:tcPr>
            <w:tcW w:w="1240" w:type="dxa"/>
            <w:shd w:val="clear" w:color="auto" w:fill="auto"/>
            <w:vAlign w:val="bottom"/>
          </w:tcPr>
          <w:p w14:paraId="4D859791" w14:textId="77777777" w:rsidR="003E62EC" w:rsidRPr="00DA72A7" w:rsidRDefault="003E62EC">
            <w:pPr>
              <w:pStyle w:val="08-Tabelageral"/>
              <w:rPr>
                <w:rFonts w:cs="Arial"/>
                <w:bCs/>
                <w:szCs w:val="14"/>
              </w:rPr>
            </w:pPr>
            <w:r>
              <w:t>(171)</w:t>
            </w:r>
          </w:p>
        </w:tc>
        <w:tc>
          <w:tcPr>
            <w:tcW w:w="1240" w:type="dxa"/>
            <w:shd w:val="clear" w:color="auto" w:fill="auto"/>
            <w:vAlign w:val="bottom"/>
          </w:tcPr>
          <w:p w14:paraId="19146F25" w14:textId="77777777" w:rsidR="003E62EC" w:rsidRPr="00DA72A7" w:rsidRDefault="003E62EC">
            <w:pPr>
              <w:pStyle w:val="08-Tabelageral"/>
              <w:rPr>
                <w:rFonts w:cs="Arial"/>
                <w:bCs/>
                <w:szCs w:val="14"/>
              </w:rPr>
            </w:pPr>
            <w:r>
              <w:t>(6,845)</w:t>
            </w:r>
          </w:p>
        </w:tc>
        <w:tc>
          <w:tcPr>
            <w:tcW w:w="1240" w:type="dxa"/>
            <w:shd w:val="clear" w:color="auto" w:fill="auto"/>
            <w:vAlign w:val="bottom"/>
          </w:tcPr>
          <w:p w14:paraId="3FF88D46" w14:textId="77777777" w:rsidR="003E62EC" w:rsidRPr="00DA72A7" w:rsidRDefault="003E62EC">
            <w:pPr>
              <w:pStyle w:val="08-Tabelageral"/>
              <w:rPr>
                <w:rFonts w:cs="Arial"/>
                <w:bCs/>
                <w:szCs w:val="14"/>
              </w:rPr>
            </w:pPr>
            <w:r>
              <w:t>--</w:t>
            </w:r>
          </w:p>
        </w:tc>
        <w:tc>
          <w:tcPr>
            <w:tcW w:w="1241" w:type="dxa"/>
            <w:shd w:val="clear" w:color="auto" w:fill="auto"/>
            <w:vAlign w:val="bottom"/>
          </w:tcPr>
          <w:p w14:paraId="3D507E10" w14:textId="77777777" w:rsidR="003E62EC" w:rsidRPr="00DA72A7" w:rsidRDefault="003E62EC">
            <w:pPr>
              <w:pStyle w:val="08-Tabelageral"/>
              <w:rPr>
                <w:rFonts w:cs="Arial"/>
                <w:bCs/>
                <w:szCs w:val="14"/>
              </w:rPr>
            </w:pPr>
            <w:r>
              <w:t>(7,016)</w:t>
            </w:r>
          </w:p>
        </w:tc>
      </w:tr>
      <w:tr w:rsidR="003E62EC" w:rsidRPr="00DA72A7" w14:paraId="2DB309A0" w14:textId="77777777">
        <w:trPr>
          <w:trHeight w:val="238"/>
        </w:trPr>
        <w:tc>
          <w:tcPr>
            <w:tcW w:w="4678" w:type="dxa"/>
            <w:shd w:val="clear" w:color="auto" w:fill="auto"/>
          </w:tcPr>
          <w:p w14:paraId="443D409E" w14:textId="77777777" w:rsidR="003E62EC" w:rsidRPr="00DA72A7" w:rsidRDefault="003E62EC">
            <w:pPr>
              <w:pStyle w:val="08-Tabelageral"/>
              <w:jc w:val="left"/>
              <w:rPr>
                <w:rFonts w:cs="Arial"/>
                <w:b/>
                <w:szCs w:val="14"/>
                <w:lang w:val="en-US"/>
              </w:rPr>
            </w:pPr>
            <w:r w:rsidRPr="00DA72A7">
              <w:rPr>
                <w:rFonts w:cs="Arial"/>
                <w:b/>
                <w:szCs w:val="14"/>
                <w:lang w:val="en-US"/>
              </w:rPr>
              <w:t>Income Before Financial Revenue and Expenses</w:t>
            </w:r>
          </w:p>
        </w:tc>
        <w:tc>
          <w:tcPr>
            <w:tcW w:w="1240" w:type="dxa"/>
            <w:shd w:val="clear" w:color="auto" w:fill="auto"/>
            <w:vAlign w:val="bottom"/>
          </w:tcPr>
          <w:p w14:paraId="7CE4D3AC" w14:textId="77777777" w:rsidR="003E62EC" w:rsidRPr="00DA72A7" w:rsidRDefault="003E62EC">
            <w:pPr>
              <w:pStyle w:val="08-Tabelageral"/>
              <w:rPr>
                <w:rFonts w:cs="Arial"/>
                <w:b/>
                <w:szCs w:val="14"/>
              </w:rPr>
            </w:pPr>
            <w:r>
              <w:rPr>
                <w:b/>
              </w:rPr>
              <w:t>3,601,824</w:t>
            </w:r>
          </w:p>
        </w:tc>
        <w:tc>
          <w:tcPr>
            <w:tcW w:w="1240" w:type="dxa"/>
            <w:shd w:val="clear" w:color="auto" w:fill="auto"/>
            <w:vAlign w:val="bottom"/>
          </w:tcPr>
          <w:p w14:paraId="71996B5C" w14:textId="77777777" w:rsidR="003E62EC" w:rsidRPr="00DA72A7" w:rsidRDefault="003E62EC">
            <w:pPr>
              <w:pStyle w:val="08-Tabelageral"/>
              <w:rPr>
                <w:rFonts w:cs="Arial"/>
                <w:b/>
                <w:szCs w:val="14"/>
              </w:rPr>
            </w:pPr>
            <w:r>
              <w:rPr>
                <w:b/>
              </w:rPr>
              <w:t>1,168,026</w:t>
            </w:r>
          </w:p>
        </w:tc>
        <w:tc>
          <w:tcPr>
            <w:tcW w:w="1240" w:type="dxa"/>
            <w:shd w:val="clear" w:color="auto" w:fill="auto"/>
            <w:vAlign w:val="bottom"/>
          </w:tcPr>
          <w:p w14:paraId="25B8AE9F" w14:textId="77777777" w:rsidR="003E62EC" w:rsidRPr="00DA72A7" w:rsidRDefault="003E62EC">
            <w:pPr>
              <w:pStyle w:val="08-Tabelageral"/>
              <w:rPr>
                <w:rFonts w:cs="Arial"/>
                <w:b/>
                <w:szCs w:val="14"/>
              </w:rPr>
            </w:pPr>
            <w:r>
              <w:rPr>
                <w:b/>
              </w:rPr>
              <w:t>(2,240,154)</w:t>
            </w:r>
          </w:p>
        </w:tc>
        <w:tc>
          <w:tcPr>
            <w:tcW w:w="1241" w:type="dxa"/>
            <w:shd w:val="clear" w:color="auto" w:fill="auto"/>
            <w:vAlign w:val="bottom"/>
          </w:tcPr>
          <w:p w14:paraId="390FC987" w14:textId="77777777" w:rsidR="003E62EC" w:rsidRPr="00DA72A7" w:rsidRDefault="003E62EC">
            <w:pPr>
              <w:pStyle w:val="08-Tabelageral"/>
              <w:rPr>
                <w:rFonts w:cs="Arial"/>
                <w:b/>
                <w:szCs w:val="14"/>
              </w:rPr>
            </w:pPr>
            <w:r>
              <w:rPr>
                <w:b/>
              </w:rPr>
              <w:t>2,529,696</w:t>
            </w:r>
          </w:p>
        </w:tc>
      </w:tr>
      <w:tr w:rsidR="003E62EC" w:rsidRPr="00DA72A7" w14:paraId="5D2B4DCC" w14:textId="77777777">
        <w:trPr>
          <w:trHeight w:val="238"/>
        </w:trPr>
        <w:tc>
          <w:tcPr>
            <w:tcW w:w="4678" w:type="dxa"/>
            <w:shd w:val="clear" w:color="auto" w:fill="auto"/>
          </w:tcPr>
          <w:p w14:paraId="488500D6" w14:textId="77777777" w:rsidR="003E62EC" w:rsidRPr="00DA72A7" w:rsidRDefault="003E62EC">
            <w:pPr>
              <w:pStyle w:val="08-Tabelageral"/>
              <w:jc w:val="left"/>
              <w:rPr>
                <w:rFonts w:cs="Arial"/>
                <w:b/>
                <w:szCs w:val="14"/>
              </w:rPr>
            </w:pPr>
            <w:r w:rsidRPr="00DA72A7">
              <w:rPr>
                <w:rFonts w:cs="Arial"/>
                <w:b/>
                <w:szCs w:val="14"/>
              </w:rPr>
              <w:t xml:space="preserve">Financial </w:t>
            </w:r>
            <w:proofErr w:type="spellStart"/>
            <w:r w:rsidRPr="00DA72A7">
              <w:rPr>
                <w:rFonts w:cs="Arial"/>
                <w:b/>
                <w:szCs w:val="14"/>
              </w:rPr>
              <w:t>Result</w:t>
            </w:r>
            <w:proofErr w:type="spellEnd"/>
          </w:p>
        </w:tc>
        <w:tc>
          <w:tcPr>
            <w:tcW w:w="1240" w:type="dxa"/>
            <w:shd w:val="clear" w:color="auto" w:fill="auto"/>
            <w:vAlign w:val="bottom"/>
          </w:tcPr>
          <w:p w14:paraId="317DF70C" w14:textId="77777777" w:rsidR="003E62EC" w:rsidRPr="00DA72A7" w:rsidRDefault="003E62EC">
            <w:pPr>
              <w:pStyle w:val="08-Tabelageral"/>
              <w:rPr>
                <w:rFonts w:cs="Arial"/>
                <w:b/>
                <w:szCs w:val="14"/>
              </w:rPr>
            </w:pPr>
            <w:r>
              <w:rPr>
                <w:b/>
              </w:rPr>
              <w:t>37,058</w:t>
            </w:r>
          </w:p>
        </w:tc>
        <w:tc>
          <w:tcPr>
            <w:tcW w:w="1240" w:type="dxa"/>
            <w:shd w:val="clear" w:color="auto" w:fill="auto"/>
            <w:vAlign w:val="bottom"/>
          </w:tcPr>
          <w:p w14:paraId="487B5104" w14:textId="77777777" w:rsidR="003E62EC" w:rsidRPr="00DA72A7" w:rsidRDefault="003E62EC">
            <w:pPr>
              <w:pStyle w:val="08-Tabelageral"/>
              <w:rPr>
                <w:rFonts w:cs="Arial"/>
                <w:b/>
                <w:szCs w:val="14"/>
              </w:rPr>
            </w:pPr>
            <w:r>
              <w:rPr>
                <w:b/>
              </w:rPr>
              <w:t>134,029</w:t>
            </w:r>
          </w:p>
        </w:tc>
        <w:tc>
          <w:tcPr>
            <w:tcW w:w="1240" w:type="dxa"/>
            <w:shd w:val="clear" w:color="auto" w:fill="auto"/>
            <w:vAlign w:val="bottom"/>
          </w:tcPr>
          <w:p w14:paraId="3DDFCF22" w14:textId="77777777" w:rsidR="003E62EC" w:rsidRPr="00DA72A7" w:rsidRDefault="003E62EC">
            <w:pPr>
              <w:pStyle w:val="08-Tabelageral"/>
              <w:rPr>
                <w:rFonts w:cs="Arial"/>
                <w:b/>
                <w:szCs w:val="14"/>
              </w:rPr>
            </w:pPr>
            <w:r>
              <w:rPr>
                <w:b/>
              </w:rPr>
              <w:t>--</w:t>
            </w:r>
          </w:p>
        </w:tc>
        <w:tc>
          <w:tcPr>
            <w:tcW w:w="1241" w:type="dxa"/>
            <w:shd w:val="clear" w:color="auto" w:fill="auto"/>
            <w:vAlign w:val="bottom"/>
          </w:tcPr>
          <w:p w14:paraId="4E1A2C88" w14:textId="77777777" w:rsidR="003E62EC" w:rsidRPr="00DA72A7" w:rsidRDefault="003E62EC">
            <w:pPr>
              <w:pStyle w:val="08-Tabelageral"/>
              <w:rPr>
                <w:rFonts w:cs="Arial"/>
                <w:b/>
                <w:szCs w:val="14"/>
              </w:rPr>
            </w:pPr>
            <w:r>
              <w:rPr>
                <w:b/>
              </w:rPr>
              <w:t>171,087</w:t>
            </w:r>
          </w:p>
        </w:tc>
      </w:tr>
      <w:tr w:rsidR="003E62EC" w:rsidRPr="00DA72A7" w14:paraId="03377310" w14:textId="77777777">
        <w:trPr>
          <w:trHeight w:val="238"/>
        </w:trPr>
        <w:tc>
          <w:tcPr>
            <w:tcW w:w="4678" w:type="dxa"/>
            <w:shd w:val="clear" w:color="auto" w:fill="auto"/>
          </w:tcPr>
          <w:p w14:paraId="615476A1" w14:textId="77777777" w:rsidR="003E62EC" w:rsidRPr="00DA72A7" w:rsidRDefault="003E62EC">
            <w:pPr>
              <w:pStyle w:val="08-Tabelageral"/>
              <w:ind w:left="113"/>
              <w:jc w:val="left"/>
              <w:rPr>
                <w:rFonts w:cs="Arial"/>
                <w:bCs/>
                <w:szCs w:val="14"/>
              </w:rPr>
            </w:pPr>
            <w:r w:rsidRPr="00DA72A7">
              <w:rPr>
                <w:rFonts w:cs="Arial"/>
                <w:bCs/>
                <w:szCs w:val="14"/>
              </w:rPr>
              <w:t xml:space="preserve">Financial </w:t>
            </w:r>
            <w:proofErr w:type="spellStart"/>
            <w:r w:rsidRPr="00DA72A7">
              <w:rPr>
                <w:rFonts w:cs="Arial"/>
                <w:bCs/>
                <w:szCs w:val="14"/>
              </w:rPr>
              <w:t>revenue</w:t>
            </w:r>
            <w:proofErr w:type="spellEnd"/>
          </w:p>
        </w:tc>
        <w:tc>
          <w:tcPr>
            <w:tcW w:w="1240" w:type="dxa"/>
            <w:shd w:val="clear" w:color="auto" w:fill="auto"/>
            <w:vAlign w:val="bottom"/>
          </w:tcPr>
          <w:p w14:paraId="0057F16F" w14:textId="77777777" w:rsidR="003E62EC" w:rsidRPr="00DA72A7" w:rsidRDefault="003E62EC">
            <w:pPr>
              <w:pStyle w:val="08-Tabelageral"/>
              <w:rPr>
                <w:rFonts w:cs="Arial"/>
                <w:bCs/>
                <w:szCs w:val="14"/>
              </w:rPr>
            </w:pPr>
            <w:r>
              <w:t>37,611</w:t>
            </w:r>
          </w:p>
        </w:tc>
        <w:tc>
          <w:tcPr>
            <w:tcW w:w="1240" w:type="dxa"/>
            <w:shd w:val="clear" w:color="auto" w:fill="auto"/>
            <w:vAlign w:val="bottom"/>
          </w:tcPr>
          <w:p w14:paraId="48D5D4DD" w14:textId="77777777" w:rsidR="003E62EC" w:rsidRPr="00DA72A7" w:rsidRDefault="003E62EC">
            <w:pPr>
              <w:pStyle w:val="08-Tabelageral"/>
              <w:rPr>
                <w:rFonts w:cs="Arial"/>
                <w:bCs/>
                <w:szCs w:val="14"/>
              </w:rPr>
            </w:pPr>
            <w:r>
              <w:t>134,179</w:t>
            </w:r>
          </w:p>
        </w:tc>
        <w:tc>
          <w:tcPr>
            <w:tcW w:w="1240" w:type="dxa"/>
            <w:shd w:val="clear" w:color="auto" w:fill="auto"/>
            <w:vAlign w:val="bottom"/>
          </w:tcPr>
          <w:p w14:paraId="4E53FC33" w14:textId="77777777" w:rsidR="003E62EC" w:rsidRPr="00DA72A7" w:rsidRDefault="003E62EC">
            <w:pPr>
              <w:pStyle w:val="08-Tabelageral"/>
              <w:rPr>
                <w:rFonts w:cs="Arial"/>
                <w:bCs/>
                <w:szCs w:val="14"/>
              </w:rPr>
            </w:pPr>
            <w:r>
              <w:t>--</w:t>
            </w:r>
          </w:p>
        </w:tc>
        <w:tc>
          <w:tcPr>
            <w:tcW w:w="1241" w:type="dxa"/>
            <w:shd w:val="clear" w:color="auto" w:fill="auto"/>
            <w:vAlign w:val="bottom"/>
          </w:tcPr>
          <w:p w14:paraId="06FF178F" w14:textId="77777777" w:rsidR="003E62EC" w:rsidRPr="00DA72A7" w:rsidRDefault="003E62EC">
            <w:pPr>
              <w:pStyle w:val="08-Tabelageral"/>
              <w:rPr>
                <w:rFonts w:cs="Arial"/>
                <w:bCs/>
                <w:szCs w:val="14"/>
              </w:rPr>
            </w:pPr>
            <w:r>
              <w:t>171,790</w:t>
            </w:r>
          </w:p>
        </w:tc>
      </w:tr>
      <w:tr w:rsidR="003E62EC" w:rsidRPr="00DA72A7" w14:paraId="76A94195" w14:textId="77777777">
        <w:trPr>
          <w:trHeight w:val="238"/>
        </w:trPr>
        <w:tc>
          <w:tcPr>
            <w:tcW w:w="4678" w:type="dxa"/>
            <w:shd w:val="clear" w:color="auto" w:fill="auto"/>
          </w:tcPr>
          <w:p w14:paraId="0145E370" w14:textId="77777777" w:rsidR="003E62EC" w:rsidRPr="00DA72A7" w:rsidRDefault="003E62EC">
            <w:pPr>
              <w:pStyle w:val="08-Tabelageral"/>
              <w:ind w:left="113"/>
              <w:jc w:val="left"/>
              <w:rPr>
                <w:rFonts w:cs="Arial"/>
                <w:bCs/>
                <w:szCs w:val="14"/>
              </w:rPr>
            </w:pPr>
            <w:r w:rsidRPr="00DA72A7">
              <w:rPr>
                <w:rFonts w:cs="Arial"/>
                <w:bCs/>
                <w:szCs w:val="14"/>
              </w:rPr>
              <w:t xml:space="preserve">Financial </w:t>
            </w:r>
            <w:proofErr w:type="spellStart"/>
            <w:r w:rsidRPr="00DA72A7">
              <w:rPr>
                <w:rFonts w:cs="Arial"/>
                <w:bCs/>
                <w:szCs w:val="14"/>
              </w:rPr>
              <w:t>expenses</w:t>
            </w:r>
            <w:proofErr w:type="spellEnd"/>
          </w:p>
        </w:tc>
        <w:tc>
          <w:tcPr>
            <w:tcW w:w="1240" w:type="dxa"/>
            <w:shd w:val="clear" w:color="auto" w:fill="auto"/>
            <w:vAlign w:val="bottom"/>
          </w:tcPr>
          <w:p w14:paraId="7133031F" w14:textId="77777777" w:rsidR="003E62EC" w:rsidRPr="00DA72A7" w:rsidRDefault="003E62EC">
            <w:pPr>
              <w:pStyle w:val="08-Tabelageral"/>
              <w:rPr>
                <w:rFonts w:cs="Arial"/>
                <w:bCs/>
                <w:szCs w:val="14"/>
              </w:rPr>
            </w:pPr>
            <w:r>
              <w:t>(553)</w:t>
            </w:r>
          </w:p>
        </w:tc>
        <w:tc>
          <w:tcPr>
            <w:tcW w:w="1240" w:type="dxa"/>
            <w:shd w:val="clear" w:color="auto" w:fill="auto"/>
            <w:vAlign w:val="bottom"/>
          </w:tcPr>
          <w:p w14:paraId="4D0BBF61" w14:textId="77777777" w:rsidR="003E62EC" w:rsidRPr="00DA72A7" w:rsidRDefault="003E62EC">
            <w:pPr>
              <w:pStyle w:val="08-Tabelageral"/>
              <w:rPr>
                <w:rFonts w:cs="Arial"/>
                <w:bCs/>
                <w:szCs w:val="14"/>
              </w:rPr>
            </w:pPr>
            <w:r>
              <w:t>(150)</w:t>
            </w:r>
          </w:p>
        </w:tc>
        <w:tc>
          <w:tcPr>
            <w:tcW w:w="1240" w:type="dxa"/>
            <w:shd w:val="clear" w:color="auto" w:fill="auto"/>
            <w:vAlign w:val="bottom"/>
          </w:tcPr>
          <w:p w14:paraId="56B9D476" w14:textId="77777777" w:rsidR="003E62EC" w:rsidRPr="00DA72A7" w:rsidRDefault="003E62EC">
            <w:pPr>
              <w:pStyle w:val="08-Tabelageral"/>
              <w:rPr>
                <w:rFonts w:cs="Arial"/>
                <w:bCs/>
                <w:szCs w:val="14"/>
              </w:rPr>
            </w:pPr>
            <w:r>
              <w:t>--</w:t>
            </w:r>
          </w:p>
        </w:tc>
        <w:tc>
          <w:tcPr>
            <w:tcW w:w="1241" w:type="dxa"/>
            <w:shd w:val="clear" w:color="auto" w:fill="auto"/>
            <w:vAlign w:val="bottom"/>
          </w:tcPr>
          <w:p w14:paraId="3218A61C" w14:textId="77777777" w:rsidR="003E62EC" w:rsidRPr="00DA72A7" w:rsidRDefault="003E62EC">
            <w:pPr>
              <w:pStyle w:val="08-Tabelageral"/>
              <w:rPr>
                <w:rFonts w:cs="Arial"/>
                <w:bCs/>
                <w:szCs w:val="14"/>
              </w:rPr>
            </w:pPr>
            <w:r>
              <w:t>(703)</w:t>
            </w:r>
          </w:p>
        </w:tc>
      </w:tr>
      <w:tr w:rsidR="003E62EC" w:rsidRPr="00DA72A7" w14:paraId="46A1902F" w14:textId="77777777">
        <w:trPr>
          <w:trHeight w:val="238"/>
        </w:trPr>
        <w:tc>
          <w:tcPr>
            <w:tcW w:w="4678" w:type="dxa"/>
            <w:shd w:val="clear" w:color="auto" w:fill="auto"/>
          </w:tcPr>
          <w:p w14:paraId="5645E0EC" w14:textId="77777777" w:rsidR="003E62EC" w:rsidRPr="00DA72A7" w:rsidRDefault="003E62EC">
            <w:pPr>
              <w:pStyle w:val="08-Tabelageral"/>
              <w:jc w:val="left"/>
              <w:rPr>
                <w:rFonts w:cs="Arial"/>
                <w:b/>
                <w:szCs w:val="14"/>
                <w:lang w:val="en-US"/>
              </w:rPr>
            </w:pPr>
            <w:r w:rsidRPr="00DA72A7">
              <w:rPr>
                <w:rFonts w:cs="Arial"/>
                <w:b/>
                <w:szCs w:val="14"/>
                <w:lang w:val="en-US"/>
              </w:rPr>
              <w:t>Income Before Taxes and Equities</w:t>
            </w:r>
          </w:p>
        </w:tc>
        <w:tc>
          <w:tcPr>
            <w:tcW w:w="1240" w:type="dxa"/>
            <w:shd w:val="clear" w:color="auto" w:fill="auto"/>
            <w:vAlign w:val="bottom"/>
          </w:tcPr>
          <w:p w14:paraId="51D297DF" w14:textId="77777777" w:rsidR="003E62EC" w:rsidRPr="00DA72A7" w:rsidRDefault="003E62EC">
            <w:pPr>
              <w:pStyle w:val="08-Tabelageral"/>
              <w:rPr>
                <w:rFonts w:cs="Arial"/>
                <w:b/>
                <w:szCs w:val="14"/>
              </w:rPr>
            </w:pPr>
            <w:r>
              <w:rPr>
                <w:b/>
              </w:rPr>
              <w:t>3,638,882</w:t>
            </w:r>
          </w:p>
        </w:tc>
        <w:tc>
          <w:tcPr>
            <w:tcW w:w="1240" w:type="dxa"/>
            <w:shd w:val="clear" w:color="auto" w:fill="auto"/>
            <w:vAlign w:val="bottom"/>
          </w:tcPr>
          <w:p w14:paraId="1719338F" w14:textId="77777777" w:rsidR="003E62EC" w:rsidRPr="00DA72A7" w:rsidRDefault="003E62EC">
            <w:pPr>
              <w:pStyle w:val="08-Tabelageral"/>
              <w:rPr>
                <w:rFonts w:cs="Arial"/>
                <w:b/>
                <w:szCs w:val="14"/>
              </w:rPr>
            </w:pPr>
            <w:r>
              <w:rPr>
                <w:b/>
              </w:rPr>
              <w:t>1,302,055</w:t>
            </w:r>
          </w:p>
        </w:tc>
        <w:tc>
          <w:tcPr>
            <w:tcW w:w="1240" w:type="dxa"/>
            <w:shd w:val="clear" w:color="auto" w:fill="auto"/>
            <w:vAlign w:val="bottom"/>
          </w:tcPr>
          <w:p w14:paraId="3CDBBDDB" w14:textId="77777777" w:rsidR="003E62EC" w:rsidRPr="00DA72A7" w:rsidRDefault="003E62EC">
            <w:pPr>
              <w:pStyle w:val="08-Tabelageral"/>
              <w:rPr>
                <w:rFonts w:cs="Arial"/>
                <w:b/>
                <w:szCs w:val="14"/>
              </w:rPr>
            </w:pPr>
            <w:r>
              <w:rPr>
                <w:b/>
              </w:rPr>
              <w:t>(2,240,154)</w:t>
            </w:r>
          </w:p>
        </w:tc>
        <w:tc>
          <w:tcPr>
            <w:tcW w:w="1241" w:type="dxa"/>
            <w:shd w:val="clear" w:color="auto" w:fill="auto"/>
            <w:vAlign w:val="bottom"/>
          </w:tcPr>
          <w:p w14:paraId="550F4A48" w14:textId="77777777" w:rsidR="003E62EC" w:rsidRPr="00DA72A7" w:rsidRDefault="003E62EC">
            <w:pPr>
              <w:pStyle w:val="08-Tabelageral"/>
              <w:rPr>
                <w:rFonts w:cs="Arial"/>
                <w:b/>
                <w:szCs w:val="14"/>
              </w:rPr>
            </w:pPr>
            <w:r>
              <w:rPr>
                <w:b/>
              </w:rPr>
              <w:t>2,700,783</w:t>
            </w:r>
          </w:p>
        </w:tc>
      </w:tr>
      <w:tr w:rsidR="003E62EC" w:rsidRPr="00DA72A7" w14:paraId="02F9634F" w14:textId="77777777">
        <w:trPr>
          <w:trHeight w:val="238"/>
        </w:trPr>
        <w:tc>
          <w:tcPr>
            <w:tcW w:w="4678" w:type="dxa"/>
            <w:shd w:val="clear" w:color="auto" w:fill="auto"/>
          </w:tcPr>
          <w:p w14:paraId="3F2547B8" w14:textId="77777777" w:rsidR="003E62EC" w:rsidRPr="00647C8D" w:rsidRDefault="003E62EC">
            <w:pPr>
              <w:pStyle w:val="08-Tabelageral"/>
              <w:ind w:left="113"/>
              <w:jc w:val="left"/>
              <w:rPr>
                <w:rFonts w:cs="Arial"/>
                <w:bCs/>
                <w:szCs w:val="14"/>
                <w:lang w:val="en-US"/>
              </w:rPr>
            </w:pPr>
            <w:r w:rsidRPr="00647C8D">
              <w:rPr>
                <w:rFonts w:cs="Arial"/>
                <w:bCs/>
                <w:szCs w:val="14"/>
                <w:lang w:val="en-US"/>
              </w:rPr>
              <w:t>Income Tax and Social Contribution</w:t>
            </w:r>
          </w:p>
        </w:tc>
        <w:tc>
          <w:tcPr>
            <w:tcW w:w="1240" w:type="dxa"/>
            <w:shd w:val="clear" w:color="auto" w:fill="auto"/>
            <w:vAlign w:val="bottom"/>
          </w:tcPr>
          <w:p w14:paraId="143D4639" w14:textId="77777777" w:rsidR="003E62EC" w:rsidRPr="00BE238B" w:rsidRDefault="003E62EC">
            <w:pPr>
              <w:pStyle w:val="08-Tabelageral"/>
              <w:ind w:left="113"/>
              <w:rPr>
                <w:rFonts w:cs="Arial"/>
                <w:bCs/>
                <w:szCs w:val="14"/>
              </w:rPr>
            </w:pPr>
            <w:r>
              <w:rPr>
                <w:bCs/>
              </w:rPr>
              <w:t>(9,763)</w:t>
            </w:r>
          </w:p>
        </w:tc>
        <w:tc>
          <w:tcPr>
            <w:tcW w:w="1240" w:type="dxa"/>
            <w:shd w:val="clear" w:color="auto" w:fill="auto"/>
            <w:vAlign w:val="bottom"/>
          </w:tcPr>
          <w:p w14:paraId="0DBBAD29" w14:textId="77777777" w:rsidR="003E62EC" w:rsidRPr="00BE238B" w:rsidRDefault="003E62EC">
            <w:pPr>
              <w:pStyle w:val="08-Tabelageral"/>
              <w:ind w:left="113"/>
              <w:rPr>
                <w:rFonts w:cs="Arial"/>
                <w:bCs/>
                <w:szCs w:val="14"/>
              </w:rPr>
            </w:pPr>
            <w:r>
              <w:rPr>
                <w:bCs/>
              </w:rPr>
              <w:t>(439,224)</w:t>
            </w:r>
          </w:p>
        </w:tc>
        <w:tc>
          <w:tcPr>
            <w:tcW w:w="1240" w:type="dxa"/>
            <w:shd w:val="clear" w:color="auto" w:fill="auto"/>
            <w:vAlign w:val="bottom"/>
          </w:tcPr>
          <w:p w14:paraId="73EEB710" w14:textId="77777777" w:rsidR="003E62EC" w:rsidRPr="00BE238B" w:rsidRDefault="003E62EC">
            <w:pPr>
              <w:pStyle w:val="08-Tabelageral"/>
              <w:ind w:left="113"/>
              <w:rPr>
                <w:rFonts w:cs="Arial"/>
                <w:bCs/>
                <w:szCs w:val="14"/>
              </w:rPr>
            </w:pPr>
            <w:r>
              <w:rPr>
                <w:bCs/>
              </w:rPr>
              <w:t>--</w:t>
            </w:r>
          </w:p>
        </w:tc>
        <w:tc>
          <w:tcPr>
            <w:tcW w:w="1241" w:type="dxa"/>
            <w:shd w:val="clear" w:color="auto" w:fill="auto"/>
            <w:vAlign w:val="bottom"/>
          </w:tcPr>
          <w:p w14:paraId="27F1D15B" w14:textId="77777777" w:rsidR="003E62EC" w:rsidRPr="00BE238B" w:rsidRDefault="003E62EC">
            <w:pPr>
              <w:pStyle w:val="08-Tabelageral"/>
              <w:ind w:left="113"/>
              <w:rPr>
                <w:rFonts w:cs="Arial"/>
                <w:bCs/>
                <w:szCs w:val="14"/>
              </w:rPr>
            </w:pPr>
            <w:r>
              <w:rPr>
                <w:bCs/>
              </w:rPr>
              <w:t>(448,987)</w:t>
            </w:r>
          </w:p>
        </w:tc>
      </w:tr>
      <w:tr w:rsidR="003E62EC" w:rsidRPr="00DA72A7" w14:paraId="0E19605E" w14:textId="77777777">
        <w:trPr>
          <w:trHeight w:val="238"/>
        </w:trPr>
        <w:tc>
          <w:tcPr>
            <w:tcW w:w="4678" w:type="dxa"/>
            <w:tcBorders>
              <w:bottom w:val="single" w:sz="2" w:space="0" w:color="1F3864" w:themeColor="accent1" w:themeShade="80"/>
            </w:tcBorders>
            <w:shd w:val="clear" w:color="auto" w:fill="auto"/>
          </w:tcPr>
          <w:p w14:paraId="3463799C" w14:textId="77777777" w:rsidR="003E62EC" w:rsidRPr="00DA72A7" w:rsidRDefault="003E62EC">
            <w:pPr>
              <w:pStyle w:val="08-Tabelageral"/>
              <w:jc w:val="left"/>
              <w:rPr>
                <w:rFonts w:cs="Arial"/>
                <w:b/>
                <w:szCs w:val="14"/>
                <w:lang w:val="en-US"/>
              </w:rPr>
            </w:pPr>
            <w:r w:rsidRPr="00DA72A7">
              <w:rPr>
                <w:rFonts w:cs="Arial"/>
                <w:b/>
                <w:szCs w:val="14"/>
                <w:lang w:val="en-US"/>
              </w:rPr>
              <w:t>Net Income</w:t>
            </w:r>
          </w:p>
        </w:tc>
        <w:tc>
          <w:tcPr>
            <w:tcW w:w="1240" w:type="dxa"/>
            <w:tcBorders>
              <w:bottom w:val="single" w:sz="2" w:space="0" w:color="1F3864" w:themeColor="accent1" w:themeShade="80"/>
            </w:tcBorders>
            <w:shd w:val="clear" w:color="auto" w:fill="auto"/>
            <w:vAlign w:val="bottom"/>
          </w:tcPr>
          <w:p w14:paraId="673D1A15" w14:textId="77777777" w:rsidR="003E62EC" w:rsidRPr="00DA72A7" w:rsidRDefault="003E62EC">
            <w:pPr>
              <w:pStyle w:val="08-Tabelageral"/>
              <w:rPr>
                <w:rFonts w:cs="Arial"/>
                <w:b/>
                <w:szCs w:val="14"/>
              </w:rPr>
            </w:pPr>
            <w:r>
              <w:rPr>
                <w:b/>
              </w:rPr>
              <w:t>3,629,119</w:t>
            </w:r>
          </w:p>
        </w:tc>
        <w:tc>
          <w:tcPr>
            <w:tcW w:w="1240" w:type="dxa"/>
            <w:tcBorders>
              <w:bottom w:val="single" w:sz="2" w:space="0" w:color="1F3864" w:themeColor="accent1" w:themeShade="80"/>
            </w:tcBorders>
            <w:shd w:val="clear" w:color="auto" w:fill="auto"/>
            <w:vAlign w:val="bottom"/>
          </w:tcPr>
          <w:p w14:paraId="2E1E8241" w14:textId="77777777" w:rsidR="003E62EC" w:rsidRPr="00DA72A7" w:rsidRDefault="003E62EC">
            <w:pPr>
              <w:pStyle w:val="08-Tabelageral"/>
              <w:rPr>
                <w:rFonts w:cs="Arial"/>
                <w:b/>
                <w:szCs w:val="14"/>
              </w:rPr>
            </w:pPr>
            <w:r>
              <w:rPr>
                <w:b/>
              </w:rPr>
              <w:t>862,831</w:t>
            </w:r>
          </w:p>
        </w:tc>
        <w:tc>
          <w:tcPr>
            <w:tcW w:w="1240" w:type="dxa"/>
            <w:tcBorders>
              <w:bottom w:val="single" w:sz="2" w:space="0" w:color="1F3864" w:themeColor="accent1" w:themeShade="80"/>
            </w:tcBorders>
            <w:shd w:val="clear" w:color="auto" w:fill="auto"/>
            <w:vAlign w:val="bottom"/>
          </w:tcPr>
          <w:p w14:paraId="6377BD4B" w14:textId="77777777" w:rsidR="003E62EC" w:rsidRPr="00DA72A7" w:rsidRDefault="003E62EC">
            <w:pPr>
              <w:pStyle w:val="08-Tabelageral"/>
              <w:rPr>
                <w:rFonts w:cs="Arial"/>
                <w:b/>
                <w:szCs w:val="14"/>
              </w:rPr>
            </w:pPr>
            <w:r>
              <w:rPr>
                <w:b/>
              </w:rPr>
              <w:t>(2,240,154)</w:t>
            </w:r>
          </w:p>
        </w:tc>
        <w:tc>
          <w:tcPr>
            <w:tcW w:w="1241" w:type="dxa"/>
            <w:tcBorders>
              <w:bottom w:val="single" w:sz="2" w:space="0" w:color="1F3864" w:themeColor="accent1" w:themeShade="80"/>
            </w:tcBorders>
            <w:shd w:val="clear" w:color="auto" w:fill="auto"/>
            <w:vAlign w:val="bottom"/>
          </w:tcPr>
          <w:p w14:paraId="03A5E39B" w14:textId="77777777" w:rsidR="003E62EC" w:rsidRPr="00DA72A7" w:rsidRDefault="003E62EC">
            <w:pPr>
              <w:pStyle w:val="08-Tabelageral"/>
              <w:rPr>
                <w:rFonts w:cs="Arial"/>
                <w:b/>
                <w:szCs w:val="14"/>
              </w:rPr>
            </w:pPr>
            <w:r>
              <w:rPr>
                <w:b/>
              </w:rPr>
              <w:t>2,251,796</w:t>
            </w:r>
          </w:p>
        </w:tc>
      </w:tr>
    </w:tbl>
    <w:p w14:paraId="7E92AC51" w14:textId="77777777" w:rsidR="003E62EC" w:rsidRDefault="003E62EC" w:rsidP="003E62EC">
      <w:pPr>
        <w:spacing w:after="0"/>
        <w:jc w:val="right"/>
        <w:rPr>
          <w:rFonts w:ascii="Arial" w:hAnsi="Arial" w:cs="Arial"/>
          <w:b/>
          <w:sz w:val="14"/>
          <w:szCs w:val="18"/>
        </w:rPr>
        <w:sectPr w:rsidR="003E62EC" w:rsidSect="003E62EC">
          <w:headerReference w:type="default" r:id="rId29"/>
          <w:pgSz w:w="11906" w:h="16838" w:code="9"/>
          <w:pgMar w:top="1134" w:right="1134" w:bottom="851" w:left="1134" w:header="851" w:footer="284" w:gutter="0"/>
          <w:cols w:space="708"/>
          <w:docGrid w:linePitch="360"/>
        </w:sectPr>
      </w:pPr>
    </w:p>
    <w:p w14:paraId="5BE9AC24" w14:textId="77777777" w:rsidR="003E62EC" w:rsidRPr="008D3175" w:rsidRDefault="003E62EC" w:rsidP="003E62EC">
      <w:pPr>
        <w:spacing w:after="0"/>
        <w:jc w:val="right"/>
        <w:rPr>
          <w:rFonts w:ascii="Arial" w:hAnsi="Arial" w:cs="Arial"/>
          <w:b/>
          <w:sz w:val="14"/>
          <w:szCs w:val="18"/>
        </w:rPr>
      </w:pPr>
      <w:r w:rsidRPr="008D3175">
        <w:rPr>
          <w:rFonts w:ascii="Arial" w:hAnsi="Arial" w:cs="Arial"/>
          <w:b/>
          <w:sz w:val="14"/>
          <w:szCs w:val="18"/>
        </w:rPr>
        <w:lastRenderedPageBreak/>
        <w:t xml:space="preserve">R$ </w:t>
      </w:r>
      <w:proofErr w:type="spellStart"/>
      <w:r w:rsidRPr="000252B8">
        <w:rPr>
          <w:rFonts w:ascii="Arial" w:hAnsi="Arial" w:cs="Arial"/>
          <w:b/>
          <w:sz w:val="14"/>
          <w:szCs w:val="18"/>
        </w:rPr>
        <w:t>thousand</w:t>
      </w:r>
      <w:proofErr w:type="spellEnd"/>
    </w:p>
    <w:tbl>
      <w:tblPr>
        <w:tblW w:w="9639" w:type="dxa"/>
        <w:tblBorders>
          <w:top w:val="single" w:sz="2" w:space="0" w:color="9CC2E5" w:themeColor="accent5" w:themeTint="99"/>
          <w:bottom w:val="single" w:sz="2" w:space="0" w:color="9CC2E5" w:themeColor="accent5" w:themeTint="99"/>
        </w:tblBorders>
        <w:tblLayout w:type="fixed"/>
        <w:tblLook w:val="04A0" w:firstRow="1" w:lastRow="0" w:firstColumn="1" w:lastColumn="0" w:noHBand="0" w:noVBand="1"/>
      </w:tblPr>
      <w:tblGrid>
        <w:gridCol w:w="4678"/>
        <w:gridCol w:w="1240"/>
        <w:gridCol w:w="1240"/>
        <w:gridCol w:w="1240"/>
        <w:gridCol w:w="1241"/>
      </w:tblGrid>
      <w:tr w:rsidR="003E62EC" w:rsidRPr="0093755D" w14:paraId="477B4763" w14:textId="77777777">
        <w:trPr>
          <w:trHeight w:val="238"/>
        </w:trPr>
        <w:tc>
          <w:tcPr>
            <w:tcW w:w="4678" w:type="dxa"/>
            <w:tcBorders>
              <w:top w:val="single" w:sz="2" w:space="0" w:color="1F3864" w:themeColor="accent1" w:themeShade="80"/>
              <w:bottom w:val="nil"/>
            </w:tcBorders>
            <w:shd w:val="clear" w:color="auto" w:fill="auto"/>
          </w:tcPr>
          <w:p w14:paraId="2E7DBFB7" w14:textId="77777777" w:rsidR="003E62EC" w:rsidRPr="0093755D" w:rsidRDefault="003E62EC">
            <w:pPr>
              <w:spacing w:after="0"/>
              <w:jc w:val="center"/>
              <w:rPr>
                <w:rFonts w:ascii="Arial" w:hAnsi="Arial" w:cs="Arial"/>
                <w:b/>
                <w:sz w:val="14"/>
                <w:szCs w:val="14"/>
              </w:rPr>
            </w:pPr>
          </w:p>
        </w:tc>
        <w:tc>
          <w:tcPr>
            <w:tcW w:w="4961" w:type="dxa"/>
            <w:gridSpan w:val="4"/>
            <w:tcBorders>
              <w:top w:val="single" w:sz="2" w:space="0" w:color="1F3864" w:themeColor="accent1" w:themeShade="80"/>
              <w:bottom w:val="single" w:sz="2" w:space="0" w:color="1F3864" w:themeColor="accent1" w:themeShade="80"/>
            </w:tcBorders>
            <w:shd w:val="clear" w:color="auto" w:fill="auto"/>
            <w:vAlign w:val="center"/>
          </w:tcPr>
          <w:p w14:paraId="293092C5" w14:textId="77777777" w:rsidR="003E62EC" w:rsidRPr="0093755D" w:rsidRDefault="003E62EC">
            <w:pPr>
              <w:spacing w:after="0"/>
              <w:jc w:val="center"/>
              <w:rPr>
                <w:rFonts w:ascii="Arial" w:hAnsi="Arial" w:cs="Arial"/>
                <w:b/>
                <w:sz w:val="14"/>
                <w:szCs w:val="14"/>
              </w:rPr>
            </w:pPr>
            <w:r>
              <w:rPr>
                <w:rFonts w:ascii="Arial" w:hAnsi="Arial" w:cs="Arial"/>
                <w:b/>
                <w:sz w:val="14"/>
                <w:szCs w:val="14"/>
              </w:rPr>
              <w:t>3</w:t>
            </w:r>
            <w:r>
              <w:rPr>
                <w:rFonts w:ascii="Arial" w:hAnsi="Arial" w:cs="Arial"/>
                <w:b/>
                <w:sz w:val="14"/>
                <w:szCs w:val="14"/>
                <w:vertAlign w:val="superscript"/>
              </w:rPr>
              <w:t>r</w:t>
            </w:r>
            <w:r w:rsidRPr="00E52D4A">
              <w:rPr>
                <w:rFonts w:ascii="Arial" w:hAnsi="Arial" w:cs="Arial"/>
                <w:b/>
                <w:sz w:val="14"/>
                <w:szCs w:val="14"/>
                <w:vertAlign w:val="superscript"/>
              </w:rPr>
              <w:t>d</w:t>
            </w:r>
            <w:r w:rsidRPr="00E30F81">
              <w:rPr>
                <w:rFonts w:ascii="Arial" w:hAnsi="Arial" w:cs="Arial"/>
                <w:b/>
                <w:sz w:val="14"/>
                <w:szCs w:val="14"/>
              </w:rPr>
              <w:t xml:space="preserve"> </w:t>
            </w:r>
            <w:proofErr w:type="spellStart"/>
            <w:r w:rsidRPr="00E30F81">
              <w:rPr>
                <w:rFonts w:ascii="Arial" w:hAnsi="Arial" w:cs="Arial"/>
                <w:b/>
                <w:sz w:val="14"/>
                <w:szCs w:val="14"/>
              </w:rPr>
              <w:t>Quarter</w:t>
            </w:r>
            <w:proofErr w:type="spellEnd"/>
            <w:r w:rsidRPr="00E30F81">
              <w:rPr>
                <w:rFonts w:ascii="Arial" w:hAnsi="Arial" w:cs="Arial"/>
                <w:b/>
                <w:sz w:val="14"/>
                <w:szCs w:val="14"/>
              </w:rPr>
              <w:t xml:space="preserve"> 202</w:t>
            </w:r>
            <w:r>
              <w:rPr>
                <w:rFonts w:ascii="Arial" w:hAnsi="Arial" w:cs="Arial"/>
                <w:b/>
                <w:sz w:val="14"/>
                <w:szCs w:val="14"/>
              </w:rPr>
              <w:t>3</w:t>
            </w:r>
          </w:p>
        </w:tc>
      </w:tr>
      <w:tr w:rsidR="003E62EC" w:rsidRPr="0093755D" w14:paraId="48C00D48" w14:textId="77777777">
        <w:trPr>
          <w:trHeight w:val="238"/>
        </w:trPr>
        <w:tc>
          <w:tcPr>
            <w:tcW w:w="4678" w:type="dxa"/>
            <w:tcBorders>
              <w:top w:val="nil"/>
              <w:bottom w:val="single" w:sz="2" w:space="0" w:color="1F3864" w:themeColor="accent1" w:themeShade="80"/>
            </w:tcBorders>
            <w:shd w:val="clear" w:color="auto" w:fill="auto"/>
          </w:tcPr>
          <w:p w14:paraId="5F6E872A" w14:textId="77777777" w:rsidR="003E62EC" w:rsidRPr="0093755D" w:rsidRDefault="003E62EC">
            <w:pPr>
              <w:pStyle w:val="08-Tabelageral"/>
              <w:jc w:val="left"/>
              <w:rPr>
                <w:rFonts w:cs="Arial"/>
                <w:b/>
                <w:szCs w:val="14"/>
              </w:rPr>
            </w:pPr>
          </w:p>
        </w:tc>
        <w:tc>
          <w:tcPr>
            <w:tcW w:w="1240" w:type="dxa"/>
            <w:tcBorders>
              <w:top w:val="single" w:sz="2" w:space="0" w:color="1F3864" w:themeColor="accent1" w:themeShade="80"/>
              <w:bottom w:val="single" w:sz="2" w:space="0" w:color="1F3864" w:themeColor="accent1" w:themeShade="80"/>
            </w:tcBorders>
            <w:shd w:val="clear" w:color="auto" w:fill="auto"/>
            <w:vAlign w:val="center"/>
          </w:tcPr>
          <w:p w14:paraId="2E444D2C" w14:textId="77777777" w:rsidR="003E62EC" w:rsidRPr="0093755D" w:rsidRDefault="003E62EC">
            <w:pPr>
              <w:pStyle w:val="08-Tabelageral"/>
              <w:rPr>
                <w:rFonts w:cs="Arial"/>
                <w:b/>
                <w:szCs w:val="14"/>
              </w:rPr>
            </w:pPr>
            <w:r w:rsidRPr="0093755D">
              <w:rPr>
                <w:rFonts w:cs="Arial"/>
                <w:b/>
                <w:szCs w:val="14"/>
              </w:rPr>
              <w:t>Insurance</w:t>
            </w:r>
          </w:p>
        </w:tc>
        <w:tc>
          <w:tcPr>
            <w:tcW w:w="1240" w:type="dxa"/>
            <w:tcBorders>
              <w:top w:val="single" w:sz="2" w:space="0" w:color="1F3864" w:themeColor="accent1" w:themeShade="80"/>
              <w:bottom w:val="single" w:sz="2" w:space="0" w:color="1F3864" w:themeColor="accent1" w:themeShade="80"/>
            </w:tcBorders>
            <w:shd w:val="clear" w:color="auto" w:fill="auto"/>
            <w:vAlign w:val="center"/>
          </w:tcPr>
          <w:p w14:paraId="0D514E94" w14:textId="77777777" w:rsidR="003E62EC" w:rsidRPr="0093755D" w:rsidRDefault="003E62EC">
            <w:pPr>
              <w:pStyle w:val="08-Tabelageral"/>
              <w:rPr>
                <w:rFonts w:cs="Arial"/>
                <w:b/>
                <w:szCs w:val="14"/>
              </w:rPr>
            </w:pPr>
            <w:proofErr w:type="spellStart"/>
            <w:r w:rsidRPr="0093755D">
              <w:rPr>
                <w:rFonts w:cs="Arial"/>
                <w:b/>
                <w:szCs w:val="14"/>
              </w:rPr>
              <w:t>Brokerage</w:t>
            </w:r>
            <w:proofErr w:type="spellEnd"/>
          </w:p>
        </w:tc>
        <w:tc>
          <w:tcPr>
            <w:tcW w:w="1240" w:type="dxa"/>
            <w:tcBorders>
              <w:top w:val="single" w:sz="2" w:space="0" w:color="1F3864" w:themeColor="accent1" w:themeShade="80"/>
              <w:bottom w:val="single" w:sz="2" w:space="0" w:color="1F3864" w:themeColor="accent1" w:themeShade="80"/>
            </w:tcBorders>
            <w:shd w:val="clear" w:color="auto" w:fill="auto"/>
            <w:vAlign w:val="center"/>
          </w:tcPr>
          <w:p w14:paraId="03404316" w14:textId="77777777" w:rsidR="003E62EC" w:rsidRPr="0093755D" w:rsidRDefault="003E62EC">
            <w:pPr>
              <w:pStyle w:val="08-Tabelageral"/>
              <w:rPr>
                <w:rFonts w:cs="Arial"/>
                <w:b/>
                <w:szCs w:val="14"/>
              </w:rPr>
            </w:pPr>
            <w:proofErr w:type="spellStart"/>
            <w:r w:rsidRPr="0093755D">
              <w:rPr>
                <w:rFonts w:cs="Arial"/>
                <w:b/>
                <w:szCs w:val="14"/>
              </w:rPr>
              <w:t>Intersegment</w:t>
            </w:r>
            <w:proofErr w:type="spellEnd"/>
            <w:r w:rsidRPr="0093755D">
              <w:rPr>
                <w:rFonts w:cs="Arial"/>
                <w:b/>
                <w:szCs w:val="14"/>
              </w:rPr>
              <w:t xml:space="preserve"> </w:t>
            </w:r>
            <w:proofErr w:type="spellStart"/>
            <w:r w:rsidRPr="0093755D">
              <w:rPr>
                <w:rFonts w:cs="Arial"/>
                <w:b/>
                <w:szCs w:val="14"/>
              </w:rPr>
              <w:t>transactions</w:t>
            </w:r>
            <w:proofErr w:type="spellEnd"/>
          </w:p>
        </w:tc>
        <w:tc>
          <w:tcPr>
            <w:tcW w:w="1241" w:type="dxa"/>
            <w:tcBorders>
              <w:top w:val="single" w:sz="2" w:space="0" w:color="1F3864" w:themeColor="accent1" w:themeShade="80"/>
              <w:bottom w:val="single" w:sz="2" w:space="0" w:color="1F3864" w:themeColor="accent1" w:themeShade="80"/>
            </w:tcBorders>
            <w:shd w:val="clear" w:color="auto" w:fill="auto"/>
            <w:vAlign w:val="center"/>
          </w:tcPr>
          <w:p w14:paraId="535A42C3" w14:textId="77777777" w:rsidR="003E62EC" w:rsidRPr="0093755D" w:rsidRDefault="003E62EC">
            <w:pPr>
              <w:pStyle w:val="08-Tabelageral"/>
              <w:rPr>
                <w:rFonts w:cs="Arial"/>
                <w:b/>
                <w:szCs w:val="14"/>
              </w:rPr>
            </w:pPr>
            <w:r w:rsidRPr="0093755D">
              <w:rPr>
                <w:rFonts w:cs="Arial"/>
                <w:b/>
                <w:szCs w:val="14"/>
              </w:rPr>
              <w:t>Total</w:t>
            </w:r>
          </w:p>
        </w:tc>
      </w:tr>
      <w:tr w:rsidR="003E62EC" w:rsidRPr="0093755D" w14:paraId="3A8FE2C0" w14:textId="77777777">
        <w:trPr>
          <w:trHeight w:val="238"/>
        </w:trPr>
        <w:tc>
          <w:tcPr>
            <w:tcW w:w="4678" w:type="dxa"/>
            <w:tcBorders>
              <w:top w:val="single" w:sz="2" w:space="0" w:color="1F3864" w:themeColor="accent1" w:themeShade="80"/>
            </w:tcBorders>
            <w:shd w:val="clear" w:color="auto" w:fill="auto"/>
          </w:tcPr>
          <w:p w14:paraId="0ACA56DB" w14:textId="77777777" w:rsidR="003E62EC" w:rsidRPr="0093755D" w:rsidRDefault="003E62EC">
            <w:pPr>
              <w:pStyle w:val="08-Tabelageral"/>
              <w:jc w:val="left"/>
              <w:rPr>
                <w:rFonts w:cs="Arial"/>
                <w:b/>
                <w:bCs/>
                <w:szCs w:val="14"/>
              </w:rPr>
            </w:pPr>
            <w:proofErr w:type="spellStart"/>
            <w:r w:rsidRPr="0093755D">
              <w:rPr>
                <w:rFonts w:cs="Arial"/>
                <w:b/>
                <w:szCs w:val="14"/>
              </w:rPr>
              <w:t>Operating</w:t>
            </w:r>
            <w:proofErr w:type="spellEnd"/>
            <w:r w:rsidRPr="0093755D">
              <w:rPr>
                <w:rFonts w:cs="Arial"/>
                <w:b/>
                <w:szCs w:val="14"/>
              </w:rPr>
              <w:t xml:space="preserve"> Income</w:t>
            </w:r>
          </w:p>
        </w:tc>
        <w:tc>
          <w:tcPr>
            <w:tcW w:w="1240" w:type="dxa"/>
            <w:tcBorders>
              <w:top w:val="single" w:sz="2" w:space="0" w:color="1F3864" w:themeColor="accent1" w:themeShade="80"/>
            </w:tcBorders>
            <w:shd w:val="clear" w:color="auto" w:fill="auto"/>
            <w:vAlign w:val="bottom"/>
          </w:tcPr>
          <w:p w14:paraId="0F72BEEB" w14:textId="77777777" w:rsidR="003E62EC" w:rsidRPr="0093755D" w:rsidRDefault="003E62EC">
            <w:pPr>
              <w:pStyle w:val="08-Tabelageral"/>
              <w:rPr>
                <w:rFonts w:cs="Arial"/>
                <w:b/>
                <w:szCs w:val="14"/>
              </w:rPr>
            </w:pPr>
            <w:r>
              <w:rPr>
                <w:b/>
              </w:rPr>
              <w:t>3,408,844</w:t>
            </w:r>
          </w:p>
        </w:tc>
        <w:tc>
          <w:tcPr>
            <w:tcW w:w="1240" w:type="dxa"/>
            <w:tcBorders>
              <w:top w:val="single" w:sz="2" w:space="0" w:color="1F3864" w:themeColor="accent1" w:themeShade="80"/>
            </w:tcBorders>
            <w:shd w:val="clear" w:color="auto" w:fill="auto"/>
            <w:vAlign w:val="bottom"/>
          </w:tcPr>
          <w:p w14:paraId="4012E90E" w14:textId="77777777" w:rsidR="003E62EC" w:rsidRPr="0093755D" w:rsidRDefault="003E62EC">
            <w:pPr>
              <w:pStyle w:val="08-Tabelageral"/>
              <w:rPr>
                <w:rFonts w:cs="Arial"/>
                <w:b/>
                <w:szCs w:val="14"/>
              </w:rPr>
            </w:pPr>
            <w:r>
              <w:rPr>
                <w:b/>
              </w:rPr>
              <w:t>1,147,115</w:t>
            </w:r>
          </w:p>
        </w:tc>
        <w:tc>
          <w:tcPr>
            <w:tcW w:w="1240" w:type="dxa"/>
            <w:tcBorders>
              <w:top w:val="single" w:sz="2" w:space="0" w:color="1F3864" w:themeColor="accent1" w:themeShade="80"/>
            </w:tcBorders>
            <w:shd w:val="clear" w:color="auto" w:fill="auto"/>
            <w:vAlign w:val="bottom"/>
          </w:tcPr>
          <w:p w14:paraId="308393F4" w14:textId="77777777" w:rsidR="003E62EC" w:rsidRPr="0093755D" w:rsidRDefault="003E62EC">
            <w:pPr>
              <w:pStyle w:val="08-Tabelageral"/>
              <w:rPr>
                <w:rFonts w:cs="Arial"/>
                <w:b/>
                <w:szCs w:val="14"/>
              </w:rPr>
            </w:pPr>
            <w:r>
              <w:rPr>
                <w:b/>
              </w:rPr>
              <w:t>(2,106,027)</w:t>
            </w:r>
          </w:p>
        </w:tc>
        <w:tc>
          <w:tcPr>
            <w:tcW w:w="1241" w:type="dxa"/>
            <w:tcBorders>
              <w:top w:val="single" w:sz="2" w:space="0" w:color="1F3864" w:themeColor="accent1" w:themeShade="80"/>
            </w:tcBorders>
            <w:shd w:val="clear" w:color="auto" w:fill="auto"/>
            <w:vAlign w:val="bottom"/>
          </w:tcPr>
          <w:p w14:paraId="42CFD7A0" w14:textId="77777777" w:rsidR="003E62EC" w:rsidRPr="0093755D" w:rsidRDefault="003E62EC">
            <w:pPr>
              <w:pStyle w:val="08-Tabelageral"/>
              <w:rPr>
                <w:rFonts w:cs="Arial"/>
                <w:b/>
                <w:szCs w:val="14"/>
              </w:rPr>
            </w:pPr>
            <w:r>
              <w:rPr>
                <w:b/>
              </w:rPr>
              <w:t>2,449,932</w:t>
            </w:r>
          </w:p>
        </w:tc>
      </w:tr>
      <w:tr w:rsidR="003E62EC" w:rsidRPr="0093755D" w14:paraId="606D1F14" w14:textId="77777777">
        <w:trPr>
          <w:trHeight w:val="238"/>
        </w:trPr>
        <w:tc>
          <w:tcPr>
            <w:tcW w:w="4678" w:type="dxa"/>
            <w:shd w:val="clear" w:color="auto" w:fill="auto"/>
          </w:tcPr>
          <w:p w14:paraId="3CFAC07C" w14:textId="77777777" w:rsidR="003E62EC" w:rsidRPr="0093755D" w:rsidRDefault="003E62EC">
            <w:pPr>
              <w:pStyle w:val="08-Tabelageral"/>
              <w:ind w:left="113"/>
              <w:jc w:val="left"/>
              <w:rPr>
                <w:rFonts w:cs="Arial"/>
                <w:szCs w:val="14"/>
              </w:rPr>
            </w:pPr>
            <w:proofErr w:type="spellStart"/>
            <w:r w:rsidRPr="0093755D">
              <w:rPr>
                <w:rFonts w:cs="Arial"/>
                <w:szCs w:val="14"/>
              </w:rPr>
              <w:t>Equity</w:t>
            </w:r>
            <w:proofErr w:type="spellEnd"/>
            <w:r w:rsidRPr="0093755D">
              <w:rPr>
                <w:rFonts w:cs="Arial"/>
                <w:szCs w:val="14"/>
              </w:rPr>
              <w:t xml:space="preserve"> income</w:t>
            </w:r>
          </w:p>
        </w:tc>
        <w:tc>
          <w:tcPr>
            <w:tcW w:w="1240" w:type="dxa"/>
            <w:shd w:val="clear" w:color="auto" w:fill="auto"/>
            <w:vAlign w:val="bottom"/>
          </w:tcPr>
          <w:p w14:paraId="7AB71BA0" w14:textId="77777777" w:rsidR="003E62EC" w:rsidRPr="0093755D" w:rsidRDefault="003E62EC">
            <w:pPr>
              <w:pStyle w:val="08-Tabelageral"/>
              <w:rPr>
                <w:rFonts w:cs="Arial"/>
                <w:szCs w:val="14"/>
              </w:rPr>
            </w:pPr>
            <w:r>
              <w:t>3,408,844</w:t>
            </w:r>
          </w:p>
        </w:tc>
        <w:tc>
          <w:tcPr>
            <w:tcW w:w="1240" w:type="dxa"/>
            <w:shd w:val="clear" w:color="auto" w:fill="auto"/>
            <w:vAlign w:val="bottom"/>
          </w:tcPr>
          <w:p w14:paraId="5DABCD5F" w14:textId="77777777" w:rsidR="003E62EC" w:rsidRPr="0093755D" w:rsidRDefault="003E62EC">
            <w:pPr>
              <w:pStyle w:val="08-Tabelageral"/>
              <w:rPr>
                <w:rFonts w:cs="Arial"/>
                <w:szCs w:val="14"/>
              </w:rPr>
            </w:pPr>
            <w:r>
              <w:t>1,302</w:t>
            </w:r>
          </w:p>
        </w:tc>
        <w:tc>
          <w:tcPr>
            <w:tcW w:w="1240" w:type="dxa"/>
            <w:shd w:val="clear" w:color="auto" w:fill="auto"/>
            <w:vAlign w:val="bottom"/>
          </w:tcPr>
          <w:p w14:paraId="22F2A648" w14:textId="77777777" w:rsidR="003E62EC" w:rsidRPr="0093755D" w:rsidRDefault="003E62EC">
            <w:pPr>
              <w:pStyle w:val="08-Tabelageral"/>
              <w:rPr>
                <w:rFonts w:cs="Arial"/>
                <w:szCs w:val="14"/>
              </w:rPr>
            </w:pPr>
            <w:r>
              <w:t>(2,106,027)</w:t>
            </w:r>
          </w:p>
        </w:tc>
        <w:tc>
          <w:tcPr>
            <w:tcW w:w="1241" w:type="dxa"/>
            <w:shd w:val="clear" w:color="auto" w:fill="auto"/>
            <w:vAlign w:val="bottom"/>
          </w:tcPr>
          <w:p w14:paraId="51E1D9CB" w14:textId="77777777" w:rsidR="003E62EC" w:rsidRPr="0093755D" w:rsidRDefault="003E62EC">
            <w:pPr>
              <w:pStyle w:val="08-Tabelageral"/>
              <w:rPr>
                <w:rFonts w:cs="Arial"/>
                <w:szCs w:val="14"/>
              </w:rPr>
            </w:pPr>
            <w:r>
              <w:t>1,304,119</w:t>
            </w:r>
          </w:p>
        </w:tc>
      </w:tr>
      <w:tr w:rsidR="003E62EC" w:rsidRPr="0093755D" w14:paraId="6CDF8A4F" w14:textId="77777777">
        <w:trPr>
          <w:trHeight w:val="238"/>
        </w:trPr>
        <w:tc>
          <w:tcPr>
            <w:tcW w:w="4678" w:type="dxa"/>
            <w:shd w:val="clear" w:color="auto" w:fill="auto"/>
          </w:tcPr>
          <w:p w14:paraId="554E3667" w14:textId="77777777" w:rsidR="003E62EC" w:rsidRPr="0093755D" w:rsidRDefault="003E62EC">
            <w:pPr>
              <w:pStyle w:val="08-Tabelageral"/>
              <w:ind w:left="113"/>
              <w:jc w:val="left"/>
              <w:rPr>
                <w:rFonts w:cs="Arial"/>
                <w:szCs w:val="14"/>
              </w:rPr>
            </w:pPr>
            <w:proofErr w:type="spellStart"/>
            <w:r w:rsidRPr="0093755D">
              <w:rPr>
                <w:rFonts w:cs="Arial"/>
                <w:szCs w:val="14"/>
              </w:rPr>
              <w:t>Commissions</w:t>
            </w:r>
            <w:proofErr w:type="spellEnd"/>
            <w:r w:rsidRPr="0093755D">
              <w:rPr>
                <w:rFonts w:cs="Arial"/>
                <w:szCs w:val="14"/>
              </w:rPr>
              <w:t xml:space="preserve"> income</w:t>
            </w:r>
          </w:p>
        </w:tc>
        <w:tc>
          <w:tcPr>
            <w:tcW w:w="1240" w:type="dxa"/>
            <w:shd w:val="clear" w:color="auto" w:fill="auto"/>
            <w:vAlign w:val="bottom"/>
          </w:tcPr>
          <w:p w14:paraId="3489FC17" w14:textId="77777777" w:rsidR="003E62EC" w:rsidRPr="0093755D" w:rsidRDefault="003E62EC">
            <w:pPr>
              <w:pStyle w:val="08-Tabelageral"/>
              <w:rPr>
                <w:rFonts w:cs="Arial"/>
                <w:szCs w:val="14"/>
              </w:rPr>
            </w:pPr>
            <w:r>
              <w:t>--</w:t>
            </w:r>
          </w:p>
        </w:tc>
        <w:tc>
          <w:tcPr>
            <w:tcW w:w="1240" w:type="dxa"/>
            <w:shd w:val="clear" w:color="auto" w:fill="auto"/>
            <w:vAlign w:val="bottom"/>
          </w:tcPr>
          <w:p w14:paraId="2C98BCB3" w14:textId="77777777" w:rsidR="003E62EC" w:rsidRPr="0093755D" w:rsidRDefault="003E62EC">
            <w:pPr>
              <w:pStyle w:val="08-Tabelageral"/>
              <w:rPr>
                <w:rFonts w:cs="Arial"/>
                <w:szCs w:val="14"/>
              </w:rPr>
            </w:pPr>
            <w:r>
              <w:t>1,145,813</w:t>
            </w:r>
          </w:p>
        </w:tc>
        <w:tc>
          <w:tcPr>
            <w:tcW w:w="1240" w:type="dxa"/>
            <w:shd w:val="clear" w:color="auto" w:fill="auto"/>
            <w:vAlign w:val="bottom"/>
          </w:tcPr>
          <w:p w14:paraId="7A8BD74C" w14:textId="77777777" w:rsidR="003E62EC" w:rsidRPr="0093755D" w:rsidRDefault="003E62EC">
            <w:pPr>
              <w:pStyle w:val="08-Tabelageral"/>
              <w:rPr>
                <w:rFonts w:cs="Arial"/>
                <w:szCs w:val="14"/>
              </w:rPr>
            </w:pPr>
            <w:r>
              <w:t>--</w:t>
            </w:r>
          </w:p>
        </w:tc>
        <w:tc>
          <w:tcPr>
            <w:tcW w:w="1241" w:type="dxa"/>
            <w:shd w:val="clear" w:color="auto" w:fill="auto"/>
            <w:vAlign w:val="bottom"/>
          </w:tcPr>
          <w:p w14:paraId="61CF6842" w14:textId="77777777" w:rsidR="003E62EC" w:rsidRPr="0093755D" w:rsidRDefault="003E62EC">
            <w:pPr>
              <w:pStyle w:val="08-Tabelageral"/>
              <w:rPr>
                <w:rFonts w:cs="Arial"/>
                <w:szCs w:val="14"/>
              </w:rPr>
            </w:pPr>
            <w:r>
              <w:t>1,145,813</w:t>
            </w:r>
          </w:p>
        </w:tc>
      </w:tr>
      <w:tr w:rsidR="003E62EC" w:rsidRPr="0093755D" w14:paraId="62178188" w14:textId="77777777">
        <w:trPr>
          <w:trHeight w:val="238"/>
        </w:trPr>
        <w:tc>
          <w:tcPr>
            <w:tcW w:w="4678" w:type="dxa"/>
            <w:shd w:val="clear" w:color="auto" w:fill="auto"/>
          </w:tcPr>
          <w:p w14:paraId="56C9ECD6" w14:textId="77777777" w:rsidR="003E62EC" w:rsidRPr="0093755D" w:rsidRDefault="003E62EC">
            <w:pPr>
              <w:pStyle w:val="08-Tabelageral"/>
              <w:jc w:val="left"/>
              <w:rPr>
                <w:rFonts w:cs="Arial"/>
                <w:b/>
                <w:szCs w:val="14"/>
              </w:rPr>
            </w:pPr>
            <w:proofErr w:type="spellStart"/>
            <w:r>
              <w:rPr>
                <w:rFonts w:cs="Arial"/>
                <w:b/>
                <w:szCs w:val="14"/>
              </w:rPr>
              <w:t>Cost</w:t>
            </w:r>
            <w:proofErr w:type="spellEnd"/>
            <w:r>
              <w:rPr>
                <w:rFonts w:cs="Arial"/>
                <w:b/>
                <w:szCs w:val="14"/>
              </w:rPr>
              <w:t xml:space="preserve"> </w:t>
            </w:r>
            <w:proofErr w:type="spellStart"/>
            <w:r>
              <w:rPr>
                <w:rFonts w:cs="Arial"/>
                <w:b/>
                <w:szCs w:val="14"/>
              </w:rPr>
              <w:t>o</w:t>
            </w:r>
            <w:r w:rsidRPr="0093755D">
              <w:rPr>
                <w:rFonts w:cs="Arial"/>
                <w:b/>
                <w:szCs w:val="14"/>
              </w:rPr>
              <w:t>f</w:t>
            </w:r>
            <w:proofErr w:type="spellEnd"/>
            <w:r w:rsidRPr="0093755D">
              <w:rPr>
                <w:rFonts w:cs="Arial"/>
                <w:b/>
                <w:szCs w:val="14"/>
              </w:rPr>
              <w:t xml:space="preserve"> Services </w:t>
            </w:r>
            <w:proofErr w:type="spellStart"/>
            <w:r w:rsidRPr="0093755D">
              <w:rPr>
                <w:rFonts w:cs="Arial"/>
                <w:b/>
                <w:szCs w:val="14"/>
              </w:rPr>
              <w:t>Provided</w:t>
            </w:r>
            <w:proofErr w:type="spellEnd"/>
          </w:p>
        </w:tc>
        <w:tc>
          <w:tcPr>
            <w:tcW w:w="1240" w:type="dxa"/>
            <w:shd w:val="clear" w:color="auto" w:fill="auto"/>
            <w:vAlign w:val="bottom"/>
          </w:tcPr>
          <w:p w14:paraId="1B8FBC90" w14:textId="77777777" w:rsidR="003E62EC" w:rsidRPr="0093755D" w:rsidRDefault="003E62EC">
            <w:pPr>
              <w:pStyle w:val="08-Tabelageral"/>
              <w:rPr>
                <w:rFonts w:cs="Arial"/>
                <w:b/>
                <w:szCs w:val="14"/>
              </w:rPr>
            </w:pPr>
            <w:r>
              <w:rPr>
                <w:b/>
              </w:rPr>
              <w:t>--</w:t>
            </w:r>
          </w:p>
        </w:tc>
        <w:tc>
          <w:tcPr>
            <w:tcW w:w="1240" w:type="dxa"/>
            <w:shd w:val="clear" w:color="auto" w:fill="auto"/>
            <w:vAlign w:val="bottom"/>
          </w:tcPr>
          <w:p w14:paraId="7441AC96" w14:textId="77777777" w:rsidR="003E62EC" w:rsidRPr="0093755D" w:rsidRDefault="003E62EC">
            <w:pPr>
              <w:pStyle w:val="08-Tabelageral"/>
              <w:rPr>
                <w:rFonts w:cs="Arial"/>
                <w:b/>
                <w:szCs w:val="14"/>
              </w:rPr>
            </w:pPr>
            <w:r>
              <w:rPr>
                <w:b/>
              </w:rPr>
              <w:t>(45,585)</w:t>
            </w:r>
          </w:p>
        </w:tc>
        <w:tc>
          <w:tcPr>
            <w:tcW w:w="1240" w:type="dxa"/>
            <w:shd w:val="clear" w:color="auto" w:fill="auto"/>
            <w:vAlign w:val="bottom"/>
          </w:tcPr>
          <w:p w14:paraId="1686F340" w14:textId="77777777" w:rsidR="003E62EC" w:rsidRPr="0093755D" w:rsidRDefault="003E62EC">
            <w:pPr>
              <w:pStyle w:val="08-Tabelageral"/>
              <w:rPr>
                <w:rFonts w:cs="Arial"/>
                <w:b/>
                <w:szCs w:val="14"/>
              </w:rPr>
            </w:pPr>
            <w:r>
              <w:rPr>
                <w:b/>
              </w:rPr>
              <w:t>--</w:t>
            </w:r>
          </w:p>
        </w:tc>
        <w:tc>
          <w:tcPr>
            <w:tcW w:w="1241" w:type="dxa"/>
            <w:shd w:val="clear" w:color="auto" w:fill="auto"/>
            <w:vAlign w:val="bottom"/>
          </w:tcPr>
          <w:p w14:paraId="522EA25C" w14:textId="77777777" w:rsidR="003E62EC" w:rsidRPr="0093755D" w:rsidRDefault="003E62EC">
            <w:pPr>
              <w:pStyle w:val="08-Tabelageral"/>
              <w:rPr>
                <w:rFonts w:cs="Arial"/>
                <w:b/>
                <w:szCs w:val="14"/>
              </w:rPr>
            </w:pPr>
            <w:r>
              <w:rPr>
                <w:b/>
              </w:rPr>
              <w:t>(45,585)</w:t>
            </w:r>
          </w:p>
        </w:tc>
      </w:tr>
      <w:tr w:rsidR="003E62EC" w:rsidRPr="0093755D" w14:paraId="35527C98" w14:textId="77777777">
        <w:trPr>
          <w:trHeight w:val="238"/>
        </w:trPr>
        <w:tc>
          <w:tcPr>
            <w:tcW w:w="4678" w:type="dxa"/>
            <w:shd w:val="clear" w:color="auto" w:fill="auto"/>
          </w:tcPr>
          <w:p w14:paraId="3AD11DA4" w14:textId="77777777" w:rsidR="003E62EC" w:rsidRPr="0093755D" w:rsidRDefault="003E62EC">
            <w:pPr>
              <w:pStyle w:val="08-Tabelageral"/>
              <w:jc w:val="left"/>
              <w:rPr>
                <w:rFonts w:cs="Arial"/>
                <w:b/>
                <w:szCs w:val="14"/>
              </w:rPr>
            </w:pPr>
            <w:r w:rsidRPr="0093755D">
              <w:rPr>
                <w:rFonts w:cs="Arial"/>
                <w:b/>
                <w:szCs w:val="14"/>
              </w:rPr>
              <w:t>Gross Profit</w:t>
            </w:r>
          </w:p>
        </w:tc>
        <w:tc>
          <w:tcPr>
            <w:tcW w:w="1240" w:type="dxa"/>
            <w:shd w:val="clear" w:color="auto" w:fill="auto"/>
            <w:vAlign w:val="bottom"/>
          </w:tcPr>
          <w:p w14:paraId="036AF140" w14:textId="77777777" w:rsidR="003E62EC" w:rsidRPr="0093755D" w:rsidRDefault="003E62EC">
            <w:pPr>
              <w:pStyle w:val="08-Tabelageral"/>
              <w:rPr>
                <w:rFonts w:cs="Arial"/>
                <w:b/>
                <w:szCs w:val="14"/>
              </w:rPr>
            </w:pPr>
            <w:r>
              <w:rPr>
                <w:b/>
              </w:rPr>
              <w:t>3,408,844</w:t>
            </w:r>
          </w:p>
        </w:tc>
        <w:tc>
          <w:tcPr>
            <w:tcW w:w="1240" w:type="dxa"/>
            <w:shd w:val="clear" w:color="auto" w:fill="auto"/>
            <w:vAlign w:val="bottom"/>
          </w:tcPr>
          <w:p w14:paraId="38B5E178" w14:textId="77777777" w:rsidR="003E62EC" w:rsidRPr="0093755D" w:rsidRDefault="003E62EC">
            <w:pPr>
              <w:pStyle w:val="08-Tabelageral"/>
              <w:rPr>
                <w:rFonts w:cs="Arial"/>
                <w:b/>
                <w:szCs w:val="14"/>
              </w:rPr>
            </w:pPr>
            <w:r>
              <w:rPr>
                <w:b/>
              </w:rPr>
              <w:t>1,101,530</w:t>
            </w:r>
          </w:p>
        </w:tc>
        <w:tc>
          <w:tcPr>
            <w:tcW w:w="1240" w:type="dxa"/>
            <w:shd w:val="clear" w:color="auto" w:fill="auto"/>
            <w:vAlign w:val="bottom"/>
          </w:tcPr>
          <w:p w14:paraId="34977B6E" w14:textId="77777777" w:rsidR="003E62EC" w:rsidRPr="0093755D" w:rsidRDefault="003E62EC">
            <w:pPr>
              <w:pStyle w:val="08-Tabelageral"/>
              <w:rPr>
                <w:rFonts w:cs="Arial"/>
                <w:b/>
                <w:szCs w:val="14"/>
              </w:rPr>
            </w:pPr>
            <w:r>
              <w:rPr>
                <w:b/>
              </w:rPr>
              <w:t>(2,106,027)</w:t>
            </w:r>
          </w:p>
        </w:tc>
        <w:tc>
          <w:tcPr>
            <w:tcW w:w="1241" w:type="dxa"/>
            <w:shd w:val="clear" w:color="auto" w:fill="auto"/>
            <w:vAlign w:val="bottom"/>
          </w:tcPr>
          <w:p w14:paraId="326705B3" w14:textId="77777777" w:rsidR="003E62EC" w:rsidRPr="0093755D" w:rsidRDefault="003E62EC">
            <w:pPr>
              <w:pStyle w:val="08-Tabelageral"/>
              <w:rPr>
                <w:rFonts w:cs="Arial"/>
                <w:b/>
                <w:szCs w:val="14"/>
              </w:rPr>
            </w:pPr>
            <w:r>
              <w:rPr>
                <w:b/>
              </w:rPr>
              <w:t>2,404,347</w:t>
            </w:r>
          </w:p>
        </w:tc>
      </w:tr>
      <w:tr w:rsidR="003E62EC" w:rsidRPr="0093755D" w14:paraId="071AF04E" w14:textId="77777777">
        <w:trPr>
          <w:trHeight w:val="238"/>
        </w:trPr>
        <w:tc>
          <w:tcPr>
            <w:tcW w:w="4678" w:type="dxa"/>
            <w:shd w:val="clear" w:color="auto" w:fill="auto"/>
          </w:tcPr>
          <w:p w14:paraId="3882A185" w14:textId="77777777" w:rsidR="003E62EC" w:rsidRPr="0093755D" w:rsidRDefault="003E62EC">
            <w:pPr>
              <w:pStyle w:val="08-Tabelageral"/>
              <w:jc w:val="left"/>
              <w:rPr>
                <w:rFonts w:cs="Arial"/>
                <w:b/>
                <w:bCs/>
                <w:szCs w:val="14"/>
              </w:rPr>
            </w:pPr>
            <w:r>
              <w:rPr>
                <w:rFonts w:cs="Arial"/>
                <w:b/>
                <w:szCs w:val="14"/>
              </w:rPr>
              <w:t xml:space="preserve">Other Income </w:t>
            </w:r>
            <w:proofErr w:type="spellStart"/>
            <w:r>
              <w:rPr>
                <w:rFonts w:cs="Arial"/>
                <w:b/>
                <w:szCs w:val="14"/>
              </w:rPr>
              <w:t>a</w:t>
            </w:r>
            <w:r w:rsidRPr="0093755D">
              <w:rPr>
                <w:rFonts w:cs="Arial"/>
                <w:b/>
                <w:szCs w:val="14"/>
              </w:rPr>
              <w:t>nd</w:t>
            </w:r>
            <w:proofErr w:type="spellEnd"/>
            <w:r w:rsidRPr="0093755D">
              <w:rPr>
                <w:rFonts w:cs="Arial"/>
                <w:b/>
                <w:szCs w:val="14"/>
              </w:rPr>
              <w:t xml:space="preserve"> </w:t>
            </w:r>
            <w:proofErr w:type="spellStart"/>
            <w:r w:rsidRPr="0093755D">
              <w:rPr>
                <w:rFonts w:cs="Arial"/>
                <w:b/>
                <w:szCs w:val="14"/>
              </w:rPr>
              <w:t>Expenses</w:t>
            </w:r>
            <w:proofErr w:type="spellEnd"/>
          </w:p>
        </w:tc>
        <w:tc>
          <w:tcPr>
            <w:tcW w:w="1240" w:type="dxa"/>
            <w:shd w:val="clear" w:color="auto" w:fill="auto"/>
            <w:vAlign w:val="bottom"/>
          </w:tcPr>
          <w:p w14:paraId="067B3E0B" w14:textId="77777777" w:rsidR="003E62EC" w:rsidRPr="0093755D" w:rsidRDefault="003E62EC">
            <w:pPr>
              <w:pStyle w:val="08-Tabelageral"/>
              <w:rPr>
                <w:rFonts w:cs="Arial"/>
                <w:b/>
                <w:szCs w:val="14"/>
              </w:rPr>
            </w:pPr>
            <w:r>
              <w:rPr>
                <w:b/>
              </w:rPr>
              <w:t>(6,980)</w:t>
            </w:r>
          </w:p>
        </w:tc>
        <w:tc>
          <w:tcPr>
            <w:tcW w:w="1240" w:type="dxa"/>
            <w:shd w:val="clear" w:color="auto" w:fill="auto"/>
            <w:vAlign w:val="bottom"/>
          </w:tcPr>
          <w:p w14:paraId="4107CD7D" w14:textId="77777777" w:rsidR="003E62EC" w:rsidRPr="0093755D" w:rsidRDefault="003E62EC">
            <w:pPr>
              <w:pStyle w:val="08-Tabelageral"/>
              <w:rPr>
                <w:rFonts w:cs="Arial"/>
                <w:b/>
                <w:szCs w:val="14"/>
              </w:rPr>
            </w:pPr>
            <w:r>
              <w:rPr>
                <w:b/>
              </w:rPr>
              <w:t>(43,100)</w:t>
            </w:r>
          </w:p>
        </w:tc>
        <w:tc>
          <w:tcPr>
            <w:tcW w:w="1240" w:type="dxa"/>
            <w:shd w:val="clear" w:color="auto" w:fill="auto"/>
            <w:vAlign w:val="bottom"/>
          </w:tcPr>
          <w:p w14:paraId="636315AA" w14:textId="77777777" w:rsidR="003E62EC" w:rsidRPr="0093755D" w:rsidRDefault="003E62EC">
            <w:pPr>
              <w:pStyle w:val="08-Tabelageral"/>
              <w:rPr>
                <w:rFonts w:cs="Arial"/>
                <w:b/>
                <w:szCs w:val="14"/>
              </w:rPr>
            </w:pPr>
            <w:r>
              <w:rPr>
                <w:b/>
              </w:rPr>
              <w:t>--</w:t>
            </w:r>
          </w:p>
        </w:tc>
        <w:tc>
          <w:tcPr>
            <w:tcW w:w="1241" w:type="dxa"/>
            <w:shd w:val="clear" w:color="auto" w:fill="auto"/>
            <w:vAlign w:val="bottom"/>
          </w:tcPr>
          <w:p w14:paraId="6B43121E" w14:textId="77777777" w:rsidR="003E62EC" w:rsidRPr="0093755D" w:rsidRDefault="003E62EC">
            <w:pPr>
              <w:pStyle w:val="08-Tabelageral"/>
              <w:rPr>
                <w:rFonts w:cs="Arial"/>
                <w:b/>
                <w:szCs w:val="14"/>
              </w:rPr>
            </w:pPr>
            <w:r>
              <w:rPr>
                <w:b/>
              </w:rPr>
              <w:t>(50,080)</w:t>
            </w:r>
          </w:p>
        </w:tc>
      </w:tr>
      <w:tr w:rsidR="003E62EC" w:rsidRPr="0093755D" w14:paraId="238998A9" w14:textId="77777777">
        <w:trPr>
          <w:trHeight w:val="238"/>
        </w:trPr>
        <w:tc>
          <w:tcPr>
            <w:tcW w:w="4678" w:type="dxa"/>
            <w:shd w:val="clear" w:color="auto" w:fill="auto"/>
          </w:tcPr>
          <w:p w14:paraId="2F8186ED" w14:textId="77777777" w:rsidR="003E62EC" w:rsidRPr="0093755D" w:rsidRDefault="003E62EC">
            <w:pPr>
              <w:pStyle w:val="08-Tabelageral"/>
              <w:ind w:left="113"/>
              <w:jc w:val="left"/>
              <w:rPr>
                <w:rFonts w:cs="Arial"/>
                <w:szCs w:val="14"/>
              </w:rPr>
            </w:pPr>
            <w:proofErr w:type="spellStart"/>
            <w:r w:rsidRPr="0093755D">
              <w:rPr>
                <w:rFonts w:cs="Arial"/>
                <w:szCs w:val="14"/>
              </w:rPr>
              <w:t>Personnel</w:t>
            </w:r>
            <w:proofErr w:type="spellEnd"/>
            <w:r w:rsidRPr="0093755D">
              <w:rPr>
                <w:rFonts w:cs="Arial"/>
                <w:szCs w:val="14"/>
              </w:rPr>
              <w:t xml:space="preserve"> </w:t>
            </w:r>
            <w:proofErr w:type="spellStart"/>
            <w:r w:rsidRPr="0093755D">
              <w:rPr>
                <w:rFonts w:cs="Arial"/>
                <w:szCs w:val="14"/>
              </w:rPr>
              <w:t>expenses</w:t>
            </w:r>
            <w:proofErr w:type="spellEnd"/>
          </w:p>
        </w:tc>
        <w:tc>
          <w:tcPr>
            <w:tcW w:w="1240" w:type="dxa"/>
            <w:shd w:val="clear" w:color="auto" w:fill="auto"/>
            <w:vAlign w:val="bottom"/>
          </w:tcPr>
          <w:p w14:paraId="1721FA7B" w14:textId="77777777" w:rsidR="003E62EC" w:rsidRPr="0093755D" w:rsidRDefault="003E62EC">
            <w:pPr>
              <w:pStyle w:val="08-Tabelageral"/>
              <w:rPr>
                <w:rFonts w:cs="Arial"/>
                <w:szCs w:val="14"/>
              </w:rPr>
            </w:pPr>
            <w:r>
              <w:t>(5,296)</w:t>
            </w:r>
          </w:p>
        </w:tc>
        <w:tc>
          <w:tcPr>
            <w:tcW w:w="1240" w:type="dxa"/>
            <w:shd w:val="clear" w:color="auto" w:fill="auto"/>
            <w:vAlign w:val="bottom"/>
          </w:tcPr>
          <w:p w14:paraId="0D9305FF" w14:textId="77777777" w:rsidR="003E62EC" w:rsidRPr="0093755D" w:rsidRDefault="003E62EC">
            <w:pPr>
              <w:pStyle w:val="08-Tabelageral"/>
              <w:rPr>
                <w:rFonts w:cs="Arial"/>
                <w:szCs w:val="14"/>
              </w:rPr>
            </w:pPr>
            <w:r>
              <w:t>(15,880)</w:t>
            </w:r>
          </w:p>
        </w:tc>
        <w:tc>
          <w:tcPr>
            <w:tcW w:w="1240" w:type="dxa"/>
            <w:shd w:val="clear" w:color="auto" w:fill="auto"/>
            <w:vAlign w:val="bottom"/>
          </w:tcPr>
          <w:p w14:paraId="5C59BBC9" w14:textId="77777777" w:rsidR="003E62EC" w:rsidRPr="0093755D" w:rsidRDefault="003E62EC">
            <w:pPr>
              <w:pStyle w:val="08-Tabelageral"/>
              <w:rPr>
                <w:rFonts w:cs="Arial"/>
                <w:szCs w:val="14"/>
              </w:rPr>
            </w:pPr>
            <w:r>
              <w:t>--</w:t>
            </w:r>
          </w:p>
        </w:tc>
        <w:tc>
          <w:tcPr>
            <w:tcW w:w="1241" w:type="dxa"/>
            <w:shd w:val="clear" w:color="auto" w:fill="auto"/>
            <w:vAlign w:val="bottom"/>
          </w:tcPr>
          <w:p w14:paraId="7985F80A" w14:textId="77777777" w:rsidR="003E62EC" w:rsidRPr="0093755D" w:rsidRDefault="003E62EC">
            <w:pPr>
              <w:pStyle w:val="08-Tabelageral"/>
              <w:rPr>
                <w:rFonts w:cs="Arial"/>
                <w:szCs w:val="14"/>
              </w:rPr>
            </w:pPr>
            <w:r>
              <w:t>(21,176)</w:t>
            </w:r>
          </w:p>
        </w:tc>
      </w:tr>
      <w:tr w:rsidR="003E62EC" w:rsidRPr="0093755D" w14:paraId="3B182410" w14:textId="77777777">
        <w:trPr>
          <w:trHeight w:val="238"/>
        </w:trPr>
        <w:tc>
          <w:tcPr>
            <w:tcW w:w="4678" w:type="dxa"/>
            <w:shd w:val="clear" w:color="auto" w:fill="auto"/>
          </w:tcPr>
          <w:p w14:paraId="70B25D23" w14:textId="77777777" w:rsidR="003E62EC" w:rsidRPr="0093755D" w:rsidRDefault="003E62EC">
            <w:pPr>
              <w:pStyle w:val="08-Tabelageral"/>
              <w:ind w:left="113"/>
              <w:jc w:val="left"/>
              <w:rPr>
                <w:rFonts w:cs="Arial"/>
                <w:szCs w:val="14"/>
              </w:rPr>
            </w:pPr>
            <w:proofErr w:type="spellStart"/>
            <w:r w:rsidRPr="0093755D">
              <w:rPr>
                <w:rFonts w:cs="Arial"/>
                <w:szCs w:val="14"/>
              </w:rPr>
              <w:t>Adminstrative</w:t>
            </w:r>
            <w:proofErr w:type="spellEnd"/>
            <w:r w:rsidRPr="0093755D">
              <w:rPr>
                <w:rFonts w:cs="Arial"/>
                <w:szCs w:val="14"/>
              </w:rPr>
              <w:t xml:space="preserve"> </w:t>
            </w:r>
            <w:proofErr w:type="spellStart"/>
            <w:r w:rsidRPr="0093755D">
              <w:rPr>
                <w:rFonts w:cs="Arial"/>
                <w:szCs w:val="14"/>
              </w:rPr>
              <w:t>expenses</w:t>
            </w:r>
            <w:proofErr w:type="spellEnd"/>
          </w:p>
        </w:tc>
        <w:tc>
          <w:tcPr>
            <w:tcW w:w="1240" w:type="dxa"/>
            <w:shd w:val="clear" w:color="auto" w:fill="auto"/>
            <w:vAlign w:val="bottom"/>
          </w:tcPr>
          <w:p w14:paraId="05AC0E71" w14:textId="77777777" w:rsidR="003E62EC" w:rsidRPr="0093755D" w:rsidRDefault="003E62EC">
            <w:pPr>
              <w:pStyle w:val="08-Tabelageral"/>
              <w:rPr>
                <w:rFonts w:cs="Arial"/>
                <w:szCs w:val="14"/>
              </w:rPr>
            </w:pPr>
            <w:r>
              <w:t>(1,535)</w:t>
            </w:r>
          </w:p>
        </w:tc>
        <w:tc>
          <w:tcPr>
            <w:tcW w:w="1240" w:type="dxa"/>
            <w:shd w:val="clear" w:color="auto" w:fill="auto"/>
            <w:vAlign w:val="bottom"/>
          </w:tcPr>
          <w:p w14:paraId="34B2A8F1" w14:textId="77777777" w:rsidR="003E62EC" w:rsidRPr="0093755D" w:rsidRDefault="003E62EC">
            <w:pPr>
              <w:pStyle w:val="08-Tabelageral"/>
              <w:rPr>
                <w:rFonts w:cs="Arial"/>
                <w:szCs w:val="14"/>
              </w:rPr>
            </w:pPr>
            <w:r>
              <w:t>(18,752)</w:t>
            </w:r>
          </w:p>
        </w:tc>
        <w:tc>
          <w:tcPr>
            <w:tcW w:w="1240" w:type="dxa"/>
            <w:shd w:val="clear" w:color="auto" w:fill="auto"/>
            <w:vAlign w:val="bottom"/>
          </w:tcPr>
          <w:p w14:paraId="4507FF9D" w14:textId="77777777" w:rsidR="003E62EC" w:rsidRPr="0093755D" w:rsidRDefault="003E62EC">
            <w:pPr>
              <w:pStyle w:val="08-Tabelageral"/>
              <w:rPr>
                <w:rFonts w:cs="Arial"/>
                <w:szCs w:val="14"/>
              </w:rPr>
            </w:pPr>
            <w:r>
              <w:t>--</w:t>
            </w:r>
          </w:p>
        </w:tc>
        <w:tc>
          <w:tcPr>
            <w:tcW w:w="1241" w:type="dxa"/>
            <w:shd w:val="clear" w:color="auto" w:fill="auto"/>
            <w:vAlign w:val="bottom"/>
          </w:tcPr>
          <w:p w14:paraId="5EE6109C" w14:textId="77777777" w:rsidR="003E62EC" w:rsidRPr="0093755D" w:rsidRDefault="003E62EC">
            <w:pPr>
              <w:pStyle w:val="08-Tabelageral"/>
              <w:rPr>
                <w:rFonts w:cs="Arial"/>
                <w:szCs w:val="14"/>
              </w:rPr>
            </w:pPr>
            <w:r>
              <w:t>(20,287)</w:t>
            </w:r>
          </w:p>
        </w:tc>
      </w:tr>
      <w:tr w:rsidR="003E62EC" w:rsidRPr="0093755D" w14:paraId="466973B5" w14:textId="77777777">
        <w:trPr>
          <w:trHeight w:val="238"/>
        </w:trPr>
        <w:tc>
          <w:tcPr>
            <w:tcW w:w="4678" w:type="dxa"/>
            <w:shd w:val="clear" w:color="auto" w:fill="auto"/>
          </w:tcPr>
          <w:p w14:paraId="282C492A" w14:textId="77777777" w:rsidR="003E62EC" w:rsidRPr="0093755D" w:rsidRDefault="003E62EC">
            <w:pPr>
              <w:pStyle w:val="08-Tabelageral"/>
              <w:ind w:left="113"/>
              <w:jc w:val="left"/>
              <w:rPr>
                <w:rFonts w:cs="Arial"/>
                <w:szCs w:val="14"/>
              </w:rPr>
            </w:pPr>
            <w:proofErr w:type="spellStart"/>
            <w:r w:rsidRPr="0093755D">
              <w:rPr>
                <w:rFonts w:cs="Arial"/>
                <w:szCs w:val="14"/>
              </w:rPr>
              <w:t>Tax</w:t>
            </w:r>
            <w:proofErr w:type="spellEnd"/>
            <w:r w:rsidRPr="0093755D">
              <w:rPr>
                <w:rFonts w:cs="Arial"/>
                <w:szCs w:val="14"/>
              </w:rPr>
              <w:t xml:space="preserve"> </w:t>
            </w:r>
            <w:proofErr w:type="spellStart"/>
            <w:r w:rsidRPr="0093755D">
              <w:rPr>
                <w:rFonts w:cs="Arial"/>
                <w:szCs w:val="14"/>
              </w:rPr>
              <w:t>expenses</w:t>
            </w:r>
            <w:proofErr w:type="spellEnd"/>
          </w:p>
        </w:tc>
        <w:tc>
          <w:tcPr>
            <w:tcW w:w="1240" w:type="dxa"/>
            <w:shd w:val="clear" w:color="auto" w:fill="auto"/>
            <w:vAlign w:val="bottom"/>
          </w:tcPr>
          <w:p w14:paraId="45FF9172" w14:textId="77777777" w:rsidR="003E62EC" w:rsidRPr="0093755D" w:rsidRDefault="003E62EC">
            <w:pPr>
              <w:pStyle w:val="08-Tabelageral"/>
              <w:rPr>
                <w:rFonts w:cs="Arial"/>
                <w:szCs w:val="14"/>
              </w:rPr>
            </w:pPr>
            <w:r>
              <w:t>(2,657)</w:t>
            </w:r>
          </w:p>
        </w:tc>
        <w:tc>
          <w:tcPr>
            <w:tcW w:w="1240" w:type="dxa"/>
            <w:shd w:val="clear" w:color="auto" w:fill="auto"/>
            <w:vAlign w:val="bottom"/>
          </w:tcPr>
          <w:p w14:paraId="787B9D4D" w14:textId="77777777" w:rsidR="003E62EC" w:rsidRPr="0093755D" w:rsidRDefault="003E62EC">
            <w:pPr>
              <w:pStyle w:val="08-Tabelageral"/>
              <w:rPr>
                <w:rFonts w:cs="Arial"/>
                <w:szCs w:val="14"/>
              </w:rPr>
            </w:pPr>
            <w:r>
              <w:t>(6,300)</w:t>
            </w:r>
          </w:p>
        </w:tc>
        <w:tc>
          <w:tcPr>
            <w:tcW w:w="1240" w:type="dxa"/>
            <w:shd w:val="clear" w:color="auto" w:fill="auto"/>
            <w:vAlign w:val="bottom"/>
          </w:tcPr>
          <w:p w14:paraId="394E797A" w14:textId="77777777" w:rsidR="003E62EC" w:rsidRPr="0093755D" w:rsidRDefault="003E62EC">
            <w:pPr>
              <w:pStyle w:val="08-Tabelageral"/>
              <w:rPr>
                <w:rFonts w:cs="Arial"/>
                <w:szCs w:val="14"/>
              </w:rPr>
            </w:pPr>
            <w:r>
              <w:t>--</w:t>
            </w:r>
          </w:p>
        </w:tc>
        <w:tc>
          <w:tcPr>
            <w:tcW w:w="1241" w:type="dxa"/>
            <w:shd w:val="clear" w:color="auto" w:fill="auto"/>
            <w:vAlign w:val="bottom"/>
          </w:tcPr>
          <w:p w14:paraId="12970362" w14:textId="77777777" w:rsidR="003E62EC" w:rsidRPr="0093755D" w:rsidRDefault="003E62EC">
            <w:pPr>
              <w:pStyle w:val="08-Tabelageral"/>
              <w:rPr>
                <w:rFonts w:cs="Arial"/>
                <w:szCs w:val="14"/>
              </w:rPr>
            </w:pPr>
            <w:r>
              <w:t>(8,957)</w:t>
            </w:r>
          </w:p>
        </w:tc>
      </w:tr>
      <w:tr w:rsidR="003E62EC" w:rsidRPr="0093755D" w14:paraId="3DD06712" w14:textId="77777777">
        <w:trPr>
          <w:trHeight w:val="238"/>
        </w:trPr>
        <w:tc>
          <w:tcPr>
            <w:tcW w:w="4678" w:type="dxa"/>
            <w:shd w:val="clear" w:color="auto" w:fill="auto"/>
          </w:tcPr>
          <w:p w14:paraId="5688CDEE" w14:textId="77777777" w:rsidR="003E62EC" w:rsidRPr="0093755D" w:rsidRDefault="003E62EC">
            <w:pPr>
              <w:pStyle w:val="08-Tabelageral"/>
              <w:ind w:left="113"/>
              <w:jc w:val="left"/>
              <w:rPr>
                <w:rFonts w:cs="Arial"/>
                <w:szCs w:val="14"/>
              </w:rPr>
            </w:pPr>
            <w:r w:rsidRPr="0093755D">
              <w:rPr>
                <w:rFonts w:cs="Arial"/>
                <w:szCs w:val="14"/>
              </w:rPr>
              <w:t>Other</w:t>
            </w:r>
          </w:p>
        </w:tc>
        <w:tc>
          <w:tcPr>
            <w:tcW w:w="1240" w:type="dxa"/>
            <w:shd w:val="clear" w:color="auto" w:fill="auto"/>
            <w:vAlign w:val="bottom"/>
          </w:tcPr>
          <w:p w14:paraId="595101DF" w14:textId="77777777" w:rsidR="003E62EC" w:rsidRPr="0093755D" w:rsidRDefault="003E62EC">
            <w:pPr>
              <w:pStyle w:val="08-Tabelageral"/>
              <w:rPr>
                <w:rFonts w:cs="Arial"/>
                <w:szCs w:val="14"/>
              </w:rPr>
            </w:pPr>
            <w:r>
              <w:t>2,508</w:t>
            </w:r>
          </w:p>
        </w:tc>
        <w:tc>
          <w:tcPr>
            <w:tcW w:w="1240" w:type="dxa"/>
            <w:shd w:val="clear" w:color="auto" w:fill="auto"/>
            <w:vAlign w:val="bottom"/>
          </w:tcPr>
          <w:p w14:paraId="13C19CC2" w14:textId="77777777" w:rsidR="003E62EC" w:rsidRPr="0093755D" w:rsidRDefault="003E62EC">
            <w:pPr>
              <w:pStyle w:val="08-Tabelageral"/>
              <w:rPr>
                <w:rFonts w:cs="Arial"/>
                <w:szCs w:val="14"/>
              </w:rPr>
            </w:pPr>
            <w:r>
              <w:t>(2,168)</w:t>
            </w:r>
          </w:p>
        </w:tc>
        <w:tc>
          <w:tcPr>
            <w:tcW w:w="1240" w:type="dxa"/>
            <w:shd w:val="clear" w:color="auto" w:fill="auto"/>
            <w:vAlign w:val="bottom"/>
          </w:tcPr>
          <w:p w14:paraId="05A782AA" w14:textId="77777777" w:rsidR="003E62EC" w:rsidRPr="0093755D" w:rsidRDefault="003E62EC">
            <w:pPr>
              <w:pStyle w:val="08-Tabelageral"/>
              <w:rPr>
                <w:rFonts w:cs="Arial"/>
                <w:szCs w:val="14"/>
              </w:rPr>
            </w:pPr>
            <w:r>
              <w:t>--</w:t>
            </w:r>
          </w:p>
        </w:tc>
        <w:tc>
          <w:tcPr>
            <w:tcW w:w="1241" w:type="dxa"/>
            <w:shd w:val="clear" w:color="auto" w:fill="auto"/>
            <w:vAlign w:val="bottom"/>
          </w:tcPr>
          <w:p w14:paraId="064C727A" w14:textId="77777777" w:rsidR="003E62EC" w:rsidRPr="0093755D" w:rsidRDefault="003E62EC">
            <w:pPr>
              <w:pStyle w:val="08-Tabelageral"/>
              <w:rPr>
                <w:rFonts w:cs="Arial"/>
                <w:szCs w:val="14"/>
              </w:rPr>
            </w:pPr>
            <w:r>
              <w:t>340</w:t>
            </w:r>
          </w:p>
        </w:tc>
      </w:tr>
      <w:tr w:rsidR="003E62EC" w:rsidRPr="0093755D" w14:paraId="1C1E8618" w14:textId="77777777">
        <w:trPr>
          <w:trHeight w:val="238"/>
        </w:trPr>
        <w:tc>
          <w:tcPr>
            <w:tcW w:w="4678" w:type="dxa"/>
            <w:shd w:val="clear" w:color="auto" w:fill="auto"/>
          </w:tcPr>
          <w:p w14:paraId="7F0EF294" w14:textId="77777777" w:rsidR="003E62EC" w:rsidRPr="0093755D" w:rsidRDefault="003E62EC">
            <w:pPr>
              <w:pStyle w:val="08-Tabelageral"/>
              <w:jc w:val="left"/>
              <w:rPr>
                <w:rFonts w:cs="Arial"/>
                <w:b/>
                <w:szCs w:val="14"/>
                <w:lang w:val="en-US"/>
              </w:rPr>
            </w:pPr>
            <w:r w:rsidRPr="0093755D">
              <w:rPr>
                <w:rFonts w:cs="Arial"/>
                <w:b/>
                <w:szCs w:val="14"/>
                <w:lang w:val="en-US"/>
              </w:rPr>
              <w:t>I</w:t>
            </w:r>
            <w:r>
              <w:rPr>
                <w:rFonts w:cs="Arial"/>
                <w:b/>
                <w:szCs w:val="14"/>
                <w:lang w:val="en-US"/>
              </w:rPr>
              <w:t>ncome Before Financial Revenue a</w:t>
            </w:r>
            <w:r w:rsidRPr="0093755D">
              <w:rPr>
                <w:rFonts w:cs="Arial"/>
                <w:b/>
                <w:szCs w:val="14"/>
                <w:lang w:val="en-US"/>
              </w:rPr>
              <w:t>nd Expenses</w:t>
            </w:r>
          </w:p>
        </w:tc>
        <w:tc>
          <w:tcPr>
            <w:tcW w:w="1240" w:type="dxa"/>
            <w:shd w:val="clear" w:color="auto" w:fill="auto"/>
            <w:vAlign w:val="bottom"/>
          </w:tcPr>
          <w:p w14:paraId="7B7D1E2F" w14:textId="77777777" w:rsidR="003E62EC" w:rsidRPr="0093755D" w:rsidRDefault="003E62EC">
            <w:pPr>
              <w:pStyle w:val="08-Tabelageral"/>
              <w:rPr>
                <w:rFonts w:cs="Arial"/>
                <w:b/>
                <w:szCs w:val="14"/>
              </w:rPr>
            </w:pPr>
            <w:r>
              <w:rPr>
                <w:b/>
              </w:rPr>
              <w:t>3,401,864</w:t>
            </w:r>
          </w:p>
        </w:tc>
        <w:tc>
          <w:tcPr>
            <w:tcW w:w="1240" w:type="dxa"/>
            <w:shd w:val="clear" w:color="auto" w:fill="auto"/>
            <w:vAlign w:val="bottom"/>
          </w:tcPr>
          <w:p w14:paraId="09FBEC2F" w14:textId="77777777" w:rsidR="003E62EC" w:rsidRPr="0093755D" w:rsidRDefault="003E62EC">
            <w:pPr>
              <w:pStyle w:val="08-Tabelageral"/>
              <w:rPr>
                <w:rFonts w:cs="Arial"/>
                <w:b/>
                <w:szCs w:val="14"/>
              </w:rPr>
            </w:pPr>
            <w:r>
              <w:rPr>
                <w:b/>
              </w:rPr>
              <w:t>1,058,430</w:t>
            </w:r>
          </w:p>
        </w:tc>
        <w:tc>
          <w:tcPr>
            <w:tcW w:w="1240" w:type="dxa"/>
            <w:shd w:val="clear" w:color="auto" w:fill="auto"/>
            <w:vAlign w:val="bottom"/>
          </w:tcPr>
          <w:p w14:paraId="20A08B56" w14:textId="77777777" w:rsidR="003E62EC" w:rsidRPr="0093755D" w:rsidRDefault="003E62EC">
            <w:pPr>
              <w:pStyle w:val="08-Tabelageral"/>
              <w:rPr>
                <w:rFonts w:cs="Arial"/>
                <w:b/>
                <w:szCs w:val="14"/>
              </w:rPr>
            </w:pPr>
            <w:r>
              <w:rPr>
                <w:b/>
              </w:rPr>
              <w:t>(2,106,027)</w:t>
            </w:r>
          </w:p>
        </w:tc>
        <w:tc>
          <w:tcPr>
            <w:tcW w:w="1241" w:type="dxa"/>
            <w:shd w:val="clear" w:color="auto" w:fill="auto"/>
            <w:vAlign w:val="bottom"/>
          </w:tcPr>
          <w:p w14:paraId="4A0E27ED" w14:textId="77777777" w:rsidR="003E62EC" w:rsidRPr="0093755D" w:rsidRDefault="003E62EC">
            <w:pPr>
              <w:pStyle w:val="08-Tabelageral"/>
              <w:rPr>
                <w:rFonts w:cs="Arial"/>
                <w:b/>
                <w:szCs w:val="14"/>
              </w:rPr>
            </w:pPr>
            <w:r>
              <w:rPr>
                <w:b/>
              </w:rPr>
              <w:t>2,354,267</w:t>
            </w:r>
          </w:p>
        </w:tc>
      </w:tr>
      <w:tr w:rsidR="003E62EC" w:rsidRPr="0093755D" w14:paraId="3639B5BF" w14:textId="77777777">
        <w:trPr>
          <w:trHeight w:val="238"/>
        </w:trPr>
        <w:tc>
          <w:tcPr>
            <w:tcW w:w="4678" w:type="dxa"/>
            <w:shd w:val="clear" w:color="auto" w:fill="auto"/>
          </w:tcPr>
          <w:p w14:paraId="5A0AF5C6" w14:textId="77777777" w:rsidR="003E62EC" w:rsidRPr="0093755D" w:rsidRDefault="003E62EC">
            <w:pPr>
              <w:pStyle w:val="08-Tabelageral"/>
              <w:jc w:val="left"/>
              <w:rPr>
                <w:rFonts w:cs="Arial"/>
                <w:b/>
                <w:szCs w:val="14"/>
              </w:rPr>
            </w:pPr>
            <w:r w:rsidRPr="0093755D">
              <w:rPr>
                <w:rFonts w:cs="Arial"/>
                <w:b/>
                <w:szCs w:val="14"/>
              </w:rPr>
              <w:t xml:space="preserve">Financial </w:t>
            </w:r>
            <w:proofErr w:type="spellStart"/>
            <w:r w:rsidRPr="0093755D">
              <w:rPr>
                <w:rFonts w:cs="Arial"/>
                <w:b/>
                <w:szCs w:val="14"/>
              </w:rPr>
              <w:t>Result</w:t>
            </w:r>
            <w:proofErr w:type="spellEnd"/>
          </w:p>
        </w:tc>
        <w:tc>
          <w:tcPr>
            <w:tcW w:w="1240" w:type="dxa"/>
            <w:shd w:val="clear" w:color="auto" w:fill="auto"/>
            <w:vAlign w:val="bottom"/>
          </w:tcPr>
          <w:p w14:paraId="71838977" w14:textId="77777777" w:rsidR="003E62EC" w:rsidRPr="0093755D" w:rsidRDefault="003E62EC">
            <w:pPr>
              <w:pStyle w:val="08-Tabelageral"/>
              <w:rPr>
                <w:rFonts w:cs="Arial"/>
                <w:b/>
                <w:szCs w:val="14"/>
              </w:rPr>
            </w:pPr>
            <w:r>
              <w:rPr>
                <w:b/>
              </w:rPr>
              <w:t>51,658</w:t>
            </w:r>
          </w:p>
        </w:tc>
        <w:tc>
          <w:tcPr>
            <w:tcW w:w="1240" w:type="dxa"/>
            <w:shd w:val="clear" w:color="auto" w:fill="auto"/>
            <w:vAlign w:val="bottom"/>
          </w:tcPr>
          <w:p w14:paraId="5E3D8095" w14:textId="77777777" w:rsidR="003E62EC" w:rsidRPr="0093755D" w:rsidRDefault="003E62EC">
            <w:pPr>
              <w:pStyle w:val="08-Tabelageral"/>
              <w:rPr>
                <w:rFonts w:cs="Arial"/>
                <w:b/>
                <w:szCs w:val="14"/>
              </w:rPr>
            </w:pPr>
            <w:r>
              <w:rPr>
                <w:b/>
              </w:rPr>
              <w:t>130,436</w:t>
            </w:r>
          </w:p>
        </w:tc>
        <w:tc>
          <w:tcPr>
            <w:tcW w:w="1240" w:type="dxa"/>
            <w:shd w:val="clear" w:color="auto" w:fill="auto"/>
            <w:vAlign w:val="bottom"/>
          </w:tcPr>
          <w:p w14:paraId="787AB2C3" w14:textId="77777777" w:rsidR="003E62EC" w:rsidRPr="0093755D" w:rsidRDefault="003E62EC">
            <w:pPr>
              <w:pStyle w:val="08-Tabelageral"/>
              <w:rPr>
                <w:rFonts w:cs="Arial"/>
                <w:b/>
                <w:szCs w:val="14"/>
              </w:rPr>
            </w:pPr>
            <w:r>
              <w:rPr>
                <w:b/>
              </w:rPr>
              <w:t>--</w:t>
            </w:r>
          </w:p>
        </w:tc>
        <w:tc>
          <w:tcPr>
            <w:tcW w:w="1241" w:type="dxa"/>
            <w:shd w:val="clear" w:color="auto" w:fill="auto"/>
            <w:vAlign w:val="bottom"/>
          </w:tcPr>
          <w:p w14:paraId="1628CC7E" w14:textId="77777777" w:rsidR="003E62EC" w:rsidRPr="0093755D" w:rsidRDefault="003E62EC">
            <w:pPr>
              <w:pStyle w:val="08-Tabelageral"/>
              <w:rPr>
                <w:rFonts w:cs="Arial"/>
                <w:b/>
                <w:szCs w:val="14"/>
              </w:rPr>
            </w:pPr>
            <w:r>
              <w:rPr>
                <w:b/>
              </w:rPr>
              <w:t>182,094</w:t>
            </w:r>
          </w:p>
        </w:tc>
      </w:tr>
      <w:tr w:rsidR="003E62EC" w:rsidRPr="0093755D" w14:paraId="469660EA" w14:textId="77777777">
        <w:trPr>
          <w:trHeight w:val="238"/>
        </w:trPr>
        <w:tc>
          <w:tcPr>
            <w:tcW w:w="4678" w:type="dxa"/>
            <w:shd w:val="clear" w:color="auto" w:fill="auto"/>
          </w:tcPr>
          <w:p w14:paraId="5EFE2E29" w14:textId="77777777" w:rsidR="003E62EC" w:rsidRPr="0093755D" w:rsidRDefault="003E62EC">
            <w:pPr>
              <w:pStyle w:val="08-Tabelageral"/>
              <w:ind w:left="113"/>
              <w:jc w:val="left"/>
              <w:rPr>
                <w:rFonts w:cs="Arial"/>
                <w:szCs w:val="14"/>
              </w:rPr>
            </w:pPr>
            <w:r w:rsidRPr="0093755D">
              <w:rPr>
                <w:rFonts w:cs="Arial"/>
                <w:szCs w:val="14"/>
              </w:rPr>
              <w:t xml:space="preserve">Financial </w:t>
            </w:r>
            <w:proofErr w:type="spellStart"/>
            <w:r w:rsidRPr="0093755D">
              <w:rPr>
                <w:rFonts w:cs="Arial"/>
                <w:szCs w:val="14"/>
              </w:rPr>
              <w:t>revenue</w:t>
            </w:r>
            <w:proofErr w:type="spellEnd"/>
          </w:p>
        </w:tc>
        <w:tc>
          <w:tcPr>
            <w:tcW w:w="1240" w:type="dxa"/>
            <w:shd w:val="clear" w:color="auto" w:fill="auto"/>
            <w:vAlign w:val="bottom"/>
          </w:tcPr>
          <w:p w14:paraId="583DC990" w14:textId="77777777" w:rsidR="003E62EC" w:rsidRPr="0093755D" w:rsidRDefault="003E62EC">
            <w:pPr>
              <w:pStyle w:val="08-Tabelageral"/>
              <w:rPr>
                <w:rFonts w:cs="Arial"/>
                <w:szCs w:val="14"/>
              </w:rPr>
            </w:pPr>
            <w:r>
              <w:t>52,192</w:t>
            </w:r>
          </w:p>
        </w:tc>
        <w:tc>
          <w:tcPr>
            <w:tcW w:w="1240" w:type="dxa"/>
            <w:shd w:val="clear" w:color="auto" w:fill="auto"/>
            <w:vAlign w:val="bottom"/>
          </w:tcPr>
          <w:p w14:paraId="556A7E04" w14:textId="77777777" w:rsidR="003E62EC" w:rsidRPr="0093755D" w:rsidRDefault="003E62EC">
            <w:pPr>
              <w:pStyle w:val="08-Tabelageral"/>
              <w:rPr>
                <w:rFonts w:cs="Arial"/>
                <w:szCs w:val="14"/>
              </w:rPr>
            </w:pPr>
            <w:r>
              <w:t>130,938</w:t>
            </w:r>
          </w:p>
        </w:tc>
        <w:tc>
          <w:tcPr>
            <w:tcW w:w="1240" w:type="dxa"/>
            <w:shd w:val="clear" w:color="auto" w:fill="auto"/>
            <w:vAlign w:val="bottom"/>
          </w:tcPr>
          <w:p w14:paraId="71713E16" w14:textId="77777777" w:rsidR="003E62EC" w:rsidRPr="0093755D" w:rsidRDefault="003E62EC">
            <w:pPr>
              <w:pStyle w:val="08-Tabelageral"/>
              <w:rPr>
                <w:rFonts w:cs="Arial"/>
                <w:szCs w:val="14"/>
              </w:rPr>
            </w:pPr>
            <w:r>
              <w:t>--</w:t>
            </w:r>
          </w:p>
        </w:tc>
        <w:tc>
          <w:tcPr>
            <w:tcW w:w="1241" w:type="dxa"/>
            <w:shd w:val="clear" w:color="auto" w:fill="auto"/>
            <w:vAlign w:val="bottom"/>
          </w:tcPr>
          <w:p w14:paraId="2067BBA5" w14:textId="77777777" w:rsidR="003E62EC" w:rsidRPr="0093755D" w:rsidRDefault="003E62EC">
            <w:pPr>
              <w:pStyle w:val="08-Tabelageral"/>
              <w:rPr>
                <w:rFonts w:cs="Arial"/>
                <w:szCs w:val="14"/>
              </w:rPr>
            </w:pPr>
            <w:r>
              <w:t>183,130</w:t>
            </w:r>
          </w:p>
        </w:tc>
      </w:tr>
      <w:tr w:rsidR="003E62EC" w:rsidRPr="0093755D" w14:paraId="5C0D07F6" w14:textId="77777777">
        <w:trPr>
          <w:trHeight w:val="238"/>
        </w:trPr>
        <w:tc>
          <w:tcPr>
            <w:tcW w:w="4678" w:type="dxa"/>
            <w:shd w:val="clear" w:color="auto" w:fill="auto"/>
          </w:tcPr>
          <w:p w14:paraId="1210BEC9" w14:textId="77777777" w:rsidR="003E62EC" w:rsidRPr="0093755D" w:rsidRDefault="003E62EC">
            <w:pPr>
              <w:pStyle w:val="08-Tabelageral"/>
              <w:ind w:left="113"/>
              <w:jc w:val="left"/>
              <w:rPr>
                <w:rFonts w:cs="Arial"/>
                <w:szCs w:val="14"/>
              </w:rPr>
            </w:pPr>
            <w:r w:rsidRPr="0093755D">
              <w:rPr>
                <w:rFonts w:cs="Arial"/>
                <w:szCs w:val="14"/>
              </w:rPr>
              <w:t xml:space="preserve">Financial </w:t>
            </w:r>
            <w:proofErr w:type="spellStart"/>
            <w:r w:rsidRPr="0093755D">
              <w:rPr>
                <w:rFonts w:cs="Arial"/>
                <w:szCs w:val="14"/>
              </w:rPr>
              <w:t>expenses</w:t>
            </w:r>
            <w:proofErr w:type="spellEnd"/>
          </w:p>
        </w:tc>
        <w:tc>
          <w:tcPr>
            <w:tcW w:w="1240" w:type="dxa"/>
            <w:shd w:val="clear" w:color="auto" w:fill="auto"/>
            <w:vAlign w:val="bottom"/>
          </w:tcPr>
          <w:p w14:paraId="2773ED54" w14:textId="77777777" w:rsidR="003E62EC" w:rsidRPr="0093755D" w:rsidRDefault="003E62EC">
            <w:pPr>
              <w:pStyle w:val="08-Tabelageral"/>
              <w:rPr>
                <w:rFonts w:cs="Arial"/>
                <w:szCs w:val="14"/>
              </w:rPr>
            </w:pPr>
            <w:r>
              <w:t>(534)</w:t>
            </w:r>
          </w:p>
        </w:tc>
        <w:tc>
          <w:tcPr>
            <w:tcW w:w="1240" w:type="dxa"/>
            <w:shd w:val="clear" w:color="auto" w:fill="auto"/>
            <w:vAlign w:val="bottom"/>
          </w:tcPr>
          <w:p w14:paraId="25646DDC" w14:textId="77777777" w:rsidR="003E62EC" w:rsidRPr="0093755D" w:rsidRDefault="003E62EC">
            <w:pPr>
              <w:pStyle w:val="08-Tabelageral"/>
              <w:rPr>
                <w:rFonts w:cs="Arial"/>
                <w:szCs w:val="14"/>
              </w:rPr>
            </w:pPr>
            <w:r>
              <w:t>(502)</w:t>
            </w:r>
          </w:p>
        </w:tc>
        <w:tc>
          <w:tcPr>
            <w:tcW w:w="1240" w:type="dxa"/>
            <w:shd w:val="clear" w:color="auto" w:fill="auto"/>
            <w:vAlign w:val="bottom"/>
          </w:tcPr>
          <w:p w14:paraId="18D74932" w14:textId="77777777" w:rsidR="003E62EC" w:rsidRPr="0093755D" w:rsidRDefault="003E62EC">
            <w:pPr>
              <w:pStyle w:val="08-Tabelageral"/>
              <w:rPr>
                <w:rFonts w:cs="Arial"/>
                <w:szCs w:val="14"/>
              </w:rPr>
            </w:pPr>
            <w:r>
              <w:t>--</w:t>
            </w:r>
          </w:p>
        </w:tc>
        <w:tc>
          <w:tcPr>
            <w:tcW w:w="1241" w:type="dxa"/>
            <w:shd w:val="clear" w:color="auto" w:fill="auto"/>
            <w:vAlign w:val="bottom"/>
          </w:tcPr>
          <w:p w14:paraId="161FC674" w14:textId="77777777" w:rsidR="003E62EC" w:rsidRPr="0093755D" w:rsidRDefault="003E62EC">
            <w:pPr>
              <w:pStyle w:val="08-Tabelageral"/>
              <w:rPr>
                <w:rFonts w:cs="Arial"/>
                <w:szCs w:val="14"/>
              </w:rPr>
            </w:pPr>
            <w:r>
              <w:t>(1,036)</w:t>
            </w:r>
          </w:p>
        </w:tc>
      </w:tr>
      <w:tr w:rsidR="003E62EC" w:rsidRPr="0093755D" w14:paraId="5967E599" w14:textId="77777777">
        <w:trPr>
          <w:trHeight w:val="238"/>
        </w:trPr>
        <w:tc>
          <w:tcPr>
            <w:tcW w:w="4678" w:type="dxa"/>
            <w:shd w:val="clear" w:color="auto" w:fill="auto"/>
          </w:tcPr>
          <w:p w14:paraId="7AF74E91" w14:textId="77777777" w:rsidR="003E62EC" w:rsidRPr="0093755D" w:rsidRDefault="003E62EC">
            <w:pPr>
              <w:pStyle w:val="08-Tabelageral"/>
              <w:jc w:val="left"/>
              <w:rPr>
                <w:rFonts w:cs="Arial"/>
                <w:b/>
                <w:bCs/>
                <w:szCs w:val="14"/>
                <w:lang w:val="en-US"/>
              </w:rPr>
            </w:pPr>
            <w:r w:rsidRPr="0093755D">
              <w:rPr>
                <w:rFonts w:cs="Arial"/>
                <w:b/>
                <w:szCs w:val="14"/>
                <w:lang w:val="en-US"/>
              </w:rPr>
              <w:t xml:space="preserve">Income Before Taxes </w:t>
            </w:r>
            <w:r>
              <w:rPr>
                <w:rFonts w:cs="Arial"/>
                <w:b/>
                <w:szCs w:val="14"/>
                <w:lang w:val="en-US"/>
              </w:rPr>
              <w:t>a</w:t>
            </w:r>
            <w:r w:rsidRPr="0093755D">
              <w:rPr>
                <w:rFonts w:cs="Arial"/>
                <w:b/>
                <w:szCs w:val="14"/>
                <w:lang w:val="en-US"/>
              </w:rPr>
              <w:t>nd Equities</w:t>
            </w:r>
          </w:p>
        </w:tc>
        <w:tc>
          <w:tcPr>
            <w:tcW w:w="1240" w:type="dxa"/>
            <w:shd w:val="clear" w:color="auto" w:fill="auto"/>
            <w:vAlign w:val="bottom"/>
          </w:tcPr>
          <w:p w14:paraId="7C8E0795" w14:textId="77777777" w:rsidR="003E62EC" w:rsidRPr="0093755D" w:rsidRDefault="003E62EC">
            <w:pPr>
              <w:pStyle w:val="08-Tabelageral"/>
              <w:rPr>
                <w:rFonts w:cs="Arial"/>
                <w:b/>
                <w:szCs w:val="14"/>
              </w:rPr>
            </w:pPr>
            <w:r>
              <w:rPr>
                <w:b/>
              </w:rPr>
              <w:t>3,453,522</w:t>
            </w:r>
          </w:p>
        </w:tc>
        <w:tc>
          <w:tcPr>
            <w:tcW w:w="1240" w:type="dxa"/>
            <w:shd w:val="clear" w:color="auto" w:fill="auto"/>
            <w:vAlign w:val="bottom"/>
          </w:tcPr>
          <w:p w14:paraId="6FC5E985" w14:textId="77777777" w:rsidR="003E62EC" w:rsidRPr="0093755D" w:rsidRDefault="003E62EC">
            <w:pPr>
              <w:pStyle w:val="08-Tabelageral"/>
              <w:rPr>
                <w:rFonts w:cs="Arial"/>
                <w:b/>
                <w:szCs w:val="14"/>
              </w:rPr>
            </w:pPr>
            <w:r>
              <w:rPr>
                <w:b/>
              </w:rPr>
              <w:t>1,188,866</w:t>
            </w:r>
          </w:p>
        </w:tc>
        <w:tc>
          <w:tcPr>
            <w:tcW w:w="1240" w:type="dxa"/>
            <w:shd w:val="clear" w:color="auto" w:fill="auto"/>
            <w:vAlign w:val="bottom"/>
          </w:tcPr>
          <w:p w14:paraId="169C800A" w14:textId="77777777" w:rsidR="003E62EC" w:rsidRPr="0093755D" w:rsidRDefault="003E62EC">
            <w:pPr>
              <w:pStyle w:val="08-Tabelageral"/>
              <w:rPr>
                <w:rFonts w:cs="Arial"/>
                <w:b/>
                <w:szCs w:val="14"/>
              </w:rPr>
            </w:pPr>
            <w:r>
              <w:rPr>
                <w:b/>
              </w:rPr>
              <w:t>(2,106,027)</w:t>
            </w:r>
          </w:p>
        </w:tc>
        <w:tc>
          <w:tcPr>
            <w:tcW w:w="1241" w:type="dxa"/>
            <w:shd w:val="clear" w:color="auto" w:fill="auto"/>
            <w:vAlign w:val="bottom"/>
          </w:tcPr>
          <w:p w14:paraId="0CE8C8B1" w14:textId="77777777" w:rsidR="003E62EC" w:rsidRPr="0093755D" w:rsidRDefault="003E62EC">
            <w:pPr>
              <w:pStyle w:val="08-Tabelageral"/>
              <w:rPr>
                <w:rFonts w:cs="Arial"/>
                <w:b/>
                <w:szCs w:val="14"/>
              </w:rPr>
            </w:pPr>
            <w:r>
              <w:rPr>
                <w:b/>
              </w:rPr>
              <w:t>2,536,361</w:t>
            </w:r>
          </w:p>
        </w:tc>
      </w:tr>
      <w:tr w:rsidR="003E62EC" w:rsidRPr="000F19A6" w14:paraId="649627CD" w14:textId="77777777">
        <w:trPr>
          <w:trHeight w:val="238"/>
        </w:trPr>
        <w:tc>
          <w:tcPr>
            <w:tcW w:w="4678" w:type="dxa"/>
            <w:tcBorders>
              <w:bottom w:val="nil"/>
            </w:tcBorders>
            <w:shd w:val="clear" w:color="auto" w:fill="auto"/>
          </w:tcPr>
          <w:p w14:paraId="01DFFA60" w14:textId="77777777" w:rsidR="003E62EC" w:rsidRPr="000F19A6" w:rsidRDefault="003E62EC">
            <w:pPr>
              <w:pStyle w:val="08-Tabelageral"/>
              <w:ind w:left="113"/>
              <w:jc w:val="left"/>
              <w:rPr>
                <w:rFonts w:cs="Arial"/>
                <w:szCs w:val="14"/>
                <w:lang w:val="en-US"/>
              </w:rPr>
            </w:pPr>
            <w:r w:rsidRPr="000F19A6">
              <w:rPr>
                <w:rFonts w:cs="Arial"/>
                <w:szCs w:val="14"/>
                <w:lang w:val="en-US"/>
              </w:rPr>
              <w:t>Income Tax and Social Contribution</w:t>
            </w:r>
          </w:p>
        </w:tc>
        <w:tc>
          <w:tcPr>
            <w:tcW w:w="1240" w:type="dxa"/>
            <w:tcBorders>
              <w:bottom w:val="nil"/>
            </w:tcBorders>
            <w:shd w:val="clear" w:color="auto" w:fill="auto"/>
            <w:vAlign w:val="bottom"/>
          </w:tcPr>
          <w:p w14:paraId="0894D58C" w14:textId="77777777" w:rsidR="003E62EC" w:rsidRPr="000F19A6" w:rsidRDefault="003E62EC">
            <w:pPr>
              <w:pStyle w:val="08-Tabelageral"/>
              <w:rPr>
                <w:rFonts w:cs="Arial"/>
                <w:szCs w:val="14"/>
              </w:rPr>
            </w:pPr>
            <w:r>
              <w:rPr>
                <w:bCs/>
              </w:rPr>
              <w:t>(14,050)</w:t>
            </w:r>
          </w:p>
        </w:tc>
        <w:tc>
          <w:tcPr>
            <w:tcW w:w="1240" w:type="dxa"/>
            <w:tcBorders>
              <w:bottom w:val="nil"/>
            </w:tcBorders>
            <w:shd w:val="clear" w:color="auto" w:fill="auto"/>
            <w:vAlign w:val="bottom"/>
          </w:tcPr>
          <w:p w14:paraId="50D116D4" w14:textId="77777777" w:rsidR="003E62EC" w:rsidRPr="000F19A6" w:rsidRDefault="003E62EC">
            <w:pPr>
              <w:pStyle w:val="08-Tabelageral"/>
              <w:rPr>
                <w:rFonts w:cs="Arial"/>
                <w:szCs w:val="14"/>
              </w:rPr>
            </w:pPr>
            <w:r>
              <w:rPr>
                <w:bCs/>
              </w:rPr>
              <w:t>(398,035)</w:t>
            </w:r>
          </w:p>
        </w:tc>
        <w:tc>
          <w:tcPr>
            <w:tcW w:w="1240" w:type="dxa"/>
            <w:tcBorders>
              <w:bottom w:val="nil"/>
            </w:tcBorders>
            <w:shd w:val="clear" w:color="auto" w:fill="auto"/>
            <w:vAlign w:val="bottom"/>
          </w:tcPr>
          <w:p w14:paraId="0065B1FB" w14:textId="77777777" w:rsidR="003E62EC" w:rsidRPr="000F19A6" w:rsidRDefault="003E62EC">
            <w:pPr>
              <w:pStyle w:val="08-Tabelageral"/>
              <w:rPr>
                <w:rFonts w:cs="Arial"/>
                <w:szCs w:val="14"/>
              </w:rPr>
            </w:pPr>
            <w:r>
              <w:rPr>
                <w:bCs/>
              </w:rPr>
              <w:t>--</w:t>
            </w:r>
          </w:p>
        </w:tc>
        <w:tc>
          <w:tcPr>
            <w:tcW w:w="1241" w:type="dxa"/>
            <w:tcBorders>
              <w:bottom w:val="nil"/>
            </w:tcBorders>
            <w:shd w:val="clear" w:color="auto" w:fill="auto"/>
            <w:vAlign w:val="bottom"/>
          </w:tcPr>
          <w:p w14:paraId="58698EBF" w14:textId="77777777" w:rsidR="003E62EC" w:rsidRPr="000F19A6" w:rsidRDefault="003E62EC">
            <w:pPr>
              <w:pStyle w:val="08-Tabelageral"/>
              <w:rPr>
                <w:rFonts w:cs="Arial"/>
                <w:szCs w:val="14"/>
              </w:rPr>
            </w:pPr>
            <w:r>
              <w:rPr>
                <w:bCs/>
              </w:rPr>
              <w:t>(412,085)</w:t>
            </w:r>
          </w:p>
        </w:tc>
      </w:tr>
      <w:tr w:rsidR="003E62EC" w:rsidRPr="0093755D" w14:paraId="0E9055D0" w14:textId="77777777">
        <w:trPr>
          <w:trHeight w:val="238"/>
        </w:trPr>
        <w:tc>
          <w:tcPr>
            <w:tcW w:w="4678" w:type="dxa"/>
            <w:tcBorders>
              <w:top w:val="nil"/>
              <w:bottom w:val="single" w:sz="2" w:space="0" w:color="1F4E79" w:themeColor="accent5" w:themeShade="80"/>
            </w:tcBorders>
            <w:shd w:val="clear" w:color="auto" w:fill="auto"/>
          </w:tcPr>
          <w:p w14:paraId="6F81D9B5" w14:textId="77777777" w:rsidR="003E62EC" w:rsidRPr="0093755D" w:rsidRDefault="003E62EC">
            <w:pPr>
              <w:pStyle w:val="08-Tabelageral"/>
              <w:jc w:val="left"/>
              <w:rPr>
                <w:rFonts w:cs="Arial"/>
                <w:b/>
                <w:bCs/>
                <w:szCs w:val="14"/>
                <w:lang w:val="en-US"/>
              </w:rPr>
            </w:pPr>
            <w:r w:rsidRPr="0093755D">
              <w:rPr>
                <w:rFonts w:cs="Arial"/>
                <w:b/>
                <w:szCs w:val="14"/>
                <w:lang w:val="en-US"/>
              </w:rPr>
              <w:t>Net Income</w:t>
            </w:r>
          </w:p>
        </w:tc>
        <w:tc>
          <w:tcPr>
            <w:tcW w:w="1240" w:type="dxa"/>
            <w:tcBorders>
              <w:top w:val="nil"/>
              <w:bottom w:val="single" w:sz="2" w:space="0" w:color="1F4E79" w:themeColor="accent5" w:themeShade="80"/>
            </w:tcBorders>
            <w:shd w:val="clear" w:color="auto" w:fill="auto"/>
            <w:vAlign w:val="bottom"/>
          </w:tcPr>
          <w:p w14:paraId="6389E6B8" w14:textId="77777777" w:rsidR="003E62EC" w:rsidRPr="0093755D" w:rsidRDefault="003E62EC">
            <w:pPr>
              <w:pStyle w:val="08-Tabelageral"/>
              <w:rPr>
                <w:rFonts w:cs="Arial"/>
                <w:b/>
                <w:szCs w:val="14"/>
              </w:rPr>
            </w:pPr>
            <w:r>
              <w:rPr>
                <w:b/>
              </w:rPr>
              <w:t>3,439,472</w:t>
            </w:r>
          </w:p>
        </w:tc>
        <w:tc>
          <w:tcPr>
            <w:tcW w:w="1240" w:type="dxa"/>
            <w:tcBorders>
              <w:top w:val="nil"/>
              <w:bottom w:val="single" w:sz="2" w:space="0" w:color="1F4E79" w:themeColor="accent5" w:themeShade="80"/>
            </w:tcBorders>
            <w:shd w:val="clear" w:color="auto" w:fill="auto"/>
            <w:vAlign w:val="bottom"/>
          </w:tcPr>
          <w:p w14:paraId="3C650553" w14:textId="77777777" w:rsidR="003E62EC" w:rsidRPr="0093755D" w:rsidRDefault="003E62EC">
            <w:pPr>
              <w:pStyle w:val="08-Tabelageral"/>
              <w:rPr>
                <w:rFonts w:cs="Arial"/>
                <w:b/>
                <w:szCs w:val="14"/>
              </w:rPr>
            </w:pPr>
            <w:r>
              <w:rPr>
                <w:b/>
              </w:rPr>
              <w:t>790,831</w:t>
            </w:r>
          </w:p>
        </w:tc>
        <w:tc>
          <w:tcPr>
            <w:tcW w:w="1240" w:type="dxa"/>
            <w:tcBorders>
              <w:top w:val="nil"/>
              <w:bottom w:val="single" w:sz="2" w:space="0" w:color="1F4E79" w:themeColor="accent5" w:themeShade="80"/>
            </w:tcBorders>
            <w:shd w:val="clear" w:color="auto" w:fill="auto"/>
            <w:vAlign w:val="bottom"/>
          </w:tcPr>
          <w:p w14:paraId="0A8A0AE3" w14:textId="77777777" w:rsidR="003E62EC" w:rsidRPr="0093755D" w:rsidRDefault="003E62EC">
            <w:pPr>
              <w:pStyle w:val="08-Tabelageral"/>
              <w:rPr>
                <w:rFonts w:cs="Arial"/>
                <w:b/>
                <w:szCs w:val="14"/>
              </w:rPr>
            </w:pPr>
            <w:r>
              <w:rPr>
                <w:b/>
              </w:rPr>
              <w:t>(2,106,027)</w:t>
            </w:r>
          </w:p>
        </w:tc>
        <w:tc>
          <w:tcPr>
            <w:tcW w:w="1241" w:type="dxa"/>
            <w:tcBorders>
              <w:top w:val="nil"/>
              <w:bottom w:val="single" w:sz="2" w:space="0" w:color="1F4E79" w:themeColor="accent5" w:themeShade="80"/>
            </w:tcBorders>
            <w:shd w:val="clear" w:color="auto" w:fill="auto"/>
            <w:vAlign w:val="bottom"/>
          </w:tcPr>
          <w:p w14:paraId="6CD04FBF" w14:textId="77777777" w:rsidR="003E62EC" w:rsidRPr="0093755D" w:rsidRDefault="003E62EC">
            <w:pPr>
              <w:pStyle w:val="08-Tabelageral"/>
              <w:rPr>
                <w:rFonts w:cs="Arial"/>
                <w:b/>
                <w:szCs w:val="14"/>
              </w:rPr>
            </w:pPr>
            <w:r>
              <w:rPr>
                <w:b/>
              </w:rPr>
              <w:t>2,124,276</w:t>
            </w:r>
          </w:p>
        </w:tc>
      </w:tr>
    </w:tbl>
    <w:p w14:paraId="5238D71E" w14:textId="77777777" w:rsidR="003E62EC" w:rsidRDefault="003E62EC" w:rsidP="003E62EC">
      <w:pPr>
        <w:spacing w:after="0" w:line="240" w:lineRule="auto"/>
        <w:rPr>
          <w:rFonts w:ascii="Arial" w:hAnsi="Arial" w:cs="Arial"/>
          <w:b/>
          <w:color w:val="1F3864" w:themeColor="accent1" w:themeShade="80"/>
          <w:sz w:val="18"/>
          <w:szCs w:val="18"/>
          <w:lang w:val="en-US"/>
        </w:rPr>
      </w:pPr>
    </w:p>
    <w:p w14:paraId="69A16978" w14:textId="77777777" w:rsidR="003E62EC" w:rsidRDefault="003E62EC" w:rsidP="003E62EC">
      <w:pPr>
        <w:spacing w:after="0" w:line="240" w:lineRule="auto"/>
        <w:rPr>
          <w:rFonts w:ascii="Arial" w:hAnsi="Arial" w:cs="Arial"/>
          <w:b/>
          <w:color w:val="1F3864" w:themeColor="accent1" w:themeShade="80"/>
          <w:sz w:val="18"/>
          <w:szCs w:val="18"/>
          <w:lang w:val="en-US"/>
        </w:rPr>
      </w:pPr>
    </w:p>
    <w:p w14:paraId="70581D0C" w14:textId="77777777" w:rsidR="003E62EC" w:rsidRPr="009928AA" w:rsidRDefault="003E62EC" w:rsidP="003E62EC">
      <w:pPr>
        <w:spacing w:after="0"/>
        <w:jc w:val="right"/>
        <w:rPr>
          <w:rFonts w:ascii="Arial" w:hAnsi="Arial" w:cs="Arial"/>
          <w:b/>
          <w:sz w:val="14"/>
          <w:lang w:eastAsia="pt-BR"/>
        </w:rPr>
      </w:pPr>
      <w:r w:rsidRPr="009928AA">
        <w:rPr>
          <w:rFonts w:ascii="Arial" w:hAnsi="Arial" w:cs="Arial"/>
          <w:b/>
          <w:sz w:val="14"/>
          <w:lang w:eastAsia="pt-BR"/>
        </w:rPr>
        <w:t xml:space="preserve">R$ </w:t>
      </w:r>
      <w:proofErr w:type="spellStart"/>
      <w:r w:rsidRPr="000252B8">
        <w:rPr>
          <w:rFonts w:ascii="Arial" w:hAnsi="Arial" w:cs="Arial"/>
          <w:b/>
          <w:sz w:val="14"/>
          <w:szCs w:val="18"/>
        </w:rPr>
        <w:t>thousand</w:t>
      </w:r>
      <w:proofErr w:type="spellEnd"/>
    </w:p>
    <w:tbl>
      <w:tblPr>
        <w:tblW w:w="9639" w:type="dxa"/>
        <w:tblBorders>
          <w:top w:val="single" w:sz="2" w:space="0" w:color="9CC2E5" w:themeColor="accent5" w:themeTint="99"/>
          <w:bottom w:val="single" w:sz="2" w:space="0" w:color="9CC2E5" w:themeColor="accent5" w:themeTint="99"/>
        </w:tblBorders>
        <w:tblLayout w:type="fixed"/>
        <w:tblLook w:val="04A0" w:firstRow="1" w:lastRow="0" w:firstColumn="1" w:lastColumn="0" w:noHBand="0" w:noVBand="1"/>
      </w:tblPr>
      <w:tblGrid>
        <w:gridCol w:w="4678"/>
        <w:gridCol w:w="1240"/>
        <w:gridCol w:w="1240"/>
        <w:gridCol w:w="1240"/>
        <w:gridCol w:w="1241"/>
      </w:tblGrid>
      <w:tr w:rsidR="003E62EC" w:rsidRPr="00D061B2" w14:paraId="54C19585" w14:textId="77777777">
        <w:trPr>
          <w:trHeight w:val="238"/>
        </w:trPr>
        <w:tc>
          <w:tcPr>
            <w:tcW w:w="4678" w:type="dxa"/>
            <w:tcBorders>
              <w:top w:val="single" w:sz="2" w:space="0" w:color="1F3864" w:themeColor="accent1" w:themeShade="80"/>
            </w:tcBorders>
            <w:shd w:val="clear" w:color="auto" w:fill="auto"/>
          </w:tcPr>
          <w:p w14:paraId="7F5F4A3E" w14:textId="77777777" w:rsidR="003E62EC" w:rsidRPr="00D061B2" w:rsidRDefault="003E62EC">
            <w:pPr>
              <w:spacing w:after="0"/>
              <w:jc w:val="center"/>
              <w:rPr>
                <w:rFonts w:ascii="Arial" w:hAnsi="Arial" w:cs="Arial"/>
                <w:b/>
                <w:sz w:val="14"/>
                <w:szCs w:val="14"/>
              </w:rPr>
            </w:pPr>
          </w:p>
        </w:tc>
        <w:tc>
          <w:tcPr>
            <w:tcW w:w="4961" w:type="dxa"/>
            <w:gridSpan w:val="4"/>
            <w:tcBorders>
              <w:top w:val="single" w:sz="2" w:space="0" w:color="1F3864" w:themeColor="accent1" w:themeShade="80"/>
              <w:bottom w:val="single" w:sz="2" w:space="0" w:color="1F3864" w:themeColor="accent1" w:themeShade="80"/>
            </w:tcBorders>
            <w:shd w:val="clear" w:color="auto" w:fill="auto"/>
            <w:vAlign w:val="center"/>
          </w:tcPr>
          <w:p w14:paraId="05B03A84" w14:textId="77777777" w:rsidR="003E62EC" w:rsidRPr="00CB641C" w:rsidRDefault="003E62EC">
            <w:pPr>
              <w:spacing w:after="0"/>
              <w:jc w:val="center"/>
              <w:rPr>
                <w:rFonts w:ascii="Arial" w:hAnsi="Arial" w:cs="Arial"/>
                <w:b/>
                <w:sz w:val="14"/>
                <w:szCs w:val="14"/>
              </w:rPr>
            </w:pPr>
            <w:r w:rsidRPr="00CB641C">
              <w:rPr>
                <w:rFonts w:ascii="Arial" w:hAnsi="Arial" w:cs="Arial"/>
                <w:b/>
                <w:sz w:val="14"/>
                <w:szCs w:val="14"/>
              </w:rPr>
              <w:t xml:space="preserve">01.01 </w:t>
            </w:r>
            <w:proofErr w:type="spellStart"/>
            <w:r w:rsidRPr="00CB641C">
              <w:rPr>
                <w:rFonts w:ascii="Arial" w:hAnsi="Arial" w:cs="Arial"/>
                <w:b/>
                <w:sz w:val="14"/>
                <w:szCs w:val="14"/>
              </w:rPr>
              <w:t>to</w:t>
            </w:r>
            <w:proofErr w:type="spellEnd"/>
            <w:r w:rsidRPr="00CB641C">
              <w:rPr>
                <w:rFonts w:ascii="Arial" w:hAnsi="Arial" w:cs="Arial"/>
                <w:b/>
                <w:sz w:val="14"/>
                <w:szCs w:val="14"/>
              </w:rPr>
              <w:t xml:space="preserve"> 09.30.202</w:t>
            </w:r>
            <w:r>
              <w:rPr>
                <w:rFonts w:ascii="Arial" w:hAnsi="Arial" w:cs="Arial"/>
                <w:b/>
                <w:sz w:val="14"/>
                <w:szCs w:val="14"/>
              </w:rPr>
              <w:t>4</w:t>
            </w:r>
          </w:p>
        </w:tc>
      </w:tr>
      <w:tr w:rsidR="003E62EC" w:rsidRPr="00D061B2" w14:paraId="448A48AB" w14:textId="77777777">
        <w:trPr>
          <w:trHeight w:val="238"/>
        </w:trPr>
        <w:tc>
          <w:tcPr>
            <w:tcW w:w="4678" w:type="dxa"/>
            <w:tcBorders>
              <w:bottom w:val="single" w:sz="2" w:space="0" w:color="1F3864" w:themeColor="accent1" w:themeShade="80"/>
            </w:tcBorders>
            <w:shd w:val="clear" w:color="auto" w:fill="auto"/>
          </w:tcPr>
          <w:p w14:paraId="2191F8AB" w14:textId="77777777" w:rsidR="003E62EC" w:rsidRPr="00D061B2" w:rsidRDefault="003E62EC">
            <w:pPr>
              <w:pStyle w:val="08-Tabelageral"/>
              <w:jc w:val="left"/>
              <w:rPr>
                <w:rFonts w:cs="Arial"/>
                <w:b/>
                <w:szCs w:val="14"/>
              </w:rPr>
            </w:pPr>
          </w:p>
        </w:tc>
        <w:tc>
          <w:tcPr>
            <w:tcW w:w="1240" w:type="dxa"/>
            <w:tcBorders>
              <w:top w:val="single" w:sz="2" w:space="0" w:color="1F3864" w:themeColor="accent1" w:themeShade="80"/>
              <w:bottom w:val="single" w:sz="2" w:space="0" w:color="1F3864" w:themeColor="accent1" w:themeShade="80"/>
            </w:tcBorders>
            <w:shd w:val="clear" w:color="auto" w:fill="auto"/>
            <w:vAlign w:val="center"/>
          </w:tcPr>
          <w:p w14:paraId="77FD7A6E" w14:textId="77777777" w:rsidR="003E62EC" w:rsidRPr="00D061B2" w:rsidRDefault="003E62EC">
            <w:pPr>
              <w:pStyle w:val="08-Tabelageral"/>
              <w:rPr>
                <w:rFonts w:cs="Arial"/>
                <w:b/>
                <w:szCs w:val="14"/>
              </w:rPr>
            </w:pPr>
            <w:r w:rsidRPr="00D061B2">
              <w:rPr>
                <w:rFonts w:cs="Arial"/>
                <w:b/>
                <w:szCs w:val="14"/>
              </w:rPr>
              <w:t>Insurance</w:t>
            </w:r>
          </w:p>
        </w:tc>
        <w:tc>
          <w:tcPr>
            <w:tcW w:w="1240" w:type="dxa"/>
            <w:tcBorders>
              <w:top w:val="single" w:sz="2" w:space="0" w:color="1F3864" w:themeColor="accent1" w:themeShade="80"/>
              <w:bottom w:val="single" w:sz="2" w:space="0" w:color="1F3864" w:themeColor="accent1" w:themeShade="80"/>
            </w:tcBorders>
            <w:shd w:val="clear" w:color="auto" w:fill="auto"/>
            <w:vAlign w:val="center"/>
          </w:tcPr>
          <w:p w14:paraId="524EC4A6" w14:textId="77777777" w:rsidR="003E62EC" w:rsidRPr="00D061B2" w:rsidRDefault="003E62EC">
            <w:pPr>
              <w:pStyle w:val="08-Tabelageral"/>
              <w:rPr>
                <w:rFonts w:cs="Arial"/>
                <w:b/>
                <w:szCs w:val="14"/>
              </w:rPr>
            </w:pPr>
            <w:proofErr w:type="spellStart"/>
            <w:r w:rsidRPr="00D061B2">
              <w:rPr>
                <w:rFonts w:cs="Arial"/>
                <w:b/>
                <w:szCs w:val="14"/>
              </w:rPr>
              <w:t>Brokerage</w:t>
            </w:r>
            <w:proofErr w:type="spellEnd"/>
          </w:p>
        </w:tc>
        <w:tc>
          <w:tcPr>
            <w:tcW w:w="1240" w:type="dxa"/>
            <w:tcBorders>
              <w:top w:val="single" w:sz="2" w:space="0" w:color="1F3864" w:themeColor="accent1" w:themeShade="80"/>
              <w:bottom w:val="single" w:sz="2" w:space="0" w:color="1F3864" w:themeColor="accent1" w:themeShade="80"/>
            </w:tcBorders>
            <w:shd w:val="clear" w:color="auto" w:fill="auto"/>
            <w:vAlign w:val="center"/>
          </w:tcPr>
          <w:p w14:paraId="32DAE35B" w14:textId="77777777" w:rsidR="003E62EC" w:rsidRPr="00D061B2" w:rsidRDefault="003E62EC">
            <w:pPr>
              <w:pStyle w:val="08-Tabelageral"/>
              <w:rPr>
                <w:rFonts w:cs="Arial"/>
                <w:b/>
                <w:szCs w:val="14"/>
              </w:rPr>
            </w:pPr>
            <w:proofErr w:type="spellStart"/>
            <w:r w:rsidRPr="00D061B2">
              <w:rPr>
                <w:rFonts w:cs="Arial"/>
                <w:b/>
                <w:szCs w:val="14"/>
              </w:rPr>
              <w:t>Intersegment</w:t>
            </w:r>
            <w:proofErr w:type="spellEnd"/>
            <w:r w:rsidRPr="00D061B2">
              <w:rPr>
                <w:rFonts w:cs="Arial"/>
                <w:b/>
                <w:szCs w:val="14"/>
              </w:rPr>
              <w:t xml:space="preserve"> </w:t>
            </w:r>
            <w:proofErr w:type="spellStart"/>
            <w:r w:rsidRPr="00D061B2">
              <w:rPr>
                <w:rFonts w:cs="Arial"/>
                <w:b/>
                <w:szCs w:val="14"/>
              </w:rPr>
              <w:t>transactions</w:t>
            </w:r>
            <w:proofErr w:type="spellEnd"/>
          </w:p>
        </w:tc>
        <w:tc>
          <w:tcPr>
            <w:tcW w:w="1241" w:type="dxa"/>
            <w:tcBorders>
              <w:top w:val="single" w:sz="2" w:space="0" w:color="1F3864" w:themeColor="accent1" w:themeShade="80"/>
              <w:bottom w:val="single" w:sz="2" w:space="0" w:color="1F3864" w:themeColor="accent1" w:themeShade="80"/>
            </w:tcBorders>
            <w:shd w:val="clear" w:color="auto" w:fill="auto"/>
            <w:vAlign w:val="center"/>
          </w:tcPr>
          <w:p w14:paraId="1250E5BD" w14:textId="77777777" w:rsidR="003E62EC" w:rsidRPr="00D061B2" w:rsidRDefault="003E62EC">
            <w:pPr>
              <w:pStyle w:val="08-Tabelageral"/>
              <w:rPr>
                <w:rFonts w:cs="Arial"/>
                <w:b/>
                <w:szCs w:val="14"/>
              </w:rPr>
            </w:pPr>
            <w:r w:rsidRPr="00D061B2">
              <w:rPr>
                <w:rFonts w:cs="Arial"/>
                <w:b/>
                <w:szCs w:val="14"/>
              </w:rPr>
              <w:t>Total</w:t>
            </w:r>
          </w:p>
        </w:tc>
      </w:tr>
      <w:tr w:rsidR="003E62EC" w:rsidRPr="00DA72A7" w14:paraId="34457ECF" w14:textId="77777777">
        <w:trPr>
          <w:trHeight w:val="238"/>
        </w:trPr>
        <w:tc>
          <w:tcPr>
            <w:tcW w:w="4678" w:type="dxa"/>
            <w:tcBorders>
              <w:top w:val="single" w:sz="2" w:space="0" w:color="1F3864" w:themeColor="accent1" w:themeShade="80"/>
              <w:bottom w:val="nil"/>
            </w:tcBorders>
            <w:shd w:val="clear" w:color="auto" w:fill="auto"/>
          </w:tcPr>
          <w:p w14:paraId="0812AD21" w14:textId="77777777" w:rsidR="003E62EC" w:rsidRPr="00DA72A7" w:rsidRDefault="003E62EC">
            <w:pPr>
              <w:pStyle w:val="08-Tabelageral"/>
              <w:jc w:val="left"/>
              <w:rPr>
                <w:rFonts w:cs="Arial"/>
                <w:b/>
                <w:szCs w:val="14"/>
              </w:rPr>
            </w:pPr>
            <w:proofErr w:type="spellStart"/>
            <w:r w:rsidRPr="00DA72A7">
              <w:rPr>
                <w:rFonts w:cs="Arial"/>
                <w:b/>
                <w:szCs w:val="14"/>
              </w:rPr>
              <w:t>Operating</w:t>
            </w:r>
            <w:proofErr w:type="spellEnd"/>
            <w:r w:rsidRPr="00DA72A7">
              <w:rPr>
                <w:rFonts w:cs="Arial"/>
                <w:b/>
                <w:szCs w:val="14"/>
              </w:rPr>
              <w:t xml:space="preserve"> Income</w:t>
            </w:r>
          </w:p>
        </w:tc>
        <w:tc>
          <w:tcPr>
            <w:tcW w:w="1240" w:type="dxa"/>
            <w:tcBorders>
              <w:top w:val="single" w:sz="2" w:space="0" w:color="1F3864" w:themeColor="accent1" w:themeShade="80"/>
            </w:tcBorders>
            <w:shd w:val="clear" w:color="auto" w:fill="auto"/>
            <w:vAlign w:val="bottom"/>
          </w:tcPr>
          <w:p w14:paraId="4F8878C5" w14:textId="77777777" w:rsidR="003E62EC" w:rsidRPr="00DA72A7" w:rsidRDefault="003E62EC">
            <w:pPr>
              <w:pStyle w:val="08-Tabelageral"/>
              <w:rPr>
                <w:rFonts w:cs="Arial"/>
                <w:b/>
                <w:szCs w:val="14"/>
              </w:rPr>
            </w:pPr>
            <w:r>
              <w:rPr>
                <w:b/>
              </w:rPr>
              <w:t>10,323,996</w:t>
            </w:r>
          </w:p>
        </w:tc>
        <w:tc>
          <w:tcPr>
            <w:tcW w:w="1240" w:type="dxa"/>
            <w:tcBorders>
              <w:top w:val="single" w:sz="2" w:space="0" w:color="1F3864" w:themeColor="accent1" w:themeShade="80"/>
            </w:tcBorders>
            <w:shd w:val="clear" w:color="auto" w:fill="auto"/>
            <w:vAlign w:val="bottom"/>
          </w:tcPr>
          <w:p w14:paraId="418DF6BB" w14:textId="77777777" w:rsidR="003E62EC" w:rsidRPr="00DA72A7" w:rsidRDefault="003E62EC">
            <w:pPr>
              <w:pStyle w:val="08-Tabelageral"/>
              <w:rPr>
                <w:rFonts w:cs="Arial"/>
                <w:b/>
                <w:szCs w:val="14"/>
              </w:rPr>
            </w:pPr>
            <w:r>
              <w:rPr>
                <w:b/>
              </w:rPr>
              <w:t>3,635,931</w:t>
            </w:r>
          </w:p>
        </w:tc>
        <w:tc>
          <w:tcPr>
            <w:tcW w:w="1240" w:type="dxa"/>
            <w:tcBorders>
              <w:top w:val="single" w:sz="2" w:space="0" w:color="1F3864" w:themeColor="accent1" w:themeShade="80"/>
            </w:tcBorders>
            <w:shd w:val="clear" w:color="auto" w:fill="auto"/>
            <w:vAlign w:val="bottom"/>
          </w:tcPr>
          <w:p w14:paraId="7E3F439D" w14:textId="77777777" w:rsidR="003E62EC" w:rsidRPr="00DA72A7" w:rsidRDefault="003E62EC">
            <w:pPr>
              <w:pStyle w:val="08-Tabelageral"/>
              <w:rPr>
                <w:rFonts w:cs="Arial"/>
                <w:b/>
                <w:szCs w:val="14"/>
              </w:rPr>
            </w:pPr>
            <w:r>
              <w:rPr>
                <w:b/>
              </w:rPr>
              <w:t>(6,402,908)</w:t>
            </w:r>
          </w:p>
        </w:tc>
        <w:tc>
          <w:tcPr>
            <w:tcW w:w="1241" w:type="dxa"/>
            <w:tcBorders>
              <w:top w:val="single" w:sz="2" w:space="0" w:color="1F3864" w:themeColor="accent1" w:themeShade="80"/>
            </w:tcBorders>
            <w:shd w:val="clear" w:color="auto" w:fill="auto"/>
            <w:vAlign w:val="bottom"/>
          </w:tcPr>
          <w:p w14:paraId="5C11DC83" w14:textId="77777777" w:rsidR="003E62EC" w:rsidRPr="00DA72A7" w:rsidRDefault="003E62EC">
            <w:pPr>
              <w:pStyle w:val="08-Tabelageral"/>
              <w:rPr>
                <w:rFonts w:cs="Arial"/>
                <w:b/>
                <w:szCs w:val="14"/>
              </w:rPr>
            </w:pPr>
            <w:r>
              <w:rPr>
                <w:b/>
              </w:rPr>
              <w:t>7,557,019</w:t>
            </w:r>
          </w:p>
        </w:tc>
      </w:tr>
      <w:tr w:rsidR="003E62EC" w:rsidRPr="00DA72A7" w14:paraId="1013BDA5" w14:textId="77777777">
        <w:trPr>
          <w:trHeight w:val="238"/>
        </w:trPr>
        <w:tc>
          <w:tcPr>
            <w:tcW w:w="4678" w:type="dxa"/>
            <w:tcBorders>
              <w:top w:val="nil"/>
            </w:tcBorders>
            <w:shd w:val="clear" w:color="auto" w:fill="auto"/>
          </w:tcPr>
          <w:p w14:paraId="691E9048" w14:textId="77777777" w:rsidR="003E62EC" w:rsidRPr="00DA72A7" w:rsidRDefault="003E62EC">
            <w:pPr>
              <w:pStyle w:val="08-Tabelageral"/>
              <w:ind w:left="113"/>
              <w:jc w:val="left"/>
              <w:rPr>
                <w:rFonts w:cs="Arial"/>
                <w:bCs/>
                <w:szCs w:val="14"/>
              </w:rPr>
            </w:pPr>
            <w:proofErr w:type="spellStart"/>
            <w:r w:rsidRPr="00DA72A7">
              <w:rPr>
                <w:rFonts w:cs="Arial"/>
                <w:bCs/>
                <w:szCs w:val="14"/>
              </w:rPr>
              <w:t>Equity</w:t>
            </w:r>
            <w:proofErr w:type="spellEnd"/>
            <w:r w:rsidRPr="00DA72A7">
              <w:rPr>
                <w:rFonts w:cs="Arial"/>
                <w:bCs/>
                <w:szCs w:val="14"/>
              </w:rPr>
              <w:t xml:space="preserve"> income</w:t>
            </w:r>
          </w:p>
        </w:tc>
        <w:tc>
          <w:tcPr>
            <w:tcW w:w="1240" w:type="dxa"/>
            <w:shd w:val="clear" w:color="auto" w:fill="auto"/>
            <w:vAlign w:val="bottom"/>
          </w:tcPr>
          <w:p w14:paraId="54920621" w14:textId="77777777" w:rsidR="003E62EC" w:rsidRPr="00DA72A7" w:rsidRDefault="003E62EC">
            <w:pPr>
              <w:pStyle w:val="08-Tabelageral"/>
              <w:rPr>
                <w:rFonts w:cs="Arial"/>
                <w:bCs/>
                <w:szCs w:val="14"/>
              </w:rPr>
            </w:pPr>
            <w:r>
              <w:t>10,323,996</w:t>
            </w:r>
          </w:p>
        </w:tc>
        <w:tc>
          <w:tcPr>
            <w:tcW w:w="1240" w:type="dxa"/>
            <w:shd w:val="clear" w:color="auto" w:fill="auto"/>
            <w:vAlign w:val="bottom"/>
          </w:tcPr>
          <w:p w14:paraId="0101F004" w14:textId="77777777" w:rsidR="003E62EC" w:rsidRPr="00DA72A7" w:rsidRDefault="003E62EC">
            <w:pPr>
              <w:pStyle w:val="08-Tabelageral"/>
              <w:rPr>
                <w:rFonts w:cs="Arial"/>
                <w:bCs/>
                <w:szCs w:val="14"/>
              </w:rPr>
            </w:pPr>
            <w:r>
              <w:t>7,265</w:t>
            </w:r>
          </w:p>
        </w:tc>
        <w:tc>
          <w:tcPr>
            <w:tcW w:w="1240" w:type="dxa"/>
            <w:shd w:val="clear" w:color="auto" w:fill="auto"/>
            <w:vAlign w:val="bottom"/>
          </w:tcPr>
          <w:p w14:paraId="42617CA1" w14:textId="77777777" w:rsidR="003E62EC" w:rsidRPr="00DA72A7" w:rsidRDefault="003E62EC">
            <w:pPr>
              <w:pStyle w:val="08-Tabelageral"/>
              <w:rPr>
                <w:rFonts w:cs="Arial"/>
                <w:bCs/>
                <w:szCs w:val="14"/>
              </w:rPr>
            </w:pPr>
            <w:r>
              <w:rPr>
                <w:b/>
              </w:rPr>
              <w:t>(6,402,908)</w:t>
            </w:r>
          </w:p>
        </w:tc>
        <w:tc>
          <w:tcPr>
            <w:tcW w:w="1241" w:type="dxa"/>
            <w:shd w:val="clear" w:color="auto" w:fill="auto"/>
            <w:vAlign w:val="bottom"/>
          </w:tcPr>
          <w:p w14:paraId="30F708A7" w14:textId="77777777" w:rsidR="003E62EC" w:rsidRPr="00DA72A7" w:rsidRDefault="003E62EC">
            <w:pPr>
              <w:pStyle w:val="08-Tabelageral"/>
              <w:rPr>
                <w:rFonts w:cs="Arial"/>
                <w:bCs/>
                <w:szCs w:val="14"/>
              </w:rPr>
            </w:pPr>
            <w:r>
              <w:t>3,928,353</w:t>
            </w:r>
          </w:p>
        </w:tc>
      </w:tr>
      <w:tr w:rsidR="003E62EC" w:rsidRPr="00DA72A7" w14:paraId="5D74669E" w14:textId="77777777">
        <w:trPr>
          <w:trHeight w:val="238"/>
        </w:trPr>
        <w:tc>
          <w:tcPr>
            <w:tcW w:w="4678" w:type="dxa"/>
            <w:shd w:val="clear" w:color="auto" w:fill="auto"/>
          </w:tcPr>
          <w:p w14:paraId="605F27A6" w14:textId="77777777" w:rsidR="003E62EC" w:rsidRPr="00DA72A7" w:rsidRDefault="003E62EC">
            <w:pPr>
              <w:pStyle w:val="08-Tabelageral"/>
              <w:ind w:left="113"/>
              <w:jc w:val="left"/>
              <w:rPr>
                <w:rFonts w:cs="Arial"/>
                <w:bCs/>
                <w:szCs w:val="14"/>
              </w:rPr>
            </w:pPr>
            <w:proofErr w:type="spellStart"/>
            <w:r w:rsidRPr="00DA72A7">
              <w:rPr>
                <w:rFonts w:cs="Arial"/>
                <w:bCs/>
                <w:szCs w:val="14"/>
              </w:rPr>
              <w:t>Commissions</w:t>
            </w:r>
            <w:proofErr w:type="spellEnd"/>
            <w:r w:rsidRPr="00DA72A7">
              <w:rPr>
                <w:rFonts w:cs="Arial"/>
                <w:bCs/>
                <w:szCs w:val="14"/>
              </w:rPr>
              <w:t xml:space="preserve"> income</w:t>
            </w:r>
          </w:p>
        </w:tc>
        <w:tc>
          <w:tcPr>
            <w:tcW w:w="1240" w:type="dxa"/>
            <w:shd w:val="clear" w:color="auto" w:fill="auto"/>
            <w:vAlign w:val="bottom"/>
          </w:tcPr>
          <w:p w14:paraId="3D80FACC" w14:textId="77777777" w:rsidR="003E62EC" w:rsidRPr="00DA72A7" w:rsidRDefault="003E62EC">
            <w:pPr>
              <w:pStyle w:val="08-Tabelageral"/>
              <w:rPr>
                <w:rFonts w:cs="Arial"/>
                <w:bCs/>
                <w:szCs w:val="14"/>
              </w:rPr>
            </w:pPr>
            <w:r>
              <w:t>--</w:t>
            </w:r>
          </w:p>
        </w:tc>
        <w:tc>
          <w:tcPr>
            <w:tcW w:w="1240" w:type="dxa"/>
            <w:shd w:val="clear" w:color="auto" w:fill="auto"/>
            <w:vAlign w:val="bottom"/>
          </w:tcPr>
          <w:p w14:paraId="182248BE" w14:textId="77777777" w:rsidR="003E62EC" w:rsidRPr="00DA72A7" w:rsidRDefault="003E62EC">
            <w:pPr>
              <w:pStyle w:val="08-Tabelageral"/>
              <w:rPr>
                <w:rFonts w:cs="Arial"/>
                <w:bCs/>
                <w:szCs w:val="14"/>
              </w:rPr>
            </w:pPr>
            <w:r>
              <w:t>3,628,666</w:t>
            </w:r>
          </w:p>
        </w:tc>
        <w:tc>
          <w:tcPr>
            <w:tcW w:w="1240" w:type="dxa"/>
            <w:shd w:val="clear" w:color="auto" w:fill="auto"/>
            <w:vAlign w:val="bottom"/>
          </w:tcPr>
          <w:p w14:paraId="764D5253" w14:textId="77777777" w:rsidR="003E62EC" w:rsidRPr="00DA72A7" w:rsidRDefault="003E62EC">
            <w:pPr>
              <w:pStyle w:val="08-Tabelageral"/>
              <w:rPr>
                <w:rFonts w:cs="Arial"/>
                <w:bCs/>
                <w:szCs w:val="14"/>
              </w:rPr>
            </w:pPr>
            <w:r>
              <w:t>--</w:t>
            </w:r>
          </w:p>
        </w:tc>
        <w:tc>
          <w:tcPr>
            <w:tcW w:w="1241" w:type="dxa"/>
            <w:shd w:val="clear" w:color="auto" w:fill="auto"/>
            <w:vAlign w:val="bottom"/>
          </w:tcPr>
          <w:p w14:paraId="0F5C27ED" w14:textId="77777777" w:rsidR="003E62EC" w:rsidRPr="00DA72A7" w:rsidRDefault="003E62EC">
            <w:pPr>
              <w:pStyle w:val="08-Tabelageral"/>
              <w:rPr>
                <w:rFonts w:cs="Arial"/>
                <w:bCs/>
                <w:szCs w:val="14"/>
              </w:rPr>
            </w:pPr>
            <w:r>
              <w:t>3,628,666</w:t>
            </w:r>
          </w:p>
        </w:tc>
      </w:tr>
      <w:tr w:rsidR="003E62EC" w:rsidRPr="00DA72A7" w14:paraId="2D0A80D0" w14:textId="77777777">
        <w:trPr>
          <w:trHeight w:val="238"/>
        </w:trPr>
        <w:tc>
          <w:tcPr>
            <w:tcW w:w="4678" w:type="dxa"/>
            <w:shd w:val="clear" w:color="auto" w:fill="auto"/>
          </w:tcPr>
          <w:p w14:paraId="5591AC17" w14:textId="77777777" w:rsidR="003E62EC" w:rsidRPr="00DA72A7" w:rsidRDefault="003E62EC">
            <w:pPr>
              <w:pStyle w:val="08-Tabelageral"/>
              <w:jc w:val="left"/>
              <w:rPr>
                <w:rFonts w:cs="Arial"/>
                <w:b/>
                <w:szCs w:val="14"/>
              </w:rPr>
            </w:pPr>
            <w:proofErr w:type="spellStart"/>
            <w:r w:rsidRPr="00DA72A7">
              <w:rPr>
                <w:rFonts w:cs="Arial"/>
                <w:b/>
                <w:szCs w:val="14"/>
              </w:rPr>
              <w:t>Cost</w:t>
            </w:r>
            <w:proofErr w:type="spellEnd"/>
            <w:r w:rsidRPr="00DA72A7">
              <w:rPr>
                <w:rFonts w:cs="Arial"/>
                <w:b/>
                <w:szCs w:val="14"/>
              </w:rPr>
              <w:t xml:space="preserve"> </w:t>
            </w:r>
            <w:proofErr w:type="spellStart"/>
            <w:r w:rsidRPr="00DA72A7">
              <w:rPr>
                <w:rFonts w:cs="Arial"/>
                <w:b/>
                <w:szCs w:val="14"/>
              </w:rPr>
              <w:t>of</w:t>
            </w:r>
            <w:proofErr w:type="spellEnd"/>
            <w:r w:rsidRPr="00DA72A7">
              <w:rPr>
                <w:rFonts w:cs="Arial"/>
                <w:b/>
                <w:szCs w:val="14"/>
              </w:rPr>
              <w:t xml:space="preserve"> Services </w:t>
            </w:r>
            <w:proofErr w:type="spellStart"/>
            <w:r w:rsidRPr="00DA72A7">
              <w:rPr>
                <w:rFonts w:cs="Arial"/>
                <w:b/>
                <w:szCs w:val="14"/>
              </w:rPr>
              <w:t>Provided</w:t>
            </w:r>
            <w:proofErr w:type="spellEnd"/>
          </w:p>
        </w:tc>
        <w:tc>
          <w:tcPr>
            <w:tcW w:w="1240" w:type="dxa"/>
            <w:shd w:val="clear" w:color="auto" w:fill="auto"/>
            <w:vAlign w:val="bottom"/>
          </w:tcPr>
          <w:p w14:paraId="5083CF63" w14:textId="77777777" w:rsidR="003E62EC" w:rsidRPr="00DA72A7" w:rsidRDefault="003E62EC">
            <w:pPr>
              <w:pStyle w:val="08-Tabelageral"/>
              <w:rPr>
                <w:rFonts w:cs="Arial"/>
                <w:b/>
                <w:szCs w:val="14"/>
              </w:rPr>
            </w:pPr>
            <w:r>
              <w:rPr>
                <w:b/>
              </w:rPr>
              <w:t>--</w:t>
            </w:r>
          </w:p>
        </w:tc>
        <w:tc>
          <w:tcPr>
            <w:tcW w:w="1240" w:type="dxa"/>
            <w:shd w:val="clear" w:color="auto" w:fill="auto"/>
            <w:vAlign w:val="bottom"/>
          </w:tcPr>
          <w:p w14:paraId="6BB7EB6B" w14:textId="77777777" w:rsidR="003E62EC" w:rsidRPr="00DA72A7" w:rsidRDefault="003E62EC">
            <w:pPr>
              <w:pStyle w:val="08-Tabelageral"/>
              <w:rPr>
                <w:rFonts w:cs="Arial"/>
                <w:b/>
                <w:szCs w:val="14"/>
              </w:rPr>
            </w:pPr>
            <w:r>
              <w:rPr>
                <w:b/>
              </w:rPr>
              <w:t>(131,137)</w:t>
            </w:r>
          </w:p>
        </w:tc>
        <w:tc>
          <w:tcPr>
            <w:tcW w:w="1240" w:type="dxa"/>
            <w:shd w:val="clear" w:color="auto" w:fill="auto"/>
            <w:vAlign w:val="bottom"/>
          </w:tcPr>
          <w:p w14:paraId="09CF5BA4" w14:textId="77777777" w:rsidR="003E62EC" w:rsidRPr="00DA72A7" w:rsidRDefault="003E62EC">
            <w:pPr>
              <w:pStyle w:val="08-Tabelageral"/>
              <w:rPr>
                <w:rFonts w:cs="Arial"/>
                <w:b/>
                <w:szCs w:val="14"/>
              </w:rPr>
            </w:pPr>
            <w:r>
              <w:rPr>
                <w:b/>
              </w:rPr>
              <w:t>--</w:t>
            </w:r>
          </w:p>
        </w:tc>
        <w:tc>
          <w:tcPr>
            <w:tcW w:w="1241" w:type="dxa"/>
            <w:shd w:val="clear" w:color="auto" w:fill="auto"/>
            <w:vAlign w:val="bottom"/>
          </w:tcPr>
          <w:p w14:paraId="72FB481D" w14:textId="77777777" w:rsidR="003E62EC" w:rsidRPr="00DA72A7" w:rsidRDefault="003E62EC">
            <w:pPr>
              <w:pStyle w:val="08-Tabelageral"/>
              <w:rPr>
                <w:rFonts w:cs="Arial"/>
                <w:b/>
                <w:szCs w:val="14"/>
              </w:rPr>
            </w:pPr>
            <w:r>
              <w:rPr>
                <w:b/>
              </w:rPr>
              <w:t>(131,137)</w:t>
            </w:r>
          </w:p>
        </w:tc>
      </w:tr>
      <w:tr w:rsidR="003E62EC" w:rsidRPr="00DA72A7" w14:paraId="13B8EADC" w14:textId="77777777">
        <w:trPr>
          <w:trHeight w:val="238"/>
        </w:trPr>
        <w:tc>
          <w:tcPr>
            <w:tcW w:w="4678" w:type="dxa"/>
            <w:shd w:val="clear" w:color="auto" w:fill="auto"/>
          </w:tcPr>
          <w:p w14:paraId="06FC8435" w14:textId="77777777" w:rsidR="003E62EC" w:rsidRPr="00DA72A7" w:rsidRDefault="003E62EC">
            <w:pPr>
              <w:pStyle w:val="08-Tabelageral"/>
              <w:jc w:val="left"/>
              <w:rPr>
                <w:rFonts w:cs="Arial"/>
                <w:b/>
                <w:szCs w:val="14"/>
              </w:rPr>
            </w:pPr>
            <w:r w:rsidRPr="00DA72A7">
              <w:rPr>
                <w:rFonts w:cs="Arial"/>
                <w:b/>
                <w:szCs w:val="14"/>
              </w:rPr>
              <w:t>Gross Profit</w:t>
            </w:r>
          </w:p>
        </w:tc>
        <w:tc>
          <w:tcPr>
            <w:tcW w:w="1240" w:type="dxa"/>
            <w:shd w:val="clear" w:color="auto" w:fill="auto"/>
            <w:vAlign w:val="bottom"/>
          </w:tcPr>
          <w:p w14:paraId="20689429" w14:textId="77777777" w:rsidR="003E62EC" w:rsidRPr="00DA72A7" w:rsidRDefault="003E62EC">
            <w:pPr>
              <w:pStyle w:val="08-Tabelageral"/>
              <w:rPr>
                <w:rFonts w:cs="Arial"/>
                <w:b/>
                <w:szCs w:val="14"/>
              </w:rPr>
            </w:pPr>
            <w:r>
              <w:rPr>
                <w:b/>
              </w:rPr>
              <w:t>10,323,996</w:t>
            </w:r>
          </w:p>
        </w:tc>
        <w:tc>
          <w:tcPr>
            <w:tcW w:w="1240" w:type="dxa"/>
            <w:shd w:val="clear" w:color="auto" w:fill="auto"/>
            <w:vAlign w:val="bottom"/>
          </w:tcPr>
          <w:p w14:paraId="6708B77E" w14:textId="77777777" w:rsidR="003E62EC" w:rsidRPr="00DA72A7" w:rsidRDefault="003E62EC">
            <w:pPr>
              <w:pStyle w:val="08-Tabelageral"/>
              <w:rPr>
                <w:rFonts w:cs="Arial"/>
                <w:b/>
                <w:szCs w:val="14"/>
              </w:rPr>
            </w:pPr>
            <w:r>
              <w:rPr>
                <w:b/>
              </w:rPr>
              <w:t>3,504,794</w:t>
            </w:r>
          </w:p>
        </w:tc>
        <w:tc>
          <w:tcPr>
            <w:tcW w:w="1240" w:type="dxa"/>
            <w:shd w:val="clear" w:color="auto" w:fill="auto"/>
            <w:vAlign w:val="bottom"/>
          </w:tcPr>
          <w:p w14:paraId="54744B5E" w14:textId="77777777" w:rsidR="003E62EC" w:rsidRPr="00DA72A7" w:rsidRDefault="003E62EC">
            <w:pPr>
              <w:pStyle w:val="08-Tabelageral"/>
              <w:rPr>
                <w:rFonts w:cs="Arial"/>
                <w:b/>
                <w:szCs w:val="14"/>
              </w:rPr>
            </w:pPr>
            <w:r>
              <w:rPr>
                <w:b/>
              </w:rPr>
              <w:t>(6,402,908)</w:t>
            </w:r>
          </w:p>
        </w:tc>
        <w:tc>
          <w:tcPr>
            <w:tcW w:w="1241" w:type="dxa"/>
            <w:shd w:val="clear" w:color="auto" w:fill="auto"/>
            <w:vAlign w:val="bottom"/>
          </w:tcPr>
          <w:p w14:paraId="0C7C32E3" w14:textId="77777777" w:rsidR="003E62EC" w:rsidRPr="00DA72A7" w:rsidRDefault="003E62EC">
            <w:pPr>
              <w:pStyle w:val="08-Tabelageral"/>
              <w:rPr>
                <w:rFonts w:cs="Arial"/>
                <w:b/>
                <w:szCs w:val="14"/>
              </w:rPr>
            </w:pPr>
            <w:r>
              <w:rPr>
                <w:b/>
              </w:rPr>
              <w:t>7,425,882</w:t>
            </w:r>
          </w:p>
        </w:tc>
      </w:tr>
      <w:tr w:rsidR="003E62EC" w:rsidRPr="00DA72A7" w14:paraId="754F3B29" w14:textId="77777777">
        <w:trPr>
          <w:trHeight w:val="238"/>
        </w:trPr>
        <w:tc>
          <w:tcPr>
            <w:tcW w:w="4678" w:type="dxa"/>
            <w:shd w:val="clear" w:color="auto" w:fill="auto"/>
          </w:tcPr>
          <w:p w14:paraId="3816BCD5" w14:textId="77777777" w:rsidR="003E62EC" w:rsidRPr="00DA72A7" w:rsidRDefault="003E62EC">
            <w:pPr>
              <w:pStyle w:val="08-Tabelageral"/>
              <w:jc w:val="left"/>
              <w:rPr>
                <w:rFonts w:cs="Arial"/>
                <w:b/>
                <w:szCs w:val="14"/>
              </w:rPr>
            </w:pPr>
            <w:r w:rsidRPr="00DA72A7">
              <w:rPr>
                <w:rFonts w:cs="Arial"/>
                <w:b/>
                <w:szCs w:val="14"/>
              </w:rPr>
              <w:t xml:space="preserve">Other Income </w:t>
            </w:r>
            <w:proofErr w:type="spellStart"/>
            <w:r w:rsidRPr="00DA72A7">
              <w:rPr>
                <w:rFonts w:cs="Arial"/>
                <w:b/>
                <w:szCs w:val="14"/>
              </w:rPr>
              <w:t>and</w:t>
            </w:r>
            <w:proofErr w:type="spellEnd"/>
            <w:r w:rsidRPr="00DA72A7">
              <w:rPr>
                <w:rFonts w:cs="Arial"/>
                <w:b/>
                <w:szCs w:val="14"/>
              </w:rPr>
              <w:t xml:space="preserve"> </w:t>
            </w:r>
            <w:proofErr w:type="spellStart"/>
            <w:r w:rsidRPr="00DA72A7">
              <w:rPr>
                <w:rFonts w:cs="Arial"/>
                <w:b/>
                <w:szCs w:val="14"/>
              </w:rPr>
              <w:t>Expenses</w:t>
            </w:r>
            <w:proofErr w:type="spellEnd"/>
          </w:p>
        </w:tc>
        <w:tc>
          <w:tcPr>
            <w:tcW w:w="1240" w:type="dxa"/>
            <w:shd w:val="clear" w:color="auto" w:fill="auto"/>
            <w:vAlign w:val="bottom"/>
          </w:tcPr>
          <w:p w14:paraId="5B571916" w14:textId="77777777" w:rsidR="003E62EC" w:rsidRPr="00DA72A7" w:rsidRDefault="003E62EC">
            <w:pPr>
              <w:pStyle w:val="08-Tabelageral"/>
              <w:rPr>
                <w:rFonts w:cs="Arial"/>
                <w:b/>
                <w:szCs w:val="14"/>
              </w:rPr>
            </w:pPr>
            <w:r>
              <w:rPr>
                <w:b/>
              </w:rPr>
              <w:t>(25,581)</w:t>
            </w:r>
          </w:p>
        </w:tc>
        <w:tc>
          <w:tcPr>
            <w:tcW w:w="1240" w:type="dxa"/>
            <w:shd w:val="clear" w:color="auto" w:fill="auto"/>
            <w:vAlign w:val="bottom"/>
          </w:tcPr>
          <w:p w14:paraId="376A3570" w14:textId="77777777" w:rsidR="003E62EC" w:rsidRPr="00DA72A7" w:rsidRDefault="003E62EC">
            <w:pPr>
              <w:pStyle w:val="08-Tabelageral"/>
              <w:rPr>
                <w:rFonts w:cs="Arial"/>
                <w:b/>
                <w:szCs w:val="14"/>
              </w:rPr>
            </w:pPr>
            <w:r>
              <w:rPr>
                <w:b/>
              </w:rPr>
              <w:t>(134,584)</w:t>
            </w:r>
          </w:p>
        </w:tc>
        <w:tc>
          <w:tcPr>
            <w:tcW w:w="1240" w:type="dxa"/>
            <w:shd w:val="clear" w:color="auto" w:fill="auto"/>
            <w:vAlign w:val="bottom"/>
          </w:tcPr>
          <w:p w14:paraId="0090D85E" w14:textId="77777777" w:rsidR="003E62EC" w:rsidRPr="00DA72A7" w:rsidRDefault="003E62EC">
            <w:pPr>
              <w:pStyle w:val="08-Tabelageral"/>
              <w:rPr>
                <w:rFonts w:cs="Arial"/>
                <w:b/>
                <w:szCs w:val="14"/>
              </w:rPr>
            </w:pPr>
            <w:r>
              <w:rPr>
                <w:b/>
              </w:rPr>
              <w:t>--</w:t>
            </w:r>
          </w:p>
        </w:tc>
        <w:tc>
          <w:tcPr>
            <w:tcW w:w="1241" w:type="dxa"/>
            <w:shd w:val="clear" w:color="auto" w:fill="auto"/>
            <w:vAlign w:val="bottom"/>
          </w:tcPr>
          <w:p w14:paraId="4FC936FC" w14:textId="77777777" w:rsidR="003E62EC" w:rsidRPr="00DA72A7" w:rsidRDefault="003E62EC">
            <w:pPr>
              <w:pStyle w:val="08-Tabelageral"/>
              <w:rPr>
                <w:rFonts w:cs="Arial"/>
                <w:b/>
                <w:szCs w:val="14"/>
              </w:rPr>
            </w:pPr>
            <w:r>
              <w:rPr>
                <w:b/>
              </w:rPr>
              <w:t>(160,165)</w:t>
            </w:r>
          </w:p>
        </w:tc>
      </w:tr>
      <w:tr w:rsidR="003E62EC" w:rsidRPr="00DA72A7" w14:paraId="16711115" w14:textId="77777777">
        <w:trPr>
          <w:trHeight w:val="238"/>
        </w:trPr>
        <w:tc>
          <w:tcPr>
            <w:tcW w:w="4678" w:type="dxa"/>
            <w:shd w:val="clear" w:color="auto" w:fill="auto"/>
          </w:tcPr>
          <w:p w14:paraId="7B9D827C" w14:textId="77777777" w:rsidR="003E62EC" w:rsidRPr="00DA72A7" w:rsidRDefault="003E62EC">
            <w:pPr>
              <w:pStyle w:val="08-Tabelageral"/>
              <w:ind w:left="113"/>
              <w:jc w:val="left"/>
              <w:rPr>
                <w:rFonts w:cs="Arial"/>
                <w:bCs/>
                <w:szCs w:val="14"/>
              </w:rPr>
            </w:pPr>
            <w:proofErr w:type="spellStart"/>
            <w:r w:rsidRPr="00DA72A7">
              <w:rPr>
                <w:rFonts w:cs="Arial"/>
                <w:bCs/>
                <w:szCs w:val="14"/>
              </w:rPr>
              <w:t>Personnel</w:t>
            </w:r>
            <w:proofErr w:type="spellEnd"/>
            <w:r w:rsidRPr="00DA72A7">
              <w:rPr>
                <w:rFonts w:cs="Arial"/>
                <w:bCs/>
                <w:szCs w:val="14"/>
              </w:rPr>
              <w:t xml:space="preserve"> </w:t>
            </w:r>
            <w:proofErr w:type="spellStart"/>
            <w:r w:rsidRPr="00DA72A7">
              <w:rPr>
                <w:rFonts w:cs="Arial"/>
                <w:bCs/>
                <w:szCs w:val="14"/>
              </w:rPr>
              <w:t>expenses</w:t>
            </w:r>
            <w:proofErr w:type="spellEnd"/>
          </w:p>
        </w:tc>
        <w:tc>
          <w:tcPr>
            <w:tcW w:w="1240" w:type="dxa"/>
            <w:shd w:val="clear" w:color="auto" w:fill="auto"/>
            <w:vAlign w:val="bottom"/>
          </w:tcPr>
          <w:p w14:paraId="64A3D325" w14:textId="77777777" w:rsidR="003E62EC" w:rsidRPr="00DA72A7" w:rsidRDefault="003E62EC">
            <w:pPr>
              <w:pStyle w:val="08-Tabelageral"/>
              <w:rPr>
                <w:rFonts w:cs="Arial"/>
                <w:bCs/>
                <w:szCs w:val="14"/>
              </w:rPr>
            </w:pPr>
            <w:r>
              <w:t>(15,348)</w:t>
            </w:r>
          </w:p>
        </w:tc>
        <w:tc>
          <w:tcPr>
            <w:tcW w:w="1240" w:type="dxa"/>
            <w:shd w:val="clear" w:color="auto" w:fill="auto"/>
            <w:vAlign w:val="bottom"/>
          </w:tcPr>
          <w:p w14:paraId="7BE81545" w14:textId="77777777" w:rsidR="003E62EC" w:rsidRPr="00DA72A7" w:rsidRDefault="003E62EC">
            <w:pPr>
              <w:pStyle w:val="08-Tabelageral"/>
              <w:rPr>
                <w:rFonts w:cs="Arial"/>
                <w:bCs/>
                <w:szCs w:val="14"/>
              </w:rPr>
            </w:pPr>
            <w:r>
              <w:t>(50,518)</w:t>
            </w:r>
          </w:p>
        </w:tc>
        <w:tc>
          <w:tcPr>
            <w:tcW w:w="1240" w:type="dxa"/>
            <w:shd w:val="clear" w:color="auto" w:fill="auto"/>
            <w:vAlign w:val="bottom"/>
          </w:tcPr>
          <w:p w14:paraId="1184E850" w14:textId="77777777" w:rsidR="003E62EC" w:rsidRPr="00DA72A7" w:rsidRDefault="003E62EC">
            <w:pPr>
              <w:pStyle w:val="08-Tabelageral"/>
              <w:rPr>
                <w:rFonts w:cs="Arial"/>
                <w:bCs/>
                <w:szCs w:val="14"/>
              </w:rPr>
            </w:pPr>
            <w:r>
              <w:t>--</w:t>
            </w:r>
          </w:p>
        </w:tc>
        <w:tc>
          <w:tcPr>
            <w:tcW w:w="1241" w:type="dxa"/>
            <w:shd w:val="clear" w:color="auto" w:fill="auto"/>
            <w:vAlign w:val="bottom"/>
          </w:tcPr>
          <w:p w14:paraId="32D0FC70" w14:textId="77777777" w:rsidR="003E62EC" w:rsidRPr="00DA72A7" w:rsidRDefault="003E62EC">
            <w:pPr>
              <w:pStyle w:val="08-Tabelageral"/>
              <w:rPr>
                <w:rFonts w:cs="Arial"/>
                <w:bCs/>
                <w:szCs w:val="14"/>
              </w:rPr>
            </w:pPr>
            <w:r>
              <w:t>(65,866)</w:t>
            </w:r>
          </w:p>
        </w:tc>
      </w:tr>
      <w:tr w:rsidR="003E62EC" w:rsidRPr="00DA72A7" w14:paraId="1FF646BB" w14:textId="77777777">
        <w:trPr>
          <w:trHeight w:val="238"/>
        </w:trPr>
        <w:tc>
          <w:tcPr>
            <w:tcW w:w="4678" w:type="dxa"/>
            <w:shd w:val="clear" w:color="auto" w:fill="auto"/>
          </w:tcPr>
          <w:p w14:paraId="0AA9158B" w14:textId="77777777" w:rsidR="003E62EC" w:rsidRPr="00DA72A7" w:rsidRDefault="003E62EC">
            <w:pPr>
              <w:pStyle w:val="08-Tabelageral"/>
              <w:ind w:left="113"/>
              <w:jc w:val="left"/>
              <w:rPr>
                <w:rFonts w:cs="Arial"/>
                <w:bCs/>
                <w:szCs w:val="14"/>
              </w:rPr>
            </w:pPr>
            <w:proofErr w:type="spellStart"/>
            <w:r w:rsidRPr="00DA72A7">
              <w:rPr>
                <w:rFonts w:cs="Arial"/>
                <w:bCs/>
                <w:szCs w:val="14"/>
              </w:rPr>
              <w:t>Adminstrative</w:t>
            </w:r>
            <w:proofErr w:type="spellEnd"/>
            <w:r w:rsidRPr="00DA72A7">
              <w:rPr>
                <w:rFonts w:cs="Arial"/>
                <w:bCs/>
                <w:szCs w:val="14"/>
              </w:rPr>
              <w:t xml:space="preserve"> </w:t>
            </w:r>
            <w:proofErr w:type="spellStart"/>
            <w:r w:rsidRPr="00DA72A7">
              <w:rPr>
                <w:rFonts w:cs="Arial"/>
                <w:bCs/>
                <w:szCs w:val="14"/>
              </w:rPr>
              <w:t>expenses</w:t>
            </w:r>
            <w:proofErr w:type="spellEnd"/>
          </w:p>
        </w:tc>
        <w:tc>
          <w:tcPr>
            <w:tcW w:w="1240" w:type="dxa"/>
            <w:shd w:val="clear" w:color="auto" w:fill="auto"/>
            <w:vAlign w:val="bottom"/>
          </w:tcPr>
          <w:p w14:paraId="13AC30D8" w14:textId="77777777" w:rsidR="003E62EC" w:rsidRPr="00DA72A7" w:rsidRDefault="003E62EC">
            <w:pPr>
              <w:pStyle w:val="08-Tabelageral"/>
              <w:rPr>
                <w:rFonts w:cs="Arial"/>
                <w:bCs/>
                <w:szCs w:val="14"/>
              </w:rPr>
            </w:pPr>
            <w:r>
              <w:t>(4,487)</w:t>
            </w:r>
          </w:p>
        </w:tc>
        <w:tc>
          <w:tcPr>
            <w:tcW w:w="1240" w:type="dxa"/>
            <w:shd w:val="clear" w:color="auto" w:fill="auto"/>
            <w:vAlign w:val="bottom"/>
          </w:tcPr>
          <w:p w14:paraId="4FDA7C8D" w14:textId="77777777" w:rsidR="003E62EC" w:rsidRPr="00DA72A7" w:rsidRDefault="003E62EC">
            <w:pPr>
              <w:pStyle w:val="08-Tabelageral"/>
              <w:rPr>
                <w:rFonts w:cs="Arial"/>
                <w:bCs/>
                <w:szCs w:val="14"/>
              </w:rPr>
            </w:pPr>
            <w:r>
              <w:t>(49,615)</w:t>
            </w:r>
          </w:p>
        </w:tc>
        <w:tc>
          <w:tcPr>
            <w:tcW w:w="1240" w:type="dxa"/>
            <w:shd w:val="clear" w:color="auto" w:fill="auto"/>
            <w:vAlign w:val="bottom"/>
          </w:tcPr>
          <w:p w14:paraId="0BE8FBE7" w14:textId="77777777" w:rsidR="003E62EC" w:rsidRPr="00DA72A7" w:rsidRDefault="003E62EC">
            <w:pPr>
              <w:pStyle w:val="08-Tabelageral"/>
              <w:rPr>
                <w:rFonts w:cs="Arial"/>
                <w:bCs/>
                <w:szCs w:val="14"/>
              </w:rPr>
            </w:pPr>
            <w:r>
              <w:t>--</w:t>
            </w:r>
          </w:p>
        </w:tc>
        <w:tc>
          <w:tcPr>
            <w:tcW w:w="1241" w:type="dxa"/>
            <w:shd w:val="clear" w:color="auto" w:fill="auto"/>
            <w:vAlign w:val="bottom"/>
          </w:tcPr>
          <w:p w14:paraId="041475C2" w14:textId="77777777" w:rsidR="003E62EC" w:rsidRPr="00DA72A7" w:rsidRDefault="003E62EC">
            <w:pPr>
              <w:pStyle w:val="08-Tabelageral"/>
              <w:rPr>
                <w:rFonts w:cs="Arial"/>
                <w:bCs/>
                <w:szCs w:val="14"/>
              </w:rPr>
            </w:pPr>
            <w:r>
              <w:t>(54,102)</w:t>
            </w:r>
          </w:p>
        </w:tc>
      </w:tr>
      <w:tr w:rsidR="003E62EC" w:rsidRPr="00DA72A7" w14:paraId="400BF5B0" w14:textId="77777777">
        <w:trPr>
          <w:trHeight w:val="238"/>
        </w:trPr>
        <w:tc>
          <w:tcPr>
            <w:tcW w:w="4678" w:type="dxa"/>
            <w:shd w:val="clear" w:color="auto" w:fill="auto"/>
          </w:tcPr>
          <w:p w14:paraId="460430B3" w14:textId="77777777" w:rsidR="003E62EC" w:rsidRPr="00DA72A7" w:rsidRDefault="003E62EC">
            <w:pPr>
              <w:pStyle w:val="08-Tabelageral"/>
              <w:ind w:left="113"/>
              <w:jc w:val="left"/>
              <w:rPr>
                <w:rFonts w:cs="Arial"/>
                <w:bCs/>
                <w:szCs w:val="14"/>
              </w:rPr>
            </w:pPr>
            <w:proofErr w:type="spellStart"/>
            <w:r w:rsidRPr="00DA72A7">
              <w:rPr>
                <w:rFonts w:cs="Arial"/>
                <w:bCs/>
                <w:szCs w:val="14"/>
              </w:rPr>
              <w:t>Tax</w:t>
            </w:r>
            <w:proofErr w:type="spellEnd"/>
            <w:r w:rsidRPr="00DA72A7">
              <w:rPr>
                <w:rFonts w:cs="Arial"/>
                <w:bCs/>
                <w:szCs w:val="14"/>
              </w:rPr>
              <w:t xml:space="preserve"> </w:t>
            </w:r>
            <w:proofErr w:type="spellStart"/>
            <w:r w:rsidRPr="00DA72A7">
              <w:rPr>
                <w:rFonts w:cs="Arial"/>
                <w:bCs/>
                <w:szCs w:val="14"/>
              </w:rPr>
              <w:t>expenses</w:t>
            </w:r>
            <w:proofErr w:type="spellEnd"/>
          </w:p>
        </w:tc>
        <w:tc>
          <w:tcPr>
            <w:tcW w:w="1240" w:type="dxa"/>
            <w:shd w:val="clear" w:color="auto" w:fill="auto"/>
            <w:vAlign w:val="bottom"/>
          </w:tcPr>
          <w:p w14:paraId="29CD28C8" w14:textId="77777777" w:rsidR="003E62EC" w:rsidRPr="00DA72A7" w:rsidRDefault="003E62EC">
            <w:pPr>
              <w:pStyle w:val="08-Tabelageral"/>
              <w:rPr>
                <w:rFonts w:cs="Arial"/>
                <w:bCs/>
                <w:szCs w:val="14"/>
              </w:rPr>
            </w:pPr>
            <w:r>
              <w:t>(6,959)</w:t>
            </w:r>
          </w:p>
        </w:tc>
        <w:tc>
          <w:tcPr>
            <w:tcW w:w="1240" w:type="dxa"/>
            <w:shd w:val="clear" w:color="auto" w:fill="auto"/>
            <w:vAlign w:val="bottom"/>
          </w:tcPr>
          <w:p w14:paraId="3EA24DC2" w14:textId="77777777" w:rsidR="003E62EC" w:rsidRPr="00DA72A7" w:rsidRDefault="003E62EC">
            <w:pPr>
              <w:pStyle w:val="08-Tabelageral"/>
              <w:rPr>
                <w:rFonts w:cs="Arial"/>
                <w:bCs/>
                <w:szCs w:val="14"/>
              </w:rPr>
            </w:pPr>
            <w:r>
              <w:t>(16,869)</w:t>
            </w:r>
          </w:p>
        </w:tc>
        <w:tc>
          <w:tcPr>
            <w:tcW w:w="1240" w:type="dxa"/>
            <w:shd w:val="clear" w:color="auto" w:fill="auto"/>
            <w:vAlign w:val="bottom"/>
          </w:tcPr>
          <w:p w14:paraId="738DE1CB" w14:textId="77777777" w:rsidR="003E62EC" w:rsidRPr="00DA72A7" w:rsidRDefault="003E62EC">
            <w:pPr>
              <w:pStyle w:val="08-Tabelageral"/>
              <w:rPr>
                <w:rFonts w:cs="Arial"/>
                <w:bCs/>
                <w:szCs w:val="14"/>
              </w:rPr>
            </w:pPr>
            <w:r>
              <w:t>--</w:t>
            </w:r>
          </w:p>
        </w:tc>
        <w:tc>
          <w:tcPr>
            <w:tcW w:w="1241" w:type="dxa"/>
            <w:shd w:val="clear" w:color="auto" w:fill="auto"/>
            <w:vAlign w:val="bottom"/>
          </w:tcPr>
          <w:p w14:paraId="251C0C2E" w14:textId="77777777" w:rsidR="003E62EC" w:rsidRPr="00DA72A7" w:rsidRDefault="003E62EC">
            <w:pPr>
              <w:pStyle w:val="08-Tabelageral"/>
              <w:rPr>
                <w:rFonts w:cs="Arial"/>
                <w:bCs/>
                <w:szCs w:val="14"/>
              </w:rPr>
            </w:pPr>
            <w:r>
              <w:t>(23,828)</w:t>
            </w:r>
          </w:p>
        </w:tc>
      </w:tr>
      <w:tr w:rsidR="003E62EC" w:rsidRPr="00DA72A7" w14:paraId="5DF3E405" w14:textId="77777777">
        <w:trPr>
          <w:trHeight w:val="238"/>
        </w:trPr>
        <w:tc>
          <w:tcPr>
            <w:tcW w:w="4678" w:type="dxa"/>
            <w:shd w:val="clear" w:color="auto" w:fill="auto"/>
          </w:tcPr>
          <w:p w14:paraId="25DD2486" w14:textId="77777777" w:rsidR="003E62EC" w:rsidRPr="00DA72A7" w:rsidRDefault="003E62EC">
            <w:pPr>
              <w:pStyle w:val="08-Tabelageral"/>
              <w:ind w:left="113"/>
              <w:jc w:val="left"/>
              <w:rPr>
                <w:rFonts w:cs="Arial"/>
                <w:bCs/>
                <w:szCs w:val="14"/>
              </w:rPr>
            </w:pPr>
            <w:r w:rsidRPr="00DA72A7">
              <w:rPr>
                <w:rFonts w:cs="Arial"/>
                <w:bCs/>
                <w:szCs w:val="14"/>
              </w:rPr>
              <w:t>Other</w:t>
            </w:r>
          </w:p>
        </w:tc>
        <w:tc>
          <w:tcPr>
            <w:tcW w:w="1240" w:type="dxa"/>
            <w:shd w:val="clear" w:color="auto" w:fill="auto"/>
            <w:vAlign w:val="bottom"/>
          </w:tcPr>
          <w:p w14:paraId="2FCEFC60" w14:textId="77777777" w:rsidR="003E62EC" w:rsidRPr="00DA72A7" w:rsidRDefault="003E62EC">
            <w:pPr>
              <w:pStyle w:val="08-Tabelageral"/>
              <w:rPr>
                <w:rFonts w:cs="Arial"/>
                <w:bCs/>
                <w:szCs w:val="14"/>
              </w:rPr>
            </w:pPr>
            <w:r>
              <w:t>1,213</w:t>
            </w:r>
          </w:p>
        </w:tc>
        <w:tc>
          <w:tcPr>
            <w:tcW w:w="1240" w:type="dxa"/>
            <w:shd w:val="clear" w:color="auto" w:fill="auto"/>
            <w:vAlign w:val="bottom"/>
          </w:tcPr>
          <w:p w14:paraId="32B4C498" w14:textId="77777777" w:rsidR="003E62EC" w:rsidRPr="00DA72A7" w:rsidRDefault="003E62EC">
            <w:pPr>
              <w:pStyle w:val="08-Tabelageral"/>
              <w:rPr>
                <w:rFonts w:cs="Arial"/>
                <w:bCs/>
                <w:szCs w:val="14"/>
              </w:rPr>
            </w:pPr>
            <w:r>
              <w:t>(17,582)</w:t>
            </w:r>
          </w:p>
        </w:tc>
        <w:tc>
          <w:tcPr>
            <w:tcW w:w="1240" w:type="dxa"/>
            <w:shd w:val="clear" w:color="auto" w:fill="auto"/>
            <w:vAlign w:val="bottom"/>
          </w:tcPr>
          <w:p w14:paraId="5BE6CD44" w14:textId="77777777" w:rsidR="003E62EC" w:rsidRPr="00DA72A7" w:rsidRDefault="003E62EC">
            <w:pPr>
              <w:pStyle w:val="08-Tabelageral"/>
              <w:rPr>
                <w:rFonts w:cs="Arial"/>
                <w:bCs/>
                <w:szCs w:val="14"/>
              </w:rPr>
            </w:pPr>
            <w:r>
              <w:t>--</w:t>
            </w:r>
          </w:p>
        </w:tc>
        <w:tc>
          <w:tcPr>
            <w:tcW w:w="1241" w:type="dxa"/>
            <w:shd w:val="clear" w:color="auto" w:fill="auto"/>
            <w:vAlign w:val="bottom"/>
          </w:tcPr>
          <w:p w14:paraId="405D7F92" w14:textId="77777777" w:rsidR="003E62EC" w:rsidRPr="00DA72A7" w:rsidRDefault="003E62EC">
            <w:pPr>
              <w:pStyle w:val="08-Tabelageral"/>
              <w:rPr>
                <w:rFonts w:cs="Arial"/>
                <w:bCs/>
                <w:szCs w:val="14"/>
              </w:rPr>
            </w:pPr>
            <w:r>
              <w:t>(16,369)</w:t>
            </w:r>
          </w:p>
        </w:tc>
      </w:tr>
      <w:tr w:rsidR="003E62EC" w:rsidRPr="00DA72A7" w14:paraId="7EC16015" w14:textId="77777777">
        <w:trPr>
          <w:trHeight w:val="238"/>
        </w:trPr>
        <w:tc>
          <w:tcPr>
            <w:tcW w:w="4678" w:type="dxa"/>
            <w:shd w:val="clear" w:color="auto" w:fill="auto"/>
          </w:tcPr>
          <w:p w14:paraId="707F87CE" w14:textId="77777777" w:rsidR="003E62EC" w:rsidRPr="00DA72A7" w:rsidRDefault="003E62EC">
            <w:pPr>
              <w:pStyle w:val="08-Tabelageral"/>
              <w:jc w:val="left"/>
              <w:rPr>
                <w:rFonts w:cs="Arial"/>
                <w:b/>
                <w:szCs w:val="14"/>
                <w:lang w:val="en-US"/>
              </w:rPr>
            </w:pPr>
            <w:r w:rsidRPr="00DA72A7">
              <w:rPr>
                <w:rFonts w:cs="Arial"/>
                <w:b/>
                <w:szCs w:val="14"/>
                <w:lang w:val="en-US"/>
              </w:rPr>
              <w:t>Income Before Financial Revenue and Expenses</w:t>
            </w:r>
          </w:p>
        </w:tc>
        <w:tc>
          <w:tcPr>
            <w:tcW w:w="1240" w:type="dxa"/>
            <w:shd w:val="clear" w:color="auto" w:fill="auto"/>
            <w:vAlign w:val="bottom"/>
          </w:tcPr>
          <w:p w14:paraId="6789CA91" w14:textId="77777777" w:rsidR="003E62EC" w:rsidRPr="00DA72A7" w:rsidRDefault="003E62EC">
            <w:pPr>
              <w:pStyle w:val="08-Tabelageral"/>
              <w:rPr>
                <w:rFonts w:cs="Arial"/>
                <w:b/>
                <w:szCs w:val="14"/>
              </w:rPr>
            </w:pPr>
            <w:r>
              <w:rPr>
                <w:b/>
              </w:rPr>
              <w:t>10,298,415</w:t>
            </w:r>
          </w:p>
        </w:tc>
        <w:tc>
          <w:tcPr>
            <w:tcW w:w="1240" w:type="dxa"/>
            <w:shd w:val="clear" w:color="auto" w:fill="auto"/>
            <w:vAlign w:val="bottom"/>
          </w:tcPr>
          <w:p w14:paraId="2C2D09B3" w14:textId="77777777" w:rsidR="003E62EC" w:rsidRPr="00DA72A7" w:rsidRDefault="003E62EC">
            <w:pPr>
              <w:pStyle w:val="08-Tabelageral"/>
              <w:rPr>
                <w:rFonts w:cs="Arial"/>
                <w:b/>
                <w:szCs w:val="14"/>
              </w:rPr>
            </w:pPr>
            <w:r>
              <w:rPr>
                <w:b/>
              </w:rPr>
              <w:t>3,370,210</w:t>
            </w:r>
          </w:p>
        </w:tc>
        <w:tc>
          <w:tcPr>
            <w:tcW w:w="1240" w:type="dxa"/>
            <w:shd w:val="clear" w:color="auto" w:fill="auto"/>
            <w:vAlign w:val="bottom"/>
          </w:tcPr>
          <w:p w14:paraId="56D9D684" w14:textId="77777777" w:rsidR="003E62EC" w:rsidRPr="00DA72A7" w:rsidRDefault="003E62EC">
            <w:pPr>
              <w:pStyle w:val="08-Tabelageral"/>
              <w:rPr>
                <w:rFonts w:cs="Arial"/>
                <w:b/>
                <w:szCs w:val="14"/>
              </w:rPr>
            </w:pPr>
            <w:r>
              <w:rPr>
                <w:b/>
              </w:rPr>
              <w:t>(6,402,908)</w:t>
            </w:r>
          </w:p>
        </w:tc>
        <w:tc>
          <w:tcPr>
            <w:tcW w:w="1241" w:type="dxa"/>
            <w:shd w:val="clear" w:color="auto" w:fill="auto"/>
            <w:vAlign w:val="bottom"/>
          </w:tcPr>
          <w:p w14:paraId="7E077285" w14:textId="77777777" w:rsidR="003E62EC" w:rsidRPr="00DA72A7" w:rsidRDefault="003E62EC">
            <w:pPr>
              <w:pStyle w:val="08-Tabelageral"/>
              <w:rPr>
                <w:rFonts w:cs="Arial"/>
                <w:b/>
                <w:szCs w:val="14"/>
              </w:rPr>
            </w:pPr>
            <w:r>
              <w:rPr>
                <w:b/>
              </w:rPr>
              <w:t>7,265,717</w:t>
            </w:r>
          </w:p>
        </w:tc>
      </w:tr>
      <w:tr w:rsidR="003E62EC" w:rsidRPr="00DA72A7" w14:paraId="338A6434" w14:textId="77777777">
        <w:trPr>
          <w:trHeight w:val="238"/>
        </w:trPr>
        <w:tc>
          <w:tcPr>
            <w:tcW w:w="4678" w:type="dxa"/>
            <w:shd w:val="clear" w:color="auto" w:fill="auto"/>
          </w:tcPr>
          <w:p w14:paraId="5B900AED" w14:textId="77777777" w:rsidR="003E62EC" w:rsidRPr="00DA72A7" w:rsidRDefault="003E62EC">
            <w:pPr>
              <w:pStyle w:val="08-Tabelageral"/>
              <w:jc w:val="left"/>
              <w:rPr>
                <w:rFonts w:cs="Arial"/>
                <w:b/>
                <w:szCs w:val="14"/>
              </w:rPr>
            </w:pPr>
            <w:r w:rsidRPr="00DA72A7">
              <w:rPr>
                <w:rFonts w:cs="Arial"/>
                <w:b/>
                <w:szCs w:val="14"/>
              </w:rPr>
              <w:t xml:space="preserve">Financial </w:t>
            </w:r>
            <w:proofErr w:type="spellStart"/>
            <w:r w:rsidRPr="00DA72A7">
              <w:rPr>
                <w:rFonts w:cs="Arial"/>
                <w:b/>
                <w:szCs w:val="14"/>
              </w:rPr>
              <w:t>Result</w:t>
            </w:r>
            <w:proofErr w:type="spellEnd"/>
          </w:p>
        </w:tc>
        <w:tc>
          <w:tcPr>
            <w:tcW w:w="1240" w:type="dxa"/>
            <w:shd w:val="clear" w:color="auto" w:fill="auto"/>
            <w:vAlign w:val="bottom"/>
          </w:tcPr>
          <w:p w14:paraId="40000555" w14:textId="77777777" w:rsidR="003E62EC" w:rsidRPr="00DA72A7" w:rsidRDefault="003E62EC">
            <w:pPr>
              <w:pStyle w:val="08-Tabelageral"/>
              <w:rPr>
                <w:rFonts w:cs="Arial"/>
                <w:b/>
                <w:szCs w:val="14"/>
              </w:rPr>
            </w:pPr>
            <w:r>
              <w:rPr>
                <w:b/>
              </w:rPr>
              <w:t>94,853</w:t>
            </w:r>
          </w:p>
        </w:tc>
        <w:tc>
          <w:tcPr>
            <w:tcW w:w="1240" w:type="dxa"/>
            <w:shd w:val="clear" w:color="auto" w:fill="auto"/>
            <w:vAlign w:val="bottom"/>
          </w:tcPr>
          <w:p w14:paraId="5BD9628C" w14:textId="77777777" w:rsidR="003E62EC" w:rsidRPr="00DA72A7" w:rsidRDefault="003E62EC">
            <w:pPr>
              <w:pStyle w:val="08-Tabelageral"/>
              <w:rPr>
                <w:rFonts w:cs="Arial"/>
                <w:b/>
                <w:szCs w:val="14"/>
              </w:rPr>
            </w:pPr>
            <w:r>
              <w:rPr>
                <w:b/>
              </w:rPr>
              <w:t>335,102</w:t>
            </w:r>
          </w:p>
        </w:tc>
        <w:tc>
          <w:tcPr>
            <w:tcW w:w="1240" w:type="dxa"/>
            <w:shd w:val="clear" w:color="auto" w:fill="auto"/>
            <w:vAlign w:val="bottom"/>
          </w:tcPr>
          <w:p w14:paraId="3DA67871" w14:textId="77777777" w:rsidR="003E62EC" w:rsidRPr="00DA72A7" w:rsidRDefault="003E62EC">
            <w:pPr>
              <w:pStyle w:val="08-Tabelageral"/>
              <w:rPr>
                <w:rFonts w:cs="Arial"/>
                <w:b/>
                <w:szCs w:val="14"/>
              </w:rPr>
            </w:pPr>
            <w:r>
              <w:rPr>
                <w:b/>
              </w:rPr>
              <w:t>--</w:t>
            </w:r>
          </w:p>
        </w:tc>
        <w:tc>
          <w:tcPr>
            <w:tcW w:w="1241" w:type="dxa"/>
            <w:shd w:val="clear" w:color="auto" w:fill="auto"/>
            <w:vAlign w:val="bottom"/>
          </w:tcPr>
          <w:p w14:paraId="366749E3" w14:textId="77777777" w:rsidR="003E62EC" w:rsidRPr="00DA72A7" w:rsidRDefault="003E62EC">
            <w:pPr>
              <w:pStyle w:val="08-Tabelageral"/>
              <w:rPr>
                <w:rFonts w:cs="Arial"/>
                <w:b/>
                <w:szCs w:val="14"/>
              </w:rPr>
            </w:pPr>
            <w:r>
              <w:rPr>
                <w:b/>
              </w:rPr>
              <w:t>429,955</w:t>
            </w:r>
          </w:p>
        </w:tc>
      </w:tr>
      <w:tr w:rsidR="003E62EC" w:rsidRPr="00DA72A7" w14:paraId="29851CB8" w14:textId="77777777">
        <w:trPr>
          <w:trHeight w:val="238"/>
        </w:trPr>
        <w:tc>
          <w:tcPr>
            <w:tcW w:w="4678" w:type="dxa"/>
            <w:shd w:val="clear" w:color="auto" w:fill="auto"/>
          </w:tcPr>
          <w:p w14:paraId="5F32F774" w14:textId="77777777" w:rsidR="003E62EC" w:rsidRPr="00DA72A7" w:rsidRDefault="003E62EC">
            <w:pPr>
              <w:pStyle w:val="08-Tabelageral"/>
              <w:ind w:left="113"/>
              <w:jc w:val="left"/>
              <w:rPr>
                <w:rFonts w:cs="Arial"/>
                <w:bCs/>
                <w:szCs w:val="14"/>
              </w:rPr>
            </w:pPr>
            <w:r w:rsidRPr="00DA72A7">
              <w:rPr>
                <w:rFonts w:cs="Arial"/>
                <w:bCs/>
                <w:szCs w:val="14"/>
              </w:rPr>
              <w:t xml:space="preserve">Financial </w:t>
            </w:r>
            <w:proofErr w:type="spellStart"/>
            <w:r w:rsidRPr="00DA72A7">
              <w:rPr>
                <w:rFonts w:cs="Arial"/>
                <w:bCs/>
                <w:szCs w:val="14"/>
              </w:rPr>
              <w:t>revenue</w:t>
            </w:r>
            <w:proofErr w:type="spellEnd"/>
          </w:p>
        </w:tc>
        <w:tc>
          <w:tcPr>
            <w:tcW w:w="1240" w:type="dxa"/>
            <w:shd w:val="clear" w:color="auto" w:fill="auto"/>
            <w:vAlign w:val="bottom"/>
          </w:tcPr>
          <w:p w14:paraId="414C11CE" w14:textId="77777777" w:rsidR="003E62EC" w:rsidRPr="00DA72A7" w:rsidRDefault="003E62EC">
            <w:pPr>
              <w:pStyle w:val="08-Tabelageral"/>
              <w:rPr>
                <w:rFonts w:cs="Arial"/>
                <w:bCs/>
                <w:szCs w:val="14"/>
              </w:rPr>
            </w:pPr>
            <w:r>
              <w:t>145,034</w:t>
            </w:r>
          </w:p>
        </w:tc>
        <w:tc>
          <w:tcPr>
            <w:tcW w:w="1240" w:type="dxa"/>
            <w:shd w:val="clear" w:color="auto" w:fill="auto"/>
            <w:vAlign w:val="bottom"/>
          </w:tcPr>
          <w:p w14:paraId="1E53DE8F" w14:textId="77777777" w:rsidR="003E62EC" w:rsidRPr="00DA72A7" w:rsidRDefault="003E62EC">
            <w:pPr>
              <w:pStyle w:val="08-Tabelageral"/>
              <w:rPr>
                <w:rFonts w:cs="Arial"/>
                <w:bCs/>
                <w:szCs w:val="14"/>
              </w:rPr>
            </w:pPr>
            <w:r>
              <w:t>361,142</w:t>
            </w:r>
          </w:p>
        </w:tc>
        <w:tc>
          <w:tcPr>
            <w:tcW w:w="1240" w:type="dxa"/>
            <w:shd w:val="clear" w:color="auto" w:fill="auto"/>
            <w:vAlign w:val="bottom"/>
          </w:tcPr>
          <w:p w14:paraId="128DDBCF" w14:textId="77777777" w:rsidR="003E62EC" w:rsidRPr="00DA72A7" w:rsidRDefault="003E62EC">
            <w:pPr>
              <w:pStyle w:val="08-Tabelageral"/>
              <w:rPr>
                <w:rFonts w:cs="Arial"/>
                <w:bCs/>
                <w:szCs w:val="14"/>
              </w:rPr>
            </w:pPr>
            <w:r>
              <w:t>(33,904)</w:t>
            </w:r>
          </w:p>
        </w:tc>
        <w:tc>
          <w:tcPr>
            <w:tcW w:w="1241" w:type="dxa"/>
            <w:shd w:val="clear" w:color="auto" w:fill="auto"/>
            <w:vAlign w:val="bottom"/>
          </w:tcPr>
          <w:p w14:paraId="67364F17" w14:textId="77777777" w:rsidR="003E62EC" w:rsidRPr="00DA72A7" w:rsidRDefault="003E62EC">
            <w:pPr>
              <w:pStyle w:val="08-Tabelageral"/>
              <w:rPr>
                <w:rFonts w:cs="Arial"/>
                <w:bCs/>
                <w:szCs w:val="14"/>
              </w:rPr>
            </w:pPr>
            <w:r>
              <w:t>472,272</w:t>
            </w:r>
          </w:p>
        </w:tc>
      </w:tr>
      <w:tr w:rsidR="003E62EC" w:rsidRPr="00DA72A7" w14:paraId="275EA144" w14:textId="77777777">
        <w:trPr>
          <w:trHeight w:val="238"/>
        </w:trPr>
        <w:tc>
          <w:tcPr>
            <w:tcW w:w="4678" w:type="dxa"/>
            <w:shd w:val="clear" w:color="auto" w:fill="auto"/>
          </w:tcPr>
          <w:p w14:paraId="72AB7FE1" w14:textId="77777777" w:rsidR="003E62EC" w:rsidRPr="00DA72A7" w:rsidRDefault="003E62EC">
            <w:pPr>
              <w:pStyle w:val="08-Tabelageral"/>
              <w:ind w:left="113"/>
              <w:jc w:val="left"/>
              <w:rPr>
                <w:rFonts w:cs="Arial"/>
                <w:bCs/>
                <w:szCs w:val="14"/>
              </w:rPr>
            </w:pPr>
            <w:r w:rsidRPr="00DA72A7">
              <w:rPr>
                <w:rFonts w:cs="Arial"/>
                <w:bCs/>
                <w:szCs w:val="14"/>
              </w:rPr>
              <w:t xml:space="preserve">Financial </w:t>
            </w:r>
            <w:proofErr w:type="spellStart"/>
            <w:r w:rsidRPr="00DA72A7">
              <w:rPr>
                <w:rFonts w:cs="Arial"/>
                <w:bCs/>
                <w:szCs w:val="14"/>
              </w:rPr>
              <w:t>expenses</w:t>
            </w:r>
            <w:proofErr w:type="spellEnd"/>
          </w:p>
        </w:tc>
        <w:tc>
          <w:tcPr>
            <w:tcW w:w="1240" w:type="dxa"/>
            <w:shd w:val="clear" w:color="auto" w:fill="auto"/>
            <w:vAlign w:val="bottom"/>
          </w:tcPr>
          <w:p w14:paraId="3855CE0E" w14:textId="77777777" w:rsidR="003E62EC" w:rsidRPr="00DA72A7" w:rsidRDefault="003E62EC">
            <w:pPr>
              <w:pStyle w:val="08-Tabelageral"/>
              <w:rPr>
                <w:rFonts w:cs="Arial"/>
                <w:bCs/>
                <w:szCs w:val="14"/>
              </w:rPr>
            </w:pPr>
            <w:r>
              <w:t>(50,181)</w:t>
            </w:r>
          </w:p>
        </w:tc>
        <w:tc>
          <w:tcPr>
            <w:tcW w:w="1240" w:type="dxa"/>
            <w:shd w:val="clear" w:color="auto" w:fill="auto"/>
            <w:vAlign w:val="bottom"/>
          </w:tcPr>
          <w:p w14:paraId="4ECEB78B" w14:textId="77777777" w:rsidR="003E62EC" w:rsidRPr="00DA72A7" w:rsidRDefault="003E62EC">
            <w:pPr>
              <w:pStyle w:val="08-Tabelageral"/>
              <w:rPr>
                <w:rFonts w:cs="Arial"/>
                <w:bCs/>
                <w:szCs w:val="14"/>
              </w:rPr>
            </w:pPr>
            <w:r>
              <w:t>(26,040)</w:t>
            </w:r>
          </w:p>
        </w:tc>
        <w:tc>
          <w:tcPr>
            <w:tcW w:w="1240" w:type="dxa"/>
            <w:shd w:val="clear" w:color="auto" w:fill="auto"/>
            <w:vAlign w:val="bottom"/>
          </w:tcPr>
          <w:p w14:paraId="6B641BC5" w14:textId="77777777" w:rsidR="003E62EC" w:rsidRPr="00DA72A7" w:rsidRDefault="003E62EC">
            <w:pPr>
              <w:pStyle w:val="08-Tabelageral"/>
              <w:rPr>
                <w:rFonts w:cs="Arial"/>
                <w:bCs/>
                <w:szCs w:val="14"/>
              </w:rPr>
            </w:pPr>
            <w:r>
              <w:t>33,904</w:t>
            </w:r>
          </w:p>
        </w:tc>
        <w:tc>
          <w:tcPr>
            <w:tcW w:w="1241" w:type="dxa"/>
            <w:shd w:val="clear" w:color="auto" w:fill="auto"/>
            <w:vAlign w:val="bottom"/>
          </w:tcPr>
          <w:p w14:paraId="7A8A5152" w14:textId="77777777" w:rsidR="003E62EC" w:rsidRPr="00DA72A7" w:rsidRDefault="003E62EC">
            <w:pPr>
              <w:pStyle w:val="08-Tabelageral"/>
              <w:rPr>
                <w:rFonts w:cs="Arial"/>
                <w:bCs/>
                <w:szCs w:val="14"/>
              </w:rPr>
            </w:pPr>
            <w:r>
              <w:t>(42,317)</w:t>
            </w:r>
          </w:p>
        </w:tc>
      </w:tr>
      <w:tr w:rsidR="003E62EC" w:rsidRPr="00DA72A7" w14:paraId="4D9BDD2A" w14:textId="77777777">
        <w:trPr>
          <w:trHeight w:val="238"/>
        </w:trPr>
        <w:tc>
          <w:tcPr>
            <w:tcW w:w="4678" w:type="dxa"/>
            <w:shd w:val="clear" w:color="auto" w:fill="auto"/>
          </w:tcPr>
          <w:p w14:paraId="745D6586" w14:textId="77777777" w:rsidR="003E62EC" w:rsidRPr="00DA72A7" w:rsidRDefault="003E62EC">
            <w:pPr>
              <w:pStyle w:val="08-Tabelageral"/>
              <w:jc w:val="left"/>
              <w:rPr>
                <w:rFonts w:cs="Arial"/>
                <w:b/>
                <w:szCs w:val="14"/>
                <w:lang w:val="en-US"/>
              </w:rPr>
            </w:pPr>
            <w:r w:rsidRPr="00DA72A7">
              <w:rPr>
                <w:rFonts w:cs="Arial"/>
                <w:b/>
                <w:szCs w:val="14"/>
                <w:lang w:val="en-US"/>
              </w:rPr>
              <w:t>Income Before Taxes and Equities</w:t>
            </w:r>
          </w:p>
        </w:tc>
        <w:tc>
          <w:tcPr>
            <w:tcW w:w="1240" w:type="dxa"/>
            <w:shd w:val="clear" w:color="auto" w:fill="auto"/>
            <w:vAlign w:val="bottom"/>
          </w:tcPr>
          <w:p w14:paraId="3E0CABE2" w14:textId="77777777" w:rsidR="003E62EC" w:rsidRPr="00DA72A7" w:rsidRDefault="003E62EC">
            <w:pPr>
              <w:pStyle w:val="08-Tabelageral"/>
              <w:rPr>
                <w:rFonts w:cs="Arial"/>
                <w:b/>
                <w:szCs w:val="14"/>
              </w:rPr>
            </w:pPr>
            <w:r>
              <w:rPr>
                <w:b/>
              </w:rPr>
              <w:t>10,393,268</w:t>
            </w:r>
          </w:p>
        </w:tc>
        <w:tc>
          <w:tcPr>
            <w:tcW w:w="1240" w:type="dxa"/>
            <w:shd w:val="clear" w:color="auto" w:fill="auto"/>
            <w:vAlign w:val="bottom"/>
          </w:tcPr>
          <w:p w14:paraId="072ACDA7" w14:textId="77777777" w:rsidR="003E62EC" w:rsidRPr="00DA72A7" w:rsidRDefault="003E62EC">
            <w:pPr>
              <w:pStyle w:val="08-Tabelageral"/>
              <w:rPr>
                <w:rFonts w:cs="Arial"/>
                <w:b/>
                <w:szCs w:val="14"/>
              </w:rPr>
            </w:pPr>
            <w:r>
              <w:rPr>
                <w:b/>
              </w:rPr>
              <w:t>3,705,312</w:t>
            </w:r>
          </w:p>
        </w:tc>
        <w:tc>
          <w:tcPr>
            <w:tcW w:w="1240" w:type="dxa"/>
            <w:shd w:val="clear" w:color="auto" w:fill="auto"/>
            <w:vAlign w:val="bottom"/>
          </w:tcPr>
          <w:p w14:paraId="10203D43" w14:textId="77777777" w:rsidR="003E62EC" w:rsidRPr="00DA72A7" w:rsidRDefault="003E62EC">
            <w:pPr>
              <w:pStyle w:val="08-Tabelageral"/>
              <w:rPr>
                <w:rFonts w:cs="Arial"/>
                <w:b/>
                <w:szCs w:val="14"/>
              </w:rPr>
            </w:pPr>
            <w:r>
              <w:rPr>
                <w:b/>
              </w:rPr>
              <w:t>(6,402,908)</w:t>
            </w:r>
          </w:p>
        </w:tc>
        <w:tc>
          <w:tcPr>
            <w:tcW w:w="1241" w:type="dxa"/>
            <w:shd w:val="clear" w:color="auto" w:fill="auto"/>
            <w:vAlign w:val="bottom"/>
          </w:tcPr>
          <w:p w14:paraId="3FDAF2A8" w14:textId="77777777" w:rsidR="003E62EC" w:rsidRPr="00DA72A7" w:rsidRDefault="003E62EC">
            <w:pPr>
              <w:pStyle w:val="08-Tabelageral"/>
              <w:rPr>
                <w:rFonts w:cs="Arial"/>
                <w:b/>
                <w:szCs w:val="14"/>
              </w:rPr>
            </w:pPr>
            <w:r>
              <w:rPr>
                <w:b/>
              </w:rPr>
              <w:t>7,695,672</w:t>
            </w:r>
          </w:p>
        </w:tc>
      </w:tr>
      <w:tr w:rsidR="003E62EC" w:rsidRPr="00DA72A7" w14:paraId="5FE4F5CE" w14:textId="77777777">
        <w:trPr>
          <w:trHeight w:val="238"/>
        </w:trPr>
        <w:tc>
          <w:tcPr>
            <w:tcW w:w="4678" w:type="dxa"/>
            <w:shd w:val="clear" w:color="auto" w:fill="auto"/>
          </w:tcPr>
          <w:p w14:paraId="6F806EB2" w14:textId="77777777" w:rsidR="003E62EC" w:rsidRPr="00647C8D" w:rsidRDefault="003E62EC">
            <w:pPr>
              <w:pStyle w:val="08-Tabelageral"/>
              <w:ind w:left="113"/>
              <w:jc w:val="left"/>
              <w:rPr>
                <w:rFonts w:cs="Arial"/>
                <w:bCs/>
                <w:szCs w:val="14"/>
                <w:lang w:val="en-US"/>
              </w:rPr>
            </w:pPr>
            <w:r w:rsidRPr="00647C8D">
              <w:rPr>
                <w:rFonts w:cs="Arial"/>
                <w:bCs/>
                <w:szCs w:val="14"/>
                <w:lang w:val="en-US"/>
              </w:rPr>
              <w:t>Income Tax and Social Contribution</w:t>
            </w:r>
          </w:p>
        </w:tc>
        <w:tc>
          <w:tcPr>
            <w:tcW w:w="1240" w:type="dxa"/>
            <w:shd w:val="clear" w:color="auto" w:fill="auto"/>
            <w:vAlign w:val="bottom"/>
          </w:tcPr>
          <w:p w14:paraId="2D2385B9" w14:textId="77777777" w:rsidR="003E62EC" w:rsidRPr="00BE238B" w:rsidRDefault="003E62EC">
            <w:pPr>
              <w:pStyle w:val="08-Tabelageral"/>
              <w:ind w:left="113"/>
              <w:rPr>
                <w:rFonts w:cs="Arial"/>
                <w:bCs/>
                <w:szCs w:val="14"/>
              </w:rPr>
            </w:pPr>
            <w:r>
              <w:rPr>
                <w:bCs/>
              </w:rPr>
              <w:t>(22,744)</w:t>
            </w:r>
          </w:p>
        </w:tc>
        <w:tc>
          <w:tcPr>
            <w:tcW w:w="1240" w:type="dxa"/>
            <w:shd w:val="clear" w:color="auto" w:fill="auto"/>
            <w:vAlign w:val="bottom"/>
          </w:tcPr>
          <w:p w14:paraId="46CDC2C7" w14:textId="77777777" w:rsidR="003E62EC" w:rsidRPr="00BE238B" w:rsidRDefault="003E62EC">
            <w:pPr>
              <w:pStyle w:val="08-Tabelageral"/>
              <w:ind w:left="113"/>
              <w:rPr>
                <w:rFonts w:cs="Arial"/>
                <w:bCs/>
                <w:szCs w:val="14"/>
              </w:rPr>
            </w:pPr>
            <w:r>
              <w:rPr>
                <w:bCs/>
              </w:rPr>
              <w:t>(1,254,742)</w:t>
            </w:r>
          </w:p>
        </w:tc>
        <w:tc>
          <w:tcPr>
            <w:tcW w:w="1240" w:type="dxa"/>
            <w:shd w:val="clear" w:color="auto" w:fill="auto"/>
            <w:vAlign w:val="bottom"/>
          </w:tcPr>
          <w:p w14:paraId="5EB62B73" w14:textId="77777777" w:rsidR="003E62EC" w:rsidRPr="00BE238B" w:rsidRDefault="003E62EC">
            <w:pPr>
              <w:pStyle w:val="08-Tabelageral"/>
              <w:ind w:left="113"/>
              <w:rPr>
                <w:rFonts w:cs="Arial"/>
                <w:bCs/>
                <w:szCs w:val="14"/>
              </w:rPr>
            </w:pPr>
            <w:r>
              <w:rPr>
                <w:bCs/>
              </w:rPr>
              <w:t>--</w:t>
            </w:r>
          </w:p>
        </w:tc>
        <w:tc>
          <w:tcPr>
            <w:tcW w:w="1241" w:type="dxa"/>
            <w:shd w:val="clear" w:color="auto" w:fill="auto"/>
            <w:vAlign w:val="bottom"/>
          </w:tcPr>
          <w:p w14:paraId="0DADCED8" w14:textId="77777777" w:rsidR="003E62EC" w:rsidRPr="00BE238B" w:rsidRDefault="003E62EC">
            <w:pPr>
              <w:pStyle w:val="08-Tabelageral"/>
              <w:ind w:left="113"/>
              <w:rPr>
                <w:rFonts w:cs="Arial"/>
                <w:bCs/>
                <w:szCs w:val="14"/>
              </w:rPr>
            </w:pPr>
            <w:r>
              <w:rPr>
                <w:bCs/>
              </w:rPr>
              <w:t>(1,277,486)</w:t>
            </w:r>
          </w:p>
        </w:tc>
      </w:tr>
      <w:tr w:rsidR="003E62EC" w:rsidRPr="00DA72A7" w14:paraId="56F98BAC" w14:textId="77777777">
        <w:trPr>
          <w:trHeight w:val="238"/>
        </w:trPr>
        <w:tc>
          <w:tcPr>
            <w:tcW w:w="4678" w:type="dxa"/>
            <w:tcBorders>
              <w:bottom w:val="single" w:sz="2" w:space="0" w:color="1F3864" w:themeColor="accent1" w:themeShade="80"/>
            </w:tcBorders>
            <w:shd w:val="clear" w:color="auto" w:fill="auto"/>
          </w:tcPr>
          <w:p w14:paraId="6DB6C8A8" w14:textId="77777777" w:rsidR="003E62EC" w:rsidRPr="00DA72A7" w:rsidRDefault="003E62EC">
            <w:pPr>
              <w:pStyle w:val="08-Tabelageral"/>
              <w:jc w:val="left"/>
              <w:rPr>
                <w:rFonts w:cs="Arial"/>
                <w:b/>
                <w:szCs w:val="14"/>
                <w:lang w:val="en-US"/>
              </w:rPr>
            </w:pPr>
            <w:r w:rsidRPr="00DA72A7">
              <w:rPr>
                <w:rFonts w:cs="Arial"/>
                <w:b/>
                <w:szCs w:val="14"/>
                <w:lang w:val="en-US"/>
              </w:rPr>
              <w:t>Net Income</w:t>
            </w:r>
          </w:p>
        </w:tc>
        <w:tc>
          <w:tcPr>
            <w:tcW w:w="1240" w:type="dxa"/>
            <w:tcBorders>
              <w:bottom w:val="single" w:sz="2" w:space="0" w:color="1F3864" w:themeColor="accent1" w:themeShade="80"/>
            </w:tcBorders>
            <w:shd w:val="clear" w:color="auto" w:fill="auto"/>
            <w:vAlign w:val="bottom"/>
          </w:tcPr>
          <w:p w14:paraId="183CD9A8" w14:textId="77777777" w:rsidR="003E62EC" w:rsidRPr="00DA72A7" w:rsidRDefault="003E62EC">
            <w:pPr>
              <w:pStyle w:val="08-Tabelageral"/>
              <w:rPr>
                <w:rFonts w:cs="Arial"/>
                <w:b/>
                <w:szCs w:val="14"/>
              </w:rPr>
            </w:pPr>
            <w:r>
              <w:rPr>
                <w:b/>
              </w:rPr>
              <w:t>10,370,524</w:t>
            </w:r>
          </w:p>
        </w:tc>
        <w:tc>
          <w:tcPr>
            <w:tcW w:w="1240" w:type="dxa"/>
            <w:tcBorders>
              <w:bottom w:val="single" w:sz="2" w:space="0" w:color="1F3864" w:themeColor="accent1" w:themeShade="80"/>
            </w:tcBorders>
            <w:shd w:val="clear" w:color="auto" w:fill="auto"/>
            <w:vAlign w:val="bottom"/>
          </w:tcPr>
          <w:p w14:paraId="7176C8FC" w14:textId="77777777" w:rsidR="003E62EC" w:rsidRPr="00DA72A7" w:rsidRDefault="003E62EC">
            <w:pPr>
              <w:pStyle w:val="08-Tabelageral"/>
              <w:rPr>
                <w:rFonts w:cs="Arial"/>
                <w:b/>
                <w:szCs w:val="14"/>
              </w:rPr>
            </w:pPr>
            <w:r>
              <w:rPr>
                <w:b/>
              </w:rPr>
              <w:t>2,450,570</w:t>
            </w:r>
          </w:p>
        </w:tc>
        <w:tc>
          <w:tcPr>
            <w:tcW w:w="1240" w:type="dxa"/>
            <w:tcBorders>
              <w:bottom w:val="single" w:sz="2" w:space="0" w:color="1F3864" w:themeColor="accent1" w:themeShade="80"/>
            </w:tcBorders>
            <w:shd w:val="clear" w:color="auto" w:fill="auto"/>
            <w:vAlign w:val="bottom"/>
          </w:tcPr>
          <w:p w14:paraId="75096C45" w14:textId="77777777" w:rsidR="003E62EC" w:rsidRPr="00DA72A7" w:rsidRDefault="003E62EC">
            <w:pPr>
              <w:pStyle w:val="08-Tabelageral"/>
              <w:rPr>
                <w:rFonts w:cs="Arial"/>
                <w:b/>
                <w:szCs w:val="14"/>
              </w:rPr>
            </w:pPr>
            <w:r>
              <w:rPr>
                <w:b/>
              </w:rPr>
              <w:t>(6,402,908)</w:t>
            </w:r>
          </w:p>
        </w:tc>
        <w:tc>
          <w:tcPr>
            <w:tcW w:w="1241" w:type="dxa"/>
            <w:tcBorders>
              <w:bottom w:val="single" w:sz="2" w:space="0" w:color="1F3864" w:themeColor="accent1" w:themeShade="80"/>
            </w:tcBorders>
            <w:shd w:val="clear" w:color="auto" w:fill="auto"/>
            <w:vAlign w:val="bottom"/>
          </w:tcPr>
          <w:p w14:paraId="058B95AC" w14:textId="77777777" w:rsidR="003E62EC" w:rsidRPr="00DA72A7" w:rsidRDefault="003E62EC">
            <w:pPr>
              <w:pStyle w:val="08-Tabelageral"/>
              <w:rPr>
                <w:rFonts w:cs="Arial"/>
                <w:b/>
                <w:szCs w:val="14"/>
              </w:rPr>
            </w:pPr>
            <w:r>
              <w:rPr>
                <w:b/>
              </w:rPr>
              <w:t>6,418,186</w:t>
            </w:r>
          </w:p>
        </w:tc>
      </w:tr>
    </w:tbl>
    <w:p w14:paraId="373EA40C" w14:textId="77777777" w:rsidR="003E62EC" w:rsidRDefault="003E62EC" w:rsidP="003E62EC">
      <w:pPr>
        <w:spacing w:after="0"/>
        <w:jc w:val="right"/>
        <w:rPr>
          <w:rFonts w:ascii="Arial" w:hAnsi="Arial" w:cs="Arial"/>
          <w:b/>
          <w:sz w:val="14"/>
          <w:szCs w:val="18"/>
        </w:rPr>
      </w:pPr>
    </w:p>
    <w:p w14:paraId="179844D7" w14:textId="77777777" w:rsidR="00013146" w:rsidRDefault="00013146" w:rsidP="003E62EC">
      <w:pPr>
        <w:spacing w:after="0"/>
        <w:jc w:val="right"/>
        <w:rPr>
          <w:rFonts w:ascii="Arial" w:hAnsi="Arial" w:cs="Arial"/>
          <w:b/>
          <w:sz w:val="14"/>
          <w:szCs w:val="18"/>
        </w:rPr>
      </w:pPr>
    </w:p>
    <w:p w14:paraId="739F9D1C" w14:textId="77777777" w:rsidR="00013146" w:rsidRDefault="00013146" w:rsidP="003E62EC">
      <w:pPr>
        <w:spacing w:after="0"/>
        <w:jc w:val="right"/>
        <w:rPr>
          <w:rFonts w:ascii="Arial" w:hAnsi="Arial" w:cs="Arial"/>
          <w:b/>
          <w:sz w:val="14"/>
          <w:szCs w:val="18"/>
        </w:rPr>
      </w:pPr>
    </w:p>
    <w:p w14:paraId="3E703B6C" w14:textId="53375BDE" w:rsidR="00013146" w:rsidRDefault="00013146" w:rsidP="003E62EC">
      <w:pPr>
        <w:spacing w:after="0"/>
        <w:jc w:val="right"/>
        <w:rPr>
          <w:rFonts w:ascii="Arial" w:hAnsi="Arial" w:cs="Arial"/>
          <w:b/>
          <w:sz w:val="14"/>
          <w:szCs w:val="18"/>
        </w:rPr>
      </w:pPr>
      <w:r>
        <w:rPr>
          <w:rFonts w:ascii="Arial" w:hAnsi="Arial" w:cs="Arial"/>
          <w:b/>
          <w:sz w:val="14"/>
          <w:szCs w:val="18"/>
        </w:rPr>
        <w:br w:type="page"/>
      </w:r>
    </w:p>
    <w:p w14:paraId="0DCC36EF" w14:textId="77777777" w:rsidR="00013146" w:rsidRDefault="00013146" w:rsidP="003E62EC">
      <w:pPr>
        <w:spacing w:after="0"/>
        <w:jc w:val="right"/>
        <w:rPr>
          <w:rFonts w:ascii="Arial" w:hAnsi="Arial" w:cs="Arial"/>
          <w:b/>
          <w:sz w:val="14"/>
          <w:szCs w:val="18"/>
        </w:rPr>
        <w:sectPr w:rsidR="00013146" w:rsidSect="003E62EC">
          <w:headerReference w:type="even" r:id="rId30"/>
          <w:footerReference w:type="even" r:id="rId31"/>
          <w:footerReference w:type="default" r:id="rId32"/>
          <w:headerReference w:type="first" r:id="rId33"/>
          <w:footerReference w:type="first" r:id="rId34"/>
          <w:pgSz w:w="11906" w:h="16838" w:code="9"/>
          <w:pgMar w:top="1134" w:right="1134" w:bottom="851" w:left="1134" w:header="851" w:footer="284" w:gutter="0"/>
          <w:cols w:space="708"/>
          <w:docGrid w:linePitch="360"/>
        </w:sectPr>
      </w:pPr>
    </w:p>
    <w:p w14:paraId="72A47453" w14:textId="77777777" w:rsidR="003E62EC" w:rsidRPr="008D3175" w:rsidRDefault="003E62EC" w:rsidP="003E62EC">
      <w:pPr>
        <w:spacing w:after="0"/>
        <w:jc w:val="right"/>
        <w:rPr>
          <w:rFonts w:ascii="Arial" w:hAnsi="Arial" w:cs="Arial"/>
          <w:b/>
          <w:sz w:val="14"/>
          <w:szCs w:val="18"/>
        </w:rPr>
      </w:pPr>
      <w:r w:rsidRPr="008D3175">
        <w:rPr>
          <w:rFonts w:ascii="Arial" w:hAnsi="Arial" w:cs="Arial"/>
          <w:b/>
          <w:sz w:val="14"/>
          <w:szCs w:val="18"/>
        </w:rPr>
        <w:lastRenderedPageBreak/>
        <w:t xml:space="preserve">R$ </w:t>
      </w:r>
      <w:proofErr w:type="spellStart"/>
      <w:r w:rsidRPr="000252B8">
        <w:rPr>
          <w:rFonts w:ascii="Arial" w:hAnsi="Arial" w:cs="Arial"/>
          <w:b/>
          <w:sz w:val="14"/>
          <w:szCs w:val="18"/>
        </w:rPr>
        <w:t>thousand</w:t>
      </w:r>
      <w:proofErr w:type="spellEnd"/>
    </w:p>
    <w:tbl>
      <w:tblPr>
        <w:tblW w:w="9639" w:type="dxa"/>
        <w:tblBorders>
          <w:top w:val="single" w:sz="2" w:space="0" w:color="9CC2E5" w:themeColor="accent5" w:themeTint="99"/>
          <w:bottom w:val="single" w:sz="2" w:space="0" w:color="9CC2E5" w:themeColor="accent5" w:themeTint="99"/>
        </w:tblBorders>
        <w:tblLayout w:type="fixed"/>
        <w:tblLook w:val="04A0" w:firstRow="1" w:lastRow="0" w:firstColumn="1" w:lastColumn="0" w:noHBand="0" w:noVBand="1"/>
      </w:tblPr>
      <w:tblGrid>
        <w:gridCol w:w="4678"/>
        <w:gridCol w:w="1240"/>
        <w:gridCol w:w="1240"/>
        <w:gridCol w:w="1240"/>
        <w:gridCol w:w="1241"/>
      </w:tblGrid>
      <w:tr w:rsidR="003E62EC" w:rsidRPr="0093755D" w14:paraId="47F3C1D5" w14:textId="77777777">
        <w:trPr>
          <w:trHeight w:val="238"/>
        </w:trPr>
        <w:tc>
          <w:tcPr>
            <w:tcW w:w="4678" w:type="dxa"/>
            <w:tcBorders>
              <w:top w:val="single" w:sz="2" w:space="0" w:color="1F3864" w:themeColor="accent1" w:themeShade="80"/>
              <w:bottom w:val="nil"/>
            </w:tcBorders>
            <w:shd w:val="clear" w:color="auto" w:fill="auto"/>
          </w:tcPr>
          <w:p w14:paraId="2A0F890B" w14:textId="77777777" w:rsidR="003E62EC" w:rsidRPr="0093755D" w:rsidRDefault="003E62EC">
            <w:pPr>
              <w:spacing w:after="0"/>
              <w:jc w:val="center"/>
              <w:rPr>
                <w:rFonts w:ascii="Arial" w:hAnsi="Arial" w:cs="Arial"/>
                <w:b/>
                <w:sz w:val="14"/>
                <w:szCs w:val="14"/>
              </w:rPr>
            </w:pPr>
          </w:p>
        </w:tc>
        <w:tc>
          <w:tcPr>
            <w:tcW w:w="4961" w:type="dxa"/>
            <w:gridSpan w:val="4"/>
            <w:tcBorders>
              <w:top w:val="single" w:sz="2" w:space="0" w:color="1F3864" w:themeColor="accent1" w:themeShade="80"/>
              <w:bottom w:val="single" w:sz="2" w:space="0" w:color="1F3864" w:themeColor="accent1" w:themeShade="80"/>
            </w:tcBorders>
            <w:shd w:val="clear" w:color="auto" w:fill="auto"/>
            <w:vAlign w:val="center"/>
          </w:tcPr>
          <w:p w14:paraId="31092C43" w14:textId="77777777" w:rsidR="003E62EC" w:rsidRPr="0093755D" w:rsidRDefault="003E62EC">
            <w:pPr>
              <w:pStyle w:val="08-Tabelageral"/>
              <w:jc w:val="center"/>
              <w:rPr>
                <w:rFonts w:cs="Arial"/>
                <w:b/>
                <w:szCs w:val="14"/>
              </w:rPr>
            </w:pPr>
            <w:r w:rsidRPr="00CB641C">
              <w:rPr>
                <w:rFonts w:cs="Arial"/>
                <w:b/>
                <w:szCs w:val="14"/>
              </w:rPr>
              <w:t xml:space="preserve">01.01 </w:t>
            </w:r>
            <w:proofErr w:type="spellStart"/>
            <w:r w:rsidRPr="00CB641C">
              <w:rPr>
                <w:rFonts w:cs="Arial"/>
                <w:b/>
                <w:szCs w:val="14"/>
              </w:rPr>
              <w:t>to</w:t>
            </w:r>
            <w:proofErr w:type="spellEnd"/>
            <w:r>
              <w:rPr>
                <w:rFonts w:cs="Arial"/>
                <w:b/>
                <w:szCs w:val="14"/>
              </w:rPr>
              <w:t xml:space="preserve"> </w:t>
            </w:r>
            <w:r w:rsidRPr="00CB641C">
              <w:rPr>
                <w:rFonts w:cs="Arial"/>
                <w:b/>
                <w:szCs w:val="14"/>
              </w:rPr>
              <w:t>09.30.202</w:t>
            </w:r>
            <w:r>
              <w:rPr>
                <w:rFonts w:cs="Arial"/>
                <w:b/>
                <w:szCs w:val="14"/>
              </w:rPr>
              <w:t>3</w:t>
            </w:r>
          </w:p>
        </w:tc>
      </w:tr>
      <w:tr w:rsidR="003E62EC" w:rsidRPr="0093755D" w14:paraId="40E10E00" w14:textId="77777777">
        <w:trPr>
          <w:trHeight w:val="238"/>
        </w:trPr>
        <w:tc>
          <w:tcPr>
            <w:tcW w:w="4678" w:type="dxa"/>
            <w:tcBorders>
              <w:top w:val="nil"/>
              <w:bottom w:val="single" w:sz="2" w:space="0" w:color="1F3864" w:themeColor="accent1" w:themeShade="80"/>
            </w:tcBorders>
            <w:shd w:val="clear" w:color="auto" w:fill="auto"/>
          </w:tcPr>
          <w:p w14:paraId="6D5FEAC2" w14:textId="77777777" w:rsidR="003E62EC" w:rsidRPr="0093755D" w:rsidRDefault="003E62EC">
            <w:pPr>
              <w:pStyle w:val="08-Tabelageral"/>
              <w:jc w:val="left"/>
              <w:rPr>
                <w:rFonts w:cs="Arial"/>
                <w:b/>
                <w:szCs w:val="14"/>
              </w:rPr>
            </w:pPr>
          </w:p>
        </w:tc>
        <w:tc>
          <w:tcPr>
            <w:tcW w:w="1240" w:type="dxa"/>
            <w:tcBorders>
              <w:top w:val="single" w:sz="2" w:space="0" w:color="1F3864" w:themeColor="accent1" w:themeShade="80"/>
              <w:bottom w:val="single" w:sz="2" w:space="0" w:color="1F3864" w:themeColor="accent1" w:themeShade="80"/>
            </w:tcBorders>
            <w:shd w:val="clear" w:color="auto" w:fill="auto"/>
            <w:vAlign w:val="center"/>
          </w:tcPr>
          <w:p w14:paraId="13BE0147" w14:textId="77777777" w:rsidR="003E62EC" w:rsidRPr="0093755D" w:rsidRDefault="003E62EC">
            <w:pPr>
              <w:pStyle w:val="08-Tabelageral"/>
              <w:rPr>
                <w:rFonts w:cs="Arial"/>
                <w:b/>
                <w:szCs w:val="14"/>
              </w:rPr>
            </w:pPr>
            <w:r w:rsidRPr="0093755D">
              <w:rPr>
                <w:rFonts w:cs="Arial"/>
                <w:b/>
                <w:szCs w:val="14"/>
              </w:rPr>
              <w:t>Insurance</w:t>
            </w:r>
          </w:p>
        </w:tc>
        <w:tc>
          <w:tcPr>
            <w:tcW w:w="1240" w:type="dxa"/>
            <w:tcBorders>
              <w:top w:val="single" w:sz="2" w:space="0" w:color="1F3864" w:themeColor="accent1" w:themeShade="80"/>
              <w:bottom w:val="single" w:sz="2" w:space="0" w:color="1F3864" w:themeColor="accent1" w:themeShade="80"/>
            </w:tcBorders>
            <w:shd w:val="clear" w:color="auto" w:fill="auto"/>
            <w:vAlign w:val="center"/>
          </w:tcPr>
          <w:p w14:paraId="7B43AA60" w14:textId="77777777" w:rsidR="003E62EC" w:rsidRPr="0093755D" w:rsidRDefault="003E62EC">
            <w:pPr>
              <w:pStyle w:val="08-Tabelageral"/>
              <w:rPr>
                <w:rFonts w:cs="Arial"/>
                <w:b/>
                <w:szCs w:val="14"/>
              </w:rPr>
            </w:pPr>
            <w:proofErr w:type="spellStart"/>
            <w:r w:rsidRPr="0093755D">
              <w:rPr>
                <w:rFonts w:cs="Arial"/>
                <w:b/>
                <w:szCs w:val="14"/>
              </w:rPr>
              <w:t>Brokerage</w:t>
            </w:r>
            <w:proofErr w:type="spellEnd"/>
          </w:p>
        </w:tc>
        <w:tc>
          <w:tcPr>
            <w:tcW w:w="1240" w:type="dxa"/>
            <w:tcBorders>
              <w:top w:val="single" w:sz="2" w:space="0" w:color="1F3864" w:themeColor="accent1" w:themeShade="80"/>
              <w:bottom w:val="single" w:sz="2" w:space="0" w:color="1F3864" w:themeColor="accent1" w:themeShade="80"/>
            </w:tcBorders>
            <w:shd w:val="clear" w:color="auto" w:fill="auto"/>
            <w:vAlign w:val="center"/>
          </w:tcPr>
          <w:p w14:paraId="6DEC1DCF" w14:textId="77777777" w:rsidR="003E62EC" w:rsidRPr="0093755D" w:rsidRDefault="003E62EC">
            <w:pPr>
              <w:pStyle w:val="08-Tabelageral"/>
              <w:rPr>
                <w:rFonts w:cs="Arial"/>
                <w:b/>
                <w:szCs w:val="14"/>
              </w:rPr>
            </w:pPr>
            <w:proofErr w:type="spellStart"/>
            <w:r w:rsidRPr="0093755D">
              <w:rPr>
                <w:rFonts w:cs="Arial"/>
                <w:b/>
                <w:szCs w:val="14"/>
              </w:rPr>
              <w:t>Intersegment</w:t>
            </w:r>
            <w:proofErr w:type="spellEnd"/>
            <w:r w:rsidRPr="0093755D">
              <w:rPr>
                <w:rFonts w:cs="Arial"/>
                <w:b/>
                <w:szCs w:val="14"/>
              </w:rPr>
              <w:t xml:space="preserve"> </w:t>
            </w:r>
            <w:proofErr w:type="spellStart"/>
            <w:r w:rsidRPr="0093755D">
              <w:rPr>
                <w:rFonts w:cs="Arial"/>
                <w:b/>
                <w:szCs w:val="14"/>
              </w:rPr>
              <w:t>transactions</w:t>
            </w:r>
            <w:proofErr w:type="spellEnd"/>
          </w:p>
        </w:tc>
        <w:tc>
          <w:tcPr>
            <w:tcW w:w="1241" w:type="dxa"/>
            <w:tcBorders>
              <w:top w:val="single" w:sz="2" w:space="0" w:color="1F3864" w:themeColor="accent1" w:themeShade="80"/>
              <w:bottom w:val="single" w:sz="2" w:space="0" w:color="1F3864" w:themeColor="accent1" w:themeShade="80"/>
            </w:tcBorders>
            <w:shd w:val="clear" w:color="auto" w:fill="auto"/>
            <w:vAlign w:val="center"/>
          </w:tcPr>
          <w:p w14:paraId="16406EA3" w14:textId="77777777" w:rsidR="003E62EC" w:rsidRPr="0093755D" w:rsidRDefault="003E62EC">
            <w:pPr>
              <w:pStyle w:val="08-Tabelageral"/>
              <w:rPr>
                <w:rFonts w:cs="Arial"/>
                <w:b/>
                <w:szCs w:val="14"/>
              </w:rPr>
            </w:pPr>
            <w:r w:rsidRPr="0093755D">
              <w:rPr>
                <w:rFonts w:cs="Arial"/>
                <w:b/>
                <w:szCs w:val="14"/>
              </w:rPr>
              <w:t>Total</w:t>
            </w:r>
          </w:p>
        </w:tc>
      </w:tr>
      <w:tr w:rsidR="003E62EC" w:rsidRPr="0093755D" w14:paraId="74CEDD8E" w14:textId="77777777">
        <w:trPr>
          <w:trHeight w:val="238"/>
        </w:trPr>
        <w:tc>
          <w:tcPr>
            <w:tcW w:w="4678" w:type="dxa"/>
            <w:tcBorders>
              <w:top w:val="single" w:sz="2" w:space="0" w:color="1F3864" w:themeColor="accent1" w:themeShade="80"/>
            </w:tcBorders>
            <w:shd w:val="clear" w:color="auto" w:fill="auto"/>
          </w:tcPr>
          <w:p w14:paraId="14E2E4FA" w14:textId="77777777" w:rsidR="003E62EC" w:rsidRPr="0093755D" w:rsidRDefault="003E62EC">
            <w:pPr>
              <w:pStyle w:val="08-Tabelageral"/>
              <w:jc w:val="left"/>
              <w:rPr>
                <w:rFonts w:cs="Arial"/>
                <w:b/>
                <w:bCs/>
                <w:szCs w:val="14"/>
              </w:rPr>
            </w:pPr>
            <w:proofErr w:type="spellStart"/>
            <w:r w:rsidRPr="0093755D">
              <w:rPr>
                <w:rFonts w:cs="Arial"/>
                <w:b/>
                <w:szCs w:val="14"/>
              </w:rPr>
              <w:t>Operating</w:t>
            </w:r>
            <w:proofErr w:type="spellEnd"/>
            <w:r w:rsidRPr="0093755D">
              <w:rPr>
                <w:rFonts w:cs="Arial"/>
                <w:b/>
                <w:szCs w:val="14"/>
              </w:rPr>
              <w:t xml:space="preserve"> Income</w:t>
            </w:r>
          </w:p>
        </w:tc>
        <w:tc>
          <w:tcPr>
            <w:tcW w:w="1240" w:type="dxa"/>
            <w:tcBorders>
              <w:top w:val="single" w:sz="2" w:space="0" w:color="1F3864" w:themeColor="accent1" w:themeShade="80"/>
            </w:tcBorders>
            <w:shd w:val="clear" w:color="auto" w:fill="auto"/>
            <w:vAlign w:val="bottom"/>
          </w:tcPr>
          <w:p w14:paraId="5F770F87" w14:textId="77777777" w:rsidR="003E62EC" w:rsidRPr="0093755D" w:rsidRDefault="003E62EC">
            <w:pPr>
              <w:pStyle w:val="08-Tabelageral"/>
              <w:rPr>
                <w:rFonts w:cs="Arial"/>
                <w:b/>
                <w:szCs w:val="14"/>
              </w:rPr>
            </w:pPr>
            <w:r>
              <w:rPr>
                <w:b/>
              </w:rPr>
              <w:t>9,416,495</w:t>
            </w:r>
          </w:p>
        </w:tc>
        <w:tc>
          <w:tcPr>
            <w:tcW w:w="1240" w:type="dxa"/>
            <w:tcBorders>
              <w:top w:val="single" w:sz="2" w:space="0" w:color="1F3864" w:themeColor="accent1" w:themeShade="80"/>
            </w:tcBorders>
            <w:shd w:val="clear" w:color="auto" w:fill="auto"/>
            <w:vAlign w:val="bottom"/>
          </w:tcPr>
          <w:p w14:paraId="759B9D89" w14:textId="77777777" w:rsidR="003E62EC" w:rsidRPr="0093755D" w:rsidRDefault="003E62EC">
            <w:pPr>
              <w:pStyle w:val="08-Tabelageral"/>
              <w:rPr>
                <w:rFonts w:cs="Arial"/>
                <w:b/>
                <w:szCs w:val="14"/>
              </w:rPr>
            </w:pPr>
            <w:r>
              <w:rPr>
                <w:b/>
              </w:rPr>
              <w:t>3,271,934</w:t>
            </w:r>
          </w:p>
        </w:tc>
        <w:tc>
          <w:tcPr>
            <w:tcW w:w="1240" w:type="dxa"/>
            <w:tcBorders>
              <w:top w:val="single" w:sz="2" w:space="0" w:color="1F3864" w:themeColor="accent1" w:themeShade="80"/>
            </w:tcBorders>
            <w:shd w:val="clear" w:color="auto" w:fill="auto"/>
            <w:vAlign w:val="bottom"/>
          </w:tcPr>
          <w:p w14:paraId="6DF77565" w14:textId="77777777" w:rsidR="003E62EC" w:rsidRPr="0093755D" w:rsidRDefault="003E62EC">
            <w:pPr>
              <w:pStyle w:val="08-Tabelageral"/>
              <w:rPr>
                <w:rFonts w:cs="Arial"/>
                <w:b/>
                <w:szCs w:val="14"/>
              </w:rPr>
            </w:pPr>
            <w:r>
              <w:rPr>
                <w:b/>
              </w:rPr>
              <w:t>(5,829,016)</w:t>
            </w:r>
          </w:p>
        </w:tc>
        <w:tc>
          <w:tcPr>
            <w:tcW w:w="1241" w:type="dxa"/>
            <w:tcBorders>
              <w:top w:val="single" w:sz="2" w:space="0" w:color="1F3864" w:themeColor="accent1" w:themeShade="80"/>
            </w:tcBorders>
            <w:shd w:val="clear" w:color="auto" w:fill="auto"/>
            <w:vAlign w:val="bottom"/>
          </w:tcPr>
          <w:p w14:paraId="495FA1CC" w14:textId="77777777" w:rsidR="003E62EC" w:rsidRPr="0093755D" w:rsidRDefault="003E62EC">
            <w:pPr>
              <w:pStyle w:val="08-Tabelageral"/>
              <w:rPr>
                <w:rFonts w:cs="Arial"/>
                <w:b/>
                <w:szCs w:val="14"/>
              </w:rPr>
            </w:pPr>
            <w:r>
              <w:rPr>
                <w:b/>
              </w:rPr>
              <w:t>6,859,413</w:t>
            </w:r>
          </w:p>
        </w:tc>
      </w:tr>
      <w:tr w:rsidR="003E62EC" w:rsidRPr="0093755D" w14:paraId="547BCF3C" w14:textId="77777777">
        <w:trPr>
          <w:trHeight w:val="238"/>
        </w:trPr>
        <w:tc>
          <w:tcPr>
            <w:tcW w:w="4678" w:type="dxa"/>
            <w:shd w:val="clear" w:color="auto" w:fill="auto"/>
          </w:tcPr>
          <w:p w14:paraId="3F16979B" w14:textId="77777777" w:rsidR="003E62EC" w:rsidRPr="0093755D" w:rsidRDefault="003E62EC">
            <w:pPr>
              <w:pStyle w:val="08-Tabelageral"/>
              <w:ind w:left="113"/>
              <w:jc w:val="left"/>
              <w:rPr>
                <w:rFonts w:cs="Arial"/>
                <w:szCs w:val="14"/>
              </w:rPr>
            </w:pPr>
            <w:proofErr w:type="spellStart"/>
            <w:r w:rsidRPr="0093755D">
              <w:rPr>
                <w:rFonts w:cs="Arial"/>
                <w:szCs w:val="14"/>
              </w:rPr>
              <w:t>Equity</w:t>
            </w:r>
            <w:proofErr w:type="spellEnd"/>
            <w:r w:rsidRPr="0093755D">
              <w:rPr>
                <w:rFonts w:cs="Arial"/>
                <w:szCs w:val="14"/>
              </w:rPr>
              <w:t xml:space="preserve"> income</w:t>
            </w:r>
          </w:p>
        </w:tc>
        <w:tc>
          <w:tcPr>
            <w:tcW w:w="1240" w:type="dxa"/>
            <w:shd w:val="clear" w:color="auto" w:fill="auto"/>
            <w:vAlign w:val="bottom"/>
          </w:tcPr>
          <w:p w14:paraId="60C2FB6F" w14:textId="77777777" w:rsidR="003E62EC" w:rsidRPr="0093755D" w:rsidRDefault="003E62EC">
            <w:pPr>
              <w:pStyle w:val="08-Tabelageral"/>
              <w:rPr>
                <w:rFonts w:cs="Arial"/>
                <w:szCs w:val="14"/>
              </w:rPr>
            </w:pPr>
            <w:r>
              <w:t>9,416,495</w:t>
            </w:r>
          </w:p>
        </w:tc>
        <w:tc>
          <w:tcPr>
            <w:tcW w:w="1240" w:type="dxa"/>
            <w:shd w:val="clear" w:color="auto" w:fill="auto"/>
            <w:vAlign w:val="bottom"/>
          </w:tcPr>
          <w:p w14:paraId="3334C145" w14:textId="77777777" w:rsidR="003E62EC" w:rsidRPr="0093755D" w:rsidRDefault="003E62EC">
            <w:pPr>
              <w:pStyle w:val="08-Tabelageral"/>
              <w:rPr>
                <w:rFonts w:cs="Arial"/>
                <w:szCs w:val="14"/>
              </w:rPr>
            </w:pPr>
            <w:r>
              <w:t>2,391</w:t>
            </w:r>
          </w:p>
        </w:tc>
        <w:tc>
          <w:tcPr>
            <w:tcW w:w="1240" w:type="dxa"/>
            <w:shd w:val="clear" w:color="auto" w:fill="auto"/>
            <w:vAlign w:val="bottom"/>
          </w:tcPr>
          <w:p w14:paraId="09E735C8" w14:textId="77777777" w:rsidR="003E62EC" w:rsidRPr="0093755D" w:rsidRDefault="003E62EC">
            <w:pPr>
              <w:pStyle w:val="08-Tabelageral"/>
              <w:rPr>
                <w:rFonts w:cs="Arial"/>
                <w:szCs w:val="14"/>
              </w:rPr>
            </w:pPr>
            <w:r>
              <w:t>(5,829,016)</w:t>
            </w:r>
          </w:p>
        </w:tc>
        <w:tc>
          <w:tcPr>
            <w:tcW w:w="1241" w:type="dxa"/>
            <w:shd w:val="clear" w:color="auto" w:fill="auto"/>
            <w:vAlign w:val="bottom"/>
          </w:tcPr>
          <w:p w14:paraId="0606F89A" w14:textId="77777777" w:rsidR="003E62EC" w:rsidRPr="0093755D" w:rsidRDefault="003E62EC">
            <w:pPr>
              <w:pStyle w:val="08-Tabelageral"/>
              <w:rPr>
                <w:rFonts w:cs="Arial"/>
                <w:szCs w:val="14"/>
              </w:rPr>
            </w:pPr>
            <w:r>
              <w:t>3,589,870</w:t>
            </w:r>
          </w:p>
        </w:tc>
      </w:tr>
      <w:tr w:rsidR="003E62EC" w:rsidRPr="0093755D" w14:paraId="5B0D786E" w14:textId="77777777">
        <w:trPr>
          <w:trHeight w:val="238"/>
        </w:trPr>
        <w:tc>
          <w:tcPr>
            <w:tcW w:w="4678" w:type="dxa"/>
            <w:shd w:val="clear" w:color="auto" w:fill="auto"/>
          </w:tcPr>
          <w:p w14:paraId="2CCA1FD8" w14:textId="77777777" w:rsidR="003E62EC" w:rsidRPr="0093755D" w:rsidRDefault="003E62EC">
            <w:pPr>
              <w:pStyle w:val="08-Tabelageral"/>
              <w:ind w:left="113"/>
              <w:jc w:val="left"/>
              <w:rPr>
                <w:rFonts w:cs="Arial"/>
                <w:szCs w:val="14"/>
              </w:rPr>
            </w:pPr>
            <w:proofErr w:type="spellStart"/>
            <w:r w:rsidRPr="0093755D">
              <w:rPr>
                <w:rFonts w:cs="Arial"/>
                <w:szCs w:val="14"/>
              </w:rPr>
              <w:t>Commissions</w:t>
            </w:r>
            <w:proofErr w:type="spellEnd"/>
            <w:r w:rsidRPr="0093755D">
              <w:rPr>
                <w:rFonts w:cs="Arial"/>
                <w:szCs w:val="14"/>
              </w:rPr>
              <w:t xml:space="preserve"> income</w:t>
            </w:r>
          </w:p>
        </w:tc>
        <w:tc>
          <w:tcPr>
            <w:tcW w:w="1240" w:type="dxa"/>
            <w:shd w:val="clear" w:color="auto" w:fill="auto"/>
            <w:vAlign w:val="bottom"/>
          </w:tcPr>
          <w:p w14:paraId="61345C49" w14:textId="77777777" w:rsidR="003E62EC" w:rsidRPr="0093755D" w:rsidRDefault="003E62EC">
            <w:pPr>
              <w:pStyle w:val="08-Tabelageral"/>
              <w:rPr>
                <w:rFonts w:cs="Arial"/>
                <w:szCs w:val="14"/>
              </w:rPr>
            </w:pPr>
            <w:r>
              <w:t>--</w:t>
            </w:r>
          </w:p>
        </w:tc>
        <w:tc>
          <w:tcPr>
            <w:tcW w:w="1240" w:type="dxa"/>
            <w:shd w:val="clear" w:color="auto" w:fill="auto"/>
            <w:vAlign w:val="bottom"/>
          </w:tcPr>
          <w:p w14:paraId="30C54CEA" w14:textId="77777777" w:rsidR="003E62EC" w:rsidRPr="0093755D" w:rsidRDefault="003E62EC">
            <w:pPr>
              <w:pStyle w:val="08-Tabelageral"/>
              <w:rPr>
                <w:rFonts w:cs="Arial"/>
                <w:szCs w:val="14"/>
              </w:rPr>
            </w:pPr>
            <w:r>
              <w:t>3,269,543</w:t>
            </w:r>
          </w:p>
        </w:tc>
        <w:tc>
          <w:tcPr>
            <w:tcW w:w="1240" w:type="dxa"/>
            <w:shd w:val="clear" w:color="auto" w:fill="auto"/>
            <w:vAlign w:val="bottom"/>
          </w:tcPr>
          <w:p w14:paraId="1C24722B" w14:textId="77777777" w:rsidR="003E62EC" w:rsidRPr="0093755D" w:rsidRDefault="003E62EC">
            <w:pPr>
              <w:pStyle w:val="08-Tabelageral"/>
              <w:rPr>
                <w:rFonts w:cs="Arial"/>
                <w:szCs w:val="14"/>
              </w:rPr>
            </w:pPr>
            <w:r>
              <w:t>--</w:t>
            </w:r>
          </w:p>
        </w:tc>
        <w:tc>
          <w:tcPr>
            <w:tcW w:w="1241" w:type="dxa"/>
            <w:shd w:val="clear" w:color="auto" w:fill="auto"/>
            <w:vAlign w:val="bottom"/>
          </w:tcPr>
          <w:p w14:paraId="3D3CA833" w14:textId="77777777" w:rsidR="003E62EC" w:rsidRPr="0093755D" w:rsidRDefault="003E62EC">
            <w:pPr>
              <w:pStyle w:val="08-Tabelageral"/>
              <w:rPr>
                <w:rFonts w:cs="Arial"/>
                <w:szCs w:val="14"/>
              </w:rPr>
            </w:pPr>
            <w:r>
              <w:t>3,269,543</w:t>
            </w:r>
          </w:p>
        </w:tc>
      </w:tr>
      <w:tr w:rsidR="003E62EC" w:rsidRPr="0093755D" w14:paraId="5716CA91" w14:textId="77777777">
        <w:trPr>
          <w:trHeight w:val="238"/>
        </w:trPr>
        <w:tc>
          <w:tcPr>
            <w:tcW w:w="4678" w:type="dxa"/>
            <w:shd w:val="clear" w:color="auto" w:fill="auto"/>
          </w:tcPr>
          <w:p w14:paraId="2ED1EDE0" w14:textId="77777777" w:rsidR="003E62EC" w:rsidRPr="0093755D" w:rsidRDefault="003E62EC">
            <w:pPr>
              <w:pStyle w:val="08-Tabelageral"/>
              <w:jc w:val="left"/>
              <w:rPr>
                <w:rFonts w:cs="Arial"/>
                <w:b/>
                <w:szCs w:val="14"/>
              </w:rPr>
            </w:pPr>
            <w:proofErr w:type="spellStart"/>
            <w:r>
              <w:rPr>
                <w:rFonts w:cs="Arial"/>
                <w:b/>
                <w:szCs w:val="14"/>
              </w:rPr>
              <w:t>Cost</w:t>
            </w:r>
            <w:proofErr w:type="spellEnd"/>
            <w:r>
              <w:rPr>
                <w:rFonts w:cs="Arial"/>
                <w:b/>
                <w:szCs w:val="14"/>
              </w:rPr>
              <w:t xml:space="preserve"> </w:t>
            </w:r>
            <w:proofErr w:type="spellStart"/>
            <w:r>
              <w:rPr>
                <w:rFonts w:cs="Arial"/>
                <w:b/>
                <w:szCs w:val="14"/>
              </w:rPr>
              <w:t>o</w:t>
            </w:r>
            <w:r w:rsidRPr="0093755D">
              <w:rPr>
                <w:rFonts w:cs="Arial"/>
                <w:b/>
                <w:szCs w:val="14"/>
              </w:rPr>
              <w:t>f</w:t>
            </w:r>
            <w:proofErr w:type="spellEnd"/>
            <w:r w:rsidRPr="0093755D">
              <w:rPr>
                <w:rFonts w:cs="Arial"/>
                <w:b/>
                <w:szCs w:val="14"/>
              </w:rPr>
              <w:t xml:space="preserve"> Services </w:t>
            </w:r>
            <w:proofErr w:type="spellStart"/>
            <w:r w:rsidRPr="0093755D">
              <w:rPr>
                <w:rFonts w:cs="Arial"/>
                <w:b/>
                <w:szCs w:val="14"/>
              </w:rPr>
              <w:t>Provided</w:t>
            </w:r>
            <w:proofErr w:type="spellEnd"/>
          </w:p>
        </w:tc>
        <w:tc>
          <w:tcPr>
            <w:tcW w:w="1240" w:type="dxa"/>
            <w:shd w:val="clear" w:color="auto" w:fill="auto"/>
            <w:vAlign w:val="bottom"/>
          </w:tcPr>
          <w:p w14:paraId="469F8304" w14:textId="77777777" w:rsidR="003E62EC" w:rsidRPr="0093755D" w:rsidRDefault="003E62EC">
            <w:pPr>
              <w:pStyle w:val="08-Tabelageral"/>
              <w:rPr>
                <w:rFonts w:cs="Arial"/>
                <w:b/>
                <w:szCs w:val="14"/>
              </w:rPr>
            </w:pPr>
            <w:r>
              <w:rPr>
                <w:b/>
              </w:rPr>
              <w:t>--</w:t>
            </w:r>
          </w:p>
        </w:tc>
        <w:tc>
          <w:tcPr>
            <w:tcW w:w="1240" w:type="dxa"/>
            <w:shd w:val="clear" w:color="auto" w:fill="auto"/>
            <w:vAlign w:val="bottom"/>
          </w:tcPr>
          <w:p w14:paraId="707205B8" w14:textId="77777777" w:rsidR="003E62EC" w:rsidRPr="0093755D" w:rsidRDefault="003E62EC">
            <w:pPr>
              <w:pStyle w:val="08-Tabelageral"/>
              <w:rPr>
                <w:rFonts w:cs="Arial"/>
                <w:b/>
                <w:szCs w:val="14"/>
              </w:rPr>
            </w:pPr>
            <w:r>
              <w:rPr>
                <w:b/>
              </w:rPr>
              <w:t>(146,446)</w:t>
            </w:r>
          </w:p>
        </w:tc>
        <w:tc>
          <w:tcPr>
            <w:tcW w:w="1240" w:type="dxa"/>
            <w:shd w:val="clear" w:color="auto" w:fill="auto"/>
            <w:vAlign w:val="bottom"/>
          </w:tcPr>
          <w:p w14:paraId="615258CE" w14:textId="77777777" w:rsidR="003E62EC" w:rsidRPr="0093755D" w:rsidRDefault="003E62EC">
            <w:pPr>
              <w:pStyle w:val="08-Tabelageral"/>
              <w:rPr>
                <w:rFonts w:cs="Arial"/>
                <w:b/>
                <w:szCs w:val="14"/>
              </w:rPr>
            </w:pPr>
            <w:r>
              <w:rPr>
                <w:b/>
              </w:rPr>
              <w:t>--</w:t>
            </w:r>
          </w:p>
        </w:tc>
        <w:tc>
          <w:tcPr>
            <w:tcW w:w="1241" w:type="dxa"/>
            <w:shd w:val="clear" w:color="auto" w:fill="auto"/>
            <w:vAlign w:val="bottom"/>
          </w:tcPr>
          <w:p w14:paraId="2F25C582" w14:textId="77777777" w:rsidR="003E62EC" w:rsidRPr="0093755D" w:rsidRDefault="003E62EC">
            <w:pPr>
              <w:pStyle w:val="08-Tabelageral"/>
              <w:rPr>
                <w:rFonts w:cs="Arial"/>
                <w:b/>
                <w:szCs w:val="14"/>
              </w:rPr>
            </w:pPr>
            <w:r>
              <w:rPr>
                <w:b/>
              </w:rPr>
              <w:t>(146,446)</w:t>
            </w:r>
          </w:p>
        </w:tc>
      </w:tr>
      <w:tr w:rsidR="003E62EC" w:rsidRPr="0093755D" w14:paraId="6812D738" w14:textId="77777777">
        <w:trPr>
          <w:trHeight w:val="238"/>
        </w:trPr>
        <w:tc>
          <w:tcPr>
            <w:tcW w:w="4678" w:type="dxa"/>
            <w:shd w:val="clear" w:color="auto" w:fill="auto"/>
          </w:tcPr>
          <w:p w14:paraId="2065FB50" w14:textId="77777777" w:rsidR="003E62EC" w:rsidRPr="0093755D" w:rsidRDefault="003E62EC">
            <w:pPr>
              <w:pStyle w:val="08-Tabelageral"/>
              <w:jc w:val="left"/>
              <w:rPr>
                <w:rFonts w:cs="Arial"/>
                <w:b/>
                <w:szCs w:val="14"/>
              </w:rPr>
            </w:pPr>
            <w:r w:rsidRPr="0093755D">
              <w:rPr>
                <w:rFonts w:cs="Arial"/>
                <w:b/>
                <w:szCs w:val="14"/>
              </w:rPr>
              <w:t>Gross Profit</w:t>
            </w:r>
          </w:p>
        </w:tc>
        <w:tc>
          <w:tcPr>
            <w:tcW w:w="1240" w:type="dxa"/>
            <w:shd w:val="clear" w:color="auto" w:fill="auto"/>
            <w:vAlign w:val="bottom"/>
          </w:tcPr>
          <w:p w14:paraId="0366EF5A" w14:textId="77777777" w:rsidR="003E62EC" w:rsidRPr="0093755D" w:rsidRDefault="003E62EC">
            <w:pPr>
              <w:pStyle w:val="08-Tabelageral"/>
              <w:rPr>
                <w:rFonts w:cs="Arial"/>
                <w:b/>
                <w:szCs w:val="14"/>
              </w:rPr>
            </w:pPr>
            <w:r>
              <w:rPr>
                <w:b/>
              </w:rPr>
              <w:t>9,416,495</w:t>
            </w:r>
          </w:p>
        </w:tc>
        <w:tc>
          <w:tcPr>
            <w:tcW w:w="1240" w:type="dxa"/>
            <w:shd w:val="clear" w:color="auto" w:fill="auto"/>
            <w:vAlign w:val="bottom"/>
          </w:tcPr>
          <w:p w14:paraId="1EF90785" w14:textId="77777777" w:rsidR="003E62EC" w:rsidRPr="0093755D" w:rsidRDefault="003E62EC">
            <w:pPr>
              <w:pStyle w:val="08-Tabelageral"/>
              <w:rPr>
                <w:rFonts w:cs="Arial"/>
                <w:b/>
                <w:szCs w:val="14"/>
              </w:rPr>
            </w:pPr>
            <w:r>
              <w:rPr>
                <w:b/>
              </w:rPr>
              <w:t>3,125,488</w:t>
            </w:r>
          </w:p>
        </w:tc>
        <w:tc>
          <w:tcPr>
            <w:tcW w:w="1240" w:type="dxa"/>
            <w:shd w:val="clear" w:color="auto" w:fill="auto"/>
            <w:vAlign w:val="bottom"/>
          </w:tcPr>
          <w:p w14:paraId="52A23928" w14:textId="77777777" w:rsidR="003E62EC" w:rsidRPr="0093755D" w:rsidRDefault="003E62EC">
            <w:pPr>
              <w:pStyle w:val="08-Tabelageral"/>
              <w:rPr>
                <w:rFonts w:cs="Arial"/>
                <w:b/>
                <w:szCs w:val="14"/>
              </w:rPr>
            </w:pPr>
            <w:r>
              <w:rPr>
                <w:b/>
              </w:rPr>
              <w:t>(5,829,016)</w:t>
            </w:r>
          </w:p>
        </w:tc>
        <w:tc>
          <w:tcPr>
            <w:tcW w:w="1241" w:type="dxa"/>
            <w:shd w:val="clear" w:color="auto" w:fill="auto"/>
            <w:vAlign w:val="bottom"/>
          </w:tcPr>
          <w:p w14:paraId="34778415" w14:textId="77777777" w:rsidR="003E62EC" w:rsidRPr="0093755D" w:rsidRDefault="003E62EC">
            <w:pPr>
              <w:pStyle w:val="08-Tabelageral"/>
              <w:rPr>
                <w:rFonts w:cs="Arial"/>
                <w:b/>
                <w:szCs w:val="14"/>
              </w:rPr>
            </w:pPr>
            <w:r>
              <w:rPr>
                <w:b/>
              </w:rPr>
              <w:t>6,712,967</w:t>
            </w:r>
          </w:p>
        </w:tc>
      </w:tr>
      <w:tr w:rsidR="003E62EC" w:rsidRPr="0093755D" w14:paraId="174754BD" w14:textId="77777777">
        <w:trPr>
          <w:trHeight w:val="238"/>
        </w:trPr>
        <w:tc>
          <w:tcPr>
            <w:tcW w:w="4678" w:type="dxa"/>
            <w:shd w:val="clear" w:color="auto" w:fill="auto"/>
          </w:tcPr>
          <w:p w14:paraId="35D76506" w14:textId="77777777" w:rsidR="003E62EC" w:rsidRPr="0093755D" w:rsidRDefault="003E62EC">
            <w:pPr>
              <w:pStyle w:val="08-Tabelageral"/>
              <w:jc w:val="left"/>
              <w:rPr>
                <w:rFonts w:cs="Arial"/>
                <w:b/>
                <w:bCs/>
                <w:szCs w:val="14"/>
              </w:rPr>
            </w:pPr>
            <w:r>
              <w:rPr>
                <w:rFonts w:cs="Arial"/>
                <w:b/>
                <w:szCs w:val="14"/>
              </w:rPr>
              <w:t xml:space="preserve">Other Income </w:t>
            </w:r>
            <w:proofErr w:type="spellStart"/>
            <w:r>
              <w:rPr>
                <w:rFonts w:cs="Arial"/>
                <w:b/>
                <w:szCs w:val="14"/>
              </w:rPr>
              <w:t>a</w:t>
            </w:r>
            <w:r w:rsidRPr="0093755D">
              <w:rPr>
                <w:rFonts w:cs="Arial"/>
                <w:b/>
                <w:szCs w:val="14"/>
              </w:rPr>
              <w:t>nd</w:t>
            </w:r>
            <w:proofErr w:type="spellEnd"/>
            <w:r w:rsidRPr="0093755D">
              <w:rPr>
                <w:rFonts w:cs="Arial"/>
                <w:b/>
                <w:szCs w:val="14"/>
              </w:rPr>
              <w:t xml:space="preserve"> </w:t>
            </w:r>
            <w:proofErr w:type="spellStart"/>
            <w:r w:rsidRPr="0093755D">
              <w:rPr>
                <w:rFonts w:cs="Arial"/>
                <w:b/>
                <w:szCs w:val="14"/>
              </w:rPr>
              <w:t>Expenses</w:t>
            </w:r>
            <w:proofErr w:type="spellEnd"/>
          </w:p>
        </w:tc>
        <w:tc>
          <w:tcPr>
            <w:tcW w:w="1240" w:type="dxa"/>
            <w:shd w:val="clear" w:color="auto" w:fill="auto"/>
            <w:vAlign w:val="bottom"/>
          </w:tcPr>
          <w:p w14:paraId="234B5D51" w14:textId="77777777" w:rsidR="003E62EC" w:rsidRPr="0093755D" w:rsidRDefault="003E62EC">
            <w:pPr>
              <w:pStyle w:val="08-Tabelageral"/>
              <w:rPr>
                <w:rFonts w:cs="Arial"/>
                <w:b/>
                <w:szCs w:val="14"/>
              </w:rPr>
            </w:pPr>
            <w:r>
              <w:rPr>
                <w:b/>
              </w:rPr>
              <w:t>(25,328)</w:t>
            </w:r>
          </w:p>
        </w:tc>
        <w:tc>
          <w:tcPr>
            <w:tcW w:w="1240" w:type="dxa"/>
            <w:shd w:val="clear" w:color="auto" w:fill="auto"/>
            <w:vAlign w:val="bottom"/>
          </w:tcPr>
          <w:p w14:paraId="1D47A081" w14:textId="77777777" w:rsidR="003E62EC" w:rsidRPr="0093755D" w:rsidRDefault="003E62EC">
            <w:pPr>
              <w:pStyle w:val="08-Tabelageral"/>
              <w:rPr>
                <w:rFonts w:cs="Arial"/>
                <w:b/>
                <w:szCs w:val="14"/>
              </w:rPr>
            </w:pPr>
            <w:r>
              <w:rPr>
                <w:b/>
              </w:rPr>
              <w:t>(114,618)</w:t>
            </w:r>
          </w:p>
        </w:tc>
        <w:tc>
          <w:tcPr>
            <w:tcW w:w="1240" w:type="dxa"/>
            <w:shd w:val="clear" w:color="auto" w:fill="auto"/>
            <w:vAlign w:val="bottom"/>
          </w:tcPr>
          <w:p w14:paraId="5FE5318E" w14:textId="77777777" w:rsidR="003E62EC" w:rsidRPr="0093755D" w:rsidRDefault="003E62EC">
            <w:pPr>
              <w:pStyle w:val="08-Tabelageral"/>
              <w:rPr>
                <w:rFonts w:cs="Arial"/>
                <w:b/>
                <w:szCs w:val="14"/>
              </w:rPr>
            </w:pPr>
            <w:r>
              <w:rPr>
                <w:b/>
              </w:rPr>
              <w:t>--</w:t>
            </w:r>
          </w:p>
        </w:tc>
        <w:tc>
          <w:tcPr>
            <w:tcW w:w="1241" w:type="dxa"/>
            <w:shd w:val="clear" w:color="auto" w:fill="auto"/>
            <w:vAlign w:val="bottom"/>
          </w:tcPr>
          <w:p w14:paraId="76AAF35E" w14:textId="77777777" w:rsidR="003E62EC" w:rsidRPr="0093755D" w:rsidRDefault="003E62EC">
            <w:pPr>
              <w:pStyle w:val="08-Tabelageral"/>
              <w:rPr>
                <w:rFonts w:cs="Arial"/>
                <w:b/>
                <w:szCs w:val="14"/>
              </w:rPr>
            </w:pPr>
            <w:r>
              <w:rPr>
                <w:b/>
              </w:rPr>
              <w:t>(139,946)</w:t>
            </w:r>
          </w:p>
        </w:tc>
      </w:tr>
      <w:tr w:rsidR="003E62EC" w:rsidRPr="0093755D" w14:paraId="5B13F445" w14:textId="77777777">
        <w:trPr>
          <w:trHeight w:val="238"/>
        </w:trPr>
        <w:tc>
          <w:tcPr>
            <w:tcW w:w="4678" w:type="dxa"/>
            <w:shd w:val="clear" w:color="auto" w:fill="auto"/>
          </w:tcPr>
          <w:p w14:paraId="268A863E" w14:textId="77777777" w:rsidR="003E62EC" w:rsidRPr="0093755D" w:rsidRDefault="003E62EC">
            <w:pPr>
              <w:pStyle w:val="08-Tabelageral"/>
              <w:ind w:left="113"/>
              <w:jc w:val="left"/>
              <w:rPr>
                <w:rFonts w:cs="Arial"/>
                <w:szCs w:val="14"/>
              </w:rPr>
            </w:pPr>
            <w:proofErr w:type="spellStart"/>
            <w:r w:rsidRPr="0093755D">
              <w:rPr>
                <w:rFonts w:cs="Arial"/>
                <w:szCs w:val="14"/>
              </w:rPr>
              <w:t>Personnel</w:t>
            </w:r>
            <w:proofErr w:type="spellEnd"/>
            <w:r w:rsidRPr="0093755D">
              <w:rPr>
                <w:rFonts w:cs="Arial"/>
                <w:szCs w:val="14"/>
              </w:rPr>
              <w:t xml:space="preserve"> </w:t>
            </w:r>
            <w:proofErr w:type="spellStart"/>
            <w:r w:rsidRPr="0093755D">
              <w:rPr>
                <w:rFonts w:cs="Arial"/>
                <w:szCs w:val="14"/>
              </w:rPr>
              <w:t>expenses</w:t>
            </w:r>
            <w:proofErr w:type="spellEnd"/>
          </w:p>
        </w:tc>
        <w:tc>
          <w:tcPr>
            <w:tcW w:w="1240" w:type="dxa"/>
            <w:shd w:val="clear" w:color="auto" w:fill="auto"/>
            <w:vAlign w:val="bottom"/>
          </w:tcPr>
          <w:p w14:paraId="2B4CB91D" w14:textId="77777777" w:rsidR="003E62EC" w:rsidRPr="0093755D" w:rsidRDefault="003E62EC">
            <w:pPr>
              <w:pStyle w:val="08-Tabelageral"/>
              <w:rPr>
                <w:rFonts w:cs="Arial"/>
                <w:szCs w:val="14"/>
              </w:rPr>
            </w:pPr>
            <w:r>
              <w:t>(16,634)</w:t>
            </w:r>
          </w:p>
        </w:tc>
        <w:tc>
          <w:tcPr>
            <w:tcW w:w="1240" w:type="dxa"/>
            <w:shd w:val="clear" w:color="auto" w:fill="auto"/>
            <w:vAlign w:val="bottom"/>
          </w:tcPr>
          <w:p w14:paraId="3966570A" w14:textId="77777777" w:rsidR="003E62EC" w:rsidRPr="0093755D" w:rsidRDefault="003E62EC">
            <w:pPr>
              <w:pStyle w:val="08-Tabelageral"/>
              <w:rPr>
                <w:rFonts w:cs="Arial"/>
                <w:szCs w:val="14"/>
              </w:rPr>
            </w:pPr>
            <w:r>
              <w:t>(46,000)</w:t>
            </w:r>
          </w:p>
        </w:tc>
        <w:tc>
          <w:tcPr>
            <w:tcW w:w="1240" w:type="dxa"/>
            <w:shd w:val="clear" w:color="auto" w:fill="auto"/>
            <w:vAlign w:val="bottom"/>
          </w:tcPr>
          <w:p w14:paraId="2625FBBE" w14:textId="77777777" w:rsidR="003E62EC" w:rsidRPr="0093755D" w:rsidRDefault="003E62EC">
            <w:pPr>
              <w:pStyle w:val="08-Tabelageral"/>
              <w:rPr>
                <w:rFonts w:cs="Arial"/>
                <w:szCs w:val="14"/>
              </w:rPr>
            </w:pPr>
            <w:r>
              <w:t>--</w:t>
            </w:r>
          </w:p>
        </w:tc>
        <w:tc>
          <w:tcPr>
            <w:tcW w:w="1241" w:type="dxa"/>
            <w:shd w:val="clear" w:color="auto" w:fill="auto"/>
            <w:vAlign w:val="bottom"/>
          </w:tcPr>
          <w:p w14:paraId="1A376B16" w14:textId="77777777" w:rsidR="003E62EC" w:rsidRPr="0093755D" w:rsidRDefault="003E62EC">
            <w:pPr>
              <w:pStyle w:val="08-Tabelageral"/>
              <w:rPr>
                <w:rFonts w:cs="Arial"/>
                <w:szCs w:val="14"/>
              </w:rPr>
            </w:pPr>
            <w:r>
              <w:t>(62,634)</w:t>
            </w:r>
          </w:p>
        </w:tc>
      </w:tr>
      <w:tr w:rsidR="003E62EC" w:rsidRPr="0093755D" w14:paraId="5273AEE9" w14:textId="77777777">
        <w:trPr>
          <w:trHeight w:val="238"/>
        </w:trPr>
        <w:tc>
          <w:tcPr>
            <w:tcW w:w="4678" w:type="dxa"/>
            <w:shd w:val="clear" w:color="auto" w:fill="auto"/>
          </w:tcPr>
          <w:p w14:paraId="278EEDA2" w14:textId="77777777" w:rsidR="003E62EC" w:rsidRPr="0093755D" w:rsidRDefault="003E62EC">
            <w:pPr>
              <w:pStyle w:val="08-Tabelageral"/>
              <w:ind w:left="113"/>
              <w:jc w:val="left"/>
              <w:rPr>
                <w:rFonts w:cs="Arial"/>
                <w:szCs w:val="14"/>
              </w:rPr>
            </w:pPr>
            <w:proofErr w:type="spellStart"/>
            <w:r w:rsidRPr="0093755D">
              <w:rPr>
                <w:rFonts w:cs="Arial"/>
                <w:szCs w:val="14"/>
              </w:rPr>
              <w:t>Adminstrative</w:t>
            </w:r>
            <w:proofErr w:type="spellEnd"/>
            <w:r w:rsidRPr="0093755D">
              <w:rPr>
                <w:rFonts w:cs="Arial"/>
                <w:szCs w:val="14"/>
              </w:rPr>
              <w:t xml:space="preserve"> </w:t>
            </w:r>
            <w:proofErr w:type="spellStart"/>
            <w:r w:rsidRPr="0093755D">
              <w:rPr>
                <w:rFonts w:cs="Arial"/>
                <w:szCs w:val="14"/>
              </w:rPr>
              <w:t>expenses</w:t>
            </w:r>
            <w:proofErr w:type="spellEnd"/>
          </w:p>
        </w:tc>
        <w:tc>
          <w:tcPr>
            <w:tcW w:w="1240" w:type="dxa"/>
            <w:shd w:val="clear" w:color="auto" w:fill="auto"/>
            <w:vAlign w:val="bottom"/>
          </w:tcPr>
          <w:p w14:paraId="313F2F47" w14:textId="77777777" w:rsidR="003E62EC" w:rsidRPr="0093755D" w:rsidRDefault="003E62EC">
            <w:pPr>
              <w:pStyle w:val="08-Tabelageral"/>
              <w:rPr>
                <w:rFonts w:cs="Arial"/>
                <w:szCs w:val="14"/>
              </w:rPr>
            </w:pPr>
            <w:r>
              <w:t>(4,594)</w:t>
            </w:r>
          </w:p>
        </w:tc>
        <w:tc>
          <w:tcPr>
            <w:tcW w:w="1240" w:type="dxa"/>
            <w:shd w:val="clear" w:color="auto" w:fill="auto"/>
            <w:vAlign w:val="bottom"/>
          </w:tcPr>
          <w:p w14:paraId="60057EF3" w14:textId="77777777" w:rsidR="003E62EC" w:rsidRPr="0093755D" w:rsidRDefault="003E62EC">
            <w:pPr>
              <w:pStyle w:val="08-Tabelageral"/>
              <w:rPr>
                <w:rFonts w:cs="Arial"/>
                <w:szCs w:val="14"/>
              </w:rPr>
            </w:pPr>
            <w:r>
              <w:t>(37,735)</w:t>
            </w:r>
          </w:p>
        </w:tc>
        <w:tc>
          <w:tcPr>
            <w:tcW w:w="1240" w:type="dxa"/>
            <w:shd w:val="clear" w:color="auto" w:fill="auto"/>
            <w:vAlign w:val="bottom"/>
          </w:tcPr>
          <w:p w14:paraId="4DE4070B" w14:textId="77777777" w:rsidR="003E62EC" w:rsidRPr="0093755D" w:rsidRDefault="003E62EC">
            <w:pPr>
              <w:pStyle w:val="08-Tabelageral"/>
              <w:rPr>
                <w:rFonts w:cs="Arial"/>
                <w:szCs w:val="14"/>
              </w:rPr>
            </w:pPr>
            <w:r>
              <w:t>--</w:t>
            </w:r>
          </w:p>
        </w:tc>
        <w:tc>
          <w:tcPr>
            <w:tcW w:w="1241" w:type="dxa"/>
            <w:shd w:val="clear" w:color="auto" w:fill="auto"/>
            <w:vAlign w:val="bottom"/>
          </w:tcPr>
          <w:p w14:paraId="3FEF17DF" w14:textId="77777777" w:rsidR="003E62EC" w:rsidRPr="0093755D" w:rsidRDefault="003E62EC">
            <w:pPr>
              <w:pStyle w:val="08-Tabelageral"/>
              <w:rPr>
                <w:rFonts w:cs="Arial"/>
                <w:szCs w:val="14"/>
              </w:rPr>
            </w:pPr>
            <w:r>
              <w:t>(42,329)</w:t>
            </w:r>
          </w:p>
        </w:tc>
      </w:tr>
      <w:tr w:rsidR="003E62EC" w:rsidRPr="0093755D" w14:paraId="128BA396" w14:textId="77777777">
        <w:trPr>
          <w:trHeight w:val="238"/>
        </w:trPr>
        <w:tc>
          <w:tcPr>
            <w:tcW w:w="4678" w:type="dxa"/>
            <w:shd w:val="clear" w:color="auto" w:fill="auto"/>
          </w:tcPr>
          <w:p w14:paraId="3B0A05E0" w14:textId="77777777" w:rsidR="003E62EC" w:rsidRPr="0093755D" w:rsidRDefault="003E62EC">
            <w:pPr>
              <w:pStyle w:val="08-Tabelageral"/>
              <w:ind w:left="113"/>
              <w:jc w:val="left"/>
              <w:rPr>
                <w:rFonts w:cs="Arial"/>
                <w:szCs w:val="14"/>
              </w:rPr>
            </w:pPr>
            <w:proofErr w:type="spellStart"/>
            <w:r w:rsidRPr="0093755D">
              <w:rPr>
                <w:rFonts w:cs="Arial"/>
                <w:szCs w:val="14"/>
              </w:rPr>
              <w:t>Tax</w:t>
            </w:r>
            <w:proofErr w:type="spellEnd"/>
            <w:r w:rsidRPr="0093755D">
              <w:rPr>
                <w:rFonts w:cs="Arial"/>
                <w:szCs w:val="14"/>
              </w:rPr>
              <w:t xml:space="preserve"> </w:t>
            </w:r>
            <w:proofErr w:type="spellStart"/>
            <w:r w:rsidRPr="0093755D">
              <w:rPr>
                <w:rFonts w:cs="Arial"/>
                <w:szCs w:val="14"/>
              </w:rPr>
              <w:t>expenses</w:t>
            </w:r>
            <w:proofErr w:type="spellEnd"/>
          </w:p>
        </w:tc>
        <w:tc>
          <w:tcPr>
            <w:tcW w:w="1240" w:type="dxa"/>
            <w:shd w:val="clear" w:color="auto" w:fill="auto"/>
            <w:vAlign w:val="bottom"/>
          </w:tcPr>
          <w:p w14:paraId="0A902511" w14:textId="77777777" w:rsidR="003E62EC" w:rsidRPr="0093755D" w:rsidRDefault="003E62EC">
            <w:pPr>
              <w:pStyle w:val="08-Tabelageral"/>
              <w:rPr>
                <w:rFonts w:cs="Arial"/>
                <w:szCs w:val="14"/>
              </w:rPr>
            </w:pPr>
            <w:r>
              <w:t>(11,501)</w:t>
            </w:r>
          </w:p>
        </w:tc>
        <w:tc>
          <w:tcPr>
            <w:tcW w:w="1240" w:type="dxa"/>
            <w:shd w:val="clear" w:color="auto" w:fill="auto"/>
            <w:vAlign w:val="bottom"/>
          </w:tcPr>
          <w:p w14:paraId="56EAA39D" w14:textId="77777777" w:rsidR="003E62EC" w:rsidRPr="0093755D" w:rsidRDefault="003E62EC">
            <w:pPr>
              <w:pStyle w:val="08-Tabelageral"/>
              <w:rPr>
                <w:rFonts w:cs="Arial"/>
                <w:szCs w:val="14"/>
              </w:rPr>
            </w:pPr>
            <w:r>
              <w:t>(16,725)</w:t>
            </w:r>
          </w:p>
        </w:tc>
        <w:tc>
          <w:tcPr>
            <w:tcW w:w="1240" w:type="dxa"/>
            <w:shd w:val="clear" w:color="auto" w:fill="auto"/>
            <w:vAlign w:val="bottom"/>
          </w:tcPr>
          <w:p w14:paraId="02939ED9" w14:textId="77777777" w:rsidR="003E62EC" w:rsidRPr="0093755D" w:rsidRDefault="003E62EC">
            <w:pPr>
              <w:pStyle w:val="08-Tabelageral"/>
              <w:rPr>
                <w:rFonts w:cs="Arial"/>
                <w:szCs w:val="14"/>
              </w:rPr>
            </w:pPr>
            <w:r>
              <w:t>--</w:t>
            </w:r>
          </w:p>
        </w:tc>
        <w:tc>
          <w:tcPr>
            <w:tcW w:w="1241" w:type="dxa"/>
            <w:shd w:val="clear" w:color="auto" w:fill="auto"/>
            <w:vAlign w:val="bottom"/>
          </w:tcPr>
          <w:p w14:paraId="74419204" w14:textId="77777777" w:rsidR="003E62EC" w:rsidRPr="0093755D" w:rsidRDefault="003E62EC">
            <w:pPr>
              <w:pStyle w:val="08-Tabelageral"/>
              <w:rPr>
                <w:rFonts w:cs="Arial"/>
                <w:szCs w:val="14"/>
              </w:rPr>
            </w:pPr>
            <w:r>
              <w:t>(28,226)</w:t>
            </w:r>
          </w:p>
        </w:tc>
      </w:tr>
      <w:tr w:rsidR="003E62EC" w:rsidRPr="0093755D" w14:paraId="64F0ACB8" w14:textId="77777777">
        <w:trPr>
          <w:trHeight w:val="238"/>
        </w:trPr>
        <w:tc>
          <w:tcPr>
            <w:tcW w:w="4678" w:type="dxa"/>
            <w:shd w:val="clear" w:color="auto" w:fill="auto"/>
          </w:tcPr>
          <w:p w14:paraId="120F6CEA" w14:textId="77777777" w:rsidR="003E62EC" w:rsidRPr="0093755D" w:rsidRDefault="003E62EC">
            <w:pPr>
              <w:pStyle w:val="08-Tabelageral"/>
              <w:ind w:left="113"/>
              <w:jc w:val="left"/>
              <w:rPr>
                <w:rFonts w:cs="Arial"/>
                <w:szCs w:val="14"/>
              </w:rPr>
            </w:pPr>
            <w:r w:rsidRPr="0093755D">
              <w:rPr>
                <w:rFonts w:cs="Arial"/>
                <w:szCs w:val="14"/>
              </w:rPr>
              <w:t>Other</w:t>
            </w:r>
          </w:p>
        </w:tc>
        <w:tc>
          <w:tcPr>
            <w:tcW w:w="1240" w:type="dxa"/>
            <w:shd w:val="clear" w:color="auto" w:fill="auto"/>
            <w:vAlign w:val="bottom"/>
          </w:tcPr>
          <w:p w14:paraId="74D2020E" w14:textId="77777777" w:rsidR="003E62EC" w:rsidRPr="0093755D" w:rsidRDefault="003E62EC">
            <w:pPr>
              <w:pStyle w:val="08-Tabelageral"/>
              <w:rPr>
                <w:rFonts w:cs="Arial"/>
                <w:szCs w:val="14"/>
              </w:rPr>
            </w:pPr>
            <w:r>
              <w:t>7,401</w:t>
            </w:r>
          </w:p>
        </w:tc>
        <w:tc>
          <w:tcPr>
            <w:tcW w:w="1240" w:type="dxa"/>
            <w:shd w:val="clear" w:color="auto" w:fill="auto"/>
            <w:vAlign w:val="bottom"/>
          </w:tcPr>
          <w:p w14:paraId="37A5C401" w14:textId="77777777" w:rsidR="003E62EC" w:rsidRPr="0093755D" w:rsidRDefault="003E62EC">
            <w:pPr>
              <w:pStyle w:val="08-Tabelageral"/>
              <w:rPr>
                <w:rFonts w:cs="Arial"/>
                <w:szCs w:val="14"/>
              </w:rPr>
            </w:pPr>
            <w:r>
              <w:t>(14,158)</w:t>
            </w:r>
          </w:p>
        </w:tc>
        <w:tc>
          <w:tcPr>
            <w:tcW w:w="1240" w:type="dxa"/>
            <w:shd w:val="clear" w:color="auto" w:fill="auto"/>
            <w:vAlign w:val="bottom"/>
          </w:tcPr>
          <w:p w14:paraId="6D5D2A02" w14:textId="77777777" w:rsidR="003E62EC" w:rsidRPr="0093755D" w:rsidRDefault="003E62EC">
            <w:pPr>
              <w:pStyle w:val="08-Tabelageral"/>
              <w:rPr>
                <w:rFonts w:cs="Arial"/>
                <w:szCs w:val="14"/>
              </w:rPr>
            </w:pPr>
            <w:r>
              <w:t>--</w:t>
            </w:r>
          </w:p>
        </w:tc>
        <w:tc>
          <w:tcPr>
            <w:tcW w:w="1241" w:type="dxa"/>
            <w:shd w:val="clear" w:color="auto" w:fill="auto"/>
            <w:vAlign w:val="bottom"/>
          </w:tcPr>
          <w:p w14:paraId="2A219227" w14:textId="77777777" w:rsidR="003E62EC" w:rsidRPr="0093755D" w:rsidRDefault="003E62EC">
            <w:pPr>
              <w:pStyle w:val="08-Tabelageral"/>
              <w:rPr>
                <w:rFonts w:cs="Arial"/>
                <w:szCs w:val="14"/>
              </w:rPr>
            </w:pPr>
            <w:r>
              <w:t>(6,757)</w:t>
            </w:r>
          </w:p>
        </w:tc>
      </w:tr>
      <w:tr w:rsidR="003E62EC" w:rsidRPr="0093755D" w14:paraId="05674FF1" w14:textId="77777777">
        <w:trPr>
          <w:trHeight w:val="238"/>
        </w:trPr>
        <w:tc>
          <w:tcPr>
            <w:tcW w:w="4678" w:type="dxa"/>
            <w:shd w:val="clear" w:color="auto" w:fill="auto"/>
          </w:tcPr>
          <w:p w14:paraId="001F04C9" w14:textId="77777777" w:rsidR="003E62EC" w:rsidRPr="0093755D" w:rsidRDefault="003E62EC">
            <w:pPr>
              <w:pStyle w:val="08-Tabelageral"/>
              <w:jc w:val="left"/>
              <w:rPr>
                <w:rFonts w:cs="Arial"/>
                <w:b/>
                <w:szCs w:val="14"/>
                <w:lang w:val="en-US"/>
              </w:rPr>
            </w:pPr>
            <w:r w:rsidRPr="0093755D">
              <w:rPr>
                <w:rFonts w:cs="Arial"/>
                <w:b/>
                <w:szCs w:val="14"/>
                <w:lang w:val="en-US"/>
              </w:rPr>
              <w:t>I</w:t>
            </w:r>
            <w:r>
              <w:rPr>
                <w:rFonts w:cs="Arial"/>
                <w:b/>
                <w:szCs w:val="14"/>
                <w:lang w:val="en-US"/>
              </w:rPr>
              <w:t>ncome Before Financial Revenue a</w:t>
            </w:r>
            <w:r w:rsidRPr="0093755D">
              <w:rPr>
                <w:rFonts w:cs="Arial"/>
                <w:b/>
                <w:szCs w:val="14"/>
                <w:lang w:val="en-US"/>
              </w:rPr>
              <w:t>nd Expenses</w:t>
            </w:r>
          </w:p>
        </w:tc>
        <w:tc>
          <w:tcPr>
            <w:tcW w:w="1240" w:type="dxa"/>
            <w:shd w:val="clear" w:color="auto" w:fill="auto"/>
            <w:vAlign w:val="bottom"/>
          </w:tcPr>
          <w:p w14:paraId="410742C0" w14:textId="77777777" w:rsidR="003E62EC" w:rsidRPr="0093755D" w:rsidRDefault="003E62EC">
            <w:pPr>
              <w:pStyle w:val="08-Tabelageral"/>
              <w:rPr>
                <w:rFonts w:cs="Arial"/>
                <w:b/>
                <w:szCs w:val="14"/>
              </w:rPr>
            </w:pPr>
            <w:r>
              <w:rPr>
                <w:b/>
              </w:rPr>
              <w:t>9,391,167</w:t>
            </w:r>
          </w:p>
        </w:tc>
        <w:tc>
          <w:tcPr>
            <w:tcW w:w="1240" w:type="dxa"/>
            <w:shd w:val="clear" w:color="auto" w:fill="auto"/>
            <w:vAlign w:val="bottom"/>
          </w:tcPr>
          <w:p w14:paraId="4E988E47" w14:textId="77777777" w:rsidR="003E62EC" w:rsidRPr="0093755D" w:rsidRDefault="003E62EC">
            <w:pPr>
              <w:pStyle w:val="08-Tabelageral"/>
              <w:rPr>
                <w:rFonts w:cs="Arial"/>
                <w:b/>
                <w:szCs w:val="14"/>
              </w:rPr>
            </w:pPr>
            <w:r>
              <w:rPr>
                <w:b/>
              </w:rPr>
              <w:t>3,010,870</w:t>
            </w:r>
          </w:p>
        </w:tc>
        <w:tc>
          <w:tcPr>
            <w:tcW w:w="1240" w:type="dxa"/>
            <w:shd w:val="clear" w:color="auto" w:fill="auto"/>
            <w:vAlign w:val="bottom"/>
          </w:tcPr>
          <w:p w14:paraId="4D970971" w14:textId="77777777" w:rsidR="003E62EC" w:rsidRPr="0093755D" w:rsidRDefault="003E62EC">
            <w:pPr>
              <w:pStyle w:val="08-Tabelageral"/>
              <w:rPr>
                <w:rFonts w:cs="Arial"/>
                <w:b/>
                <w:szCs w:val="14"/>
              </w:rPr>
            </w:pPr>
            <w:r>
              <w:rPr>
                <w:b/>
              </w:rPr>
              <w:t>(5,829,016)</w:t>
            </w:r>
          </w:p>
        </w:tc>
        <w:tc>
          <w:tcPr>
            <w:tcW w:w="1241" w:type="dxa"/>
            <w:shd w:val="clear" w:color="auto" w:fill="auto"/>
            <w:vAlign w:val="bottom"/>
          </w:tcPr>
          <w:p w14:paraId="3652111D" w14:textId="77777777" w:rsidR="003E62EC" w:rsidRPr="0093755D" w:rsidRDefault="003E62EC">
            <w:pPr>
              <w:pStyle w:val="08-Tabelageral"/>
              <w:rPr>
                <w:rFonts w:cs="Arial"/>
                <w:b/>
                <w:szCs w:val="14"/>
              </w:rPr>
            </w:pPr>
            <w:r>
              <w:rPr>
                <w:b/>
              </w:rPr>
              <w:t>6,573,021</w:t>
            </w:r>
          </w:p>
        </w:tc>
      </w:tr>
      <w:tr w:rsidR="003E62EC" w:rsidRPr="0093755D" w14:paraId="3296B8CE" w14:textId="77777777">
        <w:trPr>
          <w:trHeight w:val="238"/>
        </w:trPr>
        <w:tc>
          <w:tcPr>
            <w:tcW w:w="4678" w:type="dxa"/>
            <w:shd w:val="clear" w:color="auto" w:fill="auto"/>
          </w:tcPr>
          <w:p w14:paraId="67729230" w14:textId="77777777" w:rsidR="003E62EC" w:rsidRPr="0093755D" w:rsidRDefault="003E62EC">
            <w:pPr>
              <w:pStyle w:val="08-Tabelageral"/>
              <w:jc w:val="left"/>
              <w:rPr>
                <w:rFonts w:cs="Arial"/>
                <w:b/>
                <w:szCs w:val="14"/>
              </w:rPr>
            </w:pPr>
            <w:r w:rsidRPr="0093755D">
              <w:rPr>
                <w:rFonts w:cs="Arial"/>
                <w:b/>
                <w:szCs w:val="14"/>
              </w:rPr>
              <w:t xml:space="preserve">Financial </w:t>
            </w:r>
            <w:proofErr w:type="spellStart"/>
            <w:r w:rsidRPr="0093755D">
              <w:rPr>
                <w:rFonts w:cs="Arial"/>
                <w:b/>
                <w:szCs w:val="14"/>
              </w:rPr>
              <w:t>Result</w:t>
            </w:r>
            <w:proofErr w:type="spellEnd"/>
          </w:p>
        </w:tc>
        <w:tc>
          <w:tcPr>
            <w:tcW w:w="1240" w:type="dxa"/>
            <w:shd w:val="clear" w:color="auto" w:fill="auto"/>
            <w:vAlign w:val="bottom"/>
          </w:tcPr>
          <w:p w14:paraId="315F19C6" w14:textId="77777777" w:rsidR="003E62EC" w:rsidRPr="0093755D" w:rsidRDefault="003E62EC">
            <w:pPr>
              <w:pStyle w:val="08-Tabelageral"/>
              <w:rPr>
                <w:rFonts w:cs="Arial"/>
                <w:b/>
                <w:szCs w:val="14"/>
              </w:rPr>
            </w:pPr>
            <w:r>
              <w:rPr>
                <w:b/>
              </w:rPr>
              <w:t>108,458</w:t>
            </w:r>
          </w:p>
        </w:tc>
        <w:tc>
          <w:tcPr>
            <w:tcW w:w="1240" w:type="dxa"/>
            <w:shd w:val="clear" w:color="auto" w:fill="auto"/>
            <w:vAlign w:val="bottom"/>
          </w:tcPr>
          <w:p w14:paraId="286C8EB5" w14:textId="77777777" w:rsidR="003E62EC" w:rsidRPr="0093755D" w:rsidRDefault="003E62EC">
            <w:pPr>
              <w:pStyle w:val="08-Tabelageral"/>
              <w:rPr>
                <w:rFonts w:cs="Arial"/>
                <w:b/>
                <w:szCs w:val="14"/>
              </w:rPr>
            </w:pPr>
            <w:r>
              <w:rPr>
                <w:b/>
              </w:rPr>
              <w:t>320,138</w:t>
            </w:r>
          </w:p>
        </w:tc>
        <w:tc>
          <w:tcPr>
            <w:tcW w:w="1240" w:type="dxa"/>
            <w:shd w:val="clear" w:color="auto" w:fill="auto"/>
            <w:vAlign w:val="bottom"/>
          </w:tcPr>
          <w:p w14:paraId="67AB7E0F" w14:textId="77777777" w:rsidR="003E62EC" w:rsidRPr="0093755D" w:rsidRDefault="003E62EC">
            <w:pPr>
              <w:pStyle w:val="08-Tabelageral"/>
              <w:rPr>
                <w:rFonts w:cs="Arial"/>
                <w:b/>
                <w:szCs w:val="14"/>
              </w:rPr>
            </w:pPr>
            <w:r>
              <w:rPr>
                <w:b/>
              </w:rPr>
              <w:t>--</w:t>
            </w:r>
          </w:p>
        </w:tc>
        <w:tc>
          <w:tcPr>
            <w:tcW w:w="1241" w:type="dxa"/>
            <w:shd w:val="clear" w:color="auto" w:fill="auto"/>
            <w:vAlign w:val="bottom"/>
          </w:tcPr>
          <w:p w14:paraId="390FEA27" w14:textId="77777777" w:rsidR="003E62EC" w:rsidRPr="0093755D" w:rsidRDefault="003E62EC">
            <w:pPr>
              <w:pStyle w:val="08-Tabelageral"/>
              <w:rPr>
                <w:rFonts w:cs="Arial"/>
                <w:b/>
                <w:szCs w:val="14"/>
              </w:rPr>
            </w:pPr>
            <w:r>
              <w:rPr>
                <w:b/>
              </w:rPr>
              <w:t>428,596</w:t>
            </w:r>
          </w:p>
        </w:tc>
      </w:tr>
      <w:tr w:rsidR="003E62EC" w:rsidRPr="0093755D" w14:paraId="71064653" w14:textId="77777777">
        <w:trPr>
          <w:trHeight w:val="238"/>
        </w:trPr>
        <w:tc>
          <w:tcPr>
            <w:tcW w:w="4678" w:type="dxa"/>
            <w:shd w:val="clear" w:color="auto" w:fill="auto"/>
          </w:tcPr>
          <w:p w14:paraId="5B3C7A1F" w14:textId="77777777" w:rsidR="003E62EC" w:rsidRPr="0093755D" w:rsidRDefault="003E62EC">
            <w:pPr>
              <w:pStyle w:val="08-Tabelageral"/>
              <w:ind w:left="113"/>
              <w:jc w:val="left"/>
              <w:rPr>
                <w:rFonts w:cs="Arial"/>
                <w:szCs w:val="14"/>
              </w:rPr>
            </w:pPr>
            <w:r w:rsidRPr="0093755D">
              <w:rPr>
                <w:rFonts w:cs="Arial"/>
                <w:szCs w:val="14"/>
              </w:rPr>
              <w:t xml:space="preserve">Financial </w:t>
            </w:r>
            <w:proofErr w:type="spellStart"/>
            <w:r w:rsidRPr="0093755D">
              <w:rPr>
                <w:rFonts w:cs="Arial"/>
                <w:szCs w:val="14"/>
              </w:rPr>
              <w:t>revenue</w:t>
            </w:r>
            <w:proofErr w:type="spellEnd"/>
          </w:p>
        </w:tc>
        <w:tc>
          <w:tcPr>
            <w:tcW w:w="1240" w:type="dxa"/>
            <w:shd w:val="clear" w:color="auto" w:fill="auto"/>
            <w:vAlign w:val="bottom"/>
          </w:tcPr>
          <w:p w14:paraId="3A25D572" w14:textId="77777777" w:rsidR="003E62EC" w:rsidRPr="0093755D" w:rsidRDefault="003E62EC">
            <w:pPr>
              <w:pStyle w:val="08-Tabelageral"/>
              <w:rPr>
                <w:rFonts w:cs="Arial"/>
                <w:szCs w:val="14"/>
              </w:rPr>
            </w:pPr>
            <w:r>
              <w:t>235,028</w:t>
            </w:r>
          </w:p>
        </w:tc>
        <w:tc>
          <w:tcPr>
            <w:tcW w:w="1240" w:type="dxa"/>
            <w:shd w:val="clear" w:color="auto" w:fill="auto"/>
            <w:vAlign w:val="bottom"/>
          </w:tcPr>
          <w:p w14:paraId="587A5C9D" w14:textId="77777777" w:rsidR="003E62EC" w:rsidRPr="0093755D" w:rsidRDefault="003E62EC">
            <w:pPr>
              <w:pStyle w:val="08-Tabelageral"/>
              <w:rPr>
                <w:rFonts w:cs="Arial"/>
                <w:szCs w:val="14"/>
              </w:rPr>
            </w:pPr>
            <w:r>
              <w:t>352,815</w:t>
            </w:r>
          </w:p>
        </w:tc>
        <w:tc>
          <w:tcPr>
            <w:tcW w:w="1240" w:type="dxa"/>
            <w:shd w:val="clear" w:color="auto" w:fill="auto"/>
            <w:vAlign w:val="bottom"/>
          </w:tcPr>
          <w:p w14:paraId="693FE9F2" w14:textId="77777777" w:rsidR="003E62EC" w:rsidRPr="0093755D" w:rsidRDefault="003E62EC">
            <w:pPr>
              <w:pStyle w:val="08-Tabelageral"/>
              <w:rPr>
                <w:rFonts w:cs="Arial"/>
                <w:szCs w:val="14"/>
              </w:rPr>
            </w:pPr>
            <w:r>
              <w:t>(77,483)</w:t>
            </w:r>
          </w:p>
        </w:tc>
        <w:tc>
          <w:tcPr>
            <w:tcW w:w="1241" w:type="dxa"/>
            <w:shd w:val="clear" w:color="auto" w:fill="auto"/>
            <w:vAlign w:val="bottom"/>
          </w:tcPr>
          <w:p w14:paraId="53FECCDE" w14:textId="77777777" w:rsidR="003E62EC" w:rsidRPr="0093755D" w:rsidRDefault="003E62EC">
            <w:pPr>
              <w:pStyle w:val="08-Tabelageral"/>
              <w:rPr>
                <w:rFonts w:cs="Arial"/>
                <w:szCs w:val="14"/>
              </w:rPr>
            </w:pPr>
            <w:r>
              <w:t>510,360</w:t>
            </w:r>
          </w:p>
        </w:tc>
      </w:tr>
      <w:tr w:rsidR="003E62EC" w:rsidRPr="0093755D" w14:paraId="3AB3FDDC" w14:textId="77777777">
        <w:trPr>
          <w:trHeight w:val="238"/>
        </w:trPr>
        <w:tc>
          <w:tcPr>
            <w:tcW w:w="4678" w:type="dxa"/>
            <w:shd w:val="clear" w:color="auto" w:fill="auto"/>
          </w:tcPr>
          <w:p w14:paraId="18C4CAA7" w14:textId="77777777" w:rsidR="003E62EC" w:rsidRPr="0093755D" w:rsidRDefault="003E62EC">
            <w:pPr>
              <w:pStyle w:val="08-Tabelageral"/>
              <w:ind w:left="113"/>
              <w:jc w:val="left"/>
              <w:rPr>
                <w:rFonts w:cs="Arial"/>
                <w:szCs w:val="14"/>
              </w:rPr>
            </w:pPr>
            <w:r w:rsidRPr="0093755D">
              <w:rPr>
                <w:rFonts w:cs="Arial"/>
                <w:szCs w:val="14"/>
              </w:rPr>
              <w:t xml:space="preserve">Financial </w:t>
            </w:r>
            <w:proofErr w:type="spellStart"/>
            <w:r w:rsidRPr="0093755D">
              <w:rPr>
                <w:rFonts w:cs="Arial"/>
                <w:szCs w:val="14"/>
              </w:rPr>
              <w:t>expenses</w:t>
            </w:r>
            <w:proofErr w:type="spellEnd"/>
          </w:p>
        </w:tc>
        <w:tc>
          <w:tcPr>
            <w:tcW w:w="1240" w:type="dxa"/>
            <w:shd w:val="clear" w:color="auto" w:fill="auto"/>
            <w:vAlign w:val="bottom"/>
          </w:tcPr>
          <w:p w14:paraId="509F1CBE" w14:textId="77777777" w:rsidR="003E62EC" w:rsidRPr="0093755D" w:rsidRDefault="003E62EC">
            <w:pPr>
              <w:pStyle w:val="08-Tabelageral"/>
              <w:rPr>
                <w:rFonts w:cs="Arial"/>
                <w:szCs w:val="14"/>
              </w:rPr>
            </w:pPr>
            <w:r>
              <w:t>(126,570)</w:t>
            </w:r>
          </w:p>
        </w:tc>
        <w:tc>
          <w:tcPr>
            <w:tcW w:w="1240" w:type="dxa"/>
            <w:shd w:val="clear" w:color="auto" w:fill="auto"/>
            <w:vAlign w:val="bottom"/>
          </w:tcPr>
          <w:p w14:paraId="031E8815" w14:textId="77777777" w:rsidR="003E62EC" w:rsidRPr="0093755D" w:rsidRDefault="003E62EC">
            <w:pPr>
              <w:pStyle w:val="08-Tabelageral"/>
              <w:rPr>
                <w:rFonts w:cs="Arial"/>
                <w:szCs w:val="14"/>
              </w:rPr>
            </w:pPr>
            <w:r>
              <w:t>(32,677)</w:t>
            </w:r>
          </w:p>
        </w:tc>
        <w:tc>
          <w:tcPr>
            <w:tcW w:w="1240" w:type="dxa"/>
            <w:shd w:val="clear" w:color="auto" w:fill="auto"/>
            <w:vAlign w:val="bottom"/>
          </w:tcPr>
          <w:p w14:paraId="4557460D" w14:textId="77777777" w:rsidR="003E62EC" w:rsidRPr="0093755D" w:rsidRDefault="003E62EC">
            <w:pPr>
              <w:pStyle w:val="08-Tabelageral"/>
              <w:rPr>
                <w:rFonts w:cs="Arial"/>
                <w:szCs w:val="14"/>
              </w:rPr>
            </w:pPr>
            <w:r>
              <w:t>77,483</w:t>
            </w:r>
          </w:p>
        </w:tc>
        <w:tc>
          <w:tcPr>
            <w:tcW w:w="1241" w:type="dxa"/>
            <w:shd w:val="clear" w:color="auto" w:fill="auto"/>
            <w:vAlign w:val="bottom"/>
          </w:tcPr>
          <w:p w14:paraId="402731F3" w14:textId="77777777" w:rsidR="003E62EC" w:rsidRPr="0093755D" w:rsidRDefault="003E62EC">
            <w:pPr>
              <w:pStyle w:val="08-Tabelageral"/>
              <w:rPr>
                <w:rFonts w:cs="Arial"/>
                <w:szCs w:val="14"/>
              </w:rPr>
            </w:pPr>
            <w:r>
              <w:t>(81,764)</w:t>
            </w:r>
          </w:p>
        </w:tc>
      </w:tr>
      <w:tr w:rsidR="003E62EC" w:rsidRPr="0093755D" w14:paraId="72122C7A" w14:textId="77777777">
        <w:trPr>
          <w:trHeight w:val="238"/>
        </w:trPr>
        <w:tc>
          <w:tcPr>
            <w:tcW w:w="4678" w:type="dxa"/>
            <w:shd w:val="clear" w:color="auto" w:fill="auto"/>
          </w:tcPr>
          <w:p w14:paraId="261EBECF" w14:textId="77777777" w:rsidR="003E62EC" w:rsidRPr="0093755D" w:rsidRDefault="003E62EC">
            <w:pPr>
              <w:pStyle w:val="08-Tabelageral"/>
              <w:jc w:val="left"/>
              <w:rPr>
                <w:rFonts w:cs="Arial"/>
                <w:b/>
                <w:bCs/>
                <w:szCs w:val="14"/>
                <w:lang w:val="en-US"/>
              </w:rPr>
            </w:pPr>
            <w:r w:rsidRPr="0093755D">
              <w:rPr>
                <w:rFonts w:cs="Arial"/>
                <w:b/>
                <w:szCs w:val="14"/>
                <w:lang w:val="en-US"/>
              </w:rPr>
              <w:t xml:space="preserve">Income Before Taxes </w:t>
            </w:r>
            <w:r>
              <w:rPr>
                <w:rFonts w:cs="Arial"/>
                <w:b/>
                <w:szCs w:val="14"/>
                <w:lang w:val="en-US"/>
              </w:rPr>
              <w:t>a</w:t>
            </w:r>
            <w:r w:rsidRPr="0093755D">
              <w:rPr>
                <w:rFonts w:cs="Arial"/>
                <w:b/>
                <w:szCs w:val="14"/>
                <w:lang w:val="en-US"/>
              </w:rPr>
              <w:t>nd Equities</w:t>
            </w:r>
          </w:p>
        </w:tc>
        <w:tc>
          <w:tcPr>
            <w:tcW w:w="1240" w:type="dxa"/>
            <w:shd w:val="clear" w:color="auto" w:fill="auto"/>
            <w:vAlign w:val="bottom"/>
          </w:tcPr>
          <w:p w14:paraId="048AD588" w14:textId="77777777" w:rsidR="003E62EC" w:rsidRPr="0093755D" w:rsidRDefault="003E62EC">
            <w:pPr>
              <w:pStyle w:val="08-Tabelageral"/>
              <w:rPr>
                <w:rFonts w:cs="Arial"/>
                <w:b/>
                <w:szCs w:val="14"/>
              </w:rPr>
            </w:pPr>
            <w:r>
              <w:rPr>
                <w:b/>
              </w:rPr>
              <w:t>9,499,625</w:t>
            </w:r>
          </w:p>
        </w:tc>
        <w:tc>
          <w:tcPr>
            <w:tcW w:w="1240" w:type="dxa"/>
            <w:shd w:val="clear" w:color="auto" w:fill="auto"/>
            <w:vAlign w:val="bottom"/>
          </w:tcPr>
          <w:p w14:paraId="5D2E7D13" w14:textId="77777777" w:rsidR="003E62EC" w:rsidRPr="0093755D" w:rsidRDefault="003E62EC">
            <w:pPr>
              <w:pStyle w:val="08-Tabelageral"/>
              <w:rPr>
                <w:rFonts w:cs="Arial"/>
                <w:b/>
                <w:szCs w:val="14"/>
              </w:rPr>
            </w:pPr>
            <w:r>
              <w:rPr>
                <w:b/>
              </w:rPr>
              <w:t>3,331,008</w:t>
            </w:r>
          </w:p>
        </w:tc>
        <w:tc>
          <w:tcPr>
            <w:tcW w:w="1240" w:type="dxa"/>
            <w:shd w:val="clear" w:color="auto" w:fill="auto"/>
            <w:vAlign w:val="bottom"/>
          </w:tcPr>
          <w:p w14:paraId="5B81245B" w14:textId="77777777" w:rsidR="003E62EC" w:rsidRPr="0093755D" w:rsidRDefault="003E62EC">
            <w:pPr>
              <w:pStyle w:val="08-Tabelageral"/>
              <w:rPr>
                <w:rFonts w:cs="Arial"/>
                <w:b/>
                <w:szCs w:val="14"/>
              </w:rPr>
            </w:pPr>
            <w:r>
              <w:rPr>
                <w:b/>
              </w:rPr>
              <w:t>(5,829,016)</w:t>
            </w:r>
          </w:p>
        </w:tc>
        <w:tc>
          <w:tcPr>
            <w:tcW w:w="1241" w:type="dxa"/>
            <w:shd w:val="clear" w:color="auto" w:fill="auto"/>
            <w:vAlign w:val="bottom"/>
          </w:tcPr>
          <w:p w14:paraId="045CAAD4" w14:textId="77777777" w:rsidR="003E62EC" w:rsidRPr="0093755D" w:rsidRDefault="003E62EC">
            <w:pPr>
              <w:pStyle w:val="08-Tabelageral"/>
              <w:rPr>
                <w:rFonts w:cs="Arial"/>
                <w:b/>
                <w:szCs w:val="14"/>
              </w:rPr>
            </w:pPr>
            <w:r>
              <w:rPr>
                <w:b/>
              </w:rPr>
              <w:t>7,001,617</w:t>
            </w:r>
          </w:p>
        </w:tc>
      </w:tr>
      <w:tr w:rsidR="003E62EC" w:rsidRPr="000F19A6" w14:paraId="090F990A" w14:textId="77777777">
        <w:trPr>
          <w:trHeight w:val="238"/>
        </w:trPr>
        <w:tc>
          <w:tcPr>
            <w:tcW w:w="4678" w:type="dxa"/>
            <w:tcBorders>
              <w:bottom w:val="nil"/>
            </w:tcBorders>
            <w:shd w:val="clear" w:color="auto" w:fill="auto"/>
          </w:tcPr>
          <w:p w14:paraId="3E413DA1" w14:textId="77777777" w:rsidR="003E62EC" w:rsidRPr="000F19A6" w:rsidRDefault="003E62EC">
            <w:pPr>
              <w:pStyle w:val="08-Tabelageral"/>
              <w:ind w:left="113"/>
              <w:jc w:val="left"/>
              <w:rPr>
                <w:rFonts w:cs="Arial"/>
                <w:szCs w:val="14"/>
                <w:lang w:val="en-US"/>
              </w:rPr>
            </w:pPr>
            <w:r w:rsidRPr="000F19A6">
              <w:rPr>
                <w:rFonts w:cs="Arial"/>
                <w:szCs w:val="14"/>
                <w:lang w:val="en-US"/>
              </w:rPr>
              <w:t>Income Tax and Social Contribution</w:t>
            </w:r>
          </w:p>
        </w:tc>
        <w:tc>
          <w:tcPr>
            <w:tcW w:w="1240" w:type="dxa"/>
            <w:tcBorders>
              <w:bottom w:val="nil"/>
            </w:tcBorders>
            <w:shd w:val="clear" w:color="auto" w:fill="auto"/>
            <w:vAlign w:val="bottom"/>
          </w:tcPr>
          <w:p w14:paraId="67E62653" w14:textId="77777777" w:rsidR="003E62EC" w:rsidRPr="000F19A6" w:rsidRDefault="003E62EC">
            <w:pPr>
              <w:pStyle w:val="08-Tabelageral"/>
              <w:rPr>
                <w:rFonts w:cs="Arial"/>
                <w:szCs w:val="14"/>
              </w:rPr>
            </w:pPr>
            <w:r>
              <w:rPr>
                <w:bCs/>
              </w:rPr>
              <w:t>(26,540)</w:t>
            </w:r>
          </w:p>
        </w:tc>
        <w:tc>
          <w:tcPr>
            <w:tcW w:w="1240" w:type="dxa"/>
            <w:tcBorders>
              <w:bottom w:val="nil"/>
            </w:tcBorders>
            <w:shd w:val="clear" w:color="auto" w:fill="auto"/>
            <w:vAlign w:val="bottom"/>
          </w:tcPr>
          <w:p w14:paraId="03591A05" w14:textId="77777777" w:rsidR="003E62EC" w:rsidRPr="000F19A6" w:rsidRDefault="003E62EC">
            <w:pPr>
              <w:pStyle w:val="08-Tabelageral"/>
              <w:rPr>
                <w:rFonts w:cs="Arial"/>
                <w:szCs w:val="14"/>
              </w:rPr>
            </w:pPr>
            <w:r>
              <w:rPr>
                <w:bCs/>
              </w:rPr>
              <w:t>(1,125,669)</w:t>
            </w:r>
          </w:p>
        </w:tc>
        <w:tc>
          <w:tcPr>
            <w:tcW w:w="1240" w:type="dxa"/>
            <w:tcBorders>
              <w:bottom w:val="nil"/>
            </w:tcBorders>
            <w:shd w:val="clear" w:color="auto" w:fill="auto"/>
            <w:vAlign w:val="bottom"/>
          </w:tcPr>
          <w:p w14:paraId="0C47D975" w14:textId="77777777" w:rsidR="003E62EC" w:rsidRPr="000F19A6" w:rsidRDefault="003E62EC">
            <w:pPr>
              <w:pStyle w:val="08-Tabelageral"/>
              <w:rPr>
                <w:rFonts w:cs="Arial"/>
                <w:szCs w:val="14"/>
              </w:rPr>
            </w:pPr>
            <w:r>
              <w:rPr>
                <w:bCs/>
              </w:rPr>
              <w:t>--</w:t>
            </w:r>
          </w:p>
        </w:tc>
        <w:tc>
          <w:tcPr>
            <w:tcW w:w="1241" w:type="dxa"/>
            <w:tcBorders>
              <w:bottom w:val="nil"/>
            </w:tcBorders>
            <w:shd w:val="clear" w:color="auto" w:fill="auto"/>
            <w:vAlign w:val="bottom"/>
          </w:tcPr>
          <w:p w14:paraId="3B6E145A" w14:textId="77777777" w:rsidR="003E62EC" w:rsidRPr="000F19A6" w:rsidRDefault="003E62EC">
            <w:pPr>
              <w:pStyle w:val="08-Tabelageral"/>
              <w:rPr>
                <w:rFonts w:cs="Arial"/>
                <w:szCs w:val="14"/>
              </w:rPr>
            </w:pPr>
            <w:r>
              <w:rPr>
                <w:bCs/>
              </w:rPr>
              <w:t>(1,152,209)</w:t>
            </w:r>
          </w:p>
        </w:tc>
      </w:tr>
      <w:tr w:rsidR="003E62EC" w:rsidRPr="0093755D" w14:paraId="13766C8A" w14:textId="77777777">
        <w:trPr>
          <w:trHeight w:val="238"/>
        </w:trPr>
        <w:tc>
          <w:tcPr>
            <w:tcW w:w="4678" w:type="dxa"/>
            <w:tcBorders>
              <w:top w:val="nil"/>
              <w:bottom w:val="single" w:sz="2" w:space="0" w:color="1F4E79" w:themeColor="accent5" w:themeShade="80"/>
            </w:tcBorders>
            <w:shd w:val="clear" w:color="auto" w:fill="auto"/>
          </w:tcPr>
          <w:p w14:paraId="366ECE07" w14:textId="77777777" w:rsidR="003E62EC" w:rsidRPr="0093755D" w:rsidRDefault="003E62EC">
            <w:pPr>
              <w:pStyle w:val="08-Tabelageral"/>
              <w:jc w:val="left"/>
              <w:rPr>
                <w:rFonts w:cs="Arial"/>
                <w:b/>
                <w:bCs/>
                <w:szCs w:val="14"/>
                <w:lang w:val="en-US"/>
              </w:rPr>
            </w:pPr>
            <w:r w:rsidRPr="0093755D">
              <w:rPr>
                <w:rFonts w:cs="Arial"/>
                <w:b/>
                <w:szCs w:val="14"/>
                <w:lang w:val="en-US"/>
              </w:rPr>
              <w:t>Net Income</w:t>
            </w:r>
          </w:p>
        </w:tc>
        <w:tc>
          <w:tcPr>
            <w:tcW w:w="1240" w:type="dxa"/>
            <w:tcBorders>
              <w:top w:val="nil"/>
              <w:bottom w:val="single" w:sz="2" w:space="0" w:color="1F4E79" w:themeColor="accent5" w:themeShade="80"/>
            </w:tcBorders>
            <w:shd w:val="clear" w:color="auto" w:fill="auto"/>
            <w:vAlign w:val="bottom"/>
          </w:tcPr>
          <w:p w14:paraId="53E2C1A0" w14:textId="77777777" w:rsidR="003E62EC" w:rsidRPr="0093755D" w:rsidRDefault="003E62EC">
            <w:pPr>
              <w:pStyle w:val="08-Tabelageral"/>
              <w:rPr>
                <w:rFonts w:cs="Arial"/>
                <w:b/>
                <w:szCs w:val="14"/>
              </w:rPr>
            </w:pPr>
            <w:r>
              <w:rPr>
                <w:b/>
              </w:rPr>
              <w:t>9,473,085</w:t>
            </w:r>
          </w:p>
        </w:tc>
        <w:tc>
          <w:tcPr>
            <w:tcW w:w="1240" w:type="dxa"/>
            <w:tcBorders>
              <w:top w:val="nil"/>
              <w:bottom w:val="single" w:sz="2" w:space="0" w:color="1F4E79" w:themeColor="accent5" w:themeShade="80"/>
            </w:tcBorders>
            <w:shd w:val="clear" w:color="auto" w:fill="auto"/>
            <w:vAlign w:val="bottom"/>
          </w:tcPr>
          <w:p w14:paraId="3D2B0439" w14:textId="77777777" w:rsidR="003E62EC" w:rsidRPr="0093755D" w:rsidRDefault="003E62EC">
            <w:pPr>
              <w:pStyle w:val="08-Tabelageral"/>
              <w:rPr>
                <w:rFonts w:cs="Arial"/>
                <w:b/>
                <w:szCs w:val="14"/>
              </w:rPr>
            </w:pPr>
            <w:r>
              <w:rPr>
                <w:b/>
              </w:rPr>
              <w:t>2,205,339</w:t>
            </w:r>
          </w:p>
        </w:tc>
        <w:tc>
          <w:tcPr>
            <w:tcW w:w="1240" w:type="dxa"/>
            <w:tcBorders>
              <w:top w:val="nil"/>
              <w:bottom w:val="single" w:sz="2" w:space="0" w:color="1F4E79" w:themeColor="accent5" w:themeShade="80"/>
            </w:tcBorders>
            <w:shd w:val="clear" w:color="auto" w:fill="auto"/>
            <w:vAlign w:val="bottom"/>
          </w:tcPr>
          <w:p w14:paraId="364DC42B" w14:textId="77777777" w:rsidR="003E62EC" w:rsidRPr="0093755D" w:rsidRDefault="003E62EC">
            <w:pPr>
              <w:pStyle w:val="08-Tabelageral"/>
              <w:rPr>
                <w:rFonts w:cs="Arial"/>
                <w:b/>
                <w:szCs w:val="14"/>
              </w:rPr>
            </w:pPr>
            <w:r>
              <w:rPr>
                <w:b/>
              </w:rPr>
              <w:t>(5,829,016)</w:t>
            </w:r>
          </w:p>
        </w:tc>
        <w:tc>
          <w:tcPr>
            <w:tcW w:w="1241" w:type="dxa"/>
            <w:tcBorders>
              <w:top w:val="nil"/>
              <w:bottom w:val="single" w:sz="2" w:space="0" w:color="1F4E79" w:themeColor="accent5" w:themeShade="80"/>
            </w:tcBorders>
            <w:shd w:val="clear" w:color="auto" w:fill="auto"/>
            <w:vAlign w:val="bottom"/>
          </w:tcPr>
          <w:p w14:paraId="606B67B5" w14:textId="77777777" w:rsidR="003E62EC" w:rsidRPr="0093755D" w:rsidRDefault="003E62EC">
            <w:pPr>
              <w:pStyle w:val="08-Tabelageral"/>
              <w:rPr>
                <w:rFonts w:cs="Arial"/>
                <w:b/>
                <w:szCs w:val="14"/>
              </w:rPr>
            </w:pPr>
            <w:r>
              <w:rPr>
                <w:b/>
              </w:rPr>
              <w:t>5,849,408</w:t>
            </w:r>
          </w:p>
        </w:tc>
      </w:tr>
    </w:tbl>
    <w:p w14:paraId="412E9F2F" w14:textId="77777777" w:rsidR="003E62EC" w:rsidRDefault="003E62EC" w:rsidP="003E62EC">
      <w:pPr>
        <w:spacing w:after="0" w:line="240" w:lineRule="auto"/>
        <w:rPr>
          <w:rFonts w:ascii="Arial" w:hAnsi="Arial" w:cs="Arial"/>
          <w:b/>
          <w:color w:val="1F3864" w:themeColor="accent1" w:themeShade="80"/>
          <w:sz w:val="18"/>
          <w:szCs w:val="18"/>
          <w:lang w:val="en-US"/>
        </w:rPr>
      </w:pPr>
    </w:p>
    <w:p w14:paraId="349D98A1" w14:textId="77777777" w:rsidR="003E62EC" w:rsidRDefault="003E62EC" w:rsidP="003E62EC">
      <w:pPr>
        <w:spacing w:after="0" w:line="240" w:lineRule="auto"/>
        <w:rPr>
          <w:rFonts w:ascii="Arial" w:hAnsi="Arial" w:cs="Arial"/>
          <w:b/>
          <w:color w:val="1F3864" w:themeColor="accent1" w:themeShade="80"/>
          <w:sz w:val="18"/>
          <w:szCs w:val="18"/>
          <w:lang w:val="en-US"/>
        </w:rPr>
      </w:pPr>
    </w:p>
    <w:p w14:paraId="1CF52811" w14:textId="77777777" w:rsidR="003E62EC" w:rsidRDefault="003E62EC" w:rsidP="003E62EC">
      <w:pPr>
        <w:spacing w:after="0" w:line="240" w:lineRule="auto"/>
        <w:rPr>
          <w:rFonts w:ascii="Arial" w:hAnsi="Arial" w:cs="Arial"/>
          <w:b/>
          <w:color w:val="1F3864" w:themeColor="accent1" w:themeShade="80"/>
          <w:sz w:val="18"/>
          <w:szCs w:val="18"/>
          <w:lang w:val="en-US"/>
        </w:rPr>
      </w:pPr>
      <w:r w:rsidRPr="00C7533E">
        <w:rPr>
          <w:rFonts w:ascii="Arial" w:hAnsi="Arial" w:cs="Arial"/>
          <w:b/>
          <w:color w:val="1F3864" w:themeColor="accent1" w:themeShade="80"/>
          <w:sz w:val="18"/>
          <w:szCs w:val="18"/>
          <w:lang w:val="en-US"/>
        </w:rPr>
        <w:t>d) Balance sheet by segment</w:t>
      </w:r>
    </w:p>
    <w:p w14:paraId="040EC3E9" w14:textId="77777777" w:rsidR="003E62EC" w:rsidRPr="00C7533E" w:rsidRDefault="003E62EC" w:rsidP="003E62EC">
      <w:pPr>
        <w:pStyle w:val="05-Textonormal"/>
        <w:spacing w:after="0"/>
        <w:jc w:val="right"/>
        <w:rPr>
          <w:b/>
          <w:sz w:val="14"/>
          <w:lang w:val="en-US"/>
        </w:rPr>
      </w:pPr>
      <w:r w:rsidRPr="00C7533E">
        <w:rPr>
          <w:b/>
          <w:sz w:val="14"/>
          <w:lang w:val="en-US"/>
        </w:rPr>
        <w:t xml:space="preserve">R$ </w:t>
      </w:r>
      <w:r w:rsidRPr="00C7533E">
        <w:rPr>
          <w:rFonts w:cs="Arial"/>
          <w:b/>
          <w:sz w:val="14"/>
          <w:lang w:val="en-US"/>
        </w:rPr>
        <w:t>thousand</w:t>
      </w:r>
    </w:p>
    <w:tbl>
      <w:tblPr>
        <w:tblW w:w="9639" w:type="dxa"/>
        <w:tblLayout w:type="fixed"/>
        <w:tblLook w:val="04A0" w:firstRow="1" w:lastRow="0" w:firstColumn="1" w:lastColumn="0" w:noHBand="0" w:noVBand="1"/>
      </w:tblPr>
      <w:tblGrid>
        <w:gridCol w:w="3119"/>
        <w:gridCol w:w="1630"/>
        <w:gridCol w:w="1630"/>
        <w:gridCol w:w="1630"/>
        <w:gridCol w:w="1630"/>
      </w:tblGrid>
      <w:tr w:rsidR="003E62EC" w:rsidRPr="005C67D6" w14:paraId="342EEFB9" w14:textId="77777777">
        <w:trPr>
          <w:trHeight w:val="238"/>
        </w:trPr>
        <w:tc>
          <w:tcPr>
            <w:tcW w:w="3119" w:type="dxa"/>
            <w:tcBorders>
              <w:top w:val="single" w:sz="2" w:space="0" w:color="1F3864" w:themeColor="accent1" w:themeShade="80"/>
            </w:tcBorders>
            <w:shd w:val="clear" w:color="auto" w:fill="auto"/>
            <w:vAlign w:val="center"/>
          </w:tcPr>
          <w:p w14:paraId="457E69CE" w14:textId="77777777" w:rsidR="003E62EC" w:rsidRPr="00C7533E" w:rsidRDefault="003E62EC">
            <w:pPr>
              <w:spacing w:after="0"/>
              <w:jc w:val="center"/>
              <w:rPr>
                <w:rFonts w:ascii="Arial" w:hAnsi="Arial" w:cs="Arial"/>
                <w:b/>
                <w:sz w:val="18"/>
                <w:szCs w:val="18"/>
                <w:lang w:val="en-US"/>
              </w:rPr>
            </w:pPr>
          </w:p>
        </w:tc>
        <w:tc>
          <w:tcPr>
            <w:tcW w:w="6520" w:type="dxa"/>
            <w:gridSpan w:val="4"/>
            <w:tcBorders>
              <w:top w:val="single" w:sz="2" w:space="0" w:color="1F3864" w:themeColor="accent1" w:themeShade="80"/>
              <w:bottom w:val="single" w:sz="2" w:space="0" w:color="1F3864" w:themeColor="accent1" w:themeShade="80"/>
            </w:tcBorders>
            <w:shd w:val="clear" w:color="auto" w:fill="auto"/>
            <w:vAlign w:val="center"/>
          </w:tcPr>
          <w:p w14:paraId="1DADEB77" w14:textId="77777777" w:rsidR="003E62EC" w:rsidRPr="005C67D6" w:rsidRDefault="003E62EC">
            <w:pPr>
              <w:spacing w:after="0"/>
              <w:jc w:val="center"/>
              <w:rPr>
                <w:rFonts w:ascii="Arial" w:hAnsi="Arial" w:cs="Arial"/>
                <w:b/>
                <w:sz w:val="18"/>
                <w:szCs w:val="18"/>
              </w:rPr>
            </w:pPr>
            <w:proofErr w:type="spellStart"/>
            <w:r>
              <w:rPr>
                <w:rFonts w:ascii="Arial" w:hAnsi="Arial" w:cs="Arial"/>
                <w:b/>
                <w:sz w:val="14"/>
                <w:szCs w:val="18"/>
              </w:rPr>
              <w:t>Sept</w:t>
            </w:r>
            <w:proofErr w:type="spellEnd"/>
            <w:r>
              <w:rPr>
                <w:rFonts w:ascii="Arial" w:hAnsi="Arial" w:cs="Arial"/>
                <w:b/>
                <w:sz w:val="14"/>
                <w:szCs w:val="18"/>
              </w:rPr>
              <w:t xml:space="preserve"> 30, 2024</w:t>
            </w:r>
          </w:p>
        </w:tc>
      </w:tr>
      <w:tr w:rsidR="003E62EC" w:rsidRPr="005C67D6" w14:paraId="5DA67356" w14:textId="77777777">
        <w:trPr>
          <w:trHeight w:val="238"/>
        </w:trPr>
        <w:tc>
          <w:tcPr>
            <w:tcW w:w="3119" w:type="dxa"/>
            <w:tcBorders>
              <w:bottom w:val="single" w:sz="2" w:space="0" w:color="1F3864" w:themeColor="accent1" w:themeShade="80"/>
            </w:tcBorders>
            <w:shd w:val="clear" w:color="auto" w:fill="auto"/>
            <w:vAlign w:val="center"/>
          </w:tcPr>
          <w:p w14:paraId="07AF6E97" w14:textId="77777777" w:rsidR="003E62EC" w:rsidRPr="005C67D6" w:rsidRDefault="003E62EC">
            <w:pPr>
              <w:pStyle w:val="08-Tabelageral"/>
              <w:rPr>
                <w:rFonts w:cs="Arial"/>
                <w:b/>
              </w:rPr>
            </w:pPr>
          </w:p>
        </w:tc>
        <w:tc>
          <w:tcPr>
            <w:tcW w:w="1630" w:type="dxa"/>
            <w:tcBorders>
              <w:top w:val="single" w:sz="2" w:space="0" w:color="1F3864" w:themeColor="accent1" w:themeShade="80"/>
              <w:bottom w:val="single" w:sz="2" w:space="0" w:color="1F3864" w:themeColor="accent1" w:themeShade="80"/>
            </w:tcBorders>
            <w:shd w:val="clear" w:color="auto" w:fill="auto"/>
            <w:vAlign w:val="center"/>
          </w:tcPr>
          <w:p w14:paraId="70325D49" w14:textId="77777777" w:rsidR="003E62EC" w:rsidRPr="005C67D6" w:rsidRDefault="003E62EC">
            <w:pPr>
              <w:pStyle w:val="08-Tabelageral"/>
              <w:rPr>
                <w:rFonts w:cs="Arial"/>
                <w:b/>
              </w:rPr>
            </w:pPr>
            <w:r w:rsidRPr="005C67D6">
              <w:rPr>
                <w:rFonts w:cs="Arial"/>
                <w:b/>
              </w:rPr>
              <w:t>Insurance</w:t>
            </w:r>
          </w:p>
        </w:tc>
        <w:tc>
          <w:tcPr>
            <w:tcW w:w="1630" w:type="dxa"/>
            <w:tcBorders>
              <w:top w:val="single" w:sz="2" w:space="0" w:color="1F3864" w:themeColor="accent1" w:themeShade="80"/>
              <w:bottom w:val="single" w:sz="2" w:space="0" w:color="1F3864" w:themeColor="accent1" w:themeShade="80"/>
            </w:tcBorders>
            <w:shd w:val="clear" w:color="auto" w:fill="auto"/>
            <w:vAlign w:val="center"/>
          </w:tcPr>
          <w:p w14:paraId="5731AFD5" w14:textId="77777777" w:rsidR="003E62EC" w:rsidRPr="005C67D6" w:rsidRDefault="003E62EC">
            <w:pPr>
              <w:pStyle w:val="08-Tabelageral"/>
              <w:rPr>
                <w:rFonts w:cs="Arial"/>
                <w:b/>
                <w:szCs w:val="12"/>
              </w:rPr>
            </w:pPr>
            <w:proofErr w:type="spellStart"/>
            <w:r w:rsidRPr="005C67D6">
              <w:rPr>
                <w:b/>
                <w:szCs w:val="12"/>
              </w:rPr>
              <w:t>Brokerage</w:t>
            </w:r>
            <w:proofErr w:type="spellEnd"/>
          </w:p>
        </w:tc>
        <w:tc>
          <w:tcPr>
            <w:tcW w:w="1630" w:type="dxa"/>
            <w:tcBorders>
              <w:top w:val="single" w:sz="2" w:space="0" w:color="1F3864" w:themeColor="accent1" w:themeShade="80"/>
              <w:bottom w:val="single" w:sz="2" w:space="0" w:color="1F3864" w:themeColor="accent1" w:themeShade="80"/>
            </w:tcBorders>
            <w:shd w:val="clear" w:color="auto" w:fill="auto"/>
            <w:vAlign w:val="center"/>
          </w:tcPr>
          <w:p w14:paraId="28335107" w14:textId="77777777" w:rsidR="003E62EC" w:rsidRPr="005C67D6" w:rsidRDefault="003E62EC">
            <w:pPr>
              <w:pStyle w:val="08-Tabelageral"/>
              <w:rPr>
                <w:rFonts w:cs="Arial"/>
                <w:b/>
              </w:rPr>
            </w:pPr>
            <w:proofErr w:type="spellStart"/>
            <w:r w:rsidRPr="005C67D6">
              <w:rPr>
                <w:rFonts w:cs="Arial"/>
                <w:b/>
              </w:rPr>
              <w:t>Intersegment</w:t>
            </w:r>
            <w:proofErr w:type="spellEnd"/>
            <w:r w:rsidRPr="005C67D6">
              <w:rPr>
                <w:rFonts w:cs="Arial"/>
                <w:b/>
              </w:rPr>
              <w:t xml:space="preserve"> </w:t>
            </w:r>
            <w:proofErr w:type="spellStart"/>
            <w:r w:rsidRPr="005C67D6">
              <w:rPr>
                <w:rFonts w:cs="Arial"/>
                <w:b/>
              </w:rPr>
              <w:t>transactions</w:t>
            </w:r>
            <w:proofErr w:type="spellEnd"/>
          </w:p>
        </w:tc>
        <w:tc>
          <w:tcPr>
            <w:tcW w:w="1630" w:type="dxa"/>
            <w:tcBorders>
              <w:top w:val="single" w:sz="2" w:space="0" w:color="1F3864" w:themeColor="accent1" w:themeShade="80"/>
              <w:bottom w:val="single" w:sz="2" w:space="0" w:color="1F3864" w:themeColor="accent1" w:themeShade="80"/>
            </w:tcBorders>
            <w:shd w:val="clear" w:color="auto" w:fill="auto"/>
            <w:vAlign w:val="center"/>
          </w:tcPr>
          <w:p w14:paraId="53B83A6E" w14:textId="77777777" w:rsidR="003E62EC" w:rsidRPr="005C67D6" w:rsidRDefault="003E62EC">
            <w:pPr>
              <w:pStyle w:val="08-Tabelageral"/>
              <w:rPr>
                <w:rFonts w:cs="Arial"/>
                <w:b/>
              </w:rPr>
            </w:pPr>
            <w:r w:rsidRPr="005C67D6">
              <w:rPr>
                <w:rFonts w:cs="Arial"/>
                <w:b/>
              </w:rPr>
              <w:t>Total</w:t>
            </w:r>
          </w:p>
        </w:tc>
      </w:tr>
      <w:tr w:rsidR="003E62EC" w:rsidRPr="005C67D6" w14:paraId="5B1E1F43" w14:textId="77777777">
        <w:trPr>
          <w:trHeight w:val="238"/>
        </w:trPr>
        <w:tc>
          <w:tcPr>
            <w:tcW w:w="3119" w:type="dxa"/>
            <w:tcBorders>
              <w:top w:val="single" w:sz="2" w:space="0" w:color="1F3864" w:themeColor="accent1" w:themeShade="80"/>
            </w:tcBorders>
            <w:shd w:val="clear" w:color="auto" w:fill="auto"/>
          </w:tcPr>
          <w:p w14:paraId="55A3A13A" w14:textId="77777777" w:rsidR="003E62EC" w:rsidRPr="005C67D6" w:rsidRDefault="003E62EC">
            <w:pPr>
              <w:pStyle w:val="08-Tabelageral"/>
              <w:ind w:left="113"/>
              <w:jc w:val="left"/>
              <w:rPr>
                <w:rFonts w:cs="Arial"/>
                <w:bCs/>
              </w:rPr>
            </w:pPr>
            <w:proofErr w:type="spellStart"/>
            <w:r w:rsidRPr="005C67D6">
              <w:t>Current</w:t>
            </w:r>
            <w:proofErr w:type="spellEnd"/>
            <w:r w:rsidRPr="005C67D6">
              <w:t xml:space="preserve"> </w:t>
            </w:r>
            <w:proofErr w:type="spellStart"/>
            <w:r w:rsidRPr="005C67D6">
              <w:t>assets</w:t>
            </w:r>
            <w:proofErr w:type="spellEnd"/>
          </w:p>
        </w:tc>
        <w:tc>
          <w:tcPr>
            <w:tcW w:w="1630" w:type="dxa"/>
            <w:tcBorders>
              <w:top w:val="single" w:sz="2" w:space="0" w:color="1F3864" w:themeColor="accent1" w:themeShade="80"/>
            </w:tcBorders>
            <w:shd w:val="clear" w:color="auto" w:fill="auto"/>
            <w:vAlign w:val="bottom"/>
          </w:tcPr>
          <w:p w14:paraId="016D18FF" w14:textId="77777777" w:rsidR="003E62EC" w:rsidRPr="005C67D6" w:rsidRDefault="003E62EC">
            <w:pPr>
              <w:pStyle w:val="08-Tabelageral"/>
              <w:rPr>
                <w:color w:val="000000"/>
              </w:rPr>
            </w:pPr>
            <w:r>
              <w:t>2,530,629</w:t>
            </w:r>
          </w:p>
        </w:tc>
        <w:tc>
          <w:tcPr>
            <w:tcW w:w="1630" w:type="dxa"/>
            <w:tcBorders>
              <w:top w:val="single" w:sz="2" w:space="0" w:color="1F3864" w:themeColor="accent1" w:themeShade="80"/>
            </w:tcBorders>
            <w:shd w:val="clear" w:color="auto" w:fill="auto"/>
            <w:vAlign w:val="bottom"/>
          </w:tcPr>
          <w:p w14:paraId="5164A9D4" w14:textId="77777777" w:rsidR="003E62EC" w:rsidRPr="005C67D6" w:rsidRDefault="003E62EC">
            <w:pPr>
              <w:pStyle w:val="08-Tabelageral"/>
            </w:pPr>
            <w:r>
              <w:t>4,798,110</w:t>
            </w:r>
          </w:p>
        </w:tc>
        <w:tc>
          <w:tcPr>
            <w:tcW w:w="1630" w:type="dxa"/>
            <w:tcBorders>
              <w:top w:val="single" w:sz="2" w:space="0" w:color="1F3864" w:themeColor="accent1" w:themeShade="80"/>
            </w:tcBorders>
            <w:shd w:val="clear" w:color="auto" w:fill="auto"/>
            <w:vAlign w:val="bottom"/>
          </w:tcPr>
          <w:p w14:paraId="1DD416E4" w14:textId="77777777" w:rsidR="003E62EC" w:rsidRPr="005C67D6" w:rsidRDefault="003E62EC">
            <w:pPr>
              <w:pStyle w:val="08-Tabelageral"/>
            </w:pPr>
            <w:r>
              <w:t>(9,186)</w:t>
            </w:r>
          </w:p>
        </w:tc>
        <w:tc>
          <w:tcPr>
            <w:tcW w:w="1630" w:type="dxa"/>
            <w:tcBorders>
              <w:top w:val="single" w:sz="2" w:space="0" w:color="1F3864" w:themeColor="accent1" w:themeShade="80"/>
            </w:tcBorders>
            <w:shd w:val="clear" w:color="auto" w:fill="auto"/>
            <w:vAlign w:val="bottom"/>
          </w:tcPr>
          <w:p w14:paraId="6C7EE4D8" w14:textId="77777777" w:rsidR="003E62EC" w:rsidRPr="005C67D6" w:rsidRDefault="003E62EC">
            <w:pPr>
              <w:pStyle w:val="08-Tabelageral"/>
            </w:pPr>
            <w:r>
              <w:t>7,319,553</w:t>
            </w:r>
          </w:p>
        </w:tc>
      </w:tr>
      <w:tr w:rsidR="003E62EC" w:rsidRPr="005C67D6" w14:paraId="784F5309" w14:textId="77777777">
        <w:trPr>
          <w:trHeight w:val="238"/>
        </w:trPr>
        <w:tc>
          <w:tcPr>
            <w:tcW w:w="3119" w:type="dxa"/>
            <w:shd w:val="clear" w:color="auto" w:fill="auto"/>
          </w:tcPr>
          <w:p w14:paraId="2DA243A7" w14:textId="77777777" w:rsidR="003E62EC" w:rsidRPr="005C67D6" w:rsidRDefault="003E62EC">
            <w:pPr>
              <w:pStyle w:val="08-Tabelageral"/>
              <w:ind w:left="113"/>
              <w:jc w:val="left"/>
              <w:rPr>
                <w:rFonts w:cs="Arial"/>
                <w:bCs/>
              </w:rPr>
            </w:pPr>
            <w:r w:rsidRPr="005C67D6">
              <w:t>Non-</w:t>
            </w:r>
            <w:proofErr w:type="spellStart"/>
            <w:r w:rsidRPr="005C67D6">
              <w:t>current</w:t>
            </w:r>
            <w:proofErr w:type="spellEnd"/>
            <w:r w:rsidRPr="005C67D6">
              <w:t xml:space="preserve"> </w:t>
            </w:r>
            <w:proofErr w:type="spellStart"/>
            <w:r w:rsidRPr="005C67D6">
              <w:t>assets</w:t>
            </w:r>
            <w:proofErr w:type="spellEnd"/>
          </w:p>
        </w:tc>
        <w:tc>
          <w:tcPr>
            <w:tcW w:w="1630" w:type="dxa"/>
            <w:shd w:val="clear" w:color="auto" w:fill="auto"/>
            <w:vAlign w:val="bottom"/>
          </w:tcPr>
          <w:p w14:paraId="450A303D" w14:textId="77777777" w:rsidR="003E62EC" w:rsidRPr="005C67D6" w:rsidRDefault="003E62EC">
            <w:pPr>
              <w:pStyle w:val="08-Tabelageral"/>
              <w:rPr>
                <w:color w:val="000000"/>
              </w:rPr>
            </w:pPr>
            <w:r>
              <w:t>20,866,172</w:t>
            </w:r>
          </w:p>
        </w:tc>
        <w:tc>
          <w:tcPr>
            <w:tcW w:w="1630" w:type="dxa"/>
            <w:shd w:val="clear" w:color="auto" w:fill="auto"/>
            <w:vAlign w:val="bottom"/>
          </w:tcPr>
          <w:p w14:paraId="32E97472" w14:textId="77777777" w:rsidR="003E62EC" w:rsidRPr="005C67D6" w:rsidRDefault="003E62EC">
            <w:pPr>
              <w:pStyle w:val="08-Tabelageral"/>
            </w:pPr>
            <w:r>
              <w:t>2,796,525</w:t>
            </w:r>
          </w:p>
        </w:tc>
        <w:tc>
          <w:tcPr>
            <w:tcW w:w="1630" w:type="dxa"/>
            <w:shd w:val="clear" w:color="auto" w:fill="auto"/>
            <w:vAlign w:val="bottom"/>
          </w:tcPr>
          <w:p w14:paraId="4124FC8D" w14:textId="77777777" w:rsidR="003E62EC" w:rsidRPr="005C67D6" w:rsidRDefault="003E62EC">
            <w:pPr>
              <w:pStyle w:val="08-Tabelageral"/>
            </w:pPr>
            <w:r>
              <w:t>(11,768,363)</w:t>
            </w:r>
          </w:p>
        </w:tc>
        <w:tc>
          <w:tcPr>
            <w:tcW w:w="1630" w:type="dxa"/>
            <w:shd w:val="clear" w:color="auto" w:fill="auto"/>
            <w:vAlign w:val="bottom"/>
          </w:tcPr>
          <w:p w14:paraId="42F97D79" w14:textId="77777777" w:rsidR="003E62EC" w:rsidRPr="005C67D6" w:rsidRDefault="003E62EC">
            <w:pPr>
              <w:pStyle w:val="08-Tabelageral"/>
            </w:pPr>
            <w:r>
              <w:t>11,894,334</w:t>
            </w:r>
          </w:p>
        </w:tc>
      </w:tr>
      <w:tr w:rsidR="003E62EC" w:rsidRPr="00B0013B" w14:paraId="73530B39" w14:textId="77777777">
        <w:trPr>
          <w:trHeight w:val="238"/>
        </w:trPr>
        <w:tc>
          <w:tcPr>
            <w:tcW w:w="3119" w:type="dxa"/>
            <w:shd w:val="clear" w:color="auto" w:fill="auto"/>
          </w:tcPr>
          <w:p w14:paraId="1631766F" w14:textId="77777777" w:rsidR="003E62EC" w:rsidRPr="00B0013B" w:rsidRDefault="003E62EC">
            <w:pPr>
              <w:pStyle w:val="08-Tabelageral"/>
              <w:jc w:val="left"/>
              <w:rPr>
                <w:rFonts w:cs="Arial"/>
                <w:b/>
              </w:rPr>
            </w:pPr>
            <w:r w:rsidRPr="00B0013B">
              <w:rPr>
                <w:rFonts w:cs="Arial"/>
                <w:b/>
              </w:rPr>
              <w:t xml:space="preserve">Total </w:t>
            </w:r>
            <w:proofErr w:type="spellStart"/>
            <w:r w:rsidRPr="00B0013B">
              <w:rPr>
                <w:rFonts w:cs="Arial"/>
                <w:b/>
              </w:rPr>
              <w:t>assets</w:t>
            </w:r>
            <w:proofErr w:type="spellEnd"/>
          </w:p>
        </w:tc>
        <w:tc>
          <w:tcPr>
            <w:tcW w:w="1630" w:type="dxa"/>
            <w:shd w:val="clear" w:color="auto" w:fill="auto"/>
            <w:vAlign w:val="bottom"/>
          </w:tcPr>
          <w:p w14:paraId="0299450A" w14:textId="77777777" w:rsidR="003E62EC" w:rsidRPr="00B0013B" w:rsidRDefault="003E62EC">
            <w:pPr>
              <w:pStyle w:val="08-Tabelageral"/>
              <w:rPr>
                <w:b/>
                <w:color w:val="000000"/>
              </w:rPr>
            </w:pPr>
            <w:r>
              <w:rPr>
                <w:b/>
                <w:bCs/>
              </w:rPr>
              <w:t>23,396,801</w:t>
            </w:r>
          </w:p>
        </w:tc>
        <w:tc>
          <w:tcPr>
            <w:tcW w:w="1630" w:type="dxa"/>
            <w:shd w:val="clear" w:color="auto" w:fill="auto"/>
            <w:vAlign w:val="bottom"/>
          </w:tcPr>
          <w:p w14:paraId="4CFA3366" w14:textId="77777777" w:rsidR="003E62EC" w:rsidRPr="00B0013B" w:rsidRDefault="003E62EC">
            <w:pPr>
              <w:pStyle w:val="08-Tabelageral"/>
              <w:rPr>
                <w:b/>
              </w:rPr>
            </w:pPr>
            <w:r>
              <w:rPr>
                <w:b/>
                <w:bCs/>
              </w:rPr>
              <w:t>7,594,635</w:t>
            </w:r>
          </w:p>
        </w:tc>
        <w:tc>
          <w:tcPr>
            <w:tcW w:w="1630" w:type="dxa"/>
            <w:shd w:val="clear" w:color="auto" w:fill="auto"/>
            <w:vAlign w:val="bottom"/>
          </w:tcPr>
          <w:p w14:paraId="3592B4B0" w14:textId="77777777" w:rsidR="003E62EC" w:rsidRPr="00B0013B" w:rsidRDefault="003E62EC">
            <w:pPr>
              <w:pStyle w:val="08-Tabelageral"/>
              <w:rPr>
                <w:b/>
              </w:rPr>
            </w:pPr>
            <w:r>
              <w:rPr>
                <w:b/>
                <w:bCs/>
              </w:rPr>
              <w:t>(11,777,549)</w:t>
            </w:r>
          </w:p>
        </w:tc>
        <w:tc>
          <w:tcPr>
            <w:tcW w:w="1630" w:type="dxa"/>
            <w:shd w:val="clear" w:color="auto" w:fill="auto"/>
            <w:vAlign w:val="bottom"/>
          </w:tcPr>
          <w:p w14:paraId="582A8C3E" w14:textId="77777777" w:rsidR="003E62EC" w:rsidRPr="00B0013B" w:rsidRDefault="003E62EC">
            <w:pPr>
              <w:pStyle w:val="08-Tabelageral"/>
              <w:rPr>
                <w:b/>
              </w:rPr>
            </w:pPr>
            <w:r>
              <w:rPr>
                <w:b/>
                <w:bCs/>
              </w:rPr>
              <w:t>19,213,887</w:t>
            </w:r>
          </w:p>
        </w:tc>
      </w:tr>
      <w:tr w:rsidR="003E62EC" w:rsidRPr="005C67D6" w14:paraId="68EF2EF6" w14:textId="77777777">
        <w:trPr>
          <w:trHeight w:val="238"/>
        </w:trPr>
        <w:tc>
          <w:tcPr>
            <w:tcW w:w="3119" w:type="dxa"/>
            <w:shd w:val="clear" w:color="auto" w:fill="auto"/>
          </w:tcPr>
          <w:p w14:paraId="53E28EB4" w14:textId="77777777" w:rsidR="003E62EC" w:rsidRPr="005C67D6" w:rsidRDefault="003E62EC">
            <w:pPr>
              <w:pStyle w:val="08-Tabelageral"/>
              <w:ind w:left="113"/>
              <w:jc w:val="left"/>
              <w:rPr>
                <w:rFonts w:cs="Arial"/>
                <w:bCs/>
              </w:rPr>
            </w:pPr>
            <w:proofErr w:type="spellStart"/>
            <w:r w:rsidRPr="005C67D6">
              <w:rPr>
                <w:rFonts w:cs="Arial"/>
              </w:rPr>
              <w:t>Current</w:t>
            </w:r>
            <w:proofErr w:type="spellEnd"/>
            <w:r w:rsidRPr="005C67D6">
              <w:rPr>
                <w:rFonts w:cs="Arial"/>
              </w:rPr>
              <w:t xml:space="preserve"> </w:t>
            </w:r>
            <w:proofErr w:type="spellStart"/>
            <w:r w:rsidRPr="005C67D6">
              <w:rPr>
                <w:rFonts w:cs="Arial"/>
              </w:rPr>
              <w:t>liabilities</w:t>
            </w:r>
            <w:proofErr w:type="spellEnd"/>
          </w:p>
        </w:tc>
        <w:tc>
          <w:tcPr>
            <w:tcW w:w="1630" w:type="dxa"/>
            <w:shd w:val="clear" w:color="auto" w:fill="auto"/>
            <w:vAlign w:val="bottom"/>
          </w:tcPr>
          <w:p w14:paraId="3589791E" w14:textId="77777777" w:rsidR="003E62EC" w:rsidRPr="005C67D6" w:rsidRDefault="003E62EC">
            <w:pPr>
              <w:pStyle w:val="08-Tabelageral"/>
              <w:rPr>
                <w:color w:val="000000"/>
              </w:rPr>
            </w:pPr>
            <w:r>
              <w:t>15,963</w:t>
            </w:r>
          </w:p>
        </w:tc>
        <w:tc>
          <w:tcPr>
            <w:tcW w:w="1630" w:type="dxa"/>
            <w:shd w:val="clear" w:color="auto" w:fill="auto"/>
            <w:vAlign w:val="bottom"/>
          </w:tcPr>
          <w:p w14:paraId="75F832AF" w14:textId="77777777" w:rsidR="003E62EC" w:rsidRPr="005C67D6" w:rsidRDefault="003E62EC">
            <w:pPr>
              <w:pStyle w:val="08-Tabelageral"/>
            </w:pPr>
            <w:r>
              <w:t>3,430,404</w:t>
            </w:r>
          </w:p>
        </w:tc>
        <w:tc>
          <w:tcPr>
            <w:tcW w:w="1630" w:type="dxa"/>
            <w:shd w:val="clear" w:color="auto" w:fill="auto"/>
            <w:vAlign w:val="bottom"/>
          </w:tcPr>
          <w:p w14:paraId="4DBD6C05" w14:textId="77777777" w:rsidR="003E62EC" w:rsidRPr="005C67D6" w:rsidRDefault="003E62EC">
            <w:pPr>
              <w:pStyle w:val="08-Tabelageral"/>
            </w:pPr>
            <w:r>
              <w:t>(9,184)</w:t>
            </w:r>
          </w:p>
        </w:tc>
        <w:tc>
          <w:tcPr>
            <w:tcW w:w="1630" w:type="dxa"/>
            <w:shd w:val="clear" w:color="auto" w:fill="auto"/>
            <w:vAlign w:val="bottom"/>
          </w:tcPr>
          <w:p w14:paraId="76E5CCD0" w14:textId="77777777" w:rsidR="003E62EC" w:rsidRPr="005C67D6" w:rsidRDefault="003E62EC">
            <w:pPr>
              <w:pStyle w:val="08-Tabelageral"/>
            </w:pPr>
            <w:r>
              <w:t>3,437,183</w:t>
            </w:r>
          </w:p>
        </w:tc>
      </w:tr>
      <w:tr w:rsidR="003E62EC" w:rsidRPr="005C67D6" w14:paraId="2A7FD743" w14:textId="77777777">
        <w:trPr>
          <w:trHeight w:val="238"/>
        </w:trPr>
        <w:tc>
          <w:tcPr>
            <w:tcW w:w="3119" w:type="dxa"/>
            <w:shd w:val="clear" w:color="auto" w:fill="auto"/>
          </w:tcPr>
          <w:p w14:paraId="3AE986AF" w14:textId="77777777" w:rsidR="003E62EC" w:rsidRPr="005C67D6" w:rsidRDefault="003E62EC">
            <w:pPr>
              <w:pStyle w:val="08-Tabelageral"/>
              <w:ind w:left="113"/>
              <w:jc w:val="left"/>
              <w:rPr>
                <w:rFonts w:cs="Arial"/>
                <w:bCs/>
              </w:rPr>
            </w:pPr>
            <w:r w:rsidRPr="005C67D6">
              <w:rPr>
                <w:rFonts w:cs="Arial"/>
              </w:rPr>
              <w:t>Non-</w:t>
            </w:r>
            <w:proofErr w:type="spellStart"/>
            <w:r w:rsidRPr="005C67D6">
              <w:rPr>
                <w:rFonts w:cs="Arial"/>
              </w:rPr>
              <w:t>current</w:t>
            </w:r>
            <w:proofErr w:type="spellEnd"/>
            <w:r w:rsidRPr="005C67D6">
              <w:rPr>
                <w:rFonts w:cs="Arial"/>
              </w:rPr>
              <w:t xml:space="preserve"> </w:t>
            </w:r>
            <w:proofErr w:type="spellStart"/>
            <w:r w:rsidRPr="005C67D6">
              <w:rPr>
                <w:rFonts w:cs="Arial"/>
              </w:rPr>
              <w:t>liabilities</w:t>
            </w:r>
            <w:proofErr w:type="spellEnd"/>
          </w:p>
        </w:tc>
        <w:tc>
          <w:tcPr>
            <w:tcW w:w="1630" w:type="dxa"/>
            <w:shd w:val="clear" w:color="auto" w:fill="auto"/>
            <w:vAlign w:val="bottom"/>
          </w:tcPr>
          <w:p w14:paraId="2BE0AFF5" w14:textId="77777777" w:rsidR="003E62EC" w:rsidRPr="005C67D6" w:rsidRDefault="003E62EC">
            <w:pPr>
              <w:pStyle w:val="08-Tabelageral"/>
              <w:rPr>
                <w:color w:val="000000"/>
              </w:rPr>
            </w:pPr>
            <w:r>
              <w:t>229,522</w:t>
            </w:r>
          </w:p>
        </w:tc>
        <w:tc>
          <w:tcPr>
            <w:tcW w:w="1630" w:type="dxa"/>
            <w:shd w:val="clear" w:color="auto" w:fill="auto"/>
            <w:vAlign w:val="bottom"/>
          </w:tcPr>
          <w:p w14:paraId="65CB0F50" w14:textId="77777777" w:rsidR="003E62EC" w:rsidRPr="005C67D6" w:rsidRDefault="003E62EC">
            <w:pPr>
              <w:pStyle w:val="08-Tabelageral"/>
            </w:pPr>
            <w:r>
              <w:t>3,295,282</w:t>
            </w:r>
          </w:p>
        </w:tc>
        <w:tc>
          <w:tcPr>
            <w:tcW w:w="1630" w:type="dxa"/>
            <w:shd w:val="clear" w:color="auto" w:fill="auto"/>
            <w:vAlign w:val="bottom"/>
          </w:tcPr>
          <w:p w14:paraId="3A174A94" w14:textId="77777777" w:rsidR="003E62EC" w:rsidRPr="005C67D6" w:rsidRDefault="003E62EC">
            <w:pPr>
              <w:pStyle w:val="08-Tabelageral"/>
            </w:pPr>
            <w:r>
              <w:t>--</w:t>
            </w:r>
          </w:p>
        </w:tc>
        <w:tc>
          <w:tcPr>
            <w:tcW w:w="1630" w:type="dxa"/>
            <w:shd w:val="clear" w:color="auto" w:fill="auto"/>
            <w:vAlign w:val="bottom"/>
          </w:tcPr>
          <w:p w14:paraId="2A94D36D" w14:textId="77777777" w:rsidR="003E62EC" w:rsidRPr="005C67D6" w:rsidRDefault="003E62EC">
            <w:pPr>
              <w:pStyle w:val="08-Tabelageral"/>
            </w:pPr>
            <w:r>
              <w:t>3,524,804</w:t>
            </w:r>
          </w:p>
        </w:tc>
      </w:tr>
      <w:tr w:rsidR="003E62EC" w:rsidRPr="005C67D6" w14:paraId="24C6220E" w14:textId="77777777">
        <w:trPr>
          <w:trHeight w:val="238"/>
        </w:trPr>
        <w:tc>
          <w:tcPr>
            <w:tcW w:w="3119" w:type="dxa"/>
            <w:shd w:val="clear" w:color="auto" w:fill="auto"/>
          </w:tcPr>
          <w:p w14:paraId="0571F6F1" w14:textId="77777777" w:rsidR="003E62EC" w:rsidRPr="005C67D6" w:rsidRDefault="003E62EC">
            <w:pPr>
              <w:pStyle w:val="08-Tabelageral"/>
              <w:ind w:left="113"/>
              <w:jc w:val="left"/>
              <w:rPr>
                <w:rFonts w:cs="Arial"/>
                <w:bCs/>
              </w:rPr>
            </w:pPr>
            <w:proofErr w:type="spellStart"/>
            <w:r w:rsidRPr="005C67D6">
              <w:t>Equity</w:t>
            </w:r>
            <w:proofErr w:type="spellEnd"/>
          </w:p>
        </w:tc>
        <w:tc>
          <w:tcPr>
            <w:tcW w:w="1630" w:type="dxa"/>
            <w:shd w:val="clear" w:color="auto" w:fill="auto"/>
            <w:vAlign w:val="bottom"/>
          </w:tcPr>
          <w:p w14:paraId="001B279D" w14:textId="77777777" w:rsidR="003E62EC" w:rsidRPr="005C67D6" w:rsidRDefault="003E62EC">
            <w:pPr>
              <w:pStyle w:val="08-Tabelageral"/>
              <w:rPr>
                <w:color w:val="000000"/>
              </w:rPr>
            </w:pPr>
            <w:r>
              <w:t>23,151,316</w:t>
            </w:r>
          </w:p>
        </w:tc>
        <w:tc>
          <w:tcPr>
            <w:tcW w:w="1630" w:type="dxa"/>
            <w:shd w:val="clear" w:color="auto" w:fill="auto"/>
            <w:vAlign w:val="bottom"/>
          </w:tcPr>
          <w:p w14:paraId="2CCB5E05" w14:textId="77777777" w:rsidR="003E62EC" w:rsidRPr="005C67D6" w:rsidRDefault="003E62EC">
            <w:pPr>
              <w:pStyle w:val="08-Tabelageral"/>
            </w:pPr>
            <w:r>
              <w:t>868,949</w:t>
            </w:r>
          </w:p>
        </w:tc>
        <w:tc>
          <w:tcPr>
            <w:tcW w:w="1630" w:type="dxa"/>
            <w:shd w:val="clear" w:color="auto" w:fill="auto"/>
            <w:vAlign w:val="bottom"/>
          </w:tcPr>
          <w:p w14:paraId="10E2B133" w14:textId="77777777" w:rsidR="003E62EC" w:rsidRPr="005C67D6" w:rsidRDefault="003E62EC">
            <w:pPr>
              <w:pStyle w:val="08-Tabelageral"/>
            </w:pPr>
            <w:r>
              <w:t>(11,768,365)</w:t>
            </w:r>
          </w:p>
        </w:tc>
        <w:tc>
          <w:tcPr>
            <w:tcW w:w="1630" w:type="dxa"/>
            <w:shd w:val="clear" w:color="auto" w:fill="auto"/>
            <w:vAlign w:val="bottom"/>
          </w:tcPr>
          <w:p w14:paraId="63B4A90C" w14:textId="77777777" w:rsidR="003E62EC" w:rsidRPr="005C67D6" w:rsidRDefault="003E62EC">
            <w:pPr>
              <w:pStyle w:val="08-Tabelageral"/>
            </w:pPr>
            <w:r>
              <w:t>12,251,900</w:t>
            </w:r>
          </w:p>
        </w:tc>
      </w:tr>
      <w:tr w:rsidR="003E62EC" w:rsidRPr="00B0013B" w14:paraId="457B7F56" w14:textId="77777777">
        <w:trPr>
          <w:trHeight w:val="238"/>
        </w:trPr>
        <w:tc>
          <w:tcPr>
            <w:tcW w:w="3119" w:type="dxa"/>
            <w:tcBorders>
              <w:bottom w:val="single" w:sz="2" w:space="0" w:color="1F3864" w:themeColor="accent1" w:themeShade="80"/>
            </w:tcBorders>
            <w:shd w:val="clear" w:color="auto" w:fill="auto"/>
          </w:tcPr>
          <w:p w14:paraId="60152DC1" w14:textId="77777777" w:rsidR="003E62EC" w:rsidRPr="00B0013B" w:rsidRDefault="003E62EC">
            <w:pPr>
              <w:pStyle w:val="08-Tabelageral"/>
              <w:jc w:val="left"/>
              <w:rPr>
                <w:rFonts w:cs="Arial"/>
                <w:b/>
              </w:rPr>
            </w:pPr>
            <w:r w:rsidRPr="00B0013B">
              <w:rPr>
                <w:b/>
              </w:rPr>
              <w:t xml:space="preserve">Total </w:t>
            </w:r>
            <w:proofErr w:type="spellStart"/>
            <w:r w:rsidRPr="00B0013B">
              <w:rPr>
                <w:b/>
              </w:rPr>
              <w:t>liabilities</w:t>
            </w:r>
            <w:proofErr w:type="spellEnd"/>
            <w:r w:rsidRPr="00B0013B">
              <w:rPr>
                <w:b/>
              </w:rPr>
              <w:t xml:space="preserve"> </w:t>
            </w:r>
            <w:proofErr w:type="spellStart"/>
            <w:r w:rsidRPr="00B0013B">
              <w:rPr>
                <w:b/>
              </w:rPr>
              <w:t>and</w:t>
            </w:r>
            <w:proofErr w:type="spellEnd"/>
            <w:r w:rsidRPr="00B0013B">
              <w:rPr>
                <w:b/>
              </w:rPr>
              <w:t xml:space="preserve"> </w:t>
            </w:r>
            <w:proofErr w:type="spellStart"/>
            <w:r w:rsidRPr="00B0013B">
              <w:rPr>
                <w:b/>
              </w:rPr>
              <w:t>equity</w:t>
            </w:r>
            <w:proofErr w:type="spellEnd"/>
          </w:p>
        </w:tc>
        <w:tc>
          <w:tcPr>
            <w:tcW w:w="1630" w:type="dxa"/>
            <w:tcBorders>
              <w:bottom w:val="single" w:sz="2" w:space="0" w:color="1F3864" w:themeColor="accent1" w:themeShade="80"/>
            </w:tcBorders>
            <w:shd w:val="clear" w:color="auto" w:fill="auto"/>
            <w:vAlign w:val="bottom"/>
          </w:tcPr>
          <w:p w14:paraId="27892792" w14:textId="77777777" w:rsidR="003E62EC" w:rsidRPr="00B0013B" w:rsidRDefault="003E62EC">
            <w:pPr>
              <w:pStyle w:val="08-Tabelageral"/>
              <w:rPr>
                <w:b/>
                <w:color w:val="000000"/>
              </w:rPr>
            </w:pPr>
            <w:r>
              <w:rPr>
                <w:b/>
                <w:bCs/>
              </w:rPr>
              <w:t>23,396,801</w:t>
            </w:r>
          </w:p>
        </w:tc>
        <w:tc>
          <w:tcPr>
            <w:tcW w:w="1630" w:type="dxa"/>
            <w:tcBorders>
              <w:bottom w:val="single" w:sz="2" w:space="0" w:color="1F3864" w:themeColor="accent1" w:themeShade="80"/>
            </w:tcBorders>
            <w:shd w:val="clear" w:color="auto" w:fill="auto"/>
            <w:vAlign w:val="bottom"/>
          </w:tcPr>
          <w:p w14:paraId="53BFD970" w14:textId="77777777" w:rsidR="003E62EC" w:rsidRPr="00B0013B" w:rsidRDefault="003E62EC">
            <w:pPr>
              <w:pStyle w:val="08-Tabelageral"/>
              <w:rPr>
                <w:b/>
              </w:rPr>
            </w:pPr>
            <w:r>
              <w:rPr>
                <w:b/>
                <w:bCs/>
              </w:rPr>
              <w:t>7,594,635</w:t>
            </w:r>
          </w:p>
        </w:tc>
        <w:tc>
          <w:tcPr>
            <w:tcW w:w="1630" w:type="dxa"/>
            <w:tcBorders>
              <w:bottom w:val="single" w:sz="2" w:space="0" w:color="1F3864" w:themeColor="accent1" w:themeShade="80"/>
            </w:tcBorders>
            <w:shd w:val="clear" w:color="auto" w:fill="auto"/>
            <w:vAlign w:val="bottom"/>
          </w:tcPr>
          <w:p w14:paraId="02058FE2" w14:textId="77777777" w:rsidR="003E62EC" w:rsidRPr="00B0013B" w:rsidRDefault="003E62EC">
            <w:pPr>
              <w:pStyle w:val="08-Tabelageral"/>
              <w:rPr>
                <w:b/>
              </w:rPr>
            </w:pPr>
            <w:r>
              <w:rPr>
                <w:b/>
                <w:bCs/>
              </w:rPr>
              <w:t>(11,777,549)</w:t>
            </w:r>
          </w:p>
        </w:tc>
        <w:tc>
          <w:tcPr>
            <w:tcW w:w="1630" w:type="dxa"/>
            <w:tcBorders>
              <w:bottom w:val="single" w:sz="2" w:space="0" w:color="1F3864" w:themeColor="accent1" w:themeShade="80"/>
            </w:tcBorders>
            <w:shd w:val="clear" w:color="auto" w:fill="auto"/>
            <w:vAlign w:val="bottom"/>
          </w:tcPr>
          <w:p w14:paraId="2A6D7DAF" w14:textId="77777777" w:rsidR="003E62EC" w:rsidRPr="00B0013B" w:rsidRDefault="003E62EC">
            <w:pPr>
              <w:pStyle w:val="08-Tabelageral"/>
              <w:rPr>
                <w:b/>
              </w:rPr>
            </w:pPr>
            <w:r>
              <w:rPr>
                <w:b/>
                <w:bCs/>
              </w:rPr>
              <w:t>19,213,887</w:t>
            </w:r>
          </w:p>
        </w:tc>
      </w:tr>
    </w:tbl>
    <w:p w14:paraId="2DD0F224" w14:textId="77777777" w:rsidR="003E62EC" w:rsidRPr="006D081B" w:rsidRDefault="003E62EC" w:rsidP="003E62EC">
      <w:pPr>
        <w:pStyle w:val="05-Textonormal"/>
        <w:spacing w:after="0"/>
        <w:jc w:val="right"/>
        <w:rPr>
          <w:b/>
          <w:sz w:val="14"/>
          <w:lang w:val="en-US"/>
        </w:rPr>
      </w:pPr>
      <w:r w:rsidRPr="006D081B">
        <w:rPr>
          <w:b/>
          <w:sz w:val="14"/>
          <w:lang w:val="en-US"/>
        </w:rPr>
        <w:t xml:space="preserve">R$ </w:t>
      </w:r>
      <w:r w:rsidRPr="006D081B">
        <w:rPr>
          <w:rFonts w:cs="Arial"/>
          <w:b/>
          <w:sz w:val="14"/>
          <w:lang w:val="en-US"/>
        </w:rPr>
        <w:t>thousand</w:t>
      </w:r>
    </w:p>
    <w:tbl>
      <w:tblPr>
        <w:tblW w:w="9639" w:type="dxa"/>
        <w:tblBorders>
          <w:top w:val="single" w:sz="2" w:space="0" w:color="9CC2E5" w:themeColor="accent5" w:themeTint="99"/>
          <w:bottom w:val="single" w:sz="2" w:space="0" w:color="9CC2E5" w:themeColor="accent5" w:themeTint="99"/>
        </w:tblBorders>
        <w:tblLayout w:type="fixed"/>
        <w:tblLook w:val="04A0" w:firstRow="1" w:lastRow="0" w:firstColumn="1" w:lastColumn="0" w:noHBand="0" w:noVBand="1"/>
      </w:tblPr>
      <w:tblGrid>
        <w:gridCol w:w="3119"/>
        <w:gridCol w:w="1630"/>
        <w:gridCol w:w="1630"/>
        <w:gridCol w:w="1630"/>
        <w:gridCol w:w="1630"/>
      </w:tblGrid>
      <w:tr w:rsidR="003E62EC" w:rsidRPr="006A0EC8" w14:paraId="327884E1" w14:textId="77777777">
        <w:trPr>
          <w:trHeight w:val="238"/>
        </w:trPr>
        <w:tc>
          <w:tcPr>
            <w:tcW w:w="3119" w:type="dxa"/>
            <w:tcBorders>
              <w:top w:val="single" w:sz="2" w:space="0" w:color="1F3864" w:themeColor="accent1" w:themeShade="80"/>
            </w:tcBorders>
            <w:shd w:val="clear" w:color="auto" w:fill="auto"/>
          </w:tcPr>
          <w:p w14:paraId="43E61822" w14:textId="77777777" w:rsidR="003E62EC" w:rsidRPr="006D081B" w:rsidRDefault="003E62EC">
            <w:pPr>
              <w:spacing w:after="0"/>
              <w:jc w:val="center"/>
              <w:rPr>
                <w:rFonts w:ascii="Arial" w:hAnsi="Arial" w:cs="Arial"/>
                <w:b/>
                <w:sz w:val="18"/>
                <w:szCs w:val="18"/>
                <w:lang w:val="en-US"/>
              </w:rPr>
            </w:pPr>
          </w:p>
        </w:tc>
        <w:tc>
          <w:tcPr>
            <w:tcW w:w="6520" w:type="dxa"/>
            <w:gridSpan w:val="4"/>
            <w:tcBorders>
              <w:top w:val="single" w:sz="2" w:space="0" w:color="1F3864" w:themeColor="accent1" w:themeShade="80"/>
              <w:bottom w:val="single" w:sz="2" w:space="0" w:color="1F3864" w:themeColor="accent1" w:themeShade="80"/>
            </w:tcBorders>
            <w:shd w:val="clear" w:color="auto" w:fill="auto"/>
            <w:vAlign w:val="center"/>
          </w:tcPr>
          <w:p w14:paraId="6D38AE02" w14:textId="77777777" w:rsidR="003E62EC" w:rsidRPr="006A0EC8" w:rsidRDefault="003E62EC">
            <w:pPr>
              <w:spacing w:after="0"/>
              <w:jc w:val="center"/>
              <w:rPr>
                <w:rFonts w:ascii="Arial" w:hAnsi="Arial" w:cs="Arial"/>
                <w:b/>
                <w:sz w:val="18"/>
                <w:szCs w:val="18"/>
              </w:rPr>
            </w:pPr>
            <w:proofErr w:type="spellStart"/>
            <w:r>
              <w:rPr>
                <w:rFonts w:ascii="Arial" w:hAnsi="Arial" w:cs="Arial"/>
                <w:b/>
                <w:sz w:val="14"/>
                <w:szCs w:val="18"/>
              </w:rPr>
              <w:t>Dec</w:t>
            </w:r>
            <w:proofErr w:type="spellEnd"/>
            <w:r w:rsidRPr="006A0EC8">
              <w:rPr>
                <w:rFonts w:ascii="Arial" w:hAnsi="Arial" w:cs="Arial"/>
                <w:b/>
                <w:sz w:val="14"/>
                <w:szCs w:val="18"/>
              </w:rPr>
              <w:t xml:space="preserve"> 3</w:t>
            </w:r>
            <w:r>
              <w:rPr>
                <w:rFonts w:ascii="Arial" w:hAnsi="Arial" w:cs="Arial"/>
                <w:b/>
                <w:sz w:val="14"/>
                <w:szCs w:val="18"/>
              </w:rPr>
              <w:t>1</w:t>
            </w:r>
            <w:r w:rsidRPr="006A0EC8">
              <w:rPr>
                <w:rFonts w:ascii="Arial" w:hAnsi="Arial" w:cs="Arial"/>
                <w:b/>
                <w:sz w:val="14"/>
                <w:szCs w:val="18"/>
              </w:rPr>
              <w:t>,</w:t>
            </w:r>
            <w:r>
              <w:rPr>
                <w:rFonts w:ascii="Arial" w:hAnsi="Arial" w:cs="Arial"/>
                <w:b/>
                <w:sz w:val="14"/>
                <w:szCs w:val="18"/>
              </w:rPr>
              <w:t xml:space="preserve"> </w:t>
            </w:r>
            <w:r w:rsidRPr="006A0EC8">
              <w:rPr>
                <w:rFonts w:ascii="Arial" w:hAnsi="Arial" w:cs="Arial"/>
                <w:b/>
                <w:sz w:val="14"/>
                <w:szCs w:val="18"/>
              </w:rPr>
              <w:t>20</w:t>
            </w:r>
            <w:r>
              <w:rPr>
                <w:rFonts w:ascii="Arial" w:hAnsi="Arial" w:cs="Arial"/>
                <w:b/>
                <w:sz w:val="14"/>
                <w:szCs w:val="18"/>
              </w:rPr>
              <w:t>23</w:t>
            </w:r>
          </w:p>
        </w:tc>
      </w:tr>
      <w:tr w:rsidR="003E62EC" w:rsidRPr="006A0EC8" w14:paraId="6867624C" w14:textId="77777777">
        <w:trPr>
          <w:trHeight w:val="238"/>
        </w:trPr>
        <w:tc>
          <w:tcPr>
            <w:tcW w:w="3119" w:type="dxa"/>
            <w:tcBorders>
              <w:bottom w:val="single" w:sz="2" w:space="0" w:color="1F3864" w:themeColor="accent1" w:themeShade="80"/>
            </w:tcBorders>
            <w:shd w:val="clear" w:color="auto" w:fill="auto"/>
            <w:vAlign w:val="center"/>
          </w:tcPr>
          <w:p w14:paraId="548E72D8" w14:textId="77777777" w:rsidR="003E62EC" w:rsidRPr="006A0EC8" w:rsidRDefault="003E62EC">
            <w:pPr>
              <w:pStyle w:val="08-Tabelageral"/>
              <w:rPr>
                <w:rFonts w:cs="Arial"/>
                <w:b/>
              </w:rPr>
            </w:pPr>
          </w:p>
        </w:tc>
        <w:tc>
          <w:tcPr>
            <w:tcW w:w="1630" w:type="dxa"/>
            <w:tcBorders>
              <w:top w:val="single" w:sz="2" w:space="0" w:color="1F3864" w:themeColor="accent1" w:themeShade="80"/>
              <w:bottom w:val="single" w:sz="2" w:space="0" w:color="1F3864" w:themeColor="accent1" w:themeShade="80"/>
            </w:tcBorders>
            <w:shd w:val="clear" w:color="auto" w:fill="auto"/>
            <w:vAlign w:val="center"/>
          </w:tcPr>
          <w:p w14:paraId="77D8B0C4" w14:textId="77777777" w:rsidR="003E62EC" w:rsidRPr="006A0EC8" w:rsidRDefault="003E62EC">
            <w:pPr>
              <w:pStyle w:val="08-Tabelageral"/>
              <w:rPr>
                <w:rFonts w:cs="Arial"/>
                <w:b/>
              </w:rPr>
            </w:pPr>
            <w:r w:rsidRPr="006A0EC8">
              <w:rPr>
                <w:rFonts w:cs="Arial"/>
                <w:b/>
              </w:rPr>
              <w:t>Insurance</w:t>
            </w:r>
          </w:p>
        </w:tc>
        <w:tc>
          <w:tcPr>
            <w:tcW w:w="1630" w:type="dxa"/>
            <w:tcBorders>
              <w:top w:val="single" w:sz="2" w:space="0" w:color="1F3864" w:themeColor="accent1" w:themeShade="80"/>
              <w:bottom w:val="single" w:sz="2" w:space="0" w:color="1F3864" w:themeColor="accent1" w:themeShade="80"/>
            </w:tcBorders>
            <w:shd w:val="clear" w:color="auto" w:fill="auto"/>
            <w:vAlign w:val="center"/>
          </w:tcPr>
          <w:p w14:paraId="4F024969" w14:textId="77777777" w:rsidR="003E62EC" w:rsidRPr="006A0EC8" w:rsidRDefault="003E62EC">
            <w:pPr>
              <w:pStyle w:val="08-Tabelageral"/>
              <w:rPr>
                <w:rFonts w:cs="Arial"/>
                <w:b/>
              </w:rPr>
            </w:pPr>
            <w:proofErr w:type="spellStart"/>
            <w:r w:rsidRPr="006A0EC8">
              <w:rPr>
                <w:b/>
                <w:szCs w:val="12"/>
              </w:rPr>
              <w:t>Brokerage</w:t>
            </w:r>
            <w:proofErr w:type="spellEnd"/>
          </w:p>
        </w:tc>
        <w:tc>
          <w:tcPr>
            <w:tcW w:w="1630" w:type="dxa"/>
            <w:tcBorders>
              <w:top w:val="single" w:sz="2" w:space="0" w:color="1F3864" w:themeColor="accent1" w:themeShade="80"/>
              <w:bottom w:val="single" w:sz="2" w:space="0" w:color="1F3864" w:themeColor="accent1" w:themeShade="80"/>
            </w:tcBorders>
            <w:shd w:val="clear" w:color="auto" w:fill="auto"/>
            <w:vAlign w:val="center"/>
          </w:tcPr>
          <w:p w14:paraId="25C724E0" w14:textId="77777777" w:rsidR="003E62EC" w:rsidRPr="006A0EC8" w:rsidRDefault="003E62EC">
            <w:pPr>
              <w:pStyle w:val="08-Tabelageral"/>
              <w:rPr>
                <w:rFonts w:cs="Arial"/>
                <w:b/>
              </w:rPr>
            </w:pPr>
            <w:proofErr w:type="spellStart"/>
            <w:r w:rsidRPr="006A0EC8">
              <w:rPr>
                <w:rFonts w:cs="Arial"/>
                <w:b/>
              </w:rPr>
              <w:t>Intersegment</w:t>
            </w:r>
            <w:proofErr w:type="spellEnd"/>
            <w:r w:rsidRPr="006A0EC8">
              <w:rPr>
                <w:rFonts w:cs="Arial"/>
                <w:b/>
              </w:rPr>
              <w:t xml:space="preserve"> </w:t>
            </w:r>
            <w:proofErr w:type="spellStart"/>
            <w:r w:rsidRPr="006A0EC8">
              <w:rPr>
                <w:rFonts w:cs="Arial"/>
                <w:b/>
              </w:rPr>
              <w:t>transactions</w:t>
            </w:r>
            <w:proofErr w:type="spellEnd"/>
          </w:p>
        </w:tc>
        <w:tc>
          <w:tcPr>
            <w:tcW w:w="1630" w:type="dxa"/>
            <w:tcBorders>
              <w:top w:val="single" w:sz="2" w:space="0" w:color="1F3864" w:themeColor="accent1" w:themeShade="80"/>
              <w:bottom w:val="single" w:sz="2" w:space="0" w:color="1F3864" w:themeColor="accent1" w:themeShade="80"/>
            </w:tcBorders>
            <w:shd w:val="clear" w:color="auto" w:fill="auto"/>
            <w:vAlign w:val="center"/>
          </w:tcPr>
          <w:p w14:paraId="63DE7625" w14:textId="77777777" w:rsidR="003E62EC" w:rsidRPr="006A0EC8" w:rsidRDefault="003E62EC">
            <w:pPr>
              <w:pStyle w:val="08-Tabelageral"/>
              <w:rPr>
                <w:rFonts w:cs="Arial"/>
                <w:b/>
              </w:rPr>
            </w:pPr>
            <w:r w:rsidRPr="006A0EC8">
              <w:rPr>
                <w:rFonts w:cs="Arial"/>
                <w:b/>
              </w:rPr>
              <w:t>Total</w:t>
            </w:r>
          </w:p>
        </w:tc>
      </w:tr>
      <w:tr w:rsidR="003E62EC" w:rsidRPr="006A0EC8" w14:paraId="0116AE28" w14:textId="77777777">
        <w:trPr>
          <w:trHeight w:hRule="exact" w:val="238"/>
        </w:trPr>
        <w:tc>
          <w:tcPr>
            <w:tcW w:w="3119" w:type="dxa"/>
            <w:tcBorders>
              <w:top w:val="single" w:sz="2" w:space="0" w:color="1F3864" w:themeColor="accent1" w:themeShade="80"/>
              <w:bottom w:val="nil"/>
            </w:tcBorders>
            <w:shd w:val="clear" w:color="auto" w:fill="auto"/>
          </w:tcPr>
          <w:p w14:paraId="6132FD49" w14:textId="77777777" w:rsidR="003E62EC" w:rsidRPr="006A0EC8" w:rsidRDefault="003E62EC">
            <w:pPr>
              <w:pStyle w:val="08-Tabelageral"/>
              <w:ind w:left="113"/>
              <w:jc w:val="left"/>
              <w:rPr>
                <w:rFonts w:cs="Arial"/>
                <w:bCs/>
              </w:rPr>
            </w:pPr>
            <w:proofErr w:type="spellStart"/>
            <w:r w:rsidRPr="006A0EC8">
              <w:t>Current</w:t>
            </w:r>
            <w:proofErr w:type="spellEnd"/>
            <w:r w:rsidRPr="006A0EC8">
              <w:t xml:space="preserve"> </w:t>
            </w:r>
            <w:proofErr w:type="spellStart"/>
            <w:r w:rsidRPr="006A0EC8">
              <w:t>assets</w:t>
            </w:r>
            <w:proofErr w:type="spellEnd"/>
          </w:p>
        </w:tc>
        <w:tc>
          <w:tcPr>
            <w:tcW w:w="1630" w:type="dxa"/>
            <w:tcBorders>
              <w:top w:val="single" w:sz="2" w:space="0" w:color="1F3864" w:themeColor="accent1" w:themeShade="80"/>
              <w:bottom w:val="nil"/>
            </w:tcBorders>
            <w:shd w:val="clear" w:color="auto" w:fill="auto"/>
            <w:vAlign w:val="bottom"/>
          </w:tcPr>
          <w:p w14:paraId="7C2BC723" w14:textId="77777777" w:rsidR="003E62EC" w:rsidRPr="00D255FB" w:rsidRDefault="003E62EC">
            <w:pPr>
              <w:pStyle w:val="08-Tabelageral"/>
            </w:pPr>
            <w:r>
              <w:t>3,849,616</w:t>
            </w:r>
          </w:p>
        </w:tc>
        <w:tc>
          <w:tcPr>
            <w:tcW w:w="1630" w:type="dxa"/>
            <w:tcBorders>
              <w:top w:val="single" w:sz="2" w:space="0" w:color="1F3864" w:themeColor="accent1" w:themeShade="80"/>
              <w:bottom w:val="nil"/>
            </w:tcBorders>
            <w:shd w:val="clear" w:color="auto" w:fill="auto"/>
            <w:vAlign w:val="bottom"/>
          </w:tcPr>
          <w:p w14:paraId="36837FF4" w14:textId="77777777" w:rsidR="003E62EC" w:rsidRPr="00D255FB" w:rsidRDefault="003E62EC">
            <w:pPr>
              <w:pStyle w:val="08-Tabelageral"/>
            </w:pPr>
            <w:r>
              <w:t>4,456,686</w:t>
            </w:r>
          </w:p>
        </w:tc>
        <w:tc>
          <w:tcPr>
            <w:tcW w:w="1630" w:type="dxa"/>
            <w:tcBorders>
              <w:top w:val="single" w:sz="2" w:space="0" w:color="1F3864" w:themeColor="accent1" w:themeShade="80"/>
              <w:bottom w:val="nil"/>
            </w:tcBorders>
            <w:shd w:val="clear" w:color="auto" w:fill="auto"/>
            <w:vAlign w:val="bottom"/>
          </w:tcPr>
          <w:p w14:paraId="6DD07F64" w14:textId="77777777" w:rsidR="003E62EC" w:rsidRPr="00D255FB" w:rsidRDefault="003E62EC">
            <w:pPr>
              <w:pStyle w:val="08-Tabelageral"/>
            </w:pPr>
            <w:r>
              <w:t>(2,372,544)</w:t>
            </w:r>
          </w:p>
        </w:tc>
        <w:tc>
          <w:tcPr>
            <w:tcW w:w="1630" w:type="dxa"/>
            <w:tcBorders>
              <w:top w:val="single" w:sz="2" w:space="0" w:color="1F3864" w:themeColor="accent1" w:themeShade="80"/>
              <w:bottom w:val="nil"/>
            </w:tcBorders>
            <w:shd w:val="clear" w:color="auto" w:fill="auto"/>
            <w:vAlign w:val="bottom"/>
          </w:tcPr>
          <w:p w14:paraId="72B411AA" w14:textId="77777777" w:rsidR="003E62EC" w:rsidRPr="00D255FB" w:rsidRDefault="003E62EC">
            <w:pPr>
              <w:pStyle w:val="08-Tabelageral"/>
            </w:pPr>
            <w:r>
              <w:t>5,933,758</w:t>
            </w:r>
          </w:p>
        </w:tc>
      </w:tr>
      <w:tr w:rsidR="003E62EC" w:rsidRPr="006A0EC8" w14:paraId="5D497706" w14:textId="77777777">
        <w:trPr>
          <w:trHeight w:hRule="exact" w:val="238"/>
        </w:trPr>
        <w:tc>
          <w:tcPr>
            <w:tcW w:w="3119" w:type="dxa"/>
            <w:tcBorders>
              <w:top w:val="nil"/>
            </w:tcBorders>
            <w:shd w:val="clear" w:color="auto" w:fill="auto"/>
          </w:tcPr>
          <w:p w14:paraId="5E23F0B2" w14:textId="77777777" w:rsidR="003E62EC" w:rsidRPr="006A0EC8" w:rsidRDefault="003E62EC">
            <w:pPr>
              <w:pStyle w:val="08-Tabelageral"/>
              <w:ind w:left="113"/>
              <w:jc w:val="left"/>
              <w:rPr>
                <w:rFonts w:cs="Arial"/>
                <w:bCs/>
              </w:rPr>
            </w:pPr>
            <w:r w:rsidRPr="006A0EC8">
              <w:t>Non-</w:t>
            </w:r>
            <w:proofErr w:type="spellStart"/>
            <w:r w:rsidRPr="006A0EC8">
              <w:t>current</w:t>
            </w:r>
            <w:proofErr w:type="spellEnd"/>
            <w:r w:rsidRPr="006A0EC8">
              <w:t xml:space="preserve"> </w:t>
            </w:r>
            <w:proofErr w:type="spellStart"/>
            <w:r w:rsidRPr="006A0EC8">
              <w:t>assets</w:t>
            </w:r>
            <w:proofErr w:type="spellEnd"/>
          </w:p>
        </w:tc>
        <w:tc>
          <w:tcPr>
            <w:tcW w:w="1630" w:type="dxa"/>
            <w:tcBorders>
              <w:top w:val="nil"/>
            </w:tcBorders>
            <w:shd w:val="clear" w:color="auto" w:fill="auto"/>
            <w:vAlign w:val="bottom"/>
          </w:tcPr>
          <w:p w14:paraId="23D5D766" w14:textId="77777777" w:rsidR="003E62EC" w:rsidRPr="00D255FB" w:rsidRDefault="003E62EC">
            <w:pPr>
              <w:pStyle w:val="08-Tabelageral"/>
            </w:pPr>
            <w:r>
              <w:t>18,579,558</w:t>
            </w:r>
          </w:p>
        </w:tc>
        <w:tc>
          <w:tcPr>
            <w:tcW w:w="1630" w:type="dxa"/>
            <w:tcBorders>
              <w:top w:val="nil"/>
            </w:tcBorders>
            <w:shd w:val="clear" w:color="auto" w:fill="auto"/>
            <w:vAlign w:val="bottom"/>
          </w:tcPr>
          <w:p w14:paraId="5DB53739" w14:textId="77777777" w:rsidR="003E62EC" w:rsidRPr="00D255FB" w:rsidRDefault="003E62EC">
            <w:pPr>
              <w:pStyle w:val="08-Tabelageral"/>
            </w:pPr>
            <w:r>
              <w:t>2,887,911</w:t>
            </w:r>
          </w:p>
        </w:tc>
        <w:tc>
          <w:tcPr>
            <w:tcW w:w="1630" w:type="dxa"/>
            <w:tcBorders>
              <w:top w:val="nil"/>
            </w:tcBorders>
            <w:shd w:val="clear" w:color="auto" w:fill="auto"/>
            <w:vAlign w:val="bottom"/>
          </w:tcPr>
          <w:p w14:paraId="0C147760" w14:textId="77777777" w:rsidR="003E62EC" w:rsidRPr="00D255FB" w:rsidRDefault="003E62EC">
            <w:pPr>
              <w:pStyle w:val="08-Tabelageral"/>
            </w:pPr>
            <w:r>
              <w:t>(9,128,605)</w:t>
            </w:r>
          </w:p>
        </w:tc>
        <w:tc>
          <w:tcPr>
            <w:tcW w:w="1630" w:type="dxa"/>
            <w:tcBorders>
              <w:top w:val="nil"/>
            </w:tcBorders>
            <w:shd w:val="clear" w:color="auto" w:fill="auto"/>
            <w:vAlign w:val="bottom"/>
          </w:tcPr>
          <w:p w14:paraId="08346669" w14:textId="77777777" w:rsidR="003E62EC" w:rsidRPr="00D255FB" w:rsidRDefault="003E62EC">
            <w:pPr>
              <w:pStyle w:val="08-Tabelageral"/>
            </w:pPr>
            <w:r>
              <w:t>12,338,864</w:t>
            </w:r>
          </w:p>
        </w:tc>
      </w:tr>
      <w:tr w:rsidR="003E62EC" w:rsidRPr="00B0013B" w14:paraId="268D4F21" w14:textId="77777777">
        <w:trPr>
          <w:trHeight w:hRule="exact" w:val="238"/>
        </w:trPr>
        <w:tc>
          <w:tcPr>
            <w:tcW w:w="3119" w:type="dxa"/>
            <w:shd w:val="clear" w:color="auto" w:fill="auto"/>
          </w:tcPr>
          <w:p w14:paraId="666819D0" w14:textId="77777777" w:rsidR="003E62EC" w:rsidRPr="00B0013B" w:rsidRDefault="003E62EC">
            <w:pPr>
              <w:pStyle w:val="08-Tabelageral"/>
              <w:jc w:val="left"/>
              <w:rPr>
                <w:rFonts w:cs="Arial"/>
                <w:b/>
              </w:rPr>
            </w:pPr>
            <w:r w:rsidRPr="00B0013B">
              <w:rPr>
                <w:rFonts w:cs="Arial"/>
                <w:b/>
              </w:rPr>
              <w:t xml:space="preserve">Total </w:t>
            </w:r>
            <w:proofErr w:type="spellStart"/>
            <w:r w:rsidRPr="00B0013B">
              <w:rPr>
                <w:rFonts w:cs="Arial"/>
                <w:b/>
              </w:rPr>
              <w:t>assets</w:t>
            </w:r>
            <w:proofErr w:type="spellEnd"/>
          </w:p>
        </w:tc>
        <w:tc>
          <w:tcPr>
            <w:tcW w:w="1630" w:type="dxa"/>
            <w:shd w:val="clear" w:color="auto" w:fill="auto"/>
            <w:vAlign w:val="bottom"/>
          </w:tcPr>
          <w:p w14:paraId="42B32B56" w14:textId="77777777" w:rsidR="003E62EC" w:rsidRPr="00D255FB" w:rsidRDefault="003E62EC">
            <w:pPr>
              <w:pStyle w:val="08-Tabelageral"/>
              <w:rPr>
                <w:b/>
              </w:rPr>
            </w:pPr>
            <w:r>
              <w:rPr>
                <w:b/>
                <w:bCs/>
              </w:rPr>
              <w:t>22,429,174</w:t>
            </w:r>
          </w:p>
        </w:tc>
        <w:tc>
          <w:tcPr>
            <w:tcW w:w="1630" w:type="dxa"/>
            <w:shd w:val="clear" w:color="auto" w:fill="auto"/>
            <w:vAlign w:val="bottom"/>
          </w:tcPr>
          <w:p w14:paraId="6E9255DC" w14:textId="77777777" w:rsidR="003E62EC" w:rsidRPr="00D255FB" w:rsidRDefault="003E62EC">
            <w:pPr>
              <w:pStyle w:val="08-Tabelageral"/>
              <w:rPr>
                <w:b/>
              </w:rPr>
            </w:pPr>
            <w:r>
              <w:rPr>
                <w:b/>
                <w:bCs/>
              </w:rPr>
              <w:t>7,344,597</w:t>
            </w:r>
          </w:p>
        </w:tc>
        <w:tc>
          <w:tcPr>
            <w:tcW w:w="1630" w:type="dxa"/>
            <w:shd w:val="clear" w:color="auto" w:fill="auto"/>
            <w:vAlign w:val="bottom"/>
          </w:tcPr>
          <w:p w14:paraId="7EF4CE08" w14:textId="77777777" w:rsidR="003E62EC" w:rsidRPr="00D255FB" w:rsidRDefault="003E62EC">
            <w:pPr>
              <w:pStyle w:val="08-Tabelageral"/>
              <w:rPr>
                <w:b/>
              </w:rPr>
            </w:pPr>
            <w:r>
              <w:rPr>
                <w:b/>
                <w:bCs/>
              </w:rPr>
              <w:t>(11,501,149)</w:t>
            </w:r>
          </w:p>
        </w:tc>
        <w:tc>
          <w:tcPr>
            <w:tcW w:w="1630" w:type="dxa"/>
            <w:shd w:val="clear" w:color="auto" w:fill="auto"/>
            <w:vAlign w:val="bottom"/>
          </w:tcPr>
          <w:p w14:paraId="10910584" w14:textId="77777777" w:rsidR="003E62EC" w:rsidRPr="00D255FB" w:rsidRDefault="003E62EC">
            <w:pPr>
              <w:pStyle w:val="08-Tabelageral"/>
              <w:rPr>
                <w:b/>
              </w:rPr>
            </w:pPr>
            <w:r>
              <w:rPr>
                <w:b/>
                <w:bCs/>
              </w:rPr>
              <w:t>18,272,622</w:t>
            </w:r>
          </w:p>
        </w:tc>
      </w:tr>
      <w:tr w:rsidR="003E62EC" w:rsidRPr="006A0EC8" w14:paraId="69C9E4B2" w14:textId="77777777">
        <w:trPr>
          <w:trHeight w:hRule="exact" w:val="238"/>
        </w:trPr>
        <w:tc>
          <w:tcPr>
            <w:tcW w:w="3119" w:type="dxa"/>
            <w:shd w:val="clear" w:color="auto" w:fill="auto"/>
          </w:tcPr>
          <w:p w14:paraId="162164FB" w14:textId="77777777" w:rsidR="003E62EC" w:rsidRPr="006A0EC8" w:rsidRDefault="003E62EC">
            <w:pPr>
              <w:pStyle w:val="08-Tabelageral"/>
              <w:ind w:left="113"/>
              <w:jc w:val="left"/>
              <w:rPr>
                <w:rFonts w:cs="Arial"/>
                <w:bCs/>
              </w:rPr>
            </w:pPr>
            <w:proofErr w:type="spellStart"/>
            <w:r w:rsidRPr="006A0EC8">
              <w:rPr>
                <w:rFonts w:cs="Arial"/>
              </w:rPr>
              <w:t>Current</w:t>
            </w:r>
            <w:proofErr w:type="spellEnd"/>
            <w:r w:rsidRPr="006A0EC8">
              <w:rPr>
                <w:rFonts w:cs="Arial"/>
              </w:rPr>
              <w:t xml:space="preserve"> </w:t>
            </w:r>
            <w:proofErr w:type="spellStart"/>
            <w:r w:rsidRPr="006A0EC8">
              <w:rPr>
                <w:rFonts w:cs="Arial"/>
              </w:rPr>
              <w:t>liabilities</w:t>
            </w:r>
            <w:proofErr w:type="spellEnd"/>
          </w:p>
        </w:tc>
        <w:tc>
          <w:tcPr>
            <w:tcW w:w="1630" w:type="dxa"/>
            <w:shd w:val="clear" w:color="auto" w:fill="auto"/>
            <w:vAlign w:val="bottom"/>
          </w:tcPr>
          <w:p w14:paraId="1A2BA94F" w14:textId="77777777" w:rsidR="003E62EC" w:rsidRPr="00D255FB" w:rsidRDefault="003E62EC">
            <w:pPr>
              <w:pStyle w:val="08-Tabelageral"/>
            </w:pPr>
            <w:r>
              <w:t>3,260,784</w:t>
            </w:r>
          </w:p>
        </w:tc>
        <w:tc>
          <w:tcPr>
            <w:tcW w:w="1630" w:type="dxa"/>
            <w:shd w:val="clear" w:color="auto" w:fill="auto"/>
            <w:vAlign w:val="bottom"/>
          </w:tcPr>
          <w:p w14:paraId="180AF10D" w14:textId="77777777" w:rsidR="003E62EC" w:rsidRPr="00D255FB" w:rsidRDefault="003E62EC">
            <w:pPr>
              <w:pStyle w:val="08-Tabelageral"/>
            </w:pPr>
            <w:r>
              <w:t>4,589,865</w:t>
            </w:r>
          </w:p>
        </w:tc>
        <w:tc>
          <w:tcPr>
            <w:tcW w:w="1630" w:type="dxa"/>
            <w:shd w:val="clear" w:color="auto" w:fill="auto"/>
            <w:vAlign w:val="bottom"/>
          </w:tcPr>
          <w:p w14:paraId="76CE3FC9" w14:textId="77777777" w:rsidR="003E62EC" w:rsidRPr="00D255FB" w:rsidRDefault="003E62EC">
            <w:pPr>
              <w:pStyle w:val="08-Tabelageral"/>
            </w:pPr>
            <w:r>
              <w:t>(2,372,543)</w:t>
            </w:r>
          </w:p>
        </w:tc>
        <w:tc>
          <w:tcPr>
            <w:tcW w:w="1630" w:type="dxa"/>
            <w:shd w:val="clear" w:color="auto" w:fill="auto"/>
            <w:vAlign w:val="bottom"/>
          </w:tcPr>
          <w:p w14:paraId="6171E779" w14:textId="77777777" w:rsidR="003E62EC" w:rsidRPr="00D255FB" w:rsidRDefault="003E62EC">
            <w:pPr>
              <w:pStyle w:val="08-Tabelageral"/>
            </w:pPr>
            <w:r>
              <w:t>5,478,106</w:t>
            </w:r>
          </w:p>
        </w:tc>
      </w:tr>
      <w:tr w:rsidR="003E62EC" w:rsidRPr="006A0EC8" w14:paraId="2CFFCC06" w14:textId="77777777">
        <w:trPr>
          <w:trHeight w:hRule="exact" w:val="238"/>
        </w:trPr>
        <w:tc>
          <w:tcPr>
            <w:tcW w:w="3119" w:type="dxa"/>
            <w:shd w:val="clear" w:color="auto" w:fill="auto"/>
          </w:tcPr>
          <w:p w14:paraId="01577568" w14:textId="77777777" w:rsidR="003E62EC" w:rsidRPr="006A0EC8" w:rsidRDefault="003E62EC">
            <w:pPr>
              <w:pStyle w:val="08-Tabelageral"/>
              <w:ind w:left="113"/>
              <w:jc w:val="left"/>
              <w:rPr>
                <w:rFonts w:cs="Arial"/>
                <w:bCs/>
              </w:rPr>
            </w:pPr>
            <w:r w:rsidRPr="006A0EC8">
              <w:rPr>
                <w:rFonts w:cs="Arial"/>
              </w:rPr>
              <w:t>Non-</w:t>
            </w:r>
            <w:proofErr w:type="spellStart"/>
            <w:r w:rsidRPr="006A0EC8">
              <w:rPr>
                <w:rFonts w:cs="Arial"/>
              </w:rPr>
              <w:t>current</w:t>
            </w:r>
            <w:proofErr w:type="spellEnd"/>
            <w:r w:rsidRPr="006A0EC8">
              <w:rPr>
                <w:rFonts w:cs="Arial"/>
              </w:rPr>
              <w:t xml:space="preserve"> </w:t>
            </w:r>
            <w:proofErr w:type="spellStart"/>
            <w:r w:rsidRPr="006A0EC8">
              <w:rPr>
                <w:rFonts w:cs="Arial"/>
              </w:rPr>
              <w:t>liabilities</w:t>
            </w:r>
            <w:proofErr w:type="spellEnd"/>
          </w:p>
        </w:tc>
        <w:tc>
          <w:tcPr>
            <w:tcW w:w="1630" w:type="dxa"/>
            <w:shd w:val="clear" w:color="auto" w:fill="auto"/>
            <w:vAlign w:val="bottom"/>
          </w:tcPr>
          <w:p w14:paraId="133FCA1C" w14:textId="77777777" w:rsidR="003E62EC" w:rsidRPr="00D255FB" w:rsidRDefault="003E62EC">
            <w:pPr>
              <w:pStyle w:val="08-Tabelageral"/>
            </w:pPr>
            <w:r>
              <w:t>229,174</w:t>
            </w:r>
          </w:p>
        </w:tc>
        <w:tc>
          <w:tcPr>
            <w:tcW w:w="1630" w:type="dxa"/>
            <w:shd w:val="clear" w:color="auto" w:fill="auto"/>
            <w:vAlign w:val="bottom"/>
          </w:tcPr>
          <w:p w14:paraId="113957E9" w14:textId="77777777" w:rsidR="003E62EC" w:rsidRPr="00D255FB" w:rsidRDefault="003E62EC">
            <w:pPr>
              <w:pStyle w:val="08-Tabelageral"/>
            </w:pPr>
            <w:r>
              <w:t>2,748,860</w:t>
            </w:r>
          </w:p>
        </w:tc>
        <w:tc>
          <w:tcPr>
            <w:tcW w:w="1630" w:type="dxa"/>
            <w:shd w:val="clear" w:color="auto" w:fill="auto"/>
            <w:vAlign w:val="bottom"/>
          </w:tcPr>
          <w:p w14:paraId="5FEE4C6A" w14:textId="77777777" w:rsidR="003E62EC" w:rsidRPr="00D255FB" w:rsidRDefault="003E62EC">
            <w:pPr>
              <w:pStyle w:val="08-Tabelageral"/>
            </w:pPr>
            <w:r>
              <w:t>--</w:t>
            </w:r>
          </w:p>
        </w:tc>
        <w:tc>
          <w:tcPr>
            <w:tcW w:w="1630" w:type="dxa"/>
            <w:shd w:val="clear" w:color="auto" w:fill="auto"/>
            <w:vAlign w:val="bottom"/>
          </w:tcPr>
          <w:p w14:paraId="53F65AA2" w14:textId="77777777" w:rsidR="003E62EC" w:rsidRPr="00D255FB" w:rsidRDefault="003E62EC">
            <w:pPr>
              <w:pStyle w:val="08-Tabelageral"/>
            </w:pPr>
            <w:r>
              <w:t>2,978,034</w:t>
            </w:r>
          </w:p>
        </w:tc>
      </w:tr>
      <w:tr w:rsidR="003E62EC" w:rsidRPr="006A0EC8" w14:paraId="23BC9DC9" w14:textId="77777777">
        <w:trPr>
          <w:trHeight w:hRule="exact" w:val="238"/>
        </w:trPr>
        <w:tc>
          <w:tcPr>
            <w:tcW w:w="3119" w:type="dxa"/>
            <w:shd w:val="clear" w:color="auto" w:fill="auto"/>
          </w:tcPr>
          <w:p w14:paraId="6C42CD7B" w14:textId="77777777" w:rsidR="003E62EC" w:rsidRPr="006A0EC8" w:rsidRDefault="003E62EC">
            <w:pPr>
              <w:pStyle w:val="08-Tabelageral"/>
              <w:ind w:left="113"/>
              <w:jc w:val="left"/>
              <w:rPr>
                <w:rFonts w:cs="Arial"/>
                <w:bCs/>
              </w:rPr>
            </w:pPr>
            <w:proofErr w:type="spellStart"/>
            <w:r w:rsidRPr="006A0EC8">
              <w:t>Equity</w:t>
            </w:r>
            <w:proofErr w:type="spellEnd"/>
          </w:p>
        </w:tc>
        <w:tc>
          <w:tcPr>
            <w:tcW w:w="1630" w:type="dxa"/>
            <w:shd w:val="clear" w:color="auto" w:fill="auto"/>
            <w:vAlign w:val="bottom"/>
          </w:tcPr>
          <w:p w14:paraId="59D1D694" w14:textId="77777777" w:rsidR="003E62EC" w:rsidRPr="00D255FB" w:rsidRDefault="003E62EC">
            <w:pPr>
              <w:pStyle w:val="08-Tabelageral"/>
            </w:pPr>
            <w:r>
              <w:t>18,939,216</w:t>
            </w:r>
          </w:p>
        </w:tc>
        <w:tc>
          <w:tcPr>
            <w:tcW w:w="1630" w:type="dxa"/>
            <w:shd w:val="clear" w:color="auto" w:fill="auto"/>
            <w:vAlign w:val="bottom"/>
          </w:tcPr>
          <w:p w14:paraId="6221BF02" w14:textId="77777777" w:rsidR="003E62EC" w:rsidRPr="00D255FB" w:rsidRDefault="003E62EC">
            <w:pPr>
              <w:pStyle w:val="08-Tabelageral"/>
            </w:pPr>
            <w:r>
              <w:t>5,872</w:t>
            </w:r>
          </w:p>
        </w:tc>
        <w:tc>
          <w:tcPr>
            <w:tcW w:w="1630" w:type="dxa"/>
            <w:shd w:val="clear" w:color="auto" w:fill="auto"/>
            <w:vAlign w:val="bottom"/>
          </w:tcPr>
          <w:p w14:paraId="43A9A85C" w14:textId="77777777" w:rsidR="003E62EC" w:rsidRPr="00D255FB" w:rsidRDefault="003E62EC">
            <w:pPr>
              <w:pStyle w:val="08-Tabelageral"/>
            </w:pPr>
            <w:r>
              <w:t>(9,128,606)</w:t>
            </w:r>
          </w:p>
        </w:tc>
        <w:tc>
          <w:tcPr>
            <w:tcW w:w="1630" w:type="dxa"/>
            <w:shd w:val="clear" w:color="auto" w:fill="auto"/>
            <w:vAlign w:val="bottom"/>
          </w:tcPr>
          <w:p w14:paraId="5EACBC31" w14:textId="77777777" w:rsidR="003E62EC" w:rsidRPr="00D255FB" w:rsidRDefault="003E62EC">
            <w:pPr>
              <w:pStyle w:val="08-Tabelageral"/>
            </w:pPr>
            <w:r>
              <w:t>9,816,482</w:t>
            </w:r>
          </w:p>
        </w:tc>
      </w:tr>
      <w:tr w:rsidR="003E62EC" w:rsidRPr="00B0013B" w14:paraId="074A8F87" w14:textId="77777777">
        <w:trPr>
          <w:trHeight w:hRule="exact" w:val="238"/>
        </w:trPr>
        <w:tc>
          <w:tcPr>
            <w:tcW w:w="3119" w:type="dxa"/>
            <w:tcBorders>
              <w:bottom w:val="single" w:sz="2" w:space="0" w:color="1F3864" w:themeColor="accent1" w:themeShade="80"/>
            </w:tcBorders>
            <w:shd w:val="clear" w:color="auto" w:fill="auto"/>
          </w:tcPr>
          <w:p w14:paraId="15FDF6C6" w14:textId="77777777" w:rsidR="003E62EC" w:rsidRPr="00B0013B" w:rsidRDefault="003E62EC">
            <w:pPr>
              <w:pStyle w:val="08-Tabelageral"/>
              <w:jc w:val="left"/>
              <w:rPr>
                <w:rFonts w:cs="Arial"/>
                <w:b/>
              </w:rPr>
            </w:pPr>
            <w:r w:rsidRPr="00B0013B">
              <w:rPr>
                <w:b/>
              </w:rPr>
              <w:t xml:space="preserve">Total </w:t>
            </w:r>
            <w:proofErr w:type="spellStart"/>
            <w:r w:rsidRPr="00B0013B">
              <w:rPr>
                <w:b/>
              </w:rPr>
              <w:t>liabilities</w:t>
            </w:r>
            <w:proofErr w:type="spellEnd"/>
            <w:r w:rsidRPr="00B0013B">
              <w:rPr>
                <w:b/>
              </w:rPr>
              <w:t xml:space="preserve"> </w:t>
            </w:r>
            <w:proofErr w:type="spellStart"/>
            <w:r w:rsidRPr="00B0013B">
              <w:rPr>
                <w:b/>
              </w:rPr>
              <w:t>and</w:t>
            </w:r>
            <w:proofErr w:type="spellEnd"/>
            <w:r w:rsidRPr="00B0013B">
              <w:rPr>
                <w:b/>
              </w:rPr>
              <w:t xml:space="preserve"> </w:t>
            </w:r>
            <w:proofErr w:type="spellStart"/>
            <w:r w:rsidRPr="00B0013B">
              <w:rPr>
                <w:b/>
              </w:rPr>
              <w:t>equity</w:t>
            </w:r>
            <w:proofErr w:type="spellEnd"/>
          </w:p>
        </w:tc>
        <w:tc>
          <w:tcPr>
            <w:tcW w:w="1630" w:type="dxa"/>
            <w:tcBorders>
              <w:bottom w:val="single" w:sz="2" w:space="0" w:color="1F3864" w:themeColor="accent1" w:themeShade="80"/>
            </w:tcBorders>
            <w:shd w:val="clear" w:color="auto" w:fill="auto"/>
            <w:vAlign w:val="bottom"/>
          </w:tcPr>
          <w:p w14:paraId="4AF0B9BC" w14:textId="77777777" w:rsidR="003E62EC" w:rsidRPr="00D255FB" w:rsidRDefault="003E62EC">
            <w:pPr>
              <w:pStyle w:val="08-Tabelageral"/>
              <w:rPr>
                <w:b/>
              </w:rPr>
            </w:pPr>
            <w:r>
              <w:rPr>
                <w:b/>
                <w:bCs/>
              </w:rPr>
              <w:t>22,429,174</w:t>
            </w:r>
          </w:p>
        </w:tc>
        <w:tc>
          <w:tcPr>
            <w:tcW w:w="1630" w:type="dxa"/>
            <w:tcBorders>
              <w:bottom w:val="single" w:sz="2" w:space="0" w:color="1F3864" w:themeColor="accent1" w:themeShade="80"/>
            </w:tcBorders>
            <w:shd w:val="clear" w:color="auto" w:fill="auto"/>
            <w:vAlign w:val="bottom"/>
          </w:tcPr>
          <w:p w14:paraId="101236CB" w14:textId="77777777" w:rsidR="003E62EC" w:rsidRPr="00D255FB" w:rsidRDefault="003E62EC">
            <w:pPr>
              <w:pStyle w:val="08-Tabelageral"/>
              <w:rPr>
                <w:b/>
              </w:rPr>
            </w:pPr>
            <w:r>
              <w:rPr>
                <w:b/>
                <w:bCs/>
              </w:rPr>
              <w:t>7,344,597</w:t>
            </w:r>
          </w:p>
        </w:tc>
        <w:tc>
          <w:tcPr>
            <w:tcW w:w="1630" w:type="dxa"/>
            <w:tcBorders>
              <w:bottom w:val="single" w:sz="2" w:space="0" w:color="1F3864" w:themeColor="accent1" w:themeShade="80"/>
            </w:tcBorders>
            <w:shd w:val="clear" w:color="auto" w:fill="auto"/>
            <w:vAlign w:val="bottom"/>
          </w:tcPr>
          <w:p w14:paraId="25CCC6E4" w14:textId="77777777" w:rsidR="003E62EC" w:rsidRPr="00D255FB" w:rsidRDefault="003E62EC">
            <w:pPr>
              <w:pStyle w:val="08-Tabelageral"/>
              <w:rPr>
                <w:b/>
              </w:rPr>
            </w:pPr>
            <w:r>
              <w:rPr>
                <w:b/>
                <w:bCs/>
              </w:rPr>
              <w:t>(11,501,149)</w:t>
            </w:r>
          </w:p>
        </w:tc>
        <w:tc>
          <w:tcPr>
            <w:tcW w:w="1630" w:type="dxa"/>
            <w:tcBorders>
              <w:bottom w:val="single" w:sz="2" w:space="0" w:color="1F3864" w:themeColor="accent1" w:themeShade="80"/>
            </w:tcBorders>
            <w:shd w:val="clear" w:color="auto" w:fill="auto"/>
            <w:vAlign w:val="bottom"/>
          </w:tcPr>
          <w:p w14:paraId="3BF6D4B2" w14:textId="77777777" w:rsidR="003E62EC" w:rsidRPr="00D255FB" w:rsidRDefault="003E62EC">
            <w:pPr>
              <w:pStyle w:val="08-Tabelageral"/>
              <w:rPr>
                <w:b/>
              </w:rPr>
            </w:pPr>
            <w:r>
              <w:rPr>
                <w:b/>
                <w:bCs/>
              </w:rPr>
              <w:t>18,272,622</w:t>
            </w:r>
          </w:p>
        </w:tc>
      </w:tr>
    </w:tbl>
    <w:p w14:paraId="5270DFDF" w14:textId="77777777" w:rsidR="003E62EC" w:rsidRDefault="003E62EC" w:rsidP="003E62EC">
      <w:pPr>
        <w:pStyle w:val="05-Textonormal"/>
        <w:spacing w:after="0"/>
        <w:rPr>
          <w:b/>
          <w:sz w:val="14"/>
          <w:lang w:val="en-US"/>
        </w:rPr>
      </w:pPr>
    </w:p>
    <w:p w14:paraId="2CA3EAC5" w14:textId="77777777" w:rsidR="003E62EC" w:rsidRPr="003E62EC" w:rsidRDefault="003E62EC" w:rsidP="003E62EC">
      <w:pPr>
        <w:rPr>
          <w:lang w:val="en-US"/>
        </w:rPr>
      </w:pPr>
    </w:p>
    <w:p w14:paraId="70F4875D" w14:textId="15B97036" w:rsidR="007D4AB0" w:rsidRPr="008E63BC" w:rsidRDefault="004725AE" w:rsidP="00536731">
      <w:pPr>
        <w:pStyle w:val="Ttulo1"/>
        <w:pageBreakBefore/>
        <w:spacing w:line="259" w:lineRule="auto"/>
        <w:jc w:val="both"/>
        <w:rPr>
          <w:rFonts w:ascii="Arial" w:hAnsi="Arial"/>
          <w:b/>
          <w:color w:val="1F3864" w:themeColor="accent1" w:themeShade="80"/>
          <w:sz w:val="20"/>
          <w:lang w:val="en-US"/>
        </w:rPr>
      </w:pPr>
      <w:bookmarkStart w:id="34" w:name="_Toc181620398"/>
      <w:r w:rsidRPr="008E63BC">
        <w:rPr>
          <w:rFonts w:ascii="Arial" w:hAnsi="Arial"/>
          <w:b/>
          <w:color w:val="1F3864" w:themeColor="accent1" w:themeShade="80"/>
          <w:sz w:val="20"/>
          <w:lang w:val="en-US"/>
        </w:rPr>
        <w:lastRenderedPageBreak/>
        <w:t>7 - INVESTMENTS IN ASSOCIATES</w:t>
      </w:r>
      <w:bookmarkEnd w:id="33"/>
      <w:bookmarkEnd w:id="34"/>
    </w:p>
    <w:p w14:paraId="183FEBCC" w14:textId="77777777" w:rsidR="00D14993" w:rsidRPr="00CF49A3" w:rsidRDefault="00D14993" w:rsidP="00D14993">
      <w:pPr>
        <w:pStyle w:val="01-TtulodeNota"/>
        <w:rPr>
          <w:color w:val="1F3864" w:themeColor="accent1" w:themeShade="80"/>
          <w:lang w:val="en-US"/>
        </w:rPr>
      </w:pPr>
      <w:bookmarkStart w:id="35" w:name="_Hlk157448813"/>
      <w:bookmarkStart w:id="36" w:name="_Toc149573393"/>
      <w:r w:rsidRPr="00CF49A3">
        <w:rPr>
          <w:color w:val="1F3864" w:themeColor="accent1" w:themeShade="80"/>
          <w:lang w:val="en-US"/>
        </w:rPr>
        <w:t>a) Description of Investments in Equity Holdings, by business segment</w:t>
      </w:r>
    </w:p>
    <w:p w14:paraId="6745BD02" w14:textId="77777777" w:rsidR="00D14993" w:rsidRPr="00E22381" w:rsidRDefault="00D14993" w:rsidP="00D14993">
      <w:pPr>
        <w:rPr>
          <w:rFonts w:ascii="Arial" w:hAnsi="Arial" w:cs="Arial"/>
          <w:sz w:val="2"/>
          <w:szCs w:val="2"/>
          <w:lang w:val="en-US" w:eastAsia="pt-BR"/>
        </w:rPr>
      </w:pPr>
    </w:p>
    <w:tbl>
      <w:tblPr>
        <w:tblStyle w:val="TabeladeLista6Colorida-nfase51"/>
        <w:tblW w:w="9639" w:type="dxa"/>
        <w:jc w:val="center"/>
        <w:shd w:val="clear" w:color="auto" w:fill="FFFFFF" w:themeFill="background1"/>
        <w:tblLayout w:type="fixed"/>
        <w:tblLook w:val="04A0" w:firstRow="1" w:lastRow="0" w:firstColumn="1" w:lastColumn="0" w:noHBand="0" w:noVBand="1"/>
      </w:tblPr>
      <w:tblGrid>
        <w:gridCol w:w="990"/>
        <w:gridCol w:w="1242"/>
        <w:gridCol w:w="1493"/>
        <w:gridCol w:w="1811"/>
        <w:gridCol w:w="1224"/>
        <w:gridCol w:w="440"/>
        <w:gridCol w:w="664"/>
        <w:gridCol w:w="712"/>
        <w:gridCol w:w="1063"/>
      </w:tblGrid>
      <w:tr w:rsidR="00D14993" w:rsidRPr="000B2F1B" w14:paraId="5B2F9320" w14:textId="77777777" w:rsidTr="00354B2F">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990" w:type="dxa"/>
            <w:vMerge w:val="restart"/>
            <w:tcBorders>
              <w:top w:val="single" w:sz="2" w:space="0" w:color="1F3864" w:themeColor="accent1" w:themeShade="80"/>
            </w:tcBorders>
            <w:shd w:val="clear" w:color="auto" w:fill="FFFFFF" w:themeFill="background1"/>
            <w:vAlign w:val="center"/>
          </w:tcPr>
          <w:p w14:paraId="7970F600" w14:textId="77777777" w:rsidR="00D14993" w:rsidRPr="004369A3" w:rsidRDefault="00D14993" w:rsidP="00DD38EA">
            <w:pPr>
              <w:jc w:val="center"/>
              <w:rPr>
                <w:rFonts w:ascii="Arial" w:hAnsi="Arial" w:cs="Arial"/>
                <w:sz w:val="14"/>
                <w:szCs w:val="14"/>
              </w:rPr>
            </w:pPr>
            <w:r w:rsidRPr="004369A3">
              <w:rPr>
                <w:rFonts w:ascii="Arial" w:hAnsi="Arial" w:cs="Arial"/>
                <w:sz w:val="14"/>
                <w:szCs w:val="14"/>
                <w:lang w:val="en-US"/>
              </w:rPr>
              <w:t>Segment</w:t>
            </w:r>
          </w:p>
        </w:tc>
        <w:tc>
          <w:tcPr>
            <w:tcW w:w="1242" w:type="dxa"/>
            <w:vMerge w:val="restart"/>
            <w:tcBorders>
              <w:top w:val="single" w:sz="2" w:space="0" w:color="1F3864" w:themeColor="accent1" w:themeShade="80"/>
            </w:tcBorders>
            <w:shd w:val="clear" w:color="auto" w:fill="FFFFFF" w:themeFill="background1"/>
            <w:vAlign w:val="center"/>
          </w:tcPr>
          <w:p w14:paraId="7D9A5D00" w14:textId="77777777" w:rsidR="00D14993" w:rsidRPr="004369A3" w:rsidRDefault="00D14993" w:rsidP="00DD38EA">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4369A3">
              <w:rPr>
                <w:rFonts w:ascii="Arial" w:hAnsi="Arial" w:cs="Arial"/>
                <w:sz w:val="14"/>
                <w:szCs w:val="14"/>
                <w:lang w:val="en-US"/>
              </w:rPr>
              <w:t>Line of business</w:t>
            </w:r>
          </w:p>
        </w:tc>
        <w:tc>
          <w:tcPr>
            <w:tcW w:w="1493" w:type="dxa"/>
            <w:vMerge w:val="restart"/>
            <w:tcBorders>
              <w:top w:val="single" w:sz="2" w:space="0" w:color="1F3864" w:themeColor="accent1" w:themeShade="80"/>
            </w:tcBorders>
            <w:shd w:val="clear" w:color="auto" w:fill="FFFFFF" w:themeFill="background1"/>
            <w:vAlign w:val="center"/>
          </w:tcPr>
          <w:p w14:paraId="25EEC4B5" w14:textId="77777777" w:rsidR="00D14993" w:rsidRPr="004369A3" w:rsidRDefault="00D14993" w:rsidP="00DD38EA">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roofErr w:type="spellStart"/>
            <w:r w:rsidRPr="004369A3">
              <w:rPr>
                <w:rFonts w:ascii="Arial" w:hAnsi="Arial" w:cs="Arial"/>
                <w:sz w:val="14"/>
                <w:szCs w:val="14"/>
              </w:rPr>
              <w:t>Company</w:t>
            </w:r>
            <w:proofErr w:type="spellEnd"/>
          </w:p>
        </w:tc>
        <w:tc>
          <w:tcPr>
            <w:tcW w:w="1811" w:type="dxa"/>
            <w:vMerge w:val="restart"/>
            <w:tcBorders>
              <w:top w:val="single" w:sz="2" w:space="0" w:color="1F3864" w:themeColor="accent1" w:themeShade="80"/>
            </w:tcBorders>
            <w:shd w:val="clear" w:color="auto" w:fill="FFFFFF" w:themeFill="background1"/>
            <w:vAlign w:val="center"/>
          </w:tcPr>
          <w:p w14:paraId="53FD2965" w14:textId="77777777" w:rsidR="00D14993" w:rsidRPr="004369A3" w:rsidRDefault="00D14993" w:rsidP="00DD38EA">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4369A3">
              <w:rPr>
                <w:rFonts w:ascii="Arial" w:hAnsi="Arial" w:cs="Arial"/>
                <w:sz w:val="14"/>
                <w:szCs w:val="14"/>
                <w:lang w:val="en-US"/>
              </w:rPr>
              <w:t>Description</w:t>
            </w:r>
          </w:p>
        </w:tc>
        <w:tc>
          <w:tcPr>
            <w:tcW w:w="1224" w:type="dxa"/>
            <w:vMerge w:val="restart"/>
            <w:tcBorders>
              <w:top w:val="single" w:sz="2" w:space="0" w:color="1F3864" w:themeColor="accent1" w:themeShade="80"/>
            </w:tcBorders>
            <w:shd w:val="clear" w:color="auto" w:fill="FFFFFF" w:themeFill="background1"/>
            <w:vAlign w:val="center"/>
          </w:tcPr>
          <w:p w14:paraId="3229F922" w14:textId="77777777" w:rsidR="00D14993" w:rsidRPr="004369A3" w:rsidRDefault="00D14993" w:rsidP="00DD38EA">
            <w:pPr>
              <w:pStyle w:val="08-Tabelageral"/>
              <w:jc w:val="center"/>
              <w:cnfStyle w:val="100000000000" w:firstRow="1" w:lastRow="0" w:firstColumn="0" w:lastColumn="0" w:oddVBand="0" w:evenVBand="0" w:oddHBand="0" w:evenHBand="0" w:firstRowFirstColumn="0" w:firstRowLastColumn="0" w:lastRowFirstColumn="0" w:lastRowLastColumn="0"/>
              <w:rPr>
                <w:rFonts w:cs="Arial"/>
                <w:szCs w:val="14"/>
              </w:rPr>
            </w:pPr>
            <w:r w:rsidRPr="004369A3">
              <w:rPr>
                <w:rFonts w:cs="Arial"/>
                <w:szCs w:val="14"/>
              </w:rPr>
              <w:t xml:space="preserve">Original </w:t>
            </w:r>
            <w:proofErr w:type="spellStart"/>
            <w:r w:rsidRPr="004369A3">
              <w:rPr>
                <w:rFonts w:cs="Arial"/>
                <w:szCs w:val="14"/>
              </w:rPr>
              <w:t>Acconting</w:t>
            </w:r>
            <w:proofErr w:type="spellEnd"/>
            <w:r w:rsidRPr="004369A3">
              <w:rPr>
                <w:rFonts w:cs="Arial"/>
                <w:szCs w:val="14"/>
              </w:rPr>
              <w:t xml:space="preserve"> </w:t>
            </w:r>
            <w:proofErr w:type="spellStart"/>
            <w:r w:rsidRPr="004369A3">
              <w:rPr>
                <w:rFonts w:cs="Arial"/>
                <w:szCs w:val="14"/>
              </w:rPr>
              <w:t>Practice</w:t>
            </w:r>
            <w:proofErr w:type="spellEnd"/>
          </w:p>
        </w:tc>
        <w:tc>
          <w:tcPr>
            <w:tcW w:w="440" w:type="dxa"/>
            <w:tcBorders>
              <w:top w:val="single" w:sz="2" w:space="0" w:color="1F3864" w:themeColor="accent1" w:themeShade="80"/>
              <w:bottom w:val="single" w:sz="2" w:space="0" w:color="1F3864" w:themeColor="accent1" w:themeShade="80"/>
            </w:tcBorders>
            <w:shd w:val="clear" w:color="auto" w:fill="FFFFFF" w:themeFill="background1"/>
          </w:tcPr>
          <w:p w14:paraId="0F476758" w14:textId="77777777" w:rsidR="00D14993" w:rsidRPr="004369A3" w:rsidRDefault="00D14993" w:rsidP="00DD38EA">
            <w:pPr>
              <w:pStyle w:val="08-Tabelageral"/>
              <w:jc w:val="center"/>
              <w:cnfStyle w:val="100000000000" w:firstRow="1" w:lastRow="0" w:firstColumn="0" w:lastColumn="0" w:oddVBand="0" w:evenVBand="0" w:oddHBand="0" w:evenHBand="0" w:firstRowFirstColumn="0" w:firstRowLastColumn="0" w:lastRowFirstColumn="0" w:lastRowLastColumn="0"/>
              <w:rPr>
                <w:rFonts w:cs="Arial"/>
                <w:szCs w:val="14"/>
                <w:lang w:val="en-US"/>
              </w:rPr>
            </w:pPr>
          </w:p>
        </w:tc>
        <w:tc>
          <w:tcPr>
            <w:tcW w:w="2439" w:type="dxa"/>
            <w:gridSpan w:val="3"/>
            <w:tcBorders>
              <w:top w:val="single" w:sz="2" w:space="0" w:color="1F3864" w:themeColor="accent1" w:themeShade="80"/>
              <w:bottom w:val="single" w:sz="2" w:space="0" w:color="1F3864" w:themeColor="accent1" w:themeShade="80"/>
            </w:tcBorders>
            <w:shd w:val="clear" w:color="auto" w:fill="FFFFFF" w:themeFill="background1"/>
          </w:tcPr>
          <w:p w14:paraId="41545437" w14:textId="77777777" w:rsidR="00D14993" w:rsidRPr="00944050" w:rsidRDefault="00D14993" w:rsidP="00DD38EA">
            <w:pPr>
              <w:pStyle w:val="08-Tabelageral"/>
              <w:jc w:val="center"/>
              <w:cnfStyle w:val="100000000000" w:firstRow="1" w:lastRow="0" w:firstColumn="0" w:lastColumn="0" w:oddVBand="0" w:evenVBand="0" w:oddHBand="0" w:evenHBand="0" w:firstRowFirstColumn="0" w:firstRowLastColumn="0" w:lastRowFirstColumn="0" w:lastRowLastColumn="0"/>
              <w:rPr>
                <w:rFonts w:cs="Arial"/>
                <w:szCs w:val="14"/>
                <w:lang w:val="en-US"/>
              </w:rPr>
            </w:pPr>
            <w:r w:rsidRPr="004369A3">
              <w:rPr>
                <w:rFonts w:cs="Arial"/>
                <w:szCs w:val="14"/>
                <w:lang w:val="en-US"/>
              </w:rPr>
              <w:t>% of total share</w:t>
            </w:r>
            <w:r>
              <w:rPr>
                <w:rFonts w:cs="Arial"/>
                <w:szCs w:val="14"/>
                <w:lang w:val="en-US"/>
              </w:rPr>
              <w:t xml:space="preserve"> on</w:t>
            </w:r>
            <w:r w:rsidRPr="00944050">
              <w:rPr>
                <w:rFonts w:cs="Arial"/>
                <w:szCs w:val="14"/>
                <w:lang w:val="en-US"/>
              </w:rPr>
              <w:br/>
            </w:r>
            <w:r>
              <w:rPr>
                <w:rFonts w:cs="Arial"/>
                <w:lang w:val="en-US"/>
              </w:rPr>
              <w:t>Sept</w:t>
            </w:r>
            <w:r w:rsidRPr="0043640A">
              <w:rPr>
                <w:rFonts w:cs="Arial"/>
                <w:lang w:val="en-US"/>
              </w:rPr>
              <w:t xml:space="preserve"> 3</w:t>
            </w:r>
            <w:r>
              <w:rPr>
                <w:rFonts w:cs="Arial"/>
                <w:lang w:val="en-US"/>
              </w:rPr>
              <w:t xml:space="preserve">0, </w:t>
            </w:r>
            <w:proofErr w:type="gramStart"/>
            <w:r w:rsidRPr="0043640A">
              <w:rPr>
                <w:rFonts w:cs="Arial"/>
                <w:lang w:val="en-US"/>
              </w:rPr>
              <w:t>202</w:t>
            </w:r>
            <w:r>
              <w:rPr>
                <w:rFonts w:cs="Arial"/>
                <w:lang w:val="en-US"/>
              </w:rPr>
              <w:t>4</w:t>
            </w:r>
            <w:proofErr w:type="gramEnd"/>
            <w:r w:rsidRPr="0043640A">
              <w:rPr>
                <w:rFonts w:cs="Arial"/>
                <w:lang w:val="en-US"/>
              </w:rPr>
              <w:t xml:space="preserve"> </w:t>
            </w:r>
            <w:r w:rsidRPr="00944050">
              <w:rPr>
                <w:rFonts w:cs="Arial"/>
                <w:szCs w:val="14"/>
                <w:lang w:val="en-US"/>
              </w:rPr>
              <w:t xml:space="preserve">and </w:t>
            </w:r>
            <w:r>
              <w:rPr>
                <w:rFonts w:cs="Arial"/>
                <w:szCs w:val="14"/>
                <w:lang w:val="en-US"/>
              </w:rPr>
              <w:t xml:space="preserve">Dec </w:t>
            </w:r>
            <w:r w:rsidRPr="00944050">
              <w:rPr>
                <w:rFonts w:cs="Arial"/>
                <w:szCs w:val="14"/>
                <w:lang w:val="en-US"/>
              </w:rPr>
              <w:t>31</w:t>
            </w:r>
            <w:r>
              <w:rPr>
                <w:rFonts w:cs="Arial"/>
                <w:szCs w:val="14"/>
                <w:lang w:val="en-US"/>
              </w:rPr>
              <w:t xml:space="preserve">, 2023 </w:t>
            </w:r>
            <w:r w:rsidRPr="00B64AF5">
              <w:rPr>
                <w:rFonts w:cs="Arial"/>
                <w:szCs w:val="14"/>
                <w:vertAlign w:val="superscript"/>
                <w:lang w:val="en-US"/>
              </w:rPr>
              <w:t>(1)</w:t>
            </w:r>
          </w:p>
        </w:tc>
      </w:tr>
      <w:tr w:rsidR="00D14993" w:rsidRPr="00E22381" w14:paraId="537E3542" w14:textId="77777777" w:rsidTr="00354B2F">
        <w:trPr>
          <w:trHeight w:val="419"/>
          <w:jc w:val="center"/>
        </w:trPr>
        <w:tc>
          <w:tcPr>
            <w:cnfStyle w:val="001000000000" w:firstRow="0" w:lastRow="0" w:firstColumn="1" w:lastColumn="0" w:oddVBand="0" w:evenVBand="0" w:oddHBand="0" w:evenHBand="0" w:firstRowFirstColumn="0" w:firstRowLastColumn="0" w:lastRowFirstColumn="0" w:lastRowLastColumn="0"/>
            <w:tcW w:w="990" w:type="dxa"/>
            <w:vMerge/>
            <w:tcBorders>
              <w:bottom w:val="single" w:sz="2" w:space="0" w:color="1F3864" w:themeColor="accent1" w:themeShade="80"/>
            </w:tcBorders>
            <w:shd w:val="clear" w:color="auto" w:fill="FFFFFF" w:themeFill="background1"/>
            <w:vAlign w:val="center"/>
          </w:tcPr>
          <w:p w14:paraId="4B2C27F6" w14:textId="77777777" w:rsidR="00D14993" w:rsidRPr="00944050" w:rsidRDefault="00D14993" w:rsidP="00DD38EA">
            <w:pPr>
              <w:rPr>
                <w:rFonts w:ascii="Arial" w:hAnsi="Arial" w:cs="Arial"/>
                <w:sz w:val="14"/>
                <w:szCs w:val="14"/>
                <w:highlight w:val="yellow"/>
                <w:lang w:val="en-US"/>
              </w:rPr>
            </w:pPr>
          </w:p>
        </w:tc>
        <w:tc>
          <w:tcPr>
            <w:tcW w:w="1242" w:type="dxa"/>
            <w:vMerge/>
            <w:tcBorders>
              <w:bottom w:val="single" w:sz="4" w:space="0" w:color="1F3864" w:themeColor="accent1" w:themeShade="80"/>
            </w:tcBorders>
            <w:shd w:val="clear" w:color="auto" w:fill="FFFFFF" w:themeFill="background1"/>
          </w:tcPr>
          <w:p w14:paraId="7805F370" w14:textId="77777777" w:rsidR="00D14993" w:rsidRPr="00944050" w:rsidRDefault="00D14993" w:rsidP="00DD38EA">
            <w:pPr>
              <w:pStyle w:val="08-Tabelageral"/>
              <w:jc w:val="left"/>
              <w:cnfStyle w:val="000000000000" w:firstRow="0" w:lastRow="0" w:firstColumn="0" w:lastColumn="0" w:oddVBand="0" w:evenVBand="0" w:oddHBand="0" w:evenHBand="0" w:firstRowFirstColumn="0" w:firstRowLastColumn="0" w:lastRowFirstColumn="0" w:lastRowLastColumn="0"/>
              <w:rPr>
                <w:rFonts w:cs="Arial"/>
                <w:b/>
                <w:bCs/>
                <w:szCs w:val="14"/>
                <w:highlight w:val="yellow"/>
                <w:lang w:val="en-US"/>
              </w:rPr>
            </w:pPr>
          </w:p>
        </w:tc>
        <w:tc>
          <w:tcPr>
            <w:tcW w:w="1493" w:type="dxa"/>
            <w:vMerge/>
            <w:tcBorders>
              <w:bottom w:val="single" w:sz="4" w:space="0" w:color="1F3864" w:themeColor="accent1" w:themeShade="80"/>
            </w:tcBorders>
            <w:shd w:val="clear" w:color="auto" w:fill="FFFFFF" w:themeFill="background1"/>
          </w:tcPr>
          <w:p w14:paraId="1758FF2F" w14:textId="77777777" w:rsidR="00D14993" w:rsidRPr="00944050" w:rsidRDefault="00D14993" w:rsidP="00DD38EA">
            <w:pPr>
              <w:pStyle w:val="08-Tabelageral"/>
              <w:jc w:val="left"/>
              <w:cnfStyle w:val="000000000000" w:firstRow="0" w:lastRow="0" w:firstColumn="0" w:lastColumn="0" w:oddVBand="0" w:evenVBand="0" w:oddHBand="0" w:evenHBand="0" w:firstRowFirstColumn="0" w:firstRowLastColumn="0" w:lastRowFirstColumn="0" w:lastRowLastColumn="0"/>
              <w:rPr>
                <w:rFonts w:cs="Arial"/>
                <w:b/>
                <w:bCs/>
                <w:szCs w:val="14"/>
                <w:highlight w:val="yellow"/>
                <w:lang w:val="en-US"/>
              </w:rPr>
            </w:pPr>
          </w:p>
        </w:tc>
        <w:tc>
          <w:tcPr>
            <w:tcW w:w="1811" w:type="dxa"/>
            <w:vMerge/>
            <w:tcBorders>
              <w:bottom w:val="single" w:sz="4" w:space="0" w:color="1F3864" w:themeColor="accent1" w:themeShade="80"/>
            </w:tcBorders>
            <w:shd w:val="clear" w:color="auto" w:fill="FFFFFF" w:themeFill="background1"/>
            <w:vAlign w:val="center"/>
          </w:tcPr>
          <w:p w14:paraId="4C426C57" w14:textId="77777777" w:rsidR="00D14993" w:rsidRPr="00944050" w:rsidRDefault="00D14993" w:rsidP="00DD38EA">
            <w:pPr>
              <w:pStyle w:val="08-Tabelageral"/>
              <w:jc w:val="left"/>
              <w:cnfStyle w:val="000000000000" w:firstRow="0" w:lastRow="0" w:firstColumn="0" w:lastColumn="0" w:oddVBand="0" w:evenVBand="0" w:oddHBand="0" w:evenHBand="0" w:firstRowFirstColumn="0" w:firstRowLastColumn="0" w:lastRowFirstColumn="0" w:lastRowLastColumn="0"/>
              <w:rPr>
                <w:rFonts w:cs="Arial"/>
                <w:b/>
                <w:bCs/>
                <w:szCs w:val="14"/>
                <w:lang w:val="en-US"/>
              </w:rPr>
            </w:pPr>
          </w:p>
        </w:tc>
        <w:tc>
          <w:tcPr>
            <w:tcW w:w="1224" w:type="dxa"/>
            <w:vMerge/>
            <w:tcBorders>
              <w:bottom w:val="single" w:sz="4" w:space="0" w:color="1F3864" w:themeColor="accent1" w:themeShade="80"/>
            </w:tcBorders>
            <w:shd w:val="clear" w:color="auto" w:fill="FFFFFF" w:themeFill="background1"/>
            <w:vAlign w:val="center"/>
          </w:tcPr>
          <w:p w14:paraId="2B431D46" w14:textId="77777777" w:rsidR="00D14993" w:rsidRPr="00944050" w:rsidRDefault="00D14993" w:rsidP="00DD38E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highlight w:val="yellow"/>
                <w:lang w:val="en-US"/>
              </w:rPr>
            </w:pPr>
          </w:p>
        </w:tc>
        <w:tc>
          <w:tcPr>
            <w:tcW w:w="440" w:type="dxa"/>
            <w:tcBorders>
              <w:top w:val="single" w:sz="2" w:space="0" w:color="1F3864" w:themeColor="accent1" w:themeShade="80"/>
              <w:bottom w:val="single" w:sz="4" w:space="0" w:color="1F3864" w:themeColor="accent1" w:themeShade="80"/>
            </w:tcBorders>
            <w:shd w:val="clear" w:color="auto" w:fill="FFFFFF" w:themeFill="background1"/>
          </w:tcPr>
          <w:p w14:paraId="48C6CDD6" w14:textId="77777777" w:rsidR="00D14993" w:rsidRPr="00475564" w:rsidRDefault="00D14993" w:rsidP="00DD38E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lang w:val="en-US"/>
              </w:rPr>
            </w:pPr>
          </w:p>
        </w:tc>
        <w:tc>
          <w:tcPr>
            <w:tcW w:w="664" w:type="dxa"/>
            <w:tcBorders>
              <w:top w:val="single" w:sz="2" w:space="0" w:color="1F3864" w:themeColor="accent1" w:themeShade="80"/>
              <w:bottom w:val="single" w:sz="4" w:space="0" w:color="1F3864" w:themeColor="accent1" w:themeShade="80"/>
            </w:tcBorders>
            <w:shd w:val="clear" w:color="auto" w:fill="FFFFFF" w:themeFill="background1"/>
            <w:vAlign w:val="center"/>
          </w:tcPr>
          <w:p w14:paraId="0DD3688E" w14:textId="77777777" w:rsidR="00D14993" w:rsidRPr="004369A3" w:rsidRDefault="00D14993" w:rsidP="00DD38E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4369A3">
              <w:rPr>
                <w:rFonts w:ascii="Arial" w:hAnsi="Arial" w:cs="Arial"/>
                <w:b/>
                <w:bCs/>
                <w:sz w:val="14"/>
                <w:szCs w:val="14"/>
              </w:rPr>
              <w:t>ON</w:t>
            </w:r>
          </w:p>
        </w:tc>
        <w:tc>
          <w:tcPr>
            <w:tcW w:w="712" w:type="dxa"/>
            <w:tcBorders>
              <w:top w:val="single" w:sz="2" w:space="0" w:color="1F3864" w:themeColor="accent1" w:themeShade="80"/>
              <w:bottom w:val="single" w:sz="4" w:space="0" w:color="1F3864" w:themeColor="accent1" w:themeShade="80"/>
            </w:tcBorders>
            <w:shd w:val="clear" w:color="auto" w:fill="FFFFFF" w:themeFill="background1"/>
            <w:vAlign w:val="center"/>
          </w:tcPr>
          <w:p w14:paraId="025ED2F3" w14:textId="77777777" w:rsidR="00D14993" w:rsidRPr="004369A3" w:rsidRDefault="00D14993" w:rsidP="00DD38E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Pr>
                <w:rFonts w:ascii="Arial" w:hAnsi="Arial" w:cs="Arial"/>
                <w:b/>
                <w:sz w:val="14"/>
                <w:szCs w:val="14"/>
              </w:rPr>
              <w:t>PN</w:t>
            </w:r>
          </w:p>
        </w:tc>
        <w:tc>
          <w:tcPr>
            <w:tcW w:w="1063" w:type="dxa"/>
            <w:tcBorders>
              <w:top w:val="single" w:sz="2" w:space="0" w:color="1F3864" w:themeColor="accent1" w:themeShade="80"/>
              <w:bottom w:val="single" w:sz="4" w:space="0" w:color="1F3864" w:themeColor="accent1" w:themeShade="80"/>
            </w:tcBorders>
            <w:shd w:val="clear" w:color="auto" w:fill="FFFFFF" w:themeFill="background1"/>
            <w:vAlign w:val="center"/>
          </w:tcPr>
          <w:p w14:paraId="0ACF7312" w14:textId="77777777" w:rsidR="00D14993" w:rsidRPr="004369A3" w:rsidRDefault="00D14993" w:rsidP="00DD38E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4369A3">
              <w:rPr>
                <w:rFonts w:ascii="Arial" w:hAnsi="Arial" w:cs="Arial"/>
                <w:b/>
                <w:bCs/>
                <w:sz w:val="14"/>
                <w:szCs w:val="14"/>
              </w:rPr>
              <w:t>Total</w:t>
            </w:r>
          </w:p>
        </w:tc>
      </w:tr>
      <w:tr w:rsidR="00D14993" w:rsidRPr="00E22381" w14:paraId="7186B25E" w14:textId="77777777" w:rsidTr="00354B2F">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990" w:type="dxa"/>
            <w:vMerge w:val="restart"/>
            <w:tcBorders>
              <w:top w:val="single" w:sz="2" w:space="0" w:color="1F3864" w:themeColor="accent1" w:themeShade="80"/>
              <w:left w:val="nil"/>
              <w:bottom w:val="single" w:sz="2" w:space="0" w:color="1F3864" w:themeColor="accent1" w:themeShade="80"/>
              <w:right w:val="single" w:sz="4" w:space="0" w:color="1F3864" w:themeColor="accent1" w:themeShade="80"/>
            </w:tcBorders>
            <w:shd w:val="clear" w:color="auto" w:fill="FFFFFF" w:themeFill="background1"/>
            <w:vAlign w:val="center"/>
          </w:tcPr>
          <w:p w14:paraId="2BCE0CE5" w14:textId="77777777" w:rsidR="00D14993" w:rsidRPr="004369A3" w:rsidRDefault="00D14993" w:rsidP="00DD38EA">
            <w:pPr>
              <w:pStyle w:val="08-Tabelageral"/>
              <w:jc w:val="center"/>
              <w:rPr>
                <w:rFonts w:cs="Arial"/>
                <w:bCs w:val="0"/>
                <w:szCs w:val="14"/>
              </w:rPr>
            </w:pPr>
            <w:r w:rsidRPr="004369A3">
              <w:rPr>
                <w:rFonts w:cs="Arial"/>
                <w:bCs w:val="0"/>
                <w:szCs w:val="14"/>
              </w:rPr>
              <w:t>Security</w:t>
            </w:r>
          </w:p>
        </w:tc>
        <w:tc>
          <w:tcPr>
            <w:tcW w:w="1242" w:type="dxa"/>
            <w:tcBorders>
              <w:top w:val="single" w:sz="4" w:space="0" w:color="1F3864" w:themeColor="accent1" w:themeShade="80"/>
              <w:left w:val="single" w:sz="4" w:space="0" w:color="1F3864" w:themeColor="accent1" w:themeShade="80"/>
              <w:bottom w:val="single" w:sz="2" w:space="0" w:color="1F3864" w:themeColor="accent1" w:themeShade="80"/>
              <w:right w:val="single" w:sz="4" w:space="0" w:color="1F3864" w:themeColor="accent1" w:themeShade="80"/>
            </w:tcBorders>
            <w:shd w:val="clear" w:color="auto" w:fill="FFFFFF" w:themeFill="background1"/>
            <w:vAlign w:val="center"/>
          </w:tcPr>
          <w:p w14:paraId="1AD17546" w14:textId="77777777" w:rsidR="00D14993" w:rsidRPr="004369A3" w:rsidRDefault="00D14993" w:rsidP="00DD38EA">
            <w:pPr>
              <w:pStyle w:val="08-Tabelageral"/>
              <w:jc w:val="left"/>
              <w:cnfStyle w:val="000000010000" w:firstRow="0" w:lastRow="0" w:firstColumn="0" w:lastColumn="0" w:oddVBand="0" w:evenVBand="0" w:oddHBand="0" w:evenHBand="1" w:firstRowFirstColumn="0" w:firstRowLastColumn="0" w:lastRowFirstColumn="0" w:lastRowLastColumn="0"/>
              <w:rPr>
                <w:rFonts w:cs="Arial"/>
                <w:b/>
                <w:bCs/>
                <w:szCs w:val="14"/>
              </w:rPr>
            </w:pPr>
          </w:p>
        </w:tc>
        <w:tc>
          <w:tcPr>
            <w:tcW w:w="1493" w:type="dxa"/>
            <w:tcBorders>
              <w:top w:val="single" w:sz="4" w:space="0" w:color="1F3864" w:themeColor="accent1" w:themeShade="80"/>
              <w:left w:val="single" w:sz="4" w:space="0" w:color="1F3864" w:themeColor="accent1" w:themeShade="80"/>
              <w:bottom w:val="single" w:sz="2" w:space="0" w:color="1F3864" w:themeColor="accent1" w:themeShade="80"/>
            </w:tcBorders>
            <w:shd w:val="clear" w:color="auto" w:fill="FFFFFF" w:themeFill="background1"/>
            <w:vAlign w:val="center"/>
          </w:tcPr>
          <w:p w14:paraId="708CCE3A" w14:textId="77777777" w:rsidR="00D14993" w:rsidRPr="004369A3" w:rsidRDefault="00D14993" w:rsidP="00DD38EA">
            <w:pPr>
              <w:pStyle w:val="08-Tabelageral"/>
              <w:jc w:val="left"/>
              <w:cnfStyle w:val="000000010000" w:firstRow="0" w:lastRow="0" w:firstColumn="0" w:lastColumn="0" w:oddVBand="0" w:evenVBand="0" w:oddHBand="0" w:evenHBand="1" w:firstRowFirstColumn="0" w:firstRowLastColumn="0" w:lastRowFirstColumn="0" w:lastRowLastColumn="0"/>
              <w:rPr>
                <w:rFonts w:cs="Arial"/>
                <w:bCs/>
                <w:szCs w:val="14"/>
              </w:rPr>
            </w:pPr>
            <w:r w:rsidRPr="004369A3">
              <w:rPr>
                <w:rFonts w:cs="Arial"/>
                <w:szCs w:val="14"/>
              </w:rPr>
              <w:t>BB Seguros Participações S.A. (</w:t>
            </w:r>
            <w:r w:rsidRPr="004369A3">
              <w:rPr>
                <w:rFonts w:cs="Arial"/>
                <w:bCs/>
                <w:szCs w:val="14"/>
              </w:rPr>
              <w:t>BB Seguros)</w:t>
            </w:r>
          </w:p>
        </w:tc>
        <w:tc>
          <w:tcPr>
            <w:tcW w:w="1811" w:type="dxa"/>
            <w:tcBorders>
              <w:top w:val="single" w:sz="4" w:space="0" w:color="1F3864" w:themeColor="accent1" w:themeShade="80"/>
              <w:bottom w:val="single" w:sz="2" w:space="0" w:color="1F3864" w:themeColor="accent1" w:themeShade="80"/>
            </w:tcBorders>
            <w:shd w:val="clear" w:color="auto" w:fill="FFFFFF" w:themeFill="background1"/>
            <w:vAlign w:val="center"/>
          </w:tcPr>
          <w:p w14:paraId="64D07211" w14:textId="77777777" w:rsidR="00D14993" w:rsidRPr="00FB600A" w:rsidRDefault="00D14993" w:rsidP="00DD38EA">
            <w:pPr>
              <w:pStyle w:val="08-Tabelageral"/>
              <w:jc w:val="left"/>
              <w:cnfStyle w:val="000000010000" w:firstRow="0" w:lastRow="0" w:firstColumn="0" w:lastColumn="0" w:oddVBand="0" w:evenVBand="0" w:oddHBand="0" w:evenHBand="1" w:firstRowFirstColumn="0" w:firstRowLastColumn="0" w:lastRowFirstColumn="0" w:lastRowLastColumn="0"/>
              <w:rPr>
                <w:rStyle w:val="rynqvb"/>
                <w:lang w:val="en"/>
              </w:rPr>
            </w:pPr>
            <w:r w:rsidRPr="00FB600A">
              <w:rPr>
                <w:rStyle w:val="rynqvb"/>
                <w:lang w:val="en"/>
              </w:rPr>
              <w:t>Holding of companies operating in the insurance, open pension, capitalization and dental plans sectors</w:t>
            </w:r>
            <w:r>
              <w:rPr>
                <w:rStyle w:val="rynqvb"/>
                <w:lang w:val="en"/>
              </w:rPr>
              <w:t>.</w:t>
            </w:r>
          </w:p>
        </w:tc>
        <w:tc>
          <w:tcPr>
            <w:tcW w:w="1224" w:type="dxa"/>
            <w:tcBorders>
              <w:top w:val="single" w:sz="4" w:space="0" w:color="1F3864" w:themeColor="accent1" w:themeShade="80"/>
              <w:bottom w:val="single" w:sz="2" w:space="0" w:color="1F3864" w:themeColor="accent1" w:themeShade="80"/>
            </w:tcBorders>
            <w:shd w:val="clear" w:color="auto" w:fill="FFFFFF" w:themeFill="background1"/>
            <w:vAlign w:val="center"/>
          </w:tcPr>
          <w:p w14:paraId="2BB4DEB4" w14:textId="77777777" w:rsidR="00D14993" w:rsidRPr="004369A3" w:rsidRDefault="00D14993" w:rsidP="00DD38EA">
            <w:pPr>
              <w:pStyle w:val="08-Tabelageral"/>
              <w:jc w:val="center"/>
              <w:cnfStyle w:val="000000010000" w:firstRow="0" w:lastRow="0" w:firstColumn="0" w:lastColumn="0" w:oddVBand="0" w:evenVBand="0" w:oddHBand="0" w:evenHBand="1" w:firstRowFirstColumn="0" w:firstRowLastColumn="0" w:lastRowFirstColumn="0" w:lastRowLastColumn="0"/>
              <w:rPr>
                <w:rFonts w:cs="Arial"/>
                <w:szCs w:val="14"/>
              </w:rPr>
            </w:pPr>
            <w:r w:rsidRPr="004369A3">
              <w:rPr>
                <w:rFonts w:cs="Arial"/>
                <w:szCs w:val="14"/>
              </w:rPr>
              <w:t>BRGAAP</w:t>
            </w:r>
          </w:p>
        </w:tc>
        <w:tc>
          <w:tcPr>
            <w:tcW w:w="440" w:type="dxa"/>
            <w:tcBorders>
              <w:top w:val="single" w:sz="4" w:space="0" w:color="1F3864" w:themeColor="accent1" w:themeShade="80"/>
              <w:bottom w:val="single" w:sz="2" w:space="0" w:color="1F3864" w:themeColor="accent1" w:themeShade="80"/>
            </w:tcBorders>
            <w:shd w:val="clear" w:color="auto" w:fill="FFFFFF" w:themeFill="background1"/>
          </w:tcPr>
          <w:p w14:paraId="54D061C7" w14:textId="77777777" w:rsidR="00D14993" w:rsidRPr="004369A3" w:rsidRDefault="00D14993" w:rsidP="00DD38EA">
            <w:pPr>
              <w:pStyle w:val="08-Tabelageral"/>
              <w:jc w:val="center"/>
              <w:cnfStyle w:val="000000010000" w:firstRow="0" w:lastRow="0" w:firstColumn="0" w:lastColumn="0" w:oddVBand="0" w:evenVBand="0" w:oddHBand="0" w:evenHBand="1" w:firstRowFirstColumn="0" w:firstRowLastColumn="0" w:lastRowFirstColumn="0" w:lastRowLastColumn="0"/>
              <w:rPr>
                <w:rFonts w:cs="Arial"/>
                <w:szCs w:val="14"/>
              </w:rPr>
            </w:pPr>
          </w:p>
        </w:tc>
        <w:tc>
          <w:tcPr>
            <w:tcW w:w="664" w:type="dxa"/>
            <w:tcBorders>
              <w:top w:val="single" w:sz="4" w:space="0" w:color="1F3864" w:themeColor="accent1" w:themeShade="80"/>
              <w:bottom w:val="single" w:sz="2" w:space="0" w:color="1F3864" w:themeColor="accent1" w:themeShade="80"/>
            </w:tcBorders>
            <w:shd w:val="clear" w:color="auto" w:fill="FFFFFF" w:themeFill="background1"/>
            <w:vAlign w:val="center"/>
          </w:tcPr>
          <w:p w14:paraId="5943E695" w14:textId="77777777" w:rsidR="00D14993" w:rsidRPr="004369A3" w:rsidRDefault="00D14993" w:rsidP="00DD38EA">
            <w:pPr>
              <w:pStyle w:val="08-Tabelageral"/>
              <w:jc w:val="center"/>
              <w:cnfStyle w:val="000000010000" w:firstRow="0" w:lastRow="0" w:firstColumn="0" w:lastColumn="0" w:oddVBand="0" w:evenVBand="0" w:oddHBand="0" w:evenHBand="1" w:firstRowFirstColumn="0" w:firstRowLastColumn="0" w:lastRowFirstColumn="0" w:lastRowLastColumn="0"/>
              <w:rPr>
                <w:rFonts w:cs="Arial"/>
                <w:szCs w:val="14"/>
              </w:rPr>
            </w:pPr>
            <w:r w:rsidRPr="004369A3">
              <w:rPr>
                <w:rFonts w:cs="Arial"/>
                <w:szCs w:val="14"/>
              </w:rPr>
              <w:t>100.00</w:t>
            </w:r>
          </w:p>
        </w:tc>
        <w:tc>
          <w:tcPr>
            <w:tcW w:w="712" w:type="dxa"/>
            <w:tcBorders>
              <w:top w:val="single" w:sz="4" w:space="0" w:color="1F3864" w:themeColor="accent1" w:themeShade="80"/>
              <w:bottom w:val="single" w:sz="2" w:space="0" w:color="1F3864" w:themeColor="accent1" w:themeShade="80"/>
            </w:tcBorders>
            <w:shd w:val="clear" w:color="auto" w:fill="FFFFFF" w:themeFill="background1"/>
            <w:vAlign w:val="center"/>
          </w:tcPr>
          <w:p w14:paraId="1CF1D36C" w14:textId="77777777" w:rsidR="00D14993" w:rsidRPr="004369A3" w:rsidRDefault="00D14993" w:rsidP="00DD38EA">
            <w:pPr>
              <w:pStyle w:val="08-Tabelageral"/>
              <w:jc w:val="center"/>
              <w:cnfStyle w:val="000000010000" w:firstRow="0" w:lastRow="0" w:firstColumn="0" w:lastColumn="0" w:oddVBand="0" w:evenVBand="0" w:oddHBand="0" w:evenHBand="1" w:firstRowFirstColumn="0" w:firstRowLastColumn="0" w:lastRowFirstColumn="0" w:lastRowLastColumn="0"/>
              <w:rPr>
                <w:rFonts w:cs="Arial"/>
                <w:szCs w:val="14"/>
              </w:rPr>
            </w:pPr>
            <w:r>
              <w:rPr>
                <w:rFonts w:cs="Arial"/>
                <w:szCs w:val="14"/>
              </w:rPr>
              <w:t>--</w:t>
            </w:r>
          </w:p>
        </w:tc>
        <w:tc>
          <w:tcPr>
            <w:tcW w:w="1063" w:type="dxa"/>
            <w:tcBorders>
              <w:top w:val="single" w:sz="4" w:space="0" w:color="1F3864" w:themeColor="accent1" w:themeShade="80"/>
              <w:bottom w:val="single" w:sz="2" w:space="0" w:color="1F3864" w:themeColor="accent1" w:themeShade="80"/>
            </w:tcBorders>
            <w:shd w:val="clear" w:color="auto" w:fill="FFFFFF" w:themeFill="background1"/>
            <w:vAlign w:val="center"/>
          </w:tcPr>
          <w:p w14:paraId="0448A24A" w14:textId="77777777" w:rsidR="00D14993" w:rsidRPr="004369A3" w:rsidRDefault="00D14993" w:rsidP="00DD38EA">
            <w:pPr>
              <w:pStyle w:val="08-Tabelageral"/>
              <w:jc w:val="center"/>
              <w:cnfStyle w:val="000000010000" w:firstRow="0" w:lastRow="0" w:firstColumn="0" w:lastColumn="0" w:oddVBand="0" w:evenVBand="0" w:oddHBand="0" w:evenHBand="1" w:firstRowFirstColumn="0" w:firstRowLastColumn="0" w:lastRowFirstColumn="0" w:lastRowLastColumn="0"/>
              <w:rPr>
                <w:rFonts w:cs="Arial"/>
                <w:szCs w:val="14"/>
              </w:rPr>
            </w:pPr>
            <w:r w:rsidRPr="004369A3">
              <w:rPr>
                <w:rFonts w:cs="Arial"/>
                <w:szCs w:val="14"/>
              </w:rPr>
              <w:t>100.00</w:t>
            </w:r>
          </w:p>
        </w:tc>
      </w:tr>
      <w:tr w:rsidR="00D14993" w:rsidRPr="00E22381" w14:paraId="18C5356D" w14:textId="77777777" w:rsidTr="00354B2F">
        <w:trPr>
          <w:trHeight w:val="58"/>
          <w:jc w:val="center"/>
        </w:trPr>
        <w:tc>
          <w:tcPr>
            <w:cnfStyle w:val="001000000000" w:firstRow="0" w:lastRow="0" w:firstColumn="1" w:lastColumn="0" w:oddVBand="0" w:evenVBand="0" w:oddHBand="0" w:evenHBand="0" w:firstRowFirstColumn="0" w:firstRowLastColumn="0" w:lastRowFirstColumn="0" w:lastRowLastColumn="0"/>
            <w:tcW w:w="990" w:type="dxa"/>
            <w:vMerge/>
            <w:tcBorders>
              <w:top w:val="single" w:sz="2" w:space="0" w:color="9CC2E5" w:themeColor="accent5" w:themeTint="99"/>
              <w:left w:val="nil"/>
              <w:bottom w:val="single" w:sz="2" w:space="0" w:color="1F3864" w:themeColor="accent1" w:themeShade="80"/>
              <w:right w:val="single" w:sz="2" w:space="0" w:color="1F3864" w:themeColor="accent1" w:themeShade="80"/>
            </w:tcBorders>
            <w:shd w:val="clear" w:color="auto" w:fill="FFFFFF" w:themeFill="background1"/>
            <w:vAlign w:val="center"/>
          </w:tcPr>
          <w:p w14:paraId="5775B6E9" w14:textId="77777777" w:rsidR="00D14993" w:rsidRPr="004369A3" w:rsidRDefault="00D14993" w:rsidP="00DD38EA">
            <w:pPr>
              <w:pStyle w:val="08-Tabelageral"/>
              <w:jc w:val="left"/>
              <w:rPr>
                <w:rFonts w:cs="Arial"/>
                <w:bCs w:val="0"/>
                <w:szCs w:val="14"/>
              </w:rPr>
            </w:pPr>
          </w:p>
        </w:tc>
        <w:tc>
          <w:tcPr>
            <w:tcW w:w="1242" w:type="dxa"/>
            <w:vMerge w:val="restart"/>
            <w:tcBorders>
              <w:top w:val="single" w:sz="2" w:space="0" w:color="1F3864" w:themeColor="accent1" w:themeShade="80"/>
              <w:left w:val="single" w:sz="2" w:space="0" w:color="1F3864" w:themeColor="accent1" w:themeShade="80"/>
              <w:bottom w:val="nil"/>
              <w:right w:val="single" w:sz="4" w:space="0" w:color="1F3864" w:themeColor="accent1" w:themeShade="80"/>
            </w:tcBorders>
            <w:shd w:val="clear" w:color="auto" w:fill="FFFFFF" w:themeFill="background1"/>
            <w:vAlign w:val="center"/>
          </w:tcPr>
          <w:p w14:paraId="59F6DEBC" w14:textId="77777777" w:rsidR="00D14993" w:rsidRPr="004369A3" w:rsidRDefault="00D14993" w:rsidP="00DD38EA">
            <w:pPr>
              <w:pStyle w:val="08-Tabelageral"/>
              <w:jc w:val="center"/>
              <w:cnfStyle w:val="000000000000" w:firstRow="0" w:lastRow="0" w:firstColumn="0" w:lastColumn="0" w:oddVBand="0" w:evenVBand="0" w:oddHBand="0" w:evenHBand="0" w:firstRowFirstColumn="0" w:firstRowLastColumn="0" w:lastRowFirstColumn="0" w:lastRowLastColumn="0"/>
              <w:rPr>
                <w:rFonts w:cs="Arial"/>
                <w:b/>
                <w:szCs w:val="14"/>
                <w:lang w:val="en-US"/>
              </w:rPr>
            </w:pPr>
            <w:r w:rsidRPr="004369A3">
              <w:rPr>
                <w:rFonts w:cs="Arial"/>
                <w:b/>
                <w:szCs w:val="14"/>
                <w:lang w:val="en-US"/>
              </w:rPr>
              <w:t>Insurance - Life, housing, rural and property</w:t>
            </w:r>
          </w:p>
        </w:tc>
        <w:tc>
          <w:tcPr>
            <w:tcW w:w="1493" w:type="dxa"/>
            <w:tcBorders>
              <w:top w:val="single" w:sz="2" w:space="0" w:color="1F3864" w:themeColor="accent1" w:themeShade="80"/>
              <w:left w:val="single" w:sz="4" w:space="0" w:color="1F3864" w:themeColor="accent1" w:themeShade="80"/>
              <w:bottom w:val="nil"/>
            </w:tcBorders>
            <w:shd w:val="clear" w:color="auto" w:fill="FFFFFF" w:themeFill="background1"/>
            <w:vAlign w:val="center"/>
          </w:tcPr>
          <w:p w14:paraId="6ECBC72F" w14:textId="77777777" w:rsidR="00D14993" w:rsidRPr="004369A3" w:rsidRDefault="00D14993" w:rsidP="00DD38EA">
            <w:pPr>
              <w:pStyle w:val="08-Tabelageral"/>
              <w:jc w:val="left"/>
              <w:cnfStyle w:val="000000000000" w:firstRow="0" w:lastRow="0" w:firstColumn="0" w:lastColumn="0" w:oddVBand="0" w:evenVBand="0" w:oddHBand="0" w:evenHBand="0" w:firstRowFirstColumn="0" w:firstRowLastColumn="0" w:lastRowFirstColumn="0" w:lastRowLastColumn="0"/>
              <w:rPr>
                <w:rFonts w:cs="Arial"/>
                <w:szCs w:val="14"/>
              </w:rPr>
            </w:pPr>
            <w:r w:rsidRPr="004369A3">
              <w:rPr>
                <w:rFonts w:cs="Arial"/>
                <w:szCs w:val="14"/>
              </w:rPr>
              <w:t xml:space="preserve">BB </w:t>
            </w:r>
            <w:r>
              <w:rPr>
                <w:rFonts w:cs="Arial"/>
                <w:szCs w:val="14"/>
              </w:rPr>
              <w:t>MAPFRE</w:t>
            </w:r>
            <w:r w:rsidRPr="004369A3">
              <w:rPr>
                <w:rFonts w:cs="Arial"/>
                <w:szCs w:val="14"/>
              </w:rPr>
              <w:t xml:space="preserve"> Participações S.A. (BB Mapfre)</w:t>
            </w:r>
          </w:p>
        </w:tc>
        <w:tc>
          <w:tcPr>
            <w:tcW w:w="1811" w:type="dxa"/>
            <w:tcBorders>
              <w:top w:val="single" w:sz="2" w:space="0" w:color="1F3864" w:themeColor="accent1" w:themeShade="80"/>
              <w:bottom w:val="nil"/>
            </w:tcBorders>
            <w:shd w:val="clear" w:color="auto" w:fill="FFFFFF" w:themeFill="background1"/>
            <w:vAlign w:val="center"/>
          </w:tcPr>
          <w:p w14:paraId="1AA53DB4" w14:textId="77777777" w:rsidR="00D14993" w:rsidRPr="00FB600A" w:rsidRDefault="00D14993" w:rsidP="00DD38EA">
            <w:pPr>
              <w:pStyle w:val="08-Tabelageral"/>
              <w:jc w:val="left"/>
              <w:cnfStyle w:val="000000000000" w:firstRow="0" w:lastRow="0" w:firstColumn="0" w:lastColumn="0" w:oddVBand="0" w:evenVBand="0" w:oddHBand="0" w:evenHBand="0" w:firstRowFirstColumn="0" w:firstRowLastColumn="0" w:lastRowFirstColumn="0" w:lastRowLastColumn="0"/>
              <w:rPr>
                <w:rStyle w:val="rynqvb"/>
                <w:lang w:val="en"/>
              </w:rPr>
            </w:pPr>
            <w:r w:rsidRPr="00FB600A">
              <w:rPr>
                <w:rStyle w:val="rynqvb"/>
                <w:lang w:val="en"/>
              </w:rPr>
              <w:t>Holding of companies operating in the insurance and business intermediation services sector in general</w:t>
            </w:r>
          </w:p>
        </w:tc>
        <w:tc>
          <w:tcPr>
            <w:tcW w:w="1224" w:type="dxa"/>
            <w:tcBorders>
              <w:top w:val="single" w:sz="2" w:space="0" w:color="1F3864" w:themeColor="accent1" w:themeShade="80"/>
              <w:bottom w:val="nil"/>
            </w:tcBorders>
            <w:shd w:val="clear" w:color="auto" w:fill="FFFFFF" w:themeFill="background1"/>
            <w:vAlign w:val="center"/>
          </w:tcPr>
          <w:p w14:paraId="503CDDF5" w14:textId="77777777" w:rsidR="00D14993" w:rsidRPr="004369A3" w:rsidRDefault="00D14993" w:rsidP="00DD38EA">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szCs w:val="14"/>
              </w:rPr>
            </w:pPr>
            <w:r w:rsidRPr="004369A3">
              <w:rPr>
                <w:rFonts w:cs="Arial"/>
                <w:szCs w:val="14"/>
              </w:rPr>
              <w:t>BRGAAP</w:t>
            </w:r>
          </w:p>
        </w:tc>
        <w:tc>
          <w:tcPr>
            <w:tcW w:w="440" w:type="dxa"/>
            <w:tcBorders>
              <w:top w:val="single" w:sz="2" w:space="0" w:color="1F3864" w:themeColor="accent1" w:themeShade="80"/>
              <w:bottom w:val="nil"/>
            </w:tcBorders>
            <w:shd w:val="clear" w:color="auto" w:fill="FFFFFF" w:themeFill="background1"/>
          </w:tcPr>
          <w:p w14:paraId="4A1BE95A" w14:textId="77777777" w:rsidR="00D14993" w:rsidRPr="004369A3" w:rsidRDefault="00D14993" w:rsidP="00DD38EA">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szCs w:val="14"/>
              </w:rPr>
            </w:pPr>
          </w:p>
        </w:tc>
        <w:tc>
          <w:tcPr>
            <w:tcW w:w="664" w:type="dxa"/>
            <w:tcBorders>
              <w:top w:val="single" w:sz="2" w:space="0" w:color="1F3864" w:themeColor="accent1" w:themeShade="80"/>
              <w:bottom w:val="nil"/>
            </w:tcBorders>
            <w:shd w:val="clear" w:color="auto" w:fill="FFFFFF" w:themeFill="background1"/>
            <w:vAlign w:val="center"/>
          </w:tcPr>
          <w:p w14:paraId="2BD40A5F" w14:textId="77777777" w:rsidR="00D14993" w:rsidRPr="004369A3" w:rsidRDefault="00D14993" w:rsidP="00DD38EA">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szCs w:val="14"/>
              </w:rPr>
            </w:pPr>
            <w:r w:rsidRPr="004369A3">
              <w:rPr>
                <w:rFonts w:cs="Arial"/>
                <w:bCs/>
                <w:szCs w:val="14"/>
              </w:rPr>
              <w:t>49.99</w:t>
            </w:r>
          </w:p>
        </w:tc>
        <w:tc>
          <w:tcPr>
            <w:tcW w:w="712" w:type="dxa"/>
            <w:tcBorders>
              <w:top w:val="single" w:sz="2" w:space="0" w:color="1F3864" w:themeColor="accent1" w:themeShade="80"/>
              <w:bottom w:val="nil"/>
            </w:tcBorders>
            <w:shd w:val="clear" w:color="auto" w:fill="FFFFFF" w:themeFill="background1"/>
            <w:vAlign w:val="center"/>
          </w:tcPr>
          <w:p w14:paraId="009EAED7" w14:textId="77777777" w:rsidR="00D14993" w:rsidRPr="004369A3" w:rsidRDefault="00D14993" w:rsidP="00DD38EA">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szCs w:val="14"/>
              </w:rPr>
            </w:pPr>
            <w:r>
              <w:rPr>
                <w:bCs/>
              </w:rPr>
              <w:t>100.00</w:t>
            </w:r>
          </w:p>
        </w:tc>
        <w:tc>
          <w:tcPr>
            <w:tcW w:w="1063" w:type="dxa"/>
            <w:tcBorders>
              <w:top w:val="single" w:sz="2" w:space="0" w:color="1F3864" w:themeColor="accent1" w:themeShade="80"/>
              <w:bottom w:val="nil"/>
            </w:tcBorders>
            <w:shd w:val="clear" w:color="auto" w:fill="FFFFFF" w:themeFill="background1"/>
            <w:vAlign w:val="center"/>
          </w:tcPr>
          <w:p w14:paraId="62A616CA" w14:textId="77777777" w:rsidR="00D14993" w:rsidRPr="004369A3" w:rsidRDefault="00D14993" w:rsidP="00DD38EA">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szCs w:val="14"/>
              </w:rPr>
            </w:pPr>
            <w:r w:rsidRPr="004369A3">
              <w:rPr>
                <w:rFonts w:cs="Arial"/>
                <w:bCs/>
                <w:szCs w:val="14"/>
              </w:rPr>
              <w:t>74.99</w:t>
            </w:r>
          </w:p>
        </w:tc>
      </w:tr>
      <w:tr w:rsidR="00D14993" w:rsidRPr="00E22381" w14:paraId="1D37E417" w14:textId="77777777" w:rsidTr="00354B2F">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990" w:type="dxa"/>
            <w:vMerge/>
            <w:tcBorders>
              <w:top w:val="single" w:sz="2" w:space="0" w:color="9CC2E5" w:themeColor="accent5" w:themeTint="99"/>
              <w:left w:val="nil"/>
              <w:bottom w:val="single" w:sz="2" w:space="0" w:color="1F3864" w:themeColor="accent1" w:themeShade="80"/>
              <w:right w:val="single" w:sz="2" w:space="0" w:color="1F3864" w:themeColor="accent1" w:themeShade="80"/>
            </w:tcBorders>
            <w:shd w:val="clear" w:color="auto" w:fill="FFFFFF" w:themeFill="background1"/>
            <w:vAlign w:val="center"/>
          </w:tcPr>
          <w:p w14:paraId="609F6712" w14:textId="77777777" w:rsidR="00D14993" w:rsidRPr="004369A3" w:rsidRDefault="00D14993" w:rsidP="00DD38EA">
            <w:pPr>
              <w:pStyle w:val="08-Tabelageral"/>
              <w:ind w:left="113"/>
              <w:jc w:val="left"/>
              <w:rPr>
                <w:rFonts w:cs="Arial"/>
                <w:b w:val="0"/>
                <w:bCs w:val="0"/>
                <w:szCs w:val="14"/>
                <w:highlight w:val="yellow"/>
              </w:rPr>
            </w:pPr>
          </w:p>
        </w:tc>
        <w:tc>
          <w:tcPr>
            <w:tcW w:w="1242" w:type="dxa"/>
            <w:vMerge/>
            <w:tcBorders>
              <w:top w:val="nil"/>
              <w:left w:val="single" w:sz="2" w:space="0" w:color="1F3864" w:themeColor="accent1" w:themeShade="80"/>
              <w:bottom w:val="nil"/>
              <w:right w:val="single" w:sz="4" w:space="0" w:color="1F3864" w:themeColor="accent1" w:themeShade="80"/>
            </w:tcBorders>
            <w:shd w:val="clear" w:color="auto" w:fill="FFFFFF" w:themeFill="background1"/>
            <w:vAlign w:val="center"/>
          </w:tcPr>
          <w:p w14:paraId="5E41FA86" w14:textId="77777777" w:rsidR="00D14993" w:rsidRPr="004369A3" w:rsidRDefault="00D14993" w:rsidP="00DD38EA">
            <w:pPr>
              <w:pStyle w:val="08-Tabelageral"/>
              <w:jc w:val="center"/>
              <w:cnfStyle w:val="000000010000" w:firstRow="0" w:lastRow="0" w:firstColumn="0" w:lastColumn="0" w:oddVBand="0" w:evenVBand="0" w:oddHBand="0" w:evenHBand="1" w:firstRowFirstColumn="0" w:firstRowLastColumn="0" w:lastRowFirstColumn="0" w:lastRowLastColumn="0"/>
              <w:rPr>
                <w:rFonts w:cs="Arial"/>
                <w:b/>
                <w:szCs w:val="14"/>
              </w:rPr>
            </w:pPr>
          </w:p>
        </w:tc>
        <w:tc>
          <w:tcPr>
            <w:tcW w:w="1493" w:type="dxa"/>
            <w:tcBorders>
              <w:top w:val="nil"/>
              <w:left w:val="single" w:sz="4" w:space="0" w:color="1F3864" w:themeColor="accent1" w:themeShade="80"/>
              <w:bottom w:val="nil"/>
            </w:tcBorders>
            <w:shd w:val="clear" w:color="auto" w:fill="FFFFFF" w:themeFill="background1"/>
            <w:vAlign w:val="center"/>
          </w:tcPr>
          <w:p w14:paraId="2434D07B" w14:textId="77777777" w:rsidR="00D14993" w:rsidRPr="004369A3" w:rsidRDefault="00D14993" w:rsidP="00DD38EA">
            <w:pPr>
              <w:pStyle w:val="08-Tabelageral"/>
              <w:jc w:val="left"/>
              <w:cnfStyle w:val="000000010000" w:firstRow="0" w:lastRow="0" w:firstColumn="0" w:lastColumn="0" w:oddVBand="0" w:evenVBand="0" w:oddHBand="0" w:evenHBand="1" w:firstRowFirstColumn="0" w:firstRowLastColumn="0" w:lastRowFirstColumn="0" w:lastRowLastColumn="0"/>
              <w:rPr>
                <w:rFonts w:cs="Arial"/>
                <w:szCs w:val="14"/>
              </w:rPr>
            </w:pPr>
            <w:proofErr w:type="spellStart"/>
            <w:r w:rsidRPr="004369A3">
              <w:rPr>
                <w:rFonts w:cs="Arial"/>
                <w:szCs w:val="14"/>
              </w:rPr>
              <w:t>Brasilseg</w:t>
            </w:r>
            <w:proofErr w:type="spellEnd"/>
            <w:r w:rsidRPr="004369A3">
              <w:rPr>
                <w:rFonts w:cs="Arial"/>
                <w:szCs w:val="14"/>
              </w:rPr>
              <w:t xml:space="preserve"> Companhia de Seguros S.A. (</w:t>
            </w:r>
            <w:proofErr w:type="spellStart"/>
            <w:r w:rsidRPr="004369A3">
              <w:rPr>
                <w:rFonts w:cs="Arial"/>
                <w:szCs w:val="14"/>
              </w:rPr>
              <w:t>Brasilseg</w:t>
            </w:r>
            <w:proofErr w:type="spellEnd"/>
            <w:r w:rsidRPr="004369A3">
              <w:rPr>
                <w:rFonts w:cs="Arial"/>
                <w:szCs w:val="14"/>
              </w:rPr>
              <w:t>)</w:t>
            </w:r>
          </w:p>
        </w:tc>
        <w:tc>
          <w:tcPr>
            <w:tcW w:w="1811" w:type="dxa"/>
            <w:tcBorders>
              <w:top w:val="nil"/>
              <w:bottom w:val="nil"/>
            </w:tcBorders>
            <w:shd w:val="clear" w:color="auto" w:fill="FFFFFF" w:themeFill="background1"/>
            <w:vAlign w:val="center"/>
          </w:tcPr>
          <w:p w14:paraId="192EC472" w14:textId="77777777" w:rsidR="00D14993" w:rsidRPr="00FB600A" w:rsidRDefault="00D14993" w:rsidP="00DD38EA">
            <w:pPr>
              <w:pStyle w:val="08-Tabelageral"/>
              <w:jc w:val="left"/>
              <w:cnfStyle w:val="000000010000" w:firstRow="0" w:lastRow="0" w:firstColumn="0" w:lastColumn="0" w:oddVBand="0" w:evenVBand="0" w:oddHBand="0" w:evenHBand="1" w:firstRowFirstColumn="0" w:firstRowLastColumn="0" w:lastRowFirstColumn="0" w:lastRowLastColumn="0"/>
              <w:rPr>
                <w:rStyle w:val="rynqvb"/>
                <w:lang w:val="en"/>
              </w:rPr>
            </w:pPr>
            <w:r w:rsidRPr="00FB600A">
              <w:rPr>
                <w:rStyle w:val="rynqvb"/>
                <w:lang w:val="en"/>
              </w:rPr>
              <w:t>Expertise in personal insurance, rural insurance and housing insurance.</w:t>
            </w:r>
          </w:p>
        </w:tc>
        <w:tc>
          <w:tcPr>
            <w:tcW w:w="1224" w:type="dxa"/>
            <w:tcBorders>
              <w:top w:val="nil"/>
              <w:bottom w:val="nil"/>
            </w:tcBorders>
            <w:shd w:val="clear" w:color="auto" w:fill="FFFFFF" w:themeFill="background1"/>
            <w:vAlign w:val="center"/>
          </w:tcPr>
          <w:p w14:paraId="32330103" w14:textId="77777777" w:rsidR="00D14993" w:rsidRPr="004369A3" w:rsidRDefault="00D14993" w:rsidP="00DD38EA">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szCs w:val="14"/>
              </w:rPr>
            </w:pPr>
            <w:r w:rsidRPr="004369A3">
              <w:rPr>
                <w:rFonts w:cs="Arial"/>
                <w:szCs w:val="14"/>
              </w:rPr>
              <w:t>SUSEPGAAP</w:t>
            </w:r>
          </w:p>
        </w:tc>
        <w:tc>
          <w:tcPr>
            <w:tcW w:w="440" w:type="dxa"/>
            <w:tcBorders>
              <w:top w:val="nil"/>
              <w:bottom w:val="nil"/>
            </w:tcBorders>
            <w:shd w:val="clear" w:color="auto" w:fill="FFFFFF" w:themeFill="background1"/>
          </w:tcPr>
          <w:p w14:paraId="69BAA163" w14:textId="77777777" w:rsidR="00D14993" w:rsidRPr="004369A3" w:rsidRDefault="00D14993" w:rsidP="00DD38EA">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szCs w:val="14"/>
              </w:rPr>
            </w:pPr>
          </w:p>
        </w:tc>
        <w:tc>
          <w:tcPr>
            <w:tcW w:w="664" w:type="dxa"/>
            <w:tcBorders>
              <w:top w:val="nil"/>
              <w:bottom w:val="nil"/>
            </w:tcBorders>
            <w:shd w:val="clear" w:color="auto" w:fill="FFFFFF" w:themeFill="background1"/>
            <w:vAlign w:val="center"/>
          </w:tcPr>
          <w:p w14:paraId="37CE2FE0" w14:textId="77777777" w:rsidR="00D14993" w:rsidRPr="004369A3" w:rsidRDefault="00D14993" w:rsidP="00DD38EA">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szCs w:val="14"/>
              </w:rPr>
            </w:pPr>
            <w:r w:rsidRPr="004369A3">
              <w:rPr>
                <w:rFonts w:cs="Arial"/>
                <w:bCs/>
                <w:szCs w:val="14"/>
              </w:rPr>
              <w:t>49.99</w:t>
            </w:r>
          </w:p>
        </w:tc>
        <w:tc>
          <w:tcPr>
            <w:tcW w:w="712" w:type="dxa"/>
            <w:tcBorders>
              <w:top w:val="nil"/>
              <w:bottom w:val="nil"/>
            </w:tcBorders>
            <w:shd w:val="clear" w:color="auto" w:fill="FFFFFF" w:themeFill="background1"/>
            <w:vAlign w:val="center"/>
          </w:tcPr>
          <w:p w14:paraId="7C0F8734" w14:textId="77777777" w:rsidR="00D14993" w:rsidRPr="004369A3" w:rsidRDefault="00D14993" w:rsidP="00DD38EA">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szCs w:val="14"/>
              </w:rPr>
            </w:pPr>
            <w:r>
              <w:rPr>
                <w:bCs/>
              </w:rPr>
              <w:t>100.00</w:t>
            </w:r>
          </w:p>
        </w:tc>
        <w:tc>
          <w:tcPr>
            <w:tcW w:w="1063" w:type="dxa"/>
            <w:tcBorders>
              <w:top w:val="nil"/>
              <w:bottom w:val="nil"/>
            </w:tcBorders>
            <w:shd w:val="clear" w:color="auto" w:fill="FFFFFF" w:themeFill="background1"/>
            <w:vAlign w:val="center"/>
          </w:tcPr>
          <w:p w14:paraId="7AC2C621" w14:textId="77777777" w:rsidR="00D14993" w:rsidRPr="004369A3" w:rsidRDefault="00D14993" w:rsidP="00DD38EA">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szCs w:val="14"/>
              </w:rPr>
            </w:pPr>
            <w:r w:rsidRPr="004369A3">
              <w:rPr>
                <w:rFonts w:cs="Arial"/>
                <w:bCs/>
                <w:szCs w:val="14"/>
              </w:rPr>
              <w:t>74.99</w:t>
            </w:r>
          </w:p>
        </w:tc>
      </w:tr>
      <w:tr w:rsidR="00D14993" w:rsidRPr="00E22381" w14:paraId="08D3EC01" w14:textId="77777777" w:rsidTr="00354B2F">
        <w:trPr>
          <w:trHeight w:val="238"/>
          <w:jc w:val="center"/>
        </w:trPr>
        <w:tc>
          <w:tcPr>
            <w:cnfStyle w:val="001000000000" w:firstRow="0" w:lastRow="0" w:firstColumn="1" w:lastColumn="0" w:oddVBand="0" w:evenVBand="0" w:oddHBand="0" w:evenHBand="0" w:firstRowFirstColumn="0" w:firstRowLastColumn="0" w:lastRowFirstColumn="0" w:lastRowLastColumn="0"/>
            <w:tcW w:w="990" w:type="dxa"/>
            <w:vMerge/>
            <w:tcBorders>
              <w:top w:val="single" w:sz="2" w:space="0" w:color="9CC2E5" w:themeColor="accent5" w:themeTint="99"/>
              <w:left w:val="nil"/>
              <w:bottom w:val="single" w:sz="2" w:space="0" w:color="1F3864" w:themeColor="accent1" w:themeShade="80"/>
              <w:right w:val="single" w:sz="2" w:space="0" w:color="1F3864" w:themeColor="accent1" w:themeShade="80"/>
            </w:tcBorders>
            <w:shd w:val="clear" w:color="auto" w:fill="FFFFFF" w:themeFill="background1"/>
            <w:vAlign w:val="center"/>
          </w:tcPr>
          <w:p w14:paraId="043602D4" w14:textId="77777777" w:rsidR="00D14993" w:rsidRPr="004369A3" w:rsidRDefault="00D14993" w:rsidP="00DD38EA">
            <w:pPr>
              <w:pStyle w:val="08-Tabelageral"/>
              <w:ind w:left="113"/>
              <w:jc w:val="left"/>
              <w:rPr>
                <w:rFonts w:cs="Arial"/>
                <w:b w:val="0"/>
                <w:bCs w:val="0"/>
                <w:szCs w:val="14"/>
                <w:highlight w:val="yellow"/>
              </w:rPr>
            </w:pPr>
          </w:p>
        </w:tc>
        <w:tc>
          <w:tcPr>
            <w:tcW w:w="1242" w:type="dxa"/>
            <w:vMerge/>
            <w:tcBorders>
              <w:top w:val="nil"/>
              <w:left w:val="single" w:sz="2" w:space="0" w:color="1F3864" w:themeColor="accent1" w:themeShade="80"/>
              <w:bottom w:val="single" w:sz="2" w:space="0" w:color="1F3864" w:themeColor="accent1" w:themeShade="80"/>
              <w:right w:val="single" w:sz="4" w:space="0" w:color="1F3864" w:themeColor="accent1" w:themeShade="80"/>
            </w:tcBorders>
            <w:shd w:val="clear" w:color="auto" w:fill="FFFFFF" w:themeFill="background1"/>
            <w:vAlign w:val="center"/>
          </w:tcPr>
          <w:p w14:paraId="27172289" w14:textId="77777777" w:rsidR="00D14993" w:rsidRPr="004369A3" w:rsidRDefault="00D14993" w:rsidP="00DD38EA">
            <w:pPr>
              <w:pStyle w:val="08-Tabelageral"/>
              <w:jc w:val="center"/>
              <w:cnfStyle w:val="000000000000" w:firstRow="0" w:lastRow="0" w:firstColumn="0" w:lastColumn="0" w:oddVBand="0" w:evenVBand="0" w:oddHBand="0" w:evenHBand="0" w:firstRowFirstColumn="0" w:firstRowLastColumn="0" w:lastRowFirstColumn="0" w:lastRowLastColumn="0"/>
              <w:rPr>
                <w:rFonts w:cs="Arial"/>
                <w:b/>
                <w:szCs w:val="14"/>
              </w:rPr>
            </w:pPr>
          </w:p>
        </w:tc>
        <w:tc>
          <w:tcPr>
            <w:tcW w:w="1493" w:type="dxa"/>
            <w:tcBorders>
              <w:top w:val="nil"/>
              <w:left w:val="single" w:sz="4" w:space="0" w:color="1F3864" w:themeColor="accent1" w:themeShade="80"/>
              <w:bottom w:val="nil"/>
            </w:tcBorders>
            <w:shd w:val="clear" w:color="auto" w:fill="FFFFFF" w:themeFill="background1"/>
            <w:vAlign w:val="center"/>
          </w:tcPr>
          <w:p w14:paraId="3D9498FE" w14:textId="77777777" w:rsidR="00D14993" w:rsidRPr="004369A3" w:rsidRDefault="00D14993" w:rsidP="00DD38EA">
            <w:pPr>
              <w:pStyle w:val="08-Tabelageral"/>
              <w:jc w:val="left"/>
              <w:cnfStyle w:val="000000000000" w:firstRow="0" w:lastRow="0" w:firstColumn="0" w:lastColumn="0" w:oddVBand="0" w:evenVBand="0" w:oddHBand="0" w:evenHBand="0" w:firstRowFirstColumn="0" w:firstRowLastColumn="0" w:lastRowFirstColumn="0" w:lastRowLastColumn="0"/>
              <w:rPr>
                <w:rFonts w:cs="Arial"/>
                <w:szCs w:val="14"/>
              </w:rPr>
            </w:pPr>
            <w:r w:rsidRPr="004369A3">
              <w:rPr>
                <w:rFonts w:cs="Arial"/>
                <w:szCs w:val="14"/>
              </w:rPr>
              <w:t>Aliança do Brasil Seguros S.A. (Aliança do Brasil)</w:t>
            </w:r>
          </w:p>
        </w:tc>
        <w:tc>
          <w:tcPr>
            <w:tcW w:w="1811" w:type="dxa"/>
            <w:tcBorders>
              <w:top w:val="nil"/>
              <w:bottom w:val="nil"/>
            </w:tcBorders>
            <w:shd w:val="clear" w:color="auto" w:fill="FFFFFF" w:themeFill="background1"/>
            <w:vAlign w:val="center"/>
          </w:tcPr>
          <w:p w14:paraId="08BE1D19" w14:textId="77777777" w:rsidR="00D14993" w:rsidRPr="00FB600A" w:rsidRDefault="00D14993" w:rsidP="00DD38EA">
            <w:pPr>
              <w:pStyle w:val="08-Tabelageral"/>
              <w:jc w:val="left"/>
              <w:cnfStyle w:val="000000000000" w:firstRow="0" w:lastRow="0" w:firstColumn="0" w:lastColumn="0" w:oddVBand="0" w:evenVBand="0" w:oddHBand="0" w:evenHBand="0" w:firstRowFirstColumn="0" w:firstRowLastColumn="0" w:lastRowFirstColumn="0" w:lastRowLastColumn="0"/>
              <w:rPr>
                <w:rStyle w:val="rynqvb"/>
                <w:lang w:val="en"/>
              </w:rPr>
            </w:pPr>
            <w:r w:rsidRPr="00FB600A">
              <w:rPr>
                <w:rStyle w:val="rynqvb"/>
                <w:lang w:val="en"/>
              </w:rPr>
              <w:t>Expertise in insurance in the damage and rural insurance sectors.</w:t>
            </w:r>
          </w:p>
        </w:tc>
        <w:tc>
          <w:tcPr>
            <w:tcW w:w="1224" w:type="dxa"/>
            <w:tcBorders>
              <w:top w:val="nil"/>
              <w:bottom w:val="nil"/>
            </w:tcBorders>
            <w:shd w:val="clear" w:color="auto" w:fill="FFFFFF" w:themeFill="background1"/>
            <w:vAlign w:val="center"/>
          </w:tcPr>
          <w:p w14:paraId="006EECE0" w14:textId="77777777" w:rsidR="00D14993" w:rsidRPr="004369A3" w:rsidRDefault="00D14993" w:rsidP="00DD38EA">
            <w:pPr>
              <w:pStyle w:val="08-Tabelageral"/>
              <w:jc w:val="center"/>
              <w:cnfStyle w:val="000000000000" w:firstRow="0" w:lastRow="0" w:firstColumn="0" w:lastColumn="0" w:oddVBand="0" w:evenVBand="0" w:oddHBand="0" w:evenHBand="0" w:firstRowFirstColumn="0" w:firstRowLastColumn="0" w:lastRowFirstColumn="0" w:lastRowLastColumn="0"/>
              <w:rPr>
                <w:rFonts w:cs="Arial"/>
                <w:szCs w:val="14"/>
              </w:rPr>
            </w:pPr>
            <w:r w:rsidRPr="004369A3">
              <w:rPr>
                <w:rFonts w:cs="Arial"/>
                <w:szCs w:val="14"/>
              </w:rPr>
              <w:t>SUSEPGAAP</w:t>
            </w:r>
          </w:p>
        </w:tc>
        <w:tc>
          <w:tcPr>
            <w:tcW w:w="440" w:type="dxa"/>
            <w:tcBorders>
              <w:top w:val="nil"/>
              <w:bottom w:val="nil"/>
            </w:tcBorders>
            <w:shd w:val="clear" w:color="auto" w:fill="FFFFFF" w:themeFill="background1"/>
          </w:tcPr>
          <w:p w14:paraId="3A8207F8" w14:textId="77777777" w:rsidR="00D14993" w:rsidRPr="004369A3" w:rsidRDefault="00D14993" w:rsidP="00DD38EA">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szCs w:val="14"/>
              </w:rPr>
            </w:pPr>
          </w:p>
        </w:tc>
        <w:tc>
          <w:tcPr>
            <w:tcW w:w="664" w:type="dxa"/>
            <w:tcBorders>
              <w:top w:val="nil"/>
              <w:bottom w:val="nil"/>
            </w:tcBorders>
            <w:shd w:val="clear" w:color="auto" w:fill="FFFFFF" w:themeFill="background1"/>
            <w:vAlign w:val="center"/>
          </w:tcPr>
          <w:p w14:paraId="29789096" w14:textId="77777777" w:rsidR="00D14993" w:rsidRPr="004369A3" w:rsidRDefault="00D14993" w:rsidP="00DD38EA">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szCs w:val="14"/>
              </w:rPr>
            </w:pPr>
            <w:r w:rsidRPr="004369A3">
              <w:rPr>
                <w:rFonts w:cs="Arial"/>
                <w:bCs/>
                <w:szCs w:val="14"/>
              </w:rPr>
              <w:t>49.99</w:t>
            </w:r>
          </w:p>
        </w:tc>
        <w:tc>
          <w:tcPr>
            <w:tcW w:w="712" w:type="dxa"/>
            <w:tcBorders>
              <w:top w:val="nil"/>
              <w:bottom w:val="nil"/>
            </w:tcBorders>
            <w:shd w:val="clear" w:color="auto" w:fill="FFFFFF" w:themeFill="background1"/>
            <w:vAlign w:val="center"/>
          </w:tcPr>
          <w:p w14:paraId="114F811E" w14:textId="77777777" w:rsidR="00D14993" w:rsidRDefault="00D14993" w:rsidP="00DD38EA">
            <w:pPr>
              <w:pStyle w:val="08-Tabelageral"/>
              <w:jc w:val="center"/>
              <w:cnfStyle w:val="000000000000" w:firstRow="0" w:lastRow="0" w:firstColumn="0" w:lastColumn="0" w:oddVBand="0" w:evenVBand="0" w:oddHBand="0" w:evenHBand="0" w:firstRowFirstColumn="0" w:firstRowLastColumn="0" w:lastRowFirstColumn="0" w:lastRowLastColumn="0"/>
              <w:rPr>
                <w:bCs/>
              </w:rPr>
            </w:pPr>
            <w:r>
              <w:rPr>
                <w:bCs/>
              </w:rPr>
              <w:t>100.00</w:t>
            </w:r>
          </w:p>
        </w:tc>
        <w:tc>
          <w:tcPr>
            <w:tcW w:w="1063" w:type="dxa"/>
            <w:tcBorders>
              <w:top w:val="nil"/>
              <w:bottom w:val="nil"/>
            </w:tcBorders>
            <w:shd w:val="clear" w:color="auto" w:fill="FFFFFF" w:themeFill="background1"/>
            <w:vAlign w:val="center"/>
          </w:tcPr>
          <w:p w14:paraId="32191F56" w14:textId="77777777" w:rsidR="00D14993" w:rsidRPr="004369A3" w:rsidRDefault="00D14993" w:rsidP="00DD38EA">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szCs w:val="14"/>
              </w:rPr>
            </w:pPr>
            <w:r w:rsidRPr="004369A3">
              <w:rPr>
                <w:rFonts w:cs="Arial"/>
                <w:bCs/>
                <w:szCs w:val="14"/>
              </w:rPr>
              <w:t>74.99</w:t>
            </w:r>
          </w:p>
        </w:tc>
      </w:tr>
      <w:tr w:rsidR="00D14993" w:rsidRPr="00E22381" w14:paraId="3D6214F4" w14:textId="77777777" w:rsidTr="00354B2F">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990" w:type="dxa"/>
            <w:vMerge/>
            <w:tcBorders>
              <w:top w:val="single" w:sz="2" w:space="0" w:color="9CC2E5" w:themeColor="accent5" w:themeTint="99"/>
              <w:left w:val="nil"/>
              <w:bottom w:val="single" w:sz="2" w:space="0" w:color="1F3864" w:themeColor="accent1" w:themeShade="80"/>
              <w:right w:val="single" w:sz="2" w:space="0" w:color="1F3864" w:themeColor="accent1" w:themeShade="80"/>
            </w:tcBorders>
            <w:shd w:val="clear" w:color="auto" w:fill="FFFFFF" w:themeFill="background1"/>
            <w:vAlign w:val="center"/>
          </w:tcPr>
          <w:p w14:paraId="451199F6" w14:textId="77777777" w:rsidR="00D14993" w:rsidRPr="004369A3" w:rsidRDefault="00D14993" w:rsidP="00DD38EA">
            <w:pPr>
              <w:pStyle w:val="08-Tabelageral"/>
              <w:ind w:left="113"/>
              <w:jc w:val="left"/>
              <w:rPr>
                <w:rFonts w:cs="Arial"/>
                <w:b w:val="0"/>
                <w:bCs w:val="0"/>
                <w:szCs w:val="14"/>
                <w:highlight w:val="yellow"/>
              </w:rPr>
            </w:pPr>
          </w:p>
        </w:tc>
        <w:tc>
          <w:tcPr>
            <w:tcW w:w="1242" w:type="dxa"/>
            <w:vMerge/>
            <w:tcBorders>
              <w:top w:val="nil"/>
              <w:left w:val="single" w:sz="2" w:space="0" w:color="1F3864" w:themeColor="accent1" w:themeShade="80"/>
              <w:bottom w:val="single" w:sz="2" w:space="0" w:color="1F3864" w:themeColor="accent1" w:themeShade="80"/>
              <w:right w:val="single" w:sz="4" w:space="0" w:color="1F3864" w:themeColor="accent1" w:themeShade="80"/>
            </w:tcBorders>
            <w:shd w:val="clear" w:color="auto" w:fill="FFFFFF" w:themeFill="background1"/>
            <w:vAlign w:val="center"/>
          </w:tcPr>
          <w:p w14:paraId="4F4C43AA" w14:textId="77777777" w:rsidR="00D14993" w:rsidRPr="004369A3" w:rsidRDefault="00D14993" w:rsidP="00DD38EA">
            <w:pPr>
              <w:pStyle w:val="08-Tabelageral"/>
              <w:jc w:val="center"/>
              <w:cnfStyle w:val="000000010000" w:firstRow="0" w:lastRow="0" w:firstColumn="0" w:lastColumn="0" w:oddVBand="0" w:evenVBand="0" w:oddHBand="0" w:evenHBand="1" w:firstRowFirstColumn="0" w:firstRowLastColumn="0" w:lastRowFirstColumn="0" w:lastRowLastColumn="0"/>
              <w:rPr>
                <w:rFonts w:cs="Arial"/>
                <w:b/>
                <w:szCs w:val="14"/>
              </w:rPr>
            </w:pPr>
          </w:p>
        </w:tc>
        <w:tc>
          <w:tcPr>
            <w:tcW w:w="1493" w:type="dxa"/>
            <w:tcBorders>
              <w:top w:val="nil"/>
              <w:left w:val="single" w:sz="4" w:space="0" w:color="1F3864" w:themeColor="accent1" w:themeShade="80"/>
              <w:bottom w:val="single" w:sz="2" w:space="0" w:color="1F3864" w:themeColor="accent1" w:themeShade="80"/>
            </w:tcBorders>
            <w:shd w:val="clear" w:color="auto" w:fill="FFFFFF" w:themeFill="background1"/>
            <w:vAlign w:val="center"/>
          </w:tcPr>
          <w:p w14:paraId="3BCCADAB" w14:textId="77777777" w:rsidR="00D14993" w:rsidRPr="004369A3" w:rsidRDefault="00D14993" w:rsidP="00DD38EA">
            <w:pPr>
              <w:pStyle w:val="08-Tabelageral"/>
              <w:jc w:val="left"/>
              <w:cnfStyle w:val="000000010000" w:firstRow="0" w:lastRow="0" w:firstColumn="0" w:lastColumn="0" w:oddVBand="0" w:evenVBand="0" w:oddHBand="0" w:evenHBand="1" w:firstRowFirstColumn="0" w:firstRowLastColumn="0" w:lastRowFirstColumn="0" w:lastRowLastColumn="0"/>
              <w:rPr>
                <w:rFonts w:cs="Arial"/>
                <w:szCs w:val="14"/>
              </w:rPr>
            </w:pPr>
            <w:r>
              <w:rPr>
                <w:rFonts w:cs="Arial"/>
                <w:szCs w:val="14"/>
              </w:rPr>
              <w:t>Broto S.A.</w:t>
            </w:r>
          </w:p>
        </w:tc>
        <w:tc>
          <w:tcPr>
            <w:tcW w:w="1811" w:type="dxa"/>
            <w:tcBorders>
              <w:top w:val="nil"/>
              <w:bottom w:val="single" w:sz="2" w:space="0" w:color="1F3864" w:themeColor="accent1" w:themeShade="80"/>
            </w:tcBorders>
            <w:shd w:val="clear" w:color="auto" w:fill="FFFFFF" w:themeFill="background1"/>
            <w:vAlign w:val="center"/>
          </w:tcPr>
          <w:p w14:paraId="362F5BF4" w14:textId="77777777" w:rsidR="00D14993" w:rsidRPr="004369A3" w:rsidRDefault="00D14993" w:rsidP="00DD38EA">
            <w:pPr>
              <w:pStyle w:val="08-Tabelageral"/>
              <w:jc w:val="left"/>
              <w:cnfStyle w:val="000000010000" w:firstRow="0" w:lastRow="0" w:firstColumn="0" w:lastColumn="0" w:oddVBand="0" w:evenVBand="0" w:oddHBand="0" w:evenHBand="1" w:firstRowFirstColumn="0" w:firstRowLastColumn="0" w:lastRowFirstColumn="0" w:lastRowLastColumn="0"/>
              <w:rPr>
                <w:rFonts w:cs="Arial"/>
                <w:szCs w:val="14"/>
                <w:lang w:val="en-US"/>
              </w:rPr>
            </w:pPr>
            <w:r>
              <w:rPr>
                <w:rStyle w:val="rynqvb"/>
                <w:lang w:val="en"/>
              </w:rPr>
              <w:t>Intermediation and agency services and business in general.</w:t>
            </w:r>
          </w:p>
        </w:tc>
        <w:tc>
          <w:tcPr>
            <w:tcW w:w="1224" w:type="dxa"/>
            <w:tcBorders>
              <w:top w:val="nil"/>
              <w:bottom w:val="single" w:sz="2" w:space="0" w:color="1F3864" w:themeColor="accent1" w:themeShade="80"/>
            </w:tcBorders>
            <w:shd w:val="clear" w:color="auto" w:fill="FFFFFF" w:themeFill="background1"/>
            <w:vAlign w:val="center"/>
          </w:tcPr>
          <w:p w14:paraId="51E76985" w14:textId="77777777" w:rsidR="00D14993" w:rsidRPr="004369A3" w:rsidRDefault="00D14993" w:rsidP="00DD38EA">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szCs w:val="14"/>
              </w:rPr>
            </w:pPr>
            <w:r>
              <w:rPr>
                <w:rFonts w:cs="Arial"/>
                <w:szCs w:val="14"/>
              </w:rPr>
              <w:t>BRGAAP</w:t>
            </w:r>
          </w:p>
        </w:tc>
        <w:tc>
          <w:tcPr>
            <w:tcW w:w="440" w:type="dxa"/>
            <w:tcBorders>
              <w:top w:val="nil"/>
              <w:bottom w:val="single" w:sz="2" w:space="0" w:color="1F3864" w:themeColor="accent1" w:themeShade="80"/>
            </w:tcBorders>
            <w:shd w:val="clear" w:color="auto" w:fill="FFFFFF" w:themeFill="background1"/>
          </w:tcPr>
          <w:p w14:paraId="35C7F0E7" w14:textId="77777777" w:rsidR="00D14993" w:rsidRPr="004369A3" w:rsidRDefault="00D14993" w:rsidP="00DD38EA">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szCs w:val="14"/>
              </w:rPr>
            </w:pPr>
          </w:p>
        </w:tc>
        <w:tc>
          <w:tcPr>
            <w:tcW w:w="664" w:type="dxa"/>
            <w:tcBorders>
              <w:top w:val="nil"/>
              <w:bottom w:val="single" w:sz="2" w:space="0" w:color="1F3864" w:themeColor="accent1" w:themeShade="80"/>
            </w:tcBorders>
            <w:shd w:val="clear" w:color="auto" w:fill="FFFFFF" w:themeFill="background1"/>
            <w:vAlign w:val="center"/>
          </w:tcPr>
          <w:p w14:paraId="5271A2BC" w14:textId="77777777" w:rsidR="00D14993" w:rsidRPr="004369A3" w:rsidRDefault="00D14993" w:rsidP="00DD38EA">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szCs w:val="14"/>
              </w:rPr>
            </w:pPr>
            <w:r>
              <w:rPr>
                <w:rFonts w:cs="Arial"/>
                <w:bCs/>
                <w:lang w:eastAsia="en-US"/>
              </w:rPr>
              <w:t>74,99</w:t>
            </w:r>
          </w:p>
        </w:tc>
        <w:tc>
          <w:tcPr>
            <w:tcW w:w="712" w:type="dxa"/>
            <w:tcBorders>
              <w:top w:val="nil"/>
              <w:bottom w:val="single" w:sz="2" w:space="0" w:color="1F3864" w:themeColor="accent1" w:themeShade="80"/>
            </w:tcBorders>
            <w:shd w:val="clear" w:color="auto" w:fill="FFFFFF" w:themeFill="background1"/>
            <w:vAlign w:val="center"/>
          </w:tcPr>
          <w:p w14:paraId="6C7CF7D0" w14:textId="77777777" w:rsidR="00D14993" w:rsidRPr="004369A3" w:rsidRDefault="00D14993" w:rsidP="00DD38EA">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szCs w:val="14"/>
              </w:rPr>
            </w:pPr>
            <w:r>
              <w:rPr>
                <w:rFonts w:cs="Arial"/>
                <w:bCs/>
                <w:lang w:eastAsia="en-US"/>
              </w:rPr>
              <w:t>--</w:t>
            </w:r>
          </w:p>
        </w:tc>
        <w:tc>
          <w:tcPr>
            <w:tcW w:w="1063" w:type="dxa"/>
            <w:tcBorders>
              <w:top w:val="nil"/>
              <w:bottom w:val="single" w:sz="2" w:space="0" w:color="1F3864" w:themeColor="accent1" w:themeShade="80"/>
            </w:tcBorders>
            <w:shd w:val="clear" w:color="auto" w:fill="FFFFFF" w:themeFill="background1"/>
            <w:vAlign w:val="center"/>
          </w:tcPr>
          <w:p w14:paraId="113BC786" w14:textId="77777777" w:rsidR="00D14993" w:rsidRPr="004369A3" w:rsidRDefault="00D14993" w:rsidP="00DD38EA">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szCs w:val="14"/>
              </w:rPr>
            </w:pPr>
            <w:r>
              <w:rPr>
                <w:rFonts w:cs="Arial"/>
                <w:lang w:eastAsia="en-US"/>
              </w:rPr>
              <w:t>37,50</w:t>
            </w:r>
          </w:p>
        </w:tc>
      </w:tr>
      <w:tr w:rsidR="00D14993" w:rsidRPr="00E22381" w14:paraId="072CA052" w14:textId="77777777" w:rsidTr="00354B2F">
        <w:trPr>
          <w:trHeight w:val="238"/>
          <w:jc w:val="center"/>
        </w:trPr>
        <w:tc>
          <w:tcPr>
            <w:cnfStyle w:val="001000000000" w:firstRow="0" w:lastRow="0" w:firstColumn="1" w:lastColumn="0" w:oddVBand="0" w:evenVBand="0" w:oddHBand="0" w:evenHBand="0" w:firstRowFirstColumn="0" w:firstRowLastColumn="0" w:lastRowFirstColumn="0" w:lastRowLastColumn="0"/>
            <w:tcW w:w="990" w:type="dxa"/>
            <w:vMerge/>
            <w:tcBorders>
              <w:top w:val="single" w:sz="2" w:space="0" w:color="9CC2E5" w:themeColor="accent5" w:themeTint="99"/>
              <w:left w:val="nil"/>
              <w:bottom w:val="single" w:sz="2" w:space="0" w:color="1F3864" w:themeColor="accent1" w:themeShade="80"/>
              <w:right w:val="single" w:sz="2" w:space="0" w:color="1F3864" w:themeColor="accent1" w:themeShade="80"/>
            </w:tcBorders>
            <w:shd w:val="clear" w:color="auto" w:fill="FFFFFF" w:themeFill="background1"/>
            <w:vAlign w:val="center"/>
          </w:tcPr>
          <w:p w14:paraId="76CAB419" w14:textId="77777777" w:rsidR="00D14993" w:rsidRPr="004369A3" w:rsidRDefault="00D14993" w:rsidP="00DD38EA">
            <w:pPr>
              <w:pStyle w:val="08-Tabelageral"/>
              <w:ind w:left="113"/>
              <w:jc w:val="left"/>
              <w:rPr>
                <w:rFonts w:cs="Arial"/>
                <w:b w:val="0"/>
                <w:bCs w:val="0"/>
                <w:szCs w:val="14"/>
                <w:highlight w:val="yellow"/>
              </w:rPr>
            </w:pPr>
          </w:p>
        </w:tc>
        <w:tc>
          <w:tcPr>
            <w:tcW w:w="1242" w:type="dxa"/>
            <w:vMerge w:val="restart"/>
            <w:tcBorders>
              <w:top w:val="single" w:sz="2" w:space="0" w:color="1F3864" w:themeColor="accent1" w:themeShade="80"/>
              <w:left w:val="single" w:sz="2" w:space="0" w:color="1F3864" w:themeColor="accent1" w:themeShade="80"/>
              <w:right w:val="single" w:sz="4" w:space="0" w:color="1F3864" w:themeColor="accent1" w:themeShade="80"/>
            </w:tcBorders>
            <w:shd w:val="clear" w:color="auto" w:fill="FFFFFF" w:themeFill="background1"/>
            <w:vAlign w:val="center"/>
          </w:tcPr>
          <w:p w14:paraId="596C0CA8" w14:textId="77777777" w:rsidR="00D14993" w:rsidRPr="004369A3" w:rsidRDefault="00D14993" w:rsidP="00DD38EA">
            <w:pPr>
              <w:pStyle w:val="08-Tabelageral"/>
              <w:jc w:val="center"/>
              <w:cnfStyle w:val="000000000000" w:firstRow="0" w:lastRow="0" w:firstColumn="0" w:lastColumn="0" w:oddVBand="0" w:evenVBand="0" w:oddHBand="0" w:evenHBand="0" w:firstRowFirstColumn="0" w:firstRowLastColumn="0" w:lastRowFirstColumn="0" w:lastRowLastColumn="0"/>
              <w:rPr>
                <w:rFonts w:cs="Arial"/>
                <w:b/>
                <w:szCs w:val="14"/>
              </w:rPr>
            </w:pPr>
            <w:proofErr w:type="spellStart"/>
            <w:r w:rsidRPr="004369A3">
              <w:rPr>
                <w:rFonts w:cs="Arial"/>
                <w:b/>
                <w:szCs w:val="14"/>
              </w:rPr>
              <w:t>Capitalization</w:t>
            </w:r>
            <w:proofErr w:type="spellEnd"/>
          </w:p>
        </w:tc>
        <w:tc>
          <w:tcPr>
            <w:tcW w:w="1493" w:type="dxa"/>
            <w:vMerge w:val="restart"/>
            <w:tcBorders>
              <w:top w:val="single" w:sz="2" w:space="0" w:color="1F3864" w:themeColor="accent1" w:themeShade="80"/>
              <w:left w:val="single" w:sz="4" w:space="0" w:color="1F3864" w:themeColor="accent1" w:themeShade="80"/>
            </w:tcBorders>
            <w:shd w:val="clear" w:color="auto" w:fill="FFFFFF" w:themeFill="background1"/>
            <w:vAlign w:val="center"/>
          </w:tcPr>
          <w:p w14:paraId="212E6053" w14:textId="77777777" w:rsidR="00D14993" w:rsidRPr="004369A3" w:rsidRDefault="00D14993" w:rsidP="00DD38EA">
            <w:pPr>
              <w:pStyle w:val="08-Tabelageral"/>
              <w:jc w:val="left"/>
              <w:cnfStyle w:val="000000000000" w:firstRow="0" w:lastRow="0" w:firstColumn="0" w:lastColumn="0" w:oddVBand="0" w:evenVBand="0" w:oddHBand="0" w:evenHBand="0" w:firstRowFirstColumn="0" w:firstRowLastColumn="0" w:lastRowFirstColumn="0" w:lastRowLastColumn="0"/>
              <w:rPr>
                <w:rFonts w:cs="Arial"/>
                <w:szCs w:val="14"/>
              </w:rPr>
            </w:pPr>
            <w:proofErr w:type="spellStart"/>
            <w:r w:rsidRPr="004369A3">
              <w:rPr>
                <w:rFonts w:cs="Arial"/>
                <w:szCs w:val="14"/>
              </w:rPr>
              <w:t>Brasilcap</w:t>
            </w:r>
            <w:proofErr w:type="spellEnd"/>
            <w:r w:rsidRPr="004369A3">
              <w:rPr>
                <w:rFonts w:cs="Arial"/>
                <w:szCs w:val="14"/>
              </w:rPr>
              <w:t xml:space="preserve"> Capitalização S.A. (</w:t>
            </w:r>
            <w:proofErr w:type="spellStart"/>
            <w:r w:rsidRPr="004369A3">
              <w:rPr>
                <w:rFonts w:cs="Arial"/>
                <w:szCs w:val="14"/>
              </w:rPr>
              <w:t>Brasilcap</w:t>
            </w:r>
            <w:proofErr w:type="spellEnd"/>
            <w:r w:rsidRPr="004369A3">
              <w:rPr>
                <w:rFonts w:cs="Arial"/>
                <w:szCs w:val="14"/>
              </w:rPr>
              <w:t>)</w:t>
            </w:r>
          </w:p>
        </w:tc>
        <w:tc>
          <w:tcPr>
            <w:tcW w:w="1811" w:type="dxa"/>
            <w:vMerge w:val="restart"/>
            <w:tcBorders>
              <w:top w:val="single" w:sz="2" w:space="0" w:color="1F3864" w:themeColor="accent1" w:themeShade="80"/>
            </w:tcBorders>
            <w:shd w:val="clear" w:color="auto" w:fill="FFFFFF" w:themeFill="background1"/>
            <w:vAlign w:val="center"/>
          </w:tcPr>
          <w:p w14:paraId="0B321B16" w14:textId="77777777" w:rsidR="00D14993" w:rsidRPr="0057175F" w:rsidRDefault="00D14993" w:rsidP="00DD38EA">
            <w:pPr>
              <w:pStyle w:val="08-Tabelageral"/>
              <w:jc w:val="left"/>
              <w:cnfStyle w:val="000000000000" w:firstRow="0" w:lastRow="0" w:firstColumn="0" w:lastColumn="0" w:oddVBand="0" w:evenVBand="0" w:oddHBand="0" w:evenHBand="0" w:firstRowFirstColumn="0" w:firstRowLastColumn="0" w:lastRowFirstColumn="0" w:lastRowLastColumn="0"/>
              <w:rPr>
                <w:rFonts w:cs="Arial"/>
                <w:snapToGrid w:val="0"/>
                <w:szCs w:val="14"/>
                <w:lang w:val="en-US"/>
              </w:rPr>
            </w:pPr>
            <w:r w:rsidRPr="00FB600A">
              <w:rPr>
                <w:rStyle w:val="rynqvb"/>
                <w:lang w:val="en"/>
              </w:rPr>
              <w:t>Establishment and marketing of capitalization plans, as well as other products and services offered to capitalization companies.</w:t>
            </w:r>
          </w:p>
        </w:tc>
        <w:tc>
          <w:tcPr>
            <w:tcW w:w="1224" w:type="dxa"/>
            <w:vMerge w:val="restart"/>
            <w:tcBorders>
              <w:top w:val="single" w:sz="2" w:space="0" w:color="1F3864" w:themeColor="accent1" w:themeShade="80"/>
            </w:tcBorders>
            <w:shd w:val="clear" w:color="auto" w:fill="FFFFFF" w:themeFill="background1"/>
            <w:vAlign w:val="center"/>
          </w:tcPr>
          <w:p w14:paraId="1C45C0AF" w14:textId="77777777" w:rsidR="00D14993" w:rsidRPr="004369A3" w:rsidRDefault="00D14993" w:rsidP="00DD38EA">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szCs w:val="14"/>
              </w:rPr>
            </w:pPr>
            <w:r w:rsidRPr="004369A3">
              <w:rPr>
                <w:rFonts w:cs="Arial"/>
                <w:bCs/>
                <w:szCs w:val="14"/>
              </w:rPr>
              <w:t>SUSEPGAAP</w:t>
            </w:r>
          </w:p>
        </w:tc>
        <w:tc>
          <w:tcPr>
            <w:tcW w:w="440" w:type="dxa"/>
            <w:tcBorders>
              <w:top w:val="single" w:sz="2" w:space="0" w:color="1F3864" w:themeColor="accent1" w:themeShade="80"/>
              <w:bottom w:val="nil"/>
            </w:tcBorders>
            <w:shd w:val="clear" w:color="auto" w:fill="FFFFFF" w:themeFill="background1"/>
          </w:tcPr>
          <w:p w14:paraId="3AFDBB10" w14:textId="77777777" w:rsidR="00D14993" w:rsidRPr="009B18D3" w:rsidRDefault="00D14993" w:rsidP="00DD38EA">
            <w:pPr>
              <w:pStyle w:val="08-Tabelageral"/>
              <w:jc w:val="center"/>
              <w:cnfStyle w:val="000000000000" w:firstRow="0" w:lastRow="0" w:firstColumn="0" w:lastColumn="0" w:oddVBand="0" w:evenVBand="0" w:oddHBand="0" w:evenHBand="0" w:firstRowFirstColumn="0" w:firstRowLastColumn="0" w:lastRowFirstColumn="0" w:lastRowLastColumn="0"/>
              <w:rPr>
                <w:rFonts w:cs="Arial"/>
                <w:b/>
                <w:bCs/>
                <w:szCs w:val="14"/>
              </w:rPr>
            </w:pPr>
          </w:p>
        </w:tc>
        <w:tc>
          <w:tcPr>
            <w:tcW w:w="664" w:type="dxa"/>
            <w:tcBorders>
              <w:top w:val="single" w:sz="2" w:space="0" w:color="1F3864" w:themeColor="accent1" w:themeShade="80"/>
              <w:bottom w:val="nil"/>
            </w:tcBorders>
            <w:shd w:val="clear" w:color="auto" w:fill="FFFFFF" w:themeFill="background1"/>
            <w:vAlign w:val="center"/>
          </w:tcPr>
          <w:p w14:paraId="32FE2536" w14:textId="77777777" w:rsidR="00D14993" w:rsidRPr="00472E08" w:rsidRDefault="00D14993" w:rsidP="00DD38EA">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lang w:eastAsia="en-US"/>
              </w:rPr>
            </w:pPr>
          </w:p>
          <w:p w14:paraId="5AE65EA2" w14:textId="77777777" w:rsidR="00D14993" w:rsidRPr="00472E08" w:rsidRDefault="00D14993" w:rsidP="00DD38EA">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lang w:eastAsia="en-US"/>
              </w:rPr>
            </w:pPr>
          </w:p>
          <w:p w14:paraId="52C95AC5" w14:textId="77777777" w:rsidR="00D14993" w:rsidRPr="00472E08" w:rsidRDefault="00D14993" w:rsidP="00DD38EA">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lang w:eastAsia="en-US"/>
              </w:rPr>
            </w:pPr>
            <w:r w:rsidRPr="00472E08">
              <w:rPr>
                <w:rFonts w:cs="Arial"/>
                <w:bCs/>
                <w:lang w:eastAsia="en-US"/>
              </w:rPr>
              <w:t>49.99</w:t>
            </w:r>
          </w:p>
        </w:tc>
        <w:tc>
          <w:tcPr>
            <w:tcW w:w="712" w:type="dxa"/>
            <w:tcBorders>
              <w:top w:val="single" w:sz="2" w:space="0" w:color="1F3864" w:themeColor="accent1" w:themeShade="80"/>
              <w:bottom w:val="nil"/>
            </w:tcBorders>
            <w:shd w:val="clear" w:color="auto" w:fill="FFFFFF" w:themeFill="background1"/>
            <w:vAlign w:val="center"/>
          </w:tcPr>
          <w:p w14:paraId="11AC2351" w14:textId="77777777" w:rsidR="00D14993" w:rsidRDefault="00D14993" w:rsidP="00DD38EA">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lang w:eastAsia="en-US"/>
              </w:rPr>
            </w:pPr>
          </w:p>
          <w:p w14:paraId="13D3958C" w14:textId="77777777" w:rsidR="00D14993" w:rsidRDefault="00D14993" w:rsidP="00DD38EA">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lang w:eastAsia="en-US"/>
              </w:rPr>
            </w:pPr>
          </w:p>
          <w:p w14:paraId="371CDB66" w14:textId="77777777" w:rsidR="00D14993" w:rsidRPr="00472E08" w:rsidRDefault="00D14993" w:rsidP="00DD38EA">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lang w:eastAsia="en-US"/>
              </w:rPr>
            </w:pPr>
            <w:r w:rsidRPr="00472E08">
              <w:rPr>
                <w:rFonts w:cs="Arial"/>
                <w:bCs/>
                <w:lang w:eastAsia="en-US"/>
              </w:rPr>
              <w:t>86.43</w:t>
            </w:r>
          </w:p>
        </w:tc>
        <w:tc>
          <w:tcPr>
            <w:tcW w:w="1063" w:type="dxa"/>
            <w:tcBorders>
              <w:top w:val="single" w:sz="2" w:space="0" w:color="1F3864" w:themeColor="accent1" w:themeShade="80"/>
              <w:bottom w:val="nil"/>
            </w:tcBorders>
            <w:shd w:val="clear" w:color="auto" w:fill="FFFFFF" w:themeFill="background1"/>
            <w:vAlign w:val="center"/>
          </w:tcPr>
          <w:p w14:paraId="6919B317" w14:textId="77777777" w:rsidR="00D14993" w:rsidRPr="00472E08" w:rsidRDefault="00D14993" w:rsidP="00DD38EA">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lang w:eastAsia="en-US"/>
              </w:rPr>
            </w:pPr>
          </w:p>
          <w:p w14:paraId="19F86DCC" w14:textId="77777777" w:rsidR="00D14993" w:rsidRPr="00472E08" w:rsidRDefault="00D14993" w:rsidP="00DD38EA">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lang w:eastAsia="en-US"/>
              </w:rPr>
            </w:pPr>
          </w:p>
          <w:p w14:paraId="6A98E8EC" w14:textId="77777777" w:rsidR="00D14993" w:rsidRPr="00472E08" w:rsidRDefault="00D14993" w:rsidP="00DD38EA">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lang w:eastAsia="en-US"/>
              </w:rPr>
            </w:pPr>
            <w:r w:rsidRPr="00472E08">
              <w:rPr>
                <w:rFonts w:cs="Arial"/>
                <w:bCs/>
                <w:lang w:eastAsia="en-US"/>
              </w:rPr>
              <w:t>66.77</w:t>
            </w:r>
          </w:p>
        </w:tc>
      </w:tr>
      <w:tr w:rsidR="00D14993" w:rsidRPr="00E22381" w14:paraId="49EB16D0" w14:textId="77777777" w:rsidTr="00354B2F">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990" w:type="dxa"/>
            <w:vMerge/>
            <w:tcBorders>
              <w:top w:val="single" w:sz="2" w:space="0" w:color="9CC2E5" w:themeColor="accent5" w:themeTint="99"/>
              <w:left w:val="nil"/>
              <w:bottom w:val="single" w:sz="2" w:space="0" w:color="1F3864" w:themeColor="accent1" w:themeShade="80"/>
              <w:right w:val="single" w:sz="2" w:space="0" w:color="1F3864" w:themeColor="accent1" w:themeShade="80"/>
            </w:tcBorders>
            <w:shd w:val="clear" w:color="auto" w:fill="FFFFFF" w:themeFill="background1"/>
            <w:vAlign w:val="center"/>
          </w:tcPr>
          <w:p w14:paraId="560F238F" w14:textId="77777777" w:rsidR="00D14993" w:rsidRPr="004369A3" w:rsidRDefault="00D14993" w:rsidP="00DD38EA">
            <w:pPr>
              <w:pStyle w:val="08-Tabelageral"/>
              <w:ind w:left="113"/>
              <w:jc w:val="left"/>
              <w:rPr>
                <w:rFonts w:cs="Arial"/>
                <w:b w:val="0"/>
                <w:bCs w:val="0"/>
                <w:szCs w:val="14"/>
                <w:highlight w:val="yellow"/>
              </w:rPr>
            </w:pPr>
          </w:p>
        </w:tc>
        <w:tc>
          <w:tcPr>
            <w:tcW w:w="1242" w:type="dxa"/>
            <w:vMerge/>
            <w:tcBorders>
              <w:left w:val="single" w:sz="2" w:space="0" w:color="1F3864" w:themeColor="accent1" w:themeShade="80"/>
              <w:bottom w:val="single" w:sz="2" w:space="0" w:color="1F3864" w:themeColor="accent1" w:themeShade="80"/>
              <w:right w:val="single" w:sz="4" w:space="0" w:color="1F3864" w:themeColor="accent1" w:themeShade="80"/>
            </w:tcBorders>
            <w:shd w:val="clear" w:color="auto" w:fill="FFFFFF" w:themeFill="background1"/>
            <w:vAlign w:val="center"/>
          </w:tcPr>
          <w:p w14:paraId="1DD40084" w14:textId="77777777" w:rsidR="00D14993" w:rsidRPr="004369A3" w:rsidRDefault="00D14993" w:rsidP="00DD38EA">
            <w:pPr>
              <w:pStyle w:val="08-Tabelageral"/>
              <w:jc w:val="center"/>
              <w:cnfStyle w:val="000000010000" w:firstRow="0" w:lastRow="0" w:firstColumn="0" w:lastColumn="0" w:oddVBand="0" w:evenVBand="0" w:oddHBand="0" w:evenHBand="1" w:firstRowFirstColumn="0" w:firstRowLastColumn="0" w:lastRowFirstColumn="0" w:lastRowLastColumn="0"/>
              <w:rPr>
                <w:rFonts w:cs="Arial"/>
                <w:b/>
                <w:szCs w:val="14"/>
              </w:rPr>
            </w:pPr>
          </w:p>
        </w:tc>
        <w:tc>
          <w:tcPr>
            <w:tcW w:w="1493" w:type="dxa"/>
            <w:vMerge/>
            <w:tcBorders>
              <w:left w:val="single" w:sz="4" w:space="0" w:color="1F3864" w:themeColor="accent1" w:themeShade="80"/>
              <w:bottom w:val="single" w:sz="2" w:space="0" w:color="1F3864" w:themeColor="accent1" w:themeShade="80"/>
            </w:tcBorders>
            <w:shd w:val="clear" w:color="auto" w:fill="FFFFFF" w:themeFill="background1"/>
            <w:vAlign w:val="center"/>
          </w:tcPr>
          <w:p w14:paraId="69247A14" w14:textId="77777777" w:rsidR="00D14993" w:rsidRPr="004369A3" w:rsidRDefault="00D14993" w:rsidP="00DD38EA">
            <w:pPr>
              <w:pStyle w:val="08-Tabelageral"/>
              <w:jc w:val="left"/>
              <w:cnfStyle w:val="000000010000" w:firstRow="0" w:lastRow="0" w:firstColumn="0" w:lastColumn="0" w:oddVBand="0" w:evenVBand="0" w:oddHBand="0" w:evenHBand="1" w:firstRowFirstColumn="0" w:firstRowLastColumn="0" w:lastRowFirstColumn="0" w:lastRowLastColumn="0"/>
              <w:rPr>
                <w:rFonts w:cs="Arial"/>
                <w:szCs w:val="14"/>
              </w:rPr>
            </w:pPr>
          </w:p>
        </w:tc>
        <w:tc>
          <w:tcPr>
            <w:tcW w:w="1811" w:type="dxa"/>
            <w:vMerge/>
            <w:tcBorders>
              <w:bottom w:val="single" w:sz="2" w:space="0" w:color="1F3864" w:themeColor="accent1" w:themeShade="80"/>
            </w:tcBorders>
            <w:shd w:val="clear" w:color="auto" w:fill="FFFFFF" w:themeFill="background1"/>
            <w:vAlign w:val="center"/>
          </w:tcPr>
          <w:p w14:paraId="376C3EF6" w14:textId="77777777" w:rsidR="00D14993" w:rsidRPr="004369A3" w:rsidRDefault="00D14993" w:rsidP="00DD38EA">
            <w:pPr>
              <w:pStyle w:val="08-Tabelageral"/>
              <w:jc w:val="left"/>
              <w:cnfStyle w:val="000000010000" w:firstRow="0" w:lastRow="0" w:firstColumn="0" w:lastColumn="0" w:oddVBand="0" w:evenVBand="0" w:oddHBand="0" w:evenHBand="1" w:firstRowFirstColumn="0" w:firstRowLastColumn="0" w:lastRowFirstColumn="0" w:lastRowLastColumn="0"/>
              <w:rPr>
                <w:rFonts w:cs="Arial"/>
                <w:szCs w:val="14"/>
                <w:lang w:val="en-US"/>
              </w:rPr>
            </w:pPr>
          </w:p>
        </w:tc>
        <w:tc>
          <w:tcPr>
            <w:tcW w:w="1224" w:type="dxa"/>
            <w:vMerge/>
            <w:tcBorders>
              <w:bottom w:val="single" w:sz="2" w:space="0" w:color="1F3864" w:themeColor="accent1" w:themeShade="80"/>
            </w:tcBorders>
            <w:shd w:val="clear" w:color="auto" w:fill="FFFFFF" w:themeFill="background1"/>
            <w:vAlign w:val="center"/>
          </w:tcPr>
          <w:p w14:paraId="4EB83A35" w14:textId="77777777" w:rsidR="00D14993" w:rsidRPr="004369A3" w:rsidRDefault="00D14993" w:rsidP="00DD38EA">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szCs w:val="14"/>
              </w:rPr>
            </w:pPr>
          </w:p>
        </w:tc>
        <w:tc>
          <w:tcPr>
            <w:tcW w:w="440" w:type="dxa"/>
            <w:tcBorders>
              <w:top w:val="nil"/>
              <w:bottom w:val="single" w:sz="2" w:space="0" w:color="1F3864" w:themeColor="accent1" w:themeShade="80"/>
            </w:tcBorders>
            <w:shd w:val="clear" w:color="auto" w:fill="FFFFFF" w:themeFill="background1"/>
          </w:tcPr>
          <w:p w14:paraId="0C9DF11A" w14:textId="77777777" w:rsidR="00D14993" w:rsidRPr="009B18D3" w:rsidRDefault="00D14993" w:rsidP="00DD38EA">
            <w:pPr>
              <w:pStyle w:val="08-Tabelageral"/>
              <w:jc w:val="center"/>
              <w:cnfStyle w:val="000000010000" w:firstRow="0" w:lastRow="0" w:firstColumn="0" w:lastColumn="0" w:oddVBand="0" w:evenVBand="0" w:oddHBand="0" w:evenHBand="1" w:firstRowFirstColumn="0" w:firstRowLastColumn="0" w:lastRowFirstColumn="0" w:lastRowLastColumn="0"/>
              <w:rPr>
                <w:rFonts w:cs="Arial"/>
                <w:b/>
                <w:bCs/>
                <w:szCs w:val="14"/>
              </w:rPr>
            </w:pPr>
          </w:p>
        </w:tc>
        <w:tc>
          <w:tcPr>
            <w:tcW w:w="664" w:type="dxa"/>
            <w:tcBorders>
              <w:top w:val="nil"/>
              <w:bottom w:val="single" w:sz="2" w:space="0" w:color="1F3864" w:themeColor="accent1" w:themeShade="80"/>
            </w:tcBorders>
            <w:shd w:val="clear" w:color="auto" w:fill="FFFFFF" w:themeFill="background1"/>
          </w:tcPr>
          <w:p w14:paraId="223730DD" w14:textId="77777777" w:rsidR="00D14993" w:rsidRPr="00472E08" w:rsidRDefault="00D14993" w:rsidP="00DD38EA">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lang w:eastAsia="en-US"/>
              </w:rPr>
            </w:pPr>
          </w:p>
        </w:tc>
        <w:tc>
          <w:tcPr>
            <w:tcW w:w="712" w:type="dxa"/>
            <w:tcBorders>
              <w:top w:val="nil"/>
              <w:bottom w:val="single" w:sz="2" w:space="0" w:color="1F3864" w:themeColor="accent1" w:themeShade="80"/>
            </w:tcBorders>
            <w:shd w:val="clear" w:color="auto" w:fill="FFFFFF" w:themeFill="background1"/>
          </w:tcPr>
          <w:p w14:paraId="3A5A4D86" w14:textId="77777777" w:rsidR="00D14993" w:rsidRPr="00472E08" w:rsidRDefault="00D14993" w:rsidP="00DD38EA">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lang w:eastAsia="en-US"/>
              </w:rPr>
            </w:pPr>
          </w:p>
        </w:tc>
        <w:tc>
          <w:tcPr>
            <w:tcW w:w="1063" w:type="dxa"/>
            <w:tcBorders>
              <w:top w:val="nil"/>
              <w:bottom w:val="single" w:sz="2" w:space="0" w:color="1F3864" w:themeColor="accent1" w:themeShade="80"/>
            </w:tcBorders>
            <w:shd w:val="clear" w:color="auto" w:fill="FFFFFF" w:themeFill="background1"/>
          </w:tcPr>
          <w:p w14:paraId="355CF335" w14:textId="77777777" w:rsidR="00D14993" w:rsidRPr="00472E08" w:rsidRDefault="00D14993" w:rsidP="00DD38EA">
            <w:pPr>
              <w:pStyle w:val="08-Tabelageral"/>
              <w:jc w:val="left"/>
              <w:cnfStyle w:val="000000010000" w:firstRow="0" w:lastRow="0" w:firstColumn="0" w:lastColumn="0" w:oddVBand="0" w:evenVBand="0" w:oddHBand="0" w:evenHBand="1" w:firstRowFirstColumn="0" w:firstRowLastColumn="0" w:lastRowFirstColumn="0" w:lastRowLastColumn="0"/>
              <w:rPr>
                <w:rFonts w:cs="Arial"/>
                <w:bCs/>
                <w:lang w:eastAsia="en-US"/>
              </w:rPr>
            </w:pPr>
          </w:p>
        </w:tc>
      </w:tr>
      <w:tr w:rsidR="00D14993" w:rsidRPr="00E22381" w14:paraId="5C1D6624" w14:textId="77777777" w:rsidTr="00354B2F">
        <w:trPr>
          <w:trHeight w:val="238"/>
          <w:jc w:val="center"/>
        </w:trPr>
        <w:tc>
          <w:tcPr>
            <w:cnfStyle w:val="001000000000" w:firstRow="0" w:lastRow="0" w:firstColumn="1" w:lastColumn="0" w:oddVBand="0" w:evenVBand="0" w:oddHBand="0" w:evenHBand="0" w:firstRowFirstColumn="0" w:firstRowLastColumn="0" w:lastRowFirstColumn="0" w:lastRowLastColumn="0"/>
            <w:tcW w:w="990" w:type="dxa"/>
            <w:vMerge/>
            <w:tcBorders>
              <w:top w:val="single" w:sz="2" w:space="0" w:color="9CC2E5" w:themeColor="accent5" w:themeTint="99"/>
              <w:left w:val="nil"/>
              <w:bottom w:val="single" w:sz="2" w:space="0" w:color="1F3864" w:themeColor="accent1" w:themeShade="80"/>
              <w:right w:val="single" w:sz="2" w:space="0" w:color="1F3864" w:themeColor="accent1" w:themeShade="80"/>
            </w:tcBorders>
            <w:shd w:val="clear" w:color="auto" w:fill="FFFFFF" w:themeFill="background1"/>
            <w:vAlign w:val="center"/>
          </w:tcPr>
          <w:p w14:paraId="5AD70C3E" w14:textId="77777777" w:rsidR="00D14993" w:rsidRPr="004369A3" w:rsidRDefault="00D14993" w:rsidP="00DD38EA">
            <w:pPr>
              <w:pStyle w:val="08-Tabelageral"/>
              <w:ind w:left="113"/>
              <w:jc w:val="left"/>
              <w:rPr>
                <w:rFonts w:cs="Arial"/>
                <w:b w:val="0"/>
                <w:bCs w:val="0"/>
                <w:szCs w:val="14"/>
                <w:highlight w:val="yellow"/>
              </w:rPr>
            </w:pPr>
          </w:p>
        </w:tc>
        <w:tc>
          <w:tcPr>
            <w:tcW w:w="1242" w:type="dxa"/>
            <w:tcBorders>
              <w:top w:val="single" w:sz="2" w:space="0" w:color="1F3864" w:themeColor="accent1" w:themeShade="80"/>
              <w:left w:val="single" w:sz="2" w:space="0" w:color="1F3864" w:themeColor="accent1" w:themeShade="80"/>
              <w:bottom w:val="single" w:sz="2" w:space="0" w:color="1F3864" w:themeColor="accent1" w:themeShade="80"/>
              <w:right w:val="single" w:sz="4" w:space="0" w:color="1F3864" w:themeColor="accent1" w:themeShade="80"/>
            </w:tcBorders>
            <w:shd w:val="clear" w:color="auto" w:fill="FFFFFF" w:themeFill="background1"/>
            <w:vAlign w:val="center"/>
          </w:tcPr>
          <w:p w14:paraId="06FD88D5" w14:textId="77777777" w:rsidR="00D14993" w:rsidRPr="004369A3" w:rsidRDefault="00D14993" w:rsidP="00DD38EA">
            <w:pPr>
              <w:pStyle w:val="08-Tabelageral"/>
              <w:jc w:val="center"/>
              <w:cnfStyle w:val="000000000000" w:firstRow="0" w:lastRow="0" w:firstColumn="0" w:lastColumn="0" w:oddVBand="0" w:evenVBand="0" w:oddHBand="0" w:evenHBand="0" w:firstRowFirstColumn="0" w:firstRowLastColumn="0" w:lastRowFirstColumn="0" w:lastRowLastColumn="0"/>
              <w:rPr>
                <w:rFonts w:cs="Arial"/>
                <w:b/>
                <w:szCs w:val="14"/>
              </w:rPr>
            </w:pPr>
            <w:r w:rsidRPr="004369A3">
              <w:rPr>
                <w:rFonts w:cs="Arial"/>
                <w:b/>
                <w:szCs w:val="14"/>
              </w:rPr>
              <w:t xml:space="preserve">Private </w:t>
            </w:r>
            <w:proofErr w:type="spellStart"/>
            <w:r w:rsidRPr="004369A3">
              <w:rPr>
                <w:rFonts w:cs="Arial"/>
                <w:b/>
                <w:szCs w:val="14"/>
              </w:rPr>
              <w:t>Pension</w:t>
            </w:r>
            <w:proofErr w:type="spellEnd"/>
          </w:p>
        </w:tc>
        <w:tc>
          <w:tcPr>
            <w:tcW w:w="1493" w:type="dxa"/>
            <w:tcBorders>
              <w:top w:val="single" w:sz="2" w:space="0" w:color="1F3864" w:themeColor="accent1" w:themeShade="80"/>
              <w:left w:val="single" w:sz="4" w:space="0" w:color="1F3864" w:themeColor="accent1" w:themeShade="80"/>
              <w:bottom w:val="single" w:sz="2" w:space="0" w:color="1F3864" w:themeColor="accent1" w:themeShade="80"/>
            </w:tcBorders>
            <w:shd w:val="clear" w:color="auto" w:fill="FFFFFF" w:themeFill="background1"/>
            <w:vAlign w:val="center"/>
          </w:tcPr>
          <w:p w14:paraId="477712D8" w14:textId="77777777" w:rsidR="00D14993" w:rsidRPr="004369A3" w:rsidRDefault="00D14993" w:rsidP="00DD38EA">
            <w:pPr>
              <w:pStyle w:val="08-Tabelageral"/>
              <w:jc w:val="left"/>
              <w:cnfStyle w:val="000000000000" w:firstRow="0" w:lastRow="0" w:firstColumn="0" w:lastColumn="0" w:oddVBand="0" w:evenVBand="0" w:oddHBand="0" w:evenHBand="0" w:firstRowFirstColumn="0" w:firstRowLastColumn="0" w:lastRowFirstColumn="0" w:lastRowLastColumn="0"/>
              <w:rPr>
                <w:rFonts w:cs="Arial"/>
                <w:szCs w:val="14"/>
              </w:rPr>
            </w:pPr>
            <w:r w:rsidRPr="004369A3">
              <w:rPr>
                <w:rFonts w:cs="Arial"/>
                <w:szCs w:val="14"/>
              </w:rPr>
              <w:t>Brasilprev Seguros e Previdência S.A. (Brasilprev)</w:t>
            </w:r>
          </w:p>
        </w:tc>
        <w:tc>
          <w:tcPr>
            <w:tcW w:w="1811"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3E1ABC8A" w14:textId="77777777" w:rsidR="00D14993" w:rsidRPr="004369A3" w:rsidRDefault="00D14993" w:rsidP="00DD38EA">
            <w:pPr>
              <w:pStyle w:val="08-Tabelageral"/>
              <w:jc w:val="left"/>
              <w:cnfStyle w:val="000000000000" w:firstRow="0" w:lastRow="0" w:firstColumn="0" w:lastColumn="0" w:oddVBand="0" w:evenVBand="0" w:oddHBand="0" w:evenHBand="0" w:firstRowFirstColumn="0" w:firstRowLastColumn="0" w:lastRowFirstColumn="0" w:lastRowLastColumn="0"/>
              <w:rPr>
                <w:rFonts w:cs="Arial"/>
                <w:szCs w:val="14"/>
                <w:lang w:val="en-US"/>
              </w:rPr>
            </w:pPr>
            <w:r w:rsidRPr="00FB600A">
              <w:rPr>
                <w:rStyle w:val="rynqvb"/>
                <w:lang w:val="en"/>
              </w:rPr>
              <w:t>Sale of life insurance with survival coverage and pension, personal and individual life benefit plans.</w:t>
            </w:r>
          </w:p>
        </w:tc>
        <w:tc>
          <w:tcPr>
            <w:tcW w:w="1224"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22BFCC55" w14:textId="77777777" w:rsidR="00D14993" w:rsidRPr="004369A3" w:rsidRDefault="00D14993" w:rsidP="00DD38EA">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szCs w:val="14"/>
              </w:rPr>
            </w:pPr>
            <w:r w:rsidRPr="004369A3">
              <w:rPr>
                <w:rFonts w:cs="Arial"/>
                <w:bCs/>
                <w:szCs w:val="14"/>
              </w:rPr>
              <w:t>SUSEPGAAP</w:t>
            </w:r>
          </w:p>
        </w:tc>
        <w:tc>
          <w:tcPr>
            <w:tcW w:w="440" w:type="dxa"/>
            <w:tcBorders>
              <w:top w:val="single" w:sz="2" w:space="0" w:color="1F3864" w:themeColor="accent1" w:themeShade="80"/>
              <w:bottom w:val="single" w:sz="2" w:space="0" w:color="1F3864" w:themeColor="accent1" w:themeShade="80"/>
            </w:tcBorders>
            <w:shd w:val="clear" w:color="auto" w:fill="FFFFFF" w:themeFill="background1"/>
          </w:tcPr>
          <w:p w14:paraId="330E9652" w14:textId="77777777" w:rsidR="00D14993" w:rsidRPr="004369A3" w:rsidRDefault="00D14993" w:rsidP="00DD38EA">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szCs w:val="14"/>
              </w:rPr>
            </w:pPr>
          </w:p>
        </w:tc>
        <w:tc>
          <w:tcPr>
            <w:tcW w:w="664"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51A99F88" w14:textId="77777777" w:rsidR="00D14993" w:rsidRPr="004369A3" w:rsidRDefault="00D14993" w:rsidP="00DD38EA">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szCs w:val="14"/>
              </w:rPr>
            </w:pPr>
            <w:r w:rsidRPr="004369A3">
              <w:rPr>
                <w:rFonts w:cs="Arial"/>
                <w:bCs/>
                <w:szCs w:val="14"/>
              </w:rPr>
              <w:t>49.99</w:t>
            </w:r>
          </w:p>
        </w:tc>
        <w:tc>
          <w:tcPr>
            <w:tcW w:w="712"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7359F2C7" w14:textId="77777777" w:rsidR="00D14993" w:rsidRPr="004369A3" w:rsidRDefault="00D14993" w:rsidP="00DD38EA">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szCs w:val="14"/>
              </w:rPr>
            </w:pPr>
            <w:r>
              <w:rPr>
                <w:bCs/>
              </w:rPr>
              <w:t>100.00</w:t>
            </w:r>
          </w:p>
        </w:tc>
        <w:tc>
          <w:tcPr>
            <w:tcW w:w="1063"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5CC3BC58" w14:textId="77777777" w:rsidR="00D14993" w:rsidRPr="004369A3" w:rsidRDefault="00D14993" w:rsidP="00DD38EA">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szCs w:val="14"/>
              </w:rPr>
            </w:pPr>
            <w:r w:rsidRPr="004369A3">
              <w:rPr>
                <w:rFonts w:cs="Arial"/>
                <w:bCs/>
                <w:szCs w:val="14"/>
              </w:rPr>
              <w:t>74.99</w:t>
            </w:r>
          </w:p>
        </w:tc>
      </w:tr>
      <w:tr w:rsidR="00D14993" w:rsidRPr="00E22381" w14:paraId="15D631BF" w14:textId="77777777" w:rsidTr="00354B2F">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990" w:type="dxa"/>
            <w:vMerge/>
            <w:tcBorders>
              <w:top w:val="single" w:sz="2" w:space="0" w:color="9CC2E5" w:themeColor="accent5" w:themeTint="99"/>
              <w:left w:val="nil"/>
              <w:bottom w:val="single" w:sz="2" w:space="0" w:color="1F3864" w:themeColor="accent1" w:themeShade="80"/>
              <w:right w:val="single" w:sz="2" w:space="0" w:color="1F3864" w:themeColor="accent1" w:themeShade="80"/>
            </w:tcBorders>
            <w:shd w:val="clear" w:color="auto" w:fill="FFFFFF" w:themeFill="background1"/>
            <w:vAlign w:val="center"/>
          </w:tcPr>
          <w:p w14:paraId="6EE45BAD" w14:textId="77777777" w:rsidR="00D14993" w:rsidRPr="004369A3" w:rsidRDefault="00D14993" w:rsidP="00DD38EA">
            <w:pPr>
              <w:pStyle w:val="08-Tabelageral"/>
              <w:ind w:left="113"/>
              <w:jc w:val="left"/>
              <w:rPr>
                <w:rFonts w:cs="Arial"/>
                <w:b w:val="0"/>
                <w:bCs w:val="0"/>
                <w:szCs w:val="14"/>
                <w:highlight w:val="yellow"/>
              </w:rPr>
            </w:pPr>
          </w:p>
        </w:tc>
        <w:tc>
          <w:tcPr>
            <w:tcW w:w="1242" w:type="dxa"/>
            <w:tcBorders>
              <w:top w:val="single" w:sz="2" w:space="0" w:color="1F3864" w:themeColor="accent1" w:themeShade="80"/>
              <w:left w:val="single" w:sz="2" w:space="0" w:color="1F3864" w:themeColor="accent1" w:themeShade="80"/>
              <w:bottom w:val="single" w:sz="2" w:space="0" w:color="1F3864" w:themeColor="accent1" w:themeShade="80"/>
              <w:right w:val="single" w:sz="4" w:space="0" w:color="1F3864" w:themeColor="accent1" w:themeShade="80"/>
            </w:tcBorders>
            <w:shd w:val="clear" w:color="auto" w:fill="FFFFFF" w:themeFill="background1"/>
            <w:vAlign w:val="center"/>
          </w:tcPr>
          <w:p w14:paraId="499DEB91" w14:textId="77777777" w:rsidR="00D14993" w:rsidRPr="004369A3" w:rsidRDefault="00D14993" w:rsidP="00DD38EA">
            <w:pPr>
              <w:pStyle w:val="08-Tabelageral"/>
              <w:jc w:val="center"/>
              <w:cnfStyle w:val="000000010000" w:firstRow="0" w:lastRow="0" w:firstColumn="0" w:lastColumn="0" w:oddVBand="0" w:evenVBand="0" w:oddHBand="0" w:evenHBand="1" w:firstRowFirstColumn="0" w:firstRowLastColumn="0" w:lastRowFirstColumn="0" w:lastRowLastColumn="0"/>
              <w:rPr>
                <w:rFonts w:cs="Arial"/>
                <w:b/>
                <w:szCs w:val="14"/>
              </w:rPr>
            </w:pPr>
            <w:r w:rsidRPr="004369A3">
              <w:rPr>
                <w:rFonts w:cs="Arial"/>
                <w:b/>
                <w:szCs w:val="14"/>
              </w:rPr>
              <w:t>Health</w:t>
            </w:r>
          </w:p>
        </w:tc>
        <w:tc>
          <w:tcPr>
            <w:tcW w:w="1493" w:type="dxa"/>
            <w:tcBorders>
              <w:top w:val="single" w:sz="2" w:space="0" w:color="1F3864" w:themeColor="accent1" w:themeShade="80"/>
              <w:left w:val="single" w:sz="4" w:space="0" w:color="1F3864" w:themeColor="accent1" w:themeShade="80"/>
              <w:bottom w:val="single" w:sz="2" w:space="0" w:color="1F3864" w:themeColor="accent1" w:themeShade="80"/>
            </w:tcBorders>
            <w:shd w:val="clear" w:color="auto" w:fill="FFFFFF" w:themeFill="background1"/>
            <w:vAlign w:val="center"/>
          </w:tcPr>
          <w:p w14:paraId="4A62ECEC" w14:textId="77777777" w:rsidR="00D14993" w:rsidRPr="004369A3" w:rsidRDefault="00D14993" w:rsidP="00DD38EA">
            <w:pPr>
              <w:pStyle w:val="08-Tabelageral"/>
              <w:jc w:val="left"/>
              <w:cnfStyle w:val="000000010000" w:firstRow="0" w:lastRow="0" w:firstColumn="0" w:lastColumn="0" w:oddVBand="0" w:evenVBand="0" w:oddHBand="0" w:evenHBand="1" w:firstRowFirstColumn="0" w:firstRowLastColumn="0" w:lastRowFirstColumn="0" w:lastRowLastColumn="0"/>
              <w:rPr>
                <w:rFonts w:cs="Arial"/>
                <w:szCs w:val="14"/>
              </w:rPr>
            </w:pPr>
            <w:proofErr w:type="spellStart"/>
            <w:r w:rsidRPr="004369A3">
              <w:rPr>
                <w:rFonts w:cs="Arial"/>
                <w:szCs w:val="14"/>
              </w:rPr>
              <w:t>Brasildental</w:t>
            </w:r>
            <w:proofErr w:type="spellEnd"/>
            <w:r w:rsidRPr="004369A3">
              <w:rPr>
                <w:rFonts w:cs="Arial"/>
                <w:szCs w:val="14"/>
              </w:rPr>
              <w:t xml:space="preserve"> Operadora de Planos Odontológicos S.A. (</w:t>
            </w:r>
            <w:proofErr w:type="spellStart"/>
            <w:r w:rsidRPr="004369A3">
              <w:rPr>
                <w:rFonts w:cs="Arial"/>
                <w:szCs w:val="14"/>
              </w:rPr>
              <w:t>Brasildental</w:t>
            </w:r>
            <w:proofErr w:type="spellEnd"/>
            <w:r w:rsidRPr="004369A3">
              <w:rPr>
                <w:rFonts w:cs="Arial"/>
                <w:szCs w:val="14"/>
              </w:rPr>
              <w:t>)</w:t>
            </w:r>
          </w:p>
        </w:tc>
        <w:tc>
          <w:tcPr>
            <w:tcW w:w="1811"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5027EC01" w14:textId="77777777" w:rsidR="00D14993" w:rsidRPr="004369A3" w:rsidRDefault="00D14993" w:rsidP="00DD38EA">
            <w:pPr>
              <w:pStyle w:val="08-Tabelageral"/>
              <w:jc w:val="left"/>
              <w:cnfStyle w:val="000000010000" w:firstRow="0" w:lastRow="0" w:firstColumn="0" w:lastColumn="0" w:oddVBand="0" w:evenVBand="0" w:oddHBand="0" w:evenHBand="1" w:firstRowFirstColumn="0" w:firstRowLastColumn="0" w:lastRowFirstColumn="0" w:lastRowLastColumn="0"/>
              <w:rPr>
                <w:rFonts w:cs="Arial"/>
                <w:szCs w:val="14"/>
                <w:lang w:val="en-US"/>
              </w:rPr>
            </w:pPr>
            <w:r w:rsidRPr="0057175F">
              <w:rPr>
                <w:rFonts w:cs="Arial"/>
                <w:szCs w:val="14"/>
                <w:lang w:val="en-US"/>
              </w:rPr>
              <w:t>It sells dental plans.</w:t>
            </w:r>
          </w:p>
        </w:tc>
        <w:tc>
          <w:tcPr>
            <w:tcW w:w="1224"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2695CD23" w14:textId="77777777" w:rsidR="00D14993" w:rsidRPr="004369A3" w:rsidRDefault="00D14993" w:rsidP="00DD38EA">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szCs w:val="14"/>
              </w:rPr>
            </w:pPr>
            <w:r w:rsidRPr="004369A3">
              <w:rPr>
                <w:rFonts w:cs="Arial"/>
                <w:bCs/>
                <w:szCs w:val="14"/>
              </w:rPr>
              <w:t>ANSGAAP</w:t>
            </w:r>
          </w:p>
        </w:tc>
        <w:tc>
          <w:tcPr>
            <w:tcW w:w="440" w:type="dxa"/>
            <w:tcBorders>
              <w:top w:val="single" w:sz="2" w:space="0" w:color="1F3864" w:themeColor="accent1" w:themeShade="80"/>
              <w:bottom w:val="single" w:sz="2" w:space="0" w:color="1F3864" w:themeColor="accent1" w:themeShade="80"/>
            </w:tcBorders>
            <w:shd w:val="clear" w:color="auto" w:fill="FFFFFF" w:themeFill="background1"/>
          </w:tcPr>
          <w:p w14:paraId="5BEB8B55" w14:textId="77777777" w:rsidR="00D14993" w:rsidRPr="004369A3" w:rsidRDefault="00D14993" w:rsidP="00DD38EA">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szCs w:val="14"/>
              </w:rPr>
            </w:pPr>
          </w:p>
        </w:tc>
        <w:tc>
          <w:tcPr>
            <w:tcW w:w="664"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764D30FD" w14:textId="77777777" w:rsidR="00D14993" w:rsidRPr="004369A3" w:rsidRDefault="00D14993" w:rsidP="00DD38EA">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szCs w:val="14"/>
              </w:rPr>
            </w:pPr>
            <w:r w:rsidRPr="004369A3">
              <w:rPr>
                <w:rFonts w:cs="Arial"/>
                <w:bCs/>
                <w:szCs w:val="14"/>
              </w:rPr>
              <w:t>49.99</w:t>
            </w:r>
          </w:p>
        </w:tc>
        <w:tc>
          <w:tcPr>
            <w:tcW w:w="712"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0A5D5672" w14:textId="77777777" w:rsidR="00D14993" w:rsidRPr="004369A3" w:rsidRDefault="00D14993" w:rsidP="00DD38EA">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szCs w:val="14"/>
              </w:rPr>
            </w:pPr>
            <w:r>
              <w:rPr>
                <w:bCs/>
              </w:rPr>
              <w:t>100.00</w:t>
            </w:r>
          </w:p>
        </w:tc>
        <w:tc>
          <w:tcPr>
            <w:tcW w:w="1063"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39CA02B2" w14:textId="77777777" w:rsidR="00D14993" w:rsidRPr="004369A3" w:rsidRDefault="00D14993" w:rsidP="00DD38EA">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szCs w:val="14"/>
              </w:rPr>
            </w:pPr>
            <w:r w:rsidRPr="004369A3">
              <w:rPr>
                <w:rFonts w:cs="Arial"/>
                <w:bCs/>
                <w:szCs w:val="14"/>
              </w:rPr>
              <w:t>74.99</w:t>
            </w:r>
          </w:p>
        </w:tc>
      </w:tr>
      <w:tr w:rsidR="00D14993" w:rsidRPr="00E22381" w14:paraId="122C034E" w14:textId="77777777" w:rsidTr="00354B2F">
        <w:trPr>
          <w:trHeight w:val="238"/>
          <w:jc w:val="center"/>
        </w:trPr>
        <w:tc>
          <w:tcPr>
            <w:cnfStyle w:val="001000000000" w:firstRow="0" w:lastRow="0" w:firstColumn="1" w:lastColumn="0" w:oddVBand="0" w:evenVBand="0" w:oddHBand="0" w:evenHBand="0" w:firstRowFirstColumn="0" w:firstRowLastColumn="0" w:lastRowFirstColumn="0" w:lastRowLastColumn="0"/>
            <w:tcW w:w="990" w:type="dxa"/>
            <w:vMerge w:val="restart"/>
            <w:tcBorders>
              <w:top w:val="single" w:sz="2" w:space="0" w:color="1F3864" w:themeColor="accent1" w:themeShade="80"/>
              <w:left w:val="nil"/>
              <w:bottom w:val="single" w:sz="2" w:space="0" w:color="9CC2E5" w:themeColor="accent5" w:themeTint="99"/>
              <w:right w:val="single" w:sz="2" w:space="0" w:color="1F3864" w:themeColor="accent1" w:themeShade="80"/>
            </w:tcBorders>
            <w:shd w:val="clear" w:color="auto" w:fill="FFFFFF" w:themeFill="background1"/>
            <w:vAlign w:val="center"/>
          </w:tcPr>
          <w:p w14:paraId="553F2003" w14:textId="77777777" w:rsidR="00D14993" w:rsidRPr="004369A3" w:rsidRDefault="00D14993" w:rsidP="00DD38EA">
            <w:pPr>
              <w:pStyle w:val="08-Tabelageral"/>
              <w:jc w:val="center"/>
              <w:rPr>
                <w:rFonts w:cs="Arial"/>
                <w:b w:val="0"/>
                <w:bCs w:val="0"/>
                <w:szCs w:val="14"/>
              </w:rPr>
            </w:pPr>
            <w:proofErr w:type="spellStart"/>
            <w:r w:rsidRPr="004369A3">
              <w:rPr>
                <w:rFonts w:cs="Arial"/>
                <w:bCs w:val="0"/>
                <w:szCs w:val="14"/>
              </w:rPr>
              <w:t>Brokerage</w:t>
            </w:r>
            <w:proofErr w:type="spellEnd"/>
          </w:p>
        </w:tc>
        <w:tc>
          <w:tcPr>
            <w:tcW w:w="1242" w:type="dxa"/>
            <w:tcBorders>
              <w:top w:val="single" w:sz="2" w:space="0" w:color="1F3864" w:themeColor="accent1" w:themeShade="80"/>
              <w:left w:val="single" w:sz="2" w:space="0" w:color="1F3864" w:themeColor="accent1" w:themeShade="80"/>
              <w:bottom w:val="nil"/>
              <w:right w:val="single" w:sz="4" w:space="0" w:color="1F3864" w:themeColor="accent1" w:themeShade="80"/>
            </w:tcBorders>
            <w:shd w:val="clear" w:color="auto" w:fill="FFFFFF" w:themeFill="background1"/>
            <w:vAlign w:val="center"/>
          </w:tcPr>
          <w:p w14:paraId="71BBF2B2" w14:textId="77777777" w:rsidR="00D14993" w:rsidRPr="004369A3" w:rsidRDefault="00D14993" w:rsidP="00DD38EA">
            <w:pPr>
              <w:pStyle w:val="08-Tabelageral"/>
              <w:jc w:val="center"/>
              <w:cnfStyle w:val="000000000000" w:firstRow="0" w:lastRow="0" w:firstColumn="0" w:lastColumn="0" w:oddVBand="0" w:evenVBand="0" w:oddHBand="0" w:evenHBand="0" w:firstRowFirstColumn="0" w:firstRowLastColumn="0" w:lastRowFirstColumn="0" w:lastRowLastColumn="0"/>
              <w:rPr>
                <w:rFonts w:cs="Arial"/>
                <w:b/>
                <w:szCs w:val="14"/>
              </w:rPr>
            </w:pPr>
          </w:p>
        </w:tc>
        <w:tc>
          <w:tcPr>
            <w:tcW w:w="1493" w:type="dxa"/>
            <w:tcBorders>
              <w:top w:val="single" w:sz="2" w:space="0" w:color="1F3864" w:themeColor="accent1" w:themeShade="80"/>
              <w:left w:val="single" w:sz="4" w:space="0" w:color="1F3864" w:themeColor="accent1" w:themeShade="80"/>
              <w:bottom w:val="nil"/>
            </w:tcBorders>
            <w:shd w:val="clear" w:color="auto" w:fill="FFFFFF" w:themeFill="background1"/>
            <w:vAlign w:val="center"/>
          </w:tcPr>
          <w:p w14:paraId="525A8E2D" w14:textId="77777777" w:rsidR="00D14993" w:rsidRPr="004369A3" w:rsidRDefault="00D14993" w:rsidP="00DD38EA">
            <w:pPr>
              <w:pStyle w:val="08-Tabelageral"/>
              <w:jc w:val="left"/>
              <w:cnfStyle w:val="000000000000" w:firstRow="0" w:lastRow="0" w:firstColumn="0" w:lastColumn="0" w:oddVBand="0" w:evenVBand="0" w:oddHBand="0" w:evenHBand="0" w:firstRowFirstColumn="0" w:firstRowLastColumn="0" w:lastRowFirstColumn="0" w:lastRowLastColumn="0"/>
              <w:rPr>
                <w:rFonts w:cs="Arial"/>
                <w:szCs w:val="14"/>
              </w:rPr>
            </w:pPr>
            <w:r w:rsidRPr="004369A3">
              <w:rPr>
                <w:rFonts w:cs="Arial"/>
                <w:bCs/>
                <w:szCs w:val="14"/>
              </w:rPr>
              <w:t>BB Corretora de Seguros e Adm. de Bens S.A. (</w:t>
            </w:r>
            <w:r w:rsidRPr="004369A3">
              <w:rPr>
                <w:rFonts w:cs="Arial"/>
                <w:szCs w:val="14"/>
              </w:rPr>
              <w:t>BB Corretora)</w:t>
            </w:r>
          </w:p>
        </w:tc>
        <w:tc>
          <w:tcPr>
            <w:tcW w:w="1811" w:type="dxa"/>
            <w:tcBorders>
              <w:top w:val="single" w:sz="2" w:space="0" w:color="1F3864" w:themeColor="accent1" w:themeShade="80"/>
              <w:bottom w:val="nil"/>
            </w:tcBorders>
            <w:shd w:val="clear" w:color="auto" w:fill="FFFFFF" w:themeFill="background1"/>
            <w:vAlign w:val="center"/>
          </w:tcPr>
          <w:p w14:paraId="770D2365" w14:textId="77777777" w:rsidR="00D14993" w:rsidRPr="004369A3" w:rsidRDefault="00D14993" w:rsidP="00DD38EA">
            <w:pPr>
              <w:pStyle w:val="08-Tabelageral"/>
              <w:jc w:val="left"/>
              <w:cnfStyle w:val="000000000000" w:firstRow="0" w:lastRow="0" w:firstColumn="0" w:lastColumn="0" w:oddVBand="0" w:evenVBand="0" w:oddHBand="0" w:evenHBand="0" w:firstRowFirstColumn="0" w:firstRowLastColumn="0" w:lastRowFirstColumn="0" w:lastRowLastColumn="0"/>
              <w:rPr>
                <w:rFonts w:cs="Arial"/>
                <w:szCs w:val="14"/>
                <w:lang w:val="en-US"/>
              </w:rPr>
            </w:pPr>
            <w:r w:rsidRPr="00FB600A">
              <w:rPr>
                <w:rStyle w:val="rynqvb"/>
                <w:lang w:val="en"/>
              </w:rPr>
              <w:t>Insurance brokerage, capitalization plans, open supplementary pension plans and asset management.</w:t>
            </w:r>
          </w:p>
        </w:tc>
        <w:tc>
          <w:tcPr>
            <w:tcW w:w="1224" w:type="dxa"/>
            <w:tcBorders>
              <w:top w:val="single" w:sz="2" w:space="0" w:color="1F3864" w:themeColor="accent1" w:themeShade="80"/>
              <w:bottom w:val="nil"/>
            </w:tcBorders>
            <w:shd w:val="clear" w:color="auto" w:fill="FFFFFF" w:themeFill="background1"/>
            <w:vAlign w:val="center"/>
          </w:tcPr>
          <w:p w14:paraId="4E13CBBB" w14:textId="77777777" w:rsidR="00D14993" w:rsidRPr="004369A3" w:rsidRDefault="00D14993" w:rsidP="00DD38EA">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szCs w:val="14"/>
              </w:rPr>
            </w:pPr>
            <w:r w:rsidRPr="004369A3">
              <w:rPr>
                <w:rFonts w:cs="Arial"/>
                <w:bCs/>
                <w:szCs w:val="14"/>
              </w:rPr>
              <w:t>BRGAAP</w:t>
            </w:r>
          </w:p>
        </w:tc>
        <w:tc>
          <w:tcPr>
            <w:tcW w:w="440" w:type="dxa"/>
            <w:tcBorders>
              <w:top w:val="single" w:sz="2" w:space="0" w:color="1F3864" w:themeColor="accent1" w:themeShade="80"/>
              <w:bottom w:val="nil"/>
            </w:tcBorders>
            <w:shd w:val="clear" w:color="auto" w:fill="FFFFFF" w:themeFill="background1"/>
          </w:tcPr>
          <w:p w14:paraId="687BB074" w14:textId="77777777" w:rsidR="00D14993" w:rsidRPr="004369A3" w:rsidRDefault="00D14993" w:rsidP="00DD38EA">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szCs w:val="14"/>
              </w:rPr>
            </w:pPr>
          </w:p>
        </w:tc>
        <w:tc>
          <w:tcPr>
            <w:tcW w:w="664" w:type="dxa"/>
            <w:tcBorders>
              <w:top w:val="single" w:sz="2" w:space="0" w:color="1F3864" w:themeColor="accent1" w:themeShade="80"/>
              <w:bottom w:val="nil"/>
            </w:tcBorders>
            <w:shd w:val="clear" w:color="auto" w:fill="FFFFFF" w:themeFill="background1"/>
            <w:vAlign w:val="center"/>
          </w:tcPr>
          <w:p w14:paraId="6C2D4514" w14:textId="77777777" w:rsidR="00D14993" w:rsidRPr="004369A3" w:rsidRDefault="00D14993" w:rsidP="00DD38EA">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szCs w:val="14"/>
              </w:rPr>
            </w:pPr>
            <w:r w:rsidRPr="004369A3">
              <w:rPr>
                <w:rFonts w:cs="Arial"/>
                <w:bCs/>
                <w:szCs w:val="14"/>
              </w:rPr>
              <w:t>100.00</w:t>
            </w:r>
          </w:p>
        </w:tc>
        <w:tc>
          <w:tcPr>
            <w:tcW w:w="712" w:type="dxa"/>
            <w:tcBorders>
              <w:top w:val="single" w:sz="2" w:space="0" w:color="1F3864" w:themeColor="accent1" w:themeShade="80"/>
              <w:bottom w:val="nil"/>
            </w:tcBorders>
            <w:shd w:val="clear" w:color="auto" w:fill="FFFFFF" w:themeFill="background1"/>
            <w:vAlign w:val="center"/>
          </w:tcPr>
          <w:p w14:paraId="1FC00289" w14:textId="77777777" w:rsidR="00D14993" w:rsidRPr="004369A3" w:rsidRDefault="00D14993" w:rsidP="00DD38EA">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szCs w:val="14"/>
              </w:rPr>
            </w:pPr>
            <w:r>
              <w:rPr>
                <w:bCs/>
              </w:rPr>
              <w:t>--</w:t>
            </w:r>
          </w:p>
        </w:tc>
        <w:tc>
          <w:tcPr>
            <w:tcW w:w="1063" w:type="dxa"/>
            <w:tcBorders>
              <w:top w:val="single" w:sz="2" w:space="0" w:color="1F3864" w:themeColor="accent1" w:themeShade="80"/>
              <w:bottom w:val="nil"/>
            </w:tcBorders>
            <w:shd w:val="clear" w:color="auto" w:fill="FFFFFF" w:themeFill="background1"/>
            <w:vAlign w:val="center"/>
          </w:tcPr>
          <w:p w14:paraId="242DF566" w14:textId="77777777" w:rsidR="00D14993" w:rsidRPr="004369A3" w:rsidRDefault="00D14993" w:rsidP="00DD38EA">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szCs w:val="14"/>
              </w:rPr>
            </w:pPr>
            <w:r w:rsidRPr="004369A3">
              <w:rPr>
                <w:rFonts w:cs="Arial"/>
                <w:bCs/>
                <w:szCs w:val="14"/>
              </w:rPr>
              <w:t>100.00</w:t>
            </w:r>
          </w:p>
        </w:tc>
      </w:tr>
      <w:tr w:rsidR="00D14993" w:rsidRPr="00E22381" w14:paraId="1D882518" w14:textId="77777777" w:rsidTr="00354B2F">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990" w:type="dxa"/>
            <w:vMerge/>
            <w:tcBorders>
              <w:top w:val="single" w:sz="2" w:space="0" w:color="9CC2E5" w:themeColor="accent5" w:themeTint="99"/>
              <w:left w:val="nil"/>
              <w:bottom w:val="single" w:sz="2" w:space="0" w:color="1F3864" w:themeColor="accent1" w:themeShade="80"/>
              <w:right w:val="single" w:sz="2" w:space="0" w:color="1F3864" w:themeColor="accent1" w:themeShade="80"/>
            </w:tcBorders>
            <w:shd w:val="clear" w:color="auto" w:fill="FFFFFF" w:themeFill="background1"/>
          </w:tcPr>
          <w:p w14:paraId="3D87721F" w14:textId="77777777" w:rsidR="00D14993" w:rsidRPr="004369A3" w:rsidRDefault="00D14993" w:rsidP="00DD38EA">
            <w:pPr>
              <w:pStyle w:val="08-Tabelageral"/>
              <w:ind w:left="113"/>
              <w:jc w:val="left"/>
              <w:rPr>
                <w:rFonts w:cs="Arial"/>
                <w:b w:val="0"/>
                <w:bCs w:val="0"/>
                <w:szCs w:val="14"/>
                <w:highlight w:val="yellow"/>
              </w:rPr>
            </w:pPr>
          </w:p>
        </w:tc>
        <w:tc>
          <w:tcPr>
            <w:tcW w:w="1242" w:type="dxa"/>
            <w:tcBorders>
              <w:top w:val="nil"/>
              <w:left w:val="single" w:sz="2" w:space="0" w:color="1F3864" w:themeColor="accent1" w:themeShade="80"/>
              <w:bottom w:val="single" w:sz="2" w:space="0" w:color="1F3864" w:themeColor="accent1" w:themeShade="80"/>
              <w:right w:val="single" w:sz="4" w:space="0" w:color="1F3864" w:themeColor="accent1" w:themeShade="80"/>
            </w:tcBorders>
            <w:shd w:val="clear" w:color="auto" w:fill="FFFFFF" w:themeFill="background1"/>
            <w:vAlign w:val="center"/>
          </w:tcPr>
          <w:p w14:paraId="1031DE3D" w14:textId="77777777" w:rsidR="00D14993" w:rsidRPr="004369A3" w:rsidRDefault="00D14993" w:rsidP="00DD38EA">
            <w:pPr>
              <w:pStyle w:val="08-Tabelageral"/>
              <w:jc w:val="center"/>
              <w:cnfStyle w:val="000000010000" w:firstRow="0" w:lastRow="0" w:firstColumn="0" w:lastColumn="0" w:oddVBand="0" w:evenVBand="0" w:oddHBand="0" w:evenHBand="1" w:firstRowFirstColumn="0" w:firstRowLastColumn="0" w:lastRowFirstColumn="0" w:lastRowLastColumn="0"/>
              <w:rPr>
                <w:rFonts w:cs="Arial"/>
                <w:b/>
                <w:szCs w:val="14"/>
              </w:rPr>
            </w:pPr>
          </w:p>
        </w:tc>
        <w:tc>
          <w:tcPr>
            <w:tcW w:w="1493" w:type="dxa"/>
            <w:tcBorders>
              <w:top w:val="nil"/>
              <w:left w:val="single" w:sz="4" w:space="0" w:color="1F3864" w:themeColor="accent1" w:themeShade="80"/>
              <w:bottom w:val="single" w:sz="2" w:space="0" w:color="1F3864" w:themeColor="accent1" w:themeShade="80"/>
            </w:tcBorders>
            <w:shd w:val="clear" w:color="auto" w:fill="FFFFFF" w:themeFill="background1"/>
            <w:vAlign w:val="center"/>
          </w:tcPr>
          <w:p w14:paraId="64278EDE" w14:textId="77777777" w:rsidR="00D14993" w:rsidRPr="004369A3" w:rsidRDefault="00D14993" w:rsidP="00DD38EA">
            <w:pPr>
              <w:pStyle w:val="08-Tabelageral"/>
              <w:jc w:val="left"/>
              <w:cnfStyle w:val="000000010000" w:firstRow="0" w:lastRow="0" w:firstColumn="0" w:lastColumn="0" w:oddVBand="0" w:evenVBand="0" w:oddHBand="0" w:evenHBand="1" w:firstRowFirstColumn="0" w:firstRowLastColumn="0" w:lastRowFirstColumn="0" w:lastRowLastColumn="0"/>
              <w:rPr>
                <w:rFonts w:cs="Arial"/>
                <w:szCs w:val="14"/>
              </w:rPr>
            </w:pPr>
            <w:proofErr w:type="spellStart"/>
            <w:r w:rsidRPr="004369A3">
              <w:rPr>
                <w:rFonts w:cs="Arial"/>
                <w:bCs/>
                <w:szCs w:val="14"/>
              </w:rPr>
              <w:t>Ciclic</w:t>
            </w:r>
            <w:proofErr w:type="spellEnd"/>
            <w:r w:rsidRPr="004369A3">
              <w:rPr>
                <w:rFonts w:cs="Arial"/>
                <w:bCs/>
                <w:szCs w:val="14"/>
              </w:rPr>
              <w:t xml:space="preserve"> Corretora de Seguros S.A. (</w:t>
            </w:r>
            <w:proofErr w:type="spellStart"/>
            <w:r w:rsidRPr="004369A3">
              <w:rPr>
                <w:rFonts w:cs="Arial"/>
                <w:szCs w:val="14"/>
              </w:rPr>
              <w:t>Ciclic</w:t>
            </w:r>
            <w:proofErr w:type="spellEnd"/>
            <w:r w:rsidRPr="004369A3">
              <w:rPr>
                <w:rFonts w:cs="Arial"/>
                <w:szCs w:val="14"/>
              </w:rPr>
              <w:t>)</w:t>
            </w:r>
          </w:p>
        </w:tc>
        <w:tc>
          <w:tcPr>
            <w:tcW w:w="1811" w:type="dxa"/>
            <w:tcBorders>
              <w:top w:val="nil"/>
              <w:bottom w:val="single" w:sz="2" w:space="0" w:color="1F3864" w:themeColor="accent1" w:themeShade="80"/>
            </w:tcBorders>
            <w:shd w:val="clear" w:color="auto" w:fill="FFFFFF" w:themeFill="background1"/>
            <w:vAlign w:val="center"/>
          </w:tcPr>
          <w:p w14:paraId="5CA0CA24" w14:textId="77777777" w:rsidR="00D14993" w:rsidRPr="004369A3" w:rsidRDefault="00D14993" w:rsidP="00DD38EA">
            <w:pPr>
              <w:pStyle w:val="08-Tabelageral"/>
              <w:jc w:val="left"/>
              <w:cnfStyle w:val="000000010000" w:firstRow="0" w:lastRow="0" w:firstColumn="0" w:lastColumn="0" w:oddVBand="0" w:evenVBand="0" w:oddHBand="0" w:evenHBand="1" w:firstRowFirstColumn="0" w:firstRowLastColumn="0" w:lastRowFirstColumn="0" w:lastRowLastColumn="0"/>
              <w:rPr>
                <w:rFonts w:cs="Arial"/>
                <w:szCs w:val="14"/>
                <w:lang w:val="en-US"/>
              </w:rPr>
            </w:pPr>
            <w:r w:rsidRPr="00FB600A">
              <w:rPr>
                <w:rStyle w:val="rynqvb"/>
                <w:lang w:val="en"/>
              </w:rPr>
              <w:t>Insurance brokerage, capitalization plans, open supplementary pension plans and incentives for the sale of products on a digital channel.</w:t>
            </w:r>
          </w:p>
        </w:tc>
        <w:tc>
          <w:tcPr>
            <w:tcW w:w="1224" w:type="dxa"/>
            <w:tcBorders>
              <w:top w:val="nil"/>
              <w:bottom w:val="single" w:sz="2" w:space="0" w:color="1F3864" w:themeColor="accent1" w:themeShade="80"/>
            </w:tcBorders>
            <w:shd w:val="clear" w:color="auto" w:fill="FFFFFF" w:themeFill="background1"/>
            <w:vAlign w:val="center"/>
          </w:tcPr>
          <w:p w14:paraId="1F77ABB6" w14:textId="77777777" w:rsidR="00D14993" w:rsidRPr="004369A3" w:rsidRDefault="00D14993" w:rsidP="00DD38EA">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szCs w:val="14"/>
              </w:rPr>
            </w:pPr>
            <w:r w:rsidRPr="004369A3">
              <w:rPr>
                <w:rFonts w:cs="Arial"/>
                <w:bCs/>
                <w:szCs w:val="14"/>
              </w:rPr>
              <w:t>BRGAAP</w:t>
            </w:r>
          </w:p>
        </w:tc>
        <w:tc>
          <w:tcPr>
            <w:tcW w:w="440" w:type="dxa"/>
            <w:tcBorders>
              <w:top w:val="nil"/>
              <w:bottom w:val="single" w:sz="2" w:space="0" w:color="1F3864" w:themeColor="accent1" w:themeShade="80"/>
            </w:tcBorders>
            <w:shd w:val="clear" w:color="auto" w:fill="FFFFFF" w:themeFill="background1"/>
          </w:tcPr>
          <w:p w14:paraId="4D03166B" w14:textId="77777777" w:rsidR="00D14993" w:rsidRPr="004369A3" w:rsidRDefault="00D14993" w:rsidP="00DD38EA">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szCs w:val="14"/>
              </w:rPr>
            </w:pPr>
          </w:p>
        </w:tc>
        <w:tc>
          <w:tcPr>
            <w:tcW w:w="664" w:type="dxa"/>
            <w:tcBorders>
              <w:top w:val="nil"/>
              <w:bottom w:val="single" w:sz="2" w:space="0" w:color="1F3864" w:themeColor="accent1" w:themeShade="80"/>
            </w:tcBorders>
            <w:shd w:val="clear" w:color="auto" w:fill="FFFFFF" w:themeFill="background1"/>
            <w:vAlign w:val="center"/>
          </w:tcPr>
          <w:p w14:paraId="0A7FF4A5" w14:textId="77777777" w:rsidR="00D14993" w:rsidRPr="004369A3" w:rsidRDefault="00D14993" w:rsidP="00DD38EA">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szCs w:val="14"/>
              </w:rPr>
            </w:pPr>
            <w:r w:rsidRPr="004369A3">
              <w:rPr>
                <w:rFonts w:cs="Arial"/>
                <w:bCs/>
                <w:szCs w:val="14"/>
              </w:rPr>
              <w:t>49.99</w:t>
            </w:r>
          </w:p>
        </w:tc>
        <w:tc>
          <w:tcPr>
            <w:tcW w:w="712" w:type="dxa"/>
            <w:tcBorders>
              <w:top w:val="nil"/>
              <w:bottom w:val="single" w:sz="2" w:space="0" w:color="1F3864" w:themeColor="accent1" w:themeShade="80"/>
            </w:tcBorders>
            <w:shd w:val="clear" w:color="auto" w:fill="FFFFFF" w:themeFill="background1"/>
            <w:vAlign w:val="center"/>
          </w:tcPr>
          <w:p w14:paraId="69D91563" w14:textId="77777777" w:rsidR="00D14993" w:rsidRPr="004369A3" w:rsidRDefault="00D14993" w:rsidP="00DD38EA">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szCs w:val="14"/>
              </w:rPr>
            </w:pPr>
            <w:r>
              <w:rPr>
                <w:bCs/>
              </w:rPr>
              <w:t>100.00</w:t>
            </w:r>
          </w:p>
        </w:tc>
        <w:tc>
          <w:tcPr>
            <w:tcW w:w="1063" w:type="dxa"/>
            <w:tcBorders>
              <w:top w:val="nil"/>
              <w:bottom w:val="single" w:sz="2" w:space="0" w:color="1F3864" w:themeColor="accent1" w:themeShade="80"/>
            </w:tcBorders>
            <w:shd w:val="clear" w:color="auto" w:fill="FFFFFF" w:themeFill="background1"/>
            <w:vAlign w:val="center"/>
          </w:tcPr>
          <w:p w14:paraId="481660B0" w14:textId="77777777" w:rsidR="00D14993" w:rsidRPr="004369A3" w:rsidRDefault="00D14993" w:rsidP="00DD38EA">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szCs w:val="14"/>
              </w:rPr>
            </w:pPr>
            <w:r w:rsidRPr="004369A3">
              <w:rPr>
                <w:rFonts w:cs="Arial"/>
                <w:bCs/>
                <w:szCs w:val="14"/>
              </w:rPr>
              <w:t>74.99</w:t>
            </w:r>
          </w:p>
        </w:tc>
      </w:tr>
    </w:tbl>
    <w:p w14:paraId="0B03C571" w14:textId="77777777" w:rsidR="00D14993" w:rsidRPr="00925790" w:rsidRDefault="00D14993" w:rsidP="00D14993">
      <w:pPr>
        <w:pStyle w:val="paragraph"/>
        <w:spacing w:before="0" w:beforeAutospacing="0" w:after="0" w:afterAutospacing="0"/>
        <w:ind w:left="284" w:hanging="284"/>
        <w:jc w:val="both"/>
        <w:textAlignment w:val="baseline"/>
        <w:rPr>
          <w:rStyle w:val="normaltextrun"/>
          <w:rFonts w:ascii="Arial" w:hAnsi="Arial" w:cs="Arial"/>
          <w:sz w:val="14"/>
          <w:szCs w:val="14"/>
          <w:lang w:val="en-US"/>
        </w:rPr>
      </w:pPr>
      <w:r w:rsidRPr="00925790">
        <w:rPr>
          <w:rStyle w:val="normaltextrun"/>
          <w:rFonts w:ascii="Arial" w:hAnsi="Arial" w:cs="Arial"/>
          <w:sz w:val="14"/>
          <w:szCs w:val="14"/>
          <w:lang w:val="en-US"/>
        </w:rPr>
        <w:t xml:space="preserve">(1) </w:t>
      </w:r>
      <w:r w:rsidRPr="00925790">
        <w:rPr>
          <w:rStyle w:val="normaltextrun"/>
          <w:rFonts w:ascii="Arial" w:hAnsi="Arial" w:cs="Arial"/>
          <w:sz w:val="14"/>
          <w:szCs w:val="14"/>
          <w:lang w:val="en-US"/>
        </w:rPr>
        <w:tab/>
        <w:t>There was no change in the participation percentages of Investments in Shareholdings</w:t>
      </w:r>
      <w:r>
        <w:rPr>
          <w:rStyle w:val="normaltextrun"/>
          <w:rFonts w:ascii="Arial" w:hAnsi="Arial" w:cs="Arial"/>
          <w:sz w:val="14"/>
          <w:szCs w:val="14"/>
          <w:lang w:val="en-US"/>
        </w:rPr>
        <w:t>.</w:t>
      </w:r>
    </w:p>
    <w:p w14:paraId="2ABA2A9D" w14:textId="77777777" w:rsidR="00D14993" w:rsidRPr="004369A3" w:rsidRDefault="00D14993" w:rsidP="00D14993">
      <w:pPr>
        <w:pStyle w:val="05-Textonormal"/>
        <w:spacing w:line="240" w:lineRule="auto"/>
        <w:rPr>
          <w:rFonts w:cs="Arial"/>
          <w:spacing w:val="0"/>
          <w:lang w:val="en-US" w:eastAsia="zh-CN"/>
        </w:rPr>
      </w:pPr>
      <w:r w:rsidRPr="004369A3">
        <w:rPr>
          <w:rFonts w:cs="Arial"/>
          <w:spacing w:val="0"/>
          <w:lang w:val="en-US" w:eastAsia="zh-CN"/>
        </w:rPr>
        <w:t xml:space="preserve">The investees are valued using the equity method and there is no indication of operating </w:t>
      </w:r>
      <w:proofErr w:type="gramStart"/>
      <w:r w:rsidRPr="004369A3">
        <w:rPr>
          <w:rFonts w:cs="Arial"/>
          <w:spacing w:val="0"/>
          <w:lang w:val="en-US" w:eastAsia="zh-CN"/>
        </w:rPr>
        <w:t>discontinuity</w:t>
      </w:r>
      <w:proofErr w:type="gramEnd"/>
      <w:r w:rsidRPr="008C2739">
        <w:rPr>
          <w:lang w:val="en"/>
        </w:rPr>
        <w:t xml:space="preserve"> </w:t>
      </w:r>
      <w:r>
        <w:rPr>
          <w:rStyle w:val="q4iawc"/>
          <w:lang w:val="en"/>
        </w:rPr>
        <w:t>nor do they have shares regularly traded on stock exchanges.</w:t>
      </w:r>
    </w:p>
    <w:p w14:paraId="4301831B" w14:textId="77777777" w:rsidR="00D14993" w:rsidRDefault="00D14993" w:rsidP="00D14993">
      <w:pPr>
        <w:pStyle w:val="01-TtulodeNota"/>
        <w:keepNext/>
        <w:keepLines/>
        <w:pageBreakBefore/>
        <w:rPr>
          <w:color w:val="1F3864" w:themeColor="accent1" w:themeShade="80"/>
          <w:lang w:val="en-US"/>
        </w:rPr>
      </w:pPr>
      <w:r w:rsidRPr="00CF49A3">
        <w:rPr>
          <w:color w:val="1F3864" w:themeColor="accent1" w:themeShade="80"/>
          <w:lang w:val="en-US"/>
        </w:rPr>
        <w:lastRenderedPageBreak/>
        <w:t>b) Equity interests valued using the equity method</w:t>
      </w:r>
    </w:p>
    <w:p w14:paraId="27F278E3" w14:textId="77777777" w:rsidR="00627F8B" w:rsidRDefault="00D14993" w:rsidP="00D14993">
      <w:pPr>
        <w:spacing w:before="120" w:after="120" w:line="240" w:lineRule="auto"/>
        <w:rPr>
          <w:rFonts w:ascii="Arial" w:eastAsia="Times New Roman" w:hAnsi="Arial" w:cs="Times New Roman"/>
          <w:b/>
          <w:color w:val="1F3864" w:themeColor="accent1" w:themeShade="80"/>
          <w:spacing w:val="-2"/>
          <w:sz w:val="18"/>
          <w:szCs w:val="20"/>
          <w:lang w:val="en-US" w:eastAsia="pt-BR"/>
        </w:rPr>
      </w:pPr>
      <w:r w:rsidRPr="006C5C6C">
        <w:rPr>
          <w:rFonts w:ascii="Arial" w:eastAsia="Times New Roman" w:hAnsi="Arial" w:cs="Times New Roman"/>
          <w:b/>
          <w:color w:val="1F3864" w:themeColor="accent1" w:themeShade="80"/>
          <w:spacing w:val="-2"/>
          <w:sz w:val="18"/>
          <w:szCs w:val="20"/>
          <w:lang w:val="en-US" w:eastAsia="pt-BR"/>
        </w:rPr>
        <w:t>b.1) Capital and Stockholders' equity</w:t>
      </w:r>
    </w:p>
    <w:p w14:paraId="036E0AA6" w14:textId="52F27054" w:rsidR="00662CE4" w:rsidRPr="0056269E" w:rsidRDefault="0056269E" w:rsidP="00662CE4">
      <w:pPr>
        <w:pStyle w:val="05-Textonormal"/>
        <w:spacing w:before="0" w:after="80" w:line="240" w:lineRule="auto"/>
        <w:rPr>
          <w:rFonts w:cs="Arial"/>
          <w:lang w:val="en-US"/>
        </w:rPr>
      </w:pPr>
      <w:r w:rsidRPr="0056269E">
        <w:rPr>
          <w:rFonts w:cs="Arial"/>
          <w:lang w:val="en-US"/>
        </w:rPr>
        <w:t xml:space="preserve">The values ​​of net assets and share capital presented in the tables below are not proportional to the percentage of equity interest held by BB </w:t>
      </w:r>
      <w:proofErr w:type="spellStart"/>
      <w:r w:rsidRPr="0056269E">
        <w:rPr>
          <w:rFonts w:cs="Arial"/>
          <w:lang w:val="en-US"/>
        </w:rPr>
        <w:t>Seguridade</w:t>
      </w:r>
      <w:proofErr w:type="spellEnd"/>
      <w:r w:rsidRPr="0056269E">
        <w:rPr>
          <w:rFonts w:cs="Arial"/>
          <w:lang w:val="en-US"/>
        </w:rPr>
        <w:t>, that is, they represent the total balance of the net assets and share capital of the respective companies.</w:t>
      </w:r>
    </w:p>
    <w:p w14:paraId="2C0F73E2" w14:textId="5113E611" w:rsidR="00D14993" w:rsidRPr="006C5C6C" w:rsidRDefault="00D14993" w:rsidP="00D14993">
      <w:pPr>
        <w:pStyle w:val="01-TtulodeNota"/>
        <w:keepNext/>
        <w:keepLines/>
        <w:spacing w:before="0" w:after="0"/>
        <w:jc w:val="right"/>
        <w:rPr>
          <w:color w:val="000000" w:themeColor="text1"/>
          <w:sz w:val="14"/>
          <w:szCs w:val="14"/>
          <w:lang w:val="en-US"/>
        </w:rPr>
      </w:pPr>
      <w:r w:rsidRPr="006C5C6C">
        <w:rPr>
          <w:color w:val="000000" w:themeColor="text1"/>
          <w:sz w:val="14"/>
          <w:szCs w:val="14"/>
          <w:lang w:val="en-US"/>
        </w:rPr>
        <w:t>R$ thousand</w:t>
      </w:r>
    </w:p>
    <w:tbl>
      <w:tblPr>
        <w:tblStyle w:val="TabeladeLista6Colorida-nfase51"/>
        <w:tblW w:w="9639" w:type="dxa"/>
        <w:jc w:val="center"/>
        <w:tblBorders>
          <w:top w:val="single" w:sz="2" w:space="0" w:color="9CC2E5" w:themeColor="accent5" w:themeTint="99"/>
          <w:bottom w:val="single" w:sz="2" w:space="0" w:color="9CC2E5" w:themeColor="accent5" w:themeTint="99"/>
        </w:tblBorders>
        <w:shd w:val="clear" w:color="auto" w:fill="FFFFFF" w:themeFill="background1"/>
        <w:tblLayout w:type="fixed"/>
        <w:tblLook w:val="04A0" w:firstRow="1" w:lastRow="0" w:firstColumn="1" w:lastColumn="0" w:noHBand="0" w:noVBand="1"/>
      </w:tblPr>
      <w:tblGrid>
        <w:gridCol w:w="4174"/>
        <w:gridCol w:w="1971"/>
        <w:gridCol w:w="1712"/>
        <w:gridCol w:w="1782"/>
      </w:tblGrid>
      <w:tr w:rsidR="00D14993" w14:paraId="1762B010" w14:textId="77777777" w:rsidTr="00354B2F">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174" w:type="dxa"/>
            <w:tcBorders>
              <w:top w:val="single" w:sz="2" w:space="0" w:color="1F3864" w:themeColor="accent1" w:themeShade="80"/>
              <w:left w:val="nil"/>
              <w:bottom w:val="nil"/>
              <w:right w:val="nil"/>
            </w:tcBorders>
            <w:shd w:val="clear" w:color="auto" w:fill="FFFFFF" w:themeFill="background1"/>
            <w:vAlign w:val="center"/>
          </w:tcPr>
          <w:p w14:paraId="751C0BAD" w14:textId="77777777" w:rsidR="00D14993" w:rsidRPr="006C5C6C" w:rsidRDefault="00D14993" w:rsidP="00DD38EA">
            <w:pPr>
              <w:rPr>
                <w:rFonts w:ascii="Arial" w:hAnsi="Arial" w:cs="Arial"/>
                <w:color w:val="FF0000"/>
                <w:sz w:val="14"/>
                <w:szCs w:val="14"/>
                <w:lang w:val="en-US"/>
              </w:rPr>
            </w:pPr>
          </w:p>
        </w:tc>
        <w:tc>
          <w:tcPr>
            <w:tcW w:w="5465" w:type="dxa"/>
            <w:gridSpan w:val="3"/>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hideMark/>
          </w:tcPr>
          <w:p w14:paraId="4FF8D07A" w14:textId="77777777" w:rsidR="00D14993" w:rsidRDefault="00D14993" w:rsidP="00DD38EA">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14"/>
                <w:szCs w:val="14"/>
              </w:rPr>
            </w:pPr>
            <w:proofErr w:type="spellStart"/>
            <w:r w:rsidRPr="00696049">
              <w:rPr>
                <w:rFonts w:ascii="Arial" w:hAnsi="Arial" w:cs="Arial"/>
                <w:sz w:val="14"/>
                <w:szCs w:val="14"/>
              </w:rPr>
              <w:t>Parent</w:t>
            </w:r>
            <w:proofErr w:type="spellEnd"/>
          </w:p>
        </w:tc>
      </w:tr>
      <w:tr w:rsidR="00D14993" w14:paraId="143FAF96" w14:textId="77777777" w:rsidTr="00354B2F">
        <w:trPr>
          <w:trHeight w:val="238"/>
          <w:jc w:val="center"/>
        </w:trPr>
        <w:tc>
          <w:tcPr>
            <w:cnfStyle w:val="001000000000" w:firstRow="0" w:lastRow="0" w:firstColumn="1" w:lastColumn="0" w:oddVBand="0" w:evenVBand="0" w:oddHBand="0" w:evenHBand="0" w:firstRowFirstColumn="0" w:firstRowLastColumn="0" w:lastRowFirstColumn="0" w:lastRowLastColumn="0"/>
            <w:tcW w:w="4174" w:type="dxa"/>
            <w:tcBorders>
              <w:top w:val="nil"/>
              <w:left w:val="nil"/>
              <w:bottom w:val="single" w:sz="2" w:space="0" w:color="1F3864" w:themeColor="accent1" w:themeShade="80"/>
              <w:right w:val="nil"/>
            </w:tcBorders>
            <w:shd w:val="clear" w:color="auto" w:fill="FFFFFF" w:themeFill="background1"/>
            <w:vAlign w:val="center"/>
          </w:tcPr>
          <w:p w14:paraId="40092430" w14:textId="77777777" w:rsidR="00D14993" w:rsidRDefault="00D14993" w:rsidP="00DD38EA">
            <w:pPr>
              <w:rPr>
                <w:rFonts w:ascii="Arial" w:hAnsi="Arial" w:cs="Arial"/>
                <w:color w:val="FF0000"/>
                <w:sz w:val="14"/>
                <w:szCs w:val="14"/>
              </w:rPr>
            </w:pPr>
          </w:p>
        </w:tc>
        <w:tc>
          <w:tcPr>
            <w:tcW w:w="1971"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39BE1F21" w14:textId="77777777" w:rsidR="00D14993" w:rsidRDefault="00D14993" w:rsidP="00DD38EA">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p>
        </w:tc>
        <w:tc>
          <w:tcPr>
            <w:tcW w:w="1712"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4DBCF8B9" w14:textId="77777777" w:rsidR="00D14993" w:rsidRDefault="00D14993" w:rsidP="00DD38EA">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Pr>
                <w:rFonts w:ascii="Arial" w:hAnsi="Arial" w:cs="Arial"/>
                <w:b/>
                <w:color w:val="auto"/>
                <w:sz w:val="14"/>
                <w:szCs w:val="14"/>
              </w:rPr>
              <w:t>BB Seguros</w:t>
            </w:r>
          </w:p>
        </w:tc>
        <w:tc>
          <w:tcPr>
            <w:tcW w:w="1782"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659EB2D6" w14:textId="77777777" w:rsidR="00D14993" w:rsidRDefault="00D14993" w:rsidP="00DD38EA">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Pr>
                <w:rFonts w:ascii="Arial" w:hAnsi="Arial" w:cs="Arial"/>
                <w:b/>
                <w:color w:val="auto"/>
                <w:sz w:val="14"/>
                <w:szCs w:val="14"/>
              </w:rPr>
              <w:t>BB Corretora</w:t>
            </w:r>
          </w:p>
        </w:tc>
      </w:tr>
      <w:tr w:rsidR="00D14993" w14:paraId="268745DF" w14:textId="77777777" w:rsidTr="00354B2F">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174" w:type="dxa"/>
            <w:tcBorders>
              <w:top w:val="single" w:sz="2" w:space="0" w:color="9CC2E5" w:themeColor="accent5" w:themeTint="99"/>
              <w:left w:val="nil"/>
              <w:bottom w:val="nil"/>
              <w:right w:val="nil"/>
            </w:tcBorders>
            <w:shd w:val="clear" w:color="auto" w:fill="FFFFFF" w:themeFill="background1"/>
            <w:vAlign w:val="center"/>
            <w:hideMark/>
          </w:tcPr>
          <w:p w14:paraId="6A3FB9EC" w14:textId="77777777" w:rsidR="00D14993" w:rsidRDefault="00D14993" w:rsidP="00DD38EA">
            <w:pPr>
              <w:rPr>
                <w:rFonts w:ascii="Arial" w:hAnsi="Arial" w:cs="Arial"/>
                <w:sz w:val="14"/>
                <w:szCs w:val="14"/>
              </w:rPr>
            </w:pPr>
            <w:r w:rsidRPr="00707C1F">
              <w:rPr>
                <w:rFonts w:ascii="Arial" w:eastAsia="Times New Roman" w:hAnsi="Arial" w:cs="Arial"/>
                <w:spacing w:val="-2"/>
                <w:sz w:val="14"/>
                <w:szCs w:val="14"/>
                <w:lang w:eastAsia="pt-BR"/>
              </w:rPr>
              <w:t xml:space="preserve">Balance </w:t>
            </w:r>
            <w:proofErr w:type="spellStart"/>
            <w:r w:rsidRPr="00707C1F">
              <w:rPr>
                <w:rFonts w:ascii="Arial" w:eastAsia="Times New Roman" w:hAnsi="Arial" w:cs="Arial"/>
                <w:spacing w:val="-2"/>
                <w:sz w:val="14"/>
                <w:szCs w:val="14"/>
                <w:lang w:eastAsia="pt-BR"/>
              </w:rPr>
              <w:t>on</w:t>
            </w:r>
            <w:proofErr w:type="spellEnd"/>
            <w:r>
              <w:rPr>
                <w:rFonts w:ascii="Arial" w:eastAsia="Times New Roman" w:hAnsi="Arial" w:cs="Arial"/>
                <w:spacing w:val="-2"/>
                <w:sz w:val="14"/>
                <w:szCs w:val="14"/>
                <w:lang w:eastAsia="pt-BR"/>
              </w:rPr>
              <w:t xml:space="preserve"> </w:t>
            </w:r>
            <w:proofErr w:type="spellStart"/>
            <w:r>
              <w:rPr>
                <w:rFonts w:ascii="Arial" w:eastAsia="Times New Roman" w:hAnsi="Arial" w:cs="Arial"/>
                <w:spacing w:val="-2"/>
                <w:sz w:val="14"/>
                <w:szCs w:val="14"/>
                <w:lang w:eastAsia="pt-BR"/>
              </w:rPr>
              <w:t>Sept</w:t>
            </w:r>
            <w:proofErr w:type="spellEnd"/>
            <w:r w:rsidRPr="00707C1F">
              <w:rPr>
                <w:rFonts w:ascii="Arial" w:eastAsia="Times New Roman" w:hAnsi="Arial" w:cs="Arial"/>
                <w:spacing w:val="-2"/>
                <w:sz w:val="14"/>
                <w:szCs w:val="14"/>
                <w:lang w:eastAsia="pt-BR"/>
              </w:rPr>
              <w:t xml:space="preserve"> 3</w:t>
            </w:r>
            <w:r>
              <w:rPr>
                <w:rFonts w:ascii="Arial" w:eastAsia="Times New Roman" w:hAnsi="Arial" w:cs="Arial"/>
                <w:spacing w:val="-2"/>
                <w:sz w:val="14"/>
                <w:szCs w:val="14"/>
                <w:lang w:eastAsia="pt-BR"/>
              </w:rPr>
              <w:t>0</w:t>
            </w:r>
            <w:r w:rsidRPr="00707C1F">
              <w:rPr>
                <w:rFonts w:ascii="Arial" w:eastAsia="Times New Roman" w:hAnsi="Arial" w:cs="Arial"/>
                <w:spacing w:val="-2"/>
                <w:sz w:val="14"/>
                <w:szCs w:val="14"/>
                <w:lang w:eastAsia="pt-BR"/>
              </w:rPr>
              <w:t>, 202</w:t>
            </w:r>
            <w:r>
              <w:rPr>
                <w:rFonts w:ascii="Arial" w:eastAsia="Times New Roman" w:hAnsi="Arial" w:cs="Arial"/>
                <w:spacing w:val="-2"/>
                <w:sz w:val="14"/>
                <w:szCs w:val="14"/>
                <w:lang w:eastAsia="pt-BR"/>
              </w:rPr>
              <w:t>4</w:t>
            </w:r>
          </w:p>
        </w:tc>
        <w:tc>
          <w:tcPr>
            <w:tcW w:w="5465" w:type="dxa"/>
            <w:gridSpan w:val="3"/>
            <w:tcBorders>
              <w:top w:val="single" w:sz="2" w:space="0" w:color="9CC2E5" w:themeColor="accent5" w:themeTint="99"/>
              <w:left w:val="nil"/>
              <w:bottom w:val="nil"/>
              <w:right w:val="nil"/>
            </w:tcBorders>
            <w:shd w:val="clear" w:color="auto" w:fill="FFFFFF" w:themeFill="background1"/>
            <w:vAlign w:val="center"/>
          </w:tcPr>
          <w:p w14:paraId="29CC87ED" w14:textId="77777777" w:rsidR="00D14993" w:rsidRDefault="00D14993" w:rsidP="00DD38EA">
            <w:pPr>
              <w:pStyle w:val="08-Tabelageral"/>
              <w:ind w:left="113"/>
              <w:jc w:val="center"/>
              <w:cnfStyle w:val="000000010000" w:firstRow="0" w:lastRow="0" w:firstColumn="0" w:lastColumn="0" w:oddVBand="0" w:evenVBand="0" w:oddHBand="0" w:evenHBand="1" w:firstRowFirstColumn="0" w:firstRowLastColumn="0" w:lastRowFirstColumn="0" w:lastRowLastColumn="0"/>
              <w:rPr>
                <w:rFonts w:cs="Arial"/>
                <w:b/>
                <w:szCs w:val="14"/>
                <w:lang w:eastAsia="en-US"/>
              </w:rPr>
            </w:pPr>
          </w:p>
        </w:tc>
      </w:tr>
      <w:tr w:rsidR="00D14993" w14:paraId="61F60AFA" w14:textId="77777777" w:rsidTr="00354B2F">
        <w:trPr>
          <w:trHeight w:val="238"/>
          <w:jc w:val="center"/>
        </w:trPr>
        <w:tc>
          <w:tcPr>
            <w:cnfStyle w:val="001000000000" w:firstRow="0" w:lastRow="0" w:firstColumn="1" w:lastColumn="0" w:oddVBand="0" w:evenVBand="0" w:oddHBand="0" w:evenHBand="0" w:firstRowFirstColumn="0" w:firstRowLastColumn="0" w:lastRowFirstColumn="0" w:lastRowLastColumn="0"/>
            <w:tcW w:w="4174" w:type="dxa"/>
            <w:tcBorders>
              <w:top w:val="nil"/>
              <w:left w:val="nil"/>
              <w:bottom w:val="nil"/>
              <w:right w:val="nil"/>
            </w:tcBorders>
            <w:shd w:val="clear" w:color="auto" w:fill="FFFFFF" w:themeFill="background1"/>
            <w:vAlign w:val="center"/>
            <w:hideMark/>
          </w:tcPr>
          <w:p w14:paraId="2E904D63" w14:textId="77777777" w:rsidR="00D14993" w:rsidRDefault="00D14993" w:rsidP="00DD38EA">
            <w:pPr>
              <w:ind w:firstLine="174"/>
              <w:rPr>
                <w:b w:val="0"/>
                <w:bCs w:val="0"/>
                <w:color w:val="FF0000"/>
                <w:sz w:val="14"/>
                <w:szCs w:val="14"/>
              </w:rPr>
            </w:pPr>
            <w:r w:rsidRPr="00696049">
              <w:rPr>
                <w:rFonts w:ascii="Arial" w:hAnsi="Arial" w:cs="Arial"/>
                <w:b w:val="0"/>
                <w:sz w:val="14"/>
                <w:szCs w:val="14"/>
              </w:rPr>
              <w:t>Capital</w:t>
            </w:r>
          </w:p>
        </w:tc>
        <w:tc>
          <w:tcPr>
            <w:tcW w:w="1971" w:type="dxa"/>
            <w:tcBorders>
              <w:top w:val="nil"/>
              <w:left w:val="nil"/>
              <w:bottom w:val="nil"/>
              <w:right w:val="nil"/>
            </w:tcBorders>
            <w:shd w:val="clear" w:color="auto" w:fill="FFFFFF" w:themeFill="background1"/>
            <w:vAlign w:val="center"/>
          </w:tcPr>
          <w:p w14:paraId="70F58C7A" w14:textId="77777777" w:rsidR="00D14993" w:rsidRDefault="00D14993" w:rsidP="00DD38EA">
            <w:pPr>
              <w:pStyle w:val="08-Tabelageral"/>
              <w:ind w:left="113"/>
              <w:cnfStyle w:val="000000000000" w:firstRow="0" w:lastRow="0" w:firstColumn="0" w:lastColumn="0" w:oddVBand="0" w:evenVBand="0" w:oddHBand="0" w:evenHBand="0" w:firstRowFirstColumn="0" w:firstRowLastColumn="0" w:lastRowFirstColumn="0" w:lastRowLastColumn="0"/>
              <w:rPr>
                <w:szCs w:val="14"/>
                <w:lang w:eastAsia="en-US"/>
              </w:rPr>
            </w:pPr>
          </w:p>
        </w:tc>
        <w:tc>
          <w:tcPr>
            <w:tcW w:w="1712" w:type="dxa"/>
            <w:tcBorders>
              <w:top w:val="nil"/>
              <w:left w:val="nil"/>
              <w:bottom w:val="nil"/>
              <w:right w:val="nil"/>
            </w:tcBorders>
            <w:shd w:val="clear" w:color="auto" w:fill="FFFFFF" w:themeFill="background1"/>
            <w:vAlign w:val="center"/>
          </w:tcPr>
          <w:p w14:paraId="171B2965" w14:textId="77777777" w:rsidR="00D14993" w:rsidRDefault="00D14993" w:rsidP="00DD38EA">
            <w:pPr>
              <w:pStyle w:val="08-Tabelageral"/>
              <w:ind w:left="113"/>
              <w:cnfStyle w:val="000000000000" w:firstRow="0" w:lastRow="0" w:firstColumn="0" w:lastColumn="0" w:oddVBand="0" w:evenVBand="0" w:oddHBand="0" w:evenHBand="0" w:firstRowFirstColumn="0" w:firstRowLastColumn="0" w:lastRowFirstColumn="0" w:lastRowLastColumn="0"/>
              <w:rPr>
                <w:szCs w:val="14"/>
                <w:lang w:eastAsia="en-US"/>
              </w:rPr>
            </w:pPr>
            <w:r>
              <w:rPr>
                <w:rFonts w:cs="Arial"/>
                <w:color w:val="000000"/>
                <w:szCs w:val="14"/>
              </w:rPr>
              <w:t>6,112,624</w:t>
            </w:r>
          </w:p>
        </w:tc>
        <w:tc>
          <w:tcPr>
            <w:tcW w:w="1782" w:type="dxa"/>
            <w:tcBorders>
              <w:top w:val="nil"/>
              <w:left w:val="nil"/>
              <w:bottom w:val="nil"/>
              <w:right w:val="nil"/>
            </w:tcBorders>
            <w:shd w:val="clear" w:color="auto" w:fill="FFFFFF" w:themeFill="background1"/>
            <w:vAlign w:val="center"/>
          </w:tcPr>
          <w:p w14:paraId="080FD1F3" w14:textId="77777777" w:rsidR="00D14993" w:rsidRDefault="00D14993" w:rsidP="00DD38EA">
            <w:pPr>
              <w:pStyle w:val="08-Tabelageral"/>
              <w:ind w:left="113"/>
              <w:cnfStyle w:val="000000000000" w:firstRow="0" w:lastRow="0" w:firstColumn="0" w:lastColumn="0" w:oddVBand="0" w:evenVBand="0" w:oddHBand="0" w:evenHBand="0" w:firstRowFirstColumn="0" w:firstRowLastColumn="0" w:lastRowFirstColumn="0" w:lastRowLastColumn="0"/>
              <w:rPr>
                <w:b/>
                <w:bCs/>
                <w:szCs w:val="14"/>
                <w:lang w:eastAsia="en-US"/>
              </w:rPr>
            </w:pPr>
            <w:r>
              <w:rPr>
                <w:rFonts w:cs="Arial"/>
                <w:color w:val="000000"/>
                <w:szCs w:val="14"/>
              </w:rPr>
              <w:t>1,000</w:t>
            </w:r>
          </w:p>
        </w:tc>
      </w:tr>
      <w:tr w:rsidR="00D14993" w14:paraId="676D4E58" w14:textId="77777777" w:rsidTr="00354B2F">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174" w:type="dxa"/>
            <w:tcBorders>
              <w:top w:val="nil"/>
              <w:left w:val="nil"/>
              <w:bottom w:val="nil"/>
              <w:right w:val="nil"/>
            </w:tcBorders>
            <w:shd w:val="clear" w:color="auto" w:fill="FFFFFF" w:themeFill="background1"/>
            <w:vAlign w:val="center"/>
            <w:hideMark/>
          </w:tcPr>
          <w:p w14:paraId="370FFF66" w14:textId="77777777" w:rsidR="00D14993" w:rsidRDefault="00D14993" w:rsidP="00DD38EA">
            <w:pPr>
              <w:ind w:firstLine="174"/>
              <w:rPr>
                <w:b w:val="0"/>
                <w:bCs w:val="0"/>
                <w:color w:val="FF0000"/>
                <w:sz w:val="14"/>
                <w:szCs w:val="14"/>
              </w:rPr>
            </w:pPr>
            <w:proofErr w:type="spellStart"/>
            <w:r w:rsidRPr="00696049">
              <w:rPr>
                <w:rFonts w:ascii="Arial" w:hAnsi="Arial" w:cs="Arial"/>
                <w:b w:val="0"/>
                <w:sz w:val="14"/>
                <w:szCs w:val="14"/>
              </w:rPr>
              <w:t>Stockholders</w:t>
            </w:r>
            <w:proofErr w:type="spellEnd"/>
            <w:r w:rsidRPr="00696049">
              <w:rPr>
                <w:rFonts w:ascii="Arial" w:hAnsi="Arial" w:cs="Arial"/>
                <w:b w:val="0"/>
                <w:sz w:val="14"/>
                <w:szCs w:val="14"/>
              </w:rPr>
              <w:t xml:space="preserve">' </w:t>
            </w:r>
            <w:proofErr w:type="spellStart"/>
            <w:r w:rsidRPr="00696049">
              <w:rPr>
                <w:rFonts w:ascii="Arial" w:hAnsi="Arial" w:cs="Arial"/>
                <w:b w:val="0"/>
                <w:sz w:val="14"/>
                <w:szCs w:val="14"/>
              </w:rPr>
              <w:t>equity</w:t>
            </w:r>
            <w:proofErr w:type="spellEnd"/>
            <w:r w:rsidRPr="00696049">
              <w:rPr>
                <w:rFonts w:ascii="Arial" w:hAnsi="Arial" w:cs="Arial"/>
                <w:b w:val="0"/>
                <w:sz w:val="14"/>
                <w:szCs w:val="14"/>
              </w:rPr>
              <w:t xml:space="preserve"> </w:t>
            </w:r>
          </w:p>
        </w:tc>
        <w:tc>
          <w:tcPr>
            <w:tcW w:w="1971" w:type="dxa"/>
            <w:tcBorders>
              <w:top w:val="nil"/>
              <w:left w:val="nil"/>
              <w:bottom w:val="nil"/>
              <w:right w:val="nil"/>
            </w:tcBorders>
            <w:shd w:val="clear" w:color="auto" w:fill="FFFFFF" w:themeFill="background1"/>
            <w:vAlign w:val="center"/>
          </w:tcPr>
          <w:p w14:paraId="7BC5B914" w14:textId="77777777" w:rsidR="00D14993" w:rsidRDefault="00D14993" w:rsidP="00DD38EA">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14"/>
                <w:szCs w:val="14"/>
              </w:rPr>
            </w:pPr>
          </w:p>
        </w:tc>
        <w:tc>
          <w:tcPr>
            <w:tcW w:w="1712" w:type="dxa"/>
            <w:tcBorders>
              <w:top w:val="nil"/>
              <w:left w:val="nil"/>
              <w:bottom w:val="nil"/>
              <w:right w:val="nil"/>
            </w:tcBorders>
            <w:shd w:val="clear" w:color="auto" w:fill="FFFFFF" w:themeFill="background1"/>
            <w:vAlign w:val="center"/>
          </w:tcPr>
          <w:p w14:paraId="6B5A29FA" w14:textId="77777777" w:rsidR="00D14993" w:rsidRDefault="00D14993" w:rsidP="00DD38EA">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14"/>
                <w:szCs w:val="14"/>
              </w:rPr>
            </w:pPr>
            <w:r>
              <w:rPr>
                <w:rFonts w:ascii="Arial" w:hAnsi="Arial" w:cs="Arial"/>
                <w:color w:val="000000"/>
                <w:sz w:val="14"/>
                <w:szCs w:val="14"/>
              </w:rPr>
              <w:t>10,899,415</w:t>
            </w:r>
          </w:p>
        </w:tc>
        <w:tc>
          <w:tcPr>
            <w:tcW w:w="1782" w:type="dxa"/>
            <w:tcBorders>
              <w:top w:val="nil"/>
              <w:left w:val="nil"/>
              <w:bottom w:val="nil"/>
              <w:right w:val="nil"/>
            </w:tcBorders>
            <w:shd w:val="clear" w:color="auto" w:fill="FFFFFF" w:themeFill="background1"/>
            <w:vAlign w:val="center"/>
          </w:tcPr>
          <w:p w14:paraId="7D094371" w14:textId="77777777" w:rsidR="00D14993" w:rsidRDefault="00D14993" w:rsidP="00DD38EA">
            <w:pPr>
              <w:pStyle w:val="08-Tabelageral"/>
              <w:ind w:left="113"/>
              <w:cnfStyle w:val="000000010000" w:firstRow="0" w:lastRow="0" w:firstColumn="0" w:lastColumn="0" w:oddVBand="0" w:evenVBand="0" w:oddHBand="0" w:evenHBand="1" w:firstRowFirstColumn="0" w:firstRowLastColumn="0" w:lastRowFirstColumn="0" w:lastRowLastColumn="0"/>
              <w:rPr>
                <w:b/>
                <w:bCs/>
                <w:szCs w:val="14"/>
                <w:lang w:eastAsia="en-US"/>
              </w:rPr>
            </w:pPr>
            <w:r>
              <w:rPr>
                <w:rFonts w:cs="Arial"/>
                <w:color w:val="000000"/>
                <w:szCs w:val="14"/>
              </w:rPr>
              <w:t>868,950</w:t>
            </w:r>
          </w:p>
        </w:tc>
      </w:tr>
      <w:tr w:rsidR="00D14993" w14:paraId="003DA2AA" w14:textId="77777777" w:rsidTr="00354B2F">
        <w:trPr>
          <w:trHeight w:val="238"/>
          <w:jc w:val="center"/>
        </w:trPr>
        <w:tc>
          <w:tcPr>
            <w:cnfStyle w:val="001000000000" w:firstRow="0" w:lastRow="0" w:firstColumn="1" w:lastColumn="0" w:oddVBand="0" w:evenVBand="0" w:oddHBand="0" w:evenHBand="0" w:firstRowFirstColumn="0" w:firstRowLastColumn="0" w:lastRowFirstColumn="0" w:lastRowLastColumn="0"/>
            <w:tcW w:w="4174" w:type="dxa"/>
            <w:tcBorders>
              <w:top w:val="nil"/>
              <w:left w:val="nil"/>
              <w:bottom w:val="nil"/>
              <w:right w:val="nil"/>
            </w:tcBorders>
            <w:shd w:val="clear" w:color="auto" w:fill="FFFFFF" w:themeFill="background1"/>
            <w:vAlign w:val="center"/>
            <w:hideMark/>
          </w:tcPr>
          <w:p w14:paraId="67636F64" w14:textId="77777777" w:rsidR="00D14993" w:rsidRDefault="00D14993" w:rsidP="00DD38EA">
            <w:pPr>
              <w:pStyle w:val="08-Tabelageral"/>
              <w:jc w:val="left"/>
              <w:rPr>
                <w:rFonts w:cs="Arial"/>
                <w:bCs w:val="0"/>
                <w:szCs w:val="14"/>
                <w:lang w:eastAsia="en-US"/>
              </w:rPr>
            </w:pPr>
            <w:r w:rsidRPr="00696049">
              <w:rPr>
                <w:rFonts w:cs="Arial"/>
                <w:szCs w:val="14"/>
              </w:rPr>
              <w:t xml:space="preserve">Balance </w:t>
            </w:r>
            <w:proofErr w:type="spellStart"/>
            <w:r w:rsidRPr="00696049">
              <w:rPr>
                <w:rFonts w:cs="Arial"/>
                <w:szCs w:val="14"/>
              </w:rPr>
              <w:t>on</w:t>
            </w:r>
            <w:proofErr w:type="spellEnd"/>
            <w:r w:rsidRPr="00696049">
              <w:rPr>
                <w:rFonts w:cs="Arial"/>
                <w:szCs w:val="14"/>
              </w:rPr>
              <w:t xml:space="preserve"> </w:t>
            </w:r>
            <w:proofErr w:type="spellStart"/>
            <w:r>
              <w:rPr>
                <w:rFonts w:cs="Arial"/>
                <w:szCs w:val="14"/>
              </w:rPr>
              <w:t>Dec</w:t>
            </w:r>
            <w:proofErr w:type="spellEnd"/>
            <w:r>
              <w:rPr>
                <w:rFonts w:cs="Arial"/>
                <w:szCs w:val="14"/>
              </w:rPr>
              <w:t xml:space="preserve"> </w:t>
            </w:r>
            <w:r w:rsidRPr="00696049">
              <w:rPr>
                <w:rFonts w:cs="Arial"/>
                <w:szCs w:val="14"/>
              </w:rPr>
              <w:t>31</w:t>
            </w:r>
            <w:r>
              <w:rPr>
                <w:rFonts w:cs="Arial"/>
                <w:szCs w:val="14"/>
              </w:rPr>
              <w:t>, 2023</w:t>
            </w:r>
          </w:p>
        </w:tc>
        <w:tc>
          <w:tcPr>
            <w:tcW w:w="5465" w:type="dxa"/>
            <w:gridSpan w:val="3"/>
            <w:tcBorders>
              <w:top w:val="nil"/>
              <w:left w:val="nil"/>
              <w:bottom w:val="nil"/>
              <w:right w:val="nil"/>
            </w:tcBorders>
            <w:shd w:val="clear" w:color="auto" w:fill="FFFFFF" w:themeFill="background1"/>
            <w:vAlign w:val="center"/>
          </w:tcPr>
          <w:p w14:paraId="6CB53EF8" w14:textId="77777777" w:rsidR="00D14993" w:rsidRDefault="00D14993" w:rsidP="00DD38EA">
            <w:pPr>
              <w:pStyle w:val="08-Tabelageral"/>
              <w:ind w:left="113"/>
              <w:jc w:val="center"/>
              <w:cnfStyle w:val="000000000000" w:firstRow="0" w:lastRow="0" w:firstColumn="0" w:lastColumn="0" w:oddVBand="0" w:evenVBand="0" w:oddHBand="0" w:evenHBand="0" w:firstRowFirstColumn="0" w:firstRowLastColumn="0" w:lastRowFirstColumn="0" w:lastRowLastColumn="0"/>
              <w:rPr>
                <w:rFonts w:cs="Arial"/>
                <w:b/>
                <w:bCs/>
                <w:szCs w:val="14"/>
                <w:lang w:eastAsia="en-US"/>
              </w:rPr>
            </w:pPr>
          </w:p>
        </w:tc>
      </w:tr>
      <w:tr w:rsidR="00D14993" w14:paraId="4654ACEB" w14:textId="77777777" w:rsidTr="00354B2F">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174" w:type="dxa"/>
            <w:tcBorders>
              <w:top w:val="nil"/>
              <w:left w:val="nil"/>
              <w:bottom w:val="nil"/>
              <w:right w:val="nil"/>
            </w:tcBorders>
            <w:shd w:val="clear" w:color="auto" w:fill="FFFFFF" w:themeFill="background1"/>
            <w:vAlign w:val="center"/>
            <w:hideMark/>
          </w:tcPr>
          <w:p w14:paraId="5795FCE4" w14:textId="77777777" w:rsidR="00D14993" w:rsidRDefault="00D14993" w:rsidP="00DD38EA">
            <w:pPr>
              <w:pStyle w:val="08-Tabelageral"/>
              <w:ind w:firstLine="174"/>
              <w:jc w:val="left"/>
              <w:rPr>
                <w:rFonts w:cs="Arial"/>
                <w:b w:val="0"/>
                <w:bCs w:val="0"/>
                <w:szCs w:val="14"/>
                <w:lang w:eastAsia="en-US"/>
              </w:rPr>
            </w:pPr>
            <w:r w:rsidRPr="00696049">
              <w:rPr>
                <w:rFonts w:cs="Arial"/>
                <w:b w:val="0"/>
                <w:szCs w:val="14"/>
              </w:rPr>
              <w:t>Capital</w:t>
            </w:r>
          </w:p>
        </w:tc>
        <w:tc>
          <w:tcPr>
            <w:tcW w:w="1971" w:type="dxa"/>
            <w:tcBorders>
              <w:top w:val="nil"/>
              <w:left w:val="nil"/>
              <w:bottom w:val="nil"/>
              <w:right w:val="nil"/>
            </w:tcBorders>
            <w:shd w:val="clear" w:color="auto" w:fill="FFFFFF" w:themeFill="background1"/>
            <w:vAlign w:val="center"/>
          </w:tcPr>
          <w:p w14:paraId="3013AC52" w14:textId="77777777" w:rsidR="00D14993" w:rsidRDefault="00D14993" w:rsidP="00DD38EA">
            <w:pPr>
              <w:pStyle w:val="08-Tabelageral"/>
              <w:ind w:left="113"/>
              <w:cnfStyle w:val="000000010000" w:firstRow="0" w:lastRow="0" w:firstColumn="0" w:lastColumn="0" w:oddVBand="0" w:evenVBand="0" w:oddHBand="0" w:evenHBand="1" w:firstRowFirstColumn="0" w:firstRowLastColumn="0" w:lastRowFirstColumn="0" w:lastRowLastColumn="0"/>
              <w:rPr>
                <w:szCs w:val="14"/>
                <w:lang w:eastAsia="en-US"/>
              </w:rPr>
            </w:pPr>
          </w:p>
        </w:tc>
        <w:tc>
          <w:tcPr>
            <w:tcW w:w="1712" w:type="dxa"/>
            <w:tcBorders>
              <w:top w:val="nil"/>
              <w:left w:val="nil"/>
              <w:bottom w:val="nil"/>
              <w:right w:val="nil"/>
            </w:tcBorders>
            <w:shd w:val="clear" w:color="auto" w:fill="FFFFFF" w:themeFill="background1"/>
            <w:vAlign w:val="center"/>
          </w:tcPr>
          <w:p w14:paraId="7DC68074" w14:textId="77777777" w:rsidR="00D14993" w:rsidRDefault="00D14993" w:rsidP="00DD38EA">
            <w:pPr>
              <w:pStyle w:val="08-Tabelageral"/>
              <w:ind w:left="113"/>
              <w:cnfStyle w:val="000000010000" w:firstRow="0" w:lastRow="0" w:firstColumn="0" w:lastColumn="0" w:oddVBand="0" w:evenVBand="0" w:oddHBand="0" w:evenHBand="1" w:firstRowFirstColumn="0" w:firstRowLastColumn="0" w:lastRowFirstColumn="0" w:lastRowLastColumn="0"/>
              <w:rPr>
                <w:szCs w:val="14"/>
                <w:lang w:eastAsia="en-US"/>
              </w:rPr>
            </w:pPr>
            <w:r>
              <w:rPr>
                <w:rFonts w:cs="Arial"/>
                <w:color w:val="000000"/>
                <w:szCs w:val="14"/>
              </w:rPr>
              <w:t>4,210,872</w:t>
            </w:r>
          </w:p>
        </w:tc>
        <w:tc>
          <w:tcPr>
            <w:tcW w:w="1782" w:type="dxa"/>
            <w:tcBorders>
              <w:top w:val="nil"/>
              <w:left w:val="nil"/>
              <w:bottom w:val="nil"/>
              <w:right w:val="nil"/>
            </w:tcBorders>
            <w:shd w:val="clear" w:color="auto" w:fill="FFFFFF" w:themeFill="background1"/>
            <w:vAlign w:val="center"/>
          </w:tcPr>
          <w:p w14:paraId="433AEAF6" w14:textId="77777777" w:rsidR="00D14993" w:rsidRDefault="00D14993" w:rsidP="00DD38EA">
            <w:pPr>
              <w:pStyle w:val="08-Tabelageral"/>
              <w:ind w:left="113"/>
              <w:cnfStyle w:val="000000010000" w:firstRow="0" w:lastRow="0" w:firstColumn="0" w:lastColumn="0" w:oddVBand="0" w:evenVBand="0" w:oddHBand="0" w:evenHBand="1" w:firstRowFirstColumn="0" w:firstRowLastColumn="0" w:lastRowFirstColumn="0" w:lastRowLastColumn="0"/>
              <w:rPr>
                <w:b/>
                <w:bCs/>
                <w:szCs w:val="14"/>
                <w:lang w:eastAsia="en-US"/>
              </w:rPr>
            </w:pPr>
            <w:r>
              <w:rPr>
                <w:rFonts w:cs="Arial"/>
                <w:color w:val="000000"/>
                <w:szCs w:val="14"/>
              </w:rPr>
              <w:t>1,000</w:t>
            </w:r>
          </w:p>
        </w:tc>
      </w:tr>
      <w:tr w:rsidR="00D14993" w14:paraId="27517A7E" w14:textId="77777777" w:rsidTr="00354B2F">
        <w:trPr>
          <w:trHeight w:val="238"/>
          <w:jc w:val="center"/>
        </w:trPr>
        <w:tc>
          <w:tcPr>
            <w:cnfStyle w:val="001000000000" w:firstRow="0" w:lastRow="0" w:firstColumn="1" w:lastColumn="0" w:oddVBand="0" w:evenVBand="0" w:oddHBand="0" w:evenHBand="0" w:firstRowFirstColumn="0" w:firstRowLastColumn="0" w:lastRowFirstColumn="0" w:lastRowLastColumn="0"/>
            <w:tcW w:w="4174" w:type="dxa"/>
            <w:tcBorders>
              <w:top w:val="nil"/>
              <w:left w:val="nil"/>
              <w:bottom w:val="single" w:sz="6" w:space="0" w:color="1F3864" w:themeColor="accent1" w:themeShade="80"/>
              <w:right w:val="nil"/>
            </w:tcBorders>
            <w:shd w:val="clear" w:color="auto" w:fill="FFFFFF" w:themeFill="background1"/>
            <w:vAlign w:val="center"/>
            <w:hideMark/>
          </w:tcPr>
          <w:p w14:paraId="397A8D23" w14:textId="2D2ECF1C" w:rsidR="00D14993" w:rsidRDefault="00D14993" w:rsidP="00DD38EA">
            <w:pPr>
              <w:pStyle w:val="08-Tabelageral"/>
              <w:ind w:firstLine="174"/>
              <w:jc w:val="left"/>
              <w:rPr>
                <w:rFonts w:cs="Arial"/>
                <w:b w:val="0"/>
                <w:bCs w:val="0"/>
                <w:szCs w:val="14"/>
                <w:lang w:eastAsia="en-US"/>
              </w:rPr>
            </w:pPr>
            <w:proofErr w:type="spellStart"/>
            <w:r w:rsidRPr="00696049">
              <w:rPr>
                <w:rFonts w:cs="Arial"/>
                <w:b w:val="0"/>
                <w:szCs w:val="14"/>
              </w:rPr>
              <w:t>Stockholders</w:t>
            </w:r>
            <w:proofErr w:type="spellEnd"/>
            <w:r w:rsidRPr="00696049">
              <w:rPr>
                <w:rFonts w:cs="Arial"/>
                <w:b w:val="0"/>
                <w:szCs w:val="14"/>
              </w:rPr>
              <w:t xml:space="preserve">' </w:t>
            </w:r>
            <w:proofErr w:type="spellStart"/>
            <w:r w:rsidRPr="00A30250">
              <w:rPr>
                <w:rFonts w:cs="Arial"/>
                <w:b w:val="0"/>
                <w:szCs w:val="14"/>
              </w:rPr>
              <w:t>equity</w:t>
            </w:r>
            <w:proofErr w:type="spellEnd"/>
          </w:p>
        </w:tc>
        <w:tc>
          <w:tcPr>
            <w:tcW w:w="1971" w:type="dxa"/>
            <w:tcBorders>
              <w:top w:val="nil"/>
              <w:left w:val="nil"/>
              <w:bottom w:val="single" w:sz="6" w:space="0" w:color="1F3864" w:themeColor="accent1" w:themeShade="80"/>
              <w:right w:val="nil"/>
            </w:tcBorders>
            <w:shd w:val="clear" w:color="auto" w:fill="FFFFFF" w:themeFill="background1"/>
            <w:vAlign w:val="center"/>
          </w:tcPr>
          <w:p w14:paraId="2D85426B" w14:textId="77777777" w:rsidR="00D14993" w:rsidRDefault="00D14993" w:rsidP="00DD38EA">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p>
        </w:tc>
        <w:tc>
          <w:tcPr>
            <w:tcW w:w="1712" w:type="dxa"/>
            <w:tcBorders>
              <w:top w:val="nil"/>
              <w:left w:val="nil"/>
              <w:bottom w:val="single" w:sz="6" w:space="0" w:color="1F3864" w:themeColor="accent1" w:themeShade="80"/>
              <w:right w:val="nil"/>
            </w:tcBorders>
            <w:shd w:val="clear" w:color="auto" w:fill="FFFFFF" w:themeFill="background1"/>
            <w:vAlign w:val="center"/>
          </w:tcPr>
          <w:p w14:paraId="6C51E061" w14:textId="77777777" w:rsidR="00D14993" w:rsidRDefault="00D14993" w:rsidP="00DD38EA">
            <w:pPr>
              <w:pStyle w:val="08-Tabelageral"/>
              <w:ind w:left="113"/>
              <w:cnfStyle w:val="000000000000" w:firstRow="0" w:lastRow="0" w:firstColumn="0" w:lastColumn="0" w:oddVBand="0" w:evenVBand="0" w:oddHBand="0" w:evenHBand="0" w:firstRowFirstColumn="0" w:firstRowLastColumn="0" w:lastRowFirstColumn="0" w:lastRowLastColumn="0"/>
              <w:rPr>
                <w:szCs w:val="14"/>
                <w:lang w:eastAsia="en-US"/>
              </w:rPr>
            </w:pPr>
            <w:r>
              <w:rPr>
                <w:rFonts w:cs="Arial"/>
                <w:color w:val="000000"/>
                <w:szCs w:val="14"/>
              </w:rPr>
              <w:t>9,122,733</w:t>
            </w:r>
          </w:p>
        </w:tc>
        <w:tc>
          <w:tcPr>
            <w:tcW w:w="1782" w:type="dxa"/>
            <w:tcBorders>
              <w:top w:val="nil"/>
              <w:left w:val="nil"/>
              <w:bottom w:val="single" w:sz="6" w:space="0" w:color="1F3864" w:themeColor="accent1" w:themeShade="80"/>
              <w:right w:val="nil"/>
            </w:tcBorders>
            <w:shd w:val="clear" w:color="auto" w:fill="FFFFFF" w:themeFill="background1"/>
            <w:vAlign w:val="center"/>
          </w:tcPr>
          <w:p w14:paraId="1C19DD74" w14:textId="77777777" w:rsidR="00D14993" w:rsidRDefault="00D14993" w:rsidP="00DD38EA">
            <w:pPr>
              <w:pStyle w:val="08-Tabelageral"/>
              <w:ind w:left="113"/>
              <w:cnfStyle w:val="000000000000" w:firstRow="0" w:lastRow="0" w:firstColumn="0" w:lastColumn="0" w:oddVBand="0" w:evenVBand="0" w:oddHBand="0" w:evenHBand="0" w:firstRowFirstColumn="0" w:firstRowLastColumn="0" w:lastRowFirstColumn="0" w:lastRowLastColumn="0"/>
              <w:rPr>
                <w:b/>
                <w:bCs/>
                <w:szCs w:val="14"/>
                <w:lang w:eastAsia="en-US"/>
              </w:rPr>
            </w:pPr>
            <w:r>
              <w:rPr>
                <w:rFonts w:cs="Arial"/>
                <w:color w:val="000000"/>
                <w:szCs w:val="14"/>
              </w:rPr>
              <w:t>5,872</w:t>
            </w:r>
          </w:p>
        </w:tc>
      </w:tr>
      <w:tr w:rsidR="00D14993" w:rsidRPr="00B57B81" w14:paraId="715D5D79" w14:textId="77777777" w:rsidTr="00354B2F">
        <w:trPr>
          <w:cnfStyle w:val="000000010000" w:firstRow="0" w:lastRow="0" w:firstColumn="0" w:lastColumn="0" w:oddVBand="0" w:evenVBand="0" w:oddHBand="0" w:evenHBand="1" w:firstRowFirstColumn="0" w:firstRowLastColumn="0" w:lastRowFirstColumn="0" w:lastRowLastColumn="0"/>
          <w:trHeight w:val="2886"/>
          <w:jc w:val="center"/>
        </w:trPr>
        <w:tc>
          <w:tcPr>
            <w:cnfStyle w:val="001000000000" w:firstRow="0" w:lastRow="0" w:firstColumn="1" w:lastColumn="0" w:oddVBand="0" w:evenVBand="0" w:oddHBand="0" w:evenHBand="0" w:firstRowFirstColumn="0" w:firstRowLastColumn="0" w:lastRowFirstColumn="0" w:lastRowLastColumn="0"/>
            <w:tcW w:w="9639" w:type="dxa"/>
            <w:gridSpan w:val="4"/>
            <w:tcBorders>
              <w:top w:val="single" w:sz="6" w:space="0" w:color="1F3864" w:themeColor="accent1" w:themeShade="80"/>
              <w:left w:val="nil"/>
              <w:bottom w:val="nil"/>
              <w:right w:val="nil"/>
            </w:tcBorders>
            <w:shd w:val="clear" w:color="auto" w:fill="FFFFFF" w:themeFill="background1"/>
          </w:tcPr>
          <w:p w14:paraId="7BD4F4F5" w14:textId="77777777" w:rsidR="00D14993" w:rsidRDefault="00D14993" w:rsidP="00DD38EA">
            <w:pPr>
              <w:pStyle w:val="paragraph"/>
              <w:spacing w:before="0" w:beforeAutospacing="0" w:after="0" w:afterAutospacing="0"/>
              <w:jc w:val="both"/>
              <w:textAlignment w:val="baseline"/>
              <w:rPr>
                <w:rStyle w:val="normaltextrun"/>
                <w:rFonts w:ascii="Arial" w:hAnsi="Arial"/>
                <w:color w:val="auto"/>
                <w:sz w:val="14"/>
                <w:lang w:val="en-US"/>
              </w:rPr>
            </w:pPr>
          </w:p>
          <w:p w14:paraId="33C65C42" w14:textId="77777777" w:rsidR="00D14993" w:rsidRDefault="00D14993" w:rsidP="00DD38EA">
            <w:pPr>
              <w:pStyle w:val="01-TtulodeNota"/>
              <w:keepNext/>
              <w:keepLines/>
              <w:spacing w:before="0" w:after="0"/>
              <w:jc w:val="right"/>
              <w:rPr>
                <w:sz w:val="14"/>
                <w:szCs w:val="14"/>
              </w:rPr>
            </w:pPr>
          </w:p>
          <w:p w14:paraId="5BCE1030" w14:textId="77777777" w:rsidR="00D14993" w:rsidRPr="00B57B81" w:rsidRDefault="00D14993" w:rsidP="00DD38EA">
            <w:pPr>
              <w:pStyle w:val="01-TtulodeNota"/>
              <w:keepNext/>
              <w:keepLines/>
              <w:spacing w:before="0" w:after="0"/>
              <w:jc w:val="right"/>
              <w:rPr>
                <w:b/>
                <w:bCs w:val="0"/>
                <w:sz w:val="14"/>
                <w:szCs w:val="14"/>
                <w:lang w:val="en-US"/>
              </w:rPr>
            </w:pPr>
            <w:r w:rsidRPr="00B57B81">
              <w:rPr>
                <w:b/>
                <w:bCs w:val="0"/>
                <w:sz w:val="14"/>
                <w:szCs w:val="14"/>
                <w:lang w:val="en-US"/>
              </w:rPr>
              <w:t>R$ thousand</w:t>
            </w:r>
          </w:p>
          <w:tbl>
            <w:tblPr>
              <w:tblStyle w:val="TabeladeLista6Colorida-nfase51"/>
              <w:tblW w:w="9642" w:type="dxa"/>
              <w:jc w:val="center"/>
              <w:tblBorders>
                <w:top w:val="single" w:sz="2" w:space="0" w:color="9CC2E5" w:themeColor="accent5" w:themeTint="99"/>
                <w:bottom w:val="single" w:sz="2" w:space="0" w:color="9CC2E5" w:themeColor="accent5" w:themeTint="99"/>
              </w:tblBorders>
              <w:shd w:val="clear" w:color="auto" w:fill="FFFFFF" w:themeFill="background1"/>
              <w:tblLayout w:type="fixed"/>
              <w:tblLook w:val="04A0" w:firstRow="1" w:lastRow="0" w:firstColumn="1" w:lastColumn="0" w:noHBand="0" w:noVBand="1"/>
            </w:tblPr>
            <w:tblGrid>
              <w:gridCol w:w="3686"/>
              <w:gridCol w:w="1191"/>
              <w:gridCol w:w="1191"/>
              <w:gridCol w:w="1191"/>
              <w:gridCol w:w="1191"/>
              <w:gridCol w:w="1192"/>
            </w:tblGrid>
            <w:tr w:rsidR="00D14993" w:rsidRPr="00B57B81" w14:paraId="0D2F2F57" w14:textId="77777777" w:rsidTr="00354B2F">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86" w:type="dxa"/>
                  <w:tcBorders>
                    <w:top w:val="single" w:sz="2" w:space="0" w:color="1F3864" w:themeColor="accent1" w:themeShade="80"/>
                    <w:left w:val="nil"/>
                    <w:bottom w:val="nil"/>
                    <w:right w:val="nil"/>
                  </w:tcBorders>
                  <w:shd w:val="clear" w:color="auto" w:fill="FFFFFF" w:themeFill="background1"/>
                  <w:vAlign w:val="center"/>
                </w:tcPr>
                <w:p w14:paraId="0B4FF4D5" w14:textId="77777777" w:rsidR="00D14993" w:rsidRPr="00B57B81" w:rsidRDefault="00D14993" w:rsidP="00DD38EA">
                  <w:pPr>
                    <w:rPr>
                      <w:rFonts w:ascii="Arial" w:hAnsi="Arial" w:cs="Arial"/>
                      <w:color w:val="FF0000"/>
                      <w:sz w:val="14"/>
                      <w:szCs w:val="14"/>
                      <w:lang w:val="en-US"/>
                    </w:rPr>
                  </w:pPr>
                </w:p>
              </w:tc>
              <w:tc>
                <w:tcPr>
                  <w:tcW w:w="5956" w:type="dxa"/>
                  <w:gridSpan w:val="5"/>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1570385E" w14:textId="77777777" w:rsidR="00D14993" w:rsidRPr="00B57B81" w:rsidRDefault="00D14993" w:rsidP="00DD38E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4"/>
                      <w:szCs w:val="14"/>
                      <w:lang w:val="en-US"/>
                    </w:rPr>
                  </w:pPr>
                  <w:r w:rsidRPr="00876A38">
                    <w:rPr>
                      <w:rFonts w:ascii="Arial" w:hAnsi="Arial" w:cs="Arial"/>
                      <w:sz w:val="14"/>
                      <w:szCs w:val="14"/>
                      <w:lang w:val="en-US"/>
                    </w:rPr>
                    <w:t>Consolidated</w:t>
                  </w:r>
                </w:p>
              </w:tc>
            </w:tr>
            <w:tr w:rsidR="00D14993" w:rsidRPr="00B57B81" w14:paraId="6EEFC03D" w14:textId="77777777" w:rsidTr="00354B2F">
              <w:trPr>
                <w:trHeight w:val="238"/>
                <w:jc w:val="center"/>
              </w:trPr>
              <w:tc>
                <w:tcPr>
                  <w:cnfStyle w:val="001000000000" w:firstRow="0" w:lastRow="0" w:firstColumn="1" w:lastColumn="0" w:oddVBand="0" w:evenVBand="0" w:oddHBand="0" w:evenHBand="0" w:firstRowFirstColumn="0" w:firstRowLastColumn="0" w:lastRowFirstColumn="0" w:lastRowLastColumn="0"/>
                  <w:tcW w:w="3686" w:type="dxa"/>
                  <w:tcBorders>
                    <w:top w:val="nil"/>
                    <w:left w:val="nil"/>
                    <w:bottom w:val="single" w:sz="2" w:space="0" w:color="1F3864" w:themeColor="accent1" w:themeShade="80"/>
                    <w:right w:val="nil"/>
                  </w:tcBorders>
                  <w:shd w:val="clear" w:color="auto" w:fill="FFFFFF" w:themeFill="background1"/>
                  <w:vAlign w:val="center"/>
                  <w:hideMark/>
                </w:tcPr>
                <w:p w14:paraId="6637D121" w14:textId="77777777" w:rsidR="00D14993" w:rsidRPr="00B57B81" w:rsidRDefault="00D14993" w:rsidP="00DD38EA">
                  <w:pPr>
                    <w:rPr>
                      <w:rFonts w:ascii="Arial" w:hAnsi="Arial" w:cs="Arial"/>
                      <w:color w:val="FF0000"/>
                      <w:sz w:val="14"/>
                      <w:szCs w:val="14"/>
                      <w:lang w:val="en-US"/>
                    </w:rPr>
                  </w:pPr>
                  <w:r w:rsidRPr="00B57B81">
                    <w:rPr>
                      <w:rFonts w:ascii="Arial" w:hAnsi="Arial" w:cs="Arial"/>
                      <w:color w:val="FF0000"/>
                      <w:sz w:val="14"/>
                      <w:szCs w:val="14"/>
                      <w:lang w:val="en-US"/>
                    </w:rPr>
                    <w:t xml:space="preserve"> </w:t>
                  </w:r>
                </w:p>
              </w:tc>
              <w:tc>
                <w:tcPr>
                  <w:tcW w:w="1191"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065EC57E" w14:textId="77777777" w:rsidR="00D14993" w:rsidRPr="00B57B81" w:rsidRDefault="00D14993" w:rsidP="005C7AF1">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lang w:val="en-US"/>
                    </w:rPr>
                  </w:pPr>
                  <w:r w:rsidRPr="00B57B81">
                    <w:rPr>
                      <w:rFonts w:ascii="Arial" w:hAnsi="Arial" w:cs="Arial"/>
                      <w:b/>
                      <w:color w:val="auto"/>
                      <w:sz w:val="14"/>
                      <w:szCs w:val="14"/>
                      <w:lang w:val="en-US"/>
                    </w:rPr>
                    <w:t>BB MAPFRE</w:t>
                  </w:r>
                </w:p>
              </w:tc>
              <w:tc>
                <w:tcPr>
                  <w:tcW w:w="1191"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7CCB38D4" w14:textId="77777777" w:rsidR="00D14993" w:rsidRPr="00B57B81" w:rsidRDefault="00D14993" w:rsidP="005C7AF1">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lang w:val="en-US"/>
                    </w:rPr>
                  </w:pPr>
                  <w:proofErr w:type="spellStart"/>
                  <w:r w:rsidRPr="00B57B81">
                    <w:rPr>
                      <w:rFonts w:ascii="Arial" w:hAnsi="Arial" w:cs="Arial"/>
                      <w:b/>
                      <w:color w:val="auto"/>
                      <w:sz w:val="14"/>
                      <w:szCs w:val="14"/>
                      <w:lang w:val="en-US"/>
                    </w:rPr>
                    <w:t>Brasilprev</w:t>
                  </w:r>
                  <w:proofErr w:type="spellEnd"/>
                </w:p>
              </w:tc>
              <w:tc>
                <w:tcPr>
                  <w:tcW w:w="1191"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1B5016DA" w14:textId="77777777" w:rsidR="00D14993" w:rsidRPr="00B57B81" w:rsidRDefault="00D14993" w:rsidP="005C7AF1">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lang w:val="en-US"/>
                    </w:rPr>
                  </w:pPr>
                  <w:proofErr w:type="spellStart"/>
                  <w:r w:rsidRPr="00B57B81">
                    <w:rPr>
                      <w:rFonts w:ascii="Arial" w:hAnsi="Arial" w:cs="Arial"/>
                      <w:b/>
                      <w:color w:val="auto"/>
                      <w:sz w:val="14"/>
                      <w:szCs w:val="14"/>
                      <w:lang w:val="en-US"/>
                    </w:rPr>
                    <w:t>Brasilcap</w:t>
                  </w:r>
                  <w:proofErr w:type="spellEnd"/>
                </w:p>
              </w:tc>
              <w:tc>
                <w:tcPr>
                  <w:tcW w:w="1191"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6A896A28" w14:textId="77777777" w:rsidR="00D14993" w:rsidRPr="00B57B81" w:rsidRDefault="00D14993" w:rsidP="005C7AF1">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lang w:val="en-US"/>
                    </w:rPr>
                  </w:pPr>
                  <w:proofErr w:type="spellStart"/>
                  <w:r w:rsidRPr="00B57B81">
                    <w:rPr>
                      <w:rFonts w:ascii="Arial" w:hAnsi="Arial" w:cs="Arial"/>
                      <w:b/>
                      <w:color w:val="auto"/>
                      <w:sz w:val="14"/>
                      <w:szCs w:val="14"/>
                      <w:lang w:val="en-US"/>
                    </w:rPr>
                    <w:t>Brasildental</w:t>
                  </w:r>
                  <w:proofErr w:type="spellEnd"/>
                </w:p>
              </w:tc>
              <w:tc>
                <w:tcPr>
                  <w:tcW w:w="1192"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34BA6CE1" w14:textId="77777777" w:rsidR="00D14993" w:rsidRPr="00B57B81" w:rsidRDefault="00D14993" w:rsidP="005C7AF1">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lang w:val="en-US"/>
                    </w:rPr>
                  </w:pPr>
                  <w:proofErr w:type="spellStart"/>
                  <w:r w:rsidRPr="00B57B81">
                    <w:rPr>
                      <w:rFonts w:ascii="Arial" w:hAnsi="Arial" w:cs="Arial"/>
                      <w:b/>
                      <w:color w:val="auto"/>
                      <w:sz w:val="14"/>
                      <w:szCs w:val="14"/>
                      <w:lang w:val="en-US"/>
                    </w:rPr>
                    <w:t>Ciclic</w:t>
                  </w:r>
                  <w:proofErr w:type="spellEnd"/>
                </w:p>
              </w:tc>
            </w:tr>
            <w:tr w:rsidR="00D14993" w:rsidRPr="00B57B81" w14:paraId="24570542" w14:textId="77777777" w:rsidTr="00354B2F">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86" w:type="dxa"/>
                  <w:tcBorders>
                    <w:top w:val="single" w:sz="2" w:space="0" w:color="1F3864" w:themeColor="accent1" w:themeShade="80"/>
                    <w:left w:val="nil"/>
                    <w:bottom w:val="nil"/>
                    <w:right w:val="nil"/>
                  </w:tcBorders>
                  <w:shd w:val="clear" w:color="auto" w:fill="FFFFFF" w:themeFill="background1"/>
                  <w:vAlign w:val="center"/>
                  <w:hideMark/>
                </w:tcPr>
                <w:p w14:paraId="7EAECF74" w14:textId="77777777" w:rsidR="00D14993" w:rsidRPr="00B57B81" w:rsidRDefault="00D14993" w:rsidP="00DD38EA">
                  <w:pPr>
                    <w:rPr>
                      <w:rFonts w:ascii="Arial" w:hAnsi="Arial" w:cs="Arial"/>
                      <w:b w:val="0"/>
                      <w:bCs w:val="0"/>
                      <w:sz w:val="14"/>
                      <w:szCs w:val="14"/>
                      <w:lang w:val="en-US"/>
                    </w:rPr>
                  </w:pPr>
                  <w:r w:rsidRPr="00876A38">
                    <w:rPr>
                      <w:rFonts w:ascii="Arial" w:eastAsia="Times New Roman" w:hAnsi="Arial" w:cs="Arial"/>
                      <w:spacing w:val="-2"/>
                      <w:sz w:val="14"/>
                      <w:szCs w:val="14"/>
                      <w:lang w:val="en-US" w:eastAsia="pt-BR"/>
                    </w:rPr>
                    <w:t>Balance on Sept 30, 2024</w:t>
                  </w:r>
                </w:p>
              </w:tc>
              <w:tc>
                <w:tcPr>
                  <w:tcW w:w="1191" w:type="dxa"/>
                  <w:tcBorders>
                    <w:top w:val="single" w:sz="2" w:space="0" w:color="1F3864" w:themeColor="accent1" w:themeShade="80"/>
                    <w:left w:val="nil"/>
                    <w:bottom w:val="nil"/>
                    <w:right w:val="nil"/>
                  </w:tcBorders>
                  <w:shd w:val="clear" w:color="auto" w:fill="FFFFFF" w:themeFill="background1"/>
                  <w:vAlign w:val="center"/>
                </w:tcPr>
                <w:p w14:paraId="1359998B" w14:textId="77777777" w:rsidR="00D14993" w:rsidRPr="00B57B81" w:rsidRDefault="00D14993" w:rsidP="00DD38EA">
                  <w:pPr>
                    <w:pStyle w:val="08-Tabelageral"/>
                    <w:ind w:left="113"/>
                    <w:cnfStyle w:val="000000010000" w:firstRow="0" w:lastRow="0" w:firstColumn="0" w:lastColumn="0" w:oddVBand="0" w:evenVBand="0" w:oddHBand="0" w:evenHBand="1" w:firstRowFirstColumn="0" w:firstRowLastColumn="0" w:lastRowFirstColumn="0" w:lastRowLastColumn="0"/>
                    <w:rPr>
                      <w:szCs w:val="14"/>
                      <w:lang w:val="en-US" w:eastAsia="en-US"/>
                    </w:rPr>
                  </w:pPr>
                </w:p>
              </w:tc>
              <w:tc>
                <w:tcPr>
                  <w:tcW w:w="1191" w:type="dxa"/>
                  <w:tcBorders>
                    <w:top w:val="single" w:sz="2" w:space="0" w:color="1F3864" w:themeColor="accent1" w:themeShade="80"/>
                    <w:left w:val="nil"/>
                    <w:bottom w:val="nil"/>
                    <w:right w:val="nil"/>
                  </w:tcBorders>
                  <w:shd w:val="clear" w:color="auto" w:fill="FFFFFF" w:themeFill="background1"/>
                  <w:vAlign w:val="center"/>
                </w:tcPr>
                <w:p w14:paraId="6F641B78" w14:textId="77777777" w:rsidR="00D14993" w:rsidRPr="00B57B81" w:rsidRDefault="00D14993" w:rsidP="00DD38EA">
                  <w:pPr>
                    <w:pStyle w:val="08-Tabelageral"/>
                    <w:ind w:left="113"/>
                    <w:cnfStyle w:val="000000010000" w:firstRow="0" w:lastRow="0" w:firstColumn="0" w:lastColumn="0" w:oddVBand="0" w:evenVBand="0" w:oddHBand="0" w:evenHBand="1" w:firstRowFirstColumn="0" w:firstRowLastColumn="0" w:lastRowFirstColumn="0" w:lastRowLastColumn="0"/>
                    <w:rPr>
                      <w:szCs w:val="14"/>
                      <w:lang w:val="en-US" w:eastAsia="en-US"/>
                    </w:rPr>
                  </w:pPr>
                </w:p>
              </w:tc>
              <w:tc>
                <w:tcPr>
                  <w:tcW w:w="1191" w:type="dxa"/>
                  <w:tcBorders>
                    <w:top w:val="single" w:sz="2" w:space="0" w:color="1F3864" w:themeColor="accent1" w:themeShade="80"/>
                    <w:left w:val="nil"/>
                    <w:bottom w:val="nil"/>
                    <w:right w:val="nil"/>
                  </w:tcBorders>
                  <w:shd w:val="clear" w:color="auto" w:fill="FFFFFF" w:themeFill="background1"/>
                  <w:vAlign w:val="center"/>
                </w:tcPr>
                <w:p w14:paraId="6E7ED0B7" w14:textId="77777777" w:rsidR="00D14993" w:rsidRPr="00B57B81" w:rsidRDefault="00D14993" w:rsidP="00DD38EA">
                  <w:pPr>
                    <w:pStyle w:val="08-Tabelageral"/>
                    <w:ind w:left="113"/>
                    <w:cnfStyle w:val="000000010000" w:firstRow="0" w:lastRow="0" w:firstColumn="0" w:lastColumn="0" w:oddVBand="0" w:evenVBand="0" w:oddHBand="0" w:evenHBand="1" w:firstRowFirstColumn="0" w:firstRowLastColumn="0" w:lastRowFirstColumn="0" w:lastRowLastColumn="0"/>
                    <w:rPr>
                      <w:szCs w:val="14"/>
                      <w:lang w:val="en-US" w:eastAsia="en-US"/>
                    </w:rPr>
                  </w:pPr>
                </w:p>
              </w:tc>
              <w:tc>
                <w:tcPr>
                  <w:tcW w:w="1191" w:type="dxa"/>
                  <w:tcBorders>
                    <w:top w:val="single" w:sz="2" w:space="0" w:color="1F3864" w:themeColor="accent1" w:themeShade="80"/>
                    <w:left w:val="nil"/>
                    <w:bottom w:val="nil"/>
                    <w:right w:val="nil"/>
                  </w:tcBorders>
                  <w:shd w:val="clear" w:color="auto" w:fill="FFFFFF" w:themeFill="background1"/>
                  <w:vAlign w:val="center"/>
                </w:tcPr>
                <w:p w14:paraId="1219DBB8" w14:textId="77777777" w:rsidR="00D14993" w:rsidRPr="00B57B81" w:rsidRDefault="00D14993" w:rsidP="00DD38EA">
                  <w:pPr>
                    <w:pStyle w:val="08-Tabelageral"/>
                    <w:ind w:left="113"/>
                    <w:cnfStyle w:val="000000010000" w:firstRow="0" w:lastRow="0" w:firstColumn="0" w:lastColumn="0" w:oddVBand="0" w:evenVBand="0" w:oddHBand="0" w:evenHBand="1" w:firstRowFirstColumn="0" w:firstRowLastColumn="0" w:lastRowFirstColumn="0" w:lastRowLastColumn="0"/>
                    <w:rPr>
                      <w:szCs w:val="14"/>
                      <w:lang w:val="en-US" w:eastAsia="en-US"/>
                    </w:rPr>
                  </w:pPr>
                </w:p>
              </w:tc>
              <w:tc>
                <w:tcPr>
                  <w:tcW w:w="1192" w:type="dxa"/>
                  <w:tcBorders>
                    <w:top w:val="single" w:sz="2" w:space="0" w:color="1F3864" w:themeColor="accent1" w:themeShade="80"/>
                    <w:left w:val="nil"/>
                    <w:bottom w:val="nil"/>
                    <w:right w:val="nil"/>
                  </w:tcBorders>
                  <w:shd w:val="clear" w:color="auto" w:fill="FFFFFF" w:themeFill="background1"/>
                  <w:vAlign w:val="center"/>
                </w:tcPr>
                <w:p w14:paraId="050ED03A" w14:textId="77777777" w:rsidR="00D14993" w:rsidRPr="00B57B81" w:rsidRDefault="00D14993" w:rsidP="00DD38EA">
                  <w:pPr>
                    <w:pStyle w:val="08-Tabelageral"/>
                    <w:ind w:left="113"/>
                    <w:cnfStyle w:val="000000010000" w:firstRow="0" w:lastRow="0" w:firstColumn="0" w:lastColumn="0" w:oddVBand="0" w:evenVBand="0" w:oddHBand="0" w:evenHBand="1" w:firstRowFirstColumn="0" w:firstRowLastColumn="0" w:lastRowFirstColumn="0" w:lastRowLastColumn="0"/>
                    <w:rPr>
                      <w:b/>
                      <w:bCs/>
                      <w:szCs w:val="14"/>
                      <w:lang w:val="en-US" w:eastAsia="en-US"/>
                    </w:rPr>
                  </w:pPr>
                </w:p>
              </w:tc>
            </w:tr>
            <w:tr w:rsidR="00D14993" w:rsidRPr="00B57B81" w14:paraId="1BBDE687" w14:textId="77777777" w:rsidTr="00354B2F">
              <w:trPr>
                <w:trHeight w:val="238"/>
                <w:jc w:val="center"/>
              </w:trPr>
              <w:tc>
                <w:tcPr>
                  <w:cnfStyle w:val="001000000000" w:firstRow="0" w:lastRow="0" w:firstColumn="1" w:lastColumn="0" w:oddVBand="0" w:evenVBand="0" w:oddHBand="0" w:evenHBand="0" w:firstRowFirstColumn="0" w:firstRowLastColumn="0" w:lastRowFirstColumn="0" w:lastRowLastColumn="0"/>
                  <w:tcW w:w="3686" w:type="dxa"/>
                  <w:tcBorders>
                    <w:top w:val="nil"/>
                    <w:left w:val="nil"/>
                    <w:bottom w:val="nil"/>
                    <w:right w:val="nil"/>
                  </w:tcBorders>
                  <w:shd w:val="clear" w:color="auto" w:fill="FFFFFF" w:themeFill="background1"/>
                  <w:vAlign w:val="center"/>
                  <w:hideMark/>
                </w:tcPr>
                <w:p w14:paraId="397173B1" w14:textId="77777777" w:rsidR="00D14993" w:rsidRPr="00B57B81" w:rsidRDefault="00D14993" w:rsidP="00DD38EA">
                  <w:pPr>
                    <w:ind w:firstLine="174"/>
                    <w:rPr>
                      <w:b w:val="0"/>
                      <w:bCs w:val="0"/>
                      <w:sz w:val="14"/>
                      <w:szCs w:val="14"/>
                      <w:lang w:val="en-US"/>
                    </w:rPr>
                  </w:pPr>
                  <w:r w:rsidRPr="00876A38">
                    <w:rPr>
                      <w:rFonts w:ascii="Arial" w:hAnsi="Arial" w:cs="Arial"/>
                      <w:b w:val="0"/>
                      <w:sz w:val="14"/>
                      <w:szCs w:val="14"/>
                      <w:lang w:val="en-US"/>
                    </w:rPr>
                    <w:t>Capital</w:t>
                  </w:r>
                </w:p>
              </w:tc>
              <w:tc>
                <w:tcPr>
                  <w:tcW w:w="1191" w:type="dxa"/>
                  <w:tcBorders>
                    <w:top w:val="nil"/>
                    <w:left w:val="nil"/>
                    <w:bottom w:val="nil"/>
                    <w:right w:val="nil"/>
                  </w:tcBorders>
                  <w:shd w:val="clear" w:color="auto" w:fill="FFFFFF" w:themeFill="background1"/>
                  <w:vAlign w:val="center"/>
                </w:tcPr>
                <w:p w14:paraId="5070286A" w14:textId="77777777" w:rsidR="00D14993" w:rsidRPr="00B57B81" w:rsidRDefault="00D14993" w:rsidP="00DD38EA">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lang w:val="en-US"/>
                    </w:rPr>
                  </w:pPr>
                  <w:r w:rsidRPr="00B57B81">
                    <w:rPr>
                      <w:rFonts w:ascii="Arial" w:hAnsi="Arial" w:cs="Arial"/>
                      <w:color w:val="000000"/>
                      <w:sz w:val="14"/>
                      <w:szCs w:val="14"/>
                      <w:lang w:val="en-US"/>
                    </w:rPr>
                    <w:t>1,469,848</w:t>
                  </w:r>
                </w:p>
              </w:tc>
              <w:tc>
                <w:tcPr>
                  <w:tcW w:w="1191" w:type="dxa"/>
                  <w:tcBorders>
                    <w:top w:val="nil"/>
                    <w:left w:val="nil"/>
                    <w:bottom w:val="nil"/>
                    <w:right w:val="nil"/>
                  </w:tcBorders>
                  <w:shd w:val="clear" w:color="auto" w:fill="FFFFFF" w:themeFill="background1"/>
                  <w:vAlign w:val="center"/>
                </w:tcPr>
                <w:p w14:paraId="79CB3F8C" w14:textId="77777777" w:rsidR="00D14993" w:rsidRPr="00B57B81" w:rsidRDefault="00D14993" w:rsidP="00DD38EA">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lang w:val="en-US"/>
                    </w:rPr>
                  </w:pPr>
                  <w:r w:rsidRPr="00B57B81">
                    <w:rPr>
                      <w:rFonts w:ascii="Arial" w:hAnsi="Arial" w:cs="Arial"/>
                      <w:color w:val="000000"/>
                      <w:sz w:val="14"/>
                      <w:szCs w:val="14"/>
                      <w:lang w:val="en-US"/>
                    </w:rPr>
                    <w:t>3,529,257</w:t>
                  </w:r>
                </w:p>
              </w:tc>
              <w:tc>
                <w:tcPr>
                  <w:tcW w:w="1191" w:type="dxa"/>
                  <w:tcBorders>
                    <w:top w:val="nil"/>
                    <w:left w:val="nil"/>
                    <w:bottom w:val="nil"/>
                    <w:right w:val="nil"/>
                  </w:tcBorders>
                  <w:shd w:val="clear" w:color="auto" w:fill="FFFFFF" w:themeFill="background1"/>
                  <w:vAlign w:val="center"/>
                </w:tcPr>
                <w:p w14:paraId="0551E449" w14:textId="77777777" w:rsidR="00D14993" w:rsidRPr="00B57B81" w:rsidRDefault="00D14993" w:rsidP="00DD38EA">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lang w:val="en-US"/>
                    </w:rPr>
                  </w:pPr>
                  <w:r w:rsidRPr="00B57B81">
                    <w:rPr>
                      <w:rFonts w:ascii="Arial" w:hAnsi="Arial" w:cs="Arial"/>
                      <w:color w:val="000000"/>
                      <w:sz w:val="14"/>
                      <w:szCs w:val="14"/>
                      <w:lang w:val="en-US"/>
                    </w:rPr>
                    <w:t>354,398</w:t>
                  </w:r>
                </w:p>
              </w:tc>
              <w:tc>
                <w:tcPr>
                  <w:tcW w:w="1191" w:type="dxa"/>
                  <w:tcBorders>
                    <w:top w:val="nil"/>
                    <w:left w:val="nil"/>
                    <w:bottom w:val="nil"/>
                    <w:right w:val="nil"/>
                  </w:tcBorders>
                  <w:shd w:val="clear" w:color="auto" w:fill="FFFFFF" w:themeFill="background1"/>
                  <w:vAlign w:val="center"/>
                </w:tcPr>
                <w:p w14:paraId="31AF72E7" w14:textId="77777777" w:rsidR="00D14993" w:rsidRPr="00B57B81" w:rsidRDefault="00D14993" w:rsidP="00DD38EA">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lang w:val="en-US"/>
                    </w:rPr>
                  </w:pPr>
                  <w:r w:rsidRPr="00B57B81">
                    <w:rPr>
                      <w:rFonts w:ascii="Arial" w:hAnsi="Arial" w:cs="Arial"/>
                      <w:color w:val="000000"/>
                      <w:sz w:val="14"/>
                      <w:szCs w:val="14"/>
                      <w:lang w:val="en-US"/>
                    </w:rPr>
                    <w:t>9,500</w:t>
                  </w:r>
                </w:p>
              </w:tc>
              <w:tc>
                <w:tcPr>
                  <w:tcW w:w="1192" w:type="dxa"/>
                  <w:tcBorders>
                    <w:top w:val="nil"/>
                    <w:left w:val="nil"/>
                    <w:bottom w:val="nil"/>
                    <w:right w:val="nil"/>
                  </w:tcBorders>
                  <w:shd w:val="clear" w:color="auto" w:fill="FFFFFF" w:themeFill="background1"/>
                  <w:vAlign w:val="center"/>
                </w:tcPr>
                <w:p w14:paraId="32D7CC1B" w14:textId="77777777" w:rsidR="00D14993" w:rsidRPr="00B57B81" w:rsidRDefault="00D14993" w:rsidP="00DD38EA">
                  <w:pPr>
                    <w:pStyle w:val="08-Tabelageral"/>
                    <w:ind w:left="113"/>
                    <w:cnfStyle w:val="000000000000" w:firstRow="0" w:lastRow="0" w:firstColumn="0" w:lastColumn="0" w:oddVBand="0" w:evenVBand="0" w:oddHBand="0" w:evenHBand="0" w:firstRowFirstColumn="0" w:firstRowLastColumn="0" w:lastRowFirstColumn="0" w:lastRowLastColumn="0"/>
                    <w:rPr>
                      <w:rFonts w:cs="Arial"/>
                      <w:b/>
                      <w:bCs/>
                      <w:szCs w:val="14"/>
                      <w:lang w:val="en-US" w:eastAsia="en-US"/>
                    </w:rPr>
                  </w:pPr>
                  <w:r w:rsidRPr="00B57B81">
                    <w:rPr>
                      <w:rFonts w:cs="Arial"/>
                      <w:color w:val="000000"/>
                      <w:szCs w:val="14"/>
                      <w:lang w:val="en-US"/>
                    </w:rPr>
                    <w:t>61,133</w:t>
                  </w:r>
                </w:p>
              </w:tc>
            </w:tr>
            <w:tr w:rsidR="00D14993" w:rsidRPr="00B57B81" w14:paraId="0E7C6416" w14:textId="77777777" w:rsidTr="00354B2F">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86" w:type="dxa"/>
                  <w:tcBorders>
                    <w:top w:val="nil"/>
                    <w:left w:val="nil"/>
                    <w:bottom w:val="nil"/>
                    <w:right w:val="nil"/>
                  </w:tcBorders>
                  <w:shd w:val="clear" w:color="auto" w:fill="FFFFFF" w:themeFill="background1"/>
                  <w:vAlign w:val="center"/>
                  <w:hideMark/>
                </w:tcPr>
                <w:p w14:paraId="5F417DCA" w14:textId="77777777" w:rsidR="00D14993" w:rsidRPr="00B57B81" w:rsidRDefault="00D14993" w:rsidP="00DD38EA">
                  <w:pPr>
                    <w:ind w:firstLine="174"/>
                    <w:rPr>
                      <w:rFonts w:ascii="Arial" w:hAnsi="Arial" w:cs="Arial"/>
                      <w:b w:val="0"/>
                      <w:bCs w:val="0"/>
                      <w:sz w:val="14"/>
                      <w:szCs w:val="14"/>
                      <w:lang w:val="en-US"/>
                    </w:rPr>
                  </w:pPr>
                  <w:r w:rsidRPr="00876A38">
                    <w:rPr>
                      <w:rFonts w:ascii="Arial" w:hAnsi="Arial" w:cs="Arial"/>
                      <w:b w:val="0"/>
                      <w:sz w:val="14"/>
                      <w:szCs w:val="14"/>
                      <w:lang w:val="en-US"/>
                    </w:rPr>
                    <w:t xml:space="preserve">Stockholders' equity </w:t>
                  </w:r>
                </w:p>
              </w:tc>
              <w:tc>
                <w:tcPr>
                  <w:tcW w:w="1191" w:type="dxa"/>
                  <w:tcBorders>
                    <w:top w:val="nil"/>
                    <w:left w:val="nil"/>
                    <w:bottom w:val="nil"/>
                    <w:right w:val="nil"/>
                  </w:tcBorders>
                  <w:shd w:val="clear" w:color="auto" w:fill="FFFFFF" w:themeFill="background1"/>
                  <w:vAlign w:val="center"/>
                </w:tcPr>
                <w:p w14:paraId="6E83A9CA" w14:textId="77777777" w:rsidR="00D14993" w:rsidRPr="00B57B81" w:rsidRDefault="00D14993" w:rsidP="00DD38EA">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lang w:val="en-US"/>
                    </w:rPr>
                  </w:pPr>
                  <w:r w:rsidRPr="00B57B81">
                    <w:rPr>
                      <w:rFonts w:ascii="Arial" w:hAnsi="Arial" w:cs="Arial"/>
                      <w:color w:val="000000"/>
                      <w:sz w:val="14"/>
                      <w:szCs w:val="14"/>
                      <w:lang w:val="en-US"/>
                    </w:rPr>
                    <w:t>3,429,065</w:t>
                  </w:r>
                </w:p>
              </w:tc>
              <w:tc>
                <w:tcPr>
                  <w:tcW w:w="1191" w:type="dxa"/>
                  <w:tcBorders>
                    <w:top w:val="nil"/>
                    <w:left w:val="nil"/>
                    <w:bottom w:val="nil"/>
                    <w:right w:val="nil"/>
                  </w:tcBorders>
                  <w:shd w:val="clear" w:color="auto" w:fill="FFFFFF" w:themeFill="background1"/>
                  <w:vAlign w:val="center"/>
                </w:tcPr>
                <w:p w14:paraId="4C158A71" w14:textId="77777777" w:rsidR="00D14993" w:rsidRPr="00B57B81" w:rsidRDefault="00D14993" w:rsidP="00DD38EA">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14"/>
                      <w:szCs w:val="14"/>
                      <w:lang w:val="en-US"/>
                    </w:rPr>
                  </w:pPr>
                  <w:r w:rsidRPr="00B57B81">
                    <w:rPr>
                      <w:rFonts w:ascii="Arial" w:hAnsi="Arial" w:cs="Arial"/>
                      <w:color w:val="000000"/>
                      <w:sz w:val="14"/>
                      <w:szCs w:val="14"/>
                      <w:lang w:val="en-US"/>
                    </w:rPr>
                    <w:t>7,051,950</w:t>
                  </w:r>
                </w:p>
              </w:tc>
              <w:tc>
                <w:tcPr>
                  <w:tcW w:w="1191" w:type="dxa"/>
                  <w:tcBorders>
                    <w:top w:val="nil"/>
                    <w:left w:val="nil"/>
                    <w:bottom w:val="nil"/>
                    <w:right w:val="nil"/>
                  </w:tcBorders>
                  <w:shd w:val="clear" w:color="auto" w:fill="FFFFFF" w:themeFill="background1"/>
                  <w:vAlign w:val="center"/>
                </w:tcPr>
                <w:p w14:paraId="716CE5CB" w14:textId="77777777" w:rsidR="00D14993" w:rsidRPr="00B57B81" w:rsidRDefault="00D14993" w:rsidP="00DD38EA">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lang w:val="en-US"/>
                    </w:rPr>
                  </w:pPr>
                  <w:r w:rsidRPr="00B57B81">
                    <w:rPr>
                      <w:rFonts w:ascii="Arial" w:hAnsi="Arial" w:cs="Arial"/>
                      <w:color w:val="000000"/>
                      <w:sz w:val="14"/>
                      <w:szCs w:val="14"/>
                      <w:lang w:val="en-US"/>
                    </w:rPr>
                    <w:t>728,541</w:t>
                  </w:r>
                </w:p>
              </w:tc>
              <w:tc>
                <w:tcPr>
                  <w:tcW w:w="1191" w:type="dxa"/>
                  <w:tcBorders>
                    <w:top w:val="nil"/>
                    <w:left w:val="nil"/>
                    <w:bottom w:val="nil"/>
                    <w:right w:val="nil"/>
                  </w:tcBorders>
                  <w:shd w:val="clear" w:color="auto" w:fill="FFFFFF" w:themeFill="background1"/>
                  <w:vAlign w:val="center"/>
                </w:tcPr>
                <w:p w14:paraId="79B8874A" w14:textId="77777777" w:rsidR="00D14993" w:rsidRPr="00B57B81" w:rsidRDefault="00D14993" w:rsidP="00DD38EA">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lang w:val="en-US"/>
                    </w:rPr>
                  </w:pPr>
                  <w:r w:rsidRPr="00B57B81">
                    <w:rPr>
                      <w:rFonts w:ascii="Arial" w:hAnsi="Arial" w:cs="Arial"/>
                      <w:color w:val="000000"/>
                      <w:sz w:val="14"/>
                      <w:szCs w:val="14"/>
                      <w:lang w:val="en-US"/>
                    </w:rPr>
                    <w:t>16,385</w:t>
                  </w:r>
                </w:p>
              </w:tc>
              <w:tc>
                <w:tcPr>
                  <w:tcW w:w="1192" w:type="dxa"/>
                  <w:tcBorders>
                    <w:top w:val="nil"/>
                    <w:left w:val="nil"/>
                    <w:bottom w:val="nil"/>
                    <w:right w:val="nil"/>
                  </w:tcBorders>
                  <w:shd w:val="clear" w:color="auto" w:fill="FFFFFF" w:themeFill="background1"/>
                  <w:vAlign w:val="center"/>
                </w:tcPr>
                <w:p w14:paraId="372B2D7A" w14:textId="77777777" w:rsidR="00D14993" w:rsidRPr="00B57B81" w:rsidRDefault="00D14993" w:rsidP="00DD38EA">
                  <w:pPr>
                    <w:pStyle w:val="08-Tabelageral"/>
                    <w:ind w:left="113"/>
                    <w:cnfStyle w:val="000000010000" w:firstRow="0" w:lastRow="0" w:firstColumn="0" w:lastColumn="0" w:oddVBand="0" w:evenVBand="0" w:oddHBand="0" w:evenHBand="1" w:firstRowFirstColumn="0" w:firstRowLastColumn="0" w:lastRowFirstColumn="0" w:lastRowLastColumn="0"/>
                    <w:rPr>
                      <w:rFonts w:cs="Arial"/>
                      <w:b/>
                      <w:bCs/>
                      <w:szCs w:val="14"/>
                      <w:lang w:val="en-US" w:eastAsia="en-US"/>
                    </w:rPr>
                  </w:pPr>
                  <w:r w:rsidRPr="00B57B81">
                    <w:rPr>
                      <w:rFonts w:cs="Arial"/>
                      <w:color w:val="000000"/>
                      <w:szCs w:val="14"/>
                      <w:lang w:val="en-US"/>
                    </w:rPr>
                    <w:t>15,648</w:t>
                  </w:r>
                </w:p>
              </w:tc>
            </w:tr>
            <w:tr w:rsidR="00D14993" w:rsidRPr="00B57B81" w14:paraId="4ACBE274" w14:textId="77777777" w:rsidTr="00354B2F">
              <w:trPr>
                <w:trHeight w:val="238"/>
                <w:jc w:val="center"/>
              </w:trPr>
              <w:tc>
                <w:tcPr>
                  <w:cnfStyle w:val="001000000000" w:firstRow="0" w:lastRow="0" w:firstColumn="1" w:lastColumn="0" w:oddVBand="0" w:evenVBand="0" w:oddHBand="0" w:evenHBand="0" w:firstRowFirstColumn="0" w:firstRowLastColumn="0" w:lastRowFirstColumn="0" w:lastRowLastColumn="0"/>
                  <w:tcW w:w="3686" w:type="dxa"/>
                  <w:tcBorders>
                    <w:top w:val="nil"/>
                    <w:left w:val="nil"/>
                    <w:bottom w:val="nil"/>
                    <w:right w:val="nil"/>
                  </w:tcBorders>
                  <w:shd w:val="clear" w:color="auto" w:fill="FFFFFF" w:themeFill="background1"/>
                  <w:vAlign w:val="center"/>
                  <w:hideMark/>
                </w:tcPr>
                <w:p w14:paraId="55184D66" w14:textId="77777777" w:rsidR="00D14993" w:rsidRPr="00B57B81" w:rsidRDefault="00D14993" w:rsidP="00DD38EA">
                  <w:pPr>
                    <w:pStyle w:val="08-Tabelageral"/>
                    <w:jc w:val="left"/>
                    <w:rPr>
                      <w:rFonts w:cs="Arial"/>
                      <w:b w:val="0"/>
                      <w:szCs w:val="14"/>
                      <w:lang w:val="en-US" w:eastAsia="en-US"/>
                    </w:rPr>
                  </w:pPr>
                  <w:r w:rsidRPr="00876A38">
                    <w:rPr>
                      <w:rFonts w:cs="Arial"/>
                      <w:szCs w:val="14"/>
                      <w:lang w:val="en-US"/>
                    </w:rPr>
                    <w:t>Balance on Dec 31, 2023</w:t>
                  </w:r>
                </w:p>
              </w:tc>
              <w:tc>
                <w:tcPr>
                  <w:tcW w:w="1191" w:type="dxa"/>
                  <w:tcBorders>
                    <w:top w:val="nil"/>
                    <w:left w:val="nil"/>
                    <w:bottom w:val="nil"/>
                    <w:right w:val="nil"/>
                  </w:tcBorders>
                  <w:shd w:val="clear" w:color="auto" w:fill="FFFFFF" w:themeFill="background1"/>
                  <w:vAlign w:val="center"/>
                </w:tcPr>
                <w:p w14:paraId="205E1EBE" w14:textId="77777777" w:rsidR="00D14993" w:rsidRPr="00B57B81" w:rsidRDefault="00D14993" w:rsidP="00DD38EA">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lang w:val="en-US"/>
                    </w:rPr>
                  </w:pPr>
                  <w:r w:rsidRPr="00B57B81">
                    <w:rPr>
                      <w:rFonts w:ascii="Arial" w:hAnsi="Arial" w:cs="Arial"/>
                      <w:color w:val="000000"/>
                      <w:sz w:val="14"/>
                      <w:szCs w:val="14"/>
                      <w:lang w:val="en-US"/>
                    </w:rPr>
                    <w:t> </w:t>
                  </w:r>
                </w:p>
              </w:tc>
              <w:tc>
                <w:tcPr>
                  <w:tcW w:w="1191" w:type="dxa"/>
                  <w:tcBorders>
                    <w:top w:val="nil"/>
                    <w:left w:val="nil"/>
                    <w:bottom w:val="nil"/>
                    <w:right w:val="nil"/>
                  </w:tcBorders>
                  <w:shd w:val="clear" w:color="auto" w:fill="FFFFFF" w:themeFill="background1"/>
                  <w:vAlign w:val="center"/>
                </w:tcPr>
                <w:p w14:paraId="55CE2CF3" w14:textId="77777777" w:rsidR="00D14993" w:rsidRPr="00B57B81" w:rsidRDefault="00D14993" w:rsidP="00DD38EA">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lang w:val="en-US"/>
                    </w:rPr>
                  </w:pPr>
                  <w:r w:rsidRPr="00B57B81">
                    <w:rPr>
                      <w:rFonts w:ascii="Arial" w:hAnsi="Arial" w:cs="Arial"/>
                      <w:color w:val="000000"/>
                      <w:sz w:val="14"/>
                      <w:szCs w:val="14"/>
                      <w:lang w:val="en-US"/>
                    </w:rPr>
                    <w:t> </w:t>
                  </w:r>
                </w:p>
              </w:tc>
              <w:tc>
                <w:tcPr>
                  <w:tcW w:w="1191" w:type="dxa"/>
                  <w:tcBorders>
                    <w:top w:val="nil"/>
                    <w:left w:val="nil"/>
                    <w:bottom w:val="nil"/>
                    <w:right w:val="nil"/>
                  </w:tcBorders>
                  <w:shd w:val="clear" w:color="auto" w:fill="FFFFFF" w:themeFill="background1"/>
                  <w:vAlign w:val="center"/>
                </w:tcPr>
                <w:p w14:paraId="619F3C85" w14:textId="77777777" w:rsidR="00D14993" w:rsidRPr="00B57B81" w:rsidRDefault="00D14993" w:rsidP="00DD38EA">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lang w:val="en-US"/>
                    </w:rPr>
                  </w:pPr>
                  <w:r w:rsidRPr="00B57B81">
                    <w:rPr>
                      <w:rFonts w:ascii="Arial" w:hAnsi="Arial" w:cs="Arial"/>
                      <w:color w:val="000000"/>
                      <w:sz w:val="14"/>
                      <w:szCs w:val="14"/>
                      <w:lang w:val="en-US"/>
                    </w:rPr>
                    <w:t> </w:t>
                  </w:r>
                </w:p>
              </w:tc>
              <w:tc>
                <w:tcPr>
                  <w:tcW w:w="1191" w:type="dxa"/>
                  <w:tcBorders>
                    <w:top w:val="nil"/>
                    <w:left w:val="nil"/>
                    <w:bottom w:val="nil"/>
                    <w:right w:val="nil"/>
                  </w:tcBorders>
                  <w:shd w:val="clear" w:color="auto" w:fill="FFFFFF" w:themeFill="background1"/>
                  <w:vAlign w:val="center"/>
                </w:tcPr>
                <w:p w14:paraId="34E196C7" w14:textId="77777777" w:rsidR="00D14993" w:rsidRPr="00B57B81" w:rsidRDefault="00D14993" w:rsidP="00DD38EA">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lang w:val="en-US"/>
                    </w:rPr>
                  </w:pPr>
                  <w:r w:rsidRPr="00B57B81">
                    <w:rPr>
                      <w:rFonts w:ascii="Arial" w:hAnsi="Arial" w:cs="Arial"/>
                      <w:color w:val="000000"/>
                      <w:sz w:val="14"/>
                      <w:szCs w:val="14"/>
                      <w:lang w:val="en-US"/>
                    </w:rPr>
                    <w:t> </w:t>
                  </w:r>
                </w:p>
              </w:tc>
              <w:tc>
                <w:tcPr>
                  <w:tcW w:w="1192" w:type="dxa"/>
                  <w:tcBorders>
                    <w:top w:val="nil"/>
                    <w:left w:val="nil"/>
                    <w:bottom w:val="nil"/>
                    <w:right w:val="nil"/>
                  </w:tcBorders>
                  <w:shd w:val="clear" w:color="auto" w:fill="FFFFFF" w:themeFill="background1"/>
                  <w:vAlign w:val="center"/>
                </w:tcPr>
                <w:p w14:paraId="4D622FAD" w14:textId="77777777" w:rsidR="00D14993" w:rsidRPr="00B57B81" w:rsidRDefault="00D14993" w:rsidP="00DD38EA">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lang w:val="en-US"/>
                    </w:rPr>
                  </w:pPr>
                  <w:r w:rsidRPr="00B57B81">
                    <w:rPr>
                      <w:rFonts w:ascii="Arial" w:hAnsi="Arial" w:cs="Arial"/>
                      <w:color w:val="000000"/>
                      <w:sz w:val="14"/>
                      <w:szCs w:val="14"/>
                      <w:lang w:val="en-US"/>
                    </w:rPr>
                    <w:t> </w:t>
                  </w:r>
                </w:p>
              </w:tc>
            </w:tr>
            <w:tr w:rsidR="00D14993" w:rsidRPr="00B57B81" w14:paraId="3B0060D9" w14:textId="77777777" w:rsidTr="00354B2F">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86" w:type="dxa"/>
                  <w:tcBorders>
                    <w:top w:val="nil"/>
                    <w:left w:val="nil"/>
                    <w:bottom w:val="nil"/>
                    <w:right w:val="nil"/>
                  </w:tcBorders>
                  <w:shd w:val="clear" w:color="auto" w:fill="FFFFFF" w:themeFill="background1"/>
                  <w:vAlign w:val="center"/>
                  <w:hideMark/>
                </w:tcPr>
                <w:p w14:paraId="0ABB577B" w14:textId="77777777" w:rsidR="00D14993" w:rsidRPr="00B57B81" w:rsidRDefault="00D14993" w:rsidP="00DD38EA">
                  <w:pPr>
                    <w:pStyle w:val="08-Tabelageral"/>
                    <w:ind w:firstLine="174"/>
                    <w:jc w:val="left"/>
                    <w:rPr>
                      <w:rFonts w:cs="Arial"/>
                      <w:b w:val="0"/>
                      <w:szCs w:val="14"/>
                      <w:lang w:val="en-US" w:eastAsia="en-US"/>
                    </w:rPr>
                  </w:pPr>
                  <w:r w:rsidRPr="00876A38">
                    <w:rPr>
                      <w:rFonts w:cs="Arial"/>
                      <w:b w:val="0"/>
                      <w:szCs w:val="14"/>
                      <w:lang w:val="en-US"/>
                    </w:rPr>
                    <w:t>Capital</w:t>
                  </w:r>
                </w:p>
              </w:tc>
              <w:tc>
                <w:tcPr>
                  <w:tcW w:w="1191" w:type="dxa"/>
                  <w:tcBorders>
                    <w:top w:val="nil"/>
                    <w:left w:val="nil"/>
                    <w:bottom w:val="nil"/>
                    <w:right w:val="nil"/>
                  </w:tcBorders>
                  <w:shd w:val="clear" w:color="auto" w:fill="FFFFFF" w:themeFill="background1"/>
                  <w:vAlign w:val="center"/>
                </w:tcPr>
                <w:p w14:paraId="5017CD45" w14:textId="77777777" w:rsidR="00D14993" w:rsidRPr="00B57B81" w:rsidRDefault="00D14993" w:rsidP="00DD38EA">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lang w:val="en-US"/>
                    </w:rPr>
                  </w:pPr>
                  <w:r w:rsidRPr="00B57B81">
                    <w:rPr>
                      <w:rFonts w:ascii="Arial" w:hAnsi="Arial" w:cs="Arial"/>
                      <w:color w:val="000000"/>
                      <w:sz w:val="14"/>
                      <w:szCs w:val="14"/>
                      <w:lang w:val="en-US"/>
                    </w:rPr>
                    <w:t>1,469,848</w:t>
                  </w:r>
                </w:p>
              </w:tc>
              <w:tc>
                <w:tcPr>
                  <w:tcW w:w="1191" w:type="dxa"/>
                  <w:tcBorders>
                    <w:top w:val="nil"/>
                    <w:left w:val="nil"/>
                    <w:bottom w:val="nil"/>
                    <w:right w:val="nil"/>
                  </w:tcBorders>
                  <w:shd w:val="clear" w:color="auto" w:fill="FFFFFF" w:themeFill="background1"/>
                  <w:vAlign w:val="center"/>
                </w:tcPr>
                <w:p w14:paraId="3C2AA3C3" w14:textId="77777777" w:rsidR="00D14993" w:rsidRPr="00B57B81" w:rsidRDefault="00D14993" w:rsidP="00DD38EA">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lang w:val="en-US"/>
                    </w:rPr>
                  </w:pPr>
                  <w:r w:rsidRPr="00B57B81">
                    <w:rPr>
                      <w:rFonts w:ascii="Arial" w:hAnsi="Arial" w:cs="Arial"/>
                      <w:color w:val="000000"/>
                      <w:sz w:val="14"/>
                      <w:szCs w:val="14"/>
                      <w:lang w:val="en-US"/>
                    </w:rPr>
                    <w:t>3,529,257</w:t>
                  </w:r>
                </w:p>
              </w:tc>
              <w:tc>
                <w:tcPr>
                  <w:tcW w:w="1191" w:type="dxa"/>
                  <w:tcBorders>
                    <w:top w:val="nil"/>
                    <w:left w:val="nil"/>
                    <w:bottom w:val="nil"/>
                    <w:right w:val="nil"/>
                  </w:tcBorders>
                  <w:shd w:val="clear" w:color="auto" w:fill="FFFFFF" w:themeFill="background1"/>
                  <w:vAlign w:val="center"/>
                </w:tcPr>
                <w:p w14:paraId="4AD9458F" w14:textId="77777777" w:rsidR="00D14993" w:rsidRPr="00B57B81" w:rsidRDefault="00D14993" w:rsidP="00DD38EA">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lang w:val="en-US"/>
                    </w:rPr>
                  </w:pPr>
                  <w:r w:rsidRPr="00B57B81">
                    <w:rPr>
                      <w:rFonts w:ascii="Arial" w:hAnsi="Arial" w:cs="Arial"/>
                      <w:color w:val="000000"/>
                      <w:sz w:val="14"/>
                      <w:szCs w:val="14"/>
                      <w:lang w:val="en-US"/>
                    </w:rPr>
                    <w:t>354,398</w:t>
                  </w:r>
                </w:p>
              </w:tc>
              <w:tc>
                <w:tcPr>
                  <w:tcW w:w="1191" w:type="dxa"/>
                  <w:tcBorders>
                    <w:top w:val="nil"/>
                    <w:left w:val="nil"/>
                    <w:bottom w:val="nil"/>
                    <w:right w:val="nil"/>
                  </w:tcBorders>
                  <w:shd w:val="clear" w:color="auto" w:fill="FFFFFF" w:themeFill="background1"/>
                  <w:vAlign w:val="center"/>
                </w:tcPr>
                <w:p w14:paraId="0C4E5100" w14:textId="77777777" w:rsidR="00D14993" w:rsidRPr="00B57B81" w:rsidRDefault="00D14993" w:rsidP="00DD38EA">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lang w:val="en-US"/>
                    </w:rPr>
                  </w:pPr>
                  <w:r w:rsidRPr="00B57B81">
                    <w:rPr>
                      <w:rFonts w:ascii="Arial" w:hAnsi="Arial" w:cs="Arial"/>
                      <w:color w:val="000000"/>
                      <w:sz w:val="14"/>
                      <w:szCs w:val="14"/>
                      <w:lang w:val="en-US"/>
                    </w:rPr>
                    <w:t>9,500</w:t>
                  </w:r>
                </w:p>
              </w:tc>
              <w:tc>
                <w:tcPr>
                  <w:tcW w:w="1192" w:type="dxa"/>
                  <w:tcBorders>
                    <w:top w:val="nil"/>
                    <w:left w:val="nil"/>
                    <w:bottom w:val="nil"/>
                    <w:right w:val="nil"/>
                  </w:tcBorders>
                  <w:shd w:val="clear" w:color="auto" w:fill="FFFFFF" w:themeFill="background1"/>
                  <w:vAlign w:val="center"/>
                </w:tcPr>
                <w:p w14:paraId="33861C81" w14:textId="77777777" w:rsidR="00D14993" w:rsidRPr="00B57B81" w:rsidRDefault="00D14993" w:rsidP="00DD38EA">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lang w:val="en-US"/>
                    </w:rPr>
                  </w:pPr>
                  <w:r w:rsidRPr="00B57B81">
                    <w:rPr>
                      <w:rFonts w:ascii="Arial" w:hAnsi="Arial" w:cs="Arial"/>
                      <w:color w:val="000000"/>
                      <w:sz w:val="14"/>
                      <w:szCs w:val="14"/>
                      <w:lang w:val="en-US"/>
                    </w:rPr>
                    <w:t>61,133</w:t>
                  </w:r>
                </w:p>
              </w:tc>
            </w:tr>
            <w:tr w:rsidR="00D14993" w:rsidRPr="00B57B81" w14:paraId="0C932E46" w14:textId="77777777" w:rsidTr="00354B2F">
              <w:trPr>
                <w:trHeight w:val="238"/>
                <w:jc w:val="center"/>
              </w:trPr>
              <w:tc>
                <w:tcPr>
                  <w:cnfStyle w:val="001000000000" w:firstRow="0" w:lastRow="0" w:firstColumn="1" w:lastColumn="0" w:oddVBand="0" w:evenVBand="0" w:oddHBand="0" w:evenHBand="0" w:firstRowFirstColumn="0" w:firstRowLastColumn="0" w:lastRowFirstColumn="0" w:lastRowLastColumn="0"/>
                  <w:tcW w:w="3686" w:type="dxa"/>
                  <w:tcBorders>
                    <w:top w:val="nil"/>
                    <w:left w:val="nil"/>
                    <w:bottom w:val="single" w:sz="2" w:space="0" w:color="1F3864" w:themeColor="accent1" w:themeShade="80"/>
                    <w:right w:val="nil"/>
                  </w:tcBorders>
                  <w:shd w:val="clear" w:color="auto" w:fill="FFFFFF" w:themeFill="background1"/>
                  <w:vAlign w:val="center"/>
                  <w:hideMark/>
                </w:tcPr>
                <w:p w14:paraId="18903276" w14:textId="77777777" w:rsidR="00D14993" w:rsidRPr="00B57B81" w:rsidRDefault="00D14993" w:rsidP="00DD38EA">
                  <w:pPr>
                    <w:pStyle w:val="08-Tabelageral"/>
                    <w:ind w:firstLine="174"/>
                    <w:jc w:val="left"/>
                    <w:rPr>
                      <w:rFonts w:cs="Arial"/>
                      <w:b w:val="0"/>
                      <w:szCs w:val="14"/>
                      <w:lang w:val="en-US" w:eastAsia="en-US"/>
                    </w:rPr>
                  </w:pPr>
                  <w:r w:rsidRPr="00876A38">
                    <w:rPr>
                      <w:rFonts w:cs="Arial"/>
                      <w:b w:val="0"/>
                      <w:szCs w:val="14"/>
                      <w:lang w:val="en-US"/>
                    </w:rPr>
                    <w:t>Stockholders' equity</w:t>
                  </w:r>
                </w:p>
              </w:tc>
              <w:tc>
                <w:tcPr>
                  <w:tcW w:w="1191" w:type="dxa"/>
                  <w:tcBorders>
                    <w:top w:val="nil"/>
                    <w:left w:val="nil"/>
                    <w:bottom w:val="single" w:sz="2" w:space="0" w:color="1F3864" w:themeColor="accent1" w:themeShade="80"/>
                    <w:right w:val="nil"/>
                  </w:tcBorders>
                  <w:shd w:val="clear" w:color="auto" w:fill="FFFFFF" w:themeFill="background1"/>
                  <w:vAlign w:val="center"/>
                </w:tcPr>
                <w:p w14:paraId="6EEC933C" w14:textId="77777777" w:rsidR="00D14993" w:rsidRPr="00B57B81" w:rsidRDefault="00D14993" w:rsidP="00DD38EA">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lang w:val="en-US"/>
                    </w:rPr>
                  </w:pPr>
                  <w:r w:rsidRPr="00B57B81">
                    <w:rPr>
                      <w:rFonts w:ascii="Arial" w:hAnsi="Arial" w:cs="Arial"/>
                      <w:color w:val="000000"/>
                      <w:sz w:val="14"/>
                      <w:szCs w:val="14"/>
                      <w:lang w:val="en-US"/>
                    </w:rPr>
                    <w:t>3,358,785</w:t>
                  </w:r>
                </w:p>
              </w:tc>
              <w:tc>
                <w:tcPr>
                  <w:tcW w:w="1191" w:type="dxa"/>
                  <w:tcBorders>
                    <w:top w:val="nil"/>
                    <w:left w:val="nil"/>
                    <w:bottom w:val="single" w:sz="2" w:space="0" w:color="1F3864" w:themeColor="accent1" w:themeShade="80"/>
                    <w:right w:val="nil"/>
                  </w:tcBorders>
                  <w:shd w:val="clear" w:color="auto" w:fill="FFFFFF" w:themeFill="background1"/>
                  <w:vAlign w:val="center"/>
                </w:tcPr>
                <w:p w14:paraId="04D951BF" w14:textId="77777777" w:rsidR="00D14993" w:rsidRPr="00B57B81" w:rsidRDefault="00D14993" w:rsidP="00DD38EA">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lang w:val="en-US"/>
                    </w:rPr>
                  </w:pPr>
                  <w:r w:rsidRPr="00B57B81">
                    <w:rPr>
                      <w:rFonts w:ascii="Arial" w:hAnsi="Arial" w:cs="Arial"/>
                      <w:color w:val="000000"/>
                      <w:sz w:val="14"/>
                      <w:szCs w:val="14"/>
                      <w:lang w:val="en-US"/>
                    </w:rPr>
                    <w:t>7,612,425</w:t>
                  </w:r>
                </w:p>
              </w:tc>
              <w:tc>
                <w:tcPr>
                  <w:tcW w:w="1191" w:type="dxa"/>
                  <w:tcBorders>
                    <w:top w:val="nil"/>
                    <w:left w:val="nil"/>
                    <w:bottom w:val="single" w:sz="2" w:space="0" w:color="1F3864" w:themeColor="accent1" w:themeShade="80"/>
                    <w:right w:val="nil"/>
                  </w:tcBorders>
                  <w:shd w:val="clear" w:color="auto" w:fill="FFFFFF" w:themeFill="background1"/>
                  <w:vAlign w:val="center"/>
                </w:tcPr>
                <w:p w14:paraId="2021C410" w14:textId="77777777" w:rsidR="00D14993" w:rsidRPr="00B57B81" w:rsidRDefault="00D14993" w:rsidP="00DD38EA">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lang w:val="en-US"/>
                    </w:rPr>
                  </w:pPr>
                  <w:r w:rsidRPr="00B57B81">
                    <w:rPr>
                      <w:rFonts w:ascii="Arial" w:hAnsi="Arial" w:cs="Arial"/>
                      <w:color w:val="000000"/>
                      <w:sz w:val="14"/>
                      <w:szCs w:val="14"/>
                      <w:lang w:val="en-US"/>
                    </w:rPr>
                    <w:t>766,220</w:t>
                  </w:r>
                </w:p>
              </w:tc>
              <w:tc>
                <w:tcPr>
                  <w:tcW w:w="1191" w:type="dxa"/>
                  <w:tcBorders>
                    <w:top w:val="nil"/>
                    <w:left w:val="nil"/>
                    <w:bottom w:val="single" w:sz="2" w:space="0" w:color="1F3864" w:themeColor="accent1" w:themeShade="80"/>
                    <w:right w:val="nil"/>
                  </w:tcBorders>
                  <w:shd w:val="clear" w:color="auto" w:fill="FFFFFF" w:themeFill="background1"/>
                  <w:vAlign w:val="center"/>
                </w:tcPr>
                <w:p w14:paraId="4A6B4BB7" w14:textId="77777777" w:rsidR="00D14993" w:rsidRPr="00B57B81" w:rsidRDefault="00D14993" w:rsidP="00DD38EA">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lang w:val="en-US"/>
                    </w:rPr>
                  </w:pPr>
                  <w:r w:rsidRPr="00B57B81">
                    <w:rPr>
                      <w:rFonts w:ascii="Arial" w:hAnsi="Arial" w:cs="Arial"/>
                      <w:color w:val="000000"/>
                      <w:sz w:val="14"/>
                      <w:szCs w:val="14"/>
                      <w:lang w:val="en-US"/>
                    </w:rPr>
                    <w:t>20,005</w:t>
                  </w:r>
                </w:p>
              </w:tc>
              <w:tc>
                <w:tcPr>
                  <w:tcW w:w="1192" w:type="dxa"/>
                  <w:tcBorders>
                    <w:top w:val="nil"/>
                    <w:left w:val="nil"/>
                    <w:bottom w:val="single" w:sz="2" w:space="0" w:color="1F3864" w:themeColor="accent1" w:themeShade="80"/>
                    <w:right w:val="nil"/>
                  </w:tcBorders>
                  <w:shd w:val="clear" w:color="auto" w:fill="FFFFFF" w:themeFill="background1"/>
                  <w:vAlign w:val="center"/>
                </w:tcPr>
                <w:p w14:paraId="11448446" w14:textId="77777777" w:rsidR="00D14993" w:rsidRPr="00B57B81" w:rsidRDefault="00D14993" w:rsidP="00DD38EA">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lang w:val="en-US"/>
                    </w:rPr>
                  </w:pPr>
                  <w:r w:rsidRPr="00B57B81">
                    <w:rPr>
                      <w:rFonts w:ascii="Arial" w:hAnsi="Arial" w:cs="Arial"/>
                      <w:color w:val="000000"/>
                      <w:sz w:val="14"/>
                      <w:szCs w:val="14"/>
                      <w:lang w:val="en-US"/>
                    </w:rPr>
                    <w:t>6,033</w:t>
                  </w:r>
                </w:p>
              </w:tc>
            </w:tr>
          </w:tbl>
          <w:p w14:paraId="0562F9CB" w14:textId="77777777" w:rsidR="00D14993" w:rsidRDefault="00D14993" w:rsidP="00DD38EA">
            <w:pPr>
              <w:pStyle w:val="paragraph"/>
              <w:spacing w:before="0" w:beforeAutospacing="0" w:after="0" w:afterAutospacing="0"/>
              <w:ind w:left="284"/>
              <w:jc w:val="both"/>
              <w:textAlignment w:val="baseline"/>
              <w:rPr>
                <w:rStyle w:val="normaltextrun"/>
                <w:rFonts w:ascii="Arial" w:hAnsi="Arial"/>
                <w:sz w:val="14"/>
                <w:szCs w:val="14"/>
                <w:lang w:val="en-US"/>
              </w:rPr>
            </w:pPr>
          </w:p>
          <w:p w14:paraId="4115835D" w14:textId="77777777" w:rsidR="00D14993" w:rsidRPr="0043640A" w:rsidRDefault="00D14993" w:rsidP="00DD38EA">
            <w:pPr>
              <w:pStyle w:val="paragraph"/>
              <w:spacing w:before="0" w:beforeAutospacing="0" w:after="0" w:afterAutospacing="0"/>
              <w:jc w:val="both"/>
              <w:textAlignment w:val="baseline"/>
              <w:rPr>
                <w:rStyle w:val="normaltextrun"/>
                <w:rFonts w:ascii="Arial" w:hAnsi="Arial"/>
                <w:b w:val="0"/>
                <w:bCs w:val="0"/>
                <w:color w:val="auto"/>
                <w:sz w:val="14"/>
                <w:lang w:val="en-US"/>
              </w:rPr>
            </w:pPr>
          </w:p>
        </w:tc>
      </w:tr>
      <w:tr w:rsidR="00D14993" w:rsidRPr="008E5496" w14:paraId="19D7F636" w14:textId="77777777" w:rsidTr="00354B2F">
        <w:trPr>
          <w:trHeight w:val="238"/>
          <w:jc w:val="center"/>
        </w:trPr>
        <w:tc>
          <w:tcPr>
            <w:cnfStyle w:val="001000000000" w:firstRow="0" w:lastRow="0" w:firstColumn="1" w:lastColumn="0" w:oddVBand="0" w:evenVBand="0" w:oddHBand="0" w:evenHBand="0" w:firstRowFirstColumn="0" w:firstRowLastColumn="0" w:lastRowFirstColumn="0" w:lastRowLastColumn="0"/>
            <w:tcW w:w="9639" w:type="dxa"/>
            <w:gridSpan w:val="4"/>
            <w:tcBorders>
              <w:top w:val="nil"/>
              <w:left w:val="nil"/>
              <w:bottom w:val="nil"/>
              <w:right w:val="nil"/>
            </w:tcBorders>
            <w:shd w:val="clear" w:color="auto" w:fill="FFFFFF" w:themeFill="background1"/>
            <w:vAlign w:val="center"/>
          </w:tcPr>
          <w:p w14:paraId="25D7F13B" w14:textId="77777777" w:rsidR="00D14993" w:rsidRPr="00B57B81" w:rsidRDefault="00D14993" w:rsidP="00DD38EA">
            <w:pPr>
              <w:spacing w:before="120" w:after="120"/>
              <w:rPr>
                <w:rFonts w:ascii="Arial" w:eastAsia="Times New Roman" w:hAnsi="Arial"/>
                <w:bCs w:val="0"/>
                <w:color w:val="1F3864" w:themeColor="accent1" w:themeShade="80"/>
                <w:spacing w:val="-2"/>
                <w:sz w:val="18"/>
                <w:szCs w:val="20"/>
                <w:lang w:val="en-US" w:eastAsia="pt-BR"/>
              </w:rPr>
            </w:pPr>
            <w:r w:rsidRPr="00B57B81">
              <w:rPr>
                <w:rFonts w:ascii="Arial" w:eastAsia="Times New Roman" w:hAnsi="Arial"/>
                <w:bCs w:val="0"/>
                <w:color w:val="1F3864" w:themeColor="accent1" w:themeShade="80"/>
                <w:spacing w:val="-2"/>
                <w:sz w:val="18"/>
                <w:szCs w:val="20"/>
                <w:lang w:val="en-US" w:eastAsia="pt-BR"/>
              </w:rPr>
              <w:t>b.</w:t>
            </w:r>
            <w:r>
              <w:rPr>
                <w:rFonts w:ascii="Arial" w:eastAsia="Times New Roman" w:hAnsi="Arial"/>
                <w:bCs w:val="0"/>
                <w:color w:val="1F3864" w:themeColor="accent1" w:themeShade="80"/>
                <w:spacing w:val="-2"/>
                <w:sz w:val="18"/>
                <w:szCs w:val="20"/>
                <w:lang w:val="en-US" w:eastAsia="pt-BR"/>
              </w:rPr>
              <w:t>2</w:t>
            </w:r>
            <w:r w:rsidRPr="00B57B81">
              <w:rPr>
                <w:rFonts w:ascii="Arial" w:eastAsia="Times New Roman" w:hAnsi="Arial"/>
                <w:bCs w:val="0"/>
                <w:color w:val="1F3864" w:themeColor="accent1" w:themeShade="80"/>
                <w:spacing w:val="-2"/>
                <w:sz w:val="18"/>
                <w:szCs w:val="20"/>
                <w:lang w:val="en-US" w:eastAsia="pt-BR"/>
              </w:rPr>
              <w:t>) Equity Income</w:t>
            </w:r>
          </w:p>
          <w:p w14:paraId="684E2B17" w14:textId="77777777" w:rsidR="00D14993" w:rsidRPr="00B57B81" w:rsidRDefault="00D14993" w:rsidP="00DD38EA">
            <w:pPr>
              <w:pStyle w:val="01-TtulodeNota"/>
              <w:keepNext/>
              <w:keepLines/>
              <w:spacing w:before="0" w:after="0"/>
              <w:jc w:val="right"/>
              <w:rPr>
                <w:bCs w:val="0"/>
                <w:color w:val="1F3864" w:themeColor="accent1" w:themeShade="80"/>
                <w:sz w:val="18"/>
                <w:lang w:val="en-US"/>
              </w:rPr>
            </w:pPr>
            <w:r w:rsidRPr="006C5C6C">
              <w:rPr>
                <w:b/>
                <w:bCs w:val="0"/>
                <w:sz w:val="14"/>
                <w:szCs w:val="14"/>
                <w:lang w:val="en-US"/>
              </w:rPr>
              <w:t>R$ thousand</w:t>
            </w:r>
          </w:p>
        </w:tc>
      </w:tr>
      <w:tr w:rsidR="00D14993" w14:paraId="1E2BF163" w14:textId="77777777" w:rsidTr="00354B2F">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174" w:type="dxa"/>
            <w:tcBorders>
              <w:top w:val="single" w:sz="2" w:space="0" w:color="1F3864" w:themeColor="accent1" w:themeShade="80"/>
              <w:left w:val="nil"/>
              <w:bottom w:val="nil"/>
              <w:right w:val="nil"/>
            </w:tcBorders>
            <w:shd w:val="clear" w:color="auto" w:fill="FFFFFF" w:themeFill="background1"/>
            <w:vAlign w:val="center"/>
          </w:tcPr>
          <w:p w14:paraId="0D0D3BD4" w14:textId="77777777" w:rsidR="00D14993" w:rsidRPr="00B57B81" w:rsidRDefault="00D14993" w:rsidP="00DD38EA">
            <w:pPr>
              <w:rPr>
                <w:rFonts w:ascii="Arial" w:hAnsi="Arial" w:cs="Arial"/>
                <w:color w:val="FF0000"/>
                <w:sz w:val="14"/>
                <w:szCs w:val="14"/>
                <w:lang w:val="en-US"/>
              </w:rPr>
            </w:pPr>
          </w:p>
        </w:tc>
        <w:tc>
          <w:tcPr>
            <w:tcW w:w="5465" w:type="dxa"/>
            <w:gridSpan w:val="3"/>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hideMark/>
          </w:tcPr>
          <w:p w14:paraId="4FBCEF0F" w14:textId="77777777" w:rsidR="00D14993" w:rsidRPr="004D25D9" w:rsidRDefault="00D14993" w:rsidP="00DD38EA">
            <w:pPr>
              <w:jc w:val="center"/>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proofErr w:type="spellStart"/>
            <w:r w:rsidRPr="004D25D9">
              <w:rPr>
                <w:rFonts w:ascii="Arial" w:hAnsi="Arial" w:cs="Arial"/>
                <w:b/>
                <w:bCs/>
                <w:sz w:val="14"/>
                <w:szCs w:val="14"/>
              </w:rPr>
              <w:t>Parent</w:t>
            </w:r>
            <w:proofErr w:type="spellEnd"/>
          </w:p>
        </w:tc>
      </w:tr>
      <w:tr w:rsidR="00D14993" w14:paraId="2D01D327" w14:textId="77777777" w:rsidTr="00354B2F">
        <w:trPr>
          <w:trHeight w:val="238"/>
          <w:jc w:val="center"/>
        </w:trPr>
        <w:tc>
          <w:tcPr>
            <w:cnfStyle w:val="001000000000" w:firstRow="0" w:lastRow="0" w:firstColumn="1" w:lastColumn="0" w:oddVBand="0" w:evenVBand="0" w:oddHBand="0" w:evenHBand="0" w:firstRowFirstColumn="0" w:firstRowLastColumn="0" w:lastRowFirstColumn="0" w:lastRowLastColumn="0"/>
            <w:tcW w:w="4174" w:type="dxa"/>
            <w:tcBorders>
              <w:top w:val="nil"/>
              <w:left w:val="nil"/>
              <w:bottom w:val="single" w:sz="2" w:space="0" w:color="1F3864" w:themeColor="accent1" w:themeShade="80"/>
              <w:right w:val="nil"/>
            </w:tcBorders>
            <w:shd w:val="clear" w:color="auto" w:fill="FFFFFF" w:themeFill="background1"/>
            <w:vAlign w:val="center"/>
          </w:tcPr>
          <w:p w14:paraId="16D81BC3" w14:textId="77777777" w:rsidR="00D14993" w:rsidRDefault="00D14993" w:rsidP="00DD38EA">
            <w:pPr>
              <w:rPr>
                <w:rFonts w:ascii="Arial" w:hAnsi="Arial" w:cs="Arial"/>
                <w:color w:val="FF0000"/>
                <w:sz w:val="14"/>
                <w:szCs w:val="14"/>
              </w:rPr>
            </w:pPr>
          </w:p>
        </w:tc>
        <w:tc>
          <w:tcPr>
            <w:tcW w:w="1971"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7BADD58A" w14:textId="77777777" w:rsidR="00D14993" w:rsidRDefault="00D14993" w:rsidP="00DD38EA">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Pr>
                <w:rFonts w:ascii="Arial" w:hAnsi="Arial" w:cs="Arial"/>
                <w:b/>
                <w:color w:val="auto"/>
                <w:sz w:val="14"/>
                <w:szCs w:val="14"/>
              </w:rPr>
              <w:t>BB Seguros</w:t>
            </w:r>
          </w:p>
        </w:tc>
        <w:tc>
          <w:tcPr>
            <w:tcW w:w="1712"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56E5F6D5" w14:textId="77777777" w:rsidR="00D14993" w:rsidRDefault="00D14993" w:rsidP="00DD38EA">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Pr>
                <w:rFonts w:ascii="Arial" w:hAnsi="Arial" w:cs="Arial"/>
                <w:b/>
                <w:color w:val="auto"/>
                <w:sz w:val="14"/>
                <w:szCs w:val="14"/>
              </w:rPr>
              <w:t>BB Corretora</w:t>
            </w:r>
          </w:p>
        </w:tc>
        <w:tc>
          <w:tcPr>
            <w:tcW w:w="1782"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4F3B3234" w14:textId="77777777" w:rsidR="00D14993" w:rsidRDefault="00D14993" w:rsidP="00DD38EA">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Pr>
                <w:rFonts w:ascii="Arial" w:hAnsi="Arial" w:cs="Arial"/>
                <w:b/>
                <w:sz w:val="14"/>
                <w:szCs w:val="14"/>
              </w:rPr>
              <w:t>Total</w:t>
            </w:r>
          </w:p>
        </w:tc>
      </w:tr>
      <w:tr w:rsidR="00D14993" w14:paraId="0985179C" w14:textId="77777777" w:rsidTr="00354B2F">
        <w:trPr>
          <w:cnfStyle w:val="000000010000" w:firstRow="0" w:lastRow="0" w:firstColumn="0" w:lastColumn="0" w:oddVBand="0" w:evenVBand="0" w:oddHBand="0" w:evenHBand="1" w:firstRowFirstColumn="0" w:firstRowLastColumn="0" w:lastRowFirstColumn="0" w:lastRowLastColumn="0"/>
          <w:trHeight w:val="68"/>
          <w:jc w:val="center"/>
        </w:trPr>
        <w:tc>
          <w:tcPr>
            <w:cnfStyle w:val="001000000000" w:firstRow="0" w:lastRow="0" w:firstColumn="1" w:lastColumn="0" w:oddVBand="0" w:evenVBand="0" w:oddHBand="0" w:evenHBand="0" w:firstRowFirstColumn="0" w:firstRowLastColumn="0" w:lastRowFirstColumn="0" w:lastRowLastColumn="0"/>
            <w:tcW w:w="4174" w:type="dxa"/>
            <w:tcBorders>
              <w:top w:val="nil"/>
              <w:left w:val="nil"/>
              <w:bottom w:val="nil"/>
              <w:right w:val="nil"/>
            </w:tcBorders>
            <w:shd w:val="clear" w:color="auto" w:fill="FFFFFF" w:themeFill="background1"/>
            <w:vAlign w:val="center"/>
          </w:tcPr>
          <w:p w14:paraId="3A0E45FA" w14:textId="77777777" w:rsidR="00D14993" w:rsidRDefault="00D14993" w:rsidP="00DD38EA">
            <w:pPr>
              <w:pStyle w:val="08-Tabelageral"/>
              <w:ind w:firstLine="174"/>
              <w:jc w:val="left"/>
            </w:pPr>
            <w:r w:rsidRPr="001C1C00">
              <w:t>3</w:t>
            </w:r>
            <w:r w:rsidRPr="001C1C00">
              <w:rPr>
                <w:vertAlign w:val="superscript"/>
              </w:rPr>
              <w:t>rd</w:t>
            </w:r>
            <w:r w:rsidRPr="001C1C00">
              <w:t xml:space="preserve"> </w:t>
            </w:r>
            <w:proofErr w:type="spellStart"/>
            <w:r w:rsidRPr="001C1C00">
              <w:t>Quarter</w:t>
            </w:r>
            <w:proofErr w:type="spellEnd"/>
            <w:r w:rsidRPr="001C1C00">
              <w:t xml:space="preserve"> 202</w:t>
            </w:r>
            <w:r>
              <w:t>4</w:t>
            </w:r>
          </w:p>
        </w:tc>
        <w:tc>
          <w:tcPr>
            <w:tcW w:w="1971" w:type="dxa"/>
            <w:tcBorders>
              <w:top w:val="nil"/>
              <w:left w:val="nil"/>
              <w:bottom w:val="nil"/>
              <w:right w:val="nil"/>
            </w:tcBorders>
            <w:shd w:val="clear" w:color="auto" w:fill="FFFFFF" w:themeFill="background1"/>
            <w:vAlign w:val="center"/>
          </w:tcPr>
          <w:p w14:paraId="509F543F" w14:textId="77777777" w:rsidR="00D14993" w:rsidRDefault="00D14993" w:rsidP="00DD38EA">
            <w:pPr>
              <w:pStyle w:val="08-Tabelageral"/>
              <w:ind w:left="113"/>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Pr>
                <w:rFonts w:cs="Arial"/>
                <w:b/>
                <w:bCs/>
                <w:color w:val="000000"/>
                <w:szCs w:val="14"/>
              </w:rPr>
              <w:t xml:space="preserve">1,384,934 </w:t>
            </w:r>
          </w:p>
        </w:tc>
        <w:tc>
          <w:tcPr>
            <w:tcW w:w="1712" w:type="dxa"/>
            <w:tcBorders>
              <w:top w:val="nil"/>
              <w:left w:val="nil"/>
              <w:bottom w:val="nil"/>
              <w:right w:val="nil"/>
            </w:tcBorders>
            <w:shd w:val="clear" w:color="auto" w:fill="FFFFFF" w:themeFill="background1"/>
            <w:vAlign w:val="center"/>
          </w:tcPr>
          <w:p w14:paraId="0B6FD938" w14:textId="77777777" w:rsidR="00D14993" w:rsidRDefault="00D14993" w:rsidP="00DD38EA">
            <w:pPr>
              <w:pStyle w:val="08-Tabelageral"/>
              <w:ind w:left="113"/>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Pr>
                <w:rFonts w:cs="Arial"/>
                <w:b/>
                <w:bCs/>
                <w:color w:val="000000"/>
                <w:szCs w:val="14"/>
              </w:rPr>
              <w:t xml:space="preserve">862,832 </w:t>
            </w:r>
          </w:p>
        </w:tc>
        <w:tc>
          <w:tcPr>
            <w:tcW w:w="1782" w:type="dxa"/>
            <w:tcBorders>
              <w:top w:val="nil"/>
              <w:left w:val="nil"/>
              <w:bottom w:val="nil"/>
              <w:right w:val="nil"/>
            </w:tcBorders>
            <w:shd w:val="clear" w:color="auto" w:fill="FFFFFF" w:themeFill="background1"/>
            <w:vAlign w:val="center"/>
          </w:tcPr>
          <w:p w14:paraId="5CECF523" w14:textId="77777777" w:rsidR="00D14993" w:rsidRDefault="00D14993" w:rsidP="00DD38EA">
            <w:pPr>
              <w:pStyle w:val="08-Tabelageral"/>
              <w:ind w:left="113"/>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Pr>
                <w:rFonts w:cs="Arial"/>
                <w:b/>
                <w:bCs/>
                <w:color w:val="000000"/>
                <w:szCs w:val="14"/>
              </w:rPr>
              <w:t xml:space="preserve">2,247,766 </w:t>
            </w:r>
          </w:p>
        </w:tc>
      </w:tr>
      <w:tr w:rsidR="00D14993" w14:paraId="7E7A19E5" w14:textId="77777777" w:rsidTr="00354B2F">
        <w:trPr>
          <w:trHeight w:val="68"/>
          <w:jc w:val="center"/>
        </w:trPr>
        <w:tc>
          <w:tcPr>
            <w:cnfStyle w:val="001000000000" w:firstRow="0" w:lastRow="0" w:firstColumn="1" w:lastColumn="0" w:oddVBand="0" w:evenVBand="0" w:oddHBand="0" w:evenHBand="0" w:firstRowFirstColumn="0" w:firstRowLastColumn="0" w:lastRowFirstColumn="0" w:lastRowLastColumn="0"/>
            <w:tcW w:w="4174" w:type="dxa"/>
            <w:tcBorders>
              <w:top w:val="nil"/>
              <w:left w:val="nil"/>
              <w:bottom w:val="nil"/>
              <w:right w:val="nil"/>
            </w:tcBorders>
            <w:shd w:val="clear" w:color="auto" w:fill="FFFFFF" w:themeFill="background1"/>
            <w:vAlign w:val="center"/>
          </w:tcPr>
          <w:p w14:paraId="51E7719F" w14:textId="77777777" w:rsidR="00D14993" w:rsidRDefault="00D14993" w:rsidP="00DD38EA">
            <w:pPr>
              <w:pStyle w:val="08-Tabelageral"/>
              <w:ind w:firstLine="174"/>
              <w:jc w:val="left"/>
            </w:pPr>
            <w:r>
              <w:rPr>
                <w:rStyle w:val="rynqvb"/>
                <w:lang w:val="en"/>
              </w:rPr>
              <w:t>01.01 to 09.30.2024</w:t>
            </w:r>
          </w:p>
        </w:tc>
        <w:tc>
          <w:tcPr>
            <w:tcW w:w="1971" w:type="dxa"/>
            <w:tcBorders>
              <w:top w:val="nil"/>
              <w:left w:val="nil"/>
              <w:bottom w:val="nil"/>
              <w:right w:val="nil"/>
            </w:tcBorders>
            <w:shd w:val="clear" w:color="auto" w:fill="FFFFFF" w:themeFill="background1"/>
            <w:vAlign w:val="center"/>
          </w:tcPr>
          <w:p w14:paraId="36FEB236" w14:textId="77777777" w:rsidR="00D14993" w:rsidRDefault="00D14993" w:rsidP="00DD38EA">
            <w:pPr>
              <w:pStyle w:val="08-Tabelageral"/>
              <w:ind w:left="113"/>
              <w:cnfStyle w:val="000000000000" w:firstRow="0" w:lastRow="0" w:firstColumn="0" w:lastColumn="0" w:oddVBand="0" w:evenVBand="0" w:oddHBand="0" w:evenHBand="0" w:firstRowFirstColumn="0" w:firstRowLastColumn="0" w:lastRowFirstColumn="0" w:lastRowLastColumn="0"/>
              <w:rPr>
                <w:rFonts w:cs="Arial"/>
                <w:b/>
                <w:bCs/>
                <w:color w:val="000000"/>
                <w:szCs w:val="14"/>
              </w:rPr>
            </w:pPr>
            <w:r>
              <w:rPr>
                <w:rFonts w:cs="Arial"/>
                <w:b/>
                <w:bCs/>
                <w:color w:val="000000"/>
                <w:szCs w:val="14"/>
              </w:rPr>
              <w:t xml:space="preserve">3,952,339 </w:t>
            </w:r>
          </w:p>
        </w:tc>
        <w:tc>
          <w:tcPr>
            <w:tcW w:w="1712" w:type="dxa"/>
            <w:tcBorders>
              <w:top w:val="nil"/>
              <w:left w:val="nil"/>
              <w:bottom w:val="nil"/>
              <w:right w:val="nil"/>
            </w:tcBorders>
            <w:shd w:val="clear" w:color="auto" w:fill="FFFFFF" w:themeFill="background1"/>
            <w:vAlign w:val="center"/>
          </w:tcPr>
          <w:p w14:paraId="6407861A" w14:textId="77777777" w:rsidR="00D14993" w:rsidRDefault="00D14993" w:rsidP="00DD38EA">
            <w:pPr>
              <w:pStyle w:val="08-Tabelageral"/>
              <w:ind w:left="113"/>
              <w:cnfStyle w:val="000000000000" w:firstRow="0" w:lastRow="0" w:firstColumn="0" w:lastColumn="0" w:oddVBand="0" w:evenVBand="0" w:oddHBand="0" w:evenHBand="0" w:firstRowFirstColumn="0" w:firstRowLastColumn="0" w:lastRowFirstColumn="0" w:lastRowLastColumn="0"/>
              <w:rPr>
                <w:rFonts w:cs="Arial"/>
                <w:b/>
                <w:bCs/>
                <w:color w:val="000000"/>
                <w:szCs w:val="14"/>
              </w:rPr>
            </w:pPr>
            <w:r>
              <w:rPr>
                <w:rFonts w:cs="Arial"/>
                <w:b/>
                <w:bCs/>
                <w:color w:val="000000"/>
                <w:szCs w:val="14"/>
              </w:rPr>
              <w:t xml:space="preserve">2,450,569 </w:t>
            </w:r>
          </w:p>
        </w:tc>
        <w:tc>
          <w:tcPr>
            <w:tcW w:w="1782" w:type="dxa"/>
            <w:tcBorders>
              <w:top w:val="nil"/>
              <w:left w:val="nil"/>
              <w:bottom w:val="nil"/>
              <w:right w:val="nil"/>
            </w:tcBorders>
            <w:shd w:val="clear" w:color="auto" w:fill="FFFFFF" w:themeFill="background1"/>
            <w:vAlign w:val="center"/>
          </w:tcPr>
          <w:p w14:paraId="0FB06E09" w14:textId="77777777" w:rsidR="00D14993" w:rsidRDefault="00D14993" w:rsidP="00DD38EA">
            <w:pPr>
              <w:pStyle w:val="08-Tabelageral"/>
              <w:ind w:left="113"/>
              <w:cnfStyle w:val="000000000000" w:firstRow="0" w:lastRow="0" w:firstColumn="0" w:lastColumn="0" w:oddVBand="0" w:evenVBand="0" w:oddHBand="0" w:evenHBand="0" w:firstRowFirstColumn="0" w:firstRowLastColumn="0" w:lastRowFirstColumn="0" w:lastRowLastColumn="0"/>
              <w:rPr>
                <w:rFonts w:cs="Arial"/>
                <w:b/>
                <w:bCs/>
                <w:color w:val="000000"/>
                <w:szCs w:val="14"/>
              </w:rPr>
            </w:pPr>
            <w:r>
              <w:rPr>
                <w:rFonts w:cs="Arial"/>
                <w:b/>
                <w:bCs/>
                <w:color w:val="000000"/>
                <w:szCs w:val="14"/>
              </w:rPr>
              <w:t xml:space="preserve">6,402,908 </w:t>
            </w:r>
          </w:p>
        </w:tc>
      </w:tr>
      <w:tr w:rsidR="00D14993" w14:paraId="51E1D61F" w14:textId="77777777" w:rsidTr="00354B2F">
        <w:trPr>
          <w:cnfStyle w:val="000000010000" w:firstRow="0" w:lastRow="0" w:firstColumn="0" w:lastColumn="0" w:oddVBand="0" w:evenVBand="0" w:oddHBand="0" w:evenHBand="1" w:firstRowFirstColumn="0" w:firstRowLastColumn="0" w:lastRowFirstColumn="0" w:lastRowLastColumn="0"/>
          <w:trHeight w:val="68"/>
          <w:jc w:val="center"/>
        </w:trPr>
        <w:tc>
          <w:tcPr>
            <w:cnfStyle w:val="001000000000" w:firstRow="0" w:lastRow="0" w:firstColumn="1" w:lastColumn="0" w:oddVBand="0" w:evenVBand="0" w:oddHBand="0" w:evenHBand="0" w:firstRowFirstColumn="0" w:firstRowLastColumn="0" w:lastRowFirstColumn="0" w:lastRowLastColumn="0"/>
            <w:tcW w:w="4174" w:type="dxa"/>
            <w:tcBorders>
              <w:top w:val="nil"/>
              <w:left w:val="nil"/>
              <w:bottom w:val="nil"/>
              <w:right w:val="nil"/>
            </w:tcBorders>
            <w:shd w:val="clear" w:color="auto" w:fill="FFFFFF" w:themeFill="background1"/>
            <w:vAlign w:val="center"/>
          </w:tcPr>
          <w:p w14:paraId="2D406319" w14:textId="77777777" w:rsidR="00D14993" w:rsidRPr="00AC38A5" w:rsidRDefault="00D14993" w:rsidP="00DD38EA">
            <w:pPr>
              <w:pStyle w:val="08-Tabelageral"/>
              <w:ind w:firstLine="174"/>
              <w:jc w:val="left"/>
              <w:rPr>
                <w:lang w:eastAsia="en-US"/>
              </w:rPr>
            </w:pPr>
            <w:bookmarkStart w:id="37" w:name="_Hlk60676302"/>
            <w:r w:rsidRPr="001C1C00">
              <w:t>3</w:t>
            </w:r>
            <w:r w:rsidRPr="001C1C00">
              <w:rPr>
                <w:vertAlign w:val="superscript"/>
              </w:rPr>
              <w:t>rd</w:t>
            </w:r>
            <w:r w:rsidRPr="001C1C00">
              <w:t xml:space="preserve"> </w:t>
            </w:r>
            <w:proofErr w:type="spellStart"/>
            <w:r w:rsidRPr="001C1C00">
              <w:t>Quarter</w:t>
            </w:r>
            <w:proofErr w:type="spellEnd"/>
            <w:r w:rsidRPr="001C1C00">
              <w:t xml:space="preserve"> 2023</w:t>
            </w:r>
          </w:p>
        </w:tc>
        <w:tc>
          <w:tcPr>
            <w:tcW w:w="1971" w:type="dxa"/>
            <w:tcBorders>
              <w:top w:val="nil"/>
              <w:left w:val="nil"/>
              <w:bottom w:val="nil"/>
              <w:right w:val="nil"/>
            </w:tcBorders>
            <w:shd w:val="clear" w:color="auto" w:fill="FFFFFF" w:themeFill="background1"/>
            <w:vAlign w:val="center"/>
          </w:tcPr>
          <w:p w14:paraId="1A268822" w14:textId="77777777" w:rsidR="00D14993" w:rsidRPr="00AC38A5" w:rsidRDefault="00D14993" w:rsidP="00DD38EA">
            <w:pPr>
              <w:pStyle w:val="08-Tabelageral"/>
              <w:ind w:left="113"/>
              <w:cnfStyle w:val="000000010000" w:firstRow="0" w:lastRow="0" w:firstColumn="0" w:lastColumn="0" w:oddVBand="0" w:evenVBand="0" w:oddHBand="0" w:evenHBand="1" w:firstRowFirstColumn="0" w:firstRowLastColumn="0" w:lastRowFirstColumn="0" w:lastRowLastColumn="0"/>
              <w:rPr>
                <w:rFonts w:cs="Arial"/>
                <w:b/>
                <w:bCs/>
                <w:color w:val="000000"/>
                <w:szCs w:val="14"/>
                <w:lang w:eastAsia="en-US"/>
              </w:rPr>
            </w:pPr>
            <w:r>
              <w:rPr>
                <w:rFonts w:cs="Arial"/>
                <w:b/>
                <w:bCs/>
                <w:color w:val="000000"/>
                <w:szCs w:val="14"/>
              </w:rPr>
              <w:t xml:space="preserve">1,315,196 </w:t>
            </w:r>
          </w:p>
        </w:tc>
        <w:tc>
          <w:tcPr>
            <w:tcW w:w="1712" w:type="dxa"/>
            <w:tcBorders>
              <w:top w:val="nil"/>
              <w:left w:val="nil"/>
              <w:bottom w:val="nil"/>
              <w:right w:val="nil"/>
            </w:tcBorders>
            <w:shd w:val="clear" w:color="auto" w:fill="FFFFFF" w:themeFill="background1"/>
            <w:vAlign w:val="center"/>
          </w:tcPr>
          <w:p w14:paraId="53412FDB" w14:textId="77777777" w:rsidR="00D14993" w:rsidRPr="00AC38A5" w:rsidRDefault="00D14993" w:rsidP="00DD38EA">
            <w:pPr>
              <w:pStyle w:val="08-Tabelageral"/>
              <w:ind w:left="113"/>
              <w:cnfStyle w:val="000000010000" w:firstRow="0" w:lastRow="0" w:firstColumn="0" w:lastColumn="0" w:oddVBand="0" w:evenVBand="0" w:oddHBand="0" w:evenHBand="1" w:firstRowFirstColumn="0" w:firstRowLastColumn="0" w:lastRowFirstColumn="0" w:lastRowLastColumn="0"/>
              <w:rPr>
                <w:rFonts w:cs="Arial"/>
                <w:b/>
                <w:bCs/>
                <w:color w:val="000000"/>
                <w:szCs w:val="14"/>
                <w:lang w:eastAsia="en-US"/>
              </w:rPr>
            </w:pPr>
            <w:r>
              <w:rPr>
                <w:rFonts w:cs="Arial"/>
                <w:b/>
                <w:bCs/>
                <w:color w:val="000000"/>
                <w:szCs w:val="14"/>
              </w:rPr>
              <w:t xml:space="preserve">790,833 </w:t>
            </w:r>
          </w:p>
        </w:tc>
        <w:tc>
          <w:tcPr>
            <w:tcW w:w="1782" w:type="dxa"/>
            <w:tcBorders>
              <w:top w:val="nil"/>
              <w:left w:val="nil"/>
              <w:bottom w:val="nil"/>
              <w:right w:val="nil"/>
            </w:tcBorders>
            <w:shd w:val="clear" w:color="auto" w:fill="FFFFFF" w:themeFill="background1"/>
            <w:vAlign w:val="center"/>
          </w:tcPr>
          <w:p w14:paraId="06D5C48C" w14:textId="77777777" w:rsidR="00D14993" w:rsidRPr="00AC38A5" w:rsidRDefault="00D14993" w:rsidP="00DD38EA">
            <w:pPr>
              <w:pStyle w:val="08-Tabelageral"/>
              <w:ind w:left="113"/>
              <w:cnfStyle w:val="000000010000" w:firstRow="0" w:lastRow="0" w:firstColumn="0" w:lastColumn="0" w:oddVBand="0" w:evenVBand="0" w:oddHBand="0" w:evenHBand="1" w:firstRowFirstColumn="0" w:firstRowLastColumn="0" w:lastRowFirstColumn="0" w:lastRowLastColumn="0"/>
              <w:rPr>
                <w:rFonts w:cs="Arial"/>
                <w:b/>
                <w:bCs/>
                <w:color w:val="000000"/>
                <w:szCs w:val="14"/>
                <w:lang w:eastAsia="en-US"/>
              </w:rPr>
            </w:pPr>
            <w:r>
              <w:rPr>
                <w:rFonts w:cs="Arial"/>
                <w:b/>
                <w:bCs/>
                <w:color w:val="000000"/>
                <w:szCs w:val="14"/>
              </w:rPr>
              <w:t xml:space="preserve">2,106,029 </w:t>
            </w:r>
          </w:p>
        </w:tc>
      </w:tr>
      <w:bookmarkEnd w:id="37"/>
      <w:tr w:rsidR="00D14993" w14:paraId="21090CE0" w14:textId="77777777" w:rsidTr="00354B2F">
        <w:trPr>
          <w:trHeight w:val="68"/>
          <w:jc w:val="center"/>
        </w:trPr>
        <w:tc>
          <w:tcPr>
            <w:cnfStyle w:val="001000000000" w:firstRow="0" w:lastRow="0" w:firstColumn="1" w:lastColumn="0" w:oddVBand="0" w:evenVBand="0" w:oddHBand="0" w:evenHBand="0" w:firstRowFirstColumn="0" w:firstRowLastColumn="0" w:lastRowFirstColumn="0" w:lastRowLastColumn="0"/>
            <w:tcW w:w="4174" w:type="dxa"/>
            <w:tcBorders>
              <w:top w:val="nil"/>
              <w:left w:val="nil"/>
              <w:bottom w:val="single" w:sz="6" w:space="0" w:color="1F3864" w:themeColor="accent1" w:themeShade="80"/>
              <w:right w:val="nil"/>
            </w:tcBorders>
            <w:shd w:val="clear" w:color="auto" w:fill="FFFFFF" w:themeFill="background1"/>
            <w:vAlign w:val="center"/>
            <w:hideMark/>
          </w:tcPr>
          <w:p w14:paraId="5FE043FE" w14:textId="77777777" w:rsidR="00D14993" w:rsidRPr="00AC38A5" w:rsidRDefault="00D14993" w:rsidP="00DD38EA">
            <w:pPr>
              <w:pStyle w:val="08-Tabelageral"/>
              <w:ind w:firstLine="174"/>
              <w:jc w:val="left"/>
              <w:rPr>
                <w:szCs w:val="14"/>
                <w:highlight w:val="yellow"/>
                <w:lang w:eastAsia="en-US"/>
              </w:rPr>
            </w:pPr>
            <w:r>
              <w:rPr>
                <w:rStyle w:val="rynqvb"/>
                <w:lang w:val="en"/>
              </w:rPr>
              <w:t>01.01 to 09.30.2023</w:t>
            </w:r>
          </w:p>
        </w:tc>
        <w:tc>
          <w:tcPr>
            <w:tcW w:w="1971" w:type="dxa"/>
            <w:tcBorders>
              <w:top w:val="nil"/>
              <w:left w:val="nil"/>
              <w:bottom w:val="single" w:sz="6" w:space="0" w:color="1F3864" w:themeColor="accent1" w:themeShade="80"/>
              <w:right w:val="nil"/>
            </w:tcBorders>
            <w:shd w:val="clear" w:color="auto" w:fill="FFFFFF" w:themeFill="background1"/>
            <w:vAlign w:val="center"/>
          </w:tcPr>
          <w:p w14:paraId="399D5438" w14:textId="77777777" w:rsidR="00D14993" w:rsidRPr="00AC38A5" w:rsidRDefault="00D14993" w:rsidP="00DD38EA">
            <w:pPr>
              <w:pStyle w:val="08-Tabelageral"/>
              <w:ind w:left="113"/>
              <w:cnfStyle w:val="000000000000" w:firstRow="0" w:lastRow="0" w:firstColumn="0" w:lastColumn="0" w:oddVBand="0" w:evenVBand="0" w:oddHBand="0" w:evenHBand="0" w:firstRowFirstColumn="0" w:firstRowLastColumn="0" w:lastRowFirstColumn="0" w:lastRowLastColumn="0"/>
              <w:rPr>
                <w:rFonts w:cs="Arial"/>
                <w:b/>
                <w:bCs/>
                <w:color w:val="000000"/>
                <w:szCs w:val="14"/>
                <w:highlight w:val="yellow"/>
                <w:lang w:eastAsia="en-US"/>
              </w:rPr>
            </w:pPr>
            <w:r>
              <w:rPr>
                <w:rFonts w:cs="Arial"/>
                <w:b/>
                <w:bCs/>
                <w:szCs w:val="14"/>
              </w:rPr>
              <w:t>3,623,677</w:t>
            </w:r>
          </w:p>
        </w:tc>
        <w:tc>
          <w:tcPr>
            <w:tcW w:w="1712" w:type="dxa"/>
            <w:tcBorders>
              <w:top w:val="nil"/>
              <w:left w:val="nil"/>
              <w:bottom w:val="single" w:sz="6" w:space="0" w:color="1F3864" w:themeColor="accent1" w:themeShade="80"/>
              <w:right w:val="nil"/>
            </w:tcBorders>
            <w:shd w:val="clear" w:color="auto" w:fill="FFFFFF" w:themeFill="background1"/>
            <w:vAlign w:val="center"/>
          </w:tcPr>
          <w:p w14:paraId="63B4C63A" w14:textId="77777777" w:rsidR="00D14993" w:rsidRPr="00AC38A5" w:rsidRDefault="00D14993" w:rsidP="00DD38EA">
            <w:pPr>
              <w:pStyle w:val="08-Tabelageral"/>
              <w:ind w:left="113"/>
              <w:cnfStyle w:val="000000000000" w:firstRow="0" w:lastRow="0" w:firstColumn="0" w:lastColumn="0" w:oddVBand="0" w:evenVBand="0" w:oddHBand="0" w:evenHBand="0" w:firstRowFirstColumn="0" w:firstRowLastColumn="0" w:lastRowFirstColumn="0" w:lastRowLastColumn="0"/>
              <w:rPr>
                <w:rFonts w:cs="Arial"/>
                <w:b/>
                <w:bCs/>
                <w:color w:val="000000"/>
                <w:szCs w:val="14"/>
                <w:lang w:eastAsia="en-US"/>
              </w:rPr>
            </w:pPr>
            <w:r>
              <w:rPr>
                <w:rFonts w:cs="Arial"/>
                <w:b/>
                <w:bCs/>
                <w:szCs w:val="14"/>
              </w:rPr>
              <w:t>2,205,339</w:t>
            </w:r>
          </w:p>
        </w:tc>
        <w:tc>
          <w:tcPr>
            <w:tcW w:w="1782" w:type="dxa"/>
            <w:tcBorders>
              <w:top w:val="nil"/>
              <w:left w:val="nil"/>
              <w:bottom w:val="single" w:sz="6" w:space="0" w:color="1F3864" w:themeColor="accent1" w:themeShade="80"/>
              <w:right w:val="nil"/>
            </w:tcBorders>
            <w:shd w:val="clear" w:color="auto" w:fill="FFFFFF" w:themeFill="background1"/>
            <w:vAlign w:val="center"/>
          </w:tcPr>
          <w:p w14:paraId="29258FC4" w14:textId="77777777" w:rsidR="00D14993" w:rsidRPr="00AC38A5" w:rsidRDefault="00D14993" w:rsidP="00DD38EA">
            <w:pPr>
              <w:pStyle w:val="08-Tabelageral"/>
              <w:ind w:left="113"/>
              <w:cnfStyle w:val="000000000000" w:firstRow="0" w:lastRow="0" w:firstColumn="0" w:lastColumn="0" w:oddVBand="0" w:evenVBand="0" w:oddHBand="0" w:evenHBand="0" w:firstRowFirstColumn="0" w:firstRowLastColumn="0" w:lastRowFirstColumn="0" w:lastRowLastColumn="0"/>
              <w:rPr>
                <w:rFonts w:cs="Arial"/>
                <w:b/>
                <w:bCs/>
                <w:color w:val="000000"/>
                <w:szCs w:val="14"/>
                <w:highlight w:val="yellow"/>
                <w:lang w:eastAsia="en-US"/>
              </w:rPr>
            </w:pPr>
            <w:r>
              <w:rPr>
                <w:rFonts w:cs="Arial"/>
                <w:b/>
                <w:bCs/>
                <w:szCs w:val="14"/>
              </w:rPr>
              <w:t>5,829,016</w:t>
            </w:r>
          </w:p>
        </w:tc>
      </w:tr>
    </w:tbl>
    <w:p w14:paraId="46C0B426" w14:textId="77777777" w:rsidR="00D14993" w:rsidRDefault="00D14993" w:rsidP="00D14993">
      <w:pPr>
        <w:pStyle w:val="paragraph"/>
        <w:spacing w:before="0" w:beforeAutospacing="0" w:after="0" w:afterAutospacing="0"/>
        <w:ind w:left="284"/>
        <w:jc w:val="both"/>
        <w:textAlignment w:val="baseline"/>
        <w:rPr>
          <w:rStyle w:val="normaltextrun"/>
          <w:rFonts w:ascii="Arial" w:hAnsi="Arial"/>
          <w:sz w:val="14"/>
          <w:szCs w:val="14"/>
          <w:lang w:val="en-US"/>
        </w:rPr>
      </w:pPr>
    </w:p>
    <w:p w14:paraId="69CBE4DA" w14:textId="77777777" w:rsidR="00D14993" w:rsidRDefault="00D14993" w:rsidP="00D14993">
      <w:pPr>
        <w:pStyle w:val="paragraph"/>
        <w:spacing w:before="0" w:beforeAutospacing="0" w:after="0" w:afterAutospacing="0"/>
        <w:ind w:left="284"/>
        <w:jc w:val="both"/>
        <w:textAlignment w:val="baseline"/>
        <w:rPr>
          <w:rStyle w:val="normaltextrun"/>
          <w:rFonts w:ascii="Arial" w:hAnsi="Arial"/>
          <w:sz w:val="14"/>
          <w:szCs w:val="14"/>
          <w:lang w:val="en-US"/>
        </w:rPr>
      </w:pPr>
    </w:p>
    <w:p w14:paraId="5B427879" w14:textId="77777777" w:rsidR="00D14993" w:rsidRDefault="00D14993" w:rsidP="00D14993">
      <w:pPr>
        <w:pStyle w:val="paragraph"/>
        <w:spacing w:before="0" w:beforeAutospacing="0" w:after="0" w:afterAutospacing="0"/>
        <w:ind w:left="284"/>
        <w:jc w:val="both"/>
        <w:textAlignment w:val="baseline"/>
        <w:rPr>
          <w:rStyle w:val="normaltextrun"/>
          <w:rFonts w:ascii="Arial" w:hAnsi="Arial"/>
          <w:sz w:val="14"/>
          <w:szCs w:val="14"/>
          <w:lang w:val="en-US"/>
        </w:rPr>
      </w:pPr>
    </w:p>
    <w:p w14:paraId="2014B118" w14:textId="77777777" w:rsidR="00D14993" w:rsidRDefault="00D14993" w:rsidP="00D14993">
      <w:pPr>
        <w:pStyle w:val="01-TtulodeNota"/>
        <w:keepNext/>
        <w:keepLines/>
        <w:spacing w:before="0" w:after="0"/>
        <w:jc w:val="right"/>
        <w:rPr>
          <w:rStyle w:val="normaltextrun"/>
          <w:sz w:val="14"/>
          <w:szCs w:val="14"/>
          <w:lang w:val="en-US"/>
        </w:rPr>
      </w:pPr>
      <w:r w:rsidRPr="00876A38">
        <w:rPr>
          <w:color w:val="000000" w:themeColor="text1"/>
          <w:sz w:val="14"/>
          <w:szCs w:val="14"/>
          <w:lang w:val="en-US"/>
        </w:rPr>
        <w:t>R$ thousand</w:t>
      </w:r>
    </w:p>
    <w:tbl>
      <w:tblPr>
        <w:tblStyle w:val="TabeladeLista6Colorida-nfase51"/>
        <w:tblW w:w="9639" w:type="dxa"/>
        <w:jc w:val="center"/>
        <w:tblBorders>
          <w:top w:val="single" w:sz="2" w:space="0" w:color="9CC2E5" w:themeColor="accent5" w:themeTint="99"/>
          <w:bottom w:val="single" w:sz="2" w:space="0" w:color="9CC2E5" w:themeColor="accent5" w:themeTint="99"/>
        </w:tblBorders>
        <w:shd w:val="clear" w:color="auto" w:fill="FFFFFF" w:themeFill="background1"/>
        <w:tblLayout w:type="fixed"/>
        <w:tblLook w:val="04A0" w:firstRow="1" w:lastRow="0" w:firstColumn="1" w:lastColumn="0" w:noHBand="0" w:noVBand="1"/>
      </w:tblPr>
      <w:tblGrid>
        <w:gridCol w:w="3356"/>
        <w:gridCol w:w="1169"/>
        <w:gridCol w:w="1224"/>
        <w:gridCol w:w="1006"/>
        <w:gridCol w:w="1036"/>
        <w:gridCol w:w="753"/>
        <w:gridCol w:w="1095"/>
      </w:tblGrid>
      <w:tr w:rsidR="00D14993" w14:paraId="3D3C56DF" w14:textId="77777777" w:rsidTr="00EE6E42">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56" w:type="dxa"/>
            <w:tcBorders>
              <w:top w:val="single" w:sz="2" w:space="0" w:color="1F3864" w:themeColor="accent1" w:themeShade="80"/>
              <w:left w:val="nil"/>
              <w:bottom w:val="nil"/>
              <w:right w:val="nil"/>
            </w:tcBorders>
            <w:shd w:val="clear" w:color="auto" w:fill="FFFFFF" w:themeFill="background1"/>
            <w:vAlign w:val="center"/>
          </w:tcPr>
          <w:p w14:paraId="31C85FDF" w14:textId="77777777" w:rsidR="00D14993" w:rsidRDefault="00D14993" w:rsidP="00DD38EA">
            <w:pPr>
              <w:rPr>
                <w:rFonts w:ascii="Arial" w:hAnsi="Arial" w:cs="Arial"/>
                <w:color w:val="FF0000"/>
                <w:sz w:val="14"/>
                <w:szCs w:val="14"/>
              </w:rPr>
            </w:pPr>
          </w:p>
        </w:tc>
        <w:tc>
          <w:tcPr>
            <w:tcW w:w="6283" w:type="dxa"/>
            <w:gridSpan w:val="6"/>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6F12BF28" w14:textId="77777777" w:rsidR="00D14993" w:rsidRPr="00596B29" w:rsidRDefault="00D14993" w:rsidP="00DD38E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4"/>
                <w:szCs w:val="14"/>
              </w:rPr>
            </w:pPr>
            <w:proofErr w:type="spellStart"/>
            <w:r w:rsidRPr="00596B29">
              <w:rPr>
                <w:rFonts w:ascii="Arial" w:hAnsi="Arial" w:cs="Arial"/>
                <w:sz w:val="14"/>
                <w:szCs w:val="14"/>
              </w:rPr>
              <w:t>Consolidated</w:t>
            </w:r>
            <w:proofErr w:type="spellEnd"/>
          </w:p>
        </w:tc>
      </w:tr>
      <w:tr w:rsidR="00D14993" w14:paraId="6B580CD1" w14:textId="77777777" w:rsidTr="00922E1E">
        <w:trPr>
          <w:trHeight w:val="238"/>
          <w:jc w:val="center"/>
        </w:trPr>
        <w:tc>
          <w:tcPr>
            <w:cnfStyle w:val="001000000000" w:firstRow="0" w:lastRow="0" w:firstColumn="1" w:lastColumn="0" w:oddVBand="0" w:evenVBand="0" w:oddHBand="0" w:evenHBand="0" w:firstRowFirstColumn="0" w:firstRowLastColumn="0" w:lastRowFirstColumn="0" w:lastRowLastColumn="0"/>
            <w:tcW w:w="3356" w:type="dxa"/>
            <w:tcBorders>
              <w:top w:val="nil"/>
              <w:left w:val="nil"/>
              <w:bottom w:val="single" w:sz="2" w:space="0" w:color="1F3864" w:themeColor="accent1" w:themeShade="80"/>
              <w:right w:val="nil"/>
            </w:tcBorders>
            <w:shd w:val="clear" w:color="auto" w:fill="FFFFFF" w:themeFill="background1"/>
            <w:vAlign w:val="center"/>
            <w:hideMark/>
          </w:tcPr>
          <w:p w14:paraId="4EDD6DDF" w14:textId="77777777" w:rsidR="00D14993" w:rsidRDefault="00D14993" w:rsidP="00DD38EA">
            <w:pPr>
              <w:rPr>
                <w:rFonts w:ascii="Arial" w:hAnsi="Arial" w:cs="Arial"/>
                <w:color w:val="FF0000"/>
                <w:sz w:val="14"/>
                <w:szCs w:val="14"/>
              </w:rPr>
            </w:pPr>
            <w:r>
              <w:rPr>
                <w:rFonts w:ascii="Arial" w:hAnsi="Arial" w:cs="Arial"/>
                <w:color w:val="FF0000"/>
                <w:sz w:val="14"/>
                <w:szCs w:val="14"/>
              </w:rPr>
              <w:t xml:space="preserve"> </w:t>
            </w:r>
          </w:p>
        </w:tc>
        <w:tc>
          <w:tcPr>
            <w:tcW w:w="1169"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hideMark/>
          </w:tcPr>
          <w:p w14:paraId="1FCCDB15" w14:textId="77777777" w:rsidR="00D14993" w:rsidRDefault="00D14993" w:rsidP="00922E1E">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Pr>
                <w:rFonts w:ascii="Arial" w:hAnsi="Arial" w:cs="Arial"/>
                <w:b/>
                <w:color w:val="auto"/>
                <w:sz w:val="14"/>
                <w:szCs w:val="14"/>
              </w:rPr>
              <w:t>BB MAPFRE</w:t>
            </w:r>
          </w:p>
        </w:tc>
        <w:tc>
          <w:tcPr>
            <w:tcW w:w="1224"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hideMark/>
          </w:tcPr>
          <w:p w14:paraId="10FD6AA8" w14:textId="77777777" w:rsidR="00D14993" w:rsidRDefault="00D14993" w:rsidP="00922E1E">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Pr>
                <w:rFonts w:ascii="Arial" w:hAnsi="Arial" w:cs="Arial"/>
                <w:b/>
                <w:color w:val="auto"/>
                <w:sz w:val="14"/>
                <w:szCs w:val="14"/>
              </w:rPr>
              <w:t>Brasilprev</w:t>
            </w:r>
          </w:p>
        </w:tc>
        <w:tc>
          <w:tcPr>
            <w:tcW w:w="1006"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hideMark/>
          </w:tcPr>
          <w:p w14:paraId="64F16115" w14:textId="77777777" w:rsidR="00D14993" w:rsidRDefault="00D14993" w:rsidP="00922E1E">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proofErr w:type="spellStart"/>
            <w:r>
              <w:rPr>
                <w:rFonts w:ascii="Arial" w:hAnsi="Arial" w:cs="Arial"/>
                <w:b/>
                <w:color w:val="auto"/>
                <w:sz w:val="14"/>
                <w:szCs w:val="14"/>
              </w:rPr>
              <w:t>Brasilcap</w:t>
            </w:r>
            <w:proofErr w:type="spellEnd"/>
          </w:p>
        </w:tc>
        <w:tc>
          <w:tcPr>
            <w:tcW w:w="1036"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hideMark/>
          </w:tcPr>
          <w:p w14:paraId="1B26495C" w14:textId="77777777" w:rsidR="00D14993" w:rsidRDefault="00D14993" w:rsidP="00922E1E">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proofErr w:type="spellStart"/>
            <w:r>
              <w:rPr>
                <w:rFonts w:ascii="Arial" w:hAnsi="Arial" w:cs="Arial"/>
                <w:b/>
                <w:color w:val="auto"/>
                <w:sz w:val="14"/>
                <w:szCs w:val="14"/>
              </w:rPr>
              <w:t>Brasildental</w:t>
            </w:r>
            <w:proofErr w:type="spellEnd"/>
          </w:p>
        </w:tc>
        <w:tc>
          <w:tcPr>
            <w:tcW w:w="753"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hideMark/>
          </w:tcPr>
          <w:p w14:paraId="26D90306" w14:textId="77777777" w:rsidR="00D14993" w:rsidRDefault="00D14993" w:rsidP="00922E1E">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proofErr w:type="spellStart"/>
            <w:r>
              <w:rPr>
                <w:rFonts w:ascii="Arial" w:hAnsi="Arial" w:cs="Arial"/>
                <w:b/>
                <w:color w:val="auto"/>
                <w:sz w:val="14"/>
                <w:szCs w:val="14"/>
              </w:rPr>
              <w:t>Ciclic</w:t>
            </w:r>
            <w:proofErr w:type="spellEnd"/>
          </w:p>
        </w:tc>
        <w:tc>
          <w:tcPr>
            <w:tcW w:w="1095"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hideMark/>
          </w:tcPr>
          <w:p w14:paraId="6E55C449" w14:textId="77777777" w:rsidR="00D14993" w:rsidRDefault="00D14993" w:rsidP="00922E1E">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Pr>
                <w:rFonts w:ascii="Arial" w:hAnsi="Arial" w:cs="Arial"/>
                <w:b/>
                <w:color w:val="auto"/>
                <w:sz w:val="14"/>
                <w:szCs w:val="14"/>
              </w:rPr>
              <w:t>Total</w:t>
            </w:r>
          </w:p>
        </w:tc>
      </w:tr>
      <w:tr w:rsidR="00D14993" w14:paraId="1A195B92" w14:textId="77777777" w:rsidTr="00EE6E4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56" w:type="dxa"/>
            <w:tcBorders>
              <w:top w:val="nil"/>
              <w:left w:val="nil"/>
              <w:bottom w:val="nil"/>
              <w:right w:val="nil"/>
            </w:tcBorders>
            <w:shd w:val="clear" w:color="auto" w:fill="FFFFFF" w:themeFill="background1"/>
            <w:vAlign w:val="center"/>
          </w:tcPr>
          <w:p w14:paraId="2BF0A823" w14:textId="77777777" w:rsidR="00D14993" w:rsidRDefault="00D14993" w:rsidP="00DD38EA">
            <w:pPr>
              <w:pStyle w:val="08-Tabelageral"/>
              <w:ind w:firstLine="179"/>
              <w:jc w:val="left"/>
            </w:pPr>
            <w:r w:rsidRPr="001C1C00">
              <w:t>3</w:t>
            </w:r>
            <w:r w:rsidRPr="001C1C00">
              <w:rPr>
                <w:vertAlign w:val="superscript"/>
              </w:rPr>
              <w:t>rd</w:t>
            </w:r>
            <w:r w:rsidRPr="001C1C00">
              <w:t xml:space="preserve"> </w:t>
            </w:r>
            <w:proofErr w:type="spellStart"/>
            <w:r w:rsidRPr="001C1C00">
              <w:t>Quarter</w:t>
            </w:r>
            <w:proofErr w:type="spellEnd"/>
            <w:r w:rsidRPr="001C1C00">
              <w:t xml:space="preserve"> 202</w:t>
            </w:r>
            <w:r>
              <w:t>4</w:t>
            </w:r>
          </w:p>
        </w:tc>
        <w:tc>
          <w:tcPr>
            <w:tcW w:w="1169" w:type="dxa"/>
            <w:tcBorders>
              <w:top w:val="nil"/>
              <w:left w:val="nil"/>
              <w:bottom w:val="nil"/>
              <w:right w:val="nil"/>
            </w:tcBorders>
            <w:shd w:val="clear" w:color="auto" w:fill="FFFFFF" w:themeFill="background1"/>
            <w:vAlign w:val="center"/>
          </w:tcPr>
          <w:p w14:paraId="4A6F0415" w14:textId="77777777" w:rsidR="00D14993" w:rsidRDefault="00D14993" w:rsidP="00DD38EA">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Pr>
                <w:rFonts w:cs="Arial"/>
                <w:b/>
                <w:bCs/>
                <w:color w:val="000000"/>
                <w:szCs w:val="14"/>
              </w:rPr>
              <w:t>875,018</w:t>
            </w:r>
          </w:p>
        </w:tc>
        <w:tc>
          <w:tcPr>
            <w:tcW w:w="1224" w:type="dxa"/>
            <w:tcBorders>
              <w:top w:val="nil"/>
              <w:left w:val="nil"/>
              <w:bottom w:val="nil"/>
              <w:right w:val="nil"/>
            </w:tcBorders>
            <w:shd w:val="clear" w:color="auto" w:fill="FFFFFF" w:themeFill="background1"/>
            <w:vAlign w:val="center"/>
          </w:tcPr>
          <w:p w14:paraId="1FFC6A67" w14:textId="77777777" w:rsidR="00D14993" w:rsidRDefault="00D14993" w:rsidP="00DD38EA">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Pr>
                <w:rFonts w:cs="Arial"/>
                <w:b/>
                <w:bCs/>
                <w:color w:val="000000"/>
                <w:szCs w:val="14"/>
              </w:rPr>
              <w:t>444,723</w:t>
            </w:r>
          </w:p>
        </w:tc>
        <w:tc>
          <w:tcPr>
            <w:tcW w:w="1006" w:type="dxa"/>
            <w:tcBorders>
              <w:top w:val="nil"/>
              <w:left w:val="nil"/>
              <w:bottom w:val="nil"/>
              <w:right w:val="nil"/>
            </w:tcBorders>
            <w:shd w:val="clear" w:color="auto" w:fill="FFFFFF" w:themeFill="background1"/>
            <w:vAlign w:val="center"/>
          </w:tcPr>
          <w:p w14:paraId="318AC3EA" w14:textId="77777777" w:rsidR="00D14993" w:rsidRDefault="00D14993" w:rsidP="00DD38EA">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Pr>
                <w:rFonts w:cs="Arial"/>
                <w:b/>
                <w:bCs/>
                <w:color w:val="000000"/>
                <w:szCs w:val="14"/>
              </w:rPr>
              <w:t>46,545</w:t>
            </w:r>
          </w:p>
        </w:tc>
        <w:tc>
          <w:tcPr>
            <w:tcW w:w="1036" w:type="dxa"/>
            <w:tcBorders>
              <w:top w:val="nil"/>
              <w:left w:val="nil"/>
              <w:bottom w:val="nil"/>
              <w:right w:val="nil"/>
            </w:tcBorders>
            <w:shd w:val="clear" w:color="auto" w:fill="FFFFFF" w:themeFill="background1"/>
            <w:vAlign w:val="center"/>
          </w:tcPr>
          <w:p w14:paraId="338AC153" w14:textId="77777777" w:rsidR="00D14993" w:rsidRDefault="00D14993" w:rsidP="00DD38EA">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Pr>
                <w:rFonts w:cs="Arial"/>
                <w:b/>
                <w:bCs/>
                <w:color w:val="000000"/>
                <w:szCs w:val="14"/>
              </w:rPr>
              <w:t>3,661</w:t>
            </w:r>
          </w:p>
        </w:tc>
        <w:tc>
          <w:tcPr>
            <w:tcW w:w="753" w:type="dxa"/>
            <w:tcBorders>
              <w:top w:val="nil"/>
              <w:left w:val="nil"/>
              <w:bottom w:val="nil"/>
              <w:right w:val="nil"/>
            </w:tcBorders>
            <w:shd w:val="clear" w:color="auto" w:fill="FFFFFF" w:themeFill="background1"/>
            <w:vAlign w:val="center"/>
          </w:tcPr>
          <w:p w14:paraId="6D275468" w14:textId="77777777" w:rsidR="00D14993" w:rsidRDefault="00D14993" w:rsidP="00DD38EA">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Pr>
                <w:rFonts w:cs="Arial"/>
                <w:b/>
                <w:bCs/>
                <w:color w:val="000000"/>
                <w:szCs w:val="14"/>
              </w:rPr>
              <w:t>2,601</w:t>
            </w:r>
          </w:p>
        </w:tc>
        <w:tc>
          <w:tcPr>
            <w:tcW w:w="1095" w:type="dxa"/>
            <w:tcBorders>
              <w:top w:val="nil"/>
              <w:left w:val="nil"/>
              <w:bottom w:val="nil"/>
              <w:right w:val="nil"/>
            </w:tcBorders>
            <w:shd w:val="clear" w:color="auto" w:fill="FFFFFF" w:themeFill="background1"/>
            <w:vAlign w:val="center"/>
          </w:tcPr>
          <w:p w14:paraId="18DE1005" w14:textId="77777777" w:rsidR="00D14993" w:rsidRDefault="00D14993" w:rsidP="00DD38EA">
            <w:pPr>
              <w:pStyle w:val="08-Tabelageral"/>
              <w:ind w:left="113"/>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Pr>
                <w:rFonts w:cs="Arial"/>
                <w:b/>
                <w:bCs/>
                <w:color w:val="000000"/>
                <w:szCs w:val="14"/>
              </w:rPr>
              <w:t>1,372,548</w:t>
            </w:r>
          </w:p>
        </w:tc>
      </w:tr>
      <w:tr w:rsidR="00D14993" w14:paraId="785E14F5" w14:textId="77777777" w:rsidTr="00EE6E42">
        <w:trPr>
          <w:trHeight w:val="238"/>
          <w:jc w:val="center"/>
        </w:trPr>
        <w:tc>
          <w:tcPr>
            <w:cnfStyle w:val="001000000000" w:firstRow="0" w:lastRow="0" w:firstColumn="1" w:lastColumn="0" w:oddVBand="0" w:evenVBand="0" w:oddHBand="0" w:evenHBand="0" w:firstRowFirstColumn="0" w:firstRowLastColumn="0" w:lastRowFirstColumn="0" w:lastRowLastColumn="0"/>
            <w:tcW w:w="3356" w:type="dxa"/>
            <w:tcBorders>
              <w:top w:val="nil"/>
              <w:left w:val="nil"/>
              <w:bottom w:val="nil"/>
              <w:right w:val="nil"/>
            </w:tcBorders>
            <w:shd w:val="clear" w:color="auto" w:fill="FFFFFF" w:themeFill="background1"/>
            <w:vAlign w:val="center"/>
          </w:tcPr>
          <w:p w14:paraId="59DABC04" w14:textId="77777777" w:rsidR="00D14993" w:rsidRDefault="00D14993" w:rsidP="00DD38EA">
            <w:pPr>
              <w:pStyle w:val="08-Tabelageral"/>
              <w:ind w:firstLine="179"/>
              <w:jc w:val="left"/>
            </w:pPr>
            <w:r>
              <w:rPr>
                <w:rStyle w:val="rynqvb"/>
                <w:lang w:val="en"/>
              </w:rPr>
              <w:t>01.01 to 09.30.2024</w:t>
            </w:r>
          </w:p>
        </w:tc>
        <w:tc>
          <w:tcPr>
            <w:tcW w:w="1169" w:type="dxa"/>
            <w:tcBorders>
              <w:top w:val="nil"/>
              <w:left w:val="nil"/>
              <w:bottom w:val="nil"/>
              <w:right w:val="nil"/>
            </w:tcBorders>
            <w:shd w:val="clear" w:color="auto" w:fill="FFFFFF" w:themeFill="background1"/>
            <w:vAlign w:val="center"/>
          </w:tcPr>
          <w:p w14:paraId="376BC656" w14:textId="77777777" w:rsidR="00D14993" w:rsidRDefault="00D14993" w:rsidP="00DD38EA">
            <w:pPr>
              <w:pStyle w:val="08-Tabelageral"/>
              <w:cnfStyle w:val="000000000000" w:firstRow="0" w:lastRow="0" w:firstColumn="0" w:lastColumn="0" w:oddVBand="0" w:evenVBand="0" w:oddHBand="0" w:evenHBand="0" w:firstRowFirstColumn="0" w:firstRowLastColumn="0" w:lastRowFirstColumn="0" w:lastRowLastColumn="0"/>
              <w:rPr>
                <w:rFonts w:cs="Arial"/>
                <w:b/>
                <w:bCs/>
                <w:color w:val="000000"/>
                <w:szCs w:val="14"/>
              </w:rPr>
            </w:pPr>
            <w:r>
              <w:rPr>
                <w:rFonts w:cs="Arial"/>
                <w:b/>
                <w:bCs/>
                <w:color w:val="000000"/>
                <w:szCs w:val="14"/>
              </w:rPr>
              <w:t>2,373,424</w:t>
            </w:r>
          </w:p>
        </w:tc>
        <w:tc>
          <w:tcPr>
            <w:tcW w:w="1224" w:type="dxa"/>
            <w:tcBorders>
              <w:top w:val="nil"/>
              <w:left w:val="nil"/>
              <w:bottom w:val="nil"/>
              <w:right w:val="nil"/>
            </w:tcBorders>
            <w:shd w:val="clear" w:color="auto" w:fill="FFFFFF" w:themeFill="background1"/>
            <w:vAlign w:val="center"/>
          </w:tcPr>
          <w:p w14:paraId="3CA4A5C3" w14:textId="77777777" w:rsidR="00D14993" w:rsidRDefault="00D14993" w:rsidP="00DD38EA">
            <w:pPr>
              <w:pStyle w:val="08-Tabelageral"/>
              <w:cnfStyle w:val="000000000000" w:firstRow="0" w:lastRow="0" w:firstColumn="0" w:lastColumn="0" w:oddVBand="0" w:evenVBand="0" w:oddHBand="0" w:evenHBand="0" w:firstRowFirstColumn="0" w:firstRowLastColumn="0" w:lastRowFirstColumn="0" w:lastRowLastColumn="0"/>
              <w:rPr>
                <w:rFonts w:cs="Arial"/>
                <w:b/>
                <w:bCs/>
                <w:color w:val="000000"/>
                <w:szCs w:val="14"/>
              </w:rPr>
            </w:pPr>
            <w:r>
              <w:rPr>
                <w:rFonts w:cs="Arial"/>
                <w:b/>
                <w:bCs/>
                <w:color w:val="000000"/>
                <w:szCs w:val="14"/>
              </w:rPr>
              <w:t>1,393,315</w:t>
            </w:r>
          </w:p>
        </w:tc>
        <w:tc>
          <w:tcPr>
            <w:tcW w:w="1006" w:type="dxa"/>
            <w:tcBorders>
              <w:top w:val="nil"/>
              <w:left w:val="nil"/>
              <w:bottom w:val="nil"/>
              <w:right w:val="nil"/>
            </w:tcBorders>
            <w:shd w:val="clear" w:color="auto" w:fill="FFFFFF" w:themeFill="background1"/>
            <w:vAlign w:val="center"/>
          </w:tcPr>
          <w:p w14:paraId="1377FF7C" w14:textId="77777777" w:rsidR="00D14993" w:rsidRDefault="00D14993" w:rsidP="00DD38EA">
            <w:pPr>
              <w:pStyle w:val="08-Tabelageral"/>
              <w:cnfStyle w:val="000000000000" w:firstRow="0" w:lastRow="0" w:firstColumn="0" w:lastColumn="0" w:oddVBand="0" w:evenVBand="0" w:oddHBand="0" w:evenHBand="0" w:firstRowFirstColumn="0" w:firstRowLastColumn="0" w:lastRowFirstColumn="0" w:lastRowLastColumn="0"/>
              <w:rPr>
                <w:rFonts w:cs="Arial"/>
                <w:b/>
                <w:bCs/>
                <w:color w:val="000000"/>
                <w:szCs w:val="14"/>
              </w:rPr>
            </w:pPr>
            <w:r>
              <w:rPr>
                <w:rFonts w:cs="Arial"/>
                <w:b/>
                <w:bCs/>
                <w:color w:val="000000"/>
                <w:szCs w:val="14"/>
              </w:rPr>
              <w:t>140,762</w:t>
            </w:r>
          </w:p>
        </w:tc>
        <w:tc>
          <w:tcPr>
            <w:tcW w:w="1036" w:type="dxa"/>
            <w:tcBorders>
              <w:top w:val="nil"/>
              <w:left w:val="nil"/>
              <w:bottom w:val="nil"/>
              <w:right w:val="nil"/>
            </w:tcBorders>
            <w:shd w:val="clear" w:color="auto" w:fill="FFFFFF" w:themeFill="background1"/>
            <w:vAlign w:val="center"/>
          </w:tcPr>
          <w:p w14:paraId="7D91031F" w14:textId="77777777" w:rsidR="00D14993" w:rsidRDefault="00D14993" w:rsidP="00DD38EA">
            <w:pPr>
              <w:pStyle w:val="08-Tabelageral"/>
              <w:cnfStyle w:val="000000000000" w:firstRow="0" w:lastRow="0" w:firstColumn="0" w:lastColumn="0" w:oddVBand="0" w:evenVBand="0" w:oddHBand="0" w:evenHBand="0" w:firstRowFirstColumn="0" w:firstRowLastColumn="0" w:lastRowFirstColumn="0" w:lastRowLastColumn="0"/>
              <w:rPr>
                <w:rFonts w:cs="Arial"/>
                <w:b/>
                <w:bCs/>
                <w:color w:val="000000"/>
                <w:szCs w:val="14"/>
              </w:rPr>
            </w:pPr>
            <w:r>
              <w:rPr>
                <w:rFonts w:cs="Arial"/>
                <w:b/>
                <w:bCs/>
                <w:color w:val="000000"/>
                <w:szCs w:val="14"/>
              </w:rPr>
              <w:t>13,588</w:t>
            </w:r>
          </w:p>
        </w:tc>
        <w:tc>
          <w:tcPr>
            <w:tcW w:w="753" w:type="dxa"/>
            <w:tcBorders>
              <w:top w:val="nil"/>
              <w:left w:val="nil"/>
              <w:bottom w:val="nil"/>
              <w:right w:val="nil"/>
            </w:tcBorders>
            <w:shd w:val="clear" w:color="auto" w:fill="FFFFFF" w:themeFill="background1"/>
            <w:vAlign w:val="center"/>
          </w:tcPr>
          <w:p w14:paraId="3F31BC9D" w14:textId="77777777" w:rsidR="00D14993" w:rsidRDefault="00D14993" w:rsidP="00DD38EA">
            <w:pPr>
              <w:pStyle w:val="08-Tabelageral"/>
              <w:cnfStyle w:val="000000000000" w:firstRow="0" w:lastRow="0" w:firstColumn="0" w:lastColumn="0" w:oddVBand="0" w:evenVBand="0" w:oddHBand="0" w:evenHBand="0" w:firstRowFirstColumn="0" w:firstRowLastColumn="0" w:lastRowFirstColumn="0" w:lastRowLastColumn="0"/>
              <w:rPr>
                <w:rFonts w:cs="Arial"/>
                <w:b/>
                <w:bCs/>
                <w:color w:val="000000"/>
                <w:szCs w:val="14"/>
              </w:rPr>
            </w:pPr>
            <w:r>
              <w:rPr>
                <w:rFonts w:cs="Arial"/>
                <w:b/>
                <w:bCs/>
                <w:color w:val="000000"/>
                <w:szCs w:val="14"/>
              </w:rPr>
              <w:t>7,264</w:t>
            </w:r>
          </w:p>
        </w:tc>
        <w:tc>
          <w:tcPr>
            <w:tcW w:w="1095" w:type="dxa"/>
            <w:tcBorders>
              <w:top w:val="nil"/>
              <w:left w:val="nil"/>
              <w:bottom w:val="nil"/>
              <w:right w:val="nil"/>
            </w:tcBorders>
            <w:shd w:val="clear" w:color="auto" w:fill="FFFFFF" w:themeFill="background1"/>
            <w:vAlign w:val="center"/>
          </w:tcPr>
          <w:p w14:paraId="721DB2B7" w14:textId="77777777" w:rsidR="00D14993" w:rsidRDefault="00D14993" w:rsidP="00DD38EA">
            <w:pPr>
              <w:pStyle w:val="08-Tabelageral"/>
              <w:ind w:left="113"/>
              <w:cnfStyle w:val="000000000000" w:firstRow="0" w:lastRow="0" w:firstColumn="0" w:lastColumn="0" w:oddVBand="0" w:evenVBand="0" w:oddHBand="0" w:evenHBand="0" w:firstRowFirstColumn="0" w:firstRowLastColumn="0" w:lastRowFirstColumn="0" w:lastRowLastColumn="0"/>
              <w:rPr>
                <w:rFonts w:cs="Arial"/>
                <w:b/>
                <w:bCs/>
                <w:color w:val="000000"/>
                <w:szCs w:val="14"/>
              </w:rPr>
            </w:pPr>
            <w:r>
              <w:rPr>
                <w:rFonts w:cs="Arial"/>
                <w:b/>
                <w:bCs/>
                <w:color w:val="000000"/>
                <w:szCs w:val="14"/>
              </w:rPr>
              <w:t>3,928,353</w:t>
            </w:r>
          </w:p>
        </w:tc>
      </w:tr>
      <w:tr w:rsidR="00D14993" w14:paraId="62EDCB49" w14:textId="77777777" w:rsidTr="00EE6E4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56" w:type="dxa"/>
            <w:tcBorders>
              <w:top w:val="nil"/>
              <w:left w:val="nil"/>
              <w:bottom w:val="nil"/>
              <w:right w:val="nil"/>
            </w:tcBorders>
            <w:shd w:val="clear" w:color="auto" w:fill="FFFFFF" w:themeFill="background1"/>
            <w:vAlign w:val="center"/>
          </w:tcPr>
          <w:p w14:paraId="4C56EC38" w14:textId="77777777" w:rsidR="00D14993" w:rsidRPr="00AC38A5" w:rsidRDefault="00D14993" w:rsidP="00DD38EA">
            <w:pPr>
              <w:pStyle w:val="08-Tabelageral"/>
              <w:ind w:firstLine="179"/>
              <w:jc w:val="left"/>
              <w:rPr>
                <w:lang w:eastAsia="en-US"/>
              </w:rPr>
            </w:pPr>
            <w:r w:rsidRPr="001C1C00">
              <w:t>3</w:t>
            </w:r>
            <w:r w:rsidRPr="001C1C00">
              <w:rPr>
                <w:vertAlign w:val="superscript"/>
              </w:rPr>
              <w:t>rd</w:t>
            </w:r>
            <w:r w:rsidRPr="001C1C00">
              <w:t xml:space="preserve"> </w:t>
            </w:r>
            <w:proofErr w:type="spellStart"/>
            <w:r w:rsidRPr="001C1C00">
              <w:t>Quarter</w:t>
            </w:r>
            <w:proofErr w:type="spellEnd"/>
            <w:r w:rsidRPr="001C1C00">
              <w:t xml:space="preserve"> 2023</w:t>
            </w:r>
          </w:p>
        </w:tc>
        <w:tc>
          <w:tcPr>
            <w:tcW w:w="1169" w:type="dxa"/>
            <w:tcBorders>
              <w:top w:val="nil"/>
              <w:left w:val="nil"/>
              <w:bottom w:val="nil"/>
              <w:right w:val="nil"/>
            </w:tcBorders>
            <w:shd w:val="clear" w:color="auto" w:fill="FFFFFF" w:themeFill="background1"/>
            <w:vAlign w:val="center"/>
          </w:tcPr>
          <w:p w14:paraId="3DB10BDE" w14:textId="77777777" w:rsidR="00D14993" w:rsidRPr="00AC38A5" w:rsidRDefault="00D14993" w:rsidP="00DD38EA">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lang w:eastAsia="en-US"/>
              </w:rPr>
            </w:pPr>
            <w:r>
              <w:rPr>
                <w:rFonts w:cs="Arial"/>
                <w:b/>
                <w:bCs/>
                <w:color w:val="000000"/>
                <w:szCs w:val="14"/>
              </w:rPr>
              <w:t>755,265</w:t>
            </w:r>
          </w:p>
        </w:tc>
        <w:tc>
          <w:tcPr>
            <w:tcW w:w="1224" w:type="dxa"/>
            <w:tcBorders>
              <w:top w:val="nil"/>
              <w:left w:val="nil"/>
              <w:bottom w:val="nil"/>
              <w:right w:val="nil"/>
            </w:tcBorders>
            <w:shd w:val="clear" w:color="auto" w:fill="FFFFFF" w:themeFill="background1"/>
            <w:vAlign w:val="center"/>
          </w:tcPr>
          <w:p w14:paraId="4C21103A" w14:textId="77777777" w:rsidR="00D14993" w:rsidRPr="00AC38A5" w:rsidRDefault="00D14993" w:rsidP="00DD38EA">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lang w:eastAsia="en-US"/>
              </w:rPr>
            </w:pPr>
            <w:r>
              <w:rPr>
                <w:rFonts w:cs="Arial"/>
                <w:b/>
                <w:bCs/>
                <w:color w:val="000000"/>
                <w:szCs w:val="14"/>
              </w:rPr>
              <w:t>494,707</w:t>
            </w:r>
          </w:p>
        </w:tc>
        <w:tc>
          <w:tcPr>
            <w:tcW w:w="1006" w:type="dxa"/>
            <w:tcBorders>
              <w:top w:val="nil"/>
              <w:left w:val="nil"/>
              <w:bottom w:val="nil"/>
              <w:right w:val="nil"/>
            </w:tcBorders>
            <w:shd w:val="clear" w:color="auto" w:fill="FFFFFF" w:themeFill="background1"/>
            <w:vAlign w:val="center"/>
          </w:tcPr>
          <w:p w14:paraId="2B784CF9" w14:textId="77777777" w:rsidR="00D14993" w:rsidRPr="00AC38A5" w:rsidRDefault="00D14993" w:rsidP="00DD38EA">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lang w:eastAsia="en-US"/>
              </w:rPr>
            </w:pPr>
            <w:r>
              <w:rPr>
                <w:rFonts w:cs="Arial"/>
                <w:b/>
                <w:bCs/>
                <w:color w:val="000000"/>
                <w:szCs w:val="14"/>
              </w:rPr>
              <w:t>48,667</w:t>
            </w:r>
          </w:p>
        </w:tc>
        <w:tc>
          <w:tcPr>
            <w:tcW w:w="1036" w:type="dxa"/>
            <w:tcBorders>
              <w:top w:val="nil"/>
              <w:left w:val="nil"/>
              <w:bottom w:val="nil"/>
              <w:right w:val="nil"/>
            </w:tcBorders>
            <w:shd w:val="clear" w:color="auto" w:fill="FFFFFF" w:themeFill="background1"/>
            <w:vAlign w:val="center"/>
          </w:tcPr>
          <w:p w14:paraId="412DC65F" w14:textId="77777777" w:rsidR="00D14993" w:rsidRPr="00AC38A5" w:rsidRDefault="00D14993" w:rsidP="00DD38EA">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lang w:eastAsia="en-US"/>
              </w:rPr>
            </w:pPr>
            <w:r>
              <w:rPr>
                <w:rFonts w:cs="Arial"/>
                <w:b/>
                <w:bCs/>
                <w:color w:val="000000"/>
                <w:szCs w:val="14"/>
              </w:rPr>
              <w:t>4,177</w:t>
            </w:r>
          </w:p>
        </w:tc>
        <w:tc>
          <w:tcPr>
            <w:tcW w:w="753" w:type="dxa"/>
            <w:tcBorders>
              <w:top w:val="nil"/>
              <w:left w:val="nil"/>
              <w:bottom w:val="nil"/>
              <w:right w:val="nil"/>
            </w:tcBorders>
            <w:shd w:val="clear" w:color="auto" w:fill="FFFFFF" w:themeFill="background1"/>
            <w:vAlign w:val="center"/>
          </w:tcPr>
          <w:p w14:paraId="14200328" w14:textId="77777777" w:rsidR="00D14993" w:rsidRPr="00AC38A5" w:rsidRDefault="00D14993" w:rsidP="00DD38EA">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lang w:eastAsia="en-US"/>
              </w:rPr>
            </w:pPr>
            <w:r>
              <w:rPr>
                <w:rFonts w:cs="Arial"/>
                <w:b/>
                <w:bCs/>
                <w:color w:val="000000"/>
                <w:szCs w:val="14"/>
              </w:rPr>
              <w:t>1,302</w:t>
            </w:r>
          </w:p>
        </w:tc>
        <w:tc>
          <w:tcPr>
            <w:tcW w:w="1095" w:type="dxa"/>
            <w:tcBorders>
              <w:top w:val="nil"/>
              <w:left w:val="nil"/>
              <w:bottom w:val="nil"/>
              <w:right w:val="nil"/>
            </w:tcBorders>
            <w:shd w:val="clear" w:color="auto" w:fill="FFFFFF" w:themeFill="background1"/>
            <w:vAlign w:val="center"/>
          </w:tcPr>
          <w:p w14:paraId="2B25C470" w14:textId="77777777" w:rsidR="00D14993" w:rsidRPr="00AC38A5" w:rsidRDefault="00D14993" w:rsidP="00DD38EA">
            <w:pPr>
              <w:pStyle w:val="08-Tabelageral"/>
              <w:ind w:left="113"/>
              <w:cnfStyle w:val="000000010000" w:firstRow="0" w:lastRow="0" w:firstColumn="0" w:lastColumn="0" w:oddVBand="0" w:evenVBand="0" w:oddHBand="0" w:evenHBand="1" w:firstRowFirstColumn="0" w:firstRowLastColumn="0" w:lastRowFirstColumn="0" w:lastRowLastColumn="0"/>
              <w:rPr>
                <w:rFonts w:cs="Arial"/>
                <w:b/>
                <w:bCs/>
                <w:color w:val="000000"/>
                <w:szCs w:val="14"/>
                <w:lang w:eastAsia="en-US"/>
              </w:rPr>
            </w:pPr>
            <w:r>
              <w:rPr>
                <w:rFonts w:cs="Arial"/>
                <w:b/>
                <w:bCs/>
                <w:color w:val="000000"/>
                <w:szCs w:val="14"/>
              </w:rPr>
              <w:t>1,304,118</w:t>
            </w:r>
          </w:p>
        </w:tc>
      </w:tr>
      <w:tr w:rsidR="00D14993" w14:paraId="7A20F1CD" w14:textId="77777777" w:rsidTr="00EE6E42">
        <w:trPr>
          <w:trHeight w:val="238"/>
          <w:jc w:val="center"/>
        </w:trPr>
        <w:tc>
          <w:tcPr>
            <w:cnfStyle w:val="001000000000" w:firstRow="0" w:lastRow="0" w:firstColumn="1" w:lastColumn="0" w:oddVBand="0" w:evenVBand="0" w:oddHBand="0" w:evenHBand="0" w:firstRowFirstColumn="0" w:firstRowLastColumn="0" w:lastRowFirstColumn="0" w:lastRowLastColumn="0"/>
            <w:tcW w:w="3356" w:type="dxa"/>
            <w:tcBorders>
              <w:top w:val="nil"/>
              <w:left w:val="nil"/>
              <w:bottom w:val="single" w:sz="2" w:space="0" w:color="1F3864" w:themeColor="accent1" w:themeShade="80"/>
              <w:right w:val="nil"/>
            </w:tcBorders>
            <w:shd w:val="clear" w:color="auto" w:fill="FFFFFF" w:themeFill="background1"/>
            <w:vAlign w:val="center"/>
            <w:hideMark/>
          </w:tcPr>
          <w:p w14:paraId="579C9E1D" w14:textId="77777777" w:rsidR="00D14993" w:rsidRPr="00AC38A5" w:rsidRDefault="00D14993" w:rsidP="00DD38EA">
            <w:pPr>
              <w:pStyle w:val="08-Tabelageral"/>
              <w:ind w:firstLine="179"/>
              <w:jc w:val="left"/>
              <w:rPr>
                <w:lang w:eastAsia="en-US"/>
              </w:rPr>
            </w:pPr>
            <w:r>
              <w:rPr>
                <w:rStyle w:val="rynqvb"/>
                <w:lang w:val="en"/>
              </w:rPr>
              <w:t>01.01 to 09.30.2023</w:t>
            </w:r>
          </w:p>
        </w:tc>
        <w:tc>
          <w:tcPr>
            <w:tcW w:w="1169" w:type="dxa"/>
            <w:tcBorders>
              <w:top w:val="nil"/>
              <w:left w:val="nil"/>
              <w:bottom w:val="single" w:sz="2" w:space="0" w:color="1F3864" w:themeColor="accent1" w:themeShade="80"/>
              <w:right w:val="nil"/>
            </w:tcBorders>
            <w:shd w:val="clear" w:color="auto" w:fill="FFFFFF" w:themeFill="background1"/>
            <w:vAlign w:val="center"/>
          </w:tcPr>
          <w:p w14:paraId="2E6A9C46" w14:textId="77777777" w:rsidR="00D14993" w:rsidRPr="00AC38A5" w:rsidRDefault="00D14993" w:rsidP="00DD38EA">
            <w:pPr>
              <w:pStyle w:val="08-Tabelageral"/>
              <w:cnfStyle w:val="000000000000" w:firstRow="0" w:lastRow="0" w:firstColumn="0" w:lastColumn="0" w:oddVBand="0" w:evenVBand="0" w:oddHBand="0" w:evenHBand="0" w:firstRowFirstColumn="0" w:firstRowLastColumn="0" w:lastRowFirstColumn="0" w:lastRowLastColumn="0"/>
              <w:rPr>
                <w:b/>
                <w:bCs/>
                <w:lang w:eastAsia="en-US"/>
              </w:rPr>
            </w:pPr>
            <w:r>
              <w:rPr>
                <w:rFonts w:cs="Arial"/>
                <w:b/>
                <w:bCs/>
                <w:color w:val="000000"/>
                <w:szCs w:val="14"/>
              </w:rPr>
              <w:t>2,084,581</w:t>
            </w:r>
          </w:p>
        </w:tc>
        <w:tc>
          <w:tcPr>
            <w:tcW w:w="1224" w:type="dxa"/>
            <w:tcBorders>
              <w:top w:val="nil"/>
              <w:left w:val="nil"/>
              <w:bottom w:val="single" w:sz="2" w:space="0" w:color="1F3864" w:themeColor="accent1" w:themeShade="80"/>
              <w:right w:val="nil"/>
            </w:tcBorders>
            <w:shd w:val="clear" w:color="auto" w:fill="FFFFFF" w:themeFill="background1"/>
            <w:vAlign w:val="center"/>
          </w:tcPr>
          <w:p w14:paraId="4AF9E5D2" w14:textId="77777777" w:rsidR="00D14993" w:rsidRPr="00AC38A5" w:rsidRDefault="00D14993" w:rsidP="00DD38EA">
            <w:pPr>
              <w:pStyle w:val="08-Tabelageral"/>
              <w:cnfStyle w:val="000000000000" w:firstRow="0" w:lastRow="0" w:firstColumn="0" w:lastColumn="0" w:oddVBand="0" w:evenVBand="0" w:oddHBand="0" w:evenHBand="0" w:firstRowFirstColumn="0" w:firstRowLastColumn="0" w:lastRowFirstColumn="0" w:lastRowLastColumn="0"/>
              <w:rPr>
                <w:b/>
                <w:bCs/>
                <w:highlight w:val="yellow"/>
                <w:lang w:eastAsia="en-US"/>
              </w:rPr>
            </w:pPr>
            <w:r>
              <w:rPr>
                <w:rFonts w:cs="Arial"/>
                <w:b/>
                <w:bCs/>
                <w:color w:val="000000"/>
                <w:szCs w:val="14"/>
              </w:rPr>
              <w:t>1,357,569</w:t>
            </w:r>
          </w:p>
        </w:tc>
        <w:tc>
          <w:tcPr>
            <w:tcW w:w="1006" w:type="dxa"/>
            <w:tcBorders>
              <w:top w:val="nil"/>
              <w:left w:val="nil"/>
              <w:bottom w:val="single" w:sz="2" w:space="0" w:color="1F3864" w:themeColor="accent1" w:themeShade="80"/>
              <w:right w:val="nil"/>
            </w:tcBorders>
            <w:shd w:val="clear" w:color="auto" w:fill="FFFFFF" w:themeFill="background1"/>
            <w:vAlign w:val="center"/>
          </w:tcPr>
          <w:p w14:paraId="6FF29290" w14:textId="77777777" w:rsidR="00D14993" w:rsidRPr="00AC38A5" w:rsidRDefault="00D14993" w:rsidP="00DD38EA">
            <w:pPr>
              <w:pStyle w:val="08-Tabelageral"/>
              <w:cnfStyle w:val="000000000000" w:firstRow="0" w:lastRow="0" w:firstColumn="0" w:lastColumn="0" w:oddVBand="0" w:evenVBand="0" w:oddHBand="0" w:evenHBand="0" w:firstRowFirstColumn="0" w:firstRowLastColumn="0" w:lastRowFirstColumn="0" w:lastRowLastColumn="0"/>
              <w:rPr>
                <w:b/>
                <w:bCs/>
                <w:lang w:eastAsia="en-US"/>
              </w:rPr>
            </w:pPr>
            <w:r>
              <w:rPr>
                <w:rFonts w:cs="Arial"/>
                <w:b/>
                <w:bCs/>
                <w:color w:val="000000"/>
                <w:szCs w:val="14"/>
              </w:rPr>
              <w:t>132,880</w:t>
            </w:r>
          </w:p>
        </w:tc>
        <w:tc>
          <w:tcPr>
            <w:tcW w:w="1036" w:type="dxa"/>
            <w:tcBorders>
              <w:top w:val="nil"/>
              <w:left w:val="nil"/>
              <w:bottom w:val="single" w:sz="2" w:space="0" w:color="1F3864" w:themeColor="accent1" w:themeShade="80"/>
              <w:right w:val="nil"/>
            </w:tcBorders>
            <w:shd w:val="clear" w:color="auto" w:fill="FFFFFF" w:themeFill="background1"/>
            <w:vAlign w:val="center"/>
          </w:tcPr>
          <w:p w14:paraId="47ED8005" w14:textId="77777777" w:rsidR="00D14993" w:rsidRPr="00AC38A5" w:rsidRDefault="00D14993" w:rsidP="00DD38EA">
            <w:pPr>
              <w:pStyle w:val="08-Tabelageral"/>
              <w:cnfStyle w:val="000000000000" w:firstRow="0" w:lastRow="0" w:firstColumn="0" w:lastColumn="0" w:oddVBand="0" w:evenVBand="0" w:oddHBand="0" w:evenHBand="0" w:firstRowFirstColumn="0" w:firstRowLastColumn="0" w:lastRowFirstColumn="0" w:lastRowLastColumn="0"/>
              <w:rPr>
                <w:b/>
                <w:bCs/>
                <w:lang w:eastAsia="en-US"/>
              </w:rPr>
            </w:pPr>
            <w:r>
              <w:rPr>
                <w:rFonts w:cs="Arial"/>
                <w:b/>
                <w:bCs/>
                <w:color w:val="000000"/>
                <w:szCs w:val="14"/>
              </w:rPr>
              <w:t>12,449</w:t>
            </w:r>
          </w:p>
        </w:tc>
        <w:tc>
          <w:tcPr>
            <w:tcW w:w="753" w:type="dxa"/>
            <w:tcBorders>
              <w:top w:val="nil"/>
              <w:left w:val="nil"/>
              <w:bottom w:val="single" w:sz="2" w:space="0" w:color="1F3864" w:themeColor="accent1" w:themeShade="80"/>
              <w:right w:val="nil"/>
            </w:tcBorders>
            <w:shd w:val="clear" w:color="auto" w:fill="FFFFFF" w:themeFill="background1"/>
            <w:vAlign w:val="center"/>
          </w:tcPr>
          <w:p w14:paraId="7D551442" w14:textId="77777777" w:rsidR="00D14993" w:rsidRPr="00AC38A5" w:rsidRDefault="00D14993" w:rsidP="00DD38EA">
            <w:pPr>
              <w:pStyle w:val="08-Tabelageral"/>
              <w:cnfStyle w:val="000000000000" w:firstRow="0" w:lastRow="0" w:firstColumn="0" w:lastColumn="0" w:oddVBand="0" w:evenVBand="0" w:oddHBand="0" w:evenHBand="0" w:firstRowFirstColumn="0" w:firstRowLastColumn="0" w:lastRowFirstColumn="0" w:lastRowLastColumn="0"/>
              <w:rPr>
                <w:b/>
                <w:bCs/>
                <w:lang w:eastAsia="en-US"/>
              </w:rPr>
            </w:pPr>
            <w:r>
              <w:rPr>
                <w:rFonts w:cs="Arial"/>
                <w:b/>
                <w:bCs/>
                <w:color w:val="000000"/>
                <w:szCs w:val="14"/>
              </w:rPr>
              <w:t>2,390</w:t>
            </w:r>
          </w:p>
        </w:tc>
        <w:tc>
          <w:tcPr>
            <w:tcW w:w="1095" w:type="dxa"/>
            <w:tcBorders>
              <w:top w:val="nil"/>
              <w:left w:val="nil"/>
              <w:bottom w:val="single" w:sz="2" w:space="0" w:color="1F3864" w:themeColor="accent1" w:themeShade="80"/>
              <w:right w:val="nil"/>
            </w:tcBorders>
            <w:shd w:val="clear" w:color="auto" w:fill="FFFFFF" w:themeFill="background1"/>
            <w:vAlign w:val="center"/>
          </w:tcPr>
          <w:p w14:paraId="43F71D04" w14:textId="77777777" w:rsidR="00D14993" w:rsidRPr="00AC38A5" w:rsidRDefault="00D14993" w:rsidP="00DD38EA">
            <w:pPr>
              <w:pStyle w:val="08-Tabelageral"/>
              <w:ind w:left="113"/>
              <w:cnfStyle w:val="000000000000" w:firstRow="0" w:lastRow="0" w:firstColumn="0" w:lastColumn="0" w:oddVBand="0" w:evenVBand="0" w:oddHBand="0" w:evenHBand="0" w:firstRowFirstColumn="0" w:firstRowLastColumn="0" w:lastRowFirstColumn="0" w:lastRowLastColumn="0"/>
              <w:rPr>
                <w:b/>
                <w:bCs/>
                <w:highlight w:val="yellow"/>
                <w:lang w:eastAsia="en-US"/>
              </w:rPr>
            </w:pPr>
            <w:r>
              <w:rPr>
                <w:rFonts w:cs="Arial"/>
                <w:b/>
                <w:bCs/>
                <w:color w:val="000000"/>
                <w:szCs w:val="14"/>
              </w:rPr>
              <w:t>3,589,869</w:t>
            </w:r>
          </w:p>
        </w:tc>
      </w:tr>
    </w:tbl>
    <w:p w14:paraId="5CE92D06" w14:textId="77777777" w:rsidR="00D14993" w:rsidRDefault="00D14993" w:rsidP="00D14993">
      <w:pPr>
        <w:pStyle w:val="05-Textonormal"/>
        <w:spacing w:before="0" w:after="80" w:line="240" w:lineRule="auto"/>
        <w:rPr>
          <w:rFonts w:cs="Arial"/>
          <w:sz w:val="14"/>
          <w:szCs w:val="14"/>
          <w:lang w:val="en-US" w:eastAsia="zh-CN"/>
        </w:rPr>
      </w:pPr>
    </w:p>
    <w:p w14:paraId="78711A37" w14:textId="77777777" w:rsidR="00D14993" w:rsidRDefault="00D14993" w:rsidP="00D14993">
      <w:pPr>
        <w:pStyle w:val="05-Textonormal"/>
        <w:spacing w:before="0" w:after="80" w:line="240" w:lineRule="auto"/>
        <w:rPr>
          <w:rFonts w:cs="Arial"/>
          <w:sz w:val="14"/>
          <w:szCs w:val="14"/>
          <w:lang w:val="en-US" w:eastAsia="zh-CN"/>
        </w:rPr>
      </w:pPr>
    </w:p>
    <w:tbl>
      <w:tblPr>
        <w:tblStyle w:val="TabeladeLista6Colorida-nfase51"/>
        <w:tblW w:w="9639" w:type="dxa"/>
        <w:jc w:val="center"/>
        <w:tblBorders>
          <w:top w:val="single" w:sz="2" w:space="0" w:color="9CC2E5" w:themeColor="accent5" w:themeTint="99"/>
          <w:bottom w:val="single" w:sz="2" w:space="0" w:color="9CC2E5" w:themeColor="accent5" w:themeTint="99"/>
        </w:tblBorders>
        <w:shd w:val="clear" w:color="auto" w:fill="FFFFFF" w:themeFill="background1"/>
        <w:tblLayout w:type="fixed"/>
        <w:tblLook w:val="04A0" w:firstRow="1" w:lastRow="0" w:firstColumn="1" w:lastColumn="0" w:noHBand="0" w:noVBand="1"/>
      </w:tblPr>
      <w:tblGrid>
        <w:gridCol w:w="4174"/>
        <w:gridCol w:w="1971"/>
        <w:gridCol w:w="1712"/>
        <w:gridCol w:w="1782"/>
      </w:tblGrid>
      <w:tr w:rsidR="00D14993" w:rsidRPr="008E5496" w14:paraId="1BD863B0" w14:textId="77777777" w:rsidTr="00922E1E">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9639" w:type="dxa"/>
            <w:gridSpan w:val="4"/>
            <w:tcBorders>
              <w:top w:val="nil"/>
              <w:left w:val="nil"/>
              <w:bottom w:val="nil"/>
              <w:right w:val="nil"/>
            </w:tcBorders>
            <w:shd w:val="clear" w:color="auto" w:fill="FFFFFF" w:themeFill="background1"/>
            <w:vAlign w:val="center"/>
          </w:tcPr>
          <w:p w14:paraId="2607A46C" w14:textId="77777777" w:rsidR="00D14993" w:rsidRPr="00B57B81" w:rsidRDefault="00D14993" w:rsidP="00DD38EA">
            <w:pPr>
              <w:pageBreakBefore/>
              <w:spacing w:before="120" w:after="120"/>
              <w:rPr>
                <w:rFonts w:ascii="Arial" w:eastAsia="Times New Roman" w:hAnsi="Arial"/>
                <w:bCs w:val="0"/>
                <w:color w:val="1F3864" w:themeColor="accent1" w:themeShade="80"/>
                <w:spacing w:val="-2"/>
                <w:sz w:val="18"/>
                <w:szCs w:val="20"/>
                <w:lang w:val="en-US" w:eastAsia="pt-BR"/>
              </w:rPr>
            </w:pPr>
            <w:r w:rsidRPr="00B57B81">
              <w:rPr>
                <w:rFonts w:ascii="Arial" w:eastAsia="Times New Roman" w:hAnsi="Arial"/>
                <w:bCs w:val="0"/>
                <w:color w:val="1F3864" w:themeColor="accent1" w:themeShade="80"/>
                <w:spacing w:val="-2"/>
                <w:sz w:val="18"/>
                <w:szCs w:val="20"/>
                <w:lang w:val="en-US" w:eastAsia="pt-BR"/>
              </w:rPr>
              <w:lastRenderedPageBreak/>
              <w:t xml:space="preserve">b.3) </w:t>
            </w:r>
            <w:r w:rsidRPr="002B521C">
              <w:rPr>
                <w:rFonts w:ascii="Arial" w:eastAsia="Times New Roman" w:hAnsi="Arial"/>
                <w:bCs w:val="0"/>
                <w:color w:val="1F3864" w:themeColor="accent1" w:themeShade="80"/>
                <w:spacing w:val="-2"/>
                <w:sz w:val="18"/>
                <w:szCs w:val="20"/>
                <w:lang w:val="en-US" w:eastAsia="pt-BR"/>
              </w:rPr>
              <w:t>Investment Movement</w:t>
            </w:r>
          </w:p>
          <w:p w14:paraId="0E3B8134" w14:textId="77777777" w:rsidR="00D14993" w:rsidRPr="00B57B81" w:rsidRDefault="00D14993" w:rsidP="00DD38EA">
            <w:pPr>
              <w:pStyle w:val="01-TtulodeNota"/>
              <w:keepNext/>
              <w:keepLines/>
              <w:spacing w:before="0" w:after="0"/>
              <w:jc w:val="right"/>
              <w:rPr>
                <w:bCs w:val="0"/>
                <w:color w:val="1F3864" w:themeColor="accent1" w:themeShade="80"/>
                <w:sz w:val="18"/>
                <w:lang w:val="en-US"/>
              </w:rPr>
            </w:pPr>
            <w:r w:rsidRPr="00B57B81">
              <w:rPr>
                <w:b/>
                <w:bCs w:val="0"/>
                <w:sz w:val="14"/>
                <w:szCs w:val="14"/>
                <w:lang w:val="en-US"/>
              </w:rPr>
              <w:t>R$ thousand</w:t>
            </w:r>
          </w:p>
        </w:tc>
      </w:tr>
      <w:tr w:rsidR="00D14993" w14:paraId="0D593AF2" w14:textId="77777777" w:rsidTr="00922E1E">
        <w:trPr>
          <w:trHeight w:val="238"/>
          <w:jc w:val="center"/>
        </w:trPr>
        <w:tc>
          <w:tcPr>
            <w:cnfStyle w:val="001000000000" w:firstRow="0" w:lastRow="0" w:firstColumn="1" w:lastColumn="0" w:oddVBand="0" w:evenVBand="0" w:oddHBand="0" w:evenHBand="0" w:firstRowFirstColumn="0" w:firstRowLastColumn="0" w:lastRowFirstColumn="0" w:lastRowLastColumn="0"/>
            <w:tcW w:w="4174" w:type="dxa"/>
            <w:tcBorders>
              <w:top w:val="single" w:sz="2" w:space="0" w:color="1F3864" w:themeColor="accent1" w:themeShade="80"/>
              <w:left w:val="nil"/>
              <w:bottom w:val="nil"/>
              <w:right w:val="nil"/>
            </w:tcBorders>
            <w:shd w:val="clear" w:color="auto" w:fill="FFFFFF" w:themeFill="background1"/>
            <w:vAlign w:val="center"/>
          </w:tcPr>
          <w:p w14:paraId="57750877" w14:textId="77777777" w:rsidR="00D14993" w:rsidRPr="00B57B81" w:rsidRDefault="00D14993" w:rsidP="00DD38EA">
            <w:pPr>
              <w:rPr>
                <w:rFonts w:ascii="Arial" w:hAnsi="Arial" w:cs="Arial"/>
                <w:color w:val="FF0000"/>
                <w:sz w:val="14"/>
                <w:szCs w:val="14"/>
                <w:lang w:val="en-US"/>
              </w:rPr>
            </w:pPr>
          </w:p>
        </w:tc>
        <w:tc>
          <w:tcPr>
            <w:tcW w:w="5465" w:type="dxa"/>
            <w:gridSpan w:val="3"/>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hideMark/>
          </w:tcPr>
          <w:p w14:paraId="3FD2998B" w14:textId="77777777" w:rsidR="00D14993" w:rsidRPr="004D25D9" w:rsidRDefault="00D14993" w:rsidP="00DD38E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roofErr w:type="spellStart"/>
            <w:r w:rsidRPr="004D25D9">
              <w:rPr>
                <w:rFonts w:ascii="Arial" w:hAnsi="Arial" w:cs="Arial"/>
                <w:b/>
                <w:bCs/>
                <w:sz w:val="14"/>
                <w:szCs w:val="14"/>
              </w:rPr>
              <w:t>Parent</w:t>
            </w:r>
            <w:proofErr w:type="spellEnd"/>
          </w:p>
        </w:tc>
      </w:tr>
      <w:tr w:rsidR="00D14993" w14:paraId="34292E2D" w14:textId="77777777" w:rsidTr="00922E1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174" w:type="dxa"/>
            <w:tcBorders>
              <w:top w:val="nil"/>
              <w:left w:val="nil"/>
              <w:bottom w:val="single" w:sz="2" w:space="0" w:color="1F3864" w:themeColor="accent1" w:themeShade="80"/>
              <w:right w:val="nil"/>
            </w:tcBorders>
            <w:shd w:val="clear" w:color="auto" w:fill="FFFFFF" w:themeFill="background1"/>
            <w:vAlign w:val="center"/>
          </w:tcPr>
          <w:p w14:paraId="33371A66" w14:textId="77777777" w:rsidR="00D14993" w:rsidRDefault="00D14993" w:rsidP="00DD38EA">
            <w:pPr>
              <w:rPr>
                <w:rFonts w:ascii="Arial" w:hAnsi="Arial" w:cs="Arial"/>
                <w:color w:val="FF0000"/>
                <w:sz w:val="14"/>
                <w:szCs w:val="14"/>
              </w:rPr>
            </w:pPr>
          </w:p>
        </w:tc>
        <w:tc>
          <w:tcPr>
            <w:tcW w:w="1971"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63FC95A4" w14:textId="77777777" w:rsidR="00D14993" w:rsidRDefault="00D14993" w:rsidP="00DD38EA">
            <w:pPr>
              <w:jc w:val="right"/>
              <w:cnfStyle w:val="000000010000" w:firstRow="0" w:lastRow="0" w:firstColumn="0" w:lastColumn="0" w:oddVBand="0" w:evenVBand="0" w:oddHBand="0" w:evenHBand="1" w:firstRowFirstColumn="0" w:firstRowLastColumn="0" w:lastRowFirstColumn="0" w:lastRowLastColumn="0"/>
              <w:rPr>
                <w:rFonts w:ascii="Arial" w:hAnsi="Arial" w:cs="Arial"/>
                <w:b/>
                <w:sz w:val="14"/>
                <w:szCs w:val="14"/>
              </w:rPr>
            </w:pPr>
            <w:r>
              <w:rPr>
                <w:rFonts w:ascii="Arial" w:hAnsi="Arial" w:cs="Arial"/>
                <w:b/>
                <w:color w:val="auto"/>
                <w:sz w:val="14"/>
                <w:szCs w:val="14"/>
              </w:rPr>
              <w:t>BB Seguros</w:t>
            </w:r>
          </w:p>
        </w:tc>
        <w:tc>
          <w:tcPr>
            <w:tcW w:w="1712"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6C05A591" w14:textId="77777777" w:rsidR="00D14993" w:rsidRDefault="00D14993" w:rsidP="00DD38EA">
            <w:pPr>
              <w:jc w:val="right"/>
              <w:cnfStyle w:val="000000010000" w:firstRow="0" w:lastRow="0" w:firstColumn="0" w:lastColumn="0" w:oddVBand="0" w:evenVBand="0" w:oddHBand="0" w:evenHBand="1" w:firstRowFirstColumn="0" w:firstRowLastColumn="0" w:lastRowFirstColumn="0" w:lastRowLastColumn="0"/>
              <w:rPr>
                <w:rFonts w:ascii="Arial" w:hAnsi="Arial" w:cs="Arial"/>
                <w:b/>
                <w:sz w:val="14"/>
                <w:szCs w:val="14"/>
              </w:rPr>
            </w:pPr>
            <w:r>
              <w:rPr>
                <w:rFonts w:ascii="Arial" w:hAnsi="Arial" w:cs="Arial"/>
                <w:b/>
                <w:color w:val="auto"/>
                <w:sz w:val="14"/>
                <w:szCs w:val="14"/>
              </w:rPr>
              <w:t>BB Corretora</w:t>
            </w:r>
          </w:p>
        </w:tc>
        <w:tc>
          <w:tcPr>
            <w:tcW w:w="1782"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2FADA895" w14:textId="77777777" w:rsidR="00D14993" w:rsidRDefault="00D14993" w:rsidP="00DD38EA">
            <w:pPr>
              <w:jc w:val="right"/>
              <w:cnfStyle w:val="000000010000" w:firstRow="0" w:lastRow="0" w:firstColumn="0" w:lastColumn="0" w:oddVBand="0" w:evenVBand="0" w:oddHBand="0" w:evenHBand="1" w:firstRowFirstColumn="0" w:firstRowLastColumn="0" w:lastRowFirstColumn="0" w:lastRowLastColumn="0"/>
              <w:rPr>
                <w:rFonts w:ascii="Arial" w:hAnsi="Arial" w:cs="Arial"/>
                <w:b/>
                <w:sz w:val="14"/>
                <w:szCs w:val="14"/>
              </w:rPr>
            </w:pPr>
            <w:r>
              <w:rPr>
                <w:rFonts w:ascii="Arial" w:hAnsi="Arial" w:cs="Arial"/>
                <w:b/>
                <w:sz w:val="14"/>
                <w:szCs w:val="14"/>
              </w:rPr>
              <w:t>Total</w:t>
            </w:r>
          </w:p>
        </w:tc>
      </w:tr>
      <w:tr w:rsidR="00D14993" w14:paraId="0E9AE2C0" w14:textId="77777777" w:rsidTr="00922E1E">
        <w:trPr>
          <w:trHeight w:val="238"/>
          <w:jc w:val="center"/>
        </w:trPr>
        <w:tc>
          <w:tcPr>
            <w:cnfStyle w:val="001000000000" w:firstRow="0" w:lastRow="0" w:firstColumn="1" w:lastColumn="0" w:oddVBand="0" w:evenVBand="0" w:oddHBand="0" w:evenHBand="0" w:firstRowFirstColumn="0" w:firstRowLastColumn="0" w:lastRowFirstColumn="0" w:lastRowLastColumn="0"/>
            <w:tcW w:w="4174" w:type="dxa"/>
            <w:tcBorders>
              <w:top w:val="nil"/>
              <w:left w:val="nil"/>
              <w:bottom w:val="nil"/>
              <w:right w:val="nil"/>
            </w:tcBorders>
            <w:shd w:val="clear" w:color="auto" w:fill="FFFFFF" w:themeFill="background1"/>
            <w:vAlign w:val="center"/>
            <w:hideMark/>
          </w:tcPr>
          <w:p w14:paraId="518C745B" w14:textId="77777777" w:rsidR="00D14993" w:rsidRPr="006C5C6C" w:rsidRDefault="00D14993" w:rsidP="006C5C6C">
            <w:pPr>
              <w:pStyle w:val="08-Tabelageral"/>
              <w:jc w:val="left"/>
              <w:rPr>
                <w:rFonts w:cs="Arial"/>
                <w:szCs w:val="14"/>
                <w:lang w:val="en-US"/>
              </w:rPr>
            </w:pPr>
            <w:r w:rsidRPr="006C5C6C">
              <w:rPr>
                <w:rFonts w:cs="Arial"/>
                <w:szCs w:val="14"/>
                <w:lang w:val="en-US"/>
              </w:rPr>
              <w:t>Book Balance on Dec 31, 2023</w:t>
            </w:r>
          </w:p>
        </w:tc>
        <w:tc>
          <w:tcPr>
            <w:tcW w:w="1971" w:type="dxa"/>
            <w:tcBorders>
              <w:top w:val="nil"/>
              <w:left w:val="nil"/>
              <w:bottom w:val="nil"/>
              <w:right w:val="nil"/>
            </w:tcBorders>
            <w:shd w:val="clear" w:color="auto" w:fill="FFFFFF" w:themeFill="background1"/>
            <w:vAlign w:val="center"/>
            <w:hideMark/>
          </w:tcPr>
          <w:p w14:paraId="1458A7CB" w14:textId="77777777" w:rsidR="00D14993" w:rsidRDefault="00D14993" w:rsidP="00DD38EA">
            <w:pPr>
              <w:pStyle w:val="08-Tabelageral"/>
              <w:ind w:left="113"/>
              <w:cnfStyle w:val="000000000000" w:firstRow="0" w:lastRow="0" w:firstColumn="0" w:lastColumn="0" w:oddVBand="0" w:evenVBand="0" w:oddHBand="0" w:evenHBand="0" w:firstRowFirstColumn="0" w:firstRowLastColumn="0" w:lastRowFirstColumn="0" w:lastRowLastColumn="0"/>
              <w:rPr>
                <w:rFonts w:cs="Arial"/>
                <w:b/>
                <w:bCs/>
                <w:color w:val="000000"/>
                <w:szCs w:val="14"/>
                <w:lang w:eastAsia="en-US"/>
              </w:rPr>
            </w:pPr>
            <w:r w:rsidRPr="00C22A95">
              <w:rPr>
                <w:rFonts w:cs="Arial"/>
                <w:b/>
                <w:bCs/>
                <w:color w:val="000000"/>
                <w:szCs w:val="14"/>
              </w:rPr>
              <w:t>9</w:t>
            </w:r>
            <w:r>
              <w:rPr>
                <w:rFonts w:cs="Arial"/>
                <w:b/>
                <w:bCs/>
                <w:color w:val="000000"/>
                <w:szCs w:val="14"/>
              </w:rPr>
              <w:t>,</w:t>
            </w:r>
            <w:r w:rsidRPr="00C22A95">
              <w:rPr>
                <w:rFonts w:cs="Arial"/>
                <w:b/>
                <w:bCs/>
                <w:color w:val="000000"/>
                <w:szCs w:val="14"/>
              </w:rPr>
              <w:t>122</w:t>
            </w:r>
            <w:r>
              <w:rPr>
                <w:rFonts w:cs="Arial"/>
                <w:b/>
                <w:bCs/>
                <w:color w:val="000000"/>
                <w:szCs w:val="14"/>
              </w:rPr>
              <w:t>,</w:t>
            </w:r>
            <w:r w:rsidRPr="00C22A95">
              <w:rPr>
                <w:rFonts w:cs="Arial"/>
                <w:b/>
                <w:bCs/>
                <w:color w:val="000000"/>
                <w:szCs w:val="14"/>
              </w:rPr>
              <w:t>73</w:t>
            </w:r>
            <w:r>
              <w:rPr>
                <w:rFonts w:cs="Arial"/>
                <w:b/>
                <w:bCs/>
                <w:color w:val="000000"/>
                <w:szCs w:val="14"/>
              </w:rPr>
              <w:t>3</w:t>
            </w:r>
          </w:p>
        </w:tc>
        <w:tc>
          <w:tcPr>
            <w:tcW w:w="1712" w:type="dxa"/>
            <w:tcBorders>
              <w:top w:val="nil"/>
              <w:left w:val="nil"/>
              <w:bottom w:val="nil"/>
              <w:right w:val="nil"/>
            </w:tcBorders>
            <w:shd w:val="clear" w:color="auto" w:fill="FFFFFF" w:themeFill="background1"/>
            <w:vAlign w:val="center"/>
            <w:hideMark/>
          </w:tcPr>
          <w:p w14:paraId="2829DD55" w14:textId="77777777" w:rsidR="00D14993" w:rsidRDefault="00D14993" w:rsidP="00DD38EA">
            <w:pPr>
              <w:pStyle w:val="08-Tabelageral"/>
              <w:ind w:left="113"/>
              <w:cnfStyle w:val="000000000000" w:firstRow="0" w:lastRow="0" w:firstColumn="0" w:lastColumn="0" w:oddVBand="0" w:evenVBand="0" w:oddHBand="0" w:evenHBand="0" w:firstRowFirstColumn="0" w:firstRowLastColumn="0" w:lastRowFirstColumn="0" w:lastRowLastColumn="0"/>
              <w:rPr>
                <w:rFonts w:cs="Arial"/>
                <w:b/>
                <w:bCs/>
                <w:color w:val="000000"/>
                <w:szCs w:val="14"/>
                <w:lang w:eastAsia="en-US"/>
              </w:rPr>
            </w:pPr>
            <w:r w:rsidRPr="00C22A95">
              <w:rPr>
                <w:rFonts w:cs="Arial"/>
                <w:b/>
                <w:bCs/>
                <w:color w:val="000000"/>
                <w:szCs w:val="14"/>
              </w:rPr>
              <w:t>5</w:t>
            </w:r>
            <w:r>
              <w:rPr>
                <w:rFonts w:cs="Arial"/>
                <w:b/>
                <w:bCs/>
                <w:color w:val="000000"/>
                <w:szCs w:val="14"/>
              </w:rPr>
              <w:t>,</w:t>
            </w:r>
            <w:r w:rsidRPr="00C22A95">
              <w:rPr>
                <w:rFonts w:cs="Arial"/>
                <w:b/>
                <w:bCs/>
                <w:color w:val="000000"/>
                <w:szCs w:val="14"/>
              </w:rPr>
              <w:t>872</w:t>
            </w:r>
          </w:p>
        </w:tc>
        <w:tc>
          <w:tcPr>
            <w:tcW w:w="1782" w:type="dxa"/>
            <w:tcBorders>
              <w:top w:val="nil"/>
              <w:left w:val="nil"/>
              <w:bottom w:val="nil"/>
              <w:right w:val="nil"/>
            </w:tcBorders>
            <w:shd w:val="clear" w:color="auto" w:fill="FFFFFF" w:themeFill="background1"/>
            <w:vAlign w:val="center"/>
            <w:hideMark/>
          </w:tcPr>
          <w:p w14:paraId="691CBD66" w14:textId="77777777" w:rsidR="00D14993" w:rsidRPr="00672BDB" w:rsidRDefault="00D14993" w:rsidP="00DD38EA">
            <w:pPr>
              <w:pStyle w:val="08-Tabelageral"/>
              <w:ind w:left="113"/>
              <w:cnfStyle w:val="000000000000" w:firstRow="0" w:lastRow="0" w:firstColumn="0" w:lastColumn="0" w:oddVBand="0" w:evenVBand="0" w:oddHBand="0" w:evenHBand="0" w:firstRowFirstColumn="0" w:firstRowLastColumn="0" w:lastRowFirstColumn="0" w:lastRowLastColumn="0"/>
              <w:rPr>
                <w:rFonts w:cs="Arial"/>
                <w:b/>
                <w:bCs/>
                <w:color w:val="000000"/>
                <w:szCs w:val="14"/>
                <w:lang w:eastAsia="en-US"/>
              </w:rPr>
            </w:pPr>
            <w:r w:rsidRPr="00F20B0D">
              <w:rPr>
                <w:rFonts w:cs="Arial"/>
                <w:b/>
                <w:bCs/>
                <w:color w:val="000000"/>
                <w:szCs w:val="14"/>
              </w:rPr>
              <w:t>9</w:t>
            </w:r>
            <w:r>
              <w:rPr>
                <w:rFonts w:cs="Arial"/>
                <w:b/>
                <w:bCs/>
                <w:color w:val="000000"/>
                <w:szCs w:val="14"/>
              </w:rPr>
              <w:t>,</w:t>
            </w:r>
            <w:r w:rsidRPr="00F20B0D">
              <w:rPr>
                <w:rFonts w:cs="Arial"/>
                <w:b/>
                <w:bCs/>
                <w:color w:val="000000"/>
                <w:szCs w:val="14"/>
              </w:rPr>
              <w:t>128</w:t>
            </w:r>
            <w:r>
              <w:rPr>
                <w:rFonts w:cs="Arial"/>
                <w:b/>
                <w:bCs/>
                <w:color w:val="000000"/>
                <w:szCs w:val="14"/>
              </w:rPr>
              <w:t>,</w:t>
            </w:r>
            <w:r w:rsidRPr="00F20B0D">
              <w:rPr>
                <w:rFonts w:cs="Arial"/>
                <w:b/>
                <w:bCs/>
                <w:color w:val="000000"/>
                <w:szCs w:val="14"/>
              </w:rPr>
              <w:t>605</w:t>
            </w:r>
          </w:p>
        </w:tc>
      </w:tr>
      <w:tr w:rsidR="00D14993" w14:paraId="0CE29A7A" w14:textId="77777777" w:rsidTr="00922E1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174" w:type="dxa"/>
            <w:tcBorders>
              <w:top w:val="nil"/>
              <w:left w:val="nil"/>
              <w:bottom w:val="nil"/>
              <w:right w:val="nil"/>
            </w:tcBorders>
            <w:shd w:val="clear" w:color="auto" w:fill="FFFFFF" w:themeFill="background1"/>
            <w:vAlign w:val="center"/>
          </w:tcPr>
          <w:p w14:paraId="66F99A6B" w14:textId="77777777" w:rsidR="00D14993" w:rsidRPr="004D7715" w:rsidRDefault="00D14993" w:rsidP="00DD38EA">
            <w:pPr>
              <w:ind w:left="179"/>
              <w:rPr>
                <w:rFonts w:ascii="Arial" w:hAnsi="Arial" w:cs="Arial"/>
                <w:sz w:val="14"/>
                <w:szCs w:val="14"/>
                <w:lang w:val="en-US"/>
              </w:rPr>
            </w:pPr>
            <w:proofErr w:type="spellStart"/>
            <w:r w:rsidRPr="004D25D9">
              <w:rPr>
                <w:rFonts w:ascii="Arial" w:hAnsi="Arial" w:cs="Arial"/>
                <w:b w:val="0"/>
                <w:sz w:val="14"/>
                <w:szCs w:val="14"/>
              </w:rPr>
              <w:t>Dividends</w:t>
            </w:r>
            <w:proofErr w:type="spellEnd"/>
          </w:p>
        </w:tc>
        <w:tc>
          <w:tcPr>
            <w:tcW w:w="1971" w:type="dxa"/>
            <w:tcBorders>
              <w:top w:val="nil"/>
              <w:left w:val="nil"/>
              <w:bottom w:val="nil"/>
              <w:right w:val="nil"/>
            </w:tcBorders>
            <w:shd w:val="clear" w:color="auto" w:fill="FFFFFF" w:themeFill="background1"/>
            <w:vAlign w:val="center"/>
          </w:tcPr>
          <w:p w14:paraId="10A5DD55" w14:textId="77777777" w:rsidR="00D14993" w:rsidRDefault="00D14993" w:rsidP="00DD38EA">
            <w:pPr>
              <w:pStyle w:val="08-Tabelageral"/>
              <w:ind w:left="113"/>
              <w:cnfStyle w:val="000000010000" w:firstRow="0" w:lastRow="0" w:firstColumn="0" w:lastColumn="0" w:oddVBand="0" w:evenVBand="0" w:oddHBand="0" w:evenHBand="1" w:firstRowFirstColumn="0" w:firstRowLastColumn="0" w:lastRowFirstColumn="0" w:lastRowLastColumn="0"/>
              <w:rPr>
                <w:rFonts w:cs="Arial"/>
                <w:color w:val="000000"/>
                <w:szCs w:val="14"/>
              </w:rPr>
            </w:pPr>
            <w:r>
              <w:rPr>
                <w:rFonts w:cs="Arial"/>
                <w:color w:val="000000"/>
                <w:szCs w:val="14"/>
              </w:rPr>
              <w:t>(2,059,260)</w:t>
            </w:r>
          </w:p>
        </w:tc>
        <w:tc>
          <w:tcPr>
            <w:tcW w:w="1712" w:type="dxa"/>
            <w:tcBorders>
              <w:top w:val="nil"/>
              <w:left w:val="nil"/>
              <w:bottom w:val="nil"/>
              <w:right w:val="nil"/>
            </w:tcBorders>
            <w:shd w:val="clear" w:color="auto" w:fill="FFFFFF" w:themeFill="background1"/>
            <w:vAlign w:val="center"/>
          </w:tcPr>
          <w:p w14:paraId="4628ACEB" w14:textId="77777777" w:rsidR="00D14993" w:rsidRDefault="00D14993" w:rsidP="00DD38EA">
            <w:pPr>
              <w:pStyle w:val="08-Tabelageral"/>
              <w:ind w:left="113"/>
              <w:cnfStyle w:val="000000010000" w:firstRow="0" w:lastRow="0" w:firstColumn="0" w:lastColumn="0" w:oddVBand="0" w:evenVBand="0" w:oddHBand="0" w:evenHBand="1" w:firstRowFirstColumn="0" w:firstRowLastColumn="0" w:lastRowFirstColumn="0" w:lastRowLastColumn="0"/>
              <w:rPr>
                <w:rFonts w:cs="Arial"/>
                <w:color w:val="000000"/>
                <w:szCs w:val="14"/>
                <w:lang w:eastAsia="en-US"/>
              </w:rPr>
            </w:pPr>
            <w:r>
              <w:rPr>
                <w:rFonts w:cs="Arial"/>
                <w:color w:val="000000"/>
                <w:szCs w:val="14"/>
              </w:rPr>
              <w:t>(1,587,737)</w:t>
            </w:r>
          </w:p>
        </w:tc>
        <w:tc>
          <w:tcPr>
            <w:tcW w:w="1782" w:type="dxa"/>
            <w:tcBorders>
              <w:top w:val="nil"/>
              <w:left w:val="nil"/>
              <w:bottom w:val="nil"/>
              <w:right w:val="nil"/>
            </w:tcBorders>
            <w:shd w:val="clear" w:color="auto" w:fill="FFFFFF" w:themeFill="background1"/>
            <w:vAlign w:val="center"/>
          </w:tcPr>
          <w:p w14:paraId="217E7F33" w14:textId="77777777" w:rsidR="00D14993" w:rsidRDefault="00D14993" w:rsidP="00DD38EA">
            <w:pPr>
              <w:pStyle w:val="08-Tabelageral"/>
              <w:ind w:left="113"/>
              <w:cnfStyle w:val="000000010000" w:firstRow="0" w:lastRow="0" w:firstColumn="0" w:lastColumn="0" w:oddVBand="0" w:evenVBand="0" w:oddHBand="0" w:evenHBand="1" w:firstRowFirstColumn="0" w:firstRowLastColumn="0" w:lastRowFirstColumn="0" w:lastRowLastColumn="0"/>
              <w:rPr>
                <w:rFonts w:cs="Arial"/>
                <w:color w:val="000000"/>
                <w:szCs w:val="14"/>
              </w:rPr>
            </w:pPr>
            <w:r>
              <w:rPr>
                <w:rFonts w:cs="Arial"/>
                <w:color w:val="000000"/>
                <w:szCs w:val="14"/>
              </w:rPr>
              <w:t>(3,646,997)</w:t>
            </w:r>
          </w:p>
        </w:tc>
      </w:tr>
      <w:tr w:rsidR="00D14993" w14:paraId="2F16BF87" w14:textId="77777777" w:rsidTr="00922E1E">
        <w:trPr>
          <w:trHeight w:val="238"/>
          <w:jc w:val="center"/>
        </w:trPr>
        <w:tc>
          <w:tcPr>
            <w:cnfStyle w:val="001000000000" w:firstRow="0" w:lastRow="0" w:firstColumn="1" w:lastColumn="0" w:oddVBand="0" w:evenVBand="0" w:oddHBand="0" w:evenHBand="0" w:firstRowFirstColumn="0" w:firstRowLastColumn="0" w:lastRowFirstColumn="0" w:lastRowLastColumn="0"/>
            <w:tcW w:w="4174" w:type="dxa"/>
            <w:tcBorders>
              <w:top w:val="nil"/>
              <w:left w:val="nil"/>
              <w:bottom w:val="nil"/>
              <w:right w:val="nil"/>
            </w:tcBorders>
            <w:shd w:val="clear" w:color="auto" w:fill="FFFFFF" w:themeFill="background1"/>
            <w:vAlign w:val="center"/>
            <w:hideMark/>
          </w:tcPr>
          <w:p w14:paraId="6C4CF0B7" w14:textId="77777777" w:rsidR="00D14993" w:rsidRPr="004D7715" w:rsidRDefault="00D14993" w:rsidP="00DD38EA">
            <w:pPr>
              <w:ind w:left="179"/>
              <w:rPr>
                <w:rFonts w:ascii="Arial" w:hAnsi="Arial" w:cs="Arial"/>
                <w:b w:val="0"/>
                <w:sz w:val="14"/>
                <w:szCs w:val="14"/>
                <w:lang w:val="en-US"/>
              </w:rPr>
            </w:pPr>
            <w:r w:rsidRPr="004D7715">
              <w:rPr>
                <w:rFonts w:ascii="Arial" w:hAnsi="Arial" w:cs="Arial"/>
                <w:b w:val="0"/>
                <w:sz w:val="14"/>
                <w:szCs w:val="14"/>
                <w:lang w:val="en-US"/>
              </w:rPr>
              <w:t xml:space="preserve">Other comprehensive income - </w:t>
            </w:r>
            <w:r>
              <w:rPr>
                <w:rFonts w:ascii="Arial" w:hAnsi="Arial" w:cs="Arial"/>
                <w:b w:val="0"/>
                <w:sz w:val="14"/>
                <w:szCs w:val="14"/>
                <w:lang w:val="en-US"/>
              </w:rPr>
              <w:t>F</w:t>
            </w:r>
            <w:r w:rsidRPr="004D7715">
              <w:rPr>
                <w:rFonts w:ascii="Arial" w:hAnsi="Arial" w:cs="Arial"/>
                <w:b w:val="0"/>
                <w:sz w:val="14"/>
                <w:szCs w:val="14"/>
                <w:lang w:val="en-US"/>
              </w:rPr>
              <w:t xml:space="preserve">inancial </w:t>
            </w:r>
            <w:r>
              <w:rPr>
                <w:rFonts w:ascii="Arial" w:hAnsi="Arial" w:cs="Arial"/>
                <w:b w:val="0"/>
                <w:sz w:val="14"/>
                <w:szCs w:val="14"/>
                <w:lang w:val="en-US"/>
              </w:rPr>
              <w:t>I</w:t>
            </w:r>
            <w:r w:rsidRPr="004D7715">
              <w:rPr>
                <w:rFonts w:ascii="Arial" w:hAnsi="Arial" w:cs="Arial"/>
                <w:b w:val="0"/>
                <w:sz w:val="14"/>
                <w:szCs w:val="14"/>
                <w:lang w:val="en-US"/>
              </w:rPr>
              <w:t>nstruments</w:t>
            </w:r>
          </w:p>
        </w:tc>
        <w:tc>
          <w:tcPr>
            <w:tcW w:w="1971" w:type="dxa"/>
            <w:tcBorders>
              <w:top w:val="nil"/>
              <w:left w:val="nil"/>
              <w:bottom w:val="nil"/>
              <w:right w:val="nil"/>
            </w:tcBorders>
            <w:shd w:val="clear" w:color="auto" w:fill="FFFFFF" w:themeFill="background1"/>
            <w:vAlign w:val="center"/>
          </w:tcPr>
          <w:p w14:paraId="5EBB97BC" w14:textId="77777777" w:rsidR="00D14993" w:rsidRDefault="00D14993" w:rsidP="00DD38EA">
            <w:pPr>
              <w:pStyle w:val="08-Tabelageral"/>
              <w:ind w:left="113"/>
              <w:cnfStyle w:val="000000000000" w:firstRow="0" w:lastRow="0" w:firstColumn="0" w:lastColumn="0" w:oddVBand="0" w:evenVBand="0" w:oddHBand="0" w:evenHBand="0" w:firstRowFirstColumn="0" w:firstRowLastColumn="0" w:lastRowFirstColumn="0" w:lastRowLastColumn="0"/>
              <w:rPr>
                <w:rFonts w:cs="Arial"/>
                <w:color w:val="000000"/>
                <w:szCs w:val="14"/>
                <w:lang w:eastAsia="en-US"/>
              </w:rPr>
            </w:pPr>
            <w:r>
              <w:rPr>
                <w:rFonts w:cs="Arial"/>
                <w:color w:val="000000"/>
                <w:szCs w:val="14"/>
              </w:rPr>
              <w:t xml:space="preserve">278,967 </w:t>
            </w:r>
          </w:p>
        </w:tc>
        <w:tc>
          <w:tcPr>
            <w:tcW w:w="1712" w:type="dxa"/>
            <w:tcBorders>
              <w:top w:val="nil"/>
              <w:left w:val="nil"/>
              <w:bottom w:val="nil"/>
              <w:right w:val="nil"/>
            </w:tcBorders>
            <w:shd w:val="clear" w:color="auto" w:fill="FFFFFF" w:themeFill="background1"/>
            <w:vAlign w:val="center"/>
          </w:tcPr>
          <w:p w14:paraId="5DB8FFDB" w14:textId="77777777" w:rsidR="00D14993" w:rsidRDefault="00D14993" w:rsidP="00DD38EA">
            <w:pPr>
              <w:pStyle w:val="08-Tabelageral"/>
              <w:ind w:left="113"/>
              <w:cnfStyle w:val="000000000000" w:firstRow="0" w:lastRow="0" w:firstColumn="0" w:lastColumn="0" w:oddVBand="0" w:evenVBand="0" w:oddHBand="0" w:evenHBand="0" w:firstRowFirstColumn="0" w:firstRowLastColumn="0" w:lastRowFirstColumn="0" w:lastRowLastColumn="0"/>
              <w:rPr>
                <w:rFonts w:cs="Arial"/>
                <w:color w:val="000000"/>
                <w:szCs w:val="14"/>
                <w:lang w:eastAsia="en-US"/>
              </w:rPr>
            </w:pPr>
            <w:r>
              <w:rPr>
                <w:rFonts w:cs="Arial"/>
                <w:color w:val="000000"/>
                <w:szCs w:val="14"/>
              </w:rPr>
              <w:t>--</w:t>
            </w:r>
          </w:p>
        </w:tc>
        <w:tc>
          <w:tcPr>
            <w:tcW w:w="1782" w:type="dxa"/>
            <w:tcBorders>
              <w:top w:val="nil"/>
              <w:left w:val="nil"/>
              <w:bottom w:val="nil"/>
              <w:right w:val="nil"/>
            </w:tcBorders>
            <w:shd w:val="clear" w:color="auto" w:fill="FFFFFF" w:themeFill="background1"/>
            <w:vAlign w:val="center"/>
          </w:tcPr>
          <w:p w14:paraId="1D3C585E" w14:textId="77777777" w:rsidR="00D14993" w:rsidRPr="00672BDB" w:rsidRDefault="00D14993" w:rsidP="00DD38EA">
            <w:pPr>
              <w:pStyle w:val="08-Tabelageral"/>
              <w:ind w:left="113"/>
              <w:cnfStyle w:val="000000000000" w:firstRow="0" w:lastRow="0" w:firstColumn="0" w:lastColumn="0" w:oddVBand="0" w:evenVBand="0" w:oddHBand="0" w:evenHBand="0" w:firstRowFirstColumn="0" w:firstRowLastColumn="0" w:lastRowFirstColumn="0" w:lastRowLastColumn="0"/>
              <w:rPr>
                <w:rFonts w:cs="Arial"/>
                <w:b/>
                <w:bCs/>
                <w:color w:val="000000"/>
                <w:szCs w:val="14"/>
                <w:lang w:eastAsia="en-US"/>
              </w:rPr>
            </w:pPr>
            <w:r>
              <w:rPr>
                <w:rFonts w:cs="Arial"/>
                <w:color w:val="000000"/>
                <w:szCs w:val="14"/>
              </w:rPr>
              <w:t xml:space="preserve">278,967 </w:t>
            </w:r>
          </w:p>
        </w:tc>
      </w:tr>
      <w:tr w:rsidR="00D14993" w14:paraId="7B2F64BF" w14:textId="77777777" w:rsidTr="00922E1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174" w:type="dxa"/>
            <w:tcBorders>
              <w:top w:val="nil"/>
              <w:left w:val="nil"/>
              <w:bottom w:val="nil"/>
              <w:right w:val="nil"/>
            </w:tcBorders>
            <w:shd w:val="clear" w:color="auto" w:fill="FFFFFF" w:themeFill="background1"/>
            <w:vAlign w:val="center"/>
            <w:hideMark/>
          </w:tcPr>
          <w:p w14:paraId="16BE6C6C" w14:textId="77777777" w:rsidR="00D14993" w:rsidRPr="004D7715" w:rsidRDefault="00D14993" w:rsidP="00DD38EA">
            <w:pPr>
              <w:ind w:firstLine="174"/>
              <w:rPr>
                <w:rFonts w:ascii="Arial" w:hAnsi="Arial" w:cs="Arial"/>
                <w:b w:val="0"/>
                <w:sz w:val="14"/>
                <w:szCs w:val="14"/>
                <w:lang w:val="en-US"/>
              </w:rPr>
            </w:pPr>
            <w:r w:rsidRPr="004D7715">
              <w:rPr>
                <w:rFonts w:ascii="Arial" w:hAnsi="Arial" w:cs="Arial"/>
                <w:b w:val="0"/>
                <w:sz w:val="14"/>
                <w:szCs w:val="14"/>
                <w:lang w:val="en-US"/>
              </w:rPr>
              <w:t>Other comprehensive income - CPC 50</w:t>
            </w:r>
          </w:p>
        </w:tc>
        <w:tc>
          <w:tcPr>
            <w:tcW w:w="1971" w:type="dxa"/>
            <w:tcBorders>
              <w:top w:val="nil"/>
              <w:left w:val="nil"/>
              <w:bottom w:val="nil"/>
              <w:right w:val="nil"/>
            </w:tcBorders>
            <w:shd w:val="clear" w:color="auto" w:fill="FFFFFF" w:themeFill="background1"/>
            <w:vAlign w:val="center"/>
          </w:tcPr>
          <w:p w14:paraId="22521E90" w14:textId="77777777" w:rsidR="00D14993" w:rsidRDefault="00D14993" w:rsidP="00DD38EA">
            <w:pPr>
              <w:pStyle w:val="08-Tabelageral"/>
              <w:ind w:left="113"/>
              <w:cnfStyle w:val="000000010000" w:firstRow="0" w:lastRow="0" w:firstColumn="0" w:lastColumn="0" w:oddVBand="0" w:evenVBand="0" w:oddHBand="0" w:evenHBand="1" w:firstRowFirstColumn="0" w:firstRowLastColumn="0" w:lastRowFirstColumn="0" w:lastRowLastColumn="0"/>
              <w:rPr>
                <w:rFonts w:cs="Arial"/>
                <w:color w:val="000000"/>
                <w:szCs w:val="14"/>
                <w:lang w:eastAsia="en-US"/>
              </w:rPr>
            </w:pPr>
            <w:r>
              <w:rPr>
                <w:rFonts w:cs="Arial"/>
                <w:color w:val="000000"/>
                <w:szCs w:val="14"/>
              </w:rPr>
              <w:t>(395,364)</w:t>
            </w:r>
          </w:p>
        </w:tc>
        <w:tc>
          <w:tcPr>
            <w:tcW w:w="1712" w:type="dxa"/>
            <w:tcBorders>
              <w:top w:val="nil"/>
              <w:left w:val="nil"/>
              <w:bottom w:val="nil"/>
              <w:right w:val="nil"/>
            </w:tcBorders>
            <w:shd w:val="clear" w:color="auto" w:fill="FFFFFF" w:themeFill="background1"/>
            <w:vAlign w:val="center"/>
          </w:tcPr>
          <w:p w14:paraId="436B3E0C" w14:textId="77777777" w:rsidR="00D14993" w:rsidRDefault="00D14993" w:rsidP="00DD38EA">
            <w:pPr>
              <w:pStyle w:val="08-Tabelageral"/>
              <w:ind w:left="113"/>
              <w:cnfStyle w:val="000000010000" w:firstRow="0" w:lastRow="0" w:firstColumn="0" w:lastColumn="0" w:oddVBand="0" w:evenVBand="0" w:oddHBand="0" w:evenHBand="1" w:firstRowFirstColumn="0" w:firstRowLastColumn="0" w:lastRowFirstColumn="0" w:lastRowLastColumn="0"/>
              <w:rPr>
                <w:rFonts w:cs="Arial"/>
                <w:color w:val="000000"/>
                <w:szCs w:val="14"/>
                <w:lang w:eastAsia="en-US"/>
              </w:rPr>
            </w:pPr>
            <w:r>
              <w:rPr>
                <w:rFonts w:cs="Arial"/>
                <w:color w:val="000000"/>
                <w:szCs w:val="14"/>
              </w:rPr>
              <w:t xml:space="preserve">--   </w:t>
            </w:r>
          </w:p>
        </w:tc>
        <w:tc>
          <w:tcPr>
            <w:tcW w:w="1782" w:type="dxa"/>
            <w:tcBorders>
              <w:top w:val="nil"/>
              <w:left w:val="nil"/>
              <w:bottom w:val="nil"/>
              <w:right w:val="nil"/>
            </w:tcBorders>
            <w:shd w:val="clear" w:color="auto" w:fill="FFFFFF" w:themeFill="background1"/>
            <w:vAlign w:val="center"/>
          </w:tcPr>
          <w:p w14:paraId="043833FF" w14:textId="77777777" w:rsidR="00D14993" w:rsidRPr="00672BDB" w:rsidRDefault="00D14993" w:rsidP="00DD38EA">
            <w:pPr>
              <w:pStyle w:val="08-Tabelageral"/>
              <w:ind w:left="113"/>
              <w:cnfStyle w:val="000000010000" w:firstRow="0" w:lastRow="0" w:firstColumn="0" w:lastColumn="0" w:oddVBand="0" w:evenVBand="0" w:oddHBand="0" w:evenHBand="1" w:firstRowFirstColumn="0" w:firstRowLastColumn="0" w:lastRowFirstColumn="0" w:lastRowLastColumn="0"/>
              <w:rPr>
                <w:rFonts w:cs="Arial"/>
                <w:b/>
                <w:bCs/>
                <w:color w:val="000000"/>
                <w:szCs w:val="14"/>
                <w:lang w:eastAsia="en-US"/>
              </w:rPr>
            </w:pPr>
            <w:r>
              <w:rPr>
                <w:rFonts w:cs="Arial"/>
                <w:color w:val="000000"/>
                <w:szCs w:val="14"/>
              </w:rPr>
              <w:t>(395,364)</w:t>
            </w:r>
          </w:p>
        </w:tc>
      </w:tr>
      <w:tr w:rsidR="00D14993" w14:paraId="5772297E" w14:textId="77777777" w:rsidTr="00922E1E">
        <w:trPr>
          <w:trHeight w:val="238"/>
          <w:jc w:val="center"/>
        </w:trPr>
        <w:tc>
          <w:tcPr>
            <w:cnfStyle w:val="001000000000" w:firstRow="0" w:lastRow="0" w:firstColumn="1" w:lastColumn="0" w:oddVBand="0" w:evenVBand="0" w:oddHBand="0" w:evenHBand="0" w:firstRowFirstColumn="0" w:firstRowLastColumn="0" w:lastRowFirstColumn="0" w:lastRowLastColumn="0"/>
            <w:tcW w:w="4174" w:type="dxa"/>
            <w:tcBorders>
              <w:top w:val="nil"/>
              <w:left w:val="nil"/>
              <w:bottom w:val="nil"/>
              <w:right w:val="nil"/>
            </w:tcBorders>
            <w:shd w:val="clear" w:color="auto" w:fill="FFFFFF" w:themeFill="background1"/>
            <w:vAlign w:val="center"/>
            <w:hideMark/>
          </w:tcPr>
          <w:p w14:paraId="6438EC8B" w14:textId="77777777" w:rsidR="00D14993" w:rsidRPr="004E68AC" w:rsidRDefault="00D14993" w:rsidP="00DD38EA">
            <w:pPr>
              <w:ind w:firstLine="174"/>
              <w:rPr>
                <w:rFonts w:ascii="Arial" w:hAnsi="Arial" w:cs="Arial"/>
                <w:b w:val="0"/>
                <w:sz w:val="14"/>
                <w:szCs w:val="14"/>
              </w:rPr>
            </w:pPr>
            <w:r w:rsidRPr="004D25D9">
              <w:rPr>
                <w:rFonts w:ascii="Arial" w:hAnsi="Arial" w:cs="Arial"/>
                <w:b w:val="0"/>
                <w:sz w:val="14"/>
                <w:szCs w:val="14"/>
              </w:rPr>
              <w:t xml:space="preserve">Other </w:t>
            </w:r>
            <w:proofErr w:type="spellStart"/>
            <w:r w:rsidRPr="004D25D9">
              <w:rPr>
                <w:rFonts w:ascii="Arial" w:hAnsi="Arial" w:cs="Arial"/>
                <w:b w:val="0"/>
                <w:sz w:val="14"/>
                <w:szCs w:val="14"/>
              </w:rPr>
              <w:t>comprehensive</w:t>
            </w:r>
            <w:proofErr w:type="spellEnd"/>
            <w:r w:rsidRPr="004D25D9">
              <w:rPr>
                <w:rFonts w:ascii="Arial" w:hAnsi="Arial" w:cs="Arial"/>
                <w:b w:val="0"/>
                <w:sz w:val="14"/>
                <w:szCs w:val="14"/>
              </w:rPr>
              <w:t xml:space="preserve"> income</w:t>
            </w:r>
          </w:p>
        </w:tc>
        <w:tc>
          <w:tcPr>
            <w:tcW w:w="1971" w:type="dxa"/>
            <w:tcBorders>
              <w:top w:val="nil"/>
              <w:left w:val="nil"/>
              <w:bottom w:val="nil"/>
              <w:right w:val="nil"/>
            </w:tcBorders>
            <w:shd w:val="clear" w:color="auto" w:fill="FFFFFF" w:themeFill="background1"/>
            <w:vAlign w:val="center"/>
          </w:tcPr>
          <w:p w14:paraId="76D785C1" w14:textId="77777777" w:rsidR="00D14993" w:rsidRDefault="00D14993" w:rsidP="00DD38EA">
            <w:pPr>
              <w:pStyle w:val="08-Tabelageral"/>
              <w:ind w:left="113"/>
              <w:cnfStyle w:val="000000000000" w:firstRow="0" w:lastRow="0" w:firstColumn="0" w:lastColumn="0" w:oddVBand="0" w:evenVBand="0" w:oddHBand="0" w:evenHBand="0" w:firstRowFirstColumn="0" w:firstRowLastColumn="0" w:lastRowFirstColumn="0" w:lastRowLastColumn="0"/>
              <w:rPr>
                <w:rFonts w:cs="Arial"/>
                <w:color w:val="000000"/>
                <w:szCs w:val="14"/>
                <w:lang w:eastAsia="en-US"/>
              </w:rPr>
            </w:pPr>
            <w:r>
              <w:rPr>
                <w:rFonts w:cs="Arial"/>
                <w:color w:val="000000"/>
                <w:szCs w:val="14"/>
              </w:rPr>
              <w:t xml:space="preserve">--   </w:t>
            </w:r>
          </w:p>
        </w:tc>
        <w:tc>
          <w:tcPr>
            <w:tcW w:w="1712" w:type="dxa"/>
            <w:tcBorders>
              <w:top w:val="nil"/>
              <w:left w:val="nil"/>
              <w:bottom w:val="nil"/>
              <w:right w:val="nil"/>
            </w:tcBorders>
            <w:shd w:val="clear" w:color="auto" w:fill="FFFFFF" w:themeFill="background1"/>
            <w:vAlign w:val="center"/>
          </w:tcPr>
          <w:p w14:paraId="45334795" w14:textId="77777777" w:rsidR="00D14993" w:rsidRDefault="00D14993" w:rsidP="00DD38EA">
            <w:pPr>
              <w:pStyle w:val="08-Tabelageral"/>
              <w:ind w:left="113"/>
              <w:cnfStyle w:val="000000000000" w:firstRow="0" w:lastRow="0" w:firstColumn="0" w:lastColumn="0" w:oddVBand="0" w:evenVBand="0" w:oddHBand="0" w:evenHBand="0" w:firstRowFirstColumn="0" w:firstRowLastColumn="0" w:lastRowFirstColumn="0" w:lastRowLastColumn="0"/>
              <w:rPr>
                <w:rFonts w:cs="Arial"/>
                <w:color w:val="000000"/>
                <w:szCs w:val="14"/>
                <w:lang w:eastAsia="en-US"/>
              </w:rPr>
            </w:pPr>
            <w:r>
              <w:rPr>
                <w:rFonts w:cs="Arial"/>
                <w:color w:val="000000"/>
                <w:szCs w:val="14"/>
              </w:rPr>
              <w:t>246</w:t>
            </w:r>
          </w:p>
        </w:tc>
        <w:tc>
          <w:tcPr>
            <w:tcW w:w="1782" w:type="dxa"/>
            <w:tcBorders>
              <w:top w:val="nil"/>
              <w:left w:val="nil"/>
              <w:bottom w:val="nil"/>
              <w:right w:val="nil"/>
            </w:tcBorders>
            <w:shd w:val="clear" w:color="auto" w:fill="FFFFFF" w:themeFill="background1"/>
            <w:vAlign w:val="center"/>
          </w:tcPr>
          <w:p w14:paraId="5B4DEC61" w14:textId="77777777" w:rsidR="00D14993" w:rsidRPr="00672BDB" w:rsidRDefault="00D14993" w:rsidP="00DD38EA">
            <w:pPr>
              <w:pStyle w:val="08-Tabelageral"/>
              <w:ind w:left="113"/>
              <w:cnfStyle w:val="000000000000" w:firstRow="0" w:lastRow="0" w:firstColumn="0" w:lastColumn="0" w:oddVBand="0" w:evenVBand="0" w:oddHBand="0" w:evenHBand="0" w:firstRowFirstColumn="0" w:firstRowLastColumn="0" w:lastRowFirstColumn="0" w:lastRowLastColumn="0"/>
              <w:rPr>
                <w:rFonts w:cs="Arial"/>
                <w:b/>
                <w:bCs/>
                <w:color w:val="000000"/>
                <w:szCs w:val="14"/>
                <w:lang w:eastAsia="en-US"/>
              </w:rPr>
            </w:pPr>
            <w:r>
              <w:rPr>
                <w:rFonts w:cs="Arial"/>
                <w:color w:val="000000"/>
                <w:szCs w:val="14"/>
              </w:rPr>
              <w:t>246</w:t>
            </w:r>
          </w:p>
        </w:tc>
      </w:tr>
      <w:tr w:rsidR="00D14993" w:rsidRPr="0043297B" w14:paraId="23F3BE84" w14:textId="77777777" w:rsidTr="00922E1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174" w:type="dxa"/>
            <w:tcBorders>
              <w:top w:val="nil"/>
              <w:left w:val="nil"/>
              <w:bottom w:val="nil"/>
              <w:right w:val="nil"/>
            </w:tcBorders>
            <w:shd w:val="clear" w:color="auto" w:fill="FFFFFF" w:themeFill="background1"/>
            <w:vAlign w:val="center"/>
            <w:hideMark/>
          </w:tcPr>
          <w:p w14:paraId="51AEA1F6" w14:textId="77777777" w:rsidR="00D14993" w:rsidRPr="004E68AC" w:rsidRDefault="00D14993" w:rsidP="00DD38EA">
            <w:pPr>
              <w:ind w:firstLine="174"/>
              <w:rPr>
                <w:rFonts w:ascii="Arial" w:hAnsi="Arial" w:cs="Arial"/>
                <w:b w:val="0"/>
                <w:sz w:val="14"/>
                <w:szCs w:val="14"/>
              </w:rPr>
            </w:pPr>
            <w:proofErr w:type="spellStart"/>
            <w:r w:rsidRPr="004D25D9">
              <w:rPr>
                <w:rFonts w:ascii="Arial" w:hAnsi="Arial" w:cs="Arial"/>
                <w:b w:val="0"/>
                <w:sz w:val="14"/>
                <w:szCs w:val="14"/>
              </w:rPr>
              <w:t>Equity</w:t>
            </w:r>
            <w:proofErr w:type="spellEnd"/>
            <w:r w:rsidRPr="004D25D9">
              <w:rPr>
                <w:rFonts w:ascii="Arial" w:hAnsi="Arial" w:cs="Arial"/>
                <w:b w:val="0"/>
                <w:sz w:val="14"/>
                <w:szCs w:val="14"/>
              </w:rPr>
              <w:t xml:space="preserve"> Income</w:t>
            </w:r>
          </w:p>
        </w:tc>
        <w:tc>
          <w:tcPr>
            <w:tcW w:w="1971" w:type="dxa"/>
            <w:tcBorders>
              <w:top w:val="nil"/>
              <w:left w:val="nil"/>
              <w:bottom w:val="nil"/>
              <w:right w:val="nil"/>
            </w:tcBorders>
            <w:shd w:val="clear" w:color="auto" w:fill="FFFFFF" w:themeFill="background1"/>
            <w:vAlign w:val="center"/>
          </w:tcPr>
          <w:p w14:paraId="33883661" w14:textId="77777777" w:rsidR="00D14993" w:rsidRPr="0043297B" w:rsidRDefault="00D14993" w:rsidP="00DD38EA">
            <w:pPr>
              <w:pStyle w:val="08-Tabelageral"/>
              <w:ind w:left="113"/>
              <w:cnfStyle w:val="000000010000" w:firstRow="0" w:lastRow="0" w:firstColumn="0" w:lastColumn="0" w:oddVBand="0" w:evenVBand="0" w:oddHBand="0" w:evenHBand="1" w:firstRowFirstColumn="0" w:firstRowLastColumn="0" w:lastRowFirstColumn="0" w:lastRowLastColumn="0"/>
              <w:rPr>
                <w:rFonts w:cs="Arial"/>
                <w:color w:val="000000"/>
                <w:szCs w:val="14"/>
                <w:lang w:eastAsia="en-US"/>
              </w:rPr>
            </w:pPr>
            <w:r>
              <w:rPr>
                <w:rFonts w:cs="Arial"/>
                <w:szCs w:val="14"/>
              </w:rPr>
              <w:t>3,952,339</w:t>
            </w:r>
          </w:p>
        </w:tc>
        <w:tc>
          <w:tcPr>
            <w:tcW w:w="1712" w:type="dxa"/>
            <w:tcBorders>
              <w:top w:val="nil"/>
              <w:left w:val="nil"/>
              <w:bottom w:val="nil"/>
              <w:right w:val="nil"/>
            </w:tcBorders>
            <w:shd w:val="clear" w:color="auto" w:fill="FFFFFF" w:themeFill="background1"/>
            <w:vAlign w:val="center"/>
          </w:tcPr>
          <w:p w14:paraId="0B9B032E" w14:textId="77777777" w:rsidR="00D14993" w:rsidRPr="0043297B" w:rsidRDefault="00D14993" w:rsidP="00DD38EA">
            <w:pPr>
              <w:pStyle w:val="08-Tabelageral"/>
              <w:ind w:left="113"/>
              <w:cnfStyle w:val="000000010000" w:firstRow="0" w:lastRow="0" w:firstColumn="0" w:lastColumn="0" w:oddVBand="0" w:evenVBand="0" w:oddHBand="0" w:evenHBand="1" w:firstRowFirstColumn="0" w:firstRowLastColumn="0" w:lastRowFirstColumn="0" w:lastRowLastColumn="0"/>
              <w:rPr>
                <w:rFonts w:cs="Arial"/>
                <w:color w:val="000000"/>
                <w:szCs w:val="14"/>
                <w:lang w:eastAsia="en-US"/>
              </w:rPr>
            </w:pPr>
            <w:r>
              <w:rPr>
                <w:rFonts w:cs="Arial"/>
                <w:szCs w:val="14"/>
              </w:rPr>
              <w:t>2,450,569</w:t>
            </w:r>
          </w:p>
        </w:tc>
        <w:tc>
          <w:tcPr>
            <w:tcW w:w="1782" w:type="dxa"/>
            <w:tcBorders>
              <w:top w:val="nil"/>
              <w:left w:val="nil"/>
              <w:bottom w:val="nil"/>
              <w:right w:val="nil"/>
            </w:tcBorders>
            <w:shd w:val="clear" w:color="auto" w:fill="FFFFFF" w:themeFill="background1"/>
            <w:vAlign w:val="center"/>
          </w:tcPr>
          <w:p w14:paraId="54D5AA51" w14:textId="77777777" w:rsidR="00D14993" w:rsidRPr="00672BDB" w:rsidRDefault="00D14993" w:rsidP="00DD38EA">
            <w:pPr>
              <w:pStyle w:val="08-Tabelageral"/>
              <w:ind w:left="113"/>
              <w:cnfStyle w:val="000000010000" w:firstRow="0" w:lastRow="0" w:firstColumn="0" w:lastColumn="0" w:oddVBand="0" w:evenVBand="0" w:oddHBand="0" w:evenHBand="1" w:firstRowFirstColumn="0" w:firstRowLastColumn="0" w:lastRowFirstColumn="0" w:lastRowLastColumn="0"/>
              <w:rPr>
                <w:rFonts w:cs="Arial"/>
                <w:b/>
                <w:bCs/>
                <w:color w:val="000000"/>
                <w:szCs w:val="14"/>
                <w:lang w:eastAsia="en-US"/>
              </w:rPr>
            </w:pPr>
            <w:r>
              <w:rPr>
                <w:rFonts w:cs="Arial"/>
                <w:szCs w:val="14"/>
              </w:rPr>
              <w:t>6,402,908</w:t>
            </w:r>
          </w:p>
        </w:tc>
      </w:tr>
      <w:tr w:rsidR="00D14993" w:rsidRPr="00C52F09" w14:paraId="16B359E5" w14:textId="77777777" w:rsidTr="00922E1E">
        <w:trPr>
          <w:trHeight w:val="238"/>
          <w:jc w:val="center"/>
        </w:trPr>
        <w:tc>
          <w:tcPr>
            <w:cnfStyle w:val="001000000000" w:firstRow="0" w:lastRow="0" w:firstColumn="1" w:lastColumn="0" w:oddVBand="0" w:evenVBand="0" w:oddHBand="0" w:evenHBand="0" w:firstRowFirstColumn="0" w:firstRowLastColumn="0" w:lastRowFirstColumn="0" w:lastRowLastColumn="0"/>
            <w:tcW w:w="4174" w:type="dxa"/>
            <w:tcBorders>
              <w:top w:val="nil"/>
              <w:left w:val="nil"/>
              <w:bottom w:val="single" w:sz="6" w:space="0" w:color="1F3864" w:themeColor="accent1" w:themeShade="80"/>
              <w:right w:val="nil"/>
            </w:tcBorders>
            <w:shd w:val="clear" w:color="auto" w:fill="FFFFFF" w:themeFill="background1"/>
            <w:vAlign w:val="center"/>
            <w:hideMark/>
          </w:tcPr>
          <w:p w14:paraId="58E0A6AB" w14:textId="77777777" w:rsidR="00D14993" w:rsidRPr="006C5C6C" w:rsidRDefault="00D14993" w:rsidP="006C5C6C">
            <w:pPr>
              <w:pStyle w:val="08-Tabelageral"/>
              <w:jc w:val="left"/>
              <w:rPr>
                <w:rFonts w:cs="Arial"/>
                <w:szCs w:val="14"/>
              </w:rPr>
            </w:pPr>
            <w:r w:rsidRPr="006C5C6C">
              <w:rPr>
                <w:rFonts w:cs="Arial"/>
                <w:szCs w:val="14"/>
                <w:lang w:val="en-US"/>
              </w:rPr>
              <w:t>Book Balance on Sept 30, 2024</w:t>
            </w:r>
          </w:p>
        </w:tc>
        <w:tc>
          <w:tcPr>
            <w:tcW w:w="1971" w:type="dxa"/>
            <w:tcBorders>
              <w:top w:val="nil"/>
              <w:left w:val="nil"/>
              <w:bottom w:val="single" w:sz="6" w:space="0" w:color="1F3864" w:themeColor="accent1" w:themeShade="80"/>
              <w:right w:val="nil"/>
            </w:tcBorders>
            <w:shd w:val="clear" w:color="auto" w:fill="FFFFFF" w:themeFill="background1"/>
            <w:vAlign w:val="center"/>
          </w:tcPr>
          <w:p w14:paraId="3D66CA5C" w14:textId="77777777" w:rsidR="00D14993" w:rsidRPr="00C52F09" w:rsidRDefault="00D14993" w:rsidP="00DD38EA">
            <w:pPr>
              <w:pStyle w:val="08-Tabelageral"/>
              <w:ind w:left="113"/>
              <w:cnfStyle w:val="000000000000" w:firstRow="0" w:lastRow="0" w:firstColumn="0" w:lastColumn="0" w:oddVBand="0" w:evenVBand="0" w:oddHBand="0" w:evenHBand="0" w:firstRowFirstColumn="0" w:firstRowLastColumn="0" w:lastRowFirstColumn="0" w:lastRowLastColumn="0"/>
              <w:rPr>
                <w:rFonts w:cs="Arial"/>
                <w:b/>
                <w:color w:val="000000"/>
                <w:szCs w:val="14"/>
                <w:lang w:eastAsia="en-US"/>
              </w:rPr>
            </w:pPr>
            <w:r>
              <w:rPr>
                <w:rFonts w:cs="Arial"/>
                <w:b/>
                <w:bCs/>
                <w:color w:val="000000"/>
                <w:szCs w:val="14"/>
              </w:rPr>
              <w:t>10,899,415</w:t>
            </w:r>
          </w:p>
        </w:tc>
        <w:tc>
          <w:tcPr>
            <w:tcW w:w="1712" w:type="dxa"/>
            <w:tcBorders>
              <w:top w:val="nil"/>
              <w:left w:val="nil"/>
              <w:bottom w:val="single" w:sz="6" w:space="0" w:color="1F3864" w:themeColor="accent1" w:themeShade="80"/>
              <w:right w:val="nil"/>
            </w:tcBorders>
            <w:shd w:val="clear" w:color="auto" w:fill="FFFFFF" w:themeFill="background1"/>
            <w:vAlign w:val="center"/>
          </w:tcPr>
          <w:p w14:paraId="2B6DF5E7" w14:textId="77777777" w:rsidR="00D14993" w:rsidRPr="00C52F09" w:rsidRDefault="00D14993" w:rsidP="00DD38EA">
            <w:pPr>
              <w:pStyle w:val="08-Tabelageral"/>
              <w:ind w:left="113"/>
              <w:cnfStyle w:val="000000000000" w:firstRow="0" w:lastRow="0" w:firstColumn="0" w:lastColumn="0" w:oddVBand="0" w:evenVBand="0" w:oddHBand="0" w:evenHBand="0" w:firstRowFirstColumn="0" w:firstRowLastColumn="0" w:lastRowFirstColumn="0" w:lastRowLastColumn="0"/>
              <w:rPr>
                <w:rFonts w:cs="Arial"/>
                <w:b/>
                <w:color w:val="000000"/>
                <w:szCs w:val="14"/>
                <w:lang w:eastAsia="en-US"/>
              </w:rPr>
            </w:pPr>
            <w:r>
              <w:rPr>
                <w:rFonts w:cs="Arial"/>
                <w:b/>
                <w:bCs/>
                <w:color w:val="000000"/>
                <w:szCs w:val="14"/>
              </w:rPr>
              <w:t>868,950</w:t>
            </w:r>
          </w:p>
        </w:tc>
        <w:tc>
          <w:tcPr>
            <w:tcW w:w="1782" w:type="dxa"/>
            <w:tcBorders>
              <w:top w:val="nil"/>
              <w:left w:val="nil"/>
              <w:bottom w:val="single" w:sz="6" w:space="0" w:color="1F3864" w:themeColor="accent1" w:themeShade="80"/>
              <w:right w:val="nil"/>
            </w:tcBorders>
            <w:shd w:val="clear" w:color="auto" w:fill="FFFFFF" w:themeFill="background1"/>
            <w:vAlign w:val="center"/>
          </w:tcPr>
          <w:p w14:paraId="347F6786" w14:textId="77777777" w:rsidR="00D14993" w:rsidRPr="00672BDB" w:rsidRDefault="00D14993" w:rsidP="00DD38EA">
            <w:pPr>
              <w:pStyle w:val="08-Tabelageral"/>
              <w:ind w:left="113"/>
              <w:cnfStyle w:val="000000000000" w:firstRow="0" w:lastRow="0" w:firstColumn="0" w:lastColumn="0" w:oddVBand="0" w:evenVBand="0" w:oddHBand="0" w:evenHBand="0" w:firstRowFirstColumn="0" w:firstRowLastColumn="0" w:lastRowFirstColumn="0" w:lastRowLastColumn="0"/>
              <w:rPr>
                <w:rFonts w:cs="Arial"/>
                <w:b/>
                <w:bCs/>
                <w:color w:val="000000"/>
                <w:szCs w:val="14"/>
                <w:lang w:eastAsia="en-US"/>
              </w:rPr>
            </w:pPr>
            <w:r>
              <w:rPr>
                <w:rFonts w:cs="Arial"/>
                <w:b/>
                <w:bCs/>
                <w:color w:val="000000"/>
                <w:szCs w:val="14"/>
              </w:rPr>
              <w:t>11,768,365</w:t>
            </w:r>
          </w:p>
        </w:tc>
      </w:tr>
    </w:tbl>
    <w:p w14:paraId="798C7457" w14:textId="77777777" w:rsidR="00D14993" w:rsidRDefault="00D14993" w:rsidP="00D14993">
      <w:pPr>
        <w:pStyle w:val="paragraph"/>
        <w:spacing w:before="0" w:beforeAutospacing="0" w:after="0" w:afterAutospacing="0"/>
        <w:ind w:left="284"/>
        <w:jc w:val="both"/>
        <w:textAlignment w:val="baseline"/>
        <w:rPr>
          <w:rStyle w:val="normaltextrun"/>
          <w:rFonts w:ascii="Arial" w:hAnsi="Arial"/>
          <w:sz w:val="14"/>
          <w:szCs w:val="14"/>
          <w:lang w:val="en-US"/>
        </w:rPr>
      </w:pPr>
    </w:p>
    <w:p w14:paraId="1C5818C1" w14:textId="77777777" w:rsidR="00D14993" w:rsidRDefault="00D14993" w:rsidP="00D14993">
      <w:pPr>
        <w:pStyle w:val="paragraph"/>
        <w:spacing w:before="0" w:beforeAutospacing="0" w:after="0" w:afterAutospacing="0"/>
        <w:ind w:left="284"/>
        <w:jc w:val="both"/>
        <w:textAlignment w:val="baseline"/>
        <w:rPr>
          <w:rStyle w:val="normaltextrun"/>
          <w:rFonts w:ascii="Arial" w:hAnsi="Arial"/>
          <w:sz w:val="14"/>
          <w:szCs w:val="14"/>
          <w:lang w:val="en-US"/>
        </w:rPr>
      </w:pPr>
    </w:p>
    <w:p w14:paraId="7ABA745C" w14:textId="77777777" w:rsidR="00D14993" w:rsidRDefault="00D14993" w:rsidP="00D14993">
      <w:pPr>
        <w:pStyle w:val="01-TtulodeNota"/>
        <w:keepNext/>
        <w:keepLines/>
        <w:spacing w:before="0" w:after="0"/>
        <w:jc w:val="right"/>
        <w:rPr>
          <w:rStyle w:val="normaltextrun"/>
          <w:sz w:val="14"/>
          <w:szCs w:val="14"/>
          <w:lang w:val="en-US"/>
        </w:rPr>
      </w:pPr>
      <w:r w:rsidRPr="00876A38">
        <w:rPr>
          <w:color w:val="000000" w:themeColor="text1"/>
          <w:sz w:val="14"/>
          <w:szCs w:val="14"/>
          <w:lang w:val="en-US"/>
        </w:rPr>
        <w:t>R$ thousand</w:t>
      </w:r>
    </w:p>
    <w:tbl>
      <w:tblPr>
        <w:tblStyle w:val="TabeladeLista6Colorida-nfase51"/>
        <w:tblW w:w="9639" w:type="dxa"/>
        <w:jc w:val="center"/>
        <w:tblBorders>
          <w:top w:val="single" w:sz="2" w:space="0" w:color="9CC2E5" w:themeColor="accent5" w:themeTint="99"/>
          <w:bottom w:val="single" w:sz="2" w:space="0" w:color="9CC2E5" w:themeColor="accent5" w:themeTint="99"/>
        </w:tblBorders>
        <w:shd w:val="clear" w:color="auto" w:fill="FFFFFF" w:themeFill="background1"/>
        <w:tblLayout w:type="fixed"/>
        <w:tblLook w:val="04A0" w:firstRow="1" w:lastRow="0" w:firstColumn="1" w:lastColumn="0" w:noHBand="0" w:noVBand="1"/>
      </w:tblPr>
      <w:tblGrid>
        <w:gridCol w:w="3119"/>
        <w:gridCol w:w="1320"/>
        <w:gridCol w:w="1243"/>
        <w:gridCol w:w="1021"/>
        <w:gridCol w:w="1052"/>
        <w:gridCol w:w="765"/>
        <w:gridCol w:w="1113"/>
        <w:gridCol w:w="6"/>
      </w:tblGrid>
      <w:tr w:rsidR="00D14993" w14:paraId="0831F728" w14:textId="77777777" w:rsidTr="003C3666">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19" w:type="dxa"/>
            <w:tcBorders>
              <w:top w:val="single" w:sz="2" w:space="0" w:color="1F3864" w:themeColor="accent1" w:themeShade="80"/>
              <w:left w:val="nil"/>
              <w:bottom w:val="nil"/>
              <w:right w:val="nil"/>
            </w:tcBorders>
            <w:shd w:val="clear" w:color="auto" w:fill="FFFFFF" w:themeFill="background1"/>
            <w:vAlign w:val="center"/>
          </w:tcPr>
          <w:p w14:paraId="5E0EDBDD" w14:textId="77777777" w:rsidR="00D14993" w:rsidRDefault="00D14993" w:rsidP="00DD38EA">
            <w:pPr>
              <w:rPr>
                <w:rFonts w:ascii="Arial" w:hAnsi="Arial" w:cs="Arial"/>
                <w:color w:val="FF0000"/>
                <w:sz w:val="14"/>
                <w:szCs w:val="14"/>
              </w:rPr>
            </w:pPr>
          </w:p>
        </w:tc>
        <w:tc>
          <w:tcPr>
            <w:tcW w:w="6520" w:type="dxa"/>
            <w:gridSpan w:val="7"/>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7B15A398" w14:textId="77777777" w:rsidR="00D14993" w:rsidRPr="00596B29" w:rsidRDefault="00D14993" w:rsidP="00DD38E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4"/>
                <w:szCs w:val="14"/>
              </w:rPr>
            </w:pPr>
            <w:proofErr w:type="spellStart"/>
            <w:r w:rsidRPr="00596B29">
              <w:rPr>
                <w:rFonts w:ascii="Arial" w:hAnsi="Arial" w:cs="Arial"/>
                <w:sz w:val="14"/>
                <w:szCs w:val="14"/>
              </w:rPr>
              <w:t>Consolidated</w:t>
            </w:r>
            <w:proofErr w:type="spellEnd"/>
          </w:p>
        </w:tc>
      </w:tr>
      <w:tr w:rsidR="00D14993" w14:paraId="3E0A13C3" w14:textId="77777777" w:rsidTr="003C3666">
        <w:trPr>
          <w:gridAfter w:val="1"/>
          <w:wAfter w:w="6" w:type="dxa"/>
          <w:trHeight w:val="238"/>
          <w:jc w:val="center"/>
        </w:trPr>
        <w:tc>
          <w:tcPr>
            <w:cnfStyle w:val="001000000000" w:firstRow="0" w:lastRow="0" w:firstColumn="1" w:lastColumn="0" w:oddVBand="0" w:evenVBand="0" w:oddHBand="0" w:evenHBand="0" w:firstRowFirstColumn="0" w:firstRowLastColumn="0" w:lastRowFirstColumn="0" w:lastRowLastColumn="0"/>
            <w:tcW w:w="3119" w:type="dxa"/>
            <w:tcBorders>
              <w:top w:val="nil"/>
              <w:left w:val="nil"/>
              <w:bottom w:val="single" w:sz="2" w:space="0" w:color="1F3864" w:themeColor="accent1" w:themeShade="80"/>
              <w:right w:val="nil"/>
            </w:tcBorders>
            <w:shd w:val="clear" w:color="auto" w:fill="FFFFFF" w:themeFill="background1"/>
            <w:vAlign w:val="center"/>
            <w:hideMark/>
          </w:tcPr>
          <w:p w14:paraId="7FE37399" w14:textId="77777777" w:rsidR="00D14993" w:rsidRDefault="00D14993" w:rsidP="00DD38EA">
            <w:pPr>
              <w:rPr>
                <w:rFonts w:ascii="Arial" w:hAnsi="Arial" w:cs="Arial"/>
                <w:color w:val="FF0000"/>
                <w:sz w:val="14"/>
                <w:szCs w:val="14"/>
              </w:rPr>
            </w:pPr>
            <w:r>
              <w:rPr>
                <w:rFonts w:ascii="Arial" w:hAnsi="Arial" w:cs="Arial"/>
                <w:color w:val="FF0000"/>
                <w:sz w:val="14"/>
                <w:szCs w:val="14"/>
              </w:rPr>
              <w:t xml:space="preserve"> </w:t>
            </w:r>
          </w:p>
        </w:tc>
        <w:tc>
          <w:tcPr>
            <w:tcW w:w="1320"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hideMark/>
          </w:tcPr>
          <w:p w14:paraId="53D6AC04" w14:textId="77777777" w:rsidR="00D14993" w:rsidRDefault="00D14993" w:rsidP="00DD38EA">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Pr>
                <w:rFonts w:ascii="Arial" w:hAnsi="Arial" w:cs="Arial"/>
                <w:b/>
                <w:color w:val="auto"/>
                <w:sz w:val="14"/>
                <w:szCs w:val="14"/>
              </w:rPr>
              <w:t>BB MAPFRE</w:t>
            </w:r>
            <w:r w:rsidRPr="002E5699">
              <w:rPr>
                <w:rFonts w:ascii="Arial" w:hAnsi="Arial" w:cs="Arial"/>
                <w:b/>
                <w:color w:val="auto"/>
                <w:sz w:val="14"/>
                <w:szCs w:val="14"/>
                <w:vertAlign w:val="superscript"/>
              </w:rPr>
              <w:t xml:space="preserve"> (2)</w:t>
            </w:r>
          </w:p>
        </w:tc>
        <w:tc>
          <w:tcPr>
            <w:tcW w:w="1243"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hideMark/>
          </w:tcPr>
          <w:p w14:paraId="6D9203F8" w14:textId="77777777" w:rsidR="00D14993" w:rsidRDefault="00D14993" w:rsidP="00DD38EA">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Pr>
                <w:rFonts w:ascii="Arial" w:hAnsi="Arial" w:cs="Arial"/>
                <w:b/>
                <w:color w:val="auto"/>
                <w:sz w:val="14"/>
                <w:szCs w:val="14"/>
              </w:rPr>
              <w:t>Brasilprev</w:t>
            </w:r>
            <w:r w:rsidRPr="002E5699">
              <w:rPr>
                <w:rFonts w:ascii="Arial" w:hAnsi="Arial" w:cs="Arial"/>
                <w:b/>
                <w:color w:val="auto"/>
                <w:sz w:val="14"/>
                <w:szCs w:val="14"/>
                <w:vertAlign w:val="superscript"/>
              </w:rPr>
              <w:t xml:space="preserve"> (3)</w:t>
            </w:r>
          </w:p>
        </w:tc>
        <w:tc>
          <w:tcPr>
            <w:tcW w:w="1021"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hideMark/>
          </w:tcPr>
          <w:p w14:paraId="15AF3E3A" w14:textId="77777777" w:rsidR="00D14993" w:rsidRDefault="00D14993" w:rsidP="00DD38EA">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proofErr w:type="spellStart"/>
            <w:r>
              <w:rPr>
                <w:rFonts w:ascii="Arial" w:hAnsi="Arial" w:cs="Arial"/>
                <w:b/>
                <w:color w:val="auto"/>
                <w:sz w:val="14"/>
                <w:szCs w:val="14"/>
              </w:rPr>
              <w:t>Brasilcap</w:t>
            </w:r>
            <w:proofErr w:type="spellEnd"/>
            <w:r>
              <w:rPr>
                <w:rFonts w:ascii="Arial" w:hAnsi="Arial" w:cs="Arial"/>
                <w:b/>
                <w:color w:val="auto"/>
                <w:sz w:val="14"/>
                <w:szCs w:val="14"/>
              </w:rPr>
              <w:t xml:space="preserve"> </w:t>
            </w:r>
            <w:r w:rsidRPr="002E5699">
              <w:rPr>
                <w:rFonts w:ascii="Arial" w:hAnsi="Arial" w:cs="Arial"/>
                <w:b/>
                <w:color w:val="auto"/>
                <w:sz w:val="14"/>
                <w:szCs w:val="14"/>
                <w:vertAlign w:val="superscript"/>
              </w:rPr>
              <w:t>(4)</w:t>
            </w:r>
          </w:p>
        </w:tc>
        <w:tc>
          <w:tcPr>
            <w:tcW w:w="1052"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hideMark/>
          </w:tcPr>
          <w:p w14:paraId="7EF2F7BB" w14:textId="77777777" w:rsidR="00D14993" w:rsidRDefault="00D14993" w:rsidP="00DD38EA">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proofErr w:type="spellStart"/>
            <w:r>
              <w:rPr>
                <w:rFonts w:ascii="Arial" w:hAnsi="Arial" w:cs="Arial"/>
                <w:b/>
                <w:color w:val="auto"/>
                <w:sz w:val="14"/>
                <w:szCs w:val="14"/>
              </w:rPr>
              <w:t>Brasildental</w:t>
            </w:r>
            <w:proofErr w:type="spellEnd"/>
          </w:p>
        </w:tc>
        <w:tc>
          <w:tcPr>
            <w:tcW w:w="765"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hideMark/>
          </w:tcPr>
          <w:p w14:paraId="4A16B7C5" w14:textId="77777777" w:rsidR="00D14993" w:rsidRDefault="00D14993" w:rsidP="00DD38EA">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proofErr w:type="spellStart"/>
            <w:r>
              <w:rPr>
                <w:rFonts w:ascii="Arial" w:hAnsi="Arial" w:cs="Arial"/>
                <w:b/>
                <w:color w:val="auto"/>
                <w:sz w:val="14"/>
                <w:szCs w:val="14"/>
              </w:rPr>
              <w:t>Ciclic</w:t>
            </w:r>
            <w:proofErr w:type="spellEnd"/>
          </w:p>
        </w:tc>
        <w:tc>
          <w:tcPr>
            <w:tcW w:w="1113"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hideMark/>
          </w:tcPr>
          <w:p w14:paraId="6494DDB3" w14:textId="77777777" w:rsidR="00D14993" w:rsidRDefault="00D14993" w:rsidP="00DD38EA">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Pr>
                <w:rFonts w:ascii="Arial" w:hAnsi="Arial" w:cs="Arial"/>
                <w:b/>
                <w:color w:val="auto"/>
                <w:sz w:val="14"/>
                <w:szCs w:val="14"/>
              </w:rPr>
              <w:t>Total</w:t>
            </w:r>
          </w:p>
        </w:tc>
      </w:tr>
      <w:tr w:rsidR="00D14993" w14:paraId="33F0DE97" w14:textId="77777777" w:rsidTr="003C3666">
        <w:trPr>
          <w:gridAfter w:val="1"/>
          <w:cnfStyle w:val="000000010000" w:firstRow="0" w:lastRow="0" w:firstColumn="0" w:lastColumn="0" w:oddVBand="0" w:evenVBand="0" w:oddHBand="0" w:evenHBand="1" w:firstRowFirstColumn="0" w:firstRowLastColumn="0" w:lastRowFirstColumn="0" w:lastRowLastColumn="0"/>
          <w:wAfter w:w="6" w:type="dxa"/>
          <w:trHeight w:val="238"/>
          <w:jc w:val="center"/>
        </w:trPr>
        <w:tc>
          <w:tcPr>
            <w:cnfStyle w:val="001000000000" w:firstRow="0" w:lastRow="0" w:firstColumn="1" w:lastColumn="0" w:oddVBand="0" w:evenVBand="0" w:oddHBand="0" w:evenHBand="0" w:firstRowFirstColumn="0" w:firstRowLastColumn="0" w:lastRowFirstColumn="0" w:lastRowLastColumn="0"/>
            <w:tcW w:w="3119" w:type="dxa"/>
            <w:tcBorders>
              <w:top w:val="nil"/>
              <w:left w:val="nil"/>
              <w:bottom w:val="nil"/>
              <w:right w:val="nil"/>
            </w:tcBorders>
            <w:shd w:val="clear" w:color="auto" w:fill="FFFFFF" w:themeFill="background1"/>
            <w:vAlign w:val="center"/>
          </w:tcPr>
          <w:p w14:paraId="2EB9DE60" w14:textId="77777777" w:rsidR="00D14993" w:rsidRPr="00596B29" w:rsidRDefault="00D14993" w:rsidP="006C5C6C">
            <w:pPr>
              <w:pStyle w:val="08-Tabelageral"/>
              <w:jc w:val="left"/>
              <w:rPr>
                <w:rFonts w:cs="Arial"/>
                <w:bCs w:val="0"/>
                <w:szCs w:val="14"/>
                <w:lang w:val="en-US"/>
              </w:rPr>
            </w:pPr>
            <w:r w:rsidRPr="006C5C6C">
              <w:rPr>
                <w:rFonts w:cs="Arial"/>
                <w:szCs w:val="14"/>
                <w:lang w:val="en-US"/>
              </w:rPr>
              <w:t xml:space="preserve">Book Balance on Dec 31, 2023 </w:t>
            </w:r>
            <w:r w:rsidRPr="006C5C6C">
              <w:rPr>
                <w:rFonts w:cs="Arial"/>
                <w:szCs w:val="14"/>
                <w:vertAlign w:val="superscript"/>
                <w:lang w:val="en-US"/>
              </w:rPr>
              <w:t>(1)</w:t>
            </w:r>
          </w:p>
        </w:tc>
        <w:tc>
          <w:tcPr>
            <w:tcW w:w="1320" w:type="dxa"/>
            <w:tcBorders>
              <w:top w:val="nil"/>
              <w:left w:val="nil"/>
              <w:bottom w:val="nil"/>
              <w:right w:val="nil"/>
            </w:tcBorders>
            <w:shd w:val="clear" w:color="auto" w:fill="FFFFFF" w:themeFill="background1"/>
            <w:vAlign w:val="center"/>
            <w:hideMark/>
          </w:tcPr>
          <w:p w14:paraId="2B94E3EA" w14:textId="77777777" w:rsidR="00D14993" w:rsidRDefault="00D14993" w:rsidP="00DD38EA">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777CB1">
              <w:rPr>
                <w:rFonts w:ascii="Arial" w:hAnsi="Arial" w:cs="Arial"/>
                <w:b/>
                <w:bCs/>
                <w:color w:val="000000"/>
                <w:sz w:val="14"/>
                <w:szCs w:val="14"/>
              </w:rPr>
              <w:t>2</w:t>
            </w:r>
            <w:r>
              <w:rPr>
                <w:rFonts w:ascii="Arial" w:hAnsi="Arial" w:cs="Arial"/>
                <w:b/>
                <w:bCs/>
                <w:color w:val="000000"/>
                <w:sz w:val="14"/>
                <w:szCs w:val="14"/>
              </w:rPr>
              <w:t>,</w:t>
            </w:r>
            <w:r w:rsidRPr="00777CB1">
              <w:rPr>
                <w:rFonts w:ascii="Arial" w:hAnsi="Arial" w:cs="Arial"/>
                <w:b/>
                <w:bCs/>
                <w:color w:val="000000"/>
                <w:sz w:val="14"/>
                <w:szCs w:val="14"/>
              </w:rPr>
              <w:t>998</w:t>
            </w:r>
            <w:r>
              <w:rPr>
                <w:rFonts w:ascii="Arial" w:hAnsi="Arial" w:cs="Arial"/>
                <w:b/>
                <w:bCs/>
                <w:color w:val="000000"/>
                <w:sz w:val="14"/>
                <w:szCs w:val="14"/>
              </w:rPr>
              <w:t>,</w:t>
            </w:r>
            <w:r w:rsidRPr="00777CB1">
              <w:rPr>
                <w:rFonts w:ascii="Arial" w:hAnsi="Arial" w:cs="Arial"/>
                <w:b/>
                <w:bCs/>
                <w:color w:val="000000"/>
                <w:sz w:val="14"/>
                <w:szCs w:val="14"/>
              </w:rPr>
              <w:t>631</w:t>
            </w:r>
          </w:p>
        </w:tc>
        <w:tc>
          <w:tcPr>
            <w:tcW w:w="1243" w:type="dxa"/>
            <w:tcBorders>
              <w:top w:val="nil"/>
              <w:left w:val="nil"/>
              <w:bottom w:val="nil"/>
              <w:right w:val="nil"/>
            </w:tcBorders>
            <w:shd w:val="clear" w:color="auto" w:fill="FFFFFF" w:themeFill="background1"/>
            <w:vAlign w:val="center"/>
            <w:hideMark/>
          </w:tcPr>
          <w:p w14:paraId="09F85616" w14:textId="77777777" w:rsidR="00D14993" w:rsidRDefault="00D14993" w:rsidP="00DD38EA">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777CB1">
              <w:rPr>
                <w:rFonts w:ascii="Arial" w:hAnsi="Arial" w:cs="Arial"/>
                <w:b/>
                <w:bCs/>
                <w:color w:val="000000"/>
                <w:sz w:val="14"/>
                <w:szCs w:val="14"/>
              </w:rPr>
              <w:t>5</w:t>
            </w:r>
            <w:r>
              <w:rPr>
                <w:rFonts w:ascii="Arial" w:hAnsi="Arial" w:cs="Arial"/>
                <w:b/>
                <w:bCs/>
                <w:color w:val="000000"/>
                <w:sz w:val="14"/>
                <w:szCs w:val="14"/>
              </w:rPr>
              <w:t>,</w:t>
            </w:r>
            <w:r w:rsidRPr="00777CB1">
              <w:rPr>
                <w:rFonts w:ascii="Arial" w:hAnsi="Arial" w:cs="Arial"/>
                <w:b/>
                <w:bCs/>
                <w:color w:val="000000"/>
                <w:sz w:val="14"/>
                <w:szCs w:val="14"/>
              </w:rPr>
              <w:t>695</w:t>
            </w:r>
            <w:r>
              <w:rPr>
                <w:rFonts w:ascii="Arial" w:hAnsi="Arial" w:cs="Arial"/>
                <w:b/>
                <w:bCs/>
                <w:color w:val="000000"/>
                <w:sz w:val="14"/>
                <w:szCs w:val="14"/>
              </w:rPr>
              <w:t>,</w:t>
            </w:r>
            <w:r w:rsidRPr="00777CB1">
              <w:rPr>
                <w:rFonts w:ascii="Arial" w:hAnsi="Arial" w:cs="Arial"/>
                <w:b/>
                <w:bCs/>
                <w:color w:val="000000"/>
                <w:sz w:val="14"/>
                <w:szCs w:val="14"/>
              </w:rPr>
              <w:t>326</w:t>
            </w:r>
          </w:p>
        </w:tc>
        <w:tc>
          <w:tcPr>
            <w:tcW w:w="1021" w:type="dxa"/>
            <w:tcBorders>
              <w:top w:val="nil"/>
              <w:left w:val="nil"/>
              <w:bottom w:val="nil"/>
              <w:right w:val="nil"/>
            </w:tcBorders>
            <w:shd w:val="clear" w:color="auto" w:fill="FFFFFF" w:themeFill="background1"/>
            <w:vAlign w:val="center"/>
            <w:hideMark/>
          </w:tcPr>
          <w:p w14:paraId="170B47D0" w14:textId="77777777" w:rsidR="00D14993" w:rsidRDefault="00D14993" w:rsidP="00DD38EA">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777CB1">
              <w:rPr>
                <w:rFonts w:ascii="Arial" w:hAnsi="Arial" w:cs="Arial"/>
                <w:b/>
                <w:bCs/>
                <w:color w:val="000000"/>
                <w:sz w:val="14"/>
                <w:szCs w:val="14"/>
              </w:rPr>
              <w:t>622</w:t>
            </w:r>
            <w:r>
              <w:rPr>
                <w:rFonts w:ascii="Arial" w:hAnsi="Arial" w:cs="Arial"/>
                <w:b/>
                <w:bCs/>
                <w:color w:val="000000"/>
                <w:sz w:val="14"/>
                <w:szCs w:val="14"/>
              </w:rPr>
              <w:t>,</w:t>
            </w:r>
            <w:r w:rsidRPr="00777CB1">
              <w:rPr>
                <w:rFonts w:ascii="Arial" w:hAnsi="Arial" w:cs="Arial"/>
                <w:b/>
                <w:bCs/>
                <w:color w:val="000000"/>
                <w:sz w:val="14"/>
                <w:szCs w:val="14"/>
              </w:rPr>
              <w:t>336</w:t>
            </w:r>
          </w:p>
        </w:tc>
        <w:tc>
          <w:tcPr>
            <w:tcW w:w="1052" w:type="dxa"/>
            <w:tcBorders>
              <w:top w:val="nil"/>
              <w:left w:val="nil"/>
              <w:bottom w:val="nil"/>
              <w:right w:val="nil"/>
            </w:tcBorders>
            <w:shd w:val="clear" w:color="auto" w:fill="FFFFFF" w:themeFill="background1"/>
            <w:vAlign w:val="center"/>
            <w:hideMark/>
          </w:tcPr>
          <w:p w14:paraId="26CEA46C" w14:textId="77777777" w:rsidR="00D14993" w:rsidRDefault="00D14993" w:rsidP="00DD38EA">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777CB1">
              <w:rPr>
                <w:rFonts w:ascii="Arial" w:hAnsi="Arial" w:cs="Arial"/>
                <w:b/>
                <w:bCs/>
                <w:color w:val="000000"/>
                <w:sz w:val="14"/>
                <w:szCs w:val="14"/>
              </w:rPr>
              <w:t>11</w:t>
            </w:r>
            <w:r>
              <w:rPr>
                <w:rFonts w:ascii="Arial" w:hAnsi="Arial" w:cs="Arial"/>
                <w:b/>
                <w:bCs/>
                <w:color w:val="000000"/>
                <w:sz w:val="14"/>
                <w:szCs w:val="14"/>
              </w:rPr>
              <w:t>,</w:t>
            </w:r>
            <w:r w:rsidRPr="00777CB1">
              <w:rPr>
                <w:rFonts w:ascii="Arial" w:hAnsi="Arial" w:cs="Arial"/>
                <w:b/>
                <w:bCs/>
                <w:color w:val="000000"/>
                <w:sz w:val="14"/>
                <w:szCs w:val="14"/>
              </w:rPr>
              <w:t>255</w:t>
            </w:r>
          </w:p>
        </w:tc>
        <w:tc>
          <w:tcPr>
            <w:tcW w:w="765" w:type="dxa"/>
            <w:tcBorders>
              <w:top w:val="nil"/>
              <w:left w:val="nil"/>
              <w:bottom w:val="nil"/>
              <w:right w:val="nil"/>
            </w:tcBorders>
            <w:shd w:val="clear" w:color="auto" w:fill="FFFFFF" w:themeFill="background1"/>
            <w:vAlign w:val="center"/>
            <w:hideMark/>
          </w:tcPr>
          <w:p w14:paraId="60867D01" w14:textId="77777777" w:rsidR="00D14993" w:rsidRDefault="00D14993" w:rsidP="00DD38EA">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777CB1">
              <w:rPr>
                <w:rFonts w:ascii="Arial" w:hAnsi="Arial" w:cs="Arial"/>
                <w:b/>
                <w:bCs/>
                <w:color w:val="000000"/>
                <w:sz w:val="14"/>
                <w:szCs w:val="14"/>
              </w:rPr>
              <w:t>4</w:t>
            </w:r>
            <w:r>
              <w:rPr>
                <w:rFonts w:ascii="Arial" w:hAnsi="Arial" w:cs="Arial"/>
                <w:b/>
                <w:bCs/>
                <w:color w:val="000000"/>
                <w:sz w:val="14"/>
                <w:szCs w:val="14"/>
              </w:rPr>
              <w:t>,</w:t>
            </w:r>
            <w:r w:rsidRPr="00777CB1">
              <w:rPr>
                <w:rFonts w:ascii="Arial" w:hAnsi="Arial" w:cs="Arial"/>
                <w:b/>
                <w:bCs/>
                <w:color w:val="000000"/>
                <w:sz w:val="14"/>
                <w:szCs w:val="14"/>
              </w:rPr>
              <w:t>359</w:t>
            </w:r>
          </w:p>
        </w:tc>
        <w:tc>
          <w:tcPr>
            <w:tcW w:w="1113" w:type="dxa"/>
            <w:tcBorders>
              <w:top w:val="nil"/>
              <w:left w:val="nil"/>
              <w:bottom w:val="nil"/>
              <w:right w:val="nil"/>
            </w:tcBorders>
            <w:shd w:val="clear" w:color="auto" w:fill="FFFFFF" w:themeFill="background1"/>
            <w:vAlign w:val="center"/>
            <w:hideMark/>
          </w:tcPr>
          <w:p w14:paraId="22766AEE" w14:textId="77777777" w:rsidR="00D14993" w:rsidRPr="00832768" w:rsidRDefault="00D14993" w:rsidP="00DD38EA">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AF659D">
              <w:rPr>
                <w:rFonts w:ascii="Arial" w:hAnsi="Arial" w:cs="Arial"/>
                <w:b/>
                <w:bCs/>
                <w:color w:val="000000"/>
                <w:sz w:val="14"/>
                <w:szCs w:val="14"/>
              </w:rPr>
              <w:t>9</w:t>
            </w:r>
            <w:r>
              <w:rPr>
                <w:rFonts w:ascii="Arial" w:hAnsi="Arial" w:cs="Arial"/>
                <w:b/>
                <w:bCs/>
                <w:color w:val="000000"/>
                <w:sz w:val="14"/>
                <w:szCs w:val="14"/>
              </w:rPr>
              <w:t>,</w:t>
            </w:r>
            <w:r w:rsidRPr="00AF659D">
              <w:rPr>
                <w:rFonts w:ascii="Arial" w:hAnsi="Arial" w:cs="Arial"/>
                <w:b/>
                <w:bCs/>
                <w:color w:val="000000"/>
                <w:sz w:val="14"/>
                <w:szCs w:val="14"/>
              </w:rPr>
              <w:t>331</w:t>
            </w:r>
            <w:r>
              <w:rPr>
                <w:rFonts w:ascii="Arial" w:hAnsi="Arial" w:cs="Arial"/>
                <w:b/>
                <w:bCs/>
                <w:color w:val="000000"/>
                <w:sz w:val="14"/>
                <w:szCs w:val="14"/>
              </w:rPr>
              <w:t>,</w:t>
            </w:r>
            <w:r w:rsidRPr="00AF659D">
              <w:rPr>
                <w:rFonts w:ascii="Arial" w:hAnsi="Arial" w:cs="Arial"/>
                <w:b/>
                <w:bCs/>
                <w:color w:val="000000"/>
                <w:sz w:val="14"/>
                <w:szCs w:val="14"/>
              </w:rPr>
              <w:t>907</w:t>
            </w:r>
          </w:p>
        </w:tc>
      </w:tr>
      <w:tr w:rsidR="00D14993" w14:paraId="73307484" w14:textId="77777777" w:rsidTr="003C3666">
        <w:trPr>
          <w:gridAfter w:val="1"/>
          <w:wAfter w:w="6" w:type="dxa"/>
          <w:trHeight w:val="238"/>
          <w:jc w:val="center"/>
        </w:trPr>
        <w:tc>
          <w:tcPr>
            <w:cnfStyle w:val="001000000000" w:firstRow="0" w:lastRow="0" w:firstColumn="1" w:lastColumn="0" w:oddVBand="0" w:evenVBand="0" w:oddHBand="0" w:evenHBand="0" w:firstRowFirstColumn="0" w:firstRowLastColumn="0" w:lastRowFirstColumn="0" w:lastRowLastColumn="0"/>
            <w:tcW w:w="3119" w:type="dxa"/>
            <w:tcBorders>
              <w:top w:val="nil"/>
              <w:left w:val="nil"/>
              <w:bottom w:val="nil"/>
              <w:right w:val="nil"/>
            </w:tcBorders>
            <w:shd w:val="clear" w:color="auto" w:fill="FFFFFF" w:themeFill="background1"/>
            <w:vAlign w:val="center"/>
            <w:hideMark/>
          </w:tcPr>
          <w:p w14:paraId="3A980E30" w14:textId="77777777" w:rsidR="00D14993" w:rsidRPr="00436C74" w:rsidRDefault="00D14993" w:rsidP="00DD38EA">
            <w:pPr>
              <w:ind w:firstLine="174"/>
              <w:rPr>
                <w:rFonts w:ascii="Arial" w:hAnsi="Arial" w:cs="Arial"/>
                <w:b w:val="0"/>
                <w:sz w:val="14"/>
                <w:szCs w:val="14"/>
              </w:rPr>
            </w:pPr>
            <w:proofErr w:type="spellStart"/>
            <w:r w:rsidRPr="004D25D9">
              <w:rPr>
                <w:rFonts w:ascii="Arial" w:hAnsi="Arial" w:cs="Arial"/>
                <w:b w:val="0"/>
                <w:sz w:val="14"/>
                <w:szCs w:val="14"/>
              </w:rPr>
              <w:t>Dividends</w:t>
            </w:r>
            <w:proofErr w:type="spellEnd"/>
          </w:p>
        </w:tc>
        <w:tc>
          <w:tcPr>
            <w:tcW w:w="1320" w:type="dxa"/>
            <w:tcBorders>
              <w:top w:val="nil"/>
              <w:left w:val="nil"/>
              <w:bottom w:val="nil"/>
              <w:right w:val="nil"/>
            </w:tcBorders>
            <w:shd w:val="clear" w:color="auto" w:fill="FFFFFF" w:themeFill="background1"/>
            <w:vAlign w:val="center"/>
          </w:tcPr>
          <w:p w14:paraId="76651E47" w14:textId="77777777" w:rsidR="00D14993" w:rsidRDefault="00D14993" w:rsidP="00DD38E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(2,325,440)</w:t>
            </w:r>
          </w:p>
        </w:tc>
        <w:tc>
          <w:tcPr>
            <w:tcW w:w="1243" w:type="dxa"/>
            <w:tcBorders>
              <w:top w:val="nil"/>
              <w:left w:val="nil"/>
              <w:bottom w:val="nil"/>
              <w:right w:val="nil"/>
            </w:tcBorders>
            <w:shd w:val="clear" w:color="auto" w:fill="FFFFFF" w:themeFill="background1"/>
            <w:vAlign w:val="center"/>
          </w:tcPr>
          <w:p w14:paraId="204777A4" w14:textId="77777777" w:rsidR="00D14993" w:rsidRDefault="00D14993" w:rsidP="00DD38EA">
            <w:pPr>
              <w:pStyle w:val="08-Tabelageral"/>
              <w:ind w:left="113"/>
              <w:cnfStyle w:val="000000000000" w:firstRow="0" w:lastRow="0" w:firstColumn="0" w:lastColumn="0" w:oddVBand="0" w:evenVBand="0" w:oddHBand="0" w:evenHBand="0" w:firstRowFirstColumn="0" w:firstRowLastColumn="0" w:lastRowFirstColumn="0" w:lastRowLastColumn="0"/>
              <w:rPr>
                <w:rFonts w:eastAsia="MS Mincho" w:cs="Arial"/>
                <w:color w:val="000000"/>
                <w:spacing w:val="0"/>
                <w:szCs w:val="14"/>
                <w:lang w:eastAsia="en-US"/>
              </w:rPr>
            </w:pPr>
            <w:r>
              <w:rPr>
                <w:rFonts w:cs="Arial"/>
                <w:color w:val="000000"/>
                <w:szCs w:val="14"/>
              </w:rPr>
              <w:t>(1,694,887)</w:t>
            </w:r>
          </w:p>
        </w:tc>
        <w:tc>
          <w:tcPr>
            <w:tcW w:w="1021" w:type="dxa"/>
            <w:tcBorders>
              <w:top w:val="nil"/>
              <w:left w:val="nil"/>
              <w:bottom w:val="nil"/>
              <w:right w:val="nil"/>
            </w:tcBorders>
            <w:shd w:val="clear" w:color="auto" w:fill="FFFFFF" w:themeFill="background1"/>
            <w:vAlign w:val="center"/>
          </w:tcPr>
          <w:p w14:paraId="70C58D24" w14:textId="77777777" w:rsidR="00D14993" w:rsidRDefault="00D14993" w:rsidP="00DD38EA">
            <w:pPr>
              <w:pStyle w:val="08-Tabelageral"/>
              <w:ind w:left="113"/>
              <w:cnfStyle w:val="000000000000" w:firstRow="0" w:lastRow="0" w:firstColumn="0" w:lastColumn="0" w:oddVBand="0" w:evenVBand="0" w:oddHBand="0" w:evenHBand="0" w:firstRowFirstColumn="0" w:firstRowLastColumn="0" w:lastRowFirstColumn="0" w:lastRowLastColumn="0"/>
              <w:rPr>
                <w:rFonts w:eastAsia="MS Mincho" w:cs="Arial"/>
                <w:color w:val="000000"/>
                <w:spacing w:val="0"/>
                <w:szCs w:val="14"/>
                <w:lang w:eastAsia="en-US"/>
              </w:rPr>
            </w:pPr>
            <w:r>
              <w:rPr>
                <w:rFonts w:cs="Arial"/>
                <w:color w:val="000000"/>
                <w:szCs w:val="14"/>
              </w:rPr>
              <w:t>(174,761)</w:t>
            </w:r>
          </w:p>
        </w:tc>
        <w:tc>
          <w:tcPr>
            <w:tcW w:w="1052" w:type="dxa"/>
            <w:tcBorders>
              <w:top w:val="nil"/>
              <w:left w:val="nil"/>
              <w:bottom w:val="nil"/>
              <w:right w:val="nil"/>
            </w:tcBorders>
            <w:shd w:val="clear" w:color="auto" w:fill="FFFFFF" w:themeFill="background1"/>
            <w:vAlign w:val="center"/>
          </w:tcPr>
          <w:p w14:paraId="65C4919E" w14:textId="77777777" w:rsidR="00D14993" w:rsidRDefault="00D14993" w:rsidP="00DD38EA">
            <w:pPr>
              <w:pStyle w:val="08-Tabelageral"/>
              <w:ind w:left="113"/>
              <w:cnfStyle w:val="000000000000" w:firstRow="0" w:lastRow="0" w:firstColumn="0" w:lastColumn="0" w:oddVBand="0" w:evenVBand="0" w:oddHBand="0" w:evenHBand="0" w:firstRowFirstColumn="0" w:firstRowLastColumn="0" w:lastRowFirstColumn="0" w:lastRowLastColumn="0"/>
              <w:rPr>
                <w:rFonts w:eastAsia="MS Mincho" w:cs="Arial"/>
                <w:color w:val="000000"/>
                <w:spacing w:val="0"/>
                <w:szCs w:val="14"/>
                <w:lang w:eastAsia="en-US"/>
              </w:rPr>
            </w:pPr>
            <w:r>
              <w:rPr>
                <w:rFonts w:cs="Arial"/>
                <w:color w:val="000000"/>
                <w:szCs w:val="14"/>
              </w:rPr>
              <w:t>(12,375)</w:t>
            </w:r>
          </w:p>
        </w:tc>
        <w:tc>
          <w:tcPr>
            <w:tcW w:w="765" w:type="dxa"/>
            <w:tcBorders>
              <w:top w:val="nil"/>
              <w:left w:val="nil"/>
              <w:bottom w:val="nil"/>
              <w:right w:val="nil"/>
            </w:tcBorders>
            <w:shd w:val="clear" w:color="auto" w:fill="FFFFFF" w:themeFill="background1"/>
            <w:vAlign w:val="center"/>
          </w:tcPr>
          <w:p w14:paraId="411337D6" w14:textId="77777777" w:rsidR="00D14993" w:rsidRDefault="00D14993" w:rsidP="00DD38EA">
            <w:pPr>
              <w:pStyle w:val="08-Tabelageral"/>
              <w:ind w:left="113"/>
              <w:cnfStyle w:val="000000000000" w:firstRow="0" w:lastRow="0" w:firstColumn="0" w:lastColumn="0" w:oddVBand="0" w:evenVBand="0" w:oddHBand="0" w:evenHBand="0" w:firstRowFirstColumn="0" w:firstRowLastColumn="0" w:lastRowFirstColumn="0" w:lastRowLastColumn="0"/>
              <w:rPr>
                <w:rFonts w:eastAsia="MS Mincho" w:cs="Arial"/>
                <w:color w:val="000000"/>
                <w:spacing w:val="0"/>
                <w:szCs w:val="14"/>
                <w:lang w:eastAsia="en-US"/>
              </w:rPr>
            </w:pPr>
            <w:r>
              <w:rPr>
                <w:rFonts w:cs="Arial"/>
                <w:color w:val="000000"/>
                <w:szCs w:val="14"/>
              </w:rPr>
              <w:t>--</w:t>
            </w:r>
          </w:p>
        </w:tc>
        <w:tc>
          <w:tcPr>
            <w:tcW w:w="1113" w:type="dxa"/>
            <w:tcBorders>
              <w:top w:val="nil"/>
              <w:left w:val="nil"/>
              <w:bottom w:val="nil"/>
              <w:right w:val="nil"/>
            </w:tcBorders>
            <w:shd w:val="clear" w:color="auto" w:fill="FFFFFF" w:themeFill="background1"/>
            <w:vAlign w:val="center"/>
          </w:tcPr>
          <w:p w14:paraId="1951D3A1" w14:textId="77777777" w:rsidR="00D14993" w:rsidRPr="00832768" w:rsidRDefault="00D14993" w:rsidP="00DD38EA">
            <w:pPr>
              <w:pStyle w:val="08-Tabelageral"/>
              <w:ind w:left="113"/>
              <w:cnfStyle w:val="000000000000" w:firstRow="0" w:lastRow="0" w:firstColumn="0" w:lastColumn="0" w:oddVBand="0" w:evenVBand="0" w:oddHBand="0" w:evenHBand="0" w:firstRowFirstColumn="0" w:firstRowLastColumn="0" w:lastRowFirstColumn="0" w:lastRowLastColumn="0"/>
              <w:rPr>
                <w:rFonts w:eastAsia="MS Mincho" w:cs="Arial"/>
                <w:b/>
                <w:bCs/>
                <w:color w:val="000000"/>
                <w:spacing w:val="0"/>
                <w:szCs w:val="14"/>
                <w:lang w:eastAsia="en-US"/>
              </w:rPr>
            </w:pPr>
            <w:r>
              <w:rPr>
                <w:rFonts w:cs="Arial"/>
                <w:b/>
                <w:bCs/>
                <w:color w:val="000000"/>
                <w:szCs w:val="14"/>
              </w:rPr>
              <w:t>(4,207,463)</w:t>
            </w:r>
          </w:p>
        </w:tc>
      </w:tr>
      <w:tr w:rsidR="00D14993" w14:paraId="40F24F27" w14:textId="77777777" w:rsidTr="003C3666">
        <w:trPr>
          <w:gridAfter w:val="1"/>
          <w:cnfStyle w:val="000000010000" w:firstRow="0" w:lastRow="0" w:firstColumn="0" w:lastColumn="0" w:oddVBand="0" w:evenVBand="0" w:oddHBand="0" w:evenHBand="1" w:firstRowFirstColumn="0" w:firstRowLastColumn="0" w:lastRowFirstColumn="0" w:lastRowLastColumn="0"/>
          <w:wAfter w:w="6" w:type="dxa"/>
          <w:trHeight w:val="238"/>
          <w:jc w:val="center"/>
        </w:trPr>
        <w:tc>
          <w:tcPr>
            <w:cnfStyle w:val="001000000000" w:firstRow="0" w:lastRow="0" w:firstColumn="1" w:lastColumn="0" w:oddVBand="0" w:evenVBand="0" w:oddHBand="0" w:evenHBand="0" w:firstRowFirstColumn="0" w:firstRowLastColumn="0" w:lastRowFirstColumn="0" w:lastRowLastColumn="0"/>
            <w:tcW w:w="3119" w:type="dxa"/>
            <w:tcBorders>
              <w:top w:val="nil"/>
              <w:left w:val="nil"/>
              <w:bottom w:val="nil"/>
              <w:right w:val="nil"/>
            </w:tcBorders>
            <w:shd w:val="clear" w:color="auto" w:fill="FFFFFF" w:themeFill="background1"/>
            <w:vAlign w:val="center"/>
            <w:hideMark/>
          </w:tcPr>
          <w:p w14:paraId="24F2F287" w14:textId="77777777" w:rsidR="00D14993" w:rsidRPr="00C52F09" w:rsidRDefault="00D14993" w:rsidP="00DD38EA">
            <w:pPr>
              <w:ind w:left="179" w:hanging="5"/>
              <w:rPr>
                <w:rFonts w:ascii="Arial" w:hAnsi="Arial" w:cs="Arial"/>
                <w:b w:val="0"/>
                <w:sz w:val="14"/>
                <w:szCs w:val="14"/>
                <w:lang w:val="en-US"/>
              </w:rPr>
            </w:pPr>
            <w:r w:rsidRPr="00C52F09">
              <w:rPr>
                <w:rFonts w:ascii="Arial" w:hAnsi="Arial" w:cs="Arial"/>
                <w:b w:val="0"/>
                <w:sz w:val="14"/>
                <w:szCs w:val="14"/>
                <w:lang w:val="en-US"/>
              </w:rPr>
              <w:t xml:space="preserve">Other comprehensive income - </w:t>
            </w:r>
            <w:r>
              <w:rPr>
                <w:rFonts w:ascii="Arial" w:hAnsi="Arial" w:cs="Arial"/>
                <w:b w:val="0"/>
                <w:sz w:val="14"/>
                <w:szCs w:val="14"/>
                <w:lang w:val="en-US"/>
              </w:rPr>
              <w:t>F</w:t>
            </w:r>
            <w:r w:rsidRPr="00C52F09">
              <w:rPr>
                <w:rFonts w:ascii="Arial" w:hAnsi="Arial" w:cs="Arial"/>
                <w:b w:val="0"/>
                <w:sz w:val="14"/>
                <w:szCs w:val="14"/>
                <w:lang w:val="en-US"/>
              </w:rPr>
              <w:t xml:space="preserve">inancial </w:t>
            </w:r>
            <w:r>
              <w:rPr>
                <w:rFonts w:ascii="Arial" w:hAnsi="Arial" w:cs="Arial"/>
                <w:b w:val="0"/>
                <w:sz w:val="14"/>
                <w:szCs w:val="14"/>
                <w:lang w:val="en-US"/>
              </w:rPr>
              <w:t>I</w:t>
            </w:r>
            <w:r w:rsidRPr="00C52F09">
              <w:rPr>
                <w:rFonts w:ascii="Arial" w:hAnsi="Arial" w:cs="Arial"/>
                <w:b w:val="0"/>
                <w:sz w:val="14"/>
                <w:szCs w:val="14"/>
                <w:lang w:val="en-US"/>
              </w:rPr>
              <w:t>nstruments</w:t>
            </w:r>
          </w:p>
        </w:tc>
        <w:tc>
          <w:tcPr>
            <w:tcW w:w="1320" w:type="dxa"/>
            <w:tcBorders>
              <w:top w:val="nil"/>
              <w:left w:val="nil"/>
              <w:bottom w:val="nil"/>
              <w:right w:val="nil"/>
            </w:tcBorders>
            <w:shd w:val="clear" w:color="auto" w:fill="FFFFFF" w:themeFill="background1"/>
            <w:vAlign w:val="center"/>
          </w:tcPr>
          <w:p w14:paraId="174EE137" w14:textId="77777777" w:rsidR="00D14993" w:rsidRDefault="00D14993" w:rsidP="00DD38EA">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995</w:t>
            </w:r>
          </w:p>
        </w:tc>
        <w:tc>
          <w:tcPr>
            <w:tcW w:w="1243" w:type="dxa"/>
            <w:tcBorders>
              <w:top w:val="nil"/>
              <w:left w:val="nil"/>
              <w:bottom w:val="nil"/>
              <w:right w:val="nil"/>
            </w:tcBorders>
            <w:shd w:val="clear" w:color="auto" w:fill="FFFFFF" w:themeFill="background1"/>
            <w:vAlign w:val="center"/>
          </w:tcPr>
          <w:p w14:paraId="4822A8FC" w14:textId="77777777" w:rsidR="00D14993" w:rsidRDefault="00D14993" w:rsidP="00DD38EA">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269,132</w:t>
            </w:r>
          </w:p>
        </w:tc>
        <w:tc>
          <w:tcPr>
            <w:tcW w:w="1021" w:type="dxa"/>
            <w:tcBorders>
              <w:top w:val="nil"/>
              <w:left w:val="nil"/>
              <w:bottom w:val="nil"/>
              <w:right w:val="nil"/>
            </w:tcBorders>
            <w:shd w:val="clear" w:color="auto" w:fill="FFFFFF" w:themeFill="background1"/>
            <w:vAlign w:val="center"/>
          </w:tcPr>
          <w:p w14:paraId="74B9B99D" w14:textId="77777777" w:rsidR="00D14993" w:rsidRDefault="00D14993" w:rsidP="00DD38EA">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8,840</w:t>
            </w:r>
          </w:p>
        </w:tc>
        <w:tc>
          <w:tcPr>
            <w:tcW w:w="1052" w:type="dxa"/>
            <w:tcBorders>
              <w:top w:val="nil"/>
              <w:left w:val="nil"/>
              <w:bottom w:val="nil"/>
              <w:right w:val="nil"/>
            </w:tcBorders>
            <w:shd w:val="clear" w:color="auto" w:fill="FFFFFF" w:themeFill="background1"/>
            <w:vAlign w:val="center"/>
          </w:tcPr>
          <w:p w14:paraId="1412B5B9" w14:textId="77777777" w:rsidR="00D14993" w:rsidRDefault="00D14993" w:rsidP="00DD38EA">
            <w:pPr>
              <w:pStyle w:val="08-Tabelageral"/>
              <w:ind w:left="113"/>
              <w:cnfStyle w:val="000000010000" w:firstRow="0" w:lastRow="0" w:firstColumn="0" w:lastColumn="0" w:oddVBand="0" w:evenVBand="0" w:oddHBand="0" w:evenHBand="1" w:firstRowFirstColumn="0" w:firstRowLastColumn="0" w:lastRowFirstColumn="0" w:lastRowLastColumn="0"/>
              <w:rPr>
                <w:rFonts w:eastAsia="MS Mincho" w:cs="Arial"/>
                <w:color w:val="000000"/>
                <w:spacing w:val="0"/>
                <w:szCs w:val="14"/>
                <w:lang w:eastAsia="en-US"/>
              </w:rPr>
            </w:pPr>
            <w:r>
              <w:rPr>
                <w:rFonts w:cs="Arial"/>
                <w:color w:val="000000"/>
                <w:szCs w:val="14"/>
              </w:rPr>
              <w:t>--</w:t>
            </w:r>
          </w:p>
        </w:tc>
        <w:tc>
          <w:tcPr>
            <w:tcW w:w="765" w:type="dxa"/>
            <w:tcBorders>
              <w:top w:val="nil"/>
              <w:left w:val="nil"/>
              <w:bottom w:val="nil"/>
              <w:right w:val="nil"/>
            </w:tcBorders>
            <w:shd w:val="clear" w:color="auto" w:fill="FFFFFF" w:themeFill="background1"/>
            <w:vAlign w:val="center"/>
          </w:tcPr>
          <w:p w14:paraId="2CD22D16" w14:textId="77777777" w:rsidR="00D14993" w:rsidRPr="00527826" w:rsidRDefault="00D14993" w:rsidP="00DD38EA">
            <w:pPr>
              <w:pStyle w:val="08-Tabelageral"/>
              <w:ind w:left="113"/>
              <w:cnfStyle w:val="000000010000" w:firstRow="0" w:lastRow="0" w:firstColumn="0" w:lastColumn="0" w:oddVBand="0" w:evenVBand="0" w:oddHBand="0" w:evenHBand="1" w:firstRowFirstColumn="0" w:firstRowLastColumn="0" w:lastRowFirstColumn="0" w:lastRowLastColumn="0"/>
              <w:rPr>
                <w:rFonts w:cs="Arial"/>
                <w:color w:val="000000"/>
                <w:szCs w:val="14"/>
              </w:rPr>
            </w:pPr>
            <w:r>
              <w:rPr>
                <w:rFonts w:cs="Arial"/>
                <w:color w:val="000000"/>
                <w:szCs w:val="14"/>
              </w:rPr>
              <w:t>--</w:t>
            </w:r>
          </w:p>
        </w:tc>
        <w:tc>
          <w:tcPr>
            <w:tcW w:w="1113" w:type="dxa"/>
            <w:tcBorders>
              <w:top w:val="nil"/>
              <w:left w:val="nil"/>
              <w:bottom w:val="nil"/>
              <w:right w:val="nil"/>
            </w:tcBorders>
            <w:shd w:val="clear" w:color="auto" w:fill="FFFFFF" w:themeFill="background1"/>
            <w:vAlign w:val="center"/>
          </w:tcPr>
          <w:p w14:paraId="16186549" w14:textId="77777777" w:rsidR="00D14993" w:rsidRPr="00832768" w:rsidRDefault="00D14993" w:rsidP="00DD38EA">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Pr>
                <w:rFonts w:ascii="Arial" w:hAnsi="Arial" w:cs="Arial"/>
                <w:color w:val="000000"/>
                <w:sz w:val="14"/>
                <w:szCs w:val="14"/>
              </w:rPr>
              <w:t>278,967</w:t>
            </w:r>
          </w:p>
        </w:tc>
      </w:tr>
      <w:tr w:rsidR="00D14993" w14:paraId="42CEACC5" w14:textId="77777777" w:rsidTr="003C3666">
        <w:trPr>
          <w:gridAfter w:val="1"/>
          <w:wAfter w:w="6" w:type="dxa"/>
          <w:trHeight w:val="238"/>
          <w:jc w:val="center"/>
        </w:trPr>
        <w:tc>
          <w:tcPr>
            <w:cnfStyle w:val="001000000000" w:firstRow="0" w:lastRow="0" w:firstColumn="1" w:lastColumn="0" w:oddVBand="0" w:evenVBand="0" w:oddHBand="0" w:evenHBand="0" w:firstRowFirstColumn="0" w:firstRowLastColumn="0" w:lastRowFirstColumn="0" w:lastRowLastColumn="0"/>
            <w:tcW w:w="3119" w:type="dxa"/>
            <w:tcBorders>
              <w:top w:val="nil"/>
              <w:left w:val="nil"/>
              <w:bottom w:val="nil"/>
              <w:right w:val="nil"/>
            </w:tcBorders>
            <w:shd w:val="clear" w:color="auto" w:fill="FFFFFF" w:themeFill="background1"/>
            <w:vAlign w:val="center"/>
            <w:hideMark/>
          </w:tcPr>
          <w:p w14:paraId="2AD35666" w14:textId="77777777" w:rsidR="00D14993" w:rsidRPr="00C52F09" w:rsidRDefault="00D14993" w:rsidP="00DD38EA">
            <w:pPr>
              <w:ind w:left="179" w:hanging="5"/>
              <w:rPr>
                <w:rFonts w:ascii="Arial" w:hAnsi="Arial" w:cs="Arial"/>
                <w:b w:val="0"/>
                <w:sz w:val="14"/>
                <w:szCs w:val="14"/>
                <w:lang w:val="en-US"/>
              </w:rPr>
            </w:pPr>
            <w:r w:rsidRPr="00C52F09">
              <w:rPr>
                <w:rFonts w:ascii="Arial" w:hAnsi="Arial" w:cs="Arial"/>
                <w:b w:val="0"/>
                <w:sz w:val="14"/>
                <w:szCs w:val="14"/>
                <w:lang w:val="en-US"/>
              </w:rPr>
              <w:t>Other comprehensive income - CPC 50</w:t>
            </w:r>
          </w:p>
        </w:tc>
        <w:tc>
          <w:tcPr>
            <w:tcW w:w="1320" w:type="dxa"/>
            <w:tcBorders>
              <w:top w:val="nil"/>
              <w:left w:val="nil"/>
              <w:bottom w:val="nil"/>
              <w:right w:val="nil"/>
            </w:tcBorders>
            <w:shd w:val="clear" w:color="auto" w:fill="FFFFFF" w:themeFill="background1"/>
            <w:vAlign w:val="center"/>
          </w:tcPr>
          <w:p w14:paraId="08A6489F" w14:textId="77777777" w:rsidR="00D14993" w:rsidRDefault="00D14993" w:rsidP="00DD38E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(8,411)</w:t>
            </w:r>
          </w:p>
        </w:tc>
        <w:tc>
          <w:tcPr>
            <w:tcW w:w="1243" w:type="dxa"/>
            <w:tcBorders>
              <w:top w:val="nil"/>
              <w:left w:val="nil"/>
              <w:bottom w:val="nil"/>
              <w:right w:val="nil"/>
            </w:tcBorders>
            <w:shd w:val="clear" w:color="auto" w:fill="FFFFFF" w:themeFill="background1"/>
            <w:vAlign w:val="center"/>
          </w:tcPr>
          <w:p w14:paraId="6E3CACC3" w14:textId="77777777" w:rsidR="00D14993" w:rsidRDefault="00D14993" w:rsidP="00DD38E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(386,775)</w:t>
            </w:r>
          </w:p>
        </w:tc>
        <w:tc>
          <w:tcPr>
            <w:tcW w:w="1021" w:type="dxa"/>
            <w:tcBorders>
              <w:top w:val="nil"/>
              <w:left w:val="nil"/>
              <w:bottom w:val="nil"/>
              <w:right w:val="nil"/>
            </w:tcBorders>
            <w:shd w:val="clear" w:color="auto" w:fill="FFFFFF" w:themeFill="background1"/>
            <w:vAlign w:val="center"/>
          </w:tcPr>
          <w:p w14:paraId="28BCAD1A" w14:textId="77777777" w:rsidR="00D14993" w:rsidRDefault="00D14993" w:rsidP="00DD38E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w:t>
            </w:r>
          </w:p>
        </w:tc>
        <w:tc>
          <w:tcPr>
            <w:tcW w:w="1052" w:type="dxa"/>
            <w:tcBorders>
              <w:top w:val="nil"/>
              <w:left w:val="nil"/>
              <w:bottom w:val="nil"/>
              <w:right w:val="nil"/>
            </w:tcBorders>
            <w:shd w:val="clear" w:color="auto" w:fill="FFFFFF" w:themeFill="background1"/>
            <w:vAlign w:val="center"/>
          </w:tcPr>
          <w:p w14:paraId="69498673" w14:textId="77777777" w:rsidR="00D14993" w:rsidRDefault="00D14993" w:rsidP="00DD38EA">
            <w:pPr>
              <w:pStyle w:val="08-Tabelageral"/>
              <w:ind w:left="113"/>
              <w:cnfStyle w:val="000000000000" w:firstRow="0" w:lastRow="0" w:firstColumn="0" w:lastColumn="0" w:oddVBand="0" w:evenVBand="0" w:oddHBand="0" w:evenHBand="0" w:firstRowFirstColumn="0" w:firstRowLastColumn="0" w:lastRowFirstColumn="0" w:lastRowLastColumn="0"/>
              <w:rPr>
                <w:rFonts w:eastAsia="MS Mincho" w:cs="Arial"/>
                <w:color w:val="000000"/>
                <w:spacing w:val="0"/>
                <w:szCs w:val="14"/>
                <w:lang w:eastAsia="en-US"/>
              </w:rPr>
            </w:pPr>
            <w:r>
              <w:rPr>
                <w:rFonts w:cs="Arial"/>
                <w:color w:val="000000"/>
                <w:szCs w:val="14"/>
              </w:rPr>
              <w:t>(178)</w:t>
            </w:r>
          </w:p>
        </w:tc>
        <w:tc>
          <w:tcPr>
            <w:tcW w:w="765" w:type="dxa"/>
            <w:tcBorders>
              <w:top w:val="nil"/>
              <w:left w:val="nil"/>
              <w:bottom w:val="nil"/>
              <w:right w:val="nil"/>
            </w:tcBorders>
            <w:shd w:val="clear" w:color="auto" w:fill="FFFFFF" w:themeFill="background1"/>
            <w:vAlign w:val="center"/>
          </w:tcPr>
          <w:p w14:paraId="44B7D8F9" w14:textId="77777777" w:rsidR="00D14993" w:rsidRDefault="00D14993" w:rsidP="00DD38EA">
            <w:pPr>
              <w:pStyle w:val="08-Tabelageral"/>
              <w:ind w:left="113"/>
              <w:cnfStyle w:val="000000000000" w:firstRow="0" w:lastRow="0" w:firstColumn="0" w:lastColumn="0" w:oddVBand="0" w:evenVBand="0" w:oddHBand="0" w:evenHBand="0" w:firstRowFirstColumn="0" w:firstRowLastColumn="0" w:lastRowFirstColumn="0" w:lastRowLastColumn="0"/>
              <w:rPr>
                <w:rFonts w:eastAsia="MS Mincho" w:cs="Arial"/>
                <w:color w:val="000000"/>
                <w:spacing w:val="0"/>
                <w:szCs w:val="14"/>
                <w:lang w:eastAsia="en-US"/>
              </w:rPr>
            </w:pPr>
            <w:r>
              <w:rPr>
                <w:rFonts w:cs="Arial"/>
                <w:color w:val="000000"/>
                <w:szCs w:val="14"/>
              </w:rPr>
              <w:t>--</w:t>
            </w:r>
          </w:p>
        </w:tc>
        <w:tc>
          <w:tcPr>
            <w:tcW w:w="1113" w:type="dxa"/>
            <w:tcBorders>
              <w:top w:val="nil"/>
              <w:left w:val="nil"/>
              <w:bottom w:val="nil"/>
              <w:right w:val="nil"/>
            </w:tcBorders>
            <w:shd w:val="clear" w:color="auto" w:fill="FFFFFF" w:themeFill="background1"/>
            <w:vAlign w:val="center"/>
          </w:tcPr>
          <w:p w14:paraId="5C0B9136" w14:textId="77777777" w:rsidR="00D14993" w:rsidRPr="00832768" w:rsidRDefault="00D14993" w:rsidP="00DD38EA">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Pr>
                <w:rFonts w:ascii="Arial" w:hAnsi="Arial" w:cs="Arial"/>
                <w:color w:val="000000"/>
                <w:sz w:val="14"/>
                <w:szCs w:val="14"/>
              </w:rPr>
              <w:t>(395,364)</w:t>
            </w:r>
          </w:p>
        </w:tc>
      </w:tr>
      <w:tr w:rsidR="00D14993" w14:paraId="36AB9778" w14:textId="77777777" w:rsidTr="003C3666">
        <w:trPr>
          <w:gridAfter w:val="1"/>
          <w:cnfStyle w:val="000000010000" w:firstRow="0" w:lastRow="0" w:firstColumn="0" w:lastColumn="0" w:oddVBand="0" w:evenVBand="0" w:oddHBand="0" w:evenHBand="1" w:firstRowFirstColumn="0" w:firstRowLastColumn="0" w:lastRowFirstColumn="0" w:lastRowLastColumn="0"/>
          <w:wAfter w:w="6" w:type="dxa"/>
          <w:trHeight w:val="238"/>
          <w:jc w:val="center"/>
        </w:trPr>
        <w:tc>
          <w:tcPr>
            <w:cnfStyle w:val="001000000000" w:firstRow="0" w:lastRow="0" w:firstColumn="1" w:lastColumn="0" w:oddVBand="0" w:evenVBand="0" w:oddHBand="0" w:evenHBand="0" w:firstRowFirstColumn="0" w:firstRowLastColumn="0" w:lastRowFirstColumn="0" w:lastRowLastColumn="0"/>
            <w:tcW w:w="3119" w:type="dxa"/>
            <w:tcBorders>
              <w:top w:val="nil"/>
              <w:left w:val="nil"/>
              <w:bottom w:val="nil"/>
              <w:right w:val="nil"/>
            </w:tcBorders>
            <w:shd w:val="clear" w:color="auto" w:fill="FFFFFF" w:themeFill="background1"/>
            <w:vAlign w:val="center"/>
            <w:hideMark/>
          </w:tcPr>
          <w:p w14:paraId="0DC6C77A" w14:textId="77777777" w:rsidR="00D14993" w:rsidRPr="00436C74" w:rsidRDefault="00D14993" w:rsidP="00DD38EA">
            <w:pPr>
              <w:ind w:firstLine="174"/>
              <w:rPr>
                <w:rFonts w:ascii="Arial" w:hAnsi="Arial" w:cs="Arial"/>
                <w:b w:val="0"/>
                <w:sz w:val="14"/>
                <w:szCs w:val="14"/>
              </w:rPr>
            </w:pPr>
            <w:r w:rsidRPr="004D25D9">
              <w:rPr>
                <w:rFonts w:ascii="Arial" w:hAnsi="Arial" w:cs="Arial"/>
                <w:b w:val="0"/>
                <w:sz w:val="14"/>
                <w:szCs w:val="14"/>
              </w:rPr>
              <w:t xml:space="preserve">Other </w:t>
            </w:r>
            <w:proofErr w:type="spellStart"/>
            <w:r w:rsidRPr="004D25D9">
              <w:rPr>
                <w:rFonts w:ascii="Arial" w:hAnsi="Arial" w:cs="Arial"/>
                <w:b w:val="0"/>
                <w:sz w:val="14"/>
                <w:szCs w:val="14"/>
              </w:rPr>
              <w:t>comprehensive</w:t>
            </w:r>
            <w:proofErr w:type="spellEnd"/>
            <w:r w:rsidRPr="004D25D9">
              <w:rPr>
                <w:rFonts w:ascii="Arial" w:hAnsi="Arial" w:cs="Arial"/>
                <w:b w:val="0"/>
                <w:sz w:val="14"/>
                <w:szCs w:val="14"/>
              </w:rPr>
              <w:t xml:space="preserve"> income</w:t>
            </w:r>
          </w:p>
        </w:tc>
        <w:tc>
          <w:tcPr>
            <w:tcW w:w="1320" w:type="dxa"/>
            <w:tcBorders>
              <w:top w:val="nil"/>
              <w:left w:val="nil"/>
              <w:bottom w:val="nil"/>
              <w:right w:val="nil"/>
            </w:tcBorders>
            <w:shd w:val="clear" w:color="auto" w:fill="FFFFFF" w:themeFill="background1"/>
            <w:vAlign w:val="center"/>
          </w:tcPr>
          <w:p w14:paraId="1DDF58DB" w14:textId="77777777" w:rsidR="00D14993" w:rsidRDefault="00D14993" w:rsidP="00DD38EA">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w:t>
            </w:r>
          </w:p>
        </w:tc>
        <w:tc>
          <w:tcPr>
            <w:tcW w:w="1243" w:type="dxa"/>
            <w:tcBorders>
              <w:top w:val="nil"/>
              <w:left w:val="nil"/>
              <w:bottom w:val="nil"/>
              <w:right w:val="nil"/>
            </w:tcBorders>
            <w:shd w:val="clear" w:color="auto" w:fill="FFFFFF" w:themeFill="background1"/>
            <w:vAlign w:val="center"/>
          </w:tcPr>
          <w:p w14:paraId="1C60929E" w14:textId="77777777" w:rsidR="00D14993" w:rsidRDefault="00D14993" w:rsidP="00DD38EA">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w:t>
            </w:r>
          </w:p>
        </w:tc>
        <w:tc>
          <w:tcPr>
            <w:tcW w:w="1021" w:type="dxa"/>
            <w:tcBorders>
              <w:top w:val="nil"/>
              <w:left w:val="nil"/>
              <w:bottom w:val="nil"/>
              <w:right w:val="nil"/>
            </w:tcBorders>
            <w:shd w:val="clear" w:color="auto" w:fill="FFFFFF" w:themeFill="background1"/>
            <w:vAlign w:val="center"/>
          </w:tcPr>
          <w:p w14:paraId="3FE56EB2" w14:textId="77777777" w:rsidR="00D14993" w:rsidRDefault="00D14993" w:rsidP="00DD38EA">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w:t>
            </w:r>
          </w:p>
        </w:tc>
        <w:tc>
          <w:tcPr>
            <w:tcW w:w="1052" w:type="dxa"/>
            <w:tcBorders>
              <w:top w:val="nil"/>
              <w:left w:val="nil"/>
              <w:bottom w:val="nil"/>
              <w:right w:val="nil"/>
            </w:tcBorders>
            <w:shd w:val="clear" w:color="auto" w:fill="FFFFFF" w:themeFill="background1"/>
            <w:vAlign w:val="center"/>
          </w:tcPr>
          <w:p w14:paraId="5FD47E73" w14:textId="77777777" w:rsidR="00D14993" w:rsidRDefault="00D14993" w:rsidP="00DD38EA">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w:t>
            </w:r>
          </w:p>
        </w:tc>
        <w:tc>
          <w:tcPr>
            <w:tcW w:w="765" w:type="dxa"/>
            <w:tcBorders>
              <w:top w:val="nil"/>
              <w:left w:val="nil"/>
              <w:bottom w:val="nil"/>
              <w:right w:val="nil"/>
            </w:tcBorders>
            <w:shd w:val="clear" w:color="auto" w:fill="FFFFFF" w:themeFill="background1"/>
            <w:vAlign w:val="center"/>
          </w:tcPr>
          <w:p w14:paraId="7603EF2B" w14:textId="77777777" w:rsidR="00D14993" w:rsidRDefault="00D14993" w:rsidP="00DD38EA">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246</w:t>
            </w:r>
          </w:p>
        </w:tc>
        <w:tc>
          <w:tcPr>
            <w:tcW w:w="1113" w:type="dxa"/>
            <w:tcBorders>
              <w:top w:val="nil"/>
              <w:left w:val="nil"/>
              <w:bottom w:val="nil"/>
              <w:right w:val="nil"/>
            </w:tcBorders>
            <w:shd w:val="clear" w:color="auto" w:fill="FFFFFF" w:themeFill="background1"/>
            <w:vAlign w:val="center"/>
          </w:tcPr>
          <w:p w14:paraId="0FFB4C52" w14:textId="77777777" w:rsidR="00D14993" w:rsidRPr="00832768" w:rsidRDefault="00D14993" w:rsidP="00DD38EA">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DF0BA4">
              <w:rPr>
                <w:rFonts w:ascii="Arial" w:hAnsi="Arial" w:cs="Arial"/>
                <w:color w:val="000000"/>
                <w:sz w:val="14"/>
                <w:szCs w:val="14"/>
              </w:rPr>
              <w:t>246</w:t>
            </w:r>
          </w:p>
        </w:tc>
      </w:tr>
      <w:tr w:rsidR="00D14993" w14:paraId="1D9C3FF3" w14:textId="77777777" w:rsidTr="003C3666">
        <w:trPr>
          <w:gridAfter w:val="1"/>
          <w:wAfter w:w="6" w:type="dxa"/>
          <w:trHeight w:val="238"/>
          <w:jc w:val="center"/>
        </w:trPr>
        <w:tc>
          <w:tcPr>
            <w:cnfStyle w:val="001000000000" w:firstRow="0" w:lastRow="0" w:firstColumn="1" w:lastColumn="0" w:oddVBand="0" w:evenVBand="0" w:oddHBand="0" w:evenHBand="0" w:firstRowFirstColumn="0" w:firstRowLastColumn="0" w:lastRowFirstColumn="0" w:lastRowLastColumn="0"/>
            <w:tcW w:w="3119" w:type="dxa"/>
            <w:tcBorders>
              <w:top w:val="nil"/>
              <w:left w:val="nil"/>
              <w:bottom w:val="nil"/>
              <w:right w:val="nil"/>
            </w:tcBorders>
            <w:shd w:val="clear" w:color="auto" w:fill="FFFFFF" w:themeFill="background1"/>
            <w:vAlign w:val="center"/>
            <w:hideMark/>
          </w:tcPr>
          <w:p w14:paraId="6FDE9A7A" w14:textId="77777777" w:rsidR="00D14993" w:rsidRPr="00436C74" w:rsidRDefault="00D14993" w:rsidP="00DD38EA">
            <w:pPr>
              <w:ind w:firstLine="174"/>
              <w:rPr>
                <w:rFonts w:ascii="Arial" w:hAnsi="Arial" w:cs="Arial"/>
                <w:b w:val="0"/>
                <w:sz w:val="14"/>
                <w:szCs w:val="14"/>
              </w:rPr>
            </w:pPr>
            <w:proofErr w:type="spellStart"/>
            <w:r w:rsidRPr="004D25D9">
              <w:rPr>
                <w:rFonts w:ascii="Arial" w:hAnsi="Arial" w:cs="Arial"/>
                <w:b w:val="0"/>
                <w:sz w:val="14"/>
                <w:szCs w:val="14"/>
              </w:rPr>
              <w:t>Equity</w:t>
            </w:r>
            <w:proofErr w:type="spellEnd"/>
            <w:r w:rsidRPr="004D25D9">
              <w:rPr>
                <w:rFonts w:ascii="Arial" w:hAnsi="Arial" w:cs="Arial"/>
                <w:b w:val="0"/>
                <w:sz w:val="14"/>
                <w:szCs w:val="14"/>
              </w:rPr>
              <w:t xml:space="preserve"> Income</w:t>
            </w:r>
          </w:p>
        </w:tc>
        <w:tc>
          <w:tcPr>
            <w:tcW w:w="1320" w:type="dxa"/>
            <w:tcBorders>
              <w:top w:val="nil"/>
              <w:left w:val="nil"/>
              <w:bottom w:val="nil"/>
              <w:right w:val="nil"/>
            </w:tcBorders>
            <w:shd w:val="clear" w:color="auto" w:fill="FFFFFF" w:themeFill="background1"/>
            <w:vAlign w:val="center"/>
          </w:tcPr>
          <w:p w14:paraId="49D929E3" w14:textId="77777777" w:rsidR="00D14993" w:rsidRDefault="00D14993" w:rsidP="00DD38E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2,373,424</w:t>
            </w:r>
          </w:p>
        </w:tc>
        <w:tc>
          <w:tcPr>
            <w:tcW w:w="1243" w:type="dxa"/>
            <w:tcBorders>
              <w:top w:val="nil"/>
              <w:left w:val="nil"/>
              <w:bottom w:val="nil"/>
              <w:right w:val="nil"/>
            </w:tcBorders>
            <w:shd w:val="clear" w:color="auto" w:fill="FFFFFF" w:themeFill="background1"/>
            <w:vAlign w:val="center"/>
          </w:tcPr>
          <w:p w14:paraId="2B28D523" w14:textId="77777777" w:rsidR="00D14993" w:rsidRDefault="00D14993" w:rsidP="00DD38E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1,393,315</w:t>
            </w:r>
          </w:p>
        </w:tc>
        <w:tc>
          <w:tcPr>
            <w:tcW w:w="1021" w:type="dxa"/>
            <w:tcBorders>
              <w:top w:val="nil"/>
              <w:left w:val="nil"/>
              <w:bottom w:val="nil"/>
              <w:right w:val="nil"/>
            </w:tcBorders>
            <w:shd w:val="clear" w:color="auto" w:fill="FFFFFF" w:themeFill="background1"/>
            <w:vAlign w:val="center"/>
          </w:tcPr>
          <w:p w14:paraId="58857A3A" w14:textId="77777777" w:rsidR="00D14993" w:rsidRDefault="00D14993" w:rsidP="00DD38E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140,762</w:t>
            </w:r>
          </w:p>
        </w:tc>
        <w:tc>
          <w:tcPr>
            <w:tcW w:w="1052" w:type="dxa"/>
            <w:tcBorders>
              <w:top w:val="nil"/>
              <w:left w:val="nil"/>
              <w:bottom w:val="nil"/>
              <w:right w:val="nil"/>
            </w:tcBorders>
            <w:shd w:val="clear" w:color="auto" w:fill="FFFFFF" w:themeFill="background1"/>
            <w:vAlign w:val="center"/>
          </w:tcPr>
          <w:p w14:paraId="13AEED19" w14:textId="77777777" w:rsidR="00D14993" w:rsidRDefault="00D14993" w:rsidP="00DD38E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13,588</w:t>
            </w:r>
          </w:p>
        </w:tc>
        <w:tc>
          <w:tcPr>
            <w:tcW w:w="765" w:type="dxa"/>
            <w:tcBorders>
              <w:top w:val="nil"/>
              <w:left w:val="nil"/>
              <w:bottom w:val="nil"/>
              <w:right w:val="nil"/>
            </w:tcBorders>
            <w:shd w:val="clear" w:color="auto" w:fill="FFFFFF" w:themeFill="background1"/>
            <w:vAlign w:val="center"/>
          </w:tcPr>
          <w:p w14:paraId="38CA8C62" w14:textId="77777777" w:rsidR="00D14993" w:rsidRDefault="00D14993" w:rsidP="00DD38E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7,264</w:t>
            </w:r>
          </w:p>
        </w:tc>
        <w:tc>
          <w:tcPr>
            <w:tcW w:w="1113" w:type="dxa"/>
            <w:tcBorders>
              <w:top w:val="nil"/>
              <w:left w:val="nil"/>
              <w:bottom w:val="nil"/>
              <w:right w:val="nil"/>
            </w:tcBorders>
            <w:shd w:val="clear" w:color="auto" w:fill="FFFFFF" w:themeFill="background1"/>
            <w:vAlign w:val="center"/>
          </w:tcPr>
          <w:p w14:paraId="4D785D33" w14:textId="77777777" w:rsidR="00D14993" w:rsidRPr="00832768" w:rsidRDefault="00D14993" w:rsidP="00DD38EA">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Pr>
                <w:rFonts w:ascii="Arial" w:hAnsi="Arial" w:cs="Arial"/>
                <w:color w:val="000000"/>
                <w:sz w:val="14"/>
                <w:szCs w:val="14"/>
              </w:rPr>
              <w:t>3,928,353</w:t>
            </w:r>
          </w:p>
        </w:tc>
      </w:tr>
      <w:tr w:rsidR="00D14993" w14:paraId="2F51D860" w14:textId="77777777" w:rsidTr="003C3666">
        <w:trPr>
          <w:gridAfter w:val="1"/>
          <w:cnfStyle w:val="000000010000" w:firstRow="0" w:lastRow="0" w:firstColumn="0" w:lastColumn="0" w:oddVBand="0" w:evenVBand="0" w:oddHBand="0" w:evenHBand="1" w:firstRowFirstColumn="0" w:firstRowLastColumn="0" w:lastRowFirstColumn="0" w:lastRowLastColumn="0"/>
          <w:wAfter w:w="6" w:type="dxa"/>
          <w:trHeight w:val="238"/>
          <w:jc w:val="center"/>
        </w:trPr>
        <w:tc>
          <w:tcPr>
            <w:cnfStyle w:val="001000000000" w:firstRow="0" w:lastRow="0" w:firstColumn="1" w:lastColumn="0" w:oddVBand="0" w:evenVBand="0" w:oddHBand="0" w:evenHBand="0" w:firstRowFirstColumn="0" w:firstRowLastColumn="0" w:lastRowFirstColumn="0" w:lastRowLastColumn="0"/>
            <w:tcW w:w="3119" w:type="dxa"/>
            <w:tcBorders>
              <w:top w:val="nil"/>
              <w:left w:val="nil"/>
              <w:bottom w:val="single" w:sz="6" w:space="0" w:color="1F3864" w:themeColor="accent1" w:themeShade="80"/>
              <w:right w:val="nil"/>
            </w:tcBorders>
            <w:shd w:val="clear" w:color="auto" w:fill="FFFFFF" w:themeFill="background1"/>
            <w:vAlign w:val="center"/>
            <w:hideMark/>
          </w:tcPr>
          <w:p w14:paraId="0E4E1FA0" w14:textId="77777777" w:rsidR="00D14993" w:rsidRPr="00596B29" w:rsidRDefault="00D14993" w:rsidP="006C5C6C">
            <w:pPr>
              <w:pStyle w:val="08-Tabelageral"/>
              <w:jc w:val="left"/>
              <w:rPr>
                <w:rFonts w:eastAsia="MS Mincho" w:cs="Arial"/>
                <w:b w:val="0"/>
                <w:spacing w:val="0"/>
                <w:szCs w:val="14"/>
                <w:lang w:eastAsia="en-US"/>
              </w:rPr>
            </w:pPr>
            <w:r w:rsidRPr="006C5C6C">
              <w:rPr>
                <w:rFonts w:cs="Arial"/>
                <w:szCs w:val="14"/>
                <w:lang w:val="en-US"/>
              </w:rPr>
              <w:t>Book Balance on Sept 30, 2024</w:t>
            </w:r>
          </w:p>
        </w:tc>
        <w:tc>
          <w:tcPr>
            <w:tcW w:w="1320" w:type="dxa"/>
            <w:tcBorders>
              <w:top w:val="nil"/>
              <w:left w:val="nil"/>
              <w:bottom w:val="single" w:sz="6" w:space="0" w:color="1F3864" w:themeColor="accent1" w:themeShade="80"/>
              <w:right w:val="nil"/>
            </w:tcBorders>
            <w:shd w:val="clear" w:color="auto" w:fill="FFFFFF" w:themeFill="background1"/>
            <w:vAlign w:val="center"/>
          </w:tcPr>
          <w:p w14:paraId="66200880" w14:textId="77777777" w:rsidR="00D14993" w:rsidRDefault="00D14993" w:rsidP="00DD38EA">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Pr>
                <w:rFonts w:ascii="Arial" w:hAnsi="Arial" w:cs="Arial"/>
                <w:b/>
                <w:bCs/>
                <w:color w:val="000000"/>
                <w:sz w:val="14"/>
                <w:szCs w:val="14"/>
              </w:rPr>
              <w:t>3,039,199</w:t>
            </w:r>
          </w:p>
        </w:tc>
        <w:tc>
          <w:tcPr>
            <w:tcW w:w="1243" w:type="dxa"/>
            <w:tcBorders>
              <w:top w:val="nil"/>
              <w:left w:val="nil"/>
              <w:bottom w:val="single" w:sz="6" w:space="0" w:color="1F3864" w:themeColor="accent1" w:themeShade="80"/>
              <w:right w:val="nil"/>
            </w:tcBorders>
            <w:shd w:val="clear" w:color="auto" w:fill="FFFFFF" w:themeFill="background1"/>
            <w:vAlign w:val="center"/>
          </w:tcPr>
          <w:p w14:paraId="75F30C5C" w14:textId="77777777" w:rsidR="00D14993" w:rsidRDefault="00D14993" w:rsidP="00DD38EA">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Pr>
                <w:rFonts w:ascii="Arial" w:hAnsi="Arial" w:cs="Arial"/>
                <w:b/>
                <w:bCs/>
                <w:color w:val="000000"/>
                <w:sz w:val="14"/>
                <w:szCs w:val="14"/>
              </w:rPr>
              <w:t>5,276,111</w:t>
            </w:r>
          </w:p>
        </w:tc>
        <w:tc>
          <w:tcPr>
            <w:tcW w:w="1021" w:type="dxa"/>
            <w:tcBorders>
              <w:top w:val="nil"/>
              <w:left w:val="nil"/>
              <w:bottom w:val="single" w:sz="6" w:space="0" w:color="1F3864" w:themeColor="accent1" w:themeShade="80"/>
              <w:right w:val="nil"/>
            </w:tcBorders>
            <w:shd w:val="clear" w:color="auto" w:fill="FFFFFF" w:themeFill="background1"/>
            <w:vAlign w:val="center"/>
          </w:tcPr>
          <w:p w14:paraId="082E1AEA" w14:textId="77777777" w:rsidR="00D14993" w:rsidRDefault="00D14993" w:rsidP="00DD38EA">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Pr>
                <w:rFonts w:ascii="Arial" w:hAnsi="Arial" w:cs="Arial"/>
                <w:b/>
                <w:bCs/>
                <w:color w:val="000000"/>
                <w:sz w:val="14"/>
                <w:szCs w:val="14"/>
              </w:rPr>
              <w:t>597,177</w:t>
            </w:r>
          </w:p>
        </w:tc>
        <w:tc>
          <w:tcPr>
            <w:tcW w:w="1052" w:type="dxa"/>
            <w:tcBorders>
              <w:top w:val="nil"/>
              <w:left w:val="nil"/>
              <w:bottom w:val="single" w:sz="6" w:space="0" w:color="1F3864" w:themeColor="accent1" w:themeShade="80"/>
              <w:right w:val="nil"/>
            </w:tcBorders>
            <w:shd w:val="clear" w:color="auto" w:fill="FFFFFF" w:themeFill="background1"/>
            <w:vAlign w:val="center"/>
          </w:tcPr>
          <w:p w14:paraId="6BCB2F4A" w14:textId="77777777" w:rsidR="00D14993" w:rsidRDefault="00D14993" w:rsidP="00DD38EA">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Pr>
                <w:rFonts w:ascii="Arial" w:hAnsi="Arial" w:cs="Arial"/>
                <w:b/>
                <w:bCs/>
                <w:color w:val="000000"/>
                <w:sz w:val="14"/>
                <w:szCs w:val="14"/>
              </w:rPr>
              <w:t>12,290</w:t>
            </w:r>
          </w:p>
        </w:tc>
        <w:tc>
          <w:tcPr>
            <w:tcW w:w="765" w:type="dxa"/>
            <w:tcBorders>
              <w:top w:val="nil"/>
              <w:left w:val="nil"/>
              <w:bottom w:val="single" w:sz="6" w:space="0" w:color="1F3864" w:themeColor="accent1" w:themeShade="80"/>
              <w:right w:val="nil"/>
            </w:tcBorders>
            <w:shd w:val="clear" w:color="auto" w:fill="FFFFFF" w:themeFill="background1"/>
            <w:vAlign w:val="center"/>
          </w:tcPr>
          <w:p w14:paraId="6CE21122" w14:textId="77777777" w:rsidR="00D14993" w:rsidRDefault="00D14993" w:rsidP="00DD38EA">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Pr>
                <w:rFonts w:ascii="Arial" w:hAnsi="Arial" w:cs="Arial"/>
                <w:b/>
                <w:bCs/>
                <w:color w:val="000000"/>
                <w:sz w:val="14"/>
                <w:szCs w:val="14"/>
              </w:rPr>
              <w:t>11,869</w:t>
            </w:r>
          </w:p>
        </w:tc>
        <w:tc>
          <w:tcPr>
            <w:tcW w:w="1113" w:type="dxa"/>
            <w:tcBorders>
              <w:top w:val="nil"/>
              <w:left w:val="nil"/>
              <w:bottom w:val="single" w:sz="6" w:space="0" w:color="1F3864" w:themeColor="accent1" w:themeShade="80"/>
              <w:right w:val="nil"/>
            </w:tcBorders>
            <w:shd w:val="clear" w:color="auto" w:fill="FFFFFF" w:themeFill="background1"/>
            <w:vAlign w:val="center"/>
          </w:tcPr>
          <w:p w14:paraId="37B82AE1" w14:textId="77777777" w:rsidR="00D14993" w:rsidRPr="00832768" w:rsidRDefault="00D14993" w:rsidP="00DD38EA">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Pr>
                <w:rFonts w:ascii="Arial" w:hAnsi="Arial" w:cs="Arial"/>
                <w:b/>
                <w:bCs/>
                <w:color w:val="000000"/>
                <w:sz w:val="14"/>
                <w:szCs w:val="14"/>
              </w:rPr>
              <w:t>8,936,646</w:t>
            </w:r>
          </w:p>
        </w:tc>
      </w:tr>
    </w:tbl>
    <w:p w14:paraId="39B54262" w14:textId="77777777" w:rsidR="00D14993" w:rsidRPr="002E5699" w:rsidRDefault="00D14993" w:rsidP="00D96BB1">
      <w:pPr>
        <w:pStyle w:val="05-Textonormal"/>
        <w:numPr>
          <w:ilvl w:val="0"/>
          <w:numId w:val="41"/>
        </w:numPr>
        <w:spacing w:before="0" w:after="80" w:line="240" w:lineRule="auto"/>
        <w:ind w:left="284" w:hanging="284"/>
        <w:rPr>
          <w:sz w:val="14"/>
          <w:szCs w:val="14"/>
          <w:lang w:val="en-US"/>
        </w:rPr>
      </w:pPr>
      <w:r w:rsidRPr="00104B10">
        <w:rPr>
          <w:rStyle w:val="normaltextrun"/>
          <w:spacing w:val="0"/>
          <w:sz w:val="14"/>
          <w:szCs w:val="14"/>
          <w:lang w:val="en-US"/>
        </w:rPr>
        <w:t xml:space="preserve">At </w:t>
      </w:r>
      <w:proofErr w:type="spellStart"/>
      <w:r w:rsidRPr="00104B10">
        <w:rPr>
          <w:rStyle w:val="normaltextrun"/>
          <w:spacing w:val="0"/>
          <w:sz w:val="14"/>
          <w:szCs w:val="14"/>
          <w:lang w:val="en-US"/>
        </w:rPr>
        <w:t>Brasildental</w:t>
      </w:r>
      <w:proofErr w:type="spellEnd"/>
      <w:r w:rsidRPr="00104B10">
        <w:rPr>
          <w:rStyle w:val="normaltextrun"/>
          <w:spacing w:val="0"/>
          <w:sz w:val="14"/>
          <w:szCs w:val="14"/>
          <w:lang w:val="en-US"/>
        </w:rPr>
        <w:t>, despite the delay in the accounting recognition of the investment, R$3,750 thousand are reflected in the investment balance, referring to</w:t>
      </w:r>
      <w:r w:rsidRPr="00104B10">
        <w:rPr>
          <w:rFonts w:cs="Arial"/>
          <w:sz w:val="14"/>
          <w:szCs w:val="14"/>
          <w:lang w:val="en-US" w:eastAsia="zh-CN"/>
        </w:rPr>
        <w:t xml:space="preserve"> dividends received in December 2023.</w:t>
      </w:r>
    </w:p>
    <w:p w14:paraId="69B31564" w14:textId="77777777" w:rsidR="00D14993" w:rsidRPr="002B521C" w:rsidRDefault="00D14993" w:rsidP="00D96BB1">
      <w:pPr>
        <w:pStyle w:val="05-Textonormal"/>
        <w:numPr>
          <w:ilvl w:val="0"/>
          <w:numId w:val="41"/>
        </w:numPr>
        <w:spacing w:before="0" w:after="80" w:line="240" w:lineRule="auto"/>
        <w:ind w:left="284" w:hanging="284"/>
        <w:rPr>
          <w:rStyle w:val="normaltextrun"/>
          <w:spacing w:val="0"/>
          <w:sz w:val="14"/>
          <w:szCs w:val="14"/>
          <w:lang w:val="en-US"/>
        </w:rPr>
      </w:pPr>
      <w:r w:rsidRPr="002B521C">
        <w:rPr>
          <w:rStyle w:val="normaltextrun"/>
          <w:spacing w:val="0"/>
          <w:sz w:val="14"/>
          <w:szCs w:val="14"/>
          <w:lang w:val="en-US"/>
        </w:rPr>
        <w:t>The book balance, on September</w:t>
      </w:r>
      <w:r w:rsidRPr="002E5699">
        <w:rPr>
          <w:rStyle w:val="normaltextrun"/>
          <w:spacing w:val="0"/>
          <w:sz w:val="14"/>
          <w:szCs w:val="14"/>
          <w:lang w:val="en-US"/>
        </w:rPr>
        <w:t xml:space="preserve"> 30, 2024</w:t>
      </w:r>
      <w:r w:rsidRPr="002B521C">
        <w:rPr>
          <w:rStyle w:val="normaltextrun"/>
          <w:spacing w:val="0"/>
          <w:sz w:val="14"/>
          <w:szCs w:val="14"/>
          <w:lang w:val="en-US"/>
        </w:rPr>
        <w:t>, of the investment in BB MAPFRE of R$ 3,039,198 thousand, includes intangible assets defined in the net amortization amount of R$ 128.738 thousand (R$ 140,874 thousand on 12,31,2023), with the amortization amount of R$ 12,135 thousand in 01.01 to 09.30.2024</w:t>
      </w:r>
      <w:r w:rsidRPr="002E5699">
        <w:rPr>
          <w:rStyle w:val="normaltextrun"/>
          <w:spacing w:val="0"/>
          <w:sz w:val="14"/>
          <w:szCs w:val="14"/>
          <w:lang w:val="en-US"/>
        </w:rPr>
        <w:t xml:space="preserve"> (R$ </w:t>
      </w:r>
      <w:r w:rsidRPr="002B521C">
        <w:rPr>
          <w:rStyle w:val="normaltextrun"/>
          <w:spacing w:val="0"/>
          <w:sz w:val="14"/>
          <w:szCs w:val="14"/>
          <w:lang w:val="en-US"/>
        </w:rPr>
        <w:t xml:space="preserve">11,555 </w:t>
      </w:r>
      <w:r w:rsidRPr="002E5699">
        <w:rPr>
          <w:rStyle w:val="normaltextrun"/>
          <w:spacing w:val="0"/>
          <w:sz w:val="14"/>
          <w:szCs w:val="14"/>
          <w:lang w:val="en-US"/>
        </w:rPr>
        <w:t xml:space="preserve">thousand </w:t>
      </w:r>
      <w:r w:rsidRPr="002B521C">
        <w:rPr>
          <w:rStyle w:val="normaltextrun"/>
          <w:spacing w:val="0"/>
          <w:sz w:val="14"/>
          <w:szCs w:val="14"/>
          <w:lang w:val="en-US"/>
        </w:rPr>
        <w:t>in 01.01 to 09.30.2023</w:t>
      </w:r>
      <w:r w:rsidRPr="002E5699">
        <w:rPr>
          <w:rStyle w:val="normaltextrun"/>
          <w:spacing w:val="0"/>
          <w:sz w:val="14"/>
          <w:szCs w:val="14"/>
          <w:lang w:val="en-US"/>
        </w:rPr>
        <w:t xml:space="preserve">), </w:t>
      </w:r>
      <w:r w:rsidRPr="002B521C">
        <w:rPr>
          <w:rStyle w:val="normaltextrun"/>
          <w:spacing w:val="0"/>
          <w:sz w:val="14"/>
          <w:szCs w:val="14"/>
          <w:lang w:val="en-US"/>
        </w:rPr>
        <w:t>R$ 4,045 thousand in 3rd Quarter 2024 (R$ 3,852 thousand in 3rd Quarter 2023)</w:t>
      </w:r>
      <w:r w:rsidRPr="002E5699">
        <w:rPr>
          <w:rStyle w:val="normaltextrun"/>
          <w:spacing w:val="0"/>
          <w:sz w:val="14"/>
          <w:szCs w:val="14"/>
          <w:lang w:val="en-US"/>
        </w:rPr>
        <w:t xml:space="preserve"> </w:t>
      </w:r>
      <w:r w:rsidRPr="002B521C">
        <w:rPr>
          <w:rStyle w:val="normaltextrun"/>
          <w:spacing w:val="0"/>
          <w:sz w:val="14"/>
          <w:szCs w:val="14"/>
          <w:lang w:val="en-US"/>
        </w:rPr>
        <w:t>and intangible assets with an indefinite useful life in the amount of R$ 339,004 thousand resulting from the partnership agreement with Grupo MAPFRE.</w:t>
      </w:r>
    </w:p>
    <w:p w14:paraId="16489FA2" w14:textId="77777777" w:rsidR="00D14993" w:rsidRPr="002B521C" w:rsidRDefault="00D14993" w:rsidP="00D96BB1">
      <w:pPr>
        <w:pStyle w:val="05-Textonormal"/>
        <w:numPr>
          <w:ilvl w:val="0"/>
          <w:numId w:val="41"/>
        </w:numPr>
        <w:spacing w:before="0" w:after="80" w:line="240" w:lineRule="auto"/>
        <w:ind w:left="284" w:hanging="284"/>
        <w:rPr>
          <w:rStyle w:val="normaltextrun"/>
          <w:spacing w:val="0"/>
          <w:sz w:val="14"/>
          <w:szCs w:val="14"/>
          <w:lang w:val="en-US"/>
        </w:rPr>
      </w:pPr>
      <w:r w:rsidRPr="002B521C">
        <w:rPr>
          <w:rStyle w:val="normaltextrun"/>
          <w:spacing w:val="0"/>
          <w:sz w:val="14"/>
          <w:szCs w:val="14"/>
          <w:lang w:val="en-US"/>
        </w:rPr>
        <w:t xml:space="preserve">The accounting balance on September 30, 2024, of the investment in </w:t>
      </w:r>
      <w:proofErr w:type="spellStart"/>
      <w:r w:rsidRPr="002B521C">
        <w:rPr>
          <w:rStyle w:val="normaltextrun"/>
          <w:spacing w:val="0"/>
          <w:sz w:val="14"/>
          <w:szCs w:val="14"/>
          <w:lang w:val="en-US"/>
        </w:rPr>
        <w:t>Brasilprev</w:t>
      </w:r>
      <w:proofErr w:type="spellEnd"/>
      <w:r w:rsidRPr="002B521C">
        <w:rPr>
          <w:rStyle w:val="normaltextrun"/>
          <w:spacing w:val="0"/>
          <w:sz w:val="14"/>
          <w:szCs w:val="14"/>
          <w:lang w:val="en-US"/>
        </w:rPr>
        <w:t xml:space="preserve">, of R$ 5,276,111 thousand, includes R$ 12,498 thousand of unrealized results from the sale of </w:t>
      </w:r>
      <w:proofErr w:type="spellStart"/>
      <w:r w:rsidRPr="002B521C">
        <w:rPr>
          <w:rStyle w:val="normaltextrun"/>
          <w:spacing w:val="0"/>
          <w:sz w:val="14"/>
          <w:szCs w:val="14"/>
          <w:lang w:val="en-US"/>
        </w:rPr>
        <w:t>Mapfre</w:t>
      </w:r>
      <w:proofErr w:type="spellEnd"/>
      <w:r w:rsidRPr="002B521C">
        <w:rPr>
          <w:rStyle w:val="normaltextrun"/>
          <w:spacing w:val="0"/>
          <w:sz w:val="14"/>
          <w:szCs w:val="14"/>
          <w:lang w:val="en-US"/>
        </w:rPr>
        <w:t xml:space="preserve"> </w:t>
      </w:r>
      <w:proofErr w:type="spellStart"/>
      <w:r w:rsidRPr="002B521C">
        <w:rPr>
          <w:rStyle w:val="normaltextrun"/>
          <w:spacing w:val="0"/>
          <w:sz w:val="14"/>
          <w:szCs w:val="14"/>
          <w:lang w:val="en-US"/>
        </w:rPr>
        <w:t>Nossa</w:t>
      </w:r>
      <w:proofErr w:type="spellEnd"/>
      <w:r w:rsidRPr="002B521C">
        <w:rPr>
          <w:rStyle w:val="normaltextrun"/>
          <w:spacing w:val="0"/>
          <w:sz w:val="14"/>
          <w:szCs w:val="14"/>
          <w:lang w:val="en-US"/>
        </w:rPr>
        <w:t xml:space="preserve"> Caixa Vida e </w:t>
      </w:r>
      <w:proofErr w:type="spellStart"/>
      <w:r w:rsidRPr="002B521C">
        <w:rPr>
          <w:rStyle w:val="normaltextrun"/>
          <w:spacing w:val="0"/>
          <w:sz w:val="14"/>
          <w:szCs w:val="14"/>
          <w:lang w:val="en-US"/>
        </w:rPr>
        <w:t>Previdência</w:t>
      </w:r>
      <w:proofErr w:type="spellEnd"/>
      <w:r w:rsidRPr="002B521C">
        <w:rPr>
          <w:rStyle w:val="normaltextrun"/>
          <w:spacing w:val="0"/>
          <w:sz w:val="14"/>
          <w:szCs w:val="14"/>
          <w:lang w:val="en-US"/>
        </w:rPr>
        <w:t xml:space="preserve"> (MNCVP).</w:t>
      </w:r>
    </w:p>
    <w:p w14:paraId="72FB4E02" w14:textId="77777777" w:rsidR="00D14993" w:rsidRPr="002B521C" w:rsidRDefault="00D14993" w:rsidP="00D96BB1">
      <w:pPr>
        <w:pStyle w:val="05-Textonormal"/>
        <w:numPr>
          <w:ilvl w:val="0"/>
          <w:numId w:val="41"/>
        </w:numPr>
        <w:spacing w:before="0" w:after="80" w:line="240" w:lineRule="auto"/>
        <w:ind w:left="284" w:hanging="284"/>
        <w:rPr>
          <w:rStyle w:val="normaltextrun"/>
          <w:spacing w:val="0"/>
          <w:sz w:val="14"/>
          <w:szCs w:val="14"/>
          <w:lang w:val="en-US"/>
        </w:rPr>
      </w:pPr>
      <w:r w:rsidRPr="002B521C">
        <w:rPr>
          <w:rStyle w:val="normaltextrun"/>
          <w:spacing w:val="0"/>
          <w:sz w:val="14"/>
          <w:szCs w:val="14"/>
          <w:lang w:val="en-US"/>
        </w:rPr>
        <w:t>The book balance on September</w:t>
      </w:r>
      <w:r w:rsidRPr="002E5699">
        <w:rPr>
          <w:rStyle w:val="normaltextrun"/>
          <w:spacing w:val="0"/>
          <w:sz w:val="14"/>
          <w:szCs w:val="14"/>
          <w:lang w:val="en-US"/>
        </w:rPr>
        <w:t xml:space="preserve"> 30, 2024</w:t>
      </w:r>
      <w:r w:rsidRPr="002B521C">
        <w:rPr>
          <w:rStyle w:val="normaltextrun"/>
          <w:spacing w:val="0"/>
          <w:sz w:val="14"/>
          <w:szCs w:val="14"/>
          <w:lang w:val="en-US"/>
        </w:rPr>
        <w:t xml:space="preserve">, of the investment in </w:t>
      </w:r>
      <w:proofErr w:type="spellStart"/>
      <w:r w:rsidRPr="002B521C">
        <w:rPr>
          <w:rStyle w:val="normaltextrun"/>
          <w:spacing w:val="0"/>
          <w:sz w:val="14"/>
          <w:szCs w:val="14"/>
          <w:lang w:val="en-US"/>
        </w:rPr>
        <w:t>Brasilcap</w:t>
      </w:r>
      <w:proofErr w:type="spellEnd"/>
      <w:r w:rsidRPr="002B521C">
        <w:rPr>
          <w:rStyle w:val="normaltextrun"/>
          <w:spacing w:val="0"/>
          <w:sz w:val="14"/>
          <w:szCs w:val="14"/>
          <w:lang w:val="en-US"/>
        </w:rPr>
        <w:t xml:space="preserve"> of R$ 597,177 thousand, includes the goodwill of R$ 110,749 thousand, in the acquisition of equity interest in the company Sulacap by BB </w:t>
      </w:r>
      <w:proofErr w:type="spellStart"/>
      <w:r w:rsidRPr="002B521C">
        <w:rPr>
          <w:rStyle w:val="normaltextrun"/>
          <w:spacing w:val="0"/>
          <w:sz w:val="14"/>
          <w:szCs w:val="14"/>
          <w:lang w:val="en-US"/>
        </w:rPr>
        <w:t>Seguros</w:t>
      </w:r>
      <w:proofErr w:type="spellEnd"/>
      <w:r w:rsidRPr="002B521C">
        <w:rPr>
          <w:rStyle w:val="normaltextrun"/>
          <w:spacing w:val="0"/>
          <w:sz w:val="14"/>
          <w:szCs w:val="14"/>
          <w:lang w:val="en-US"/>
        </w:rPr>
        <w:t>, which occurred on 07,22,2011.</w:t>
      </w:r>
    </w:p>
    <w:p w14:paraId="7B20B874" w14:textId="7C4C7DE2" w:rsidR="00D14993" w:rsidRPr="00104B10" w:rsidRDefault="00D14993" w:rsidP="00D14993">
      <w:pPr>
        <w:pStyle w:val="05-Textonormal"/>
        <w:spacing w:before="0" w:after="80" w:line="240" w:lineRule="auto"/>
        <w:rPr>
          <w:rStyle w:val="q4iawc"/>
          <w:sz w:val="14"/>
          <w:szCs w:val="14"/>
          <w:lang w:val="en-US"/>
        </w:rPr>
      </w:pPr>
    </w:p>
    <w:p w14:paraId="31513998" w14:textId="77777777" w:rsidR="00D14993" w:rsidRDefault="00D14993" w:rsidP="00D14993">
      <w:pPr>
        <w:pStyle w:val="05-Textonormal"/>
        <w:spacing w:before="0" w:after="80" w:line="240" w:lineRule="auto"/>
        <w:rPr>
          <w:rFonts w:cs="Arial"/>
          <w:lang w:val="en-US"/>
        </w:rPr>
      </w:pPr>
      <w:r w:rsidRPr="007610A1">
        <w:rPr>
          <w:rFonts w:cs="Arial"/>
          <w:lang w:val="en-US"/>
        </w:rPr>
        <w:t xml:space="preserve">Due to operational issues, from January 2023 the accounting recognition of the investment in </w:t>
      </w:r>
      <w:proofErr w:type="spellStart"/>
      <w:r w:rsidRPr="007610A1">
        <w:rPr>
          <w:rFonts w:cs="Arial"/>
          <w:lang w:val="en-US"/>
        </w:rPr>
        <w:t>Brasildental</w:t>
      </w:r>
      <w:proofErr w:type="spellEnd"/>
      <w:r w:rsidRPr="007610A1">
        <w:rPr>
          <w:rFonts w:cs="Arial"/>
          <w:lang w:val="en-US"/>
        </w:rPr>
        <w:t>, through equity equivalence, is being carried out with a delay of one month, as provided for in CPC 18 [IAS 28]</w:t>
      </w:r>
      <w:r>
        <w:rPr>
          <w:rFonts w:cs="Arial"/>
          <w:lang w:val="en-US"/>
        </w:rPr>
        <w:t>,</w:t>
      </w:r>
      <w:r w:rsidRPr="007610A1">
        <w:rPr>
          <w:rFonts w:cs="Arial"/>
          <w:lang w:val="en-US"/>
        </w:rPr>
        <w:t xml:space="preserve"> According to the aforementioned standard, the recognition of investment using the equity method must be carried out based on the balance sheet or verification balance drawn up on the same date or up to two months out of date</w:t>
      </w:r>
      <w:r>
        <w:rPr>
          <w:rFonts w:cs="Arial"/>
          <w:lang w:val="en-US"/>
        </w:rPr>
        <w:t>.</w:t>
      </w:r>
    </w:p>
    <w:p w14:paraId="141B5503" w14:textId="77777777" w:rsidR="00D14993" w:rsidRDefault="00D14993" w:rsidP="00D14993">
      <w:pPr>
        <w:pStyle w:val="05-Textonormal"/>
        <w:spacing w:before="0" w:after="80" w:line="240" w:lineRule="auto"/>
        <w:rPr>
          <w:rFonts w:cs="Arial"/>
          <w:lang w:val="en-US"/>
        </w:rPr>
      </w:pPr>
      <w:r w:rsidRPr="00E22381">
        <w:rPr>
          <w:rFonts w:cs="Arial"/>
          <w:lang w:val="en-US"/>
        </w:rPr>
        <w:t xml:space="preserve">BB </w:t>
      </w:r>
      <w:r>
        <w:rPr>
          <w:rFonts w:cs="Arial"/>
          <w:lang w:val="en-US"/>
        </w:rPr>
        <w:t>MAPFRE</w:t>
      </w:r>
      <w:r w:rsidRPr="00E22381">
        <w:rPr>
          <w:rFonts w:cs="Arial"/>
          <w:lang w:val="en-US"/>
        </w:rPr>
        <w:t xml:space="preserve"> adopts BRGAAP in its accounting information</w:t>
      </w:r>
      <w:r>
        <w:rPr>
          <w:rFonts w:cs="Arial"/>
          <w:lang w:val="en-US"/>
        </w:rPr>
        <w:t>,</w:t>
      </w:r>
      <w:r w:rsidRPr="00E22381">
        <w:rPr>
          <w:rFonts w:cs="Arial"/>
          <w:lang w:val="en-US"/>
        </w:rPr>
        <w:t xml:space="preserve"> Therefore, it makes the necessary adjustments to standardize the practices adopted by its subsidiaries, </w:t>
      </w:r>
      <w:proofErr w:type="spellStart"/>
      <w:r w:rsidRPr="00E22381">
        <w:rPr>
          <w:rFonts w:cs="Arial"/>
          <w:lang w:val="en-US"/>
        </w:rPr>
        <w:t>Brasilseg</w:t>
      </w:r>
      <w:proofErr w:type="spellEnd"/>
      <w:r w:rsidRPr="00E22381">
        <w:rPr>
          <w:rFonts w:cs="Arial"/>
          <w:lang w:val="en-US"/>
        </w:rPr>
        <w:t xml:space="preserve"> and </w:t>
      </w:r>
      <w:proofErr w:type="spellStart"/>
      <w:r w:rsidRPr="00E22381">
        <w:rPr>
          <w:rFonts w:cs="Arial"/>
          <w:lang w:val="en-US"/>
        </w:rPr>
        <w:t>Aliança</w:t>
      </w:r>
      <w:proofErr w:type="spellEnd"/>
      <w:r w:rsidRPr="00E22381">
        <w:rPr>
          <w:rFonts w:cs="Arial"/>
          <w:lang w:val="en-US"/>
        </w:rPr>
        <w:t xml:space="preserve"> do </w:t>
      </w:r>
      <w:proofErr w:type="spellStart"/>
      <w:r w:rsidRPr="00E22381">
        <w:rPr>
          <w:rFonts w:cs="Arial"/>
          <w:lang w:val="en-US"/>
        </w:rPr>
        <w:t>Brasil</w:t>
      </w:r>
      <w:proofErr w:type="spellEnd"/>
      <w:r w:rsidRPr="00E22381">
        <w:rPr>
          <w:rFonts w:cs="Arial"/>
          <w:lang w:val="en-US"/>
        </w:rPr>
        <w:t>, which adopt the accounting standards defined by SUSEP</w:t>
      </w:r>
      <w:r>
        <w:rPr>
          <w:rFonts w:cs="Arial"/>
          <w:lang w:val="en-US"/>
        </w:rPr>
        <w:t xml:space="preserve"> (SUSEPGAAP).</w:t>
      </w:r>
    </w:p>
    <w:p w14:paraId="779910EE" w14:textId="77777777" w:rsidR="00D14993" w:rsidRPr="00B65989" w:rsidRDefault="00D14993" w:rsidP="00D14993">
      <w:pPr>
        <w:pStyle w:val="05-Textonormal"/>
        <w:spacing w:line="240" w:lineRule="auto"/>
        <w:rPr>
          <w:rFonts w:cs="Arial"/>
          <w:lang w:val="en-US"/>
        </w:rPr>
      </w:pPr>
      <w:r w:rsidRPr="00B65989">
        <w:rPr>
          <w:rFonts w:cs="Arial"/>
          <w:lang w:val="en-US"/>
        </w:rPr>
        <w:t xml:space="preserve">R$ </w:t>
      </w:r>
      <w:r w:rsidRPr="006E0FD3">
        <w:rPr>
          <w:rFonts w:cs="Arial"/>
          <w:lang w:val="en-US"/>
        </w:rPr>
        <w:t>6</w:t>
      </w:r>
      <w:r>
        <w:rPr>
          <w:rFonts w:cs="Arial"/>
          <w:lang w:val="en-US"/>
        </w:rPr>
        <w:t>,</w:t>
      </w:r>
      <w:r w:rsidRPr="006E0FD3">
        <w:rPr>
          <w:rFonts w:cs="Arial"/>
          <w:lang w:val="en-US"/>
        </w:rPr>
        <w:t>043</w:t>
      </w:r>
      <w:r>
        <w:rPr>
          <w:rFonts w:cs="Arial"/>
          <w:lang w:val="en-US"/>
        </w:rPr>
        <w:t>,</w:t>
      </w:r>
      <w:r w:rsidRPr="006E0FD3">
        <w:rPr>
          <w:rFonts w:cs="Arial"/>
          <w:lang w:val="en-US"/>
        </w:rPr>
        <w:t xml:space="preserve">027 </w:t>
      </w:r>
      <w:r w:rsidRPr="00B65989">
        <w:rPr>
          <w:rFonts w:cs="Arial"/>
          <w:lang w:val="en-US"/>
        </w:rPr>
        <w:t xml:space="preserve">thousand in dividends were received from investments in equity interests valued using the equity method in </w:t>
      </w:r>
      <w:r>
        <w:rPr>
          <w:rFonts w:cs="Arial"/>
          <w:lang w:val="en-US"/>
        </w:rPr>
        <w:t>01.01 to 09.30.2024</w:t>
      </w:r>
      <w:r w:rsidRPr="00B65989">
        <w:rPr>
          <w:rFonts w:cs="Arial"/>
          <w:lang w:val="en-US"/>
        </w:rPr>
        <w:t xml:space="preserve"> (R$ </w:t>
      </w:r>
      <w:r w:rsidRPr="006E0FD3">
        <w:rPr>
          <w:rFonts w:cs="Arial"/>
          <w:lang w:val="en-US"/>
        </w:rPr>
        <w:t>7</w:t>
      </w:r>
      <w:r>
        <w:rPr>
          <w:rFonts w:cs="Arial"/>
          <w:lang w:val="en-US"/>
        </w:rPr>
        <w:t>,</w:t>
      </w:r>
      <w:r w:rsidRPr="006E0FD3">
        <w:rPr>
          <w:rFonts w:cs="Arial"/>
          <w:lang w:val="en-US"/>
        </w:rPr>
        <w:t>448</w:t>
      </w:r>
      <w:r>
        <w:rPr>
          <w:rFonts w:cs="Arial"/>
          <w:lang w:val="en-US"/>
        </w:rPr>
        <w:t>,</w:t>
      </w:r>
      <w:r w:rsidRPr="006E0FD3">
        <w:rPr>
          <w:rFonts w:cs="Arial"/>
          <w:lang w:val="en-US"/>
        </w:rPr>
        <w:t xml:space="preserve">118 </w:t>
      </w:r>
      <w:r w:rsidRPr="00B65989">
        <w:rPr>
          <w:rFonts w:cs="Arial"/>
          <w:lang w:val="en-US"/>
        </w:rPr>
        <w:t xml:space="preserve">thousand in </w:t>
      </w:r>
      <w:r>
        <w:rPr>
          <w:rFonts w:cs="Arial"/>
          <w:lang w:val="en-US"/>
        </w:rPr>
        <w:t>01.01 to 09.30.2023</w:t>
      </w:r>
      <w:r w:rsidRPr="00B65989">
        <w:rPr>
          <w:rFonts w:cs="Arial"/>
          <w:lang w:val="en-US"/>
        </w:rPr>
        <w:t xml:space="preserve">) by the Controller and R$ </w:t>
      </w:r>
      <w:r w:rsidRPr="006E0FD3">
        <w:rPr>
          <w:rFonts w:cs="Arial"/>
          <w:lang w:val="en-US"/>
        </w:rPr>
        <w:t>4</w:t>
      </w:r>
      <w:r>
        <w:rPr>
          <w:rFonts w:cs="Arial"/>
          <w:lang w:val="en-US"/>
        </w:rPr>
        <w:t>,</w:t>
      </w:r>
      <w:r w:rsidRPr="006E0FD3">
        <w:rPr>
          <w:rFonts w:cs="Arial"/>
          <w:lang w:val="en-US"/>
        </w:rPr>
        <w:t>207</w:t>
      </w:r>
      <w:r>
        <w:rPr>
          <w:rFonts w:cs="Arial"/>
          <w:lang w:val="en-US"/>
        </w:rPr>
        <w:t>,</w:t>
      </w:r>
      <w:r w:rsidRPr="006E0FD3">
        <w:rPr>
          <w:rFonts w:cs="Arial"/>
          <w:lang w:val="en-US"/>
        </w:rPr>
        <w:t>907</w:t>
      </w:r>
      <w:r>
        <w:rPr>
          <w:rFonts w:cs="Arial"/>
          <w:lang w:val="en-US"/>
        </w:rPr>
        <w:t xml:space="preserve"> </w:t>
      </w:r>
      <w:r w:rsidRPr="00B65989">
        <w:rPr>
          <w:rFonts w:cs="Arial"/>
          <w:lang w:val="en-US"/>
        </w:rPr>
        <w:t xml:space="preserve">thousand of dividends in the </w:t>
      </w:r>
      <w:r>
        <w:rPr>
          <w:rFonts w:cs="Arial"/>
          <w:lang w:val="en-US"/>
        </w:rPr>
        <w:t>01.01 to 09.30.2024</w:t>
      </w:r>
      <w:r w:rsidRPr="00B65989">
        <w:rPr>
          <w:rFonts w:cs="Arial"/>
          <w:lang w:val="en-US"/>
        </w:rPr>
        <w:t xml:space="preserve"> (R$ </w:t>
      </w:r>
      <w:r w:rsidRPr="006E0FD3">
        <w:rPr>
          <w:rFonts w:cs="Arial"/>
          <w:lang w:val="en-US"/>
        </w:rPr>
        <w:t>2</w:t>
      </w:r>
      <w:r>
        <w:rPr>
          <w:rFonts w:cs="Arial"/>
          <w:lang w:val="en-US"/>
        </w:rPr>
        <w:t>,</w:t>
      </w:r>
      <w:r w:rsidRPr="006E0FD3">
        <w:rPr>
          <w:rFonts w:cs="Arial"/>
          <w:lang w:val="en-US"/>
        </w:rPr>
        <w:t>946</w:t>
      </w:r>
      <w:r>
        <w:rPr>
          <w:rFonts w:cs="Arial"/>
          <w:lang w:val="en-US"/>
        </w:rPr>
        <w:t>,</w:t>
      </w:r>
      <w:r w:rsidRPr="006E0FD3">
        <w:rPr>
          <w:rFonts w:cs="Arial"/>
          <w:lang w:val="en-US"/>
        </w:rPr>
        <w:t xml:space="preserve">660 </w:t>
      </w:r>
      <w:r w:rsidRPr="00B65989">
        <w:rPr>
          <w:rFonts w:cs="Arial"/>
          <w:lang w:val="en-US"/>
        </w:rPr>
        <w:t xml:space="preserve">thousand in </w:t>
      </w:r>
      <w:r>
        <w:rPr>
          <w:rFonts w:cs="Arial"/>
          <w:lang w:val="en-US"/>
        </w:rPr>
        <w:t>01.01 to 09.30.2024</w:t>
      </w:r>
      <w:r w:rsidRPr="00B65989">
        <w:rPr>
          <w:rFonts w:cs="Arial"/>
          <w:lang w:val="en-US"/>
        </w:rPr>
        <w:t>) by Consolidated.</w:t>
      </w:r>
    </w:p>
    <w:p w14:paraId="462B672F" w14:textId="77777777" w:rsidR="00D14993" w:rsidRPr="001643E0" w:rsidRDefault="00D14993" w:rsidP="00D14993">
      <w:pPr>
        <w:pStyle w:val="04-TtuloNegrito"/>
        <w:keepNext/>
        <w:keepLines/>
        <w:pageBreakBefore/>
        <w:rPr>
          <w:color w:val="1F3864" w:themeColor="accent1" w:themeShade="80"/>
          <w:sz w:val="18"/>
          <w:szCs w:val="18"/>
          <w:lang w:val="en-US"/>
        </w:rPr>
      </w:pPr>
      <w:bookmarkStart w:id="38" w:name="_Hlk86925654"/>
      <w:r w:rsidRPr="001643E0">
        <w:rPr>
          <w:color w:val="1F3864" w:themeColor="accent1" w:themeShade="80"/>
          <w:sz w:val="18"/>
          <w:szCs w:val="18"/>
          <w:lang w:val="en-US"/>
        </w:rPr>
        <w:lastRenderedPageBreak/>
        <w:t>c) Summary financial information on Investments in Equity Holdings</w:t>
      </w:r>
    </w:p>
    <w:p w14:paraId="0A223F22" w14:textId="77777777" w:rsidR="00D14993" w:rsidRDefault="00D14993" w:rsidP="00D14993">
      <w:pPr>
        <w:pStyle w:val="01-TtulodeNota"/>
        <w:spacing w:before="0" w:after="0"/>
        <w:rPr>
          <w:rFonts w:cs="Arial"/>
          <w:b w:val="0"/>
          <w:sz w:val="18"/>
          <w:lang w:val="en-US" w:eastAsia="zh-CN"/>
        </w:rPr>
      </w:pPr>
      <w:r w:rsidRPr="001643E0">
        <w:rPr>
          <w:rFonts w:cs="Arial"/>
          <w:b w:val="0"/>
          <w:sz w:val="18"/>
          <w:lang w:val="en-US" w:eastAsia="zh-CN"/>
        </w:rPr>
        <w:t>The amounts presented below refer to the financial statements of the investees with accounting practices in the international standard (IFRS)</w:t>
      </w:r>
      <w:r>
        <w:rPr>
          <w:rFonts w:cs="Arial"/>
          <w:b w:val="0"/>
          <w:sz w:val="18"/>
          <w:lang w:val="en-US" w:eastAsia="zh-CN"/>
        </w:rPr>
        <w:t>.</w:t>
      </w:r>
    </w:p>
    <w:p w14:paraId="5EDCB2A6" w14:textId="77777777" w:rsidR="00D14993" w:rsidRPr="00B81FCE" w:rsidRDefault="00D14993" w:rsidP="00D14993">
      <w:pPr>
        <w:spacing w:before="120" w:after="120" w:line="240" w:lineRule="auto"/>
        <w:rPr>
          <w:rFonts w:ascii="Arial" w:eastAsia="Times New Roman" w:hAnsi="Arial" w:cs="Times New Roman"/>
          <w:b/>
          <w:color w:val="1F3864" w:themeColor="accent1" w:themeShade="80"/>
          <w:spacing w:val="-2"/>
          <w:sz w:val="18"/>
          <w:szCs w:val="20"/>
          <w:lang w:eastAsia="pt-BR"/>
        </w:rPr>
      </w:pPr>
      <w:bookmarkStart w:id="39" w:name="_Hlk117187389"/>
      <w:bookmarkStart w:id="40" w:name="_Hlk86328757"/>
      <w:r w:rsidRPr="00B81FCE">
        <w:rPr>
          <w:rFonts w:ascii="Arial" w:eastAsia="Times New Roman" w:hAnsi="Arial" w:cs="Times New Roman"/>
          <w:b/>
          <w:color w:val="1F3864" w:themeColor="accent1" w:themeShade="80"/>
          <w:spacing w:val="-2"/>
          <w:sz w:val="18"/>
          <w:szCs w:val="20"/>
          <w:lang w:eastAsia="pt-BR"/>
        </w:rPr>
        <w:t>c</w:t>
      </w:r>
      <w:r>
        <w:rPr>
          <w:rFonts w:ascii="Arial" w:eastAsia="Times New Roman" w:hAnsi="Arial" w:cs="Times New Roman"/>
          <w:b/>
          <w:color w:val="1F3864" w:themeColor="accent1" w:themeShade="80"/>
          <w:spacing w:val="-2"/>
          <w:sz w:val="18"/>
          <w:szCs w:val="20"/>
          <w:lang w:eastAsia="pt-BR"/>
        </w:rPr>
        <w:t>.</w:t>
      </w:r>
      <w:r w:rsidRPr="00B81FCE">
        <w:rPr>
          <w:rFonts w:ascii="Arial" w:eastAsia="Times New Roman" w:hAnsi="Arial" w:cs="Times New Roman"/>
          <w:b/>
          <w:color w:val="1F3864" w:themeColor="accent1" w:themeShade="80"/>
          <w:spacing w:val="-2"/>
          <w:sz w:val="18"/>
          <w:szCs w:val="20"/>
          <w:lang w:eastAsia="pt-BR"/>
        </w:rPr>
        <w:t xml:space="preserve">1) BB MAPFRE Participações, </w:t>
      </w:r>
      <w:proofErr w:type="spellStart"/>
      <w:r w:rsidRPr="00B81FCE">
        <w:rPr>
          <w:rFonts w:ascii="Arial" w:eastAsia="Times New Roman" w:hAnsi="Arial" w:cs="Times New Roman"/>
          <w:b/>
          <w:color w:val="1F3864" w:themeColor="accent1" w:themeShade="80"/>
          <w:spacing w:val="-2"/>
          <w:sz w:val="18"/>
          <w:szCs w:val="20"/>
          <w:lang w:eastAsia="pt-BR"/>
        </w:rPr>
        <w:t>Brasilseg</w:t>
      </w:r>
      <w:proofErr w:type="spellEnd"/>
      <w:r w:rsidRPr="00B81FCE">
        <w:rPr>
          <w:rFonts w:ascii="Arial" w:eastAsia="Times New Roman" w:hAnsi="Arial" w:cs="Times New Roman"/>
          <w:b/>
          <w:color w:val="1F3864" w:themeColor="accent1" w:themeShade="80"/>
          <w:spacing w:val="-2"/>
          <w:sz w:val="18"/>
          <w:szCs w:val="20"/>
          <w:lang w:eastAsia="pt-BR"/>
        </w:rPr>
        <w:t xml:space="preserve"> </w:t>
      </w:r>
      <w:proofErr w:type="spellStart"/>
      <w:r>
        <w:rPr>
          <w:rFonts w:ascii="Arial" w:eastAsia="Times New Roman" w:hAnsi="Arial" w:cs="Times New Roman"/>
          <w:b/>
          <w:color w:val="1F3864" w:themeColor="accent1" w:themeShade="80"/>
          <w:spacing w:val="-2"/>
          <w:sz w:val="18"/>
          <w:szCs w:val="20"/>
          <w:lang w:eastAsia="pt-BR"/>
        </w:rPr>
        <w:t>and</w:t>
      </w:r>
      <w:proofErr w:type="spellEnd"/>
      <w:r w:rsidRPr="00B81FCE">
        <w:rPr>
          <w:rFonts w:ascii="Arial" w:eastAsia="Times New Roman" w:hAnsi="Arial" w:cs="Times New Roman"/>
          <w:b/>
          <w:color w:val="1F3864" w:themeColor="accent1" w:themeShade="80"/>
          <w:spacing w:val="-2"/>
          <w:sz w:val="18"/>
          <w:szCs w:val="20"/>
          <w:lang w:eastAsia="pt-BR"/>
        </w:rPr>
        <w:t xml:space="preserve"> Aliança do Brasil Seguros </w:t>
      </w:r>
    </w:p>
    <w:p w14:paraId="53BE6617" w14:textId="77777777" w:rsidR="00D14993" w:rsidRPr="00B81FCE" w:rsidRDefault="00D14993" w:rsidP="00D14993">
      <w:pPr>
        <w:keepNext/>
        <w:keepLines/>
        <w:spacing w:before="120" w:after="120" w:line="240" w:lineRule="auto"/>
        <w:rPr>
          <w:rFonts w:ascii="Arial" w:eastAsia="Times New Roman" w:hAnsi="Arial" w:cs="Times New Roman"/>
          <w:b/>
          <w:color w:val="1F3864" w:themeColor="accent1" w:themeShade="80"/>
          <w:spacing w:val="-2"/>
          <w:sz w:val="18"/>
          <w:szCs w:val="20"/>
          <w:lang w:eastAsia="pt-BR"/>
        </w:rPr>
      </w:pPr>
      <w:r w:rsidRPr="00B81FCE">
        <w:rPr>
          <w:rFonts w:ascii="Arial" w:eastAsia="Times New Roman" w:hAnsi="Arial" w:cs="Times New Roman"/>
          <w:b/>
          <w:color w:val="1F3864" w:themeColor="accent1" w:themeShade="80"/>
          <w:spacing w:val="-2"/>
          <w:sz w:val="18"/>
          <w:szCs w:val="20"/>
          <w:lang w:eastAsia="pt-BR"/>
        </w:rPr>
        <w:t>c</w:t>
      </w:r>
      <w:r>
        <w:rPr>
          <w:rFonts w:ascii="Arial" w:eastAsia="Times New Roman" w:hAnsi="Arial" w:cs="Times New Roman"/>
          <w:b/>
          <w:color w:val="1F3864" w:themeColor="accent1" w:themeShade="80"/>
          <w:spacing w:val="-2"/>
          <w:sz w:val="18"/>
          <w:szCs w:val="20"/>
          <w:lang w:eastAsia="pt-BR"/>
        </w:rPr>
        <w:t>.</w:t>
      </w:r>
      <w:r w:rsidRPr="00B81FCE">
        <w:rPr>
          <w:rFonts w:ascii="Arial" w:eastAsia="Times New Roman" w:hAnsi="Arial" w:cs="Times New Roman"/>
          <w:b/>
          <w:color w:val="1F3864" w:themeColor="accent1" w:themeShade="80"/>
          <w:spacing w:val="-2"/>
          <w:sz w:val="18"/>
          <w:szCs w:val="20"/>
          <w:lang w:eastAsia="pt-BR"/>
        </w:rPr>
        <w:t>1</w:t>
      </w:r>
      <w:r>
        <w:rPr>
          <w:rFonts w:ascii="Arial" w:eastAsia="Times New Roman" w:hAnsi="Arial" w:cs="Times New Roman"/>
          <w:b/>
          <w:color w:val="1F3864" w:themeColor="accent1" w:themeShade="80"/>
          <w:spacing w:val="-2"/>
          <w:sz w:val="18"/>
          <w:szCs w:val="20"/>
          <w:lang w:eastAsia="pt-BR"/>
        </w:rPr>
        <w:t>.</w:t>
      </w:r>
      <w:r w:rsidRPr="00B81FCE">
        <w:rPr>
          <w:rFonts w:ascii="Arial" w:eastAsia="Times New Roman" w:hAnsi="Arial" w:cs="Times New Roman"/>
          <w:b/>
          <w:color w:val="1F3864" w:themeColor="accent1" w:themeShade="80"/>
          <w:spacing w:val="-2"/>
          <w:sz w:val="18"/>
          <w:szCs w:val="20"/>
          <w:lang w:eastAsia="pt-BR"/>
        </w:rPr>
        <w:t>1) BB MAPFRE Participações S</w:t>
      </w:r>
      <w:r>
        <w:rPr>
          <w:rFonts w:ascii="Arial" w:eastAsia="Times New Roman" w:hAnsi="Arial" w:cs="Times New Roman"/>
          <w:b/>
          <w:color w:val="1F3864" w:themeColor="accent1" w:themeShade="80"/>
          <w:spacing w:val="-2"/>
          <w:sz w:val="18"/>
          <w:szCs w:val="20"/>
          <w:lang w:eastAsia="pt-BR"/>
        </w:rPr>
        <w:t>.</w:t>
      </w:r>
      <w:r w:rsidRPr="00B81FCE">
        <w:rPr>
          <w:rFonts w:ascii="Arial" w:eastAsia="Times New Roman" w:hAnsi="Arial" w:cs="Times New Roman"/>
          <w:b/>
          <w:color w:val="1F3864" w:themeColor="accent1" w:themeShade="80"/>
          <w:spacing w:val="-2"/>
          <w:sz w:val="18"/>
          <w:szCs w:val="20"/>
          <w:lang w:eastAsia="pt-BR"/>
        </w:rPr>
        <w:t>A</w:t>
      </w:r>
      <w:r>
        <w:rPr>
          <w:rFonts w:ascii="Arial" w:eastAsia="Times New Roman" w:hAnsi="Arial" w:cs="Times New Roman"/>
          <w:b/>
          <w:color w:val="1F3864" w:themeColor="accent1" w:themeShade="80"/>
          <w:spacing w:val="-2"/>
          <w:sz w:val="18"/>
          <w:szCs w:val="20"/>
          <w:lang w:eastAsia="pt-BR"/>
        </w:rPr>
        <w:t>.</w:t>
      </w:r>
      <w:r w:rsidRPr="00B81FCE">
        <w:rPr>
          <w:rFonts w:ascii="Arial" w:eastAsia="Times New Roman" w:hAnsi="Arial" w:cs="Times New Roman"/>
          <w:b/>
          <w:color w:val="1F3864" w:themeColor="accent1" w:themeShade="80"/>
          <w:spacing w:val="-2"/>
          <w:sz w:val="18"/>
          <w:szCs w:val="20"/>
          <w:lang w:eastAsia="pt-BR"/>
        </w:rPr>
        <w:t xml:space="preserve"> (BB MAPFRE)</w:t>
      </w:r>
    </w:p>
    <w:p w14:paraId="4A5F6DC0" w14:textId="77777777" w:rsidR="00D14993" w:rsidRDefault="00D14993" w:rsidP="00D14993">
      <w:pPr>
        <w:spacing w:after="0" w:line="240" w:lineRule="auto"/>
        <w:rPr>
          <w:rFonts w:ascii="Arial" w:eastAsia="Times New Roman" w:hAnsi="Arial" w:cs="Times New Roman"/>
          <w:b/>
          <w:color w:val="1F3864" w:themeColor="accent1" w:themeShade="80"/>
          <w:spacing w:val="-2"/>
          <w:sz w:val="18"/>
          <w:szCs w:val="20"/>
          <w:lang w:eastAsia="pt-BR"/>
        </w:rPr>
      </w:pPr>
      <w:r>
        <w:rPr>
          <w:rFonts w:ascii="Arial" w:eastAsia="Times New Roman" w:hAnsi="Arial" w:cs="Times New Roman"/>
          <w:b/>
          <w:color w:val="1F3864" w:themeColor="accent1" w:themeShade="80"/>
          <w:spacing w:val="-2"/>
          <w:sz w:val="18"/>
          <w:szCs w:val="20"/>
          <w:lang w:eastAsia="pt-BR"/>
        </w:rPr>
        <w:t xml:space="preserve">Income </w:t>
      </w:r>
      <w:proofErr w:type="spellStart"/>
      <w:r>
        <w:rPr>
          <w:rFonts w:ascii="Arial" w:eastAsia="Times New Roman" w:hAnsi="Arial" w:cs="Times New Roman"/>
          <w:b/>
          <w:color w:val="1F3864" w:themeColor="accent1" w:themeShade="80"/>
          <w:spacing w:val="-2"/>
          <w:sz w:val="18"/>
          <w:szCs w:val="20"/>
          <w:lang w:eastAsia="pt-BR"/>
        </w:rPr>
        <w:t>Statement</w:t>
      </w:r>
      <w:proofErr w:type="spellEnd"/>
      <w:r>
        <w:rPr>
          <w:rFonts w:ascii="Arial" w:eastAsia="Times New Roman" w:hAnsi="Arial" w:cs="Times New Roman"/>
          <w:b/>
          <w:color w:val="1F3864" w:themeColor="accent1" w:themeShade="80"/>
          <w:spacing w:val="-2"/>
          <w:sz w:val="18"/>
          <w:szCs w:val="20"/>
          <w:lang w:eastAsia="pt-BR"/>
        </w:rPr>
        <w:t xml:space="preserve"> </w:t>
      </w:r>
      <w:proofErr w:type="spellStart"/>
      <w:r>
        <w:rPr>
          <w:rFonts w:ascii="Arial" w:eastAsia="Times New Roman" w:hAnsi="Arial" w:cs="Times New Roman"/>
          <w:b/>
          <w:color w:val="1F3864" w:themeColor="accent1" w:themeShade="80"/>
          <w:spacing w:val="-2"/>
          <w:sz w:val="18"/>
          <w:szCs w:val="20"/>
          <w:lang w:eastAsia="pt-BR"/>
        </w:rPr>
        <w:t>Information</w:t>
      </w:r>
      <w:proofErr w:type="spellEnd"/>
    </w:p>
    <w:p w14:paraId="4A024015" w14:textId="77777777" w:rsidR="00D14993" w:rsidRPr="00FC09E4" w:rsidRDefault="00D14993" w:rsidP="00D14993">
      <w:pPr>
        <w:spacing w:after="0" w:line="240" w:lineRule="auto"/>
        <w:jc w:val="right"/>
        <w:rPr>
          <w:rFonts w:ascii="Arial" w:hAnsi="Arial" w:cs="Arial"/>
          <w:b/>
          <w:sz w:val="14"/>
          <w:lang w:val="en-US" w:eastAsia="pt-BR"/>
        </w:rPr>
      </w:pPr>
      <w:r w:rsidRPr="00FC09E4">
        <w:rPr>
          <w:rFonts w:ascii="Arial" w:hAnsi="Arial" w:cs="Arial"/>
          <w:b/>
          <w:sz w:val="14"/>
          <w:lang w:val="en-US" w:eastAsia="pt-BR"/>
        </w:rPr>
        <w:t>R$ thousand</w:t>
      </w:r>
    </w:p>
    <w:tbl>
      <w:tblPr>
        <w:tblStyle w:val="TabeladeLista6Colorida-nfase512"/>
        <w:tblW w:w="9639" w:type="dxa"/>
        <w:jc w:val="center"/>
        <w:tblLayout w:type="fixed"/>
        <w:tblLook w:val="04A0" w:firstRow="1" w:lastRow="0" w:firstColumn="1" w:lastColumn="0" w:noHBand="0" w:noVBand="1"/>
      </w:tblPr>
      <w:tblGrid>
        <w:gridCol w:w="2803"/>
        <w:gridCol w:w="1709"/>
        <w:gridCol w:w="1709"/>
        <w:gridCol w:w="1709"/>
        <w:gridCol w:w="1709"/>
      </w:tblGrid>
      <w:tr w:rsidR="00D14993" w:rsidRPr="00537AE7" w14:paraId="02934E71" w14:textId="77777777" w:rsidTr="00DD38EA">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53613D98" w14:textId="77777777" w:rsidR="00D14993" w:rsidRPr="00FC09E4" w:rsidRDefault="00D14993" w:rsidP="00DD38EA">
            <w:pPr>
              <w:jc w:val="center"/>
              <w:rPr>
                <w:rFonts w:ascii="Arial" w:hAnsi="Arial" w:cs="Arial"/>
                <w:sz w:val="14"/>
                <w:szCs w:val="14"/>
                <w:lang w:val="en-US"/>
              </w:rPr>
            </w:pPr>
          </w:p>
        </w:tc>
        <w:tc>
          <w:tcPr>
            <w:tcW w:w="1709"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5484D37F" w14:textId="77777777" w:rsidR="00D14993" w:rsidRPr="00F929C3" w:rsidRDefault="00D14993" w:rsidP="00DD38EA">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D12999">
              <w:rPr>
                <w:rFonts w:ascii="Arial" w:hAnsi="Arial" w:cs="Arial"/>
                <w:sz w:val="14"/>
                <w:szCs w:val="14"/>
              </w:rPr>
              <w:t>3</w:t>
            </w:r>
            <w:r w:rsidRPr="00D12999">
              <w:rPr>
                <w:rFonts w:ascii="Arial" w:hAnsi="Arial" w:cs="Arial"/>
                <w:sz w:val="14"/>
                <w:szCs w:val="14"/>
                <w:vertAlign w:val="superscript"/>
              </w:rPr>
              <w:t>rd</w:t>
            </w:r>
            <w:r w:rsidRPr="00D12999">
              <w:rPr>
                <w:rFonts w:ascii="Arial" w:hAnsi="Arial" w:cs="Arial"/>
                <w:sz w:val="14"/>
                <w:szCs w:val="14"/>
              </w:rPr>
              <w:t xml:space="preserve"> </w:t>
            </w:r>
            <w:proofErr w:type="spellStart"/>
            <w:r w:rsidRPr="00D12999">
              <w:rPr>
                <w:rFonts w:ascii="Arial" w:hAnsi="Arial" w:cs="Arial"/>
                <w:sz w:val="14"/>
                <w:szCs w:val="14"/>
              </w:rPr>
              <w:t>Quarter</w:t>
            </w:r>
            <w:proofErr w:type="spellEnd"/>
            <w:r w:rsidRPr="00D12999">
              <w:rPr>
                <w:rFonts w:ascii="Arial" w:hAnsi="Arial" w:cs="Arial"/>
                <w:sz w:val="14"/>
                <w:szCs w:val="14"/>
              </w:rPr>
              <w:t xml:space="preserve"> 202</w:t>
            </w:r>
            <w:r>
              <w:rPr>
                <w:rFonts w:ascii="Arial" w:hAnsi="Arial" w:cs="Arial"/>
                <w:sz w:val="14"/>
                <w:szCs w:val="14"/>
              </w:rPr>
              <w:t>4</w:t>
            </w:r>
          </w:p>
        </w:tc>
        <w:tc>
          <w:tcPr>
            <w:tcW w:w="1709"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06B2A2D4" w14:textId="77777777" w:rsidR="00D14993" w:rsidRPr="00F929C3" w:rsidRDefault="00D14993" w:rsidP="00DD38EA">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D12999">
              <w:rPr>
                <w:rFonts w:ascii="Arial" w:hAnsi="Arial" w:cs="Arial"/>
                <w:sz w:val="14"/>
                <w:szCs w:val="14"/>
              </w:rPr>
              <w:t xml:space="preserve">01.01 </w:t>
            </w:r>
            <w:proofErr w:type="spellStart"/>
            <w:r w:rsidRPr="00D12999">
              <w:rPr>
                <w:rFonts w:ascii="Arial" w:hAnsi="Arial" w:cs="Arial"/>
                <w:sz w:val="14"/>
                <w:szCs w:val="14"/>
              </w:rPr>
              <w:t>to</w:t>
            </w:r>
            <w:proofErr w:type="spellEnd"/>
            <w:r w:rsidRPr="00D12999">
              <w:rPr>
                <w:rFonts w:ascii="Arial" w:hAnsi="Arial" w:cs="Arial"/>
                <w:sz w:val="14"/>
                <w:szCs w:val="14"/>
              </w:rPr>
              <w:t xml:space="preserve"> 09.30.202</w:t>
            </w:r>
            <w:r>
              <w:rPr>
                <w:rFonts w:ascii="Arial" w:hAnsi="Arial" w:cs="Arial"/>
                <w:sz w:val="14"/>
                <w:szCs w:val="14"/>
              </w:rPr>
              <w:t>4</w:t>
            </w:r>
          </w:p>
        </w:tc>
        <w:tc>
          <w:tcPr>
            <w:tcW w:w="1709"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0E1D63E1" w14:textId="77777777" w:rsidR="00D14993" w:rsidRPr="00F929C3" w:rsidRDefault="00D14993" w:rsidP="00DD38EA">
            <w:pPr>
              <w:pStyle w:val="08-Tabelageral"/>
              <w:cnfStyle w:val="100000000000" w:firstRow="1" w:lastRow="0" w:firstColumn="0" w:lastColumn="0" w:oddVBand="0" w:evenVBand="0" w:oddHBand="0" w:evenHBand="0" w:firstRowFirstColumn="0" w:firstRowLastColumn="0" w:lastRowFirstColumn="0" w:lastRowLastColumn="0"/>
              <w:rPr>
                <w:rFonts w:cs="Arial"/>
                <w:b w:val="0"/>
                <w:bCs w:val="0"/>
                <w:szCs w:val="14"/>
              </w:rPr>
            </w:pPr>
            <w:r w:rsidRPr="00D12999">
              <w:rPr>
                <w:rFonts w:cs="Arial"/>
                <w:szCs w:val="14"/>
              </w:rPr>
              <w:t>3</w:t>
            </w:r>
            <w:r w:rsidRPr="00D12999">
              <w:rPr>
                <w:rFonts w:cs="Arial"/>
                <w:szCs w:val="14"/>
                <w:vertAlign w:val="superscript"/>
              </w:rPr>
              <w:t>rd</w:t>
            </w:r>
            <w:r w:rsidRPr="00D12999">
              <w:rPr>
                <w:rFonts w:cs="Arial"/>
                <w:szCs w:val="14"/>
              </w:rPr>
              <w:t xml:space="preserve"> </w:t>
            </w:r>
            <w:proofErr w:type="spellStart"/>
            <w:r w:rsidRPr="00D12999">
              <w:rPr>
                <w:rFonts w:cs="Arial"/>
                <w:szCs w:val="14"/>
              </w:rPr>
              <w:t>Quarter</w:t>
            </w:r>
            <w:proofErr w:type="spellEnd"/>
            <w:r w:rsidRPr="00D12999">
              <w:rPr>
                <w:rFonts w:cs="Arial"/>
                <w:szCs w:val="14"/>
              </w:rPr>
              <w:t xml:space="preserve"> 2023</w:t>
            </w:r>
          </w:p>
        </w:tc>
        <w:tc>
          <w:tcPr>
            <w:tcW w:w="1709"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188D5F72" w14:textId="77777777" w:rsidR="00D14993" w:rsidRPr="00F929C3" w:rsidRDefault="00D14993" w:rsidP="00DD38EA">
            <w:pPr>
              <w:pStyle w:val="08-Tabelageral"/>
              <w:cnfStyle w:val="100000000000" w:firstRow="1" w:lastRow="0" w:firstColumn="0" w:lastColumn="0" w:oddVBand="0" w:evenVBand="0" w:oddHBand="0" w:evenHBand="0" w:firstRowFirstColumn="0" w:firstRowLastColumn="0" w:lastRowFirstColumn="0" w:lastRowLastColumn="0"/>
              <w:rPr>
                <w:rFonts w:cs="Arial"/>
                <w:b w:val="0"/>
                <w:bCs w:val="0"/>
                <w:szCs w:val="14"/>
              </w:rPr>
            </w:pPr>
            <w:r w:rsidRPr="00D12999">
              <w:rPr>
                <w:rFonts w:cs="Arial"/>
                <w:szCs w:val="14"/>
              </w:rPr>
              <w:t xml:space="preserve">01.01 </w:t>
            </w:r>
            <w:proofErr w:type="spellStart"/>
            <w:r w:rsidRPr="00D12999">
              <w:rPr>
                <w:rFonts w:cs="Arial"/>
                <w:szCs w:val="14"/>
              </w:rPr>
              <w:t>to</w:t>
            </w:r>
            <w:proofErr w:type="spellEnd"/>
            <w:r w:rsidRPr="00D12999">
              <w:rPr>
                <w:rFonts w:cs="Arial"/>
                <w:szCs w:val="14"/>
              </w:rPr>
              <w:t xml:space="preserve"> 09.30.2023</w:t>
            </w:r>
          </w:p>
        </w:tc>
      </w:tr>
      <w:tr w:rsidR="00D14993" w:rsidRPr="00B26535" w14:paraId="04986504" w14:textId="77777777" w:rsidTr="00DD38EA">
        <w:trPr>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single" w:sz="2" w:space="0" w:color="1F3864" w:themeColor="accent1" w:themeShade="80"/>
              <w:left w:val="nil"/>
              <w:bottom w:val="nil"/>
              <w:right w:val="nil"/>
            </w:tcBorders>
            <w:shd w:val="clear" w:color="auto" w:fill="auto"/>
            <w:vAlign w:val="center"/>
          </w:tcPr>
          <w:p w14:paraId="6834F71A" w14:textId="77777777" w:rsidR="00D14993" w:rsidRPr="00B26535" w:rsidRDefault="00D14993" w:rsidP="00DD38EA">
            <w:pPr>
              <w:keepNext/>
              <w:keepLines/>
              <w:rPr>
                <w:rFonts w:ascii="Arial" w:eastAsia="Times New Roman" w:hAnsi="Arial" w:cs="Arial"/>
                <w:spacing w:val="-2"/>
                <w:sz w:val="14"/>
                <w:szCs w:val="14"/>
              </w:rPr>
            </w:pPr>
            <w:proofErr w:type="spellStart"/>
            <w:r>
              <w:rPr>
                <w:rFonts w:ascii="Arial" w:hAnsi="Arial" w:cs="Arial"/>
                <w:sz w:val="14"/>
                <w:szCs w:val="14"/>
              </w:rPr>
              <w:t>Equity</w:t>
            </w:r>
            <w:proofErr w:type="spellEnd"/>
            <w:r>
              <w:rPr>
                <w:rFonts w:ascii="Arial" w:hAnsi="Arial" w:cs="Arial"/>
                <w:sz w:val="14"/>
                <w:szCs w:val="14"/>
              </w:rPr>
              <w:t xml:space="preserve"> income</w:t>
            </w:r>
          </w:p>
        </w:tc>
        <w:tc>
          <w:tcPr>
            <w:tcW w:w="1709" w:type="dxa"/>
            <w:tcBorders>
              <w:top w:val="single" w:sz="2" w:space="0" w:color="1F3864" w:themeColor="accent1" w:themeShade="80"/>
              <w:left w:val="nil"/>
              <w:bottom w:val="nil"/>
              <w:right w:val="nil"/>
            </w:tcBorders>
            <w:shd w:val="clear" w:color="auto" w:fill="auto"/>
            <w:vAlign w:val="center"/>
          </w:tcPr>
          <w:p w14:paraId="52F8872C" w14:textId="77777777" w:rsidR="00D14993" w:rsidRPr="00B26535"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ED101A">
              <w:rPr>
                <w:rFonts w:ascii="Arial" w:hAnsi="Arial" w:cs="Arial"/>
                <w:b/>
                <w:bCs/>
                <w:sz w:val="14"/>
                <w:szCs w:val="14"/>
              </w:rPr>
              <w:t>1</w:t>
            </w:r>
            <w:r>
              <w:rPr>
                <w:rFonts w:ascii="Arial" w:hAnsi="Arial" w:cs="Arial"/>
                <w:b/>
                <w:bCs/>
                <w:sz w:val="14"/>
                <w:szCs w:val="14"/>
              </w:rPr>
              <w:t>,</w:t>
            </w:r>
            <w:r w:rsidRPr="00ED101A">
              <w:rPr>
                <w:rFonts w:ascii="Arial" w:hAnsi="Arial" w:cs="Arial"/>
                <w:b/>
                <w:bCs/>
                <w:sz w:val="14"/>
                <w:szCs w:val="14"/>
              </w:rPr>
              <w:t>172</w:t>
            </w:r>
            <w:r>
              <w:rPr>
                <w:rFonts w:ascii="Arial" w:hAnsi="Arial" w:cs="Arial"/>
                <w:b/>
                <w:bCs/>
                <w:sz w:val="14"/>
                <w:szCs w:val="14"/>
              </w:rPr>
              <w:t>,</w:t>
            </w:r>
            <w:r w:rsidRPr="00ED101A">
              <w:rPr>
                <w:rFonts w:ascii="Arial" w:hAnsi="Arial" w:cs="Arial"/>
                <w:b/>
                <w:bCs/>
                <w:sz w:val="14"/>
                <w:szCs w:val="14"/>
              </w:rPr>
              <w:t>094</w:t>
            </w:r>
          </w:p>
        </w:tc>
        <w:tc>
          <w:tcPr>
            <w:tcW w:w="1709" w:type="dxa"/>
            <w:tcBorders>
              <w:top w:val="single" w:sz="2" w:space="0" w:color="1F3864" w:themeColor="accent1" w:themeShade="80"/>
              <w:left w:val="nil"/>
              <w:bottom w:val="nil"/>
              <w:right w:val="nil"/>
            </w:tcBorders>
            <w:shd w:val="clear" w:color="auto" w:fill="auto"/>
            <w:vAlign w:val="center"/>
          </w:tcPr>
          <w:p w14:paraId="236694F4" w14:textId="77777777" w:rsidR="00D14993" w:rsidRPr="00B26535"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ED101A">
              <w:rPr>
                <w:rFonts w:ascii="Arial" w:hAnsi="Arial" w:cs="Arial"/>
                <w:b/>
                <w:bCs/>
                <w:sz w:val="14"/>
                <w:szCs w:val="14"/>
              </w:rPr>
              <w:t>3</w:t>
            </w:r>
            <w:r>
              <w:rPr>
                <w:rFonts w:ascii="Arial" w:hAnsi="Arial" w:cs="Arial"/>
                <w:b/>
                <w:bCs/>
                <w:sz w:val="14"/>
                <w:szCs w:val="14"/>
              </w:rPr>
              <w:t>,</w:t>
            </w:r>
            <w:r w:rsidRPr="00ED101A">
              <w:rPr>
                <w:rFonts w:ascii="Arial" w:hAnsi="Arial" w:cs="Arial"/>
                <w:b/>
                <w:bCs/>
                <w:sz w:val="14"/>
                <w:szCs w:val="14"/>
              </w:rPr>
              <w:t>181</w:t>
            </w:r>
            <w:r>
              <w:rPr>
                <w:rFonts w:ascii="Arial" w:hAnsi="Arial" w:cs="Arial"/>
                <w:b/>
                <w:bCs/>
                <w:sz w:val="14"/>
                <w:szCs w:val="14"/>
              </w:rPr>
              <w:t>,</w:t>
            </w:r>
            <w:r w:rsidRPr="00ED101A">
              <w:rPr>
                <w:rFonts w:ascii="Arial" w:hAnsi="Arial" w:cs="Arial"/>
                <w:b/>
                <w:bCs/>
                <w:sz w:val="14"/>
                <w:szCs w:val="14"/>
              </w:rPr>
              <w:t>102</w:t>
            </w:r>
          </w:p>
        </w:tc>
        <w:tc>
          <w:tcPr>
            <w:tcW w:w="1709" w:type="dxa"/>
            <w:tcBorders>
              <w:top w:val="single" w:sz="2" w:space="0" w:color="1F3864" w:themeColor="accent1" w:themeShade="80"/>
              <w:left w:val="nil"/>
              <w:bottom w:val="nil"/>
              <w:right w:val="nil"/>
            </w:tcBorders>
            <w:shd w:val="clear" w:color="auto" w:fill="auto"/>
            <w:vAlign w:val="center"/>
          </w:tcPr>
          <w:p w14:paraId="316D12AF" w14:textId="77777777" w:rsidR="00D14993" w:rsidRPr="00B26535"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ED101A">
              <w:rPr>
                <w:rFonts w:ascii="Arial" w:hAnsi="Arial" w:cs="Arial"/>
                <w:b/>
                <w:bCs/>
                <w:sz w:val="14"/>
                <w:szCs w:val="14"/>
              </w:rPr>
              <w:t>1</w:t>
            </w:r>
            <w:r>
              <w:rPr>
                <w:rFonts w:ascii="Arial" w:hAnsi="Arial" w:cs="Arial"/>
                <w:b/>
                <w:bCs/>
                <w:sz w:val="14"/>
                <w:szCs w:val="14"/>
              </w:rPr>
              <w:t>,</w:t>
            </w:r>
            <w:r w:rsidRPr="00ED101A">
              <w:rPr>
                <w:rFonts w:ascii="Arial" w:hAnsi="Arial" w:cs="Arial"/>
                <w:b/>
                <w:bCs/>
                <w:sz w:val="14"/>
                <w:szCs w:val="14"/>
              </w:rPr>
              <w:t>012</w:t>
            </w:r>
            <w:r>
              <w:rPr>
                <w:rFonts w:ascii="Arial" w:hAnsi="Arial" w:cs="Arial"/>
                <w:b/>
                <w:bCs/>
                <w:sz w:val="14"/>
                <w:szCs w:val="14"/>
              </w:rPr>
              <w:t>,</w:t>
            </w:r>
            <w:r w:rsidRPr="00ED101A">
              <w:rPr>
                <w:rFonts w:ascii="Arial" w:hAnsi="Arial" w:cs="Arial"/>
                <w:b/>
                <w:bCs/>
                <w:sz w:val="14"/>
                <w:szCs w:val="14"/>
              </w:rPr>
              <w:t>236</w:t>
            </w:r>
          </w:p>
        </w:tc>
        <w:tc>
          <w:tcPr>
            <w:tcW w:w="1709" w:type="dxa"/>
            <w:tcBorders>
              <w:top w:val="single" w:sz="2" w:space="0" w:color="1F3864" w:themeColor="accent1" w:themeShade="80"/>
              <w:left w:val="nil"/>
              <w:bottom w:val="nil"/>
              <w:right w:val="nil"/>
            </w:tcBorders>
            <w:shd w:val="clear" w:color="auto" w:fill="auto"/>
            <w:vAlign w:val="center"/>
          </w:tcPr>
          <w:p w14:paraId="40728656" w14:textId="77777777" w:rsidR="00D14993" w:rsidRPr="00B26535"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ED101A">
              <w:rPr>
                <w:rFonts w:ascii="Arial" w:hAnsi="Arial" w:cs="Arial"/>
                <w:b/>
                <w:bCs/>
                <w:sz w:val="14"/>
                <w:szCs w:val="14"/>
              </w:rPr>
              <w:t>2</w:t>
            </w:r>
            <w:r>
              <w:rPr>
                <w:rFonts w:ascii="Arial" w:hAnsi="Arial" w:cs="Arial"/>
                <w:b/>
                <w:bCs/>
                <w:sz w:val="14"/>
                <w:szCs w:val="14"/>
              </w:rPr>
              <w:t>,</w:t>
            </w:r>
            <w:r w:rsidRPr="00ED101A">
              <w:rPr>
                <w:rFonts w:ascii="Arial" w:hAnsi="Arial" w:cs="Arial"/>
                <w:b/>
                <w:bCs/>
                <w:sz w:val="14"/>
                <w:szCs w:val="14"/>
              </w:rPr>
              <w:t>795</w:t>
            </w:r>
            <w:r>
              <w:rPr>
                <w:rFonts w:ascii="Arial" w:hAnsi="Arial" w:cs="Arial"/>
                <w:b/>
                <w:bCs/>
                <w:sz w:val="14"/>
                <w:szCs w:val="14"/>
              </w:rPr>
              <w:t>,</w:t>
            </w:r>
            <w:r w:rsidRPr="00ED101A">
              <w:rPr>
                <w:rFonts w:ascii="Arial" w:hAnsi="Arial" w:cs="Arial"/>
                <w:b/>
                <w:bCs/>
                <w:sz w:val="14"/>
                <w:szCs w:val="14"/>
              </w:rPr>
              <w:t>127</w:t>
            </w:r>
          </w:p>
        </w:tc>
      </w:tr>
      <w:tr w:rsidR="00D14993" w:rsidRPr="00B26535" w14:paraId="620EC0C9" w14:textId="77777777" w:rsidTr="00DD38E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shd w:val="clear" w:color="auto" w:fill="auto"/>
            <w:vAlign w:val="center"/>
          </w:tcPr>
          <w:p w14:paraId="656800C6" w14:textId="77777777" w:rsidR="00D14993" w:rsidRPr="00B26535" w:rsidRDefault="00D14993" w:rsidP="00DD38EA">
            <w:pPr>
              <w:keepNext/>
              <w:keepLines/>
              <w:spacing w:before="40" w:after="40"/>
              <w:rPr>
                <w:rFonts w:ascii="Arial" w:hAnsi="Arial" w:cs="Arial"/>
                <w:sz w:val="14"/>
                <w:szCs w:val="14"/>
              </w:rPr>
            </w:pPr>
            <w:r>
              <w:rPr>
                <w:rFonts w:ascii="Arial" w:hAnsi="Arial" w:cs="Arial"/>
                <w:sz w:val="14"/>
                <w:szCs w:val="14"/>
              </w:rPr>
              <w:t xml:space="preserve">Financial </w:t>
            </w:r>
            <w:proofErr w:type="spellStart"/>
            <w:r>
              <w:rPr>
                <w:rFonts w:ascii="Arial" w:hAnsi="Arial" w:cs="Arial"/>
                <w:sz w:val="14"/>
                <w:szCs w:val="14"/>
              </w:rPr>
              <w:t>result</w:t>
            </w:r>
            <w:proofErr w:type="spellEnd"/>
          </w:p>
        </w:tc>
        <w:tc>
          <w:tcPr>
            <w:tcW w:w="1709" w:type="dxa"/>
            <w:tcBorders>
              <w:top w:val="nil"/>
              <w:left w:val="nil"/>
              <w:bottom w:val="nil"/>
              <w:right w:val="nil"/>
            </w:tcBorders>
            <w:shd w:val="clear" w:color="auto" w:fill="auto"/>
            <w:vAlign w:val="center"/>
          </w:tcPr>
          <w:p w14:paraId="61F2A037" w14:textId="77777777" w:rsidR="00D14993" w:rsidRPr="00B26535" w:rsidRDefault="00D14993" w:rsidP="00DD38E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ED101A">
              <w:rPr>
                <w:rFonts w:ascii="Arial" w:hAnsi="Arial" w:cs="Arial"/>
                <w:b/>
                <w:bCs/>
                <w:sz w:val="14"/>
                <w:szCs w:val="14"/>
              </w:rPr>
              <w:t>47</w:t>
            </w:r>
            <w:r>
              <w:rPr>
                <w:rFonts w:ascii="Arial" w:hAnsi="Arial" w:cs="Arial"/>
                <w:b/>
                <w:bCs/>
                <w:sz w:val="14"/>
                <w:szCs w:val="14"/>
              </w:rPr>
              <w:t>4</w:t>
            </w:r>
          </w:p>
        </w:tc>
        <w:tc>
          <w:tcPr>
            <w:tcW w:w="1709" w:type="dxa"/>
            <w:tcBorders>
              <w:top w:val="nil"/>
              <w:left w:val="nil"/>
              <w:bottom w:val="nil"/>
              <w:right w:val="nil"/>
            </w:tcBorders>
            <w:shd w:val="clear" w:color="auto" w:fill="auto"/>
            <w:vAlign w:val="center"/>
          </w:tcPr>
          <w:p w14:paraId="33F95A96" w14:textId="77777777" w:rsidR="00D14993" w:rsidRPr="00B26535" w:rsidRDefault="00D14993" w:rsidP="00DD38E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ED101A">
              <w:rPr>
                <w:rFonts w:ascii="Arial" w:hAnsi="Arial" w:cs="Arial"/>
                <w:b/>
                <w:bCs/>
                <w:sz w:val="14"/>
                <w:szCs w:val="14"/>
              </w:rPr>
              <w:t>1</w:t>
            </w:r>
            <w:r>
              <w:rPr>
                <w:rFonts w:ascii="Arial" w:hAnsi="Arial" w:cs="Arial"/>
                <w:b/>
                <w:bCs/>
                <w:sz w:val="14"/>
                <w:szCs w:val="14"/>
              </w:rPr>
              <w:t>,</w:t>
            </w:r>
            <w:r w:rsidRPr="00ED101A">
              <w:rPr>
                <w:rFonts w:ascii="Arial" w:hAnsi="Arial" w:cs="Arial"/>
                <w:b/>
                <w:bCs/>
                <w:sz w:val="14"/>
                <w:szCs w:val="14"/>
              </w:rPr>
              <w:t>009</w:t>
            </w:r>
          </w:p>
        </w:tc>
        <w:tc>
          <w:tcPr>
            <w:tcW w:w="1709" w:type="dxa"/>
            <w:tcBorders>
              <w:top w:val="nil"/>
              <w:left w:val="nil"/>
              <w:bottom w:val="nil"/>
              <w:right w:val="nil"/>
            </w:tcBorders>
            <w:shd w:val="clear" w:color="auto" w:fill="auto"/>
            <w:vAlign w:val="center"/>
          </w:tcPr>
          <w:p w14:paraId="001508F5" w14:textId="77777777" w:rsidR="00D14993" w:rsidRPr="00B26535" w:rsidRDefault="00D14993" w:rsidP="00DD38E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ED101A">
              <w:rPr>
                <w:rFonts w:ascii="Arial" w:hAnsi="Arial" w:cs="Arial"/>
                <w:b/>
                <w:bCs/>
                <w:sz w:val="14"/>
                <w:szCs w:val="14"/>
              </w:rPr>
              <w:t>333</w:t>
            </w:r>
          </w:p>
        </w:tc>
        <w:tc>
          <w:tcPr>
            <w:tcW w:w="1709" w:type="dxa"/>
            <w:tcBorders>
              <w:top w:val="nil"/>
              <w:left w:val="nil"/>
              <w:bottom w:val="nil"/>
              <w:right w:val="nil"/>
            </w:tcBorders>
            <w:shd w:val="clear" w:color="auto" w:fill="auto"/>
            <w:vAlign w:val="center"/>
          </w:tcPr>
          <w:p w14:paraId="42055806" w14:textId="77777777" w:rsidR="00D14993" w:rsidRPr="00B26535" w:rsidRDefault="00D14993" w:rsidP="00DD38E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ED101A">
              <w:rPr>
                <w:rFonts w:ascii="Arial" w:hAnsi="Arial" w:cs="Arial"/>
                <w:b/>
                <w:bCs/>
                <w:sz w:val="14"/>
                <w:szCs w:val="14"/>
              </w:rPr>
              <w:t>1</w:t>
            </w:r>
            <w:r>
              <w:rPr>
                <w:rFonts w:ascii="Arial" w:hAnsi="Arial" w:cs="Arial"/>
                <w:b/>
                <w:bCs/>
                <w:sz w:val="14"/>
                <w:szCs w:val="14"/>
              </w:rPr>
              <w:t>,</w:t>
            </w:r>
            <w:r w:rsidRPr="00ED101A">
              <w:rPr>
                <w:rFonts w:ascii="Arial" w:hAnsi="Arial" w:cs="Arial"/>
                <w:b/>
                <w:bCs/>
                <w:sz w:val="14"/>
                <w:szCs w:val="14"/>
              </w:rPr>
              <w:t>011</w:t>
            </w:r>
          </w:p>
        </w:tc>
      </w:tr>
      <w:tr w:rsidR="00D14993" w:rsidRPr="00B83804" w14:paraId="72D5DDD1" w14:textId="77777777" w:rsidTr="00DD38EA">
        <w:trPr>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shd w:val="clear" w:color="auto" w:fill="auto"/>
            <w:vAlign w:val="center"/>
          </w:tcPr>
          <w:p w14:paraId="6B06C7FE" w14:textId="77777777" w:rsidR="00D14993" w:rsidRPr="00B83804" w:rsidRDefault="00D14993" w:rsidP="00DD38EA">
            <w:pPr>
              <w:keepNext/>
              <w:keepLines/>
              <w:ind w:left="113"/>
              <w:rPr>
                <w:rFonts w:ascii="Arial" w:hAnsi="Arial" w:cs="Arial"/>
                <w:b w:val="0"/>
                <w:bCs w:val="0"/>
                <w:sz w:val="14"/>
                <w:szCs w:val="14"/>
              </w:rPr>
            </w:pPr>
            <w:r>
              <w:rPr>
                <w:rFonts w:ascii="Arial" w:hAnsi="Arial" w:cs="Arial"/>
                <w:b w:val="0"/>
                <w:bCs w:val="0"/>
                <w:sz w:val="14"/>
                <w:szCs w:val="14"/>
              </w:rPr>
              <w:t>Financial income</w:t>
            </w:r>
          </w:p>
        </w:tc>
        <w:tc>
          <w:tcPr>
            <w:tcW w:w="1709" w:type="dxa"/>
            <w:tcBorders>
              <w:top w:val="nil"/>
              <w:left w:val="nil"/>
              <w:bottom w:val="nil"/>
              <w:right w:val="nil"/>
            </w:tcBorders>
            <w:shd w:val="clear" w:color="auto" w:fill="auto"/>
            <w:vAlign w:val="center"/>
          </w:tcPr>
          <w:p w14:paraId="7E334777" w14:textId="77777777" w:rsidR="00D14993" w:rsidRPr="00B26535" w:rsidRDefault="00D14993" w:rsidP="00DD38EA">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ED101A">
              <w:rPr>
                <w:rFonts w:ascii="Arial" w:hAnsi="Arial" w:cs="Arial"/>
                <w:sz w:val="14"/>
                <w:szCs w:val="14"/>
              </w:rPr>
              <w:t>47</w:t>
            </w:r>
            <w:r>
              <w:rPr>
                <w:rFonts w:ascii="Arial" w:hAnsi="Arial" w:cs="Arial"/>
                <w:sz w:val="14"/>
                <w:szCs w:val="14"/>
              </w:rPr>
              <w:t>4</w:t>
            </w:r>
          </w:p>
        </w:tc>
        <w:tc>
          <w:tcPr>
            <w:tcW w:w="1709" w:type="dxa"/>
            <w:tcBorders>
              <w:top w:val="nil"/>
              <w:left w:val="nil"/>
              <w:bottom w:val="nil"/>
              <w:right w:val="nil"/>
            </w:tcBorders>
            <w:shd w:val="clear" w:color="auto" w:fill="auto"/>
            <w:vAlign w:val="center"/>
          </w:tcPr>
          <w:p w14:paraId="1049AB87" w14:textId="77777777" w:rsidR="00D14993" w:rsidRPr="00B26535" w:rsidRDefault="00D14993" w:rsidP="00DD38EA">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ED101A">
              <w:rPr>
                <w:rFonts w:ascii="Arial" w:hAnsi="Arial" w:cs="Arial"/>
                <w:sz w:val="14"/>
                <w:szCs w:val="14"/>
              </w:rPr>
              <w:t>1</w:t>
            </w:r>
            <w:r>
              <w:rPr>
                <w:rFonts w:ascii="Arial" w:hAnsi="Arial" w:cs="Arial"/>
                <w:sz w:val="14"/>
                <w:szCs w:val="14"/>
              </w:rPr>
              <w:t>,</w:t>
            </w:r>
            <w:r w:rsidRPr="00ED101A">
              <w:rPr>
                <w:rFonts w:ascii="Arial" w:hAnsi="Arial" w:cs="Arial"/>
                <w:sz w:val="14"/>
                <w:szCs w:val="14"/>
              </w:rPr>
              <w:t>009</w:t>
            </w:r>
          </w:p>
        </w:tc>
        <w:tc>
          <w:tcPr>
            <w:tcW w:w="1709" w:type="dxa"/>
            <w:tcBorders>
              <w:top w:val="nil"/>
              <w:left w:val="nil"/>
              <w:bottom w:val="nil"/>
              <w:right w:val="nil"/>
            </w:tcBorders>
            <w:shd w:val="clear" w:color="auto" w:fill="auto"/>
            <w:vAlign w:val="center"/>
          </w:tcPr>
          <w:p w14:paraId="754600EE" w14:textId="77777777" w:rsidR="00D14993" w:rsidRPr="00B26535" w:rsidRDefault="00D14993" w:rsidP="00DD38EA">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E65F34">
              <w:rPr>
                <w:rFonts w:ascii="Arial" w:hAnsi="Arial" w:cs="Arial"/>
                <w:sz w:val="14"/>
                <w:szCs w:val="14"/>
              </w:rPr>
              <w:t>333</w:t>
            </w:r>
          </w:p>
        </w:tc>
        <w:tc>
          <w:tcPr>
            <w:tcW w:w="1709" w:type="dxa"/>
            <w:tcBorders>
              <w:top w:val="nil"/>
              <w:left w:val="nil"/>
              <w:bottom w:val="nil"/>
              <w:right w:val="nil"/>
            </w:tcBorders>
            <w:shd w:val="clear" w:color="auto" w:fill="auto"/>
            <w:vAlign w:val="center"/>
          </w:tcPr>
          <w:p w14:paraId="199E8EB8" w14:textId="77777777" w:rsidR="00D14993" w:rsidRPr="00B26535"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E65F34">
              <w:rPr>
                <w:rFonts w:ascii="Arial" w:hAnsi="Arial" w:cs="Arial"/>
                <w:sz w:val="14"/>
                <w:szCs w:val="14"/>
              </w:rPr>
              <w:t>1</w:t>
            </w:r>
            <w:r>
              <w:rPr>
                <w:rFonts w:ascii="Arial" w:hAnsi="Arial" w:cs="Arial"/>
                <w:sz w:val="14"/>
                <w:szCs w:val="14"/>
              </w:rPr>
              <w:t>,</w:t>
            </w:r>
            <w:r w:rsidRPr="00E65F34">
              <w:rPr>
                <w:rFonts w:ascii="Arial" w:hAnsi="Arial" w:cs="Arial"/>
                <w:sz w:val="14"/>
                <w:szCs w:val="14"/>
              </w:rPr>
              <w:t>011</w:t>
            </w:r>
          </w:p>
        </w:tc>
      </w:tr>
      <w:tr w:rsidR="00D14993" w:rsidRPr="00B26535" w14:paraId="7BBFB1DC" w14:textId="77777777" w:rsidTr="00DD38E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shd w:val="clear" w:color="auto" w:fill="auto"/>
            <w:vAlign w:val="center"/>
          </w:tcPr>
          <w:p w14:paraId="11AB84E1" w14:textId="77777777" w:rsidR="00D14993" w:rsidRPr="00B26535" w:rsidRDefault="00D14993" w:rsidP="00DD38EA">
            <w:pPr>
              <w:keepNext/>
              <w:keepLines/>
              <w:rPr>
                <w:rFonts w:ascii="Arial" w:hAnsi="Arial" w:cs="Arial"/>
                <w:color w:val="000000"/>
                <w:sz w:val="14"/>
                <w:szCs w:val="14"/>
              </w:rPr>
            </w:pPr>
            <w:r>
              <w:rPr>
                <w:rFonts w:ascii="Arial" w:hAnsi="Arial" w:cs="Arial"/>
                <w:sz w:val="14"/>
                <w:szCs w:val="14"/>
              </w:rPr>
              <w:t xml:space="preserve">Other income </w:t>
            </w:r>
            <w:proofErr w:type="spellStart"/>
            <w:r>
              <w:rPr>
                <w:rFonts w:ascii="Arial" w:hAnsi="Arial" w:cs="Arial"/>
                <w:sz w:val="14"/>
                <w:szCs w:val="14"/>
              </w:rPr>
              <w:t>and</w:t>
            </w:r>
            <w:proofErr w:type="spellEnd"/>
            <w:r>
              <w:rPr>
                <w:rFonts w:ascii="Arial" w:hAnsi="Arial" w:cs="Arial"/>
                <w:sz w:val="14"/>
                <w:szCs w:val="14"/>
              </w:rPr>
              <w:t xml:space="preserve"> </w:t>
            </w:r>
            <w:proofErr w:type="spellStart"/>
            <w:r>
              <w:rPr>
                <w:rFonts w:ascii="Arial" w:hAnsi="Arial" w:cs="Arial"/>
                <w:sz w:val="14"/>
                <w:szCs w:val="14"/>
              </w:rPr>
              <w:t>expenses</w:t>
            </w:r>
            <w:proofErr w:type="spellEnd"/>
          </w:p>
        </w:tc>
        <w:tc>
          <w:tcPr>
            <w:tcW w:w="1709" w:type="dxa"/>
            <w:tcBorders>
              <w:top w:val="nil"/>
              <w:left w:val="nil"/>
              <w:bottom w:val="nil"/>
              <w:right w:val="nil"/>
            </w:tcBorders>
            <w:shd w:val="clear" w:color="auto" w:fill="auto"/>
            <w:vAlign w:val="center"/>
          </w:tcPr>
          <w:p w14:paraId="7C155937" w14:textId="77777777" w:rsidR="00D14993" w:rsidRPr="00B26535" w:rsidRDefault="00D14993" w:rsidP="00DD38EA">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ED101A">
              <w:rPr>
                <w:rFonts w:ascii="Arial" w:hAnsi="Arial" w:cs="Arial"/>
                <w:b/>
                <w:bCs/>
                <w:sz w:val="14"/>
                <w:szCs w:val="14"/>
              </w:rPr>
              <w:t>(283)</w:t>
            </w:r>
          </w:p>
        </w:tc>
        <w:tc>
          <w:tcPr>
            <w:tcW w:w="1709" w:type="dxa"/>
            <w:tcBorders>
              <w:top w:val="nil"/>
              <w:left w:val="nil"/>
              <w:bottom w:val="nil"/>
              <w:right w:val="nil"/>
            </w:tcBorders>
            <w:shd w:val="clear" w:color="auto" w:fill="auto"/>
            <w:vAlign w:val="center"/>
          </w:tcPr>
          <w:p w14:paraId="5A0C9CFF" w14:textId="77777777" w:rsidR="00D14993" w:rsidRPr="00B26535" w:rsidRDefault="00D14993" w:rsidP="00DD38EA">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ED101A">
              <w:rPr>
                <w:rFonts w:ascii="Arial" w:hAnsi="Arial" w:cs="Arial"/>
                <w:b/>
                <w:bCs/>
                <w:sz w:val="14"/>
                <w:szCs w:val="14"/>
              </w:rPr>
              <w:t>(919)</w:t>
            </w:r>
          </w:p>
        </w:tc>
        <w:tc>
          <w:tcPr>
            <w:tcW w:w="1709" w:type="dxa"/>
            <w:tcBorders>
              <w:top w:val="nil"/>
              <w:left w:val="nil"/>
              <w:bottom w:val="nil"/>
              <w:right w:val="nil"/>
            </w:tcBorders>
            <w:shd w:val="clear" w:color="auto" w:fill="auto"/>
            <w:vAlign w:val="center"/>
          </w:tcPr>
          <w:p w14:paraId="30EFD2F5" w14:textId="77777777" w:rsidR="00D14993" w:rsidRPr="00B26535" w:rsidRDefault="00D14993" w:rsidP="00DD38EA">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ED101A">
              <w:rPr>
                <w:rFonts w:ascii="Arial" w:hAnsi="Arial" w:cs="Arial"/>
                <w:b/>
                <w:bCs/>
                <w:sz w:val="14"/>
                <w:szCs w:val="14"/>
              </w:rPr>
              <w:t>(261)</w:t>
            </w:r>
          </w:p>
        </w:tc>
        <w:tc>
          <w:tcPr>
            <w:tcW w:w="1709" w:type="dxa"/>
            <w:tcBorders>
              <w:top w:val="nil"/>
              <w:left w:val="nil"/>
              <w:bottom w:val="nil"/>
              <w:right w:val="nil"/>
            </w:tcBorders>
            <w:shd w:val="clear" w:color="auto" w:fill="auto"/>
            <w:vAlign w:val="center"/>
          </w:tcPr>
          <w:p w14:paraId="7B7CBF31" w14:textId="77777777" w:rsidR="00D14993" w:rsidRPr="00B26535" w:rsidRDefault="00D14993" w:rsidP="00DD38E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ED101A">
              <w:rPr>
                <w:rFonts w:ascii="Arial" w:hAnsi="Arial" w:cs="Arial"/>
                <w:b/>
                <w:bCs/>
                <w:sz w:val="14"/>
                <w:szCs w:val="14"/>
              </w:rPr>
              <w:t>(889)</w:t>
            </w:r>
          </w:p>
        </w:tc>
      </w:tr>
      <w:tr w:rsidR="00D14993" w:rsidRPr="00B26535" w14:paraId="2425A2C7" w14:textId="77777777" w:rsidTr="00DD38EA">
        <w:trPr>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shd w:val="clear" w:color="auto" w:fill="auto"/>
            <w:vAlign w:val="center"/>
          </w:tcPr>
          <w:p w14:paraId="041736E4" w14:textId="77777777" w:rsidR="00D14993" w:rsidRPr="00B26535" w:rsidRDefault="00D14993" w:rsidP="00DD38EA">
            <w:pPr>
              <w:keepNext/>
              <w:keepLines/>
              <w:spacing w:before="40" w:after="40"/>
              <w:rPr>
                <w:rFonts w:ascii="Arial" w:hAnsi="Arial" w:cs="Arial"/>
                <w:sz w:val="14"/>
                <w:szCs w:val="14"/>
              </w:rPr>
            </w:pPr>
            <w:r>
              <w:rPr>
                <w:rFonts w:ascii="Arial" w:hAnsi="Arial" w:cs="Arial"/>
                <w:sz w:val="14"/>
                <w:szCs w:val="14"/>
              </w:rPr>
              <w:t xml:space="preserve">Income </w:t>
            </w:r>
            <w:proofErr w:type="spellStart"/>
            <w:r>
              <w:rPr>
                <w:rFonts w:ascii="Arial" w:hAnsi="Arial" w:cs="Arial"/>
                <w:sz w:val="14"/>
                <w:szCs w:val="14"/>
              </w:rPr>
              <w:t>before</w:t>
            </w:r>
            <w:proofErr w:type="spellEnd"/>
            <w:r>
              <w:rPr>
                <w:rFonts w:ascii="Arial" w:hAnsi="Arial" w:cs="Arial"/>
                <w:sz w:val="14"/>
                <w:szCs w:val="14"/>
              </w:rPr>
              <w:t xml:space="preserve"> taxes</w:t>
            </w:r>
          </w:p>
        </w:tc>
        <w:tc>
          <w:tcPr>
            <w:tcW w:w="1709" w:type="dxa"/>
            <w:tcBorders>
              <w:top w:val="nil"/>
              <w:left w:val="nil"/>
              <w:bottom w:val="nil"/>
              <w:right w:val="nil"/>
            </w:tcBorders>
            <w:shd w:val="clear" w:color="auto" w:fill="auto"/>
            <w:vAlign w:val="center"/>
          </w:tcPr>
          <w:p w14:paraId="09A186F3" w14:textId="77777777" w:rsidR="00D14993" w:rsidRPr="00B26535"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ED101A">
              <w:rPr>
                <w:rFonts w:ascii="Arial" w:hAnsi="Arial" w:cs="Arial"/>
                <w:b/>
                <w:bCs/>
                <w:sz w:val="14"/>
                <w:szCs w:val="14"/>
              </w:rPr>
              <w:t>1</w:t>
            </w:r>
            <w:r>
              <w:rPr>
                <w:rFonts w:ascii="Arial" w:hAnsi="Arial" w:cs="Arial"/>
                <w:b/>
                <w:bCs/>
                <w:sz w:val="14"/>
                <w:szCs w:val="14"/>
              </w:rPr>
              <w:t>,</w:t>
            </w:r>
            <w:r w:rsidRPr="00ED101A">
              <w:rPr>
                <w:rFonts w:ascii="Arial" w:hAnsi="Arial" w:cs="Arial"/>
                <w:b/>
                <w:bCs/>
                <w:sz w:val="14"/>
                <w:szCs w:val="14"/>
              </w:rPr>
              <w:t>172</w:t>
            </w:r>
            <w:r>
              <w:rPr>
                <w:rFonts w:ascii="Arial" w:hAnsi="Arial" w:cs="Arial"/>
                <w:b/>
                <w:bCs/>
                <w:sz w:val="14"/>
                <w:szCs w:val="14"/>
              </w:rPr>
              <w:t>,</w:t>
            </w:r>
            <w:r w:rsidRPr="00ED101A">
              <w:rPr>
                <w:rFonts w:ascii="Arial" w:hAnsi="Arial" w:cs="Arial"/>
                <w:b/>
                <w:bCs/>
                <w:sz w:val="14"/>
                <w:szCs w:val="14"/>
              </w:rPr>
              <w:t>285</w:t>
            </w:r>
          </w:p>
        </w:tc>
        <w:tc>
          <w:tcPr>
            <w:tcW w:w="1709" w:type="dxa"/>
            <w:tcBorders>
              <w:top w:val="nil"/>
              <w:left w:val="nil"/>
              <w:bottom w:val="nil"/>
              <w:right w:val="nil"/>
            </w:tcBorders>
            <w:shd w:val="clear" w:color="auto" w:fill="auto"/>
            <w:vAlign w:val="center"/>
          </w:tcPr>
          <w:p w14:paraId="14C2BBA5" w14:textId="77777777" w:rsidR="00D14993" w:rsidRPr="00B26535"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ED101A">
              <w:rPr>
                <w:rFonts w:ascii="Arial" w:hAnsi="Arial" w:cs="Arial"/>
                <w:b/>
                <w:bCs/>
                <w:sz w:val="14"/>
                <w:szCs w:val="14"/>
              </w:rPr>
              <w:t>3</w:t>
            </w:r>
            <w:r>
              <w:rPr>
                <w:rFonts w:ascii="Arial" w:hAnsi="Arial" w:cs="Arial"/>
                <w:b/>
                <w:bCs/>
                <w:sz w:val="14"/>
                <w:szCs w:val="14"/>
              </w:rPr>
              <w:t>,</w:t>
            </w:r>
            <w:r w:rsidRPr="00ED101A">
              <w:rPr>
                <w:rFonts w:ascii="Arial" w:hAnsi="Arial" w:cs="Arial"/>
                <w:b/>
                <w:bCs/>
                <w:sz w:val="14"/>
                <w:szCs w:val="14"/>
              </w:rPr>
              <w:t>181</w:t>
            </w:r>
            <w:r>
              <w:rPr>
                <w:rFonts w:ascii="Arial" w:hAnsi="Arial" w:cs="Arial"/>
                <w:b/>
                <w:bCs/>
                <w:sz w:val="14"/>
                <w:szCs w:val="14"/>
              </w:rPr>
              <w:t>,</w:t>
            </w:r>
            <w:r w:rsidRPr="00ED101A">
              <w:rPr>
                <w:rFonts w:ascii="Arial" w:hAnsi="Arial" w:cs="Arial"/>
                <w:b/>
                <w:bCs/>
                <w:sz w:val="14"/>
                <w:szCs w:val="14"/>
              </w:rPr>
              <w:t>192</w:t>
            </w:r>
          </w:p>
        </w:tc>
        <w:tc>
          <w:tcPr>
            <w:tcW w:w="1709" w:type="dxa"/>
            <w:tcBorders>
              <w:top w:val="nil"/>
              <w:left w:val="nil"/>
              <w:bottom w:val="nil"/>
              <w:right w:val="nil"/>
            </w:tcBorders>
            <w:shd w:val="clear" w:color="auto" w:fill="auto"/>
            <w:vAlign w:val="center"/>
          </w:tcPr>
          <w:p w14:paraId="0DA57898" w14:textId="77777777" w:rsidR="00D14993" w:rsidRPr="00B26535"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ED101A">
              <w:rPr>
                <w:rFonts w:ascii="Arial" w:hAnsi="Arial" w:cs="Arial"/>
                <w:b/>
                <w:bCs/>
                <w:sz w:val="14"/>
                <w:szCs w:val="14"/>
              </w:rPr>
              <w:t>1</w:t>
            </w:r>
            <w:r>
              <w:rPr>
                <w:rFonts w:ascii="Arial" w:hAnsi="Arial" w:cs="Arial"/>
                <w:b/>
                <w:bCs/>
                <w:sz w:val="14"/>
                <w:szCs w:val="14"/>
              </w:rPr>
              <w:t>,</w:t>
            </w:r>
            <w:r w:rsidRPr="00ED101A">
              <w:rPr>
                <w:rFonts w:ascii="Arial" w:hAnsi="Arial" w:cs="Arial"/>
                <w:b/>
                <w:bCs/>
                <w:sz w:val="14"/>
                <w:szCs w:val="14"/>
              </w:rPr>
              <w:t>012</w:t>
            </w:r>
            <w:r>
              <w:rPr>
                <w:rFonts w:ascii="Arial" w:hAnsi="Arial" w:cs="Arial"/>
                <w:b/>
                <w:bCs/>
                <w:sz w:val="14"/>
                <w:szCs w:val="14"/>
              </w:rPr>
              <w:t>,</w:t>
            </w:r>
            <w:r w:rsidRPr="00ED101A">
              <w:rPr>
                <w:rFonts w:ascii="Arial" w:hAnsi="Arial" w:cs="Arial"/>
                <w:b/>
                <w:bCs/>
                <w:sz w:val="14"/>
                <w:szCs w:val="14"/>
              </w:rPr>
              <w:t>308</w:t>
            </w:r>
          </w:p>
        </w:tc>
        <w:tc>
          <w:tcPr>
            <w:tcW w:w="1709" w:type="dxa"/>
            <w:tcBorders>
              <w:top w:val="nil"/>
              <w:left w:val="nil"/>
              <w:bottom w:val="nil"/>
              <w:right w:val="nil"/>
            </w:tcBorders>
            <w:shd w:val="clear" w:color="auto" w:fill="auto"/>
            <w:vAlign w:val="center"/>
          </w:tcPr>
          <w:p w14:paraId="201015EB" w14:textId="77777777" w:rsidR="00D14993" w:rsidRPr="00B26535"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ED101A">
              <w:rPr>
                <w:rFonts w:ascii="Arial" w:hAnsi="Arial" w:cs="Arial"/>
                <w:b/>
                <w:bCs/>
                <w:sz w:val="14"/>
                <w:szCs w:val="14"/>
              </w:rPr>
              <w:t>2</w:t>
            </w:r>
            <w:r>
              <w:rPr>
                <w:rFonts w:ascii="Arial" w:hAnsi="Arial" w:cs="Arial"/>
                <w:b/>
                <w:bCs/>
                <w:sz w:val="14"/>
                <w:szCs w:val="14"/>
              </w:rPr>
              <w:t>,</w:t>
            </w:r>
            <w:r w:rsidRPr="00ED101A">
              <w:rPr>
                <w:rFonts w:ascii="Arial" w:hAnsi="Arial" w:cs="Arial"/>
                <w:b/>
                <w:bCs/>
                <w:sz w:val="14"/>
                <w:szCs w:val="14"/>
              </w:rPr>
              <w:t>795</w:t>
            </w:r>
            <w:r>
              <w:rPr>
                <w:rFonts w:ascii="Arial" w:hAnsi="Arial" w:cs="Arial"/>
                <w:b/>
                <w:bCs/>
                <w:sz w:val="14"/>
                <w:szCs w:val="14"/>
              </w:rPr>
              <w:t>,</w:t>
            </w:r>
            <w:r w:rsidRPr="00ED101A">
              <w:rPr>
                <w:rFonts w:ascii="Arial" w:hAnsi="Arial" w:cs="Arial"/>
                <w:b/>
                <w:bCs/>
                <w:sz w:val="14"/>
                <w:szCs w:val="14"/>
              </w:rPr>
              <w:t>249</w:t>
            </w:r>
          </w:p>
        </w:tc>
      </w:tr>
      <w:tr w:rsidR="00D14993" w:rsidRPr="00B83804" w14:paraId="67A8AFB3" w14:textId="77777777" w:rsidTr="00DD38E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shd w:val="clear" w:color="auto" w:fill="auto"/>
            <w:vAlign w:val="center"/>
          </w:tcPr>
          <w:p w14:paraId="52E26DEE" w14:textId="77777777" w:rsidR="00D14993" w:rsidRPr="00050F13" w:rsidRDefault="00D14993" w:rsidP="00DD38EA">
            <w:pPr>
              <w:keepNext/>
              <w:keepLines/>
              <w:spacing w:before="40" w:after="40"/>
              <w:ind w:left="113"/>
              <w:rPr>
                <w:rFonts w:ascii="Arial" w:hAnsi="Arial" w:cs="Arial"/>
                <w:b w:val="0"/>
                <w:bCs w:val="0"/>
                <w:color w:val="000000"/>
                <w:sz w:val="14"/>
                <w:szCs w:val="14"/>
                <w:lang w:val="en-US"/>
              </w:rPr>
            </w:pPr>
            <w:r w:rsidRPr="00050F13">
              <w:rPr>
                <w:rFonts w:ascii="Arial" w:hAnsi="Arial" w:cs="Arial"/>
                <w:b w:val="0"/>
                <w:bCs w:val="0"/>
                <w:sz w:val="14"/>
                <w:szCs w:val="14"/>
                <w:lang w:val="en-US"/>
              </w:rPr>
              <w:t>Income Tax and Social Contribution</w:t>
            </w:r>
          </w:p>
        </w:tc>
        <w:tc>
          <w:tcPr>
            <w:tcW w:w="1709" w:type="dxa"/>
            <w:tcBorders>
              <w:top w:val="nil"/>
              <w:left w:val="nil"/>
              <w:bottom w:val="nil"/>
              <w:right w:val="nil"/>
            </w:tcBorders>
            <w:shd w:val="clear" w:color="auto" w:fill="auto"/>
            <w:vAlign w:val="center"/>
          </w:tcPr>
          <w:p w14:paraId="53A021CB" w14:textId="77777777" w:rsidR="00D14993" w:rsidRPr="00B26535" w:rsidRDefault="00D14993" w:rsidP="00DD38EA">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ED101A">
              <w:rPr>
                <w:rFonts w:ascii="Arial" w:hAnsi="Arial" w:cs="Arial"/>
                <w:sz w:val="14"/>
                <w:szCs w:val="14"/>
              </w:rPr>
              <w:t>(46)</w:t>
            </w:r>
          </w:p>
        </w:tc>
        <w:tc>
          <w:tcPr>
            <w:tcW w:w="1709" w:type="dxa"/>
            <w:tcBorders>
              <w:top w:val="nil"/>
              <w:left w:val="nil"/>
              <w:bottom w:val="nil"/>
              <w:right w:val="nil"/>
            </w:tcBorders>
            <w:shd w:val="clear" w:color="auto" w:fill="auto"/>
            <w:vAlign w:val="center"/>
          </w:tcPr>
          <w:p w14:paraId="413D5CE3" w14:textId="77777777" w:rsidR="00D14993" w:rsidRPr="00B26535" w:rsidRDefault="00D14993" w:rsidP="00DD38EA">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ED101A">
              <w:rPr>
                <w:rFonts w:ascii="Arial" w:hAnsi="Arial" w:cs="Arial"/>
                <w:sz w:val="14"/>
                <w:szCs w:val="14"/>
              </w:rPr>
              <w:t>(22)</w:t>
            </w:r>
          </w:p>
        </w:tc>
        <w:tc>
          <w:tcPr>
            <w:tcW w:w="1709" w:type="dxa"/>
            <w:tcBorders>
              <w:top w:val="nil"/>
              <w:left w:val="nil"/>
              <w:bottom w:val="nil"/>
              <w:right w:val="nil"/>
            </w:tcBorders>
            <w:shd w:val="clear" w:color="auto" w:fill="auto"/>
            <w:vAlign w:val="center"/>
          </w:tcPr>
          <w:p w14:paraId="6A2138C5" w14:textId="77777777" w:rsidR="00D14993" w:rsidRPr="00B26535" w:rsidRDefault="00D14993" w:rsidP="00DD38EA">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E65F34">
              <w:rPr>
                <w:rFonts w:ascii="Arial" w:hAnsi="Arial" w:cs="Arial"/>
                <w:sz w:val="14"/>
                <w:szCs w:val="14"/>
              </w:rPr>
              <w:t>(17)</w:t>
            </w:r>
          </w:p>
        </w:tc>
        <w:tc>
          <w:tcPr>
            <w:tcW w:w="1709" w:type="dxa"/>
            <w:tcBorders>
              <w:top w:val="nil"/>
              <w:left w:val="nil"/>
              <w:bottom w:val="nil"/>
              <w:right w:val="nil"/>
            </w:tcBorders>
            <w:shd w:val="clear" w:color="auto" w:fill="auto"/>
            <w:vAlign w:val="center"/>
          </w:tcPr>
          <w:p w14:paraId="178BC246" w14:textId="77777777" w:rsidR="00D14993" w:rsidRPr="00B26535" w:rsidRDefault="00D14993" w:rsidP="00DD38E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E65F34">
              <w:rPr>
                <w:rFonts w:ascii="Arial" w:hAnsi="Arial" w:cs="Arial"/>
                <w:sz w:val="14"/>
                <w:szCs w:val="14"/>
              </w:rPr>
              <w:t>(29)</w:t>
            </w:r>
          </w:p>
        </w:tc>
      </w:tr>
      <w:tr w:rsidR="00D14993" w:rsidRPr="00B26535" w14:paraId="45E042C9" w14:textId="77777777" w:rsidTr="00DD38EA">
        <w:trPr>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shd w:val="clear" w:color="auto" w:fill="auto"/>
            <w:vAlign w:val="center"/>
          </w:tcPr>
          <w:p w14:paraId="4D694FAD" w14:textId="77777777" w:rsidR="00D14993" w:rsidRPr="00B26535" w:rsidRDefault="00D14993" w:rsidP="00DD38EA">
            <w:pPr>
              <w:keepNext/>
              <w:keepLines/>
              <w:spacing w:before="40" w:after="40"/>
              <w:rPr>
                <w:rFonts w:ascii="Arial" w:hAnsi="Arial" w:cs="Arial"/>
                <w:color w:val="000000"/>
                <w:sz w:val="14"/>
                <w:szCs w:val="14"/>
              </w:rPr>
            </w:pPr>
            <w:r>
              <w:rPr>
                <w:rFonts w:ascii="Arial" w:hAnsi="Arial" w:cs="Arial"/>
                <w:sz w:val="14"/>
                <w:szCs w:val="14"/>
              </w:rPr>
              <w:t>N</w:t>
            </w:r>
            <w:r w:rsidRPr="00FF20D1">
              <w:rPr>
                <w:rFonts w:ascii="Arial" w:hAnsi="Arial" w:cs="Arial"/>
                <w:sz w:val="14"/>
                <w:szCs w:val="14"/>
              </w:rPr>
              <w:t>et income</w:t>
            </w:r>
          </w:p>
        </w:tc>
        <w:tc>
          <w:tcPr>
            <w:tcW w:w="1709" w:type="dxa"/>
            <w:tcBorders>
              <w:top w:val="nil"/>
              <w:left w:val="nil"/>
              <w:bottom w:val="nil"/>
              <w:right w:val="nil"/>
            </w:tcBorders>
            <w:shd w:val="clear" w:color="auto" w:fill="auto"/>
            <w:vAlign w:val="center"/>
          </w:tcPr>
          <w:p w14:paraId="5C227E08" w14:textId="77777777" w:rsidR="00D14993" w:rsidRPr="00B26535" w:rsidRDefault="00D14993" w:rsidP="00DD38EA">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ED101A">
              <w:rPr>
                <w:rFonts w:ascii="Arial" w:hAnsi="Arial" w:cs="Arial"/>
                <w:b/>
                <w:bCs/>
                <w:sz w:val="14"/>
                <w:szCs w:val="14"/>
              </w:rPr>
              <w:t>1</w:t>
            </w:r>
            <w:r>
              <w:rPr>
                <w:rFonts w:ascii="Arial" w:hAnsi="Arial" w:cs="Arial"/>
                <w:b/>
                <w:bCs/>
                <w:sz w:val="14"/>
                <w:szCs w:val="14"/>
              </w:rPr>
              <w:t>,</w:t>
            </w:r>
            <w:r w:rsidRPr="00ED101A">
              <w:rPr>
                <w:rFonts w:ascii="Arial" w:hAnsi="Arial" w:cs="Arial"/>
                <w:b/>
                <w:bCs/>
                <w:sz w:val="14"/>
                <w:szCs w:val="14"/>
              </w:rPr>
              <w:t>172</w:t>
            </w:r>
            <w:r>
              <w:rPr>
                <w:rFonts w:ascii="Arial" w:hAnsi="Arial" w:cs="Arial"/>
                <w:b/>
                <w:bCs/>
                <w:sz w:val="14"/>
                <w:szCs w:val="14"/>
              </w:rPr>
              <w:t>,</w:t>
            </w:r>
            <w:r w:rsidRPr="00ED101A">
              <w:rPr>
                <w:rFonts w:ascii="Arial" w:hAnsi="Arial" w:cs="Arial"/>
                <w:b/>
                <w:bCs/>
                <w:sz w:val="14"/>
                <w:szCs w:val="14"/>
              </w:rPr>
              <w:t>239</w:t>
            </w:r>
          </w:p>
        </w:tc>
        <w:tc>
          <w:tcPr>
            <w:tcW w:w="1709" w:type="dxa"/>
            <w:tcBorders>
              <w:top w:val="nil"/>
              <w:left w:val="nil"/>
              <w:bottom w:val="nil"/>
              <w:right w:val="nil"/>
            </w:tcBorders>
            <w:shd w:val="clear" w:color="auto" w:fill="auto"/>
            <w:vAlign w:val="center"/>
          </w:tcPr>
          <w:p w14:paraId="3249DF1C" w14:textId="77777777" w:rsidR="00D14993" w:rsidRPr="00B26535" w:rsidRDefault="00D14993" w:rsidP="00DD38EA">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ED101A">
              <w:rPr>
                <w:rFonts w:ascii="Arial" w:hAnsi="Arial" w:cs="Arial"/>
                <w:b/>
                <w:bCs/>
                <w:sz w:val="14"/>
                <w:szCs w:val="14"/>
              </w:rPr>
              <w:t>3</w:t>
            </w:r>
            <w:r>
              <w:rPr>
                <w:rFonts w:ascii="Arial" w:hAnsi="Arial" w:cs="Arial"/>
                <w:b/>
                <w:bCs/>
                <w:sz w:val="14"/>
                <w:szCs w:val="14"/>
              </w:rPr>
              <w:t>,</w:t>
            </w:r>
            <w:r w:rsidRPr="00ED101A">
              <w:rPr>
                <w:rFonts w:ascii="Arial" w:hAnsi="Arial" w:cs="Arial"/>
                <w:b/>
                <w:bCs/>
                <w:sz w:val="14"/>
                <w:szCs w:val="14"/>
              </w:rPr>
              <w:t>181</w:t>
            </w:r>
            <w:r>
              <w:rPr>
                <w:rFonts w:ascii="Arial" w:hAnsi="Arial" w:cs="Arial"/>
                <w:b/>
                <w:bCs/>
                <w:sz w:val="14"/>
                <w:szCs w:val="14"/>
              </w:rPr>
              <w:t>,</w:t>
            </w:r>
            <w:r w:rsidRPr="00ED101A">
              <w:rPr>
                <w:rFonts w:ascii="Arial" w:hAnsi="Arial" w:cs="Arial"/>
                <w:b/>
                <w:bCs/>
                <w:sz w:val="14"/>
                <w:szCs w:val="14"/>
              </w:rPr>
              <w:t>170</w:t>
            </w:r>
          </w:p>
        </w:tc>
        <w:tc>
          <w:tcPr>
            <w:tcW w:w="1709" w:type="dxa"/>
            <w:tcBorders>
              <w:top w:val="nil"/>
              <w:left w:val="nil"/>
              <w:bottom w:val="nil"/>
              <w:right w:val="nil"/>
            </w:tcBorders>
            <w:shd w:val="clear" w:color="auto" w:fill="auto"/>
            <w:vAlign w:val="center"/>
          </w:tcPr>
          <w:p w14:paraId="570105B8" w14:textId="77777777" w:rsidR="00D14993" w:rsidRPr="00307607" w:rsidRDefault="00D14993" w:rsidP="00DD38EA">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ED101A">
              <w:rPr>
                <w:rFonts w:ascii="Arial" w:hAnsi="Arial" w:cs="Arial"/>
                <w:b/>
                <w:bCs/>
                <w:sz w:val="14"/>
                <w:szCs w:val="14"/>
              </w:rPr>
              <w:t>1</w:t>
            </w:r>
            <w:r>
              <w:rPr>
                <w:rFonts w:ascii="Arial" w:hAnsi="Arial" w:cs="Arial"/>
                <w:b/>
                <w:bCs/>
                <w:sz w:val="14"/>
                <w:szCs w:val="14"/>
              </w:rPr>
              <w:t>,</w:t>
            </w:r>
            <w:r w:rsidRPr="00ED101A">
              <w:rPr>
                <w:rFonts w:ascii="Arial" w:hAnsi="Arial" w:cs="Arial"/>
                <w:b/>
                <w:bCs/>
                <w:sz w:val="14"/>
                <w:szCs w:val="14"/>
              </w:rPr>
              <w:t>012</w:t>
            </w:r>
            <w:r>
              <w:rPr>
                <w:rFonts w:ascii="Arial" w:hAnsi="Arial" w:cs="Arial"/>
                <w:b/>
                <w:bCs/>
                <w:sz w:val="14"/>
                <w:szCs w:val="14"/>
              </w:rPr>
              <w:t>,</w:t>
            </w:r>
            <w:r w:rsidRPr="00ED101A">
              <w:rPr>
                <w:rFonts w:ascii="Arial" w:hAnsi="Arial" w:cs="Arial"/>
                <w:b/>
                <w:bCs/>
                <w:sz w:val="14"/>
                <w:szCs w:val="14"/>
              </w:rPr>
              <w:t>291</w:t>
            </w:r>
          </w:p>
        </w:tc>
        <w:tc>
          <w:tcPr>
            <w:tcW w:w="1709" w:type="dxa"/>
            <w:tcBorders>
              <w:top w:val="nil"/>
              <w:left w:val="nil"/>
              <w:bottom w:val="nil"/>
              <w:right w:val="nil"/>
            </w:tcBorders>
            <w:shd w:val="clear" w:color="auto" w:fill="auto"/>
            <w:vAlign w:val="center"/>
          </w:tcPr>
          <w:p w14:paraId="5D4547CC" w14:textId="77777777" w:rsidR="00D14993" w:rsidRPr="00B26535"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ED101A">
              <w:rPr>
                <w:rFonts w:ascii="Arial" w:hAnsi="Arial" w:cs="Arial"/>
                <w:b/>
                <w:bCs/>
                <w:sz w:val="14"/>
                <w:szCs w:val="14"/>
              </w:rPr>
              <w:t>2</w:t>
            </w:r>
            <w:r>
              <w:rPr>
                <w:rFonts w:ascii="Arial" w:hAnsi="Arial" w:cs="Arial"/>
                <w:b/>
                <w:bCs/>
                <w:sz w:val="14"/>
                <w:szCs w:val="14"/>
              </w:rPr>
              <w:t>,</w:t>
            </w:r>
            <w:r w:rsidRPr="00ED101A">
              <w:rPr>
                <w:rFonts w:ascii="Arial" w:hAnsi="Arial" w:cs="Arial"/>
                <w:b/>
                <w:bCs/>
                <w:sz w:val="14"/>
                <w:szCs w:val="14"/>
              </w:rPr>
              <w:t>795</w:t>
            </w:r>
            <w:r>
              <w:rPr>
                <w:rFonts w:ascii="Arial" w:hAnsi="Arial" w:cs="Arial"/>
                <w:b/>
                <w:bCs/>
                <w:sz w:val="14"/>
                <w:szCs w:val="14"/>
              </w:rPr>
              <w:t>,</w:t>
            </w:r>
            <w:r w:rsidRPr="00ED101A">
              <w:rPr>
                <w:rFonts w:ascii="Arial" w:hAnsi="Arial" w:cs="Arial"/>
                <w:b/>
                <w:bCs/>
                <w:sz w:val="14"/>
                <w:szCs w:val="14"/>
              </w:rPr>
              <w:t>220</w:t>
            </w:r>
          </w:p>
        </w:tc>
      </w:tr>
      <w:tr w:rsidR="00D14993" w:rsidRPr="00B83804" w14:paraId="526B6E61" w14:textId="77777777" w:rsidTr="00DD38E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shd w:val="clear" w:color="auto" w:fill="auto"/>
            <w:vAlign w:val="center"/>
          </w:tcPr>
          <w:p w14:paraId="476F0584" w14:textId="77777777" w:rsidR="00D14993" w:rsidRPr="00B83804" w:rsidRDefault="00D14993" w:rsidP="00DD38EA">
            <w:pPr>
              <w:keepNext/>
              <w:keepLines/>
              <w:ind w:left="113"/>
              <w:rPr>
                <w:rFonts w:ascii="Arial" w:hAnsi="Arial" w:cs="Arial"/>
                <w:b w:val="0"/>
                <w:bCs w:val="0"/>
                <w:color w:val="000000"/>
                <w:sz w:val="14"/>
                <w:szCs w:val="14"/>
              </w:rPr>
            </w:pPr>
            <w:r>
              <w:rPr>
                <w:rFonts w:ascii="Arial" w:hAnsi="Arial" w:cs="Arial"/>
                <w:b w:val="0"/>
                <w:bCs w:val="0"/>
                <w:sz w:val="14"/>
                <w:szCs w:val="14"/>
              </w:rPr>
              <w:t xml:space="preserve">Other </w:t>
            </w:r>
            <w:proofErr w:type="spellStart"/>
            <w:r>
              <w:rPr>
                <w:rFonts w:ascii="Arial" w:hAnsi="Arial" w:cs="Arial"/>
                <w:b w:val="0"/>
                <w:bCs w:val="0"/>
                <w:sz w:val="14"/>
                <w:szCs w:val="14"/>
              </w:rPr>
              <w:t>comprehensive</w:t>
            </w:r>
            <w:proofErr w:type="spellEnd"/>
            <w:r>
              <w:rPr>
                <w:rFonts w:ascii="Arial" w:hAnsi="Arial" w:cs="Arial"/>
                <w:b w:val="0"/>
                <w:bCs w:val="0"/>
                <w:sz w:val="14"/>
                <w:szCs w:val="14"/>
              </w:rPr>
              <w:t xml:space="preserve"> </w:t>
            </w:r>
            <w:proofErr w:type="spellStart"/>
            <w:r>
              <w:rPr>
                <w:rFonts w:ascii="Arial" w:hAnsi="Arial" w:cs="Arial"/>
                <w:b w:val="0"/>
                <w:bCs w:val="0"/>
                <w:sz w:val="14"/>
                <w:szCs w:val="14"/>
              </w:rPr>
              <w:t>results</w:t>
            </w:r>
            <w:proofErr w:type="spellEnd"/>
          </w:p>
        </w:tc>
        <w:tc>
          <w:tcPr>
            <w:tcW w:w="1709" w:type="dxa"/>
            <w:tcBorders>
              <w:top w:val="nil"/>
              <w:left w:val="nil"/>
              <w:bottom w:val="nil"/>
              <w:right w:val="nil"/>
            </w:tcBorders>
            <w:shd w:val="clear" w:color="auto" w:fill="auto"/>
            <w:vAlign w:val="center"/>
          </w:tcPr>
          <w:p w14:paraId="09337365" w14:textId="77777777" w:rsidR="00D14993" w:rsidRPr="001C661F" w:rsidRDefault="00D14993" w:rsidP="00DD38EA">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ED101A">
              <w:rPr>
                <w:rFonts w:ascii="Arial" w:hAnsi="Arial" w:cs="Arial"/>
                <w:sz w:val="14"/>
                <w:szCs w:val="14"/>
              </w:rPr>
              <w:t>4</w:t>
            </w:r>
            <w:r>
              <w:rPr>
                <w:rFonts w:ascii="Arial" w:hAnsi="Arial" w:cs="Arial"/>
                <w:sz w:val="14"/>
                <w:szCs w:val="14"/>
              </w:rPr>
              <w:t>,</w:t>
            </w:r>
            <w:r w:rsidRPr="00ED101A">
              <w:rPr>
                <w:rFonts w:ascii="Arial" w:hAnsi="Arial" w:cs="Arial"/>
                <w:sz w:val="14"/>
                <w:szCs w:val="14"/>
              </w:rPr>
              <w:t>691</w:t>
            </w:r>
          </w:p>
        </w:tc>
        <w:tc>
          <w:tcPr>
            <w:tcW w:w="1709" w:type="dxa"/>
            <w:tcBorders>
              <w:top w:val="nil"/>
              <w:left w:val="nil"/>
              <w:bottom w:val="nil"/>
              <w:right w:val="nil"/>
            </w:tcBorders>
            <w:shd w:val="clear" w:color="auto" w:fill="auto"/>
            <w:vAlign w:val="center"/>
          </w:tcPr>
          <w:p w14:paraId="15DEA663" w14:textId="77777777" w:rsidR="00D14993" w:rsidRPr="001C661F" w:rsidRDefault="00D14993" w:rsidP="00DD38EA">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ED101A">
              <w:rPr>
                <w:rFonts w:ascii="Arial" w:hAnsi="Arial" w:cs="Arial"/>
                <w:sz w:val="14"/>
                <w:szCs w:val="14"/>
              </w:rPr>
              <w:t>(9</w:t>
            </w:r>
            <w:r>
              <w:rPr>
                <w:rFonts w:ascii="Arial" w:hAnsi="Arial" w:cs="Arial"/>
                <w:sz w:val="14"/>
                <w:szCs w:val="14"/>
              </w:rPr>
              <w:t>,</w:t>
            </w:r>
            <w:r w:rsidRPr="00ED101A">
              <w:rPr>
                <w:rFonts w:ascii="Arial" w:hAnsi="Arial" w:cs="Arial"/>
                <w:sz w:val="14"/>
                <w:szCs w:val="14"/>
              </w:rPr>
              <w:t>890)</w:t>
            </w:r>
          </w:p>
        </w:tc>
        <w:tc>
          <w:tcPr>
            <w:tcW w:w="1709" w:type="dxa"/>
            <w:tcBorders>
              <w:top w:val="nil"/>
              <w:left w:val="nil"/>
              <w:bottom w:val="nil"/>
              <w:right w:val="nil"/>
            </w:tcBorders>
            <w:shd w:val="clear" w:color="auto" w:fill="auto"/>
            <w:vAlign w:val="center"/>
          </w:tcPr>
          <w:p w14:paraId="19A1DC63" w14:textId="77777777" w:rsidR="00D14993" w:rsidRPr="00307607" w:rsidRDefault="00D14993" w:rsidP="00DD38EA">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E65F34">
              <w:rPr>
                <w:rFonts w:ascii="Arial" w:hAnsi="Arial" w:cs="Arial"/>
                <w:sz w:val="14"/>
                <w:szCs w:val="14"/>
              </w:rPr>
              <w:t>2</w:t>
            </w:r>
            <w:r>
              <w:rPr>
                <w:rFonts w:ascii="Arial" w:hAnsi="Arial" w:cs="Arial"/>
                <w:sz w:val="14"/>
                <w:szCs w:val="14"/>
              </w:rPr>
              <w:t>,</w:t>
            </w:r>
            <w:r w:rsidRPr="00E65F34">
              <w:rPr>
                <w:rFonts w:ascii="Arial" w:hAnsi="Arial" w:cs="Arial"/>
                <w:sz w:val="14"/>
                <w:szCs w:val="14"/>
              </w:rPr>
              <w:t>328</w:t>
            </w:r>
          </w:p>
        </w:tc>
        <w:tc>
          <w:tcPr>
            <w:tcW w:w="1709" w:type="dxa"/>
            <w:tcBorders>
              <w:top w:val="nil"/>
              <w:left w:val="nil"/>
              <w:bottom w:val="nil"/>
              <w:right w:val="nil"/>
            </w:tcBorders>
            <w:shd w:val="clear" w:color="auto" w:fill="auto"/>
            <w:vAlign w:val="center"/>
          </w:tcPr>
          <w:p w14:paraId="7190932F" w14:textId="77777777" w:rsidR="00D14993" w:rsidRPr="00307607" w:rsidRDefault="00D14993" w:rsidP="00DD38E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E65F34">
              <w:rPr>
                <w:rFonts w:ascii="Arial" w:hAnsi="Arial" w:cs="Arial"/>
                <w:sz w:val="14"/>
                <w:szCs w:val="14"/>
              </w:rPr>
              <w:t>72</w:t>
            </w:r>
            <w:r>
              <w:rPr>
                <w:rFonts w:ascii="Arial" w:hAnsi="Arial" w:cs="Arial"/>
                <w:sz w:val="14"/>
                <w:szCs w:val="14"/>
              </w:rPr>
              <w:t>,</w:t>
            </w:r>
            <w:r w:rsidRPr="00E65F34">
              <w:rPr>
                <w:rFonts w:ascii="Arial" w:hAnsi="Arial" w:cs="Arial"/>
                <w:sz w:val="14"/>
                <w:szCs w:val="14"/>
              </w:rPr>
              <w:t>089</w:t>
            </w:r>
          </w:p>
        </w:tc>
      </w:tr>
      <w:tr w:rsidR="00D14993" w:rsidRPr="001C661F" w14:paraId="46D5BC76" w14:textId="77777777" w:rsidTr="00DD38EA">
        <w:trPr>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shd w:val="clear" w:color="auto" w:fill="auto"/>
            <w:vAlign w:val="center"/>
          </w:tcPr>
          <w:p w14:paraId="7E766643" w14:textId="77777777" w:rsidR="00D14993" w:rsidRPr="001C661F" w:rsidRDefault="00D14993" w:rsidP="00DD38EA">
            <w:pPr>
              <w:keepNext/>
              <w:keepLines/>
              <w:rPr>
                <w:rFonts w:ascii="Arial" w:hAnsi="Arial" w:cs="Arial"/>
                <w:color w:val="000000"/>
                <w:sz w:val="14"/>
                <w:szCs w:val="14"/>
              </w:rPr>
            </w:pPr>
            <w:proofErr w:type="spellStart"/>
            <w:r>
              <w:rPr>
                <w:rFonts w:ascii="Arial" w:hAnsi="Arial" w:cs="Arial"/>
                <w:sz w:val="14"/>
                <w:szCs w:val="14"/>
              </w:rPr>
              <w:t>C</w:t>
            </w:r>
            <w:r w:rsidRPr="00FF20D1">
              <w:rPr>
                <w:rFonts w:ascii="Arial" w:hAnsi="Arial" w:cs="Arial"/>
                <w:sz w:val="14"/>
                <w:szCs w:val="14"/>
              </w:rPr>
              <w:t>omprehensive</w:t>
            </w:r>
            <w:proofErr w:type="spellEnd"/>
            <w:r w:rsidRPr="00FF20D1">
              <w:rPr>
                <w:rFonts w:ascii="Arial" w:hAnsi="Arial" w:cs="Arial"/>
                <w:sz w:val="14"/>
                <w:szCs w:val="14"/>
              </w:rPr>
              <w:t xml:space="preserve"> income</w:t>
            </w:r>
          </w:p>
        </w:tc>
        <w:tc>
          <w:tcPr>
            <w:tcW w:w="1709" w:type="dxa"/>
            <w:tcBorders>
              <w:top w:val="nil"/>
              <w:left w:val="nil"/>
              <w:bottom w:val="nil"/>
              <w:right w:val="nil"/>
            </w:tcBorders>
            <w:shd w:val="clear" w:color="auto" w:fill="auto"/>
            <w:vAlign w:val="center"/>
          </w:tcPr>
          <w:p w14:paraId="1F3E0F2E" w14:textId="77777777" w:rsidR="00D14993" w:rsidRPr="001C661F" w:rsidRDefault="00D14993" w:rsidP="00DD38EA">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ED101A">
              <w:rPr>
                <w:rFonts w:ascii="Arial" w:hAnsi="Arial" w:cs="Arial"/>
                <w:b/>
                <w:bCs/>
                <w:sz w:val="14"/>
                <w:szCs w:val="14"/>
              </w:rPr>
              <w:t>1</w:t>
            </w:r>
            <w:r>
              <w:rPr>
                <w:rFonts w:ascii="Arial" w:hAnsi="Arial" w:cs="Arial"/>
                <w:b/>
                <w:bCs/>
                <w:sz w:val="14"/>
                <w:szCs w:val="14"/>
              </w:rPr>
              <w:t>,</w:t>
            </w:r>
            <w:r w:rsidRPr="00ED101A">
              <w:rPr>
                <w:rFonts w:ascii="Arial" w:hAnsi="Arial" w:cs="Arial"/>
                <w:b/>
                <w:bCs/>
                <w:sz w:val="14"/>
                <w:szCs w:val="14"/>
              </w:rPr>
              <w:t>176</w:t>
            </w:r>
            <w:r>
              <w:rPr>
                <w:rFonts w:ascii="Arial" w:hAnsi="Arial" w:cs="Arial"/>
                <w:b/>
                <w:bCs/>
                <w:sz w:val="14"/>
                <w:szCs w:val="14"/>
              </w:rPr>
              <w:t>,</w:t>
            </w:r>
            <w:r w:rsidRPr="00ED101A">
              <w:rPr>
                <w:rFonts w:ascii="Arial" w:hAnsi="Arial" w:cs="Arial"/>
                <w:b/>
                <w:bCs/>
                <w:sz w:val="14"/>
                <w:szCs w:val="14"/>
              </w:rPr>
              <w:t>930</w:t>
            </w:r>
          </w:p>
        </w:tc>
        <w:tc>
          <w:tcPr>
            <w:tcW w:w="1709" w:type="dxa"/>
            <w:tcBorders>
              <w:top w:val="nil"/>
              <w:left w:val="nil"/>
              <w:bottom w:val="nil"/>
              <w:right w:val="nil"/>
            </w:tcBorders>
            <w:shd w:val="clear" w:color="auto" w:fill="auto"/>
            <w:vAlign w:val="center"/>
          </w:tcPr>
          <w:p w14:paraId="2AD90E7C" w14:textId="77777777" w:rsidR="00D14993" w:rsidRPr="001C661F" w:rsidRDefault="00D14993" w:rsidP="00DD38EA">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ED101A">
              <w:rPr>
                <w:rFonts w:ascii="Arial" w:hAnsi="Arial" w:cs="Arial"/>
                <w:b/>
                <w:bCs/>
                <w:sz w:val="14"/>
                <w:szCs w:val="14"/>
              </w:rPr>
              <w:t>3</w:t>
            </w:r>
            <w:r>
              <w:rPr>
                <w:rFonts w:ascii="Arial" w:hAnsi="Arial" w:cs="Arial"/>
                <w:b/>
                <w:bCs/>
                <w:sz w:val="14"/>
                <w:szCs w:val="14"/>
              </w:rPr>
              <w:t>,</w:t>
            </w:r>
            <w:r w:rsidRPr="00ED101A">
              <w:rPr>
                <w:rFonts w:ascii="Arial" w:hAnsi="Arial" w:cs="Arial"/>
                <w:b/>
                <w:bCs/>
                <w:sz w:val="14"/>
                <w:szCs w:val="14"/>
              </w:rPr>
              <w:t>171</w:t>
            </w:r>
            <w:r>
              <w:rPr>
                <w:rFonts w:ascii="Arial" w:hAnsi="Arial" w:cs="Arial"/>
                <w:b/>
                <w:bCs/>
                <w:sz w:val="14"/>
                <w:szCs w:val="14"/>
              </w:rPr>
              <w:t>,</w:t>
            </w:r>
            <w:r w:rsidRPr="00ED101A">
              <w:rPr>
                <w:rFonts w:ascii="Arial" w:hAnsi="Arial" w:cs="Arial"/>
                <w:b/>
                <w:bCs/>
                <w:sz w:val="14"/>
                <w:szCs w:val="14"/>
              </w:rPr>
              <w:t>280</w:t>
            </w:r>
          </w:p>
        </w:tc>
        <w:tc>
          <w:tcPr>
            <w:tcW w:w="1709" w:type="dxa"/>
            <w:tcBorders>
              <w:top w:val="nil"/>
              <w:left w:val="nil"/>
              <w:bottom w:val="nil"/>
              <w:right w:val="nil"/>
            </w:tcBorders>
            <w:shd w:val="clear" w:color="auto" w:fill="auto"/>
            <w:vAlign w:val="center"/>
          </w:tcPr>
          <w:p w14:paraId="640D7C6B" w14:textId="77777777" w:rsidR="00D14993" w:rsidRPr="001C661F" w:rsidRDefault="00D14993" w:rsidP="00DD38EA">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ED101A">
              <w:rPr>
                <w:rFonts w:ascii="Arial" w:hAnsi="Arial" w:cs="Arial"/>
                <w:b/>
                <w:bCs/>
                <w:sz w:val="14"/>
                <w:szCs w:val="14"/>
              </w:rPr>
              <w:t>1</w:t>
            </w:r>
            <w:r>
              <w:rPr>
                <w:rFonts w:ascii="Arial" w:hAnsi="Arial" w:cs="Arial"/>
                <w:b/>
                <w:bCs/>
                <w:sz w:val="14"/>
                <w:szCs w:val="14"/>
              </w:rPr>
              <w:t>,</w:t>
            </w:r>
            <w:r w:rsidRPr="00ED101A">
              <w:rPr>
                <w:rFonts w:ascii="Arial" w:hAnsi="Arial" w:cs="Arial"/>
                <w:b/>
                <w:bCs/>
                <w:sz w:val="14"/>
                <w:szCs w:val="14"/>
              </w:rPr>
              <w:t>014</w:t>
            </w:r>
            <w:r>
              <w:rPr>
                <w:rFonts w:ascii="Arial" w:hAnsi="Arial" w:cs="Arial"/>
                <w:b/>
                <w:bCs/>
                <w:sz w:val="14"/>
                <w:szCs w:val="14"/>
              </w:rPr>
              <w:t>,</w:t>
            </w:r>
            <w:r w:rsidRPr="00ED101A">
              <w:rPr>
                <w:rFonts w:ascii="Arial" w:hAnsi="Arial" w:cs="Arial"/>
                <w:b/>
                <w:bCs/>
                <w:sz w:val="14"/>
                <w:szCs w:val="14"/>
              </w:rPr>
              <w:t>619</w:t>
            </w:r>
          </w:p>
        </w:tc>
        <w:tc>
          <w:tcPr>
            <w:tcW w:w="1709" w:type="dxa"/>
            <w:tcBorders>
              <w:top w:val="nil"/>
              <w:left w:val="nil"/>
              <w:bottom w:val="nil"/>
              <w:right w:val="nil"/>
            </w:tcBorders>
            <w:shd w:val="clear" w:color="auto" w:fill="auto"/>
            <w:vAlign w:val="center"/>
          </w:tcPr>
          <w:p w14:paraId="746AF8BF" w14:textId="77777777" w:rsidR="00D14993" w:rsidRPr="001C661F"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ED101A">
              <w:rPr>
                <w:rFonts w:ascii="Arial" w:hAnsi="Arial" w:cs="Arial"/>
                <w:b/>
                <w:bCs/>
                <w:sz w:val="14"/>
                <w:szCs w:val="14"/>
              </w:rPr>
              <w:t>2</w:t>
            </w:r>
            <w:r>
              <w:rPr>
                <w:rFonts w:ascii="Arial" w:hAnsi="Arial" w:cs="Arial"/>
                <w:b/>
                <w:bCs/>
                <w:sz w:val="14"/>
                <w:szCs w:val="14"/>
              </w:rPr>
              <w:t>,</w:t>
            </w:r>
            <w:r w:rsidRPr="00ED101A">
              <w:rPr>
                <w:rFonts w:ascii="Arial" w:hAnsi="Arial" w:cs="Arial"/>
                <w:b/>
                <w:bCs/>
                <w:sz w:val="14"/>
                <w:szCs w:val="14"/>
              </w:rPr>
              <w:t>867</w:t>
            </w:r>
            <w:r>
              <w:rPr>
                <w:rFonts w:ascii="Arial" w:hAnsi="Arial" w:cs="Arial"/>
                <w:b/>
                <w:bCs/>
                <w:sz w:val="14"/>
                <w:szCs w:val="14"/>
              </w:rPr>
              <w:t>,</w:t>
            </w:r>
            <w:r w:rsidRPr="00ED101A">
              <w:rPr>
                <w:rFonts w:ascii="Arial" w:hAnsi="Arial" w:cs="Arial"/>
                <w:b/>
                <w:bCs/>
                <w:sz w:val="14"/>
                <w:szCs w:val="14"/>
              </w:rPr>
              <w:t>309</w:t>
            </w:r>
          </w:p>
        </w:tc>
      </w:tr>
      <w:tr w:rsidR="00D14993" w:rsidRPr="00B26535" w14:paraId="31947008" w14:textId="77777777" w:rsidTr="00DD38E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shd w:val="clear" w:color="auto" w:fill="auto"/>
            <w:vAlign w:val="center"/>
          </w:tcPr>
          <w:p w14:paraId="10ABC520" w14:textId="77777777" w:rsidR="00D14993" w:rsidRPr="00B26535" w:rsidRDefault="00D14993" w:rsidP="00DD38EA">
            <w:pPr>
              <w:keepNext/>
              <w:keepLines/>
              <w:rPr>
                <w:rFonts w:ascii="Arial" w:hAnsi="Arial" w:cs="Arial"/>
                <w:sz w:val="14"/>
                <w:szCs w:val="14"/>
              </w:rPr>
            </w:pPr>
            <w:proofErr w:type="spellStart"/>
            <w:r>
              <w:rPr>
                <w:rFonts w:ascii="Arial" w:eastAsia="Times New Roman" w:hAnsi="Arial" w:cs="Arial"/>
                <w:color w:val="000000"/>
                <w:spacing w:val="-2"/>
                <w:sz w:val="14"/>
                <w:szCs w:val="14"/>
                <w:lang w:eastAsia="pt-BR"/>
              </w:rPr>
              <w:t>Attributable</w:t>
            </w:r>
            <w:proofErr w:type="spellEnd"/>
            <w:r>
              <w:rPr>
                <w:rFonts w:ascii="Arial" w:eastAsia="Times New Roman" w:hAnsi="Arial" w:cs="Arial"/>
                <w:color w:val="000000"/>
                <w:spacing w:val="-2"/>
                <w:sz w:val="14"/>
                <w:szCs w:val="14"/>
                <w:lang w:eastAsia="pt-BR"/>
              </w:rPr>
              <w:t xml:space="preserve"> </w:t>
            </w:r>
            <w:proofErr w:type="spellStart"/>
            <w:r>
              <w:rPr>
                <w:rFonts w:ascii="Arial" w:eastAsia="Times New Roman" w:hAnsi="Arial" w:cs="Arial"/>
                <w:color w:val="000000"/>
                <w:spacing w:val="-2"/>
                <w:sz w:val="14"/>
                <w:szCs w:val="14"/>
                <w:lang w:eastAsia="pt-BR"/>
              </w:rPr>
              <w:t>to</w:t>
            </w:r>
            <w:proofErr w:type="spellEnd"/>
            <w:r>
              <w:rPr>
                <w:rFonts w:ascii="Arial" w:eastAsia="Times New Roman" w:hAnsi="Arial" w:cs="Arial"/>
                <w:color w:val="000000"/>
                <w:spacing w:val="-2"/>
                <w:sz w:val="14"/>
                <w:szCs w:val="14"/>
                <w:lang w:eastAsia="pt-BR"/>
              </w:rPr>
              <w:t xml:space="preserve"> BB Seguridade</w:t>
            </w:r>
          </w:p>
        </w:tc>
        <w:tc>
          <w:tcPr>
            <w:tcW w:w="1709" w:type="dxa"/>
            <w:tcBorders>
              <w:top w:val="nil"/>
              <w:left w:val="nil"/>
              <w:bottom w:val="nil"/>
              <w:right w:val="nil"/>
            </w:tcBorders>
            <w:shd w:val="clear" w:color="auto" w:fill="auto"/>
            <w:vAlign w:val="center"/>
          </w:tcPr>
          <w:p w14:paraId="28B61054" w14:textId="77777777" w:rsidR="00D14993" w:rsidRPr="00B26535" w:rsidRDefault="00D14993" w:rsidP="00DD38EA">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ED101A">
              <w:rPr>
                <w:rFonts w:ascii="Arial" w:hAnsi="Arial" w:cs="Arial"/>
                <w:b/>
                <w:bCs/>
                <w:sz w:val="14"/>
                <w:szCs w:val="14"/>
              </w:rPr>
              <w:t>879</w:t>
            </w:r>
            <w:r>
              <w:rPr>
                <w:rFonts w:ascii="Arial" w:hAnsi="Arial" w:cs="Arial"/>
                <w:b/>
                <w:bCs/>
                <w:sz w:val="14"/>
                <w:szCs w:val="14"/>
              </w:rPr>
              <w:t>,</w:t>
            </w:r>
            <w:r w:rsidRPr="00ED101A">
              <w:rPr>
                <w:rFonts w:ascii="Arial" w:hAnsi="Arial" w:cs="Arial"/>
                <w:b/>
                <w:bCs/>
                <w:sz w:val="14"/>
                <w:szCs w:val="14"/>
              </w:rPr>
              <w:t>064</w:t>
            </w:r>
          </w:p>
        </w:tc>
        <w:tc>
          <w:tcPr>
            <w:tcW w:w="1709" w:type="dxa"/>
            <w:tcBorders>
              <w:top w:val="nil"/>
              <w:left w:val="nil"/>
              <w:bottom w:val="nil"/>
              <w:right w:val="nil"/>
            </w:tcBorders>
            <w:shd w:val="clear" w:color="auto" w:fill="auto"/>
            <w:vAlign w:val="center"/>
          </w:tcPr>
          <w:p w14:paraId="6B9D26BA" w14:textId="77777777" w:rsidR="00D14993" w:rsidRPr="00B26535" w:rsidRDefault="00D14993" w:rsidP="00DD38EA">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ED101A">
              <w:rPr>
                <w:rFonts w:ascii="Arial" w:hAnsi="Arial" w:cs="Arial"/>
                <w:b/>
                <w:bCs/>
                <w:sz w:val="14"/>
                <w:szCs w:val="14"/>
              </w:rPr>
              <w:t>2</w:t>
            </w:r>
            <w:r>
              <w:rPr>
                <w:rFonts w:ascii="Arial" w:hAnsi="Arial" w:cs="Arial"/>
                <w:b/>
                <w:bCs/>
                <w:sz w:val="14"/>
                <w:szCs w:val="14"/>
              </w:rPr>
              <w:t>,</w:t>
            </w:r>
            <w:r w:rsidRPr="00ED101A">
              <w:rPr>
                <w:rFonts w:ascii="Arial" w:hAnsi="Arial" w:cs="Arial"/>
                <w:b/>
                <w:bCs/>
                <w:sz w:val="14"/>
                <w:szCs w:val="14"/>
              </w:rPr>
              <w:t>385</w:t>
            </w:r>
            <w:r>
              <w:rPr>
                <w:rFonts w:ascii="Arial" w:hAnsi="Arial" w:cs="Arial"/>
                <w:b/>
                <w:bCs/>
                <w:sz w:val="14"/>
                <w:szCs w:val="14"/>
              </w:rPr>
              <w:t>,</w:t>
            </w:r>
            <w:r w:rsidRPr="00ED101A">
              <w:rPr>
                <w:rFonts w:ascii="Arial" w:hAnsi="Arial" w:cs="Arial"/>
                <w:b/>
                <w:bCs/>
                <w:sz w:val="14"/>
                <w:szCs w:val="14"/>
              </w:rPr>
              <w:t>560</w:t>
            </w:r>
          </w:p>
        </w:tc>
        <w:tc>
          <w:tcPr>
            <w:tcW w:w="1709" w:type="dxa"/>
            <w:tcBorders>
              <w:top w:val="nil"/>
              <w:left w:val="nil"/>
              <w:bottom w:val="nil"/>
              <w:right w:val="nil"/>
            </w:tcBorders>
            <w:shd w:val="clear" w:color="auto" w:fill="auto"/>
            <w:vAlign w:val="center"/>
          </w:tcPr>
          <w:p w14:paraId="06E3A0F7" w14:textId="77777777" w:rsidR="00D14993" w:rsidRPr="00307607" w:rsidRDefault="00D14993" w:rsidP="00DD38EA">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ED101A">
              <w:rPr>
                <w:rFonts w:ascii="Arial" w:hAnsi="Arial" w:cs="Arial"/>
                <w:b/>
                <w:bCs/>
                <w:sz w:val="14"/>
                <w:szCs w:val="14"/>
              </w:rPr>
              <w:t>759</w:t>
            </w:r>
            <w:r>
              <w:rPr>
                <w:rFonts w:ascii="Arial" w:hAnsi="Arial" w:cs="Arial"/>
                <w:b/>
                <w:bCs/>
                <w:sz w:val="14"/>
                <w:szCs w:val="14"/>
              </w:rPr>
              <w:t>,</w:t>
            </w:r>
            <w:r w:rsidRPr="00ED101A">
              <w:rPr>
                <w:rFonts w:ascii="Arial" w:hAnsi="Arial" w:cs="Arial"/>
                <w:b/>
                <w:bCs/>
                <w:sz w:val="14"/>
                <w:szCs w:val="14"/>
              </w:rPr>
              <w:t>117</w:t>
            </w:r>
          </w:p>
        </w:tc>
        <w:tc>
          <w:tcPr>
            <w:tcW w:w="1709" w:type="dxa"/>
            <w:tcBorders>
              <w:top w:val="nil"/>
              <w:left w:val="nil"/>
              <w:bottom w:val="nil"/>
              <w:right w:val="nil"/>
            </w:tcBorders>
            <w:shd w:val="clear" w:color="auto" w:fill="auto"/>
            <w:vAlign w:val="center"/>
          </w:tcPr>
          <w:p w14:paraId="65A2CCB7" w14:textId="77777777" w:rsidR="00D14993" w:rsidRPr="00B26535" w:rsidRDefault="00D14993" w:rsidP="00DD38EA">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ED101A">
              <w:rPr>
                <w:rFonts w:ascii="Arial" w:hAnsi="Arial" w:cs="Arial"/>
                <w:b/>
                <w:bCs/>
                <w:sz w:val="14"/>
                <w:szCs w:val="14"/>
              </w:rPr>
              <w:t>2</w:t>
            </w:r>
            <w:r>
              <w:rPr>
                <w:rFonts w:ascii="Arial" w:hAnsi="Arial" w:cs="Arial"/>
                <w:b/>
                <w:bCs/>
                <w:sz w:val="14"/>
                <w:szCs w:val="14"/>
              </w:rPr>
              <w:t>,</w:t>
            </w:r>
            <w:r w:rsidRPr="00ED101A">
              <w:rPr>
                <w:rFonts w:ascii="Arial" w:hAnsi="Arial" w:cs="Arial"/>
                <w:b/>
                <w:bCs/>
                <w:sz w:val="14"/>
                <w:szCs w:val="14"/>
              </w:rPr>
              <w:t>096</w:t>
            </w:r>
            <w:r>
              <w:rPr>
                <w:rFonts w:ascii="Arial" w:hAnsi="Arial" w:cs="Arial"/>
                <w:b/>
                <w:bCs/>
                <w:sz w:val="14"/>
                <w:szCs w:val="14"/>
              </w:rPr>
              <w:t>,</w:t>
            </w:r>
            <w:r w:rsidRPr="00ED101A">
              <w:rPr>
                <w:rFonts w:ascii="Arial" w:hAnsi="Arial" w:cs="Arial"/>
                <w:b/>
                <w:bCs/>
                <w:sz w:val="14"/>
                <w:szCs w:val="14"/>
              </w:rPr>
              <w:t>136</w:t>
            </w:r>
          </w:p>
        </w:tc>
      </w:tr>
      <w:tr w:rsidR="00D14993" w:rsidRPr="00B83804" w14:paraId="7BA85E42" w14:textId="77777777" w:rsidTr="00DD38EA">
        <w:trPr>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shd w:val="clear" w:color="auto" w:fill="auto"/>
            <w:vAlign w:val="center"/>
          </w:tcPr>
          <w:p w14:paraId="269ABDCC" w14:textId="77777777" w:rsidR="00D14993" w:rsidRPr="00B83804" w:rsidRDefault="00D14993" w:rsidP="00DD38EA">
            <w:pPr>
              <w:keepNext/>
              <w:keepLines/>
              <w:ind w:left="113"/>
              <w:rPr>
                <w:rFonts w:ascii="Arial" w:hAnsi="Arial" w:cs="Arial"/>
                <w:b w:val="0"/>
                <w:bCs w:val="0"/>
                <w:sz w:val="14"/>
                <w:szCs w:val="14"/>
              </w:rPr>
            </w:pPr>
            <w:proofErr w:type="spellStart"/>
            <w:r>
              <w:rPr>
                <w:rFonts w:ascii="Arial" w:hAnsi="Arial" w:cs="Arial"/>
                <w:b w:val="0"/>
                <w:bCs w:val="0"/>
                <w:sz w:val="14"/>
                <w:szCs w:val="14"/>
              </w:rPr>
              <w:t>Amortization</w:t>
            </w:r>
            <w:proofErr w:type="spellEnd"/>
            <w:r>
              <w:rPr>
                <w:rFonts w:ascii="Arial" w:hAnsi="Arial" w:cs="Arial"/>
                <w:b w:val="0"/>
                <w:bCs w:val="0"/>
                <w:sz w:val="14"/>
                <w:szCs w:val="14"/>
              </w:rPr>
              <w:t xml:space="preserve"> </w:t>
            </w:r>
            <w:proofErr w:type="spellStart"/>
            <w:r>
              <w:rPr>
                <w:rFonts w:ascii="Arial" w:hAnsi="Arial" w:cs="Arial"/>
                <w:b w:val="0"/>
                <w:bCs w:val="0"/>
                <w:sz w:val="14"/>
                <w:szCs w:val="14"/>
              </w:rPr>
              <w:t>of</w:t>
            </w:r>
            <w:proofErr w:type="spellEnd"/>
            <w:r>
              <w:rPr>
                <w:rFonts w:ascii="Arial" w:hAnsi="Arial" w:cs="Arial"/>
                <w:b w:val="0"/>
                <w:bCs w:val="0"/>
                <w:sz w:val="14"/>
                <w:szCs w:val="14"/>
              </w:rPr>
              <w:t xml:space="preserve"> </w:t>
            </w:r>
            <w:proofErr w:type="spellStart"/>
            <w:r>
              <w:rPr>
                <w:rFonts w:ascii="Arial" w:hAnsi="Arial" w:cs="Arial"/>
                <w:b w:val="0"/>
                <w:bCs w:val="0"/>
                <w:sz w:val="14"/>
                <w:szCs w:val="14"/>
              </w:rPr>
              <w:t>intangible</w:t>
            </w:r>
            <w:proofErr w:type="spellEnd"/>
            <w:r>
              <w:rPr>
                <w:rFonts w:ascii="Arial" w:hAnsi="Arial" w:cs="Arial"/>
                <w:b w:val="0"/>
                <w:bCs w:val="0"/>
                <w:sz w:val="14"/>
                <w:szCs w:val="14"/>
              </w:rPr>
              <w:t xml:space="preserve"> </w:t>
            </w:r>
            <w:proofErr w:type="spellStart"/>
            <w:r>
              <w:rPr>
                <w:rFonts w:ascii="Arial" w:hAnsi="Arial" w:cs="Arial"/>
                <w:b w:val="0"/>
                <w:bCs w:val="0"/>
                <w:sz w:val="14"/>
                <w:szCs w:val="14"/>
              </w:rPr>
              <w:t>assets</w:t>
            </w:r>
            <w:proofErr w:type="spellEnd"/>
            <w:r w:rsidRPr="00B83804">
              <w:rPr>
                <w:rFonts w:ascii="Arial" w:hAnsi="Arial" w:cs="Arial"/>
                <w:b w:val="0"/>
                <w:bCs w:val="0"/>
                <w:sz w:val="14"/>
                <w:szCs w:val="14"/>
              </w:rPr>
              <w:t xml:space="preserve"> </w:t>
            </w:r>
            <w:r w:rsidRPr="00A263A7">
              <w:rPr>
                <w:rFonts w:ascii="Arial" w:hAnsi="Arial" w:cs="Arial"/>
                <w:b w:val="0"/>
                <w:bCs w:val="0"/>
                <w:sz w:val="14"/>
                <w:szCs w:val="14"/>
                <w:vertAlign w:val="superscript"/>
              </w:rPr>
              <w:t>(1)</w:t>
            </w:r>
          </w:p>
        </w:tc>
        <w:tc>
          <w:tcPr>
            <w:tcW w:w="1709" w:type="dxa"/>
            <w:tcBorders>
              <w:top w:val="nil"/>
              <w:left w:val="nil"/>
              <w:bottom w:val="nil"/>
              <w:right w:val="nil"/>
            </w:tcBorders>
            <w:shd w:val="clear" w:color="auto" w:fill="auto"/>
            <w:vAlign w:val="center"/>
          </w:tcPr>
          <w:p w14:paraId="196FFB40" w14:textId="77777777" w:rsidR="00D14993" w:rsidRPr="00B26535" w:rsidRDefault="00D14993" w:rsidP="00DD38EA">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ED101A">
              <w:rPr>
                <w:rFonts w:ascii="Arial" w:hAnsi="Arial" w:cs="Arial"/>
                <w:sz w:val="14"/>
                <w:szCs w:val="14"/>
              </w:rPr>
              <w:t>(4</w:t>
            </w:r>
            <w:r>
              <w:rPr>
                <w:rFonts w:ascii="Arial" w:hAnsi="Arial" w:cs="Arial"/>
                <w:sz w:val="14"/>
                <w:szCs w:val="14"/>
              </w:rPr>
              <w:t>,</w:t>
            </w:r>
            <w:r w:rsidRPr="00ED101A">
              <w:rPr>
                <w:rFonts w:ascii="Arial" w:hAnsi="Arial" w:cs="Arial"/>
                <w:sz w:val="14"/>
                <w:szCs w:val="14"/>
              </w:rPr>
              <w:t>046)</w:t>
            </w:r>
          </w:p>
        </w:tc>
        <w:tc>
          <w:tcPr>
            <w:tcW w:w="1709" w:type="dxa"/>
            <w:tcBorders>
              <w:top w:val="nil"/>
              <w:left w:val="nil"/>
              <w:bottom w:val="nil"/>
              <w:right w:val="nil"/>
            </w:tcBorders>
            <w:shd w:val="clear" w:color="auto" w:fill="auto"/>
            <w:vAlign w:val="center"/>
          </w:tcPr>
          <w:p w14:paraId="78068C4E" w14:textId="77777777" w:rsidR="00D14993" w:rsidRPr="00B26535" w:rsidRDefault="00D14993" w:rsidP="00DD38EA">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ED101A">
              <w:rPr>
                <w:rFonts w:ascii="Arial" w:hAnsi="Arial" w:cs="Arial"/>
                <w:sz w:val="14"/>
                <w:szCs w:val="14"/>
              </w:rPr>
              <w:t>(12</w:t>
            </w:r>
            <w:r>
              <w:rPr>
                <w:rFonts w:ascii="Arial" w:hAnsi="Arial" w:cs="Arial"/>
                <w:sz w:val="14"/>
                <w:szCs w:val="14"/>
              </w:rPr>
              <w:t>,</w:t>
            </w:r>
            <w:r w:rsidRPr="00ED101A">
              <w:rPr>
                <w:rFonts w:ascii="Arial" w:hAnsi="Arial" w:cs="Arial"/>
                <w:sz w:val="14"/>
                <w:szCs w:val="14"/>
              </w:rPr>
              <w:t>135)</w:t>
            </w:r>
          </w:p>
        </w:tc>
        <w:tc>
          <w:tcPr>
            <w:tcW w:w="1709" w:type="dxa"/>
            <w:tcBorders>
              <w:top w:val="nil"/>
              <w:left w:val="nil"/>
              <w:bottom w:val="nil"/>
              <w:right w:val="nil"/>
            </w:tcBorders>
            <w:shd w:val="clear" w:color="auto" w:fill="auto"/>
            <w:vAlign w:val="center"/>
          </w:tcPr>
          <w:p w14:paraId="2E41862C" w14:textId="77777777" w:rsidR="00D14993" w:rsidRPr="00B26535" w:rsidRDefault="00D14993" w:rsidP="00DD38EA">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E65F34">
              <w:rPr>
                <w:rFonts w:ascii="Arial" w:hAnsi="Arial" w:cs="Arial"/>
                <w:sz w:val="14"/>
                <w:szCs w:val="14"/>
              </w:rPr>
              <w:t>(3</w:t>
            </w:r>
            <w:r>
              <w:rPr>
                <w:rFonts w:ascii="Arial" w:hAnsi="Arial" w:cs="Arial"/>
                <w:sz w:val="14"/>
                <w:szCs w:val="14"/>
              </w:rPr>
              <w:t>,</w:t>
            </w:r>
            <w:r w:rsidRPr="00E65F34">
              <w:rPr>
                <w:rFonts w:ascii="Arial" w:hAnsi="Arial" w:cs="Arial"/>
                <w:sz w:val="14"/>
                <w:szCs w:val="14"/>
              </w:rPr>
              <w:t>852)</w:t>
            </w:r>
          </w:p>
        </w:tc>
        <w:tc>
          <w:tcPr>
            <w:tcW w:w="1709" w:type="dxa"/>
            <w:tcBorders>
              <w:top w:val="nil"/>
              <w:left w:val="nil"/>
              <w:bottom w:val="nil"/>
              <w:right w:val="nil"/>
            </w:tcBorders>
            <w:shd w:val="clear" w:color="auto" w:fill="auto"/>
            <w:vAlign w:val="center"/>
          </w:tcPr>
          <w:p w14:paraId="22C506F3" w14:textId="77777777" w:rsidR="00D14993" w:rsidRPr="00B26535" w:rsidRDefault="00D14993" w:rsidP="00DD38EA">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E65F34">
              <w:rPr>
                <w:rFonts w:ascii="Arial" w:hAnsi="Arial" w:cs="Arial"/>
                <w:sz w:val="14"/>
                <w:szCs w:val="14"/>
              </w:rPr>
              <w:t>(11</w:t>
            </w:r>
            <w:r>
              <w:rPr>
                <w:rFonts w:ascii="Arial" w:hAnsi="Arial" w:cs="Arial"/>
                <w:sz w:val="14"/>
                <w:szCs w:val="14"/>
              </w:rPr>
              <w:t>,</w:t>
            </w:r>
            <w:r w:rsidRPr="00E65F34">
              <w:rPr>
                <w:rFonts w:ascii="Arial" w:hAnsi="Arial" w:cs="Arial"/>
                <w:sz w:val="14"/>
                <w:szCs w:val="14"/>
              </w:rPr>
              <w:t>555)</w:t>
            </w:r>
          </w:p>
        </w:tc>
      </w:tr>
      <w:tr w:rsidR="00D14993" w:rsidRPr="00B26535" w14:paraId="6BBA7B9C" w14:textId="77777777" w:rsidTr="00DD38E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single" w:sz="2" w:space="0" w:color="1F3864" w:themeColor="accent1" w:themeShade="80"/>
              <w:right w:val="nil"/>
            </w:tcBorders>
            <w:shd w:val="clear" w:color="auto" w:fill="auto"/>
            <w:vAlign w:val="center"/>
          </w:tcPr>
          <w:p w14:paraId="0534FCD8" w14:textId="77777777" w:rsidR="00D14993" w:rsidRPr="00B26535" w:rsidRDefault="00D14993" w:rsidP="00DD38EA">
            <w:pPr>
              <w:keepNext/>
              <w:keepLines/>
              <w:rPr>
                <w:rFonts w:ascii="Arial" w:hAnsi="Arial" w:cs="Arial"/>
                <w:color w:val="000000"/>
                <w:sz w:val="14"/>
                <w:szCs w:val="14"/>
              </w:rPr>
            </w:pPr>
            <w:proofErr w:type="spellStart"/>
            <w:r>
              <w:rPr>
                <w:rFonts w:ascii="Arial" w:eastAsia="Times New Roman" w:hAnsi="Arial" w:cs="Arial"/>
                <w:color w:val="000000"/>
                <w:spacing w:val="-2"/>
                <w:sz w:val="14"/>
                <w:szCs w:val="14"/>
                <w:lang w:eastAsia="pt-BR"/>
              </w:rPr>
              <w:t>Equity</w:t>
            </w:r>
            <w:proofErr w:type="spellEnd"/>
            <w:r>
              <w:rPr>
                <w:rFonts w:ascii="Arial" w:eastAsia="Times New Roman" w:hAnsi="Arial" w:cs="Arial"/>
                <w:color w:val="000000"/>
                <w:spacing w:val="-2"/>
                <w:sz w:val="14"/>
                <w:szCs w:val="14"/>
                <w:lang w:eastAsia="pt-BR"/>
              </w:rPr>
              <w:t xml:space="preserve"> income</w:t>
            </w:r>
          </w:p>
        </w:tc>
        <w:tc>
          <w:tcPr>
            <w:tcW w:w="1709" w:type="dxa"/>
            <w:tcBorders>
              <w:top w:val="nil"/>
              <w:left w:val="nil"/>
              <w:bottom w:val="single" w:sz="2" w:space="0" w:color="1F3864" w:themeColor="accent1" w:themeShade="80"/>
              <w:right w:val="nil"/>
            </w:tcBorders>
            <w:shd w:val="clear" w:color="auto" w:fill="auto"/>
            <w:vAlign w:val="center"/>
          </w:tcPr>
          <w:p w14:paraId="5CD4AF7A" w14:textId="77777777" w:rsidR="00D14993" w:rsidRPr="00B26535" w:rsidRDefault="00D14993" w:rsidP="00DD38EA">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ED101A">
              <w:rPr>
                <w:rFonts w:ascii="Arial" w:hAnsi="Arial" w:cs="Arial"/>
                <w:b/>
                <w:bCs/>
                <w:sz w:val="14"/>
                <w:szCs w:val="14"/>
              </w:rPr>
              <w:t>875</w:t>
            </w:r>
            <w:r>
              <w:rPr>
                <w:rFonts w:ascii="Arial" w:hAnsi="Arial" w:cs="Arial"/>
                <w:b/>
                <w:bCs/>
                <w:sz w:val="14"/>
                <w:szCs w:val="14"/>
              </w:rPr>
              <w:t>,</w:t>
            </w:r>
            <w:r w:rsidRPr="00ED101A">
              <w:rPr>
                <w:rFonts w:ascii="Arial" w:hAnsi="Arial" w:cs="Arial"/>
                <w:b/>
                <w:bCs/>
                <w:sz w:val="14"/>
                <w:szCs w:val="14"/>
              </w:rPr>
              <w:t>018</w:t>
            </w:r>
          </w:p>
        </w:tc>
        <w:tc>
          <w:tcPr>
            <w:tcW w:w="1709" w:type="dxa"/>
            <w:tcBorders>
              <w:top w:val="nil"/>
              <w:left w:val="nil"/>
              <w:bottom w:val="single" w:sz="2" w:space="0" w:color="1F3864" w:themeColor="accent1" w:themeShade="80"/>
              <w:right w:val="nil"/>
            </w:tcBorders>
            <w:shd w:val="clear" w:color="auto" w:fill="auto"/>
            <w:vAlign w:val="center"/>
          </w:tcPr>
          <w:p w14:paraId="665CC052" w14:textId="77777777" w:rsidR="00D14993" w:rsidRPr="00B26535" w:rsidRDefault="00D14993" w:rsidP="00DD38EA">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ED101A">
              <w:rPr>
                <w:rFonts w:ascii="Arial" w:hAnsi="Arial" w:cs="Arial"/>
                <w:b/>
                <w:bCs/>
                <w:sz w:val="14"/>
                <w:szCs w:val="14"/>
              </w:rPr>
              <w:t>2</w:t>
            </w:r>
            <w:r>
              <w:rPr>
                <w:rFonts w:ascii="Arial" w:hAnsi="Arial" w:cs="Arial"/>
                <w:b/>
                <w:bCs/>
                <w:sz w:val="14"/>
                <w:szCs w:val="14"/>
              </w:rPr>
              <w:t>,</w:t>
            </w:r>
            <w:r w:rsidRPr="00ED101A">
              <w:rPr>
                <w:rFonts w:ascii="Arial" w:hAnsi="Arial" w:cs="Arial"/>
                <w:b/>
                <w:bCs/>
                <w:sz w:val="14"/>
                <w:szCs w:val="14"/>
              </w:rPr>
              <w:t>373</w:t>
            </w:r>
            <w:r>
              <w:rPr>
                <w:rFonts w:ascii="Arial" w:hAnsi="Arial" w:cs="Arial"/>
                <w:b/>
                <w:bCs/>
                <w:sz w:val="14"/>
                <w:szCs w:val="14"/>
              </w:rPr>
              <w:t>,</w:t>
            </w:r>
            <w:r w:rsidRPr="00ED101A">
              <w:rPr>
                <w:rFonts w:ascii="Arial" w:hAnsi="Arial" w:cs="Arial"/>
                <w:b/>
                <w:bCs/>
                <w:sz w:val="14"/>
                <w:szCs w:val="14"/>
              </w:rPr>
              <w:t>425</w:t>
            </w:r>
          </w:p>
        </w:tc>
        <w:tc>
          <w:tcPr>
            <w:tcW w:w="1709" w:type="dxa"/>
            <w:tcBorders>
              <w:top w:val="nil"/>
              <w:left w:val="nil"/>
              <w:bottom w:val="single" w:sz="2" w:space="0" w:color="1F3864" w:themeColor="accent1" w:themeShade="80"/>
              <w:right w:val="nil"/>
            </w:tcBorders>
            <w:shd w:val="clear" w:color="auto" w:fill="auto"/>
            <w:vAlign w:val="center"/>
          </w:tcPr>
          <w:p w14:paraId="0F4B044D" w14:textId="77777777" w:rsidR="00D14993" w:rsidRPr="00B26535" w:rsidRDefault="00D14993" w:rsidP="00DD38EA">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ED101A">
              <w:rPr>
                <w:rFonts w:ascii="Arial" w:hAnsi="Arial" w:cs="Arial"/>
                <w:b/>
                <w:bCs/>
                <w:sz w:val="14"/>
                <w:szCs w:val="14"/>
              </w:rPr>
              <w:t>755</w:t>
            </w:r>
            <w:r>
              <w:rPr>
                <w:rFonts w:ascii="Arial" w:hAnsi="Arial" w:cs="Arial"/>
                <w:b/>
                <w:bCs/>
                <w:sz w:val="14"/>
                <w:szCs w:val="14"/>
              </w:rPr>
              <w:t>,</w:t>
            </w:r>
            <w:r w:rsidRPr="00ED101A">
              <w:rPr>
                <w:rFonts w:ascii="Arial" w:hAnsi="Arial" w:cs="Arial"/>
                <w:b/>
                <w:bCs/>
                <w:sz w:val="14"/>
                <w:szCs w:val="14"/>
              </w:rPr>
              <w:t>265</w:t>
            </w:r>
          </w:p>
        </w:tc>
        <w:tc>
          <w:tcPr>
            <w:tcW w:w="1709" w:type="dxa"/>
            <w:tcBorders>
              <w:top w:val="nil"/>
              <w:left w:val="nil"/>
              <w:bottom w:val="single" w:sz="2" w:space="0" w:color="1F3864" w:themeColor="accent1" w:themeShade="80"/>
              <w:right w:val="nil"/>
            </w:tcBorders>
            <w:shd w:val="clear" w:color="auto" w:fill="auto"/>
            <w:vAlign w:val="center"/>
          </w:tcPr>
          <w:p w14:paraId="4BF0B0C6" w14:textId="77777777" w:rsidR="00D14993" w:rsidRPr="00B26535" w:rsidRDefault="00D14993" w:rsidP="00DD38EA">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ED101A">
              <w:rPr>
                <w:rFonts w:ascii="Arial" w:hAnsi="Arial" w:cs="Arial"/>
                <w:b/>
                <w:bCs/>
                <w:sz w:val="14"/>
                <w:szCs w:val="14"/>
              </w:rPr>
              <w:t>2</w:t>
            </w:r>
            <w:r>
              <w:rPr>
                <w:rFonts w:ascii="Arial" w:hAnsi="Arial" w:cs="Arial"/>
                <w:b/>
                <w:bCs/>
                <w:sz w:val="14"/>
                <w:szCs w:val="14"/>
              </w:rPr>
              <w:t>,</w:t>
            </w:r>
            <w:r w:rsidRPr="00ED101A">
              <w:rPr>
                <w:rFonts w:ascii="Arial" w:hAnsi="Arial" w:cs="Arial"/>
                <w:b/>
                <w:bCs/>
                <w:sz w:val="14"/>
                <w:szCs w:val="14"/>
              </w:rPr>
              <w:t>084</w:t>
            </w:r>
            <w:r>
              <w:rPr>
                <w:rFonts w:ascii="Arial" w:hAnsi="Arial" w:cs="Arial"/>
                <w:b/>
                <w:bCs/>
                <w:sz w:val="14"/>
                <w:szCs w:val="14"/>
              </w:rPr>
              <w:t>,</w:t>
            </w:r>
            <w:r w:rsidRPr="00ED101A">
              <w:rPr>
                <w:rFonts w:ascii="Arial" w:hAnsi="Arial" w:cs="Arial"/>
                <w:b/>
                <w:bCs/>
                <w:sz w:val="14"/>
                <w:szCs w:val="14"/>
              </w:rPr>
              <w:t>581</w:t>
            </w:r>
          </w:p>
        </w:tc>
      </w:tr>
    </w:tbl>
    <w:p w14:paraId="6C250E26" w14:textId="77777777" w:rsidR="00D14993" w:rsidRPr="00925790" w:rsidRDefault="00D14993" w:rsidP="00D96BB1">
      <w:pPr>
        <w:pStyle w:val="PargrafodaLista"/>
        <w:numPr>
          <w:ilvl w:val="0"/>
          <w:numId w:val="28"/>
        </w:numPr>
        <w:spacing w:after="0" w:line="240" w:lineRule="auto"/>
        <w:rPr>
          <w:rFonts w:ascii="Arial" w:hAnsi="Arial" w:cs="Arial"/>
          <w:b/>
          <w:sz w:val="14"/>
          <w:lang w:val="en-US" w:eastAsia="pt-BR"/>
        </w:rPr>
      </w:pPr>
      <w:r w:rsidRPr="00925790">
        <w:rPr>
          <w:rFonts w:ascii="Arial" w:eastAsia="Times New Roman" w:hAnsi="Arial" w:cs="Times New Roman"/>
          <w:spacing w:val="-2"/>
          <w:sz w:val="14"/>
          <w:szCs w:val="18"/>
          <w:lang w:val="en-US" w:eastAsia="pt-BR"/>
        </w:rPr>
        <w:t>Arising from the partnership agreement with MAPFRE</w:t>
      </w:r>
      <w:r>
        <w:rPr>
          <w:rFonts w:ascii="Arial" w:eastAsia="Times New Roman" w:hAnsi="Arial" w:cs="Times New Roman"/>
          <w:spacing w:val="-2"/>
          <w:sz w:val="14"/>
          <w:szCs w:val="18"/>
          <w:lang w:val="en-US" w:eastAsia="pt-BR"/>
        </w:rPr>
        <w:t>.</w:t>
      </w:r>
    </w:p>
    <w:p w14:paraId="649CB905" w14:textId="77777777" w:rsidR="00D14993" w:rsidRDefault="00D14993" w:rsidP="00D14993">
      <w:pPr>
        <w:pStyle w:val="05-Textonormal"/>
        <w:rPr>
          <w:lang w:val="en-US"/>
        </w:rPr>
      </w:pPr>
    </w:p>
    <w:p w14:paraId="6B72E056" w14:textId="77777777" w:rsidR="00D14993" w:rsidRDefault="00D14993" w:rsidP="00D14993">
      <w:pPr>
        <w:pStyle w:val="05-Textonormal"/>
        <w:rPr>
          <w:lang w:val="en-US"/>
        </w:rPr>
      </w:pPr>
      <w:r w:rsidRPr="006B5B78">
        <w:rPr>
          <w:lang w:val="en-US"/>
        </w:rPr>
        <w:t>The impacts of adopting CPC 50 [IFRS 17]</w:t>
      </w:r>
      <w:r>
        <w:rPr>
          <w:lang w:val="en-US"/>
        </w:rPr>
        <w:t>, in 2024 and 2023,</w:t>
      </w:r>
      <w:r w:rsidRPr="006B5B78">
        <w:rPr>
          <w:lang w:val="en-US"/>
        </w:rPr>
        <w:t xml:space="preserve"> and</w:t>
      </w:r>
      <w:r>
        <w:rPr>
          <w:lang w:val="en-US"/>
        </w:rPr>
        <w:t xml:space="preserve"> of</w:t>
      </w:r>
      <w:r w:rsidRPr="006B5B78">
        <w:rPr>
          <w:lang w:val="en-US"/>
        </w:rPr>
        <w:t xml:space="preserve"> CPC 48 [IFRS 9]</w:t>
      </w:r>
      <w:r>
        <w:rPr>
          <w:lang w:val="en-US"/>
        </w:rPr>
        <w:t>, in 2023,</w:t>
      </w:r>
      <w:r w:rsidRPr="006B5B78">
        <w:rPr>
          <w:lang w:val="en-US"/>
        </w:rPr>
        <w:t xml:space="preserve"> on </w:t>
      </w:r>
      <w:r>
        <w:rPr>
          <w:lang w:val="en-US"/>
        </w:rPr>
        <w:t>N</w:t>
      </w:r>
      <w:r w:rsidRPr="006B5B78">
        <w:rPr>
          <w:lang w:val="en-US"/>
        </w:rPr>
        <w:t xml:space="preserve">et </w:t>
      </w:r>
      <w:r>
        <w:rPr>
          <w:lang w:val="en-US"/>
        </w:rPr>
        <w:t>i</w:t>
      </w:r>
      <w:r w:rsidRPr="006B5B78">
        <w:rPr>
          <w:lang w:val="en-US"/>
        </w:rPr>
        <w:t xml:space="preserve">ncome and </w:t>
      </w:r>
      <w:r>
        <w:rPr>
          <w:lang w:val="en-US"/>
        </w:rPr>
        <w:t>C</w:t>
      </w:r>
      <w:r w:rsidRPr="006B5B78">
        <w:rPr>
          <w:lang w:val="en-US"/>
        </w:rPr>
        <w:t xml:space="preserve">omprehensive </w:t>
      </w:r>
      <w:r>
        <w:rPr>
          <w:lang w:val="en-US"/>
        </w:rPr>
        <w:t>I</w:t>
      </w:r>
      <w:r w:rsidRPr="006B5B78">
        <w:rPr>
          <w:lang w:val="en-US"/>
        </w:rPr>
        <w:t>ncome, for comparability purposes, are shown in the following table:</w:t>
      </w:r>
    </w:p>
    <w:p w14:paraId="3115362F" w14:textId="77777777" w:rsidR="00D14993" w:rsidRPr="00FC09E4" w:rsidRDefault="00D14993" w:rsidP="00D14993">
      <w:pPr>
        <w:spacing w:after="0" w:line="240" w:lineRule="auto"/>
        <w:jc w:val="right"/>
        <w:rPr>
          <w:rFonts w:ascii="Arial" w:hAnsi="Arial" w:cs="Arial"/>
          <w:b/>
          <w:sz w:val="14"/>
          <w:lang w:val="en-US" w:eastAsia="pt-BR"/>
        </w:rPr>
      </w:pPr>
      <w:r w:rsidRPr="00FC09E4">
        <w:rPr>
          <w:rFonts w:ascii="Arial" w:hAnsi="Arial" w:cs="Arial"/>
          <w:b/>
          <w:sz w:val="14"/>
          <w:lang w:val="en-US" w:eastAsia="pt-BR"/>
        </w:rPr>
        <w:t>R$ thousand</w:t>
      </w:r>
    </w:p>
    <w:tbl>
      <w:tblPr>
        <w:tblStyle w:val="TabeladeLista6Colorida-nfase512"/>
        <w:tblW w:w="9639" w:type="dxa"/>
        <w:jc w:val="center"/>
        <w:tblLayout w:type="fixed"/>
        <w:tblLook w:val="04A0" w:firstRow="1" w:lastRow="0" w:firstColumn="1" w:lastColumn="0" w:noHBand="0" w:noVBand="1"/>
      </w:tblPr>
      <w:tblGrid>
        <w:gridCol w:w="3197"/>
        <w:gridCol w:w="1563"/>
        <w:gridCol w:w="1525"/>
        <w:gridCol w:w="1677"/>
        <w:gridCol w:w="1677"/>
      </w:tblGrid>
      <w:tr w:rsidR="00D14993" w:rsidRPr="00537AE7" w14:paraId="1760E8DB" w14:textId="77777777" w:rsidTr="00DD38EA">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97"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15CC7521" w14:textId="77777777" w:rsidR="00D14993" w:rsidRPr="00FC09E4" w:rsidRDefault="00D14993" w:rsidP="00DD38EA">
            <w:pPr>
              <w:jc w:val="center"/>
              <w:rPr>
                <w:rFonts w:ascii="Arial" w:hAnsi="Arial" w:cs="Arial"/>
                <w:sz w:val="14"/>
                <w:szCs w:val="14"/>
                <w:lang w:val="en-US"/>
              </w:rPr>
            </w:pPr>
          </w:p>
        </w:tc>
        <w:tc>
          <w:tcPr>
            <w:tcW w:w="1563"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5FB63479" w14:textId="77777777" w:rsidR="00D14993" w:rsidRDefault="00D14993" w:rsidP="00DD38EA">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D12999">
              <w:rPr>
                <w:rFonts w:ascii="Arial" w:hAnsi="Arial" w:cs="Arial"/>
                <w:sz w:val="14"/>
                <w:szCs w:val="14"/>
              </w:rPr>
              <w:t>3</w:t>
            </w:r>
            <w:r w:rsidRPr="00D12999">
              <w:rPr>
                <w:rFonts w:ascii="Arial" w:hAnsi="Arial" w:cs="Arial"/>
                <w:sz w:val="14"/>
                <w:szCs w:val="14"/>
                <w:vertAlign w:val="superscript"/>
              </w:rPr>
              <w:t>rd</w:t>
            </w:r>
            <w:r w:rsidRPr="00D12999">
              <w:rPr>
                <w:rFonts w:ascii="Arial" w:hAnsi="Arial" w:cs="Arial"/>
                <w:sz w:val="14"/>
                <w:szCs w:val="14"/>
              </w:rPr>
              <w:t xml:space="preserve"> </w:t>
            </w:r>
            <w:proofErr w:type="spellStart"/>
            <w:r w:rsidRPr="00D12999">
              <w:rPr>
                <w:rFonts w:ascii="Arial" w:hAnsi="Arial" w:cs="Arial"/>
                <w:sz w:val="14"/>
                <w:szCs w:val="14"/>
              </w:rPr>
              <w:t>Quarter</w:t>
            </w:r>
            <w:proofErr w:type="spellEnd"/>
            <w:r w:rsidRPr="00D12999">
              <w:rPr>
                <w:rFonts w:ascii="Arial" w:hAnsi="Arial" w:cs="Arial"/>
                <w:sz w:val="14"/>
                <w:szCs w:val="14"/>
              </w:rPr>
              <w:t xml:space="preserve"> 202</w:t>
            </w:r>
            <w:r>
              <w:rPr>
                <w:rFonts w:ascii="Arial" w:hAnsi="Arial" w:cs="Arial"/>
                <w:sz w:val="14"/>
                <w:szCs w:val="14"/>
              </w:rPr>
              <w:t>4</w:t>
            </w:r>
          </w:p>
        </w:tc>
        <w:tc>
          <w:tcPr>
            <w:tcW w:w="1525"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6C07FCB7" w14:textId="77777777" w:rsidR="00D14993" w:rsidRDefault="00D14993" w:rsidP="00DD38EA">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D12999">
              <w:rPr>
                <w:rFonts w:ascii="Arial" w:hAnsi="Arial" w:cs="Arial"/>
                <w:sz w:val="14"/>
                <w:szCs w:val="14"/>
              </w:rPr>
              <w:t xml:space="preserve">01.01 </w:t>
            </w:r>
            <w:proofErr w:type="spellStart"/>
            <w:r w:rsidRPr="00D12999">
              <w:rPr>
                <w:rFonts w:ascii="Arial" w:hAnsi="Arial" w:cs="Arial"/>
                <w:sz w:val="14"/>
                <w:szCs w:val="14"/>
              </w:rPr>
              <w:t>to</w:t>
            </w:r>
            <w:proofErr w:type="spellEnd"/>
            <w:r w:rsidRPr="00D12999">
              <w:rPr>
                <w:rFonts w:ascii="Arial" w:hAnsi="Arial" w:cs="Arial"/>
                <w:sz w:val="14"/>
                <w:szCs w:val="14"/>
              </w:rPr>
              <w:t xml:space="preserve"> 09.30.202</w:t>
            </w:r>
            <w:r>
              <w:rPr>
                <w:rFonts w:ascii="Arial" w:hAnsi="Arial" w:cs="Arial"/>
                <w:sz w:val="14"/>
                <w:szCs w:val="14"/>
              </w:rPr>
              <w:t>4</w:t>
            </w:r>
          </w:p>
        </w:tc>
        <w:tc>
          <w:tcPr>
            <w:tcW w:w="1677"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0976F4DD" w14:textId="77777777" w:rsidR="00D14993" w:rsidRPr="004E2FC8" w:rsidRDefault="00D14993" w:rsidP="00DD38EA">
            <w:pPr>
              <w:pStyle w:val="08-Tabelageral"/>
              <w:cnfStyle w:val="100000000000" w:firstRow="1" w:lastRow="0" w:firstColumn="0" w:lastColumn="0" w:oddVBand="0" w:evenVBand="0" w:oddHBand="0" w:evenHBand="0" w:firstRowFirstColumn="0" w:firstRowLastColumn="0" w:lastRowFirstColumn="0" w:lastRowLastColumn="0"/>
            </w:pPr>
            <w:r w:rsidRPr="00D12999">
              <w:rPr>
                <w:rFonts w:cs="Arial"/>
                <w:szCs w:val="14"/>
              </w:rPr>
              <w:t>3</w:t>
            </w:r>
            <w:r w:rsidRPr="00D12999">
              <w:rPr>
                <w:rFonts w:cs="Arial"/>
                <w:szCs w:val="14"/>
                <w:vertAlign w:val="superscript"/>
              </w:rPr>
              <w:t>rd</w:t>
            </w:r>
            <w:r w:rsidRPr="00D12999">
              <w:rPr>
                <w:rFonts w:cs="Arial"/>
                <w:szCs w:val="14"/>
              </w:rPr>
              <w:t xml:space="preserve"> </w:t>
            </w:r>
            <w:proofErr w:type="spellStart"/>
            <w:r w:rsidRPr="00D12999">
              <w:rPr>
                <w:rFonts w:cs="Arial"/>
                <w:szCs w:val="14"/>
              </w:rPr>
              <w:t>Quarter</w:t>
            </w:r>
            <w:proofErr w:type="spellEnd"/>
            <w:r w:rsidRPr="00D12999">
              <w:rPr>
                <w:rFonts w:cs="Arial"/>
                <w:szCs w:val="14"/>
              </w:rPr>
              <w:t xml:space="preserve"> 2023</w:t>
            </w:r>
          </w:p>
        </w:tc>
        <w:tc>
          <w:tcPr>
            <w:tcW w:w="1677"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339C89D8" w14:textId="77777777" w:rsidR="00D14993" w:rsidRPr="004E2FC8" w:rsidRDefault="00D14993" w:rsidP="00DD38EA">
            <w:pPr>
              <w:pStyle w:val="08-Tabelageral"/>
              <w:cnfStyle w:val="100000000000" w:firstRow="1" w:lastRow="0" w:firstColumn="0" w:lastColumn="0" w:oddVBand="0" w:evenVBand="0" w:oddHBand="0" w:evenHBand="0" w:firstRowFirstColumn="0" w:firstRowLastColumn="0" w:lastRowFirstColumn="0" w:lastRowLastColumn="0"/>
            </w:pPr>
            <w:r w:rsidRPr="00D12999">
              <w:rPr>
                <w:rFonts w:cs="Arial"/>
                <w:szCs w:val="14"/>
              </w:rPr>
              <w:t xml:space="preserve">01.01 </w:t>
            </w:r>
            <w:proofErr w:type="spellStart"/>
            <w:r w:rsidRPr="00D12999">
              <w:rPr>
                <w:rFonts w:cs="Arial"/>
                <w:szCs w:val="14"/>
              </w:rPr>
              <w:t>to</w:t>
            </w:r>
            <w:proofErr w:type="spellEnd"/>
            <w:r w:rsidRPr="00D12999">
              <w:rPr>
                <w:rFonts w:cs="Arial"/>
                <w:szCs w:val="14"/>
              </w:rPr>
              <w:t xml:space="preserve"> 09.30.2023</w:t>
            </w:r>
          </w:p>
        </w:tc>
      </w:tr>
      <w:tr w:rsidR="00D14993" w:rsidRPr="00026122" w14:paraId="0F060ACC" w14:textId="77777777" w:rsidTr="00DD38EA">
        <w:trPr>
          <w:trHeight w:val="238"/>
          <w:jc w:val="center"/>
        </w:trPr>
        <w:tc>
          <w:tcPr>
            <w:cnfStyle w:val="001000000000" w:firstRow="0" w:lastRow="0" w:firstColumn="1" w:lastColumn="0" w:oddVBand="0" w:evenVBand="0" w:oddHBand="0" w:evenHBand="0" w:firstRowFirstColumn="0" w:firstRowLastColumn="0" w:lastRowFirstColumn="0" w:lastRowLastColumn="0"/>
            <w:tcW w:w="3197" w:type="dxa"/>
            <w:tcBorders>
              <w:top w:val="single" w:sz="2" w:space="0" w:color="1F3864" w:themeColor="accent1" w:themeShade="80"/>
              <w:left w:val="nil"/>
              <w:bottom w:val="nil"/>
              <w:right w:val="nil"/>
            </w:tcBorders>
            <w:shd w:val="clear" w:color="auto" w:fill="auto"/>
            <w:vAlign w:val="center"/>
          </w:tcPr>
          <w:p w14:paraId="7BD1D4AC" w14:textId="77777777" w:rsidR="00D14993" w:rsidRPr="006B5B78" w:rsidRDefault="00D14993" w:rsidP="00DD38EA">
            <w:pPr>
              <w:keepNext/>
              <w:keepLines/>
              <w:rPr>
                <w:rFonts w:ascii="Arial" w:eastAsia="Times New Roman" w:hAnsi="Arial" w:cs="Arial"/>
                <w:b w:val="0"/>
                <w:bCs w:val="0"/>
                <w:spacing w:val="-2"/>
                <w:sz w:val="14"/>
                <w:szCs w:val="14"/>
                <w:lang w:val="en-US"/>
              </w:rPr>
            </w:pPr>
            <w:r w:rsidRPr="006B5B78">
              <w:rPr>
                <w:rFonts w:ascii="Arial" w:hAnsi="Arial" w:cs="Arial"/>
                <w:b w:val="0"/>
                <w:bCs w:val="0"/>
                <w:sz w:val="14"/>
                <w:szCs w:val="14"/>
                <w:lang w:val="en-US"/>
              </w:rPr>
              <w:t xml:space="preserve">Net income - BRGAAP </w:t>
            </w:r>
            <w:r>
              <w:rPr>
                <w:rFonts w:ascii="Arial" w:hAnsi="Arial" w:cs="Arial"/>
                <w:b w:val="0"/>
                <w:bCs w:val="0"/>
                <w:sz w:val="14"/>
                <w:szCs w:val="14"/>
                <w:lang w:val="en-US"/>
              </w:rPr>
              <w:t>and</w:t>
            </w:r>
            <w:r w:rsidRPr="006B5B78">
              <w:rPr>
                <w:rFonts w:ascii="Arial" w:hAnsi="Arial" w:cs="Arial"/>
                <w:b w:val="0"/>
                <w:bCs w:val="0"/>
                <w:sz w:val="14"/>
                <w:szCs w:val="14"/>
                <w:lang w:val="en-US"/>
              </w:rPr>
              <w:t xml:space="preserve"> IFRS</w:t>
            </w:r>
          </w:p>
        </w:tc>
        <w:tc>
          <w:tcPr>
            <w:tcW w:w="1563" w:type="dxa"/>
            <w:tcBorders>
              <w:top w:val="single" w:sz="2" w:space="0" w:color="1F3864" w:themeColor="accent1" w:themeShade="80"/>
              <w:left w:val="nil"/>
              <w:bottom w:val="nil"/>
              <w:right w:val="nil"/>
            </w:tcBorders>
            <w:shd w:val="clear" w:color="auto" w:fill="auto"/>
            <w:vAlign w:val="center"/>
          </w:tcPr>
          <w:p w14:paraId="3BD8D6C0" w14:textId="77777777" w:rsidR="00D14993" w:rsidRPr="006C35AC"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lang w:val="en-US"/>
              </w:rPr>
            </w:pPr>
            <w:r w:rsidRPr="00D12999">
              <w:rPr>
                <w:rFonts w:ascii="Arial" w:hAnsi="Arial" w:cs="Arial"/>
                <w:bCs/>
                <w:color w:val="000000"/>
                <w:sz w:val="14"/>
                <w:szCs w:val="14"/>
                <w:lang w:val="en-US"/>
              </w:rPr>
              <w:t xml:space="preserve">             </w:t>
            </w:r>
            <w:r w:rsidRPr="00EF0BB6">
              <w:rPr>
                <w:rFonts w:ascii="Arial" w:hAnsi="Arial" w:cs="Arial"/>
                <w:bCs/>
                <w:color w:val="000000"/>
                <w:sz w:val="14"/>
                <w:szCs w:val="14"/>
              </w:rPr>
              <w:t>1</w:t>
            </w:r>
            <w:r>
              <w:rPr>
                <w:rFonts w:ascii="Arial" w:hAnsi="Arial" w:cs="Arial"/>
                <w:bCs/>
                <w:color w:val="000000"/>
                <w:sz w:val="14"/>
                <w:szCs w:val="14"/>
              </w:rPr>
              <w:t>,</w:t>
            </w:r>
            <w:r w:rsidRPr="00EF0BB6">
              <w:rPr>
                <w:rFonts w:ascii="Arial" w:hAnsi="Arial" w:cs="Arial"/>
                <w:bCs/>
                <w:color w:val="000000"/>
                <w:sz w:val="14"/>
                <w:szCs w:val="14"/>
              </w:rPr>
              <w:t>172</w:t>
            </w:r>
            <w:r>
              <w:rPr>
                <w:rFonts w:ascii="Arial" w:hAnsi="Arial" w:cs="Arial"/>
                <w:bCs/>
                <w:color w:val="000000"/>
                <w:sz w:val="14"/>
                <w:szCs w:val="14"/>
              </w:rPr>
              <w:t>,</w:t>
            </w:r>
            <w:r w:rsidRPr="00EF0BB6">
              <w:rPr>
                <w:rFonts w:ascii="Arial" w:hAnsi="Arial" w:cs="Arial"/>
                <w:bCs/>
                <w:color w:val="000000"/>
                <w:sz w:val="14"/>
                <w:szCs w:val="14"/>
              </w:rPr>
              <w:t xml:space="preserve">239 </w:t>
            </w:r>
          </w:p>
        </w:tc>
        <w:tc>
          <w:tcPr>
            <w:tcW w:w="1525" w:type="dxa"/>
            <w:tcBorders>
              <w:top w:val="single" w:sz="2" w:space="0" w:color="1F3864" w:themeColor="accent1" w:themeShade="80"/>
              <w:left w:val="nil"/>
              <w:bottom w:val="nil"/>
              <w:right w:val="nil"/>
            </w:tcBorders>
            <w:shd w:val="clear" w:color="auto" w:fill="auto"/>
            <w:vAlign w:val="center"/>
          </w:tcPr>
          <w:p w14:paraId="08B35ECB" w14:textId="77777777" w:rsidR="00D14993" w:rsidRPr="006C35AC"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lang w:val="en-US"/>
              </w:rPr>
            </w:pPr>
            <w:r w:rsidRPr="00EF0BB6">
              <w:rPr>
                <w:rFonts w:ascii="Arial" w:hAnsi="Arial" w:cs="Arial"/>
                <w:bCs/>
                <w:color w:val="000000"/>
                <w:sz w:val="14"/>
                <w:szCs w:val="14"/>
              </w:rPr>
              <w:t xml:space="preserve">             3</w:t>
            </w:r>
            <w:r>
              <w:rPr>
                <w:rFonts w:ascii="Arial" w:hAnsi="Arial" w:cs="Arial"/>
                <w:bCs/>
                <w:color w:val="000000"/>
                <w:sz w:val="14"/>
                <w:szCs w:val="14"/>
              </w:rPr>
              <w:t>,</w:t>
            </w:r>
            <w:r w:rsidRPr="00EF0BB6">
              <w:rPr>
                <w:rFonts w:ascii="Arial" w:hAnsi="Arial" w:cs="Arial"/>
                <w:bCs/>
                <w:color w:val="000000"/>
                <w:sz w:val="14"/>
                <w:szCs w:val="14"/>
              </w:rPr>
              <w:t>181</w:t>
            </w:r>
            <w:r>
              <w:rPr>
                <w:rFonts w:ascii="Arial" w:hAnsi="Arial" w:cs="Arial"/>
                <w:bCs/>
                <w:color w:val="000000"/>
                <w:sz w:val="14"/>
                <w:szCs w:val="14"/>
              </w:rPr>
              <w:t>,</w:t>
            </w:r>
            <w:r w:rsidRPr="00EF0BB6">
              <w:rPr>
                <w:rFonts w:ascii="Arial" w:hAnsi="Arial" w:cs="Arial"/>
                <w:bCs/>
                <w:color w:val="000000"/>
                <w:sz w:val="14"/>
                <w:szCs w:val="14"/>
              </w:rPr>
              <w:t xml:space="preserve">170 </w:t>
            </w:r>
          </w:p>
        </w:tc>
        <w:tc>
          <w:tcPr>
            <w:tcW w:w="1677" w:type="dxa"/>
            <w:tcBorders>
              <w:top w:val="single" w:sz="2" w:space="0" w:color="1F3864" w:themeColor="accent1" w:themeShade="80"/>
              <w:left w:val="nil"/>
              <w:bottom w:val="nil"/>
              <w:right w:val="nil"/>
            </w:tcBorders>
            <w:shd w:val="clear" w:color="auto" w:fill="auto"/>
            <w:vAlign w:val="center"/>
          </w:tcPr>
          <w:p w14:paraId="64483975" w14:textId="77777777" w:rsidR="00D14993" w:rsidRPr="00026122"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40083D">
              <w:rPr>
                <w:rFonts w:ascii="Arial" w:hAnsi="Arial" w:cs="Arial"/>
                <w:bCs/>
                <w:color w:val="000000"/>
                <w:sz w:val="14"/>
                <w:szCs w:val="14"/>
              </w:rPr>
              <w:t>1</w:t>
            </w:r>
            <w:r>
              <w:rPr>
                <w:rFonts w:ascii="Arial" w:hAnsi="Arial" w:cs="Arial"/>
                <w:bCs/>
                <w:color w:val="000000"/>
                <w:sz w:val="14"/>
                <w:szCs w:val="14"/>
              </w:rPr>
              <w:t>,</w:t>
            </w:r>
            <w:r w:rsidRPr="0040083D">
              <w:rPr>
                <w:rFonts w:ascii="Arial" w:hAnsi="Arial" w:cs="Arial"/>
                <w:bCs/>
                <w:color w:val="000000"/>
                <w:sz w:val="14"/>
                <w:szCs w:val="14"/>
              </w:rPr>
              <w:t>012</w:t>
            </w:r>
            <w:r>
              <w:rPr>
                <w:rFonts w:ascii="Arial" w:hAnsi="Arial" w:cs="Arial"/>
                <w:bCs/>
                <w:color w:val="000000"/>
                <w:sz w:val="14"/>
                <w:szCs w:val="14"/>
              </w:rPr>
              <w:t>,</w:t>
            </w:r>
            <w:r w:rsidRPr="0040083D">
              <w:rPr>
                <w:rFonts w:ascii="Arial" w:hAnsi="Arial" w:cs="Arial"/>
                <w:bCs/>
                <w:color w:val="000000"/>
                <w:sz w:val="14"/>
                <w:szCs w:val="14"/>
              </w:rPr>
              <w:t>291</w:t>
            </w:r>
          </w:p>
        </w:tc>
        <w:tc>
          <w:tcPr>
            <w:tcW w:w="1677" w:type="dxa"/>
            <w:tcBorders>
              <w:top w:val="single" w:sz="2" w:space="0" w:color="1F3864" w:themeColor="accent1" w:themeShade="80"/>
              <w:left w:val="nil"/>
              <w:bottom w:val="nil"/>
              <w:right w:val="nil"/>
            </w:tcBorders>
            <w:shd w:val="clear" w:color="auto" w:fill="auto"/>
            <w:vAlign w:val="center"/>
          </w:tcPr>
          <w:p w14:paraId="41D121AF" w14:textId="77777777" w:rsidR="00D14993" w:rsidRPr="00026122"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40083D">
              <w:rPr>
                <w:rFonts w:ascii="Arial" w:hAnsi="Arial" w:cs="Arial"/>
                <w:bCs/>
                <w:color w:val="000000"/>
                <w:sz w:val="14"/>
                <w:szCs w:val="14"/>
              </w:rPr>
              <w:t>2</w:t>
            </w:r>
            <w:r>
              <w:rPr>
                <w:rFonts w:ascii="Arial" w:hAnsi="Arial" w:cs="Arial"/>
                <w:bCs/>
                <w:color w:val="000000"/>
                <w:sz w:val="14"/>
                <w:szCs w:val="14"/>
              </w:rPr>
              <w:t>,</w:t>
            </w:r>
            <w:r w:rsidRPr="0040083D">
              <w:rPr>
                <w:rFonts w:ascii="Arial" w:hAnsi="Arial" w:cs="Arial"/>
                <w:bCs/>
                <w:color w:val="000000"/>
                <w:sz w:val="14"/>
                <w:szCs w:val="14"/>
              </w:rPr>
              <w:t>795</w:t>
            </w:r>
            <w:r>
              <w:rPr>
                <w:rFonts w:ascii="Arial" w:hAnsi="Arial" w:cs="Arial"/>
                <w:bCs/>
                <w:color w:val="000000"/>
                <w:sz w:val="14"/>
                <w:szCs w:val="14"/>
              </w:rPr>
              <w:t>,</w:t>
            </w:r>
            <w:r w:rsidRPr="0040083D">
              <w:rPr>
                <w:rFonts w:ascii="Arial" w:hAnsi="Arial" w:cs="Arial"/>
                <w:bCs/>
                <w:color w:val="000000"/>
                <w:sz w:val="14"/>
                <w:szCs w:val="14"/>
              </w:rPr>
              <w:t>220</w:t>
            </w:r>
          </w:p>
        </w:tc>
      </w:tr>
      <w:tr w:rsidR="00D14993" w:rsidRPr="00026122" w14:paraId="0757176C" w14:textId="77777777" w:rsidTr="00DD38E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97" w:type="dxa"/>
            <w:tcBorders>
              <w:top w:val="nil"/>
              <w:left w:val="nil"/>
              <w:bottom w:val="nil"/>
              <w:right w:val="nil"/>
            </w:tcBorders>
            <w:shd w:val="clear" w:color="auto" w:fill="auto"/>
            <w:vAlign w:val="center"/>
          </w:tcPr>
          <w:p w14:paraId="75D8EDE0" w14:textId="77777777" w:rsidR="00D14993" w:rsidRPr="00026122" w:rsidRDefault="00D14993" w:rsidP="00DD38EA">
            <w:pPr>
              <w:keepNext/>
              <w:keepLines/>
              <w:rPr>
                <w:rFonts w:ascii="Arial" w:hAnsi="Arial" w:cs="Arial"/>
                <w:b w:val="0"/>
                <w:bCs w:val="0"/>
                <w:sz w:val="14"/>
                <w:szCs w:val="14"/>
              </w:rPr>
            </w:pPr>
            <w:r w:rsidRPr="00FC09E4">
              <w:rPr>
                <w:rFonts w:ascii="Arial" w:hAnsi="Arial" w:cs="Arial"/>
                <w:b w:val="0"/>
                <w:bCs w:val="0"/>
                <w:sz w:val="14"/>
                <w:szCs w:val="14"/>
              </w:rPr>
              <w:t>Net income</w:t>
            </w:r>
            <w:r>
              <w:rPr>
                <w:rFonts w:ascii="Arial" w:hAnsi="Arial" w:cs="Arial"/>
                <w:b w:val="0"/>
                <w:bCs w:val="0"/>
                <w:sz w:val="14"/>
                <w:szCs w:val="14"/>
              </w:rPr>
              <w:t xml:space="preserve"> - SUSEPGAAP</w:t>
            </w:r>
          </w:p>
        </w:tc>
        <w:tc>
          <w:tcPr>
            <w:tcW w:w="1563" w:type="dxa"/>
            <w:tcBorders>
              <w:top w:val="nil"/>
              <w:left w:val="nil"/>
              <w:bottom w:val="nil"/>
              <w:right w:val="nil"/>
            </w:tcBorders>
            <w:shd w:val="clear" w:color="auto" w:fill="auto"/>
            <w:vAlign w:val="center"/>
          </w:tcPr>
          <w:p w14:paraId="1E2AAC4E" w14:textId="77777777" w:rsidR="00D14993" w:rsidRPr="00026122" w:rsidRDefault="00D14993" w:rsidP="00DD38E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EF0BB6">
              <w:rPr>
                <w:rFonts w:ascii="Arial" w:hAnsi="Arial" w:cs="Arial"/>
                <w:bCs/>
                <w:color w:val="000000"/>
                <w:sz w:val="14"/>
                <w:szCs w:val="14"/>
              </w:rPr>
              <w:t xml:space="preserve">             1</w:t>
            </w:r>
            <w:r>
              <w:rPr>
                <w:rFonts w:ascii="Arial" w:hAnsi="Arial" w:cs="Arial"/>
                <w:bCs/>
                <w:color w:val="000000"/>
                <w:sz w:val="14"/>
                <w:szCs w:val="14"/>
              </w:rPr>
              <w:t>,</w:t>
            </w:r>
            <w:r w:rsidRPr="00EF0BB6">
              <w:rPr>
                <w:rFonts w:ascii="Arial" w:hAnsi="Arial" w:cs="Arial"/>
                <w:bCs/>
                <w:color w:val="000000"/>
                <w:sz w:val="14"/>
                <w:szCs w:val="14"/>
              </w:rPr>
              <w:t>186</w:t>
            </w:r>
            <w:r>
              <w:rPr>
                <w:rFonts w:ascii="Arial" w:hAnsi="Arial" w:cs="Arial"/>
                <w:bCs/>
                <w:color w:val="000000"/>
                <w:sz w:val="14"/>
                <w:szCs w:val="14"/>
              </w:rPr>
              <w:t>,</w:t>
            </w:r>
            <w:r w:rsidRPr="00EF0BB6">
              <w:rPr>
                <w:rFonts w:ascii="Arial" w:hAnsi="Arial" w:cs="Arial"/>
                <w:bCs/>
                <w:color w:val="000000"/>
                <w:sz w:val="14"/>
                <w:szCs w:val="14"/>
              </w:rPr>
              <w:t xml:space="preserve">730 </w:t>
            </w:r>
          </w:p>
        </w:tc>
        <w:tc>
          <w:tcPr>
            <w:tcW w:w="1525" w:type="dxa"/>
            <w:tcBorders>
              <w:top w:val="nil"/>
              <w:left w:val="nil"/>
              <w:bottom w:val="nil"/>
              <w:right w:val="nil"/>
            </w:tcBorders>
            <w:shd w:val="clear" w:color="auto" w:fill="auto"/>
            <w:vAlign w:val="center"/>
          </w:tcPr>
          <w:p w14:paraId="6620DE9C" w14:textId="77777777" w:rsidR="00D14993" w:rsidRPr="00026122" w:rsidRDefault="00D14993" w:rsidP="00DD38E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EF0BB6">
              <w:rPr>
                <w:rFonts w:ascii="Arial" w:hAnsi="Arial" w:cs="Arial"/>
                <w:bCs/>
                <w:color w:val="000000"/>
                <w:sz w:val="14"/>
                <w:szCs w:val="14"/>
              </w:rPr>
              <w:t xml:space="preserve">             3</w:t>
            </w:r>
            <w:r>
              <w:rPr>
                <w:rFonts w:ascii="Arial" w:hAnsi="Arial" w:cs="Arial"/>
                <w:bCs/>
                <w:color w:val="000000"/>
                <w:sz w:val="14"/>
                <w:szCs w:val="14"/>
              </w:rPr>
              <w:t>,</w:t>
            </w:r>
            <w:r w:rsidRPr="00EF0BB6">
              <w:rPr>
                <w:rFonts w:ascii="Arial" w:hAnsi="Arial" w:cs="Arial"/>
                <w:bCs/>
                <w:color w:val="000000"/>
                <w:sz w:val="14"/>
                <w:szCs w:val="14"/>
              </w:rPr>
              <w:t>206</w:t>
            </w:r>
            <w:r>
              <w:rPr>
                <w:rFonts w:ascii="Arial" w:hAnsi="Arial" w:cs="Arial"/>
                <w:bCs/>
                <w:color w:val="000000"/>
                <w:sz w:val="14"/>
                <w:szCs w:val="14"/>
              </w:rPr>
              <w:t>,</w:t>
            </w:r>
            <w:r w:rsidRPr="00EF0BB6">
              <w:rPr>
                <w:rFonts w:ascii="Arial" w:hAnsi="Arial" w:cs="Arial"/>
                <w:bCs/>
                <w:color w:val="000000"/>
                <w:sz w:val="14"/>
                <w:szCs w:val="14"/>
              </w:rPr>
              <w:t xml:space="preserve">559 </w:t>
            </w:r>
          </w:p>
        </w:tc>
        <w:tc>
          <w:tcPr>
            <w:tcW w:w="1677" w:type="dxa"/>
            <w:tcBorders>
              <w:top w:val="nil"/>
              <w:left w:val="nil"/>
              <w:bottom w:val="nil"/>
              <w:right w:val="nil"/>
            </w:tcBorders>
            <w:shd w:val="clear" w:color="auto" w:fill="auto"/>
            <w:vAlign w:val="center"/>
          </w:tcPr>
          <w:p w14:paraId="1609024E" w14:textId="77777777" w:rsidR="00D14993" w:rsidRPr="00026122" w:rsidRDefault="00D14993" w:rsidP="00DD38E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40083D">
              <w:rPr>
                <w:rFonts w:ascii="Arial" w:hAnsi="Arial" w:cs="Arial"/>
                <w:bCs/>
                <w:color w:val="000000"/>
                <w:sz w:val="14"/>
                <w:szCs w:val="14"/>
              </w:rPr>
              <w:t>1</w:t>
            </w:r>
            <w:r>
              <w:rPr>
                <w:rFonts w:ascii="Arial" w:hAnsi="Arial" w:cs="Arial"/>
                <w:bCs/>
                <w:color w:val="000000"/>
                <w:sz w:val="14"/>
                <w:szCs w:val="14"/>
              </w:rPr>
              <w:t>,</w:t>
            </w:r>
            <w:r w:rsidRPr="0040083D">
              <w:rPr>
                <w:rFonts w:ascii="Arial" w:hAnsi="Arial" w:cs="Arial"/>
                <w:bCs/>
                <w:color w:val="000000"/>
                <w:sz w:val="14"/>
                <w:szCs w:val="14"/>
              </w:rPr>
              <w:t>053</w:t>
            </w:r>
            <w:r>
              <w:rPr>
                <w:rFonts w:ascii="Arial" w:hAnsi="Arial" w:cs="Arial"/>
                <w:bCs/>
                <w:color w:val="000000"/>
                <w:sz w:val="14"/>
                <w:szCs w:val="14"/>
              </w:rPr>
              <w:t>,</w:t>
            </w:r>
            <w:r w:rsidRPr="0040083D">
              <w:rPr>
                <w:rFonts w:ascii="Arial" w:hAnsi="Arial" w:cs="Arial"/>
                <w:bCs/>
                <w:color w:val="000000"/>
                <w:sz w:val="14"/>
                <w:szCs w:val="14"/>
              </w:rPr>
              <w:t>517</w:t>
            </w:r>
          </w:p>
        </w:tc>
        <w:tc>
          <w:tcPr>
            <w:tcW w:w="1677" w:type="dxa"/>
            <w:tcBorders>
              <w:top w:val="nil"/>
              <w:left w:val="nil"/>
              <w:bottom w:val="nil"/>
              <w:right w:val="nil"/>
            </w:tcBorders>
            <w:shd w:val="clear" w:color="auto" w:fill="auto"/>
            <w:vAlign w:val="center"/>
          </w:tcPr>
          <w:p w14:paraId="72AA38EF" w14:textId="77777777" w:rsidR="00D14993" w:rsidRPr="00026122" w:rsidRDefault="00D14993" w:rsidP="00DD38E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40083D">
              <w:rPr>
                <w:rFonts w:ascii="Arial" w:hAnsi="Arial" w:cs="Arial"/>
                <w:bCs/>
                <w:color w:val="000000"/>
                <w:sz w:val="14"/>
                <w:szCs w:val="14"/>
              </w:rPr>
              <w:t>2</w:t>
            </w:r>
            <w:r>
              <w:rPr>
                <w:rFonts w:ascii="Arial" w:hAnsi="Arial" w:cs="Arial"/>
                <w:bCs/>
                <w:color w:val="000000"/>
                <w:sz w:val="14"/>
                <w:szCs w:val="14"/>
              </w:rPr>
              <w:t>,</w:t>
            </w:r>
            <w:r w:rsidRPr="0040083D">
              <w:rPr>
                <w:rFonts w:ascii="Arial" w:hAnsi="Arial" w:cs="Arial"/>
                <w:bCs/>
                <w:color w:val="000000"/>
                <w:sz w:val="14"/>
                <w:szCs w:val="14"/>
              </w:rPr>
              <w:t>934</w:t>
            </w:r>
            <w:r>
              <w:rPr>
                <w:rFonts w:ascii="Arial" w:hAnsi="Arial" w:cs="Arial"/>
                <w:bCs/>
                <w:color w:val="000000"/>
                <w:sz w:val="14"/>
                <w:szCs w:val="14"/>
              </w:rPr>
              <w:t>,</w:t>
            </w:r>
            <w:r w:rsidRPr="0040083D">
              <w:rPr>
                <w:rFonts w:ascii="Arial" w:hAnsi="Arial" w:cs="Arial"/>
                <w:bCs/>
                <w:color w:val="000000"/>
                <w:sz w:val="14"/>
                <w:szCs w:val="14"/>
              </w:rPr>
              <w:t>511</w:t>
            </w:r>
          </w:p>
        </w:tc>
      </w:tr>
      <w:tr w:rsidR="00D14993" w:rsidRPr="00026122" w14:paraId="0B88BF87" w14:textId="77777777" w:rsidTr="00DD38EA">
        <w:trPr>
          <w:trHeight w:val="238"/>
          <w:jc w:val="center"/>
        </w:trPr>
        <w:tc>
          <w:tcPr>
            <w:cnfStyle w:val="001000000000" w:firstRow="0" w:lastRow="0" w:firstColumn="1" w:lastColumn="0" w:oddVBand="0" w:evenVBand="0" w:oddHBand="0" w:evenHBand="0" w:firstRowFirstColumn="0" w:firstRowLastColumn="0" w:lastRowFirstColumn="0" w:lastRowLastColumn="0"/>
            <w:tcW w:w="3197" w:type="dxa"/>
            <w:tcBorders>
              <w:top w:val="nil"/>
              <w:left w:val="nil"/>
              <w:bottom w:val="nil"/>
              <w:right w:val="nil"/>
            </w:tcBorders>
            <w:shd w:val="clear" w:color="auto" w:fill="auto"/>
            <w:vAlign w:val="center"/>
          </w:tcPr>
          <w:p w14:paraId="332A419C" w14:textId="77777777" w:rsidR="00D14993" w:rsidRPr="00026122" w:rsidRDefault="00D14993" w:rsidP="00DD38EA">
            <w:pPr>
              <w:keepNext/>
              <w:keepLines/>
              <w:rPr>
                <w:rFonts w:ascii="Arial" w:hAnsi="Arial" w:cs="Arial"/>
                <w:b w:val="0"/>
                <w:bCs w:val="0"/>
                <w:sz w:val="14"/>
                <w:szCs w:val="14"/>
              </w:rPr>
            </w:pPr>
          </w:p>
        </w:tc>
        <w:tc>
          <w:tcPr>
            <w:tcW w:w="1563" w:type="dxa"/>
            <w:tcBorders>
              <w:top w:val="nil"/>
              <w:left w:val="nil"/>
              <w:bottom w:val="nil"/>
              <w:right w:val="nil"/>
            </w:tcBorders>
            <w:shd w:val="clear" w:color="auto" w:fill="auto"/>
            <w:vAlign w:val="center"/>
          </w:tcPr>
          <w:p w14:paraId="7723BA10" w14:textId="77777777" w:rsidR="00D14993" w:rsidRPr="00026122"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525" w:type="dxa"/>
            <w:tcBorders>
              <w:top w:val="nil"/>
              <w:left w:val="nil"/>
              <w:bottom w:val="nil"/>
              <w:right w:val="nil"/>
            </w:tcBorders>
            <w:shd w:val="clear" w:color="auto" w:fill="auto"/>
            <w:vAlign w:val="center"/>
          </w:tcPr>
          <w:p w14:paraId="30A5E117" w14:textId="77777777" w:rsidR="00D14993" w:rsidRPr="00026122"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677" w:type="dxa"/>
            <w:tcBorders>
              <w:top w:val="nil"/>
              <w:left w:val="nil"/>
              <w:bottom w:val="nil"/>
              <w:right w:val="nil"/>
            </w:tcBorders>
            <w:shd w:val="clear" w:color="auto" w:fill="auto"/>
            <w:vAlign w:val="center"/>
          </w:tcPr>
          <w:p w14:paraId="66B8EAC6" w14:textId="77777777" w:rsidR="00D14993" w:rsidRPr="00026122"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677" w:type="dxa"/>
            <w:tcBorders>
              <w:top w:val="nil"/>
              <w:left w:val="nil"/>
              <w:bottom w:val="nil"/>
              <w:right w:val="nil"/>
            </w:tcBorders>
            <w:shd w:val="clear" w:color="auto" w:fill="auto"/>
            <w:vAlign w:val="center"/>
          </w:tcPr>
          <w:p w14:paraId="5F138957" w14:textId="77777777" w:rsidR="00D14993" w:rsidRPr="00026122"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r>
      <w:tr w:rsidR="00D14993" w:rsidRPr="00D12999" w14:paraId="453C2AE6" w14:textId="77777777" w:rsidTr="00DD38E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97" w:type="dxa"/>
            <w:tcBorders>
              <w:top w:val="nil"/>
              <w:left w:val="nil"/>
              <w:bottom w:val="nil"/>
              <w:right w:val="nil"/>
            </w:tcBorders>
            <w:shd w:val="clear" w:color="auto" w:fill="auto"/>
            <w:vAlign w:val="center"/>
          </w:tcPr>
          <w:p w14:paraId="18284742" w14:textId="77777777" w:rsidR="00D14993" w:rsidRPr="00D12999" w:rsidRDefault="00D14993" w:rsidP="00DD38EA">
            <w:pPr>
              <w:keepNext/>
              <w:keepLines/>
              <w:spacing w:before="40" w:after="40"/>
              <w:rPr>
                <w:rFonts w:ascii="Arial" w:hAnsi="Arial" w:cs="Arial"/>
                <w:b w:val="0"/>
                <w:bCs w:val="0"/>
                <w:sz w:val="14"/>
                <w:szCs w:val="14"/>
                <w:lang w:val="en-US"/>
              </w:rPr>
            </w:pPr>
            <w:r w:rsidRPr="00D12999">
              <w:rPr>
                <w:rFonts w:ascii="Arial" w:hAnsi="Arial" w:cs="Arial"/>
                <w:b w:val="0"/>
                <w:bCs w:val="0"/>
                <w:sz w:val="14"/>
                <w:szCs w:val="14"/>
                <w:lang w:val="en-US"/>
              </w:rPr>
              <w:t>Comprehensive income - BRGAAP and IFRS</w:t>
            </w:r>
          </w:p>
        </w:tc>
        <w:tc>
          <w:tcPr>
            <w:tcW w:w="1563" w:type="dxa"/>
            <w:tcBorders>
              <w:top w:val="nil"/>
              <w:left w:val="nil"/>
              <w:bottom w:val="nil"/>
              <w:right w:val="nil"/>
            </w:tcBorders>
            <w:shd w:val="clear" w:color="auto" w:fill="auto"/>
            <w:vAlign w:val="center"/>
          </w:tcPr>
          <w:p w14:paraId="5C425EB4" w14:textId="77777777" w:rsidR="00D14993" w:rsidRPr="00D12999" w:rsidRDefault="00D14993" w:rsidP="00DD38E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lang w:val="en-US"/>
              </w:rPr>
            </w:pPr>
            <w:r w:rsidRPr="00876A38">
              <w:rPr>
                <w:rFonts w:ascii="Arial" w:hAnsi="Arial" w:cs="Arial"/>
                <w:color w:val="000000"/>
                <w:sz w:val="14"/>
                <w:szCs w:val="14"/>
                <w:lang w:val="en-US"/>
              </w:rPr>
              <w:t xml:space="preserve">             </w:t>
            </w:r>
            <w:r w:rsidRPr="00D12999">
              <w:rPr>
                <w:rFonts w:ascii="Arial" w:hAnsi="Arial" w:cs="Arial"/>
                <w:color w:val="000000"/>
                <w:sz w:val="14"/>
                <w:szCs w:val="14"/>
              </w:rPr>
              <w:t xml:space="preserve">1,176,930 </w:t>
            </w:r>
          </w:p>
        </w:tc>
        <w:tc>
          <w:tcPr>
            <w:tcW w:w="1525" w:type="dxa"/>
            <w:tcBorders>
              <w:top w:val="nil"/>
              <w:left w:val="nil"/>
              <w:bottom w:val="nil"/>
              <w:right w:val="nil"/>
            </w:tcBorders>
            <w:shd w:val="clear" w:color="auto" w:fill="auto"/>
            <w:vAlign w:val="center"/>
          </w:tcPr>
          <w:p w14:paraId="79381447" w14:textId="77777777" w:rsidR="00D14993" w:rsidRPr="00D12999" w:rsidRDefault="00D14993" w:rsidP="00DD38E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lang w:val="en-US"/>
              </w:rPr>
            </w:pPr>
            <w:r w:rsidRPr="00D12999">
              <w:rPr>
                <w:rFonts w:ascii="Arial" w:hAnsi="Arial" w:cs="Arial"/>
                <w:color w:val="000000"/>
                <w:sz w:val="14"/>
                <w:szCs w:val="14"/>
              </w:rPr>
              <w:t xml:space="preserve">                3,171,280 </w:t>
            </w:r>
          </w:p>
        </w:tc>
        <w:tc>
          <w:tcPr>
            <w:tcW w:w="1677" w:type="dxa"/>
            <w:tcBorders>
              <w:top w:val="nil"/>
              <w:left w:val="nil"/>
              <w:bottom w:val="nil"/>
              <w:right w:val="nil"/>
            </w:tcBorders>
            <w:shd w:val="clear" w:color="auto" w:fill="auto"/>
            <w:vAlign w:val="center"/>
          </w:tcPr>
          <w:p w14:paraId="776ECF6A" w14:textId="77777777" w:rsidR="00D14993" w:rsidRPr="00D12999" w:rsidRDefault="00D14993" w:rsidP="00DD38E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D12999">
              <w:rPr>
                <w:rFonts w:ascii="Arial" w:hAnsi="Arial" w:cs="Arial"/>
                <w:color w:val="000000"/>
                <w:sz w:val="14"/>
                <w:szCs w:val="14"/>
              </w:rPr>
              <w:t>1,014,619</w:t>
            </w:r>
          </w:p>
        </w:tc>
        <w:tc>
          <w:tcPr>
            <w:tcW w:w="1677" w:type="dxa"/>
            <w:tcBorders>
              <w:top w:val="nil"/>
              <w:left w:val="nil"/>
              <w:bottom w:val="nil"/>
              <w:right w:val="nil"/>
            </w:tcBorders>
            <w:shd w:val="clear" w:color="auto" w:fill="auto"/>
            <w:vAlign w:val="center"/>
          </w:tcPr>
          <w:p w14:paraId="71181DCD" w14:textId="77777777" w:rsidR="00D14993" w:rsidRPr="00D12999" w:rsidRDefault="00D14993" w:rsidP="00DD38E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D12999">
              <w:rPr>
                <w:rFonts w:ascii="Arial" w:hAnsi="Arial" w:cs="Arial"/>
                <w:color w:val="000000"/>
                <w:sz w:val="14"/>
                <w:szCs w:val="14"/>
              </w:rPr>
              <w:t>2,867,309</w:t>
            </w:r>
          </w:p>
        </w:tc>
      </w:tr>
      <w:tr w:rsidR="00D14993" w:rsidRPr="00026122" w14:paraId="7EB51617" w14:textId="77777777" w:rsidTr="00DD38EA">
        <w:trPr>
          <w:trHeight w:val="238"/>
          <w:jc w:val="center"/>
        </w:trPr>
        <w:tc>
          <w:tcPr>
            <w:cnfStyle w:val="001000000000" w:firstRow="0" w:lastRow="0" w:firstColumn="1" w:lastColumn="0" w:oddVBand="0" w:evenVBand="0" w:oddHBand="0" w:evenHBand="0" w:firstRowFirstColumn="0" w:firstRowLastColumn="0" w:lastRowFirstColumn="0" w:lastRowLastColumn="0"/>
            <w:tcW w:w="3197" w:type="dxa"/>
            <w:tcBorders>
              <w:top w:val="nil"/>
              <w:left w:val="nil"/>
              <w:bottom w:val="single" w:sz="2" w:space="0" w:color="1F3864" w:themeColor="accent1" w:themeShade="80"/>
              <w:right w:val="nil"/>
            </w:tcBorders>
            <w:shd w:val="clear" w:color="auto" w:fill="auto"/>
            <w:vAlign w:val="center"/>
          </w:tcPr>
          <w:p w14:paraId="304682E9" w14:textId="77777777" w:rsidR="00D14993" w:rsidRPr="00026122" w:rsidRDefault="00D14993" w:rsidP="00DD38EA">
            <w:pPr>
              <w:keepNext/>
              <w:keepLines/>
              <w:spacing w:before="40" w:after="40"/>
              <w:rPr>
                <w:rFonts w:ascii="Arial" w:hAnsi="Arial" w:cs="Arial"/>
                <w:b w:val="0"/>
                <w:bCs w:val="0"/>
                <w:sz w:val="14"/>
                <w:szCs w:val="14"/>
              </w:rPr>
            </w:pPr>
            <w:proofErr w:type="spellStart"/>
            <w:r w:rsidRPr="00FC09E4">
              <w:rPr>
                <w:rFonts w:ascii="Arial" w:hAnsi="Arial" w:cs="Arial"/>
                <w:b w:val="0"/>
                <w:bCs w:val="0"/>
                <w:sz w:val="14"/>
                <w:szCs w:val="14"/>
              </w:rPr>
              <w:t>Comprehensive</w:t>
            </w:r>
            <w:proofErr w:type="spellEnd"/>
            <w:r w:rsidRPr="00FC09E4">
              <w:rPr>
                <w:rFonts w:ascii="Arial" w:hAnsi="Arial" w:cs="Arial"/>
                <w:b w:val="0"/>
                <w:bCs w:val="0"/>
                <w:sz w:val="14"/>
                <w:szCs w:val="14"/>
              </w:rPr>
              <w:t xml:space="preserve"> income</w:t>
            </w:r>
            <w:r>
              <w:rPr>
                <w:rFonts w:ascii="Arial" w:hAnsi="Arial" w:cs="Arial"/>
                <w:b w:val="0"/>
                <w:bCs w:val="0"/>
                <w:sz w:val="14"/>
                <w:szCs w:val="14"/>
              </w:rPr>
              <w:t xml:space="preserve"> - SUSEPGAAP</w:t>
            </w:r>
          </w:p>
        </w:tc>
        <w:tc>
          <w:tcPr>
            <w:tcW w:w="1563" w:type="dxa"/>
            <w:tcBorders>
              <w:top w:val="nil"/>
              <w:left w:val="nil"/>
              <w:bottom w:val="single" w:sz="2" w:space="0" w:color="1F3864" w:themeColor="accent1" w:themeShade="80"/>
              <w:right w:val="nil"/>
            </w:tcBorders>
            <w:shd w:val="clear" w:color="auto" w:fill="auto"/>
            <w:vAlign w:val="center"/>
          </w:tcPr>
          <w:p w14:paraId="1C18F7D1" w14:textId="77777777" w:rsidR="00D14993" w:rsidRPr="00A225CF"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EF0BB6">
              <w:rPr>
                <w:rFonts w:ascii="Arial" w:hAnsi="Arial" w:cs="Arial"/>
                <w:bCs/>
                <w:color w:val="000000"/>
                <w:sz w:val="14"/>
                <w:szCs w:val="14"/>
              </w:rPr>
              <w:t xml:space="preserve">             1</w:t>
            </w:r>
            <w:r>
              <w:rPr>
                <w:rFonts w:ascii="Arial" w:hAnsi="Arial" w:cs="Arial"/>
                <w:bCs/>
                <w:color w:val="000000"/>
                <w:sz w:val="14"/>
                <w:szCs w:val="14"/>
              </w:rPr>
              <w:t>,</w:t>
            </w:r>
            <w:r w:rsidRPr="00EF0BB6">
              <w:rPr>
                <w:rFonts w:ascii="Arial" w:hAnsi="Arial" w:cs="Arial"/>
                <w:bCs/>
                <w:color w:val="000000"/>
                <w:sz w:val="14"/>
                <w:szCs w:val="14"/>
              </w:rPr>
              <w:t>188</w:t>
            </w:r>
            <w:r>
              <w:rPr>
                <w:rFonts w:ascii="Arial" w:hAnsi="Arial" w:cs="Arial"/>
                <w:bCs/>
                <w:color w:val="000000"/>
                <w:sz w:val="14"/>
                <w:szCs w:val="14"/>
              </w:rPr>
              <w:t>,</w:t>
            </w:r>
            <w:r w:rsidRPr="00EF0BB6">
              <w:rPr>
                <w:rFonts w:ascii="Arial" w:hAnsi="Arial" w:cs="Arial"/>
                <w:bCs/>
                <w:color w:val="000000"/>
                <w:sz w:val="14"/>
                <w:szCs w:val="14"/>
              </w:rPr>
              <w:t xml:space="preserve">988 </w:t>
            </w:r>
          </w:p>
        </w:tc>
        <w:tc>
          <w:tcPr>
            <w:tcW w:w="1525" w:type="dxa"/>
            <w:tcBorders>
              <w:top w:val="nil"/>
              <w:left w:val="nil"/>
              <w:bottom w:val="single" w:sz="2" w:space="0" w:color="1F3864" w:themeColor="accent1" w:themeShade="80"/>
              <w:right w:val="nil"/>
            </w:tcBorders>
            <w:shd w:val="clear" w:color="auto" w:fill="auto"/>
            <w:vAlign w:val="center"/>
          </w:tcPr>
          <w:p w14:paraId="04E7D83C" w14:textId="77777777" w:rsidR="00D14993" w:rsidRPr="00A225CF"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EF0BB6">
              <w:rPr>
                <w:rFonts w:ascii="Arial" w:hAnsi="Arial" w:cs="Arial"/>
                <w:bCs/>
                <w:color w:val="000000"/>
                <w:sz w:val="14"/>
                <w:szCs w:val="14"/>
              </w:rPr>
              <w:t xml:space="preserve">                3</w:t>
            </w:r>
            <w:r>
              <w:rPr>
                <w:rFonts w:ascii="Arial" w:hAnsi="Arial" w:cs="Arial"/>
                <w:bCs/>
                <w:color w:val="000000"/>
                <w:sz w:val="14"/>
                <w:szCs w:val="14"/>
              </w:rPr>
              <w:t>,</w:t>
            </w:r>
            <w:r w:rsidRPr="00EF0BB6">
              <w:rPr>
                <w:rFonts w:ascii="Arial" w:hAnsi="Arial" w:cs="Arial"/>
                <w:bCs/>
                <w:color w:val="000000"/>
                <w:sz w:val="14"/>
                <w:szCs w:val="14"/>
              </w:rPr>
              <w:t>207</w:t>
            </w:r>
            <w:r>
              <w:rPr>
                <w:rFonts w:ascii="Arial" w:hAnsi="Arial" w:cs="Arial"/>
                <w:bCs/>
                <w:color w:val="000000"/>
                <w:sz w:val="14"/>
                <w:szCs w:val="14"/>
              </w:rPr>
              <w:t>,</w:t>
            </w:r>
            <w:r w:rsidRPr="00EF0BB6">
              <w:rPr>
                <w:rFonts w:ascii="Arial" w:hAnsi="Arial" w:cs="Arial"/>
                <w:bCs/>
                <w:color w:val="000000"/>
                <w:sz w:val="14"/>
                <w:szCs w:val="14"/>
              </w:rPr>
              <w:t xml:space="preserve">884 </w:t>
            </w:r>
          </w:p>
        </w:tc>
        <w:tc>
          <w:tcPr>
            <w:tcW w:w="1677" w:type="dxa"/>
            <w:tcBorders>
              <w:top w:val="nil"/>
              <w:left w:val="nil"/>
              <w:bottom w:val="single" w:sz="2" w:space="0" w:color="1F3864" w:themeColor="accent1" w:themeShade="80"/>
              <w:right w:val="nil"/>
            </w:tcBorders>
            <w:shd w:val="clear" w:color="auto" w:fill="auto"/>
            <w:vAlign w:val="center"/>
          </w:tcPr>
          <w:p w14:paraId="4D5F17F7" w14:textId="77777777" w:rsidR="00D14993" w:rsidRPr="00026122"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40083D">
              <w:rPr>
                <w:rFonts w:ascii="Arial" w:hAnsi="Arial" w:cs="Arial"/>
                <w:bCs/>
                <w:color w:val="000000"/>
                <w:sz w:val="14"/>
                <w:szCs w:val="14"/>
              </w:rPr>
              <w:t>1</w:t>
            </w:r>
            <w:r>
              <w:rPr>
                <w:rFonts w:ascii="Arial" w:hAnsi="Arial" w:cs="Arial"/>
                <w:bCs/>
                <w:color w:val="000000"/>
                <w:sz w:val="14"/>
                <w:szCs w:val="14"/>
              </w:rPr>
              <w:t>,</w:t>
            </w:r>
            <w:r w:rsidRPr="0040083D">
              <w:rPr>
                <w:rFonts w:ascii="Arial" w:hAnsi="Arial" w:cs="Arial"/>
                <w:bCs/>
                <w:color w:val="000000"/>
                <w:sz w:val="14"/>
                <w:szCs w:val="14"/>
              </w:rPr>
              <w:t>064</w:t>
            </w:r>
            <w:r>
              <w:rPr>
                <w:rFonts w:ascii="Arial" w:hAnsi="Arial" w:cs="Arial"/>
                <w:bCs/>
                <w:color w:val="000000"/>
                <w:sz w:val="14"/>
                <w:szCs w:val="14"/>
              </w:rPr>
              <w:t>,</w:t>
            </w:r>
            <w:r w:rsidRPr="0040083D">
              <w:rPr>
                <w:rFonts w:ascii="Arial" w:hAnsi="Arial" w:cs="Arial"/>
                <w:bCs/>
                <w:color w:val="000000"/>
                <w:sz w:val="14"/>
                <w:szCs w:val="14"/>
              </w:rPr>
              <w:t>507</w:t>
            </w:r>
          </w:p>
        </w:tc>
        <w:tc>
          <w:tcPr>
            <w:tcW w:w="1677" w:type="dxa"/>
            <w:tcBorders>
              <w:top w:val="nil"/>
              <w:left w:val="nil"/>
              <w:bottom w:val="single" w:sz="2" w:space="0" w:color="1F3864" w:themeColor="accent1" w:themeShade="80"/>
              <w:right w:val="nil"/>
            </w:tcBorders>
            <w:shd w:val="clear" w:color="auto" w:fill="auto"/>
            <w:vAlign w:val="center"/>
          </w:tcPr>
          <w:p w14:paraId="542731FA" w14:textId="77777777" w:rsidR="00D14993" w:rsidRPr="00026122"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40083D">
              <w:rPr>
                <w:rFonts w:ascii="Arial" w:hAnsi="Arial" w:cs="Arial"/>
                <w:bCs/>
                <w:color w:val="000000"/>
                <w:sz w:val="14"/>
                <w:szCs w:val="14"/>
              </w:rPr>
              <w:t>2</w:t>
            </w:r>
            <w:r>
              <w:rPr>
                <w:rFonts w:ascii="Arial" w:hAnsi="Arial" w:cs="Arial"/>
                <w:bCs/>
                <w:color w:val="000000"/>
                <w:sz w:val="14"/>
                <w:szCs w:val="14"/>
              </w:rPr>
              <w:t>,</w:t>
            </w:r>
            <w:r w:rsidRPr="0040083D">
              <w:rPr>
                <w:rFonts w:ascii="Arial" w:hAnsi="Arial" w:cs="Arial"/>
                <w:bCs/>
                <w:color w:val="000000"/>
                <w:sz w:val="14"/>
                <w:szCs w:val="14"/>
              </w:rPr>
              <w:t>998</w:t>
            </w:r>
            <w:r>
              <w:rPr>
                <w:rFonts w:ascii="Arial" w:hAnsi="Arial" w:cs="Arial"/>
                <w:bCs/>
                <w:color w:val="000000"/>
                <w:sz w:val="14"/>
                <w:szCs w:val="14"/>
              </w:rPr>
              <w:t>,</w:t>
            </w:r>
            <w:r w:rsidRPr="0040083D">
              <w:rPr>
                <w:rFonts w:ascii="Arial" w:hAnsi="Arial" w:cs="Arial"/>
                <w:bCs/>
                <w:color w:val="000000"/>
                <w:sz w:val="14"/>
                <w:szCs w:val="14"/>
              </w:rPr>
              <w:t>665</w:t>
            </w:r>
          </w:p>
        </w:tc>
      </w:tr>
    </w:tbl>
    <w:p w14:paraId="041D5B22" w14:textId="77777777" w:rsidR="00D14993" w:rsidRPr="00DF298C" w:rsidRDefault="00D14993" w:rsidP="00D14993">
      <w:pPr>
        <w:pStyle w:val="05-Textonormal"/>
        <w:rPr>
          <w:lang w:val="en-US"/>
        </w:rPr>
      </w:pPr>
    </w:p>
    <w:p w14:paraId="753DD4AE" w14:textId="77777777" w:rsidR="00D14993" w:rsidRPr="00222453" w:rsidRDefault="00D14993" w:rsidP="00D14993">
      <w:pPr>
        <w:jc w:val="both"/>
        <w:rPr>
          <w:rFonts w:ascii="Arial" w:eastAsia="Times New Roman" w:hAnsi="Arial" w:cs="Times New Roman"/>
          <w:sz w:val="18"/>
          <w:szCs w:val="20"/>
          <w:lang w:val="en-US" w:eastAsia="pt-BR"/>
        </w:rPr>
      </w:pPr>
    </w:p>
    <w:p w14:paraId="6015134A" w14:textId="77777777" w:rsidR="00D14993" w:rsidRDefault="00D14993" w:rsidP="00D14993">
      <w:pPr>
        <w:pageBreakBefore/>
        <w:spacing w:after="0" w:line="240" w:lineRule="auto"/>
        <w:rPr>
          <w:rFonts w:ascii="Arial" w:eastAsia="Times New Roman" w:hAnsi="Arial" w:cs="Times New Roman"/>
          <w:b/>
          <w:color w:val="1F3864" w:themeColor="accent1" w:themeShade="80"/>
          <w:spacing w:val="-2"/>
          <w:sz w:val="18"/>
          <w:szCs w:val="20"/>
          <w:lang w:eastAsia="pt-BR"/>
        </w:rPr>
      </w:pPr>
      <w:r>
        <w:rPr>
          <w:rFonts w:ascii="Arial" w:eastAsia="Times New Roman" w:hAnsi="Arial" w:cs="Times New Roman"/>
          <w:b/>
          <w:color w:val="1F3864" w:themeColor="accent1" w:themeShade="80"/>
          <w:spacing w:val="-2"/>
          <w:sz w:val="18"/>
          <w:szCs w:val="20"/>
          <w:lang w:eastAsia="pt-BR"/>
        </w:rPr>
        <w:lastRenderedPageBreak/>
        <w:t xml:space="preserve">Balance </w:t>
      </w:r>
      <w:proofErr w:type="spellStart"/>
      <w:r>
        <w:rPr>
          <w:rFonts w:ascii="Arial" w:eastAsia="Times New Roman" w:hAnsi="Arial" w:cs="Times New Roman"/>
          <w:b/>
          <w:color w:val="1F3864" w:themeColor="accent1" w:themeShade="80"/>
          <w:spacing w:val="-2"/>
          <w:sz w:val="18"/>
          <w:szCs w:val="20"/>
          <w:lang w:eastAsia="pt-BR"/>
        </w:rPr>
        <w:t>Sheet</w:t>
      </w:r>
      <w:proofErr w:type="spellEnd"/>
      <w:r>
        <w:rPr>
          <w:rFonts w:ascii="Arial" w:eastAsia="Times New Roman" w:hAnsi="Arial" w:cs="Times New Roman"/>
          <w:b/>
          <w:color w:val="1F3864" w:themeColor="accent1" w:themeShade="80"/>
          <w:spacing w:val="-2"/>
          <w:sz w:val="18"/>
          <w:szCs w:val="20"/>
          <w:lang w:eastAsia="pt-BR"/>
        </w:rPr>
        <w:t xml:space="preserve"> </w:t>
      </w:r>
      <w:proofErr w:type="spellStart"/>
      <w:r>
        <w:rPr>
          <w:rFonts w:ascii="Arial" w:eastAsia="Times New Roman" w:hAnsi="Arial" w:cs="Times New Roman"/>
          <w:b/>
          <w:color w:val="1F3864" w:themeColor="accent1" w:themeShade="80"/>
          <w:spacing w:val="-2"/>
          <w:sz w:val="18"/>
          <w:szCs w:val="20"/>
          <w:lang w:eastAsia="pt-BR"/>
        </w:rPr>
        <w:t>Information</w:t>
      </w:r>
      <w:proofErr w:type="spellEnd"/>
    </w:p>
    <w:p w14:paraId="2391F64B" w14:textId="77777777" w:rsidR="00D14993" w:rsidRDefault="00D14993" w:rsidP="00D14993">
      <w:pPr>
        <w:spacing w:after="0" w:line="240" w:lineRule="auto"/>
        <w:rPr>
          <w:rFonts w:ascii="Arial" w:eastAsia="Times New Roman" w:hAnsi="Arial" w:cs="Times New Roman"/>
          <w:b/>
          <w:color w:val="1F3864" w:themeColor="accent1" w:themeShade="80"/>
          <w:spacing w:val="-2"/>
          <w:sz w:val="18"/>
          <w:szCs w:val="20"/>
          <w:lang w:eastAsia="pt-BR"/>
        </w:rPr>
      </w:pPr>
    </w:p>
    <w:p w14:paraId="31A2711D" w14:textId="77777777" w:rsidR="00D14993" w:rsidRPr="00537AE7" w:rsidRDefault="00D14993" w:rsidP="00D14993">
      <w:pPr>
        <w:spacing w:after="0" w:line="240" w:lineRule="auto"/>
        <w:jc w:val="right"/>
        <w:rPr>
          <w:rFonts w:ascii="Arial" w:hAnsi="Arial" w:cs="Arial"/>
          <w:b/>
          <w:sz w:val="14"/>
          <w:lang w:eastAsia="pt-BR"/>
        </w:rPr>
      </w:pPr>
      <w:r w:rsidRPr="00537AE7">
        <w:rPr>
          <w:rFonts w:ascii="Arial" w:hAnsi="Arial" w:cs="Arial"/>
          <w:b/>
          <w:sz w:val="14"/>
          <w:lang w:eastAsia="pt-BR"/>
        </w:rPr>
        <w:t xml:space="preserve">R$ </w:t>
      </w:r>
      <w:proofErr w:type="spellStart"/>
      <w:r>
        <w:rPr>
          <w:rFonts w:ascii="Arial" w:hAnsi="Arial" w:cs="Arial"/>
          <w:b/>
          <w:sz w:val="14"/>
          <w:lang w:eastAsia="pt-BR"/>
        </w:rPr>
        <w:t>thousand</w:t>
      </w:r>
      <w:proofErr w:type="spellEnd"/>
    </w:p>
    <w:tbl>
      <w:tblPr>
        <w:tblStyle w:val="TabeladeLista6Colorida-nfase512"/>
        <w:tblW w:w="9640" w:type="dxa"/>
        <w:jc w:val="center"/>
        <w:tblLayout w:type="fixed"/>
        <w:tblLook w:val="04A0" w:firstRow="1" w:lastRow="0" w:firstColumn="1" w:lastColumn="0" w:noHBand="0" w:noVBand="1"/>
      </w:tblPr>
      <w:tblGrid>
        <w:gridCol w:w="4395"/>
        <w:gridCol w:w="2622"/>
        <w:gridCol w:w="2623"/>
      </w:tblGrid>
      <w:tr w:rsidR="00D14993" w:rsidRPr="00AF47CC" w14:paraId="6185291A" w14:textId="77777777" w:rsidTr="00DD38EA">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395"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3FDA4585" w14:textId="77777777" w:rsidR="00D14993" w:rsidRPr="00AF47CC" w:rsidRDefault="00D14993" w:rsidP="00DD38EA">
            <w:pPr>
              <w:rPr>
                <w:rFonts w:ascii="Arial" w:hAnsi="Arial" w:cs="Arial"/>
                <w:sz w:val="14"/>
                <w:szCs w:val="14"/>
              </w:rPr>
            </w:pPr>
          </w:p>
        </w:tc>
        <w:tc>
          <w:tcPr>
            <w:tcW w:w="2622"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33A9CCF1" w14:textId="77777777" w:rsidR="00D14993" w:rsidRPr="00836196" w:rsidRDefault="00D14993" w:rsidP="00DD38EA">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roofErr w:type="spellStart"/>
            <w:r>
              <w:rPr>
                <w:rFonts w:ascii="Arial" w:hAnsi="Arial" w:cs="Arial"/>
                <w:sz w:val="14"/>
                <w:szCs w:val="14"/>
              </w:rPr>
              <w:t>Sept</w:t>
            </w:r>
            <w:proofErr w:type="spellEnd"/>
            <w:r w:rsidRPr="00836196">
              <w:rPr>
                <w:rFonts w:ascii="Arial" w:hAnsi="Arial" w:cs="Arial"/>
                <w:sz w:val="14"/>
                <w:szCs w:val="14"/>
              </w:rPr>
              <w:t xml:space="preserve"> 30, 202</w:t>
            </w:r>
            <w:r>
              <w:rPr>
                <w:rFonts w:ascii="Arial" w:hAnsi="Arial" w:cs="Arial"/>
                <w:sz w:val="14"/>
                <w:szCs w:val="14"/>
              </w:rPr>
              <w:t>4</w:t>
            </w:r>
          </w:p>
        </w:tc>
        <w:tc>
          <w:tcPr>
            <w:tcW w:w="2623"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14281A49" w14:textId="77777777" w:rsidR="00D14993" w:rsidRPr="00836196" w:rsidRDefault="00D14993" w:rsidP="00DD38EA">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roofErr w:type="spellStart"/>
            <w:r w:rsidRPr="00836196">
              <w:rPr>
                <w:rFonts w:ascii="Arial" w:hAnsi="Arial" w:cs="Arial"/>
                <w:sz w:val="14"/>
                <w:szCs w:val="14"/>
              </w:rPr>
              <w:t>Dec</w:t>
            </w:r>
            <w:proofErr w:type="spellEnd"/>
            <w:r w:rsidRPr="00836196">
              <w:rPr>
                <w:rFonts w:ascii="Arial" w:hAnsi="Arial" w:cs="Arial"/>
                <w:sz w:val="14"/>
                <w:szCs w:val="14"/>
              </w:rPr>
              <w:t xml:space="preserve"> 31, 20223</w:t>
            </w:r>
          </w:p>
        </w:tc>
      </w:tr>
      <w:tr w:rsidR="00D14993" w:rsidRPr="00AF47CC" w14:paraId="0B6B63FB" w14:textId="77777777" w:rsidTr="00DD38EA">
        <w:trPr>
          <w:trHeight w:val="238"/>
          <w:jc w:val="center"/>
        </w:trPr>
        <w:tc>
          <w:tcPr>
            <w:cnfStyle w:val="001000000000" w:firstRow="0" w:lastRow="0" w:firstColumn="1" w:lastColumn="0" w:oddVBand="0" w:evenVBand="0" w:oddHBand="0" w:evenHBand="0" w:firstRowFirstColumn="0" w:firstRowLastColumn="0" w:lastRowFirstColumn="0" w:lastRowLastColumn="0"/>
            <w:tcW w:w="4395" w:type="dxa"/>
            <w:tcBorders>
              <w:top w:val="single" w:sz="2" w:space="0" w:color="1F3864" w:themeColor="accent1" w:themeShade="80"/>
              <w:left w:val="nil"/>
              <w:bottom w:val="nil"/>
              <w:right w:val="nil"/>
            </w:tcBorders>
            <w:shd w:val="clear" w:color="auto" w:fill="auto"/>
            <w:vAlign w:val="center"/>
          </w:tcPr>
          <w:p w14:paraId="4C86A854" w14:textId="77777777" w:rsidR="00D14993" w:rsidRPr="00AF47CC" w:rsidRDefault="00D14993" w:rsidP="00DD38EA">
            <w:pPr>
              <w:keepNext/>
              <w:keepLines/>
              <w:rPr>
                <w:rFonts w:ascii="Arial" w:eastAsia="Times New Roman" w:hAnsi="Arial" w:cs="Arial"/>
                <w:spacing w:val="-2"/>
                <w:sz w:val="14"/>
                <w:szCs w:val="14"/>
                <w:highlight w:val="yellow"/>
              </w:rPr>
            </w:pPr>
            <w:proofErr w:type="spellStart"/>
            <w:r>
              <w:rPr>
                <w:rFonts w:ascii="Arial" w:hAnsi="Arial" w:cs="Arial"/>
                <w:color w:val="000000"/>
                <w:sz w:val="14"/>
                <w:szCs w:val="14"/>
              </w:rPr>
              <w:t>Current</w:t>
            </w:r>
            <w:proofErr w:type="spellEnd"/>
            <w:r>
              <w:rPr>
                <w:rFonts w:ascii="Arial" w:hAnsi="Arial" w:cs="Arial"/>
                <w:color w:val="000000"/>
                <w:sz w:val="14"/>
                <w:szCs w:val="14"/>
              </w:rPr>
              <w:t xml:space="preserve"> </w:t>
            </w:r>
            <w:proofErr w:type="spellStart"/>
            <w:r>
              <w:rPr>
                <w:rFonts w:ascii="Arial" w:hAnsi="Arial" w:cs="Arial"/>
                <w:color w:val="000000"/>
                <w:sz w:val="14"/>
                <w:szCs w:val="14"/>
              </w:rPr>
              <w:t>Assets</w:t>
            </w:r>
            <w:proofErr w:type="spellEnd"/>
          </w:p>
        </w:tc>
        <w:tc>
          <w:tcPr>
            <w:tcW w:w="2622" w:type="dxa"/>
            <w:tcBorders>
              <w:top w:val="single" w:sz="2" w:space="0" w:color="1F3864" w:themeColor="accent1" w:themeShade="80"/>
              <w:left w:val="nil"/>
              <w:bottom w:val="nil"/>
              <w:right w:val="nil"/>
            </w:tcBorders>
            <w:shd w:val="clear" w:color="auto" w:fill="auto"/>
            <w:vAlign w:val="center"/>
          </w:tcPr>
          <w:p w14:paraId="64F48F35" w14:textId="77777777" w:rsidR="00D14993" w:rsidRPr="00AF47CC"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highlight w:val="yellow"/>
              </w:rPr>
            </w:pPr>
            <w:r w:rsidRPr="009247FC">
              <w:rPr>
                <w:rFonts w:ascii="Arial" w:hAnsi="Arial" w:cs="Arial"/>
                <w:b/>
                <w:bCs/>
                <w:color w:val="000000"/>
                <w:sz w:val="14"/>
                <w:szCs w:val="14"/>
              </w:rPr>
              <w:t>281</w:t>
            </w:r>
            <w:r>
              <w:rPr>
                <w:rFonts w:ascii="Arial" w:hAnsi="Arial" w:cs="Arial"/>
                <w:b/>
                <w:bCs/>
                <w:color w:val="000000"/>
                <w:sz w:val="14"/>
                <w:szCs w:val="14"/>
              </w:rPr>
              <w:t>,</w:t>
            </w:r>
            <w:r w:rsidRPr="009247FC">
              <w:rPr>
                <w:rFonts w:ascii="Arial" w:hAnsi="Arial" w:cs="Arial"/>
                <w:b/>
                <w:bCs/>
                <w:color w:val="000000"/>
                <w:sz w:val="14"/>
                <w:szCs w:val="14"/>
              </w:rPr>
              <w:t>957</w:t>
            </w:r>
          </w:p>
        </w:tc>
        <w:tc>
          <w:tcPr>
            <w:tcW w:w="2623" w:type="dxa"/>
            <w:tcBorders>
              <w:top w:val="single" w:sz="2" w:space="0" w:color="1F3864" w:themeColor="accent1" w:themeShade="80"/>
              <w:left w:val="nil"/>
              <w:bottom w:val="nil"/>
              <w:right w:val="nil"/>
            </w:tcBorders>
            <w:shd w:val="clear" w:color="auto" w:fill="auto"/>
            <w:vAlign w:val="center"/>
          </w:tcPr>
          <w:p w14:paraId="1526C54A" w14:textId="77777777" w:rsidR="00D14993" w:rsidRPr="00AF47CC"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highlight w:val="yellow"/>
              </w:rPr>
            </w:pPr>
            <w:r w:rsidRPr="00874192">
              <w:rPr>
                <w:rFonts w:ascii="Arial" w:hAnsi="Arial" w:cs="Arial"/>
                <w:b/>
                <w:bCs/>
                <w:color w:val="000000"/>
                <w:sz w:val="14"/>
                <w:szCs w:val="14"/>
              </w:rPr>
              <w:t>11</w:t>
            </w:r>
            <w:r>
              <w:rPr>
                <w:rFonts w:ascii="Arial" w:hAnsi="Arial" w:cs="Arial"/>
                <w:b/>
                <w:bCs/>
                <w:color w:val="000000"/>
                <w:sz w:val="14"/>
                <w:szCs w:val="14"/>
              </w:rPr>
              <w:t>,</w:t>
            </w:r>
            <w:r w:rsidRPr="00874192">
              <w:rPr>
                <w:rFonts w:ascii="Arial" w:hAnsi="Arial" w:cs="Arial"/>
                <w:b/>
                <w:bCs/>
                <w:color w:val="000000"/>
                <w:sz w:val="14"/>
                <w:szCs w:val="14"/>
              </w:rPr>
              <w:t>864</w:t>
            </w:r>
          </w:p>
        </w:tc>
      </w:tr>
      <w:tr w:rsidR="00D14993" w:rsidRPr="00AF47CC" w14:paraId="587CA83E" w14:textId="77777777" w:rsidTr="00DD38E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nil"/>
              <w:right w:val="nil"/>
            </w:tcBorders>
            <w:shd w:val="clear" w:color="auto" w:fill="auto"/>
            <w:vAlign w:val="center"/>
          </w:tcPr>
          <w:p w14:paraId="31E73B39" w14:textId="77777777" w:rsidR="00D14993" w:rsidRDefault="00D14993" w:rsidP="00DD38EA">
            <w:pPr>
              <w:keepNext/>
              <w:keepLines/>
              <w:ind w:left="113"/>
              <w:rPr>
                <w:rFonts w:ascii="Arial" w:hAnsi="Arial" w:cs="Arial"/>
                <w:color w:val="000000"/>
                <w:sz w:val="14"/>
                <w:szCs w:val="14"/>
              </w:rPr>
            </w:pPr>
            <w:r w:rsidRPr="00835F8C">
              <w:rPr>
                <w:rFonts w:ascii="Arial" w:hAnsi="Arial" w:cs="Arial"/>
                <w:b w:val="0"/>
                <w:bCs w:val="0"/>
                <w:color w:val="000000"/>
                <w:sz w:val="14"/>
                <w:szCs w:val="14"/>
              </w:rPr>
              <w:t xml:space="preserve">Cash </w:t>
            </w:r>
            <w:proofErr w:type="spellStart"/>
            <w:r w:rsidRPr="00835F8C">
              <w:rPr>
                <w:rFonts w:ascii="Arial" w:hAnsi="Arial" w:cs="Arial"/>
                <w:b w:val="0"/>
                <w:bCs w:val="0"/>
                <w:color w:val="000000"/>
                <w:sz w:val="14"/>
                <w:szCs w:val="14"/>
              </w:rPr>
              <w:t>and</w:t>
            </w:r>
            <w:proofErr w:type="spellEnd"/>
            <w:r w:rsidRPr="00835F8C">
              <w:rPr>
                <w:rFonts w:ascii="Arial" w:hAnsi="Arial" w:cs="Arial"/>
                <w:b w:val="0"/>
                <w:bCs w:val="0"/>
                <w:color w:val="000000"/>
                <w:sz w:val="14"/>
                <w:szCs w:val="14"/>
              </w:rPr>
              <w:t xml:space="preserve"> cash </w:t>
            </w:r>
            <w:proofErr w:type="spellStart"/>
            <w:r w:rsidRPr="00835F8C">
              <w:rPr>
                <w:rFonts w:ascii="Arial" w:hAnsi="Arial" w:cs="Arial"/>
                <w:b w:val="0"/>
                <w:bCs w:val="0"/>
                <w:color w:val="000000"/>
                <w:sz w:val="14"/>
                <w:szCs w:val="14"/>
              </w:rPr>
              <w:t>equivalents</w:t>
            </w:r>
            <w:proofErr w:type="spellEnd"/>
          </w:p>
        </w:tc>
        <w:tc>
          <w:tcPr>
            <w:tcW w:w="2622" w:type="dxa"/>
            <w:tcBorders>
              <w:top w:val="nil"/>
              <w:left w:val="nil"/>
              <w:bottom w:val="nil"/>
              <w:right w:val="nil"/>
            </w:tcBorders>
            <w:shd w:val="clear" w:color="auto" w:fill="auto"/>
            <w:vAlign w:val="center"/>
          </w:tcPr>
          <w:p w14:paraId="0ED7C58A" w14:textId="77777777" w:rsidR="00D14993" w:rsidRPr="00D010AD" w:rsidRDefault="00D14993" w:rsidP="00DD38E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9247FC">
              <w:rPr>
                <w:rFonts w:ascii="Arial" w:hAnsi="Arial" w:cs="Arial"/>
                <w:color w:val="000000"/>
                <w:sz w:val="14"/>
                <w:szCs w:val="14"/>
              </w:rPr>
              <w:t>468</w:t>
            </w:r>
          </w:p>
        </w:tc>
        <w:tc>
          <w:tcPr>
            <w:tcW w:w="2623" w:type="dxa"/>
            <w:tcBorders>
              <w:top w:val="nil"/>
              <w:left w:val="nil"/>
              <w:bottom w:val="nil"/>
              <w:right w:val="nil"/>
            </w:tcBorders>
            <w:shd w:val="clear" w:color="auto" w:fill="auto"/>
            <w:vAlign w:val="center"/>
          </w:tcPr>
          <w:p w14:paraId="06C1EBB8" w14:textId="77777777" w:rsidR="00D14993" w:rsidRPr="003B13AF" w:rsidRDefault="00D14993" w:rsidP="00DD38E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DD1A4B">
              <w:rPr>
                <w:rFonts w:ascii="Arial" w:hAnsi="Arial" w:cs="Arial"/>
                <w:color w:val="000000"/>
                <w:sz w:val="14"/>
                <w:szCs w:val="14"/>
              </w:rPr>
              <w:t>18</w:t>
            </w:r>
          </w:p>
        </w:tc>
      </w:tr>
      <w:tr w:rsidR="00D14993" w:rsidRPr="00AF47CC" w14:paraId="0A5C140A" w14:textId="77777777" w:rsidTr="00DD38EA">
        <w:trPr>
          <w:trHeight w:val="238"/>
          <w:jc w:val="center"/>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nil"/>
              <w:right w:val="nil"/>
            </w:tcBorders>
            <w:shd w:val="clear" w:color="auto" w:fill="auto"/>
            <w:vAlign w:val="center"/>
          </w:tcPr>
          <w:p w14:paraId="414F276B" w14:textId="77777777" w:rsidR="00D14993" w:rsidRPr="00AF47CC" w:rsidRDefault="00D14993" w:rsidP="00DD38EA">
            <w:pPr>
              <w:keepNext/>
              <w:keepLines/>
              <w:ind w:left="113"/>
              <w:rPr>
                <w:rFonts w:ascii="Arial" w:eastAsia="Times New Roman" w:hAnsi="Arial" w:cs="Arial"/>
                <w:b w:val="0"/>
                <w:bCs w:val="0"/>
                <w:spacing w:val="-2"/>
                <w:sz w:val="14"/>
                <w:szCs w:val="14"/>
                <w:highlight w:val="yellow"/>
              </w:rPr>
            </w:pPr>
            <w:proofErr w:type="spellStart"/>
            <w:r>
              <w:rPr>
                <w:rFonts w:ascii="Arial" w:hAnsi="Arial" w:cs="Arial"/>
                <w:b w:val="0"/>
                <w:bCs w:val="0"/>
                <w:color w:val="000000"/>
                <w:sz w:val="14"/>
                <w:szCs w:val="14"/>
              </w:rPr>
              <w:t>Receivables</w:t>
            </w:r>
            <w:proofErr w:type="spellEnd"/>
          </w:p>
        </w:tc>
        <w:tc>
          <w:tcPr>
            <w:tcW w:w="2622" w:type="dxa"/>
            <w:tcBorders>
              <w:top w:val="nil"/>
              <w:left w:val="nil"/>
              <w:bottom w:val="nil"/>
              <w:right w:val="nil"/>
            </w:tcBorders>
            <w:shd w:val="clear" w:color="auto" w:fill="auto"/>
            <w:vAlign w:val="center"/>
          </w:tcPr>
          <w:p w14:paraId="14A805FF" w14:textId="77777777" w:rsidR="00D14993" w:rsidRPr="00AF47CC"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9247FC">
              <w:rPr>
                <w:rFonts w:ascii="Arial" w:hAnsi="Arial" w:cs="Arial"/>
                <w:color w:val="000000"/>
                <w:sz w:val="14"/>
                <w:szCs w:val="14"/>
              </w:rPr>
              <w:t>402</w:t>
            </w:r>
          </w:p>
        </w:tc>
        <w:tc>
          <w:tcPr>
            <w:tcW w:w="2623" w:type="dxa"/>
            <w:tcBorders>
              <w:top w:val="nil"/>
              <w:left w:val="nil"/>
              <w:bottom w:val="nil"/>
              <w:right w:val="nil"/>
            </w:tcBorders>
            <w:shd w:val="clear" w:color="auto" w:fill="auto"/>
            <w:vAlign w:val="center"/>
          </w:tcPr>
          <w:p w14:paraId="0CFABE1D" w14:textId="77777777" w:rsidR="00D14993" w:rsidRPr="00AF47CC"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DD1A4B">
              <w:rPr>
                <w:rFonts w:ascii="Arial" w:hAnsi="Arial" w:cs="Arial"/>
                <w:color w:val="000000"/>
                <w:sz w:val="14"/>
                <w:szCs w:val="14"/>
              </w:rPr>
              <w:t>438</w:t>
            </w:r>
          </w:p>
        </w:tc>
      </w:tr>
      <w:tr w:rsidR="00D14993" w:rsidRPr="00AF47CC" w14:paraId="5D94EF1C" w14:textId="77777777" w:rsidTr="00DD38E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nil"/>
              <w:right w:val="nil"/>
            </w:tcBorders>
            <w:shd w:val="clear" w:color="auto" w:fill="auto"/>
            <w:vAlign w:val="center"/>
          </w:tcPr>
          <w:p w14:paraId="09796B46" w14:textId="77777777" w:rsidR="00D14993" w:rsidRPr="00AF47CC" w:rsidRDefault="00D14993" w:rsidP="00DD38EA">
            <w:pPr>
              <w:keepNext/>
              <w:keepLines/>
              <w:ind w:left="113"/>
              <w:rPr>
                <w:rFonts w:ascii="Arial" w:eastAsia="Times New Roman" w:hAnsi="Arial" w:cs="Arial"/>
                <w:b w:val="0"/>
                <w:bCs w:val="0"/>
                <w:spacing w:val="-2"/>
                <w:sz w:val="14"/>
                <w:szCs w:val="14"/>
                <w:highlight w:val="yellow"/>
              </w:rPr>
            </w:pPr>
            <w:r>
              <w:rPr>
                <w:rFonts w:ascii="Arial" w:hAnsi="Arial" w:cs="Arial"/>
                <w:b w:val="0"/>
                <w:bCs w:val="0"/>
                <w:color w:val="000000"/>
                <w:sz w:val="14"/>
                <w:szCs w:val="14"/>
              </w:rPr>
              <w:t xml:space="preserve">Financial </w:t>
            </w:r>
            <w:proofErr w:type="spellStart"/>
            <w:r>
              <w:rPr>
                <w:rFonts w:ascii="Arial" w:hAnsi="Arial" w:cs="Arial"/>
                <w:b w:val="0"/>
                <w:bCs w:val="0"/>
                <w:color w:val="000000"/>
                <w:sz w:val="14"/>
                <w:szCs w:val="14"/>
              </w:rPr>
              <w:t>Instruments</w:t>
            </w:r>
            <w:proofErr w:type="spellEnd"/>
          </w:p>
        </w:tc>
        <w:tc>
          <w:tcPr>
            <w:tcW w:w="2622" w:type="dxa"/>
            <w:tcBorders>
              <w:top w:val="nil"/>
              <w:left w:val="nil"/>
              <w:bottom w:val="nil"/>
              <w:right w:val="nil"/>
            </w:tcBorders>
            <w:shd w:val="clear" w:color="auto" w:fill="auto"/>
            <w:vAlign w:val="center"/>
          </w:tcPr>
          <w:p w14:paraId="12151348" w14:textId="77777777" w:rsidR="00D14993" w:rsidRPr="00AF47CC" w:rsidRDefault="00D14993" w:rsidP="00DD38E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9247FC">
              <w:rPr>
                <w:rFonts w:ascii="Arial" w:hAnsi="Arial" w:cs="Arial"/>
                <w:color w:val="000000"/>
                <w:sz w:val="14"/>
                <w:szCs w:val="14"/>
              </w:rPr>
              <w:t>280</w:t>
            </w:r>
            <w:r>
              <w:rPr>
                <w:rFonts w:ascii="Arial" w:hAnsi="Arial" w:cs="Arial"/>
                <w:color w:val="000000"/>
                <w:sz w:val="14"/>
                <w:szCs w:val="14"/>
              </w:rPr>
              <w:t>,</w:t>
            </w:r>
            <w:r w:rsidRPr="009247FC">
              <w:rPr>
                <w:rFonts w:ascii="Arial" w:hAnsi="Arial" w:cs="Arial"/>
                <w:color w:val="000000"/>
                <w:sz w:val="14"/>
                <w:szCs w:val="14"/>
              </w:rPr>
              <w:t>122</w:t>
            </w:r>
          </w:p>
        </w:tc>
        <w:tc>
          <w:tcPr>
            <w:tcW w:w="2623" w:type="dxa"/>
            <w:tcBorders>
              <w:top w:val="nil"/>
              <w:left w:val="nil"/>
              <w:bottom w:val="nil"/>
              <w:right w:val="nil"/>
            </w:tcBorders>
            <w:shd w:val="clear" w:color="auto" w:fill="auto"/>
            <w:vAlign w:val="center"/>
          </w:tcPr>
          <w:p w14:paraId="4D916322" w14:textId="77777777" w:rsidR="00D14993" w:rsidRPr="00AF47CC" w:rsidRDefault="00D14993" w:rsidP="00DD38E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DD1A4B">
              <w:rPr>
                <w:rFonts w:ascii="Arial" w:hAnsi="Arial" w:cs="Arial"/>
                <w:color w:val="000000"/>
                <w:sz w:val="14"/>
                <w:szCs w:val="14"/>
              </w:rPr>
              <w:t>9</w:t>
            </w:r>
            <w:r>
              <w:rPr>
                <w:rFonts w:ascii="Arial" w:hAnsi="Arial" w:cs="Arial"/>
                <w:color w:val="000000"/>
                <w:sz w:val="14"/>
                <w:szCs w:val="14"/>
              </w:rPr>
              <w:t>,</w:t>
            </w:r>
            <w:r w:rsidRPr="00DD1A4B">
              <w:rPr>
                <w:rFonts w:ascii="Arial" w:hAnsi="Arial" w:cs="Arial"/>
                <w:color w:val="000000"/>
                <w:sz w:val="14"/>
                <w:szCs w:val="14"/>
              </w:rPr>
              <w:t>906</w:t>
            </w:r>
          </w:p>
        </w:tc>
      </w:tr>
      <w:tr w:rsidR="00D14993" w:rsidRPr="00AF47CC" w14:paraId="52FBDCDA" w14:textId="77777777" w:rsidTr="00DD38EA">
        <w:trPr>
          <w:trHeight w:val="238"/>
          <w:jc w:val="center"/>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nil"/>
              <w:right w:val="nil"/>
            </w:tcBorders>
            <w:shd w:val="clear" w:color="auto" w:fill="auto"/>
            <w:vAlign w:val="center"/>
          </w:tcPr>
          <w:p w14:paraId="35A5E442" w14:textId="77777777" w:rsidR="00D14993" w:rsidRPr="00AF47CC" w:rsidRDefault="00D14993" w:rsidP="00DD38EA">
            <w:pPr>
              <w:keepNext/>
              <w:keepLines/>
              <w:ind w:left="113"/>
              <w:rPr>
                <w:rFonts w:ascii="Arial" w:hAnsi="Arial" w:cs="Arial"/>
                <w:b w:val="0"/>
                <w:bCs w:val="0"/>
                <w:color w:val="000000"/>
                <w:sz w:val="14"/>
                <w:szCs w:val="14"/>
              </w:rPr>
            </w:pPr>
            <w:proofErr w:type="spellStart"/>
            <w:r w:rsidRPr="00142668">
              <w:rPr>
                <w:rFonts w:ascii="Arial" w:hAnsi="Arial" w:cs="Arial"/>
                <w:b w:val="0"/>
                <w:bCs w:val="0"/>
                <w:color w:val="000000"/>
                <w:sz w:val="14"/>
                <w:szCs w:val="14"/>
              </w:rPr>
              <w:t>Current</w:t>
            </w:r>
            <w:proofErr w:type="spellEnd"/>
            <w:r w:rsidRPr="00142668">
              <w:rPr>
                <w:rFonts w:ascii="Arial" w:hAnsi="Arial" w:cs="Arial"/>
                <w:b w:val="0"/>
                <w:bCs w:val="0"/>
                <w:color w:val="000000"/>
                <w:sz w:val="14"/>
                <w:szCs w:val="14"/>
              </w:rPr>
              <w:t xml:space="preserve"> </w:t>
            </w:r>
            <w:proofErr w:type="spellStart"/>
            <w:r w:rsidRPr="00142668">
              <w:rPr>
                <w:rFonts w:ascii="Arial" w:hAnsi="Arial" w:cs="Arial"/>
                <w:b w:val="0"/>
                <w:bCs w:val="0"/>
                <w:color w:val="000000"/>
                <w:sz w:val="14"/>
                <w:szCs w:val="14"/>
              </w:rPr>
              <w:t>tax</w:t>
            </w:r>
            <w:proofErr w:type="spellEnd"/>
            <w:r w:rsidRPr="00142668">
              <w:rPr>
                <w:rFonts w:ascii="Arial" w:hAnsi="Arial" w:cs="Arial"/>
                <w:b w:val="0"/>
                <w:bCs w:val="0"/>
                <w:color w:val="000000"/>
                <w:sz w:val="14"/>
                <w:szCs w:val="14"/>
              </w:rPr>
              <w:t xml:space="preserve"> </w:t>
            </w:r>
            <w:proofErr w:type="spellStart"/>
            <w:r w:rsidRPr="00142668">
              <w:rPr>
                <w:rFonts w:ascii="Arial" w:hAnsi="Arial" w:cs="Arial"/>
                <w:b w:val="0"/>
                <w:bCs w:val="0"/>
                <w:color w:val="000000"/>
                <w:sz w:val="14"/>
                <w:szCs w:val="14"/>
              </w:rPr>
              <w:t>asset</w:t>
            </w:r>
            <w:proofErr w:type="spellEnd"/>
          </w:p>
        </w:tc>
        <w:tc>
          <w:tcPr>
            <w:tcW w:w="2622" w:type="dxa"/>
            <w:tcBorders>
              <w:top w:val="nil"/>
              <w:left w:val="nil"/>
              <w:bottom w:val="nil"/>
              <w:right w:val="nil"/>
            </w:tcBorders>
            <w:shd w:val="clear" w:color="auto" w:fill="auto"/>
            <w:vAlign w:val="center"/>
          </w:tcPr>
          <w:p w14:paraId="38327EB6" w14:textId="77777777" w:rsidR="00D14993" w:rsidRPr="00AF47CC" w:rsidRDefault="00D14993" w:rsidP="00DD38EA">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highlight w:val="yellow"/>
              </w:rPr>
            </w:pPr>
            <w:r w:rsidRPr="009247FC">
              <w:rPr>
                <w:rFonts w:ascii="Arial" w:hAnsi="Arial" w:cs="Arial"/>
                <w:color w:val="000000"/>
                <w:sz w:val="14"/>
                <w:szCs w:val="14"/>
              </w:rPr>
              <w:t>715</w:t>
            </w:r>
          </w:p>
        </w:tc>
        <w:tc>
          <w:tcPr>
            <w:tcW w:w="2623" w:type="dxa"/>
            <w:tcBorders>
              <w:top w:val="nil"/>
              <w:left w:val="nil"/>
              <w:bottom w:val="nil"/>
              <w:right w:val="nil"/>
            </w:tcBorders>
            <w:shd w:val="clear" w:color="auto" w:fill="auto"/>
            <w:vAlign w:val="center"/>
          </w:tcPr>
          <w:p w14:paraId="0433D194" w14:textId="77777777" w:rsidR="00D14993" w:rsidRPr="00AF47CC" w:rsidRDefault="00D14993" w:rsidP="00DD38EA">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highlight w:val="yellow"/>
              </w:rPr>
            </w:pPr>
            <w:r w:rsidRPr="00DD1A4B">
              <w:rPr>
                <w:rFonts w:ascii="Arial" w:hAnsi="Arial" w:cs="Arial"/>
                <w:color w:val="000000"/>
                <w:sz w:val="14"/>
                <w:szCs w:val="14"/>
              </w:rPr>
              <w:t>1</w:t>
            </w:r>
            <w:r>
              <w:rPr>
                <w:rFonts w:ascii="Arial" w:hAnsi="Arial" w:cs="Arial"/>
                <w:color w:val="000000"/>
                <w:sz w:val="14"/>
                <w:szCs w:val="14"/>
              </w:rPr>
              <w:t>,</w:t>
            </w:r>
            <w:r w:rsidRPr="00DD1A4B">
              <w:rPr>
                <w:rFonts w:ascii="Arial" w:hAnsi="Arial" w:cs="Arial"/>
                <w:color w:val="000000"/>
                <w:sz w:val="14"/>
                <w:szCs w:val="14"/>
              </w:rPr>
              <w:t>361</w:t>
            </w:r>
          </w:p>
        </w:tc>
      </w:tr>
      <w:tr w:rsidR="00D14993" w:rsidRPr="00AF47CC" w14:paraId="7326AE57" w14:textId="77777777" w:rsidTr="00DD38E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nil"/>
              <w:right w:val="nil"/>
            </w:tcBorders>
            <w:shd w:val="clear" w:color="auto" w:fill="auto"/>
            <w:vAlign w:val="center"/>
          </w:tcPr>
          <w:p w14:paraId="235478FB" w14:textId="77777777" w:rsidR="00D14993" w:rsidRPr="00AF47CC" w:rsidRDefault="00D14993" w:rsidP="00DD38EA">
            <w:pPr>
              <w:keepNext/>
              <w:keepLines/>
              <w:ind w:left="113"/>
              <w:rPr>
                <w:rFonts w:ascii="Arial" w:hAnsi="Arial" w:cs="Arial"/>
                <w:b w:val="0"/>
                <w:bCs w:val="0"/>
                <w:color w:val="000000"/>
                <w:sz w:val="14"/>
                <w:szCs w:val="14"/>
              </w:rPr>
            </w:pPr>
            <w:r>
              <w:rPr>
                <w:rFonts w:ascii="Arial" w:hAnsi="Arial" w:cs="Arial"/>
                <w:b w:val="0"/>
                <w:bCs w:val="0"/>
                <w:color w:val="000000"/>
                <w:sz w:val="14"/>
                <w:szCs w:val="14"/>
              </w:rPr>
              <w:t xml:space="preserve">Other </w:t>
            </w:r>
            <w:proofErr w:type="spellStart"/>
            <w:r>
              <w:rPr>
                <w:rFonts w:ascii="Arial" w:hAnsi="Arial" w:cs="Arial"/>
                <w:b w:val="0"/>
                <w:bCs w:val="0"/>
                <w:color w:val="000000"/>
                <w:sz w:val="14"/>
                <w:szCs w:val="14"/>
              </w:rPr>
              <w:t>assets</w:t>
            </w:r>
            <w:proofErr w:type="spellEnd"/>
          </w:p>
        </w:tc>
        <w:tc>
          <w:tcPr>
            <w:tcW w:w="2622" w:type="dxa"/>
            <w:tcBorders>
              <w:top w:val="nil"/>
              <w:left w:val="nil"/>
              <w:bottom w:val="nil"/>
              <w:right w:val="nil"/>
            </w:tcBorders>
            <w:shd w:val="clear" w:color="auto" w:fill="auto"/>
            <w:vAlign w:val="center"/>
          </w:tcPr>
          <w:p w14:paraId="7AB1EA3B" w14:textId="77777777" w:rsidR="00D14993" w:rsidRPr="00AF47CC" w:rsidRDefault="00D14993" w:rsidP="00DD38E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Pr>
                <w:rFonts w:ascii="Arial" w:hAnsi="Arial" w:cs="Arial"/>
                <w:color w:val="000000"/>
                <w:sz w:val="14"/>
                <w:szCs w:val="14"/>
              </w:rPr>
              <w:t>250</w:t>
            </w:r>
          </w:p>
        </w:tc>
        <w:tc>
          <w:tcPr>
            <w:tcW w:w="2623" w:type="dxa"/>
            <w:tcBorders>
              <w:top w:val="nil"/>
              <w:left w:val="nil"/>
              <w:bottom w:val="nil"/>
              <w:right w:val="nil"/>
            </w:tcBorders>
            <w:shd w:val="clear" w:color="auto" w:fill="auto"/>
            <w:vAlign w:val="center"/>
          </w:tcPr>
          <w:p w14:paraId="1673CA5A" w14:textId="77777777" w:rsidR="00D14993" w:rsidRPr="00AF47CC" w:rsidRDefault="00D14993" w:rsidP="00DD38E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DD1A4B">
              <w:rPr>
                <w:rFonts w:ascii="Arial" w:hAnsi="Arial" w:cs="Arial"/>
                <w:color w:val="000000"/>
                <w:sz w:val="14"/>
                <w:szCs w:val="14"/>
              </w:rPr>
              <w:t>141</w:t>
            </w:r>
          </w:p>
        </w:tc>
      </w:tr>
      <w:tr w:rsidR="00D14993" w:rsidRPr="00AF47CC" w14:paraId="3BEA7F25" w14:textId="77777777" w:rsidTr="00DD38EA">
        <w:trPr>
          <w:trHeight w:val="238"/>
          <w:jc w:val="center"/>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nil"/>
              <w:right w:val="nil"/>
            </w:tcBorders>
            <w:shd w:val="clear" w:color="auto" w:fill="auto"/>
            <w:vAlign w:val="center"/>
          </w:tcPr>
          <w:p w14:paraId="2DFB4308" w14:textId="77777777" w:rsidR="00D14993" w:rsidRPr="00AF47CC" w:rsidRDefault="00D14993" w:rsidP="00DD38EA">
            <w:pPr>
              <w:keepNext/>
              <w:keepLines/>
              <w:rPr>
                <w:rFonts w:ascii="Arial" w:hAnsi="Arial" w:cs="Arial"/>
                <w:color w:val="000000"/>
                <w:sz w:val="14"/>
                <w:szCs w:val="14"/>
              </w:rPr>
            </w:pPr>
            <w:r>
              <w:rPr>
                <w:rFonts w:ascii="Arial" w:hAnsi="Arial" w:cs="Arial"/>
                <w:color w:val="000000"/>
                <w:sz w:val="14"/>
                <w:szCs w:val="14"/>
              </w:rPr>
              <w:t>Non-</w:t>
            </w:r>
            <w:proofErr w:type="spellStart"/>
            <w:r>
              <w:rPr>
                <w:rFonts w:ascii="Arial" w:hAnsi="Arial" w:cs="Arial"/>
                <w:color w:val="000000"/>
                <w:sz w:val="14"/>
                <w:szCs w:val="14"/>
              </w:rPr>
              <w:t>current</w:t>
            </w:r>
            <w:proofErr w:type="spellEnd"/>
            <w:r>
              <w:rPr>
                <w:rFonts w:ascii="Arial" w:hAnsi="Arial" w:cs="Arial"/>
                <w:color w:val="000000"/>
                <w:sz w:val="14"/>
                <w:szCs w:val="14"/>
              </w:rPr>
              <w:t xml:space="preserve"> </w:t>
            </w:r>
            <w:proofErr w:type="spellStart"/>
            <w:r>
              <w:rPr>
                <w:rFonts w:ascii="Arial" w:hAnsi="Arial" w:cs="Arial"/>
                <w:color w:val="000000"/>
                <w:sz w:val="14"/>
                <w:szCs w:val="14"/>
              </w:rPr>
              <w:t>assets</w:t>
            </w:r>
            <w:proofErr w:type="spellEnd"/>
          </w:p>
        </w:tc>
        <w:tc>
          <w:tcPr>
            <w:tcW w:w="2622" w:type="dxa"/>
            <w:tcBorders>
              <w:top w:val="nil"/>
              <w:left w:val="nil"/>
              <w:bottom w:val="nil"/>
              <w:right w:val="nil"/>
            </w:tcBorders>
            <w:shd w:val="clear" w:color="auto" w:fill="auto"/>
            <w:vAlign w:val="center"/>
          </w:tcPr>
          <w:p w14:paraId="1B475476" w14:textId="77777777" w:rsidR="00D14993" w:rsidRPr="00AF47CC"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highlight w:val="yellow"/>
              </w:rPr>
            </w:pPr>
            <w:r w:rsidRPr="009247FC">
              <w:rPr>
                <w:rFonts w:ascii="Arial" w:hAnsi="Arial" w:cs="Arial"/>
                <w:b/>
                <w:bCs/>
                <w:color w:val="000000"/>
                <w:sz w:val="14"/>
                <w:szCs w:val="14"/>
              </w:rPr>
              <w:t>3</w:t>
            </w:r>
            <w:r>
              <w:rPr>
                <w:rFonts w:ascii="Arial" w:hAnsi="Arial" w:cs="Arial"/>
                <w:b/>
                <w:bCs/>
                <w:color w:val="000000"/>
                <w:sz w:val="14"/>
                <w:szCs w:val="14"/>
              </w:rPr>
              <w:t>,</w:t>
            </w:r>
            <w:r w:rsidRPr="009247FC">
              <w:rPr>
                <w:rFonts w:ascii="Arial" w:hAnsi="Arial" w:cs="Arial"/>
                <w:b/>
                <w:bCs/>
                <w:color w:val="000000"/>
                <w:sz w:val="14"/>
                <w:szCs w:val="14"/>
              </w:rPr>
              <w:t>147</w:t>
            </w:r>
            <w:r>
              <w:rPr>
                <w:rFonts w:ascii="Arial" w:hAnsi="Arial" w:cs="Arial"/>
                <w:b/>
                <w:bCs/>
                <w:color w:val="000000"/>
                <w:sz w:val="14"/>
                <w:szCs w:val="14"/>
              </w:rPr>
              <w:t>,</w:t>
            </w:r>
            <w:r w:rsidRPr="009247FC">
              <w:rPr>
                <w:rFonts w:ascii="Arial" w:hAnsi="Arial" w:cs="Arial"/>
                <w:b/>
                <w:bCs/>
                <w:color w:val="000000"/>
                <w:sz w:val="14"/>
                <w:szCs w:val="14"/>
              </w:rPr>
              <w:t>296</w:t>
            </w:r>
          </w:p>
        </w:tc>
        <w:tc>
          <w:tcPr>
            <w:tcW w:w="2623" w:type="dxa"/>
            <w:tcBorders>
              <w:top w:val="nil"/>
              <w:left w:val="nil"/>
              <w:bottom w:val="nil"/>
              <w:right w:val="nil"/>
            </w:tcBorders>
            <w:shd w:val="clear" w:color="auto" w:fill="auto"/>
            <w:vAlign w:val="center"/>
          </w:tcPr>
          <w:p w14:paraId="1A800272" w14:textId="77777777" w:rsidR="00D14993" w:rsidRPr="00AF47CC"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highlight w:val="yellow"/>
              </w:rPr>
            </w:pPr>
            <w:r w:rsidRPr="00874192">
              <w:rPr>
                <w:rFonts w:ascii="Arial" w:hAnsi="Arial" w:cs="Arial"/>
                <w:b/>
                <w:bCs/>
                <w:color w:val="000000"/>
                <w:sz w:val="14"/>
                <w:szCs w:val="14"/>
              </w:rPr>
              <w:t>3</w:t>
            </w:r>
            <w:r>
              <w:rPr>
                <w:rFonts w:ascii="Arial" w:hAnsi="Arial" w:cs="Arial"/>
                <w:b/>
                <w:bCs/>
                <w:color w:val="000000"/>
                <w:sz w:val="14"/>
                <w:szCs w:val="14"/>
              </w:rPr>
              <w:t>,</w:t>
            </w:r>
            <w:r w:rsidRPr="00874192">
              <w:rPr>
                <w:rFonts w:ascii="Arial" w:hAnsi="Arial" w:cs="Arial"/>
                <w:b/>
                <w:bCs/>
                <w:color w:val="000000"/>
                <w:sz w:val="14"/>
                <w:szCs w:val="14"/>
              </w:rPr>
              <w:t>347</w:t>
            </w:r>
            <w:r>
              <w:rPr>
                <w:rFonts w:ascii="Arial" w:hAnsi="Arial" w:cs="Arial"/>
                <w:b/>
                <w:bCs/>
                <w:color w:val="000000"/>
                <w:sz w:val="14"/>
                <w:szCs w:val="14"/>
              </w:rPr>
              <w:t>,</w:t>
            </w:r>
            <w:r w:rsidRPr="00874192">
              <w:rPr>
                <w:rFonts w:ascii="Arial" w:hAnsi="Arial" w:cs="Arial"/>
                <w:b/>
                <w:bCs/>
                <w:color w:val="000000"/>
                <w:sz w:val="14"/>
                <w:szCs w:val="14"/>
              </w:rPr>
              <w:t>092</w:t>
            </w:r>
          </w:p>
        </w:tc>
      </w:tr>
      <w:tr w:rsidR="00D14993" w:rsidRPr="00AF47CC" w14:paraId="4888D663" w14:textId="77777777" w:rsidTr="00DD38E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nil"/>
              <w:right w:val="nil"/>
            </w:tcBorders>
            <w:shd w:val="clear" w:color="auto" w:fill="auto"/>
            <w:vAlign w:val="center"/>
          </w:tcPr>
          <w:p w14:paraId="2E1C7CF8" w14:textId="77777777" w:rsidR="00D14993" w:rsidRDefault="00D14993" w:rsidP="00DD38EA">
            <w:pPr>
              <w:keepNext/>
              <w:keepLines/>
              <w:ind w:left="113"/>
              <w:rPr>
                <w:rFonts w:ascii="Arial" w:hAnsi="Arial" w:cs="Arial"/>
                <w:color w:val="000000"/>
                <w:sz w:val="14"/>
                <w:szCs w:val="14"/>
              </w:rPr>
            </w:pPr>
            <w:proofErr w:type="spellStart"/>
            <w:r w:rsidRPr="00835F8C">
              <w:rPr>
                <w:rFonts w:ascii="Arial" w:hAnsi="Arial" w:cs="Arial"/>
                <w:b w:val="0"/>
                <w:bCs w:val="0"/>
                <w:color w:val="000000"/>
                <w:sz w:val="14"/>
                <w:szCs w:val="14"/>
              </w:rPr>
              <w:t>Deferred</w:t>
            </w:r>
            <w:proofErr w:type="spellEnd"/>
            <w:r w:rsidRPr="00835F8C">
              <w:rPr>
                <w:rFonts w:ascii="Arial" w:hAnsi="Arial" w:cs="Arial"/>
                <w:b w:val="0"/>
                <w:bCs w:val="0"/>
                <w:color w:val="000000"/>
                <w:sz w:val="14"/>
                <w:szCs w:val="14"/>
              </w:rPr>
              <w:t xml:space="preserve"> </w:t>
            </w:r>
            <w:proofErr w:type="spellStart"/>
            <w:r w:rsidRPr="00835F8C">
              <w:rPr>
                <w:rFonts w:ascii="Arial" w:hAnsi="Arial" w:cs="Arial"/>
                <w:b w:val="0"/>
                <w:bCs w:val="0"/>
                <w:color w:val="000000"/>
                <w:sz w:val="14"/>
                <w:szCs w:val="14"/>
              </w:rPr>
              <w:t>tax</w:t>
            </w:r>
            <w:proofErr w:type="spellEnd"/>
            <w:r w:rsidRPr="00835F8C">
              <w:rPr>
                <w:rFonts w:ascii="Arial" w:hAnsi="Arial" w:cs="Arial"/>
                <w:b w:val="0"/>
                <w:bCs w:val="0"/>
                <w:color w:val="000000"/>
                <w:sz w:val="14"/>
                <w:szCs w:val="14"/>
              </w:rPr>
              <w:t xml:space="preserve"> </w:t>
            </w:r>
            <w:proofErr w:type="spellStart"/>
            <w:r w:rsidRPr="00835F8C">
              <w:rPr>
                <w:rFonts w:ascii="Arial" w:hAnsi="Arial" w:cs="Arial"/>
                <w:b w:val="0"/>
                <w:bCs w:val="0"/>
                <w:color w:val="000000"/>
                <w:sz w:val="14"/>
                <w:szCs w:val="14"/>
              </w:rPr>
              <w:t>asset</w:t>
            </w:r>
            <w:proofErr w:type="spellEnd"/>
          </w:p>
        </w:tc>
        <w:tc>
          <w:tcPr>
            <w:tcW w:w="2622" w:type="dxa"/>
            <w:tcBorders>
              <w:top w:val="nil"/>
              <w:left w:val="nil"/>
              <w:bottom w:val="nil"/>
              <w:right w:val="nil"/>
            </w:tcBorders>
            <w:shd w:val="clear" w:color="auto" w:fill="auto"/>
            <w:vAlign w:val="center"/>
          </w:tcPr>
          <w:p w14:paraId="15F2F75C" w14:textId="77777777" w:rsidR="00D14993" w:rsidRPr="00CF7D83" w:rsidRDefault="00D14993" w:rsidP="00DD38EA">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9247FC">
              <w:rPr>
                <w:rFonts w:ascii="Arial" w:hAnsi="Arial" w:cs="Arial"/>
                <w:color w:val="000000"/>
                <w:sz w:val="14"/>
                <w:szCs w:val="14"/>
              </w:rPr>
              <w:t>27</w:t>
            </w:r>
            <w:r>
              <w:rPr>
                <w:rFonts w:ascii="Arial" w:hAnsi="Arial" w:cs="Arial"/>
                <w:color w:val="000000"/>
                <w:sz w:val="14"/>
                <w:szCs w:val="14"/>
              </w:rPr>
              <w:t>4</w:t>
            </w:r>
          </w:p>
        </w:tc>
        <w:tc>
          <w:tcPr>
            <w:tcW w:w="2623" w:type="dxa"/>
            <w:tcBorders>
              <w:top w:val="nil"/>
              <w:left w:val="nil"/>
              <w:bottom w:val="nil"/>
              <w:right w:val="nil"/>
            </w:tcBorders>
            <w:shd w:val="clear" w:color="auto" w:fill="auto"/>
            <w:vAlign w:val="center"/>
          </w:tcPr>
          <w:p w14:paraId="25083FEB" w14:textId="77777777" w:rsidR="00D14993" w:rsidRPr="003B13AF" w:rsidRDefault="00D14993" w:rsidP="00DD38EA">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DD1A4B">
              <w:rPr>
                <w:rFonts w:ascii="Arial" w:hAnsi="Arial" w:cs="Arial"/>
                <w:color w:val="000000"/>
                <w:sz w:val="14"/>
                <w:szCs w:val="14"/>
              </w:rPr>
              <w:t>28</w:t>
            </w:r>
            <w:r>
              <w:rPr>
                <w:rFonts w:ascii="Arial" w:hAnsi="Arial" w:cs="Arial"/>
                <w:color w:val="000000"/>
                <w:sz w:val="14"/>
                <w:szCs w:val="14"/>
              </w:rPr>
              <w:t>2</w:t>
            </w:r>
          </w:p>
        </w:tc>
      </w:tr>
      <w:tr w:rsidR="00D14993" w:rsidRPr="00AF47CC" w14:paraId="561693EC" w14:textId="77777777" w:rsidTr="00DD38EA">
        <w:trPr>
          <w:trHeight w:val="238"/>
          <w:jc w:val="center"/>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nil"/>
              <w:right w:val="nil"/>
            </w:tcBorders>
            <w:shd w:val="clear" w:color="auto" w:fill="auto"/>
            <w:vAlign w:val="center"/>
          </w:tcPr>
          <w:p w14:paraId="449580C3" w14:textId="77777777" w:rsidR="00D14993" w:rsidRPr="00AF47CC" w:rsidRDefault="00D14993" w:rsidP="00DD38EA">
            <w:pPr>
              <w:keepNext/>
              <w:keepLines/>
              <w:ind w:left="113"/>
              <w:rPr>
                <w:rFonts w:ascii="Arial" w:hAnsi="Arial" w:cs="Arial"/>
                <w:b w:val="0"/>
                <w:bCs w:val="0"/>
                <w:color w:val="000000"/>
                <w:sz w:val="14"/>
                <w:szCs w:val="14"/>
              </w:rPr>
            </w:pPr>
            <w:r>
              <w:rPr>
                <w:rFonts w:ascii="Arial" w:hAnsi="Arial" w:cs="Arial"/>
                <w:b w:val="0"/>
                <w:bCs w:val="0"/>
                <w:color w:val="000000"/>
                <w:sz w:val="14"/>
                <w:szCs w:val="14"/>
              </w:rPr>
              <w:t xml:space="preserve">Investments in </w:t>
            </w:r>
            <w:proofErr w:type="spellStart"/>
            <w:r>
              <w:rPr>
                <w:rFonts w:ascii="Arial" w:hAnsi="Arial" w:cs="Arial"/>
                <w:b w:val="0"/>
                <w:bCs w:val="0"/>
                <w:color w:val="000000"/>
                <w:sz w:val="14"/>
                <w:szCs w:val="14"/>
              </w:rPr>
              <w:t>associates</w:t>
            </w:r>
            <w:proofErr w:type="spellEnd"/>
          </w:p>
        </w:tc>
        <w:tc>
          <w:tcPr>
            <w:tcW w:w="2622" w:type="dxa"/>
            <w:tcBorders>
              <w:top w:val="nil"/>
              <w:left w:val="nil"/>
              <w:bottom w:val="nil"/>
              <w:right w:val="nil"/>
            </w:tcBorders>
            <w:shd w:val="clear" w:color="auto" w:fill="auto"/>
            <w:vAlign w:val="center"/>
          </w:tcPr>
          <w:p w14:paraId="367988CA" w14:textId="77777777" w:rsidR="00D14993" w:rsidRPr="00AF47CC" w:rsidRDefault="00D14993" w:rsidP="00DD38EA">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highlight w:val="yellow"/>
              </w:rPr>
            </w:pPr>
            <w:r w:rsidRPr="009247FC">
              <w:rPr>
                <w:rFonts w:ascii="Arial" w:hAnsi="Arial" w:cs="Arial"/>
                <w:color w:val="000000"/>
                <w:sz w:val="14"/>
                <w:szCs w:val="14"/>
              </w:rPr>
              <w:t>3</w:t>
            </w:r>
            <w:r>
              <w:rPr>
                <w:rFonts w:ascii="Arial" w:hAnsi="Arial" w:cs="Arial"/>
                <w:color w:val="000000"/>
                <w:sz w:val="14"/>
                <w:szCs w:val="14"/>
              </w:rPr>
              <w:t>,</w:t>
            </w:r>
            <w:r w:rsidRPr="009247FC">
              <w:rPr>
                <w:rFonts w:ascii="Arial" w:hAnsi="Arial" w:cs="Arial"/>
                <w:color w:val="000000"/>
                <w:sz w:val="14"/>
                <w:szCs w:val="14"/>
              </w:rPr>
              <w:t>147</w:t>
            </w:r>
            <w:r>
              <w:rPr>
                <w:rFonts w:ascii="Arial" w:hAnsi="Arial" w:cs="Arial"/>
                <w:color w:val="000000"/>
                <w:sz w:val="14"/>
                <w:szCs w:val="14"/>
              </w:rPr>
              <w:t>,</w:t>
            </w:r>
            <w:r w:rsidRPr="009247FC">
              <w:rPr>
                <w:rFonts w:ascii="Arial" w:hAnsi="Arial" w:cs="Arial"/>
                <w:color w:val="000000"/>
                <w:sz w:val="14"/>
                <w:szCs w:val="14"/>
              </w:rPr>
              <w:t>022</w:t>
            </w:r>
          </w:p>
        </w:tc>
        <w:tc>
          <w:tcPr>
            <w:tcW w:w="2623" w:type="dxa"/>
            <w:tcBorders>
              <w:top w:val="nil"/>
              <w:left w:val="nil"/>
              <w:bottom w:val="nil"/>
              <w:right w:val="nil"/>
            </w:tcBorders>
            <w:shd w:val="clear" w:color="auto" w:fill="auto"/>
            <w:vAlign w:val="center"/>
          </w:tcPr>
          <w:p w14:paraId="6F817FF4" w14:textId="77777777" w:rsidR="00D14993" w:rsidRPr="003C32ED" w:rsidRDefault="00D14993" w:rsidP="00DD38EA">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167802">
              <w:rPr>
                <w:rFonts w:ascii="Arial" w:hAnsi="Arial" w:cs="Arial"/>
                <w:color w:val="000000"/>
                <w:sz w:val="14"/>
                <w:szCs w:val="14"/>
              </w:rPr>
              <w:t>3</w:t>
            </w:r>
            <w:r>
              <w:rPr>
                <w:rFonts w:ascii="Arial" w:hAnsi="Arial" w:cs="Arial"/>
                <w:color w:val="000000"/>
                <w:sz w:val="14"/>
                <w:szCs w:val="14"/>
              </w:rPr>
              <w:t>,</w:t>
            </w:r>
            <w:r w:rsidRPr="00167802">
              <w:rPr>
                <w:rFonts w:ascii="Arial" w:hAnsi="Arial" w:cs="Arial"/>
                <w:color w:val="000000"/>
                <w:sz w:val="14"/>
                <w:szCs w:val="14"/>
              </w:rPr>
              <w:t>346</w:t>
            </w:r>
            <w:r>
              <w:rPr>
                <w:rFonts w:ascii="Arial" w:hAnsi="Arial" w:cs="Arial"/>
                <w:color w:val="000000"/>
                <w:sz w:val="14"/>
                <w:szCs w:val="14"/>
              </w:rPr>
              <w:t>,</w:t>
            </w:r>
            <w:r w:rsidRPr="00167802">
              <w:rPr>
                <w:rFonts w:ascii="Arial" w:hAnsi="Arial" w:cs="Arial"/>
                <w:color w:val="000000"/>
                <w:sz w:val="14"/>
                <w:szCs w:val="14"/>
              </w:rPr>
              <w:t>810</w:t>
            </w:r>
          </w:p>
        </w:tc>
      </w:tr>
      <w:tr w:rsidR="00D14993" w:rsidRPr="00AF47CC" w14:paraId="2DDEF70E" w14:textId="77777777" w:rsidTr="00DD38E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nil"/>
              <w:right w:val="nil"/>
            </w:tcBorders>
            <w:shd w:val="clear" w:color="auto" w:fill="auto"/>
            <w:vAlign w:val="center"/>
          </w:tcPr>
          <w:p w14:paraId="3B35AE4F" w14:textId="77777777" w:rsidR="00D14993" w:rsidRPr="00AF47CC" w:rsidRDefault="00D14993" w:rsidP="00DD38EA">
            <w:pPr>
              <w:keepNext/>
              <w:keepLines/>
              <w:rPr>
                <w:rFonts w:ascii="Arial" w:hAnsi="Arial" w:cs="Arial"/>
                <w:color w:val="000000"/>
                <w:sz w:val="14"/>
                <w:szCs w:val="14"/>
              </w:rPr>
            </w:pPr>
            <w:r>
              <w:rPr>
                <w:rFonts w:ascii="Arial" w:hAnsi="Arial" w:cs="Arial"/>
                <w:color w:val="000000"/>
                <w:sz w:val="14"/>
                <w:szCs w:val="14"/>
              </w:rPr>
              <w:t xml:space="preserve">Total </w:t>
            </w:r>
            <w:proofErr w:type="spellStart"/>
            <w:r>
              <w:rPr>
                <w:rFonts w:ascii="Arial" w:hAnsi="Arial" w:cs="Arial"/>
                <w:color w:val="000000"/>
                <w:sz w:val="14"/>
                <w:szCs w:val="14"/>
              </w:rPr>
              <w:t>Assets</w:t>
            </w:r>
            <w:proofErr w:type="spellEnd"/>
          </w:p>
        </w:tc>
        <w:tc>
          <w:tcPr>
            <w:tcW w:w="2622" w:type="dxa"/>
            <w:tcBorders>
              <w:top w:val="nil"/>
              <w:left w:val="nil"/>
              <w:bottom w:val="nil"/>
              <w:right w:val="nil"/>
            </w:tcBorders>
            <w:shd w:val="clear" w:color="auto" w:fill="auto"/>
            <w:vAlign w:val="center"/>
          </w:tcPr>
          <w:p w14:paraId="156CE3EB" w14:textId="77777777" w:rsidR="00D14993" w:rsidRPr="00AF47CC" w:rsidRDefault="00D14993" w:rsidP="00DD38E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highlight w:val="yellow"/>
              </w:rPr>
            </w:pPr>
            <w:r w:rsidRPr="009247FC">
              <w:rPr>
                <w:rFonts w:ascii="Arial" w:hAnsi="Arial" w:cs="Arial"/>
                <w:b/>
                <w:bCs/>
                <w:color w:val="000000"/>
                <w:sz w:val="14"/>
                <w:szCs w:val="14"/>
              </w:rPr>
              <w:t>3</w:t>
            </w:r>
            <w:r>
              <w:rPr>
                <w:rFonts w:ascii="Arial" w:hAnsi="Arial" w:cs="Arial"/>
                <w:b/>
                <w:bCs/>
                <w:color w:val="000000"/>
                <w:sz w:val="14"/>
                <w:szCs w:val="14"/>
              </w:rPr>
              <w:t>,</w:t>
            </w:r>
            <w:r w:rsidRPr="009247FC">
              <w:rPr>
                <w:rFonts w:ascii="Arial" w:hAnsi="Arial" w:cs="Arial"/>
                <w:b/>
                <w:bCs/>
                <w:color w:val="000000"/>
                <w:sz w:val="14"/>
                <w:szCs w:val="14"/>
              </w:rPr>
              <w:t>429</w:t>
            </w:r>
            <w:r>
              <w:rPr>
                <w:rFonts w:ascii="Arial" w:hAnsi="Arial" w:cs="Arial"/>
                <w:b/>
                <w:bCs/>
                <w:color w:val="000000"/>
                <w:sz w:val="14"/>
                <w:szCs w:val="14"/>
              </w:rPr>
              <w:t>,</w:t>
            </w:r>
            <w:r w:rsidRPr="009247FC">
              <w:rPr>
                <w:rFonts w:ascii="Arial" w:hAnsi="Arial" w:cs="Arial"/>
                <w:b/>
                <w:bCs/>
                <w:color w:val="000000"/>
                <w:sz w:val="14"/>
                <w:szCs w:val="14"/>
              </w:rPr>
              <w:t>253</w:t>
            </w:r>
          </w:p>
        </w:tc>
        <w:tc>
          <w:tcPr>
            <w:tcW w:w="2623" w:type="dxa"/>
            <w:tcBorders>
              <w:top w:val="nil"/>
              <w:left w:val="nil"/>
              <w:bottom w:val="nil"/>
              <w:right w:val="nil"/>
            </w:tcBorders>
            <w:shd w:val="clear" w:color="auto" w:fill="auto"/>
            <w:vAlign w:val="center"/>
          </w:tcPr>
          <w:p w14:paraId="0D707256" w14:textId="77777777" w:rsidR="00D14993" w:rsidRPr="00AF47CC" w:rsidRDefault="00D14993" w:rsidP="00DD38E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highlight w:val="yellow"/>
              </w:rPr>
            </w:pPr>
            <w:r w:rsidRPr="00167802">
              <w:rPr>
                <w:rFonts w:ascii="Arial" w:hAnsi="Arial" w:cs="Arial"/>
                <w:b/>
                <w:bCs/>
                <w:color w:val="000000"/>
                <w:sz w:val="14"/>
                <w:szCs w:val="14"/>
              </w:rPr>
              <w:t>3</w:t>
            </w:r>
            <w:r>
              <w:rPr>
                <w:rFonts w:ascii="Arial" w:hAnsi="Arial" w:cs="Arial"/>
                <w:b/>
                <w:bCs/>
                <w:color w:val="000000"/>
                <w:sz w:val="14"/>
                <w:szCs w:val="14"/>
              </w:rPr>
              <w:t>,</w:t>
            </w:r>
            <w:r w:rsidRPr="00167802">
              <w:rPr>
                <w:rFonts w:ascii="Arial" w:hAnsi="Arial" w:cs="Arial"/>
                <w:b/>
                <w:bCs/>
                <w:color w:val="000000"/>
                <w:sz w:val="14"/>
                <w:szCs w:val="14"/>
              </w:rPr>
              <w:t>358</w:t>
            </w:r>
            <w:r>
              <w:rPr>
                <w:rFonts w:ascii="Arial" w:hAnsi="Arial" w:cs="Arial"/>
                <w:b/>
                <w:bCs/>
                <w:color w:val="000000"/>
                <w:sz w:val="14"/>
                <w:szCs w:val="14"/>
              </w:rPr>
              <w:t>,</w:t>
            </w:r>
            <w:r w:rsidRPr="00167802">
              <w:rPr>
                <w:rFonts w:ascii="Arial" w:hAnsi="Arial" w:cs="Arial"/>
                <w:b/>
                <w:bCs/>
                <w:color w:val="000000"/>
                <w:sz w:val="14"/>
                <w:szCs w:val="14"/>
              </w:rPr>
              <w:t>956</w:t>
            </w:r>
          </w:p>
        </w:tc>
      </w:tr>
      <w:tr w:rsidR="00D14993" w:rsidRPr="00AF47CC" w14:paraId="28A16651" w14:textId="77777777" w:rsidTr="00DD38EA">
        <w:trPr>
          <w:trHeight w:val="238"/>
          <w:jc w:val="center"/>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nil"/>
              <w:right w:val="nil"/>
            </w:tcBorders>
            <w:shd w:val="clear" w:color="auto" w:fill="auto"/>
            <w:vAlign w:val="center"/>
          </w:tcPr>
          <w:p w14:paraId="5DB89532" w14:textId="77777777" w:rsidR="00D14993" w:rsidRPr="00AF47CC" w:rsidRDefault="00D14993" w:rsidP="00DD38EA">
            <w:pPr>
              <w:keepNext/>
              <w:keepLines/>
              <w:spacing w:before="40" w:after="40"/>
              <w:ind w:left="113"/>
              <w:rPr>
                <w:rFonts w:ascii="Arial" w:eastAsia="Times New Roman" w:hAnsi="Arial" w:cs="Arial"/>
                <w:b w:val="0"/>
                <w:bCs w:val="0"/>
                <w:spacing w:val="-2"/>
                <w:sz w:val="14"/>
                <w:szCs w:val="14"/>
                <w:highlight w:val="yellow"/>
              </w:rPr>
            </w:pPr>
          </w:p>
        </w:tc>
        <w:tc>
          <w:tcPr>
            <w:tcW w:w="2622" w:type="dxa"/>
            <w:tcBorders>
              <w:top w:val="nil"/>
              <w:left w:val="nil"/>
              <w:bottom w:val="nil"/>
              <w:right w:val="nil"/>
            </w:tcBorders>
            <w:shd w:val="clear" w:color="auto" w:fill="auto"/>
            <w:vAlign w:val="center"/>
          </w:tcPr>
          <w:p w14:paraId="0D409973" w14:textId="77777777" w:rsidR="00D14993" w:rsidRPr="00AF47CC"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p>
        </w:tc>
        <w:tc>
          <w:tcPr>
            <w:tcW w:w="2623" w:type="dxa"/>
            <w:tcBorders>
              <w:top w:val="nil"/>
              <w:left w:val="nil"/>
              <w:bottom w:val="nil"/>
              <w:right w:val="nil"/>
            </w:tcBorders>
            <w:shd w:val="clear" w:color="auto" w:fill="auto"/>
            <w:vAlign w:val="center"/>
          </w:tcPr>
          <w:p w14:paraId="024B950B" w14:textId="77777777" w:rsidR="00D14993" w:rsidRPr="00AF47CC"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p>
        </w:tc>
      </w:tr>
      <w:tr w:rsidR="00D14993" w:rsidRPr="00AF47CC" w14:paraId="6F7EA8A7" w14:textId="77777777" w:rsidTr="00DD38E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nil"/>
              <w:right w:val="nil"/>
            </w:tcBorders>
            <w:shd w:val="clear" w:color="auto" w:fill="auto"/>
            <w:vAlign w:val="center"/>
          </w:tcPr>
          <w:p w14:paraId="52DF086B" w14:textId="77777777" w:rsidR="00D14993" w:rsidRPr="00AF47CC" w:rsidRDefault="00D14993" w:rsidP="00DD38EA">
            <w:pPr>
              <w:keepNext/>
              <w:keepLines/>
              <w:rPr>
                <w:rFonts w:ascii="Arial" w:hAnsi="Arial" w:cs="Arial"/>
                <w:color w:val="000000"/>
                <w:sz w:val="14"/>
                <w:szCs w:val="14"/>
              </w:rPr>
            </w:pPr>
            <w:proofErr w:type="spellStart"/>
            <w:r>
              <w:rPr>
                <w:rFonts w:ascii="Arial" w:hAnsi="Arial" w:cs="Arial"/>
                <w:color w:val="000000"/>
                <w:sz w:val="14"/>
                <w:szCs w:val="14"/>
              </w:rPr>
              <w:t>Current</w:t>
            </w:r>
            <w:proofErr w:type="spellEnd"/>
            <w:r>
              <w:rPr>
                <w:rFonts w:ascii="Arial" w:hAnsi="Arial" w:cs="Arial"/>
                <w:color w:val="000000"/>
                <w:sz w:val="14"/>
                <w:szCs w:val="14"/>
              </w:rPr>
              <w:t xml:space="preserve"> </w:t>
            </w:r>
            <w:proofErr w:type="spellStart"/>
            <w:r>
              <w:rPr>
                <w:rFonts w:ascii="Arial" w:hAnsi="Arial" w:cs="Arial"/>
                <w:color w:val="000000"/>
                <w:sz w:val="14"/>
                <w:szCs w:val="14"/>
              </w:rPr>
              <w:t>Liabilities</w:t>
            </w:r>
            <w:proofErr w:type="spellEnd"/>
          </w:p>
        </w:tc>
        <w:tc>
          <w:tcPr>
            <w:tcW w:w="2622" w:type="dxa"/>
            <w:tcBorders>
              <w:top w:val="nil"/>
              <w:left w:val="nil"/>
              <w:bottom w:val="nil"/>
              <w:right w:val="nil"/>
            </w:tcBorders>
            <w:shd w:val="clear" w:color="auto" w:fill="auto"/>
            <w:vAlign w:val="center"/>
          </w:tcPr>
          <w:p w14:paraId="5152DD4B" w14:textId="77777777" w:rsidR="00D14993" w:rsidRPr="00AF47CC" w:rsidRDefault="00D14993" w:rsidP="00DD38E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highlight w:val="yellow"/>
              </w:rPr>
            </w:pPr>
            <w:r w:rsidRPr="009247FC">
              <w:rPr>
                <w:rFonts w:ascii="Arial" w:hAnsi="Arial" w:cs="Arial"/>
                <w:b/>
                <w:bCs/>
                <w:color w:val="000000"/>
                <w:sz w:val="14"/>
                <w:szCs w:val="14"/>
              </w:rPr>
              <w:t>188</w:t>
            </w:r>
          </w:p>
        </w:tc>
        <w:tc>
          <w:tcPr>
            <w:tcW w:w="2623" w:type="dxa"/>
            <w:tcBorders>
              <w:top w:val="nil"/>
              <w:left w:val="nil"/>
              <w:bottom w:val="nil"/>
              <w:right w:val="nil"/>
            </w:tcBorders>
            <w:shd w:val="clear" w:color="auto" w:fill="auto"/>
            <w:vAlign w:val="center"/>
          </w:tcPr>
          <w:p w14:paraId="730059B7" w14:textId="77777777" w:rsidR="00D14993" w:rsidRPr="00AF47CC" w:rsidRDefault="00D14993" w:rsidP="00DD38E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highlight w:val="yellow"/>
              </w:rPr>
            </w:pPr>
            <w:r w:rsidRPr="00167802">
              <w:rPr>
                <w:rFonts w:ascii="Arial" w:hAnsi="Arial" w:cs="Arial"/>
                <w:b/>
                <w:bCs/>
                <w:color w:val="000000"/>
                <w:sz w:val="14"/>
                <w:szCs w:val="14"/>
              </w:rPr>
              <w:t>171</w:t>
            </w:r>
          </w:p>
        </w:tc>
      </w:tr>
      <w:tr w:rsidR="00D14993" w:rsidRPr="00AF47CC" w14:paraId="67D7946B" w14:textId="77777777" w:rsidTr="00DD38EA">
        <w:trPr>
          <w:trHeight w:val="238"/>
          <w:jc w:val="center"/>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nil"/>
              <w:right w:val="nil"/>
            </w:tcBorders>
            <w:shd w:val="clear" w:color="auto" w:fill="auto"/>
            <w:vAlign w:val="center"/>
          </w:tcPr>
          <w:p w14:paraId="69191383" w14:textId="77777777" w:rsidR="00D14993" w:rsidRPr="00AF47CC" w:rsidRDefault="00D14993" w:rsidP="00DD38EA">
            <w:pPr>
              <w:keepNext/>
              <w:keepLines/>
              <w:spacing w:before="40" w:after="40"/>
              <w:ind w:left="113"/>
              <w:rPr>
                <w:rFonts w:ascii="Arial" w:hAnsi="Arial" w:cs="Arial"/>
                <w:b w:val="0"/>
                <w:bCs w:val="0"/>
                <w:color w:val="000000"/>
                <w:sz w:val="14"/>
                <w:szCs w:val="14"/>
              </w:rPr>
            </w:pPr>
            <w:proofErr w:type="spellStart"/>
            <w:r w:rsidRPr="00142668">
              <w:rPr>
                <w:rFonts w:ascii="Arial" w:hAnsi="Arial" w:cs="Arial"/>
                <w:b w:val="0"/>
                <w:bCs w:val="0"/>
                <w:color w:val="000000"/>
                <w:sz w:val="14"/>
                <w:szCs w:val="14"/>
              </w:rPr>
              <w:t>Amounts</w:t>
            </w:r>
            <w:proofErr w:type="spellEnd"/>
            <w:r w:rsidRPr="00142668">
              <w:rPr>
                <w:rFonts w:ascii="Arial" w:hAnsi="Arial" w:cs="Arial"/>
                <w:b w:val="0"/>
                <w:bCs w:val="0"/>
                <w:color w:val="000000"/>
                <w:sz w:val="14"/>
                <w:szCs w:val="14"/>
              </w:rPr>
              <w:t xml:space="preserve"> </w:t>
            </w:r>
            <w:proofErr w:type="spellStart"/>
            <w:r w:rsidRPr="00142668">
              <w:rPr>
                <w:rFonts w:ascii="Arial" w:hAnsi="Arial" w:cs="Arial"/>
                <w:b w:val="0"/>
                <w:bCs w:val="0"/>
                <w:color w:val="000000"/>
                <w:sz w:val="14"/>
                <w:szCs w:val="14"/>
              </w:rPr>
              <w:t>payable</w:t>
            </w:r>
            <w:proofErr w:type="spellEnd"/>
          </w:p>
        </w:tc>
        <w:tc>
          <w:tcPr>
            <w:tcW w:w="2622" w:type="dxa"/>
            <w:tcBorders>
              <w:top w:val="nil"/>
              <w:left w:val="nil"/>
              <w:bottom w:val="nil"/>
              <w:right w:val="nil"/>
            </w:tcBorders>
            <w:shd w:val="clear" w:color="auto" w:fill="auto"/>
            <w:vAlign w:val="center"/>
          </w:tcPr>
          <w:p w14:paraId="020E8ABF" w14:textId="77777777" w:rsidR="00D14993" w:rsidRPr="00AF47CC"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9247FC">
              <w:rPr>
                <w:rFonts w:ascii="Arial" w:hAnsi="Arial" w:cs="Arial"/>
                <w:color w:val="000000"/>
                <w:sz w:val="14"/>
                <w:szCs w:val="14"/>
              </w:rPr>
              <w:t>2</w:t>
            </w:r>
          </w:p>
        </w:tc>
        <w:tc>
          <w:tcPr>
            <w:tcW w:w="2623" w:type="dxa"/>
            <w:tcBorders>
              <w:top w:val="nil"/>
              <w:left w:val="nil"/>
              <w:bottom w:val="nil"/>
              <w:right w:val="nil"/>
            </w:tcBorders>
            <w:shd w:val="clear" w:color="auto" w:fill="auto"/>
            <w:vAlign w:val="center"/>
          </w:tcPr>
          <w:p w14:paraId="02ED620F" w14:textId="77777777" w:rsidR="00D14993" w:rsidRPr="00AF47CC"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DD1A4B">
              <w:rPr>
                <w:rFonts w:ascii="Arial" w:hAnsi="Arial" w:cs="Arial"/>
                <w:color w:val="000000"/>
                <w:sz w:val="14"/>
                <w:szCs w:val="14"/>
              </w:rPr>
              <w:t>4</w:t>
            </w:r>
          </w:p>
        </w:tc>
      </w:tr>
      <w:tr w:rsidR="00D14993" w:rsidRPr="00AF47CC" w14:paraId="7B980D77" w14:textId="77777777" w:rsidTr="00DD38E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nil"/>
              <w:right w:val="nil"/>
            </w:tcBorders>
            <w:shd w:val="clear" w:color="auto" w:fill="auto"/>
            <w:vAlign w:val="center"/>
          </w:tcPr>
          <w:p w14:paraId="5465BBD6" w14:textId="77777777" w:rsidR="00D14993" w:rsidRPr="00AF47CC" w:rsidRDefault="00D14993" w:rsidP="00DD38EA">
            <w:pPr>
              <w:keepNext/>
              <w:keepLines/>
              <w:spacing w:before="40" w:after="40"/>
              <w:ind w:left="113"/>
              <w:rPr>
                <w:rFonts w:ascii="Arial" w:hAnsi="Arial" w:cs="Arial"/>
                <w:b w:val="0"/>
                <w:bCs w:val="0"/>
                <w:color w:val="000000"/>
                <w:sz w:val="14"/>
                <w:szCs w:val="14"/>
              </w:rPr>
            </w:pPr>
            <w:proofErr w:type="spellStart"/>
            <w:r>
              <w:rPr>
                <w:rFonts w:ascii="Arial" w:hAnsi="Arial" w:cs="Arial"/>
                <w:b w:val="0"/>
                <w:bCs w:val="0"/>
                <w:color w:val="000000"/>
                <w:sz w:val="14"/>
                <w:szCs w:val="14"/>
              </w:rPr>
              <w:t>C</w:t>
            </w:r>
            <w:r w:rsidRPr="00142668">
              <w:rPr>
                <w:rFonts w:ascii="Arial" w:hAnsi="Arial" w:cs="Arial"/>
                <w:b w:val="0"/>
                <w:bCs w:val="0"/>
                <w:color w:val="000000"/>
                <w:sz w:val="14"/>
                <w:szCs w:val="14"/>
              </w:rPr>
              <w:t>urrent</w:t>
            </w:r>
            <w:proofErr w:type="spellEnd"/>
            <w:r w:rsidRPr="00142668">
              <w:rPr>
                <w:rFonts w:ascii="Arial" w:hAnsi="Arial" w:cs="Arial"/>
                <w:b w:val="0"/>
                <w:bCs w:val="0"/>
                <w:color w:val="000000"/>
                <w:sz w:val="14"/>
                <w:szCs w:val="14"/>
              </w:rPr>
              <w:t xml:space="preserve"> </w:t>
            </w:r>
            <w:proofErr w:type="spellStart"/>
            <w:r w:rsidRPr="00142668">
              <w:rPr>
                <w:rFonts w:ascii="Arial" w:hAnsi="Arial" w:cs="Arial"/>
                <w:b w:val="0"/>
                <w:bCs w:val="0"/>
                <w:color w:val="000000"/>
                <w:sz w:val="14"/>
                <w:szCs w:val="14"/>
              </w:rPr>
              <w:t>tax</w:t>
            </w:r>
            <w:proofErr w:type="spellEnd"/>
            <w:r w:rsidRPr="00142668">
              <w:rPr>
                <w:rFonts w:ascii="Arial" w:hAnsi="Arial" w:cs="Arial"/>
                <w:b w:val="0"/>
                <w:bCs w:val="0"/>
                <w:color w:val="000000"/>
                <w:sz w:val="14"/>
                <w:szCs w:val="14"/>
              </w:rPr>
              <w:t xml:space="preserve"> </w:t>
            </w:r>
            <w:proofErr w:type="spellStart"/>
            <w:r w:rsidRPr="00142668">
              <w:rPr>
                <w:rFonts w:ascii="Arial" w:hAnsi="Arial" w:cs="Arial"/>
                <w:b w:val="0"/>
                <w:bCs w:val="0"/>
                <w:color w:val="000000"/>
                <w:sz w:val="14"/>
                <w:szCs w:val="14"/>
              </w:rPr>
              <w:t>liability</w:t>
            </w:r>
            <w:proofErr w:type="spellEnd"/>
          </w:p>
        </w:tc>
        <w:tc>
          <w:tcPr>
            <w:tcW w:w="2622" w:type="dxa"/>
            <w:tcBorders>
              <w:top w:val="nil"/>
              <w:left w:val="nil"/>
              <w:bottom w:val="nil"/>
              <w:right w:val="nil"/>
            </w:tcBorders>
            <w:shd w:val="clear" w:color="auto" w:fill="auto"/>
            <w:vAlign w:val="center"/>
          </w:tcPr>
          <w:p w14:paraId="5DE3D350" w14:textId="77777777" w:rsidR="00D14993" w:rsidRPr="00AF47CC" w:rsidRDefault="00D14993" w:rsidP="00DD38E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9247FC">
              <w:rPr>
                <w:rFonts w:ascii="Arial" w:hAnsi="Arial" w:cs="Arial"/>
                <w:color w:val="000000"/>
                <w:sz w:val="14"/>
                <w:szCs w:val="14"/>
              </w:rPr>
              <w:t>186</w:t>
            </w:r>
          </w:p>
        </w:tc>
        <w:tc>
          <w:tcPr>
            <w:tcW w:w="2623" w:type="dxa"/>
            <w:tcBorders>
              <w:top w:val="nil"/>
              <w:left w:val="nil"/>
              <w:bottom w:val="nil"/>
              <w:right w:val="nil"/>
            </w:tcBorders>
            <w:shd w:val="clear" w:color="auto" w:fill="auto"/>
            <w:vAlign w:val="center"/>
          </w:tcPr>
          <w:p w14:paraId="082E8459" w14:textId="77777777" w:rsidR="00D14993" w:rsidRPr="00AF47CC" w:rsidRDefault="00D14993" w:rsidP="00DD38E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DD1A4B">
              <w:rPr>
                <w:rFonts w:ascii="Arial" w:hAnsi="Arial" w:cs="Arial"/>
                <w:color w:val="000000"/>
                <w:sz w:val="14"/>
                <w:szCs w:val="14"/>
              </w:rPr>
              <w:t>167</w:t>
            </w:r>
          </w:p>
        </w:tc>
      </w:tr>
      <w:tr w:rsidR="00D14993" w:rsidRPr="00AF47CC" w14:paraId="0F7F0BB5" w14:textId="77777777" w:rsidTr="00DD38EA">
        <w:trPr>
          <w:trHeight w:val="238"/>
          <w:jc w:val="center"/>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nil"/>
              <w:right w:val="nil"/>
            </w:tcBorders>
            <w:shd w:val="clear" w:color="auto" w:fill="auto"/>
            <w:vAlign w:val="center"/>
          </w:tcPr>
          <w:p w14:paraId="134984D8" w14:textId="77777777" w:rsidR="00D14993" w:rsidRPr="00AF47CC" w:rsidRDefault="00D14993" w:rsidP="00DD38EA">
            <w:pPr>
              <w:keepNext/>
              <w:keepLines/>
              <w:spacing w:before="40" w:after="40"/>
              <w:rPr>
                <w:rFonts w:ascii="Arial" w:eastAsia="Times New Roman" w:hAnsi="Arial" w:cs="Arial"/>
                <w:spacing w:val="-2"/>
                <w:sz w:val="14"/>
                <w:szCs w:val="14"/>
                <w:highlight w:val="yellow"/>
              </w:rPr>
            </w:pPr>
            <w:proofErr w:type="spellStart"/>
            <w:r>
              <w:rPr>
                <w:rFonts w:ascii="Arial" w:hAnsi="Arial" w:cs="Arial"/>
                <w:color w:val="000000"/>
                <w:sz w:val="14"/>
                <w:szCs w:val="14"/>
              </w:rPr>
              <w:t>Equity</w:t>
            </w:r>
            <w:proofErr w:type="spellEnd"/>
          </w:p>
        </w:tc>
        <w:tc>
          <w:tcPr>
            <w:tcW w:w="2622" w:type="dxa"/>
            <w:tcBorders>
              <w:top w:val="nil"/>
              <w:left w:val="nil"/>
              <w:bottom w:val="nil"/>
              <w:right w:val="nil"/>
            </w:tcBorders>
            <w:shd w:val="clear" w:color="auto" w:fill="auto"/>
            <w:vAlign w:val="center"/>
          </w:tcPr>
          <w:p w14:paraId="067A1AA1" w14:textId="77777777" w:rsidR="00D14993" w:rsidRPr="00AF47CC"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highlight w:val="yellow"/>
              </w:rPr>
            </w:pPr>
            <w:r w:rsidRPr="009247FC">
              <w:rPr>
                <w:rFonts w:ascii="Arial" w:hAnsi="Arial" w:cs="Arial"/>
                <w:b/>
                <w:bCs/>
                <w:color w:val="000000"/>
                <w:sz w:val="14"/>
                <w:szCs w:val="14"/>
              </w:rPr>
              <w:t>3</w:t>
            </w:r>
            <w:r>
              <w:rPr>
                <w:rFonts w:ascii="Arial" w:hAnsi="Arial" w:cs="Arial"/>
                <w:b/>
                <w:bCs/>
                <w:color w:val="000000"/>
                <w:sz w:val="14"/>
                <w:szCs w:val="14"/>
              </w:rPr>
              <w:t>,</w:t>
            </w:r>
            <w:r w:rsidRPr="009247FC">
              <w:rPr>
                <w:rFonts w:ascii="Arial" w:hAnsi="Arial" w:cs="Arial"/>
                <w:b/>
                <w:bCs/>
                <w:color w:val="000000"/>
                <w:sz w:val="14"/>
                <w:szCs w:val="14"/>
              </w:rPr>
              <w:t>429</w:t>
            </w:r>
            <w:r>
              <w:rPr>
                <w:rFonts w:ascii="Arial" w:hAnsi="Arial" w:cs="Arial"/>
                <w:b/>
                <w:bCs/>
                <w:color w:val="000000"/>
                <w:sz w:val="14"/>
                <w:szCs w:val="14"/>
              </w:rPr>
              <w:t>,</w:t>
            </w:r>
            <w:r w:rsidRPr="009247FC">
              <w:rPr>
                <w:rFonts w:ascii="Arial" w:hAnsi="Arial" w:cs="Arial"/>
                <w:b/>
                <w:bCs/>
                <w:color w:val="000000"/>
                <w:sz w:val="14"/>
                <w:szCs w:val="14"/>
              </w:rPr>
              <w:t>065</w:t>
            </w:r>
          </w:p>
        </w:tc>
        <w:tc>
          <w:tcPr>
            <w:tcW w:w="2623" w:type="dxa"/>
            <w:tcBorders>
              <w:top w:val="nil"/>
              <w:left w:val="nil"/>
              <w:bottom w:val="nil"/>
              <w:right w:val="nil"/>
            </w:tcBorders>
            <w:shd w:val="clear" w:color="auto" w:fill="auto"/>
            <w:vAlign w:val="center"/>
          </w:tcPr>
          <w:p w14:paraId="155C42E5" w14:textId="77777777" w:rsidR="00D14993" w:rsidRPr="00AF47CC"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highlight w:val="yellow"/>
              </w:rPr>
            </w:pPr>
            <w:r w:rsidRPr="00167802">
              <w:rPr>
                <w:rFonts w:ascii="Arial" w:hAnsi="Arial" w:cs="Arial"/>
                <w:b/>
                <w:bCs/>
                <w:color w:val="000000"/>
                <w:sz w:val="14"/>
                <w:szCs w:val="14"/>
              </w:rPr>
              <w:t>3</w:t>
            </w:r>
            <w:r>
              <w:rPr>
                <w:rFonts w:ascii="Arial" w:hAnsi="Arial" w:cs="Arial"/>
                <w:b/>
                <w:bCs/>
                <w:color w:val="000000"/>
                <w:sz w:val="14"/>
                <w:szCs w:val="14"/>
              </w:rPr>
              <w:t>,</w:t>
            </w:r>
            <w:r w:rsidRPr="00167802">
              <w:rPr>
                <w:rFonts w:ascii="Arial" w:hAnsi="Arial" w:cs="Arial"/>
                <w:b/>
                <w:bCs/>
                <w:color w:val="000000"/>
                <w:sz w:val="14"/>
                <w:szCs w:val="14"/>
              </w:rPr>
              <w:t>358</w:t>
            </w:r>
            <w:r>
              <w:rPr>
                <w:rFonts w:ascii="Arial" w:hAnsi="Arial" w:cs="Arial"/>
                <w:b/>
                <w:bCs/>
                <w:color w:val="000000"/>
                <w:sz w:val="14"/>
                <w:szCs w:val="14"/>
              </w:rPr>
              <w:t>,</w:t>
            </w:r>
            <w:r w:rsidRPr="00167802">
              <w:rPr>
                <w:rFonts w:ascii="Arial" w:hAnsi="Arial" w:cs="Arial"/>
                <w:b/>
                <w:bCs/>
                <w:color w:val="000000"/>
                <w:sz w:val="14"/>
                <w:szCs w:val="14"/>
              </w:rPr>
              <w:t>785</w:t>
            </w:r>
          </w:p>
        </w:tc>
      </w:tr>
      <w:tr w:rsidR="00D14993" w:rsidRPr="00AF47CC" w14:paraId="13AB6783" w14:textId="77777777" w:rsidTr="00DD38E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nil"/>
              <w:right w:val="nil"/>
            </w:tcBorders>
            <w:shd w:val="clear" w:color="auto" w:fill="auto"/>
            <w:vAlign w:val="center"/>
          </w:tcPr>
          <w:p w14:paraId="17F0E14B" w14:textId="77777777" w:rsidR="00D14993" w:rsidRPr="005B5C95" w:rsidRDefault="00D14993" w:rsidP="00DD38EA">
            <w:pPr>
              <w:keepNext/>
              <w:keepLines/>
              <w:spacing w:before="40" w:after="40"/>
              <w:ind w:left="113"/>
              <w:rPr>
                <w:rFonts w:ascii="Arial" w:eastAsia="Times New Roman" w:hAnsi="Arial" w:cs="Arial"/>
                <w:b w:val="0"/>
                <w:bCs w:val="0"/>
                <w:spacing w:val="-2"/>
                <w:sz w:val="14"/>
                <w:szCs w:val="14"/>
              </w:rPr>
            </w:pPr>
            <w:r>
              <w:rPr>
                <w:rFonts w:ascii="Arial" w:hAnsi="Arial" w:cs="Arial"/>
                <w:b w:val="0"/>
                <w:bCs w:val="0"/>
                <w:color w:val="000000"/>
                <w:sz w:val="14"/>
                <w:szCs w:val="14"/>
              </w:rPr>
              <w:t xml:space="preserve">Capital </w:t>
            </w:r>
            <w:proofErr w:type="spellStart"/>
            <w:r>
              <w:rPr>
                <w:rFonts w:ascii="Arial" w:hAnsi="Arial" w:cs="Arial"/>
                <w:b w:val="0"/>
                <w:bCs w:val="0"/>
                <w:color w:val="000000"/>
                <w:sz w:val="14"/>
                <w:szCs w:val="14"/>
              </w:rPr>
              <w:t>and</w:t>
            </w:r>
            <w:proofErr w:type="spellEnd"/>
            <w:r>
              <w:rPr>
                <w:rFonts w:ascii="Arial" w:hAnsi="Arial" w:cs="Arial"/>
                <w:b w:val="0"/>
                <w:bCs w:val="0"/>
                <w:color w:val="000000"/>
                <w:sz w:val="14"/>
                <w:szCs w:val="14"/>
              </w:rPr>
              <w:t xml:space="preserve"> reserves</w:t>
            </w:r>
          </w:p>
        </w:tc>
        <w:tc>
          <w:tcPr>
            <w:tcW w:w="2622" w:type="dxa"/>
            <w:tcBorders>
              <w:top w:val="nil"/>
              <w:left w:val="nil"/>
              <w:bottom w:val="nil"/>
              <w:right w:val="nil"/>
            </w:tcBorders>
            <w:shd w:val="clear" w:color="auto" w:fill="auto"/>
            <w:vAlign w:val="center"/>
          </w:tcPr>
          <w:p w14:paraId="0EFFB91D" w14:textId="77777777" w:rsidR="00D14993" w:rsidRPr="005B5C95" w:rsidRDefault="00D14993" w:rsidP="00DD38E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9247FC">
              <w:rPr>
                <w:rFonts w:ascii="Arial" w:hAnsi="Arial" w:cs="Arial"/>
                <w:color w:val="000000"/>
                <w:sz w:val="14"/>
                <w:szCs w:val="14"/>
              </w:rPr>
              <w:t>1</w:t>
            </w:r>
            <w:r>
              <w:rPr>
                <w:rFonts w:ascii="Arial" w:hAnsi="Arial" w:cs="Arial"/>
                <w:color w:val="000000"/>
                <w:sz w:val="14"/>
                <w:szCs w:val="14"/>
              </w:rPr>
              <w:t>,</w:t>
            </w:r>
            <w:r w:rsidRPr="009247FC">
              <w:rPr>
                <w:rFonts w:ascii="Arial" w:hAnsi="Arial" w:cs="Arial"/>
                <w:color w:val="000000"/>
                <w:sz w:val="14"/>
                <w:szCs w:val="14"/>
              </w:rPr>
              <w:t>763</w:t>
            </w:r>
            <w:r>
              <w:rPr>
                <w:rFonts w:ascii="Arial" w:hAnsi="Arial" w:cs="Arial"/>
                <w:color w:val="000000"/>
                <w:sz w:val="14"/>
                <w:szCs w:val="14"/>
              </w:rPr>
              <w:t>,</w:t>
            </w:r>
            <w:r w:rsidRPr="009247FC">
              <w:rPr>
                <w:rFonts w:ascii="Arial" w:hAnsi="Arial" w:cs="Arial"/>
                <w:color w:val="000000"/>
                <w:sz w:val="14"/>
                <w:szCs w:val="14"/>
              </w:rPr>
              <w:t>817</w:t>
            </w:r>
          </w:p>
        </w:tc>
        <w:tc>
          <w:tcPr>
            <w:tcW w:w="2623" w:type="dxa"/>
            <w:tcBorders>
              <w:top w:val="nil"/>
              <w:left w:val="nil"/>
              <w:bottom w:val="nil"/>
              <w:right w:val="nil"/>
            </w:tcBorders>
            <w:shd w:val="clear" w:color="auto" w:fill="auto"/>
            <w:vAlign w:val="center"/>
          </w:tcPr>
          <w:p w14:paraId="036D503A" w14:textId="77777777" w:rsidR="00D14993" w:rsidRPr="005B5C95" w:rsidRDefault="00D14993" w:rsidP="00DD38E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DD1A4B">
              <w:rPr>
                <w:rFonts w:ascii="Arial" w:hAnsi="Arial" w:cs="Arial"/>
                <w:color w:val="000000"/>
                <w:sz w:val="14"/>
                <w:szCs w:val="14"/>
              </w:rPr>
              <w:t>3</w:t>
            </w:r>
            <w:r>
              <w:rPr>
                <w:rFonts w:ascii="Arial" w:hAnsi="Arial" w:cs="Arial"/>
                <w:color w:val="000000"/>
                <w:sz w:val="14"/>
                <w:szCs w:val="14"/>
              </w:rPr>
              <w:t>,</w:t>
            </w:r>
            <w:r w:rsidRPr="00DD1A4B">
              <w:rPr>
                <w:rFonts w:ascii="Arial" w:hAnsi="Arial" w:cs="Arial"/>
                <w:color w:val="000000"/>
                <w:sz w:val="14"/>
                <w:szCs w:val="14"/>
              </w:rPr>
              <w:t>374</w:t>
            </w:r>
            <w:r>
              <w:rPr>
                <w:rFonts w:ascii="Arial" w:hAnsi="Arial" w:cs="Arial"/>
                <w:color w:val="000000"/>
                <w:sz w:val="14"/>
                <w:szCs w:val="14"/>
              </w:rPr>
              <w:t>,</w:t>
            </w:r>
            <w:r w:rsidRPr="00DD1A4B">
              <w:rPr>
                <w:rFonts w:ascii="Arial" w:hAnsi="Arial" w:cs="Arial"/>
                <w:color w:val="000000"/>
                <w:sz w:val="14"/>
                <w:szCs w:val="14"/>
              </w:rPr>
              <w:t>202</w:t>
            </w:r>
          </w:p>
        </w:tc>
      </w:tr>
      <w:tr w:rsidR="00D14993" w:rsidRPr="006F1964" w14:paraId="216066CB" w14:textId="77777777" w:rsidTr="00DD38EA">
        <w:trPr>
          <w:trHeight w:val="238"/>
          <w:jc w:val="center"/>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nil"/>
              <w:right w:val="nil"/>
            </w:tcBorders>
            <w:shd w:val="clear" w:color="auto" w:fill="auto"/>
            <w:vAlign w:val="center"/>
          </w:tcPr>
          <w:p w14:paraId="31AEC709" w14:textId="77777777" w:rsidR="00D14993" w:rsidRPr="006F1964" w:rsidRDefault="00D14993" w:rsidP="00DD38EA">
            <w:pPr>
              <w:keepNext/>
              <w:keepLines/>
              <w:spacing w:before="40" w:after="40"/>
              <w:ind w:left="113"/>
              <w:rPr>
                <w:rFonts w:ascii="Arial" w:hAnsi="Arial" w:cs="Arial"/>
                <w:b w:val="0"/>
                <w:bCs w:val="0"/>
                <w:color w:val="000000"/>
                <w:sz w:val="14"/>
                <w:szCs w:val="14"/>
              </w:rPr>
            </w:pPr>
            <w:proofErr w:type="spellStart"/>
            <w:r>
              <w:rPr>
                <w:rFonts w:ascii="Arial" w:hAnsi="Arial" w:cs="Arial"/>
                <w:b w:val="0"/>
                <w:bCs w:val="0"/>
                <w:color w:val="000000"/>
                <w:sz w:val="14"/>
                <w:szCs w:val="14"/>
              </w:rPr>
              <w:t>Retained</w:t>
            </w:r>
            <w:proofErr w:type="spellEnd"/>
            <w:r>
              <w:rPr>
                <w:rFonts w:ascii="Arial" w:hAnsi="Arial" w:cs="Arial"/>
                <w:b w:val="0"/>
                <w:bCs w:val="0"/>
                <w:color w:val="000000"/>
                <w:sz w:val="14"/>
                <w:szCs w:val="14"/>
              </w:rPr>
              <w:t xml:space="preserve"> </w:t>
            </w:r>
            <w:proofErr w:type="spellStart"/>
            <w:r>
              <w:rPr>
                <w:rFonts w:ascii="Arial" w:hAnsi="Arial" w:cs="Arial"/>
                <w:b w:val="0"/>
                <w:bCs w:val="0"/>
                <w:color w:val="000000"/>
                <w:sz w:val="14"/>
                <w:szCs w:val="14"/>
              </w:rPr>
              <w:t>earnings</w:t>
            </w:r>
            <w:proofErr w:type="spellEnd"/>
          </w:p>
        </w:tc>
        <w:tc>
          <w:tcPr>
            <w:tcW w:w="2622" w:type="dxa"/>
            <w:tcBorders>
              <w:top w:val="nil"/>
              <w:left w:val="nil"/>
              <w:bottom w:val="nil"/>
              <w:right w:val="nil"/>
            </w:tcBorders>
            <w:shd w:val="clear" w:color="auto" w:fill="auto"/>
            <w:vAlign w:val="center"/>
          </w:tcPr>
          <w:p w14:paraId="191671D3" w14:textId="77777777" w:rsidR="00D14993" w:rsidRPr="006F1964" w:rsidRDefault="00D14993" w:rsidP="00DD38EA">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9247FC">
              <w:rPr>
                <w:rFonts w:ascii="Arial" w:hAnsi="Arial" w:cs="Arial"/>
                <w:color w:val="000000"/>
                <w:sz w:val="14"/>
                <w:szCs w:val="14"/>
              </w:rPr>
              <w:t>1</w:t>
            </w:r>
            <w:r>
              <w:rPr>
                <w:rFonts w:ascii="Arial" w:hAnsi="Arial" w:cs="Arial"/>
                <w:color w:val="000000"/>
                <w:sz w:val="14"/>
                <w:szCs w:val="14"/>
              </w:rPr>
              <w:t>,</w:t>
            </w:r>
            <w:r w:rsidRPr="009247FC">
              <w:rPr>
                <w:rFonts w:ascii="Arial" w:hAnsi="Arial" w:cs="Arial"/>
                <w:color w:val="000000"/>
                <w:sz w:val="14"/>
                <w:szCs w:val="14"/>
              </w:rPr>
              <w:t>690</w:t>
            </w:r>
            <w:r>
              <w:rPr>
                <w:rFonts w:ascii="Arial" w:hAnsi="Arial" w:cs="Arial"/>
                <w:color w:val="000000"/>
                <w:sz w:val="14"/>
                <w:szCs w:val="14"/>
              </w:rPr>
              <w:t>,</w:t>
            </w:r>
            <w:r w:rsidRPr="009247FC">
              <w:rPr>
                <w:rFonts w:ascii="Arial" w:hAnsi="Arial" w:cs="Arial"/>
                <w:color w:val="000000"/>
                <w:sz w:val="14"/>
                <w:szCs w:val="14"/>
              </w:rPr>
              <w:t>555</w:t>
            </w:r>
          </w:p>
        </w:tc>
        <w:tc>
          <w:tcPr>
            <w:tcW w:w="2623" w:type="dxa"/>
            <w:tcBorders>
              <w:top w:val="nil"/>
              <w:left w:val="nil"/>
              <w:bottom w:val="nil"/>
              <w:right w:val="nil"/>
            </w:tcBorders>
            <w:shd w:val="clear" w:color="auto" w:fill="auto"/>
            <w:vAlign w:val="center"/>
          </w:tcPr>
          <w:p w14:paraId="0D195F0E" w14:textId="77777777" w:rsidR="00D14993" w:rsidRPr="006F1964" w:rsidRDefault="00D14993" w:rsidP="00DD38EA">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DD1A4B">
              <w:rPr>
                <w:rFonts w:ascii="Arial" w:hAnsi="Arial" w:cs="Arial"/>
                <w:color w:val="000000"/>
                <w:sz w:val="14"/>
                <w:szCs w:val="14"/>
              </w:rPr>
              <w:t>--</w:t>
            </w:r>
          </w:p>
        </w:tc>
      </w:tr>
      <w:tr w:rsidR="00D14993" w:rsidRPr="006F1964" w14:paraId="60BCFFA6" w14:textId="77777777" w:rsidTr="00DD38E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nil"/>
              <w:right w:val="nil"/>
            </w:tcBorders>
            <w:shd w:val="clear" w:color="auto" w:fill="auto"/>
            <w:vAlign w:val="center"/>
          </w:tcPr>
          <w:p w14:paraId="0A5430E6" w14:textId="77777777" w:rsidR="00D14993" w:rsidRPr="006F1964" w:rsidRDefault="00D14993" w:rsidP="00DD38EA">
            <w:pPr>
              <w:keepNext/>
              <w:keepLines/>
              <w:spacing w:before="40" w:after="40"/>
              <w:ind w:left="113"/>
              <w:rPr>
                <w:rFonts w:ascii="Arial" w:hAnsi="Arial" w:cs="Arial"/>
                <w:b w:val="0"/>
                <w:bCs w:val="0"/>
                <w:color w:val="000000"/>
                <w:sz w:val="14"/>
                <w:szCs w:val="14"/>
              </w:rPr>
            </w:pPr>
            <w:r>
              <w:rPr>
                <w:rFonts w:ascii="Arial" w:hAnsi="Arial" w:cs="Arial"/>
                <w:b w:val="0"/>
                <w:bCs w:val="0"/>
                <w:color w:val="000000"/>
                <w:sz w:val="14"/>
                <w:szCs w:val="14"/>
              </w:rPr>
              <w:t xml:space="preserve">Other </w:t>
            </w:r>
            <w:proofErr w:type="spellStart"/>
            <w:r>
              <w:rPr>
                <w:rFonts w:ascii="Arial" w:hAnsi="Arial" w:cs="Arial"/>
                <w:b w:val="0"/>
                <w:bCs w:val="0"/>
                <w:color w:val="000000"/>
                <w:sz w:val="14"/>
                <w:szCs w:val="14"/>
              </w:rPr>
              <w:t>comprehensive</w:t>
            </w:r>
            <w:proofErr w:type="spellEnd"/>
            <w:r>
              <w:rPr>
                <w:rFonts w:ascii="Arial" w:hAnsi="Arial" w:cs="Arial"/>
                <w:b w:val="0"/>
                <w:bCs w:val="0"/>
                <w:color w:val="000000"/>
                <w:sz w:val="14"/>
                <w:szCs w:val="14"/>
              </w:rPr>
              <w:t xml:space="preserve"> </w:t>
            </w:r>
            <w:proofErr w:type="spellStart"/>
            <w:r>
              <w:rPr>
                <w:rFonts w:ascii="Arial" w:hAnsi="Arial" w:cs="Arial"/>
                <w:b w:val="0"/>
                <w:bCs w:val="0"/>
                <w:color w:val="000000"/>
                <w:sz w:val="14"/>
                <w:szCs w:val="14"/>
              </w:rPr>
              <w:t>results</w:t>
            </w:r>
            <w:proofErr w:type="spellEnd"/>
          </w:p>
        </w:tc>
        <w:tc>
          <w:tcPr>
            <w:tcW w:w="2622" w:type="dxa"/>
            <w:tcBorders>
              <w:top w:val="nil"/>
              <w:left w:val="nil"/>
              <w:bottom w:val="nil"/>
              <w:right w:val="nil"/>
            </w:tcBorders>
            <w:shd w:val="clear" w:color="auto" w:fill="auto"/>
            <w:vAlign w:val="center"/>
          </w:tcPr>
          <w:p w14:paraId="5AE48F0A" w14:textId="77777777" w:rsidR="00D14993" w:rsidRPr="006F1964" w:rsidRDefault="00D14993" w:rsidP="00DD38EA">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9247FC">
              <w:rPr>
                <w:rFonts w:ascii="Arial" w:hAnsi="Arial" w:cs="Arial"/>
                <w:color w:val="000000"/>
                <w:sz w:val="14"/>
                <w:szCs w:val="14"/>
              </w:rPr>
              <w:t>(25</w:t>
            </w:r>
            <w:r>
              <w:rPr>
                <w:rFonts w:ascii="Arial" w:hAnsi="Arial" w:cs="Arial"/>
                <w:color w:val="000000"/>
                <w:sz w:val="14"/>
                <w:szCs w:val="14"/>
              </w:rPr>
              <w:t>,</w:t>
            </w:r>
            <w:r w:rsidRPr="009247FC">
              <w:rPr>
                <w:rFonts w:ascii="Arial" w:hAnsi="Arial" w:cs="Arial"/>
                <w:color w:val="000000"/>
                <w:sz w:val="14"/>
                <w:szCs w:val="14"/>
              </w:rPr>
              <w:t>307)</w:t>
            </w:r>
          </w:p>
        </w:tc>
        <w:tc>
          <w:tcPr>
            <w:tcW w:w="2623" w:type="dxa"/>
            <w:tcBorders>
              <w:top w:val="nil"/>
              <w:left w:val="nil"/>
              <w:bottom w:val="nil"/>
              <w:right w:val="nil"/>
            </w:tcBorders>
            <w:shd w:val="clear" w:color="auto" w:fill="auto"/>
            <w:vAlign w:val="center"/>
          </w:tcPr>
          <w:p w14:paraId="0D506846" w14:textId="77777777" w:rsidR="00D14993" w:rsidRPr="006F1964" w:rsidRDefault="00D14993" w:rsidP="00DD38EA">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DD1A4B">
              <w:rPr>
                <w:rFonts w:ascii="Arial" w:hAnsi="Arial" w:cs="Arial"/>
                <w:color w:val="000000"/>
                <w:sz w:val="14"/>
                <w:szCs w:val="14"/>
              </w:rPr>
              <w:t>(15</w:t>
            </w:r>
            <w:r>
              <w:rPr>
                <w:rFonts w:ascii="Arial" w:hAnsi="Arial" w:cs="Arial"/>
                <w:color w:val="000000"/>
                <w:sz w:val="14"/>
                <w:szCs w:val="14"/>
              </w:rPr>
              <w:t>,</w:t>
            </w:r>
            <w:r w:rsidRPr="00DD1A4B">
              <w:rPr>
                <w:rFonts w:ascii="Arial" w:hAnsi="Arial" w:cs="Arial"/>
                <w:color w:val="000000"/>
                <w:sz w:val="14"/>
                <w:szCs w:val="14"/>
              </w:rPr>
              <w:t>41</w:t>
            </w:r>
            <w:r>
              <w:rPr>
                <w:rFonts w:ascii="Arial" w:hAnsi="Arial" w:cs="Arial"/>
                <w:color w:val="000000"/>
                <w:sz w:val="14"/>
                <w:szCs w:val="14"/>
              </w:rPr>
              <w:t>7</w:t>
            </w:r>
            <w:r w:rsidRPr="00DD1A4B">
              <w:rPr>
                <w:rFonts w:ascii="Arial" w:hAnsi="Arial" w:cs="Arial"/>
                <w:color w:val="000000"/>
                <w:sz w:val="14"/>
                <w:szCs w:val="14"/>
              </w:rPr>
              <w:t>)</w:t>
            </w:r>
          </w:p>
        </w:tc>
      </w:tr>
      <w:tr w:rsidR="00D14993" w:rsidRPr="00AF47CC" w14:paraId="484C9350" w14:textId="77777777" w:rsidTr="00DD38EA">
        <w:trPr>
          <w:trHeight w:val="238"/>
          <w:jc w:val="center"/>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nil"/>
              <w:right w:val="nil"/>
            </w:tcBorders>
            <w:shd w:val="clear" w:color="auto" w:fill="auto"/>
            <w:vAlign w:val="center"/>
          </w:tcPr>
          <w:p w14:paraId="4DA86250" w14:textId="77777777" w:rsidR="00D14993" w:rsidRPr="00AF47CC" w:rsidRDefault="00D14993" w:rsidP="00DD38EA">
            <w:pPr>
              <w:keepNext/>
              <w:keepLines/>
              <w:rPr>
                <w:rFonts w:ascii="Arial" w:hAnsi="Arial" w:cs="Arial"/>
                <w:color w:val="000000"/>
                <w:sz w:val="14"/>
                <w:szCs w:val="14"/>
              </w:rPr>
            </w:pPr>
            <w:proofErr w:type="spellStart"/>
            <w:r>
              <w:rPr>
                <w:rFonts w:ascii="Arial" w:hAnsi="Arial" w:cs="Arial"/>
                <w:color w:val="000000"/>
                <w:sz w:val="14"/>
                <w:szCs w:val="14"/>
              </w:rPr>
              <w:t>Liabilities</w:t>
            </w:r>
            <w:proofErr w:type="spellEnd"/>
            <w:r>
              <w:rPr>
                <w:rFonts w:ascii="Arial" w:hAnsi="Arial" w:cs="Arial"/>
                <w:color w:val="000000"/>
                <w:sz w:val="14"/>
                <w:szCs w:val="14"/>
              </w:rPr>
              <w:t xml:space="preserve"> </w:t>
            </w:r>
            <w:proofErr w:type="spellStart"/>
            <w:r>
              <w:rPr>
                <w:rFonts w:ascii="Arial" w:hAnsi="Arial" w:cs="Arial"/>
                <w:color w:val="000000"/>
                <w:sz w:val="14"/>
                <w:szCs w:val="14"/>
              </w:rPr>
              <w:t>and</w:t>
            </w:r>
            <w:proofErr w:type="spellEnd"/>
            <w:r>
              <w:rPr>
                <w:rFonts w:ascii="Arial" w:hAnsi="Arial" w:cs="Arial"/>
                <w:color w:val="000000"/>
                <w:sz w:val="14"/>
                <w:szCs w:val="14"/>
              </w:rPr>
              <w:t xml:space="preserve"> </w:t>
            </w:r>
            <w:proofErr w:type="spellStart"/>
            <w:r>
              <w:rPr>
                <w:rFonts w:ascii="Arial" w:hAnsi="Arial" w:cs="Arial"/>
                <w:color w:val="000000"/>
                <w:sz w:val="14"/>
                <w:szCs w:val="14"/>
              </w:rPr>
              <w:t>Equity</w:t>
            </w:r>
            <w:proofErr w:type="spellEnd"/>
          </w:p>
        </w:tc>
        <w:tc>
          <w:tcPr>
            <w:tcW w:w="2622" w:type="dxa"/>
            <w:tcBorders>
              <w:top w:val="nil"/>
              <w:left w:val="nil"/>
              <w:bottom w:val="nil"/>
              <w:right w:val="nil"/>
            </w:tcBorders>
            <w:shd w:val="clear" w:color="auto" w:fill="auto"/>
            <w:vAlign w:val="center"/>
          </w:tcPr>
          <w:p w14:paraId="4FD07D30" w14:textId="77777777" w:rsidR="00D14993" w:rsidRPr="00AF47CC" w:rsidRDefault="00D14993" w:rsidP="00DD38EA">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highlight w:val="yellow"/>
              </w:rPr>
            </w:pPr>
            <w:r w:rsidRPr="009247FC">
              <w:rPr>
                <w:rFonts w:ascii="Arial" w:hAnsi="Arial" w:cs="Arial"/>
                <w:b/>
                <w:bCs/>
                <w:color w:val="000000"/>
                <w:sz w:val="14"/>
                <w:szCs w:val="14"/>
              </w:rPr>
              <w:t>3</w:t>
            </w:r>
            <w:r>
              <w:rPr>
                <w:rFonts w:ascii="Arial" w:hAnsi="Arial" w:cs="Arial"/>
                <w:b/>
                <w:bCs/>
                <w:color w:val="000000"/>
                <w:sz w:val="14"/>
                <w:szCs w:val="14"/>
              </w:rPr>
              <w:t>,</w:t>
            </w:r>
            <w:r w:rsidRPr="009247FC">
              <w:rPr>
                <w:rFonts w:ascii="Arial" w:hAnsi="Arial" w:cs="Arial"/>
                <w:b/>
                <w:bCs/>
                <w:color w:val="000000"/>
                <w:sz w:val="14"/>
                <w:szCs w:val="14"/>
              </w:rPr>
              <w:t>429</w:t>
            </w:r>
            <w:r>
              <w:rPr>
                <w:rFonts w:ascii="Arial" w:hAnsi="Arial" w:cs="Arial"/>
                <w:b/>
                <w:bCs/>
                <w:color w:val="000000"/>
                <w:sz w:val="14"/>
                <w:szCs w:val="14"/>
              </w:rPr>
              <w:t>,</w:t>
            </w:r>
            <w:r w:rsidRPr="009247FC">
              <w:rPr>
                <w:rFonts w:ascii="Arial" w:hAnsi="Arial" w:cs="Arial"/>
                <w:b/>
                <w:bCs/>
                <w:color w:val="000000"/>
                <w:sz w:val="14"/>
                <w:szCs w:val="14"/>
              </w:rPr>
              <w:t>253</w:t>
            </w:r>
          </w:p>
        </w:tc>
        <w:tc>
          <w:tcPr>
            <w:tcW w:w="2623" w:type="dxa"/>
            <w:tcBorders>
              <w:top w:val="nil"/>
              <w:left w:val="nil"/>
              <w:bottom w:val="nil"/>
              <w:right w:val="nil"/>
            </w:tcBorders>
            <w:shd w:val="clear" w:color="auto" w:fill="auto"/>
            <w:vAlign w:val="center"/>
          </w:tcPr>
          <w:p w14:paraId="0C5F8A62" w14:textId="77777777" w:rsidR="00D14993" w:rsidRPr="00AF47CC" w:rsidRDefault="00D14993" w:rsidP="00DD38EA">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highlight w:val="yellow"/>
              </w:rPr>
            </w:pPr>
            <w:r w:rsidRPr="00167802">
              <w:rPr>
                <w:rFonts w:ascii="Arial" w:hAnsi="Arial" w:cs="Arial"/>
                <w:b/>
                <w:bCs/>
                <w:color w:val="000000"/>
                <w:sz w:val="14"/>
                <w:szCs w:val="14"/>
              </w:rPr>
              <w:t>3</w:t>
            </w:r>
            <w:r>
              <w:rPr>
                <w:rFonts w:ascii="Arial" w:hAnsi="Arial" w:cs="Arial"/>
                <w:b/>
                <w:bCs/>
                <w:color w:val="000000"/>
                <w:sz w:val="14"/>
                <w:szCs w:val="14"/>
              </w:rPr>
              <w:t>,</w:t>
            </w:r>
            <w:r w:rsidRPr="00167802">
              <w:rPr>
                <w:rFonts w:ascii="Arial" w:hAnsi="Arial" w:cs="Arial"/>
                <w:b/>
                <w:bCs/>
                <w:color w:val="000000"/>
                <w:sz w:val="14"/>
                <w:szCs w:val="14"/>
              </w:rPr>
              <w:t>358</w:t>
            </w:r>
            <w:r>
              <w:rPr>
                <w:rFonts w:ascii="Arial" w:hAnsi="Arial" w:cs="Arial"/>
                <w:b/>
                <w:bCs/>
                <w:color w:val="000000"/>
                <w:sz w:val="14"/>
                <w:szCs w:val="14"/>
              </w:rPr>
              <w:t>,</w:t>
            </w:r>
            <w:r w:rsidRPr="00167802">
              <w:rPr>
                <w:rFonts w:ascii="Arial" w:hAnsi="Arial" w:cs="Arial"/>
                <w:b/>
                <w:bCs/>
                <w:color w:val="000000"/>
                <w:sz w:val="14"/>
                <w:szCs w:val="14"/>
              </w:rPr>
              <w:t>956</w:t>
            </w:r>
          </w:p>
        </w:tc>
      </w:tr>
      <w:tr w:rsidR="00D14993" w:rsidRPr="00AF47CC" w14:paraId="6837D822" w14:textId="77777777" w:rsidTr="00DD38E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nil"/>
              <w:right w:val="nil"/>
            </w:tcBorders>
            <w:shd w:val="clear" w:color="auto" w:fill="auto"/>
            <w:vAlign w:val="center"/>
          </w:tcPr>
          <w:p w14:paraId="3CBC495E" w14:textId="77777777" w:rsidR="00D14993" w:rsidRPr="00AF47CC" w:rsidRDefault="00D14993" w:rsidP="00DD38EA">
            <w:pPr>
              <w:keepNext/>
              <w:keepLines/>
              <w:rPr>
                <w:rFonts w:ascii="Arial" w:hAnsi="Arial" w:cs="Arial"/>
                <w:b w:val="0"/>
                <w:bCs w:val="0"/>
                <w:color w:val="000000"/>
                <w:sz w:val="14"/>
                <w:szCs w:val="14"/>
              </w:rPr>
            </w:pPr>
            <w:proofErr w:type="spellStart"/>
            <w:r>
              <w:rPr>
                <w:rFonts w:ascii="Arial" w:hAnsi="Arial" w:cs="Arial"/>
                <w:sz w:val="14"/>
                <w:szCs w:val="14"/>
              </w:rPr>
              <w:t>Attributable</w:t>
            </w:r>
            <w:proofErr w:type="spellEnd"/>
            <w:r>
              <w:rPr>
                <w:rFonts w:ascii="Arial" w:hAnsi="Arial" w:cs="Arial"/>
                <w:sz w:val="14"/>
                <w:szCs w:val="14"/>
              </w:rPr>
              <w:t xml:space="preserve"> </w:t>
            </w:r>
            <w:proofErr w:type="spellStart"/>
            <w:r>
              <w:rPr>
                <w:rFonts w:ascii="Arial" w:hAnsi="Arial" w:cs="Arial"/>
                <w:sz w:val="14"/>
                <w:szCs w:val="14"/>
              </w:rPr>
              <w:t>to</w:t>
            </w:r>
            <w:proofErr w:type="spellEnd"/>
            <w:r>
              <w:rPr>
                <w:rFonts w:ascii="Arial" w:hAnsi="Arial" w:cs="Arial"/>
                <w:sz w:val="14"/>
                <w:szCs w:val="14"/>
              </w:rPr>
              <w:t xml:space="preserve"> BB Seguridade</w:t>
            </w:r>
          </w:p>
        </w:tc>
        <w:tc>
          <w:tcPr>
            <w:tcW w:w="2622" w:type="dxa"/>
            <w:tcBorders>
              <w:top w:val="nil"/>
              <w:left w:val="nil"/>
              <w:bottom w:val="nil"/>
              <w:right w:val="nil"/>
            </w:tcBorders>
            <w:shd w:val="clear" w:color="auto" w:fill="auto"/>
            <w:vAlign w:val="center"/>
          </w:tcPr>
          <w:p w14:paraId="1E5764CE" w14:textId="77777777" w:rsidR="00D14993" w:rsidRPr="00AF47CC" w:rsidRDefault="00D14993" w:rsidP="00DD38EA">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9247FC">
              <w:rPr>
                <w:rFonts w:ascii="Arial" w:hAnsi="Arial" w:cs="Arial"/>
                <w:b/>
                <w:bCs/>
                <w:color w:val="000000"/>
                <w:sz w:val="14"/>
                <w:szCs w:val="14"/>
              </w:rPr>
              <w:t xml:space="preserve">         2</w:t>
            </w:r>
            <w:r>
              <w:rPr>
                <w:rFonts w:ascii="Arial" w:hAnsi="Arial" w:cs="Arial"/>
                <w:b/>
                <w:bCs/>
                <w:color w:val="000000"/>
                <w:sz w:val="14"/>
                <w:szCs w:val="14"/>
              </w:rPr>
              <w:t>,</w:t>
            </w:r>
            <w:r w:rsidRPr="009247FC">
              <w:rPr>
                <w:rFonts w:ascii="Arial" w:hAnsi="Arial" w:cs="Arial"/>
                <w:b/>
                <w:bCs/>
                <w:color w:val="000000"/>
                <w:sz w:val="14"/>
                <w:szCs w:val="14"/>
              </w:rPr>
              <w:t>571</w:t>
            </w:r>
            <w:r>
              <w:rPr>
                <w:rFonts w:ascii="Arial" w:hAnsi="Arial" w:cs="Arial"/>
                <w:b/>
                <w:bCs/>
                <w:color w:val="000000"/>
                <w:sz w:val="14"/>
                <w:szCs w:val="14"/>
              </w:rPr>
              <w:t>,</w:t>
            </w:r>
            <w:r w:rsidRPr="009247FC">
              <w:rPr>
                <w:rFonts w:ascii="Arial" w:hAnsi="Arial" w:cs="Arial"/>
                <w:b/>
                <w:bCs/>
                <w:color w:val="000000"/>
                <w:sz w:val="14"/>
                <w:szCs w:val="14"/>
              </w:rPr>
              <w:t>45</w:t>
            </w:r>
            <w:r>
              <w:rPr>
                <w:rFonts w:ascii="Arial" w:hAnsi="Arial" w:cs="Arial"/>
                <w:b/>
                <w:bCs/>
                <w:color w:val="000000"/>
                <w:sz w:val="14"/>
                <w:szCs w:val="14"/>
              </w:rPr>
              <w:t>7</w:t>
            </w:r>
          </w:p>
        </w:tc>
        <w:tc>
          <w:tcPr>
            <w:tcW w:w="2623" w:type="dxa"/>
            <w:tcBorders>
              <w:top w:val="nil"/>
              <w:left w:val="nil"/>
              <w:bottom w:val="nil"/>
              <w:right w:val="nil"/>
            </w:tcBorders>
            <w:shd w:val="clear" w:color="auto" w:fill="auto"/>
            <w:vAlign w:val="center"/>
          </w:tcPr>
          <w:p w14:paraId="19C2FB85" w14:textId="77777777" w:rsidR="00D14993" w:rsidRPr="00AF47CC" w:rsidRDefault="00D14993" w:rsidP="00DD38EA">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167802">
              <w:rPr>
                <w:rFonts w:ascii="Arial" w:hAnsi="Arial" w:cs="Arial"/>
                <w:b/>
                <w:bCs/>
                <w:color w:val="000000"/>
                <w:sz w:val="14"/>
                <w:szCs w:val="14"/>
              </w:rPr>
              <w:t xml:space="preserve">         2</w:t>
            </w:r>
            <w:r>
              <w:rPr>
                <w:rFonts w:ascii="Arial" w:hAnsi="Arial" w:cs="Arial"/>
                <w:b/>
                <w:bCs/>
                <w:color w:val="000000"/>
                <w:sz w:val="14"/>
                <w:szCs w:val="14"/>
              </w:rPr>
              <w:t>,</w:t>
            </w:r>
            <w:r w:rsidRPr="00167802">
              <w:rPr>
                <w:rFonts w:ascii="Arial" w:hAnsi="Arial" w:cs="Arial"/>
                <w:b/>
                <w:bCs/>
                <w:color w:val="000000"/>
                <w:sz w:val="14"/>
                <w:szCs w:val="14"/>
              </w:rPr>
              <w:t>518</w:t>
            </w:r>
            <w:r>
              <w:rPr>
                <w:rFonts w:ascii="Arial" w:hAnsi="Arial" w:cs="Arial"/>
                <w:b/>
                <w:bCs/>
                <w:color w:val="000000"/>
                <w:sz w:val="14"/>
                <w:szCs w:val="14"/>
              </w:rPr>
              <w:t>,</w:t>
            </w:r>
            <w:r w:rsidRPr="00167802">
              <w:rPr>
                <w:rFonts w:ascii="Arial" w:hAnsi="Arial" w:cs="Arial"/>
                <w:b/>
                <w:bCs/>
                <w:color w:val="000000"/>
                <w:sz w:val="14"/>
                <w:szCs w:val="14"/>
              </w:rPr>
              <w:t>753</w:t>
            </w:r>
          </w:p>
        </w:tc>
      </w:tr>
      <w:tr w:rsidR="00D14993" w:rsidRPr="00916E4D" w14:paraId="3B59E397" w14:textId="77777777" w:rsidTr="00DD38EA">
        <w:trPr>
          <w:trHeight w:val="238"/>
          <w:jc w:val="center"/>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nil"/>
              <w:right w:val="nil"/>
            </w:tcBorders>
            <w:shd w:val="clear" w:color="auto" w:fill="auto"/>
            <w:vAlign w:val="center"/>
          </w:tcPr>
          <w:p w14:paraId="416B80BF" w14:textId="77777777" w:rsidR="00D14993" w:rsidRPr="00916E4D" w:rsidRDefault="00D14993" w:rsidP="00DD38EA">
            <w:pPr>
              <w:keepNext/>
              <w:keepLines/>
              <w:spacing w:before="40" w:after="40"/>
              <w:rPr>
                <w:rFonts w:ascii="Arial" w:hAnsi="Arial" w:cs="Arial"/>
                <w:color w:val="000000"/>
                <w:sz w:val="14"/>
                <w:szCs w:val="14"/>
              </w:rPr>
            </w:pPr>
            <w:proofErr w:type="spellStart"/>
            <w:r w:rsidRPr="00916E4D">
              <w:rPr>
                <w:rFonts w:ascii="Arial" w:hAnsi="Arial" w:cs="Arial"/>
                <w:color w:val="000000"/>
                <w:sz w:val="14"/>
                <w:szCs w:val="14"/>
              </w:rPr>
              <w:t>Intangible</w:t>
            </w:r>
            <w:proofErr w:type="spellEnd"/>
            <w:r w:rsidRPr="00916E4D">
              <w:rPr>
                <w:rFonts w:ascii="Arial" w:hAnsi="Arial" w:cs="Arial"/>
                <w:color w:val="000000"/>
                <w:sz w:val="14"/>
                <w:szCs w:val="14"/>
              </w:rPr>
              <w:t xml:space="preserve"> </w:t>
            </w:r>
            <w:r w:rsidRPr="00916E4D">
              <w:rPr>
                <w:rFonts w:ascii="Arial" w:hAnsi="Arial" w:cs="Arial"/>
                <w:color w:val="000000"/>
                <w:sz w:val="14"/>
                <w:szCs w:val="14"/>
                <w:vertAlign w:val="superscript"/>
              </w:rPr>
              <w:t>(1)</w:t>
            </w:r>
          </w:p>
        </w:tc>
        <w:tc>
          <w:tcPr>
            <w:tcW w:w="2622" w:type="dxa"/>
            <w:tcBorders>
              <w:top w:val="nil"/>
              <w:left w:val="nil"/>
              <w:bottom w:val="nil"/>
              <w:right w:val="nil"/>
            </w:tcBorders>
            <w:shd w:val="clear" w:color="auto" w:fill="auto"/>
            <w:vAlign w:val="center"/>
          </w:tcPr>
          <w:p w14:paraId="5436E48B" w14:textId="77777777" w:rsidR="00D14993" w:rsidRPr="00916E4D" w:rsidRDefault="00D14993" w:rsidP="00DD38EA">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916E4D">
              <w:rPr>
                <w:rFonts w:ascii="Arial" w:hAnsi="Arial" w:cs="Arial"/>
                <w:b/>
                <w:bCs/>
                <w:color w:val="000000"/>
                <w:sz w:val="14"/>
                <w:szCs w:val="14"/>
              </w:rPr>
              <w:t xml:space="preserve">           467,742</w:t>
            </w:r>
          </w:p>
        </w:tc>
        <w:tc>
          <w:tcPr>
            <w:tcW w:w="2623" w:type="dxa"/>
            <w:tcBorders>
              <w:top w:val="nil"/>
              <w:left w:val="nil"/>
              <w:bottom w:val="nil"/>
              <w:right w:val="nil"/>
            </w:tcBorders>
            <w:shd w:val="clear" w:color="auto" w:fill="auto"/>
            <w:vAlign w:val="center"/>
          </w:tcPr>
          <w:p w14:paraId="58EA9B6F" w14:textId="77777777" w:rsidR="00D14993" w:rsidRPr="00916E4D" w:rsidRDefault="00D14993" w:rsidP="00DD38EA">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916E4D">
              <w:rPr>
                <w:rFonts w:ascii="Arial" w:hAnsi="Arial" w:cs="Arial"/>
                <w:b/>
                <w:bCs/>
                <w:color w:val="000000"/>
                <w:sz w:val="14"/>
                <w:szCs w:val="14"/>
              </w:rPr>
              <w:t xml:space="preserve">           479,878</w:t>
            </w:r>
          </w:p>
        </w:tc>
      </w:tr>
      <w:tr w:rsidR="00D14993" w:rsidRPr="004B635B" w14:paraId="10736B49" w14:textId="77777777" w:rsidTr="00DD38E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single" w:sz="2" w:space="0" w:color="1F3864" w:themeColor="accent1" w:themeShade="80"/>
              <w:right w:val="nil"/>
            </w:tcBorders>
            <w:shd w:val="clear" w:color="auto" w:fill="auto"/>
            <w:vAlign w:val="center"/>
          </w:tcPr>
          <w:p w14:paraId="027CF1C6" w14:textId="77777777" w:rsidR="00D14993" w:rsidRPr="004B635B" w:rsidRDefault="00D14993" w:rsidP="00DD38EA">
            <w:pPr>
              <w:keepNext/>
              <w:keepLines/>
              <w:rPr>
                <w:rFonts w:ascii="Arial" w:hAnsi="Arial" w:cs="Arial"/>
                <w:color w:val="000000"/>
                <w:sz w:val="14"/>
                <w:szCs w:val="14"/>
              </w:rPr>
            </w:pPr>
            <w:proofErr w:type="spellStart"/>
            <w:r>
              <w:rPr>
                <w:rFonts w:ascii="Arial" w:hAnsi="Arial" w:cs="Arial"/>
                <w:sz w:val="14"/>
                <w:szCs w:val="14"/>
              </w:rPr>
              <w:t>Investment</w:t>
            </w:r>
            <w:proofErr w:type="spellEnd"/>
            <w:r>
              <w:rPr>
                <w:rFonts w:ascii="Arial" w:hAnsi="Arial" w:cs="Arial"/>
                <w:sz w:val="14"/>
                <w:szCs w:val="14"/>
              </w:rPr>
              <w:t xml:space="preserve"> balance</w:t>
            </w:r>
          </w:p>
        </w:tc>
        <w:tc>
          <w:tcPr>
            <w:tcW w:w="2622" w:type="dxa"/>
            <w:tcBorders>
              <w:top w:val="nil"/>
              <w:left w:val="nil"/>
              <w:bottom w:val="single" w:sz="2" w:space="0" w:color="1F3864" w:themeColor="accent1" w:themeShade="80"/>
              <w:right w:val="nil"/>
            </w:tcBorders>
            <w:shd w:val="clear" w:color="auto" w:fill="auto"/>
            <w:vAlign w:val="center"/>
          </w:tcPr>
          <w:p w14:paraId="0E53EB36" w14:textId="77777777" w:rsidR="00D14993" w:rsidRPr="004B635B" w:rsidRDefault="00D14993" w:rsidP="00DD38EA">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9247FC">
              <w:rPr>
                <w:rFonts w:ascii="Arial" w:hAnsi="Arial" w:cs="Arial"/>
                <w:b/>
                <w:bCs/>
                <w:color w:val="000000"/>
                <w:sz w:val="14"/>
                <w:szCs w:val="14"/>
              </w:rPr>
              <w:t xml:space="preserve">         3</w:t>
            </w:r>
            <w:r>
              <w:rPr>
                <w:rFonts w:ascii="Arial" w:hAnsi="Arial" w:cs="Arial"/>
                <w:b/>
                <w:bCs/>
                <w:color w:val="000000"/>
                <w:sz w:val="14"/>
                <w:szCs w:val="14"/>
              </w:rPr>
              <w:t>,</w:t>
            </w:r>
            <w:r w:rsidRPr="009247FC">
              <w:rPr>
                <w:rFonts w:ascii="Arial" w:hAnsi="Arial" w:cs="Arial"/>
                <w:b/>
                <w:bCs/>
                <w:color w:val="000000"/>
                <w:sz w:val="14"/>
                <w:szCs w:val="14"/>
              </w:rPr>
              <w:t>039</w:t>
            </w:r>
            <w:r>
              <w:rPr>
                <w:rFonts w:ascii="Arial" w:hAnsi="Arial" w:cs="Arial"/>
                <w:b/>
                <w:bCs/>
                <w:color w:val="000000"/>
                <w:sz w:val="14"/>
                <w:szCs w:val="14"/>
              </w:rPr>
              <w:t>,</w:t>
            </w:r>
            <w:r w:rsidRPr="009247FC">
              <w:rPr>
                <w:rFonts w:ascii="Arial" w:hAnsi="Arial" w:cs="Arial"/>
                <w:b/>
                <w:bCs/>
                <w:color w:val="000000"/>
                <w:sz w:val="14"/>
                <w:szCs w:val="14"/>
              </w:rPr>
              <w:t>199</w:t>
            </w:r>
          </w:p>
        </w:tc>
        <w:tc>
          <w:tcPr>
            <w:tcW w:w="2623" w:type="dxa"/>
            <w:tcBorders>
              <w:top w:val="nil"/>
              <w:left w:val="nil"/>
              <w:bottom w:val="single" w:sz="2" w:space="0" w:color="1F3864" w:themeColor="accent1" w:themeShade="80"/>
              <w:right w:val="nil"/>
            </w:tcBorders>
            <w:shd w:val="clear" w:color="auto" w:fill="auto"/>
            <w:vAlign w:val="center"/>
          </w:tcPr>
          <w:p w14:paraId="44732586" w14:textId="77777777" w:rsidR="00D14993" w:rsidRPr="004B635B" w:rsidRDefault="00D14993" w:rsidP="00DD38EA">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167802">
              <w:rPr>
                <w:rFonts w:ascii="Arial" w:hAnsi="Arial" w:cs="Arial"/>
                <w:b/>
                <w:bCs/>
                <w:color w:val="000000"/>
                <w:sz w:val="14"/>
                <w:szCs w:val="14"/>
              </w:rPr>
              <w:t>2</w:t>
            </w:r>
            <w:r>
              <w:rPr>
                <w:rFonts w:ascii="Arial" w:hAnsi="Arial" w:cs="Arial"/>
                <w:b/>
                <w:bCs/>
                <w:color w:val="000000"/>
                <w:sz w:val="14"/>
                <w:szCs w:val="14"/>
              </w:rPr>
              <w:t>,</w:t>
            </w:r>
            <w:r w:rsidRPr="00167802">
              <w:rPr>
                <w:rFonts w:ascii="Arial" w:hAnsi="Arial" w:cs="Arial"/>
                <w:b/>
                <w:bCs/>
                <w:color w:val="000000"/>
                <w:sz w:val="14"/>
                <w:szCs w:val="14"/>
              </w:rPr>
              <w:t>998</w:t>
            </w:r>
            <w:r>
              <w:rPr>
                <w:rFonts w:ascii="Arial" w:hAnsi="Arial" w:cs="Arial"/>
                <w:b/>
                <w:bCs/>
                <w:color w:val="000000"/>
                <w:sz w:val="14"/>
                <w:szCs w:val="14"/>
              </w:rPr>
              <w:t>,</w:t>
            </w:r>
            <w:r w:rsidRPr="00167802">
              <w:rPr>
                <w:rFonts w:ascii="Arial" w:hAnsi="Arial" w:cs="Arial"/>
                <w:b/>
                <w:bCs/>
                <w:color w:val="000000"/>
                <w:sz w:val="14"/>
                <w:szCs w:val="14"/>
              </w:rPr>
              <w:t>631</w:t>
            </w:r>
          </w:p>
        </w:tc>
      </w:tr>
    </w:tbl>
    <w:p w14:paraId="36E78EAF" w14:textId="77777777" w:rsidR="00D14993" w:rsidRPr="00196D50" w:rsidRDefault="00D14993" w:rsidP="00D96BB1">
      <w:pPr>
        <w:numPr>
          <w:ilvl w:val="0"/>
          <w:numId w:val="22"/>
        </w:numPr>
        <w:spacing w:after="160" w:line="257" w:lineRule="auto"/>
        <w:contextualSpacing/>
        <w:jc w:val="both"/>
        <w:rPr>
          <w:rFonts w:ascii="Arial" w:eastAsia="Times New Roman" w:hAnsi="Arial" w:cs="Times New Roman"/>
          <w:spacing w:val="-2"/>
          <w:sz w:val="14"/>
          <w:szCs w:val="18"/>
          <w:lang w:val="en-US" w:eastAsia="pt-BR"/>
        </w:rPr>
      </w:pPr>
      <w:r w:rsidRPr="00196D50">
        <w:rPr>
          <w:rFonts w:ascii="Arial" w:eastAsia="Times New Roman" w:hAnsi="Arial" w:cs="Times New Roman"/>
          <w:spacing w:val="-2"/>
          <w:sz w:val="14"/>
          <w:szCs w:val="18"/>
          <w:lang w:val="en-US" w:eastAsia="pt-BR"/>
        </w:rPr>
        <w:t xml:space="preserve">Includes in the book value of the investment, intangible assets with a defined useful life in the amount net of amortizations of R$ </w:t>
      </w:r>
      <w:r w:rsidRPr="00916E4D">
        <w:rPr>
          <w:rFonts w:ascii="Arial" w:eastAsia="Times New Roman" w:hAnsi="Arial" w:cs="Times New Roman"/>
          <w:spacing w:val="-2"/>
          <w:sz w:val="14"/>
          <w:szCs w:val="18"/>
          <w:lang w:val="en-US" w:eastAsia="pt-BR"/>
        </w:rPr>
        <w:t>128</w:t>
      </w:r>
      <w:r>
        <w:rPr>
          <w:rFonts w:ascii="Arial" w:eastAsia="Times New Roman" w:hAnsi="Arial" w:cs="Times New Roman"/>
          <w:spacing w:val="-2"/>
          <w:sz w:val="14"/>
          <w:szCs w:val="18"/>
          <w:lang w:val="en-US" w:eastAsia="pt-BR"/>
        </w:rPr>
        <w:t>,</w:t>
      </w:r>
      <w:r w:rsidRPr="00916E4D">
        <w:rPr>
          <w:rFonts w:ascii="Arial" w:eastAsia="Times New Roman" w:hAnsi="Arial" w:cs="Times New Roman"/>
          <w:spacing w:val="-2"/>
          <w:sz w:val="14"/>
          <w:szCs w:val="18"/>
          <w:lang w:val="en-US" w:eastAsia="pt-BR"/>
        </w:rPr>
        <w:t xml:space="preserve">738 </w:t>
      </w:r>
      <w:r w:rsidRPr="00196D50">
        <w:rPr>
          <w:rFonts w:ascii="Arial" w:eastAsia="Times New Roman" w:hAnsi="Arial" w:cs="Times New Roman"/>
          <w:spacing w:val="-2"/>
          <w:sz w:val="14"/>
          <w:szCs w:val="18"/>
          <w:lang w:val="en-US" w:eastAsia="pt-BR"/>
        </w:rPr>
        <w:t xml:space="preserve">thousand (R$ </w:t>
      </w:r>
      <w:r>
        <w:rPr>
          <w:rFonts w:ascii="Arial" w:eastAsia="Times New Roman" w:hAnsi="Arial" w:cs="Times New Roman"/>
          <w:spacing w:val="-2"/>
          <w:sz w:val="14"/>
          <w:szCs w:val="18"/>
          <w:lang w:val="en-US" w:eastAsia="pt-BR"/>
        </w:rPr>
        <w:t xml:space="preserve">140,874 </w:t>
      </w:r>
      <w:r w:rsidRPr="00196D50">
        <w:rPr>
          <w:rFonts w:ascii="Arial" w:eastAsia="Times New Roman" w:hAnsi="Arial" w:cs="Times New Roman"/>
          <w:spacing w:val="-2"/>
          <w:sz w:val="14"/>
          <w:szCs w:val="18"/>
          <w:lang w:val="en-US" w:eastAsia="pt-BR"/>
        </w:rPr>
        <w:t>thousand on Dec 31, 202</w:t>
      </w:r>
      <w:r>
        <w:rPr>
          <w:rFonts w:ascii="Arial" w:eastAsia="Times New Roman" w:hAnsi="Arial" w:cs="Times New Roman"/>
          <w:spacing w:val="-2"/>
          <w:sz w:val="14"/>
          <w:szCs w:val="18"/>
          <w:lang w:val="en-US" w:eastAsia="pt-BR"/>
        </w:rPr>
        <w:t>3</w:t>
      </w:r>
      <w:r w:rsidRPr="00196D50">
        <w:rPr>
          <w:rFonts w:ascii="Arial" w:eastAsia="Times New Roman" w:hAnsi="Arial" w:cs="Times New Roman"/>
          <w:spacing w:val="-2"/>
          <w:sz w:val="14"/>
          <w:szCs w:val="18"/>
          <w:lang w:val="en-US" w:eastAsia="pt-BR"/>
        </w:rPr>
        <w:t>) and intangible assets with an indefinite useful life in the amount of R$ 339,004 thousand arising from of the partnership agreement with the MAPFRE Group</w:t>
      </w:r>
      <w:r>
        <w:rPr>
          <w:rFonts w:ascii="Arial" w:eastAsia="Times New Roman" w:hAnsi="Arial" w:cs="Times New Roman"/>
          <w:spacing w:val="-2"/>
          <w:sz w:val="14"/>
          <w:szCs w:val="18"/>
          <w:lang w:val="en-US" w:eastAsia="pt-BR"/>
        </w:rPr>
        <w:t>.</w:t>
      </w:r>
    </w:p>
    <w:p w14:paraId="6C59AE22" w14:textId="77777777" w:rsidR="00D14993" w:rsidRDefault="00D14993" w:rsidP="00D14993">
      <w:pPr>
        <w:pStyle w:val="01-TtulodeNota"/>
        <w:spacing w:before="0" w:after="0"/>
        <w:rPr>
          <w:rFonts w:cs="Arial"/>
          <w:b w:val="0"/>
          <w:sz w:val="18"/>
          <w:lang w:val="en-US" w:eastAsia="zh-CN"/>
        </w:rPr>
      </w:pPr>
    </w:p>
    <w:p w14:paraId="477A3108" w14:textId="77777777" w:rsidR="00D14993" w:rsidRDefault="00D14993" w:rsidP="00D14993">
      <w:pPr>
        <w:pStyle w:val="01-TtulodeNota"/>
        <w:spacing w:before="0" w:after="0"/>
        <w:rPr>
          <w:rFonts w:cs="Arial"/>
          <w:b w:val="0"/>
          <w:sz w:val="18"/>
          <w:lang w:val="en-US" w:eastAsia="zh-CN"/>
        </w:rPr>
      </w:pPr>
      <w:r w:rsidRPr="00D03F5C">
        <w:rPr>
          <w:rFonts w:cs="Arial"/>
          <w:b w:val="0"/>
          <w:sz w:val="18"/>
          <w:lang w:val="en-US" w:eastAsia="zh-CN"/>
        </w:rPr>
        <w:t>The impacts of CPC 50 [IFRS 17], in 2024 and 2023, and of CPC 48 [IFRS 9], in 2023, on Shareholders' Equity, for comparability purposes, are shown in the table below:</w:t>
      </w:r>
    </w:p>
    <w:p w14:paraId="35B7E24A" w14:textId="77777777" w:rsidR="00D14993" w:rsidRPr="00FC09E4" w:rsidRDefault="00D14993" w:rsidP="00D14993">
      <w:pPr>
        <w:spacing w:after="0" w:line="240" w:lineRule="auto"/>
        <w:jc w:val="right"/>
        <w:rPr>
          <w:rFonts w:ascii="Arial" w:hAnsi="Arial" w:cs="Arial"/>
          <w:b/>
          <w:sz w:val="14"/>
          <w:lang w:val="en-US" w:eastAsia="pt-BR"/>
        </w:rPr>
      </w:pPr>
      <w:r w:rsidRPr="00FC09E4">
        <w:rPr>
          <w:rFonts w:ascii="Arial" w:hAnsi="Arial" w:cs="Arial"/>
          <w:b/>
          <w:sz w:val="14"/>
          <w:lang w:val="en-US" w:eastAsia="pt-BR"/>
        </w:rPr>
        <w:t>R$ thousand</w:t>
      </w:r>
    </w:p>
    <w:tbl>
      <w:tblPr>
        <w:tblStyle w:val="TabeladeLista6Colorida-nfase512"/>
        <w:tblW w:w="9639" w:type="dxa"/>
        <w:jc w:val="center"/>
        <w:tblLayout w:type="fixed"/>
        <w:tblLook w:val="04A0" w:firstRow="1" w:lastRow="0" w:firstColumn="1" w:lastColumn="0" w:noHBand="0" w:noVBand="1"/>
      </w:tblPr>
      <w:tblGrid>
        <w:gridCol w:w="5387"/>
        <w:gridCol w:w="2126"/>
        <w:gridCol w:w="2126"/>
      </w:tblGrid>
      <w:tr w:rsidR="00D14993" w:rsidRPr="00537AE7" w14:paraId="6708D4B2" w14:textId="77777777" w:rsidTr="00DD38EA">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387"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6A70F750" w14:textId="77777777" w:rsidR="00D14993" w:rsidRPr="00537AE7" w:rsidRDefault="00D14993" w:rsidP="00DD38EA">
            <w:pPr>
              <w:jc w:val="center"/>
              <w:rPr>
                <w:rFonts w:ascii="Arial" w:hAnsi="Arial" w:cs="Arial"/>
                <w:sz w:val="14"/>
                <w:szCs w:val="14"/>
              </w:rPr>
            </w:pPr>
          </w:p>
        </w:tc>
        <w:tc>
          <w:tcPr>
            <w:tcW w:w="2126"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0ACCAE61" w14:textId="77777777" w:rsidR="00D14993" w:rsidRDefault="00D14993" w:rsidP="00DD38EA">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roofErr w:type="spellStart"/>
            <w:r>
              <w:rPr>
                <w:rFonts w:ascii="Arial" w:hAnsi="Arial" w:cs="Arial"/>
                <w:sz w:val="14"/>
                <w:szCs w:val="14"/>
              </w:rPr>
              <w:t>Sept</w:t>
            </w:r>
            <w:proofErr w:type="spellEnd"/>
            <w:r w:rsidRPr="00836196">
              <w:rPr>
                <w:rFonts w:ascii="Arial" w:hAnsi="Arial" w:cs="Arial"/>
                <w:sz w:val="14"/>
                <w:szCs w:val="14"/>
              </w:rPr>
              <w:t xml:space="preserve"> 30, 202</w:t>
            </w:r>
            <w:r>
              <w:rPr>
                <w:rFonts w:ascii="Arial" w:hAnsi="Arial" w:cs="Arial"/>
                <w:sz w:val="14"/>
                <w:szCs w:val="14"/>
              </w:rPr>
              <w:t>4</w:t>
            </w:r>
          </w:p>
        </w:tc>
        <w:tc>
          <w:tcPr>
            <w:tcW w:w="2126"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694A6B72" w14:textId="77777777" w:rsidR="00D14993" w:rsidRDefault="00D14993" w:rsidP="00DD38EA">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roofErr w:type="spellStart"/>
            <w:r>
              <w:rPr>
                <w:rFonts w:ascii="Arial" w:hAnsi="Arial" w:cs="Arial"/>
                <w:sz w:val="14"/>
                <w:szCs w:val="14"/>
              </w:rPr>
              <w:t>Dec</w:t>
            </w:r>
            <w:proofErr w:type="spellEnd"/>
            <w:r>
              <w:rPr>
                <w:rFonts w:ascii="Arial" w:hAnsi="Arial" w:cs="Arial"/>
                <w:sz w:val="14"/>
                <w:szCs w:val="14"/>
              </w:rPr>
              <w:t xml:space="preserve"> 31, 2023</w:t>
            </w:r>
          </w:p>
        </w:tc>
      </w:tr>
      <w:tr w:rsidR="00D14993" w:rsidRPr="00026122" w14:paraId="042932A7" w14:textId="77777777" w:rsidTr="00DD38EA">
        <w:trPr>
          <w:trHeight w:val="238"/>
          <w:jc w:val="center"/>
        </w:trPr>
        <w:tc>
          <w:tcPr>
            <w:cnfStyle w:val="001000000000" w:firstRow="0" w:lastRow="0" w:firstColumn="1" w:lastColumn="0" w:oddVBand="0" w:evenVBand="0" w:oddHBand="0" w:evenHBand="0" w:firstRowFirstColumn="0" w:firstRowLastColumn="0" w:lastRowFirstColumn="0" w:lastRowLastColumn="0"/>
            <w:tcW w:w="5387" w:type="dxa"/>
            <w:tcBorders>
              <w:top w:val="single" w:sz="2" w:space="0" w:color="1F3864" w:themeColor="accent1" w:themeShade="80"/>
              <w:left w:val="nil"/>
              <w:bottom w:val="nil"/>
              <w:right w:val="nil"/>
            </w:tcBorders>
            <w:shd w:val="clear" w:color="auto" w:fill="auto"/>
            <w:vAlign w:val="center"/>
          </w:tcPr>
          <w:p w14:paraId="58D49A29" w14:textId="77777777" w:rsidR="00D14993" w:rsidRPr="00026122" w:rsidRDefault="00D14993" w:rsidP="00DD38EA">
            <w:pPr>
              <w:keepNext/>
              <w:keepLines/>
              <w:rPr>
                <w:rFonts w:ascii="Arial" w:eastAsia="Times New Roman" w:hAnsi="Arial" w:cs="Arial"/>
                <w:b w:val="0"/>
                <w:bCs w:val="0"/>
                <w:spacing w:val="-2"/>
                <w:sz w:val="14"/>
                <w:szCs w:val="14"/>
              </w:rPr>
            </w:pPr>
            <w:proofErr w:type="spellStart"/>
            <w:r w:rsidRPr="00FC09E4">
              <w:rPr>
                <w:rFonts w:ascii="Arial" w:hAnsi="Arial" w:cs="Arial"/>
                <w:b w:val="0"/>
                <w:bCs w:val="0"/>
                <w:sz w:val="14"/>
                <w:szCs w:val="14"/>
              </w:rPr>
              <w:t>Equity</w:t>
            </w:r>
            <w:proofErr w:type="spellEnd"/>
            <w:r w:rsidRPr="00026122">
              <w:rPr>
                <w:rFonts w:ascii="Arial" w:hAnsi="Arial" w:cs="Arial"/>
                <w:b w:val="0"/>
                <w:bCs w:val="0"/>
                <w:sz w:val="14"/>
                <w:szCs w:val="14"/>
              </w:rPr>
              <w:t xml:space="preserve"> </w:t>
            </w:r>
            <w:r>
              <w:rPr>
                <w:rFonts w:ascii="Arial" w:hAnsi="Arial" w:cs="Arial"/>
                <w:b w:val="0"/>
                <w:bCs w:val="0"/>
                <w:sz w:val="14"/>
                <w:szCs w:val="14"/>
              </w:rPr>
              <w:t xml:space="preserve">- BRGAAP </w:t>
            </w:r>
            <w:proofErr w:type="spellStart"/>
            <w:r>
              <w:rPr>
                <w:rFonts w:ascii="Arial" w:hAnsi="Arial" w:cs="Arial"/>
                <w:b w:val="0"/>
                <w:bCs w:val="0"/>
                <w:sz w:val="14"/>
                <w:szCs w:val="14"/>
              </w:rPr>
              <w:t>and</w:t>
            </w:r>
            <w:proofErr w:type="spellEnd"/>
            <w:r>
              <w:rPr>
                <w:rFonts w:ascii="Arial" w:hAnsi="Arial" w:cs="Arial"/>
                <w:b w:val="0"/>
                <w:bCs w:val="0"/>
                <w:sz w:val="14"/>
                <w:szCs w:val="14"/>
              </w:rPr>
              <w:t xml:space="preserve"> IFRS</w:t>
            </w:r>
          </w:p>
        </w:tc>
        <w:tc>
          <w:tcPr>
            <w:tcW w:w="2126" w:type="dxa"/>
            <w:tcBorders>
              <w:top w:val="single" w:sz="2" w:space="0" w:color="1F3864" w:themeColor="accent1" w:themeShade="80"/>
              <w:left w:val="nil"/>
              <w:bottom w:val="nil"/>
              <w:right w:val="nil"/>
            </w:tcBorders>
            <w:shd w:val="clear" w:color="auto" w:fill="auto"/>
            <w:vAlign w:val="center"/>
          </w:tcPr>
          <w:p w14:paraId="6F2B0D81" w14:textId="77777777" w:rsidR="00D14993" w:rsidRPr="00026122"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24219">
              <w:rPr>
                <w:rFonts w:ascii="Arial" w:hAnsi="Arial" w:cs="Arial"/>
                <w:color w:val="000000"/>
                <w:sz w:val="14"/>
                <w:szCs w:val="14"/>
              </w:rPr>
              <w:t xml:space="preserve">             3</w:t>
            </w:r>
            <w:r>
              <w:rPr>
                <w:rFonts w:ascii="Arial" w:hAnsi="Arial" w:cs="Arial"/>
                <w:color w:val="000000"/>
                <w:sz w:val="14"/>
                <w:szCs w:val="14"/>
              </w:rPr>
              <w:t>,</w:t>
            </w:r>
            <w:r w:rsidRPr="00224219">
              <w:rPr>
                <w:rFonts w:ascii="Arial" w:hAnsi="Arial" w:cs="Arial"/>
                <w:color w:val="000000"/>
                <w:sz w:val="14"/>
                <w:szCs w:val="14"/>
              </w:rPr>
              <w:t>559</w:t>
            </w:r>
            <w:r>
              <w:rPr>
                <w:rFonts w:ascii="Arial" w:hAnsi="Arial" w:cs="Arial"/>
                <w:color w:val="000000"/>
                <w:sz w:val="14"/>
                <w:szCs w:val="14"/>
              </w:rPr>
              <w:t>,</w:t>
            </w:r>
            <w:r w:rsidRPr="00224219">
              <w:rPr>
                <w:rFonts w:ascii="Arial" w:hAnsi="Arial" w:cs="Arial"/>
                <w:color w:val="000000"/>
                <w:sz w:val="14"/>
                <w:szCs w:val="14"/>
              </w:rPr>
              <w:t xml:space="preserve">136 </w:t>
            </w:r>
          </w:p>
        </w:tc>
        <w:tc>
          <w:tcPr>
            <w:tcW w:w="2126" w:type="dxa"/>
            <w:tcBorders>
              <w:top w:val="single" w:sz="2" w:space="0" w:color="1F3864" w:themeColor="accent1" w:themeShade="80"/>
              <w:left w:val="nil"/>
              <w:bottom w:val="nil"/>
              <w:right w:val="nil"/>
            </w:tcBorders>
            <w:shd w:val="clear" w:color="auto" w:fill="auto"/>
            <w:vAlign w:val="center"/>
          </w:tcPr>
          <w:p w14:paraId="61B1FC4E" w14:textId="77777777" w:rsidR="00D14993" w:rsidRPr="00026122"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24219">
              <w:rPr>
                <w:rFonts w:ascii="Arial" w:hAnsi="Arial" w:cs="Arial"/>
                <w:color w:val="000000"/>
                <w:sz w:val="14"/>
                <w:szCs w:val="14"/>
              </w:rPr>
              <w:t xml:space="preserve">             3</w:t>
            </w:r>
            <w:r>
              <w:rPr>
                <w:rFonts w:ascii="Arial" w:hAnsi="Arial" w:cs="Arial"/>
                <w:color w:val="000000"/>
                <w:sz w:val="14"/>
                <w:szCs w:val="14"/>
              </w:rPr>
              <w:t>,</w:t>
            </w:r>
            <w:r w:rsidRPr="00224219">
              <w:rPr>
                <w:rFonts w:ascii="Arial" w:hAnsi="Arial" w:cs="Arial"/>
                <w:color w:val="000000"/>
                <w:sz w:val="14"/>
                <w:szCs w:val="14"/>
              </w:rPr>
              <w:t>358</w:t>
            </w:r>
            <w:r>
              <w:rPr>
                <w:rFonts w:ascii="Arial" w:hAnsi="Arial" w:cs="Arial"/>
                <w:color w:val="000000"/>
                <w:sz w:val="14"/>
                <w:szCs w:val="14"/>
              </w:rPr>
              <w:t>,</w:t>
            </w:r>
            <w:r w:rsidRPr="00224219">
              <w:rPr>
                <w:rFonts w:ascii="Arial" w:hAnsi="Arial" w:cs="Arial"/>
                <w:color w:val="000000"/>
                <w:sz w:val="14"/>
                <w:szCs w:val="14"/>
              </w:rPr>
              <w:t xml:space="preserve">785 </w:t>
            </w:r>
          </w:p>
        </w:tc>
      </w:tr>
      <w:tr w:rsidR="00D14993" w:rsidRPr="00026122" w14:paraId="78AB34A7" w14:textId="77777777" w:rsidTr="00DD38E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387" w:type="dxa"/>
            <w:tcBorders>
              <w:top w:val="nil"/>
              <w:left w:val="nil"/>
              <w:bottom w:val="single" w:sz="2" w:space="0" w:color="1F3864" w:themeColor="accent1" w:themeShade="80"/>
              <w:right w:val="nil"/>
            </w:tcBorders>
            <w:shd w:val="clear" w:color="auto" w:fill="auto"/>
            <w:vAlign w:val="center"/>
          </w:tcPr>
          <w:p w14:paraId="3B88DCE0" w14:textId="77777777" w:rsidR="00D14993" w:rsidRPr="00026122" w:rsidRDefault="00D14993" w:rsidP="00DD38EA">
            <w:pPr>
              <w:keepNext/>
              <w:keepLines/>
              <w:spacing w:before="40" w:after="40"/>
              <w:rPr>
                <w:rFonts w:ascii="Arial" w:hAnsi="Arial" w:cs="Arial"/>
                <w:b w:val="0"/>
                <w:bCs w:val="0"/>
                <w:sz w:val="14"/>
                <w:szCs w:val="14"/>
              </w:rPr>
            </w:pPr>
            <w:proofErr w:type="spellStart"/>
            <w:r w:rsidRPr="00FC09E4">
              <w:rPr>
                <w:rFonts w:ascii="Arial" w:hAnsi="Arial" w:cs="Arial"/>
                <w:b w:val="0"/>
                <w:bCs w:val="0"/>
                <w:sz w:val="14"/>
                <w:szCs w:val="14"/>
              </w:rPr>
              <w:t>Equity</w:t>
            </w:r>
            <w:proofErr w:type="spellEnd"/>
            <w:r w:rsidRPr="00026122">
              <w:rPr>
                <w:rFonts w:ascii="Arial" w:hAnsi="Arial" w:cs="Arial"/>
                <w:b w:val="0"/>
                <w:bCs w:val="0"/>
                <w:sz w:val="14"/>
                <w:szCs w:val="14"/>
              </w:rPr>
              <w:t xml:space="preserve"> </w:t>
            </w:r>
            <w:r>
              <w:rPr>
                <w:rFonts w:ascii="Arial" w:hAnsi="Arial" w:cs="Arial"/>
                <w:b w:val="0"/>
                <w:bCs w:val="0"/>
                <w:sz w:val="14"/>
                <w:szCs w:val="14"/>
              </w:rPr>
              <w:t>- SUSEPGAAP</w:t>
            </w:r>
          </w:p>
        </w:tc>
        <w:tc>
          <w:tcPr>
            <w:tcW w:w="2126" w:type="dxa"/>
            <w:tcBorders>
              <w:top w:val="nil"/>
              <w:left w:val="nil"/>
              <w:bottom w:val="single" w:sz="2" w:space="0" w:color="1F3864" w:themeColor="accent1" w:themeShade="80"/>
              <w:right w:val="nil"/>
            </w:tcBorders>
            <w:shd w:val="clear" w:color="auto" w:fill="auto"/>
            <w:vAlign w:val="center"/>
          </w:tcPr>
          <w:p w14:paraId="0C8E5DA9" w14:textId="77777777" w:rsidR="00D14993" w:rsidRPr="00026122" w:rsidRDefault="00D14993" w:rsidP="00DD38E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24219">
              <w:rPr>
                <w:rFonts w:ascii="Arial" w:hAnsi="Arial" w:cs="Arial"/>
                <w:color w:val="000000"/>
                <w:sz w:val="14"/>
                <w:szCs w:val="14"/>
              </w:rPr>
              <w:t xml:space="preserve">             3</w:t>
            </w:r>
            <w:r>
              <w:rPr>
                <w:rFonts w:ascii="Arial" w:hAnsi="Arial" w:cs="Arial"/>
                <w:color w:val="000000"/>
                <w:sz w:val="14"/>
                <w:szCs w:val="14"/>
              </w:rPr>
              <w:t>,</w:t>
            </w:r>
            <w:r w:rsidRPr="00224219">
              <w:rPr>
                <w:rFonts w:ascii="Arial" w:hAnsi="Arial" w:cs="Arial"/>
                <w:color w:val="000000"/>
                <w:sz w:val="14"/>
                <w:szCs w:val="14"/>
              </w:rPr>
              <w:t>545</w:t>
            </w:r>
            <w:r>
              <w:rPr>
                <w:rFonts w:ascii="Arial" w:hAnsi="Arial" w:cs="Arial"/>
                <w:color w:val="000000"/>
                <w:sz w:val="14"/>
                <w:szCs w:val="14"/>
              </w:rPr>
              <w:t>,</w:t>
            </w:r>
            <w:r w:rsidRPr="00224219">
              <w:rPr>
                <w:rFonts w:ascii="Arial" w:hAnsi="Arial" w:cs="Arial"/>
                <w:color w:val="000000"/>
                <w:sz w:val="14"/>
                <w:szCs w:val="14"/>
              </w:rPr>
              <w:t xml:space="preserve">280 </w:t>
            </w:r>
          </w:p>
        </w:tc>
        <w:tc>
          <w:tcPr>
            <w:tcW w:w="2126" w:type="dxa"/>
            <w:tcBorders>
              <w:top w:val="nil"/>
              <w:left w:val="nil"/>
              <w:bottom w:val="single" w:sz="2" w:space="0" w:color="1F3864" w:themeColor="accent1" w:themeShade="80"/>
              <w:right w:val="nil"/>
            </w:tcBorders>
            <w:shd w:val="clear" w:color="auto" w:fill="auto"/>
            <w:vAlign w:val="center"/>
          </w:tcPr>
          <w:p w14:paraId="4CABDF88" w14:textId="77777777" w:rsidR="00D14993" w:rsidRPr="00026122" w:rsidRDefault="00D14993" w:rsidP="00DD38E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24219">
              <w:rPr>
                <w:rFonts w:ascii="Arial" w:hAnsi="Arial" w:cs="Arial"/>
                <w:color w:val="000000"/>
                <w:sz w:val="14"/>
                <w:szCs w:val="14"/>
              </w:rPr>
              <w:t xml:space="preserve">             3</w:t>
            </w:r>
            <w:r>
              <w:rPr>
                <w:rFonts w:ascii="Arial" w:hAnsi="Arial" w:cs="Arial"/>
                <w:color w:val="000000"/>
                <w:sz w:val="14"/>
                <w:szCs w:val="14"/>
              </w:rPr>
              <w:t>,</w:t>
            </w:r>
            <w:r w:rsidRPr="00224219">
              <w:rPr>
                <w:rFonts w:ascii="Arial" w:hAnsi="Arial" w:cs="Arial"/>
                <w:color w:val="000000"/>
                <w:sz w:val="14"/>
                <w:szCs w:val="14"/>
              </w:rPr>
              <w:t>330</w:t>
            </w:r>
            <w:r>
              <w:rPr>
                <w:rFonts w:ascii="Arial" w:hAnsi="Arial" w:cs="Arial"/>
                <w:color w:val="000000"/>
                <w:sz w:val="14"/>
                <w:szCs w:val="14"/>
              </w:rPr>
              <w:t>,</w:t>
            </w:r>
            <w:r w:rsidRPr="00224219">
              <w:rPr>
                <w:rFonts w:ascii="Arial" w:hAnsi="Arial" w:cs="Arial"/>
                <w:color w:val="000000"/>
                <w:sz w:val="14"/>
                <w:szCs w:val="14"/>
              </w:rPr>
              <w:t xml:space="preserve">534 </w:t>
            </w:r>
          </w:p>
        </w:tc>
      </w:tr>
    </w:tbl>
    <w:p w14:paraId="5B0FD91C" w14:textId="77777777" w:rsidR="00D14993" w:rsidRPr="00196D50" w:rsidRDefault="00D14993" w:rsidP="00D14993">
      <w:pPr>
        <w:keepNext/>
        <w:keepLines/>
        <w:spacing w:after="0" w:line="240" w:lineRule="auto"/>
        <w:rPr>
          <w:rFonts w:ascii="Arial" w:eastAsia="Times New Roman" w:hAnsi="Arial" w:cs="Arial"/>
          <w:spacing w:val="-2"/>
          <w:sz w:val="18"/>
          <w:szCs w:val="20"/>
          <w:highlight w:val="yellow"/>
          <w:lang w:val="en-US" w:eastAsia="zh-CN"/>
        </w:rPr>
      </w:pPr>
    </w:p>
    <w:p w14:paraId="0A08FD7D" w14:textId="77777777" w:rsidR="00D14993" w:rsidRPr="00057D2F" w:rsidRDefault="00D14993" w:rsidP="00D14993">
      <w:pPr>
        <w:pageBreakBefore/>
        <w:spacing w:after="0" w:line="240" w:lineRule="auto"/>
        <w:rPr>
          <w:rFonts w:ascii="Arial" w:eastAsia="Times New Roman" w:hAnsi="Arial" w:cs="Times New Roman"/>
          <w:b/>
          <w:color w:val="1F3864" w:themeColor="accent1" w:themeShade="80"/>
          <w:spacing w:val="-2"/>
          <w:sz w:val="18"/>
          <w:szCs w:val="20"/>
          <w:lang w:eastAsia="pt-BR"/>
        </w:rPr>
      </w:pPr>
      <w:r w:rsidRPr="00B81FCE">
        <w:rPr>
          <w:rFonts w:ascii="Arial" w:eastAsia="Times New Roman" w:hAnsi="Arial" w:cs="Times New Roman"/>
          <w:b/>
          <w:color w:val="1F3864" w:themeColor="accent1" w:themeShade="80"/>
          <w:spacing w:val="-2"/>
          <w:sz w:val="18"/>
          <w:szCs w:val="20"/>
          <w:lang w:eastAsia="pt-BR"/>
        </w:rPr>
        <w:lastRenderedPageBreak/>
        <w:t>c</w:t>
      </w:r>
      <w:r>
        <w:rPr>
          <w:rFonts w:ascii="Arial" w:eastAsia="Times New Roman" w:hAnsi="Arial" w:cs="Times New Roman"/>
          <w:b/>
          <w:color w:val="1F3864" w:themeColor="accent1" w:themeShade="80"/>
          <w:spacing w:val="-2"/>
          <w:sz w:val="18"/>
          <w:szCs w:val="20"/>
          <w:lang w:eastAsia="pt-BR"/>
        </w:rPr>
        <w:t>.</w:t>
      </w:r>
      <w:r w:rsidRPr="00B81FCE">
        <w:rPr>
          <w:rFonts w:ascii="Arial" w:eastAsia="Times New Roman" w:hAnsi="Arial" w:cs="Times New Roman"/>
          <w:b/>
          <w:color w:val="1F3864" w:themeColor="accent1" w:themeShade="80"/>
          <w:spacing w:val="-2"/>
          <w:sz w:val="18"/>
          <w:szCs w:val="20"/>
          <w:lang w:eastAsia="pt-BR"/>
        </w:rPr>
        <w:t>1</w:t>
      </w:r>
      <w:r>
        <w:rPr>
          <w:rFonts w:ascii="Arial" w:eastAsia="Times New Roman" w:hAnsi="Arial" w:cs="Times New Roman"/>
          <w:b/>
          <w:color w:val="1F3864" w:themeColor="accent1" w:themeShade="80"/>
          <w:spacing w:val="-2"/>
          <w:sz w:val="18"/>
          <w:szCs w:val="20"/>
          <w:lang w:eastAsia="pt-BR"/>
        </w:rPr>
        <w:t>.2</w:t>
      </w:r>
      <w:r w:rsidRPr="00B81FCE">
        <w:rPr>
          <w:rFonts w:ascii="Arial" w:eastAsia="Times New Roman" w:hAnsi="Arial" w:cs="Times New Roman"/>
          <w:b/>
          <w:color w:val="1F3864" w:themeColor="accent1" w:themeShade="80"/>
          <w:spacing w:val="-2"/>
          <w:sz w:val="18"/>
          <w:szCs w:val="20"/>
          <w:lang w:eastAsia="pt-BR"/>
        </w:rPr>
        <w:t xml:space="preserve">) </w:t>
      </w:r>
      <w:proofErr w:type="spellStart"/>
      <w:r w:rsidRPr="00261F6E">
        <w:rPr>
          <w:rFonts w:ascii="Arial" w:eastAsia="Times New Roman" w:hAnsi="Arial" w:cs="Times New Roman"/>
          <w:b/>
          <w:color w:val="1F3864" w:themeColor="accent1" w:themeShade="80"/>
          <w:spacing w:val="-2"/>
          <w:sz w:val="18"/>
          <w:szCs w:val="20"/>
          <w:lang w:eastAsia="pt-BR"/>
        </w:rPr>
        <w:t>Brasilseg</w:t>
      </w:r>
      <w:proofErr w:type="spellEnd"/>
      <w:r w:rsidRPr="00261F6E">
        <w:rPr>
          <w:rFonts w:ascii="Arial" w:eastAsia="Times New Roman" w:hAnsi="Arial" w:cs="Times New Roman"/>
          <w:b/>
          <w:color w:val="1F3864" w:themeColor="accent1" w:themeShade="80"/>
          <w:spacing w:val="-2"/>
          <w:sz w:val="18"/>
          <w:szCs w:val="20"/>
          <w:lang w:eastAsia="pt-BR"/>
        </w:rPr>
        <w:t xml:space="preserve"> Companhia de Seguros S</w:t>
      </w:r>
      <w:r>
        <w:rPr>
          <w:rFonts w:ascii="Arial" w:eastAsia="Times New Roman" w:hAnsi="Arial" w:cs="Times New Roman"/>
          <w:b/>
          <w:color w:val="1F3864" w:themeColor="accent1" w:themeShade="80"/>
          <w:spacing w:val="-2"/>
          <w:sz w:val="18"/>
          <w:szCs w:val="20"/>
          <w:lang w:eastAsia="pt-BR"/>
        </w:rPr>
        <w:t>.</w:t>
      </w:r>
      <w:r w:rsidRPr="00261F6E">
        <w:rPr>
          <w:rFonts w:ascii="Arial" w:eastAsia="Times New Roman" w:hAnsi="Arial" w:cs="Times New Roman"/>
          <w:b/>
          <w:color w:val="1F3864" w:themeColor="accent1" w:themeShade="80"/>
          <w:spacing w:val="-2"/>
          <w:sz w:val="18"/>
          <w:szCs w:val="20"/>
          <w:lang w:eastAsia="pt-BR"/>
        </w:rPr>
        <w:t>A</w:t>
      </w:r>
      <w:r>
        <w:rPr>
          <w:rFonts w:ascii="Arial" w:eastAsia="Times New Roman" w:hAnsi="Arial" w:cs="Times New Roman"/>
          <w:b/>
          <w:color w:val="1F3864" w:themeColor="accent1" w:themeShade="80"/>
          <w:spacing w:val="-2"/>
          <w:sz w:val="18"/>
          <w:szCs w:val="20"/>
          <w:lang w:eastAsia="pt-BR"/>
        </w:rPr>
        <w:t>.</w:t>
      </w:r>
      <w:r w:rsidRPr="00261F6E">
        <w:rPr>
          <w:rFonts w:ascii="Arial" w:eastAsia="Times New Roman" w:hAnsi="Arial" w:cs="Times New Roman"/>
          <w:b/>
          <w:color w:val="1F3864" w:themeColor="accent1" w:themeShade="80"/>
          <w:spacing w:val="-2"/>
          <w:sz w:val="18"/>
          <w:szCs w:val="20"/>
          <w:lang w:eastAsia="pt-BR"/>
        </w:rPr>
        <w:t xml:space="preserve"> </w:t>
      </w:r>
      <w:r w:rsidRPr="00057D2F">
        <w:rPr>
          <w:rFonts w:ascii="Arial" w:eastAsia="Times New Roman" w:hAnsi="Arial" w:cs="Times New Roman"/>
          <w:b/>
          <w:color w:val="1F3864" w:themeColor="accent1" w:themeShade="80"/>
          <w:spacing w:val="-2"/>
          <w:sz w:val="18"/>
          <w:szCs w:val="20"/>
          <w:lang w:eastAsia="pt-BR"/>
        </w:rPr>
        <w:t>(</w:t>
      </w:r>
      <w:proofErr w:type="spellStart"/>
      <w:r w:rsidRPr="00057D2F">
        <w:rPr>
          <w:rFonts w:ascii="Arial" w:eastAsia="Times New Roman" w:hAnsi="Arial" w:cs="Times New Roman"/>
          <w:b/>
          <w:color w:val="1F3864" w:themeColor="accent1" w:themeShade="80"/>
          <w:spacing w:val="-2"/>
          <w:sz w:val="18"/>
          <w:szCs w:val="20"/>
          <w:lang w:eastAsia="pt-BR"/>
        </w:rPr>
        <w:t>Brasilseg</w:t>
      </w:r>
      <w:proofErr w:type="spellEnd"/>
      <w:r w:rsidRPr="00057D2F">
        <w:rPr>
          <w:rFonts w:ascii="Arial" w:eastAsia="Times New Roman" w:hAnsi="Arial" w:cs="Times New Roman"/>
          <w:b/>
          <w:color w:val="1F3864" w:themeColor="accent1" w:themeShade="80"/>
          <w:spacing w:val="-2"/>
          <w:sz w:val="18"/>
          <w:szCs w:val="20"/>
          <w:lang w:eastAsia="pt-BR"/>
        </w:rPr>
        <w:t>)</w:t>
      </w:r>
    </w:p>
    <w:p w14:paraId="15F1509F" w14:textId="77777777" w:rsidR="00D14993" w:rsidRPr="00057D2F" w:rsidRDefault="00D14993" w:rsidP="00D14993">
      <w:pPr>
        <w:spacing w:after="0" w:line="240" w:lineRule="auto"/>
        <w:rPr>
          <w:rFonts w:ascii="Arial" w:eastAsia="Times New Roman" w:hAnsi="Arial" w:cs="Times New Roman"/>
          <w:b/>
          <w:color w:val="1F3864" w:themeColor="accent1" w:themeShade="80"/>
          <w:spacing w:val="-2"/>
          <w:sz w:val="18"/>
          <w:szCs w:val="20"/>
          <w:lang w:eastAsia="pt-BR"/>
        </w:rPr>
      </w:pPr>
    </w:p>
    <w:p w14:paraId="65AE9DAE" w14:textId="77777777" w:rsidR="00D14993" w:rsidRPr="00057D2F" w:rsidRDefault="00D14993" w:rsidP="00D14993">
      <w:pPr>
        <w:spacing w:after="0" w:line="240" w:lineRule="auto"/>
        <w:rPr>
          <w:rFonts w:ascii="Arial" w:eastAsia="Times New Roman" w:hAnsi="Arial" w:cs="Times New Roman"/>
          <w:b/>
          <w:color w:val="1F3864" w:themeColor="accent1" w:themeShade="80"/>
          <w:spacing w:val="-2"/>
          <w:sz w:val="18"/>
          <w:szCs w:val="20"/>
          <w:lang w:val="en-US" w:eastAsia="pt-BR"/>
        </w:rPr>
      </w:pPr>
      <w:r w:rsidRPr="00057D2F">
        <w:rPr>
          <w:rFonts w:ascii="Arial" w:eastAsia="Times New Roman" w:hAnsi="Arial" w:cs="Times New Roman"/>
          <w:b/>
          <w:color w:val="1F3864" w:themeColor="accent1" w:themeShade="80"/>
          <w:spacing w:val="-2"/>
          <w:sz w:val="18"/>
          <w:szCs w:val="20"/>
          <w:lang w:val="en-US" w:eastAsia="pt-BR"/>
        </w:rPr>
        <w:t>Income Statement Information</w:t>
      </w:r>
    </w:p>
    <w:p w14:paraId="76E405B5" w14:textId="77777777" w:rsidR="00D14993" w:rsidRPr="00057D2F" w:rsidRDefault="00D14993" w:rsidP="00D14993">
      <w:pPr>
        <w:spacing w:after="0" w:line="240" w:lineRule="auto"/>
        <w:rPr>
          <w:rFonts w:ascii="Arial" w:eastAsia="Times New Roman" w:hAnsi="Arial" w:cs="Times New Roman"/>
          <w:b/>
          <w:color w:val="1F3864" w:themeColor="accent1" w:themeShade="80"/>
          <w:spacing w:val="-2"/>
          <w:sz w:val="18"/>
          <w:szCs w:val="20"/>
          <w:lang w:val="en-US" w:eastAsia="pt-BR"/>
        </w:rPr>
      </w:pPr>
    </w:p>
    <w:p w14:paraId="24BBE75E" w14:textId="77777777" w:rsidR="00D14993" w:rsidRPr="00057D2F" w:rsidRDefault="00D14993" w:rsidP="00D14993">
      <w:pPr>
        <w:spacing w:after="0" w:line="240" w:lineRule="auto"/>
        <w:jc w:val="right"/>
        <w:rPr>
          <w:rFonts w:ascii="Arial" w:hAnsi="Arial" w:cs="Arial"/>
          <w:b/>
          <w:sz w:val="14"/>
          <w:lang w:val="en-US" w:eastAsia="pt-BR"/>
        </w:rPr>
      </w:pPr>
      <w:r w:rsidRPr="00057D2F">
        <w:rPr>
          <w:rFonts w:ascii="Arial" w:hAnsi="Arial" w:cs="Arial"/>
          <w:b/>
          <w:sz w:val="14"/>
          <w:lang w:val="en-US" w:eastAsia="pt-BR"/>
        </w:rPr>
        <w:t>R$ thousand</w:t>
      </w:r>
    </w:p>
    <w:tbl>
      <w:tblPr>
        <w:tblStyle w:val="TabeladeLista6Colorida-nfase512"/>
        <w:tblW w:w="9639" w:type="dxa"/>
        <w:jc w:val="center"/>
        <w:tblLayout w:type="fixed"/>
        <w:tblLook w:val="04A0" w:firstRow="1" w:lastRow="0" w:firstColumn="1" w:lastColumn="0" w:noHBand="0" w:noVBand="1"/>
      </w:tblPr>
      <w:tblGrid>
        <w:gridCol w:w="2364"/>
        <w:gridCol w:w="1818"/>
        <w:gridCol w:w="1819"/>
        <w:gridCol w:w="1819"/>
        <w:gridCol w:w="1819"/>
      </w:tblGrid>
      <w:tr w:rsidR="00D14993" w:rsidRPr="0066615C" w14:paraId="1F43CF62" w14:textId="77777777" w:rsidTr="00DD38EA">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57A7C94E" w14:textId="77777777" w:rsidR="00D14993" w:rsidRPr="00057D2F" w:rsidRDefault="00D14993" w:rsidP="00DD38EA">
            <w:pPr>
              <w:jc w:val="center"/>
              <w:rPr>
                <w:rFonts w:ascii="Arial" w:hAnsi="Arial" w:cs="Arial"/>
                <w:sz w:val="14"/>
                <w:szCs w:val="14"/>
                <w:lang w:val="en-US"/>
              </w:rPr>
            </w:pPr>
          </w:p>
        </w:tc>
        <w:tc>
          <w:tcPr>
            <w:tcW w:w="1818"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5AE28C1A" w14:textId="77777777" w:rsidR="00D14993" w:rsidRPr="00057D2F" w:rsidRDefault="00D14993" w:rsidP="00DD38EA">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lang w:val="en-US"/>
              </w:rPr>
            </w:pPr>
            <w:r w:rsidRPr="00D12999">
              <w:rPr>
                <w:rFonts w:ascii="Arial" w:hAnsi="Arial" w:cs="Arial"/>
                <w:sz w:val="14"/>
                <w:szCs w:val="14"/>
              </w:rPr>
              <w:t>3</w:t>
            </w:r>
            <w:r w:rsidRPr="00D12999">
              <w:rPr>
                <w:rFonts w:ascii="Arial" w:hAnsi="Arial" w:cs="Arial"/>
                <w:sz w:val="14"/>
                <w:szCs w:val="14"/>
                <w:vertAlign w:val="superscript"/>
              </w:rPr>
              <w:t>rd</w:t>
            </w:r>
            <w:r w:rsidRPr="00D12999">
              <w:rPr>
                <w:rFonts w:ascii="Arial" w:hAnsi="Arial" w:cs="Arial"/>
                <w:sz w:val="14"/>
                <w:szCs w:val="14"/>
              </w:rPr>
              <w:t xml:space="preserve"> </w:t>
            </w:r>
            <w:proofErr w:type="spellStart"/>
            <w:r w:rsidRPr="00D12999">
              <w:rPr>
                <w:rFonts w:ascii="Arial" w:hAnsi="Arial" w:cs="Arial"/>
                <w:sz w:val="14"/>
                <w:szCs w:val="14"/>
              </w:rPr>
              <w:t>Quarter</w:t>
            </w:r>
            <w:proofErr w:type="spellEnd"/>
            <w:r w:rsidRPr="00D12999">
              <w:rPr>
                <w:rFonts w:ascii="Arial" w:hAnsi="Arial" w:cs="Arial"/>
                <w:sz w:val="14"/>
                <w:szCs w:val="14"/>
              </w:rPr>
              <w:t xml:space="preserve"> 202</w:t>
            </w:r>
            <w:r>
              <w:rPr>
                <w:rFonts w:ascii="Arial" w:hAnsi="Arial" w:cs="Arial"/>
                <w:sz w:val="14"/>
                <w:szCs w:val="14"/>
              </w:rPr>
              <w:t>4</w:t>
            </w:r>
          </w:p>
        </w:tc>
        <w:tc>
          <w:tcPr>
            <w:tcW w:w="1819"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4025A852" w14:textId="77777777" w:rsidR="00D14993" w:rsidRPr="00057D2F" w:rsidRDefault="00D14993" w:rsidP="00DD38EA">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lang w:val="en-US"/>
              </w:rPr>
            </w:pPr>
            <w:r w:rsidRPr="00D12999">
              <w:rPr>
                <w:rFonts w:ascii="Arial" w:hAnsi="Arial" w:cs="Arial"/>
                <w:sz w:val="14"/>
                <w:szCs w:val="14"/>
              </w:rPr>
              <w:t xml:space="preserve">01.01 </w:t>
            </w:r>
            <w:proofErr w:type="spellStart"/>
            <w:r w:rsidRPr="00D12999">
              <w:rPr>
                <w:rFonts w:ascii="Arial" w:hAnsi="Arial" w:cs="Arial"/>
                <w:sz w:val="14"/>
                <w:szCs w:val="14"/>
              </w:rPr>
              <w:t>to</w:t>
            </w:r>
            <w:proofErr w:type="spellEnd"/>
            <w:r w:rsidRPr="00D12999">
              <w:rPr>
                <w:rFonts w:ascii="Arial" w:hAnsi="Arial" w:cs="Arial"/>
                <w:sz w:val="14"/>
                <w:szCs w:val="14"/>
              </w:rPr>
              <w:t xml:space="preserve"> 09.30.202</w:t>
            </w:r>
            <w:r>
              <w:rPr>
                <w:rFonts w:ascii="Arial" w:hAnsi="Arial" w:cs="Arial"/>
                <w:sz w:val="14"/>
                <w:szCs w:val="14"/>
              </w:rPr>
              <w:t>4</w:t>
            </w:r>
          </w:p>
        </w:tc>
        <w:tc>
          <w:tcPr>
            <w:tcW w:w="1819"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7FB73AAF" w14:textId="77777777" w:rsidR="00D14993" w:rsidRPr="00431DB6" w:rsidRDefault="00D14993" w:rsidP="00DD38EA">
            <w:pPr>
              <w:pStyle w:val="08-Tabelageral"/>
              <w:cnfStyle w:val="100000000000" w:firstRow="1" w:lastRow="0" w:firstColumn="0" w:lastColumn="0" w:oddVBand="0" w:evenVBand="0" w:oddHBand="0" w:evenHBand="0" w:firstRowFirstColumn="0" w:firstRowLastColumn="0" w:lastRowFirstColumn="0" w:lastRowLastColumn="0"/>
            </w:pPr>
            <w:r w:rsidRPr="00D12999">
              <w:rPr>
                <w:rFonts w:cs="Arial"/>
                <w:szCs w:val="14"/>
              </w:rPr>
              <w:t>3</w:t>
            </w:r>
            <w:r w:rsidRPr="00D12999">
              <w:rPr>
                <w:rFonts w:cs="Arial"/>
                <w:szCs w:val="14"/>
                <w:vertAlign w:val="superscript"/>
              </w:rPr>
              <w:t>rd</w:t>
            </w:r>
            <w:r w:rsidRPr="00D12999">
              <w:rPr>
                <w:rFonts w:cs="Arial"/>
                <w:szCs w:val="14"/>
              </w:rPr>
              <w:t xml:space="preserve"> </w:t>
            </w:r>
            <w:proofErr w:type="spellStart"/>
            <w:r w:rsidRPr="00D12999">
              <w:rPr>
                <w:rFonts w:cs="Arial"/>
                <w:szCs w:val="14"/>
              </w:rPr>
              <w:t>Quarter</w:t>
            </w:r>
            <w:proofErr w:type="spellEnd"/>
            <w:r w:rsidRPr="00D12999">
              <w:rPr>
                <w:rFonts w:cs="Arial"/>
                <w:szCs w:val="14"/>
              </w:rPr>
              <w:t xml:space="preserve"> 2023</w:t>
            </w:r>
          </w:p>
        </w:tc>
        <w:tc>
          <w:tcPr>
            <w:tcW w:w="1819"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3353572B" w14:textId="77777777" w:rsidR="00D14993" w:rsidRPr="002062A7" w:rsidRDefault="00D14993" w:rsidP="00DD38EA">
            <w:pPr>
              <w:pStyle w:val="08-Tabelageral"/>
              <w:cnfStyle w:val="100000000000" w:firstRow="1" w:lastRow="0" w:firstColumn="0" w:lastColumn="0" w:oddVBand="0" w:evenVBand="0" w:oddHBand="0" w:evenHBand="0" w:firstRowFirstColumn="0" w:firstRowLastColumn="0" w:lastRowFirstColumn="0" w:lastRowLastColumn="0"/>
              <w:rPr>
                <w:rFonts w:cs="Arial"/>
                <w:szCs w:val="14"/>
              </w:rPr>
            </w:pPr>
            <w:r w:rsidRPr="00D12999">
              <w:rPr>
                <w:rFonts w:cs="Arial"/>
                <w:szCs w:val="14"/>
              </w:rPr>
              <w:t xml:space="preserve">01.01 </w:t>
            </w:r>
            <w:proofErr w:type="spellStart"/>
            <w:r w:rsidRPr="00D12999">
              <w:rPr>
                <w:rFonts w:cs="Arial"/>
                <w:szCs w:val="14"/>
              </w:rPr>
              <w:t>to</w:t>
            </w:r>
            <w:proofErr w:type="spellEnd"/>
            <w:r w:rsidRPr="00D12999">
              <w:rPr>
                <w:rFonts w:cs="Arial"/>
                <w:szCs w:val="14"/>
              </w:rPr>
              <w:t xml:space="preserve"> 09.30.2023</w:t>
            </w:r>
          </w:p>
        </w:tc>
      </w:tr>
      <w:tr w:rsidR="00D14993" w:rsidRPr="003A6AA6" w14:paraId="130B5134" w14:textId="77777777" w:rsidTr="00DD38EA">
        <w:trPr>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single" w:sz="2" w:space="0" w:color="1F3864" w:themeColor="accent1" w:themeShade="80"/>
              <w:left w:val="nil"/>
              <w:bottom w:val="nil"/>
              <w:right w:val="nil"/>
            </w:tcBorders>
            <w:shd w:val="clear" w:color="auto" w:fill="auto"/>
            <w:vAlign w:val="center"/>
          </w:tcPr>
          <w:p w14:paraId="0777B660" w14:textId="77777777" w:rsidR="00D14993" w:rsidRPr="003A6AA6" w:rsidRDefault="00D14993" w:rsidP="00DD38EA">
            <w:pPr>
              <w:keepNext/>
              <w:keepLines/>
              <w:rPr>
                <w:rFonts w:ascii="Arial" w:eastAsia="Times New Roman" w:hAnsi="Arial" w:cs="Arial"/>
                <w:spacing w:val="-2"/>
                <w:sz w:val="14"/>
                <w:szCs w:val="14"/>
              </w:rPr>
            </w:pPr>
            <w:proofErr w:type="spellStart"/>
            <w:r>
              <w:rPr>
                <w:rFonts w:ascii="Arial" w:hAnsi="Arial" w:cs="Arial"/>
                <w:color w:val="000000"/>
                <w:sz w:val="14"/>
                <w:szCs w:val="14"/>
              </w:rPr>
              <w:t>Result</w:t>
            </w:r>
            <w:proofErr w:type="spellEnd"/>
            <w:r>
              <w:rPr>
                <w:rFonts w:ascii="Arial" w:hAnsi="Arial" w:cs="Arial"/>
                <w:color w:val="000000"/>
                <w:sz w:val="14"/>
                <w:szCs w:val="14"/>
              </w:rPr>
              <w:t xml:space="preserve"> </w:t>
            </w:r>
            <w:proofErr w:type="spellStart"/>
            <w:r>
              <w:rPr>
                <w:rFonts w:ascii="Arial" w:hAnsi="Arial" w:cs="Arial"/>
                <w:color w:val="000000"/>
                <w:sz w:val="14"/>
                <w:szCs w:val="14"/>
              </w:rPr>
              <w:t>of</w:t>
            </w:r>
            <w:proofErr w:type="spellEnd"/>
            <w:r>
              <w:rPr>
                <w:rFonts w:ascii="Arial" w:hAnsi="Arial" w:cs="Arial"/>
                <w:color w:val="000000"/>
                <w:sz w:val="14"/>
                <w:szCs w:val="14"/>
              </w:rPr>
              <w:t xml:space="preserve"> </w:t>
            </w:r>
            <w:proofErr w:type="spellStart"/>
            <w:r>
              <w:rPr>
                <w:rFonts w:ascii="Arial" w:hAnsi="Arial" w:cs="Arial"/>
                <w:color w:val="000000"/>
                <w:sz w:val="14"/>
                <w:szCs w:val="14"/>
              </w:rPr>
              <w:t>insurance</w:t>
            </w:r>
            <w:proofErr w:type="spellEnd"/>
            <w:r>
              <w:rPr>
                <w:rFonts w:ascii="Arial" w:hAnsi="Arial" w:cs="Arial"/>
                <w:color w:val="000000"/>
                <w:sz w:val="14"/>
                <w:szCs w:val="14"/>
              </w:rPr>
              <w:t xml:space="preserve"> </w:t>
            </w:r>
            <w:proofErr w:type="spellStart"/>
            <w:r>
              <w:rPr>
                <w:rFonts w:ascii="Arial" w:hAnsi="Arial" w:cs="Arial"/>
                <w:color w:val="000000"/>
                <w:sz w:val="14"/>
                <w:szCs w:val="14"/>
              </w:rPr>
              <w:t>contracts</w:t>
            </w:r>
            <w:proofErr w:type="spellEnd"/>
          </w:p>
        </w:tc>
        <w:tc>
          <w:tcPr>
            <w:tcW w:w="1818" w:type="dxa"/>
            <w:tcBorders>
              <w:top w:val="single" w:sz="2" w:space="0" w:color="1F3864" w:themeColor="accent1" w:themeShade="80"/>
              <w:left w:val="nil"/>
              <w:bottom w:val="nil"/>
              <w:right w:val="nil"/>
            </w:tcBorders>
            <w:shd w:val="clear" w:color="auto" w:fill="auto"/>
            <w:vAlign w:val="center"/>
          </w:tcPr>
          <w:p w14:paraId="169C3733" w14:textId="77777777" w:rsidR="00D14993" w:rsidRPr="003A6AA6"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39651F">
              <w:rPr>
                <w:rFonts w:ascii="Arial" w:hAnsi="Arial" w:cs="Arial"/>
                <w:b/>
                <w:bCs/>
                <w:color w:val="000000"/>
                <w:sz w:val="14"/>
                <w:szCs w:val="14"/>
              </w:rPr>
              <w:t>3</w:t>
            </w:r>
            <w:r>
              <w:rPr>
                <w:rFonts w:ascii="Arial" w:hAnsi="Arial" w:cs="Arial"/>
                <w:b/>
                <w:bCs/>
                <w:color w:val="000000"/>
                <w:sz w:val="14"/>
                <w:szCs w:val="14"/>
              </w:rPr>
              <w:t>,</w:t>
            </w:r>
            <w:r w:rsidRPr="0039651F">
              <w:rPr>
                <w:rFonts w:ascii="Arial" w:hAnsi="Arial" w:cs="Arial"/>
                <w:b/>
                <w:bCs/>
                <w:color w:val="000000"/>
                <w:sz w:val="14"/>
                <w:szCs w:val="14"/>
              </w:rPr>
              <w:t>938</w:t>
            </w:r>
            <w:r>
              <w:rPr>
                <w:rFonts w:ascii="Arial" w:hAnsi="Arial" w:cs="Arial"/>
                <w:b/>
                <w:bCs/>
                <w:color w:val="000000"/>
                <w:sz w:val="14"/>
                <w:szCs w:val="14"/>
              </w:rPr>
              <w:t>,</w:t>
            </w:r>
            <w:r w:rsidRPr="0039651F">
              <w:rPr>
                <w:rFonts w:ascii="Arial" w:hAnsi="Arial" w:cs="Arial"/>
                <w:b/>
                <w:bCs/>
                <w:color w:val="000000"/>
                <w:sz w:val="14"/>
                <w:szCs w:val="14"/>
              </w:rPr>
              <w:t>428</w:t>
            </w:r>
          </w:p>
        </w:tc>
        <w:tc>
          <w:tcPr>
            <w:tcW w:w="1819" w:type="dxa"/>
            <w:tcBorders>
              <w:top w:val="single" w:sz="2" w:space="0" w:color="1F3864" w:themeColor="accent1" w:themeShade="80"/>
              <w:left w:val="nil"/>
              <w:bottom w:val="nil"/>
              <w:right w:val="nil"/>
            </w:tcBorders>
            <w:shd w:val="clear" w:color="auto" w:fill="auto"/>
            <w:vAlign w:val="center"/>
          </w:tcPr>
          <w:p w14:paraId="01FE6D75" w14:textId="77777777" w:rsidR="00D14993" w:rsidRPr="003A6AA6"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39651F">
              <w:rPr>
                <w:rFonts w:ascii="Arial" w:hAnsi="Arial" w:cs="Arial"/>
                <w:b/>
                <w:bCs/>
                <w:color w:val="000000"/>
                <w:sz w:val="14"/>
                <w:szCs w:val="14"/>
              </w:rPr>
              <w:t>11</w:t>
            </w:r>
            <w:r>
              <w:rPr>
                <w:rFonts w:ascii="Arial" w:hAnsi="Arial" w:cs="Arial"/>
                <w:b/>
                <w:bCs/>
                <w:color w:val="000000"/>
                <w:sz w:val="14"/>
                <w:szCs w:val="14"/>
              </w:rPr>
              <w:t>,</w:t>
            </w:r>
            <w:r w:rsidRPr="0039651F">
              <w:rPr>
                <w:rFonts w:ascii="Arial" w:hAnsi="Arial" w:cs="Arial"/>
                <w:b/>
                <w:bCs/>
                <w:color w:val="000000"/>
                <w:sz w:val="14"/>
                <w:szCs w:val="14"/>
              </w:rPr>
              <w:t>716</w:t>
            </w:r>
            <w:r>
              <w:rPr>
                <w:rFonts w:ascii="Arial" w:hAnsi="Arial" w:cs="Arial"/>
                <w:b/>
                <w:bCs/>
                <w:color w:val="000000"/>
                <w:sz w:val="14"/>
                <w:szCs w:val="14"/>
              </w:rPr>
              <w:t>,</w:t>
            </w:r>
            <w:r w:rsidRPr="0039651F">
              <w:rPr>
                <w:rFonts w:ascii="Arial" w:hAnsi="Arial" w:cs="Arial"/>
                <w:b/>
                <w:bCs/>
                <w:color w:val="000000"/>
                <w:sz w:val="14"/>
                <w:szCs w:val="14"/>
              </w:rPr>
              <w:t>798</w:t>
            </w:r>
          </w:p>
        </w:tc>
        <w:tc>
          <w:tcPr>
            <w:tcW w:w="1819" w:type="dxa"/>
            <w:tcBorders>
              <w:top w:val="single" w:sz="2" w:space="0" w:color="1F3864" w:themeColor="accent1" w:themeShade="80"/>
              <w:left w:val="nil"/>
              <w:bottom w:val="nil"/>
              <w:right w:val="nil"/>
            </w:tcBorders>
            <w:shd w:val="clear" w:color="auto" w:fill="auto"/>
            <w:vAlign w:val="center"/>
          </w:tcPr>
          <w:p w14:paraId="18B9D163" w14:textId="77777777" w:rsidR="00D14993" w:rsidRPr="005D40F2"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sz w:val="14"/>
                <w:szCs w:val="14"/>
              </w:rPr>
            </w:pPr>
            <w:r w:rsidRPr="0039651F">
              <w:rPr>
                <w:rFonts w:ascii="Arial" w:hAnsi="Arial" w:cs="Arial"/>
                <w:b/>
                <w:bCs/>
                <w:color w:val="000000"/>
                <w:sz w:val="14"/>
                <w:szCs w:val="14"/>
              </w:rPr>
              <w:t>3</w:t>
            </w:r>
            <w:r>
              <w:rPr>
                <w:rFonts w:ascii="Arial" w:hAnsi="Arial" w:cs="Arial"/>
                <w:b/>
                <w:bCs/>
                <w:color w:val="000000"/>
                <w:sz w:val="14"/>
                <w:szCs w:val="14"/>
              </w:rPr>
              <w:t>,</w:t>
            </w:r>
            <w:r w:rsidRPr="0039651F">
              <w:rPr>
                <w:rFonts w:ascii="Arial" w:hAnsi="Arial" w:cs="Arial"/>
                <w:b/>
                <w:bCs/>
                <w:color w:val="000000"/>
                <w:sz w:val="14"/>
                <w:szCs w:val="14"/>
              </w:rPr>
              <w:t>807</w:t>
            </w:r>
            <w:r>
              <w:rPr>
                <w:rFonts w:ascii="Arial" w:hAnsi="Arial" w:cs="Arial"/>
                <w:b/>
                <w:bCs/>
                <w:color w:val="000000"/>
                <w:sz w:val="14"/>
                <w:szCs w:val="14"/>
              </w:rPr>
              <w:t>,</w:t>
            </w:r>
            <w:r w:rsidRPr="0039651F">
              <w:rPr>
                <w:rFonts w:ascii="Arial" w:hAnsi="Arial" w:cs="Arial"/>
                <w:b/>
                <w:bCs/>
                <w:color w:val="000000"/>
                <w:sz w:val="14"/>
                <w:szCs w:val="14"/>
              </w:rPr>
              <w:t>858</w:t>
            </w:r>
          </w:p>
        </w:tc>
        <w:tc>
          <w:tcPr>
            <w:tcW w:w="1819" w:type="dxa"/>
            <w:tcBorders>
              <w:top w:val="single" w:sz="2" w:space="0" w:color="1F3864" w:themeColor="accent1" w:themeShade="80"/>
              <w:left w:val="nil"/>
              <w:bottom w:val="nil"/>
              <w:right w:val="nil"/>
            </w:tcBorders>
            <w:shd w:val="clear" w:color="auto" w:fill="auto"/>
            <w:vAlign w:val="center"/>
          </w:tcPr>
          <w:p w14:paraId="2BA27911" w14:textId="77777777" w:rsidR="00D14993" w:rsidRPr="005D40F2"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sz w:val="14"/>
                <w:szCs w:val="14"/>
              </w:rPr>
            </w:pPr>
            <w:r w:rsidRPr="0039651F">
              <w:rPr>
                <w:rFonts w:ascii="Arial" w:hAnsi="Arial" w:cs="Arial"/>
                <w:b/>
                <w:bCs/>
                <w:color w:val="000000"/>
                <w:sz w:val="14"/>
                <w:szCs w:val="14"/>
              </w:rPr>
              <w:t>11</w:t>
            </w:r>
            <w:r>
              <w:rPr>
                <w:rFonts w:ascii="Arial" w:hAnsi="Arial" w:cs="Arial"/>
                <w:b/>
                <w:bCs/>
                <w:color w:val="000000"/>
                <w:sz w:val="14"/>
                <w:szCs w:val="14"/>
              </w:rPr>
              <w:t>,</w:t>
            </w:r>
            <w:r w:rsidRPr="0039651F">
              <w:rPr>
                <w:rFonts w:ascii="Arial" w:hAnsi="Arial" w:cs="Arial"/>
                <w:b/>
                <w:bCs/>
                <w:color w:val="000000"/>
                <w:sz w:val="14"/>
                <w:szCs w:val="14"/>
              </w:rPr>
              <w:t>013</w:t>
            </w:r>
            <w:r>
              <w:rPr>
                <w:rFonts w:ascii="Arial" w:hAnsi="Arial" w:cs="Arial"/>
                <w:b/>
                <w:bCs/>
                <w:color w:val="000000"/>
                <w:sz w:val="14"/>
                <w:szCs w:val="14"/>
              </w:rPr>
              <w:t>,</w:t>
            </w:r>
            <w:r w:rsidRPr="0039651F">
              <w:rPr>
                <w:rFonts w:ascii="Arial" w:hAnsi="Arial" w:cs="Arial"/>
                <w:b/>
                <w:bCs/>
                <w:color w:val="000000"/>
                <w:sz w:val="14"/>
                <w:szCs w:val="14"/>
              </w:rPr>
              <w:t>828</w:t>
            </w:r>
          </w:p>
        </w:tc>
      </w:tr>
      <w:tr w:rsidR="00D14993" w:rsidRPr="0066615C" w14:paraId="3F57D767" w14:textId="77777777" w:rsidTr="00DD38E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3436EB11" w14:textId="77777777" w:rsidR="00D14993" w:rsidRPr="0066615C" w:rsidRDefault="00D14993" w:rsidP="00DD38EA">
            <w:pPr>
              <w:keepNext/>
              <w:keepLines/>
              <w:ind w:left="113"/>
              <w:rPr>
                <w:rFonts w:ascii="Arial" w:hAnsi="Arial" w:cs="Arial"/>
                <w:b w:val="0"/>
                <w:bCs w:val="0"/>
                <w:color w:val="000000"/>
                <w:sz w:val="14"/>
                <w:szCs w:val="14"/>
              </w:rPr>
            </w:pPr>
            <w:proofErr w:type="spellStart"/>
            <w:r>
              <w:rPr>
                <w:rFonts w:ascii="Arial" w:hAnsi="Arial" w:cs="Arial"/>
                <w:b w:val="0"/>
                <w:bCs w:val="0"/>
                <w:color w:val="000000"/>
                <w:sz w:val="14"/>
                <w:szCs w:val="14"/>
              </w:rPr>
              <w:t>Result</w:t>
            </w:r>
            <w:proofErr w:type="spellEnd"/>
            <w:r>
              <w:rPr>
                <w:rFonts w:ascii="Arial" w:hAnsi="Arial" w:cs="Arial"/>
                <w:b w:val="0"/>
                <w:bCs w:val="0"/>
                <w:color w:val="000000"/>
                <w:sz w:val="14"/>
                <w:szCs w:val="14"/>
              </w:rPr>
              <w:t xml:space="preserve"> </w:t>
            </w:r>
            <w:proofErr w:type="spellStart"/>
            <w:r>
              <w:rPr>
                <w:rFonts w:ascii="Arial" w:hAnsi="Arial" w:cs="Arial"/>
                <w:b w:val="0"/>
                <w:bCs w:val="0"/>
                <w:color w:val="000000"/>
                <w:sz w:val="14"/>
                <w:szCs w:val="14"/>
              </w:rPr>
              <w:t>of</w:t>
            </w:r>
            <w:proofErr w:type="spellEnd"/>
            <w:r>
              <w:rPr>
                <w:rFonts w:ascii="Arial" w:hAnsi="Arial" w:cs="Arial"/>
                <w:b w:val="0"/>
                <w:bCs w:val="0"/>
                <w:color w:val="000000"/>
                <w:sz w:val="14"/>
                <w:szCs w:val="14"/>
              </w:rPr>
              <w:t xml:space="preserve"> </w:t>
            </w:r>
            <w:proofErr w:type="spellStart"/>
            <w:r>
              <w:rPr>
                <w:rFonts w:ascii="Arial" w:hAnsi="Arial" w:cs="Arial"/>
                <w:b w:val="0"/>
                <w:bCs w:val="0"/>
                <w:color w:val="000000"/>
                <w:sz w:val="14"/>
                <w:szCs w:val="14"/>
              </w:rPr>
              <w:t>contracts</w:t>
            </w:r>
            <w:proofErr w:type="spellEnd"/>
            <w:r w:rsidRPr="009C18D9">
              <w:rPr>
                <w:rFonts w:ascii="Arial" w:hAnsi="Arial" w:cs="Arial"/>
                <w:b w:val="0"/>
                <w:bCs w:val="0"/>
                <w:color w:val="000000"/>
                <w:sz w:val="14"/>
                <w:szCs w:val="14"/>
              </w:rPr>
              <w:t xml:space="preserve"> BBA</w:t>
            </w:r>
            <w:r>
              <w:rPr>
                <w:rFonts w:ascii="Arial" w:hAnsi="Arial" w:cs="Arial"/>
                <w:b w:val="0"/>
                <w:bCs w:val="0"/>
                <w:color w:val="000000"/>
                <w:sz w:val="14"/>
                <w:szCs w:val="14"/>
              </w:rPr>
              <w:t xml:space="preserve"> </w:t>
            </w:r>
            <w:r w:rsidRPr="002062A7">
              <w:rPr>
                <w:rFonts w:ascii="Arial" w:hAnsi="Arial" w:cs="Arial"/>
                <w:b w:val="0"/>
                <w:bCs w:val="0"/>
                <w:color w:val="000000"/>
                <w:sz w:val="14"/>
                <w:szCs w:val="14"/>
                <w:vertAlign w:val="superscript"/>
              </w:rPr>
              <w:t>(1)</w:t>
            </w:r>
          </w:p>
        </w:tc>
        <w:tc>
          <w:tcPr>
            <w:tcW w:w="1818" w:type="dxa"/>
            <w:tcBorders>
              <w:top w:val="nil"/>
              <w:left w:val="nil"/>
              <w:bottom w:val="nil"/>
              <w:right w:val="nil"/>
            </w:tcBorders>
            <w:shd w:val="clear" w:color="auto" w:fill="auto"/>
            <w:vAlign w:val="center"/>
          </w:tcPr>
          <w:p w14:paraId="39E4C757" w14:textId="77777777" w:rsidR="00D14993" w:rsidRPr="001849A6" w:rsidRDefault="00D14993" w:rsidP="00DD38EA">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9651F">
              <w:rPr>
                <w:rFonts w:ascii="Arial" w:hAnsi="Arial" w:cs="Arial"/>
                <w:color w:val="000000"/>
                <w:sz w:val="14"/>
                <w:szCs w:val="14"/>
              </w:rPr>
              <w:t>844</w:t>
            </w:r>
            <w:r>
              <w:rPr>
                <w:rFonts w:ascii="Arial" w:hAnsi="Arial" w:cs="Arial"/>
                <w:color w:val="000000"/>
                <w:sz w:val="14"/>
                <w:szCs w:val="14"/>
              </w:rPr>
              <w:t>,</w:t>
            </w:r>
            <w:r w:rsidRPr="0039651F">
              <w:rPr>
                <w:rFonts w:ascii="Arial" w:hAnsi="Arial" w:cs="Arial"/>
                <w:color w:val="000000"/>
                <w:sz w:val="14"/>
                <w:szCs w:val="14"/>
              </w:rPr>
              <w:t>387</w:t>
            </w:r>
          </w:p>
        </w:tc>
        <w:tc>
          <w:tcPr>
            <w:tcW w:w="1819" w:type="dxa"/>
            <w:tcBorders>
              <w:top w:val="nil"/>
              <w:left w:val="nil"/>
              <w:bottom w:val="nil"/>
              <w:right w:val="nil"/>
            </w:tcBorders>
            <w:shd w:val="clear" w:color="auto" w:fill="auto"/>
            <w:vAlign w:val="center"/>
          </w:tcPr>
          <w:p w14:paraId="18C0181E" w14:textId="77777777" w:rsidR="00D14993" w:rsidRPr="001849A6" w:rsidRDefault="00D14993" w:rsidP="00DD38EA">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9651F">
              <w:rPr>
                <w:rFonts w:ascii="Arial" w:hAnsi="Arial" w:cs="Arial"/>
                <w:color w:val="000000"/>
                <w:sz w:val="14"/>
                <w:szCs w:val="14"/>
              </w:rPr>
              <w:t>2</w:t>
            </w:r>
            <w:r>
              <w:rPr>
                <w:rFonts w:ascii="Arial" w:hAnsi="Arial" w:cs="Arial"/>
                <w:color w:val="000000"/>
                <w:sz w:val="14"/>
                <w:szCs w:val="14"/>
              </w:rPr>
              <w:t>,</w:t>
            </w:r>
            <w:r w:rsidRPr="0039651F">
              <w:rPr>
                <w:rFonts w:ascii="Arial" w:hAnsi="Arial" w:cs="Arial"/>
                <w:color w:val="000000"/>
                <w:sz w:val="14"/>
                <w:szCs w:val="14"/>
              </w:rPr>
              <w:t>433</w:t>
            </w:r>
            <w:r>
              <w:rPr>
                <w:rFonts w:ascii="Arial" w:hAnsi="Arial" w:cs="Arial"/>
                <w:color w:val="000000"/>
                <w:sz w:val="14"/>
                <w:szCs w:val="14"/>
              </w:rPr>
              <w:t>,</w:t>
            </w:r>
            <w:r w:rsidRPr="0039651F">
              <w:rPr>
                <w:rFonts w:ascii="Arial" w:hAnsi="Arial" w:cs="Arial"/>
                <w:color w:val="000000"/>
                <w:sz w:val="14"/>
                <w:szCs w:val="14"/>
              </w:rPr>
              <w:t>748</w:t>
            </w:r>
          </w:p>
        </w:tc>
        <w:tc>
          <w:tcPr>
            <w:tcW w:w="1819" w:type="dxa"/>
            <w:tcBorders>
              <w:top w:val="nil"/>
              <w:left w:val="nil"/>
              <w:bottom w:val="nil"/>
              <w:right w:val="nil"/>
            </w:tcBorders>
            <w:shd w:val="clear" w:color="auto" w:fill="auto"/>
            <w:vAlign w:val="center"/>
          </w:tcPr>
          <w:p w14:paraId="1C6A03A1" w14:textId="77777777" w:rsidR="00D14993" w:rsidRPr="005D40F2" w:rsidRDefault="00D14993" w:rsidP="00DD38EA">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i/>
                <w:iCs/>
                <w:color w:val="000000"/>
                <w:sz w:val="14"/>
                <w:szCs w:val="14"/>
              </w:rPr>
            </w:pPr>
            <w:r w:rsidRPr="00E8521C">
              <w:rPr>
                <w:rFonts w:ascii="Arial" w:hAnsi="Arial" w:cs="Arial"/>
                <w:color w:val="000000"/>
                <w:sz w:val="14"/>
                <w:szCs w:val="14"/>
              </w:rPr>
              <w:t>775</w:t>
            </w:r>
            <w:r>
              <w:rPr>
                <w:rFonts w:ascii="Arial" w:hAnsi="Arial" w:cs="Arial"/>
                <w:color w:val="000000"/>
                <w:sz w:val="14"/>
                <w:szCs w:val="14"/>
              </w:rPr>
              <w:t>,</w:t>
            </w:r>
            <w:r w:rsidRPr="00E8521C">
              <w:rPr>
                <w:rFonts w:ascii="Arial" w:hAnsi="Arial" w:cs="Arial"/>
                <w:color w:val="000000"/>
                <w:sz w:val="14"/>
                <w:szCs w:val="14"/>
              </w:rPr>
              <w:t>352</w:t>
            </w:r>
          </w:p>
        </w:tc>
        <w:tc>
          <w:tcPr>
            <w:tcW w:w="1819" w:type="dxa"/>
            <w:tcBorders>
              <w:top w:val="nil"/>
              <w:left w:val="nil"/>
              <w:bottom w:val="nil"/>
              <w:right w:val="nil"/>
            </w:tcBorders>
            <w:shd w:val="clear" w:color="auto" w:fill="auto"/>
            <w:vAlign w:val="center"/>
          </w:tcPr>
          <w:p w14:paraId="2A19EAF7" w14:textId="77777777" w:rsidR="00D14993" w:rsidRPr="005D40F2" w:rsidRDefault="00D14993" w:rsidP="00DD38EA">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i/>
                <w:iCs/>
                <w:color w:val="000000"/>
                <w:sz w:val="14"/>
                <w:szCs w:val="14"/>
              </w:rPr>
            </w:pPr>
            <w:r w:rsidRPr="00E8521C">
              <w:rPr>
                <w:rFonts w:ascii="Arial" w:hAnsi="Arial" w:cs="Arial"/>
                <w:color w:val="000000"/>
                <w:sz w:val="14"/>
                <w:szCs w:val="14"/>
              </w:rPr>
              <w:t>2</w:t>
            </w:r>
            <w:r>
              <w:rPr>
                <w:rFonts w:ascii="Arial" w:hAnsi="Arial" w:cs="Arial"/>
                <w:color w:val="000000"/>
                <w:sz w:val="14"/>
                <w:szCs w:val="14"/>
              </w:rPr>
              <w:t>,</w:t>
            </w:r>
            <w:r w:rsidRPr="00E8521C">
              <w:rPr>
                <w:rFonts w:ascii="Arial" w:hAnsi="Arial" w:cs="Arial"/>
                <w:color w:val="000000"/>
                <w:sz w:val="14"/>
                <w:szCs w:val="14"/>
              </w:rPr>
              <w:t>069</w:t>
            </w:r>
            <w:r>
              <w:rPr>
                <w:rFonts w:ascii="Arial" w:hAnsi="Arial" w:cs="Arial"/>
                <w:color w:val="000000"/>
                <w:sz w:val="14"/>
                <w:szCs w:val="14"/>
              </w:rPr>
              <w:t>,</w:t>
            </w:r>
            <w:r w:rsidRPr="00E8521C">
              <w:rPr>
                <w:rFonts w:ascii="Arial" w:hAnsi="Arial" w:cs="Arial"/>
                <w:color w:val="000000"/>
                <w:sz w:val="14"/>
                <w:szCs w:val="14"/>
              </w:rPr>
              <w:t>084</w:t>
            </w:r>
          </w:p>
        </w:tc>
      </w:tr>
      <w:tr w:rsidR="00D14993" w:rsidRPr="0066615C" w14:paraId="58186C68" w14:textId="77777777" w:rsidTr="00DD38EA">
        <w:trPr>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27EF63CF" w14:textId="77777777" w:rsidR="00D14993" w:rsidRPr="0066615C" w:rsidRDefault="00D14993" w:rsidP="00DD38EA">
            <w:pPr>
              <w:keepNext/>
              <w:keepLines/>
              <w:ind w:left="113"/>
              <w:rPr>
                <w:rFonts w:ascii="Arial" w:hAnsi="Arial" w:cs="Arial"/>
                <w:b w:val="0"/>
                <w:bCs w:val="0"/>
                <w:color w:val="000000"/>
                <w:sz w:val="14"/>
                <w:szCs w:val="14"/>
              </w:rPr>
            </w:pPr>
            <w:proofErr w:type="spellStart"/>
            <w:r>
              <w:rPr>
                <w:rFonts w:ascii="Arial" w:hAnsi="Arial" w:cs="Arial"/>
                <w:b w:val="0"/>
                <w:bCs w:val="0"/>
                <w:color w:val="000000"/>
                <w:sz w:val="14"/>
                <w:szCs w:val="14"/>
              </w:rPr>
              <w:t>Result</w:t>
            </w:r>
            <w:proofErr w:type="spellEnd"/>
            <w:r>
              <w:rPr>
                <w:rFonts w:ascii="Arial" w:hAnsi="Arial" w:cs="Arial"/>
                <w:b w:val="0"/>
                <w:bCs w:val="0"/>
                <w:color w:val="000000"/>
                <w:sz w:val="14"/>
                <w:szCs w:val="14"/>
              </w:rPr>
              <w:t xml:space="preserve"> </w:t>
            </w:r>
            <w:proofErr w:type="spellStart"/>
            <w:r>
              <w:rPr>
                <w:rFonts w:ascii="Arial" w:hAnsi="Arial" w:cs="Arial"/>
                <w:b w:val="0"/>
                <w:bCs w:val="0"/>
                <w:color w:val="000000"/>
                <w:sz w:val="14"/>
                <w:szCs w:val="14"/>
              </w:rPr>
              <w:t>of</w:t>
            </w:r>
            <w:proofErr w:type="spellEnd"/>
            <w:r>
              <w:rPr>
                <w:rFonts w:ascii="Arial" w:hAnsi="Arial" w:cs="Arial"/>
                <w:b w:val="0"/>
                <w:bCs w:val="0"/>
                <w:color w:val="000000"/>
                <w:sz w:val="14"/>
                <w:szCs w:val="14"/>
              </w:rPr>
              <w:t xml:space="preserve"> </w:t>
            </w:r>
            <w:proofErr w:type="spellStart"/>
            <w:r>
              <w:rPr>
                <w:rFonts w:ascii="Arial" w:hAnsi="Arial" w:cs="Arial"/>
                <w:b w:val="0"/>
                <w:bCs w:val="0"/>
                <w:color w:val="000000"/>
                <w:sz w:val="14"/>
                <w:szCs w:val="14"/>
              </w:rPr>
              <w:t>contracts</w:t>
            </w:r>
            <w:proofErr w:type="spellEnd"/>
            <w:r w:rsidRPr="009C18D9">
              <w:rPr>
                <w:rFonts w:ascii="Arial" w:hAnsi="Arial" w:cs="Arial"/>
                <w:b w:val="0"/>
                <w:bCs w:val="0"/>
                <w:color w:val="000000"/>
                <w:sz w:val="14"/>
                <w:szCs w:val="14"/>
              </w:rPr>
              <w:t xml:space="preserve"> PAA</w:t>
            </w:r>
            <w:r>
              <w:rPr>
                <w:rFonts w:ascii="Arial" w:hAnsi="Arial" w:cs="Arial"/>
                <w:b w:val="0"/>
                <w:bCs w:val="0"/>
                <w:color w:val="000000"/>
                <w:sz w:val="14"/>
                <w:szCs w:val="14"/>
              </w:rPr>
              <w:t xml:space="preserve"> </w:t>
            </w:r>
            <w:r w:rsidRPr="002062A7">
              <w:rPr>
                <w:rFonts w:ascii="Arial" w:hAnsi="Arial" w:cs="Arial"/>
                <w:b w:val="0"/>
                <w:bCs w:val="0"/>
                <w:color w:val="000000"/>
                <w:sz w:val="14"/>
                <w:szCs w:val="14"/>
                <w:vertAlign w:val="superscript"/>
              </w:rPr>
              <w:t>(1)</w:t>
            </w:r>
          </w:p>
        </w:tc>
        <w:tc>
          <w:tcPr>
            <w:tcW w:w="1818" w:type="dxa"/>
            <w:tcBorders>
              <w:top w:val="nil"/>
              <w:left w:val="nil"/>
              <w:bottom w:val="nil"/>
              <w:right w:val="nil"/>
            </w:tcBorders>
            <w:shd w:val="clear" w:color="auto" w:fill="auto"/>
            <w:vAlign w:val="center"/>
          </w:tcPr>
          <w:p w14:paraId="25D4CA6D" w14:textId="77777777" w:rsidR="00D14993" w:rsidRPr="001849A6" w:rsidRDefault="00D14993" w:rsidP="00DD38EA">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9651F">
              <w:rPr>
                <w:rFonts w:ascii="Arial" w:hAnsi="Arial" w:cs="Arial"/>
                <w:color w:val="000000"/>
                <w:sz w:val="14"/>
                <w:szCs w:val="14"/>
              </w:rPr>
              <w:t>3</w:t>
            </w:r>
            <w:r>
              <w:rPr>
                <w:rFonts w:ascii="Arial" w:hAnsi="Arial" w:cs="Arial"/>
                <w:color w:val="000000"/>
                <w:sz w:val="14"/>
                <w:szCs w:val="14"/>
              </w:rPr>
              <w:t>,</w:t>
            </w:r>
            <w:r w:rsidRPr="0039651F">
              <w:rPr>
                <w:rFonts w:ascii="Arial" w:hAnsi="Arial" w:cs="Arial"/>
                <w:color w:val="000000"/>
                <w:sz w:val="14"/>
                <w:szCs w:val="14"/>
              </w:rPr>
              <w:t>094</w:t>
            </w:r>
            <w:r>
              <w:rPr>
                <w:rFonts w:ascii="Arial" w:hAnsi="Arial" w:cs="Arial"/>
                <w:color w:val="000000"/>
                <w:sz w:val="14"/>
                <w:szCs w:val="14"/>
              </w:rPr>
              <w:t>,</w:t>
            </w:r>
            <w:r w:rsidRPr="0039651F">
              <w:rPr>
                <w:rFonts w:ascii="Arial" w:hAnsi="Arial" w:cs="Arial"/>
                <w:color w:val="000000"/>
                <w:sz w:val="14"/>
                <w:szCs w:val="14"/>
              </w:rPr>
              <w:t>042</w:t>
            </w:r>
          </w:p>
        </w:tc>
        <w:tc>
          <w:tcPr>
            <w:tcW w:w="1819" w:type="dxa"/>
            <w:tcBorders>
              <w:top w:val="nil"/>
              <w:left w:val="nil"/>
              <w:bottom w:val="nil"/>
              <w:right w:val="nil"/>
            </w:tcBorders>
            <w:shd w:val="clear" w:color="auto" w:fill="auto"/>
            <w:vAlign w:val="center"/>
          </w:tcPr>
          <w:p w14:paraId="6F668359" w14:textId="77777777" w:rsidR="00D14993" w:rsidRPr="001849A6" w:rsidRDefault="00D14993" w:rsidP="00DD38EA">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9651F">
              <w:rPr>
                <w:rFonts w:ascii="Arial" w:hAnsi="Arial" w:cs="Arial"/>
                <w:color w:val="000000"/>
                <w:sz w:val="14"/>
                <w:szCs w:val="14"/>
              </w:rPr>
              <w:t>9</w:t>
            </w:r>
            <w:r>
              <w:rPr>
                <w:rFonts w:ascii="Arial" w:hAnsi="Arial" w:cs="Arial"/>
                <w:color w:val="000000"/>
                <w:sz w:val="14"/>
                <w:szCs w:val="14"/>
              </w:rPr>
              <w:t>,</w:t>
            </w:r>
            <w:r w:rsidRPr="0039651F">
              <w:rPr>
                <w:rFonts w:ascii="Arial" w:hAnsi="Arial" w:cs="Arial"/>
                <w:color w:val="000000"/>
                <w:sz w:val="14"/>
                <w:szCs w:val="14"/>
              </w:rPr>
              <w:t>283</w:t>
            </w:r>
            <w:r>
              <w:rPr>
                <w:rFonts w:ascii="Arial" w:hAnsi="Arial" w:cs="Arial"/>
                <w:color w:val="000000"/>
                <w:sz w:val="14"/>
                <w:szCs w:val="14"/>
              </w:rPr>
              <w:t>,</w:t>
            </w:r>
            <w:r w:rsidRPr="0039651F">
              <w:rPr>
                <w:rFonts w:ascii="Arial" w:hAnsi="Arial" w:cs="Arial"/>
                <w:color w:val="000000"/>
                <w:sz w:val="14"/>
                <w:szCs w:val="14"/>
              </w:rPr>
              <w:t>050</w:t>
            </w:r>
          </w:p>
        </w:tc>
        <w:tc>
          <w:tcPr>
            <w:tcW w:w="1819" w:type="dxa"/>
            <w:tcBorders>
              <w:top w:val="nil"/>
              <w:left w:val="nil"/>
              <w:bottom w:val="nil"/>
              <w:right w:val="nil"/>
            </w:tcBorders>
            <w:shd w:val="clear" w:color="auto" w:fill="auto"/>
            <w:vAlign w:val="center"/>
          </w:tcPr>
          <w:p w14:paraId="4AC9DFAC" w14:textId="77777777" w:rsidR="00D14993" w:rsidRPr="005D40F2" w:rsidRDefault="00D14993" w:rsidP="00DD38EA">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i/>
                <w:iCs/>
                <w:color w:val="000000"/>
                <w:sz w:val="14"/>
                <w:szCs w:val="14"/>
              </w:rPr>
            </w:pPr>
            <w:r w:rsidRPr="00E8521C">
              <w:rPr>
                <w:rFonts w:ascii="Arial" w:hAnsi="Arial" w:cs="Arial"/>
                <w:color w:val="000000"/>
                <w:sz w:val="14"/>
                <w:szCs w:val="14"/>
              </w:rPr>
              <w:t>3</w:t>
            </w:r>
            <w:r>
              <w:rPr>
                <w:rFonts w:ascii="Arial" w:hAnsi="Arial" w:cs="Arial"/>
                <w:color w:val="000000"/>
                <w:sz w:val="14"/>
                <w:szCs w:val="14"/>
              </w:rPr>
              <w:t>,</w:t>
            </w:r>
            <w:r w:rsidRPr="00E8521C">
              <w:rPr>
                <w:rFonts w:ascii="Arial" w:hAnsi="Arial" w:cs="Arial"/>
                <w:color w:val="000000"/>
                <w:sz w:val="14"/>
                <w:szCs w:val="14"/>
              </w:rPr>
              <w:t>032</w:t>
            </w:r>
            <w:r>
              <w:rPr>
                <w:rFonts w:ascii="Arial" w:hAnsi="Arial" w:cs="Arial"/>
                <w:color w:val="000000"/>
                <w:sz w:val="14"/>
                <w:szCs w:val="14"/>
              </w:rPr>
              <w:t>,</w:t>
            </w:r>
            <w:r w:rsidRPr="00E8521C">
              <w:rPr>
                <w:rFonts w:ascii="Arial" w:hAnsi="Arial" w:cs="Arial"/>
                <w:color w:val="000000"/>
                <w:sz w:val="14"/>
                <w:szCs w:val="14"/>
              </w:rPr>
              <w:t>506</w:t>
            </w:r>
          </w:p>
        </w:tc>
        <w:tc>
          <w:tcPr>
            <w:tcW w:w="1819" w:type="dxa"/>
            <w:tcBorders>
              <w:top w:val="nil"/>
              <w:left w:val="nil"/>
              <w:bottom w:val="nil"/>
              <w:right w:val="nil"/>
            </w:tcBorders>
            <w:shd w:val="clear" w:color="auto" w:fill="auto"/>
            <w:vAlign w:val="center"/>
          </w:tcPr>
          <w:p w14:paraId="3D96AA84" w14:textId="77777777" w:rsidR="00D14993" w:rsidRPr="005D40F2" w:rsidRDefault="00D14993" w:rsidP="00DD38EA">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i/>
                <w:iCs/>
                <w:color w:val="000000"/>
                <w:sz w:val="14"/>
                <w:szCs w:val="14"/>
              </w:rPr>
            </w:pPr>
            <w:r w:rsidRPr="00E8521C">
              <w:rPr>
                <w:rFonts w:ascii="Arial" w:hAnsi="Arial" w:cs="Arial"/>
                <w:color w:val="000000"/>
                <w:sz w:val="14"/>
                <w:szCs w:val="14"/>
              </w:rPr>
              <w:t>8</w:t>
            </w:r>
            <w:r>
              <w:rPr>
                <w:rFonts w:ascii="Arial" w:hAnsi="Arial" w:cs="Arial"/>
                <w:color w:val="000000"/>
                <w:sz w:val="14"/>
                <w:szCs w:val="14"/>
              </w:rPr>
              <w:t>,</w:t>
            </w:r>
            <w:r w:rsidRPr="00E8521C">
              <w:rPr>
                <w:rFonts w:ascii="Arial" w:hAnsi="Arial" w:cs="Arial"/>
                <w:color w:val="000000"/>
                <w:sz w:val="14"/>
                <w:szCs w:val="14"/>
              </w:rPr>
              <w:t>944</w:t>
            </w:r>
            <w:r>
              <w:rPr>
                <w:rFonts w:ascii="Arial" w:hAnsi="Arial" w:cs="Arial"/>
                <w:color w:val="000000"/>
                <w:sz w:val="14"/>
                <w:szCs w:val="14"/>
              </w:rPr>
              <w:t>,</w:t>
            </w:r>
            <w:r w:rsidRPr="00E8521C">
              <w:rPr>
                <w:rFonts w:ascii="Arial" w:hAnsi="Arial" w:cs="Arial"/>
                <w:color w:val="000000"/>
                <w:sz w:val="14"/>
                <w:szCs w:val="14"/>
              </w:rPr>
              <w:t>744</w:t>
            </w:r>
          </w:p>
        </w:tc>
      </w:tr>
      <w:tr w:rsidR="00D14993" w:rsidRPr="0066615C" w14:paraId="6C5972B8" w14:textId="77777777" w:rsidTr="00DD38E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3C03C58C" w14:textId="77777777" w:rsidR="00D14993" w:rsidRPr="0066615C" w:rsidRDefault="00D14993" w:rsidP="00DD38EA">
            <w:pPr>
              <w:keepNext/>
              <w:keepLines/>
              <w:rPr>
                <w:rFonts w:ascii="Arial" w:hAnsi="Arial" w:cs="Arial"/>
                <w:b w:val="0"/>
                <w:bCs w:val="0"/>
                <w:color w:val="000000"/>
                <w:sz w:val="14"/>
                <w:szCs w:val="14"/>
              </w:rPr>
            </w:pPr>
            <w:proofErr w:type="spellStart"/>
            <w:r>
              <w:rPr>
                <w:rFonts w:ascii="Arial" w:hAnsi="Arial" w:cs="Arial"/>
                <w:b w:val="0"/>
                <w:bCs w:val="0"/>
                <w:color w:val="000000"/>
                <w:sz w:val="14"/>
                <w:szCs w:val="14"/>
              </w:rPr>
              <w:t>Insurance</w:t>
            </w:r>
            <w:proofErr w:type="spellEnd"/>
            <w:r>
              <w:rPr>
                <w:rFonts w:ascii="Arial" w:hAnsi="Arial" w:cs="Arial"/>
                <w:b w:val="0"/>
                <w:bCs w:val="0"/>
                <w:color w:val="000000"/>
                <w:sz w:val="14"/>
                <w:szCs w:val="14"/>
              </w:rPr>
              <w:t xml:space="preserve"> </w:t>
            </w:r>
            <w:proofErr w:type="spellStart"/>
            <w:r>
              <w:rPr>
                <w:rFonts w:ascii="Arial" w:hAnsi="Arial" w:cs="Arial"/>
                <w:b w:val="0"/>
                <w:bCs w:val="0"/>
                <w:color w:val="000000"/>
                <w:sz w:val="14"/>
                <w:szCs w:val="14"/>
              </w:rPr>
              <w:t>expenses</w:t>
            </w:r>
            <w:proofErr w:type="spellEnd"/>
          </w:p>
        </w:tc>
        <w:tc>
          <w:tcPr>
            <w:tcW w:w="1818" w:type="dxa"/>
            <w:tcBorders>
              <w:top w:val="nil"/>
              <w:left w:val="nil"/>
              <w:bottom w:val="nil"/>
              <w:right w:val="nil"/>
            </w:tcBorders>
            <w:shd w:val="clear" w:color="auto" w:fill="auto"/>
            <w:vAlign w:val="center"/>
          </w:tcPr>
          <w:p w14:paraId="77BE57AF" w14:textId="77777777" w:rsidR="00D14993" w:rsidRPr="001849A6" w:rsidRDefault="00D14993" w:rsidP="00DD38EA">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9651F">
              <w:rPr>
                <w:rFonts w:ascii="Arial" w:hAnsi="Arial" w:cs="Arial"/>
                <w:color w:val="000000"/>
                <w:sz w:val="14"/>
                <w:szCs w:val="14"/>
              </w:rPr>
              <w:t>(2</w:t>
            </w:r>
            <w:r>
              <w:rPr>
                <w:rFonts w:ascii="Arial" w:hAnsi="Arial" w:cs="Arial"/>
                <w:color w:val="000000"/>
                <w:sz w:val="14"/>
                <w:szCs w:val="14"/>
              </w:rPr>
              <w:t>,</w:t>
            </w:r>
            <w:r w:rsidRPr="0039651F">
              <w:rPr>
                <w:rFonts w:ascii="Arial" w:hAnsi="Arial" w:cs="Arial"/>
                <w:color w:val="000000"/>
                <w:sz w:val="14"/>
                <w:szCs w:val="14"/>
              </w:rPr>
              <w:t>382</w:t>
            </w:r>
            <w:r>
              <w:rPr>
                <w:rFonts w:ascii="Arial" w:hAnsi="Arial" w:cs="Arial"/>
                <w:color w:val="000000"/>
                <w:sz w:val="14"/>
                <w:szCs w:val="14"/>
              </w:rPr>
              <w:t>,</w:t>
            </w:r>
            <w:r w:rsidRPr="0039651F">
              <w:rPr>
                <w:rFonts w:ascii="Arial" w:hAnsi="Arial" w:cs="Arial"/>
                <w:color w:val="000000"/>
                <w:sz w:val="14"/>
                <w:szCs w:val="14"/>
              </w:rPr>
              <w:t>776)</w:t>
            </w:r>
          </w:p>
        </w:tc>
        <w:tc>
          <w:tcPr>
            <w:tcW w:w="1819" w:type="dxa"/>
            <w:tcBorders>
              <w:top w:val="nil"/>
              <w:left w:val="nil"/>
              <w:bottom w:val="nil"/>
              <w:right w:val="nil"/>
            </w:tcBorders>
            <w:shd w:val="clear" w:color="auto" w:fill="auto"/>
            <w:vAlign w:val="center"/>
          </w:tcPr>
          <w:p w14:paraId="5C36CDE2" w14:textId="77777777" w:rsidR="00D14993" w:rsidRPr="001849A6" w:rsidRDefault="00D14993" w:rsidP="00DD38EA">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9651F">
              <w:rPr>
                <w:rFonts w:ascii="Arial" w:hAnsi="Arial" w:cs="Arial"/>
                <w:color w:val="000000"/>
                <w:sz w:val="14"/>
                <w:szCs w:val="14"/>
              </w:rPr>
              <w:t>(7</w:t>
            </w:r>
            <w:r>
              <w:rPr>
                <w:rFonts w:ascii="Arial" w:hAnsi="Arial" w:cs="Arial"/>
                <w:color w:val="000000"/>
                <w:sz w:val="14"/>
                <w:szCs w:val="14"/>
              </w:rPr>
              <w:t>,</w:t>
            </w:r>
            <w:r w:rsidRPr="0039651F">
              <w:rPr>
                <w:rFonts w:ascii="Arial" w:hAnsi="Arial" w:cs="Arial"/>
                <w:color w:val="000000"/>
                <w:sz w:val="14"/>
                <w:szCs w:val="14"/>
              </w:rPr>
              <w:t>326</w:t>
            </w:r>
            <w:r>
              <w:rPr>
                <w:rFonts w:ascii="Arial" w:hAnsi="Arial" w:cs="Arial"/>
                <w:color w:val="000000"/>
                <w:sz w:val="14"/>
                <w:szCs w:val="14"/>
              </w:rPr>
              <w:t>,</w:t>
            </w:r>
            <w:r w:rsidRPr="0039651F">
              <w:rPr>
                <w:rFonts w:ascii="Arial" w:hAnsi="Arial" w:cs="Arial"/>
                <w:color w:val="000000"/>
                <w:sz w:val="14"/>
                <w:szCs w:val="14"/>
              </w:rPr>
              <w:t>976)</w:t>
            </w:r>
          </w:p>
        </w:tc>
        <w:tc>
          <w:tcPr>
            <w:tcW w:w="1819" w:type="dxa"/>
            <w:tcBorders>
              <w:top w:val="nil"/>
              <w:left w:val="nil"/>
              <w:bottom w:val="nil"/>
              <w:right w:val="nil"/>
            </w:tcBorders>
            <w:shd w:val="clear" w:color="auto" w:fill="auto"/>
            <w:vAlign w:val="center"/>
          </w:tcPr>
          <w:p w14:paraId="3D8533F0" w14:textId="77777777" w:rsidR="00D14993" w:rsidRPr="005D40F2" w:rsidRDefault="00D14993" w:rsidP="00DD38EA">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i/>
                <w:iCs/>
                <w:color w:val="000000"/>
                <w:sz w:val="14"/>
                <w:szCs w:val="14"/>
              </w:rPr>
            </w:pPr>
            <w:r w:rsidRPr="00E8521C">
              <w:rPr>
                <w:rFonts w:ascii="Arial" w:hAnsi="Arial" w:cs="Arial"/>
                <w:color w:val="000000"/>
                <w:sz w:val="14"/>
                <w:szCs w:val="14"/>
              </w:rPr>
              <w:t>(2</w:t>
            </w:r>
            <w:r>
              <w:rPr>
                <w:rFonts w:ascii="Arial" w:hAnsi="Arial" w:cs="Arial"/>
                <w:color w:val="000000"/>
                <w:sz w:val="14"/>
                <w:szCs w:val="14"/>
              </w:rPr>
              <w:t>,</w:t>
            </w:r>
            <w:r w:rsidRPr="00E8521C">
              <w:rPr>
                <w:rFonts w:ascii="Arial" w:hAnsi="Arial" w:cs="Arial"/>
                <w:color w:val="000000"/>
                <w:sz w:val="14"/>
                <w:szCs w:val="14"/>
              </w:rPr>
              <w:t>437</w:t>
            </w:r>
            <w:r>
              <w:rPr>
                <w:rFonts w:ascii="Arial" w:hAnsi="Arial" w:cs="Arial"/>
                <w:color w:val="000000"/>
                <w:sz w:val="14"/>
                <w:szCs w:val="14"/>
              </w:rPr>
              <w:t>,</w:t>
            </w:r>
            <w:r w:rsidRPr="00E8521C">
              <w:rPr>
                <w:rFonts w:ascii="Arial" w:hAnsi="Arial" w:cs="Arial"/>
                <w:color w:val="000000"/>
                <w:sz w:val="14"/>
                <w:szCs w:val="14"/>
              </w:rPr>
              <w:t>405)</w:t>
            </w:r>
          </w:p>
        </w:tc>
        <w:tc>
          <w:tcPr>
            <w:tcW w:w="1819" w:type="dxa"/>
            <w:tcBorders>
              <w:top w:val="nil"/>
              <w:left w:val="nil"/>
              <w:bottom w:val="nil"/>
              <w:right w:val="nil"/>
            </w:tcBorders>
            <w:shd w:val="clear" w:color="auto" w:fill="auto"/>
            <w:vAlign w:val="center"/>
          </w:tcPr>
          <w:p w14:paraId="3A265A0D" w14:textId="77777777" w:rsidR="00D14993" w:rsidRPr="005D40F2" w:rsidRDefault="00D14993" w:rsidP="00DD38EA">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i/>
                <w:iCs/>
                <w:color w:val="000000"/>
                <w:sz w:val="14"/>
                <w:szCs w:val="14"/>
              </w:rPr>
            </w:pPr>
            <w:r w:rsidRPr="00E8521C">
              <w:rPr>
                <w:rFonts w:ascii="Arial" w:hAnsi="Arial" w:cs="Arial"/>
                <w:color w:val="000000"/>
                <w:sz w:val="14"/>
                <w:szCs w:val="14"/>
              </w:rPr>
              <w:t>(7</w:t>
            </w:r>
            <w:r>
              <w:rPr>
                <w:rFonts w:ascii="Arial" w:hAnsi="Arial" w:cs="Arial"/>
                <w:color w:val="000000"/>
                <w:sz w:val="14"/>
                <w:szCs w:val="14"/>
              </w:rPr>
              <w:t>,</w:t>
            </w:r>
            <w:r w:rsidRPr="00E8521C">
              <w:rPr>
                <w:rFonts w:ascii="Arial" w:hAnsi="Arial" w:cs="Arial"/>
                <w:color w:val="000000"/>
                <w:sz w:val="14"/>
                <w:szCs w:val="14"/>
              </w:rPr>
              <w:t>155</w:t>
            </w:r>
            <w:r>
              <w:rPr>
                <w:rFonts w:ascii="Arial" w:hAnsi="Arial" w:cs="Arial"/>
                <w:color w:val="000000"/>
                <w:sz w:val="14"/>
                <w:szCs w:val="14"/>
              </w:rPr>
              <w:t>,</w:t>
            </w:r>
            <w:r w:rsidRPr="00E8521C">
              <w:rPr>
                <w:rFonts w:ascii="Arial" w:hAnsi="Arial" w:cs="Arial"/>
                <w:color w:val="000000"/>
                <w:sz w:val="14"/>
                <w:szCs w:val="14"/>
              </w:rPr>
              <w:t>968)</w:t>
            </w:r>
          </w:p>
        </w:tc>
      </w:tr>
      <w:tr w:rsidR="00D14993" w:rsidRPr="003A6AA6" w14:paraId="0166CBE8" w14:textId="77777777" w:rsidTr="00DD38EA">
        <w:trPr>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3E93006B" w14:textId="77777777" w:rsidR="00D14993" w:rsidRPr="003A6AA6" w:rsidRDefault="00D14993" w:rsidP="00DD38EA">
            <w:pPr>
              <w:keepNext/>
              <w:keepLines/>
              <w:rPr>
                <w:rFonts w:ascii="Arial" w:hAnsi="Arial" w:cs="Arial"/>
                <w:color w:val="000000"/>
                <w:sz w:val="14"/>
                <w:szCs w:val="14"/>
              </w:rPr>
            </w:pPr>
            <w:proofErr w:type="spellStart"/>
            <w:r>
              <w:rPr>
                <w:rFonts w:ascii="Arial" w:hAnsi="Arial" w:cs="Arial"/>
                <w:color w:val="000000"/>
                <w:sz w:val="14"/>
                <w:szCs w:val="14"/>
              </w:rPr>
              <w:t>Insurance</w:t>
            </w:r>
            <w:proofErr w:type="spellEnd"/>
            <w:r>
              <w:rPr>
                <w:rFonts w:ascii="Arial" w:hAnsi="Arial" w:cs="Arial"/>
                <w:color w:val="000000"/>
                <w:sz w:val="14"/>
                <w:szCs w:val="14"/>
              </w:rPr>
              <w:t xml:space="preserve"> </w:t>
            </w:r>
            <w:proofErr w:type="spellStart"/>
            <w:r>
              <w:rPr>
                <w:rFonts w:ascii="Arial" w:hAnsi="Arial" w:cs="Arial"/>
                <w:color w:val="000000"/>
                <w:sz w:val="14"/>
                <w:szCs w:val="14"/>
              </w:rPr>
              <w:t>margin</w:t>
            </w:r>
            <w:proofErr w:type="spellEnd"/>
          </w:p>
        </w:tc>
        <w:tc>
          <w:tcPr>
            <w:tcW w:w="1818" w:type="dxa"/>
            <w:tcBorders>
              <w:top w:val="nil"/>
              <w:left w:val="nil"/>
              <w:bottom w:val="nil"/>
              <w:right w:val="nil"/>
            </w:tcBorders>
            <w:shd w:val="clear" w:color="auto" w:fill="auto"/>
            <w:vAlign w:val="center"/>
          </w:tcPr>
          <w:p w14:paraId="2883E137" w14:textId="77777777" w:rsidR="00D14993" w:rsidRPr="003A6AA6" w:rsidRDefault="00D14993" w:rsidP="00DD38EA">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39651F">
              <w:rPr>
                <w:rFonts w:ascii="Arial" w:hAnsi="Arial" w:cs="Arial"/>
                <w:b/>
                <w:bCs/>
                <w:color w:val="000000"/>
                <w:sz w:val="14"/>
                <w:szCs w:val="14"/>
              </w:rPr>
              <w:t>1</w:t>
            </w:r>
            <w:r>
              <w:rPr>
                <w:rFonts w:ascii="Arial" w:hAnsi="Arial" w:cs="Arial"/>
                <w:b/>
                <w:bCs/>
                <w:color w:val="000000"/>
                <w:sz w:val="14"/>
                <w:szCs w:val="14"/>
              </w:rPr>
              <w:t>,</w:t>
            </w:r>
            <w:r w:rsidRPr="0039651F">
              <w:rPr>
                <w:rFonts w:ascii="Arial" w:hAnsi="Arial" w:cs="Arial"/>
                <w:b/>
                <w:bCs/>
                <w:color w:val="000000"/>
                <w:sz w:val="14"/>
                <w:szCs w:val="14"/>
              </w:rPr>
              <w:t>555</w:t>
            </w:r>
            <w:r>
              <w:rPr>
                <w:rFonts w:ascii="Arial" w:hAnsi="Arial" w:cs="Arial"/>
                <w:b/>
                <w:bCs/>
                <w:color w:val="000000"/>
                <w:sz w:val="14"/>
                <w:szCs w:val="14"/>
              </w:rPr>
              <w:t>,</w:t>
            </w:r>
            <w:r w:rsidRPr="0039651F">
              <w:rPr>
                <w:rFonts w:ascii="Arial" w:hAnsi="Arial" w:cs="Arial"/>
                <w:b/>
                <w:bCs/>
                <w:color w:val="000000"/>
                <w:sz w:val="14"/>
                <w:szCs w:val="14"/>
              </w:rPr>
              <w:t>653</w:t>
            </w:r>
          </w:p>
        </w:tc>
        <w:tc>
          <w:tcPr>
            <w:tcW w:w="1819" w:type="dxa"/>
            <w:tcBorders>
              <w:top w:val="nil"/>
              <w:left w:val="nil"/>
              <w:bottom w:val="nil"/>
              <w:right w:val="nil"/>
            </w:tcBorders>
            <w:shd w:val="clear" w:color="auto" w:fill="auto"/>
            <w:vAlign w:val="center"/>
          </w:tcPr>
          <w:p w14:paraId="6663B460" w14:textId="77777777" w:rsidR="00D14993" w:rsidRPr="003A6AA6" w:rsidRDefault="00D14993" w:rsidP="00DD38EA">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39651F">
              <w:rPr>
                <w:rFonts w:ascii="Arial" w:hAnsi="Arial" w:cs="Arial"/>
                <w:b/>
                <w:bCs/>
                <w:color w:val="000000"/>
                <w:sz w:val="14"/>
                <w:szCs w:val="14"/>
              </w:rPr>
              <w:t>4</w:t>
            </w:r>
            <w:r>
              <w:rPr>
                <w:rFonts w:ascii="Arial" w:hAnsi="Arial" w:cs="Arial"/>
                <w:b/>
                <w:bCs/>
                <w:color w:val="000000"/>
                <w:sz w:val="14"/>
                <w:szCs w:val="14"/>
              </w:rPr>
              <w:t>,</w:t>
            </w:r>
            <w:r w:rsidRPr="0039651F">
              <w:rPr>
                <w:rFonts w:ascii="Arial" w:hAnsi="Arial" w:cs="Arial"/>
                <w:b/>
                <w:bCs/>
                <w:color w:val="000000"/>
                <w:sz w:val="14"/>
                <w:szCs w:val="14"/>
              </w:rPr>
              <w:t>389</w:t>
            </w:r>
            <w:r>
              <w:rPr>
                <w:rFonts w:ascii="Arial" w:hAnsi="Arial" w:cs="Arial"/>
                <w:b/>
                <w:bCs/>
                <w:color w:val="000000"/>
                <w:sz w:val="14"/>
                <w:szCs w:val="14"/>
              </w:rPr>
              <w:t>,</w:t>
            </w:r>
            <w:r w:rsidRPr="0039651F">
              <w:rPr>
                <w:rFonts w:ascii="Arial" w:hAnsi="Arial" w:cs="Arial"/>
                <w:b/>
                <w:bCs/>
                <w:color w:val="000000"/>
                <w:sz w:val="14"/>
                <w:szCs w:val="14"/>
              </w:rPr>
              <w:t>822</w:t>
            </w:r>
          </w:p>
        </w:tc>
        <w:tc>
          <w:tcPr>
            <w:tcW w:w="1819" w:type="dxa"/>
            <w:tcBorders>
              <w:top w:val="nil"/>
              <w:left w:val="nil"/>
              <w:bottom w:val="nil"/>
              <w:right w:val="nil"/>
            </w:tcBorders>
            <w:shd w:val="clear" w:color="auto" w:fill="auto"/>
            <w:vAlign w:val="center"/>
          </w:tcPr>
          <w:p w14:paraId="1A0BA5F6" w14:textId="77777777" w:rsidR="00D14993" w:rsidRPr="005D40F2" w:rsidRDefault="00D14993" w:rsidP="00DD38EA">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4"/>
                <w:szCs w:val="14"/>
              </w:rPr>
            </w:pPr>
            <w:r w:rsidRPr="0039651F">
              <w:rPr>
                <w:rFonts w:ascii="Arial" w:hAnsi="Arial" w:cs="Arial"/>
                <w:b/>
                <w:bCs/>
                <w:color w:val="000000"/>
                <w:sz w:val="14"/>
                <w:szCs w:val="14"/>
              </w:rPr>
              <w:t>1</w:t>
            </w:r>
            <w:r>
              <w:rPr>
                <w:rFonts w:ascii="Arial" w:hAnsi="Arial" w:cs="Arial"/>
                <w:b/>
                <w:bCs/>
                <w:color w:val="000000"/>
                <w:sz w:val="14"/>
                <w:szCs w:val="14"/>
              </w:rPr>
              <w:t>,</w:t>
            </w:r>
            <w:r w:rsidRPr="0039651F">
              <w:rPr>
                <w:rFonts w:ascii="Arial" w:hAnsi="Arial" w:cs="Arial"/>
                <w:b/>
                <w:bCs/>
                <w:color w:val="000000"/>
                <w:sz w:val="14"/>
                <w:szCs w:val="14"/>
              </w:rPr>
              <w:t>370</w:t>
            </w:r>
            <w:r>
              <w:rPr>
                <w:rFonts w:ascii="Arial" w:hAnsi="Arial" w:cs="Arial"/>
                <w:b/>
                <w:bCs/>
                <w:color w:val="000000"/>
                <w:sz w:val="14"/>
                <w:szCs w:val="14"/>
              </w:rPr>
              <w:t>,</w:t>
            </w:r>
            <w:r w:rsidRPr="0039651F">
              <w:rPr>
                <w:rFonts w:ascii="Arial" w:hAnsi="Arial" w:cs="Arial"/>
                <w:b/>
                <w:bCs/>
                <w:color w:val="000000"/>
                <w:sz w:val="14"/>
                <w:szCs w:val="14"/>
              </w:rPr>
              <w:t>453</w:t>
            </w:r>
          </w:p>
        </w:tc>
        <w:tc>
          <w:tcPr>
            <w:tcW w:w="1819" w:type="dxa"/>
            <w:tcBorders>
              <w:top w:val="nil"/>
              <w:left w:val="nil"/>
              <w:bottom w:val="nil"/>
              <w:right w:val="nil"/>
            </w:tcBorders>
            <w:shd w:val="clear" w:color="auto" w:fill="auto"/>
            <w:vAlign w:val="center"/>
          </w:tcPr>
          <w:p w14:paraId="4BEA9519" w14:textId="77777777" w:rsidR="00D14993" w:rsidRPr="005D40F2" w:rsidRDefault="00D14993" w:rsidP="00DD38EA">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4"/>
                <w:szCs w:val="14"/>
              </w:rPr>
            </w:pPr>
            <w:r w:rsidRPr="0039651F">
              <w:rPr>
                <w:rFonts w:ascii="Arial" w:hAnsi="Arial" w:cs="Arial"/>
                <w:b/>
                <w:bCs/>
                <w:color w:val="000000"/>
                <w:sz w:val="14"/>
                <w:szCs w:val="14"/>
              </w:rPr>
              <w:t>3</w:t>
            </w:r>
            <w:r>
              <w:rPr>
                <w:rFonts w:ascii="Arial" w:hAnsi="Arial" w:cs="Arial"/>
                <w:b/>
                <w:bCs/>
                <w:color w:val="000000"/>
                <w:sz w:val="14"/>
                <w:szCs w:val="14"/>
              </w:rPr>
              <w:t>,</w:t>
            </w:r>
            <w:r w:rsidRPr="0039651F">
              <w:rPr>
                <w:rFonts w:ascii="Arial" w:hAnsi="Arial" w:cs="Arial"/>
                <w:b/>
                <w:bCs/>
                <w:color w:val="000000"/>
                <w:sz w:val="14"/>
                <w:szCs w:val="14"/>
              </w:rPr>
              <w:t>857</w:t>
            </w:r>
            <w:r>
              <w:rPr>
                <w:rFonts w:ascii="Arial" w:hAnsi="Arial" w:cs="Arial"/>
                <w:b/>
                <w:bCs/>
                <w:color w:val="000000"/>
                <w:sz w:val="14"/>
                <w:szCs w:val="14"/>
              </w:rPr>
              <w:t>,</w:t>
            </w:r>
            <w:r w:rsidRPr="0039651F">
              <w:rPr>
                <w:rFonts w:ascii="Arial" w:hAnsi="Arial" w:cs="Arial"/>
                <w:b/>
                <w:bCs/>
                <w:color w:val="000000"/>
                <w:sz w:val="14"/>
                <w:szCs w:val="14"/>
              </w:rPr>
              <w:t>860</w:t>
            </w:r>
          </w:p>
        </w:tc>
      </w:tr>
      <w:tr w:rsidR="00D14993" w:rsidRPr="003A6AA6" w14:paraId="37DD6E47" w14:textId="77777777" w:rsidTr="00DD38E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5FA9455E" w14:textId="77777777" w:rsidR="00D14993" w:rsidRPr="003A6AA6" w:rsidRDefault="00D14993" w:rsidP="00DD38EA">
            <w:pPr>
              <w:keepNext/>
              <w:keepLines/>
              <w:rPr>
                <w:rFonts w:ascii="Arial" w:hAnsi="Arial" w:cs="Arial"/>
                <w:color w:val="000000"/>
                <w:sz w:val="14"/>
                <w:szCs w:val="14"/>
              </w:rPr>
            </w:pPr>
            <w:r>
              <w:rPr>
                <w:rFonts w:ascii="Arial" w:hAnsi="Arial" w:cs="Arial"/>
                <w:color w:val="000000"/>
                <w:sz w:val="14"/>
                <w:szCs w:val="14"/>
              </w:rPr>
              <w:t xml:space="preserve">Financial </w:t>
            </w:r>
            <w:proofErr w:type="spellStart"/>
            <w:r>
              <w:rPr>
                <w:rFonts w:ascii="Arial" w:hAnsi="Arial" w:cs="Arial"/>
                <w:color w:val="000000"/>
                <w:sz w:val="14"/>
                <w:szCs w:val="14"/>
              </w:rPr>
              <w:t>result</w:t>
            </w:r>
            <w:proofErr w:type="spellEnd"/>
          </w:p>
        </w:tc>
        <w:tc>
          <w:tcPr>
            <w:tcW w:w="1818" w:type="dxa"/>
            <w:tcBorders>
              <w:top w:val="nil"/>
              <w:left w:val="nil"/>
              <w:bottom w:val="nil"/>
              <w:right w:val="nil"/>
            </w:tcBorders>
            <w:shd w:val="clear" w:color="auto" w:fill="auto"/>
            <w:vAlign w:val="center"/>
          </w:tcPr>
          <w:p w14:paraId="7BD708ED" w14:textId="77777777" w:rsidR="00D14993" w:rsidRPr="003A6AA6" w:rsidRDefault="00D14993" w:rsidP="00DD38EA">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39651F">
              <w:rPr>
                <w:rFonts w:ascii="Arial" w:hAnsi="Arial" w:cs="Arial"/>
                <w:b/>
                <w:bCs/>
                <w:color w:val="000000"/>
                <w:sz w:val="14"/>
                <w:szCs w:val="14"/>
              </w:rPr>
              <w:t>131</w:t>
            </w:r>
            <w:r>
              <w:rPr>
                <w:rFonts w:ascii="Arial" w:hAnsi="Arial" w:cs="Arial"/>
                <w:b/>
                <w:bCs/>
                <w:color w:val="000000"/>
                <w:sz w:val="14"/>
                <w:szCs w:val="14"/>
              </w:rPr>
              <w:t>,</w:t>
            </w:r>
            <w:r w:rsidRPr="0039651F">
              <w:rPr>
                <w:rFonts w:ascii="Arial" w:hAnsi="Arial" w:cs="Arial"/>
                <w:b/>
                <w:bCs/>
                <w:color w:val="000000"/>
                <w:sz w:val="14"/>
                <w:szCs w:val="14"/>
              </w:rPr>
              <w:t>964</w:t>
            </w:r>
          </w:p>
        </w:tc>
        <w:tc>
          <w:tcPr>
            <w:tcW w:w="1819" w:type="dxa"/>
            <w:tcBorders>
              <w:top w:val="nil"/>
              <w:left w:val="nil"/>
              <w:bottom w:val="nil"/>
              <w:right w:val="nil"/>
            </w:tcBorders>
            <w:shd w:val="clear" w:color="auto" w:fill="auto"/>
            <w:vAlign w:val="center"/>
          </w:tcPr>
          <w:p w14:paraId="037E7957" w14:textId="77777777" w:rsidR="00D14993" w:rsidRPr="003A6AA6" w:rsidRDefault="00D14993" w:rsidP="00DD38EA">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39651F">
              <w:rPr>
                <w:rFonts w:ascii="Arial" w:hAnsi="Arial" w:cs="Arial"/>
                <w:b/>
                <w:bCs/>
                <w:color w:val="000000"/>
                <w:sz w:val="14"/>
                <w:szCs w:val="14"/>
              </w:rPr>
              <w:t>367</w:t>
            </w:r>
            <w:r>
              <w:rPr>
                <w:rFonts w:ascii="Arial" w:hAnsi="Arial" w:cs="Arial"/>
                <w:b/>
                <w:bCs/>
                <w:color w:val="000000"/>
                <w:sz w:val="14"/>
                <w:szCs w:val="14"/>
              </w:rPr>
              <w:t>,</w:t>
            </w:r>
            <w:r w:rsidRPr="0039651F">
              <w:rPr>
                <w:rFonts w:ascii="Arial" w:hAnsi="Arial" w:cs="Arial"/>
                <w:b/>
                <w:bCs/>
                <w:color w:val="000000"/>
                <w:sz w:val="14"/>
                <w:szCs w:val="14"/>
              </w:rPr>
              <w:t>616</w:t>
            </w:r>
          </w:p>
        </w:tc>
        <w:tc>
          <w:tcPr>
            <w:tcW w:w="1819" w:type="dxa"/>
            <w:tcBorders>
              <w:top w:val="nil"/>
              <w:left w:val="nil"/>
              <w:bottom w:val="nil"/>
              <w:right w:val="nil"/>
            </w:tcBorders>
            <w:shd w:val="clear" w:color="auto" w:fill="auto"/>
            <w:vAlign w:val="center"/>
          </w:tcPr>
          <w:p w14:paraId="2601C138" w14:textId="77777777" w:rsidR="00D14993" w:rsidRPr="005D40F2" w:rsidRDefault="00D14993" w:rsidP="00DD38EA">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i/>
                <w:iCs/>
                <w:color w:val="000000"/>
                <w:sz w:val="14"/>
                <w:szCs w:val="14"/>
              </w:rPr>
            </w:pPr>
            <w:r w:rsidRPr="0039651F">
              <w:rPr>
                <w:rFonts w:ascii="Arial" w:hAnsi="Arial" w:cs="Arial"/>
                <w:b/>
                <w:bCs/>
                <w:color w:val="000000"/>
                <w:sz w:val="14"/>
                <w:szCs w:val="14"/>
              </w:rPr>
              <w:t>166</w:t>
            </w:r>
            <w:r>
              <w:rPr>
                <w:rFonts w:ascii="Arial" w:hAnsi="Arial" w:cs="Arial"/>
                <w:b/>
                <w:bCs/>
                <w:color w:val="000000"/>
                <w:sz w:val="14"/>
                <w:szCs w:val="14"/>
              </w:rPr>
              <w:t>,</w:t>
            </w:r>
            <w:r w:rsidRPr="0039651F">
              <w:rPr>
                <w:rFonts w:ascii="Arial" w:hAnsi="Arial" w:cs="Arial"/>
                <w:b/>
                <w:bCs/>
                <w:color w:val="000000"/>
                <w:sz w:val="14"/>
                <w:szCs w:val="14"/>
              </w:rPr>
              <w:t>164</w:t>
            </w:r>
          </w:p>
        </w:tc>
        <w:tc>
          <w:tcPr>
            <w:tcW w:w="1819" w:type="dxa"/>
            <w:tcBorders>
              <w:top w:val="nil"/>
              <w:left w:val="nil"/>
              <w:bottom w:val="nil"/>
              <w:right w:val="nil"/>
            </w:tcBorders>
            <w:shd w:val="clear" w:color="auto" w:fill="auto"/>
            <w:vAlign w:val="center"/>
          </w:tcPr>
          <w:p w14:paraId="2C5E472E" w14:textId="77777777" w:rsidR="00D14993" w:rsidRPr="005D40F2" w:rsidRDefault="00D14993" w:rsidP="00DD38EA">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i/>
                <w:iCs/>
                <w:color w:val="000000"/>
                <w:sz w:val="14"/>
                <w:szCs w:val="14"/>
              </w:rPr>
            </w:pPr>
            <w:r w:rsidRPr="0039651F">
              <w:rPr>
                <w:rFonts w:ascii="Arial" w:hAnsi="Arial" w:cs="Arial"/>
                <w:b/>
                <w:bCs/>
                <w:color w:val="000000"/>
                <w:sz w:val="14"/>
                <w:szCs w:val="14"/>
              </w:rPr>
              <w:t>436</w:t>
            </w:r>
            <w:r>
              <w:rPr>
                <w:rFonts w:ascii="Arial" w:hAnsi="Arial" w:cs="Arial"/>
                <w:b/>
                <w:bCs/>
                <w:color w:val="000000"/>
                <w:sz w:val="14"/>
                <w:szCs w:val="14"/>
              </w:rPr>
              <w:t>,</w:t>
            </w:r>
            <w:r w:rsidRPr="0039651F">
              <w:rPr>
                <w:rFonts w:ascii="Arial" w:hAnsi="Arial" w:cs="Arial"/>
                <w:b/>
                <w:bCs/>
                <w:color w:val="000000"/>
                <w:sz w:val="14"/>
                <w:szCs w:val="14"/>
              </w:rPr>
              <w:t>265</w:t>
            </w:r>
          </w:p>
        </w:tc>
      </w:tr>
      <w:tr w:rsidR="00D14993" w:rsidRPr="0066615C" w14:paraId="70F7CECA" w14:textId="77777777" w:rsidTr="00DD38EA">
        <w:trPr>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44DC66F8" w14:textId="77777777" w:rsidR="00D14993" w:rsidRPr="0066615C" w:rsidRDefault="00D14993" w:rsidP="00DD38EA">
            <w:pPr>
              <w:keepNext/>
              <w:keepLines/>
              <w:ind w:left="113"/>
              <w:rPr>
                <w:rFonts w:ascii="Arial" w:hAnsi="Arial" w:cs="Arial"/>
                <w:b w:val="0"/>
                <w:bCs w:val="0"/>
                <w:color w:val="000000"/>
                <w:sz w:val="14"/>
                <w:szCs w:val="14"/>
              </w:rPr>
            </w:pPr>
            <w:r>
              <w:rPr>
                <w:rFonts w:ascii="Arial" w:hAnsi="Arial" w:cs="Arial"/>
                <w:b w:val="0"/>
                <w:bCs w:val="0"/>
                <w:color w:val="000000"/>
                <w:sz w:val="14"/>
                <w:szCs w:val="14"/>
              </w:rPr>
              <w:t>Financial income</w:t>
            </w:r>
          </w:p>
        </w:tc>
        <w:tc>
          <w:tcPr>
            <w:tcW w:w="1818" w:type="dxa"/>
            <w:tcBorders>
              <w:top w:val="nil"/>
              <w:left w:val="nil"/>
              <w:bottom w:val="nil"/>
              <w:right w:val="nil"/>
            </w:tcBorders>
            <w:shd w:val="clear" w:color="auto" w:fill="auto"/>
            <w:vAlign w:val="center"/>
          </w:tcPr>
          <w:p w14:paraId="56671561" w14:textId="77777777" w:rsidR="00D14993" w:rsidRPr="001849A6" w:rsidRDefault="00D14993" w:rsidP="00DD38EA">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9651F">
              <w:rPr>
                <w:rFonts w:ascii="Arial" w:hAnsi="Arial" w:cs="Arial"/>
                <w:color w:val="000000"/>
                <w:sz w:val="14"/>
                <w:szCs w:val="14"/>
              </w:rPr>
              <w:t>217</w:t>
            </w:r>
            <w:r>
              <w:rPr>
                <w:rFonts w:ascii="Arial" w:hAnsi="Arial" w:cs="Arial"/>
                <w:color w:val="000000"/>
                <w:sz w:val="14"/>
                <w:szCs w:val="14"/>
              </w:rPr>
              <w:t>,</w:t>
            </w:r>
            <w:r w:rsidRPr="0039651F">
              <w:rPr>
                <w:rFonts w:ascii="Arial" w:hAnsi="Arial" w:cs="Arial"/>
                <w:color w:val="000000"/>
                <w:sz w:val="14"/>
                <w:szCs w:val="14"/>
              </w:rPr>
              <w:t>039</w:t>
            </w:r>
          </w:p>
        </w:tc>
        <w:tc>
          <w:tcPr>
            <w:tcW w:w="1819" w:type="dxa"/>
            <w:tcBorders>
              <w:top w:val="nil"/>
              <w:left w:val="nil"/>
              <w:bottom w:val="nil"/>
              <w:right w:val="nil"/>
            </w:tcBorders>
            <w:shd w:val="clear" w:color="auto" w:fill="auto"/>
            <w:vAlign w:val="center"/>
          </w:tcPr>
          <w:p w14:paraId="4BAC098C" w14:textId="77777777" w:rsidR="00D14993" w:rsidRPr="001849A6" w:rsidRDefault="00D14993" w:rsidP="00DD38EA">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9651F">
              <w:rPr>
                <w:rFonts w:ascii="Arial" w:hAnsi="Arial" w:cs="Arial"/>
                <w:color w:val="000000"/>
                <w:sz w:val="14"/>
                <w:szCs w:val="14"/>
              </w:rPr>
              <w:t>672</w:t>
            </w:r>
            <w:r>
              <w:rPr>
                <w:rFonts w:ascii="Arial" w:hAnsi="Arial" w:cs="Arial"/>
                <w:color w:val="000000"/>
                <w:sz w:val="14"/>
                <w:szCs w:val="14"/>
              </w:rPr>
              <w:t>,</w:t>
            </w:r>
            <w:r w:rsidRPr="0039651F">
              <w:rPr>
                <w:rFonts w:ascii="Arial" w:hAnsi="Arial" w:cs="Arial"/>
                <w:color w:val="000000"/>
                <w:sz w:val="14"/>
                <w:szCs w:val="14"/>
              </w:rPr>
              <w:t>844</w:t>
            </w:r>
          </w:p>
        </w:tc>
        <w:tc>
          <w:tcPr>
            <w:tcW w:w="1819" w:type="dxa"/>
            <w:tcBorders>
              <w:top w:val="nil"/>
              <w:left w:val="nil"/>
              <w:bottom w:val="nil"/>
              <w:right w:val="nil"/>
            </w:tcBorders>
            <w:shd w:val="clear" w:color="auto" w:fill="auto"/>
            <w:vAlign w:val="center"/>
          </w:tcPr>
          <w:p w14:paraId="21F71B80" w14:textId="77777777" w:rsidR="00D14993" w:rsidRPr="005D40F2" w:rsidRDefault="00D14993" w:rsidP="00DD38EA">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i/>
                <w:iCs/>
                <w:color w:val="000000"/>
                <w:sz w:val="14"/>
                <w:szCs w:val="14"/>
              </w:rPr>
            </w:pPr>
            <w:r w:rsidRPr="00E8521C">
              <w:rPr>
                <w:rFonts w:ascii="Arial" w:hAnsi="Arial" w:cs="Arial"/>
                <w:color w:val="000000"/>
                <w:sz w:val="14"/>
                <w:szCs w:val="14"/>
              </w:rPr>
              <w:t>251</w:t>
            </w:r>
            <w:r>
              <w:rPr>
                <w:rFonts w:ascii="Arial" w:hAnsi="Arial" w:cs="Arial"/>
                <w:color w:val="000000"/>
                <w:sz w:val="14"/>
                <w:szCs w:val="14"/>
              </w:rPr>
              <w:t>,</w:t>
            </w:r>
            <w:r w:rsidRPr="00E8521C">
              <w:rPr>
                <w:rFonts w:ascii="Arial" w:hAnsi="Arial" w:cs="Arial"/>
                <w:color w:val="000000"/>
                <w:sz w:val="14"/>
                <w:szCs w:val="14"/>
              </w:rPr>
              <w:t>860</w:t>
            </w:r>
          </w:p>
        </w:tc>
        <w:tc>
          <w:tcPr>
            <w:tcW w:w="1819" w:type="dxa"/>
            <w:tcBorders>
              <w:top w:val="nil"/>
              <w:left w:val="nil"/>
              <w:bottom w:val="nil"/>
              <w:right w:val="nil"/>
            </w:tcBorders>
            <w:shd w:val="clear" w:color="auto" w:fill="auto"/>
            <w:vAlign w:val="center"/>
          </w:tcPr>
          <w:p w14:paraId="1FE6B699" w14:textId="77777777" w:rsidR="00D14993" w:rsidRPr="005D40F2" w:rsidRDefault="00D14993" w:rsidP="00DD38EA">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i/>
                <w:iCs/>
                <w:color w:val="000000"/>
                <w:sz w:val="14"/>
                <w:szCs w:val="14"/>
              </w:rPr>
            </w:pPr>
            <w:r w:rsidRPr="00E8521C">
              <w:rPr>
                <w:rFonts w:ascii="Arial" w:hAnsi="Arial" w:cs="Arial"/>
                <w:color w:val="000000"/>
                <w:sz w:val="14"/>
                <w:szCs w:val="14"/>
              </w:rPr>
              <w:t>727</w:t>
            </w:r>
            <w:r>
              <w:rPr>
                <w:rFonts w:ascii="Arial" w:hAnsi="Arial" w:cs="Arial"/>
                <w:color w:val="000000"/>
                <w:sz w:val="14"/>
                <w:szCs w:val="14"/>
              </w:rPr>
              <w:t>,</w:t>
            </w:r>
            <w:r w:rsidRPr="00E8521C">
              <w:rPr>
                <w:rFonts w:ascii="Arial" w:hAnsi="Arial" w:cs="Arial"/>
                <w:color w:val="000000"/>
                <w:sz w:val="14"/>
                <w:szCs w:val="14"/>
              </w:rPr>
              <w:t>831</w:t>
            </w:r>
          </w:p>
        </w:tc>
      </w:tr>
      <w:tr w:rsidR="00D14993" w:rsidRPr="0066615C" w14:paraId="30639117" w14:textId="77777777" w:rsidTr="00DD38E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6DC518F6" w14:textId="77777777" w:rsidR="00D14993" w:rsidRPr="0066615C" w:rsidRDefault="00D14993" w:rsidP="00DD38EA">
            <w:pPr>
              <w:keepNext/>
              <w:keepLines/>
              <w:ind w:left="113"/>
              <w:rPr>
                <w:rFonts w:ascii="Arial" w:hAnsi="Arial" w:cs="Arial"/>
                <w:b w:val="0"/>
                <w:bCs w:val="0"/>
                <w:color w:val="000000"/>
                <w:sz w:val="14"/>
                <w:szCs w:val="14"/>
              </w:rPr>
            </w:pPr>
            <w:r>
              <w:rPr>
                <w:rFonts w:ascii="Arial" w:hAnsi="Arial" w:cs="Arial"/>
                <w:b w:val="0"/>
                <w:bCs w:val="0"/>
                <w:color w:val="000000"/>
                <w:sz w:val="14"/>
                <w:szCs w:val="14"/>
              </w:rPr>
              <w:t xml:space="preserve">Financial </w:t>
            </w:r>
            <w:proofErr w:type="spellStart"/>
            <w:r>
              <w:rPr>
                <w:rFonts w:ascii="Arial" w:hAnsi="Arial" w:cs="Arial"/>
                <w:b w:val="0"/>
                <w:bCs w:val="0"/>
                <w:color w:val="000000"/>
                <w:sz w:val="14"/>
                <w:szCs w:val="14"/>
              </w:rPr>
              <w:t>expenses</w:t>
            </w:r>
            <w:proofErr w:type="spellEnd"/>
          </w:p>
        </w:tc>
        <w:tc>
          <w:tcPr>
            <w:tcW w:w="1818" w:type="dxa"/>
            <w:tcBorders>
              <w:top w:val="nil"/>
              <w:left w:val="nil"/>
              <w:bottom w:val="nil"/>
              <w:right w:val="nil"/>
            </w:tcBorders>
            <w:shd w:val="clear" w:color="auto" w:fill="auto"/>
            <w:vAlign w:val="center"/>
          </w:tcPr>
          <w:p w14:paraId="3D5B7FB1" w14:textId="77777777" w:rsidR="00D14993" w:rsidRPr="001849A6" w:rsidRDefault="00D14993" w:rsidP="00DD38EA">
            <w:pPr>
              <w:keepNext/>
              <w:keepLines/>
              <w:ind w:left="113"/>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9651F">
              <w:rPr>
                <w:rFonts w:ascii="Arial" w:hAnsi="Arial" w:cs="Arial"/>
                <w:color w:val="000000"/>
                <w:sz w:val="14"/>
                <w:szCs w:val="14"/>
              </w:rPr>
              <w:t>(85</w:t>
            </w:r>
            <w:r>
              <w:rPr>
                <w:rFonts w:ascii="Arial" w:hAnsi="Arial" w:cs="Arial"/>
                <w:color w:val="000000"/>
                <w:sz w:val="14"/>
                <w:szCs w:val="14"/>
              </w:rPr>
              <w:t>,</w:t>
            </w:r>
            <w:r w:rsidRPr="0039651F">
              <w:rPr>
                <w:rFonts w:ascii="Arial" w:hAnsi="Arial" w:cs="Arial"/>
                <w:color w:val="000000"/>
                <w:sz w:val="14"/>
                <w:szCs w:val="14"/>
              </w:rPr>
              <w:t>07</w:t>
            </w:r>
            <w:r>
              <w:rPr>
                <w:rFonts w:ascii="Arial" w:hAnsi="Arial" w:cs="Arial"/>
                <w:color w:val="000000"/>
                <w:sz w:val="14"/>
                <w:szCs w:val="14"/>
              </w:rPr>
              <w:t>5</w:t>
            </w:r>
            <w:r w:rsidRPr="0039651F">
              <w:rPr>
                <w:rFonts w:ascii="Arial" w:hAnsi="Arial" w:cs="Arial"/>
                <w:color w:val="000000"/>
                <w:sz w:val="14"/>
                <w:szCs w:val="14"/>
              </w:rPr>
              <w:t>)</w:t>
            </w:r>
          </w:p>
        </w:tc>
        <w:tc>
          <w:tcPr>
            <w:tcW w:w="1819" w:type="dxa"/>
            <w:tcBorders>
              <w:top w:val="nil"/>
              <w:left w:val="nil"/>
              <w:bottom w:val="nil"/>
              <w:right w:val="nil"/>
            </w:tcBorders>
            <w:shd w:val="clear" w:color="auto" w:fill="auto"/>
            <w:vAlign w:val="center"/>
          </w:tcPr>
          <w:p w14:paraId="7A3E798C" w14:textId="77777777" w:rsidR="00D14993" w:rsidRPr="001849A6" w:rsidRDefault="00D14993" w:rsidP="00DD38EA">
            <w:pPr>
              <w:keepNext/>
              <w:keepLines/>
              <w:ind w:left="113"/>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9651F">
              <w:rPr>
                <w:rFonts w:ascii="Arial" w:hAnsi="Arial" w:cs="Arial"/>
                <w:color w:val="000000"/>
                <w:sz w:val="14"/>
                <w:szCs w:val="14"/>
              </w:rPr>
              <w:t>(305</w:t>
            </w:r>
            <w:r>
              <w:rPr>
                <w:rFonts w:ascii="Arial" w:hAnsi="Arial" w:cs="Arial"/>
                <w:color w:val="000000"/>
                <w:sz w:val="14"/>
                <w:szCs w:val="14"/>
              </w:rPr>
              <w:t>,</w:t>
            </w:r>
            <w:r w:rsidRPr="0039651F">
              <w:rPr>
                <w:rFonts w:ascii="Arial" w:hAnsi="Arial" w:cs="Arial"/>
                <w:color w:val="000000"/>
                <w:sz w:val="14"/>
                <w:szCs w:val="14"/>
              </w:rPr>
              <w:t>228)</w:t>
            </w:r>
          </w:p>
        </w:tc>
        <w:tc>
          <w:tcPr>
            <w:tcW w:w="1819" w:type="dxa"/>
            <w:tcBorders>
              <w:top w:val="nil"/>
              <w:left w:val="nil"/>
              <w:bottom w:val="nil"/>
              <w:right w:val="nil"/>
            </w:tcBorders>
            <w:shd w:val="clear" w:color="auto" w:fill="auto"/>
            <w:vAlign w:val="center"/>
          </w:tcPr>
          <w:p w14:paraId="49C9DE4E" w14:textId="77777777" w:rsidR="00D14993" w:rsidRPr="005D40F2" w:rsidRDefault="00D14993" w:rsidP="00DD38EA">
            <w:pPr>
              <w:keepNext/>
              <w:keepLines/>
              <w:ind w:left="113"/>
              <w:jc w:val="right"/>
              <w:cnfStyle w:val="000000010000" w:firstRow="0" w:lastRow="0" w:firstColumn="0" w:lastColumn="0" w:oddVBand="0" w:evenVBand="0" w:oddHBand="0" w:evenHBand="1" w:firstRowFirstColumn="0" w:firstRowLastColumn="0" w:lastRowFirstColumn="0" w:lastRowLastColumn="0"/>
              <w:rPr>
                <w:rFonts w:ascii="Arial" w:hAnsi="Arial" w:cs="Arial"/>
                <w:i/>
                <w:iCs/>
                <w:color w:val="000000"/>
                <w:sz w:val="14"/>
                <w:szCs w:val="14"/>
              </w:rPr>
            </w:pPr>
            <w:r w:rsidRPr="00E8521C">
              <w:rPr>
                <w:rFonts w:ascii="Arial" w:hAnsi="Arial" w:cs="Arial"/>
                <w:color w:val="000000"/>
                <w:sz w:val="14"/>
                <w:szCs w:val="14"/>
              </w:rPr>
              <w:t>(85</w:t>
            </w:r>
            <w:r>
              <w:rPr>
                <w:rFonts w:ascii="Arial" w:hAnsi="Arial" w:cs="Arial"/>
                <w:color w:val="000000"/>
                <w:sz w:val="14"/>
                <w:szCs w:val="14"/>
              </w:rPr>
              <w:t>,</w:t>
            </w:r>
            <w:r w:rsidRPr="00E8521C">
              <w:rPr>
                <w:rFonts w:ascii="Arial" w:hAnsi="Arial" w:cs="Arial"/>
                <w:color w:val="000000"/>
                <w:sz w:val="14"/>
                <w:szCs w:val="14"/>
              </w:rPr>
              <w:t>696)</w:t>
            </w:r>
          </w:p>
        </w:tc>
        <w:tc>
          <w:tcPr>
            <w:tcW w:w="1819" w:type="dxa"/>
            <w:tcBorders>
              <w:top w:val="nil"/>
              <w:left w:val="nil"/>
              <w:bottom w:val="nil"/>
              <w:right w:val="nil"/>
            </w:tcBorders>
            <w:shd w:val="clear" w:color="auto" w:fill="auto"/>
            <w:vAlign w:val="center"/>
          </w:tcPr>
          <w:p w14:paraId="60622648" w14:textId="77777777" w:rsidR="00D14993" w:rsidRPr="005D40F2" w:rsidRDefault="00D14993" w:rsidP="00DD38EA">
            <w:pPr>
              <w:keepNext/>
              <w:keepLines/>
              <w:ind w:left="113"/>
              <w:jc w:val="right"/>
              <w:cnfStyle w:val="000000010000" w:firstRow="0" w:lastRow="0" w:firstColumn="0" w:lastColumn="0" w:oddVBand="0" w:evenVBand="0" w:oddHBand="0" w:evenHBand="1" w:firstRowFirstColumn="0" w:firstRowLastColumn="0" w:lastRowFirstColumn="0" w:lastRowLastColumn="0"/>
              <w:rPr>
                <w:rFonts w:ascii="Arial" w:hAnsi="Arial" w:cs="Arial"/>
                <w:i/>
                <w:iCs/>
                <w:color w:val="000000"/>
                <w:sz w:val="14"/>
                <w:szCs w:val="14"/>
              </w:rPr>
            </w:pPr>
            <w:r w:rsidRPr="00E8521C">
              <w:rPr>
                <w:rFonts w:ascii="Arial" w:hAnsi="Arial" w:cs="Arial"/>
                <w:color w:val="000000"/>
                <w:sz w:val="14"/>
                <w:szCs w:val="14"/>
              </w:rPr>
              <w:t>(291</w:t>
            </w:r>
            <w:r>
              <w:rPr>
                <w:rFonts w:ascii="Arial" w:hAnsi="Arial" w:cs="Arial"/>
                <w:color w:val="000000"/>
                <w:sz w:val="14"/>
                <w:szCs w:val="14"/>
              </w:rPr>
              <w:t>,</w:t>
            </w:r>
            <w:r w:rsidRPr="00E8521C">
              <w:rPr>
                <w:rFonts w:ascii="Arial" w:hAnsi="Arial" w:cs="Arial"/>
                <w:color w:val="000000"/>
                <w:sz w:val="14"/>
                <w:szCs w:val="14"/>
              </w:rPr>
              <w:t>56</w:t>
            </w:r>
            <w:r>
              <w:rPr>
                <w:rFonts w:ascii="Arial" w:hAnsi="Arial" w:cs="Arial"/>
                <w:color w:val="000000"/>
                <w:sz w:val="14"/>
                <w:szCs w:val="14"/>
              </w:rPr>
              <w:t>6</w:t>
            </w:r>
            <w:r w:rsidRPr="00E8521C">
              <w:rPr>
                <w:rFonts w:ascii="Arial" w:hAnsi="Arial" w:cs="Arial"/>
                <w:color w:val="000000"/>
                <w:sz w:val="14"/>
                <w:szCs w:val="14"/>
              </w:rPr>
              <w:t>)</w:t>
            </w:r>
          </w:p>
        </w:tc>
      </w:tr>
      <w:tr w:rsidR="00D14993" w:rsidRPr="0066615C" w14:paraId="2646DA40" w14:textId="77777777" w:rsidTr="00DD38EA">
        <w:trPr>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76C1FFA3" w14:textId="77777777" w:rsidR="00D14993" w:rsidRPr="0066615C" w:rsidRDefault="00D14993" w:rsidP="00DD38EA">
            <w:pPr>
              <w:keepNext/>
              <w:keepLines/>
              <w:rPr>
                <w:rFonts w:ascii="Arial" w:hAnsi="Arial" w:cs="Arial"/>
                <w:b w:val="0"/>
                <w:bCs w:val="0"/>
                <w:color w:val="000000"/>
                <w:sz w:val="14"/>
                <w:szCs w:val="14"/>
              </w:rPr>
            </w:pPr>
            <w:r>
              <w:rPr>
                <w:rFonts w:ascii="Arial" w:hAnsi="Arial" w:cs="Arial"/>
                <w:b w:val="0"/>
                <w:bCs w:val="0"/>
                <w:color w:val="000000"/>
                <w:sz w:val="14"/>
                <w:szCs w:val="14"/>
              </w:rPr>
              <w:t>Non-</w:t>
            </w:r>
            <w:proofErr w:type="spellStart"/>
            <w:r>
              <w:rPr>
                <w:rFonts w:ascii="Arial" w:hAnsi="Arial" w:cs="Arial"/>
                <w:b w:val="0"/>
                <w:bCs w:val="0"/>
                <w:color w:val="000000"/>
                <w:sz w:val="14"/>
                <w:szCs w:val="14"/>
              </w:rPr>
              <w:t>Attributable</w:t>
            </w:r>
            <w:proofErr w:type="spellEnd"/>
            <w:r>
              <w:rPr>
                <w:rFonts w:ascii="Arial" w:hAnsi="Arial" w:cs="Arial"/>
                <w:b w:val="0"/>
                <w:bCs w:val="0"/>
                <w:color w:val="000000"/>
                <w:sz w:val="14"/>
                <w:szCs w:val="14"/>
              </w:rPr>
              <w:t xml:space="preserve"> </w:t>
            </w:r>
            <w:proofErr w:type="spellStart"/>
            <w:r>
              <w:rPr>
                <w:rFonts w:ascii="Arial" w:hAnsi="Arial" w:cs="Arial"/>
                <w:b w:val="0"/>
                <w:bCs w:val="0"/>
                <w:color w:val="000000"/>
                <w:sz w:val="14"/>
                <w:szCs w:val="14"/>
              </w:rPr>
              <w:t>Expenses</w:t>
            </w:r>
            <w:proofErr w:type="spellEnd"/>
          </w:p>
        </w:tc>
        <w:tc>
          <w:tcPr>
            <w:tcW w:w="1818" w:type="dxa"/>
            <w:tcBorders>
              <w:top w:val="nil"/>
              <w:left w:val="nil"/>
              <w:bottom w:val="nil"/>
              <w:right w:val="nil"/>
            </w:tcBorders>
            <w:shd w:val="clear" w:color="auto" w:fill="auto"/>
            <w:vAlign w:val="center"/>
          </w:tcPr>
          <w:p w14:paraId="0B78F9B8" w14:textId="77777777" w:rsidR="00D14993" w:rsidRPr="001849A6" w:rsidRDefault="00D14993" w:rsidP="00DD38EA">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9651F">
              <w:rPr>
                <w:rFonts w:ascii="Arial" w:hAnsi="Arial" w:cs="Arial"/>
                <w:color w:val="000000"/>
                <w:sz w:val="14"/>
                <w:szCs w:val="14"/>
              </w:rPr>
              <w:t>(239</w:t>
            </w:r>
            <w:r>
              <w:rPr>
                <w:rFonts w:ascii="Arial" w:hAnsi="Arial" w:cs="Arial"/>
                <w:color w:val="000000"/>
                <w:sz w:val="14"/>
                <w:szCs w:val="14"/>
              </w:rPr>
              <w:t>,</w:t>
            </w:r>
            <w:r w:rsidRPr="0039651F">
              <w:rPr>
                <w:rFonts w:ascii="Arial" w:hAnsi="Arial" w:cs="Arial"/>
                <w:color w:val="000000"/>
                <w:sz w:val="14"/>
                <w:szCs w:val="14"/>
              </w:rPr>
              <w:t>046)</w:t>
            </w:r>
          </w:p>
        </w:tc>
        <w:tc>
          <w:tcPr>
            <w:tcW w:w="1819" w:type="dxa"/>
            <w:tcBorders>
              <w:top w:val="nil"/>
              <w:left w:val="nil"/>
              <w:bottom w:val="nil"/>
              <w:right w:val="nil"/>
            </w:tcBorders>
            <w:shd w:val="clear" w:color="auto" w:fill="auto"/>
            <w:vAlign w:val="center"/>
          </w:tcPr>
          <w:p w14:paraId="3B10B1BB" w14:textId="77777777" w:rsidR="00D14993" w:rsidRPr="001849A6" w:rsidRDefault="00D14993" w:rsidP="00DD38EA">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9651F">
              <w:rPr>
                <w:rFonts w:ascii="Arial" w:hAnsi="Arial" w:cs="Arial"/>
                <w:color w:val="000000"/>
                <w:sz w:val="14"/>
                <w:szCs w:val="14"/>
              </w:rPr>
              <w:t>(701</w:t>
            </w:r>
            <w:r>
              <w:rPr>
                <w:rFonts w:ascii="Arial" w:hAnsi="Arial" w:cs="Arial"/>
                <w:color w:val="000000"/>
                <w:sz w:val="14"/>
                <w:szCs w:val="14"/>
              </w:rPr>
              <w:t>,</w:t>
            </w:r>
            <w:r w:rsidRPr="0039651F">
              <w:rPr>
                <w:rFonts w:ascii="Arial" w:hAnsi="Arial" w:cs="Arial"/>
                <w:color w:val="000000"/>
                <w:sz w:val="14"/>
                <w:szCs w:val="14"/>
              </w:rPr>
              <w:t>582)</w:t>
            </w:r>
          </w:p>
        </w:tc>
        <w:tc>
          <w:tcPr>
            <w:tcW w:w="1819" w:type="dxa"/>
            <w:tcBorders>
              <w:top w:val="nil"/>
              <w:left w:val="nil"/>
              <w:bottom w:val="nil"/>
              <w:right w:val="nil"/>
            </w:tcBorders>
            <w:shd w:val="clear" w:color="auto" w:fill="auto"/>
            <w:vAlign w:val="center"/>
          </w:tcPr>
          <w:p w14:paraId="0A7F1B05" w14:textId="77777777" w:rsidR="00D14993" w:rsidRPr="005D40F2" w:rsidRDefault="00D14993" w:rsidP="00DD38EA">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i/>
                <w:iCs/>
                <w:color w:val="000000"/>
                <w:sz w:val="14"/>
                <w:szCs w:val="14"/>
              </w:rPr>
            </w:pPr>
            <w:r w:rsidRPr="00E8521C">
              <w:rPr>
                <w:rFonts w:ascii="Arial" w:hAnsi="Arial" w:cs="Arial"/>
                <w:color w:val="000000"/>
                <w:sz w:val="14"/>
                <w:szCs w:val="14"/>
              </w:rPr>
              <w:t>(184</w:t>
            </w:r>
            <w:r>
              <w:rPr>
                <w:rFonts w:ascii="Arial" w:hAnsi="Arial" w:cs="Arial"/>
                <w:color w:val="000000"/>
                <w:sz w:val="14"/>
                <w:szCs w:val="14"/>
              </w:rPr>
              <w:t>,</w:t>
            </w:r>
            <w:r w:rsidRPr="00E8521C">
              <w:rPr>
                <w:rFonts w:ascii="Arial" w:hAnsi="Arial" w:cs="Arial"/>
                <w:color w:val="000000"/>
                <w:sz w:val="14"/>
                <w:szCs w:val="14"/>
              </w:rPr>
              <w:t>924)</w:t>
            </w:r>
          </w:p>
        </w:tc>
        <w:tc>
          <w:tcPr>
            <w:tcW w:w="1819" w:type="dxa"/>
            <w:tcBorders>
              <w:top w:val="nil"/>
              <w:left w:val="nil"/>
              <w:bottom w:val="nil"/>
              <w:right w:val="nil"/>
            </w:tcBorders>
            <w:shd w:val="clear" w:color="auto" w:fill="auto"/>
            <w:vAlign w:val="center"/>
          </w:tcPr>
          <w:p w14:paraId="493C3840" w14:textId="77777777" w:rsidR="00D14993" w:rsidRPr="005D40F2" w:rsidRDefault="00D14993" w:rsidP="00DD38EA">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i/>
                <w:iCs/>
                <w:color w:val="000000"/>
                <w:sz w:val="14"/>
                <w:szCs w:val="14"/>
              </w:rPr>
            </w:pPr>
            <w:r w:rsidRPr="00E8521C">
              <w:rPr>
                <w:rFonts w:ascii="Arial" w:hAnsi="Arial" w:cs="Arial"/>
                <w:color w:val="000000"/>
                <w:sz w:val="14"/>
                <w:szCs w:val="14"/>
              </w:rPr>
              <w:t>(616</w:t>
            </w:r>
            <w:r>
              <w:rPr>
                <w:rFonts w:ascii="Arial" w:hAnsi="Arial" w:cs="Arial"/>
                <w:color w:val="000000"/>
                <w:sz w:val="14"/>
                <w:szCs w:val="14"/>
              </w:rPr>
              <w:t>,</w:t>
            </w:r>
            <w:r w:rsidRPr="00E8521C">
              <w:rPr>
                <w:rFonts w:ascii="Arial" w:hAnsi="Arial" w:cs="Arial"/>
                <w:color w:val="000000"/>
                <w:sz w:val="14"/>
                <w:szCs w:val="14"/>
              </w:rPr>
              <w:t>101)</w:t>
            </w:r>
          </w:p>
        </w:tc>
      </w:tr>
      <w:tr w:rsidR="00D14993" w:rsidRPr="0066615C" w14:paraId="52A23EDD" w14:textId="77777777" w:rsidTr="00DD38E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072F8B6A" w14:textId="77777777" w:rsidR="00D14993" w:rsidRPr="0066615C" w:rsidRDefault="00D14993" w:rsidP="00DD38EA">
            <w:pPr>
              <w:keepNext/>
              <w:keepLines/>
              <w:rPr>
                <w:rFonts w:ascii="Arial" w:hAnsi="Arial" w:cs="Arial"/>
                <w:b w:val="0"/>
                <w:bCs w:val="0"/>
                <w:color w:val="000000"/>
                <w:sz w:val="14"/>
                <w:szCs w:val="14"/>
              </w:rPr>
            </w:pPr>
            <w:r>
              <w:rPr>
                <w:rFonts w:ascii="Arial" w:hAnsi="Arial" w:cs="Arial"/>
                <w:b w:val="0"/>
                <w:bCs w:val="0"/>
                <w:color w:val="000000"/>
                <w:sz w:val="14"/>
                <w:szCs w:val="14"/>
              </w:rPr>
              <w:t xml:space="preserve">Other income </w:t>
            </w:r>
            <w:proofErr w:type="spellStart"/>
            <w:r>
              <w:rPr>
                <w:rFonts w:ascii="Arial" w:hAnsi="Arial" w:cs="Arial"/>
                <w:b w:val="0"/>
                <w:bCs w:val="0"/>
                <w:color w:val="000000"/>
                <w:sz w:val="14"/>
                <w:szCs w:val="14"/>
              </w:rPr>
              <w:t>and</w:t>
            </w:r>
            <w:proofErr w:type="spellEnd"/>
            <w:r>
              <w:rPr>
                <w:rFonts w:ascii="Arial" w:hAnsi="Arial" w:cs="Arial"/>
                <w:b w:val="0"/>
                <w:bCs w:val="0"/>
                <w:color w:val="000000"/>
                <w:sz w:val="14"/>
                <w:szCs w:val="14"/>
              </w:rPr>
              <w:t xml:space="preserve"> </w:t>
            </w:r>
            <w:proofErr w:type="spellStart"/>
            <w:r>
              <w:rPr>
                <w:rFonts w:ascii="Arial" w:hAnsi="Arial" w:cs="Arial"/>
                <w:b w:val="0"/>
                <w:bCs w:val="0"/>
                <w:color w:val="000000"/>
                <w:sz w:val="14"/>
                <w:szCs w:val="14"/>
              </w:rPr>
              <w:t>expenses</w:t>
            </w:r>
            <w:proofErr w:type="spellEnd"/>
          </w:p>
        </w:tc>
        <w:tc>
          <w:tcPr>
            <w:tcW w:w="1818" w:type="dxa"/>
            <w:tcBorders>
              <w:top w:val="nil"/>
              <w:left w:val="nil"/>
              <w:bottom w:val="nil"/>
              <w:right w:val="nil"/>
            </w:tcBorders>
            <w:shd w:val="clear" w:color="auto" w:fill="auto"/>
            <w:vAlign w:val="center"/>
          </w:tcPr>
          <w:p w14:paraId="460423E5" w14:textId="77777777" w:rsidR="00D14993" w:rsidRPr="001849A6" w:rsidRDefault="00D14993" w:rsidP="00DD38EA">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9651F">
              <w:rPr>
                <w:rFonts w:ascii="Arial" w:hAnsi="Arial" w:cs="Arial"/>
                <w:color w:val="000000"/>
                <w:sz w:val="14"/>
                <w:szCs w:val="14"/>
              </w:rPr>
              <w:t>(2</w:t>
            </w:r>
            <w:r>
              <w:rPr>
                <w:rFonts w:ascii="Arial" w:hAnsi="Arial" w:cs="Arial"/>
                <w:color w:val="000000"/>
                <w:sz w:val="14"/>
                <w:szCs w:val="14"/>
              </w:rPr>
              <w:t>,</w:t>
            </w:r>
            <w:r w:rsidRPr="0039651F">
              <w:rPr>
                <w:rFonts w:ascii="Arial" w:hAnsi="Arial" w:cs="Arial"/>
                <w:color w:val="000000"/>
                <w:sz w:val="14"/>
                <w:szCs w:val="14"/>
              </w:rPr>
              <w:t>355)</w:t>
            </w:r>
          </w:p>
        </w:tc>
        <w:tc>
          <w:tcPr>
            <w:tcW w:w="1819" w:type="dxa"/>
            <w:tcBorders>
              <w:top w:val="nil"/>
              <w:left w:val="nil"/>
              <w:bottom w:val="nil"/>
              <w:right w:val="nil"/>
            </w:tcBorders>
            <w:shd w:val="clear" w:color="auto" w:fill="auto"/>
            <w:vAlign w:val="center"/>
          </w:tcPr>
          <w:p w14:paraId="27E1DF7C" w14:textId="77777777" w:rsidR="00D14993" w:rsidRPr="001849A6" w:rsidRDefault="00D14993" w:rsidP="00DD38EA">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9651F">
              <w:rPr>
                <w:rFonts w:ascii="Arial" w:hAnsi="Arial" w:cs="Arial"/>
                <w:color w:val="000000"/>
                <w:sz w:val="14"/>
                <w:szCs w:val="14"/>
              </w:rPr>
              <w:t>(13</w:t>
            </w:r>
            <w:r>
              <w:rPr>
                <w:rFonts w:ascii="Arial" w:hAnsi="Arial" w:cs="Arial"/>
                <w:color w:val="000000"/>
                <w:sz w:val="14"/>
                <w:szCs w:val="14"/>
              </w:rPr>
              <w:t>,</w:t>
            </w:r>
            <w:r w:rsidRPr="0039651F">
              <w:rPr>
                <w:rFonts w:ascii="Arial" w:hAnsi="Arial" w:cs="Arial"/>
                <w:color w:val="000000"/>
                <w:sz w:val="14"/>
                <w:szCs w:val="14"/>
              </w:rPr>
              <w:t>693)</w:t>
            </w:r>
          </w:p>
        </w:tc>
        <w:tc>
          <w:tcPr>
            <w:tcW w:w="1819" w:type="dxa"/>
            <w:tcBorders>
              <w:top w:val="nil"/>
              <w:left w:val="nil"/>
              <w:bottom w:val="nil"/>
              <w:right w:val="nil"/>
            </w:tcBorders>
            <w:shd w:val="clear" w:color="auto" w:fill="auto"/>
            <w:vAlign w:val="center"/>
          </w:tcPr>
          <w:p w14:paraId="1F4762FA" w14:textId="77777777" w:rsidR="00D14993" w:rsidRPr="005D40F2" w:rsidRDefault="00D14993" w:rsidP="00DD38EA">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i/>
                <w:iCs/>
                <w:color w:val="000000"/>
                <w:sz w:val="14"/>
                <w:szCs w:val="14"/>
              </w:rPr>
            </w:pPr>
            <w:r w:rsidRPr="00E8521C">
              <w:rPr>
                <w:rFonts w:ascii="Arial" w:hAnsi="Arial" w:cs="Arial"/>
                <w:color w:val="000000"/>
                <w:sz w:val="14"/>
                <w:szCs w:val="14"/>
              </w:rPr>
              <w:t>(3</w:t>
            </w:r>
            <w:r>
              <w:rPr>
                <w:rFonts w:ascii="Arial" w:hAnsi="Arial" w:cs="Arial"/>
                <w:color w:val="000000"/>
                <w:sz w:val="14"/>
                <w:szCs w:val="14"/>
              </w:rPr>
              <w:t>,</w:t>
            </w:r>
            <w:r w:rsidRPr="00E8521C">
              <w:rPr>
                <w:rFonts w:ascii="Arial" w:hAnsi="Arial" w:cs="Arial"/>
                <w:color w:val="000000"/>
                <w:sz w:val="14"/>
                <w:szCs w:val="14"/>
              </w:rPr>
              <w:t>938)</w:t>
            </w:r>
          </w:p>
        </w:tc>
        <w:tc>
          <w:tcPr>
            <w:tcW w:w="1819" w:type="dxa"/>
            <w:tcBorders>
              <w:top w:val="nil"/>
              <w:left w:val="nil"/>
              <w:bottom w:val="nil"/>
              <w:right w:val="nil"/>
            </w:tcBorders>
            <w:shd w:val="clear" w:color="auto" w:fill="auto"/>
            <w:vAlign w:val="center"/>
          </w:tcPr>
          <w:p w14:paraId="10ACDCE0" w14:textId="77777777" w:rsidR="00D14993" w:rsidRPr="005D40F2" w:rsidRDefault="00D14993" w:rsidP="00DD38EA">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i/>
                <w:iCs/>
                <w:color w:val="000000"/>
                <w:sz w:val="14"/>
                <w:szCs w:val="14"/>
              </w:rPr>
            </w:pPr>
            <w:r w:rsidRPr="00E8521C">
              <w:rPr>
                <w:rFonts w:ascii="Arial" w:hAnsi="Arial" w:cs="Arial"/>
                <w:color w:val="000000"/>
                <w:sz w:val="14"/>
                <w:szCs w:val="14"/>
              </w:rPr>
              <w:t>(7</w:t>
            </w:r>
            <w:r>
              <w:rPr>
                <w:rFonts w:ascii="Arial" w:hAnsi="Arial" w:cs="Arial"/>
                <w:color w:val="000000"/>
                <w:sz w:val="14"/>
                <w:szCs w:val="14"/>
              </w:rPr>
              <w:t>,</w:t>
            </w:r>
            <w:r w:rsidRPr="00E8521C">
              <w:rPr>
                <w:rFonts w:ascii="Arial" w:hAnsi="Arial" w:cs="Arial"/>
                <w:color w:val="000000"/>
                <w:sz w:val="14"/>
                <w:szCs w:val="14"/>
              </w:rPr>
              <w:t>273)</w:t>
            </w:r>
          </w:p>
        </w:tc>
      </w:tr>
      <w:tr w:rsidR="00D14993" w:rsidRPr="003A6AA6" w14:paraId="06C54A6C" w14:textId="77777777" w:rsidTr="00DD38EA">
        <w:trPr>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355274AF" w14:textId="77777777" w:rsidR="00D14993" w:rsidRPr="003A6AA6" w:rsidRDefault="00D14993" w:rsidP="00DD38EA">
            <w:pPr>
              <w:keepNext/>
              <w:keepLines/>
              <w:rPr>
                <w:rFonts w:ascii="Arial" w:hAnsi="Arial" w:cs="Arial"/>
                <w:color w:val="000000"/>
                <w:sz w:val="14"/>
                <w:szCs w:val="14"/>
              </w:rPr>
            </w:pPr>
            <w:r>
              <w:rPr>
                <w:rFonts w:ascii="Arial" w:hAnsi="Arial" w:cs="Arial"/>
                <w:color w:val="000000"/>
                <w:sz w:val="14"/>
                <w:szCs w:val="14"/>
              </w:rPr>
              <w:t xml:space="preserve">Income </w:t>
            </w:r>
            <w:proofErr w:type="spellStart"/>
            <w:r>
              <w:rPr>
                <w:rFonts w:ascii="Arial" w:hAnsi="Arial" w:cs="Arial"/>
                <w:color w:val="000000"/>
                <w:sz w:val="14"/>
                <w:szCs w:val="14"/>
              </w:rPr>
              <w:t>before</w:t>
            </w:r>
            <w:proofErr w:type="spellEnd"/>
            <w:r>
              <w:rPr>
                <w:rFonts w:ascii="Arial" w:hAnsi="Arial" w:cs="Arial"/>
                <w:color w:val="000000"/>
                <w:sz w:val="14"/>
                <w:szCs w:val="14"/>
              </w:rPr>
              <w:t xml:space="preserve"> taxes</w:t>
            </w:r>
          </w:p>
        </w:tc>
        <w:tc>
          <w:tcPr>
            <w:tcW w:w="1818" w:type="dxa"/>
            <w:tcBorders>
              <w:top w:val="nil"/>
              <w:left w:val="nil"/>
              <w:bottom w:val="nil"/>
              <w:right w:val="nil"/>
            </w:tcBorders>
            <w:shd w:val="clear" w:color="auto" w:fill="auto"/>
            <w:vAlign w:val="center"/>
          </w:tcPr>
          <w:p w14:paraId="37533398" w14:textId="77777777" w:rsidR="00D14993" w:rsidRPr="003A6AA6" w:rsidRDefault="00D14993" w:rsidP="00DD38EA">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39651F">
              <w:rPr>
                <w:rFonts w:ascii="Arial" w:hAnsi="Arial" w:cs="Arial"/>
                <w:b/>
                <w:bCs/>
                <w:color w:val="000000"/>
                <w:sz w:val="14"/>
                <w:szCs w:val="14"/>
              </w:rPr>
              <w:t>1</w:t>
            </w:r>
            <w:r>
              <w:rPr>
                <w:rFonts w:ascii="Arial" w:hAnsi="Arial" w:cs="Arial"/>
                <w:b/>
                <w:bCs/>
                <w:color w:val="000000"/>
                <w:sz w:val="14"/>
                <w:szCs w:val="14"/>
              </w:rPr>
              <w:t>,</w:t>
            </w:r>
            <w:r w:rsidRPr="0039651F">
              <w:rPr>
                <w:rFonts w:ascii="Arial" w:hAnsi="Arial" w:cs="Arial"/>
                <w:b/>
                <w:bCs/>
                <w:color w:val="000000"/>
                <w:sz w:val="14"/>
                <w:szCs w:val="14"/>
              </w:rPr>
              <w:t>446</w:t>
            </w:r>
            <w:r>
              <w:rPr>
                <w:rFonts w:ascii="Arial" w:hAnsi="Arial" w:cs="Arial"/>
                <w:b/>
                <w:bCs/>
                <w:color w:val="000000"/>
                <w:sz w:val="14"/>
                <w:szCs w:val="14"/>
              </w:rPr>
              <w:t>,</w:t>
            </w:r>
            <w:r w:rsidRPr="0039651F">
              <w:rPr>
                <w:rFonts w:ascii="Arial" w:hAnsi="Arial" w:cs="Arial"/>
                <w:b/>
                <w:bCs/>
                <w:color w:val="000000"/>
                <w:sz w:val="14"/>
                <w:szCs w:val="14"/>
              </w:rPr>
              <w:t>215</w:t>
            </w:r>
          </w:p>
        </w:tc>
        <w:tc>
          <w:tcPr>
            <w:tcW w:w="1819" w:type="dxa"/>
            <w:tcBorders>
              <w:top w:val="nil"/>
              <w:left w:val="nil"/>
              <w:bottom w:val="nil"/>
              <w:right w:val="nil"/>
            </w:tcBorders>
            <w:shd w:val="clear" w:color="auto" w:fill="auto"/>
            <w:vAlign w:val="center"/>
          </w:tcPr>
          <w:p w14:paraId="0DEF15C7" w14:textId="77777777" w:rsidR="00D14993" w:rsidRPr="003A6AA6" w:rsidRDefault="00D14993" w:rsidP="00DD38EA">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39651F">
              <w:rPr>
                <w:rFonts w:ascii="Arial" w:hAnsi="Arial" w:cs="Arial"/>
                <w:b/>
                <w:bCs/>
                <w:color w:val="000000"/>
                <w:sz w:val="14"/>
                <w:szCs w:val="14"/>
              </w:rPr>
              <w:t>4</w:t>
            </w:r>
            <w:r>
              <w:rPr>
                <w:rFonts w:ascii="Arial" w:hAnsi="Arial" w:cs="Arial"/>
                <w:b/>
                <w:bCs/>
                <w:color w:val="000000"/>
                <w:sz w:val="14"/>
                <w:szCs w:val="14"/>
              </w:rPr>
              <w:t>,</w:t>
            </w:r>
            <w:r w:rsidRPr="0039651F">
              <w:rPr>
                <w:rFonts w:ascii="Arial" w:hAnsi="Arial" w:cs="Arial"/>
                <w:b/>
                <w:bCs/>
                <w:color w:val="000000"/>
                <w:sz w:val="14"/>
                <w:szCs w:val="14"/>
              </w:rPr>
              <w:t>042</w:t>
            </w:r>
            <w:r>
              <w:rPr>
                <w:rFonts w:ascii="Arial" w:hAnsi="Arial" w:cs="Arial"/>
                <w:b/>
                <w:bCs/>
                <w:color w:val="000000"/>
                <w:sz w:val="14"/>
                <w:szCs w:val="14"/>
              </w:rPr>
              <w:t>,</w:t>
            </w:r>
            <w:r w:rsidRPr="0039651F">
              <w:rPr>
                <w:rFonts w:ascii="Arial" w:hAnsi="Arial" w:cs="Arial"/>
                <w:b/>
                <w:bCs/>
                <w:color w:val="000000"/>
                <w:sz w:val="14"/>
                <w:szCs w:val="14"/>
              </w:rPr>
              <w:t>163</w:t>
            </w:r>
          </w:p>
        </w:tc>
        <w:tc>
          <w:tcPr>
            <w:tcW w:w="1819" w:type="dxa"/>
            <w:tcBorders>
              <w:top w:val="nil"/>
              <w:left w:val="nil"/>
              <w:bottom w:val="nil"/>
              <w:right w:val="nil"/>
            </w:tcBorders>
            <w:shd w:val="clear" w:color="auto" w:fill="auto"/>
            <w:vAlign w:val="center"/>
          </w:tcPr>
          <w:p w14:paraId="282338AE" w14:textId="77777777" w:rsidR="00D14993" w:rsidRPr="005D40F2" w:rsidRDefault="00D14993" w:rsidP="00DD38EA">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4"/>
                <w:szCs w:val="14"/>
              </w:rPr>
            </w:pPr>
            <w:r w:rsidRPr="0039651F">
              <w:rPr>
                <w:rFonts w:ascii="Arial" w:hAnsi="Arial" w:cs="Arial"/>
                <w:b/>
                <w:bCs/>
                <w:color w:val="000000"/>
                <w:sz w:val="14"/>
                <w:szCs w:val="14"/>
              </w:rPr>
              <w:t>1</w:t>
            </w:r>
            <w:r>
              <w:rPr>
                <w:rFonts w:ascii="Arial" w:hAnsi="Arial" w:cs="Arial"/>
                <w:b/>
                <w:bCs/>
                <w:color w:val="000000"/>
                <w:sz w:val="14"/>
                <w:szCs w:val="14"/>
              </w:rPr>
              <w:t>,</w:t>
            </w:r>
            <w:r w:rsidRPr="0039651F">
              <w:rPr>
                <w:rFonts w:ascii="Arial" w:hAnsi="Arial" w:cs="Arial"/>
                <w:b/>
                <w:bCs/>
                <w:color w:val="000000"/>
                <w:sz w:val="14"/>
                <w:szCs w:val="14"/>
              </w:rPr>
              <w:t>347</w:t>
            </w:r>
            <w:r>
              <w:rPr>
                <w:rFonts w:ascii="Arial" w:hAnsi="Arial" w:cs="Arial"/>
                <w:b/>
                <w:bCs/>
                <w:color w:val="000000"/>
                <w:sz w:val="14"/>
                <w:szCs w:val="14"/>
              </w:rPr>
              <w:t>,</w:t>
            </w:r>
            <w:r w:rsidRPr="0039651F">
              <w:rPr>
                <w:rFonts w:ascii="Arial" w:hAnsi="Arial" w:cs="Arial"/>
                <w:b/>
                <w:bCs/>
                <w:color w:val="000000"/>
                <w:sz w:val="14"/>
                <w:szCs w:val="14"/>
              </w:rPr>
              <w:t>755</w:t>
            </w:r>
          </w:p>
        </w:tc>
        <w:tc>
          <w:tcPr>
            <w:tcW w:w="1819" w:type="dxa"/>
            <w:tcBorders>
              <w:top w:val="nil"/>
              <w:left w:val="nil"/>
              <w:bottom w:val="nil"/>
              <w:right w:val="nil"/>
            </w:tcBorders>
            <w:shd w:val="clear" w:color="auto" w:fill="auto"/>
            <w:vAlign w:val="center"/>
          </w:tcPr>
          <w:p w14:paraId="6A422654" w14:textId="77777777" w:rsidR="00D14993" w:rsidRPr="005D40F2" w:rsidRDefault="00D14993" w:rsidP="00DD38EA">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4"/>
                <w:szCs w:val="14"/>
              </w:rPr>
            </w:pPr>
            <w:r w:rsidRPr="0039651F">
              <w:rPr>
                <w:rFonts w:ascii="Arial" w:hAnsi="Arial" w:cs="Arial"/>
                <w:b/>
                <w:bCs/>
                <w:color w:val="000000"/>
                <w:sz w:val="14"/>
                <w:szCs w:val="14"/>
              </w:rPr>
              <w:t>3</w:t>
            </w:r>
            <w:r>
              <w:rPr>
                <w:rFonts w:ascii="Arial" w:hAnsi="Arial" w:cs="Arial"/>
                <w:b/>
                <w:bCs/>
                <w:color w:val="000000"/>
                <w:sz w:val="14"/>
                <w:szCs w:val="14"/>
              </w:rPr>
              <w:t>,</w:t>
            </w:r>
            <w:r w:rsidRPr="0039651F">
              <w:rPr>
                <w:rFonts w:ascii="Arial" w:hAnsi="Arial" w:cs="Arial"/>
                <w:b/>
                <w:bCs/>
                <w:color w:val="000000"/>
                <w:sz w:val="14"/>
                <w:szCs w:val="14"/>
              </w:rPr>
              <w:t>670</w:t>
            </w:r>
            <w:r>
              <w:rPr>
                <w:rFonts w:ascii="Arial" w:hAnsi="Arial" w:cs="Arial"/>
                <w:b/>
                <w:bCs/>
                <w:color w:val="000000"/>
                <w:sz w:val="14"/>
                <w:szCs w:val="14"/>
              </w:rPr>
              <w:t>,</w:t>
            </w:r>
            <w:r w:rsidRPr="0039651F">
              <w:rPr>
                <w:rFonts w:ascii="Arial" w:hAnsi="Arial" w:cs="Arial"/>
                <w:b/>
                <w:bCs/>
                <w:color w:val="000000"/>
                <w:sz w:val="14"/>
                <w:szCs w:val="14"/>
              </w:rPr>
              <w:t>752</w:t>
            </w:r>
          </w:p>
        </w:tc>
      </w:tr>
      <w:tr w:rsidR="00D14993" w:rsidRPr="0066615C" w14:paraId="575A51E4" w14:textId="77777777" w:rsidTr="00DD38E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59C4C5E8" w14:textId="77777777" w:rsidR="00D14993" w:rsidRPr="00050F13" w:rsidRDefault="00D14993" w:rsidP="00DD38EA">
            <w:pPr>
              <w:keepNext/>
              <w:keepLines/>
              <w:ind w:left="113"/>
              <w:rPr>
                <w:rFonts w:ascii="Arial" w:hAnsi="Arial" w:cs="Arial"/>
                <w:b w:val="0"/>
                <w:bCs w:val="0"/>
                <w:color w:val="000000"/>
                <w:sz w:val="14"/>
                <w:szCs w:val="14"/>
                <w:lang w:val="en-US"/>
              </w:rPr>
            </w:pPr>
            <w:r w:rsidRPr="00050F13">
              <w:rPr>
                <w:rFonts w:ascii="Arial" w:hAnsi="Arial" w:cs="Arial"/>
                <w:b w:val="0"/>
                <w:bCs w:val="0"/>
                <w:color w:val="000000"/>
                <w:sz w:val="14"/>
                <w:szCs w:val="14"/>
                <w:lang w:val="en-US"/>
              </w:rPr>
              <w:t>Income Tax and Social Contribution</w:t>
            </w:r>
          </w:p>
        </w:tc>
        <w:tc>
          <w:tcPr>
            <w:tcW w:w="1818" w:type="dxa"/>
            <w:tcBorders>
              <w:top w:val="nil"/>
              <w:left w:val="nil"/>
              <w:bottom w:val="nil"/>
              <w:right w:val="nil"/>
            </w:tcBorders>
            <w:shd w:val="clear" w:color="auto" w:fill="auto"/>
            <w:vAlign w:val="center"/>
          </w:tcPr>
          <w:p w14:paraId="6CE949B8" w14:textId="77777777" w:rsidR="00D14993" w:rsidRPr="001849A6" w:rsidRDefault="00D14993" w:rsidP="00DD38EA">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9651F">
              <w:rPr>
                <w:rFonts w:ascii="Arial" w:hAnsi="Arial" w:cs="Arial"/>
                <w:color w:val="000000"/>
                <w:sz w:val="14"/>
                <w:szCs w:val="14"/>
              </w:rPr>
              <w:t>(301</w:t>
            </w:r>
            <w:r>
              <w:rPr>
                <w:rFonts w:ascii="Arial" w:hAnsi="Arial" w:cs="Arial"/>
                <w:color w:val="000000"/>
                <w:sz w:val="14"/>
                <w:szCs w:val="14"/>
              </w:rPr>
              <w:t>,</w:t>
            </w:r>
            <w:r w:rsidRPr="0039651F">
              <w:rPr>
                <w:rFonts w:ascii="Arial" w:hAnsi="Arial" w:cs="Arial"/>
                <w:color w:val="000000"/>
                <w:sz w:val="14"/>
                <w:szCs w:val="14"/>
              </w:rPr>
              <w:t>736)</w:t>
            </w:r>
          </w:p>
        </w:tc>
        <w:tc>
          <w:tcPr>
            <w:tcW w:w="1819" w:type="dxa"/>
            <w:tcBorders>
              <w:top w:val="nil"/>
              <w:left w:val="nil"/>
              <w:bottom w:val="nil"/>
              <w:right w:val="nil"/>
            </w:tcBorders>
            <w:shd w:val="clear" w:color="auto" w:fill="auto"/>
            <w:vAlign w:val="center"/>
          </w:tcPr>
          <w:p w14:paraId="4CBDFC06" w14:textId="77777777" w:rsidR="00D14993" w:rsidRPr="001849A6" w:rsidRDefault="00D14993" w:rsidP="00DD38EA">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9651F">
              <w:rPr>
                <w:rFonts w:ascii="Arial" w:hAnsi="Arial" w:cs="Arial"/>
                <w:color w:val="000000"/>
                <w:sz w:val="14"/>
                <w:szCs w:val="14"/>
              </w:rPr>
              <w:t>(898</w:t>
            </w:r>
            <w:r>
              <w:rPr>
                <w:rFonts w:ascii="Arial" w:hAnsi="Arial" w:cs="Arial"/>
                <w:color w:val="000000"/>
                <w:sz w:val="14"/>
                <w:szCs w:val="14"/>
              </w:rPr>
              <w:t>,</w:t>
            </w:r>
            <w:r w:rsidRPr="0039651F">
              <w:rPr>
                <w:rFonts w:ascii="Arial" w:hAnsi="Arial" w:cs="Arial"/>
                <w:color w:val="000000"/>
                <w:sz w:val="14"/>
                <w:szCs w:val="14"/>
              </w:rPr>
              <w:t>522)</w:t>
            </w:r>
          </w:p>
        </w:tc>
        <w:tc>
          <w:tcPr>
            <w:tcW w:w="1819" w:type="dxa"/>
            <w:tcBorders>
              <w:top w:val="nil"/>
              <w:left w:val="nil"/>
              <w:bottom w:val="nil"/>
              <w:right w:val="nil"/>
            </w:tcBorders>
            <w:shd w:val="clear" w:color="auto" w:fill="auto"/>
            <w:vAlign w:val="center"/>
          </w:tcPr>
          <w:p w14:paraId="2F7A467A" w14:textId="77777777" w:rsidR="00D14993" w:rsidRPr="005D40F2" w:rsidRDefault="00D14993" w:rsidP="00DD38EA">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i/>
                <w:iCs/>
                <w:color w:val="000000"/>
                <w:sz w:val="14"/>
                <w:szCs w:val="14"/>
              </w:rPr>
            </w:pPr>
            <w:r w:rsidRPr="00E8521C">
              <w:rPr>
                <w:rFonts w:ascii="Arial" w:hAnsi="Arial" w:cs="Arial"/>
                <w:color w:val="000000"/>
                <w:sz w:val="14"/>
                <w:szCs w:val="14"/>
              </w:rPr>
              <w:t>(334</w:t>
            </w:r>
            <w:r>
              <w:rPr>
                <w:rFonts w:ascii="Arial" w:hAnsi="Arial" w:cs="Arial"/>
                <w:color w:val="000000"/>
                <w:sz w:val="14"/>
                <w:szCs w:val="14"/>
              </w:rPr>
              <w:t>,</w:t>
            </w:r>
            <w:r w:rsidRPr="00E8521C">
              <w:rPr>
                <w:rFonts w:ascii="Arial" w:hAnsi="Arial" w:cs="Arial"/>
                <w:color w:val="000000"/>
                <w:sz w:val="14"/>
                <w:szCs w:val="14"/>
              </w:rPr>
              <w:t>172)</w:t>
            </w:r>
          </w:p>
        </w:tc>
        <w:tc>
          <w:tcPr>
            <w:tcW w:w="1819" w:type="dxa"/>
            <w:tcBorders>
              <w:top w:val="nil"/>
              <w:left w:val="nil"/>
              <w:bottom w:val="nil"/>
              <w:right w:val="nil"/>
            </w:tcBorders>
            <w:shd w:val="clear" w:color="auto" w:fill="auto"/>
            <w:vAlign w:val="center"/>
          </w:tcPr>
          <w:p w14:paraId="00EE7710" w14:textId="77777777" w:rsidR="00D14993" w:rsidRPr="005D40F2" w:rsidRDefault="00D14993" w:rsidP="00DD38EA">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i/>
                <w:iCs/>
                <w:color w:val="000000"/>
                <w:sz w:val="14"/>
                <w:szCs w:val="14"/>
              </w:rPr>
            </w:pPr>
            <w:r w:rsidRPr="00E8521C">
              <w:rPr>
                <w:rFonts w:ascii="Arial" w:hAnsi="Arial" w:cs="Arial"/>
                <w:color w:val="000000"/>
                <w:sz w:val="14"/>
                <w:szCs w:val="14"/>
              </w:rPr>
              <w:t>(868</w:t>
            </w:r>
            <w:r>
              <w:rPr>
                <w:rFonts w:ascii="Arial" w:hAnsi="Arial" w:cs="Arial"/>
                <w:color w:val="000000"/>
                <w:sz w:val="14"/>
                <w:szCs w:val="14"/>
              </w:rPr>
              <w:t>,</w:t>
            </w:r>
            <w:r w:rsidRPr="00E8521C">
              <w:rPr>
                <w:rFonts w:ascii="Arial" w:hAnsi="Arial" w:cs="Arial"/>
                <w:color w:val="000000"/>
                <w:sz w:val="14"/>
                <w:szCs w:val="14"/>
              </w:rPr>
              <w:t>214)</w:t>
            </w:r>
          </w:p>
        </w:tc>
      </w:tr>
      <w:tr w:rsidR="00D14993" w:rsidRPr="0066615C" w14:paraId="6E1C160F" w14:textId="77777777" w:rsidTr="00DD38EA">
        <w:trPr>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3F0470B2" w14:textId="77777777" w:rsidR="00D14993" w:rsidRPr="0066615C" w:rsidRDefault="00D14993" w:rsidP="00DD38EA">
            <w:pPr>
              <w:keepNext/>
              <w:keepLines/>
              <w:ind w:left="113"/>
              <w:rPr>
                <w:rFonts w:ascii="Arial" w:hAnsi="Arial" w:cs="Arial"/>
                <w:b w:val="0"/>
                <w:bCs w:val="0"/>
                <w:color w:val="000000"/>
                <w:sz w:val="14"/>
                <w:szCs w:val="14"/>
              </w:rPr>
            </w:pPr>
            <w:proofErr w:type="spellStart"/>
            <w:r>
              <w:rPr>
                <w:rFonts w:ascii="Arial" w:hAnsi="Arial" w:cs="Arial"/>
                <w:b w:val="0"/>
                <w:bCs w:val="0"/>
                <w:color w:val="000000"/>
                <w:sz w:val="14"/>
                <w:szCs w:val="14"/>
              </w:rPr>
              <w:t>Shares</w:t>
            </w:r>
            <w:proofErr w:type="spellEnd"/>
            <w:r>
              <w:rPr>
                <w:rFonts w:ascii="Arial" w:hAnsi="Arial" w:cs="Arial"/>
                <w:b w:val="0"/>
                <w:bCs w:val="0"/>
                <w:color w:val="000000"/>
                <w:sz w:val="14"/>
                <w:szCs w:val="14"/>
              </w:rPr>
              <w:t xml:space="preserve"> </w:t>
            </w:r>
            <w:proofErr w:type="spellStart"/>
            <w:r>
              <w:rPr>
                <w:rFonts w:ascii="Arial" w:hAnsi="Arial" w:cs="Arial"/>
                <w:b w:val="0"/>
                <w:bCs w:val="0"/>
                <w:color w:val="000000"/>
                <w:sz w:val="14"/>
                <w:szCs w:val="14"/>
              </w:rPr>
              <w:t>on</w:t>
            </w:r>
            <w:proofErr w:type="spellEnd"/>
            <w:r>
              <w:rPr>
                <w:rFonts w:ascii="Arial" w:hAnsi="Arial" w:cs="Arial"/>
                <w:b w:val="0"/>
                <w:bCs w:val="0"/>
                <w:color w:val="000000"/>
                <w:sz w:val="14"/>
                <w:szCs w:val="14"/>
              </w:rPr>
              <w:t xml:space="preserve"> </w:t>
            </w:r>
            <w:proofErr w:type="spellStart"/>
            <w:r>
              <w:rPr>
                <w:rFonts w:ascii="Arial" w:hAnsi="Arial" w:cs="Arial"/>
                <w:b w:val="0"/>
                <w:bCs w:val="0"/>
                <w:color w:val="000000"/>
                <w:sz w:val="14"/>
                <w:szCs w:val="14"/>
              </w:rPr>
              <w:t>the</w:t>
            </w:r>
            <w:proofErr w:type="spellEnd"/>
            <w:r>
              <w:rPr>
                <w:rFonts w:ascii="Arial" w:hAnsi="Arial" w:cs="Arial"/>
                <w:b w:val="0"/>
                <w:bCs w:val="0"/>
                <w:color w:val="000000"/>
                <w:sz w:val="14"/>
                <w:szCs w:val="14"/>
              </w:rPr>
              <w:t xml:space="preserve"> </w:t>
            </w:r>
            <w:proofErr w:type="spellStart"/>
            <w:r>
              <w:rPr>
                <w:rFonts w:ascii="Arial" w:hAnsi="Arial" w:cs="Arial"/>
                <w:b w:val="0"/>
                <w:bCs w:val="0"/>
                <w:color w:val="000000"/>
                <w:sz w:val="14"/>
                <w:szCs w:val="14"/>
              </w:rPr>
              <w:t>result</w:t>
            </w:r>
            <w:proofErr w:type="spellEnd"/>
          </w:p>
        </w:tc>
        <w:tc>
          <w:tcPr>
            <w:tcW w:w="1818" w:type="dxa"/>
            <w:tcBorders>
              <w:top w:val="nil"/>
              <w:left w:val="nil"/>
              <w:bottom w:val="nil"/>
              <w:right w:val="nil"/>
            </w:tcBorders>
            <w:shd w:val="clear" w:color="auto" w:fill="auto"/>
            <w:vAlign w:val="center"/>
          </w:tcPr>
          <w:p w14:paraId="28642BF1" w14:textId="77777777" w:rsidR="00D14993" w:rsidRPr="001849A6" w:rsidRDefault="00D14993" w:rsidP="00DD38EA">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9651F">
              <w:rPr>
                <w:rFonts w:ascii="Arial" w:hAnsi="Arial" w:cs="Arial"/>
                <w:color w:val="000000"/>
                <w:sz w:val="14"/>
                <w:szCs w:val="14"/>
              </w:rPr>
              <w:t>(9</w:t>
            </w:r>
            <w:r>
              <w:rPr>
                <w:rFonts w:ascii="Arial" w:hAnsi="Arial" w:cs="Arial"/>
                <w:color w:val="000000"/>
                <w:sz w:val="14"/>
                <w:szCs w:val="14"/>
              </w:rPr>
              <w:t>,</w:t>
            </w:r>
            <w:r w:rsidRPr="0039651F">
              <w:rPr>
                <w:rFonts w:ascii="Arial" w:hAnsi="Arial" w:cs="Arial"/>
                <w:color w:val="000000"/>
                <w:sz w:val="14"/>
                <w:szCs w:val="14"/>
              </w:rPr>
              <w:t>644)</w:t>
            </w:r>
          </w:p>
        </w:tc>
        <w:tc>
          <w:tcPr>
            <w:tcW w:w="1819" w:type="dxa"/>
            <w:tcBorders>
              <w:top w:val="nil"/>
              <w:left w:val="nil"/>
              <w:bottom w:val="nil"/>
              <w:right w:val="nil"/>
            </w:tcBorders>
            <w:shd w:val="clear" w:color="auto" w:fill="auto"/>
            <w:vAlign w:val="center"/>
          </w:tcPr>
          <w:p w14:paraId="25F676C6" w14:textId="77777777" w:rsidR="00D14993" w:rsidRPr="001849A6" w:rsidRDefault="00D14993" w:rsidP="00DD38EA">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9651F">
              <w:rPr>
                <w:rFonts w:ascii="Arial" w:hAnsi="Arial" w:cs="Arial"/>
                <w:color w:val="000000"/>
                <w:sz w:val="14"/>
                <w:szCs w:val="14"/>
              </w:rPr>
              <w:t>(24</w:t>
            </w:r>
            <w:r>
              <w:rPr>
                <w:rFonts w:ascii="Arial" w:hAnsi="Arial" w:cs="Arial"/>
                <w:color w:val="000000"/>
                <w:sz w:val="14"/>
                <w:szCs w:val="14"/>
              </w:rPr>
              <w:t>,</w:t>
            </w:r>
            <w:r w:rsidRPr="0039651F">
              <w:rPr>
                <w:rFonts w:ascii="Arial" w:hAnsi="Arial" w:cs="Arial"/>
                <w:color w:val="000000"/>
                <w:sz w:val="14"/>
                <w:szCs w:val="14"/>
              </w:rPr>
              <w:t>953)</w:t>
            </w:r>
          </w:p>
        </w:tc>
        <w:tc>
          <w:tcPr>
            <w:tcW w:w="1819" w:type="dxa"/>
            <w:tcBorders>
              <w:top w:val="nil"/>
              <w:left w:val="nil"/>
              <w:bottom w:val="nil"/>
              <w:right w:val="nil"/>
            </w:tcBorders>
            <w:shd w:val="clear" w:color="auto" w:fill="auto"/>
            <w:vAlign w:val="center"/>
          </w:tcPr>
          <w:p w14:paraId="7B374292" w14:textId="77777777" w:rsidR="00D14993" w:rsidRPr="005D40F2" w:rsidRDefault="00D14993" w:rsidP="00DD38EA">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i/>
                <w:iCs/>
                <w:color w:val="000000"/>
                <w:sz w:val="14"/>
                <w:szCs w:val="14"/>
              </w:rPr>
            </w:pPr>
            <w:r w:rsidRPr="00E8521C">
              <w:rPr>
                <w:rFonts w:ascii="Arial" w:hAnsi="Arial" w:cs="Arial"/>
                <w:color w:val="000000"/>
                <w:sz w:val="14"/>
                <w:szCs w:val="14"/>
              </w:rPr>
              <w:t>(7</w:t>
            </w:r>
            <w:r>
              <w:rPr>
                <w:rFonts w:ascii="Arial" w:hAnsi="Arial" w:cs="Arial"/>
                <w:color w:val="000000"/>
                <w:sz w:val="14"/>
                <w:szCs w:val="14"/>
              </w:rPr>
              <w:t>,</w:t>
            </w:r>
            <w:r w:rsidRPr="00E8521C">
              <w:rPr>
                <w:rFonts w:ascii="Arial" w:hAnsi="Arial" w:cs="Arial"/>
                <w:color w:val="000000"/>
                <w:sz w:val="14"/>
                <w:szCs w:val="14"/>
              </w:rPr>
              <w:t>671)</w:t>
            </w:r>
          </w:p>
        </w:tc>
        <w:tc>
          <w:tcPr>
            <w:tcW w:w="1819" w:type="dxa"/>
            <w:tcBorders>
              <w:top w:val="nil"/>
              <w:left w:val="nil"/>
              <w:bottom w:val="nil"/>
              <w:right w:val="nil"/>
            </w:tcBorders>
            <w:shd w:val="clear" w:color="auto" w:fill="auto"/>
            <w:vAlign w:val="center"/>
          </w:tcPr>
          <w:p w14:paraId="1201E788" w14:textId="77777777" w:rsidR="00D14993" w:rsidRPr="005D40F2" w:rsidRDefault="00D14993" w:rsidP="00DD38EA">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i/>
                <w:iCs/>
                <w:color w:val="000000"/>
                <w:sz w:val="14"/>
                <w:szCs w:val="14"/>
              </w:rPr>
            </w:pPr>
            <w:r w:rsidRPr="00E8521C">
              <w:rPr>
                <w:rFonts w:ascii="Arial" w:hAnsi="Arial" w:cs="Arial"/>
                <w:color w:val="000000"/>
                <w:sz w:val="14"/>
                <w:szCs w:val="14"/>
              </w:rPr>
              <w:t>(23</w:t>
            </w:r>
            <w:r>
              <w:rPr>
                <w:rFonts w:ascii="Arial" w:hAnsi="Arial" w:cs="Arial"/>
                <w:color w:val="000000"/>
                <w:sz w:val="14"/>
                <w:szCs w:val="14"/>
              </w:rPr>
              <w:t>,</w:t>
            </w:r>
            <w:r w:rsidRPr="00E8521C">
              <w:rPr>
                <w:rFonts w:ascii="Arial" w:hAnsi="Arial" w:cs="Arial"/>
                <w:color w:val="000000"/>
                <w:sz w:val="14"/>
                <w:szCs w:val="14"/>
              </w:rPr>
              <w:t>876)</w:t>
            </w:r>
          </w:p>
        </w:tc>
      </w:tr>
      <w:tr w:rsidR="00D14993" w:rsidRPr="003A6AA6" w14:paraId="122081C7" w14:textId="77777777" w:rsidTr="00DD38E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46872C7E" w14:textId="77777777" w:rsidR="00D14993" w:rsidRPr="003A6AA6" w:rsidRDefault="00D14993" w:rsidP="00DD38EA">
            <w:pPr>
              <w:keepNext/>
              <w:keepLines/>
              <w:rPr>
                <w:rFonts w:ascii="Arial" w:hAnsi="Arial" w:cs="Arial"/>
                <w:color w:val="000000"/>
                <w:sz w:val="14"/>
                <w:szCs w:val="14"/>
              </w:rPr>
            </w:pPr>
            <w:r>
              <w:rPr>
                <w:rFonts w:ascii="Arial" w:hAnsi="Arial" w:cs="Arial"/>
                <w:color w:val="000000"/>
                <w:sz w:val="14"/>
                <w:szCs w:val="14"/>
              </w:rPr>
              <w:t>Net income</w:t>
            </w:r>
          </w:p>
        </w:tc>
        <w:tc>
          <w:tcPr>
            <w:tcW w:w="1818" w:type="dxa"/>
            <w:tcBorders>
              <w:top w:val="nil"/>
              <w:left w:val="nil"/>
              <w:bottom w:val="nil"/>
              <w:right w:val="nil"/>
            </w:tcBorders>
            <w:shd w:val="clear" w:color="auto" w:fill="auto"/>
            <w:vAlign w:val="center"/>
          </w:tcPr>
          <w:p w14:paraId="4AC2BF1B" w14:textId="77777777" w:rsidR="00D14993" w:rsidRPr="003A6AA6" w:rsidRDefault="00D14993" w:rsidP="00DD38EA">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39651F">
              <w:rPr>
                <w:rFonts w:ascii="Arial" w:hAnsi="Arial" w:cs="Arial"/>
                <w:b/>
                <w:bCs/>
                <w:color w:val="000000"/>
                <w:sz w:val="14"/>
                <w:szCs w:val="14"/>
              </w:rPr>
              <w:t>1</w:t>
            </w:r>
            <w:r>
              <w:rPr>
                <w:rFonts w:ascii="Arial" w:hAnsi="Arial" w:cs="Arial"/>
                <w:b/>
                <w:bCs/>
                <w:color w:val="000000"/>
                <w:sz w:val="14"/>
                <w:szCs w:val="14"/>
              </w:rPr>
              <w:t>,</w:t>
            </w:r>
            <w:r w:rsidRPr="0039651F">
              <w:rPr>
                <w:rFonts w:ascii="Arial" w:hAnsi="Arial" w:cs="Arial"/>
                <w:b/>
                <w:bCs/>
                <w:color w:val="000000"/>
                <w:sz w:val="14"/>
                <w:szCs w:val="14"/>
              </w:rPr>
              <w:t>134</w:t>
            </w:r>
            <w:r>
              <w:rPr>
                <w:rFonts w:ascii="Arial" w:hAnsi="Arial" w:cs="Arial"/>
                <w:b/>
                <w:bCs/>
                <w:color w:val="000000"/>
                <w:sz w:val="14"/>
                <w:szCs w:val="14"/>
              </w:rPr>
              <w:t>,</w:t>
            </w:r>
            <w:r w:rsidRPr="0039651F">
              <w:rPr>
                <w:rFonts w:ascii="Arial" w:hAnsi="Arial" w:cs="Arial"/>
                <w:b/>
                <w:bCs/>
                <w:color w:val="000000"/>
                <w:sz w:val="14"/>
                <w:szCs w:val="14"/>
              </w:rPr>
              <w:t>836</w:t>
            </w:r>
          </w:p>
        </w:tc>
        <w:tc>
          <w:tcPr>
            <w:tcW w:w="1819" w:type="dxa"/>
            <w:tcBorders>
              <w:top w:val="nil"/>
              <w:left w:val="nil"/>
              <w:bottom w:val="nil"/>
              <w:right w:val="nil"/>
            </w:tcBorders>
            <w:shd w:val="clear" w:color="auto" w:fill="auto"/>
            <w:vAlign w:val="center"/>
          </w:tcPr>
          <w:p w14:paraId="2C2A46C7" w14:textId="77777777" w:rsidR="00D14993" w:rsidRPr="003A6AA6" w:rsidRDefault="00D14993" w:rsidP="00DD38EA">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39651F">
              <w:rPr>
                <w:rFonts w:ascii="Arial" w:hAnsi="Arial" w:cs="Arial"/>
                <w:b/>
                <w:bCs/>
                <w:color w:val="000000"/>
                <w:sz w:val="14"/>
                <w:szCs w:val="14"/>
              </w:rPr>
              <w:t>3</w:t>
            </w:r>
            <w:r>
              <w:rPr>
                <w:rFonts w:ascii="Arial" w:hAnsi="Arial" w:cs="Arial"/>
                <w:b/>
                <w:bCs/>
                <w:color w:val="000000"/>
                <w:sz w:val="14"/>
                <w:szCs w:val="14"/>
              </w:rPr>
              <w:t>,</w:t>
            </w:r>
            <w:r w:rsidRPr="0039651F">
              <w:rPr>
                <w:rFonts w:ascii="Arial" w:hAnsi="Arial" w:cs="Arial"/>
                <w:b/>
                <w:bCs/>
                <w:color w:val="000000"/>
                <w:sz w:val="14"/>
                <w:szCs w:val="14"/>
              </w:rPr>
              <w:t>118</w:t>
            </w:r>
            <w:r>
              <w:rPr>
                <w:rFonts w:ascii="Arial" w:hAnsi="Arial" w:cs="Arial"/>
                <w:b/>
                <w:bCs/>
                <w:color w:val="000000"/>
                <w:sz w:val="14"/>
                <w:szCs w:val="14"/>
              </w:rPr>
              <w:t>,</w:t>
            </w:r>
            <w:r w:rsidRPr="0039651F">
              <w:rPr>
                <w:rFonts w:ascii="Arial" w:hAnsi="Arial" w:cs="Arial"/>
                <w:b/>
                <w:bCs/>
                <w:color w:val="000000"/>
                <w:sz w:val="14"/>
                <w:szCs w:val="14"/>
              </w:rPr>
              <w:t>688</w:t>
            </w:r>
          </w:p>
        </w:tc>
        <w:tc>
          <w:tcPr>
            <w:tcW w:w="1819" w:type="dxa"/>
            <w:tcBorders>
              <w:top w:val="nil"/>
              <w:left w:val="nil"/>
              <w:bottom w:val="nil"/>
              <w:right w:val="nil"/>
            </w:tcBorders>
            <w:shd w:val="clear" w:color="auto" w:fill="auto"/>
            <w:vAlign w:val="center"/>
          </w:tcPr>
          <w:p w14:paraId="6CE9FD35" w14:textId="77777777" w:rsidR="00D14993" w:rsidRPr="005D40F2" w:rsidRDefault="00D14993" w:rsidP="00DD38EA">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i/>
                <w:iCs/>
                <w:color w:val="000000"/>
                <w:sz w:val="14"/>
                <w:szCs w:val="14"/>
              </w:rPr>
            </w:pPr>
            <w:r w:rsidRPr="0039651F">
              <w:rPr>
                <w:rFonts w:ascii="Arial" w:hAnsi="Arial" w:cs="Arial"/>
                <w:b/>
                <w:bCs/>
                <w:color w:val="000000"/>
                <w:sz w:val="14"/>
                <w:szCs w:val="14"/>
              </w:rPr>
              <w:t>1</w:t>
            </w:r>
            <w:r>
              <w:rPr>
                <w:rFonts w:ascii="Arial" w:hAnsi="Arial" w:cs="Arial"/>
                <w:b/>
                <w:bCs/>
                <w:color w:val="000000"/>
                <w:sz w:val="14"/>
                <w:szCs w:val="14"/>
              </w:rPr>
              <w:t>,</w:t>
            </w:r>
            <w:r w:rsidRPr="0039651F">
              <w:rPr>
                <w:rFonts w:ascii="Arial" w:hAnsi="Arial" w:cs="Arial"/>
                <w:b/>
                <w:bCs/>
                <w:color w:val="000000"/>
                <w:sz w:val="14"/>
                <w:szCs w:val="14"/>
              </w:rPr>
              <w:t>005</w:t>
            </w:r>
            <w:r>
              <w:rPr>
                <w:rFonts w:ascii="Arial" w:hAnsi="Arial" w:cs="Arial"/>
                <w:b/>
                <w:bCs/>
                <w:color w:val="000000"/>
                <w:sz w:val="14"/>
                <w:szCs w:val="14"/>
              </w:rPr>
              <w:t>,</w:t>
            </w:r>
            <w:r w:rsidRPr="0039651F">
              <w:rPr>
                <w:rFonts w:ascii="Arial" w:hAnsi="Arial" w:cs="Arial"/>
                <w:b/>
                <w:bCs/>
                <w:color w:val="000000"/>
                <w:sz w:val="14"/>
                <w:szCs w:val="14"/>
              </w:rPr>
              <w:t>912</w:t>
            </w:r>
          </w:p>
        </w:tc>
        <w:tc>
          <w:tcPr>
            <w:tcW w:w="1819" w:type="dxa"/>
            <w:tcBorders>
              <w:top w:val="nil"/>
              <w:left w:val="nil"/>
              <w:bottom w:val="nil"/>
              <w:right w:val="nil"/>
            </w:tcBorders>
            <w:shd w:val="clear" w:color="auto" w:fill="auto"/>
            <w:vAlign w:val="center"/>
          </w:tcPr>
          <w:p w14:paraId="67A3CDF1" w14:textId="77777777" w:rsidR="00D14993" w:rsidRPr="005D40F2" w:rsidRDefault="00D14993" w:rsidP="00DD38EA">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i/>
                <w:iCs/>
                <w:color w:val="000000"/>
                <w:sz w:val="14"/>
                <w:szCs w:val="14"/>
              </w:rPr>
            </w:pPr>
            <w:r w:rsidRPr="0039651F">
              <w:rPr>
                <w:rFonts w:ascii="Arial" w:hAnsi="Arial" w:cs="Arial"/>
                <w:b/>
                <w:bCs/>
                <w:color w:val="000000"/>
                <w:sz w:val="14"/>
                <w:szCs w:val="14"/>
              </w:rPr>
              <w:t>2</w:t>
            </w:r>
            <w:r>
              <w:rPr>
                <w:rFonts w:ascii="Arial" w:hAnsi="Arial" w:cs="Arial"/>
                <w:b/>
                <w:bCs/>
                <w:color w:val="000000"/>
                <w:sz w:val="14"/>
                <w:szCs w:val="14"/>
              </w:rPr>
              <w:t>,</w:t>
            </w:r>
            <w:r w:rsidRPr="0039651F">
              <w:rPr>
                <w:rFonts w:ascii="Arial" w:hAnsi="Arial" w:cs="Arial"/>
                <w:b/>
                <w:bCs/>
                <w:color w:val="000000"/>
                <w:sz w:val="14"/>
                <w:szCs w:val="14"/>
              </w:rPr>
              <w:t>778</w:t>
            </w:r>
            <w:r>
              <w:rPr>
                <w:rFonts w:ascii="Arial" w:hAnsi="Arial" w:cs="Arial"/>
                <w:b/>
                <w:bCs/>
                <w:color w:val="000000"/>
                <w:sz w:val="14"/>
                <w:szCs w:val="14"/>
              </w:rPr>
              <w:t>,</w:t>
            </w:r>
            <w:r w:rsidRPr="0039651F">
              <w:rPr>
                <w:rFonts w:ascii="Arial" w:hAnsi="Arial" w:cs="Arial"/>
                <w:b/>
                <w:bCs/>
                <w:color w:val="000000"/>
                <w:sz w:val="14"/>
                <w:szCs w:val="14"/>
              </w:rPr>
              <w:t>661</w:t>
            </w:r>
          </w:p>
        </w:tc>
      </w:tr>
      <w:tr w:rsidR="00D14993" w:rsidRPr="0066615C" w14:paraId="6B1165D8" w14:textId="77777777" w:rsidTr="00DD38EA">
        <w:trPr>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041F6000" w14:textId="77777777" w:rsidR="00D14993" w:rsidRPr="0066615C" w:rsidRDefault="00D14993" w:rsidP="00DD38EA">
            <w:pPr>
              <w:keepNext/>
              <w:keepLines/>
              <w:ind w:left="113"/>
              <w:rPr>
                <w:rFonts w:ascii="Arial" w:hAnsi="Arial" w:cs="Arial"/>
                <w:b w:val="0"/>
                <w:bCs w:val="0"/>
                <w:color w:val="000000"/>
                <w:sz w:val="14"/>
                <w:szCs w:val="14"/>
              </w:rPr>
            </w:pPr>
            <w:r>
              <w:rPr>
                <w:rFonts w:ascii="Arial" w:hAnsi="Arial" w:cs="Arial"/>
                <w:b w:val="0"/>
                <w:bCs w:val="0"/>
                <w:color w:val="000000"/>
                <w:sz w:val="14"/>
                <w:szCs w:val="14"/>
              </w:rPr>
              <w:t xml:space="preserve">Other </w:t>
            </w:r>
            <w:proofErr w:type="spellStart"/>
            <w:r>
              <w:rPr>
                <w:rFonts w:ascii="Arial" w:hAnsi="Arial" w:cs="Arial"/>
                <w:b w:val="0"/>
                <w:bCs w:val="0"/>
                <w:color w:val="000000"/>
                <w:sz w:val="14"/>
                <w:szCs w:val="14"/>
              </w:rPr>
              <w:t>comprehensive</w:t>
            </w:r>
            <w:proofErr w:type="spellEnd"/>
            <w:r>
              <w:rPr>
                <w:rFonts w:ascii="Arial" w:hAnsi="Arial" w:cs="Arial"/>
                <w:b w:val="0"/>
                <w:bCs w:val="0"/>
                <w:color w:val="000000"/>
                <w:sz w:val="14"/>
                <w:szCs w:val="14"/>
              </w:rPr>
              <w:t xml:space="preserve"> </w:t>
            </w:r>
            <w:proofErr w:type="spellStart"/>
            <w:r>
              <w:rPr>
                <w:rFonts w:ascii="Arial" w:hAnsi="Arial" w:cs="Arial"/>
                <w:b w:val="0"/>
                <w:bCs w:val="0"/>
                <w:color w:val="000000"/>
                <w:sz w:val="14"/>
                <w:szCs w:val="14"/>
              </w:rPr>
              <w:t>results</w:t>
            </w:r>
            <w:proofErr w:type="spellEnd"/>
          </w:p>
        </w:tc>
        <w:tc>
          <w:tcPr>
            <w:tcW w:w="1818" w:type="dxa"/>
            <w:tcBorders>
              <w:top w:val="nil"/>
              <w:left w:val="nil"/>
              <w:bottom w:val="nil"/>
              <w:right w:val="nil"/>
            </w:tcBorders>
            <w:shd w:val="clear" w:color="auto" w:fill="auto"/>
            <w:vAlign w:val="center"/>
          </w:tcPr>
          <w:p w14:paraId="42B29606" w14:textId="77777777" w:rsidR="00D14993" w:rsidRPr="001849A6" w:rsidRDefault="00D14993" w:rsidP="00DD38EA">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9651F">
              <w:rPr>
                <w:rFonts w:ascii="Arial" w:hAnsi="Arial" w:cs="Arial"/>
                <w:color w:val="000000"/>
                <w:sz w:val="14"/>
                <w:szCs w:val="14"/>
              </w:rPr>
              <w:t>4</w:t>
            </w:r>
            <w:r>
              <w:rPr>
                <w:rFonts w:ascii="Arial" w:hAnsi="Arial" w:cs="Arial"/>
                <w:color w:val="000000"/>
                <w:sz w:val="14"/>
                <w:szCs w:val="14"/>
              </w:rPr>
              <w:t>,</w:t>
            </w:r>
            <w:r w:rsidRPr="0039651F">
              <w:rPr>
                <w:rFonts w:ascii="Arial" w:hAnsi="Arial" w:cs="Arial"/>
                <w:color w:val="000000"/>
                <w:sz w:val="14"/>
                <w:szCs w:val="14"/>
              </w:rPr>
              <w:t>629</w:t>
            </w:r>
          </w:p>
        </w:tc>
        <w:tc>
          <w:tcPr>
            <w:tcW w:w="1819" w:type="dxa"/>
            <w:tcBorders>
              <w:top w:val="nil"/>
              <w:left w:val="nil"/>
              <w:bottom w:val="nil"/>
              <w:right w:val="nil"/>
            </w:tcBorders>
            <w:shd w:val="clear" w:color="auto" w:fill="auto"/>
            <w:vAlign w:val="center"/>
          </w:tcPr>
          <w:p w14:paraId="58323C98" w14:textId="77777777" w:rsidR="00D14993" w:rsidRPr="001849A6" w:rsidRDefault="00D14993" w:rsidP="00DD38EA">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9651F">
              <w:rPr>
                <w:rFonts w:ascii="Arial" w:hAnsi="Arial" w:cs="Arial"/>
                <w:color w:val="000000"/>
                <w:sz w:val="14"/>
                <w:szCs w:val="14"/>
              </w:rPr>
              <w:t>(9</w:t>
            </w:r>
            <w:r>
              <w:rPr>
                <w:rFonts w:ascii="Arial" w:hAnsi="Arial" w:cs="Arial"/>
                <w:color w:val="000000"/>
                <w:sz w:val="14"/>
                <w:szCs w:val="14"/>
              </w:rPr>
              <w:t>,</w:t>
            </w:r>
            <w:r w:rsidRPr="0039651F">
              <w:rPr>
                <w:rFonts w:ascii="Arial" w:hAnsi="Arial" w:cs="Arial"/>
                <w:color w:val="000000"/>
                <w:sz w:val="14"/>
                <w:szCs w:val="14"/>
              </w:rPr>
              <w:t>822)</w:t>
            </w:r>
          </w:p>
        </w:tc>
        <w:tc>
          <w:tcPr>
            <w:tcW w:w="1819" w:type="dxa"/>
            <w:tcBorders>
              <w:top w:val="nil"/>
              <w:left w:val="nil"/>
              <w:bottom w:val="nil"/>
              <w:right w:val="nil"/>
            </w:tcBorders>
            <w:shd w:val="clear" w:color="auto" w:fill="auto"/>
            <w:vAlign w:val="center"/>
          </w:tcPr>
          <w:p w14:paraId="1A4B79F3" w14:textId="77777777" w:rsidR="00D14993" w:rsidRPr="005D40F2" w:rsidRDefault="00D14993" w:rsidP="00DD38EA">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i/>
                <w:iCs/>
                <w:color w:val="000000"/>
                <w:sz w:val="14"/>
                <w:szCs w:val="14"/>
              </w:rPr>
            </w:pPr>
            <w:r w:rsidRPr="00E8521C">
              <w:rPr>
                <w:rFonts w:ascii="Arial" w:hAnsi="Arial" w:cs="Arial"/>
                <w:color w:val="000000"/>
                <w:sz w:val="14"/>
                <w:szCs w:val="14"/>
              </w:rPr>
              <w:t>2</w:t>
            </w:r>
            <w:r>
              <w:rPr>
                <w:rFonts w:ascii="Arial" w:hAnsi="Arial" w:cs="Arial"/>
                <w:color w:val="000000"/>
                <w:sz w:val="14"/>
                <w:szCs w:val="14"/>
              </w:rPr>
              <w:t>,</w:t>
            </w:r>
            <w:r w:rsidRPr="00E8521C">
              <w:rPr>
                <w:rFonts w:ascii="Arial" w:hAnsi="Arial" w:cs="Arial"/>
                <w:color w:val="000000"/>
                <w:sz w:val="14"/>
                <w:szCs w:val="14"/>
              </w:rPr>
              <w:t>097</w:t>
            </w:r>
          </w:p>
        </w:tc>
        <w:tc>
          <w:tcPr>
            <w:tcW w:w="1819" w:type="dxa"/>
            <w:tcBorders>
              <w:top w:val="nil"/>
              <w:left w:val="nil"/>
              <w:bottom w:val="nil"/>
              <w:right w:val="nil"/>
            </w:tcBorders>
            <w:shd w:val="clear" w:color="auto" w:fill="auto"/>
            <w:vAlign w:val="center"/>
          </w:tcPr>
          <w:p w14:paraId="5C9213E0" w14:textId="77777777" w:rsidR="00D14993" w:rsidRPr="005D40F2" w:rsidRDefault="00D14993" w:rsidP="00DD38EA">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i/>
                <w:iCs/>
                <w:color w:val="000000"/>
                <w:sz w:val="14"/>
                <w:szCs w:val="14"/>
              </w:rPr>
            </w:pPr>
            <w:r w:rsidRPr="00E8521C">
              <w:rPr>
                <w:rFonts w:ascii="Arial" w:hAnsi="Arial" w:cs="Arial"/>
                <w:color w:val="000000"/>
                <w:sz w:val="14"/>
                <w:szCs w:val="14"/>
              </w:rPr>
              <w:t>72</w:t>
            </w:r>
            <w:r>
              <w:rPr>
                <w:rFonts w:ascii="Arial" w:hAnsi="Arial" w:cs="Arial"/>
                <w:color w:val="000000"/>
                <w:sz w:val="14"/>
                <w:szCs w:val="14"/>
              </w:rPr>
              <w:t>,</w:t>
            </w:r>
            <w:r w:rsidRPr="00E8521C">
              <w:rPr>
                <w:rFonts w:ascii="Arial" w:hAnsi="Arial" w:cs="Arial"/>
                <w:color w:val="000000"/>
                <w:sz w:val="14"/>
                <w:szCs w:val="14"/>
              </w:rPr>
              <w:t>112</w:t>
            </w:r>
          </w:p>
        </w:tc>
      </w:tr>
      <w:tr w:rsidR="00D14993" w:rsidRPr="003A6AA6" w14:paraId="11AD3BDE" w14:textId="77777777" w:rsidTr="00DD38E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single" w:sz="2" w:space="0" w:color="1F3864" w:themeColor="accent1" w:themeShade="80"/>
              <w:right w:val="nil"/>
            </w:tcBorders>
            <w:shd w:val="clear" w:color="auto" w:fill="auto"/>
            <w:vAlign w:val="center"/>
          </w:tcPr>
          <w:p w14:paraId="157CF7C6" w14:textId="77777777" w:rsidR="00D14993" w:rsidRPr="003A6AA6" w:rsidRDefault="00D14993" w:rsidP="00DD38EA">
            <w:pPr>
              <w:keepNext/>
              <w:keepLines/>
              <w:rPr>
                <w:rFonts w:ascii="Arial" w:hAnsi="Arial" w:cs="Arial"/>
                <w:color w:val="000000"/>
                <w:sz w:val="14"/>
                <w:szCs w:val="14"/>
              </w:rPr>
            </w:pPr>
            <w:proofErr w:type="spellStart"/>
            <w:r>
              <w:rPr>
                <w:rFonts w:ascii="Arial" w:hAnsi="Arial" w:cs="Arial"/>
                <w:color w:val="000000"/>
                <w:sz w:val="14"/>
                <w:szCs w:val="14"/>
              </w:rPr>
              <w:t>Comprehensive</w:t>
            </w:r>
            <w:proofErr w:type="spellEnd"/>
            <w:r>
              <w:rPr>
                <w:rFonts w:ascii="Arial" w:hAnsi="Arial" w:cs="Arial"/>
                <w:color w:val="000000"/>
                <w:sz w:val="14"/>
                <w:szCs w:val="14"/>
              </w:rPr>
              <w:t xml:space="preserve"> income</w:t>
            </w:r>
          </w:p>
        </w:tc>
        <w:tc>
          <w:tcPr>
            <w:tcW w:w="1818" w:type="dxa"/>
            <w:tcBorders>
              <w:top w:val="nil"/>
              <w:left w:val="nil"/>
              <w:bottom w:val="single" w:sz="2" w:space="0" w:color="1F3864" w:themeColor="accent1" w:themeShade="80"/>
              <w:right w:val="nil"/>
            </w:tcBorders>
            <w:shd w:val="clear" w:color="auto" w:fill="auto"/>
            <w:vAlign w:val="center"/>
          </w:tcPr>
          <w:p w14:paraId="763A1468" w14:textId="77777777" w:rsidR="00D14993" w:rsidRPr="003A6AA6" w:rsidRDefault="00D14993" w:rsidP="00DD38EA">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39651F">
              <w:rPr>
                <w:rFonts w:ascii="Arial" w:hAnsi="Arial" w:cs="Arial"/>
                <w:b/>
                <w:bCs/>
                <w:color w:val="000000"/>
                <w:sz w:val="14"/>
                <w:szCs w:val="14"/>
              </w:rPr>
              <w:t>1</w:t>
            </w:r>
            <w:r>
              <w:rPr>
                <w:rFonts w:ascii="Arial" w:hAnsi="Arial" w:cs="Arial"/>
                <w:b/>
                <w:bCs/>
                <w:color w:val="000000"/>
                <w:sz w:val="14"/>
                <w:szCs w:val="14"/>
              </w:rPr>
              <w:t>,</w:t>
            </w:r>
            <w:r w:rsidRPr="0039651F">
              <w:rPr>
                <w:rFonts w:ascii="Arial" w:hAnsi="Arial" w:cs="Arial"/>
                <w:b/>
                <w:bCs/>
                <w:color w:val="000000"/>
                <w:sz w:val="14"/>
                <w:szCs w:val="14"/>
              </w:rPr>
              <w:t>139</w:t>
            </w:r>
            <w:r>
              <w:rPr>
                <w:rFonts w:ascii="Arial" w:hAnsi="Arial" w:cs="Arial"/>
                <w:b/>
                <w:bCs/>
                <w:color w:val="000000"/>
                <w:sz w:val="14"/>
                <w:szCs w:val="14"/>
              </w:rPr>
              <w:t>,</w:t>
            </w:r>
            <w:r w:rsidRPr="0039651F">
              <w:rPr>
                <w:rFonts w:ascii="Arial" w:hAnsi="Arial" w:cs="Arial"/>
                <w:b/>
                <w:bCs/>
                <w:color w:val="000000"/>
                <w:sz w:val="14"/>
                <w:szCs w:val="14"/>
              </w:rPr>
              <w:t>465</w:t>
            </w:r>
          </w:p>
        </w:tc>
        <w:tc>
          <w:tcPr>
            <w:tcW w:w="1819" w:type="dxa"/>
            <w:tcBorders>
              <w:top w:val="nil"/>
              <w:left w:val="nil"/>
              <w:bottom w:val="single" w:sz="2" w:space="0" w:color="1F3864" w:themeColor="accent1" w:themeShade="80"/>
              <w:right w:val="nil"/>
            </w:tcBorders>
            <w:shd w:val="clear" w:color="auto" w:fill="auto"/>
            <w:vAlign w:val="center"/>
          </w:tcPr>
          <w:p w14:paraId="2D2DE3CD" w14:textId="77777777" w:rsidR="00D14993" w:rsidRPr="003A6AA6" w:rsidRDefault="00D14993" w:rsidP="00DD38EA">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39651F">
              <w:rPr>
                <w:rFonts w:ascii="Arial" w:hAnsi="Arial" w:cs="Arial"/>
                <w:b/>
                <w:bCs/>
                <w:color w:val="000000"/>
                <w:sz w:val="14"/>
                <w:szCs w:val="14"/>
              </w:rPr>
              <w:t>3</w:t>
            </w:r>
            <w:r>
              <w:rPr>
                <w:rFonts w:ascii="Arial" w:hAnsi="Arial" w:cs="Arial"/>
                <w:b/>
                <w:bCs/>
                <w:color w:val="000000"/>
                <w:sz w:val="14"/>
                <w:szCs w:val="14"/>
              </w:rPr>
              <w:t>,</w:t>
            </w:r>
            <w:r w:rsidRPr="0039651F">
              <w:rPr>
                <w:rFonts w:ascii="Arial" w:hAnsi="Arial" w:cs="Arial"/>
                <w:b/>
                <w:bCs/>
                <w:color w:val="000000"/>
                <w:sz w:val="14"/>
                <w:szCs w:val="14"/>
              </w:rPr>
              <w:t>108</w:t>
            </w:r>
            <w:r>
              <w:rPr>
                <w:rFonts w:ascii="Arial" w:hAnsi="Arial" w:cs="Arial"/>
                <w:b/>
                <w:bCs/>
                <w:color w:val="000000"/>
                <w:sz w:val="14"/>
                <w:szCs w:val="14"/>
              </w:rPr>
              <w:t>,</w:t>
            </w:r>
            <w:r w:rsidRPr="0039651F">
              <w:rPr>
                <w:rFonts w:ascii="Arial" w:hAnsi="Arial" w:cs="Arial"/>
                <w:b/>
                <w:bCs/>
                <w:color w:val="000000"/>
                <w:sz w:val="14"/>
                <w:szCs w:val="14"/>
              </w:rPr>
              <w:t>866</w:t>
            </w:r>
          </w:p>
        </w:tc>
        <w:tc>
          <w:tcPr>
            <w:tcW w:w="1819" w:type="dxa"/>
            <w:tcBorders>
              <w:top w:val="nil"/>
              <w:left w:val="nil"/>
              <w:bottom w:val="single" w:sz="2" w:space="0" w:color="1F3864" w:themeColor="accent1" w:themeShade="80"/>
              <w:right w:val="nil"/>
            </w:tcBorders>
            <w:shd w:val="clear" w:color="auto" w:fill="auto"/>
            <w:vAlign w:val="center"/>
          </w:tcPr>
          <w:p w14:paraId="5488F96D" w14:textId="77777777" w:rsidR="00D14993" w:rsidRPr="005D40F2" w:rsidRDefault="00D14993" w:rsidP="00DD38EA">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i/>
                <w:iCs/>
                <w:color w:val="000000"/>
                <w:sz w:val="14"/>
                <w:szCs w:val="14"/>
              </w:rPr>
            </w:pPr>
            <w:r w:rsidRPr="0039651F">
              <w:rPr>
                <w:rFonts w:ascii="Arial" w:hAnsi="Arial" w:cs="Arial"/>
                <w:b/>
                <w:bCs/>
                <w:color w:val="000000"/>
                <w:sz w:val="14"/>
                <w:szCs w:val="14"/>
              </w:rPr>
              <w:t>1</w:t>
            </w:r>
            <w:r>
              <w:rPr>
                <w:rFonts w:ascii="Arial" w:hAnsi="Arial" w:cs="Arial"/>
                <w:b/>
                <w:bCs/>
                <w:color w:val="000000"/>
                <w:sz w:val="14"/>
                <w:szCs w:val="14"/>
              </w:rPr>
              <w:t>,</w:t>
            </w:r>
            <w:r w:rsidRPr="0039651F">
              <w:rPr>
                <w:rFonts w:ascii="Arial" w:hAnsi="Arial" w:cs="Arial"/>
                <w:b/>
                <w:bCs/>
                <w:color w:val="000000"/>
                <w:sz w:val="14"/>
                <w:szCs w:val="14"/>
              </w:rPr>
              <w:t>008</w:t>
            </w:r>
            <w:r>
              <w:rPr>
                <w:rFonts w:ascii="Arial" w:hAnsi="Arial" w:cs="Arial"/>
                <w:b/>
                <w:bCs/>
                <w:color w:val="000000"/>
                <w:sz w:val="14"/>
                <w:szCs w:val="14"/>
              </w:rPr>
              <w:t>,</w:t>
            </w:r>
            <w:r w:rsidRPr="0039651F">
              <w:rPr>
                <w:rFonts w:ascii="Arial" w:hAnsi="Arial" w:cs="Arial"/>
                <w:b/>
                <w:bCs/>
                <w:color w:val="000000"/>
                <w:sz w:val="14"/>
                <w:szCs w:val="14"/>
              </w:rPr>
              <w:t>009</w:t>
            </w:r>
          </w:p>
        </w:tc>
        <w:tc>
          <w:tcPr>
            <w:tcW w:w="1819" w:type="dxa"/>
            <w:tcBorders>
              <w:top w:val="nil"/>
              <w:left w:val="nil"/>
              <w:bottom w:val="single" w:sz="2" w:space="0" w:color="1F3864" w:themeColor="accent1" w:themeShade="80"/>
              <w:right w:val="nil"/>
            </w:tcBorders>
            <w:shd w:val="clear" w:color="auto" w:fill="auto"/>
            <w:vAlign w:val="center"/>
          </w:tcPr>
          <w:p w14:paraId="25D5AF27" w14:textId="77777777" w:rsidR="00D14993" w:rsidRPr="005D40F2" w:rsidRDefault="00D14993" w:rsidP="00DD38EA">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i/>
                <w:iCs/>
                <w:color w:val="000000"/>
                <w:sz w:val="14"/>
                <w:szCs w:val="14"/>
              </w:rPr>
            </w:pPr>
            <w:r w:rsidRPr="0039651F">
              <w:rPr>
                <w:rFonts w:ascii="Arial" w:hAnsi="Arial" w:cs="Arial"/>
                <w:b/>
                <w:bCs/>
                <w:color w:val="000000"/>
                <w:sz w:val="14"/>
                <w:szCs w:val="14"/>
              </w:rPr>
              <w:t>2</w:t>
            </w:r>
            <w:r>
              <w:rPr>
                <w:rFonts w:ascii="Arial" w:hAnsi="Arial" w:cs="Arial"/>
                <w:b/>
                <w:bCs/>
                <w:color w:val="000000"/>
                <w:sz w:val="14"/>
                <w:szCs w:val="14"/>
              </w:rPr>
              <w:t>,</w:t>
            </w:r>
            <w:r w:rsidRPr="0039651F">
              <w:rPr>
                <w:rFonts w:ascii="Arial" w:hAnsi="Arial" w:cs="Arial"/>
                <w:b/>
                <w:bCs/>
                <w:color w:val="000000"/>
                <w:sz w:val="14"/>
                <w:szCs w:val="14"/>
              </w:rPr>
              <w:t>850</w:t>
            </w:r>
            <w:r>
              <w:rPr>
                <w:rFonts w:ascii="Arial" w:hAnsi="Arial" w:cs="Arial"/>
                <w:b/>
                <w:bCs/>
                <w:color w:val="000000"/>
                <w:sz w:val="14"/>
                <w:szCs w:val="14"/>
              </w:rPr>
              <w:t>,</w:t>
            </w:r>
            <w:r w:rsidRPr="0039651F">
              <w:rPr>
                <w:rFonts w:ascii="Arial" w:hAnsi="Arial" w:cs="Arial"/>
                <w:b/>
                <w:bCs/>
                <w:color w:val="000000"/>
                <w:sz w:val="14"/>
                <w:szCs w:val="14"/>
              </w:rPr>
              <w:t>773</w:t>
            </w:r>
          </w:p>
        </w:tc>
      </w:tr>
    </w:tbl>
    <w:p w14:paraId="3DDE7F2D" w14:textId="77777777" w:rsidR="00D14993" w:rsidRPr="00876A38" w:rsidRDefault="00D14993" w:rsidP="00D96BB1">
      <w:pPr>
        <w:pStyle w:val="05-Textonormal"/>
        <w:numPr>
          <w:ilvl w:val="0"/>
          <w:numId w:val="39"/>
        </w:numPr>
        <w:spacing w:before="0" w:after="0"/>
        <w:ind w:left="284" w:hanging="284"/>
        <w:rPr>
          <w:bCs/>
          <w:sz w:val="14"/>
          <w:szCs w:val="16"/>
          <w:lang w:val="en-US"/>
        </w:rPr>
      </w:pPr>
      <w:r w:rsidRPr="00876A38">
        <w:rPr>
          <w:bCs/>
          <w:sz w:val="14"/>
          <w:szCs w:val="16"/>
          <w:lang w:val="en-US"/>
        </w:rPr>
        <w:t xml:space="preserve">BBA - </w:t>
      </w:r>
      <w:r w:rsidRPr="00876A38">
        <w:rPr>
          <w:bCs/>
          <w:i/>
          <w:iCs/>
          <w:sz w:val="14"/>
          <w:szCs w:val="16"/>
          <w:lang w:val="en-US"/>
        </w:rPr>
        <w:t>Building Block Approach</w:t>
      </w:r>
      <w:r w:rsidRPr="00876A38">
        <w:rPr>
          <w:bCs/>
          <w:sz w:val="14"/>
          <w:szCs w:val="16"/>
          <w:lang w:val="en-US"/>
        </w:rPr>
        <w:t xml:space="preserve"> (General Measurement Model) and PAA - </w:t>
      </w:r>
      <w:r w:rsidRPr="00876A38">
        <w:rPr>
          <w:bCs/>
          <w:i/>
          <w:iCs/>
          <w:sz w:val="14"/>
          <w:szCs w:val="16"/>
          <w:lang w:val="en-US"/>
        </w:rPr>
        <w:t>Premium Allocation Approach</w:t>
      </w:r>
      <w:r w:rsidRPr="00876A38">
        <w:rPr>
          <w:bCs/>
          <w:sz w:val="14"/>
          <w:szCs w:val="16"/>
          <w:lang w:val="en-US"/>
        </w:rPr>
        <w:t xml:space="preserve"> (Premium Allocation Approach).</w:t>
      </w:r>
    </w:p>
    <w:p w14:paraId="1BC1BEC9" w14:textId="77777777" w:rsidR="00D14993" w:rsidRDefault="00D14993" w:rsidP="00D14993">
      <w:pPr>
        <w:pStyle w:val="05-Textonormal"/>
        <w:rPr>
          <w:lang w:val="en-US"/>
        </w:rPr>
      </w:pPr>
    </w:p>
    <w:p w14:paraId="72C0EBE6" w14:textId="77777777" w:rsidR="00D14993" w:rsidRDefault="00D14993" w:rsidP="00D14993">
      <w:pPr>
        <w:pStyle w:val="05-Textonormal"/>
        <w:rPr>
          <w:lang w:val="en-US"/>
        </w:rPr>
      </w:pPr>
      <w:r w:rsidRPr="006B5B78">
        <w:rPr>
          <w:lang w:val="en-US"/>
        </w:rPr>
        <w:t>The impacts of adopting CPC 50 [IFRS 17]</w:t>
      </w:r>
      <w:r>
        <w:rPr>
          <w:lang w:val="en-US"/>
        </w:rPr>
        <w:t>, in 2024 and 2023,</w:t>
      </w:r>
      <w:r w:rsidRPr="006B5B78">
        <w:rPr>
          <w:lang w:val="en-US"/>
        </w:rPr>
        <w:t xml:space="preserve"> and</w:t>
      </w:r>
      <w:r>
        <w:rPr>
          <w:lang w:val="en-US"/>
        </w:rPr>
        <w:t xml:space="preserve"> of</w:t>
      </w:r>
      <w:r w:rsidRPr="006B5B78">
        <w:rPr>
          <w:lang w:val="en-US"/>
        </w:rPr>
        <w:t xml:space="preserve"> CPC 48 [IFRS 9]</w:t>
      </w:r>
      <w:r>
        <w:rPr>
          <w:lang w:val="en-US"/>
        </w:rPr>
        <w:t>, in 2023,</w:t>
      </w:r>
      <w:r w:rsidRPr="006B5B78">
        <w:rPr>
          <w:lang w:val="en-US"/>
        </w:rPr>
        <w:t xml:space="preserve"> on </w:t>
      </w:r>
      <w:r>
        <w:rPr>
          <w:lang w:val="en-US"/>
        </w:rPr>
        <w:t>N</w:t>
      </w:r>
      <w:r w:rsidRPr="006B5B78">
        <w:rPr>
          <w:lang w:val="en-US"/>
        </w:rPr>
        <w:t xml:space="preserve">et </w:t>
      </w:r>
      <w:r>
        <w:rPr>
          <w:lang w:val="en-US"/>
        </w:rPr>
        <w:t>i</w:t>
      </w:r>
      <w:r w:rsidRPr="006B5B78">
        <w:rPr>
          <w:lang w:val="en-US"/>
        </w:rPr>
        <w:t xml:space="preserve">ncome and </w:t>
      </w:r>
      <w:r>
        <w:rPr>
          <w:lang w:val="en-US"/>
        </w:rPr>
        <w:t>C</w:t>
      </w:r>
      <w:r w:rsidRPr="006B5B78">
        <w:rPr>
          <w:lang w:val="en-US"/>
        </w:rPr>
        <w:t xml:space="preserve">omprehensive </w:t>
      </w:r>
      <w:r>
        <w:rPr>
          <w:lang w:val="en-US"/>
        </w:rPr>
        <w:t>I</w:t>
      </w:r>
      <w:r w:rsidRPr="006B5B78">
        <w:rPr>
          <w:lang w:val="en-US"/>
        </w:rPr>
        <w:t>ncome, for comparability purposes, are shown in the following table:</w:t>
      </w:r>
    </w:p>
    <w:p w14:paraId="6E26D050" w14:textId="77777777" w:rsidR="00D14993" w:rsidRPr="00FC09E4" w:rsidRDefault="00D14993" w:rsidP="00D14993">
      <w:pPr>
        <w:spacing w:after="0" w:line="240" w:lineRule="auto"/>
        <w:jc w:val="right"/>
        <w:rPr>
          <w:rFonts w:ascii="Arial" w:hAnsi="Arial" w:cs="Arial"/>
          <w:b/>
          <w:sz w:val="14"/>
          <w:lang w:val="en-US" w:eastAsia="pt-BR"/>
        </w:rPr>
      </w:pPr>
      <w:r w:rsidRPr="00FC09E4">
        <w:rPr>
          <w:rFonts w:ascii="Arial" w:hAnsi="Arial" w:cs="Arial"/>
          <w:b/>
          <w:sz w:val="14"/>
          <w:lang w:val="en-US" w:eastAsia="pt-BR"/>
        </w:rPr>
        <w:t>R$ thousand</w:t>
      </w:r>
    </w:p>
    <w:tbl>
      <w:tblPr>
        <w:tblStyle w:val="TabeladeLista6Colorida-nfase512"/>
        <w:tblW w:w="9748" w:type="dxa"/>
        <w:jc w:val="center"/>
        <w:tblLayout w:type="fixed"/>
        <w:tblLook w:val="04A0" w:firstRow="1" w:lastRow="0" w:firstColumn="1" w:lastColumn="0" w:noHBand="0" w:noVBand="1"/>
      </w:tblPr>
      <w:tblGrid>
        <w:gridCol w:w="3173"/>
        <w:gridCol w:w="1255"/>
        <w:gridCol w:w="109"/>
        <w:gridCol w:w="1628"/>
        <w:gridCol w:w="109"/>
        <w:gridCol w:w="1628"/>
        <w:gridCol w:w="109"/>
        <w:gridCol w:w="1628"/>
        <w:gridCol w:w="109"/>
      </w:tblGrid>
      <w:tr w:rsidR="00D14993" w:rsidRPr="00537AE7" w14:paraId="1CF42E2F" w14:textId="77777777" w:rsidTr="00DD38EA">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73"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62126D58" w14:textId="77777777" w:rsidR="00D14993" w:rsidRPr="00FC09E4" w:rsidRDefault="00D14993" w:rsidP="00DD38EA">
            <w:pPr>
              <w:jc w:val="center"/>
              <w:rPr>
                <w:rFonts w:ascii="Arial" w:hAnsi="Arial" w:cs="Arial"/>
                <w:sz w:val="14"/>
                <w:szCs w:val="14"/>
                <w:lang w:val="en-US"/>
              </w:rPr>
            </w:pPr>
          </w:p>
        </w:tc>
        <w:tc>
          <w:tcPr>
            <w:tcW w:w="1364" w:type="dxa"/>
            <w:gridSpan w:val="2"/>
            <w:tcBorders>
              <w:top w:val="single" w:sz="2" w:space="0" w:color="1F3864" w:themeColor="accent1" w:themeShade="80"/>
              <w:left w:val="nil"/>
              <w:bottom w:val="single" w:sz="2" w:space="0" w:color="1F3864" w:themeColor="accent1" w:themeShade="80"/>
              <w:right w:val="nil"/>
            </w:tcBorders>
            <w:shd w:val="clear" w:color="auto" w:fill="auto"/>
            <w:vAlign w:val="center"/>
          </w:tcPr>
          <w:p w14:paraId="77F9B28A" w14:textId="77777777" w:rsidR="00D14993" w:rsidRDefault="00D14993" w:rsidP="00DD38EA">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D12999">
              <w:rPr>
                <w:rFonts w:ascii="Arial" w:hAnsi="Arial" w:cs="Arial"/>
                <w:sz w:val="14"/>
                <w:szCs w:val="14"/>
              </w:rPr>
              <w:t>3</w:t>
            </w:r>
            <w:r w:rsidRPr="00D12999">
              <w:rPr>
                <w:rFonts w:ascii="Arial" w:hAnsi="Arial" w:cs="Arial"/>
                <w:sz w:val="14"/>
                <w:szCs w:val="14"/>
                <w:vertAlign w:val="superscript"/>
              </w:rPr>
              <w:t>rd</w:t>
            </w:r>
            <w:r w:rsidRPr="00D12999">
              <w:rPr>
                <w:rFonts w:ascii="Arial" w:hAnsi="Arial" w:cs="Arial"/>
                <w:sz w:val="14"/>
                <w:szCs w:val="14"/>
              </w:rPr>
              <w:t xml:space="preserve"> </w:t>
            </w:r>
            <w:proofErr w:type="spellStart"/>
            <w:r w:rsidRPr="00D12999">
              <w:rPr>
                <w:rFonts w:ascii="Arial" w:hAnsi="Arial" w:cs="Arial"/>
                <w:sz w:val="14"/>
                <w:szCs w:val="14"/>
              </w:rPr>
              <w:t>Quarter</w:t>
            </w:r>
            <w:proofErr w:type="spellEnd"/>
            <w:r w:rsidRPr="00D12999">
              <w:rPr>
                <w:rFonts w:ascii="Arial" w:hAnsi="Arial" w:cs="Arial"/>
                <w:sz w:val="14"/>
                <w:szCs w:val="14"/>
              </w:rPr>
              <w:t xml:space="preserve"> 202</w:t>
            </w:r>
            <w:r>
              <w:rPr>
                <w:rFonts w:ascii="Arial" w:hAnsi="Arial" w:cs="Arial"/>
                <w:sz w:val="14"/>
                <w:szCs w:val="14"/>
              </w:rPr>
              <w:t>4</w:t>
            </w:r>
          </w:p>
        </w:tc>
        <w:tc>
          <w:tcPr>
            <w:tcW w:w="1737" w:type="dxa"/>
            <w:gridSpan w:val="2"/>
            <w:tcBorders>
              <w:top w:val="single" w:sz="2" w:space="0" w:color="1F3864" w:themeColor="accent1" w:themeShade="80"/>
              <w:left w:val="nil"/>
              <w:bottom w:val="single" w:sz="2" w:space="0" w:color="1F3864" w:themeColor="accent1" w:themeShade="80"/>
              <w:right w:val="nil"/>
            </w:tcBorders>
            <w:shd w:val="clear" w:color="auto" w:fill="auto"/>
            <w:vAlign w:val="center"/>
          </w:tcPr>
          <w:p w14:paraId="414355B6" w14:textId="77777777" w:rsidR="00D14993" w:rsidRDefault="00D14993" w:rsidP="00DD38EA">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D12999">
              <w:rPr>
                <w:rFonts w:ascii="Arial" w:hAnsi="Arial" w:cs="Arial"/>
                <w:sz w:val="14"/>
                <w:szCs w:val="14"/>
              </w:rPr>
              <w:t xml:space="preserve">01.01 </w:t>
            </w:r>
            <w:proofErr w:type="spellStart"/>
            <w:r w:rsidRPr="00D12999">
              <w:rPr>
                <w:rFonts w:ascii="Arial" w:hAnsi="Arial" w:cs="Arial"/>
                <w:sz w:val="14"/>
                <w:szCs w:val="14"/>
              </w:rPr>
              <w:t>to</w:t>
            </w:r>
            <w:proofErr w:type="spellEnd"/>
            <w:r w:rsidRPr="00D12999">
              <w:rPr>
                <w:rFonts w:ascii="Arial" w:hAnsi="Arial" w:cs="Arial"/>
                <w:sz w:val="14"/>
                <w:szCs w:val="14"/>
              </w:rPr>
              <w:t xml:space="preserve"> 09.30.202</w:t>
            </w:r>
            <w:r>
              <w:rPr>
                <w:rFonts w:ascii="Arial" w:hAnsi="Arial" w:cs="Arial"/>
                <w:sz w:val="14"/>
                <w:szCs w:val="14"/>
              </w:rPr>
              <w:t>4</w:t>
            </w:r>
          </w:p>
        </w:tc>
        <w:tc>
          <w:tcPr>
            <w:tcW w:w="1737" w:type="dxa"/>
            <w:gridSpan w:val="2"/>
            <w:tcBorders>
              <w:top w:val="single" w:sz="2" w:space="0" w:color="1F3864" w:themeColor="accent1" w:themeShade="80"/>
              <w:left w:val="nil"/>
              <w:bottom w:val="single" w:sz="2" w:space="0" w:color="1F3864" w:themeColor="accent1" w:themeShade="80"/>
              <w:right w:val="nil"/>
            </w:tcBorders>
            <w:shd w:val="clear" w:color="auto" w:fill="auto"/>
            <w:vAlign w:val="center"/>
          </w:tcPr>
          <w:p w14:paraId="4F3C1171" w14:textId="77777777" w:rsidR="00D14993" w:rsidRPr="00431DB6" w:rsidRDefault="00D14993" w:rsidP="00DD38EA">
            <w:pPr>
              <w:pStyle w:val="08-Tabelageral"/>
              <w:cnfStyle w:val="100000000000" w:firstRow="1" w:lastRow="0" w:firstColumn="0" w:lastColumn="0" w:oddVBand="0" w:evenVBand="0" w:oddHBand="0" w:evenHBand="0" w:firstRowFirstColumn="0" w:firstRowLastColumn="0" w:lastRowFirstColumn="0" w:lastRowLastColumn="0"/>
            </w:pPr>
            <w:r w:rsidRPr="00D12999">
              <w:rPr>
                <w:rFonts w:cs="Arial"/>
                <w:szCs w:val="14"/>
              </w:rPr>
              <w:t>3</w:t>
            </w:r>
            <w:r w:rsidRPr="00D12999">
              <w:rPr>
                <w:rFonts w:cs="Arial"/>
                <w:szCs w:val="14"/>
                <w:vertAlign w:val="superscript"/>
              </w:rPr>
              <w:t>rd</w:t>
            </w:r>
            <w:r w:rsidRPr="00D12999">
              <w:rPr>
                <w:rFonts w:cs="Arial"/>
                <w:szCs w:val="14"/>
              </w:rPr>
              <w:t xml:space="preserve"> </w:t>
            </w:r>
            <w:proofErr w:type="spellStart"/>
            <w:r w:rsidRPr="00D12999">
              <w:rPr>
                <w:rFonts w:cs="Arial"/>
                <w:szCs w:val="14"/>
              </w:rPr>
              <w:t>Quarter</w:t>
            </w:r>
            <w:proofErr w:type="spellEnd"/>
            <w:r w:rsidRPr="00D12999">
              <w:rPr>
                <w:rFonts w:cs="Arial"/>
                <w:szCs w:val="14"/>
              </w:rPr>
              <w:t xml:space="preserve"> 2023</w:t>
            </w:r>
          </w:p>
        </w:tc>
        <w:tc>
          <w:tcPr>
            <w:tcW w:w="1737" w:type="dxa"/>
            <w:gridSpan w:val="2"/>
            <w:tcBorders>
              <w:top w:val="single" w:sz="2" w:space="0" w:color="1F3864" w:themeColor="accent1" w:themeShade="80"/>
              <w:left w:val="nil"/>
              <w:bottom w:val="single" w:sz="2" w:space="0" w:color="1F3864" w:themeColor="accent1" w:themeShade="80"/>
              <w:right w:val="nil"/>
            </w:tcBorders>
            <w:shd w:val="clear" w:color="auto" w:fill="auto"/>
            <w:vAlign w:val="center"/>
          </w:tcPr>
          <w:p w14:paraId="4E75EC39" w14:textId="77777777" w:rsidR="00D14993" w:rsidRPr="00431DB6" w:rsidRDefault="00D14993" w:rsidP="00DD38EA">
            <w:pPr>
              <w:pStyle w:val="08-Tabelageral"/>
              <w:cnfStyle w:val="100000000000" w:firstRow="1" w:lastRow="0" w:firstColumn="0" w:lastColumn="0" w:oddVBand="0" w:evenVBand="0" w:oddHBand="0" w:evenHBand="0" w:firstRowFirstColumn="0" w:firstRowLastColumn="0" w:lastRowFirstColumn="0" w:lastRowLastColumn="0"/>
            </w:pPr>
            <w:r w:rsidRPr="00D12999">
              <w:rPr>
                <w:rFonts w:cs="Arial"/>
                <w:szCs w:val="14"/>
              </w:rPr>
              <w:t xml:space="preserve">01.01 </w:t>
            </w:r>
            <w:proofErr w:type="spellStart"/>
            <w:r w:rsidRPr="00D12999">
              <w:rPr>
                <w:rFonts w:cs="Arial"/>
                <w:szCs w:val="14"/>
              </w:rPr>
              <w:t>to</w:t>
            </w:r>
            <w:proofErr w:type="spellEnd"/>
            <w:r w:rsidRPr="00D12999">
              <w:rPr>
                <w:rFonts w:cs="Arial"/>
                <w:szCs w:val="14"/>
              </w:rPr>
              <w:t xml:space="preserve"> 09.30.2023</w:t>
            </w:r>
          </w:p>
        </w:tc>
      </w:tr>
      <w:tr w:rsidR="00D14993" w:rsidRPr="00026122" w14:paraId="53989207" w14:textId="77777777" w:rsidTr="00DD38EA">
        <w:trPr>
          <w:gridAfter w:val="1"/>
          <w:wAfter w:w="109" w:type="dxa"/>
          <w:trHeight w:val="238"/>
          <w:jc w:val="center"/>
        </w:trPr>
        <w:tc>
          <w:tcPr>
            <w:cnfStyle w:val="001000000000" w:firstRow="0" w:lastRow="0" w:firstColumn="1" w:lastColumn="0" w:oddVBand="0" w:evenVBand="0" w:oddHBand="0" w:evenHBand="0" w:firstRowFirstColumn="0" w:firstRowLastColumn="0" w:lastRowFirstColumn="0" w:lastRowLastColumn="0"/>
            <w:tcW w:w="3173" w:type="dxa"/>
            <w:tcBorders>
              <w:top w:val="single" w:sz="2" w:space="0" w:color="1F3864" w:themeColor="accent1" w:themeShade="80"/>
              <w:left w:val="nil"/>
              <w:bottom w:val="nil"/>
              <w:right w:val="nil"/>
            </w:tcBorders>
            <w:shd w:val="clear" w:color="auto" w:fill="auto"/>
            <w:vAlign w:val="center"/>
          </w:tcPr>
          <w:p w14:paraId="5E9C94FE" w14:textId="77777777" w:rsidR="00D14993" w:rsidRPr="006B5B78" w:rsidRDefault="00D14993" w:rsidP="00DD38EA">
            <w:pPr>
              <w:keepNext/>
              <w:keepLines/>
              <w:rPr>
                <w:rFonts w:ascii="Arial" w:eastAsia="Times New Roman" w:hAnsi="Arial" w:cs="Arial"/>
                <w:b w:val="0"/>
                <w:bCs w:val="0"/>
                <w:spacing w:val="-2"/>
                <w:sz w:val="14"/>
                <w:szCs w:val="14"/>
                <w:lang w:val="en-US"/>
              </w:rPr>
            </w:pPr>
            <w:r w:rsidRPr="006B5B78">
              <w:rPr>
                <w:rFonts w:ascii="Arial" w:hAnsi="Arial" w:cs="Arial"/>
                <w:b w:val="0"/>
                <w:bCs w:val="0"/>
                <w:sz w:val="14"/>
                <w:szCs w:val="14"/>
                <w:lang w:val="en-US"/>
              </w:rPr>
              <w:t xml:space="preserve">Net income - BRGAAP </w:t>
            </w:r>
            <w:r>
              <w:rPr>
                <w:rFonts w:ascii="Arial" w:hAnsi="Arial" w:cs="Arial"/>
                <w:b w:val="0"/>
                <w:bCs w:val="0"/>
                <w:sz w:val="14"/>
                <w:szCs w:val="14"/>
                <w:lang w:val="en-US"/>
              </w:rPr>
              <w:t>and</w:t>
            </w:r>
            <w:r w:rsidRPr="006B5B78">
              <w:rPr>
                <w:rFonts w:ascii="Arial" w:hAnsi="Arial" w:cs="Arial"/>
                <w:b w:val="0"/>
                <w:bCs w:val="0"/>
                <w:sz w:val="14"/>
                <w:szCs w:val="14"/>
                <w:lang w:val="en-US"/>
              </w:rPr>
              <w:t xml:space="preserve"> IFRS</w:t>
            </w:r>
          </w:p>
        </w:tc>
        <w:tc>
          <w:tcPr>
            <w:tcW w:w="1255" w:type="dxa"/>
            <w:tcBorders>
              <w:top w:val="single" w:sz="2" w:space="0" w:color="1F3864" w:themeColor="accent1" w:themeShade="80"/>
              <w:left w:val="nil"/>
              <w:bottom w:val="nil"/>
              <w:right w:val="nil"/>
            </w:tcBorders>
            <w:shd w:val="clear" w:color="auto" w:fill="auto"/>
            <w:vAlign w:val="center"/>
          </w:tcPr>
          <w:p w14:paraId="380CBEE6" w14:textId="77777777" w:rsidR="00D14993" w:rsidRPr="00691FB3"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lang w:val="en-US"/>
              </w:rPr>
            </w:pPr>
            <w:r w:rsidRPr="00191A75">
              <w:rPr>
                <w:rFonts w:ascii="Arial" w:hAnsi="Arial" w:cs="Arial"/>
                <w:color w:val="000000"/>
                <w:sz w:val="14"/>
                <w:szCs w:val="14"/>
                <w:lang w:val="en-US"/>
              </w:rPr>
              <w:t xml:space="preserve"> </w:t>
            </w:r>
            <w:r w:rsidRPr="005A00BF">
              <w:rPr>
                <w:rFonts w:ascii="Arial" w:hAnsi="Arial" w:cs="Arial"/>
                <w:color w:val="000000"/>
                <w:sz w:val="14"/>
                <w:szCs w:val="14"/>
              </w:rPr>
              <w:t>1</w:t>
            </w:r>
            <w:r>
              <w:rPr>
                <w:rFonts w:ascii="Arial" w:hAnsi="Arial" w:cs="Arial"/>
                <w:color w:val="000000"/>
                <w:sz w:val="14"/>
                <w:szCs w:val="14"/>
              </w:rPr>
              <w:t>,</w:t>
            </w:r>
            <w:r w:rsidRPr="005A00BF">
              <w:rPr>
                <w:rFonts w:ascii="Arial" w:hAnsi="Arial" w:cs="Arial"/>
                <w:color w:val="000000"/>
                <w:sz w:val="14"/>
                <w:szCs w:val="14"/>
              </w:rPr>
              <w:t>134</w:t>
            </w:r>
            <w:r>
              <w:rPr>
                <w:rFonts w:ascii="Arial" w:hAnsi="Arial" w:cs="Arial"/>
                <w:color w:val="000000"/>
                <w:sz w:val="14"/>
                <w:szCs w:val="14"/>
              </w:rPr>
              <w:t>,</w:t>
            </w:r>
            <w:r w:rsidRPr="005A00BF">
              <w:rPr>
                <w:rFonts w:ascii="Arial" w:hAnsi="Arial" w:cs="Arial"/>
                <w:color w:val="000000"/>
                <w:sz w:val="14"/>
                <w:szCs w:val="14"/>
              </w:rPr>
              <w:t>836</w:t>
            </w:r>
          </w:p>
        </w:tc>
        <w:tc>
          <w:tcPr>
            <w:tcW w:w="1737" w:type="dxa"/>
            <w:gridSpan w:val="2"/>
            <w:tcBorders>
              <w:top w:val="single" w:sz="2" w:space="0" w:color="1F3864" w:themeColor="accent1" w:themeShade="80"/>
              <w:left w:val="nil"/>
              <w:bottom w:val="nil"/>
              <w:right w:val="nil"/>
            </w:tcBorders>
            <w:shd w:val="clear" w:color="auto" w:fill="auto"/>
            <w:vAlign w:val="center"/>
          </w:tcPr>
          <w:p w14:paraId="5C04433D" w14:textId="77777777" w:rsidR="00D14993" w:rsidRPr="00691FB3"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lang w:val="en-US"/>
              </w:rPr>
            </w:pPr>
            <w:r w:rsidRPr="005A00BF">
              <w:rPr>
                <w:rFonts w:ascii="Arial" w:hAnsi="Arial" w:cs="Arial"/>
                <w:color w:val="000000"/>
                <w:sz w:val="14"/>
                <w:szCs w:val="14"/>
              </w:rPr>
              <w:t xml:space="preserve">                     3</w:t>
            </w:r>
            <w:r>
              <w:rPr>
                <w:rFonts w:ascii="Arial" w:hAnsi="Arial" w:cs="Arial"/>
                <w:color w:val="000000"/>
                <w:sz w:val="14"/>
                <w:szCs w:val="14"/>
              </w:rPr>
              <w:t>,</w:t>
            </w:r>
            <w:r w:rsidRPr="005A00BF">
              <w:rPr>
                <w:rFonts w:ascii="Arial" w:hAnsi="Arial" w:cs="Arial"/>
                <w:color w:val="000000"/>
                <w:sz w:val="14"/>
                <w:szCs w:val="14"/>
              </w:rPr>
              <w:t>118</w:t>
            </w:r>
            <w:r>
              <w:rPr>
                <w:rFonts w:ascii="Arial" w:hAnsi="Arial" w:cs="Arial"/>
                <w:color w:val="000000"/>
                <w:sz w:val="14"/>
                <w:szCs w:val="14"/>
              </w:rPr>
              <w:t>,</w:t>
            </w:r>
            <w:r w:rsidRPr="005A00BF">
              <w:rPr>
                <w:rFonts w:ascii="Arial" w:hAnsi="Arial" w:cs="Arial"/>
                <w:color w:val="000000"/>
                <w:sz w:val="14"/>
                <w:szCs w:val="14"/>
              </w:rPr>
              <w:t xml:space="preserve">688 </w:t>
            </w:r>
          </w:p>
        </w:tc>
        <w:tc>
          <w:tcPr>
            <w:tcW w:w="1737" w:type="dxa"/>
            <w:gridSpan w:val="2"/>
            <w:tcBorders>
              <w:top w:val="single" w:sz="2" w:space="0" w:color="1F3864" w:themeColor="accent1" w:themeShade="80"/>
              <w:left w:val="nil"/>
              <w:bottom w:val="nil"/>
              <w:right w:val="nil"/>
            </w:tcBorders>
            <w:shd w:val="clear" w:color="auto" w:fill="auto"/>
            <w:vAlign w:val="center"/>
          </w:tcPr>
          <w:p w14:paraId="2A945227" w14:textId="77777777" w:rsidR="00D14993" w:rsidRPr="00026122"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6F32D2">
              <w:rPr>
                <w:rFonts w:ascii="Arial" w:hAnsi="Arial" w:cs="Arial"/>
                <w:color w:val="000000"/>
                <w:sz w:val="14"/>
                <w:szCs w:val="14"/>
              </w:rPr>
              <w:t>1</w:t>
            </w:r>
            <w:r>
              <w:rPr>
                <w:rFonts w:ascii="Arial" w:hAnsi="Arial" w:cs="Arial"/>
                <w:color w:val="000000"/>
                <w:sz w:val="14"/>
                <w:szCs w:val="14"/>
              </w:rPr>
              <w:t>,</w:t>
            </w:r>
            <w:r w:rsidRPr="006F32D2">
              <w:rPr>
                <w:rFonts w:ascii="Arial" w:hAnsi="Arial" w:cs="Arial"/>
                <w:color w:val="000000"/>
                <w:sz w:val="14"/>
                <w:szCs w:val="14"/>
              </w:rPr>
              <w:t>005</w:t>
            </w:r>
            <w:r>
              <w:rPr>
                <w:rFonts w:ascii="Arial" w:hAnsi="Arial" w:cs="Arial"/>
                <w:color w:val="000000"/>
                <w:sz w:val="14"/>
                <w:szCs w:val="14"/>
              </w:rPr>
              <w:t>,</w:t>
            </w:r>
            <w:r w:rsidRPr="006F32D2">
              <w:rPr>
                <w:rFonts w:ascii="Arial" w:hAnsi="Arial" w:cs="Arial"/>
                <w:color w:val="000000"/>
                <w:sz w:val="14"/>
                <w:szCs w:val="14"/>
              </w:rPr>
              <w:t xml:space="preserve">912 </w:t>
            </w:r>
          </w:p>
        </w:tc>
        <w:tc>
          <w:tcPr>
            <w:tcW w:w="1737" w:type="dxa"/>
            <w:gridSpan w:val="2"/>
            <w:tcBorders>
              <w:top w:val="single" w:sz="2" w:space="0" w:color="1F3864" w:themeColor="accent1" w:themeShade="80"/>
              <w:left w:val="nil"/>
              <w:bottom w:val="nil"/>
              <w:right w:val="nil"/>
            </w:tcBorders>
            <w:shd w:val="clear" w:color="auto" w:fill="auto"/>
            <w:vAlign w:val="center"/>
          </w:tcPr>
          <w:p w14:paraId="17207797" w14:textId="77777777" w:rsidR="00D14993" w:rsidRPr="00026122"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6F32D2">
              <w:rPr>
                <w:rFonts w:ascii="Arial" w:hAnsi="Arial" w:cs="Arial"/>
                <w:color w:val="000000"/>
                <w:sz w:val="14"/>
                <w:szCs w:val="14"/>
              </w:rPr>
              <w:t>2</w:t>
            </w:r>
            <w:r>
              <w:rPr>
                <w:rFonts w:ascii="Arial" w:hAnsi="Arial" w:cs="Arial"/>
                <w:color w:val="000000"/>
                <w:sz w:val="14"/>
                <w:szCs w:val="14"/>
              </w:rPr>
              <w:t>,</w:t>
            </w:r>
            <w:r w:rsidRPr="006F32D2">
              <w:rPr>
                <w:rFonts w:ascii="Arial" w:hAnsi="Arial" w:cs="Arial"/>
                <w:color w:val="000000"/>
                <w:sz w:val="14"/>
                <w:szCs w:val="14"/>
              </w:rPr>
              <w:t>778</w:t>
            </w:r>
            <w:r>
              <w:rPr>
                <w:rFonts w:ascii="Arial" w:hAnsi="Arial" w:cs="Arial"/>
                <w:color w:val="000000"/>
                <w:sz w:val="14"/>
                <w:szCs w:val="14"/>
              </w:rPr>
              <w:t>,</w:t>
            </w:r>
            <w:r w:rsidRPr="006F32D2">
              <w:rPr>
                <w:rFonts w:ascii="Arial" w:hAnsi="Arial" w:cs="Arial"/>
                <w:color w:val="000000"/>
                <w:sz w:val="14"/>
                <w:szCs w:val="14"/>
              </w:rPr>
              <w:t xml:space="preserve">661 </w:t>
            </w:r>
          </w:p>
        </w:tc>
      </w:tr>
      <w:tr w:rsidR="00D14993" w:rsidRPr="00026122" w14:paraId="4C421D1B" w14:textId="77777777" w:rsidTr="00DD38EA">
        <w:trPr>
          <w:gridAfter w:val="1"/>
          <w:cnfStyle w:val="000000010000" w:firstRow="0" w:lastRow="0" w:firstColumn="0" w:lastColumn="0" w:oddVBand="0" w:evenVBand="0" w:oddHBand="0" w:evenHBand="1" w:firstRowFirstColumn="0" w:firstRowLastColumn="0" w:lastRowFirstColumn="0" w:lastRowLastColumn="0"/>
          <w:wAfter w:w="109" w:type="dxa"/>
          <w:trHeight w:val="238"/>
          <w:jc w:val="center"/>
        </w:trPr>
        <w:tc>
          <w:tcPr>
            <w:cnfStyle w:val="001000000000" w:firstRow="0" w:lastRow="0" w:firstColumn="1" w:lastColumn="0" w:oddVBand="0" w:evenVBand="0" w:oddHBand="0" w:evenHBand="0" w:firstRowFirstColumn="0" w:firstRowLastColumn="0" w:lastRowFirstColumn="0" w:lastRowLastColumn="0"/>
            <w:tcW w:w="3173" w:type="dxa"/>
            <w:tcBorders>
              <w:top w:val="nil"/>
              <w:left w:val="nil"/>
              <w:bottom w:val="nil"/>
              <w:right w:val="nil"/>
            </w:tcBorders>
            <w:shd w:val="clear" w:color="auto" w:fill="auto"/>
            <w:vAlign w:val="center"/>
          </w:tcPr>
          <w:p w14:paraId="1F26FCE6" w14:textId="77777777" w:rsidR="00D14993" w:rsidRPr="00026122" w:rsidRDefault="00D14993" w:rsidP="00DD38EA">
            <w:pPr>
              <w:keepNext/>
              <w:keepLines/>
              <w:rPr>
                <w:rFonts w:ascii="Arial" w:hAnsi="Arial" w:cs="Arial"/>
                <w:b w:val="0"/>
                <w:bCs w:val="0"/>
                <w:sz w:val="14"/>
                <w:szCs w:val="14"/>
              </w:rPr>
            </w:pPr>
            <w:r w:rsidRPr="00FC09E4">
              <w:rPr>
                <w:rFonts w:ascii="Arial" w:hAnsi="Arial" w:cs="Arial"/>
                <w:b w:val="0"/>
                <w:bCs w:val="0"/>
                <w:sz w:val="14"/>
                <w:szCs w:val="14"/>
              </w:rPr>
              <w:t>Net income</w:t>
            </w:r>
            <w:r>
              <w:rPr>
                <w:rFonts w:ascii="Arial" w:hAnsi="Arial" w:cs="Arial"/>
                <w:b w:val="0"/>
                <w:bCs w:val="0"/>
                <w:sz w:val="14"/>
                <w:szCs w:val="14"/>
              </w:rPr>
              <w:t xml:space="preserve"> - SUSEPGAAP</w:t>
            </w:r>
          </w:p>
        </w:tc>
        <w:tc>
          <w:tcPr>
            <w:tcW w:w="1255" w:type="dxa"/>
            <w:tcBorders>
              <w:top w:val="nil"/>
              <w:left w:val="nil"/>
              <w:bottom w:val="nil"/>
              <w:right w:val="nil"/>
            </w:tcBorders>
            <w:shd w:val="clear" w:color="auto" w:fill="auto"/>
            <w:vAlign w:val="center"/>
          </w:tcPr>
          <w:p w14:paraId="35C0BBAD" w14:textId="77777777" w:rsidR="00D14993" w:rsidRPr="00026122" w:rsidRDefault="00D14993" w:rsidP="00DD38E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5A00BF">
              <w:rPr>
                <w:rFonts w:ascii="Arial" w:hAnsi="Arial" w:cs="Arial"/>
                <w:color w:val="000000"/>
                <w:sz w:val="14"/>
                <w:szCs w:val="14"/>
              </w:rPr>
              <w:t xml:space="preserve">         1</w:t>
            </w:r>
            <w:r>
              <w:rPr>
                <w:rFonts w:ascii="Arial" w:hAnsi="Arial" w:cs="Arial"/>
                <w:color w:val="000000"/>
                <w:sz w:val="14"/>
                <w:szCs w:val="14"/>
              </w:rPr>
              <w:t>,</w:t>
            </w:r>
            <w:r w:rsidRPr="005A00BF">
              <w:rPr>
                <w:rFonts w:ascii="Arial" w:hAnsi="Arial" w:cs="Arial"/>
                <w:color w:val="000000"/>
                <w:sz w:val="14"/>
                <w:szCs w:val="14"/>
              </w:rPr>
              <w:t>149</w:t>
            </w:r>
            <w:r>
              <w:rPr>
                <w:rFonts w:ascii="Arial" w:hAnsi="Arial" w:cs="Arial"/>
                <w:color w:val="000000"/>
                <w:sz w:val="14"/>
                <w:szCs w:val="14"/>
              </w:rPr>
              <w:t>,</w:t>
            </w:r>
            <w:r w:rsidRPr="005A00BF">
              <w:rPr>
                <w:rFonts w:ascii="Arial" w:hAnsi="Arial" w:cs="Arial"/>
                <w:color w:val="000000"/>
                <w:sz w:val="14"/>
                <w:szCs w:val="14"/>
              </w:rPr>
              <w:t xml:space="preserve">568 </w:t>
            </w:r>
          </w:p>
        </w:tc>
        <w:tc>
          <w:tcPr>
            <w:tcW w:w="1737" w:type="dxa"/>
            <w:gridSpan w:val="2"/>
            <w:tcBorders>
              <w:top w:val="nil"/>
              <w:left w:val="nil"/>
              <w:bottom w:val="nil"/>
              <w:right w:val="nil"/>
            </w:tcBorders>
            <w:shd w:val="clear" w:color="auto" w:fill="auto"/>
            <w:vAlign w:val="center"/>
          </w:tcPr>
          <w:p w14:paraId="3DECB78F" w14:textId="77777777" w:rsidR="00D14993" w:rsidRPr="00026122" w:rsidRDefault="00D14993" w:rsidP="00DD38E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5A00BF">
              <w:rPr>
                <w:rFonts w:ascii="Arial" w:hAnsi="Arial" w:cs="Arial"/>
                <w:color w:val="000000"/>
                <w:sz w:val="14"/>
                <w:szCs w:val="14"/>
              </w:rPr>
              <w:t xml:space="preserve">                      3</w:t>
            </w:r>
            <w:r>
              <w:rPr>
                <w:rFonts w:ascii="Arial" w:hAnsi="Arial" w:cs="Arial"/>
                <w:color w:val="000000"/>
                <w:sz w:val="14"/>
                <w:szCs w:val="14"/>
              </w:rPr>
              <w:t>,</w:t>
            </w:r>
            <w:r w:rsidRPr="005A00BF">
              <w:rPr>
                <w:rFonts w:ascii="Arial" w:hAnsi="Arial" w:cs="Arial"/>
                <w:color w:val="000000"/>
                <w:sz w:val="14"/>
                <w:szCs w:val="14"/>
              </w:rPr>
              <w:t>148</w:t>
            </w:r>
            <w:r>
              <w:rPr>
                <w:rFonts w:ascii="Arial" w:hAnsi="Arial" w:cs="Arial"/>
                <w:color w:val="000000"/>
                <w:sz w:val="14"/>
                <w:szCs w:val="14"/>
              </w:rPr>
              <w:t>,</w:t>
            </w:r>
            <w:r w:rsidRPr="005A00BF">
              <w:rPr>
                <w:rFonts w:ascii="Arial" w:hAnsi="Arial" w:cs="Arial"/>
                <w:color w:val="000000"/>
                <w:sz w:val="14"/>
                <w:szCs w:val="14"/>
              </w:rPr>
              <w:t xml:space="preserve">477 </w:t>
            </w:r>
          </w:p>
        </w:tc>
        <w:tc>
          <w:tcPr>
            <w:tcW w:w="1737" w:type="dxa"/>
            <w:gridSpan w:val="2"/>
            <w:tcBorders>
              <w:top w:val="nil"/>
              <w:left w:val="nil"/>
              <w:bottom w:val="nil"/>
              <w:right w:val="nil"/>
            </w:tcBorders>
            <w:shd w:val="clear" w:color="auto" w:fill="auto"/>
            <w:vAlign w:val="center"/>
          </w:tcPr>
          <w:p w14:paraId="3D4ACF60" w14:textId="77777777" w:rsidR="00D14993" w:rsidRPr="00026122" w:rsidRDefault="00D14993" w:rsidP="00DD38E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6F32D2">
              <w:rPr>
                <w:rFonts w:ascii="Arial" w:hAnsi="Arial" w:cs="Arial"/>
                <w:color w:val="000000"/>
                <w:sz w:val="14"/>
                <w:szCs w:val="14"/>
              </w:rPr>
              <w:t>1</w:t>
            </w:r>
            <w:r>
              <w:rPr>
                <w:rFonts w:ascii="Arial" w:hAnsi="Arial" w:cs="Arial"/>
                <w:color w:val="000000"/>
                <w:sz w:val="14"/>
                <w:szCs w:val="14"/>
              </w:rPr>
              <w:t>,</w:t>
            </w:r>
            <w:r w:rsidRPr="006F32D2">
              <w:rPr>
                <w:rFonts w:ascii="Arial" w:hAnsi="Arial" w:cs="Arial"/>
                <w:color w:val="000000"/>
                <w:sz w:val="14"/>
                <w:szCs w:val="14"/>
              </w:rPr>
              <w:t>042</w:t>
            </w:r>
            <w:r>
              <w:rPr>
                <w:rFonts w:ascii="Arial" w:hAnsi="Arial" w:cs="Arial"/>
                <w:color w:val="000000"/>
                <w:sz w:val="14"/>
                <w:szCs w:val="14"/>
              </w:rPr>
              <w:t>,</w:t>
            </w:r>
            <w:r w:rsidRPr="006F32D2">
              <w:rPr>
                <w:rFonts w:ascii="Arial" w:hAnsi="Arial" w:cs="Arial"/>
                <w:color w:val="000000"/>
                <w:sz w:val="14"/>
                <w:szCs w:val="14"/>
              </w:rPr>
              <w:t xml:space="preserve">388 </w:t>
            </w:r>
          </w:p>
        </w:tc>
        <w:tc>
          <w:tcPr>
            <w:tcW w:w="1737" w:type="dxa"/>
            <w:gridSpan w:val="2"/>
            <w:tcBorders>
              <w:top w:val="nil"/>
              <w:left w:val="nil"/>
              <w:bottom w:val="nil"/>
              <w:right w:val="nil"/>
            </w:tcBorders>
            <w:shd w:val="clear" w:color="auto" w:fill="auto"/>
            <w:vAlign w:val="center"/>
          </w:tcPr>
          <w:p w14:paraId="7A027B53" w14:textId="77777777" w:rsidR="00D14993" w:rsidRPr="00026122" w:rsidRDefault="00D14993" w:rsidP="00DD38E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6F32D2">
              <w:rPr>
                <w:rFonts w:ascii="Arial" w:hAnsi="Arial" w:cs="Arial"/>
                <w:color w:val="000000"/>
                <w:sz w:val="14"/>
                <w:szCs w:val="14"/>
              </w:rPr>
              <w:t xml:space="preserve"> 2</w:t>
            </w:r>
            <w:r>
              <w:rPr>
                <w:rFonts w:ascii="Arial" w:hAnsi="Arial" w:cs="Arial"/>
                <w:color w:val="000000"/>
                <w:sz w:val="14"/>
                <w:szCs w:val="14"/>
              </w:rPr>
              <w:t>,</w:t>
            </w:r>
            <w:r w:rsidRPr="006F32D2">
              <w:rPr>
                <w:rFonts w:ascii="Arial" w:hAnsi="Arial" w:cs="Arial"/>
                <w:color w:val="000000"/>
                <w:sz w:val="14"/>
                <w:szCs w:val="14"/>
              </w:rPr>
              <w:t>912</w:t>
            </w:r>
            <w:r>
              <w:rPr>
                <w:rFonts w:ascii="Arial" w:hAnsi="Arial" w:cs="Arial"/>
                <w:color w:val="000000"/>
                <w:sz w:val="14"/>
                <w:szCs w:val="14"/>
              </w:rPr>
              <w:t>,</w:t>
            </w:r>
            <w:r w:rsidRPr="006F32D2">
              <w:rPr>
                <w:rFonts w:ascii="Arial" w:hAnsi="Arial" w:cs="Arial"/>
                <w:color w:val="000000"/>
                <w:sz w:val="14"/>
                <w:szCs w:val="14"/>
              </w:rPr>
              <w:t xml:space="preserve">549 </w:t>
            </w:r>
          </w:p>
        </w:tc>
      </w:tr>
      <w:tr w:rsidR="00D14993" w:rsidRPr="00026122" w14:paraId="0200C669" w14:textId="77777777" w:rsidTr="00DD38EA">
        <w:trPr>
          <w:gridAfter w:val="1"/>
          <w:wAfter w:w="109" w:type="dxa"/>
          <w:trHeight w:val="238"/>
          <w:jc w:val="center"/>
        </w:trPr>
        <w:tc>
          <w:tcPr>
            <w:cnfStyle w:val="001000000000" w:firstRow="0" w:lastRow="0" w:firstColumn="1" w:lastColumn="0" w:oddVBand="0" w:evenVBand="0" w:oddHBand="0" w:evenHBand="0" w:firstRowFirstColumn="0" w:firstRowLastColumn="0" w:lastRowFirstColumn="0" w:lastRowLastColumn="0"/>
            <w:tcW w:w="3173" w:type="dxa"/>
            <w:tcBorders>
              <w:top w:val="nil"/>
              <w:left w:val="nil"/>
              <w:bottom w:val="nil"/>
              <w:right w:val="nil"/>
            </w:tcBorders>
            <w:shd w:val="clear" w:color="auto" w:fill="auto"/>
            <w:vAlign w:val="center"/>
          </w:tcPr>
          <w:p w14:paraId="1F637BB0" w14:textId="77777777" w:rsidR="00D14993" w:rsidRPr="00026122" w:rsidRDefault="00D14993" w:rsidP="00DD38EA">
            <w:pPr>
              <w:keepNext/>
              <w:keepLines/>
              <w:rPr>
                <w:rFonts w:ascii="Arial" w:hAnsi="Arial" w:cs="Arial"/>
                <w:b w:val="0"/>
                <w:bCs w:val="0"/>
                <w:sz w:val="14"/>
                <w:szCs w:val="14"/>
              </w:rPr>
            </w:pPr>
          </w:p>
        </w:tc>
        <w:tc>
          <w:tcPr>
            <w:tcW w:w="1255" w:type="dxa"/>
            <w:tcBorders>
              <w:top w:val="nil"/>
              <w:left w:val="nil"/>
              <w:bottom w:val="nil"/>
              <w:right w:val="nil"/>
            </w:tcBorders>
            <w:shd w:val="clear" w:color="auto" w:fill="auto"/>
            <w:vAlign w:val="center"/>
          </w:tcPr>
          <w:p w14:paraId="468CD179" w14:textId="77777777" w:rsidR="00D14993" w:rsidRPr="00026122"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737" w:type="dxa"/>
            <w:gridSpan w:val="2"/>
            <w:tcBorders>
              <w:top w:val="nil"/>
              <w:left w:val="nil"/>
              <w:bottom w:val="nil"/>
              <w:right w:val="nil"/>
            </w:tcBorders>
            <w:shd w:val="clear" w:color="auto" w:fill="auto"/>
            <w:vAlign w:val="center"/>
          </w:tcPr>
          <w:p w14:paraId="234CF430" w14:textId="77777777" w:rsidR="00D14993" w:rsidRPr="00026122"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737" w:type="dxa"/>
            <w:gridSpan w:val="2"/>
            <w:tcBorders>
              <w:top w:val="nil"/>
              <w:left w:val="nil"/>
              <w:bottom w:val="nil"/>
              <w:right w:val="nil"/>
            </w:tcBorders>
            <w:shd w:val="clear" w:color="auto" w:fill="auto"/>
            <w:vAlign w:val="center"/>
          </w:tcPr>
          <w:p w14:paraId="5A40981F" w14:textId="77777777" w:rsidR="00D14993" w:rsidRPr="00026122"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737" w:type="dxa"/>
            <w:gridSpan w:val="2"/>
            <w:tcBorders>
              <w:top w:val="nil"/>
              <w:left w:val="nil"/>
              <w:bottom w:val="nil"/>
              <w:right w:val="nil"/>
            </w:tcBorders>
            <w:shd w:val="clear" w:color="auto" w:fill="auto"/>
            <w:vAlign w:val="center"/>
          </w:tcPr>
          <w:p w14:paraId="7B18D06C" w14:textId="77777777" w:rsidR="00D14993" w:rsidRPr="00026122"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r>
      <w:tr w:rsidR="00D14993" w:rsidRPr="00026122" w14:paraId="5CFB0700" w14:textId="77777777" w:rsidTr="00DD38EA">
        <w:trPr>
          <w:gridAfter w:val="1"/>
          <w:cnfStyle w:val="000000010000" w:firstRow="0" w:lastRow="0" w:firstColumn="0" w:lastColumn="0" w:oddVBand="0" w:evenVBand="0" w:oddHBand="0" w:evenHBand="1" w:firstRowFirstColumn="0" w:firstRowLastColumn="0" w:lastRowFirstColumn="0" w:lastRowLastColumn="0"/>
          <w:wAfter w:w="109" w:type="dxa"/>
          <w:trHeight w:val="238"/>
          <w:jc w:val="center"/>
        </w:trPr>
        <w:tc>
          <w:tcPr>
            <w:cnfStyle w:val="001000000000" w:firstRow="0" w:lastRow="0" w:firstColumn="1" w:lastColumn="0" w:oddVBand="0" w:evenVBand="0" w:oddHBand="0" w:evenHBand="0" w:firstRowFirstColumn="0" w:firstRowLastColumn="0" w:lastRowFirstColumn="0" w:lastRowLastColumn="0"/>
            <w:tcW w:w="3173" w:type="dxa"/>
            <w:tcBorders>
              <w:top w:val="nil"/>
              <w:left w:val="nil"/>
              <w:bottom w:val="nil"/>
              <w:right w:val="nil"/>
            </w:tcBorders>
            <w:shd w:val="clear" w:color="auto" w:fill="auto"/>
            <w:vAlign w:val="center"/>
          </w:tcPr>
          <w:p w14:paraId="72C85154" w14:textId="77777777" w:rsidR="00D14993" w:rsidRPr="00057D2F" w:rsidRDefault="00D14993" w:rsidP="00DD38EA">
            <w:pPr>
              <w:keepNext/>
              <w:keepLines/>
              <w:spacing w:before="40" w:after="40"/>
              <w:ind w:right="-455"/>
              <w:rPr>
                <w:rFonts w:ascii="Arial" w:hAnsi="Arial" w:cs="Arial"/>
                <w:b w:val="0"/>
                <w:bCs w:val="0"/>
                <w:sz w:val="14"/>
                <w:szCs w:val="14"/>
                <w:lang w:val="en-US"/>
              </w:rPr>
            </w:pPr>
            <w:r w:rsidRPr="00057D2F">
              <w:rPr>
                <w:rFonts w:ascii="Arial" w:hAnsi="Arial" w:cs="Arial"/>
                <w:sz w:val="14"/>
                <w:szCs w:val="14"/>
                <w:lang w:val="en-US"/>
              </w:rPr>
              <w:t xml:space="preserve">Comprehensive income </w:t>
            </w:r>
            <w:r w:rsidRPr="006B5B78">
              <w:rPr>
                <w:rFonts w:ascii="Arial" w:hAnsi="Arial" w:cs="Arial"/>
                <w:b w:val="0"/>
                <w:bCs w:val="0"/>
                <w:sz w:val="14"/>
                <w:szCs w:val="14"/>
                <w:lang w:val="en-US"/>
              </w:rPr>
              <w:t xml:space="preserve">- BRGAAP </w:t>
            </w:r>
            <w:r>
              <w:rPr>
                <w:rFonts w:ascii="Arial" w:hAnsi="Arial" w:cs="Arial"/>
                <w:b w:val="0"/>
                <w:bCs w:val="0"/>
                <w:sz w:val="14"/>
                <w:szCs w:val="14"/>
                <w:lang w:val="en-US"/>
              </w:rPr>
              <w:t>and</w:t>
            </w:r>
            <w:r w:rsidRPr="006B5B78">
              <w:rPr>
                <w:rFonts w:ascii="Arial" w:hAnsi="Arial" w:cs="Arial"/>
                <w:b w:val="0"/>
                <w:bCs w:val="0"/>
                <w:sz w:val="14"/>
                <w:szCs w:val="14"/>
                <w:lang w:val="en-US"/>
              </w:rPr>
              <w:t xml:space="preserve"> IFRS</w:t>
            </w:r>
          </w:p>
        </w:tc>
        <w:tc>
          <w:tcPr>
            <w:tcW w:w="1255" w:type="dxa"/>
            <w:tcBorders>
              <w:top w:val="nil"/>
              <w:left w:val="nil"/>
              <w:bottom w:val="nil"/>
              <w:right w:val="nil"/>
            </w:tcBorders>
            <w:shd w:val="clear" w:color="auto" w:fill="auto"/>
            <w:vAlign w:val="center"/>
          </w:tcPr>
          <w:p w14:paraId="09E503A6" w14:textId="77777777" w:rsidR="00D14993" w:rsidRPr="00057D2F" w:rsidRDefault="00D14993" w:rsidP="00DD38E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lang w:val="en-US"/>
              </w:rPr>
            </w:pPr>
            <w:r w:rsidRPr="00876A38">
              <w:rPr>
                <w:rFonts w:ascii="Arial" w:hAnsi="Arial" w:cs="Arial"/>
                <w:color w:val="000000"/>
                <w:sz w:val="14"/>
                <w:szCs w:val="14"/>
                <w:lang w:val="en-US"/>
              </w:rPr>
              <w:t xml:space="preserve">         </w:t>
            </w:r>
            <w:r w:rsidRPr="005A00BF">
              <w:rPr>
                <w:rFonts w:ascii="Arial" w:hAnsi="Arial" w:cs="Arial"/>
                <w:color w:val="000000"/>
                <w:sz w:val="14"/>
                <w:szCs w:val="14"/>
              </w:rPr>
              <w:t>1</w:t>
            </w:r>
            <w:r>
              <w:rPr>
                <w:rFonts w:ascii="Arial" w:hAnsi="Arial" w:cs="Arial"/>
                <w:color w:val="000000"/>
                <w:sz w:val="14"/>
                <w:szCs w:val="14"/>
              </w:rPr>
              <w:t>,</w:t>
            </w:r>
            <w:r w:rsidRPr="005A00BF">
              <w:rPr>
                <w:rFonts w:ascii="Arial" w:hAnsi="Arial" w:cs="Arial"/>
                <w:color w:val="000000"/>
                <w:sz w:val="14"/>
                <w:szCs w:val="14"/>
              </w:rPr>
              <w:t>139</w:t>
            </w:r>
            <w:r>
              <w:rPr>
                <w:rFonts w:ascii="Arial" w:hAnsi="Arial" w:cs="Arial"/>
                <w:color w:val="000000"/>
                <w:sz w:val="14"/>
                <w:szCs w:val="14"/>
              </w:rPr>
              <w:t>,</w:t>
            </w:r>
            <w:r w:rsidRPr="005A00BF">
              <w:rPr>
                <w:rFonts w:ascii="Arial" w:hAnsi="Arial" w:cs="Arial"/>
                <w:color w:val="000000"/>
                <w:sz w:val="14"/>
                <w:szCs w:val="14"/>
              </w:rPr>
              <w:t xml:space="preserve">465 </w:t>
            </w:r>
          </w:p>
        </w:tc>
        <w:tc>
          <w:tcPr>
            <w:tcW w:w="1737" w:type="dxa"/>
            <w:gridSpan w:val="2"/>
            <w:tcBorders>
              <w:top w:val="nil"/>
              <w:left w:val="nil"/>
              <w:bottom w:val="nil"/>
              <w:right w:val="nil"/>
            </w:tcBorders>
            <w:shd w:val="clear" w:color="auto" w:fill="auto"/>
            <w:vAlign w:val="center"/>
          </w:tcPr>
          <w:p w14:paraId="31C9B2B9" w14:textId="77777777" w:rsidR="00D14993" w:rsidRPr="00057D2F" w:rsidRDefault="00D14993" w:rsidP="00DD38E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lang w:val="en-US"/>
              </w:rPr>
            </w:pPr>
            <w:r w:rsidRPr="005A00BF">
              <w:rPr>
                <w:rFonts w:ascii="Arial" w:hAnsi="Arial" w:cs="Arial"/>
                <w:color w:val="000000"/>
                <w:sz w:val="14"/>
                <w:szCs w:val="14"/>
              </w:rPr>
              <w:t xml:space="preserve">                      3</w:t>
            </w:r>
            <w:r>
              <w:rPr>
                <w:rFonts w:ascii="Arial" w:hAnsi="Arial" w:cs="Arial"/>
                <w:color w:val="000000"/>
                <w:sz w:val="14"/>
                <w:szCs w:val="14"/>
              </w:rPr>
              <w:t>,</w:t>
            </w:r>
            <w:r w:rsidRPr="005A00BF">
              <w:rPr>
                <w:rFonts w:ascii="Arial" w:hAnsi="Arial" w:cs="Arial"/>
                <w:color w:val="000000"/>
                <w:sz w:val="14"/>
                <w:szCs w:val="14"/>
              </w:rPr>
              <w:t>108</w:t>
            </w:r>
            <w:r>
              <w:rPr>
                <w:rFonts w:ascii="Arial" w:hAnsi="Arial" w:cs="Arial"/>
                <w:color w:val="000000"/>
                <w:sz w:val="14"/>
                <w:szCs w:val="14"/>
              </w:rPr>
              <w:t>,</w:t>
            </w:r>
            <w:r w:rsidRPr="005A00BF">
              <w:rPr>
                <w:rFonts w:ascii="Arial" w:hAnsi="Arial" w:cs="Arial"/>
                <w:color w:val="000000"/>
                <w:sz w:val="14"/>
                <w:szCs w:val="14"/>
              </w:rPr>
              <w:t xml:space="preserve">866 </w:t>
            </w:r>
          </w:p>
        </w:tc>
        <w:tc>
          <w:tcPr>
            <w:tcW w:w="1737" w:type="dxa"/>
            <w:gridSpan w:val="2"/>
            <w:tcBorders>
              <w:top w:val="nil"/>
              <w:left w:val="nil"/>
              <w:bottom w:val="nil"/>
              <w:right w:val="nil"/>
            </w:tcBorders>
            <w:shd w:val="clear" w:color="auto" w:fill="auto"/>
            <w:vAlign w:val="center"/>
          </w:tcPr>
          <w:p w14:paraId="21DA3E9F" w14:textId="77777777" w:rsidR="00D14993" w:rsidRPr="00026122" w:rsidRDefault="00D14993" w:rsidP="00DD38E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6F32D2">
              <w:rPr>
                <w:rFonts w:ascii="Arial" w:hAnsi="Arial" w:cs="Arial"/>
                <w:color w:val="000000"/>
                <w:sz w:val="14"/>
                <w:szCs w:val="14"/>
              </w:rPr>
              <w:t>1</w:t>
            </w:r>
            <w:r>
              <w:rPr>
                <w:rFonts w:ascii="Arial" w:hAnsi="Arial" w:cs="Arial"/>
                <w:color w:val="000000"/>
                <w:sz w:val="14"/>
                <w:szCs w:val="14"/>
              </w:rPr>
              <w:t>,</w:t>
            </w:r>
            <w:r w:rsidRPr="006F32D2">
              <w:rPr>
                <w:rFonts w:ascii="Arial" w:hAnsi="Arial" w:cs="Arial"/>
                <w:color w:val="000000"/>
                <w:sz w:val="14"/>
                <w:szCs w:val="14"/>
              </w:rPr>
              <w:t>008</w:t>
            </w:r>
            <w:r>
              <w:rPr>
                <w:rFonts w:ascii="Arial" w:hAnsi="Arial" w:cs="Arial"/>
                <w:color w:val="000000"/>
                <w:sz w:val="14"/>
                <w:szCs w:val="14"/>
              </w:rPr>
              <w:t>,</w:t>
            </w:r>
            <w:r w:rsidRPr="006F32D2">
              <w:rPr>
                <w:rFonts w:ascii="Arial" w:hAnsi="Arial" w:cs="Arial"/>
                <w:color w:val="000000"/>
                <w:sz w:val="14"/>
                <w:szCs w:val="14"/>
              </w:rPr>
              <w:t xml:space="preserve">009 </w:t>
            </w:r>
          </w:p>
        </w:tc>
        <w:tc>
          <w:tcPr>
            <w:tcW w:w="1737" w:type="dxa"/>
            <w:gridSpan w:val="2"/>
            <w:tcBorders>
              <w:top w:val="nil"/>
              <w:left w:val="nil"/>
              <w:bottom w:val="nil"/>
              <w:right w:val="nil"/>
            </w:tcBorders>
            <w:shd w:val="clear" w:color="auto" w:fill="auto"/>
            <w:vAlign w:val="center"/>
          </w:tcPr>
          <w:p w14:paraId="4CA12451" w14:textId="77777777" w:rsidR="00D14993" w:rsidRPr="00026122" w:rsidRDefault="00D14993" w:rsidP="00DD38E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6F32D2">
              <w:rPr>
                <w:rFonts w:ascii="Arial" w:hAnsi="Arial" w:cs="Arial"/>
                <w:color w:val="000000"/>
                <w:sz w:val="14"/>
                <w:szCs w:val="14"/>
              </w:rPr>
              <w:t>2</w:t>
            </w:r>
            <w:r>
              <w:rPr>
                <w:rFonts w:ascii="Arial" w:hAnsi="Arial" w:cs="Arial"/>
                <w:color w:val="000000"/>
                <w:sz w:val="14"/>
                <w:szCs w:val="14"/>
              </w:rPr>
              <w:t>,</w:t>
            </w:r>
            <w:r w:rsidRPr="006F32D2">
              <w:rPr>
                <w:rFonts w:ascii="Arial" w:hAnsi="Arial" w:cs="Arial"/>
                <w:color w:val="000000"/>
                <w:sz w:val="14"/>
                <w:szCs w:val="14"/>
              </w:rPr>
              <w:t>850</w:t>
            </w:r>
            <w:r>
              <w:rPr>
                <w:rFonts w:ascii="Arial" w:hAnsi="Arial" w:cs="Arial"/>
                <w:color w:val="000000"/>
                <w:sz w:val="14"/>
                <w:szCs w:val="14"/>
              </w:rPr>
              <w:t>,</w:t>
            </w:r>
            <w:r w:rsidRPr="006F32D2">
              <w:rPr>
                <w:rFonts w:ascii="Arial" w:hAnsi="Arial" w:cs="Arial"/>
                <w:color w:val="000000"/>
                <w:sz w:val="14"/>
                <w:szCs w:val="14"/>
              </w:rPr>
              <w:t xml:space="preserve">773 </w:t>
            </w:r>
          </w:p>
        </w:tc>
      </w:tr>
      <w:tr w:rsidR="00D14993" w:rsidRPr="00026122" w14:paraId="089DE278" w14:textId="77777777" w:rsidTr="00DD38EA">
        <w:trPr>
          <w:gridAfter w:val="1"/>
          <w:wAfter w:w="109" w:type="dxa"/>
          <w:trHeight w:val="238"/>
          <w:jc w:val="center"/>
        </w:trPr>
        <w:tc>
          <w:tcPr>
            <w:cnfStyle w:val="001000000000" w:firstRow="0" w:lastRow="0" w:firstColumn="1" w:lastColumn="0" w:oddVBand="0" w:evenVBand="0" w:oddHBand="0" w:evenHBand="0" w:firstRowFirstColumn="0" w:firstRowLastColumn="0" w:lastRowFirstColumn="0" w:lastRowLastColumn="0"/>
            <w:tcW w:w="3173" w:type="dxa"/>
            <w:tcBorders>
              <w:top w:val="nil"/>
              <w:left w:val="nil"/>
              <w:bottom w:val="single" w:sz="2" w:space="0" w:color="1F3864" w:themeColor="accent1" w:themeShade="80"/>
              <w:right w:val="nil"/>
            </w:tcBorders>
            <w:shd w:val="clear" w:color="auto" w:fill="auto"/>
            <w:vAlign w:val="center"/>
          </w:tcPr>
          <w:p w14:paraId="25486118" w14:textId="77777777" w:rsidR="00D14993" w:rsidRPr="00026122" w:rsidRDefault="00D14993" w:rsidP="00DD38EA">
            <w:pPr>
              <w:keepNext/>
              <w:keepLines/>
              <w:spacing w:before="40" w:after="40"/>
              <w:rPr>
                <w:rFonts w:ascii="Arial" w:hAnsi="Arial" w:cs="Arial"/>
                <w:b w:val="0"/>
                <w:bCs w:val="0"/>
                <w:sz w:val="14"/>
                <w:szCs w:val="14"/>
              </w:rPr>
            </w:pPr>
            <w:proofErr w:type="spellStart"/>
            <w:r w:rsidRPr="00FC09E4">
              <w:rPr>
                <w:rFonts w:ascii="Arial" w:hAnsi="Arial" w:cs="Arial"/>
                <w:b w:val="0"/>
                <w:bCs w:val="0"/>
                <w:sz w:val="14"/>
                <w:szCs w:val="14"/>
              </w:rPr>
              <w:t>Comprehensive</w:t>
            </w:r>
            <w:proofErr w:type="spellEnd"/>
            <w:r w:rsidRPr="00FC09E4">
              <w:rPr>
                <w:rFonts w:ascii="Arial" w:hAnsi="Arial" w:cs="Arial"/>
                <w:b w:val="0"/>
                <w:bCs w:val="0"/>
                <w:sz w:val="14"/>
                <w:szCs w:val="14"/>
              </w:rPr>
              <w:t xml:space="preserve"> income</w:t>
            </w:r>
            <w:r>
              <w:rPr>
                <w:rFonts w:ascii="Arial" w:hAnsi="Arial" w:cs="Arial"/>
                <w:b w:val="0"/>
                <w:bCs w:val="0"/>
                <w:sz w:val="14"/>
                <w:szCs w:val="14"/>
              </w:rPr>
              <w:t xml:space="preserve"> - SUSEPGAAP</w:t>
            </w:r>
          </w:p>
        </w:tc>
        <w:tc>
          <w:tcPr>
            <w:tcW w:w="1255" w:type="dxa"/>
            <w:tcBorders>
              <w:top w:val="nil"/>
              <w:left w:val="nil"/>
              <w:bottom w:val="single" w:sz="2" w:space="0" w:color="1F3864" w:themeColor="accent1" w:themeShade="80"/>
              <w:right w:val="nil"/>
            </w:tcBorders>
            <w:shd w:val="clear" w:color="auto" w:fill="auto"/>
            <w:vAlign w:val="center"/>
          </w:tcPr>
          <w:p w14:paraId="64C1A43E" w14:textId="77777777" w:rsidR="00D14993" w:rsidRPr="00A225CF"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5A00BF">
              <w:rPr>
                <w:rFonts w:ascii="Arial" w:hAnsi="Arial" w:cs="Arial"/>
                <w:color w:val="000000"/>
                <w:sz w:val="14"/>
                <w:szCs w:val="14"/>
              </w:rPr>
              <w:t xml:space="preserve">         1</w:t>
            </w:r>
            <w:r>
              <w:rPr>
                <w:rFonts w:ascii="Arial" w:hAnsi="Arial" w:cs="Arial"/>
                <w:color w:val="000000"/>
                <w:sz w:val="14"/>
                <w:szCs w:val="14"/>
              </w:rPr>
              <w:t>,</w:t>
            </w:r>
            <w:r w:rsidRPr="005A00BF">
              <w:rPr>
                <w:rFonts w:ascii="Arial" w:hAnsi="Arial" w:cs="Arial"/>
                <w:color w:val="000000"/>
                <w:sz w:val="14"/>
                <w:szCs w:val="14"/>
              </w:rPr>
              <w:t>151</w:t>
            </w:r>
            <w:r>
              <w:rPr>
                <w:rFonts w:ascii="Arial" w:hAnsi="Arial" w:cs="Arial"/>
                <w:color w:val="000000"/>
                <w:sz w:val="14"/>
                <w:szCs w:val="14"/>
              </w:rPr>
              <w:t>,</w:t>
            </w:r>
            <w:r w:rsidRPr="005A00BF">
              <w:rPr>
                <w:rFonts w:ascii="Arial" w:hAnsi="Arial" w:cs="Arial"/>
                <w:color w:val="000000"/>
                <w:sz w:val="14"/>
                <w:szCs w:val="14"/>
              </w:rPr>
              <w:t xml:space="preserve">764 </w:t>
            </w:r>
          </w:p>
        </w:tc>
        <w:tc>
          <w:tcPr>
            <w:tcW w:w="1737" w:type="dxa"/>
            <w:gridSpan w:val="2"/>
            <w:tcBorders>
              <w:top w:val="nil"/>
              <w:left w:val="nil"/>
              <w:bottom w:val="single" w:sz="2" w:space="0" w:color="1F3864" w:themeColor="accent1" w:themeShade="80"/>
              <w:right w:val="nil"/>
            </w:tcBorders>
            <w:shd w:val="clear" w:color="auto" w:fill="auto"/>
            <w:vAlign w:val="center"/>
          </w:tcPr>
          <w:p w14:paraId="73C6C625" w14:textId="77777777" w:rsidR="00D14993" w:rsidRPr="00A225CF"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5A00BF">
              <w:rPr>
                <w:rFonts w:ascii="Arial" w:hAnsi="Arial" w:cs="Arial"/>
                <w:color w:val="000000"/>
                <w:sz w:val="14"/>
                <w:szCs w:val="14"/>
              </w:rPr>
              <w:t xml:space="preserve">                     3</w:t>
            </w:r>
            <w:r>
              <w:rPr>
                <w:rFonts w:ascii="Arial" w:hAnsi="Arial" w:cs="Arial"/>
                <w:color w:val="000000"/>
                <w:sz w:val="14"/>
                <w:szCs w:val="14"/>
              </w:rPr>
              <w:t>,</w:t>
            </w:r>
            <w:r w:rsidRPr="005A00BF">
              <w:rPr>
                <w:rFonts w:ascii="Arial" w:hAnsi="Arial" w:cs="Arial"/>
                <w:color w:val="000000"/>
                <w:sz w:val="14"/>
                <w:szCs w:val="14"/>
              </w:rPr>
              <w:t>149</w:t>
            </w:r>
            <w:r>
              <w:rPr>
                <w:rFonts w:ascii="Arial" w:hAnsi="Arial" w:cs="Arial"/>
                <w:color w:val="000000"/>
                <w:sz w:val="14"/>
                <w:szCs w:val="14"/>
              </w:rPr>
              <w:t>,</w:t>
            </w:r>
            <w:r w:rsidRPr="005A00BF">
              <w:rPr>
                <w:rFonts w:ascii="Arial" w:hAnsi="Arial" w:cs="Arial"/>
                <w:color w:val="000000"/>
                <w:sz w:val="14"/>
                <w:szCs w:val="14"/>
              </w:rPr>
              <w:t xml:space="preserve">871 </w:t>
            </w:r>
          </w:p>
        </w:tc>
        <w:tc>
          <w:tcPr>
            <w:tcW w:w="1737" w:type="dxa"/>
            <w:gridSpan w:val="2"/>
            <w:tcBorders>
              <w:top w:val="nil"/>
              <w:left w:val="nil"/>
              <w:bottom w:val="single" w:sz="2" w:space="0" w:color="1F3864" w:themeColor="accent1" w:themeShade="80"/>
              <w:right w:val="nil"/>
            </w:tcBorders>
            <w:shd w:val="clear" w:color="auto" w:fill="auto"/>
            <w:vAlign w:val="center"/>
          </w:tcPr>
          <w:p w14:paraId="2BAC81AA" w14:textId="77777777" w:rsidR="00D14993" w:rsidRPr="00026122"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6F32D2">
              <w:rPr>
                <w:rFonts w:ascii="Arial" w:hAnsi="Arial" w:cs="Arial"/>
                <w:color w:val="000000"/>
                <w:sz w:val="14"/>
                <w:szCs w:val="14"/>
              </w:rPr>
              <w:t>1</w:t>
            </w:r>
            <w:r>
              <w:rPr>
                <w:rFonts w:ascii="Arial" w:hAnsi="Arial" w:cs="Arial"/>
                <w:color w:val="000000"/>
                <w:sz w:val="14"/>
                <w:szCs w:val="14"/>
              </w:rPr>
              <w:t>,</w:t>
            </w:r>
            <w:r w:rsidRPr="006F32D2">
              <w:rPr>
                <w:rFonts w:ascii="Arial" w:hAnsi="Arial" w:cs="Arial"/>
                <w:color w:val="000000"/>
                <w:sz w:val="14"/>
                <w:szCs w:val="14"/>
              </w:rPr>
              <w:t>053</w:t>
            </w:r>
            <w:r>
              <w:rPr>
                <w:rFonts w:ascii="Arial" w:hAnsi="Arial" w:cs="Arial"/>
                <w:color w:val="000000"/>
                <w:sz w:val="14"/>
                <w:szCs w:val="14"/>
              </w:rPr>
              <w:t>,</w:t>
            </w:r>
            <w:r w:rsidRPr="006F32D2">
              <w:rPr>
                <w:rFonts w:ascii="Arial" w:hAnsi="Arial" w:cs="Arial"/>
                <w:color w:val="000000"/>
                <w:sz w:val="14"/>
                <w:szCs w:val="14"/>
              </w:rPr>
              <w:t xml:space="preserve">146 </w:t>
            </w:r>
          </w:p>
        </w:tc>
        <w:tc>
          <w:tcPr>
            <w:tcW w:w="1737" w:type="dxa"/>
            <w:gridSpan w:val="2"/>
            <w:tcBorders>
              <w:top w:val="nil"/>
              <w:left w:val="nil"/>
              <w:bottom w:val="single" w:sz="2" w:space="0" w:color="1F3864" w:themeColor="accent1" w:themeShade="80"/>
              <w:right w:val="nil"/>
            </w:tcBorders>
            <w:shd w:val="clear" w:color="auto" w:fill="auto"/>
            <w:vAlign w:val="center"/>
          </w:tcPr>
          <w:p w14:paraId="13F712EE" w14:textId="77777777" w:rsidR="00D14993" w:rsidRPr="00026122"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6F32D2">
              <w:rPr>
                <w:rFonts w:ascii="Arial" w:hAnsi="Arial" w:cs="Arial"/>
                <w:color w:val="000000"/>
                <w:sz w:val="14"/>
                <w:szCs w:val="14"/>
              </w:rPr>
              <w:t>2</w:t>
            </w:r>
            <w:r>
              <w:rPr>
                <w:rFonts w:ascii="Arial" w:hAnsi="Arial" w:cs="Arial"/>
                <w:color w:val="000000"/>
                <w:sz w:val="14"/>
                <w:szCs w:val="14"/>
              </w:rPr>
              <w:t>,</w:t>
            </w:r>
            <w:r w:rsidRPr="006F32D2">
              <w:rPr>
                <w:rFonts w:ascii="Arial" w:hAnsi="Arial" w:cs="Arial"/>
                <w:color w:val="000000"/>
                <w:sz w:val="14"/>
                <w:szCs w:val="14"/>
              </w:rPr>
              <w:t>976</w:t>
            </w:r>
            <w:r>
              <w:rPr>
                <w:rFonts w:ascii="Arial" w:hAnsi="Arial" w:cs="Arial"/>
                <w:color w:val="000000"/>
                <w:sz w:val="14"/>
                <w:szCs w:val="14"/>
              </w:rPr>
              <w:t>,</w:t>
            </w:r>
            <w:r w:rsidRPr="006F32D2">
              <w:rPr>
                <w:rFonts w:ascii="Arial" w:hAnsi="Arial" w:cs="Arial"/>
                <w:color w:val="000000"/>
                <w:sz w:val="14"/>
                <w:szCs w:val="14"/>
              </w:rPr>
              <w:t xml:space="preserve">725 </w:t>
            </w:r>
          </w:p>
        </w:tc>
      </w:tr>
    </w:tbl>
    <w:p w14:paraId="2C05DD4D" w14:textId="77777777" w:rsidR="00D14993" w:rsidRDefault="00D14993" w:rsidP="00D14993">
      <w:pPr>
        <w:spacing w:after="0" w:line="240" w:lineRule="auto"/>
        <w:rPr>
          <w:rFonts w:ascii="Arial" w:eastAsia="Times New Roman" w:hAnsi="Arial" w:cs="Times New Roman"/>
          <w:b/>
          <w:color w:val="1F3864" w:themeColor="accent1" w:themeShade="80"/>
          <w:spacing w:val="-2"/>
          <w:sz w:val="18"/>
          <w:szCs w:val="20"/>
          <w:lang w:eastAsia="pt-BR"/>
        </w:rPr>
      </w:pPr>
    </w:p>
    <w:p w14:paraId="7807A64A" w14:textId="77777777" w:rsidR="00D14993" w:rsidRPr="00576195" w:rsidRDefault="00D14993" w:rsidP="00D14993">
      <w:pPr>
        <w:keepNext/>
        <w:keepLines/>
        <w:pageBreakBefore/>
        <w:spacing w:after="0" w:line="240" w:lineRule="auto"/>
        <w:rPr>
          <w:rFonts w:ascii="Arial" w:eastAsia="Times New Roman" w:hAnsi="Arial" w:cs="Times New Roman"/>
          <w:b/>
          <w:color w:val="1F3864" w:themeColor="accent1" w:themeShade="80"/>
          <w:spacing w:val="-2"/>
          <w:sz w:val="18"/>
          <w:szCs w:val="20"/>
          <w:lang w:val="en-US" w:eastAsia="pt-BR"/>
        </w:rPr>
      </w:pPr>
      <w:r w:rsidRPr="00576195">
        <w:rPr>
          <w:rFonts w:ascii="Arial" w:eastAsia="Times New Roman" w:hAnsi="Arial" w:cs="Times New Roman"/>
          <w:b/>
          <w:color w:val="1F3864" w:themeColor="accent1" w:themeShade="80"/>
          <w:spacing w:val="-2"/>
          <w:sz w:val="18"/>
          <w:szCs w:val="20"/>
          <w:lang w:val="en-US" w:eastAsia="pt-BR"/>
        </w:rPr>
        <w:lastRenderedPageBreak/>
        <w:t>Balance Sheet Information</w:t>
      </w:r>
    </w:p>
    <w:p w14:paraId="5883647C" w14:textId="77777777" w:rsidR="00D14993" w:rsidRPr="00576195" w:rsidRDefault="00D14993" w:rsidP="00D14993">
      <w:pPr>
        <w:spacing w:after="0" w:line="240" w:lineRule="auto"/>
        <w:rPr>
          <w:rFonts w:ascii="Arial" w:eastAsia="Times New Roman" w:hAnsi="Arial" w:cs="Times New Roman"/>
          <w:b/>
          <w:color w:val="1F3864" w:themeColor="accent1" w:themeShade="80"/>
          <w:spacing w:val="-2"/>
          <w:sz w:val="18"/>
          <w:szCs w:val="20"/>
          <w:lang w:val="en-US" w:eastAsia="pt-BR"/>
        </w:rPr>
      </w:pPr>
    </w:p>
    <w:p w14:paraId="43B2CFC6" w14:textId="77777777" w:rsidR="00D14993" w:rsidRPr="00576195" w:rsidRDefault="00D14993" w:rsidP="00D14993">
      <w:pPr>
        <w:spacing w:after="0" w:line="240" w:lineRule="auto"/>
        <w:jc w:val="right"/>
        <w:rPr>
          <w:rFonts w:ascii="Arial" w:hAnsi="Arial" w:cs="Arial"/>
          <w:b/>
          <w:sz w:val="14"/>
          <w:lang w:val="en-US" w:eastAsia="pt-BR"/>
        </w:rPr>
      </w:pPr>
      <w:r w:rsidRPr="00576195">
        <w:rPr>
          <w:rFonts w:ascii="Arial" w:hAnsi="Arial" w:cs="Arial"/>
          <w:b/>
          <w:sz w:val="14"/>
          <w:lang w:val="en-US" w:eastAsia="pt-BR"/>
        </w:rPr>
        <w:t>R$ thousand</w:t>
      </w:r>
    </w:p>
    <w:tbl>
      <w:tblPr>
        <w:tblStyle w:val="TabeladeLista6Colorida-nfase512"/>
        <w:tblW w:w="9640" w:type="dxa"/>
        <w:jc w:val="center"/>
        <w:tblLayout w:type="fixed"/>
        <w:tblLook w:val="04A0" w:firstRow="1" w:lastRow="0" w:firstColumn="1" w:lastColumn="0" w:noHBand="0" w:noVBand="1"/>
      </w:tblPr>
      <w:tblGrid>
        <w:gridCol w:w="3120"/>
        <w:gridCol w:w="3260"/>
        <w:gridCol w:w="3260"/>
      </w:tblGrid>
      <w:tr w:rsidR="00D14993" w:rsidRPr="00AC3343" w14:paraId="5B9F727D" w14:textId="77777777" w:rsidTr="00DD38EA">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3DD9B9E5" w14:textId="77777777" w:rsidR="00D14993" w:rsidRPr="00576195" w:rsidRDefault="00D14993" w:rsidP="00DD38EA">
            <w:pPr>
              <w:rPr>
                <w:rFonts w:ascii="Arial" w:hAnsi="Arial" w:cs="Arial"/>
                <w:sz w:val="14"/>
                <w:szCs w:val="14"/>
                <w:lang w:val="en-US"/>
              </w:rPr>
            </w:pPr>
          </w:p>
        </w:tc>
        <w:tc>
          <w:tcPr>
            <w:tcW w:w="3260"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64BD4D4C" w14:textId="77777777" w:rsidR="00D14993" w:rsidRPr="00AC3343" w:rsidRDefault="00D14993" w:rsidP="00DD38EA">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roofErr w:type="spellStart"/>
            <w:r>
              <w:rPr>
                <w:rFonts w:ascii="Arial" w:hAnsi="Arial" w:cs="Arial"/>
                <w:sz w:val="14"/>
                <w:szCs w:val="14"/>
              </w:rPr>
              <w:t>Sept</w:t>
            </w:r>
            <w:proofErr w:type="spellEnd"/>
            <w:r w:rsidRPr="00836196">
              <w:rPr>
                <w:rFonts w:ascii="Arial" w:hAnsi="Arial" w:cs="Arial"/>
                <w:sz w:val="14"/>
                <w:szCs w:val="14"/>
              </w:rPr>
              <w:t xml:space="preserve"> 30, 202</w:t>
            </w:r>
            <w:r>
              <w:rPr>
                <w:rFonts w:ascii="Arial" w:hAnsi="Arial" w:cs="Arial"/>
                <w:sz w:val="14"/>
                <w:szCs w:val="14"/>
              </w:rPr>
              <w:t>4</w:t>
            </w:r>
          </w:p>
        </w:tc>
        <w:tc>
          <w:tcPr>
            <w:tcW w:w="3260"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4D4B44E9" w14:textId="77777777" w:rsidR="00D14993" w:rsidRPr="00AC3343" w:rsidRDefault="00D14993" w:rsidP="00DD38EA">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roofErr w:type="spellStart"/>
            <w:r>
              <w:rPr>
                <w:rFonts w:ascii="Arial" w:hAnsi="Arial" w:cs="Arial"/>
                <w:sz w:val="14"/>
                <w:szCs w:val="14"/>
              </w:rPr>
              <w:t>Dec</w:t>
            </w:r>
            <w:proofErr w:type="spellEnd"/>
            <w:r>
              <w:rPr>
                <w:rFonts w:ascii="Arial" w:hAnsi="Arial" w:cs="Arial"/>
                <w:sz w:val="14"/>
                <w:szCs w:val="14"/>
              </w:rPr>
              <w:t xml:space="preserve"> 31, 20223</w:t>
            </w:r>
          </w:p>
        </w:tc>
      </w:tr>
      <w:tr w:rsidR="00D14993" w:rsidRPr="004B635B" w14:paraId="723C4269" w14:textId="77777777" w:rsidTr="00DD38EA">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single" w:sz="2" w:space="0" w:color="1F3864" w:themeColor="accent1" w:themeShade="80"/>
              <w:left w:val="nil"/>
              <w:bottom w:val="nil"/>
              <w:right w:val="nil"/>
            </w:tcBorders>
            <w:shd w:val="clear" w:color="auto" w:fill="auto"/>
            <w:vAlign w:val="center"/>
          </w:tcPr>
          <w:p w14:paraId="0EF80911" w14:textId="77777777" w:rsidR="00D14993" w:rsidRPr="004B635B" w:rsidRDefault="00D14993" w:rsidP="00DD38EA">
            <w:pPr>
              <w:keepNext/>
              <w:keepLines/>
              <w:rPr>
                <w:rFonts w:ascii="Arial" w:eastAsia="Times New Roman" w:hAnsi="Arial" w:cs="Arial"/>
                <w:spacing w:val="-2"/>
                <w:sz w:val="14"/>
                <w:szCs w:val="14"/>
                <w:highlight w:val="yellow"/>
              </w:rPr>
            </w:pPr>
            <w:proofErr w:type="spellStart"/>
            <w:r>
              <w:rPr>
                <w:rFonts w:ascii="Arial" w:hAnsi="Arial" w:cs="Arial"/>
                <w:color w:val="000000"/>
                <w:sz w:val="14"/>
                <w:szCs w:val="14"/>
              </w:rPr>
              <w:t>Current</w:t>
            </w:r>
            <w:proofErr w:type="spellEnd"/>
            <w:r>
              <w:rPr>
                <w:rFonts w:ascii="Arial" w:hAnsi="Arial" w:cs="Arial"/>
                <w:color w:val="000000"/>
                <w:sz w:val="14"/>
                <w:szCs w:val="14"/>
              </w:rPr>
              <w:t xml:space="preserve"> </w:t>
            </w:r>
            <w:proofErr w:type="spellStart"/>
            <w:r>
              <w:rPr>
                <w:rFonts w:ascii="Arial" w:hAnsi="Arial" w:cs="Arial"/>
                <w:color w:val="000000"/>
                <w:sz w:val="14"/>
                <w:szCs w:val="14"/>
              </w:rPr>
              <w:t>Assets</w:t>
            </w:r>
            <w:proofErr w:type="spellEnd"/>
          </w:p>
        </w:tc>
        <w:tc>
          <w:tcPr>
            <w:tcW w:w="3260" w:type="dxa"/>
            <w:tcBorders>
              <w:top w:val="single" w:sz="2" w:space="0" w:color="1F3864" w:themeColor="accent1" w:themeShade="80"/>
              <w:left w:val="nil"/>
              <w:bottom w:val="nil"/>
              <w:right w:val="nil"/>
            </w:tcBorders>
            <w:shd w:val="clear" w:color="auto" w:fill="auto"/>
            <w:vAlign w:val="center"/>
          </w:tcPr>
          <w:p w14:paraId="5C809AFB" w14:textId="77777777" w:rsidR="00D14993" w:rsidRPr="004B635B"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highlight w:val="yellow"/>
              </w:rPr>
            </w:pPr>
            <w:r w:rsidRPr="00BF61EE">
              <w:rPr>
                <w:rFonts w:ascii="Arial" w:hAnsi="Arial" w:cs="Arial"/>
                <w:b/>
                <w:bCs/>
                <w:sz w:val="14"/>
                <w:szCs w:val="14"/>
              </w:rPr>
              <w:t>9</w:t>
            </w:r>
            <w:r>
              <w:rPr>
                <w:rFonts w:ascii="Arial" w:hAnsi="Arial" w:cs="Arial"/>
                <w:b/>
                <w:bCs/>
                <w:sz w:val="14"/>
                <w:szCs w:val="14"/>
              </w:rPr>
              <w:t>,</w:t>
            </w:r>
            <w:r w:rsidRPr="00BF61EE">
              <w:rPr>
                <w:rFonts w:ascii="Arial" w:hAnsi="Arial" w:cs="Arial"/>
                <w:b/>
                <w:bCs/>
                <w:sz w:val="14"/>
                <w:szCs w:val="14"/>
              </w:rPr>
              <w:t>408</w:t>
            </w:r>
            <w:r>
              <w:rPr>
                <w:rFonts w:ascii="Arial" w:hAnsi="Arial" w:cs="Arial"/>
                <w:b/>
                <w:bCs/>
                <w:sz w:val="14"/>
                <w:szCs w:val="14"/>
              </w:rPr>
              <w:t>,</w:t>
            </w:r>
            <w:r w:rsidRPr="00BF61EE">
              <w:rPr>
                <w:rFonts w:ascii="Arial" w:hAnsi="Arial" w:cs="Arial"/>
                <w:b/>
                <w:bCs/>
                <w:sz w:val="14"/>
                <w:szCs w:val="14"/>
              </w:rPr>
              <w:t>185</w:t>
            </w:r>
          </w:p>
        </w:tc>
        <w:tc>
          <w:tcPr>
            <w:tcW w:w="3260" w:type="dxa"/>
            <w:tcBorders>
              <w:top w:val="single" w:sz="2" w:space="0" w:color="1F3864" w:themeColor="accent1" w:themeShade="80"/>
              <w:left w:val="nil"/>
              <w:bottom w:val="nil"/>
              <w:right w:val="nil"/>
            </w:tcBorders>
            <w:shd w:val="clear" w:color="auto" w:fill="auto"/>
            <w:vAlign w:val="center"/>
          </w:tcPr>
          <w:p w14:paraId="4CC665CD" w14:textId="77777777" w:rsidR="00D14993" w:rsidRPr="004B635B"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highlight w:val="yellow"/>
              </w:rPr>
            </w:pPr>
            <w:r w:rsidRPr="00703DA4">
              <w:rPr>
                <w:rFonts w:ascii="Arial" w:hAnsi="Arial" w:cs="Arial"/>
                <w:b/>
                <w:bCs/>
                <w:sz w:val="14"/>
                <w:szCs w:val="14"/>
              </w:rPr>
              <w:t>10</w:t>
            </w:r>
            <w:r>
              <w:rPr>
                <w:rFonts w:ascii="Arial" w:hAnsi="Arial" w:cs="Arial"/>
                <w:b/>
                <w:bCs/>
                <w:sz w:val="14"/>
                <w:szCs w:val="14"/>
              </w:rPr>
              <w:t>,</w:t>
            </w:r>
            <w:r w:rsidRPr="00703DA4">
              <w:rPr>
                <w:rFonts w:ascii="Arial" w:hAnsi="Arial" w:cs="Arial"/>
                <w:b/>
                <w:bCs/>
                <w:sz w:val="14"/>
                <w:szCs w:val="14"/>
              </w:rPr>
              <w:t>230</w:t>
            </w:r>
            <w:r>
              <w:rPr>
                <w:rFonts w:ascii="Arial" w:hAnsi="Arial" w:cs="Arial"/>
                <w:b/>
                <w:bCs/>
                <w:sz w:val="14"/>
                <w:szCs w:val="14"/>
              </w:rPr>
              <w:t>,</w:t>
            </w:r>
            <w:r w:rsidRPr="00703DA4">
              <w:rPr>
                <w:rFonts w:ascii="Arial" w:hAnsi="Arial" w:cs="Arial"/>
                <w:b/>
                <w:bCs/>
                <w:sz w:val="14"/>
                <w:szCs w:val="14"/>
              </w:rPr>
              <w:t>237</w:t>
            </w:r>
          </w:p>
        </w:tc>
      </w:tr>
      <w:tr w:rsidR="00D14993" w:rsidRPr="00AC3343" w14:paraId="419F2E5D" w14:textId="77777777" w:rsidTr="00DD38E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0CCCA74A" w14:textId="77777777" w:rsidR="00D14993" w:rsidRPr="00AC3343" w:rsidRDefault="00D14993" w:rsidP="00DD38EA">
            <w:pPr>
              <w:keepNext/>
              <w:keepLines/>
              <w:ind w:left="113"/>
              <w:rPr>
                <w:rFonts w:ascii="Arial" w:eastAsia="Times New Roman" w:hAnsi="Arial" w:cs="Arial"/>
                <w:b w:val="0"/>
                <w:bCs w:val="0"/>
                <w:spacing w:val="-2"/>
                <w:sz w:val="14"/>
                <w:szCs w:val="14"/>
                <w:highlight w:val="yellow"/>
              </w:rPr>
            </w:pPr>
            <w:r>
              <w:rPr>
                <w:rFonts w:ascii="Arial" w:hAnsi="Arial" w:cs="Arial"/>
                <w:b w:val="0"/>
                <w:bCs w:val="0"/>
                <w:color w:val="000000"/>
                <w:sz w:val="14"/>
                <w:szCs w:val="14"/>
              </w:rPr>
              <w:t xml:space="preserve">Cash </w:t>
            </w:r>
            <w:proofErr w:type="spellStart"/>
            <w:r>
              <w:rPr>
                <w:rFonts w:ascii="Arial" w:hAnsi="Arial" w:cs="Arial"/>
                <w:b w:val="0"/>
                <w:bCs w:val="0"/>
                <w:color w:val="000000"/>
                <w:sz w:val="14"/>
                <w:szCs w:val="14"/>
              </w:rPr>
              <w:t>and</w:t>
            </w:r>
            <w:proofErr w:type="spellEnd"/>
            <w:r>
              <w:rPr>
                <w:rFonts w:ascii="Arial" w:hAnsi="Arial" w:cs="Arial"/>
                <w:b w:val="0"/>
                <w:bCs w:val="0"/>
                <w:color w:val="000000"/>
                <w:sz w:val="14"/>
                <w:szCs w:val="14"/>
              </w:rPr>
              <w:t xml:space="preserve"> cash </w:t>
            </w:r>
            <w:proofErr w:type="spellStart"/>
            <w:r>
              <w:rPr>
                <w:rFonts w:ascii="Arial" w:hAnsi="Arial" w:cs="Arial"/>
                <w:b w:val="0"/>
                <w:bCs w:val="0"/>
                <w:color w:val="000000"/>
                <w:sz w:val="14"/>
                <w:szCs w:val="14"/>
              </w:rPr>
              <w:t>equivalents</w:t>
            </w:r>
            <w:proofErr w:type="spellEnd"/>
          </w:p>
        </w:tc>
        <w:tc>
          <w:tcPr>
            <w:tcW w:w="3260" w:type="dxa"/>
            <w:tcBorders>
              <w:top w:val="nil"/>
              <w:left w:val="nil"/>
              <w:bottom w:val="nil"/>
              <w:right w:val="nil"/>
            </w:tcBorders>
            <w:shd w:val="clear" w:color="auto" w:fill="auto"/>
            <w:vAlign w:val="center"/>
          </w:tcPr>
          <w:p w14:paraId="223A8026" w14:textId="77777777" w:rsidR="00D14993" w:rsidRPr="00AC3343" w:rsidRDefault="00D14993" w:rsidP="00DD38E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BF61EE">
              <w:rPr>
                <w:rFonts w:ascii="Arial" w:hAnsi="Arial" w:cs="Arial"/>
                <w:sz w:val="14"/>
                <w:szCs w:val="14"/>
              </w:rPr>
              <w:t>16</w:t>
            </w:r>
            <w:r>
              <w:rPr>
                <w:rFonts w:ascii="Arial" w:hAnsi="Arial" w:cs="Arial"/>
                <w:sz w:val="14"/>
                <w:szCs w:val="14"/>
              </w:rPr>
              <w:t>,</w:t>
            </w:r>
            <w:r w:rsidRPr="00BF61EE">
              <w:rPr>
                <w:rFonts w:ascii="Arial" w:hAnsi="Arial" w:cs="Arial"/>
                <w:sz w:val="14"/>
                <w:szCs w:val="14"/>
              </w:rPr>
              <w:t>817</w:t>
            </w:r>
          </w:p>
        </w:tc>
        <w:tc>
          <w:tcPr>
            <w:tcW w:w="3260" w:type="dxa"/>
            <w:tcBorders>
              <w:top w:val="nil"/>
              <w:left w:val="nil"/>
              <w:bottom w:val="nil"/>
              <w:right w:val="nil"/>
            </w:tcBorders>
            <w:shd w:val="clear" w:color="auto" w:fill="auto"/>
            <w:vAlign w:val="center"/>
          </w:tcPr>
          <w:p w14:paraId="39530979" w14:textId="77777777" w:rsidR="00D14993" w:rsidRPr="00AC3343" w:rsidRDefault="00D14993" w:rsidP="00DD38E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FA5F20">
              <w:rPr>
                <w:rFonts w:ascii="Arial" w:hAnsi="Arial" w:cs="Arial"/>
                <w:sz w:val="14"/>
                <w:szCs w:val="14"/>
              </w:rPr>
              <w:t>1</w:t>
            </w:r>
            <w:r>
              <w:rPr>
                <w:rFonts w:ascii="Arial" w:hAnsi="Arial" w:cs="Arial"/>
                <w:sz w:val="14"/>
                <w:szCs w:val="14"/>
              </w:rPr>
              <w:t>,</w:t>
            </w:r>
            <w:r w:rsidRPr="00FA5F20">
              <w:rPr>
                <w:rFonts w:ascii="Arial" w:hAnsi="Arial" w:cs="Arial"/>
                <w:sz w:val="14"/>
                <w:szCs w:val="14"/>
              </w:rPr>
              <w:t>656</w:t>
            </w:r>
          </w:p>
        </w:tc>
      </w:tr>
      <w:tr w:rsidR="00D14993" w:rsidRPr="00AC3343" w14:paraId="075B547A" w14:textId="77777777" w:rsidTr="00DD38EA">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12C28399" w14:textId="77777777" w:rsidR="00D14993" w:rsidRPr="00AC3343" w:rsidRDefault="00D14993" w:rsidP="00DD38EA">
            <w:pPr>
              <w:keepNext/>
              <w:keepLines/>
              <w:ind w:left="113"/>
              <w:rPr>
                <w:rFonts w:ascii="Arial" w:eastAsia="Times New Roman" w:hAnsi="Arial" w:cs="Arial"/>
                <w:b w:val="0"/>
                <w:bCs w:val="0"/>
                <w:spacing w:val="-2"/>
                <w:sz w:val="14"/>
                <w:szCs w:val="14"/>
                <w:highlight w:val="yellow"/>
              </w:rPr>
            </w:pPr>
            <w:proofErr w:type="spellStart"/>
            <w:r>
              <w:rPr>
                <w:rFonts w:ascii="Arial" w:hAnsi="Arial" w:cs="Arial"/>
                <w:b w:val="0"/>
                <w:bCs w:val="0"/>
                <w:color w:val="000000"/>
                <w:sz w:val="14"/>
                <w:szCs w:val="14"/>
              </w:rPr>
              <w:t>Receivables</w:t>
            </w:r>
            <w:proofErr w:type="spellEnd"/>
          </w:p>
        </w:tc>
        <w:tc>
          <w:tcPr>
            <w:tcW w:w="3260" w:type="dxa"/>
            <w:tcBorders>
              <w:top w:val="nil"/>
              <w:left w:val="nil"/>
              <w:bottom w:val="nil"/>
              <w:right w:val="nil"/>
            </w:tcBorders>
            <w:shd w:val="clear" w:color="auto" w:fill="auto"/>
            <w:vAlign w:val="center"/>
          </w:tcPr>
          <w:p w14:paraId="4B3F47F1" w14:textId="77777777" w:rsidR="00D14993" w:rsidRPr="00AC3343"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BF61EE">
              <w:rPr>
                <w:rFonts w:ascii="Arial" w:hAnsi="Arial" w:cs="Arial"/>
                <w:sz w:val="14"/>
                <w:szCs w:val="14"/>
              </w:rPr>
              <w:t>150</w:t>
            </w:r>
            <w:r>
              <w:rPr>
                <w:rFonts w:ascii="Arial" w:hAnsi="Arial" w:cs="Arial"/>
                <w:sz w:val="14"/>
                <w:szCs w:val="14"/>
              </w:rPr>
              <w:t>,</w:t>
            </w:r>
            <w:r w:rsidRPr="00BF61EE">
              <w:rPr>
                <w:rFonts w:ascii="Arial" w:hAnsi="Arial" w:cs="Arial"/>
                <w:sz w:val="14"/>
                <w:szCs w:val="14"/>
              </w:rPr>
              <w:t>465</w:t>
            </w:r>
          </w:p>
        </w:tc>
        <w:tc>
          <w:tcPr>
            <w:tcW w:w="3260" w:type="dxa"/>
            <w:tcBorders>
              <w:top w:val="nil"/>
              <w:left w:val="nil"/>
              <w:bottom w:val="nil"/>
              <w:right w:val="nil"/>
            </w:tcBorders>
            <w:shd w:val="clear" w:color="auto" w:fill="auto"/>
            <w:vAlign w:val="center"/>
          </w:tcPr>
          <w:p w14:paraId="55B7CDB4" w14:textId="77777777" w:rsidR="00D14993" w:rsidRPr="00AC3343"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FA5F20">
              <w:rPr>
                <w:rFonts w:ascii="Arial" w:hAnsi="Arial" w:cs="Arial"/>
                <w:sz w:val="14"/>
                <w:szCs w:val="14"/>
              </w:rPr>
              <w:t>317</w:t>
            </w:r>
            <w:r>
              <w:rPr>
                <w:rFonts w:ascii="Arial" w:hAnsi="Arial" w:cs="Arial"/>
                <w:sz w:val="14"/>
                <w:szCs w:val="14"/>
              </w:rPr>
              <w:t>,</w:t>
            </w:r>
            <w:r w:rsidRPr="00FA5F20">
              <w:rPr>
                <w:rFonts w:ascii="Arial" w:hAnsi="Arial" w:cs="Arial"/>
                <w:sz w:val="14"/>
                <w:szCs w:val="14"/>
              </w:rPr>
              <w:t>733</w:t>
            </w:r>
          </w:p>
        </w:tc>
      </w:tr>
      <w:tr w:rsidR="00D14993" w:rsidRPr="00AC3343" w14:paraId="6385D29A" w14:textId="77777777" w:rsidTr="00DD38E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55C476E1" w14:textId="77777777" w:rsidR="00D14993" w:rsidRPr="00AC3343" w:rsidRDefault="00D14993" w:rsidP="00DD38EA">
            <w:pPr>
              <w:keepNext/>
              <w:keepLines/>
              <w:ind w:left="113"/>
              <w:rPr>
                <w:rFonts w:ascii="Arial" w:eastAsia="Times New Roman" w:hAnsi="Arial" w:cs="Arial"/>
                <w:b w:val="0"/>
                <w:bCs w:val="0"/>
                <w:spacing w:val="-2"/>
                <w:sz w:val="14"/>
                <w:szCs w:val="14"/>
                <w:highlight w:val="yellow"/>
              </w:rPr>
            </w:pPr>
            <w:r>
              <w:rPr>
                <w:rFonts w:ascii="Arial" w:hAnsi="Arial" w:cs="Arial"/>
                <w:b w:val="0"/>
                <w:bCs w:val="0"/>
                <w:color w:val="000000"/>
                <w:sz w:val="14"/>
                <w:szCs w:val="14"/>
              </w:rPr>
              <w:t xml:space="preserve">Financial </w:t>
            </w:r>
            <w:proofErr w:type="spellStart"/>
            <w:r>
              <w:rPr>
                <w:rFonts w:ascii="Arial" w:hAnsi="Arial" w:cs="Arial"/>
                <w:b w:val="0"/>
                <w:bCs w:val="0"/>
                <w:color w:val="000000"/>
                <w:sz w:val="14"/>
                <w:szCs w:val="14"/>
              </w:rPr>
              <w:t>Instruments</w:t>
            </w:r>
            <w:proofErr w:type="spellEnd"/>
          </w:p>
        </w:tc>
        <w:tc>
          <w:tcPr>
            <w:tcW w:w="3260" w:type="dxa"/>
            <w:tcBorders>
              <w:top w:val="nil"/>
              <w:left w:val="nil"/>
              <w:bottom w:val="nil"/>
              <w:right w:val="nil"/>
            </w:tcBorders>
            <w:shd w:val="clear" w:color="auto" w:fill="auto"/>
            <w:vAlign w:val="center"/>
          </w:tcPr>
          <w:p w14:paraId="6D11762B" w14:textId="77777777" w:rsidR="00D14993" w:rsidRPr="00AC3343" w:rsidRDefault="00D14993" w:rsidP="00DD38E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BF61EE">
              <w:rPr>
                <w:rFonts w:ascii="Arial" w:hAnsi="Arial" w:cs="Arial"/>
                <w:sz w:val="14"/>
                <w:szCs w:val="14"/>
              </w:rPr>
              <w:t>8</w:t>
            </w:r>
            <w:r>
              <w:rPr>
                <w:rFonts w:ascii="Arial" w:hAnsi="Arial" w:cs="Arial"/>
                <w:sz w:val="14"/>
                <w:szCs w:val="14"/>
              </w:rPr>
              <w:t>,</w:t>
            </w:r>
            <w:r w:rsidRPr="00BF61EE">
              <w:rPr>
                <w:rFonts w:ascii="Arial" w:hAnsi="Arial" w:cs="Arial"/>
                <w:sz w:val="14"/>
                <w:szCs w:val="14"/>
              </w:rPr>
              <w:t>286</w:t>
            </w:r>
            <w:r>
              <w:rPr>
                <w:rFonts w:ascii="Arial" w:hAnsi="Arial" w:cs="Arial"/>
                <w:sz w:val="14"/>
                <w:szCs w:val="14"/>
              </w:rPr>
              <w:t>,</w:t>
            </w:r>
            <w:r w:rsidRPr="00BF61EE">
              <w:rPr>
                <w:rFonts w:ascii="Arial" w:hAnsi="Arial" w:cs="Arial"/>
                <w:sz w:val="14"/>
                <w:szCs w:val="14"/>
              </w:rPr>
              <w:t>156</w:t>
            </w:r>
          </w:p>
        </w:tc>
        <w:tc>
          <w:tcPr>
            <w:tcW w:w="3260" w:type="dxa"/>
            <w:tcBorders>
              <w:top w:val="nil"/>
              <w:left w:val="nil"/>
              <w:bottom w:val="nil"/>
              <w:right w:val="nil"/>
            </w:tcBorders>
            <w:shd w:val="clear" w:color="auto" w:fill="auto"/>
            <w:vAlign w:val="center"/>
          </w:tcPr>
          <w:p w14:paraId="51EF470E" w14:textId="77777777" w:rsidR="00D14993" w:rsidRPr="00AC3343" w:rsidRDefault="00D14993" w:rsidP="00DD38E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FA5F20">
              <w:rPr>
                <w:rFonts w:ascii="Arial" w:hAnsi="Arial" w:cs="Arial"/>
                <w:sz w:val="14"/>
                <w:szCs w:val="14"/>
              </w:rPr>
              <w:t>8</w:t>
            </w:r>
            <w:r>
              <w:rPr>
                <w:rFonts w:ascii="Arial" w:hAnsi="Arial" w:cs="Arial"/>
                <w:sz w:val="14"/>
                <w:szCs w:val="14"/>
              </w:rPr>
              <w:t>,</w:t>
            </w:r>
            <w:r w:rsidRPr="00FA5F20">
              <w:rPr>
                <w:rFonts w:ascii="Arial" w:hAnsi="Arial" w:cs="Arial"/>
                <w:sz w:val="14"/>
                <w:szCs w:val="14"/>
              </w:rPr>
              <w:t>473</w:t>
            </w:r>
            <w:r>
              <w:rPr>
                <w:rFonts w:ascii="Arial" w:hAnsi="Arial" w:cs="Arial"/>
                <w:sz w:val="14"/>
                <w:szCs w:val="14"/>
              </w:rPr>
              <w:t>,</w:t>
            </w:r>
            <w:r w:rsidRPr="00FA5F20">
              <w:rPr>
                <w:rFonts w:ascii="Arial" w:hAnsi="Arial" w:cs="Arial"/>
                <w:sz w:val="14"/>
                <w:szCs w:val="14"/>
              </w:rPr>
              <w:t>935</w:t>
            </w:r>
          </w:p>
        </w:tc>
      </w:tr>
      <w:tr w:rsidR="00D14993" w:rsidRPr="00AC3343" w14:paraId="4176EA07" w14:textId="77777777" w:rsidTr="00DD38EA">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1FED5B14" w14:textId="77777777" w:rsidR="00D14993" w:rsidRPr="00AC3343" w:rsidRDefault="00D14993" w:rsidP="00DD38EA">
            <w:pPr>
              <w:keepNext/>
              <w:keepLines/>
              <w:ind w:left="113"/>
              <w:rPr>
                <w:rFonts w:ascii="Arial" w:hAnsi="Arial" w:cs="Arial"/>
                <w:b w:val="0"/>
                <w:bCs w:val="0"/>
                <w:color w:val="000000"/>
                <w:sz w:val="14"/>
                <w:szCs w:val="14"/>
                <w:highlight w:val="yellow"/>
              </w:rPr>
            </w:pPr>
            <w:proofErr w:type="spellStart"/>
            <w:r>
              <w:rPr>
                <w:rFonts w:ascii="Arial" w:hAnsi="Arial" w:cs="Arial"/>
                <w:b w:val="0"/>
                <w:bCs w:val="0"/>
                <w:color w:val="000000"/>
                <w:sz w:val="14"/>
                <w:szCs w:val="14"/>
              </w:rPr>
              <w:t>I</w:t>
            </w:r>
            <w:r w:rsidRPr="00A94E39">
              <w:rPr>
                <w:rFonts w:ascii="Arial" w:hAnsi="Arial" w:cs="Arial"/>
                <w:b w:val="0"/>
                <w:bCs w:val="0"/>
                <w:color w:val="000000"/>
                <w:sz w:val="14"/>
                <w:szCs w:val="14"/>
              </w:rPr>
              <w:t>nsurance</w:t>
            </w:r>
            <w:proofErr w:type="spellEnd"/>
            <w:r w:rsidRPr="00A94E39">
              <w:rPr>
                <w:rFonts w:ascii="Arial" w:hAnsi="Arial" w:cs="Arial"/>
                <w:b w:val="0"/>
                <w:bCs w:val="0"/>
                <w:color w:val="000000"/>
                <w:sz w:val="14"/>
                <w:szCs w:val="14"/>
              </w:rPr>
              <w:t xml:space="preserve"> </w:t>
            </w:r>
            <w:proofErr w:type="spellStart"/>
            <w:r w:rsidRPr="00A94E39">
              <w:rPr>
                <w:rFonts w:ascii="Arial" w:hAnsi="Arial" w:cs="Arial"/>
                <w:b w:val="0"/>
                <w:bCs w:val="0"/>
                <w:color w:val="000000"/>
                <w:sz w:val="14"/>
                <w:szCs w:val="14"/>
              </w:rPr>
              <w:t>contracts</w:t>
            </w:r>
            <w:proofErr w:type="spellEnd"/>
            <w:r>
              <w:rPr>
                <w:rFonts w:ascii="Arial" w:hAnsi="Arial" w:cs="Arial"/>
                <w:b w:val="0"/>
                <w:bCs w:val="0"/>
                <w:color w:val="000000"/>
                <w:sz w:val="14"/>
                <w:szCs w:val="14"/>
              </w:rPr>
              <w:t xml:space="preserve"> </w:t>
            </w:r>
            <w:r w:rsidRPr="00D97639">
              <w:rPr>
                <w:rFonts w:ascii="Arial" w:hAnsi="Arial" w:cs="Arial"/>
                <w:b w:val="0"/>
                <w:bCs w:val="0"/>
                <w:color w:val="000000"/>
                <w:sz w:val="14"/>
                <w:szCs w:val="14"/>
                <w:vertAlign w:val="superscript"/>
              </w:rPr>
              <w:t>(1)</w:t>
            </w:r>
          </w:p>
        </w:tc>
        <w:tc>
          <w:tcPr>
            <w:tcW w:w="3260" w:type="dxa"/>
            <w:tcBorders>
              <w:top w:val="nil"/>
              <w:left w:val="nil"/>
              <w:bottom w:val="nil"/>
              <w:right w:val="nil"/>
            </w:tcBorders>
            <w:shd w:val="clear" w:color="auto" w:fill="auto"/>
            <w:vAlign w:val="center"/>
          </w:tcPr>
          <w:p w14:paraId="6FCBCEC7" w14:textId="77777777" w:rsidR="00D14993" w:rsidRPr="00AC3343"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BF61EE">
              <w:rPr>
                <w:rFonts w:ascii="Arial" w:hAnsi="Arial" w:cs="Arial"/>
                <w:sz w:val="14"/>
                <w:szCs w:val="14"/>
              </w:rPr>
              <w:t>835</w:t>
            </w:r>
            <w:r>
              <w:rPr>
                <w:rFonts w:ascii="Arial" w:hAnsi="Arial" w:cs="Arial"/>
                <w:sz w:val="14"/>
                <w:szCs w:val="14"/>
              </w:rPr>
              <w:t>,</w:t>
            </w:r>
            <w:r w:rsidRPr="00BF61EE">
              <w:rPr>
                <w:rFonts w:ascii="Arial" w:hAnsi="Arial" w:cs="Arial"/>
                <w:sz w:val="14"/>
                <w:szCs w:val="14"/>
              </w:rPr>
              <w:t>572</w:t>
            </w:r>
          </w:p>
        </w:tc>
        <w:tc>
          <w:tcPr>
            <w:tcW w:w="3260" w:type="dxa"/>
            <w:tcBorders>
              <w:top w:val="nil"/>
              <w:left w:val="nil"/>
              <w:bottom w:val="nil"/>
              <w:right w:val="nil"/>
            </w:tcBorders>
            <w:shd w:val="clear" w:color="auto" w:fill="auto"/>
            <w:vAlign w:val="center"/>
          </w:tcPr>
          <w:p w14:paraId="78C89130" w14:textId="77777777" w:rsidR="00D14993" w:rsidRPr="00AC3343"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FA5F20">
              <w:rPr>
                <w:rFonts w:ascii="Arial" w:hAnsi="Arial" w:cs="Arial"/>
                <w:color w:val="000000"/>
                <w:sz w:val="14"/>
                <w:szCs w:val="14"/>
              </w:rPr>
              <w:t>1</w:t>
            </w:r>
            <w:r>
              <w:rPr>
                <w:rFonts w:ascii="Arial" w:hAnsi="Arial" w:cs="Arial"/>
                <w:color w:val="000000"/>
                <w:sz w:val="14"/>
                <w:szCs w:val="14"/>
              </w:rPr>
              <w:t>,</w:t>
            </w:r>
            <w:r w:rsidRPr="00FA5F20">
              <w:rPr>
                <w:rFonts w:ascii="Arial" w:hAnsi="Arial" w:cs="Arial"/>
                <w:color w:val="000000"/>
                <w:sz w:val="14"/>
                <w:szCs w:val="14"/>
              </w:rPr>
              <w:t>349</w:t>
            </w:r>
            <w:r>
              <w:rPr>
                <w:rFonts w:ascii="Arial" w:hAnsi="Arial" w:cs="Arial"/>
                <w:color w:val="000000"/>
                <w:sz w:val="14"/>
                <w:szCs w:val="14"/>
              </w:rPr>
              <w:t>,</w:t>
            </w:r>
            <w:r w:rsidRPr="00FA5F20">
              <w:rPr>
                <w:rFonts w:ascii="Arial" w:hAnsi="Arial" w:cs="Arial"/>
                <w:color w:val="000000"/>
                <w:sz w:val="14"/>
                <w:szCs w:val="14"/>
              </w:rPr>
              <w:t>821</w:t>
            </w:r>
          </w:p>
        </w:tc>
      </w:tr>
      <w:tr w:rsidR="00D14993" w:rsidRPr="00AC3343" w14:paraId="5F403EE1" w14:textId="77777777" w:rsidTr="00DD38E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09FCF7AC" w14:textId="77777777" w:rsidR="00D14993" w:rsidRPr="00AC3343" w:rsidRDefault="00D14993" w:rsidP="00DD38EA">
            <w:pPr>
              <w:keepNext/>
              <w:keepLines/>
              <w:ind w:left="113"/>
              <w:rPr>
                <w:rFonts w:ascii="Arial" w:hAnsi="Arial" w:cs="Arial"/>
                <w:b w:val="0"/>
                <w:bCs w:val="0"/>
                <w:color w:val="000000"/>
                <w:sz w:val="14"/>
                <w:szCs w:val="14"/>
                <w:highlight w:val="yellow"/>
              </w:rPr>
            </w:pPr>
            <w:proofErr w:type="spellStart"/>
            <w:r w:rsidRPr="00A94E39">
              <w:rPr>
                <w:rFonts w:ascii="Arial" w:hAnsi="Arial" w:cs="Arial"/>
                <w:b w:val="0"/>
                <w:bCs w:val="0"/>
                <w:color w:val="000000"/>
                <w:sz w:val="14"/>
                <w:szCs w:val="14"/>
              </w:rPr>
              <w:t>Current</w:t>
            </w:r>
            <w:proofErr w:type="spellEnd"/>
            <w:r w:rsidRPr="00A94E39">
              <w:rPr>
                <w:rFonts w:ascii="Arial" w:hAnsi="Arial" w:cs="Arial"/>
                <w:b w:val="0"/>
                <w:bCs w:val="0"/>
                <w:color w:val="000000"/>
                <w:sz w:val="14"/>
                <w:szCs w:val="14"/>
              </w:rPr>
              <w:t xml:space="preserve"> </w:t>
            </w:r>
            <w:proofErr w:type="spellStart"/>
            <w:r w:rsidRPr="00A94E39">
              <w:rPr>
                <w:rFonts w:ascii="Arial" w:hAnsi="Arial" w:cs="Arial"/>
                <w:b w:val="0"/>
                <w:bCs w:val="0"/>
                <w:color w:val="000000"/>
                <w:sz w:val="14"/>
                <w:szCs w:val="14"/>
              </w:rPr>
              <w:t>tax</w:t>
            </w:r>
            <w:proofErr w:type="spellEnd"/>
            <w:r w:rsidRPr="00A94E39">
              <w:rPr>
                <w:rFonts w:ascii="Arial" w:hAnsi="Arial" w:cs="Arial"/>
                <w:b w:val="0"/>
                <w:bCs w:val="0"/>
                <w:color w:val="000000"/>
                <w:sz w:val="14"/>
                <w:szCs w:val="14"/>
              </w:rPr>
              <w:t xml:space="preserve"> </w:t>
            </w:r>
            <w:proofErr w:type="spellStart"/>
            <w:r w:rsidRPr="00A94E39">
              <w:rPr>
                <w:rFonts w:ascii="Arial" w:hAnsi="Arial" w:cs="Arial"/>
                <w:b w:val="0"/>
                <w:bCs w:val="0"/>
                <w:color w:val="000000"/>
                <w:sz w:val="14"/>
                <w:szCs w:val="14"/>
              </w:rPr>
              <w:t>asset</w:t>
            </w:r>
            <w:proofErr w:type="spellEnd"/>
          </w:p>
        </w:tc>
        <w:tc>
          <w:tcPr>
            <w:tcW w:w="3260" w:type="dxa"/>
            <w:tcBorders>
              <w:top w:val="nil"/>
              <w:left w:val="nil"/>
              <w:bottom w:val="nil"/>
              <w:right w:val="nil"/>
            </w:tcBorders>
            <w:shd w:val="clear" w:color="auto" w:fill="auto"/>
            <w:vAlign w:val="center"/>
          </w:tcPr>
          <w:p w14:paraId="48B62EE4" w14:textId="77777777" w:rsidR="00D14993" w:rsidRPr="00AC3343" w:rsidRDefault="00D14993" w:rsidP="00DD38EA">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highlight w:val="yellow"/>
              </w:rPr>
            </w:pPr>
            <w:r w:rsidRPr="00BF61EE">
              <w:rPr>
                <w:rFonts w:ascii="Arial" w:hAnsi="Arial" w:cs="Arial"/>
                <w:sz w:val="14"/>
                <w:szCs w:val="14"/>
              </w:rPr>
              <w:t>79</w:t>
            </w:r>
            <w:r>
              <w:rPr>
                <w:rFonts w:ascii="Arial" w:hAnsi="Arial" w:cs="Arial"/>
                <w:sz w:val="14"/>
                <w:szCs w:val="14"/>
              </w:rPr>
              <w:t>,</w:t>
            </w:r>
            <w:r w:rsidRPr="00BF61EE">
              <w:rPr>
                <w:rFonts w:ascii="Arial" w:hAnsi="Arial" w:cs="Arial"/>
                <w:sz w:val="14"/>
                <w:szCs w:val="14"/>
              </w:rPr>
              <w:t>834</w:t>
            </w:r>
          </w:p>
        </w:tc>
        <w:tc>
          <w:tcPr>
            <w:tcW w:w="3260" w:type="dxa"/>
            <w:tcBorders>
              <w:top w:val="nil"/>
              <w:left w:val="nil"/>
              <w:bottom w:val="nil"/>
              <w:right w:val="nil"/>
            </w:tcBorders>
            <w:shd w:val="clear" w:color="auto" w:fill="auto"/>
            <w:vAlign w:val="center"/>
          </w:tcPr>
          <w:p w14:paraId="1031BD85" w14:textId="77777777" w:rsidR="00D14993" w:rsidRPr="00AC3343" w:rsidRDefault="00D14993" w:rsidP="00DD38EA">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highlight w:val="yellow"/>
              </w:rPr>
            </w:pPr>
            <w:r w:rsidRPr="00FA5F20">
              <w:rPr>
                <w:rFonts w:ascii="Arial" w:hAnsi="Arial" w:cs="Arial"/>
                <w:color w:val="000000"/>
                <w:sz w:val="14"/>
                <w:szCs w:val="14"/>
              </w:rPr>
              <w:t>75</w:t>
            </w:r>
            <w:r>
              <w:rPr>
                <w:rFonts w:ascii="Arial" w:hAnsi="Arial" w:cs="Arial"/>
                <w:color w:val="000000"/>
                <w:sz w:val="14"/>
                <w:szCs w:val="14"/>
              </w:rPr>
              <w:t>,</w:t>
            </w:r>
            <w:r w:rsidRPr="00FA5F20">
              <w:rPr>
                <w:rFonts w:ascii="Arial" w:hAnsi="Arial" w:cs="Arial"/>
                <w:color w:val="000000"/>
                <w:sz w:val="14"/>
                <w:szCs w:val="14"/>
              </w:rPr>
              <w:t>734</w:t>
            </w:r>
          </w:p>
        </w:tc>
      </w:tr>
      <w:tr w:rsidR="00D14993" w:rsidRPr="00AC3343" w14:paraId="6AE347C1" w14:textId="77777777" w:rsidTr="00DD38EA">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3EB913FB" w14:textId="77777777" w:rsidR="00D14993" w:rsidRPr="00AC3343" w:rsidRDefault="00D14993" w:rsidP="00DD38EA">
            <w:pPr>
              <w:keepNext/>
              <w:keepLines/>
              <w:spacing w:before="40" w:after="40"/>
              <w:ind w:left="113"/>
              <w:rPr>
                <w:rFonts w:ascii="Arial" w:hAnsi="Arial" w:cs="Arial"/>
                <w:b w:val="0"/>
                <w:bCs w:val="0"/>
                <w:sz w:val="14"/>
                <w:szCs w:val="14"/>
                <w:highlight w:val="yellow"/>
              </w:rPr>
            </w:pPr>
            <w:r>
              <w:rPr>
                <w:rFonts w:ascii="Arial" w:hAnsi="Arial" w:cs="Arial"/>
                <w:b w:val="0"/>
                <w:bCs w:val="0"/>
                <w:color w:val="000000"/>
                <w:sz w:val="14"/>
                <w:szCs w:val="14"/>
              </w:rPr>
              <w:t xml:space="preserve">Other </w:t>
            </w:r>
            <w:proofErr w:type="spellStart"/>
            <w:r>
              <w:rPr>
                <w:rFonts w:ascii="Arial" w:hAnsi="Arial" w:cs="Arial"/>
                <w:b w:val="0"/>
                <w:bCs w:val="0"/>
                <w:color w:val="000000"/>
                <w:sz w:val="14"/>
                <w:szCs w:val="14"/>
              </w:rPr>
              <w:t>assets</w:t>
            </w:r>
            <w:proofErr w:type="spellEnd"/>
          </w:p>
        </w:tc>
        <w:tc>
          <w:tcPr>
            <w:tcW w:w="3260" w:type="dxa"/>
            <w:tcBorders>
              <w:top w:val="nil"/>
              <w:left w:val="nil"/>
              <w:bottom w:val="nil"/>
              <w:right w:val="nil"/>
            </w:tcBorders>
            <w:shd w:val="clear" w:color="auto" w:fill="auto"/>
            <w:vAlign w:val="center"/>
          </w:tcPr>
          <w:p w14:paraId="5D4060A5" w14:textId="77777777" w:rsidR="00D14993" w:rsidRPr="00AC3343"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BF61EE">
              <w:rPr>
                <w:rFonts w:ascii="Arial" w:hAnsi="Arial" w:cs="Arial"/>
                <w:sz w:val="14"/>
                <w:szCs w:val="14"/>
              </w:rPr>
              <w:t>39</w:t>
            </w:r>
            <w:r>
              <w:rPr>
                <w:rFonts w:ascii="Arial" w:hAnsi="Arial" w:cs="Arial"/>
                <w:sz w:val="14"/>
                <w:szCs w:val="14"/>
              </w:rPr>
              <w:t>,</w:t>
            </w:r>
            <w:r w:rsidRPr="00BF61EE">
              <w:rPr>
                <w:rFonts w:ascii="Arial" w:hAnsi="Arial" w:cs="Arial"/>
                <w:sz w:val="14"/>
                <w:szCs w:val="14"/>
              </w:rPr>
              <w:t>341</w:t>
            </w:r>
          </w:p>
        </w:tc>
        <w:tc>
          <w:tcPr>
            <w:tcW w:w="3260" w:type="dxa"/>
            <w:tcBorders>
              <w:top w:val="nil"/>
              <w:left w:val="nil"/>
              <w:bottom w:val="nil"/>
              <w:right w:val="nil"/>
            </w:tcBorders>
            <w:shd w:val="clear" w:color="auto" w:fill="auto"/>
            <w:vAlign w:val="center"/>
          </w:tcPr>
          <w:p w14:paraId="09C87954" w14:textId="77777777" w:rsidR="00D14993" w:rsidRPr="00AC3343"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FA5F20">
              <w:rPr>
                <w:rFonts w:ascii="Arial" w:hAnsi="Arial" w:cs="Arial"/>
                <w:color w:val="000000"/>
                <w:sz w:val="14"/>
                <w:szCs w:val="14"/>
              </w:rPr>
              <w:t>11</w:t>
            </w:r>
            <w:r>
              <w:rPr>
                <w:rFonts w:ascii="Arial" w:hAnsi="Arial" w:cs="Arial"/>
                <w:color w:val="000000"/>
                <w:sz w:val="14"/>
                <w:szCs w:val="14"/>
              </w:rPr>
              <w:t>,</w:t>
            </w:r>
            <w:r w:rsidRPr="00FA5F20">
              <w:rPr>
                <w:rFonts w:ascii="Arial" w:hAnsi="Arial" w:cs="Arial"/>
                <w:color w:val="000000"/>
                <w:sz w:val="14"/>
                <w:szCs w:val="14"/>
              </w:rPr>
              <w:t>3</w:t>
            </w:r>
            <w:r>
              <w:rPr>
                <w:rFonts w:ascii="Arial" w:hAnsi="Arial" w:cs="Arial"/>
                <w:color w:val="000000"/>
                <w:sz w:val="14"/>
                <w:szCs w:val="14"/>
              </w:rPr>
              <w:t>58</w:t>
            </w:r>
          </w:p>
        </w:tc>
      </w:tr>
      <w:tr w:rsidR="00D14993" w:rsidRPr="004B635B" w14:paraId="76BBC620" w14:textId="77777777" w:rsidTr="00DD38E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2C44B8D1" w14:textId="77777777" w:rsidR="00D14993" w:rsidRPr="004B635B" w:rsidRDefault="00D14993" w:rsidP="00DD38EA">
            <w:pPr>
              <w:keepNext/>
              <w:keepLines/>
              <w:spacing w:before="40" w:after="40"/>
              <w:rPr>
                <w:rFonts w:ascii="Arial" w:hAnsi="Arial" w:cs="Arial"/>
                <w:sz w:val="14"/>
                <w:szCs w:val="14"/>
                <w:highlight w:val="yellow"/>
              </w:rPr>
            </w:pPr>
            <w:r>
              <w:rPr>
                <w:rFonts w:ascii="Arial" w:hAnsi="Arial" w:cs="Arial"/>
                <w:color w:val="000000"/>
                <w:sz w:val="14"/>
                <w:szCs w:val="14"/>
              </w:rPr>
              <w:t>Non-</w:t>
            </w:r>
            <w:proofErr w:type="spellStart"/>
            <w:r>
              <w:rPr>
                <w:rFonts w:ascii="Arial" w:hAnsi="Arial" w:cs="Arial"/>
                <w:color w:val="000000"/>
                <w:sz w:val="14"/>
                <w:szCs w:val="14"/>
              </w:rPr>
              <w:t>current</w:t>
            </w:r>
            <w:proofErr w:type="spellEnd"/>
            <w:r>
              <w:rPr>
                <w:rFonts w:ascii="Arial" w:hAnsi="Arial" w:cs="Arial"/>
                <w:color w:val="000000"/>
                <w:sz w:val="14"/>
                <w:szCs w:val="14"/>
              </w:rPr>
              <w:t xml:space="preserve"> </w:t>
            </w:r>
            <w:proofErr w:type="spellStart"/>
            <w:r>
              <w:rPr>
                <w:rFonts w:ascii="Arial" w:hAnsi="Arial" w:cs="Arial"/>
                <w:color w:val="000000"/>
                <w:sz w:val="14"/>
                <w:szCs w:val="14"/>
              </w:rPr>
              <w:t>assets</w:t>
            </w:r>
            <w:proofErr w:type="spellEnd"/>
          </w:p>
        </w:tc>
        <w:tc>
          <w:tcPr>
            <w:tcW w:w="3260" w:type="dxa"/>
            <w:tcBorders>
              <w:top w:val="nil"/>
              <w:left w:val="nil"/>
              <w:bottom w:val="nil"/>
              <w:right w:val="nil"/>
            </w:tcBorders>
            <w:shd w:val="clear" w:color="auto" w:fill="auto"/>
            <w:vAlign w:val="center"/>
          </w:tcPr>
          <w:p w14:paraId="6372ED96" w14:textId="77777777" w:rsidR="00D14993" w:rsidRPr="004B635B" w:rsidRDefault="00D14993" w:rsidP="00DD38E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highlight w:val="yellow"/>
              </w:rPr>
            </w:pPr>
            <w:r w:rsidRPr="00BF61EE">
              <w:rPr>
                <w:rFonts w:ascii="Arial" w:hAnsi="Arial" w:cs="Arial"/>
                <w:b/>
                <w:bCs/>
                <w:sz w:val="14"/>
                <w:szCs w:val="14"/>
              </w:rPr>
              <w:t>3</w:t>
            </w:r>
            <w:r>
              <w:rPr>
                <w:rFonts w:ascii="Arial" w:hAnsi="Arial" w:cs="Arial"/>
                <w:b/>
                <w:bCs/>
                <w:sz w:val="14"/>
                <w:szCs w:val="14"/>
              </w:rPr>
              <w:t>,</w:t>
            </w:r>
            <w:r w:rsidRPr="00BF61EE">
              <w:rPr>
                <w:rFonts w:ascii="Arial" w:hAnsi="Arial" w:cs="Arial"/>
                <w:b/>
                <w:bCs/>
                <w:sz w:val="14"/>
                <w:szCs w:val="14"/>
              </w:rPr>
              <w:t>336</w:t>
            </w:r>
            <w:r>
              <w:rPr>
                <w:rFonts w:ascii="Arial" w:hAnsi="Arial" w:cs="Arial"/>
                <w:b/>
                <w:bCs/>
                <w:sz w:val="14"/>
                <w:szCs w:val="14"/>
              </w:rPr>
              <w:t>,</w:t>
            </w:r>
            <w:r w:rsidRPr="00BF61EE">
              <w:rPr>
                <w:rFonts w:ascii="Arial" w:hAnsi="Arial" w:cs="Arial"/>
                <w:b/>
                <w:bCs/>
                <w:sz w:val="14"/>
                <w:szCs w:val="14"/>
              </w:rPr>
              <w:t>14</w:t>
            </w:r>
            <w:r>
              <w:rPr>
                <w:rFonts w:ascii="Arial" w:hAnsi="Arial" w:cs="Arial"/>
                <w:b/>
                <w:bCs/>
                <w:sz w:val="14"/>
                <w:szCs w:val="14"/>
              </w:rPr>
              <w:t>7</w:t>
            </w:r>
          </w:p>
        </w:tc>
        <w:tc>
          <w:tcPr>
            <w:tcW w:w="3260" w:type="dxa"/>
            <w:tcBorders>
              <w:top w:val="nil"/>
              <w:left w:val="nil"/>
              <w:bottom w:val="nil"/>
              <w:right w:val="nil"/>
            </w:tcBorders>
            <w:shd w:val="clear" w:color="auto" w:fill="auto"/>
            <w:vAlign w:val="center"/>
          </w:tcPr>
          <w:p w14:paraId="4B116E28" w14:textId="77777777" w:rsidR="00D14993" w:rsidRPr="004B635B" w:rsidRDefault="00D14993" w:rsidP="00DD38E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highlight w:val="yellow"/>
              </w:rPr>
            </w:pPr>
            <w:r w:rsidRPr="004A680D">
              <w:rPr>
                <w:rFonts w:ascii="Arial" w:hAnsi="Arial" w:cs="Arial"/>
                <w:b/>
                <w:bCs/>
                <w:sz w:val="14"/>
                <w:szCs w:val="14"/>
              </w:rPr>
              <w:t>3</w:t>
            </w:r>
            <w:r>
              <w:rPr>
                <w:rFonts w:ascii="Arial" w:hAnsi="Arial" w:cs="Arial"/>
                <w:b/>
                <w:bCs/>
                <w:sz w:val="14"/>
                <w:szCs w:val="14"/>
              </w:rPr>
              <w:t>,</w:t>
            </w:r>
            <w:r w:rsidRPr="004A680D">
              <w:rPr>
                <w:rFonts w:ascii="Arial" w:hAnsi="Arial" w:cs="Arial"/>
                <w:b/>
                <w:bCs/>
                <w:sz w:val="14"/>
                <w:szCs w:val="14"/>
              </w:rPr>
              <w:t>219</w:t>
            </w:r>
            <w:r>
              <w:rPr>
                <w:rFonts w:ascii="Arial" w:hAnsi="Arial" w:cs="Arial"/>
                <w:b/>
                <w:bCs/>
                <w:sz w:val="14"/>
                <w:szCs w:val="14"/>
              </w:rPr>
              <w:t>,</w:t>
            </w:r>
            <w:r w:rsidRPr="004A680D">
              <w:rPr>
                <w:rFonts w:ascii="Arial" w:hAnsi="Arial" w:cs="Arial"/>
                <w:b/>
                <w:bCs/>
                <w:sz w:val="14"/>
                <w:szCs w:val="14"/>
              </w:rPr>
              <w:t>328</w:t>
            </w:r>
          </w:p>
        </w:tc>
      </w:tr>
      <w:tr w:rsidR="00D14993" w:rsidRPr="00AC3343" w14:paraId="29F378AB" w14:textId="77777777" w:rsidTr="00DD38EA">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1CACB269" w14:textId="77777777" w:rsidR="00D14993" w:rsidRPr="00AC3343" w:rsidRDefault="00D14993" w:rsidP="00DD38EA">
            <w:pPr>
              <w:keepNext/>
              <w:keepLines/>
              <w:spacing w:before="40" w:after="40"/>
              <w:ind w:left="113"/>
              <w:rPr>
                <w:rFonts w:ascii="Arial" w:hAnsi="Arial" w:cs="Arial"/>
                <w:b w:val="0"/>
                <w:bCs w:val="0"/>
                <w:sz w:val="14"/>
                <w:szCs w:val="14"/>
                <w:highlight w:val="yellow"/>
              </w:rPr>
            </w:pPr>
            <w:r>
              <w:rPr>
                <w:rFonts w:ascii="Arial" w:hAnsi="Arial" w:cs="Arial"/>
                <w:b w:val="0"/>
                <w:bCs w:val="0"/>
                <w:color w:val="000000"/>
                <w:sz w:val="14"/>
                <w:szCs w:val="14"/>
              </w:rPr>
              <w:t xml:space="preserve">Financial </w:t>
            </w:r>
            <w:proofErr w:type="spellStart"/>
            <w:r>
              <w:rPr>
                <w:rFonts w:ascii="Arial" w:hAnsi="Arial" w:cs="Arial"/>
                <w:b w:val="0"/>
                <w:bCs w:val="0"/>
                <w:color w:val="000000"/>
                <w:sz w:val="14"/>
                <w:szCs w:val="14"/>
              </w:rPr>
              <w:t>Instruments</w:t>
            </w:r>
            <w:proofErr w:type="spellEnd"/>
          </w:p>
        </w:tc>
        <w:tc>
          <w:tcPr>
            <w:tcW w:w="3260" w:type="dxa"/>
            <w:tcBorders>
              <w:top w:val="nil"/>
              <w:left w:val="nil"/>
              <w:bottom w:val="nil"/>
              <w:right w:val="nil"/>
            </w:tcBorders>
            <w:shd w:val="clear" w:color="auto" w:fill="auto"/>
            <w:vAlign w:val="center"/>
          </w:tcPr>
          <w:p w14:paraId="2845387E" w14:textId="77777777" w:rsidR="00D14993" w:rsidRPr="00AC3343"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BF61EE">
              <w:rPr>
                <w:rFonts w:ascii="Arial" w:hAnsi="Arial" w:cs="Arial"/>
                <w:sz w:val="14"/>
                <w:szCs w:val="14"/>
              </w:rPr>
              <w:t>1</w:t>
            </w:r>
            <w:r>
              <w:rPr>
                <w:rFonts w:ascii="Arial" w:hAnsi="Arial" w:cs="Arial"/>
                <w:sz w:val="14"/>
                <w:szCs w:val="14"/>
              </w:rPr>
              <w:t>,</w:t>
            </w:r>
            <w:r w:rsidRPr="00BF61EE">
              <w:rPr>
                <w:rFonts w:ascii="Arial" w:hAnsi="Arial" w:cs="Arial"/>
                <w:sz w:val="14"/>
                <w:szCs w:val="14"/>
              </w:rPr>
              <w:t>336</w:t>
            </w:r>
            <w:r>
              <w:rPr>
                <w:rFonts w:ascii="Arial" w:hAnsi="Arial" w:cs="Arial"/>
                <w:sz w:val="14"/>
                <w:szCs w:val="14"/>
              </w:rPr>
              <w:t>,</w:t>
            </w:r>
            <w:r w:rsidRPr="00BF61EE">
              <w:rPr>
                <w:rFonts w:ascii="Arial" w:hAnsi="Arial" w:cs="Arial"/>
                <w:sz w:val="14"/>
                <w:szCs w:val="14"/>
              </w:rPr>
              <w:t>316</w:t>
            </w:r>
          </w:p>
        </w:tc>
        <w:tc>
          <w:tcPr>
            <w:tcW w:w="3260" w:type="dxa"/>
            <w:tcBorders>
              <w:top w:val="nil"/>
              <w:left w:val="nil"/>
              <w:bottom w:val="nil"/>
              <w:right w:val="nil"/>
            </w:tcBorders>
            <w:shd w:val="clear" w:color="auto" w:fill="auto"/>
            <w:vAlign w:val="center"/>
          </w:tcPr>
          <w:p w14:paraId="02950528" w14:textId="77777777" w:rsidR="00D14993" w:rsidRPr="00AC3343"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FA5F20">
              <w:rPr>
                <w:rFonts w:ascii="Arial" w:hAnsi="Arial" w:cs="Arial"/>
                <w:sz w:val="14"/>
                <w:szCs w:val="14"/>
              </w:rPr>
              <w:t>1</w:t>
            </w:r>
            <w:r>
              <w:rPr>
                <w:rFonts w:ascii="Arial" w:hAnsi="Arial" w:cs="Arial"/>
                <w:sz w:val="14"/>
                <w:szCs w:val="14"/>
              </w:rPr>
              <w:t>,</w:t>
            </w:r>
            <w:r w:rsidRPr="00FA5F20">
              <w:rPr>
                <w:rFonts w:ascii="Arial" w:hAnsi="Arial" w:cs="Arial"/>
                <w:sz w:val="14"/>
                <w:szCs w:val="14"/>
              </w:rPr>
              <w:t>384</w:t>
            </w:r>
            <w:r>
              <w:rPr>
                <w:rFonts w:ascii="Arial" w:hAnsi="Arial" w:cs="Arial"/>
                <w:sz w:val="14"/>
                <w:szCs w:val="14"/>
              </w:rPr>
              <w:t>,</w:t>
            </w:r>
            <w:r w:rsidRPr="00FA5F20">
              <w:rPr>
                <w:rFonts w:ascii="Arial" w:hAnsi="Arial" w:cs="Arial"/>
                <w:sz w:val="14"/>
                <w:szCs w:val="14"/>
              </w:rPr>
              <w:t>199</w:t>
            </w:r>
          </w:p>
        </w:tc>
      </w:tr>
      <w:tr w:rsidR="00D14993" w:rsidRPr="00AC3343" w14:paraId="16DAB496" w14:textId="77777777" w:rsidTr="00DD38E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7C69073F" w14:textId="77777777" w:rsidR="00D14993" w:rsidRPr="00431DB6" w:rsidRDefault="00D14993" w:rsidP="00DD38EA">
            <w:pPr>
              <w:keepNext/>
              <w:keepLines/>
              <w:spacing w:before="40" w:after="40"/>
              <w:ind w:left="113"/>
              <w:rPr>
                <w:rFonts w:ascii="Arial" w:hAnsi="Arial" w:cs="Arial"/>
                <w:b w:val="0"/>
                <w:bCs w:val="0"/>
                <w:color w:val="000000"/>
                <w:sz w:val="14"/>
                <w:szCs w:val="14"/>
              </w:rPr>
            </w:pPr>
            <w:proofErr w:type="spellStart"/>
            <w:r w:rsidRPr="00431DB6">
              <w:rPr>
                <w:rFonts w:ascii="Arial" w:hAnsi="Arial" w:cs="Arial"/>
                <w:b w:val="0"/>
                <w:bCs w:val="0"/>
                <w:color w:val="000000"/>
                <w:sz w:val="14"/>
                <w:szCs w:val="14"/>
              </w:rPr>
              <w:t>Insurance</w:t>
            </w:r>
            <w:proofErr w:type="spellEnd"/>
            <w:r w:rsidRPr="00431DB6">
              <w:rPr>
                <w:rFonts w:ascii="Arial" w:hAnsi="Arial" w:cs="Arial"/>
                <w:b w:val="0"/>
                <w:bCs w:val="0"/>
                <w:color w:val="000000"/>
                <w:sz w:val="14"/>
                <w:szCs w:val="14"/>
              </w:rPr>
              <w:t xml:space="preserve"> </w:t>
            </w:r>
            <w:proofErr w:type="spellStart"/>
            <w:r w:rsidRPr="00431DB6">
              <w:rPr>
                <w:rFonts w:ascii="Arial" w:hAnsi="Arial" w:cs="Arial"/>
                <w:b w:val="0"/>
                <w:bCs w:val="0"/>
                <w:color w:val="000000"/>
                <w:sz w:val="14"/>
                <w:szCs w:val="14"/>
              </w:rPr>
              <w:t>and</w:t>
            </w:r>
            <w:proofErr w:type="spellEnd"/>
            <w:r w:rsidRPr="00431DB6">
              <w:rPr>
                <w:rFonts w:ascii="Arial" w:hAnsi="Arial" w:cs="Arial"/>
                <w:b w:val="0"/>
                <w:bCs w:val="0"/>
                <w:color w:val="000000"/>
                <w:sz w:val="14"/>
                <w:szCs w:val="14"/>
              </w:rPr>
              <w:t xml:space="preserve"> </w:t>
            </w:r>
            <w:proofErr w:type="spellStart"/>
            <w:r w:rsidRPr="00431DB6">
              <w:rPr>
                <w:rFonts w:ascii="Arial" w:hAnsi="Arial" w:cs="Arial"/>
                <w:b w:val="0"/>
                <w:bCs w:val="0"/>
                <w:color w:val="000000"/>
                <w:sz w:val="14"/>
                <w:szCs w:val="14"/>
              </w:rPr>
              <w:t>reinsurance</w:t>
            </w:r>
            <w:proofErr w:type="spellEnd"/>
            <w:r w:rsidRPr="00431DB6">
              <w:rPr>
                <w:rFonts w:ascii="Arial" w:hAnsi="Arial" w:cs="Arial"/>
                <w:b w:val="0"/>
                <w:bCs w:val="0"/>
                <w:color w:val="000000"/>
                <w:sz w:val="14"/>
                <w:szCs w:val="14"/>
              </w:rPr>
              <w:t xml:space="preserve"> </w:t>
            </w:r>
            <w:proofErr w:type="spellStart"/>
            <w:r w:rsidRPr="00431DB6">
              <w:rPr>
                <w:rFonts w:ascii="Arial" w:hAnsi="Arial" w:cs="Arial"/>
                <w:b w:val="0"/>
                <w:bCs w:val="0"/>
                <w:color w:val="000000"/>
                <w:sz w:val="14"/>
                <w:szCs w:val="14"/>
              </w:rPr>
              <w:t>contracts</w:t>
            </w:r>
            <w:proofErr w:type="spellEnd"/>
            <w:r>
              <w:rPr>
                <w:rFonts w:ascii="Arial" w:hAnsi="Arial" w:cs="Arial"/>
                <w:b w:val="0"/>
                <w:bCs w:val="0"/>
                <w:color w:val="000000"/>
                <w:sz w:val="14"/>
                <w:szCs w:val="14"/>
              </w:rPr>
              <w:t xml:space="preserve"> </w:t>
            </w:r>
            <w:r w:rsidRPr="00D97639">
              <w:rPr>
                <w:rFonts w:ascii="Arial" w:hAnsi="Arial" w:cs="Arial"/>
                <w:b w:val="0"/>
                <w:bCs w:val="0"/>
                <w:color w:val="000000"/>
                <w:sz w:val="14"/>
                <w:szCs w:val="14"/>
                <w:vertAlign w:val="superscript"/>
              </w:rPr>
              <w:t>(1)</w:t>
            </w:r>
          </w:p>
        </w:tc>
        <w:tc>
          <w:tcPr>
            <w:tcW w:w="3260" w:type="dxa"/>
            <w:tcBorders>
              <w:top w:val="nil"/>
              <w:left w:val="nil"/>
              <w:bottom w:val="nil"/>
              <w:right w:val="nil"/>
            </w:tcBorders>
            <w:shd w:val="clear" w:color="auto" w:fill="auto"/>
            <w:vAlign w:val="center"/>
          </w:tcPr>
          <w:p w14:paraId="6447E589" w14:textId="77777777" w:rsidR="00D14993" w:rsidRDefault="00D14993" w:rsidP="00DD38EA">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BF61EE">
              <w:rPr>
                <w:rFonts w:ascii="Arial" w:hAnsi="Arial" w:cs="Arial"/>
                <w:sz w:val="14"/>
                <w:szCs w:val="14"/>
              </w:rPr>
              <w:t>194</w:t>
            </w:r>
            <w:r>
              <w:rPr>
                <w:rFonts w:ascii="Arial" w:hAnsi="Arial" w:cs="Arial"/>
                <w:sz w:val="14"/>
                <w:szCs w:val="14"/>
              </w:rPr>
              <w:t>,</w:t>
            </w:r>
            <w:r w:rsidRPr="00BF61EE">
              <w:rPr>
                <w:rFonts w:ascii="Arial" w:hAnsi="Arial" w:cs="Arial"/>
                <w:sz w:val="14"/>
                <w:szCs w:val="14"/>
              </w:rPr>
              <w:t>125</w:t>
            </w:r>
          </w:p>
        </w:tc>
        <w:tc>
          <w:tcPr>
            <w:tcW w:w="3260" w:type="dxa"/>
            <w:tcBorders>
              <w:top w:val="nil"/>
              <w:left w:val="nil"/>
              <w:bottom w:val="nil"/>
              <w:right w:val="nil"/>
            </w:tcBorders>
            <w:shd w:val="clear" w:color="auto" w:fill="auto"/>
            <w:vAlign w:val="center"/>
          </w:tcPr>
          <w:p w14:paraId="353D971B" w14:textId="77777777" w:rsidR="00D14993" w:rsidRDefault="00D14993" w:rsidP="00DD38EA">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Pr>
                <w:rFonts w:ascii="Arial" w:hAnsi="Arial" w:cs="Arial"/>
                <w:sz w:val="14"/>
                <w:szCs w:val="14"/>
              </w:rPr>
              <w:t>--</w:t>
            </w:r>
          </w:p>
        </w:tc>
      </w:tr>
      <w:tr w:rsidR="00D14993" w:rsidRPr="00AC3343" w14:paraId="1906EDD1" w14:textId="77777777" w:rsidTr="00DD38EA">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5F4EA6CC" w14:textId="77777777" w:rsidR="00D14993" w:rsidRPr="00AC3343" w:rsidRDefault="00D14993" w:rsidP="00DD38EA">
            <w:pPr>
              <w:keepNext/>
              <w:keepLines/>
              <w:ind w:left="113"/>
              <w:rPr>
                <w:rFonts w:ascii="Arial" w:hAnsi="Arial" w:cs="Arial"/>
                <w:b w:val="0"/>
                <w:bCs w:val="0"/>
                <w:color w:val="000000"/>
                <w:sz w:val="14"/>
                <w:szCs w:val="14"/>
                <w:highlight w:val="yellow"/>
              </w:rPr>
            </w:pPr>
            <w:proofErr w:type="spellStart"/>
            <w:r>
              <w:rPr>
                <w:rFonts w:ascii="Arial" w:hAnsi="Arial" w:cs="Arial"/>
                <w:b w:val="0"/>
                <w:bCs w:val="0"/>
                <w:color w:val="000000"/>
                <w:sz w:val="14"/>
                <w:szCs w:val="14"/>
              </w:rPr>
              <w:t>D</w:t>
            </w:r>
            <w:r w:rsidRPr="00A94E39">
              <w:rPr>
                <w:rFonts w:ascii="Arial" w:hAnsi="Arial" w:cs="Arial"/>
                <w:b w:val="0"/>
                <w:bCs w:val="0"/>
                <w:color w:val="000000"/>
                <w:sz w:val="14"/>
                <w:szCs w:val="14"/>
              </w:rPr>
              <w:t>eferred</w:t>
            </w:r>
            <w:proofErr w:type="spellEnd"/>
            <w:r w:rsidRPr="00A94E39">
              <w:rPr>
                <w:rFonts w:ascii="Arial" w:hAnsi="Arial" w:cs="Arial"/>
                <w:b w:val="0"/>
                <w:bCs w:val="0"/>
                <w:color w:val="000000"/>
                <w:sz w:val="14"/>
                <w:szCs w:val="14"/>
              </w:rPr>
              <w:t xml:space="preserve"> </w:t>
            </w:r>
            <w:proofErr w:type="spellStart"/>
            <w:r w:rsidRPr="00A94E39">
              <w:rPr>
                <w:rFonts w:ascii="Arial" w:hAnsi="Arial" w:cs="Arial"/>
                <w:b w:val="0"/>
                <w:bCs w:val="0"/>
                <w:color w:val="000000"/>
                <w:sz w:val="14"/>
                <w:szCs w:val="14"/>
              </w:rPr>
              <w:t>tax</w:t>
            </w:r>
            <w:proofErr w:type="spellEnd"/>
            <w:r w:rsidRPr="00A94E39">
              <w:rPr>
                <w:rFonts w:ascii="Arial" w:hAnsi="Arial" w:cs="Arial"/>
                <w:b w:val="0"/>
                <w:bCs w:val="0"/>
                <w:color w:val="000000"/>
                <w:sz w:val="14"/>
                <w:szCs w:val="14"/>
              </w:rPr>
              <w:t xml:space="preserve"> </w:t>
            </w:r>
            <w:proofErr w:type="spellStart"/>
            <w:r w:rsidRPr="00A94E39">
              <w:rPr>
                <w:rFonts w:ascii="Arial" w:hAnsi="Arial" w:cs="Arial"/>
                <w:b w:val="0"/>
                <w:bCs w:val="0"/>
                <w:color w:val="000000"/>
                <w:sz w:val="14"/>
                <w:szCs w:val="14"/>
              </w:rPr>
              <w:t>asset</w:t>
            </w:r>
            <w:proofErr w:type="spellEnd"/>
          </w:p>
        </w:tc>
        <w:tc>
          <w:tcPr>
            <w:tcW w:w="3260" w:type="dxa"/>
            <w:tcBorders>
              <w:top w:val="nil"/>
              <w:left w:val="nil"/>
              <w:bottom w:val="nil"/>
              <w:right w:val="nil"/>
            </w:tcBorders>
            <w:shd w:val="clear" w:color="auto" w:fill="auto"/>
            <w:vAlign w:val="center"/>
          </w:tcPr>
          <w:p w14:paraId="6761C4D0" w14:textId="77777777" w:rsidR="00D14993" w:rsidRPr="00AC3343" w:rsidRDefault="00D14993" w:rsidP="00DD38EA">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highlight w:val="yellow"/>
              </w:rPr>
            </w:pPr>
            <w:r w:rsidRPr="00BF61EE">
              <w:rPr>
                <w:rFonts w:ascii="Arial" w:hAnsi="Arial" w:cs="Arial"/>
                <w:sz w:val="14"/>
                <w:szCs w:val="14"/>
              </w:rPr>
              <w:t>251</w:t>
            </w:r>
            <w:r>
              <w:rPr>
                <w:rFonts w:ascii="Arial" w:hAnsi="Arial" w:cs="Arial"/>
                <w:sz w:val="14"/>
                <w:szCs w:val="14"/>
              </w:rPr>
              <w:t>,</w:t>
            </w:r>
            <w:r w:rsidRPr="00BF61EE">
              <w:rPr>
                <w:rFonts w:ascii="Arial" w:hAnsi="Arial" w:cs="Arial"/>
                <w:sz w:val="14"/>
                <w:szCs w:val="14"/>
              </w:rPr>
              <w:t>843</w:t>
            </w:r>
          </w:p>
        </w:tc>
        <w:tc>
          <w:tcPr>
            <w:tcW w:w="3260" w:type="dxa"/>
            <w:tcBorders>
              <w:top w:val="nil"/>
              <w:left w:val="nil"/>
              <w:bottom w:val="nil"/>
              <w:right w:val="nil"/>
            </w:tcBorders>
            <w:shd w:val="clear" w:color="auto" w:fill="auto"/>
            <w:vAlign w:val="center"/>
          </w:tcPr>
          <w:p w14:paraId="2CC83E33" w14:textId="77777777" w:rsidR="00D14993" w:rsidRPr="00AC3343" w:rsidRDefault="00D14993" w:rsidP="00DD38EA">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highlight w:val="yellow"/>
              </w:rPr>
            </w:pPr>
            <w:r w:rsidRPr="00FA5F20">
              <w:rPr>
                <w:rFonts w:ascii="Arial" w:hAnsi="Arial" w:cs="Arial"/>
                <w:sz w:val="14"/>
                <w:szCs w:val="14"/>
              </w:rPr>
              <w:t>264</w:t>
            </w:r>
            <w:r>
              <w:rPr>
                <w:rFonts w:ascii="Arial" w:hAnsi="Arial" w:cs="Arial"/>
                <w:sz w:val="14"/>
                <w:szCs w:val="14"/>
              </w:rPr>
              <w:t>,</w:t>
            </w:r>
            <w:r w:rsidRPr="00FA5F20">
              <w:rPr>
                <w:rFonts w:ascii="Arial" w:hAnsi="Arial" w:cs="Arial"/>
                <w:sz w:val="14"/>
                <w:szCs w:val="14"/>
              </w:rPr>
              <w:t>480</w:t>
            </w:r>
          </w:p>
        </w:tc>
      </w:tr>
      <w:tr w:rsidR="00D14993" w:rsidRPr="00AC3343" w14:paraId="21737760" w14:textId="77777777" w:rsidTr="00DD38E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39DE22C0" w14:textId="77777777" w:rsidR="00D14993" w:rsidRPr="00AC3343" w:rsidRDefault="00D14993" w:rsidP="00DD38EA">
            <w:pPr>
              <w:keepNext/>
              <w:keepLines/>
              <w:spacing w:before="40" w:after="40"/>
              <w:ind w:left="113"/>
              <w:rPr>
                <w:rFonts w:ascii="Arial" w:eastAsia="Times New Roman" w:hAnsi="Arial" w:cs="Arial"/>
                <w:b w:val="0"/>
                <w:bCs w:val="0"/>
                <w:spacing w:val="-2"/>
                <w:sz w:val="14"/>
                <w:szCs w:val="14"/>
                <w:highlight w:val="yellow"/>
              </w:rPr>
            </w:pPr>
            <w:proofErr w:type="spellStart"/>
            <w:r>
              <w:rPr>
                <w:rFonts w:ascii="Arial" w:hAnsi="Arial" w:cs="Arial"/>
                <w:b w:val="0"/>
                <w:bCs w:val="0"/>
                <w:color w:val="000000"/>
                <w:sz w:val="14"/>
                <w:szCs w:val="14"/>
              </w:rPr>
              <w:t>Fixed</w:t>
            </w:r>
            <w:proofErr w:type="spellEnd"/>
            <w:r>
              <w:rPr>
                <w:rFonts w:ascii="Arial" w:hAnsi="Arial" w:cs="Arial"/>
                <w:b w:val="0"/>
                <w:bCs w:val="0"/>
                <w:color w:val="000000"/>
                <w:sz w:val="14"/>
                <w:szCs w:val="14"/>
              </w:rPr>
              <w:t xml:space="preserve"> </w:t>
            </w:r>
            <w:proofErr w:type="spellStart"/>
            <w:r>
              <w:rPr>
                <w:rFonts w:ascii="Arial" w:hAnsi="Arial" w:cs="Arial"/>
                <w:b w:val="0"/>
                <w:bCs w:val="0"/>
                <w:color w:val="000000"/>
                <w:sz w:val="14"/>
                <w:szCs w:val="14"/>
              </w:rPr>
              <w:t>and</w:t>
            </w:r>
            <w:proofErr w:type="spellEnd"/>
            <w:r>
              <w:rPr>
                <w:rFonts w:ascii="Arial" w:hAnsi="Arial" w:cs="Arial"/>
                <w:b w:val="0"/>
                <w:bCs w:val="0"/>
                <w:color w:val="000000"/>
                <w:sz w:val="14"/>
                <w:szCs w:val="14"/>
              </w:rPr>
              <w:t xml:space="preserve"> </w:t>
            </w:r>
            <w:proofErr w:type="spellStart"/>
            <w:r>
              <w:rPr>
                <w:rFonts w:ascii="Arial" w:hAnsi="Arial" w:cs="Arial"/>
                <w:b w:val="0"/>
                <w:bCs w:val="0"/>
                <w:color w:val="000000"/>
                <w:sz w:val="14"/>
                <w:szCs w:val="14"/>
              </w:rPr>
              <w:t>intangible</w:t>
            </w:r>
            <w:proofErr w:type="spellEnd"/>
          </w:p>
        </w:tc>
        <w:tc>
          <w:tcPr>
            <w:tcW w:w="3260" w:type="dxa"/>
            <w:tcBorders>
              <w:top w:val="nil"/>
              <w:left w:val="nil"/>
              <w:bottom w:val="nil"/>
              <w:right w:val="nil"/>
            </w:tcBorders>
            <w:shd w:val="clear" w:color="auto" w:fill="auto"/>
            <w:vAlign w:val="center"/>
          </w:tcPr>
          <w:p w14:paraId="19E7DF97" w14:textId="77777777" w:rsidR="00D14993" w:rsidRPr="00AC3343" w:rsidRDefault="00D14993" w:rsidP="00DD38E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BF61EE">
              <w:rPr>
                <w:rFonts w:ascii="Arial" w:hAnsi="Arial" w:cs="Arial"/>
                <w:sz w:val="14"/>
                <w:szCs w:val="14"/>
              </w:rPr>
              <w:t>498</w:t>
            </w:r>
            <w:r>
              <w:rPr>
                <w:rFonts w:ascii="Arial" w:hAnsi="Arial" w:cs="Arial"/>
                <w:sz w:val="14"/>
                <w:szCs w:val="14"/>
              </w:rPr>
              <w:t>,</w:t>
            </w:r>
            <w:r w:rsidRPr="00BF61EE">
              <w:rPr>
                <w:rFonts w:ascii="Arial" w:hAnsi="Arial" w:cs="Arial"/>
                <w:sz w:val="14"/>
                <w:szCs w:val="14"/>
              </w:rPr>
              <w:t>187</w:t>
            </w:r>
          </w:p>
        </w:tc>
        <w:tc>
          <w:tcPr>
            <w:tcW w:w="3260" w:type="dxa"/>
            <w:tcBorders>
              <w:top w:val="nil"/>
              <w:left w:val="nil"/>
              <w:bottom w:val="nil"/>
              <w:right w:val="nil"/>
            </w:tcBorders>
            <w:shd w:val="clear" w:color="auto" w:fill="auto"/>
            <w:vAlign w:val="center"/>
          </w:tcPr>
          <w:p w14:paraId="6F797467" w14:textId="77777777" w:rsidR="00D14993" w:rsidRPr="00AC3343" w:rsidRDefault="00D14993" w:rsidP="00DD38E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FA5F20">
              <w:rPr>
                <w:rFonts w:ascii="Arial" w:hAnsi="Arial" w:cs="Arial"/>
                <w:sz w:val="14"/>
                <w:szCs w:val="14"/>
              </w:rPr>
              <w:t>497</w:t>
            </w:r>
            <w:r>
              <w:rPr>
                <w:rFonts w:ascii="Arial" w:hAnsi="Arial" w:cs="Arial"/>
                <w:sz w:val="14"/>
                <w:szCs w:val="14"/>
              </w:rPr>
              <w:t>,</w:t>
            </w:r>
            <w:r w:rsidRPr="00FA5F20">
              <w:rPr>
                <w:rFonts w:ascii="Arial" w:hAnsi="Arial" w:cs="Arial"/>
                <w:sz w:val="14"/>
                <w:szCs w:val="14"/>
              </w:rPr>
              <w:t>723</w:t>
            </w:r>
          </w:p>
        </w:tc>
      </w:tr>
      <w:tr w:rsidR="00D14993" w:rsidRPr="00AC3343" w14:paraId="5F3042CD" w14:textId="77777777" w:rsidTr="00DD38EA">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65B75D56" w14:textId="77777777" w:rsidR="00D14993" w:rsidRPr="00AC3343" w:rsidRDefault="00D14993" w:rsidP="00DD38EA">
            <w:pPr>
              <w:keepNext/>
              <w:keepLines/>
              <w:ind w:left="113"/>
              <w:rPr>
                <w:rFonts w:ascii="Arial" w:hAnsi="Arial" w:cs="Arial"/>
                <w:b w:val="0"/>
                <w:bCs w:val="0"/>
                <w:color w:val="000000"/>
                <w:sz w:val="14"/>
                <w:szCs w:val="14"/>
                <w:highlight w:val="yellow"/>
              </w:rPr>
            </w:pPr>
            <w:r>
              <w:rPr>
                <w:rFonts w:ascii="Arial" w:hAnsi="Arial" w:cs="Arial"/>
                <w:b w:val="0"/>
                <w:bCs w:val="0"/>
                <w:color w:val="000000"/>
                <w:sz w:val="14"/>
                <w:szCs w:val="14"/>
              </w:rPr>
              <w:t xml:space="preserve">Investments in </w:t>
            </w:r>
            <w:proofErr w:type="spellStart"/>
            <w:r>
              <w:rPr>
                <w:rFonts w:ascii="Arial" w:hAnsi="Arial" w:cs="Arial"/>
                <w:b w:val="0"/>
                <w:bCs w:val="0"/>
                <w:color w:val="000000"/>
                <w:sz w:val="14"/>
                <w:szCs w:val="14"/>
              </w:rPr>
              <w:t>associates</w:t>
            </w:r>
            <w:proofErr w:type="spellEnd"/>
          </w:p>
        </w:tc>
        <w:tc>
          <w:tcPr>
            <w:tcW w:w="3260" w:type="dxa"/>
            <w:tcBorders>
              <w:top w:val="nil"/>
              <w:left w:val="nil"/>
              <w:bottom w:val="nil"/>
              <w:right w:val="nil"/>
            </w:tcBorders>
            <w:shd w:val="clear" w:color="auto" w:fill="auto"/>
            <w:vAlign w:val="center"/>
          </w:tcPr>
          <w:p w14:paraId="4684A6AD" w14:textId="77777777" w:rsidR="00D14993" w:rsidRPr="00AC3343" w:rsidRDefault="00D14993" w:rsidP="00DD38EA">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highlight w:val="yellow"/>
              </w:rPr>
            </w:pPr>
            <w:r w:rsidRPr="00BF61EE">
              <w:rPr>
                <w:rFonts w:ascii="Arial" w:hAnsi="Arial" w:cs="Arial"/>
                <w:sz w:val="14"/>
                <w:szCs w:val="14"/>
              </w:rPr>
              <w:t>13</w:t>
            </w:r>
            <w:r>
              <w:rPr>
                <w:rFonts w:ascii="Arial" w:hAnsi="Arial" w:cs="Arial"/>
                <w:sz w:val="14"/>
                <w:szCs w:val="14"/>
              </w:rPr>
              <w:t>,</w:t>
            </w:r>
            <w:r w:rsidRPr="00BF61EE">
              <w:rPr>
                <w:rFonts w:ascii="Arial" w:hAnsi="Arial" w:cs="Arial"/>
                <w:sz w:val="14"/>
                <w:szCs w:val="14"/>
              </w:rPr>
              <w:t>249</w:t>
            </w:r>
          </w:p>
        </w:tc>
        <w:tc>
          <w:tcPr>
            <w:tcW w:w="3260" w:type="dxa"/>
            <w:tcBorders>
              <w:top w:val="nil"/>
              <w:left w:val="nil"/>
              <w:bottom w:val="nil"/>
              <w:right w:val="nil"/>
            </w:tcBorders>
            <w:shd w:val="clear" w:color="auto" w:fill="auto"/>
            <w:vAlign w:val="center"/>
          </w:tcPr>
          <w:p w14:paraId="69FB0D0B" w14:textId="77777777" w:rsidR="00D14993" w:rsidRPr="00AC3343" w:rsidRDefault="00D14993" w:rsidP="00DD38EA">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highlight w:val="yellow"/>
              </w:rPr>
            </w:pPr>
            <w:r w:rsidRPr="00FA5F20">
              <w:rPr>
                <w:rFonts w:ascii="Arial" w:hAnsi="Arial" w:cs="Arial"/>
                <w:sz w:val="14"/>
                <w:szCs w:val="14"/>
              </w:rPr>
              <w:t>21</w:t>
            </w:r>
            <w:r>
              <w:rPr>
                <w:rFonts w:ascii="Arial" w:hAnsi="Arial" w:cs="Arial"/>
                <w:sz w:val="14"/>
                <w:szCs w:val="14"/>
              </w:rPr>
              <w:t>,</w:t>
            </w:r>
            <w:r w:rsidRPr="00FA5F20">
              <w:rPr>
                <w:rFonts w:ascii="Arial" w:hAnsi="Arial" w:cs="Arial"/>
                <w:sz w:val="14"/>
                <w:szCs w:val="14"/>
              </w:rPr>
              <w:t>302</w:t>
            </w:r>
          </w:p>
        </w:tc>
      </w:tr>
      <w:tr w:rsidR="00D14993" w:rsidRPr="00AC3343" w14:paraId="44E0B37C" w14:textId="77777777" w:rsidTr="00DD38E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597F8A36" w14:textId="77777777" w:rsidR="00D14993" w:rsidRPr="00AC3343" w:rsidRDefault="00D14993" w:rsidP="00DD38EA">
            <w:pPr>
              <w:keepNext/>
              <w:keepLines/>
              <w:spacing w:before="40" w:after="40"/>
              <w:ind w:left="113"/>
              <w:rPr>
                <w:rFonts w:ascii="Arial" w:eastAsia="Times New Roman" w:hAnsi="Arial" w:cs="Arial"/>
                <w:b w:val="0"/>
                <w:bCs w:val="0"/>
                <w:spacing w:val="-2"/>
                <w:sz w:val="14"/>
                <w:szCs w:val="14"/>
                <w:highlight w:val="yellow"/>
              </w:rPr>
            </w:pPr>
            <w:r>
              <w:rPr>
                <w:rFonts w:ascii="Arial" w:hAnsi="Arial" w:cs="Arial"/>
                <w:b w:val="0"/>
                <w:bCs w:val="0"/>
                <w:color w:val="000000"/>
                <w:sz w:val="14"/>
                <w:szCs w:val="14"/>
              </w:rPr>
              <w:t xml:space="preserve">Other </w:t>
            </w:r>
            <w:proofErr w:type="spellStart"/>
            <w:r>
              <w:rPr>
                <w:rFonts w:ascii="Arial" w:hAnsi="Arial" w:cs="Arial"/>
                <w:b w:val="0"/>
                <w:bCs w:val="0"/>
                <w:color w:val="000000"/>
                <w:sz w:val="14"/>
                <w:szCs w:val="14"/>
              </w:rPr>
              <w:t>assets</w:t>
            </w:r>
            <w:proofErr w:type="spellEnd"/>
          </w:p>
        </w:tc>
        <w:tc>
          <w:tcPr>
            <w:tcW w:w="3260" w:type="dxa"/>
            <w:tcBorders>
              <w:top w:val="nil"/>
              <w:left w:val="nil"/>
              <w:bottom w:val="nil"/>
              <w:right w:val="nil"/>
            </w:tcBorders>
            <w:shd w:val="clear" w:color="auto" w:fill="auto"/>
            <w:vAlign w:val="center"/>
          </w:tcPr>
          <w:p w14:paraId="0CE62E5C" w14:textId="77777777" w:rsidR="00D14993" w:rsidRPr="00AC3343" w:rsidRDefault="00D14993" w:rsidP="00DD38E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BF61EE">
              <w:rPr>
                <w:rFonts w:ascii="Arial" w:hAnsi="Arial" w:cs="Arial"/>
                <w:sz w:val="14"/>
                <w:szCs w:val="14"/>
              </w:rPr>
              <w:t>1</w:t>
            </w:r>
            <w:r>
              <w:rPr>
                <w:rFonts w:ascii="Arial" w:hAnsi="Arial" w:cs="Arial"/>
                <w:sz w:val="14"/>
                <w:szCs w:val="14"/>
              </w:rPr>
              <w:t>,</w:t>
            </w:r>
            <w:r w:rsidRPr="00BF61EE">
              <w:rPr>
                <w:rFonts w:ascii="Arial" w:hAnsi="Arial" w:cs="Arial"/>
                <w:sz w:val="14"/>
                <w:szCs w:val="14"/>
              </w:rPr>
              <w:t>042</w:t>
            </w:r>
            <w:r>
              <w:rPr>
                <w:rFonts w:ascii="Arial" w:hAnsi="Arial" w:cs="Arial"/>
                <w:sz w:val="14"/>
                <w:szCs w:val="14"/>
              </w:rPr>
              <w:t>,</w:t>
            </w:r>
            <w:r w:rsidRPr="00BF61EE">
              <w:rPr>
                <w:rFonts w:ascii="Arial" w:hAnsi="Arial" w:cs="Arial"/>
                <w:sz w:val="14"/>
                <w:szCs w:val="14"/>
              </w:rPr>
              <w:t>427</w:t>
            </w:r>
          </w:p>
        </w:tc>
        <w:tc>
          <w:tcPr>
            <w:tcW w:w="3260" w:type="dxa"/>
            <w:tcBorders>
              <w:top w:val="nil"/>
              <w:left w:val="nil"/>
              <w:bottom w:val="nil"/>
              <w:right w:val="nil"/>
            </w:tcBorders>
            <w:shd w:val="clear" w:color="auto" w:fill="auto"/>
            <w:vAlign w:val="center"/>
          </w:tcPr>
          <w:p w14:paraId="758D32BF" w14:textId="77777777" w:rsidR="00D14993" w:rsidRPr="00AC3343" w:rsidRDefault="00D14993" w:rsidP="00DD38E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FA5F20">
              <w:rPr>
                <w:rFonts w:ascii="Arial" w:hAnsi="Arial" w:cs="Arial"/>
                <w:sz w:val="14"/>
                <w:szCs w:val="14"/>
              </w:rPr>
              <w:t>1</w:t>
            </w:r>
            <w:r>
              <w:rPr>
                <w:rFonts w:ascii="Arial" w:hAnsi="Arial" w:cs="Arial"/>
                <w:sz w:val="14"/>
                <w:szCs w:val="14"/>
              </w:rPr>
              <w:t>,</w:t>
            </w:r>
            <w:r w:rsidRPr="00FA5F20">
              <w:rPr>
                <w:rFonts w:ascii="Arial" w:hAnsi="Arial" w:cs="Arial"/>
                <w:sz w:val="14"/>
                <w:szCs w:val="14"/>
              </w:rPr>
              <w:t>051</w:t>
            </w:r>
            <w:r>
              <w:rPr>
                <w:rFonts w:ascii="Arial" w:hAnsi="Arial" w:cs="Arial"/>
                <w:sz w:val="14"/>
                <w:szCs w:val="14"/>
              </w:rPr>
              <w:t>,</w:t>
            </w:r>
            <w:r w:rsidRPr="00FA5F20">
              <w:rPr>
                <w:rFonts w:ascii="Arial" w:hAnsi="Arial" w:cs="Arial"/>
                <w:sz w:val="14"/>
                <w:szCs w:val="14"/>
              </w:rPr>
              <w:t>624</w:t>
            </w:r>
          </w:p>
        </w:tc>
      </w:tr>
      <w:tr w:rsidR="00D14993" w:rsidRPr="004B635B" w14:paraId="500235DD" w14:textId="77777777" w:rsidTr="00DD38EA">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7B527DAD" w14:textId="77777777" w:rsidR="00D14993" w:rsidRPr="004B635B" w:rsidRDefault="00D14993" w:rsidP="00DD38EA">
            <w:pPr>
              <w:keepNext/>
              <w:keepLines/>
              <w:spacing w:before="40" w:after="40"/>
              <w:rPr>
                <w:rFonts w:ascii="Arial" w:eastAsia="Times New Roman" w:hAnsi="Arial" w:cs="Arial"/>
                <w:spacing w:val="-2"/>
                <w:sz w:val="14"/>
                <w:szCs w:val="14"/>
                <w:highlight w:val="yellow"/>
              </w:rPr>
            </w:pPr>
            <w:r>
              <w:rPr>
                <w:rFonts w:ascii="Arial" w:hAnsi="Arial" w:cs="Arial"/>
                <w:color w:val="000000"/>
                <w:sz w:val="14"/>
                <w:szCs w:val="14"/>
              </w:rPr>
              <w:t xml:space="preserve">Total </w:t>
            </w:r>
            <w:proofErr w:type="spellStart"/>
            <w:r>
              <w:rPr>
                <w:rFonts w:ascii="Arial" w:hAnsi="Arial" w:cs="Arial"/>
                <w:color w:val="000000"/>
                <w:sz w:val="14"/>
                <w:szCs w:val="14"/>
              </w:rPr>
              <w:t>Assets</w:t>
            </w:r>
            <w:proofErr w:type="spellEnd"/>
          </w:p>
        </w:tc>
        <w:tc>
          <w:tcPr>
            <w:tcW w:w="3260" w:type="dxa"/>
            <w:tcBorders>
              <w:top w:val="nil"/>
              <w:left w:val="nil"/>
              <w:bottom w:val="nil"/>
              <w:right w:val="nil"/>
            </w:tcBorders>
            <w:shd w:val="clear" w:color="auto" w:fill="auto"/>
            <w:vAlign w:val="center"/>
          </w:tcPr>
          <w:p w14:paraId="26AC49B0" w14:textId="77777777" w:rsidR="00D14993" w:rsidRPr="004B635B"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highlight w:val="yellow"/>
              </w:rPr>
            </w:pPr>
            <w:r w:rsidRPr="00BF61EE">
              <w:rPr>
                <w:rFonts w:ascii="Arial" w:hAnsi="Arial" w:cs="Arial"/>
                <w:b/>
                <w:bCs/>
                <w:sz w:val="14"/>
                <w:szCs w:val="14"/>
              </w:rPr>
              <w:t>12</w:t>
            </w:r>
            <w:r>
              <w:rPr>
                <w:rFonts w:ascii="Arial" w:hAnsi="Arial" w:cs="Arial"/>
                <w:b/>
                <w:bCs/>
                <w:sz w:val="14"/>
                <w:szCs w:val="14"/>
              </w:rPr>
              <w:t>,</w:t>
            </w:r>
            <w:r w:rsidRPr="00BF61EE">
              <w:rPr>
                <w:rFonts w:ascii="Arial" w:hAnsi="Arial" w:cs="Arial"/>
                <w:b/>
                <w:bCs/>
                <w:sz w:val="14"/>
                <w:szCs w:val="14"/>
              </w:rPr>
              <w:t>744</w:t>
            </w:r>
            <w:r>
              <w:rPr>
                <w:rFonts w:ascii="Arial" w:hAnsi="Arial" w:cs="Arial"/>
                <w:b/>
                <w:bCs/>
                <w:sz w:val="14"/>
                <w:szCs w:val="14"/>
              </w:rPr>
              <w:t>,</w:t>
            </w:r>
            <w:r w:rsidRPr="00BF61EE">
              <w:rPr>
                <w:rFonts w:ascii="Arial" w:hAnsi="Arial" w:cs="Arial"/>
                <w:b/>
                <w:bCs/>
                <w:sz w:val="14"/>
                <w:szCs w:val="14"/>
              </w:rPr>
              <w:t>332</w:t>
            </w:r>
          </w:p>
        </w:tc>
        <w:tc>
          <w:tcPr>
            <w:tcW w:w="3260" w:type="dxa"/>
            <w:tcBorders>
              <w:top w:val="nil"/>
              <w:left w:val="nil"/>
              <w:bottom w:val="nil"/>
              <w:right w:val="nil"/>
            </w:tcBorders>
            <w:shd w:val="clear" w:color="auto" w:fill="auto"/>
            <w:vAlign w:val="center"/>
          </w:tcPr>
          <w:p w14:paraId="3A93B7E2" w14:textId="77777777" w:rsidR="00D14993" w:rsidRPr="004B635B"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highlight w:val="yellow"/>
              </w:rPr>
            </w:pPr>
            <w:r w:rsidRPr="004A680D">
              <w:rPr>
                <w:rFonts w:ascii="Arial" w:hAnsi="Arial" w:cs="Arial"/>
                <w:b/>
                <w:bCs/>
                <w:sz w:val="14"/>
                <w:szCs w:val="14"/>
              </w:rPr>
              <w:t>13</w:t>
            </w:r>
            <w:r>
              <w:rPr>
                <w:rFonts w:ascii="Arial" w:hAnsi="Arial" w:cs="Arial"/>
                <w:b/>
                <w:bCs/>
                <w:sz w:val="14"/>
                <w:szCs w:val="14"/>
              </w:rPr>
              <w:t>,</w:t>
            </w:r>
            <w:r w:rsidRPr="004A680D">
              <w:rPr>
                <w:rFonts w:ascii="Arial" w:hAnsi="Arial" w:cs="Arial"/>
                <w:b/>
                <w:bCs/>
                <w:sz w:val="14"/>
                <w:szCs w:val="14"/>
              </w:rPr>
              <w:t>449</w:t>
            </w:r>
            <w:r>
              <w:rPr>
                <w:rFonts w:ascii="Arial" w:hAnsi="Arial" w:cs="Arial"/>
                <w:b/>
                <w:bCs/>
                <w:sz w:val="14"/>
                <w:szCs w:val="14"/>
              </w:rPr>
              <w:t>,</w:t>
            </w:r>
            <w:r w:rsidRPr="004A680D">
              <w:rPr>
                <w:rFonts w:ascii="Arial" w:hAnsi="Arial" w:cs="Arial"/>
                <w:b/>
                <w:bCs/>
                <w:sz w:val="14"/>
                <w:szCs w:val="14"/>
              </w:rPr>
              <w:t>565</w:t>
            </w:r>
          </w:p>
        </w:tc>
      </w:tr>
      <w:tr w:rsidR="00D14993" w:rsidRPr="00AC3343" w14:paraId="45BFABD8" w14:textId="77777777" w:rsidTr="00DD38E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7FD9342D" w14:textId="77777777" w:rsidR="00D14993" w:rsidRPr="00AC3343" w:rsidRDefault="00D14993" w:rsidP="00DD38EA">
            <w:pPr>
              <w:keepNext/>
              <w:keepLines/>
              <w:spacing w:before="40" w:after="40"/>
              <w:rPr>
                <w:rFonts w:ascii="Arial" w:eastAsia="Times New Roman" w:hAnsi="Arial" w:cs="Arial"/>
                <w:b w:val="0"/>
                <w:bCs w:val="0"/>
                <w:spacing w:val="-2"/>
                <w:sz w:val="14"/>
                <w:szCs w:val="14"/>
                <w:highlight w:val="yellow"/>
              </w:rPr>
            </w:pPr>
            <w:r w:rsidRPr="00AC3343">
              <w:rPr>
                <w:rFonts w:ascii="Arial" w:hAnsi="Arial" w:cs="Arial"/>
                <w:b w:val="0"/>
                <w:bCs w:val="0"/>
                <w:color w:val="000000"/>
                <w:sz w:val="14"/>
                <w:szCs w:val="14"/>
              </w:rPr>
              <w:t> </w:t>
            </w:r>
          </w:p>
        </w:tc>
        <w:tc>
          <w:tcPr>
            <w:tcW w:w="3260" w:type="dxa"/>
            <w:tcBorders>
              <w:top w:val="nil"/>
              <w:left w:val="nil"/>
              <w:bottom w:val="nil"/>
              <w:right w:val="nil"/>
            </w:tcBorders>
            <w:shd w:val="clear" w:color="auto" w:fill="auto"/>
            <w:vAlign w:val="center"/>
          </w:tcPr>
          <w:p w14:paraId="4AB39AD5" w14:textId="77777777" w:rsidR="00D14993" w:rsidRPr="00AC3343" w:rsidRDefault="00D14993" w:rsidP="00DD38E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p>
        </w:tc>
        <w:tc>
          <w:tcPr>
            <w:tcW w:w="3260" w:type="dxa"/>
            <w:tcBorders>
              <w:top w:val="nil"/>
              <w:left w:val="nil"/>
              <w:bottom w:val="nil"/>
              <w:right w:val="nil"/>
            </w:tcBorders>
            <w:shd w:val="clear" w:color="auto" w:fill="auto"/>
            <w:vAlign w:val="center"/>
          </w:tcPr>
          <w:p w14:paraId="6747BA37" w14:textId="77777777" w:rsidR="00D14993" w:rsidRPr="00AC3343" w:rsidRDefault="00D14993" w:rsidP="00DD38E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p>
        </w:tc>
      </w:tr>
      <w:tr w:rsidR="00D14993" w:rsidRPr="004B635B" w14:paraId="3558281B" w14:textId="77777777" w:rsidTr="00DD38EA">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65304B78" w14:textId="77777777" w:rsidR="00D14993" w:rsidRPr="004B635B" w:rsidRDefault="00D14993" w:rsidP="00DD38EA">
            <w:pPr>
              <w:keepNext/>
              <w:keepLines/>
              <w:spacing w:before="40" w:after="40"/>
              <w:rPr>
                <w:rFonts w:ascii="Arial" w:eastAsia="Times New Roman" w:hAnsi="Arial" w:cs="Arial"/>
                <w:spacing w:val="-2"/>
                <w:sz w:val="14"/>
                <w:szCs w:val="14"/>
                <w:highlight w:val="yellow"/>
              </w:rPr>
            </w:pPr>
            <w:proofErr w:type="spellStart"/>
            <w:r>
              <w:rPr>
                <w:rFonts w:ascii="Arial" w:hAnsi="Arial" w:cs="Arial"/>
                <w:color w:val="000000"/>
                <w:sz w:val="14"/>
                <w:szCs w:val="14"/>
              </w:rPr>
              <w:t>Current</w:t>
            </w:r>
            <w:proofErr w:type="spellEnd"/>
            <w:r>
              <w:rPr>
                <w:rFonts w:ascii="Arial" w:hAnsi="Arial" w:cs="Arial"/>
                <w:color w:val="000000"/>
                <w:sz w:val="14"/>
                <w:szCs w:val="14"/>
              </w:rPr>
              <w:t xml:space="preserve"> </w:t>
            </w:r>
            <w:proofErr w:type="spellStart"/>
            <w:r>
              <w:rPr>
                <w:rFonts w:ascii="Arial" w:hAnsi="Arial" w:cs="Arial"/>
                <w:color w:val="000000"/>
                <w:sz w:val="14"/>
                <w:szCs w:val="14"/>
              </w:rPr>
              <w:t>Liabilities</w:t>
            </w:r>
            <w:proofErr w:type="spellEnd"/>
          </w:p>
        </w:tc>
        <w:tc>
          <w:tcPr>
            <w:tcW w:w="3260" w:type="dxa"/>
            <w:tcBorders>
              <w:top w:val="nil"/>
              <w:left w:val="nil"/>
              <w:bottom w:val="nil"/>
              <w:right w:val="nil"/>
            </w:tcBorders>
            <w:shd w:val="clear" w:color="auto" w:fill="auto"/>
            <w:vAlign w:val="center"/>
          </w:tcPr>
          <w:p w14:paraId="08CC17CF" w14:textId="77777777" w:rsidR="00D14993" w:rsidRPr="004B635B"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highlight w:val="yellow"/>
              </w:rPr>
            </w:pPr>
            <w:r w:rsidRPr="00BF61EE">
              <w:rPr>
                <w:rFonts w:ascii="Arial" w:hAnsi="Arial" w:cs="Arial"/>
                <w:b/>
                <w:bCs/>
                <w:sz w:val="14"/>
                <w:szCs w:val="14"/>
              </w:rPr>
              <w:t>6</w:t>
            </w:r>
            <w:r>
              <w:rPr>
                <w:rFonts w:ascii="Arial" w:hAnsi="Arial" w:cs="Arial"/>
                <w:b/>
                <w:bCs/>
                <w:sz w:val="14"/>
                <w:szCs w:val="14"/>
              </w:rPr>
              <w:t>,</w:t>
            </w:r>
            <w:r w:rsidRPr="00BF61EE">
              <w:rPr>
                <w:rFonts w:ascii="Arial" w:hAnsi="Arial" w:cs="Arial"/>
                <w:b/>
                <w:bCs/>
                <w:sz w:val="14"/>
                <w:szCs w:val="14"/>
              </w:rPr>
              <w:t>436</w:t>
            </w:r>
            <w:r>
              <w:rPr>
                <w:rFonts w:ascii="Arial" w:hAnsi="Arial" w:cs="Arial"/>
                <w:b/>
                <w:bCs/>
                <w:sz w:val="14"/>
                <w:szCs w:val="14"/>
              </w:rPr>
              <w:t>,</w:t>
            </w:r>
            <w:r w:rsidRPr="00BF61EE">
              <w:rPr>
                <w:rFonts w:ascii="Arial" w:hAnsi="Arial" w:cs="Arial"/>
                <w:b/>
                <w:bCs/>
                <w:sz w:val="14"/>
                <w:szCs w:val="14"/>
              </w:rPr>
              <w:t>400</w:t>
            </w:r>
          </w:p>
        </w:tc>
        <w:tc>
          <w:tcPr>
            <w:tcW w:w="3260" w:type="dxa"/>
            <w:tcBorders>
              <w:top w:val="nil"/>
              <w:left w:val="nil"/>
              <w:bottom w:val="nil"/>
              <w:right w:val="nil"/>
            </w:tcBorders>
            <w:shd w:val="clear" w:color="auto" w:fill="auto"/>
            <w:vAlign w:val="center"/>
          </w:tcPr>
          <w:p w14:paraId="18BA122E" w14:textId="77777777" w:rsidR="00D14993" w:rsidRPr="004B635B"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highlight w:val="yellow"/>
              </w:rPr>
            </w:pPr>
            <w:r w:rsidRPr="004A680D">
              <w:rPr>
                <w:rFonts w:ascii="Arial" w:hAnsi="Arial" w:cs="Arial"/>
                <w:b/>
                <w:bCs/>
                <w:sz w:val="14"/>
                <w:szCs w:val="14"/>
              </w:rPr>
              <w:t>6</w:t>
            </w:r>
            <w:r>
              <w:rPr>
                <w:rFonts w:ascii="Arial" w:hAnsi="Arial" w:cs="Arial"/>
                <w:b/>
                <w:bCs/>
                <w:sz w:val="14"/>
                <w:szCs w:val="14"/>
              </w:rPr>
              <w:t>,</w:t>
            </w:r>
            <w:r w:rsidRPr="004A680D">
              <w:rPr>
                <w:rFonts w:ascii="Arial" w:hAnsi="Arial" w:cs="Arial"/>
                <w:b/>
                <w:bCs/>
                <w:sz w:val="14"/>
                <w:szCs w:val="14"/>
              </w:rPr>
              <w:t>856</w:t>
            </w:r>
            <w:r>
              <w:rPr>
                <w:rFonts w:ascii="Arial" w:hAnsi="Arial" w:cs="Arial"/>
                <w:b/>
                <w:bCs/>
                <w:sz w:val="14"/>
                <w:szCs w:val="14"/>
              </w:rPr>
              <w:t>,</w:t>
            </w:r>
            <w:r w:rsidRPr="004A680D">
              <w:rPr>
                <w:rFonts w:ascii="Arial" w:hAnsi="Arial" w:cs="Arial"/>
                <w:b/>
                <w:bCs/>
                <w:sz w:val="14"/>
                <w:szCs w:val="14"/>
              </w:rPr>
              <w:t>065</w:t>
            </w:r>
          </w:p>
        </w:tc>
      </w:tr>
      <w:tr w:rsidR="00D14993" w:rsidRPr="00AC3343" w14:paraId="0CABFE0A" w14:textId="77777777" w:rsidTr="00DD38E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120772E5" w14:textId="77777777" w:rsidR="00D14993" w:rsidRPr="004B635B" w:rsidRDefault="00D14993" w:rsidP="00DD38EA">
            <w:pPr>
              <w:keepNext/>
              <w:keepLines/>
              <w:spacing w:before="40" w:after="40"/>
              <w:ind w:left="113"/>
              <w:rPr>
                <w:rFonts w:ascii="Arial" w:hAnsi="Arial" w:cs="Arial"/>
                <w:b w:val="0"/>
                <w:bCs w:val="0"/>
                <w:color w:val="000000"/>
                <w:sz w:val="14"/>
                <w:szCs w:val="14"/>
              </w:rPr>
            </w:pPr>
            <w:proofErr w:type="spellStart"/>
            <w:r w:rsidRPr="00A94E39">
              <w:rPr>
                <w:rFonts w:ascii="Arial" w:hAnsi="Arial" w:cs="Arial"/>
                <w:b w:val="0"/>
                <w:bCs w:val="0"/>
                <w:color w:val="000000"/>
                <w:sz w:val="14"/>
                <w:szCs w:val="14"/>
              </w:rPr>
              <w:t>Amounts</w:t>
            </w:r>
            <w:proofErr w:type="spellEnd"/>
            <w:r w:rsidRPr="00A94E39">
              <w:rPr>
                <w:rFonts w:ascii="Arial" w:hAnsi="Arial" w:cs="Arial"/>
                <w:b w:val="0"/>
                <w:bCs w:val="0"/>
                <w:color w:val="000000"/>
                <w:sz w:val="14"/>
                <w:szCs w:val="14"/>
              </w:rPr>
              <w:t xml:space="preserve"> </w:t>
            </w:r>
            <w:proofErr w:type="spellStart"/>
            <w:r w:rsidRPr="00A94E39">
              <w:rPr>
                <w:rFonts w:ascii="Arial" w:hAnsi="Arial" w:cs="Arial"/>
                <w:b w:val="0"/>
                <w:bCs w:val="0"/>
                <w:color w:val="000000"/>
                <w:sz w:val="14"/>
                <w:szCs w:val="14"/>
              </w:rPr>
              <w:t>payable</w:t>
            </w:r>
            <w:proofErr w:type="spellEnd"/>
          </w:p>
        </w:tc>
        <w:tc>
          <w:tcPr>
            <w:tcW w:w="3260" w:type="dxa"/>
            <w:tcBorders>
              <w:top w:val="nil"/>
              <w:left w:val="nil"/>
              <w:bottom w:val="nil"/>
              <w:right w:val="nil"/>
            </w:tcBorders>
            <w:shd w:val="clear" w:color="auto" w:fill="auto"/>
            <w:vAlign w:val="center"/>
          </w:tcPr>
          <w:p w14:paraId="42CF81ED" w14:textId="77777777" w:rsidR="00D14993" w:rsidRPr="00AC3343" w:rsidRDefault="00D14993" w:rsidP="00DD38E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BF61EE">
              <w:rPr>
                <w:rFonts w:ascii="Arial" w:hAnsi="Arial" w:cs="Arial"/>
                <w:sz w:val="14"/>
                <w:szCs w:val="14"/>
              </w:rPr>
              <w:t>198</w:t>
            </w:r>
            <w:r>
              <w:rPr>
                <w:rFonts w:ascii="Arial" w:hAnsi="Arial" w:cs="Arial"/>
                <w:sz w:val="14"/>
                <w:szCs w:val="14"/>
              </w:rPr>
              <w:t>,</w:t>
            </w:r>
            <w:r w:rsidRPr="00BF61EE">
              <w:rPr>
                <w:rFonts w:ascii="Arial" w:hAnsi="Arial" w:cs="Arial"/>
                <w:sz w:val="14"/>
                <w:szCs w:val="14"/>
              </w:rPr>
              <w:t>517</w:t>
            </w:r>
          </w:p>
        </w:tc>
        <w:tc>
          <w:tcPr>
            <w:tcW w:w="3260" w:type="dxa"/>
            <w:tcBorders>
              <w:top w:val="nil"/>
              <w:left w:val="nil"/>
              <w:bottom w:val="nil"/>
              <w:right w:val="nil"/>
            </w:tcBorders>
            <w:shd w:val="clear" w:color="auto" w:fill="auto"/>
            <w:vAlign w:val="center"/>
          </w:tcPr>
          <w:p w14:paraId="2DB8268F" w14:textId="77777777" w:rsidR="00D14993" w:rsidRPr="00AC3343" w:rsidRDefault="00D14993" w:rsidP="00DD38E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FA5F20">
              <w:rPr>
                <w:rFonts w:ascii="Arial" w:hAnsi="Arial" w:cs="Arial"/>
                <w:sz w:val="14"/>
                <w:szCs w:val="14"/>
              </w:rPr>
              <w:t>232</w:t>
            </w:r>
            <w:r>
              <w:rPr>
                <w:rFonts w:ascii="Arial" w:hAnsi="Arial" w:cs="Arial"/>
                <w:sz w:val="14"/>
                <w:szCs w:val="14"/>
              </w:rPr>
              <w:t>,</w:t>
            </w:r>
            <w:r w:rsidRPr="00FA5F20">
              <w:rPr>
                <w:rFonts w:ascii="Arial" w:hAnsi="Arial" w:cs="Arial"/>
                <w:sz w:val="14"/>
                <w:szCs w:val="14"/>
              </w:rPr>
              <w:t>346</w:t>
            </w:r>
          </w:p>
        </w:tc>
      </w:tr>
      <w:tr w:rsidR="00D14993" w:rsidRPr="00AC3343" w14:paraId="0EABAEB8" w14:textId="77777777" w:rsidTr="00DD38EA">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3D3D810D" w14:textId="77777777" w:rsidR="00D14993" w:rsidRPr="004B635B" w:rsidRDefault="00D14993" w:rsidP="00DD38EA">
            <w:pPr>
              <w:keepNext/>
              <w:keepLines/>
              <w:spacing w:before="40" w:after="40"/>
              <w:ind w:left="113"/>
              <w:rPr>
                <w:rFonts w:ascii="Arial" w:hAnsi="Arial" w:cs="Arial"/>
                <w:b w:val="0"/>
                <w:bCs w:val="0"/>
                <w:color w:val="000000"/>
                <w:sz w:val="14"/>
                <w:szCs w:val="14"/>
              </w:rPr>
            </w:pPr>
            <w:proofErr w:type="spellStart"/>
            <w:r>
              <w:rPr>
                <w:rFonts w:ascii="Arial" w:hAnsi="Arial" w:cs="Arial"/>
                <w:b w:val="0"/>
                <w:bCs w:val="0"/>
                <w:color w:val="000000"/>
                <w:sz w:val="14"/>
                <w:szCs w:val="14"/>
              </w:rPr>
              <w:t>C</w:t>
            </w:r>
            <w:r w:rsidRPr="00A94E39">
              <w:rPr>
                <w:rFonts w:ascii="Arial" w:hAnsi="Arial" w:cs="Arial"/>
                <w:b w:val="0"/>
                <w:bCs w:val="0"/>
                <w:color w:val="000000"/>
                <w:sz w:val="14"/>
                <w:szCs w:val="14"/>
              </w:rPr>
              <w:t>urrent</w:t>
            </w:r>
            <w:proofErr w:type="spellEnd"/>
            <w:r w:rsidRPr="00A94E39">
              <w:rPr>
                <w:rFonts w:ascii="Arial" w:hAnsi="Arial" w:cs="Arial"/>
                <w:b w:val="0"/>
                <w:bCs w:val="0"/>
                <w:color w:val="000000"/>
                <w:sz w:val="14"/>
                <w:szCs w:val="14"/>
              </w:rPr>
              <w:t xml:space="preserve"> </w:t>
            </w:r>
            <w:proofErr w:type="spellStart"/>
            <w:r w:rsidRPr="00A94E39">
              <w:rPr>
                <w:rFonts w:ascii="Arial" w:hAnsi="Arial" w:cs="Arial"/>
                <w:b w:val="0"/>
                <w:bCs w:val="0"/>
                <w:color w:val="000000"/>
                <w:sz w:val="14"/>
                <w:szCs w:val="14"/>
              </w:rPr>
              <w:t>tax</w:t>
            </w:r>
            <w:proofErr w:type="spellEnd"/>
            <w:r w:rsidRPr="00A94E39">
              <w:rPr>
                <w:rFonts w:ascii="Arial" w:hAnsi="Arial" w:cs="Arial"/>
                <w:b w:val="0"/>
                <w:bCs w:val="0"/>
                <w:color w:val="000000"/>
                <w:sz w:val="14"/>
                <w:szCs w:val="14"/>
              </w:rPr>
              <w:t xml:space="preserve"> </w:t>
            </w:r>
            <w:proofErr w:type="spellStart"/>
            <w:r w:rsidRPr="00A94E39">
              <w:rPr>
                <w:rFonts w:ascii="Arial" w:hAnsi="Arial" w:cs="Arial"/>
                <w:b w:val="0"/>
                <w:bCs w:val="0"/>
                <w:color w:val="000000"/>
                <w:sz w:val="14"/>
                <w:szCs w:val="14"/>
              </w:rPr>
              <w:t>liability</w:t>
            </w:r>
            <w:proofErr w:type="spellEnd"/>
          </w:p>
        </w:tc>
        <w:tc>
          <w:tcPr>
            <w:tcW w:w="3260" w:type="dxa"/>
            <w:tcBorders>
              <w:top w:val="nil"/>
              <w:left w:val="nil"/>
              <w:bottom w:val="nil"/>
              <w:right w:val="nil"/>
            </w:tcBorders>
            <w:shd w:val="clear" w:color="auto" w:fill="auto"/>
            <w:vAlign w:val="center"/>
          </w:tcPr>
          <w:p w14:paraId="7B8CAB22" w14:textId="77777777" w:rsidR="00D14993" w:rsidRPr="00AC3343" w:rsidRDefault="00D14993" w:rsidP="00DD38EA">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highlight w:val="yellow"/>
              </w:rPr>
            </w:pPr>
            <w:r w:rsidRPr="00BF61EE">
              <w:rPr>
                <w:rFonts w:ascii="Arial" w:hAnsi="Arial" w:cs="Arial"/>
                <w:sz w:val="14"/>
                <w:szCs w:val="14"/>
              </w:rPr>
              <w:t>487</w:t>
            </w:r>
            <w:r>
              <w:rPr>
                <w:rFonts w:ascii="Arial" w:hAnsi="Arial" w:cs="Arial"/>
                <w:sz w:val="14"/>
                <w:szCs w:val="14"/>
              </w:rPr>
              <w:t>,</w:t>
            </w:r>
            <w:r w:rsidRPr="00BF61EE">
              <w:rPr>
                <w:rFonts w:ascii="Arial" w:hAnsi="Arial" w:cs="Arial"/>
                <w:sz w:val="14"/>
                <w:szCs w:val="14"/>
              </w:rPr>
              <w:t>962</w:t>
            </w:r>
          </w:p>
        </w:tc>
        <w:tc>
          <w:tcPr>
            <w:tcW w:w="3260" w:type="dxa"/>
            <w:tcBorders>
              <w:top w:val="nil"/>
              <w:left w:val="nil"/>
              <w:bottom w:val="nil"/>
              <w:right w:val="nil"/>
            </w:tcBorders>
            <w:shd w:val="clear" w:color="auto" w:fill="auto"/>
            <w:vAlign w:val="center"/>
          </w:tcPr>
          <w:p w14:paraId="5E8E2844" w14:textId="77777777" w:rsidR="00D14993" w:rsidRPr="00AC3343" w:rsidRDefault="00D14993" w:rsidP="00DD38EA">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highlight w:val="yellow"/>
              </w:rPr>
            </w:pPr>
            <w:r w:rsidRPr="00FA5F20">
              <w:rPr>
                <w:rFonts w:ascii="Arial" w:hAnsi="Arial" w:cs="Arial"/>
                <w:sz w:val="14"/>
                <w:szCs w:val="14"/>
              </w:rPr>
              <w:t>777</w:t>
            </w:r>
            <w:r>
              <w:rPr>
                <w:rFonts w:ascii="Arial" w:hAnsi="Arial" w:cs="Arial"/>
                <w:sz w:val="14"/>
                <w:szCs w:val="14"/>
              </w:rPr>
              <w:t>,</w:t>
            </w:r>
            <w:r w:rsidRPr="00FA5F20">
              <w:rPr>
                <w:rFonts w:ascii="Arial" w:hAnsi="Arial" w:cs="Arial"/>
                <w:sz w:val="14"/>
                <w:szCs w:val="14"/>
              </w:rPr>
              <w:t>120</w:t>
            </w:r>
          </w:p>
        </w:tc>
      </w:tr>
      <w:tr w:rsidR="00D14993" w:rsidRPr="00AC3343" w14:paraId="7D7C11CA" w14:textId="77777777" w:rsidTr="00DD38E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6B5A7F8A" w14:textId="77777777" w:rsidR="00D14993" w:rsidRPr="004B635B" w:rsidRDefault="00D14993" w:rsidP="00DD38EA">
            <w:pPr>
              <w:keepNext/>
              <w:keepLines/>
              <w:spacing w:before="40" w:after="40"/>
              <w:ind w:left="113"/>
              <w:rPr>
                <w:rFonts w:ascii="Arial" w:hAnsi="Arial" w:cs="Arial"/>
                <w:b w:val="0"/>
                <w:bCs w:val="0"/>
                <w:color w:val="000000"/>
                <w:sz w:val="14"/>
                <w:szCs w:val="14"/>
              </w:rPr>
            </w:pPr>
            <w:proofErr w:type="spellStart"/>
            <w:r w:rsidRPr="00D778D2">
              <w:rPr>
                <w:rFonts w:ascii="Arial" w:hAnsi="Arial" w:cs="Arial"/>
                <w:b w:val="0"/>
                <w:bCs w:val="0"/>
                <w:color w:val="000000"/>
                <w:sz w:val="14"/>
                <w:szCs w:val="14"/>
              </w:rPr>
              <w:t>Insurance</w:t>
            </w:r>
            <w:proofErr w:type="spellEnd"/>
            <w:r w:rsidRPr="00D778D2">
              <w:rPr>
                <w:rFonts w:ascii="Arial" w:hAnsi="Arial" w:cs="Arial"/>
                <w:b w:val="0"/>
                <w:bCs w:val="0"/>
                <w:color w:val="000000"/>
                <w:sz w:val="14"/>
                <w:szCs w:val="14"/>
              </w:rPr>
              <w:t xml:space="preserve"> </w:t>
            </w:r>
            <w:proofErr w:type="spellStart"/>
            <w:r w:rsidRPr="00D778D2">
              <w:rPr>
                <w:rFonts w:ascii="Arial" w:hAnsi="Arial" w:cs="Arial"/>
                <w:b w:val="0"/>
                <w:bCs w:val="0"/>
                <w:color w:val="000000"/>
                <w:sz w:val="14"/>
                <w:szCs w:val="14"/>
              </w:rPr>
              <w:t>and</w:t>
            </w:r>
            <w:proofErr w:type="spellEnd"/>
            <w:r w:rsidRPr="00D778D2">
              <w:rPr>
                <w:rFonts w:ascii="Arial" w:hAnsi="Arial" w:cs="Arial"/>
                <w:b w:val="0"/>
                <w:bCs w:val="0"/>
                <w:color w:val="000000"/>
                <w:sz w:val="14"/>
                <w:szCs w:val="14"/>
              </w:rPr>
              <w:t xml:space="preserve"> </w:t>
            </w:r>
            <w:proofErr w:type="spellStart"/>
            <w:r w:rsidRPr="00D778D2">
              <w:rPr>
                <w:rFonts w:ascii="Arial" w:hAnsi="Arial" w:cs="Arial"/>
                <w:b w:val="0"/>
                <w:bCs w:val="0"/>
                <w:color w:val="000000"/>
                <w:sz w:val="14"/>
                <w:szCs w:val="14"/>
              </w:rPr>
              <w:t>Reinsurance</w:t>
            </w:r>
            <w:proofErr w:type="spellEnd"/>
            <w:r w:rsidRPr="00D778D2">
              <w:rPr>
                <w:rFonts w:ascii="Arial" w:hAnsi="Arial" w:cs="Arial"/>
                <w:b w:val="0"/>
                <w:bCs w:val="0"/>
                <w:color w:val="000000"/>
                <w:sz w:val="14"/>
                <w:szCs w:val="14"/>
              </w:rPr>
              <w:t xml:space="preserve"> </w:t>
            </w:r>
            <w:proofErr w:type="spellStart"/>
            <w:r w:rsidRPr="00D778D2">
              <w:rPr>
                <w:rFonts w:ascii="Arial" w:hAnsi="Arial" w:cs="Arial"/>
                <w:b w:val="0"/>
                <w:bCs w:val="0"/>
                <w:color w:val="000000"/>
                <w:sz w:val="14"/>
                <w:szCs w:val="14"/>
              </w:rPr>
              <w:t>Contracts</w:t>
            </w:r>
            <w:proofErr w:type="spellEnd"/>
          </w:p>
        </w:tc>
        <w:tc>
          <w:tcPr>
            <w:tcW w:w="3260" w:type="dxa"/>
            <w:tcBorders>
              <w:top w:val="nil"/>
              <w:left w:val="nil"/>
              <w:bottom w:val="nil"/>
              <w:right w:val="nil"/>
            </w:tcBorders>
            <w:shd w:val="clear" w:color="auto" w:fill="auto"/>
            <w:vAlign w:val="center"/>
          </w:tcPr>
          <w:p w14:paraId="09DBC1E7" w14:textId="77777777" w:rsidR="00D14993" w:rsidRPr="00AC3343" w:rsidRDefault="00D14993" w:rsidP="00DD38E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BF61EE">
              <w:rPr>
                <w:rFonts w:ascii="Arial" w:hAnsi="Arial" w:cs="Arial"/>
                <w:sz w:val="14"/>
                <w:szCs w:val="14"/>
              </w:rPr>
              <w:t>5</w:t>
            </w:r>
            <w:r>
              <w:rPr>
                <w:rFonts w:ascii="Arial" w:hAnsi="Arial" w:cs="Arial"/>
                <w:sz w:val="14"/>
                <w:szCs w:val="14"/>
              </w:rPr>
              <w:t>,</w:t>
            </w:r>
            <w:r w:rsidRPr="00BF61EE">
              <w:rPr>
                <w:rFonts w:ascii="Arial" w:hAnsi="Arial" w:cs="Arial"/>
                <w:sz w:val="14"/>
                <w:szCs w:val="14"/>
              </w:rPr>
              <w:t>727</w:t>
            </w:r>
            <w:r>
              <w:rPr>
                <w:rFonts w:ascii="Arial" w:hAnsi="Arial" w:cs="Arial"/>
                <w:sz w:val="14"/>
                <w:szCs w:val="14"/>
              </w:rPr>
              <w:t>,</w:t>
            </w:r>
            <w:r w:rsidRPr="00BF61EE">
              <w:rPr>
                <w:rFonts w:ascii="Arial" w:hAnsi="Arial" w:cs="Arial"/>
                <w:sz w:val="14"/>
                <w:szCs w:val="14"/>
              </w:rPr>
              <w:t>321</w:t>
            </w:r>
          </w:p>
        </w:tc>
        <w:tc>
          <w:tcPr>
            <w:tcW w:w="3260" w:type="dxa"/>
            <w:tcBorders>
              <w:top w:val="nil"/>
              <w:left w:val="nil"/>
              <w:bottom w:val="nil"/>
              <w:right w:val="nil"/>
            </w:tcBorders>
            <w:shd w:val="clear" w:color="auto" w:fill="auto"/>
            <w:vAlign w:val="center"/>
          </w:tcPr>
          <w:p w14:paraId="4EAA7CA1" w14:textId="77777777" w:rsidR="00D14993" w:rsidRPr="00AC3343" w:rsidRDefault="00D14993" w:rsidP="00DD38E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FA5F20">
              <w:rPr>
                <w:rFonts w:ascii="Arial" w:hAnsi="Arial" w:cs="Arial"/>
                <w:sz w:val="14"/>
                <w:szCs w:val="14"/>
              </w:rPr>
              <w:t>5</w:t>
            </w:r>
            <w:r>
              <w:rPr>
                <w:rFonts w:ascii="Arial" w:hAnsi="Arial" w:cs="Arial"/>
                <w:sz w:val="14"/>
                <w:szCs w:val="14"/>
              </w:rPr>
              <w:t>,</w:t>
            </w:r>
            <w:r w:rsidRPr="00FA5F20">
              <w:rPr>
                <w:rFonts w:ascii="Arial" w:hAnsi="Arial" w:cs="Arial"/>
                <w:sz w:val="14"/>
                <w:szCs w:val="14"/>
              </w:rPr>
              <w:t>825</w:t>
            </w:r>
            <w:r>
              <w:rPr>
                <w:rFonts w:ascii="Arial" w:hAnsi="Arial" w:cs="Arial"/>
                <w:sz w:val="14"/>
                <w:szCs w:val="14"/>
              </w:rPr>
              <w:t>,</w:t>
            </w:r>
            <w:r w:rsidRPr="00FA5F20">
              <w:rPr>
                <w:rFonts w:ascii="Arial" w:hAnsi="Arial" w:cs="Arial"/>
                <w:sz w:val="14"/>
                <w:szCs w:val="14"/>
              </w:rPr>
              <w:t>192</w:t>
            </w:r>
          </w:p>
        </w:tc>
      </w:tr>
      <w:tr w:rsidR="00D14993" w:rsidRPr="00AC3343" w14:paraId="320866A0" w14:textId="77777777" w:rsidTr="00DD38EA">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1BC36267" w14:textId="77777777" w:rsidR="00D14993" w:rsidRPr="004B635B" w:rsidRDefault="00D14993" w:rsidP="00DD38EA">
            <w:pPr>
              <w:keepNext/>
              <w:keepLines/>
              <w:spacing w:before="40" w:after="40"/>
              <w:ind w:left="113"/>
              <w:rPr>
                <w:rFonts w:ascii="Arial" w:hAnsi="Arial" w:cs="Arial"/>
                <w:b w:val="0"/>
                <w:bCs w:val="0"/>
                <w:color w:val="000000"/>
                <w:sz w:val="14"/>
                <w:szCs w:val="14"/>
              </w:rPr>
            </w:pPr>
            <w:r>
              <w:rPr>
                <w:rFonts w:ascii="Arial" w:hAnsi="Arial" w:cs="Arial"/>
                <w:b w:val="0"/>
                <w:bCs w:val="0"/>
                <w:color w:val="000000"/>
                <w:sz w:val="14"/>
                <w:szCs w:val="14"/>
              </w:rPr>
              <w:t xml:space="preserve">Other </w:t>
            </w:r>
            <w:proofErr w:type="spellStart"/>
            <w:r>
              <w:rPr>
                <w:rFonts w:ascii="Arial" w:hAnsi="Arial" w:cs="Arial"/>
                <w:b w:val="0"/>
                <w:bCs w:val="0"/>
                <w:color w:val="000000"/>
                <w:sz w:val="14"/>
                <w:szCs w:val="14"/>
              </w:rPr>
              <w:t>liabilities</w:t>
            </w:r>
            <w:proofErr w:type="spellEnd"/>
          </w:p>
        </w:tc>
        <w:tc>
          <w:tcPr>
            <w:tcW w:w="3260" w:type="dxa"/>
            <w:tcBorders>
              <w:top w:val="nil"/>
              <w:left w:val="nil"/>
              <w:bottom w:val="nil"/>
              <w:right w:val="nil"/>
            </w:tcBorders>
            <w:shd w:val="clear" w:color="auto" w:fill="auto"/>
            <w:vAlign w:val="center"/>
          </w:tcPr>
          <w:p w14:paraId="31A2D22D" w14:textId="77777777" w:rsidR="00D14993" w:rsidRPr="00AC3343"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BF61EE">
              <w:rPr>
                <w:rFonts w:ascii="Arial" w:hAnsi="Arial" w:cs="Arial"/>
                <w:sz w:val="14"/>
                <w:szCs w:val="14"/>
              </w:rPr>
              <w:t>22</w:t>
            </w:r>
            <w:r>
              <w:rPr>
                <w:rFonts w:ascii="Arial" w:hAnsi="Arial" w:cs="Arial"/>
                <w:sz w:val="14"/>
                <w:szCs w:val="14"/>
              </w:rPr>
              <w:t>,</w:t>
            </w:r>
            <w:r w:rsidRPr="00BF61EE">
              <w:rPr>
                <w:rFonts w:ascii="Arial" w:hAnsi="Arial" w:cs="Arial"/>
                <w:sz w:val="14"/>
                <w:szCs w:val="14"/>
              </w:rPr>
              <w:t>60</w:t>
            </w:r>
            <w:r>
              <w:rPr>
                <w:rFonts w:ascii="Arial" w:hAnsi="Arial" w:cs="Arial"/>
                <w:sz w:val="14"/>
                <w:szCs w:val="14"/>
              </w:rPr>
              <w:t>0</w:t>
            </w:r>
          </w:p>
        </w:tc>
        <w:tc>
          <w:tcPr>
            <w:tcW w:w="3260" w:type="dxa"/>
            <w:tcBorders>
              <w:top w:val="nil"/>
              <w:left w:val="nil"/>
              <w:bottom w:val="nil"/>
              <w:right w:val="nil"/>
            </w:tcBorders>
            <w:shd w:val="clear" w:color="auto" w:fill="auto"/>
            <w:vAlign w:val="center"/>
          </w:tcPr>
          <w:p w14:paraId="4E65CA22" w14:textId="77777777" w:rsidR="00D14993" w:rsidRPr="00AC3343"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FA5F20">
              <w:rPr>
                <w:rFonts w:ascii="Arial" w:hAnsi="Arial" w:cs="Arial"/>
                <w:sz w:val="14"/>
                <w:szCs w:val="14"/>
              </w:rPr>
              <w:t>21</w:t>
            </w:r>
            <w:r>
              <w:rPr>
                <w:rFonts w:ascii="Arial" w:hAnsi="Arial" w:cs="Arial"/>
                <w:sz w:val="14"/>
                <w:szCs w:val="14"/>
              </w:rPr>
              <w:t>,</w:t>
            </w:r>
            <w:r w:rsidRPr="00FA5F20">
              <w:rPr>
                <w:rFonts w:ascii="Arial" w:hAnsi="Arial" w:cs="Arial"/>
                <w:sz w:val="14"/>
                <w:szCs w:val="14"/>
              </w:rPr>
              <w:t>407</w:t>
            </w:r>
          </w:p>
        </w:tc>
      </w:tr>
      <w:tr w:rsidR="00D14993" w:rsidRPr="004B635B" w14:paraId="682FB67A" w14:textId="77777777" w:rsidTr="00DD38E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0755CDAA" w14:textId="77777777" w:rsidR="00D14993" w:rsidRPr="004B635B" w:rsidRDefault="00D14993" w:rsidP="00DD38EA">
            <w:pPr>
              <w:keepNext/>
              <w:keepLines/>
              <w:spacing w:before="40" w:after="40"/>
              <w:rPr>
                <w:rFonts w:ascii="Arial" w:hAnsi="Arial" w:cs="Arial"/>
                <w:sz w:val="14"/>
                <w:szCs w:val="14"/>
                <w:highlight w:val="yellow"/>
              </w:rPr>
            </w:pPr>
            <w:r>
              <w:rPr>
                <w:rFonts w:ascii="Arial" w:hAnsi="Arial" w:cs="Arial"/>
                <w:color w:val="000000"/>
                <w:sz w:val="14"/>
                <w:szCs w:val="14"/>
              </w:rPr>
              <w:t>Non-</w:t>
            </w:r>
            <w:proofErr w:type="spellStart"/>
            <w:r>
              <w:rPr>
                <w:rFonts w:ascii="Arial" w:hAnsi="Arial" w:cs="Arial"/>
                <w:color w:val="000000"/>
                <w:sz w:val="14"/>
                <w:szCs w:val="14"/>
              </w:rPr>
              <w:t>Current</w:t>
            </w:r>
            <w:proofErr w:type="spellEnd"/>
            <w:r>
              <w:rPr>
                <w:rFonts w:ascii="Arial" w:hAnsi="Arial" w:cs="Arial"/>
                <w:color w:val="000000"/>
                <w:sz w:val="14"/>
                <w:szCs w:val="14"/>
              </w:rPr>
              <w:t xml:space="preserve"> </w:t>
            </w:r>
            <w:proofErr w:type="spellStart"/>
            <w:r>
              <w:rPr>
                <w:rFonts w:ascii="Arial" w:hAnsi="Arial" w:cs="Arial"/>
                <w:color w:val="000000"/>
                <w:sz w:val="14"/>
                <w:szCs w:val="14"/>
              </w:rPr>
              <w:t>Liabilities</w:t>
            </w:r>
            <w:proofErr w:type="spellEnd"/>
          </w:p>
        </w:tc>
        <w:tc>
          <w:tcPr>
            <w:tcW w:w="3260" w:type="dxa"/>
            <w:tcBorders>
              <w:top w:val="nil"/>
              <w:left w:val="nil"/>
              <w:bottom w:val="nil"/>
              <w:right w:val="nil"/>
            </w:tcBorders>
            <w:shd w:val="clear" w:color="auto" w:fill="auto"/>
            <w:vAlign w:val="center"/>
          </w:tcPr>
          <w:p w14:paraId="01BF9574" w14:textId="77777777" w:rsidR="00D14993" w:rsidRPr="004B635B" w:rsidRDefault="00D14993" w:rsidP="00DD38E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highlight w:val="yellow"/>
              </w:rPr>
            </w:pPr>
            <w:r w:rsidRPr="00BF61EE">
              <w:rPr>
                <w:rFonts w:ascii="Arial" w:hAnsi="Arial" w:cs="Arial"/>
                <w:b/>
                <w:bCs/>
                <w:sz w:val="14"/>
                <w:szCs w:val="14"/>
              </w:rPr>
              <w:t>3</w:t>
            </w:r>
            <w:r>
              <w:rPr>
                <w:rFonts w:ascii="Arial" w:hAnsi="Arial" w:cs="Arial"/>
                <w:b/>
                <w:bCs/>
                <w:sz w:val="14"/>
                <w:szCs w:val="14"/>
              </w:rPr>
              <w:t>,</w:t>
            </w:r>
            <w:r w:rsidRPr="00BF61EE">
              <w:rPr>
                <w:rFonts w:ascii="Arial" w:hAnsi="Arial" w:cs="Arial"/>
                <w:b/>
                <w:bCs/>
                <w:sz w:val="14"/>
                <w:szCs w:val="14"/>
              </w:rPr>
              <w:t>737</w:t>
            </w:r>
            <w:r>
              <w:rPr>
                <w:rFonts w:ascii="Arial" w:hAnsi="Arial" w:cs="Arial"/>
                <w:b/>
                <w:bCs/>
                <w:sz w:val="14"/>
                <w:szCs w:val="14"/>
              </w:rPr>
              <w:t>,</w:t>
            </w:r>
            <w:r w:rsidRPr="00BF61EE">
              <w:rPr>
                <w:rFonts w:ascii="Arial" w:hAnsi="Arial" w:cs="Arial"/>
                <w:b/>
                <w:bCs/>
                <w:sz w:val="14"/>
                <w:szCs w:val="14"/>
              </w:rPr>
              <w:t>171</w:t>
            </w:r>
          </w:p>
        </w:tc>
        <w:tc>
          <w:tcPr>
            <w:tcW w:w="3260" w:type="dxa"/>
            <w:tcBorders>
              <w:top w:val="nil"/>
              <w:left w:val="nil"/>
              <w:bottom w:val="nil"/>
              <w:right w:val="nil"/>
            </w:tcBorders>
            <w:shd w:val="clear" w:color="auto" w:fill="auto"/>
            <w:vAlign w:val="center"/>
          </w:tcPr>
          <w:p w14:paraId="2DD53A70" w14:textId="77777777" w:rsidR="00D14993" w:rsidRPr="004B635B" w:rsidRDefault="00D14993" w:rsidP="00DD38E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highlight w:val="yellow"/>
              </w:rPr>
            </w:pPr>
            <w:r w:rsidRPr="004A680D">
              <w:rPr>
                <w:rFonts w:ascii="Arial" w:hAnsi="Arial" w:cs="Arial"/>
                <w:b/>
                <w:bCs/>
                <w:sz w:val="14"/>
                <w:szCs w:val="14"/>
              </w:rPr>
              <w:t>3</w:t>
            </w:r>
            <w:r>
              <w:rPr>
                <w:rFonts w:ascii="Arial" w:hAnsi="Arial" w:cs="Arial"/>
                <w:b/>
                <w:bCs/>
                <w:sz w:val="14"/>
                <w:szCs w:val="14"/>
              </w:rPr>
              <w:t>,</w:t>
            </w:r>
            <w:r w:rsidRPr="004A680D">
              <w:rPr>
                <w:rFonts w:ascii="Arial" w:hAnsi="Arial" w:cs="Arial"/>
                <w:b/>
                <w:bCs/>
                <w:sz w:val="14"/>
                <w:szCs w:val="14"/>
              </w:rPr>
              <w:t>876</w:t>
            </w:r>
            <w:r>
              <w:rPr>
                <w:rFonts w:ascii="Arial" w:hAnsi="Arial" w:cs="Arial"/>
                <w:b/>
                <w:bCs/>
                <w:sz w:val="14"/>
                <w:szCs w:val="14"/>
              </w:rPr>
              <w:t>,</w:t>
            </w:r>
            <w:r w:rsidRPr="004A680D">
              <w:rPr>
                <w:rFonts w:ascii="Arial" w:hAnsi="Arial" w:cs="Arial"/>
                <w:b/>
                <w:bCs/>
                <w:sz w:val="14"/>
                <w:szCs w:val="14"/>
              </w:rPr>
              <w:t>605</w:t>
            </w:r>
          </w:p>
        </w:tc>
      </w:tr>
      <w:tr w:rsidR="00D14993" w:rsidRPr="00AC3343" w14:paraId="7E230FC1" w14:textId="77777777" w:rsidTr="00DD38EA">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0978445C" w14:textId="77777777" w:rsidR="00D14993" w:rsidRPr="004B635B" w:rsidRDefault="00D14993" w:rsidP="00DD38EA">
            <w:pPr>
              <w:keepNext/>
              <w:keepLines/>
              <w:spacing w:before="40" w:after="40"/>
              <w:ind w:left="113"/>
              <w:rPr>
                <w:rFonts w:ascii="Arial" w:hAnsi="Arial" w:cs="Arial"/>
                <w:b w:val="0"/>
                <w:bCs w:val="0"/>
                <w:color w:val="000000"/>
                <w:sz w:val="14"/>
                <w:szCs w:val="14"/>
              </w:rPr>
            </w:pPr>
            <w:proofErr w:type="spellStart"/>
            <w:r w:rsidRPr="00A94E39">
              <w:rPr>
                <w:rFonts w:ascii="Arial" w:hAnsi="Arial" w:cs="Arial"/>
                <w:b w:val="0"/>
                <w:bCs w:val="0"/>
                <w:color w:val="000000"/>
                <w:sz w:val="14"/>
                <w:szCs w:val="14"/>
              </w:rPr>
              <w:t>Insurance</w:t>
            </w:r>
            <w:proofErr w:type="spellEnd"/>
            <w:r w:rsidRPr="00A94E39">
              <w:rPr>
                <w:rFonts w:ascii="Arial" w:hAnsi="Arial" w:cs="Arial"/>
                <w:b w:val="0"/>
                <w:bCs w:val="0"/>
                <w:color w:val="000000"/>
                <w:sz w:val="14"/>
                <w:szCs w:val="14"/>
              </w:rPr>
              <w:t xml:space="preserve"> </w:t>
            </w:r>
            <w:proofErr w:type="spellStart"/>
            <w:r>
              <w:rPr>
                <w:rFonts w:ascii="Arial" w:hAnsi="Arial" w:cs="Arial"/>
                <w:b w:val="0"/>
                <w:bCs w:val="0"/>
                <w:color w:val="000000"/>
                <w:sz w:val="14"/>
                <w:szCs w:val="14"/>
              </w:rPr>
              <w:t>c</w:t>
            </w:r>
            <w:r w:rsidRPr="00A94E39">
              <w:rPr>
                <w:rFonts w:ascii="Arial" w:hAnsi="Arial" w:cs="Arial"/>
                <w:b w:val="0"/>
                <w:bCs w:val="0"/>
                <w:color w:val="000000"/>
                <w:sz w:val="14"/>
                <w:szCs w:val="14"/>
              </w:rPr>
              <w:t>ontract</w:t>
            </w:r>
            <w:proofErr w:type="spellEnd"/>
          </w:p>
        </w:tc>
        <w:tc>
          <w:tcPr>
            <w:tcW w:w="3260" w:type="dxa"/>
            <w:tcBorders>
              <w:top w:val="nil"/>
              <w:left w:val="nil"/>
              <w:bottom w:val="nil"/>
              <w:right w:val="nil"/>
            </w:tcBorders>
            <w:shd w:val="clear" w:color="auto" w:fill="auto"/>
            <w:vAlign w:val="center"/>
          </w:tcPr>
          <w:p w14:paraId="65E32F52" w14:textId="77777777" w:rsidR="00D14993" w:rsidRPr="00AC3343"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BF61EE">
              <w:rPr>
                <w:rFonts w:ascii="Arial" w:hAnsi="Arial" w:cs="Arial"/>
                <w:sz w:val="14"/>
                <w:szCs w:val="14"/>
              </w:rPr>
              <w:t>2</w:t>
            </w:r>
            <w:r>
              <w:rPr>
                <w:rFonts w:ascii="Arial" w:hAnsi="Arial" w:cs="Arial"/>
                <w:sz w:val="14"/>
                <w:szCs w:val="14"/>
              </w:rPr>
              <w:t>,</w:t>
            </w:r>
            <w:r w:rsidRPr="00BF61EE">
              <w:rPr>
                <w:rFonts w:ascii="Arial" w:hAnsi="Arial" w:cs="Arial"/>
                <w:sz w:val="14"/>
                <w:szCs w:val="14"/>
              </w:rPr>
              <w:t>690</w:t>
            </w:r>
            <w:r>
              <w:rPr>
                <w:rFonts w:ascii="Arial" w:hAnsi="Arial" w:cs="Arial"/>
                <w:sz w:val="14"/>
                <w:szCs w:val="14"/>
              </w:rPr>
              <w:t>,</w:t>
            </w:r>
            <w:r w:rsidRPr="00BF61EE">
              <w:rPr>
                <w:rFonts w:ascii="Arial" w:hAnsi="Arial" w:cs="Arial"/>
                <w:sz w:val="14"/>
                <w:szCs w:val="14"/>
              </w:rPr>
              <w:t>093</w:t>
            </w:r>
          </w:p>
        </w:tc>
        <w:tc>
          <w:tcPr>
            <w:tcW w:w="3260" w:type="dxa"/>
            <w:tcBorders>
              <w:top w:val="nil"/>
              <w:left w:val="nil"/>
              <w:bottom w:val="nil"/>
              <w:right w:val="nil"/>
            </w:tcBorders>
            <w:shd w:val="clear" w:color="auto" w:fill="auto"/>
            <w:vAlign w:val="center"/>
          </w:tcPr>
          <w:p w14:paraId="579B5BF1" w14:textId="77777777" w:rsidR="00D14993" w:rsidRPr="00AC3343"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FA5F20">
              <w:rPr>
                <w:rFonts w:ascii="Arial" w:hAnsi="Arial" w:cs="Arial"/>
                <w:sz w:val="14"/>
                <w:szCs w:val="14"/>
              </w:rPr>
              <w:t>2</w:t>
            </w:r>
            <w:r>
              <w:rPr>
                <w:rFonts w:ascii="Arial" w:hAnsi="Arial" w:cs="Arial"/>
                <w:sz w:val="14"/>
                <w:szCs w:val="14"/>
              </w:rPr>
              <w:t>,</w:t>
            </w:r>
            <w:r w:rsidRPr="00FA5F20">
              <w:rPr>
                <w:rFonts w:ascii="Arial" w:hAnsi="Arial" w:cs="Arial"/>
                <w:sz w:val="14"/>
                <w:szCs w:val="14"/>
              </w:rPr>
              <w:t>820</w:t>
            </w:r>
            <w:r>
              <w:rPr>
                <w:rFonts w:ascii="Arial" w:hAnsi="Arial" w:cs="Arial"/>
                <w:sz w:val="14"/>
                <w:szCs w:val="14"/>
              </w:rPr>
              <w:t>,</w:t>
            </w:r>
            <w:r w:rsidRPr="00FA5F20">
              <w:rPr>
                <w:rFonts w:ascii="Arial" w:hAnsi="Arial" w:cs="Arial"/>
                <w:sz w:val="14"/>
                <w:szCs w:val="14"/>
              </w:rPr>
              <w:t>963</w:t>
            </w:r>
          </w:p>
        </w:tc>
      </w:tr>
      <w:tr w:rsidR="00D14993" w:rsidRPr="00AC3343" w14:paraId="3BCE555B" w14:textId="77777777" w:rsidTr="00DD38E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22204BD6" w14:textId="77777777" w:rsidR="00D14993" w:rsidRPr="004B635B" w:rsidRDefault="00D14993" w:rsidP="00DD38EA">
            <w:pPr>
              <w:keepNext/>
              <w:keepLines/>
              <w:spacing w:before="40" w:after="40"/>
              <w:ind w:left="113"/>
              <w:rPr>
                <w:rFonts w:ascii="Arial" w:hAnsi="Arial" w:cs="Arial"/>
                <w:b w:val="0"/>
                <w:bCs w:val="0"/>
                <w:color w:val="000000"/>
                <w:sz w:val="14"/>
                <w:szCs w:val="14"/>
              </w:rPr>
            </w:pPr>
            <w:r>
              <w:rPr>
                <w:rFonts w:ascii="Arial" w:hAnsi="Arial" w:cs="Arial"/>
                <w:b w:val="0"/>
                <w:bCs w:val="0"/>
                <w:color w:val="000000"/>
                <w:sz w:val="14"/>
                <w:szCs w:val="14"/>
              </w:rPr>
              <w:t xml:space="preserve">Other </w:t>
            </w:r>
            <w:proofErr w:type="spellStart"/>
            <w:r>
              <w:rPr>
                <w:rFonts w:ascii="Arial" w:hAnsi="Arial" w:cs="Arial"/>
                <w:b w:val="0"/>
                <w:bCs w:val="0"/>
                <w:color w:val="000000"/>
                <w:sz w:val="14"/>
                <w:szCs w:val="14"/>
              </w:rPr>
              <w:t>liabilities</w:t>
            </w:r>
            <w:proofErr w:type="spellEnd"/>
          </w:p>
        </w:tc>
        <w:tc>
          <w:tcPr>
            <w:tcW w:w="3260" w:type="dxa"/>
            <w:tcBorders>
              <w:top w:val="nil"/>
              <w:left w:val="nil"/>
              <w:bottom w:val="nil"/>
              <w:right w:val="nil"/>
            </w:tcBorders>
            <w:shd w:val="clear" w:color="auto" w:fill="auto"/>
            <w:vAlign w:val="center"/>
          </w:tcPr>
          <w:p w14:paraId="4C0A19CC" w14:textId="77777777" w:rsidR="00D14993" w:rsidRPr="00AC3343" w:rsidRDefault="00D14993" w:rsidP="00DD38E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BF61EE">
              <w:rPr>
                <w:rFonts w:ascii="Arial" w:hAnsi="Arial" w:cs="Arial"/>
                <w:sz w:val="14"/>
                <w:szCs w:val="14"/>
              </w:rPr>
              <w:t>1</w:t>
            </w:r>
            <w:r>
              <w:rPr>
                <w:rFonts w:ascii="Arial" w:hAnsi="Arial" w:cs="Arial"/>
                <w:sz w:val="14"/>
                <w:szCs w:val="14"/>
              </w:rPr>
              <w:t>,</w:t>
            </w:r>
            <w:r w:rsidRPr="00BF61EE">
              <w:rPr>
                <w:rFonts w:ascii="Arial" w:hAnsi="Arial" w:cs="Arial"/>
                <w:sz w:val="14"/>
                <w:szCs w:val="14"/>
              </w:rPr>
              <w:t>047</w:t>
            </w:r>
            <w:r>
              <w:rPr>
                <w:rFonts w:ascii="Arial" w:hAnsi="Arial" w:cs="Arial"/>
                <w:sz w:val="14"/>
                <w:szCs w:val="14"/>
              </w:rPr>
              <w:t>,</w:t>
            </w:r>
            <w:r w:rsidRPr="00BF61EE">
              <w:rPr>
                <w:rFonts w:ascii="Arial" w:hAnsi="Arial" w:cs="Arial"/>
                <w:sz w:val="14"/>
                <w:szCs w:val="14"/>
              </w:rPr>
              <w:t>07</w:t>
            </w:r>
            <w:r>
              <w:rPr>
                <w:rFonts w:ascii="Arial" w:hAnsi="Arial" w:cs="Arial"/>
                <w:sz w:val="14"/>
                <w:szCs w:val="14"/>
              </w:rPr>
              <w:t>8</w:t>
            </w:r>
          </w:p>
        </w:tc>
        <w:tc>
          <w:tcPr>
            <w:tcW w:w="3260" w:type="dxa"/>
            <w:tcBorders>
              <w:top w:val="nil"/>
              <w:left w:val="nil"/>
              <w:bottom w:val="nil"/>
              <w:right w:val="nil"/>
            </w:tcBorders>
            <w:shd w:val="clear" w:color="auto" w:fill="auto"/>
            <w:vAlign w:val="center"/>
          </w:tcPr>
          <w:p w14:paraId="3A8C84C5" w14:textId="77777777" w:rsidR="00D14993" w:rsidRPr="00AC3343" w:rsidRDefault="00D14993" w:rsidP="00DD38E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FA5F20">
              <w:rPr>
                <w:rFonts w:ascii="Arial" w:hAnsi="Arial" w:cs="Arial"/>
                <w:sz w:val="14"/>
                <w:szCs w:val="14"/>
              </w:rPr>
              <w:t>1</w:t>
            </w:r>
            <w:r>
              <w:rPr>
                <w:rFonts w:ascii="Arial" w:hAnsi="Arial" w:cs="Arial"/>
                <w:sz w:val="14"/>
                <w:szCs w:val="14"/>
              </w:rPr>
              <w:t>,</w:t>
            </w:r>
            <w:r w:rsidRPr="00FA5F20">
              <w:rPr>
                <w:rFonts w:ascii="Arial" w:hAnsi="Arial" w:cs="Arial"/>
                <w:sz w:val="14"/>
                <w:szCs w:val="14"/>
              </w:rPr>
              <w:t>055</w:t>
            </w:r>
            <w:r>
              <w:rPr>
                <w:rFonts w:ascii="Arial" w:hAnsi="Arial" w:cs="Arial"/>
                <w:sz w:val="14"/>
                <w:szCs w:val="14"/>
              </w:rPr>
              <w:t>,</w:t>
            </w:r>
            <w:r w:rsidRPr="00FA5F20">
              <w:rPr>
                <w:rFonts w:ascii="Arial" w:hAnsi="Arial" w:cs="Arial"/>
                <w:sz w:val="14"/>
                <w:szCs w:val="14"/>
              </w:rPr>
              <w:t>642</w:t>
            </w:r>
          </w:p>
        </w:tc>
      </w:tr>
      <w:tr w:rsidR="00D14993" w:rsidRPr="004B635B" w14:paraId="04ADFE13" w14:textId="77777777" w:rsidTr="00DD38EA">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75AD4B16" w14:textId="77777777" w:rsidR="00D14993" w:rsidRPr="004B635B" w:rsidRDefault="00D14993" w:rsidP="00DD38EA">
            <w:pPr>
              <w:keepNext/>
              <w:keepLines/>
              <w:spacing w:before="40" w:after="40"/>
              <w:rPr>
                <w:rFonts w:ascii="Arial" w:hAnsi="Arial" w:cs="Arial"/>
                <w:sz w:val="14"/>
                <w:szCs w:val="14"/>
                <w:highlight w:val="yellow"/>
              </w:rPr>
            </w:pPr>
            <w:proofErr w:type="spellStart"/>
            <w:r>
              <w:rPr>
                <w:rFonts w:ascii="Arial" w:hAnsi="Arial" w:cs="Arial"/>
                <w:color w:val="000000"/>
                <w:sz w:val="14"/>
                <w:szCs w:val="14"/>
              </w:rPr>
              <w:t>Equity</w:t>
            </w:r>
            <w:proofErr w:type="spellEnd"/>
          </w:p>
        </w:tc>
        <w:tc>
          <w:tcPr>
            <w:tcW w:w="3260" w:type="dxa"/>
            <w:tcBorders>
              <w:top w:val="nil"/>
              <w:left w:val="nil"/>
              <w:bottom w:val="nil"/>
              <w:right w:val="nil"/>
            </w:tcBorders>
            <w:shd w:val="clear" w:color="auto" w:fill="auto"/>
            <w:vAlign w:val="center"/>
          </w:tcPr>
          <w:p w14:paraId="142692B1" w14:textId="77777777" w:rsidR="00D14993" w:rsidRPr="004B635B"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highlight w:val="yellow"/>
              </w:rPr>
            </w:pPr>
            <w:r w:rsidRPr="00BF61EE">
              <w:rPr>
                <w:rFonts w:ascii="Arial" w:hAnsi="Arial" w:cs="Arial"/>
                <w:b/>
                <w:bCs/>
                <w:sz w:val="14"/>
                <w:szCs w:val="14"/>
              </w:rPr>
              <w:t>2</w:t>
            </w:r>
            <w:r>
              <w:rPr>
                <w:rFonts w:ascii="Arial" w:hAnsi="Arial" w:cs="Arial"/>
                <w:b/>
                <w:bCs/>
                <w:sz w:val="14"/>
                <w:szCs w:val="14"/>
              </w:rPr>
              <w:t>,</w:t>
            </w:r>
            <w:r w:rsidRPr="00BF61EE">
              <w:rPr>
                <w:rFonts w:ascii="Arial" w:hAnsi="Arial" w:cs="Arial"/>
                <w:b/>
                <w:bCs/>
                <w:sz w:val="14"/>
                <w:szCs w:val="14"/>
              </w:rPr>
              <w:t>570</w:t>
            </w:r>
            <w:r>
              <w:rPr>
                <w:rFonts w:ascii="Arial" w:hAnsi="Arial" w:cs="Arial"/>
                <w:b/>
                <w:bCs/>
                <w:sz w:val="14"/>
                <w:szCs w:val="14"/>
              </w:rPr>
              <w:t>,</w:t>
            </w:r>
            <w:r w:rsidRPr="00BF61EE">
              <w:rPr>
                <w:rFonts w:ascii="Arial" w:hAnsi="Arial" w:cs="Arial"/>
                <w:b/>
                <w:bCs/>
                <w:sz w:val="14"/>
                <w:szCs w:val="14"/>
              </w:rPr>
              <w:t>761</w:t>
            </w:r>
          </w:p>
        </w:tc>
        <w:tc>
          <w:tcPr>
            <w:tcW w:w="3260" w:type="dxa"/>
            <w:tcBorders>
              <w:top w:val="nil"/>
              <w:left w:val="nil"/>
              <w:bottom w:val="nil"/>
              <w:right w:val="nil"/>
            </w:tcBorders>
            <w:shd w:val="clear" w:color="auto" w:fill="auto"/>
            <w:vAlign w:val="center"/>
          </w:tcPr>
          <w:p w14:paraId="26D641FB" w14:textId="77777777" w:rsidR="00D14993" w:rsidRPr="004B635B"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highlight w:val="yellow"/>
              </w:rPr>
            </w:pPr>
            <w:r w:rsidRPr="004A680D">
              <w:rPr>
                <w:rFonts w:ascii="Arial" w:hAnsi="Arial" w:cs="Arial"/>
                <w:b/>
                <w:bCs/>
                <w:sz w:val="14"/>
                <w:szCs w:val="14"/>
              </w:rPr>
              <w:t>2</w:t>
            </w:r>
            <w:r>
              <w:rPr>
                <w:rFonts w:ascii="Arial" w:hAnsi="Arial" w:cs="Arial"/>
                <w:b/>
                <w:bCs/>
                <w:sz w:val="14"/>
                <w:szCs w:val="14"/>
              </w:rPr>
              <w:t>,</w:t>
            </w:r>
            <w:r w:rsidRPr="004A680D">
              <w:rPr>
                <w:rFonts w:ascii="Arial" w:hAnsi="Arial" w:cs="Arial"/>
                <w:b/>
                <w:bCs/>
                <w:sz w:val="14"/>
                <w:szCs w:val="14"/>
              </w:rPr>
              <w:t>716</w:t>
            </w:r>
            <w:r>
              <w:rPr>
                <w:rFonts w:ascii="Arial" w:hAnsi="Arial" w:cs="Arial"/>
                <w:b/>
                <w:bCs/>
                <w:sz w:val="14"/>
                <w:szCs w:val="14"/>
              </w:rPr>
              <w:t>,</w:t>
            </w:r>
            <w:r w:rsidRPr="004A680D">
              <w:rPr>
                <w:rFonts w:ascii="Arial" w:hAnsi="Arial" w:cs="Arial"/>
                <w:b/>
                <w:bCs/>
                <w:sz w:val="14"/>
                <w:szCs w:val="14"/>
              </w:rPr>
              <w:t>895</w:t>
            </w:r>
          </w:p>
        </w:tc>
      </w:tr>
      <w:tr w:rsidR="00D14993" w:rsidRPr="00AC3343" w14:paraId="7A2A927A" w14:textId="77777777" w:rsidTr="00DD38E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21F8C1BF" w14:textId="77777777" w:rsidR="00D14993" w:rsidRPr="004B635B" w:rsidRDefault="00D14993" w:rsidP="00DD38EA">
            <w:pPr>
              <w:keepNext/>
              <w:keepLines/>
              <w:spacing w:before="40" w:after="40"/>
              <w:ind w:left="113"/>
              <w:rPr>
                <w:rFonts w:ascii="Arial" w:hAnsi="Arial" w:cs="Arial"/>
                <w:b w:val="0"/>
                <w:bCs w:val="0"/>
                <w:color w:val="000000"/>
                <w:sz w:val="14"/>
                <w:szCs w:val="14"/>
              </w:rPr>
            </w:pPr>
            <w:r>
              <w:rPr>
                <w:rFonts w:ascii="Arial" w:hAnsi="Arial" w:cs="Arial"/>
                <w:b w:val="0"/>
                <w:bCs w:val="0"/>
                <w:color w:val="000000"/>
                <w:sz w:val="14"/>
                <w:szCs w:val="14"/>
              </w:rPr>
              <w:t xml:space="preserve">Capital </w:t>
            </w:r>
            <w:proofErr w:type="spellStart"/>
            <w:r>
              <w:rPr>
                <w:rFonts w:ascii="Arial" w:hAnsi="Arial" w:cs="Arial"/>
                <w:b w:val="0"/>
                <w:bCs w:val="0"/>
                <w:color w:val="000000"/>
                <w:sz w:val="14"/>
                <w:szCs w:val="14"/>
              </w:rPr>
              <w:t>and</w:t>
            </w:r>
            <w:proofErr w:type="spellEnd"/>
            <w:r>
              <w:rPr>
                <w:rFonts w:ascii="Arial" w:hAnsi="Arial" w:cs="Arial"/>
                <w:b w:val="0"/>
                <w:bCs w:val="0"/>
                <w:color w:val="000000"/>
                <w:sz w:val="14"/>
                <w:szCs w:val="14"/>
              </w:rPr>
              <w:t xml:space="preserve"> reserves</w:t>
            </w:r>
          </w:p>
        </w:tc>
        <w:tc>
          <w:tcPr>
            <w:tcW w:w="3260" w:type="dxa"/>
            <w:tcBorders>
              <w:top w:val="nil"/>
              <w:left w:val="nil"/>
              <w:bottom w:val="nil"/>
              <w:right w:val="nil"/>
            </w:tcBorders>
            <w:shd w:val="clear" w:color="auto" w:fill="auto"/>
            <w:vAlign w:val="center"/>
          </w:tcPr>
          <w:p w14:paraId="5F2D819E" w14:textId="77777777" w:rsidR="00D14993" w:rsidRPr="00AC3343" w:rsidRDefault="00D14993" w:rsidP="00DD38E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BF61EE">
              <w:rPr>
                <w:rFonts w:ascii="Arial" w:hAnsi="Arial" w:cs="Arial"/>
                <w:sz w:val="14"/>
                <w:szCs w:val="14"/>
              </w:rPr>
              <w:t>753</w:t>
            </w:r>
            <w:r>
              <w:rPr>
                <w:rFonts w:ascii="Arial" w:hAnsi="Arial" w:cs="Arial"/>
                <w:sz w:val="14"/>
                <w:szCs w:val="14"/>
              </w:rPr>
              <w:t>,</w:t>
            </w:r>
            <w:r w:rsidRPr="00BF61EE">
              <w:rPr>
                <w:rFonts w:ascii="Arial" w:hAnsi="Arial" w:cs="Arial"/>
                <w:sz w:val="14"/>
                <w:szCs w:val="14"/>
              </w:rPr>
              <w:t>800</w:t>
            </w:r>
          </w:p>
        </w:tc>
        <w:tc>
          <w:tcPr>
            <w:tcW w:w="3260" w:type="dxa"/>
            <w:tcBorders>
              <w:top w:val="nil"/>
              <w:left w:val="nil"/>
              <w:bottom w:val="nil"/>
              <w:right w:val="nil"/>
            </w:tcBorders>
            <w:shd w:val="clear" w:color="auto" w:fill="auto"/>
            <w:vAlign w:val="center"/>
          </w:tcPr>
          <w:p w14:paraId="6FD2844E" w14:textId="77777777" w:rsidR="00D14993" w:rsidRPr="00AC3343" w:rsidRDefault="00D14993" w:rsidP="00DD38E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FA5F20">
              <w:rPr>
                <w:rFonts w:ascii="Arial" w:hAnsi="Arial" w:cs="Arial"/>
                <w:sz w:val="14"/>
                <w:szCs w:val="14"/>
              </w:rPr>
              <w:t>2</w:t>
            </w:r>
            <w:r>
              <w:rPr>
                <w:rFonts w:ascii="Arial" w:hAnsi="Arial" w:cs="Arial"/>
                <w:sz w:val="14"/>
                <w:szCs w:val="14"/>
              </w:rPr>
              <w:t>,</w:t>
            </w:r>
            <w:r w:rsidRPr="00FA5F20">
              <w:rPr>
                <w:rFonts w:ascii="Arial" w:hAnsi="Arial" w:cs="Arial"/>
                <w:sz w:val="14"/>
                <w:szCs w:val="14"/>
              </w:rPr>
              <w:t>732</w:t>
            </w:r>
            <w:r>
              <w:rPr>
                <w:rFonts w:ascii="Arial" w:hAnsi="Arial" w:cs="Arial"/>
                <w:sz w:val="14"/>
                <w:szCs w:val="14"/>
              </w:rPr>
              <w:t>,</w:t>
            </w:r>
            <w:r w:rsidRPr="00FA5F20">
              <w:rPr>
                <w:rFonts w:ascii="Arial" w:hAnsi="Arial" w:cs="Arial"/>
                <w:sz w:val="14"/>
                <w:szCs w:val="14"/>
              </w:rPr>
              <w:t>395</w:t>
            </w:r>
          </w:p>
        </w:tc>
      </w:tr>
      <w:tr w:rsidR="00D14993" w:rsidRPr="006F1964" w14:paraId="030C73BC" w14:textId="77777777" w:rsidTr="00DD38EA">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4E42531F" w14:textId="77777777" w:rsidR="00D14993" w:rsidRPr="006F1964" w:rsidRDefault="00D14993" w:rsidP="00DD38EA">
            <w:pPr>
              <w:keepNext/>
              <w:keepLines/>
              <w:spacing w:before="40" w:after="40"/>
              <w:ind w:left="113"/>
              <w:rPr>
                <w:rFonts w:ascii="Arial" w:hAnsi="Arial" w:cs="Arial"/>
                <w:b w:val="0"/>
                <w:bCs w:val="0"/>
                <w:color w:val="000000"/>
                <w:sz w:val="14"/>
                <w:szCs w:val="14"/>
              </w:rPr>
            </w:pPr>
            <w:proofErr w:type="spellStart"/>
            <w:r>
              <w:rPr>
                <w:rFonts w:ascii="Arial" w:hAnsi="Arial" w:cs="Arial"/>
                <w:b w:val="0"/>
                <w:bCs w:val="0"/>
                <w:color w:val="000000"/>
                <w:sz w:val="14"/>
                <w:szCs w:val="14"/>
              </w:rPr>
              <w:t>Retained</w:t>
            </w:r>
            <w:proofErr w:type="spellEnd"/>
            <w:r>
              <w:rPr>
                <w:rFonts w:ascii="Arial" w:hAnsi="Arial" w:cs="Arial"/>
                <w:b w:val="0"/>
                <w:bCs w:val="0"/>
                <w:color w:val="000000"/>
                <w:sz w:val="14"/>
                <w:szCs w:val="14"/>
              </w:rPr>
              <w:t xml:space="preserve"> </w:t>
            </w:r>
            <w:proofErr w:type="spellStart"/>
            <w:r>
              <w:rPr>
                <w:rFonts w:ascii="Arial" w:hAnsi="Arial" w:cs="Arial"/>
                <w:b w:val="0"/>
                <w:bCs w:val="0"/>
                <w:color w:val="000000"/>
                <w:sz w:val="14"/>
                <w:szCs w:val="14"/>
              </w:rPr>
              <w:t>earnings</w:t>
            </w:r>
            <w:proofErr w:type="spellEnd"/>
          </w:p>
        </w:tc>
        <w:tc>
          <w:tcPr>
            <w:tcW w:w="3260" w:type="dxa"/>
            <w:tcBorders>
              <w:top w:val="nil"/>
              <w:left w:val="nil"/>
              <w:bottom w:val="nil"/>
              <w:right w:val="nil"/>
            </w:tcBorders>
            <w:shd w:val="clear" w:color="auto" w:fill="auto"/>
            <w:vAlign w:val="center"/>
          </w:tcPr>
          <w:p w14:paraId="617BAF64" w14:textId="77777777" w:rsidR="00D14993" w:rsidRPr="006F1964"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BF61EE">
              <w:rPr>
                <w:rFonts w:ascii="Arial" w:hAnsi="Arial" w:cs="Arial"/>
                <w:sz w:val="14"/>
                <w:szCs w:val="14"/>
              </w:rPr>
              <w:t>1</w:t>
            </w:r>
            <w:r>
              <w:rPr>
                <w:rFonts w:ascii="Arial" w:hAnsi="Arial" w:cs="Arial"/>
                <w:sz w:val="14"/>
                <w:szCs w:val="14"/>
              </w:rPr>
              <w:t>,</w:t>
            </w:r>
            <w:r w:rsidRPr="00BF61EE">
              <w:rPr>
                <w:rFonts w:ascii="Arial" w:hAnsi="Arial" w:cs="Arial"/>
                <w:sz w:val="14"/>
                <w:szCs w:val="14"/>
              </w:rPr>
              <w:t>842</w:t>
            </w:r>
            <w:r>
              <w:rPr>
                <w:rFonts w:ascii="Arial" w:hAnsi="Arial" w:cs="Arial"/>
                <w:sz w:val="14"/>
                <w:szCs w:val="14"/>
              </w:rPr>
              <w:t>,</w:t>
            </w:r>
            <w:r w:rsidRPr="00BF61EE">
              <w:rPr>
                <w:rFonts w:ascii="Arial" w:hAnsi="Arial" w:cs="Arial"/>
                <w:sz w:val="14"/>
                <w:szCs w:val="14"/>
              </w:rPr>
              <w:t>283</w:t>
            </w:r>
          </w:p>
        </w:tc>
        <w:tc>
          <w:tcPr>
            <w:tcW w:w="3260" w:type="dxa"/>
            <w:tcBorders>
              <w:top w:val="nil"/>
              <w:left w:val="nil"/>
              <w:bottom w:val="nil"/>
              <w:right w:val="nil"/>
            </w:tcBorders>
            <w:shd w:val="clear" w:color="auto" w:fill="auto"/>
            <w:vAlign w:val="center"/>
          </w:tcPr>
          <w:p w14:paraId="61047514" w14:textId="77777777" w:rsidR="00D14993" w:rsidRPr="006F1964"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w:t>
            </w:r>
          </w:p>
        </w:tc>
      </w:tr>
      <w:tr w:rsidR="00D14993" w:rsidRPr="006F1964" w14:paraId="4CDCEC4F" w14:textId="77777777" w:rsidTr="00DD38E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0FC0A341" w14:textId="77777777" w:rsidR="00D14993" w:rsidRPr="006F1964" w:rsidRDefault="00D14993" w:rsidP="00DD38EA">
            <w:pPr>
              <w:keepNext/>
              <w:keepLines/>
              <w:spacing w:before="40" w:after="40"/>
              <w:ind w:left="113"/>
              <w:rPr>
                <w:rFonts w:ascii="Arial" w:hAnsi="Arial" w:cs="Arial"/>
                <w:b w:val="0"/>
                <w:bCs w:val="0"/>
                <w:color w:val="000000"/>
                <w:sz w:val="14"/>
                <w:szCs w:val="14"/>
              </w:rPr>
            </w:pPr>
            <w:r>
              <w:rPr>
                <w:rFonts w:ascii="Arial" w:hAnsi="Arial" w:cs="Arial"/>
                <w:b w:val="0"/>
                <w:bCs w:val="0"/>
                <w:color w:val="000000"/>
                <w:sz w:val="14"/>
                <w:szCs w:val="14"/>
              </w:rPr>
              <w:t xml:space="preserve">Other </w:t>
            </w:r>
            <w:proofErr w:type="spellStart"/>
            <w:r>
              <w:rPr>
                <w:rFonts w:ascii="Arial" w:hAnsi="Arial" w:cs="Arial"/>
                <w:b w:val="0"/>
                <w:bCs w:val="0"/>
                <w:color w:val="000000"/>
                <w:sz w:val="14"/>
                <w:szCs w:val="14"/>
              </w:rPr>
              <w:t>comprehensive</w:t>
            </w:r>
            <w:proofErr w:type="spellEnd"/>
            <w:r>
              <w:rPr>
                <w:rFonts w:ascii="Arial" w:hAnsi="Arial" w:cs="Arial"/>
                <w:b w:val="0"/>
                <w:bCs w:val="0"/>
                <w:color w:val="000000"/>
                <w:sz w:val="14"/>
                <w:szCs w:val="14"/>
              </w:rPr>
              <w:t xml:space="preserve"> </w:t>
            </w:r>
            <w:proofErr w:type="spellStart"/>
            <w:r>
              <w:rPr>
                <w:rFonts w:ascii="Arial" w:hAnsi="Arial" w:cs="Arial"/>
                <w:b w:val="0"/>
                <w:bCs w:val="0"/>
                <w:color w:val="000000"/>
                <w:sz w:val="14"/>
                <w:szCs w:val="14"/>
              </w:rPr>
              <w:t>results</w:t>
            </w:r>
            <w:proofErr w:type="spellEnd"/>
          </w:p>
        </w:tc>
        <w:tc>
          <w:tcPr>
            <w:tcW w:w="3260" w:type="dxa"/>
            <w:tcBorders>
              <w:top w:val="nil"/>
              <w:left w:val="nil"/>
              <w:bottom w:val="nil"/>
              <w:right w:val="nil"/>
            </w:tcBorders>
            <w:shd w:val="clear" w:color="auto" w:fill="auto"/>
            <w:vAlign w:val="center"/>
          </w:tcPr>
          <w:p w14:paraId="6C43B1AE" w14:textId="77777777" w:rsidR="00D14993" w:rsidRPr="006F1964" w:rsidRDefault="00D14993" w:rsidP="00DD38E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BF61EE">
              <w:rPr>
                <w:rFonts w:ascii="Arial" w:hAnsi="Arial" w:cs="Arial"/>
                <w:sz w:val="14"/>
                <w:szCs w:val="14"/>
              </w:rPr>
              <w:t>(25</w:t>
            </w:r>
            <w:r>
              <w:rPr>
                <w:rFonts w:ascii="Arial" w:hAnsi="Arial" w:cs="Arial"/>
                <w:sz w:val="14"/>
                <w:szCs w:val="14"/>
              </w:rPr>
              <w:t>,</w:t>
            </w:r>
            <w:r w:rsidRPr="00BF61EE">
              <w:rPr>
                <w:rFonts w:ascii="Arial" w:hAnsi="Arial" w:cs="Arial"/>
                <w:sz w:val="14"/>
                <w:szCs w:val="14"/>
              </w:rPr>
              <w:t>32</w:t>
            </w:r>
            <w:r>
              <w:rPr>
                <w:rFonts w:ascii="Arial" w:hAnsi="Arial" w:cs="Arial"/>
                <w:sz w:val="14"/>
                <w:szCs w:val="14"/>
              </w:rPr>
              <w:t>2</w:t>
            </w:r>
            <w:r w:rsidRPr="00BF61EE">
              <w:rPr>
                <w:rFonts w:ascii="Arial" w:hAnsi="Arial" w:cs="Arial"/>
                <w:sz w:val="14"/>
                <w:szCs w:val="14"/>
              </w:rPr>
              <w:t>)</w:t>
            </w:r>
          </w:p>
        </w:tc>
        <w:tc>
          <w:tcPr>
            <w:tcW w:w="3260" w:type="dxa"/>
            <w:tcBorders>
              <w:top w:val="nil"/>
              <w:left w:val="nil"/>
              <w:bottom w:val="nil"/>
              <w:right w:val="nil"/>
            </w:tcBorders>
            <w:shd w:val="clear" w:color="auto" w:fill="auto"/>
            <w:vAlign w:val="center"/>
          </w:tcPr>
          <w:p w14:paraId="7C045279" w14:textId="77777777" w:rsidR="00D14993" w:rsidRPr="006F1964" w:rsidRDefault="00D14993" w:rsidP="00DD38E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FA5F20">
              <w:rPr>
                <w:rFonts w:ascii="Arial" w:hAnsi="Arial" w:cs="Arial"/>
                <w:sz w:val="14"/>
                <w:szCs w:val="14"/>
              </w:rPr>
              <w:t>(15</w:t>
            </w:r>
            <w:r>
              <w:rPr>
                <w:rFonts w:ascii="Arial" w:hAnsi="Arial" w:cs="Arial"/>
                <w:sz w:val="14"/>
                <w:szCs w:val="14"/>
              </w:rPr>
              <w:t>,</w:t>
            </w:r>
            <w:r w:rsidRPr="00FA5F20">
              <w:rPr>
                <w:rFonts w:ascii="Arial" w:hAnsi="Arial" w:cs="Arial"/>
                <w:sz w:val="14"/>
                <w:szCs w:val="14"/>
              </w:rPr>
              <w:t>500)</w:t>
            </w:r>
          </w:p>
        </w:tc>
      </w:tr>
      <w:tr w:rsidR="00D14993" w:rsidRPr="004B635B" w14:paraId="45E39A1C" w14:textId="77777777" w:rsidTr="00DD38EA">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single" w:sz="2" w:space="0" w:color="1F3864" w:themeColor="accent1" w:themeShade="80"/>
              <w:right w:val="nil"/>
            </w:tcBorders>
            <w:shd w:val="clear" w:color="auto" w:fill="auto"/>
            <w:vAlign w:val="center"/>
          </w:tcPr>
          <w:p w14:paraId="52627262" w14:textId="77777777" w:rsidR="00D14993" w:rsidRPr="004B635B" w:rsidRDefault="00D14993" w:rsidP="00DD38EA">
            <w:pPr>
              <w:keepNext/>
              <w:keepLines/>
              <w:spacing w:before="40" w:after="40"/>
              <w:rPr>
                <w:rFonts w:ascii="Arial" w:hAnsi="Arial" w:cs="Arial"/>
                <w:sz w:val="14"/>
                <w:szCs w:val="14"/>
                <w:highlight w:val="yellow"/>
              </w:rPr>
            </w:pPr>
            <w:proofErr w:type="spellStart"/>
            <w:r>
              <w:rPr>
                <w:rFonts w:ascii="Arial" w:hAnsi="Arial" w:cs="Arial"/>
                <w:color w:val="000000"/>
                <w:sz w:val="14"/>
                <w:szCs w:val="14"/>
              </w:rPr>
              <w:t>Liabilities</w:t>
            </w:r>
            <w:proofErr w:type="spellEnd"/>
            <w:r>
              <w:rPr>
                <w:rFonts w:ascii="Arial" w:hAnsi="Arial" w:cs="Arial"/>
                <w:color w:val="000000"/>
                <w:sz w:val="14"/>
                <w:szCs w:val="14"/>
              </w:rPr>
              <w:t xml:space="preserve"> </w:t>
            </w:r>
            <w:proofErr w:type="spellStart"/>
            <w:r>
              <w:rPr>
                <w:rFonts w:ascii="Arial" w:hAnsi="Arial" w:cs="Arial"/>
                <w:color w:val="000000"/>
                <w:sz w:val="14"/>
                <w:szCs w:val="14"/>
              </w:rPr>
              <w:t>and</w:t>
            </w:r>
            <w:proofErr w:type="spellEnd"/>
            <w:r>
              <w:rPr>
                <w:rFonts w:ascii="Arial" w:hAnsi="Arial" w:cs="Arial"/>
                <w:color w:val="000000"/>
                <w:sz w:val="14"/>
                <w:szCs w:val="14"/>
              </w:rPr>
              <w:t xml:space="preserve"> </w:t>
            </w:r>
            <w:proofErr w:type="spellStart"/>
            <w:r>
              <w:rPr>
                <w:rFonts w:ascii="Arial" w:hAnsi="Arial" w:cs="Arial"/>
                <w:color w:val="000000"/>
                <w:sz w:val="14"/>
                <w:szCs w:val="14"/>
              </w:rPr>
              <w:t>Equity</w:t>
            </w:r>
            <w:proofErr w:type="spellEnd"/>
          </w:p>
        </w:tc>
        <w:tc>
          <w:tcPr>
            <w:tcW w:w="3260" w:type="dxa"/>
            <w:tcBorders>
              <w:top w:val="nil"/>
              <w:left w:val="nil"/>
              <w:bottom w:val="single" w:sz="2" w:space="0" w:color="1F3864" w:themeColor="accent1" w:themeShade="80"/>
              <w:right w:val="nil"/>
            </w:tcBorders>
            <w:shd w:val="clear" w:color="auto" w:fill="auto"/>
            <w:vAlign w:val="center"/>
          </w:tcPr>
          <w:p w14:paraId="25CAF1B8" w14:textId="77777777" w:rsidR="00D14993" w:rsidRPr="004B635B"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highlight w:val="yellow"/>
              </w:rPr>
            </w:pPr>
            <w:r w:rsidRPr="00BF61EE">
              <w:rPr>
                <w:rFonts w:ascii="Arial" w:hAnsi="Arial" w:cs="Arial"/>
                <w:b/>
                <w:bCs/>
                <w:sz w:val="14"/>
                <w:szCs w:val="14"/>
              </w:rPr>
              <w:t>12</w:t>
            </w:r>
            <w:r>
              <w:rPr>
                <w:rFonts w:ascii="Arial" w:hAnsi="Arial" w:cs="Arial"/>
                <w:b/>
                <w:bCs/>
                <w:sz w:val="14"/>
                <w:szCs w:val="14"/>
              </w:rPr>
              <w:t>,</w:t>
            </w:r>
            <w:r w:rsidRPr="00BF61EE">
              <w:rPr>
                <w:rFonts w:ascii="Arial" w:hAnsi="Arial" w:cs="Arial"/>
                <w:b/>
                <w:bCs/>
                <w:sz w:val="14"/>
                <w:szCs w:val="14"/>
              </w:rPr>
              <w:t>744</w:t>
            </w:r>
            <w:r>
              <w:rPr>
                <w:rFonts w:ascii="Arial" w:hAnsi="Arial" w:cs="Arial"/>
                <w:b/>
                <w:bCs/>
                <w:sz w:val="14"/>
                <w:szCs w:val="14"/>
              </w:rPr>
              <w:t>,</w:t>
            </w:r>
            <w:r w:rsidRPr="00BF61EE">
              <w:rPr>
                <w:rFonts w:ascii="Arial" w:hAnsi="Arial" w:cs="Arial"/>
                <w:b/>
                <w:bCs/>
                <w:sz w:val="14"/>
                <w:szCs w:val="14"/>
              </w:rPr>
              <w:t>332</w:t>
            </w:r>
          </w:p>
        </w:tc>
        <w:tc>
          <w:tcPr>
            <w:tcW w:w="3260" w:type="dxa"/>
            <w:tcBorders>
              <w:top w:val="nil"/>
              <w:left w:val="nil"/>
              <w:bottom w:val="single" w:sz="2" w:space="0" w:color="1F3864" w:themeColor="accent1" w:themeShade="80"/>
              <w:right w:val="nil"/>
            </w:tcBorders>
            <w:shd w:val="clear" w:color="auto" w:fill="auto"/>
            <w:vAlign w:val="center"/>
          </w:tcPr>
          <w:p w14:paraId="75A7EAB2" w14:textId="77777777" w:rsidR="00D14993" w:rsidRPr="004B635B"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highlight w:val="yellow"/>
              </w:rPr>
            </w:pPr>
            <w:r w:rsidRPr="004A680D">
              <w:rPr>
                <w:rFonts w:ascii="Arial" w:hAnsi="Arial" w:cs="Arial"/>
                <w:b/>
                <w:bCs/>
                <w:sz w:val="14"/>
                <w:szCs w:val="14"/>
              </w:rPr>
              <w:t>13</w:t>
            </w:r>
            <w:r>
              <w:rPr>
                <w:rFonts w:ascii="Arial" w:hAnsi="Arial" w:cs="Arial"/>
                <w:b/>
                <w:bCs/>
                <w:sz w:val="14"/>
                <w:szCs w:val="14"/>
              </w:rPr>
              <w:t>,</w:t>
            </w:r>
            <w:r w:rsidRPr="004A680D">
              <w:rPr>
                <w:rFonts w:ascii="Arial" w:hAnsi="Arial" w:cs="Arial"/>
                <w:b/>
                <w:bCs/>
                <w:sz w:val="14"/>
                <w:szCs w:val="14"/>
              </w:rPr>
              <w:t>449</w:t>
            </w:r>
            <w:r>
              <w:rPr>
                <w:rFonts w:ascii="Arial" w:hAnsi="Arial" w:cs="Arial"/>
                <w:b/>
                <w:bCs/>
                <w:sz w:val="14"/>
                <w:szCs w:val="14"/>
              </w:rPr>
              <w:t>,</w:t>
            </w:r>
            <w:r w:rsidRPr="004A680D">
              <w:rPr>
                <w:rFonts w:ascii="Arial" w:hAnsi="Arial" w:cs="Arial"/>
                <w:b/>
                <w:bCs/>
                <w:sz w:val="14"/>
                <w:szCs w:val="14"/>
              </w:rPr>
              <w:t>565</w:t>
            </w:r>
          </w:p>
        </w:tc>
      </w:tr>
    </w:tbl>
    <w:p w14:paraId="479C104B" w14:textId="77777777" w:rsidR="00D14993" w:rsidRPr="004F4E6E" w:rsidRDefault="00D14993" w:rsidP="00D14993">
      <w:pPr>
        <w:pStyle w:val="05-Textonormal"/>
        <w:spacing w:line="240" w:lineRule="auto"/>
        <w:rPr>
          <w:bCs/>
          <w:sz w:val="14"/>
          <w:szCs w:val="16"/>
          <w:lang w:val="en-US"/>
        </w:rPr>
      </w:pPr>
      <w:r w:rsidRPr="004F4E6E">
        <w:rPr>
          <w:bCs/>
          <w:sz w:val="14"/>
          <w:szCs w:val="16"/>
          <w:lang w:val="en-US"/>
        </w:rPr>
        <w:t>(1) From 2024 onwards, Insurance and Reinsurance Contracts, previously classified as Current Assets, were segregated into Current and Non-Current Assets.</w:t>
      </w:r>
    </w:p>
    <w:p w14:paraId="4929EB35" w14:textId="77777777" w:rsidR="00D14993" w:rsidRDefault="00D14993" w:rsidP="00D14993">
      <w:pPr>
        <w:pStyle w:val="01-TtulodeNota"/>
        <w:spacing w:before="0" w:after="0"/>
        <w:rPr>
          <w:rFonts w:cs="Arial"/>
          <w:b w:val="0"/>
          <w:sz w:val="18"/>
          <w:lang w:val="en-US" w:eastAsia="zh-CN"/>
        </w:rPr>
      </w:pPr>
    </w:p>
    <w:p w14:paraId="6831218D" w14:textId="77777777" w:rsidR="00D14993" w:rsidRDefault="00D14993" w:rsidP="00D14993">
      <w:pPr>
        <w:pStyle w:val="01-TtulodeNota"/>
        <w:spacing w:before="0" w:after="0"/>
        <w:rPr>
          <w:rFonts w:cs="Arial"/>
          <w:b w:val="0"/>
          <w:sz w:val="18"/>
          <w:lang w:val="en-US" w:eastAsia="zh-CN"/>
        </w:rPr>
      </w:pPr>
      <w:r w:rsidRPr="00D03F5C">
        <w:rPr>
          <w:rFonts w:cs="Arial"/>
          <w:b w:val="0"/>
          <w:sz w:val="18"/>
          <w:lang w:val="en-US" w:eastAsia="zh-CN"/>
        </w:rPr>
        <w:t>The impacts of CPC 50 [IFRS 17], in 2024 and 2023, and of CPC 48 [IFRS 9], in 2023, on Shareholders' Equity, for comparability purposes, are shown in the table below:</w:t>
      </w:r>
    </w:p>
    <w:p w14:paraId="3FE0FB22" w14:textId="77777777" w:rsidR="00D14993" w:rsidRPr="00FC09E4" w:rsidRDefault="00D14993" w:rsidP="00D14993">
      <w:pPr>
        <w:spacing w:after="0" w:line="240" w:lineRule="auto"/>
        <w:jc w:val="right"/>
        <w:rPr>
          <w:rFonts w:ascii="Arial" w:hAnsi="Arial" w:cs="Arial"/>
          <w:b/>
          <w:sz w:val="14"/>
          <w:lang w:val="en-US" w:eastAsia="pt-BR"/>
        </w:rPr>
      </w:pPr>
      <w:r w:rsidRPr="00FC09E4">
        <w:rPr>
          <w:rFonts w:ascii="Arial" w:hAnsi="Arial" w:cs="Arial"/>
          <w:b/>
          <w:sz w:val="14"/>
          <w:lang w:val="en-US" w:eastAsia="pt-BR"/>
        </w:rPr>
        <w:t>R$ thousand</w:t>
      </w:r>
    </w:p>
    <w:tbl>
      <w:tblPr>
        <w:tblStyle w:val="TabeladeLista6Colorida-nfase512"/>
        <w:tblW w:w="9639" w:type="dxa"/>
        <w:jc w:val="center"/>
        <w:tblLayout w:type="fixed"/>
        <w:tblLook w:val="04A0" w:firstRow="1" w:lastRow="0" w:firstColumn="1" w:lastColumn="0" w:noHBand="0" w:noVBand="1"/>
      </w:tblPr>
      <w:tblGrid>
        <w:gridCol w:w="5387"/>
        <w:gridCol w:w="2126"/>
        <w:gridCol w:w="2126"/>
      </w:tblGrid>
      <w:tr w:rsidR="00D14993" w:rsidRPr="00537AE7" w14:paraId="648FC1E3" w14:textId="77777777" w:rsidTr="00DD38EA">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387"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350F2A2F" w14:textId="77777777" w:rsidR="00D14993" w:rsidRPr="00537AE7" w:rsidRDefault="00D14993" w:rsidP="00DD38EA">
            <w:pPr>
              <w:jc w:val="center"/>
              <w:rPr>
                <w:rFonts w:ascii="Arial" w:hAnsi="Arial" w:cs="Arial"/>
                <w:sz w:val="14"/>
                <w:szCs w:val="14"/>
              </w:rPr>
            </w:pPr>
          </w:p>
        </w:tc>
        <w:tc>
          <w:tcPr>
            <w:tcW w:w="2126"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21D216F5" w14:textId="77777777" w:rsidR="00D14993" w:rsidRDefault="00D14993" w:rsidP="00DD38EA">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roofErr w:type="spellStart"/>
            <w:r>
              <w:rPr>
                <w:rFonts w:ascii="Arial" w:hAnsi="Arial" w:cs="Arial"/>
                <w:sz w:val="14"/>
                <w:szCs w:val="14"/>
              </w:rPr>
              <w:t>Sept</w:t>
            </w:r>
            <w:proofErr w:type="spellEnd"/>
            <w:r w:rsidRPr="00836196">
              <w:rPr>
                <w:rFonts w:ascii="Arial" w:hAnsi="Arial" w:cs="Arial"/>
                <w:sz w:val="14"/>
                <w:szCs w:val="14"/>
              </w:rPr>
              <w:t xml:space="preserve"> 30, 202</w:t>
            </w:r>
            <w:r>
              <w:rPr>
                <w:rFonts w:ascii="Arial" w:hAnsi="Arial" w:cs="Arial"/>
                <w:sz w:val="14"/>
                <w:szCs w:val="14"/>
              </w:rPr>
              <w:t>4</w:t>
            </w:r>
          </w:p>
        </w:tc>
        <w:tc>
          <w:tcPr>
            <w:tcW w:w="2126"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13C76C3B" w14:textId="77777777" w:rsidR="00D14993" w:rsidRDefault="00D14993" w:rsidP="00DD38EA">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roofErr w:type="spellStart"/>
            <w:r>
              <w:rPr>
                <w:rFonts w:ascii="Arial" w:hAnsi="Arial" w:cs="Arial"/>
                <w:sz w:val="14"/>
                <w:szCs w:val="14"/>
              </w:rPr>
              <w:t>Dec</w:t>
            </w:r>
            <w:proofErr w:type="spellEnd"/>
            <w:r>
              <w:rPr>
                <w:rFonts w:ascii="Arial" w:hAnsi="Arial" w:cs="Arial"/>
                <w:sz w:val="14"/>
                <w:szCs w:val="14"/>
              </w:rPr>
              <w:t xml:space="preserve"> 31, 2023</w:t>
            </w:r>
          </w:p>
        </w:tc>
      </w:tr>
      <w:tr w:rsidR="00D14993" w:rsidRPr="00026122" w14:paraId="004AD3F1" w14:textId="77777777" w:rsidTr="00DD38EA">
        <w:trPr>
          <w:trHeight w:val="238"/>
          <w:jc w:val="center"/>
        </w:trPr>
        <w:tc>
          <w:tcPr>
            <w:cnfStyle w:val="001000000000" w:firstRow="0" w:lastRow="0" w:firstColumn="1" w:lastColumn="0" w:oddVBand="0" w:evenVBand="0" w:oddHBand="0" w:evenHBand="0" w:firstRowFirstColumn="0" w:firstRowLastColumn="0" w:lastRowFirstColumn="0" w:lastRowLastColumn="0"/>
            <w:tcW w:w="5387" w:type="dxa"/>
            <w:tcBorders>
              <w:top w:val="single" w:sz="2" w:space="0" w:color="1F3864" w:themeColor="accent1" w:themeShade="80"/>
              <w:left w:val="nil"/>
              <w:bottom w:val="nil"/>
              <w:right w:val="nil"/>
            </w:tcBorders>
            <w:shd w:val="clear" w:color="auto" w:fill="auto"/>
            <w:vAlign w:val="center"/>
          </w:tcPr>
          <w:p w14:paraId="7A0E12FA" w14:textId="77777777" w:rsidR="00D14993" w:rsidRPr="00026122" w:rsidRDefault="00D14993" w:rsidP="00DD38EA">
            <w:pPr>
              <w:keepNext/>
              <w:keepLines/>
              <w:rPr>
                <w:rFonts w:ascii="Arial" w:eastAsia="Times New Roman" w:hAnsi="Arial" w:cs="Arial"/>
                <w:b w:val="0"/>
                <w:bCs w:val="0"/>
                <w:spacing w:val="-2"/>
                <w:sz w:val="14"/>
                <w:szCs w:val="14"/>
              </w:rPr>
            </w:pPr>
            <w:proofErr w:type="spellStart"/>
            <w:r w:rsidRPr="00FC09E4">
              <w:rPr>
                <w:rFonts w:ascii="Arial" w:hAnsi="Arial" w:cs="Arial"/>
                <w:b w:val="0"/>
                <w:bCs w:val="0"/>
                <w:sz w:val="14"/>
                <w:szCs w:val="14"/>
              </w:rPr>
              <w:t>Equity</w:t>
            </w:r>
            <w:proofErr w:type="spellEnd"/>
            <w:r w:rsidRPr="00026122">
              <w:rPr>
                <w:rFonts w:ascii="Arial" w:hAnsi="Arial" w:cs="Arial"/>
                <w:b w:val="0"/>
                <w:bCs w:val="0"/>
                <w:sz w:val="14"/>
                <w:szCs w:val="14"/>
              </w:rPr>
              <w:t xml:space="preserve"> </w:t>
            </w:r>
            <w:r>
              <w:rPr>
                <w:rFonts w:ascii="Arial" w:hAnsi="Arial" w:cs="Arial"/>
                <w:b w:val="0"/>
                <w:bCs w:val="0"/>
                <w:sz w:val="14"/>
                <w:szCs w:val="14"/>
              </w:rPr>
              <w:t xml:space="preserve">- BRGAAP </w:t>
            </w:r>
            <w:proofErr w:type="spellStart"/>
            <w:r>
              <w:rPr>
                <w:rFonts w:ascii="Arial" w:hAnsi="Arial" w:cs="Arial"/>
                <w:b w:val="0"/>
                <w:bCs w:val="0"/>
                <w:sz w:val="14"/>
                <w:szCs w:val="14"/>
              </w:rPr>
              <w:t>and</w:t>
            </w:r>
            <w:proofErr w:type="spellEnd"/>
            <w:r>
              <w:rPr>
                <w:rFonts w:ascii="Arial" w:hAnsi="Arial" w:cs="Arial"/>
                <w:b w:val="0"/>
                <w:bCs w:val="0"/>
                <w:sz w:val="14"/>
                <w:szCs w:val="14"/>
              </w:rPr>
              <w:t xml:space="preserve"> IFRS</w:t>
            </w:r>
          </w:p>
        </w:tc>
        <w:tc>
          <w:tcPr>
            <w:tcW w:w="2126" w:type="dxa"/>
            <w:tcBorders>
              <w:top w:val="single" w:sz="2" w:space="0" w:color="1F3864" w:themeColor="accent1" w:themeShade="80"/>
              <w:left w:val="nil"/>
              <w:bottom w:val="nil"/>
              <w:right w:val="nil"/>
            </w:tcBorders>
            <w:shd w:val="clear" w:color="auto" w:fill="auto"/>
            <w:vAlign w:val="center"/>
          </w:tcPr>
          <w:p w14:paraId="08FB0825" w14:textId="77777777" w:rsidR="00D14993" w:rsidRPr="00026122"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C245F0">
              <w:rPr>
                <w:rFonts w:ascii="Arial" w:hAnsi="Arial" w:cs="Arial"/>
                <w:color w:val="000000"/>
                <w:sz w:val="14"/>
                <w:szCs w:val="14"/>
              </w:rPr>
              <w:t xml:space="preserve">                              2</w:t>
            </w:r>
            <w:r>
              <w:rPr>
                <w:rFonts w:ascii="Arial" w:hAnsi="Arial" w:cs="Arial"/>
                <w:color w:val="000000"/>
                <w:sz w:val="14"/>
                <w:szCs w:val="14"/>
              </w:rPr>
              <w:t>,</w:t>
            </w:r>
            <w:r w:rsidRPr="00C245F0">
              <w:rPr>
                <w:rFonts w:ascii="Arial" w:hAnsi="Arial" w:cs="Arial"/>
                <w:color w:val="000000"/>
                <w:sz w:val="14"/>
                <w:szCs w:val="14"/>
              </w:rPr>
              <w:t>570</w:t>
            </w:r>
            <w:r>
              <w:rPr>
                <w:rFonts w:ascii="Arial" w:hAnsi="Arial" w:cs="Arial"/>
                <w:color w:val="000000"/>
                <w:sz w:val="14"/>
                <w:szCs w:val="14"/>
              </w:rPr>
              <w:t>,</w:t>
            </w:r>
            <w:r w:rsidRPr="00C245F0">
              <w:rPr>
                <w:rFonts w:ascii="Arial" w:hAnsi="Arial" w:cs="Arial"/>
                <w:color w:val="000000"/>
                <w:sz w:val="14"/>
                <w:szCs w:val="14"/>
              </w:rPr>
              <w:t xml:space="preserve">761 </w:t>
            </w:r>
          </w:p>
        </w:tc>
        <w:tc>
          <w:tcPr>
            <w:tcW w:w="2126" w:type="dxa"/>
            <w:tcBorders>
              <w:top w:val="single" w:sz="2" w:space="0" w:color="1F3864" w:themeColor="accent1" w:themeShade="80"/>
              <w:left w:val="nil"/>
              <w:bottom w:val="nil"/>
              <w:right w:val="nil"/>
            </w:tcBorders>
            <w:shd w:val="clear" w:color="auto" w:fill="auto"/>
            <w:vAlign w:val="center"/>
          </w:tcPr>
          <w:p w14:paraId="217428B8" w14:textId="77777777" w:rsidR="00D14993" w:rsidRPr="00026122"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CB5422">
              <w:rPr>
                <w:rFonts w:ascii="Arial" w:hAnsi="Arial" w:cs="Arial"/>
                <w:color w:val="000000"/>
                <w:sz w:val="14"/>
                <w:szCs w:val="14"/>
              </w:rPr>
              <w:t>2</w:t>
            </w:r>
            <w:r>
              <w:rPr>
                <w:rFonts w:ascii="Arial" w:hAnsi="Arial" w:cs="Arial"/>
                <w:color w:val="000000"/>
                <w:sz w:val="14"/>
                <w:szCs w:val="14"/>
              </w:rPr>
              <w:t>,</w:t>
            </w:r>
            <w:r w:rsidRPr="00CB5422">
              <w:rPr>
                <w:rFonts w:ascii="Arial" w:hAnsi="Arial" w:cs="Arial"/>
                <w:color w:val="000000"/>
                <w:sz w:val="14"/>
                <w:szCs w:val="14"/>
              </w:rPr>
              <w:t>716</w:t>
            </w:r>
            <w:r>
              <w:rPr>
                <w:rFonts w:ascii="Arial" w:hAnsi="Arial" w:cs="Arial"/>
                <w:color w:val="000000"/>
                <w:sz w:val="14"/>
                <w:szCs w:val="14"/>
              </w:rPr>
              <w:t>,</w:t>
            </w:r>
            <w:r w:rsidRPr="00CB5422">
              <w:rPr>
                <w:rFonts w:ascii="Arial" w:hAnsi="Arial" w:cs="Arial"/>
                <w:color w:val="000000"/>
                <w:sz w:val="14"/>
                <w:szCs w:val="14"/>
              </w:rPr>
              <w:t xml:space="preserve">895 </w:t>
            </w:r>
          </w:p>
        </w:tc>
      </w:tr>
      <w:tr w:rsidR="00D14993" w:rsidRPr="00026122" w14:paraId="0CF0BD7E" w14:textId="77777777" w:rsidTr="00DD38E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387" w:type="dxa"/>
            <w:tcBorders>
              <w:top w:val="nil"/>
              <w:left w:val="nil"/>
              <w:bottom w:val="single" w:sz="2" w:space="0" w:color="1F3864" w:themeColor="accent1" w:themeShade="80"/>
              <w:right w:val="nil"/>
            </w:tcBorders>
            <w:shd w:val="clear" w:color="auto" w:fill="auto"/>
            <w:vAlign w:val="center"/>
          </w:tcPr>
          <w:p w14:paraId="51B187C3" w14:textId="77777777" w:rsidR="00D14993" w:rsidRPr="00026122" w:rsidRDefault="00D14993" w:rsidP="00DD38EA">
            <w:pPr>
              <w:keepNext/>
              <w:keepLines/>
              <w:spacing w:before="40" w:after="40"/>
              <w:rPr>
                <w:rFonts w:ascii="Arial" w:hAnsi="Arial" w:cs="Arial"/>
                <w:b w:val="0"/>
                <w:bCs w:val="0"/>
                <w:sz w:val="14"/>
                <w:szCs w:val="14"/>
              </w:rPr>
            </w:pPr>
            <w:proofErr w:type="spellStart"/>
            <w:r w:rsidRPr="00FC09E4">
              <w:rPr>
                <w:rFonts w:ascii="Arial" w:hAnsi="Arial" w:cs="Arial"/>
                <w:b w:val="0"/>
                <w:bCs w:val="0"/>
                <w:sz w:val="14"/>
                <w:szCs w:val="14"/>
              </w:rPr>
              <w:t>Equity</w:t>
            </w:r>
            <w:proofErr w:type="spellEnd"/>
            <w:r w:rsidRPr="00026122">
              <w:rPr>
                <w:rFonts w:ascii="Arial" w:hAnsi="Arial" w:cs="Arial"/>
                <w:b w:val="0"/>
                <w:bCs w:val="0"/>
                <w:sz w:val="14"/>
                <w:szCs w:val="14"/>
              </w:rPr>
              <w:t xml:space="preserve"> </w:t>
            </w:r>
            <w:r>
              <w:rPr>
                <w:rFonts w:ascii="Arial" w:hAnsi="Arial" w:cs="Arial"/>
                <w:b w:val="0"/>
                <w:bCs w:val="0"/>
                <w:sz w:val="14"/>
                <w:szCs w:val="14"/>
              </w:rPr>
              <w:t>- SUSEPGAAP</w:t>
            </w:r>
          </w:p>
        </w:tc>
        <w:tc>
          <w:tcPr>
            <w:tcW w:w="2126" w:type="dxa"/>
            <w:tcBorders>
              <w:top w:val="nil"/>
              <w:left w:val="nil"/>
              <w:bottom w:val="single" w:sz="2" w:space="0" w:color="1F3864" w:themeColor="accent1" w:themeShade="80"/>
              <w:right w:val="nil"/>
            </w:tcBorders>
            <w:shd w:val="clear" w:color="auto" w:fill="auto"/>
            <w:vAlign w:val="center"/>
          </w:tcPr>
          <w:p w14:paraId="22B21B0F" w14:textId="77777777" w:rsidR="00D14993" w:rsidRPr="00026122" w:rsidRDefault="00D14993" w:rsidP="00DD38E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C245F0">
              <w:rPr>
                <w:rFonts w:ascii="Arial" w:hAnsi="Arial" w:cs="Arial"/>
                <w:color w:val="000000"/>
                <w:sz w:val="14"/>
                <w:szCs w:val="14"/>
              </w:rPr>
              <w:t xml:space="preserve">                               2</w:t>
            </w:r>
            <w:r>
              <w:rPr>
                <w:rFonts w:ascii="Arial" w:hAnsi="Arial" w:cs="Arial"/>
                <w:color w:val="000000"/>
                <w:sz w:val="14"/>
                <w:szCs w:val="14"/>
              </w:rPr>
              <w:t>,</w:t>
            </w:r>
            <w:r w:rsidRPr="00C245F0">
              <w:rPr>
                <w:rFonts w:ascii="Arial" w:hAnsi="Arial" w:cs="Arial"/>
                <w:color w:val="000000"/>
                <w:sz w:val="14"/>
                <w:szCs w:val="14"/>
              </w:rPr>
              <w:t>564</w:t>
            </w:r>
            <w:r>
              <w:rPr>
                <w:rFonts w:ascii="Arial" w:hAnsi="Arial" w:cs="Arial"/>
                <w:color w:val="000000"/>
                <w:sz w:val="14"/>
                <w:szCs w:val="14"/>
              </w:rPr>
              <w:t>,</w:t>
            </w:r>
            <w:r w:rsidRPr="00C245F0">
              <w:rPr>
                <w:rFonts w:ascii="Arial" w:hAnsi="Arial" w:cs="Arial"/>
                <w:color w:val="000000"/>
                <w:sz w:val="14"/>
                <w:szCs w:val="14"/>
              </w:rPr>
              <w:t xml:space="preserve">683 </w:t>
            </w:r>
          </w:p>
        </w:tc>
        <w:tc>
          <w:tcPr>
            <w:tcW w:w="2126" w:type="dxa"/>
            <w:tcBorders>
              <w:top w:val="nil"/>
              <w:left w:val="nil"/>
              <w:bottom w:val="single" w:sz="2" w:space="0" w:color="1F3864" w:themeColor="accent1" w:themeShade="80"/>
              <w:right w:val="nil"/>
            </w:tcBorders>
            <w:shd w:val="clear" w:color="auto" w:fill="auto"/>
            <w:vAlign w:val="center"/>
          </w:tcPr>
          <w:p w14:paraId="25C4E0CC" w14:textId="77777777" w:rsidR="00D14993" w:rsidRPr="00026122" w:rsidRDefault="00D14993" w:rsidP="00DD38E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CB5422">
              <w:rPr>
                <w:rFonts w:ascii="Arial" w:hAnsi="Arial" w:cs="Arial"/>
                <w:color w:val="000000"/>
                <w:sz w:val="14"/>
                <w:szCs w:val="14"/>
              </w:rPr>
              <w:t>2</w:t>
            </w:r>
            <w:r>
              <w:rPr>
                <w:rFonts w:ascii="Arial" w:hAnsi="Arial" w:cs="Arial"/>
                <w:color w:val="000000"/>
                <w:sz w:val="14"/>
                <w:szCs w:val="14"/>
              </w:rPr>
              <w:t>,</w:t>
            </w:r>
            <w:r w:rsidRPr="00CB5422">
              <w:rPr>
                <w:rFonts w:ascii="Arial" w:hAnsi="Arial" w:cs="Arial"/>
                <w:color w:val="000000"/>
                <w:sz w:val="14"/>
                <w:szCs w:val="14"/>
              </w:rPr>
              <w:t>679</w:t>
            </w:r>
            <w:r>
              <w:rPr>
                <w:rFonts w:ascii="Arial" w:hAnsi="Arial" w:cs="Arial"/>
                <w:color w:val="000000"/>
                <w:sz w:val="14"/>
                <w:szCs w:val="14"/>
              </w:rPr>
              <w:t>,</w:t>
            </w:r>
            <w:r w:rsidRPr="00CB5422">
              <w:rPr>
                <w:rFonts w:ascii="Arial" w:hAnsi="Arial" w:cs="Arial"/>
                <w:color w:val="000000"/>
                <w:sz w:val="14"/>
                <w:szCs w:val="14"/>
              </w:rPr>
              <w:t xml:space="preserve">962 </w:t>
            </w:r>
          </w:p>
        </w:tc>
      </w:tr>
    </w:tbl>
    <w:p w14:paraId="0AA233EA" w14:textId="77777777" w:rsidR="00D14993" w:rsidRDefault="00D14993" w:rsidP="00D14993">
      <w:pPr>
        <w:keepNext/>
        <w:keepLines/>
        <w:pageBreakBefore/>
        <w:spacing w:after="0" w:line="240" w:lineRule="auto"/>
        <w:rPr>
          <w:rFonts w:ascii="Arial" w:eastAsia="Times New Roman" w:hAnsi="Arial" w:cs="Times New Roman"/>
          <w:b/>
          <w:color w:val="1F3864" w:themeColor="accent1" w:themeShade="80"/>
          <w:spacing w:val="-2"/>
          <w:sz w:val="18"/>
          <w:szCs w:val="20"/>
          <w:lang w:eastAsia="pt-BR"/>
        </w:rPr>
      </w:pPr>
      <w:r w:rsidRPr="00B81FCE">
        <w:rPr>
          <w:rFonts w:ascii="Arial" w:eastAsia="Times New Roman" w:hAnsi="Arial" w:cs="Times New Roman"/>
          <w:b/>
          <w:color w:val="1F3864" w:themeColor="accent1" w:themeShade="80"/>
          <w:spacing w:val="-2"/>
          <w:sz w:val="18"/>
          <w:szCs w:val="20"/>
          <w:lang w:eastAsia="pt-BR"/>
        </w:rPr>
        <w:lastRenderedPageBreak/>
        <w:t>c</w:t>
      </w:r>
      <w:r>
        <w:rPr>
          <w:rFonts w:ascii="Arial" w:eastAsia="Times New Roman" w:hAnsi="Arial" w:cs="Times New Roman"/>
          <w:b/>
          <w:color w:val="1F3864" w:themeColor="accent1" w:themeShade="80"/>
          <w:spacing w:val="-2"/>
          <w:sz w:val="18"/>
          <w:szCs w:val="20"/>
          <w:lang w:eastAsia="pt-BR"/>
        </w:rPr>
        <w:t>.</w:t>
      </w:r>
      <w:r w:rsidRPr="00B81FCE">
        <w:rPr>
          <w:rFonts w:ascii="Arial" w:eastAsia="Times New Roman" w:hAnsi="Arial" w:cs="Times New Roman"/>
          <w:b/>
          <w:color w:val="1F3864" w:themeColor="accent1" w:themeShade="80"/>
          <w:spacing w:val="-2"/>
          <w:sz w:val="18"/>
          <w:szCs w:val="20"/>
          <w:lang w:eastAsia="pt-BR"/>
        </w:rPr>
        <w:t>1</w:t>
      </w:r>
      <w:r>
        <w:rPr>
          <w:rFonts w:ascii="Arial" w:eastAsia="Times New Roman" w:hAnsi="Arial" w:cs="Times New Roman"/>
          <w:b/>
          <w:color w:val="1F3864" w:themeColor="accent1" w:themeShade="80"/>
          <w:spacing w:val="-2"/>
          <w:sz w:val="18"/>
          <w:szCs w:val="20"/>
          <w:lang w:eastAsia="pt-BR"/>
        </w:rPr>
        <w:t>.3</w:t>
      </w:r>
      <w:r w:rsidRPr="00B81FCE">
        <w:rPr>
          <w:rFonts w:ascii="Arial" w:eastAsia="Times New Roman" w:hAnsi="Arial" w:cs="Times New Roman"/>
          <w:b/>
          <w:color w:val="1F3864" w:themeColor="accent1" w:themeShade="80"/>
          <w:spacing w:val="-2"/>
          <w:sz w:val="18"/>
          <w:szCs w:val="20"/>
          <w:lang w:eastAsia="pt-BR"/>
        </w:rPr>
        <w:t xml:space="preserve">) </w:t>
      </w:r>
      <w:r w:rsidRPr="00261F6E">
        <w:rPr>
          <w:rFonts w:ascii="Arial" w:eastAsia="Times New Roman" w:hAnsi="Arial" w:cs="Times New Roman"/>
          <w:b/>
          <w:color w:val="1F3864" w:themeColor="accent1" w:themeShade="80"/>
          <w:spacing w:val="-2"/>
          <w:sz w:val="18"/>
          <w:szCs w:val="20"/>
          <w:lang w:eastAsia="pt-BR"/>
        </w:rPr>
        <w:t>Aliança do Brasil Seguros S</w:t>
      </w:r>
      <w:r>
        <w:rPr>
          <w:rFonts w:ascii="Arial" w:eastAsia="Times New Roman" w:hAnsi="Arial" w:cs="Times New Roman"/>
          <w:b/>
          <w:color w:val="1F3864" w:themeColor="accent1" w:themeShade="80"/>
          <w:spacing w:val="-2"/>
          <w:sz w:val="18"/>
          <w:szCs w:val="20"/>
          <w:lang w:eastAsia="pt-BR"/>
        </w:rPr>
        <w:t>.</w:t>
      </w:r>
      <w:r w:rsidRPr="00261F6E">
        <w:rPr>
          <w:rFonts w:ascii="Arial" w:eastAsia="Times New Roman" w:hAnsi="Arial" w:cs="Times New Roman"/>
          <w:b/>
          <w:color w:val="1F3864" w:themeColor="accent1" w:themeShade="80"/>
          <w:spacing w:val="-2"/>
          <w:sz w:val="18"/>
          <w:szCs w:val="20"/>
          <w:lang w:eastAsia="pt-BR"/>
        </w:rPr>
        <w:t>A</w:t>
      </w:r>
      <w:r>
        <w:rPr>
          <w:rFonts w:ascii="Arial" w:eastAsia="Times New Roman" w:hAnsi="Arial" w:cs="Times New Roman"/>
          <w:b/>
          <w:color w:val="1F3864" w:themeColor="accent1" w:themeShade="80"/>
          <w:spacing w:val="-2"/>
          <w:sz w:val="18"/>
          <w:szCs w:val="20"/>
          <w:lang w:eastAsia="pt-BR"/>
        </w:rPr>
        <w:t>.</w:t>
      </w:r>
      <w:r w:rsidRPr="00261F6E">
        <w:rPr>
          <w:rFonts w:ascii="Arial" w:eastAsia="Times New Roman" w:hAnsi="Arial" w:cs="Times New Roman"/>
          <w:b/>
          <w:color w:val="1F3864" w:themeColor="accent1" w:themeShade="80"/>
          <w:spacing w:val="-2"/>
          <w:sz w:val="18"/>
          <w:szCs w:val="20"/>
          <w:lang w:eastAsia="pt-BR"/>
        </w:rPr>
        <w:t xml:space="preserve"> (Aliança do Brasil)</w:t>
      </w:r>
    </w:p>
    <w:p w14:paraId="0BAE40C6" w14:textId="77777777" w:rsidR="00D14993" w:rsidRDefault="00D14993" w:rsidP="00D14993">
      <w:pPr>
        <w:keepNext/>
        <w:keepLines/>
        <w:spacing w:after="0" w:line="240" w:lineRule="auto"/>
        <w:rPr>
          <w:rFonts w:ascii="Arial" w:eastAsia="Times New Roman" w:hAnsi="Arial" w:cs="Times New Roman"/>
          <w:b/>
          <w:color w:val="1F3864" w:themeColor="accent1" w:themeShade="80"/>
          <w:spacing w:val="-2"/>
          <w:sz w:val="18"/>
          <w:szCs w:val="20"/>
          <w:lang w:eastAsia="pt-BR"/>
        </w:rPr>
      </w:pPr>
    </w:p>
    <w:p w14:paraId="36F79837" w14:textId="77777777" w:rsidR="00D14993" w:rsidRDefault="00D14993" w:rsidP="00D14993">
      <w:pPr>
        <w:spacing w:after="0" w:line="240" w:lineRule="auto"/>
        <w:rPr>
          <w:rFonts w:ascii="Arial" w:eastAsia="Times New Roman" w:hAnsi="Arial" w:cs="Arial"/>
          <w:spacing w:val="-2"/>
          <w:sz w:val="18"/>
          <w:szCs w:val="20"/>
          <w:lang w:eastAsia="zh-CN"/>
        </w:rPr>
      </w:pPr>
      <w:r>
        <w:rPr>
          <w:rFonts w:ascii="Arial" w:eastAsia="Times New Roman" w:hAnsi="Arial" w:cs="Times New Roman"/>
          <w:b/>
          <w:color w:val="1F3864" w:themeColor="accent1" w:themeShade="80"/>
          <w:spacing w:val="-2"/>
          <w:sz w:val="18"/>
          <w:szCs w:val="20"/>
          <w:lang w:eastAsia="pt-BR"/>
        </w:rPr>
        <w:t xml:space="preserve">Income </w:t>
      </w:r>
      <w:proofErr w:type="spellStart"/>
      <w:r>
        <w:rPr>
          <w:rFonts w:ascii="Arial" w:eastAsia="Times New Roman" w:hAnsi="Arial" w:cs="Times New Roman"/>
          <w:b/>
          <w:color w:val="1F3864" w:themeColor="accent1" w:themeShade="80"/>
          <w:spacing w:val="-2"/>
          <w:sz w:val="18"/>
          <w:szCs w:val="20"/>
          <w:lang w:eastAsia="pt-BR"/>
        </w:rPr>
        <w:t>Statement</w:t>
      </w:r>
      <w:proofErr w:type="spellEnd"/>
      <w:r>
        <w:rPr>
          <w:rFonts w:ascii="Arial" w:eastAsia="Times New Roman" w:hAnsi="Arial" w:cs="Times New Roman"/>
          <w:b/>
          <w:color w:val="1F3864" w:themeColor="accent1" w:themeShade="80"/>
          <w:spacing w:val="-2"/>
          <w:sz w:val="18"/>
          <w:szCs w:val="20"/>
          <w:lang w:eastAsia="pt-BR"/>
        </w:rPr>
        <w:t xml:space="preserve"> </w:t>
      </w:r>
      <w:proofErr w:type="spellStart"/>
      <w:r>
        <w:rPr>
          <w:rFonts w:ascii="Arial" w:eastAsia="Times New Roman" w:hAnsi="Arial" w:cs="Times New Roman"/>
          <w:b/>
          <w:color w:val="1F3864" w:themeColor="accent1" w:themeShade="80"/>
          <w:spacing w:val="-2"/>
          <w:sz w:val="18"/>
          <w:szCs w:val="20"/>
          <w:lang w:eastAsia="pt-BR"/>
        </w:rPr>
        <w:t>Information</w:t>
      </w:r>
      <w:proofErr w:type="spellEnd"/>
    </w:p>
    <w:p w14:paraId="539736DE" w14:textId="77777777" w:rsidR="00D14993" w:rsidRDefault="00D14993" w:rsidP="00D14993">
      <w:pPr>
        <w:keepNext/>
        <w:keepLines/>
        <w:spacing w:after="0" w:line="240" w:lineRule="auto"/>
        <w:rPr>
          <w:rFonts w:ascii="Arial" w:eastAsia="Times New Roman" w:hAnsi="Arial" w:cs="Arial"/>
          <w:spacing w:val="-2"/>
          <w:sz w:val="18"/>
          <w:szCs w:val="20"/>
          <w:lang w:eastAsia="zh-CN"/>
        </w:rPr>
      </w:pPr>
    </w:p>
    <w:p w14:paraId="6B20C806" w14:textId="77777777" w:rsidR="00D14993" w:rsidRPr="00537AE7" w:rsidRDefault="00D14993" w:rsidP="00D14993">
      <w:pPr>
        <w:spacing w:after="0" w:line="240" w:lineRule="auto"/>
        <w:jc w:val="right"/>
        <w:rPr>
          <w:rFonts w:ascii="Arial" w:hAnsi="Arial" w:cs="Arial"/>
          <w:b/>
          <w:sz w:val="14"/>
          <w:lang w:eastAsia="pt-BR"/>
        </w:rPr>
      </w:pPr>
      <w:r w:rsidRPr="00537AE7">
        <w:rPr>
          <w:rFonts w:ascii="Arial" w:hAnsi="Arial" w:cs="Arial"/>
          <w:b/>
          <w:sz w:val="14"/>
          <w:lang w:eastAsia="pt-BR"/>
        </w:rPr>
        <w:t xml:space="preserve">R$ </w:t>
      </w:r>
      <w:proofErr w:type="spellStart"/>
      <w:r>
        <w:rPr>
          <w:rFonts w:ascii="Arial" w:hAnsi="Arial" w:cs="Arial"/>
          <w:b/>
          <w:sz w:val="14"/>
          <w:lang w:eastAsia="pt-BR"/>
        </w:rPr>
        <w:t>thousand</w:t>
      </w:r>
      <w:proofErr w:type="spellEnd"/>
    </w:p>
    <w:tbl>
      <w:tblPr>
        <w:tblStyle w:val="TabeladeLista6Colorida-nfase512"/>
        <w:tblW w:w="9639" w:type="dxa"/>
        <w:jc w:val="center"/>
        <w:tblLayout w:type="fixed"/>
        <w:tblLook w:val="04A0" w:firstRow="1" w:lastRow="0" w:firstColumn="1" w:lastColumn="0" w:noHBand="0" w:noVBand="1"/>
      </w:tblPr>
      <w:tblGrid>
        <w:gridCol w:w="2393"/>
        <w:gridCol w:w="1840"/>
        <w:gridCol w:w="1579"/>
        <w:gridCol w:w="1841"/>
        <w:gridCol w:w="1986"/>
      </w:tblGrid>
      <w:tr w:rsidR="00D14993" w:rsidRPr="00A244B9" w14:paraId="4E97983D" w14:textId="77777777" w:rsidTr="00DD38EA">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93"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63A6852A" w14:textId="77777777" w:rsidR="00D14993" w:rsidRPr="00A244B9" w:rsidRDefault="00D14993" w:rsidP="00DD38EA">
            <w:pPr>
              <w:jc w:val="center"/>
              <w:rPr>
                <w:rFonts w:ascii="Arial" w:hAnsi="Arial" w:cs="Arial"/>
                <w:sz w:val="14"/>
                <w:szCs w:val="14"/>
              </w:rPr>
            </w:pPr>
          </w:p>
        </w:tc>
        <w:tc>
          <w:tcPr>
            <w:tcW w:w="1840"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064F872F" w14:textId="77777777" w:rsidR="00D14993" w:rsidRPr="00F929C3" w:rsidRDefault="00D14993" w:rsidP="00DD38EA">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D12999">
              <w:rPr>
                <w:rFonts w:ascii="Arial" w:hAnsi="Arial" w:cs="Arial"/>
                <w:sz w:val="14"/>
                <w:szCs w:val="14"/>
              </w:rPr>
              <w:t>3</w:t>
            </w:r>
            <w:r w:rsidRPr="00FA7477">
              <w:rPr>
                <w:rFonts w:ascii="Arial" w:hAnsi="Arial" w:cs="Arial"/>
                <w:sz w:val="14"/>
                <w:szCs w:val="14"/>
                <w:vertAlign w:val="superscript"/>
              </w:rPr>
              <w:t xml:space="preserve">rd </w:t>
            </w:r>
            <w:proofErr w:type="spellStart"/>
            <w:r w:rsidRPr="00D12999">
              <w:rPr>
                <w:rFonts w:ascii="Arial" w:hAnsi="Arial" w:cs="Arial"/>
                <w:sz w:val="14"/>
                <w:szCs w:val="14"/>
              </w:rPr>
              <w:t>Quarter</w:t>
            </w:r>
            <w:proofErr w:type="spellEnd"/>
            <w:r w:rsidRPr="00D12999">
              <w:rPr>
                <w:rFonts w:ascii="Arial" w:hAnsi="Arial" w:cs="Arial"/>
                <w:sz w:val="14"/>
                <w:szCs w:val="14"/>
              </w:rPr>
              <w:t xml:space="preserve"> 202</w:t>
            </w:r>
            <w:r>
              <w:rPr>
                <w:rFonts w:ascii="Arial" w:hAnsi="Arial" w:cs="Arial"/>
                <w:sz w:val="14"/>
                <w:szCs w:val="14"/>
              </w:rPr>
              <w:t>4</w:t>
            </w:r>
          </w:p>
        </w:tc>
        <w:tc>
          <w:tcPr>
            <w:tcW w:w="1579"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3401D145" w14:textId="77777777" w:rsidR="00D14993" w:rsidRPr="00F929C3" w:rsidRDefault="00D14993" w:rsidP="00DD38EA">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D12999">
              <w:rPr>
                <w:rFonts w:ascii="Arial" w:hAnsi="Arial" w:cs="Arial"/>
                <w:sz w:val="14"/>
                <w:szCs w:val="14"/>
              </w:rPr>
              <w:t xml:space="preserve">01.01 </w:t>
            </w:r>
            <w:proofErr w:type="spellStart"/>
            <w:r w:rsidRPr="00D12999">
              <w:rPr>
                <w:rFonts w:ascii="Arial" w:hAnsi="Arial" w:cs="Arial"/>
                <w:sz w:val="14"/>
                <w:szCs w:val="14"/>
              </w:rPr>
              <w:t>to</w:t>
            </w:r>
            <w:proofErr w:type="spellEnd"/>
            <w:r w:rsidRPr="00D12999">
              <w:rPr>
                <w:rFonts w:ascii="Arial" w:hAnsi="Arial" w:cs="Arial"/>
                <w:sz w:val="14"/>
                <w:szCs w:val="14"/>
              </w:rPr>
              <w:t xml:space="preserve"> 09.30.202</w:t>
            </w:r>
            <w:r>
              <w:rPr>
                <w:rFonts w:ascii="Arial" w:hAnsi="Arial" w:cs="Arial"/>
                <w:sz w:val="14"/>
                <w:szCs w:val="14"/>
              </w:rPr>
              <w:t>4</w:t>
            </w:r>
          </w:p>
        </w:tc>
        <w:tc>
          <w:tcPr>
            <w:tcW w:w="1841"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44C60A93" w14:textId="77777777" w:rsidR="00D14993" w:rsidRPr="00F929C3" w:rsidRDefault="00D14993" w:rsidP="00DD38EA">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FA7477">
              <w:rPr>
                <w:rFonts w:ascii="Arial" w:hAnsi="Arial" w:cs="Arial"/>
                <w:sz w:val="14"/>
                <w:szCs w:val="14"/>
              </w:rPr>
              <w:t>3</w:t>
            </w:r>
            <w:r w:rsidRPr="00FA7477">
              <w:rPr>
                <w:rFonts w:ascii="Arial" w:hAnsi="Arial" w:cs="Arial"/>
                <w:sz w:val="14"/>
                <w:szCs w:val="14"/>
                <w:vertAlign w:val="superscript"/>
              </w:rPr>
              <w:t>rd</w:t>
            </w:r>
            <w:r w:rsidRPr="00FA7477">
              <w:rPr>
                <w:rFonts w:ascii="Arial" w:hAnsi="Arial" w:cs="Arial"/>
                <w:sz w:val="14"/>
                <w:szCs w:val="14"/>
              </w:rPr>
              <w:t xml:space="preserve"> </w:t>
            </w:r>
            <w:proofErr w:type="spellStart"/>
            <w:r w:rsidRPr="00FA7477">
              <w:rPr>
                <w:rFonts w:ascii="Arial" w:hAnsi="Arial" w:cs="Arial"/>
                <w:sz w:val="14"/>
                <w:szCs w:val="14"/>
              </w:rPr>
              <w:t>Quarter</w:t>
            </w:r>
            <w:proofErr w:type="spellEnd"/>
            <w:r w:rsidRPr="00FA7477">
              <w:rPr>
                <w:rFonts w:ascii="Arial" w:hAnsi="Arial" w:cs="Arial"/>
                <w:sz w:val="14"/>
                <w:szCs w:val="14"/>
              </w:rPr>
              <w:t xml:space="preserve"> 2023</w:t>
            </w:r>
          </w:p>
        </w:tc>
        <w:tc>
          <w:tcPr>
            <w:tcW w:w="1986"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7C908051" w14:textId="77777777" w:rsidR="00D14993" w:rsidRPr="00F929C3" w:rsidRDefault="00D14993" w:rsidP="00DD38EA">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FA7477">
              <w:rPr>
                <w:rFonts w:ascii="Arial" w:hAnsi="Arial" w:cs="Arial"/>
                <w:sz w:val="14"/>
                <w:szCs w:val="14"/>
              </w:rPr>
              <w:t xml:space="preserve">01.01 </w:t>
            </w:r>
            <w:proofErr w:type="spellStart"/>
            <w:r w:rsidRPr="00FA7477">
              <w:rPr>
                <w:rFonts w:ascii="Arial" w:hAnsi="Arial" w:cs="Arial"/>
                <w:sz w:val="14"/>
                <w:szCs w:val="14"/>
              </w:rPr>
              <w:t>to</w:t>
            </w:r>
            <w:proofErr w:type="spellEnd"/>
            <w:r w:rsidRPr="00FA7477">
              <w:rPr>
                <w:rFonts w:ascii="Arial" w:hAnsi="Arial" w:cs="Arial"/>
                <w:sz w:val="14"/>
                <w:szCs w:val="14"/>
              </w:rPr>
              <w:t xml:space="preserve"> 09.30.2023</w:t>
            </w:r>
          </w:p>
        </w:tc>
      </w:tr>
      <w:tr w:rsidR="00D14993" w:rsidRPr="00AE145F" w14:paraId="104DFE67" w14:textId="77777777" w:rsidTr="00DD38EA">
        <w:trPr>
          <w:trHeight w:val="238"/>
          <w:jc w:val="center"/>
        </w:trPr>
        <w:tc>
          <w:tcPr>
            <w:cnfStyle w:val="001000000000" w:firstRow="0" w:lastRow="0" w:firstColumn="1" w:lastColumn="0" w:oddVBand="0" w:evenVBand="0" w:oddHBand="0" w:evenHBand="0" w:firstRowFirstColumn="0" w:firstRowLastColumn="0" w:lastRowFirstColumn="0" w:lastRowLastColumn="0"/>
            <w:tcW w:w="2393" w:type="dxa"/>
            <w:tcBorders>
              <w:top w:val="single" w:sz="2" w:space="0" w:color="1F3864" w:themeColor="accent1" w:themeShade="80"/>
              <w:left w:val="nil"/>
              <w:bottom w:val="nil"/>
              <w:right w:val="nil"/>
            </w:tcBorders>
            <w:shd w:val="clear" w:color="auto" w:fill="auto"/>
            <w:vAlign w:val="center"/>
          </w:tcPr>
          <w:p w14:paraId="28B83CE5" w14:textId="77777777" w:rsidR="00D14993" w:rsidRPr="00AE145F" w:rsidRDefault="00D14993" w:rsidP="00DD38EA">
            <w:pPr>
              <w:keepNext/>
              <w:keepLines/>
              <w:rPr>
                <w:rFonts w:ascii="Arial" w:eastAsia="Times New Roman" w:hAnsi="Arial" w:cs="Arial"/>
                <w:spacing w:val="-2"/>
                <w:sz w:val="14"/>
                <w:szCs w:val="14"/>
              </w:rPr>
            </w:pPr>
            <w:proofErr w:type="spellStart"/>
            <w:r>
              <w:rPr>
                <w:rFonts w:ascii="Arial" w:hAnsi="Arial" w:cs="Arial"/>
                <w:color w:val="000000"/>
                <w:sz w:val="14"/>
                <w:szCs w:val="14"/>
              </w:rPr>
              <w:t>Result</w:t>
            </w:r>
            <w:proofErr w:type="spellEnd"/>
            <w:r>
              <w:rPr>
                <w:rFonts w:ascii="Arial" w:hAnsi="Arial" w:cs="Arial"/>
                <w:color w:val="000000"/>
                <w:sz w:val="14"/>
                <w:szCs w:val="14"/>
              </w:rPr>
              <w:t xml:space="preserve"> </w:t>
            </w:r>
            <w:proofErr w:type="spellStart"/>
            <w:r>
              <w:rPr>
                <w:rFonts w:ascii="Arial" w:hAnsi="Arial" w:cs="Arial"/>
                <w:color w:val="000000"/>
                <w:sz w:val="14"/>
                <w:szCs w:val="14"/>
              </w:rPr>
              <w:t>of</w:t>
            </w:r>
            <w:proofErr w:type="spellEnd"/>
            <w:r>
              <w:rPr>
                <w:rFonts w:ascii="Arial" w:hAnsi="Arial" w:cs="Arial"/>
                <w:color w:val="000000"/>
                <w:sz w:val="14"/>
                <w:szCs w:val="14"/>
              </w:rPr>
              <w:t xml:space="preserve"> </w:t>
            </w:r>
            <w:proofErr w:type="spellStart"/>
            <w:r>
              <w:rPr>
                <w:rFonts w:ascii="Arial" w:hAnsi="Arial" w:cs="Arial"/>
                <w:color w:val="000000"/>
                <w:sz w:val="14"/>
                <w:szCs w:val="14"/>
              </w:rPr>
              <w:t>insurance</w:t>
            </w:r>
            <w:proofErr w:type="spellEnd"/>
            <w:r>
              <w:rPr>
                <w:rFonts w:ascii="Arial" w:hAnsi="Arial" w:cs="Arial"/>
                <w:color w:val="000000"/>
                <w:sz w:val="14"/>
                <w:szCs w:val="14"/>
              </w:rPr>
              <w:t xml:space="preserve"> </w:t>
            </w:r>
            <w:proofErr w:type="spellStart"/>
            <w:r>
              <w:rPr>
                <w:rFonts w:ascii="Arial" w:hAnsi="Arial" w:cs="Arial"/>
                <w:color w:val="000000"/>
                <w:sz w:val="14"/>
                <w:szCs w:val="14"/>
              </w:rPr>
              <w:t>contracts</w:t>
            </w:r>
            <w:proofErr w:type="spellEnd"/>
          </w:p>
        </w:tc>
        <w:tc>
          <w:tcPr>
            <w:tcW w:w="1840" w:type="dxa"/>
            <w:tcBorders>
              <w:top w:val="single" w:sz="2" w:space="0" w:color="1F3864" w:themeColor="accent1" w:themeShade="80"/>
              <w:left w:val="nil"/>
              <w:bottom w:val="nil"/>
              <w:right w:val="nil"/>
            </w:tcBorders>
            <w:shd w:val="clear" w:color="auto" w:fill="auto"/>
            <w:vAlign w:val="center"/>
          </w:tcPr>
          <w:p w14:paraId="3F04E3C6" w14:textId="77777777" w:rsidR="00D14993" w:rsidRPr="00AE145F"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BF70FE">
              <w:rPr>
                <w:rFonts w:ascii="Arial" w:hAnsi="Arial" w:cs="Arial"/>
                <w:b/>
                <w:bCs/>
                <w:sz w:val="14"/>
                <w:szCs w:val="14"/>
              </w:rPr>
              <w:t>198</w:t>
            </w:r>
            <w:r>
              <w:rPr>
                <w:rFonts w:ascii="Arial" w:hAnsi="Arial" w:cs="Arial"/>
                <w:b/>
                <w:bCs/>
                <w:sz w:val="14"/>
                <w:szCs w:val="14"/>
              </w:rPr>
              <w:t>,</w:t>
            </w:r>
            <w:r w:rsidRPr="00BF70FE">
              <w:rPr>
                <w:rFonts w:ascii="Arial" w:hAnsi="Arial" w:cs="Arial"/>
                <w:b/>
                <w:bCs/>
                <w:sz w:val="14"/>
                <w:szCs w:val="14"/>
              </w:rPr>
              <w:t>207</w:t>
            </w:r>
          </w:p>
        </w:tc>
        <w:tc>
          <w:tcPr>
            <w:tcW w:w="1579" w:type="dxa"/>
            <w:tcBorders>
              <w:top w:val="single" w:sz="2" w:space="0" w:color="1F3864" w:themeColor="accent1" w:themeShade="80"/>
              <w:left w:val="nil"/>
              <w:bottom w:val="nil"/>
              <w:right w:val="nil"/>
            </w:tcBorders>
            <w:shd w:val="clear" w:color="auto" w:fill="auto"/>
            <w:vAlign w:val="center"/>
          </w:tcPr>
          <w:p w14:paraId="39A300D1" w14:textId="77777777" w:rsidR="00D14993" w:rsidRPr="00AE145F"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BF70FE">
              <w:rPr>
                <w:rFonts w:ascii="Arial" w:hAnsi="Arial" w:cs="Arial"/>
                <w:b/>
                <w:bCs/>
                <w:sz w:val="14"/>
                <w:szCs w:val="14"/>
              </w:rPr>
              <w:t>633</w:t>
            </w:r>
            <w:r>
              <w:rPr>
                <w:rFonts w:ascii="Arial" w:hAnsi="Arial" w:cs="Arial"/>
                <w:b/>
                <w:bCs/>
                <w:sz w:val="14"/>
                <w:szCs w:val="14"/>
              </w:rPr>
              <w:t>,</w:t>
            </w:r>
            <w:r w:rsidRPr="00BF70FE">
              <w:rPr>
                <w:rFonts w:ascii="Arial" w:hAnsi="Arial" w:cs="Arial"/>
                <w:b/>
                <w:bCs/>
                <w:sz w:val="14"/>
                <w:szCs w:val="14"/>
              </w:rPr>
              <w:t>944</w:t>
            </w:r>
          </w:p>
        </w:tc>
        <w:tc>
          <w:tcPr>
            <w:tcW w:w="1841" w:type="dxa"/>
            <w:tcBorders>
              <w:top w:val="single" w:sz="2" w:space="0" w:color="1F3864" w:themeColor="accent1" w:themeShade="80"/>
              <w:left w:val="nil"/>
              <w:bottom w:val="nil"/>
              <w:right w:val="nil"/>
            </w:tcBorders>
            <w:shd w:val="clear" w:color="auto" w:fill="auto"/>
            <w:vAlign w:val="center"/>
          </w:tcPr>
          <w:p w14:paraId="3D631C41" w14:textId="77777777" w:rsidR="00D14993" w:rsidRPr="00AE145F"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BF70FE">
              <w:rPr>
                <w:rFonts w:ascii="Arial" w:hAnsi="Arial" w:cs="Arial"/>
                <w:b/>
                <w:bCs/>
                <w:sz w:val="14"/>
                <w:szCs w:val="14"/>
              </w:rPr>
              <w:t>279</w:t>
            </w:r>
            <w:r>
              <w:rPr>
                <w:rFonts w:ascii="Arial" w:hAnsi="Arial" w:cs="Arial"/>
                <w:b/>
                <w:bCs/>
                <w:sz w:val="14"/>
                <w:szCs w:val="14"/>
              </w:rPr>
              <w:t>,</w:t>
            </w:r>
            <w:r w:rsidRPr="00BF70FE">
              <w:rPr>
                <w:rFonts w:ascii="Arial" w:hAnsi="Arial" w:cs="Arial"/>
                <w:b/>
                <w:bCs/>
                <w:sz w:val="14"/>
                <w:szCs w:val="14"/>
              </w:rPr>
              <w:t>725</w:t>
            </w:r>
          </w:p>
        </w:tc>
        <w:tc>
          <w:tcPr>
            <w:tcW w:w="1986" w:type="dxa"/>
            <w:tcBorders>
              <w:top w:val="single" w:sz="2" w:space="0" w:color="1F3864" w:themeColor="accent1" w:themeShade="80"/>
              <w:left w:val="nil"/>
              <w:bottom w:val="nil"/>
              <w:right w:val="nil"/>
            </w:tcBorders>
            <w:shd w:val="clear" w:color="auto" w:fill="auto"/>
            <w:vAlign w:val="center"/>
          </w:tcPr>
          <w:p w14:paraId="1E3FCAA6" w14:textId="77777777" w:rsidR="00D14993" w:rsidRPr="00AE145F"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BF70FE">
              <w:rPr>
                <w:rFonts w:ascii="Arial" w:hAnsi="Arial" w:cs="Arial"/>
                <w:b/>
                <w:bCs/>
                <w:sz w:val="14"/>
                <w:szCs w:val="14"/>
              </w:rPr>
              <w:t>845</w:t>
            </w:r>
            <w:r>
              <w:rPr>
                <w:rFonts w:ascii="Arial" w:hAnsi="Arial" w:cs="Arial"/>
                <w:b/>
                <w:bCs/>
                <w:sz w:val="14"/>
                <w:szCs w:val="14"/>
              </w:rPr>
              <w:t>,</w:t>
            </w:r>
            <w:r w:rsidRPr="00BF70FE">
              <w:rPr>
                <w:rFonts w:ascii="Arial" w:hAnsi="Arial" w:cs="Arial"/>
                <w:b/>
                <w:bCs/>
                <w:sz w:val="14"/>
                <w:szCs w:val="14"/>
              </w:rPr>
              <w:t>368</w:t>
            </w:r>
          </w:p>
        </w:tc>
      </w:tr>
      <w:tr w:rsidR="00D14993" w:rsidRPr="00A244B9" w14:paraId="76629A47" w14:textId="77777777" w:rsidTr="00DD38E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93" w:type="dxa"/>
            <w:tcBorders>
              <w:top w:val="nil"/>
              <w:left w:val="nil"/>
              <w:bottom w:val="nil"/>
              <w:right w:val="nil"/>
            </w:tcBorders>
            <w:shd w:val="clear" w:color="auto" w:fill="auto"/>
            <w:vAlign w:val="center"/>
          </w:tcPr>
          <w:p w14:paraId="1B255C75" w14:textId="77777777" w:rsidR="00D14993" w:rsidRPr="00A244B9" w:rsidRDefault="00D14993" w:rsidP="00DD38EA">
            <w:pPr>
              <w:keepNext/>
              <w:keepLines/>
              <w:spacing w:before="40" w:after="40"/>
              <w:ind w:left="113"/>
              <w:rPr>
                <w:rFonts w:ascii="Arial" w:hAnsi="Arial" w:cs="Arial"/>
                <w:b w:val="0"/>
                <w:bCs w:val="0"/>
                <w:sz w:val="14"/>
                <w:szCs w:val="14"/>
              </w:rPr>
            </w:pPr>
            <w:proofErr w:type="spellStart"/>
            <w:r>
              <w:rPr>
                <w:rFonts w:ascii="Arial" w:hAnsi="Arial" w:cs="Arial"/>
                <w:b w:val="0"/>
                <w:bCs w:val="0"/>
                <w:color w:val="000000"/>
                <w:sz w:val="14"/>
                <w:szCs w:val="14"/>
              </w:rPr>
              <w:t>Result</w:t>
            </w:r>
            <w:proofErr w:type="spellEnd"/>
            <w:r>
              <w:rPr>
                <w:rFonts w:ascii="Arial" w:hAnsi="Arial" w:cs="Arial"/>
                <w:b w:val="0"/>
                <w:bCs w:val="0"/>
                <w:color w:val="000000"/>
                <w:sz w:val="14"/>
                <w:szCs w:val="14"/>
              </w:rPr>
              <w:t xml:space="preserve"> </w:t>
            </w:r>
            <w:proofErr w:type="spellStart"/>
            <w:r>
              <w:rPr>
                <w:rFonts w:ascii="Arial" w:hAnsi="Arial" w:cs="Arial"/>
                <w:b w:val="0"/>
                <w:bCs w:val="0"/>
                <w:color w:val="000000"/>
                <w:sz w:val="14"/>
                <w:szCs w:val="14"/>
              </w:rPr>
              <w:t>of</w:t>
            </w:r>
            <w:proofErr w:type="spellEnd"/>
            <w:r>
              <w:rPr>
                <w:rFonts w:ascii="Arial" w:hAnsi="Arial" w:cs="Arial"/>
                <w:b w:val="0"/>
                <w:bCs w:val="0"/>
                <w:color w:val="000000"/>
                <w:sz w:val="14"/>
                <w:szCs w:val="14"/>
              </w:rPr>
              <w:t xml:space="preserve"> </w:t>
            </w:r>
            <w:proofErr w:type="spellStart"/>
            <w:r>
              <w:rPr>
                <w:rFonts w:ascii="Arial" w:hAnsi="Arial" w:cs="Arial"/>
                <w:b w:val="0"/>
                <w:bCs w:val="0"/>
                <w:color w:val="000000"/>
                <w:sz w:val="14"/>
                <w:szCs w:val="14"/>
              </w:rPr>
              <w:t>contracts</w:t>
            </w:r>
            <w:proofErr w:type="spellEnd"/>
            <w:r w:rsidRPr="00E4394A">
              <w:rPr>
                <w:rFonts w:ascii="Arial" w:hAnsi="Arial" w:cs="Arial"/>
                <w:b w:val="0"/>
                <w:bCs w:val="0"/>
                <w:color w:val="000000"/>
                <w:sz w:val="14"/>
                <w:szCs w:val="14"/>
              </w:rPr>
              <w:t xml:space="preserve"> PAA</w:t>
            </w:r>
            <w:r>
              <w:rPr>
                <w:rFonts w:ascii="Arial" w:hAnsi="Arial" w:cs="Arial"/>
                <w:b w:val="0"/>
                <w:bCs w:val="0"/>
                <w:color w:val="000000"/>
                <w:sz w:val="14"/>
                <w:szCs w:val="14"/>
              </w:rPr>
              <w:t xml:space="preserve"> </w:t>
            </w:r>
            <w:r w:rsidRPr="00015FF3">
              <w:rPr>
                <w:rFonts w:ascii="Arial" w:hAnsi="Arial" w:cs="Arial"/>
                <w:b w:val="0"/>
                <w:bCs w:val="0"/>
                <w:color w:val="000000"/>
                <w:sz w:val="14"/>
                <w:szCs w:val="14"/>
                <w:vertAlign w:val="superscript"/>
              </w:rPr>
              <w:t>(1)</w:t>
            </w:r>
          </w:p>
        </w:tc>
        <w:tc>
          <w:tcPr>
            <w:tcW w:w="1840" w:type="dxa"/>
            <w:tcBorders>
              <w:top w:val="nil"/>
              <w:left w:val="nil"/>
              <w:bottom w:val="nil"/>
              <w:right w:val="nil"/>
            </w:tcBorders>
            <w:shd w:val="clear" w:color="auto" w:fill="auto"/>
            <w:vAlign w:val="center"/>
          </w:tcPr>
          <w:p w14:paraId="0358C056" w14:textId="77777777" w:rsidR="00D14993" w:rsidRPr="00AE145F" w:rsidRDefault="00D14993" w:rsidP="00DD38E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BF70FE">
              <w:rPr>
                <w:rFonts w:ascii="Arial" w:hAnsi="Arial" w:cs="Arial"/>
                <w:sz w:val="14"/>
                <w:szCs w:val="14"/>
              </w:rPr>
              <w:t>198</w:t>
            </w:r>
            <w:r>
              <w:rPr>
                <w:rFonts w:ascii="Arial" w:hAnsi="Arial" w:cs="Arial"/>
                <w:sz w:val="14"/>
                <w:szCs w:val="14"/>
              </w:rPr>
              <w:t>,</w:t>
            </w:r>
            <w:r w:rsidRPr="00BF70FE">
              <w:rPr>
                <w:rFonts w:ascii="Arial" w:hAnsi="Arial" w:cs="Arial"/>
                <w:sz w:val="14"/>
                <w:szCs w:val="14"/>
              </w:rPr>
              <w:t>207</w:t>
            </w:r>
          </w:p>
        </w:tc>
        <w:tc>
          <w:tcPr>
            <w:tcW w:w="1579" w:type="dxa"/>
            <w:tcBorders>
              <w:top w:val="nil"/>
              <w:left w:val="nil"/>
              <w:bottom w:val="nil"/>
              <w:right w:val="nil"/>
            </w:tcBorders>
            <w:shd w:val="clear" w:color="auto" w:fill="auto"/>
            <w:vAlign w:val="center"/>
          </w:tcPr>
          <w:p w14:paraId="7ED74FD2" w14:textId="77777777" w:rsidR="00D14993" w:rsidRPr="00AE145F" w:rsidRDefault="00D14993" w:rsidP="00DD38E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BF70FE">
              <w:rPr>
                <w:rFonts w:ascii="Arial" w:hAnsi="Arial" w:cs="Arial"/>
                <w:sz w:val="14"/>
                <w:szCs w:val="14"/>
              </w:rPr>
              <w:t>633</w:t>
            </w:r>
            <w:r>
              <w:rPr>
                <w:rFonts w:ascii="Arial" w:hAnsi="Arial" w:cs="Arial"/>
                <w:sz w:val="14"/>
                <w:szCs w:val="14"/>
              </w:rPr>
              <w:t>,</w:t>
            </w:r>
            <w:r w:rsidRPr="00BF70FE">
              <w:rPr>
                <w:rFonts w:ascii="Arial" w:hAnsi="Arial" w:cs="Arial"/>
                <w:sz w:val="14"/>
                <w:szCs w:val="14"/>
              </w:rPr>
              <w:t>944</w:t>
            </w:r>
          </w:p>
        </w:tc>
        <w:tc>
          <w:tcPr>
            <w:tcW w:w="1841" w:type="dxa"/>
            <w:tcBorders>
              <w:top w:val="nil"/>
              <w:left w:val="nil"/>
              <w:bottom w:val="nil"/>
              <w:right w:val="nil"/>
            </w:tcBorders>
            <w:shd w:val="clear" w:color="auto" w:fill="auto"/>
            <w:vAlign w:val="center"/>
          </w:tcPr>
          <w:p w14:paraId="251E2E6A" w14:textId="77777777" w:rsidR="00D14993" w:rsidRPr="00AE145F" w:rsidRDefault="00D14993" w:rsidP="00DD38E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7A524B">
              <w:rPr>
                <w:rFonts w:ascii="Arial" w:hAnsi="Arial" w:cs="Arial"/>
                <w:sz w:val="14"/>
                <w:szCs w:val="14"/>
              </w:rPr>
              <w:t>279</w:t>
            </w:r>
            <w:r>
              <w:rPr>
                <w:rFonts w:ascii="Arial" w:hAnsi="Arial" w:cs="Arial"/>
                <w:sz w:val="14"/>
                <w:szCs w:val="14"/>
              </w:rPr>
              <w:t>,</w:t>
            </w:r>
            <w:r w:rsidRPr="007A524B">
              <w:rPr>
                <w:rFonts w:ascii="Arial" w:hAnsi="Arial" w:cs="Arial"/>
                <w:sz w:val="14"/>
                <w:szCs w:val="14"/>
              </w:rPr>
              <w:t>725</w:t>
            </w:r>
          </w:p>
        </w:tc>
        <w:tc>
          <w:tcPr>
            <w:tcW w:w="1986" w:type="dxa"/>
            <w:tcBorders>
              <w:top w:val="nil"/>
              <w:left w:val="nil"/>
              <w:bottom w:val="nil"/>
              <w:right w:val="nil"/>
            </w:tcBorders>
            <w:shd w:val="clear" w:color="auto" w:fill="auto"/>
            <w:vAlign w:val="center"/>
          </w:tcPr>
          <w:p w14:paraId="11E76D8E" w14:textId="77777777" w:rsidR="00D14993" w:rsidRPr="00AE145F" w:rsidRDefault="00D14993" w:rsidP="00DD38E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7A524B">
              <w:rPr>
                <w:rFonts w:ascii="Arial" w:hAnsi="Arial" w:cs="Arial"/>
                <w:sz w:val="14"/>
                <w:szCs w:val="14"/>
              </w:rPr>
              <w:t>845</w:t>
            </w:r>
            <w:r>
              <w:rPr>
                <w:rFonts w:ascii="Arial" w:hAnsi="Arial" w:cs="Arial"/>
                <w:sz w:val="14"/>
                <w:szCs w:val="14"/>
              </w:rPr>
              <w:t>,</w:t>
            </w:r>
            <w:r w:rsidRPr="007A524B">
              <w:rPr>
                <w:rFonts w:ascii="Arial" w:hAnsi="Arial" w:cs="Arial"/>
                <w:sz w:val="14"/>
                <w:szCs w:val="14"/>
              </w:rPr>
              <w:t>368</w:t>
            </w:r>
          </w:p>
        </w:tc>
      </w:tr>
      <w:tr w:rsidR="00D14993" w:rsidRPr="00A244B9" w14:paraId="6E6BA1FF" w14:textId="77777777" w:rsidTr="00DD38EA">
        <w:trPr>
          <w:trHeight w:val="238"/>
          <w:jc w:val="center"/>
        </w:trPr>
        <w:tc>
          <w:tcPr>
            <w:cnfStyle w:val="001000000000" w:firstRow="0" w:lastRow="0" w:firstColumn="1" w:lastColumn="0" w:oddVBand="0" w:evenVBand="0" w:oddHBand="0" w:evenHBand="0" w:firstRowFirstColumn="0" w:firstRowLastColumn="0" w:lastRowFirstColumn="0" w:lastRowLastColumn="0"/>
            <w:tcW w:w="2393" w:type="dxa"/>
            <w:tcBorders>
              <w:top w:val="nil"/>
              <w:left w:val="nil"/>
              <w:bottom w:val="nil"/>
              <w:right w:val="nil"/>
            </w:tcBorders>
            <w:shd w:val="clear" w:color="auto" w:fill="auto"/>
            <w:vAlign w:val="center"/>
          </w:tcPr>
          <w:p w14:paraId="3FC590C0" w14:textId="77777777" w:rsidR="00D14993" w:rsidRPr="00A244B9" w:rsidRDefault="00D14993" w:rsidP="00DD38EA">
            <w:pPr>
              <w:keepNext/>
              <w:keepLines/>
              <w:rPr>
                <w:rFonts w:ascii="Arial" w:hAnsi="Arial" w:cs="Arial"/>
                <w:b w:val="0"/>
                <w:bCs w:val="0"/>
                <w:sz w:val="14"/>
                <w:szCs w:val="14"/>
              </w:rPr>
            </w:pPr>
            <w:proofErr w:type="spellStart"/>
            <w:r>
              <w:rPr>
                <w:rFonts w:ascii="Arial" w:hAnsi="Arial" w:cs="Arial"/>
                <w:b w:val="0"/>
                <w:bCs w:val="0"/>
                <w:color w:val="000000"/>
                <w:sz w:val="14"/>
                <w:szCs w:val="14"/>
              </w:rPr>
              <w:t>Insurance</w:t>
            </w:r>
            <w:proofErr w:type="spellEnd"/>
            <w:r>
              <w:rPr>
                <w:rFonts w:ascii="Arial" w:hAnsi="Arial" w:cs="Arial"/>
                <w:b w:val="0"/>
                <w:bCs w:val="0"/>
                <w:color w:val="000000"/>
                <w:sz w:val="14"/>
                <w:szCs w:val="14"/>
              </w:rPr>
              <w:t xml:space="preserve"> </w:t>
            </w:r>
            <w:proofErr w:type="spellStart"/>
            <w:r>
              <w:rPr>
                <w:rFonts w:ascii="Arial" w:hAnsi="Arial" w:cs="Arial"/>
                <w:b w:val="0"/>
                <w:bCs w:val="0"/>
                <w:color w:val="000000"/>
                <w:sz w:val="14"/>
                <w:szCs w:val="14"/>
              </w:rPr>
              <w:t>expenses</w:t>
            </w:r>
            <w:proofErr w:type="spellEnd"/>
          </w:p>
        </w:tc>
        <w:tc>
          <w:tcPr>
            <w:tcW w:w="1840" w:type="dxa"/>
            <w:tcBorders>
              <w:top w:val="nil"/>
              <w:left w:val="nil"/>
              <w:bottom w:val="nil"/>
              <w:right w:val="nil"/>
            </w:tcBorders>
            <w:shd w:val="clear" w:color="auto" w:fill="auto"/>
            <w:vAlign w:val="center"/>
          </w:tcPr>
          <w:p w14:paraId="194EF270" w14:textId="77777777" w:rsidR="00D14993" w:rsidRPr="00AE145F" w:rsidRDefault="00D14993" w:rsidP="00DD38EA">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BF70FE">
              <w:rPr>
                <w:rFonts w:ascii="Arial" w:hAnsi="Arial" w:cs="Arial"/>
                <w:sz w:val="14"/>
                <w:szCs w:val="14"/>
              </w:rPr>
              <w:t>(128</w:t>
            </w:r>
            <w:r>
              <w:rPr>
                <w:rFonts w:ascii="Arial" w:hAnsi="Arial" w:cs="Arial"/>
                <w:sz w:val="14"/>
                <w:szCs w:val="14"/>
              </w:rPr>
              <w:t>,</w:t>
            </w:r>
            <w:r w:rsidRPr="00BF70FE">
              <w:rPr>
                <w:rFonts w:ascii="Arial" w:hAnsi="Arial" w:cs="Arial"/>
                <w:sz w:val="14"/>
                <w:szCs w:val="14"/>
              </w:rPr>
              <w:t>345)</w:t>
            </w:r>
          </w:p>
        </w:tc>
        <w:tc>
          <w:tcPr>
            <w:tcW w:w="1579" w:type="dxa"/>
            <w:tcBorders>
              <w:top w:val="nil"/>
              <w:left w:val="nil"/>
              <w:bottom w:val="nil"/>
              <w:right w:val="nil"/>
            </w:tcBorders>
            <w:shd w:val="clear" w:color="auto" w:fill="auto"/>
            <w:vAlign w:val="center"/>
          </w:tcPr>
          <w:p w14:paraId="04B7809E" w14:textId="77777777" w:rsidR="00D14993" w:rsidRPr="00AE145F" w:rsidRDefault="00D14993" w:rsidP="00DD38EA">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BF70FE">
              <w:rPr>
                <w:rFonts w:ascii="Arial" w:hAnsi="Arial" w:cs="Arial"/>
                <w:sz w:val="14"/>
                <w:szCs w:val="14"/>
              </w:rPr>
              <w:t>(500</w:t>
            </w:r>
            <w:r>
              <w:rPr>
                <w:rFonts w:ascii="Arial" w:hAnsi="Arial" w:cs="Arial"/>
                <w:sz w:val="14"/>
                <w:szCs w:val="14"/>
              </w:rPr>
              <w:t>,</w:t>
            </w:r>
            <w:r w:rsidRPr="00BF70FE">
              <w:rPr>
                <w:rFonts w:ascii="Arial" w:hAnsi="Arial" w:cs="Arial"/>
                <w:sz w:val="14"/>
                <w:szCs w:val="14"/>
              </w:rPr>
              <w:t>296)</w:t>
            </w:r>
          </w:p>
        </w:tc>
        <w:tc>
          <w:tcPr>
            <w:tcW w:w="1841" w:type="dxa"/>
            <w:tcBorders>
              <w:top w:val="nil"/>
              <w:left w:val="nil"/>
              <w:bottom w:val="nil"/>
              <w:right w:val="nil"/>
            </w:tcBorders>
            <w:shd w:val="clear" w:color="auto" w:fill="auto"/>
            <w:vAlign w:val="center"/>
          </w:tcPr>
          <w:p w14:paraId="0ECDDD48" w14:textId="77777777" w:rsidR="00D14993" w:rsidRPr="00AE145F" w:rsidRDefault="00D14993" w:rsidP="00DD38EA">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7A524B">
              <w:rPr>
                <w:rFonts w:ascii="Arial" w:hAnsi="Arial" w:cs="Arial"/>
                <w:sz w:val="14"/>
                <w:szCs w:val="14"/>
              </w:rPr>
              <w:t>(264</w:t>
            </w:r>
            <w:r>
              <w:rPr>
                <w:rFonts w:ascii="Arial" w:hAnsi="Arial" w:cs="Arial"/>
                <w:sz w:val="14"/>
                <w:szCs w:val="14"/>
              </w:rPr>
              <w:t>,</w:t>
            </w:r>
            <w:r w:rsidRPr="007A524B">
              <w:rPr>
                <w:rFonts w:ascii="Arial" w:hAnsi="Arial" w:cs="Arial"/>
                <w:sz w:val="14"/>
                <w:szCs w:val="14"/>
              </w:rPr>
              <w:t>624)</w:t>
            </w:r>
          </w:p>
        </w:tc>
        <w:tc>
          <w:tcPr>
            <w:tcW w:w="1986" w:type="dxa"/>
            <w:tcBorders>
              <w:top w:val="nil"/>
              <w:left w:val="nil"/>
              <w:bottom w:val="nil"/>
              <w:right w:val="nil"/>
            </w:tcBorders>
            <w:shd w:val="clear" w:color="auto" w:fill="auto"/>
            <w:vAlign w:val="center"/>
          </w:tcPr>
          <w:p w14:paraId="0AAEC942" w14:textId="77777777" w:rsidR="00D14993" w:rsidRPr="00AE145F" w:rsidRDefault="00D14993" w:rsidP="00DD38EA">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7A524B">
              <w:rPr>
                <w:rFonts w:ascii="Arial" w:hAnsi="Arial" w:cs="Arial"/>
                <w:sz w:val="14"/>
                <w:szCs w:val="14"/>
              </w:rPr>
              <w:t>(794</w:t>
            </w:r>
            <w:r>
              <w:rPr>
                <w:rFonts w:ascii="Arial" w:hAnsi="Arial" w:cs="Arial"/>
                <w:sz w:val="14"/>
                <w:szCs w:val="14"/>
              </w:rPr>
              <w:t>,</w:t>
            </w:r>
            <w:r w:rsidRPr="007A524B">
              <w:rPr>
                <w:rFonts w:ascii="Arial" w:hAnsi="Arial" w:cs="Arial"/>
                <w:sz w:val="14"/>
                <w:szCs w:val="14"/>
              </w:rPr>
              <w:t>729)</w:t>
            </w:r>
          </w:p>
        </w:tc>
      </w:tr>
      <w:tr w:rsidR="00D14993" w:rsidRPr="00AE145F" w14:paraId="2FB71B01" w14:textId="77777777" w:rsidTr="00DD38E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93" w:type="dxa"/>
            <w:tcBorders>
              <w:top w:val="nil"/>
              <w:left w:val="nil"/>
              <w:bottom w:val="nil"/>
              <w:right w:val="nil"/>
            </w:tcBorders>
            <w:shd w:val="clear" w:color="auto" w:fill="auto"/>
            <w:vAlign w:val="center"/>
          </w:tcPr>
          <w:p w14:paraId="3232963E" w14:textId="77777777" w:rsidR="00D14993" w:rsidRPr="00AE145F" w:rsidRDefault="00D14993" w:rsidP="00DD38EA">
            <w:pPr>
              <w:keepNext/>
              <w:keepLines/>
              <w:rPr>
                <w:rFonts w:ascii="Arial" w:hAnsi="Arial" w:cs="Arial"/>
                <w:color w:val="000000"/>
                <w:sz w:val="14"/>
                <w:szCs w:val="14"/>
              </w:rPr>
            </w:pPr>
            <w:proofErr w:type="spellStart"/>
            <w:r>
              <w:rPr>
                <w:rFonts w:ascii="Arial" w:hAnsi="Arial" w:cs="Arial"/>
                <w:color w:val="000000"/>
                <w:sz w:val="14"/>
                <w:szCs w:val="14"/>
              </w:rPr>
              <w:t>Insurance</w:t>
            </w:r>
            <w:proofErr w:type="spellEnd"/>
            <w:r>
              <w:rPr>
                <w:rFonts w:ascii="Arial" w:hAnsi="Arial" w:cs="Arial"/>
                <w:color w:val="000000"/>
                <w:sz w:val="14"/>
                <w:szCs w:val="14"/>
              </w:rPr>
              <w:t xml:space="preserve"> </w:t>
            </w:r>
            <w:proofErr w:type="spellStart"/>
            <w:r>
              <w:rPr>
                <w:rFonts w:ascii="Arial" w:hAnsi="Arial" w:cs="Arial"/>
                <w:color w:val="000000"/>
                <w:sz w:val="14"/>
                <w:szCs w:val="14"/>
              </w:rPr>
              <w:t>margin</w:t>
            </w:r>
            <w:proofErr w:type="spellEnd"/>
          </w:p>
        </w:tc>
        <w:tc>
          <w:tcPr>
            <w:tcW w:w="1840" w:type="dxa"/>
            <w:tcBorders>
              <w:top w:val="nil"/>
              <w:left w:val="nil"/>
              <w:bottom w:val="nil"/>
              <w:right w:val="nil"/>
            </w:tcBorders>
            <w:shd w:val="clear" w:color="auto" w:fill="auto"/>
            <w:vAlign w:val="center"/>
          </w:tcPr>
          <w:p w14:paraId="59BAA3DC" w14:textId="77777777" w:rsidR="00D14993" w:rsidRPr="00AE145F" w:rsidRDefault="00D14993" w:rsidP="00DD38EA">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BF70FE">
              <w:rPr>
                <w:rFonts w:ascii="Arial" w:hAnsi="Arial" w:cs="Arial"/>
                <w:b/>
                <w:bCs/>
                <w:sz w:val="14"/>
                <w:szCs w:val="14"/>
              </w:rPr>
              <w:t>69</w:t>
            </w:r>
            <w:r>
              <w:rPr>
                <w:rFonts w:ascii="Arial" w:hAnsi="Arial" w:cs="Arial"/>
                <w:b/>
                <w:bCs/>
                <w:sz w:val="14"/>
                <w:szCs w:val="14"/>
              </w:rPr>
              <w:t>,</w:t>
            </w:r>
            <w:r w:rsidRPr="00BF70FE">
              <w:rPr>
                <w:rFonts w:ascii="Arial" w:hAnsi="Arial" w:cs="Arial"/>
                <w:b/>
                <w:bCs/>
                <w:sz w:val="14"/>
                <w:szCs w:val="14"/>
              </w:rPr>
              <w:t>862</w:t>
            </w:r>
          </w:p>
        </w:tc>
        <w:tc>
          <w:tcPr>
            <w:tcW w:w="1579" w:type="dxa"/>
            <w:tcBorders>
              <w:top w:val="nil"/>
              <w:left w:val="nil"/>
              <w:bottom w:val="nil"/>
              <w:right w:val="nil"/>
            </w:tcBorders>
            <w:shd w:val="clear" w:color="auto" w:fill="auto"/>
            <w:vAlign w:val="center"/>
          </w:tcPr>
          <w:p w14:paraId="682D18DE" w14:textId="77777777" w:rsidR="00D14993" w:rsidRPr="00AE145F" w:rsidRDefault="00D14993" w:rsidP="00DD38EA">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BF70FE">
              <w:rPr>
                <w:rFonts w:ascii="Arial" w:hAnsi="Arial" w:cs="Arial"/>
                <w:b/>
                <w:bCs/>
                <w:sz w:val="14"/>
                <w:szCs w:val="14"/>
              </w:rPr>
              <w:t>133</w:t>
            </w:r>
            <w:r>
              <w:rPr>
                <w:rFonts w:ascii="Arial" w:hAnsi="Arial" w:cs="Arial"/>
                <w:b/>
                <w:bCs/>
                <w:sz w:val="14"/>
                <w:szCs w:val="14"/>
              </w:rPr>
              <w:t>,</w:t>
            </w:r>
            <w:r w:rsidRPr="00BF70FE">
              <w:rPr>
                <w:rFonts w:ascii="Arial" w:hAnsi="Arial" w:cs="Arial"/>
                <w:b/>
                <w:bCs/>
                <w:sz w:val="14"/>
                <w:szCs w:val="14"/>
              </w:rPr>
              <w:t>648</w:t>
            </w:r>
          </w:p>
        </w:tc>
        <w:tc>
          <w:tcPr>
            <w:tcW w:w="1841" w:type="dxa"/>
            <w:tcBorders>
              <w:top w:val="nil"/>
              <w:left w:val="nil"/>
              <w:bottom w:val="nil"/>
              <w:right w:val="nil"/>
            </w:tcBorders>
            <w:shd w:val="clear" w:color="auto" w:fill="auto"/>
            <w:vAlign w:val="center"/>
          </w:tcPr>
          <w:p w14:paraId="251FF6B5" w14:textId="77777777" w:rsidR="00D14993" w:rsidRPr="00AE145F" w:rsidRDefault="00D14993" w:rsidP="00DD38EA">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BF70FE">
              <w:rPr>
                <w:rFonts w:ascii="Arial" w:hAnsi="Arial" w:cs="Arial"/>
                <w:b/>
                <w:bCs/>
                <w:sz w:val="14"/>
                <w:szCs w:val="14"/>
              </w:rPr>
              <w:t>15</w:t>
            </w:r>
            <w:r>
              <w:rPr>
                <w:rFonts w:ascii="Arial" w:hAnsi="Arial" w:cs="Arial"/>
                <w:b/>
                <w:bCs/>
                <w:sz w:val="14"/>
                <w:szCs w:val="14"/>
              </w:rPr>
              <w:t>,</w:t>
            </w:r>
            <w:r w:rsidRPr="00BF70FE">
              <w:rPr>
                <w:rFonts w:ascii="Arial" w:hAnsi="Arial" w:cs="Arial"/>
                <w:b/>
                <w:bCs/>
                <w:sz w:val="14"/>
                <w:szCs w:val="14"/>
              </w:rPr>
              <w:t>101</w:t>
            </w:r>
          </w:p>
        </w:tc>
        <w:tc>
          <w:tcPr>
            <w:tcW w:w="1986" w:type="dxa"/>
            <w:tcBorders>
              <w:top w:val="nil"/>
              <w:left w:val="nil"/>
              <w:bottom w:val="nil"/>
              <w:right w:val="nil"/>
            </w:tcBorders>
            <w:shd w:val="clear" w:color="auto" w:fill="auto"/>
            <w:vAlign w:val="center"/>
          </w:tcPr>
          <w:p w14:paraId="56485379" w14:textId="77777777" w:rsidR="00D14993" w:rsidRPr="00AE145F" w:rsidRDefault="00D14993" w:rsidP="00DD38EA">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BF70FE">
              <w:rPr>
                <w:rFonts w:ascii="Arial" w:hAnsi="Arial" w:cs="Arial"/>
                <w:b/>
                <w:bCs/>
                <w:sz w:val="14"/>
                <w:szCs w:val="14"/>
              </w:rPr>
              <w:t>50</w:t>
            </w:r>
            <w:r>
              <w:rPr>
                <w:rFonts w:ascii="Arial" w:hAnsi="Arial" w:cs="Arial"/>
                <w:b/>
                <w:bCs/>
                <w:sz w:val="14"/>
                <w:szCs w:val="14"/>
              </w:rPr>
              <w:t>,</w:t>
            </w:r>
            <w:r w:rsidRPr="00BF70FE">
              <w:rPr>
                <w:rFonts w:ascii="Arial" w:hAnsi="Arial" w:cs="Arial"/>
                <w:b/>
                <w:bCs/>
                <w:sz w:val="14"/>
                <w:szCs w:val="14"/>
              </w:rPr>
              <w:t>639</w:t>
            </w:r>
          </w:p>
        </w:tc>
      </w:tr>
      <w:tr w:rsidR="00D14993" w:rsidRPr="00990D04" w14:paraId="44891E41" w14:textId="77777777" w:rsidTr="00DD38EA">
        <w:trPr>
          <w:trHeight w:val="238"/>
          <w:jc w:val="center"/>
        </w:trPr>
        <w:tc>
          <w:tcPr>
            <w:cnfStyle w:val="001000000000" w:firstRow="0" w:lastRow="0" w:firstColumn="1" w:lastColumn="0" w:oddVBand="0" w:evenVBand="0" w:oddHBand="0" w:evenHBand="0" w:firstRowFirstColumn="0" w:firstRowLastColumn="0" w:lastRowFirstColumn="0" w:lastRowLastColumn="0"/>
            <w:tcW w:w="2393" w:type="dxa"/>
            <w:tcBorders>
              <w:top w:val="nil"/>
              <w:left w:val="nil"/>
              <w:bottom w:val="nil"/>
              <w:right w:val="nil"/>
            </w:tcBorders>
            <w:shd w:val="clear" w:color="auto" w:fill="auto"/>
            <w:vAlign w:val="center"/>
          </w:tcPr>
          <w:p w14:paraId="1E93CB3C" w14:textId="77777777" w:rsidR="00D14993" w:rsidRPr="00990D04" w:rsidRDefault="00D14993" w:rsidP="00DD38EA">
            <w:pPr>
              <w:keepNext/>
              <w:keepLines/>
              <w:spacing w:before="40" w:after="40"/>
              <w:rPr>
                <w:rFonts w:ascii="Arial" w:hAnsi="Arial" w:cs="Arial"/>
                <w:sz w:val="14"/>
                <w:szCs w:val="14"/>
              </w:rPr>
            </w:pPr>
            <w:r w:rsidRPr="00990D04">
              <w:rPr>
                <w:rFonts w:ascii="Arial" w:hAnsi="Arial" w:cs="Arial"/>
                <w:color w:val="000000"/>
                <w:sz w:val="14"/>
                <w:szCs w:val="14"/>
              </w:rPr>
              <w:t xml:space="preserve">Financial </w:t>
            </w:r>
            <w:proofErr w:type="spellStart"/>
            <w:r w:rsidRPr="00990D04">
              <w:rPr>
                <w:rFonts w:ascii="Arial" w:hAnsi="Arial" w:cs="Arial"/>
                <w:color w:val="000000"/>
                <w:sz w:val="14"/>
                <w:szCs w:val="14"/>
              </w:rPr>
              <w:t>result</w:t>
            </w:r>
            <w:proofErr w:type="spellEnd"/>
          </w:p>
        </w:tc>
        <w:tc>
          <w:tcPr>
            <w:tcW w:w="1840" w:type="dxa"/>
            <w:tcBorders>
              <w:top w:val="nil"/>
              <w:left w:val="nil"/>
              <w:bottom w:val="nil"/>
              <w:right w:val="nil"/>
            </w:tcBorders>
            <w:shd w:val="clear" w:color="auto" w:fill="auto"/>
            <w:vAlign w:val="center"/>
          </w:tcPr>
          <w:p w14:paraId="26E8766B" w14:textId="77777777" w:rsidR="00D14993" w:rsidRPr="00990D04"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BF70FE">
              <w:rPr>
                <w:rFonts w:ascii="Arial" w:hAnsi="Arial" w:cs="Arial"/>
                <w:b/>
                <w:bCs/>
                <w:sz w:val="14"/>
                <w:szCs w:val="14"/>
              </w:rPr>
              <w:t>14</w:t>
            </w:r>
            <w:r>
              <w:rPr>
                <w:rFonts w:ascii="Arial" w:hAnsi="Arial" w:cs="Arial"/>
                <w:b/>
                <w:bCs/>
                <w:sz w:val="14"/>
                <w:szCs w:val="14"/>
              </w:rPr>
              <w:t>,</w:t>
            </w:r>
            <w:r w:rsidRPr="00BF70FE">
              <w:rPr>
                <w:rFonts w:ascii="Arial" w:hAnsi="Arial" w:cs="Arial"/>
                <w:b/>
                <w:bCs/>
                <w:sz w:val="14"/>
                <w:szCs w:val="14"/>
              </w:rPr>
              <w:t>660</w:t>
            </w:r>
          </w:p>
        </w:tc>
        <w:tc>
          <w:tcPr>
            <w:tcW w:w="1579" w:type="dxa"/>
            <w:tcBorders>
              <w:top w:val="nil"/>
              <w:left w:val="nil"/>
              <w:bottom w:val="nil"/>
              <w:right w:val="nil"/>
            </w:tcBorders>
            <w:shd w:val="clear" w:color="auto" w:fill="auto"/>
            <w:vAlign w:val="center"/>
          </w:tcPr>
          <w:p w14:paraId="3F13B47F" w14:textId="77777777" w:rsidR="00D14993" w:rsidRPr="00990D04"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BF70FE">
              <w:rPr>
                <w:rFonts w:ascii="Arial" w:hAnsi="Arial" w:cs="Arial"/>
                <w:b/>
                <w:bCs/>
                <w:sz w:val="14"/>
                <w:szCs w:val="14"/>
              </w:rPr>
              <w:t>39</w:t>
            </w:r>
            <w:r>
              <w:rPr>
                <w:rFonts w:ascii="Arial" w:hAnsi="Arial" w:cs="Arial"/>
                <w:b/>
                <w:bCs/>
                <w:sz w:val="14"/>
                <w:szCs w:val="14"/>
              </w:rPr>
              <w:t>,</w:t>
            </w:r>
            <w:r w:rsidRPr="00BF70FE">
              <w:rPr>
                <w:rFonts w:ascii="Arial" w:hAnsi="Arial" w:cs="Arial"/>
                <w:b/>
                <w:bCs/>
                <w:sz w:val="14"/>
                <w:szCs w:val="14"/>
              </w:rPr>
              <w:t>530</w:t>
            </w:r>
          </w:p>
        </w:tc>
        <w:tc>
          <w:tcPr>
            <w:tcW w:w="1841" w:type="dxa"/>
            <w:tcBorders>
              <w:top w:val="nil"/>
              <w:left w:val="nil"/>
              <w:bottom w:val="nil"/>
              <w:right w:val="nil"/>
            </w:tcBorders>
            <w:shd w:val="clear" w:color="auto" w:fill="auto"/>
            <w:vAlign w:val="center"/>
          </w:tcPr>
          <w:p w14:paraId="72004CDE" w14:textId="77777777" w:rsidR="00D14993" w:rsidRPr="00990D04"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BF70FE">
              <w:rPr>
                <w:rFonts w:ascii="Arial" w:hAnsi="Arial" w:cs="Arial"/>
                <w:b/>
                <w:bCs/>
                <w:sz w:val="14"/>
                <w:szCs w:val="14"/>
              </w:rPr>
              <w:t>18</w:t>
            </w:r>
            <w:r>
              <w:rPr>
                <w:rFonts w:ascii="Arial" w:hAnsi="Arial" w:cs="Arial"/>
                <w:b/>
                <w:bCs/>
                <w:sz w:val="14"/>
                <w:szCs w:val="14"/>
              </w:rPr>
              <w:t>,</w:t>
            </w:r>
            <w:r w:rsidRPr="00BF70FE">
              <w:rPr>
                <w:rFonts w:ascii="Arial" w:hAnsi="Arial" w:cs="Arial"/>
                <w:b/>
                <w:bCs/>
                <w:sz w:val="14"/>
                <w:szCs w:val="14"/>
              </w:rPr>
              <w:t>329</w:t>
            </w:r>
          </w:p>
        </w:tc>
        <w:tc>
          <w:tcPr>
            <w:tcW w:w="1986" w:type="dxa"/>
            <w:tcBorders>
              <w:top w:val="nil"/>
              <w:left w:val="nil"/>
              <w:bottom w:val="nil"/>
              <w:right w:val="nil"/>
            </w:tcBorders>
            <w:shd w:val="clear" w:color="auto" w:fill="auto"/>
            <w:vAlign w:val="center"/>
          </w:tcPr>
          <w:p w14:paraId="1091CD99" w14:textId="77777777" w:rsidR="00D14993" w:rsidRPr="00990D04"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BF70FE">
              <w:rPr>
                <w:rFonts w:ascii="Arial" w:hAnsi="Arial" w:cs="Arial"/>
                <w:b/>
                <w:bCs/>
                <w:sz w:val="14"/>
                <w:szCs w:val="14"/>
              </w:rPr>
              <w:t>46</w:t>
            </w:r>
            <w:r>
              <w:rPr>
                <w:rFonts w:ascii="Arial" w:hAnsi="Arial" w:cs="Arial"/>
                <w:b/>
                <w:bCs/>
                <w:sz w:val="14"/>
                <w:szCs w:val="14"/>
              </w:rPr>
              <w:t>,</w:t>
            </w:r>
            <w:r w:rsidRPr="00BF70FE">
              <w:rPr>
                <w:rFonts w:ascii="Arial" w:hAnsi="Arial" w:cs="Arial"/>
                <w:b/>
                <w:bCs/>
                <w:sz w:val="14"/>
                <w:szCs w:val="14"/>
              </w:rPr>
              <w:t>697</w:t>
            </w:r>
          </w:p>
        </w:tc>
      </w:tr>
      <w:tr w:rsidR="00D14993" w:rsidRPr="00A244B9" w14:paraId="2CB7CC5D" w14:textId="77777777" w:rsidTr="00DD38E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93" w:type="dxa"/>
            <w:tcBorders>
              <w:top w:val="nil"/>
              <w:left w:val="nil"/>
              <w:bottom w:val="nil"/>
              <w:right w:val="nil"/>
            </w:tcBorders>
            <w:shd w:val="clear" w:color="auto" w:fill="auto"/>
            <w:vAlign w:val="center"/>
          </w:tcPr>
          <w:p w14:paraId="5B5A7BE1" w14:textId="77777777" w:rsidR="00D14993" w:rsidRPr="00A244B9" w:rsidRDefault="00D14993" w:rsidP="00DD38EA">
            <w:pPr>
              <w:keepNext/>
              <w:keepLines/>
              <w:spacing w:before="40" w:after="40"/>
              <w:ind w:left="113"/>
              <w:rPr>
                <w:rFonts w:ascii="Arial" w:hAnsi="Arial" w:cs="Arial"/>
                <w:b w:val="0"/>
                <w:bCs w:val="0"/>
                <w:color w:val="000000"/>
                <w:sz w:val="14"/>
                <w:szCs w:val="14"/>
              </w:rPr>
            </w:pPr>
            <w:r>
              <w:rPr>
                <w:rFonts w:ascii="Arial" w:hAnsi="Arial" w:cs="Arial"/>
                <w:b w:val="0"/>
                <w:bCs w:val="0"/>
                <w:color w:val="000000"/>
                <w:sz w:val="14"/>
                <w:szCs w:val="14"/>
              </w:rPr>
              <w:t>Financial income</w:t>
            </w:r>
          </w:p>
        </w:tc>
        <w:tc>
          <w:tcPr>
            <w:tcW w:w="1840" w:type="dxa"/>
            <w:tcBorders>
              <w:top w:val="nil"/>
              <w:left w:val="nil"/>
              <w:bottom w:val="nil"/>
              <w:right w:val="nil"/>
            </w:tcBorders>
            <w:shd w:val="clear" w:color="auto" w:fill="auto"/>
            <w:vAlign w:val="center"/>
          </w:tcPr>
          <w:p w14:paraId="394F3F87" w14:textId="77777777" w:rsidR="00D14993" w:rsidRPr="00AE145F" w:rsidRDefault="00D14993" w:rsidP="00DD38E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BF70FE">
              <w:rPr>
                <w:rFonts w:ascii="Arial" w:hAnsi="Arial" w:cs="Arial"/>
                <w:sz w:val="14"/>
                <w:szCs w:val="14"/>
              </w:rPr>
              <w:t>15</w:t>
            </w:r>
            <w:r>
              <w:rPr>
                <w:rFonts w:ascii="Arial" w:hAnsi="Arial" w:cs="Arial"/>
                <w:sz w:val="14"/>
                <w:szCs w:val="14"/>
              </w:rPr>
              <w:t>,</w:t>
            </w:r>
            <w:r w:rsidRPr="00BF70FE">
              <w:rPr>
                <w:rFonts w:ascii="Arial" w:hAnsi="Arial" w:cs="Arial"/>
                <w:sz w:val="14"/>
                <w:szCs w:val="14"/>
              </w:rPr>
              <w:t>056</w:t>
            </w:r>
          </w:p>
        </w:tc>
        <w:tc>
          <w:tcPr>
            <w:tcW w:w="1579" w:type="dxa"/>
            <w:tcBorders>
              <w:top w:val="nil"/>
              <w:left w:val="nil"/>
              <w:bottom w:val="nil"/>
              <w:right w:val="nil"/>
            </w:tcBorders>
            <w:shd w:val="clear" w:color="auto" w:fill="auto"/>
            <w:vAlign w:val="center"/>
          </w:tcPr>
          <w:p w14:paraId="30450140" w14:textId="77777777" w:rsidR="00D14993" w:rsidRPr="00AE145F" w:rsidRDefault="00D14993" w:rsidP="00DD38E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BF70FE">
              <w:rPr>
                <w:rFonts w:ascii="Arial" w:hAnsi="Arial" w:cs="Arial"/>
                <w:sz w:val="14"/>
                <w:szCs w:val="14"/>
              </w:rPr>
              <w:t>43</w:t>
            </w:r>
            <w:r>
              <w:rPr>
                <w:rFonts w:ascii="Arial" w:hAnsi="Arial" w:cs="Arial"/>
                <w:sz w:val="14"/>
                <w:szCs w:val="14"/>
              </w:rPr>
              <w:t>,</w:t>
            </w:r>
            <w:r w:rsidRPr="00BF70FE">
              <w:rPr>
                <w:rFonts w:ascii="Arial" w:hAnsi="Arial" w:cs="Arial"/>
                <w:sz w:val="14"/>
                <w:szCs w:val="14"/>
              </w:rPr>
              <w:t>717</w:t>
            </w:r>
          </w:p>
        </w:tc>
        <w:tc>
          <w:tcPr>
            <w:tcW w:w="1841" w:type="dxa"/>
            <w:tcBorders>
              <w:top w:val="nil"/>
              <w:left w:val="nil"/>
              <w:bottom w:val="nil"/>
              <w:right w:val="nil"/>
            </w:tcBorders>
            <w:shd w:val="clear" w:color="auto" w:fill="auto"/>
            <w:vAlign w:val="center"/>
          </w:tcPr>
          <w:p w14:paraId="624DBA9B" w14:textId="77777777" w:rsidR="00D14993" w:rsidRPr="00AE145F" w:rsidRDefault="00D14993" w:rsidP="00DD38E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7A524B">
              <w:rPr>
                <w:rFonts w:ascii="Arial" w:hAnsi="Arial" w:cs="Arial"/>
                <w:sz w:val="14"/>
                <w:szCs w:val="14"/>
              </w:rPr>
              <w:t>17</w:t>
            </w:r>
            <w:r>
              <w:rPr>
                <w:rFonts w:ascii="Arial" w:hAnsi="Arial" w:cs="Arial"/>
                <w:sz w:val="14"/>
                <w:szCs w:val="14"/>
              </w:rPr>
              <w:t>,</w:t>
            </w:r>
            <w:r w:rsidRPr="007A524B">
              <w:rPr>
                <w:rFonts w:ascii="Arial" w:hAnsi="Arial" w:cs="Arial"/>
                <w:sz w:val="14"/>
                <w:szCs w:val="14"/>
              </w:rPr>
              <w:t>074</w:t>
            </w:r>
          </w:p>
        </w:tc>
        <w:tc>
          <w:tcPr>
            <w:tcW w:w="1986" w:type="dxa"/>
            <w:tcBorders>
              <w:top w:val="nil"/>
              <w:left w:val="nil"/>
              <w:bottom w:val="nil"/>
              <w:right w:val="nil"/>
            </w:tcBorders>
            <w:shd w:val="clear" w:color="auto" w:fill="auto"/>
            <w:vAlign w:val="center"/>
          </w:tcPr>
          <w:p w14:paraId="5AFCBBA7" w14:textId="77777777" w:rsidR="00D14993" w:rsidRPr="00AE145F" w:rsidRDefault="00D14993" w:rsidP="00DD38E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7A524B">
              <w:rPr>
                <w:rFonts w:ascii="Arial" w:hAnsi="Arial" w:cs="Arial"/>
                <w:sz w:val="14"/>
                <w:szCs w:val="14"/>
              </w:rPr>
              <w:t>49</w:t>
            </w:r>
            <w:r>
              <w:rPr>
                <w:rFonts w:ascii="Arial" w:hAnsi="Arial" w:cs="Arial"/>
                <w:sz w:val="14"/>
                <w:szCs w:val="14"/>
              </w:rPr>
              <w:t>,</w:t>
            </w:r>
            <w:r w:rsidRPr="007A524B">
              <w:rPr>
                <w:rFonts w:ascii="Arial" w:hAnsi="Arial" w:cs="Arial"/>
                <w:sz w:val="14"/>
                <w:szCs w:val="14"/>
              </w:rPr>
              <w:t>525</w:t>
            </w:r>
          </w:p>
        </w:tc>
      </w:tr>
      <w:tr w:rsidR="00D14993" w:rsidRPr="00A244B9" w14:paraId="740F393B" w14:textId="77777777" w:rsidTr="00DD38EA">
        <w:trPr>
          <w:trHeight w:val="238"/>
          <w:jc w:val="center"/>
        </w:trPr>
        <w:tc>
          <w:tcPr>
            <w:cnfStyle w:val="001000000000" w:firstRow="0" w:lastRow="0" w:firstColumn="1" w:lastColumn="0" w:oddVBand="0" w:evenVBand="0" w:oddHBand="0" w:evenHBand="0" w:firstRowFirstColumn="0" w:firstRowLastColumn="0" w:lastRowFirstColumn="0" w:lastRowLastColumn="0"/>
            <w:tcW w:w="2393" w:type="dxa"/>
            <w:tcBorders>
              <w:top w:val="nil"/>
              <w:left w:val="nil"/>
              <w:bottom w:val="nil"/>
              <w:right w:val="nil"/>
            </w:tcBorders>
            <w:shd w:val="clear" w:color="auto" w:fill="auto"/>
            <w:vAlign w:val="center"/>
          </w:tcPr>
          <w:p w14:paraId="2227C555" w14:textId="77777777" w:rsidR="00D14993" w:rsidRPr="00A244B9" w:rsidRDefault="00D14993" w:rsidP="00DD38EA">
            <w:pPr>
              <w:keepNext/>
              <w:keepLines/>
              <w:spacing w:before="40" w:after="40"/>
              <w:ind w:left="113"/>
              <w:rPr>
                <w:rFonts w:ascii="Arial" w:hAnsi="Arial" w:cs="Arial"/>
                <w:b w:val="0"/>
                <w:bCs w:val="0"/>
                <w:color w:val="000000"/>
                <w:sz w:val="14"/>
                <w:szCs w:val="14"/>
              </w:rPr>
            </w:pPr>
            <w:r>
              <w:rPr>
                <w:rFonts w:ascii="Arial" w:hAnsi="Arial" w:cs="Arial"/>
                <w:b w:val="0"/>
                <w:bCs w:val="0"/>
                <w:color w:val="000000"/>
                <w:sz w:val="14"/>
                <w:szCs w:val="14"/>
              </w:rPr>
              <w:t xml:space="preserve">Financial </w:t>
            </w:r>
            <w:proofErr w:type="spellStart"/>
            <w:r>
              <w:rPr>
                <w:rFonts w:ascii="Arial" w:hAnsi="Arial" w:cs="Arial"/>
                <w:b w:val="0"/>
                <w:bCs w:val="0"/>
                <w:color w:val="000000"/>
                <w:sz w:val="14"/>
                <w:szCs w:val="14"/>
              </w:rPr>
              <w:t>expenses</w:t>
            </w:r>
            <w:proofErr w:type="spellEnd"/>
          </w:p>
        </w:tc>
        <w:tc>
          <w:tcPr>
            <w:tcW w:w="1840" w:type="dxa"/>
            <w:tcBorders>
              <w:top w:val="nil"/>
              <w:left w:val="nil"/>
              <w:bottom w:val="nil"/>
              <w:right w:val="nil"/>
            </w:tcBorders>
            <w:shd w:val="clear" w:color="auto" w:fill="auto"/>
            <w:vAlign w:val="center"/>
          </w:tcPr>
          <w:p w14:paraId="6ACA1489" w14:textId="77777777" w:rsidR="00D14993" w:rsidRPr="00AE145F"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BF70FE">
              <w:rPr>
                <w:rFonts w:ascii="Arial" w:hAnsi="Arial" w:cs="Arial"/>
                <w:sz w:val="14"/>
                <w:szCs w:val="14"/>
              </w:rPr>
              <w:t>(396)</w:t>
            </w:r>
          </w:p>
        </w:tc>
        <w:tc>
          <w:tcPr>
            <w:tcW w:w="1579" w:type="dxa"/>
            <w:tcBorders>
              <w:top w:val="nil"/>
              <w:left w:val="nil"/>
              <w:bottom w:val="nil"/>
              <w:right w:val="nil"/>
            </w:tcBorders>
            <w:shd w:val="clear" w:color="auto" w:fill="auto"/>
            <w:vAlign w:val="center"/>
          </w:tcPr>
          <w:p w14:paraId="6582B09F" w14:textId="77777777" w:rsidR="00D14993" w:rsidRPr="00AE145F"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BF70FE">
              <w:rPr>
                <w:rFonts w:ascii="Arial" w:hAnsi="Arial" w:cs="Arial"/>
                <w:sz w:val="14"/>
                <w:szCs w:val="14"/>
              </w:rPr>
              <w:t>(4</w:t>
            </w:r>
            <w:r>
              <w:rPr>
                <w:rFonts w:ascii="Arial" w:hAnsi="Arial" w:cs="Arial"/>
                <w:sz w:val="14"/>
                <w:szCs w:val="14"/>
              </w:rPr>
              <w:t>,</w:t>
            </w:r>
            <w:r w:rsidRPr="00BF70FE">
              <w:rPr>
                <w:rFonts w:ascii="Arial" w:hAnsi="Arial" w:cs="Arial"/>
                <w:sz w:val="14"/>
                <w:szCs w:val="14"/>
              </w:rPr>
              <w:t>187)</w:t>
            </w:r>
          </w:p>
        </w:tc>
        <w:tc>
          <w:tcPr>
            <w:tcW w:w="1841" w:type="dxa"/>
            <w:tcBorders>
              <w:top w:val="nil"/>
              <w:left w:val="nil"/>
              <w:bottom w:val="nil"/>
              <w:right w:val="nil"/>
            </w:tcBorders>
            <w:shd w:val="clear" w:color="auto" w:fill="auto"/>
            <w:vAlign w:val="center"/>
          </w:tcPr>
          <w:p w14:paraId="61BEB07B" w14:textId="77777777" w:rsidR="00D14993" w:rsidRPr="00AE145F"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7A524B">
              <w:rPr>
                <w:rFonts w:ascii="Arial" w:hAnsi="Arial" w:cs="Arial"/>
                <w:sz w:val="14"/>
                <w:szCs w:val="14"/>
              </w:rPr>
              <w:t>1</w:t>
            </w:r>
            <w:r>
              <w:rPr>
                <w:rFonts w:ascii="Arial" w:hAnsi="Arial" w:cs="Arial"/>
                <w:sz w:val="14"/>
                <w:szCs w:val="14"/>
              </w:rPr>
              <w:t>,</w:t>
            </w:r>
            <w:r w:rsidRPr="007A524B">
              <w:rPr>
                <w:rFonts w:ascii="Arial" w:hAnsi="Arial" w:cs="Arial"/>
                <w:sz w:val="14"/>
                <w:szCs w:val="14"/>
              </w:rPr>
              <w:t>255</w:t>
            </w:r>
          </w:p>
        </w:tc>
        <w:tc>
          <w:tcPr>
            <w:tcW w:w="1986" w:type="dxa"/>
            <w:tcBorders>
              <w:top w:val="nil"/>
              <w:left w:val="nil"/>
              <w:bottom w:val="nil"/>
              <w:right w:val="nil"/>
            </w:tcBorders>
            <w:shd w:val="clear" w:color="auto" w:fill="auto"/>
            <w:vAlign w:val="center"/>
          </w:tcPr>
          <w:p w14:paraId="6B854E06" w14:textId="77777777" w:rsidR="00D14993" w:rsidRPr="00AE145F"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7A524B">
              <w:rPr>
                <w:rFonts w:ascii="Arial" w:hAnsi="Arial" w:cs="Arial"/>
                <w:sz w:val="14"/>
                <w:szCs w:val="14"/>
              </w:rPr>
              <w:t>(2</w:t>
            </w:r>
            <w:r>
              <w:rPr>
                <w:rFonts w:ascii="Arial" w:hAnsi="Arial" w:cs="Arial"/>
                <w:sz w:val="14"/>
                <w:szCs w:val="14"/>
              </w:rPr>
              <w:t>,</w:t>
            </w:r>
            <w:r w:rsidRPr="007A524B">
              <w:rPr>
                <w:rFonts w:ascii="Arial" w:hAnsi="Arial" w:cs="Arial"/>
                <w:sz w:val="14"/>
                <w:szCs w:val="14"/>
              </w:rPr>
              <w:t>828)</w:t>
            </w:r>
          </w:p>
        </w:tc>
      </w:tr>
      <w:tr w:rsidR="00D14993" w:rsidRPr="00A244B9" w14:paraId="76E9219A" w14:textId="77777777" w:rsidTr="00DD38E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93" w:type="dxa"/>
            <w:tcBorders>
              <w:top w:val="nil"/>
              <w:left w:val="nil"/>
              <w:bottom w:val="nil"/>
              <w:right w:val="nil"/>
            </w:tcBorders>
            <w:shd w:val="clear" w:color="auto" w:fill="auto"/>
            <w:vAlign w:val="center"/>
          </w:tcPr>
          <w:p w14:paraId="071392C9" w14:textId="77777777" w:rsidR="00D14993" w:rsidRPr="00A244B9" w:rsidRDefault="00D14993" w:rsidP="00DD38EA">
            <w:pPr>
              <w:keepNext/>
              <w:keepLines/>
              <w:spacing w:before="40" w:after="40"/>
              <w:rPr>
                <w:rFonts w:ascii="Arial" w:hAnsi="Arial" w:cs="Arial"/>
                <w:b w:val="0"/>
                <w:bCs w:val="0"/>
                <w:sz w:val="14"/>
                <w:szCs w:val="14"/>
              </w:rPr>
            </w:pPr>
            <w:r>
              <w:rPr>
                <w:rFonts w:ascii="Arial" w:hAnsi="Arial" w:cs="Arial"/>
                <w:b w:val="0"/>
                <w:bCs w:val="0"/>
                <w:color w:val="000000"/>
                <w:sz w:val="14"/>
                <w:szCs w:val="14"/>
              </w:rPr>
              <w:t>Non-</w:t>
            </w:r>
            <w:proofErr w:type="spellStart"/>
            <w:r>
              <w:rPr>
                <w:rFonts w:ascii="Arial" w:hAnsi="Arial" w:cs="Arial"/>
                <w:b w:val="0"/>
                <w:bCs w:val="0"/>
                <w:color w:val="000000"/>
                <w:sz w:val="14"/>
                <w:szCs w:val="14"/>
              </w:rPr>
              <w:t>attributable</w:t>
            </w:r>
            <w:proofErr w:type="spellEnd"/>
            <w:r>
              <w:rPr>
                <w:rFonts w:ascii="Arial" w:hAnsi="Arial" w:cs="Arial"/>
                <w:b w:val="0"/>
                <w:bCs w:val="0"/>
                <w:color w:val="000000"/>
                <w:sz w:val="14"/>
                <w:szCs w:val="14"/>
              </w:rPr>
              <w:t xml:space="preserve"> </w:t>
            </w:r>
            <w:proofErr w:type="spellStart"/>
            <w:r>
              <w:rPr>
                <w:rFonts w:ascii="Arial" w:hAnsi="Arial" w:cs="Arial"/>
                <w:b w:val="0"/>
                <w:bCs w:val="0"/>
                <w:color w:val="000000"/>
                <w:sz w:val="14"/>
                <w:szCs w:val="14"/>
              </w:rPr>
              <w:t>expenses</w:t>
            </w:r>
            <w:proofErr w:type="spellEnd"/>
          </w:p>
        </w:tc>
        <w:tc>
          <w:tcPr>
            <w:tcW w:w="1840" w:type="dxa"/>
            <w:tcBorders>
              <w:top w:val="nil"/>
              <w:left w:val="nil"/>
              <w:bottom w:val="nil"/>
              <w:right w:val="nil"/>
            </w:tcBorders>
            <w:shd w:val="clear" w:color="auto" w:fill="auto"/>
            <w:vAlign w:val="center"/>
          </w:tcPr>
          <w:p w14:paraId="14F2D05C" w14:textId="77777777" w:rsidR="00D14993" w:rsidRPr="00AE145F" w:rsidRDefault="00D14993" w:rsidP="00DD38E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BF70FE">
              <w:rPr>
                <w:rFonts w:ascii="Arial" w:hAnsi="Arial" w:cs="Arial"/>
                <w:sz w:val="14"/>
                <w:szCs w:val="14"/>
              </w:rPr>
              <w:t>(22</w:t>
            </w:r>
            <w:r>
              <w:rPr>
                <w:rFonts w:ascii="Arial" w:hAnsi="Arial" w:cs="Arial"/>
                <w:sz w:val="14"/>
                <w:szCs w:val="14"/>
              </w:rPr>
              <w:t>,</w:t>
            </w:r>
            <w:r w:rsidRPr="00BF70FE">
              <w:rPr>
                <w:rFonts w:ascii="Arial" w:hAnsi="Arial" w:cs="Arial"/>
                <w:sz w:val="14"/>
                <w:szCs w:val="14"/>
              </w:rPr>
              <w:t>264)</w:t>
            </w:r>
          </w:p>
        </w:tc>
        <w:tc>
          <w:tcPr>
            <w:tcW w:w="1579" w:type="dxa"/>
            <w:tcBorders>
              <w:top w:val="nil"/>
              <w:left w:val="nil"/>
              <w:bottom w:val="nil"/>
              <w:right w:val="nil"/>
            </w:tcBorders>
            <w:shd w:val="clear" w:color="auto" w:fill="auto"/>
            <w:vAlign w:val="center"/>
          </w:tcPr>
          <w:p w14:paraId="42301AC2" w14:textId="77777777" w:rsidR="00D14993" w:rsidRPr="00AE145F" w:rsidRDefault="00D14993" w:rsidP="00DD38E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BF70FE">
              <w:rPr>
                <w:rFonts w:ascii="Arial" w:hAnsi="Arial" w:cs="Arial"/>
                <w:sz w:val="14"/>
                <w:szCs w:val="14"/>
              </w:rPr>
              <w:t>(69</w:t>
            </w:r>
            <w:r>
              <w:rPr>
                <w:rFonts w:ascii="Arial" w:hAnsi="Arial" w:cs="Arial"/>
                <w:sz w:val="14"/>
                <w:szCs w:val="14"/>
              </w:rPr>
              <w:t>,</w:t>
            </w:r>
            <w:r w:rsidRPr="00BF70FE">
              <w:rPr>
                <w:rFonts w:ascii="Arial" w:hAnsi="Arial" w:cs="Arial"/>
                <w:sz w:val="14"/>
                <w:szCs w:val="14"/>
              </w:rPr>
              <w:t>019)</w:t>
            </w:r>
          </w:p>
        </w:tc>
        <w:tc>
          <w:tcPr>
            <w:tcW w:w="1841" w:type="dxa"/>
            <w:tcBorders>
              <w:top w:val="nil"/>
              <w:left w:val="nil"/>
              <w:bottom w:val="nil"/>
              <w:right w:val="nil"/>
            </w:tcBorders>
            <w:shd w:val="clear" w:color="auto" w:fill="auto"/>
            <w:vAlign w:val="center"/>
          </w:tcPr>
          <w:p w14:paraId="4A7F6D4D" w14:textId="77777777" w:rsidR="00D14993" w:rsidRPr="00AE145F" w:rsidRDefault="00D14993" w:rsidP="00DD38E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7A524B">
              <w:rPr>
                <w:rFonts w:ascii="Arial" w:hAnsi="Arial" w:cs="Arial"/>
                <w:sz w:val="14"/>
                <w:szCs w:val="14"/>
              </w:rPr>
              <w:t>(21</w:t>
            </w:r>
            <w:r>
              <w:rPr>
                <w:rFonts w:ascii="Arial" w:hAnsi="Arial" w:cs="Arial"/>
                <w:sz w:val="14"/>
                <w:szCs w:val="14"/>
              </w:rPr>
              <w:t>,</w:t>
            </w:r>
            <w:r w:rsidRPr="007A524B">
              <w:rPr>
                <w:rFonts w:ascii="Arial" w:hAnsi="Arial" w:cs="Arial"/>
                <w:sz w:val="14"/>
                <w:szCs w:val="14"/>
              </w:rPr>
              <w:t>584)</w:t>
            </w:r>
          </w:p>
        </w:tc>
        <w:tc>
          <w:tcPr>
            <w:tcW w:w="1986" w:type="dxa"/>
            <w:tcBorders>
              <w:top w:val="nil"/>
              <w:left w:val="nil"/>
              <w:bottom w:val="nil"/>
              <w:right w:val="nil"/>
            </w:tcBorders>
            <w:shd w:val="clear" w:color="auto" w:fill="auto"/>
            <w:vAlign w:val="center"/>
          </w:tcPr>
          <w:p w14:paraId="1591013C" w14:textId="77777777" w:rsidR="00D14993" w:rsidRPr="00AE145F" w:rsidRDefault="00D14993" w:rsidP="00DD38E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7A524B">
              <w:rPr>
                <w:rFonts w:ascii="Arial" w:hAnsi="Arial" w:cs="Arial"/>
                <w:sz w:val="14"/>
                <w:szCs w:val="14"/>
              </w:rPr>
              <w:t>(68</w:t>
            </w:r>
            <w:r>
              <w:rPr>
                <w:rFonts w:ascii="Arial" w:hAnsi="Arial" w:cs="Arial"/>
                <w:sz w:val="14"/>
                <w:szCs w:val="14"/>
              </w:rPr>
              <w:t>,</w:t>
            </w:r>
            <w:r w:rsidRPr="007A524B">
              <w:rPr>
                <w:rFonts w:ascii="Arial" w:hAnsi="Arial" w:cs="Arial"/>
                <w:sz w:val="14"/>
                <w:szCs w:val="14"/>
              </w:rPr>
              <w:t>970)</w:t>
            </w:r>
          </w:p>
        </w:tc>
      </w:tr>
      <w:tr w:rsidR="00D14993" w:rsidRPr="00AE145F" w14:paraId="6175F4EE" w14:textId="77777777" w:rsidTr="00DD38EA">
        <w:trPr>
          <w:trHeight w:val="238"/>
          <w:jc w:val="center"/>
        </w:trPr>
        <w:tc>
          <w:tcPr>
            <w:cnfStyle w:val="001000000000" w:firstRow="0" w:lastRow="0" w:firstColumn="1" w:lastColumn="0" w:oddVBand="0" w:evenVBand="0" w:oddHBand="0" w:evenHBand="0" w:firstRowFirstColumn="0" w:firstRowLastColumn="0" w:lastRowFirstColumn="0" w:lastRowLastColumn="0"/>
            <w:tcW w:w="2393" w:type="dxa"/>
            <w:tcBorders>
              <w:top w:val="nil"/>
              <w:left w:val="nil"/>
              <w:bottom w:val="nil"/>
              <w:right w:val="nil"/>
            </w:tcBorders>
            <w:shd w:val="clear" w:color="auto" w:fill="auto"/>
            <w:vAlign w:val="center"/>
          </w:tcPr>
          <w:p w14:paraId="68BB03BC" w14:textId="77777777" w:rsidR="00D14993" w:rsidRPr="00AE145F" w:rsidRDefault="00D14993" w:rsidP="00DD38EA">
            <w:pPr>
              <w:keepNext/>
              <w:keepLines/>
              <w:spacing w:before="40" w:after="40"/>
              <w:rPr>
                <w:rFonts w:ascii="Arial" w:hAnsi="Arial" w:cs="Arial"/>
                <w:color w:val="000000"/>
                <w:sz w:val="14"/>
                <w:szCs w:val="14"/>
              </w:rPr>
            </w:pPr>
            <w:r>
              <w:rPr>
                <w:rFonts w:ascii="Arial" w:hAnsi="Arial" w:cs="Arial"/>
                <w:b w:val="0"/>
                <w:bCs w:val="0"/>
                <w:color w:val="000000"/>
                <w:sz w:val="14"/>
                <w:szCs w:val="14"/>
              </w:rPr>
              <w:t xml:space="preserve">Other income </w:t>
            </w:r>
            <w:proofErr w:type="spellStart"/>
            <w:r>
              <w:rPr>
                <w:rFonts w:ascii="Arial" w:hAnsi="Arial" w:cs="Arial"/>
                <w:b w:val="0"/>
                <w:bCs w:val="0"/>
                <w:color w:val="000000"/>
                <w:sz w:val="14"/>
                <w:szCs w:val="14"/>
              </w:rPr>
              <w:t>and</w:t>
            </w:r>
            <w:proofErr w:type="spellEnd"/>
            <w:r>
              <w:rPr>
                <w:rFonts w:ascii="Arial" w:hAnsi="Arial" w:cs="Arial"/>
                <w:b w:val="0"/>
                <w:bCs w:val="0"/>
                <w:color w:val="000000"/>
                <w:sz w:val="14"/>
                <w:szCs w:val="14"/>
              </w:rPr>
              <w:t xml:space="preserve"> </w:t>
            </w:r>
            <w:proofErr w:type="spellStart"/>
            <w:r>
              <w:rPr>
                <w:rFonts w:ascii="Arial" w:hAnsi="Arial" w:cs="Arial"/>
                <w:b w:val="0"/>
                <w:bCs w:val="0"/>
                <w:color w:val="000000"/>
                <w:sz w:val="14"/>
                <w:szCs w:val="14"/>
              </w:rPr>
              <w:t>expenses</w:t>
            </w:r>
            <w:proofErr w:type="spellEnd"/>
          </w:p>
        </w:tc>
        <w:tc>
          <w:tcPr>
            <w:tcW w:w="1840" w:type="dxa"/>
            <w:tcBorders>
              <w:top w:val="nil"/>
              <w:left w:val="nil"/>
              <w:bottom w:val="nil"/>
              <w:right w:val="nil"/>
            </w:tcBorders>
            <w:shd w:val="clear" w:color="auto" w:fill="auto"/>
            <w:vAlign w:val="center"/>
          </w:tcPr>
          <w:p w14:paraId="698B27A0" w14:textId="77777777" w:rsidR="00D14993" w:rsidRPr="00AE145F"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BF70FE">
              <w:rPr>
                <w:rFonts w:ascii="Arial" w:hAnsi="Arial" w:cs="Arial"/>
                <w:b/>
                <w:bCs/>
                <w:sz w:val="14"/>
                <w:szCs w:val="14"/>
              </w:rPr>
              <w:t>--</w:t>
            </w:r>
          </w:p>
        </w:tc>
        <w:tc>
          <w:tcPr>
            <w:tcW w:w="1579" w:type="dxa"/>
            <w:tcBorders>
              <w:top w:val="nil"/>
              <w:left w:val="nil"/>
              <w:bottom w:val="nil"/>
              <w:right w:val="nil"/>
            </w:tcBorders>
            <w:shd w:val="clear" w:color="auto" w:fill="auto"/>
            <w:vAlign w:val="center"/>
          </w:tcPr>
          <w:p w14:paraId="1A7C0749" w14:textId="77777777" w:rsidR="00D14993" w:rsidRPr="00AE145F"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BF70FE">
              <w:rPr>
                <w:rFonts w:ascii="Arial" w:hAnsi="Arial" w:cs="Arial"/>
                <w:b/>
                <w:bCs/>
                <w:sz w:val="14"/>
                <w:szCs w:val="14"/>
              </w:rPr>
              <w:t>(63)</w:t>
            </w:r>
          </w:p>
        </w:tc>
        <w:tc>
          <w:tcPr>
            <w:tcW w:w="1841" w:type="dxa"/>
            <w:tcBorders>
              <w:top w:val="nil"/>
              <w:left w:val="nil"/>
              <w:bottom w:val="nil"/>
              <w:right w:val="nil"/>
            </w:tcBorders>
            <w:shd w:val="clear" w:color="auto" w:fill="auto"/>
            <w:vAlign w:val="center"/>
          </w:tcPr>
          <w:p w14:paraId="23302D0D" w14:textId="77777777" w:rsidR="00D14993" w:rsidRPr="00AE145F"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BF70FE">
              <w:rPr>
                <w:rFonts w:ascii="Arial" w:hAnsi="Arial" w:cs="Arial"/>
                <w:b/>
                <w:bCs/>
                <w:sz w:val="14"/>
                <w:szCs w:val="14"/>
              </w:rPr>
              <w:t>--</w:t>
            </w:r>
          </w:p>
        </w:tc>
        <w:tc>
          <w:tcPr>
            <w:tcW w:w="1986" w:type="dxa"/>
            <w:tcBorders>
              <w:top w:val="nil"/>
              <w:left w:val="nil"/>
              <w:bottom w:val="nil"/>
              <w:right w:val="nil"/>
            </w:tcBorders>
            <w:shd w:val="clear" w:color="auto" w:fill="auto"/>
            <w:vAlign w:val="center"/>
          </w:tcPr>
          <w:p w14:paraId="0A3D01AD" w14:textId="77777777" w:rsidR="00D14993" w:rsidRPr="00AE145F"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BF70FE">
              <w:rPr>
                <w:rFonts w:ascii="Arial" w:hAnsi="Arial" w:cs="Arial"/>
                <w:b/>
                <w:bCs/>
                <w:sz w:val="14"/>
                <w:szCs w:val="14"/>
              </w:rPr>
              <w:t>--</w:t>
            </w:r>
          </w:p>
        </w:tc>
      </w:tr>
      <w:tr w:rsidR="00D14993" w:rsidRPr="00AE145F" w14:paraId="7537240D" w14:textId="77777777" w:rsidTr="00DD38E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93" w:type="dxa"/>
            <w:tcBorders>
              <w:top w:val="nil"/>
              <w:left w:val="nil"/>
              <w:bottom w:val="nil"/>
              <w:right w:val="nil"/>
            </w:tcBorders>
            <w:shd w:val="clear" w:color="auto" w:fill="auto"/>
            <w:vAlign w:val="center"/>
          </w:tcPr>
          <w:p w14:paraId="05423950" w14:textId="77777777" w:rsidR="00D14993" w:rsidRPr="00AE145F" w:rsidRDefault="00D14993" w:rsidP="00DD38EA">
            <w:pPr>
              <w:keepNext/>
              <w:keepLines/>
              <w:spacing w:before="40" w:after="40"/>
              <w:rPr>
                <w:rFonts w:ascii="Arial" w:hAnsi="Arial" w:cs="Arial"/>
                <w:sz w:val="14"/>
                <w:szCs w:val="14"/>
              </w:rPr>
            </w:pPr>
            <w:r>
              <w:rPr>
                <w:rFonts w:ascii="Arial" w:hAnsi="Arial" w:cs="Arial"/>
                <w:color w:val="000000"/>
                <w:sz w:val="14"/>
                <w:szCs w:val="14"/>
              </w:rPr>
              <w:t xml:space="preserve">Income </w:t>
            </w:r>
            <w:proofErr w:type="spellStart"/>
            <w:r>
              <w:rPr>
                <w:rFonts w:ascii="Arial" w:hAnsi="Arial" w:cs="Arial"/>
                <w:color w:val="000000"/>
                <w:sz w:val="14"/>
                <w:szCs w:val="14"/>
              </w:rPr>
              <w:t>before</w:t>
            </w:r>
            <w:proofErr w:type="spellEnd"/>
            <w:r>
              <w:rPr>
                <w:rFonts w:ascii="Arial" w:hAnsi="Arial" w:cs="Arial"/>
                <w:color w:val="000000"/>
                <w:sz w:val="14"/>
                <w:szCs w:val="14"/>
              </w:rPr>
              <w:t xml:space="preserve"> taxes</w:t>
            </w:r>
          </w:p>
        </w:tc>
        <w:tc>
          <w:tcPr>
            <w:tcW w:w="1840" w:type="dxa"/>
            <w:tcBorders>
              <w:top w:val="nil"/>
              <w:left w:val="nil"/>
              <w:bottom w:val="nil"/>
              <w:right w:val="nil"/>
            </w:tcBorders>
            <w:shd w:val="clear" w:color="auto" w:fill="auto"/>
            <w:vAlign w:val="center"/>
          </w:tcPr>
          <w:p w14:paraId="589D6649" w14:textId="77777777" w:rsidR="00D14993" w:rsidRPr="00AE145F" w:rsidRDefault="00D14993" w:rsidP="00DD38E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BF70FE">
              <w:rPr>
                <w:rFonts w:ascii="Arial" w:hAnsi="Arial" w:cs="Arial"/>
                <w:b/>
                <w:bCs/>
                <w:sz w:val="14"/>
                <w:szCs w:val="14"/>
              </w:rPr>
              <w:t>62</w:t>
            </w:r>
            <w:r>
              <w:rPr>
                <w:rFonts w:ascii="Arial" w:hAnsi="Arial" w:cs="Arial"/>
                <w:b/>
                <w:bCs/>
                <w:sz w:val="14"/>
                <w:szCs w:val="14"/>
              </w:rPr>
              <w:t>,</w:t>
            </w:r>
            <w:r w:rsidRPr="00BF70FE">
              <w:rPr>
                <w:rFonts w:ascii="Arial" w:hAnsi="Arial" w:cs="Arial"/>
                <w:b/>
                <w:bCs/>
                <w:sz w:val="14"/>
                <w:szCs w:val="14"/>
              </w:rPr>
              <w:t>258</w:t>
            </w:r>
          </w:p>
        </w:tc>
        <w:tc>
          <w:tcPr>
            <w:tcW w:w="1579" w:type="dxa"/>
            <w:tcBorders>
              <w:top w:val="nil"/>
              <w:left w:val="nil"/>
              <w:bottom w:val="nil"/>
              <w:right w:val="nil"/>
            </w:tcBorders>
            <w:shd w:val="clear" w:color="auto" w:fill="auto"/>
            <w:vAlign w:val="center"/>
          </w:tcPr>
          <w:p w14:paraId="2969EF83" w14:textId="77777777" w:rsidR="00D14993" w:rsidRPr="00AE145F" w:rsidRDefault="00D14993" w:rsidP="00DD38E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BF70FE">
              <w:rPr>
                <w:rFonts w:ascii="Arial" w:hAnsi="Arial" w:cs="Arial"/>
                <w:b/>
                <w:bCs/>
                <w:sz w:val="14"/>
                <w:szCs w:val="14"/>
              </w:rPr>
              <w:t>104</w:t>
            </w:r>
            <w:r>
              <w:rPr>
                <w:rFonts w:ascii="Arial" w:hAnsi="Arial" w:cs="Arial"/>
                <w:b/>
                <w:bCs/>
                <w:sz w:val="14"/>
                <w:szCs w:val="14"/>
              </w:rPr>
              <w:t>,</w:t>
            </w:r>
            <w:r w:rsidRPr="00BF70FE">
              <w:rPr>
                <w:rFonts w:ascii="Arial" w:hAnsi="Arial" w:cs="Arial"/>
                <w:b/>
                <w:bCs/>
                <w:sz w:val="14"/>
                <w:szCs w:val="14"/>
              </w:rPr>
              <w:t>095</w:t>
            </w:r>
          </w:p>
        </w:tc>
        <w:tc>
          <w:tcPr>
            <w:tcW w:w="1841" w:type="dxa"/>
            <w:tcBorders>
              <w:top w:val="nil"/>
              <w:left w:val="nil"/>
              <w:bottom w:val="nil"/>
              <w:right w:val="nil"/>
            </w:tcBorders>
            <w:shd w:val="clear" w:color="auto" w:fill="auto"/>
            <w:vAlign w:val="center"/>
          </w:tcPr>
          <w:p w14:paraId="60164B21" w14:textId="77777777" w:rsidR="00D14993" w:rsidRPr="00AE145F" w:rsidRDefault="00D14993" w:rsidP="00DD38E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BF70FE">
              <w:rPr>
                <w:rFonts w:ascii="Arial" w:hAnsi="Arial" w:cs="Arial"/>
                <w:b/>
                <w:bCs/>
                <w:sz w:val="14"/>
                <w:szCs w:val="14"/>
              </w:rPr>
              <w:t>11</w:t>
            </w:r>
            <w:r>
              <w:rPr>
                <w:rFonts w:ascii="Arial" w:hAnsi="Arial" w:cs="Arial"/>
                <w:b/>
                <w:bCs/>
                <w:sz w:val="14"/>
                <w:szCs w:val="14"/>
              </w:rPr>
              <w:t>,</w:t>
            </w:r>
            <w:r w:rsidRPr="00BF70FE">
              <w:rPr>
                <w:rFonts w:ascii="Arial" w:hAnsi="Arial" w:cs="Arial"/>
                <w:b/>
                <w:bCs/>
                <w:sz w:val="14"/>
                <w:szCs w:val="14"/>
              </w:rPr>
              <w:t>846</w:t>
            </w:r>
          </w:p>
        </w:tc>
        <w:tc>
          <w:tcPr>
            <w:tcW w:w="1986" w:type="dxa"/>
            <w:tcBorders>
              <w:top w:val="nil"/>
              <w:left w:val="nil"/>
              <w:bottom w:val="nil"/>
              <w:right w:val="nil"/>
            </w:tcBorders>
            <w:shd w:val="clear" w:color="auto" w:fill="auto"/>
            <w:vAlign w:val="center"/>
          </w:tcPr>
          <w:p w14:paraId="524D2953" w14:textId="77777777" w:rsidR="00D14993" w:rsidRPr="00AE145F" w:rsidRDefault="00D14993" w:rsidP="00DD38E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BF70FE">
              <w:rPr>
                <w:rFonts w:ascii="Arial" w:hAnsi="Arial" w:cs="Arial"/>
                <w:b/>
                <w:bCs/>
                <w:sz w:val="14"/>
                <w:szCs w:val="14"/>
              </w:rPr>
              <w:t>28</w:t>
            </w:r>
            <w:r>
              <w:rPr>
                <w:rFonts w:ascii="Arial" w:hAnsi="Arial" w:cs="Arial"/>
                <w:b/>
                <w:bCs/>
                <w:sz w:val="14"/>
                <w:szCs w:val="14"/>
              </w:rPr>
              <w:t>,</w:t>
            </w:r>
            <w:r w:rsidRPr="00BF70FE">
              <w:rPr>
                <w:rFonts w:ascii="Arial" w:hAnsi="Arial" w:cs="Arial"/>
                <w:b/>
                <w:bCs/>
                <w:sz w:val="14"/>
                <w:szCs w:val="14"/>
              </w:rPr>
              <w:t>367</w:t>
            </w:r>
          </w:p>
        </w:tc>
      </w:tr>
      <w:tr w:rsidR="00D14993" w:rsidRPr="00A244B9" w14:paraId="14884873" w14:textId="77777777" w:rsidTr="00DD38EA">
        <w:trPr>
          <w:trHeight w:val="238"/>
          <w:jc w:val="center"/>
        </w:trPr>
        <w:tc>
          <w:tcPr>
            <w:cnfStyle w:val="001000000000" w:firstRow="0" w:lastRow="0" w:firstColumn="1" w:lastColumn="0" w:oddVBand="0" w:evenVBand="0" w:oddHBand="0" w:evenHBand="0" w:firstRowFirstColumn="0" w:firstRowLastColumn="0" w:lastRowFirstColumn="0" w:lastRowLastColumn="0"/>
            <w:tcW w:w="2393" w:type="dxa"/>
            <w:tcBorders>
              <w:top w:val="nil"/>
              <w:left w:val="nil"/>
              <w:bottom w:val="nil"/>
              <w:right w:val="nil"/>
            </w:tcBorders>
            <w:shd w:val="clear" w:color="auto" w:fill="auto"/>
            <w:vAlign w:val="center"/>
          </w:tcPr>
          <w:p w14:paraId="5F6EEAD3" w14:textId="77777777" w:rsidR="00D14993" w:rsidRPr="00050F13" w:rsidRDefault="00D14993" w:rsidP="00DD38EA">
            <w:pPr>
              <w:keepNext/>
              <w:keepLines/>
              <w:spacing w:before="40" w:after="40"/>
              <w:ind w:left="113"/>
              <w:rPr>
                <w:rFonts w:ascii="Arial" w:hAnsi="Arial" w:cs="Arial"/>
                <w:b w:val="0"/>
                <w:bCs w:val="0"/>
                <w:sz w:val="14"/>
                <w:szCs w:val="14"/>
                <w:lang w:val="en-US"/>
              </w:rPr>
            </w:pPr>
            <w:r w:rsidRPr="00050F13">
              <w:rPr>
                <w:rFonts w:ascii="Arial" w:hAnsi="Arial" w:cs="Arial"/>
                <w:b w:val="0"/>
                <w:bCs w:val="0"/>
                <w:color w:val="000000"/>
                <w:sz w:val="14"/>
                <w:szCs w:val="14"/>
                <w:lang w:val="en-US"/>
              </w:rPr>
              <w:t>Income Tax and Social Contribution</w:t>
            </w:r>
          </w:p>
        </w:tc>
        <w:tc>
          <w:tcPr>
            <w:tcW w:w="1840" w:type="dxa"/>
            <w:tcBorders>
              <w:top w:val="nil"/>
              <w:left w:val="nil"/>
              <w:bottom w:val="nil"/>
              <w:right w:val="nil"/>
            </w:tcBorders>
            <w:shd w:val="clear" w:color="auto" w:fill="auto"/>
            <w:vAlign w:val="center"/>
          </w:tcPr>
          <w:p w14:paraId="3D339444" w14:textId="77777777" w:rsidR="00D14993" w:rsidRPr="00AE145F"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BF70FE">
              <w:rPr>
                <w:rFonts w:ascii="Arial" w:hAnsi="Arial" w:cs="Arial"/>
                <w:sz w:val="14"/>
                <w:szCs w:val="14"/>
              </w:rPr>
              <w:t>(24</w:t>
            </w:r>
            <w:r>
              <w:rPr>
                <w:rFonts w:ascii="Arial" w:hAnsi="Arial" w:cs="Arial"/>
                <w:sz w:val="14"/>
                <w:szCs w:val="14"/>
              </w:rPr>
              <w:t>,</w:t>
            </w:r>
            <w:r w:rsidRPr="00BF70FE">
              <w:rPr>
                <w:rFonts w:ascii="Arial" w:hAnsi="Arial" w:cs="Arial"/>
                <w:sz w:val="14"/>
                <w:szCs w:val="14"/>
              </w:rPr>
              <w:t>765)</w:t>
            </w:r>
          </w:p>
        </w:tc>
        <w:tc>
          <w:tcPr>
            <w:tcW w:w="1579" w:type="dxa"/>
            <w:tcBorders>
              <w:top w:val="nil"/>
              <w:left w:val="nil"/>
              <w:bottom w:val="nil"/>
              <w:right w:val="nil"/>
            </w:tcBorders>
            <w:shd w:val="clear" w:color="auto" w:fill="auto"/>
            <w:vAlign w:val="center"/>
          </w:tcPr>
          <w:p w14:paraId="7ECBD8F4" w14:textId="77777777" w:rsidR="00D14993" w:rsidRPr="00AE145F"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BF70FE">
              <w:rPr>
                <w:rFonts w:ascii="Arial" w:hAnsi="Arial" w:cs="Arial"/>
                <w:sz w:val="14"/>
                <w:szCs w:val="14"/>
              </w:rPr>
              <w:t>(40</w:t>
            </w:r>
            <w:r>
              <w:rPr>
                <w:rFonts w:ascii="Arial" w:hAnsi="Arial" w:cs="Arial"/>
                <w:sz w:val="14"/>
                <w:szCs w:val="14"/>
              </w:rPr>
              <w:t>,</w:t>
            </w:r>
            <w:r w:rsidRPr="00BF70FE">
              <w:rPr>
                <w:rFonts w:ascii="Arial" w:hAnsi="Arial" w:cs="Arial"/>
                <w:sz w:val="14"/>
                <w:szCs w:val="14"/>
              </w:rPr>
              <w:t>500)</w:t>
            </w:r>
          </w:p>
        </w:tc>
        <w:tc>
          <w:tcPr>
            <w:tcW w:w="1841" w:type="dxa"/>
            <w:tcBorders>
              <w:top w:val="nil"/>
              <w:left w:val="nil"/>
              <w:bottom w:val="nil"/>
              <w:right w:val="nil"/>
            </w:tcBorders>
            <w:shd w:val="clear" w:color="auto" w:fill="auto"/>
            <w:vAlign w:val="center"/>
          </w:tcPr>
          <w:p w14:paraId="6D4F0A30" w14:textId="77777777" w:rsidR="00D14993" w:rsidRPr="00AE145F"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7A524B">
              <w:rPr>
                <w:rFonts w:ascii="Arial" w:hAnsi="Arial" w:cs="Arial"/>
                <w:sz w:val="14"/>
                <w:szCs w:val="14"/>
              </w:rPr>
              <w:t>(5</w:t>
            </w:r>
            <w:r>
              <w:rPr>
                <w:rFonts w:ascii="Arial" w:hAnsi="Arial" w:cs="Arial"/>
                <w:sz w:val="14"/>
                <w:szCs w:val="14"/>
              </w:rPr>
              <w:t>,</w:t>
            </w:r>
            <w:r w:rsidRPr="007A524B">
              <w:rPr>
                <w:rFonts w:ascii="Arial" w:hAnsi="Arial" w:cs="Arial"/>
                <w:sz w:val="14"/>
                <w:szCs w:val="14"/>
              </w:rPr>
              <w:t>27</w:t>
            </w:r>
            <w:r>
              <w:rPr>
                <w:rFonts w:ascii="Arial" w:hAnsi="Arial" w:cs="Arial"/>
                <w:sz w:val="14"/>
                <w:szCs w:val="14"/>
              </w:rPr>
              <w:t>3</w:t>
            </w:r>
            <w:r w:rsidRPr="007A524B">
              <w:rPr>
                <w:rFonts w:ascii="Arial" w:hAnsi="Arial" w:cs="Arial"/>
                <w:sz w:val="14"/>
                <w:szCs w:val="14"/>
              </w:rPr>
              <w:t>)</w:t>
            </w:r>
          </w:p>
        </w:tc>
        <w:tc>
          <w:tcPr>
            <w:tcW w:w="1986" w:type="dxa"/>
            <w:tcBorders>
              <w:top w:val="nil"/>
              <w:left w:val="nil"/>
              <w:bottom w:val="nil"/>
              <w:right w:val="nil"/>
            </w:tcBorders>
            <w:shd w:val="clear" w:color="auto" w:fill="auto"/>
            <w:vAlign w:val="center"/>
          </w:tcPr>
          <w:p w14:paraId="0C46D5E4" w14:textId="77777777" w:rsidR="00D14993" w:rsidRPr="00AE145F"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7A524B">
              <w:rPr>
                <w:rFonts w:ascii="Arial" w:hAnsi="Arial" w:cs="Arial"/>
                <w:sz w:val="14"/>
                <w:szCs w:val="14"/>
              </w:rPr>
              <w:t>(11</w:t>
            </w:r>
            <w:r>
              <w:rPr>
                <w:rFonts w:ascii="Arial" w:hAnsi="Arial" w:cs="Arial"/>
                <w:sz w:val="14"/>
                <w:szCs w:val="14"/>
              </w:rPr>
              <w:t>,</w:t>
            </w:r>
            <w:r w:rsidRPr="007A524B">
              <w:rPr>
                <w:rFonts w:ascii="Arial" w:hAnsi="Arial" w:cs="Arial"/>
                <w:sz w:val="14"/>
                <w:szCs w:val="14"/>
              </w:rPr>
              <w:t>71</w:t>
            </w:r>
            <w:r>
              <w:rPr>
                <w:rFonts w:ascii="Arial" w:hAnsi="Arial" w:cs="Arial"/>
                <w:sz w:val="14"/>
                <w:szCs w:val="14"/>
              </w:rPr>
              <w:t>1</w:t>
            </w:r>
            <w:r w:rsidRPr="007A524B">
              <w:rPr>
                <w:rFonts w:ascii="Arial" w:hAnsi="Arial" w:cs="Arial"/>
                <w:sz w:val="14"/>
                <w:szCs w:val="14"/>
              </w:rPr>
              <w:t>)</w:t>
            </w:r>
          </w:p>
        </w:tc>
      </w:tr>
      <w:tr w:rsidR="00D14993" w:rsidRPr="00A244B9" w14:paraId="13FA29B6" w14:textId="77777777" w:rsidTr="00DD38E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93" w:type="dxa"/>
            <w:tcBorders>
              <w:top w:val="nil"/>
              <w:left w:val="nil"/>
              <w:bottom w:val="nil"/>
              <w:right w:val="nil"/>
            </w:tcBorders>
            <w:shd w:val="clear" w:color="auto" w:fill="auto"/>
            <w:vAlign w:val="center"/>
          </w:tcPr>
          <w:p w14:paraId="4B50153B" w14:textId="77777777" w:rsidR="00D14993" w:rsidRPr="00A244B9" w:rsidRDefault="00D14993" w:rsidP="00DD38EA">
            <w:pPr>
              <w:keepNext/>
              <w:keepLines/>
              <w:spacing w:before="40" w:after="40"/>
              <w:ind w:left="113"/>
              <w:rPr>
                <w:rFonts w:ascii="Arial" w:hAnsi="Arial" w:cs="Arial"/>
                <w:b w:val="0"/>
                <w:bCs w:val="0"/>
                <w:sz w:val="14"/>
                <w:szCs w:val="14"/>
              </w:rPr>
            </w:pPr>
            <w:proofErr w:type="spellStart"/>
            <w:r>
              <w:rPr>
                <w:rFonts w:ascii="Arial" w:hAnsi="Arial" w:cs="Arial"/>
                <w:b w:val="0"/>
                <w:bCs w:val="0"/>
                <w:color w:val="000000"/>
                <w:sz w:val="14"/>
                <w:szCs w:val="14"/>
              </w:rPr>
              <w:t>Shares</w:t>
            </w:r>
            <w:proofErr w:type="spellEnd"/>
            <w:r>
              <w:rPr>
                <w:rFonts w:ascii="Arial" w:hAnsi="Arial" w:cs="Arial"/>
                <w:b w:val="0"/>
                <w:bCs w:val="0"/>
                <w:color w:val="000000"/>
                <w:sz w:val="14"/>
                <w:szCs w:val="14"/>
              </w:rPr>
              <w:t xml:space="preserve"> </w:t>
            </w:r>
            <w:proofErr w:type="spellStart"/>
            <w:r>
              <w:rPr>
                <w:rFonts w:ascii="Arial" w:hAnsi="Arial" w:cs="Arial"/>
                <w:b w:val="0"/>
                <w:bCs w:val="0"/>
                <w:color w:val="000000"/>
                <w:sz w:val="14"/>
                <w:szCs w:val="14"/>
              </w:rPr>
              <w:t>on</w:t>
            </w:r>
            <w:proofErr w:type="spellEnd"/>
            <w:r>
              <w:rPr>
                <w:rFonts w:ascii="Arial" w:hAnsi="Arial" w:cs="Arial"/>
                <w:b w:val="0"/>
                <w:bCs w:val="0"/>
                <w:color w:val="000000"/>
                <w:sz w:val="14"/>
                <w:szCs w:val="14"/>
              </w:rPr>
              <w:t xml:space="preserve"> </w:t>
            </w:r>
            <w:proofErr w:type="spellStart"/>
            <w:r>
              <w:rPr>
                <w:rFonts w:ascii="Arial" w:hAnsi="Arial" w:cs="Arial"/>
                <w:b w:val="0"/>
                <w:bCs w:val="0"/>
                <w:color w:val="000000"/>
                <w:sz w:val="14"/>
                <w:szCs w:val="14"/>
              </w:rPr>
              <w:t>the</w:t>
            </w:r>
            <w:proofErr w:type="spellEnd"/>
            <w:r>
              <w:rPr>
                <w:rFonts w:ascii="Arial" w:hAnsi="Arial" w:cs="Arial"/>
                <w:b w:val="0"/>
                <w:bCs w:val="0"/>
                <w:color w:val="000000"/>
                <w:sz w:val="14"/>
                <w:szCs w:val="14"/>
              </w:rPr>
              <w:t xml:space="preserve"> </w:t>
            </w:r>
            <w:proofErr w:type="spellStart"/>
            <w:r>
              <w:rPr>
                <w:rFonts w:ascii="Arial" w:hAnsi="Arial" w:cs="Arial"/>
                <w:b w:val="0"/>
                <w:bCs w:val="0"/>
                <w:color w:val="000000"/>
                <w:sz w:val="14"/>
                <w:szCs w:val="14"/>
              </w:rPr>
              <w:t>result</w:t>
            </w:r>
            <w:proofErr w:type="spellEnd"/>
          </w:p>
        </w:tc>
        <w:tc>
          <w:tcPr>
            <w:tcW w:w="1840" w:type="dxa"/>
            <w:tcBorders>
              <w:top w:val="nil"/>
              <w:left w:val="nil"/>
              <w:bottom w:val="nil"/>
              <w:right w:val="nil"/>
            </w:tcBorders>
            <w:shd w:val="clear" w:color="auto" w:fill="auto"/>
            <w:vAlign w:val="center"/>
          </w:tcPr>
          <w:p w14:paraId="5A4B4DC7" w14:textId="77777777" w:rsidR="00D14993" w:rsidRPr="00AE145F" w:rsidRDefault="00D14993" w:rsidP="00DD38E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BF70FE">
              <w:rPr>
                <w:rFonts w:ascii="Arial" w:hAnsi="Arial" w:cs="Arial"/>
                <w:sz w:val="14"/>
                <w:szCs w:val="14"/>
              </w:rPr>
              <w:t>(235)</w:t>
            </w:r>
          </w:p>
        </w:tc>
        <w:tc>
          <w:tcPr>
            <w:tcW w:w="1579" w:type="dxa"/>
            <w:tcBorders>
              <w:top w:val="nil"/>
              <w:left w:val="nil"/>
              <w:bottom w:val="nil"/>
              <w:right w:val="nil"/>
            </w:tcBorders>
            <w:shd w:val="clear" w:color="auto" w:fill="auto"/>
            <w:vAlign w:val="center"/>
          </w:tcPr>
          <w:p w14:paraId="15F3A0DD" w14:textId="77777777" w:rsidR="00D14993" w:rsidRPr="00AE145F" w:rsidRDefault="00D14993" w:rsidP="00DD38E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BF70FE">
              <w:rPr>
                <w:rFonts w:ascii="Arial" w:hAnsi="Arial" w:cs="Arial"/>
                <w:sz w:val="14"/>
                <w:szCs w:val="14"/>
              </w:rPr>
              <w:t>(1</w:t>
            </w:r>
            <w:r>
              <w:rPr>
                <w:rFonts w:ascii="Arial" w:hAnsi="Arial" w:cs="Arial"/>
                <w:sz w:val="14"/>
                <w:szCs w:val="14"/>
              </w:rPr>
              <w:t>,</w:t>
            </w:r>
            <w:r w:rsidRPr="00BF70FE">
              <w:rPr>
                <w:rFonts w:ascii="Arial" w:hAnsi="Arial" w:cs="Arial"/>
                <w:sz w:val="14"/>
                <w:szCs w:val="14"/>
              </w:rPr>
              <w:t>181)</w:t>
            </w:r>
          </w:p>
        </w:tc>
        <w:tc>
          <w:tcPr>
            <w:tcW w:w="1841" w:type="dxa"/>
            <w:tcBorders>
              <w:top w:val="nil"/>
              <w:left w:val="nil"/>
              <w:bottom w:val="nil"/>
              <w:right w:val="nil"/>
            </w:tcBorders>
            <w:shd w:val="clear" w:color="auto" w:fill="auto"/>
            <w:vAlign w:val="center"/>
          </w:tcPr>
          <w:p w14:paraId="3E6F0265" w14:textId="77777777" w:rsidR="00D14993" w:rsidRPr="00AE145F" w:rsidRDefault="00D14993" w:rsidP="00DD38E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7A524B">
              <w:rPr>
                <w:rFonts w:ascii="Arial" w:hAnsi="Arial" w:cs="Arial"/>
                <w:sz w:val="14"/>
                <w:szCs w:val="14"/>
              </w:rPr>
              <w:t>(249)</w:t>
            </w:r>
          </w:p>
        </w:tc>
        <w:tc>
          <w:tcPr>
            <w:tcW w:w="1986" w:type="dxa"/>
            <w:tcBorders>
              <w:top w:val="nil"/>
              <w:left w:val="nil"/>
              <w:bottom w:val="nil"/>
              <w:right w:val="nil"/>
            </w:tcBorders>
            <w:shd w:val="clear" w:color="auto" w:fill="auto"/>
            <w:vAlign w:val="center"/>
          </w:tcPr>
          <w:p w14:paraId="43BBBACD" w14:textId="77777777" w:rsidR="00D14993" w:rsidRPr="00AE145F" w:rsidRDefault="00D14993" w:rsidP="00DD38E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7A524B">
              <w:rPr>
                <w:rFonts w:ascii="Arial" w:hAnsi="Arial" w:cs="Arial"/>
                <w:sz w:val="14"/>
                <w:szCs w:val="14"/>
              </w:rPr>
              <w:t>(190)</w:t>
            </w:r>
          </w:p>
        </w:tc>
      </w:tr>
      <w:tr w:rsidR="00D14993" w:rsidRPr="00AE145F" w14:paraId="1B73EF62" w14:textId="77777777" w:rsidTr="00DD38EA">
        <w:trPr>
          <w:trHeight w:val="238"/>
          <w:jc w:val="center"/>
        </w:trPr>
        <w:tc>
          <w:tcPr>
            <w:cnfStyle w:val="001000000000" w:firstRow="0" w:lastRow="0" w:firstColumn="1" w:lastColumn="0" w:oddVBand="0" w:evenVBand="0" w:oddHBand="0" w:evenHBand="0" w:firstRowFirstColumn="0" w:firstRowLastColumn="0" w:lastRowFirstColumn="0" w:lastRowLastColumn="0"/>
            <w:tcW w:w="2393" w:type="dxa"/>
            <w:tcBorders>
              <w:top w:val="nil"/>
              <w:left w:val="nil"/>
              <w:bottom w:val="nil"/>
              <w:right w:val="nil"/>
            </w:tcBorders>
            <w:shd w:val="clear" w:color="auto" w:fill="auto"/>
            <w:vAlign w:val="center"/>
          </w:tcPr>
          <w:p w14:paraId="7F1ED96B" w14:textId="77777777" w:rsidR="00D14993" w:rsidRPr="00AE145F" w:rsidRDefault="00D14993" w:rsidP="00DD38EA">
            <w:pPr>
              <w:keepNext/>
              <w:keepLines/>
              <w:spacing w:before="40" w:after="40"/>
              <w:rPr>
                <w:rFonts w:ascii="Arial" w:hAnsi="Arial" w:cs="Arial"/>
                <w:sz w:val="14"/>
                <w:szCs w:val="14"/>
              </w:rPr>
            </w:pPr>
            <w:r>
              <w:rPr>
                <w:rFonts w:ascii="Arial" w:hAnsi="Arial" w:cs="Arial"/>
                <w:color w:val="000000"/>
                <w:sz w:val="14"/>
                <w:szCs w:val="14"/>
              </w:rPr>
              <w:t>Net income</w:t>
            </w:r>
          </w:p>
        </w:tc>
        <w:tc>
          <w:tcPr>
            <w:tcW w:w="1840" w:type="dxa"/>
            <w:tcBorders>
              <w:top w:val="nil"/>
              <w:left w:val="nil"/>
              <w:bottom w:val="nil"/>
              <w:right w:val="nil"/>
            </w:tcBorders>
            <w:shd w:val="clear" w:color="auto" w:fill="auto"/>
            <w:vAlign w:val="center"/>
          </w:tcPr>
          <w:p w14:paraId="5D87E7D0" w14:textId="77777777" w:rsidR="00D14993" w:rsidRPr="00AE145F"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BF70FE">
              <w:rPr>
                <w:rFonts w:ascii="Arial" w:hAnsi="Arial" w:cs="Arial"/>
                <w:b/>
                <w:bCs/>
                <w:sz w:val="14"/>
                <w:szCs w:val="14"/>
              </w:rPr>
              <w:t>37</w:t>
            </w:r>
            <w:r>
              <w:rPr>
                <w:rFonts w:ascii="Arial" w:hAnsi="Arial" w:cs="Arial"/>
                <w:b/>
                <w:bCs/>
                <w:sz w:val="14"/>
                <w:szCs w:val="14"/>
              </w:rPr>
              <w:t>,</w:t>
            </w:r>
            <w:r w:rsidRPr="00BF70FE">
              <w:rPr>
                <w:rFonts w:ascii="Arial" w:hAnsi="Arial" w:cs="Arial"/>
                <w:b/>
                <w:bCs/>
                <w:sz w:val="14"/>
                <w:szCs w:val="14"/>
              </w:rPr>
              <w:t>258</w:t>
            </w:r>
          </w:p>
        </w:tc>
        <w:tc>
          <w:tcPr>
            <w:tcW w:w="1579" w:type="dxa"/>
            <w:tcBorders>
              <w:top w:val="nil"/>
              <w:left w:val="nil"/>
              <w:bottom w:val="nil"/>
              <w:right w:val="nil"/>
            </w:tcBorders>
            <w:shd w:val="clear" w:color="auto" w:fill="auto"/>
            <w:vAlign w:val="center"/>
          </w:tcPr>
          <w:p w14:paraId="41D4FFD6" w14:textId="77777777" w:rsidR="00D14993" w:rsidRPr="00AE145F"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BF70FE">
              <w:rPr>
                <w:rFonts w:ascii="Arial" w:hAnsi="Arial" w:cs="Arial"/>
                <w:b/>
                <w:bCs/>
                <w:sz w:val="14"/>
                <w:szCs w:val="14"/>
              </w:rPr>
              <w:t>62</w:t>
            </w:r>
            <w:r>
              <w:rPr>
                <w:rFonts w:ascii="Arial" w:hAnsi="Arial" w:cs="Arial"/>
                <w:b/>
                <w:bCs/>
                <w:sz w:val="14"/>
                <w:szCs w:val="14"/>
              </w:rPr>
              <w:t>,</w:t>
            </w:r>
            <w:r w:rsidRPr="00BF70FE">
              <w:rPr>
                <w:rFonts w:ascii="Arial" w:hAnsi="Arial" w:cs="Arial"/>
                <w:b/>
                <w:bCs/>
                <w:sz w:val="14"/>
                <w:szCs w:val="14"/>
              </w:rPr>
              <w:t>414</w:t>
            </w:r>
          </w:p>
        </w:tc>
        <w:tc>
          <w:tcPr>
            <w:tcW w:w="1841" w:type="dxa"/>
            <w:tcBorders>
              <w:top w:val="nil"/>
              <w:left w:val="nil"/>
              <w:bottom w:val="nil"/>
              <w:right w:val="nil"/>
            </w:tcBorders>
            <w:shd w:val="clear" w:color="auto" w:fill="auto"/>
            <w:vAlign w:val="center"/>
          </w:tcPr>
          <w:p w14:paraId="23679673" w14:textId="77777777" w:rsidR="00D14993" w:rsidRPr="00AE145F"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BF70FE">
              <w:rPr>
                <w:rFonts w:ascii="Arial" w:hAnsi="Arial" w:cs="Arial"/>
                <w:b/>
                <w:bCs/>
                <w:sz w:val="14"/>
                <w:szCs w:val="14"/>
              </w:rPr>
              <w:t>6</w:t>
            </w:r>
            <w:r>
              <w:rPr>
                <w:rFonts w:ascii="Arial" w:hAnsi="Arial" w:cs="Arial"/>
                <w:b/>
                <w:bCs/>
                <w:sz w:val="14"/>
                <w:szCs w:val="14"/>
              </w:rPr>
              <w:t>,</w:t>
            </w:r>
            <w:r w:rsidRPr="00BF70FE">
              <w:rPr>
                <w:rFonts w:ascii="Arial" w:hAnsi="Arial" w:cs="Arial"/>
                <w:b/>
                <w:bCs/>
                <w:sz w:val="14"/>
                <w:szCs w:val="14"/>
              </w:rPr>
              <w:t>324</w:t>
            </w:r>
          </w:p>
        </w:tc>
        <w:tc>
          <w:tcPr>
            <w:tcW w:w="1986" w:type="dxa"/>
            <w:tcBorders>
              <w:top w:val="nil"/>
              <w:left w:val="nil"/>
              <w:bottom w:val="nil"/>
              <w:right w:val="nil"/>
            </w:tcBorders>
            <w:shd w:val="clear" w:color="auto" w:fill="auto"/>
            <w:vAlign w:val="center"/>
          </w:tcPr>
          <w:p w14:paraId="58038E38" w14:textId="77777777" w:rsidR="00D14993" w:rsidRPr="00AE145F"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BF70FE">
              <w:rPr>
                <w:rFonts w:ascii="Arial" w:hAnsi="Arial" w:cs="Arial"/>
                <w:b/>
                <w:bCs/>
                <w:sz w:val="14"/>
                <w:szCs w:val="14"/>
              </w:rPr>
              <w:t>16</w:t>
            </w:r>
            <w:r>
              <w:rPr>
                <w:rFonts w:ascii="Arial" w:hAnsi="Arial" w:cs="Arial"/>
                <w:b/>
                <w:bCs/>
                <w:sz w:val="14"/>
                <w:szCs w:val="14"/>
              </w:rPr>
              <w:t>,</w:t>
            </w:r>
            <w:r w:rsidRPr="00BF70FE">
              <w:rPr>
                <w:rFonts w:ascii="Arial" w:hAnsi="Arial" w:cs="Arial"/>
                <w:b/>
                <w:bCs/>
                <w:sz w:val="14"/>
                <w:szCs w:val="14"/>
              </w:rPr>
              <w:t>466</w:t>
            </w:r>
          </w:p>
        </w:tc>
      </w:tr>
      <w:tr w:rsidR="00D14993" w:rsidRPr="00A244B9" w14:paraId="1BA6D2CC" w14:textId="77777777" w:rsidTr="00DD38E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93" w:type="dxa"/>
            <w:tcBorders>
              <w:top w:val="nil"/>
              <w:left w:val="nil"/>
              <w:bottom w:val="nil"/>
              <w:right w:val="nil"/>
            </w:tcBorders>
            <w:shd w:val="clear" w:color="auto" w:fill="auto"/>
            <w:vAlign w:val="center"/>
          </w:tcPr>
          <w:p w14:paraId="49B351CD" w14:textId="77777777" w:rsidR="00D14993" w:rsidRPr="00A244B9" w:rsidRDefault="00D14993" w:rsidP="00DD38EA">
            <w:pPr>
              <w:keepNext/>
              <w:keepLines/>
              <w:spacing w:before="40" w:after="40"/>
              <w:ind w:left="113"/>
              <w:rPr>
                <w:rFonts w:ascii="Arial" w:hAnsi="Arial" w:cs="Arial"/>
                <w:b w:val="0"/>
                <w:bCs w:val="0"/>
                <w:sz w:val="14"/>
                <w:szCs w:val="14"/>
              </w:rPr>
            </w:pPr>
            <w:r>
              <w:rPr>
                <w:rFonts w:ascii="Arial" w:hAnsi="Arial" w:cs="Arial"/>
                <w:b w:val="0"/>
                <w:bCs w:val="0"/>
                <w:color w:val="000000"/>
                <w:sz w:val="14"/>
                <w:szCs w:val="14"/>
              </w:rPr>
              <w:t xml:space="preserve">Other </w:t>
            </w:r>
            <w:proofErr w:type="spellStart"/>
            <w:r>
              <w:rPr>
                <w:rFonts w:ascii="Arial" w:hAnsi="Arial" w:cs="Arial"/>
                <w:b w:val="0"/>
                <w:bCs w:val="0"/>
                <w:color w:val="000000"/>
                <w:sz w:val="14"/>
                <w:szCs w:val="14"/>
              </w:rPr>
              <w:t>comprehensive</w:t>
            </w:r>
            <w:proofErr w:type="spellEnd"/>
            <w:r>
              <w:rPr>
                <w:rFonts w:ascii="Arial" w:hAnsi="Arial" w:cs="Arial"/>
                <w:b w:val="0"/>
                <w:bCs w:val="0"/>
                <w:color w:val="000000"/>
                <w:sz w:val="14"/>
                <w:szCs w:val="14"/>
              </w:rPr>
              <w:t xml:space="preserve"> </w:t>
            </w:r>
            <w:proofErr w:type="spellStart"/>
            <w:r>
              <w:rPr>
                <w:rFonts w:ascii="Arial" w:hAnsi="Arial" w:cs="Arial"/>
                <w:b w:val="0"/>
                <w:bCs w:val="0"/>
                <w:color w:val="000000"/>
                <w:sz w:val="14"/>
                <w:szCs w:val="14"/>
              </w:rPr>
              <w:t>results</w:t>
            </w:r>
            <w:proofErr w:type="spellEnd"/>
          </w:p>
        </w:tc>
        <w:tc>
          <w:tcPr>
            <w:tcW w:w="1840" w:type="dxa"/>
            <w:tcBorders>
              <w:top w:val="nil"/>
              <w:left w:val="nil"/>
              <w:bottom w:val="nil"/>
              <w:right w:val="nil"/>
            </w:tcBorders>
            <w:shd w:val="clear" w:color="auto" w:fill="auto"/>
            <w:vAlign w:val="center"/>
          </w:tcPr>
          <w:p w14:paraId="7F55FF15" w14:textId="77777777" w:rsidR="00D14993" w:rsidRPr="00AE145F" w:rsidRDefault="00D14993" w:rsidP="00DD38E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BF70FE">
              <w:rPr>
                <w:rFonts w:ascii="Arial" w:hAnsi="Arial" w:cs="Arial"/>
                <w:sz w:val="14"/>
                <w:szCs w:val="14"/>
              </w:rPr>
              <w:t>62</w:t>
            </w:r>
          </w:p>
        </w:tc>
        <w:tc>
          <w:tcPr>
            <w:tcW w:w="1579" w:type="dxa"/>
            <w:tcBorders>
              <w:top w:val="nil"/>
              <w:left w:val="nil"/>
              <w:bottom w:val="nil"/>
              <w:right w:val="nil"/>
            </w:tcBorders>
            <w:shd w:val="clear" w:color="auto" w:fill="auto"/>
            <w:vAlign w:val="center"/>
          </w:tcPr>
          <w:p w14:paraId="2127D220" w14:textId="77777777" w:rsidR="00D14993" w:rsidRPr="00AE145F" w:rsidRDefault="00D14993" w:rsidP="00DD38E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BF70FE">
              <w:rPr>
                <w:rFonts w:ascii="Arial" w:hAnsi="Arial" w:cs="Arial"/>
                <w:sz w:val="14"/>
                <w:szCs w:val="14"/>
              </w:rPr>
              <w:t>(68)</w:t>
            </w:r>
          </w:p>
        </w:tc>
        <w:tc>
          <w:tcPr>
            <w:tcW w:w="1841" w:type="dxa"/>
            <w:tcBorders>
              <w:top w:val="nil"/>
              <w:left w:val="nil"/>
              <w:bottom w:val="nil"/>
              <w:right w:val="nil"/>
            </w:tcBorders>
            <w:shd w:val="clear" w:color="auto" w:fill="auto"/>
            <w:vAlign w:val="center"/>
          </w:tcPr>
          <w:p w14:paraId="0FB4D518" w14:textId="77777777" w:rsidR="00D14993" w:rsidRPr="00AE145F" w:rsidRDefault="00D14993" w:rsidP="00DD38E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7A524B">
              <w:rPr>
                <w:rFonts w:ascii="Arial" w:hAnsi="Arial" w:cs="Arial"/>
                <w:sz w:val="14"/>
                <w:szCs w:val="14"/>
              </w:rPr>
              <w:t>231</w:t>
            </w:r>
          </w:p>
        </w:tc>
        <w:tc>
          <w:tcPr>
            <w:tcW w:w="1986" w:type="dxa"/>
            <w:tcBorders>
              <w:top w:val="nil"/>
              <w:left w:val="nil"/>
              <w:bottom w:val="nil"/>
              <w:right w:val="nil"/>
            </w:tcBorders>
            <w:shd w:val="clear" w:color="auto" w:fill="auto"/>
            <w:vAlign w:val="center"/>
          </w:tcPr>
          <w:p w14:paraId="275FA76D" w14:textId="77777777" w:rsidR="00D14993" w:rsidRPr="00AE145F" w:rsidRDefault="00D14993" w:rsidP="00DD38E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7A524B">
              <w:rPr>
                <w:rFonts w:ascii="Arial" w:hAnsi="Arial" w:cs="Arial"/>
                <w:sz w:val="14"/>
                <w:szCs w:val="14"/>
              </w:rPr>
              <w:t>(23)</w:t>
            </w:r>
          </w:p>
        </w:tc>
      </w:tr>
      <w:tr w:rsidR="00D14993" w:rsidRPr="00AE145F" w14:paraId="7F11A135" w14:textId="77777777" w:rsidTr="00DD38EA">
        <w:trPr>
          <w:trHeight w:val="238"/>
          <w:jc w:val="center"/>
        </w:trPr>
        <w:tc>
          <w:tcPr>
            <w:cnfStyle w:val="001000000000" w:firstRow="0" w:lastRow="0" w:firstColumn="1" w:lastColumn="0" w:oddVBand="0" w:evenVBand="0" w:oddHBand="0" w:evenHBand="0" w:firstRowFirstColumn="0" w:firstRowLastColumn="0" w:lastRowFirstColumn="0" w:lastRowLastColumn="0"/>
            <w:tcW w:w="2393" w:type="dxa"/>
            <w:tcBorders>
              <w:top w:val="nil"/>
              <w:left w:val="nil"/>
              <w:bottom w:val="single" w:sz="2" w:space="0" w:color="1F3864" w:themeColor="accent1" w:themeShade="80"/>
              <w:right w:val="nil"/>
            </w:tcBorders>
            <w:shd w:val="clear" w:color="auto" w:fill="auto"/>
            <w:vAlign w:val="center"/>
          </w:tcPr>
          <w:p w14:paraId="69F1998C" w14:textId="77777777" w:rsidR="00D14993" w:rsidRPr="00AE145F" w:rsidRDefault="00D14993" w:rsidP="00DD38EA">
            <w:pPr>
              <w:keepNext/>
              <w:keepLines/>
              <w:spacing w:before="40" w:after="40"/>
              <w:rPr>
                <w:rFonts w:ascii="Arial" w:hAnsi="Arial" w:cs="Arial"/>
                <w:sz w:val="14"/>
                <w:szCs w:val="14"/>
              </w:rPr>
            </w:pPr>
            <w:proofErr w:type="spellStart"/>
            <w:r>
              <w:rPr>
                <w:rFonts w:ascii="Arial" w:hAnsi="Arial" w:cs="Arial"/>
                <w:color w:val="000000"/>
                <w:sz w:val="14"/>
                <w:szCs w:val="14"/>
              </w:rPr>
              <w:t>Comprehensive</w:t>
            </w:r>
            <w:proofErr w:type="spellEnd"/>
            <w:r>
              <w:rPr>
                <w:rFonts w:ascii="Arial" w:hAnsi="Arial" w:cs="Arial"/>
                <w:color w:val="000000"/>
                <w:sz w:val="14"/>
                <w:szCs w:val="14"/>
              </w:rPr>
              <w:t xml:space="preserve"> income</w:t>
            </w:r>
          </w:p>
        </w:tc>
        <w:tc>
          <w:tcPr>
            <w:tcW w:w="1840" w:type="dxa"/>
            <w:tcBorders>
              <w:top w:val="nil"/>
              <w:left w:val="nil"/>
              <w:bottom w:val="single" w:sz="2" w:space="0" w:color="1F3864" w:themeColor="accent1" w:themeShade="80"/>
              <w:right w:val="nil"/>
            </w:tcBorders>
            <w:shd w:val="clear" w:color="auto" w:fill="auto"/>
            <w:vAlign w:val="center"/>
          </w:tcPr>
          <w:p w14:paraId="749C8DF6" w14:textId="77777777" w:rsidR="00D14993" w:rsidRPr="00AE145F"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BF70FE">
              <w:rPr>
                <w:rFonts w:ascii="Arial" w:hAnsi="Arial" w:cs="Arial"/>
                <w:b/>
                <w:bCs/>
                <w:sz w:val="14"/>
                <w:szCs w:val="14"/>
              </w:rPr>
              <w:t>37</w:t>
            </w:r>
            <w:r>
              <w:rPr>
                <w:rFonts w:ascii="Arial" w:hAnsi="Arial" w:cs="Arial"/>
                <w:b/>
                <w:bCs/>
                <w:sz w:val="14"/>
                <w:szCs w:val="14"/>
              </w:rPr>
              <w:t>,</w:t>
            </w:r>
            <w:r w:rsidRPr="00BF70FE">
              <w:rPr>
                <w:rFonts w:ascii="Arial" w:hAnsi="Arial" w:cs="Arial"/>
                <w:b/>
                <w:bCs/>
                <w:sz w:val="14"/>
                <w:szCs w:val="14"/>
              </w:rPr>
              <w:t>320</w:t>
            </w:r>
          </w:p>
        </w:tc>
        <w:tc>
          <w:tcPr>
            <w:tcW w:w="1579" w:type="dxa"/>
            <w:tcBorders>
              <w:top w:val="nil"/>
              <w:left w:val="nil"/>
              <w:bottom w:val="single" w:sz="2" w:space="0" w:color="1F3864" w:themeColor="accent1" w:themeShade="80"/>
              <w:right w:val="nil"/>
            </w:tcBorders>
            <w:shd w:val="clear" w:color="auto" w:fill="auto"/>
            <w:vAlign w:val="center"/>
          </w:tcPr>
          <w:p w14:paraId="34FF0B1B" w14:textId="77777777" w:rsidR="00D14993" w:rsidRPr="00AE145F"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BF70FE">
              <w:rPr>
                <w:rFonts w:ascii="Arial" w:hAnsi="Arial" w:cs="Arial"/>
                <w:b/>
                <w:bCs/>
                <w:sz w:val="14"/>
                <w:szCs w:val="14"/>
              </w:rPr>
              <w:t>62</w:t>
            </w:r>
            <w:r>
              <w:rPr>
                <w:rFonts w:ascii="Arial" w:hAnsi="Arial" w:cs="Arial"/>
                <w:b/>
                <w:bCs/>
                <w:sz w:val="14"/>
                <w:szCs w:val="14"/>
              </w:rPr>
              <w:t>,</w:t>
            </w:r>
            <w:r w:rsidRPr="00BF70FE">
              <w:rPr>
                <w:rFonts w:ascii="Arial" w:hAnsi="Arial" w:cs="Arial"/>
                <w:b/>
                <w:bCs/>
                <w:sz w:val="14"/>
                <w:szCs w:val="14"/>
              </w:rPr>
              <w:t>346</w:t>
            </w:r>
          </w:p>
        </w:tc>
        <w:tc>
          <w:tcPr>
            <w:tcW w:w="1841" w:type="dxa"/>
            <w:tcBorders>
              <w:top w:val="nil"/>
              <w:left w:val="nil"/>
              <w:bottom w:val="single" w:sz="2" w:space="0" w:color="1F3864" w:themeColor="accent1" w:themeShade="80"/>
              <w:right w:val="nil"/>
            </w:tcBorders>
            <w:shd w:val="clear" w:color="auto" w:fill="auto"/>
            <w:vAlign w:val="center"/>
          </w:tcPr>
          <w:p w14:paraId="3759E4A6" w14:textId="77777777" w:rsidR="00D14993" w:rsidRPr="00AE145F"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BF70FE">
              <w:rPr>
                <w:rFonts w:ascii="Arial" w:hAnsi="Arial" w:cs="Arial"/>
                <w:b/>
                <w:bCs/>
                <w:sz w:val="14"/>
                <w:szCs w:val="14"/>
              </w:rPr>
              <w:t>6</w:t>
            </w:r>
            <w:r>
              <w:rPr>
                <w:rFonts w:ascii="Arial" w:hAnsi="Arial" w:cs="Arial"/>
                <w:b/>
                <w:bCs/>
                <w:sz w:val="14"/>
                <w:szCs w:val="14"/>
              </w:rPr>
              <w:t>,</w:t>
            </w:r>
            <w:r w:rsidRPr="00BF70FE">
              <w:rPr>
                <w:rFonts w:ascii="Arial" w:hAnsi="Arial" w:cs="Arial"/>
                <w:b/>
                <w:bCs/>
                <w:sz w:val="14"/>
                <w:szCs w:val="14"/>
              </w:rPr>
              <w:t>555</w:t>
            </w:r>
          </w:p>
        </w:tc>
        <w:tc>
          <w:tcPr>
            <w:tcW w:w="1986" w:type="dxa"/>
            <w:tcBorders>
              <w:top w:val="nil"/>
              <w:left w:val="nil"/>
              <w:bottom w:val="single" w:sz="2" w:space="0" w:color="1F3864" w:themeColor="accent1" w:themeShade="80"/>
              <w:right w:val="nil"/>
            </w:tcBorders>
            <w:shd w:val="clear" w:color="auto" w:fill="auto"/>
            <w:vAlign w:val="center"/>
          </w:tcPr>
          <w:p w14:paraId="0EA585FB" w14:textId="77777777" w:rsidR="00D14993" w:rsidRPr="00AE145F"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BF70FE">
              <w:rPr>
                <w:rFonts w:ascii="Arial" w:hAnsi="Arial" w:cs="Arial"/>
                <w:b/>
                <w:bCs/>
                <w:sz w:val="14"/>
                <w:szCs w:val="14"/>
              </w:rPr>
              <w:t>16</w:t>
            </w:r>
            <w:r>
              <w:rPr>
                <w:rFonts w:ascii="Arial" w:hAnsi="Arial" w:cs="Arial"/>
                <w:b/>
                <w:bCs/>
                <w:sz w:val="14"/>
                <w:szCs w:val="14"/>
              </w:rPr>
              <w:t>,</w:t>
            </w:r>
            <w:r w:rsidRPr="00BF70FE">
              <w:rPr>
                <w:rFonts w:ascii="Arial" w:hAnsi="Arial" w:cs="Arial"/>
                <w:b/>
                <w:bCs/>
                <w:sz w:val="14"/>
                <w:szCs w:val="14"/>
              </w:rPr>
              <w:t>443</w:t>
            </w:r>
          </w:p>
        </w:tc>
      </w:tr>
    </w:tbl>
    <w:p w14:paraId="626262D7" w14:textId="77777777" w:rsidR="00D14993" w:rsidRPr="00466C18" w:rsidRDefault="00D14993" w:rsidP="00D96BB1">
      <w:pPr>
        <w:pStyle w:val="PargrafodaLista"/>
        <w:numPr>
          <w:ilvl w:val="0"/>
          <w:numId w:val="26"/>
        </w:numPr>
        <w:spacing w:after="0" w:line="240" w:lineRule="auto"/>
        <w:rPr>
          <w:rFonts w:ascii="Arial" w:eastAsia="Times New Roman" w:hAnsi="Arial" w:cs="Times New Roman"/>
          <w:bCs/>
          <w:spacing w:val="-2"/>
          <w:sz w:val="14"/>
          <w:szCs w:val="16"/>
          <w:lang w:eastAsia="pt-BR"/>
        </w:rPr>
      </w:pPr>
      <w:r w:rsidRPr="00466C18">
        <w:rPr>
          <w:rFonts w:ascii="Arial" w:eastAsia="Times New Roman" w:hAnsi="Arial" w:cs="Arial"/>
          <w:kern w:val="20"/>
          <w:sz w:val="14"/>
          <w:szCs w:val="16"/>
          <w:lang w:eastAsia="pt-BR"/>
        </w:rPr>
        <w:t xml:space="preserve">PAA - Premium </w:t>
      </w:r>
      <w:proofErr w:type="spellStart"/>
      <w:r w:rsidRPr="00466C18">
        <w:rPr>
          <w:rFonts w:ascii="Arial" w:eastAsia="Times New Roman" w:hAnsi="Arial" w:cs="Arial"/>
          <w:kern w:val="20"/>
          <w:sz w:val="14"/>
          <w:szCs w:val="16"/>
          <w:lang w:eastAsia="pt-BR"/>
        </w:rPr>
        <w:t>Allocation</w:t>
      </w:r>
      <w:proofErr w:type="spellEnd"/>
      <w:r w:rsidRPr="00466C18">
        <w:rPr>
          <w:rFonts w:ascii="Arial" w:eastAsia="Times New Roman" w:hAnsi="Arial" w:cs="Arial"/>
          <w:kern w:val="20"/>
          <w:sz w:val="14"/>
          <w:szCs w:val="16"/>
          <w:lang w:eastAsia="pt-BR"/>
        </w:rPr>
        <w:t xml:space="preserve"> Approach</w:t>
      </w:r>
      <w:r>
        <w:rPr>
          <w:rFonts w:ascii="Arial" w:eastAsia="Times New Roman" w:hAnsi="Arial" w:cs="Arial"/>
          <w:kern w:val="20"/>
          <w:sz w:val="14"/>
          <w:szCs w:val="16"/>
          <w:lang w:eastAsia="pt-BR"/>
        </w:rPr>
        <w:t>.</w:t>
      </w:r>
    </w:p>
    <w:p w14:paraId="7376C438" w14:textId="77777777" w:rsidR="00D14993" w:rsidRDefault="00D14993" w:rsidP="00D14993">
      <w:pPr>
        <w:pStyle w:val="05-Textonormal"/>
        <w:rPr>
          <w:lang w:val="en-US"/>
        </w:rPr>
      </w:pPr>
    </w:p>
    <w:p w14:paraId="2E528AB0" w14:textId="77777777" w:rsidR="00D14993" w:rsidRDefault="00D14993" w:rsidP="00D14993">
      <w:pPr>
        <w:pStyle w:val="05-Textonormal"/>
        <w:rPr>
          <w:lang w:val="en-US"/>
        </w:rPr>
      </w:pPr>
      <w:r w:rsidRPr="006B5B78">
        <w:rPr>
          <w:lang w:val="en-US"/>
        </w:rPr>
        <w:t>The impacts of adopting CPC 50 [IFRS 17]</w:t>
      </w:r>
      <w:r>
        <w:rPr>
          <w:lang w:val="en-US"/>
        </w:rPr>
        <w:t>, in 2024 and 2023,</w:t>
      </w:r>
      <w:r w:rsidRPr="006B5B78">
        <w:rPr>
          <w:lang w:val="en-US"/>
        </w:rPr>
        <w:t xml:space="preserve"> and</w:t>
      </w:r>
      <w:r>
        <w:rPr>
          <w:lang w:val="en-US"/>
        </w:rPr>
        <w:t xml:space="preserve"> of</w:t>
      </w:r>
      <w:r w:rsidRPr="006B5B78">
        <w:rPr>
          <w:lang w:val="en-US"/>
        </w:rPr>
        <w:t xml:space="preserve"> CPC 48 [IFRS 9]</w:t>
      </w:r>
      <w:r>
        <w:rPr>
          <w:lang w:val="en-US"/>
        </w:rPr>
        <w:t>, in 2023,</w:t>
      </w:r>
      <w:r w:rsidRPr="006B5B78">
        <w:rPr>
          <w:lang w:val="en-US"/>
        </w:rPr>
        <w:t xml:space="preserve"> on </w:t>
      </w:r>
      <w:r>
        <w:rPr>
          <w:lang w:val="en-US"/>
        </w:rPr>
        <w:t>N</w:t>
      </w:r>
      <w:r w:rsidRPr="006B5B78">
        <w:rPr>
          <w:lang w:val="en-US"/>
        </w:rPr>
        <w:t xml:space="preserve">et </w:t>
      </w:r>
      <w:r>
        <w:rPr>
          <w:lang w:val="en-US"/>
        </w:rPr>
        <w:t>i</w:t>
      </w:r>
      <w:r w:rsidRPr="006B5B78">
        <w:rPr>
          <w:lang w:val="en-US"/>
        </w:rPr>
        <w:t xml:space="preserve">ncome and </w:t>
      </w:r>
      <w:r>
        <w:rPr>
          <w:lang w:val="en-US"/>
        </w:rPr>
        <w:t>C</w:t>
      </w:r>
      <w:r w:rsidRPr="006B5B78">
        <w:rPr>
          <w:lang w:val="en-US"/>
        </w:rPr>
        <w:t xml:space="preserve">omprehensive </w:t>
      </w:r>
      <w:r>
        <w:rPr>
          <w:lang w:val="en-US"/>
        </w:rPr>
        <w:t>I</w:t>
      </w:r>
      <w:r w:rsidRPr="006B5B78">
        <w:rPr>
          <w:lang w:val="en-US"/>
        </w:rPr>
        <w:t>ncome, for comparability purposes, are shown in the following table:</w:t>
      </w:r>
    </w:p>
    <w:p w14:paraId="2F9F3C9C" w14:textId="77777777" w:rsidR="00D14993" w:rsidRPr="00FC09E4" w:rsidRDefault="00D14993" w:rsidP="00D14993">
      <w:pPr>
        <w:spacing w:after="0" w:line="240" w:lineRule="auto"/>
        <w:jc w:val="right"/>
        <w:rPr>
          <w:rFonts w:ascii="Arial" w:hAnsi="Arial" w:cs="Arial"/>
          <w:b/>
          <w:sz w:val="14"/>
          <w:lang w:val="en-US" w:eastAsia="pt-BR"/>
        </w:rPr>
      </w:pPr>
      <w:r w:rsidRPr="00FC09E4">
        <w:rPr>
          <w:rFonts w:ascii="Arial" w:hAnsi="Arial" w:cs="Arial"/>
          <w:b/>
          <w:sz w:val="14"/>
          <w:lang w:val="en-US" w:eastAsia="pt-BR"/>
        </w:rPr>
        <w:t>R$ thousand</w:t>
      </w:r>
    </w:p>
    <w:tbl>
      <w:tblPr>
        <w:tblStyle w:val="TabeladeLista6Colorida-nfase512"/>
        <w:tblW w:w="9639" w:type="dxa"/>
        <w:jc w:val="center"/>
        <w:tblLayout w:type="fixed"/>
        <w:tblLook w:val="04A0" w:firstRow="1" w:lastRow="0" w:firstColumn="1" w:lastColumn="0" w:noHBand="0" w:noVBand="1"/>
      </w:tblPr>
      <w:tblGrid>
        <w:gridCol w:w="3333"/>
        <w:gridCol w:w="1620"/>
        <w:gridCol w:w="1738"/>
        <w:gridCol w:w="1326"/>
        <w:gridCol w:w="1622"/>
      </w:tblGrid>
      <w:tr w:rsidR="00D14993" w:rsidRPr="00537AE7" w14:paraId="0D9F6E6E" w14:textId="77777777" w:rsidTr="00DD38EA">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33"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0AE4E8C5" w14:textId="77777777" w:rsidR="00D14993" w:rsidRPr="00FC09E4" w:rsidRDefault="00D14993" w:rsidP="00DD38EA">
            <w:pPr>
              <w:jc w:val="center"/>
              <w:rPr>
                <w:rFonts w:ascii="Arial" w:hAnsi="Arial" w:cs="Arial"/>
                <w:sz w:val="14"/>
                <w:szCs w:val="14"/>
                <w:lang w:val="en-US"/>
              </w:rPr>
            </w:pPr>
          </w:p>
        </w:tc>
        <w:tc>
          <w:tcPr>
            <w:tcW w:w="1620"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0AC2749C" w14:textId="77777777" w:rsidR="00D14993" w:rsidRPr="00F929C3" w:rsidRDefault="00D14993" w:rsidP="00DD38EA">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D12999">
              <w:rPr>
                <w:rFonts w:ascii="Arial" w:hAnsi="Arial" w:cs="Arial"/>
                <w:sz w:val="14"/>
                <w:szCs w:val="14"/>
              </w:rPr>
              <w:t>3</w:t>
            </w:r>
            <w:r w:rsidRPr="00FA7477">
              <w:rPr>
                <w:rFonts w:ascii="Arial" w:hAnsi="Arial" w:cs="Arial"/>
                <w:sz w:val="14"/>
                <w:szCs w:val="14"/>
                <w:vertAlign w:val="superscript"/>
              </w:rPr>
              <w:t xml:space="preserve">rd </w:t>
            </w:r>
            <w:proofErr w:type="spellStart"/>
            <w:r w:rsidRPr="00D12999">
              <w:rPr>
                <w:rFonts w:ascii="Arial" w:hAnsi="Arial" w:cs="Arial"/>
                <w:sz w:val="14"/>
                <w:szCs w:val="14"/>
              </w:rPr>
              <w:t>Quarter</w:t>
            </w:r>
            <w:proofErr w:type="spellEnd"/>
            <w:r w:rsidRPr="00D12999">
              <w:rPr>
                <w:rFonts w:ascii="Arial" w:hAnsi="Arial" w:cs="Arial"/>
                <w:sz w:val="14"/>
                <w:szCs w:val="14"/>
              </w:rPr>
              <w:t xml:space="preserve"> 202</w:t>
            </w:r>
            <w:r>
              <w:rPr>
                <w:rFonts w:ascii="Arial" w:hAnsi="Arial" w:cs="Arial"/>
                <w:sz w:val="14"/>
                <w:szCs w:val="14"/>
              </w:rPr>
              <w:t>4</w:t>
            </w:r>
          </w:p>
        </w:tc>
        <w:tc>
          <w:tcPr>
            <w:tcW w:w="1738"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61002A22" w14:textId="77777777" w:rsidR="00D14993" w:rsidRPr="00F929C3" w:rsidRDefault="00D14993" w:rsidP="00DD38EA">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D12999">
              <w:rPr>
                <w:rFonts w:ascii="Arial" w:hAnsi="Arial" w:cs="Arial"/>
                <w:sz w:val="14"/>
                <w:szCs w:val="14"/>
              </w:rPr>
              <w:t xml:space="preserve">01.01 </w:t>
            </w:r>
            <w:proofErr w:type="spellStart"/>
            <w:r w:rsidRPr="00D12999">
              <w:rPr>
                <w:rFonts w:ascii="Arial" w:hAnsi="Arial" w:cs="Arial"/>
                <w:sz w:val="14"/>
                <w:szCs w:val="14"/>
              </w:rPr>
              <w:t>to</w:t>
            </w:r>
            <w:proofErr w:type="spellEnd"/>
            <w:r w:rsidRPr="00D12999">
              <w:rPr>
                <w:rFonts w:ascii="Arial" w:hAnsi="Arial" w:cs="Arial"/>
                <w:sz w:val="14"/>
                <w:szCs w:val="14"/>
              </w:rPr>
              <w:t xml:space="preserve"> 09.30.202</w:t>
            </w:r>
            <w:r>
              <w:rPr>
                <w:rFonts w:ascii="Arial" w:hAnsi="Arial" w:cs="Arial"/>
                <w:sz w:val="14"/>
                <w:szCs w:val="14"/>
              </w:rPr>
              <w:t>4</w:t>
            </w:r>
          </w:p>
        </w:tc>
        <w:tc>
          <w:tcPr>
            <w:tcW w:w="1326"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5E5D53A9" w14:textId="77777777" w:rsidR="00D14993" w:rsidRPr="00F929C3" w:rsidRDefault="00D14993" w:rsidP="00DD38EA">
            <w:pPr>
              <w:jc w:val="right"/>
              <w:cnfStyle w:val="100000000000" w:firstRow="1" w:lastRow="0" w:firstColumn="0" w:lastColumn="0" w:oddVBand="0" w:evenVBand="0" w:oddHBand="0" w:evenHBand="0" w:firstRowFirstColumn="0" w:firstRowLastColumn="0" w:lastRowFirstColumn="0" w:lastRowLastColumn="0"/>
              <w:rPr>
                <w:rFonts w:ascii="Arial" w:hAnsi="Arial" w:cs="Arial"/>
                <w:b w:val="0"/>
                <w:sz w:val="14"/>
                <w:szCs w:val="14"/>
              </w:rPr>
            </w:pPr>
            <w:r w:rsidRPr="00FA7477">
              <w:rPr>
                <w:rFonts w:ascii="Arial" w:hAnsi="Arial" w:cs="Arial"/>
                <w:sz w:val="14"/>
                <w:szCs w:val="14"/>
              </w:rPr>
              <w:t>3</w:t>
            </w:r>
            <w:r w:rsidRPr="00FA7477">
              <w:rPr>
                <w:rFonts w:ascii="Arial" w:hAnsi="Arial" w:cs="Arial"/>
                <w:sz w:val="14"/>
                <w:szCs w:val="14"/>
                <w:vertAlign w:val="superscript"/>
              </w:rPr>
              <w:t>rd</w:t>
            </w:r>
            <w:r w:rsidRPr="00FA7477">
              <w:rPr>
                <w:rFonts w:ascii="Arial" w:hAnsi="Arial" w:cs="Arial"/>
                <w:sz w:val="14"/>
                <w:szCs w:val="14"/>
              </w:rPr>
              <w:t xml:space="preserve"> </w:t>
            </w:r>
            <w:proofErr w:type="spellStart"/>
            <w:r w:rsidRPr="00FA7477">
              <w:rPr>
                <w:rFonts w:ascii="Arial" w:hAnsi="Arial" w:cs="Arial"/>
                <w:sz w:val="14"/>
                <w:szCs w:val="14"/>
              </w:rPr>
              <w:t>Quarter</w:t>
            </w:r>
            <w:proofErr w:type="spellEnd"/>
            <w:r w:rsidRPr="00FA7477">
              <w:rPr>
                <w:rFonts w:ascii="Arial" w:hAnsi="Arial" w:cs="Arial"/>
                <w:sz w:val="14"/>
                <w:szCs w:val="14"/>
              </w:rPr>
              <w:t xml:space="preserve"> 2023</w:t>
            </w:r>
          </w:p>
        </w:tc>
        <w:tc>
          <w:tcPr>
            <w:tcW w:w="1622"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3D5F5728" w14:textId="77777777" w:rsidR="00D14993" w:rsidRPr="00F929C3" w:rsidRDefault="00D14993" w:rsidP="00DD38EA">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FA7477">
              <w:rPr>
                <w:rFonts w:ascii="Arial" w:hAnsi="Arial" w:cs="Arial"/>
                <w:sz w:val="14"/>
                <w:szCs w:val="14"/>
              </w:rPr>
              <w:t xml:space="preserve">01.01 </w:t>
            </w:r>
            <w:proofErr w:type="spellStart"/>
            <w:r w:rsidRPr="00FA7477">
              <w:rPr>
                <w:rFonts w:ascii="Arial" w:hAnsi="Arial" w:cs="Arial"/>
                <w:sz w:val="14"/>
                <w:szCs w:val="14"/>
              </w:rPr>
              <w:t>to</w:t>
            </w:r>
            <w:proofErr w:type="spellEnd"/>
            <w:r w:rsidRPr="00FA7477">
              <w:rPr>
                <w:rFonts w:ascii="Arial" w:hAnsi="Arial" w:cs="Arial"/>
                <w:sz w:val="14"/>
                <w:szCs w:val="14"/>
              </w:rPr>
              <w:t xml:space="preserve"> 09.30.2023</w:t>
            </w:r>
          </w:p>
        </w:tc>
      </w:tr>
      <w:tr w:rsidR="00D14993" w:rsidRPr="00026122" w14:paraId="7723F253" w14:textId="77777777" w:rsidTr="00DD38EA">
        <w:trPr>
          <w:trHeight w:val="238"/>
          <w:jc w:val="center"/>
        </w:trPr>
        <w:tc>
          <w:tcPr>
            <w:cnfStyle w:val="001000000000" w:firstRow="0" w:lastRow="0" w:firstColumn="1" w:lastColumn="0" w:oddVBand="0" w:evenVBand="0" w:oddHBand="0" w:evenHBand="0" w:firstRowFirstColumn="0" w:firstRowLastColumn="0" w:lastRowFirstColumn="0" w:lastRowLastColumn="0"/>
            <w:tcW w:w="3333" w:type="dxa"/>
            <w:tcBorders>
              <w:top w:val="single" w:sz="2" w:space="0" w:color="1F3864" w:themeColor="accent1" w:themeShade="80"/>
              <w:left w:val="nil"/>
              <w:bottom w:val="nil"/>
              <w:right w:val="nil"/>
            </w:tcBorders>
            <w:shd w:val="clear" w:color="auto" w:fill="auto"/>
            <w:vAlign w:val="center"/>
          </w:tcPr>
          <w:p w14:paraId="385C1DB8" w14:textId="77777777" w:rsidR="00D14993" w:rsidRPr="006B5B78" w:rsidRDefault="00D14993" w:rsidP="00DD38EA">
            <w:pPr>
              <w:keepNext/>
              <w:keepLines/>
              <w:rPr>
                <w:rFonts w:ascii="Arial" w:eastAsia="Times New Roman" w:hAnsi="Arial" w:cs="Arial"/>
                <w:b w:val="0"/>
                <w:bCs w:val="0"/>
                <w:spacing w:val="-2"/>
                <w:sz w:val="14"/>
                <w:szCs w:val="14"/>
                <w:lang w:val="en-US"/>
              </w:rPr>
            </w:pPr>
            <w:r w:rsidRPr="006B5B78">
              <w:rPr>
                <w:rFonts w:ascii="Arial" w:hAnsi="Arial" w:cs="Arial"/>
                <w:b w:val="0"/>
                <w:bCs w:val="0"/>
                <w:sz w:val="14"/>
                <w:szCs w:val="14"/>
                <w:lang w:val="en-US"/>
              </w:rPr>
              <w:t xml:space="preserve">Net income - BRGAAP </w:t>
            </w:r>
            <w:r>
              <w:rPr>
                <w:rFonts w:ascii="Arial" w:hAnsi="Arial" w:cs="Arial"/>
                <w:b w:val="0"/>
                <w:bCs w:val="0"/>
                <w:sz w:val="14"/>
                <w:szCs w:val="14"/>
                <w:lang w:val="en-US"/>
              </w:rPr>
              <w:t>and</w:t>
            </w:r>
            <w:r w:rsidRPr="006B5B78">
              <w:rPr>
                <w:rFonts w:ascii="Arial" w:hAnsi="Arial" w:cs="Arial"/>
                <w:b w:val="0"/>
                <w:bCs w:val="0"/>
                <w:sz w:val="14"/>
                <w:szCs w:val="14"/>
                <w:lang w:val="en-US"/>
              </w:rPr>
              <w:t xml:space="preserve"> IFRS</w:t>
            </w:r>
          </w:p>
        </w:tc>
        <w:tc>
          <w:tcPr>
            <w:tcW w:w="1620" w:type="dxa"/>
            <w:tcBorders>
              <w:top w:val="single" w:sz="2" w:space="0" w:color="1F3864" w:themeColor="accent1" w:themeShade="80"/>
              <w:left w:val="nil"/>
              <w:bottom w:val="nil"/>
              <w:right w:val="nil"/>
            </w:tcBorders>
            <w:shd w:val="clear" w:color="auto" w:fill="auto"/>
            <w:vAlign w:val="center"/>
          </w:tcPr>
          <w:p w14:paraId="40ECF8AE" w14:textId="77777777" w:rsidR="00D14993" w:rsidRPr="00407FA8"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lang w:val="en-US"/>
              </w:rPr>
            </w:pPr>
            <w:r w:rsidRPr="003A2A0B">
              <w:rPr>
                <w:rFonts w:ascii="Arial" w:hAnsi="Arial" w:cs="Arial"/>
                <w:sz w:val="14"/>
                <w:szCs w:val="14"/>
                <w:lang w:val="en-US"/>
              </w:rPr>
              <w:t xml:space="preserve">                         </w:t>
            </w:r>
            <w:r w:rsidRPr="00630E13">
              <w:rPr>
                <w:rFonts w:ascii="Arial" w:hAnsi="Arial" w:cs="Arial"/>
                <w:sz w:val="14"/>
                <w:szCs w:val="14"/>
              </w:rPr>
              <w:t>37</w:t>
            </w:r>
            <w:r>
              <w:rPr>
                <w:rFonts w:ascii="Arial" w:hAnsi="Arial" w:cs="Arial"/>
                <w:sz w:val="14"/>
                <w:szCs w:val="14"/>
              </w:rPr>
              <w:t>,</w:t>
            </w:r>
            <w:r w:rsidRPr="00630E13">
              <w:rPr>
                <w:rFonts w:ascii="Arial" w:hAnsi="Arial" w:cs="Arial"/>
                <w:sz w:val="14"/>
                <w:szCs w:val="14"/>
              </w:rPr>
              <w:t xml:space="preserve">258 </w:t>
            </w:r>
          </w:p>
        </w:tc>
        <w:tc>
          <w:tcPr>
            <w:tcW w:w="1738" w:type="dxa"/>
            <w:tcBorders>
              <w:top w:val="single" w:sz="2" w:space="0" w:color="1F3864" w:themeColor="accent1" w:themeShade="80"/>
              <w:left w:val="nil"/>
              <w:bottom w:val="nil"/>
              <w:right w:val="nil"/>
            </w:tcBorders>
            <w:shd w:val="clear" w:color="auto" w:fill="auto"/>
            <w:vAlign w:val="center"/>
          </w:tcPr>
          <w:p w14:paraId="5E0D0712" w14:textId="77777777" w:rsidR="00D14993" w:rsidRPr="00407FA8"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lang w:val="en-US"/>
              </w:rPr>
            </w:pPr>
            <w:r w:rsidRPr="00630E13">
              <w:rPr>
                <w:rFonts w:ascii="Arial" w:hAnsi="Arial" w:cs="Arial"/>
                <w:sz w:val="14"/>
                <w:szCs w:val="14"/>
              </w:rPr>
              <w:t xml:space="preserve">                          62</w:t>
            </w:r>
            <w:r>
              <w:rPr>
                <w:rFonts w:ascii="Arial" w:hAnsi="Arial" w:cs="Arial"/>
                <w:sz w:val="14"/>
                <w:szCs w:val="14"/>
              </w:rPr>
              <w:t>,</w:t>
            </w:r>
            <w:r w:rsidRPr="00630E13">
              <w:rPr>
                <w:rFonts w:ascii="Arial" w:hAnsi="Arial" w:cs="Arial"/>
                <w:sz w:val="14"/>
                <w:szCs w:val="14"/>
              </w:rPr>
              <w:t xml:space="preserve">414 </w:t>
            </w:r>
          </w:p>
        </w:tc>
        <w:tc>
          <w:tcPr>
            <w:tcW w:w="1326" w:type="dxa"/>
            <w:tcBorders>
              <w:top w:val="single" w:sz="2" w:space="0" w:color="1F3864" w:themeColor="accent1" w:themeShade="80"/>
              <w:left w:val="nil"/>
              <w:bottom w:val="nil"/>
              <w:right w:val="nil"/>
            </w:tcBorders>
            <w:shd w:val="clear" w:color="auto" w:fill="auto"/>
            <w:vAlign w:val="center"/>
          </w:tcPr>
          <w:p w14:paraId="34D531E7" w14:textId="77777777" w:rsidR="00D14993" w:rsidRPr="00026122"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6F32D2">
              <w:rPr>
                <w:rFonts w:ascii="Arial" w:hAnsi="Arial" w:cs="Arial"/>
                <w:sz w:val="14"/>
                <w:szCs w:val="14"/>
              </w:rPr>
              <w:t>6</w:t>
            </w:r>
            <w:r>
              <w:rPr>
                <w:rFonts w:ascii="Arial" w:hAnsi="Arial" w:cs="Arial"/>
                <w:sz w:val="14"/>
                <w:szCs w:val="14"/>
              </w:rPr>
              <w:t>,</w:t>
            </w:r>
            <w:r w:rsidRPr="006F32D2">
              <w:rPr>
                <w:rFonts w:ascii="Arial" w:hAnsi="Arial" w:cs="Arial"/>
                <w:sz w:val="14"/>
                <w:szCs w:val="14"/>
              </w:rPr>
              <w:t xml:space="preserve">324 </w:t>
            </w:r>
          </w:p>
        </w:tc>
        <w:tc>
          <w:tcPr>
            <w:tcW w:w="1622" w:type="dxa"/>
            <w:tcBorders>
              <w:top w:val="single" w:sz="2" w:space="0" w:color="1F3864" w:themeColor="accent1" w:themeShade="80"/>
              <w:left w:val="nil"/>
              <w:bottom w:val="nil"/>
              <w:right w:val="nil"/>
            </w:tcBorders>
            <w:shd w:val="clear" w:color="auto" w:fill="auto"/>
            <w:vAlign w:val="center"/>
          </w:tcPr>
          <w:p w14:paraId="71E84820" w14:textId="77777777" w:rsidR="00D14993" w:rsidRPr="00026122"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6F32D2">
              <w:rPr>
                <w:rFonts w:ascii="Arial" w:hAnsi="Arial" w:cs="Arial"/>
                <w:sz w:val="14"/>
                <w:szCs w:val="14"/>
              </w:rPr>
              <w:t>16</w:t>
            </w:r>
            <w:r>
              <w:rPr>
                <w:rFonts w:ascii="Arial" w:hAnsi="Arial" w:cs="Arial"/>
                <w:sz w:val="14"/>
                <w:szCs w:val="14"/>
              </w:rPr>
              <w:t>,</w:t>
            </w:r>
            <w:r w:rsidRPr="006F32D2">
              <w:rPr>
                <w:rFonts w:ascii="Arial" w:hAnsi="Arial" w:cs="Arial"/>
                <w:sz w:val="14"/>
                <w:szCs w:val="14"/>
              </w:rPr>
              <w:t xml:space="preserve">466 </w:t>
            </w:r>
          </w:p>
        </w:tc>
      </w:tr>
      <w:tr w:rsidR="00D14993" w:rsidRPr="00026122" w14:paraId="52FE2F22" w14:textId="77777777" w:rsidTr="00DD38E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33" w:type="dxa"/>
            <w:tcBorders>
              <w:top w:val="nil"/>
              <w:left w:val="nil"/>
              <w:bottom w:val="nil"/>
              <w:right w:val="nil"/>
            </w:tcBorders>
            <w:shd w:val="clear" w:color="auto" w:fill="auto"/>
            <w:vAlign w:val="center"/>
          </w:tcPr>
          <w:p w14:paraId="3914605A" w14:textId="77777777" w:rsidR="00D14993" w:rsidRPr="00026122" w:rsidRDefault="00D14993" w:rsidP="00DD38EA">
            <w:pPr>
              <w:keepNext/>
              <w:keepLines/>
              <w:rPr>
                <w:rFonts w:ascii="Arial" w:hAnsi="Arial" w:cs="Arial"/>
                <w:b w:val="0"/>
                <w:bCs w:val="0"/>
                <w:sz w:val="14"/>
                <w:szCs w:val="14"/>
              </w:rPr>
            </w:pPr>
            <w:r w:rsidRPr="00FC09E4">
              <w:rPr>
                <w:rFonts w:ascii="Arial" w:hAnsi="Arial" w:cs="Arial"/>
                <w:b w:val="0"/>
                <w:bCs w:val="0"/>
                <w:sz w:val="14"/>
                <w:szCs w:val="14"/>
              </w:rPr>
              <w:t>Net income</w:t>
            </w:r>
            <w:r>
              <w:rPr>
                <w:rFonts w:ascii="Arial" w:hAnsi="Arial" w:cs="Arial"/>
                <w:b w:val="0"/>
                <w:bCs w:val="0"/>
                <w:sz w:val="14"/>
                <w:szCs w:val="14"/>
              </w:rPr>
              <w:t xml:space="preserve"> – SUSEPGAAP</w:t>
            </w:r>
          </w:p>
        </w:tc>
        <w:tc>
          <w:tcPr>
            <w:tcW w:w="1620" w:type="dxa"/>
            <w:tcBorders>
              <w:top w:val="nil"/>
              <w:left w:val="nil"/>
              <w:bottom w:val="nil"/>
              <w:right w:val="nil"/>
            </w:tcBorders>
            <w:shd w:val="clear" w:color="auto" w:fill="auto"/>
            <w:vAlign w:val="center"/>
          </w:tcPr>
          <w:p w14:paraId="5DC11C75" w14:textId="77777777" w:rsidR="00D14993" w:rsidRPr="00026122" w:rsidRDefault="00D14993" w:rsidP="00DD38E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630E13">
              <w:rPr>
                <w:rFonts w:ascii="Arial" w:hAnsi="Arial" w:cs="Arial"/>
                <w:sz w:val="14"/>
                <w:szCs w:val="14"/>
              </w:rPr>
              <w:t xml:space="preserve">                        37</w:t>
            </w:r>
            <w:r>
              <w:rPr>
                <w:rFonts w:ascii="Arial" w:hAnsi="Arial" w:cs="Arial"/>
                <w:sz w:val="14"/>
                <w:szCs w:val="14"/>
              </w:rPr>
              <w:t>,</w:t>
            </w:r>
            <w:r w:rsidRPr="00630E13">
              <w:rPr>
                <w:rFonts w:ascii="Arial" w:hAnsi="Arial" w:cs="Arial"/>
                <w:sz w:val="14"/>
                <w:szCs w:val="14"/>
              </w:rPr>
              <w:t xml:space="preserve">017 </w:t>
            </w:r>
          </w:p>
        </w:tc>
        <w:tc>
          <w:tcPr>
            <w:tcW w:w="1738" w:type="dxa"/>
            <w:tcBorders>
              <w:top w:val="nil"/>
              <w:left w:val="nil"/>
              <w:bottom w:val="nil"/>
              <w:right w:val="nil"/>
            </w:tcBorders>
            <w:shd w:val="clear" w:color="auto" w:fill="auto"/>
            <w:vAlign w:val="center"/>
          </w:tcPr>
          <w:p w14:paraId="546DA472" w14:textId="77777777" w:rsidR="00D14993" w:rsidRPr="00026122" w:rsidRDefault="00D14993" w:rsidP="00DD38E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630E13">
              <w:rPr>
                <w:rFonts w:ascii="Arial" w:hAnsi="Arial" w:cs="Arial"/>
                <w:sz w:val="14"/>
                <w:szCs w:val="14"/>
              </w:rPr>
              <w:t xml:space="preserve">                           58</w:t>
            </w:r>
            <w:r>
              <w:rPr>
                <w:rFonts w:ascii="Arial" w:hAnsi="Arial" w:cs="Arial"/>
                <w:sz w:val="14"/>
                <w:szCs w:val="14"/>
              </w:rPr>
              <w:t>,</w:t>
            </w:r>
            <w:r w:rsidRPr="00630E13">
              <w:rPr>
                <w:rFonts w:ascii="Arial" w:hAnsi="Arial" w:cs="Arial"/>
                <w:sz w:val="14"/>
                <w:szCs w:val="14"/>
              </w:rPr>
              <w:t xml:space="preserve">013 </w:t>
            </w:r>
          </w:p>
        </w:tc>
        <w:tc>
          <w:tcPr>
            <w:tcW w:w="1326" w:type="dxa"/>
            <w:tcBorders>
              <w:top w:val="nil"/>
              <w:left w:val="nil"/>
              <w:bottom w:val="nil"/>
              <w:right w:val="nil"/>
            </w:tcBorders>
            <w:shd w:val="clear" w:color="auto" w:fill="auto"/>
            <w:vAlign w:val="center"/>
          </w:tcPr>
          <w:p w14:paraId="0D4A917E" w14:textId="77777777" w:rsidR="00D14993" w:rsidRPr="00026122" w:rsidRDefault="00D14993" w:rsidP="00DD38E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6F32D2">
              <w:rPr>
                <w:rFonts w:ascii="Arial" w:hAnsi="Arial" w:cs="Arial"/>
                <w:sz w:val="14"/>
                <w:szCs w:val="14"/>
              </w:rPr>
              <w:t>11</w:t>
            </w:r>
            <w:r>
              <w:rPr>
                <w:rFonts w:ascii="Arial" w:hAnsi="Arial" w:cs="Arial"/>
                <w:sz w:val="14"/>
                <w:szCs w:val="14"/>
              </w:rPr>
              <w:t>,</w:t>
            </w:r>
            <w:r w:rsidRPr="006F32D2">
              <w:rPr>
                <w:rFonts w:ascii="Arial" w:hAnsi="Arial" w:cs="Arial"/>
                <w:sz w:val="14"/>
                <w:szCs w:val="14"/>
              </w:rPr>
              <w:t xml:space="preserve">074 </w:t>
            </w:r>
          </w:p>
        </w:tc>
        <w:tc>
          <w:tcPr>
            <w:tcW w:w="1622" w:type="dxa"/>
            <w:tcBorders>
              <w:top w:val="nil"/>
              <w:left w:val="nil"/>
              <w:bottom w:val="nil"/>
              <w:right w:val="nil"/>
            </w:tcBorders>
            <w:shd w:val="clear" w:color="auto" w:fill="auto"/>
            <w:vAlign w:val="center"/>
          </w:tcPr>
          <w:p w14:paraId="00BC4DB8" w14:textId="77777777" w:rsidR="00D14993" w:rsidRPr="00026122" w:rsidRDefault="00D14993" w:rsidP="00DD38E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6F32D2">
              <w:rPr>
                <w:rFonts w:ascii="Arial" w:hAnsi="Arial" w:cs="Arial"/>
                <w:sz w:val="14"/>
                <w:szCs w:val="14"/>
              </w:rPr>
              <w:t>21</w:t>
            </w:r>
            <w:r>
              <w:rPr>
                <w:rFonts w:ascii="Arial" w:hAnsi="Arial" w:cs="Arial"/>
                <w:sz w:val="14"/>
                <w:szCs w:val="14"/>
              </w:rPr>
              <w:t>,</w:t>
            </w:r>
            <w:r w:rsidRPr="006F32D2">
              <w:rPr>
                <w:rFonts w:ascii="Arial" w:hAnsi="Arial" w:cs="Arial"/>
                <w:sz w:val="14"/>
                <w:szCs w:val="14"/>
              </w:rPr>
              <w:t xml:space="preserve">870 </w:t>
            </w:r>
          </w:p>
        </w:tc>
      </w:tr>
      <w:tr w:rsidR="00D14993" w:rsidRPr="00026122" w14:paraId="3CA2D9F7" w14:textId="77777777" w:rsidTr="00DD38EA">
        <w:trPr>
          <w:trHeight w:val="238"/>
          <w:jc w:val="center"/>
        </w:trPr>
        <w:tc>
          <w:tcPr>
            <w:cnfStyle w:val="001000000000" w:firstRow="0" w:lastRow="0" w:firstColumn="1" w:lastColumn="0" w:oddVBand="0" w:evenVBand="0" w:oddHBand="0" w:evenHBand="0" w:firstRowFirstColumn="0" w:firstRowLastColumn="0" w:lastRowFirstColumn="0" w:lastRowLastColumn="0"/>
            <w:tcW w:w="3333" w:type="dxa"/>
            <w:tcBorders>
              <w:top w:val="nil"/>
              <w:left w:val="nil"/>
              <w:bottom w:val="nil"/>
              <w:right w:val="nil"/>
            </w:tcBorders>
            <w:shd w:val="clear" w:color="auto" w:fill="auto"/>
            <w:vAlign w:val="center"/>
          </w:tcPr>
          <w:p w14:paraId="7C631A65" w14:textId="77777777" w:rsidR="00D14993" w:rsidRPr="00026122" w:rsidRDefault="00D14993" w:rsidP="00DD38EA">
            <w:pPr>
              <w:keepNext/>
              <w:keepLines/>
              <w:rPr>
                <w:rFonts w:ascii="Arial" w:hAnsi="Arial" w:cs="Arial"/>
                <w:b w:val="0"/>
                <w:bCs w:val="0"/>
                <w:sz w:val="14"/>
                <w:szCs w:val="14"/>
              </w:rPr>
            </w:pPr>
          </w:p>
        </w:tc>
        <w:tc>
          <w:tcPr>
            <w:tcW w:w="1620" w:type="dxa"/>
            <w:tcBorders>
              <w:top w:val="nil"/>
              <w:left w:val="nil"/>
              <w:bottom w:val="nil"/>
              <w:right w:val="nil"/>
            </w:tcBorders>
            <w:shd w:val="clear" w:color="auto" w:fill="auto"/>
            <w:vAlign w:val="center"/>
          </w:tcPr>
          <w:p w14:paraId="00F88157" w14:textId="77777777" w:rsidR="00D14993" w:rsidRPr="00026122"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738" w:type="dxa"/>
            <w:tcBorders>
              <w:top w:val="nil"/>
              <w:left w:val="nil"/>
              <w:bottom w:val="nil"/>
              <w:right w:val="nil"/>
            </w:tcBorders>
            <w:shd w:val="clear" w:color="auto" w:fill="auto"/>
            <w:vAlign w:val="center"/>
          </w:tcPr>
          <w:p w14:paraId="5886A8C4" w14:textId="77777777" w:rsidR="00D14993" w:rsidRPr="00026122"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326" w:type="dxa"/>
            <w:tcBorders>
              <w:top w:val="nil"/>
              <w:left w:val="nil"/>
              <w:bottom w:val="nil"/>
              <w:right w:val="nil"/>
            </w:tcBorders>
            <w:shd w:val="clear" w:color="auto" w:fill="auto"/>
            <w:vAlign w:val="center"/>
          </w:tcPr>
          <w:p w14:paraId="41054FF4" w14:textId="77777777" w:rsidR="00D14993" w:rsidRPr="00026122"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622" w:type="dxa"/>
            <w:tcBorders>
              <w:top w:val="nil"/>
              <w:left w:val="nil"/>
              <w:bottom w:val="nil"/>
              <w:right w:val="nil"/>
            </w:tcBorders>
            <w:shd w:val="clear" w:color="auto" w:fill="auto"/>
            <w:vAlign w:val="center"/>
          </w:tcPr>
          <w:p w14:paraId="03D92666" w14:textId="77777777" w:rsidR="00D14993" w:rsidRPr="00026122"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r>
      <w:tr w:rsidR="00D14993" w:rsidRPr="00026122" w14:paraId="7FA1EF57" w14:textId="77777777" w:rsidTr="00DD38E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33" w:type="dxa"/>
            <w:tcBorders>
              <w:top w:val="nil"/>
              <w:left w:val="nil"/>
              <w:bottom w:val="nil"/>
              <w:right w:val="nil"/>
            </w:tcBorders>
            <w:shd w:val="clear" w:color="auto" w:fill="auto"/>
            <w:vAlign w:val="center"/>
          </w:tcPr>
          <w:p w14:paraId="4E90BA70" w14:textId="77777777" w:rsidR="00D14993" w:rsidRPr="00057D2F" w:rsidRDefault="00D14993" w:rsidP="00DD38EA">
            <w:pPr>
              <w:keepNext/>
              <w:keepLines/>
              <w:spacing w:before="40" w:after="40"/>
              <w:rPr>
                <w:rFonts w:ascii="Arial" w:hAnsi="Arial" w:cs="Arial"/>
                <w:b w:val="0"/>
                <w:bCs w:val="0"/>
                <w:sz w:val="14"/>
                <w:szCs w:val="14"/>
                <w:lang w:val="en-US"/>
              </w:rPr>
            </w:pPr>
            <w:r w:rsidRPr="00057D2F">
              <w:rPr>
                <w:rFonts w:ascii="Arial" w:hAnsi="Arial" w:cs="Arial"/>
                <w:b w:val="0"/>
                <w:bCs w:val="0"/>
                <w:sz w:val="14"/>
                <w:szCs w:val="14"/>
                <w:lang w:val="en-US"/>
              </w:rPr>
              <w:t>Comprehensive income - BRGAAP and IFRS</w:t>
            </w:r>
          </w:p>
        </w:tc>
        <w:tc>
          <w:tcPr>
            <w:tcW w:w="1620" w:type="dxa"/>
            <w:tcBorders>
              <w:top w:val="nil"/>
              <w:left w:val="nil"/>
              <w:bottom w:val="nil"/>
              <w:right w:val="nil"/>
            </w:tcBorders>
            <w:shd w:val="clear" w:color="auto" w:fill="auto"/>
            <w:vAlign w:val="center"/>
          </w:tcPr>
          <w:p w14:paraId="214D2F22" w14:textId="77777777" w:rsidR="00D14993" w:rsidRPr="00057D2F" w:rsidRDefault="00D14993" w:rsidP="00DD38E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lang w:val="en-US"/>
              </w:rPr>
            </w:pPr>
            <w:r w:rsidRPr="00876A38">
              <w:rPr>
                <w:rFonts w:ascii="Arial" w:hAnsi="Arial" w:cs="Arial"/>
                <w:sz w:val="14"/>
                <w:szCs w:val="14"/>
                <w:lang w:val="en-US"/>
              </w:rPr>
              <w:t xml:space="preserve">                        </w:t>
            </w:r>
            <w:r w:rsidRPr="00630E13">
              <w:rPr>
                <w:rFonts w:ascii="Arial" w:hAnsi="Arial" w:cs="Arial"/>
                <w:sz w:val="14"/>
                <w:szCs w:val="14"/>
              </w:rPr>
              <w:t>37</w:t>
            </w:r>
            <w:r>
              <w:rPr>
                <w:rFonts w:ascii="Arial" w:hAnsi="Arial" w:cs="Arial"/>
                <w:sz w:val="14"/>
                <w:szCs w:val="14"/>
              </w:rPr>
              <w:t>,</w:t>
            </w:r>
            <w:r w:rsidRPr="00630E13">
              <w:rPr>
                <w:rFonts w:ascii="Arial" w:hAnsi="Arial" w:cs="Arial"/>
                <w:sz w:val="14"/>
                <w:szCs w:val="14"/>
              </w:rPr>
              <w:t xml:space="preserve">320 </w:t>
            </w:r>
          </w:p>
        </w:tc>
        <w:tc>
          <w:tcPr>
            <w:tcW w:w="1738" w:type="dxa"/>
            <w:tcBorders>
              <w:top w:val="nil"/>
              <w:left w:val="nil"/>
              <w:bottom w:val="nil"/>
              <w:right w:val="nil"/>
            </w:tcBorders>
            <w:shd w:val="clear" w:color="auto" w:fill="auto"/>
            <w:vAlign w:val="center"/>
          </w:tcPr>
          <w:p w14:paraId="2915FA07" w14:textId="77777777" w:rsidR="00D14993" w:rsidRPr="00057D2F" w:rsidRDefault="00D14993" w:rsidP="00DD38E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lang w:val="en-US"/>
              </w:rPr>
            </w:pPr>
            <w:r w:rsidRPr="00630E13">
              <w:rPr>
                <w:rFonts w:ascii="Arial" w:hAnsi="Arial" w:cs="Arial"/>
                <w:sz w:val="14"/>
                <w:szCs w:val="14"/>
              </w:rPr>
              <w:t xml:space="preserve">                           62</w:t>
            </w:r>
            <w:r>
              <w:rPr>
                <w:rFonts w:ascii="Arial" w:hAnsi="Arial" w:cs="Arial"/>
                <w:sz w:val="14"/>
                <w:szCs w:val="14"/>
              </w:rPr>
              <w:t>,</w:t>
            </w:r>
            <w:r w:rsidRPr="00630E13">
              <w:rPr>
                <w:rFonts w:ascii="Arial" w:hAnsi="Arial" w:cs="Arial"/>
                <w:sz w:val="14"/>
                <w:szCs w:val="14"/>
              </w:rPr>
              <w:t xml:space="preserve">346 </w:t>
            </w:r>
          </w:p>
        </w:tc>
        <w:tc>
          <w:tcPr>
            <w:tcW w:w="1326" w:type="dxa"/>
            <w:tcBorders>
              <w:top w:val="nil"/>
              <w:left w:val="nil"/>
              <w:bottom w:val="nil"/>
              <w:right w:val="nil"/>
            </w:tcBorders>
            <w:shd w:val="clear" w:color="auto" w:fill="auto"/>
            <w:vAlign w:val="center"/>
          </w:tcPr>
          <w:p w14:paraId="4B25ADBE" w14:textId="77777777" w:rsidR="00D14993" w:rsidRPr="00026122" w:rsidRDefault="00D14993" w:rsidP="00DD38E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6F32D2">
              <w:rPr>
                <w:rFonts w:ascii="Arial" w:hAnsi="Arial" w:cs="Arial"/>
                <w:sz w:val="14"/>
                <w:szCs w:val="14"/>
              </w:rPr>
              <w:t>6</w:t>
            </w:r>
            <w:r>
              <w:rPr>
                <w:rFonts w:ascii="Arial" w:hAnsi="Arial" w:cs="Arial"/>
                <w:sz w:val="14"/>
                <w:szCs w:val="14"/>
              </w:rPr>
              <w:t>,</w:t>
            </w:r>
            <w:r w:rsidRPr="006F32D2">
              <w:rPr>
                <w:rFonts w:ascii="Arial" w:hAnsi="Arial" w:cs="Arial"/>
                <w:sz w:val="14"/>
                <w:szCs w:val="14"/>
              </w:rPr>
              <w:t xml:space="preserve">555 </w:t>
            </w:r>
          </w:p>
        </w:tc>
        <w:tc>
          <w:tcPr>
            <w:tcW w:w="1622" w:type="dxa"/>
            <w:tcBorders>
              <w:top w:val="nil"/>
              <w:left w:val="nil"/>
              <w:bottom w:val="nil"/>
              <w:right w:val="nil"/>
            </w:tcBorders>
            <w:shd w:val="clear" w:color="auto" w:fill="auto"/>
            <w:vAlign w:val="center"/>
          </w:tcPr>
          <w:p w14:paraId="7F872BA2" w14:textId="77777777" w:rsidR="00D14993" w:rsidRPr="00026122" w:rsidRDefault="00D14993" w:rsidP="00DD38E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6F32D2">
              <w:rPr>
                <w:rFonts w:ascii="Arial" w:hAnsi="Arial" w:cs="Arial"/>
                <w:sz w:val="14"/>
                <w:szCs w:val="14"/>
              </w:rPr>
              <w:t>16</w:t>
            </w:r>
            <w:r>
              <w:rPr>
                <w:rFonts w:ascii="Arial" w:hAnsi="Arial" w:cs="Arial"/>
                <w:sz w:val="14"/>
                <w:szCs w:val="14"/>
              </w:rPr>
              <w:t>,</w:t>
            </w:r>
            <w:r w:rsidRPr="006F32D2">
              <w:rPr>
                <w:rFonts w:ascii="Arial" w:hAnsi="Arial" w:cs="Arial"/>
                <w:sz w:val="14"/>
                <w:szCs w:val="14"/>
              </w:rPr>
              <w:t xml:space="preserve">443 </w:t>
            </w:r>
          </w:p>
        </w:tc>
      </w:tr>
      <w:tr w:rsidR="00D14993" w:rsidRPr="00026122" w14:paraId="0659097A" w14:textId="77777777" w:rsidTr="00DD38EA">
        <w:trPr>
          <w:trHeight w:val="238"/>
          <w:jc w:val="center"/>
        </w:trPr>
        <w:tc>
          <w:tcPr>
            <w:cnfStyle w:val="001000000000" w:firstRow="0" w:lastRow="0" w:firstColumn="1" w:lastColumn="0" w:oddVBand="0" w:evenVBand="0" w:oddHBand="0" w:evenHBand="0" w:firstRowFirstColumn="0" w:firstRowLastColumn="0" w:lastRowFirstColumn="0" w:lastRowLastColumn="0"/>
            <w:tcW w:w="3333" w:type="dxa"/>
            <w:tcBorders>
              <w:top w:val="nil"/>
              <w:left w:val="nil"/>
              <w:bottom w:val="single" w:sz="2" w:space="0" w:color="1F3864" w:themeColor="accent1" w:themeShade="80"/>
              <w:right w:val="nil"/>
            </w:tcBorders>
            <w:shd w:val="clear" w:color="auto" w:fill="auto"/>
            <w:vAlign w:val="center"/>
          </w:tcPr>
          <w:p w14:paraId="0267E8CD" w14:textId="77777777" w:rsidR="00D14993" w:rsidRPr="00026122" w:rsidRDefault="00D14993" w:rsidP="00DD38EA">
            <w:pPr>
              <w:keepNext/>
              <w:keepLines/>
              <w:spacing w:before="40" w:after="40"/>
              <w:rPr>
                <w:rFonts w:ascii="Arial" w:hAnsi="Arial" w:cs="Arial"/>
                <w:b w:val="0"/>
                <w:bCs w:val="0"/>
                <w:sz w:val="14"/>
                <w:szCs w:val="14"/>
              </w:rPr>
            </w:pPr>
            <w:proofErr w:type="spellStart"/>
            <w:r w:rsidRPr="00FC09E4">
              <w:rPr>
                <w:rFonts w:ascii="Arial" w:hAnsi="Arial" w:cs="Arial"/>
                <w:b w:val="0"/>
                <w:bCs w:val="0"/>
                <w:sz w:val="14"/>
                <w:szCs w:val="14"/>
              </w:rPr>
              <w:t>Comprehensive</w:t>
            </w:r>
            <w:proofErr w:type="spellEnd"/>
            <w:r w:rsidRPr="00FC09E4">
              <w:rPr>
                <w:rFonts w:ascii="Arial" w:hAnsi="Arial" w:cs="Arial"/>
                <w:b w:val="0"/>
                <w:bCs w:val="0"/>
                <w:sz w:val="14"/>
                <w:szCs w:val="14"/>
              </w:rPr>
              <w:t xml:space="preserve"> income</w:t>
            </w:r>
            <w:r>
              <w:rPr>
                <w:rFonts w:ascii="Arial" w:hAnsi="Arial" w:cs="Arial"/>
                <w:b w:val="0"/>
                <w:bCs w:val="0"/>
                <w:sz w:val="14"/>
                <w:szCs w:val="14"/>
              </w:rPr>
              <w:t xml:space="preserve"> - SUSEPGAAP</w:t>
            </w:r>
          </w:p>
        </w:tc>
        <w:tc>
          <w:tcPr>
            <w:tcW w:w="1620" w:type="dxa"/>
            <w:tcBorders>
              <w:top w:val="nil"/>
              <w:left w:val="nil"/>
              <w:bottom w:val="single" w:sz="2" w:space="0" w:color="1F3864" w:themeColor="accent1" w:themeShade="80"/>
              <w:right w:val="nil"/>
            </w:tcBorders>
            <w:shd w:val="clear" w:color="auto" w:fill="auto"/>
            <w:vAlign w:val="center"/>
          </w:tcPr>
          <w:p w14:paraId="675AAE40" w14:textId="77777777" w:rsidR="00D14993" w:rsidRPr="00A225CF"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630E13">
              <w:rPr>
                <w:rFonts w:ascii="Arial" w:hAnsi="Arial" w:cs="Arial"/>
                <w:sz w:val="14"/>
                <w:szCs w:val="14"/>
              </w:rPr>
              <w:t xml:space="preserve">                        37</w:t>
            </w:r>
            <w:r>
              <w:rPr>
                <w:rFonts w:ascii="Arial" w:hAnsi="Arial" w:cs="Arial"/>
                <w:sz w:val="14"/>
                <w:szCs w:val="14"/>
              </w:rPr>
              <w:t>,</w:t>
            </w:r>
            <w:r w:rsidRPr="00630E13">
              <w:rPr>
                <w:rFonts w:ascii="Arial" w:hAnsi="Arial" w:cs="Arial"/>
                <w:sz w:val="14"/>
                <w:szCs w:val="14"/>
              </w:rPr>
              <w:t xml:space="preserve">079 </w:t>
            </w:r>
          </w:p>
        </w:tc>
        <w:tc>
          <w:tcPr>
            <w:tcW w:w="1738" w:type="dxa"/>
            <w:tcBorders>
              <w:top w:val="nil"/>
              <w:left w:val="nil"/>
              <w:bottom w:val="single" w:sz="2" w:space="0" w:color="1F3864" w:themeColor="accent1" w:themeShade="80"/>
              <w:right w:val="nil"/>
            </w:tcBorders>
            <w:shd w:val="clear" w:color="auto" w:fill="auto"/>
            <w:vAlign w:val="center"/>
          </w:tcPr>
          <w:p w14:paraId="1CDBCCC8" w14:textId="77777777" w:rsidR="00D14993" w:rsidRPr="00A225CF"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630E13">
              <w:rPr>
                <w:rFonts w:ascii="Arial" w:hAnsi="Arial" w:cs="Arial"/>
                <w:sz w:val="14"/>
                <w:szCs w:val="14"/>
              </w:rPr>
              <w:t xml:space="preserve">                           57</w:t>
            </w:r>
            <w:r>
              <w:rPr>
                <w:rFonts w:ascii="Arial" w:hAnsi="Arial" w:cs="Arial"/>
                <w:sz w:val="14"/>
                <w:szCs w:val="14"/>
              </w:rPr>
              <w:t>,</w:t>
            </w:r>
            <w:r w:rsidRPr="00630E13">
              <w:rPr>
                <w:rFonts w:ascii="Arial" w:hAnsi="Arial" w:cs="Arial"/>
                <w:sz w:val="14"/>
                <w:szCs w:val="14"/>
              </w:rPr>
              <w:t xml:space="preserve">945 </w:t>
            </w:r>
          </w:p>
        </w:tc>
        <w:tc>
          <w:tcPr>
            <w:tcW w:w="1326" w:type="dxa"/>
            <w:tcBorders>
              <w:top w:val="nil"/>
              <w:left w:val="nil"/>
              <w:bottom w:val="single" w:sz="2" w:space="0" w:color="1F3864" w:themeColor="accent1" w:themeShade="80"/>
              <w:right w:val="nil"/>
            </w:tcBorders>
            <w:shd w:val="clear" w:color="auto" w:fill="auto"/>
            <w:vAlign w:val="center"/>
          </w:tcPr>
          <w:p w14:paraId="374BE4FB" w14:textId="77777777" w:rsidR="00D14993" w:rsidRPr="00026122"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6F32D2">
              <w:rPr>
                <w:rFonts w:ascii="Arial" w:hAnsi="Arial" w:cs="Arial"/>
                <w:sz w:val="14"/>
                <w:szCs w:val="14"/>
              </w:rPr>
              <w:t>11</w:t>
            </w:r>
            <w:r>
              <w:rPr>
                <w:rFonts w:ascii="Arial" w:hAnsi="Arial" w:cs="Arial"/>
                <w:sz w:val="14"/>
                <w:szCs w:val="14"/>
              </w:rPr>
              <w:t>,</w:t>
            </w:r>
            <w:r w:rsidRPr="006F32D2">
              <w:rPr>
                <w:rFonts w:ascii="Arial" w:hAnsi="Arial" w:cs="Arial"/>
                <w:sz w:val="14"/>
                <w:szCs w:val="14"/>
              </w:rPr>
              <w:t xml:space="preserve">305 </w:t>
            </w:r>
          </w:p>
        </w:tc>
        <w:tc>
          <w:tcPr>
            <w:tcW w:w="1622" w:type="dxa"/>
            <w:tcBorders>
              <w:top w:val="nil"/>
              <w:left w:val="nil"/>
              <w:bottom w:val="single" w:sz="2" w:space="0" w:color="1F3864" w:themeColor="accent1" w:themeShade="80"/>
              <w:right w:val="nil"/>
            </w:tcBorders>
            <w:shd w:val="clear" w:color="auto" w:fill="auto"/>
            <w:vAlign w:val="center"/>
          </w:tcPr>
          <w:p w14:paraId="759C403B" w14:textId="77777777" w:rsidR="00D14993" w:rsidRPr="00026122"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6F32D2">
              <w:rPr>
                <w:rFonts w:ascii="Arial" w:hAnsi="Arial" w:cs="Arial"/>
                <w:sz w:val="14"/>
                <w:szCs w:val="14"/>
              </w:rPr>
              <w:t>21</w:t>
            </w:r>
            <w:r>
              <w:rPr>
                <w:rFonts w:ascii="Arial" w:hAnsi="Arial" w:cs="Arial"/>
                <w:sz w:val="14"/>
                <w:szCs w:val="14"/>
              </w:rPr>
              <w:t>,</w:t>
            </w:r>
            <w:r w:rsidRPr="006F32D2">
              <w:rPr>
                <w:rFonts w:ascii="Arial" w:hAnsi="Arial" w:cs="Arial"/>
                <w:sz w:val="14"/>
                <w:szCs w:val="14"/>
              </w:rPr>
              <w:t xml:space="preserve">847 </w:t>
            </w:r>
          </w:p>
        </w:tc>
      </w:tr>
    </w:tbl>
    <w:p w14:paraId="20CD527B" w14:textId="77777777" w:rsidR="00D14993" w:rsidRDefault="00D14993" w:rsidP="00D14993">
      <w:pPr>
        <w:spacing w:after="0" w:line="240" w:lineRule="auto"/>
        <w:rPr>
          <w:rFonts w:ascii="Arial" w:eastAsia="Times New Roman" w:hAnsi="Arial" w:cs="Times New Roman"/>
          <w:b/>
          <w:color w:val="1F3864" w:themeColor="accent1" w:themeShade="80"/>
          <w:spacing w:val="-2"/>
          <w:sz w:val="18"/>
          <w:szCs w:val="20"/>
          <w:lang w:eastAsia="pt-BR"/>
        </w:rPr>
      </w:pPr>
    </w:p>
    <w:p w14:paraId="7FE20542" w14:textId="77777777" w:rsidR="00D14993" w:rsidRDefault="00D14993" w:rsidP="00D14993">
      <w:pPr>
        <w:pageBreakBefore/>
        <w:spacing w:after="0" w:line="240" w:lineRule="auto"/>
        <w:rPr>
          <w:rFonts w:ascii="Arial" w:eastAsia="Times New Roman" w:hAnsi="Arial" w:cs="Times New Roman"/>
          <w:b/>
          <w:color w:val="1F3864" w:themeColor="accent1" w:themeShade="80"/>
          <w:spacing w:val="-2"/>
          <w:sz w:val="18"/>
          <w:szCs w:val="20"/>
          <w:lang w:eastAsia="pt-BR"/>
        </w:rPr>
      </w:pPr>
      <w:r>
        <w:rPr>
          <w:rFonts w:ascii="Arial" w:eastAsia="Times New Roman" w:hAnsi="Arial" w:cs="Times New Roman"/>
          <w:b/>
          <w:color w:val="1F3864" w:themeColor="accent1" w:themeShade="80"/>
          <w:spacing w:val="-2"/>
          <w:sz w:val="18"/>
          <w:szCs w:val="20"/>
          <w:lang w:eastAsia="pt-BR"/>
        </w:rPr>
        <w:lastRenderedPageBreak/>
        <w:t xml:space="preserve">Balance </w:t>
      </w:r>
      <w:proofErr w:type="spellStart"/>
      <w:r>
        <w:rPr>
          <w:rFonts w:ascii="Arial" w:eastAsia="Times New Roman" w:hAnsi="Arial" w:cs="Times New Roman"/>
          <w:b/>
          <w:color w:val="1F3864" w:themeColor="accent1" w:themeShade="80"/>
          <w:spacing w:val="-2"/>
          <w:sz w:val="18"/>
          <w:szCs w:val="20"/>
          <w:lang w:eastAsia="pt-BR"/>
        </w:rPr>
        <w:t>Sheet</w:t>
      </w:r>
      <w:proofErr w:type="spellEnd"/>
      <w:r>
        <w:rPr>
          <w:rFonts w:ascii="Arial" w:eastAsia="Times New Roman" w:hAnsi="Arial" w:cs="Times New Roman"/>
          <w:b/>
          <w:color w:val="1F3864" w:themeColor="accent1" w:themeShade="80"/>
          <w:spacing w:val="-2"/>
          <w:sz w:val="18"/>
          <w:szCs w:val="20"/>
          <w:lang w:eastAsia="pt-BR"/>
        </w:rPr>
        <w:t xml:space="preserve"> </w:t>
      </w:r>
      <w:proofErr w:type="spellStart"/>
      <w:r>
        <w:rPr>
          <w:rFonts w:ascii="Arial" w:eastAsia="Times New Roman" w:hAnsi="Arial" w:cs="Times New Roman"/>
          <w:b/>
          <w:color w:val="1F3864" w:themeColor="accent1" w:themeShade="80"/>
          <w:spacing w:val="-2"/>
          <w:sz w:val="18"/>
          <w:szCs w:val="20"/>
          <w:lang w:eastAsia="pt-BR"/>
        </w:rPr>
        <w:t>Information</w:t>
      </w:r>
      <w:proofErr w:type="spellEnd"/>
    </w:p>
    <w:p w14:paraId="1CF0A73F" w14:textId="77777777" w:rsidR="00D14993" w:rsidRDefault="00D14993" w:rsidP="00D14993">
      <w:pPr>
        <w:spacing w:after="0" w:line="240" w:lineRule="auto"/>
        <w:rPr>
          <w:rFonts w:ascii="Arial" w:eastAsia="Times New Roman" w:hAnsi="Arial" w:cs="Times New Roman"/>
          <w:b/>
          <w:color w:val="1F3864" w:themeColor="accent1" w:themeShade="80"/>
          <w:spacing w:val="-2"/>
          <w:sz w:val="18"/>
          <w:szCs w:val="20"/>
          <w:lang w:eastAsia="pt-BR"/>
        </w:rPr>
      </w:pPr>
    </w:p>
    <w:p w14:paraId="574CCF83" w14:textId="77777777" w:rsidR="00D14993" w:rsidRPr="00537AE7" w:rsidRDefault="00D14993" w:rsidP="00D14993">
      <w:pPr>
        <w:spacing w:after="0" w:line="240" w:lineRule="auto"/>
        <w:jc w:val="right"/>
        <w:rPr>
          <w:rFonts w:ascii="Arial" w:hAnsi="Arial" w:cs="Arial"/>
          <w:b/>
          <w:sz w:val="14"/>
          <w:lang w:eastAsia="pt-BR"/>
        </w:rPr>
      </w:pPr>
      <w:r w:rsidRPr="00537AE7">
        <w:rPr>
          <w:rFonts w:ascii="Arial" w:hAnsi="Arial" w:cs="Arial"/>
          <w:b/>
          <w:sz w:val="14"/>
          <w:lang w:eastAsia="pt-BR"/>
        </w:rPr>
        <w:t xml:space="preserve">R$ </w:t>
      </w:r>
      <w:proofErr w:type="spellStart"/>
      <w:r>
        <w:rPr>
          <w:rFonts w:ascii="Arial" w:hAnsi="Arial" w:cs="Arial"/>
          <w:b/>
          <w:sz w:val="14"/>
          <w:lang w:eastAsia="pt-BR"/>
        </w:rPr>
        <w:t>thousand</w:t>
      </w:r>
      <w:proofErr w:type="spellEnd"/>
    </w:p>
    <w:tbl>
      <w:tblPr>
        <w:tblStyle w:val="TabeladeLista6Colorida-nfase512"/>
        <w:tblW w:w="9640" w:type="dxa"/>
        <w:jc w:val="center"/>
        <w:tblLayout w:type="fixed"/>
        <w:tblLook w:val="04A0" w:firstRow="1" w:lastRow="0" w:firstColumn="1" w:lastColumn="0" w:noHBand="0" w:noVBand="1"/>
      </w:tblPr>
      <w:tblGrid>
        <w:gridCol w:w="3120"/>
        <w:gridCol w:w="3260"/>
        <w:gridCol w:w="3260"/>
      </w:tblGrid>
      <w:tr w:rsidR="00D14993" w:rsidRPr="00627470" w14:paraId="2CD9B383" w14:textId="77777777" w:rsidTr="00DD38EA">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38C1B433" w14:textId="77777777" w:rsidR="00D14993" w:rsidRPr="00627470" w:rsidRDefault="00D14993" w:rsidP="00DD38EA">
            <w:pPr>
              <w:rPr>
                <w:rFonts w:ascii="Arial" w:hAnsi="Arial" w:cs="Arial"/>
                <w:sz w:val="14"/>
                <w:szCs w:val="14"/>
              </w:rPr>
            </w:pPr>
          </w:p>
        </w:tc>
        <w:tc>
          <w:tcPr>
            <w:tcW w:w="3260"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7A2AD9AC" w14:textId="77777777" w:rsidR="00D14993" w:rsidRPr="00627470" w:rsidRDefault="00D14993" w:rsidP="00DD38EA">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roofErr w:type="spellStart"/>
            <w:r>
              <w:rPr>
                <w:rFonts w:ascii="Arial" w:hAnsi="Arial" w:cs="Arial"/>
                <w:sz w:val="14"/>
                <w:szCs w:val="14"/>
              </w:rPr>
              <w:t>Sept</w:t>
            </w:r>
            <w:proofErr w:type="spellEnd"/>
            <w:r w:rsidRPr="00836196">
              <w:rPr>
                <w:rFonts w:ascii="Arial" w:hAnsi="Arial" w:cs="Arial"/>
                <w:sz w:val="14"/>
                <w:szCs w:val="14"/>
              </w:rPr>
              <w:t xml:space="preserve"> 30, 202</w:t>
            </w:r>
            <w:r>
              <w:rPr>
                <w:rFonts w:ascii="Arial" w:hAnsi="Arial" w:cs="Arial"/>
                <w:sz w:val="14"/>
                <w:szCs w:val="14"/>
              </w:rPr>
              <w:t>4</w:t>
            </w:r>
          </w:p>
        </w:tc>
        <w:tc>
          <w:tcPr>
            <w:tcW w:w="3260"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58ED90D2" w14:textId="77777777" w:rsidR="00D14993" w:rsidRPr="00627470" w:rsidRDefault="00D14993" w:rsidP="00DD38EA">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roofErr w:type="spellStart"/>
            <w:r>
              <w:rPr>
                <w:rFonts w:ascii="Arial" w:hAnsi="Arial" w:cs="Arial"/>
                <w:sz w:val="14"/>
                <w:szCs w:val="14"/>
              </w:rPr>
              <w:t>Dec</w:t>
            </w:r>
            <w:proofErr w:type="spellEnd"/>
            <w:r>
              <w:rPr>
                <w:rFonts w:ascii="Arial" w:hAnsi="Arial" w:cs="Arial"/>
                <w:sz w:val="14"/>
                <w:szCs w:val="14"/>
              </w:rPr>
              <w:t xml:space="preserve"> 31, 2023</w:t>
            </w:r>
          </w:p>
        </w:tc>
      </w:tr>
      <w:tr w:rsidR="00D14993" w:rsidRPr="003361C0" w14:paraId="3CA0203F" w14:textId="77777777" w:rsidTr="00DD38EA">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single" w:sz="2" w:space="0" w:color="1F3864" w:themeColor="accent1" w:themeShade="80"/>
              <w:left w:val="nil"/>
              <w:bottom w:val="nil"/>
              <w:right w:val="nil"/>
            </w:tcBorders>
            <w:shd w:val="clear" w:color="auto" w:fill="auto"/>
            <w:vAlign w:val="center"/>
            <w:hideMark/>
          </w:tcPr>
          <w:p w14:paraId="36C87FA8" w14:textId="77777777" w:rsidR="00D14993" w:rsidRPr="003361C0" w:rsidRDefault="00D14993" w:rsidP="00DD38EA">
            <w:pPr>
              <w:keepNext/>
              <w:keepLines/>
              <w:rPr>
                <w:rFonts w:ascii="Arial" w:eastAsia="Times New Roman" w:hAnsi="Arial" w:cs="Arial"/>
                <w:spacing w:val="-2"/>
                <w:sz w:val="14"/>
                <w:szCs w:val="14"/>
              </w:rPr>
            </w:pPr>
            <w:proofErr w:type="spellStart"/>
            <w:r>
              <w:rPr>
                <w:rFonts w:ascii="Arial" w:hAnsi="Arial" w:cs="Arial"/>
                <w:color w:val="000000"/>
                <w:sz w:val="14"/>
                <w:szCs w:val="14"/>
              </w:rPr>
              <w:t>Current</w:t>
            </w:r>
            <w:proofErr w:type="spellEnd"/>
            <w:r>
              <w:rPr>
                <w:rFonts w:ascii="Arial" w:hAnsi="Arial" w:cs="Arial"/>
                <w:color w:val="000000"/>
                <w:sz w:val="14"/>
                <w:szCs w:val="14"/>
              </w:rPr>
              <w:t xml:space="preserve"> </w:t>
            </w:r>
            <w:proofErr w:type="spellStart"/>
            <w:r>
              <w:rPr>
                <w:rFonts w:ascii="Arial" w:hAnsi="Arial" w:cs="Arial"/>
                <w:color w:val="000000"/>
                <w:sz w:val="14"/>
                <w:szCs w:val="14"/>
              </w:rPr>
              <w:t>Assets</w:t>
            </w:r>
            <w:proofErr w:type="spellEnd"/>
          </w:p>
        </w:tc>
        <w:tc>
          <w:tcPr>
            <w:tcW w:w="3260" w:type="dxa"/>
            <w:tcBorders>
              <w:top w:val="single" w:sz="2" w:space="0" w:color="1F3864" w:themeColor="accent1" w:themeShade="80"/>
              <w:left w:val="nil"/>
              <w:bottom w:val="nil"/>
              <w:right w:val="nil"/>
            </w:tcBorders>
            <w:shd w:val="clear" w:color="auto" w:fill="auto"/>
            <w:vAlign w:val="center"/>
          </w:tcPr>
          <w:p w14:paraId="44D62C6B" w14:textId="77777777" w:rsidR="00D14993" w:rsidRPr="003361C0"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B30402">
              <w:rPr>
                <w:rFonts w:ascii="Arial" w:hAnsi="Arial" w:cs="Arial"/>
                <w:b/>
                <w:bCs/>
                <w:sz w:val="14"/>
                <w:szCs w:val="14"/>
              </w:rPr>
              <w:t>604</w:t>
            </w:r>
            <w:r>
              <w:rPr>
                <w:rFonts w:ascii="Arial" w:hAnsi="Arial" w:cs="Arial"/>
                <w:b/>
                <w:bCs/>
                <w:sz w:val="14"/>
                <w:szCs w:val="14"/>
              </w:rPr>
              <w:t>,</w:t>
            </w:r>
            <w:r w:rsidRPr="00B30402">
              <w:rPr>
                <w:rFonts w:ascii="Arial" w:hAnsi="Arial" w:cs="Arial"/>
                <w:b/>
                <w:bCs/>
                <w:sz w:val="14"/>
                <w:szCs w:val="14"/>
              </w:rPr>
              <w:t>802</w:t>
            </w:r>
          </w:p>
        </w:tc>
        <w:tc>
          <w:tcPr>
            <w:tcW w:w="3260" w:type="dxa"/>
            <w:tcBorders>
              <w:top w:val="single" w:sz="2" w:space="0" w:color="1F3864" w:themeColor="accent1" w:themeShade="80"/>
              <w:left w:val="nil"/>
              <w:bottom w:val="nil"/>
              <w:right w:val="nil"/>
            </w:tcBorders>
            <w:shd w:val="clear" w:color="auto" w:fill="auto"/>
            <w:vAlign w:val="center"/>
          </w:tcPr>
          <w:p w14:paraId="6772DD49" w14:textId="77777777" w:rsidR="00D14993" w:rsidRPr="003361C0"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A4057E">
              <w:rPr>
                <w:rFonts w:ascii="Arial" w:hAnsi="Arial" w:cs="Arial"/>
                <w:b/>
                <w:bCs/>
                <w:sz w:val="14"/>
                <w:szCs w:val="14"/>
              </w:rPr>
              <w:t>658</w:t>
            </w:r>
            <w:r>
              <w:rPr>
                <w:rFonts w:ascii="Arial" w:hAnsi="Arial" w:cs="Arial"/>
                <w:b/>
                <w:bCs/>
                <w:sz w:val="14"/>
                <w:szCs w:val="14"/>
              </w:rPr>
              <w:t>,</w:t>
            </w:r>
            <w:r w:rsidRPr="00A4057E">
              <w:rPr>
                <w:rFonts w:ascii="Arial" w:hAnsi="Arial" w:cs="Arial"/>
                <w:b/>
                <w:bCs/>
                <w:sz w:val="14"/>
                <w:szCs w:val="14"/>
              </w:rPr>
              <w:t>619</w:t>
            </w:r>
          </w:p>
        </w:tc>
      </w:tr>
      <w:tr w:rsidR="00D14993" w:rsidRPr="00627470" w14:paraId="345ED447" w14:textId="77777777" w:rsidTr="00DD38E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hideMark/>
          </w:tcPr>
          <w:p w14:paraId="6601EBD9" w14:textId="77777777" w:rsidR="00D14993" w:rsidRPr="00627470" w:rsidRDefault="00D14993" w:rsidP="00DD38EA">
            <w:pPr>
              <w:keepNext/>
              <w:keepLines/>
              <w:ind w:left="113"/>
              <w:rPr>
                <w:rFonts w:ascii="Arial" w:eastAsia="Times New Roman" w:hAnsi="Arial" w:cs="Arial"/>
                <w:b w:val="0"/>
                <w:bCs w:val="0"/>
                <w:spacing w:val="-2"/>
                <w:sz w:val="14"/>
                <w:szCs w:val="14"/>
              </w:rPr>
            </w:pPr>
            <w:r>
              <w:rPr>
                <w:rFonts w:ascii="Arial" w:hAnsi="Arial" w:cs="Arial"/>
                <w:b w:val="0"/>
                <w:bCs w:val="0"/>
                <w:color w:val="000000"/>
                <w:sz w:val="14"/>
                <w:szCs w:val="14"/>
              </w:rPr>
              <w:t xml:space="preserve">Cash </w:t>
            </w:r>
            <w:proofErr w:type="spellStart"/>
            <w:r>
              <w:rPr>
                <w:rFonts w:ascii="Arial" w:hAnsi="Arial" w:cs="Arial"/>
                <w:b w:val="0"/>
                <w:bCs w:val="0"/>
                <w:color w:val="000000"/>
                <w:sz w:val="14"/>
                <w:szCs w:val="14"/>
              </w:rPr>
              <w:t>and</w:t>
            </w:r>
            <w:proofErr w:type="spellEnd"/>
            <w:r>
              <w:rPr>
                <w:rFonts w:ascii="Arial" w:hAnsi="Arial" w:cs="Arial"/>
                <w:b w:val="0"/>
                <w:bCs w:val="0"/>
                <w:color w:val="000000"/>
                <w:sz w:val="14"/>
                <w:szCs w:val="14"/>
              </w:rPr>
              <w:t xml:space="preserve"> cash equivalentes</w:t>
            </w:r>
          </w:p>
        </w:tc>
        <w:tc>
          <w:tcPr>
            <w:tcW w:w="3260" w:type="dxa"/>
            <w:tcBorders>
              <w:top w:val="nil"/>
              <w:left w:val="nil"/>
              <w:bottom w:val="nil"/>
              <w:right w:val="nil"/>
            </w:tcBorders>
            <w:shd w:val="clear" w:color="auto" w:fill="auto"/>
            <w:vAlign w:val="center"/>
          </w:tcPr>
          <w:p w14:paraId="72C1D14D" w14:textId="77777777" w:rsidR="00D14993" w:rsidRPr="00627470" w:rsidRDefault="00D14993" w:rsidP="00DD38E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B30402">
              <w:rPr>
                <w:rFonts w:ascii="Arial" w:hAnsi="Arial" w:cs="Arial"/>
                <w:sz w:val="14"/>
                <w:szCs w:val="14"/>
              </w:rPr>
              <w:t>3</w:t>
            </w:r>
            <w:r>
              <w:rPr>
                <w:rFonts w:ascii="Arial" w:hAnsi="Arial" w:cs="Arial"/>
                <w:sz w:val="14"/>
                <w:szCs w:val="14"/>
              </w:rPr>
              <w:t>,</w:t>
            </w:r>
            <w:r w:rsidRPr="00B30402">
              <w:rPr>
                <w:rFonts w:ascii="Arial" w:hAnsi="Arial" w:cs="Arial"/>
                <w:sz w:val="14"/>
                <w:szCs w:val="14"/>
              </w:rPr>
              <w:t>424</w:t>
            </w:r>
          </w:p>
        </w:tc>
        <w:tc>
          <w:tcPr>
            <w:tcW w:w="3260" w:type="dxa"/>
            <w:tcBorders>
              <w:top w:val="nil"/>
              <w:left w:val="nil"/>
              <w:bottom w:val="nil"/>
              <w:right w:val="nil"/>
            </w:tcBorders>
            <w:shd w:val="clear" w:color="auto" w:fill="auto"/>
            <w:vAlign w:val="center"/>
          </w:tcPr>
          <w:p w14:paraId="10875F47" w14:textId="77777777" w:rsidR="00D14993" w:rsidRPr="00627470" w:rsidRDefault="00D14993" w:rsidP="00DD38E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0C4A10">
              <w:rPr>
                <w:rFonts w:ascii="Arial" w:hAnsi="Arial" w:cs="Arial"/>
                <w:sz w:val="14"/>
                <w:szCs w:val="14"/>
              </w:rPr>
              <w:t>4</w:t>
            </w:r>
            <w:r>
              <w:rPr>
                <w:rFonts w:ascii="Arial" w:hAnsi="Arial" w:cs="Arial"/>
                <w:sz w:val="14"/>
                <w:szCs w:val="14"/>
              </w:rPr>
              <w:t>,</w:t>
            </w:r>
            <w:r w:rsidRPr="000C4A10">
              <w:rPr>
                <w:rFonts w:ascii="Arial" w:hAnsi="Arial" w:cs="Arial"/>
                <w:sz w:val="14"/>
                <w:szCs w:val="14"/>
              </w:rPr>
              <w:t>043</w:t>
            </w:r>
          </w:p>
        </w:tc>
      </w:tr>
      <w:tr w:rsidR="00D14993" w:rsidRPr="00627470" w14:paraId="5C72F682" w14:textId="77777777" w:rsidTr="00DD38EA">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35026516" w14:textId="77777777" w:rsidR="00D14993" w:rsidRPr="00627470" w:rsidRDefault="00D14993" w:rsidP="00DD38EA">
            <w:pPr>
              <w:keepNext/>
              <w:keepLines/>
              <w:ind w:left="113"/>
              <w:rPr>
                <w:rFonts w:ascii="Arial" w:eastAsia="Times New Roman" w:hAnsi="Arial" w:cs="Arial"/>
                <w:b w:val="0"/>
                <w:bCs w:val="0"/>
                <w:spacing w:val="-2"/>
                <w:sz w:val="14"/>
                <w:szCs w:val="14"/>
              </w:rPr>
            </w:pPr>
            <w:proofErr w:type="spellStart"/>
            <w:r>
              <w:rPr>
                <w:rFonts w:ascii="Arial" w:hAnsi="Arial" w:cs="Arial"/>
                <w:b w:val="0"/>
                <w:bCs w:val="0"/>
                <w:color w:val="000000"/>
                <w:sz w:val="14"/>
                <w:szCs w:val="14"/>
              </w:rPr>
              <w:t>Receivables</w:t>
            </w:r>
            <w:proofErr w:type="spellEnd"/>
          </w:p>
        </w:tc>
        <w:tc>
          <w:tcPr>
            <w:tcW w:w="3260" w:type="dxa"/>
            <w:tcBorders>
              <w:top w:val="nil"/>
              <w:left w:val="nil"/>
              <w:bottom w:val="nil"/>
              <w:right w:val="nil"/>
            </w:tcBorders>
            <w:shd w:val="clear" w:color="auto" w:fill="auto"/>
            <w:vAlign w:val="center"/>
          </w:tcPr>
          <w:p w14:paraId="37ECC6CC" w14:textId="77777777" w:rsidR="00D14993" w:rsidRPr="00627470"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B30402">
              <w:rPr>
                <w:rFonts w:ascii="Arial" w:hAnsi="Arial" w:cs="Arial"/>
                <w:sz w:val="14"/>
                <w:szCs w:val="14"/>
              </w:rPr>
              <w:t>4</w:t>
            </w:r>
            <w:r>
              <w:rPr>
                <w:rFonts w:ascii="Arial" w:hAnsi="Arial" w:cs="Arial"/>
                <w:sz w:val="14"/>
                <w:szCs w:val="14"/>
              </w:rPr>
              <w:t>,</w:t>
            </w:r>
            <w:r w:rsidRPr="00B30402">
              <w:rPr>
                <w:rFonts w:ascii="Arial" w:hAnsi="Arial" w:cs="Arial"/>
                <w:sz w:val="14"/>
                <w:szCs w:val="14"/>
              </w:rPr>
              <w:t>506</w:t>
            </w:r>
          </w:p>
        </w:tc>
        <w:tc>
          <w:tcPr>
            <w:tcW w:w="3260" w:type="dxa"/>
            <w:tcBorders>
              <w:top w:val="nil"/>
              <w:left w:val="nil"/>
              <w:bottom w:val="nil"/>
              <w:right w:val="nil"/>
            </w:tcBorders>
            <w:shd w:val="clear" w:color="auto" w:fill="auto"/>
            <w:vAlign w:val="center"/>
          </w:tcPr>
          <w:p w14:paraId="119356BB" w14:textId="77777777" w:rsidR="00D14993" w:rsidRPr="00627470"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0C4A10">
              <w:rPr>
                <w:rFonts w:ascii="Arial" w:hAnsi="Arial" w:cs="Arial"/>
                <w:sz w:val="14"/>
                <w:szCs w:val="14"/>
              </w:rPr>
              <w:t>13</w:t>
            </w:r>
            <w:r>
              <w:rPr>
                <w:rFonts w:ascii="Arial" w:hAnsi="Arial" w:cs="Arial"/>
                <w:sz w:val="14"/>
                <w:szCs w:val="14"/>
              </w:rPr>
              <w:t>,</w:t>
            </w:r>
            <w:r w:rsidRPr="000C4A10">
              <w:rPr>
                <w:rFonts w:ascii="Arial" w:hAnsi="Arial" w:cs="Arial"/>
                <w:sz w:val="14"/>
                <w:szCs w:val="14"/>
              </w:rPr>
              <w:t>566</w:t>
            </w:r>
          </w:p>
        </w:tc>
      </w:tr>
      <w:tr w:rsidR="00D14993" w:rsidRPr="00627470" w14:paraId="05D171FF" w14:textId="77777777" w:rsidTr="00DD38E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4167CA5E" w14:textId="77777777" w:rsidR="00D14993" w:rsidRPr="00627470" w:rsidRDefault="00D14993" w:rsidP="00DD38EA">
            <w:pPr>
              <w:keepNext/>
              <w:keepLines/>
              <w:ind w:left="113"/>
              <w:rPr>
                <w:rFonts w:ascii="Arial" w:eastAsia="Times New Roman" w:hAnsi="Arial" w:cs="Arial"/>
                <w:b w:val="0"/>
                <w:bCs w:val="0"/>
                <w:spacing w:val="-2"/>
                <w:sz w:val="14"/>
                <w:szCs w:val="14"/>
              </w:rPr>
            </w:pPr>
            <w:r>
              <w:rPr>
                <w:rFonts w:ascii="Arial" w:hAnsi="Arial" w:cs="Arial"/>
                <w:b w:val="0"/>
                <w:bCs w:val="0"/>
                <w:color w:val="000000"/>
                <w:sz w:val="14"/>
                <w:szCs w:val="14"/>
              </w:rPr>
              <w:t xml:space="preserve">Financial </w:t>
            </w:r>
            <w:proofErr w:type="spellStart"/>
            <w:r>
              <w:rPr>
                <w:rFonts w:ascii="Arial" w:hAnsi="Arial" w:cs="Arial"/>
                <w:b w:val="0"/>
                <w:bCs w:val="0"/>
                <w:color w:val="000000"/>
                <w:sz w:val="14"/>
                <w:szCs w:val="14"/>
              </w:rPr>
              <w:t>Instruments</w:t>
            </w:r>
            <w:proofErr w:type="spellEnd"/>
          </w:p>
        </w:tc>
        <w:tc>
          <w:tcPr>
            <w:tcW w:w="3260" w:type="dxa"/>
            <w:tcBorders>
              <w:top w:val="nil"/>
              <w:left w:val="nil"/>
              <w:bottom w:val="nil"/>
              <w:right w:val="nil"/>
            </w:tcBorders>
            <w:shd w:val="clear" w:color="auto" w:fill="auto"/>
            <w:vAlign w:val="center"/>
          </w:tcPr>
          <w:p w14:paraId="45CB5CA1" w14:textId="77777777" w:rsidR="00D14993" w:rsidRPr="00627470" w:rsidRDefault="00D14993" w:rsidP="00DD38E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B30402">
              <w:rPr>
                <w:rFonts w:ascii="Arial" w:hAnsi="Arial" w:cs="Arial"/>
                <w:sz w:val="14"/>
                <w:szCs w:val="14"/>
              </w:rPr>
              <w:t>513</w:t>
            </w:r>
            <w:r>
              <w:rPr>
                <w:rFonts w:ascii="Arial" w:hAnsi="Arial" w:cs="Arial"/>
                <w:sz w:val="14"/>
                <w:szCs w:val="14"/>
              </w:rPr>
              <w:t>,</w:t>
            </w:r>
            <w:r w:rsidRPr="00B30402">
              <w:rPr>
                <w:rFonts w:ascii="Arial" w:hAnsi="Arial" w:cs="Arial"/>
                <w:sz w:val="14"/>
                <w:szCs w:val="14"/>
              </w:rPr>
              <w:t>319</w:t>
            </w:r>
          </w:p>
        </w:tc>
        <w:tc>
          <w:tcPr>
            <w:tcW w:w="3260" w:type="dxa"/>
            <w:tcBorders>
              <w:top w:val="nil"/>
              <w:left w:val="nil"/>
              <w:bottom w:val="nil"/>
              <w:right w:val="nil"/>
            </w:tcBorders>
            <w:shd w:val="clear" w:color="auto" w:fill="auto"/>
            <w:vAlign w:val="center"/>
          </w:tcPr>
          <w:p w14:paraId="25AD5638" w14:textId="77777777" w:rsidR="00D14993" w:rsidRPr="00627470" w:rsidRDefault="00D14993" w:rsidP="00DD38E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0C4A10">
              <w:rPr>
                <w:rFonts w:ascii="Arial" w:hAnsi="Arial" w:cs="Arial"/>
                <w:sz w:val="14"/>
                <w:szCs w:val="14"/>
              </w:rPr>
              <w:t>513</w:t>
            </w:r>
            <w:r>
              <w:rPr>
                <w:rFonts w:ascii="Arial" w:hAnsi="Arial" w:cs="Arial"/>
                <w:sz w:val="14"/>
                <w:szCs w:val="14"/>
              </w:rPr>
              <w:t>,</w:t>
            </w:r>
            <w:r w:rsidRPr="000C4A10">
              <w:rPr>
                <w:rFonts w:ascii="Arial" w:hAnsi="Arial" w:cs="Arial"/>
                <w:sz w:val="14"/>
                <w:szCs w:val="14"/>
              </w:rPr>
              <w:t>218</w:t>
            </w:r>
          </w:p>
        </w:tc>
      </w:tr>
      <w:tr w:rsidR="00D14993" w:rsidRPr="00627470" w14:paraId="293F2FE3" w14:textId="77777777" w:rsidTr="00DD38EA">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4F0EFA55" w14:textId="77777777" w:rsidR="00D14993" w:rsidRPr="00627470" w:rsidRDefault="00D14993" w:rsidP="00DD38EA">
            <w:pPr>
              <w:keepNext/>
              <w:keepLines/>
              <w:ind w:left="113"/>
              <w:rPr>
                <w:rFonts w:ascii="Arial" w:hAnsi="Arial" w:cs="Arial"/>
                <w:b w:val="0"/>
                <w:bCs w:val="0"/>
                <w:color w:val="000000"/>
                <w:sz w:val="14"/>
                <w:szCs w:val="14"/>
              </w:rPr>
            </w:pPr>
            <w:proofErr w:type="spellStart"/>
            <w:r w:rsidRPr="00FF2E88">
              <w:rPr>
                <w:rFonts w:ascii="Arial" w:hAnsi="Arial" w:cs="Arial"/>
                <w:b w:val="0"/>
                <w:bCs w:val="0"/>
                <w:color w:val="000000"/>
                <w:sz w:val="14"/>
                <w:szCs w:val="14"/>
              </w:rPr>
              <w:t>Insurance</w:t>
            </w:r>
            <w:proofErr w:type="spellEnd"/>
            <w:r w:rsidRPr="00FF2E88">
              <w:rPr>
                <w:rFonts w:ascii="Arial" w:hAnsi="Arial" w:cs="Arial"/>
                <w:b w:val="0"/>
                <w:bCs w:val="0"/>
                <w:color w:val="000000"/>
                <w:sz w:val="14"/>
                <w:szCs w:val="14"/>
              </w:rPr>
              <w:t xml:space="preserve"> </w:t>
            </w:r>
            <w:proofErr w:type="spellStart"/>
            <w:r w:rsidRPr="00FF2E88">
              <w:rPr>
                <w:rFonts w:ascii="Arial" w:hAnsi="Arial" w:cs="Arial"/>
                <w:b w:val="0"/>
                <w:bCs w:val="0"/>
                <w:color w:val="000000"/>
                <w:sz w:val="14"/>
                <w:szCs w:val="14"/>
              </w:rPr>
              <w:t>and</w:t>
            </w:r>
            <w:proofErr w:type="spellEnd"/>
            <w:r w:rsidRPr="00FF2E88">
              <w:rPr>
                <w:rFonts w:ascii="Arial" w:hAnsi="Arial" w:cs="Arial"/>
                <w:b w:val="0"/>
                <w:bCs w:val="0"/>
                <w:color w:val="000000"/>
                <w:sz w:val="14"/>
                <w:szCs w:val="14"/>
              </w:rPr>
              <w:t xml:space="preserve"> </w:t>
            </w:r>
            <w:proofErr w:type="spellStart"/>
            <w:r w:rsidRPr="00FF2E88">
              <w:rPr>
                <w:rFonts w:ascii="Arial" w:hAnsi="Arial" w:cs="Arial"/>
                <w:b w:val="0"/>
                <w:bCs w:val="0"/>
                <w:color w:val="000000"/>
                <w:sz w:val="14"/>
                <w:szCs w:val="14"/>
              </w:rPr>
              <w:t>reinsurance</w:t>
            </w:r>
            <w:proofErr w:type="spellEnd"/>
            <w:r w:rsidRPr="00FF2E88">
              <w:rPr>
                <w:rFonts w:ascii="Arial" w:hAnsi="Arial" w:cs="Arial"/>
                <w:b w:val="0"/>
                <w:bCs w:val="0"/>
                <w:color w:val="000000"/>
                <w:sz w:val="14"/>
                <w:szCs w:val="14"/>
              </w:rPr>
              <w:t xml:space="preserve"> </w:t>
            </w:r>
            <w:proofErr w:type="spellStart"/>
            <w:r w:rsidRPr="00FF2E88">
              <w:rPr>
                <w:rFonts w:ascii="Arial" w:hAnsi="Arial" w:cs="Arial"/>
                <w:b w:val="0"/>
                <w:bCs w:val="0"/>
                <w:color w:val="000000"/>
                <w:sz w:val="14"/>
                <w:szCs w:val="14"/>
              </w:rPr>
              <w:t>contracts</w:t>
            </w:r>
            <w:proofErr w:type="spellEnd"/>
            <w:r>
              <w:rPr>
                <w:rFonts w:ascii="Arial" w:hAnsi="Arial" w:cs="Arial"/>
                <w:b w:val="0"/>
                <w:bCs w:val="0"/>
                <w:color w:val="000000"/>
                <w:sz w:val="14"/>
                <w:szCs w:val="14"/>
              </w:rPr>
              <w:t xml:space="preserve"> </w:t>
            </w:r>
            <w:r w:rsidRPr="00D97639">
              <w:rPr>
                <w:rFonts w:ascii="Arial" w:hAnsi="Arial" w:cs="Arial"/>
                <w:b w:val="0"/>
                <w:bCs w:val="0"/>
                <w:color w:val="000000"/>
                <w:sz w:val="14"/>
                <w:szCs w:val="14"/>
                <w:vertAlign w:val="superscript"/>
              </w:rPr>
              <w:t>(1)</w:t>
            </w:r>
          </w:p>
        </w:tc>
        <w:tc>
          <w:tcPr>
            <w:tcW w:w="3260" w:type="dxa"/>
            <w:tcBorders>
              <w:top w:val="nil"/>
              <w:left w:val="nil"/>
              <w:bottom w:val="nil"/>
              <w:right w:val="nil"/>
            </w:tcBorders>
            <w:shd w:val="clear" w:color="auto" w:fill="auto"/>
            <w:vAlign w:val="center"/>
          </w:tcPr>
          <w:p w14:paraId="0CA67FA6" w14:textId="77777777" w:rsidR="00D14993" w:rsidRPr="00627470"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B30402">
              <w:rPr>
                <w:rFonts w:ascii="Arial" w:hAnsi="Arial" w:cs="Arial"/>
                <w:sz w:val="14"/>
                <w:szCs w:val="14"/>
              </w:rPr>
              <w:t>74</w:t>
            </w:r>
            <w:r>
              <w:rPr>
                <w:rFonts w:ascii="Arial" w:hAnsi="Arial" w:cs="Arial"/>
                <w:sz w:val="14"/>
                <w:szCs w:val="14"/>
              </w:rPr>
              <w:t>,</w:t>
            </w:r>
            <w:r w:rsidRPr="00B30402">
              <w:rPr>
                <w:rFonts w:ascii="Arial" w:hAnsi="Arial" w:cs="Arial"/>
                <w:sz w:val="14"/>
                <w:szCs w:val="14"/>
              </w:rPr>
              <w:t>736</w:t>
            </w:r>
          </w:p>
        </w:tc>
        <w:tc>
          <w:tcPr>
            <w:tcW w:w="3260" w:type="dxa"/>
            <w:tcBorders>
              <w:top w:val="nil"/>
              <w:left w:val="nil"/>
              <w:bottom w:val="nil"/>
              <w:right w:val="nil"/>
            </w:tcBorders>
            <w:shd w:val="clear" w:color="auto" w:fill="auto"/>
            <w:vAlign w:val="center"/>
          </w:tcPr>
          <w:p w14:paraId="6A7BC4F1" w14:textId="77777777" w:rsidR="00D14993" w:rsidRPr="00627470"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0C4A10">
              <w:rPr>
                <w:rFonts w:ascii="Arial" w:hAnsi="Arial" w:cs="Arial"/>
                <w:sz w:val="14"/>
                <w:szCs w:val="14"/>
              </w:rPr>
              <w:t>116</w:t>
            </w:r>
            <w:r>
              <w:rPr>
                <w:rFonts w:ascii="Arial" w:hAnsi="Arial" w:cs="Arial"/>
                <w:sz w:val="14"/>
                <w:szCs w:val="14"/>
              </w:rPr>
              <w:t>,</w:t>
            </w:r>
            <w:r w:rsidRPr="000C4A10">
              <w:rPr>
                <w:rFonts w:ascii="Arial" w:hAnsi="Arial" w:cs="Arial"/>
                <w:sz w:val="14"/>
                <w:szCs w:val="14"/>
              </w:rPr>
              <w:t>875</w:t>
            </w:r>
          </w:p>
        </w:tc>
      </w:tr>
      <w:tr w:rsidR="00D14993" w:rsidRPr="00627470" w14:paraId="43915159" w14:textId="77777777" w:rsidTr="00DD38E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781CE53D" w14:textId="77777777" w:rsidR="00D14993" w:rsidRPr="00627470" w:rsidRDefault="00D14993" w:rsidP="00DD38EA">
            <w:pPr>
              <w:keepNext/>
              <w:keepLines/>
              <w:ind w:left="113"/>
              <w:rPr>
                <w:rFonts w:ascii="Arial" w:hAnsi="Arial" w:cs="Arial"/>
                <w:b w:val="0"/>
                <w:bCs w:val="0"/>
                <w:color w:val="000000"/>
                <w:sz w:val="14"/>
                <w:szCs w:val="14"/>
              </w:rPr>
            </w:pPr>
            <w:proofErr w:type="spellStart"/>
            <w:r w:rsidRPr="00A94E39">
              <w:rPr>
                <w:rFonts w:ascii="Arial" w:hAnsi="Arial" w:cs="Arial"/>
                <w:b w:val="0"/>
                <w:bCs w:val="0"/>
                <w:color w:val="000000"/>
                <w:sz w:val="14"/>
                <w:szCs w:val="14"/>
              </w:rPr>
              <w:t>Current</w:t>
            </w:r>
            <w:proofErr w:type="spellEnd"/>
            <w:r w:rsidRPr="00A94E39">
              <w:rPr>
                <w:rFonts w:ascii="Arial" w:hAnsi="Arial" w:cs="Arial"/>
                <w:b w:val="0"/>
                <w:bCs w:val="0"/>
                <w:color w:val="000000"/>
                <w:sz w:val="14"/>
                <w:szCs w:val="14"/>
              </w:rPr>
              <w:t xml:space="preserve"> </w:t>
            </w:r>
            <w:proofErr w:type="spellStart"/>
            <w:r w:rsidRPr="00A94E39">
              <w:rPr>
                <w:rFonts w:ascii="Arial" w:hAnsi="Arial" w:cs="Arial"/>
                <w:b w:val="0"/>
                <w:bCs w:val="0"/>
                <w:color w:val="000000"/>
                <w:sz w:val="14"/>
                <w:szCs w:val="14"/>
              </w:rPr>
              <w:t>tax</w:t>
            </w:r>
            <w:proofErr w:type="spellEnd"/>
            <w:r w:rsidRPr="00A94E39">
              <w:rPr>
                <w:rFonts w:ascii="Arial" w:hAnsi="Arial" w:cs="Arial"/>
                <w:b w:val="0"/>
                <w:bCs w:val="0"/>
                <w:color w:val="000000"/>
                <w:sz w:val="14"/>
                <w:szCs w:val="14"/>
              </w:rPr>
              <w:t xml:space="preserve"> </w:t>
            </w:r>
            <w:proofErr w:type="spellStart"/>
            <w:r w:rsidRPr="00A94E39">
              <w:rPr>
                <w:rFonts w:ascii="Arial" w:hAnsi="Arial" w:cs="Arial"/>
                <w:b w:val="0"/>
                <w:bCs w:val="0"/>
                <w:color w:val="000000"/>
                <w:sz w:val="14"/>
                <w:szCs w:val="14"/>
              </w:rPr>
              <w:t>asset</w:t>
            </w:r>
            <w:proofErr w:type="spellEnd"/>
          </w:p>
        </w:tc>
        <w:tc>
          <w:tcPr>
            <w:tcW w:w="3260" w:type="dxa"/>
            <w:tcBorders>
              <w:top w:val="nil"/>
              <w:left w:val="nil"/>
              <w:bottom w:val="nil"/>
              <w:right w:val="nil"/>
            </w:tcBorders>
            <w:shd w:val="clear" w:color="auto" w:fill="auto"/>
            <w:vAlign w:val="center"/>
          </w:tcPr>
          <w:p w14:paraId="079343D5" w14:textId="77777777" w:rsidR="00D14993" w:rsidRPr="00627470" w:rsidRDefault="00D14993" w:rsidP="00DD38EA">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B30402">
              <w:rPr>
                <w:rFonts w:ascii="Arial" w:hAnsi="Arial" w:cs="Arial"/>
                <w:sz w:val="14"/>
                <w:szCs w:val="14"/>
              </w:rPr>
              <w:t>8</w:t>
            </w:r>
            <w:r>
              <w:rPr>
                <w:rFonts w:ascii="Arial" w:hAnsi="Arial" w:cs="Arial"/>
                <w:sz w:val="14"/>
                <w:szCs w:val="14"/>
              </w:rPr>
              <w:t>,</w:t>
            </w:r>
            <w:r w:rsidRPr="00B30402">
              <w:rPr>
                <w:rFonts w:ascii="Arial" w:hAnsi="Arial" w:cs="Arial"/>
                <w:sz w:val="14"/>
                <w:szCs w:val="14"/>
              </w:rPr>
              <w:t>495</w:t>
            </w:r>
          </w:p>
        </w:tc>
        <w:tc>
          <w:tcPr>
            <w:tcW w:w="3260" w:type="dxa"/>
            <w:tcBorders>
              <w:top w:val="nil"/>
              <w:left w:val="nil"/>
              <w:bottom w:val="nil"/>
              <w:right w:val="nil"/>
            </w:tcBorders>
            <w:shd w:val="clear" w:color="auto" w:fill="auto"/>
            <w:vAlign w:val="center"/>
          </w:tcPr>
          <w:p w14:paraId="379E00CC" w14:textId="77777777" w:rsidR="00D14993" w:rsidRPr="00627470" w:rsidRDefault="00D14993" w:rsidP="00DD38EA">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0C4A10">
              <w:rPr>
                <w:rFonts w:ascii="Arial" w:hAnsi="Arial" w:cs="Arial"/>
                <w:sz w:val="14"/>
                <w:szCs w:val="14"/>
              </w:rPr>
              <w:t>10</w:t>
            </w:r>
            <w:r>
              <w:rPr>
                <w:rFonts w:ascii="Arial" w:hAnsi="Arial" w:cs="Arial"/>
                <w:sz w:val="14"/>
                <w:szCs w:val="14"/>
              </w:rPr>
              <w:t>,</w:t>
            </w:r>
            <w:r w:rsidRPr="000C4A10">
              <w:rPr>
                <w:rFonts w:ascii="Arial" w:hAnsi="Arial" w:cs="Arial"/>
                <w:sz w:val="14"/>
                <w:szCs w:val="14"/>
              </w:rPr>
              <w:t>790</w:t>
            </w:r>
          </w:p>
        </w:tc>
      </w:tr>
      <w:tr w:rsidR="00D14993" w:rsidRPr="00627470" w14:paraId="5B518D17" w14:textId="77777777" w:rsidTr="00DD38EA">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38EAA8DC" w14:textId="77777777" w:rsidR="00D14993" w:rsidRPr="00627470" w:rsidRDefault="00D14993" w:rsidP="00DD38EA">
            <w:pPr>
              <w:keepNext/>
              <w:keepLines/>
              <w:spacing w:before="40" w:after="40"/>
              <w:ind w:left="113"/>
              <w:rPr>
                <w:rFonts w:ascii="Arial" w:hAnsi="Arial" w:cs="Arial"/>
                <w:b w:val="0"/>
                <w:bCs w:val="0"/>
                <w:sz w:val="14"/>
                <w:szCs w:val="14"/>
              </w:rPr>
            </w:pPr>
            <w:r>
              <w:rPr>
                <w:rFonts w:ascii="Arial" w:hAnsi="Arial" w:cs="Arial"/>
                <w:b w:val="0"/>
                <w:bCs w:val="0"/>
                <w:color w:val="000000"/>
                <w:sz w:val="14"/>
                <w:szCs w:val="14"/>
              </w:rPr>
              <w:t xml:space="preserve">Other </w:t>
            </w:r>
            <w:proofErr w:type="spellStart"/>
            <w:r>
              <w:rPr>
                <w:rFonts w:ascii="Arial" w:hAnsi="Arial" w:cs="Arial"/>
                <w:b w:val="0"/>
                <w:bCs w:val="0"/>
                <w:color w:val="000000"/>
                <w:sz w:val="14"/>
                <w:szCs w:val="14"/>
              </w:rPr>
              <w:t>assets</w:t>
            </w:r>
            <w:proofErr w:type="spellEnd"/>
          </w:p>
        </w:tc>
        <w:tc>
          <w:tcPr>
            <w:tcW w:w="3260" w:type="dxa"/>
            <w:tcBorders>
              <w:top w:val="nil"/>
              <w:left w:val="nil"/>
              <w:bottom w:val="nil"/>
              <w:right w:val="nil"/>
            </w:tcBorders>
            <w:shd w:val="clear" w:color="auto" w:fill="auto"/>
            <w:vAlign w:val="center"/>
          </w:tcPr>
          <w:p w14:paraId="1D5CDE7C" w14:textId="77777777" w:rsidR="00D14993" w:rsidRPr="00627470"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B30402">
              <w:rPr>
                <w:rFonts w:ascii="Arial" w:hAnsi="Arial" w:cs="Arial"/>
                <w:sz w:val="14"/>
                <w:szCs w:val="14"/>
              </w:rPr>
              <w:t>322</w:t>
            </w:r>
          </w:p>
        </w:tc>
        <w:tc>
          <w:tcPr>
            <w:tcW w:w="3260" w:type="dxa"/>
            <w:tcBorders>
              <w:top w:val="nil"/>
              <w:left w:val="nil"/>
              <w:bottom w:val="nil"/>
              <w:right w:val="nil"/>
            </w:tcBorders>
            <w:shd w:val="clear" w:color="auto" w:fill="auto"/>
            <w:vAlign w:val="center"/>
          </w:tcPr>
          <w:p w14:paraId="0ECFF75E" w14:textId="77777777" w:rsidR="00D14993" w:rsidRPr="00627470"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0C4A10">
              <w:rPr>
                <w:rFonts w:ascii="Arial" w:hAnsi="Arial" w:cs="Arial"/>
                <w:sz w:val="14"/>
                <w:szCs w:val="14"/>
              </w:rPr>
              <w:t>127</w:t>
            </w:r>
          </w:p>
        </w:tc>
      </w:tr>
      <w:tr w:rsidR="00D14993" w:rsidRPr="003361C0" w14:paraId="4B3D0618" w14:textId="77777777" w:rsidTr="00DD38E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629E912E" w14:textId="77777777" w:rsidR="00D14993" w:rsidRPr="003361C0" w:rsidRDefault="00D14993" w:rsidP="00DD38EA">
            <w:pPr>
              <w:keepNext/>
              <w:keepLines/>
              <w:spacing w:before="40" w:after="40"/>
              <w:rPr>
                <w:rFonts w:ascii="Arial" w:hAnsi="Arial" w:cs="Arial"/>
                <w:sz w:val="14"/>
                <w:szCs w:val="14"/>
              </w:rPr>
            </w:pPr>
            <w:r>
              <w:rPr>
                <w:rFonts w:ascii="Arial" w:hAnsi="Arial" w:cs="Arial"/>
                <w:color w:val="000000"/>
                <w:sz w:val="14"/>
                <w:szCs w:val="14"/>
              </w:rPr>
              <w:t>Non-</w:t>
            </w:r>
            <w:proofErr w:type="spellStart"/>
            <w:r>
              <w:rPr>
                <w:rFonts w:ascii="Arial" w:hAnsi="Arial" w:cs="Arial"/>
                <w:color w:val="000000"/>
                <w:sz w:val="14"/>
                <w:szCs w:val="14"/>
              </w:rPr>
              <w:t>current</w:t>
            </w:r>
            <w:proofErr w:type="spellEnd"/>
            <w:r>
              <w:rPr>
                <w:rFonts w:ascii="Arial" w:hAnsi="Arial" w:cs="Arial"/>
                <w:color w:val="000000"/>
                <w:sz w:val="14"/>
                <w:szCs w:val="14"/>
              </w:rPr>
              <w:t xml:space="preserve"> </w:t>
            </w:r>
            <w:proofErr w:type="spellStart"/>
            <w:r>
              <w:rPr>
                <w:rFonts w:ascii="Arial" w:hAnsi="Arial" w:cs="Arial"/>
                <w:color w:val="000000"/>
                <w:sz w:val="14"/>
                <w:szCs w:val="14"/>
              </w:rPr>
              <w:t>assets</w:t>
            </w:r>
            <w:proofErr w:type="spellEnd"/>
          </w:p>
        </w:tc>
        <w:tc>
          <w:tcPr>
            <w:tcW w:w="3260" w:type="dxa"/>
            <w:tcBorders>
              <w:top w:val="nil"/>
              <w:left w:val="nil"/>
              <w:bottom w:val="nil"/>
              <w:right w:val="nil"/>
            </w:tcBorders>
            <w:shd w:val="clear" w:color="auto" w:fill="auto"/>
            <w:vAlign w:val="center"/>
          </w:tcPr>
          <w:p w14:paraId="78348C24" w14:textId="77777777" w:rsidR="00D14993" w:rsidRPr="003361C0" w:rsidRDefault="00D14993" w:rsidP="00DD38E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B30402">
              <w:rPr>
                <w:rFonts w:ascii="Arial" w:hAnsi="Arial" w:cs="Arial"/>
                <w:b/>
                <w:bCs/>
                <w:sz w:val="14"/>
                <w:szCs w:val="14"/>
              </w:rPr>
              <w:t>111</w:t>
            </w:r>
            <w:r>
              <w:rPr>
                <w:rFonts w:ascii="Arial" w:hAnsi="Arial" w:cs="Arial"/>
                <w:b/>
                <w:bCs/>
                <w:sz w:val="14"/>
                <w:szCs w:val="14"/>
              </w:rPr>
              <w:t>,</w:t>
            </w:r>
            <w:r w:rsidRPr="00B30402">
              <w:rPr>
                <w:rFonts w:ascii="Arial" w:hAnsi="Arial" w:cs="Arial"/>
                <w:b/>
                <w:bCs/>
                <w:sz w:val="14"/>
                <w:szCs w:val="14"/>
              </w:rPr>
              <w:t>055</w:t>
            </w:r>
          </w:p>
        </w:tc>
        <w:tc>
          <w:tcPr>
            <w:tcW w:w="3260" w:type="dxa"/>
            <w:tcBorders>
              <w:top w:val="nil"/>
              <w:left w:val="nil"/>
              <w:bottom w:val="nil"/>
              <w:right w:val="nil"/>
            </w:tcBorders>
            <w:shd w:val="clear" w:color="auto" w:fill="auto"/>
            <w:vAlign w:val="center"/>
          </w:tcPr>
          <w:p w14:paraId="12F139A4" w14:textId="77777777" w:rsidR="00D14993" w:rsidRPr="003361C0" w:rsidRDefault="00D14993" w:rsidP="00DD38E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A4057E">
              <w:rPr>
                <w:rFonts w:ascii="Arial" w:hAnsi="Arial" w:cs="Arial"/>
                <w:b/>
                <w:bCs/>
                <w:sz w:val="14"/>
                <w:szCs w:val="14"/>
              </w:rPr>
              <w:t>101</w:t>
            </w:r>
            <w:r>
              <w:rPr>
                <w:rFonts w:ascii="Arial" w:hAnsi="Arial" w:cs="Arial"/>
                <w:b/>
                <w:bCs/>
                <w:sz w:val="14"/>
                <w:szCs w:val="14"/>
              </w:rPr>
              <w:t>,</w:t>
            </w:r>
            <w:r w:rsidRPr="00A4057E">
              <w:rPr>
                <w:rFonts w:ascii="Arial" w:hAnsi="Arial" w:cs="Arial"/>
                <w:b/>
                <w:bCs/>
                <w:sz w:val="14"/>
                <w:szCs w:val="14"/>
              </w:rPr>
              <w:t>705</w:t>
            </w:r>
          </w:p>
        </w:tc>
      </w:tr>
      <w:tr w:rsidR="00D14993" w:rsidRPr="00627470" w14:paraId="677B5384" w14:textId="77777777" w:rsidTr="00DD38EA">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7F1FA56D" w14:textId="77777777" w:rsidR="00D14993" w:rsidRPr="00627470" w:rsidRDefault="00D14993" w:rsidP="00DD38EA">
            <w:pPr>
              <w:keepNext/>
              <w:keepLines/>
              <w:spacing w:before="40" w:after="40"/>
              <w:ind w:left="113"/>
              <w:rPr>
                <w:rFonts w:ascii="Arial" w:hAnsi="Arial" w:cs="Arial"/>
                <w:b w:val="0"/>
                <w:bCs w:val="0"/>
                <w:sz w:val="14"/>
                <w:szCs w:val="14"/>
              </w:rPr>
            </w:pPr>
            <w:r>
              <w:rPr>
                <w:rFonts w:ascii="Arial" w:hAnsi="Arial" w:cs="Arial"/>
                <w:b w:val="0"/>
                <w:bCs w:val="0"/>
                <w:color w:val="000000"/>
                <w:sz w:val="14"/>
                <w:szCs w:val="14"/>
              </w:rPr>
              <w:t xml:space="preserve">Financial </w:t>
            </w:r>
            <w:proofErr w:type="spellStart"/>
            <w:r>
              <w:rPr>
                <w:rFonts w:ascii="Arial" w:hAnsi="Arial" w:cs="Arial"/>
                <w:b w:val="0"/>
                <w:bCs w:val="0"/>
                <w:color w:val="000000"/>
                <w:sz w:val="14"/>
                <w:szCs w:val="14"/>
              </w:rPr>
              <w:t>Instruments</w:t>
            </w:r>
            <w:proofErr w:type="spellEnd"/>
          </w:p>
        </w:tc>
        <w:tc>
          <w:tcPr>
            <w:tcW w:w="3260" w:type="dxa"/>
            <w:tcBorders>
              <w:top w:val="nil"/>
              <w:left w:val="nil"/>
              <w:bottom w:val="nil"/>
              <w:right w:val="nil"/>
            </w:tcBorders>
            <w:shd w:val="clear" w:color="auto" w:fill="auto"/>
            <w:vAlign w:val="center"/>
          </w:tcPr>
          <w:p w14:paraId="7C1A3736" w14:textId="77777777" w:rsidR="00D14993" w:rsidRPr="00627470"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w:t>
            </w:r>
          </w:p>
        </w:tc>
        <w:tc>
          <w:tcPr>
            <w:tcW w:w="3260" w:type="dxa"/>
            <w:tcBorders>
              <w:top w:val="nil"/>
              <w:left w:val="nil"/>
              <w:bottom w:val="nil"/>
              <w:right w:val="nil"/>
            </w:tcBorders>
            <w:shd w:val="clear" w:color="auto" w:fill="auto"/>
            <w:vAlign w:val="center"/>
          </w:tcPr>
          <w:p w14:paraId="14C5131F" w14:textId="77777777" w:rsidR="00D14993" w:rsidRPr="00627470"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0C4A10">
              <w:rPr>
                <w:rFonts w:ascii="Arial" w:hAnsi="Arial" w:cs="Arial"/>
                <w:sz w:val="14"/>
                <w:szCs w:val="14"/>
              </w:rPr>
              <w:t>8</w:t>
            </w:r>
            <w:r>
              <w:rPr>
                <w:rFonts w:ascii="Arial" w:hAnsi="Arial" w:cs="Arial"/>
                <w:sz w:val="14"/>
                <w:szCs w:val="14"/>
              </w:rPr>
              <w:t>,</w:t>
            </w:r>
            <w:r w:rsidRPr="000C4A10">
              <w:rPr>
                <w:rFonts w:ascii="Arial" w:hAnsi="Arial" w:cs="Arial"/>
                <w:sz w:val="14"/>
                <w:szCs w:val="14"/>
              </w:rPr>
              <w:t>479</w:t>
            </w:r>
          </w:p>
        </w:tc>
      </w:tr>
      <w:tr w:rsidR="00D14993" w:rsidRPr="00627470" w14:paraId="169687EB" w14:textId="77777777" w:rsidTr="00DD38E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013FE532" w14:textId="77777777" w:rsidR="00D14993" w:rsidRPr="00FF2E88" w:rsidRDefault="00D14993" w:rsidP="00DD38EA">
            <w:pPr>
              <w:keepNext/>
              <w:keepLines/>
              <w:ind w:left="113"/>
              <w:rPr>
                <w:rFonts w:ascii="Arial" w:hAnsi="Arial" w:cs="Arial"/>
                <w:b w:val="0"/>
                <w:bCs w:val="0"/>
                <w:color w:val="000000"/>
                <w:sz w:val="14"/>
                <w:szCs w:val="14"/>
              </w:rPr>
            </w:pPr>
            <w:proofErr w:type="spellStart"/>
            <w:r w:rsidRPr="00FF2E88">
              <w:rPr>
                <w:rFonts w:ascii="Arial" w:hAnsi="Arial" w:cs="Arial"/>
                <w:b w:val="0"/>
                <w:bCs w:val="0"/>
                <w:color w:val="000000"/>
                <w:sz w:val="14"/>
                <w:szCs w:val="14"/>
              </w:rPr>
              <w:t>Insurance</w:t>
            </w:r>
            <w:proofErr w:type="spellEnd"/>
            <w:r w:rsidRPr="00FF2E88">
              <w:rPr>
                <w:rFonts w:ascii="Arial" w:hAnsi="Arial" w:cs="Arial"/>
                <w:b w:val="0"/>
                <w:bCs w:val="0"/>
                <w:color w:val="000000"/>
                <w:sz w:val="14"/>
                <w:szCs w:val="14"/>
              </w:rPr>
              <w:t xml:space="preserve"> </w:t>
            </w:r>
            <w:proofErr w:type="spellStart"/>
            <w:r w:rsidRPr="00FF2E88">
              <w:rPr>
                <w:rFonts w:ascii="Arial" w:hAnsi="Arial" w:cs="Arial"/>
                <w:b w:val="0"/>
                <w:bCs w:val="0"/>
                <w:color w:val="000000"/>
                <w:sz w:val="14"/>
                <w:szCs w:val="14"/>
              </w:rPr>
              <w:t>and</w:t>
            </w:r>
            <w:proofErr w:type="spellEnd"/>
            <w:r w:rsidRPr="00FF2E88">
              <w:rPr>
                <w:rFonts w:ascii="Arial" w:hAnsi="Arial" w:cs="Arial"/>
                <w:b w:val="0"/>
                <w:bCs w:val="0"/>
                <w:color w:val="000000"/>
                <w:sz w:val="14"/>
                <w:szCs w:val="14"/>
              </w:rPr>
              <w:t xml:space="preserve"> </w:t>
            </w:r>
            <w:proofErr w:type="spellStart"/>
            <w:r w:rsidRPr="00FF2E88">
              <w:rPr>
                <w:rFonts w:ascii="Arial" w:hAnsi="Arial" w:cs="Arial"/>
                <w:b w:val="0"/>
                <w:bCs w:val="0"/>
                <w:color w:val="000000"/>
                <w:sz w:val="14"/>
                <w:szCs w:val="14"/>
              </w:rPr>
              <w:t>reinsurance</w:t>
            </w:r>
            <w:proofErr w:type="spellEnd"/>
            <w:r w:rsidRPr="00FF2E88">
              <w:rPr>
                <w:rFonts w:ascii="Arial" w:hAnsi="Arial" w:cs="Arial"/>
                <w:b w:val="0"/>
                <w:bCs w:val="0"/>
                <w:color w:val="000000"/>
                <w:sz w:val="14"/>
                <w:szCs w:val="14"/>
              </w:rPr>
              <w:t xml:space="preserve"> </w:t>
            </w:r>
            <w:proofErr w:type="spellStart"/>
            <w:r w:rsidRPr="00FF2E88">
              <w:rPr>
                <w:rFonts w:ascii="Arial" w:hAnsi="Arial" w:cs="Arial"/>
                <w:b w:val="0"/>
                <w:bCs w:val="0"/>
                <w:color w:val="000000"/>
                <w:sz w:val="14"/>
                <w:szCs w:val="14"/>
              </w:rPr>
              <w:t>contracts</w:t>
            </w:r>
            <w:proofErr w:type="spellEnd"/>
            <w:r>
              <w:rPr>
                <w:rFonts w:ascii="Arial" w:hAnsi="Arial" w:cs="Arial"/>
                <w:b w:val="0"/>
                <w:bCs w:val="0"/>
                <w:color w:val="000000"/>
                <w:sz w:val="14"/>
                <w:szCs w:val="14"/>
              </w:rPr>
              <w:t xml:space="preserve"> </w:t>
            </w:r>
            <w:r w:rsidRPr="00D97639">
              <w:rPr>
                <w:rFonts w:ascii="Arial" w:hAnsi="Arial" w:cs="Arial"/>
                <w:b w:val="0"/>
                <w:bCs w:val="0"/>
                <w:color w:val="000000"/>
                <w:sz w:val="14"/>
                <w:szCs w:val="14"/>
                <w:vertAlign w:val="superscript"/>
              </w:rPr>
              <w:t>(1)</w:t>
            </w:r>
          </w:p>
        </w:tc>
        <w:tc>
          <w:tcPr>
            <w:tcW w:w="3260" w:type="dxa"/>
            <w:tcBorders>
              <w:top w:val="nil"/>
              <w:left w:val="nil"/>
              <w:bottom w:val="nil"/>
              <w:right w:val="nil"/>
            </w:tcBorders>
            <w:shd w:val="clear" w:color="auto" w:fill="auto"/>
            <w:vAlign w:val="center"/>
          </w:tcPr>
          <w:p w14:paraId="0B485468" w14:textId="77777777" w:rsidR="00D14993" w:rsidRPr="0069461C" w:rsidRDefault="00D14993" w:rsidP="00DD38EA">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B30402">
              <w:rPr>
                <w:rFonts w:ascii="Arial" w:hAnsi="Arial" w:cs="Arial"/>
                <w:sz w:val="14"/>
                <w:szCs w:val="14"/>
              </w:rPr>
              <w:t>26</w:t>
            </w:r>
            <w:r>
              <w:rPr>
                <w:rFonts w:ascii="Arial" w:hAnsi="Arial" w:cs="Arial"/>
                <w:sz w:val="14"/>
                <w:szCs w:val="14"/>
              </w:rPr>
              <w:t>,</w:t>
            </w:r>
            <w:r w:rsidRPr="00B30402">
              <w:rPr>
                <w:rFonts w:ascii="Arial" w:hAnsi="Arial" w:cs="Arial"/>
                <w:sz w:val="14"/>
                <w:szCs w:val="14"/>
              </w:rPr>
              <w:t>229</w:t>
            </w:r>
          </w:p>
        </w:tc>
        <w:tc>
          <w:tcPr>
            <w:tcW w:w="3260" w:type="dxa"/>
            <w:tcBorders>
              <w:top w:val="nil"/>
              <w:left w:val="nil"/>
              <w:bottom w:val="nil"/>
              <w:right w:val="nil"/>
            </w:tcBorders>
            <w:shd w:val="clear" w:color="auto" w:fill="auto"/>
            <w:vAlign w:val="center"/>
          </w:tcPr>
          <w:p w14:paraId="70DAD7D2" w14:textId="77777777" w:rsidR="00D14993" w:rsidRDefault="00D14993" w:rsidP="00DD38EA">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0C4A10">
              <w:rPr>
                <w:rFonts w:ascii="Arial" w:hAnsi="Arial" w:cs="Arial"/>
                <w:sz w:val="14"/>
                <w:szCs w:val="14"/>
              </w:rPr>
              <w:t>--</w:t>
            </w:r>
          </w:p>
        </w:tc>
      </w:tr>
      <w:tr w:rsidR="00D14993" w:rsidRPr="00627470" w14:paraId="6A3AE85B" w14:textId="77777777" w:rsidTr="00DD38EA">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27E8FE8A" w14:textId="77777777" w:rsidR="00D14993" w:rsidRPr="00627470" w:rsidRDefault="00D14993" w:rsidP="00DD38EA">
            <w:pPr>
              <w:keepNext/>
              <w:keepLines/>
              <w:ind w:left="113"/>
              <w:rPr>
                <w:rFonts w:ascii="Arial" w:hAnsi="Arial" w:cs="Arial"/>
                <w:b w:val="0"/>
                <w:bCs w:val="0"/>
                <w:color w:val="000000"/>
                <w:sz w:val="14"/>
                <w:szCs w:val="14"/>
              </w:rPr>
            </w:pPr>
            <w:proofErr w:type="spellStart"/>
            <w:r>
              <w:rPr>
                <w:rFonts w:ascii="Arial" w:hAnsi="Arial" w:cs="Arial"/>
                <w:b w:val="0"/>
                <w:bCs w:val="0"/>
                <w:color w:val="000000"/>
                <w:sz w:val="14"/>
                <w:szCs w:val="14"/>
              </w:rPr>
              <w:t>D</w:t>
            </w:r>
            <w:r w:rsidRPr="00A94E39">
              <w:rPr>
                <w:rFonts w:ascii="Arial" w:hAnsi="Arial" w:cs="Arial"/>
                <w:b w:val="0"/>
                <w:bCs w:val="0"/>
                <w:color w:val="000000"/>
                <w:sz w:val="14"/>
                <w:szCs w:val="14"/>
              </w:rPr>
              <w:t>eferred</w:t>
            </w:r>
            <w:proofErr w:type="spellEnd"/>
            <w:r w:rsidRPr="00A94E39">
              <w:rPr>
                <w:rFonts w:ascii="Arial" w:hAnsi="Arial" w:cs="Arial"/>
                <w:b w:val="0"/>
                <w:bCs w:val="0"/>
                <w:color w:val="000000"/>
                <w:sz w:val="14"/>
                <w:szCs w:val="14"/>
              </w:rPr>
              <w:t xml:space="preserve"> </w:t>
            </w:r>
            <w:proofErr w:type="spellStart"/>
            <w:r w:rsidRPr="00A94E39">
              <w:rPr>
                <w:rFonts w:ascii="Arial" w:hAnsi="Arial" w:cs="Arial"/>
                <w:b w:val="0"/>
                <w:bCs w:val="0"/>
                <w:color w:val="000000"/>
                <w:sz w:val="14"/>
                <w:szCs w:val="14"/>
              </w:rPr>
              <w:t>tax</w:t>
            </w:r>
            <w:proofErr w:type="spellEnd"/>
            <w:r w:rsidRPr="00A94E39">
              <w:rPr>
                <w:rFonts w:ascii="Arial" w:hAnsi="Arial" w:cs="Arial"/>
                <w:b w:val="0"/>
                <w:bCs w:val="0"/>
                <w:color w:val="000000"/>
                <w:sz w:val="14"/>
                <w:szCs w:val="14"/>
              </w:rPr>
              <w:t xml:space="preserve"> </w:t>
            </w:r>
            <w:proofErr w:type="spellStart"/>
            <w:r w:rsidRPr="00A94E39">
              <w:rPr>
                <w:rFonts w:ascii="Arial" w:hAnsi="Arial" w:cs="Arial"/>
                <w:b w:val="0"/>
                <w:bCs w:val="0"/>
                <w:color w:val="000000"/>
                <w:sz w:val="14"/>
                <w:szCs w:val="14"/>
              </w:rPr>
              <w:t>asset</w:t>
            </w:r>
            <w:proofErr w:type="spellEnd"/>
          </w:p>
        </w:tc>
        <w:tc>
          <w:tcPr>
            <w:tcW w:w="3260" w:type="dxa"/>
            <w:tcBorders>
              <w:top w:val="nil"/>
              <w:left w:val="nil"/>
              <w:bottom w:val="nil"/>
              <w:right w:val="nil"/>
            </w:tcBorders>
            <w:shd w:val="clear" w:color="auto" w:fill="auto"/>
            <w:vAlign w:val="center"/>
          </w:tcPr>
          <w:p w14:paraId="3079C881" w14:textId="77777777" w:rsidR="00D14993" w:rsidRPr="00627470" w:rsidRDefault="00D14993" w:rsidP="00DD38EA">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B30402">
              <w:rPr>
                <w:rFonts w:ascii="Arial" w:hAnsi="Arial" w:cs="Arial"/>
                <w:sz w:val="14"/>
                <w:szCs w:val="14"/>
              </w:rPr>
              <w:t>19</w:t>
            </w:r>
            <w:r>
              <w:rPr>
                <w:rFonts w:ascii="Arial" w:hAnsi="Arial" w:cs="Arial"/>
                <w:sz w:val="14"/>
                <w:szCs w:val="14"/>
              </w:rPr>
              <w:t>,</w:t>
            </w:r>
            <w:r w:rsidRPr="00B30402">
              <w:rPr>
                <w:rFonts w:ascii="Arial" w:hAnsi="Arial" w:cs="Arial"/>
                <w:sz w:val="14"/>
                <w:szCs w:val="14"/>
              </w:rPr>
              <w:t>089</w:t>
            </w:r>
          </w:p>
        </w:tc>
        <w:tc>
          <w:tcPr>
            <w:tcW w:w="3260" w:type="dxa"/>
            <w:tcBorders>
              <w:top w:val="nil"/>
              <w:left w:val="nil"/>
              <w:bottom w:val="nil"/>
              <w:right w:val="nil"/>
            </w:tcBorders>
            <w:shd w:val="clear" w:color="auto" w:fill="auto"/>
            <w:vAlign w:val="center"/>
          </w:tcPr>
          <w:p w14:paraId="4B0DC492" w14:textId="77777777" w:rsidR="00D14993" w:rsidRPr="00627470" w:rsidRDefault="00D14993" w:rsidP="00DD38EA">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0C4A10">
              <w:rPr>
                <w:rFonts w:ascii="Arial" w:hAnsi="Arial" w:cs="Arial"/>
                <w:sz w:val="14"/>
                <w:szCs w:val="14"/>
              </w:rPr>
              <w:t>19</w:t>
            </w:r>
            <w:r>
              <w:rPr>
                <w:rFonts w:ascii="Arial" w:hAnsi="Arial" w:cs="Arial"/>
                <w:sz w:val="14"/>
                <w:szCs w:val="14"/>
              </w:rPr>
              <w:t>,</w:t>
            </w:r>
            <w:r w:rsidRPr="000C4A10">
              <w:rPr>
                <w:rFonts w:ascii="Arial" w:hAnsi="Arial" w:cs="Arial"/>
                <w:sz w:val="14"/>
                <w:szCs w:val="14"/>
              </w:rPr>
              <w:t>334</w:t>
            </w:r>
          </w:p>
        </w:tc>
      </w:tr>
      <w:tr w:rsidR="00D14993" w:rsidRPr="00627470" w14:paraId="348A6A07" w14:textId="77777777" w:rsidTr="00DD38E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70F0EAA9" w14:textId="77777777" w:rsidR="00D14993" w:rsidRPr="00627470" w:rsidRDefault="00D14993" w:rsidP="00DD38EA">
            <w:pPr>
              <w:keepNext/>
              <w:keepLines/>
              <w:spacing w:before="40" w:after="40"/>
              <w:ind w:left="113"/>
              <w:rPr>
                <w:rFonts w:ascii="Arial" w:eastAsia="Times New Roman" w:hAnsi="Arial" w:cs="Arial"/>
                <w:b w:val="0"/>
                <w:bCs w:val="0"/>
                <w:spacing w:val="-2"/>
                <w:sz w:val="14"/>
                <w:szCs w:val="14"/>
              </w:rPr>
            </w:pPr>
            <w:proofErr w:type="spellStart"/>
            <w:r>
              <w:rPr>
                <w:rFonts w:ascii="Arial" w:hAnsi="Arial" w:cs="Arial"/>
                <w:b w:val="0"/>
                <w:bCs w:val="0"/>
                <w:color w:val="000000"/>
                <w:sz w:val="14"/>
                <w:szCs w:val="14"/>
              </w:rPr>
              <w:t>Fixed</w:t>
            </w:r>
            <w:proofErr w:type="spellEnd"/>
            <w:r>
              <w:rPr>
                <w:rFonts w:ascii="Arial" w:hAnsi="Arial" w:cs="Arial"/>
                <w:b w:val="0"/>
                <w:bCs w:val="0"/>
                <w:color w:val="000000"/>
                <w:sz w:val="14"/>
                <w:szCs w:val="14"/>
              </w:rPr>
              <w:t xml:space="preserve"> </w:t>
            </w:r>
            <w:proofErr w:type="spellStart"/>
            <w:r>
              <w:rPr>
                <w:rFonts w:ascii="Arial" w:hAnsi="Arial" w:cs="Arial"/>
                <w:b w:val="0"/>
                <w:bCs w:val="0"/>
                <w:color w:val="000000"/>
                <w:sz w:val="14"/>
                <w:szCs w:val="14"/>
              </w:rPr>
              <w:t>and</w:t>
            </w:r>
            <w:proofErr w:type="spellEnd"/>
            <w:r>
              <w:rPr>
                <w:rFonts w:ascii="Arial" w:hAnsi="Arial" w:cs="Arial"/>
                <w:b w:val="0"/>
                <w:bCs w:val="0"/>
                <w:color w:val="000000"/>
                <w:sz w:val="14"/>
                <w:szCs w:val="14"/>
              </w:rPr>
              <w:t xml:space="preserve"> </w:t>
            </w:r>
            <w:proofErr w:type="spellStart"/>
            <w:r>
              <w:rPr>
                <w:rFonts w:ascii="Arial" w:hAnsi="Arial" w:cs="Arial"/>
                <w:b w:val="0"/>
                <w:bCs w:val="0"/>
                <w:color w:val="000000"/>
                <w:sz w:val="14"/>
                <w:szCs w:val="14"/>
              </w:rPr>
              <w:t>intangible</w:t>
            </w:r>
            <w:proofErr w:type="spellEnd"/>
          </w:p>
        </w:tc>
        <w:tc>
          <w:tcPr>
            <w:tcW w:w="3260" w:type="dxa"/>
            <w:tcBorders>
              <w:top w:val="nil"/>
              <w:left w:val="nil"/>
              <w:bottom w:val="nil"/>
              <w:right w:val="nil"/>
            </w:tcBorders>
            <w:shd w:val="clear" w:color="auto" w:fill="auto"/>
            <w:vAlign w:val="center"/>
          </w:tcPr>
          <w:p w14:paraId="65673C0B" w14:textId="77777777" w:rsidR="00D14993" w:rsidRPr="00627470" w:rsidRDefault="00D14993" w:rsidP="00DD38E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B30402">
              <w:rPr>
                <w:rFonts w:ascii="Arial" w:hAnsi="Arial" w:cs="Arial"/>
                <w:sz w:val="14"/>
                <w:szCs w:val="14"/>
              </w:rPr>
              <w:t>13</w:t>
            </w:r>
            <w:r>
              <w:rPr>
                <w:rFonts w:ascii="Arial" w:hAnsi="Arial" w:cs="Arial"/>
                <w:sz w:val="14"/>
                <w:szCs w:val="14"/>
              </w:rPr>
              <w:t>,</w:t>
            </w:r>
            <w:r w:rsidRPr="00B30402">
              <w:rPr>
                <w:rFonts w:ascii="Arial" w:hAnsi="Arial" w:cs="Arial"/>
                <w:sz w:val="14"/>
                <w:szCs w:val="14"/>
              </w:rPr>
              <w:t>766</w:t>
            </w:r>
          </w:p>
        </w:tc>
        <w:tc>
          <w:tcPr>
            <w:tcW w:w="3260" w:type="dxa"/>
            <w:tcBorders>
              <w:top w:val="nil"/>
              <w:left w:val="nil"/>
              <w:bottom w:val="nil"/>
              <w:right w:val="nil"/>
            </w:tcBorders>
            <w:shd w:val="clear" w:color="auto" w:fill="auto"/>
            <w:vAlign w:val="center"/>
          </w:tcPr>
          <w:p w14:paraId="44776C81" w14:textId="77777777" w:rsidR="00D14993" w:rsidRPr="00627470" w:rsidRDefault="00D14993" w:rsidP="00DD38E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0C4A10">
              <w:rPr>
                <w:rFonts w:ascii="Arial" w:hAnsi="Arial" w:cs="Arial"/>
                <w:sz w:val="14"/>
                <w:szCs w:val="14"/>
              </w:rPr>
              <w:t>15</w:t>
            </w:r>
            <w:r>
              <w:rPr>
                <w:rFonts w:ascii="Arial" w:hAnsi="Arial" w:cs="Arial"/>
                <w:sz w:val="14"/>
                <w:szCs w:val="14"/>
              </w:rPr>
              <w:t>,</w:t>
            </w:r>
            <w:r w:rsidRPr="000C4A10">
              <w:rPr>
                <w:rFonts w:ascii="Arial" w:hAnsi="Arial" w:cs="Arial"/>
                <w:sz w:val="14"/>
                <w:szCs w:val="14"/>
              </w:rPr>
              <w:t>058</w:t>
            </w:r>
          </w:p>
        </w:tc>
      </w:tr>
      <w:tr w:rsidR="00D14993" w:rsidRPr="00627470" w14:paraId="0B1C4555" w14:textId="77777777" w:rsidTr="00DD38EA">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3D126E3A" w14:textId="77777777" w:rsidR="00D14993" w:rsidRPr="00627470" w:rsidRDefault="00D14993" w:rsidP="00DD38EA">
            <w:pPr>
              <w:keepNext/>
              <w:keepLines/>
              <w:ind w:left="113"/>
              <w:rPr>
                <w:rFonts w:ascii="Arial" w:hAnsi="Arial" w:cs="Arial"/>
                <w:b w:val="0"/>
                <w:bCs w:val="0"/>
                <w:color w:val="000000"/>
                <w:sz w:val="14"/>
                <w:szCs w:val="14"/>
              </w:rPr>
            </w:pPr>
            <w:r>
              <w:rPr>
                <w:rFonts w:ascii="Arial" w:hAnsi="Arial" w:cs="Arial"/>
                <w:b w:val="0"/>
                <w:bCs w:val="0"/>
                <w:color w:val="000000"/>
                <w:sz w:val="14"/>
                <w:szCs w:val="14"/>
              </w:rPr>
              <w:t xml:space="preserve">Investments in </w:t>
            </w:r>
            <w:proofErr w:type="spellStart"/>
            <w:r>
              <w:rPr>
                <w:rFonts w:ascii="Arial" w:hAnsi="Arial" w:cs="Arial"/>
                <w:b w:val="0"/>
                <w:bCs w:val="0"/>
                <w:color w:val="000000"/>
                <w:sz w:val="14"/>
                <w:szCs w:val="14"/>
              </w:rPr>
              <w:t>associates</w:t>
            </w:r>
            <w:proofErr w:type="spellEnd"/>
          </w:p>
        </w:tc>
        <w:tc>
          <w:tcPr>
            <w:tcW w:w="3260" w:type="dxa"/>
            <w:tcBorders>
              <w:top w:val="nil"/>
              <w:left w:val="nil"/>
              <w:bottom w:val="nil"/>
              <w:right w:val="nil"/>
            </w:tcBorders>
            <w:shd w:val="clear" w:color="auto" w:fill="auto"/>
            <w:vAlign w:val="center"/>
          </w:tcPr>
          <w:p w14:paraId="071B7F31" w14:textId="77777777" w:rsidR="00D14993" w:rsidRPr="00627470" w:rsidRDefault="00D14993" w:rsidP="00DD38EA">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B30402">
              <w:rPr>
                <w:rFonts w:ascii="Arial" w:hAnsi="Arial" w:cs="Arial"/>
                <w:sz w:val="14"/>
                <w:szCs w:val="14"/>
              </w:rPr>
              <w:t>343</w:t>
            </w:r>
          </w:p>
        </w:tc>
        <w:tc>
          <w:tcPr>
            <w:tcW w:w="3260" w:type="dxa"/>
            <w:tcBorders>
              <w:top w:val="nil"/>
              <w:left w:val="nil"/>
              <w:bottom w:val="nil"/>
              <w:right w:val="nil"/>
            </w:tcBorders>
            <w:shd w:val="clear" w:color="auto" w:fill="auto"/>
            <w:vAlign w:val="center"/>
          </w:tcPr>
          <w:p w14:paraId="44EB1F4A" w14:textId="77777777" w:rsidR="00D14993" w:rsidRPr="00627470" w:rsidRDefault="00D14993" w:rsidP="00DD38EA">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0C4A10">
              <w:rPr>
                <w:rFonts w:ascii="Arial" w:hAnsi="Arial" w:cs="Arial"/>
                <w:sz w:val="14"/>
                <w:szCs w:val="14"/>
              </w:rPr>
              <w:t>343</w:t>
            </w:r>
          </w:p>
        </w:tc>
      </w:tr>
      <w:tr w:rsidR="00D14993" w:rsidRPr="00627470" w14:paraId="4C6FAB72" w14:textId="77777777" w:rsidTr="00DD38E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569C937C" w14:textId="77777777" w:rsidR="00D14993" w:rsidRPr="00627470" w:rsidRDefault="00D14993" w:rsidP="00DD38EA">
            <w:pPr>
              <w:keepNext/>
              <w:keepLines/>
              <w:spacing w:before="40" w:after="40"/>
              <w:ind w:left="113"/>
              <w:rPr>
                <w:rFonts w:ascii="Arial" w:eastAsia="Times New Roman" w:hAnsi="Arial" w:cs="Arial"/>
                <w:b w:val="0"/>
                <w:bCs w:val="0"/>
                <w:spacing w:val="-2"/>
                <w:sz w:val="14"/>
                <w:szCs w:val="14"/>
              </w:rPr>
            </w:pPr>
            <w:r>
              <w:rPr>
                <w:rFonts w:ascii="Arial" w:hAnsi="Arial" w:cs="Arial"/>
                <w:b w:val="0"/>
                <w:bCs w:val="0"/>
                <w:color w:val="000000"/>
                <w:sz w:val="14"/>
                <w:szCs w:val="14"/>
              </w:rPr>
              <w:t xml:space="preserve">Other </w:t>
            </w:r>
            <w:proofErr w:type="spellStart"/>
            <w:r>
              <w:rPr>
                <w:rFonts w:ascii="Arial" w:hAnsi="Arial" w:cs="Arial"/>
                <w:b w:val="0"/>
                <w:bCs w:val="0"/>
                <w:color w:val="000000"/>
                <w:sz w:val="14"/>
                <w:szCs w:val="14"/>
              </w:rPr>
              <w:t>assets</w:t>
            </w:r>
            <w:proofErr w:type="spellEnd"/>
          </w:p>
        </w:tc>
        <w:tc>
          <w:tcPr>
            <w:tcW w:w="3260" w:type="dxa"/>
            <w:tcBorders>
              <w:top w:val="nil"/>
              <w:left w:val="nil"/>
              <w:bottom w:val="nil"/>
              <w:right w:val="nil"/>
            </w:tcBorders>
            <w:shd w:val="clear" w:color="auto" w:fill="auto"/>
            <w:vAlign w:val="center"/>
          </w:tcPr>
          <w:p w14:paraId="4FD2F26F" w14:textId="77777777" w:rsidR="00D14993" w:rsidRPr="00627470" w:rsidRDefault="00D14993" w:rsidP="00DD38E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B30402">
              <w:rPr>
                <w:rFonts w:ascii="Arial" w:hAnsi="Arial" w:cs="Arial"/>
                <w:sz w:val="14"/>
                <w:szCs w:val="14"/>
              </w:rPr>
              <w:t>51</w:t>
            </w:r>
            <w:r>
              <w:rPr>
                <w:rFonts w:ascii="Arial" w:hAnsi="Arial" w:cs="Arial"/>
                <w:sz w:val="14"/>
                <w:szCs w:val="14"/>
              </w:rPr>
              <w:t>,</w:t>
            </w:r>
            <w:r w:rsidRPr="00B30402">
              <w:rPr>
                <w:rFonts w:ascii="Arial" w:hAnsi="Arial" w:cs="Arial"/>
                <w:sz w:val="14"/>
                <w:szCs w:val="14"/>
              </w:rPr>
              <w:t>62</w:t>
            </w:r>
            <w:r>
              <w:rPr>
                <w:rFonts w:ascii="Arial" w:hAnsi="Arial" w:cs="Arial"/>
                <w:sz w:val="14"/>
                <w:szCs w:val="14"/>
              </w:rPr>
              <w:t>8</w:t>
            </w:r>
          </w:p>
        </w:tc>
        <w:tc>
          <w:tcPr>
            <w:tcW w:w="3260" w:type="dxa"/>
            <w:tcBorders>
              <w:top w:val="nil"/>
              <w:left w:val="nil"/>
              <w:bottom w:val="nil"/>
              <w:right w:val="nil"/>
            </w:tcBorders>
            <w:shd w:val="clear" w:color="auto" w:fill="auto"/>
            <w:vAlign w:val="center"/>
          </w:tcPr>
          <w:p w14:paraId="6AAB65DC" w14:textId="77777777" w:rsidR="00D14993" w:rsidRPr="00627470" w:rsidRDefault="00D14993" w:rsidP="00DD38E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0C4A10">
              <w:rPr>
                <w:rFonts w:ascii="Arial" w:hAnsi="Arial" w:cs="Arial"/>
                <w:sz w:val="14"/>
                <w:szCs w:val="14"/>
              </w:rPr>
              <w:t>58</w:t>
            </w:r>
            <w:r>
              <w:rPr>
                <w:rFonts w:ascii="Arial" w:hAnsi="Arial" w:cs="Arial"/>
                <w:sz w:val="14"/>
                <w:szCs w:val="14"/>
              </w:rPr>
              <w:t>,</w:t>
            </w:r>
            <w:r w:rsidRPr="000C4A10">
              <w:rPr>
                <w:rFonts w:ascii="Arial" w:hAnsi="Arial" w:cs="Arial"/>
                <w:sz w:val="14"/>
                <w:szCs w:val="14"/>
              </w:rPr>
              <w:t>491</w:t>
            </w:r>
          </w:p>
        </w:tc>
      </w:tr>
      <w:tr w:rsidR="00D14993" w:rsidRPr="003361C0" w14:paraId="76035655" w14:textId="77777777" w:rsidTr="00DD38EA">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73111E49" w14:textId="77777777" w:rsidR="00D14993" w:rsidRPr="003361C0" w:rsidRDefault="00D14993" w:rsidP="00DD38EA">
            <w:pPr>
              <w:keepNext/>
              <w:keepLines/>
              <w:spacing w:before="40" w:after="40"/>
              <w:rPr>
                <w:rFonts w:ascii="Arial" w:eastAsia="Times New Roman" w:hAnsi="Arial" w:cs="Arial"/>
                <w:spacing w:val="-2"/>
                <w:sz w:val="14"/>
                <w:szCs w:val="14"/>
              </w:rPr>
            </w:pPr>
            <w:r>
              <w:rPr>
                <w:rFonts w:ascii="Arial" w:hAnsi="Arial" w:cs="Arial"/>
                <w:color w:val="000000"/>
                <w:sz w:val="14"/>
                <w:szCs w:val="14"/>
              </w:rPr>
              <w:t xml:space="preserve">Total </w:t>
            </w:r>
            <w:proofErr w:type="spellStart"/>
            <w:r>
              <w:rPr>
                <w:rFonts w:ascii="Arial" w:hAnsi="Arial" w:cs="Arial"/>
                <w:color w:val="000000"/>
                <w:sz w:val="14"/>
                <w:szCs w:val="14"/>
              </w:rPr>
              <w:t>Assets</w:t>
            </w:r>
            <w:proofErr w:type="spellEnd"/>
          </w:p>
        </w:tc>
        <w:tc>
          <w:tcPr>
            <w:tcW w:w="3260" w:type="dxa"/>
            <w:tcBorders>
              <w:top w:val="nil"/>
              <w:left w:val="nil"/>
              <w:bottom w:val="nil"/>
              <w:right w:val="nil"/>
            </w:tcBorders>
            <w:shd w:val="clear" w:color="auto" w:fill="auto"/>
            <w:vAlign w:val="center"/>
          </w:tcPr>
          <w:p w14:paraId="72C3C99B" w14:textId="77777777" w:rsidR="00D14993" w:rsidRPr="003361C0"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B30402">
              <w:rPr>
                <w:rFonts w:ascii="Arial" w:hAnsi="Arial" w:cs="Arial"/>
                <w:b/>
                <w:bCs/>
                <w:sz w:val="14"/>
                <w:szCs w:val="14"/>
              </w:rPr>
              <w:t>715</w:t>
            </w:r>
            <w:r>
              <w:rPr>
                <w:rFonts w:ascii="Arial" w:hAnsi="Arial" w:cs="Arial"/>
                <w:b/>
                <w:bCs/>
                <w:sz w:val="14"/>
                <w:szCs w:val="14"/>
              </w:rPr>
              <w:t>,</w:t>
            </w:r>
            <w:r w:rsidRPr="00B30402">
              <w:rPr>
                <w:rFonts w:ascii="Arial" w:hAnsi="Arial" w:cs="Arial"/>
                <w:b/>
                <w:bCs/>
                <w:sz w:val="14"/>
                <w:szCs w:val="14"/>
              </w:rPr>
              <w:t>857</w:t>
            </w:r>
          </w:p>
        </w:tc>
        <w:tc>
          <w:tcPr>
            <w:tcW w:w="3260" w:type="dxa"/>
            <w:tcBorders>
              <w:top w:val="nil"/>
              <w:left w:val="nil"/>
              <w:bottom w:val="nil"/>
              <w:right w:val="nil"/>
            </w:tcBorders>
            <w:shd w:val="clear" w:color="auto" w:fill="auto"/>
            <w:vAlign w:val="center"/>
          </w:tcPr>
          <w:p w14:paraId="5C1A3F82" w14:textId="77777777" w:rsidR="00D14993" w:rsidRPr="003361C0"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A4057E">
              <w:rPr>
                <w:rFonts w:ascii="Arial" w:hAnsi="Arial" w:cs="Arial"/>
                <w:b/>
                <w:bCs/>
                <w:sz w:val="14"/>
                <w:szCs w:val="14"/>
              </w:rPr>
              <w:t>760</w:t>
            </w:r>
            <w:r>
              <w:rPr>
                <w:rFonts w:ascii="Arial" w:hAnsi="Arial" w:cs="Arial"/>
                <w:b/>
                <w:bCs/>
                <w:sz w:val="14"/>
                <w:szCs w:val="14"/>
              </w:rPr>
              <w:t>,</w:t>
            </w:r>
            <w:r w:rsidRPr="00A4057E">
              <w:rPr>
                <w:rFonts w:ascii="Arial" w:hAnsi="Arial" w:cs="Arial"/>
                <w:b/>
                <w:bCs/>
                <w:sz w:val="14"/>
                <w:szCs w:val="14"/>
              </w:rPr>
              <w:t>324</w:t>
            </w:r>
          </w:p>
        </w:tc>
      </w:tr>
      <w:tr w:rsidR="00D14993" w:rsidRPr="00627470" w14:paraId="3987804E" w14:textId="77777777" w:rsidTr="00DD38E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79140199" w14:textId="77777777" w:rsidR="00D14993" w:rsidRPr="00627470" w:rsidRDefault="00D14993" w:rsidP="00DD38EA">
            <w:pPr>
              <w:keepNext/>
              <w:keepLines/>
              <w:spacing w:before="40" w:after="40"/>
              <w:rPr>
                <w:rFonts w:ascii="Arial" w:eastAsia="Times New Roman" w:hAnsi="Arial" w:cs="Arial"/>
                <w:b w:val="0"/>
                <w:bCs w:val="0"/>
                <w:spacing w:val="-2"/>
                <w:sz w:val="14"/>
                <w:szCs w:val="14"/>
              </w:rPr>
            </w:pPr>
            <w:r w:rsidRPr="00627470">
              <w:rPr>
                <w:rFonts w:ascii="Arial" w:hAnsi="Arial" w:cs="Arial"/>
                <w:b w:val="0"/>
                <w:bCs w:val="0"/>
                <w:color w:val="000000"/>
                <w:sz w:val="14"/>
                <w:szCs w:val="14"/>
              </w:rPr>
              <w:t> </w:t>
            </w:r>
          </w:p>
        </w:tc>
        <w:tc>
          <w:tcPr>
            <w:tcW w:w="3260" w:type="dxa"/>
            <w:tcBorders>
              <w:top w:val="nil"/>
              <w:left w:val="nil"/>
              <w:bottom w:val="nil"/>
              <w:right w:val="nil"/>
            </w:tcBorders>
            <w:shd w:val="clear" w:color="auto" w:fill="auto"/>
            <w:vAlign w:val="center"/>
          </w:tcPr>
          <w:p w14:paraId="0F8E3B34" w14:textId="77777777" w:rsidR="00D14993" w:rsidRPr="00627470" w:rsidRDefault="00D14993" w:rsidP="00DD38E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3260" w:type="dxa"/>
            <w:tcBorders>
              <w:top w:val="nil"/>
              <w:left w:val="nil"/>
              <w:bottom w:val="nil"/>
              <w:right w:val="nil"/>
            </w:tcBorders>
            <w:shd w:val="clear" w:color="auto" w:fill="auto"/>
            <w:vAlign w:val="center"/>
          </w:tcPr>
          <w:p w14:paraId="5E81EDAA" w14:textId="77777777" w:rsidR="00D14993" w:rsidRPr="00627470" w:rsidRDefault="00D14993" w:rsidP="00DD38E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r>
      <w:tr w:rsidR="00D14993" w:rsidRPr="003361C0" w14:paraId="1B72C8A8" w14:textId="77777777" w:rsidTr="00DD38EA">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1E51F93E" w14:textId="77777777" w:rsidR="00D14993" w:rsidRPr="003361C0" w:rsidRDefault="00D14993" w:rsidP="00DD38EA">
            <w:pPr>
              <w:keepNext/>
              <w:keepLines/>
              <w:spacing w:before="40" w:after="40"/>
              <w:rPr>
                <w:rFonts w:ascii="Arial" w:hAnsi="Arial" w:cs="Arial"/>
                <w:sz w:val="14"/>
                <w:szCs w:val="14"/>
              </w:rPr>
            </w:pPr>
            <w:proofErr w:type="spellStart"/>
            <w:r>
              <w:rPr>
                <w:rFonts w:ascii="Arial" w:hAnsi="Arial" w:cs="Arial"/>
                <w:color w:val="000000"/>
                <w:sz w:val="14"/>
                <w:szCs w:val="14"/>
              </w:rPr>
              <w:t>Current</w:t>
            </w:r>
            <w:proofErr w:type="spellEnd"/>
            <w:r>
              <w:rPr>
                <w:rFonts w:ascii="Arial" w:hAnsi="Arial" w:cs="Arial"/>
                <w:color w:val="000000"/>
                <w:sz w:val="14"/>
                <w:szCs w:val="14"/>
              </w:rPr>
              <w:t xml:space="preserve"> </w:t>
            </w:r>
            <w:proofErr w:type="spellStart"/>
            <w:r>
              <w:rPr>
                <w:rFonts w:ascii="Arial" w:hAnsi="Arial" w:cs="Arial"/>
                <w:color w:val="000000"/>
                <w:sz w:val="14"/>
                <w:szCs w:val="14"/>
              </w:rPr>
              <w:t>Liabilities</w:t>
            </w:r>
            <w:proofErr w:type="spellEnd"/>
          </w:p>
        </w:tc>
        <w:tc>
          <w:tcPr>
            <w:tcW w:w="3260" w:type="dxa"/>
            <w:tcBorders>
              <w:top w:val="nil"/>
              <w:left w:val="nil"/>
              <w:bottom w:val="nil"/>
              <w:right w:val="nil"/>
            </w:tcBorders>
            <w:shd w:val="clear" w:color="auto" w:fill="auto"/>
            <w:vAlign w:val="center"/>
          </w:tcPr>
          <w:p w14:paraId="49D38F3F" w14:textId="77777777" w:rsidR="00D14993" w:rsidRPr="003361C0"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B30402">
              <w:rPr>
                <w:rFonts w:ascii="Arial" w:hAnsi="Arial" w:cs="Arial"/>
                <w:b/>
                <w:bCs/>
                <w:sz w:val="14"/>
                <w:szCs w:val="14"/>
              </w:rPr>
              <w:t>302</w:t>
            </w:r>
            <w:r>
              <w:rPr>
                <w:rFonts w:ascii="Arial" w:hAnsi="Arial" w:cs="Arial"/>
                <w:b/>
                <w:bCs/>
                <w:sz w:val="14"/>
                <w:szCs w:val="14"/>
              </w:rPr>
              <w:t>,</w:t>
            </w:r>
            <w:r w:rsidRPr="00B30402">
              <w:rPr>
                <w:rFonts w:ascii="Arial" w:hAnsi="Arial" w:cs="Arial"/>
                <w:b/>
                <w:bCs/>
                <w:sz w:val="14"/>
                <w:szCs w:val="14"/>
              </w:rPr>
              <w:t>019</w:t>
            </w:r>
          </w:p>
        </w:tc>
        <w:tc>
          <w:tcPr>
            <w:tcW w:w="3260" w:type="dxa"/>
            <w:tcBorders>
              <w:top w:val="nil"/>
              <w:left w:val="nil"/>
              <w:bottom w:val="nil"/>
              <w:right w:val="nil"/>
            </w:tcBorders>
            <w:shd w:val="clear" w:color="auto" w:fill="auto"/>
            <w:vAlign w:val="center"/>
          </w:tcPr>
          <w:p w14:paraId="542B47EA" w14:textId="77777777" w:rsidR="00D14993" w:rsidRPr="003361C0"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A4057E">
              <w:rPr>
                <w:rFonts w:ascii="Arial" w:hAnsi="Arial" w:cs="Arial"/>
                <w:b/>
                <w:bCs/>
                <w:sz w:val="14"/>
                <w:szCs w:val="14"/>
              </w:rPr>
              <w:t>448</w:t>
            </w:r>
            <w:r>
              <w:rPr>
                <w:rFonts w:ascii="Arial" w:hAnsi="Arial" w:cs="Arial"/>
                <w:b/>
                <w:bCs/>
                <w:sz w:val="14"/>
                <w:szCs w:val="14"/>
              </w:rPr>
              <w:t>,</w:t>
            </w:r>
            <w:r w:rsidRPr="00A4057E">
              <w:rPr>
                <w:rFonts w:ascii="Arial" w:hAnsi="Arial" w:cs="Arial"/>
                <w:b/>
                <w:bCs/>
                <w:sz w:val="14"/>
                <w:szCs w:val="14"/>
              </w:rPr>
              <w:t>605</w:t>
            </w:r>
          </w:p>
        </w:tc>
      </w:tr>
      <w:tr w:rsidR="00D14993" w:rsidRPr="00627470" w14:paraId="2F783D7A" w14:textId="77777777" w:rsidTr="00DD38E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1D88970C" w14:textId="77777777" w:rsidR="00D14993" w:rsidRPr="00627470" w:rsidRDefault="00D14993" w:rsidP="00DD38EA">
            <w:pPr>
              <w:keepNext/>
              <w:keepLines/>
              <w:spacing w:before="40" w:after="40"/>
              <w:ind w:left="113"/>
              <w:rPr>
                <w:rFonts w:ascii="Arial" w:hAnsi="Arial" w:cs="Arial"/>
                <w:b w:val="0"/>
                <w:bCs w:val="0"/>
                <w:sz w:val="14"/>
                <w:szCs w:val="14"/>
              </w:rPr>
            </w:pPr>
            <w:proofErr w:type="spellStart"/>
            <w:r w:rsidRPr="00A94E39">
              <w:rPr>
                <w:rFonts w:ascii="Arial" w:hAnsi="Arial" w:cs="Arial"/>
                <w:b w:val="0"/>
                <w:bCs w:val="0"/>
                <w:color w:val="000000"/>
                <w:sz w:val="14"/>
                <w:szCs w:val="14"/>
              </w:rPr>
              <w:t>Amounts</w:t>
            </w:r>
            <w:proofErr w:type="spellEnd"/>
            <w:r w:rsidRPr="00A94E39">
              <w:rPr>
                <w:rFonts w:ascii="Arial" w:hAnsi="Arial" w:cs="Arial"/>
                <w:b w:val="0"/>
                <w:bCs w:val="0"/>
                <w:color w:val="000000"/>
                <w:sz w:val="14"/>
                <w:szCs w:val="14"/>
              </w:rPr>
              <w:t xml:space="preserve"> </w:t>
            </w:r>
            <w:proofErr w:type="spellStart"/>
            <w:r w:rsidRPr="00A94E39">
              <w:rPr>
                <w:rFonts w:ascii="Arial" w:hAnsi="Arial" w:cs="Arial"/>
                <w:b w:val="0"/>
                <w:bCs w:val="0"/>
                <w:color w:val="000000"/>
                <w:sz w:val="14"/>
                <w:szCs w:val="14"/>
              </w:rPr>
              <w:t>payable</w:t>
            </w:r>
            <w:proofErr w:type="spellEnd"/>
          </w:p>
        </w:tc>
        <w:tc>
          <w:tcPr>
            <w:tcW w:w="3260" w:type="dxa"/>
            <w:tcBorders>
              <w:top w:val="nil"/>
              <w:left w:val="nil"/>
              <w:bottom w:val="nil"/>
              <w:right w:val="nil"/>
            </w:tcBorders>
            <w:shd w:val="clear" w:color="auto" w:fill="auto"/>
            <w:vAlign w:val="center"/>
          </w:tcPr>
          <w:p w14:paraId="1C175BD0" w14:textId="77777777" w:rsidR="00D14993" w:rsidRPr="00627470" w:rsidRDefault="00D14993" w:rsidP="00DD38E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B30402">
              <w:rPr>
                <w:rFonts w:ascii="Arial" w:hAnsi="Arial" w:cs="Arial"/>
                <w:sz w:val="14"/>
                <w:szCs w:val="14"/>
              </w:rPr>
              <w:t>16</w:t>
            </w:r>
            <w:r>
              <w:rPr>
                <w:rFonts w:ascii="Arial" w:hAnsi="Arial" w:cs="Arial"/>
                <w:sz w:val="14"/>
                <w:szCs w:val="14"/>
              </w:rPr>
              <w:t>,</w:t>
            </w:r>
            <w:r w:rsidRPr="00B30402">
              <w:rPr>
                <w:rFonts w:ascii="Arial" w:hAnsi="Arial" w:cs="Arial"/>
                <w:sz w:val="14"/>
                <w:szCs w:val="14"/>
              </w:rPr>
              <w:t>153</w:t>
            </w:r>
          </w:p>
        </w:tc>
        <w:tc>
          <w:tcPr>
            <w:tcW w:w="3260" w:type="dxa"/>
            <w:tcBorders>
              <w:top w:val="nil"/>
              <w:left w:val="nil"/>
              <w:bottom w:val="nil"/>
              <w:right w:val="nil"/>
            </w:tcBorders>
            <w:shd w:val="clear" w:color="auto" w:fill="auto"/>
            <w:vAlign w:val="center"/>
          </w:tcPr>
          <w:p w14:paraId="4729F3BC" w14:textId="77777777" w:rsidR="00D14993" w:rsidRPr="00627470" w:rsidRDefault="00D14993" w:rsidP="00DD38E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0C4A10">
              <w:rPr>
                <w:rFonts w:ascii="Arial" w:hAnsi="Arial" w:cs="Arial"/>
                <w:sz w:val="14"/>
                <w:szCs w:val="14"/>
              </w:rPr>
              <w:t>23</w:t>
            </w:r>
            <w:r>
              <w:rPr>
                <w:rFonts w:ascii="Arial" w:hAnsi="Arial" w:cs="Arial"/>
                <w:sz w:val="14"/>
                <w:szCs w:val="14"/>
              </w:rPr>
              <w:t>,</w:t>
            </w:r>
            <w:r w:rsidRPr="000C4A10">
              <w:rPr>
                <w:rFonts w:ascii="Arial" w:hAnsi="Arial" w:cs="Arial"/>
                <w:sz w:val="14"/>
                <w:szCs w:val="14"/>
              </w:rPr>
              <w:t>288</w:t>
            </w:r>
          </w:p>
        </w:tc>
      </w:tr>
      <w:tr w:rsidR="00D14993" w:rsidRPr="00627470" w14:paraId="5D248927" w14:textId="77777777" w:rsidTr="00DD38EA">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32DB446B" w14:textId="77777777" w:rsidR="00D14993" w:rsidRPr="00627470" w:rsidRDefault="00D14993" w:rsidP="00DD38EA">
            <w:pPr>
              <w:keepNext/>
              <w:keepLines/>
              <w:spacing w:before="40" w:after="40"/>
              <w:ind w:left="113"/>
              <w:rPr>
                <w:rFonts w:ascii="Arial" w:hAnsi="Arial" w:cs="Arial"/>
                <w:b w:val="0"/>
                <w:bCs w:val="0"/>
                <w:sz w:val="14"/>
                <w:szCs w:val="14"/>
              </w:rPr>
            </w:pPr>
            <w:r>
              <w:rPr>
                <w:rFonts w:ascii="Arial" w:hAnsi="Arial" w:cs="Arial"/>
                <w:b w:val="0"/>
                <w:bCs w:val="0"/>
                <w:color w:val="000000"/>
                <w:sz w:val="14"/>
                <w:szCs w:val="14"/>
                <w:lang w:val="en"/>
              </w:rPr>
              <w:t>C</w:t>
            </w:r>
            <w:r w:rsidRPr="00A94E39">
              <w:rPr>
                <w:rFonts w:ascii="Arial" w:hAnsi="Arial" w:cs="Arial"/>
                <w:b w:val="0"/>
                <w:bCs w:val="0"/>
                <w:color w:val="000000"/>
                <w:sz w:val="14"/>
                <w:szCs w:val="14"/>
                <w:lang w:val="en"/>
              </w:rPr>
              <w:t>urrent tax liability</w:t>
            </w:r>
          </w:p>
        </w:tc>
        <w:tc>
          <w:tcPr>
            <w:tcW w:w="3260" w:type="dxa"/>
            <w:tcBorders>
              <w:top w:val="nil"/>
              <w:left w:val="nil"/>
              <w:bottom w:val="nil"/>
              <w:right w:val="nil"/>
            </w:tcBorders>
            <w:shd w:val="clear" w:color="auto" w:fill="auto"/>
            <w:vAlign w:val="center"/>
          </w:tcPr>
          <w:p w14:paraId="20DC8135" w14:textId="77777777" w:rsidR="00D14993" w:rsidRPr="00627470"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B30402">
              <w:rPr>
                <w:rFonts w:ascii="Arial" w:hAnsi="Arial" w:cs="Arial"/>
                <w:sz w:val="14"/>
                <w:szCs w:val="14"/>
              </w:rPr>
              <w:t>22</w:t>
            </w:r>
            <w:r>
              <w:rPr>
                <w:rFonts w:ascii="Arial" w:hAnsi="Arial" w:cs="Arial"/>
                <w:sz w:val="14"/>
                <w:szCs w:val="14"/>
              </w:rPr>
              <w:t>,</w:t>
            </w:r>
            <w:r w:rsidRPr="00B30402">
              <w:rPr>
                <w:rFonts w:ascii="Arial" w:hAnsi="Arial" w:cs="Arial"/>
                <w:sz w:val="14"/>
                <w:szCs w:val="14"/>
              </w:rPr>
              <w:t>421</w:t>
            </w:r>
          </w:p>
        </w:tc>
        <w:tc>
          <w:tcPr>
            <w:tcW w:w="3260" w:type="dxa"/>
            <w:tcBorders>
              <w:top w:val="nil"/>
              <w:left w:val="nil"/>
              <w:bottom w:val="nil"/>
              <w:right w:val="nil"/>
            </w:tcBorders>
            <w:shd w:val="clear" w:color="auto" w:fill="auto"/>
            <w:vAlign w:val="center"/>
          </w:tcPr>
          <w:p w14:paraId="46559AE8" w14:textId="77777777" w:rsidR="00D14993" w:rsidRPr="00627470"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0C4A10">
              <w:rPr>
                <w:rFonts w:ascii="Arial" w:hAnsi="Arial" w:cs="Arial"/>
                <w:sz w:val="14"/>
                <w:szCs w:val="14"/>
              </w:rPr>
              <w:t>984</w:t>
            </w:r>
          </w:p>
        </w:tc>
      </w:tr>
      <w:tr w:rsidR="00D14993" w:rsidRPr="00627470" w14:paraId="741C33B0" w14:textId="77777777" w:rsidTr="00DD38E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5DAE72F6" w14:textId="77777777" w:rsidR="00D14993" w:rsidRPr="00627470" w:rsidRDefault="00D14993" w:rsidP="00DD38EA">
            <w:pPr>
              <w:keepNext/>
              <w:keepLines/>
              <w:spacing w:before="40" w:after="40"/>
              <w:ind w:left="113"/>
              <w:rPr>
                <w:rFonts w:ascii="Arial" w:hAnsi="Arial" w:cs="Arial"/>
                <w:b w:val="0"/>
                <w:bCs w:val="0"/>
                <w:sz w:val="14"/>
                <w:szCs w:val="14"/>
              </w:rPr>
            </w:pPr>
            <w:r w:rsidRPr="006F5E33">
              <w:rPr>
                <w:rFonts w:ascii="Arial" w:hAnsi="Arial" w:cs="Arial"/>
                <w:b w:val="0"/>
                <w:bCs w:val="0"/>
                <w:color w:val="000000"/>
                <w:sz w:val="14"/>
                <w:szCs w:val="14"/>
                <w:lang w:val="en"/>
              </w:rPr>
              <w:t>Insurance and Reinsurance Contracts</w:t>
            </w:r>
            <w:r>
              <w:rPr>
                <w:rFonts w:ascii="Arial" w:hAnsi="Arial" w:cs="Arial"/>
                <w:b w:val="0"/>
                <w:bCs w:val="0"/>
                <w:color w:val="000000"/>
                <w:sz w:val="14"/>
                <w:szCs w:val="14"/>
                <w:lang w:val="en"/>
              </w:rPr>
              <w:t xml:space="preserve"> </w:t>
            </w:r>
            <w:r w:rsidRPr="00D97639">
              <w:rPr>
                <w:rFonts w:ascii="Arial" w:hAnsi="Arial" w:cs="Arial"/>
                <w:b w:val="0"/>
                <w:bCs w:val="0"/>
                <w:color w:val="000000"/>
                <w:sz w:val="14"/>
                <w:szCs w:val="14"/>
                <w:vertAlign w:val="superscript"/>
                <w:lang w:val="en"/>
              </w:rPr>
              <w:t>(1)</w:t>
            </w:r>
          </w:p>
        </w:tc>
        <w:tc>
          <w:tcPr>
            <w:tcW w:w="3260" w:type="dxa"/>
            <w:tcBorders>
              <w:top w:val="nil"/>
              <w:left w:val="nil"/>
              <w:bottom w:val="nil"/>
              <w:right w:val="nil"/>
            </w:tcBorders>
            <w:shd w:val="clear" w:color="auto" w:fill="auto"/>
            <w:vAlign w:val="center"/>
          </w:tcPr>
          <w:p w14:paraId="087D2063" w14:textId="77777777" w:rsidR="00D14993" w:rsidRPr="00627470" w:rsidRDefault="00D14993" w:rsidP="00DD38E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B30402">
              <w:rPr>
                <w:rFonts w:ascii="Arial" w:hAnsi="Arial" w:cs="Arial"/>
                <w:sz w:val="14"/>
                <w:szCs w:val="14"/>
              </w:rPr>
              <w:t>262</w:t>
            </w:r>
            <w:r>
              <w:rPr>
                <w:rFonts w:ascii="Arial" w:hAnsi="Arial" w:cs="Arial"/>
                <w:sz w:val="14"/>
                <w:szCs w:val="14"/>
              </w:rPr>
              <w:t>,</w:t>
            </w:r>
            <w:r w:rsidRPr="00B30402">
              <w:rPr>
                <w:rFonts w:ascii="Arial" w:hAnsi="Arial" w:cs="Arial"/>
                <w:sz w:val="14"/>
                <w:szCs w:val="14"/>
              </w:rPr>
              <w:t>593</w:t>
            </w:r>
          </w:p>
        </w:tc>
        <w:tc>
          <w:tcPr>
            <w:tcW w:w="3260" w:type="dxa"/>
            <w:tcBorders>
              <w:top w:val="nil"/>
              <w:left w:val="nil"/>
              <w:bottom w:val="nil"/>
              <w:right w:val="nil"/>
            </w:tcBorders>
            <w:shd w:val="clear" w:color="auto" w:fill="auto"/>
            <w:vAlign w:val="center"/>
          </w:tcPr>
          <w:p w14:paraId="43502159" w14:textId="77777777" w:rsidR="00D14993" w:rsidRPr="00627470" w:rsidRDefault="00D14993" w:rsidP="00DD38E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0C4A10">
              <w:rPr>
                <w:rFonts w:ascii="Arial" w:hAnsi="Arial" w:cs="Arial"/>
                <w:sz w:val="14"/>
                <w:szCs w:val="14"/>
              </w:rPr>
              <w:t>422</w:t>
            </w:r>
            <w:r>
              <w:rPr>
                <w:rFonts w:ascii="Arial" w:hAnsi="Arial" w:cs="Arial"/>
                <w:sz w:val="14"/>
                <w:szCs w:val="14"/>
              </w:rPr>
              <w:t>,</w:t>
            </w:r>
            <w:r w:rsidRPr="000C4A10">
              <w:rPr>
                <w:rFonts w:ascii="Arial" w:hAnsi="Arial" w:cs="Arial"/>
                <w:sz w:val="14"/>
                <w:szCs w:val="14"/>
              </w:rPr>
              <w:t>206</w:t>
            </w:r>
          </w:p>
        </w:tc>
      </w:tr>
      <w:tr w:rsidR="00D14993" w:rsidRPr="00627470" w14:paraId="4BF45E7C" w14:textId="77777777" w:rsidTr="00DD38EA">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78F7D767" w14:textId="77777777" w:rsidR="00D14993" w:rsidRPr="00627470" w:rsidRDefault="00D14993" w:rsidP="00DD38EA">
            <w:pPr>
              <w:keepNext/>
              <w:keepLines/>
              <w:spacing w:before="40" w:after="40"/>
              <w:ind w:left="113"/>
              <w:rPr>
                <w:rFonts w:ascii="Arial" w:hAnsi="Arial" w:cs="Arial"/>
                <w:b w:val="0"/>
                <w:bCs w:val="0"/>
                <w:sz w:val="14"/>
                <w:szCs w:val="14"/>
              </w:rPr>
            </w:pPr>
            <w:r>
              <w:rPr>
                <w:rFonts w:ascii="Arial" w:hAnsi="Arial" w:cs="Arial"/>
                <w:b w:val="0"/>
                <w:bCs w:val="0"/>
                <w:color w:val="000000"/>
                <w:sz w:val="14"/>
                <w:szCs w:val="14"/>
              </w:rPr>
              <w:t xml:space="preserve">Other </w:t>
            </w:r>
            <w:proofErr w:type="spellStart"/>
            <w:r>
              <w:rPr>
                <w:rFonts w:ascii="Arial" w:hAnsi="Arial" w:cs="Arial"/>
                <w:b w:val="0"/>
                <w:bCs w:val="0"/>
                <w:color w:val="000000"/>
                <w:sz w:val="14"/>
                <w:szCs w:val="14"/>
              </w:rPr>
              <w:t>liabilities</w:t>
            </w:r>
            <w:proofErr w:type="spellEnd"/>
          </w:p>
        </w:tc>
        <w:tc>
          <w:tcPr>
            <w:tcW w:w="3260" w:type="dxa"/>
            <w:tcBorders>
              <w:top w:val="nil"/>
              <w:left w:val="nil"/>
              <w:bottom w:val="nil"/>
              <w:right w:val="nil"/>
            </w:tcBorders>
            <w:shd w:val="clear" w:color="auto" w:fill="auto"/>
            <w:vAlign w:val="center"/>
          </w:tcPr>
          <w:p w14:paraId="570F7CFB" w14:textId="77777777" w:rsidR="00D14993" w:rsidRPr="00627470"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B30402">
              <w:rPr>
                <w:rFonts w:ascii="Arial" w:hAnsi="Arial" w:cs="Arial"/>
                <w:sz w:val="14"/>
                <w:szCs w:val="14"/>
              </w:rPr>
              <w:t>852</w:t>
            </w:r>
          </w:p>
        </w:tc>
        <w:tc>
          <w:tcPr>
            <w:tcW w:w="3260" w:type="dxa"/>
            <w:tcBorders>
              <w:top w:val="nil"/>
              <w:left w:val="nil"/>
              <w:bottom w:val="nil"/>
              <w:right w:val="nil"/>
            </w:tcBorders>
            <w:shd w:val="clear" w:color="auto" w:fill="auto"/>
            <w:vAlign w:val="center"/>
          </w:tcPr>
          <w:p w14:paraId="083A9F0D" w14:textId="77777777" w:rsidR="00D14993" w:rsidRPr="00627470"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0C4A10">
              <w:rPr>
                <w:rFonts w:ascii="Arial" w:hAnsi="Arial" w:cs="Arial"/>
                <w:sz w:val="14"/>
                <w:szCs w:val="14"/>
              </w:rPr>
              <w:t>2</w:t>
            </w:r>
            <w:r>
              <w:rPr>
                <w:rFonts w:ascii="Arial" w:hAnsi="Arial" w:cs="Arial"/>
                <w:sz w:val="14"/>
                <w:szCs w:val="14"/>
              </w:rPr>
              <w:t>,</w:t>
            </w:r>
            <w:r w:rsidRPr="000C4A10">
              <w:rPr>
                <w:rFonts w:ascii="Arial" w:hAnsi="Arial" w:cs="Arial"/>
                <w:sz w:val="14"/>
                <w:szCs w:val="14"/>
              </w:rPr>
              <w:t>127</w:t>
            </w:r>
          </w:p>
        </w:tc>
      </w:tr>
      <w:tr w:rsidR="00D14993" w:rsidRPr="003361C0" w14:paraId="4D3F284F" w14:textId="77777777" w:rsidTr="00DD38E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78D98DB1" w14:textId="77777777" w:rsidR="00D14993" w:rsidRPr="003361C0" w:rsidRDefault="00D14993" w:rsidP="00DD38EA">
            <w:pPr>
              <w:keepNext/>
              <w:keepLines/>
              <w:spacing w:before="40" w:after="40"/>
              <w:rPr>
                <w:rFonts w:ascii="Arial" w:hAnsi="Arial" w:cs="Arial"/>
                <w:sz w:val="14"/>
                <w:szCs w:val="14"/>
              </w:rPr>
            </w:pPr>
            <w:r>
              <w:rPr>
                <w:rFonts w:ascii="Arial" w:hAnsi="Arial" w:cs="Arial"/>
                <w:color w:val="000000"/>
                <w:sz w:val="14"/>
                <w:szCs w:val="14"/>
              </w:rPr>
              <w:t>Non-</w:t>
            </w:r>
            <w:proofErr w:type="spellStart"/>
            <w:r>
              <w:rPr>
                <w:rFonts w:ascii="Arial" w:hAnsi="Arial" w:cs="Arial"/>
                <w:color w:val="000000"/>
                <w:sz w:val="14"/>
                <w:szCs w:val="14"/>
              </w:rPr>
              <w:t>Current</w:t>
            </w:r>
            <w:proofErr w:type="spellEnd"/>
            <w:r>
              <w:rPr>
                <w:rFonts w:ascii="Arial" w:hAnsi="Arial" w:cs="Arial"/>
                <w:color w:val="000000"/>
                <w:sz w:val="14"/>
                <w:szCs w:val="14"/>
              </w:rPr>
              <w:t xml:space="preserve"> </w:t>
            </w:r>
            <w:proofErr w:type="spellStart"/>
            <w:r>
              <w:rPr>
                <w:rFonts w:ascii="Arial" w:hAnsi="Arial" w:cs="Arial"/>
                <w:color w:val="000000"/>
                <w:sz w:val="14"/>
                <w:szCs w:val="14"/>
              </w:rPr>
              <w:t>Liabilities</w:t>
            </w:r>
            <w:proofErr w:type="spellEnd"/>
          </w:p>
        </w:tc>
        <w:tc>
          <w:tcPr>
            <w:tcW w:w="3260" w:type="dxa"/>
            <w:tcBorders>
              <w:top w:val="nil"/>
              <w:left w:val="nil"/>
              <w:bottom w:val="nil"/>
              <w:right w:val="nil"/>
            </w:tcBorders>
            <w:shd w:val="clear" w:color="auto" w:fill="auto"/>
            <w:vAlign w:val="center"/>
          </w:tcPr>
          <w:p w14:paraId="4D1DA68D" w14:textId="77777777" w:rsidR="00D14993" w:rsidRPr="003361C0" w:rsidRDefault="00D14993" w:rsidP="00DD38E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B30402">
              <w:rPr>
                <w:rFonts w:ascii="Arial" w:hAnsi="Arial" w:cs="Arial"/>
                <w:b/>
                <w:bCs/>
                <w:sz w:val="14"/>
                <w:szCs w:val="14"/>
              </w:rPr>
              <w:t>202</w:t>
            </w:r>
            <w:r>
              <w:rPr>
                <w:rFonts w:ascii="Arial" w:hAnsi="Arial" w:cs="Arial"/>
                <w:b/>
                <w:bCs/>
                <w:sz w:val="14"/>
                <w:szCs w:val="14"/>
              </w:rPr>
              <w:t>,</w:t>
            </w:r>
            <w:r w:rsidRPr="00B30402">
              <w:rPr>
                <w:rFonts w:ascii="Arial" w:hAnsi="Arial" w:cs="Arial"/>
                <w:b/>
                <w:bCs/>
                <w:sz w:val="14"/>
                <w:szCs w:val="14"/>
              </w:rPr>
              <w:t>652</w:t>
            </w:r>
          </w:p>
        </w:tc>
        <w:tc>
          <w:tcPr>
            <w:tcW w:w="3260" w:type="dxa"/>
            <w:tcBorders>
              <w:top w:val="nil"/>
              <w:left w:val="nil"/>
              <w:bottom w:val="nil"/>
              <w:right w:val="nil"/>
            </w:tcBorders>
            <w:shd w:val="clear" w:color="auto" w:fill="auto"/>
            <w:vAlign w:val="center"/>
          </w:tcPr>
          <w:p w14:paraId="058B54C1" w14:textId="77777777" w:rsidR="00D14993" w:rsidRPr="003361C0" w:rsidRDefault="00D14993" w:rsidP="00DD38E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A4057E">
              <w:rPr>
                <w:rFonts w:ascii="Arial" w:hAnsi="Arial" w:cs="Arial"/>
                <w:b/>
                <w:bCs/>
                <w:sz w:val="14"/>
                <w:szCs w:val="14"/>
              </w:rPr>
              <w:t>46</w:t>
            </w:r>
            <w:r>
              <w:rPr>
                <w:rFonts w:ascii="Arial" w:hAnsi="Arial" w:cs="Arial"/>
                <w:b/>
                <w:bCs/>
                <w:sz w:val="14"/>
                <w:szCs w:val="14"/>
              </w:rPr>
              <w:t>,</w:t>
            </w:r>
            <w:r w:rsidRPr="00A4057E">
              <w:rPr>
                <w:rFonts w:ascii="Arial" w:hAnsi="Arial" w:cs="Arial"/>
                <w:b/>
                <w:bCs/>
                <w:sz w:val="14"/>
                <w:szCs w:val="14"/>
              </w:rPr>
              <w:t>879</w:t>
            </w:r>
          </w:p>
        </w:tc>
      </w:tr>
      <w:tr w:rsidR="00D14993" w:rsidRPr="00627470" w14:paraId="20271E39" w14:textId="77777777" w:rsidTr="00DD38EA">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0AFA4162" w14:textId="77777777" w:rsidR="00D14993" w:rsidRPr="00D606F1" w:rsidRDefault="00D14993" w:rsidP="00DD38EA">
            <w:pPr>
              <w:keepNext/>
              <w:keepLines/>
              <w:spacing w:before="40" w:after="40"/>
              <w:ind w:left="113"/>
              <w:rPr>
                <w:rFonts w:ascii="Arial" w:hAnsi="Arial" w:cs="Arial"/>
                <w:b w:val="0"/>
                <w:bCs w:val="0"/>
                <w:color w:val="000000"/>
                <w:sz w:val="14"/>
                <w:szCs w:val="14"/>
              </w:rPr>
            </w:pPr>
            <w:proofErr w:type="spellStart"/>
            <w:r w:rsidRPr="00D606F1">
              <w:rPr>
                <w:rFonts w:ascii="Arial" w:hAnsi="Arial" w:cs="Arial"/>
                <w:b w:val="0"/>
                <w:bCs w:val="0"/>
                <w:color w:val="000000"/>
                <w:sz w:val="14"/>
                <w:szCs w:val="14"/>
              </w:rPr>
              <w:t>Deferred</w:t>
            </w:r>
            <w:proofErr w:type="spellEnd"/>
            <w:r w:rsidRPr="00D606F1">
              <w:rPr>
                <w:rFonts w:ascii="Arial" w:hAnsi="Arial" w:cs="Arial"/>
                <w:b w:val="0"/>
                <w:bCs w:val="0"/>
                <w:color w:val="000000"/>
                <w:sz w:val="14"/>
                <w:szCs w:val="14"/>
              </w:rPr>
              <w:t xml:space="preserve"> </w:t>
            </w:r>
            <w:proofErr w:type="spellStart"/>
            <w:r w:rsidRPr="00D606F1">
              <w:rPr>
                <w:rFonts w:ascii="Arial" w:hAnsi="Arial" w:cs="Arial"/>
                <w:b w:val="0"/>
                <w:bCs w:val="0"/>
                <w:color w:val="000000"/>
                <w:sz w:val="14"/>
                <w:szCs w:val="14"/>
              </w:rPr>
              <w:t>tax</w:t>
            </w:r>
            <w:proofErr w:type="spellEnd"/>
            <w:r w:rsidRPr="00D606F1">
              <w:rPr>
                <w:rFonts w:ascii="Arial" w:hAnsi="Arial" w:cs="Arial"/>
                <w:b w:val="0"/>
                <w:bCs w:val="0"/>
                <w:color w:val="000000"/>
                <w:sz w:val="14"/>
                <w:szCs w:val="14"/>
              </w:rPr>
              <w:t xml:space="preserve"> </w:t>
            </w:r>
            <w:proofErr w:type="spellStart"/>
            <w:r w:rsidRPr="00D606F1">
              <w:rPr>
                <w:rFonts w:ascii="Arial" w:hAnsi="Arial" w:cs="Arial"/>
                <w:b w:val="0"/>
                <w:bCs w:val="0"/>
                <w:color w:val="000000"/>
                <w:sz w:val="14"/>
                <w:szCs w:val="14"/>
              </w:rPr>
              <w:t>liability</w:t>
            </w:r>
            <w:proofErr w:type="spellEnd"/>
          </w:p>
        </w:tc>
        <w:tc>
          <w:tcPr>
            <w:tcW w:w="3260" w:type="dxa"/>
            <w:tcBorders>
              <w:top w:val="nil"/>
              <w:left w:val="nil"/>
              <w:bottom w:val="nil"/>
              <w:right w:val="nil"/>
            </w:tcBorders>
            <w:shd w:val="clear" w:color="auto" w:fill="auto"/>
            <w:vAlign w:val="center"/>
          </w:tcPr>
          <w:p w14:paraId="3DAB088B" w14:textId="77777777" w:rsidR="00D14993"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B30402">
              <w:rPr>
                <w:rFonts w:ascii="Arial" w:hAnsi="Arial" w:cs="Arial"/>
                <w:sz w:val="14"/>
                <w:szCs w:val="14"/>
              </w:rPr>
              <w:t>11</w:t>
            </w:r>
          </w:p>
        </w:tc>
        <w:tc>
          <w:tcPr>
            <w:tcW w:w="3260" w:type="dxa"/>
            <w:tcBorders>
              <w:top w:val="nil"/>
              <w:left w:val="nil"/>
              <w:bottom w:val="nil"/>
              <w:right w:val="nil"/>
            </w:tcBorders>
            <w:shd w:val="clear" w:color="auto" w:fill="auto"/>
            <w:vAlign w:val="center"/>
          </w:tcPr>
          <w:p w14:paraId="6573A252" w14:textId="77777777" w:rsidR="00D14993" w:rsidRPr="00494755"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0C4A10">
              <w:rPr>
                <w:rFonts w:ascii="Arial" w:hAnsi="Arial" w:cs="Arial"/>
                <w:sz w:val="14"/>
                <w:szCs w:val="14"/>
              </w:rPr>
              <w:t>56</w:t>
            </w:r>
          </w:p>
        </w:tc>
      </w:tr>
      <w:tr w:rsidR="00D14993" w:rsidRPr="00627470" w14:paraId="70231BA6" w14:textId="77777777" w:rsidTr="00DD38E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17BF42E8" w14:textId="77777777" w:rsidR="00D14993" w:rsidRDefault="00D14993" w:rsidP="00DD38EA">
            <w:pPr>
              <w:keepNext/>
              <w:keepLines/>
              <w:spacing w:before="40" w:after="40"/>
              <w:ind w:left="113"/>
              <w:rPr>
                <w:rFonts w:ascii="Arial" w:hAnsi="Arial" w:cs="Arial"/>
                <w:color w:val="000000"/>
                <w:sz w:val="14"/>
                <w:szCs w:val="14"/>
              </w:rPr>
            </w:pPr>
            <w:r w:rsidRPr="006F5E33">
              <w:rPr>
                <w:rFonts w:ascii="Arial" w:hAnsi="Arial" w:cs="Arial"/>
                <w:b w:val="0"/>
                <w:bCs w:val="0"/>
                <w:color w:val="000000"/>
                <w:sz w:val="14"/>
                <w:szCs w:val="14"/>
                <w:lang w:val="en"/>
              </w:rPr>
              <w:t>Insurance and Reinsurance Contracts</w:t>
            </w:r>
            <w:r>
              <w:rPr>
                <w:rFonts w:ascii="Arial" w:hAnsi="Arial" w:cs="Arial"/>
                <w:b w:val="0"/>
                <w:bCs w:val="0"/>
                <w:color w:val="000000"/>
                <w:sz w:val="14"/>
                <w:szCs w:val="14"/>
                <w:lang w:val="en"/>
              </w:rPr>
              <w:t xml:space="preserve"> </w:t>
            </w:r>
            <w:r w:rsidRPr="00D97639">
              <w:rPr>
                <w:rFonts w:ascii="Arial" w:hAnsi="Arial" w:cs="Arial"/>
                <w:b w:val="0"/>
                <w:bCs w:val="0"/>
                <w:color w:val="000000"/>
                <w:sz w:val="14"/>
                <w:szCs w:val="14"/>
                <w:vertAlign w:val="superscript"/>
                <w:lang w:val="en"/>
              </w:rPr>
              <w:t>(1)</w:t>
            </w:r>
          </w:p>
        </w:tc>
        <w:tc>
          <w:tcPr>
            <w:tcW w:w="3260" w:type="dxa"/>
            <w:tcBorders>
              <w:top w:val="nil"/>
              <w:left w:val="nil"/>
              <w:bottom w:val="nil"/>
              <w:right w:val="nil"/>
            </w:tcBorders>
            <w:shd w:val="clear" w:color="auto" w:fill="auto"/>
            <w:vAlign w:val="center"/>
          </w:tcPr>
          <w:p w14:paraId="1F767BBA" w14:textId="77777777" w:rsidR="00D14993" w:rsidRPr="00964028" w:rsidRDefault="00D14993" w:rsidP="00DD38E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B30402">
              <w:rPr>
                <w:rFonts w:ascii="Arial" w:hAnsi="Arial" w:cs="Arial"/>
                <w:sz w:val="14"/>
                <w:szCs w:val="14"/>
              </w:rPr>
              <w:t>157</w:t>
            </w:r>
            <w:r>
              <w:rPr>
                <w:rFonts w:ascii="Arial" w:hAnsi="Arial" w:cs="Arial"/>
                <w:sz w:val="14"/>
                <w:szCs w:val="14"/>
              </w:rPr>
              <w:t>,</w:t>
            </w:r>
            <w:r w:rsidRPr="00B30402">
              <w:rPr>
                <w:rFonts w:ascii="Arial" w:hAnsi="Arial" w:cs="Arial"/>
                <w:sz w:val="14"/>
                <w:szCs w:val="14"/>
              </w:rPr>
              <w:t>048</w:t>
            </w:r>
          </w:p>
        </w:tc>
        <w:tc>
          <w:tcPr>
            <w:tcW w:w="3260" w:type="dxa"/>
            <w:tcBorders>
              <w:top w:val="nil"/>
              <w:left w:val="nil"/>
              <w:bottom w:val="nil"/>
              <w:right w:val="nil"/>
            </w:tcBorders>
            <w:shd w:val="clear" w:color="auto" w:fill="auto"/>
            <w:vAlign w:val="center"/>
          </w:tcPr>
          <w:p w14:paraId="1F753FF3" w14:textId="77777777" w:rsidR="00D14993" w:rsidRDefault="00D14993" w:rsidP="00DD38E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0C4A10">
              <w:rPr>
                <w:rFonts w:ascii="Arial" w:hAnsi="Arial" w:cs="Arial"/>
                <w:sz w:val="14"/>
                <w:szCs w:val="14"/>
              </w:rPr>
              <w:t>--</w:t>
            </w:r>
          </w:p>
        </w:tc>
      </w:tr>
      <w:tr w:rsidR="00D14993" w:rsidRPr="00627470" w14:paraId="0CAA02A1" w14:textId="77777777" w:rsidTr="00DD38EA">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0DE8AF5C" w14:textId="77777777" w:rsidR="00D14993" w:rsidRPr="00627470" w:rsidRDefault="00D14993" w:rsidP="00DD38EA">
            <w:pPr>
              <w:keepNext/>
              <w:keepLines/>
              <w:spacing w:before="40" w:after="40"/>
              <w:ind w:left="113"/>
              <w:rPr>
                <w:rFonts w:ascii="Arial" w:hAnsi="Arial" w:cs="Arial"/>
                <w:b w:val="0"/>
                <w:bCs w:val="0"/>
                <w:sz w:val="14"/>
                <w:szCs w:val="14"/>
              </w:rPr>
            </w:pPr>
            <w:r>
              <w:rPr>
                <w:rFonts w:ascii="Arial" w:hAnsi="Arial" w:cs="Arial"/>
                <w:b w:val="0"/>
                <w:bCs w:val="0"/>
                <w:color w:val="000000"/>
                <w:sz w:val="14"/>
                <w:szCs w:val="14"/>
              </w:rPr>
              <w:t xml:space="preserve">Other </w:t>
            </w:r>
            <w:proofErr w:type="spellStart"/>
            <w:r>
              <w:rPr>
                <w:rFonts w:ascii="Arial" w:hAnsi="Arial" w:cs="Arial"/>
                <w:b w:val="0"/>
                <w:bCs w:val="0"/>
                <w:color w:val="000000"/>
                <w:sz w:val="14"/>
                <w:szCs w:val="14"/>
              </w:rPr>
              <w:t>liabilities</w:t>
            </w:r>
            <w:proofErr w:type="spellEnd"/>
          </w:p>
        </w:tc>
        <w:tc>
          <w:tcPr>
            <w:tcW w:w="3260" w:type="dxa"/>
            <w:tcBorders>
              <w:top w:val="nil"/>
              <w:left w:val="nil"/>
              <w:bottom w:val="nil"/>
              <w:right w:val="nil"/>
            </w:tcBorders>
            <w:shd w:val="clear" w:color="auto" w:fill="auto"/>
            <w:vAlign w:val="center"/>
          </w:tcPr>
          <w:p w14:paraId="329C203C" w14:textId="77777777" w:rsidR="00D14993" w:rsidRPr="00627470"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B30402">
              <w:rPr>
                <w:rFonts w:ascii="Arial" w:hAnsi="Arial" w:cs="Arial"/>
                <w:sz w:val="14"/>
                <w:szCs w:val="14"/>
              </w:rPr>
              <w:t>45</w:t>
            </w:r>
            <w:r>
              <w:rPr>
                <w:rFonts w:ascii="Arial" w:hAnsi="Arial" w:cs="Arial"/>
                <w:sz w:val="14"/>
                <w:szCs w:val="14"/>
              </w:rPr>
              <w:t>,</w:t>
            </w:r>
            <w:r w:rsidRPr="00B30402">
              <w:rPr>
                <w:rFonts w:ascii="Arial" w:hAnsi="Arial" w:cs="Arial"/>
                <w:sz w:val="14"/>
                <w:szCs w:val="14"/>
              </w:rPr>
              <w:t>59</w:t>
            </w:r>
            <w:r>
              <w:rPr>
                <w:rFonts w:ascii="Arial" w:hAnsi="Arial" w:cs="Arial"/>
                <w:sz w:val="14"/>
                <w:szCs w:val="14"/>
              </w:rPr>
              <w:t>3</w:t>
            </w:r>
          </w:p>
        </w:tc>
        <w:tc>
          <w:tcPr>
            <w:tcW w:w="3260" w:type="dxa"/>
            <w:tcBorders>
              <w:top w:val="nil"/>
              <w:left w:val="nil"/>
              <w:bottom w:val="nil"/>
              <w:right w:val="nil"/>
            </w:tcBorders>
            <w:shd w:val="clear" w:color="auto" w:fill="auto"/>
            <w:vAlign w:val="center"/>
          </w:tcPr>
          <w:p w14:paraId="2A8D6009" w14:textId="77777777" w:rsidR="00D14993" w:rsidRPr="00627470"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0C4A10">
              <w:rPr>
                <w:rFonts w:ascii="Arial" w:hAnsi="Arial" w:cs="Arial"/>
                <w:sz w:val="14"/>
                <w:szCs w:val="14"/>
              </w:rPr>
              <w:t>46</w:t>
            </w:r>
            <w:r>
              <w:rPr>
                <w:rFonts w:ascii="Arial" w:hAnsi="Arial" w:cs="Arial"/>
                <w:sz w:val="14"/>
                <w:szCs w:val="14"/>
              </w:rPr>
              <w:t>,</w:t>
            </w:r>
            <w:r w:rsidRPr="000C4A10">
              <w:rPr>
                <w:rFonts w:ascii="Arial" w:hAnsi="Arial" w:cs="Arial"/>
                <w:sz w:val="14"/>
                <w:szCs w:val="14"/>
              </w:rPr>
              <w:t>823</w:t>
            </w:r>
          </w:p>
        </w:tc>
      </w:tr>
      <w:tr w:rsidR="00D14993" w:rsidRPr="003361C0" w14:paraId="4427F740" w14:textId="77777777" w:rsidTr="00DD38E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7133874B" w14:textId="77777777" w:rsidR="00D14993" w:rsidRPr="003361C0" w:rsidRDefault="00D14993" w:rsidP="00DD38EA">
            <w:pPr>
              <w:keepNext/>
              <w:keepLines/>
              <w:spacing w:before="40" w:after="40"/>
              <w:rPr>
                <w:rFonts w:ascii="Arial" w:hAnsi="Arial" w:cs="Arial"/>
                <w:sz w:val="14"/>
                <w:szCs w:val="14"/>
              </w:rPr>
            </w:pPr>
            <w:proofErr w:type="spellStart"/>
            <w:r>
              <w:rPr>
                <w:rFonts w:ascii="Arial" w:hAnsi="Arial" w:cs="Arial"/>
                <w:color w:val="000000"/>
                <w:sz w:val="14"/>
                <w:szCs w:val="14"/>
              </w:rPr>
              <w:t>Equity</w:t>
            </w:r>
            <w:proofErr w:type="spellEnd"/>
          </w:p>
        </w:tc>
        <w:tc>
          <w:tcPr>
            <w:tcW w:w="3260" w:type="dxa"/>
            <w:tcBorders>
              <w:top w:val="nil"/>
              <w:left w:val="nil"/>
              <w:bottom w:val="nil"/>
              <w:right w:val="nil"/>
            </w:tcBorders>
            <w:shd w:val="clear" w:color="auto" w:fill="auto"/>
            <w:vAlign w:val="center"/>
          </w:tcPr>
          <w:p w14:paraId="60DA39E9" w14:textId="77777777" w:rsidR="00D14993" w:rsidRPr="003361C0" w:rsidRDefault="00D14993" w:rsidP="00DD38E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B30402">
              <w:rPr>
                <w:rFonts w:ascii="Arial" w:hAnsi="Arial" w:cs="Arial"/>
                <w:b/>
                <w:bCs/>
                <w:sz w:val="14"/>
                <w:szCs w:val="14"/>
              </w:rPr>
              <w:t>211</w:t>
            </w:r>
            <w:r>
              <w:rPr>
                <w:rFonts w:ascii="Arial" w:hAnsi="Arial" w:cs="Arial"/>
                <w:b/>
                <w:bCs/>
                <w:sz w:val="14"/>
                <w:szCs w:val="14"/>
              </w:rPr>
              <w:t>,</w:t>
            </w:r>
            <w:r w:rsidRPr="00B30402">
              <w:rPr>
                <w:rFonts w:ascii="Arial" w:hAnsi="Arial" w:cs="Arial"/>
                <w:b/>
                <w:bCs/>
                <w:sz w:val="14"/>
                <w:szCs w:val="14"/>
              </w:rPr>
              <w:t>186</w:t>
            </w:r>
          </w:p>
        </w:tc>
        <w:tc>
          <w:tcPr>
            <w:tcW w:w="3260" w:type="dxa"/>
            <w:tcBorders>
              <w:top w:val="nil"/>
              <w:left w:val="nil"/>
              <w:bottom w:val="nil"/>
              <w:right w:val="nil"/>
            </w:tcBorders>
            <w:shd w:val="clear" w:color="auto" w:fill="auto"/>
            <w:vAlign w:val="center"/>
          </w:tcPr>
          <w:p w14:paraId="2EEC8E9D" w14:textId="77777777" w:rsidR="00D14993" w:rsidRPr="003361C0" w:rsidRDefault="00D14993" w:rsidP="00DD38E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A4057E">
              <w:rPr>
                <w:rFonts w:ascii="Arial" w:hAnsi="Arial" w:cs="Arial"/>
                <w:b/>
                <w:bCs/>
                <w:sz w:val="14"/>
                <w:szCs w:val="14"/>
              </w:rPr>
              <w:t>264</w:t>
            </w:r>
            <w:r>
              <w:rPr>
                <w:rFonts w:ascii="Arial" w:hAnsi="Arial" w:cs="Arial"/>
                <w:b/>
                <w:bCs/>
                <w:sz w:val="14"/>
                <w:szCs w:val="14"/>
              </w:rPr>
              <w:t>,</w:t>
            </w:r>
            <w:r w:rsidRPr="00A4057E">
              <w:rPr>
                <w:rFonts w:ascii="Arial" w:hAnsi="Arial" w:cs="Arial"/>
                <w:b/>
                <w:bCs/>
                <w:sz w:val="14"/>
                <w:szCs w:val="14"/>
              </w:rPr>
              <w:t>840</w:t>
            </w:r>
          </w:p>
        </w:tc>
      </w:tr>
      <w:tr w:rsidR="00D14993" w:rsidRPr="00627470" w14:paraId="466D306B" w14:textId="77777777" w:rsidTr="00DD38EA">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4C452066" w14:textId="77777777" w:rsidR="00D14993" w:rsidRPr="00627470" w:rsidRDefault="00D14993" w:rsidP="00DD38EA">
            <w:pPr>
              <w:keepNext/>
              <w:keepLines/>
              <w:spacing w:before="40" w:after="40"/>
              <w:ind w:left="113"/>
              <w:rPr>
                <w:rFonts w:ascii="Arial" w:hAnsi="Arial" w:cs="Arial"/>
                <w:b w:val="0"/>
                <w:bCs w:val="0"/>
                <w:sz w:val="14"/>
                <w:szCs w:val="14"/>
              </w:rPr>
            </w:pPr>
            <w:r>
              <w:rPr>
                <w:rFonts w:ascii="Arial" w:hAnsi="Arial" w:cs="Arial"/>
                <w:b w:val="0"/>
                <w:bCs w:val="0"/>
                <w:color w:val="000000"/>
                <w:sz w:val="14"/>
                <w:szCs w:val="14"/>
              </w:rPr>
              <w:t xml:space="preserve">Capital </w:t>
            </w:r>
            <w:proofErr w:type="spellStart"/>
            <w:r>
              <w:rPr>
                <w:rFonts w:ascii="Arial" w:hAnsi="Arial" w:cs="Arial"/>
                <w:b w:val="0"/>
                <w:bCs w:val="0"/>
                <w:color w:val="000000"/>
                <w:sz w:val="14"/>
                <w:szCs w:val="14"/>
              </w:rPr>
              <w:t>and</w:t>
            </w:r>
            <w:proofErr w:type="spellEnd"/>
            <w:r>
              <w:rPr>
                <w:rFonts w:ascii="Arial" w:hAnsi="Arial" w:cs="Arial"/>
                <w:b w:val="0"/>
                <w:bCs w:val="0"/>
                <w:color w:val="000000"/>
                <w:sz w:val="14"/>
                <w:szCs w:val="14"/>
              </w:rPr>
              <w:t xml:space="preserve"> reserves</w:t>
            </w:r>
          </w:p>
        </w:tc>
        <w:tc>
          <w:tcPr>
            <w:tcW w:w="3260" w:type="dxa"/>
            <w:tcBorders>
              <w:top w:val="nil"/>
              <w:left w:val="nil"/>
              <w:bottom w:val="nil"/>
              <w:right w:val="nil"/>
            </w:tcBorders>
            <w:shd w:val="clear" w:color="auto" w:fill="auto"/>
            <w:vAlign w:val="center"/>
          </w:tcPr>
          <w:p w14:paraId="12F8D435" w14:textId="77777777" w:rsidR="00D14993" w:rsidRPr="00627470"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B30402">
              <w:rPr>
                <w:rFonts w:ascii="Arial" w:hAnsi="Arial" w:cs="Arial"/>
                <w:sz w:val="14"/>
                <w:szCs w:val="14"/>
              </w:rPr>
              <w:t>148</w:t>
            </w:r>
            <w:r>
              <w:rPr>
                <w:rFonts w:ascii="Arial" w:hAnsi="Arial" w:cs="Arial"/>
                <w:sz w:val="14"/>
                <w:szCs w:val="14"/>
              </w:rPr>
              <w:t>,</w:t>
            </w:r>
            <w:r w:rsidRPr="00B30402">
              <w:rPr>
                <w:rFonts w:ascii="Arial" w:hAnsi="Arial" w:cs="Arial"/>
                <w:sz w:val="14"/>
                <w:szCs w:val="14"/>
              </w:rPr>
              <w:t>756</w:t>
            </w:r>
          </w:p>
        </w:tc>
        <w:tc>
          <w:tcPr>
            <w:tcW w:w="3260" w:type="dxa"/>
            <w:tcBorders>
              <w:top w:val="nil"/>
              <w:left w:val="nil"/>
              <w:bottom w:val="nil"/>
              <w:right w:val="nil"/>
            </w:tcBorders>
            <w:shd w:val="clear" w:color="auto" w:fill="auto"/>
            <w:vAlign w:val="center"/>
          </w:tcPr>
          <w:p w14:paraId="6EF19EFD" w14:textId="77777777" w:rsidR="00D14993" w:rsidRPr="00627470"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0C4A10">
              <w:rPr>
                <w:rFonts w:ascii="Arial" w:hAnsi="Arial" w:cs="Arial"/>
                <w:sz w:val="14"/>
                <w:szCs w:val="14"/>
              </w:rPr>
              <w:t>264</w:t>
            </w:r>
            <w:r>
              <w:rPr>
                <w:rFonts w:ascii="Arial" w:hAnsi="Arial" w:cs="Arial"/>
                <w:sz w:val="14"/>
                <w:szCs w:val="14"/>
              </w:rPr>
              <w:t>,</w:t>
            </w:r>
            <w:r w:rsidRPr="000C4A10">
              <w:rPr>
                <w:rFonts w:ascii="Arial" w:hAnsi="Arial" w:cs="Arial"/>
                <w:sz w:val="14"/>
                <w:szCs w:val="14"/>
              </w:rPr>
              <w:t>756</w:t>
            </w:r>
          </w:p>
        </w:tc>
      </w:tr>
      <w:tr w:rsidR="00D14993" w:rsidRPr="00627470" w14:paraId="712A845C" w14:textId="77777777" w:rsidTr="00DD38E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65E750E9" w14:textId="77777777" w:rsidR="00D14993" w:rsidRPr="00080F19" w:rsidRDefault="00D14993" w:rsidP="00DD38EA">
            <w:pPr>
              <w:keepNext/>
              <w:keepLines/>
              <w:spacing w:before="40" w:after="40"/>
              <w:ind w:left="113"/>
              <w:rPr>
                <w:rFonts w:ascii="Arial" w:hAnsi="Arial" w:cs="Arial"/>
                <w:b w:val="0"/>
                <w:bCs w:val="0"/>
                <w:sz w:val="14"/>
                <w:szCs w:val="14"/>
              </w:rPr>
            </w:pPr>
            <w:proofErr w:type="spellStart"/>
            <w:r w:rsidRPr="00A94E39">
              <w:rPr>
                <w:rFonts w:ascii="Arial" w:hAnsi="Arial" w:cs="Arial"/>
                <w:b w:val="0"/>
                <w:bCs w:val="0"/>
                <w:color w:val="000000"/>
                <w:sz w:val="14"/>
                <w:szCs w:val="14"/>
              </w:rPr>
              <w:t>Accumulated</w:t>
            </w:r>
            <w:proofErr w:type="spellEnd"/>
            <w:r w:rsidRPr="00A94E39">
              <w:rPr>
                <w:rFonts w:ascii="Arial" w:hAnsi="Arial" w:cs="Arial"/>
                <w:b w:val="0"/>
                <w:bCs w:val="0"/>
                <w:color w:val="000000"/>
                <w:sz w:val="14"/>
                <w:szCs w:val="14"/>
              </w:rPr>
              <w:t xml:space="preserve"> </w:t>
            </w:r>
            <w:proofErr w:type="spellStart"/>
            <w:r w:rsidRPr="00A94E39">
              <w:rPr>
                <w:rFonts w:ascii="Arial" w:hAnsi="Arial" w:cs="Arial"/>
                <w:b w:val="0"/>
                <w:bCs w:val="0"/>
                <w:color w:val="000000"/>
                <w:sz w:val="14"/>
                <w:szCs w:val="14"/>
              </w:rPr>
              <w:t>losses</w:t>
            </w:r>
            <w:proofErr w:type="spellEnd"/>
          </w:p>
        </w:tc>
        <w:tc>
          <w:tcPr>
            <w:tcW w:w="3260" w:type="dxa"/>
            <w:tcBorders>
              <w:top w:val="nil"/>
              <w:left w:val="nil"/>
              <w:bottom w:val="nil"/>
              <w:right w:val="nil"/>
            </w:tcBorders>
            <w:shd w:val="clear" w:color="auto" w:fill="auto"/>
            <w:vAlign w:val="center"/>
          </w:tcPr>
          <w:p w14:paraId="7617E4E4" w14:textId="77777777" w:rsidR="00D14993" w:rsidRPr="00627470" w:rsidRDefault="00D14993" w:rsidP="00DD38E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B30402">
              <w:rPr>
                <w:rFonts w:ascii="Arial" w:hAnsi="Arial" w:cs="Arial"/>
                <w:sz w:val="14"/>
                <w:szCs w:val="14"/>
              </w:rPr>
              <w:t>62</w:t>
            </w:r>
            <w:r>
              <w:rPr>
                <w:rFonts w:ascii="Arial" w:hAnsi="Arial" w:cs="Arial"/>
                <w:sz w:val="14"/>
                <w:szCs w:val="14"/>
              </w:rPr>
              <w:t>,</w:t>
            </w:r>
            <w:r w:rsidRPr="00B30402">
              <w:rPr>
                <w:rFonts w:ascii="Arial" w:hAnsi="Arial" w:cs="Arial"/>
                <w:sz w:val="14"/>
                <w:szCs w:val="14"/>
              </w:rPr>
              <w:t>414</w:t>
            </w:r>
          </w:p>
        </w:tc>
        <w:tc>
          <w:tcPr>
            <w:tcW w:w="3260" w:type="dxa"/>
            <w:tcBorders>
              <w:top w:val="nil"/>
              <w:left w:val="nil"/>
              <w:bottom w:val="nil"/>
              <w:right w:val="nil"/>
            </w:tcBorders>
            <w:shd w:val="clear" w:color="auto" w:fill="auto"/>
            <w:vAlign w:val="center"/>
          </w:tcPr>
          <w:p w14:paraId="0DB4EE66" w14:textId="77777777" w:rsidR="00D14993" w:rsidRPr="00627470" w:rsidRDefault="00D14993" w:rsidP="00DD38E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0C4A10">
              <w:rPr>
                <w:rFonts w:ascii="Arial" w:hAnsi="Arial" w:cs="Arial"/>
                <w:sz w:val="14"/>
                <w:szCs w:val="14"/>
              </w:rPr>
              <w:t>--</w:t>
            </w:r>
          </w:p>
        </w:tc>
      </w:tr>
      <w:tr w:rsidR="00D14993" w:rsidRPr="00627470" w14:paraId="1698C18E" w14:textId="77777777" w:rsidTr="00DD38EA">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0724BE4D" w14:textId="77777777" w:rsidR="00D14993" w:rsidRPr="00627470" w:rsidRDefault="00D14993" w:rsidP="00DD38EA">
            <w:pPr>
              <w:keepNext/>
              <w:keepLines/>
              <w:spacing w:before="40" w:after="40"/>
              <w:ind w:left="113"/>
              <w:rPr>
                <w:rFonts w:ascii="Arial" w:hAnsi="Arial" w:cs="Arial"/>
                <w:b w:val="0"/>
                <w:bCs w:val="0"/>
                <w:sz w:val="14"/>
                <w:szCs w:val="14"/>
              </w:rPr>
            </w:pPr>
            <w:r>
              <w:rPr>
                <w:rFonts w:ascii="Arial" w:hAnsi="Arial" w:cs="Arial"/>
                <w:b w:val="0"/>
                <w:bCs w:val="0"/>
                <w:color w:val="000000"/>
                <w:sz w:val="14"/>
                <w:szCs w:val="14"/>
              </w:rPr>
              <w:t xml:space="preserve">Other </w:t>
            </w:r>
            <w:proofErr w:type="spellStart"/>
            <w:r>
              <w:rPr>
                <w:rFonts w:ascii="Arial" w:hAnsi="Arial" w:cs="Arial"/>
                <w:b w:val="0"/>
                <w:bCs w:val="0"/>
                <w:color w:val="000000"/>
                <w:sz w:val="14"/>
                <w:szCs w:val="14"/>
              </w:rPr>
              <w:t>comprehensive</w:t>
            </w:r>
            <w:proofErr w:type="spellEnd"/>
            <w:r>
              <w:rPr>
                <w:rFonts w:ascii="Arial" w:hAnsi="Arial" w:cs="Arial"/>
                <w:b w:val="0"/>
                <w:bCs w:val="0"/>
                <w:color w:val="000000"/>
                <w:sz w:val="14"/>
                <w:szCs w:val="14"/>
              </w:rPr>
              <w:t xml:space="preserve"> </w:t>
            </w:r>
            <w:proofErr w:type="spellStart"/>
            <w:r>
              <w:rPr>
                <w:rFonts w:ascii="Arial" w:hAnsi="Arial" w:cs="Arial"/>
                <w:b w:val="0"/>
                <w:bCs w:val="0"/>
                <w:color w:val="000000"/>
                <w:sz w:val="14"/>
                <w:szCs w:val="14"/>
              </w:rPr>
              <w:t>results</w:t>
            </w:r>
            <w:proofErr w:type="spellEnd"/>
          </w:p>
        </w:tc>
        <w:tc>
          <w:tcPr>
            <w:tcW w:w="3260" w:type="dxa"/>
            <w:tcBorders>
              <w:top w:val="nil"/>
              <w:left w:val="nil"/>
              <w:bottom w:val="nil"/>
              <w:right w:val="nil"/>
            </w:tcBorders>
            <w:shd w:val="clear" w:color="auto" w:fill="auto"/>
            <w:vAlign w:val="center"/>
          </w:tcPr>
          <w:p w14:paraId="27A553A2" w14:textId="77777777" w:rsidR="00D14993" w:rsidRPr="00627470"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B30402">
              <w:rPr>
                <w:rFonts w:ascii="Arial" w:hAnsi="Arial" w:cs="Arial"/>
                <w:sz w:val="14"/>
                <w:szCs w:val="14"/>
              </w:rPr>
              <w:t>16</w:t>
            </w:r>
          </w:p>
        </w:tc>
        <w:tc>
          <w:tcPr>
            <w:tcW w:w="3260" w:type="dxa"/>
            <w:tcBorders>
              <w:top w:val="nil"/>
              <w:left w:val="nil"/>
              <w:bottom w:val="nil"/>
              <w:right w:val="nil"/>
            </w:tcBorders>
            <w:shd w:val="clear" w:color="auto" w:fill="auto"/>
            <w:vAlign w:val="center"/>
          </w:tcPr>
          <w:p w14:paraId="0C864885" w14:textId="77777777" w:rsidR="00D14993" w:rsidRPr="00627470"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0C4A10">
              <w:rPr>
                <w:rFonts w:ascii="Arial" w:hAnsi="Arial" w:cs="Arial"/>
                <w:sz w:val="14"/>
                <w:szCs w:val="14"/>
              </w:rPr>
              <w:t>84</w:t>
            </w:r>
          </w:p>
        </w:tc>
      </w:tr>
      <w:tr w:rsidR="00D14993" w:rsidRPr="003361C0" w14:paraId="5A080FB5" w14:textId="77777777" w:rsidTr="00DD38E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single" w:sz="2" w:space="0" w:color="1F3864" w:themeColor="accent1" w:themeShade="80"/>
              <w:right w:val="nil"/>
            </w:tcBorders>
            <w:shd w:val="clear" w:color="auto" w:fill="auto"/>
            <w:vAlign w:val="center"/>
          </w:tcPr>
          <w:p w14:paraId="7D4610A4" w14:textId="77777777" w:rsidR="00D14993" w:rsidRPr="003361C0" w:rsidRDefault="00D14993" w:rsidP="00DD38EA">
            <w:pPr>
              <w:keepNext/>
              <w:keepLines/>
              <w:spacing w:before="40" w:after="40"/>
              <w:rPr>
                <w:rFonts w:ascii="Arial" w:hAnsi="Arial" w:cs="Arial"/>
                <w:sz w:val="14"/>
                <w:szCs w:val="14"/>
              </w:rPr>
            </w:pPr>
            <w:proofErr w:type="spellStart"/>
            <w:r>
              <w:rPr>
                <w:rFonts w:ascii="Arial" w:hAnsi="Arial" w:cs="Arial"/>
                <w:color w:val="000000"/>
                <w:sz w:val="14"/>
                <w:szCs w:val="14"/>
              </w:rPr>
              <w:t>Liabilities</w:t>
            </w:r>
            <w:proofErr w:type="spellEnd"/>
            <w:r>
              <w:rPr>
                <w:rFonts w:ascii="Arial" w:hAnsi="Arial" w:cs="Arial"/>
                <w:color w:val="000000"/>
                <w:sz w:val="14"/>
                <w:szCs w:val="14"/>
              </w:rPr>
              <w:t xml:space="preserve"> </w:t>
            </w:r>
            <w:proofErr w:type="spellStart"/>
            <w:r>
              <w:rPr>
                <w:rFonts w:ascii="Arial" w:hAnsi="Arial" w:cs="Arial"/>
                <w:color w:val="000000"/>
                <w:sz w:val="14"/>
                <w:szCs w:val="14"/>
              </w:rPr>
              <w:t>and</w:t>
            </w:r>
            <w:proofErr w:type="spellEnd"/>
            <w:r>
              <w:rPr>
                <w:rFonts w:ascii="Arial" w:hAnsi="Arial" w:cs="Arial"/>
                <w:color w:val="000000"/>
                <w:sz w:val="14"/>
                <w:szCs w:val="14"/>
              </w:rPr>
              <w:t xml:space="preserve"> </w:t>
            </w:r>
            <w:proofErr w:type="spellStart"/>
            <w:r>
              <w:rPr>
                <w:rFonts w:ascii="Arial" w:hAnsi="Arial" w:cs="Arial"/>
                <w:color w:val="000000"/>
                <w:sz w:val="14"/>
                <w:szCs w:val="14"/>
              </w:rPr>
              <w:t>Equity</w:t>
            </w:r>
            <w:proofErr w:type="spellEnd"/>
          </w:p>
        </w:tc>
        <w:tc>
          <w:tcPr>
            <w:tcW w:w="3260" w:type="dxa"/>
            <w:tcBorders>
              <w:top w:val="nil"/>
              <w:left w:val="nil"/>
              <w:bottom w:val="single" w:sz="2" w:space="0" w:color="1F3864" w:themeColor="accent1" w:themeShade="80"/>
              <w:right w:val="nil"/>
            </w:tcBorders>
            <w:shd w:val="clear" w:color="auto" w:fill="auto"/>
            <w:vAlign w:val="center"/>
          </w:tcPr>
          <w:p w14:paraId="03F95C4B" w14:textId="77777777" w:rsidR="00D14993" w:rsidRPr="003361C0" w:rsidRDefault="00D14993" w:rsidP="00DD38E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B30402">
              <w:rPr>
                <w:rFonts w:ascii="Arial" w:hAnsi="Arial" w:cs="Arial"/>
                <w:b/>
                <w:bCs/>
                <w:sz w:val="14"/>
                <w:szCs w:val="14"/>
              </w:rPr>
              <w:t>715</w:t>
            </w:r>
            <w:r>
              <w:rPr>
                <w:rFonts w:ascii="Arial" w:hAnsi="Arial" w:cs="Arial"/>
                <w:b/>
                <w:bCs/>
                <w:sz w:val="14"/>
                <w:szCs w:val="14"/>
              </w:rPr>
              <w:t>,</w:t>
            </w:r>
            <w:r w:rsidRPr="00B30402">
              <w:rPr>
                <w:rFonts w:ascii="Arial" w:hAnsi="Arial" w:cs="Arial"/>
                <w:b/>
                <w:bCs/>
                <w:sz w:val="14"/>
                <w:szCs w:val="14"/>
              </w:rPr>
              <w:t>857</w:t>
            </w:r>
          </w:p>
        </w:tc>
        <w:tc>
          <w:tcPr>
            <w:tcW w:w="3260" w:type="dxa"/>
            <w:tcBorders>
              <w:top w:val="nil"/>
              <w:left w:val="nil"/>
              <w:bottom w:val="single" w:sz="2" w:space="0" w:color="1F3864" w:themeColor="accent1" w:themeShade="80"/>
              <w:right w:val="nil"/>
            </w:tcBorders>
            <w:shd w:val="clear" w:color="auto" w:fill="auto"/>
            <w:vAlign w:val="center"/>
          </w:tcPr>
          <w:p w14:paraId="10564E57" w14:textId="77777777" w:rsidR="00D14993" w:rsidRPr="003361C0" w:rsidRDefault="00D14993" w:rsidP="00DD38E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A4057E">
              <w:rPr>
                <w:rFonts w:ascii="Arial" w:hAnsi="Arial" w:cs="Arial"/>
                <w:b/>
                <w:bCs/>
                <w:sz w:val="14"/>
                <w:szCs w:val="14"/>
              </w:rPr>
              <w:t>760</w:t>
            </w:r>
            <w:r>
              <w:rPr>
                <w:rFonts w:ascii="Arial" w:hAnsi="Arial" w:cs="Arial"/>
                <w:b/>
                <w:bCs/>
                <w:sz w:val="14"/>
                <w:szCs w:val="14"/>
              </w:rPr>
              <w:t>,</w:t>
            </w:r>
            <w:r w:rsidRPr="00A4057E">
              <w:rPr>
                <w:rFonts w:ascii="Arial" w:hAnsi="Arial" w:cs="Arial"/>
                <w:b/>
                <w:bCs/>
                <w:sz w:val="14"/>
                <w:szCs w:val="14"/>
              </w:rPr>
              <w:t>324</w:t>
            </w:r>
          </w:p>
        </w:tc>
      </w:tr>
    </w:tbl>
    <w:p w14:paraId="024F8420" w14:textId="77777777" w:rsidR="00D14993" w:rsidRPr="004F4E6E" w:rsidRDefault="00D14993" w:rsidP="00D96BB1">
      <w:pPr>
        <w:pStyle w:val="05-Textonormal"/>
        <w:numPr>
          <w:ilvl w:val="0"/>
          <w:numId w:val="42"/>
        </w:numPr>
        <w:spacing w:before="0" w:after="0" w:line="240" w:lineRule="auto"/>
        <w:ind w:left="284" w:hanging="284"/>
        <w:rPr>
          <w:rFonts w:cs="Arial"/>
          <w:spacing w:val="0"/>
          <w:kern w:val="20"/>
          <w:sz w:val="14"/>
          <w:szCs w:val="16"/>
          <w:lang w:val="en-US"/>
        </w:rPr>
      </w:pPr>
      <w:r w:rsidRPr="00D97639">
        <w:rPr>
          <w:rFonts w:cs="Arial"/>
          <w:spacing w:val="0"/>
          <w:kern w:val="20"/>
          <w:sz w:val="14"/>
          <w:szCs w:val="16"/>
          <w:lang w:val="en-US"/>
        </w:rPr>
        <w:t>As of 2024, Insurance and Reinsurance Contracts, previously classified as Current Assets and Current Liabilities, were segregated between Current and Non-Current Assets and Liabilities.</w:t>
      </w:r>
    </w:p>
    <w:p w14:paraId="3F8C6C48" w14:textId="77777777" w:rsidR="00D14993" w:rsidRDefault="00D14993" w:rsidP="00D14993">
      <w:pPr>
        <w:pStyle w:val="01-TtulodeNota"/>
        <w:spacing w:before="0" w:after="0"/>
        <w:rPr>
          <w:rFonts w:cs="Arial"/>
          <w:b w:val="0"/>
          <w:sz w:val="18"/>
          <w:lang w:val="en-US" w:eastAsia="zh-CN"/>
        </w:rPr>
      </w:pPr>
    </w:p>
    <w:p w14:paraId="0922E9E4" w14:textId="77777777" w:rsidR="00D14993" w:rsidRDefault="00D14993" w:rsidP="00D14993">
      <w:pPr>
        <w:pStyle w:val="01-TtulodeNota"/>
        <w:spacing w:before="0" w:after="0"/>
        <w:rPr>
          <w:rFonts w:cs="Arial"/>
          <w:b w:val="0"/>
          <w:sz w:val="18"/>
          <w:lang w:val="en-US" w:eastAsia="zh-CN"/>
        </w:rPr>
      </w:pPr>
      <w:r w:rsidRPr="00D03F5C">
        <w:rPr>
          <w:rFonts w:cs="Arial"/>
          <w:b w:val="0"/>
          <w:sz w:val="18"/>
          <w:lang w:val="en-US" w:eastAsia="zh-CN"/>
        </w:rPr>
        <w:t>The impacts of CPC 50 [IFRS 17], in 2024 and 2023, and of CPC 48 [IFRS 9], in 2023, on Shareholders' Equity, for comparability purposes, are shown in the table below:</w:t>
      </w:r>
    </w:p>
    <w:p w14:paraId="1B73913E" w14:textId="77777777" w:rsidR="00D14993" w:rsidRPr="00FC09E4" w:rsidRDefault="00D14993" w:rsidP="00D14993">
      <w:pPr>
        <w:spacing w:after="0" w:line="240" w:lineRule="auto"/>
        <w:jc w:val="right"/>
        <w:rPr>
          <w:rFonts w:ascii="Arial" w:hAnsi="Arial" w:cs="Arial"/>
          <w:b/>
          <w:sz w:val="14"/>
          <w:lang w:val="en-US" w:eastAsia="pt-BR"/>
        </w:rPr>
      </w:pPr>
      <w:r w:rsidRPr="00FC09E4">
        <w:rPr>
          <w:rFonts w:ascii="Arial" w:hAnsi="Arial" w:cs="Arial"/>
          <w:b/>
          <w:sz w:val="14"/>
          <w:lang w:val="en-US" w:eastAsia="pt-BR"/>
        </w:rPr>
        <w:t>R$ thousand</w:t>
      </w:r>
    </w:p>
    <w:tbl>
      <w:tblPr>
        <w:tblStyle w:val="TabeladeLista6Colorida-nfase512"/>
        <w:tblW w:w="9639" w:type="dxa"/>
        <w:jc w:val="center"/>
        <w:tblLayout w:type="fixed"/>
        <w:tblLook w:val="04A0" w:firstRow="1" w:lastRow="0" w:firstColumn="1" w:lastColumn="0" w:noHBand="0" w:noVBand="1"/>
      </w:tblPr>
      <w:tblGrid>
        <w:gridCol w:w="5387"/>
        <w:gridCol w:w="2126"/>
        <w:gridCol w:w="2126"/>
      </w:tblGrid>
      <w:tr w:rsidR="00D14993" w:rsidRPr="00537AE7" w14:paraId="35135E03" w14:textId="77777777" w:rsidTr="00DD38EA">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387"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3B97C0F4" w14:textId="77777777" w:rsidR="00D14993" w:rsidRPr="00537AE7" w:rsidRDefault="00D14993" w:rsidP="00DD38EA">
            <w:pPr>
              <w:jc w:val="center"/>
              <w:rPr>
                <w:rFonts w:ascii="Arial" w:hAnsi="Arial" w:cs="Arial"/>
                <w:sz w:val="14"/>
                <w:szCs w:val="14"/>
              </w:rPr>
            </w:pPr>
          </w:p>
        </w:tc>
        <w:tc>
          <w:tcPr>
            <w:tcW w:w="2126"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47D22AC7" w14:textId="77777777" w:rsidR="00D14993" w:rsidRDefault="00D14993" w:rsidP="00DD38EA">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roofErr w:type="spellStart"/>
            <w:r>
              <w:rPr>
                <w:rFonts w:ascii="Arial" w:hAnsi="Arial" w:cs="Arial"/>
                <w:sz w:val="14"/>
                <w:szCs w:val="14"/>
              </w:rPr>
              <w:t>Sept</w:t>
            </w:r>
            <w:proofErr w:type="spellEnd"/>
            <w:r w:rsidRPr="00836196">
              <w:rPr>
                <w:rFonts w:ascii="Arial" w:hAnsi="Arial" w:cs="Arial"/>
                <w:sz w:val="14"/>
                <w:szCs w:val="14"/>
              </w:rPr>
              <w:t xml:space="preserve"> 30, 202</w:t>
            </w:r>
            <w:r>
              <w:rPr>
                <w:rFonts w:ascii="Arial" w:hAnsi="Arial" w:cs="Arial"/>
                <w:sz w:val="14"/>
                <w:szCs w:val="14"/>
              </w:rPr>
              <w:t>4</w:t>
            </w:r>
          </w:p>
        </w:tc>
        <w:tc>
          <w:tcPr>
            <w:tcW w:w="2126"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64C001D6" w14:textId="77777777" w:rsidR="00D14993" w:rsidRDefault="00D14993" w:rsidP="00DD38EA">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roofErr w:type="spellStart"/>
            <w:r>
              <w:rPr>
                <w:rFonts w:ascii="Arial" w:hAnsi="Arial" w:cs="Arial"/>
                <w:sz w:val="14"/>
                <w:szCs w:val="14"/>
              </w:rPr>
              <w:t>Dec</w:t>
            </w:r>
            <w:proofErr w:type="spellEnd"/>
            <w:r>
              <w:rPr>
                <w:rFonts w:ascii="Arial" w:hAnsi="Arial" w:cs="Arial"/>
                <w:sz w:val="14"/>
                <w:szCs w:val="14"/>
              </w:rPr>
              <w:t xml:space="preserve"> 31, 2023</w:t>
            </w:r>
          </w:p>
        </w:tc>
      </w:tr>
      <w:tr w:rsidR="00D14993" w:rsidRPr="00026122" w14:paraId="74171EE0" w14:textId="77777777" w:rsidTr="00DD38EA">
        <w:trPr>
          <w:trHeight w:val="238"/>
          <w:jc w:val="center"/>
        </w:trPr>
        <w:tc>
          <w:tcPr>
            <w:cnfStyle w:val="001000000000" w:firstRow="0" w:lastRow="0" w:firstColumn="1" w:lastColumn="0" w:oddVBand="0" w:evenVBand="0" w:oddHBand="0" w:evenHBand="0" w:firstRowFirstColumn="0" w:firstRowLastColumn="0" w:lastRowFirstColumn="0" w:lastRowLastColumn="0"/>
            <w:tcW w:w="5387" w:type="dxa"/>
            <w:tcBorders>
              <w:top w:val="single" w:sz="2" w:space="0" w:color="1F3864" w:themeColor="accent1" w:themeShade="80"/>
              <w:left w:val="nil"/>
              <w:bottom w:val="nil"/>
              <w:right w:val="nil"/>
            </w:tcBorders>
            <w:shd w:val="clear" w:color="auto" w:fill="auto"/>
            <w:vAlign w:val="center"/>
          </w:tcPr>
          <w:p w14:paraId="430A68D0" w14:textId="77777777" w:rsidR="00D14993" w:rsidRPr="00026122" w:rsidRDefault="00D14993" w:rsidP="00DD38EA">
            <w:pPr>
              <w:keepNext/>
              <w:keepLines/>
              <w:rPr>
                <w:rFonts w:ascii="Arial" w:eastAsia="Times New Roman" w:hAnsi="Arial" w:cs="Arial"/>
                <w:b w:val="0"/>
                <w:bCs w:val="0"/>
                <w:spacing w:val="-2"/>
                <w:sz w:val="14"/>
                <w:szCs w:val="14"/>
              </w:rPr>
            </w:pPr>
            <w:proofErr w:type="spellStart"/>
            <w:r w:rsidRPr="00FC09E4">
              <w:rPr>
                <w:rFonts w:ascii="Arial" w:hAnsi="Arial" w:cs="Arial"/>
                <w:b w:val="0"/>
                <w:bCs w:val="0"/>
                <w:sz w:val="14"/>
                <w:szCs w:val="14"/>
              </w:rPr>
              <w:t>Equity</w:t>
            </w:r>
            <w:proofErr w:type="spellEnd"/>
            <w:r w:rsidRPr="00026122">
              <w:rPr>
                <w:rFonts w:ascii="Arial" w:hAnsi="Arial" w:cs="Arial"/>
                <w:b w:val="0"/>
                <w:bCs w:val="0"/>
                <w:sz w:val="14"/>
                <w:szCs w:val="14"/>
              </w:rPr>
              <w:t xml:space="preserve"> </w:t>
            </w:r>
            <w:r>
              <w:rPr>
                <w:rFonts w:ascii="Arial" w:hAnsi="Arial" w:cs="Arial"/>
                <w:b w:val="0"/>
                <w:bCs w:val="0"/>
                <w:sz w:val="14"/>
                <w:szCs w:val="14"/>
              </w:rPr>
              <w:t xml:space="preserve">- BRGAAP </w:t>
            </w:r>
            <w:proofErr w:type="spellStart"/>
            <w:r>
              <w:rPr>
                <w:rFonts w:ascii="Arial" w:hAnsi="Arial" w:cs="Arial"/>
                <w:b w:val="0"/>
                <w:bCs w:val="0"/>
                <w:sz w:val="14"/>
                <w:szCs w:val="14"/>
              </w:rPr>
              <w:t>and</w:t>
            </w:r>
            <w:proofErr w:type="spellEnd"/>
            <w:r>
              <w:rPr>
                <w:rFonts w:ascii="Arial" w:hAnsi="Arial" w:cs="Arial"/>
                <w:b w:val="0"/>
                <w:bCs w:val="0"/>
                <w:sz w:val="14"/>
                <w:szCs w:val="14"/>
              </w:rPr>
              <w:t xml:space="preserve"> IFRS</w:t>
            </w:r>
          </w:p>
        </w:tc>
        <w:tc>
          <w:tcPr>
            <w:tcW w:w="2126" w:type="dxa"/>
            <w:tcBorders>
              <w:top w:val="single" w:sz="2" w:space="0" w:color="1F3864" w:themeColor="accent1" w:themeShade="80"/>
              <w:left w:val="nil"/>
              <w:bottom w:val="nil"/>
              <w:right w:val="nil"/>
            </w:tcBorders>
            <w:shd w:val="clear" w:color="auto" w:fill="auto"/>
            <w:vAlign w:val="center"/>
          </w:tcPr>
          <w:p w14:paraId="0163D799" w14:textId="77777777" w:rsidR="00D14993" w:rsidRPr="00026122"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C4115">
              <w:rPr>
                <w:rFonts w:ascii="Arial" w:hAnsi="Arial" w:cs="Arial"/>
                <w:color w:val="000000"/>
                <w:sz w:val="14"/>
                <w:szCs w:val="14"/>
              </w:rPr>
              <w:t xml:space="preserve">                                 211</w:t>
            </w:r>
            <w:r>
              <w:rPr>
                <w:rFonts w:ascii="Arial" w:hAnsi="Arial" w:cs="Arial"/>
                <w:color w:val="000000"/>
                <w:sz w:val="14"/>
                <w:szCs w:val="14"/>
              </w:rPr>
              <w:t>,</w:t>
            </w:r>
            <w:r w:rsidRPr="003C4115">
              <w:rPr>
                <w:rFonts w:ascii="Arial" w:hAnsi="Arial" w:cs="Arial"/>
                <w:color w:val="000000"/>
                <w:sz w:val="14"/>
                <w:szCs w:val="14"/>
              </w:rPr>
              <w:t xml:space="preserve">186 </w:t>
            </w:r>
          </w:p>
        </w:tc>
        <w:tc>
          <w:tcPr>
            <w:tcW w:w="2126" w:type="dxa"/>
            <w:tcBorders>
              <w:top w:val="single" w:sz="2" w:space="0" w:color="1F3864" w:themeColor="accent1" w:themeShade="80"/>
              <w:left w:val="nil"/>
              <w:bottom w:val="nil"/>
              <w:right w:val="nil"/>
            </w:tcBorders>
            <w:shd w:val="clear" w:color="auto" w:fill="auto"/>
            <w:vAlign w:val="center"/>
          </w:tcPr>
          <w:p w14:paraId="6E52A880" w14:textId="77777777" w:rsidR="00D14993" w:rsidRPr="00026122"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A53370">
              <w:rPr>
                <w:rFonts w:ascii="Arial" w:hAnsi="Arial" w:cs="Arial"/>
                <w:color w:val="000000"/>
                <w:sz w:val="14"/>
                <w:szCs w:val="14"/>
              </w:rPr>
              <w:t xml:space="preserve">                                 264</w:t>
            </w:r>
            <w:r>
              <w:rPr>
                <w:rFonts w:ascii="Arial" w:hAnsi="Arial" w:cs="Arial"/>
                <w:color w:val="000000"/>
                <w:sz w:val="14"/>
                <w:szCs w:val="14"/>
              </w:rPr>
              <w:t>,</w:t>
            </w:r>
            <w:r w:rsidRPr="00A53370">
              <w:rPr>
                <w:rFonts w:ascii="Arial" w:hAnsi="Arial" w:cs="Arial"/>
                <w:color w:val="000000"/>
                <w:sz w:val="14"/>
                <w:szCs w:val="14"/>
              </w:rPr>
              <w:t xml:space="preserve">840 </w:t>
            </w:r>
          </w:p>
        </w:tc>
      </w:tr>
      <w:tr w:rsidR="00D14993" w:rsidRPr="00026122" w14:paraId="0079D5C9" w14:textId="77777777" w:rsidTr="00DD38E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387" w:type="dxa"/>
            <w:tcBorders>
              <w:top w:val="nil"/>
              <w:left w:val="nil"/>
              <w:bottom w:val="single" w:sz="2" w:space="0" w:color="1F3864" w:themeColor="accent1" w:themeShade="80"/>
              <w:right w:val="nil"/>
            </w:tcBorders>
            <w:shd w:val="clear" w:color="auto" w:fill="auto"/>
            <w:vAlign w:val="center"/>
          </w:tcPr>
          <w:p w14:paraId="36085DCE" w14:textId="77777777" w:rsidR="00D14993" w:rsidRPr="00026122" w:rsidRDefault="00D14993" w:rsidP="00DD38EA">
            <w:pPr>
              <w:keepNext/>
              <w:keepLines/>
              <w:spacing w:before="40" w:after="40"/>
              <w:rPr>
                <w:rFonts w:ascii="Arial" w:hAnsi="Arial" w:cs="Arial"/>
                <w:b w:val="0"/>
                <w:bCs w:val="0"/>
                <w:sz w:val="14"/>
                <w:szCs w:val="14"/>
              </w:rPr>
            </w:pPr>
            <w:proofErr w:type="spellStart"/>
            <w:r w:rsidRPr="00FC09E4">
              <w:rPr>
                <w:rFonts w:ascii="Arial" w:hAnsi="Arial" w:cs="Arial"/>
                <w:b w:val="0"/>
                <w:bCs w:val="0"/>
                <w:sz w:val="14"/>
                <w:szCs w:val="14"/>
              </w:rPr>
              <w:t>Equity</w:t>
            </w:r>
            <w:proofErr w:type="spellEnd"/>
            <w:r w:rsidRPr="00026122">
              <w:rPr>
                <w:rFonts w:ascii="Arial" w:hAnsi="Arial" w:cs="Arial"/>
                <w:b w:val="0"/>
                <w:bCs w:val="0"/>
                <w:sz w:val="14"/>
                <w:szCs w:val="14"/>
              </w:rPr>
              <w:t xml:space="preserve"> </w:t>
            </w:r>
            <w:r>
              <w:rPr>
                <w:rFonts w:ascii="Arial" w:hAnsi="Arial" w:cs="Arial"/>
                <w:b w:val="0"/>
                <w:bCs w:val="0"/>
                <w:sz w:val="14"/>
                <w:szCs w:val="14"/>
              </w:rPr>
              <w:t>- SUSEPGAAP</w:t>
            </w:r>
          </w:p>
        </w:tc>
        <w:tc>
          <w:tcPr>
            <w:tcW w:w="2126" w:type="dxa"/>
            <w:tcBorders>
              <w:top w:val="nil"/>
              <w:left w:val="nil"/>
              <w:bottom w:val="single" w:sz="2" w:space="0" w:color="1F3864" w:themeColor="accent1" w:themeShade="80"/>
              <w:right w:val="nil"/>
            </w:tcBorders>
            <w:shd w:val="clear" w:color="auto" w:fill="auto"/>
            <w:vAlign w:val="center"/>
          </w:tcPr>
          <w:p w14:paraId="7A0366FF" w14:textId="77777777" w:rsidR="00D14993" w:rsidRPr="00026122" w:rsidRDefault="00D14993" w:rsidP="00DD38E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C4115">
              <w:rPr>
                <w:rFonts w:ascii="Arial" w:hAnsi="Arial" w:cs="Arial"/>
                <w:color w:val="000000"/>
                <w:sz w:val="14"/>
                <w:szCs w:val="14"/>
              </w:rPr>
              <w:t xml:space="preserve">                                 215</w:t>
            </w:r>
            <w:r>
              <w:rPr>
                <w:rFonts w:ascii="Arial" w:hAnsi="Arial" w:cs="Arial"/>
                <w:color w:val="000000"/>
                <w:sz w:val="14"/>
                <w:szCs w:val="14"/>
              </w:rPr>
              <w:t>,</w:t>
            </w:r>
            <w:r w:rsidRPr="003C4115">
              <w:rPr>
                <w:rFonts w:ascii="Arial" w:hAnsi="Arial" w:cs="Arial"/>
                <w:color w:val="000000"/>
                <w:sz w:val="14"/>
                <w:szCs w:val="14"/>
              </w:rPr>
              <w:t xml:space="preserve">467 </w:t>
            </w:r>
          </w:p>
        </w:tc>
        <w:tc>
          <w:tcPr>
            <w:tcW w:w="2126" w:type="dxa"/>
            <w:tcBorders>
              <w:top w:val="nil"/>
              <w:left w:val="nil"/>
              <w:bottom w:val="single" w:sz="2" w:space="0" w:color="1F3864" w:themeColor="accent1" w:themeShade="80"/>
              <w:right w:val="nil"/>
            </w:tcBorders>
            <w:shd w:val="clear" w:color="auto" w:fill="auto"/>
            <w:vAlign w:val="center"/>
          </w:tcPr>
          <w:p w14:paraId="6F93498F" w14:textId="77777777" w:rsidR="00D14993" w:rsidRPr="00026122" w:rsidRDefault="00D14993" w:rsidP="00DD38E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A53370">
              <w:rPr>
                <w:rFonts w:ascii="Arial" w:hAnsi="Arial" w:cs="Arial"/>
                <w:color w:val="000000"/>
                <w:sz w:val="14"/>
                <w:szCs w:val="14"/>
              </w:rPr>
              <w:t xml:space="preserve">                                 273</w:t>
            </w:r>
            <w:r>
              <w:rPr>
                <w:rFonts w:ascii="Arial" w:hAnsi="Arial" w:cs="Arial"/>
                <w:color w:val="000000"/>
                <w:sz w:val="14"/>
                <w:szCs w:val="14"/>
              </w:rPr>
              <w:t>,</w:t>
            </w:r>
            <w:r w:rsidRPr="00A53370">
              <w:rPr>
                <w:rFonts w:ascii="Arial" w:hAnsi="Arial" w:cs="Arial"/>
                <w:color w:val="000000"/>
                <w:sz w:val="14"/>
                <w:szCs w:val="14"/>
              </w:rPr>
              <w:t xml:space="preserve">522 </w:t>
            </w:r>
          </w:p>
        </w:tc>
      </w:tr>
    </w:tbl>
    <w:p w14:paraId="5D0B239C" w14:textId="77777777" w:rsidR="00D14993" w:rsidRPr="00196D50" w:rsidRDefault="00D14993" w:rsidP="00D14993">
      <w:pPr>
        <w:keepNext/>
        <w:keepLines/>
        <w:spacing w:after="0" w:line="240" w:lineRule="auto"/>
        <w:rPr>
          <w:rFonts w:ascii="Arial" w:eastAsia="Times New Roman" w:hAnsi="Arial" w:cs="Arial"/>
          <w:spacing w:val="-2"/>
          <w:sz w:val="18"/>
          <w:szCs w:val="20"/>
          <w:highlight w:val="yellow"/>
          <w:lang w:val="en-US" w:eastAsia="zh-CN"/>
        </w:rPr>
      </w:pPr>
    </w:p>
    <w:p w14:paraId="0F61FC3B" w14:textId="77777777" w:rsidR="00D14993" w:rsidRDefault="00D14993" w:rsidP="00D14993">
      <w:pPr>
        <w:spacing w:after="160" w:line="257" w:lineRule="auto"/>
        <w:contextualSpacing/>
        <w:jc w:val="both"/>
        <w:rPr>
          <w:rFonts w:ascii="Arial" w:eastAsia="Times New Roman" w:hAnsi="Arial" w:cs="Times New Roman"/>
          <w:spacing w:val="-2"/>
          <w:sz w:val="14"/>
          <w:szCs w:val="18"/>
          <w:lang w:eastAsia="pt-BR"/>
        </w:rPr>
      </w:pPr>
    </w:p>
    <w:p w14:paraId="3D16193C" w14:textId="77777777" w:rsidR="00D14993" w:rsidRPr="00057D2F" w:rsidRDefault="00D14993" w:rsidP="00D14993">
      <w:pPr>
        <w:pageBreakBefore/>
        <w:spacing w:after="0" w:line="240" w:lineRule="auto"/>
        <w:rPr>
          <w:rFonts w:ascii="Arial" w:eastAsia="Times New Roman" w:hAnsi="Arial" w:cs="Times New Roman"/>
          <w:b/>
          <w:color w:val="1F3864" w:themeColor="accent1" w:themeShade="80"/>
          <w:spacing w:val="-2"/>
          <w:sz w:val="18"/>
          <w:szCs w:val="20"/>
          <w:lang w:eastAsia="pt-BR"/>
        </w:rPr>
      </w:pPr>
      <w:r>
        <w:rPr>
          <w:rFonts w:ascii="Arial" w:eastAsia="Times New Roman" w:hAnsi="Arial" w:cs="Times New Roman"/>
          <w:b/>
          <w:color w:val="1F3864" w:themeColor="accent1" w:themeShade="80"/>
          <w:spacing w:val="-2"/>
          <w:sz w:val="18"/>
          <w:szCs w:val="20"/>
          <w:lang w:eastAsia="pt-BR"/>
        </w:rPr>
        <w:lastRenderedPageBreak/>
        <w:t>c.2</w:t>
      </w:r>
      <w:r w:rsidRPr="006F152E">
        <w:rPr>
          <w:rFonts w:ascii="Arial" w:eastAsia="Times New Roman" w:hAnsi="Arial" w:cs="Times New Roman"/>
          <w:b/>
          <w:color w:val="1F3864" w:themeColor="accent1" w:themeShade="80"/>
          <w:spacing w:val="-2"/>
          <w:sz w:val="18"/>
          <w:szCs w:val="20"/>
          <w:lang w:eastAsia="pt-BR"/>
        </w:rPr>
        <w:t xml:space="preserve">) </w:t>
      </w:r>
      <w:r w:rsidRPr="004C34C1">
        <w:rPr>
          <w:rFonts w:ascii="Arial" w:eastAsia="Times New Roman" w:hAnsi="Arial" w:cs="Times New Roman"/>
          <w:b/>
          <w:color w:val="1F3864" w:themeColor="accent1" w:themeShade="80"/>
          <w:spacing w:val="-2"/>
          <w:sz w:val="18"/>
          <w:szCs w:val="20"/>
          <w:lang w:eastAsia="pt-BR"/>
        </w:rPr>
        <w:t>Brasilprev Seguros</w:t>
      </w:r>
      <w:r>
        <w:rPr>
          <w:rFonts w:ascii="Arial" w:eastAsia="Times New Roman" w:hAnsi="Arial" w:cs="Times New Roman"/>
          <w:b/>
          <w:color w:val="1F3864" w:themeColor="accent1" w:themeShade="80"/>
          <w:spacing w:val="-2"/>
          <w:sz w:val="18"/>
          <w:szCs w:val="20"/>
          <w:lang w:eastAsia="pt-BR"/>
        </w:rPr>
        <w:t xml:space="preserve"> e </w:t>
      </w:r>
      <w:r w:rsidRPr="004C34C1">
        <w:rPr>
          <w:rFonts w:ascii="Arial" w:eastAsia="Times New Roman" w:hAnsi="Arial" w:cs="Times New Roman"/>
          <w:b/>
          <w:color w:val="1F3864" w:themeColor="accent1" w:themeShade="80"/>
          <w:spacing w:val="-2"/>
          <w:sz w:val="18"/>
          <w:szCs w:val="20"/>
          <w:lang w:eastAsia="pt-BR"/>
        </w:rPr>
        <w:t>Previdência S</w:t>
      </w:r>
      <w:r>
        <w:rPr>
          <w:rFonts w:ascii="Arial" w:eastAsia="Times New Roman" w:hAnsi="Arial" w:cs="Times New Roman"/>
          <w:b/>
          <w:color w:val="1F3864" w:themeColor="accent1" w:themeShade="80"/>
          <w:spacing w:val="-2"/>
          <w:sz w:val="18"/>
          <w:szCs w:val="20"/>
          <w:lang w:eastAsia="pt-BR"/>
        </w:rPr>
        <w:t>.</w:t>
      </w:r>
      <w:r w:rsidRPr="004C34C1">
        <w:rPr>
          <w:rFonts w:ascii="Arial" w:eastAsia="Times New Roman" w:hAnsi="Arial" w:cs="Times New Roman"/>
          <w:b/>
          <w:color w:val="1F3864" w:themeColor="accent1" w:themeShade="80"/>
          <w:spacing w:val="-2"/>
          <w:sz w:val="18"/>
          <w:szCs w:val="20"/>
          <w:lang w:eastAsia="pt-BR"/>
        </w:rPr>
        <w:t>A</w:t>
      </w:r>
      <w:r>
        <w:rPr>
          <w:rFonts w:ascii="Arial" w:eastAsia="Times New Roman" w:hAnsi="Arial" w:cs="Times New Roman"/>
          <w:b/>
          <w:color w:val="1F3864" w:themeColor="accent1" w:themeShade="80"/>
          <w:spacing w:val="-2"/>
          <w:sz w:val="18"/>
          <w:szCs w:val="20"/>
          <w:lang w:eastAsia="pt-BR"/>
        </w:rPr>
        <w:t>.</w:t>
      </w:r>
      <w:r w:rsidRPr="004C34C1">
        <w:rPr>
          <w:rFonts w:ascii="Arial" w:eastAsia="Times New Roman" w:hAnsi="Arial" w:cs="Times New Roman"/>
          <w:b/>
          <w:color w:val="1F3864" w:themeColor="accent1" w:themeShade="80"/>
          <w:spacing w:val="-2"/>
          <w:sz w:val="18"/>
          <w:szCs w:val="20"/>
          <w:lang w:eastAsia="pt-BR"/>
        </w:rPr>
        <w:t xml:space="preserve"> </w:t>
      </w:r>
      <w:r w:rsidRPr="00057D2F">
        <w:rPr>
          <w:rFonts w:ascii="Arial" w:eastAsia="Times New Roman" w:hAnsi="Arial" w:cs="Times New Roman"/>
          <w:b/>
          <w:color w:val="1F3864" w:themeColor="accent1" w:themeShade="80"/>
          <w:spacing w:val="-2"/>
          <w:sz w:val="18"/>
          <w:szCs w:val="20"/>
          <w:lang w:eastAsia="pt-BR"/>
        </w:rPr>
        <w:t>(Brasilprev)</w:t>
      </w:r>
    </w:p>
    <w:p w14:paraId="13D2D64F" w14:textId="77777777" w:rsidR="00D14993" w:rsidRPr="00057D2F" w:rsidRDefault="00D14993" w:rsidP="00D14993">
      <w:pPr>
        <w:spacing w:after="0" w:line="240" w:lineRule="auto"/>
        <w:rPr>
          <w:rFonts w:ascii="Arial" w:eastAsia="Times New Roman" w:hAnsi="Arial" w:cs="Times New Roman"/>
          <w:b/>
          <w:color w:val="1F3864" w:themeColor="accent1" w:themeShade="80"/>
          <w:spacing w:val="-2"/>
          <w:sz w:val="18"/>
          <w:szCs w:val="20"/>
          <w:lang w:eastAsia="pt-BR"/>
        </w:rPr>
      </w:pPr>
    </w:p>
    <w:p w14:paraId="1A74616E" w14:textId="77777777" w:rsidR="00D14993" w:rsidRPr="00057D2F" w:rsidRDefault="00D14993" w:rsidP="00D14993">
      <w:pPr>
        <w:spacing w:after="0" w:line="240" w:lineRule="auto"/>
        <w:rPr>
          <w:rFonts w:ascii="Arial" w:eastAsia="Times New Roman" w:hAnsi="Arial" w:cs="Arial"/>
          <w:spacing w:val="-2"/>
          <w:sz w:val="18"/>
          <w:szCs w:val="20"/>
          <w:lang w:val="en-US" w:eastAsia="zh-CN"/>
        </w:rPr>
      </w:pPr>
      <w:r w:rsidRPr="00057D2F">
        <w:rPr>
          <w:rFonts w:ascii="Arial" w:eastAsia="Times New Roman" w:hAnsi="Arial" w:cs="Times New Roman"/>
          <w:b/>
          <w:color w:val="1F3864" w:themeColor="accent1" w:themeShade="80"/>
          <w:spacing w:val="-2"/>
          <w:sz w:val="18"/>
          <w:szCs w:val="20"/>
          <w:lang w:val="en-US" w:eastAsia="pt-BR"/>
        </w:rPr>
        <w:t>Income Statement Information</w:t>
      </w:r>
    </w:p>
    <w:p w14:paraId="7DCA6C6F" w14:textId="77777777" w:rsidR="00D14993" w:rsidRPr="00057D2F" w:rsidRDefault="00D14993" w:rsidP="00D14993">
      <w:pPr>
        <w:keepNext/>
        <w:keepLines/>
        <w:spacing w:after="0" w:line="240" w:lineRule="auto"/>
        <w:rPr>
          <w:rFonts w:ascii="Arial" w:eastAsia="Times New Roman" w:hAnsi="Arial" w:cs="Arial"/>
          <w:spacing w:val="-2"/>
          <w:sz w:val="18"/>
          <w:szCs w:val="20"/>
          <w:lang w:val="en-US" w:eastAsia="zh-CN"/>
        </w:rPr>
      </w:pPr>
    </w:p>
    <w:p w14:paraId="59AED65C" w14:textId="77777777" w:rsidR="00D14993" w:rsidRPr="00057D2F" w:rsidRDefault="00D14993" w:rsidP="00D14993">
      <w:pPr>
        <w:spacing w:after="0" w:line="240" w:lineRule="auto"/>
        <w:jc w:val="right"/>
        <w:rPr>
          <w:rFonts w:ascii="Arial" w:hAnsi="Arial" w:cs="Arial"/>
          <w:b/>
          <w:sz w:val="14"/>
          <w:lang w:val="en-US" w:eastAsia="pt-BR"/>
        </w:rPr>
      </w:pPr>
      <w:r w:rsidRPr="00057D2F">
        <w:rPr>
          <w:rFonts w:ascii="Arial" w:hAnsi="Arial" w:cs="Arial"/>
          <w:b/>
          <w:sz w:val="14"/>
          <w:lang w:val="en-US" w:eastAsia="pt-BR"/>
        </w:rPr>
        <w:t>R$ thousand</w:t>
      </w:r>
    </w:p>
    <w:tbl>
      <w:tblPr>
        <w:tblStyle w:val="TabeladeLista6Colorida-nfase512"/>
        <w:tblW w:w="9639" w:type="dxa"/>
        <w:jc w:val="center"/>
        <w:tblLayout w:type="fixed"/>
        <w:tblLook w:val="04A0" w:firstRow="1" w:lastRow="0" w:firstColumn="1" w:lastColumn="0" w:noHBand="0" w:noVBand="1"/>
      </w:tblPr>
      <w:tblGrid>
        <w:gridCol w:w="2540"/>
        <w:gridCol w:w="1809"/>
        <w:gridCol w:w="1670"/>
        <w:gridCol w:w="1810"/>
        <w:gridCol w:w="1810"/>
      </w:tblGrid>
      <w:tr w:rsidR="00D14993" w:rsidRPr="005824C3" w14:paraId="5BCE2868" w14:textId="77777777" w:rsidTr="00DD38EA">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540"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236260F7" w14:textId="77777777" w:rsidR="00D14993" w:rsidRPr="00057D2F" w:rsidRDefault="00D14993" w:rsidP="00DD38EA">
            <w:pPr>
              <w:jc w:val="center"/>
              <w:rPr>
                <w:rFonts w:ascii="Arial" w:hAnsi="Arial" w:cs="Arial"/>
                <w:sz w:val="14"/>
                <w:szCs w:val="14"/>
                <w:lang w:val="en-US"/>
              </w:rPr>
            </w:pPr>
          </w:p>
        </w:tc>
        <w:tc>
          <w:tcPr>
            <w:tcW w:w="1809"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102E9988" w14:textId="77777777" w:rsidR="00D14993" w:rsidRPr="00057D2F" w:rsidRDefault="00D14993" w:rsidP="00DD38EA">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lang w:val="en-US"/>
              </w:rPr>
            </w:pPr>
            <w:r w:rsidRPr="00D12999">
              <w:rPr>
                <w:rFonts w:ascii="Arial" w:hAnsi="Arial" w:cs="Arial"/>
                <w:sz w:val="14"/>
                <w:szCs w:val="14"/>
              </w:rPr>
              <w:t>3</w:t>
            </w:r>
            <w:r w:rsidRPr="00FA7477">
              <w:rPr>
                <w:rFonts w:ascii="Arial" w:hAnsi="Arial" w:cs="Arial"/>
                <w:sz w:val="14"/>
                <w:szCs w:val="14"/>
                <w:vertAlign w:val="superscript"/>
              </w:rPr>
              <w:t xml:space="preserve">rd </w:t>
            </w:r>
            <w:proofErr w:type="spellStart"/>
            <w:r w:rsidRPr="00D12999">
              <w:rPr>
                <w:rFonts w:ascii="Arial" w:hAnsi="Arial" w:cs="Arial"/>
                <w:sz w:val="14"/>
                <w:szCs w:val="14"/>
              </w:rPr>
              <w:t>Quarter</w:t>
            </w:r>
            <w:proofErr w:type="spellEnd"/>
            <w:r w:rsidRPr="00D12999">
              <w:rPr>
                <w:rFonts w:ascii="Arial" w:hAnsi="Arial" w:cs="Arial"/>
                <w:sz w:val="14"/>
                <w:szCs w:val="14"/>
              </w:rPr>
              <w:t xml:space="preserve"> 202</w:t>
            </w:r>
            <w:r>
              <w:rPr>
                <w:rFonts w:ascii="Arial" w:hAnsi="Arial" w:cs="Arial"/>
                <w:sz w:val="14"/>
                <w:szCs w:val="14"/>
              </w:rPr>
              <w:t>4</w:t>
            </w:r>
          </w:p>
        </w:tc>
        <w:tc>
          <w:tcPr>
            <w:tcW w:w="1670"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66C4B9EA" w14:textId="77777777" w:rsidR="00D14993" w:rsidRPr="00F929C3" w:rsidRDefault="00D14993" w:rsidP="00DD38EA">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lang w:val="en-US"/>
              </w:rPr>
            </w:pPr>
            <w:r w:rsidRPr="00D12999">
              <w:rPr>
                <w:rFonts w:ascii="Arial" w:hAnsi="Arial" w:cs="Arial"/>
                <w:sz w:val="14"/>
                <w:szCs w:val="14"/>
              </w:rPr>
              <w:t xml:space="preserve">01.01 </w:t>
            </w:r>
            <w:proofErr w:type="spellStart"/>
            <w:r w:rsidRPr="00D12999">
              <w:rPr>
                <w:rFonts w:ascii="Arial" w:hAnsi="Arial" w:cs="Arial"/>
                <w:sz w:val="14"/>
                <w:szCs w:val="14"/>
              </w:rPr>
              <w:t>to</w:t>
            </w:r>
            <w:proofErr w:type="spellEnd"/>
            <w:r w:rsidRPr="00D12999">
              <w:rPr>
                <w:rFonts w:ascii="Arial" w:hAnsi="Arial" w:cs="Arial"/>
                <w:sz w:val="14"/>
                <w:szCs w:val="14"/>
              </w:rPr>
              <w:t xml:space="preserve"> 09.30.202</w:t>
            </w:r>
            <w:r>
              <w:rPr>
                <w:rFonts w:ascii="Arial" w:hAnsi="Arial" w:cs="Arial"/>
                <w:sz w:val="14"/>
                <w:szCs w:val="14"/>
              </w:rPr>
              <w:t>4</w:t>
            </w:r>
          </w:p>
        </w:tc>
        <w:tc>
          <w:tcPr>
            <w:tcW w:w="1810"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241D391A" w14:textId="77777777" w:rsidR="00D14993" w:rsidRPr="00F929C3" w:rsidRDefault="00D14993" w:rsidP="00DD38EA">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FA7477">
              <w:rPr>
                <w:rFonts w:ascii="Arial" w:hAnsi="Arial" w:cs="Arial"/>
                <w:sz w:val="14"/>
                <w:szCs w:val="14"/>
              </w:rPr>
              <w:t>3</w:t>
            </w:r>
            <w:r w:rsidRPr="00FA7477">
              <w:rPr>
                <w:rFonts w:ascii="Arial" w:hAnsi="Arial" w:cs="Arial"/>
                <w:sz w:val="14"/>
                <w:szCs w:val="14"/>
                <w:vertAlign w:val="superscript"/>
              </w:rPr>
              <w:t>rd</w:t>
            </w:r>
            <w:r w:rsidRPr="00FA7477">
              <w:rPr>
                <w:rFonts w:ascii="Arial" w:hAnsi="Arial" w:cs="Arial"/>
                <w:sz w:val="14"/>
                <w:szCs w:val="14"/>
              </w:rPr>
              <w:t xml:space="preserve"> </w:t>
            </w:r>
            <w:proofErr w:type="spellStart"/>
            <w:r w:rsidRPr="00FA7477">
              <w:rPr>
                <w:rFonts w:ascii="Arial" w:hAnsi="Arial" w:cs="Arial"/>
                <w:sz w:val="14"/>
                <w:szCs w:val="14"/>
              </w:rPr>
              <w:t>Quarter</w:t>
            </w:r>
            <w:proofErr w:type="spellEnd"/>
            <w:r w:rsidRPr="00FA7477">
              <w:rPr>
                <w:rFonts w:ascii="Arial" w:hAnsi="Arial" w:cs="Arial"/>
                <w:sz w:val="14"/>
                <w:szCs w:val="14"/>
              </w:rPr>
              <w:t xml:space="preserve"> 2023</w:t>
            </w:r>
          </w:p>
        </w:tc>
        <w:tc>
          <w:tcPr>
            <w:tcW w:w="1810"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10244DED" w14:textId="77777777" w:rsidR="00D14993" w:rsidRPr="00F929C3" w:rsidRDefault="00D14993" w:rsidP="00DD38EA">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FA7477">
              <w:rPr>
                <w:rFonts w:ascii="Arial" w:hAnsi="Arial" w:cs="Arial"/>
                <w:sz w:val="14"/>
                <w:szCs w:val="14"/>
              </w:rPr>
              <w:t xml:space="preserve">01.01 </w:t>
            </w:r>
            <w:proofErr w:type="spellStart"/>
            <w:r w:rsidRPr="00FA7477">
              <w:rPr>
                <w:rFonts w:ascii="Arial" w:hAnsi="Arial" w:cs="Arial"/>
                <w:sz w:val="14"/>
                <w:szCs w:val="14"/>
              </w:rPr>
              <w:t>to</w:t>
            </w:r>
            <w:proofErr w:type="spellEnd"/>
            <w:r w:rsidRPr="00FA7477">
              <w:rPr>
                <w:rFonts w:ascii="Arial" w:hAnsi="Arial" w:cs="Arial"/>
                <w:sz w:val="14"/>
                <w:szCs w:val="14"/>
              </w:rPr>
              <w:t xml:space="preserve"> 09.30.2023</w:t>
            </w:r>
          </w:p>
        </w:tc>
      </w:tr>
      <w:tr w:rsidR="00D14993" w:rsidRPr="008D7BD5" w14:paraId="22F665C4" w14:textId="77777777" w:rsidTr="00DD38EA">
        <w:trPr>
          <w:trHeight w:val="238"/>
          <w:jc w:val="center"/>
        </w:trPr>
        <w:tc>
          <w:tcPr>
            <w:cnfStyle w:val="001000000000" w:firstRow="0" w:lastRow="0" w:firstColumn="1" w:lastColumn="0" w:oddVBand="0" w:evenVBand="0" w:oddHBand="0" w:evenHBand="0" w:firstRowFirstColumn="0" w:firstRowLastColumn="0" w:lastRowFirstColumn="0" w:lastRowLastColumn="0"/>
            <w:tcW w:w="2540" w:type="dxa"/>
            <w:tcBorders>
              <w:top w:val="single" w:sz="2" w:space="0" w:color="1F3864" w:themeColor="accent1" w:themeShade="80"/>
              <w:left w:val="nil"/>
              <w:bottom w:val="nil"/>
              <w:right w:val="nil"/>
            </w:tcBorders>
            <w:shd w:val="clear" w:color="auto" w:fill="auto"/>
            <w:vAlign w:val="center"/>
          </w:tcPr>
          <w:p w14:paraId="0EF0F72D" w14:textId="77777777" w:rsidR="00D14993" w:rsidRPr="008D7BD5" w:rsidRDefault="00D14993" w:rsidP="00DD38EA">
            <w:pPr>
              <w:keepNext/>
              <w:keepLines/>
              <w:rPr>
                <w:rFonts w:ascii="Arial" w:eastAsia="Times New Roman" w:hAnsi="Arial" w:cs="Arial"/>
                <w:spacing w:val="-2"/>
                <w:sz w:val="14"/>
                <w:szCs w:val="14"/>
              </w:rPr>
            </w:pPr>
            <w:proofErr w:type="spellStart"/>
            <w:r>
              <w:rPr>
                <w:rFonts w:ascii="Arial" w:hAnsi="Arial" w:cs="Arial"/>
                <w:sz w:val="14"/>
                <w:szCs w:val="14"/>
              </w:rPr>
              <w:t>Result</w:t>
            </w:r>
            <w:proofErr w:type="spellEnd"/>
            <w:r>
              <w:rPr>
                <w:rFonts w:ascii="Arial" w:hAnsi="Arial" w:cs="Arial"/>
                <w:sz w:val="14"/>
                <w:szCs w:val="14"/>
              </w:rPr>
              <w:t xml:space="preserve"> </w:t>
            </w:r>
            <w:proofErr w:type="spellStart"/>
            <w:r>
              <w:rPr>
                <w:rFonts w:ascii="Arial" w:hAnsi="Arial" w:cs="Arial"/>
                <w:sz w:val="14"/>
                <w:szCs w:val="14"/>
              </w:rPr>
              <w:t>of</w:t>
            </w:r>
            <w:proofErr w:type="spellEnd"/>
            <w:r>
              <w:rPr>
                <w:rFonts w:ascii="Arial" w:hAnsi="Arial" w:cs="Arial"/>
                <w:sz w:val="14"/>
                <w:szCs w:val="14"/>
              </w:rPr>
              <w:t xml:space="preserve"> </w:t>
            </w:r>
            <w:proofErr w:type="spellStart"/>
            <w:r>
              <w:rPr>
                <w:rFonts w:ascii="Arial" w:hAnsi="Arial" w:cs="Arial"/>
                <w:sz w:val="14"/>
                <w:szCs w:val="14"/>
              </w:rPr>
              <w:t>insurance</w:t>
            </w:r>
            <w:proofErr w:type="spellEnd"/>
            <w:r>
              <w:rPr>
                <w:rFonts w:ascii="Arial" w:hAnsi="Arial" w:cs="Arial"/>
                <w:sz w:val="14"/>
                <w:szCs w:val="14"/>
              </w:rPr>
              <w:t xml:space="preserve"> </w:t>
            </w:r>
            <w:proofErr w:type="spellStart"/>
            <w:r>
              <w:rPr>
                <w:rFonts w:ascii="Arial" w:hAnsi="Arial" w:cs="Arial"/>
                <w:sz w:val="14"/>
                <w:szCs w:val="14"/>
              </w:rPr>
              <w:t>contracts</w:t>
            </w:r>
            <w:proofErr w:type="spellEnd"/>
          </w:p>
        </w:tc>
        <w:tc>
          <w:tcPr>
            <w:tcW w:w="1809" w:type="dxa"/>
            <w:tcBorders>
              <w:top w:val="single" w:sz="2" w:space="0" w:color="1F3864" w:themeColor="accent1" w:themeShade="80"/>
              <w:left w:val="nil"/>
              <w:bottom w:val="nil"/>
              <w:right w:val="nil"/>
            </w:tcBorders>
            <w:shd w:val="clear" w:color="auto" w:fill="auto"/>
            <w:vAlign w:val="center"/>
          </w:tcPr>
          <w:p w14:paraId="4D472136" w14:textId="77777777" w:rsidR="00D14993" w:rsidRPr="008D7BD5"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D47F5E">
              <w:rPr>
                <w:rFonts w:ascii="Arial" w:hAnsi="Arial" w:cs="Arial"/>
                <w:b/>
                <w:bCs/>
                <w:sz w:val="14"/>
                <w:szCs w:val="14"/>
              </w:rPr>
              <w:t>1</w:t>
            </w:r>
            <w:r>
              <w:rPr>
                <w:rFonts w:ascii="Arial" w:hAnsi="Arial" w:cs="Arial"/>
                <w:b/>
                <w:bCs/>
                <w:sz w:val="14"/>
                <w:szCs w:val="14"/>
              </w:rPr>
              <w:t>,</w:t>
            </w:r>
            <w:r w:rsidRPr="00D47F5E">
              <w:rPr>
                <w:rFonts w:ascii="Arial" w:hAnsi="Arial" w:cs="Arial"/>
                <w:b/>
                <w:bCs/>
                <w:sz w:val="14"/>
                <w:szCs w:val="14"/>
              </w:rPr>
              <w:t>096</w:t>
            </w:r>
            <w:r>
              <w:rPr>
                <w:rFonts w:ascii="Arial" w:hAnsi="Arial" w:cs="Arial"/>
                <w:b/>
                <w:bCs/>
                <w:sz w:val="14"/>
                <w:szCs w:val="14"/>
              </w:rPr>
              <w:t>,</w:t>
            </w:r>
            <w:r w:rsidRPr="00D47F5E">
              <w:rPr>
                <w:rFonts w:ascii="Arial" w:hAnsi="Arial" w:cs="Arial"/>
                <w:b/>
                <w:bCs/>
                <w:sz w:val="14"/>
                <w:szCs w:val="14"/>
              </w:rPr>
              <w:t>611</w:t>
            </w:r>
          </w:p>
        </w:tc>
        <w:tc>
          <w:tcPr>
            <w:tcW w:w="1670" w:type="dxa"/>
            <w:tcBorders>
              <w:top w:val="single" w:sz="2" w:space="0" w:color="1F3864" w:themeColor="accent1" w:themeShade="80"/>
              <w:left w:val="nil"/>
              <w:bottom w:val="nil"/>
              <w:right w:val="nil"/>
            </w:tcBorders>
            <w:shd w:val="clear" w:color="auto" w:fill="auto"/>
            <w:vAlign w:val="center"/>
          </w:tcPr>
          <w:p w14:paraId="3CD1E05F" w14:textId="77777777" w:rsidR="00D14993" w:rsidRPr="008D7BD5"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D47F5E">
              <w:rPr>
                <w:rFonts w:ascii="Arial" w:hAnsi="Arial" w:cs="Arial"/>
                <w:b/>
                <w:bCs/>
                <w:sz w:val="14"/>
                <w:szCs w:val="14"/>
              </w:rPr>
              <w:t>3</w:t>
            </w:r>
            <w:r>
              <w:rPr>
                <w:rFonts w:ascii="Arial" w:hAnsi="Arial" w:cs="Arial"/>
                <w:b/>
                <w:bCs/>
                <w:sz w:val="14"/>
                <w:szCs w:val="14"/>
              </w:rPr>
              <w:t>,</w:t>
            </w:r>
            <w:r w:rsidRPr="00D47F5E">
              <w:rPr>
                <w:rFonts w:ascii="Arial" w:hAnsi="Arial" w:cs="Arial"/>
                <w:b/>
                <w:bCs/>
                <w:sz w:val="14"/>
                <w:szCs w:val="14"/>
              </w:rPr>
              <w:t>229</w:t>
            </w:r>
            <w:r>
              <w:rPr>
                <w:rFonts w:ascii="Arial" w:hAnsi="Arial" w:cs="Arial"/>
                <w:b/>
                <w:bCs/>
                <w:sz w:val="14"/>
                <w:szCs w:val="14"/>
              </w:rPr>
              <w:t>,</w:t>
            </w:r>
            <w:r w:rsidRPr="00D47F5E">
              <w:rPr>
                <w:rFonts w:ascii="Arial" w:hAnsi="Arial" w:cs="Arial"/>
                <w:b/>
                <w:bCs/>
                <w:sz w:val="14"/>
                <w:szCs w:val="14"/>
              </w:rPr>
              <w:t>137</w:t>
            </w:r>
          </w:p>
        </w:tc>
        <w:tc>
          <w:tcPr>
            <w:tcW w:w="1810" w:type="dxa"/>
            <w:tcBorders>
              <w:top w:val="single" w:sz="2" w:space="0" w:color="1F3864" w:themeColor="accent1" w:themeShade="80"/>
              <w:left w:val="nil"/>
              <w:bottom w:val="nil"/>
              <w:right w:val="nil"/>
            </w:tcBorders>
            <w:shd w:val="clear" w:color="auto" w:fill="auto"/>
            <w:vAlign w:val="center"/>
          </w:tcPr>
          <w:p w14:paraId="5A99687D" w14:textId="77777777" w:rsidR="00D14993" w:rsidRPr="008D7BD5"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D47F5E">
              <w:rPr>
                <w:rFonts w:ascii="Arial" w:hAnsi="Arial" w:cs="Arial"/>
                <w:b/>
                <w:bCs/>
                <w:sz w:val="14"/>
                <w:szCs w:val="14"/>
              </w:rPr>
              <w:t>1</w:t>
            </w:r>
            <w:r>
              <w:rPr>
                <w:rFonts w:ascii="Arial" w:hAnsi="Arial" w:cs="Arial"/>
                <w:b/>
                <w:bCs/>
                <w:sz w:val="14"/>
                <w:szCs w:val="14"/>
              </w:rPr>
              <w:t>,</w:t>
            </w:r>
            <w:r w:rsidRPr="00D47F5E">
              <w:rPr>
                <w:rFonts w:ascii="Arial" w:hAnsi="Arial" w:cs="Arial"/>
                <w:b/>
                <w:bCs/>
                <w:sz w:val="14"/>
                <w:szCs w:val="14"/>
              </w:rPr>
              <w:t>006</w:t>
            </w:r>
            <w:r>
              <w:rPr>
                <w:rFonts w:ascii="Arial" w:hAnsi="Arial" w:cs="Arial"/>
                <w:b/>
                <w:bCs/>
                <w:sz w:val="14"/>
                <w:szCs w:val="14"/>
              </w:rPr>
              <w:t>,</w:t>
            </w:r>
            <w:r w:rsidRPr="00D47F5E">
              <w:rPr>
                <w:rFonts w:ascii="Arial" w:hAnsi="Arial" w:cs="Arial"/>
                <w:b/>
                <w:bCs/>
                <w:sz w:val="14"/>
                <w:szCs w:val="14"/>
              </w:rPr>
              <w:t>726</w:t>
            </w:r>
          </w:p>
        </w:tc>
        <w:tc>
          <w:tcPr>
            <w:tcW w:w="1810" w:type="dxa"/>
            <w:tcBorders>
              <w:top w:val="single" w:sz="2" w:space="0" w:color="1F3864" w:themeColor="accent1" w:themeShade="80"/>
              <w:left w:val="nil"/>
              <w:bottom w:val="nil"/>
              <w:right w:val="nil"/>
            </w:tcBorders>
            <w:shd w:val="clear" w:color="auto" w:fill="auto"/>
            <w:vAlign w:val="center"/>
          </w:tcPr>
          <w:p w14:paraId="4A4A644B" w14:textId="77777777" w:rsidR="00D14993" w:rsidRPr="008D7BD5"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D47F5E">
              <w:rPr>
                <w:rFonts w:ascii="Arial" w:hAnsi="Arial" w:cs="Arial"/>
                <w:b/>
                <w:bCs/>
                <w:sz w:val="14"/>
                <w:szCs w:val="14"/>
              </w:rPr>
              <w:t>2</w:t>
            </w:r>
            <w:r>
              <w:rPr>
                <w:rFonts w:ascii="Arial" w:hAnsi="Arial" w:cs="Arial"/>
                <w:b/>
                <w:bCs/>
                <w:sz w:val="14"/>
                <w:szCs w:val="14"/>
              </w:rPr>
              <w:t>,</w:t>
            </w:r>
            <w:r w:rsidRPr="00D47F5E">
              <w:rPr>
                <w:rFonts w:ascii="Arial" w:hAnsi="Arial" w:cs="Arial"/>
                <w:b/>
                <w:bCs/>
                <w:sz w:val="14"/>
                <w:szCs w:val="14"/>
              </w:rPr>
              <w:t>856</w:t>
            </w:r>
            <w:r>
              <w:rPr>
                <w:rFonts w:ascii="Arial" w:hAnsi="Arial" w:cs="Arial"/>
                <w:b/>
                <w:bCs/>
                <w:sz w:val="14"/>
                <w:szCs w:val="14"/>
              </w:rPr>
              <w:t>,</w:t>
            </w:r>
            <w:r w:rsidRPr="00D47F5E">
              <w:rPr>
                <w:rFonts w:ascii="Arial" w:hAnsi="Arial" w:cs="Arial"/>
                <w:b/>
                <w:bCs/>
                <w:sz w:val="14"/>
                <w:szCs w:val="14"/>
              </w:rPr>
              <w:t>321</w:t>
            </w:r>
          </w:p>
        </w:tc>
      </w:tr>
      <w:tr w:rsidR="00D14993" w:rsidRPr="005824C3" w14:paraId="42D87C52" w14:textId="77777777" w:rsidTr="00DD38E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540" w:type="dxa"/>
            <w:tcBorders>
              <w:top w:val="nil"/>
              <w:left w:val="nil"/>
              <w:bottom w:val="nil"/>
              <w:right w:val="nil"/>
            </w:tcBorders>
            <w:shd w:val="clear" w:color="auto" w:fill="auto"/>
            <w:vAlign w:val="center"/>
          </w:tcPr>
          <w:p w14:paraId="61AAE5D8" w14:textId="77777777" w:rsidR="00D14993" w:rsidRPr="005824C3" w:rsidRDefault="00D14993" w:rsidP="00DD38EA">
            <w:pPr>
              <w:keepNext/>
              <w:keepLines/>
              <w:ind w:left="113"/>
              <w:rPr>
                <w:rFonts w:ascii="Arial" w:hAnsi="Arial" w:cs="Arial"/>
                <w:b w:val="0"/>
                <w:bCs w:val="0"/>
                <w:sz w:val="14"/>
                <w:szCs w:val="14"/>
              </w:rPr>
            </w:pPr>
            <w:proofErr w:type="spellStart"/>
            <w:r>
              <w:rPr>
                <w:rFonts w:ascii="Arial" w:hAnsi="Arial" w:cs="Arial"/>
                <w:b w:val="0"/>
                <w:bCs w:val="0"/>
                <w:sz w:val="14"/>
                <w:szCs w:val="14"/>
              </w:rPr>
              <w:t>Result</w:t>
            </w:r>
            <w:proofErr w:type="spellEnd"/>
            <w:r>
              <w:rPr>
                <w:rFonts w:ascii="Arial" w:hAnsi="Arial" w:cs="Arial"/>
                <w:b w:val="0"/>
                <w:bCs w:val="0"/>
                <w:sz w:val="14"/>
                <w:szCs w:val="14"/>
              </w:rPr>
              <w:t xml:space="preserve"> </w:t>
            </w:r>
            <w:proofErr w:type="spellStart"/>
            <w:r>
              <w:rPr>
                <w:rFonts w:ascii="Arial" w:hAnsi="Arial" w:cs="Arial"/>
                <w:b w:val="0"/>
                <w:bCs w:val="0"/>
                <w:sz w:val="14"/>
                <w:szCs w:val="14"/>
              </w:rPr>
              <w:t>of</w:t>
            </w:r>
            <w:proofErr w:type="spellEnd"/>
            <w:r>
              <w:rPr>
                <w:rFonts w:ascii="Arial" w:hAnsi="Arial" w:cs="Arial"/>
                <w:b w:val="0"/>
                <w:bCs w:val="0"/>
                <w:sz w:val="14"/>
                <w:szCs w:val="14"/>
              </w:rPr>
              <w:t xml:space="preserve"> </w:t>
            </w:r>
            <w:proofErr w:type="spellStart"/>
            <w:r>
              <w:rPr>
                <w:rFonts w:ascii="Arial" w:hAnsi="Arial" w:cs="Arial"/>
                <w:b w:val="0"/>
                <w:bCs w:val="0"/>
                <w:sz w:val="14"/>
                <w:szCs w:val="14"/>
              </w:rPr>
              <w:t>contracts</w:t>
            </w:r>
            <w:proofErr w:type="spellEnd"/>
            <w:r w:rsidRPr="00EB59D3">
              <w:rPr>
                <w:rFonts w:ascii="Arial" w:hAnsi="Arial" w:cs="Arial"/>
                <w:b w:val="0"/>
                <w:bCs w:val="0"/>
                <w:sz w:val="14"/>
                <w:szCs w:val="14"/>
              </w:rPr>
              <w:t xml:space="preserve"> BBA</w:t>
            </w:r>
            <w:r>
              <w:rPr>
                <w:rFonts w:ascii="Arial" w:hAnsi="Arial" w:cs="Arial"/>
                <w:b w:val="0"/>
                <w:bCs w:val="0"/>
                <w:sz w:val="14"/>
                <w:szCs w:val="14"/>
              </w:rPr>
              <w:t xml:space="preserve"> </w:t>
            </w:r>
            <w:r w:rsidRPr="00F44763">
              <w:rPr>
                <w:rFonts w:ascii="Arial" w:hAnsi="Arial" w:cs="Arial"/>
                <w:b w:val="0"/>
                <w:bCs w:val="0"/>
                <w:sz w:val="14"/>
                <w:szCs w:val="14"/>
                <w:vertAlign w:val="superscript"/>
              </w:rPr>
              <w:t>(1)</w:t>
            </w:r>
          </w:p>
        </w:tc>
        <w:tc>
          <w:tcPr>
            <w:tcW w:w="1809" w:type="dxa"/>
            <w:tcBorders>
              <w:top w:val="nil"/>
              <w:left w:val="nil"/>
              <w:bottom w:val="nil"/>
              <w:right w:val="nil"/>
            </w:tcBorders>
            <w:shd w:val="clear" w:color="auto" w:fill="auto"/>
            <w:vAlign w:val="center"/>
          </w:tcPr>
          <w:p w14:paraId="744080E8" w14:textId="77777777" w:rsidR="00D14993" w:rsidRPr="005824C3" w:rsidRDefault="00D14993" w:rsidP="00DD38EA">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D47F5E">
              <w:rPr>
                <w:rFonts w:ascii="Arial" w:hAnsi="Arial" w:cs="Arial"/>
                <w:sz w:val="14"/>
                <w:szCs w:val="14"/>
              </w:rPr>
              <w:t>192</w:t>
            </w:r>
            <w:r>
              <w:rPr>
                <w:rFonts w:ascii="Arial" w:hAnsi="Arial" w:cs="Arial"/>
                <w:sz w:val="14"/>
                <w:szCs w:val="14"/>
              </w:rPr>
              <w:t>,</w:t>
            </w:r>
            <w:r w:rsidRPr="00D47F5E">
              <w:rPr>
                <w:rFonts w:ascii="Arial" w:hAnsi="Arial" w:cs="Arial"/>
                <w:sz w:val="14"/>
                <w:szCs w:val="14"/>
              </w:rPr>
              <w:t>068</w:t>
            </w:r>
          </w:p>
        </w:tc>
        <w:tc>
          <w:tcPr>
            <w:tcW w:w="1670" w:type="dxa"/>
            <w:tcBorders>
              <w:top w:val="nil"/>
              <w:left w:val="nil"/>
              <w:bottom w:val="nil"/>
              <w:right w:val="nil"/>
            </w:tcBorders>
            <w:shd w:val="clear" w:color="auto" w:fill="auto"/>
            <w:vAlign w:val="center"/>
          </w:tcPr>
          <w:p w14:paraId="699E44A2" w14:textId="77777777" w:rsidR="00D14993" w:rsidRPr="005824C3" w:rsidRDefault="00D14993" w:rsidP="00DD38EA">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D47F5E">
              <w:rPr>
                <w:rFonts w:ascii="Arial" w:hAnsi="Arial" w:cs="Arial"/>
                <w:sz w:val="14"/>
                <w:szCs w:val="14"/>
              </w:rPr>
              <w:t>577</w:t>
            </w:r>
            <w:r>
              <w:rPr>
                <w:rFonts w:ascii="Arial" w:hAnsi="Arial" w:cs="Arial"/>
                <w:sz w:val="14"/>
                <w:szCs w:val="14"/>
              </w:rPr>
              <w:t>,</w:t>
            </w:r>
            <w:r w:rsidRPr="00D47F5E">
              <w:rPr>
                <w:rFonts w:ascii="Arial" w:hAnsi="Arial" w:cs="Arial"/>
                <w:sz w:val="14"/>
                <w:szCs w:val="14"/>
              </w:rPr>
              <w:t>030</w:t>
            </w:r>
          </w:p>
        </w:tc>
        <w:tc>
          <w:tcPr>
            <w:tcW w:w="1810" w:type="dxa"/>
            <w:tcBorders>
              <w:top w:val="nil"/>
              <w:left w:val="nil"/>
              <w:bottom w:val="nil"/>
              <w:right w:val="nil"/>
            </w:tcBorders>
            <w:shd w:val="clear" w:color="auto" w:fill="auto"/>
            <w:vAlign w:val="center"/>
          </w:tcPr>
          <w:p w14:paraId="77BBDA88" w14:textId="77777777" w:rsidR="00D14993" w:rsidRPr="005824C3" w:rsidRDefault="00D14993" w:rsidP="00DD38EA">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8C6317">
              <w:rPr>
                <w:rFonts w:ascii="Arial" w:hAnsi="Arial" w:cs="Arial"/>
                <w:sz w:val="14"/>
                <w:szCs w:val="14"/>
              </w:rPr>
              <w:t>195</w:t>
            </w:r>
            <w:r>
              <w:rPr>
                <w:rFonts w:ascii="Arial" w:hAnsi="Arial" w:cs="Arial"/>
                <w:sz w:val="14"/>
                <w:szCs w:val="14"/>
              </w:rPr>
              <w:t>,</w:t>
            </w:r>
            <w:r w:rsidRPr="008C6317">
              <w:rPr>
                <w:rFonts w:ascii="Arial" w:hAnsi="Arial" w:cs="Arial"/>
                <w:sz w:val="14"/>
                <w:szCs w:val="14"/>
              </w:rPr>
              <w:t>433</w:t>
            </w:r>
          </w:p>
        </w:tc>
        <w:tc>
          <w:tcPr>
            <w:tcW w:w="1810" w:type="dxa"/>
            <w:tcBorders>
              <w:top w:val="nil"/>
              <w:left w:val="nil"/>
              <w:bottom w:val="nil"/>
              <w:right w:val="nil"/>
            </w:tcBorders>
            <w:shd w:val="clear" w:color="auto" w:fill="auto"/>
            <w:vAlign w:val="center"/>
          </w:tcPr>
          <w:p w14:paraId="7CBB91E2" w14:textId="77777777" w:rsidR="00D14993" w:rsidRPr="005824C3" w:rsidRDefault="00D14993" w:rsidP="00DD38EA">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8C6317">
              <w:rPr>
                <w:rFonts w:ascii="Arial" w:hAnsi="Arial" w:cs="Arial"/>
                <w:sz w:val="14"/>
                <w:szCs w:val="14"/>
              </w:rPr>
              <w:t>491</w:t>
            </w:r>
            <w:r>
              <w:rPr>
                <w:rFonts w:ascii="Arial" w:hAnsi="Arial" w:cs="Arial"/>
                <w:sz w:val="14"/>
                <w:szCs w:val="14"/>
              </w:rPr>
              <w:t>,</w:t>
            </w:r>
            <w:r w:rsidRPr="008C6317">
              <w:rPr>
                <w:rFonts w:ascii="Arial" w:hAnsi="Arial" w:cs="Arial"/>
                <w:sz w:val="14"/>
                <w:szCs w:val="14"/>
              </w:rPr>
              <w:t>545</w:t>
            </w:r>
          </w:p>
        </w:tc>
      </w:tr>
      <w:tr w:rsidR="00D14993" w:rsidRPr="005824C3" w14:paraId="3A2490C5" w14:textId="77777777" w:rsidTr="00DD38EA">
        <w:trPr>
          <w:trHeight w:val="238"/>
          <w:jc w:val="center"/>
        </w:trPr>
        <w:tc>
          <w:tcPr>
            <w:cnfStyle w:val="001000000000" w:firstRow="0" w:lastRow="0" w:firstColumn="1" w:lastColumn="0" w:oddVBand="0" w:evenVBand="0" w:oddHBand="0" w:evenHBand="0" w:firstRowFirstColumn="0" w:firstRowLastColumn="0" w:lastRowFirstColumn="0" w:lastRowLastColumn="0"/>
            <w:tcW w:w="2540" w:type="dxa"/>
            <w:tcBorders>
              <w:top w:val="nil"/>
              <w:left w:val="nil"/>
              <w:bottom w:val="nil"/>
              <w:right w:val="nil"/>
            </w:tcBorders>
            <w:shd w:val="clear" w:color="auto" w:fill="auto"/>
            <w:vAlign w:val="center"/>
          </w:tcPr>
          <w:p w14:paraId="06261AF4" w14:textId="77777777" w:rsidR="00D14993" w:rsidRPr="005824C3" w:rsidRDefault="00D14993" w:rsidP="00DD38EA">
            <w:pPr>
              <w:keepNext/>
              <w:keepLines/>
              <w:spacing w:before="40" w:after="40"/>
              <w:ind w:left="113"/>
              <w:rPr>
                <w:rFonts w:ascii="Arial" w:hAnsi="Arial" w:cs="Arial"/>
                <w:b w:val="0"/>
                <w:bCs w:val="0"/>
                <w:sz w:val="14"/>
                <w:szCs w:val="14"/>
              </w:rPr>
            </w:pPr>
            <w:proofErr w:type="spellStart"/>
            <w:r>
              <w:rPr>
                <w:rFonts w:ascii="Arial" w:hAnsi="Arial" w:cs="Arial"/>
                <w:b w:val="0"/>
                <w:bCs w:val="0"/>
                <w:sz w:val="14"/>
                <w:szCs w:val="14"/>
              </w:rPr>
              <w:t>Result</w:t>
            </w:r>
            <w:proofErr w:type="spellEnd"/>
            <w:r>
              <w:rPr>
                <w:rFonts w:ascii="Arial" w:hAnsi="Arial" w:cs="Arial"/>
                <w:b w:val="0"/>
                <w:bCs w:val="0"/>
                <w:sz w:val="14"/>
                <w:szCs w:val="14"/>
              </w:rPr>
              <w:t xml:space="preserve"> </w:t>
            </w:r>
            <w:proofErr w:type="spellStart"/>
            <w:r>
              <w:rPr>
                <w:rFonts w:ascii="Arial" w:hAnsi="Arial" w:cs="Arial"/>
                <w:b w:val="0"/>
                <w:bCs w:val="0"/>
                <w:sz w:val="14"/>
                <w:szCs w:val="14"/>
              </w:rPr>
              <w:t>of</w:t>
            </w:r>
            <w:proofErr w:type="spellEnd"/>
            <w:r>
              <w:rPr>
                <w:rFonts w:ascii="Arial" w:hAnsi="Arial" w:cs="Arial"/>
                <w:b w:val="0"/>
                <w:bCs w:val="0"/>
                <w:sz w:val="14"/>
                <w:szCs w:val="14"/>
              </w:rPr>
              <w:t xml:space="preserve"> </w:t>
            </w:r>
            <w:proofErr w:type="spellStart"/>
            <w:r>
              <w:rPr>
                <w:rFonts w:ascii="Arial" w:hAnsi="Arial" w:cs="Arial"/>
                <w:b w:val="0"/>
                <w:bCs w:val="0"/>
                <w:sz w:val="14"/>
                <w:szCs w:val="14"/>
              </w:rPr>
              <w:t>contracts</w:t>
            </w:r>
            <w:proofErr w:type="spellEnd"/>
            <w:r w:rsidRPr="00EB59D3">
              <w:rPr>
                <w:rFonts w:ascii="Arial" w:hAnsi="Arial" w:cs="Arial"/>
                <w:b w:val="0"/>
                <w:bCs w:val="0"/>
                <w:sz w:val="14"/>
                <w:szCs w:val="14"/>
              </w:rPr>
              <w:t xml:space="preserve"> VFA</w:t>
            </w:r>
            <w:r>
              <w:rPr>
                <w:rFonts w:ascii="Arial" w:hAnsi="Arial" w:cs="Arial"/>
                <w:b w:val="0"/>
                <w:bCs w:val="0"/>
                <w:sz w:val="14"/>
                <w:szCs w:val="14"/>
              </w:rPr>
              <w:t xml:space="preserve"> </w:t>
            </w:r>
            <w:r w:rsidRPr="00F44763">
              <w:rPr>
                <w:rFonts w:ascii="Arial" w:hAnsi="Arial" w:cs="Arial"/>
                <w:b w:val="0"/>
                <w:bCs w:val="0"/>
                <w:sz w:val="14"/>
                <w:szCs w:val="14"/>
                <w:vertAlign w:val="superscript"/>
              </w:rPr>
              <w:t>(1)</w:t>
            </w:r>
          </w:p>
        </w:tc>
        <w:tc>
          <w:tcPr>
            <w:tcW w:w="1809" w:type="dxa"/>
            <w:tcBorders>
              <w:top w:val="nil"/>
              <w:left w:val="nil"/>
              <w:bottom w:val="nil"/>
              <w:right w:val="nil"/>
            </w:tcBorders>
            <w:shd w:val="clear" w:color="auto" w:fill="auto"/>
            <w:vAlign w:val="center"/>
          </w:tcPr>
          <w:p w14:paraId="7EE4A8DA" w14:textId="77777777" w:rsidR="00D14993" w:rsidRPr="005824C3"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D47F5E">
              <w:rPr>
                <w:rFonts w:ascii="Arial" w:hAnsi="Arial" w:cs="Arial"/>
                <w:sz w:val="14"/>
                <w:szCs w:val="14"/>
              </w:rPr>
              <w:t>904</w:t>
            </w:r>
            <w:r>
              <w:rPr>
                <w:rFonts w:ascii="Arial" w:hAnsi="Arial" w:cs="Arial"/>
                <w:sz w:val="14"/>
                <w:szCs w:val="14"/>
              </w:rPr>
              <w:t>,</w:t>
            </w:r>
            <w:r w:rsidRPr="00D47F5E">
              <w:rPr>
                <w:rFonts w:ascii="Arial" w:hAnsi="Arial" w:cs="Arial"/>
                <w:sz w:val="14"/>
                <w:szCs w:val="14"/>
              </w:rPr>
              <w:t>543</w:t>
            </w:r>
          </w:p>
        </w:tc>
        <w:tc>
          <w:tcPr>
            <w:tcW w:w="1670" w:type="dxa"/>
            <w:tcBorders>
              <w:top w:val="nil"/>
              <w:left w:val="nil"/>
              <w:bottom w:val="nil"/>
              <w:right w:val="nil"/>
            </w:tcBorders>
            <w:shd w:val="clear" w:color="auto" w:fill="auto"/>
            <w:vAlign w:val="center"/>
          </w:tcPr>
          <w:p w14:paraId="252EA577" w14:textId="77777777" w:rsidR="00D14993" w:rsidRPr="005824C3"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D47F5E">
              <w:rPr>
                <w:rFonts w:ascii="Arial" w:hAnsi="Arial" w:cs="Arial"/>
                <w:sz w:val="14"/>
                <w:szCs w:val="14"/>
              </w:rPr>
              <w:t>2</w:t>
            </w:r>
            <w:r>
              <w:rPr>
                <w:rFonts w:ascii="Arial" w:hAnsi="Arial" w:cs="Arial"/>
                <w:sz w:val="14"/>
                <w:szCs w:val="14"/>
              </w:rPr>
              <w:t>,</w:t>
            </w:r>
            <w:r w:rsidRPr="00D47F5E">
              <w:rPr>
                <w:rFonts w:ascii="Arial" w:hAnsi="Arial" w:cs="Arial"/>
                <w:sz w:val="14"/>
                <w:szCs w:val="14"/>
              </w:rPr>
              <w:t>652</w:t>
            </w:r>
            <w:r>
              <w:rPr>
                <w:rFonts w:ascii="Arial" w:hAnsi="Arial" w:cs="Arial"/>
                <w:sz w:val="14"/>
                <w:szCs w:val="14"/>
              </w:rPr>
              <w:t>,</w:t>
            </w:r>
            <w:r w:rsidRPr="00D47F5E">
              <w:rPr>
                <w:rFonts w:ascii="Arial" w:hAnsi="Arial" w:cs="Arial"/>
                <w:sz w:val="14"/>
                <w:szCs w:val="14"/>
              </w:rPr>
              <w:t>107</w:t>
            </w:r>
          </w:p>
        </w:tc>
        <w:tc>
          <w:tcPr>
            <w:tcW w:w="1810" w:type="dxa"/>
            <w:tcBorders>
              <w:top w:val="nil"/>
              <w:left w:val="nil"/>
              <w:bottom w:val="nil"/>
              <w:right w:val="nil"/>
            </w:tcBorders>
            <w:shd w:val="clear" w:color="auto" w:fill="auto"/>
            <w:vAlign w:val="center"/>
          </w:tcPr>
          <w:p w14:paraId="098E79DC" w14:textId="77777777" w:rsidR="00D14993" w:rsidRPr="005824C3"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C6317">
              <w:rPr>
                <w:rFonts w:ascii="Arial" w:hAnsi="Arial" w:cs="Arial"/>
                <w:sz w:val="14"/>
                <w:szCs w:val="14"/>
              </w:rPr>
              <w:t>811</w:t>
            </w:r>
            <w:r>
              <w:rPr>
                <w:rFonts w:ascii="Arial" w:hAnsi="Arial" w:cs="Arial"/>
                <w:sz w:val="14"/>
                <w:szCs w:val="14"/>
              </w:rPr>
              <w:t>,</w:t>
            </w:r>
            <w:r w:rsidRPr="008C6317">
              <w:rPr>
                <w:rFonts w:ascii="Arial" w:hAnsi="Arial" w:cs="Arial"/>
                <w:sz w:val="14"/>
                <w:szCs w:val="14"/>
              </w:rPr>
              <w:t>293</w:t>
            </w:r>
          </w:p>
        </w:tc>
        <w:tc>
          <w:tcPr>
            <w:tcW w:w="1810" w:type="dxa"/>
            <w:tcBorders>
              <w:top w:val="nil"/>
              <w:left w:val="nil"/>
              <w:bottom w:val="nil"/>
              <w:right w:val="nil"/>
            </w:tcBorders>
            <w:shd w:val="clear" w:color="auto" w:fill="auto"/>
            <w:vAlign w:val="center"/>
          </w:tcPr>
          <w:p w14:paraId="39E5A62B" w14:textId="77777777" w:rsidR="00D14993" w:rsidRPr="005824C3"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C6317">
              <w:rPr>
                <w:rFonts w:ascii="Arial" w:hAnsi="Arial" w:cs="Arial"/>
                <w:sz w:val="14"/>
                <w:szCs w:val="14"/>
              </w:rPr>
              <w:t>2</w:t>
            </w:r>
            <w:r>
              <w:rPr>
                <w:rFonts w:ascii="Arial" w:hAnsi="Arial" w:cs="Arial"/>
                <w:sz w:val="14"/>
                <w:szCs w:val="14"/>
              </w:rPr>
              <w:t>,</w:t>
            </w:r>
            <w:r w:rsidRPr="008C6317">
              <w:rPr>
                <w:rFonts w:ascii="Arial" w:hAnsi="Arial" w:cs="Arial"/>
                <w:sz w:val="14"/>
                <w:szCs w:val="14"/>
              </w:rPr>
              <w:t>364</w:t>
            </w:r>
            <w:r>
              <w:rPr>
                <w:rFonts w:ascii="Arial" w:hAnsi="Arial" w:cs="Arial"/>
                <w:sz w:val="14"/>
                <w:szCs w:val="14"/>
              </w:rPr>
              <w:t>,</w:t>
            </w:r>
            <w:r w:rsidRPr="008C6317">
              <w:rPr>
                <w:rFonts w:ascii="Arial" w:hAnsi="Arial" w:cs="Arial"/>
                <w:sz w:val="14"/>
                <w:szCs w:val="14"/>
              </w:rPr>
              <w:t>776</w:t>
            </w:r>
          </w:p>
        </w:tc>
      </w:tr>
      <w:tr w:rsidR="00D14993" w:rsidRPr="005824C3" w14:paraId="12FCD2DB" w14:textId="77777777" w:rsidTr="00DD38E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540" w:type="dxa"/>
            <w:tcBorders>
              <w:top w:val="nil"/>
              <w:left w:val="nil"/>
              <w:bottom w:val="nil"/>
              <w:right w:val="nil"/>
            </w:tcBorders>
            <w:shd w:val="clear" w:color="auto" w:fill="auto"/>
            <w:vAlign w:val="center"/>
          </w:tcPr>
          <w:p w14:paraId="27D2A48B" w14:textId="77777777" w:rsidR="00D14993" w:rsidRDefault="00D14993" w:rsidP="00DD38EA">
            <w:pPr>
              <w:keepNext/>
              <w:keepLines/>
              <w:rPr>
                <w:rFonts w:ascii="Arial" w:hAnsi="Arial" w:cs="Arial"/>
                <w:sz w:val="14"/>
                <w:szCs w:val="14"/>
              </w:rPr>
            </w:pPr>
            <w:proofErr w:type="spellStart"/>
            <w:r>
              <w:rPr>
                <w:rFonts w:ascii="Arial" w:hAnsi="Arial" w:cs="Arial"/>
                <w:b w:val="0"/>
                <w:bCs w:val="0"/>
                <w:sz w:val="14"/>
                <w:szCs w:val="14"/>
              </w:rPr>
              <w:t>Insurance</w:t>
            </w:r>
            <w:proofErr w:type="spellEnd"/>
            <w:r>
              <w:rPr>
                <w:rFonts w:ascii="Arial" w:hAnsi="Arial" w:cs="Arial"/>
                <w:b w:val="0"/>
                <w:bCs w:val="0"/>
                <w:sz w:val="14"/>
                <w:szCs w:val="14"/>
              </w:rPr>
              <w:t xml:space="preserve"> </w:t>
            </w:r>
            <w:proofErr w:type="spellStart"/>
            <w:r>
              <w:rPr>
                <w:rFonts w:ascii="Arial" w:hAnsi="Arial" w:cs="Arial"/>
                <w:b w:val="0"/>
                <w:bCs w:val="0"/>
                <w:sz w:val="14"/>
                <w:szCs w:val="14"/>
              </w:rPr>
              <w:t>expenses</w:t>
            </w:r>
            <w:proofErr w:type="spellEnd"/>
          </w:p>
        </w:tc>
        <w:tc>
          <w:tcPr>
            <w:tcW w:w="1809" w:type="dxa"/>
            <w:tcBorders>
              <w:top w:val="nil"/>
              <w:left w:val="nil"/>
              <w:bottom w:val="nil"/>
              <w:right w:val="nil"/>
            </w:tcBorders>
            <w:shd w:val="clear" w:color="auto" w:fill="auto"/>
            <w:vAlign w:val="center"/>
          </w:tcPr>
          <w:p w14:paraId="56FF2D34" w14:textId="77777777" w:rsidR="00D14993" w:rsidRPr="005824C3" w:rsidRDefault="00D14993" w:rsidP="00DD38EA">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D47F5E">
              <w:rPr>
                <w:rFonts w:ascii="Arial" w:hAnsi="Arial" w:cs="Arial"/>
                <w:sz w:val="14"/>
                <w:szCs w:val="14"/>
              </w:rPr>
              <w:t>(309</w:t>
            </w:r>
            <w:r>
              <w:rPr>
                <w:rFonts w:ascii="Arial" w:hAnsi="Arial" w:cs="Arial"/>
                <w:sz w:val="14"/>
                <w:szCs w:val="14"/>
              </w:rPr>
              <w:t>,</w:t>
            </w:r>
            <w:r w:rsidRPr="00D47F5E">
              <w:rPr>
                <w:rFonts w:ascii="Arial" w:hAnsi="Arial" w:cs="Arial"/>
                <w:sz w:val="14"/>
                <w:szCs w:val="14"/>
              </w:rPr>
              <w:t>683)</w:t>
            </w:r>
          </w:p>
        </w:tc>
        <w:tc>
          <w:tcPr>
            <w:tcW w:w="1670" w:type="dxa"/>
            <w:tcBorders>
              <w:top w:val="nil"/>
              <w:left w:val="nil"/>
              <w:bottom w:val="nil"/>
              <w:right w:val="nil"/>
            </w:tcBorders>
            <w:shd w:val="clear" w:color="auto" w:fill="auto"/>
            <w:vAlign w:val="center"/>
          </w:tcPr>
          <w:p w14:paraId="16761363" w14:textId="77777777" w:rsidR="00D14993" w:rsidRPr="005824C3" w:rsidRDefault="00D14993" w:rsidP="00DD38EA">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D47F5E">
              <w:rPr>
                <w:rFonts w:ascii="Arial" w:hAnsi="Arial" w:cs="Arial"/>
                <w:sz w:val="14"/>
                <w:szCs w:val="14"/>
              </w:rPr>
              <w:t>(432</w:t>
            </w:r>
            <w:r>
              <w:rPr>
                <w:rFonts w:ascii="Arial" w:hAnsi="Arial" w:cs="Arial"/>
                <w:sz w:val="14"/>
                <w:szCs w:val="14"/>
              </w:rPr>
              <w:t>,</w:t>
            </w:r>
            <w:r w:rsidRPr="00D47F5E">
              <w:rPr>
                <w:rFonts w:ascii="Arial" w:hAnsi="Arial" w:cs="Arial"/>
                <w:sz w:val="14"/>
                <w:szCs w:val="14"/>
              </w:rPr>
              <w:t>451)</w:t>
            </w:r>
          </w:p>
        </w:tc>
        <w:tc>
          <w:tcPr>
            <w:tcW w:w="1810" w:type="dxa"/>
            <w:tcBorders>
              <w:top w:val="nil"/>
              <w:left w:val="nil"/>
              <w:bottom w:val="nil"/>
              <w:right w:val="nil"/>
            </w:tcBorders>
            <w:shd w:val="clear" w:color="auto" w:fill="auto"/>
            <w:vAlign w:val="center"/>
          </w:tcPr>
          <w:p w14:paraId="4AD27B3B" w14:textId="77777777" w:rsidR="00D14993" w:rsidRPr="00A4457B" w:rsidRDefault="00D14993" w:rsidP="00DD38EA">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8C6317">
              <w:rPr>
                <w:rFonts w:ascii="Arial" w:hAnsi="Arial" w:cs="Arial"/>
                <w:sz w:val="14"/>
                <w:szCs w:val="14"/>
              </w:rPr>
              <w:t>(70</w:t>
            </w:r>
            <w:r>
              <w:rPr>
                <w:rFonts w:ascii="Arial" w:hAnsi="Arial" w:cs="Arial"/>
                <w:sz w:val="14"/>
                <w:szCs w:val="14"/>
              </w:rPr>
              <w:t>,</w:t>
            </w:r>
            <w:r w:rsidRPr="008C6317">
              <w:rPr>
                <w:rFonts w:ascii="Arial" w:hAnsi="Arial" w:cs="Arial"/>
                <w:sz w:val="14"/>
                <w:szCs w:val="14"/>
              </w:rPr>
              <w:t>734)</w:t>
            </w:r>
          </w:p>
        </w:tc>
        <w:tc>
          <w:tcPr>
            <w:tcW w:w="1810" w:type="dxa"/>
            <w:tcBorders>
              <w:top w:val="nil"/>
              <w:left w:val="nil"/>
              <w:bottom w:val="nil"/>
              <w:right w:val="nil"/>
            </w:tcBorders>
            <w:shd w:val="clear" w:color="auto" w:fill="auto"/>
            <w:vAlign w:val="center"/>
          </w:tcPr>
          <w:p w14:paraId="07CE5E1A" w14:textId="77777777" w:rsidR="00D14993" w:rsidRPr="007B0CD6" w:rsidRDefault="00D14993" w:rsidP="00DD38EA">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8C6317">
              <w:rPr>
                <w:rFonts w:ascii="Arial" w:hAnsi="Arial" w:cs="Arial"/>
                <w:sz w:val="14"/>
                <w:szCs w:val="14"/>
              </w:rPr>
              <w:t>(329</w:t>
            </w:r>
            <w:r>
              <w:rPr>
                <w:rFonts w:ascii="Arial" w:hAnsi="Arial" w:cs="Arial"/>
                <w:sz w:val="14"/>
                <w:szCs w:val="14"/>
              </w:rPr>
              <w:t>,</w:t>
            </w:r>
            <w:r w:rsidRPr="008C6317">
              <w:rPr>
                <w:rFonts w:ascii="Arial" w:hAnsi="Arial" w:cs="Arial"/>
                <w:sz w:val="14"/>
                <w:szCs w:val="14"/>
              </w:rPr>
              <w:t>178)</w:t>
            </w:r>
          </w:p>
        </w:tc>
      </w:tr>
      <w:tr w:rsidR="00D14993" w:rsidRPr="005824C3" w14:paraId="6259EA28" w14:textId="77777777" w:rsidTr="00DD38EA">
        <w:trPr>
          <w:trHeight w:val="238"/>
          <w:jc w:val="center"/>
        </w:trPr>
        <w:tc>
          <w:tcPr>
            <w:cnfStyle w:val="001000000000" w:firstRow="0" w:lastRow="0" w:firstColumn="1" w:lastColumn="0" w:oddVBand="0" w:evenVBand="0" w:oddHBand="0" w:evenHBand="0" w:firstRowFirstColumn="0" w:firstRowLastColumn="0" w:lastRowFirstColumn="0" w:lastRowLastColumn="0"/>
            <w:tcW w:w="2540" w:type="dxa"/>
            <w:tcBorders>
              <w:top w:val="nil"/>
              <w:left w:val="nil"/>
              <w:bottom w:val="nil"/>
              <w:right w:val="nil"/>
            </w:tcBorders>
            <w:shd w:val="clear" w:color="auto" w:fill="auto"/>
            <w:vAlign w:val="center"/>
          </w:tcPr>
          <w:p w14:paraId="0831D302" w14:textId="77777777" w:rsidR="00D14993" w:rsidRPr="002424DE" w:rsidRDefault="00D14993" w:rsidP="00DD38EA">
            <w:pPr>
              <w:keepNext/>
              <w:keepLines/>
              <w:rPr>
                <w:rFonts w:ascii="Arial" w:hAnsi="Arial" w:cs="Arial"/>
                <w:sz w:val="14"/>
                <w:szCs w:val="14"/>
              </w:rPr>
            </w:pPr>
            <w:proofErr w:type="spellStart"/>
            <w:r w:rsidRPr="002424DE">
              <w:rPr>
                <w:rFonts w:ascii="Arial" w:hAnsi="Arial" w:cs="Arial"/>
                <w:sz w:val="14"/>
                <w:szCs w:val="14"/>
              </w:rPr>
              <w:t>Reinsurance</w:t>
            </w:r>
            <w:proofErr w:type="spellEnd"/>
            <w:r w:rsidRPr="002424DE">
              <w:rPr>
                <w:rFonts w:ascii="Arial" w:hAnsi="Arial" w:cs="Arial"/>
                <w:sz w:val="14"/>
                <w:szCs w:val="14"/>
              </w:rPr>
              <w:t xml:space="preserve"> </w:t>
            </w:r>
            <w:proofErr w:type="spellStart"/>
            <w:r w:rsidRPr="002424DE">
              <w:rPr>
                <w:rFonts w:ascii="Arial" w:hAnsi="Arial" w:cs="Arial"/>
                <w:sz w:val="14"/>
                <w:szCs w:val="14"/>
              </w:rPr>
              <w:t>Result</w:t>
            </w:r>
            <w:proofErr w:type="spellEnd"/>
          </w:p>
        </w:tc>
        <w:tc>
          <w:tcPr>
            <w:tcW w:w="1809" w:type="dxa"/>
            <w:tcBorders>
              <w:top w:val="nil"/>
              <w:left w:val="nil"/>
              <w:bottom w:val="nil"/>
              <w:right w:val="nil"/>
            </w:tcBorders>
            <w:shd w:val="clear" w:color="auto" w:fill="auto"/>
            <w:vAlign w:val="center"/>
          </w:tcPr>
          <w:p w14:paraId="7A78B715" w14:textId="77777777" w:rsidR="00D14993" w:rsidRPr="005824C3" w:rsidRDefault="00D14993" w:rsidP="00DD38EA">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B3FFF">
              <w:rPr>
                <w:rFonts w:ascii="Arial" w:hAnsi="Arial" w:cs="Arial"/>
                <w:b/>
                <w:bCs/>
                <w:sz w:val="14"/>
                <w:szCs w:val="14"/>
              </w:rPr>
              <w:t>6</w:t>
            </w:r>
          </w:p>
        </w:tc>
        <w:tc>
          <w:tcPr>
            <w:tcW w:w="1670" w:type="dxa"/>
            <w:tcBorders>
              <w:top w:val="nil"/>
              <w:left w:val="nil"/>
              <w:bottom w:val="nil"/>
              <w:right w:val="nil"/>
            </w:tcBorders>
            <w:shd w:val="clear" w:color="auto" w:fill="auto"/>
            <w:vAlign w:val="center"/>
          </w:tcPr>
          <w:p w14:paraId="0414AC26" w14:textId="77777777" w:rsidR="00D14993" w:rsidRPr="005824C3" w:rsidRDefault="00D14993" w:rsidP="00DD38EA">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D47F5E">
              <w:rPr>
                <w:rFonts w:ascii="Arial" w:hAnsi="Arial" w:cs="Arial"/>
                <w:b/>
                <w:bCs/>
                <w:sz w:val="14"/>
                <w:szCs w:val="14"/>
              </w:rPr>
              <w:t>(58)</w:t>
            </w:r>
          </w:p>
        </w:tc>
        <w:tc>
          <w:tcPr>
            <w:tcW w:w="1810" w:type="dxa"/>
            <w:tcBorders>
              <w:top w:val="nil"/>
              <w:left w:val="nil"/>
              <w:bottom w:val="nil"/>
              <w:right w:val="nil"/>
            </w:tcBorders>
            <w:shd w:val="clear" w:color="auto" w:fill="auto"/>
            <w:vAlign w:val="center"/>
          </w:tcPr>
          <w:p w14:paraId="281CE9AD" w14:textId="77777777" w:rsidR="00D14993" w:rsidRPr="005824C3" w:rsidRDefault="00D14993" w:rsidP="00DD38EA">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D47F5E">
              <w:rPr>
                <w:rFonts w:ascii="Arial" w:hAnsi="Arial" w:cs="Arial"/>
                <w:b/>
                <w:bCs/>
                <w:sz w:val="14"/>
                <w:szCs w:val="14"/>
              </w:rPr>
              <w:t>83</w:t>
            </w:r>
          </w:p>
        </w:tc>
        <w:tc>
          <w:tcPr>
            <w:tcW w:w="1810" w:type="dxa"/>
            <w:tcBorders>
              <w:top w:val="nil"/>
              <w:left w:val="nil"/>
              <w:bottom w:val="nil"/>
              <w:right w:val="nil"/>
            </w:tcBorders>
            <w:shd w:val="clear" w:color="auto" w:fill="auto"/>
            <w:vAlign w:val="center"/>
          </w:tcPr>
          <w:p w14:paraId="783D4A57" w14:textId="77777777" w:rsidR="00D14993" w:rsidRPr="005824C3" w:rsidRDefault="00D14993" w:rsidP="00DD38EA">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D47F5E">
              <w:rPr>
                <w:rFonts w:ascii="Arial" w:hAnsi="Arial" w:cs="Arial"/>
                <w:b/>
                <w:bCs/>
                <w:sz w:val="14"/>
                <w:szCs w:val="14"/>
              </w:rPr>
              <w:t>615</w:t>
            </w:r>
          </w:p>
        </w:tc>
      </w:tr>
      <w:tr w:rsidR="00D14993" w:rsidRPr="008D7BD5" w14:paraId="6FA268DB" w14:textId="77777777" w:rsidTr="00DD38E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540" w:type="dxa"/>
            <w:tcBorders>
              <w:top w:val="nil"/>
              <w:left w:val="nil"/>
              <w:bottom w:val="nil"/>
              <w:right w:val="nil"/>
            </w:tcBorders>
            <w:shd w:val="clear" w:color="auto" w:fill="auto"/>
            <w:vAlign w:val="center"/>
          </w:tcPr>
          <w:p w14:paraId="2E78F8CB" w14:textId="77777777" w:rsidR="00D14993" w:rsidRPr="003A0513" w:rsidRDefault="00D14993" w:rsidP="00DD38EA">
            <w:pPr>
              <w:keepNext/>
              <w:keepLines/>
              <w:rPr>
                <w:rFonts w:ascii="Arial" w:hAnsi="Arial" w:cs="Arial"/>
                <w:sz w:val="14"/>
                <w:szCs w:val="14"/>
              </w:rPr>
            </w:pPr>
            <w:proofErr w:type="spellStart"/>
            <w:r w:rsidRPr="002424DE">
              <w:rPr>
                <w:rFonts w:ascii="Arial" w:hAnsi="Arial" w:cs="Arial"/>
                <w:b w:val="0"/>
                <w:bCs w:val="0"/>
                <w:sz w:val="14"/>
                <w:szCs w:val="14"/>
              </w:rPr>
              <w:t>Revenue</w:t>
            </w:r>
            <w:proofErr w:type="spellEnd"/>
            <w:r w:rsidRPr="002424DE">
              <w:rPr>
                <w:rFonts w:ascii="Arial" w:hAnsi="Arial" w:cs="Arial"/>
                <w:b w:val="0"/>
                <w:bCs w:val="0"/>
                <w:sz w:val="14"/>
                <w:szCs w:val="14"/>
              </w:rPr>
              <w:t xml:space="preserve"> </w:t>
            </w:r>
            <w:proofErr w:type="spellStart"/>
            <w:r w:rsidRPr="002424DE">
              <w:rPr>
                <w:rFonts w:ascii="Arial" w:hAnsi="Arial" w:cs="Arial"/>
                <w:b w:val="0"/>
                <w:bCs w:val="0"/>
                <w:sz w:val="14"/>
                <w:szCs w:val="14"/>
              </w:rPr>
              <w:t>from</w:t>
            </w:r>
            <w:proofErr w:type="spellEnd"/>
            <w:r w:rsidRPr="002424DE">
              <w:rPr>
                <w:rFonts w:ascii="Arial" w:hAnsi="Arial" w:cs="Arial"/>
                <w:b w:val="0"/>
                <w:bCs w:val="0"/>
                <w:sz w:val="14"/>
                <w:szCs w:val="14"/>
              </w:rPr>
              <w:t xml:space="preserve"> </w:t>
            </w:r>
            <w:proofErr w:type="spellStart"/>
            <w:r w:rsidRPr="002424DE">
              <w:rPr>
                <w:rFonts w:ascii="Arial" w:hAnsi="Arial" w:cs="Arial"/>
                <w:b w:val="0"/>
                <w:bCs w:val="0"/>
                <w:sz w:val="14"/>
                <w:szCs w:val="14"/>
              </w:rPr>
              <w:t>Reinsurance</w:t>
            </w:r>
            <w:proofErr w:type="spellEnd"/>
            <w:r w:rsidRPr="002424DE">
              <w:rPr>
                <w:rFonts w:ascii="Arial" w:hAnsi="Arial" w:cs="Arial"/>
                <w:b w:val="0"/>
                <w:bCs w:val="0"/>
                <w:sz w:val="14"/>
                <w:szCs w:val="14"/>
              </w:rPr>
              <w:t xml:space="preserve"> </w:t>
            </w:r>
            <w:proofErr w:type="spellStart"/>
            <w:r w:rsidRPr="002424DE">
              <w:rPr>
                <w:rFonts w:ascii="Arial" w:hAnsi="Arial" w:cs="Arial"/>
                <w:b w:val="0"/>
                <w:bCs w:val="0"/>
                <w:sz w:val="14"/>
                <w:szCs w:val="14"/>
              </w:rPr>
              <w:t>contracts</w:t>
            </w:r>
            <w:proofErr w:type="spellEnd"/>
          </w:p>
        </w:tc>
        <w:tc>
          <w:tcPr>
            <w:tcW w:w="1809" w:type="dxa"/>
            <w:tcBorders>
              <w:top w:val="nil"/>
              <w:left w:val="nil"/>
              <w:bottom w:val="nil"/>
              <w:right w:val="nil"/>
            </w:tcBorders>
            <w:shd w:val="clear" w:color="auto" w:fill="auto"/>
            <w:vAlign w:val="center"/>
          </w:tcPr>
          <w:p w14:paraId="71ED4BAD" w14:textId="77777777" w:rsidR="00D14993" w:rsidRPr="008D7BD5" w:rsidRDefault="00D14993" w:rsidP="00DD38EA">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3B3FFF">
              <w:rPr>
                <w:rFonts w:ascii="Arial" w:hAnsi="Arial" w:cs="Arial"/>
                <w:sz w:val="14"/>
                <w:szCs w:val="14"/>
              </w:rPr>
              <w:t>41</w:t>
            </w:r>
          </w:p>
        </w:tc>
        <w:tc>
          <w:tcPr>
            <w:tcW w:w="1670" w:type="dxa"/>
            <w:tcBorders>
              <w:top w:val="nil"/>
              <w:left w:val="nil"/>
              <w:bottom w:val="nil"/>
              <w:right w:val="nil"/>
            </w:tcBorders>
            <w:shd w:val="clear" w:color="auto" w:fill="auto"/>
            <w:vAlign w:val="center"/>
          </w:tcPr>
          <w:p w14:paraId="377D1413" w14:textId="77777777" w:rsidR="00D14993" w:rsidRPr="008D7BD5" w:rsidRDefault="00D14993" w:rsidP="00DD38EA">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D47F5E">
              <w:rPr>
                <w:rFonts w:ascii="Arial" w:hAnsi="Arial" w:cs="Arial"/>
                <w:sz w:val="14"/>
                <w:szCs w:val="14"/>
              </w:rPr>
              <w:t>133</w:t>
            </w:r>
          </w:p>
        </w:tc>
        <w:tc>
          <w:tcPr>
            <w:tcW w:w="1810" w:type="dxa"/>
            <w:tcBorders>
              <w:top w:val="nil"/>
              <w:left w:val="nil"/>
              <w:bottom w:val="nil"/>
              <w:right w:val="nil"/>
            </w:tcBorders>
            <w:shd w:val="clear" w:color="auto" w:fill="auto"/>
            <w:vAlign w:val="center"/>
          </w:tcPr>
          <w:p w14:paraId="5477E9DA" w14:textId="77777777" w:rsidR="00D14993" w:rsidRPr="005112BE" w:rsidRDefault="00D14993" w:rsidP="00DD38EA">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D47F5E">
              <w:rPr>
                <w:rFonts w:ascii="Arial" w:hAnsi="Arial" w:cs="Arial"/>
                <w:sz w:val="14"/>
                <w:szCs w:val="14"/>
              </w:rPr>
              <w:t>40</w:t>
            </w:r>
          </w:p>
        </w:tc>
        <w:tc>
          <w:tcPr>
            <w:tcW w:w="1810" w:type="dxa"/>
            <w:tcBorders>
              <w:top w:val="nil"/>
              <w:left w:val="nil"/>
              <w:bottom w:val="nil"/>
              <w:right w:val="nil"/>
            </w:tcBorders>
            <w:shd w:val="clear" w:color="auto" w:fill="auto"/>
            <w:vAlign w:val="center"/>
          </w:tcPr>
          <w:p w14:paraId="17533EF1" w14:textId="77777777" w:rsidR="00D14993" w:rsidRPr="005112BE" w:rsidRDefault="00D14993" w:rsidP="00DD38EA">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D47F5E">
              <w:rPr>
                <w:rFonts w:ascii="Arial" w:hAnsi="Arial" w:cs="Arial"/>
                <w:sz w:val="14"/>
                <w:szCs w:val="14"/>
              </w:rPr>
              <w:t>119</w:t>
            </w:r>
          </w:p>
        </w:tc>
      </w:tr>
      <w:tr w:rsidR="00D14993" w:rsidRPr="008D7BD5" w14:paraId="0DE09058" w14:textId="77777777" w:rsidTr="00DD38EA">
        <w:trPr>
          <w:trHeight w:val="238"/>
          <w:jc w:val="center"/>
        </w:trPr>
        <w:tc>
          <w:tcPr>
            <w:cnfStyle w:val="001000000000" w:firstRow="0" w:lastRow="0" w:firstColumn="1" w:lastColumn="0" w:oddVBand="0" w:evenVBand="0" w:oddHBand="0" w:evenHBand="0" w:firstRowFirstColumn="0" w:firstRowLastColumn="0" w:lastRowFirstColumn="0" w:lastRowLastColumn="0"/>
            <w:tcW w:w="2540" w:type="dxa"/>
            <w:tcBorders>
              <w:top w:val="nil"/>
              <w:left w:val="nil"/>
              <w:bottom w:val="nil"/>
              <w:right w:val="nil"/>
            </w:tcBorders>
            <w:shd w:val="clear" w:color="auto" w:fill="auto"/>
            <w:vAlign w:val="center"/>
          </w:tcPr>
          <w:p w14:paraId="449D9A6F" w14:textId="77777777" w:rsidR="00D14993" w:rsidRDefault="00D14993" w:rsidP="00DD38EA">
            <w:pPr>
              <w:keepNext/>
              <w:keepLines/>
              <w:rPr>
                <w:rFonts w:ascii="Arial" w:hAnsi="Arial" w:cs="Arial"/>
                <w:sz w:val="14"/>
                <w:szCs w:val="14"/>
              </w:rPr>
            </w:pPr>
            <w:proofErr w:type="spellStart"/>
            <w:r w:rsidRPr="002424DE">
              <w:rPr>
                <w:rFonts w:ascii="Arial" w:hAnsi="Arial" w:cs="Arial"/>
                <w:b w:val="0"/>
                <w:bCs w:val="0"/>
                <w:sz w:val="14"/>
                <w:szCs w:val="14"/>
              </w:rPr>
              <w:t>Reinsurance</w:t>
            </w:r>
            <w:proofErr w:type="spellEnd"/>
            <w:r w:rsidRPr="002424DE">
              <w:rPr>
                <w:rFonts w:ascii="Arial" w:hAnsi="Arial" w:cs="Arial"/>
                <w:b w:val="0"/>
                <w:bCs w:val="0"/>
                <w:sz w:val="14"/>
                <w:szCs w:val="14"/>
              </w:rPr>
              <w:t xml:space="preserve"> </w:t>
            </w:r>
            <w:proofErr w:type="spellStart"/>
            <w:r w:rsidRPr="002424DE">
              <w:rPr>
                <w:rFonts w:ascii="Arial" w:hAnsi="Arial" w:cs="Arial"/>
                <w:b w:val="0"/>
                <w:bCs w:val="0"/>
                <w:sz w:val="14"/>
                <w:szCs w:val="14"/>
              </w:rPr>
              <w:t>Contract</w:t>
            </w:r>
            <w:proofErr w:type="spellEnd"/>
            <w:r w:rsidRPr="002424DE">
              <w:rPr>
                <w:rFonts w:ascii="Arial" w:hAnsi="Arial" w:cs="Arial"/>
                <w:b w:val="0"/>
                <w:bCs w:val="0"/>
                <w:sz w:val="14"/>
                <w:szCs w:val="14"/>
              </w:rPr>
              <w:t xml:space="preserve"> </w:t>
            </w:r>
            <w:proofErr w:type="spellStart"/>
            <w:r w:rsidRPr="002424DE">
              <w:rPr>
                <w:rFonts w:ascii="Arial" w:hAnsi="Arial" w:cs="Arial"/>
                <w:b w:val="0"/>
                <w:bCs w:val="0"/>
                <w:sz w:val="14"/>
                <w:szCs w:val="14"/>
              </w:rPr>
              <w:t>Expenses</w:t>
            </w:r>
            <w:proofErr w:type="spellEnd"/>
          </w:p>
        </w:tc>
        <w:tc>
          <w:tcPr>
            <w:tcW w:w="1809" w:type="dxa"/>
            <w:tcBorders>
              <w:top w:val="nil"/>
              <w:left w:val="nil"/>
              <w:bottom w:val="nil"/>
              <w:right w:val="nil"/>
            </w:tcBorders>
            <w:shd w:val="clear" w:color="auto" w:fill="auto"/>
            <w:vAlign w:val="center"/>
          </w:tcPr>
          <w:p w14:paraId="6D3A7E58" w14:textId="77777777" w:rsidR="00D14993" w:rsidRPr="008D7BD5" w:rsidRDefault="00D14993" w:rsidP="00DD38EA">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3B3FFF">
              <w:rPr>
                <w:rFonts w:ascii="Arial" w:hAnsi="Arial" w:cs="Arial"/>
                <w:sz w:val="14"/>
                <w:szCs w:val="14"/>
              </w:rPr>
              <w:t>(35)</w:t>
            </w:r>
          </w:p>
        </w:tc>
        <w:tc>
          <w:tcPr>
            <w:tcW w:w="1670" w:type="dxa"/>
            <w:tcBorders>
              <w:top w:val="nil"/>
              <w:left w:val="nil"/>
              <w:bottom w:val="nil"/>
              <w:right w:val="nil"/>
            </w:tcBorders>
            <w:shd w:val="clear" w:color="auto" w:fill="auto"/>
            <w:vAlign w:val="center"/>
          </w:tcPr>
          <w:p w14:paraId="780DF6FE" w14:textId="77777777" w:rsidR="00D14993" w:rsidRPr="008D7BD5" w:rsidRDefault="00D14993" w:rsidP="00DD38EA">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D47F5E">
              <w:rPr>
                <w:rFonts w:ascii="Arial" w:hAnsi="Arial" w:cs="Arial"/>
                <w:sz w:val="14"/>
                <w:szCs w:val="14"/>
              </w:rPr>
              <w:t>(191)</w:t>
            </w:r>
          </w:p>
        </w:tc>
        <w:tc>
          <w:tcPr>
            <w:tcW w:w="1810" w:type="dxa"/>
            <w:tcBorders>
              <w:top w:val="nil"/>
              <w:left w:val="nil"/>
              <w:bottom w:val="nil"/>
              <w:right w:val="nil"/>
            </w:tcBorders>
            <w:shd w:val="clear" w:color="auto" w:fill="auto"/>
            <w:vAlign w:val="center"/>
          </w:tcPr>
          <w:p w14:paraId="4AC96662" w14:textId="77777777" w:rsidR="00D14993" w:rsidRPr="005112BE" w:rsidRDefault="00D14993" w:rsidP="00DD38EA">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D47F5E">
              <w:rPr>
                <w:rFonts w:ascii="Arial" w:hAnsi="Arial" w:cs="Arial"/>
                <w:sz w:val="14"/>
                <w:szCs w:val="14"/>
              </w:rPr>
              <w:t>43</w:t>
            </w:r>
          </w:p>
        </w:tc>
        <w:tc>
          <w:tcPr>
            <w:tcW w:w="1810" w:type="dxa"/>
            <w:tcBorders>
              <w:top w:val="nil"/>
              <w:left w:val="nil"/>
              <w:bottom w:val="nil"/>
              <w:right w:val="nil"/>
            </w:tcBorders>
            <w:shd w:val="clear" w:color="auto" w:fill="auto"/>
            <w:vAlign w:val="center"/>
          </w:tcPr>
          <w:p w14:paraId="2B699E09" w14:textId="77777777" w:rsidR="00D14993" w:rsidRPr="005112BE" w:rsidRDefault="00D14993" w:rsidP="00DD38EA">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D47F5E">
              <w:rPr>
                <w:rFonts w:ascii="Arial" w:hAnsi="Arial" w:cs="Arial"/>
                <w:sz w:val="14"/>
                <w:szCs w:val="14"/>
              </w:rPr>
              <w:t>49</w:t>
            </w:r>
            <w:r>
              <w:rPr>
                <w:rFonts w:ascii="Arial" w:hAnsi="Arial" w:cs="Arial"/>
                <w:sz w:val="14"/>
                <w:szCs w:val="14"/>
              </w:rPr>
              <w:t>6</w:t>
            </w:r>
          </w:p>
        </w:tc>
      </w:tr>
      <w:tr w:rsidR="00D14993" w:rsidRPr="008D7BD5" w14:paraId="0C7F53CD" w14:textId="77777777" w:rsidTr="00DD38E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540" w:type="dxa"/>
            <w:tcBorders>
              <w:top w:val="nil"/>
              <w:left w:val="nil"/>
              <w:bottom w:val="nil"/>
              <w:right w:val="nil"/>
            </w:tcBorders>
            <w:shd w:val="clear" w:color="auto" w:fill="auto"/>
            <w:vAlign w:val="center"/>
          </w:tcPr>
          <w:p w14:paraId="7B0E47F9" w14:textId="77777777" w:rsidR="00D14993" w:rsidRPr="008D7BD5" w:rsidRDefault="00D14993" w:rsidP="00DD38EA">
            <w:pPr>
              <w:keepNext/>
              <w:keepLines/>
              <w:rPr>
                <w:rFonts w:ascii="Arial" w:hAnsi="Arial" w:cs="Arial"/>
                <w:sz w:val="14"/>
                <w:szCs w:val="14"/>
              </w:rPr>
            </w:pPr>
            <w:proofErr w:type="spellStart"/>
            <w:r>
              <w:rPr>
                <w:rFonts w:ascii="Arial" w:hAnsi="Arial" w:cs="Arial"/>
                <w:sz w:val="14"/>
                <w:szCs w:val="14"/>
              </w:rPr>
              <w:t>Insurance</w:t>
            </w:r>
            <w:proofErr w:type="spellEnd"/>
            <w:r>
              <w:rPr>
                <w:rFonts w:ascii="Arial" w:hAnsi="Arial" w:cs="Arial"/>
                <w:sz w:val="14"/>
                <w:szCs w:val="14"/>
              </w:rPr>
              <w:t xml:space="preserve"> </w:t>
            </w:r>
            <w:proofErr w:type="spellStart"/>
            <w:r>
              <w:rPr>
                <w:rFonts w:ascii="Arial" w:hAnsi="Arial" w:cs="Arial"/>
                <w:sz w:val="14"/>
                <w:szCs w:val="14"/>
              </w:rPr>
              <w:t>margin</w:t>
            </w:r>
            <w:proofErr w:type="spellEnd"/>
          </w:p>
        </w:tc>
        <w:tc>
          <w:tcPr>
            <w:tcW w:w="1809" w:type="dxa"/>
            <w:tcBorders>
              <w:top w:val="nil"/>
              <w:left w:val="nil"/>
              <w:bottom w:val="nil"/>
              <w:right w:val="nil"/>
            </w:tcBorders>
            <w:shd w:val="clear" w:color="auto" w:fill="auto"/>
            <w:vAlign w:val="center"/>
          </w:tcPr>
          <w:p w14:paraId="6DEC0AA6" w14:textId="77777777" w:rsidR="00D14993" w:rsidRPr="008D7BD5" w:rsidRDefault="00D14993" w:rsidP="00DD38EA">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3B3FFF">
              <w:rPr>
                <w:rFonts w:ascii="Arial" w:hAnsi="Arial" w:cs="Arial"/>
                <w:b/>
                <w:bCs/>
                <w:sz w:val="14"/>
                <w:szCs w:val="14"/>
              </w:rPr>
              <w:t>786</w:t>
            </w:r>
            <w:r>
              <w:rPr>
                <w:rFonts w:ascii="Arial" w:hAnsi="Arial" w:cs="Arial"/>
                <w:b/>
                <w:bCs/>
                <w:sz w:val="14"/>
                <w:szCs w:val="14"/>
              </w:rPr>
              <w:t>,</w:t>
            </w:r>
            <w:r w:rsidRPr="003B3FFF">
              <w:rPr>
                <w:rFonts w:ascii="Arial" w:hAnsi="Arial" w:cs="Arial"/>
                <w:b/>
                <w:bCs/>
                <w:sz w:val="14"/>
                <w:szCs w:val="14"/>
              </w:rPr>
              <w:t>934</w:t>
            </w:r>
          </w:p>
        </w:tc>
        <w:tc>
          <w:tcPr>
            <w:tcW w:w="1670" w:type="dxa"/>
            <w:tcBorders>
              <w:top w:val="nil"/>
              <w:left w:val="nil"/>
              <w:bottom w:val="nil"/>
              <w:right w:val="nil"/>
            </w:tcBorders>
            <w:shd w:val="clear" w:color="auto" w:fill="auto"/>
            <w:vAlign w:val="center"/>
          </w:tcPr>
          <w:p w14:paraId="1361716D" w14:textId="77777777" w:rsidR="00D14993" w:rsidRPr="008D7BD5" w:rsidRDefault="00D14993" w:rsidP="00DD38EA">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D47F5E">
              <w:rPr>
                <w:rFonts w:ascii="Arial" w:hAnsi="Arial" w:cs="Arial"/>
                <w:b/>
                <w:bCs/>
                <w:sz w:val="14"/>
                <w:szCs w:val="14"/>
              </w:rPr>
              <w:t>2</w:t>
            </w:r>
            <w:r>
              <w:rPr>
                <w:rFonts w:ascii="Arial" w:hAnsi="Arial" w:cs="Arial"/>
                <w:b/>
                <w:bCs/>
                <w:sz w:val="14"/>
                <w:szCs w:val="14"/>
              </w:rPr>
              <w:t>,</w:t>
            </w:r>
            <w:r w:rsidRPr="00D47F5E">
              <w:rPr>
                <w:rFonts w:ascii="Arial" w:hAnsi="Arial" w:cs="Arial"/>
                <w:b/>
                <w:bCs/>
                <w:sz w:val="14"/>
                <w:szCs w:val="14"/>
              </w:rPr>
              <w:t>796</w:t>
            </w:r>
            <w:r>
              <w:rPr>
                <w:rFonts w:ascii="Arial" w:hAnsi="Arial" w:cs="Arial"/>
                <w:b/>
                <w:bCs/>
                <w:sz w:val="14"/>
                <w:szCs w:val="14"/>
              </w:rPr>
              <w:t>,</w:t>
            </w:r>
            <w:r w:rsidRPr="00D47F5E">
              <w:rPr>
                <w:rFonts w:ascii="Arial" w:hAnsi="Arial" w:cs="Arial"/>
                <w:b/>
                <w:bCs/>
                <w:sz w:val="14"/>
                <w:szCs w:val="14"/>
              </w:rPr>
              <w:t>628</w:t>
            </w:r>
          </w:p>
        </w:tc>
        <w:tc>
          <w:tcPr>
            <w:tcW w:w="1810" w:type="dxa"/>
            <w:tcBorders>
              <w:top w:val="nil"/>
              <w:left w:val="nil"/>
              <w:bottom w:val="nil"/>
              <w:right w:val="nil"/>
            </w:tcBorders>
            <w:shd w:val="clear" w:color="auto" w:fill="auto"/>
            <w:vAlign w:val="center"/>
          </w:tcPr>
          <w:p w14:paraId="1C492476" w14:textId="77777777" w:rsidR="00D14993" w:rsidRPr="008D7BD5" w:rsidRDefault="00D14993" w:rsidP="00DD38EA">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D47F5E">
              <w:rPr>
                <w:rFonts w:ascii="Arial" w:hAnsi="Arial" w:cs="Arial"/>
                <w:b/>
                <w:bCs/>
                <w:sz w:val="14"/>
                <w:szCs w:val="14"/>
              </w:rPr>
              <w:t>936</w:t>
            </w:r>
            <w:r>
              <w:rPr>
                <w:rFonts w:ascii="Arial" w:hAnsi="Arial" w:cs="Arial"/>
                <w:b/>
                <w:bCs/>
                <w:sz w:val="14"/>
                <w:szCs w:val="14"/>
              </w:rPr>
              <w:t>,</w:t>
            </w:r>
            <w:r w:rsidRPr="00D47F5E">
              <w:rPr>
                <w:rFonts w:ascii="Arial" w:hAnsi="Arial" w:cs="Arial"/>
                <w:b/>
                <w:bCs/>
                <w:sz w:val="14"/>
                <w:szCs w:val="14"/>
              </w:rPr>
              <w:t>075</w:t>
            </w:r>
          </w:p>
        </w:tc>
        <w:tc>
          <w:tcPr>
            <w:tcW w:w="1810" w:type="dxa"/>
            <w:tcBorders>
              <w:top w:val="nil"/>
              <w:left w:val="nil"/>
              <w:bottom w:val="nil"/>
              <w:right w:val="nil"/>
            </w:tcBorders>
            <w:shd w:val="clear" w:color="auto" w:fill="auto"/>
            <w:vAlign w:val="center"/>
          </w:tcPr>
          <w:p w14:paraId="3D088FBE" w14:textId="77777777" w:rsidR="00D14993" w:rsidRPr="008D7BD5" w:rsidRDefault="00D14993" w:rsidP="00DD38EA">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D47F5E">
              <w:rPr>
                <w:rFonts w:ascii="Arial" w:hAnsi="Arial" w:cs="Arial"/>
                <w:b/>
                <w:bCs/>
                <w:sz w:val="14"/>
                <w:szCs w:val="14"/>
              </w:rPr>
              <w:t>2</w:t>
            </w:r>
            <w:r>
              <w:rPr>
                <w:rFonts w:ascii="Arial" w:hAnsi="Arial" w:cs="Arial"/>
                <w:b/>
                <w:bCs/>
                <w:sz w:val="14"/>
                <w:szCs w:val="14"/>
              </w:rPr>
              <w:t>,</w:t>
            </w:r>
            <w:r w:rsidRPr="00D47F5E">
              <w:rPr>
                <w:rFonts w:ascii="Arial" w:hAnsi="Arial" w:cs="Arial"/>
                <w:b/>
                <w:bCs/>
                <w:sz w:val="14"/>
                <w:szCs w:val="14"/>
              </w:rPr>
              <w:t>527</w:t>
            </w:r>
            <w:r>
              <w:rPr>
                <w:rFonts w:ascii="Arial" w:hAnsi="Arial" w:cs="Arial"/>
                <w:b/>
                <w:bCs/>
                <w:sz w:val="14"/>
                <w:szCs w:val="14"/>
              </w:rPr>
              <w:t>,</w:t>
            </w:r>
            <w:r w:rsidRPr="00D47F5E">
              <w:rPr>
                <w:rFonts w:ascii="Arial" w:hAnsi="Arial" w:cs="Arial"/>
                <w:b/>
                <w:bCs/>
                <w:sz w:val="14"/>
                <w:szCs w:val="14"/>
              </w:rPr>
              <w:t>758</w:t>
            </w:r>
          </w:p>
        </w:tc>
      </w:tr>
      <w:tr w:rsidR="00D14993" w:rsidRPr="008D7BD5" w14:paraId="21E9078F" w14:textId="77777777" w:rsidTr="00DD38EA">
        <w:trPr>
          <w:trHeight w:val="238"/>
          <w:jc w:val="center"/>
        </w:trPr>
        <w:tc>
          <w:tcPr>
            <w:cnfStyle w:val="001000000000" w:firstRow="0" w:lastRow="0" w:firstColumn="1" w:lastColumn="0" w:oddVBand="0" w:evenVBand="0" w:oddHBand="0" w:evenHBand="0" w:firstRowFirstColumn="0" w:firstRowLastColumn="0" w:lastRowFirstColumn="0" w:lastRowLastColumn="0"/>
            <w:tcW w:w="2540" w:type="dxa"/>
            <w:tcBorders>
              <w:top w:val="nil"/>
              <w:left w:val="nil"/>
              <w:bottom w:val="nil"/>
              <w:right w:val="nil"/>
            </w:tcBorders>
            <w:shd w:val="clear" w:color="auto" w:fill="auto"/>
            <w:vAlign w:val="center"/>
          </w:tcPr>
          <w:p w14:paraId="0BBEA8E8" w14:textId="77777777" w:rsidR="00D14993" w:rsidRPr="008D7BD5" w:rsidRDefault="00D14993" w:rsidP="00DD38EA">
            <w:pPr>
              <w:keepNext/>
              <w:keepLines/>
              <w:rPr>
                <w:rFonts w:ascii="Arial" w:hAnsi="Arial" w:cs="Arial"/>
                <w:sz w:val="14"/>
                <w:szCs w:val="14"/>
              </w:rPr>
            </w:pPr>
            <w:r>
              <w:rPr>
                <w:rFonts w:ascii="Arial" w:hAnsi="Arial" w:cs="Arial"/>
                <w:sz w:val="14"/>
                <w:szCs w:val="14"/>
              </w:rPr>
              <w:t xml:space="preserve">Financial </w:t>
            </w:r>
            <w:proofErr w:type="spellStart"/>
            <w:r>
              <w:rPr>
                <w:rFonts w:ascii="Arial" w:hAnsi="Arial" w:cs="Arial"/>
                <w:sz w:val="14"/>
                <w:szCs w:val="14"/>
              </w:rPr>
              <w:t>result</w:t>
            </w:r>
            <w:proofErr w:type="spellEnd"/>
          </w:p>
        </w:tc>
        <w:tc>
          <w:tcPr>
            <w:tcW w:w="1809" w:type="dxa"/>
            <w:tcBorders>
              <w:top w:val="nil"/>
              <w:left w:val="nil"/>
              <w:bottom w:val="nil"/>
              <w:right w:val="nil"/>
            </w:tcBorders>
            <w:shd w:val="clear" w:color="auto" w:fill="auto"/>
            <w:vAlign w:val="center"/>
          </w:tcPr>
          <w:p w14:paraId="2C62800F" w14:textId="77777777" w:rsidR="00D14993" w:rsidRPr="008D7BD5" w:rsidRDefault="00D14993" w:rsidP="00DD38EA">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D47F5E">
              <w:rPr>
                <w:rFonts w:ascii="Arial" w:hAnsi="Arial" w:cs="Arial"/>
                <w:b/>
                <w:bCs/>
                <w:sz w:val="14"/>
                <w:szCs w:val="14"/>
              </w:rPr>
              <w:t>219</w:t>
            </w:r>
            <w:r>
              <w:rPr>
                <w:rFonts w:ascii="Arial" w:hAnsi="Arial" w:cs="Arial"/>
                <w:b/>
                <w:bCs/>
                <w:sz w:val="14"/>
                <w:szCs w:val="14"/>
              </w:rPr>
              <w:t>,</w:t>
            </w:r>
            <w:r w:rsidRPr="00D47F5E">
              <w:rPr>
                <w:rFonts w:ascii="Arial" w:hAnsi="Arial" w:cs="Arial"/>
                <w:b/>
                <w:bCs/>
                <w:sz w:val="14"/>
                <w:szCs w:val="14"/>
              </w:rPr>
              <w:t>577</w:t>
            </w:r>
          </w:p>
        </w:tc>
        <w:tc>
          <w:tcPr>
            <w:tcW w:w="1670" w:type="dxa"/>
            <w:tcBorders>
              <w:top w:val="nil"/>
              <w:left w:val="nil"/>
              <w:bottom w:val="nil"/>
              <w:right w:val="nil"/>
            </w:tcBorders>
            <w:shd w:val="clear" w:color="auto" w:fill="auto"/>
            <w:vAlign w:val="center"/>
          </w:tcPr>
          <w:p w14:paraId="59D786A1" w14:textId="77777777" w:rsidR="00D14993" w:rsidRPr="008D7BD5" w:rsidRDefault="00D14993" w:rsidP="00DD38EA">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D47F5E">
              <w:rPr>
                <w:rFonts w:ascii="Arial" w:hAnsi="Arial" w:cs="Arial"/>
                <w:b/>
                <w:bCs/>
                <w:sz w:val="14"/>
                <w:szCs w:val="14"/>
              </w:rPr>
              <w:t>370</w:t>
            </w:r>
            <w:r>
              <w:rPr>
                <w:rFonts w:ascii="Arial" w:hAnsi="Arial" w:cs="Arial"/>
                <w:b/>
                <w:bCs/>
                <w:sz w:val="14"/>
                <w:szCs w:val="14"/>
              </w:rPr>
              <w:t>,</w:t>
            </w:r>
            <w:r w:rsidRPr="00D47F5E">
              <w:rPr>
                <w:rFonts w:ascii="Arial" w:hAnsi="Arial" w:cs="Arial"/>
                <w:b/>
                <w:bCs/>
                <w:sz w:val="14"/>
                <w:szCs w:val="14"/>
              </w:rPr>
              <w:t>657</w:t>
            </w:r>
          </w:p>
        </w:tc>
        <w:tc>
          <w:tcPr>
            <w:tcW w:w="1810" w:type="dxa"/>
            <w:tcBorders>
              <w:top w:val="nil"/>
              <w:left w:val="nil"/>
              <w:bottom w:val="nil"/>
              <w:right w:val="nil"/>
            </w:tcBorders>
            <w:shd w:val="clear" w:color="auto" w:fill="auto"/>
            <w:vAlign w:val="center"/>
          </w:tcPr>
          <w:p w14:paraId="3C54BDC2" w14:textId="77777777" w:rsidR="00D14993" w:rsidRPr="008D7BD5" w:rsidRDefault="00D14993" w:rsidP="00DD38EA">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D47F5E">
              <w:rPr>
                <w:rFonts w:ascii="Arial" w:hAnsi="Arial" w:cs="Arial"/>
                <w:b/>
                <w:bCs/>
                <w:sz w:val="14"/>
                <w:szCs w:val="14"/>
              </w:rPr>
              <w:t>190</w:t>
            </w:r>
            <w:r>
              <w:rPr>
                <w:rFonts w:ascii="Arial" w:hAnsi="Arial" w:cs="Arial"/>
                <w:b/>
                <w:bCs/>
                <w:sz w:val="14"/>
                <w:szCs w:val="14"/>
              </w:rPr>
              <w:t>,</w:t>
            </w:r>
            <w:r w:rsidRPr="00D47F5E">
              <w:rPr>
                <w:rFonts w:ascii="Arial" w:hAnsi="Arial" w:cs="Arial"/>
                <w:b/>
                <w:bCs/>
                <w:sz w:val="14"/>
                <w:szCs w:val="14"/>
              </w:rPr>
              <w:t>873</w:t>
            </w:r>
          </w:p>
        </w:tc>
        <w:tc>
          <w:tcPr>
            <w:tcW w:w="1810" w:type="dxa"/>
            <w:tcBorders>
              <w:top w:val="nil"/>
              <w:left w:val="nil"/>
              <w:bottom w:val="nil"/>
              <w:right w:val="nil"/>
            </w:tcBorders>
            <w:shd w:val="clear" w:color="auto" w:fill="auto"/>
            <w:vAlign w:val="center"/>
          </w:tcPr>
          <w:p w14:paraId="1A008B34" w14:textId="77777777" w:rsidR="00D14993" w:rsidRPr="008D7BD5" w:rsidRDefault="00D14993" w:rsidP="00DD38EA">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D47F5E">
              <w:rPr>
                <w:rFonts w:ascii="Arial" w:hAnsi="Arial" w:cs="Arial"/>
                <w:b/>
                <w:bCs/>
                <w:sz w:val="14"/>
                <w:szCs w:val="14"/>
              </w:rPr>
              <w:t>540</w:t>
            </w:r>
            <w:r>
              <w:rPr>
                <w:rFonts w:ascii="Arial" w:hAnsi="Arial" w:cs="Arial"/>
                <w:b/>
                <w:bCs/>
                <w:sz w:val="14"/>
                <w:szCs w:val="14"/>
              </w:rPr>
              <w:t>,</w:t>
            </w:r>
            <w:r w:rsidRPr="00D47F5E">
              <w:rPr>
                <w:rFonts w:ascii="Arial" w:hAnsi="Arial" w:cs="Arial"/>
                <w:b/>
                <w:bCs/>
                <w:sz w:val="14"/>
                <w:szCs w:val="14"/>
              </w:rPr>
              <w:t>463</w:t>
            </w:r>
          </w:p>
        </w:tc>
      </w:tr>
      <w:tr w:rsidR="00D14993" w:rsidRPr="005824C3" w14:paraId="364C526F" w14:textId="77777777" w:rsidTr="00DD38E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540" w:type="dxa"/>
            <w:tcBorders>
              <w:top w:val="nil"/>
              <w:left w:val="nil"/>
              <w:bottom w:val="nil"/>
              <w:right w:val="nil"/>
            </w:tcBorders>
            <w:shd w:val="clear" w:color="auto" w:fill="auto"/>
            <w:vAlign w:val="center"/>
          </w:tcPr>
          <w:p w14:paraId="03D3BF3C" w14:textId="77777777" w:rsidR="00D14993" w:rsidRPr="005824C3" w:rsidRDefault="00D14993" w:rsidP="00DD38EA">
            <w:pPr>
              <w:keepNext/>
              <w:keepLines/>
              <w:ind w:left="113"/>
              <w:rPr>
                <w:rFonts w:ascii="Arial" w:hAnsi="Arial" w:cs="Arial"/>
                <w:b w:val="0"/>
                <w:bCs w:val="0"/>
                <w:sz w:val="14"/>
                <w:szCs w:val="14"/>
              </w:rPr>
            </w:pPr>
            <w:r>
              <w:rPr>
                <w:rFonts w:ascii="Arial" w:hAnsi="Arial" w:cs="Arial"/>
                <w:b w:val="0"/>
                <w:bCs w:val="0"/>
                <w:sz w:val="14"/>
                <w:szCs w:val="14"/>
              </w:rPr>
              <w:t>Financial income</w:t>
            </w:r>
          </w:p>
        </w:tc>
        <w:tc>
          <w:tcPr>
            <w:tcW w:w="1809" w:type="dxa"/>
            <w:tcBorders>
              <w:top w:val="nil"/>
              <w:left w:val="nil"/>
              <w:bottom w:val="nil"/>
              <w:right w:val="nil"/>
            </w:tcBorders>
            <w:shd w:val="clear" w:color="auto" w:fill="auto"/>
            <w:vAlign w:val="center"/>
          </w:tcPr>
          <w:p w14:paraId="6D5C22CE" w14:textId="77777777" w:rsidR="00D14993" w:rsidRPr="005824C3" w:rsidRDefault="00D14993" w:rsidP="00DD38EA">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D47F5E">
              <w:rPr>
                <w:rFonts w:ascii="Arial" w:hAnsi="Arial" w:cs="Arial"/>
                <w:sz w:val="14"/>
                <w:szCs w:val="14"/>
              </w:rPr>
              <w:t>11</w:t>
            </w:r>
            <w:r>
              <w:rPr>
                <w:rFonts w:ascii="Arial" w:hAnsi="Arial" w:cs="Arial"/>
                <w:sz w:val="14"/>
                <w:szCs w:val="14"/>
              </w:rPr>
              <w:t>,</w:t>
            </w:r>
            <w:r w:rsidRPr="00D47F5E">
              <w:rPr>
                <w:rFonts w:ascii="Arial" w:hAnsi="Arial" w:cs="Arial"/>
                <w:sz w:val="14"/>
                <w:szCs w:val="14"/>
              </w:rPr>
              <w:t>621</w:t>
            </w:r>
            <w:r>
              <w:rPr>
                <w:rFonts w:ascii="Arial" w:hAnsi="Arial" w:cs="Arial"/>
                <w:sz w:val="14"/>
                <w:szCs w:val="14"/>
              </w:rPr>
              <w:t>,</w:t>
            </w:r>
            <w:r w:rsidRPr="00D47F5E">
              <w:rPr>
                <w:rFonts w:ascii="Arial" w:hAnsi="Arial" w:cs="Arial"/>
                <w:sz w:val="14"/>
                <w:szCs w:val="14"/>
              </w:rPr>
              <w:t>407</w:t>
            </w:r>
          </w:p>
        </w:tc>
        <w:tc>
          <w:tcPr>
            <w:tcW w:w="1670" w:type="dxa"/>
            <w:tcBorders>
              <w:top w:val="nil"/>
              <w:left w:val="nil"/>
              <w:bottom w:val="nil"/>
              <w:right w:val="nil"/>
            </w:tcBorders>
            <w:shd w:val="clear" w:color="auto" w:fill="auto"/>
            <w:vAlign w:val="center"/>
          </w:tcPr>
          <w:p w14:paraId="02B03A04" w14:textId="77777777" w:rsidR="00D14993" w:rsidRPr="005824C3" w:rsidRDefault="00D14993" w:rsidP="00DD38EA">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D47F5E">
              <w:rPr>
                <w:rFonts w:ascii="Arial" w:hAnsi="Arial" w:cs="Arial"/>
                <w:sz w:val="14"/>
                <w:szCs w:val="14"/>
              </w:rPr>
              <w:t>27</w:t>
            </w:r>
            <w:r>
              <w:rPr>
                <w:rFonts w:ascii="Arial" w:hAnsi="Arial" w:cs="Arial"/>
                <w:sz w:val="14"/>
                <w:szCs w:val="14"/>
              </w:rPr>
              <w:t>,</w:t>
            </w:r>
            <w:r w:rsidRPr="00D47F5E">
              <w:rPr>
                <w:rFonts w:ascii="Arial" w:hAnsi="Arial" w:cs="Arial"/>
                <w:sz w:val="14"/>
                <w:szCs w:val="14"/>
              </w:rPr>
              <w:t>769</w:t>
            </w:r>
            <w:r>
              <w:rPr>
                <w:rFonts w:ascii="Arial" w:hAnsi="Arial" w:cs="Arial"/>
                <w:sz w:val="14"/>
                <w:szCs w:val="14"/>
              </w:rPr>
              <w:t>,</w:t>
            </w:r>
            <w:r w:rsidRPr="00D47F5E">
              <w:rPr>
                <w:rFonts w:ascii="Arial" w:hAnsi="Arial" w:cs="Arial"/>
                <w:sz w:val="14"/>
                <w:szCs w:val="14"/>
              </w:rPr>
              <w:t>755</w:t>
            </w:r>
          </w:p>
        </w:tc>
        <w:tc>
          <w:tcPr>
            <w:tcW w:w="1810" w:type="dxa"/>
            <w:tcBorders>
              <w:top w:val="nil"/>
              <w:left w:val="nil"/>
              <w:bottom w:val="nil"/>
              <w:right w:val="nil"/>
            </w:tcBorders>
            <w:shd w:val="clear" w:color="auto" w:fill="auto"/>
            <w:vAlign w:val="center"/>
          </w:tcPr>
          <w:p w14:paraId="3DAE64A0" w14:textId="77777777" w:rsidR="00D14993" w:rsidRPr="005824C3" w:rsidRDefault="00D14993" w:rsidP="00DD38EA">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8C6317">
              <w:rPr>
                <w:rFonts w:ascii="Arial" w:hAnsi="Arial" w:cs="Arial"/>
                <w:sz w:val="14"/>
                <w:szCs w:val="14"/>
              </w:rPr>
              <w:t>9</w:t>
            </w:r>
            <w:r>
              <w:rPr>
                <w:rFonts w:ascii="Arial" w:hAnsi="Arial" w:cs="Arial"/>
                <w:sz w:val="14"/>
                <w:szCs w:val="14"/>
              </w:rPr>
              <w:t>,</w:t>
            </w:r>
            <w:r w:rsidRPr="008C6317">
              <w:rPr>
                <w:rFonts w:ascii="Arial" w:hAnsi="Arial" w:cs="Arial"/>
                <w:sz w:val="14"/>
                <w:szCs w:val="14"/>
              </w:rPr>
              <w:t>701</w:t>
            </w:r>
            <w:r>
              <w:rPr>
                <w:rFonts w:ascii="Arial" w:hAnsi="Arial" w:cs="Arial"/>
                <w:sz w:val="14"/>
                <w:szCs w:val="14"/>
              </w:rPr>
              <w:t>,</w:t>
            </w:r>
            <w:r w:rsidRPr="008C6317">
              <w:rPr>
                <w:rFonts w:ascii="Arial" w:hAnsi="Arial" w:cs="Arial"/>
                <w:sz w:val="14"/>
                <w:szCs w:val="14"/>
              </w:rPr>
              <w:t>316</w:t>
            </w:r>
          </w:p>
        </w:tc>
        <w:tc>
          <w:tcPr>
            <w:tcW w:w="1810" w:type="dxa"/>
            <w:tcBorders>
              <w:top w:val="nil"/>
              <w:left w:val="nil"/>
              <w:bottom w:val="nil"/>
              <w:right w:val="nil"/>
            </w:tcBorders>
            <w:shd w:val="clear" w:color="auto" w:fill="auto"/>
            <w:vAlign w:val="center"/>
          </w:tcPr>
          <w:p w14:paraId="6657184E" w14:textId="77777777" w:rsidR="00D14993" w:rsidRPr="005824C3" w:rsidRDefault="00D14993" w:rsidP="00DD38EA">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8C6317">
              <w:rPr>
                <w:rFonts w:ascii="Arial" w:hAnsi="Arial" w:cs="Arial"/>
                <w:sz w:val="14"/>
                <w:szCs w:val="14"/>
              </w:rPr>
              <w:t>32</w:t>
            </w:r>
            <w:r>
              <w:rPr>
                <w:rFonts w:ascii="Arial" w:hAnsi="Arial" w:cs="Arial"/>
                <w:sz w:val="14"/>
                <w:szCs w:val="14"/>
              </w:rPr>
              <w:t>,</w:t>
            </w:r>
            <w:r w:rsidRPr="008C6317">
              <w:rPr>
                <w:rFonts w:ascii="Arial" w:hAnsi="Arial" w:cs="Arial"/>
                <w:sz w:val="14"/>
                <w:szCs w:val="14"/>
              </w:rPr>
              <w:t>506</w:t>
            </w:r>
            <w:r>
              <w:rPr>
                <w:rFonts w:ascii="Arial" w:hAnsi="Arial" w:cs="Arial"/>
                <w:sz w:val="14"/>
                <w:szCs w:val="14"/>
              </w:rPr>
              <w:t>,</w:t>
            </w:r>
            <w:r w:rsidRPr="008C6317">
              <w:rPr>
                <w:rFonts w:ascii="Arial" w:hAnsi="Arial" w:cs="Arial"/>
                <w:sz w:val="14"/>
                <w:szCs w:val="14"/>
              </w:rPr>
              <w:t>837</w:t>
            </w:r>
          </w:p>
        </w:tc>
      </w:tr>
      <w:tr w:rsidR="00D14993" w:rsidRPr="005824C3" w14:paraId="6F4B39EB" w14:textId="77777777" w:rsidTr="00DD38EA">
        <w:trPr>
          <w:trHeight w:val="238"/>
          <w:jc w:val="center"/>
        </w:trPr>
        <w:tc>
          <w:tcPr>
            <w:cnfStyle w:val="001000000000" w:firstRow="0" w:lastRow="0" w:firstColumn="1" w:lastColumn="0" w:oddVBand="0" w:evenVBand="0" w:oddHBand="0" w:evenHBand="0" w:firstRowFirstColumn="0" w:firstRowLastColumn="0" w:lastRowFirstColumn="0" w:lastRowLastColumn="0"/>
            <w:tcW w:w="2540" w:type="dxa"/>
            <w:tcBorders>
              <w:top w:val="nil"/>
              <w:left w:val="nil"/>
              <w:bottom w:val="nil"/>
              <w:right w:val="nil"/>
            </w:tcBorders>
            <w:shd w:val="clear" w:color="auto" w:fill="auto"/>
            <w:vAlign w:val="center"/>
          </w:tcPr>
          <w:p w14:paraId="29034DF5" w14:textId="77777777" w:rsidR="00D14993" w:rsidRPr="005824C3" w:rsidRDefault="00D14993" w:rsidP="00DD38EA">
            <w:pPr>
              <w:keepNext/>
              <w:keepLines/>
              <w:ind w:left="113"/>
              <w:rPr>
                <w:rFonts w:ascii="Arial" w:hAnsi="Arial" w:cs="Arial"/>
                <w:b w:val="0"/>
                <w:bCs w:val="0"/>
                <w:sz w:val="14"/>
                <w:szCs w:val="14"/>
              </w:rPr>
            </w:pPr>
            <w:r>
              <w:rPr>
                <w:rFonts w:ascii="Arial" w:hAnsi="Arial" w:cs="Arial"/>
                <w:b w:val="0"/>
                <w:bCs w:val="0"/>
                <w:sz w:val="14"/>
                <w:szCs w:val="14"/>
              </w:rPr>
              <w:t xml:space="preserve">Financial </w:t>
            </w:r>
            <w:proofErr w:type="spellStart"/>
            <w:r>
              <w:rPr>
                <w:rFonts w:ascii="Arial" w:hAnsi="Arial" w:cs="Arial"/>
                <w:b w:val="0"/>
                <w:bCs w:val="0"/>
                <w:sz w:val="14"/>
                <w:szCs w:val="14"/>
              </w:rPr>
              <w:t>expenses</w:t>
            </w:r>
            <w:proofErr w:type="spellEnd"/>
          </w:p>
        </w:tc>
        <w:tc>
          <w:tcPr>
            <w:tcW w:w="1809" w:type="dxa"/>
            <w:tcBorders>
              <w:top w:val="nil"/>
              <w:left w:val="nil"/>
              <w:bottom w:val="nil"/>
              <w:right w:val="nil"/>
            </w:tcBorders>
            <w:shd w:val="clear" w:color="auto" w:fill="auto"/>
            <w:vAlign w:val="center"/>
          </w:tcPr>
          <w:p w14:paraId="7ED27D7A" w14:textId="77777777" w:rsidR="00D14993" w:rsidRPr="005824C3" w:rsidRDefault="00D14993" w:rsidP="00DD38EA">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D47F5E">
              <w:rPr>
                <w:rFonts w:ascii="Arial" w:hAnsi="Arial" w:cs="Arial"/>
                <w:sz w:val="14"/>
                <w:szCs w:val="14"/>
              </w:rPr>
              <w:t>(11</w:t>
            </w:r>
            <w:r>
              <w:rPr>
                <w:rFonts w:ascii="Arial" w:hAnsi="Arial" w:cs="Arial"/>
                <w:sz w:val="14"/>
                <w:szCs w:val="14"/>
              </w:rPr>
              <w:t>,</w:t>
            </w:r>
            <w:r w:rsidRPr="00D47F5E">
              <w:rPr>
                <w:rFonts w:ascii="Arial" w:hAnsi="Arial" w:cs="Arial"/>
                <w:sz w:val="14"/>
                <w:szCs w:val="14"/>
              </w:rPr>
              <w:t>401</w:t>
            </w:r>
            <w:r>
              <w:rPr>
                <w:rFonts w:ascii="Arial" w:hAnsi="Arial" w:cs="Arial"/>
                <w:sz w:val="14"/>
                <w:szCs w:val="14"/>
              </w:rPr>
              <w:t>,</w:t>
            </w:r>
            <w:r w:rsidRPr="00D47F5E">
              <w:rPr>
                <w:rFonts w:ascii="Arial" w:hAnsi="Arial" w:cs="Arial"/>
                <w:sz w:val="14"/>
                <w:szCs w:val="14"/>
              </w:rPr>
              <w:t>830)</w:t>
            </w:r>
          </w:p>
        </w:tc>
        <w:tc>
          <w:tcPr>
            <w:tcW w:w="1670" w:type="dxa"/>
            <w:tcBorders>
              <w:top w:val="nil"/>
              <w:left w:val="nil"/>
              <w:bottom w:val="nil"/>
              <w:right w:val="nil"/>
            </w:tcBorders>
            <w:shd w:val="clear" w:color="auto" w:fill="auto"/>
            <w:vAlign w:val="center"/>
          </w:tcPr>
          <w:p w14:paraId="6C24AA7A" w14:textId="77777777" w:rsidR="00D14993" w:rsidRPr="005824C3" w:rsidRDefault="00D14993" w:rsidP="00DD38EA">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D47F5E">
              <w:rPr>
                <w:rFonts w:ascii="Arial" w:hAnsi="Arial" w:cs="Arial"/>
                <w:sz w:val="14"/>
                <w:szCs w:val="14"/>
              </w:rPr>
              <w:t>(27</w:t>
            </w:r>
            <w:r>
              <w:rPr>
                <w:rFonts w:ascii="Arial" w:hAnsi="Arial" w:cs="Arial"/>
                <w:sz w:val="14"/>
                <w:szCs w:val="14"/>
              </w:rPr>
              <w:t>,</w:t>
            </w:r>
            <w:r w:rsidRPr="00D47F5E">
              <w:rPr>
                <w:rFonts w:ascii="Arial" w:hAnsi="Arial" w:cs="Arial"/>
                <w:sz w:val="14"/>
                <w:szCs w:val="14"/>
              </w:rPr>
              <w:t>399</w:t>
            </w:r>
            <w:r>
              <w:rPr>
                <w:rFonts w:ascii="Arial" w:hAnsi="Arial" w:cs="Arial"/>
                <w:sz w:val="14"/>
                <w:szCs w:val="14"/>
              </w:rPr>
              <w:t>,</w:t>
            </w:r>
            <w:r w:rsidRPr="00D47F5E">
              <w:rPr>
                <w:rFonts w:ascii="Arial" w:hAnsi="Arial" w:cs="Arial"/>
                <w:sz w:val="14"/>
                <w:szCs w:val="14"/>
              </w:rPr>
              <w:t>098)</w:t>
            </w:r>
          </w:p>
        </w:tc>
        <w:tc>
          <w:tcPr>
            <w:tcW w:w="1810" w:type="dxa"/>
            <w:tcBorders>
              <w:top w:val="nil"/>
              <w:left w:val="nil"/>
              <w:bottom w:val="nil"/>
              <w:right w:val="nil"/>
            </w:tcBorders>
            <w:shd w:val="clear" w:color="auto" w:fill="auto"/>
            <w:vAlign w:val="center"/>
          </w:tcPr>
          <w:p w14:paraId="55ACFF95" w14:textId="77777777" w:rsidR="00D14993" w:rsidRPr="005824C3" w:rsidRDefault="00D14993" w:rsidP="00DD38EA">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8C6317">
              <w:rPr>
                <w:rFonts w:ascii="Arial" w:hAnsi="Arial" w:cs="Arial"/>
                <w:sz w:val="14"/>
                <w:szCs w:val="14"/>
              </w:rPr>
              <w:t>(9</w:t>
            </w:r>
            <w:r>
              <w:rPr>
                <w:rFonts w:ascii="Arial" w:hAnsi="Arial" w:cs="Arial"/>
                <w:sz w:val="14"/>
                <w:szCs w:val="14"/>
              </w:rPr>
              <w:t>,</w:t>
            </w:r>
            <w:r w:rsidRPr="008C6317">
              <w:rPr>
                <w:rFonts w:ascii="Arial" w:hAnsi="Arial" w:cs="Arial"/>
                <w:sz w:val="14"/>
                <w:szCs w:val="14"/>
              </w:rPr>
              <w:t>510</w:t>
            </w:r>
            <w:r>
              <w:rPr>
                <w:rFonts w:ascii="Arial" w:hAnsi="Arial" w:cs="Arial"/>
                <w:sz w:val="14"/>
                <w:szCs w:val="14"/>
              </w:rPr>
              <w:t>,</w:t>
            </w:r>
            <w:r w:rsidRPr="008C6317">
              <w:rPr>
                <w:rFonts w:ascii="Arial" w:hAnsi="Arial" w:cs="Arial"/>
                <w:sz w:val="14"/>
                <w:szCs w:val="14"/>
              </w:rPr>
              <w:t>44</w:t>
            </w:r>
            <w:r>
              <w:rPr>
                <w:rFonts w:ascii="Arial" w:hAnsi="Arial" w:cs="Arial"/>
                <w:sz w:val="14"/>
                <w:szCs w:val="14"/>
              </w:rPr>
              <w:t>3</w:t>
            </w:r>
            <w:r w:rsidRPr="008C6317">
              <w:rPr>
                <w:rFonts w:ascii="Arial" w:hAnsi="Arial" w:cs="Arial"/>
                <w:sz w:val="14"/>
                <w:szCs w:val="14"/>
              </w:rPr>
              <w:t>)</w:t>
            </w:r>
          </w:p>
        </w:tc>
        <w:tc>
          <w:tcPr>
            <w:tcW w:w="1810" w:type="dxa"/>
            <w:tcBorders>
              <w:top w:val="nil"/>
              <w:left w:val="nil"/>
              <w:bottom w:val="nil"/>
              <w:right w:val="nil"/>
            </w:tcBorders>
            <w:shd w:val="clear" w:color="auto" w:fill="auto"/>
            <w:vAlign w:val="center"/>
          </w:tcPr>
          <w:p w14:paraId="68D5DB4E" w14:textId="77777777" w:rsidR="00D14993" w:rsidRPr="005824C3" w:rsidRDefault="00D14993" w:rsidP="00DD38EA">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8C6317">
              <w:rPr>
                <w:rFonts w:ascii="Arial" w:hAnsi="Arial" w:cs="Arial"/>
                <w:sz w:val="14"/>
                <w:szCs w:val="14"/>
              </w:rPr>
              <w:t>(31</w:t>
            </w:r>
            <w:r>
              <w:rPr>
                <w:rFonts w:ascii="Arial" w:hAnsi="Arial" w:cs="Arial"/>
                <w:sz w:val="14"/>
                <w:szCs w:val="14"/>
              </w:rPr>
              <w:t>,</w:t>
            </w:r>
            <w:r w:rsidRPr="008C6317">
              <w:rPr>
                <w:rFonts w:ascii="Arial" w:hAnsi="Arial" w:cs="Arial"/>
                <w:sz w:val="14"/>
                <w:szCs w:val="14"/>
              </w:rPr>
              <w:t>966</w:t>
            </w:r>
            <w:r>
              <w:rPr>
                <w:rFonts w:ascii="Arial" w:hAnsi="Arial" w:cs="Arial"/>
                <w:sz w:val="14"/>
                <w:szCs w:val="14"/>
              </w:rPr>
              <w:t>,</w:t>
            </w:r>
            <w:r w:rsidRPr="008C6317">
              <w:rPr>
                <w:rFonts w:ascii="Arial" w:hAnsi="Arial" w:cs="Arial"/>
                <w:sz w:val="14"/>
                <w:szCs w:val="14"/>
              </w:rPr>
              <w:t>37</w:t>
            </w:r>
            <w:r>
              <w:rPr>
                <w:rFonts w:ascii="Arial" w:hAnsi="Arial" w:cs="Arial"/>
                <w:sz w:val="14"/>
                <w:szCs w:val="14"/>
              </w:rPr>
              <w:t>4</w:t>
            </w:r>
            <w:r w:rsidRPr="008C6317">
              <w:rPr>
                <w:rFonts w:ascii="Arial" w:hAnsi="Arial" w:cs="Arial"/>
                <w:sz w:val="14"/>
                <w:szCs w:val="14"/>
              </w:rPr>
              <w:t>)</w:t>
            </w:r>
          </w:p>
        </w:tc>
      </w:tr>
      <w:tr w:rsidR="00D14993" w:rsidRPr="005824C3" w14:paraId="200AE882" w14:textId="77777777" w:rsidTr="00DD38E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540" w:type="dxa"/>
            <w:tcBorders>
              <w:top w:val="nil"/>
              <w:left w:val="nil"/>
              <w:bottom w:val="nil"/>
              <w:right w:val="nil"/>
            </w:tcBorders>
            <w:shd w:val="clear" w:color="auto" w:fill="auto"/>
            <w:vAlign w:val="center"/>
          </w:tcPr>
          <w:p w14:paraId="33F9CC81" w14:textId="77777777" w:rsidR="00D14993" w:rsidRPr="005824C3" w:rsidRDefault="00D14993" w:rsidP="00DD38EA">
            <w:pPr>
              <w:keepNext/>
              <w:keepLines/>
              <w:rPr>
                <w:rFonts w:ascii="Arial" w:hAnsi="Arial" w:cs="Arial"/>
                <w:b w:val="0"/>
                <w:bCs w:val="0"/>
                <w:sz w:val="14"/>
                <w:szCs w:val="14"/>
              </w:rPr>
            </w:pPr>
            <w:r>
              <w:rPr>
                <w:rFonts w:ascii="Arial" w:hAnsi="Arial" w:cs="Arial"/>
                <w:b w:val="0"/>
                <w:bCs w:val="0"/>
                <w:sz w:val="14"/>
                <w:szCs w:val="14"/>
              </w:rPr>
              <w:t>Non-</w:t>
            </w:r>
            <w:proofErr w:type="spellStart"/>
            <w:r>
              <w:rPr>
                <w:rFonts w:ascii="Arial" w:hAnsi="Arial" w:cs="Arial"/>
                <w:b w:val="0"/>
                <w:bCs w:val="0"/>
                <w:sz w:val="14"/>
                <w:szCs w:val="14"/>
              </w:rPr>
              <w:t>attributable</w:t>
            </w:r>
            <w:proofErr w:type="spellEnd"/>
            <w:r>
              <w:rPr>
                <w:rFonts w:ascii="Arial" w:hAnsi="Arial" w:cs="Arial"/>
                <w:b w:val="0"/>
                <w:bCs w:val="0"/>
                <w:sz w:val="14"/>
                <w:szCs w:val="14"/>
              </w:rPr>
              <w:t xml:space="preserve"> </w:t>
            </w:r>
            <w:proofErr w:type="spellStart"/>
            <w:r>
              <w:rPr>
                <w:rFonts w:ascii="Arial" w:hAnsi="Arial" w:cs="Arial"/>
                <w:b w:val="0"/>
                <w:bCs w:val="0"/>
                <w:sz w:val="14"/>
                <w:szCs w:val="14"/>
              </w:rPr>
              <w:t>expenses</w:t>
            </w:r>
            <w:proofErr w:type="spellEnd"/>
          </w:p>
        </w:tc>
        <w:tc>
          <w:tcPr>
            <w:tcW w:w="1809" w:type="dxa"/>
            <w:tcBorders>
              <w:top w:val="nil"/>
              <w:left w:val="nil"/>
              <w:bottom w:val="nil"/>
              <w:right w:val="nil"/>
            </w:tcBorders>
            <w:shd w:val="clear" w:color="auto" w:fill="auto"/>
            <w:vAlign w:val="center"/>
          </w:tcPr>
          <w:p w14:paraId="11274C81" w14:textId="77777777" w:rsidR="00D14993" w:rsidRPr="005824C3" w:rsidRDefault="00D14993" w:rsidP="00DD38EA">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D47F5E">
              <w:rPr>
                <w:rFonts w:ascii="Arial" w:hAnsi="Arial" w:cs="Arial"/>
                <w:sz w:val="14"/>
                <w:szCs w:val="14"/>
              </w:rPr>
              <w:t>(22</w:t>
            </w:r>
            <w:r>
              <w:rPr>
                <w:rFonts w:ascii="Arial" w:hAnsi="Arial" w:cs="Arial"/>
                <w:sz w:val="14"/>
                <w:szCs w:val="14"/>
              </w:rPr>
              <w:t>,</w:t>
            </w:r>
            <w:r w:rsidRPr="00D47F5E">
              <w:rPr>
                <w:rFonts w:ascii="Arial" w:hAnsi="Arial" w:cs="Arial"/>
                <w:sz w:val="14"/>
                <w:szCs w:val="14"/>
              </w:rPr>
              <w:t>201)</w:t>
            </w:r>
          </w:p>
        </w:tc>
        <w:tc>
          <w:tcPr>
            <w:tcW w:w="1670" w:type="dxa"/>
            <w:tcBorders>
              <w:top w:val="nil"/>
              <w:left w:val="nil"/>
              <w:bottom w:val="nil"/>
              <w:right w:val="nil"/>
            </w:tcBorders>
            <w:shd w:val="clear" w:color="auto" w:fill="auto"/>
            <w:vAlign w:val="center"/>
          </w:tcPr>
          <w:p w14:paraId="2BAEA9F6" w14:textId="77777777" w:rsidR="00D14993" w:rsidRPr="005824C3" w:rsidRDefault="00D14993" w:rsidP="00DD38EA">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D47F5E">
              <w:rPr>
                <w:rFonts w:ascii="Arial" w:hAnsi="Arial" w:cs="Arial"/>
                <w:sz w:val="14"/>
                <w:szCs w:val="14"/>
              </w:rPr>
              <w:t>(62</w:t>
            </w:r>
            <w:r>
              <w:rPr>
                <w:rFonts w:ascii="Arial" w:hAnsi="Arial" w:cs="Arial"/>
                <w:sz w:val="14"/>
                <w:szCs w:val="14"/>
              </w:rPr>
              <w:t>,</w:t>
            </w:r>
            <w:r w:rsidRPr="00D47F5E">
              <w:rPr>
                <w:rFonts w:ascii="Arial" w:hAnsi="Arial" w:cs="Arial"/>
                <w:sz w:val="14"/>
                <w:szCs w:val="14"/>
              </w:rPr>
              <w:t>047)</w:t>
            </w:r>
          </w:p>
        </w:tc>
        <w:tc>
          <w:tcPr>
            <w:tcW w:w="1810" w:type="dxa"/>
            <w:tcBorders>
              <w:top w:val="nil"/>
              <w:left w:val="nil"/>
              <w:bottom w:val="nil"/>
              <w:right w:val="nil"/>
            </w:tcBorders>
            <w:shd w:val="clear" w:color="auto" w:fill="auto"/>
            <w:vAlign w:val="center"/>
          </w:tcPr>
          <w:p w14:paraId="66BB0593" w14:textId="77777777" w:rsidR="00D14993" w:rsidRPr="005824C3" w:rsidRDefault="00D14993" w:rsidP="00DD38EA">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8C6317">
              <w:rPr>
                <w:rFonts w:ascii="Arial" w:hAnsi="Arial" w:cs="Arial"/>
                <w:sz w:val="14"/>
                <w:szCs w:val="14"/>
              </w:rPr>
              <w:t>(18</w:t>
            </w:r>
            <w:r>
              <w:rPr>
                <w:rFonts w:ascii="Arial" w:hAnsi="Arial" w:cs="Arial"/>
                <w:sz w:val="14"/>
                <w:szCs w:val="14"/>
              </w:rPr>
              <w:t>,</w:t>
            </w:r>
            <w:r w:rsidRPr="008C6317">
              <w:rPr>
                <w:rFonts w:ascii="Arial" w:hAnsi="Arial" w:cs="Arial"/>
                <w:sz w:val="14"/>
                <w:szCs w:val="14"/>
              </w:rPr>
              <w:t>759)</w:t>
            </w:r>
          </w:p>
        </w:tc>
        <w:tc>
          <w:tcPr>
            <w:tcW w:w="1810" w:type="dxa"/>
            <w:tcBorders>
              <w:top w:val="nil"/>
              <w:left w:val="nil"/>
              <w:bottom w:val="nil"/>
              <w:right w:val="nil"/>
            </w:tcBorders>
            <w:shd w:val="clear" w:color="auto" w:fill="auto"/>
            <w:vAlign w:val="center"/>
          </w:tcPr>
          <w:p w14:paraId="2FD1D5FC" w14:textId="77777777" w:rsidR="00D14993" w:rsidRPr="005824C3" w:rsidRDefault="00D14993" w:rsidP="00DD38EA">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8C6317">
              <w:rPr>
                <w:rFonts w:ascii="Arial" w:hAnsi="Arial" w:cs="Arial"/>
                <w:sz w:val="14"/>
                <w:szCs w:val="14"/>
              </w:rPr>
              <w:t>(54</w:t>
            </w:r>
            <w:r>
              <w:rPr>
                <w:rFonts w:ascii="Arial" w:hAnsi="Arial" w:cs="Arial"/>
                <w:sz w:val="14"/>
                <w:szCs w:val="14"/>
              </w:rPr>
              <w:t>,</w:t>
            </w:r>
            <w:r w:rsidRPr="008C6317">
              <w:rPr>
                <w:rFonts w:ascii="Arial" w:hAnsi="Arial" w:cs="Arial"/>
                <w:sz w:val="14"/>
                <w:szCs w:val="14"/>
              </w:rPr>
              <w:t>026)</w:t>
            </w:r>
          </w:p>
        </w:tc>
      </w:tr>
      <w:tr w:rsidR="00D14993" w:rsidRPr="005824C3" w14:paraId="655A22F6" w14:textId="77777777" w:rsidTr="00DD38EA">
        <w:trPr>
          <w:trHeight w:val="238"/>
          <w:jc w:val="center"/>
        </w:trPr>
        <w:tc>
          <w:tcPr>
            <w:cnfStyle w:val="001000000000" w:firstRow="0" w:lastRow="0" w:firstColumn="1" w:lastColumn="0" w:oddVBand="0" w:evenVBand="0" w:oddHBand="0" w:evenHBand="0" w:firstRowFirstColumn="0" w:firstRowLastColumn="0" w:lastRowFirstColumn="0" w:lastRowLastColumn="0"/>
            <w:tcW w:w="2540" w:type="dxa"/>
            <w:tcBorders>
              <w:top w:val="nil"/>
              <w:left w:val="nil"/>
              <w:bottom w:val="nil"/>
              <w:right w:val="nil"/>
            </w:tcBorders>
            <w:shd w:val="clear" w:color="auto" w:fill="auto"/>
            <w:vAlign w:val="center"/>
          </w:tcPr>
          <w:p w14:paraId="5D869366" w14:textId="77777777" w:rsidR="00D14993" w:rsidRPr="005824C3" w:rsidRDefault="00D14993" w:rsidP="00DD38EA">
            <w:pPr>
              <w:keepNext/>
              <w:keepLines/>
              <w:rPr>
                <w:rFonts w:ascii="Arial" w:hAnsi="Arial" w:cs="Arial"/>
                <w:b w:val="0"/>
                <w:bCs w:val="0"/>
                <w:sz w:val="14"/>
                <w:szCs w:val="14"/>
              </w:rPr>
            </w:pPr>
            <w:r>
              <w:rPr>
                <w:rFonts w:ascii="Arial" w:hAnsi="Arial" w:cs="Arial"/>
                <w:b w:val="0"/>
                <w:bCs w:val="0"/>
                <w:sz w:val="14"/>
                <w:szCs w:val="14"/>
              </w:rPr>
              <w:t xml:space="preserve">Other income </w:t>
            </w:r>
            <w:proofErr w:type="spellStart"/>
            <w:r>
              <w:rPr>
                <w:rFonts w:ascii="Arial" w:hAnsi="Arial" w:cs="Arial"/>
                <w:b w:val="0"/>
                <w:bCs w:val="0"/>
                <w:sz w:val="14"/>
                <w:szCs w:val="14"/>
              </w:rPr>
              <w:t>and</w:t>
            </w:r>
            <w:proofErr w:type="spellEnd"/>
            <w:r>
              <w:rPr>
                <w:rFonts w:ascii="Arial" w:hAnsi="Arial" w:cs="Arial"/>
                <w:b w:val="0"/>
                <w:bCs w:val="0"/>
                <w:sz w:val="14"/>
                <w:szCs w:val="14"/>
              </w:rPr>
              <w:t xml:space="preserve"> </w:t>
            </w:r>
            <w:proofErr w:type="spellStart"/>
            <w:r>
              <w:rPr>
                <w:rFonts w:ascii="Arial" w:hAnsi="Arial" w:cs="Arial"/>
                <w:b w:val="0"/>
                <w:bCs w:val="0"/>
                <w:sz w:val="14"/>
                <w:szCs w:val="14"/>
              </w:rPr>
              <w:t>expenses</w:t>
            </w:r>
            <w:proofErr w:type="spellEnd"/>
          </w:p>
        </w:tc>
        <w:tc>
          <w:tcPr>
            <w:tcW w:w="1809" w:type="dxa"/>
            <w:tcBorders>
              <w:top w:val="nil"/>
              <w:left w:val="nil"/>
              <w:bottom w:val="nil"/>
              <w:right w:val="nil"/>
            </w:tcBorders>
            <w:shd w:val="clear" w:color="auto" w:fill="auto"/>
            <w:vAlign w:val="center"/>
          </w:tcPr>
          <w:p w14:paraId="0ED19789" w14:textId="77777777" w:rsidR="00D14993" w:rsidRPr="005824C3" w:rsidRDefault="00D14993" w:rsidP="00DD38EA">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D47F5E">
              <w:rPr>
                <w:rFonts w:ascii="Arial" w:hAnsi="Arial" w:cs="Arial"/>
                <w:sz w:val="14"/>
                <w:szCs w:val="14"/>
              </w:rPr>
              <w:t>(7)</w:t>
            </w:r>
          </w:p>
        </w:tc>
        <w:tc>
          <w:tcPr>
            <w:tcW w:w="1670" w:type="dxa"/>
            <w:tcBorders>
              <w:top w:val="nil"/>
              <w:left w:val="nil"/>
              <w:bottom w:val="nil"/>
              <w:right w:val="nil"/>
            </w:tcBorders>
            <w:shd w:val="clear" w:color="auto" w:fill="auto"/>
            <w:vAlign w:val="center"/>
          </w:tcPr>
          <w:p w14:paraId="19AF1054" w14:textId="77777777" w:rsidR="00D14993" w:rsidRPr="005824C3" w:rsidRDefault="00D14993" w:rsidP="00DD38EA">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D47F5E">
              <w:rPr>
                <w:rFonts w:ascii="Arial" w:hAnsi="Arial" w:cs="Arial"/>
                <w:sz w:val="14"/>
                <w:szCs w:val="14"/>
              </w:rPr>
              <w:t>(89)</w:t>
            </w:r>
          </w:p>
        </w:tc>
        <w:tc>
          <w:tcPr>
            <w:tcW w:w="1810" w:type="dxa"/>
            <w:tcBorders>
              <w:top w:val="nil"/>
              <w:left w:val="nil"/>
              <w:bottom w:val="nil"/>
              <w:right w:val="nil"/>
            </w:tcBorders>
            <w:shd w:val="clear" w:color="auto" w:fill="auto"/>
            <w:vAlign w:val="center"/>
          </w:tcPr>
          <w:p w14:paraId="6C122AC6" w14:textId="77777777" w:rsidR="00D14993" w:rsidRPr="005824C3" w:rsidRDefault="00D14993" w:rsidP="00DD38EA">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8C6317">
              <w:rPr>
                <w:rFonts w:ascii="Arial" w:hAnsi="Arial" w:cs="Arial"/>
                <w:sz w:val="14"/>
                <w:szCs w:val="14"/>
              </w:rPr>
              <w:t>--</w:t>
            </w:r>
          </w:p>
        </w:tc>
        <w:tc>
          <w:tcPr>
            <w:tcW w:w="1810" w:type="dxa"/>
            <w:tcBorders>
              <w:top w:val="nil"/>
              <w:left w:val="nil"/>
              <w:bottom w:val="nil"/>
              <w:right w:val="nil"/>
            </w:tcBorders>
            <w:shd w:val="clear" w:color="auto" w:fill="auto"/>
            <w:vAlign w:val="center"/>
          </w:tcPr>
          <w:p w14:paraId="0FFFD9FB" w14:textId="77777777" w:rsidR="00D14993" w:rsidRPr="005824C3" w:rsidRDefault="00D14993" w:rsidP="00DD38EA">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8C6317">
              <w:rPr>
                <w:rFonts w:ascii="Arial" w:hAnsi="Arial" w:cs="Arial"/>
                <w:sz w:val="14"/>
                <w:szCs w:val="14"/>
              </w:rPr>
              <w:t>16</w:t>
            </w:r>
          </w:p>
        </w:tc>
      </w:tr>
      <w:tr w:rsidR="00D14993" w:rsidRPr="008D7BD5" w14:paraId="3E1C0031" w14:textId="77777777" w:rsidTr="00DD38E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540" w:type="dxa"/>
            <w:tcBorders>
              <w:top w:val="nil"/>
              <w:left w:val="nil"/>
              <w:bottom w:val="nil"/>
              <w:right w:val="nil"/>
            </w:tcBorders>
            <w:shd w:val="clear" w:color="auto" w:fill="auto"/>
            <w:vAlign w:val="center"/>
          </w:tcPr>
          <w:p w14:paraId="4DFC1AB9" w14:textId="77777777" w:rsidR="00D14993" w:rsidRPr="008D7BD5" w:rsidRDefault="00D14993" w:rsidP="00DD38EA">
            <w:pPr>
              <w:keepNext/>
              <w:keepLines/>
              <w:rPr>
                <w:rFonts w:ascii="Arial" w:hAnsi="Arial" w:cs="Arial"/>
                <w:sz w:val="14"/>
                <w:szCs w:val="14"/>
              </w:rPr>
            </w:pPr>
            <w:r>
              <w:rPr>
                <w:rFonts w:ascii="Arial" w:hAnsi="Arial" w:cs="Arial"/>
                <w:sz w:val="14"/>
                <w:szCs w:val="14"/>
              </w:rPr>
              <w:t xml:space="preserve">Income </w:t>
            </w:r>
            <w:proofErr w:type="spellStart"/>
            <w:r>
              <w:rPr>
                <w:rFonts w:ascii="Arial" w:hAnsi="Arial" w:cs="Arial"/>
                <w:sz w:val="14"/>
                <w:szCs w:val="14"/>
              </w:rPr>
              <w:t>before</w:t>
            </w:r>
            <w:proofErr w:type="spellEnd"/>
            <w:r>
              <w:rPr>
                <w:rFonts w:ascii="Arial" w:hAnsi="Arial" w:cs="Arial"/>
                <w:sz w:val="14"/>
                <w:szCs w:val="14"/>
              </w:rPr>
              <w:t xml:space="preserve"> taxes</w:t>
            </w:r>
          </w:p>
        </w:tc>
        <w:tc>
          <w:tcPr>
            <w:tcW w:w="1809" w:type="dxa"/>
            <w:tcBorders>
              <w:top w:val="nil"/>
              <w:left w:val="nil"/>
              <w:bottom w:val="nil"/>
              <w:right w:val="nil"/>
            </w:tcBorders>
            <w:shd w:val="clear" w:color="auto" w:fill="auto"/>
            <w:vAlign w:val="center"/>
          </w:tcPr>
          <w:p w14:paraId="5B99FF80" w14:textId="77777777" w:rsidR="00D14993" w:rsidRPr="008D7BD5" w:rsidRDefault="00D14993" w:rsidP="00DD38EA">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D47F5E">
              <w:rPr>
                <w:rFonts w:ascii="Arial" w:hAnsi="Arial" w:cs="Arial"/>
                <w:b/>
                <w:bCs/>
                <w:sz w:val="14"/>
                <w:szCs w:val="14"/>
              </w:rPr>
              <w:t>984</w:t>
            </w:r>
            <w:r>
              <w:rPr>
                <w:rFonts w:ascii="Arial" w:hAnsi="Arial" w:cs="Arial"/>
                <w:b/>
                <w:bCs/>
                <w:sz w:val="14"/>
                <w:szCs w:val="14"/>
              </w:rPr>
              <w:t>,</w:t>
            </w:r>
            <w:r w:rsidRPr="00D47F5E">
              <w:rPr>
                <w:rFonts w:ascii="Arial" w:hAnsi="Arial" w:cs="Arial"/>
                <w:b/>
                <w:bCs/>
                <w:sz w:val="14"/>
                <w:szCs w:val="14"/>
              </w:rPr>
              <w:t>303</w:t>
            </w:r>
          </w:p>
        </w:tc>
        <w:tc>
          <w:tcPr>
            <w:tcW w:w="1670" w:type="dxa"/>
            <w:tcBorders>
              <w:top w:val="nil"/>
              <w:left w:val="nil"/>
              <w:bottom w:val="nil"/>
              <w:right w:val="nil"/>
            </w:tcBorders>
            <w:shd w:val="clear" w:color="auto" w:fill="auto"/>
            <w:vAlign w:val="center"/>
          </w:tcPr>
          <w:p w14:paraId="3DEBB89A" w14:textId="77777777" w:rsidR="00D14993" w:rsidRPr="008D7BD5" w:rsidRDefault="00D14993" w:rsidP="00DD38EA">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D47F5E">
              <w:rPr>
                <w:rFonts w:ascii="Arial" w:hAnsi="Arial" w:cs="Arial"/>
                <w:b/>
                <w:bCs/>
                <w:sz w:val="14"/>
                <w:szCs w:val="14"/>
              </w:rPr>
              <w:t>3</w:t>
            </w:r>
            <w:r>
              <w:rPr>
                <w:rFonts w:ascii="Arial" w:hAnsi="Arial" w:cs="Arial"/>
                <w:b/>
                <w:bCs/>
                <w:sz w:val="14"/>
                <w:szCs w:val="14"/>
              </w:rPr>
              <w:t>,</w:t>
            </w:r>
            <w:r w:rsidRPr="00D47F5E">
              <w:rPr>
                <w:rFonts w:ascii="Arial" w:hAnsi="Arial" w:cs="Arial"/>
                <w:b/>
                <w:bCs/>
                <w:sz w:val="14"/>
                <w:szCs w:val="14"/>
              </w:rPr>
              <w:t>105</w:t>
            </w:r>
            <w:r>
              <w:rPr>
                <w:rFonts w:ascii="Arial" w:hAnsi="Arial" w:cs="Arial"/>
                <w:b/>
                <w:bCs/>
                <w:sz w:val="14"/>
                <w:szCs w:val="14"/>
              </w:rPr>
              <w:t>,</w:t>
            </w:r>
            <w:r w:rsidRPr="00D47F5E">
              <w:rPr>
                <w:rFonts w:ascii="Arial" w:hAnsi="Arial" w:cs="Arial"/>
                <w:b/>
                <w:bCs/>
                <w:sz w:val="14"/>
                <w:szCs w:val="14"/>
              </w:rPr>
              <w:t>149</w:t>
            </w:r>
          </w:p>
        </w:tc>
        <w:tc>
          <w:tcPr>
            <w:tcW w:w="1810" w:type="dxa"/>
            <w:tcBorders>
              <w:top w:val="nil"/>
              <w:left w:val="nil"/>
              <w:bottom w:val="nil"/>
              <w:right w:val="nil"/>
            </w:tcBorders>
            <w:shd w:val="clear" w:color="auto" w:fill="auto"/>
            <w:vAlign w:val="center"/>
          </w:tcPr>
          <w:p w14:paraId="1715C364" w14:textId="77777777" w:rsidR="00D14993" w:rsidRPr="008D7BD5" w:rsidRDefault="00D14993" w:rsidP="00DD38EA">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D47F5E">
              <w:rPr>
                <w:rFonts w:ascii="Arial" w:hAnsi="Arial" w:cs="Arial"/>
                <w:b/>
                <w:bCs/>
                <w:sz w:val="14"/>
                <w:szCs w:val="14"/>
              </w:rPr>
              <w:t>1</w:t>
            </w:r>
            <w:r>
              <w:rPr>
                <w:rFonts w:ascii="Arial" w:hAnsi="Arial" w:cs="Arial"/>
                <w:b/>
                <w:bCs/>
                <w:sz w:val="14"/>
                <w:szCs w:val="14"/>
              </w:rPr>
              <w:t>,</w:t>
            </w:r>
            <w:r w:rsidRPr="00D47F5E">
              <w:rPr>
                <w:rFonts w:ascii="Arial" w:hAnsi="Arial" w:cs="Arial"/>
                <w:b/>
                <w:bCs/>
                <w:sz w:val="14"/>
                <w:szCs w:val="14"/>
              </w:rPr>
              <w:t>108</w:t>
            </w:r>
            <w:r>
              <w:rPr>
                <w:rFonts w:ascii="Arial" w:hAnsi="Arial" w:cs="Arial"/>
                <w:b/>
                <w:bCs/>
                <w:sz w:val="14"/>
                <w:szCs w:val="14"/>
              </w:rPr>
              <w:t>,</w:t>
            </w:r>
            <w:r w:rsidRPr="00D47F5E">
              <w:rPr>
                <w:rFonts w:ascii="Arial" w:hAnsi="Arial" w:cs="Arial"/>
                <w:b/>
                <w:bCs/>
                <w:sz w:val="14"/>
                <w:szCs w:val="14"/>
              </w:rPr>
              <w:t>189</w:t>
            </w:r>
          </w:p>
        </w:tc>
        <w:tc>
          <w:tcPr>
            <w:tcW w:w="1810" w:type="dxa"/>
            <w:tcBorders>
              <w:top w:val="nil"/>
              <w:left w:val="nil"/>
              <w:bottom w:val="nil"/>
              <w:right w:val="nil"/>
            </w:tcBorders>
            <w:shd w:val="clear" w:color="auto" w:fill="auto"/>
            <w:vAlign w:val="center"/>
          </w:tcPr>
          <w:p w14:paraId="38F585D5" w14:textId="77777777" w:rsidR="00D14993" w:rsidRPr="008D7BD5" w:rsidRDefault="00D14993" w:rsidP="00DD38EA">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D47F5E">
              <w:rPr>
                <w:rFonts w:ascii="Arial" w:hAnsi="Arial" w:cs="Arial"/>
                <w:b/>
                <w:bCs/>
                <w:sz w:val="14"/>
                <w:szCs w:val="14"/>
              </w:rPr>
              <w:t>3</w:t>
            </w:r>
            <w:r>
              <w:rPr>
                <w:rFonts w:ascii="Arial" w:hAnsi="Arial" w:cs="Arial"/>
                <w:b/>
                <w:bCs/>
                <w:sz w:val="14"/>
                <w:szCs w:val="14"/>
              </w:rPr>
              <w:t>,</w:t>
            </w:r>
            <w:r w:rsidRPr="00D47F5E">
              <w:rPr>
                <w:rFonts w:ascii="Arial" w:hAnsi="Arial" w:cs="Arial"/>
                <w:b/>
                <w:bCs/>
                <w:sz w:val="14"/>
                <w:szCs w:val="14"/>
              </w:rPr>
              <w:t>014</w:t>
            </w:r>
            <w:r>
              <w:rPr>
                <w:rFonts w:ascii="Arial" w:hAnsi="Arial" w:cs="Arial"/>
                <w:b/>
                <w:bCs/>
                <w:sz w:val="14"/>
                <w:szCs w:val="14"/>
              </w:rPr>
              <w:t>,</w:t>
            </w:r>
            <w:r w:rsidRPr="00D47F5E">
              <w:rPr>
                <w:rFonts w:ascii="Arial" w:hAnsi="Arial" w:cs="Arial"/>
                <w:b/>
                <w:bCs/>
                <w:sz w:val="14"/>
                <w:szCs w:val="14"/>
              </w:rPr>
              <w:t>211</w:t>
            </w:r>
          </w:p>
        </w:tc>
      </w:tr>
      <w:tr w:rsidR="00D14993" w:rsidRPr="005824C3" w14:paraId="5FE2064D" w14:textId="77777777" w:rsidTr="00DD38EA">
        <w:trPr>
          <w:trHeight w:val="238"/>
          <w:jc w:val="center"/>
        </w:trPr>
        <w:tc>
          <w:tcPr>
            <w:cnfStyle w:val="001000000000" w:firstRow="0" w:lastRow="0" w:firstColumn="1" w:lastColumn="0" w:oddVBand="0" w:evenVBand="0" w:oddHBand="0" w:evenHBand="0" w:firstRowFirstColumn="0" w:firstRowLastColumn="0" w:lastRowFirstColumn="0" w:lastRowLastColumn="0"/>
            <w:tcW w:w="2540" w:type="dxa"/>
            <w:tcBorders>
              <w:top w:val="nil"/>
              <w:left w:val="nil"/>
              <w:bottom w:val="nil"/>
              <w:right w:val="nil"/>
            </w:tcBorders>
            <w:shd w:val="clear" w:color="auto" w:fill="auto"/>
            <w:vAlign w:val="center"/>
          </w:tcPr>
          <w:p w14:paraId="53401A09" w14:textId="77777777" w:rsidR="00D14993" w:rsidRPr="00050F13" w:rsidRDefault="00D14993" w:rsidP="00DD38EA">
            <w:pPr>
              <w:keepNext/>
              <w:keepLines/>
              <w:ind w:left="113"/>
              <w:rPr>
                <w:rFonts w:ascii="Arial" w:hAnsi="Arial" w:cs="Arial"/>
                <w:b w:val="0"/>
                <w:bCs w:val="0"/>
                <w:color w:val="000000"/>
                <w:sz w:val="14"/>
                <w:szCs w:val="14"/>
                <w:lang w:val="en-US"/>
              </w:rPr>
            </w:pPr>
            <w:r w:rsidRPr="00050F13">
              <w:rPr>
                <w:rFonts w:ascii="Arial" w:hAnsi="Arial" w:cs="Arial"/>
                <w:b w:val="0"/>
                <w:bCs w:val="0"/>
                <w:sz w:val="14"/>
                <w:szCs w:val="14"/>
                <w:lang w:val="en-US"/>
              </w:rPr>
              <w:t>Income Tax and Social Contribution</w:t>
            </w:r>
          </w:p>
        </w:tc>
        <w:tc>
          <w:tcPr>
            <w:tcW w:w="1809" w:type="dxa"/>
            <w:tcBorders>
              <w:top w:val="nil"/>
              <w:left w:val="nil"/>
              <w:bottom w:val="nil"/>
              <w:right w:val="nil"/>
            </w:tcBorders>
            <w:shd w:val="clear" w:color="auto" w:fill="auto"/>
            <w:vAlign w:val="center"/>
          </w:tcPr>
          <w:p w14:paraId="5D33BAFC" w14:textId="77777777" w:rsidR="00D14993" w:rsidRPr="005824C3" w:rsidRDefault="00D14993" w:rsidP="00DD38EA">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D47F5E">
              <w:rPr>
                <w:rFonts w:ascii="Arial" w:hAnsi="Arial" w:cs="Arial"/>
                <w:sz w:val="14"/>
                <w:szCs w:val="14"/>
              </w:rPr>
              <w:t>(386</w:t>
            </w:r>
            <w:r>
              <w:rPr>
                <w:rFonts w:ascii="Arial" w:hAnsi="Arial" w:cs="Arial"/>
                <w:sz w:val="14"/>
                <w:szCs w:val="14"/>
              </w:rPr>
              <w:t>,</w:t>
            </w:r>
            <w:r w:rsidRPr="00D47F5E">
              <w:rPr>
                <w:rFonts w:ascii="Arial" w:hAnsi="Arial" w:cs="Arial"/>
                <w:sz w:val="14"/>
                <w:szCs w:val="14"/>
              </w:rPr>
              <w:t>654)</w:t>
            </w:r>
          </w:p>
        </w:tc>
        <w:tc>
          <w:tcPr>
            <w:tcW w:w="1670" w:type="dxa"/>
            <w:tcBorders>
              <w:top w:val="nil"/>
              <w:left w:val="nil"/>
              <w:bottom w:val="nil"/>
              <w:right w:val="nil"/>
            </w:tcBorders>
            <w:shd w:val="clear" w:color="auto" w:fill="auto"/>
            <w:vAlign w:val="center"/>
          </w:tcPr>
          <w:p w14:paraId="24994F15" w14:textId="77777777" w:rsidR="00D14993" w:rsidRPr="005824C3" w:rsidRDefault="00D14993" w:rsidP="00DD38EA">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D47F5E">
              <w:rPr>
                <w:rFonts w:ascii="Arial" w:hAnsi="Arial" w:cs="Arial"/>
                <w:sz w:val="14"/>
                <w:szCs w:val="14"/>
              </w:rPr>
              <w:t>(1</w:t>
            </w:r>
            <w:r>
              <w:rPr>
                <w:rFonts w:ascii="Arial" w:hAnsi="Arial" w:cs="Arial"/>
                <w:sz w:val="14"/>
                <w:szCs w:val="14"/>
              </w:rPr>
              <w:t>,</w:t>
            </w:r>
            <w:r w:rsidRPr="00D47F5E">
              <w:rPr>
                <w:rFonts w:ascii="Arial" w:hAnsi="Arial" w:cs="Arial"/>
                <w:sz w:val="14"/>
                <w:szCs w:val="14"/>
              </w:rPr>
              <w:t>233</w:t>
            </w:r>
            <w:r>
              <w:rPr>
                <w:rFonts w:ascii="Arial" w:hAnsi="Arial" w:cs="Arial"/>
                <w:sz w:val="14"/>
                <w:szCs w:val="14"/>
              </w:rPr>
              <w:t>,</w:t>
            </w:r>
            <w:r w:rsidRPr="00D47F5E">
              <w:rPr>
                <w:rFonts w:ascii="Arial" w:hAnsi="Arial" w:cs="Arial"/>
                <w:sz w:val="14"/>
                <w:szCs w:val="14"/>
              </w:rPr>
              <w:t>476)</w:t>
            </w:r>
          </w:p>
        </w:tc>
        <w:tc>
          <w:tcPr>
            <w:tcW w:w="1810" w:type="dxa"/>
            <w:tcBorders>
              <w:top w:val="nil"/>
              <w:left w:val="nil"/>
              <w:bottom w:val="nil"/>
              <w:right w:val="nil"/>
            </w:tcBorders>
            <w:shd w:val="clear" w:color="auto" w:fill="auto"/>
            <w:vAlign w:val="center"/>
          </w:tcPr>
          <w:p w14:paraId="287BA3EF" w14:textId="77777777" w:rsidR="00D14993" w:rsidRPr="005824C3" w:rsidRDefault="00D14993" w:rsidP="00DD38EA">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8C6317">
              <w:rPr>
                <w:rFonts w:ascii="Arial" w:hAnsi="Arial" w:cs="Arial"/>
                <w:sz w:val="14"/>
                <w:szCs w:val="14"/>
              </w:rPr>
              <w:t>(444</w:t>
            </w:r>
            <w:r>
              <w:rPr>
                <w:rFonts w:ascii="Arial" w:hAnsi="Arial" w:cs="Arial"/>
                <w:sz w:val="14"/>
                <w:szCs w:val="14"/>
              </w:rPr>
              <w:t>,</w:t>
            </w:r>
            <w:r w:rsidRPr="008C6317">
              <w:rPr>
                <w:rFonts w:ascii="Arial" w:hAnsi="Arial" w:cs="Arial"/>
                <w:sz w:val="14"/>
                <w:szCs w:val="14"/>
              </w:rPr>
              <w:t>544)</w:t>
            </w:r>
          </w:p>
        </w:tc>
        <w:tc>
          <w:tcPr>
            <w:tcW w:w="1810" w:type="dxa"/>
            <w:tcBorders>
              <w:top w:val="nil"/>
              <w:left w:val="nil"/>
              <w:bottom w:val="nil"/>
              <w:right w:val="nil"/>
            </w:tcBorders>
            <w:shd w:val="clear" w:color="auto" w:fill="auto"/>
            <w:vAlign w:val="center"/>
          </w:tcPr>
          <w:p w14:paraId="2A4CD05B" w14:textId="77777777" w:rsidR="00D14993" w:rsidRPr="005824C3" w:rsidRDefault="00D14993" w:rsidP="00DD38EA">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8C6317">
              <w:rPr>
                <w:rFonts w:ascii="Arial" w:hAnsi="Arial" w:cs="Arial"/>
                <w:sz w:val="14"/>
                <w:szCs w:val="14"/>
              </w:rPr>
              <w:t>(1</w:t>
            </w:r>
            <w:r>
              <w:rPr>
                <w:rFonts w:ascii="Arial" w:hAnsi="Arial" w:cs="Arial"/>
                <w:sz w:val="14"/>
                <w:szCs w:val="14"/>
              </w:rPr>
              <w:t>,</w:t>
            </w:r>
            <w:r w:rsidRPr="008C6317">
              <w:rPr>
                <w:rFonts w:ascii="Arial" w:hAnsi="Arial" w:cs="Arial"/>
                <w:sz w:val="14"/>
                <w:szCs w:val="14"/>
              </w:rPr>
              <w:t>205</w:t>
            </w:r>
            <w:r>
              <w:rPr>
                <w:rFonts w:ascii="Arial" w:hAnsi="Arial" w:cs="Arial"/>
                <w:sz w:val="14"/>
                <w:szCs w:val="14"/>
              </w:rPr>
              <w:t>,</w:t>
            </w:r>
            <w:r w:rsidRPr="008C6317">
              <w:rPr>
                <w:rFonts w:ascii="Arial" w:hAnsi="Arial" w:cs="Arial"/>
                <w:sz w:val="14"/>
                <w:szCs w:val="14"/>
              </w:rPr>
              <w:t>780)</w:t>
            </w:r>
          </w:p>
        </w:tc>
      </w:tr>
      <w:tr w:rsidR="00D14993" w:rsidRPr="005824C3" w14:paraId="63096D51" w14:textId="77777777" w:rsidTr="00DD38E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540" w:type="dxa"/>
            <w:tcBorders>
              <w:top w:val="nil"/>
              <w:left w:val="nil"/>
              <w:bottom w:val="nil"/>
              <w:right w:val="nil"/>
            </w:tcBorders>
            <w:shd w:val="clear" w:color="auto" w:fill="auto"/>
            <w:vAlign w:val="center"/>
          </w:tcPr>
          <w:p w14:paraId="7D18B09B" w14:textId="77777777" w:rsidR="00D14993" w:rsidRPr="005824C3" w:rsidRDefault="00D14993" w:rsidP="00DD38EA">
            <w:pPr>
              <w:keepNext/>
              <w:keepLines/>
              <w:spacing w:before="40" w:after="40"/>
              <w:ind w:left="113"/>
              <w:rPr>
                <w:rFonts w:ascii="Arial" w:hAnsi="Arial" w:cs="Arial"/>
                <w:b w:val="0"/>
                <w:bCs w:val="0"/>
                <w:sz w:val="14"/>
                <w:szCs w:val="14"/>
              </w:rPr>
            </w:pPr>
            <w:proofErr w:type="spellStart"/>
            <w:r>
              <w:rPr>
                <w:rFonts w:ascii="Arial" w:hAnsi="Arial" w:cs="Arial"/>
                <w:b w:val="0"/>
                <w:bCs w:val="0"/>
                <w:sz w:val="14"/>
                <w:szCs w:val="14"/>
              </w:rPr>
              <w:t>Shares</w:t>
            </w:r>
            <w:proofErr w:type="spellEnd"/>
            <w:r>
              <w:rPr>
                <w:rFonts w:ascii="Arial" w:hAnsi="Arial" w:cs="Arial"/>
                <w:b w:val="0"/>
                <w:bCs w:val="0"/>
                <w:sz w:val="14"/>
                <w:szCs w:val="14"/>
              </w:rPr>
              <w:t xml:space="preserve"> </w:t>
            </w:r>
            <w:proofErr w:type="spellStart"/>
            <w:r>
              <w:rPr>
                <w:rFonts w:ascii="Arial" w:hAnsi="Arial" w:cs="Arial"/>
                <w:b w:val="0"/>
                <w:bCs w:val="0"/>
                <w:sz w:val="14"/>
                <w:szCs w:val="14"/>
              </w:rPr>
              <w:t>on</w:t>
            </w:r>
            <w:proofErr w:type="spellEnd"/>
            <w:r>
              <w:rPr>
                <w:rFonts w:ascii="Arial" w:hAnsi="Arial" w:cs="Arial"/>
                <w:b w:val="0"/>
                <w:bCs w:val="0"/>
                <w:sz w:val="14"/>
                <w:szCs w:val="14"/>
              </w:rPr>
              <w:t xml:space="preserve"> </w:t>
            </w:r>
            <w:proofErr w:type="spellStart"/>
            <w:r>
              <w:rPr>
                <w:rFonts w:ascii="Arial" w:hAnsi="Arial" w:cs="Arial"/>
                <w:b w:val="0"/>
                <w:bCs w:val="0"/>
                <w:sz w:val="14"/>
                <w:szCs w:val="14"/>
              </w:rPr>
              <w:t>the</w:t>
            </w:r>
            <w:proofErr w:type="spellEnd"/>
            <w:r>
              <w:rPr>
                <w:rFonts w:ascii="Arial" w:hAnsi="Arial" w:cs="Arial"/>
                <w:b w:val="0"/>
                <w:bCs w:val="0"/>
                <w:sz w:val="14"/>
                <w:szCs w:val="14"/>
              </w:rPr>
              <w:t xml:space="preserve"> </w:t>
            </w:r>
            <w:proofErr w:type="spellStart"/>
            <w:r>
              <w:rPr>
                <w:rFonts w:ascii="Arial" w:hAnsi="Arial" w:cs="Arial"/>
                <w:b w:val="0"/>
                <w:bCs w:val="0"/>
                <w:sz w:val="14"/>
                <w:szCs w:val="14"/>
              </w:rPr>
              <w:t>result</w:t>
            </w:r>
            <w:proofErr w:type="spellEnd"/>
          </w:p>
        </w:tc>
        <w:tc>
          <w:tcPr>
            <w:tcW w:w="1809" w:type="dxa"/>
            <w:tcBorders>
              <w:top w:val="nil"/>
              <w:left w:val="nil"/>
              <w:bottom w:val="nil"/>
              <w:right w:val="nil"/>
            </w:tcBorders>
            <w:shd w:val="clear" w:color="auto" w:fill="auto"/>
            <w:vAlign w:val="center"/>
          </w:tcPr>
          <w:p w14:paraId="373C1515" w14:textId="77777777" w:rsidR="00D14993" w:rsidRPr="005824C3" w:rsidRDefault="00D14993" w:rsidP="00DD38E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D47F5E">
              <w:rPr>
                <w:rFonts w:ascii="Arial" w:hAnsi="Arial" w:cs="Arial"/>
                <w:sz w:val="14"/>
                <w:szCs w:val="14"/>
              </w:rPr>
              <w:t>(5</w:t>
            </w:r>
            <w:r>
              <w:rPr>
                <w:rFonts w:ascii="Arial" w:hAnsi="Arial" w:cs="Arial"/>
                <w:sz w:val="14"/>
                <w:szCs w:val="14"/>
              </w:rPr>
              <w:t>,</w:t>
            </w:r>
            <w:r w:rsidRPr="00D47F5E">
              <w:rPr>
                <w:rFonts w:ascii="Arial" w:hAnsi="Arial" w:cs="Arial"/>
                <w:sz w:val="14"/>
                <w:szCs w:val="14"/>
              </w:rPr>
              <w:t>141)</w:t>
            </w:r>
          </w:p>
        </w:tc>
        <w:tc>
          <w:tcPr>
            <w:tcW w:w="1670" w:type="dxa"/>
            <w:tcBorders>
              <w:top w:val="nil"/>
              <w:left w:val="nil"/>
              <w:bottom w:val="nil"/>
              <w:right w:val="nil"/>
            </w:tcBorders>
            <w:shd w:val="clear" w:color="auto" w:fill="auto"/>
            <w:vAlign w:val="center"/>
          </w:tcPr>
          <w:p w14:paraId="17019A54" w14:textId="77777777" w:rsidR="00D14993" w:rsidRPr="005824C3" w:rsidRDefault="00D14993" w:rsidP="00DD38E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D47F5E">
              <w:rPr>
                <w:rFonts w:ascii="Arial" w:hAnsi="Arial" w:cs="Arial"/>
                <w:sz w:val="14"/>
                <w:szCs w:val="14"/>
              </w:rPr>
              <w:t>(15</w:t>
            </w:r>
            <w:r>
              <w:rPr>
                <w:rFonts w:ascii="Arial" w:hAnsi="Arial" w:cs="Arial"/>
                <w:sz w:val="14"/>
                <w:szCs w:val="14"/>
              </w:rPr>
              <w:t>,</w:t>
            </w:r>
            <w:r w:rsidRPr="00D47F5E">
              <w:rPr>
                <w:rFonts w:ascii="Arial" w:hAnsi="Arial" w:cs="Arial"/>
                <w:sz w:val="14"/>
                <w:szCs w:val="14"/>
              </w:rPr>
              <w:t>281)</w:t>
            </w:r>
          </w:p>
        </w:tc>
        <w:tc>
          <w:tcPr>
            <w:tcW w:w="1810" w:type="dxa"/>
            <w:tcBorders>
              <w:top w:val="nil"/>
              <w:left w:val="nil"/>
              <w:bottom w:val="nil"/>
              <w:right w:val="nil"/>
            </w:tcBorders>
            <w:shd w:val="clear" w:color="auto" w:fill="auto"/>
            <w:vAlign w:val="center"/>
          </w:tcPr>
          <w:p w14:paraId="338A37DF" w14:textId="77777777" w:rsidR="00D14993" w:rsidRPr="005824C3" w:rsidRDefault="00D14993" w:rsidP="00DD38E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8C6317">
              <w:rPr>
                <w:rFonts w:ascii="Arial" w:hAnsi="Arial" w:cs="Arial"/>
                <w:sz w:val="14"/>
                <w:szCs w:val="14"/>
              </w:rPr>
              <w:t>(4</w:t>
            </w:r>
            <w:r>
              <w:rPr>
                <w:rFonts w:ascii="Arial" w:hAnsi="Arial" w:cs="Arial"/>
                <w:sz w:val="14"/>
                <w:szCs w:val="14"/>
              </w:rPr>
              <w:t>,</w:t>
            </w:r>
            <w:r w:rsidRPr="008C6317">
              <w:rPr>
                <w:rFonts w:ascii="Arial" w:hAnsi="Arial" w:cs="Arial"/>
                <w:sz w:val="14"/>
                <w:szCs w:val="14"/>
              </w:rPr>
              <w:t>485)</w:t>
            </w:r>
          </w:p>
        </w:tc>
        <w:tc>
          <w:tcPr>
            <w:tcW w:w="1810" w:type="dxa"/>
            <w:tcBorders>
              <w:top w:val="nil"/>
              <w:left w:val="nil"/>
              <w:bottom w:val="nil"/>
              <w:right w:val="nil"/>
            </w:tcBorders>
            <w:shd w:val="clear" w:color="auto" w:fill="auto"/>
            <w:vAlign w:val="center"/>
          </w:tcPr>
          <w:p w14:paraId="588E380F" w14:textId="77777777" w:rsidR="00D14993" w:rsidRPr="005824C3" w:rsidRDefault="00D14993" w:rsidP="00DD38E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8C6317">
              <w:rPr>
                <w:rFonts w:ascii="Arial" w:hAnsi="Arial" w:cs="Arial"/>
                <w:sz w:val="14"/>
                <w:szCs w:val="14"/>
              </w:rPr>
              <w:t>(10</w:t>
            </w:r>
            <w:r>
              <w:rPr>
                <w:rFonts w:ascii="Arial" w:hAnsi="Arial" w:cs="Arial"/>
                <w:sz w:val="14"/>
                <w:szCs w:val="14"/>
              </w:rPr>
              <w:t>,</w:t>
            </w:r>
            <w:r w:rsidRPr="008C6317">
              <w:rPr>
                <w:rFonts w:ascii="Arial" w:hAnsi="Arial" w:cs="Arial"/>
                <w:sz w:val="14"/>
                <w:szCs w:val="14"/>
              </w:rPr>
              <w:t>015)</w:t>
            </w:r>
          </w:p>
        </w:tc>
      </w:tr>
      <w:tr w:rsidR="00D14993" w:rsidRPr="008D7BD5" w14:paraId="5BF17049" w14:textId="77777777" w:rsidTr="00DD38EA">
        <w:trPr>
          <w:trHeight w:val="238"/>
          <w:jc w:val="center"/>
        </w:trPr>
        <w:tc>
          <w:tcPr>
            <w:cnfStyle w:val="001000000000" w:firstRow="0" w:lastRow="0" w:firstColumn="1" w:lastColumn="0" w:oddVBand="0" w:evenVBand="0" w:oddHBand="0" w:evenHBand="0" w:firstRowFirstColumn="0" w:firstRowLastColumn="0" w:lastRowFirstColumn="0" w:lastRowLastColumn="0"/>
            <w:tcW w:w="2540" w:type="dxa"/>
            <w:tcBorders>
              <w:top w:val="nil"/>
              <w:left w:val="nil"/>
              <w:bottom w:val="nil"/>
              <w:right w:val="nil"/>
            </w:tcBorders>
            <w:shd w:val="clear" w:color="auto" w:fill="auto"/>
            <w:vAlign w:val="center"/>
          </w:tcPr>
          <w:p w14:paraId="7BB39C68" w14:textId="77777777" w:rsidR="00D14993" w:rsidRPr="008D7BD5" w:rsidRDefault="00D14993" w:rsidP="00DD38EA">
            <w:pPr>
              <w:keepNext/>
              <w:keepLines/>
              <w:spacing w:before="40" w:after="40"/>
              <w:rPr>
                <w:rFonts w:ascii="Arial" w:hAnsi="Arial" w:cs="Arial"/>
                <w:color w:val="000000"/>
                <w:sz w:val="14"/>
                <w:szCs w:val="14"/>
              </w:rPr>
            </w:pPr>
            <w:r>
              <w:rPr>
                <w:rFonts w:ascii="Arial" w:hAnsi="Arial" w:cs="Arial"/>
                <w:sz w:val="14"/>
                <w:szCs w:val="14"/>
              </w:rPr>
              <w:t>Net income</w:t>
            </w:r>
          </w:p>
        </w:tc>
        <w:tc>
          <w:tcPr>
            <w:tcW w:w="1809" w:type="dxa"/>
            <w:tcBorders>
              <w:top w:val="nil"/>
              <w:left w:val="nil"/>
              <w:bottom w:val="nil"/>
              <w:right w:val="nil"/>
            </w:tcBorders>
            <w:shd w:val="clear" w:color="auto" w:fill="auto"/>
            <w:vAlign w:val="center"/>
          </w:tcPr>
          <w:p w14:paraId="348435C5" w14:textId="77777777" w:rsidR="00D14993" w:rsidRPr="008D7BD5" w:rsidRDefault="00D14993" w:rsidP="00DD38EA">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D47F5E">
              <w:rPr>
                <w:rFonts w:ascii="Arial" w:hAnsi="Arial" w:cs="Arial"/>
                <w:b/>
                <w:bCs/>
                <w:sz w:val="14"/>
                <w:szCs w:val="14"/>
              </w:rPr>
              <w:t>592</w:t>
            </w:r>
            <w:r>
              <w:rPr>
                <w:rFonts w:ascii="Arial" w:hAnsi="Arial" w:cs="Arial"/>
                <w:b/>
                <w:bCs/>
                <w:sz w:val="14"/>
                <w:szCs w:val="14"/>
              </w:rPr>
              <w:t>,</w:t>
            </w:r>
            <w:r w:rsidRPr="00D47F5E">
              <w:rPr>
                <w:rFonts w:ascii="Arial" w:hAnsi="Arial" w:cs="Arial"/>
                <w:b/>
                <w:bCs/>
                <w:sz w:val="14"/>
                <w:szCs w:val="14"/>
              </w:rPr>
              <w:t>508</w:t>
            </w:r>
          </w:p>
        </w:tc>
        <w:tc>
          <w:tcPr>
            <w:tcW w:w="1670" w:type="dxa"/>
            <w:tcBorders>
              <w:top w:val="nil"/>
              <w:left w:val="nil"/>
              <w:bottom w:val="nil"/>
              <w:right w:val="nil"/>
            </w:tcBorders>
            <w:shd w:val="clear" w:color="auto" w:fill="auto"/>
            <w:vAlign w:val="center"/>
          </w:tcPr>
          <w:p w14:paraId="4F0FA74C" w14:textId="77777777" w:rsidR="00D14993" w:rsidRPr="008D7BD5" w:rsidRDefault="00D14993" w:rsidP="00DD38EA">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D47F5E">
              <w:rPr>
                <w:rFonts w:ascii="Arial" w:hAnsi="Arial" w:cs="Arial"/>
                <w:b/>
                <w:bCs/>
                <w:sz w:val="14"/>
                <w:szCs w:val="14"/>
              </w:rPr>
              <w:t>1</w:t>
            </w:r>
            <w:r>
              <w:rPr>
                <w:rFonts w:ascii="Arial" w:hAnsi="Arial" w:cs="Arial"/>
                <w:b/>
                <w:bCs/>
                <w:sz w:val="14"/>
                <w:szCs w:val="14"/>
              </w:rPr>
              <w:t>,</w:t>
            </w:r>
            <w:r w:rsidRPr="00D47F5E">
              <w:rPr>
                <w:rFonts w:ascii="Arial" w:hAnsi="Arial" w:cs="Arial"/>
                <w:b/>
                <w:bCs/>
                <w:sz w:val="14"/>
                <w:szCs w:val="14"/>
              </w:rPr>
              <w:t>856</w:t>
            </w:r>
            <w:r>
              <w:rPr>
                <w:rFonts w:ascii="Arial" w:hAnsi="Arial" w:cs="Arial"/>
                <w:b/>
                <w:bCs/>
                <w:sz w:val="14"/>
                <w:szCs w:val="14"/>
              </w:rPr>
              <w:t>,</w:t>
            </w:r>
            <w:r w:rsidRPr="00D47F5E">
              <w:rPr>
                <w:rFonts w:ascii="Arial" w:hAnsi="Arial" w:cs="Arial"/>
                <w:b/>
                <w:bCs/>
                <w:sz w:val="14"/>
                <w:szCs w:val="14"/>
              </w:rPr>
              <w:t>392</w:t>
            </w:r>
          </w:p>
        </w:tc>
        <w:tc>
          <w:tcPr>
            <w:tcW w:w="1810" w:type="dxa"/>
            <w:tcBorders>
              <w:top w:val="nil"/>
              <w:left w:val="nil"/>
              <w:bottom w:val="nil"/>
              <w:right w:val="nil"/>
            </w:tcBorders>
            <w:shd w:val="clear" w:color="auto" w:fill="auto"/>
            <w:vAlign w:val="center"/>
          </w:tcPr>
          <w:p w14:paraId="2691FB8F" w14:textId="77777777" w:rsidR="00D14993" w:rsidRPr="008D7BD5" w:rsidRDefault="00D14993" w:rsidP="00DD38EA">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D47F5E">
              <w:rPr>
                <w:rFonts w:ascii="Arial" w:hAnsi="Arial" w:cs="Arial"/>
                <w:b/>
                <w:bCs/>
                <w:sz w:val="14"/>
                <w:szCs w:val="14"/>
              </w:rPr>
              <w:t>659</w:t>
            </w:r>
            <w:r>
              <w:rPr>
                <w:rFonts w:ascii="Arial" w:hAnsi="Arial" w:cs="Arial"/>
                <w:b/>
                <w:bCs/>
                <w:sz w:val="14"/>
                <w:szCs w:val="14"/>
              </w:rPr>
              <w:t>,</w:t>
            </w:r>
            <w:r w:rsidRPr="00D47F5E">
              <w:rPr>
                <w:rFonts w:ascii="Arial" w:hAnsi="Arial" w:cs="Arial"/>
                <w:b/>
                <w:bCs/>
                <w:sz w:val="14"/>
                <w:szCs w:val="14"/>
              </w:rPr>
              <w:t>161</w:t>
            </w:r>
          </w:p>
        </w:tc>
        <w:tc>
          <w:tcPr>
            <w:tcW w:w="1810" w:type="dxa"/>
            <w:tcBorders>
              <w:top w:val="nil"/>
              <w:left w:val="nil"/>
              <w:bottom w:val="nil"/>
              <w:right w:val="nil"/>
            </w:tcBorders>
            <w:shd w:val="clear" w:color="auto" w:fill="auto"/>
            <w:vAlign w:val="center"/>
          </w:tcPr>
          <w:p w14:paraId="496C5479" w14:textId="77777777" w:rsidR="00D14993" w:rsidRPr="008D7BD5" w:rsidRDefault="00D14993" w:rsidP="00DD38EA">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D47F5E">
              <w:rPr>
                <w:rFonts w:ascii="Arial" w:hAnsi="Arial" w:cs="Arial"/>
                <w:b/>
                <w:bCs/>
                <w:sz w:val="14"/>
                <w:szCs w:val="14"/>
              </w:rPr>
              <w:t>1</w:t>
            </w:r>
            <w:r>
              <w:rPr>
                <w:rFonts w:ascii="Arial" w:hAnsi="Arial" w:cs="Arial"/>
                <w:b/>
                <w:bCs/>
                <w:sz w:val="14"/>
                <w:szCs w:val="14"/>
              </w:rPr>
              <w:t>,</w:t>
            </w:r>
            <w:r w:rsidRPr="00D47F5E">
              <w:rPr>
                <w:rFonts w:ascii="Arial" w:hAnsi="Arial" w:cs="Arial"/>
                <w:b/>
                <w:bCs/>
                <w:sz w:val="14"/>
                <w:szCs w:val="14"/>
              </w:rPr>
              <w:t>798</w:t>
            </w:r>
            <w:r>
              <w:rPr>
                <w:rFonts w:ascii="Arial" w:hAnsi="Arial" w:cs="Arial"/>
                <w:b/>
                <w:bCs/>
                <w:sz w:val="14"/>
                <w:szCs w:val="14"/>
              </w:rPr>
              <w:t>,</w:t>
            </w:r>
            <w:r w:rsidRPr="00D47F5E">
              <w:rPr>
                <w:rFonts w:ascii="Arial" w:hAnsi="Arial" w:cs="Arial"/>
                <w:b/>
                <w:bCs/>
                <w:sz w:val="14"/>
                <w:szCs w:val="14"/>
              </w:rPr>
              <w:t>416</w:t>
            </w:r>
          </w:p>
        </w:tc>
      </w:tr>
      <w:tr w:rsidR="00D14993" w:rsidRPr="005824C3" w14:paraId="3BB94D16" w14:textId="77777777" w:rsidTr="00DD38E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540" w:type="dxa"/>
            <w:tcBorders>
              <w:top w:val="nil"/>
              <w:left w:val="nil"/>
              <w:bottom w:val="nil"/>
              <w:right w:val="nil"/>
            </w:tcBorders>
            <w:shd w:val="clear" w:color="auto" w:fill="auto"/>
            <w:vAlign w:val="center"/>
          </w:tcPr>
          <w:p w14:paraId="586D818D" w14:textId="77777777" w:rsidR="00D14993" w:rsidRPr="005824C3" w:rsidRDefault="00D14993" w:rsidP="00DD38EA">
            <w:pPr>
              <w:keepNext/>
              <w:keepLines/>
              <w:ind w:left="113"/>
              <w:rPr>
                <w:rFonts w:ascii="Arial" w:hAnsi="Arial" w:cs="Arial"/>
                <w:b w:val="0"/>
                <w:bCs w:val="0"/>
                <w:color w:val="000000"/>
                <w:sz w:val="14"/>
                <w:szCs w:val="14"/>
              </w:rPr>
            </w:pPr>
            <w:r>
              <w:rPr>
                <w:rFonts w:ascii="Arial" w:hAnsi="Arial" w:cs="Arial"/>
                <w:b w:val="0"/>
                <w:bCs w:val="0"/>
                <w:sz w:val="14"/>
                <w:szCs w:val="14"/>
              </w:rPr>
              <w:t xml:space="preserve">Other </w:t>
            </w:r>
            <w:proofErr w:type="spellStart"/>
            <w:r>
              <w:rPr>
                <w:rFonts w:ascii="Arial" w:hAnsi="Arial" w:cs="Arial"/>
                <w:b w:val="0"/>
                <w:bCs w:val="0"/>
                <w:sz w:val="14"/>
                <w:szCs w:val="14"/>
              </w:rPr>
              <w:t>comprehensive</w:t>
            </w:r>
            <w:proofErr w:type="spellEnd"/>
            <w:r>
              <w:rPr>
                <w:rFonts w:ascii="Arial" w:hAnsi="Arial" w:cs="Arial"/>
                <w:b w:val="0"/>
                <w:bCs w:val="0"/>
                <w:sz w:val="14"/>
                <w:szCs w:val="14"/>
              </w:rPr>
              <w:t xml:space="preserve"> </w:t>
            </w:r>
            <w:proofErr w:type="spellStart"/>
            <w:r>
              <w:rPr>
                <w:rFonts w:ascii="Arial" w:hAnsi="Arial" w:cs="Arial"/>
                <w:b w:val="0"/>
                <w:bCs w:val="0"/>
                <w:sz w:val="14"/>
                <w:szCs w:val="14"/>
              </w:rPr>
              <w:t>results</w:t>
            </w:r>
            <w:proofErr w:type="spellEnd"/>
          </w:p>
        </w:tc>
        <w:tc>
          <w:tcPr>
            <w:tcW w:w="1809" w:type="dxa"/>
            <w:tcBorders>
              <w:top w:val="nil"/>
              <w:left w:val="nil"/>
              <w:bottom w:val="nil"/>
              <w:right w:val="nil"/>
            </w:tcBorders>
            <w:shd w:val="clear" w:color="auto" w:fill="auto"/>
            <w:vAlign w:val="center"/>
          </w:tcPr>
          <w:p w14:paraId="7C0FE0AD" w14:textId="77777777" w:rsidR="00D14993" w:rsidRPr="005824C3" w:rsidRDefault="00D14993" w:rsidP="00DD38EA">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D47F5E">
              <w:rPr>
                <w:rFonts w:ascii="Arial" w:hAnsi="Arial" w:cs="Arial"/>
                <w:sz w:val="14"/>
                <w:szCs w:val="14"/>
              </w:rPr>
              <w:t>(91</w:t>
            </w:r>
            <w:r>
              <w:rPr>
                <w:rFonts w:ascii="Arial" w:hAnsi="Arial" w:cs="Arial"/>
                <w:sz w:val="14"/>
                <w:szCs w:val="14"/>
              </w:rPr>
              <w:t>,</w:t>
            </w:r>
            <w:r w:rsidRPr="00D47F5E">
              <w:rPr>
                <w:rFonts w:ascii="Arial" w:hAnsi="Arial" w:cs="Arial"/>
                <w:sz w:val="14"/>
                <w:szCs w:val="14"/>
              </w:rPr>
              <w:t>013)</w:t>
            </w:r>
          </w:p>
        </w:tc>
        <w:tc>
          <w:tcPr>
            <w:tcW w:w="1670" w:type="dxa"/>
            <w:tcBorders>
              <w:top w:val="nil"/>
              <w:left w:val="nil"/>
              <w:bottom w:val="nil"/>
              <w:right w:val="nil"/>
            </w:tcBorders>
            <w:shd w:val="clear" w:color="auto" w:fill="auto"/>
            <w:vAlign w:val="center"/>
          </w:tcPr>
          <w:p w14:paraId="082B409E" w14:textId="77777777" w:rsidR="00D14993" w:rsidRPr="005824C3" w:rsidRDefault="00D14993" w:rsidP="00DD38EA">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D47F5E">
              <w:rPr>
                <w:rFonts w:ascii="Arial" w:hAnsi="Arial" w:cs="Arial"/>
                <w:sz w:val="14"/>
                <w:szCs w:val="14"/>
              </w:rPr>
              <w:t>(156</w:t>
            </w:r>
            <w:r>
              <w:rPr>
                <w:rFonts w:ascii="Arial" w:hAnsi="Arial" w:cs="Arial"/>
                <w:sz w:val="14"/>
                <w:szCs w:val="14"/>
              </w:rPr>
              <w:t>,</w:t>
            </w:r>
            <w:r w:rsidRPr="00D47F5E">
              <w:rPr>
                <w:rFonts w:ascii="Arial" w:hAnsi="Arial" w:cs="Arial"/>
                <w:sz w:val="14"/>
                <w:szCs w:val="14"/>
              </w:rPr>
              <w:t>867)</w:t>
            </w:r>
          </w:p>
        </w:tc>
        <w:tc>
          <w:tcPr>
            <w:tcW w:w="1810" w:type="dxa"/>
            <w:tcBorders>
              <w:top w:val="nil"/>
              <w:left w:val="nil"/>
              <w:bottom w:val="nil"/>
              <w:right w:val="nil"/>
            </w:tcBorders>
            <w:shd w:val="clear" w:color="auto" w:fill="auto"/>
            <w:vAlign w:val="center"/>
          </w:tcPr>
          <w:p w14:paraId="7E5A92EF" w14:textId="77777777" w:rsidR="00D14993" w:rsidRPr="005824C3" w:rsidRDefault="00D14993" w:rsidP="00DD38EA">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E90CE9">
              <w:rPr>
                <w:rFonts w:ascii="Arial" w:hAnsi="Arial" w:cs="Arial"/>
                <w:sz w:val="14"/>
                <w:szCs w:val="14"/>
              </w:rPr>
              <w:t>(309</w:t>
            </w:r>
            <w:r>
              <w:rPr>
                <w:rFonts w:ascii="Arial" w:hAnsi="Arial" w:cs="Arial"/>
                <w:sz w:val="14"/>
                <w:szCs w:val="14"/>
              </w:rPr>
              <w:t>,</w:t>
            </w:r>
            <w:r w:rsidRPr="00E90CE9">
              <w:rPr>
                <w:rFonts w:ascii="Arial" w:hAnsi="Arial" w:cs="Arial"/>
                <w:sz w:val="14"/>
                <w:szCs w:val="14"/>
              </w:rPr>
              <w:t>226)</w:t>
            </w:r>
          </w:p>
        </w:tc>
        <w:tc>
          <w:tcPr>
            <w:tcW w:w="1810" w:type="dxa"/>
            <w:tcBorders>
              <w:top w:val="nil"/>
              <w:left w:val="nil"/>
              <w:bottom w:val="nil"/>
              <w:right w:val="nil"/>
            </w:tcBorders>
            <w:shd w:val="clear" w:color="auto" w:fill="auto"/>
            <w:vAlign w:val="center"/>
          </w:tcPr>
          <w:p w14:paraId="73C3DB19" w14:textId="77777777" w:rsidR="00D14993" w:rsidRPr="005824C3" w:rsidRDefault="00D14993" w:rsidP="00DD38EA">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E90CE9">
              <w:rPr>
                <w:rFonts w:ascii="Arial" w:hAnsi="Arial" w:cs="Arial"/>
                <w:sz w:val="14"/>
                <w:szCs w:val="14"/>
              </w:rPr>
              <w:t>109</w:t>
            </w:r>
            <w:r>
              <w:rPr>
                <w:rFonts w:ascii="Arial" w:hAnsi="Arial" w:cs="Arial"/>
                <w:sz w:val="14"/>
                <w:szCs w:val="14"/>
              </w:rPr>
              <w:t>,</w:t>
            </w:r>
            <w:r w:rsidRPr="00E90CE9">
              <w:rPr>
                <w:rFonts w:ascii="Arial" w:hAnsi="Arial" w:cs="Arial"/>
                <w:sz w:val="14"/>
                <w:szCs w:val="14"/>
              </w:rPr>
              <w:t>986</w:t>
            </w:r>
          </w:p>
        </w:tc>
      </w:tr>
      <w:tr w:rsidR="00D14993" w:rsidRPr="008D7BD5" w14:paraId="6DD78792" w14:textId="77777777" w:rsidTr="00DD38EA">
        <w:trPr>
          <w:trHeight w:val="238"/>
          <w:jc w:val="center"/>
        </w:trPr>
        <w:tc>
          <w:tcPr>
            <w:cnfStyle w:val="001000000000" w:firstRow="0" w:lastRow="0" w:firstColumn="1" w:lastColumn="0" w:oddVBand="0" w:evenVBand="0" w:oddHBand="0" w:evenHBand="0" w:firstRowFirstColumn="0" w:firstRowLastColumn="0" w:lastRowFirstColumn="0" w:lastRowLastColumn="0"/>
            <w:tcW w:w="2540" w:type="dxa"/>
            <w:tcBorders>
              <w:top w:val="nil"/>
              <w:left w:val="nil"/>
              <w:bottom w:val="nil"/>
              <w:right w:val="nil"/>
            </w:tcBorders>
            <w:shd w:val="clear" w:color="auto" w:fill="auto"/>
            <w:vAlign w:val="center"/>
          </w:tcPr>
          <w:p w14:paraId="4ECF1A56" w14:textId="77777777" w:rsidR="00D14993" w:rsidRPr="008D7BD5" w:rsidRDefault="00D14993" w:rsidP="00DD38EA">
            <w:pPr>
              <w:keepNext/>
              <w:keepLines/>
              <w:rPr>
                <w:rFonts w:ascii="Arial" w:hAnsi="Arial" w:cs="Arial"/>
                <w:color w:val="000000"/>
                <w:sz w:val="14"/>
                <w:szCs w:val="14"/>
              </w:rPr>
            </w:pPr>
            <w:proofErr w:type="spellStart"/>
            <w:r>
              <w:rPr>
                <w:rFonts w:ascii="Arial" w:hAnsi="Arial" w:cs="Arial"/>
                <w:sz w:val="14"/>
                <w:szCs w:val="14"/>
              </w:rPr>
              <w:t>Comprehensive</w:t>
            </w:r>
            <w:proofErr w:type="spellEnd"/>
            <w:r>
              <w:rPr>
                <w:rFonts w:ascii="Arial" w:hAnsi="Arial" w:cs="Arial"/>
                <w:sz w:val="14"/>
                <w:szCs w:val="14"/>
              </w:rPr>
              <w:t xml:space="preserve"> income</w:t>
            </w:r>
          </w:p>
        </w:tc>
        <w:tc>
          <w:tcPr>
            <w:tcW w:w="1809" w:type="dxa"/>
            <w:tcBorders>
              <w:top w:val="nil"/>
              <w:left w:val="nil"/>
              <w:bottom w:val="nil"/>
              <w:right w:val="nil"/>
            </w:tcBorders>
            <w:shd w:val="clear" w:color="auto" w:fill="auto"/>
            <w:vAlign w:val="center"/>
          </w:tcPr>
          <w:p w14:paraId="7A322ACF" w14:textId="77777777" w:rsidR="00D14993" w:rsidRPr="008D7BD5" w:rsidRDefault="00D14993" w:rsidP="00DD38EA">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D47F5E">
              <w:rPr>
                <w:rFonts w:ascii="Arial" w:hAnsi="Arial" w:cs="Arial"/>
                <w:b/>
                <w:bCs/>
                <w:sz w:val="14"/>
                <w:szCs w:val="14"/>
              </w:rPr>
              <w:t>501</w:t>
            </w:r>
            <w:r>
              <w:rPr>
                <w:rFonts w:ascii="Arial" w:hAnsi="Arial" w:cs="Arial"/>
                <w:b/>
                <w:bCs/>
                <w:sz w:val="14"/>
                <w:szCs w:val="14"/>
              </w:rPr>
              <w:t>,</w:t>
            </w:r>
            <w:r w:rsidRPr="00D47F5E">
              <w:rPr>
                <w:rFonts w:ascii="Arial" w:hAnsi="Arial" w:cs="Arial"/>
                <w:b/>
                <w:bCs/>
                <w:sz w:val="14"/>
                <w:szCs w:val="14"/>
              </w:rPr>
              <w:t>494</w:t>
            </w:r>
          </w:p>
        </w:tc>
        <w:tc>
          <w:tcPr>
            <w:tcW w:w="1670" w:type="dxa"/>
            <w:tcBorders>
              <w:top w:val="nil"/>
              <w:left w:val="nil"/>
              <w:bottom w:val="nil"/>
              <w:right w:val="nil"/>
            </w:tcBorders>
            <w:shd w:val="clear" w:color="auto" w:fill="auto"/>
            <w:vAlign w:val="center"/>
          </w:tcPr>
          <w:p w14:paraId="71A131AB" w14:textId="77777777" w:rsidR="00D14993" w:rsidRPr="008D7BD5" w:rsidRDefault="00D14993" w:rsidP="00DD38EA">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D47F5E">
              <w:rPr>
                <w:rFonts w:ascii="Arial" w:hAnsi="Arial" w:cs="Arial"/>
                <w:b/>
                <w:bCs/>
                <w:sz w:val="14"/>
                <w:szCs w:val="14"/>
              </w:rPr>
              <w:t>1</w:t>
            </w:r>
            <w:r>
              <w:rPr>
                <w:rFonts w:ascii="Arial" w:hAnsi="Arial" w:cs="Arial"/>
                <w:b/>
                <w:bCs/>
                <w:sz w:val="14"/>
                <w:szCs w:val="14"/>
              </w:rPr>
              <w:t>,</w:t>
            </w:r>
            <w:r w:rsidRPr="00D47F5E">
              <w:rPr>
                <w:rFonts w:ascii="Arial" w:hAnsi="Arial" w:cs="Arial"/>
                <w:b/>
                <w:bCs/>
                <w:sz w:val="14"/>
                <w:szCs w:val="14"/>
              </w:rPr>
              <w:t>699</w:t>
            </w:r>
            <w:r>
              <w:rPr>
                <w:rFonts w:ascii="Arial" w:hAnsi="Arial" w:cs="Arial"/>
                <w:b/>
                <w:bCs/>
                <w:sz w:val="14"/>
                <w:szCs w:val="14"/>
              </w:rPr>
              <w:t>,</w:t>
            </w:r>
            <w:r w:rsidRPr="00D47F5E">
              <w:rPr>
                <w:rFonts w:ascii="Arial" w:hAnsi="Arial" w:cs="Arial"/>
                <w:b/>
                <w:bCs/>
                <w:sz w:val="14"/>
                <w:szCs w:val="14"/>
              </w:rPr>
              <w:t>525</w:t>
            </w:r>
          </w:p>
        </w:tc>
        <w:tc>
          <w:tcPr>
            <w:tcW w:w="1810" w:type="dxa"/>
            <w:tcBorders>
              <w:top w:val="nil"/>
              <w:left w:val="nil"/>
              <w:bottom w:val="nil"/>
              <w:right w:val="nil"/>
            </w:tcBorders>
            <w:shd w:val="clear" w:color="auto" w:fill="auto"/>
            <w:vAlign w:val="center"/>
          </w:tcPr>
          <w:p w14:paraId="4FFB71AB" w14:textId="77777777" w:rsidR="00D14993" w:rsidRPr="008D7BD5" w:rsidRDefault="00D14993" w:rsidP="00DD38EA">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D47F5E">
              <w:rPr>
                <w:rFonts w:ascii="Arial" w:hAnsi="Arial" w:cs="Arial"/>
                <w:b/>
                <w:bCs/>
                <w:sz w:val="14"/>
                <w:szCs w:val="14"/>
              </w:rPr>
              <w:t>349</w:t>
            </w:r>
            <w:r>
              <w:rPr>
                <w:rFonts w:ascii="Arial" w:hAnsi="Arial" w:cs="Arial"/>
                <w:b/>
                <w:bCs/>
                <w:sz w:val="14"/>
                <w:szCs w:val="14"/>
              </w:rPr>
              <w:t>,</w:t>
            </w:r>
            <w:r w:rsidRPr="00D47F5E">
              <w:rPr>
                <w:rFonts w:ascii="Arial" w:hAnsi="Arial" w:cs="Arial"/>
                <w:b/>
                <w:bCs/>
                <w:sz w:val="14"/>
                <w:szCs w:val="14"/>
              </w:rPr>
              <w:t>934</w:t>
            </w:r>
          </w:p>
        </w:tc>
        <w:tc>
          <w:tcPr>
            <w:tcW w:w="1810" w:type="dxa"/>
            <w:tcBorders>
              <w:top w:val="nil"/>
              <w:left w:val="nil"/>
              <w:bottom w:val="nil"/>
              <w:right w:val="nil"/>
            </w:tcBorders>
            <w:shd w:val="clear" w:color="auto" w:fill="auto"/>
            <w:vAlign w:val="center"/>
          </w:tcPr>
          <w:p w14:paraId="7C449365" w14:textId="77777777" w:rsidR="00D14993" w:rsidRPr="008D7BD5" w:rsidRDefault="00D14993" w:rsidP="00DD38EA">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D47F5E">
              <w:rPr>
                <w:rFonts w:ascii="Arial" w:hAnsi="Arial" w:cs="Arial"/>
                <w:b/>
                <w:bCs/>
                <w:sz w:val="14"/>
                <w:szCs w:val="14"/>
              </w:rPr>
              <w:t>1</w:t>
            </w:r>
            <w:r>
              <w:rPr>
                <w:rFonts w:ascii="Arial" w:hAnsi="Arial" w:cs="Arial"/>
                <w:b/>
                <w:bCs/>
                <w:sz w:val="14"/>
                <w:szCs w:val="14"/>
              </w:rPr>
              <w:t>,</w:t>
            </w:r>
            <w:r w:rsidRPr="00D47F5E">
              <w:rPr>
                <w:rFonts w:ascii="Arial" w:hAnsi="Arial" w:cs="Arial"/>
                <w:b/>
                <w:bCs/>
                <w:sz w:val="14"/>
                <w:szCs w:val="14"/>
              </w:rPr>
              <w:t>908</w:t>
            </w:r>
            <w:r>
              <w:rPr>
                <w:rFonts w:ascii="Arial" w:hAnsi="Arial" w:cs="Arial"/>
                <w:b/>
                <w:bCs/>
                <w:sz w:val="14"/>
                <w:szCs w:val="14"/>
              </w:rPr>
              <w:t>,</w:t>
            </w:r>
            <w:r w:rsidRPr="00D47F5E">
              <w:rPr>
                <w:rFonts w:ascii="Arial" w:hAnsi="Arial" w:cs="Arial"/>
                <w:b/>
                <w:bCs/>
                <w:sz w:val="14"/>
                <w:szCs w:val="14"/>
              </w:rPr>
              <w:t>402</w:t>
            </w:r>
          </w:p>
        </w:tc>
      </w:tr>
      <w:tr w:rsidR="00D14993" w:rsidRPr="008D7BD5" w14:paraId="643A1057" w14:textId="77777777" w:rsidTr="00DD38E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540" w:type="dxa"/>
            <w:tcBorders>
              <w:top w:val="nil"/>
              <w:left w:val="nil"/>
              <w:bottom w:val="nil"/>
              <w:right w:val="nil"/>
            </w:tcBorders>
            <w:shd w:val="clear" w:color="auto" w:fill="auto"/>
            <w:vAlign w:val="center"/>
          </w:tcPr>
          <w:p w14:paraId="0078CBE0" w14:textId="77777777" w:rsidR="00D14993" w:rsidRPr="008D7BD5" w:rsidRDefault="00D14993" w:rsidP="00DD38EA">
            <w:pPr>
              <w:keepNext/>
              <w:keepLines/>
              <w:rPr>
                <w:rFonts w:ascii="Arial" w:hAnsi="Arial" w:cs="Arial"/>
                <w:color w:val="000000"/>
                <w:sz w:val="14"/>
                <w:szCs w:val="14"/>
              </w:rPr>
            </w:pPr>
            <w:proofErr w:type="spellStart"/>
            <w:r>
              <w:rPr>
                <w:rFonts w:ascii="Arial" w:eastAsia="Times New Roman" w:hAnsi="Arial" w:cs="Arial"/>
                <w:color w:val="000000"/>
                <w:spacing w:val="-2"/>
                <w:sz w:val="14"/>
                <w:szCs w:val="14"/>
                <w:lang w:eastAsia="pt-BR"/>
              </w:rPr>
              <w:t>Attributable</w:t>
            </w:r>
            <w:proofErr w:type="spellEnd"/>
            <w:r>
              <w:rPr>
                <w:rFonts w:ascii="Arial" w:eastAsia="Times New Roman" w:hAnsi="Arial" w:cs="Arial"/>
                <w:color w:val="000000"/>
                <w:spacing w:val="-2"/>
                <w:sz w:val="14"/>
                <w:szCs w:val="14"/>
                <w:lang w:eastAsia="pt-BR"/>
              </w:rPr>
              <w:t xml:space="preserve"> </w:t>
            </w:r>
            <w:proofErr w:type="spellStart"/>
            <w:r>
              <w:rPr>
                <w:rFonts w:ascii="Arial" w:eastAsia="Times New Roman" w:hAnsi="Arial" w:cs="Arial"/>
                <w:color w:val="000000"/>
                <w:spacing w:val="-2"/>
                <w:sz w:val="14"/>
                <w:szCs w:val="14"/>
                <w:lang w:eastAsia="pt-BR"/>
              </w:rPr>
              <w:t>to</w:t>
            </w:r>
            <w:proofErr w:type="spellEnd"/>
            <w:r>
              <w:rPr>
                <w:rFonts w:ascii="Arial" w:eastAsia="Times New Roman" w:hAnsi="Arial" w:cs="Arial"/>
                <w:color w:val="000000"/>
                <w:spacing w:val="-2"/>
                <w:sz w:val="14"/>
                <w:szCs w:val="14"/>
                <w:lang w:eastAsia="pt-BR"/>
              </w:rPr>
              <w:t xml:space="preserve"> BB Seguridade</w:t>
            </w:r>
          </w:p>
        </w:tc>
        <w:tc>
          <w:tcPr>
            <w:tcW w:w="1809" w:type="dxa"/>
            <w:tcBorders>
              <w:top w:val="nil"/>
              <w:left w:val="nil"/>
              <w:bottom w:val="nil"/>
              <w:right w:val="nil"/>
            </w:tcBorders>
            <w:shd w:val="clear" w:color="auto" w:fill="auto"/>
            <w:vAlign w:val="center"/>
          </w:tcPr>
          <w:p w14:paraId="35321024" w14:textId="77777777" w:rsidR="00D14993" w:rsidRPr="008D7BD5" w:rsidRDefault="00D14993" w:rsidP="00DD38EA">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D47F5E">
              <w:rPr>
                <w:rFonts w:ascii="Arial" w:hAnsi="Arial" w:cs="Arial"/>
                <w:b/>
                <w:bCs/>
                <w:sz w:val="14"/>
                <w:szCs w:val="14"/>
              </w:rPr>
              <w:t>444</w:t>
            </w:r>
            <w:r>
              <w:rPr>
                <w:rFonts w:ascii="Arial" w:hAnsi="Arial" w:cs="Arial"/>
                <w:b/>
                <w:bCs/>
                <w:sz w:val="14"/>
                <w:szCs w:val="14"/>
              </w:rPr>
              <w:t>,</w:t>
            </w:r>
            <w:r w:rsidRPr="00D47F5E">
              <w:rPr>
                <w:rFonts w:ascii="Arial" w:hAnsi="Arial" w:cs="Arial"/>
                <w:b/>
                <w:bCs/>
                <w:sz w:val="14"/>
                <w:szCs w:val="14"/>
              </w:rPr>
              <w:t>352</w:t>
            </w:r>
          </w:p>
        </w:tc>
        <w:tc>
          <w:tcPr>
            <w:tcW w:w="1670" w:type="dxa"/>
            <w:tcBorders>
              <w:top w:val="nil"/>
              <w:left w:val="nil"/>
              <w:bottom w:val="nil"/>
              <w:right w:val="nil"/>
            </w:tcBorders>
            <w:shd w:val="clear" w:color="auto" w:fill="auto"/>
            <w:vAlign w:val="center"/>
          </w:tcPr>
          <w:p w14:paraId="5CA1FEA8" w14:textId="77777777" w:rsidR="00D14993" w:rsidRPr="008D7BD5" w:rsidRDefault="00D14993" w:rsidP="00DD38EA">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D47F5E">
              <w:rPr>
                <w:rFonts w:ascii="Arial" w:hAnsi="Arial" w:cs="Arial"/>
                <w:b/>
                <w:bCs/>
                <w:sz w:val="14"/>
                <w:szCs w:val="14"/>
              </w:rPr>
              <w:t>1</w:t>
            </w:r>
            <w:r>
              <w:rPr>
                <w:rFonts w:ascii="Arial" w:hAnsi="Arial" w:cs="Arial"/>
                <w:b/>
                <w:bCs/>
                <w:sz w:val="14"/>
                <w:szCs w:val="14"/>
              </w:rPr>
              <w:t>,</w:t>
            </w:r>
            <w:r w:rsidRPr="00D47F5E">
              <w:rPr>
                <w:rFonts w:ascii="Arial" w:hAnsi="Arial" w:cs="Arial"/>
                <w:b/>
                <w:bCs/>
                <w:sz w:val="14"/>
                <w:szCs w:val="14"/>
              </w:rPr>
              <w:t>392</w:t>
            </w:r>
            <w:r>
              <w:rPr>
                <w:rFonts w:ascii="Arial" w:hAnsi="Arial" w:cs="Arial"/>
                <w:b/>
                <w:bCs/>
                <w:sz w:val="14"/>
                <w:szCs w:val="14"/>
              </w:rPr>
              <w:t>,</w:t>
            </w:r>
            <w:r w:rsidRPr="00D47F5E">
              <w:rPr>
                <w:rFonts w:ascii="Arial" w:hAnsi="Arial" w:cs="Arial"/>
                <w:b/>
                <w:bCs/>
                <w:sz w:val="14"/>
                <w:szCs w:val="14"/>
              </w:rPr>
              <w:t>201</w:t>
            </w:r>
          </w:p>
        </w:tc>
        <w:tc>
          <w:tcPr>
            <w:tcW w:w="1810" w:type="dxa"/>
            <w:tcBorders>
              <w:top w:val="nil"/>
              <w:left w:val="nil"/>
              <w:bottom w:val="nil"/>
              <w:right w:val="nil"/>
            </w:tcBorders>
            <w:shd w:val="clear" w:color="auto" w:fill="auto"/>
            <w:vAlign w:val="center"/>
          </w:tcPr>
          <w:p w14:paraId="4DB3669C" w14:textId="77777777" w:rsidR="00D14993" w:rsidRPr="008D7BD5" w:rsidRDefault="00D14993" w:rsidP="00DD38EA">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D47F5E">
              <w:rPr>
                <w:rFonts w:ascii="Arial" w:hAnsi="Arial" w:cs="Arial"/>
                <w:b/>
                <w:bCs/>
                <w:sz w:val="14"/>
                <w:szCs w:val="14"/>
              </w:rPr>
              <w:t>494</w:t>
            </w:r>
            <w:r>
              <w:rPr>
                <w:rFonts w:ascii="Arial" w:hAnsi="Arial" w:cs="Arial"/>
                <w:b/>
                <w:bCs/>
                <w:sz w:val="14"/>
                <w:szCs w:val="14"/>
              </w:rPr>
              <w:t>,</w:t>
            </w:r>
            <w:r w:rsidRPr="00D47F5E">
              <w:rPr>
                <w:rFonts w:ascii="Arial" w:hAnsi="Arial" w:cs="Arial"/>
                <w:b/>
                <w:bCs/>
                <w:sz w:val="14"/>
                <w:szCs w:val="14"/>
              </w:rPr>
              <w:t>336</w:t>
            </w:r>
          </w:p>
        </w:tc>
        <w:tc>
          <w:tcPr>
            <w:tcW w:w="1810" w:type="dxa"/>
            <w:tcBorders>
              <w:top w:val="nil"/>
              <w:left w:val="nil"/>
              <w:bottom w:val="nil"/>
              <w:right w:val="nil"/>
            </w:tcBorders>
            <w:shd w:val="clear" w:color="auto" w:fill="auto"/>
            <w:vAlign w:val="center"/>
          </w:tcPr>
          <w:p w14:paraId="76743C4B" w14:textId="77777777" w:rsidR="00D14993" w:rsidRPr="008D7BD5" w:rsidRDefault="00D14993" w:rsidP="00DD38EA">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D47F5E">
              <w:rPr>
                <w:rFonts w:ascii="Arial" w:hAnsi="Arial" w:cs="Arial"/>
                <w:b/>
                <w:bCs/>
                <w:sz w:val="14"/>
                <w:szCs w:val="14"/>
              </w:rPr>
              <w:t>1</w:t>
            </w:r>
            <w:r>
              <w:rPr>
                <w:rFonts w:ascii="Arial" w:hAnsi="Arial" w:cs="Arial"/>
                <w:b/>
                <w:bCs/>
                <w:sz w:val="14"/>
                <w:szCs w:val="14"/>
              </w:rPr>
              <w:t>,</w:t>
            </w:r>
            <w:r w:rsidRPr="00D47F5E">
              <w:rPr>
                <w:rFonts w:ascii="Arial" w:hAnsi="Arial" w:cs="Arial"/>
                <w:b/>
                <w:bCs/>
                <w:sz w:val="14"/>
                <w:szCs w:val="14"/>
              </w:rPr>
              <w:t>348</w:t>
            </w:r>
            <w:r>
              <w:rPr>
                <w:rFonts w:ascii="Arial" w:hAnsi="Arial" w:cs="Arial"/>
                <w:b/>
                <w:bCs/>
                <w:sz w:val="14"/>
                <w:szCs w:val="14"/>
              </w:rPr>
              <w:t>,</w:t>
            </w:r>
            <w:r w:rsidRPr="00D47F5E">
              <w:rPr>
                <w:rFonts w:ascii="Arial" w:hAnsi="Arial" w:cs="Arial"/>
                <w:b/>
                <w:bCs/>
                <w:sz w:val="14"/>
                <w:szCs w:val="14"/>
              </w:rPr>
              <w:t>722</w:t>
            </w:r>
          </w:p>
        </w:tc>
      </w:tr>
      <w:tr w:rsidR="00D14993" w:rsidRPr="00A6127A" w14:paraId="2DC5B598" w14:textId="77777777" w:rsidTr="00DD38EA">
        <w:trPr>
          <w:trHeight w:val="238"/>
          <w:jc w:val="center"/>
        </w:trPr>
        <w:tc>
          <w:tcPr>
            <w:cnfStyle w:val="001000000000" w:firstRow="0" w:lastRow="0" w:firstColumn="1" w:lastColumn="0" w:oddVBand="0" w:evenVBand="0" w:oddHBand="0" w:evenHBand="0" w:firstRowFirstColumn="0" w:firstRowLastColumn="0" w:lastRowFirstColumn="0" w:lastRowLastColumn="0"/>
            <w:tcW w:w="2540" w:type="dxa"/>
            <w:tcBorders>
              <w:top w:val="nil"/>
              <w:left w:val="nil"/>
              <w:bottom w:val="nil"/>
              <w:right w:val="nil"/>
            </w:tcBorders>
            <w:shd w:val="clear" w:color="auto" w:fill="auto"/>
            <w:vAlign w:val="center"/>
          </w:tcPr>
          <w:p w14:paraId="2291C6A1" w14:textId="77777777" w:rsidR="00D14993" w:rsidRPr="00A6127A" w:rsidRDefault="00D14993" w:rsidP="00DD38EA">
            <w:pPr>
              <w:keepNext/>
              <w:keepLines/>
              <w:rPr>
                <w:rFonts w:ascii="Arial" w:eastAsia="Times New Roman" w:hAnsi="Arial" w:cs="Arial"/>
                <w:b w:val="0"/>
                <w:bCs w:val="0"/>
                <w:color w:val="000000"/>
                <w:spacing w:val="-2"/>
                <w:sz w:val="14"/>
                <w:szCs w:val="14"/>
                <w:lang w:eastAsia="pt-BR"/>
              </w:rPr>
            </w:pPr>
            <w:proofErr w:type="spellStart"/>
            <w:r w:rsidRPr="00A6127A">
              <w:rPr>
                <w:rFonts w:ascii="Arial" w:eastAsia="Times New Roman" w:hAnsi="Arial" w:cs="Arial"/>
                <w:b w:val="0"/>
                <w:bCs w:val="0"/>
                <w:color w:val="000000"/>
                <w:spacing w:val="-2"/>
                <w:sz w:val="14"/>
                <w:szCs w:val="14"/>
                <w:lang w:eastAsia="pt-BR"/>
              </w:rPr>
              <w:t>Adjustment</w:t>
            </w:r>
            <w:proofErr w:type="spellEnd"/>
            <w:r>
              <w:rPr>
                <w:rFonts w:ascii="Arial" w:eastAsia="Times New Roman" w:hAnsi="Arial" w:cs="Arial"/>
                <w:b w:val="0"/>
                <w:bCs w:val="0"/>
                <w:color w:val="000000"/>
                <w:spacing w:val="-2"/>
                <w:sz w:val="14"/>
                <w:szCs w:val="14"/>
                <w:lang w:eastAsia="pt-BR"/>
              </w:rPr>
              <w:t xml:space="preserve"> </w:t>
            </w:r>
            <w:r w:rsidRPr="00A6127A">
              <w:rPr>
                <w:rFonts w:ascii="Arial" w:eastAsia="Times New Roman" w:hAnsi="Arial" w:cs="Arial"/>
                <w:b w:val="0"/>
                <w:bCs w:val="0"/>
                <w:color w:val="000000"/>
                <w:spacing w:val="-2"/>
                <w:sz w:val="14"/>
                <w:szCs w:val="14"/>
                <w:vertAlign w:val="superscript"/>
                <w:lang w:eastAsia="pt-BR"/>
              </w:rPr>
              <w:t>(2)</w:t>
            </w:r>
          </w:p>
        </w:tc>
        <w:tc>
          <w:tcPr>
            <w:tcW w:w="1809" w:type="dxa"/>
            <w:tcBorders>
              <w:top w:val="nil"/>
              <w:left w:val="nil"/>
              <w:bottom w:val="nil"/>
              <w:right w:val="nil"/>
            </w:tcBorders>
            <w:shd w:val="clear" w:color="auto" w:fill="auto"/>
            <w:vAlign w:val="center"/>
          </w:tcPr>
          <w:p w14:paraId="4D7DCCFA" w14:textId="77777777" w:rsidR="00D14993" w:rsidRPr="00A6127A" w:rsidRDefault="00D14993" w:rsidP="00DD38EA">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D47F5E">
              <w:rPr>
                <w:rFonts w:ascii="Arial" w:hAnsi="Arial" w:cs="Arial"/>
                <w:sz w:val="14"/>
                <w:szCs w:val="14"/>
              </w:rPr>
              <w:t>371</w:t>
            </w:r>
          </w:p>
        </w:tc>
        <w:tc>
          <w:tcPr>
            <w:tcW w:w="1670" w:type="dxa"/>
            <w:tcBorders>
              <w:top w:val="nil"/>
              <w:left w:val="nil"/>
              <w:bottom w:val="nil"/>
              <w:right w:val="nil"/>
            </w:tcBorders>
            <w:shd w:val="clear" w:color="auto" w:fill="auto"/>
            <w:vAlign w:val="center"/>
          </w:tcPr>
          <w:p w14:paraId="6E2D7F64" w14:textId="77777777" w:rsidR="00D14993" w:rsidRPr="00A6127A" w:rsidRDefault="00D14993" w:rsidP="00DD38EA">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D47F5E">
              <w:rPr>
                <w:rFonts w:ascii="Arial" w:hAnsi="Arial" w:cs="Arial"/>
                <w:sz w:val="14"/>
                <w:szCs w:val="14"/>
              </w:rPr>
              <w:t>1</w:t>
            </w:r>
            <w:r>
              <w:rPr>
                <w:rFonts w:ascii="Arial" w:hAnsi="Arial" w:cs="Arial"/>
                <w:sz w:val="14"/>
                <w:szCs w:val="14"/>
              </w:rPr>
              <w:t>,</w:t>
            </w:r>
            <w:r w:rsidRPr="00D47F5E">
              <w:rPr>
                <w:rFonts w:ascii="Arial" w:hAnsi="Arial" w:cs="Arial"/>
                <w:sz w:val="14"/>
                <w:szCs w:val="14"/>
              </w:rPr>
              <w:t>114</w:t>
            </w:r>
          </w:p>
        </w:tc>
        <w:tc>
          <w:tcPr>
            <w:tcW w:w="1810" w:type="dxa"/>
            <w:tcBorders>
              <w:top w:val="nil"/>
              <w:left w:val="nil"/>
              <w:bottom w:val="nil"/>
              <w:right w:val="nil"/>
            </w:tcBorders>
            <w:shd w:val="clear" w:color="auto" w:fill="auto"/>
            <w:vAlign w:val="center"/>
          </w:tcPr>
          <w:p w14:paraId="627D00BC" w14:textId="77777777" w:rsidR="00D14993" w:rsidRPr="00A6127A" w:rsidRDefault="00D14993" w:rsidP="00DD38EA">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8C6317">
              <w:rPr>
                <w:rFonts w:ascii="Arial" w:hAnsi="Arial" w:cs="Arial"/>
                <w:sz w:val="14"/>
                <w:szCs w:val="14"/>
              </w:rPr>
              <w:t>371</w:t>
            </w:r>
          </w:p>
        </w:tc>
        <w:tc>
          <w:tcPr>
            <w:tcW w:w="1810" w:type="dxa"/>
            <w:tcBorders>
              <w:top w:val="nil"/>
              <w:left w:val="nil"/>
              <w:bottom w:val="nil"/>
              <w:right w:val="nil"/>
            </w:tcBorders>
            <w:shd w:val="clear" w:color="auto" w:fill="auto"/>
            <w:vAlign w:val="center"/>
          </w:tcPr>
          <w:p w14:paraId="70920B3A" w14:textId="77777777" w:rsidR="00D14993" w:rsidRPr="00A6127A" w:rsidRDefault="00D14993" w:rsidP="00DD38EA">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8C6317">
              <w:rPr>
                <w:rFonts w:ascii="Arial" w:hAnsi="Arial" w:cs="Arial"/>
                <w:sz w:val="14"/>
                <w:szCs w:val="14"/>
              </w:rPr>
              <w:t>8</w:t>
            </w:r>
            <w:r>
              <w:rPr>
                <w:rFonts w:ascii="Arial" w:hAnsi="Arial" w:cs="Arial"/>
                <w:sz w:val="14"/>
                <w:szCs w:val="14"/>
              </w:rPr>
              <w:t>,</w:t>
            </w:r>
            <w:r w:rsidRPr="008C6317">
              <w:rPr>
                <w:rFonts w:ascii="Arial" w:hAnsi="Arial" w:cs="Arial"/>
                <w:sz w:val="14"/>
                <w:szCs w:val="14"/>
              </w:rPr>
              <w:t>847</w:t>
            </w:r>
          </w:p>
        </w:tc>
      </w:tr>
      <w:tr w:rsidR="00D14993" w:rsidRPr="008D7BD5" w14:paraId="5345EFDC" w14:textId="77777777" w:rsidTr="00DD38E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540" w:type="dxa"/>
            <w:tcBorders>
              <w:top w:val="nil"/>
              <w:left w:val="nil"/>
              <w:bottom w:val="single" w:sz="2" w:space="0" w:color="1F3864" w:themeColor="accent1" w:themeShade="80"/>
              <w:right w:val="nil"/>
            </w:tcBorders>
            <w:shd w:val="clear" w:color="auto" w:fill="auto"/>
            <w:vAlign w:val="center"/>
          </w:tcPr>
          <w:p w14:paraId="14D45612" w14:textId="77777777" w:rsidR="00D14993" w:rsidRPr="008D7BD5" w:rsidRDefault="00D14993" w:rsidP="00DD38EA">
            <w:pPr>
              <w:keepNext/>
              <w:keepLines/>
              <w:rPr>
                <w:rFonts w:ascii="Arial" w:hAnsi="Arial" w:cs="Arial"/>
                <w:sz w:val="14"/>
                <w:szCs w:val="14"/>
              </w:rPr>
            </w:pPr>
            <w:proofErr w:type="spellStart"/>
            <w:r>
              <w:rPr>
                <w:rFonts w:ascii="Arial" w:eastAsia="Times New Roman" w:hAnsi="Arial" w:cs="Arial"/>
                <w:color w:val="000000"/>
                <w:spacing w:val="-2"/>
                <w:sz w:val="14"/>
                <w:szCs w:val="14"/>
                <w:lang w:eastAsia="pt-BR"/>
              </w:rPr>
              <w:t>Equity</w:t>
            </w:r>
            <w:proofErr w:type="spellEnd"/>
            <w:r>
              <w:rPr>
                <w:rFonts w:ascii="Arial" w:eastAsia="Times New Roman" w:hAnsi="Arial" w:cs="Arial"/>
                <w:color w:val="000000"/>
                <w:spacing w:val="-2"/>
                <w:sz w:val="14"/>
                <w:szCs w:val="14"/>
                <w:lang w:eastAsia="pt-BR"/>
              </w:rPr>
              <w:t xml:space="preserve"> income</w:t>
            </w:r>
          </w:p>
        </w:tc>
        <w:tc>
          <w:tcPr>
            <w:tcW w:w="1809" w:type="dxa"/>
            <w:tcBorders>
              <w:top w:val="nil"/>
              <w:left w:val="nil"/>
              <w:bottom w:val="single" w:sz="2" w:space="0" w:color="1F3864" w:themeColor="accent1" w:themeShade="80"/>
              <w:right w:val="nil"/>
            </w:tcBorders>
            <w:shd w:val="clear" w:color="auto" w:fill="auto"/>
            <w:vAlign w:val="center"/>
          </w:tcPr>
          <w:p w14:paraId="30F6BFD0" w14:textId="77777777" w:rsidR="00D14993" w:rsidRPr="008D7BD5" w:rsidRDefault="00D14993" w:rsidP="00DD38EA">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D47F5E">
              <w:rPr>
                <w:rFonts w:ascii="Arial" w:hAnsi="Arial" w:cs="Arial"/>
                <w:b/>
                <w:bCs/>
                <w:sz w:val="14"/>
                <w:szCs w:val="14"/>
              </w:rPr>
              <w:t>444</w:t>
            </w:r>
            <w:r>
              <w:rPr>
                <w:rFonts w:ascii="Arial" w:hAnsi="Arial" w:cs="Arial"/>
                <w:b/>
                <w:bCs/>
                <w:sz w:val="14"/>
                <w:szCs w:val="14"/>
              </w:rPr>
              <w:t>,</w:t>
            </w:r>
            <w:r w:rsidRPr="00D47F5E">
              <w:rPr>
                <w:rFonts w:ascii="Arial" w:hAnsi="Arial" w:cs="Arial"/>
                <w:b/>
                <w:bCs/>
                <w:sz w:val="14"/>
                <w:szCs w:val="14"/>
              </w:rPr>
              <w:t>723</w:t>
            </w:r>
          </w:p>
        </w:tc>
        <w:tc>
          <w:tcPr>
            <w:tcW w:w="1670" w:type="dxa"/>
            <w:tcBorders>
              <w:top w:val="nil"/>
              <w:left w:val="nil"/>
              <w:bottom w:val="single" w:sz="2" w:space="0" w:color="1F3864" w:themeColor="accent1" w:themeShade="80"/>
              <w:right w:val="nil"/>
            </w:tcBorders>
            <w:shd w:val="clear" w:color="auto" w:fill="auto"/>
            <w:vAlign w:val="center"/>
          </w:tcPr>
          <w:p w14:paraId="05296F26" w14:textId="77777777" w:rsidR="00D14993" w:rsidRPr="008D7BD5" w:rsidRDefault="00D14993" w:rsidP="00DD38EA">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D47F5E">
              <w:rPr>
                <w:rFonts w:ascii="Arial" w:hAnsi="Arial" w:cs="Arial"/>
                <w:b/>
                <w:bCs/>
                <w:sz w:val="14"/>
                <w:szCs w:val="14"/>
              </w:rPr>
              <w:t>1</w:t>
            </w:r>
            <w:r>
              <w:rPr>
                <w:rFonts w:ascii="Arial" w:hAnsi="Arial" w:cs="Arial"/>
                <w:b/>
                <w:bCs/>
                <w:sz w:val="14"/>
                <w:szCs w:val="14"/>
              </w:rPr>
              <w:t>,</w:t>
            </w:r>
            <w:r w:rsidRPr="00D47F5E">
              <w:rPr>
                <w:rFonts w:ascii="Arial" w:hAnsi="Arial" w:cs="Arial"/>
                <w:b/>
                <w:bCs/>
                <w:sz w:val="14"/>
                <w:szCs w:val="14"/>
              </w:rPr>
              <w:t>393</w:t>
            </w:r>
            <w:r>
              <w:rPr>
                <w:rFonts w:ascii="Arial" w:hAnsi="Arial" w:cs="Arial"/>
                <w:b/>
                <w:bCs/>
                <w:sz w:val="14"/>
                <w:szCs w:val="14"/>
              </w:rPr>
              <w:t>,</w:t>
            </w:r>
            <w:r w:rsidRPr="00D47F5E">
              <w:rPr>
                <w:rFonts w:ascii="Arial" w:hAnsi="Arial" w:cs="Arial"/>
                <w:b/>
                <w:bCs/>
                <w:sz w:val="14"/>
                <w:szCs w:val="14"/>
              </w:rPr>
              <w:t>315</w:t>
            </w:r>
          </w:p>
        </w:tc>
        <w:tc>
          <w:tcPr>
            <w:tcW w:w="1810" w:type="dxa"/>
            <w:tcBorders>
              <w:top w:val="nil"/>
              <w:left w:val="nil"/>
              <w:bottom w:val="single" w:sz="2" w:space="0" w:color="1F3864" w:themeColor="accent1" w:themeShade="80"/>
              <w:right w:val="nil"/>
            </w:tcBorders>
            <w:shd w:val="clear" w:color="auto" w:fill="auto"/>
            <w:vAlign w:val="center"/>
          </w:tcPr>
          <w:p w14:paraId="2199BD74" w14:textId="77777777" w:rsidR="00D14993" w:rsidRPr="008D7BD5" w:rsidRDefault="00D14993" w:rsidP="00DD38EA">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D47F5E">
              <w:rPr>
                <w:rFonts w:ascii="Arial" w:hAnsi="Arial" w:cs="Arial"/>
                <w:b/>
                <w:bCs/>
                <w:sz w:val="14"/>
                <w:szCs w:val="14"/>
              </w:rPr>
              <w:t>494</w:t>
            </w:r>
            <w:r>
              <w:rPr>
                <w:rFonts w:ascii="Arial" w:hAnsi="Arial" w:cs="Arial"/>
                <w:b/>
                <w:bCs/>
                <w:sz w:val="14"/>
                <w:szCs w:val="14"/>
              </w:rPr>
              <w:t>,</w:t>
            </w:r>
            <w:r w:rsidRPr="00D47F5E">
              <w:rPr>
                <w:rFonts w:ascii="Arial" w:hAnsi="Arial" w:cs="Arial"/>
                <w:b/>
                <w:bCs/>
                <w:sz w:val="14"/>
                <w:szCs w:val="14"/>
              </w:rPr>
              <w:t>707</w:t>
            </w:r>
          </w:p>
        </w:tc>
        <w:tc>
          <w:tcPr>
            <w:tcW w:w="1810" w:type="dxa"/>
            <w:tcBorders>
              <w:top w:val="nil"/>
              <w:left w:val="nil"/>
              <w:bottom w:val="single" w:sz="2" w:space="0" w:color="1F3864" w:themeColor="accent1" w:themeShade="80"/>
              <w:right w:val="nil"/>
            </w:tcBorders>
            <w:shd w:val="clear" w:color="auto" w:fill="auto"/>
            <w:vAlign w:val="center"/>
          </w:tcPr>
          <w:p w14:paraId="2205CAE8" w14:textId="77777777" w:rsidR="00D14993" w:rsidRPr="008D7BD5" w:rsidRDefault="00D14993" w:rsidP="00DD38EA">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D47F5E">
              <w:rPr>
                <w:rFonts w:ascii="Arial" w:hAnsi="Arial" w:cs="Arial"/>
                <w:b/>
                <w:bCs/>
                <w:sz w:val="14"/>
                <w:szCs w:val="14"/>
              </w:rPr>
              <w:t>1</w:t>
            </w:r>
            <w:r>
              <w:rPr>
                <w:rFonts w:ascii="Arial" w:hAnsi="Arial" w:cs="Arial"/>
                <w:b/>
                <w:bCs/>
                <w:sz w:val="14"/>
                <w:szCs w:val="14"/>
              </w:rPr>
              <w:t>,</w:t>
            </w:r>
            <w:r w:rsidRPr="00D47F5E">
              <w:rPr>
                <w:rFonts w:ascii="Arial" w:hAnsi="Arial" w:cs="Arial"/>
                <w:b/>
                <w:bCs/>
                <w:sz w:val="14"/>
                <w:szCs w:val="14"/>
              </w:rPr>
              <w:t>357</w:t>
            </w:r>
            <w:r>
              <w:rPr>
                <w:rFonts w:ascii="Arial" w:hAnsi="Arial" w:cs="Arial"/>
                <w:b/>
                <w:bCs/>
                <w:sz w:val="14"/>
                <w:szCs w:val="14"/>
              </w:rPr>
              <w:t>,</w:t>
            </w:r>
            <w:r w:rsidRPr="00D47F5E">
              <w:rPr>
                <w:rFonts w:ascii="Arial" w:hAnsi="Arial" w:cs="Arial"/>
                <w:b/>
                <w:bCs/>
                <w:sz w:val="14"/>
                <w:szCs w:val="14"/>
              </w:rPr>
              <w:t>569</w:t>
            </w:r>
          </w:p>
        </w:tc>
      </w:tr>
    </w:tbl>
    <w:p w14:paraId="3D0FB2FF" w14:textId="77777777" w:rsidR="00D14993" w:rsidRPr="0080671E" w:rsidRDefault="00D14993" w:rsidP="00D96BB1">
      <w:pPr>
        <w:pStyle w:val="PargrafodaLista"/>
        <w:numPr>
          <w:ilvl w:val="0"/>
          <w:numId w:val="24"/>
        </w:numPr>
        <w:spacing w:after="0" w:line="240" w:lineRule="auto"/>
        <w:rPr>
          <w:rFonts w:ascii="Arial" w:eastAsia="Times New Roman" w:hAnsi="Arial" w:cs="Times New Roman"/>
          <w:bCs/>
          <w:spacing w:val="-2"/>
          <w:sz w:val="14"/>
          <w:szCs w:val="16"/>
          <w:lang w:val="en-US" w:eastAsia="pt-BR"/>
        </w:rPr>
      </w:pPr>
      <w:r w:rsidRPr="0080671E">
        <w:rPr>
          <w:rFonts w:ascii="Arial" w:eastAsia="Times New Roman" w:hAnsi="Arial" w:cs="Times New Roman"/>
          <w:bCs/>
          <w:spacing w:val="-2"/>
          <w:sz w:val="14"/>
          <w:szCs w:val="16"/>
          <w:lang w:val="en-US" w:eastAsia="pt-BR"/>
        </w:rPr>
        <w:t xml:space="preserve">BBA - </w:t>
      </w:r>
      <w:r w:rsidRPr="0080671E">
        <w:rPr>
          <w:rFonts w:ascii="Arial" w:eastAsia="Times New Roman" w:hAnsi="Arial" w:cs="Times New Roman"/>
          <w:bCs/>
          <w:i/>
          <w:iCs/>
          <w:spacing w:val="-2"/>
          <w:sz w:val="14"/>
          <w:szCs w:val="16"/>
          <w:lang w:val="en-US" w:eastAsia="pt-BR"/>
        </w:rPr>
        <w:t>Building Block Approach</w:t>
      </w:r>
      <w:r w:rsidRPr="0080671E">
        <w:rPr>
          <w:rFonts w:ascii="Arial" w:eastAsia="Times New Roman" w:hAnsi="Arial" w:cs="Times New Roman"/>
          <w:bCs/>
          <w:spacing w:val="-2"/>
          <w:sz w:val="14"/>
          <w:szCs w:val="16"/>
          <w:lang w:val="en-US" w:eastAsia="pt-BR"/>
        </w:rPr>
        <w:t xml:space="preserve"> a</w:t>
      </w:r>
      <w:r>
        <w:rPr>
          <w:rFonts w:ascii="Arial" w:eastAsia="Times New Roman" w:hAnsi="Arial" w:cs="Times New Roman"/>
          <w:bCs/>
          <w:spacing w:val="-2"/>
          <w:sz w:val="14"/>
          <w:szCs w:val="16"/>
          <w:lang w:val="en-US" w:eastAsia="pt-BR"/>
        </w:rPr>
        <w:t xml:space="preserve">nd </w:t>
      </w:r>
      <w:r w:rsidRPr="0080671E">
        <w:rPr>
          <w:rFonts w:ascii="Arial" w:eastAsia="Times New Roman" w:hAnsi="Arial" w:cs="Times New Roman"/>
          <w:bCs/>
          <w:spacing w:val="-2"/>
          <w:sz w:val="14"/>
          <w:szCs w:val="16"/>
          <w:lang w:val="en-US" w:eastAsia="pt-BR"/>
        </w:rPr>
        <w:t xml:space="preserve">VFA - </w:t>
      </w:r>
      <w:r w:rsidRPr="0080671E">
        <w:rPr>
          <w:rFonts w:ascii="Arial" w:eastAsia="Times New Roman" w:hAnsi="Arial" w:cs="Times New Roman"/>
          <w:bCs/>
          <w:i/>
          <w:iCs/>
          <w:spacing w:val="-2"/>
          <w:sz w:val="14"/>
          <w:szCs w:val="16"/>
          <w:lang w:val="en-US" w:eastAsia="pt-BR"/>
        </w:rPr>
        <w:t>Variable Fee Approach</w:t>
      </w:r>
      <w:r>
        <w:rPr>
          <w:rFonts w:ascii="Arial" w:eastAsia="Times New Roman" w:hAnsi="Arial" w:cs="Times New Roman"/>
          <w:bCs/>
          <w:spacing w:val="-2"/>
          <w:sz w:val="14"/>
          <w:szCs w:val="16"/>
          <w:lang w:val="en-US" w:eastAsia="pt-BR"/>
        </w:rPr>
        <w:t>.</w:t>
      </w:r>
    </w:p>
    <w:p w14:paraId="1E52C5F1" w14:textId="77777777" w:rsidR="00D14993" w:rsidRPr="005824C3" w:rsidRDefault="00D14993" w:rsidP="00D96BB1">
      <w:pPr>
        <w:pStyle w:val="PargrafodaLista"/>
        <w:numPr>
          <w:ilvl w:val="0"/>
          <w:numId w:val="24"/>
        </w:numPr>
        <w:spacing w:after="0" w:line="240" w:lineRule="auto"/>
        <w:rPr>
          <w:rFonts w:ascii="Arial" w:eastAsia="Times New Roman" w:hAnsi="Arial" w:cs="Times New Roman"/>
          <w:bCs/>
          <w:spacing w:val="-2"/>
          <w:sz w:val="14"/>
          <w:szCs w:val="16"/>
          <w:lang w:eastAsia="pt-BR"/>
        </w:rPr>
      </w:pPr>
      <w:proofErr w:type="spellStart"/>
      <w:r w:rsidRPr="00A6127A">
        <w:rPr>
          <w:rFonts w:ascii="Arial" w:eastAsia="Times New Roman" w:hAnsi="Arial" w:cs="Times New Roman"/>
          <w:bCs/>
          <w:spacing w:val="-2"/>
          <w:sz w:val="14"/>
          <w:szCs w:val="16"/>
          <w:lang w:eastAsia="pt-BR"/>
        </w:rPr>
        <w:t>Recognition</w:t>
      </w:r>
      <w:proofErr w:type="spellEnd"/>
      <w:r w:rsidRPr="00A6127A">
        <w:rPr>
          <w:rFonts w:ascii="Arial" w:eastAsia="Times New Roman" w:hAnsi="Arial" w:cs="Times New Roman"/>
          <w:bCs/>
          <w:spacing w:val="-2"/>
          <w:sz w:val="14"/>
          <w:szCs w:val="16"/>
          <w:lang w:eastAsia="pt-BR"/>
        </w:rPr>
        <w:t xml:space="preserve"> </w:t>
      </w:r>
      <w:proofErr w:type="spellStart"/>
      <w:r w:rsidRPr="00A6127A">
        <w:rPr>
          <w:rFonts w:ascii="Arial" w:eastAsia="Times New Roman" w:hAnsi="Arial" w:cs="Times New Roman"/>
          <w:bCs/>
          <w:spacing w:val="-2"/>
          <w:sz w:val="14"/>
          <w:szCs w:val="16"/>
          <w:lang w:eastAsia="pt-BR"/>
        </w:rPr>
        <w:t>of</w:t>
      </w:r>
      <w:proofErr w:type="spellEnd"/>
      <w:r w:rsidRPr="00A6127A">
        <w:rPr>
          <w:rFonts w:ascii="Arial" w:eastAsia="Times New Roman" w:hAnsi="Arial" w:cs="Times New Roman"/>
          <w:bCs/>
          <w:spacing w:val="-2"/>
          <w:sz w:val="14"/>
          <w:szCs w:val="16"/>
          <w:lang w:eastAsia="pt-BR"/>
        </w:rPr>
        <w:t xml:space="preserve"> </w:t>
      </w:r>
      <w:proofErr w:type="spellStart"/>
      <w:r w:rsidRPr="00A6127A">
        <w:rPr>
          <w:rFonts w:ascii="Arial" w:eastAsia="Times New Roman" w:hAnsi="Arial" w:cs="Times New Roman"/>
          <w:bCs/>
          <w:spacing w:val="-2"/>
          <w:sz w:val="14"/>
          <w:szCs w:val="16"/>
          <w:lang w:eastAsia="pt-BR"/>
        </w:rPr>
        <w:t>unrealized</w:t>
      </w:r>
      <w:proofErr w:type="spellEnd"/>
      <w:r w:rsidRPr="00A6127A">
        <w:rPr>
          <w:rFonts w:ascii="Arial" w:eastAsia="Times New Roman" w:hAnsi="Arial" w:cs="Times New Roman"/>
          <w:bCs/>
          <w:spacing w:val="-2"/>
          <w:sz w:val="14"/>
          <w:szCs w:val="16"/>
          <w:lang w:eastAsia="pt-BR"/>
        </w:rPr>
        <w:t xml:space="preserve"> </w:t>
      </w:r>
      <w:proofErr w:type="spellStart"/>
      <w:r w:rsidRPr="00A6127A">
        <w:rPr>
          <w:rFonts w:ascii="Arial" w:eastAsia="Times New Roman" w:hAnsi="Arial" w:cs="Times New Roman"/>
          <w:bCs/>
          <w:spacing w:val="-2"/>
          <w:sz w:val="14"/>
          <w:szCs w:val="16"/>
          <w:lang w:eastAsia="pt-BR"/>
        </w:rPr>
        <w:t>results</w:t>
      </w:r>
      <w:proofErr w:type="spellEnd"/>
      <w:r w:rsidRPr="00A6127A">
        <w:rPr>
          <w:rFonts w:ascii="Arial" w:eastAsia="Times New Roman" w:hAnsi="Arial" w:cs="Times New Roman"/>
          <w:bCs/>
          <w:spacing w:val="-2"/>
          <w:sz w:val="14"/>
          <w:szCs w:val="16"/>
          <w:lang w:eastAsia="pt-BR"/>
        </w:rPr>
        <w:t xml:space="preserve"> </w:t>
      </w:r>
      <w:proofErr w:type="spellStart"/>
      <w:r w:rsidRPr="00A6127A">
        <w:rPr>
          <w:rFonts w:ascii="Arial" w:eastAsia="Times New Roman" w:hAnsi="Arial" w:cs="Times New Roman"/>
          <w:bCs/>
          <w:spacing w:val="-2"/>
          <w:sz w:val="14"/>
          <w:szCs w:val="16"/>
          <w:lang w:eastAsia="pt-BR"/>
        </w:rPr>
        <w:t>of</w:t>
      </w:r>
      <w:proofErr w:type="spellEnd"/>
      <w:r w:rsidRPr="00A6127A">
        <w:rPr>
          <w:rFonts w:ascii="Arial" w:eastAsia="Times New Roman" w:hAnsi="Arial" w:cs="Times New Roman"/>
          <w:bCs/>
          <w:spacing w:val="-2"/>
          <w:sz w:val="14"/>
          <w:szCs w:val="16"/>
          <w:lang w:eastAsia="pt-BR"/>
        </w:rPr>
        <w:t xml:space="preserve"> Mapfre Nossa Caixa Vida e Previdência (MNCVP)</w:t>
      </w:r>
      <w:r>
        <w:rPr>
          <w:rFonts w:ascii="Arial" w:eastAsia="Times New Roman" w:hAnsi="Arial" w:cs="Times New Roman"/>
          <w:bCs/>
          <w:spacing w:val="-2"/>
          <w:sz w:val="14"/>
          <w:szCs w:val="16"/>
          <w:lang w:eastAsia="pt-BR"/>
        </w:rPr>
        <w:t>.</w:t>
      </w:r>
    </w:p>
    <w:p w14:paraId="68807834" w14:textId="77777777" w:rsidR="00D14993" w:rsidRDefault="00D14993" w:rsidP="00D14993">
      <w:pPr>
        <w:pStyle w:val="05-Textonormal"/>
        <w:rPr>
          <w:lang w:val="en-US"/>
        </w:rPr>
      </w:pPr>
    </w:p>
    <w:p w14:paraId="239051F0" w14:textId="77777777" w:rsidR="00D14993" w:rsidRDefault="00D14993" w:rsidP="00D14993">
      <w:pPr>
        <w:pStyle w:val="05-Textonormal"/>
        <w:rPr>
          <w:lang w:val="en-US"/>
        </w:rPr>
      </w:pPr>
      <w:r w:rsidRPr="006B5B78">
        <w:rPr>
          <w:lang w:val="en-US"/>
        </w:rPr>
        <w:t>The impacts of adopting CPC 50 [IFRS 17]</w:t>
      </w:r>
      <w:r>
        <w:rPr>
          <w:lang w:val="en-US"/>
        </w:rPr>
        <w:t>, in 2024 and 2023,</w:t>
      </w:r>
      <w:r w:rsidRPr="006B5B78">
        <w:rPr>
          <w:lang w:val="en-US"/>
        </w:rPr>
        <w:t xml:space="preserve"> and</w:t>
      </w:r>
      <w:r>
        <w:rPr>
          <w:lang w:val="en-US"/>
        </w:rPr>
        <w:t xml:space="preserve"> of</w:t>
      </w:r>
      <w:r w:rsidRPr="006B5B78">
        <w:rPr>
          <w:lang w:val="en-US"/>
        </w:rPr>
        <w:t xml:space="preserve"> CPC 48 [IFRS 9]</w:t>
      </w:r>
      <w:r>
        <w:rPr>
          <w:lang w:val="en-US"/>
        </w:rPr>
        <w:t>, in 2023,</w:t>
      </w:r>
      <w:r w:rsidRPr="006B5B78">
        <w:rPr>
          <w:lang w:val="en-US"/>
        </w:rPr>
        <w:t xml:space="preserve"> on </w:t>
      </w:r>
      <w:r>
        <w:rPr>
          <w:lang w:val="en-US"/>
        </w:rPr>
        <w:t>N</w:t>
      </w:r>
      <w:r w:rsidRPr="006B5B78">
        <w:rPr>
          <w:lang w:val="en-US"/>
        </w:rPr>
        <w:t xml:space="preserve">et </w:t>
      </w:r>
      <w:r>
        <w:rPr>
          <w:lang w:val="en-US"/>
        </w:rPr>
        <w:t>i</w:t>
      </w:r>
      <w:r w:rsidRPr="006B5B78">
        <w:rPr>
          <w:lang w:val="en-US"/>
        </w:rPr>
        <w:t xml:space="preserve">ncome and </w:t>
      </w:r>
      <w:r>
        <w:rPr>
          <w:lang w:val="en-US"/>
        </w:rPr>
        <w:t>C</w:t>
      </w:r>
      <w:r w:rsidRPr="006B5B78">
        <w:rPr>
          <w:lang w:val="en-US"/>
        </w:rPr>
        <w:t xml:space="preserve">omprehensive </w:t>
      </w:r>
      <w:r>
        <w:rPr>
          <w:lang w:val="en-US"/>
        </w:rPr>
        <w:t>I</w:t>
      </w:r>
      <w:r w:rsidRPr="006B5B78">
        <w:rPr>
          <w:lang w:val="en-US"/>
        </w:rPr>
        <w:t>ncome, for comparability purposes, are shown in the following table:</w:t>
      </w:r>
    </w:p>
    <w:p w14:paraId="72A41F01" w14:textId="77777777" w:rsidR="00D14993" w:rsidRPr="00FC09E4" w:rsidRDefault="00D14993" w:rsidP="00D14993">
      <w:pPr>
        <w:spacing w:after="0" w:line="240" w:lineRule="auto"/>
        <w:jc w:val="right"/>
        <w:rPr>
          <w:rFonts w:ascii="Arial" w:hAnsi="Arial" w:cs="Arial"/>
          <w:b/>
          <w:sz w:val="14"/>
          <w:lang w:val="en-US" w:eastAsia="pt-BR"/>
        </w:rPr>
      </w:pPr>
      <w:r w:rsidRPr="00FC09E4">
        <w:rPr>
          <w:rFonts w:ascii="Arial" w:hAnsi="Arial" w:cs="Arial"/>
          <w:b/>
          <w:sz w:val="14"/>
          <w:lang w:val="en-US" w:eastAsia="pt-BR"/>
        </w:rPr>
        <w:t>R$ thousand</w:t>
      </w:r>
    </w:p>
    <w:tbl>
      <w:tblPr>
        <w:tblStyle w:val="TabeladeLista6Colorida-nfase512"/>
        <w:tblW w:w="9639" w:type="dxa"/>
        <w:jc w:val="center"/>
        <w:tblLayout w:type="fixed"/>
        <w:tblLook w:val="04A0" w:firstRow="1" w:lastRow="0" w:firstColumn="1" w:lastColumn="0" w:noHBand="0" w:noVBand="1"/>
      </w:tblPr>
      <w:tblGrid>
        <w:gridCol w:w="3084"/>
        <w:gridCol w:w="1576"/>
        <w:gridCol w:w="1690"/>
        <w:gridCol w:w="1599"/>
        <w:gridCol w:w="1690"/>
      </w:tblGrid>
      <w:tr w:rsidR="00D14993" w:rsidRPr="00537AE7" w14:paraId="12571DFC" w14:textId="77777777" w:rsidTr="00DD38EA">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084"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1D4659C2" w14:textId="77777777" w:rsidR="00D14993" w:rsidRPr="00FC09E4" w:rsidRDefault="00D14993" w:rsidP="00DD38EA">
            <w:pPr>
              <w:jc w:val="center"/>
              <w:rPr>
                <w:rFonts w:ascii="Arial" w:hAnsi="Arial" w:cs="Arial"/>
                <w:sz w:val="14"/>
                <w:szCs w:val="14"/>
                <w:lang w:val="en-US"/>
              </w:rPr>
            </w:pPr>
          </w:p>
        </w:tc>
        <w:tc>
          <w:tcPr>
            <w:tcW w:w="1576"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2EEE2CA3" w14:textId="77777777" w:rsidR="00D14993" w:rsidRDefault="00D14993" w:rsidP="00DD38EA">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D12999">
              <w:rPr>
                <w:rFonts w:ascii="Arial" w:hAnsi="Arial" w:cs="Arial"/>
                <w:sz w:val="14"/>
                <w:szCs w:val="14"/>
              </w:rPr>
              <w:t>3</w:t>
            </w:r>
            <w:r w:rsidRPr="00FA7477">
              <w:rPr>
                <w:rFonts w:ascii="Arial" w:hAnsi="Arial" w:cs="Arial"/>
                <w:sz w:val="14"/>
                <w:szCs w:val="14"/>
                <w:vertAlign w:val="superscript"/>
              </w:rPr>
              <w:t xml:space="preserve">rd </w:t>
            </w:r>
            <w:proofErr w:type="spellStart"/>
            <w:r w:rsidRPr="00D12999">
              <w:rPr>
                <w:rFonts w:ascii="Arial" w:hAnsi="Arial" w:cs="Arial"/>
                <w:sz w:val="14"/>
                <w:szCs w:val="14"/>
              </w:rPr>
              <w:t>Quarter</w:t>
            </w:r>
            <w:proofErr w:type="spellEnd"/>
            <w:r w:rsidRPr="00D12999">
              <w:rPr>
                <w:rFonts w:ascii="Arial" w:hAnsi="Arial" w:cs="Arial"/>
                <w:sz w:val="14"/>
                <w:szCs w:val="14"/>
              </w:rPr>
              <w:t xml:space="preserve"> 202</w:t>
            </w:r>
            <w:r>
              <w:rPr>
                <w:rFonts w:ascii="Arial" w:hAnsi="Arial" w:cs="Arial"/>
                <w:sz w:val="14"/>
                <w:szCs w:val="14"/>
              </w:rPr>
              <w:t>4</w:t>
            </w:r>
          </w:p>
        </w:tc>
        <w:tc>
          <w:tcPr>
            <w:tcW w:w="1690"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023335CC" w14:textId="77777777" w:rsidR="00D14993" w:rsidRDefault="00D14993" w:rsidP="00DD38EA">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D12999">
              <w:rPr>
                <w:rFonts w:ascii="Arial" w:hAnsi="Arial" w:cs="Arial"/>
                <w:sz w:val="14"/>
                <w:szCs w:val="14"/>
              </w:rPr>
              <w:t xml:space="preserve">01.01 </w:t>
            </w:r>
            <w:proofErr w:type="spellStart"/>
            <w:r w:rsidRPr="00D12999">
              <w:rPr>
                <w:rFonts w:ascii="Arial" w:hAnsi="Arial" w:cs="Arial"/>
                <w:sz w:val="14"/>
                <w:szCs w:val="14"/>
              </w:rPr>
              <w:t>to</w:t>
            </w:r>
            <w:proofErr w:type="spellEnd"/>
            <w:r w:rsidRPr="00D12999">
              <w:rPr>
                <w:rFonts w:ascii="Arial" w:hAnsi="Arial" w:cs="Arial"/>
                <w:sz w:val="14"/>
                <w:szCs w:val="14"/>
              </w:rPr>
              <w:t xml:space="preserve"> 09.30.202</w:t>
            </w:r>
            <w:r>
              <w:rPr>
                <w:rFonts w:ascii="Arial" w:hAnsi="Arial" w:cs="Arial"/>
                <w:sz w:val="14"/>
                <w:szCs w:val="14"/>
              </w:rPr>
              <w:t>4</w:t>
            </w:r>
          </w:p>
        </w:tc>
        <w:tc>
          <w:tcPr>
            <w:tcW w:w="1599"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01A378A7" w14:textId="77777777" w:rsidR="00D14993" w:rsidRPr="00537AE7" w:rsidRDefault="00D14993" w:rsidP="00DD38EA">
            <w:pPr>
              <w:jc w:val="right"/>
              <w:cnfStyle w:val="100000000000" w:firstRow="1" w:lastRow="0" w:firstColumn="0" w:lastColumn="0" w:oddVBand="0" w:evenVBand="0" w:oddHBand="0" w:evenHBand="0" w:firstRowFirstColumn="0" w:firstRowLastColumn="0" w:lastRowFirstColumn="0" w:lastRowLastColumn="0"/>
              <w:rPr>
                <w:rFonts w:ascii="Arial" w:hAnsi="Arial" w:cs="Arial"/>
                <w:b w:val="0"/>
                <w:sz w:val="14"/>
                <w:szCs w:val="14"/>
              </w:rPr>
            </w:pPr>
            <w:r w:rsidRPr="00FA7477">
              <w:rPr>
                <w:rFonts w:ascii="Arial" w:hAnsi="Arial" w:cs="Arial"/>
                <w:sz w:val="14"/>
                <w:szCs w:val="14"/>
              </w:rPr>
              <w:t>3</w:t>
            </w:r>
            <w:r w:rsidRPr="00FA7477">
              <w:rPr>
                <w:rFonts w:ascii="Arial" w:hAnsi="Arial" w:cs="Arial"/>
                <w:sz w:val="14"/>
                <w:szCs w:val="14"/>
                <w:vertAlign w:val="superscript"/>
              </w:rPr>
              <w:t>rd</w:t>
            </w:r>
            <w:r w:rsidRPr="00FA7477">
              <w:rPr>
                <w:rFonts w:ascii="Arial" w:hAnsi="Arial" w:cs="Arial"/>
                <w:sz w:val="14"/>
                <w:szCs w:val="14"/>
              </w:rPr>
              <w:t xml:space="preserve"> </w:t>
            </w:r>
            <w:proofErr w:type="spellStart"/>
            <w:r w:rsidRPr="00FA7477">
              <w:rPr>
                <w:rFonts w:ascii="Arial" w:hAnsi="Arial" w:cs="Arial"/>
                <w:sz w:val="14"/>
                <w:szCs w:val="14"/>
              </w:rPr>
              <w:t>Quarter</w:t>
            </w:r>
            <w:proofErr w:type="spellEnd"/>
            <w:r w:rsidRPr="00FA7477">
              <w:rPr>
                <w:rFonts w:ascii="Arial" w:hAnsi="Arial" w:cs="Arial"/>
                <w:sz w:val="14"/>
                <w:szCs w:val="14"/>
              </w:rPr>
              <w:t xml:space="preserve"> 2023</w:t>
            </w:r>
          </w:p>
        </w:tc>
        <w:tc>
          <w:tcPr>
            <w:tcW w:w="1690"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77585238" w14:textId="77777777" w:rsidR="00D14993" w:rsidRPr="00537AE7" w:rsidRDefault="00D14993" w:rsidP="00DD38EA">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FA7477">
              <w:rPr>
                <w:rFonts w:ascii="Arial" w:hAnsi="Arial" w:cs="Arial"/>
                <w:sz w:val="14"/>
                <w:szCs w:val="14"/>
              </w:rPr>
              <w:t xml:space="preserve">01.01 </w:t>
            </w:r>
            <w:proofErr w:type="spellStart"/>
            <w:r w:rsidRPr="00FA7477">
              <w:rPr>
                <w:rFonts w:ascii="Arial" w:hAnsi="Arial" w:cs="Arial"/>
                <w:sz w:val="14"/>
                <w:szCs w:val="14"/>
              </w:rPr>
              <w:t>to</w:t>
            </w:r>
            <w:proofErr w:type="spellEnd"/>
            <w:r w:rsidRPr="00FA7477">
              <w:rPr>
                <w:rFonts w:ascii="Arial" w:hAnsi="Arial" w:cs="Arial"/>
                <w:sz w:val="14"/>
                <w:szCs w:val="14"/>
              </w:rPr>
              <w:t xml:space="preserve"> 09.30.2023</w:t>
            </w:r>
          </w:p>
        </w:tc>
      </w:tr>
      <w:tr w:rsidR="00D14993" w:rsidRPr="00026122" w14:paraId="27FE3F73" w14:textId="77777777" w:rsidTr="00DD38EA">
        <w:trPr>
          <w:trHeight w:val="238"/>
          <w:jc w:val="center"/>
        </w:trPr>
        <w:tc>
          <w:tcPr>
            <w:cnfStyle w:val="001000000000" w:firstRow="0" w:lastRow="0" w:firstColumn="1" w:lastColumn="0" w:oddVBand="0" w:evenVBand="0" w:oddHBand="0" w:evenHBand="0" w:firstRowFirstColumn="0" w:firstRowLastColumn="0" w:lastRowFirstColumn="0" w:lastRowLastColumn="0"/>
            <w:tcW w:w="3084" w:type="dxa"/>
            <w:tcBorders>
              <w:top w:val="single" w:sz="2" w:space="0" w:color="1F3864" w:themeColor="accent1" w:themeShade="80"/>
              <w:left w:val="nil"/>
              <w:bottom w:val="nil"/>
              <w:right w:val="nil"/>
            </w:tcBorders>
            <w:shd w:val="clear" w:color="auto" w:fill="auto"/>
            <w:vAlign w:val="center"/>
          </w:tcPr>
          <w:p w14:paraId="332605B8" w14:textId="77777777" w:rsidR="00D14993" w:rsidRPr="006B5B78" w:rsidRDefault="00D14993" w:rsidP="00DD38EA">
            <w:pPr>
              <w:keepNext/>
              <w:keepLines/>
              <w:rPr>
                <w:rFonts w:ascii="Arial" w:eastAsia="Times New Roman" w:hAnsi="Arial" w:cs="Arial"/>
                <w:b w:val="0"/>
                <w:bCs w:val="0"/>
                <w:spacing w:val="-2"/>
                <w:sz w:val="14"/>
                <w:szCs w:val="14"/>
                <w:lang w:val="en-US"/>
              </w:rPr>
            </w:pPr>
            <w:r w:rsidRPr="006B5B78">
              <w:rPr>
                <w:rFonts w:ascii="Arial" w:hAnsi="Arial" w:cs="Arial"/>
                <w:b w:val="0"/>
                <w:bCs w:val="0"/>
                <w:sz w:val="14"/>
                <w:szCs w:val="14"/>
                <w:lang w:val="en-US"/>
              </w:rPr>
              <w:t xml:space="preserve">Net income - BRGAAP </w:t>
            </w:r>
            <w:r>
              <w:rPr>
                <w:rFonts w:ascii="Arial" w:hAnsi="Arial" w:cs="Arial"/>
                <w:b w:val="0"/>
                <w:bCs w:val="0"/>
                <w:sz w:val="14"/>
                <w:szCs w:val="14"/>
                <w:lang w:val="en-US"/>
              </w:rPr>
              <w:t>and</w:t>
            </w:r>
            <w:r w:rsidRPr="006B5B78">
              <w:rPr>
                <w:rFonts w:ascii="Arial" w:hAnsi="Arial" w:cs="Arial"/>
                <w:b w:val="0"/>
                <w:bCs w:val="0"/>
                <w:sz w:val="14"/>
                <w:szCs w:val="14"/>
                <w:lang w:val="en-US"/>
              </w:rPr>
              <w:t xml:space="preserve"> IFRS</w:t>
            </w:r>
          </w:p>
        </w:tc>
        <w:tc>
          <w:tcPr>
            <w:tcW w:w="1576" w:type="dxa"/>
            <w:tcBorders>
              <w:top w:val="single" w:sz="2" w:space="0" w:color="1F3864" w:themeColor="accent1" w:themeShade="80"/>
              <w:left w:val="nil"/>
              <w:bottom w:val="nil"/>
              <w:right w:val="nil"/>
            </w:tcBorders>
            <w:shd w:val="clear" w:color="auto" w:fill="auto"/>
            <w:vAlign w:val="center"/>
          </w:tcPr>
          <w:p w14:paraId="54B62E06" w14:textId="77777777" w:rsidR="00D14993" w:rsidRPr="00955B63"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lang w:val="en-US"/>
              </w:rPr>
            </w:pPr>
            <w:r w:rsidRPr="002430D1">
              <w:rPr>
                <w:rFonts w:ascii="Arial" w:hAnsi="Arial" w:cs="Arial"/>
                <w:bCs/>
                <w:color w:val="000000"/>
                <w:sz w:val="14"/>
                <w:szCs w:val="14"/>
                <w:lang w:val="en-US"/>
              </w:rPr>
              <w:t xml:space="preserve">                     </w:t>
            </w:r>
            <w:r w:rsidRPr="00203FD3">
              <w:rPr>
                <w:rFonts w:ascii="Arial" w:hAnsi="Arial" w:cs="Arial"/>
                <w:bCs/>
                <w:color w:val="000000"/>
                <w:sz w:val="14"/>
                <w:szCs w:val="14"/>
              </w:rPr>
              <w:t>592</w:t>
            </w:r>
            <w:r>
              <w:rPr>
                <w:rFonts w:ascii="Arial" w:hAnsi="Arial" w:cs="Arial"/>
                <w:bCs/>
                <w:color w:val="000000"/>
                <w:sz w:val="14"/>
                <w:szCs w:val="14"/>
              </w:rPr>
              <w:t>,</w:t>
            </w:r>
            <w:r w:rsidRPr="00203FD3">
              <w:rPr>
                <w:rFonts w:ascii="Arial" w:hAnsi="Arial" w:cs="Arial"/>
                <w:bCs/>
                <w:color w:val="000000"/>
                <w:sz w:val="14"/>
                <w:szCs w:val="14"/>
              </w:rPr>
              <w:t xml:space="preserve">508 </w:t>
            </w:r>
          </w:p>
        </w:tc>
        <w:tc>
          <w:tcPr>
            <w:tcW w:w="1690" w:type="dxa"/>
            <w:tcBorders>
              <w:top w:val="single" w:sz="2" w:space="0" w:color="1F3864" w:themeColor="accent1" w:themeShade="80"/>
              <w:left w:val="nil"/>
              <w:bottom w:val="nil"/>
              <w:right w:val="nil"/>
            </w:tcBorders>
            <w:shd w:val="clear" w:color="auto" w:fill="auto"/>
            <w:vAlign w:val="center"/>
          </w:tcPr>
          <w:p w14:paraId="6C106F46" w14:textId="77777777" w:rsidR="00D14993" w:rsidRPr="00955B63"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lang w:val="en-US"/>
              </w:rPr>
            </w:pPr>
            <w:r w:rsidRPr="00203FD3">
              <w:rPr>
                <w:rFonts w:ascii="Arial" w:hAnsi="Arial" w:cs="Arial"/>
                <w:bCs/>
                <w:color w:val="000000"/>
                <w:sz w:val="14"/>
                <w:szCs w:val="14"/>
              </w:rPr>
              <w:t xml:space="preserve">                     1</w:t>
            </w:r>
            <w:r>
              <w:rPr>
                <w:rFonts w:ascii="Arial" w:hAnsi="Arial" w:cs="Arial"/>
                <w:bCs/>
                <w:color w:val="000000"/>
                <w:sz w:val="14"/>
                <w:szCs w:val="14"/>
              </w:rPr>
              <w:t>,</w:t>
            </w:r>
            <w:r w:rsidRPr="00203FD3">
              <w:rPr>
                <w:rFonts w:ascii="Arial" w:hAnsi="Arial" w:cs="Arial"/>
                <w:bCs/>
                <w:color w:val="000000"/>
                <w:sz w:val="14"/>
                <w:szCs w:val="14"/>
              </w:rPr>
              <w:t>856</w:t>
            </w:r>
            <w:r>
              <w:rPr>
                <w:rFonts w:ascii="Arial" w:hAnsi="Arial" w:cs="Arial"/>
                <w:bCs/>
                <w:color w:val="000000"/>
                <w:sz w:val="14"/>
                <w:szCs w:val="14"/>
              </w:rPr>
              <w:t>,</w:t>
            </w:r>
            <w:r w:rsidRPr="00203FD3">
              <w:rPr>
                <w:rFonts w:ascii="Arial" w:hAnsi="Arial" w:cs="Arial"/>
                <w:bCs/>
                <w:color w:val="000000"/>
                <w:sz w:val="14"/>
                <w:szCs w:val="14"/>
              </w:rPr>
              <w:t xml:space="preserve">392 </w:t>
            </w:r>
          </w:p>
        </w:tc>
        <w:tc>
          <w:tcPr>
            <w:tcW w:w="1599" w:type="dxa"/>
            <w:tcBorders>
              <w:top w:val="single" w:sz="2" w:space="0" w:color="1F3864" w:themeColor="accent1" w:themeShade="80"/>
              <w:left w:val="nil"/>
              <w:bottom w:val="nil"/>
              <w:right w:val="nil"/>
            </w:tcBorders>
            <w:shd w:val="clear" w:color="auto" w:fill="auto"/>
            <w:vAlign w:val="center"/>
          </w:tcPr>
          <w:p w14:paraId="4D89BB21" w14:textId="77777777" w:rsidR="00D14993" w:rsidRPr="00026122"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C6317">
              <w:rPr>
                <w:rFonts w:ascii="Arial" w:hAnsi="Arial" w:cs="Arial"/>
                <w:bCs/>
                <w:color w:val="000000"/>
                <w:sz w:val="14"/>
                <w:szCs w:val="14"/>
              </w:rPr>
              <w:t>659</w:t>
            </w:r>
            <w:r>
              <w:rPr>
                <w:rFonts w:ascii="Arial" w:hAnsi="Arial" w:cs="Arial"/>
                <w:bCs/>
                <w:color w:val="000000"/>
                <w:sz w:val="14"/>
                <w:szCs w:val="14"/>
              </w:rPr>
              <w:t>,</w:t>
            </w:r>
            <w:r w:rsidRPr="008C6317">
              <w:rPr>
                <w:rFonts w:ascii="Arial" w:hAnsi="Arial" w:cs="Arial"/>
                <w:bCs/>
                <w:color w:val="000000"/>
                <w:sz w:val="14"/>
                <w:szCs w:val="14"/>
              </w:rPr>
              <w:t>161</w:t>
            </w:r>
          </w:p>
        </w:tc>
        <w:tc>
          <w:tcPr>
            <w:tcW w:w="1690" w:type="dxa"/>
            <w:tcBorders>
              <w:top w:val="single" w:sz="2" w:space="0" w:color="1F3864" w:themeColor="accent1" w:themeShade="80"/>
              <w:left w:val="nil"/>
              <w:bottom w:val="nil"/>
              <w:right w:val="nil"/>
            </w:tcBorders>
            <w:shd w:val="clear" w:color="auto" w:fill="auto"/>
            <w:vAlign w:val="center"/>
          </w:tcPr>
          <w:p w14:paraId="37DCADA4" w14:textId="77777777" w:rsidR="00D14993" w:rsidRPr="00026122"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8C6317">
              <w:rPr>
                <w:rFonts w:ascii="Arial" w:hAnsi="Arial" w:cs="Arial"/>
                <w:bCs/>
                <w:color w:val="000000"/>
                <w:sz w:val="14"/>
                <w:szCs w:val="14"/>
              </w:rPr>
              <w:t>1</w:t>
            </w:r>
            <w:r>
              <w:rPr>
                <w:rFonts w:ascii="Arial" w:hAnsi="Arial" w:cs="Arial"/>
                <w:bCs/>
                <w:color w:val="000000"/>
                <w:sz w:val="14"/>
                <w:szCs w:val="14"/>
              </w:rPr>
              <w:t>,</w:t>
            </w:r>
            <w:r w:rsidRPr="008C6317">
              <w:rPr>
                <w:rFonts w:ascii="Arial" w:hAnsi="Arial" w:cs="Arial"/>
                <w:bCs/>
                <w:color w:val="000000"/>
                <w:sz w:val="14"/>
                <w:szCs w:val="14"/>
              </w:rPr>
              <w:t>798</w:t>
            </w:r>
            <w:r>
              <w:rPr>
                <w:rFonts w:ascii="Arial" w:hAnsi="Arial" w:cs="Arial"/>
                <w:bCs/>
                <w:color w:val="000000"/>
                <w:sz w:val="14"/>
                <w:szCs w:val="14"/>
              </w:rPr>
              <w:t>,</w:t>
            </w:r>
            <w:r w:rsidRPr="008C6317">
              <w:rPr>
                <w:rFonts w:ascii="Arial" w:hAnsi="Arial" w:cs="Arial"/>
                <w:bCs/>
                <w:color w:val="000000"/>
                <w:sz w:val="14"/>
                <w:szCs w:val="14"/>
              </w:rPr>
              <w:t>416</w:t>
            </w:r>
          </w:p>
        </w:tc>
      </w:tr>
      <w:tr w:rsidR="00D14993" w:rsidRPr="00026122" w14:paraId="4FEC0A54" w14:textId="77777777" w:rsidTr="00DD38E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084" w:type="dxa"/>
            <w:tcBorders>
              <w:top w:val="nil"/>
              <w:left w:val="nil"/>
              <w:bottom w:val="nil"/>
              <w:right w:val="nil"/>
            </w:tcBorders>
            <w:shd w:val="clear" w:color="auto" w:fill="auto"/>
            <w:vAlign w:val="center"/>
          </w:tcPr>
          <w:p w14:paraId="5FD4F492" w14:textId="77777777" w:rsidR="00D14993" w:rsidRPr="00026122" w:rsidRDefault="00D14993" w:rsidP="00DD38EA">
            <w:pPr>
              <w:keepNext/>
              <w:keepLines/>
              <w:rPr>
                <w:rFonts w:ascii="Arial" w:hAnsi="Arial" w:cs="Arial"/>
                <w:b w:val="0"/>
                <w:bCs w:val="0"/>
                <w:sz w:val="14"/>
                <w:szCs w:val="14"/>
              </w:rPr>
            </w:pPr>
            <w:r w:rsidRPr="00FC09E4">
              <w:rPr>
                <w:rFonts w:ascii="Arial" w:hAnsi="Arial" w:cs="Arial"/>
                <w:b w:val="0"/>
                <w:bCs w:val="0"/>
                <w:sz w:val="14"/>
                <w:szCs w:val="14"/>
              </w:rPr>
              <w:t>Net income</w:t>
            </w:r>
            <w:r>
              <w:rPr>
                <w:rFonts w:ascii="Arial" w:hAnsi="Arial" w:cs="Arial"/>
                <w:b w:val="0"/>
                <w:bCs w:val="0"/>
                <w:sz w:val="14"/>
                <w:szCs w:val="14"/>
              </w:rPr>
              <w:t xml:space="preserve"> - SUSEPGAAP</w:t>
            </w:r>
          </w:p>
        </w:tc>
        <w:tc>
          <w:tcPr>
            <w:tcW w:w="1576" w:type="dxa"/>
            <w:tcBorders>
              <w:top w:val="nil"/>
              <w:left w:val="nil"/>
              <w:bottom w:val="nil"/>
              <w:right w:val="nil"/>
            </w:tcBorders>
            <w:shd w:val="clear" w:color="auto" w:fill="auto"/>
            <w:vAlign w:val="center"/>
          </w:tcPr>
          <w:p w14:paraId="07B75E0F" w14:textId="77777777" w:rsidR="00D14993" w:rsidRPr="00026122" w:rsidRDefault="00D14993" w:rsidP="00DD38E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03FD3">
              <w:rPr>
                <w:rFonts w:ascii="Arial" w:hAnsi="Arial" w:cs="Arial"/>
                <w:bCs/>
                <w:color w:val="000000"/>
                <w:sz w:val="14"/>
                <w:szCs w:val="14"/>
              </w:rPr>
              <w:t xml:space="preserve">                     595</w:t>
            </w:r>
            <w:r>
              <w:rPr>
                <w:rFonts w:ascii="Arial" w:hAnsi="Arial" w:cs="Arial"/>
                <w:bCs/>
                <w:color w:val="000000"/>
                <w:sz w:val="14"/>
                <w:szCs w:val="14"/>
              </w:rPr>
              <w:t>,</w:t>
            </w:r>
            <w:r w:rsidRPr="00203FD3">
              <w:rPr>
                <w:rFonts w:ascii="Arial" w:hAnsi="Arial" w:cs="Arial"/>
                <w:bCs/>
                <w:color w:val="000000"/>
                <w:sz w:val="14"/>
                <w:szCs w:val="14"/>
              </w:rPr>
              <w:t xml:space="preserve">623 </w:t>
            </w:r>
          </w:p>
        </w:tc>
        <w:tc>
          <w:tcPr>
            <w:tcW w:w="1690" w:type="dxa"/>
            <w:tcBorders>
              <w:top w:val="nil"/>
              <w:left w:val="nil"/>
              <w:bottom w:val="nil"/>
              <w:right w:val="nil"/>
            </w:tcBorders>
            <w:shd w:val="clear" w:color="auto" w:fill="auto"/>
            <w:vAlign w:val="center"/>
          </w:tcPr>
          <w:p w14:paraId="20A010D6" w14:textId="77777777" w:rsidR="00D14993" w:rsidRPr="00026122" w:rsidRDefault="00D14993" w:rsidP="00DD38E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03FD3">
              <w:rPr>
                <w:rFonts w:ascii="Arial" w:hAnsi="Arial" w:cs="Arial"/>
                <w:bCs/>
                <w:color w:val="000000"/>
                <w:sz w:val="14"/>
                <w:szCs w:val="14"/>
              </w:rPr>
              <w:t xml:space="preserve">                     1</w:t>
            </w:r>
            <w:r>
              <w:rPr>
                <w:rFonts w:ascii="Arial" w:hAnsi="Arial" w:cs="Arial"/>
                <w:bCs/>
                <w:color w:val="000000"/>
                <w:sz w:val="14"/>
                <w:szCs w:val="14"/>
              </w:rPr>
              <w:t>,</w:t>
            </w:r>
            <w:r w:rsidRPr="00203FD3">
              <w:rPr>
                <w:rFonts w:ascii="Arial" w:hAnsi="Arial" w:cs="Arial"/>
                <w:bCs/>
                <w:color w:val="000000"/>
                <w:sz w:val="14"/>
                <w:szCs w:val="14"/>
              </w:rPr>
              <w:t>118</w:t>
            </w:r>
            <w:r>
              <w:rPr>
                <w:rFonts w:ascii="Arial" w:hAnsi="Arial" w:cs="Arial"/>
                <w:bCs/>
                <w:color w:val="000000"/>
                <w:sz w:val="14"/>
                <w:szCs w:val="14"/>
              </w:rPr>
              <w:t>,</w:t>
            </w:r>
            <w:r w:rsidRPr="00203FD3">
              <w:rPr>
                <w:rFonts w:ascii="Arial" w:hAnsi="Arial" w:cs="Arial"/>
                <w:bCs/>
                <w:color w:val="000000"/>
                <w:sz w:val="14"/>
                <w:szCs w:val="14"/>
              </w:rPr>
              <w:t xml:space="preserve">522 </w:t>
            </w:r>
          </w:p>
        </w:tc>
        <w:tc>
          <w:tcPr>
            <w:tcW w:w="1599" w:type="dxa"/>
            <w:tcBorders>
              <w:top w:val="nil"/>
              <w:left w:val="nil"/>
              <w:bottom w:val="nil"/>
              <w:right w:val="nil"/>
            </w:tcBorders>
            <w:shd w:val="clear" w:color="auto" w:fill="auto"/>
            <w:vAlign w:val="center"/>
          </w:tcPr>
          <w:p w14:paraId="37B29BBD" w14:textId="77777777" w:rsidR="00D14993" w:rsidRPr="00026122" w:rsidRDefault="00D14993" w:rsidP="00DD38E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8C6317">
              <w:rPr>
                <w:rFonts w:ascii="Arial" w:hAnsi="Arial" w:cs="Arial"/>
                <w:bCs/>
                <w:color w:val="000000"/>
                <w:sz w:val="14"/>
                <w:szCs w:val="14"/>
              </w:rPr>
              <w:t>527</w:t>
            </w:r>
            <w:r>
              <w:rPr>
                <w:rFonts w:ascii="Arial" w:hAnsi="Arial" w:cs="Arial"/>
                <w:bCs/>
                <w:color w:val="000000"/>
                <w:sz w:val="14"/>
                <w:szCs w:val="14"/>
              </w:rPr>
              <w:t>,</w:t>
            </w:r>
            <w:r w:rsidRPr="008C6317">
              <w:rPr>
                <w:rFonts w:ascii="Arial" w:hAnsi="Arial" w:cs="Arial"/>
                <w:bCs/>
                <w:color w:val="000000"/>
                <w:sz w:val="14"/>
                <w:szCs w:val="14"/>
              </w:rPr>
              <w:t>604</w:t>
            </w:r>
          </w:p>
        </w:tc>
        <w:tc>
          <w:tcPr>
            <w:tcW w:w="1690" w:type="dxa"/>
            <w:tcBorders>
              <w:top w:val="nil"/>
              <w:left w:val="nil"/>
              <w:bottom w:val="nil"/>
              <w:right w:val="nil"/>
            </w:tcBorders>
            <w:shd w:val="clear" w:color="auto" w:fill="auto"/>
            <w:vAlign w:val="center"/>
          </w:tcPr>
          <w:p w14:paraId="5A0D6BC3" w14:textId="77777777" w:rsidR="00D14993" w:rsidRPr="00026122" w:rsidRDefault="00D14993" w:rsidP="00DD38E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8C6317">
              <w:rPr>
                <w:rFonts w:ascii="Arial" w:hAnsi="Arial" w:cs="Arial"/>
                <w:bCs/>
                <w:color w:val="000000"/>
                <w:sz w:val="14"/>
                <w:szCs w:val="14"/>
              </w:rPr>
              <w:t>1</w:t>
            </w:r>
            <w:r>
              <w:rPr>
                <w:rFonts w:ascii="Arial" w:hAnsi="Arial" w:cs="Arial"/>
                <w:bCs/>
                <w:color w:val="000000"/>
                <w:sz w:val="14"/>
                <w:szCs w:val="14"/>
              </w:rPr>
              <w:t>,</w:t>
            </w:r>
            <w:r w:rsidRPr="008C6317">
              <w:rPr>
                <w:rFonts w:ascii="Arial" w:hAnsi="Arial" w:cs="Arial"/>
                <w:bCs/>
                <w:color w:val="000000"/>
                <w:sz w:val="14"/>
                <w:szCs w:val="14"/>
              </w:rPr>
              <w:t>404</w:t>
            </w:r>
            <w:r>
              <w:rPr>
                <w:rFonts w:ascii="Arial" w:hAnsi="Arial" w:cs="Arial"/>
                <w:bCs/>
                <w:color w:val="000000"/>
                <w:sz w:val="14"/>
                <w:szCs w:val="14"/>
              </w:rPr>
              <w:t>,</w:t>
            </w:r>
            <w:r w:rsidRPr="008C6317">
              <w:rPr>
                <w:rFonts w:ascii="Arial" w:hAnsi="Arial" w:cs="Arial"/>
                <w:bCs/>
                <w:color w:val="000000"/>
                <w:sz w:val="14"/>
                <w:szCs w:val="14"/>
              </w:rPr>
              <w:t>273</w:t>
            </w:r>
          </w:p>
        </w:tc>
      </w:tr>
      <w:tr w:rsidR="00D14993" w:rsidRPr="00026122" w14:paraId="134BF50F" w14:textId="77777777" w:rsidTr="00DD38EA">
        <w:trPr>
          <w:trHeight w:val="238"/>
          <w:jc w:val="center"/>
        </w:trPr>
        <w:tc>
          <w:tcPr>
            <w:cnfStyle w:val="001000000000" w:firstRow="0" w:lastRow="0" w:firstColumn="1" w:lastColumn="0" w:oddVBand="0" w:evenVBand="0" w:oddHBand="0" w:evenHBand="0" w:firstRowFirstColumn="0" w:firstRowLastColumn="0" w:lastRowFirstColumn="0" w:lastRowLastColumn="0"/>
            <w:tcW w:w="3084" w:type="dxa"/>
            <w:tcBorders>
              <w:top w:val="nil"/>
              <w:left w:val="nil"/>
              <w:bottom w:val="nil"/>
              <w:right w:val="nil"/>
            </w:tcBorders>
            <w:shd w:val="clear" w:color="auto" w:fill="auto"/>
            <w:vAlign w:val="center"/>
          </w:tcPr>
          <w:p w14:paraId="2D552756" w14:textId="77777777" w:rsidR="00D14993" w:rsidRPr="00026122" w:rsidRDefault="00D14993" w:rsidP="00DD38EA">
            <w:pPr>
              <w:keepNext/>
              <w:keepLines/>
              <w:rPr>
                <w:rFonts w:ascii="Arial" w:hAnsi="Arial" w:cs="Arial"/>
                <w:b w:val="0"/>
                <w:bCs w:val="0"/>
                <w:sz w:val="14"/>
                <w:szCs w:val="14"/>
              </w:rPr>
            </w:pPr>
          </w:p>
        </w:tc>
        <w:tc>
          <w:tcPr>
            <w:tcW w:w="1576" w:type="dxa"/>
            <w:tcBorders>
              <w:top w:val="nil"/>
              <w:left w:val="nil"/>
              <w:bottom w:val="nil"/>
              <w:right w:val="nil"/>
            </w:tcBorders>
            <w:shd w:val="clear" w:color="auto" w:fill="auto"/>
            <w:vAlign w:val="center"/>
          </w:tcPr>
          <w:p w14:paraId="36D2DA85" w14:textId="77777777" w:rsidR="00D14993" w:rsidRPr="00026122"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690" w:type="dxa"/>
            <w:tcBorders>
              <w:top w:val="nil"/>
              <w:left w:val="nil"/>
              <w:bottom w:val="nil"/>
              <w:right w:val="nil"/>
            </w:tcBorders>
            <w:shd w:val="clear" w:color="auto" w:fill="auto"/>
            <w:vAlign w:val="center"/>
          </w:tcPr>
          <w:p w14:paraId="5215F6B5" w14:textId="77777777" w:rsidR="00D14993" w:rsidRPr="00026122"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599" w:type="dxa"/>
            <w:tcBorders>
              <w:top w:val="nil"/>
              <w:left w:val="nil"/>
              <w:bottom w:val="nil"/>
              <w:right w:val="nil"/>
            </w:tcBorders>
            <w:shd w:val="clear" w:color="auto" w:fill="auto"/>
            <w:vAlign w:val="center"/>
          </w:tcPr>
          <w:p w14:paraId="2FA66827" w14:textId="77777777" w:rsidR="00D14993" w:rsidRPr="00026122"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690" w:type="dxa"/>
            <w:tcBorders>
              <w:top w:val="nil"/>
              <w:left w:val="nil"/>
              <w:bottom w:val="nil"/>
              <w:right w:val="nil"/>
            </w:tcBorders>
            <w:shd w:val="clear" w:color="auto" w:fill="auto"/>
            <w:vAlign w:val="center"/>
          </w:tcPr>
          <w:p w14:paraId="1DF67750" w14:textId="77777777" w:rsidR="00D14993" w:rsidRPr="00026122"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r>
      <w:tr w:rsidR="00D14993" w:rsidRPr="00026122" w14:paraId="239A7C57" w14:textId="77777777" w:rsidTr="00DD38E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084" w:type="dxa"/>
            <w:tcBorders>
              <w:top w:val="nil"/>
              <w:left w:val="nil"/>
              <w:bottom w:val="nil"/>
              <w:right w:val="nil"/>
            </w:tcBorders>
            <w:shd w:val="clear" w:color="auto" w:fill="auto"/>
            <w:vAlign w:val="center"/>
          </w:tcPr>
          <w:p w14:paraId="6404EE61" w14:textId="77777777" w:rsidR="00D14993" w:rsidRPr="00057D2F" w:rsidRDefault="00D14993" w:rsidP="00DD38EA">
            <w:pPr>
              <w:keepNext/>
              <w:keepLines/>
              <w:spacing w:before="40" w:after="40"/>
              <w:rPr>
                <w:rFonts w:ascii="Arial" w:hAnsi="Arial" w:cs="Arial"/>
                <w:b w:val="0"/>
                <w:bCs w:val="0"/>
                <w:sz w:val="14"/>
                <w:szCs w:val="14"/>
                <w:lang w:val="en-US"/>
              </w:rPr>
            </w:pPr>
            <w:r w:rsidRPr="00057D2F">
              <w:rPr>
                <w:rFonts w:ascii="Arial" w:hAnsi="Arial" w:cs="Arial"/>
                <w:b w:val="0"/>
                <w:bCs w:val="0"/>
                <w:sz w:val="14"/>
                <w:szCs w:val="14"/>
                <w:lang w:val="en-US"/>
              </w:rPr>
              <w:t>Comprehensive income - BRGAAP and IFRS</w:t>
            </w:r>
          </w:p>
        </w:tc>
        <w:tc>
          <w:tcPr>
            <w:tcW w:w="1576" w:type="dxa"/>
            <w:tcBorders>
              <w:top w:val="nil"/>
              <w:left w:val="nil"/>
              <w:bottom w:val="nil"/>
              <w:right w:val="nil"/>
            </w:tcBorders>
            <w:shd w:val="clear" w:color="auto" w:fill="auto"/>
            <w:vAlign w:val="center"/>
          </w:tcPr>
          <w:p w14:paraId="2C39E657" w14:textId="77777777" w:rsidR="00D14993" w:rsidRPr="00057D2F" w:rsidRDefault="00D14993" w:rsidP="00DD38E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lang w:val="en-US"/>
              </w:rPr>
            </w:pPr>
            <w:r w:rsidRPr="00876A38">
              <w:rPr>
                <w:rFonts w:ascii="Arial" w:hAnsi="Arial" w:cs="Arial"/>
                <w:bCs/>
                <w:color w:val="000000"/>
                <w:sz w:val="14"/>
                <w:szCs w:val="14"/>
                <w:lang w:val="en-US"/>
              </w:rPr>
              <w:t xml:space="preserve">                     </w:t>
            </w:r>
            <w:r w:rsidRPr="00203FD3">
              <w:rPr>
                <w:rFonts w:ascii="Arial" w:hAnsi="Arial" w:cs="Arial"/>
                <w:bCs/>
                <w:color w:val="000000"/>
                <w:sz w:val="14"/>
                <w:szCs w:val="14"/>
              </w:rPr>
              <w:t>501</w:t>
            </w:r>
            <w:r>
              <w:rPr>
                <w:rFonts w:ascii="Arial" w:hAnsi="Arial" w:cs="Arial"/>
                <w:bCs/>
                <w:color w:val="000000"/>
                <w:sz w:val="14"/>
                <w:szCs w:val="14"/>
              </w:rPr>
              <w:t>,</w:t>
            </w:r>
            <w:r w:rsidRPr="00203FD3">
              <w:rPr>
                <w:rFonts w:ascii="Arial" w:hAnsi="Arial" w:cs="Arial"/>
                <w:bCs/>
                <w:color w:val="000000"/>
                <w:sz w:val="14"/>
                <w:szCs w:val="14"/>
              </w:rPr>
              <w:t xml:space="preserve">494 </w:t>
            </w:r>
          </w:p>
        </w:tc>
        <w:tc>
          <w:tcPr>
            <w:tcW w:w="1690" w:type="dxa"/>
            <w:tcBorders>
              <w:top w:val="nil"/>
              <w:left w:val="nil"/>
              <w:bottom w:val="nil"/>
              <w:right w:val="nil"/>
            </w:tcBorders>
            <w:shd w:val="clear" w:color="auto" w:fill="auto"/>
            <w:vAlign w:val="center"/>
          </w:tcPr>
          <w:p w14:paraId="44466F0C" w14:textId="77777777" w:rsidR="00D14993" w:rsidRPr="00057D2F" w:rsidRDefault="00D14993" w:rsidP="00DD38E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lang w:val="en-US"/>
              </w:rPr>
            </w:pPr>
            <w:r w:rsidRPr="00203FD3">
              <w:rPr>
                <w:rFonts w:ascii="Arial" w:hAnsi="Arial" w:cs="Arial"/>
                <w:bCs/>
                <w:color w:val="000000"/>
                <w:sz w:val="14"/>
                <w:szCs w:val="14"/>
              </w:rPr>
              <w:t xml:space="preserve">                     1</w:t>
            </w:r>
            <w:r>
              <w:rPr>
                <w:rFonts w:ascii="Arial" w:hAnsi="Arial" w:cs="Arial"/>
                <w:bCs/>
                <w:color w:val="000000"/>
                <w:sz w:val="14"/>
                <w:szCs w:val="14"/>
              </w:rPr>
              <w:t>,</w:t>
            </w:r>
            <w:r w:rsidRPr="00203FD3">
              <w:rPr>
                <w:rFonts w:ascii="Arial" w:hAnsi="Arial" w:cs="Arial"/>
                <w:bCs/>
                <w:color w:val="000000"/>
                <w:sz w:val="14"/>
                <w:szCs w:val="14"/>
              </w:rPr>
              <w:t>699</w:t>
            </w:r>
            <w:r>
              <w:rPr>
                <w:rFonts w:ascii="Arial" w:hAnsi="Arial" w:cs="Arial"/>
                <w:bCs/>
                <w:color w:val="000000"/>
                <w:sz w:val="14"/>
                <w:szCs w:val="14"/>
              </w:rPr>
              <w:t>,</w:t>
            </w:r>
            <w:r w:rsidRPr="00203FD3">
              <w:rPr>
                <w:rFonts w:ascii="Arial" w:hAnsi="Arial" w:cs="Arial"/>
                <w:bCs/>
                <w:color w:val="000000"/>
                <w:sz w:val="14"/>
                <w:szCs w:val="14"/>
              </w:rPr>
              <w:t xml:space="preserve">525 </w:t>
            </w:r>
          </w:p>
        </w:tc>
        <w:tc>
          <w:tcPr>
            <w:tcW w:w="1599" w:type="dxa"/>
            <w:tcBorders>
              <w:top w:val="nil"/>
              <w:left w:val="nil"/>
              <w:bottom w:val="nil"/>
              <w:right w:val="nil"/>
            </w:tcBorders>
            <w:shd w:val="clear" w:color="auto" w:fill="auto"/>
            <w:vAlign w:val="center"/>
          </w:tcPr>
          <w:p w14:paraId="5D1EF839" w14:textId="77777777" w:rsidR="00D14993" w:rsidRPr="00026122" w:rsidRDefault="00D14993" w:rsidP="00DD38E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52442F">
              <w:rPr>
                <w:rFonts w:ascii="Arial" w:hAnsi="Arial" w:cs="Arial"/>
                <w:bCs/>
                <w:color w:val="000000"/>
                <w:sz w:val="14"/>
                <w:szCs w:val="14"/>
              </w:rPr>
              <w:t>349</w:t>
            </w:r>
            <w:r>
              <w:rPr>
                <w:rFonts w:ascii="Arial" w:hAnsi="Arial" w:cs="Arial"/>
                <w:bCs/>
                <w:color w:val="000000"/>
                <w:sz w:val="14"/>
                <w:szCs w:val="14"/>
              </w:rPr>
              <w:t>,</w:t>
            </w:r>
            <w:r w:rsidRPr="0052442F">
              <w:rPr>
                <w:rFonts w:ascii="Arial" w:hAnsi="Arial" w:cs="Arial"/>
                <w:bCs/>
                <w:color w:val="000000"/>
                <w:sz w:val="14"/>
                <w:szCs w:val="14"/>
              </w:rPr>
              <w:t>934</w:t>
            </w:r>
          </w:p>
        </w:tc>
        <w:tc>
          <w:tcPr>
            <w:tcW w:w="1690" w:type="dxa"/>
            <w:tcBorders>
              <w:top w:val="nil"/>
              <w:left w:val="nil"/>
              <w:bottom w:val="nil"/>
              <w:right w:val="nil"/>
            </w:tcBorders>
            <w:shd w:val="clear" w:color="auto" w:fill="auto"/>
            <w:vAlign w:val="center"/>
          </w:tcPr>
          <w:p w14:paraId="08258CE2" w14:textId="77777777" w:rsidR="00D14993" w:rsidRPr="00026122" w:rsidRDefault="00D14993" w:rsidP="00DD38E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52442F">
              <w:rPr>
                <w:rFonts w:ascii="Arial" w:hAnsi="Arial" w:cs="Arial"/>
                <w:bCs/>
                <w:color w:val="000000"/>
                <w:sz w:val="14"/>
                <w:szCs w:val="14"/>
              </w:rPr>
              <w:t>1</w:t>
            </w:r>
            <w:r>
              <w:rPr>
                <w:rFonts w:ascii="Arial" w:hAnsi="Arial" w:cs="Arial"/>
                <w:bCs/>
                <w:color w:val="000000"/>
                <w:sz w:val="14"/>
                <w:szCs w:val="14"/>
              </w:rPr>
              <w:t>,</w:t>
            </w:r>
            <w:r w:rsidRPr="0052442F">
              <w:rPr>
                <w:rFonts w:ascii="Arial" w:hAnsi="Arial" w:cs="Arial"/>
                <w:bCs/>
                <w:color w:val="000000"/>
                <w:sz w:val="14"/>
                <w:szCs w:val="14"/>
              </w:rPr>
              <w:t>908</w:t>
            </w:r>
            <w:r>
              <w:rPr>
                <w:rFonts w:ascii="Arial" w:hAnsi="Arial" w:cs="Arial"/>
                <w:bCs/>
                <w:color w:val="000000"/>
                <w:sz w:val="14"/>
                <w:szCs w:val="14"/>
              </w:rPr>
              <w:t>,</w:t>
            </w:r>
            <w:r w:rsidRPr="0052442F">
              <w:rPr>
                <w:rFonts w:ascii="Arial" w:hAnsi="Arial" w:cs="Arial"/>
                <w:bCs/>
                <w:color w:val="000000"/>
                <w:sz w:val="14"/>
                <w:szCs w:val="14"/>
              </w:rPr>
              <w:t>402</w:t>
            </w:r>
          </w:p>
        </w:tc>
      </w:tr>
      <w:tr w:rsidR="00D14993" w:rsidRPr="00026122" w14:paraId="3A6A3A46" w14:textId="77777777" w:rsidTr="00DD38EA">
        <w:trPr>
          <w:trHeight w:val="238"/>
          <w:jc w:val="center"/>
        </w:trPr>
        <w:tc>
          <w:tcPr>
            <w:cnfStyle w:val="001000000000" w:firstRow="0" w:lastRow="0" w:firstColumn="1" w:lastColumn="0" w:oddVBand="0" w:evenVBand="0" w:oddHBand="0" w:evenHBand="0" w:firstRowFirstColumn="0" w:firstRowLastColumn="0" w:lastRowFirstColumn="0" w:lastRowLastColumn="0"/>
            <w:tcW w:w="3084" w:type="dxa"/>
            <w:tcBorders>
              <w:top w:val="nil"/>
              <w:left w:val="nil"/>
              <w:bottom w:val="single" w:sz="2" w:space="0" w:color="1F3864" w:themeColor="accent1" w:themeShade="80"/>
              <w:right w:val="nil"/>
            </w:tcBorders>
            <w:shd w:val="clear" w:color="auto" w:fill="auto"/>
            <w:vAlign w:val="center"/>
          </w:tcPr>
          <w:p w14:paraId="78A0DEF5" w14:textId="77777777" w:rsidR="00D14993" w:rsidRPr="00026122" w:rsidRDefault="00D14993" w:rsidP="00DD38EA">
            <w:pPr>
              <w:keepNext/>
              <w:keepLines/>
              <w:spacing w:before="40" w:after="40"/>
              <w:rPr>
                <w:rFonts w:ascii="Arial" w:hAnsi="Arial" w:cs="Arial"/>
                <w:b w:val="0"/>
                <w:bCs w:val="0"/>
                <w:sz w:val="14"/>
                <w:szCs w:val="14"/>
              </w:rPr>
            </w:pPr>
            <w:proofErr w:type="spellStart"/>
            <w:r w:rsidRPr="00FC09E4">
              <w:rPr>
                <w:rFonts w:ascii="Arial" w:hAnsi="Arial" w:cs="Arial"/>
                <w:b w:val="0"/>
                <w:bCs w:val="0"/>
                <w:sz w:val="14"/>
                <w:szCs w:val="14"/>
              </w:rPr>
              <w:t>Comprehensive</w:t>
            </w:r>
            <w:proofErr w:type="spellEnd"/>
            <w:r w:rsidRPr="00FC09E4">
              <w:rPr>
                <w:rFonts w:ascii="Arial" w:hAnsi="Arial" w:cs="Arial"/>
                <w:b w:val="0"/>
                <w:bCs w:val="0"/>
                <w:sz w:val="14"/>
                <w:szCs w:val="14"/>
              </w:rPr>
              <w:t xml:space="preserve"> income</w:t>
            </w:r>
            <w:r>
              <w:rPr>
                <w:rFonts w:ascii="Arial" w:hAnsi="Arial" w:cs="Arial"/>
                <w:b w:val="0"/>
                <w:bCs w:val="0"/>
                <w:sz w:val="14"/>
                <w:szCs w:val="14"/>
              </w:rPr>
              <w:t xml:space="preserve"> - SUSEPGAAP</w:t>
            </w:r>
          </w:p>
        </w:tc>
        <w:tc>
          <w:tcPr>
            <w:tcW w:w="1576" w:type="dxa"/>
            <w:tcBorders>
              <w:top w:val="nil"/>
              <w:left w:val="nil"/>
              <w:bottom w:val="single" w:sz="2" w:space="0" w:color="1F3864" w:themeColor="accent1" w:themeShade="80"/>
              <w:right w:val="nil"/>
            </w:tcBorders>
            <w:shd w:val="clear" w:color="auto" w:fill="auto"/>
            <w:vAlign w:val="center"/>
          </w:tcPr>
          <w:p w14:paraId="4E965689" w14:textId="77777777" w:rsidR="00D14993" w:rsidRPr="00A225CF"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03FD3">
              <w:rPr>
                <w:rFonts w:ascii="Arial" w:hAnsi="Arial" w:cs="Arial"/>
                <w:bCs/>
                <w:color w:val="000000"/>
                <w:sz w:val="14"/>
                <w:szCs w:val="14"/>
              </w:rPr>
              <w:t xml:space="preserve">                     668</w:t>
            </w:r>
            <w:r>
              <w:rPr>
                <w:rFonts w:ascii="Arial" w:hAnsi="Arial" w:cs="Arial"/>
                <w:bCs/>
                <w:color w:val="000000"/>
                <w:sz w:val="14"/>
                <w:szCs w:val="14"/>
              </w:rPr>
              <w:t>,</w:t>
            </w:r>
            <w:r w:rsidRPr="00203FD3">
              <w:rPr>
                <w:rFonts w:ascii="Arial" w:hAnsi="Arial" w:cs="Arial"/>
                <w:bCs/>
                <w:color w:val="000000"/>
                <w:sz w:val="14"/>
                <w:szCs w:val="14"/>
              </w:rPr>
              <w:t xml:space="preserve">503 </w:t>
            </w:r>
          </w:p>
        </w:tc>
        <w:tc>
          <w:tcPr>
            <w:tcW w:w="1690" w:type="dxa"/>
            <w:tcBorders>
              <w:top w:val="nil"/>
              <w:left w:val="nil"/>
              <w:bottom w:val="single" w:sz="2" w:space="0" w:color="1F3864" w:themeColor="accent1" w:themeShade="80"/>
              <w:right w:val="nil"/>
            </w:tcBorders>
            <w:shd w:val="clear" w:color="auto" w:fill="auto"/>
            <w:vAlign w:val="center"/>
          </w:tcPr>
          <w:p w14:paraId="7882B795" w14:textId="77777777" w:rsidR="00D14993" w:rsidRPr="00A225CF"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03FD3">
              <w:rPr>
                <w:rFonts w:ascii="Arial" w:hAnsi="Arial" w:cs="Arial"/>
                <w:bCs/>
                <w:color w:val="000000"/>
                <w:sz w:val="14"/>
                <w:szCs w:val="14"/>
              </w:rPr>
              <w:t xml:space="preserve">                     1</w:t>
            </w:r>
            <w:r>
              <w:rPr>
                <w:rFonts w:ascii="Arial" w:hAnsi="Arial" w:cs="Arial"/>
                <w:bCs/>
                <w:color w:val="000000"/>
                <w:sz w:val="14"/>
                <w:szCs w:val="14"/>
              </w:rPr>
              <w:t>,</w:t>
            </w:r>
            <w:r w:rsidRPr="00203FD3">
              <w:rPr>
                <w:rFonts w:ascii="Arial" w:hAnsi="Arial" w:cs="Arial"/>
                <w:bCs/>
                <w:color w:val="000000"/>
                <w:sz w:val="14"/>
                <w:szCs w:val="14"/>
              </w:rPr>
              <w:t>813</w:t>
            </w:r>
            <w:r>
              <w:rPr>
                <w:rFonts w:ascii="Arial" w:hAnsi="Arial" w:cs="Arial"/>
                <w:bCs/>
                <w:color w:val="000000"/>
                <w:sz w:val="14"/>
                <w:szCs w:val="14"/>
              </w:rPr>
              <w:t>,</w:t>
            </w:r>
            <w:r w:rsidRPr="00203FD3">
              <w:rPr>
                <w:rFonts w:ascii="Arial" w:hAnsi="Arial" w:cs="Arial"/>
                <w:bCs/>
                <w:color w:val="000000"/>
                <w:sz w:val="14"/>
                <w:szCs w:val="14"/>
              </w:rPr>
              <w:t xml:space="preserve">361 </w:t>
            </w:r>
          </w:p>
        </w:tc>
        <w:tc>
          <w:tcPr>
            <w:tcW w:w="1599" w:type="dxa"/>
            <w:tcBorders>
              <w:top w:val="nil"/>
              <w:left w:val="nil"/>
              <w:bottom w:val="single" w:sz="2" w:space="0" w:color="1F3864" w:themeColor="accent1" w:themeShade="80"/>
              <w:right w:val="nil"/>
            </w:tcBorders>
            <w:shd w:val="clear" w:color="auto" w:fill="auto"/>
            <w:vAlign w:val="center"/>
          </w:tcPr>
          <w:p w14:paraId="49C9CBF6" w14:textId="77777777" w:rsidR="00D14993" w:rsidRPr="00026122"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52442F">
              <w:rPr>
                <w:rFonts w:ascii="Arial" w:hAnsi="Arial" w:cs="Arial"/>
                <w:bCs/>
                <w:color w:val="000000"/>
                <w:sz w:val="14"/>
                <w:szCs w:val="14"/>
              </w:rPr>
              <w:t>472</w:t>
            </w:r>
            <w:r>
              <w:rPr>
                <w:rFonts w:ascii="Arial" w:hAnsi="Arial" w:cs="Arial"/>
                <w:bCs/>
                <w:color w:val="000000"/>
                <w:sz w:val="14"/>
                <w:szCs w:val="14"/>
              </w:rPr>
              <w:t>,</w:t>
            </w:r>
            <w:r w:rsidRPr="0052442F">
              <w:rPr>
                <w:rFonts w:ascii="Arial" w:hAnsi="Arial" w:cs="Arial"/>
                <w:bCs/>
                <w:color w:val="000000"/>
                <w:sz w:val="14"/>
                <w:szCs w:val="14"/>
              </w:rPr>
              <w:t>078</w:t>
            </w:r>
          </w:p>
        </w:tc>
        <w:tc>
          <w:tcPr>
            <w:tcW w:w="1690" w:type="dxa"/>
            <w:tcBorders>
              <w:top w:val="nil"/>
              <w:left w:val="nil"/>
              <w:bottom w:val="single" w:sz="2" w:space="0" w:color="1F3864" w:themeColor="accent1" w:themeShade="80"/>
              <w:right w:val="nil"/>
            </w:tcBorders>
            <w:shd w:val="clear" w:color="auto" w:fill="auto"/>
            <w:vAlign w:val="center"/>
          </w:tcPr>
          <w:p w14:paraId="5DA26785" w14:textId="77777777" w:rsidR="00D14993" w:rsidRPr="00026122"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52442F">
              <w:rPr>
                <w:rFonts w:ascii="Arial" w:hAnsi="Arial" w:cs="Arial"/>
                <w:bCs/>
                <w:color w:val="000000"/>
                <w:sz w:val="14"/>
                <w:szCs w:val="14"/>
              </w:rPr>
              <w:t>1</w:t>
            </w:r>
            <w:r>
              <w:rPr>
                <w:rFonts w:ascii="Arial" w:hAnsi="Arial" w:cs="Arial"/>
                <w:bCs/>
                <w:color w:val="000000"/>
                <w:sz w:val="14"/>
                <w:szCs w:val="14"/>
              </w:rPr>
              <w:t>,</w:t>
            </w:r>
            <w:r w:rsidRPr="0052442F">
              <w:rPr>
                <w:rFonts w:ascii="Arial" w:hAnsi="Arial" w:cs="Arial"/>
                <w:bCs/>
                <w:color w:val="000000"/>
                <w:sz w:val="14"/>
                <w:szCs w:val="14"/>
              </w:rPr>
              <w:t>365</w:t>
            </w:r>
            <w:r>
              <w:rPr>
                <w:rFonts w:ascii="Arial" w:hAnsi="Arial" w:cs="Arial"/>
                <w:bCs/>
                <w:color w:val="000000"/>
                <w:sz w:val="14"/>
                <w:szCs w:val="14"/>
              </w:rPr>
              <w:t>,</w:t>
            </w:r>
            <w:r w:rsidRPr="0052442F">
              <w:rPr>
                <w:rFonts w:ascii="Arial" w:hAnsi="Arial" w:cs="Arial"/>
                <w:bCs/>
                <w:color w:val="000000"/>
                <w:sz w:val="14"/>
                <w:szCs w:val="14"/>
              </w:rPr>
              <w:t>017</w:t>
            </w:r>
          </w:p>
        </w:tc>
      </w:tr>
    </w:tbl>
    <w:p w14:paraId="184A6AEB" w14:textId="77777777" w:rsidR="00D14993" w:rsidRDefault="00D14993" w:rsidP="00D14993">
      <w:pPr>
        <w:spacing w:after="0" w:line="240" w:lineRule="auto"/>
        <w:rPr>
          <w:rFonts w:ascii="Arial" w:eastAsia="Times New Roman" w:hAnsi="Arial" w:cs="Times New Roman"/>
          <w:b/>
          <w:color w:val="1F3864" w:themeColor="accent1" w:themeShade="80"/>
          <w:spacing w:val="-2"/>
          <w:sz w:val="18"/>
          <w:szCs w:val="20"/>
          <w:lang w:eastAsia="pt-BR"/>
        </w:rPr>
      </w:pPr>
    </w:p>
    <w:p w14:paraId="79F48AE4" w14:textId="77777777" w:rsidR="00D14993" w:rsidRDefault="00D14993" w:rsidP="00D14993">
      <w:pPr>
        <w:keepNext/>
        <w:keepLines/>
        <w:pageBreakBefore/>
        <w:spacing w:after="0" w:line="240" w:lineRule="auto"/>
        <w:rPr>
          <w:rFonts w:ascii="Arial" w:eastAsia="Times New Roman" w:hAnsi="Arial" w:cs="Arial"/>
          <w:spacing w:val="-2"/>
          <w:sz w:val="18"/>
          <w:szCs w:val="20"/>
          <w:lang w:eastAsia="zh-CN"/>
        </w:rPr>
      </w:pPr>
    </w:p>
    <w:p w14:paraId="35813EA5" w14:textId="77777777" w:rsidR="00D14993" w:rsidRDefault="00D14993" w:rsidP="00D14993">
      <w:pPr>
        <w:spacing w:after="0" w:line="240" w:lineRule="auto"/>
        <w:rPr>
          <w:rFonts w:ascii="Arial" w:eastAsia="Times New Roman" w:hAnsi="Arial" w:cs="Times New Roman"/>
          <w:b/>
          <w:color w:val="1F3864" w:themeColor="accent1" w:themeShade="80"/>
          <w:spacing w:val="-2"/>
          <w:sz w:val="18"/>
          <w:szCs w:val="20"/>
          <w:lang w:eastAsia="pt-BR"/>
        </w:rPr>
      </w:pPr>
      <w:r>
        <w:rPr>
          <w:rFonts w:ascii="Arial" w:eastAsia="Times New Roman" w:hAnsi="Arial" w:cs="Times New Roman"/>
          <w:b/>
          <w:color w:val="1F3864" w:themeColor="accent1" w:themeShade="80"/>
          <w:spacing w:val="-2"/>
          <w:sz w:val="18"/>
          <w:szCs w:val="20"/>
          <w:lang w:eastAsia="pt-BR"/>
        </w:rPr>
        <w:t xml:space="preserve">Balance </w:t>
      </w:r>
      <w:proofErr w:type="spellStart"/>
      <w:r>
        <w:rPr>
          <w:rFonts w:ascii="Arial" w:eastAsia="Times New Roman" w:hAnsi="Arial" w:cs="Times New Roman"/>
          <w:b/>
          <w:color w:val="1F3864" w:themeColor="accent1" w:themeShade="80"/>
          <w:spacing w:val="-2"/>
          <w:sz w:val="18"/>
          <w:szCs w:val="20"/>
          <w:lang w:eastAsia="pt-BR"/>
        </w:rPr>
        <w:t>Sheet</w:t>
      </w:r>
      <w:proofErr w:type="spellEnd"/>
      <w:r>
        <w:rPr>
          <w:rFonts w:ascii="Arial" w:eastAsia="Times New Roman" w:hAnsi="Arial" w:cs="Times New Roman"/>
          <w:b/>
          <w:color w:val="1F3864" w:themeColor="accent1" w:themeShade="80"/>
          <w:spacing w:val="-2"/>
          <w:sz w:val="18"/>
          <w:szCs w:val="20"/>
          <w:lang w:eastAsia="pt-BR"/>
        </w:rPr>
        <w:t xml:space="preserve"> </w:t>
      </w:r>
      <w:proofErr w:type="spellStart"/>
      <w:r>
        <w:rPr>
          <w:rFonts w:ascii="Arial" w:eastAsia="Times New Roman" w:hAnsi="Arial" w:cs="Times New Roman"/>
          <w:b/>
          <w:color w:val="1F3864" w:themeColor="accent1" w:themeShade="80"/>
          <w:spacing w:val="-2"/>
          <w:sz w:val="18"/>
          <w:szCs w:val="20"/>
          <w:lang w:eastAsia="pt-BR"/>
        </w:rPr>
        <w:t>Information</w:t>
      </w:r>
      <w:proofErr w:type="spellEnd"/>
    </w:p>
    <w:p w14:paraId="3A4D167C" w14:textId="77777777" w:rsidR="00D14993" w:rsidRPr="00537AE7" w:rsidRDefault="00D14993" w:rsidP="00D14993">
      <w:pPr>
        <w:spacing w:after="0" w:line="240" w:lineRule="auto"/>
        <w:jc w:val="right"/>
        <w:rPr>
          <w:rFonts w:ascii="Arial" w:hAnsi="Arial" w:cs="Arial"/>
          <w:b/>
          <w:sz w:val="14"/>
          <w:lang w:eastAsia="pt-BR"/>
        </w:rPr>
      </w:pPr>
      <w:r w:rsidRPr="00537AE7">
        <w:rPr>
          <w:rFonts w:ascii="Arial" w:hAnsi="Arial" w:cs="Arial"/>
          <w:b/>
          <w:sz w:val="14"/>
          <w:lang w:eastAsia="pt-BR"/>
        </w:rPr>
        <w:t xml:space="preserve">R$ </w:t>
      </w:r>
      <w:proofErr w:type="spellStart"/>
      <w:r>
        <w:rPr>
          <w:rFonts w:ascii="Arial" w:hAnsi="Arial" w:cs="Arial"/>
          <w:b/>
          <w:sz w:val="14"/>
          <w:lang w:eastAsia="pt-BR"/>
        </w:rPr>
        <w:t>thousand</w:t>
      </w:r>
      <w:proofErr w:type="spellEnd"/>
    </w:p>
    <w:tbl>
      <w:tblPr>
        <w:tblStyle w:val="TabeladeLista6Colorida-nfase512"/>
        <w:tblW w:w="9640" w:type="dxa"/>
        <w:jc w:val="center"/>
        <w:tblLayout w:type="fixed"/>
        <w:tblLook w:val="04A0" w:firstRow="1" w:lastRow="0" w:firstColumn="1" w:lastColumn="0" w:noHBand="0" w:noVBand="1"/>
      </w:tblPr>
      <w:tblGrid>
        <w:gridCol w:w="3120"/>
        <w:gridCol w:w="3260"/>
        <w:gridCol w:w="3260"/>
      </w:tblGrid>
      <w:tr w:rsidR="00D14993" w:rsidRPr="00D36690" w14:paraId="7800CEBD" w14:textId="77777777" w:rsidTr="00DD38EA">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3A646505" w14:textId="77777777" w:rsidR="00D14993" w:rsidRPr="00D36690" w:rsidRDefault="00D14993" w:rsidP="00DD38EA">
            <w:pPr>
              <w:jc w:val="center"/>
              <w:rPr>
                <w:rFonts w:ascii="Arial" w:hAnsi="Arial" w:cs="Arial"/>
                <w:sz w:val="14"/>
                <w:szCs w:val="14"/>
              </w:rPr>
            </w:pPr>
          </w:p>
        </w:tc>
        <w:tc>
          <w:tcPr>
            <w:tcW w:w="3260"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38843FB7" w14:textId="77777777" w:rsidR="00D14993" w:rsidRPr="003D02C5" w:rsidRDefault="00D14993" w:rsidP="00DD38EA">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roofErr w:type="spellStart"/>
            <w:r>
              <w:rPr>
                <w:rFonts w:ascii="Arial" w:hAnsi="Arial" w:cs="Arial"/>
                <w:sz w:val="14"/>
                <w:szCs w:val="14"/>
              </w:rPr>
              <w:t>Sept</w:t>
            </w:r>
            <w:proofErr w:type="spellEnd"/>
            <w:r w:rsidRPr="00836196">
              <w:rPr>
                <w:rFonts w:ascii="Arial" w:hAnsi="Arial" w:cs="Arial"/>
                <w:sz w:val="14"/>
                <w:szCs w:val="14"/>
              </w:rPr>
              <w:t xml:space="preserve"> 30, 202</w:t>
            </w:r>
            <w:r>
              <w:rPr>
                <w:rFonts w:ascii="Arial" w:hAnsi="Arial" w:cs="Arial"/>
                <w:sz w:val="14"/>
                <w:szCs w:val="14"/>
              </w:rPr>
              <w:t>4</w:t>
            </w:r>
          </w:p>
        </w:tc>
        <w:tc>
          <w:tcPr>
            <w:tcW w:w="3260"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448D3396" w14:textId="77777777" w:rsidR="00D14993" w:rsidRPr="003D02C5" w:rsidRDefault="00D14993" w:rsidP="00DD38EA">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roofErr w:type="spellStart"/>
            <w:r>
              <w:rPr>
                <w:rFonts w:ascii="Arial" w:hAnsi="Arial" w:cs="Arial"/>
                <w:sz w:val="14"/>
                <w:szCs w:val="14"/>
              </w:rPr>
              <w:t>Dec</w:t>
            </w:r>
            <w:proofErr w:type="spellEnd"/>
            <w:r>
              <w:rPr>
                <w:rFonts w:ascii="Arial" w:hAnsi="Arial" w:cs="Arial"/>
                <w:sz w:val="14"/>
                <w:szCs w:val="14"/>
              </w:rPr>
              <w:t xml:space="preserve"> 31, 2023</w:t>
            </w:r>
          </w:p>
        </w:tc>
      </w:tr>
      <w:tr w:rsidR="00D14993" w:rsidRPr="002A34F5" w14:paraId="01660FE3" w14:textId="77777777" w:rsidTr="00DD38EA">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single" w:sz="2" w:space="0" w:color="1F3864" w:themeColor="accent1" w:themeShade="80"/>
              <w:left w:val="nil"/>
              <w:bottom w:val="nil"/>
              <w:right w:val="nil"/>
            </w:tcBorders>
            <w:shd w:val="clear" w:color="auto" w:fill="auto"/>
            <w:vAlign w:val="center"/>
            <w:hideMark/>
          </w:tcPr>
          <w:p w14:paraId="52083347" w14:textId="77777777" w:rsidR="00D14993" w:rsidRPr="002A34F5" w:rsidRDefault="00D14993" w:rsidP="00DD38EA">
            <w:pPr>
              <w:keepNext/>
              <w:keepLines/>
              <w:rPr>
                <w:rFonts w:ascii="Arial" w:eastAsia="Times New Roman" w:hAnsi="Arial" w:cs="Arial"/>
                <w:spacing w:val="-2"/>
                <w:sz w:val="14"/>
                <w:szCs w:val="14"/>
                <w:highlight w:val="yellow"/>
              </w:rPr>
            </w:pPr>
            <w:proofErr w:type="spellStart"/>
            <w:r>
              <w:rPr>
                <w:rFonts w:ascii="Arial" w:hAnsi="Arial" w:cs="Arial"/>
                <w:sz w:val="14"/>
                <w:szCs w:val="14"/>
              </w:rPr>
              <w:t>Current</w:t>
            </w:r>
            <w:proofErr w:type="spellEnd"/>
            <w:r>
              <w:rPr>
                <w:rFonts w:ascii="Arial" w:hAnsi="Arial" w:cs="Arial"/>
                <w:sz w:val="14"/>
                <w:szCs w:val="14"/>
              </w:rPr>
              <w:t xml:space="preserve"> </w:t>
            </w:r>
            <w:proofErr w:type="spellStart"/>
            <w:r>
              <w:rPr>
                <w:rFonts w:ascii="Arial" w:hAnsi="Arial" w:cs="Arial"/>
                <w:sz w:val="14"/>
                <w:szCs w:val="14"/>
              </w:rPr>
              <w:t>Assets</w:t>
            </w:r>
            <w:proofErr w:type="spellEnd"/>
          </w:p>
        </w:tc>
        <w:tc>
          <w:tcPr>
            <w:tcW w:w="3260" w:type="dxa"/>
            <w:tcBorders>
              <w:top w:val="single" w:sz="2" w:space="0" w:color="1F3864" w:themeColor="accent1" w:themeShade="80"/>
              <w:left w:val="nil"/>
              <w:bottom w:val="nil"/>
              <w:right w:val="nil"/>
            </w:tcBorders>
            <w:shd w:val="clear" w:color="auto" w:fill="auto"/>
            <w:vAlign w:val="center"/>
          </w:tcPr>
          <w:p w14:paraId="1FA40622" w14:textId="77777777" w:rsidR="00D14993" w:rsidRPr="00E35971"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7F523F">
              <w:rPr>
                <w:rFonts w:ascii="Arial" w:hAnsi="Arial" w:cs="Arial"/>
                <w:b/>
                <w:bCs/>
                <w:color w:val="000000"/>
                <w:sz w:val="14"/>
                <w:szCs w:val="14"/>
              </w:rPr>
              <w:t>409</w:t>
            </w:r>
            <w:r>
              <w:rPr>
                <w:rFonts w:ascii="Arial" w:hAnsi="Arial" w:cs="Arial"/>
                <w:b/>
                <w:bCs/>
                <w:color w:val="000000"/>
                <w:sz w:val="14"/>
                <w:szCs w:val="14"/>
              </w:rPr>
              <w:t>,</w:t>
            </w:r>
            <w:r w:rsidRPr="007F523F">
              <w:rPr>
                <w:rFonts w:ascii="Arial" w:hAnsi="Arial" w:cs="Arial"/>
                <w:b/>
                <w:bCs/>
                <w:color w:val="000000"/>
                <w:sz w:val="14"/>
                <w:szCs w:val="14"/>
              </w:rPr>
              <w:t>928</w:t>
            </w:r>
            <w:r>
              <w:rPr>
                <w:rFonts w:ascii="Arial" w:hAnsi="Arial" w:cs="Arial"/>
                <w:b/>
                <w:bCs/>
                <w:color w:val="000000"/>
                <w:sz w:val="14"/>
                <w:szCs w:val="14"/>
              </w:rPr>
              <w:t>,</w:t>
            </w:r>
            <w:r w:rsidRPr="007F523F">
              <w:rPr>
                <w:rFonts w:ascii="Arial" w:hAnsi="Arial" w:cs="Arial"/>
                <w:b/>
                <w:bCs/>
                <w:color w:val="000000"/>
                <w:sz w:val="14"/>
                <w:szCs w:val="14"/>
              </w:rPr>
              <w:t>104</w:t>
            </w:r>
          </w:p>
        </w:tc>
        <w:tc>
          <w:tcPr>
            <w:tcW w:w="3260" w:type="dxa"/>
            <w:tcBorders>
              <w:top w:val="single" w:sz="2" w:space="0" w:color="1F3864" w:themeColor="accent1" w:themeShade="80"/>
              <w:left w:val="nil"/>
              <w:bottom w:val="nil"/>
              <w:right w:val="nil"/>
            </w:tcBorders>
            <w:shd w:val="clear" w:color="auto" w:fill="auto"/>
            <w:vAlign w:val="center"/>
          </w:tcPr>
          <w:p w14:paraId="728C09EF" w14:textId="77777777" w:rsidR="00D14993" w:rsidRPr="002A34F5"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highlight w:val="yellow"/>
              </w:rPr>
            </w:pPr>
            <w:r w:rsidRPr="00CD4BD0">
              <w:rPr>
                <w:rFonts w:ascii="Arial" w:hAnsi="Arial" w:cs="Arial"/>
                <w:b/>
                <w:bCs/>
                <w:color w:val="000000"/>
                <w:sz w:val="14"/>
                <w:szCs w:val="14"/>
              </w:rPr>
              <w:t>378</w:t>
            </w:r>
            <w:r>
              <w:rPr>
                <w:rFonts w:ascii="Arial" w:hAnsi="Arial" w:cs="Arial"/>
                <w:b/>
                <w:bCs/>
                <w:color w:val="000000"/>
                <w:sz w:val="14"/>
                <w:szCs w:val="14"/>
              </w:rPr>
              <w:t>,</w:t>
            </w:r>
            <w:r w:rsidRPr="00CD4BD0">
              <w:rPr>
                <w:rFonts w:ascii="Arial" w:hAnsi="Arial" w:cs="Arial"/>
                <w:b/>
                <w:bCs/>
                <w:color w:val="000000"/>
                <w:sz w:val="14"/>
                <w:szCs w:val="14"/>
              </w:rPr>
              <w:t>684</w:t>
            </w:r>
            <w:r>
              <w:rPr>
                <w:rFonts w:ascii="Arial" w:hAnsi="Arial" w:cs="Arial"/>
                <w:b/>
                <w:bCs/>
                <w:color w:val="000000"/>
                <w:sz w:val="14"/>
                <w:szCs w:val="14"/>
              </w:rPr>
              <w:t>,</w:t>
            </w:r>
            <w:r w:rsidRPr="00CD4BD0">
              <w:rPr>
                <w:rFonts w:ascii="Arial" w:hAnsi="Arial" w:cs="Arial"/>
                <w:b/>
                <w:bCs/>
                <w:color w:val="000000"/>
                <w:sz w:val="14"/>
                <w:szCs w:val="14"/>
              </w:rPr>
              <w:t>861</w:t>
            </w:r>
          </w:p>
        </w:tc>
      </w:tr>
      <w:tr w:rsidR="00D14993" w:rsidRPr="00D36690" w14:paraId="29683B93" w14:textId="77777777" w:rsidTr="00DD38E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hideMark/>
          </w:tcPr>
          <w:p w14:paraId="437C26E5" w14:textId="77777777" w:rsidR="00D14993" w:rsidRPr="00D36690" w:rsidRDefault="00D14993" w:rsidP="00DD38EA">
            <w:pPr>
              <w:keepNext/>
              <w:keepLines/>
              <w:ind w:left="113"/>
              <w:rPr>
                <w:rFonts w:ascii="Arial" w:eastAsia="Times New Roman" w:hAnsi="Arial" w:cs="Arial"/>
                <w:b w:val="0"/>
                <w:bCs w:val="0"/>
                <w:spacing w:val="-2"/>
                <w:sz w:val="14"/>
                <w:szCs w:val="14"/>
                <w:highlight w:val="yellow"/>
              </w:rPr>
            </w:pPr>
            <w:r>
              <w:rPr>
                <w:rFonts w:ascii="Arial" w:hAnsi="Arial" w:cs="Arial"/>
                <w:b w:val="0"/>
                <w:bCs w:val="0"/>
                <w:sz w:val="14"/>
                <w:szCs w:val="14"/>
              </w:rPr>
              <w:t xml:space="preserve">Cash </w:t>
            </w:r>
            <w:proofErr w:type="spellStart"/>
            <w:r>
              <w:rPr>
                <w:rFonts w:ascii="Arial" w:hAnsi="Arial" w:cs="Arial"/>
                <w:b w:val="0"/>
                <w:bCs w:val="0"/>
                <w:sz w:val="14"/>
                <w:szCs w:val="14"/>
              </w:rPr>
              <w:t>and</w:t>
            </w:r>
            <w:proofErr w:type="spellEnd"/>
            <w:r>
              <w:rPr>
                <w:rFonts w:ascii="Arial" w:hAnsi="Arial" w:cs="Arial"/>
                <w:b w:val="0"/>
                <w:bCs w:val="0"/>
                <w:sz w:val="14"/>
                <w:szCs w:val="14"/>
              </w:rPr>
              <w:t xml:space="preserve"> cash </w:t>
            </w:r>
            <w:proofErr w:type="spellStart"/>
            <w:r>
              <w:rPr>
                <w:rFonts w:ascii="Arial" w:hAnsi="Arial" w:cs="Arial"/>
                <w:b w:val="0"/>
                <w:bCs w:val="0"/>
                <w:sz w:val="14"/>
                <w:szCs w:val="14"/>
              </w:rPr>
              <w:t>equivalents</w:t>
            </w:r>
            <w:proofErr w:type="spellEnd"/>
          </w:p>
        </w:tc>
        <w:tc>
          <w:tcPr>
            <w:tcW w:w="3260" w:type="dxa"/>
            <w:tcBorders>
              <w:top w:val="nil"/>
              <w:left w:val="nil"/>
              <w:bottom w:val="nil"/>
              <w:right w:val="nil"/>
            </w:tcBorders>
            <w:shd w:val="clear" w:color="auto" w:fill="auto"/>
            <w:vAlign w:val="center"/>
          </w:tcPr>
          <w:p w14:paraId="0CECF836" w14:textId="77777777" w:rsidR="00D14993" w:rsidRPr="00E35971" w:rsidRDefault="00D14993" w:rsidP="00DD38E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7F523F">
              <w:rPr>
                <w:rFonts w:ascii="Arial" w:hAnsi="Arial" w:cs="Arial"/>
                <w:color w:val="000000"/>
                <w:sz w:val="14"/>
                <w:szCs w:val="14"/>
              </w:rPr>
              <w:t>97</w:t>
            </w:r>
            <w:r>
              <w:rPr>
                <w:rFonts w:ascii="Arial" w:hAnsi="Arial" w:cs="Arial"/>
                <w:color w:val="000000"/>
                <w:sz w:val="14"/>
                <w:szCs w:val="14"/>
              </w:rPr>
              <w:t>,</w:t>
            </w:r>
            <w:r w:rsidRPr="007F523F">
              <w:rPr>
                <w:rFonts w:ascii="Arial" w:hAnsi="Arial" w:cs="Arial"/>
                <w:color w:val="000000"/>
                <w:sz w:val="14"/>
                <w:szCs w:val="14"/>
              </w:rPr>
              <w:t>363</w:t>
            </w:r>
          </w:p>
        </w:tc>
        <w:tc>
          <w:tcPr>
            <w:tcW w:w="3260" w:type="dxa"/>
            <w:tcBorders>
              <w:top w:val="nil"/>
              <w:left w:val="nil"/>
              <w:bottom w:val="nil"/>
              <w:right w:val="nil"/>
            </w:tcBorders>
            <w:shd w:val="clear" w:color="auto" w:fill="auto"/>
            <w:vAlign w:val="center"/>
          </w:tcPr>
          <w:p w14:paraId="79FAE676" w14:textId="77777777" w:rsidR="00D14993" w:rsidRPr="002A34F5" w:rsidRDefault="00D14993" w:rsidP="00DD38E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787BD6">
              <w:rPr>
                <w:rFonts w:ascii="Arial" w:hAnsi="Arial" w:cs="Arial"/>
                <w:color w:val="000000"/>
                <w:sz w:val="14"/>
                <w:szCs w:val="14"/>
              </w:rPr>
              <w:t>26</w:t>
            </w:r>
            <w:r>
              <w:rPr>
                <w:rFonts w:ascii="Arial" w:hAnsi="Arial" w:cs="Arial"/>
                <w:color w:val="000000"/>
                <w:sz w:val="14"/>
                <w:szCs w:val="14"/>
              </w:rPr>
              <w:t>,</w:t>
            </w:r>
            <w:r w:rsidRPr="00787BD6">
              <w:rPr>
                <w:rFonts w:ascii="Arial" w:hAnsi="Arial" w:cs="Arial"/>
                <w:color w:val="000000"/>
                <w:sz w:val="14"/>
                <w:szCs w:val="14"/>
              </w:rPr>
              <w:t>246</w:t>
            </w:r>
          </w:p>
        </w:tc>
      </w:tr>
      <w:tr w:rsidR="00D14993" w:rsidRPr="00D36690" w14:paraId="38FBE537" w14:textId="77777777" w:rsidTr="00DD38EA">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1EC22FE0" w14:textId="77777777" w:rsidR="00D14993" w:rsidRPr="00D36690" w:rsidRDefault="00D14993" w:rsidP="00DD38EA">
            <w:pPr>
              <w:keepNext/>
              <w:keepLines/>
              <w:ind w:left="113"/>
              <w:rPr>
                <w:rFonts w:ascii="Arial" w:hAnsi="Arial" w:cs="Arial"/>
                <w:b w:val="0"/>
                <w:bCs w:val="0"/>
                <w:sz w:val="14"/>
                <w:szCs w:val="14"/>
              </w:rPr>
            </w:pPr>
            <w:r>
              <w:rPr>
                <w:rFonts w:ascii="Arial" w:hAnsi="Arial" w:cs="Arial"/>
                <w:b w:val="0"/>
                <w:bCs w:val="0"/>
                <w:sz w:val="14"/>
                <w:szCs w:val="14"/>
              </w:rPr>
              <w:t xml:space="preserve">Financial </w:t>
            </w:r>
            <w:proofErr w:type="spellStart"/>
            <w:r>
              <w:rPr>
                <w:rFonts w:ascii="Arial" w:hAnsi="Arial" w:cs="Arial"/>
                <w:b w:val="0"/>
                <w:bCs w:val="0"/>
                <w:sz w:val="14"/>
                <w:szCs w:val="14"/>
              </w:rPr>
              <w:t>Instruments</w:t>
            </w:r>
            <w:proofErr w:type="spellEnd"/>
          </w:p>
        </w:tc>
        <w:tc>
          <w:tcPr>
            <w:tcW w:w="3260" w:type="dxa"/>
            <w:tcBorders>
              <w:top w:val="nil"/>
              <w:left w:val="nil"/>
              <w:bottom w:val="nil"/>
              <w:right w:val="nil"/>
            </w:tcBorders>
            <w:shd w:val="clear" w:color="auto" w:fill="auto"/>
            <w:vAlign w:val="center"/>
          </w:tcPr>
          <w:p w14:paraId="1AB36411" w14:textId="77777777" w:rsidR="00D14993" w:rsidRPr="00E35971"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7F523F">
              <w:rPr>
                <w:rFonts w:ascii="Arial" w:hAnsi="Arial" w:cs="Arial"/>
                <w:color w:val="000000"/>
                <w:sz w:val="14"/>
                <w:szCs w:val="14"/>
              </w:rPr>
              <w:t>409</w:t>
            </w:r>
            <w:r>
              <w:rPr>
                <w:rFonts w:ascii="Arial" w:hAnsi="Arial" w:cs="Arial"/>
                <w:color w:val="000000"/>
                <w:sz w:val="14"/>
                <w:szCs w:val="14"/>
              </w:rPr>
              <w:t>,</w:t>
            </w:r>
            <w:r w:rsidRPr="007F523F">
              <w:rPr>
                <w:rFonts w:ascii="Arial" w:hAnsi="Arial" w:cs="Arial"/>
                <w:color w:val="000000"/>
                <w:sz w:val="14"/>
                <w:szCs w:val="14"/>
              </w:rPr>
              <w:t>617</w:t>
            </w:r>
            <w:r>
              <w:rPr>
                <w:rFonts w:ascii="Arial" w:hAnsi="Arial" w:cs="Arial"/>
                <w:color w:val="000000"/>
                <w:sz w:val="14"/>
                <w:szCs w:val="14"/>
              </w:rPr>
              <w:t>,</w:t>
            </w:r>
            <w:r w:rsidRPr="007F523F">
              <w:rPr>
                <w:rFonts w:ascii="Arial" w:hAnsi="Arial" w:cs="Arial"/>
                <w:color w:val="000000"/>
                <w:sz w:val="14"/>
                <w:szCs w:val="14"/>
              </w:rPr>
              <w:t>594</w:t>
            </w:r>
          </w:p>
        </w:tc>
        <w:tc>
          <w:tcPr>
            <w:tcW w:w="3260" w:type="dxa"/>
            <w:tcBorders>
              <w:top w:val="nil"/>
              <w:left w:val="nil"/>
              <w:bottom w:val="nil"/>
              <w:right w:val="nil"/>
            </w:tcBorders>
            <w:shd w:val="clear" w:color="auto" w:fill="auto"/>
            <w:vAlign w:val="center"/>
          </w:tcPr>
          <w:p w14:paraId="6F12A2C9" w14:textId="77777777" w:rsidR="00D14993" w:rsidRPr="002A34F5"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787BD6">
              <w:rPr>
                <w:rFonts w:ascii="Arial" w:hAnsi="Arial" w:cs="Arial"/>
                <w:color w:val="000000"/>
                <w:sz w:val="14"/>
                <w:szCs w:val="14"/>
              </w:rPr>
              <w:t>378</w:t>
            </w:r>
            <w:r>
              <w:rPr>
                <w:rFonts w:ascii="Arial" w:hAnsi="Arial" w:cs="Arial"/>
                <w:color w:val="000000"/>
                <w:sz w:val="14"/>
                <w:szCs w:val="14"/>
              </w:rPr>
              <w:t>,</w:t>
            </w:r>
            <w:r w:rsidRPr="00787BD6">
              <w:rPr>
                <w:rFonts w:ascii="Arial" w:hAnsi="Arial" w:cs="Arial"/>
                <w:color w:val="000000"/>
                <w:sz w:val="14"/>
                <w:szCs w:val="14"/>
              </w:rPr>
              <w:t>504</w:t>
            </w:r>
            <w:r>
              <w:rPr>
                <w:rFonts w:ascii="Arial" w:hAnsi="Arial" w:cs="Arial"/>
                <w:color w:val="000000"/>
                <w:sz w:val="14"/>
                <w:szCs w:val="14"/>
              </w:rPr>
              <w:t>,</w:t>
            </w:r>
            <w:r w:rsidRPr="00787BD6">
              <w:rPr>
                <w:rFonts w:ascii="Arial" w:hAnsi="Arial" w:cs="Arial"/>
                <w:color w:val="000000"/>
                <w:sz w:val="14"/>
                <w:szCs w:val="14"/>
              </w:rPr>
              <w:t>654</w:t>
            </w:r>
          </w:p>
        </w:tc>
      </w:tr>
      <w:tr w:rsidR="00D14993" w:rsidRPr="00D36690" w14:paraId="393015B6" w14:textId="77777777" w:rsidTr="00DD38E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329553E9" w14:textId="77777777" w:rsidR="00D14993" w:rsidRPr="00D36690" w:rsidRDefault="00D14993" w:rsidP="00DD38EA">
            <w:pPr>
              <w:keepNext/>
              <w:keepLines/>
              <w:ind w:left="113"/>
              <w:rPr>
                <w:rFonts w:ascii="Arial" w:hAnsi="Arial" w:cs="Arial"/>
                <w:b w:val="0"/>
                <w:bCs w:val="0"/>
                <w:sz w:val="14"/>
                <w:szCs w:val="14"/>
              </w:rPr>
            </w:pPr>
            <w:proofErr w:type="spellStart"/>
            <w:r>
              <w:rPr>
                <w:rFonts w:ascii="Arial" w:hAnsi="Arial" w:cs="Arial"/>
                <w:b w:val="0"/>
                <w:bCs w:val="0"/>
                <w:sz w:val="14"/>
                <w:szCs w:val="14"/>
              </w:rPr>
              <w:t>C</w:t>
            </w:r>
            <w:r w:rsidRPr="00FC4DCD">
              <w:rPr>
                <w:rFonts w:ascii="Arial" w:hAnsi="Arial" w:cs="Arial"/>
                <w:b w:val="0"/>
                <w:bCs w:val="0"/>
                <w:sz w:val="14"/>
                <w:szCs w:val="14"/>
              </w:rPr>
              <w:t>redit</w:t>
            </w:r>
            <w:proofErr w:type="spellEnd"/>
            <w:r w:rsidRPr="00FC4DCD">
              <w:rPr>
                <w:rFonts w:ascii="Arial" w:hAnsi="Arial" w:cs="Arial"/>
                <w:b w:val="0"/>
                <w:bCs w:val="0"/>
                <w:sz w:val="14"/>
                <w:szCs w:val="14"/>
              </w:rPr>
              <w:t xml:space="preserve"> </w:t>
            </w:r>
            <w:proofErr w:type="spellStart"/>
            <w:r w:rsidRPr="00FC4DCD">
              <w:rPr>
                <w:rFonts w:ascii="Arial" w:hAnsi="Arial" w:cs="Arial"/>
                <w:b w:val="0"/>
                <w:bCs w:val="0"/>
                <w:sz w:val="14"/>
                <w:szCs w:val="14"/>
              </w:rPr>
              <w:t>from</w:t>
            </w:r>
            <w:proofErr w:type="spellEnd"/>
            <w:r w:rsidRPr="00FC4DCD">
              <w:rPr>
                <w:rFonts w:ascii="Arial" w:hAnsi="Arial" w:cs="Arial"/>
                <w:b w:val="0"/>
                <w:bCs w:val="0"/>
                <w:sz w:val="14"/>
                <w:szCs w:val="14"/>
              </w:rPr>
              <w:t xml:space="preserve"> </w:t>
            </w:r>
            <w:proofErr w:type="spellStart"/>
            <w:r w:rsidRPr="00FC4DCD">
              <w:rPr>
                <w:rFonts w:ascii="Arial" w:hAnsi="Arial" w:cs="Arial"/>
                <w:b w:val="0"/>
                <w:bCs w:val="0"/>
                <w:sz w:val="14"/>
                <w:szCs w:val="14"/>
              </w:rPr>
              <w:t>operations</w:t>
            </w:r>
            <w:proofErr w:type="spellEnd"/>
          </w:p>
        </w:tc>
        <w:tc>
          <w:tcPr>
            <w:tcW w:w="3260" w:type="dxa"/>
            <w:tcBorders>
              <w:top w:val="nil"/>
              <w:left w:val="nil"/>
              <w:bottom w:val="nil"/>
              <w:right w:val="nil"/>
            </w:tcBorders>
            <w:shd w:val="clear" w:color="auto" w:fill="auto"/>
            <w:vAlign w:val="center"/>
          </w:tcPr>
          <w:p w14:paraId="25C0DED3" w14:textId="77777777" w:rsidR="00D14993" w:rsidRPr="00E35971" w:rsidRDefault="00D14993" w:rsidP="00DD38E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7F523F">
              <w:rPr>
                <w:rFonts w:ascii="Arial" w:hAnsi="Arial" w:cs="Arial"/>
                <w:color w:val="000000"/>
                <w:sz w:val="14"/>
                <w:szCs w:val="14"/>
              </w:rPr>
              <w:t>14</w:t>
            </w:r>
            <w:r>
              <w:rPr>
                <w:rFonts w:ascii="Arial" w:hAnsi="Arial" w:cs="Arial"/>
                <w:color w:val="000000"/>
                <w:sz w:val="14"/>
                <w:szCs w:val="14"/>
              </w:rPr>
              <w:t>,</w:t>
            </w:r>
            <w:r w:rsidRPr="007F523F">
              <w:rPr>
                <w:rFonts w:ascii="Arial" w:hAnsi="Arial" w:cs="Arial"/>
                <w:color w:val="000000"/>
                <w:sz w:val="14"/>
                <w:szCs w:val="14"/>
              </w:rPr>
              <w:t>838</w:t>
            </w:r>
          </w:p>
        </w:tc>
        <w:tc>
          <w:tcPr>
            <w:tcW w:w="3260" w:type="dxa"/>
            <w:tcBorders>
              <w:top w:val="nil"/>
              <w:left w:val="nil"/>
              <w:bottom w:val="nil"/>
              <w:right w:val="nil"/>
            </w:tcBorders>
            <w:shd w:val="clear" w:color="auto" w:fill="auto"/>
            <w:vAlign w:val="center"/>
          </w:tcPr>
          <w:p w14:paraId="7330FB92" w14:textId="77777777" w:rsidR="00D14993" w:rsidRPr="002A34F5" w:rsidRDefault="00D14993" w:rsidP="00DD38E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787BD6">
              <w:rPr>
                <w:rFonts w:ascii="Arial" w:hAnsi="Arial" w:cs="Arial"/>
                <w:color w:val="000000"/>
                <w:sz w:val="14"/>
                <w:szCs w:val="14"/>
              </w:rPr>
              <w:t>10</w:t>
            </w:r>
            <w:r>
              <w:rPr>
                <w:rFonts w:ascii="Arial" w:hAnsi="Arial" w:cs="Arial"/>
                <w:color w:val="000000"/>
                <w:sz w:val="14"/>
                <w:szCs w:val="14"/>
              </w:rPr>
              <w:t>,</w:t>
            </w:r>
            <w:r w:rsidRPr="00787BD6">
              <w:rPr>
                <w:rFonts w:ascii="Arial" w:hAnsi="Arial" w:cs="Arial"/>
                <w:color w:val="000000"/>
                <w:sz w:val="14"/>
                <w:szCs w:val="14"/>
              </w:rPr>
              <w:t>162</w:t>
            </w:r>
          </w:p>
        </w:tc>
      </w:tr>
      <w:tr w:rsidR="00D14993" w:rsidRPr="00D36690" w14:paraId="01B7ED55" w14:textId="77777777" w:rsidTr="00DD38EA">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04BDC2C2" w14:textId="77777777" w:rsidR="00D14993" w:rsidRPr="00D36690" w:rsidRDefault="00D14993" w:rsidP="00DD38EA">
            <w:pPr>
              <w:keepNext/>
              <w:keepLines/>
              <w:ind w:left="113"/>
              <w:rPr>
                <w:rFonts w:ascii="Arial" w:hAnsi="Arial" w:cs="Arial"/>
                <w:b w:val="0"/>
                <w:bCs w:val="0"/>
                <w:sz w:val="14"/>
                <w:szCs w:val="14"/>
              </w:rPr>
            </w:pPr>
            <w:r>
              <w:rPr>
                <w:rFonts w:ascii="Arial" w:hAnsi="Arial" w:cs="Arial"/>
                <w:b w:val="0"/>
                <w:bCs w:val="0"/>
                <w:sz w:val="14"/>
                <w:szCs w:val="14"/>
              </w:rPr>
              <w:t xml:space="preserve">Other </w:t>
            </w:r>
            <w:proofErr w:type="spellStart"/>
            <w:r>
              <w:rPr>
                <w:rFonts w:ascii="Arial" w:hAnsi="Arial" w:cs="Arial"/>
                <w:b w:val="0"/>
                <w:bCs w:val="0"/>
                <w:sz w:val="14"/>
                <w:szCs w:val="14"/>
              </w:rPr>
              <w:t>assets</w:t>
            </w:r>
            <w:proofErr w:type="spellEnd"/>
          </w:p>
        </w:tc>
        <w:tc>
          <w:tcPr>
            <w:tcW w:w="3260" w:type="dxa"/>
            <w:tcBorders>
              <w:top w:val="nil"/>
              <w:left w:val="nil"/>
              <w:bottom w:val="nil"/>
              <w:right w:val="nil"/>
            </w:tcBorders>
            <w:shd w:val="clear" w:color="auto" w:fill="auto"/>
            <w:vAlign w:val="center"/>
          </w:tcPr>
          <w:p w14:paraId="7EE54592" w14:textId="77777777" w:rsidR="00D14993" w:rsidRPr="00E35971"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7F523F">
              <w:rPr>
                <w:rFonts w:ascii="Arial" w:hAnsi="Arial" w:cs="Arial"/>
                <w:color w:val="000000"/>
                <w:sz w:val="14"/>
                <w:szCs w:val="14"/>
              </w:rPr>
              <w:t>198</w:t>
            </w:r>
            <w:r>
              <w:rPr>
                <w:rFonts w:ascii="Arial" w:hAnsi="Arial" w:cs="Arial"/>
                <w:color w:val="000000"/>
                <w:sz w:val="14"/>
                <w:szCs w:val="14"/>
              </w:rPr>
              <w:t>,</w:t>
            </w:r>
            <w:r w:rsidRPr="007F523F">
              <w:rPr>
                <w:rFonts w:ascii="Arial" w:hAnsi="Arial" w:cs="Arial"/>
                <w:color w:val="000000"/>
                <w:sz w:val="14"/>
                <w:szCs w:val="14"/>
              </w:rPr>
              <w:t>309</w:t>
            </w:r>
          </w:p>
        </w:tc>
        <w:tc>
          <w:tcPr>
            <w:tcW w:w="3260" w:type="dxa"/>
            <w:tcBorders>
              <w:top w:val="nil"/>
              <w:left w:val="nil"/>
              <w:bottom w:val="nil"/>
              <w:right w:val="nil"/>
            </w:tcBorders>
            <w:shd w:val="clear" w:color="auto" w:fill="auto"/>
            <w:vAlign w:val="center"/>
          </w:tcPr>
          <w:p w14:paraId="3CAADB9D" w14:textId="77777777" w:rsidR="00D14993" w:rsidRPr="002A34F5" w:rsidRDefault="00D14993" w:rsidP="00DD38EA">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highlight w:val="yellow"/>
              </w:rPr>
            </w:pPr>
            <w:r w:rsidRPr="00787BD6">
              <w:rPr>
                <w:rFonts w:ascii="Arial" w:hAnsi="Arial" w:cs="Arial"/>
                <w:color w:val="000000"/>
                <w:sz w:val="14"/>
                <w:szCs w:val="14"/>
              </w:rPr>
              <w:t>143</w:t>
            </w:r>
            <w:r>
              <w:rPr>
                <w:rFonts w:ascii="Arial" w:hAnsi="Arial" w:cs="Arial"/>
                <w:color w:val="000000"/>
                <w:sz w:val="14"/>
                <w:szCs w:val="14"/>
              </w:rPr>
              <w:t>,</w:t>
            </w:r>
            <w:r w:rsidRPr="00787BD6">
              <w:rPr>
                <w:rFonts w:ascii="Arial" w:hAnsi="Arial" w:cs="Arial"/>
                <w:color w:val="000000"/>
                <w:sz w:val="14"/>
                <w:szCs w:val="14"/>
              </w:rPr>
              <w:t>799</w:t>
            </w:r>
          </w:p>
        </w:tc>
      </w:tr>
      <w:tr w:rsidR="00D14993" w:rsidRPr="002A34F5" w14:paraId="1717C65A" w14:textId="77777777" w:rsidTr="00DD38E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08187A73" w14:textId="77777777" w:rsidR="00D14993" w:rsidRPr="002A34F5" w:rsidRDefault="00D14993" w:rsidP="00DD38EA">
            <w:pPr>
              <w:keepNext/>
              <w:keepLines/>
              <w:rPr>
                <w:rFonts w:ascii="Arial" w:hAnsi="Arial" w:cs="Arial"/>
                <w:color w:val="000000"/>
                <w:sz w:val="14"/>
                <w:szCs w:val="14"/>
                <w:highlight w:val="yellow"/>
              </w:rPr>
            </w:pPr>
            <w:r>
              <w:rPr>
                <w:rFonts w:ascii="Arial" w:hAnsi="Arial" w:cs="Arial"/>
                <w:sz w:val="14"/>
                <w:szCs w:val="14"/>
              </w:rPr>
              <w:t>Non-</w:t>
            </w:r>
            <w:proofErr w:type="spellStart"/>
            <w:r>
              <w:rPr>
                <w:rFonts w:ascii="Arial" w:hAnsi="Arial" w:cs="Arial"/>
                <w:sz w:val="14"/>
                <w:szCs w:val="14"/>
              </w:rPr>
              <w:t>current</w:t>
            </w:r>
            <w:proofErr w:type="spellEnd"/>
            <w:r>
              <w:rPr>
                <w:rFonts w:ascii="Arial" w:hAnsi="Arial" w:cs="Arial"/>
                <w:sz w:val="14"/>
                <w:szCs w:val="14"/>
              </w:rPr>
              <w:t xml:space="preserve"> </w:t>
            </w:r>
            <w:proofErr w:type="spellStart"/>
            <w:r>
              <w:rPr>
                <w:rFonts w:ascii="Arial" w:hAnsi="Arial" w:cs="Arial"/>
                <w:sz w:val="14"/>
                <w:szCs w:val="14"/>
              </w:rPr>
              <w:t>assets</w:t>
            </w:r>
            <w:proofErr w:type="spellEnd"/>
          </w:p>
        </w:tc>
        <w:tc>
          <w:tcPr>
            <w:tcW w:w="3260" w:type="dxa"/>
            <w:tcBorders>
              <w:top w:val="nil"/>
              <w:left w:val="nil"/>
              <w:bottom w:val="nil"/>
              <w:right w:val="nil"/>
            </w:tcBorders>
            <w:shd w:val="clear" w:color="auto" w:fill="auto"/>
            <w:vAlign w:val="center"/>
          </w:tcPr>
          <w:p w14:paraId="2E1E3378" w14:textId="77777777" w:rsidR="00D14993" w:rsidRPr="00E35971" w:rsidRDefault="00D14993" w:rsidP="00DD38E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7F523F">
              <w:rPr>
                <w:rFonts w:ascii="Arial" w:hAnsi="Arial" w:cs="Arial"/>
                <w:b/>
                <w:bCs/>
                <w:color w:val="000000"/>
                <w:sz w:val="14"/>
                <w:szCs w:val="14"/>
              </w:rPr>
              <w:t>18</w:t>
            </w:r>
            <w:r>
              <w:rPr>
                <w:rFonts w:ascii="Arial" w:hAnsi="Arial" w:cs="Arial"/>
                <w:b/>
                <w:bCs/>
                <w:color w:val="000000"/>
                <w:sz w:val="14"/>
                <w:szCs w:val="14"/>
              </w:rPr>
              <w:t>,</w:t>
            </w:r>
            <w:r w:rsidRPr="007F523F">
              <w:rPr>
                <w:rFonts w:ascii="Arial" w:hAnsi="Arial" w:cs="Arial"/>
                <w:b/>
                <w:bCs/>
                <w:color w:val="000000"/>
                <w:sz w:val="14"/>
                <w:szCs w:val="14"/>
              </w:rPr>
              <w:t>707</w:t>
            </w:r>
            <w:r>
              <w:rPr>
                <w:rFonts w:ascii="Arial" w:hAnsi="Arial" w:cs="Arial"/>
                <w:b/>
                <w:bCs/>
                <w:color w:val="000000"/>
                <w:sz w:val="14"/>
                <w:szCs w:val="14"/>
              </w:rPr>
              <w:t>,</w:t>
            </w:r>
            <w:r w:rsidRPr="007F523F">
              <w:rPr>
                <w:rFonts w:ascii="Arial" w:hAnsi="Arial" w:cs="Arial"/>
                <w:b/>
                <w:bCs/>
                <w:color w:val="000000"/>
                <w:sz w:val="14"/>
                <w:szCs w:val="14"/>
              </w:rPr>
              <w:t>385</w:t>
            </w:r>
          </w:p>
        </w:tc>
        <w:tc>
          <w:tcPr>
            <w:tcW w:w="3260" w:type="dxa"/>
            <w:tcBorders>
              <w:top w:val="nil"/>
              <w:left w:val="nil"/>
              <w:bottom w:val="nil"/>
              <w:right w:val="nil"/>
            </w:tcBorders>
            <w:shd w:val="clear" w:color="auto" w:fill="auto"/>
            <w:vAlign w:val="center"/>
          </w:tcPr>
          <w:p w14:paraId="57A95B13" w14:textId="77777777" w:rsidR="00D14993" w:rsidRPr="002A34F5" w:rsidRDefault="00D14993" w:rsidP="00DD38EA">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highlight w:val="yellow"/>
              </w:rPr>
            </w:pPr>
            <w:r w:rsidRPr="00CD4BD0">
              <w:rPr>
                <w:rFonts w:ascii="Arial" w:hAnsi="Arial" w:cs="Arial"/>
                <w:b/>
                <w:bCs/>
                <w:color w:val="000000"/>
                <w:sz w:val="14"/>
                <w:szCs w:val="14"/>
              </w:rPr>
              <w:t>20</w:t>
            </w:r>
            <w:r>
              <w:rPr>
                <w:rFonts w:ascii="Arial" w:hAnsi="Arial" w:cs="Arial"/>
                <w:b/>
                <w:bCs/>
                <w:color w:val="000000"/>
                <w:sz w:val="14"/>
                <w:szCs w:val="14"/>
              </w:rPr>
              <w:t>,</w:t>
            </w:r>
            <w:r w:rsidRPr="00CD4BD0">
              <w:rPr>
                <w:rFonts w:ascii="Arial" w:hAnsi="Arial" w:cs="Arial"/>
                <w:b/>
                <w:bCs/>
                <w:color w:val="000000"/>
                <w:sz w:val="14"/>
                <w:szCs w:val="14"/>
              </w:rPr>
              <w:t>251</w:t>
            </w:r>
            <w:r>
              <w:rPr>
                <w:rFonts w:ascii="Arial" w:hAnsi="Arial" w:cs="Arial"/>
                <w:b/>
                <w:bCs/>
                <w:color w:val="000000"/>
                <w:sz w:val="14"/>
                <w:szCs w:val="14"/>
              </w:rPr>
              <w:t>,</w:t>
            </w:r>
            <w:r w:rsidRPr="00CD4BD0">
              <w:rPr>
                <w:rFonts w:ascii="Arial" w:hAnsi="Arial" w:cs="Arial"/>
                <w:b/>
                <w:bCs/>
                <w:color w:val="000000"/>
                <w:sz w:val="14"/>
                <w:szCs w:val="14"/>
              </w:rPr>
              <w:t>955</w:t>
            </w:r>
          </w:p>
        </w:tc>
      </w:tr>
      <w:tr w:rsidR="00D14993" w:rsidRPr="00D36690" w14:paraId="49B6D21C" w14:textId="77777777" w:rsidTr="00DD38EA">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06212FC8" w14:textId="77777777" w:rsidR="00D14993" w:rsidRPr="00D36690" w:rsidRDefault="00D14993" w:rsidP="00DD38EA">
            <w:pPr>
              <w:keepNext/>
              <w:keepLines/>
              <w:ind w:left="113"/>
              <w:rPr>
                <w:rFonts w:ascii="Arial" w:hAnsi="Arial" w:cs="Arial"/>
                <w:b w:val="0"/>
                <w:bCs w:val="0"/>
                <w:sz w:val="14"/>
                <w:szCs w:val="14"/>
              </w:rPr>
            </w:pPr>
            <w:r>
              <w:rPr>
                <w:rFonts w:ascii="Arial" w:hAnsi="Arial" w:cs="Arial"/>
                <w:b w:val="0"/>
                <w:bCs w:val="0"/>
                <w:sz w:val="14"/>
                <w:szCs w:val="14"/>
              </w:rPr>
              <w:t xml:space="preserve">Financial </w:t>
            </w:r>
            <w:proofErr w:type="spellStart"/>
            <w:r>
              <w:rPr>
                <w:rFonts w:ascii="Arial" w:hAnsi="Arial" w:cs="Arial"/>
                <w:b w:val="0"/>
                <w:bCs w:val="0"/>
                <w:sz w:val="14"/>
                <w:szCs w:val="14"/>
              </w:rPr>
              <w:t>Instruments</w:t>
            </w:r>
            <w:proofErr w:type="spellEnd"/>
          </w:p>
        </w:tc>
        <w:tc>
          <w:tcPr>
            <w:tcW w:w="3260" w:type="dxa"/>
            <w:tcBorders>
              <w:top w:val="nil"/>
              <w:left w:val="nil"/>
              <w:bottom w:val="nil"/>
              <w:right w:val="nil"/>
            </w:tcBorders>
            <w:shd w:val="clear" w:color="auto" w:fill="auto"/>
            <w:vAlign w:val="center"/>
          </w:tcPr>
          <w:p w14:paraId="4232D144" w14:textId="77777777" w:rsidR="00D14993" w:rsidRPr="00E35971"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7F523F">
              <w:rPr>
                <w:rFonts w:ascii="Arial" w:hAnsi="Arial" w:cs="Arial"/>
                <w:color w:val="000000"/>
                <w:sz w:val="14"/>
                <w:szCs w:val="14"/>
              </w:rPr>
              <w:t>18</w:t>
            </w:r>
            <w:r>
              <w:rPr>
                <w:rFonts w:ascii="Arial" w:hAnsi="Arial" w:cs="Arial"/>
                <w:color w:val="000000"/>
                <w:sz w:val="14"/>
                <w:szCs w:val="14"/>
              </w:rPr>
              <w:t>,</w:t>
            </w:r>
            <w:r w:rsidRPr="007F523F">
              <w:rPr>
                <w:rFonts w:ascii="Arial" w:hAnsi="Arial" w:cs="Arial"/>
                <w:color w:val="000000"/>
                <w:sz w:val="14"/>
                <w:szCs w:val="14"/>
              </w:rPr>
              <w:t>418</w:t>
            </w:r>
            <w:r>
              <w:rPr>
                <w:rFonts w:ascii="Arial" w:hAnsi="Arial" w:cs="Arial"/>
                <w:color w:val="000000"/>
                <w:sz w:val="14"/>
                <w:szCs w:val="14"/>
              </w:rPr>
              <w:t>,</w:t>
            </w:r>
            <w:r w:rsidRPr="007F523F">
              <w:rPr>
                <w:rFonts w:ascii="Arial" w:hAnsi="Arial" w:cs="Arial"/>
                <w:color w:val="000000"/>
                <w:sz w:val="14"/>
                <w:szCs w:val="14"/>
              </w:rPr>
              <w:t>483</w:t>
            </w:r>
          </w:p>
        </w:tc>
        <w:tc>
          <w:tcPr>
            <w:tcW w:w="3260" w:type="dxa"/>
            <w:tcBorders>
              <w:top w:val="nil"/>
              <w:left w:val="nil"/>
              <w:bottom w:val="nil"/>
              <w:right w:val="nil"/>
            </w:tcBorders>
            <w:shd w:val="clear" w:color="auto" w:fill="auto"/>
            <w:vAlign w:val="center"/>
          </w:tcPr>
          <w:p w14:paraId="3292EDBA" w14:textId="77777777" w:rsidR="00D14993" w:rsidRPr="002A34F5" w:rsidRDefault="00D14993" w:rsidP="00DD38EA">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highlight w:val="yellow"/>
              </w:rPr>
            </w:pPr>
            <w:r w:rsidRPr="00787BD6">
              <w:rPr>
                <w:rFonts w:ascii="Arial" w:hAnsi="Arial" w:cs="Arial"/>
                <w:color w:val="000000"/>
                <w:sz w:val="14"/>
                <w:szCs w:val="14"/>
              </w:rPr>
              <w:t>19</w:t>
            </w:r>
            <w:r>
              <w:rPr>
                <w:rFonts w:ascii="Arial" w:hAnsi="Arial" w:cs="Arial"/>
                <w:color w:val="000000"/>
                <w:sz w:val="14"/>
                <w:szCs w:val="14"/>
              </w:rPr>
              <w:t>,</w:t>
            </w:r>
            <w:r w:rsidRPr="00787BD6">
              <w:rPr>
                <w:rFonts w:ascii="Arial" w:hAnsi="Arial" w:cs="Arial"/>
                <w:color w:val="000000"/>
                <w:sz w:val="14"/>
                <w:szCs w:val="14"/>
              </w:rPr>
              <w:t>939</w:t>
            </w:r>
            <w:r>
              <w:rPr>
                <w:rFonts w:ascii="Arial" w:hAnsi="Arial" w:cs="Arial"/>
                <w:color w:val="000000"/>
                <w:sz w:val="14"/>
                <w:szCs w:val="14"/>
              </w:rPr>
              <w:t>,</w:t>
            </w:r>
            <w:r w:rsidRPr="00787BD6">
              <w:rPr>
                <w:rFonts w:ascii="Arial" w:hAnsi="Arial" w:cs="Arial"/>
                <w:color w:val="000000"/>
                <w:sz w:val="14"/>
                <w:szCs w:val="14"/>
              </w:rPr>
              <w:t>487</w:t>
            </w:r>
          </w:p>
        </w:tc>
      </w:tr>
      <w:tr w:rsidR="00D14993" w:rsidRPr="00D36690" w14:paraId="1C5AF7F2" w14:textId="77777777" w:rsidTr="00DD38E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05A75856" w14:textId="77777777" w:rsidR="00D14993" w:rsidRPr="00D36690" w:rsidRDefault="00D14993" w:rsidP="00DD38EA">
            <w:pPr>
              <w:keepNext/>
              <w:keepLines/>
              <w:ind w:left="113"/>
              <w:rPr>
                <w:rFonts w:ascii="Arial" w:hAnsi="Arial" w:cs="Arial"/>
                <w:b w:val="0"/>
                <w:bCs w:val="0"/>
                <w:sz w:val="14"/>
                <w:szCs w:val="14"/>
              </w:rPr>
            </w:pPr>
            <w:proofErr w:type="spellStart"/>
            <w:r>
              <w:rPr>
                <w:rFonts w:ascii="Arial" w:hAnsi="Arial" w:cs="Arial"/>
                <w:b w:val="0"/>
                <w:bCs w:val="0"/>
                <w:sz w:val="14"/>
                <w:szCs w:val="14"/>
              </w:rPr>
              <w:t>C</w:t>
            </w:r>
            <w:r w:rsidRPr="00FC4DCD">
              <w:rPr>
                <w:rFonts w:ascii="Arial" w:hAnsi="Arial" w:cs="Arial"/>
                <w:b w:val="0"/>
                <w:bCs w:val="0"/>
                <w:sz w:val="14"/>
                <w:szCs w:val="14"/>
              </w:rPr>
              <w:t>redit</w:t>
            </w:r>
            <w:proofErr w:type="spellEnd"/>
            <w:r w:rsidRPr="00FC4DCD">
              <w:rPr>
                <w:rFonts w:ascii="Arial" w:hAnsi="Arial" w:cs="Arial"/>
                <w:b w:val="0"/>
                <w:bCs w:val="0"/>
                <w:sz w:val="14"/>
                <w:szCs w:val="14"/>
              </w:rPr>
              <w:t xml:space="preserve"> </w:t>
            </w:r>
            <w:proofErr w:type="spellStart"/>
            <w:r w:rsidRPr="00FC4DCD">
              <w:rPr>
                <w:rFonts w:ascii="Arial" w:hAnsi="Arial" w:cs="Arial"/>
                <w:b w:val="0"/>
                <w:bCs w:val="0"/>
                <w:sz w:val="14"/>
                <w:szCs w:val="14"/>
              </w:rPr>
              <w:t>from</w:t>
            </w:r>
            <w:proofErr w:type="spellEnd"/>
            <w:r w:rsidRPr="00FC4DCD">
              <w:rPr>
                <w:rFonts w:ascii="Arial" w:hAnsi="Arial" w:cs="Arial"/>
                <w:b w:val="0"/>
                <w:bCs w:val="0"/>
                <w:sz w:val="14"/>
                <w:szCs w:val="14"/>
              </w:rPr>
              <w:t xml:space="preserve"> </w:t>
            </w:r>
            <w:proofErr w:type="spellStart"/>
            <w:r w:rsidRPr="00FC4DCD">
              <w:rPr>
                <w:rFonts w:ascii="Arial" w:hAnsi="Arial" w:cs="Arial"/>
                <w:b w:val="0"/>
                <w:bCs w:val="0"/>
                <w:sz w:val="14"/>
                <w:szCs w:val="14"/>
              </w:rPr>
              <w:t>operations</w:t>
            </w:r>
            <w:proofErr w:type="spellEnd"/>
          </w:p>
        </w:tc>
        <w:tc>
          <w:tcPr>
            <w:tcW w:w="3260" w:type="dxa"/>
            <w:tcBorders>
              <w:top w:val="nil"/>
              <w:left w:val="nil"/>
              <w:bottom w:val="nil"/>
              <w:right w:val="nil"/>
            </w:tcBorders>
            <w:shd w:val="clear" w:color="auto" w:fill="auto"/>
            <w:vAlign w:val="center"/>
          </w:tcPr>
          <w:p w14:paraId="7FF49EC0" w14:textId="77777777" w:rsidR="00D14993" w:rsidRPr="00E35971" w:rsidRDefault="00D14993" w:rsidP="00DD38E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7F523F">
              <w:rPr>
                <w:rFonts w:ascii="Arial" w:hAnsi="Arial" w:cs="Arial"/>
                <w:color w:val="000000"/>
                <w:sz w:val="14"/>
                <w:szCs w:val="14"/>
              </w:rPr>
              <w:t>33</w:t>
            </w:r>
            <w:r>
              <w:rPr>
                <w:rFonts w:ascii="Arial" w:hAnsi="Arial" w:cs="Arial"/>
                <w:color w:val="000000"/>
                <w:sz w:val="14"/>
                <w:szCs w:val="14"/>
              </w:rPr>
              <w:t>,</w:t>
            </w:r>
            <w:r w:rsidRPr="007F523F">
              <w:rPr>
                <w:rFonts w:ascii="Arial" w:hAnsi="Arial" w:cs="Arial"/>
                <w:color w:val="000000"/>
                <w:sz w:val="14"/>
                <w:szCs w:val="14"/>
              </w:rPr>
              <w:t>019</w:t>
            </w:r>
          </w:p>
        </w:tc>
        <w:tc>
          <w:tcPr>
            <w:tcW w:w="3260" w:type="dxa"/>
            <w:tcBorders>
              <w:top w:val="nil"/>
              <w:left w:val="nil"/>
              <w:bottom w:val="nil"/>
              <w:right w:val="nil"/>
            </w:tcBorders>
            <w:shd w:val="clear" w:color="auto" w:fill="auto"/>
            <w:vAlign w:val="center"/>
          </w:tcPr>
          <w:p w14:paraId="667B1ED6" w14:textId="77777777" w:rsidR="00D14993" w:rsidRPr="002A34F5" w:rsidRDefault="00D14993" w:rsidP="00DD38EA">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highlight w:val="yellow"/>
              </w:rPr>
            </w:pPr>
            <w:r w:rsidRPr="00787BD6">
              <w:rPr>
                <w:rFonts w:ascii="Arial" w:hAnsi="Arial" w:cs="Arial"/>
                <w:color w:val="000000"/>
                <w:sz w:val="14"/>
                <w:szCs w:val="14"/>
              </w:rPr>
              <w:t>36</w:t>
            </w:r>
            <w:r>
              <w:rPr>
                <w:rFonts w:ascii="Arial" w:hAnsi="Arial" w:cs="Arial"/>
                <w:color w:val="000000"/>
                <w:sz w:val="14"/>
                <w:szCs w:val="14"/>
              </w:rPr>
              <w:t>,</w:t>
            </w:r>
            <w:r w:rsidRPr="00787BD6">
              <w:rPr>
                <w:rFonts w:ascii="Arial" w:hAnsi="Arial" w:cs="Arial"/>
                <w:color w:val="000000"/>
                <w:sz w:val="14"/>
                <w:szCs w:val="14"/>
              </w:rPr>
              <w:t>566</w:t>
            </w:r>
          </w:p>
        </w:tc>
      </w:tr>
      <w:tr w:rsidR="00D14993" w:rsidRPr="00D36690" w14:paraId="079B1946" w14:textId="77777777" w:rsidTr="00DD38EA">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68E6D095" w14:textId="77777777" w:rsidR="00D14993" w:rsidRPr="00D36690" w:rsidRDefault="00D14993" w:rsidP="00DD38EA">
            <w:pPr>
              <w:keepNext/>
              <w:keepLines/>
              <w:ind w:left="113"/>
              <w:rPr>
                <w:rFonts w:ascii="Arial" w:hAnsi="Arial" w:cs="Arial"/>
                <w:b w:val="0"/>
                <w:bCs w:val="0"/>
                <w:sz w:val="14"/>
                <w:szCs w:val="14"/>
              </w:rPr>
            </w:pPr>
            <w:r>
              <w:rPr>
                <w:rFonts w:ascii="Arial" w:hAnsi="Arial" w:cs="Arial"/>
                <w:b w:val="0"/>
                <w:bCs w:val="0"/>
                <w:sz w:val="14"/>
                <w:szCs w:val="14"/>
              </w:rPr>
              <w:t xml:space="preserve">Other </w:t>
            </w:r>
            <w:proofErr w:type="spellStart"/>
            <w:r>
              <w:rPr>
                <w:rFonts w:ascii="Arial" w:hAnsi="Arial" w:cs="Arial"/>
                <w:b w:val="0"/>
                <w:bCs w:val="0"/>
                <w:sz w:val="14"/>
                <w:szCs w:val="14"/>
              </w:rPr>
              <w:t>assets</w:t>
            </w:r>
            <w:proofErr w:type="spellEnd"/>
          </w:p>
        </w:tc>
        <w:tc>
          <w:tcPr>
            <w:tcW w:w="3260" w:type="dxa"/>
            <w:tcBorders>
              <w:top w:val="nil"/>
              <w:left w:val="nil"/>
              <w:bottom w:val="nil"/>
              <w:right w:val="nil"/>
            </w:tcBorders>
            <w:shd w:val="clear" w:color="auto" w:fill="auto"/>
            <w:vAlign w:val="center"/>
          </w:tcPr>
          <w:p w14:paraId="79DCE3E1" w14:textId="77777777" w:rsidR="00D14993" w:rsidRPr="00E35971"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7F523F">
              <w:rPr>
                <w:rFonts w:ascii="Arial" w:hAnsi="Arial" w:cs="Arial"/>
                <w:color w:val="000000"/>
                <w:sz w:val="14"/>
                <w:szCs w:val="14"/>
              </w:rPr>
              <w:t>255</w:t>
            </w:r>
            <w:r>
              <w:rPr>
                <w:rFonts w:ascii="Arial" w:hAnsi="Arial" w:cs="Arial"/>
                <w:color w:val="000000"/>
                <w:sz w:val="14"/>
                <w:szCs w:val="14"/>
              </w:rPr>
              <w:t>,</w:t>
            </w:r>
            <w:r w:rsidRPr="007F523F">
              <w:rPr>
                <w:rFonts w:ascii="Arial" w:hAnsi="Arial" w:cs="Arial"/>
                <w:color w:val="000000"/>
                <w:sz w:val="14"/>
                <w:szCs w:val="14"/>
              </w:rPr>
              <w:t>883</w:t>
            </w:r>
          </w:p>
        </w:tc>
        <w:tc>
          <w:tcPr>
            <w:tcW w:w="3260" w:type="dxa"/>
            <w:tcBorders>
              <w:top w:val="nil"/>
              <w:left w:val="nil"/>
              <w:bottom w:val="nil"/>
              <w:right w:val="nil"/>
            </w:tcBorders>
            <w:shd w:val="clear" w:color="auto" w:fill="auto"/>
            <w:vAlign w:val="center"/>
          </w:tcPr>
          <w:p w14:paraId="2A1F2354" w14:textId="77777777" w:rsidR="00D14993" w:rsidRPr="002A34F5" w:rsidRDefault="00D14993" w:rsidP="00DD38EA">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highlight w:val="yellow"/>
              </w:rPr>
            </w:pPr>
            <w:r w:rsidRPr="000F4A63">
              <w:rPr>
                <w:rFonts w:ascii="Arial" w:hAnsi="Arial" w:cs="Arial"/>
                <w:color w:val="000000"/>
                <w:sz w:val="14"/>
                <w:szCs w:val="14"/>
              </w:rPr>
              <w:t>275</w:t>
            </w:r>
            <w:r>
              <w:rPr>
                <w:rFonts w:ascii="Arial" w:hAnsi="Arial" w:cs="Arial"/>
                <w:color w:val="000000"/>
                <w:sz w:val="14"/>
                <w:szCs w:val="14"/>
              </w:rPr>
              <w:t>,</w:t>
            </w:r>
            <w:r w:rsidRPr="000F4A63">
              <w:rPr>
                <w:rFonts w:ascii="Arial" w:hAnsi="Arial" w:cs="Arial"/>
                <w:color w:val="000000"/>
                <w:sz w:val="14"/>
                <w:szCs w:val="14"/>
              </w:rPr>
              <w:t>902</w:t>
            </w:r>
          </w:p>
        </w:tc>
      </w:tr>
      <w:tr w:rsidR="00D14993" w:rsidRPr="002A34F5" w14:paraId="0596E3A0" w14:textId="77777777" w:rsidTr="00DD38E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6425380B" w14:textId="77777777" w:rsidR="00D14993" w:rsidRPr="002A34F5" w:rsidRDefault="00D14993" w:rsidP="00DD38EA">
            <w:pPr>
              <w:keepNext/>
              <w:keepLines/>
              <w:rPr>
                <w:rFonts w:ascii="Arial" w:hAnsi="Arial" w:cs="Arial"/>
                <w:color w:val="000000"/>
                <w:sz w:val="14"/>
                <w:szCs w:val="14"/>
                <w:highlight w:val="yellow"/>
              </w:rPr>
            </w:pPr>
            <w:r>
              <w:rPr>
                <w:rFonts w:ascii="Arial" w:hAnsi="Arial" w:cs="Arial"/>
                <w:sz w:val="14"/>
                <w:szCs w:val="14"/>
              </w:rPr>
              <w:t xml:space="preserve">Total </w:t>
            </w:r>
            <w:proofErr w:type="spellStart"/>
            <w:r>
              <w:rPr>
                <w:rFonts w:ascii="Arial" w:hAnsi="Arial" w:cs="Arial"/>
                <w:sz w:val="14"/>
                <w:szCs w:val="14"/>
              </w:rPr>
              <w:t>Assets</w:t>
            </w:r>
            <w:proofErr w:type="spellEnd"/>
          </w:p>
        </w:tc>
        <w:tc>
          <w:tcPr>
            <w:tcW w:w="3260" w:type="dxa"/>
            <w:tcBorders>
              <w:top w:val="nil"/>
              <w:left w:val="nil"/>
              <w:bottom w:val="nil"/>
              <w:right w:val="nil"/>
            </w:tcBorders>
            <w:shd w:val="clear" w:color="auto" w:fill="auto"/>
            <w:vAlign w:val="center"/>
          </w:tcPr>
          <w:p w14:paraId="02E3DEE2" w14:textId="77777777" w:rsidR="00D14993" w:rsidRPr="00E35971" w:rsidRDefault="00D14993" w:rsidP="00DD38E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7F523F">
              <w:rPr>
                <w:rFonts w:ascii="Arial" w:hAnsi="Arial" w:cs="Arial"/>
                <w:b/>
                <w:bCs/>
                <w:color w:val="000000"/>
                <w:sz w:val="14"/>
                <w:szCs w:val="14"/>
              </w:rPr>
              <w:t>428</w:t>
            </w:r>
            <w:r>
              <w:rPr>
                <w:rFonts w:ascii="Arial" w:hAnsi="Arial" w:cs="Arial"/>
                <w:b/>
                <w:bCs/>
                <w:color w:val="000000"/>
                <w:sz w:val="14"/>
                <w:szCs w:val="14"/>
              </w:rPr>
              <w:t>,</w:t>
            </w:r>
            <w:r w:rsidRPr="007F523F">
              <w:rPr>
                <w:rFonts w:ascii="Arial" w:hAnsi="Arial" w:cs="Arial"/>
                <w:b/>
                <w:bCs/>
                <w:color w:val="000000"/>
                <w:sz w:val="14"/>
                <w:szCs w:val="14"/>
              </w:rPr>
              <w:t>635</w:t>
            </w:r>
            <w:r>
              <w:rPr>
                <w:rFonts w:ascii="Arial" w:hAnsi="Arial" w:cs="Arial"/>
                <w:b/>
                <w:bCs/>
                <w:color w:val="000000"/>
                <w:sz w:val="14"/>
                <w:szCs w:val="14"/>
              </w:rPr>
              <w:t>,</w:t>
            </w:r>
            <w:r w:rsidRPr="007F523F">
              <w:rPr>
                <w:rFonts w:ascii="Arial" w:hAnsi="Arial" w:cs="Arial"/>
                <w:b/>
                <w:bCs/>
                <w:color w:val="000000"/>
                <w:sz w:val="14"/>
                <w:szCs w:val="14"/>
              </w:rPr>
              <w:t>489</w:t>
            </w:r>
          </w:p>
        </w:tc>
        <w:tc>
          <w:tcPr>
            <w:tcW w:w="3260" w:type="dxa"/>
            <w:tcBorders>
              <w:top w:val="nil"/>
              <w:left w:val="nil"/>
              <w:bottom w:val="nil"/>
              <w:right w:val="nil"/>
            </w:tcBorders>
            <w:shd w:val="clear" w:color="auto" w:fill="auto"/>
            <w:vAlign w:val="center"/>
          </w:tcPr>
          <w:p w14:paraId="7AEA3241" w14:textId="77777777" w:rsidR="00D14993" w:rsidRPr="002A34F5" w:rsidRDefault="00D14993" w:rsidP="00DD38EA">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highlight w:val="yellow"/>
              </w:rPr>
            </w:pPr>
            <w:r w:rsidRPr="00CD4BD0">
              <w:rPr>
                <w:rFonts w:ascii="Arial" w:hAnsi="Arial" w:cs="Arial"/>
                <w:b/>
                <w:bCs/>
                <w:color w:val="000000"/>
                <w:sz w:val="14"/>
                <w:szCs w:val="14"/>
              </w:rPr>
              <w:t>398</w:t>
            </w:r>
            <w:r>
              <w:rPr>
                <w:rFonts w:ascii="Arial" w:hAnsi="Arial" w:cs="Arial"/>
                <w:b/>
                <w:bCs/>
                <w:color w:val="000000"/>
                <w:sz w:val="14"/>
                <w:szCs w:val="14"/>
              </w:rPr>
              <w:t>,</w:t>
            </w:r>
            <w:r w:rsidRPr="00CD4BD0">
              <w:rPr>
                <w:rFonts w:ascii="Arial" w:hAnsi="Arial" w:cs="Arial"/>
                <w:b/>
                <w:bCs/>
                <w:color w:val="000000"/>
                <w:sz w:val="14"/>
                <w:szCs w:val="14"/>
              </w:rPr>
              <w:t>936</w:t>
            </w:r>
            <w:r>
              <w:rPr>
                <w:rFonts w:ascii="Arial" w:hAnsi="Arial" w:cs="Arial"/>
                <w:b/>
                <w:bCs/>
                <w:color w:val="000000"/>
                <w:sz w:val="14"/>
                <w:szCs w:val="14"/>
              </w:rPr>
              <w:t>,</w:t>
            </w:r>
            <w:r w:rsidRPr="00CD4BD0">
              <w:rPr>
                <w:rFonts w:ascii="Arial" w:hAnsi="Arial" w:cs="Arial"/>
                <w:b/>
                <w:bCs/>
                <w:color w:val="000000"/>
                <w:sz w:val="14"/>
                <w:szCs w:val="14"/>
              </w:rPr>
              <w:t>816</w:t>
            </w:r>
          </w:p>
        </w:tc>
      </w:tr>
      <w:tr w:rsidR="00D14993" w:rsidRPr="002A34F5" w14:paraId="63C1B8E9" w14:textId="77777777" w:rsidTr="00DD38EA">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08A72CD9" w14:textId="77777777" w:rsidR="00D14993" w:rsidRPr="002A34F5" w:rsidRDefault="00D14993" w:rsidP="00DD38EA">
            <w:pPr>
              <w:keepNext/>
              <w:keepLines/>
              <w:rPr>
                <w:rFonts w:ascii="Arial" w:hAnsi="Arial" w:cs="Arial"/>
                <w:color w:val="000000"/>
                <w:sz w:val="14"/>
                <w:szCs w:val="14"/>
                <w:highlight w:val="yellow"/>
              </w:rPr>
            </w:pPr>
          </w:p>
        </w:tc>
        <w:tc>
          <w:tcPr>
            <w:tcW w:w="3260" w:type="dxa"/>
            <w:tcBorders>
              <w:top w:val="nil"/>
              <w:left w:val="nil"/>
              <w:bottom w:val="nil"/>
              <w:right w:val="nil"/>
            </w:tcBorders>
            <w:shd w:val="clear" w:color="auto" w:fill="auto"/>
            <w:vAlign w:val="center"/>
          </w:tcPr>
          <w:p w14:paraId="10702B65" w14:textId="77777777" w:rsidR="00D14993" w:rsidRPr="00E35971"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c>
          <w:tcPr>
            <w:tcW w:w="3260" w:type="dxa"/>
            <w:tcBorders>
              <w:top w:val="nil"/>
              <w:left w:val="nil"/>
              <w:bottom w:val="nil"/>
              <w:right w:val="nil"/>
            </w:tcBorders>
            <w:shd w:val="clear" w:color="auto" w:fill="auto"/>
            <w:vAlign w:val="center"/>
          </w:tcPr>
          <w:p w14:paraId="3A3D7BC3" w14:textId="77777777" w:rsidR="00D14993" w:rsidRPr="002A34F5" w:rsidRDefault="00D14993" w:rsidP="00DD38EA">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highlight w:val="yellow"/>
              </w:rPr>
            </w:pPr>
          </w:p>
        </w:tc>
      </w:tr>
      <w:tr w:rsidR="00D14993" w:rsidRPr="002A34F5" w14:paraId="5BAE0194" w14:textId="77777777" w:rsidTr="00DD38E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19DFB104" w14:textId="77777777" w:rsidR="00D14993" w:rsidRPr="002A34F5" w:rsidRDefault="00D14993" w:rsidP="00DD38EA">
            <w:pPr>
              <w:keepNext/>
              <w:keepLines/>
              <w:rPr>
                <w:rFonts w:ascii="Arial" w:hAnsi="Arial" w:cs="Arial"/>
                <w:color w:val="000000"/>
                <w:sz w:val="14"/>
                <w:szCs w:val="14"/>
                <w:highlight w:val="yellow"/>
              </w:rPr>
            </w:pPr>
            <w:proofErr w:type="spellStart"/>
            <w:r>
              <w:rPr>
                <w:rFonts w:ascii="Arial" w:hAnsi="Arial" w:cs="Arial"/>
                <w:sz w:val="14"/>
                <w:szCs w:val="14"/>
              </w:rPr>
              <w:t>Current</w:t>
            </w:r>
            <w:proofErr w:type="spellEnd"/>
            <w:r>
              <w:rPr>
                <w:rFonts w:ascii="Arial" w:hAnsi="Arial" w:cs="Arial"/>
                <w:sz w:val="14"/>
                <w:szCs w:val="14"/>
              </w:rPr>
              <w:t xml:space="preserve"> </w:t>
            </w:r>
            <w:proofErr w:type="spellStart"/>
            <w:r>
              <w:rPr>
                <w:rFonts w:ascii="Arial" w:hAnsi="Arial" w:cs="Arial"/>
                <w:sz w:val="14"/>
                <w:szCs w:val="14"/>
              </w:rPr>
              <w:t>Liabilities</w:t>
            </w:r>
            <w:proofErr w:type="spellEnd"/>
          </w:p>
        </w:tc>
        <w:tc>
          <w:tcPr>
            <w:tcW w:w="3260" w:type="dxa"/>
            <w:tcBorders>
              <w:top w:val="nil"/>
              <w:left w:val="nil"/>
              <w:bottom w:val="nil"/>
              <w:right w:val="nil"/>
            </w:tcBorders>
            <w:shd w:val="clear" w:color="auto" w:fill="auto"/>
            <w:vAlign w:val="center"/>
          </w:tcPr>
          <w:p w14:paraId="3596AF49" w14:textId="77777777" w:rsidR="00D14993" w:rsidRPr="00E35971" w:rsidRDefault="00D14993" w:rsidP="00DD38E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7F523F">
              <w:rPr>
                <w:rFonts w:ascii="Arial" w:hAnsi="Arial" w:cs="Arial"/>
                <w:b/>
                <w:bCs/>
                <w:color w:val="000000"/>
                <w:sz w:val="14"/>
                <w:szCs w:val="14"/>
              </w:rPr>
              <w:t>52</w:t>
            </w:r>
            <w:r>
              <w:rPr>
                <w:rFonts w:ascii="Arial" w:hAnsi="Arial" w:cs="Arial"/>
                <w:b/>
                <w:bCs/>
                <w:color w:val="000000"/>
                <w:sz w:val="14"/>
                <w:szCs w:val="14"/>
              </w:rPr>
              <w:t>,</w:t>
            </w:r>
            <w:r w:rsidRPr="007F523F">
              <w:rPr>
                <w:rFonts w:ascii="Arial" w:hAnsi="Arial" w:cs="Arial"/>
                <w:b/>
                <w:bCs/>
                <w:color w:val="000000"/>
                <w:sz w:val="14"/>
                <w:szCs w:val="14"/>
              </w:rPr>
              <w:t>972</w:t>
            </w:r>
            <w:r>
              <w:rPr>
                <w:rFonts w:ascii="Arial" w:hAnsi="Arial" w:cs="Arial"/>
                <w:b/>
                <w:bCs/>
                <w:color w:val="000000"/>
                <w:sz w:val="14"/>
                <w:szCs w:val="14"/>
              </w:rPr>
              <w:t>,</w:t>
            </w:r>
            <w:r w:rsidRPr="007F523F">
              <w:rPr>
                <w:rFonts w:ascii="Arial" w:hAnsi="Arial" w:cs="Arial"/>
                <w:b/>
                <w:bCs/>
                <w:color w:val="000000"/>
                <w:sz w:val="14"/>
                <w:szCs w:val="14"/>
              </w:rPr>
              <w:t>02</w:t>
            </w:r>
            <w:r>
              <w:rPr>
                <w:rFonts w:ascii="Arial" w:hAnsi="Arial" w:cs="Arial"/>
                <w:b/>
                <w:bCs/>
                <w:color w:val="000000"/>
                <w:sz w:val="14"/>
                <w:szCs w:val="14"/>
              </w:rPr>
              <w:t>0</w:t>
            </w:r>
          </w:p>
        </w:tc>
        <w:tc>
          <w:tcPr>
            <w:tcW w:w="3260" w:type="dxa"/>
            <w:tcBorders>
              <w:top w:val="nil"/>
              <w:left w:val="nil"/>
              <w:bottom w:val="nil"/>
              <w:right w:val="nil"/>
            </w:tcBorders>
            <w:shd w:val="clear" w:color="auto" w:fill="auto"/>
            <w:vAlign w:val="center"/>
          </w:tcPr>
          <w:p w14:paraId="70CF4C46" w14:textId="77777777" w:rsidR="00D14993" w:rsidRPr="002A34F5" w:rsidRDefault="00D14993" w:rsidP="00DD38EA">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highlight w:val="yellow"/>
              </w:rPr>
            </w:pPr>
            <w:r w:rsidRPr="00CD4BD0">
              <w:rPr>
                <w:rFonts w:ascii="Arial" w:hAnsi="Arial" w:cs="Arial"/>
                <w:b/>
                <w:bCs/>
                <w:color w:val="000000"/>
                <w:sz w:val="14"/>
                <w:szCs w:val="14"/>
              </w:rPr>
              <w:t>55</w:t>
            </w:r>
            <w:r>
              <w:rPr>
                <w:rFonts w:ascii="Arial" w:hAnsi="Arial" w:cs="Arial"/>
                <w:b/>
                <w:bCs/>
                <w:color w:val="000000"/>
                <w:sz w:val="14"/>
                <w:szCs w:val="14"/>
              </w:rPr>
              <w:t>,</w:t>
            </w:r>
            <w:r w:rsidRPr="00CD4BD0">
              <w:rPr>
                <w:rFonts w:ascii="Arial" w:hAnsi="Arial" w:cs="Arial"/>
                <w:b/>
                <w:bCs/>
                <w:color w:val="000000"/>
                <w:sz w:val="14"/>
                <w:szCs w:val="14"/>
              </w:rPr>
              <w:t>376</w:t>
            </w:r>
            <w:r>
              <w:rPr>
                <w:rFonts w:ascii="Arial" w:hAnsi="Arial" w:cs="Arial"/>
                <w:b/>
                <w:bCs/>
                <w:color w:val="000000"/>
                <w:sz w:val="14"/>
                <w:szCs w:val="14"/>
              </w:rPr>
              <w:t>,</w:t>
            </w:r>
            <w:r w:rsidRPr="00CD4BD0">
              <w:rPr>
                <w:rFonts w:ascii="Arial" w:hAnsi="Arial" w:cs="Arial"/>
                <w:b/>
                <w:bCs/>
                <w:color w:val="000000"/>
                <w:sz w:val="14"/>
                <w:szCs w:val="14"/>
              </w:rPr>
              <w:t>466</w:t>
            </w:r>
          </w:p>
        </w:tc>
      </w:tr>
      <w:tr w:rsidR="00D14993" w:rsidRPr="00D36690" w14:paraId="71F1FCE9" w14:textId="77777777" w:rsidTr="00DD38EA">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3D7F7730" w14:textId="77777777" w:rsidR="00D14993" w:rsidRPr="00D36690" w:rsidRDefault="00D14993" w:rsidP="00DD38EA">
            <w:pPr>
              <w:keepNext/>
              <w:keepLines/>
              <w:ind w:left="113"/>
              <w:rPr>
                <w:rFonts w:ascii="Arial" w:hAnsi="Arial" w:cs="Arial"/>
                <w:b w:val="0"/>
                <w:bCs w:val="0"/>
                <w:sz w:val="14"/>
                <w:szCs w:val="14"/>
              </w:rPr>
            </w:pPr>
            <w:proofErr w:type="spellStart"/>
            <w:r w:rsidRPr="00FC4DCD">
              <w:rPr>
                <w:rFonts w:ascii="Arial" w:hAnsi="Arial" w:cs="Arial"/>
                <w:b w:val="0"/>
                <w:bCs w:val="0"/>
                <w:sz w:val="14"/>
                <w:szCs w:val="14"/>
              </w:rPr>
              <w:t>Amounts</w:t>
            </w:r>
            <w:proofErr w:type="spellEnd"/>
            <w:r w:rsidRPr="00FC4DCD">
              <w:rPr>
                <w:rFonts w:ascii="Arial" w:hAnsi="Arial" w:cs="Arial"/>
                <w:b w:val="0"/>
                <w:bCs w:val="0"/>
                <w:sz w:val="14"/>
                <w:szCs w:val="14"/>
              </w:rPr>
              <w:t xml:space="preserve"> </w:t>
            </w:r>
            <w:proofErr w:type="spellStart"/>
            <w:r w:rsidRPr="00FC4DCD">
              <w:rPr>
                <w:rFonts w:ascii="Arial" w:hAnsi="Arial" w:cs="Arial"/>
                <w:b w:val="0"/>
                <w:bCs w:val="0"/>
                <w:sz w:val="14"/>
                <w:szCs w:val="14"/>
              </w:rPr>
              <w:t>payable</w:t>
            </w:r>
            <w:proofErr w:type="spellEnd"/>
          </w:p>
        </w:tc>
        <w:tc>
          <w:tcPr>
            <w:tcW w:w="3260" w:type="dxa"/>
            <w:tcBorders>
              <w:top w:val="nil"/>
              <w:left w:val="nil"/>
              <w:bottom w:val="nil"/>
              <w:right w:val="nil"/>
            </w:tcBorders>
            <w:shd w:val="clear" w:color="auto" w:fill="auto"/>
            <w:vAlign w:val="center"/>
          </w:tcPr>
          <w:p w14:paraId="5E0C3FE8" w14:textId="77777777" w:rsidR="00D14993" w:rsidRPr="00E35971"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7F523F">
              <w:rPr>
                <w:rFonts w:ascii="Arial" w:hAnsi="Arial" w:cs="Arial"/>
                <w:color w:val="000000"/>
                <w:sz w:val="14"/>
                <w:szCs w:val="14"/>
              </w:rPr>
              <w:t>1</w:t>
            </w:r>
            <w:r>
              <w:rPr>
                <w:rFonts w:ascii="Arial" w:hAnsi="Arial" w:cs="Arial"/>
                <w:color w:val="000000"/>
                <w:sz w:val="14"/>
                <w:szCs w:val="14"/>
              </w:rPr>
              <w:t>,</w:t>
            </w:r>
            <w:r w:rsidRPr="007F523F">
              <w:rPr>
                <w:rFonts w:ascii="Arial" w:hAnsi="Arial" w:cs="Arial"/>
                <w:color w:val="000000"/>
                <w:sz w:val="14"/>
                <w:szCs w:val="14"/>
              </w:rPr>
              <w:t>393</w:t>
            </w:r>
            <w:r>
              <w:rPr>
                <w:rFonts w:ascii="Arial" w:hAnsi="Arial" w:cs="Arial"/>
                <w:color w:val="000000"/>
                <w:sz w:val="14"/>
                <w:szCs w:val="14"/>
              </w:rPr>
              <w:t>,</w:t>
            </w:r>
            <w:r w:rsidRPr="007F523F">
              <w:rPr>
                <w:rFonts w:ascii="Arial" w:hAnsi="Arial" w:cs="Arial"/>
                <w:color w:val="000000"/>
                <w:sz w:val="14"/>
                <w:szCs w:val="14"/>
              </w:rPr>
              <w:t>600</w:t>
            </w:r>
          </w:p>
        </w:tc>
        <w:tc>
          <w:tcPr>
            <w:tcW w:w="3260" w:type="dxa"/>
            <w:tcBorders>
              <w:top w:val="nil"/>
              <w:left w:val="nil"/>
              <w:bottom w:val="nil"/>
              <w:right w:val="nil"/>
            </w:tcBorders>
            <w:shd w:val="clear" w:color="auto" w:fill="auto"/>
            <w:vAlign w:val="center"/>
          </w:tcPr>
          <w:p w14:paraId="16FC8E76" w14:textId="77777777" w:rsidR="00D14993" w:rsidRPr="002A34F5" w:rsidRDefault="00D14993" w:rsidP="00DD38EA">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highlight w:val="yellow"/>
              </w:rPr>
            </w:pPr>
            <w:r w:rsidRPr="008D3D71">
              <w:rPr>
                <w:rFonts w:ascii="Arial" w:hAnsi="Arial" w:cs="Arial"/>
                <w:color w:val="000000"/>
                <w:sz w:val="14"/>
                <w:szCs w:val="14"/>
              </w:rPr>
              <w:t>1</w:t>
            </w:r>
            <w:r>
              <w:rPr>
                <w:rFonts w:ascii="Arial" w:hAnsi="Arial" w:cs="Arial"/>
                <w:color w:val="000000"/>
                <w:sz w:val="14"/>
                <w:szCs w:val="14"/>
              </w:rPr>
              <w:t>,</w:t>
            </w:r>
            <w:r w:rsidRPr="008D3D71">
              <w:rPr>
                <w:rFonts w:ascii="Arial" w:hAnsi="Arial" w:cs="Arial"/>
                <w:color w:val="000000"/>
                <w:sz w:val="14"/>
                <w:szCs w:val="14"/>
              </w:rPr>
              <w:t>532</w:t>
            </w:r>
            <w:r>
              <w:rPr>
                <w:rFonts w:ascii="Arial" w:hAnsi="Arial" w:cs="Arial"/>
                <w:color w:val="000000"/>
                <w:sz w:val="14"/>
                <w:szCs w:val="14"/>
              </w:rPr>
              <w:t>,</w:t>
            </w:r>
            <w:r w:rsidRPr="008D3D71">
              <w:rPr>
                <w:rFonts w:ascii="Arial" w:hAnsi="Arial" w:cs="Arial"/>
                <w:color w:val="000000"/>
                <w:sz w:val="14"/>
                <w:szCs w:val="14"/>
              </w:rPr>
              <w:t>948</w:t>
            </w:r>
          </w:p>
        </w:tc>
      </w:tr>
      <w:tr w:rsidR="00D14993" w:rsidRPr="00D36690" w14:paraId="7B6811CF" w14:textId="77777777" w:rsidTr="00DD38E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6B8071C0" w14:textId="77777777" w:rsidR="00D14993" w:rsidRPr="00D36690" w:rsidRDefault="00D14993" w:rsidP="00DD38EA">
            <w:pPr>
              <w:keepNext/>
              <w:keepLines/>
              <w:ind w:left="113"/>
              <w:rPr>
                <w:rFonts w:ascii="Arial" w:hAnsi="Arial" w:cs="Arial"/>
                <w:b w:val="0"/>
                <w:bCs w:val="0"/>
                <w:sz w:val="14"/>
                <w:szCs w:val="14"/>
              </w:rPr>
            </w:pPr>
            <w:proofErr w:type="spellStart"/>
            <w:r w:rsidRPr="00FC4DCD">
              <w:rPr>
                <w:rFonts w:ascii="Arial" w:hAnsi="Arial" w:cs="Arial"/>
                <w:b w:val="0"/>
                <w:bCs w:val="0"/>
                <w:sz w:val="14"/>
                <w:szCs w:val="14"/>
              </w:rPr>
              <w:t>Debt</w:t>
            </w:r>
            <w:proofErr w:type="spellEnd"/>
            <w:r w:rsidRPr="00FC4DCD">
              <w:rPr>
                <w:rFonts w:ascii="Arial" w:hAnsi="Arial" w:cs="Arial"/>
                <w:b w:val="0"/>
                <w:bCs w:val="0"/>
                <w:sz w:val="14"/>
                <w:szCs w:val="14"/>
              </w:rPr>
              <w:t xml:space="preserve"> </w:t>
            </w:r>
            <w:proofErr w:type="spellStart"/>
            <w:r w:rsidRPr="00FC4DCD">
              <w:rPr>
                <w:rFonts w:ascii="Arial" w:hAnsi="Arial" w:cs="Arial"/>
                <w:b w:val="0"/>
                <w:bCs w:val="0"/>
                <w:sz w:val="14"/>
                <w:szCs w:val="14"/>
              </w:rPr>
              <w:t>from</w:t>
            </w:r>
            <w:proofErr w:type="spellEnd"/>
            <w:r w:rsidRPr="00FC4DCD">
              <w:rPr>
                <w:rFonts w:ascii="Arial" w:hAnsi="Arial" w:cs="Arial"/>
                <w:b w:val="0"/>
                <w:bCs w:val="0"/>
                <w:sz w:val="14"/>
                <w:szCs w:val="14"/>
              </w:rPr>
              <w:t xml:space="preserve"> </w:t>
            </w:r>
            <w:proofErr w:type="spellStart"/>
            <w:r w:rsidRPr="00FC4DCD">
              <w:rPr>
                <w:rFonts w:ascii="Arial" w:hAnsi="Arial" w:cs="Arial"/>
                <w:b w:val="0"/>
                <w:bCs w:val="0"/>
                <w:sz w:val="14"/>
                <w:szCs w:val="14"/>
              </w:rPr>
              <w:t>insurance</w:t>
            </w:r>
            <w:proofErr w:type="spellEnd"/>
            <w:r w:rsidRPr="00FC4DCD">
              <w:rPr>
                <w:rFonts w:ascii="Arial" w:hAnsi="Arial" w:cs="Arial"/>
                <w:b w:val="0"/>
                <w:bCs w:val="0"/>
                <w:sz w:val="14"/>
                <w:szCs w:val="14"/>
              </w:rPr>
              <w:t xml:space="preserve"> </w:t>
            </w:r>
            <w:proofErr w:type="spellStart"/>
            <w:r w:rsidRPr="00FC4DCD">
              <w:rPr>
                <w:rFonts w:ascii="Arial" w:hAnsi="Arial" w:cs="Arial"/>
                <w:b w:val="0"/>
                <w:bCs w:val="0"/>
                <w:sz w:val="14"/>
                <w:szCs w:val="14"/>
              </w:rPr>
              <w:t>operations</w:t>
            </w:r>
            <w:proofErr w:type="spellEnd"/>
          </w:p>
        </w:tc>
        <w:tc>
          <w:tcPr>
            <w:tcW w:w="3260" w:type="dxa"/>
            <w:tcBorders>
              <w:top w:val="nil"/>
              <w:left w:val="nil"/>
              <w:bottom w:val="nil"/>
              <w:right w:val="nil"/>
            </w:tcBorders>
            <w:shd w:val="clear" w:color="auto" w:fill="auto"/>
            <w:vAlign w:val="center"/>
          </w:tcPr>
          <w:p w14:paraId="3998BD60" w14:textId="77777777" w:rsidR="00D14993" w:rsidRPr="00E35971" w:rsidRDefault="00D14993" w:rsidP="00DD38E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7F523F">
              <w:rPr>
                <w:rFonts w:ascii="Arial" w:hAnsi="Arial" w:cs="Arial"/>
                <w:color w:val="000000"/>
                <w:sz w:val="14"/>
                <w:szCs w:val="14"/>
              </w:rPr>
              <w:t>9</w:t>
            </w:r>
            <w:r>
              <w:rPr>
                <w:rFonts w:ascii="Arial" w:hAnsi="Arial" w:cs="Arial"/>
                <w:color w:val="000000"/>
                <w:sz w:val="14"/>
                <w:szCs w:val="14"/>
              </w:rPr>
              <w:t>,</w:t>
            </w:r>
            <w:r w:rsidRPr="007F523F">
              <w:rPr>
                <w:rFonts w:ascii="Arial" w:hAnsi="Arial" w:cs="Arial"/>
                <w:color w:val="000000"/>
                <w:sz w:val="14"/>
                <w:szCs w:val="14"/>
              </w:rPr>
              <w:t>766</w:t>
            </w:r>
          </w:p>
        </w:tc>
        <w:tc>
          <w:tcPr>
            <w:tcW w:w="3260" w:type="dxa"/>
            <w:tcBorders>
              <w:top w:val="nil"/>
              <w:left w:val="nil"/>
              <w:bottom w:val="nil"/>
              <w:right w:val="nil"/>
            </w:tcBorders>
            <w:shd w:val="clear" w:color="auto" w:fill="auto"/>
            <w:vAlign w:val="center"/>
          </w:tcPr>
          <w:p w14:paraId="33A5D1A2" w14:textId="77777777" w:rsidR="00D14993" w:rsidRPr="002A34F5" w:rsidRDefault="00D14993" w:rsidP="00DD38EA">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highlight w:val="yellow"/>
              </w:rPr>
            </w:pPr>
            <w:r w:rsidRPr="008D3D71">
              <w:rPr>
                <w:rFonts w:ascii="Arial" w:hAnsi="Arial" w:cs="Arial"/>
                <w:color w:val="000000"/>
                <w:sz w:val="14"/>
                <w:szCs w:val="14"/>
              </w:rPr>
              <w:t>13</w:t>
            </w:r>
            <w:r>
              <w:rPr>
                <w:rFonts w:ascii="Arial" w:hAnsi="Arial" w:cs="Arial"/>
                <w:color w:val="000000"/>
                <w:sz w:val="14"/>
                <w:szCs w:val="14"/>
              </w:rPr>
              <w:t>,</w:t>
            </w:r>
            <w:r w:rsidRPr="008D3D71">
              <w:rPr>
                <w:rFonts w:ascii="Arial" w:hAnsi="Arial" w:cs="Arial"/>
                <w:color w:val="000000"/>
                <w:sz w:val="14"/>
                <w:szCs w:val="14"/>
              </w:rPr>
              <w:t>919</w:t>
            </w:r>
          </w:p>
        </w:tc>
      </w:tr>
      <w:tr w:rsidR="00D14993" w:rsidRPr="00D36690" w14:paraId="3F3E6263" w14:textId="77777777" w:rsidTr="00DD38EA">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628029DC" w14:textId="77777777" w:rsidR="00D14993" w:rsidRPr="00D36690" w:rsidRDefault="00D14993" w:rsidP="00DD38EA">
            <w:pPr>
              <w:keepNext/>
              <w:keepLines/>
              <w:ind w:left="113"/>
              <w:rPr>
                <w:rFonts w:ascii="Arial" w:hAnsi="Arial" w:cs="Arial"/>
                <w:b w:val="0"/>
                <w:bCs w:val="0"/>
                <w:sz w:val="14"/>
                <w:szCs w:val="14"/>
              </w:rPr>
            </w:pPr>
            <w:proofErr w:type="spellStart"/>
            <w:r>
              <w:rPr>
                <w:rFonts w:ascii="Arial" w:hAnsi="Arial" w:cs="Arial"/>
                <w:b w:val="0"/>
                <w:bCs w:val="0"/>
                <w:sz w:val="14"/>
                <w:szCs w:val="14"/>
              </w:rPr>
              <w:t>I</w:t>
            </w:r>
            <w:r w:rsidRPr="00FC4DCD">
              <w:rPr>
                <w:rFonts w:ascii="Arial" w:hAnsi="Arial" w:cs="Arial"/>
                <w:b w:val="0"/>
                <w:bCs w:val="0"/>
                <w:sz w:val="14"/>
                <w:szCs w:val="14"/>
              </w:rPr>
              <w:t>nsurance</w:t>
            </w:r>
            <w:proofErr w:type="spellEnd"/>
            <w:r w:rsidRPr="00FC4DCD">
              <w:rPr>
                <w:rFonts w:ascii="Arial" w:hAnsi="Arial" w:cs="Arial"/>
                <w:b w:val="0"/>
                <w:bCs w:val="0"/>
                <w:sz w:val="14"/>
                <w:szCs w:val="14"/>
              </w:rPr>
              <w:t xml:space="preserve"> </w:t>
            </w:r>
            <w:proofErr w:type="spellStart"/>
            <w:r w:rsidRPr="00FC4DCD">
              <w:rPr>
                <w:rFonts w:ascii="Arial" w:hAnsi="Arial" w:cs="Arial"/>
                <w:b w:val="0"/>
                <w:bCs w:val="0"/>
                <w:sz w:val="14"/>
                <w:szCs w:val="14"/>
              </w:rPr>
              <w:t>contract</w:t>
            </w:r>
            <w:proofErr w:type="spellEnd"/>
          </w:p>
        </w:tc>
        <w:tc>
          <w:tcPr>
            <w:tcW w:w="3260" w:type="dxa"/>
            <w:tcBorders>
              <w:top w:val="nil"/>
              <w:left w:val="nil"/>
              <w:bottom w:val="nil"/>
              <w:right w:val="nil"/>
            </w:tcBorders>
            <w:shd w:val="clear" w:color="auto" w:fill="auto"/>
            <w:vAlign w:val="center"/>
          </w:tcPr>
          <w:p w14:paraId="69D2B9E8" w14:textId="77777777" w:rsidR="00D14993" w:rsidRPr="00E35971"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7F523F">
              <w:rPr>
                <w:rFonts w:ascii="Arial" w:hAnsi="Arial" w:cs="Arial"/>
                <w:color w:val="000000"/>
                <w:sz w:val="14"/>
                <w:szCs w:val="14"/>
              </w:rPr>
              <w:t>51</w:t>
            </w:r>
            <w:r>
              <w:rPr>
                <w:rFonts w:ascii="Arial" w:hAnsi="Arial" w:cs="Arial"/>
                <w:color w:val="000000"/>
                <w:sz w:val="14"/>
                <w:szCs w:val="14"/>
              </w:rPr>
              <w:t>,</w:t>
            </w:r>
            <w:r w:rsidRPr="007F523F">
              <w:rPr>
                <w:rFonts w:ascii="Arial" w:hAnsi="Arial" w:cs="Arial"/>
                <w:color w:val="000000"/>
                <w:sz w:val="14"/>
                <w:szCs w:val="14"/>
              </w:rPr>
              <w:t>284</w:t>
            </w:r>
            <w:r>
              <w:rPr>
                <w:rFonts w:ascii="Arial" w:hAnsi="Arial" w:cs="Arial"/>
                <w:color w:val="000000"/>
                <w:sz w:val="14"/>
                <w:szCs w:val="14"/>
              </w:rPr>
              <w:t>,</w:t>
            </w:r>
            <w:r w:rsidRPr="007F523F">
              <w:rPr>
                <w:rFonts w:ascii="Arial" w:hAnsi="Arial" w:cs="Arial"/>
                <w:color w:val="000000"/>
                <w:sz w:val="14"/>
                <w:szCs w:val="14"/>
              </w:rPr>
              <w:t>393</w:t>
            </w:r>
          </w:p>
        </w:tc>
        <w:tc>
          <w:tcPr>
            <w:tcW w:w="3260" w:type="dxa"/>
            <w:tcBorders>
              <w:top w:val="nil"/>
              <w:left w:val="nil"/>
              <w:bottom w:val="nil"/>
              <w:right w:val="nil"/>
            </w:tcBorders>
            <w:shd w:val="clear" w:color="auto" w:fill="auto"/>
            <w:vAlign w:val="center"/>
          </w:tcPr>
          <w:p w14:paraId="5432E314" w14:textId="77777777" w:rsidR="00D14993" w:rsidRPr="002A34F5"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8D3D71">
              <w:rPr>
                <w:rFonts w:ascii="Arial" w:hAnsi="Arial" w:cs="Arial"/>
                <w:color w:val="000000"/>
                <w:sz w:val="14"/>
                <w:szCs w:val="14"/>
              </w:rPr>
              <w:t>53</w:t>
            </w:r>
            <w:r>
              <w:rPr>
                <w:rFonts w:ascii="Arial" w:hAnsi="Arial" w:cs="Arial"/>
                <w:color w:val="000000"/>
                <w:sz w:val="14"/>
                <w:szCs w:val="14"/>
              </w:rPr>
              <w:t>,</w:t>
            </w:r>
            <w:r w:rsidRPr="008D3D71">
              <w:rPr>
                <w:rFonts w:ascii="Arial" w:hAnsi="Arial" w:cs="Arial"/>
                <w:color w:val="000000"/>
                <w:sz w:val="14"/>
                <w:szCs w:val="14"/>
              </w:rPr>
              <w:t>765</w:t>
            </w:r>
            <w:r>
              <w:rPr>
                <w:rFonts w:ascii="Arial" w:hAnsi="Arial" w:cs="Arial"/>
                <w:color w:val="000000"/>
                <w:sz w:val="14"/>
                <w:szCs w:val="14"/>
              </w:rPr>
              <w:t>,</w:t>
            </w:r>
            <w:r w:rsidRPr="008D3D71">
              <w:rPr>
                <w:rFonts w:ascii="Arial" w:hAnsi="Arial" w:cs="Arial"/>
                <w:color w:val="000000"/>
                <w:sz w:val="14"/>
                <w:szCs w:val="14"/>
              </w:rPr>
              <w:t>585</w:t>
            </w:r>
          </w:p>
        </w:tc>
      </w:tr>
      <w:tr w:rsidR="00D14993" w:rsidRPr="00D36690" w14:paraId="3E9BD7C7" w14:textId="77777777" w:rsidTr="00DD38E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57514DEC" w14:textId="77777777" w:rsidR="00D14993" w:rsidRPr="00D36690" w:rsidRDefault="00D14993" w:rsidP="00DD38EA">
            <w:pPr>
              <w:keepNext/>
              <w:keepLines/>
              <w:ind w:left="113"/>
              <w:rPr>
                <w:rFonts w:ascii="Arial" w:hAnsi="Arial" w:cs="Arial"/>
                <w:b w:val="0"/>
                <w:bCs w:val="0"/>
                <w:sz w:val="14"/>
                <w:szCs w:val="14"/>
              </w:rPr>
            </w:pPr>
            <w:r>
              <w:rPr>
                <w:rFonts w:ascii="Arial" w:hAnsi="Arial" w:cs="Arial"/>
                <w:b w:val="0"/>
                <w:bCs w:val="0"/>
                <w:sz w:val="14"/>
                <w:szCs w:val="14"/>
              </w:rPr>
              <w:t xml:space="preserve">Other </w:t>
            </w:r>
            <w:proofErr w:type="spellStart"/>
            <w:r>
              <w:rPr>
                <w:rFonts w:ascii="Arial" w:hAnsi="Arial" w:cs="Arial"/>
                <w:b w:val="0"/>
                <w:bCs w:val="0"/>
                <w:sz w:val="14"/>
                <w:szCs w:val="14"/>
              </w:rPr>
              <w:t>liabilities</w:t>
            </w:r>
            <w:proofErr w:type="spellEnd"/>
          </w:p>
        </w:tc>
        <w:tc>
          <w:tcPr>
            <w:tcW w:w="3260" w:type="dxa"/>
            <w:tcBorders>
              <w:top w:val="nil"/>
              <w:left w:val="nil"/>
              <w:bottom w:val="nil"/>
              <w:right w:val="nil"/>
            </w:tcBorders>
            <w:shd w:val="clear" w:color="auto" w:fill="auto"/>
            <w:vAlign w:val="center"/>
          </w:tcPr>
          <w:p w14:paraId="65274E65" w14:textId="77777777" w:rsidR="00D14993" w:rsidRPr="00E35971" w:rsidRDefault="00D14993" w:rsidP="00DD38E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7F523F">
              <w:rPr>
                <w:rFonts w:ascii="Arial" w:hAnsi="Arial" w:cs="Arial"/>
                <w:color w:val="000000"/>
                <w:sz w:val="14"/>
                <w:szCs w:val="14"/>
              </w:rPr>
              <w:t>284</w:t>
            </w:r>
            <w:r>
              <w:rPr>
                <w:rFonts w:ascii="Arial" w:hAnsi="Arial" w:cs="Arial"/>
                <w:color w:val="000000"/>
                <w:sz w:val="14"/>
                <w:szCs w:val="14"/>
              </w:rPr>
              <w:t>,</w:t>
            </w:r>
            <w:r w:rsidRPr="007F523F">
              <w:rPr>
                <w:rFonts w:ascii="Arial" w:hAnsi="Arial" w:cs="Arial"/>
                <w:color w:val="000000"/>
                <w:sz w:val="14"/>
                <w:szCs w:val="14"/>
              </w:rPr>
              <w:t>26</w:t>
            </w:r>
            <w:r>
              <w:rPr>
                <w:rFonts w:ascii="Arial" w:hAnsi="Arial" w:cs="Arial"/>
                <w:color w:val="000000"/>
                <w:sz w:val="14"/>
                <w:szCs w:val="14"/>
              </w:rPr>
              <w:t>1</w:t>
            </w:r>
          </w:p>
        </w:tc>
        <w:tc>
          <w:tcPr>
            <w:tcW w:w="3260" w:type="dxa"/>
            <w:tcBorders>
              <w:top w:val="nil"/>
              <w:left w:val="nil"/>
              <w:bottom w:val="nil"/>
              <w:right w:val="nil"/>
            </w:tcBorders>
            <w:shd w:val="clear" w:color="auto" w:fill="auto"/>
            <w:vAlign w:val="center"/>
          </w:tcPr>
          <w:p w14:paraId="2FF7559B" w14:textId="77777777" w:rsidR="00D14993" w:rsidRPr="002A34F5" w:rsidRDefault="00D14993" w:rsidP="00DD38E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8D3D71">
              <w:rPr>
                <w:rFonts w:ascii="Arial" w:hAnsi="Arial" w:cs="Arial"/>
                <w:color w:val="000000"/>
                <w:sz w:val="14"/>
                <w:szCs w:val="14"/>
              </w:rPr>
              <w:t>64</w:t>
            </w:r>
            <w:r>
              <w:rPr>
                <w:rFonts w:ascii="Arial" w:hAnsi="Arial" w:cs="Arial"/>
                <w:color w:val="000000"/>
                <w:sz w:val="14"/>
                <w:szCs w:val="14"/>
              </w:rPr>
              <w:t>,</w:t>
            </w:r>
            <w:r w:rsidRPr="008D3D71">
              <w:rPr>
                <w:rFonts w:ascii="Arial" w:hAnsi="Arial" w:cs="Arial"/>
                <w:color w:val="000000"/>
                <w:sz w:val="14"/>
                <w:szCs w:val="14"/>
              </w:rPr>
              <w:t>01</w:t>
            </w:r>
            <w:r>
              <w:rPr>
                <w:rFonts w:ascii="Arial" w:hAnsi="Arial" w:cs="Arial"/>
                <w:color w:val="000000"/>
                <w:sz w:val="14"/>
                <w:szCs w:val="14"/>
              </w:rPr>
              <w:t>4</w:t>
            </w:r>
          </w:p>
        </w:tc>
      </w:tr>
      <w:tr w:rsidR="00D14993" w:rsidRPr="002A34F5" w14:paraId="1EC2D406" w14:textId="77777777" w:rsidTr="00DD38EA">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7BB1B72B" w14:textId="77777777" w:rsidR="00D14993" w:rsidRPr="002A34F5" w:rsidRDefault="00D14993" w:rsidP="00DD38EA">
            <w:pPr>
              <w:keepNext/>
              <w:keepLines/>
              <w:spacing w:before="40" w:after="40"/>
              <w:rPr>
                <w:rFonts w:ascii="Arial" w:hAnsi="Arial" w:cs="Arial"/>
                <w:sz w:val="14"/>
                <w:szCs w:val="14"/>
                <w:highlight w:val="yellow"/>
              </w:rPr>
            </w:pPr>
            <w:r>
              <w:rPr>
                <w:rFonts w:ascii="Arial" w:hAnsi="Arial" w:cs="Arial"/>
                <w:sz w:val="14"/>
                <w:szCs w:val="14"/>
              </w:rPr>
              <w:t>Non-</w:t>
            </w:r>
            <w:proofErr w:type="spellStart"/>
            <w:r>
              <w:rPr>
                <w:rFonts w:ascii="Arial" w:hAnsi="Arial" w:cs="Arial"/>
                <w:sz w:val="14"/>
                <w:szCs w:val="14"/>
              </w:rPr>
              <w:t>Current</w:t>
            </w:r>
            <w:proofErr w:type="spellEnd"/>
            <w:r>
              <w:rPr>
                <w:rFonts w:ascii="Arial" w:hAnsi="Arial" w:cs="Arial"/>
                <w:sz w:val="14"/>
                <w:szCs w:val="14"/>
              </w:rPr>
              <w:t xml:space="preserve"> </w:t>
            </w:r>
            <w:proofErr w:type="spellStart"/>
            <w:r>
              <w:rPr>
                <w:rFonts w:ascii="Arial" w:hAnsi="Arial" w:cs="Arial"/>
                <w:sz w:val="14"/>
                <w:szCs w:val="14"/>
              </w:rPr>
              <w:t>Liabilities</w:t>
            </w:r>
            <w:proofErr w:type="spellEnd"/>
          </w:p>
        </w:tc>
        <w:tc>
          <w:tcPr>
            <w:tcW w:w="3260" w:type="dxa"/>
            <w:tcBorders>
              <w:top w:val="nil"/>
              <w:left w:val="nil"/>
              <w:bottom w:val="nil"/>
              <w:right w:val="nil"/>
            </w:tcBorders>
            <w:shd w:val="clear" w:color="auto" w:fill="auto"/>
            <w:vAlign w:val="center"/>
          </w:tcPr>
          <w:p w14:paraId="6BCCF091" w14:textId="77777777" w:rsidR="00D14993" w:rsidRPr="00E35971"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7F523F">
              <w:rPr>
                <w:rFonts w:ascii="Arial" w:hAnsi="Arial" w:cs="Arial"/>
                <w:b/>
                <w:bCs/>
                <w:color w:val="000000"/>
                <w:sz w:val="14"/>
                <w:szCs w:val="14"/>
              </w:rPr>
              <w:t>368</w:t>
            </w:r>
            <w:r>
              <w:rPr>
                <w:rFonts w:ascii="Arial" w:hAnsi="Arial" w:cs="Arial"/>
                <w:b/>
                <w:bCs/>
                <w:color w:val="000000"/>
                <w:sz w:val="14"/>
                <w:szCs w:val="14"/>
              </w:rPr>
              <w:t>,</w:t>
            </w:r>
            <w:r w:rsidRPr="007F523F">
              <w:rPr>
                <w:rFonts w:ascii="Arial" w:hAnsi="Arial" w:cs="Arial"/>
                <w:b/>
                <w:bCs/>
                <w:color w:val="000000"/>
                <w:sz w:val="14"/>
                <w:szCs w:val="14"/>
              </w:rPr>
              <w:t>611</w:t>
            </w:r>
            <w:r>
              <w:rPr>
                <w:rFonts w:ascii="Arial" w:hAnsi="Arial" w:cs="Arial"/>
                <w:b/>
                <w:bCs/>
                <w:color w:val="000000"/>
                <w:sz w:val="14"/>
                <w:szCs w:val="14"/>
              </w:rPr>
              <w:t>,</w:t>
            </w:r>
            <w:r w:rsidRPr="007F523F">
              <w:rPr>
                <w:rFonts w:ascii="Arial" w:hAnsi="Arial" w:cs="Arial"/>
                <w:b/>
                <w:bCs/>
                <w:color w:val="000000"/>
                <w:sz w:val="14"/>
                <w:szCs w:val="14"/>
              </w:rPr>
              <w:t>519</w:t>
            </w:r>
          </w:p>
        </w:tc>
        <w:tc>
          <w:tcPr>
            <w:tcW w:w="3260" w:type="dxa"/>
            <w:tcBorders>
              <w:top w:val="nil"/>
              <w:left w:val="nil"/>
              <w:bottom w:val="nil"/>
              <w:right w:val="nil"/>
            </w:tcBorders>
            <w:shd w:val="clear" w:color="auto" w:fill="auto"/>
            <w:vAlign w:val="center"/>
          </w:tcPr>
          <w:p w14:paraId="3035E5EF" w14:textId="77777777" w:rsidR="00D14993" w:rsidRPr="002A34F5"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highlight w:val="yellow"/>
              </w:rPr>
            </w:pPr>
            <w:r w:rsidRPr="00CD4BD0">
              <w:rPr>
                <w:rFonts w:ascii="Arial" w:hAnsi="Arial" w:cs="Arial"/>
                <w:b/>
                <w:bCs/>
                <w:color w:val="000000"/>
                <w:sz w:val="14"/>
                <w:szCs w:val="14"/>
              </w:rPr>
              <w:t>335</w:t>
            </w:r>
            <w:r>
              <w:rPr>
                <w:rFonts w:ascii="Arial" w:hAnsi="Arial" w:cs="Arial"/>
                <w:b/>
                <w:bCs/>
                <w:color w:val="000000"/>
                <w:sz w:val="14"/>
                <w:szCs w:val="14"/>
              </w:rPr>
              <w:t>,</w:t>
            </w:r>
            <w:r w:rsidRPr="00CD4BD0">
              <w:rPr>
                <w:rFonts w:ascii="Arial" w:hAnsi="Arial" w:cs="Arial"/>
                <w:b/>
                <w:bCs/>
                <w:color w:val="000000"/>
                <w:sz w:val="14"/>
                <w:szCs w:val="14"/>
              </w:rPr>
              <w:t>947</w:t>
            </w:r>
            <w:r>
              <w:rPr>
                <w:rFonts w:ascii="Arial" w:hAnsi="Arial" w:cs="Arial"/>
                <w:b/>
                <w:bCs/>
                <w:color w:val="000000"/>
                <w:sz w:val="14"/>
                <w:szCs w:val="14"/>
              </w:rPr>
              <w:t>,</w:t>
            </w:r>
            <w:r w:rsidRPr="00CD4BD0">
              <w:rPr>
                <w:rFonts w:ascii="Arial" w:hAnsi="Arial" w:cs="Arial"/>
                <w:b/>
                <w:bCs/>
                <w:color w:val="000000"/>
                <w:sz w:val="14"/>
                <w:szCs w:val="14"/>
              </w:rPr>
              <w:t>925</w:t>
            </w:r>
          </w:p>
        </w:tc>
      </w:tr>
      <w:tr w:rsidR="00D14993" w:rsidRPr="00D36690" w14:paraId="39F53ADA" w14:textId="77777777" w:rsidTr="00DD38E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334CA79F" w14:textId="77777777" w:rsidR="00D14993" w:rsidRPr="00D36690" w:rsidRDefault="00D14993" w:rsidP="00DD38EA">
            <w:pPr>
              <w:keepNext/>
              <w:keepLines/>
              <w:ind w:left="113"/>
              <w:rPr>
                <w:rFonts w:ascii="Arial" w:hAnsi="Arial" w:cs="Arial"/>
                <w:b w:val="0"/>
                <w:bCs w:val="0"/>
                <w:sz w:val="14"/>
                <w:szCs w:val="14"/>
              </w:rPr>
            </w:pPr>
            <w:proofErr w:type="spellStart"/>
            <w:r>
              <w:rPr>
                <w:rFonts w:ascii="Arial" w:hAnsi="Arial" w:cs="Arial"/>
                <w:b w:val="0"/>
                <w:bCs w:val="0"/>
                <w:sz w:val="14"/>
                <w:szCs w:val="14"/>
              </w:rPr>
              <w:t>I</w:t>
            </w:r>
            <w:r w:rsidRPr="00FC4DCD">
              <w:rPr>
                <w:rFonts w:ascii="Arial" w:hAnsi="Arial" w:cs="Arial"/>
                <w:b w:val="0"/>
                <w:bCs w:val="0"/>
                <w:sz w:val="14"/>
                <w:szCs w:val="14"/>
              </w:rPr>
              <w:t>nsurance</w:t>
            </w:r>
            <w:proofErr w:type="spellEnd"/>
            <w:r w:rsidRPr="00FC4DCD">
              <w:rPr>
                <w:rFonts w:ascii="Arial" w:hAnsi="Arial" w:cs="Arial"/>
                <w:b w:val="0"/>
                <w:bCs w:val="0"/>
                <w:sz w:val="14"/>
                <w:szCs w:val="14"/>
              </w:rPr>
              <w:t xml:space="preserve"> </w:t>
            </w:r>
            <w:proofErr w:type="spellStart"/>
            <w:r w:rsidRPr="00FC4DCD">
              <w:rPr>
                <w:rFonts w:ascii="Arial" w:hAnsi="Arial" w:cs="Arial"/>
                <w:b w:val="0"/>
                <w:bCs w:val="0"/>
                <w:sz w:val="14"/>
                <w:szCs w:val="14"/>
              </w:rPr>
              <w:t>contract</w:t>
            </w:r>
            <w:proofErr w:type="spellEnd"/>
          </w:p>
        </w:tc>
        <w:tc>
          <w:tcPr>
            <w:tcW w:w="3260" w:type="dxa"/>
            <w:tcBorders>
              <w:top w:val="nil"/>
              <w:left w:val="nil"/>
              <w:bottom w:val="nil"/>
              <w:right w:val="nil"/>
            </w:tcBorders>
            <w:shd w:val="clear" w:color="auto" w:fill="auto"/>
            <w:vAlign w:val="center"/>
          </w:tcPr>
          <w:p w14:paraId="1EC75681" w14:textId="77777777" w:rsidR="00D14993" w:rsidRPr="00E35971" w:rsidRDefault="00D14993" w:rsidP="00DD38E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7F523F">
              <w:rPr>
                <w:rFonts w:ascii="Arial" w:hAnsi="Arial" w:cs="Arial"/>
                <w:color w:val="000000"/>
                <w:sz w:val="14"/>
                <w:szCs w:val="14"/>
              </w:rPr>
              <w:t>366</w:t>
            </w:r>
            <w:r>
              <w:rPr>
                <w:rFonts w:ascii="Arial" w:hAnsi="Arial" w:cs="Arial"/>
                <w:color w:val="000000"/>
                <w:sz w:val="14"/>
                <w:szCs w:val="14"/>
              </w:rPr>
              <w:t>,</w:t>
            </w:r>
            <w:r w:rsidRPr="007F523F">
              <w:rPr>
                <w:rFonts w:ascii="Arial" w:hAnsi="Arial" w:cs="Arial"/>
                <w:color w:val="000000"/>
                <w:sz w:val="14"/>
                <w:szCs w:val="14"/>
              </w:rPr>
              <w:t>797</w:t>
            </w:r>
            <w:r>
              <w:rPr>
                <w:rFonts w:ascii="Arial" w:hAnsi="Arial" w:cs="Arial"/>
                <w:color w:val="000000"/>
                <w:sz w:val="14"/>
                <w:szCs w:val="14"/>
              </w:rPr>
              <w:t>,</w:t>
            </w:r>
            <w:r w:rsidRPr="007F523F">
              <w:rPr>
                <w:rFonts w:ascii="Arial" w:hAnsi="Arial" w:cs="Arial"/>
                <w:color w:val="000000"/>
                <w:sz w:val="14"/>
                <w:szCs w:val="14"/>
              </w:rPr>
              <w:t>324</w:t>
            </w:r>
          </w:p>
        </w:tc>
        <w:tc>
          <w:tcPr>
            <w:tcW w:w="3260" w:type="dxa"/>
            <w:tcBorders>
              <w:top w:val="nil"/>
              <w:left w:val="nil"/>
              <w:bottom w:val="nil"/>
              <w:right w:val="nil"/>
            </w:tcBorders>
            <w:shd w:val="clear" w:color="auto" w:fill="auto"/>
            <w:vAlign w:val="center"/>
          </w:tcPr>
          <w:p w14:paraId="604E613D" w14:textId="77777777" w:rsidR="00D14993" w:rsidRPr="002A34F5" w:rsidRDefault="00D14993" w:rsidP="00DD38E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8D3D71">
              <w:rPr>
                <w:rFonts w:ascii="Arial" w:hAnsi="Arial" w:cs="Arial"/>
                <w:color w:val="000000"/>
                <w:sz w:val="14"/>
                <w:szCs w:val="14"/>
              </w:rPr>
              <w:t>334</w:t>
            </w:r>
            <w:r>
              <w:rPr>
                <w:rFonts w:ascii="Arial" w:hAnsi="Arial" w:cs="Arial"/>
                <w:color w:val="000000"/>
                <w:sz w:val="14"/>
                <w:szCs w:val="14"/>
              </w:rPr>
              <w:t>,</w:t>
            </w:r>
            <w:r w:rsidRPr="008D3D71">
              <w:rPr>
                <w:rFonts w:ascii="Arial" w:hAnsi="Arial" w:cs="Arial"/>
                <w:color w:val="000000"/>
                <w:sz w:val="14"/>
                <w:szCs w:val="14"/>
              </w:rPr>
              <w:t>743</w:t>
            </w:r>
            <w:r>
              <w:rPr>
                <w:rFonts w:ascii="Arial" w:hAnsi="Arial" w:cs="Arial"/>
                <w:color w:val="000000"/>
                <w:sz w:val="14"/>
                <w:szCs w:val="14"/>
              </w:rPr>
              <w:t>,</w:t>
            </w:r>
            <w:r w:rsidRPr="008D3D71">
              <w:rPr>
                <w:rFonts w:ascii="Arial" w:hAnsi="Arial" w:cs="Arial"/>
                <w:color w:val="000000"/>
                <w:sz w:val="14"/>
                <w:szCs w:val="14"/>
              </w:rPr>
              <w:t>291</w:t>
            </w:r>
          </w:p>
        </w:tc>
      </w:tr>
      <w:tr w:rsidR="00D14993" w:rsidRPr="00D36690" w14:paraId="6F04CAF5" w14:textId="77777777" w:rsidTr="00DD38EA">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0FDF80EF" w14:textId="77777777" w:rsidR="00D14993" w:rsidRPr="00D36690" w:rsidRDefault="00D14993" w:rsidP="00DD38EA">
            <w:pPr>
              <w:keepNext/>
              <w:keepLines/>
              <w:ind w:left="113"/>
              <w:rPr>
                <w:rFonts w:ascii="Arial" w:hAnsi="Arial" w:cs="Arial"/>
                <w:b w:val="0"/>
                <w:bCs w:val="0"/>
                <w:sz w:val="14"/>
                <w:szCs w:val="14"/>
              </w:rPr>
            </w:pPr>
            <w:r>
              <w:rPr>
                <w:rFonts w:ascii="Arial" w:hAnsi="Arial" w:cs="Arial"/>
                <w:b w:val="0"/>
                <w:bCs w:val="0"/>
                <w:sz w:val="14"/>
                <w:szCs w:val="14"/>
              </w:rPr>
              <w:t xml:space="preserve">Other </w:t>
            </w:r>
            <w:proofErr w:type="spellStart"/>
            <w:r>
              <w:rPr>
                <w:rFonts w:ascii="Arial" w:hAnsi="Arial" w:cs="Arial"/>
                <w:b w:val="0"/>
                <w:bCs w:val="0"/>
                <w:sz w:val="14"/>
                <w:szCs w:val="14"/>
              </w:rPr>
              <w:t>liabilities</w:t>
            </w:r>
            <w:proofErr w:type="spellEnd"/>
          </w:p>
        </w:tc>
        <w:tc>
          <w:tcPr>
            <w:tcW w:w="3260" w:type="dxa"/>
            <w:tcBorders>
              <w:top w:val="nil"/>
              <w:left w:val="nil"/>
              <w:bottom w:val="nil"/>
              <w:right w:val="nil"/>
            </w:tcBorders>
            <w:shd w:val="clear" w:color="auto" w:fill="auto"/>
            <w:vAlign w:val="center"/>
          </w:tcPr>
          <w:p w14:paraId="0C620C19" w14:textId="77777777" w:rsidR="00D14993" w:rsidRPr="00E35971"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7F523F">
              <w:rPr>
                <w:rFonts w:ascii="Arial" w:hAnsi="Arial" w:cs="Arial"/>
                <w:color w:val="000000"/>
                <w:sz w:val="14"/>
                <w:szCs w:val="14"/>
              </w:rPr>
              <w:t>1</w:t>
            </w:r>
            <w:r>
              <w:rPr>
                <w:rFonts w:ascii="Arial" w:hAnsi="Arial" w:cs="Arial"/>
                <w:color w:val="000000"/>
                <w:sz w:val="14"/>
                <w:szCs w:val="14"/>
              </w:rPr>
              <w:t>,</w:t>
            </w:r>
            <w:r w:rsidRPr="007F523F">
              <w:rPr>
                <w:rFonts w:ascii="Arial" w:hAnsi="Arial" w:cs="Arial"/>
                <w:color w:val="000000"/>
                <w:sz w:val="14"/>
                <w:szCs w:val="14"/>
              </w:rPr>
              <w:t>814</w:t>
            </w:r>
            <w:r>
              <w:rPr>
                <w:rFonts w:ascii="Arial" w:hAnsi="Arial" w:cs="Arial"/>
                <w:color w:val="000000"/>
                <w:sz w:val="14"/>
                <w:szCs w:val="14"/>
              </w:rPr>
              <w:t>,</w:t>
            </w:r>
            <w:r w:rsidRPr="007F523F">
              <w:rPr>
                <w:rFonts w:ascii="Arial" w:hAnsi="Arial" w:cs="Arial"/>
                <w:color w:val="000000"/>
                <w:sz w:val="14"/>
                <w:szCs w:val="14"/>
              </w:rPr>
              <w:t>195</w:t>
            </w:r>
          </w:p>
        </w:tc>
        <w:tc>
          <w:tcPr>
            <w:tcW w:w="3260" w:type="dxa"/>
            <w:tcBorders>
              <w:top w:val="nil"/>
              <w:left w:val="nil"/>
              <w:bottom w:val="nil"/>
              <w:right w:val="nil"/>
            </w:tcBorders>
            <w:shd w:val="clear" w:color="auto" w:fill="auto"/>
            <w:vAlign w:val="center"/>
          </w:tcPr>
          <w:p w14:paraId="2876C232" w14:textId="77777777" w:rsidR="00D14993" w:rsidRPr="002A34F5"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8D3D71">
              <w:rPr>
                <w:rFonts w:ascii="Arial" w:hAnsi="Arial" w:cs="Arial"/>
                <w:color w:val="000000"/>
                <w:sz w:val="14"/>
                <w:szCs w:val="14"/>
              </w:rPr>
              <w:t>1</w:t>
            </w:r>
            <w:r>
              <w:rPr>
                <w:rFonts w:ascii="Arial" w:hAnsi="Arial" w:cs="Arial"/>
                <w:color w:val="000000"/>
                <w:sz w:val="14"/>
                <w:szCs w:val="14"/>
              </w:rPr>
              <w:t>,</w:t>
            </w:r>
            <w:r w:rsidRPr="008D3D71">
              <w:rPr>
                <w:rFonts w:ascii="Arial" w:hAnsi="Arial" w:cs="Arial"/>
                <w:color w:val="000000"/>
                <w:sz w:val="14"/>
                <w:szCs w:val="14"/>
              </w:rPr>
              <w:t>204</w:t>
            </w:r>
            <w:r>
              <w:rPr>
                <w:rFonts w:ascii="Arial" w:hAnsi="Arial" w:cs="Arial"/>
                <w:color w:val="000000"/>
                <w:sz w:val="14"/>
                <w:szCs w:val="14"/>
              </w:rPr>
              <w:t>,</w:t>
            </w:r>
            <w:r w:rsidRPr="008D3D71">
              <w:rPr>
                <w:rFonts w:ascii="Arial" w:hAnsi="Arial" w:cs="Arial"/>
                <w:color w:val="000000"/>
                <w:sz w:val="14"/>
                <w:szCs w:val="14"/>
              </w:rPr>
              <w:t>634</w:t>
            </w:r>
          </w:p>
        </w:tc>
      </w:tr>
      <w:tr w:rsidR="00D14993" w:rsidRPr="002A34F5" w14:paraId="1D5313D5" w14:textId="77777777" w:rsidTr="00DD38E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25EB0E32" w14:textId="77777777" w:rsidR="00D14993" w:rsidRPr="002A34F5" w:rsidRDefault="00D14993" w:rsidP="00DD38EA">
            <w:pPr>
              <w:keepNext/>
              <w:keepLines/>
              <w:spacing w:before="40" w:after="40"/>
              <w:rPr>
                <w:rFonts w:ascii="Arial" w:eastAsia="Times New Roman" w:hAnsi="Arial" w:cs="Arial"/>
                <w:spacing w:val="-2"/>
                <w:sz w:val="14"/>
                <w:szCs w:val="14"/>
                <w:highlight w:val="yellow"/>
              </w:rPr>
            </w:pPr>
            <w:proofErr w:type="spellStart"/>
            <w:r>
              <w:rPr>
                <w:rFonts w:ascii="Arial" w:hAnsi="Arial" w:cs="Arial"/>
                <w:sz w:val="14"/>
                <w:szCs w:val="14"/>
              </w:rPr>
              <w:t>Equity</w:t>
            </w:r>
            <w:proofErr w:type="spellEnd"/>
          </w:p>
        </w:tc>
        <w:tc>
          <w:tcPr>
            <w:tcW w:w="3260" w:type="dxa"/>
            <w:tcBorders>
              <w:top w:val="nil"/>
              <w:left w:val="nil"/>
              <w:bottom w:val="nil"/>
              <w:right w:val="nil"/>
            </w:tcBorders>
            <w:shd w:val="clear" w:color="auto" w:fill="auto"/>
            <w:vAlign w:val="center"/>
          </w:tcPr>
          <w:p w14:paraId="458C4AF0" w14:textId="77777777" w:rsidR="00D14993" w:rsidRPr="00E35971" w:rsidRDefault="00D14993" w:rsidP="00DD38E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7F523F">
              <w:rPr>
                <w:rFonts w:ascii="Arial" w:hAnsi="Arial" w:cs="Arial"/>
                <w:b/>
                <w:bCs/>
                <w:color w:val="000000"/>
                <w:sz w:val="14"/>
                <w:szCs w:val="14"/>
              </w:rPr>
              <w:t>7</w:t>
            </w:r>
            <w:r>
              <w:rPr>
                <w:rFonts w:ascii="Arial" w:hAnsi="Arial" w:cs="Arial"/>
                <w:b/>
                <w:bCs/>
                <w:color w:val="000000"/>
                <w:sz w:val="14"/>
                <w:szCs w:val="14"/>
              </w:rPr>
              <w:t>,</w:t>
            </w:r>
            <w:r w:rsidRPr="007F523F">
              <w:rPr>
                <w:rFonts w:ascii="Arial" w:hAnsi="Arial" w:cs="Arial"/>
                <w:b/>
                <w:bCs/>
                <w:color w:val="000000"/>
                <w:sz w:val="14"/>
                <w:szCs w:val="14"/>
              </w:rPr>
              <w:t>051</w:t>
            </w:r>
            <w:r>
              <w:rPr>
                <w:rFonts w:ascii="Arial" w:hAnsi="Arial" w:cs="Arial"/>
                <w:b/>
                <w:bCs/>
                <w:color w:val="000000"/>
                <w:sz w:val="14"/>
                <w:szCs w:val="14"/>
              </w:rPr>
              <w:t>,</w:t>
            </w:r>
            <w:r w:rsidRPr="007F523F">
              <w:rPr>
                <w:rFonts w:ascii="Arial" w:hAnsi="Arial" w:cs="Arial"/>
                <w:b/>
                <w:bCs/>
                <w:color w:val="000000"/>
                <w:sz w:val="14"/>
                <w:szCs w:val="14"/>
              </w:rPr>
              <w:t>950</w:t>
            </w:r>
          </w:p>
        </w:tc>
        <w:tc>
          <w:tcPr>
            <w:tcW w:w="3260" w:type="dxa"/>
            <w:tcBorders>
              <w:top w:val="nil"/>
              <w:left w:val="nil"/>
              <w:bottom w:val="nil"/>
              <w:right w:val="nil"/>
            </w:tcBorders>
            <w:shd w:val="clear" w:color="auto" w:fill="auto"/>
            <w:vAlign w:val="center"/>
          </w:tcPr>
          <w:p w14:paraId="3223AA90" w14:textId="77777777" w:rsidR="00D14993" w:rsidRPr="002A34F5" w:rsidRDefault="00D14993" w:rsidP="00DD38E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highlight w:val="yellow"/>
              </w:rPr>
            </w:pPr>
            <w:r w:rsidRPr="00CD4BD0">
              <w:rPr>
                <w:rFonts w:ascii="Arial" w:hAnsi="Arial" w:cs="Arial"/>
                <w:b/>
                <w:bCs/>
                <w:color w:val="000000"/>
                <w:sz w:val="14"/>
                <w:szCs w:val="14"/>
              </w:rPr>
              <w:t>7</w:t>
            </w:r>
            <w:r>
              <w:rPr>
                <w:rFonts w:ascii="Arial" w:hAnsi="Arial" w:cs="Arial"/>
                <w:b/>
                <w:bCs/>
                <w:color w:val="000000"/>
                <w:sz w:val="14"/>
                <w:szCs w:val="14"/>
              </w:rPr>
              <w:t>,</w:t>
            </w:r>
            <w:r w:rsidRPr="00CD4BD0">
              <w:rPr>
                <w:rFonts w:ascii="Arial" w:hAnsi="Arial" w:cs="Arial"/>
                <w:b/>
                <w:bCs/>
                <w:color w:val="000000"/>
                <w:sz w:val="14"/>
                <w:szCs w:val="14"/>
              </w:rPr>
              <w:t>612</w:t>
            </w:r>
            <w:r>
              <w:rPr>
                <w:rFonts w:ascii="Arial" w:hAnsi="Arial" w:cs="Arial"/>
                <w:b/>
                <w:bCs/>
                <w:color w:val="000000"/>
                <w:sz w:val="14"/>
                <w:szCs w:val="14"/>
              </w:rPr>
              <w:t>,</w:t>
            </w:r>
            <w:r w:rsidRPr="00CD4BD0">
              <w:rPr>
                <w:rFonts w:ascii="Arial" w:hAnsi="Arial" w:cs="Arial"/>
                <w:b/>
                <w:bCs/>
                <w:color w:val="000000"/>
                <w:sz w:val="14"/>
                <w:szCs w:val="14"/>
              </w:rPr>
              <w:t>425</w:t>
            </w:r>
          </w:p>
        </w:tc>
      </w:tr>
      <w:tr w:rsidR="00D14993" w:rsidRPr="00D36690" w14:paraId="00804E10" w14:textId="77777777" w:rsidTr="00DD38EA">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172C8ABA" w14:textId="77777777" w:rsidR="00D14993" w:rsidRPr="00D36690" w:rsidRDefault="00D14993" w:rsidP="00DD38EA">
            <w:pPr>
              <w:keepNext/>
              <w:keepLines/>
              <w:ind w:left="113"/>
              <w:rPr>
                <w:rFonts w:ascii="Arial" w:hAnsi="Arial" w:cs="Arial"/>
                <w:b w:val="0"/>
                <w:bCs w:val="0"/>
                <w:sz w:val="14"/>
                <w:szCs w:val="14"/>
              </w:rPr>
            </w:pPr>
            <w:r>
              <w:rPr>
                <w:rFonts w:ascii="Arial" w:hAnsi="Arial" w:cs="Arial"/>
                <w:b w:val="0"/>
                <w:bCs w:val="0"/>
                <w:sz w:val="14"/>
                <w:szCs w:val="14"/>
              </w:rPr>
              <w:t xml:space="preserve">Capital </w:t>
            </w:r>
            <w:proofErr w:type="spellStart"/>
            <w:r>
              <w:rPr>
                <w:rFonts w:ascii="Arial" w:hAnsi="Arial" w:cs="Arial"/>
                <w:b w:val="0"/>
                <w:bCs w:val="0"/>
                <w:sz w:val="14"/>
                <w:szCs w:val="14"/>
              </w:rPr>
              <w:t>and</w:t>
            </w:r>
            <w:proofErr w:type="spellEnd"/>
            <w:r>
              <w:rPr>
                <w:rFonts w:ascii="Arial" w:hAnsi="Arial" w:cs="Arial"/>
                <w:b w:val="0"/>
                <w:bCs w:val="0"/>
                <w:sz w:val="14"/>
                <w:szCs w:val="14"/>
              </w:rPr>
              <w:t xml:space="preserve"> reserves</w:t>
            </w:r>
          </w:p>
        </w:tc>
        <w:tc>
          <w:tcPr>
            <w:tcW w:w="3260" w:type="dxa"/>
            <w:tcBorders>
              <w:top w:val="nil"/>
              <w:left w:val="nil"/>
              <w:bottom w:val="nil"/>
              <w:right w:val="nil"/>
            </w:tcBorders>
            <w:shd w:val="clear" w:color="auto" w:fill="auto"/>
            <w:vAlign w:val="center"/>
          </w:tcPr>
          <w:p w14:paraId="22D2CBD4" w14:textId="77777777" w:rsidR="00D14993" w:rsidRPr="00E35971"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7F523F">
              <w:rPr>
                <w:rFonts w:ascii="Arial" w:hAnsi="Arial" w:cs="Arial"/>
                <w:color w:val="000000"/>
                <w:sz w:val="14"/>
                <w:szCs w:val="14"/>
              </w:rPr>
              <w:t>5</w:t>
            </w:r>
            <w:r>
              <w:rPr>
                <w:rFonts w:ascii="Arial" w:hAnsi="Arial" w:cs="Arial"/>
                <w:color w:val="000000"/>
                <w:sz w:val="14"/>
                <w:szCs w:val="14"/>
              </w:rPr>
              <w:t>,</w:t>
            </w:r>
            <w:r w:rsidRPr="007F523F">
              <w:rPr>
                <w:rFonts w:ascii="Arial" w:hAnsi="Arial" w:cs="Arial"/>
                <w:color w:val="000000"/>
                <w:sz w:val="14"/>
                <w:szCs w:val="14"/>
              </w:rPr>
              <w:t>716</w:t>
            </w:r>
            <w:r>
              <w:rPr>
                <w:rFonts w:ascii="Arial" w:hAnsi="Arial" w:cs="Arial"/>
                <w:color w:val="000000"/>
                <w:sz w:val="14"/>
                <w:szCs w:val="14"/>
              </w:rPr>
              <w:t>,</w:t>
            </w:r>
            <w:r w:rsidRPr="007F523F">
              <w:rPr>
                <w:rFonts w:ascii="Arial" w:hAnsi="Arial" w:cs="Arial"/>
                <w:color w:val="000000"/>
                <w:sz w:val="14"/>
                <w:szCs w:val="14"/>
              </w:rPr>
              <w:t>849</w:t>
            </w:r>
          </w:p>
        </w:tc>
        <w:tc>
          <w:tcPr>
            <w:tcW w:w="3260" w:type="dxa"/>
            <w:tcBorders>
              <w:top w:val="nil"/>
              <w:left w:val="nil"/>
              <w:bottom w:val="nil"/>
              <w:right w:val="nil"/>
            </w:tcBorders>
            <w:shd w:val="clear" w:color="auto" w:fill="auto"/>
            <w:vAlign w:val="center"/>
          </w:tcPr>
          <w:p w14:paraId="0BE237B8" w14:textId="77777777" w:rsidR="00D14993" w:rsidRPr="002A34F5"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607BBF">
              <w:rPr>
                <w:rFonts w:ascii="Arial" w:hAnsi="Arial" w:cs="Arial"/>
                <w:color w:val="000000"/>
                <w:sz w:val="14"/>
                <w:szCs w:val="14"/>
              </w:rPr>
              <w:t>7</w:t>
            </w:r>
            <w:r>
              <w:rPr>
                <w:rFonts w:ascii="Arial" w:hAnsi="Arial" w:cs="Arial"/>
                <w:color w:val="000000"/>
                <w:sz w:val="14"/>
                <w:szCs w:val="14"/>
              </w:rPr>
              <w:t>,</w:t>
            </w:r>
            <w:r w:rsidRPr="00607BBF">
              <w:rPr>
                <w:rFonts w:ascii="Arial" w:hAnsi="Arial" w:cs="Arial"/>
                <w:color w:val="000000"/>
                <w:sz w:val="14"/>
                <w:szCs w:val="14"/>
              </w:rPr>
              <w:t>846</w:t>
            </w:r>
            <w:r>
              <w:rPr>
                <w:rFonts w:ascii="Arial" w:hAnsi="Arial" w:cs="Arial"/>
                <w:color w:val="000000"/>
                <w:sz w:val="14"/>
                <w:szCs w:val="14"/>
              </w:rPr>
              <w:t>,</w:t>
            </w:r>
            <w:r w:rsidRPr="00607BBF">
              <w:rPr>
                <w:rFonts w:ascii="Arial" w:hAnsi="Arial" w:cs="Arial"/>
                <w:color w:val="000000"/>
                <w:sz w:val="14"/>
                <w:szCs w:val="14"/>
              </w:rPr>
              <w:t>850</w:t>
            </w:r>
          </w:p>
        </w:tc>
      </w:tr>
      <w:tr w:rsidR="00D14993" w:rsidRPr="00F0668B" w14:paraId="0F1871AA" w14:textId="77777777" w:rsidTr="00DD38E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553F6279" w14:textId="77777777" w:rsidR="00D14993" w:rsidRPr="00F0668B" w:rsidRDefault="00D14993" w:rsidP="00DD38EA">
            <w:pPr>
              <w:keepNext/>
              <w:keepLines/>
              <w:ind w:left="113"/>
              <w:rPr>
                <w:rFonts w:ascii="Arial" w:hAnsi="Arial" w:cs="Arial"/>
                <w:sz w:val="14"/>
                <w:szCs w:val="14"/>
              </w:rPr>
            </w:pPr>
            <w:proofErr w:type="spellStart"/>
            <w:r w:rsidRPr="00ED32C3">
              <w:rPr>
                <w:rFonts w:ascii="Arial" w:hAnsi="Arial" w:cs="Arial"/>
                <w:b w:val="0"/>
                <w:bCs w:val="0"/>
                <w:sz w:val="14"/>
                <w:szCs w:val="14"/>
              </w:rPr>
              <w:t>Accumulated</w:t>
            </w:r>
            <w:proofErr w:type="spellEnd"/>
            <w:r w:rsidRPr="00ED32C3">
              <w:rPr>
                <w:rFonts w:ascii="Arial" w:hAnsi="Arial" w:cs="Arial"/>
                <w:b w:val="0"/>
                <w:bCs w:val="0"/>
                <w:sz w:val="14"/>
                <w:szCs w:val="14"/>
              </w:rPr>
              <w:t xml:space="preserve"> </w:t>
            </w:r>
            <w:proofErr w:type="spellStart"/>
            <w:r w:rsidRPr="00ED32C3">
              <w:rPr>
                <w:rFonts w:ascii="Arial" w:hAnsi="Arial" w:cs="Arial"/>
                <w:b w:val="0"/>
                <w:bCs w:val="0"/>
                <w:sz w:val="14"/>
                <w:szCs w:val="14"/>
              </w:rPr>
              <w:t>profit</w:t>
            </w:r>
            <w:proofErr w:type="spellEnd"/>
          </w:p>
        </w:tc>
        <w:tc>
          <w:tcPr>
            <w:tcW w:w="3260" w:type="dxa"/>
            <w:tcBorders>
              <w:top w:val="nil"/>
              <w:left w:val="nil"/>
              <w:bottom w:val="nil"/>
              <w:right w:val="nil"/>
            </w:tcBorders>
            <w:shd w:val="clear" w:color="auto" w:fill="auto"/>
            <w:vAlign w:val="center"/>
          </w:tcPr>
          <w:p w14:paraId="7BB1B1AB" w14:textId="77777777" w:rsidR="00D14993" w:rsidRPr="00BE70CD" w:rsidRDefault="00D14993" w:rsidP="00DD38E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7F523F">
              <w:rPr>
                <w:rFonts w:ascii="Arial" w:hAnsi="Arial" w:cs="Arial"/>
                <w:color w:val="000000"/>
                <w:sz w:val="14"/>
                <w:szCs w:val="14"/>
              </w:rPr>
              <w:t>1</w:t>
            </w:r>
            <w:r>
              <w:rPr>
                <w:rFonts w:ascii="Arial" w:hAnsi="Arial" w:cs="Arial"/>
                <w:color w:val="000000"/>
                <w:sz w:val="14"/>
                <w:szCs w:val="14"/>
              </w:rPr>
              <w:t>,</w:t>
            </w:r>
            <w:r w:rsidRPr="007F523F">
              <w:rPr>
                <w:rFonts w:ascii="Arial" w:hAnsi="Arial" w:cs="Arial"/>
                <w:color w:val="000000"/>
                <w:sz w:val="14"/>
                <w:szCs w:val="14"/>
              </w:rPr>
              <w:t>726</w:t>
            </w:r>
            <w:r>
              <w:rPr>
                <w:rFonts w:ascii="Arial" w:hAnsi="Arial" w:cs="Arial"/>
                <w:color w:val="000000"/>
                <w:sz w:val="14"/>
                <w:szCs w:val="14"/>
              </w:rPr>
              <w:t>,</w:t>
            </w:r>
            <w:r w:rsidRPr="007F523F">
              <w:rPr>
                <w:rFonts w:ascii="Arial" w:hAnsi="Arial" w:cs="Arial"/>
                <w:color w:val="000000"/>
                <w:sz w:val="14"/>
                <w:szCs w:val="14"/>
              </w:rPr>
              <w:t>392</w:t>
            </w:r>
          </w:p>
        </w:tc>
        <w:tc>
          <w:tcPr>
            <w:tcW w:w="3260" w:type="dxa"/>
            <w:tcBorders>
              <w:top w:val="nil"/>
              <w:left w:val="nil"/>
              <w:bottom w:val="nil"/>
              <w:right w:val="nil"/>
            </w:tcBorders>
            <w:shd w:val="clear" w:color="auto" w:fill="auto"/>
            <w:vAlign w:val="center"/>
          </w:tcPr>
          <w:p w14:paraId="6AF9E022" w14:textId="77777777" w:rsidR="00D14993" w:rsidRPr="00F0668B" w:rsidRDefault="00D14993" w:rsidP="00DD38E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Pr>
                <w:rFonts w:ascii="Arial" w:hAnsi="Arial" w:cs="Arial"/>
                <w:color w:val="000000"/>
                <w:sz w:val="14"/>
                <w:szCs w:val="14"/>
              </w:rPr>
              <w:t>--</w:t>
            </w:r>
          </w:p>
        </w:tc>
      </w:tr>
      <w:tr w:rsidR="00D14993" w:rsidRPr="00F0668B" w14:paraId="160EC6E3" w14:textId="77777777" w:rsidTr="00DD38EA">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37CD3D3B" w14:textId="77777777" w:rsidR="00D14993" w:rsidRPr="00F0668B" w:rsidRDefault="00D14993" w:rsidP="00DD38EA">
            <w:pPr>
              <w:keepNext/>
              <w:keepLines/>
              <w:ind w:left="113"/>
              <w:rPr>
                <w:rFonts w:ascii="Arial" w:hAnsi="Arial" w:cs="Arial"/>
                <w:b w:val="0"/>
                <w:bCs w:val="0"/>
                <w:sz w:val="14"/>
                <w:szCs w:val="14"/>
              </w:rPr>
            </w:pPr>
            <w:proofErr w:type="spellStart"/>
            <w:r w:rsidRPr="00F0668B">
              <w:rPr>
                <w:rFonts w:ascii="Arial" w:hAnsi="Arial" w:cs="Arial"/>
                <w:b w:val="0"/>
                <w:bCs w:val="0"/>
                <w:sz w:val="14"/>
                <w:szCs w:val="14"/>
              </w:rPr>
              <w:t>Asset</w:t>
            </w:r>
            <w:proofErr w:type="spellEnd"/>
            <w:r w:rsidRPr="00F0668B">
              <w:rPr>
                <w:rFonts w:ascii="Arial" w:hAnsi="Arial" w:cs="Arial"/>
                <w:b w:val="0"/>
                <w:bCs w:val="0"/>
                <w:sz w:val="14"/>
                <w:szCs w:val="14"/>
              </w:rPr>
              <w:t xml:space="preserve"> </w:t>
            </w:r>
            <w:proofErr w:type="spellStart"/>
            <w:r w:rsidRPr="00F0668B">
              <w:rPr>
                <w:rFonts w:ascii="Arial" w:hAnsi="Arial" w:cs="Arial"/>
                <w:b w:val="0"/>
                <w:bCs w:val="0"/>
                <w:sz w:val="14"/>
                <w:szCs w:val="14"/>
              </w:rPr>
              <w:t>valuation</w:t>
            </w:r>
            <w:proofErr w:type="spellEnd"/>
            <w:r w:rsidRPr="00F0668B">
              <w:rPr>
                <w:rFonts w:ascii="Arial" w:hAnsi="Arial" w:cs="Arial"/>
                <w:b w:val="0"/>
                <w:bCs w:val="0"/>
                <w:sz w:val="14"/>
                <w:szCs w:val="14"/>
              </w:rPr>
              <w:t xml:space="preserve"> </w:t>
            </w:r>
            <w:proofErr w:type="spellStart"/>
            <w:r w:rsidRPr="00F0668B">
              <w:rPr>
                <w:rFonts w:ascii="Arial" w:hAnsi="Arial" w:cs="Arial"/>
                <w:b w:val="0"/>
                <w:bCs w:val="0"/>
                <w:sz w:val="14"/>
                <w:szCs w:val="14"/>
              </w:rPr>
              <w:t>adjustment</w:t>
            </w:r>
            <w:proofErr w:type="spellEnd"/>
          </w:p>
        </w:tc>
        <w:tc>
          <w:tcPr>
            <w:tcW w:w="3260" w:type="dxa"/>
            <w:tcBorders>
              <w:top w:val="nil"/>
              <w:left w:val="nil"/>
              <w:bottom w:val="nil"/>
              <w:right w:val="nil"/>
            </w:tcBorders>
            <w:shd w:val="clear" w:color="auto" w:fill="auto"/>
            <w:vAlign w:val="center"/>
          </w:tcPr>
          <w:p w14:paraId="57B2DC4B" w14:textId="77777777" w:rsidR="00D14993" w:rsidRPr="00F0668B"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7F523F">
              <w:rPr>
                <w:rFonts w:ascii="Arial" w:hAnsi="Arial" w:cs="Arial"/>
                <w:color w:val="000000"/>
                <w:sz w:val="14"/>
                <w:szCs w:val="14"/>
              </w:rPr>
              <w:t>354</w:t>
            </w:r>
            <w:r>
              <w:rPr>
                <w:rFonts w:ascii="Arial" w:hAnsi="Arial" w:cs="Arial"/>
                <w:color w:val="000000"/>
                <w:sz w:val="14"/>
                <w:szCs w:val="14"/>
              </w:rPr>
              <w:t>,</w:t>
            </w:r>
            <w:r w:rsidRPr="007F523F">
              <w:rPr>
                <w:rFonts w:ascii="Arial" w:hAnsi="Arial" w:cs="Arial"/>
                <w:color w:val="000000"/>
                <w:sz w:val="14"/>
                <w:szCs w:val="14"/>
              </w:rPr>
              <w:t>328</w:t>
            </w:r>
          </w:p>
        </w:tc>
        <w:tc>
          <w:tcPr>
            <w:tcW w:w="3260" w:type="dxa"/>
            <w:tcBorders>
              <w:top w:val="nil"/>
              <w:left w:val="nil"/>
              <w:bottom w:val="nil"/>
              <w:right w:val="nil"/>
            </w:tcBorders>
            <w:shd w:val="clear" w:color="auto" w:fill="auto"/>
            <w:vAlign w:val="center"/>
          </w:tcPr>
          <w:p w14:paraId="03BA1D9D" w14:textId="77777777" w:rsidR="00D14993" w:rsidRPr="00F0668B"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D3D71">
              <w:rPr>
                <w:rFonts w:ascii="Arial" w:hAnsi="Arial" w:cs="Arial"/>
                <w:color w:val="000000"/>
                <w:sz w:val="14"/>
                <w:szCs w:val="14"/>
              </w:rPr>
              <w:t>(4</w:t>
            </w:r>
            <w:r>
              <w:rPr>
                <w:rFonts w:ascii="Arial" w:hAnsi="Arial" w:cs="Arial"/>
                <w:color w:val="000000"/>
                <w:sz w:val="14"/>
                <w:szCs w:val="14"/>
              </w:rPr>
              <w:t>,</w:t>
            </w:r>
            <w:r w:rsidRPr="008D3D71">
              <w:rPr>
                <w:rFonts w:ascii="Arial" w:hAnsi="Arial" w:cs="Arial"/>
                <w:color w:val="000000"/>
                <w:sz w:val="14"/>
                <w:szCs w:val="14"/>
              </w:rPr>
              <w:t>540)</w:t>
            </w:r>
          </w:p>
        </w:tc>
      </w:tr>
      <w:tr w:rsidR="00D14993" w:rsidRPr="00D36690" w14:paraId="37317D41" w14:textId="77777777" w:rsidTr="00DD38E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4FF0A471" w14:textId="77777777" w:rsidR="00D14993" w:rsidRPr="00080F19" w:rsidRDefault="00D14993" w:rsidP="00DD38EA">
            <w:pPr>
              <w:keepNext/>
              <w:keepLines/>
              <w:ind w:left="113"/>
              <w:rPr>
                <w:rFonts w:ascii="Arial" w:hAnsi="Arial" w:cs="Arial"/>
                <w:b w:val="0"/>
                <w:bCs w:val="0"/>
                <w:sz w:val="14"/>
                <w:szCs w:val="14"/>
              </w:rPr>
            </w:pPr>
            <w:r>
              <w:rPr>
                <w:rFonts w:ascii="Arial" w:hAnsi="Arial" w:cs="Arial"/>
                <w:b w:val="0"/>
                <w:bCs w:val="0"/>
                <w:sz w:val="14"/>
                <w:szCs w:val="14"/>
              </w:rPr>
              <w:t xml:space="preserve">Other </w:t>
            </w:r>
            <w:proofErr w:type="spellStart"/>
            <w:r>
              <w:rPr>
                <w:rFonts w:ascii="Arial" w:hAnsi="Arial" w:cs="Arial"/>
                <w:b w:val="0"/>
                <w:bCs w:val="0"/>
                <w:sz w:val="14"/>
                <w:szCs w:val="14"/>
              </w:rPr>
              <w:t>comprehensive</w:t>
            </w:r>
            <w:proofErr w:type="spellEnd"/>
            <w:r>
              <w:rPr>
                <w:rFonts w:ascii="Arial" w:hAnsi="Arial" w:cs="Arial"/>
                <w:b w:val="0"/>
                <w:bCs w:val="0"/>
                <w:sz w:val="14"/>
                <w:szCs w:val="14"/>
              </w:rPr>
              <w:t xml:space="preserve"> </w:t>
            </w:r>
            <w:proofErr w:type="spellStart"/>
            <w:r>
              <w:rPr>
                <w:rFonts w:ascii="Arial" w:hAnsi="Arial" w:cs="Arial"/>
                <w:b w:val="0"/>
                <w:bCs w:val="0"/>
                <w:sz w:val="14"/>
                <w:szCs w:val="14"/>
              </w:rPr>
              <w:t>results</w:t>
            </w:r>
            <w:proofErr w:type="spellEnd"/>
          </w:p>
        </w:tc>
        <w:tc>
          <w:tcPr>
            <w:tcW w:w="3260" w:type="dxa"/>
            <w:tcBorders>
              <w:top w:val="nil"/>
              <w:left w:val="nil"/>
              <w:bottom w:val="nil"/>
              <w:right w:val="nil"/>
            </w:tcBorders>
            <w:shd w:val="clear" w:color="auto" w:fill="auto"/>
            <w:vAlign w:val="center"/>
          </w:tcPr>
          <w:p w14:paraId="5DE162CF" w14:textId="77777777" w:rsidR="00D14993" w:rsidRPr="00E35971" w:rsidRDefault="00D14993" w:rsidP="00DD38E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7F523F">
              <w:rPr>
                <w:rFonts w:ascii="Arial" w:hAnsi="Arial" w:cs="Arial"/>
                <w:color w:val="000000"/>
                <w:sz w:val="14"/>
                <w:szCs w:val="14"/>
              </w:rPr>
              <w:t>(745</w:t>
            </w:r>
            <w:r>
              <w:rPr>
                <w:rFonts w:ascii="Arial" w:hAnsi="Arial" w:cs="Arial"/>
                <w:color w:val="000000"/>
                <w:sz w:val="14"/>
                <w:szCs w:val="14"/>
              </w:rPr>
              <w:t>,</w:t>
            </w:r>
            <w:r w:rsidRPr="007F523F">
              <w:rPr>
                <w:rFonts w:ascii="Arial" w:hAnsi="Arial" w:cs="Arial"/>
                <w:color w:val="000000"/>
                <w:sz w:val="14"/>
                <w:szCs w:val="14"/>
              </w:rPr>
              <w:t>619)</w:t>
            </w:r>
          </w:p>
        </w:tc>
        <w:tc>
          <w:tcPr>
            <w:tcW w:w="3260" w:type="dxa"/>
            <w:tcBorders>
              <w:top w:val="nil"/>
              <w:left w:val="nil"/>
              <w:bottom w:val="nil"/>
              <w:right w:val="nil"/>
            </w:tcBorders>
            <w:shd w:val="clear" w:color="auto" w:fill="auto"/>
            <w:vAlign w:val="center"/>
          </w:tcPr>
          <w:p w14:paraId="2A987E49" w14:textId="77777777" w:rsidR="00D14993" w:rsidRPr="002A34F5" w:rsidRDefault="00D14993" w:rsidP="00DD38E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8D3D71">
              <w:rPr>
                <w:rFonts w:ascii="Arial" w:hAnsi="Arial" w:cs="Arial"/>
                <w:color w:val="000000"/>
                <w:sz w:val="14"/>
                <w:szCs w:val="14"/>
              </w:rPr>
              <w:t>(229</w:t>
            </w:r>
            <w:r>
              <w:rPr>
                <w:rFonts w:ascii="Arial" w:hAnsi="Arial" w:cs="Arial"/>
                <w:color w:val="000000"/>
                <w:sz w:val="14"/>
                <w:szCs w:val="14"/>
              </w:rPr>
              <w:t>,</w:t>
            </w:r>
            <w:r w:rsidRPr="008D3D71">
              <w:rPr>
                <w:rFonts w:ascii="Arial" w:hAnsi="Arial" w:cs="Arial"/>
                <w:color w:val="000000"/>
                <w:sz w:val="14"/>
                <w:szCs w:val="14"/>
              </w:rPr>
              <w:t>885)</w:t>
            </w:r>
          </w:p>
        </w:tc>
      </w:tr>
      <w:tr w:rsidR="00D14993" w:rsidRPr="002A34F5" w14:paraId="6029B253" w14:textId="77777777" w:rsidTr="00DD38EA">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009EEC13" w14:textId="77777777" w:rsidR="00D14993" w:rsidRPr="002A34F5" w:rsidRDefault="00D14993" w:rsidP="00DD38EA">
            <w:pPr>
              <w:keepNext/>
              <w:keepLines/>
              <w:spacing w:before="40" w:after="40"/>
              <w:rPr>
                <w:rFonts w:ascii="Arial" w:hAnsi="Arial" w:cs="Arial"/>
                <w:sz w:val="14"/>
                <w:szCs w:val="14"/>
                <w:highlight w:val="yellow"/>
              </w:rPr>
            </w:pPr>
            <w:proofErr w:type="spellStart"/>
            <w:r>
              <w:rPr>
                <w:rFonts w:ascii="Arial" w:hAnsi="Arial" w:cs="Arial"/>
                <w:sz w:val="14"/>
                <w:szCs w:val="14"/>
              </w:rPr>
              <w:t>Liabilities</w:t>
            </w:r>
            <w:proofErr w:type="spellEnd"/>
            <w:r>
              <w:rPr>
                <w:rFonts w:ascii="Arial" w:hAnsi="Arial" w:cs="Arial"/>
                <w:sz w:val="14"/>
                <w:szCs w:val="14"/>
              </w:rPr>
              <w:t xml:space="preserve"> </w:t>
            </w:r>
            <w:proofErr w:type="spellStart"/>
            <w:r>
              <w:rPr>
                <w:rFonts w:ascii="Arial" w:hAnsi="Arial" w:cs="Arial"/>
                <w:sz w:val="14"/>
                <w:szCs w:val="14"/>
              </w:rPr>
              <w:t>and</w:t>
            </w:r>
            <w:proofErr w:type="spellEnd"/>
            <w:r>
              <w:rPr>
                <w:rFonts w:ascii="Arial" w:hAnsi="Arial" w:cs="Arial"/>
                <w:sz w:val="14"/>
                <w:szCs w:val="14"/>
              </w:rPr>
              <w:t xml:space="preserve"> </w:t>
            </w:r>
            <w:proofErr w:type="spellStart"/>
            <w:r>
              <w:rPr>
                <w:rFonts w:ascii="Arial" w:hAnsi="Arial" w:cs="Arial"/>
                <w:sz w:val="14"/>
                <w:szCs w:val="14"/>
              </w:rPr>
              <w:t>Equity</w:t>
            </w:r>
            <w:proofErr w:type="spellEnd"/>
          </w:p>
        </w:tc>
        <w:tc>
          <w:tcPr>
            <w:tcW w:w="3260" w:type="dxa"/>
            <w:tcBorders>
              <w:top w:val="nil"/>
              <w:left w:val="nil"/>
              <w:bottom w:val="nil"/>
              <w:right w:val="nil"/>
            </w:tcBorders>
            <w:shd w:val="clear" w:color="auto" w:fill="auto"/>
            <w:vAlign w:val="center"/>
          </w:tcPr>
          <w:p w14:paraId="6BD356FD" w14:textId="77777777" w:rsidR="00D14993" w:rsidRPr="00E35971"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7F523F">
              <w:rPr>
                <w:rFonts w:ascii="Arial" w:hAnsi="Arial" w:cs="Arial"/>
                <w:b/>
                <w:bCs/>
                <w:color w:val="000000"/>
                <w:sz w:val="14"/>
                <w:szCs w:val="14"/>
              </w:rPr>
              <w:t>428</w:t>
            </w:r>
            <w:r>
              <w:rPr>
                <w:rFonts w:ascii="Arial" w:hAnsi="Arial" w:cs="Arial"/>
                <w:b/>
                <w:bCs/>
                <w:color w:val="000000"/>
                <w:sz w:val="14"/>
                <w:szCs w:val="14"/>
              </w:rPr>
              <w:t>,</w:t>
            </w:r>
            <w:r w:rsidRPr="007F523F">
              <w:rPr>
                <w:rFonts w:ascii="Arial" w:hAnsi="Arial" w:cs="Arial"/>
                <w:b/>
                <w:bCs/>
                <w:color w:val="000000"/>
                <w:sz w:val="14"/>
                <w:szCs w:val="14"/>
              </w:rPr>
              <w:t>635</w:t>
            </w:r>
            <w:r>
              <w:rPr>
                <w:rFonts w:ascii="Arial" w:hAnsi="Arial" w:cs="Arial"/>
                <w:b/>
                <w:bCs/>
                <w:color w:val="000000"/>
                <w:sz w:val="14"/>
                <w:szCs w:val="14"/>
              </w:rPr>
              <w:t>,</w:t>
            </w:r>
            <w:r w:rsidRPr="007F523F">
              <w:rPr>
                <w:rFonts w:ascii="Arial" w:hAnsi="Arial" w:cs="Arial"/>
                <w:b/>
                <w:bCs/>
                <w:color w:val="000000"/>
                <w:sz w:val="14"/>
                <w:szCs w:val="14"/>
              </w:rPr>
              <w:t>489</w:t>
            </w:r>
          </w:p>
        </w:tc>
        <w:tc>
          <w:tcPr>
            <w:tcW w:w="3260" w:type="dxa"/>
            <w:tcBorders>
              <w:top w:val="nil"/>
              <w:left w:val="nil"/>
              <w:bottom w:val="nil"/>
              <w:right w:val="nil"/>
            </w:tcBorders>
            <w:shd w:val="clear" w:color="auto" w:fill="auto"/>
            <w:vAlign w:val="center"/>
          </w:tcPr>
          <w:p w14:paraId="25BD09B2" w14:textId="77777777" w:rsidR="00D14993" w:rsidRPr="002A34F5"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highlight w:val="yellow"/>
              </w:rPr>
            </w:pPr>
            <w:r w:rsidRPr="00CD4BD0">
              <w:rPr>
                <w:rFonts w:ascii="Arial" w:hAnsi="Arial" w:cs="Arial"/>
                <w:b/>
                <w:bCs/>
                <w:color w:val="000000"/>
                <w:sz w:val="14"/>
                <w:szCs w:val="14"/>
              </w:rPr>
              <w:t>398</w:t>
            </w:r>
            <w:r>
              <w:rPr>
                <w:rFonts w:ascii="Arial" w:hAnsi="Arial" w:cs="Arial"/>
                <w:b/>
                <w:bCs/>
                <w:color w:val="000000"/>
                <w:sz w:val="14"/>
                <w:szCs w:val="14"/>
              </w:rPr>
              <w:t>,</w:t>
            </w:r>
            <w:r w:rsidRPr="00CD4BD0">
              <w:rPr>
                <w:rFonts w:ascii="Arial" w:hAnsi="Arial" w:cs="Arial"/>
                <w:b/>
                <w:bCs/>
                <w:color w:val="000000"/>
                <w:sz w:val="14"/>
                <w:szCs w:val="14"/>
              </w:rPr>
              <w:t>936</w:t>
            </w:r>
            <w:r>
              <w:rPr>
                <w:rFonts w:ascii="Arial" w:hAnsi="Arial" w:cs="Arial"/>
                <w:b/>
                <w:bCs/>
                <w:color w:val="000000"/>
                <w:sz w:val="14"/>
                <w:szCs w:val="14"/>
              </w:rPr>
              <w:t>,</w:t>
            </w:r>
            <w:r w:rsidRPr="00CD4BD0">
              <w:rPr>
                <w:rFonts w:ascii="Arial" w:hAnsi="Arial" w:cs="Arial"/>
                <w:b/>
                <w:bCs/>
                <w:color w:val="000000"/>
                <w:sz w:val="14"/>
                <w:szCs w:val="14"/>
              </w:rPr>
              <w:t>816</w:t>
            </w:r>
          </w:p>
        </w:tc>
      </w:tr>
      <w:tr w:rsidR="00D14993" w:rsidRPr="002A34F5" w14:paraId="08D9AE09" w14:textId="77777777" w:rsidTr="00DD38E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3AAB10FD" w14:textId="77777777" w:rsidR="00D14993" w:rsidRPr="002A34F5" w:rsidRDefault="00D14993" w:rsidP="00DD38EA">
            <w:pPr>
              <w:keepNext/>
              <w:keepLines/>
              <w:spacing w:before="40" w:after="40"/>
              <w:rPr>
                <w:rFonts w:ascii="Arial" w:hAnsi="Arial" w:cs="Arial"/>
                <w:sz w:val="14"/>
                <w:szCs w:val="14"/>
              </w:rPr>
            </w:pPr>
            <w:proofErr w:type="spellStart"/>
            <w:r>
              <w:rPr>
                <w:rFonts w:ascii="Arial" w:hAnsi="Arial" w:cs="Arial"/>
                <w:sz w:val="14"/>
                <w:szCs w:val="14"/>
              </w:rPr>
              <w:t>Attributable</w:t>
            </w:r>
            <w:proofErr w:type="spellEnd"/>
            <w:r>
              <w:rPr>
                <w:rFonts w:ascii="Arial" w:hAnsi="Arial" w:cs="Arial"/>
                <w:sz w:val="14"/>
                <w:szCs w:val="14"/>
              </w:rPr>
              <w:t xml:space="preserve"> to BB Seguridade</w:t>
            </w:r>
          </w:p>
        </w:tc>
        <w:tc>
          <w:tcPr>
            <w:tcW w:w="3260" w:type="dxa"/>
            <w:tcBorders>
              <w:top w:val="nil"/>
              <w:left w:val="nil"/>
              <w:bottom w:val="nil"/>
              <w:right w:val="nil"/>
            </w:tcBorders>
            <w:shd w:val="clear" w:color="auto" w:fill="auto"/>
            <w:vAlign w:val="center"/>
          </w:tcPr>
          <w:p w14:paraId="4FB796E5" w14:textId="77777777" w:rsidR="00D14993" w:rsidRPr="00E35971" w:rsidRDefault="00D14993" w:rsidP="00DD38E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7F523F">
              <w:rPr>
                <w:rFonts w:ascii="Arial" w:hAnsi="Arial" w:cs="Arial"/>
                <w:b/>
                <w:bCs/>
                <w:color w:val="000000"/>
                <w:sz w:val="14"/>
                <w:szCs w:val="14"/>
              </w:rPr>
              <w:t xml:space="preserve">                      5</w:t>
            </w:r>
            <w:r>
              <w:rPr>
                <w:rFonts w:ascii="Arial" w:hAnsi="Arial" w:cs="Arial"/>
                <w:b/>
                <w:bCs/>
                <w:color w:val="000000"/>
                <w:sz w:val="14"/>
                <w:szCs w:val="14"/>
              </w:rPr>
              <w:t>,</w:t>
            </w:r>
            <w:r w:rsidRPr="007F523F">
              <w:rPr>
                <w:rFonts w:ascii="Arial" w:hAnsi="Arial" w:cs="Arial"/>
                <w:b/>
                <w:bCs/>
                <w:color w:val="000000"/>
                <w:sz w:val="14"/>
                <w:szCs w:val="14"/>
              </w:rPr>
              <w:t>288</w:t>
            </w:r>
            <w:r>
              <w:rPr>
                <w:rFonts w:ascii="Arial" w:hAnsi="Arial" w:cs="Arial"/>
                <w:b/>
                <w:bCs/>
                <w:color w:val="000000"/>
                <w:sz w:val="14"/>
                <w:szCs w:val="14"/>
              </w:rPr>
              <w:t>,</w:t>
            </w:r>
            <w:r w:rsidRPr="007F523F">
              <w:rPr>
                <w:rFonts w:ascii="Arial" w:hAnsi="Arial" w:cs="Arial"/>
                <w:b/>
                <w:bCs/>
                <w:color w:val="000000"/>
                <w:sz w:val="14"/>
                <w:szCs w:val="14"/>
              </w:rPr>
              <w:t>609</w:t>
            </w:r>
          </w:p>
        </w:tc>
        <w:tc>
          <w:tcPr>
            <w:tcW w:w="3260" w:type="dxa"/>
            <w:tcBorders>
              <w:top w:val="nil"/>
              <w:left w:val="nil"/>
              <w:bottom w:val="nil"/>
              <w:right w:val="nil"/>
            </w:tcBorders>
            <w:shd w:val="clear" w:color="auto" w:fill="auto"/>
            <w:vAlign w:val="center"/>
          </w:tcPr>
          <w:p w14:paraId="5124B8FD" w14:textId="77777777" w:rsidR="00D14993" w:rsidRPr="002A34F5" w:rsidRDefault="00D14993" w:rsidP="00DD38E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AC5298">
              <w:rPr>
                <w:rFonts w:ascii="Arial" w:hAnsi="Arial" w:cs="Arial"/>
                <w:b/>
                <w:bCs/>
                <w:sz w:val="14"/>
                <w:szCs w:val="14"/>
              </w:rPr>
              <w:t>5</w:t>
            </w:r>
            <w:r>
              <w:rPr>
                <w:rFonts w:ascii="Arial" w:hAnsi="Arial" w:cs="Arial"/>
                <w:b/>
                <w:bCs/>
                <w:sz w:val="14"/>
                <w:szCs w:val="14"/>
              </w:rPr>
              <w:t>,</w:t>
            </w:r>
            <w:r w:rsidRPr="00AC5298">
              <w:rPr>
                <w:rFonts w:ascii="Arial" w:hAnsi="Arial" w:cs="Arial"/>
                <w:b/>
                <w:bCs/>
                <w:sz w:val="14"/>
                <w:szCs w:val="14"/>
              </w:rPr>
              <w:t>708</w:t>
            </w:r>
            <w:r>
              <w:rPr>
                <w:rFonts w:ascii="Arial" w:hAnsi="Arial" w:cs="Arial"/>
                <w:b/>
                <w:bCs/>
                <w:sz w:val="14"/>
                <w:szCs w:val="14"/>
              </w:rPr>
              <w:t>,</w:t>
            </w:r>
            <w:r w:rsidRPr="00AC5298">
              <w:rPr>
                <w:rFonts w:ascii="Arial" w:hAnsi="Arial" w:cs="Arial"/>
                <w:b/>
                <w:bCs/>
                <w:sz w:val="14"/>
                <w:szCs w:val="14"/>
              </w:rPr>
              <w:t>938</w:t>
            </w:r>
          </w:p>
        </w:tc>
      </w:tr>
      <w:tr w:rsidR="00D14993" w:rsidRPr="00D36690" w14:paraId="10F3FC7D" w14:textId="77777777" w:rsidTr="00DD38EA">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21F646DE" w14:textId="77777777" w:rsidR="00D14993" w:rsidRPr="00D36690" w:rsidRDefault="00D14993" w:rsidP="00DD38EA">
            <w:pPr>
              <w:keepNext/>
              <w:keepLines/>
              <w:ind w:left="113"/>
              <w:rPr>
                <w:rFonts w:ascii="Arial" w:hAnsi="Arial" w:cs="Arial"/>
                <w:b w:val="0"/>
                <w:bCs w:val="0"/>
                <w:sz w:val="14"/>
                <w:szCs w:val="14"/>
              </w:rPr>
            </w:pPr>
            <w:proofErr w:type="spellStart"/>
            <w:r>
              <w:rPr>
                <w:rFonts w:ascii="Arial" w:hAnsi="Arial" w:cs="Arial"/>
                <w:b w:val="0"/>
                <w:bCs w:val="0"/>
                <w:sz w:val="14"/>
                <w:szCs w:val="14"/>
              </w:rPr>
              <w:t>U</w:t>
            </w:r>
            <w:r w:rsidRPr="00FC4DCD">
              <w:rPr>
                <w:rFonts w:ascii="Arial" w:hAnsi="Arial" w:cs="Arial"/>
                <w:b w:val="0"/>
                <w:bCs w:val="0"/>
                <w:sz w:val="14"/>
                <w:szCs w:val="14"/>
              </w:rPr>
              <w:t>nrealized</w:t>
            </w:r>
            <w:proofErr w:type="spellEnd"/>
            <w:r w:rsidRPr="00FC4DCD">
              <w:rPr>
                <w:rFonts w:ascii="Arial" w:hAnsi="Arial" w:cs="Arial"/>
                <w:b w:val="0"/>
                <w:bCs w:val="0"/>
                <w:sz w:val="14"/>
                <w:szCs w:val="14"/>
              </w:rPr>
              <w:t xml:space="preserve"> </w:t>
            </w:r>
            <w:proofErr w:type="spellStart"/>
            <w:r w:rsidRPr="00FC4DCD">
              <w:rPr>
                <w:rFonts w:ascii="Arial" w:hAnsi="Arial" w:cs="Arial"/>
                <w:b w:val="0"/>
                <w:bCs w:val="0"/>
                <w:sz w:val="14"/>
                <w:szCs w:val="14"/>
              </w:rPr>
              <w:t>result</w:t>
            </w:r>
            <w:proofErr w:type="spellEnd"/>
            <w:r w:rsidRPr="00FC4DCD">
              <w:rPr>
                <w:rFonts w:ascii="Arial" w:hAnsi="Arial" w:cs="Arial"/>
                <w:b w:val="0"/>
                <w:bCs w:val="0"/>
                <w:sz w:val="14"/>
                <w:szCs w:val="14"/>
              </w:rPr>
              <w:t xml:space="preserve"> </w:t>
            </w:r>
            <w:r w:rsidRPr="00D36690">
              <w:rPr>
                <w:rFonts w:ascii="Arial" w:hAnsi="Arial" w:cs="Arial"/>
                <w:b w:val="0"/>
                <w:bCs w:val="0"/>
                <w:sz w:val="14"/>
                <w:szCs w:val="14"/>
                <w:vertAlign w:val="superscript"/>
              </w:rPr>
              <w:t>(1)</w:t>
            </w:r>
          </w:p>
        </w:tc>
        <w:tc>
          <w:tcPr>
            <w:tcW w:w="3260" w:type="dxa"/>
            <w:tcBorders>
              <w:top w:val="nil"/>
              <w:left w:val="nil"/>
              <w:bottom w:val="nil"/>
              <w:right w:val="nil"/>
            </w:tcBorders>
            <w:shd w:val="clear" w:color="auto" w:fill="auto"/>
            <w:vAlign w:val="center"/>
          </w:tcPr>
          <w:p w14:paraId="000983F3" w14:textId="77777777" w:rsidR="00D14993" w:rsidRPr="00E35971"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7F523F">
              <w:rPr>
                <w:rFonts w:ascii="Arial" w:hAnsi="Arial" w:cs="Arial"/>
                <w:color w:val="000000"/>
                <w:sz w:val="14"/>
                <w:szCs w:val="14"/>
              </w:rPr>
              <w:t xml:space="preserve">       </w:t>
            </w:r>
            <w:r>
              <w:rPr>
                <w:rFonts w:ascii="Arial" w:hAnsi="Arial" w:cs="Arial"/>
                <w:color w:val="000000"/>
                <w:sz w:val="14"/>
                <w:szCs w:val="14"/>
              </w:rPr>
              <w:t>(</w:t>
            </w:r>
            <w:r w:rsidRPr="007F523F">
              <w:rPr>
                <w:rFonts w:ascii="Arial" w:hAnsi="Arial" w:cs="Arial"/>
                <w:color w:val="000000"/>
                <w:sz w:val="14"/>
                <w:szCs w:val="14"/>
              </w:rPr>
              <w:t>12</w:t>
            </w:r>
            <w:r>
              <w:rPr>
                <w:rFonts w:ascii="Arial" w:hAnsi="Arial" w:cs="Arial"/>
                <w:color w:val="000000"/>
                <w:sz w:val="14"/>
                <w:szCs w:val="14"/>
              </w:rPr>
              <w:t>,</w:t>
            </w:r>
            <w:r w:rsidRPr="007F523F">
              <w:rPr>
                <w:rFonts w:ascii="Arial" w:hAnsi="Arial" w:cs="Arial"/>
                <w:color w:val="000000"/>
                <w:sz w:val="14"/>
                <w:szCs w:val="14"/>
              </w:rPr>
              <w:t>498</w:t>
            </w:r>
            <w:r>
              <w:rPr>
                <w:rFonts w:ascii="Arial" w:hAnsi="Arial" w:cs="Arial"/>
                <w:color w:val="000000"/>
                <w:sz w:val="14"/>
                <w:szCs w:val="14"/>
              </w:rPr>
              <w:t>)</w:t>
            </w:r>
          </w:p>
        </w:tc>
        <w:tc>
          <w:tcPr>
            <w:tcW w:w="3260" w:type="dxa"/>
            <w:tcBorders>
              <w:top w:val="nil"/>
              <w:left w:val="nil"/>
              <w:bottom w:val="nil"/>
              <w:right w:val="nil"/>
            </w:tcBorders>
            <w:shd w:val="clear" w:color="auto" w:fill="auto"/>
            <w:vAlign w:val="center"/>
          </w:tcPr>
          <w:p w14:paraId="0817B7D4" w14:textId="77777777" w:rsidR="00D14993" w:rsidRPr="002A34F5"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w:t>
            </w:r>
            <w:r w:rsidRPr="008D3D71">
              <w:rPr>
                <w:rFonts w:ascii="Arial" w:hAnsi="Arial" w:cs="Arial"/>
                <w:sz w:val="14"/>
                <w:szCs w:val="14"/>
              </w:rPr>
              <w:t>13</w:t>
            </w:r>
            <w:r>
              <w:rPr>
                <w:rFonts w:ascii="Arial" w:hAnsi="Arial" w:cs="Arial"/>
                <w:sz w:val="14"/>
                <w:szCs w:val="14"/>
              </w:rPr>
              <w:t>,</w:t>
            </w:r>
            <w:r w:rsidRPr="008D3D71">
              <w:rPr>
                <w:rFonts w:ascii="Arial" w:hAnsi="Arial" w:cs="Arial"/>
                <w:sz w:val="14"/>
                <w:szCs w:val="14"/>
              </w:rPr>
              <w:t>612</w:t>
            </w:r>
            <w:r>
              <w:rPr>
                <w:rFonts w:ascii="Arial" w:hAnsi="Arial" w:cs="Arial"/>
                <w:sz w:val="14"/>
                <w:szCs w:val="14"/>
              </w:rPr>
              <w:t>)</w:t>
            </w:r>
          </w:p>
        </w:tc>
      </w:tr>
      <w:tr w:rsidR="00D14993" w:rsidRPr="002A34F5" w14:paraId="31B0FFB4" w14:textId="77777777" w:rsidTr="00DD38E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single" w:sz="2" w:space="0" w:color="1F3864" w:themeColor="accent1" w:themeShade="80"/>
              <w:right w:val="nil"/>
            </w:tcBorders>
            <w:shd w:val="clear" w:color="auto" w:fill="auto"/>
            <w:vAlign w:val="center"/>
          </w:tcPr>
          <w:p w14:paraId="7B29F894" w14:textId="77777777" w:rsidR="00D14993" w:rsidRPr="002A34F5" w:rsidRDefault="00D14993" w:rsidP="00DD38EA">
            <w:pPr>
              <w:keepNext/>
              <w:keepLines/>
              <w:rPr>
                <w:rFonts w:ascii="Arial" w:hAnsi="Arial" w:cs="Arial"/>
                <w:color w:val="000000"/>
                <w:sz w:val="14"/>
                <w:szCs w:val="14"/>
                <w:highlight w:val="yellow"/>
              </w:rPr>
            </w:pPr>
            <w:proofErr w:type="spellStart"/>
            <w:r>
              <w:rPr>
                <w:rFonts w:ascii="Arial" w:hAnsi="Arial" w:cs="Arial"/>
                <w:sz w:val="14"/>
                <w:szCs w:val="14"/>
              </w:rPr>
              <w:t>Investment</w:t>
            </w:r>
            <w:proofErr w:type="spellEnd"/>
            <w:r>
              <w:rPr>
                <w:rFonts w:ascii="Arial" w:hAnsi="Arial" w:cs="Arial"/>
                <w:sz w:val="14"/>
                <w:szCs w:val="14"/>
              </w:rPr>
              <w:t xml:space="preserve"> balance</w:t>
            </w:r>
          </w:p>
        </w:tc>
        <w:tc>
          <w:tcPr>
            <w:tcW w:w="3260" w:type="dxa"/>
            <w:tcBorders>
              <w:top w:val="nil"/>
              <w:left w:val="nil"/>
              <w:bottom w:val="single" w:sz="2" w:space="0" w:color="1F3864" w:themeColor="accent1" w:themeShade="80"/>
              <w:right w:val="nil"/>
            </w:tcBorders>
            <w:shd w:val="clear" w:color="auto" w:fill="auto"/>
            <w:vAlign w:val="center"/>
          </w:tcPr>
          <w:p w14:paraId="1432441E" w14:textId="77777777" w:rsidR="00D14993" w:rsidRPr="00E35971" w:rsidRDefault="00D14993" w:rsidP="00DD38E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7F523F">
              <w:rPr>
                <w:rFonts w:ascii="Arial" w:hAnsi="Arial" w:cs="Arial"/>
                <w:b/>
                <w:bCs/>
                <w:color w:val="000000"/>
                <w:sz w:val="14"/>
                <w:szCs w:val="14"/>
              </w:rPr>
              <w:t>5</w:t>
            </w:r>
            <w:r>
              <w:rPr>
                <w:rFonts w:ascii="Arial" w:hAnsi="Arial" w:cs="Arial"/>
                <w:b/>
                <w:bCs/>
                <w:color w:val="000000"/>
                <w:sz w:val="14"/>
                <w:szCs w:val="14"/>
              </w:rPr>
              <w:t>,</w:t>
            </w:r>
            <w:r w:rsidRPr="007F523F">
              <w:rPr>
                <w:rFonts w:ascii="Arial" w:hAnsi="Arial" w:cs="Arial"/>
                <w:b/>
                <w:bCs/>
                <w:color w:val="000000"/>
                <w:sz w:val="14"/>
                <w:szCs w:val="14"/>
              </w:rPr>
              <w:t>276</w:t>
            </w:r>
            <w:r>
              <w:rPr>
                <w:rFonts w:ascii="Arial" w:hAnsi="Arial" w:cs="Arial"/>
                <w:b/>
                <w:bCs/>
                <w:color w:val="000000"/>
                <w:sz w:val="14"/>
                <w:szCs w:val="14"/>
              </w:rPr>
              <w:t>,</w:t>
            </w:r>
            <w:r w:rsidRPr="007F523F">
              <w:rPr>
                <w:rFonts w:ascii="Arial" w:hAnsi="Arial" w:cs="Arial"/>
                <w:b/>
                <w:bCs/>
                <w:color w:val="000000"/>
                <w:sz w:val="14"/>
                <w:szCs w:val="14"/>
              </w:rPr>
              <w:t>111</w:t>
            </w:r>
          </w:p>
        </w:tc>
        <w:tc>
          <w:tcPr>
            <w:tcW w:w="3260" w:type="dxa"/>
            <w:tcBorders>
              <w:top w:val="nil"/>
              <w:left w:val="nil"/>
              <w:bottom w:val="single" w:sz="2" w:space="0" w:color="1F3864" w:themeColor="accent1" w:themeShade="80"/>
              <w:right w:val="nil"/>
            </w:tcBorders>
            <w:shd w:val="clear" w:color="auto" w:fill="auto"/>
            <w:vAlign w:val="center"/>
          </w:tcPr>
          <w:p w14:paraId="676BE805" w14:textId="77777777" w:rsidR="00D14993" w:rsidRPr="002A34F5" w:rsidRDefault="00D14993" w:rsidP="00DD38EA">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highlight w:val="yellow"/>
              </w:rPr>
            </w:pPr>
            <w:r w:rsidRPr="00AC5298">
              <w:rPr>
                <w:rFonts w:ascii="Arial" w:hAnsi="Arial" w:cs="Arial"/>
                <w:b/>
                <w:bCs/>
                <w:color w:val="000000"/>
                <w:sz w:val="14"/>
                <w:szCs w:val="14"/>
              </w:rPr>
              <w:t>5</w:t>
            </w:r>
            <w:r>
              <w:rPr>
                <w:rFonts w:ascii="Arial" w:hAnsi="Arial" w:cs="Arial"/>
                <w:b/>
                <w:bCs/>
                <w:color w:val="000000"/>
                <w:sz w:val="14"/>
                <w:szCs w:val="14"/>
              </w:rPr>
              <w:t>,</w:t>
            </w:r>
            <w:r w:rsidRPr="00AC5298">
              <w:rPr>
                <w:rFonts w:ascii="Arial" w:hAnsi="Arial" w:cs="Arial"/>
                <w:b/>
                <w:bCs/>
                <w:color w:val="000000"/>
                <w:sz w:val="14"/>
                <w:szCs w:val="14"/>
              </w:rPr>
              <w:t>695</w:t>
            </w:r>
            <w:r>
              <w:rPr>
                <w:rFonts w:ascii="Arial" w:hAnsi="Arial" w:cs="Arial"/>
                <w:b/>
                <w:bCs/>
                <w:color w:val="000000"/>
                <w:sz w:val="14"/>
                <w:szCs w:val="14"/>
              </w:rPr>
              <w:t>,</w:t>
            </w:r>
            <w:r w:rsidRPr="00AC5298">
              <w:rPr>
                <w:rFonts w:ascii="Arial" w:hAnsi="Arial" w:cs="Arial"/>
                <w:b/>
                <w:bCs/>
                <w:color w:val="000000"/>
                <w:sz w:val="14"/>
                <w:szCs w:val="14"/>
              </w:rPr>
              <w:t>326</w:t>
            </w:r>
          </w:p>
        </w:tc>
      </w:tr>
    </w:tbl>
    <w:p w14:paraId="6E4E67D7" w14:textId="77777777" w:rsidR="00D14993" w:rsidRPr="00A263A7" w:rsidRDefault="00D14993" w:rsidP="00D96BB1">
      <w:pPr>
        <w:pStyle w:val="PargrafodaLista"/>
        <w:keepNext/>
        <w:keepLines/>
        <w:numPr>
          <w:ilvl w:val="0"/>
          <w:numId w:val="23"/>
        </w:numPr>
        <w:spacing w:after="0" w:line="240" w:lineRule="auto"/>
        <w:rPr>
          <w:rFonts w:ascii="Arial" w:eastAsia="Times New Roman" w:hAnsi="Arial" w:cs="Times New Roman"/>
          <w:bCs/>
          <w:color w:val="1F3864" w:themeColor="accent1" w:themeShade="80"/>
          <w:spacing w:val="-2"/>
          <w:sz w:val="14"/>
          <w:szCs w:val="16"/>
          <w:lang w:val="en-US" w:eastAsia="pt-BR"/>
        </w:rPr>
      </w:pPr>
      <w:r w:rsidRPr="00A263A7">
        <w:rPr>
          <w:rFonts w:ascii="Arial" w:eastAsia="Times New Roman" w:hAnsi="Arial" w:cs="Times New Roman"/>
          <w:bCs/>
          <w:color w:val="000000" w:themeColor="text1"/>
          <w:spacing w:val="-2"/>
          <w:sz w:val="14"/>
          <w:szCs w:val="16"/>
          <w:lang w:val="en-US" w:eastAsia="pt-BR"/>
        </w:rPr>
        <w:t xml:space="preserve">Amount refers to the unrealized result of the sale of the shareholding in MAPFRE </w:t>
      </w:r>
      <w:proofErr w:type="spellStart"/>
      <w:r w:rsidRPr="00A263A7">
        <w:rPr>
          <w:rFonts w:ascii="Arial" w:eastAsia="Times New Roman" w:hAnsi="Arial" w:cs="Times New Roman"/>
          <w:bCs/>
          <w:color w:val="000000" w:themeColor="text1"/>
          <w:spacing w:val="-2"/>
          <w:sz w:val="14"/>
          <w:szCs w:val="16"/>
          <w:lang w:val="en-US" w:eastAsia="pt-BR"/>
        </w:rPr>
        <w:t>Nossa</w:t>
      </w:r>
      <w:proofErr w:type="spellEnd"/>
      <w:r w:rsidRPr="00A263A7">
        <w:rPr>
          <w:rFonts w:ascii="Arial" w:eastAsia="Times New Roman" w:hAnsi="Arial" w:cs="Times New Roman"/>
          <w:bCs/>
          <w:color w:val="000000" w:themeColor="text1"/>
          <w:spacing w:val="-2"/>
          <w:sz w:val="14"/>
          <w:szCs w:val="16"/>
          <w:lang w:val="en-US" w:eastAsia="pt-BR"/>
        </w:rPr>
        <w:t xml:space="preserve"> Caixa Vida e </w:t>
      </w:r>
      <w:proofErr w:type="spellStart"/>
      <w:r w:rsidRPr="00A263A7">
        <w:rPr>
          <w:rFonts w:ascii="Arial" w:eastAsia="Times New Roman" w:hAnsi="Arial" w:cs="Times New Roman"/>
          <w:bCs/>
          <w:color w:val="000000" w:themeColor="text1"/>
          <w:spacing w:val="-2"/>
          <w:sz w:val="14"/>
          <w:szCs w:val="16"/>
          <w:lang w:val="en-US" w:eastAsia="pt-BR"/>
        </w:rPr>
        <w:t>Previdência</w:t>
      </w:r>
      <w:proofErr w:type="spellEnd"/>
      <w:r w:rsidRPr="00A263A7">
        <w:rPr>
          <w:rFonts w:ascii="Arial" w:eastAsia="Times New Roman" w:hAnsi="Arial" w:cs="Times New Roman"/>
          <w:bCs/>
          <w:color w:val="000000" w:themeColor="text1"/>
          <w:spacing w:val="-2"/>
          <w:sz w:val="14"/>
          <w:szCs w:val="16"/>
          <w:lang w:val="en-US" w:eastAsia="pt-BR"/>
        </w:rPr>
        <w:t xml:space="preserve"> (MNCVP) in July 2012</w:t>
      </w:r>
      <w:r>
        <w:rPr>
          <w:rFonts w:ascii="Arial" w:eastAsia="Times New Roman" w:hAnsi="Arial" w:cs="Times New Roman"/>
          <w:bCs/>
          <w:color w:val="000000" w:themeColor="text1"/>
          <w:spacing w:val="-2"/>
          <w:sz w:val="14"/>
          <w:szCs w:val="16"/>
          <w:lang w:val="en-US" w:eastAsia="pt-BR"/>
        </w:rPr>
        <w:t>.</w:t>
      </w:r>
    </w:p>
    <w:p w14:paraId="50F29FEF" w14:textId="77777777" w:rsidR="00D14993" w:rsidRDefault="00D14993" w:rsidP="00D14993">
      <w:pPr>
        <w:pStyle w:val="05-Textonormal"/>
        <w:spacing w:line="240" w:lineRule="auto"/>
        <w:rPr>
          <w:rFonts w:cs="Arial"/>
          <w:lang w:val="en-US"/>
        </w:rPr>
      </w:pPr>
    </w:p>
    <w:p w14:paraId="06EE8558" w14:textId="77777777" w:rsidR="00D14993" w:rsidRDefault="00D14993" w:rsidP="00D14993">
      <w:pPr>
        <w:pStyle w:val="01-TtulodeNota"/>
        <w:spacing w:before="0" w:after="0"/>
        <w:rPr>
          <w:rFonts w:cs="Arial"/>
          <w:b w:val="0"/>
          <w:sz w:val="18"/>
          <w:lang w:val="en-US" w:eastAsia="zh-CN"/>
        </w:rPr>
      </w:pPr>
      <w:r w:rsidRPr="00D03F5C">
        <w:rPr>
          <w:rFonts w:cs="Arial"/>
          <w:b w:val="0"/>
          <w:sz w:val="18"/>
          <w:lang w:val="en-US" w:eastAsia="zh-CN"/>
        </w:rPr>
        <w:t>The impacts of CPC 50 [IFRS 17], in 2024 and 2023, and of CPC 48 [IFRS 9], in 2023, on Shareholders' Equity, for comparability purposes, are shown in the table below:</w:t>
      </w:r>
    </w:p>
    <w:p w14:paraId="077E3B91" w14:textId="77777777" w:rsidR="00D14993" w:rsidRPr="00FC09E4" w:rsidRDefault="00D14993" w:rsidP="00D14993">
      <w:pPr>
        <w:spacing w:after="0" w:line="240" w:lineRule="auto"/>
        <w:jc w:val="right"/>
        <w:rPr>
          <w:rFonts w:ascii="Arial" w:hAnsi="Arial" w:cs="Arial"/>
          <w:b/>
          <w:sz w:val="14"/>
          <w:lang w:val="en-US" w:eastAsia="pt-BR"/>
        </w:rPr>
      </w:pPr>
      <w:r w:rsidRPr="00FC09E4">
        <w:rPr>
          <w:rFonts w:ascii="Arial" w:hAnsi="Arial" w:cs="Arial"/>
          <w:b/>
          <w:sz w:val="14"/>
          <w:lang w:val="en-US" w:eastAsia="pt-BR"/>
        </w:rPr>
        <w:t>R$ thousand</w:t>
      </w:r>
    </w:p>
    <w:tbl>
      <w:tblPr>
        <w:tblStyle w:val="TabeladeLista6Colorida-nfase512"/>
        <w:tblW w:w="9639" w:type="dxa"/>
        <w:jc w:val="center"/>
        <w:tblLayout w:type="fixed"/>
        <w:tblLook w:val="04A0" w:firstRow="1" w:lastRow="0" w:firstColumn="1" w:lastColumn="0" w:noHBand="0" w:noVBand="1"/>
      </w:tblPr>
      <w:tblGrid>
        <w:gridCol w:w="5387"/>
        <w:gridCol w:w="2126"/>
        <w:gridCol w:w="2126"/>
      </w:tblGrid>
      <w:tr w:rsidR="00D14993" w:rsidRPr="00537AE7" w14:paraId="7266E9D2" w14:textId="77777777" w:rsidTr="00DD38EA">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387"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10BFDECE" w14:textId="77777777" w:rsidR="00D14993" w:rsidRPr="00537AE7" w:rsidRDefault="00D14993" w:rsidP="00DD38EA">
            <w:pPr>
              <w:jc w:val="center"/>
              <w:rPr>
                <w:rFonts w:ascii="Arial" w:hAnsi="Arial" w:cs="Arial"/>
                <w:sz w:val="14"/>
                <w:szCs w:val="14"/>
              </w:rPr>
            </w:pPr>
          </w:p>
        </w:tc>
        <w:tc>
          <w:tcPr>
            <w:tcW w:w="2126"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2BD32FFF" w14:textId="77777777" w:rsidR="00D14993" w:rsidRDefault="00D14993" w:rsidP="00DD38EA">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roofErr w:type="spellStart"/>
            <w:r>
              <w:rPr>
                <w:rFonts w:ascii="Arial" w:hAnsi="Arial" w:cs="Arial"/>
                <w:sz w:val="14"/>
                <w:szCs w:val="14"/>
              </w:rPr>
              <w:t>Sept</w:t>
            </w:r>
            <w:proofErr w:type="spellEnd"/>
            <w:r w:rsidRPr="00836196">
              <w:rPr>
                <w:rFonts w:ascii="Arial" w:hAnsi="Arial" w:cs="Arial"/>
                <w:sz w:val="14"/>
                <w:szCs w:val="14"/>
              </w:rPr>
              <w:t xml:space="preserve"> 30, 202</w:t>
            </w:r>
            <w:r>
              <w:rPr>
                <w:rFonts w:ascii="Arial" w:hAnsi="Arial" w:cs="Arial"/>
                <w:sz w:val="14"/>
                <w:szCs w:val="14"/>
              </w:rPr>
              <w:t>4</w:t>
            </w:r>
          </w:p>
        </w:tc>
        <w:tc>
          <w:tcPr>
            <w:tcW w:w="2126"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5FE51516" w14:textId="77777777" w:rsidR="00D14993" w:rsidRDefault="00D14993" w:rsidP="00DD38EA">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roofErr w:type="spellStart"/>
            <w:r>
              <w:rPr>
                <w:rFonts w:ascii="Arial" w:hAnsi="Arial" w:cs="Arial"/>
                <w:sz w:val="14"/>
                <w:szCs w:val="14"/>
              </w:rPr>
              <w:t>Dec</w:t>
            </w:r>
            <w:proofErr w:type="spellEnd"/>
            <w:r>
              <w:rPr>
                <w:rFonts w:ascii="Arial" w:hAnsi="Arial" w:cs="Arial"/>
                <w:sz w:val="14"/>
                <w:szCs w:val="14"/>
              </w:rPr>
              <w:t xml:space="preserve"> 31, 2023</w:t>
            </w:r>
          </w:p>
        </w:tc>
      </w:tr>
      <w:tr w:rsidR="00D14993" w:rsidRPr="00026122" w14:paraId="230E80AD" w14:textId="77777777" w:rsidTr="00DD38EA">
        <w:trPr>
          <w:trHeight w:val="238"/>
          <w:jc w:val="center"/>
        </w:trPr>
        <w:tc>
          <w:tcPr>
            <w:cnfStyle w:val="001000000000" w:firstRow="0" w:lastRow="0" w:firstColumn="1" w:lastColumn="0" w:oddVBand="0" w:evenVBand="0" w:oddHBand="0" w:evenHBand="0" w:firstRowFirstColumn="0" w:firstRowLastColumn="0" w:lastRowFirstColumn="0" w:lastRowLastColumn="0"/>
            <w:tcW w:w="5387" w:type="dxa"/>
            <w:tcBorders>
              <w:top w:val="single" w:sz="2" w:space="0" w:color="1F3864" w:themeColor="accent1" w:themeShade="80"/>
              <w:left w:val="nil"/>
              <w:bottom w:val="nil"/>
              <w:right w:val="nil"/>
            </w:tcBorders>
            <w:shd w:val="clear" w:color="auto" w:fill="auto"/>
            <w:vAlign w:val="center"/>
          </w:tcPr>
          <w:p w14:paraId="71250EA7" w14:textId="77777777" w:rsidR="00D14993" w:rsidRPr="00026122" w:rsidRDefault="00D14993" w:rsidP="00DD38EA">
            <w:pPr>
              <w:keepNext/>
              <w:keepLines/>
              <w:rPr>
                <w:rFonts w:ascii="Arial" w:eastAsia="Times New Roman" w:hAnsi="Arial" w:cs="Arial"/>
                <w:b w:val="0"/>
                <w:bCs w:val="0"/>
                <w:spacing w:val="-2"/>
                <w:sz w:val="14"/>
                <w:szCs w:val="14"/>
              </w:rPr>
            </w:pPr>
            <w:proofErr w:type="spellStart"/>
            <w:r w:rsidRPr="00FC09E4">
              <w:rPr>
                <w:rFonts w:ascii="Arial" w:hAnsi="Arial" w:cs="Arial"/>
                <w:b w:val="0"/>
                <w:bCs w:val="0"/>
                <w:sz w:val="14"/>
                <w:szCs w:val="14"/>
              </w:rPr>
              <w:t>Equity</w:t>
            </w:r>
            <w:proofErr w:type="spellEnd"/>
            <w:r w:rsidRPr="00026122">
              <w:rPr>
                <w:rFonts w:ascii="Arial" w:hAnsi="Arial" w:cs="Arial"/>
                <w:b w:val="0"/>
                <w:bCs w:val="0"/>
                <w:sz w:val="14"/>
                <w:szCs w:val="14"/>
              </w:rPr>
              <w:t xml:space="preserve"> </w:t>
            </w:r>
            <w:r>
              <w:rPr>
                <w:rFonts w:ascii="Arial" w:hAnsi="Arial" w:cs="Arial"/>
                <w:b w:val="0"/>
                <w:bCs w:val="0"/>
                <w:sz w:val="14"/>
                <w:szCs w:val="14"/>
              </w:rPr>
              <w:t xml:space="preserve">- BRGAAP </w:t>
            </w:r>
            <w:proofErr w:type="spellStart"/>
            <w:r>
              <w:rPr>
                <w:rFonts w:ascii="Arial" w:hAnsi="Arial" w:cs="Arial"/>
                <w:b w:val="0"/>
                <w:bCs w:val="0"/>
                <w:sz w:val="14"/>
                <w:szCs w:val="14"/>
              </w:rPr>
              <w:t>and</w:t>
            </w:r>
            <w:proofErr w:type="spellEnd"/>
            <w:r>
              <w:rPr>
                <w:rFonts w:ascii="Arial" w:hAnsi="Arial" w:cs="Arial"/>
                <w:b w:val="0"/>
                <w:bCs w:val="0"/>
                <w:sz w:val="14"/>
                <w:szCs w:val="14"/>
              </w:rPr>
              <w:t xml:space="preserve"> IFRS</w:t>
            </w:r>
          </w:p>
        </w:tc>
        <w:tc>
          <w:tcPr>
            <w:tcW w:w="2126" w:type="dxa"/>
            <w:tcBorders>
              <w:top w:val="single" w:sz="2" w:space="0" w:color="1F3864" w:themeColor="accent1" w:themeShade="80"/>
              <w:left w:val="nil"/>
              <w:bottom w:val="nil"/>
              <w:right w:val="nil"/>
            </w:tcBorders>
            <w:shd w:val="clear" w:color="auto" w:fill="auto"/>
            <w:vAlign w:val="center"/>
          </w:tcPr>
          <w:p w14:paraId="35B01621" w14:textId="77777777" w:rsidR="00D14993" w:rsidRPr="00026122"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022A84">
              <w:rPr>
                <w:rFonts w:ascii="Arial" w:hAnsi="Arial" w:cs="Arial"/>
                <w:color w:val="000000"/>
                <w:sz w:val="14"/>
                <w:szCs w:val="14"/>
              </w:rPr>
              <w:t xml:space="preserve">                     7</w:t>
            </w:r>
            <w:r>
              <w:rPr>
                <w:rFonts w:ascii="Arial" w:hAnsi="Arial" w:cs="Arial"/>
                <w:color w:val="000000"/>
                <w:sz w:val="14"/>
                <w:szCs w:val="14"/>
              </w:rPr>
              <w:t>,</w:t>
            </w:r>
            <w:r w:rsidRPr="00022A84">
              <w:rPr>
                <w:rFonts w:ascii="Arial" w:hAnsi="Arial" w:cs="Arial"/>
                <w:color w:val="000000"/>
                <w:sz w:val="14"/>
                <w:szCs w:val="14"/>
              </w:rPr>
              <w:t>051</w:t>
            </w:r>
            <w:r>
              <w:rPr>
                <w:rFonts w:ascii="Arial" w:hAnsi="Arial" w:cs="Arial"/>
                <w:color w:val="000000"/>
                <w:sz w:val="14"/>
                <w:szCs w:val="14"/>
              </w:rPr>
              <w:t>,</w:t>
            </w:r>
            <w:r w:rsidRPr="00022A84">
              <w:rPr>
                <w:rFonts w:ascii="Arial" w:hAnsi="Arial" w:cs="Arial"/>
                <w:color w:val="000000"/>
                <w:sz w:val="14"/>
                <w:szCs w:val="14"/>
              </w:rPr>
              <w:t xml:space="preserve">950 </w:t>
            </w:r>
          </w:p>
        </w:tc>
        <w:tc>
          <w:tcPr>
            <w:tcW w:w="2126" w:type="dxa"/>
            <w:tcBorders>
              <w:top w:val="single" w:sz="2" w:space="0" w:color="1F3864" w:themeColor="accent1" w:themeShade="80"/>
              <w:left w:val="nil"/>
              <w:bottom w:val="nil"/>
              <w:right w:val="nil"/>
            </w:tcBorders>
            <w:shd w:val="clear" w:color="auto" w:fill="auto"/>
            <w:vAlign w:val="center"/>
          </w:tcPr>
          <w:p w14:paraId="3F4DB466" w14:textId="77777777" w:rsidR="00D14993" w:rsidRPr="00026122"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E01AE">
              <w:rPr>
                <w:rFonts w:ascii="Arial" w:hAnsi="Arial" w:cs="Arial"/>
                <w:color w:val="000000"/>
                <w:sz w:val="14"/>
                <w:szCs w:val="14"/>
              </w:rPr>
              <w:t>7</w:t>
            </w:r>
            <w:r>
              <w:rPr>
                <w:rFonts w:ascii="Arial" w:hAnsi="Arial" w:cs="Arial"/>
                <w:color w:val="000000"/>
                <w:sz w:val="14"/>
                <w:szCs w:val="14"/>
              </w:rPr>
              <w:t>,</w:t>
            </w:r>
            <w:r w:rsidRPr="002E01AE">
              <w:rPr>
                <w:rFonts w:ascii="Arial" w:hAnsi="Arial" w:cs="Arial"/>
                <w:color w:val="000000"/>
                <w:sz w:val="14"/>
                <w:szCs w:val="14"/>
              </w:rPr>
              <w:t>612</w:t>
            </w:r>
            <w:r>
              <w:rPr>
                <w:rFonts w:ascii="Arial" w:hAnsi="Arial" w:cs="Arial"/>
                <w:color w:val="000000"/>
                <w:sz w:val="14"/>
                <w:szCs w:val="14"/>
              </w:rPr>
              <w:t>,</w:t>
            </w:r>
            <w:r w:rsidRPr="002E01AE">
              <w:rPr>
                <w:rFonts w:ascii="Arial" w:hAnsi="Arial" w:cs="Arial"/>
                <w:color w:val="000000"/>
                <w:sz w:val="14"/>
                <w:szCs w:val="14"/>
              </w:rPr>
              <w:t xml:space="preserve">425 </w:t>
            </w:r>
          </w:p>
        </w:tc>
      </w:tr>
      <w:tr w:rsidR="00D14993" w:rsidRPr="00026122" w14:paraId="38767ED8" w14:textId="77777777" w:rsidTr="00DD38E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387" w:type="dxa"/>
            <w:tcBorders>
              <w:top w:val="nil"/>
              <w:left w:val="nil"/>
              <w:bottom w:val="single" w:sz="2" w:space="0" w:color="1F3864" w:themeColor="accent1" w:themeShade="80"/>
              <w:right w:val="nil"/>
            </w:tcBorders>
            <w:shd w:val="clear" w:color="auto" w:fill="auto"/>
            <w:vAlign w:val="center"/>
          </w:tcPr>
          <w:p w14:paraId="7E6B3B98" w14:textId="77777777" w:rsidR="00D14993" w:rsidRPr="00026122" w:rsidRDefault="00D14993" w:rsidP="00DD38EA">
            <w:pPr>
              <w:keepNext/>
              <w:keepLines/>
              <w:spacing w:before="40" w:after="40"/>
              <w:rPr>
                <w:rFonts w:ascii="Arial" w:hAnsi="Arial" w:cs="Arial"/>
                <w:b w:val="0"/>
                <w:bCs w:val="0"/>
                <w:sz w:val="14"/>
                <w:szCs w:val="14"/>
              </w:rPr>
            </w:pPr>
            <w:proofErr w:type="spellStart"/>
            <w:r w:rsidRPr="00FC09E4">
              <w:rPr>
                <w:rFonts w:ascii="Arial" w:hAnsi="Arial" w:cs="Arial"/>
                <w:b w:val="0"/>
                <w:bCs w:val="0"/>
                <w:sz w:val="14"/>
                <w:szCs w:val="14"/>
              </w:rPr>
              <w:t>Equity</w:t>
            </w:r>
            <w:proofErr w:type="spellEnd"/>
            <w:r w:rsidRPr="00026122">
              <w:rPr>
                <w:rFonts w:ascii="Arial" w:hAnsi="Arial" w:cs="Arial"/>
                <w:b w:val="0"/>
                <w:bCs w:val="0"/>
                <w:sz w:val="14"/>
                <w:szCs w:val="14"/>
              </w:rPr>
              <w:t xml:space="preserve"> </w:t>
            </w:r>
            <w:r>
              <w:rPr>
                <w:rFonts w:ascii="Arial" w:hAnsi="Arial" w:cs="Arial"/>
                <w:b w:val="0"/>
                <w:bCs w:val="0"/>
                <w:sz w:val="14"/>
                <w:szCs w:val="14"/>
              </w:rPr>
              <w:t>- SUSEPGAAP</w:t>
            </w:r>
          </w:p>
        </w:tc>
        <w:tc>
          <w:tcPr>
            <w:tcW w:w="2126" w:type="dxa"/>
            <w:tcBorders>
              <w:top w:val="nil"/>
              <w:left w:val="nil"/>
              <w:bottom w:val="single" w:sz="2" w:space="0" w:color="1F3864" w:themeColor="accent1" w:themeShade="80"/>
              <w:right w:val="nil"/>
            </w:tcBorders>
            <w:shd w:val="clear" w:color="auto" w:fill="auto"/>
            <w:vAlign w:val="center"/>
          </w:tcPr>
          <w:p w14:paraId="72DA32BF" w14:textId="77777777" w:rsidR="00D14993" w:rsidRPr="00026122" w:rsidRDefault="00D14993" w:rsidP="00DD38E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022A84">
              <w:rPr>
                <w:rFonts w:ascii="Arial" w:hAnsi="Arial" w:cs="Arial"/>
                <w:color w:val="000000"/>
                <w:sz w:val="14"/>
                <w:szCs w:val="14"/>
              </w:rPr>
              <w:t xml:space="preserve">                     5</w:t>
            </w:r>
            <w:r>
              <w:rPr>
                <w:rFonts w:ascii="Arial" w:hAnsi="Arial" w:cs="Arial"/>
                <w:color w:val="000000"/>
                <w:sz w:val="14"/>
                <w:szCs w:val="14"/>
              </w:rPr>
              <w:t>,</w:t>
            </w:r>
            <w:r w:rsidRPr="00022A84">
              <w:rPr>
                <w:rFonts w:ascii="Arial" w:hAnsi="Arial" w:cs="Arial"/>
                <w:color w:val="000000"/>
                <w:sz w:val="14"/>
                <w:szCs w:val="14"/>
              </w:rPr>
              <w:t>862</w:t>
            </w:r>
            <w:r>
              <w:rPr>
                <w:rFonts w:ascii="Arial" w:hAnsi="Arial" w:cs="Arial"/>
                <w:color w:val="000000"/>
                <w:sz w:val="14"/>
                <w:szCs w:val="14"/>
              </w:rPr>
              <w:t>,</w:t>
            </w:r>
            <w:r w:rsidRPr="00022A84">
              <w:rPr>
                <w:rFonts w:ascii="Arial" w:hAnsi="Arial" w:cs="Arial"/>
                <w:color w:val="000000"/>
                <w:sz w:val="14"/>
                <w:szCs w:val="14"/>
              </w:rPr>
              <w:t xml:space="preserve">793 </w:t>
            </w:r>
          </w:p>
        </w:tc>
        <w:tc>
          <w:tcPr>
            <w:tcW w:w="2126" w:type="dxa"/>
            <w:tcBorders>
              <w:top w:val="nil"/>
              <w:left w:val="nil"/>
              <w:bottom w:val="single" w:sz="2" w:space="0" w:color="1F3864" w:themeColor="accent1" w:themeShade="80"/>
              <w:right w:val="nil"/>
            </w:tcBorders>
            <w:shd w:val="clear" w:color="auto" w:fill="auto"/>
            <w:vAlign w:val="center"/>
          </w:tcPr>
          <w:p w14:paraId="37D9C565" w14:textId="77777777" w:rsidR="00D14993" w:rsidRPr="00026122" w:rsidRDefault="00D14993" w:rsidP="00DD38E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E01AE">
              <w:rPr>
                <w:rFonts w:ascii="Arial" w:hAnsi="Arial" w:cs="Arial"/>
                <w:color w:val="000000"/>
                <w:sz w:val="14"/>
                <w:szCs w:val="14"/>
              </w:rPr>
              <w:t>6</w:t>
            </w:r>
            <w:r>
              <w:rPr>
                <w:rFonts w:ascii="Arial" w:hAnsi="Arial" w:cs="Arial"/>
                <w:color w:val="000000"/>
                <w:sz w:val="14"/>
                <w:szCs w:val="14"/>
              </w:rPr>
              <w:t>,</w:t>
            </w:r>
            <w:r w:rsidRPr="002E01AE">
              <w:rPr>
                <w:rFonts w:ascii="Arial" w:hAnsi="Arial" w:cs="Arial"/>
                <w:color w:val="000000"/>
                <w:sz w:val="14"/>
                <w:szCs w:val="14"/>
              </w:rPr>
              <w:t>699</w:t>
            </w:r>
            <w:r>
              <w:rPr>
                <w:rFonts w:ascii="Arial" w:hAnsi="Arial" w:cs="Arial"/>
                <w:color w:val="000000"/>
                <w:sz w:val="14"/>
                <w:szCs w:val="14"/>
              </w:rPr>
              <w:t>,</w:t>
            </w:r>
            <w:r w:rsidRPr="002E01AE">
              <w:rPr>
                <w:rFonts w:ascii="Arial" w:hAnsi="Arial" w:cs="Arial"/>
                <w:color w:val="000000"/>
                <w:sz w:val="14"/>
                <w:szCs w:val="14"/>
              </w:rPr>
              <w:t xml:space="preserve">945 </w:t>
            </w:r>
          </w:p>
        </w:tc>
      </w:tr>
    </w:tbl>
    <w:p w14:paraId="34ED056D" w14:textId="77777777" w:rsidR="00D14993" w:rsidRPr="00057D2F" w:rsidRDefault="00D14993" w:rsidP="00D14993">
      <w:pPr>
        <w:keepNext/>
        <w:keepLines/>
        <w:pageBreakBefore/>
        <w:spacing w:after="0" w:line="240" w:lineRule="auto"/>
        <w:rPr>
          <w:rFonts w:ascii="Arial" w:eastAsia="Times New Roman" w:hAnsi="Arial" w:cs="Times New Roman"/>
          <w:b/>
          <w:color w:val="1F3864" w:themeColor="accent1" w:themeShade="80"/>
          <w:spacing w:val="-2"/>
          <w:sz w:val="18"/>
          <w:szCs w:val="20"/>
          <w:lang w:eastAsia="pt-BR"/>
        </w:rPr>
      </w:pPr>
      <w:r>
        <w:rPr>
          <w:rFonts w:ascii="Arial" w:eastAsia="Times New Roman" w:hAnsi="Arial" w:cs="Times New Roman"/>
          <w:b/>
          <w:color w:val="1F3864" w:themeColor="accent1" w:themeShade="80"/>
          <w:spacing w:val="-2"/>
          <w:sz w:val="18"/>
          <w:szCs w:val="20"/>
          <w:lang w:eastAsia="pt-BR"/>
        </w:rPr>
        <w:lastRenderedPageBreak/>
        <w:t>c.3</w:t>
      </w:r>
      <w:r w:rsidRPr="006F152E">
        <w:rPr>
          <w:rFonts w:ascii="Arial" w:eastAsia="Times New Roman" w:hAnsi="Arial" w:cs="Times New Roman"/>
          <w:b/>
          <w:color w:val="1F3864" w:themeColor="accent1" w:themeShade="80"/>
          <w:spacing w:val="-2"/>
          <w:sz w:val="18"/>
          <w:szCs w:val="20"/>
          <w:lang w:eastAsia="pt-BR"/>
        </w:rPr>
        <w:t xml:space="preserve">) </w:t>
      </w:r>
      <w:proofErr w:type="spellStart"/>
      <w:r w:rsidRPr="00067495">
        <w:rPr>
          <w:rFonts w:ascii="Arial" w:eastAsia="Times New Roman" w:hAnsi="Arial" w:cs="Times New Roman"/>
          <w:b/>
          <w:color w:val="1F3864" w:themeColor="accent1" w:themeShade="80"/>
          <w:spacing w:val="-2"/>
          <w:sz w:val="18"/>
          <w:szCs w:val="20"/>
          <w:lang w:eastAsia="pt-BR"/>
        </w:rPr>
        <w:t>Brasildental</w:t>
      </w:r>
      <w:proofErr w:type="spellEnd"/>
      <w:r w:rsidRPr="00067495">
        <w:rPr>
          <w:rFonts w:ascii="Arial" w:eastAsia="Times New Roman" w:hAnsi="Arial" w:cs="Times New Roman"/>
          <w:b/>
          <w:color w:val="1F3864" w:themeColor="accent1" w:themeShade="80"/>
          <w:spacing w:val="-2"/>
          <w:sz w:val="18"/>
          <w:szCs w:val="20"/>
          <w:lang w:eastAsia="pt-BR"/>
        </w:rPr>
        <w:t xml:space="preserve"> Operadora de Planos Odontológicos S</w:t>
      </w:r>
      <w:r>
        <w:rPr>
          <w:rFonts w:ascii="Arial" w:eastAsia="Times New Roman" w:hAnsi="Arial" w:cs="Times New Roman"/>
          <w:b/>
          <w:color w:val="1F3864" w:themeColor="accent1" w:themeShade="80"/>
          <w:spacing w:val="-2"/>
          <w:sz w:val="18"/>
          <w:szCs w:val="20"/>
          <w:lang w:eastAsia="pt-BR"/>
        </w:rPr>
        <w:t>.</w:t>
      </w:r>
      <w:r w:rsidRPr="00067495">
        <w:rPr>
          <w:rFonts w:ascii="Arial" w:eastAsia="Times New Roman" w:hAnsi="Arial" w:cs="Times New Roman"/>
          <w:b/>
          <w:color w:val="1F3864" w:themeColor="accent1" w:themeShade="80"/>
          <w:spacing w:val="-2"/>
          <w:sz w:val="18"/>
          <w:szCs w:val="20"/>
          <w:lang w:eastAsia="pt-BR"/>
        </w:rPr>
        <w:t>A</w:t>
      </w:r>
      <w:r>
        <w:rPr>
          <w:rFonts w:ascii="Arial" w:eastAsia="Times New Roman" w:hAnsi="Arial" w:cs="Times New Roman"/>
          <w:b/>
          <w:color w:val="1F3864" w:themeColor="accent1" w:themeShade="80"/>
          <w:spacing w:val="-2"/>
          <w:sz w:val="18"/>
          <w:szCs w:val="20"/>
          <w:lang w:eastAsia="pt-BR"/>
        </w:rPr>
        <w:t>.</w:t>
      </w:r>
      <w:r w:rsidRPr="00067495">
        <w:rPr>
          <w:rFonts w:ascii="Arial" w:eastAsia="Times New Roman" w:hAnsi="Arial" w:cs="Times New Roman"/>
          <w:b/>
          <w:color w:val="1F3864" w:themeColor="accent1" w:themeShade="80"/>
          <w:spacing w:val="-2"/>
          <w:sz w:val="18"/>
          <w:szCs w:val="20"/>
          <w:lang w:eastAsia="pt-BR"/>
        </w:rPr>
        <w:t xml:space="preserve"> </w:t>
      </w:r>
      <w:r w:rsidRPr="00057D2F">
        <w:rPr>
          <w:rFonts w:ascii="Arial" w:eastAsia="Times New Roman" w:hAnsi="Arial" w:cs="Times New Roman"/>
          <w:b/>
          <w:color w:val="1F3864" w:themeColor="accent1" w:themeShade="80"/>
          <w:spacing w:val="-2"/>
          <w:sz w:val="18"/>
          <w:szCs w:val="20"/>
          <w:lang w:eastAsia="pt-BR"/>
        </w:rPr>
        <w:t>(</w:t>
      </w:r>
      <w:proofErr w:type="spellStart"/>
      <w:r w:rsidRPr="00057D2F">
        <w:rPr>
          <w:rFonts w:ascii="Arial" w:eastAsia="Times New Roman" w:hAnsi="Arial" w:cs="Times New Roman"/>
          <w:b/>
          <w:color w:val="1F3864" w:themeColor="accent1" w:themeShade="80"/>
          <w:spacing w:val="-2"/>
          <w:sz w:val="18"/>
          <w:szCs w:val="20"/>
          <w:lang w:eastAsia="pt-BR"/>
        </w:rPr>
        <w:t>Brasildental</w:t>
      </w:r>
      <w:proofErr w:type="spellEnd"/>
      <w:r w:rsidRPr="00057D2F">
        <w:rPr>
          <w:rFonts w:ascii="Arial" w:eastAsia="Times New Roman" w:hAnsi="Arial" w:cs="Times New Roman"/>
          <w:b/>
          <w:color w:val="1F3864" w:themeColor="accent1" w:themeShade="80"/>
          <w:spacing w:val="-2"/>
          <w:sz w:val="18"/>
          <w:szCs w:val="20"/>
          <w:lang w:eastAsia="pt-BR"/>
        </w:rPr>
        <w:t>)</w:t>
      </w:r>
    </w:p>
    <w:p w14:paraId="03F60217" w14:textId="77777777" w:rsidR="00D14993" w:rsidRPr="00057D2F" w:rsidRDefault="00D14993" w:rsidP="00D14993">
      <w:pPr>
        <w:spacing w:after="0" w:line="240" w:lineRule="auto"/>
        <w:rPr>
          <w:rFonts w:ascii="Arial" w:eastAsia="Times New Roman" w:hAnsi="Arial" w:cs="Times New Roman"/>
          <w:b/>
          <w:color w:val="1F3864" w:themeColor="accent1" w:themeShade="80"/>
          <w:spacing w:val="-2"/>
          <w:sz w:val="18"/>
          <w:szCs w:val="20"/>
          <w:lang w:eastAsia="pt-BR"/>
        </w:rPr>
      </w:pPr>
    </w:p>
    <w:p w14:paraId="0FBAD784" w14:textId="77777777" w:rsidR="00D14993" w:rsidRPr="00057D2F" w:rsidRDefault="00D14993" w:rsidP="00D14993">
      <w:pPr>
        <w:spacing w:after="0" w:line="240" w:lineRule="auto"/>
        <w:rPr>
          <w:rFonts w:ascii="Arial" w:eastAsia="Times New Roman" w:hAnsi="Arial" w:cs="Arial"/>
          <w:spacing w:val="-2"/>
          <w:sz w:val="18"/>
          <w:szCs w:val="20"/>
          <w:lang w:val="en-US" w:eastAsia="zh-CN"/>
        </w:rPr>
      </w:pPr>
      <w:r w:rsidRPr="00057D2F">
        <w:rPr>
          <w:rFonts w:ascii="Arial" w:eastAsia="Times New Roman" w:hAnsi="Arial" w:cs="Times New Roman"/>
          <w:b/>
          <w:color w:val="1F3864" w:themeColor="accent1" w:themeShade="80"/>
          <w:spacing w:val="-2"/>
          <w:sz w:val="18"/>
          <w:szCs w:val="20"/>
          <w:lang w:val="en-US" w:eastAsia="pt-BR"/>
        </w:rPr>
        <w:t>Income Statement Information</w:t>
      </w:r>
    </w:p>
    <w:p w14:paraId="0DEAAE69" w14:textId="77777777" w:rsidR="00D14993" w:rsidRPr="00FC09E4" w:rsidRDefault="00D14993" w:rsidP="00D14993">
      <w:pPr>
        <w:spacing w:after="0" w:line="240" w:lineRule="auto"/>
        <w:jc w:val="right"/>
        <w:rPr>
          <w:rFonts w:ascii="Arial" w:hAnsi="Arial" w:cs="Arial"/>
          <w:b/>
          <w:sz w:val="14"/>
          <w:lang w:val="en-US" w:eastAsia="pt-BR"/>
        </w:rPr>
      </w:pPr>
      <w:r w:rsidRPr="00FC09E4">
        <w:rPr>
          <w:rFonts w:ascii="Arial" w:hAnsi="Arial" w:cs="Arial"/>
          <w:b/>
          <w:sz w:val="14"/>
          <w:lang w:val="en-US" w:eastAsia="pt-BR"/>
        </w:rPr>
        <w:t>R$ thousand</w:t>
      </w:r>
    </w:p>
    <w:tbl>
      <w:tblPr>
        <w:tblStyle w:val="TabeladeLista6Colorida-nfase512"/>
        <w:tblW w:w="9639" w:type="dxa"/>
        <w:jc w:val="center"/>
        <w:tblLayout w:type="fixed"/>
        <w:tblLook w:val="04A0" w:firstRow="1" w:lastRow="0" w:firstColumn="1" w:lastColumn="0" w:noHBand="0" w:noVBand="1"/>
      </w:tblPr>
      <w:tblGrid>
        <w:gridCol w:w="3078"/>
        <w:gridCol w:w="1493"/>
        <w:gridCol w:w="1853"/>
        <w:gridCol w:w="1573"/>
        <w:gridCol w:w="1642"/>
      </w:tblGrid>
      <w:tr w:rsidR="00D14993" w:rsidRPr="0023126A" w14:paraId="4E579AB1" w14:textId="77777777" w:rsidTr="00DD38EA">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078"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7F31A23F" w14:textId="77777777" w:rsidR="00D14993" w:rsidRPr="00057D2F" w:rsidRDefault="00D14993" w:rsidP="00DD38EA">
            <w:pPr>
              <w:jc w:val="center"/>
              <w:rPr>
                <w:rFonts w:ascii="Arial" w:hAnsi="Arial" w:cs="Arial"/>
                <w:sz w:val="14"/>
                <w:szCs w:val="14"/>
                <w:lang w:val="en-US"/>
              </w:rPr>
            </w:pPr>
          </w:p>
        </w:tc>
        <w:tc>
          <w:tcPr>
            <w:tcW w:w="1493"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2E2A3C41" w14:textId="77777777" w:rsidR="00D14993" w:rsidRPr="00057D2F" w:rsidRDefault="00D14993" w:rsidP="00DD38EA">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lang w:val="en-US"/>
              </w:rPr>
            </w:pPr>
            <w:r w:rsidRPr="00D12999">
              <w:rPr>
                <w:rFonts w:ascii="Arial" w:hAnsi="Arial" w:cs="Arial"/>
                <w:sz w:val="14"/>
                <w:szCs w:val="14"/>
              </w:rPr>
              <w:t>3</w:t>
            </w:r>
            <w:r w:rsidRPr="00FA7477">
              <w:rPr>
                <w:rFonts w:ascii="Arial" w:hAnsi="Arial" w:cs="Arial"/>
                <w:sz w:val="14"/>
                <w:szCs w:val="14"/>
                <w:vertAlign w:val="superscript"/>
              </w:rPr>
              <w:t xml:space="preserve">rd </w:t>
            </w:r>
            <w:proofErr w:type="spellStart"/>
            <w:r w:rsidRPr="00D12999">
              <w:rPr>
                <w:rFonts w:ascii="Arial" w:hAnsi="Arial" w:cs="Arial"/>
                <w:sz w:val="14"/>
                <w:szCs w:val="14"/>
              </w:rPr>
              <w:t>Quarter</w:t>
            </w:r>
            <w:proofErr w:type="spellEnd"/>
            <w:r w:rsidRPr="00D12999">
              <w:rPr>
                <w:rFonts w:ascii="Arial" w:hAnsi="Arial" w:cs="Arial"/>
                <w:sz w:val="14"/>
                <w:szCs w:val="14"/>
              </w:rPr>
              <w:t xml:space="preserve"> 202</w:t>
            </w:r>
            <w:r>
              <w:rPr>
                <w:rFonts w:ascii="Arial" w:hAnsi="Arial" w:cs="Arial"/>
                <w:sz w:val="14"/>
                <w:szCs w:val="14"/>
              </w:rPr>
              <w:t xml:space="preserve">4 </w:t>
            </w:r>
            <w:r w:rsidRPr="000E1552">
              <w:rPr>
                <w:rFonts w:ascii="Arial" w:hAnsi="Arial" w:cs="Arial"/>
                <w:sz w:val="14"/>
                <w:szCs w:val="14"/>
                <w:vertAlign w:val="superscript"/>
              </w:rPr>
              <w:t>(2)</w:t>
            </w:r>
          </w:p>
        </w:tc>
        <w:tc>
          <w:tcPr>
            <w:tcW w:w="1853"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25565CB6" w14:textId="77777777" w:rsidR="00D14993" w:rsidRPr="00057D2F" w:rsidRDefault="00D14993" w:rsidP="00DD38EA">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lang w:val="en-US"/>
              </w:rPr>
            </w:pPr>
            <w:r w:rsidRPr="00D12999">
              <w:rPr>
                <w:rFonts w:ascii="Arial" w:hAnsi="Arial" w:cs="Arial"/>
                <w:sz w:val="14"/>
                <w:szCs w:val="14"/>
              </w:rPr>
              <w:t xml:space="preserve">01.01 </w:t>
            </w:r>
            <w:proofErr w:type="spellStart"/>
            <w:r w:rsidRPr="00D12999">
              <w:rPr>
                <w:rFonts w:ascii="Arial" w:hAnsi="Arial" w:cs="Arial"/>
                <w:sz w:val="14"/>
                <w:szCs w:val="14"/>
              </w:rPr>
              <w:t>to</w:t>
            </w:r>
            <w:proofErr w:type="spellEnd"/>
            <w:r w:rsidRPr="00D12999">
              <w:rPr>
                <w:rFonts w:ascii="Arial" w:hAnsi="Arial" w:cs="Arial"/>
                <w:sz w:val="14"/>
                <w:szCs w:val="14"/>
              </w:rPr>
              <w:t xml:space="preserve"> 0</w:t>
            </w:r>
            <w:r>
              <w:rPr>
                <w:rFonts w:ascii="Arial" w:hAnsi="Arial" w:cs="Arial"/>
                <w:sz w:val="14"/>
                <w:szCs w:val="14"/>
              </w:rPr>
              <w:t>8</w:t>
            </w:r>
            <w:r w:rsidRPr="00D12999">
              <w:rPr>
                <w:rFonts w:ascii="Arial" w:hAnsi="Arial" w:cs="Arial"/>
                <w:sz w:val="14"/>
                <w:szCs w:val="14"/>
              </w:rPr>
              <w:t>.3</w:t>
            </w:r>
            <w:r>
              <w:rPr>
                <w:rFonts w:ascii="Arial" w:hAnsi="Arial" w:cs="Arial"/>
                <w:sz w:val="14"/>
                <w:szCs w:val="14"/>
              </w:rPr>
              <w:t>1</w:t>
            </w:r>
            <w:r w:rsidRPr="00D12999">
              <w:rPr>
                <w:rFonts w:ascii="Arial" w:hAnsi="Arial" w:cs="Arial"/>
                <w:sz w:val="14"/>
                <w:szCs w:val="14"/>
              </w:rPr>
              <w:t>.202</w:t>
            </w:r>
            <w:r>
              <w:rPr>
                <w:rFonts w:ascii="Arial" w:hAnsi="Arial" w:cs="Arial"/>
                <w:sz w:val="14"/>
                <w:szCs w:val="14"/>
              </w:rPr>
              <w:t>4</w:t>
            </w:r>
          </w:p>
        </w:tc>
        <w:tc>
          <w:tcPr>
            <w:tcW w:w="1573"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7D2F7673" w14:textId="77777777" w:rsidR="00D14993" w:rsidRPr="0023126A" w:rsidRDefault="00D14993" w:rsidP="00DD38EA">
            <w:pPr>
              <w:jc w:val="right"/>
              <w:cnfStyle w:val="100000000000" w:firstRow="1" w:lastRow="0" w:firstColumn="0" w:lastColumn="0" w:oddVBand="0" w:evenVBand="0" w:oddHBand="0" w:evenHBand="0" w:firstRowFirstColumn="0" w:firstRowLastColumn="0" w:lastRowFirstColumn="0" w:lastRowLastColumn="0"/>
              <w:rPr>
                <w:rFonts w:ascii="Arial" w:hAnsi="Arial" w:cs="Arial"/>
                <w:b w:val="0"/>
                <w:sz w:val="14"/>
                <w:szCs w:val="14"/>
              </w:rPr>
            </w:pPr>
            <w:r w:rsidRPr="00FA7477">
              <w:rPr>
                <w:rFonts w:ascii="Arial" w:hAnsi="Arial" w:cs="Arial"/>
                <w:sz w:val="14"/>
                <w:szCs w:val="14"/>
              </w:rPr>
              <w:t>3</w:t>
            </w:r>
            <w:r w:rsidRPr="00FA7477">
              <w:rPr>
                <w:rFonts w:ascii="Arial" w:hAnsi="Arial" w:cs="Arial"/>
                <w:sz w:val="14"/>
                <w:szCs w:val="14"/>
                <w:vertAlign w:val="superscript"/>
              </w:rPr>
              <w:t>rd</w:t>
            </w:r>
            <w:r w:rsidRPr="00FA7477">
              <w:rPr>
                <w:rFonts w:ascii="Arial" w:hAnsi="Arial" w:cs="Arial"/>
                <w:sz w:val="14"/>
                <w:szCs w:val="14"/>
              </w:rPr>
              <w:t xml:space="preserve"> </w:t>
            </w:r>
            <w:proofErr w:type="spellStart"/>
            <w:r w:rsidRPr="00FA7477">
              <w:rPr>
                <w:rFonts w:ascii="Arial" w:hAnsi="Arial" w:cs="Arial"/>
                <w:sz w:val="14"/>
                <w:szCs w:val="14"/>
              </w:rPr>
              <w:t>Quarter</w:t>
            </w:r>
            <w:proofErr w:type="spellEnd"/>
            <w:r w:rsidRPr="00FA7477">
              <w:rPr>
                <w:rFonts w:ascii="Arial" w:hAnsi="Arial" w:cs="Arial"/>
                <w:sz w:val="14"/>
                <w:szCs w:val="14"/>
              </w:rPr>
              <w:t xml:space="preserve"> 2023</w:t>
            </w:r>
            <w:r>
              <w:rPr>
                <w:rFonts w:ascii="Arial" w:hAnsi="Arial" w:cs="Arial"/>
                <w:sz w:val="14"/>
                <w:szCs w:val="14"/>
              </w:rPr>
              <w:t xml:space="preserve"> </w:t>
            </w:r>
            <w:r w:rsidRPr="000E1552">
              <w:rPr>
                <w:rFonts w:ascii="Arial" w:hAnsi="Arial" w:cs="Arial"/>
                <w:sz w:val="14"/>
                <w:szCs w:val="14"/>
                <w:vertAlign w:val="superscript"/>
              </w:rPr>
              <w:t>(2)</w:t>
            </w:r>
          </w:p>
        </w:tc>
        <w:tc>
          <w:tcPr>
            <w:tcW w:w="1642"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20E00CCB" w14:textId="77777777" w:rsidR="00D14993" w:rsidRPr="0023126A" w:rsidRDefault="00D14993" w:rsidP="00DD38EA">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FA7477">
              <w:rPr>
                <w:rFonts w:ascii="Arial" w:hAnsi="Arial" w:cs="Arial"/>
                <w:sz w:val="14"/>
                <w:szCs w:val="14"/>
              </w:rPr>
              <w:t xml:space="preserve">01.01 </w:t>
            </w:r>
            <w:proofErr w:type="spellStart"/>
            <w:r w:rsidRPr="00FA7477">
              <w:rPr>
                <w:rFonts w:ascii="Arial" w:hAnsi="Arial" w:cs="Arial"/>
                <w:sz w:val="14"/>
                <w:szCs w:val="14"/>
              </w:rPr>
              <w:t>to</w:t>
            </w:r>
            <w:proofErr w:type="spellEnd"/>
            <w:r w:rsidRPr="00FA7477">
              <w:rPr>
                <w:rFonts w:ascii="Arial" w:hAnsi="Arial" w:cs="Arial"/>
                <w:sz w:val="14"/>
                <w:szCs w:val="14"/>
              </w:rPr>
              <w:t xml:space="preserve"> 0</w:t>
            </w:r>
            <w:r>
              <w:rPr>
                <w:rFonts w:ascii="Arial" w:hAnsi="Arial" w:cs="Arial"/>
                <w:sz w:val="14"/>
                <w:szCs w:val="14"/>
              </w:rPr>
              <w:t>8</w:t>
            </w:r>
            <w:r w:rsidRPr="00FA7477">
              <w:rPr>
                <w:rFonts w:ascii="Arial" w:hAnsi="Arial" w:cs="Arial"/>
                <w:sz w:val="14"/>
                <w:szCs w:val="14"/>
              </w:rPr>
              <w:t>.3</w:t>
            </w:r>
            <w:r>
              <w:rPr>
                <w:rFonts w:ascii="Arial" w:hAnsi="Arial" w:cs="Arial"/>
                <w:sz w:val="14"/>
                <w:szCs w:val="14"/>
              </w:rPr>
              <w:t>1</w:t>
            </w:r>
            <w:r w:rsidRPr="00FA7477">
              <w:rPr>
                <w:rFonts w:ascii="Arial" w:hAnsi="Arial" w:cs="Arial"/>
                <w:sz w:val="14"/>
                <w:szCs w:val="14"/>
              </w:rPr>
              <w:t>.2023</w:t>
            </w:r>
          </w:p>
        </w:tc>
      </w:tr>
      <w:tr w:rsidR="00D14993" w:rsidRPr="0023126A" w14:paraId="4524A1AF" w14:textId="77777777" w:rsidTr="00DD38EA">
        <w:trPr>
          <w:trHeight w:val="238"/>
          <w:jc w:val="center"/>
        </w:trPr>
        <w:tc>
          <w:tcPr>
            <w:cnfStyle w:val="001000000000" w:firstRow="0" w:lastRow="0" w:firstColumn="1" w:lastColumn="0" w:oddVBand="0" w:evenVBand="0" w:oddHBand="0" w:evenHBand="0" w:firstRowFirstColumn="0" w:firstRowLastColumn="0" w:lastRowFirstColumn="0" w:lastRowLastColumn="0"/>
            <w:tcW w:w="3078" w:type="dxa"/>
            <w:tcBorders>
              <w:top w:val="single" w:sz="2" w:space="0" w:color="1F3864" w:themeColor="accent1" w:themeShade="80"/>
              <w:left w:val="nil"/>
              <w:bottom w:val="nil"/>
              <w:right w:val="nil"/>
            </w:tcBorders>
            <w:shd w:val="clear" w:color="auto" w:fill="auto"/>
            <w:vAlign w:val="center"/>
          </w:tcPr>
          <w:p w14:paraId="11D65511" w14:textId="77777777" w:rsidR="00D14993" w:rsidRPr="0023126A" w:rsidRDefault="00D14993" w:rsidP="00DD38EA">
            <w:pPr>
              <w:keepNext/>
              <w:keepLines/>
              <w:rPr>
                <w:rFonts w:ascii="Arial" w:eastAsia="Times New Roman" w:hAnsi="Arial" w:cs="Arial"/>
                <w:spacing w:val="-2"/>
                <w:sz w:val="14"/>
                <w:szCs w:val="14"/>
              </w:rPr>
            </w:pPr>
            <w:proofErr w:type="spellStart"/>
            <w:r>
              <w:rPr>
                <w:rFonts w:ascii="Arial" w:hAnsi="Arial" w:cs="Arial"/>
                <w:color w:val="000000"/>
                <w:sz w:val="14"/>
                <w:szCs w:val="14"/>
              </w:rPr>
              <w:t>Result</w:t>
            </w:r>
            <w:proofErr w:type="spellEnd"/>
            <w:r>
              <w:rPr>
                <w:rFonts w:ascii="Arial" w:hAnsi="Arial" w:cs="Arial"/>
                <w:color w:val="000000"/>
                <w:sz w:val="14"/>
                <w:szCs w:val="14"/>
              </w:rPr>
              <w:t xml:space="preserve"> </w:t>
            </w:r>
            <w:proofErr w:type="spellStart"/>
            <w:r>
              <w:rPr>
                <w:rFonts w:ascii="Arial" w:hAnsi="Arial" w:cs="Arial"/>
                <w:color w:val="000000"/>
                <w:sz w:val="14"/>
                <w:szCs w:val="14"/>
              </w:rPr>
              <w:t>of</w:t>
            </w:r>
            <w:proofErr w:type="spellEnd"/>
            <w:r>
              <w:rPr>
                <w:rFonts w:ascii="Arial" w:hAnsi="Arial" w:cs="Arial"/>
                <w:color w:val="000000"/>
                <w:sz w:val="14"/>
                <w:szCs w:val="14"/>
              </w:rPr>
              <w:t xml:space="preserve"> </w:t>
            </w:r>
            <w:proofErr w:type="spellStart"/>
            <w:r>
              <w:rPr>
                <w:rFonts w:ascii="Arial" w:hAnsi="Arial" w:cs="Arial"/>
                <w:color w:val="000000"/>
                <w:sz w:val="14"/>
                <w:szCs w:val="14"/>
              </w:rPr>
              <w:t>insurance</w:t>
            </w:r>
            <w:proofErr w:type="spellEnd"/>
            <w:r>
              <w:rPr>
                <w:rFonts w:ascii="Arial" w:hAnsi="Arial" w:cs="Arial"/>
                <w:color w:val="000000"/>
                <w:sz w:val="14"/>
                <w:szCs w:val="14"/>
              </w:rPr>
              <w:t xml:space="preserve"> </w:t>
            </w:r>
            <w:proofErr w:type="spellStart"/>
            <w:r>
              <w:rPr>
                <w:rFonts w:ascii="Arial" w:hAnsi="Arial" w:cs="Arial"/>
                <w:color w:val="000000"/>
                <w:sz w:val="14"/>
                <w:szCs w:val="14"/>
              </w:rPr>
              <w:t>contracts</w:t>
            </w:r>
            <w:proofErr w:type="spellEnd"/>
          </w:p>
        </w:tc>
        <w:tc>
          <w:tcPr>
            <w:tcW w:w="1493" w:type="dxa"/>
            <w:tcBorders>
              <w:top w:val="single" w:sz="2" w:space="0" w:color="1F3864" w:themeColor="accent1" w:themeShade="80"/>
              <w:left w:val="nil"/>
              <w:bottom w:val="nil"/>
              <w:right w:val="nil"/>
            </w:tcBorders>
            <w:shd w:val="clear" w:color="auto" w:fill="auto"/>
            <w:vAlign w:val="center"/>
          </w:tcPr>
          <w:p w14:paraId="668A1BB4" w14:textId="77777777" w:rsidR="00D14993" w:rsidRPr="008D0F3B"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765361">
              <w:rPr>
                <w:rFonts w:ascii="Arial" w:hAnsi="Arial" w:cs="Arial"/>
                <w:b/>
                <w:bCs/>
                <w:color w:val="000000"/>
                <w:sz w:val="14"/>
                <w:szCs w:val="14"/>
              </w:rPr>
              <w:t>31</w:t>
            </w:r>
            <w:r>
              <w:rPr>
                <w:rFonts w:ascii="Arial" w:hAnsi="Arial" w:cs="Arial"/>
                <w:b/>
                <w:bCs/>
                <w:color w:val="000000"/>
                <w:sz w:val="14"/>
                <w:szCs w:val="14"/>
              </w:rPr>
              <w:t>,</w:t>
            </w:r>
            <w:r w:rsidRPr="00765361">
              <w:rPr>
                <w:rFonts w:ascii="Arial" w:hAnsi="Arial" w:cs="Arial"/>
                <w:b/>
                <w:bCs/>
                <w:color w:val="000000"/>
                <w:sz w:val="14"/>
                <w:szCs w:val="14"/>
              </w:rPr>
              <w:t>564</w:t>
            </w:r>
          </w:p>
        </w:tc>
        <w:tc>
          <w:tcPr>
            <w:tcW w:w="1853" w:type="dxa"/>
            <w:tcBorders>
              <w:top w:val="single" w:sz="2" w:space="0" w:color="1F3864" w:themeColor="accent1" w:themeShade="80"/>
              <w:left w:val="nil"/>
              <w:bottom w:val="nil"/>
              <w:right w:val="nil"/>
            </w:tcBorders>
            <w:shd w:val="clear" w:color="auto" w:fill="auto"/>
            <w:vAlign w:val="center"/>
          </w:tcPr>
          <w:p w14:paraId="5B55C0E0" w14:textId="77777777" w:rsidR="00D14993" w:rsidRPr="008D0F3B"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765361">
              <w:rPr>
                <w:rFonts w:ascii="Arial" w:hAnsi="Arial" w:cs="Arial"/>
                <w:b/>
                <w:bCs/>
                <w:color w:val="000000"/>
                <w:sz w:val="14"/>
                <w:szCs w:val="14"/>
              </w:rPr>
              <w:t>82</w:t>
            </w:r>
            <w:r>
              <w:rPr>
                <w:rFonts w:ascii="Arial" w:hAnsi="Arial" w:cs="Arial"/>
                <w:b/>
                <w:bCs/>
                <w:color w:val="000000"/>
                <w:sz w:val="14"/>
                <w:szCs w:val="14"/>
              </w:rPr>
              <w:t>,</w:t>
            </w:r>
            <w:r w:rsidRPr="00765361">
              <w:rPr>
                <w:rFonts w:ascii="Arial" w:hAnsi="Arial" w:cs="Arial"/>
                <w:b/>
                <w:bCs/>
                <w:color w:val="000000"/>
                <w:sz w:val="14"/>
                <w:szCs w:val="14"/>
              </w:rPr>
              <w:t>106</w:t>
            </w:r>
          </w:p>
        </w:tc>
        <w:tc>
          <w:tcPr>
            <w:tcW w:w="1573" w:type="dxa"/>
            <w:tcBorders>
              <w:top w:val="single" w:sz="2" w:space="0" w:color="1F3864" w:themeColor="accent1" w:themeShade="80"/>
              <w:left w:val="nil"/>
              <w:bottom w:val="nil"/>
              <w:right w:val="nil"/>
            </w:tcBorders>
            <w:shd w:val="clear" w:color="auto" w:fill="auto"/>
            <w:vAlign w:val="center"/>
          </w:tcPr>
          <w:p w14:paraId="03D52E37" w14:textId="77777777" w:rsidR="00D14993" w:rsidRPr="008D0F3B"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765361">
              <w:rPr>
                <w:rFonts w:ascii="Arial" w:hAnsi="Arial" w:cs="Arial"/>
                <w:b/>
                <w:bCs/>
                <w:color w:val="000000"/>
                <w:sz w:val="14"/>
                <w:szCs w:val="14"/>
              </w:rPr>
              <w:t>30</w:t>
            </w:r>
            <w:r>
              <w:rPr>
                <w:rFonts w:ascii="Arial" w:hAnsi="Arial" w:cs="Arial"/>
                <w:b/>
                <w:bCs/>
                <w:color w:val="000000"/>
                <w:sz w:val="14"/>
                <w:szCs w:val="14"/>
              </w:rPr>
              <w:t>,</w:t>
            </w:r>
            <w:r w:rsidRPr="00765361">
              <w:rPr>
                <w:rFonts w:ascii="Arial" w:hAnsi="Arial" w:cs="Arial"/>
                <w:b/>
                <w:bCs/>
                <w:color w:val="000000"/>
                <w:sz w:val="14"/>
                <w:szCs w:val="14"/>
              </w:rPr>
              <w:t>679</w:t>
            </w:r>
          </w:p>
        </w:tc>
        <w:tc>
          <w:tcPr>
            <w:tcW w:w="1642" w:type="dxa"/>
            <w:tcBorders>
              <w:top w:val="single" w:sz="2" w:space="0" w:color="1F3864" w:themeColor="accent1" w:themeShade="80"/>
              <w:left w:val="nil"/>
              <w:bottom w:val="nil"/>
              <w:right w:val="nil"/>
            </w:tcBorders>
            <w:shd w:val="clear" w:color="auto" w:fill="auto"/>
            <w:vAlign w:val="center"/>
          </w:tcPr>
          <w:p w14:paraId="245AA97B" w14:textId="77777777" w:rsidR="00D14993" w:rsidRPr="008D0F3B"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765361">
              <w:rPr>
                <w:rFonts w:ascii="Arial" w:hAnsi="Arial" w:cs="Arial"/>
                <w:b/>
                <w:bCs/>
                <w:color w:val="000000"/>
                <w:sz w:val="14"/>
                <w:szCs w:val="14"/>
              </w:rPr>
              <w:t>78</w:t>
            </w:r>
            <w:r>
              <w:rPr>
                <w:rFonts w:ascii="Arial" w:hAnsi="Arial" w:cs="Arial"/>
                <w:b/>
                <w:bCs/>
                <w:color w:val="000000"/>
                <w:sz w:val="14"/>
                <w:szCs w:val="14"/>
              </w:rPr>
              <w:t>,</w:t>
            </w:r>
            <w:r w:rsidRPr="00765361">
              <w:rPr>
                <w:rFonts w:ascii="Arial" w:hAnsi="Arial" w:cs="Arial"/>
                <w:b/>
                <w:bCs/>
                <w:color w:val="000000"/>
                <w:sz w:val="14"/>
                <w:szCs w:val="14"/>
              </w:rPr>
              <w:t>667</w:t>
            </w:r>
          </w:p>
        </w:tc>
      </w:tr>
      <w:tr w:rsidR="00D14993" w:rsidRPr="0023126A" w14:paraId="313441EE" w14:textId="77777777" w:rsidTr="00DD38E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078" w:type="dxa"/>
            <w:tcBorders>
              <w:top w:val="nil"/>
              <w:left w:val="nil"/>
              <w:bottom w:val="nil"/>
              <w:right w:val="nil"/>
            </w:tcBorders>
            <w:shd w:val="clear" w:color="auto" w:fill="auto"/>
            <w:vAlign w:val="center"/>
          </w:tcPr>
          <w:p w14:paraId="295B93C9" w14:textId="77777777" w:rsidR="00D14993" w:rsidRPr="0023126A" w:rsidRDefault="00D14993" w:rsidP="00DD38EA">
            <w:pPr>
              <w:keepNext/>
              <w:keepLines/>
              <w:ind w:left="113"/>
              <w:rPr>
                <w:rFonts w:ascii="Arial" w:hAnsi="Arial" w:cs="Arial"/>
                <w:b w:val="0"/>
                <w:bCs w:val="0"/>
                <w:sz w:val="14"/>
                <w:szCs w:val="14"/>
              </w:rPr>
            </w:pPr>
            <w:proofErr w:type="spellStart"/>
            <w:r>
              <w:rPr>
                <w:rFonts w:ascii="Arial" w:hAnsi="Arial" w:cs="Arial"/>
                <w:b w:val="0"/>
                <w:bCs w:val="0"/>
                <w:color w:val="000000"/>
                <w:sz w:val="14"/>
                <w:szCs w:val="14"/>
              </w:rPr>
              <w:t>Result</w:t>
            </w:r>
            <w:proofErr w:type="spellEnd"/>
            <w:r>
              <w:rPr>
                <w:rFonts w:ascii="Arial" w:hAnsi="Arial" w:cs="Arial"/>
                <w:b w:val="0"/>
                <w:bCs w:val="0"/>
                <w:color w:val="000000"/>
                <w:sz w:val="14"/>
                <w:szCs w:val="14"/>
              </w:rPr>
              <w:t xml:space="preserve"> </w:t>
            </w:r>
            <w:proofErr w:type="spellStart"/>
            <w:r>
              <w:rPr>
                <w:rFonts w:ascii="Arial" w:hAnsi="Arial" w:cs="Arial"/>
                <w:b w:val="0"/>
                <w:bCs w:val="0"/>
                <w:color w:val="000000"/>
                <w:sz w:val="14"/>
                <w:szCs w:val="14"/>
              </w:rPr>
              <w:t>of</w:t>
            </w:r>
            <w:proofErr w:type="spellEnd"/>
            <w:r>
              <w:rPr>
                <w:rFonts w:ascii="Arial" w:hAnsi="Arial" w:cs="Arial"/>
                <w:b w:val="0"/>
                <w:bCs w:val="0"/>
                <w:color w:val="000000"/>
                <w:sz w:val="14"/>
                <w:szCs w:val="14"/>
              </w:rPr>
              <w:t xml:space="preserve"> </w:t>
            </w:r>
            <w:proofErr w:type="spellStart"/>
            <w:r>
              <w:rPr>
                <w:rFonts w:ascii="Arial" w:hAnsi="Arial" w:cs="Arial"/>
                <w:b w:val="0"/>
                <w:bCs w:val="0"/>
                <w:color w:val="000000"/>
                <w:sz w:val="14"/>
                <w:szCs w:val="14"/>
              </w:rPr>
              <w:t>contracts</w:t>
            </w:r>
            <w:proofErr w:type="spellEnd"/>
            <w:r w:rsidRPr="008F005D">
              <w:rPr>
                <w:rFonts w:ascii="Arial" w:hAnsi="Arial" w:cs="Arial"/>
                <w:b w:val="0"/>
                <w:bCs w:val="0"/>
                <w:color w:val="000000"/>
                <w:sz w:val="14"/>
                <w:szCs w:val="14"/>
              </w:rPr>
              <w:t xml:space="preserve"> BBA</w:t>
            </w:r>
            <w:r>
              <w:rPr>
                <w:rFonts w:ascii="Arial" w:hAnsi="Arial" w:cs="Arial"/>
                <w:b w:val="0"/>
                <w:bCs w:val="0"/>
                <w:color w:val="000000"/>
                <w:sz w:val="14"/>
                <w:szCs w:val="14"/>
              </w:rPr>
              <w:t xml:space="preserve"> </w:t>
            </w:r>
            <w:r w:rsidRPr="005B7540">
              <w:rPr>
                <w:rFonts w:ascii="Arial" w:hAnsi="Arial" w:cs="Arial"/>
                <w:b w:val="0"/>
                <w:bCs w:val="0"/>
                <w:color w:val="000000"/>
                <w:sz w:val="14"/>
                <w:szCs w:val="14"/>
                <w:vertAlign w:val="superscript"/>
              </w:rPr>
              <w:t>(1)</w:t>
            </w:r>
          </w:p>
        </w:tc>
        <w:tc>
          <w:tcPr>
            <w:tcW w:w="1493" w:type="dxa"/>
            <w:tcBorders>
              <w:top w:val="nil"/>
              <w:left w:val="nil"/>
              <w:bottom w:val="nil"/>
              <w:right w:val="nil"/>
            </w:tcBorders>
            <w:shd w:val="clear" w:color="auto" w:fill="auto"/>
            <w:vAlign w:val="center"/>
          </w:tcPr>
          <w:p w14:paraId="39415E5C" w14:textId="77777777" w:rsidR="00D14993" w:rsidRPr="008D0F3B" w:rsidRDefault="00D14993" w:rsidP="00DD38EA">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765361">
              <w:rPr>
                <w:rFonts w:ascii="Arial" w:hAnsi="Arial" w:cs="Arial"/>
                <w:color w:val="000000"/>
                <w:sz w:val="14"/>
                <w:szCs w:val="14"/>
              </w:rPr>
              <w:t>10</w:t>
            </w:r>
            <w:r>
              <w:rPr>
                <w:rFonts w:ascii="Arial" w:hAnsi="Arial" w:cs="Arial"/>
                <w:color w:val="000000"/>
                <w:sz w:val="14"/>
                <w:szCs w:val="14"/>
              </w:rPr>
              <w:t>,</w:t>
            </w:r>
            <w:r w:rsidRPr="00765361">
              <w:rPr>
                <w:rFonts w:ascii="Arial" w:hAnsi="Arial" w:cs="Arial"/>
                <w:color w:val="000000"/>
                <w:sz w:val="14"/>
                <w:szCs w:val="14"/>
              </w:rPr>
              <w:t>450</w:t>
            </w:r>
          </w:p>
        </w:tc>
        <w:tc>
          <w:tcPr>
            <w:tcW w:w="1853" w:type="dxa"/>
            <w:tcBorders>
              <w:top w:val="nil"/>
              <w:left w:val="nil"/>
              <w:bottom w:val="nil"/>
              <w:right w:val="nil"/>
            </w:tcBorders>
            <w:shd w:val="clear" w:color="auto" w:fill="auto"/>
            <w:vAlign w:val="center"/>
          </w:tcPr>
          <w:p w14:paraId="1BCDCF2F" w14:textId="77777777" w:rsidR="00D14993" w:rsidRPr="008D0F3B" w:rsidRDefault="00D14993" w:rsidP="00DD38EA">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765361">
              <w:rPr>
                <w:rFonts w:ascii="Arial" w:hAnsi="Arial" w:cs="Arial"/>
                <w:color w:val="000000"/>
                <w:sz w:val="14"/>
                <w:szCs w:val="14"/>
              </w:rPr>
              <w:t>25</w:t>
            </w:r>
            <w:r>
              <w:rPr>
                <w:rFonts w:ascii="Arial" w:hAnsi="Arial" w:cs="Arial"/>
                <w:color w:val="000000"/>
                <w:sz w:val="14"/>
                <w:szCs w:val="14"/>
              </w:rPr>
              <w:t>,</w:t>
            </w:r>
            <w:r w:rsidRPr="00765361">
              <w:rPr>
                <w:rFonts w:ascii="Arial" w:hAnsi="Arial" w:cs="Arial"/>
                <w:color w:val="000000"/>
                <w:sz w:val="14"/>
                <w:szCs w:val="14"/>
              </w:rPr>
              <w:t>798</w:t>
            </w:r>
          </w:p>
        </w:tc>
        <w:tc>
          <w:tcPr>
            <w:tcW w:w="1573" w:type="dxa"/>
            <w:tcBorders>
              <w:top w:val="nil"/>
              <w:left w:val="nil"/>
              <w:bottom w:val="nil"/>
              <w:right w:val="nil"/>
            </w:tcBorders>
            <w:shd w:val="clear" w:color="auto" w:fill="auto"/>
            <w:vAlign w:val="center"/>
          </w:tcPr>
          <w:p w14:paraId="4191F6CC" w14:textId="77777777" w:rsidR="00D14993" w:rsidRPr="008D0F3B" w:rsidRDefault="00D14993" w:rsidP="00DD38EA">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5D0879">
              <w:rPr>
                <w:rFonts w:ascii="Arial" w:hAnsi="Arial" w:cs="Arial"/>
                <w:color w:val="000000"/>
                <w:sz w:val="14"/>
                <w:szCs w:val="14"/>
              </w:rPr>
              <w:t>9</w:t>
            </w:r>
            <w:r>
              <w:rPr>
                <w:rFonts w:ascii="Arial" w:hAnsi="Arial" w:cs="Arial"/>
                <w:color w:val="000000"/>
                <w:sz w:val="14"/>
                <w:szCs w:val="14"/>
              </w:rPr>
              <w:t>,</w:t>
            </w:r>
            <w:r w:rsidRPr="005D0879">
              <w:rPr>
                <w:rFonts w:ascii="Arial" w:hAnsi="Arial" w:cs="Arial"/>
                <w:color w:val="000000"/>
                <w:sz w:val="14"/>
                <w:szCs w:val="14"/>
              </w:rPr>
              <w:t>582</w:t>
            </w:r>
          </w:p>
        </w:tc>
        <w:tc>
          <w:tcPr>
            <w:tcW w:w="1642" w:type="dxa"/>
            <w:tcBorders>
              <w:top w:val="nil"/>
              <w:left w:val="nil"/>
              <w:bottom w:val="nil"/>
              <w:right w:val="nil"/>
            </w:tcBorders>
            <w:shd w:val="clear" w:color="auto" w:fill="auto"/>
            <w:vAlign w:val="center"/>
          </w:tcPr>
          <w:p w14:paraId="17B5B6D8" w14:textId="77777777" w:rsidR="00D14993" w:rsidRPr="008D0F3B" w:rsidRDefault="00D14993" w:rsidP="00DD38EA">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5D0879">
              <w:rPr>
                <w:rFonts w:ascii="Arial" w:hAnsi="Arial" w:cs="Arial"/>
                <w:color w:val="000000"/>
                <w:sz w:val="14"/>
                <w:szCs w:val="14"/>
              </w:rPr>
              <w:t>22</w:t>
            </w:r>
            <w:r>
              <w:rPr>
                <w:rFonts w:ascii="Arial" w:hAnsi="Arial" w:cs="Arial"/>
                <w:color w:val="000000"/>
                <w:sz w:val="14"/>
                <w:szCs w:val="14"/>
              </w:rPr>
              <w:t>,</w:t>
            </w:r>
            <w:r w:rsidRPr="005D0879">
              <w:rPr>
                <w:rFonts w:ascii="Arial" w:hAnsi="Arial" w:cs="Arial"/>
                <w:color w:val="000000"/>
                <w:sz w:val="14"/>
                <w:szCs w:val="14"/>
              </w:rPr>
              <w:t>487</w:t>
            </w:r>
          </w:p>
        </w:tc>
      </w:tr>
      <w:tr w:rsidR="00D14993" w:rsidRPr="0023126A" w14:paraId="050E7BF4" w14:textId="77777777" w:rsidTr="00DD38EA">
        <w:trPr>
          <w:trHeight w:val="238"/>
          <w:jc w:val="center"/>
        </w:trPr>
        <w:tc>
          <w:tcPr>
            <w:cnfStyle w:val="001000000000" w:firstRow="0" w:lastRow="0" w:firstColumn="1" w:lastColumn="0" w:oddVBand="0" w:evenVBand="0" w:oddHBand="0" w:evenHBand="0" w:firstRowFirstColumn="0" w:firstRowLastColumn="0" w:lastRowFirstColumn="0" w:lastRowLastColumn="0"/>
            <w:tcW w:w="3078" w:type="dxa"/>
            <w:tcBorders>
              <w:top w:val="nil"/>
              <w:left w:val="nil"/>
              <w:bottom w:val="nil"/>
              <w:right w:val="nil"/>
            </w:tcBorders>
            <w:shd w:val="clear" w:color="auto" w:fill="auto"/>
            <w:vAlign w:val="center"/>
          </w:tcPr>
          <w:p w14:paraId="3CD2098C" w14:textId="77777777" w:rsidR="00D14993" w:rsidRPr="0023126A" w:rsidRDefault="00D14993" w:rsidP="00DD38EA">
            <w:pPr>
              <w:keepNext/>
              <w:keepLines/>
              <w:ind w:left="113"/>
              <w:rPr>
                <w:rFonts w:ascii="Arial" w:hAnsi="Arial" w:cs="Arial"/>
                <w:b w:val="0"/>
                <w:bCs w:val="0"/>
                <w:sz w:val="14"/>
                <w:szCs w:val="14"/>
              </w:rPr>
            </w:pPr>
            <w:proofErr w:type="spellStart"/>
            <w:r>
              <w:rPr>
                <w:rFonts w:ascii="Arial" w:hAnsi="Arial" w:cs="Arial"/>
                <w:b w:val="0"/>
                <w:bCs w:val="0"/>
                <w:color w:val="000000"/>
                <w:sz w:val="14"/>
                <w:szCs w:val="14"/>
              </w:rPr>
              <w:t>Result</w:t>
            </w:r>
            <w:proofErr w:type="spellEnd"/>
            <w:r>
              <w:rPr>
                <w:rFonts w:ascii="Arial" w:hAnsi="Arial" w:cs="Arial"/>
                <w:b w:val="0"/>
                <w:bCs w:val="0"/>
                <w:color w:val="000000"/>
                <w:sz w:val="14"/>
                <w:szCs w:val="14"/>
              </w:rPr>
              <w:t xml:space="preserve"> </w:t>
            </w:r>
            <w:proofErr w:type="spellStart"/>
            <w:r>
              <w:rPr>
                <w:rFonts w:ascii="Arial" w:hAnsi="Arial" w:cs="Arial"/>
                <w:b w:val="0"/>
                <w:bCs w:val="0"/>
                <w:color w:val="000000"/>
                <w:sz w:val="14"/>
                <w:szCs w:val="14"/>
              </w:rPr>
              <w:t>of</w:t>
            </w:r>
            <w:proofErr w:type="spellEnd"/>
            <w:r>
              <w:rPr>
                <w:rFonts w:ascii="Arial" w:hAnsi="Arial" w:cs="Arial"/>
                <w:b w:val="0"/>
                <w:bCs w:val="0"/>
                <w:color w:val="000000"/>
                <w:sz w:val="14"/>
                <w:szCs w:val="14"/>
              </w:rPr>
              <w:t xml:space="preserve"> </w:t>
            </w:r>
            <w:proofErr w:type="spellStart"/>
            <w:r>
              <w:rPr>
                <w:rFonts w:ascii="Arial" w:hAnsi="Arial" w:cs="Arial"/>
                <w:b w:val="0"/>
                <w:bCs w:val="0"/>
                <w:color w:val="000000"/>
                <w:sz w:val="14"/>
                <w:szCs w:val="14"/>
              </w:rPr>
              <w:t>contracts</w:t>
            </w:r>
            <w:proofErr w:type="spellEnd"/>
            <w:r w:rsidRPr="008F005D">
              <w:rPr>
                <w:rFonts w:ascii="Arial" w:hAnsi="Arial" w:cs="Arial"/>
                <w:b w:val="0"/>
                <w:bCs w:val="0"/>
                <w:color w:val="000000"/>
                <w:sz w:val="14"/>
                <w:szCs w:val="14"/>
              </w:rPr>
              <w:t xml:space="preserve"> PAA</w:t>
            </w:r>
            <w:r>
              <w:rPr>
                <w:rFonts w:ascii="Arial" w:hAnsi="Arial" w:cs="Arial"/>
                <w:b w:val="0"/>
                <w:bCs w:val="0"/>
                <w:color w:val="000000"/>
                <w:sz w:val="14"/>
                <w:szCs w:val="14"/>
              </w:rPr>
              <w:t xml:space="preserve"> </w:t>
            </w:r>
            <w:r w:rsidRPr="005B7540">
              <w:rPr>
                <w:rFonts w:ascii="Arial" w:hAnsi="Arial" w:cs="Arial"/>
                <w:b w:val="0"/>
                <w:bCs w:val="0"/>
                <w:color w:val="000000"/>
                <w:sz w:val="14"/>
                <w:szCs w:val="14"/>
                <w:vertAlign w:val="superscript"/>
              </w:rPr>
              <w:t>(1)</w:t>
            </w:r>
          </w:p>
        </w:tc>
        <w:tc>
          <w:tcPr>
            <w:tcW w:w="1493" w:type="dxa"/>
            <w:tcBorders>
              <w:top w:val="nil"/>
              <w:left w:val="nil"/>
              <w:bottom w:val="nil"/>
              <w:right w:val="nil"/>
            </w:tcBorders>
            <w:shd w:val="clear" w:color="auto" w:fill="auto"/>
            <w:vAlign w:val="center"/>
          </w:tcPr>
          <w:p w14:paraId="60C521A4" w14:textId="77777777" w:rsidR="00D14993" w:rsidRPr="008D0F3B" w:rsidRDefault="00D14993" w:rsidP="00DD38EA">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765361">
              <w:rPr>
                <w:rFonts w:ascii="Arial" w:hAnsi="Arial" w:cs="Arial"/>
                <w:color w:val="000000"/>
                <w:sz w:val="14"/>
                <w:szCs w:val="14"/>
              </w:rPr>
              <w:t>21</w:t>
            </w:r>
            <w:r>
              <w:rPr>
                <w:rFonts w:ascii="Arial" w:hAnsi="Arial" w:cs="Arial"/>
                <w:color w:val="000000"/>
                <w:sz w:val="14"/>
                <w:szCs w:val="14"/>
              </w:rPr>
              <w:t>,</w:t>
            </w:r>
            <w:r w:rsidRPr="00765361">
              <w:rPr>
                <w:rFonts w:ascii="Arial" w:hAnsi="Arial" w:cs="Arial"/>
                <w:color w:val="000000"/>
                <w:sz w:val="14"/>
                <w:szCs w:val="14"/>
              </w:rPr>
              <w:t>114</w:t>
            </w:r>
          </w:p>
        </w:tc>
        <w:tc>
          <w:tcPr>
            <w:tcW w:w="1853" w:type="dxa"/>
            <w:tcBorders>
              <w:top w:val="nil"/>
              <w:left w:val="nil"/>
              <w:bottom w:val="nil"/>
              <w:right w:val="nil"/>
            </w:tcBorders>
            <w:shd w:val="clear" w:color="auto" w:fill="auto"/>
            <w:vAlign w:val="center"/>
          </w:tcPr>
          <w:p w14:paraId="05A86BFF" w14:textId="77777777" w:rsidR="00D14993" w:rsidRPr="008D0F3B" w:rsidRDefault="00D14993" w:rsidP="00DD38EA">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765361">
              <w:rPr>
                <w:rFonts w:ascii="Arial" w:hAnsi="Arial" w:cs="Arial"/>
                <w:color w:val="000000"/>
                <w:sz w:val="14"/>
                <w:szCs w:val="14"/>
              </w:rPr>
              <w:t>56</w:t>
            </w:r>
            <w:r>
              <w:rPr>
                <w:rFonts w:ascii="Arial" w:hAnsi="Arial" w:cs="Arial"/>
                <w:color w:val="000000"/>
                <w:sz w:val="14"/>
                <w:szCs w:val="14"/>
              </w:rPr>
              <w:t>,</w:t>
            </w:r>
            <w:r w:rsidRPr="00765361">
              <w:rPr>
                <w:rFonts w:ascii="Arial" w:hAnsi="Arial" w:cs="Arial"/>
                <w:color w:val="000000"/>
                <w:sz w:val="14"/>
                <w:szCs w:val="14"/>
              </w:rPr>
              <w:t>308</w:t>
            </w:r>
          </w:p>
        </w:tc>
        <w:tc>
          <w:tcPr>
            <w:tcW w:w="1573" w:type="dxa"/>
            <w:tcBorders>
              <w:top w:val="nil"/>
              <w:left w:val="nil"/>
              <w:bottom w:val="nil"/>
              <w:right w:val="nil"/>
            </w:tcBorders>
            <w:shd w:val="clear" w:color="auto" w:fill="auto"/>
            <w:vAlign w:val="center"/>
          </w:tcPr>
          <w:p w14:paraId="2943B9D4" w14:textId="77777777" w:rsidR="00D14993" w:rsidRPr="008D0F3B" w:rsidRDefault="00D14993" w:rsidP="00DD38EA">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5D0879">
              <w:rPr>
                <w:rFonts w:ascii="Arial" w:hAnsi="Arial" w:cs="Arial"/>
                <w:color w:val="000000"/>
                <w:sz w:val="14"/>
                <w:szCs w:val="14"/>
              </w:rPr>
              <w:t>21</w:t>
            </w:r>
            <w:r>
              <w:rPr>
                <w:rFonts w:ascii="Arial" w:hAnsi="Arial" w:cs="Arial"/>
                <w:color w:val="000000"/>
                <w:sz w:val="14"/>
                <w:szCs w:val="14"/>
              </w:rPr>
              <w:t>,</w:t>
            </w:r>
            <w:r w:rsidRPr="005D0879">
              <w:rPr>
                <w:rFonts w:ascii="Arial" w:hAnsi="Arial" w:cs="Arial"/>
                <w:color w:val="000000"/>
                <w:sz w:val="14"/>
                <w:szCs w:val="14"/>
              </w:rPr>
              <w:t>097</w:t>
            </w:r>
          </w:p>
        </w:tc>
        <w:tc>
          <w:tcPr>
            <w:tcW w:w="1642" w:type="dxa"/>
            <w:tcBorders>
              <w:top w:val="nil"/>
              <w:left w:val="nil"/>
              <w:bottom w:val="nil"/>
              <w:right w:val="nil"/>
            </w:tcBorders>
            <w:shd w:val="clear" w:color="auto" w:fill="auto"/>
            <w:vAlign w:val="center"/>
          </w:tcPr>
          <w:p w14:paraId="263CC997" w14:textId="77777777" w:rsidR="00D14993" w:rsidRPr="008D0F3B" w:rsidRDefault="00D14993" w:rsidP="00DD38EA">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5D0879">
              <w:rPr>
                <w:rFonts w:ascii="Arial" w:hAnsi="Arial" w:cs="Arial"/>
                <w:color w:val="000000"/>
                <w:sz w:val="14"/>
                <w:szCs w:val="14"/>
              </w:rPr>
              <w:t>56</w:t>
            </w:r>
            <w:r>
              <w:rPr>
                <w:rFonts w:ascii="Arial" w:hAnsi="Arial" w:cs="Arial"/>
                <w:color w:val="000000"/>
                <w:sz w:val="14"/>
                <w:szCs w:val="14"/>
              </w:rPr>
              <w:t>,</w:t>
            </w:r>
            <w:r w:rsidRPr="005D0879">
              <w:rPr>
                <w:rFonts w:ascii="Arial" w:hAnsi="Arial" w:cs="Arial"/>
                <w:color w:val="000000"/>
                <w:sz w:val="14"/>
                <w:szCs w:val="14"/>
              </w:rPr>
              <w:t>180</w:t>
            </w:r>
          </w:p>
        </w:tc>
      </w:tr>
      <w:tr w:rsidR="00D14993" w:rsidRPr="0023126A" w14:paraId="176A98E9" w14:textId="77777777" w:rsidTr="00DD38E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078" w:type="dxa"/>
            <w:tcBorders>
              <w:top w:val="nil"/>
              <w:left w:val="nil"/>
              <w:bottom w:val="nil"/>
              <w:right w:val="nil"/>
            </w:tcBorders>
            <w:shd w:val="clear" w:color="auto" w:fill="auto"/>
            <w:vAlign w:val="center"/>
          </w:tcPr>
          <w:p w14:paraId="17B5E7CE" w14:textId="77777777" w:rsidR="00D14993" w:rsidRPr="0023126A" w:rsidRDefault="00D14993" w:rsidP="00DD38EA">
            <w:pPr>
              <w:keepNext/>
              <w:keepLines/>
              <w:rPr>
                <w:rFonts w:ascii="Arial" w:hAnsi="Arial" w:cs="Arial"/>
                <w:b w:val="0"/>
                <w:bCs w:val="0"/>
                <w:color w:val="000000"/>
                <w:sz w:val="14"/>
                <w:szCs w:val="14"/>
              </w:rPr>
            </w:pPr>
            <w:proofErr w:type="spellStart"/>
            <w:r>
              <w:rPr>
                <w:rFonts w:ascii="Arial" w:hAnsi="Arial" w:cs="Arial"/>
                <w:b w:val="0"/>
                <w:bCs w:val="0"/>
                <w:color w:val="000000"/>
                <w:sz w:val="14"/>
                <w:szCs w:val="14"/>
              </w:rPr>
              <w:t>Insurance</w:t>
            </w:r>
            <w:proofErr w:type="spellEnd"/>
            <w:r>
              <w:rPr>
                <w:rFonts w:ascii="Arial" w:hAnsi="Arial" w:cs="Arial"/>
                <w:b w:val="0"/>
                <w:bCs w:val="0"/>
                <w:color w:val="000000"/>
                <w:sz w:val="14"/>
                <w:szCs w:val="14"/>
              </w:rPr>
              <w:t xml:space="preserve"> </w:t>
            </w:r>
            <w:proofErr w:type="spellStart"/>
            <w:r>
              <w:rPr>
                <w:rFonts w:ascii="Arial" w:hAnsi="Arial" w:cs="Arial"/>
                <w:b w:val="0"/>
                <w:bCs w:val="0"/>
                <w:color w:val="000000"/>
                <w:sz w:val="14"/>
                <w:szCs w:val="14"/>
              </w:rPr>
              <w:t>expenses</w:t>
            </w:r>
            <w:proofErr w:type="spellEnd"/>
          </w:p>
        </w:tc>
        <w:tc>
          <w:tcPr>
            <w:tcW w:w="1493" w:type="dxa"/>
            <w:tcBorders>
              <w:top w:val="nil"/>
              <w:left w:val="nil"/>
              <w:bottom w:val="nil"/>
              <w:right w:val="nil"/>
            </w:tcBorders>
            <w:shd w:val="clear" w:color="auto" w:fill="auto"/>
            <w:vAlign w:val="center"/>
          </w:tcPr>
          <w:p w14:paraId="388A8B19" w14:textId="77777777" w:rsidR="00D14993" w:rsidRPr="008D0F3B" w:rsidRDefault="00D14993" w:rsidP="00DD38EA">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765361">
              <w:rPr>
                <w:rFonts w:ascii="Arial" w:hAnsi="Arial" w:cs="Arial"/>
                <w:color w:val="000000"/>
                <w:sz w:val="14"/>
                <w:szCs w:val="14"/>
              </w:rPr>
              <w:t>(24</w:t>
            </w:r>
            <w:r>
              <w:rPr>
                <w:rFonts w:ascii="Arial" w:hAnsi="Arial" w:cs="Arial"/>
                <w:color w:val="000000"/>
                <w:sz w:val="14"/>
                <w:szCs w:val="14"/>
              </w:rPr>
              <w:t>,</w:t>
            </w:r>
            <w:r w:rsidRPr="00765361">
              <w:rPr>
                <w:rFonts w:ascii="Arial" w:hAnsi="Arial" w:cs="Arial"/>
                <w:color w:val="000000"/>
                <w:sz w:val="14"/>
                <w:szCs w:val="14"/>
              </w:rPr>
              <w:t>282)</w:t>
            </w:r>
          </w:p>
        </w:tc>
        <w:tc>
          <w:tcPr>
            <w:tcW w:w="1853" w:type="dxa"/>
            <w:tcBorders>
              <w:top w:val="nil"/>
              <w:left w:val="nil"/>
              <w:bottom w:val="nil"/>
              <w:right w:val="nil"/>
            </w:tcBorders>
            <w:shd w:val="clear" w:color="auto" w:fill="auto"/>
            <w:vAlign w:val="center"/>
          </w:tcPr>
          <w:p w14:paraId="36071FF0" w14:textId="77777777" w:rsidR="00D14993" w:rsidRPr="008D0F3B" w:rsidRDefault="00D14993" w:rsidP="00DD38EA">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765361">
              <w:rPr>
                <w:rFonts w:ascii="Arial" w:hAnsi="Arial" w:cs="Arial"/>
                <w:color w:val="000000"/>
                <w:sz w:val="14"/>
                <w:szCs w:val="14"/>
              </w:rPr>
              <w:t>(59</w:t>
            </w:r>
            <w:r>
              <w:rPr>
                <w:rFonts w:ascii="Arial" w:hAnsi="Arial" w:cs="Arial"/>
                <w:color w:val="000000"/>
                <w:sz w:val="14"/>
                <w:szCs w:val="14"/>
              </w:rPr>
              <w:t>,</w:t>
            </w:r>
            <w:r w:rsidRPr="00765361">
              <w:rPr>
                <w:rFonts w:ascii="Arial" w:hAnsi="Arial" w:cs="Arial"/>
                <w:color w:val="000000"/>
                <w:sz w:val="14"/>
                <w:szCs w:val="14"/>
              </w:rPr>
              <w:t>714)</w:t>
            </w:r>
          </w:p>
        </w:tc>
        <w:tc>
          <w:tcPr>
            <w:tcW w:w="1573" w:type="dxa"/>
            <w:tcBorders>
              <w:top w:val="nil"/>
              <w:left w:val="nil"/>
              <w:bottom w:val="nil"/>
              <w:right w:val="nil"/>
            </w:tcBorders>
            <w:shd w:val="clear" w:color="auto" w:fill="auto"/>
            <w:vAlign w:val="center"/>
          </w:tcPr>
          <w:p w14:paraId="4A611C91" w14:textId="77777777" w:rsidR="00D14993" w:rsidRPr="008D0F3B" w:rsidRDefault="00D14993" w:rsidP="00DD38EA">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5D0879">
              <w:rPr>
                <w:rFonts w:ascii="Arial" w:hAnsi="Arial" w:cs="Arial"/>
                <w:color w:val="000000"/>
                <w:sz w:val="14"/>
                <w:szCs w:val="14"/>
              </w:rPr>
              <w:t>(22</w:t>
            </w:r>
            <w:r>
              <w:rPr>
                <w:rFonts w:ascii="Arial" w:hAnsi="Arial" w:cs="Arial"/>
                <w:color w:val="000000"/>
                <w:sz w:val="14"/>
                <w:szCs w:val="14"/>
              </w:rPr>
              <w:t>,</w:t>
            </w:r>
            <w:r w:rsidRPr="005D0879">
              <w:rPr>
                <w:rFonts w:ascii="Arial" w:hAnsi="Arial" w:cs="Arial"/>
                <w:color w:val="000000"/>
                <w:sz w:val="14"/>
                <w:szCs w:val="14"/>
              </w:rPr>
              <w:t>486)</w:t>
            </w:r>
          </w:p>
        </w:tc>
        <w:tc>
          <w:tcPr>
            <w:tcW w:w="1642" w:type="dxa"/>
            <w:tcBorders>
              <w:top w:val="nil"/>
              <w:left w:val="nil"/>
              <w:bottom w:val="nil"/>
              <w:right w:val="nil"/>
            </w:tcBorders>
            <w:shd w:val="clear" w:color="auto" w:fill="auto"/>
            <w:vAlign w:val="center"/>
          </w:tcPr>
          <w:p w14:paraId="0A91D37A" w14:textId="77777777" w:rsidR="00D14993" w:rsidRPr="008D0F3B" w:rsidRDefault="00D14993" w:rsidP="00DD38EA">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5D0879">
              <w:rPr>
                <w:rFonts w:ascii="Arial" w:hAnsi="Arial" w:cs="Arial"/>
                <w:color w:val="000000"/>
                <w:sz w:val="14"/>
                <w:szCs w:val="14"/>
              </w:rPr>
              <w:t>(54</w:t>
            </w:r>
            <w:r>
              <w:rPr>
                <w:rFonts w:ascii="Arial" w:hAnsi="Arial" w:cs="Arial"/>
                <w:color w:val="000000"/>
                <w:sz w:val="14"/>
                <w:szCs w:val="14"/>
              </w:rPr>
              <w:t>,</w:t>
            </w:r>
            <w:r w:rsidRPr="005D0879">
              <w:rPr>
                <w:rFonts w:ascii="Arial" w:hAnsi="Arial" w:cs="Arial"/>
                <w:color w:val="000000"/>
                <w:sz w:val="14"/>
                <w:szCs w:val="14"/>
              </w:rPr>
              <w:t>930)</w:t>
            </w:r>
          </w:p>
        </w:tc>
      </w:tr>
      <w:tr w:rsidR="00D14993" w:rsidRPr="0023126A" w14:paraId="4A17E9FB" w14:textId="77777777" w:rsidTr="00DD38EA">
        <w:trPr>
          <w:trHeight w:val="238"/>
          <w:jc w:val="center"/>
        </w:trPr>
        <w:tc>
          <w:tcPr>
            <w:cnfStyle w:val="001000000000" w:firstRow="0" w:lastRow="0" w:firstColumn="1" w:lastColumn="0" w:oddVBand="0" w:evenVBand="0" w:oddHBand="0" w:evenHBand="0" w:firstRowFirstColumn="0" w:firstRowLastColumn="0" w:lastRowFirstColumn="0" w:lastRowLastColumn="0"/>
            <w:tcW w:w="3078" w:type="dxa"/>
            <w:tcBorders>
              <w:top w:val="nil"/>
              <w:left w:val="nil"/>
              <w:bottom w:val="nil"/>
              <w:right w:val="nil"/>
            </w:tcBorders>
            <w:shd w:val="clear" w:color="auto" w:fill="auto"/>
            <w:vAlign w:val="center"/>
          </w:tcPr>
          <w:p w14:paraId="6F78CEDA" w14:textId="77777777" w:rsidR="00D14993" w:rsidRPr="0023126A" w:rsidRDefault="00D14993" w:rsidP="00DD38EA">
            <w:pPr>
              <w:keepNext/>
              <w:keepLines/>
              <w:spacing w:before="40" w:after="40"/>
              <w:rPr>
                <w:rFonts w:ascii="Arial" w:hAnsi="Arial" w:cs="Arial"/>
                <w:sz w:val="14"/>
                <w:szCs w:val="14"/>
              </w:rPr>
            </w:pPr>
            <w:proofErr w:type="spellStart"/>
            <w:r>
              <w:rPr>
                <w:rFonts w:ascii="Arial" w:hAnsi="Arial" w:cs="Arial"/>
                <w:color w:val="000000"/>
                <w:sz w:val="14"/>
                <w:szCs w:val="14"/>
              </w:rPr>
              <w:t>Insurance</w:t>
            </w:r>
            <w:proofErr w:type="spellEnd"/>
            <w:r>
              <w:rPr>
                <w:rFonts w:ascii="Arial" w:hAnsi="Arial" w:cs="Arial"/>
                <w:color w:val="000000"/>
                <w:sz w:val="14"/>
                <w:szCs w:val="14"/>
              </w:rPr>
              <w:t xml:space="preserve"> </w:t>
            </w:r>
            <w:proofErr w:type="spellStart"/>
            <w:r>
              <w:rPr>
                <w:rFonts w:ascii="Arial" w:hAnsi="Arial" w:cs="Arial"/>
                <w:color w:val="000000"/>
                <w:sz w:val="14"/>
                <w:szCs w:val="14"/>
              </w:rPr>
              <w:t>margin</w:t>
            </w:r>
            <w:proofErr w:type="spellEnd"/>
          </w:p>
        </w:tc>
        <w:tc>
          <w:tcPr>
            <w:tcW w:w="1493" w:type="dxa"/>
            <w:tcBorders>
              <w:top w:val="nil"/>
              <w:left w:val="nil"/>
              <w:bottom w:val="nil"/>
              <w:right w:val="nil"/>
            </w:tcBorders>
            <w:shd w:val="clear" w:color="auto" w:fill="auto"/>
            <w:vAlign w:val="center"/>
          </w:tcPr>
          <w:p w14:paraId="08A4617B" w14:textId="77777777" w:rsidR="00D14993" w:rsidRPr="008D0F3B"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765361">
              <w:rPr>
                <w:rFonts w:ascii="Arial" w:hAnsi="Arial" w:cs="Arial"/>
                <w:b/>
                <w:bCs/>
                <w:color w:val="000000"/>
                <w:sz w:val="14"/>
                <w:szCs w:val="14"/>
              </w:rPr>
              <w:t>7</w:t>
            </w:r>
            <w:r>
              <w:rPr>
                <w:rFonts w:ascii="Arial" w:hAnsi="Arial" w:cs="Arial"/>
                <w:b/>
                <w:bCs/>
                <w:color w:val="000000"/>
                <w:sz w:val="14"/>
                <w:szCs w:val="14"/>
              </w:rPr>
              <w:t>,</w:t>
            </w:r>
            <w:r w:rsidRPr="00765361">
              <w:rPr>
                <w:rFonts w:ascii="Arial" w:hAnsi="Arial" w:cs="Arial"/>
                <w:b/>
                <w:bCs/>
                <w:color w:val="000000"/>
                <w:sz w:val="14"/>
                <w:szCs w:val="14"/>
              </w:rPr>
              <w:t>282</w:t>
            </w:r>
          </w:p>
        </w:tc>
        <w:tc>
          <w:tcPr>
            <w:tcW w:w="1853" w:type="dxa"/>
            <w:tcBorders>
              <w:top w:val="nil"/>
              <w:left w:val="nil"/>
              <w:bottom w:val="nil"/>
              <w:right w:val="nil"/>
            </w:tcBorders>
            <w:shd w:val="clear" w:color="auto" w:fill="auto"/>
            <w:vAlign w:val="center"/>
          </w:tcPr>
          <w:p w14:paraId="253C6EE5" w14:textId="77777777" w:rsidR="00D14993" w:rsidRPr="008D0F3B"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765361">
              <w:rPr>
                <w:rFonts w:ascii="Arial" w:hAnsi="Arial" w:cs="Arial"/>
                <w:b/>
                <w:bCs/>
                <w:color w:val="000000"/>
                <w:sz w:val="14"/>
                <w:szCs w:val="14"/>
              </w:rPr>
              <w:t>22</w:t>
            </w:r>
            <w:r>
              <w:rPr>
                <w:rFonts w:ascii="Arial" w:hAnsi="Arial" w:cs="Arial"/>
                <w:b/>
                <w:bCs/>
                <w:color w:val="000000"/>
                <w:sz w:val="14"/>
                <w:szCs w:val="14"/>
              </w:rPr>
              <w:t>,</w:t>
            </w:r>
            <w:r w:rsidRPr="00765361">
              <w:rPr>
                <w:rFonts w:ascii="Arial" w:hAnsi="Arial" w:cs="Arial"/>
                <w:b/>
                <w:bCs/>
                <w:color w:val="000000"/>
                <w:sz w:val="14"/>
                <w:szCs w:val="14"/>
              </w:rPr>
              <w:t>392</w:t>
            </w:r>
          </w:p>
        </w:tc>
        <w:tc>
          <w:tcPr>
            <w:tcW w:w="1573" w:type="dxa"/>
            <w:tcBorders>
              <w:top w:val="nil"/>
              <w:left w:val="nil"/>
              <w:bottom w:val="nil"/>
              <w:right w:val="nil"/>
            </w:tcBorders>
            <w:shd w:val="clear" w:color="auto" w:fill="auto"/>
            <w:vAlign w:val="center"/>
          </w:tcPr>
          <w:p w14:paraId="1A771E69" w14:textId="77777777" w:rsidR="00D14993" w:rsidRPr="008D0F3B"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765361">
              <w:rPr>
                <w:rFonts w:ascii="Arial" w:hAnsi="Arial" w:cs="Arial"/>
                <w:b/>
                <w:bCs/>
                <w:color w:val="000000"/>
                <w:sz w:val="14"/>
                <w:szCs w:val="14"/>
              </w:rPr>
              <w:t>8</w:t>
            </w:r>
            <w:r>
              <w:rPr>
                <w:rFonts w:ascii="Arial" w:hAnsi="Arial" w:cs="Arial"/>
                <w:b/>
                <w:bCs/>
                <w:color w:val="000000"/>
                <w:sz w:val="14"/>
                <w:szCs w:val="14"/>
              </w:rPr>
              <w:t>,</w:t>
            </w:r>
            <w:r w:rsidRPr="00765361">
              <w:rPr>
                <w:rFonts w:ascii="Arial" w:hAnsi="Arial" w:cs="Arial"/>
                <w:b/>
                <w:bCs/>
                <w:color w:val="000000"/>
                <w:sz w:val="14"/>
                <w:szCs w:val="14"/>
              </w:rPr>
              <w:t>193</w:t>
            </w:r>
          </w:p>
        </w:tc>
        <w:tc>
          <w:tcPr>
            <w:tcW w:w="1642" w:type="dxa"/>
            <w:tcBorders>
              <w:top w:val="nil"/>
              <w:left w:val="nil"/>
              <w:bottom w:val="nil"/>
              <w:right w:val="nil"/>
            </w:tcBorders>
            <w:shd w:val="clear" w:color="auto" w:fill="auto"/>
            <w:vAlign w:val="center"/>
          </w:tcPr>
          <w:p w14:paraId="66D6661A" w14:textId="77777777" w:rsidR="00D14993" w:rsidRPr="008D0F3B"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765361">
              <w:rPr>
                <w:rFonts w:ascii="Arial" w:hAnsi="Arial" w:cs="Arial"/>
                <w:b/>
                <w:bCs/>
                <w:color w:val="000000"/>
                <w:sz w:val="14"/>
                <w:szCs w:val="14"/>
              </w:rPr>
              <w:t>23</w:t>
            </w:r>
            <w:r>
              <w:rPr>
                <w:rFonts w:ascii="Arial" w:hAnsi="Arial" w:cs="Arial"/>
                <w:b/>
                <w:bCs/>
                <w:color w:val="000000"/>
                <w:sz w:val="14"/>
                <w:szCs w:val="14"/>
              </w:rPr>
              <w:t>,</w:t>
            </w:r>
            <w:r w:rsidRPr="00765361">
              <w:rPr>
                <w:rFonts w:ascii="Arial" w:hAnsi="Arial" w:cs="Arial"/>
                <w:b/>
                <w:bCs/>
                <w:color w:val="000000"/>
                <w:sz w:val="14"/>
                <w:szCs w:val="14"/>
              </w:rPr>
              <w:t>737</w:t>
            </w:r>
          </w:p>
        </w:tc>
      </w:tr>
      <w:tr w:rsidR="00D14993" w:rsidRPr="001A2595" w14:paraId="35EF9F46" w14:textId="77777777" w:rsidTr="00DD38E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078" w:type="dxa"/>
            <w:tcBorders>
              <w:top w:val="nil"/>
              <w:left w:val="nil"/>
              <w:bottom w:val="nil"/>
              <w:right w:val="nil"/>
            </w:tcBorders>
            <w:shd w:val="clear" w:color="auto" w:fill="auto"/>
            <w:vAlign w:val="center"/>
          </w:tcPr>
          <w:p w14:paraId="127829AA" w14:textId="77777777" w:rsidR="00D14993" w:rsidRPr="001A2595" w:rsidRDefault="00D14993" w:rsidP="00DD38EA">
            <w:pPr>
              <w:keepNext/>
              <w:keepLines/>
              <w:spacing w:before="40" w:after="40"/>
              <w:rPr>
                <w:rFonts w:ascii="Arial" w:hAnsi="Arial" w:cs="Arial"/>
                <w:sz w:val="14"/>
                <w:szCs w:val="14"/>
              </w:rPr>
            </w:pPr>
            <w:r w:rsidRPr="001A2595">
              <w:rPr>
                <w:rFonts w:ascii="Arial" w:hAnsi="Arial" w:cs="Arial"/>
                <w:color w:val="000000"/>
                <w:sz w:val="14"/>
                <w:szCs w:val="14"/>
              </w:rPr>
              <w:t xml:space="preserve">Financial </w:t>
            </w:r>
            <w:proofErr w:type="spellStart"/>
            <w:r w:rsidRPr="001A2595">
              <w:rPr>
                <w:rFonts w:ascii="Arial" w:hAnsi="Arial" w:cs="Arial"/>
                <w:color w:val="000000"/>
                <w:sz w:val="14"/>
                <w:szCs w:val="14"/>
              </w:rPr>
              <w:t>result</w:t>
            </w:r>
            <w:proofErr w:type="spellEnd"/>
          </w:p>
        </w:tc>
        <w:tc>
          <w:tcPr>
            <w:tcW w:w="1493" w:type="dxa"/>
            <w:tcBorders>
              <w:top w:val="nil"/>
              <w:left w:val="nil"/>
              <w:bottom w:val="nil"/>
              <w:right w:val="nil"/>
            </w:tcBorders>
            <w:shd w:val="clear" w:color="auto" w:fill="auto"/>
            <w:vAlign w:val="center"/>
          </w:tcPr>
          <w:p w14:paraId="26E30C51" w14:textId="77777777" w:rsidR="00D14993" w:rsidRPr="001A2595" w:rsidRDefault="00D14993" w:rsidP="00DD38E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765361">
              <w:rPr>
                <w:rFonts w:ascii="Arial" w:hAnsi="Arial" w:cs="Arial"/>
                <w:b/>
                <w:bCs/>
                <w:color w:val="000000"/>
                <w:sz w:val="14"/>
                <w:szCs w:val="14"/>
              </w:rPr>
              <w:t>273</w:t>
            </w:r>
          </w:p>
        </w:tc>
        <w:tc>
          <w:tcPr>
            <w:tcW w:w="1853" w:type="dxa"/>
            <w:tcBorders>
              <w:top w:val="nil"/>
              <w:left w:val="nil"/>
              <w:bottom w:val="nil"/>
              <w:right w:val="nil"/>
            </w:tcBorders>
            <w:shd w:val="clear" w:color="auto" w:fill="auto"/>
            <w:vAlign w:val="center"/>
          </w:tcPr>
          <w:p w14:paraId="6F5C43AF" w14:textId="77777777" w:rsidR="00D14993" w:rsidRPr="001A2595" w:rsidRDefault="00D14993" w:rsidP="00DD38E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765361">
              <w:rPr>
                <w:rFonts w:ascii="Arial" w:hAnsi="Arial" w:cs="Arial"/>
                <w:b/>
                <w:bCs/>
                <w:color w:val="000000"/>
                <w:sz w:val="14"/>
                <w:szCs w:val="14"/>
              </w:rPr>
              <w:t>684</w:t>
            </w:r>
          </w:p>
        </w:tc>
        <w:tc>
          <w:tcPr>
            <w:tcW w:w="1573" w:type="dxa"/>
            <w:tcBorders>
              <w:top w:val="nil"/>
              <w:left w:val="nil"/>
              <w:bottom w:val="nil"/>
              <w:right w:val="nil"/>
            </w:tcBorders>
            <w:shd w:val="clear" w:color="auto" w:fill="auto"/>
            <w:vAlign w:val="center"/>
          </w:tcPr>
          <w:p w14:paraId="419D7C9F" w14:textId="77777777" w:rsidR="00D14993" w:rsidRPr="001A2595" w:rsidRDefault="00D14993" w:rsidP="00DD38E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765361">
              <w:rPr>
                <w:rFonts w:ascii="Arial" w:hAnsi="Arial" w:cs="Arial"/>
                <w:b/>
                <w:bCs/>
                <w:color w:val="000000"/>
                <w:sz w:val="14"/>
                <w:szCs w:val="14"/>
              </w:rPr>
              <w:t>1</w:t>
            </w:r>
            <w:r>
              <w:rPr>
                <w:rFonts w:ascii="Arial" w:hAnsi="Arial" w:cs="Arial"/>
                <w:b/>
                <w:bCs/>
                <w:color w:val="000000"/>
                <w:sz w:val="14"/>
                <w:szCs w:val="14"/>
              </w:rPr>
              <w:t>,</w:t>
            </w:r>
            <w:r w:rsidRPr="00765361">
              <w:rPr>
                <w:rFonts w:ascii="Arial" w:hAnsi="Arial" w:cs="Arial"/>
                <w:b/>
                <w:bCs/>
                <w:color w:val="000000"/>
                <w:sz w:val="14"/>
                <w:szCs w:val="14"/>
              </w:rPr>
              <w:t>567</w:t>
            </w:r>
          </w:p>
        </w:tc>
        <w:tc>
          <w:tcPr>
            <w:tcW w:w="1642" w:type="dxa"/>
            <w:tcBorders>
              <w:top w:val="nil"/>
              <w:left w:val="nil"/>
              <w:bottom w:val="nil"/>
              <w:right w:val="nil"/>
            </w:tcBorders>
            <w:shd w:val="clear" w:color="auto" w:fill="auto"/>
            <w:vAlign w:val="center"/>
          </w:tcPr>
          <w:p w14:paraId="51C2B6E7" w14:textId="77777777" w:rsidR="00D14993" w:rsidRPr="001A2595" w:rsidRDefault="00D14993" w:rsidP="00DD38E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765361">
              <w:rPr>
                <w:rFonts w:ascii="Arial" w:hAnsi="Arial" w:cs="Arial"/>
                <w:b/>
                <w:bCs/>
                <w:color w:val="000000"/>
                <w:sz w:val="14"/>
                <w:szCs w:val="14"/>
              </w:rPr>
              <w:t>3</w:t>
            </w:r>
            <w:r>
              <w:rPr>
                <w:rFonts w:ascii="Arial" w:hAnsi="Arial" w:cs="Arial"/>
                <w:b/>
                <w:bCs/>
                <w:color w:val="000000"/>
                <w:sz w:val="14"/>
                <w:szCs w:val="14"/>
              </w:rPr>
              <w:t>,</w:t>
            </w:r>
            <w:r w:rsidRPr="00765361">
              <w:rPr>
                <w:rFonts w:ascii="Arial" w:hAnsi="Arial" w:cs="Arial"/>
                <w:b/>
                <w:bCs/>
                <w:color w:val="000000"/>
                <w:sz w:val="14"/>
                <w:szCs w:val="14"/>
              </w:rPr>
              <w:t>751</w:t>
            </w:r>
          </w:p>
        </w:tc>
      </w:tr>
      <w:tr w:rsidR="00D14993" w:rsidRPr="0023126A" w14:paraId="0EFB9BCF" w14:textId="77777777" w:rsidTr="00DD38EA">
        <w:trPr>
          <w:trHeight w:val="238"/>
          <w:jc w:val="center"/>
        </w:trPr>
        <w:tc>
          <w:tcPr>
            <w:cnfStyle w:val="001000000000" w:firstRow="0" w:lastRow="0" w:firstColumn="1" w:lastColumn="0" w:oddVBand="0" w:evenVBand="0" w:oddHBand="0" w:evenHBand="0" w:firstRowFirstColumn="0" w:firstRowLastColumn="0" w:lastRowFirstColumn="0" w:lastRowLastColumn="0"/>
            <w:tcW w:w="3078" w:type="dxa"/>
            <w:tcBorders>
              <w:top w:val="nil"/>
              <w:left w:val="nil"/>
              <w:bottom w:val="nil"/>
              <w:right w:val="nil"/>
            </w:tcBorders>
            <w:shd w:val="clear" w:color="auto" w:fill="auto"/>
            <w:vAlign w:val="center"/>
          </w:tcPr>
          <w:p w14:paraId="44BE14B9" w14:textId="77777777" w:rsidR="00D14993" w:rsidRPr="0023126A" w:rsidRDefault="00D14993" w:rsidP="00DD38EA">
            <w:pPr>
              <w:keepNext/>
              <w:keepLines/>
              <w:ind w:left="113"/>
              <w:rPr>
                <w:rFonts w:ascii="Arial" w:hAnsi="Arial" w:cs="Arial"/>
                <w:b w:val="0"/>
                <w:bCs w:val="0"/>
                <w:sz w:val="14"/>
                <w:szCs w:val="14"/>
              </w:rPr>
            </w:pPr>
            <w:r>
              <w:rPr>
                <w:rFonts w:ascii="Arial" w:hAnsi="Arial" w:cs="Arial"/>
                <w:b w:val="0"/>
                <w:bCs w:val="0"/>
                <w:color w:val="000000"/>
                <w:sz w:val="14"/>
                <w:szCs w:val="14"/>
              </w:rPr>
              <w:t>Financial income</w:t>
            </w:r>
          </w:p>
        </w:tc>
        <w:tc>
          <w:tcPr>
            <w:tcW w:w="1493" w:type="dxa"/>
            <w:tcBorders>
              <w:top w:val="nil"/>
              <w:left w:val="nil"/>
              <w:bottom w:val="nil"/>
              <w:right w:val="nil"/>
            </w:tcBorders>
            <w:shd w:val="clear" w:color="auto" w:fill="auto"/>
            <w:vAlign w:val="center"/>
          </w:tcPr>
          <w:p w14:paraId="4B2DE44F" w14:textId="77777777" w:rsidR="00D14993" w:rsidRPr="008D0F3B" w:rsidRDefault="00D14993" w:rsidP="00DD38EA">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765361">
              <w:rPr>
                <w:rFonts w:ascii="Arial" w:hAnsi="Arial" w:cs="Arial"/>
                <w:color w:val="000000"/>
                <w:sz w:val="14"/>
                <w:szCs w:val="14"/>
              </w:rPr>
              <w:t>823</w:t>
            </w:r>
          </w:p>
        </w:tc>
        <w:tc>
          <w:tcPr>
            <w:tcW w:w="1853" w:type="dxa"/>
            <w:tcBorders>
              <w:top w:val="nil"/>
              <w:left w:val="nil"/>
              <w:bottom w:val="nil"/>
              <w:right w:val="nil"/>
            </w:tcBorders>
            <w:shd w:val="clear" w:color="auto" w:fill="auto"/>
            <w:vAlign w:val="center"/>
          </w:tcPr>
          <w:p w14:paraId="3A9C8224" w14:textId="77777777" w:rsidR="00D14993" w:rsidRPr="008D0F3B" w:rsidRDefault="00D14993" w:rsidP="00DD38EA">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765361">
              <w:rPr>
                <w:rFonts w:ascii="Arial" w:hAnsi="Arial" w:cs="Arial"/>
                <w:color w:val="000000"/>
                <w:sz w:val="14"/>
                <w:szCs w:val="14"/>
              </w:rPr>
              <w:t>2</w:t>
            </w:r>
            <w:r>
              <w:rPr>
                <w:rFonts w:ascii="Arial" w:hAnsi="Arial" w:cs="Arial"/>
                <w:color w:val="000000"/>
                <w:sz w:val="14"/>
                <w:szCs w:val="14"/>
              </w:rPr>
              <w:t>,</w:t>
            </w:r>
            <w:r w:rsidRPr="00765361">
              <w:rPr>
                <w:rFonts w:ascii="Arial" w:hAnsi="Arial" w:cs="Arial"/>
                <w:color w:val="000000"/>
                <w:sz w:val="14"/>
                <w:szCs w:val="14"/>
              </w:rPr>
              <w:t>182</w:t>
            </w:r>
          </w:p>
        </w:tc>
        <w:tc>
          <w:tcPr>
            <w:tcW w:w="1573" w:type="dxa"/>
            <w:tcBorders>
              <w:top w:val="nil"/>
              <w:left w:val="nil"/>
              <w:bottom w:val="nil"/>
              <w:right w:val="nil"/>
            </w:tcBorders>
            <w:shd w:val="clear" w:color="auto" w:fill="auto"/>
            <w:vAlign w:val="center"/>
          </w:tcPr>
          <w:p w14:paraId="213977F2" w14:textId="77777777" w:rsidR="00D14993" w:rsidRPr="008D0F3B" w:rsidRDefault="00D14993" w:rsidP="00DD38EA">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5D0879">
              <w:rPr>
                <w:rFonts w:ascii="Arial" w:hAnsi="Arial" w:cs="Arial"/>
                <w:color w:val="000000"/>
                <w:sz w:val="14"/>
                <w:szCs w:val="14"/>
              </w:rPr>
              <w:t>1</w:t>
            </w:r>
            <w:r>
              <w:rPr>
                <w:rFonts w:ascii="Arial" w:hAnsi="Arial" w:cs="Arial"/>
                <w:color w:val="000000"/>
                <w:sz w:val="14"/>
                <w:szCs w:val="14"/>
              </w:rPr>
              <w:t>,</w:t>
            </w:r>
            <w:r w:rsidRPr="005D0879">
              <w:rPr>
                <w:rFonts w:ascii="Arial" w:hAnsi="Arial" w:cs="Arial"/>
                <w:color w:val="000000"/>
                <w:sz w:val="14"/>
                <w:szCs w:val="14"/>
              </w:rPr>
              <w:t>774</w:t>
            </w:r>
          </w:p>
        </w:tc>
        <w:tc>
          <w:tcPr>
            <w:tcW w:w="1642" w:type="dxa"/>
            <w:tcBorders>
              <w:top w:val="nil"/>
              <w:left w:val="nil"/>
              <w:bottom w:val="nil"/>
              <w:right w:val="nil"/>
            </w:tcBorders>
            <w:shd w:val="clear" w:color="auto" w:fill="auto"/>
            <w:vAlign w:val="center"/>
          </w:tcPr>
          <w:p w14:paraId="34BB42BA" w14:textId="77777777" w:rsidR="00D14993" w:rsidRPr="008D0F3B" w:rsidRDefault="00D14993" w:rsidP="00DD38EA">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5D0879">
              <w:rPr>
                <w:rFonts w:ascii="Arial" w:hAnsi="Arial" w:cs="Arial"/>
                <w:color w:val="000000"/>
                <w:sz w:val="14"/>
                <w:szCs w:val="14"/>
              </w:rPr>
              <w:t>4</w:t>
            </w:r>
            <w:r>
              <w:rPr>
                <w:rFonts w:ascii="Arial" w:hAnsi="Arial" w:cs="Arial"/>
                <w:color w:val="000000"/>
                <w:sz w:val="14"/>
                <w:szCs w:val="14"/>
              </w:rPr>
              <w:t>,</w:t>
            </w:r>
            <w:r w:rsidRPr="005D0879">
              <w:rPr>
                <w:rFonts w:ascii="Arial" w:hAnsi="Arial" w:cs="Arial"/>
                <w:color w:val="000000"/>
                <w:sz w:val="14"/>
                <w:szCs w:val="14"/>
              </w:rPr>
              <w:t>061</w:t>
            </w:r>
          </w:p>
        </w:tc>
      </w:tr>
      <w:tr w:rsidR="00D14993" w:rsidRPr="0023126A" w14:paraId="133183DA" w14:textId="77777777" w:rsidTr="00DD38E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078" w:type="dxa"/>
            <w:tcBorders>
              <w:top w:val="nil"/>
              <w:left w:val="nil"/>
              <w:bottom w:val="nil"/>
              <w:right w:val="nil"/>
            </w:tcBorders>
            <w:shd w:val="clear" w:color="auto" w:fill="auto"/>
            <w:vAlign w:val="center"/>
          </w:tcPr>
          <w:p w14:paraId="65951D8D" w14:textId="77777777" w:rsidR="00D14993" w:rsidRPr="0023126A" w:rsidRDefault="00D14993" w:rsidP="00DD38EA">
            <w:pPr>
              <w:keepNext/>
              <w:keepLines/>
              <w:ind w:left="113"/>
              <w:rPr>
                <w:rFonts w:ascii="Arial" w:hAnsi="Arial" w:cs="Arial"/>
                <w:b w:val="0"/>
                <w:bCs w:val="0"/>
                <w:sz w:val="14"/>
                <w:szCs w:val="14"/>
              </w:rPr>
            </w:pPr>
            <w:r>
              <w:rPr>
                <w:rFonts w:ascii="Arial" w:hAnsi="Arial" w:cs="Arial"/>
                <w:b w:val="0"/>
                <w:bCs w:val="0"/>
                <w:color w:val="000000"/>
                <w:sz w:val="14"/>
                <w:szCs w:val="14"/>
              </w:rPr>
              <w:t xml:space="preserve">Financial </w:t>
            </w:r>
            <w:proofErr w:type="spellStart"/>
            <w:r>
              <w:rPr>
                <w:rFonts w:ascii="Arial" w:hAnsi="Arial" w:cs="Arial"/>
                <w:b w:val="0"/>
                <w:bCs w:val="0"/>
                <w:color w:val="000000"/>
                <w:sz w:val="14"/>
                <w:szCs w:val="14"/>
              </w:rPr>
              <w:t>expenses</w:t>
            </w:r>
            <w:proofErr w:type="spellEnd"/>
          </w:p>
        </w:tc>
        <w:tc>
          <w:tcPr>
            <w:tcW w:w="1493" w:type="dxa"/>
            <w:tcBorders>
              <w:top w:val="nil"/>
              <w:left w:val="nil"/>
              <w:bottom w:val="nil"/>
              <w:right w:val="nil"/>
            </w:tcBorders>
            <w:shd w:val="clear" w:color="auto" w:fill="auto"/>
            <w:vAlign w:val="center"/>
          </w:tcPr>
          <w:p w14:paraId="249BA3C2" w14:textId="77777777" w:rsidR="00D14993" w:rsidRPr="008D0F3B" w:rsidRDefault="00D14993" w:rsidP="00DD38EA">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765361">
              <w:rPr>
                <w:rFonts w:ascii="Arial" w:hAnsi="Arial" w:cs="Arial"/>
                <w:color w:val="000000"/>
                <w:sz w:val="14"/>
                <w:szCs w:val="14"/>
              </w:rPr>
              <w:t>(550)</w:t>
            </w:r>
          </w:p>
        </w:tc>
        <w:tc>
          <w:tcPr>
            <w:tcW w:w="1853" w:type="dxa"/>
            <w:tcBorders>
              <w:top w:val="nil"/>
              <w:left w:val="nil"/>
              <w:bottom w:val="nil"/>
              <w:right w:val="nil"/>
            </w:tcBorders>
            <w:shd w:val="clear" w:color="auto" w:fill="auto"/>
            <w:vAlign w:val="center"/>
          </w:tcPr>
          <w:p w14:paraId="01E614C9" w14:textId="77777777" w:rsidR="00D14993" w:rsidRPr="008D0F3B" w:rsidRDefault="00D14993" w:rsidP="00DD38EA">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765361">
              <w:rPr>
                <w:rFonts w:ascii="Arial" w:hAnsi="Arial" w:cs="Arial"/>
                <w:color w:val="000000"/>
                <w:sz w:val="14"/>
                <w:szCs w:val="14"/>
              </w:rPr>
              <w:t>(1</w:t>
            </w:r>
            <w:r>
              <w:rPr>
                <w:rFonts w:ascii="Arial" w:hAnsi="Arial" w:cs="Arial"/>
                <w:color w:val="000000"/>
                <w:sz w:val="14"/>
                <w:szCs w:val="14"/>
              </w:rPr>
              <w:t>,</w:t>
            </w:r>
            <w:r w:rsidRPr="00765361">
              <w:rPr>
                <w:rFonts w:ascii="Arial" w:hAnsi="Arial" w:cs="Arial"/>
                <w:color w:val="000000"/>
                <w:sz w:val="14"/>
                <w:szCs w:val="14"/>
              </w:rPr>
              <w:t>498)</w:t>
            </w:r>
          </w:p>
        </w:tc>
        <w:tc>
          <w:tcPr>
            <w:tcW w:w="1573" w:type="dxa"/>
            <w:tcBorders>
              <w:top w:val="nil"/>
              <w:left w:val="nil"/>
              <w:bottom w:val="nil"/>
              <w:right w:val="nil"/>
            </w:tcBorders>
            <w:shd w:val="clear" w:color="auto" w:fill="auto"/>
            <w:vAlign w:val="center"/>
          </w:tcPr>
          <w:p w14:paraId="72B8052F" w14:textId="77777777" w:rsidR="00D14993" w:rsidRPr="008D0F3B" w:rsidRDefault="00D14993" w:rsidP="00DD38EA">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5D0879">
              <w:rPr>
                <w:rFonts w:ascii="Arial" w:hAnsi="Arial" w:cs="Arial"/>
                <w:color w:val="000000"/>
                <w:sz w:val="14"/>
                <w:szCs w:val="14"/>
              </w:rPr>
              <w:t>(207)</w:t>
            </w:r>
          </w:p>
        </w:tc>
        <w:tc>
          <w:tcPr>
            <w:tcW w:w="1642" w:type="dxa"/>
            <w:tcBorders>
              <w:top w:val="nil"/>
              <w:left w:val="nil"/>
              <w:bottom w:val="nil"/>
              <w:right w:val="nil"/>
            </w:tcBorders>
            <w:shd w:val="clear" w:color="auto" w:fill="auto"/>
            <w:vAlign w:val="center"/>
          </w:tcPr>
          <w:p w14:paraId="18ABD5B0" w14:textId="77777777" w:rsidR="00D14993" w:rsidRPr="008D0F3B" w:rsidRDefault="00D14993" w:rsidP="00DD38EA">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5D0879">
              <w:rPr>
                <w:rFonts w:ascii="Arial" w:hAnsi="Arial" w:cs="Arial"/>
                <w:color w:val="000000"/>
                <w:sz w:val="14"/>
                <w:szCs w:val="14"/>
              </w:rPr>
              <w:t>(310)</w:t>
            </w:r>
          </w:p>
        </w:tc>
      </w:tr>
      <w:tr w:rsidR="00D14993" w:rsidRPr="0023126A" w14:paraId="3B54365C" w14:textId="77777777" w:rsidTr="00DD38EA">
        <w:trPr>
          <w:trHeight w:val="238"/>
          <w:jc w:val="center"/>
        </w:trPr>
        <w:tc>
          <w:tcPr>
            <w:cnfStyle w:val="001000000000" w:firstRow="0" w:lastRow="0" w:firstColumn="1" w:lastColumn="0" w:oddVBand="0" w:evenVBand="0" w:oddHBand="0" w:evenHBand="0" w:firstRowFirstColumn="0" w:firstRowLastColumn="0" w:lastRowFirstColumn="0" w:lastRowLastColumn="0"/>
            <w:tcW w:w="3078" w:type="dxa"/>
            <w:tcBorders>
              <w:top w:val="nil"/>
              <w:left w:val="nil"/>
              <w:bottom w:val="nil"/>
              <w:right w:val="nil"/>
            </w:tcBorders>
            <w:shd w:val="clear" w:color="auto" w:fill="auto"/>
            <w:vAlign w:val="center"/>
          </w:tcPr>
          <w:p w14:paraId="6D9BFD89" w14:textId="77777777" w:rsidR="00D14993" w:rsidRPr="0023126A" w:rsidRDefault="00D14993" w:rsidP="00DD38EA">
            <w:pPr>
              <w:keepNext/>
              <w:keepLines/>
              <w:rPr>
                <w:rFonts w:ascii="Arial" w:hAnsi="Arial" w:cs="Arial"/>
                <w:b w:val="0"/>
                <w:bCs w:val="0"/>
                <w:color w:val="000000"/>
                <w:sz w:val="14"/>
                <w:szCs w:val="14"/>
              </w:rPr>
            </w:pPr>
            <w:r>
              <w:rPr>
                <w:rFonts w:ascii="Arial" w:hAnsi="Arial" w:cs="Arial"/>
                <w:b w:val="0"/>
                <w:bCs w:val="0"/>
                <w:color w:val="000000"/>
                <w:sz w:val="14"/>
                <w:szCs w:val="14"/>
              </w:rPr>
              <w:t xml:space="preserve">Other income </w:t>
            </w:r>
            <w:proofErr w:type="spellStart"/>
            <w:r>
              <w:rPr>
                <w:rFonts w:ascii="Arial" w:hAnsi="Arial" w:cs="Arial"/>
                <w:b w:val="0"/>
                <w:bCs w:val="0"/>
                <w:color w:val="000000"/>
                <w:sz w:val="14"/>
                <w:szCs w:val="14"/>
              </w:rPr>
              <w:t>and</w:t>
            </w:r>
            <w:proofErr w:type="spellEnd"/>
            <w:r>
              <w:rPr>
                <w:rFonts w:ascii="Arial" w:hAnsi="Arial" w:cs="Arial"/>
                <w:b w:val="0"/>
                <w:bCs w:val="0"/>
                <w:color w:val="000000"/>
                <w:sz w:val="14"/>
                <w:szCs w:val="14"/>
              </w:rPr>
              <w:t xml:space="preserve"> </w:t>
            </w:r>
            <w:proofErr w:type="spellStart"/>
            <w:r>
              <w:rPr>
                <w:rFonts w:ascii="Arial" w:hAnsi="Arial" w:cs="Arial"/>
                <w:b w:val="0"/>
                <w:bCs w:val="0"/>
                <w:color w:val="000000"/>
                <w:sz w:val="14"/>
                <w:szCs w:val="14"/>
              </w:rPr>
              <w:t>expenses</w:t>
            </w:r>
            <w:proofErr w:type="spellEnd"/>
          </w:p>
        </w:tc>
        <w:tc>
          <w:tcPr>
            <w:tcW w:w="1493" w:type="dxa"/>
            <w:tcBorders>
              <w:top w:val="nil"/>
              <w:left w:val="nil"/>
              <w:bottom w:val="nil"/>
              <w:right w:val="nil"/>
            </w:tcBorders>
            <w:shd w:val="clear" w:color="auto" w:fill="auto"/>
            <w:vAlign w:val="center"/>
          </w:tcPr>
          <w:p w14:paraId="145A6B94" w14:textId="77777777" w:rsidR="00D14993" w:rsidRPr="008D0F3B" w:rsidRDefault="00D14993" w:rsidP="00DD38EA">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w:t>
            </w:r>
          </w:p>
        </w:tc>
        <w:tc>
          <w:tcPr>
            <w:tcW w:w="1853" w:type="dxa"/>
            <w:tcBorders>
              <w:top w:val="nil"/>
              <w:left w:val="nil"/>
              <w:bottom w:val="nil"/>
              <w:right w:val="nil"/>
            </w:tcBorders>
            <w:shd w:val="clear" w:color="auto" w:fill="auto"/>
            <w:vAlign w:val="center"/>
          </w:tcPr>
          <w:p w14:paraId="6BDDDB83" w14:textId="77777777" w:rsidR="00D14993" w:rsidRPr="008D0F3B" w:rsidRDefault="00D14993" w:rsidP="00DD38EA">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w:t>
            </w:r>
          </w:p>
        </w:tc>
        <w:tc>
          <w:tcPr>
            <w:tcW w:w="1573" w:type="dxa"/>
            <w:tcBorders>
              <w:top w:val="nil"/>
              <w:left w:val="nil"/>
              <w:bottom w:val="nil"/>
              <w:right w:val="nil"/>
            </w:tcBorders>
            <w:shd w:val="clear" w:color="auto" w:fill="auto"/>
            <w:vAlign w:val="center"/>
          </w:tcPr>
          <w:p w14:paraId="393B2D1F" w14:textId="77777777" w:rsidR="00D14993" w:rsidRPr="008D0F3B" w:rsidRDefault="00D14993" w:rsidP="00DD38EA">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62252C">
              <w:rPr>
                <w:rFonts w:ascii="Arial" w:hAnsi="Arial" w:cs="Arial"/>
                <w:color w:val="000000"/>
                <w:sz w:val="14"/>
                <w:szCs w:val="14"/>
              </w:rPr>
              <w:t>(905)</w:t>
            </w:r>
          </w:p>
        </w:tc>
        <w:tc>
          <w:tcPr>
            <w:tcW w:w="1642" w:type="dxa"/>
            <w:tcBorders>
              <w:top w:val="nil"/>
              <w:left w:val="nil"/>
              <w:bottom w:val="nil"/>
              <w:right w:val="nil"/>
            </w:tcBorders>
            <w:shd w:val="clear" w:color="auto" w:fill="auto"/>
            <w:vAlign w:val="center"/>
          </w:tcPr>
          <w:p w14:paraId="2E3ED3E8" w14:textId="77777777" w:rsidR="00D14993" w:rsidRPr="008D0F3B" w:rsidRDefault="00D14993" w:rsidP="00DD38EA">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62252C">
              <w:rPr>
                <w:rFonts w:ascii="Arial" w:hAnsi="Arial" w:cs="Arial"/>
                <w:color w:val="000000"/>
                <w:sz w:val="14"/>
                <w:szCs w:val="14"/>
              </w:rPr>
              <w:t>(2</w:t>
            </w:r>
            <w:r>
              <w:rPr>
                <w:rFonts w:ascii="Arial" w:hAnsi="Arial" w:cs="Arial"/>
                <w:color w:val="000000"/>
                <w:sz w:val="14"/>
                <w:szCs w:val="14"/>
              </w:rPr>
              <w:t>,</w:t>
            </w:r>
            <w:r w:rsidRPr="0062252C">
              <w:rPr>
                <w:rFonts w:ascii="Arial" w:hAnsi="Arial" w:cs="Arial"/>
                <w:color w:val="000000"/>
                <w:sz w:val="14"/>
                <w:szCs w:val="14"/>
              </w:rPr>
              <w:t>560)</w:t>
            </w:r>
          </w:p>
        </w:tc>
      </w:tr>
      <w:tr w:rsidR="00D14993" w:rsidRPr="0023126A" w14:paraId="43A083E3" w14:textId="77777777" w:rsidTr="00DD38E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078" w:type="dxa"/>
            <w:tcBorders>
              <w:top w:val="nil"/>
              <w:left w:val="nil"/>
              <w:bottom w:val="nil"/>
              <w:right w:val="nil"/>
            </w:tcBorders>
            <w:shd w:val="clear" w:color="auto" w:fill="auto"/>
            <w:vAlign w:val="center"/>
          </w:tcPr>
          <w:p w14:paraId="28B6416A" w14:textId="77777777" w:rsidR="00D14993" w:rsidRPr="0023126A" w:rsidRDefault="00D14993" w:rsidP="00DD38EA">
            <w:pPr>
              <w:keepNext/>
              <w:keepLines/>
              <w:spacing w:before="40" w:after="40"/>
              <w:rPr>
                <w:rFonts w:ascii="Arial" w:hAnsi="Arial" w:cs="Arial"/>
                <w:sz w:val="14"/>
                <w:szCs w:val="14"/>
              </w:rPr>
            </w:pPr>
            <w:r>
              <w:rPr>
                <w:rFonts w:ascii="Arial" w:hAnsi="Arial" w:cs="Arial"/>
                <w:color w:val="000000"/>
                <w:sz w:val="14"/>
                <w:szCs w:val="14"/>
              </w:rPr>
              <w:t xml:space="preserve">Income </w:t>
            </w:r>
            <w:proofErr w:type="spellStart"/>
            <w:r>
              <w:rPr>
                <w:rFonts w:ascii="Arial" w:hAnsi="Arial" w:cs="Arial"/>
                <w:color w:val="000000"/>
                <w:sz w:val="14"/>
                <w:szCs w:val="14"/>
              </w:rPr>
              <w:t>before</w:t>
            </w:r>
            <w:proofErr w:type="spellEnd"/>
            <w:r>
              <w:rPr>
                <w:rFonts w:ascii="Arial" w:hAnsi="Arial" w:cs="Arial"/>
                <w:color w:val="000000"/>
                <w:sz w:val="14"/>
                <w:szCs w:val="14"/>
              </w:rPr>
              <w:t xml:space="preserve"> taxes</w:t>
            </w:r>
          </w:p>
        </w:tc>
        <w:tc>
          <w:tcPr>
            <w:tcW w:w="1493" w:type="dxa"/>
            <w:tcBorders>
              <w:top w:val="nil"/>
              <w:left w:val="nil"/>
              <w:bottom w:val="nil"/>
              <w:right w:val="nil"/>
            </w:tcBorders>
            <w:shd w:val="clear" w:color="auto" w:fill="auto"/>
            <w:vAlign w:val="center"/>
          </w:tcPr>
          <w:p w14:paraId="72F838C0" w14:textId="77777777" w:rsidR="00D14993" w:rsidRPr="008D0F3B" w:rsidRDefault="00D14993" w:rsidP="00DD38E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765361">
              <w:rPr>
                <w:rFonts w:ascii="Arial" w:hAnsi="Arial" w:cs="Arial"/>
                <w:b/>
                <w:bCs/>
                <w:color w:val="000000"/>
                <w:sz w:val="14"/>
                <w:szCs w:val="14"/>
              </w:rPr>
              <w:t>7</w:t>
            </w:r>
            <w:r>
              <w:rPr>
                <w:rFonts w:ascii="Arial" w:hAnsi="Arial" w:cs="Arial"/>
                <w:b/>
                <w:bCs/>
                <w:color w:val="000000"/>
                <w:sz w:val="14"/>
                <w:szCs w:val="14"/>
              </w:rPr>
              <w:t>,</w:t>
            </w:r>
            <w:r w:rsidRPr="00765361">
              <w:rPr>
                <w:rFonts w:ascii="Arial" w:hAnsi="Arial" w:cs="Arial"/>
                <w:b/>
                <w:bCs/>
                <w:color w:val="000000"/>
                <w:sz w:val="14"/>
                <w:szCs w:val="14"/>
              </w:rPr>
              <w:t>555</w:t>
            </w:r>
          </w:p>
        </w:tc>
        <w:tc>
          <w:tcPr>
            <w:tcW w:w="1853" w:type="dxa"/>
            <w:tcBorders>
              <w:top w:val="nil"/>
              <w:left w:val="nil"/>
              <w:bottom w:val="nil"/>
              <w:right w:val="nil"/>
            </w:tcBorders>
            <w:shd w:val="clear" w:color="auto" w:fill="auto"/>
            <w:vAlign w:val="center"/>
          </w:tcPr>
          <w:p w14:paraId="37A61543" w14:textId="77777777" w:rsidR="00D14993" w:rsidRPr="008D0F3B" w:rsidRDefault="00D14993" w:rsidP="00DD38E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765361">
              <w:rPr>
                <w:rFonts w:ascii="Arial" w:hAnsi="Arial" w:cs="Arial"/>
                <w:b/>
                <w:bCs/>
                <w:color w:val="000000"/>
                <w:sz w:val="14"/>
                <w:szCs w:val="14"/>
              </w:rPr>
              <w:t>23</w:t>
            </w:r>
            <w:r>
              <w:rPr>
                <w:rFonts w:ascii="Arial" w:hAnsi="Arial" w:cs="Arial"/>
                <w:b/>
                <w:bCs/>
                <w:color w:val="000000"/>
                <w:sz w:val="14"/>
                <w:szCs w:val="14"/>
              </w:rPr>
              <w:t>,</w:t>
            </w:r>
            <w:r w:rsidRPr="00765361">
              <w:rPr>
                <w:rFonts w:ascii="Arial" w:hAnsi="Arial" w:cs="Arial"/>
                <w:b/>
                <w:bCs/>
                <w:color w:val="000000"/>
                <w:sz w:val="14"/>
                <w:szCs w:val="14"/>
              </w:rPr>
              <w:t>076</w:t>
            </w:r>
          </w:p>
        </w:tc>
        <w:tc>
          <w:tcPr>
            <w:tcW w:w="1573" w:type="dxa"/>
            <w:tcBorders>
              <w:top w:val="nil"/>
              <w:left w:val="nil"/>
              <w:bottom w:val="nil"/>
              <w:right w:val="nil"/>
            </w:tcBorders>
            <w:shd w:val="clear" w:color="auto" w:fill="auto"/>
            <w:vAlign w:val="center"/>
          </w:tcPr>
          <w:p w14:paraId="798A7A63" w14:textId="77777777" w:rsidR="00D14993" w:rsidRPr="008D0F3B" w:rsidRDefault="00D14993" w:rsidP="00DD38E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765361">
              <w:rPr>
                <w:rFonts w:ascii="Arial" w:hAnsi="Arial" w:cs="Arial"/>
                <w:b/>
                <w:bCs/>
                <w:color w:val="000000"/>
                <w:sz w:val="14"/>
                <w:szCs w:val="14"/>
              </w:rPr>
              <w:t>8</w:t>
            </w:r>
            <w:r>
              <w:rPr>
                <w:rFonts w:ascii="Arial" w:hAnsi="Arial" w:cs="Arial"/>
                <w:b/>
                <w:bCs/>
                <w:color w:val="000000"/>
                <w:sz w:val="14"/>
                <w:szCs w:val="14"/>
              </w:rPr>
              <w:t>,</w:t>
            </w:r>
            <w:r w:rsidRPr="00765361">
              <w:rPr>
                <w:rFonts w:ascii="Arial" w:hAnsi="Arial" w:cs="Arial"/>
                <w:b/>
                <w:bCs/>
                <w:color w:val="000000"/>
                <w:sz w:val="14"/>
                <w:szCs w:val="14"/>
              </w:rPr>
              <w:t>855</w:t>
            </w:r>
          </w:p>
        </w:tc>
        <w:tc>
          <w:tcPr>
            <w:tcW w:w="1642" w:type="dxa"/>
            <w:tcBorders>
              <w:top w:val="nil"/>
              <w:left w:val="nil"/>
              <w:bottom w:val="nil"/>
              <w:right w:val="nil"/>
            </w:tcBorders>
            <w:shd w:val="clear" w:color="auto" w:fill="auto"/>
            <w:vAlign w:val="center"/>
          </w:tcPr>
          <w:p w14:paraId="50861A01" w14:textId="77777777" w:rsidR="00D14993" w:rsidRPr="008D0F3B" w:rsidRDefault="00D14993" w:rsidP="00DD38E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765361">
              <w:rPr>
                <w:rFonts w:ascii="Arial" w:hAnsi="Arial" w:cs="Arial"/>
                <w:b/>
                <w:bCs/>
                <w:color w:val="000000"/>
                <w:sz w:val="14"/>
                <w:szCs w:val="14"/>
              </w:rPr>
              <w:t>24</w:t>
            </w:r>
            <w:r>
              <w:rPr>
                <w:rFonts w:ascii="Arial" w:hAnsi="Arial" w:cs="Arial"/>
                <w:b/>
                <w:bCs/>
                <w:color w:val="000000"/>
                <w:sz w:val="14"/>
                <w:szCs w:val="14"/>
              </w:rPr>
              <w:t>,</w:t>
            </w:r>
            <w:r w:rsidRPr="00765361">
              <w:rPr>
                <w:rFonts w:ascii="Arial" w:hAnsi="Arial" w:cs="Arial"/>
                <w:b/>
                <w:bCs/>
                <w:color w:val="000000"/>
                <w:sz w:val="14"/>
                <w:szCs w:val="14"/>
              </w:rPr>
              <w:t>928</w:t>
            </w:r>
          </w:p>
        </w:tc>
      </w:tr>
      <w:tr w:rsidR="00D14993" w:rsidRPr="0023126A" w14:paraId="62B9E3FA" w14:textId="77777777" w:rsidTr="00DD38EA">
        <w:trPr>
          <w:trHeight w:val="238"/>
          <w:jc w:val="center"/>
        </w:trPr>
        <w:tc>
          <w:tcPr>
            <w:cnfStyle w:val="001000000000" w:firstRow="0" w:lastRow="0" w:firstColumn="1" w:lastColumn="0" w:oddVBand="0" w:evenVBand="0" w:oddHBand="0" w:evenHBand="0" w:firstRowFirstColumn="0" w:firstRowLastColumn="0" w:lastRowFirstColumn="0" w:lastRowLastColumn="0"/>
            <w:tcW w:w="3078" w:type="dxa"/>
            <w:tcBorders>
              <w:top w:val="nil"/>
              <w:left w:val="nil"/>
              <w:bottom w:val="nil"/>
              <w:right w:val="nil"/>
            </w:tcBorders>
            <w:shd w:val="clear" w:color="auto" w:fill="auto"/>
            <w:vAlign w:val="center"/>
          </w:tcPr>
          <w:p w14:paraId="7FF0680A" w14:textId="77777777" w:rsidR="00D14993" w:rsidRPr="00050F13" w:rsidRDefault="00D14993" w:rsidP="00DD38EA">
            <w:pPr>
              <w:keepNext/>
              <w:keepLines/>
              <w:spacing w:before="40" w:after="40"/>
              <w:ind w:left="113"/>
              <w:rPr>
                <w:rFonts w:ascii="Arial" w:hAnsi="Arial" w:cs="Arial"/>
                <w:b w:val="0"/>
                <w:bCs w:val="0"/>
                <w:color w:val="000000"/>
                <w:sz w:val="14"/>
                <w:szCs w:val="14"/>
                <w:lang w:val="en-US"/>
              </w:rPr>
            </w:pPr>
            <w:r w:rsidRPr="00050F13">
              <w:rPr>
                <w:rFonts w:ascii="Arial" w:hAnsi="Arial" w:cs="Arial"/>
                <w:b w:val="0"/>
                <w:bCs w:val="0"/>
                <w:color w:val="000000"/>
                <w:sz w:val="14"/>
                <w:szCs w:val="14"/>
                <w:lang w:val="en-US"/>
              </w:rPr>
              <w:t xml:space="preserve">Income Tax and Social Contribution </w:t>
            </w:r>
          </w:p>
        </w:tc>
        <w:tc>
          <w:tcPr>
            <w:tcW w:w="1493" w:type="dxa"/>
            <w:tcBorders>
              <w:top w:val="nil"/>
              <w:left w:val="nil"/>
              <w:bottom w:val="nil"/>
              <w:right w:val="nil"/>
            </w:tcBorders>
            <w:shd w:val="clear" w:color="auto" w:fill="auto"/>
            <w:vAlign w:val="center"/>
          </w:tcPr>
          <w:p w14:paraId="44D439E6" w14:textId="77777777" w:rsidR="00D14993" w:rsidRPr="008D0F3B" w:rsidRDefault="00D14993" w:rsidP="00DD38EA">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765361">
              <w:rPr>
                <w:rFonts w:ascii="Arial" w:hAnsi="Arial" w:cs="Arial"/>
                <w:color w:val="000000"/>
                <w:sz w:val="14"/>
                <w:szCs w:val="14"/>
              </w:rPr>
              <w:t>(2</w:t>
            </w:r>
            <w:r>
              <w:rPr>
                <w:rFonts w:ascii="Arial" w:hAnsi="Arial" w:cs="Arial"/>
                <w:color w:val="000000"/>
                <w:sz w:val="14"/>
                <w:szCs w:val="14"/>
              </w:rPr>
              <w:t>,</w:t>
            </w:r>
            <w:r w:rsidRPr="00765361">
              <w:rPr>
                <w:rFonts w:ascii="Arial" w:hAnsi="Arial" w:cs="Arial"/>
                <w:color w:val="000000"/>
                <w:sz w:val="14"/>
                <w:szCs w:val="14"/>
              </w:rPr>
              <w:t>611)</w:t>
            </w:r>
          </w:p>
        </w:tc>
        <w:tc>
          <w:tcPr>
            <w:tcW w:w="1853" w:type="dxa"/>
            <w:tcBorders>
              <w:top w:val="nil"/>
              <w:left w:val="nil"/>
              <w:bottom w:val="nil"/>
              <w:right w:val="nil"/>
            </w:tcBorders>
            <w:shd w:val="clear" w:color="auto" w:fill="auto"/>
            <w:vAlign w:val="center"/>
          </w:tcPr>
          <w:p w14:paraId="1CBE068C" w14:textId="77777777" w:rsidR="00D14993" w:rsidRPr="008D0F3B" w:rsidRDefault="00D14993" w:rsidP="00DD38EA">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765361">
              <w:rPr>
                <w:rFonts w:ascii="Arial" w:hAnsi="Arial" w:cs="Arial"/>
                <w:color w:val="000000"/>
                <w:sz w:val="14"/>
                <w:szCs w:val="14"/>
              </w:rPr>
              <w:t>(7</w:t>
            </w:r>
            <w:r>
              <w:rPr>
                <w:rFonts w:ascii="Arial" w:hAnsi="Arial" w:cs="Arial"/>
                <w:color w:val="000000"/>
                <w:sz w:val="14"/>
                <w:szCs w:val="14"/>
              </w:rPr>
              <w:t>,</w:t>
            </w:r>
            <w:r w:rsidRPr="00765361">
              <w:rPr>
                <w:rFonts w:ascii="Arial" w:hAnsi="Arial" w:cs="Arial"/>
                <w:color w:val="000000"/>
                <w:sz w:val="14"/>
                <w:szCs w:val="14"/>
              </w:rPr>
              <w:t>923)</w:t>
            </w:r>
          </w:p>
        </w:tc>
        <w:tc>
          <w:tcPr>
            <w:tcW w:w="1573" w:type="dxa"/>
            <w:tcBorders>
              <w:top w:val="nil"/>
              <w:left w:val="nil"/>
              <w:bottom w:val="nil"/>
              <w:right w:val="nil"/>
            </w:tcBorders>
            <w:shd w:val="clear" w:color="auto" w:fill="auto"/>
            <w:vAlign w:val="center"/>
          </w:tcPr>
          <w:p w14:paraId="410DE21B" w14:textId="77777777" w:rsidR="00D14993" w:rsidRPr="008D0F3B" w:rsidRDefault="00D14993" w:rsidP="00DD38EA">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62252C">
              <w:rPr>
                <w:rFonts w:ascii="Arial" w:hAnsi="Arial" w:cs="Arial"/>
                <w:color w:val="000000"/>
                <w:sz w:val="14"/>
                <w:szCs w:val="14"/>
              </w:rPr>
              <w:t>(2</w:t>
            </w:r>
            <w:r>
              <w:rPr>
                <w:rFonts w:ascii="Arial" w:hAnsi="Arial" w:cs="Arial"/>
                <w:color w:val="000000"/>
                <w:sz w:val="14"/>
                <w:szCs w:val="14"/>
              </w:rPr>
              <w:t>,</w:t>
            </w:r>
            <w:r w:rsidRPr="0062252C">
              <w:rPr>
                <w:rFonts w:ascii="Arial" w:hAnsi="Arial" w:cs="Arial"/>
                <w:color w:val="000000"/>
                <w:sz w:val="14"/>
                <w:szCs w:val="14"/>
              </w:rPr>
              <w:t>849)</w:t>
            </w:r>
          </w:p>
        </w:tc>
        <w:tc>
          <w:tcPr>
            <w:tcW w:w="1642" w:type="dxa"/>
            <w:tcBorders>
              <w:top w:val="nil"/>
              <w:left w:val="nil"/>
              <w:bottom w:val="nil"/>
              <w:right w:val="nil"/>
            </w:tcBorders>
            <w:shd w:val="clear" w:color="auto" w:fill="auto"/>
            <w:vAlign w:val="center"/>
          </w:tcPr>
          <w:p w14:paraId="4CA7F6F5" w14:textId="77777777" w:rsidR="00D14993" w:rsidRPr="008D0F3B" w:rsidRDefault="00D14993" w:rsidP="00DD38EA">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62252C">
              <w:rPr>
                <w:rFonts w:ascii="Arial" w:hAnsi="Arial" w:cs="Arial"/>
                <w:color w:val="000000"/>
                <w:sz w:val="14"/>
                <w:szCs w:val="14"/>
              </w:rPr>
              <w:t>(7</w:t>
            </w:r>
            <w:r>
              <w:rPr>
                <w:rFonts w:ascii="Arial" w:hAnsi="Arial" w:cs="Arial"/>
                <w:color w:val="000000"/>
                <w:sz w:val="14"/>
                <w:szCs w:val="14"/>
              </w:rPr>
              <w:t>,</w:t>
            </w:r>
            <w:r w:rsidRPr="0062252C">
              <w:rPr>
                <w:rFonts w:ascii="Arial" w:hAnsi="Arial" w:cs="Arial"/>
                <w:color w:val="000000"/>
                <w:sz w:val="14"/>
                <w:szCs w:val="14"/>
              </w:rPr>
              <w:t>819)</w:t>
            </w:r>
          </w:p>
        </w:tc>
      </w:tr>
      <w:tr w:rsidR="00D14993" w:rsidRPr="0023126A" w14:paraId="618204F1" w14:textId="77777777" w:rsidTr="00DD38E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078" w:type="dxa"/>
            <w:tcBorders>
              <w:top w:val="nil"/>
              <w:left w:val="nil"/>
              <w:bottom w:val="nil"/>
              <w:right w:val="nil"/>
            </w:tcBorders>
            <w:shd w:val="clear" w:color="auto" w:fill="auto"/>
            <w:vAlign w:val="center"/>
          </w:tcPr>
          <w:p w14:paraId="106BD8E5" w14:textId="77777777" w:rsidR="00D14993" w:rsidRPr="0023126A" w:rsidRDefault="00D14993" w:rsidP="00DD38EA">
            <w:pPr>
              <w:keepNext/>
              <w:keepLines/>
              <w:spacing w:before="40" w:after="40"/>
              <w:ind w:left="113"/>
              <w:rPr>
                <w:rFonts w:ascii="Arial" w:hAnsi="Arial" w:cs="Arial"/>
                <w:color w:val="000000"/>
                <w:sz w:val="14"/>
                <w:szCs w:val="14"/>
              </w:rPr>
            </w:pPr>
            <w:r>
              <w:rPr>
                <w:rFonts w:ascii="Arial" w:hAnsi="Arial" w:cs="Arial"/>
                <w:b w:val="0"/>
                <w:bCs w:val="0"/>
                <w:color w:val="000000"/>
                <w:sz w:val="14"/>
                <w:szCs w:val="14"/>
              </w:rPr>
              <w:t>P</w:t>
            </w:r>
            <w:r w:rsidRPr="003F2F2A">
              <w:rPr>
                <w:rFonts w:ascii="Arial" w:hAnsi="Arial" w:cs="Arial"/>
                <w:b w:val="0"/>
                <w:bCs w:val="0"/>
                <w:color w:val="000000"/>
                <w:sz w:val="14"/>
                <w:szCs w:val="14"/>
              </w:rPr>
              <w:t xml:space="preserve">rofit </w:t>
            </w:r>
            <w:proofErr w:type="spellStart"/>
            <w:r w:rsidRPr="003F2F2A">
              <w:rPr>
                <w:rFonts w:ascii="Arial" w:hAnsi="Arial" w:cs="Arial"/>
                <w:b w:val="0"/>
                <w:bCs w:val="0"/>
                <w:color w:val="000000"/>
                <w:sz w:val="14"/>
                <w:szCs w:val="14"/>
              </w:rPr>
              <w:t>sharing</w:t>
            </w:r>
            <w:proofErr w:type="spellEnd"/>
          </w:p>
        </w:tc>
        <w:tc>
          <w:tcPr>
            <w:tcW w:w="1493" w:type="dxa"/>
            <w:tcBorders>
              <w:top w:val="nil"/>
              <w:left w:val="nil"/>
              <w:bottom w:val="nil"/>
              <w:right w:val="nil"/>
            </w:tcBorders>
            <w:shd w:val="clear" w:color="auto" w:fill="auto"/>
            <w:vAlign w:val="center"/>
          </w:tcPr>
          <w:p w14:paraId="146C9253" w14:textId="77777777" w:rsidR="00D14993" w:rsidRPr="008D0F3B" w:rsidRDefault="00D14993" w:rsidP="00DD38EA">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765361">
              <w:rPr>
                <w:rFonts w:ascii="Arial" w:hAnsi="Arial" w:cs="Arial"/>
                <w:color w:val="000000"/>
                <w:sz w:val="14"/>
                <w:szCs w:val="14"/>
              </w:rPr>
              <w:t>(63)</w:t>
            </w:r>
          </w:p>
        </w:tc>
        <w:tc>
          <w:tcPr>
            <w:tcW w:w="1853" w:type="dxa"/>
            <w:tcBorders>
              <w:top w:val="nil"/>
              <w:left w:val="nil"/>
              <w:bottom w:val="nil"/>
              <w:right w:val="nil"/>
            </w:tcBorders>
            <w:shd w:val="clear" w:color="auto" w:fill="auto"/>
            <w:vAlign w:val="center"/>
          </w:tcPr>
          <w:p w14:paraId="2436386B" w14:textId="77777777" w:rsidR="00D14993" w:rsidRPr="008D0F3B" w:rsidRDefault="00D14993" w:rsidP="00DD38EA">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765361">
              <w:rPr>
                <w:rFonts w:ascii="Arial" w:hAnsi="Arial" w:cs="Arial"/>
                <w:color w:val="000000"/>
                <w:sz w:val="14"/>
                <w:szCs w:val="14"/>
              </w:rPr>
              <w:t>307</w:t>
            </w:r>
          </w:p>
        </w:tc>
        <w:tc>
          <w:tcPr>
            <w:tcW w:w="1573" w:type="dxa"/>
            <w:tcBorders>
              <w:top w:val="nil"/>
              <w:left w:val="nil"/>
              <w:bottom w:val="nil"/>
              <w:right w:val="nil"/>
            </w:tcBorders>
            <w:shd w:val="clear" w:color="auto" w:fill="auto"/>
            <w:vAlign w:val="center"/>
          </w:tcPr>
          <w:p w14:paraId="4F1F3889" w14:textId="77777777" w:rsidR="00D14993" w:rsidRPr="008D0F3B" w:rsidRDefault="00D14993" w:rsidP="00DD38EA">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62252C">
              <w:rPr>
                <w:rFonts w:ascii="Arial" w:hAnsi="Arial" w:cs="Arial"/>
                <w:color w:val="000000"/>
                <w:sz w:val="14"/>
                <w:szCs w:val="14"/>
              </w:rPr>
              <w:t>(437)</w:t>
            </w:r>
          </w:p>
        </w:tc>
        <w:tc>
          <w:tcPr>
            <w:tcW w:w="1642" w:type="dxa"/>
            <w:tcBorders>
              <w:top w:val="nil"/>
              <w:left w:val="nil"/>
              <w:bottom w:val="nil"/>
              <w:right w:val="nil"/>
            </w:tcBorders>
            <w:shd w:val="clear" w:color="auto" w:fill="auto"/>
            <w:vAlign w:val="center"/>
          </w:tcPr>
          <w:p w14:paraId="7BC8CD89" w14:textId="77777777" w:rsidR="00D14993" w:rsidRPr="008D0F3B" w:rsidRDefault="00D14993" w:rsidP="00DD38EA">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62252C">
              <w:rPr>
                <w:rFonts w:ascii="Arial" w:hAnsi="Arial" w:cs="Arial"/>
                <w:color w:val="000000"/>
                <w:sz w:val="14"/>
                <w:szCs w:val="14"/>
              </w:rPr>
              <w:t>(510)</w:t>
            </w:r>
          </w:p>
        </w:tc>
      </w:tr>
      <w:tr w:rsidR="00D14993" w:rsidRPr="008D0F3B" w14:paraId="3AF838C0" w14:textId="77777777" w:rsidTr="00DD38EA">
        <w:trPr>
          <w:trHeight w:val="238"/>
          <w:jc w:val="center"/>
        </w:trPr>
        <w:tc>
          <w:tcPr>
            <w:cnfStyle w:val="001000000000" w:firstRow="0" w:lastRow="0" w:firstColumn="1" w:lastColumn="0" w:oddVBand="0" w:evenVBand="0" w:oddHBand="0" w:evenHBand="0" w:firstRowFirstColumn="0" w:firstRowLastColumn="0" w:lastRowFirstColumn="0" w:lastRowLastColumn="0"/>
            <w:tcW w:w="3078" w:type="dxa"/>
            <w:tcBorders>
              <w:top w:val="nil"/>
              <w:left w:val="nil"/>
              <w:bottom w:val="nil"/>
              <w:right w:val="nil"/>
            </w:tcBorders>
            <w:shd w:val="clear" w:color="auto" w:fill="auto"/>
            <w:vAlign w:val="center"/>
          </w:tcPr>
          <w:p w14:paraId="54047B46" w14:textId="77777777" w:rsidR="00D14993" w:rsidRPr="008D0F3B" w:rsidRDefault="00D14993" w:rsidP="00DD38EA">
            <w:pPr>
              <w:keepNext/>
              <w:keepLines/>
              <w:spacing w:before="40" w:after="40"/>
              <w:rPr>
                <w:rFonts w:ascii="Arial" w:hAnsi="Arial" w:cs="Arial"/>
                <w:color w:val="000000"/>
                <w:sz w:val="14"/>
                <w:szCs w:val="14"/>
              </w:rPr>
            </w:pPr>
            <w:r>
              <w:rPr>
                <w:rFonts w:ascii="Arial" w:hAnsi="Arial" w:cs="Arial"/>
                <w:color w:val="000000"/>
                <w:sz w:val="14"/>
                <w:szCs w:val="14"/>
              </w:rPr>
              <w:t>Net income</w:t>
            </w:r>
          </w:p>
        </w:tc>
        <w:tc>
          <w:tcPr>
            <w:tcW w:w="1493" w:type="dxa"/>
            <w:tcBorders>
              <w:top w:val="nil"/>
              <w:left w:val="nil"/>
              <w:bottom w:val="nil"/>
              <w:right w:val="nil"/>
            </w:tcBorders>
            <w:shd w:val="clear" w:color="auto" w:fill="auto"/>
            <w:vAlign w:val="center"/>
          </w:tcPr>
          <w:p w14:paraId="4AFA1195" w14:textId="77777777" w:rsidR="00D14993" w:rsidRPr="008D0F3B" w:rsidRDefault="00D14993" w:rsidP="00DD38EA">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765361">
              <w:rPr>
                <w:rFonts w:ascii="Arial" w:hAnsi="Arial" w:cs="Arial"/>
                <w:b/>
                <w:bCs/>
                <w:color w:val="000000"/>
                <w:sz w:val="14"/>
                <w:szCs w:val="14"/>
              </w:rPr>
              <w:t>4</w:t>
            </w:r>
            <w:r>
              <w:rPr>
                <w:rFonts w:ascii="Arial" w:hAnsi="Arial" w:cs="Arial"/>
                <w:b/>
                <w:bCs/>
                <w:color w:val="000000"/>
                <w:sz w:val="14"/>
                <w:szCs w:val="14"/>
              </w:rPr>
              <w:t>,</w:t>
            </w:r>
            <w:r w:rsidRPr="00765361">
              <w:rPr>
                <w:rFonts w:ascii="Arial" w:hAnsi="Arial" w:cs="Arial"/>
                <w:b/>
                <w:bCs/>
                <w:color w:val="000000"/>
                <w:sz w:val="14"/>
                <w:szCs w:val="14"/>
              </w:rPr>
              <w:t>881</w:t>
            </w:r>
          </w:p>
        </w:tc>
        <w:tc>
          <w:tcPr>
            <w:tcW w:w="1853" w:type="dxa"/>
            <w:tcBorders>
              <w:top w:val="nil"/>
              <w:left w:val="nil"/>
              <w:bottom w:val="nil"/>
              <w:right w:val="nil"/>
            </w:tcBorders>
            <w:shd w:val="clear" w:color="auto" w:fill="auto"/>
            <w:vAlign w:val="center"/>
          </w:tcPr>
          <w:p w14:paraId="76816335" w14:textId="77777777" w:rsidR="00D14993" w:rsidRPr="008D0F3B" w:rsidRDefault="00D14993" w:rsidP="00DD38EA">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765361">
              <w:rPr>
                <w:rFonts w:ascii="Arial" w:hAnsi="Arial" w:cs="Arial"/>
                <w:b/>
                <w:bCs/>
                <w:color w:val="000000"/>
                <w:sz w:val="14"/>
                <w:szCs w:val="14"/>
              </w:rPr>
              <w:t>15</w:t>
            </w:r>
            <w:r>
              <w:rPr>
                <w:rFonts w:ascii="Arial" w:hAnsi="Arial" w:cs="Arial"/>
                <w:b/>
                <w:bCs/>
                <w:color w:val="000000"/>
                <w:sz w:val="14"/>
                <w:szCs w:val="14"/>
              </w:rPr>
              <w:t>,</w:t>
            </w:r>
            <w:r w:rsidRPr="00765361">
              <w:rPr>
                <w:rFonts w:ascii="Arial" w:hAnsi="Arial" w:cs="Arial"/>
                <w:b/>
                <w:bCs/>
                <w:color w:val="000000"/>
                <w:sz w:val="14"/>
                <w:szCs w:val="14"/>
              </w:rPr>
              <w:t>460</w:t>
            </w:r>
          </w:p>
        </w:tc>
        <w:tc>
          <w:tcPr>
            <w:tcW w:w="1573" w:type="dxa"/>
            <w:tcBorders>
              <w:top w:val="nil"/>
              <w:left w:val="nil"/>
              <w:bottom w:val="nil"/>
              <w:right w:val="nil"/>
            </w:tcBorders>
            <w:shd w:val="clear" w:color="auto" w:fill="auto"/>
            <w:vAlign w:val="center"/>
          </w:tcPr>
          <w:p w14:paraId="5CC7DF8A" w14:textId="77777777" w:rsidR="00D14993" w:rsidRPr="008D0F3B" w:rsidRDefault="00D14993" w:rsidP="00DD38EA">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765361">
              <w:rPr>
                <w:rFonts w:ascii="Arial" w:hAnsi="Arial" w:cs="Arial"/>
                <w:b/>
                <w:bCs/>
                <w:color w:val="000000"/>
                <w:sz w:val="14"/>
                <w:szCs w:val="14"/>
              </w:rPr>
              <w:t>5</w:t>
            </w:r>
            <w:r>
              <w:rPr>
                <w:rFonts w:ascii="Arial" w:hAnsi="Arial" w:cs="Arial"/>
                <w:b/>
                <w:bCs/>
                <w:color w:val="000000"/>
                <w:sz w:val="14"/>
                <w:szCs w:val="14"/>
              </w:rPr>
              <w:t>,</w:t>
            </w:r>
            <w:r w:rsidRPr="00765361">
              <w:rPr>
                <w:rFonts w:ascii="Arial" w:hAnsi="Arial" w:cs="Arial"/>
                <w:b/>
                <w:bCs/>
                <w:color w:val="000000"/>
                <w:sz w:val="14"/>
                <w:szCs w:val="14"/>
              </w:rPr>
              <w:t>569</w:t>
            </w:r>
          </w:p>
        </w:tc>
        <w:tc>
          <w:tcPr>
            <w:tcW w:w="1642" w:type="dxa"/>
            <w:tcBorders>
              <w:top w:val="nil"/>
              <w:left w:val="nil"/>
              <w:bottom w:val="nil"/>
              <w:right w:val="nil"/>
            </w:tcBorders>
            <w:shd w:val="clear" w:color="auto" w:fill="auto"/>
            <w:vAlign w:val="center"/>
          </w:tcPr>
          <w:p w14:paraId="7AD79190" w14:textId="77777777" w:rsidR="00D14993" w:rsidRPr="008D0F3B" w:rsidRDefault="00D14993" w:rsidP="00DD38EA">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765361">
              <w:rPr>
                <w:rFonts w:ascii="Arial" w:hAnsi="Arial" w:cs="Arial"/>
                <w:b/>
                <w:bCs/>
                <w:color w:val="000000"/>
                <w:sz w:val="14"/>
                <w:szCs w:val="14"/>
              </w:rPr>
              <w:t>16</w:t>
            </w:r>
            <w:r>
              <w:rPr>
                <w:rFonts w:ascii="Arial" w:hAnsi="Arial" w:cs="Arial"/>
                <w:b/>
                <w:bCs/>
                <w:color w:val="000000"/>
                <w:sz w:val="14"/>
                <w:szCs w:val="14"/>
              </w:rPr>
              <w:t>,</w:t>
            </w:r>
            <w:r w:rsidRPr="00765361">
              <w:rPr>
                <w:rFonts w:ascii="Arial" w:hAnsi="Arial" w:cs="Arial"/>
                <w:b/>
                <w:bCs/>
                <w:color w:val="000000"/>
                <w:sz w:val="14"/>
                <w:szCs w:val="14"/>
              </w:rPr>
              <w:t>599</w:t>
            </w:r>
          </w:p>
        </w:tc>
      </w:tr>
      <w:tr w:rsidR="00D14993" w:rsidRPr="0023126A" w14:paraId="1B7AABB7" w14:textId="77777777" w:rsidTr="00DD38E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078" w:type="dxa"/>
            <w:tcBorders>
              <w:top w:val="nil"/>
              <w:left w:val="nil"/>
              <w:bottom w:val="nil"/>
              <w:right w:val="nil"/>
            </w:tcBorders>
            <w:shd w:val="clear" w:color="auto" w:fill="auto"/>
            <w:vAlign w:val="center"/>
          </w:tcPr>
          <w:p w14:paraId="5FA5E5E8" w14:textId="77777777" w:rsidR="00D14993" w:rsidRDefault="00D14993" w:rsidP="00DD38EA">
            <w:pPr>
              <w:keepNext/>
              <w:keepLines/>
              <w:rPr>
                <w:rFonts w:ascii="Arial" w:hAnsi="Arial" w:cs="Arial"/>
                <w:color w:val="000000"/>
                <w:sz w:val="14"/>
                <w:szCs w:val="14"/>
              </w:rPr>
            </w:pPr>
            <w:r>
              <w:rPr>
                <w:rFonts w:ascii="Arial" w:hAnsi="Arial" w:cs="Arial"/>
                <w:b w:val="0"/>
                <w:bCs w:val="0"/>
                <w:sz w:val="14"/>
                <w:szCs w:val="14"/>
              </w:rPr>
              <w:t xml:space="preserve">Other </w:t>
            </w:r>
            <w:proofErr w:type="spellStart"/>
            <w:r>
              <w:rPr>
                <w:rFonts w:ascii="Arial" w:hAnsi="Arial" w:cs="Arial"/>
                <w:b w:val="0"/>
                <w:bCs w:val="0"/>
                <w:sz w:val="14"/>
                <w:szCs w:val="14"/>
              </w:rPr>
              <w:t>comprehensive</w:t>
            </w:r>
            <w:proofErr w:type="spellEnd"/>
            <w:r>
              <w:rPr>
                <w:rFonts w:ascii="Arial" w:hAnsi="Arial" w:cs="Arial"/>
                <w:b w:val="0"/>
                <w:bCs w:val="0"/>
                <w:sz w:val="14"/>
                <w:szCs w:val="14"/>
              </w:rPr>
              <w:t xml:space="preserve"> </w:t>
            </w:r>
            <w:proofErr w:type="spellStart"/>
            <w:r>
              <w:rPr>
                <w:rFonts w:ascii="Arial" w:hAnsi="Arial" w:cs="Arial"/>
                <w:b w:val="0"/>
                <w:bCs w:val="0"/>
                <w:sz w:val="14"/>
                <w:szCs w:val="14"/>
              </w:rPr>
              <w:t>results</w:t>
            </w:r>
            <w:proofErr w:type="spellEnd"/>
          </w:p>
        </w:tc>
        <w:tc>
          <w:tcPr>
            <w:tcW w:w="1493" w:type="dxa"/>
            <w:tcBorders>
              <w:top w:val="nil"/>
              <w:left w:val="nil"/>
              <w:bottom w:val="nil"/>
              <w:right w:val="nil"/>
            </w:tcBorders>
            <w:shd w:val="clear" w:color="auto" w:fill="auto"/>
            <w:vAlign w:val="center"/>
          </w:tcPr>
          <w:p w14:paraId="7A71CC0C" w14:textId="77777777" w:rsidR="00D14993" w:rsidRPr="000E1552" w:rsidRDefault="00D14993" w:rsidP="00DD38EA">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0E1552">
              <w:rPr>
                <w:rFonts w:ascii="Arial" w:hAnsi="Arial" w:cs="Arial"/>
                <w:color w:val="000000"/>
                <w:sz w:val="14"/>
                <w:szCs w:val="14"/>
              </w:rPr>
              <w:t>(40)</w:t>
            </w:r>
          </w:p>
        </w:tc>
        <w:tc>
          <w:tcPr>
            <w:tcW w:w="1853" w:type="dxa"/>
            <w:tcBorders>
              <w:top w:val="nil"/>
              <w:left w:val="nil"/>
              <w:bottom w:val="nil"/>
              <w:right w:val="nil"/>
            </w:tcBorders>
            <w:shd w:val="clear" w:color="auto" w:fill="auto"/>
            <w:vAlign w:val="center"/>
          </w:tcPr>
          <w:p w14:paraId="7AADCF3C" w14:textId="77777777" w:rsidR="00D14993" w:rsidRPr="000E1552" w:rsidRDefault="00D14993" w:rsidP="00DD38EA">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0E1552">
              <w:rPr>
                <w:rFonts w:ascii="Arial" w:hAnsi="Arial" w:cs="Arial"/>
                <w:color w:val="000000"/>
                <w:sz w:val="14"/>
                <w:szCs w:val="14"/>
              </w:rPr>
              <w:t>(237)</w:t>
            </w:r>
          </w:p>
        </w:tc>
        <w:tc>
          <w:tcPr>
            <w:tcW w:w="1573" w:type="dxa"/>
            <w:tcBorders>
              <w:top w:val="nil"/>
              <w:left w:val="nil"/>
              <w:bottom w:val="nil"/>
              <w:right w:val="nil"/>
            </w:tcBorders>
            <w:shd w:val="clear" w:color="auto" w:fill="auto"/>
            <w:vAlign w:val="center"/>
          </w:tcPr>
          <w:p w14:paraId="78F419C5" w14:textId="77777777" w:rsidR="00D14993" w:rsidRPr="000E1552" w:rsidRDefault="00D14993" w:rsidP="00DD38EA">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0E1552">
              <w:rPr>
                <w:rFonts w:ascii="Arial" w:hAnsi="Arial" w:cs="Arial"/>
                <w:color w:val="000000"/>
                <w:sz w:val="14"/>
                <w:szCs w:val="14"/>
              </w:rPr>
              <w:t>--</w:t>
            </w:r>
          </w:p>
        </w:tc>
        <w:tc>
          <w:tcPr>
            <w:tcW w:w="1642" w:type="dxa"/>
            <w:tcBorders>
              <w:top w:val="nil"/>
              <w:left w:val="nil"/>
              <w:bottom w:val="nil"/>
              <w:right w:val="nil"/>
            </w:tcBorders>
            <w:shd w:val="clear" w:color="auto" w:fill="auto"/>
            <w:vAlign w:val="center"/>
          </w:tcPr>
          <w:p w14:paraId="478D86D6" w14:textId="77777777" w:rsidR="00D14993" w:rsidRPr="000E1552" w:rsidRDefault="00D14993" w:rsidP="00DD38EA">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0E1552">
              <w:rPr>
                <w:rFonts w:ascii="Arial" w:hAnsi="Arial" w:cs="Arial"/>
                <w:color w:val="000000"/>
                <w:sz w:val="14"/>
                <w:szCs w:val="14"/>
              </w:rPr>
              <w:t>--</w:t>
            </w:r>
          </w:p>
        </w:tc>
      </w:tr>
      <w:tr w:rsidR="00D14993" w:rsidRPr="0023126A" w14:paraId="579BBD2D" w14:textId="77777777" w:rsidTr="00DD38EA">
        <w:trPr>
          <w:trHeight w:val="238"/>
          <w:jc w:val="center"/>
        </w:trPr>
        <w:tc>
          <w:tcPr>
            <w:cnfStyle w:val="001000000000" w:firstRow="0" w:lastRow="0" w:firstColumn="1" w:lastColumn="0" w:oddVBand="0" w:evenVBand="0" w:oddHBand="0" w:evenHBand="0" w:firstRowFirstColumn="0" w:firstRowLastColumn="0" w:lastRowFirstColumn="0" w:lastRowLastColumn="0"/>
            <w:tcW w:w="3078" w:type="dxa"/>
            <w:tcBorders>
              <w:top w:val="nil"/>
              <w:left w:val="nil"/>
              <w:bottom w:val="nil"/>
              <w:right w:val="nil"/>
            </w:tcBorders>
            <w:shd w:val="clear" w:color="auto" w:fill="auto"/>
            <w:vAlign w:val="center"/>
          </w:tcPr>
          <w:p w14:paraId="4C1A5B81" w14:textId="77777777" w:rsidR="00D14993" w:rsidRPr="0023126A" w:rsidRDefault="00D14993" w:rsidP="00DD38EA">
            <w:pPr>
              <w:keepNext/>
              <w:keepLines/>
              <w:rPr>
                <w:rFonts w:ascii="Arial" w:hAnsi="Arial" w:cs="Arial"/>
                <w:color w:val="000000"/>
                <w:sz w:val="14"/>
                <w:szCs w:val="14"/>
              </w:rPr>
            </w:pPr>
            <w:proofErr w:type="spellStart"/>
            <w:r>
              <w:rPr>
                <w:rFonts w:ascii="Arial" w:hAnsi="Arial" w:cs="Arial"/>
                <w:color w:val="000000"/>
                <w:sz w:val="14"/>
                <w:szCs w:val="14"/>
              </w:rPr>
              <w:t>Comprehensive</w:t>
            </w:r>
            <w:proofErr w:type="spellEnd"/>
            <w:r>
              <w:rPr>
                <w:rFonts w:ascii="Arial" w:hAnsi="Arial" w:cs="Arial"/>
                <w:color w:val="000000"/>
                <w:sz w:val="14"/>
                <w:szCs w:val="14"/>
              </w:rPr>
              <w:t xml:space="preserve"> income</w:t>
            </w:r>
          </w:p>
        </w:tc>
        <w:tc>
          <w:tcPr>
            <w:tcW w:w="1493" w:type="dxa"/>
            <w:tcBorders>
              <w:top w:val="nil"/>
              <w:left w:val="nil"/>
              <w:bottom w:val="nil"/>
              <w:right w:val="nil"/>
            </w:tcBorders>
            <w:shd w:val="clear" w:color="auto" w:fill="auto"/>
            <w:vAlign w:val="center"/>
          </w:tcPr>
          <w:p w14:paraId="2A353D67" w14:textId="77777777" w:rsidR="00D14993" w:rsidRPr="008D0F3B" w:rsidRDefault="00D14993" w:rsidP="00DD38EA">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765361">
              <w:rPr>
                <w:rFonts w:ascii="Arial" w:hAnsi="Arial" w:cs="Arial"/>
                <w:b/>
                <w:bCs/>
                <w:color w:val="000000"/>
                <w:sz w:val="14"/>
                <w:szCs w:val="14"/>
              </w:rPr>
              <w:t>4</w:t>
            </w:r>
            <w:r>
              <w:rPr>
                <w:rFonts w:ascii="Arial" w:hAnsi="Arial" w:cs="Arial"/>
                <w:b/>
                <w:bCs/>
                <w:color w:val="000000"/>
                <w:sz w:val="14"/>
                <w:szCs w:val="14"/>
              </w:rPr>
              <w:t>,</w:t>
            </w:r>
            <w:r w:rsidRPr="00765361">
              <w:rPr>
                <w:rFonts w:ascii="Arial" w:hAnsi="Arial" w:cs="Arial"/>
                <w:b/>
                <w:bCs/>
                <w:color w:val="000000"/>
                <w:sz w:val="14"/>
                <w:szCs w:val="14"/>
              </w:rPr>
              <w:t>841</w:t>
            </w:r>
          </w:p>
        </w:tc>
        <w:tc>
          <w:tcPr>
            <w:tcW w:w="1853" w:type="dxa"/>
            <w:tcBorders>
              <w:top w:val="nil"/>
              <w:left w:val="nil"/>
              <w:bottom w:val="nil"/>
              <w:right w:val="nil"/>
            </w:tcBorders>
            <w:shd w:val="clear" w:color="auto" w:fill="auto"/>
            <w:vAlign w:val="center"/>
          </w:tcPr>
          <w:p w14:paraId="57817494" w14:textId="77777777" w:rsidR="00D14993" w:rsidRPr="008D0F3B" w:rsidRDefault="00D14993" w:rsidP="00DD38EA">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765361">
              <w:rPr>
                <w:rFonts w:ascii="Arial" w:hAnsi="Arial" w:cs="Arial"/>
                <w:b/>
                <w:bCs/>
                <w:color w:val="000000"/>
                <w:sz w:val="14"/>
                <w:szCs w:val="14"/>
              </w:rPr>
              <w:t>15</w:t>
            </w:r>
            <w:r>
              <w:rPr>
                <w:rFonts w:ascii="Arial" w:hAnsi="Arial" w:cs="Arial"/>
                <w:b/>
                <w:bCs/>
                <w:color w:val="000000"/>
                <w:sz w:val="14"/>
                <w:szCs w:val="14"/>
              </w:rPr>
              <w:t>,</w:t>
            </w:r>
            <w:r w:rsidRPr="00765361">
              <w:rPr>
                <w:rFonts w:ascii="Arial" w:hAnsi="Arial" w:cs="Arial"/>
                <w:b/>
                <w:bCs/>
                <w:color w:val="000000"/>
                <w:sz w:val="14"/>
                <w:szCs w:val="14"/>
              </w:rPr>
              <w:t>223</w:t>
            </w:r>
          </w:p>
        </w:tc>
        <w:tc>
          <w:tcPr>
            <w:tcW w:w="1573" w:type="dxa"/>
            <w:tcBorders>
              <w:top w:val="nil"/>
              <w:left w:val="nil"/>
              <w:bottom w:val="nil"/>
              <w:right w:val="nil"/>
            </w:tcBorders>
            <w:shd w:val="clear" w:color="auto" w:fill="auto"/>
            <w:vAlign w:val="center"/>
          </w:tcPr>
          <w:p w14:paraId="1C623BA4" w14:textId="77777777" w:rsidR="00D14993" w:rsidRPr="008D0F3B" w:rsidRDefault="00D14993" w:rsidP="00DD38EA">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765361">
              <w:rPr>
                <w:rFonts w:ascii="Arial" w:hAnsi="Arial" w:cs="Arial"/>
                <w:b/>
                <w:bCs/>
                <w:color w:val="000000"/>
                <w:sz w:val="14"/>
                <w:szCs w:val="14"/>
              </w:rPr>
              <w:t>5</w:t>
            </w:r>
            <w:r>
              <w:rPr>
                <w:rFonts w:ascii="Arial" w:hAnsi="Arial" w:cs="Arial"/>
                <w:b/>
                <w:bCs/>
                <w:color w:val="000000"/>
                <w:sz w:val="14"/>
                <w:szCs w:val="14"/>
              </w:rPr>
              <w:t>,</w:t>
            </w:r>
            <w:r w:rsidRPr="00765361">
              <w:rPr>
                <w:rFonts w:ascii="Arial" w:hAnsi="Arial" w:cs="Arial"/>
                <w:b/>
                <w:bCs/>
                <w:color w:val="000000"/>
                <w:sz w:val="14"/>
                <w:szCs w:val="14"/>
              </w:rPr>
              <w:t>569</w:t>
            </w:r>
          </w:p>
        </w:tc>
        <w:tc>
          <w:tcPr>
            <w:tcW w:w="1642" w:type="dxa"/>
            <w:tcBorders>
              <w:top w:val="nil"/>
              <w:left w:val="nil"/>
              <w:bottom w:val="nil"/>
              <w:right w:val="nil"/>
            </w:tcBorders>
            <w:shd w:val="clear" w:color="auto" w:fill="auto"/>
            <w:vAlign w:val="center"/>
          </w:tcPr>
          <w:p w14:paraId="7F96CF4D" w14:textId="77777777" w:rsidR="00D14993" w:rsidRPr="008D0F3B" w:rsidRDefault="00D14993" w:rsidP="00DD38EA">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765361">
              <w:rPr>
                <w:rFonts w:ascii="Arial" w:hAnsi="Arial" w:cs="Arial"/>
                <w:b/>
                <w:bCs/>
                <w:color w:val="000000"/>
                <w:sz w:val="14"/>
                <w:szCs w:val="14"/>
              </w:rPr>
              <w:t>16</w:t>
            </w:r>
            <w:r>
              <w:rPr>
                <w:rFonts w:ascii="Arial" w:hAnsi="Arial" w:cs="Arial"/>
                <w:b/>
                <w:bCs/>
                <w:color w:val="000000"/>
                <w:sz w:val="14"/>
                <w:szCs w:val="14"/>
              </w:rPr>
              <w:t>,</w:t>
            </w:r>
            <w:r w:rsidRPr="00765361">
              <w:rPr>
                <w:rFonts w:ascii="Arial" w:hAnsi="Arial" w:cs="Arial"/>
                <w:b/>
                <w:bCs/>
                <w:color w:val="000000"/>
                <w:sz w:val="14"/>
                <w:szCs w:val="14"/>
              </w:rPr>
              <w:t>599</w:t>
            </w:r>
          </w:p>
        </w:tc>
      </w:tr>
      <w:tr w:rsidR="00D14993" w:rsidRPr="0023126A" w14:paraId="3084548C" w14:textId="77777777" w:rsidTr="00DD38E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078" w:type="dxa"/>
            <w:tcBorders>
              <w:top w:val="nil"/>
              <w:left w:val="nil"/>
              <w:bottom w:val="nil"/>
              <w:right w:val="nil"/>
            </w:tcBorders>
            <w:shd w:val="clear" w:color="auto" w:fill="auto"/>
            <w:vAlign w:val="center"/>
          </w:tcPr>
          <w:p w14:paraId="0CB53919" w14:textId="77777777" w:rsidR="00D14993" w:rsidRPr="0023126A" w:rsidRDefault="00D14993" w:rsidP="00DD38EA">
            <w:pPr>
              <w:keepNext/>
              <w:keepLines/>
              <w:rPr>
                <w:rFonts w:ascii="Arial" w:hAnsi="Arial" w:cs="Arial"/>
                <w:sz w:val="14"/>
                <w:szCs w:val="14"/>
              </w:rPr>
            </w:pPr>
            <w:proofErr w:type="spellStart"/>
            <w:r>
              <w:rPr>
                <w:rFonts w:ascii="Arial" w:eastAsia="Times New Roman" w:hAnsi="Arial" w:cs="Arial"/>
                <w:color w:val="000000"/>
                <w:spacing w:val="-2"/>
                <w:sz w:val="14"/>
                <w:szCs w:val="14"/>
                <w:lang w:eastAsia="pt-BR"/>
              </w:rPr>
              <w:t>Attributable</w:t>
            </w:r>
            <w:proofErr w:type="spellEnd"/>
            <w:r>
              <w:rPr>
                <w:rFonts w:ascii="Arial" w:eastAsia="Times New Roman" w:hAnsi="Arial" w:cs="Arial"/>
                <w:color w:val="000000"/>
                <w:spacing w:val="-2"/>
                <w:sz w:val="14"/>
                <w:szCs w:val="14"/>
                <w:lang w:eastAsia="pt-BR"/>
              </w:rPr>
              <w:t xml:space="preserve"> </w:t>
            </w:r>
            <w:proofErr w:type="spellStart"/>
            <w:r>
              <w:rPr>
                <w:rFonts w:ascii="Arial" w:eastAsia="Times New Roman" w:hAnsi="Arial" w:cs="Arial"/>
                <w:color w:val="000000"/>
                <w:spacing w:val="-2"/>
                <w:sz w:val="14"/>
                <w:szCs w:val="14"/>
                <w:lang w:eastAsia="pt-BR"/>
              </w:rPr>
              <w:t>to</w:t>
            </w:r>
            <w:proofErr w:type="spellEnd"/>
            <w:r>
              <w:rPr>
                <w:rFonts w:ascii="Arial" w:eastAsia="Times New Roman" w:hAnsi="Arial" w:cs="Arial"/>
                <w:color w:val="000000"/>
                <w:spacing w:val="-2"/>
                <w:sz w:val="14"/>
                <w:szCs w:val="14"/>
                <w:lang w:eastAsia="pt-BR"/>
              </w:rPr>
              <w:t xml:space="preserve"> BB Seguridade</w:t>
            </w:r>
          </w:p>
        </w:tc>
        <w:tc>
          <w:tcPr>
            <w:tcW w:w="1493" w:type="dxa"/>
            <w:tcBorders>
              <w:top w:val="nil"/>
              <w:left w:val="nil"/>
              <w:bottom w:val="nil"/>
              <w:right w:val="nil"/>
            </w:tcBorders>
            <w:shd w:val="clear" w:color="auto" w:fill="auto"/>
            <w:vAlign w:val="center"/>
          </w:tcPr>
          <w:p w14:paraId="1F5C2E14" w14:textId="77777777" w:rsidR="00D14993" w:rsidRPr="008D0F3B" w:rsidRDefault="00D14993" w:rsidP="00DD38EA">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765361">
              <w:rPr>
                <w:rFonts w:ascii="Arial" w:hAnsi="Arial" w:cs="Arial"/>
                <w:b/>
                <w:bCs/>
                <w:color w:val="000000"/>
                <w:sz w:val="14"/>
                <w:szCs w:val="14"/>
              </w:rPr>
              <w:t>3</w:t>
            </w:r>
            <w:r>
              <w:rPr>
                <w:rFonts w:ascii="Arial" w:hAnsi="Arial" w:cs="Arial"/>
                <w:b/>
                <w:bCs/>
                <w:color w:val="000000"/>
                <w:sz w:val="14"/>
                <w:szCs w:val="14"/>
              </w:rPr>
              <w:t>,</w:t>
            </w:r>
            <w:r w:rsidRPr="00765361">
              <w:rPr>
                <w:rFonts w:ascii="Arial" w:hAnsi="Arial" w:cs="Arial"/>
                <w:b/>
                <w:bCs/>
                <w:color w:val="000000"/>
                <w:sz w:val="14"/>
                <w:szCs w:val="14"/>
              </w:rPr>
              <w:t>661</w:t>
            </w:r>
          </w:p>
        </w:tc>
        <w:tc>
          <w:tcPr>
            <w:tcW w:w="1853" w:type="dxa"/>
            <w:tcBorders>
              <w:top w:val="nil"/>
              <w:left w:val="nil"/>
              <w:bottom w:val="nil"/>
              <w:right w:val="nil"/>
            </w:tcBorders>
            <w:shd w:val="clear" w:color="auto" w:fill="auto"/>
            <w:vAlign w:val="center"/>
          </w:tcPr>
          <w:p w14:paraId="2E607F5F" w14:textId="77777777" w:rsidR="00D14993" w:rsidRPr="008D0F3B" w:rsidRDefault="00D14993" w:rsidP="00DD38EA">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765361">
              <w:rPr>
                <w:rFonts w:ascii="Arial" w:hAnsi="Arial" w:cs="Arial"/>
                <w:b/>
                <w:bCs/>
                <w:color w:val="000000"/>
                <w:sz w:val="14"/>
                <w:szCs w:val="14"/>
              </w:rPr>
              <w:t>11</w:t>
            </w:r>
            <w:r>
              <w:rPr>
                <w:rFonts w:ascii="Arial" w:hAnsi="Arial" w:cs="Arial"/>
                <w:b/>
                <w:bCs/>
                <w:color w:val="000000"/>
                <w:sz w:val="14"/>
                <w:szCs w:val="14"/>
              </w:rPr>
              <w:t>,</w:t>
            </w:r>
            <w:r w:rsidRPr="00765361">
              <w:rPr>
                <w:rFonts w:ascii="Arial" w:hAnsi="Arial" w:cs="Arial"/>
                <w:b/>
                <w:bCs/>
                <w:color w:val="000000"/>
                <w:sz w:val="14"/>
                <w:szCs w:val="14"/>
              </w:rPr>
              <w:t>596</w:t>
            </w:r>
          </w:p>
        </w:tc>
        <w:tc>
          <w:tcPr>
            <w:tcW w:w="1573" w:type="dxa"/>
            <w:tcBorders>
              <w:top w:val="nil"/>
              <w:left w:val="nil"/>
              <w:bottom w:val="nil"/>
              <w:right w:val="nil"/>
            </w:tcBorders>
            <w:shd w:val="clear" w:color="auto" w:fill="auto"/>
            <w:vAlign w:val="center"/>
          </w:tcPr>
          <w:p w14:paraId="47032BA4" w14:textId="77777777" w:rsidR="00D14993" w:rsidRPr="008D0F3B" w:rsidRDefault="00D14993" w:rsidP="00DD38EA">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765361">
              <w:rPr>
                <w:rFonts w:ascii="Arial" w:hAnsi="Arial" w:cs="Arial"/>
                <w:b/>
                <w:bCs/>
                <w:color w:val="000000"/>
                <w:sz w:val="14"/>
                <w:szCs w:val="14"/>
              </w:rPr>
              <w:t>4</w:t>
            </w:r>
            <w:r>
              <w:rPr>
                <w:rFonts w:ascii="Arial" w:hAnsi="Arial" w:cs="Arial"/>
                <w:b/>
                <w:bCs/>
                <w:color w:val="000000"/>
                <w:sz w:val="14"/>
                <w:szCs w:val="14"/>
              </w:rPr>
              <w:t>,</w:t>
            </w:r>
            <w:r w:rsidRPr="00765361">
              <w:rPr>
                <w:rFonts w:ascii="Arial" w:hAnsi="Arial" w:cs="Arial"/>
                <w:b/>
                <w:bCs/>
                <w:color w:val="000000"/>
                <w:sz w:val="14"/>
                <w:szCs w:val="14"/>
              </w:rPr>
              <w:t>176</w:t>
            </w:r>
          </w:p>
        </w:tc>
        <w:tc>
          <w:tcPr>
            <w:tcW w:w="1642" w:type="dxa"/>
            <w:tcBorders>
              <w:top w:val="nil"/>
              <w:left w:val="nil"/>
              <w:bottom w:val="nil"/>
              <w:right w:val="nil"/>
            </w:tcBorders>
            <w:shd w:val="clear" w:color="auto" w:fill="auto"/>
            <w:vAlign w:val="center"/>
          </w:tcPr>
          <w:p w14:paraId="5FADFB08" w14:textId="77777777" w:rsidR="00D14993" w:rsidRPr="008D0F3B" w:rsidRDefault="00D14993" w:rsidP="00DD38EA">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765361">
              <w:rPr>
                <w:rFonts w:ascii="Arial" w:hAnsi="Arial" w:cs="Arial"/>
                <w:b/>
                <w:bCs/>
                <w:color w:val="000000"/>
                <w:sz w:val="14"/>
                <w:szCs w:val="14"/>
              </w:rPr>
              <w:t>12</w:t>
            </w:r>
            <w:r>
              <w:rPr>
                <w:rFonts w:ascii="Arial" w:hAnsi="Arial" w:cs="Arial"/>
                <w:b/>
                <w:bCs/>
                <w:color w:val="000000"/>
                <w:sz w:val="14"/>
                <w:szCs w:val="14"/>
              </w:rPr>
              <w:t>,</w:t>
            </w:r>
            <w:r w:rsidRPr="00765361">
              <w:rPr>
                <w:rFonts w:ascii="Arial" w:hAnsi="Arial" w:cs="Arial"/>
                <w:b/>
                <w:bCs/>
                <w:color w:val="000000"/>
                <w:sz w:val="14"/>
                <w:szCs w:val="14"/>
              </w:rPr>
              <w:t>449</w:t>
            </w:r>
          </w:p>
        </w:tc>
      </w:tr>
      <w:tr w:rsidR="00D14993" w:rsidRPr="0023126A" w14:paraId="299DEAEA" w14:textId="77777777" w:rsidTr="00DD38EA">
        <w:trPr>
          <w:trHeight w:val="238"/>
          <w:jc w:val="center"/>
        </w:trPr>
        <w:tc>
          <w:tcPr>
            <w:cnfStyle w:val="001000000000" w:firstRow="0" w:lastRow="0" w:firstColumn="1" w:lastColumn="0" w:oddVBand="0" w:evenVBand="0" w:oddHBand="0" w:evenHBand="0" w:firstRowFirstColumn="0" w:firstRowLastColumn="0" w:lastRowFirstColumn="0" w:lastRowLastColumn="0"/>
            <w:tcW w:w="3078" w:type="dxa"/>
            <w:tcBorders>
              <w:top w:val="nil"/>
              <w:left w:val="nil"/>
              <w:bottom w:val="nil"/>
              <w:right w:val="nil"/>
            </w:tcBorders>
            <w:shd w:val="clear" w:color="auto" w:fill="auto"/>
            <w:vAlign w:val="center"/>
          </w:tcPr>
          <w:p w14:paraId="5FAC5540" w14:textId="77777777" w:rsidR="00D14993" w:rsidRDefault="00D14993" w:rsidP="00DD38EA">
            <w:pPr>
              <w:keepNext/>
              <w:keepLines/>
              <w:rPr>
                <w:rFonts w:ascii="Arial" w:eastAsia="Times New Roman" w:hAnsi="Arial" w:cs="Arial"/>
                <w:color w:val="000000"/>
                <w:spacing w:val="-2"/>
                <w:sz w:val="14"/>
                <w:szCs w:val="14"/>
                <w:lang w:eastAsia="pt-BR"/>
              </w:rPr>
            </w:pPr>
            <w:proofErr w:type="spellStart"/>
            <w:r w:rsidRPr="006D0DE5">
              <w:rPr>
                <w:rFonts w:ascii="Arial" w:hAnsi="Arial" w:cs="Arial"/>
                <w:b w:val="0"/>
                <w:bCs w:val="0"/>
                <w:color w:val="000000"/>
                <w:sz w:val="14"/>
                <w:szCs w:val="14"/>
              </w:rPr>
              <w:t>Adjustment</w:t>
            </w:r>
            <w:proofErr w:type="spellEnd"/>
            <w:r>
              <w:rPr>
                <w:rFonts w:ascii="Arial" w:hAnsi="Arial" w:cs="Arial"/>
                <w:b w:val="0"/>
                <w:bCs w:val="0"/>
                <w:color w:val="000000"/>
                <w:sz w:val="14"/>
                <w:szCs w:val="14"/>
              </w:rPr>
              <w:t xml:space="preserve"> </w:t>
            </w:r>
            <w:r w:rsidRPr="006D0DE5">
              <w:rPr>
                <w:rFonts w:ascii="Arial" w:hAnsi="Arial" w:cs="Arial"/>
                <w:b w:val="0"/>
                <w:bCs w:val="0"/>
                <w:color w:val="000000"/>
                <w:sz w:val="14"/>
                <w:szCs w:val="14"/>
                <w:vertAlign w:val="superscript"/>
              </w:rPr>
              <w:t>(3)</w:t>
            </w:r>
          </w:p>
        </w:tc>
        <w:tc>
          <w:tcPr>
            <w:tcW w:w="1493" w:type="dxa"/>
            <w:tcBorders>
              <w:top w:val="nil"/>
              <w:left w:val="nil"/>
              <w:bottom w:val="nil"/>
              <w:right w:val="nil"/>
            </w:tcBorders>
            <w:shd w:val="clear" w:color="auto" w:fill="auto"/>
            <w:vAlign w:val="center"/>
          </w:tcPr>
          <w:p w14:paraId="714F62A5" w14:textId="77777777" w:rsidR="00D14993" w:rsidRPr="008D0F3B" w:rsidRDefault="00D14993" w:rsidP="00DD38EA">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765361">
              <w:rPr>
                <w:rFonts w:ascii="Arial" w:hAnsi="Arial" w:cs="Arial"/>
                <w:color w:val="000000"/>
                <w:sz w:val="14"/>
                <w:szCs w:val="14"/>
              </w:rPr>
              <w:t>--</w:t>
            </w:r>
          </w:p>
        </w:tc>
        <w:tc>
          <w:tcPr>
            <w:tcW w:w="1853" w:type="dxa"/>
            <w:tcBorders>
              <w:top w:val="nil"/>
              <w:left w:val="nil"/>
              <w:bottom w:val="nil"/>
              <w:right w:val="nil"/>
            </w:tcBorders>
            <w:shd w:val="clear" w:color="auto" w:fill="auto"/>
            <w:vAlign w:val="center"/>
          </w:tcPr>
          <w:p w14:paraId="0D885173" w14:textId="77777777" w:rsidR="00D14993" w:rsidRPr="008D0F3B" w:rsidRDefault="00D14993" w:rsidP="00DD38EA">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765361">
              <w:rPr>
                <w:rFonts w:ascii="Arial" w:hAnsi="Arial" w:cs="Arial"/>
                <w:color w:val="000000"/>
                <w:sz w:val="14"/>
                <w:szCs w:val="14"/>
              </w:rPr>
              <w:t>1</w:t>
            </w:r>
            <w:r>
              <w:rPr>
                <w:rFonts w:ascii="Arial" w:hAnsi="Arial" w:cs="Arial"/>
                <w:color w:val="000000"/>
                <w:sz w:val="14"/>
                <w:szCs w:val="14"/>
              </w:rPr>
              <w:t>,</w:t>
            </w:r>
            <w:r w:rsidRPr="00765361">
              <w:rPr>
                <w:rFonts w:ascii="Arial" w:hAnsi="Arial" w:cs="Arial"/>
                <w:color w:val="000000"/>
                <w:sz w:val="14"/>
                <w:szCs w:val="14"/>
              </w:rPr>
              <w:t>992</w:t>
            </w:r>
          </w:p>
        </w:tc>
        <w:tc>
          <w:tcPr>
            <w:tcW w:w="1573" w:type="dxa"/>
            <w:tcBorders>
              <w:top w:val="nil"/>
              <w:left w:val="nil"/>
              <w:bottom w:val="nil"/>
              <w:right w:val="nil"/>
            </w:tcBorders>
            <w:shd w:val="clear" w:color="auto" w:fill="auto"/>
            <w:vAlign w:val="center"/>
          </w:tcPr>
          <w:p w14:paraId="41A965D8" w14:textId="77777777" w:rsidR="00D14993" w:rsidRPr="007E35D8" w:rsidRDefault="00D14993" w:rsidP="00DD38EA">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Pr>
                <w:rFonts w:ascii="Arial" w:hAnsi="Arial" w:cs="Arial"/>
                <w:b/>
                <w:bCs/>
                <w:color w:val="000000"/>
                <w:sz w:val="14"/>
                <w:szCs w:val="14"/>
              </w:rPr>
              <w:t>--</w:t>
            </w:r>
          </w:p>
        </w:tc>
        <w:tc>
          <w:tcPr>
            <w:tcW w:w="1642" w:type="dxa"/>
            <w:tcBorders>
              <w:top w:val="nil"/>
              <w:left w:val="nil"/>
              <w:bottom w:val="nil"/>
              <w:right w:val="nil"/>
            </w:tcBorders>
            <w:shd w:val="clear" w:color="auto" w:fill="auto"/>
            <w:vAlign w:val="center"/>
          </w:tcPr>
          <w:p w14:paraId="1AB4EABC" w14:textId="77777777" w:rsidR="00D14993" w:rsidRPr="007E35D8" w:rsidRDefault="00D14993" w:rsidP="00DD38EA">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Pr>
                <w:rFonts w:ascii="Arial" w:hAnsi="Arial" w:cs="Arial"/>
                <w:b/>
                <w:bCs/>
                <w:color w:val="000000"/>
                <w:sz w:val="14"/>
                <w:szCs w:val="14"/>
              </w:rPr>
              <w:t>--</w:t>
            </w:r>
          </w:p>
        </w:tc>
      </w:tr>
      <w:tr w:rsidR="00D14993" w:rsidRPr="0023126A" w14:paraId="1C003B28" w14:textId="77777777" w:rsidTr="00DD38E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078" w:type="dxa"/>
            <w:tcBorders>
              <w:top w:val="nil"/>
              <w:left w:val="nil"/>
              <w:bottom w:val="single" w:sz="2" w:space="0" w:color="1F3864" w:themeColor="accent1" w:themeShade="80"/>
              <w:right w:val="nil"/>
            </w:tcBorders>
            <w:shd w:val="clear" w:color="auto" w:fill="auto"/>
            <w:vAlign w:val="center"/>
          </w:tcPr>
          <w:p w14:paraId="2A49EAD3" w14:textId="77777777" w:rsidR="00D14993" w:rsidRPr="0023126A" w:rsidRDefault="00D14993" w:rsidP="00DD38EA">
            <w:pPr>
              <w:keepNext/>
              <w:keepLines/>
              <w:rPr>
                <w:rFonts w:ascii="Arial" w:hAnsi="Arial" w:cs="Arial"/>
                <w:color w:val="000000"/>
                <w:sz w:val="14"/>
                <w:szCs w:val="14"/>
              </w:rPr>
            </w:pPr>
            <w:proofErr w:type="spellStart"/>
            <w:r>
              <w:rPr>
                <w:rFonts w:ascii="Arial" w:eastAsia="Times New Roman" w:hAnsi="Arial" w:cs="Arial"/>
                <w:color w:val="000000"/>
                <w:spacing w:val="-2"/>
                <w:sz w:val="14"/>
                <w:szCs w:val="14"/>
                <w:lang w:eastAsia="pt-BR"/>
              </w:rPr>
              <w:t>Equity</w:t>
            </w:r>
            <w:proofErr w:type="spellEnd"/>
            <w:r>
              <w:rPr>
                <w:rFonts w:ascii="Arial" w:eastAsia="Times New Roman" w:hAnsi="Arial" w:cs="Arial"/>
                <w:color w:val="000000"/>
                <w:spacing w:val="-2"/>
                <w:sz w:val="14"/>
                <w:szCs w:val="14"/>
                <w:lang w:eastAsia="pt-BR"/>
              </w:rPr>
              <w:t xml:space="preserve"> income</w:t>
            </w:r>
          </w:p>
        </w:tc>
        <w:tc>
          <w:tcPr>
            <w:tcW w:w="1493" w:type="dxa"/>
            <w:tcBorders>
              <w:top w:val="nil"/>
              <w:left w:val="nil"/>
              <w:bottom w:val="single" w:sz="2" w:space="0" w:color="1F3864" w:themeColor="accent1" w:themeShade="80"/>
              <w:right w:val="nil"/>
            </w:tcBorders>
            <w:shd w:val="clear" w:color="auto" w:fill="auto"/>
            <w:vAlign w:val="center"/>
          </w:tcPr>
          <w:p w14:paraId="70C275FE" w14:textId="77777777" w:rsidR="00D14993" w:rsidRPr="008D0F3B" w:rsidRDefault="00D14993" w:rsidP="00DD38EA">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765361">
              <w:rPr>
                <w:rFonts w:ascii="Arial" w:hAnsi="Arial" w:cs="Arial"/>
                <w:b/>
                <w:bCs/>
                <w:color w:val="000000"/>
                <w:sz w:val="14"/>
                <w:szCs w:val="14"/>
              </w:rPr>
              <w:t>3</w:t>
            </w:r>
            <w:r>
              <w:rPr>
                <w:rFonts w:ascii="Arial" w:hAnsi="Arial" w:cs="Arial"/>
                <w:b/>
                <w:bCs/>
                <w:color w:val="000000"/>
                <w:sz w:val="14"/>
                <w:szCs w:val="14"/>
              </w:rPr>
              <w:t>,</w:t>
            </w:r>
            <w:r w:rsidRPr="00765361">
              <w:rPr>
                <w:rFonts w:ascii="Arial" w:hAnsi="Arial" w:cs="Arial"/>
                <w:b/>
                <w:bCs/>
                <w:color w:val="000000"/>
                <w:sz w:val="14"/>
                <w:szCs w:val="14"/>
              </w:rPr>
              <w:t>661</w:t>
            </w:r>
          </w:p>
        </w:tc>
        <w:tc>
          <w:tcPr>
            <w:tcW w:w="1853" w:type="dxa"/>
            <w:tcBorders>
              <w:top w:val="nil"/>
              <w:left w:val="nil"/>
              <w:bottom w:val="single" w:sz="2" w:space="0" w:color="1F3864" w:themeColor="accent1" w:themeShade="80"/>
              <w:right w:val="nil"/>
            </w:tcBorders>
            <w:shd w:val="clear" w:color="auto" w:fill="auto"/>
            <w:vAlign w:val="center"/>
          </w:tcPr>
          <w:p w14:paraId="6F358D34" w14:textId="77777777" w:rsidR="00D14993" w:rsidRPr="008D0F3B" w:rsidRDefault="00D14993" w:rsidP="00DD38EA">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765361">
              <w:rPr>
                <w:rFonts w:ascii="Arial" w:hAnsi="Arial" w:cs="Arial"/>
                <w:b/>
                <w:bCs/>
                <w:color w:val="000000"/>
                <w:sz w:val="14"/>
                <w:szCs w:val="14"/>
              </w:rPr>
              <w:t>13</w:t>
            </w:r>
            <w:r>
              <w:rPr>
                <w:rFonts w:ascii="Arial" w:hAnsi="Arial" w:cs="Arial"/>
                <w:b/>
                <w:bCs/>
                <w:color w:val="000000"/>
                <w:sz w:val="14"/>
                <w:szCs w:val="14"/>
              </w:rPr>
              <w:t>,</w:t>
            </w:r>
            <w:r w:rsidRPr="00765361">
              <w:rPr>
                <w:rFonts w:ascii="Arial" w:hAnsi="Arial" w:cs="Arial"/>
                <w:b/>
                <w:bCs/>
                <w:color w:val="000000"/>
                <w:sz w:val="14"/>
                <w:szCs w:val="14"/>
              </w:rPr>
              <w:t>588</w:t>
            </w:r>
          </w:p>
        </w:tc>
        <w:tc>
          <w:tcPr>
            <w:tcW w:w="1573" w:type="dxa"/>
            <w:tcBorders>
              <w:top w:val="nil"/>
              <w:left w:val="nil"/>
              <w:bottom w:val="single" w:sz="2" w:space="0" w:color="1F3864" w:themeColor="accent1" w:themeShade="80"/>
              <w:right w:val="nil"/>
            </w:tcBorders>
            <w:shd w:val="clear" w:color="auto" w:fill="auto"/>
            <w:vAlign w:val="center"/>
          </w:tcPr>
          <w:p w14:paraId="7476EE83" w14:textId="77777777" w:rsidR="00D14993" w:rsidRPr="008D0F3B" w:rsidRDefault="00D14993" w:rsidP="00DD38EA">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765361">
              <w:rPr>
                <w:rFonts w:ascii="Arial" w:hAnsi="Arial" w:cs="Arial"/>
                <w:b/>
                <w:bCs/>
                <w:color w:val="000000"/>
                <w:sz w:val="14"/>
                <w:szCs w:val="14"/>
              </w:rPr>
              <w:t>4</w:t>
            </w:r>
            <w:r>
              <w:rPr>
                <w:rFonts w:ascii="Arial" w:hAnsi="Arial" w:cs="Arial"/>
                <w:b/>
                <w:bCs/>
                <w:color w:val="000000"/>
                <w:sz w:val="14"/>
                <w:szCs w:val="14"/>
              </w:rPr>
              <w:t>,</w:t>
            </w:r>
            <w:r w:rsidRPr="00765361">
              <w:rPr>
                <w:rFonts w:ascii="Arial" w:hAnsi="Arial" w:cs="Arial"/>
                <w:b/>
                <w:bCs/>
                <w:color w:val="000000"/>
                <w:sz w:val="14"/>
                <w:szCs w:val="14"/>
              </w:rPr>
              <w:t>177</w:t>
            </w:r>
          </w:p>
        </w:tc>
        <w:tc>
          <w:tcPr>
            <w:tcW w:w="1642" w:type="dxa"/>
            <w:tcBorders>
              <w:top w:val="nil"/>
              <w:left w:val="nil"/>
              <w:bottom w:val="single" w:sz="2" w:space="0" w:color="1F3864" w:themeColor="accent1" w:themeShade="80"/>
              <w:right w:val="nil"/>
            </w:tcBorders>
            <w:shd w:val="clear" w:color="auto" w:fill="auto"/>
            <w:vAlign w:val="center"/>
          </w:tcPr>
          <w:p w14:paraId="11A903B7" w14:textId="77777777" w:rsidR="00D14993" w:rsidRPr="008D0F3B" w:rsidRDefault="00D14993" w:rsidP="00DD38EA">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765361">
              <w:rPr>
                <w:rFonts w:ascii="Arial" w:hAnsi="Arial" w:cs="Arial"/>
                <w:b/>
                <w:bCs/>
                <w:color w:val="000000"/>
                <w:sz w:val="14"/>
                <w:szCs w:val="14"/>
              </w:rPr>
              <w:t>12</w:t>
            </w:r>
            <w:r>
              <w:rPr>
                <w:rFonts w:ascii="Arial" w:hAnsi="Arial" w:cs="Arial"/>
                <w:b/>
                <w:bCs/>
                <w:color w:val="000000"/>
                <w:sz w:val="14"/>
                <w:szCs w:val="14"/>
              </w:rPr>
              <w:t>,</w:t>
            </w:r>
            <w:r w:rsidRPr="00765361">
              <w:rPr>
                <w:rFonts w:ascii="Arial" w:hAnsi="Arial" w:cs="Arial"/>
                <w:b/>
                <w:bCs/>
                <w:color w:val="000000"/>
                <w:sz w:val="14"/>
                <w:szCs w:val="14"/>
              </w:rPr>
              <w:t>449</w:t>
            </w:r>
          </w:p>
        </w:tc>
      </w:tr>
    </w:tbl>
    <w:p w14:paraId="4FEA1F6F" w14:textId="77777777" w:rsidR="00D14993" w:rsidRPr="002F01AF" w:rsidRDefault="00D14993" w:rsidP="00D96BB1">
      <w:pPr>
        <w:pStyle w:val="PargrafodaLista"/>
        <w:numPr>
          <w:ilvl w:val="0"/>
          <w:numId w:val="25"/>
        </w:numPr>
        <w:spacing w:after="0" w:line="240" w:lineRule="auto"/>
        <w:rPr>
          <w:rFonts w:ascii="Arial" w:eastAsia="Times New Roman" w:hAnsi="Arial" w:cs="Times New Roman"/>
          <w:bCs/>
          <w:spacing w:val="-2"/>
          <w:sz w:val="14"/>
          <w:szCs w:val="16"/>
          <w:lang w:val="en-US" w:eastAsia="pt-BR"/>
        </w:rPr>
      </w:pPr>
      <w:r w:rsidRPr="002F01AF">
        <w:rPr>
          <w:rFonts w:ascii="Arial" w:eastAsia="Times New Roman" w:hAnsi="Arial" w:cs="Times New Roman"/>
          <w:bCs/>
          <w:spacing w:val="-2"/>
          <w:sz w:val="14"/>
          <w:szCs w:val="16"/>
          <w:lang w:val="en-US" w:eastAsia="pt-BR"/>
        </w:rPr>
        <w:t xml:space="preserve">BBA - </w:t>
      </w:r>
      <w:r w:rsidRPr="002F01AF">
        <w:rPr>
          <w:rFonts w:ascii="Arial" w:eastAsia="Times New Roman" w:hAnsi="Arial" w:cs="Times New Roman"/>
          <w:bCs/>
          <w:i/>
          <w:iCs/>
          <w:spacing w:val="-2"/>
          <w:sz w:val="14"/>
          <w:szCs w:val="16"/>
          <w:lang w:val="en-US" w:eastAsia="pt-BR"/>
        </w:rPr>
        <w:t>Building Block Approach</w:t>
      </w:r>
      <w:r w:rsidRPr="002F01AF">
        <w:rPr>
          <w:rFonts w:ascii="Arial" w:eastAsia="Times New Roman" w:hAnsi="Arial" w:cs="Times New Roman"/>
          <w:bCs/>
          <w:spacing w:val="-2"/>
          <w:sz w:val="14"/>
          <w:szCs w:val="16"/>
          <w:lang w:val="en-US" w:eastAsia="pt-BR"/>
        </w:rPr>
        <w:t xml:space="preserve"> and </w:t>
      </w:r>
      <w:r w:rsidRPr="002F01AF">
        <w:rPr>
          <w:rFonts w:ascii="Arial" w:eastAsia="Times New Roman" w:hAnsi="Arial" w:cs="Arial"/>
          <w:kern w:val="20"/>
          <w:sz w:val="14"/>
          <w:szCs w:val="16"/>
          <w:lang w:val="en-US" w:eastAsia="pt-BR"/>
        </w:rPr>
        <w:t xml:space="preserve">PAA - </w:t>
      </w:r>
      <w:r w:rsidRPr="002F01AF">
        <w:rPr>
          <w:rFonts w:ascii="Arial" w:eastAsia="Times New Roman" w:hAnsi="Arial" w:cs="Arial"/>
          <w:i/>
          <w:iCs/>
          <w:kern w:val="20"/>
          <w:sz w:val="14"/>
          <w:szCs w:val="16"/>
          <w:lang w:val="en-US" w:eastAsia="pt-BR"/>
        </w:rPr>
        <w:t>Premium Allocation Approach</w:t>
      </w:r>
      <w:r>
        <w:rPr>
          <w:rFonts w:ascii="Arial" w:eastAsia="Times New Roman" w:hAnsi="Arial" w:cs="Arial"/>
          <w:kern w:val="20"/>
          <w:sz w:val="14"/>
          <w:szCs w:val="16"/>
          <w:lang w:val="en-US" w:eastAsia="pt-BR"/>
        </w:rPr>
        <w:t>.</w:t>
      </w:r>
    </w:p>
    <w:p w14:paraId="63C4BE1D" w14:textId="77777777" w:rsidR="00D14993" w:rsidRPr="00D97639" w:rsidRDefault="00D14993" w:rsidP="00D96BB1">
      <w:pPr>
        <w:pStyle w:val="PargrafodaLista"/>
        <w:numPr>
          <w:ilvl w:val="0"/>
          <w:numId w:val="25"/>
        </w:numPr>
        <w:spacing w:after="0" w:line="240" w:lineRule="auto"/>
        <w:rPr>
          <w:rFonts w:ascii="Arial" w:eastAsia="Times New Roman" w:hAnsi="Arial" w:cs="Times New Roman"/>
          <w:bCs/>
          <w:spacing w:val="-2"/>
          <w:sz w:val="14"/>
          <w:szCs w:val="16"/>
          <w:lang w:val="en-US" w:eastAsia="pt-BR"/>
        </w:rPr>
      </w:pPr>
      <w:r w:rsidRPr="00D97639">
        <w:rPr>
          <w:rFonts w:ascii="Arial" w:eastAsia="Times New Roman" w:hAnsi="Arial" w:cs="Times New Roman"/>
          <w:bCs/>
          <w:spacing w:val="-2"/>
          <w:sz w:val="14"/>
          <w:szCs w:val="16"/>
          <w:lang w:val="en-US" w:eastAsia="pt-BR"/>
        </w:rPr>
        <w:t>Balance with a one-month lag.</w:t>
      </w:r>
    </w:p>
    <w:p w14:paraId="0DBE41BE" w14:textId="77777777" w:rsidR="00D14993" w:rsidRPr="00D97639" w:rsidRDefault="00D14993" w:rsidP="00D96BB1">
      <w:pPr>
        <w:pStyle w:val="PargrafodaLista"/>
        <w:numPr>
          <w:ilvl w:val="0"/>
          <w:numId w:val="25"/>
        </w:numPr>
        <w:spacing w:after="0" w:line="240" w:lineRule="auto"/>
        <w:rPr>
          <w:rFonts w:ascii="Arial" w:eastAsia="Times New Roman" w:hAnsi="Arial" w:cs="Times New Roman"/>
          <w:bCs/>
          <w:spacing w:val="-2"/>
          <w:sz w:val="14"/>
          <w:szCs w:val="16"/>
          <w:lang w:val="en-US" w:eastAsia="pt-BR"/>
        </w:rPr>
      </w:pPr>
      <w:r w:rsidRPr="00D97639">
        <w:rPr>
          <w:rFonts w:ascii="Arial" w:eastAsia="Times New Roman" w:hAnsi="Arial" w:cs="Times New Roman"/>
          <w:bCs/>
          <w:spacing w:val="-2"/>
          <w:sz w:val="14"/>
          <w:szCs w:val="16"/>
          <w:lang w:val="en-US" w:eastAsia="pt-BR"/>
        </w:rPr>
        <w:t xml:space="preserve">Refers to the equity result for December 2023, recognized in BB </w:t>
      </w:r>
      <w:proofErr w:type="spellStart"/>
      <w:r w:rsidRPr="00D97639">
        <w:rPr>
          <w:rFonts w:ascii="Arial" w:eastAsia="Times New Roman" w:hAnsi="Arial" w:cs="Times New Roman"/>
          <w:bCs/>
          <w:spacing w:val="-2"/>
          <w:sz w:val="14"/>
          <w:szCs w:val="16"/>
          <w:lang w:val="en-US" w:eastAsia="pt-BR"/>
        </w:rPr>
        <w:t>Seguridade</w:t>
      </w:r>
      <w:proofErr w:type="spellEnd"/>
      <w:r w:rsidRPr="00D97639">
        <w:rPr>
          <w:rFonts w:ascii="Arial" w:eastAsia="Times New Roman" w:hAnsi="Arial" w:cs="Times New Roman"/>
          <w:bCs/>
          <w:spacing w:val="-2"/>
          <w:sz w:val="14"/>
          <w:szCs w:val="16"/>
          <w:lang w:val="en-US" w:eastAsia="pt-BR"/>
        </w:rPr>
        <w:t xml:space="preserve"> in January 2024, due to the one-month time lag used for the purposes of recognizing the equity result, as discussed in note 03.h.</w:t>
      </w:r>
    </w:p>
    <w:p w14:paraId="56ECDC61" w14:textId="77777777" w:rsidR="00D14993" w:rsidRDefault="00D14993" w:rsidP="00D14993">
      <w:pPr>
        <w:pStyle w:val="05-Textonormal"/>
        <w:rPr>
          <w:lang w:val="en-US"/>
        </w:rPr>
      </w:pPr>
    </w:p>
    <w:p w14:paraId="57CF6495" w14:textId="77777777" w:rsidR="00D14993" w:rsidRDefault="00D14993" w:rsidP="00D14993">
      <w:pPr>
        <w:pStyle w:val="05-Textonormal"/>
        <w:rPr>
          <w:lang w:val="en-US"/>
        </w:rPr>
      </w:pPr>
      <w:r w:rsidRPr="006B5B78">
        <w:rPr>
          <w:lang w:val="en-US"/>
        </w:rPr>
        <w:t>The impacts of adopting CPC 50 [IFRS 17]</w:t>
      </w:r>
      <w:r>
        <w:rPr>
          <w:lang w:val="en-US"/>
        </w:rPr>
        <w:t>, in 2024 and 2023,</w:t>
      </w:r>
      <w:r w:rsidRPr="006B5B78">
        <w:rPr>
          <w:lang w:val="en-US"/>
        </w:rPr>
        <w:t xml:space="preserve"> and</w:t>
      </w:r>
      <w:r>
        <w:rPr>
          <w:lang w:val="en-US"/>
        </w:rPr>
        <w:t xml:space="preserve"> of</w:t>
      </w:r>
      <w:r w:rsidRPr="006B5B78">
        <w:rPr>
          <w:lang w:val="en-US"/>
        </w:rPr>
        <w:t xml:space="preserve"> CPC 48 [IFRS 9]</w:t>
      </w:r>
      <w:r>
        <w:rPr>
          <w:lang w:val="en-US"/>
        </w:rPr>
        <w:t>, in 2023,</w:t>
      </w:r>
      <w:r w:rsidRPr="006B5B78">
        <w:rPr>
          <w:lang w:val="en-US"/>
        </w:rPr>
        <w:t xml:space="preserve"> on </w:t>
      </w:r>
      <w:r>
        <w:rPr>
          <w:lang w:val="en-US"/>
        </w:rPr>
        <w:t>N</w:t>
      </w:r>
      <w:r w:rsidRPr="006B5B78">
        <w:rPr>
          <w:lang w:val="en-US"/>
        </w:rPr>
        <w:t xml:space="preserve">et </w:t>
      </w:r>
      <w:r>
        <w:rPr>
          <w:lang w:val="en-US"/>
        </w:rPr>
        <w:t>i</w:t>
      </w:r>
      <w:r w:rsidRPr="006B5B78">
        <w:rPr>
          <w:lang w:val="en-US"/>
        </w:rPr>
        <w:t xml:space="preserve">ncome and </w:t>
      </w:r>
      <w:r>
        <w:rPr>
          <w:lang w:val="en-US"/>
        </w:rPr>
        <w:t>C</w:t>
      </w:r>
      <w:r w:rsidRPr="006B5B78">
        <w:rPr>
          <w:lang w:val="en-US"/>
        </w:rPr>
        <w:t xml:space="preserve">omprehensive </w:t>
      </w:r>
      <w:r>
        <w:rPr>
          <w:lang w:val="en-US"/>
        </w:rPr>
        <w:t>I</w:t>
      </w:r>
      <w:r w:rsidRPr="006B5B78">
        <w:rPr>
          <w:lang w:val="en-US"/>
        </w:rPr>
        <w:t>ncome, for comparability purposes, are shown in the following table:</w:t>
      </w:r>
    </w:p>
    <w:p w14:paraId="4A527ED2" w14:textId="77777777" w:rsidR="00D14993" w:rsidRPr="001A2595" w:rsidRDefault="00D14993" w:rsidP="00D14993">
      <w:pPr>
        <w:pStyle w:val="PargrafodaLista"/>
        <w:spacing w:after="0" w:line="240" w:lineRule="auto"/>
        <w:ind w:left="360"/>
        <w:jc w:val="right"/>
        <w:rPr>
          <w:rFonts w:ascii="Arial" w:hAnsi="Arial" w:cs="Arial"/>
          <w:b/>
          <w:sz w:val="14"/>
          <w:lang w:val="en-US" w:eastAsia="pt-BR"/>
        </w:rPr>
      </w:pPr>
      <w:r w:rsidRPr="001A2595">
        <w:rPr>
          <w:rFonts w:ascii="Arial" w:hAnsi="Arial" w:cs="Arial"/>
          <w:b/>
          <w:sz w:val="14"/>
          <w:lang w:val="en-US" w:eastAsia="pt-BR"/>
        </w:rPr>
        <w:t>R$ thousand</w:t>
      </w:r>
    </w:p>
    <w:tbl>
      <w:tblPr>
        <w:tblStyle w:val="TabeladeLista6Colorida-nfase512"/>
        <w:tblW w:w="9639" w:type="dxa"/>
        <w:jc w:val="center"/>
        <w:tblLayout w:type="fixed"/>
        <w:tblLook w:val="04A0" w:firstRow="1" w:lastRow="0" w:firstColumn="1" w:lastColumn="0" w:noHBand="0" w:noVBand="1"/>
      </w:tblPr>
      <w:tblGrid>
        <w:gridCol w:w="3179"/>
        <w:gridCol w:w="1443"/>
        <w:gridCol w:w="1879"/>
        <w:gridCol w:w="1437"/>
        <w:gridCol w:w="1701"/>
      </w:tblGrid>
      <w:tr w:rsidR="00D14993" w:rsidRPr="00537AE7" w14:paraId="6BEE92D8" w14:textId="77777777" w:rsidTr="00DD38EA">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79"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59D81E32" w14:textId="77777777" w:rsidR="00D14993" w:rsidRPr="00FC09E4" w:rsidRDefault="00D14993" w:rsidP="00DD38EA">
            <w:pPr>
              <w:jc w:val="center"/>
              <w:rPr>
                <w:rFonts w:ascii="Arial" w:hAnsi="Arial" w:cs="Arial"/>
                <w:sz w:val="14"/>
                <w:szCs w:val="14"/>
                <w:lang w:val="en-US"/>
              </w:rPr>
            </w:pPr>
          </w:p>
        </w:tc>
        <w:tc>
          <w:tcPr>
            <w:tcW w:w="1443"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530B512F" w14:textId="77777777" w:rsidR="00D14993" w:rsidRDefault="00D14993" w:rsidP="00DD38EA">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D12999">
              <w:rPr>
                <w:rFonts w:ascii="Arial" w:hAnsi="Arial" w:cs="Arial"/>
                <w:sz w:val="14"/>
                <w:szCs w:val="14"/>
              </w:rPr>
              <w:t>3</w:t>
            </w:r>
            <w:r w:rsidRPr="00FA7477">
              <w:rPr>
                <w:rFonts w:ascii="Arial" w:hAnsi="Arial" w:cs="Arial"/>
                <w:sz w:val="14"/>
                <w:szCs w:val="14"/>
                <w:vertAlign w:val="superscript"/>
              </w:rPr>
              <w:t xml:space="preserve">rd </w:t>
            </w:r>
            <w:proofErr w:type="spellStart"/>
            <w:r w:rsidRPr="00D12999">
              <w:rPr>
                <w:rFonts w:ascii="Arial" w:hAnsi="Arial" w:cs="Arial"/>
                <w:sz w:val="14"/>
                <w:szCs w:val="14"/>
              </w:rPr>
              <w:t>Quarter</w:t>
            </w:r>
            <w:proofErr w:type="spellEnd"/>
            <w:r w:rsidRPr="00D12999">
              <w:rPr>
                <w:rFonts w:ascii="Arial" w:hAnsi="Arial" w:cs="Arial"/>
                <w:sz w:val="14"/>
                <w:szCs w:val="14"/>
              </w:rPr>
              <w:t xml:space="preserve"> 202</w:t>
            </w:r>
            <w:r>
              <w:rPr>
                <w:rFonts w:ascii="Arial" w:hAnsi="Arial" w:cs="Arial"/>
                <w:sz w:val="14"/>
                <w:szCs w:val="14"/>
              </w:rPr>
              <w:t xml:space="preserve">4 </w:t>
            </w:r>
            <w:r w:rsidRPr="000E1552">
              <w:rPr>
                <w:rFonts w:ascii="Arial" w:hAnsi="Arial" w:cs="Arial"/>
                <w:sz w:val="14"/>
                <w:szCs w:val="14"/>
                <w:vertAlign w:val="superscript"/>
              </w:rPr>
              <w:t>(</w:t>
            </w:r>
            <w:r>
              <w:rPr>
                <w:rFonts w:ascii="Arial" w:hAnsi="Arial" w:cs="Arial"/>
                <w:sz w:val="14"/>
                <w:szCs w:val="14"/>
                <w:vertAlign w:val="superscript"/>
              </w:rPr>
              <w:t>1</w:t>
            </w:r>
            <w:r w:rsidRPr="000E1552">
              <w:rPr>
                <w:rFonts w:ascii="Arial" w:hAnsi="Arial" w:cs="Arial"/>
                <w:sz w:val="14"/>
                <w:szCs w:val="14"/>
                <w:vertAlign w:val="superscript"/>
              </w:rPr>
              <w:t>)</w:t>
            </w:r>
          </w:p>
        </w:tc>
        <w:tc>
          <w:tcPr>
            <w:tcW w:w="1879"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74365CED" w14:textId="77777777" w:rsidR="00D14993" w:rsidRDefault="00D14993" w:rsidP="00DD38EA">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D12999">
              <w:rPr>
                <w:rFonts w:ascii="Arial" w:hAnsi="Arial" w:cs="Arial"/>
                <w:sz w:val="14"/>
                <w:szCs w:val="14"/>
              </w:rPr>
              <w:t xml:space="preserve">01.01 </w:t>
            </w:r>
            <w:proofErr w:type="spellStart"/>
            <w:r w:rsidRPr="00D12999">
              <w:rPr>
                <w:rFonts w:ascii="Arial" w:hAnsi="Arial" w:cs="Arial"/>
                <w:sz w:val="14"/>
                <w:szCs w:val="14"/>
              </w:rPr>
              <w:t>to</w:t>
            </w:r>
            <w:proofErr w:type="spellEnd"/>
            <w:r w:rsidRPr="00D12999">
              <w:rPr>
                <w:rFonts w:ascii="Arial" w:hAnsi="Arial" w:cs="Arial"/>
                <w:sz w:val="14"/>
                <w:szCs w:val="14"/>
              </w:rPr>
              <w:t xml:space="preserve"> 0</w:t>
            </w:r>
            <w:r>
              <w:rPr>
                <w:rFonts w:ascii="Arial" w:hAnsi="Arial" w:cs="Arial"/>
                <w:sz w:val="14"/>
                <w:szCs w:val="14"/>
              </w:rPr>
              <w:t>8</w:t>
            </w:r>
            <w:r w:rsidRPr="00D12999">
              <w:rPr>
                <w:rFonts w:ascii="Arial" w:hAnsi="Arial" w:cs="Arial"/>
                <w:sz w:val="14"/>
                <w:szCs w:val="14"/>
              </w:rPr>
              <w:t>.3</w:t>
            </w:r>
            <w:r>
              <w:rPr>
                <w:rFonts w:ascii="Arial" w:hAnsi="Arial" w:cs="Arial"/>
                <w:sz w:val="14"/>
                <w:szCs w:val="14"/>
              </w:rPr>
              <w:t>1</w:t>
            </w:r>
            <w:r w:rsidRPr="00D12999">
              <w:rPr>
                <w:rFonts w:ascii="Arial" w:hAnsi="Arial" w:cs="Arial"/>
                <w:sz w:val="14"/>
                <w:szCs w:val="14"/>
              </w:rPr>
              <w:t>.202</w:t>
            </w:r>
            <w:r>
              <w:rPr>
                <w:rFonts w:ascii="Arial" w:hAnsi="Arial" w:cs="Arial"/>
                <w:sz w:val="14"/>
                <w:szCs w:val="14"/>
              </w:rPr>
              <w:t>4</w:t>
            </w:r>
          </w:p>
        </w:tc>
        <w:tc>
          <w:tcPr>
            <w:tcW w:w="1437"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6497DCAB" w14:textId="77777777" w:rsidR="00D14993" w:rsidRPr="00537AE7" w:rsidRDefault="00D14993" w:rsidP="00DD38EA">
            <w:pPr>
              <w:jc w:val="right"/>
              <w:cnfStyle w:val="100000000000" w:firstRow="1" w:lastRow="0" w:firstColumn="0" w:lastColumn="0" w:oddVBand="0" w:evenVBand="0" w:oddHBand="0" w:evenHBand="0" w:firstRowFirstColumn="0" w:firstRowLastColumn="0" w:lastRowFirstColumn="0" w:lastRowLastColumn="0"/>
              <w:rPr>
                <w:rFonts w:ascii="Arial" w:hAnsi="Arial" w:cs="Arial"/>
                <w:b w:val="0"/>
                <w:sz w:val="14"/>
                <w:szCs w:val="14"/>
              </w:rPr>
            </w:pPr>
            <w:r w:rsidRPr="00FA7477">
              <w:rPr>
                <w:rFonts w:ascii="Arial" w:hAnsi="Arial" w:cs="Arial"/>
                <w:sz w:val="14"/>
                <w:szCs w:val="14"/>
              </w:rPr>
              <w:t>3</w:t>
            </w:r>
            <w:r w:rsidRPr="00FA7477">
              <w:rPr>
                <w:rFonts w:ascii="Arial" w:hAnsi="Arial" w:cs="Arial"/>
                <w:sz w:val="14"/>
                <w:szCs w:val="14"/>
                <w:vertAlign w:val="superscript"/>
              </w:rPr>
              <w:t>rd</w:t>
            </w:r>
            <w:r w:rsidRPr="00FA7477">
              <w:rPr>
                <w:rFonts w:ascii="Arial" w:hAnsi="Arial" w:cs="Arial"/>
                <w:sz w:val="14"/>
                <w:szCs w:val="14"/>
              </w:rPr>
              <w:t xml:space="preserve"> </w:t>
            </w:r>
            <w:proofErr w:type="spellStart"/>
            <w:r w:rsidRPr="00FA7477">
              <w:rPr>
                <w:rFonts w:ascii="Arial" w:hAnsi="Arial" w:cs="Arial"/>
                <w:sz w:val="14"/>
                <w:szCs w:val="14"/>
              </w:rPr>
              <w:t>Quarter</w:t>
            </w:r>
            <w:proofErr w:type="spellEnd"/>
            <w:r w:rsidRPr="00FA7477">
              <w:rPr>
                <w:rFonts w:ascii="Arial" w:hAnsi="Arial" w:cs="Arial"/>
                <w:sz w:val="14"/>
                <w:szCs w:val="14"/>
              </w:rPr>
              <w:t xml:space="preserve"> 2023</w:t>
            </w:r>
            <w:r>
              <w:rPr>
                <w:rFonts w:ascii="Arial" w:hAnsi="Arial" w:cs="Arial"/>
                <w:sz w:val="14"/>
                <w:szCs w:val="14"/>
              </w:rPr>
              <w:t xml:space="preserve"> </w:t>
            </w:r>
            <w:r w:rsidRPr="000E1552">
              <w:rPr>
                <w:rFonts w:ascii="Arial" w:hAnsi="Arial" w:cs="Arial"/>
                <w:sz w:val="14"/>
                <w:szCs w:val="14"/>
                <w:vertAlign w:val="superscript"/>
              </w:rPr>
              <w:t>(</w:t>
            </w:r>
            <w:r>
              <w:rPr>
                <w:rFonts w:ascii="Arial" w:hAnsi="Arial" w:cs="Arial"/>
                <w:sz w:val="14"/>
                <w:szCs w:val="14"/>
                <w:vertAlign w:val="superscript"/>
              </w:rPr>
              <w:t>1</w:t>
            </w:r>
            <w:r w:rsidRPr="000E1552">
              <w:rPr>
                <w:rFonts w:ascii="Arial" w:hAnsi="Arial" w:cs="Arial"/>
                <w:sz w:val="14"/>
                <w:szCs w:val="14"/>
                <w:vertAlign w:val="superscript"/>
              </w:rPr>
              <w:t>)</w:t>
            </w:r>
          </w:p>
        </w:tc>
        <w:tc>
          <w:tcPr>
            <w:tcW w:w="1701"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30F96D9B" w14:textId="77777777" w:rsidR="00D14993" w:rsidRPr="00537AE7" w:rsidRDefault="00D14993" w:rsidP="00DD38EA">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FA7477">
              <w:rPr>
                <w:rFonts w:ascii="Arial" w:hAnsi="Arial" w:cs="Arial"/>
                <w:sz w:val="14"/>
                <w:szCs w:val="14"/>
              </w:rPr>
              <w:t xml:space="preserve">01.01 </w:t>
            </w:r>
            <w:proofErr w:type="spellStart"/>
            <w:r w:rsidRPr="00FA7477">
              <w:rPr>
                <w:rFonts w:ascii="Arial" w:hAnsi="Arial" w:cs="Arial"/>
                <w:sz w:val="14"/>
                <w:szCs w:val="14"/>
              </w:rPr>
              <w:t>to</w:t>
            </w:r>
            <w:proofErr w:type="spellEnd"/>
            <w:r w:rsidRPr="00FA7477">
              <w:rPr>
                <w:rFonts w:ascii="Arial" w:hAnsi="Arial" w:cs="Arial"/>
                <w:sz w:val="14"/>
                <w:szCs w:val="14"/>
              </w:rPr>
              <w:t xml:space="preserve"> 0</w:t>
            </w:r>
            <w:r>
              <w:rPr>
                <w:rFonts w:ascii="Arial" w:hAnsi="Arial" w:cs="Arial"/>
                <w:sz w:val="14"/>
                <w:szCs w:val="14"/>
              </w:rPr>
              <w:t>8</w:t>
            </w:r>
            <w:r w:rsidRPr="00FA7477">
              <w:rPr>
                <w:rFonts w:ascii="Arial" w:hAnsi="Arial" w:cs="Arial"/>
                <w:sz w:val="14"/>
                <w:szCs w:val="14"/>
              </w:rPr>
              <w:t>.3</w:t>
            </w:r>
            <w:r>
              <w:rPr>
                <w:rFonts w:ascii="Arial" w:hAnsi="Arial" w:cs="Arial"/>
                <w:sz w:val="14"/>
                <w:szCs w:val="14"/>
              </w:rPr>
              <w:t>1</w:t>
            </w:r>
            <w:r w:rsidRPr="00FA7477">
              <w:rPr>
                <w:rFonts w:ascii="Arial" w:hAnsi="Arial" w:cs="Arial"/>
                <w:sz w:val="14"/>
                <w:szCs w:val="14"/>
              </w:rPr>
              <w:t>.2023</w:t>
            </w:r>
          </w:p>
        </w:tc>
      </w:tr>
      <w:tr w:rsidR="00D14993" w:rsidRPr="00026122" w14:paraId="24BC321D" w14:textId="77777777" w:rsidTr="00DD38EA">
        <w:trPr>
          <w:trHeight w:val="238"/>
          <w:jc w:val="center"/>
        </w:trPr>
        <w:tc>
          <w:tcPr>
            <w:cnfStyle w:val="001000000000" w:firstRow="0" w:lastRow="0" w:firstColumn="1" w:lastColumn="0" w:oddVBand="0" w:evenVBand="0" w:oddHBand="0" w:evenHBand="0" w:firstRowFirstColumn="0" w:firstRowLastColumn="0" w:lastRowFirstColumn="0" w:lastRowLastColumn="0"/>
            <w:tcW w:w="3179" w:type="dxa"/>
            <w:tcBorders>
              <w:top w:val="single" w:sz="2" w:space="0" w:color="1F3864" w:themeColor="accent1" w:themeShade="80"/>
              <w:left w:val="nil"/>
              <w:bottom w:val="nil"/>
              <w:right w:val="nil"/>
            </w:tcBorders>
            <w:shd w:val="clear" w:color="auto" w:fill="auto"/>
            <w:vAlign w:val="center"/>
          </w:tcPr>
          <w:p w14:paraId="3A8469DF" w14:textId="77777777" w:rsidR="00D14993" w:rsidRPr="006B5B78" w:rsidRDefault="00D14993" w:rsidP="00DD38EA">
            <w:pPr>
              <w:keepNext/>
              <w:keepLines/>
              <w:rPr>
                <w:rFonts w:ascii="Arial" w:eastAsia="Times New Roman" w:hAnsi="Arial" w:cs="Arial"/>
                <w:b w:val="0"/>
                <w:bCs w:val="0"/>
                <w:spacing w:val="-2"/>
                <w:sz w:val="14"/>
                <w:szCs w:val="14"/>
                <w:lang w:val="en-US"/>
              </w:rPr>
            </w:pPr>
            <w:r w:rsidRPr="006B5B78">
              <w:rPr>
                <w:rFonts w:ascii="Arial" w:hAnsi="Arial" w:cs="Arial"/>
                <w:b w:val="0"/>
                <w:bCs w:val="0"/>
                <w:sz w:val="14"/>
                <w:szCs w:val="14"/>
                <w:lang w:val="en-US"/>
              </w:rPr>
              <w:t xml:space="preserve">Net income - BRGAAP </w:t>
            </w:r>
            <w:r>
              <w:rPr>
                <w:rFonts w:ascii="Arial" w:hAnsi="Arial" w:cs="Arial"/>
                <w:b w:val="0"/>
                <w:bCs w:val="0"/>
                <w:sz w:val="14"/>
                <w:szCs w:val="14"/>
                <w:lang w:val="en-US"/>
              </w:rPr>
              <w:t>and</w:t>
            </w:r>
            <w:r w:rsidRPr="006B5B78">
              <w:rPr>
                <w:rFonts w:ascii="Arial" w:hAnsi="Arial" w:cs="Arial"/>
                <w:b w:val="0"/>
                <w:bCs w:val="0"/>
                <w:sz w:val="14"/>
                <w:szCs w:val="14"/>
                <w:lang w:val="en-US"/>
              </w:rPr>
              <w:t xml:space="preserve"> IFRS</w:t>
            </w:r>
          </w:p>
        </w:tc>
        <w:tc>
          <w:tcPr>
            <w:tcW w:w="1443" w:type="dxa"/>
            <w:tcBorders>
              <w:top w:val="single" w:sz="2" w:space="0" w:color="1F3864" w:themeColor="accent1" w:themeShade="80"/>
              <w:left w:val="nil"/>
              <w:bottom w:val="nil"/>
              <w:right w:val="nil"/>
            </w:tcBorders>
            <w:shd w:val="clear" w:color="auto" w:fill="auto"/>
            <w:vAlign w:val="center"/>
          </w:tcPr>
          <w:p w14:paraId="04DE5E2A" w14:textId="77777777" w:rsidR="00D14993" w:rsidRPr="00446860"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lang w:val="en-US"/>
              </w:rPr>
            </w:pPr>
            <w:r w:rsidRPr="000E1552">
              <w:rPr>
                <w:rFonts w:ascii="Arial" w:hAnsi="Arial" w:cs="Arial"/>
                <w:color w:val="000000"/>
                <w:sz w:val="14"/>
                <w:szCs w:val="14"/>
                <w:lang w:val="en-US"/>
              </w:rPr>
              <w:t xml:space="preserve">                    </w:t>
            </w:r>
            <w:r w:rsidRPr="00FB2866">
              <w:rPr>
                <w:rFonts w:ascii="Arial" w:hAnsi="Arial" w:cs="Arial"/>
                <w:color w:val="000000"/>
                <w:sz w:val="14"/>
                <w:szCs w:val="14"/>
              </w:rPr>
              <w:t>4</w:t>
            </w:r>
            <w:r>
              <w:rPr>
                <w:rFonts w:ascii="Arial" w:hAnsi="Arial" w:cs="Arial"/>
                <w:color w:val="000000"/>
                <w:sz w:val="14"/>
                <w:szCs w:val="14"/>
              </w:rPr>
              <w:t>,</w:t>
            </w:r>
            <w:r w:rsidRPr="00FB2866">
              <w:rPr>
                <w:rFonts w:ascii="Arial" w:hAnsi="Arial" w:cs="Arial"/>
                <w:color w:val="000000"/>
                <w:sz w:val="14"/>
                <w:szCs w:val="14"/>
              </w:rPr>
              <w:t xml:space="preserve">881 </w:t>
            </w:r>
          </w:p>
        </w:tc>
        <w:tc>
          <w:tcPr>
            <w:tcW w:w="1879" w:type="dxa"/>
            <w:tcBorders>
              <w:top w:val="single" w:sz="2" w:space="0" w:color="1F3864" w:themeColor="accent1" w:themeShade="80"/>
              <w:left w:val="nil"/>
              <w:bottom w:val="nil"/>
              <w:right w:val="nil"/>
            </w:tcBorders>
            <w:shd w:val="clear" w:color="auto" w:fill="auto"/>
            <w:vAlign w:val="center"/>
          </w:tcPr>
          <w:p w14:paraId="61CF360A" w14:textId="77777777" w:rsidR="00D14993" w:rsidRPr="00446860"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lang w:val="en-US"/>
              </w:rPr>
            </w:pPr>
            <w:r w:rsidRPr="00FB2866">
              <w:rPr>
                <w:rFonts w:ascii="Arial" w:hAnsi="Arial" w:cs="Arial"/>
                <w:color w:val="000000"/>
                <w:sz w:val="14"/>
                <w:szCs w:val="14"/>
              </w:rPr>
              <w:t xml:space="preserve">                          15</w:t>
            </w:r>
            <w:r>
              <w:rPr>
                <w:rFonts w:ascii="Arial" w:hAnsi="Arial" w:cs="Arial"/>
                <w:color w:val="000000"/>
                <w:sz w:val="14"/>
                <w:szCs w:val="14"/>
              </w:rPr>
              <w:t>,</w:t>
            </w:r>
            <w:r w:rsidRPr="00FB2866">
              <w:rPr>
                <w:rFonts w:ascii="Arial" w:hAnsi="Arial" w:cs="Arial"/>
                <w:color w:val="000000"/>
                <w:sz w:val="14"/>
                <w:szCs w:val="14"/>
              </w:rPr>
              <w:t xml:space="preserve">460 </w:t>
            </w:r>
          </w:p>
        </w:tc>
        <w:tc>
          <w:tcPr>
            <w:tcW w:w="1437" w:type="dxa"/>
            <w:tcBorders>
              <w:top w:val="single" w:sz="2" w:space="0" w:color="1F3864" w:themeColor="accent1" w:themeShade="80"/>
              <w:left w:val="nil"/>
              <w:bottom w:val="nil"/>
              <w:right w:val="nil"/>
            </w:tcBorders>
            <w:shd w:val="clear" w:color="auto" w:fill="auto"/>
            <w:vAlign w:val="center"/>
          </w:tcPr>
          <w:p w14:paraId="65591418" w14:textId="77777777" w:rsidR="00D14993" w:rsidRPr="00026122"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5159BB">
              <w:rPr>
                <w:rFonts w:ascii="Arial" w:hAnsi="Arial" w:cs="Arial"/>
                <w:color w:val="000000"/>
                <w:sz w:val="14"/>
                <w:szCs w:val="14"/>
              </w:rPr>
              <w:t>5</w:t>
            </w:r>
            <w:r>
              <w:rPr>
                <w:rFonts w:ascii="Arial" w:hAnsi="Arial" w:cs="Arial"/>
                <w:color w:val="000000"/>
                <w:sz w:val="14"/>
                <w:szCs w:val="14"/>
              </w:rPr>
              <w:t>,</w:t>
            </w:r>
            <w:r w:rsidRPr="005159BB">
              <w:rPr>
                <w:rFonts w:ascii="Arial" w:hAnsi="Arial" w:cs="Arial"/>
                <w:color w:val="000000"/>
                <w:sz w:val="14"/>
                <w:szCs w:val="14"/>
              </w:rPr>
              <w:t>569</w:t>
            </w:r>
          </w:p>
        </w:tc>
        <w:tc>
          <w:tcPr>
            <w:tcW w:w="1701" w:type="dxa"/>
            <w:tcBorders>
              <w:top w:val="single" w:sz="2" w:space="0" w:color="1F3864" w:themeColor="accent1" w:themeShade="80"/>
              <w:left w:val="nil"/>
              <w:bottom w:val="nil"/>
              <w:right w:val="nil"/>
            </w:tcBorders>
            <w:shd w:val="clear" w:color="auto" w:fill="auto"/>
            <w:vAlign w:val="center"/>
          </w:tcPr>
          <w:p w14:paraId="2564BD3A" w14:textId="77777777" w:rsidR="00D14993" w:rsidRPr="00026122"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553375">
              <w:rPr>
                <w:rFonts w:ascii="Arial" w:hAnsi="Arial" w:cs="Arial"/>
                <w:color w:val="000000"/>
                <w:sz w:val="14"/>
                <w:szCs w:val="14"/>
              </w:rPr>
              <w:t>16</w:t>
            </w:r>
            <w:r>
              <w:rPr>
                <w:rFonts w:ascii="Arial" w:hAnsi="Arial" w:cs="Arial"/>
                <w:color w:val="000000"/>
                <w:sz w:val="14"/>
                <w:szCs w:val="14"/>
              </w:rPr>
              <w:t>,</w:t>
            </w:r>
            <w:r w:rsidRPr="00553375">
              <w:rPr>
                <w:rFonts w:ascii="Arial" w:hAnsi="Arial" w:cs="Arial"/>
                <w:color w:val="000000"/>
                <w:sz w:val="14"/>
                <w:szCs w:val="14"/>
              </w:rPr>
              <w:t>599</w:t>
            </w:r>
          </w:p>
        </w:tc>
      </w:tr>
      <w:tr w:rsidR="00D14993" w:rsidRPr="00026122" w14:paraId="467F462A" w14:textId="77777777" w:rsidTr="00DD38E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79" w:type="dxa"/>
            <w:tcBorders>
              <w:top w:val="nil"/>
              <w:left w:val="nil"/>
              <w:bottom w:val="nil"/>
              <w:right w:val="nil"/>
            </w:tcBorders>
            <w:shd w:val="clear" w:color="auto" w:fill="auto"/>
            <w:vAlign w:val="center"/>
          </w:tcPr>
          <w:p w14:paraId="62DB466B" w14:textId="77777777" w:rsidR="00D14993" w:rsidRPr="00026122" w:rsidRDefault="00D14993" w:rsidP="00DD38EA">
            <w:pPr>
              <w:keepNext/>
              <w:keepLines/>
              <w:rPr>
                <w:rFonts w:ascii="Arial" w:hAnsi="Arial" w:cs="Arial"/>
                <w:b w:val="0"/>
                <w:bCs w:val="0"/>
                <w:sz w:val="14"/>
                <w:szCs w:val="14"/>
              </w:rPr>
            </w:pPr>
            <w:r w:rsidRPr="00FC09E4">
              <w:rPr>
                <w:rFonts w:ascii="Arial" w:hAnsi="Arial" w:cs="Arial"/>
                <w:b w:val="0"/>
                <w:bCs w:val="0"/>
                <w:sz w:val="14"/>
                <w:szCs w:val="14"/>
              </w:rPr>
              <w:t>Net income</w:t>
            </w:r>
            <w:r>
              <w:rPr>
                <w:rFonts w:ascii="Arial" w:hAnsi="Arial" w:cs="Arial"/>
                <w:b w:val="0"/>
                <w:bCs w:val="0"/>
                <w:sz w:val="14"/>
                <w:szCs w:val="14"/>
              </w:rPr>
              <w:t xml:space="preserve"> - ANSGAAP</w:t>
            </w:r>
          </w:p>
        </w:tc>
        <w:tc>
          <w:tcPr>
            <w:tcW w:w="1443" w:type="dxa"/>
            <w:tcBorders>
              <w:top w:val="nil"/>
              <w:left w:val="nil"/>
              <w:bottom w:val="nil"/>
              <w:right w:val="nil"/>
            </w:tcBorders>
            <w:shd w:val="clear" w:color="auto" w:fill="auto"/>
            <w:vAlign w:val="center"/>
          </w:tcPr>
          <w:p w14:paraId="11296671" w14:textId="77777777" w:rsidR="00D14993" w:rsidRPr="00026122" w:rsidRDefault="00D14993" w:rsidP="00DD38E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FB2866">
              <w:rPr>
                <w:rFonts w:ascii="Arial" w:hAnsi="Arial" w:cs="Arial"/>
                <w:color w:val="000000"/>
                <w:sz w:val="14"/>
                <w:szCs w:val="14"/>
              </w:rPr>
              <w:t xml:space="preserve">                     5</w:t>
            </w:r>
            <w:r>
              <w:rPr>
                <w:rFonts w:ascii="Arial" w:hAnsi="Arial" w:cs="Arial"/>
                <w:color w:val="000000"/>
                <w:sz w:val="14"/>
                <w:szCs w:val="14"/>
              </w:rPr>
              <w:t>,</w:t>
            </w:r>
            <w:r w:rsidRPr="00FB2866">
              <w:rPr>
                <w:rFonts w:ascii="Arial" w:hAnsi="Arial" w:cs="Arial"/>
                <w:color w:val="000000"/>
                <w:sz w:val="14"/>
                <w:szCs w:val="14"/>
              </w:rPr>
              <w:t xml:space="preserve">176 </w:t>
            </w:r>
          </w:p>
        </w:tc>
        <w:tc>
          <w:tcPr>
            <w:tcW w:w="1879" w:type="dxa"/>
            <w:tcBorders>
              <w:top w:val="nil"/>
              <w:left w:val="nil"/>
              <w:bottom w:val="nil"/>
              <w:right w:val="nil"/>
            </w:tcBorders>
            <w:shd w:val="clear" w:color="auto" w:fill="auto"/>
            <w:vAlign w:val="center"/>
          </w:tcPr>
          <w:p w14:paraId="7C4BC248" w14:textId="77777777" w:rsidR="00D14993" w:rsidRPr="00026122" w:rsidRDefault="00D14993" w:rsidP="00DD38E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FB2866">
              <w:rPr>
                <w:rFonts w:ascii="Arial" w:hAnsi="Arial" w:cs="Arial"/>
                <w:color w:val="000000"/>
                <w:sz w:val="14"/>
                <w:szCs w:val="14"/>
              </w:rPr>
              <w:t xml:space="preserve">                          15</w:t>
            </w:r>
            <w:r>
              <w:rPr>
                <w:rFonts w:ascii="Arial" w:hAnsi="Arial" w:cs="Arial"/>
                <w:color w:val="000000"/>
                <w:sz w:val="14"/>
                <w:szCs w:val="14"/>
              </w:rPr>
              <w:t>,</w:t>
            </w:r>
            <w:r w:rsidRPr="00FB2866">
              <w:rPr>
                <w:rFonts w:ascii="Arial" w:hAnsi="Arial" w:cs="Arial"/>
                <w:color w:val="000000"/>
                <w:sz w:val="14"/>
                <w:szCs w:val="14"/>
              </w:rPr>
              <w:t xml:space="preserve">787 </w:t>
            </w:r>
          </w:p>
        </w:tc>
        <w:tc>
          <w:tcPr>
            <w:tcW w:w="1437" w:type="dxa"/>
            <w:tcBorders>
              <w:top w:val="nil"/>
              <w:left w:val="nil"/>
              <w:bottom w:val="nil"/>
              <w:right w:val="nil"/>
            </w:tcBorders>
            <w:shd w:val="clear" w:color="auto" w:fill="auto"/>
            <w:vAlign w:val="center"/>
          </w:tcPr>
          <w:p w14:paraId="01693E12" w14:textId="77777777" w:rsidR="00D14993" w:rsidRPr="00026122" w:rsidRDefault="00D14993" w:rsidP="00DD38E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5159BB">
              <w:rPr>
                <w:rFonts w:ascii="Arial" w:hAnsi="Arial" w:cs="Arial"/>
                <w:color w:val="000000"/>
                <w:sz w:val="14"/>
                <w:szCs w:val="14"/>
              </w:rPr>
              <w:t>5</w:t>
            </w:r>
            <w:r>
              <w:rPr>
                <w:rFonts w:ascii="Arial" w:hAnsi="Arial" w:cs="Arial"/>
                <w:color w:val="000000"/>
                <w:sz w:val="14"/>
                <w:szCs w:val="14"/>
              </w:rPr>
              <w:t>,</w:t>
            </w:r>
            <w:r w:rsidRPr="005159BB">
              <w:rPr>
                <w:rFonts w:ascii="Arial" w:hAnsi="Arial" w:cs="Arial"/>
                <w:color w:val="000000"/>
                <w:sz w:val="14"/>
                <w:szCs w:val="14"/>
              </w:rPr>
              <w:t>918</w:t>
            </w:r>
          </w:p>
        </w:tc>
        <w:tc>
          <w:tcPr>
            <w:tcW w:w="1701" w:type="dxa"/>
            <w:tcBorders>
              <w:top w:val="nil"/>
              <w:left w:val="nil"/>
              <w:bottom w:val="nil"/>
              <w:right w:val="nil"/>
            </w:tcBorders>
            <w:shd w:val="clear" w:color="auto" w:fill="auto"/>
            <w:vAlign w:val="center"/>
          </w:tcPr>
          <w:p w14:paraId="3D7EDA08" w14:textId="77777777" w:rsidR="00D14993" w:rsidRPr="00026122" w:rsidRDefault="00D14993" w:rsidP="00DD38E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553375">
              <w:rPr>
                <w:rFonts w:ascii="Arial" w:hAnsi="Arial" w:cs="Arial"/>
                <w:color w:val="000000"/>
                <w:sz w:val="14"/>
                <w:szCs w:val="14"/>
              </w:rPr>
              <w:t>16</w:t>
            </w:r>
            <w:r>
              <w:rPr>
                <w:rFonts w:ascii="Arial" w:hAnsi="Arial" w:cs="Arial"/>
                <w:color w:val="000000"/>
                <w:sz w:val="14"/>
                <w:szCs w:val="14"/>
              </w:rPr>
              <w:t>,</w:t>
            </w:r>
            <w:r w:rsidRPr="00553375">
              <w:rPr>
                <w:rFonts w:ascii="Arial" w:hAnsi="Arial" w:cs="Arial"/>
                <w:color w:val="000000"/>
                <w:sz w:val="14"/>
                <w:szCs w:val="14"/>
              </w:rPr>
              <w:t>687</w:t>
            </w:r>
          </w:p>
        </w:tc>
      </w:tr>
      <w:tr w:rsidR="00D14993" w:rsidRPr="00026122" w14:paraId="1C9D84BF" w14:textId="77777777" w:rsidTr="00DD38EA">
        <w:trPr>
          <w:trHeight w:val="238"/>
          <w:jc w:val="center"/>
        </w:trPr>
        <w:tc>
          <w:tcPr>
            <w:cnfStyle w:val="001000000000" w:firstRow="0" w:lastRow="0" w:firstColumn="1" w:lastColumn="0" w:oddVBand="0" w:evenVBand="0" w:oddHBand="0" w:evenHBand="0" w:firstRowFirstColumn="0" w:firstRowLastColumn="0" w:lastRowFirstColumn="0" w:lastRowLastColumn="0"/>
            <w:tcW w:w="3179" w:type="dxa"/>
            <w:tcBorders>
              <w:top w:val="nil"/>
              <w:left w:val="nil"/>
              <w:bottom w:val="nil"/>
              <w:right w:val="nil"/>
            </w:tcBorders>
            <w:shd w:val="clear" w:color="auto" w:fill="auto"/>
            <w:vAlign w:val="center"/>
          </w:tcPr>
          <w:p w14:paraId="1BB395B9" w14:textId="77777777" w:rsidR="00D14993" w:rsidRPr="00026122" w:rsidRDefault="00D14993" w:rsidP="00DD38EA">
            <w:pPr>
              <w:keepNext/>
              <w:keepLines/>
              <w:rPr>
                <w:rFonts w:ascii="Arial" w:hAnsi="Arial" w:cs="Arial"/>
                <w:b w:val="0"/>
                <w:bCs w:val="0"/>
                <w:sz w:val="14"/>
                <w:szCs w:val="14"/>
              </w:rPr>
            </w:pPr>
          </w:p>
        </w:tc>
        <w:tc>
          <w:tcPr>
            <w:tcW w:w="1443" w:type="dxa"/>
            <w:tcBorders>
              <w:top w:val="nil"/>
              <w:left w:val="nil"/>
              <w:bottom w:val="nil"/>
              <w:right w:val="nil"/>
            </w:tcBorders>
            <w:shd w:val="clear" w:color="auto" w:fill="auto"/>
            <w:vAlign w:val="center"/>
          </w:tcPr>
          <w:p w14:paraId="5383933A" w14:textId="77777777" w:rsidR="00D14993" w:rsidRPr="00026122"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879" w:type="dxa"/>
            <w:tcBorders>
              <w:top w:val="nil"/>
              <w:left w:val="nil"/>
              <w:bottom w:val="nil"/>
              <w:right w:val="nil"/>
            </w:tcBorders>
            <w:shd w:val="clear" w:color="auto" w:fill="auto"/>
            <w:vAlign w:val="center"/>
          </w:tcPr>
          <w:p w14:paraId="79B3FAAC" w14:textId="77777777" w:rsidR="00D14993" w:rsidRPr="00026122"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437" w:type="dxa"/>
            <w:tcBorders>
              <w:top w:val="nil"/>
              <w:left w:val="nil"/>
              <w:bottom w:val="nil"/>
              <w:right w:val="nil"/>
            </w:tcBorders>
            <w:shd w:val="clear" w:color="auto" w:fill="auto"/>
            <w:vAlign w:val="center"/>
          </w:tcPr>
          <w:p w14:paraId="08A49A30" w14:textId="77777777" w:rsidR="00D14993" w:rsidRPr="00026122"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701" w:type="dxa"/>
            <w:tcBorders>
              <w:top w:val="nil"/>
              <w:left w:val="nil"/>
              <w:bottom w:val="nil"/>
              <w:right w:val="nil"/>
            </w:tcBorders>
            <w:shd w:val="clear" w:color="auto" w:fill="auto"/>
            <w:vAlign w:val="center"/>
          </w:tcPr>
          <w:p w14:paraId="2DBBE719" w14:textId="77777777" w:rsidR="00D14993" w:rsidRPr="00026122"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r>
      <w:tr w:rsidR="00D14993" w:rsidRPr="00057D2F" w14:paraId="55E4EBFE" w14:textId="77777777" w:rsidTr="00DD38E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79" w:type="dxa"/>
            <w:tcBorders>
              <w:top w:val="nil"/>
              <w:left w:val="nil"/>
              <w:bottom w:val="nil"/>
              <w:right w:val="nil"/>
            </w:tcBorders>
            <w:shd w:val="clear" w:color="auto" w:fill="auto"/>
            <w:vAlign w:val="center"/>
          </w:tcPr>
          <w:p w14:paraId="61FA64FB" w14:textId="77777777" w:rsidR="00D14993" w:rsidRPr="00057D2F" w:rsidRDefault="00D14993" w:rsidP="00DD38EA">
            <w:pPr>
              <w:keepNext/>
              <w:keepLines/>
              <w:spacing w:before="40" w:after="40"/>
              <w:rPr>
                <w:rFonts w:ascii="Arial" w:hAnsi="Arial" w:cs="Arial"/>
                <w:b w:val="0"/>
                <w:bCs w:val="0"/>
                <w:sz w:val="14"/>
                <w:szCs w:val="14"/>
                <w:lang w:val="en-US"/>
              </w:rPr>
            </w:pPr>
            <w:r w:rsidRPr="00057D2F">
              <w:rPr>
                <w:rFonts w:ascii="Arial" w:hAnsi="Arial" w:cs="Arial"/>
                <w:b w:val="0"/>
                <w:bCs w:val="0"/>
                <w:sz w:val="14"/>
                <w:szCs w:val="14"/>
                <w:lang w:val="en-US"/>
              </w:rPr>
              <w:t>Comprehensive income - BRGAAP and IFRS</w:t>
            </w:r>
          </w:p>
        </w:tc>
        <w:tc>
          <w:tcPr>
            <w:tcW w:w="1443" w:type="dxa"/>
            <w:tcBorders>
              <w:top w:val="nil"/>
              <w:left w:val="nil"/>
              <w:bottom w:val="nil"/>
              <w:right w:val="nil"/>
            </w:tcBorders>
            <w:shd w:val="clear" w:color="auto" w:fill="auto"/>
            <w:vAlign w:val="center"/>
          </w:tcPr>
          <w:p w14:paraId="5E00E9F7" w14:textId="77777777" w:rsidR="00D14993" w:rsidRPr="00057D2F" w:rsidRDefault="00D14993" w:rsidP="00DD38E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lang w:val="en-US"/>
              </w:rPr>
            </w:pPr>
            <w:r w:rsidRPr="00876A38">
              <w:rPr>
                <w:rFonts w:ascii="Arial" w:hAnsi="Arial" w:cs="Arial"/>
                <w:color w:val="000000"/>
                <w:sz w:val="14"/>
                <w:szCs w:val="14"/>
                <w:lang w:val="en-US"/>
              </w:rPr>
              <w:t xml:space="preserve">                     </w:t>
            </w:r>
            <w:r w:rsidRPr="00FB2866">
              <w:rPr>
                <w:rFonts w:ascii="Arial" w:hAnsi="Arial" w:cs="Arial"/>
                <w:color w:val="000000"/>
                <w:sz w:val="14"/>
                <w:szCs w:val="14"/>
              </w:rPr>
              <w:t>4</w:t>
            </w:r>
            <w:r>
              <w:rPr>
                <w:rFonts w:ascii="Arial" w:hAnsi="Arial" w:cs="Arial"/>
                <w:color w:val="000000"/>
                <w:sz w:val="14"/>
                <w:szCs w:val="14"/>
              </w:rPr>
              <w:t>,</w:t>
            </w:r>
            <w:r w:rsidRPr="00FB2866">
              <w:rPr>
                <w:rFonts w:ascii="Arial" w:hAnsi="Arial" w:cs="Arial"/>
                <w:color w:val="000000"/>
                <w:sz w:val="14"/>
                <w:szCs w:val="14"/>
              </w:rPr>
              <w:t xml:space="preserve">841 </w:t>
            </w:r>
          </w:p>
        </w:tc>
        <w:tc>
          <w:tcPr>
            <w:tcW w:w="1879" w:type="dxa"/>
            <w:tcBorders>
              <w:top w:val="nil"/>
              <w:left w:val="nil"/>
              <w:bottom w:val="nil"/>
              <w:right w:val="nil"/>
            </w:tcBorders>
            <w:shd w:val="clear" w:color="auto" w:fill="auto"/>
            <w:vAlign w:val="center"/>
          </w:tcPr>
          <w:p w14:paraId="641CA170" w14:textId="77777777" w:rsidR="00D14993" w:rsidRPr="00057D2F" w:rsidRDefault="00D14993" w:rsidP="00DD38E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lang w:val="en-US"/>
              </w:rPr>
            </w:pPr>
            <w:r w:rsidRPr="00FB2866">
              <w:rPr>
                <w:rFonts w:ascii="Arial" w:hAnsi="Arial" w:cs="Arial"/>
                <w:color w:val="000000"/>
                <w:sz w:val="14"/>
                <w:szCs w:val="14"/>
              </w:rPr>
              <w:t xml:space="preserve">                          15</w:t>
            </w:r>
            <w:r>
              <w:rPr>
                <w:rFonts w:ascii="Arial" w:hAnsi="Arial" w:cs="Arial"/>
                <w:color w:val="000000"/>
                <w:sz w:val="14"/>
                <w:szCs w:val="14"/>
              </w:rPr>
              <w:t>,</w:t>
            </w:r>
            <w:r w:rsidRPr="00FB2866">
              <w:rPr>
                <w:rFonts w:ascii="Arial" w:hAnsi="Arial" w:cs="Arial"/>
                <w:color w:val="000000"/>
                <w:sz w:val="14"/>
                <w:szCs w:val="14"/>
              </w:rPr>
              <w:t xml:space="preserve">223 </w:t>
            </w:r>
          </w:p>
        </w:tc>
        <w:tc>
          <w:tcPr>
            <w:tcW w:w="1437" w:type="dxa"/>
            <w:tcBorders>
              <w:top w:val="nil"/>
              <w:left w:val="nil"/>
              <w:bottom w:val="nil"/>
              <w:right w:val="nil"/>
            </w:tcBorders>
            <w:shd w:val="clear" w:color="auto" w:fill="auto"/>
            <w:vAlign w:val="center"/>
          </w:tcPr>
          <w:p w14:paraId="396A376E" w14:textId="77777777" w:rsidR="00D14993" w:rsidRPr="00057D2F" w:rsidRDefault="00D14993" w:rsidP="00DD38E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5159BB">
              <w:rPr>
                <w:rFonts w:ascii="Arial" w:hAnsi="Arial" w:cs="Arial"/>
                <w:color w:val="000000"/>
                <w:sz w:val="14"/>
                <w:szCs w:val="14"/>
              </w:rPr>
              <w:t>5</w:t>
            </w:r>
            <w:r>
              <w:rPr>
                <w:rFonts w:ascii="Arial" w:hAnsi="Arial" w:cs="Arial"/>
                <w:color w:val="000000"/>
                <w:sz w:val="14"/>
                <w:szCs w:val="14"/>
              </w:rPr>
              <w:t>,</w:t>
            </w:r>
            <w:r w:rsidRPr="005159BB">
              <w:rPr>
                <w:rFonts w:ascii="Arial" w:hAnsi="Arial" w:cs="Arial"/>
                <w:color w:val="000000"/>
                <w:sz w:val="14"/>
                <w:szCs w:val="14"/>
              </w:rPr>
              <w:t>569</w:t>
            </w:r>
          </w:p>
        </w:tc>
        <w:tc>
          <w:tcPr>
            <w:tcW w:w="1701" w:type="dxa"/>
            <w:tcBorders>
              <w:top w:val="nil"/>
              <w:left w:val="nil"/>
              <w:bottom w:val="nil"/>
              <w:right w:val="nil"/>
            </w:tcBorders>
            <w:shd w:val="clear" w:color="auto" w:fill="auto"/>
            <w:vAlign w:val="center"/>
          </w:tcPr>
          <w:p w14:paraId="3ADD4676" w14:textId="77777777" w:rsidR="00D14993" w:rsidRPr="00057D2F" w:rsidRDefault="00D14993" w:rsidP="00DD38E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553375">
              <w:rPr>
                <w:rFonts w:ascii="Arial" w:hAnsi="Arial" w:cs="Arial"/>
                <w:color w:val="000000"/>
                <w:sz w:val="14"/>
                <w:szCs w:val="14"/>
              </w:rPr>
              <w:t>16</w:t>
            </w:r>
            <w:r>
              <w:rPr>
                <w:rFonts w:ascii="Arial" w:hAnsi="Arial" w:cs="Arial"/>
                <w:color w:val="000000"/>
                <w:sz w:val="14"/>
                <w:szCs w:val="14"/>
              </w:rPr>
              <w:t>,</w:t>
            </w:r>
            <w:r w:rsidRPr="00553375">
              <w:rPr>
                <w:rFonts w:ascii="Arial" w:hAnsi="Arial" w:cs="Arial"/>
                <w:color w:val="000000"/>
                <w:sz w:val="14"/>
                <w:szCs w:val="14"/>
              </w:rPr>
              <w:t>599</w:t>
            </w:r>
          </w:p>
        </w:tc>
      </w:tr>
      <w:tr w:rsidR="00D14993" w:rsidRPr="00026122" w14:paraId="3F13D9D6" w14:textId="77777777" w:rsidTr="00DD38EA">
        <w:trPr>
          <w:trHeight w:val="238"/>
          <w:jc w:val="center"/>
        </w:trPr>
        <w:tc>
          <w:tcPr>
            <w:cnfStyle w:val="001000000000" w:firstRow="0" w:lastRow="0" w:firstColumn="1" w:lastColumn="0" w:oddVBand="0" w:evenVBand="0" w:oddHBand="0" w:evenHBand="0" w:firstRowFirstColumn="0" w:firstRowLastColumn="0" w:lastRowFirstColumn="0" w:lastRowLastColumn="0"/>
            <w:tcW w:w="3179" w:type="dxa"/>
            <w:tcBorders>
              <w:top w:val="nil"/>
              <w:left w:val="nil"/>
              <w:bottom w:val="single" w:sz="2" w:space="0" w:color="1F3864" w:themeColor="accent1" w:themeShade="80"/>
              <w:right w:val="nil"/>
            </w:tcBorders>
            <w:shd w:val="clear" w:color="auto" w:fill="auto"/>
            <w:vAlign w:val="center"/>
          </w:tcPr>
          <w:p w14:paraId="4A3E41EB" w14:textId="77777777" w:rsidR="00D14993" w:rsidRPr="00026122" w:rsidRDefault="00D14993" w:rsidP="00DD38EA">
            <w:pPr>
              <w:keepNext/>
              <w:keepLines/>
              <w:spacing w:before="40" w:after="40"/>
              <w:rPr>
                <w:rFonts w:ascii="Arial" w:hAnsi="Arial" w:cs="Arial"/>
                <w:b w:val="0"/>
                <w:bCs w:val="0"/>
                <w:sz w:val="14"/>
                <w:szCs w:val="14"/>
              </w:rPr>
            </w:pPr>
            <w:proofErr w:type="spellStart"/>
            <w:r w:rsidRPr="00FC09E4">
              <w:rPr>
                <w:rFonts w:ascii="Arial" w:hAnsi="Arial" w:cs="Arial"/>
                <w:b w:val="0"/>
                <w:bCs w:val="0"/>
                <w:sz w:val="14"/>
                <w:szCs w:val="14"/>
              </w:rPr>
              <w:t>Comprehensive</w:t>
            </w:r>
            <w:proofErr w:type="spellEnd"/>
            <w:r w:rsidRPr="00FC09E4">
              <w:rPr>
                <w:rFonts w:ascii="Arial" w:hAnsi="Arial" w:cs="Arial"/>
                <w:b w:val="0"/>
                <w:bCs w:val="0"/>
                <w:sz w:val="14"/>
                <w:szCs w:val="14"/>
              </w:rPr>
              <w:t xml:space="preserve"> income</w:t>
            </w:r>
            <w:r>
              <w:rPr>
                <w:rFonts w:ascii="Arial" w:hAnsi="Arial" w:cs="Arial"/>
                <w:b w:val="0"/>
                <w:bCs w:val="0"/>
                <w:sz w:val="14"/>
                <w:szCs w:val="14"/>
              </w:rPr>
              <w:t xml:space="preserve"> - ANSGAAP</w:t>
            </w:r>
          </w:p>
        </w:tc>
        <w:tc>
          <w:tcPr>
            <w:tcW w:w="1443" w:type="dxa"/>
            <w:tcBorders>
              <w:top w:val="nil"/>
              <w:left w:val="nil"/>
              <w:bottom w:val="single" w:sz="2" w:space="0" w:color="1F3864" w:themeColor="accent1" w:themeShade="80"/>
              <w:right w:val="nil"/>
            </w:tcBorders>
            <w:shd w:val="clear" w:color="auto" w:fill="auto"/>
            <w:vAlign w:val="center"/>
          </w:tcPr>
          <w:p w14:paraId="5173BB9F" w14:textId="77777777" w:rsidR="00D14993" w:rsidRPr="00A225CF"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FB2866">
              <w:rPr>
                <w:rFonts w:ascii="Arial" w:hAnsi="Arial" w:cs="Arial"/>
                <w:color w:val="000000"/>
                <w:sz w:val="14"/>
                <w:szCs w:val="14"/>
              </w:rPr>
              <w:t xml:space="preserve">                      5</w:t>
            </w:r>
            <w:r>
              <w:rPr>
                <w:rFonts w:ascii="Arial" w:hAnsi="Arial" w:cs="Arial"/>
                <w:color w:val="000000"/>
                <w:sz w:val="14"/>
                <w:szCs w:val="14"/>
              </w:rPr>
              <w:t>,</w:t>
            </w:r>
            <w:r w:rsidRPr="00FB2866">
              <w:rPr>
                <w:rFonts w:ascii="Arial" w:hAnsi="Arial" w:cs="Arial"/>
                <w:color w:val="000000"/>
                <w:sz w:val="14"/>
                <w:szCs w:val="14"/>
              </w:rPr>
              <w:t xml:space="preserve">136 </w:t>
            </w:r>
          </w:p>
        </w:tc>
        <w:tc>
          <w:tcPr>
            <w:tcW w:w="1879" w:type="dxa"/>
            <w:tcBorders>
              <w:top w:val="nil"/>
              <w:left w:val="nil"/>
              <w:bottom w:val="single" w:sz="2" w:space="0" w:color="1F3864" w:themeColor="accent1" w:themeShade="80"/>
              <w:right w:val="nil"/>
            </w:tcBorders>
            <w:shd w:val="clear" w:color="auto" w:fill="auto"/>
            <w:vAlign w:val="center"/>
          </w:tcPr>
          <w:p w14:paraId="5FF1A823" w14:textId="77777777" w:rsidR="00D14993" w:rsidRPr="00A225CF"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FB2866">
              <w:rPr>
                <w:rFonts w:ascii="Arial" w:hAnsi="Arial" w:cs="Arial"/>
                <w:color w:val="000000"/>
                <w:sz w:val="14"/>
                <w:szCs w:val="14"/>
              </w:rPr>
              <w:t xml:space="preserve">                           15</w:t>
            </w:r>
            <w:r>
              <w:rPr>
                <w:rFonts w:ascii="Arial" w:hAnsi="Arial" w:cs="Arial"/>
                <w:color w:val="000000"/>
                <w:sz w:val="14"/>
                <w:szCs w:val="14"/>
              </w:rPr>
              <w:t>,</w:t>
            </w:r>
            <w:r w:rsidRPr="00FB2866">
              <w:rPr>
                <w:rFonts w:ascii="Arial" w:hAnsi="Arial" w:cs="Arial"/>
                <w:color w:val="000000"/>
                <w:sz w:val="14"/>
                <w:szCs w:val="14"/>
              </w:rPr>
              <w:t xml:space="preserve">550 </w:t>
            </w:r>
          </w:p>
        </w:tc>
        <w:tc>
          <w:tcPr>
            <w:tcW w:w="1437" w:type="dxa"/>
            <w:tcBorders>
              <w:top w:val="nil"/>
              <w:left w:val="nil"/>
              <w:bottom w:val="single" w:sz="2" w:space="0" w:color="1F3864" w:themeColor="accent1" w:themeShade="80"/>
              <w:right w:val="nil"/>
            </w:tcBorders>
            <w:shd w:val="clear" w:color="auto" w:fill="auto"/>
            <w:vAlign w:val="center"/>
          </w:tcPr>
          <w:p w14:paraId="54CC3DB3" w14:textId="77777777" w:rsidR="00D14993" w:rsidRPr="00026122"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5159BB">
              <w:rPr>
                <w:rFonts w:ascii="Arial" w:hAnsi="Arial" w:cs="Arial"/>
                <w:color w:val="000000"/>
                <w:sz w:val="14"/>
                <w:szCs w:val="14"/>
              </w:rPr>
              <w:t>5</w:t>
            </w:r>
            <w:r>
              <w:rPr>
                <w:rFonts w:ascii="Arial" w:hAnsi="Arial" w:cs="Arial"/>
                <w:color w:val="000000"/>
                <w:sz w:val="14"/>
                <w:szCs w:val="14"/>
              </w:rPr>
              <w:t>,</w:t>
            </w:r>
            <w:r w:rsidRPr="005159BB">
              <w:rPr>
                <w:rFonts w:ascii="Arial" w:hAnsi="Arial" w:cs="Arial"/>
                <w:color w:val="000000"/>
                <w:sz w:val="14"/>
                <w:szCs w:val="14"/>
              </w:rPr>
              <w:t>918</w:t>
            </w:r>
          </w:p>
        </w:tc>
        <w:tc>
          <w:tcPr>
            <w:tcW w:w="1701" w:type="dxa"/>
            <w:tcBorders>
              <w:top w:val="nil"/>
              <w:left w:val="nil"/>
              <w:bottom w:val="single" w:sz="2" w:space="0" w:color="1F3864" w:themeColor="accent1" w:themeShade="80"/>
              <w:right w:val="nil"/>
            </w:tcBorders>
            <w:shd w:val="clear" w:color="auto" w:fill="auto"/>
            <w:vAlign w:val="center"/>
          </w:tcPr>
          <w:p w14:paraId="3A67E6F3" w14:textId="77777777" w:rsidR="00D14993" w:rsidRPr="00026122"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553375">
              <w:rPr>
                <w:rFonts w:ascii="Arial" w:hAnsi="Arial" w:cs="Arial"/>
                <w:color w:val="000000"/>
                <w:sz w:val="14"/>
                <w:szCs w:val="14"/>
              </w:rPr>
              <w:t>16</w:t>
            </w:r>
            <w:r>
              <w:rPr>
                <w:rFonts w:ascii="Arial" w:hAnsi="Arial" w:cs="Arial"/>
                <w:color w:val="000000"/>
                <w:sz w:val="14"/>
                <w:szCs w:val="14"/>
              </w:rPr>
              <w:t>,</w:t>
            </w:r>
            <w:r w:rsidRPr="00553375">
              <w:rPr>
                <w:rFonts w:ascii="Arial" w:hAnsi="Arial" w:cs="Arial"/>
                <w:color w:val="000000"/>
                <w:sz w:val="14"/>
                <w:szCs w:val="14"/>
              </w:rPr>
              <w:t>687</w:t>
            </w:r>
          </w:p>
        </w:tc>
      </w:tr>
    </w:tbl>
    <w:p w14:paraId="7798AD3F" w14:textId="77777777" w:rsidR="00D14993" w:rsidRDefault="00D14993" w:rsidP="00D96BB1">
      <w:pPr>
        <w:pStyle w:val="PargrafodaLista"/>
        <w:numPr>
          <w:ilvl w:val="0"/>
          <w:numId w:val="40"/>
        </w:numPr>
        <w:spacing w:after="0" w:line="276" w:lineRule="auto"/>
        <w:ind w:left="357" w:hanging="357"/>
        <w:rPr>
          <w:rFonts w:ascii="Arial" w:eastAsia="Times New Roman" w:hAnsi="Arial" w:cs="Times New Roman"/>
          <w:bCs/>
          <w:spacing w:val="-2"/>
          <w:sz w:val="14"/>
          <w:szCs w:val="16"/>
          <w:lang w:val="en-US" w:eastAsia="pt-BR"/>
        </w:rPr>
      </w:pPr>
      <w:r w:rsidRPr="002F01AF">
        <w:rPr>
          <w:rFonts w:ascii="Arial" w:eastAsia="Times New Roman" w:hAnsi="Arial" w:cs="Times New Roman"/>
          <w:bCs/>
          <w:spacing w:val="-2"/>
          <w:sz w:val="14"/>
          <w:szCs w:val="16"/>
          <w:lang w:val="en-US" w:eastAsia="pt-BR"/>
        </w:rPr>
        <w:t>Balance with a one-month lag</w:t>
      </w:r>
      <w:r>
        <w:rPr>
          <w:rFonts w:ascii="Arial" w:eastAsia="Times New Roman" w:hAnsi="Arial" w:cs="Times New Roman"/>
          <w:bCs/>
          <w:spacing w:val="-2"/>
          <w:sz w:val="14"/>
          <w:szCs w:val="16"/>
          <w:lang w:val="en-US" w:eastAsia="pt-BR"/>
        </w:rPr>
        <w:t>.</w:t>
      </w:r>
    </w:p>
    <w:p w14:paraId="373B472B" w14:textId="77777777" w:rsidR="00D14993" w:rsidRPr="001A2595" w:rsidRDefault="00D14993" w:rsidP="00D14993">
      <w:pPr>
        <w:rPr>
          <w:rFonts w:ascii="Arial" w:eastAsia="Times New Roman" w:hAnsi="Arial" w:cs="Times New Roman"/>
          <w:bCs/>
          <w:spacing w:val="-2"/>
          <w:sz w:val="14"/>
          <w:szCs w:val="16"/>
          <w:lang w:val="en-US" w:eastAsia="pt-BR"/>
        </w:rPr>
      </w:pPr>
    </w:p>
    <w:p w14:paraId="78260B11" w14:textId="77777777" w:rsidR="00D14993" w:rsidRDefault="00D14993" w:rsidP="00D14993">
      <w:pPr>
        <w:pageBreakBefore/>
        <w:spacing w:after="0" w:line="240" w:lineRule="auto"/>
        <w:rPr>
          <w:rFonts w:ascii="Arial" w:eastAsia="Times New Roman" w:hAnsi="Arial" w:cs="Times New Roman"/>
          <w:b/>
          <w:color w:val="1F3864" w:themeColor="accent1" w:themeShade="80"/>
          <w:spacing w:val="-2"/>
          <w:sz w:val="18"/>
          <w:szCs w:val="20"/>
          <w:lang w:eastAsia="pt-BR"/>
        </w:rPr>
      </w:pPr>
      <w:r>
        <w:rPr>
          <w:rFonts w:ascii="Arial" w:eastAsia="Times New Roman" w:hAnsi="Arial" w:cs="Times New Roman"/>
          <w:b/>
          <w:color w:val="1F3864" w:themeColor="accent1" w:themeShade="80"/>
          <w:spacing w:val="-2"/>
          <w:sz w:val="18"/>
          <w:szCs w:val="20"/>
          <w:lang w:eastAsia="pt-BR"/>
        </w:rPr>
        <w:lastRenderedPageBreak/>
        <w:t xml:space="preserve">Balance </w:t>
      </w:r>
      <w:proofErr w:type="spellStart"/>
      <w:r>
        <w:rPr>
          <w:rFonts w:ascii="Arial" w:eastAsia="Times New Roman" w:hAnsi="Arial" w:cs="Times New Roman"/>
          <w:b/>
          <w:color w:val="1F3864" w:themeColor="accent1" w:themeShade="80"/>
          <w:spacing w:val="-2"/>
          <w:sz w:val="18"/>
          <w:szCs w:val="20"/>
          <w:lang w:eastAsia="pt-BR"/>
        </w:rPr>
        <w:t>Sheet</w:t>
      </w:r>
      <w:proofErr w:type="spellEnd"/>
      <w:r>
        <w:rPr>
          <w:rFonts w:ascii="Arial" w:eastAsia="Times New Roman" w:hAnsi="Arial" w:cs="Times New Roman"/>
          <w:b/>
          <w:color w:val="1F3864" w:themeColor="accent1" w:themeShade="80"/>
          <w:spacing w:val="-2"/>
          <w:sz w:val="18"/>
          <w:szCs w:val="20"/>
          <w:lang w:eastAsia="pt-BR"/>
        </w:rPr>
        <w:t xml:space="preserve"> </w:t>
      </w:r>
      <w:proofErr w:type="spellStart"/>
      <w:r>
        <w:rPr>
          <w:rFonts w:ascii="Arial" w:eastAsia="Times New Roman" w:hAnsi="Arial" w:cs="Times New Roman"/>
          <w:b/>
          <w:color w:val="1F3864" w:themeColor="accent1" w:themeShade="80"/>
          <w:spacing w:val="-2"/>
          <w:sz w:val="18"/>
          <w:szCs w:val="20"/>
          <w:lang w:eastAsia="pt-BR"/>
        </w:rPr>
        <w:t>Information</w:t>
      </w:r>
      <w:proofErr w:type="spellEnd"/>
    </w:p>
    <w:p w14:paraId="66839232" w14:textId="77777777" w:rsidR="00D14993" w:rsidRDefault="00D14993" w:rsidP="00D14993">
      <w:pPr>
        <w:spacing w:after="0" w:line="240" w:lineRule="auto"/>
        <w:rPr>
          <w:rFonts w:ascii="Arial" w:eastAsia="Times New Roman" w:hAnsi="Arial" w:cs="Times New Roman"/>
          <w:b/>
          <w:color w:val="1F3864" w:themeColor="accent1" w:themeShade="80"/>
          <w:spacing w:val="-2"/>
          <w:sz w:val="18"/>
          <w:szCs w:val="20"/>
          <w:lang w:eastAsia="pt-BR"/>
        </w:rPr>
      </w:pPr>
    </w:p>
    <w:p w14:paraId="608C6E4A" w14:textId="77777777" w:rsidR="00D14993" w:rsidRPr="00537AE7" w:rsidRDefault="00D14993" w:rsidP="00D14993">
      <w:pPr>
        <w:spacing w:after="0" w:line="240" w:lineRule="auto"/>
        <w:jc w:val="right"/>
        <w:rPr>
          <w:rFonts w:ascii="Arial" w:hAnsi="Arial" w:cs="Arial"/>
          <w:b/>
          <w:sz w:val="14"/>
          <w:lang w:eastAsia="pt-BR"/>
        </w:rPr>
      </w:pPr>
      <w:r w:rsidRPr="00537AE7">
        <w:rPr>
          <w:rFonts w:ascii="Arial" w:hAnsi="Arial" w:cs="Arial"/>
          <w:b/>
          <w:sz w:val="14"/>
          <w:lang w:eastAsia="pt-BR"/>
        </w:rPr>
        <w:t xml:space="preserve">R$ </w:t>
      </w:r>
      <w:proofErr w:type="spellStart"/>
      <w:r>
        <w:rPr>
          <w:rFonts w:ascii="Arial" w:hAnsi="Arial" w:cs="Arial"/>
          <w:b/>
          <w:sz w:val="14"/>
          <w:lang w:eastAsia="pt-BR"/>
        </w:rPr>
        <w:t>thousand</w:t>
      </w:r>
      <w:proofErr w:type="spellEnd"/>
    </w:p>
    <w:tbl>
      <w:tblPr>
        <w:tblStyle w:val="TabeladeLista6Colorida-nfase512"/>
        <w:tblW w:w="9640" w:type="dxa"/>
        <w:jc w:val="center"/>
        <w:tblLayout w:type="fixed"/>
        <w:tblLook w:val="04A0" w:firstRow="1" w:lastRow="0" w:firstColumn="1" w:lastColumn="0" w:noHBand="0" w:noVBand="1"/>
      </w:tblPr>
      <w:tblGrid>
        <w:gridCol w:w="3120"/>
        <w:gridCol w:w="3260"/>
        <w:gridCol w:w="3260"/>
      </w:tblGrid>
      <w:tr w:rsidR="00D14993" w:rsidRPr="004B635B" w14:paraId="0608B109" w14:textId="77777777" w:rsidTr="00DD38EA">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066FFCD4" w14:textId="77777777" w:rsidR="00D14993" w:rsidRPr="004B635B" w:rsidRDefault="00D14993" w:rsidP="00DD38EA">
            <w:pPr>
              <w:jc w:val="center"/>
              <w:rPr>
                <w:rFonts w:ascii="Arial" w:hAnsi="Arial" w:cs="Arial"/>
                <w:sz w:val="14"/>
                <w:szCs w:val="14"/>
              </w:rPr>
            </w:pPr>
          </w:p>
        </w:tc>
        <w:tc>
          <w:tcPr>
            <w:tcW w:w="3260"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114312BB" w14:textId="77777777" w:rsidR="00D14993" w:rsidRPr="004B635B" w:rsidRDefault="00D14993" w:rsidP="00DD38EA">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roofErr w:type="spellStart"/>
            <w:r>
              <w:rPr>
                <w:rFonts w:ascii="Arial" w:hAnsi="Arial" w:cs="Arial"/>
                <w:sz w:val="14"/>
                <w:szCs w:val="14"/>
              </w:rPr>
              <w:t>Aug</w:t>
            </w:r>
            <w:proofErr w:type="spellEnd"/>
            <w:r>
              <w:rPr>
                <w:rFonts w:ascii="Arial" w:hAnsi="Arial" w:cs="Arial"/>
                <w:sz w:val="14"/>
                <w:szCs w:val="14"/>
              </w:rPr>
              <w:t xml:space="preserve"> 31,2024 </w:t>
            </w:r>
            <w:r w:rsidRPr="00F350AC">
              <w:rPr>
                <w:rFonts w:ascii="Arial" w:hAnsi="Arial" w:cs="Arial"/>
                <w:sz w:val="14"/>
                <w:szCs w:val="14"/>
                <w:vertAlign w:val="superscript"/>
              </w:rPr>
              <w:t>(1)</w:t>
            </w:r>
          </w:p>
        </w:tc>
        <w:tc>
          <w:tcPr>
            <w:tcW w:w="3260"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55324EDF" w14:textId="77777777" w:rsidR="00D14993" w:rsidRPr="004B635B" w:rsidRDefault="00D14993" w:rsidP="00DD38EA">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roofErr w:type="spellStart"/>
            <w:r>
              <w:rPr>
                <w:rFonts w:ascii="Arial" w:hAnsi="Arial" w:cs="Arial"/>
                <w:sz w:val="14"/>
                <w:szCs w:val="14"/>
              </w:rPr>
              <w:t>Nov</w:t>
            </w:r>
            <w:proofErr w:type="spellEnd"/>
            <w:r>
              <w:rPr>
                <w:rFonts w:ascii="Arial" w:hAnsi="Arial" w:cs="Arial"/>
                <w:sz w:val="14"/>
                <w:szCs w:val="14"/>
              </w:rPr>
              <w:t xml:space="preserve"> 30, 2023</w:t>
            </w:r>
          </w:p>
        </w:tc>
      </w:tr>
      <w:tr w:rsidR="00D14993" w:rsidRPr="00824585" w14:paraId="65E175E5" w14:textId="77777777" w:rsidTr="00DD38EA">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single" w:sz="2" w:space="0" w:color="1F3864" w:themeColor="accent1" w:themeShade="80"/>
              <w:left w:val="nil"/>
              <w:bottom w:val="nil"/>
              <w:right w:val="nil"/>
            </w:tcBorders>
            <w:shd w:val="clear" w:color="auto" w:fill="auto"/>
            <w:vAlign w:val="center"/>
            <w:hideMark/>
          </w:tcPr>
          <w:p w14:paraId="167C4897" w14:textId="77777777" w:rsidR="00D14993" w:rsidRPr="00824585" w:rsidRDefault="00D14993" w:rsidP="00DD38EA">
            <w:pPr>
              <w:keepNext/>
              <w:keepLines/>
              <w:rPr>
                <w:rFonts w:ascii="Arial" w:eastAsia="Times New Roman" w:hAnsi="Arial" w:cs="Arial"/>
                <w:spacing w:val="-2"/>
                <w:sz w:val="14"/>
                <w:szCs w:val="14"/>
                <w:highlight w:val="yellow"/>
              </w:rPr>
            </w:pPr>
            <w:proofErr w:type="spellStart"/>
            <w:r>
              <w:rPr>
                <w:rFonts w:ascii="Arial" w:hAnsi="Arial" w:cs="Arial"/>
                <w:color w:val="000000"/>
                <w:sz w:val="14"/>
                <w:szCs w:val="14"/>
              </w:rPr>
              <w:t>Current</w:t>
            </w:r>
            <w:proofErr w:type="spellEnd"/>
            <w:r>
              <w:rPr>
                <w:rFonts w:ascii="Arial" w:hAnsi="Arial" w:cs="Arial"/>
                <w:color w:val="000000"/>
                <w:sz w:val="14"/>
                <w:szCs w:val="14"/>
              </w:rPr>
              <w:t xml:space="preserve"> </w:t>
            </w:r>
            <w:proofErr w:type="spellStart"/>
            <w:r>
              <w:rPr>
                <w:rFonts w:ascii="Arial" w:hAnsi="Arial" w:cs="Arial"/>
                <w:color w:val="000000"/>
                <w:sz w:val="14"/>
                <w:szCs w:val="14"/>
              </w:rPr>
              <w:t>Assets</w:t>
            </w:r>
            <w:proofErr w:type="spellEnd"/>
          </w:p>
        </w:tc>
        <w:tc>
          <w:tcPr>
            <w:tcW w:w="3260" w:type="dxa"/>
            <w:tcBorders>
              <w:top w:val="single" w:sz="2" w:space="0" w:color="1F3864" w:themeColor="accent1" w:themeShade="80"/>
              <w:left w:val="nil"/>
              <w:bottom w:val="nil"/>
              <w:right w:val="nil"/>
            </w:tcBorders>
            <w:shd w:val="clear" w:color="auto" w:fill="auto"/>
            <w:vAlign w:val="center"/>
          </w:tcPr>
          <w:p w14:paraId="38F983AD" w14:textId="77777777" w:rsidR="00D14993" w:rsidRPr="00824585"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highlight w:val="yellow"/>
              </w:rPr>
            </w:pPr>
            <w:r w:rsidRPr="0056396E">
              <w:rPr>
                <w:rFonts w:ascii="Arial" w:hAnsi="Arial" w:cs="Arial"/>
                <w:b/>
                <w:bCs/>
                <w:color w:val="000000"/>
                <w:sz w:val="14"/>
                <w:szCs w:val="14"/>
              </w:rPr>
              <w:t>32</w:t>
            </w:r>
            <w:r>
              <w:rPr>
                <w:rFonts w:ascii="Arial" w:hAnsi="Arial" w:cs="Arial"/>
                <w:b/>
                <w:bCs/>
                <w:color w:val="000000"/>
                <w:sz w:val="14"/>
                <w:szCs w:val="14"/>
              </w:rPr>
              <w:t>,</w:t>
            </w:r>
            <w:r w:rsidRPr="0056396E">
              <w:rPr>
                <w:rFonts w:ascii="Arial" w:hAnsi="Arial" w:cs="Arial"/>
                <w:b/>
                <w:bCs/>
                <w:color w:val="000000"/>
                <w:sz w:val="14"/>
                <w:szCs w:val="14"/>
              </w:rPr>
              <w:t>681</w:t>
            </w:r>
          </w:p>
        </w:tc>
        <w:tc>
          <w:tcPr>
            <w:tcW w:w="3260" w:type="dxa"/>
            <w:tcBorders>
              <w:top w:val="single" w:sz="2" w:space="0" w:color="1F3864" w:themeColor="accent1" w:themeShade="80"/>
              <w:left w:val="nil"/>
              <w:bottom w:val="nil"/>
              <w:right w:val="nil"/>
            </w:tcBorders>
            <w:shd w:val="clear" w:color="auto" w:fill="auto"/>
            <w:vAlign w:val="center"/>
          </w:tcPr>
          <w:p w14:paraId="573D4DE0" w14:textId="77777777" w:rsidR="00D14993" w:rsidRPr="00824585"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highlight w:val="yellow"/>
              </w:rPr>
            </w:pPr>
            <w:r w:rsidRPr="004430E9">
              <w:rPr>
                <w:rFonts w:ascii="Arial" w:hAnsi="Arial" w:cs="Arial"/>
                <w:b/>
                <w:bCs/>
                <w:color w:val="000000"/>
                <w:sz w:val="14"/>
                <w:szCs w:val="14"/>
              </w:rPr>
              <w:t>35</w:t>
            </w:r>
            <w:r>
              <w:rPr>
                <w:rFonts w:ascii="Arial" w:hAnsi="Arial" w:cs="Arial"/>
                <w:b/>
                <w:bCs/>
                <w:color w:val="000000"/>
                <w:sz w:val="14"/>
                <w:szCs w:val="14"/>
              </w:rPr>
              <w:t>,</w:t>
            </w:r>
            <w:r w:rsidRPr="004430E9">
              <w:rPr>
                <w:rFonts w:ascii="Arial" w:hAnsi="Arial" w:cs="Arial"/>
                <w:b/>
                <w:bCs/>
                <w:color w:val="000000"/>
                <w:sz w:val="14"/>
                <w:szCs w:val="14"/>
              </w:rPr>
              <w:t>708</w:t>
            </w:r>
          </w:p>
        </w:tc>
      </w:tr>
      <w:tr w:rsidR="00D14993" w:rsidRPr="003361C0" w14:paraId="634FCBAE" w14:textId="77777777" w:rsidTr="00DD38E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hideMark/>
          </w:tcPr>
          <w:p w14:paraId="1574C522" w14:textId="77777777" w:rsidR="00D14993" w:rsidRPr="003361C0" w:rsidRDefault="00D14993" w:rsidP="00DD38EA">
            <w:pPr>
              <w:keepNext/>
              <w:keepLines/>
              <w:ind w:left="113"/>
              <w:rPr>
                <w:rFonts w:ascii="Arial" w:eastAsia="Times New Roman" w:hAnsi="Arial" w:cs="Arial"/>
                <w:b w:val="0"/>
                <w:bCs w:val="0"/>
                <w:spacing w:val="-2"/>
                <w:sz w:val="14"/>
                <w:szCs w:val="14"/>
                <w:highlight w:val="yellow"/>
              </w:rPr>
            </w:pPr>
            <w:r>
              <w:rPr>
                <w:rFonts w:ascii="Arial" w:hAnsi="Arial" w:cs="Arial"/>
                <w:b w:val="0"/>
                <w:bCs w:val="0"/>
                <w:color w:val="000000"/>
                <w:sz w:val="14"/>
                <w:szCs w:val="14"/>
              </w:rPr>
              <w:t xml:space="preserve">Cash </w:t>
            </w:r>
            <w:proofErr w:type="spellStart"/>
            <w:r>
              <w:rPr>
                <w:rFonts w:ascii="Arial" w:hAnsi="Arial" w:cs="Arial"/>
                <w:b w:val="0"/>
                <w:bCs w:val="0"/>
                <w:color w:val="000000"/>
                <w:sz w:val="14"/>
                <w:szCs w:val="14"/>
              </w:rPr>
              <w:t>and</w:t>
            </w:r>
            <w:proofErr w:type="spellEnd"/>
            <w:r>
              <w:rPr>
                <w:rFonts w:ascii="Arial" w:hAnsi="Arial" w:cs="Arial"/>
                <w:b w:val="0"/>
                <w:bCs w:val="0"/>
                <w:color w:val="000000"/>
                <w:sz w:val="14"/>
                <w:szCs w:val="14"/>
              </w:rPr>
              <w:t xml:space="preserve"> cash </w:t>
            </w:r>
            <w:proofErr w:type="spellStart"/>
            <w:r>
              <w:rPr>
                <w:rFonts w:ascii="Arial" w:hAnsi="Arial" w:cs="Arial"/>
                <w:b w:val="0"/>
                <w:bCs w:val="0"/>
                <w:color w:val="000000"/>
                <w:sz w:val="14"/>
                <w:szCs w:val="14"/>
              </w:rPr>
              <w:t>equivalents</w:t>
            </w:r>
            <w:proofErr w:type="spellEnd"/>
          </w:p>
        </w:tc>
        <w:tc>
          <w:tcPr>
            <w:tcW w:w="3260" w:type="dxa"/>
            <w:tcBorders>
              <w:top w:val="nil"/>
              <w:left w:val="nil"/>
              <w:bottom w:val="nil"/>
              <w:right w:val="nil"/>
            </w:tcBorders>
            <w:shd w:val="clear" w:color="auto" w:fill="auto"/>
            <w:vAlign w:val="center"/>
          </w:tcPr>
          <w:p w14:paraId="3BBB7541" w14:textId="77777777" w:rsidR="00D14993" w:rsidRPr="003361C0" w:rsidRDefault="00D14993" w:rsidP="00DD38E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56396E">
              <w:rPr>
                <w:rFonts w:ascii="Arial" w:hAnsi="Arial" w:cs="Arial"/>
                <w:color w:val="000000"/>
                <w:sz w:val="14"/>
                <w:szCs w:val="14"/>
              </w:rPr>
              <w:t>1</w:t>
            </w:r>
            <w:r>
              <w:rPr>
                <w:rFonts w:ascii="Arial" w:hAnsi="Arial" w:cs="Arial"/>
                <w:color w:val="000000"/>
                <w:sz w:val="14"/>
                <w:szCs w:val="14"/>
              </w:rPr>
              <w:t>,</w:t>
            </w:r>
            <w:r w:rsidRPr="0056396E">
              <w:rPr>
                <w:rFonts w:ascii="Arial" w:hAnsi="Arial" w:cs="Arial"/>
                <w:color w:val="000000"/>
                <w:sz w:val="14"/>
                <w:szCs w:val="14"/>
              </w:rPr>
              <w:t>150</w:t>
            </w:r>
          </w:p>
        </w:tc>
        <w:tc>
          <w:tcPr>
            <w:tcW w:w="3260" w:type="dxa"/>
            <w:tcBorders>
              <w:top w:val="nil"/>
              <w:left w:val="nil"/>
              <w:bottom w:val="nil"/>
              <w:right w:val="nil"/>
            </w:tcBorders>
            <w:shd w:val="clear" w:color="auto" w:fill="auto"/>
            <w:vAlign w:val="center"/>
          </w:tcPr>
          <w:p w14:paraId="218E1888" w14:textId="77777777" w:rsidR="00D14993" w:rsidRPr="003361C0" w:rsidRDefault="00D14993" w:rsidP="00DD38E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4430E9">
              <w:rPr>
                <w:rFonts w:ascii="Arial" w:hAnsi="Arial" w:cs="Arial"/>
                <w:color w:val="000000"/>
                <w:sz w:val="14"/>
                <w:szCs w:val="14"/>
              </w:rPr>
              <w:t>1</w:t>
            </w:r>
            <w:r>
              <w:rPr>
                <w:rFonts w:ascii="Arial" w:hAnsi="Arial" w:cs="Arial"/>
                <w:color w:val="000000"/>
                <w:sz w:val="14"/>
                <w:szCs w:val="14"/>
              </w:rPr>
              <w:t>,</w:t>
            </w:r>
            <w:r w:rsidRPr="004430E9">
              <w:rPr>
                <w:rFonts w:ascii="Arial" w:hAnsi="Arial" w:cs="Arial"/>
                <w:color w:val="000000"/>
                <w:sz w:val="14"/>
                <w:szCs w:val="14"/>
              </w:rPr>
              <w:t>703</w:t>
            </w:r>
          </w:p>
        </w:tc>
      </w:tr>
      <w:tr w:rsidR="00D14993" w:rsidRPr="003361C0" w14:paraId="231C0B4E" w14:textId="77777777" w:rsidTr="00DD38EA">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0745CDD9" w14:textId="77777777" w:rsidR="00D14993" w:rsidRPr="003361C0" w:rsidRDefault="00D14993" w:rsidP="00DD38EA">
            <w:pPr>
              <w:keepNext/>
              <w:keepLines/>
              <w:ind w:left="113"/>
              <w:rPr>
                <w:rFonts w:ascii="Arial" w:eastAsia="Times New Roman" w:hAnsi="Arial" w:cs="Arial"/>
                <w:b w:val="0"/>
                <w:bCs w:val="0"/>
                <w:spacing w:val="-2"/>
                <w:sz w:val="14"/>
                <w:szCs w:val="14"/>
                <w:highlight w:val="yellow"/>
              </w:rPr>
            </w:pPr>
            <w:r>
              <w:rPr>
                <w:rFonts w:ascii="Arial" w:hAnsi="Arial" w:cs="Arial"/>
                <w:b w:val="0"/>
                <w:bCs w:val="0"/>
                <w:color w:val="000000"/>
                <w:sz w:val="14"/>
                <w:szCs w:val="14"/>
              </w:rPr>
              <w:t xml:space="preserve">Financial </w:t>
            </w:r>
            <w:proofErr w:type="spellStart"/>
            <w:r>
              <w:rPr>
                <w:rFonts w:ascii="Arial" w:hAnsi="Arial" w:cs="Arial"/>
                <w:b w:val="0"/>
                <w:bCs w:val="0"/>
                <w:color w:val="000000"/>
                <w:sz w:val="14"/>
                <w:szCs w:val="14"/>
              </w:rPr>
              <w:t>Instruments</w:t>
            </w:r>
            <w:proofErr w:type="spellEnd"/>
          </w:p>
        </w:tc>
        <w:tc>
          <w:tcPr>
            <w:tcW w:w="3260" w:type="dxa"/>
            <w:tcBorders>
              <w:top w:val="nil"/>
              <w:left w:val="nil"/>
              <w:bottom w:val="nil"/>
              <w:right w:val="nil"/>
            </w:tcBorders>
            <w:shd w:val="clear" w:color="auto" w:fill="auto"/>
            <w:vAlign w:val="center"/>
          </w:tcPr>
          <w:p w14:paraId="1BF6A612" w14:textId="77777777" w:rsidR="00D14993" w:rsidRPr="003361C0"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56396E">
              <w:rPr>
                <w:rFonts w:ascii="Arial" w:hAnsi="Arial" w:cs="Arial"/>
                <w:color w:val="000000"/>
                <w:sz w:val="14"/>
                <w:szCs w:val="14"/>
              </w:rPr>
              <w:t>29</w:t>
            </w:r>
            <w:r>
              <w:rPr>
                <w:rFonts w:ascii="Arial" w:hAnsi="Arial" w:cs="Arial"/>
                <w:color w:val="000000"/>
                <w:sz w:val="14"/>
                <w:szCs w:val="14"/>
              </w:rPr>
              <w:t>,</w:t>
            </w:r>
            <w:r w:rsidRPr="0056396E">
              <w:rPr>
                <w:rFonts w:ascii="Arial" w:hAnsi="Arial" w:cs="Arial"/>
                <w:color w:val="000000"/>
                <w:sz w:val="14"/>
                <w:szCs w:val="14"/>
              </w:rPr>
              <w:t>729</w:t>
            </w:r>
          </w:p>
        </w:tc>
        <w:tc>
          <w:tcPr>
            <w:tcW w:w="3260" w:type="dxa"/>
            <w:tcBorders>
              <w:top w:val="nil"/>
              <w:left w:val="nil"/>
              <w:bottom w:val="nil"/>
              <w:right w:val="nil"/>
            </w:tcBorders>
            <w:shd w:val="clear" w:color="auto" w:fill="auto"/>
            <w:vAlign w:val="center"/>
          </w:tcPr>
          <w:p w14:paraId="604DC8C5" w14:textId="77777777" w:rsidR="00D14993" w:rsidRPr="003361C0"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4430E9">
              <w:rPr>
                <w:rFonts w:ascii="Arial" w:hAnsi="Arial" w:cs="Arial"/>
                <w:color w:val="000000"/>
                <w:sz w:val="14"/>
                <w:szCs w:val="14"/>
              </w:rPr>
              <w:t>31</w:t>
            </w:r>
            <w:r>
              <w:rPr>
                <w:rFonts w:ascii="Arial" w:hAnsi="Arial" w:cs="Arial"/>
                <w:color w:val="000000"/>
                <w:sz w:val="14"/>
                <w:szCs w:val="14"/>
              </w:rPr>
              <w:t>,</w:t>
            </w:r>
            <w:r w:rsidRPr="004430E9">
              <w:rPr>
                <w:rFonts w:ascii="Arial" w:hAnsi="Arial" w:cs="Arial"/>
                <w:color w:val="000000"/>
                <w:sz w:val="14"/>
                <w:szCs w:val="14"/>
              </w:rPr>
              <w:t>029</w:t>
            </w:r>
          </w:p>
        </w:tc>
      </w:tr>
      <w:tr w:rsidR="00D14993" w:rsidRPr="003361C0" w14:paraId="4ADCF1CB" w14:textId="77777777" w:rsidTr="00DD38E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05EA6BBB" w14:textId="77777777" w:rsidR="00D14993" w:rsidRPr="003361C0" w:rsidRDefault="00D14993" w:rsidP="00DD38EA">
            <w:pPr>
              <w:keepNext/>
              <w:keepLines/>
              <w:ind w:left="113"/>
              <w:rPr>
                <w:rFonts w:ascii="Arial" w:hAnsi="Arial" w:cs="Arial"/>
                <w:b w:val="0"/>
                <w:bCs w:val="0"/>
                <w:color w:val="000000"/>
                <w:sz w:val="14"/>
                <w:szCs w:val="14"/>
                <w:highlight w:val="yellow"/>
              </w:rPr>
            </w:pPr>
            <w:proofErr w:type="spellStart"/>
            <w:r w:rsidRPr="000C6F76">
              <w:rPr>
                <w:rFonts w:ascii="Arial" w:hAnsi="Arial" w:cs="Arial"/>
                <w:b w:val="0"/>
                <w:bCs w:val="0"/>
                <w:color w:val="000000"/>
                <w:sz w:val="14"/>
                <w:szCs w:val="14"/>
              </w:rPr>
              <w:t>Current</w:t>
            </w:r>
            <w:proofErr w:type="spellEnd"/>
            <w:r w:rsidRPr="000C6F76">
              <w:rPr>
                <w:rFonts w:ascii="Arial" w:hAnsi="Arial" w:cs="Arial"/>
                <w:b w:val="0"/>
                <w:bCs w:val="0"/>
                <w:color w:val="000000"/>
                <w:sz w:val="14"/>
                <w:szCs w:val="14"/>
              </w:rPr>
              <w:t xml:space="preserve"> </w:t>
            </w:r>
            <w:proofErr w:type="spellStart"/>
            <w:r w:rsidRPr="000C6F76">
              <w:rPr>
                <w:rFonts w:ascii="Arial" w:hAnsi="Arial" w:cs="Arial"/>
                <w:b w:val="0"/>
                <w:bCs w:val="0"/>
                <w:color w:val="000000"/>
                <w:sz w:val="14"/>
                <w:szCs w:val="14"/>
              </w:rPr>
              <w:t>tax</w:t>
            </w:r>
            <w:proofErr w:type="spellEnd"/>
            <w:r w:rsidRPr="000C6F76">
              <w:rPr>
                <w:rFonts w:ascii="Arial" w:hAnsi="Arial" w:cs="Arial"/>
                <w:b w:val="0"/>
                <w:bCs w:val="0"/>
                <w:color w:val="000000"/>
                <w:sz w:val="14"/>
                <w:szCs w:val="14"/>
              </w:rPr>
              <w:t xml:space="preserve"> </w:t>
            </w:r>
            <w:proofErr w:type="spellStart"/>
            <w:r w:rsidRPr="000C6F76">
              <w:rPr>
                <w:rFonts w:ascii="Arial" w:hAnsi="Arial" w:cs="Arial"/>
                <w:b w:val="0"/>
                <w:bCs w:val="0"/>
                <w:color w:val="000000"/>
                <w:sz w:val="14"/>
                <w:szCs w:val="14"/>
              </w:rPr>
              <w:t>assets</w:t>
            </w:r>
            <w:proofErr w:type="spellEnd"/>
          </w:p>
        </w:tc>
        <w:tc>
          <w:tcPr>
            <w:tcW w:w="3260" w:type="dxa"/>
            <w:tcBorders>
              <w:top w:val="nil"/>
              <w:left w:val="nil"/>
              <w:bottom w:val="nil"/>
              <w:right w:val="nil"/>
            </w:tcBorders>
            <w:shd w:val="clear" w:color="auto" w:fill="auto"/>
            <w:vAlign w:val="center"/>
          </w:tcPr>
          <w:p w14:paraId="0D33A7D9" w14:textId="77777777" w:rsidR="00D14993" w:rsidRPr="003361C0" w:rsidRDefault="00D14993" w:rsidP="00DD38EA">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highlight w:val="yellow"/>
              </w:rPr>
            </w:pPr>
            <w:r w:rsidRPr="0056396E">
              <w:rPr>
                <w:rFonts w:ascii="Arial" w:hAnsi="Arial" w:cs="Arial"/>
                <w:color w:val="000000"/>
                <w:sz w:val="14"/>
                <w:szCs w:val="14"/>
              </w:rPr>
              <w:t>283</w:t>
            </w:r>
          </w:p>
        </w:tc>
        <w:tc>
          <w:tcPr>
            <w:tcW w:w="3260" w:type="dxa"/>
            <w:tcBorders>
              <w:top w:val="nil"/>
              <w:left w:val="nil"/>
              <w:bottom w:val="nil"/>
              <w:right w:val="nil"/>
            </w:tcBorders>
            <w:shd w:val="clear" w:color="auto" w:fill="auto"/>
            <w:vAlign w:val="center"/>
          </w:tcPr>
          <w:p w14:paraId="11BAEB2E" w14:textId="77777777" w:rsidR="00D14993" w:rsidRPr="003361C0" w:rsidRDefault="00D14993" w:rsidP="00DD38EA">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highlight w:val="yellow"/>
              </w:rPr>
            </w:pPr>
            <w:r w:rsidRPr="004430E9">
              <w:rPr>
                <w:rFonts w:ascii="Arial" w:hAnsi="Arial" w:cs="Arial"/>
                <w:color w:val="000000"/>
                <w:sz w:val="14"/>
                <w:szCs w:val="14"/>
              </w:rPr>
              <w:t>304</w:t>
            </w:r>
          </w:p>
        </w:tc>
      </w:tr>
      <w:tr w:rsidR="00D14993" w:rsidRPr="003361C0" w14:paraId="46F1DA51" w14:textId="77777777" w:rsidTr="00DD38EA">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1934C76C" w14:textId="77777777" w:rsidR="00D14993" w:rsidRPr="003361C0" w:rsidRDefault="00D14993" w:rsidP="00DD38EA">
            <w:pPr>
              <w:keepNext/>
              <w:keepLines/>
              <w:spacing w:before="40" w:after="40"/>
              <w:ind w:left="113"/>
              <w:rPr>
                <w:rFonts w:ascii="Arial" w:hAnsi="Arial" w:cs="Arial"/>
                <w:b w:val="0"/>
                <w:bCs w:val="0"/>
                <w:sz w:val="14"/>
                <w:szCs w:val="14"/>
                <w:highlight w:val="yellow"/>
              </w:rPr>
            </w:pPr>
            <w:r>
              <w:rPr>
                <w:rFonts w:ascii="Arial" w:hAnsi="Arial" w:cs="Arial"/>
                <w:b w:val="0"/>
                <w:bCs w:val="0"/>
                <w:color w:val="000000"/>
                <w:sz w:val="14"/>
                <w:szCs w:val="14"/>
              </w:rPr>
              <w:t xml:space="preserve">Other </w:t>
            </w:r>
            <w:proofErr w:type="spellStart"/>
            <w:r>
              <w:rPr>
                <w:rFonts w:ascii="Arial" w:hAnsi="Arial" w:cs="Arial"/>
                <w:b w:val="0"/>
                <w:bCs w:val="0"/>
                <w:color w:val="000000"/>
                <w:sz w:val="14"/>
                <w:szCs w:val="14"/>
              </w:rPr>
              <w:t>assets</w:t>
            </w:r>
            <w:proofErr w:type="spellEnd"/>
          </w:p>
        </w:tc>
        <w:tc>
          <w:tcPr>
            <w:tcW w:w="3260" w:type="dxa"/>
            <w:tcBorders>
              <w:top w:val="nil"/>
              <w:left w:val="nil"/>
              <w:bottom w:val="nil"/>
              <w:right w:val="nil"/>
            </w:tcBorders>
            <w:shd w:val="clear" w:color="auto" w:fill="auto"/>
            <w:vAlign w:val="center"/>
          </w:tcPr>
          <w:p w14:paraId="18D34970" w14:textId="77777777" w:rsidR="00D14993" w:rsidRPr="003361C0"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56396E">
              <w:rPr>
                <w:rFonts w:ascii="Arial" w:hAnsi="Arial" w:cs="Arial"/>
                <w:color w:val="000000"/>
                <w:sz w:val="14"/>
                <w:szCs w:val="14"/>
              </w:rPr>
              <w:t>1</w:t>
            </w:r>
            <w:r>
              <w:rPr>
                <w:rFonts w:ascii="Arial" w:hAnsi="Arial" w:cs="Arial"/>
                <w:color w:val="000000"/>
                <w:sz w:val="14"/>
                <w:szCs w:val="14"/>
              </w:rPr>
              <w:t>,</w:t>
            </w:r>
            <w:r w:rsidRPr="0056396E">
              <w:rPr>
                <w:rFonts w:ascii="Arial" w:hAnsi="Arial" w:cs="Arial"/>
                <w:color w:val="000000"/>
                <w:sz w:val="14"/>
                <w:szCs w:val="14"/>
              </w:rPr>
              <w:t>519</w:t>
            </w:r>
          </w:p>
        </w:tc>
        <w:tc>
          <w:tcPr>
            <w:tcW w:w="3260" w:type="dxa"/>
            <w:tcBorders>
              <w:top w:val="nil"/>
              <w:left w:val="nil"/>
              <w:bottom w:val="nil"/>
              <w:right w:val="nil"/>
            </w:tcBorders>
            <w:shd w:val="clear" w:color="auto" w:fill="auto"/>
            <w:vAlign w:val="center"/>
          </w:tcPr>
          <w:p w14:paraId="7CB500EF" w14:textId="77777777" w:rsidR="00D14993" w:rsidRPr="003361C0"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4430E9">
              <w:rPr>
                <w:rFonts w:ascii="Arial" w:hAnsi="Arial" w:cs="Arial"/>
                <w:color w:val="000000"/>
                <w:sz w:val="14"/>
                <w:szCs w:val="14"/>
              </w:rPr>
              <w:t>2</w:t>
            </w:r>
            <w:r>
              <w:rPr>
                <w:rFonts w:ascii="Arial" w:hAnsi="Arial" w:cs="Arial"/>
                <w:color w:val="000000"/>
                <w:sz w:val="14"/>
                <w:szCs w:val="14"/>
              </w:rPr>
              <w:t>,</w:t>
            </w:r>
            <w:r w:rsidRPr="004430E9">
              <w:rPr>
                <w:rFonts w:ascii="Arial" w:hAnsi="Arial" w:cs="Arial"/>
                <w:color w:val="000000"/>
                <w:sz w:val="14"/>
                <w:szCs w:val="14"/>
              </w:rPr>
              <w:t>672</w:t>
            </w:r>
          </w:p>
        </w:tc>
      </w:tr>
      <w:tr w:rsidR="00D14993" w:rsidRPr="00824585" w14:paraId="5C6E685F" w14:textId="77777777" w:rsidTr="00DD38E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47513B41" w14:textId="77777777" w:rsidR="00D14993" w:rsidRPr="00824585" w:rsidRDefault="00D14993" w:rsidP="00DD38EA">
            <w:pPr>
              <w:keepNext/>
              <w:keepLines/>
              <w:spacing w:before="40" w:after="40"/>
              <w:rPr>
                <w:rFonts w:ascii="Arial" w:hAnsi="Arial" w:cs="Arial"/>
                <w:sz w:val="14"/>
                <w:szCs w:val="14"/>
                <w:highlight w:val="yellow"/>
              </w:rPr>
            </w:pPr>
            <w:r w:rsidRPr="000C6F76">
              <w:rPr>
                <w:rFonts w:ascii="Arial" w:hAnsi="Arial" w:cs="Arial"/>
                <w:color w:val="000000"/>
                <w:sz w:val="14"/>
                <w:szCs w:val="14"/>
              </w:rPr>
              <w:t>Non-</w:t>
            </w:r>
            <w:proofErr w:type="spellStart"/>
            <w:r w:rsidRPr="000C6F76">
              <w:rPr>
                <w:rFonts w:ascii="Arial" w:hAnsi="Arial" w:cs="Arial"/>
                <w:color w:val="000000"/>
                <w:sz w:val="14"/>
                <w:szCs w:val="14"/>
              </w:rPr>
              <w:t>Current</w:t>
            </w:r>
            <w:proofErr w:type="spellEnd"/>
            <w:r w:rsidRPr="000C6F76">
              <w:rPr>
                <w:rFonts w:ascii="Arial" w:hAnsi="Arial" w:cs="Arial"/>
                <w:color w:val="000000"/>
                <w:sz w:val="14"/>
                <w:szCs w:val="14"/>
              </w:rPr>
              <w:t xml:space="preserve"> </w:t>
            </w:r>
            <w:proofErr w:type="spellStart"/>
            <w:r w:rsidRPr="000C6F76">
              <w:rPr>
                <w:rFonts w:ascii="Arial" w:hAnsi="Arial" w:cs="Arial"/>
                <w:color w:val="000000"/>
                <w:sz w:val="14"/>
                <w:szCs w:val="14"/>
              </w:rPr>
              <w:t>Assets</w:t>
            </w:r>
            <w:proofErr w:type="spellEnd"/>
          </w:p>
        </w:tc>
        <w:tc>
          <w:tcPr>
            <w:tcW w:w="3260" w:type="dxa"/>
            <w:tcBorders>
              <w:top w:val="nil"/>
              <w:left w:val="nil"/>
              <w:bottom w:val="nil"/>
              <w:right w:val="nil"/>
            </w:tcBorders>
            <w:shd w:val="clear" w:color="auto" w:fill="auto"/>
            <w:vAlign w:val="center"/>
          </w:tcPr>
          <w:p w14:paraId="125B00B0" w14:textId="77777777" w:rsidR="00D14993" w:rsidRPr="00824585" w:rsidRDefault="00D14993" w:rsidP="00DD38E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highlight w:val="yellow"/>
              </w:rPr>
            </w:pPr>
            <w:r w:rsidRPr="0056396E">
              <w:rPr>
                <w:rFonts w:ascii="Arial" w:hAnsi="Arial" w:cs="Arial"/>
                <w:b/>
                <w:bCs/>
                <w:color w:val="000000"/>
                <w:sz w:val="14"/>
                <w:szCs w:val="14"/>
              </w:rPr>
              <w:t>1</w:t>
            </w:r>
            <w:r>
              <w:rPr>
                <w:rFonts w:ascii="Arial" w:hAnsi="Arial" w:cs="Arial"/>
                <w:b/>
                <w:bCs/>
                <w:color w:val="000000"/>
                <w:sz w:val="14"/>
                <w:szCs w:val="14"/>
              </w:rPr>
              <w:t>,</w:t>
            </w:r>
            <w:r w:rsidRPr="0056396E">
              <w:rPr>
                <w:rFonts w:ascii="Arial" w:hAnsi="Arial" w:cs="Arial"/>
                <w:b/>
                <w:bCs/>
                <w:color w:val="000000"/>
                <w:sz w:val="14"/>
                <w:szCs w:val="14"/>
              </w:rPr>
              <w:t>368</w:t>
            </w:r>
          </w:p>
        </w:tc>
        <w:tc>
          <w:tcPr>
            <w:tcW w:w="3260" w:type="dxa"/>
            <w:tcBorders>
              <w:top w:val="nil"/>
              <w:left w:val="nil"/>
              <w:bottom w:val="nil"/>
              <w:right w:val="nil"/>
            </w:tcBorders>
            <w:shd w:val="clear" w:color="auto" w:fill="auto"/>
            <w:vAlign w:val="center"/>
          </w:tcPr>
          <w:p w14:paraId="48360BC5" w14:textId="77777777" w:rsidR="00D14993" w:rsidRPr="00824585" w:rsidRDefault="00D14993" w:rsidP="00DD38E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highlight w:val="yellow"/>
              </w:rPr>
            </w:pPr>
            <w:r w:rsidRPr="004430E9">
              <w:rPr>
                <w:rFonts w:ascii="Arial" w:hAnsi="Arial" w:cs="Arial"/>
                <w:b/>
                <w:bCs/>
                <w:color w:val="000000"/>
                <w:sz w:val="14"/>
                <w:szCs w:val="14"/>
              </w:rPr>
              <w:t>3</w:t>
            </w:r>
            <w:r>
              <w:rPr>
                <w:rFonts w:ascii="Arial" w:hAnsi="Arial" w:cs="Arial"/>
                <w:b/>
                <w:bCs/>
                <w:color w:val="000000"/>
                <w:sz w:val="14"/>
                <w:szCs w:val="14"/>
              </w:rPr>
              <w:t>,</w:t>
            </w:r>
            <w:r w:rsidRPr="004430E9">
              <w:rPr>
                <w:rFonts w:ascii="Arial" w:hAnsi="Arial" w:cs="Arial"/>
                <w:b/>
                <w:bCs/>
                <w:color w:val="000000"/>
                <w:sz w:val="14"/>
                <w:szCs w:val="14"/>
              </w:rPr>
              <w:t>158</w:t>
            </w:r>
          </w:p>
        </w:tc>
      </w:tr>
      <w:tr w:rsidR="00D14993" w:rsidRPr="003361C0" w14:paraId="30FB1DAF" w14:textId="77777777" w:rsidTr="00DD38EA">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12A6DC41" w14:textId="77777777" w:rsidR="00D14993" w:rsidRPr="00824585" w:rsidRDefault="00D14993" w:rsidP="00DD38EA">
            <w:pPr>
              <w:keepNext/>
              <w:keepLines/>
              <w:ind w:left="113"/>
              <w:rPr>
                <w:rFonts w:ascii="Arial" w:hAnsi="Arial" w:cs="Arial"/>
                <w:b w:val="0"/>
                <w:bCs w:val="0"/>
                <w:color w:val="000000"/>
                <w:sz w:val="14"/>
                <w:szCs w:val="14"/>
              </w:rPr>
            </w:pPr>
            <w:proofErr w:type="spellStart"/>
            <w:r w:rsidRPr="000C6F76">
              <w:rPr>
                <w:rFonts w:ascii="Arial" w:hAnsi="Arial" w:cs="Arial"/>
                <w:b w:val="0"/>
                <w:bCs w:val="0"/>
                <w:color w:val="000000"/>
                <w:sz w:val="14"/>
                <w:szCs w:val="14"/>
              </w:rPr>
              <w:t>Deferred</w:t>
            </w:r>
            <w:proofErr w:type="spellEnd"/>
            <w:r w:rsidRPr="000C6F76">
              <w:rPr>
                <w:rFonts w:ascii="Arial" w:hAnsi="Arial" w:cs="Arial"/>
                <w:b w:val="0"/>
                <w:bCs w:val="0"/>
                <w:color w:val="000000"/>
                <w:sz w:val="14"/>
                <w:szCs w:val="14"/>
              </w:rPr>
              <w:t xml:space="preserve"> </w:t>
            </w:r>
            <w:proofErr w:type="spellStart"/>
            <w:r w:rsidRPr="000C6F76">
              <w:rPr>
                <w:rFonts w:ascii="Arial" w:hAnsi="Arial" w:cs="Arial"/>
                <w:b w:val="0"/>
                <w:bCs w:val="0"/>
                <w:color w:val="000000"/>
                <w:sz w:val="14"/>
                <w:szCs w:val="14"/>
              </w:rPr>
              <w:t>tax</w:t>
            </w:r>
            <w:proofErr w:type="spellEnd"/>
            <w:r w:rsidRPr="000C6F76">
              <w:rPr>
                <w:rFonts w:ascii="Arial" w:hAnsi="Arial" w:cs="Arial"/>
                <w:b w:val="0"/>
                <w:bCs w:val="0"/>
                <w:color w:val="000000"/>
                <w:sz w:val="14"/>
                <w:szCs w:val="14"/>
              </w:rPr>
              <w:t xml:space="preserve"> </w:t>
            </w:r>
            <w:proofErr w:type="spellStart"/>
            <w:r w:rsidRPr="000C6F76">
              <w:rPr>
                <w:rFonts w:ascii="Arial" w:hAnsi="Arial" w:cs="Arial"/>
                <w:b w:val="0"/>
                <w:bCs w:val="0"/>
                <w:color w:val="000000"/>
                <w:sz w:val="14"/>
                <w:szCs w:val="14"/>
              </w:rPr>
              <w:t>assets</w:t>
            </w:r>
            <w:proofErr w:type="spellEnd"/>
          </w:p>
        </w:tc>
        <w:tc>
          <w:tcPr>
            <w:tcW w:w="3260" w:type="dxa"/>
            <w:tcBorders>
              <w:top w:val="nil"/>
              <w:left w:val="nil"/>
              <w:bottom w:val="nil"/>
              <w:right w:val="nil"/>
            </w:tcBorders>
            <w:shd w:val="clear" w:color="auto" w:fill="auto"/>
            <w:vAlign w:val="center"/>
          </w:tcPr>
          <w:p w14:paraId="265C77FD" w14:textId="77777777" w:rsidR="00D14993" w:rsidRPr="003361C0"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56396E">
              <w:rPr>
                <w:rFonts w:ascii="Arial" w:hAnsi="Arial" w:cs="Arial"/>
                <w:color w:val="000000"/>
                <w:sz w:val="14"/>
                <w:szCs w:val="14"/>
              </w:rPr>
              <w:t>1</w:t>
            </w:r>
            <w:r>
              <w:rPr>
                <w:rFonts w:ascii="Arial" w:hAnsi="Arial" w:cs="Arial"/>
                <w:color w:val="000000"/>
                <w:sz w:val="14"/>
                <w:szCs w:val="14"/>
              </w:rPr>
              <w:t>,</w:t>
            </w:r>
            <w:r w:rsidRPr="0056396E">
              <w:rPr>
                <w:rFonts w:ascii="Arial" w:hAnsi="Arial" w:cs="Arial"/>
                <w:color w:val="000000"/>
                <w:sz w:val="14"/>
                <w:szCs w:val="14"/>
              </w:rPr>
              <w:t>313</w:t>
            </w:r>
          </w:p>
        </w:tc>
        <w:tc>
          <w:tcPr>
            <w:tcW w:w="3260" w:type="dxa"/>
            <w:tcBorders>
              <w:top w:val="nil"/>
              <w:left w:val="nil"/>
              <w:bottom w:val="nil"/>
              <w:right w:val="nil"/>
            </w:tcBorders>
            <w:shd w:val="clear" w:color="auto" w:fill="auto"/>
            <w:vAlign w:val="center"/>
          </w:tcPr>
          <w:p w14:paraId="4473FE99" w14:textId="77777777" w:rsidR="00D14993" w:rsidRPr="003361C0"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4430E9">
              <w:rPr>
                <w:rFonts w:ascii="Arial" w:hAnsi="Arial" w:cs="Arial"/>
                <w:color w:val="000000"/>
                <w:sz w:val="14"/>
                <w:szCs w:val="14"/>
              </w:rPr>
              <w:t>2</w:t>
            </w:r>
            <w:r>
              <w:rPr>
                <w:rFonts w:ascii="Arial" w:hAnsi="Arial" w:cs="Arial"/>
                <w:color w:val="000000"/>
                <w:sz w:val="14"/>
                <w:szCs w:val="14"/>
              </w:rPr>
              <w:t>,</w:t>
            </w:r>
            <w:r w:rsidRPr="004430E9">
              <w:rPr>
                <w:rFonts w:ascii="Arial" w:hAnsi="Arial" w:cs="Arial"/>
                <w:color w:val="000000"/>
                <w:sz w:val="14"/>
                <w:szCs w:val="14"/>
              </w:rPr>
              <w:t>582</w:t>
            </w:r>
          </w:p>
        </w:tc>
      </w:tr>
      <w:tr w:rsidR="00D14993" w:rsidRPr="003361C0" w14:paraId="418746F1" w14:textId="77777777" w:rsidTr="00DD38E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2CAE7DD8" w14:textId="77777777" w:rsidR="00D14993" w:rsidRPr="00824585" w:rsidRDefault="00D14993" w:rsidP="00DD38EA">
            <w:pPr>
              <w:keepNext/>
              <w:keepLines/>
              <w:ind w:left="113"/>
              <w:rPr>
                <w:rFonts w:ascii="Arial" w:hAnsi="Arial" w:cs="Arial"/>
                <w:b w:val="0"/>
                <w:bCs w:val="0"/>
                <w:color w:val="000000"/>
                <w:sz w:val="14"/>
                <w:szCs w:val="14"/>
              </w:rPr>
            </w:pPr>
            <w:proofErr w:type="spellStart"/>
            <w:r>
              <w:rPr>
                <w:rFonts w:ascii="Arial" w:hAnsi="Arial" w:cs="Arial"/>
                <w:b w:val="0"/>
                <w:bCs w:val="0"/>
                <w:color w:val="000000"/>
                <w:sz w:val="14"/>
                <w:szCs w:val="14"/>
              </w:rPr>
              <w:t>Fixed</w:t>
            </w:r>
            <w:proofErr w:type="spellEnd"/>
            <w:r>
              <w:rPr>
                <w:rFonts w:ascii="Arial" w:hAnsi="Arial" w:cs="Arial"/>
                <w:b w:val="0"/>
                <w:bCs w:val="0"/>
                <w:color w:val="000000"/>
                <w:sz w:val="14"/>
                <w:szCs w:val="14"/>
              </w:rPr>
              <w:t xml:space="preserve"> </w:t>
            </w:r>
            <w:proofErr w:type="spellStart"/>
            <w:r>
              <w:rPr>
                <w:rFonts w:ascii="Arial" w:hAnsi="Arial" w:cs="Arial"/>
                <w:b w:val="0"/>
                <w:bCs w:val="0"/>
                <w:color w:val="000000"/>
                <w:sz w:val="14"/>
                <w:szCs w:val="14"/>
              </w:rPr>
              <w:t>and</w:t>
            </w:r>
            <w:proofErr w:type="spellEnd"/>
            <w:r>
              <w:rPr>
                <w:rFonts w:ascii="Arial" w:hAnsi="Arial" w:cs="Arial"/>
                <w:b w:val="0"/>
                <w:bCs w:val="0"/>
                <w:color w:val="000000"/>
                <w:sz w:val="14"/>
                <w:szCs w:val="14"/>
              </w:rPr>
              <w:t xml:space="preserve"> </w:t>
            </w:r>
            <w:proofErr w:type="spellStart"/>
            <w:r>
              <w:rPr>
                <w:rFonts w:ascii="Arial" w:hAnsi="Arial" w:cs="Arial"/>
                <w:b w:val="0"/>
                <w:bCs w:val="0"/>
                <w:color w:val="000000"/>
                <w:sz w:val="14"/>
                <w:szCs w:val="14"/>
              </w:rPr>
              <w:t>intangible</w:t>
            </w:r>
            <w:proofErr w:type="spellEnd"/>
          </w:p>
        </w:tc>
        <w:tc>
          <w:tcPr>
            <w:tcW w:w="3260" w:type="dxa"/>
            <w:tcBorders>
              <w:top w:val="nil"/>
              <w:left w:val="nil"/>
              <w:bottom w:val="nil"/>
              <w:right w:val="nil"/>
            </w:tcBorders>
            <w:shd w:val="clear" w:color="auto" w:fill="auto"/>
            <w:vAlign w:val="center"/>
          </w:tcPr>
          <w:p w14:paraId="3D1E94F2" w14:textId="77777777" w:rsidR="00D14993" w:rsidRPr="003361C0" w:rsidRDefault="00D14993" w:rsidP="00DD38E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56396E">
              <w:rPr>
                <w:rFonts w:ascii="Arial" w:hAnsi="Arial" w:cs="Arial"/>
                <w:color w:val="000000"/>
                <w:sz w:val="14"/>
                <w:szCs w:val="14"/>
              </w:rPr>
              <w:t>52</w:t>
            </w:r>
          </w:p>
        </w:tc>
        <w:tc>
          <w:tcPr>
            <w:tcW w:w="3260" w:type="dxa"/>
            <w:tcBorders>
              <w:top w:val="nil"/>
              <w:left w:val="nil"/>
              <w:bottom w:val="nil"/>
              <w:right w:val="nil"/>
            </w:tcBorders>
            <w:shd w:val="clear" w:color="auto" w:fill="auto"/>
            <w:vAlign w:val="center"/>
          </w:tcPr>
          <w:p w14:paraId="5944DAB5" w14:textId="77777777" w:rsidR="00D14993" w:rsidRPr="003361C0" w:rsidRDefault="00D14993" w:rsidP="00DD38E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4430E9">
              <w:rPr>
                <w:rFonts w:ascii="Arial" w:hAnsi="Arial" w:cs="Arial"/>
                <w:color w:val="000000"/>
                <w:sz w:val="14"/>
                <w:szCs w:val="14"/>
              </w:rPr>
              <w:t>306</w:t>
            </w:r>
          </w:p>
        </w:tc>
      </w:tr>
      <w:tr w:rsidR="00D14993" w:rsidRPr="003361C0" w14:paraId="7491DF37" w14:textId="77777777" w:rsidTr="00DD38EA">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7DB968AF" w14:textId="77777777" w:rsidR="00D14993" w:rsidRPr="00824585" w:rsidRDefault="00D14993" w:rsidP="00DD38EA">
            <w:pPr>
              <w:keepNext/>
              <w:keepLines/>
              <w:ind w:left="113"/>
              <w:rPr>
                <w:rFonts w:ascii="Arial" w:hAnsi="Arial" w:cs="Arial"/>
                <w:b w:val="0"/>
                <w:bCs w:val="0"/>
                <w:color w:val="000000"/>
                <w:sz w:val="14"/>
                <w:szCs w:val="14"/>
              </w:rPr>
            </w:pPr>
            <w:r>
              <w:rPr>
                <w:rFonts w:ascii="Arial" w:hAnsi="Arial" w:cs="Arial"/>
                <w:b w:val="0"/>
                <w:bCs w:val="0"/>
                <w:color w:val="000000"/>
                <w:sz w:val="14"/>
                <w:szCs w:val="14"/>
              </w:rPr>
              <w:t xml:space="preserve">Other </w:t>
            </w:r>
            <w:proofErr w:type="spellStart"/>
            <w:r>
              <w:rPr>
                <w:rFonts w:ascii="Arial" w:hAnsi="Arial" w:cs="Arial"/>
                <w:b w:val="0"/>
                <w:bCs w:val="0"/>
                <w:color w:val="000000"/>
                <w:sz w:val="14"/>
                <w:szCs w:val="14"/>
              </w:rPr>
              <w:t>assets</w:t>
            </w:r>
            <w:proofErr w:type="spellEnd"/>
          </w:p>
        </w:tc>
        <w:tc>
          <w:tcPr>
            <w:tcW w:w="3260" w:type="dxa"/>
            <w:tcBorders>
              <w:top w:val="nil"/>
              <w:left w:val="nil"/>
              <w:bottom w:val="nil"/>
              <w:right w:val="nil"/>
            </w:tcBorders>
            <w:shd w:val="clear" w:color="auto" w:fill="auto"/>
            <w:vAlign w:val="center"/>
          </w:tcPr>
          <w:p w14:paraId="4CF1F94F" w14:textId="77777777" w:rsidR="00D14993" w:rsidRPr="003361C0"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56396E">
              <w:rPr>
                <w:rFonts w:ascii="Arial" w:hAnsi="Arial" w:cs="Arial"/>
                <w:color w:val="000000"/>
                <w:sz w:val="14"/>
                <w:szCs w:val="14"/>
              </w:rPr>
              <w:t>3</w:t>
            </w:r>
          </w:p>
        </w:tc>
        <w:tc>
          <w:tcPr>
            <w:tcW w:w="3260" w:type="dxa"/>
            <w:tcBorders>
              <w:top w:val="nil"/>
              <w:left w:val="nil"/>
              <w:bottom w:val="nil"/>
              <w:right w:val="nil"/>
            </w:tcBorders>
            <w:shd w:val="clear" w:color="auto" w:fill="auto"/>
            <w:vAlign w:val="center"/>
          </w:tcPr>
          <w:p w14:paraId="79F62FBA" w14:textId="77777777" w:rsidR="00D14993" w:rsidRPr="003361C0"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4430E9">
              <w:rPr>
                <w:rFonts w:ascii="Arial" w:hAnsi="Arial" w:cs="Arial"/>
                <w:color w:val="000000"/>
                <w:sz w:val="14"/>
                <w:szCs w:val="14"/>
              </w:rPr>
              <w:t>270</w:t>
            </w:r>
          </w:p>
        </w:tc>
      </w:tr>
      <w:tr w:rsidR="00D14993" w:rsidRPr="00824585" w14:paraId="02CCA357" w14:textId="77777777" w:rsidTr="00DD38E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1B2D2982" w14:textId="77777777" w:rsidR="00D14993" w:rsidRPr="00824585" w:rsidRDefault="00D14993" w:rsidP="00DD38EA">
            <w:pPr>
              <w:keepNext/>
              <w:keepLines/>
              <w:spacing w:before="40" w:after="40"/>
              <w:rPr>
                <w:rFonts w:ascii="Arial" w:hAnsi="Arial" w:cs="Arial"/>
                <w:sz w:val="14"/>
                <w:szCs w:val="14"/>
                <w:highlight w:val="yellow"/>
              </w:rPr>
            </w:pPr>
            <w:r>
              <w:rPr>
                <w:rFonts w:ascii="Arial" w:hAnsi="Arial" w:cs="Arial"/>
                <w:color w:val="000000"/>
                <w:sz w:val="14"/>
                <w:szCs w:val="14"/>
              </w:rPr>
              <w:t xml:space="preserve">Total </w:t>
            </w:r>
            <w:proofErr w:type="spellStart"/>
            <w:r>
              <w:rPr>
                <w:rFonts w:ascii="Arial" w:hAnsi="Arial" w:cs="Arial"/>
                <w:color w:val="000000"/>
                <w:sz w:val="14"/>
                <w:szCs w:val="14"/>
              </w:rPr>
              <w:t>Assets</w:t>
            </w:r>
            <w:proofErr w:type="spellEnd"/>
          </w:p>
        </w:tc>
        <w:tc>
          <w:tcPr>
            <w:tcW w:w="3260" w:type="dxa"/>
            <w:tcBorders>
              <w:top w:val="nil"/>
              <w:left w:val="nil"/>
              <w:bottom w:val="nil"/>
              <w:right w:val="nil"/>
            </w:tcBorders>
            <w:shd w:val="clear" w:color="auto" w:fill="auto"/>
            <w:vAlign w:val="center"/>
          </w:tcPr>
          <w:p w14:paraId="2E9E22B0" w14:textId="77777777" w:rsidR="00D14993" w:rsidRPr="00824585" w:rsidRDefault="00D14993" w:rsidP="00DD38E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highlight w:val="yellow"/>
              </w:rPr>
            </w:pPr>
            <w:r w:rsidRPr="0056396E">
              <w:rPr>
                <w:rFonts w:ascii="Arial" w:hAnsi="Arial" w:cs="Arial"/>
                <w:b/>
                <w:bCs/>
                <w:color w:val="000000"/>
                <w:sz w:val="14"/>
                <w:szCs w:val="14"/>
              </w:rPr>
              <w:t>34</w:t>
            </w:r>
            <w:r>
              <w:rPr>
                <w:rFonts w:ascii="Arial" w:hAnsi="Arial" w:cs="Arial"/>
                <w:b/>
                <w:bCs/>
                <w:color w:val="000000"/>
                <w:sz w:val="14"/>
                <w:szCs w:val="14"/>
              </w:rPr>
              <w:t>,</w:t>
            </w:r>
            <w:r w:rsidRPr="0056396E">
              <w:rPr>
                <w:rFonts w:ascii="Arial" w:hAnsi="Arial" w:cs="Arial"/>
                <w:b/>
                <w:bCs/>
                <w:color w:val="000000"/>
                <w:sz w:val="14"/>
                <w:szCs w:val="14"/>
              </w:rPr>
              <w:t>049</w:t>
            </w:r>
          </w:p>
        </w:tc>
        <w:tc>
          <w:tcPr>
            <w:tcW w:w="3260" w:type="dxa"/>
            <w:tcBorders>
              <w:top w:val="nil"/>
              <w:left w:val="nil"/>
              <w:bottom w:val="nil"/>
              <w:right w:val="nil"/>
            </w:tcBorders>
            <w:shd w:val="clear" w:color="auto" w:fill="auto"/>
            <w:vAlign w:val="center"/>
          </w:tcPr>
          <w:p w14:paraId="03A59834" w14:textId="77777777" w:rsidR="00D14993" w:rsidRPr="00824585" w:rsidRDefault="00D14993" w:rsidP="00DD38E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highlight w:val="yellow"/>
              </w:rPr>
            </w:pPr>
            <w:r w:rsidRPr="004430E9">
              <w:rPr>
                <w:rFonts w:ascii="Arial" w:hAnsi="Arial" w:cs="Arial"/>
                <w:b/>
                <w:bCs/>
                <w:color w:val="000000"/>
                <w:sz w:val="14"/>
                <w:szCs w:val="14"/>
              </w:rPr>
              <w:t>38</w:t>
            </w:r>
            <w:r>
              <w:rPr>
                <w:rFonts w:ascii="Arial" w:hAnsi="Arial" w:cs="Arial"/>
                <w:b/>
                <w:bCs/>
                <w:color w:val="000000"/>
                <w:sz w:val="14"/>
                <w:szCs w:val="14"/>
              </w:rPr>
              <w:t>,</w:t>
            </w:r>
            <w:r w:rsidRPr="004430E9">
              <w:rPr>
                <w:rFonts w:ascii="Arial" w:hAnsi="Arial" w:cs="Arial"/>
                <w:b/>
                <w:bCs/>
                <w:color w:val="000000"/>
                <w:sz w:val="14"/>
                <w:szCs w:val="14"/>
              </w:rPr>
              <w:t>866</w:t>
            </w:r>
          </w:p>
        </w:tc>
      </w:tr>
      <w:tr w:rsidR="00D14993" w:rsidRPr="003361C0" w14:paraId="0171CC04" w14:textId="77777777" w:rsidTr="00DD38EA">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7FA2E6AA" w14:textId="77777777" w:rsidR="00D14993" w:rsidRPr="003361C0" w:rsidRDefault="00D14993" w:rsidP="00DD38EA">
            <w:pPr>
              <w:keepNext/>
              <w:keepLines/>
              <w:spacing w:before="40" w:after="40"/>
              <w:rPr>
                <w:rFonts w:ascii="Arial" w:hAnsi="Arial" w:cs="Arial"/>
                <w:b w:val="0"/>
                <w:bCs w:val="0"/>
                <w:sz w:val="14"/>
                <w:szCs w:val="14"/>
                <w:highlight w:val="yellow"/>
              </w:rPr>
            </w:pPr>
          </w:p>
        </w:tc>
        <w:tc>
          <w:tcPr>
            <w:tcW w:w="3260" w:type="dxa"/>
            <w:tcBorders>
              <w:top w:val="nil"/>
              <w:left w:val="nil"/>
              <w:bottom w:val="nil"/>
              <w:right w:val="nil"/>
            </w:tcBorders>
            <w:shd w:val="clear" w:color="auto" w:fill="auto"/>
            <w:vAlign w:val="center"/>
          </w:tcPr>
          <w:p w14:paraId="27781274" w14:textId="77777777" w:rsidR="00D14993" w:rsidRPr="003361C0"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p>
        </w:tc>
        <w:tc>
          <w:tcPr>
            <w:tcW w:w="3260" w:type="dxa"/>
            <w:tcBorders>
              <w:top w:val="nil"/>
              <w:left w:val="nil"/>
              <w:bottom w:val="nil"/>
              <w:right w:val="nil"/>
            </w:tcBorders>
            <w:shd w:val="clear" w:color="auto" w:fill="auto"/>
            <w:vAlign w:val="center"/>
          </w:tcPr>
          <w:p w14:paraId="4468BEF0" w14:textId="77777777" w:rsidR="00D14993" w:rsidRPr="003361C0"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p>
        </w:tc>
      </w:tr>
      <w:tr w:rsidR="00D14993" w:rsidRPr="00824585" w14:paraId="5B860F59" w14:textId="77777777" w:rsidTr="00DD38E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05AC6C3B" w14:textId="77777777" w:rsidR="00D14993" w:rsidRPr="00824585" w:rsidRDefault="00D14993" w:rsidP="00DD38EA">
            <w:pPr>
              <w:keepNext/>
              <w:keepLines/>
              <w:spacing w:before="40" w:after="40"/>
              <w:rPr>
                <w:rFonts w:ascii="Arial" w:hAnsi="Arial" w:cs="Arial"/>
                <w:sz w:val="14"/>
                <w:szCs w:val="14"/>
                <w:highlight w:val="yellow"/>
              </w:rPr>
            </w:pPr>
            <w:proofErr w:type="spellStart"/>
            <w:r>
              <w:rPr>
                <w:rFonts w:ascii="Arial" w:hAnsi="Arial" w:cs="Arial"/>
                <w:color w:val="000000"/>
                <w:sz w:val="14"/>
                <w:szCs w:val="14"/>
              </w:rPr>
              <w:t>Current</w:t>
            </w:r>
            <w:proofErr w:type="spellEnd"/>
            <w:r>
              <w:rPr>
                <w:rFonts w:ascii="Arial" w:hAnsi="Arial" w:cs="Arial"/>
                <w:color w:val="000000"/>
                <w:sz w:val="14"/>
                <w:szCs w:val="14"/>
              </w:rPr>
              <w:t xml:space="preserve"> </w:t>
            </w:r>
            <w:proofErr w:type="spellStart"/>
            <w:r>
              <w:rPr>
                <w:rFonts w:ascii="Arial" w:hAnsi="Arial" w:cs="Arial"/>
                <w:color w:val="000000"/>
                <w:sz w:val="14"/>
                <w:szCs w:val="14"/>
              </w:rPr>
              <w:t>Liabilities</w:t>
            </w:r>
            <w:proofErr w:type="spellEnd"/>
          </w:p>
        </w:tc>
        <w:tc>
          <w:tcPr>
            <w:tcW w:w="3260" w:type="dxa"/>
            <w:tcBorders>
              <w:top w:val="nil"/>
              <w:left w:val="nil"/>
              <w:bottom w:val="nil"/>
              <w:right w:val="nil"/>
            </w:tcBorders>
            <w:shd w:val="clear" w:color="auto" w:fill="auto"/>
            <w:vAlign w:val="center"/>
          </w:tcPr>
          <w:p w14:paraId="42C0BE72" w14:textId="77777777" w:rsidR="00D14993" w:rsidRPr="00824585" w:rsidRDefault="00D14993" w:rsidP="00DD38E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highlight w:val="yellow"/>
              </w:rPr>
            </w:pPr>
            <w:r w:rsidRPr="0056396E">
              <w:rPr>
                <w:rFonts w:ascii="Arial" w:hAnsi="Arial" w:cs="Arial"/>
                <w:b/>
                <w:bCs/>
                <w:color w:val="000000"/>
                <w:sz w:val="14"/>
                <w:szCs w:val="14"/>
              </w:rPr>
              <w:t>17</w:t>
            </w:r>
            <w:r>
              <w:rPr>
                <w:rFonts w:ascii="Arial" w:hAnsi="Arial" w:cs="Arial"/>
                <w:b/>
                <w:bCs/>
                <w:color w:val="000000"/>
                <w:sz w:val="14"/>
                <w:szCs w:val="14"/>
              </w:rPr>
              <w:t>,</w:t>
            </w:r>
            <w:r w:rsidRPr="0056396E">
              <w:rPr>
                <w:rFonts w:ascii="Arial" w:hAnsi="Arial" w:cs="Arial"/>
                <w:b/>
                <w:bCs/>
                <w:color w:val="000000"/>
                <w:sz w:val="14"/>
                <w:szCs w:val="14"/>
              </w:rPr>
              <w:t>298</w:t>
            </w:r>
          </w:p>
        </w:tc>
        <w:tc>
          <w:tcPr>
            <w:tcW w:w="3260" w:type="dxa"/>
            <w:tcBorders>
              <w:top w:val="nil"/>
              <w:left w:val="nil"/>
              <w:bottom w:val="nil"/>
              <w:right w:val="nil"/>
            </w:tcBorders>
            <w:shd w:val="clear" w:color="auto" w:fill="auto"/>
            <w:vAlign w:val="center"/>
          </w:tcPr>
          <w:p w14:paraId="7756E46D" w14:textId="77777777" w:rsidR="00D14993" w:rsidRPr="00824585" w:rsidRDefault="00D14993" w:rsidP="00DD38E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highlight w:val="yellow"/>
              </w:rPr>
            </w:pPr>
            <w:r w:rsidRPr="004430E9">
              <w:rPr>
                <w:rFonts w:ascii="Arial" w:hAnsi="Arial" w:cs="Arial"/>
                <w:b/>
                <w:bCs/>
                <w:color w:val="000000"/>
                <w:sz w:val="14"/>
                <w:szCs w:val="14"/>
              </w:rPr>
              <w:t>18</w:t>
            </w:r>
            <w:r>
              <w:rPr>
                <w:rFonts w:ascii="Arial" w:hAnsi="Arial" w:cs="Arial"/>
                <w:b/>
                <w:bCs/>
                <w:color w:val="000000"/>
                <w:sz w:val="14"/>
                <w:szCs w:val="14"/>
              </w:rPr>
              <w:t>,</w:t>
            </w:r>
            <w:r w:rsidRPr="004430E9">
              <w:rPr>
                <w:rFonts w:ascii="Arial" w:hAnsi="Arial" w:cs="Arial"/>
                <w:b/>
                <w:bCs/>
                <w:color w:val="000000"/>
                <w:sz w:val="14"/>
                <w:szCs w:val="14"/>
              </w:rPr>
              <w:t>556</w:t>
            </w:r>
          </w:p>
        </w:tc>
      </w:tr>
      <w:tr w:rsidR="00D14993" w:rsidRPr="003361C0" w14:paraId="0E9D9137" w14:textId="77777777" w:rsidTr="00DD38EA">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4107BCF2" w14:textId="77777777" w:rsidR="00D14993" w:rsidRPr="00824585" w:rsidRDefault="00D14993" w:rsidP="00DD38EA">
            <w:pPr>
              <w:keepNext/>
              <w:keepLines/>
              <w:ind w:left="113"/>
              <w:rPr>
                <w:rFonts w:ascii="Arial" w:hAnsi="Arial" w:cs="Arial"/>
                <w:b w:val="0"/>
                <w:bCs w:val="0"/>
                <w:color w:val="000000"/>
                <w:sz w:val="14"/>
                <w:szCs w:val="14"/>
              </w:rPr>
            </w:pPr>
            <w:proofErr w:type="spellStart"/>
            <w:r w:rsidRPr="00D078AA">
              <w:rPr>
                <w:rFonts w:ascii="Arial" w:hAnsi="Arial" w:cs="Arial"/>
                <w:b w:val="0"/>
                <w:bCs w:val="0"/>
                <w:color w:val="000000"/>
                <w:sz w:val="14"/>
                <w:szCs w:val="14"/>
              </w:rPr>
              <w:t>Amounts</w:t>
            </w:r>
            <w:proofErr w:type="spellEnd"/>
            <w:r w:rsidRPr="00D078AA">
              <w:rPr>
                <w:rFonts w:ascii="Arial" w:hAnsi="Arial" w:cs="Arial"/>
                <w:b w:val="0"/>
                <w:bCs w:val="0"/>
                <w:color w:val="000000"/>
                <w:sz w:val="14"/>
                <w:szCs w:val="14"/>
              </w:rPr>
              <w:t xml:space="preserve"> </w:t>
            </w:r>
            <w:proofErr w:type="spellStart"/>
            <w:r w:rsidRPr="00D078AA">
              <w:rPr>
                <w:rFonts w:ascii="Arial" w:hAnsi="Arial" w:cs="Arial"/>
                <w:b w:val="0"/>
                <w:bCs w:val="0"/>
                <w:color w:val="000000"/>
                <w:sz w:val="14"/>
                <w:szCs w:val="14"/>
              </w:rPr>
              <w:t>payable</w:t>
            </w:r>
            <w:proofErr w:type="spellEnd"/>
          </w:p>
        </w:tc>
        <w:tc>
          <w:tcPr>
            <w:tcW w:w="3260" w:type="dxa"/>
            <w:tcBorders>
              <w:top w:val="nil"/>
              <w:left w:val="nil"/>
              <w:bottom w:val="nil"/>
              <w:right w:val="nil"/>
            </w:tcBorders>
            <w:shd w:val="clear" w:color="auto" w:fill="auto"/>
            <w:vAlign w:val="center"/>
          </w:tcPr>
          <w:p w14:paraId="60E8742B" w14:textId="77777777" w:rsidR="00D14993" w:rsidRPr="003361C0"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56396E">
              <w:rPr>
                <w:rFonts w:ascii="Arial" w:hAnsi="Arial" w:cs="Arial"/>
                <w:color w:val="000000"/>
                <w:sz w:val="14"/>
                <w:szCs w:val="14"/>
              </w:rPr>
              <w:t>5</w:t>
            </w:r>
            <w:r>
              <w:rPr>
                <w:rFonts w:ascii="Arial" w:hAnsi="Arial" w:cs="Arial"/>
                <w:color w:val="000000"/>
                <w:sz w:val="14"/>
                <w:szCs w:val="14"/>
              </w:rPr>
              <w:t>,</w:t>
            </w:r>
            <w:r w:rsidRPr="0056396E">
              <w:rPr>
                <w:rFonts w:ascii="Arial" w:hAnsi="Arial" w:cs="Arial"/>
                <w:color w:val="000000"/>
                <w:sz w:val="14"/>
                <w:szCs w:val="14"/>
              </w:rPr>
              <w:t>534</w:t>
            </w:r>
          </w:p>
        </w:tc>
        <w:tc>
          <w:tcPr>
            <w:tcW w:w="3260" w:type="dxa"/>
            <w:tcBorders>
              <w:top w:val="nil"/>
              <w:left w:val="nil"/>
              <w:bottom w:val="nil"/>
              <w:right w:val="nil"/>
            </w:tcBorders>
            <w:shd w:val="clear" w:color="auto" w:fill="auto"/>
            <w:vAlign w:val="center"/>
          </w:tcPr>
          <w:p w14:paraId="50BD70CF" w14:textId="77777777" w:rsidR="00D14993" w:rsidRPr="003361C0"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4430E9">
              <w:rPr>
                <w:rFonts w:ascii="Arial" w:hAnsi="Arial" w:cs="Arial"/>
                <w:color w:val="000000"/>
                <w:sz w:val="14"/>
                <w:szCs w:val="14"/>
              </w:rPr>
              <w:t>4</w:t>
            </w:r>
            <w:r>
              <w:rPr>
                <w:rFonts w:ascii="Arial" w:hAnsi="Arial" w:cs="Arial"/>
                <w:color w:val="000000"/>
                <w:sz w:val="14"/>
                <w:szCs w:val="14"/>
              </w:rPr>
              <w:t>,</w:t>
            </w:r>
            <w:r w:rsidRPr="004430E9">
              <w:rPr>
                <w:rFonts w:ascii="Arial" w:hAnsi="Arial" w:cs="Arial"/>
                <w:color w:val="000000"/>
                <w:sz w:val="14"/>
                <w:szCs w:val="14"/>
              </w:rPr>
              <w:t>512</w:t>
            </w:r>
          </w:p>
        </w:tc>
      </w:tr>
      <w:tr w:rsidR="00D14993" w:rsidRPr="003361C0" w14:paraId="09FB8191" w14:textId="77777777" w:rsidTr="00DD38E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4DD8A08E" w14:textId="77777777" w:rsidR="00D14993" w:rsidRPr="00824585" w:rsidRDefault="00D14993" w:rsidP="00DD38EA">
            <w:pPr>
              <w:keepNext/>
              <w:keepLines/>
              <w:ind w:left="113"/>
              <w:rPr>
                <w:rFonts w:ascii="Arial" w:hAnsi="Arial" w:cs="Arial"/>
                <w:b w:val="0"/>
                <w:bCs w:val="0"/>
                <w:color w:val="000000"/>
                <w:sz w:val="14"/>
                <w:szCs w:val="14"/>
              </w:rPr>
            </w:pPr>
            <w:proofErr w:type="spellStart"/>
            <w:r>
              <w:rPr>
                <w:rFonts w:ascii="Arial" w:hAnsi="Arial" w:cs="Arial"/>
                <w:b w:val="0"/>
                <w:bCs w:val="0"/>
                <w:color w:val="000000"/>
                <w:sz w:val="14"/>
                <w:szCs w:val="14"/>
              </w:rPr>
              <w:t>C</w:t>
            </w:r>
            <w:r w:rsidRPr="00D078AA">
              <w:rPr>
                <w:rFonts w:ascii="Arial" w:hAnsi="Arial" w:cs="Arial"/>
                <w:b w:val="0"/>
                <w:bCs w:val="0"/>
                <w:color w:val="000000"/>
                <w:sz w:val="14"/>
                <w:szCs w:val="14"/>
              </w:rPr>
              <w:t>urrent</w:t>
            </w:r>
            <w:proofErr w:type="spellEnd"/>
            <w:r w:rsidRPr="00D078AA">
              <w:rPr>
                <w:rFonts w:ascii="Arial" w:hAnsi="Arial" w:cs="Arial"/>
                <w:b w:val="0"/>
                <w:bCs w:val="0"/>
                <w:color w:val="000000"/>
                <w:sz w:val="14"/>
                <w:szCs w:val="14"/>
              </w:rPr>
              <w:t xml:space="preserve"> </w:t>
            </w:r>
            <w:proofErr w:type="spellStart"/>
            <w:r w:rsidRPr="00D078AA">
              <w:rPr>
                <w:rFonts w:ascii="Arial" w:hAnsi="Arial" w:cs="Arial"/>
                <w:b w:val="0"/>
                <w:bCs w:val="0"/>
                <w:color w:val="000000"/>
                <w:sz w:val="14"/>
                <w:szCs w:val="14"/>
              </w:rPr>
              <w:t>tax</w:t>
            </w:r>
            <w:proofErr w:type="spellEnd"/>
            <w:r w:rsidRPr="00D078AA">
              <w:rPr>
                <w:rFonts w:ascii="Arial" w:hAnsi="Arial" w:cs="Arial"/>
                <w:b w:val="0"/>
                <w:bCs w:val="0"/>
                <w:color w:val="000000"/>
                <w:sz w:val="14"/>
                <w:szCs w:val="14"/>
              </w:rPr>
              <w:t xml:space="preserve"> </w:t>
            </w:r>
            <w:proofErr w:type="spellStart"/>
            <w:r w:rsidRPr="00D078AA">
              <w:rPr>
                <w:rFonts w:ascii="Arial" w:hAnsi="Arial" w:cs="Arial"/>
                <w:b w:val="0"/>
                <w:bCs w:val="0"/>
                <w:color w:val="000000"/>
                <w:sz w:val="14"/>
                <w:szCs w:val="14"/>
              </w:rPr>
              <w:t>liability</w:t>
            </w:r>
            <w:proofErr w:type="spellEnd"/>
          </w:p>
        </w:tc>
        <w:tc>
          <w:tcPr>
            <w:tcW w:w="3260" w:type="dxa"/>
            <w:tcBorders>
              <w:top w:val="nil"/>
              <w:left w:val="nil"/>
              <w:bottom w:val="nil"/>
              <w:right w:val="nil"/>
            </w:tcBorders>
            <w:shd w:val="clear" w:color="auto" w:fill="auto"/>
            <w:vAlign w:val="center"/>
          </w:tcPr>
          <w:p w14:paraId="0A943C8F" w14:textId="77777777" w:rsidR="00D14993" w:rsidRPr="003361C0" w:rsidRDefault="00D14993" w:rsidP="00DD38E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56396E">
              <w:rPr>
                <w:rFonts w:ascii="Arial" w:hAnsi="Arial" w:cs="Arial"/>
                <w:color w:val="000000"/>
                <w:sz w:val="14"/>
                <w:szCs w:val="14"/>
              </w:rPr>
              <w:t>1</w:t>
            </w:r>
            <w:r>
              <w:rPr>
                <w:rFonts w:ascii="Arial" w:hAnsi="Arial" w:cs="Arial"/>
                <w:color w:val="000000"/>
                <w:sz w:val="14"/>
                <w:szCs w:val="14"/>
              </w:rPr>
              <w:t>,</w:t>
            </w:r>
            <w:r w:rsidRPr="0056396E">
              <w:rPr>
                <w:rFonts w:ascii="Arial" w:hAnsi="Arial" w:cs="Arial"/>
                <w:color w:val="000000"/>
                <w:sz w:val="14"/>
                <w:szCs w:val="14"/>
              </w:rPr>
              <w:t>151</w:t>
            </w:r>
          </w:p>
        </w:tc>
        <w:tc>
          <w:tcPr>
            <w:tcW w:w="3260" w:type="dxa"/>
            <w:tcBorders>
              <w:top w:val="nil"/>
              <w:left w:val="nil"/>
              <w:bottom w:val="nil"/>
              <w:right w:val="nil"/>
            </w:tcBorders>
            <w:shd w:val="clear" w:color="auto" w:fill="auto"/>
            <w:vAlign w:val="center"/>
          </w:tcPr>
          <w:p w14:paraId="73E3ECAC" w14:textId="77777777" w:rsidR="00D14993" w:rsidRPr="003361C0" w:rsidRDefault="00D14993" w:rsidP="00DD38E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4430E9">
              <w:rPr>
                <w:rFonts w:ascii="Arial" w:hAnsi="Arial" w:cs="Arial"/>
                <w:color w:val="000000"/>
                <w:sz w:val="14"/>
                <w:szCs w:val="14"/>
              </w:rPr>
              <w:t>1</w:t>
            </w:r>
            <w:r>
              <w:rPr>
                <w:rFonts w:ascii="Arial" w:hAnsi="Arial" w:cs="Arial"/>
                <w:color w:val="000000"/>
                <w:sz w:val="14"/>
                <w:szCs w:val="14"/>
              </w:rPr>
              <w:t>,</w:t>
            </w:r>
            <w:r w:rsidRPr="004430E9">
              <w:rPr>
                <w:rFonts w:ascii="Arial" w:hAnsi="Arial" w:cs="Arial"/>
                <w:color w:val="000000"/>
                <w:sz w:val="14"/>
                <w:szCs w:val="14"/>
              </w:rPr>
              <w:t>250</w:t>
            </w:r>
          </w:p>
        </w:tc>
      </w:tr>
      <w:tr w:rsidR="00D14993" w:rsidRPr="003361C0" w14:paraId="42D231DA" w14:textId="77777777" w:rsidTr="00DD38EA">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10A64D8D" w14:textId="77777777" w:rsidR="00D14993" w:rsidRPr="00824585" w:rsidRDefault="00D14993" w:rsidP="00DD38EA">
            <w:pPr>
              <w:keepNext/>
              <w:keepLines/>
              <w:ind w:left="113"/>
              <w:rPr>
                <w:rFonts w:ascii="Arial" w:hAnsi="Arial" w:cs="Arial"/>
                <w:b w:val="0"/>
                <w:bCs w:val="0"/>
                <w:color w:val="000000"/>
                <w:sz w:val="14"/>
                <w:szCs w:val="14"/>
              </w:rPr>
            </w:pPr>
            <w:proofErr w:type="spellStart"/>
            <w:r w:rsidRPr="00D078AA">
              <w:rPr>
                <w:rFonts w:ascii="Arial" w:hAnsi="Arial" w:cs="Arial"/>
                <w:b w:val="0"/>
                <w:bCs w:val="0"/>
                <w:color w:val="000000"/>
                <w:sz w:val="14"/>
                <w:szCs w:val="14"/>
              </w:rPr>
              <w:t>Debt</w:t>
            </w:r>
            <w:proofErr w:type="spellEnd"/>
            <w:r w:rsidRPr="00D078AA">
              <w:rPr>
                <w:rFonts w:ascii="Arial" w:hAnsi="Arial" w:cs="Arial"/>
                <w:b w:val="0"/>
                <w:bCs w:val="0"/>
                <w:color w:val="000000"/>
                <w:sz w:val="14"/>
                <w:szCs w:val="14"/>
              </w:rPr>
              <w:t xml:space="preserve"> </w:t>
            </w:r>
            <w:proofErr w:type="spellStart"/>
            <w:r w:rsidRPr="00D078AA">
              <w:rPr>
                <w:rFonts w:ascii="Arial" w:hAnsi="Arial" w:cs="Arial"/>
                <w:b w:val="0"/>
                <w:bCs w:val="0"/>
                <w:color w:val="000000"/>
                <w:sz w:val="14"/>
                <w:szCs w:val="14"/>
              </w:rPr>
              <w:t>from</w:t>
            </w:r>
            <w:proofErr w:type="spellEnd"/>
            <w:r w:rsidRPr="00D078AA">
              <w:rPr>
                <w:rFonts w:ascii="Arial" w:hAnsi="Arial" w:cs="Arial"/>
                <w:b w:val="0"/>
                <w:bCs w:val="0"/>
                <w:color w:val="000000"/>
                <w:sz w:val="14"/>
                <w:szCs w:val="14"/>
              </w:rPr>
              <w:t xml:space="preserve"> </w:t>
            </w:r>
            <w:proofErr w:type="spellStart"/>
            <w:r w:rsidRPr="00D078AA">
              <w:rPr>
                <w:rFonts w:ascii="Arial" w:hAnsi="Arial" w:cs="Arial"/>
                <w:b w:val="0"/>
                <w:bCs w:val="0"/>
                <w:color w:val="000000"/>
                <w:sz w:val="14"/>
                <w:szCs w:val="14"/>
              </w:rPr>
              <w:t>insurance</w:t>
            </w:r>
            <w:proofErr w:type="spellEnd"/>
            <w:r w:rsidRPr="00D078AA">
              <w:rPr>
                <w:rFonts w:ascii="Arial" w:hAnsi="Arial" w:cs="Arial"/>
                <w:b w:val="0"/>
                <w:bCs w:val="0"/>
                <w:color w:val="000000"/>
                <w:sz w:val="14"/>
                <w:szCs w:val="14"/>
              </w:rPr>
              <w:t xml:space="preserve"> </w:t>
            </w:r>
            <w:proofErr w:type="spellStart"/>
            <w:r w:rsidRPr="00D078AA">
              <w:rPr>
                <w:rFonts w:ascii="Arial" w:hAnsi="Arial" w:cs="Arial"/>
                <w:b w:val="0"/>
                <w:bCs w:val="0"/>
                <w:color w:val="000000"/>
                <w:sz w:val="14"/>
                <w:szCs w:val="14"/>
              </w:rPr>
              <w:t>operations</w:t>
            </w:r>
            <w:proofErr w:type="spellEnd"/>
          </w:p>
        </w:tc>
        <w:tc>
          <w:tcPr>
            <w:tcW w:w="3260" w:type="dxa"/>
            <w:tcBorders>
              <w:top w:val="nil"/>
              <w:left w:val="nil"/>
              <w:bottom w:val="nil"/>
              <w:right w:val="nil"/>
            </w:tcBorders>
            <w:shd w:val="clear" w:color="auto" w:fill="auto"/>
            <w:vAlign w:val="center"/>
          </w:tcPr>
          <w:p w14:paraId="56F9E4B3" w14:textId="77777777" w:rsidR="00D14993" w:rsidRPr="003361C0"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56396E">
              <w:rPr>
                <w:rFonts w:ascii="Arial" w:hAnsi="Arial" w:cs="Arial"/>
                <w:color w:val="000000"/>
                <w:sz w:val="14"/>
                <w:szCs w:val="14"/>
              </w:rPr>
              <w:t>1</w:t>
            </w:r>
            <w:r>
              <w:rPr>
                <w:rFonts w:ascii="Arial" w:hAnsi="Arial" w:cs="Arial"/>
                <w:color w:val="000000"/>
                <w:sz w:val="14"/>
                <w:szCs w:val="14"/>
              </w:rPr>
              <w:t>,</w:t>
            </w:r>
            <w:r w:rsidRPr="0056396E">
              <w:rPr>
                <w:rFonts w:ascii="Arial" w:hAnsi="Arial" w:cs="Arial"/>
                <w:color w:val="000000"/>
                <w:sz w:val="14"/>
                <w:szCs w:val="14"/>
              </w:rPr>
              <w:t>552</w:t>
            </w:r>
          </w:p>
        </w:tc>
        <w:tc>
          <w:tcPr>
            <w:tcW w:w="3260" w:type="dxa"/>
            <w:tcBorders>
              <w:top w:val="nil"/>
              <w:left w:val="nil"/>
              <w:bottom w:val="nil"/>
              <w:right w:val="nil"/>
            </w:tcBorders>
            <w:shd w:val="clear" w:color="auto" w:fill="auto"/>
            <w:vAlign w:val="center"/>
          </w:tcPr>
          <w:p w14:paraId="4BC795FF" w14:textId="77777777" w:rsidR="00D14993" w:rsidRPr="003361C0"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4430E9">
              <w:rPr>
                <w:rFonts w:ascii="Arial" w:hAnsi="Arial" w:cs="Arial"/>
                <w:color w:val="000000"/>
                <w:sz w:val="14"/>
                <w:szCs w:val="14"/>
              </w:rPr>
              <w:t>151</w:t>
            </w:r>
          </w:p>
        </w:tc>
      </w:tr>
      <w:tr w:rsidR="00D14993" w:rsidRPr="003361C0" w14:paraId="3D3AFE38" w14:textId="77777777" w:rsidTr="00DD38E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14CF4659" w14:textId="77777777" w:rsidR="00D14993" w:rsidRPr="00824585" w:rsidRDefault="00D14993" w:rsidP="00DD38EA">
            <w:pPr>
              <w:keepNext/>
              <w:keepLines/>
              <w:ind w:left="113"/>
              <w:rPr>
                <w:rFonts w:ascii="Arial" w:hAnsi="Arial" w:cs="Arial"/>
                <w:b w:val="0"/>
                <w:bCs w:val="0"/>
                <w:color w:val="000000"/>
                <w:sz w:val="14"/>
                <w:szCs w:val="14"/>
              </w:rPr>
            </w:pPr>
            <w:proofErr w:type="spellStart"/>
            <w:r w:rsidRPr="00D078AA">
              <w:rPr>
                <w:rFonts w:ascii="Arial" w:hAnsi="Arial" w:cs="Arial"/>
                <w:b w:val="0"/>
                <w:bCs w:val="0"/>
                <w:color w:val="000000"/>
                <w:sz w:val="14"/>
                <w:szCs w:val="14"/>
              </w:rPr>
              <w:t>Insurance</w:t>
            </w:r>
            <w:proofErr w:type="spellEnd"/>
            <w:r w:rsidRPr="00D078AA">
              <w:rPr>
                <w:rFonts w:ascii="Arial" w:hAnsi="Arial" w:cs="Arial"/>
                <w:b w:val="0"/>
                <w:bCs w:val="0"/>
                <w:color w:val="000000"/>
                <w:sz w:val="14"/>
                <w:szCs w:val="14"/>
              </w:rPr>
              <w:t xml:space="preserve"> </w:t>
            </w:r>
            <w:proofErr w:type="spellStart"/>
            <w:r w:rsidRPr="00D078AA">
              <w:rPr>
                <w:rFonts w:ascii="Arial" w:hAnsi="Arial" w:cs="Arial"/>
                <w:b w:val="0"/>
                <w:bCs w:val="0"/>
                <w:color w:val="000000"/>
                <w:sz w:val="14"/>
                <w:szCs w:val="14"/>
              </w:rPr>
              <w:t>Contract</w:t>
            </w:r>
            <w:proofErr w:type="spellEnd"/>
          </w:p>
        </w:tc>
        <w:tc>
          <w:tcPr>
            <w:tcW w:w="3260" w:type="dxa"/>
            <w:tcBorders>
              <w:top w:val="nil"/>
              <w:left w:val="nil"/>
              <w:bottom w:val="nil"/>
              <w:right w:val="nil"/>
            </w:tcBorders>
            <w:shd w:val="clear" w:color="auto" w:fill="auto"/>
            <w:vAlign w:val="center"/>
          </w:tcPr>
          <w:p w14:paraId="6ECA891D" w14:textId="77777777" w:rsidR="00D14993" w:rsidRPr="003361C0" w:rsidRDefault="00D14993" w:rsidP="00DD38E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56396E">
              <w:rPr>
                <w:rFonts w:ascii="Arial" w:hAnsi="Arial" w:cs="Arial"/>
                <w:color w:val="000000"/>
                <w:sz w:val="14"/>
                <w:szCs w:val="14"/>
              </w:rPr>
              <w:t>8</w:t>
            </w:r>
            <w:r>
              <w:rPr>
                <w:rFonts w:ascii="Arial" w:hAnsi="Arial" w:cs="Arial"/>
                <w:color w:val="000000"/>
                <w:sz w:val="14"/>
                <w:szCs w:val="14"/>
              </w:rPr>
              <w:t>,</w:t>
            </w:r>
            <w:r w:rsidRPr="0056396E">
              <w:rPr>
                <w:rFonts w:ascii="Arial" w:hAnsi="Arial" w:cs="Arial"/>
                <w:color w:val="000000"/>
                <w:sz w:val="14"/>
                <w:szCs w:val="14"/>
              </w:rPr>
              <w:t>964</w:t>
            </w:r>
          </w:p>
        </w:tc>
        <w:tc>
          <w:tcPr>
            <w:tcW w:w="3260" w:type="dxa"/>
            <w:tcBorders>
              <w:top w:val="nil"/>
              <w:left w:val="nil"/>
              <w:bottom w:val="nil"/>
              <w:right w:val="nil"/>
            </w:tcBorders>
            <w:shd w:val="clear" w:color="auto" w:fill="auto"/>
            <w:vAlign w:val="center"/>
          </w:tcPr>
          <w:p w14:paraId="6AFB13FF" w14:textId="77777777" w:rsidR="00D14993" w:rsidRPr="003361C0" w:rsidRDefault="00D14993" w:rsidP="00DD38E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4430E9">
              <w:rPr>
                <w:rFonts w:ascii="Arial" w:hAnsi="Arial" w:cs="Arial"/>
                <w:color w:val="000000"/>
                <w:sz w:val="14"/>
                <w:szCs w:val="14"/>
              </w:rPr>
              <w:t>12</w:t>
            </w:r>
            <w:r>
              <w:rPr>
                <w:rFonts w:ascii="Arial" w:hAnsi="Arial" w:cs="Arial"/>
                <w:color w:val="000000"/>
                <w:sz w:val="14"/>
                <w:szCs w:val="14"/>
              </w:rPr>
              <w:t>,</w:t>
            </w:r>
            <w:r w:rsidRPr="004430E9">
              <w:rPr>
                <w:rFonts w:ascii="Arial" w:hAnsi="Arial" w:cs="Arial"/>
                <w:color w:val="000000"/>
                <w:sz w:val="14"/>
                <w:szCs w:val="14"/>
              </w:rPr>
              <w:t>610</w:t>
            </w:r>
          </w:p>
        </w:tc>
      </w:tr>
      <w:tr w:rsidR="00D14993" w:rsidRPr="003361C0" w14:paraId="4B2276B6" w14:textId="77777777" w:rsidTr="00DD38EA">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1B37896E" w14:textId="77777777" w:rsidR="00D14993" w:rsidRPr="00824585" w:rsidRDefault="00D14993" w:rsidP="00DD38EA">
            <w:pPr>
              <w:keepNext/>
              <w:keepLines/>
              <w:ind w:left="113"/>
              <w:rPr>
                <w:rFonts w:ascii="Arial" w:hAnsi="Arial" w:cs="Arial"/>
                <w:b w:val="0"/>
                <w:bCs w:val="0"/>
                <w:color w:val="000000"/>
                <w:sz w:val="14"/>
                <w:szCs w:val="14"/>
              </w:rPr>
            </w:pPr>
            <w:r>
              <w:rPr>
                <w:rFonts w:ascii="Arial" w:hAnsi="Arial" w:cs="Arial"/>
                <w:b w:val="0"/>
                <w:bCs w:val="0"/>
                <w:color w:val="000000"/>
                <w:sz w:val="14"/>
                <w:szCs w:val="14"/>
              </w:rPr>
              <w:t xml:space="preserve">Other </w:t>
            </w:r>
            <w:proofErr w:type="spellStart"/>
            <w:r>
              <w:rPr>
                <w:rFonts w:ascii="Arial" w:hAnsi="Arial" w:cs="Arial"/>
                <w:b w:val="0"/>
                <w:bCs w:val="0"/>
                <w:color w:val="000000"/>
                <w:sz w:val="14"/>
                <w:szCs w:val="14"/>
              </w:rPr>
              <w:t>liabilities</w:t>
            </w:r>
            <w:proofErr w:type="spellEnd"/>
          </w:p>
        </w:tc>
        <w:tc>
          <w:tcPr>
            <w:tcW w:w="3260" w:type="dxa"/>
            <w:tcBorders>
              <w:top w:val="nil"/>
              <w:left w:val="nil"/>
              <w:bottom w:val="nil"/>
              <w:right w:val="nil"/>
            </w:tcBorders>
            <w:shd w:val="clear" w:color="auto" w:fill="auto"/>
            <w:vAlign w:val="center"/>
          </w:tcPr>
          <w:p w14:paraId="3CA007B2" w14:textId="77777777" w:rsidR="00D14993" w:rsidRPr="003361C0"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56396E">
              <w:rPr>
                <w:rFonts w:ascii="Arial" w:hAnsi="Arial" w:cs="Arial"/>
                <w:color w:val="000000"/>
                <w:sz w:val="14"/>
                <w:szCs w:val="14"/>
              </w:rPr>
              <w:t>97</w:t>
            </w:r>
          </w:p>
        </w:tc>
        <w:tc>
          <w:tcPr>
            <w:tcW w:w="3260" w:type="dxa"/>
            <w:tcBorders>
              <w:top w:val="nil"/>
              <w:left w:val="nil"/>
              <w:bottom w:val="nil"/>
              <w:right w:val="nil"/>
            </w:tcBorders>
            <w:shd w:val="clear" w:color="auto" w:fill="auto"/>
            <w:vAlign w:val="center"/>
          </w:tcPr>
          <w:p w14:paraId="6253FD1F" w14:textId="77777777" w:rsidR="00D14993" w:rsidRPr="003361C0"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4430E9">
              <w:rPr>
                <w:rFonts w:ascii="Arial" w:hAnsi="Arial" w:cs="Arial"/>
                <w:color w:val="000000"/>
                <w:sz w:val="14"/>
                <w:szCs w:val="14"/>
              </w:rPr>
              <w:t>33</w:t>
            </w:r>
          </w:p>
        </w:tc>
      </w:tr>
      <w:tr w:rsidR="00D14993" w:rsidRPr="00824585" w14:paraId="5C11CEE1" w14:textId="77777777" w:rsidTr="00DD38E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043105E7" w14:textId="77777777" w:rsidR="00D14993" w:rsidRPr="00824585" w:rsidRDefault="00D14993" w:rsidP="00DD38EA">
            <w:pPr>
              <w:keepNext/>
              <w:keepLines/>
              <w:spacing w:before="40" w:after="40"/>
              <w:rPr>
                <w:rFonts w:ascii="Arial" w:hAnsi="Arial" w:cs="Arial"/>
                <w:sz w:val="14"/>
                <w:szCs w:val="14"/>
                <w:highlight w:val="yellow"/>
              </w:rPr>
            </w:pPr>
            <w:r>
              <w:rPr>
                <w:rFonts w:ascii="Arial" w:hAnsi="Arial" w:cs="Arial"/>
                <w:color w:val="000000"/>
                <w:sz w:val="14"/>
                <w:szCs w:val="14"/>
              </w:rPr>
              <w:t>Non-</w:t>
            </w:r>
            <w:proofErr w:type="spellStart"/>
            <w:r>
              <w:rPr>
                <w:rFonts w:ascii="Arial" w:hAnsi="Arial" w:cs="Arial"/>
                <w:color w:val="000000"/>
                <w:sz w:val="14"/>
                <w:szCs w:val="14"/>
              </w:rPr>
              <w:t>Current</w:t>
            </w:r>
            <w:proofErr w:type="spellEnd"/>
            <w:r>
              <w:rPr>
                <w:rFonts w:ascii="Arial" w:hAnsi="Arial" w:cs="Arial"/>
                <w:color w:val="000000"/>
                <w:sz w:val="14"/>
                <w:szCs w:val="14"/>
              </w:rPr>
              <w:t xml:space="preserve"> </w:t>
            </w:r>
            <w:proofErr w:type="spellStart"/>
            <w:r>
              <w:rPr>
                <w:rFonts w:ascii="Arial" w:hAnsi="Arial" w:cs="Arial"/>
                <w:color w:val="000000"/>
                <w:sz w:val="14"/>
                <w:szCs w:val="14"/>
              </w:rPr>
              <w:t>Liabilities</w:t>
            </w:r>
            <w:proofErr w:type="spellEnd"/>
          </w:p>
        </w:tc>
        <w:tc>
          <w:tcPr>
            <w:tcW w:w="3260" w:type="dxa"/>
            <w:tcBorders>
              <w:top w:val="nil"/>
              <w:left w:val="nil"/>
              <w:bottom w:val="nil"/>
              <w:right w:val="nil"/>
            </w:tcBorders>
            <w:shd w:val="clear" w:color="auto" w:fill="auto"/>
            <w:vAlign w:val="center"/>
          </w:tcPr>
          <w:p w14:paraId="67BC23F7" w14:textId="77777777" w:rsidR="00D14993" w:rsidRPr="00824585" w:rsidRDefault="00D14993" w:rsidP="00DD38E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highlight w:val="yellow"/>
              </w:rPr>
            </w:pPr>
            <w:r w:rsidRPr="0056396E">
              <w:rPr>
                <w:rFonts w:ascii="Arial" w:hAnsi="Arial" w:cs="Arial"/>
                <w:b/>
                <w:bCs/>
                <w:color w:val="000000"/>
                <w:sz w:val="14"/>
                <w:szCs w:val="14"/>
              </w:rPr>
              <w:t>366</w:t>
            </w:r>
          </w:p>
        </w:tc>
        <w:tc>
          <w:tcPr>
            <w:tcW w:w="3260" w:type="dxa"/>
            <w:tcBorders>
              <w:top w:val="nil"/>
              <w:left w:val="nil"/>
              <w:bottom w:val="nil"/>
              <w:right w:val="nil"/>
            </w:tcBorders>
            <w:shd w:val="clear" w:color="auto" w:fill="auto"/>
            <w:vAlign w:val="center"/>
          </w:tcPr>
          <w:p w14:paraId="37BCABA6" w14:textId="77777777" w:rsidR="00D14993" w:rsidRPr="00824585" w:rsidRDefault="00D14993" w:rsidP="00DD38E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highlight w:val="yellow"/>
              </w:rPr>
            </w:pPr>
            <w:r w:rsidRPr="004430E9">
              <w:rPr>
                <w:rFonts w:ascii="Arial" w:hAnsi="Arial" w:cs="Arial"/>
                <w:b/>
                <w:bCs/>
                <w:color w:val="000000"/>
                <w:sz w:val="14"/>
                <w:szCs w:val="14"/>
              </w:rPr>
              <w:t>305</w:t>
            </w:r>
          </w:p>
        </w:tc>
      </w:tr>
      <w:tr w:rsidR="00D14993" w:rsidRPr="00824585" w14:paraId="1C51375B" w14:textId="77777777" w:rsidTr="00DD38EA">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323A63D5" w14:textId="77777777" w:rsidR="00D14993" w:rsidRPr="00824585" w:rsidRDefault="00D14993" w:rsidP="00DD38EA">
            <w:pPr>
              <w:keepNext/>
              <w:keepLines/>
              <w:ind w:left="113"/>
              <w:rPr>
                <w:rFonts w:ascii="Arial" w:hAnsi="Arial" w:cs="Arial"/>
                <w:b w:val="0"/>
                <w:bCs w:val="0"/>
                <w:sz w:val="14"/>
                <w:szCs w:val="14"/>
                <w:highlight w:val="yellow"/>
              </w:rPr>
            </w:pPr>
            <w:r>
              <w:rPr>
                <w:rFonts w:ascii="Arial" w:hAnsi="Arial" w:cs="Arial"/>
                <w:b w:val="0"/>
                <w:bCs w:val="0"/>
                <w:color w:val="000000"/>
                <w:sz w:val="14"/>
                <w:szCs w:val="14"/>
              </w:rPr>
              <w:t xml:space="preserve">Other </w:t>
            </w:r>
            <w:proofErr w:type="spellStart"/>
            <w:r>
              <w:rPr>
                <w:rFonts w:ascii="Arial" w:hAnsi="Arial" w:cs="Arial"/>
                <w:b w:val="0"/>
                <w:bCs w:val="0"/>
                <w:color w:val="000000"/>
                <w:sz w:val="14"/>
                <w:szCs w:val="14"/>
              </w:rPr>
              <w:t>liabilities</w:t>
            </w:r>
            <w:proofErr w:type="spellEnd"/>
          </w:p>
        </w:tc>
        <w:tc>
          <w:tcPr>
            <w:tcW w:w="3260" w:type="dxa"/>
            <w:tcBorders>
              <w:top w:val="nil"/>
              <w:left w:val="nil"/>
              <w:bottom w:val="nil"/>
              <w:right w:val="nil"/>
            </w:tcBorders>
            <w:shd w:val="clear" w:color="auto" w:fill="auto"/>
            <w:vAlign w:val="center"/>
          </w:tcPr>
          <w:p w14:paraId="0514B0E8" w14:textId="77777777" w:rsidR="00D14993" w:rsidRPr="00824585"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56396E">
              <w:rPr>
                <w:rFonts w:ascii="Arial" w:hAnsi="Arial" w:cs="Arial"/>
                <w:color w:val="000000"/>
                <w:sz w:val="14"/>
                <w:szCs w:val="14"/>
              </w:rPr>
              <w:t>366</w:t>
            </w:r>
          </w:p>
        </w:tc>
        <w:tc>
          <w:tcPr>
            <w:tcW w:w="3260" w:type="dxa"/>
            <w:tcBorders>
              <w:top w:val="nil"/>
              <w:left w:val="nil"/>
              <w:bottom w:val="nil"/>
              <w:right w:val="nil"/>
            </w:tcBorders>
            <w:shd w:val="clear" w:color="auto" w:fill="auto"/>
            <w:vAlign w:val="center"/>
          </w:tcPr>
          <w:p w14:paraId="05D3758C" w14:textId="77777777" w:rsidR="00D14993" w:rsidRPr="00824585"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4430E9">
              <w:rPr>
                <w:rFonts w:ascii="Arial" w:hAnsi="Arial" w:cs="Arial"/>
                <w:color w:val="000000"/>
                <w:sz w:val="14"/>
                <w:szCs w:val="14"/>
              </w:rPr>
              <w:t>305</w:t>
            </w:r>
          </w:p>
        </w:tc>
      </w:tr>
      <w:tr w:rsidR="00D14993" w:rsidRPr="00824585" w14:paraId="53A19264" w14:textId="77777777" w:rsidTr="00DD38E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72C55A13" w14:textId="77777777" w:rsidR="00D14993" w:rsidRPr="00824585" w:rsidRDefault="00D14993" w:rsidP="00DD38EA">
            <w:pPr>
              <w:keepNext/>
              <w:keepLines/>
              <w:spacing w:before="40" w:after="40"/>
              <w:rPr>
                <w:rFonts w:ascii="Arial" w:hAnsi="Arial" w:cs="Arial"/>
                <w:sz w:val="14"/>
                <w:szCs w:val="14"/>
                <w:highlight w:val="yellow"/>
              </w:rPr>
            </w:pPr>
            <w:proofErr w:type="spellStart"/>
            <w:r>
              <w:rPr>
                <w:rFonts w:ascii="Arial" w:hAnsi="Arial" w:cs="Arial"/>
                <w:color w:val="000000"/>
                <w:sz w:val="14"/>
                <w:szCs w:val="14"/>
              </w:rPr>
              <w:t>Equity</w:t>
            </w:r>
            <w:proofErr w:type="spellEnd"/>
          </w:p>
        </w:tc>
        <w:tc>
          <w:tcPr>
            <w:tcW w:w="3260" w:type="dxa"/>
            <w:tcBorders>
              <w:top w:val="nil"/>
              <w:left w:val="nil"/>
              <w:bottom w:val="nil"/>
              <w:right w:val="nil"/>
            </w:tcBorders>
            <w:shd w:val="clear" w:color="auto" w:fill="auto"/>
            <w:vAlign w:val="center"/>
          </w:tcPr>
          <w:p w14:paraId="181D77B3" w14:textId="77777777" w:rsidR="00D14993" w:rsidRPr="00824585" w:rsidRDefault="00D14993" w:rsidP="00DD38E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highlight w:val="yellow"/>
              </w:rPr>
            </w:pPr>
            <w:r w:rsidRPr="0056396E">
              <w:rPr>
                <w:rFonts w:ascii="Arial" w:hAnsi="Arial" w:cs="Arial"/>
                <w:b/>
                <w:bCs/>
                <w:color w:val="000000"/>
                <w:sz w:val="14"/>
                <w:szCs w:val="14"/>
              </w:rPr>
              <w:t>16</w:t>
            </w:r>
            <w:r>
              <w:rPr>
                <w:rFonts w:ascii="Arial" w:hAnsi="Arial" w:cs="Arial"/>
                <w:b/>
                <w:bCs/>
                <w:color w:val="000000"/>
                <w:sz w:val="14"/>
                <w:szCs w:val="14"/>
              </w:rPr>
              <w:t>,</w:t>
            </w:r>
            <w:r w:rsidRPr="0056396E">
              <w:rPr>
                <w:rFonts w:ascii="Arial" w:hAnsi="Arial" w:cs="Arial"/>
                <w:b/>
                <w:bCs/>
                <w:color w:val="000000"/>
                <w:sz w:val="14"/>
                <w:szCs w:val="14"/>
              </w:rPr>
              <w:t>385</w:t>
            </w:r>
          </w:p>
        </w:tc>
        <w:tc>
          <w:tcPr>
            <w:tcW w:w="3260" w:type="dxa"/>
            <w:tcBorders>
              <w:top w:val="nil"/>
              <w:left w:val="nil"/>
              <w:bottom w:val="nil"/>
              <w:right w:val="nil"/>
            </w:tcBorders>
            <w:shd w:val="clear" w:color="auto" w:fill="auto"/>
            <w:vAlign w:val="center"/>
          </w:tcPr>
          <w:p w14:paraId="3D85DDFA" w14:textId="77777777" w:rsidR="00D14993" w:rsidRPr="00824585" w:rsidRDefault="00D14993" w:rsidP="00DD38E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highlight w:val="yellow"/>
              </w:rPr>
            </w:pPr>
            <w:r w:rsidRPr="004430E9">
              <w:rPr>
                <w:rFonts w:ascii="Arial" w:hAnsi="Arial" w:cs="Arial"/>
                <w:b/>
                <w:bCs/>
                <w:color w:val="000000"/>
                <w:sz w:val="14"/>
                <w:szCs w:val="14"/>
              </w:rPr>
              <w:t>20</w:t>
            </w:r>
            <w:r>
              <w:rPr>
                <w:rFonts w:ascii="Arial" w:hAnsi="Arial" w:cs="Arial"/>
                <w:b/>
                <w:bCs/>
                <w:color w:val="000000"/>
                <w:sz w:val="14"/>
                <w:szCs w:val="14"/>
              </w:rPr>
              <w:t>,</w:t>
            </w:r>
            <w:r w:rsidRPr="004430E9">
              <w:rPr>
                <w:rFonts w:ascii="Arial" w:hAnsi="Arial" w:cs="Arial"/>
                <w:b/>
                <w:bCs/>
                <w:color w:val="000000"/>
                <w:sz w:val="14"/>
                <w:szCs w:val="14"/>
              </w:rPr>
              <w:t>005</w:t>
            </w:r>
          </w:p>
        </w:tc>
      </w:tr>
      <w:tr w:rsidR="00D14993" w:rsidRPr="003361C0" w14:paraId="4AC425F4" w14:textId="77777777" w:rsidTr="00DD38EA">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7879E69C" w14:textId="77777777" w:rsidR="00D14993" w:rsidRPr="00080F19" w:rsidRDefault="00D14993" w:rsidP="00DD38EA">
            <w:pPr>
              <w:keepNext/>
              <w:keepLines/>
              <w:ind w:left="113"/>
              <w:rPr>
                <w:rFonts w:ascii="Arial" w:hAnsi="Arial" w:cs="Arial"/>
                <w:b w:val="0"/>
                <w:bCs w:val="0"/>
                <w:color w:val="000000"/>
                <w:sz w:val="14"/>
                <w:szCs w:val="14"/>
              </w:rPr>
            </w:pPr>
            <w:r>
              <w:rPr>
                <w:rFonts w:ascii="Arial" w:hAnsi="Arial" w:cs="Arial"/>
                <w:b w:val="0"/>
                <w:bCs w:val="0"/>
                <w:color w:val="000000"/>
                <w:sz w:val="14"/>
                <w:szCs w:val="14"/>
              </w:rPr>
              <w:t xml:space="preserve">Capital </w:t>
            </w:r>
            <w:proofErr w:type="spellStart"/>
            <w:r>
              <w:rPr>
                <w:rFonts w:ascii="Arial" w:hAnsi="Arial" w:cs="Arial"/>
                <w:b w:val="0"/>
                <w:bCs w:val="0"/>
                <w:color w:val="000000"/>
                <w:sz w:val="14"/>
                <w:szCs w:val="14"/>
              </w:rPr>
              <w:t>and</w:t>
            </w:r>
            <w:proofErr w:type="spellEnd"/>
            <w:r>
              <w:rPr>
                <w:rFonts w:ascii="Arial" w:hAnsi="Arial" w:cs="Arial"/>
                <w:b w:val="0"/>
                <w:bCs w:val="0"/>
                <w:color w:val="000000"/>
                <w:sz w:val="14"/>
                <w:szCs w:val="14"/>
              </w:rPr>
              <w:t xml:space="preserve"> reserves</w:t>
            </w:r>
          </w:p>
        </w:tc>
        <w:tc>
          <w:tcPr>
            <w:tcW w:w="3260" w:type="dxa"/>
            <w:tcBorders>
              <w:top w:val="nil"/>
              <w:left w:val="nil"/>
              <w:bottom w:val="nil"/>
              <w:right w:val="nil"/>
            </w:tcBorders>
            <w:shd w:val="clear" w:color="auto" w:fill="auto"/>
            <w:vAlign w:val="center"/>
          </w:tcPr>
          <w:p w14:paraId="7790D82B" w14:textId="77777777" w:rsidR="00D14993" w:rsidRPr="00080F19"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56396E">
              <w:rPr>
                <w:rFonts w:ascii="Arial" w:hAnsi="Arial" w:cs="Arial"/>
                <w:color w:val="000000"/>
                <w:sz w:val="14"/>
                <w:szCs w:val="14"/>
              </w:rPr>
              <w:t>14</w:t>
            </w:r>
            <w:r>
              <w:rPr>
                <w:rFonts w:ascii="Arial" w:hAnsi="Arial" w:cs="Arial"/>
                <w:color w:val="000000"/>
                <w:sz w:val="14"/>
                <w:szCs w:val="14"/>
              </w:rPr>
              <w:t>,</w:t>
            </w:r>
            <w:r w:rsidRPr="0056396E">
              <w:rPr>
                <w:rFonts w:ascii="Arial" w:hAnsi="Arial" w:cs="Arial"/>
                <w:color w:val="000000"/>
                <w:sz w:val="14"/>
                <w:szCs w:val="14"/>
              </w:rPr>
              <w:t>156</w:t>
            </w:r>
          </w:p>
        </w:tc>
        <w:tc>
          <w:tcPr>
            <w:tcW w:w="3260" w:type="dxa"/>
            <w:tcBorders>
              <w:top w:val="nil"/>
              <w:left w:val="nil"/>
              <w:bottom w:val="nil"/>
              <w:right w:val="nil"/>
            </w:tcBorders>
            <w:shd w:val="clear" w:color="auto" w:fill="auto"/>
            <w:vAlign w:val="center"/>
          </w:tcPr>
          <w:p w14:paraId="0AC1E03C" w14:textId="77777777" w:rsidR="00D14993" w:rsidRPr="00080F19"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color w:val="000000"/>
                <w:sz w:val="14"/>
                <w:szCs w:val="14"/>
              </w:rPr>
              <w:t>21,895</w:t>
            </w:r>
          </w:p>
        </w:tc>
      </w:tr>
      <w:tr w:rsidR="00D14993" w:rsidRPr="003361C0" w14:paraId="0E81C4B1" w14:textId="77777777" w:rsidTr="00DD38E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61F0D868" w14:textId="77777777" w:rsidR="00D14993" w:rsidRPr="00080F19" w:rsidRDefault="00D14993" w:rsidP="00DD38EA">
            <w:pPr>
              <w:keepNext/>
              <w:keepLines/>
              <w:ind w:left="113"/>
              <w:rPr>
                <w:rFonts w:ascii="Arial" w:hAnsi="Arial" w:cs="Arial"/>
                <w:b w:val="0"/>
                <w:bCs w:val="0"/>
                <w:color w:val="000000"/>
                <w:sz w:val="14"/>
                <w:szCs w:val="14"/>
              </w:rPr>
            </w:pPr>
            <w:proofErr w:type="spellStart"/>
            <w:r w:rsidRPr="00D078AA">
              <w:rPr>
                <w:rFonts w:ascii="Arial" w:hAnsi="Arial" w:cs="Arial"/>
                <w:b w:val="0"/>
                <w:bCs w:val="0"/>
                <w:color w:val="000000"/>
                <w:sz w:val="14"/>
                <w:szCs w:val="14"/>
              </w:rPr>
              <w:t>Accumulated</w:t>
            </w:r>
            <w:proofErr w:type="spellEnd"/>
            <w:r w:rsidRPr="00D078AA">
              <w:rPr>
                <w:rFonts w:ascii="Arial" w:hAnsi="Arial" w:cs="Arial"/>
                <w:b w:val="0"/>
                <w:bCs w:val="0"/>
                <w:color w:val="000000"/>
                <w:sz w:val="14"/>
                <w:szCs w:val="14"/>
              </w:rPr>
              <w:t xml:space="preserve"> </w:t>
            </w:r>
            <w:proofErr w:type="spellStart"/>
            <w:r w:rsidRPr="00D078AA">
              <w:rPr>
                <w:rFonts w:ascii="Arial" w:hAnsi="Arial" w:cs="Arial"/>
                <w:b w:val="0"/>
                <w:bCs w:val="0"/>
                <w:color w:val="000000"/>
                <w:sz w:val="14"/>
                <w:szCs w:val="14"/>
              </w:rPr>
              <w:t>losses</w:t>
            </w:r>
            <w:proofErr w:type="spellEnd"/>
          </w:p>
        </w:tc>
        <w:tc>
          <w:tcPr>
            <w:tcW w:w="3260" w:type="dxa"/>
            <w:tcBorders>
              <w:top w:val="nil"/>
              <w:left w:val="nil"/>
              <w:bottom w:val="nil"/>
              <w:right w:val="nil"/>
            </w:tcBorders>
            <w:shd w:val="clear" w:color="auto" w:fill="auto"/>
            <w:vAlign w:val="center"/>
          </w:tcPr>
          <w:p w14:paraId="6FAAF4A8" w14:textId="77777777" w:rsidR="00D14993" w:rsidRPr="00080F19" w:rsidRDefault="00D14993" w:rsidP="00DD38E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56396E">
              <w:rPr>
                <w:rFonts w:ascii="Arial" w:hAnsi="Arial" w:cs="Arial"/>
                <w:color w:val="000000"/>
                <w:sz w:val="14"/>
                <w:szCs w:val="14"/>
              </w:rPr>
              <w:t>(327)</w:t>
            </w:r>
          </w:p>
        </w:tc>
        <w:tc>
          <w:tcPr>
            <w:tcW w:w="3260" w:type="dxa"/>
            <w:tcBorders>
              <w:top w:val="nil"/>
              <w:left w:val="nil"/>
              <w:bottom w:val="nil"/>
              <w:right w:val="nil"/>
            </w:tcBorders>
            <w:shd w:val="clear" w:color="auto" w:fill="auto"/>
            <w:vAlign w:val="center"/>
          </w:tcPr>
          <w:p w14:paraId="0C78B9EF" w14:textId="77777777" w:rsidR="00D14993" w:rsidRPr="00080F19" w:rsidRDefault="00D14993" w:rsidP="00DD38E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Pr>
                <w:rFonts w:ascii="Arial" w:hAnsi="Arial" w:cs="Arial"/>
                <w:color w:val="000000"/>
                <w:sz w:val="14"/>
                <w:szCs w:val="14"/>
              </w:rPr>
              <w:t>(4,683)</w:t>
            </w:r>
          </w:p>
        </w:tc>
      </w:tr>
      <w:tr w:rsidR="00D14993" w:rsidRPr="003361C0" w14:paraId="216A71A7" w14:textId="77777777" w:rsidTr="00DD38EA">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23637CFD" w14:textId="77777777" w:rsidR="00D14993" w:rsidRPr="00080F19" w:rsidRDefault="00D14993" w:rsidP="00DD38EA">
            <w:pPr>
              <w:keepNext/>
              <w:keepLines/>
              <w:ind w:left="113"/>
              <w:rPr>
                <w:rFonts w:ascii="Arial" w:hAnsi="Arial" w:cs="Arial"/>
                <w:b w:val="0"/>
                <w:bCs w:val="0"/>
                <w:color w:val="000000"/>
                <w:sz w:val="14"/>
                <w:szCs w:val="14"/>
              </w:rPr>
            </w:pPr>
            <w:r>
              <w:rPr>
                <w:rFonts w:ascii="Arial" w:hAnsi="Arial" w:cs="Arial"/>
                <w:b w:val="0"/>
                <w:bCs w:val="0"/>
                <w:color w:val="000000"/>
                <w:sz w:val="14"/>
                <w:szCs w:val="14"/>
              </w:rPr>
              <w:t xml:space="preserve">Other </w:t>
            </w:r>
            <w:proofErr w:type="spellStart"/>
            <w:r>
              <w:rPr>
                <w:rFonts w:ascii="Arial" w:hAnsi="Arial" w:cs="Arial"/>
                <w:b w:val="0"/>
                <w:bCs w:val="0"/>
                <w:color w:val="000000"/>
                <w:sz w:val="14"/>
                <w:szCs w:val="14"/>
              </w:rPr>
              <w:t>comprehensive</w:t>
            </w:r>
            <w:proofErr w:type="spellEnd"/>
            <w:r>
              <w:rPr>
                <w:rFonts w:ascii="Arial" w:hAnsi="Arial" w:cs="Arial"/>
                <w:b w:val="0"/>
                <w:bCs w:val="0"/>
                <w:color w:val="000000"/>
                <w:sz w:val="14"/>
                <w:szCs w:val="14"/>
              </w:rPr>
              <w:t xml:space="preserve"> </w:t>
            </w:r>
            <w:proofErr w:type="spellStart"/>
            <w:r>
              <w:rPr>
                <w:rFonts w:ascii="Arial" w:hAnsi="Arial" w:cs="Arial"/>
                <w:b w:val="0"/>
                <w:bCs w:val="0"/>
                <w:color w:val="000000"/>
                <w:sz w:val="14"/>
                <w:szCs w:val="14"/>
              </w:rPr>
              <w:t>results</w:t>
            </w:r>
            <w:proofErr w:type="spellEnd"/>
          </w:p>
        </w:tc>
        <w:tc>
          <w:tcPr>
            <w:tcW w:w="3260" w:type="dxa"/>
            <w:tcBorders>
              <w:top w:val="nil"/>
              <w:left w:val="nil"/>
              <w:bottom w:val="nil"/>
              <w:right w:val="nil"/>
            </w:tcBorders>
            <w:shd w:val="clear" w:color="auto" w:fill="auto"/>
            <w:vAlign w:val="center"/>
          </w:tcPr>
          <w:p w14:paraId="3ABEC2B6" w14:textId="77777777" w:rsidR="00D14993" w:rsidRPr="00080F19" w:rsidRDefault="00D14993" w:rsidP="00DD38EA">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56396E">
              <w:rPr>
                <w:rFonts w:ascii="Arial" w:hAnsi="Arial" w:cs="Arial"/>
                <w:color w:val="000000"/>
                <w:sz w:val="14"/>
                <w:szCs w:val="14"/>
              </w:rPr>
              <w:t>2</w:t>
            </w:r>
            <w:r>
              <w:rPr>
                <w:rFonts w:ascii="Arial" w:hAnsi="Arial" w:cs="Arial"/>
                <w:color w:val="000000"/>
                <w:sz w:val="14"/>
                <w:szCs w:val="14"/>
              </w:rPr>
              <w:t>,</w:t>
            </w:r>
            <w:r w:rsidRPr="0056396E">
              <w:rPr>
                <w:rFonts w:ascii="Arial" w:hAnsi="Arial" w:cs="Arial"/>
                <w:color w:val="000000"/>
                <w:sz w:val="14"/>
                <w:szCs w:val="14"/>
              </w:rPr>
              <w:t>556</w:t>
            </w:r>
          </w:p>
        </w:tc>
        <w:tc>
          <w:tcPr>
            <w:tcW w:w="3260" w:type="dxa"/>
            <w:tcBorders>
              <w:top w:val="nil"/>
              <w:left w:val="nil"/>
              <w:bottom w:val="nil"/>
              <w:right w:val="nil"/>
            </w:tcBorders>
            <w:shd w:val="clear" w:color="auto" w:fill="auto"/>
            <w:vAlign w:val="center"/>
          </w:tcPr>
          <w:p w14:paraId="4340A0ED" w14:textId="77777777" w:rsidR="00D14993" w:rsidRPr="00080F19" w:rsidRDefault="00D14993" w:rsidP="00DD38EA">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4430E9">
              <w:rPr>
                <w:rFonts w:ascii="Arial" w:hAnsi="Arial" w:cs="Arial"/>
                <w:color w:val="000000"/>
                <w:sz w:val="14"/>
                <w:szCs w:val="14"/>
              </w:rPr>
              <w:t>2</w:t>
            </w:r>
            <w:r>
              <w:rPr>
                <w:rFonts w:ascii="Arial" w:hAnsi="Arial" w:cs="Arial"/>
                <w:color w:val="000000"/>
                <w:sz w:val="14"/>
                <w:szCs w:val="14"/>
              </w:rPr>
              <w:t>,</w:t>
            </w:r>
            <w:r w:rsidRPr="004430E9">
              <w:rPr>
                <w:rFonts w:ascii="Arial" w:hAnsi="Arial" w:cs="Arial"/>
                <w:color w:val="000000"/>
                <w:sz w:val="14"/>
                <w:szCs w:val="14"/>
              </w:rPr>
              <w:t>793</w:t>
            </w:r>
          </w:p>
        </w:tc>
      </w:tr>
      <w:tr w:rsidR="00D14993" w:rsidRPr="00824585" w14:paraId="37E6B71F" w14:textId="77777777" w:rsidTr="00DD38E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0B96C713" w14:textId="77777777" w:rsidR="00D14993" w:rsidRPr="00824585" w:rsidRDefault="00D14993" w:rsidP="00DD38EA">
            <w:pPr>
              <w:keepNext/>
              <w:keepLines/>
              <w:spacing w:before="40" w:after="40"/>
              <w:rPr>
                <w:rFonts w:ascii="Arial" w:eastAsia="Times New Roman" w:hAnsi="Arial" w:cs="Arial"/>
                <w:spacing w:val="-2"/>
                <w:sz w:val="14"/>
                <w:szCs w:val="14"/>
                <w:highlight w:val="yellow"/>
              </w:rPr>
            </w:pPr>
            <w:proofErr w:type="spellStart"/>
            <w:r>
              <w:rPr>
                <w:rFonts w:ascii="Arial" w:hAnsi="Arial" w:cs="Arial"/>
                <w:color w:val="000000"/>
                <w:sz w:val="14"/>
                <w:szCs w:val="14"/>
              </w:rPr>
              <w:t>L</w:t>
            </w:r>
            <w:r w:rsidRPr="00C453A1">
              <w:rPr>
                <w:rFonts w:ascii="Arial" w:hAnsi="Arial" w:cs="Arial"/>
                <w:color w:val="000000"/>
                <w:sz w:val="14"/>
                <w:szCs w:val="14"/>
              </w:rPr>
              <w:t>iabilities</w:t>
            </w:r>
            <w:proofErr w:type="spellEnd"/>
            <w:r w:rsidRPr="00C453A1">
              <w:rPr>
                <w:rFonts w:ascii="Arial" w:hAnsi="Arial" w:cs="Arial"/>
                <w:color w:val="000000"/>
                <w:sz w:val="14"/>
                <w:szCs w:val="14"/>
              </w:rPr>
              <w:t xml:space="preserve"> </w:t>
            </w:r>
            <w:proofErr w:type="spellStart"/>
            <w:r>
              <w:rPr>
                <w:rFonts w:ascii="Arial" w:hAnsi="Arial" w:cs="Arial"/>
                <w:color w:val="000000"/>
                <w:sz w:val="14"/>
                <w:szCs w:val="14"/>
              </w:rPr>
              <w:t>and</w:t>
            </w:r>
            <w:proofErr w:type="spellEnd"/>
            <w:r w:rsidRPr="00824585">
              <w:rPr>
                <w:rFonts w:ascii="Arial" w:hAnsi="Arial" w:cs="Arial"/>
                <w:color w:val="000000"/>
                <w:sz w:val="14"/>
                <w:szCs w:val="14"/>
              </w:rPr>
              <w:t xml:space="preserve"> </w:t>
            </w:r>
            <w:proofErr w:type="spellStart"/>
            <w:r>
              <w:rPr>
                <w:rFonts w:ascii="Arial" w:hAnsi="Arial" w:cs="Arial"/>
                <w:color w:val="000000"/>
                <w:sz w:val="14"/>
                <w:szCs w:val="14"/>
              </w:rPr>
              <w:t>Equity</w:t>
            </w:r>
            <w:proofErr w:type="spellEnd"/>
          </w:p>
        </w:tc>
        <w:tc>
          <w:tcPr>
            <w:tcW w:w="3260" w:type="dxa"/>
            <w:tcBorders>
              <w:top w:val="nil"/>
              <w:left w:val="nil"/>
              <w:bottom w:val="nil"/>
              <w:right w:val="nil"/>
            </w:tcBorders>
            <w:shd w:val="clear" w:color="auto" w:fill="auto"/>
            <w:vAlign w:val="center"/>
          </w:tcPr>
          <w:p w14:paraId="325FC83E" w14:textId="77777777" w:rsidR="00D14993" w:rsidRPr="00824585" w:rsidRDefault="00D14993" w:rsidP="00DD38E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highlight w:val="yellow"/>
              </w:rPr>
            </w:pPr>
            <w:r w:rsidRPr="0056396E">
              <w:rPr>
                <w:rFonts w:ascii="Arial" w:hAnsi="Arial" w:cs="Arial"/>
                <w:b/>
                <w:bCs/>
                <w:color w:val="000000"/>
                <w:sz w:val="14"/>
                <w:szCs w:val="14"/>
              </w:rPr>
              <w:t>34</w:t>
            </w:r>
            <w:r>
              <w:rPr>
                <w:rFonts w:ascii="Arial" w:hAnsi="Arial" w:cs="Arial"/>
                <w:b/>
                <w:bCs/>
                <w:color w:val="000000"/>
                <w:sz w:val="14"/>
                <w:szCs w:val="14"/>
              </w:rPr>
              <w:t>,</w:t>
            </w:r>
            <w:r w:rsidRPr="0056396E">
              <w:rPr>
                <w:rFonts w:ascii="Arial" w:hAnsi="Arial" w:cs="Arial"/>
                <w:b/>
                <w:bCs/>
                <w:color w:val="000000"/>
                <w:sz w:val="14"/>
                <w:szCs w:val="14"/>
              </w:rPr>
              <w:t>049</w:t>
            </w:r>
          </w:p>
        </w:tc>
        <w:tc>
          <w:tcPr>
            <w:tcW w:w="3260" w:type="dxa"/>
            <w:tcBorders>
              <w:top w:val="nil"/>
              <w:left w:val="nil"/>
              <w:bottom w:val="nil"/>
              <w:right w:val="nil"/>
            </w:tcBorders>
            <w:shd w:val="clear" w:color="auto" w:fill="auto"/>
            <w:vAlign w:val="center"/>
          </w:tcPr>
          <w:p w14:paraId="1F91D009" w14:textId="77777777" w:rsidR="00D14993" w:rsidRPr="00824585" w:rsidRDefault="00D14993" w:rsidP="00DD38E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highlight w:val="yellow"/>
              </w:rPr>
            </w:pPr>
            <w:r w:rsidRPr="001D3A2F">
              <w:rPr>
                <w:rFonts w:ascii="Arial" w:hAnsi="Arial" w:cs="Arial"/>
                <w:b/>
                <w:bCs/>
                <w:color w:val="000000"/>
                <w:sz w:val="14"/>
                <w:szCs w:val="14"/>
              </w:rPr>
              <w:t>38</w:t>
            </w:r>
            <w:r>
              <w:rPr>
                <w:rFonts w:ascii="Arial" w:hAnsi="Arial" w:cs="Arial"/>
                <w:b/>
                <w:bCs/>
                <w:color w:val="000000"/>
                <w:sz w:val="14"/>
                <w:szCs w:val="14"/>
              </w:rPr>
              <w:t>,</w:t>
            </w:r>
            <w:r w:rsidRPr="001D3A2F">
              <w:rPr>
                <w:rFonts w:ascii="Arial" w:hAnsi="Arial" w:cs="Arial"/>
                <w:b/>
                <w:bCs/>
                <w:color w:val="000000"/>
                <w:sz w:val="14"/>
                <w:szCs w:val="14"/>
              </w:rPr>
              <w:t>866</w:t>
            </w:r>
          </w:p>
        </w:tc>
      </w:tr>
      <w:tr w:rsidR="00D14993" w:rsidRPr="00824585" w14:paraId="09334186" w14:textId="77777777" w:rsidTr="00DD38EA">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290BEF8A" w14:textId="77777777" w:rsidR="00D14993" w:rsidRPr="00824585" w:rsidRDefault="00D14993" w:rsidP="00DD38EA">
            <w:pPr>
              <w:keepNext/>
              <w:keepLines/>
              <w:spacing w:before="40" w:after="40"/>
              <w:rPr>
                <w:rFonts w:ascii="Arial" w:hAnsi="Arial" w:cs="Arial"/>
                <w:color w:val="000000"/>
                <w:sz w:val="14"/>
                <w:szCs w:val="14"/>
              </w:rPr>
            </w:pPr>
            <w:proofErr w:type="spellStart"/>
            <w:r>
              <w:rPr>
                <w:rFonts w:ascii="Arial" w:hAnsi="Arial" w:cs="Arial"/>
                <w:sz w:val="14"/>
                <w:szCs w:val="14"/>
              </w:rPr>
              <w:t>Attributable</w:t>
            </w:r>
            <w:proofErr w:type="spellEnd"/>
            <w:r>
              <w:rPr>
                <w:rFonts w:ascii="Arial" w:hAnsi="Arial" w:cs="Arial"/>
                <w:sz w:val="14"/>
                <w:szCs w:val="14"/>
              </w:rPr>
              <w:t xml:space="preserve"> </w:t>
            </w:r>
            <w:proofErr w:type="spellStart"/>
            <w:r>
              <w:rPr>
                <w:rFonts w:ascii="Arial" w:hAnsi="Arial" w:cs="Arial"/>
                <w:sz w:val="14"/>
                <w:szCs w:val="14"/>
              </w:rPr>
              <w:t>to</w:t>
            </w:r>
            <w:proofErr w:type="spellEnd"/>
            <w:r>
              <w:rPr>
                <w:rFonts w:ascii="Arial" w:hAnsi="Arial" w:cs="Arial"/>
                <w:sz w:val="14"/>
                <w:szCs w:val="14"/>
              </w:rPr>
              <w:t xml:space="preserve"> BB Seguridade</w:t>
            </w:r>
          </w:p>
        </w:tc>
        <w:tc>
          <w:tcPr>
            <w:tcW w:w="3260" w:type="dxa"/>
            <w:tcBorders>
              <w:top w:val="nil"/>
              <w:left w:val="nil"/>
              <w:bottom w:val="nil"/>
              <w:right w:val="nil"/>
            </w:tcBorders>
            <w:shd w:val="clear" w:color="auto" w:fill="auto"/>
            <w:vAlign w:val="center"/>
          </w:tcPr>
          <w:p w14:paraId="49F13B5A" w14:textId="77777777" w:rsidR="00D14993" w:rsidRPr="00824585" w:rsidRDefault="00D14993" w:rsidP="00DD38EA">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56396E">
              <w:rPr>
                <w:rFonts w:ascii="Arial" w:hAnsi="Arial" w:cs="Arial"/>
                <w:b/>
                <w:bCs/>
                <w:color w:val="000000"/>
                <w:sz w:val="14"/>
                <w:szCs w:val="14"/>
              </w:rPr>
              <w:t xml:space="preserve"> 12</w:t>
            </w:r>
            <w:r>
              <w:rPr>
                <w:rFonts w:ascii="Arial" w:hAnsi="Arial" w:cs="Arial"/>
                <w:b/>
                <w:bCs/>
                <w:color w:val="000000"/>
                <w:sz w:val="14"/>
                <w:szCs w:val="14"/>
              </w:rPr>
              <w:t>,</w:t>
            </w:r>
            <w:r w:rsidRPr="0056396E">
              <w:rPr>
                <w:rFonts w:ascii="Arial" w:hAnsi="Arial" w:cs="Arial"/>
                <w:b/>
                <w:bCs/>
                <w:color w:val="000000"/>
                <w:sz w:val="14"/>
                <w:szCs w:val="14"/>
              </w:rPr>
              <w:t>290</w:t>
            </w:r>
          </w:p>
        </w:tc>
        <w:tc>
          <w:tcPr>
            <w:tcW w:w="3260" w:type="dxa"/>
            <w:tcBorders>
              <w:top w:val="nil"/>
              <w:left w:val="nil"/>
              <w:bottom w:val="nil"/>
              <w:right w:val="nil"/>
            </w:tcBorders>
            <w:shd w:val="clear" w:color="auto" w:fill="auto"/>
            <w:vAlign w:val="center"/>
          </w:tcPr>
          <w:p w14:paraId="467ECAB4" w14:textId="77777777" w:rsidR="00D14993" w:rsidRPr="00824585"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1D3A2F">
              <w:rPr>
                <w:rFonts w:ascii="Arial" w:hAnsi="Arial" w:cs="Arial"/>
                <w:b/>
                <w:bCs/>
                <w:color w:val="000000"/>
                <w:sz w:val="14"/>
                <w:szCs w:val="14"/>
              </w:rPr>
              <w:t>15</w:t>
            </w:r>
            <w:r>
              <w:rPr>
                <w:rFonts w:ascii="Arial" w:hAnsi="Arial" w:cs="Arial"/>
                <w:b/>
                <w:bCs/>
                <w:color w:val="000000"/>
                <w:sz w:val="14"/>
                <w:szCs w:val="14"/>
              </w:rPr>
              <w:t>,</w:t>
            </w:r>
            <w:r w:rsidRPr="001D3A2F">
              <w:rPr>
                <w:rFonts w:ascii="Arial" w:hAnsi="Arial" w:cs="Arial"/>
                <w:b/>
                <w:bCs/>
                <w:color w:val="000000"/>
                <w:sz w:val="14"/>
                <w:szCs w:val="14"/>
              </w:rPr>
              <w:t>005</w:t>
            </w:r>
          </w:p>
        </w:tc>
      </w:tr>
      <w:tr w:rsidR="00D14993" w:rsidRPr="00F350AC" w14:paraId="49777961" w14:textId="77777777" w:rsidTr="00DD38E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0E6554E6" w14:textId="77777777" w:rsidR="00D14993" w:rsidRPr="00F350AC" w:rsidRDefault="00D14993" w:rsidP="00DD38EA">
            <w:pPr>
              <w:keepNext/>
              <w:keepLines/>
              <w:ind w:left="113"/>
              <w:rPr>
                <w:rFonts w:ascii="Arial" w:hAnsi="Arial" w:cs="Arial"/>
                <w:b w:val="0"/>
                <w:bCs w:val="0"/>
                <w:color w:val="000000"/>
                <w:sz w:val="14"/>
                <w:szCs w:val="14"/>
              </w:rPr>
            </w:pPr>
            <w:proofErr w:type="spellStart"/>
            <w:r w:rsidRPr="00F350AC">
              <w:rPr>
                <w:rFonts w:ascii="Arial" w:hAnsi="Arial" w:cs="Arial"/>
                <w:b w:val="0"/>
                <w:bCs w:val="0"/>
                <w:color w:val="000000"/>
                <w:sz w:val="14"/>
                <w:szCs w:val="14"/>
              </w:rPr>
              <w:t>Adjustment</w:t>
            </w:r>
            <w:proofErr w:type="spellEnd"/>
            <w:r w:rsidRPr="00F350AC">
              <w:rPr>
                <w:rFonts w:ascii="Arial" w:hAnsi="Arial" w:cs="Arial"/>
                <w:b w:val="0"/>
                <w:bCs w:val="0"/>
                <w:color w:val="000000"/>
                <w:sz w:val="14"/>
                <w:szCs w:val="14"/>
              </w:rPr>
              <w:t xml:space="preserve"> </w:t>
            </w:r>
            <w:r w:rsidRPr="00F350AC">
              <w:rPr>
                <w:rFonts w:ascii="Arial" w:hAnsi="Arial" w:cs="Arial"/>
                <w:b w:val="0"/>
                <w:bCs w:val="0"/>
                <w:color w:val="000000"/>
                <w:sz w:val="14"/>
                <w:szCs w:val="14"/>
                <w:vertAlign w:val="superscript"/>
              </w:rPr>
              <w:t>(2)</w:t>
            </w:r>
          </w:p>
        </w:tc>
        <w:tc>
          <w:tcPr>
            <w:tcW w:w="3260" w:type="dxa"/>
            <w:tcBorders>
              <w:top w:val="nil"/>
              <w:left w:val="nil"/>
              <w:bottom w:val="nil"/>
              <w:right w:val="nil"/>
            </w:tcBorders>
            <w:shd w:val="clear" w:color="auto" w:fill="auto"/>
            <w:vAlign w:val="center"/>
          </w:tcPr>
          <w:p w14:paraId="6076BD44" w14:textId="77777777" w:rsidR="00D14993" w:rsidRPr="00F350AC" w:rsidRDefault="00D14993" w:rsidP="00DD38E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F350AC">
              <w:rPr>
                <w:rFonts w:ascii="Arial" w:hAnsi="Arial" w:cs="Arial"/>
                <w:color w:val="000000"/>
                <w:sz w:val="14"/>
                <w:szCs w:val="14"/>
              </w:rPr>
              <w:t>--</w:t>
            </w:r>
          </w:p>
        </w:tc>
        <w:tc>
          <w:tcPr>
            <w:tcW w:w="3260" w:type="dxa"/>
            <w:tcBorders>
              <w:top w:val="nil"/>
              <w:left w:val="nil"/>
              <w:bottom w:val="nil"/>
              <w:right w:val="nil"/>
            </w:tcBorders>
            <w:shd w:val="clear" w:color="auto" w:fill="auto"/>
            <w:vAlign w:val="center"/>
          </w:tcPr>
          <w:p w14:paraId="4647BF02" w14:textId="77777777" w:rsidR="00D14993" w:rsidRPr="00F350AC" w:rsidRDefault="00D14993" w:rsidP="00DD38E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F350AC">
              <w:rPr>
                <w:rFonts w:ascii="Arial" w:hAnsi="Arial" w:cs="Arial"/>
                <w:color w:val="000000"/>
                <w:sz w:val="14"/>
                <w:szCs w:val="14"/>
              </w:rPr>
              <w:t>(3,750)</w:t>
            </w:r>
          </w:p>
        </w:tc>
      </w:tr>
      <w:tr w:rsidR="00D14993" w:rsidRPr="00824585" w14:paraId="2E2F3D60" w14:textId="77777777" w:rsidTr="00DD38EA">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single" w:sz="2" w:space="0" w:color="1F3864" w:themeColor="accent1" w:themeShade="80"/>
              <w:right w:val="nil"/>
            </w:tcBorders>
            <w:shd w:val="clear" w:color="auto" w:fill="auto"/>
            <w:vAlign w:val="center"/>
          </w:tcPr>
          <w:p w14:paraId="07786D49" w14:textId="77777777" w:rsidR="00D14993" w:rsidRPr="00824585" w:rsidRDefault="00D14993" w:rsidP="00DD38EA">
            <w:pPr>
              <w:keepNext/>
              <w:keepLines/>
              <w:spacing w:before="40" w:after="40"/>
              <w:rPr>
                <w:rFonts w:ascii="Arial" w:hAnsi="Arial" w:cs="Arial"/>
                <w:color w:val="000000"/>
                <w:sz w:val="14"/>
                <w:szCs w:val="14"/>
              </w:rPr>
            </w:pPr>
            <w:proofErr w:type="spellStart"/>
            <w:r>
              <w:rPr>
                <w:rFonts w:ascii="Arial" w:hAnsi="Arial" w:cs="Arial"/>
                <w:sz w:val="14"/>
                <w:szCs w:val="14"/>
              </w:rPr>
              <w:t>Investment</w:t>
            </w:r>
            <w:proofErr w:type="spellEnd"/>
            <w:r>
              <w:rPr>
                <w:rFonts w:ascii="Arial" w:hAnsi="Arial" w:cs="Arial"/>
                <w:sz w:val="14"/>
                <w:szCs w:val="14"/>
              </w:rPr>
              <w:t xml:space="preserve"> balance</w:t>
            </w:r>
          </w:p>
        </w:tc>
        <w:tc>
          <w:tcPr>
            <w:tcW w:w="3260" w:type="dxa"/>
            <w:tcBorders>
              <w:top w:val="nil"/>
              <w:left w:val="nil"/>
              <w:bottom w:val="single" w:sz="2" w:space="0" w:color="1F3864" w:themeColor="accent1" w:themeShade="80"/>
              <w:right w:val="nil"/>
            </w:tcBorders>
            <w:shd w:val="clear" w:color="auto" w:fill="auto"/>
            <w:vAlign w:val="center"/>
          </w:tcPr>
          <w:p w14:paraId="32054457" w14:textId="77777777" w:rsidR="00D14993" w:rsidRPr="00824585"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56396E">
              <w:rPr>
                <w:rFonts w:ascii="Arial" w:hAnsi="Arial" w:cs="Arial"/>
                <w:b/>
                <w:bCs/>
                <w:color w:val="000000"/>
                <w:sz w:val="14"/>
                <w:szCs w:val="14"/>
              </w:rPr>
              <w:t>12</w:t>
            </w:r>
            <w:r>
              <w:rPr>
                <w:rFonts w:ascii="Arial" w:hAnsi="Arial" w:cs="Arial"/>
                <w:b/>
                <w:bCs/>
                <w:color w:val="000000"/>
                <w:sz w:val="14"/>
                <w:szCs w:val="14"/>
              </w:rPr>
              <w:t>,</w:t>
            </w:r>
            <w:r w:rsidRPr="0056396E">
              <w:rPr>
                <w:rFonts w:ascii="Arial" w:hAnsi="Arial" w:cs="Arial"/>
                <w:b/>
                <w:bCs/>
                <w:color w:val="000000"/>
                <w:sz w:val="14"/>
                <w:szCs w:val="14"/>
              </w:rPr>
              <w:t>290</w:t>
            </w:r>
          </w:p>
        </w:tc>
        <w:tc>
          <w:tcPr>
            <w:tcW w:w="3260" w:type="dxa"/>
            <w:tcBorders>
              <w:top w:val="nil"/>
              <w:left w:val="nil"/>
              <w:bottom w:val="single" w:sz="2" w:space="0" w:color="1F3864" w:themeColor="accent1" w:themeShade="80"/>
              <w:right w:val="nil"/>
            </w:tcBorders>
            <w:shd w:val="clear" w:color="auto" w:fill="auto"/>
            <w:vAlign w:val="center"/>
          </w:tcPr>
          <w:p w14:paraId="0F1B87A3" w14:textId="77777777" w:rsidR="00D14993" w:rsidRPr="00824585"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4430E9">
              <w:rPr>
                <w:rFonts w:ascii="Arial" w:hAnsi="Arial" w:cs="Arial"/>
                <w:b/>
                <w:bCs/>
                <w:color w:val="000000"/>
                <w:sz w:val="14"/>
                <w:szCs w:val="14"/>
              </w:rPr>
              <w:t>11</w:t>
            </w:r>
            <w:r>
              <w:rPr>
                <w:rFonts w:ascii="Arial" w:hAnsi="Arial" w:cs="Arial"/>
                <w:b/>
                <w:bCs/>
                <w:color w:val="000000"/>
                <w:sz w:val="14"/>
                <w:szCs w:val="14"/>
              </w:rPr>
              <w:t>,</w:t>
            </w:r>
            <w:r w:rsidRPr="004430E9">
              <w:rPr>
                <w:rFonts w:ascii="Arial" w:hAnsi="Arial" w:cs="Arial"/>
                <w:b/>
                <w:bCs/>
                <w:color w:val="000000"/>
                <w:sz w:val="14"/>
                <w:szCs w:val="14"/>
              </w:rPr>
              <w:t>255</w:t>
            </w:r>
          </w:p>
        </w:tc>
      </w:tr>
    </w:tbl>
    <w:p w14:paraId="65525873" w14:textId="77777777" w:rsidR="00D14993" w:rsidRPr="00662248" w:rsidRDefault="00D14993" w:rsidP="00D96BB1">
      <w:pPr>
        <w:pStyle w:val="PargrafodaLista"/>
        <w:keepNext/>
        <w:keepLines/>
        <w:numPr>
          <w:ilvl w:val="0"/>
          <w:numId w:val="27"/>
        </w:numPr>
        <w:spacing w:after="0" w:line="240" w:lineRule="auto"/>
        <w:ind w:left="357" w:hanging="357"/>
        <w:rPr>
          <w:rFonts w:ascii="Arial" w:eastAsia="Times New Roman" w:hAnsi="Arial" w:cs="Arial"/>
          <w:spacing w:val="-2"/>
          <w:sz w:val="14"/>
          <w:szCs w:val="16"/>
          <w:lang w:val="en-US" w:eastAsia="zh-CN"/>
        </w:rPr>
      </w:pPr>
      <w:r>
        <w:rPr>
          <w:rFonts w:ascii="Arial" w:eastAsia="Times New Roman" w:hAnsi="Arial" w:cs="Arial"/>
          <w:spacing w:val="-2"/>
          <w:sz w:val="14"/>
          <w:szCs w:val="16"/>
          <w:lang w:val="en-US" w:eastAsia="zh-CN"/>
        </w:rPr>
        <w:t>B</w:t>
      </w:r>
      <w:r w:rsidRPr="00662248">
        <w:rPr>
          <w:rFonts w:ascii="Arial" w:eastAsia="Times New Roman" w:hAnsi="Arial" w:cs="Arial"/>
          <w:spacing w:val="-2"/>
          <w:sz w:val="14"/>
          <w:szCs w:val="16"/>
          <w:lang w:val="en-US" w:eastAsia="zh-CN"/>
        </w:rPr>
        <w:t>alance with a one-month lag</w:t>
      </w:r>
      <w:r>
        <w:rPr>
          <w:rFonts w:ascii="Arial" w:eastAsia="Times New Roman" w:hAnsi="Arial" w:cs="Arial"/>
          <w:spacing w:val="-2"/>
          <w:sz w:val="14"/>
          <w:szCs w:val="16"/>
          <w:lang w:val="en-US" w:eastAsia="zh-CN"/>
        </w:rPr>
        <w:t>.</w:t>
      </w:r>
    </w:p>
    <w:p w14:paraId="2318260C" w14:textId="77777777" w:rsidR="00D14993" w:rsidRPr="003250E3" w:rsidRDefault="00D14993" w:rsidP="00D96BB1">
      <w:pPr>
        <w:pStyle w:val="PargrafodaLista"/>
        <w:keepNext/>
        <w:keepLines/>
        <w:numPr>
          <w:ilvl w:val="0"/>
          <w:numId w:val="27"/>
        </w:numPr>
        <w:spacing w:after="0" w:line="240" w:lineRule="auto"/>
        <w:ind w:left="357" w:hanging="357"/>
        <w:rPr>
          <w:rFonts w:ascii="Arial" w:eastAsia="Times New Roman" w:hAnsi="Arial" w:cs="Arial"/>
          <w:spacing w:val="-2"/>
          <w:sz w:val="14"/>
          <w:szCs w:val="16"/>
          <w:lang w:val="en-US" w:eastAsia="zh-CN"/>
        </w:rPr>
      </w:pPr>
      <w:r w:rsidRPr="003250E3">
        <w:rPr>
          <w:rFonts w:ascii="Arial" w:eastAsia="Times New Roman" w:hAnsi="Arial" w:cs="Arial"/>
          <w:spacing w:val="-2"/>
          <w:sz w:val="14"/>
          <w:szCs w:val="16"/>
          <w:lang w:val="en-US" w:eastAsia="zh-CN"/>
        </w:rPr>
        <w:t>Despite the delay in the accounting recognition of the investment, R$3,750 thousand are reflected in the investment balance, referring to dividends received in December 2023.</w:t>
      </w:r>
    </w:p>
    <w:p w14:paraId="70784DE8" w14:textId="77777777" w:rsidR="00D14993" w:rsidRPr="003250E3" w:rsidRDefault="00D14993" w:rsidP="00D14993">
      <w:pPr>
        <w:rPr>
          <w:lang w:val="en-US" w:eastAsia="zh-CN"/>
        </w:rPr>
      </w:pPr>
    </w:p>
    <w:p w14:paraId="5251BC49" w14:textId="77777777" w:rsidR="00D14993" w:rsidRDefault="00D14993" w:rsidP="00D14993">
      <w:pPr>
        <w:pStyle w:val="01-TtulodeNota"/>
        <w:spacing w:before="0" w:after="0"/>
        <w:rPr>
          <w:rFonts w:cs="Arial"/>
          <w:b w:val="0"/>
          <w:sz w:val="18"/>
          <w:lang w:val="en-US" w:eastAsia="zh-CN"/>
        </w:rPr>
      </w:pPr>
      <w:r w:rsidRPr="00D03F5C">
        <w:rPr>
          <w:rFonts w:cs="Arial"/>
          <w:b w:val="0"/>
          <w:sz w:val="18"/>
          <w:lang w:val="en-US" w:eastAsia="zh-CN"/>
        </w:rPr>
        <w:t>The impacts of CPC 50 [IFRS 17], in 2024 and 2023, and of CPC 48 [IFRS 9], in 2023, on Shareholders' Equity, for comparability purposes, are shown in the table below:</w:t>
      </w:r>
    </w:p>
    <w:p w14:paraId="24B111DD" w14:textId="77777777" w:rsidR="00D14993" w:rsidRPr="00FC09E4" w:rsidRDefault="00D14993" w:rsidP="00D14993">
      <w:pPr>
        <w:spacing w:after="0" w:line="240" w:lineRule="auto"/>
        <w:jc w:val="right"/>
        <w:rPr>
          <w:rFonts w:ascii="Arial" w:hAnsi="Arial" w:cs="Arial"/>
          <w:b/>
          <w:sz w:val="14"/>
          <w:lang w:val="en-US" w:eastAsia="pt-BR"/>
        </w:rPr>
      </w:pPr>
      <w:r w:rsidRPr="00FC09E4">
        <w:rPr>
          <w:rFonts w:ascii="Arial" w:hAnsi="Arial" w:cs="Arial"/>
          <w:b/>
          <w:sz w:val="14"/>
          <w:lang w:val="en-US" w:eastAsia="pt-BR"/>
        </w:rPr>
        <w:t>R$ thousand</w:t>
      </w:r>
    </w:p>
    <w:tbl>
      <w:tblPr>
        <w:tblStyle w:val="TabeladeLista6Colorida-nfase512"/>
        <w:tblW w:w="9639" w:type="dxa"/>
        <w:jc w:val="center"/>
        <w:tblLayout w:type="fixed"/>
        <w:tblLook w:val="04A0" w:firstRow="1" w:lastRow="0" w:firstColumn="1" w:lastColumn="0" w:noHBand="0" w:noVBand="1"/>
      </w:tblPr>
      <w:tblGrid>
        <w:gridCol w:w="5426"/>
        <w:gridCol w:w="1428"/>
        <w:gridCol w:w="2785"/>
      </w:tblGrid>
      <w:tr w:rsidR="00D14993" w:rsidRPr="00537AE7" w14:paraId="60B419AA" w14:textId="77777777" w:rsidTr="00DD38EA">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387"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380720DB" w14:textId="77777777" w:rsidR="00D14993" w:rsidRPr="00537AE7" w:rsidRDefault="00D14993" w:rsidP="00DD38EA">
            <w:pPr>
              <w:jc w:val="center"/>
              <w:rPr>
                <w:rFonts w:ascii="Arial" w:hAnsi="Arial" w:cs="Arial"/>
                <w:sz w:val="14"/>
                <w:szCs w:val="14"/>
              </w:rPr>
            </w:pPr>
          </w:p>
        </w:tc>
        <w:tc>
          <w:tcPr>
            <w:tcW w:w="1418"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048435AC" w14:textId="77777777" w:rsidR="00D14993" w:rsidRDefault="00D14993" w:rsidP="00DD38EA">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roofErr w:type="spellStart"/>
            <w:r>
              <w:rPr>
                <w:rFonts w:ascii="Arial" w:hAnsi="Arial" w:cs="Arial"/>
                <w:sz w:val="14"/>
                <w:szCs w:val="14"/>
              </w:rPr>
              <w:t>Aug</w:t>
            </w:r>
            <w:proofErr w:type="spellEnd"/>
            <w:r>
              <w:rPr>
                <w:rFonts w:ascii="Arial" w:hAnsi="Arial" w:cs="Arial"/>
                <w:sz w:val="14"/>
                <w:szCs w:val="14"/>
              </w:rPr>
              <w:t xml:space="preserve"> 31,2024 </w:t>
            </w:r>
            <w:r w:rsidRPr="00F350AC">
              <w:rPr>
                <w:rFonts w:ascii="Arial" w:hAnsi="Arial" w:cs="Arial"/>
                <w:sz w:val="14"/>
                <w:szCs w:val="14"/>
                <w:vertAlign w:val="superscript"/>
              </w:rPr>
              <w:t>(1)</w:t>
            </w:r>
          </w:p>
        </w:tc>
        <w:tc>
          <w:tcPr>
            <w:tcW w:w="2765"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5F0BBF3B" w14:textId="77777777" w:rsidR="00D14993" w:rsidRDefault="00D14993" w:rsidP="00DD38EA">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roofErr w:type="spellStart"/>
            <w:r>
              <w:rPr>
                <w:rFonts w:ascii="Arial" w:hAnsi="Arial" w:cs="Arial"/>
                <w:sz w:val="14"/>
                <w:szCs w:val="14"/>
              </w:rPr>
              <w:t>Nov</w:t>
            </w:r>
            <w:proofErr w:type="spellEnd"/>
            <w:r>
              <w:rPr>
                <w:rFonts w:ascii="Arial" w:hAnsi="Arial" w:cs="Arial"/>
                <w:sz w:val="14"/>
                <w:szCs w:val="14"/>
              </w:rPr>
              <w:t xml:space="preserve"> 30, 2023</w:t>
            </w:r>
          </w:p>
        </w:tc>
      </w:tr>
      <w:tr w:rsidR="00D14993" w:rsidRPr="00026122" w14:paraId="20807849" w14:textId="77777777" w:rsidTr="00DD38EA">
        <w:trPr>
          <w:trHeight w:val="238"/>
          <w:jc w:val="center"/>
        </w:trPr>
        <w:tc>
          <w:tcPr>
            <w:cnfStyle w:val="001000000000" w:firstRow="0" w:lastRow="0" w:firstColumn="1" w:lastColumn="0" w:oddVBand="0" w:evenVBand="0" w:oddHBand="0" w:evenHBand="0" w:firstRowFirstColumn="0" w:firstRowLastColumn="0" w:lastRowFirstColumn="0" w:lastRowLastColumn="0"/>
            <w:tcW w:w="5387" w:type="dxa"/>
            <w:tcBorders>
              <w:top w:val="single" w:sz="2" w:space="0" w:color="1F3864" w:themeColor="accent1" w:themeShade="80"/>
              <w:left w:val="nil"/>
              <w:bottom w:val="nil"/>
              <w:right w:val="nil"/>
            </w:tcBorders>
            <w:shd w:val="clear" w:color="auto" w:fill="auto"/>
            <w:vAlign w:val="center"/>
          </w:tcPr>
          <w:p w14:paraId="784989C9" w14:textId="77777777" w:rsidR="00D14993" w:rsidRPr="00026122" w:rsidRDefault="00D14993" w:rsidP="00DD38EA">
            <w:pPr>
              <w:keepNext/>
              <w:keepLines/>
              <w:rPr>
                <w:rFonts w:ascii="Arial" w:eastAsia="Times New Roman" w:hAnsi="Arial" w:cs="Arial"/>
                <w:b w:val="0"/>
                <w:bCs w:val="0"/>
                <w:spacing w:val="-2"/>
                <w:sz w:val="14"/>
                <w:szCs w:val="14"/>
              </w:rPr>
            </w:pPr>
            <w:proofErr w:type="spellStart"/>
            <w:r w:rsidRPr="00FC09E4">
              <w:rPr>
                <w:rFonts w:ascii="Arial" w:hAnsi="Arial" w:cs="Arial"/>
                <w:b w:val="0"/>
                <w:bCs w:val="0"/>
                <w:sz w:val="14"/>
                <w:szCs w:val="14"/>
              </w:rPr>
              <w:t>Equity</w:t>
            </w:r>
            <w:proofErr w:type="spellEnd"/>
            <w:r w:rsidRPr="00026122">
              <w:rPr>
                <w:rFonts w:ascii="Arial" w:hAnsi="Arial" w:cs="Arial"/>
                <w:b w:val="0"/>
                <w:bCs w:val="0"/>
                <w:sz w:val="14"/>
                <w:szCs w:val="14"/>
              </w:rPr>
              <w:t xml:space="preserve"> </w:t>
            </w:r>
            <w:r>
              <w:rPr>
                <w:rFonts w:ascii="Arial" w:hAnsi="Arial" w:cs="Arial"/>
                <w:b w:val="0"/>
                <w:bCs w:val="0"/>
                <w:sz w:val="14"/>
                <w:szCs w:val="14"/>
              </w:rPr>
              <w:t xml:space="preserve">- BRGAAP </w:t>
            </w:r>
            <w:proofErr w:type="spellStart"/>
            <w:r>
              <w:rPr>
                <w:rFonts w:ascii="Arial" w:hAnsi="Arial" w:cs="Arial"/>
                <w:b w:val="0"/>
                <w:bCs w:val="0"/>
                <w:sz w:val="14"/>
                <w:szCs w:val="14"/>
              </w:rPr>
              <w:t>and</w:t>
            </w:r>
            <w:proofErr w:type="spellEnd"/>
            <w:r>
              <w:rPr>
                <w:rFonts w:ascii="Arial" w:hAnsi="Arial" w:cs="Arial"/>
                <w:b w:val="0"/>
                <w:bCs w:val="0"/>
                <w:sz w:val="14"/>
                <w:szCs w:val="14"/>
              </w:rPr>
              <w:t xml:space="preserve"> IFRS</w:t>
            </w:r>
          </w:p>
        </w:tc>
        <w:tc>
          <w:tcPr>
            <w:tcW w:w="1418" w:type="dxa"/>
            <w:tcBorders>
              <w:top w:val="single" w:sz="2" w:space="0" w:color="1F3864" w:themeColor="accent1" w:themeShade="80"/>
              <w:left w:val="nil"/>
              <w:bottom w:val="nil"/>
              <w:right w:val="nil"/>
            </w:tcBorders>
            <w:shd w:val="clear" w:color="auto" w:fill="auto"/>
            <w:vAlign w:val="center"/>
          </w:tcPr>
          <w:p w14:paraId="3837EDF7" w14:textId="77777777" w:rsidR="00D14993" w:rsidRPr="00026122"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56396E">
              <w:rPr>
                <w:rFonts w:ascii="Arial" w:hAnsi="Arial" w:cs="Arial"/>
                <w:color w:val="000000"/>
                <w:sz w:val="14"/>
                <w:szCs w:val="14"/>
              </w:rPr>
              <w:t xml:space="preserve">                   16</w:t>
            </w:r>
            <w:r>
              <w:rPr>
                <w:rFonts w:ascii="Arial" w:hAnsi="Arial" w:cs="Arial"/>
                <w:color w:val="000000"/>
                <w:sz w:val="14"/>
                <w:szCs w:val="14"/>
              </w:rPr>
              <w:t>,</w:t>
            </w:r>
            <w:r w:rsidRPr="0056396E">
              <w:rPr>
                <w:rFonts w:ascii="Arial" w:hAnsi="Arial" w:cs="Arial"/>
                <w:color w:val="000000"/>
                <w:sz w:val="14"/>
                <w:szCs w:val="14"/>
              </w:rPr>
              <w:t xml:space="preserve">385 </w:t>
            </w:r>
          </w:p>
        </w:tc>
        <w:tc>
          <w:tcPr>
            <w:tcW w:w="2765" w:type="dxa"/>
            <w:tcBorders>
              <w:top w:val="single" w:sz="2" w:space="0" w:color="1F3864" w:themeColor="accent1" w:themeShade="80"/>
              <w:left w:val="nil"/>
              <w:bottom w:val="nil"/>
              <w:right w:val="nil"/>
            </w:tcBorders>
            <w:shd w:val="clear" w:color="auto" w:fill="auto"/>
            <w:vAlign w:val="center"/>
          </w:tcPr>
          <w:p w14:paraId="54B0DFA4" w14:textId="77777777" w:rsidR="00D14993" w:rsidRPr="00026122"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746C06">
              <w:rPr>
                <w:rFonts w:ascii="Arial" w:hAnsi="Arial" w:cs="Arial"/>
                <w:color w:val="000000"/>
                <w:sz w:val="14"/>
                <w:szCs w:val="14"/>
              </w:rPr>
              <w:t xml:space="preserve">                              20</w:t>
            </w:r>
            <w:r>
              <w:rPr>
                <w:rFonts w:ascii="Arial" w:hAnsi="Arial" w:cs="Arial"/>
                <w:color w:val="000000"/>
                <w:sz w:val="14"/>
                <w:szCs w:val="14"/>
              </w:rPr>
              <w:t>,</w:t>
            </w:r>
            <w:r w:rsidRPr="00746C06">
              <w:rPr>
                <w:rFonts w:ascii="Arial" w:hAnsi="Arial" w:cs="Arial"/>
                <w:color w:val="000000"/>
                <w:sz w:val="14"/>
                <w:szCs w:val="14"/>
              </w:rPr>
              <w:t xml:space="preserve">005 </w:t>
            </w:r>
          </w:p>
        </w:tc>
      </w:tr>
      <w:tr w:rsidR="00D14993" w:rsidRPr="00026122" w14:paraId="5949388A" w14:textId="77777777" w:rsidTr="00DD38E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387" w:type="dxa"/>
            <w:tcBorders>
              <w:top w:val="nil"/>
              <w:left w:val="nil"/>
              <w:bottom w:val="single" w:sz="2" w:space="0" w:color="1F3864" w:themeColor="accent1" w:themeShade="80"/>
              <w:right w:val="nil"/>
            </w:tcBorders>
            <w:shd w:val="clear" w:color="auto" w:fill="auto"/>
            <w:vAlign w:val="center"/>
          </w:tcPr>
          <w:p w14:paraId="7B935CF6" w14:textId="77777777" w:rsidR="00D14993" w:rsidRPr="00026122" w:rsidRDefault="00D14993" w:rsidP="00DD38EA">
            <w:pPr>
              <w:keepNext/>
              <w:keepLines/>
              <w:spacing w:before="40" w:after="40"/>
              <w:rPr>
                <w:rFonts w:ascii="Arial" w:hAnsi="Arial" w:cs="Arial"/>
                <w:b w:val="0"/>
                <w:bCs w:val="0"/>
                <w:sz w:val="14"/>
                <w:szCs w:val="14"/>
              </w:rPr>
            </w:pPr>
            <w:proofErr w:type="spellStart"/>
            <w:r w:rsidRPr="00FC09E4">
              <w:rPr>
                <w:rFonts w:ascii="Arial" w:hAnsi="Arial" w:cs="Arial"/>
                <w:b w:val="0"/>
                <w:bCs w:val="0"/>
                <w:sz w:val="14"/>
                <w:szCs w:val="14"/>
              </w:rPr>
              <w:t>Equity</w:t>
            </w:r>
            <w:proofErr w:type="spellEnd"/>
            <w:r w:rsidRPr="00026122">
              <w:rPr>
                <w:rFonts w:ascii="Arial" w:hAnsi="Arial" w:cs="Arial"/>
                <w:b w:val="0"/>
                <w:bCs w:val="0"/>
                <w:sz w:val="14"/>
                <w:szCs w:val="14"/>
              </w:rPr>
              <w:t xml:space="preserve"> </w:t>
            </w:r>
            <w:r>
              <w:rPr>
                <w:rFonts w:ascii="Arial" w:hAnsi="Arial" w:cs="Arial"/>
                <w:b w:val="0"/>
                <w:bCs w:val="0"/>
                <w:sz w:val="14"/>
                <w:szCs w:val="14"/>
              </w:rPr>
              <w:t>- ANSGAAP</w:t>
            </w:r>
          </w:p>
        </w:tc>
        <w:tc>
          <w:tcPr>
            <w:tcW w:w="1418" w:type="dxa"/>
            <w:tcBorders>
              <w:top w:val="nil"/>
              <w:left w:val="nil"/>
              <w:bottom w:val="single" w:sz="2" w:space="0" w:color="1F3864" w:themeColor="accent1" w:themeShade="80"/>
              <w:right w:val="nil"/>
            </w:tcBorders>
            <w:shd w:val="clear" w:color="auto" w:fill="auto"/>
            <w:vAlign w:val="center"/>
          </w:tcPr>
          <w:p w14:paraId="5F623E67" w14:textId="77777777" w:rsidR="00D14993" w:rsidRPr="00026122" w:rsidRDefault="00D14993" w:rsidP="00DD38E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56396E">
              <w:rPr>
                <w:rFonts w:ascii="Arial" w:hAnsi="Arial" w:cs="Arial"/>
                <w:color w:val="000000"/>
                <w:sz w:val="14"/>
                <w:szCs w:val="14"/>
              </w:rPr>
              <w:t xml:space="preserve">                   16</w:t>
            </w:r>
            <w:r>
              <w:rPr>
                <w:rFonts w:ascii="Arial" w:hAnsi="Arial" w:cs="Arial"/>
                <w:color w:val="000000"/>
                <w:sz w:val="14"/>
                <w:szCs w:val="14"/>
              </w:rPr>
              <w:t>,</w:t>
            </w:r>
            <w:r w:rsidRPr="0056396E">
              <w:rPr>
                <w:rFonts w:ascii="Arial" w:hAnsi="Arial" w:cs="Arial"/>
                <w:color w:val="000000"/>
                <w:sz w:val="14"/>
                <w:szCs w:val="14"/>
              </w:rPr>
              <w:t xml:space="preserve">841 </w:t>
            </w:r>
          </w:p>
        </w:tc>
        <w:tc>
          <w:tcPr>
            <w:tcW w:w="2765" w:type="dxa"/>
            <w:tcBorders>
              <w:top w:val="nil"/>
              <w:left w:val="nil"/>
              <w:bottom w:val="single" w:sz="2" w:space="0" w:color="1F3864" w:themeColor="accent1" w:themeShade="80"/>
              <w:right w:val="nil"/>
            </w:tcBorders>
            <w:shd w:val="clear" w:color="auto" w:fill="auto"/>
            <w:vAlign w:val="center"/>
          </w:tcPr>
          <w:p w14:paraId="5700EB21" w14:textId="77777777" w:rsidR="00D14993" w:rsidRPr="00026122" w:rsidRDefault="00D14993" w:rsidP="00DD38E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746C06">
              <w:rPr>
                <w:rFonts w:ascii="Arial" w:hAnsi="Arial" w:cs="Arial"/>
                <w:color w:val="000000"/>
                <w:sz w:val="14"/>
                <w:szCs w:val="14"/>
              </w:rPr>
              <w:t xml:space="preserve">                              21</w:t>
            </w:r>
            <w:r>
              <w:rPr>
                <w:rFonts w:ascii="Arial" w:hAnsi="Arial" w:cs="Arial"/>
                <w:color w:val="000000"/>
                <w:sz w:val="14"/>
                <w:szCs w:val="14"/>
              </w:rPr>
              <w:t>,</w:t>
            </w:r>
            <w:r w:rsidRPr="00746C06">
              <w:rPr>
                <w:rFonts w:ascii="Arial" w:hAnsi="Arial" w:cs="Arial"/>
                <w:color w:val="000000"/>
                <w:sz w:val="14"/>
                <w:szCs w:val="14"/>
              </w:rPr>
              <w:t xml:space="preserve">895 </w:t>
            </w:r>
          </w:p>
        </w:tc>
      </w:tr>
    </w:tbl>
    <w:p w14:paraId="690AE105" w14:textId="77777777" w:rsidR="00D14993" w:rsidRDefault="00D14993" w:rsidP="00D14993">
      <w:pPr>
        <w:keepNext/>
        <w:keepLines/>
        <w:spacing w:after="0" w:line="240" w:lineRule="auto"/>
        <w:rPr>
          <w:rFonts w:ascii="Arial" w:eastAsia="Times New Roman" w:hAnsi="Arial" w:cs="Times New Roman"/>
          <w:b/>
          <w:color w:val="1F3864" w:themeColor="accent1" w:themeShade="80"/>
          <w:spacing w:val="-2"/>
          <w:sz w:val="18"/>
          <w:szCs w:val="20"/>
          <w:lang w:eastAsia="pt-BR"/>
        </w:rPr>
      </w:pPr>
    </w:p>
    <w:p w14:paraId="61676351" w14:textId="77777777" w:rsidR="00D14993" w:rsidRPr="0020490A" w:rsidRDefault="00D14993" w:rsidP="00D14993">
      <w:pPr>
        <w:pageBreakBefore/>
        <w:spacing w:after="0" w:line="240" w:lineRule="auto"/>
        <w:rPr>
          <w:rFonts w:ascii="Arial" w:eastAsia="Times New Roman" w:hAnsi="Arial" w:cs="Times New Roman"/>
          <w:b/>
          <w:color w:val="1F3864" w:themeColor="accent1" w:themeShade="80"/>
          <w:spacing w:val="-2"/>
          <w:sz w:val="18"/>
          <w:szCs w:val="20"/>
          <w:lang w:val="en-US" w:eastAsia="pt-BR"/>
        </w:rPr>
      </w:pPr>
      <w:r w:rsidRPr="0020490A">
        <w:rPr>
          <w:rFonts w:ascii="Arial" w:eastAsia="Times New Roman" w:hAnsi="Arial" w:cs="Times New Roman"/>
          <w:b/>
          <w:color w:val="1F3864" w:themeColor="accent1" w:themeShade="80"/>
          <w:spacing w:val="-2"/>
          <w:sz w:val="18"/>
          <w:szCs w:val="20"/>
          <w:lang w:val="en-US" w:eastAsia="pt-BR"/>
        </w:rPr>
        <w:lastRenderedPageBreak/>
        <w:t>c</w:t>
      </w:r>
      <w:r>
        <w:rPr>
          <w:rFonts w:ascii="Arial" w:eastAsia="Times New Roman" w:hAnsi="Arial" w:cs="Times New Roman"/>
          <w:b/>
          <w:color w:val="1F3864" w:themeColor="accent1" w:themeShade="80"/>
          <w:spacing w:val="-2"/>
          <w:sz w:val="18"/>
          <w:szCs w:val="20"/>
          <w:lang w:val="en-US" w:eastAsia="pt-BR"/>
        </w:rPr>
        <w:t>.</w:t>
      </w:r>
      <w:r w:rsidRPr="0020490A">
        <w:rPr>
          <w:rFonts w:ascii="Arial" w:eastAsia="Times New Roman" w:hAnsi="Arial" w:cs="Times New Roman"/>
          <w:b/>
          <w:color w:val="1F3864" w:themeColor="accent1" w:themeShade="80"/>
          <w:spacing w:val="-2"/>
          <w:sz w:val="18"/>
          <w:szCs w:val="20"/>
          <w:lang w:val="en-US" w:eastAsia="pt-BR"/>
        </w:rPr>
        <w:t xml:space="preserve">4) </w:t>
      </w:r>
      <w:proofErr w:type="spellStart"/>
      <w:r w:rsidRPr="0020490A">
        <w:rPr>
          <w:rFonts w:ascii="Arial" w:eastAsia="Times New Roman" w:hAnsi="Arial" w:cs="Times New Roman"/>
          <w:b/>
          <w:color w:val="1F3864" w:themeColor="accent1" w:themeShade="80"/>
          <w:spacing w:val="-2"/>
          <w:sz w:val="18"/>
          <w:szCs w:val="20"/>
          <w:lang w:val="en-US" w:eastAsia="pt-BR"/>
        </w:rPr>
        <w:t>Brasilcap</w:t>
      </w:r>
      <w:proofErr w:type="spellEnd"/>
    </w:p>
    <w:p w14:paraId="565A06D9" w14:textId="77777777" w:rsidR="00D14993" w:rsidRPr="0020490A" w:rsidRDefault="00D14993" w:rsidP="00D14993">
      <w:pPr>
        <w:spacing w:after="0" w:line="240" w:lineRule="auto"/>
        <w:rPr>
          <w:rFonts w:ascii="Arial" w:eastAsia="Times New Roman" w:hAnsi="Arial" w:cs="Times New Roman"/>
          <w:b/>
          <w:color w:val="1F3864" w:themeColor="accent1" w:themeShade="80"/>
          <w:spacing w:val="-2"/>
          <w:sz w:val="18"/>
          <w:szCs w:val="20"/>
          <w:lang w:val="en-US" w:eastAsia="pt-BR"/>
        </w:rPr>
      </w:pPr>
    </w:p>
    <w:p w14:paraId="56C5864D" w14:textId="77777777" w:rsidR="00D14993" w:rsidRPr="0020490A" w:rsidRDefault="00D14993" w:rsidP="00D14993">
      <w:pPr>
        <w:spacing w:after="0" w:line="240" w:lineRule="auto"/>
        <w:rPr>
          <w:rFonts w:ascii="Arial" w:eastAsia="Times New Roman" w:hAnsi="Arial" w:cs="Arial"/>
          <w:spacing w:val="-2"/>
          <w:sz w:val="18"/>
          <w:szCs w:val="20"/>
          <w:lang w:val="en-US" w:eastAsia="zh-CN"/>
        </w:rPr>
      </w:pPr>
      <w:r w:rsidRPr="0020490A">
        <w:rPr>
          <w:rFonts w:ascii="Arial" w:eastAsia="Times New Roman" w:hAnsi="Arial" w:cs="Times New Roman"/>
          <w:b/>
          <w:color w:val="1F3864" w:themeColor="accent1" w:themeShade="80"/>
          <w:spacing w:val="-2"/>
          <w:sz w:val="18"/>
          <w:szCs w:val="20"/>
          <w:lang w:val="en-US" w:eastAsia="pt-BR"/>
        </w:rPr>
        <w:t>Income Statement Information</w:t>
      </w:r>
    </w:p>
    <w:p w14:paraId="72BE1F25" w14:textId="77777777" w:rsidR="00D14993" w:rsidRPr="0020490A" w:rsidRDefault="00D14993" w:rsidP="00D14993">
      <w:pPr>
        <w:spacing w:after="0" w:line="240" w:lineRule="auto"/>
        <w:jc w:val="right"/>
        <w:rPr>
          <w:rFonts w:ascii="Arial" w:hAnsi="Arial" w:cs="Arial"/>
          <w:b/>
          <w:sz w:val="14"/>
          <w:lang w:val="en-US" w:eastAsia="pt-BR"/>
        </w:rPr>
      </w:pPr>
      <w:r w:rsidRPr="0020490A">
        <w:rPr>
          <w:rFonts w:ascii="Arial" w:hAnsi="Arial" w:cs="Arial"/>
          <w:b/>
          <w:sz w:val="14"/>
          <w:lang w:val="en-US" w:eastAsia="pt-BR"/>
        </w:rPr>
        <w:t>R$ thousand</w:t>
      </w:r>
    </w:p>
    <w:tbl>
      <w:tblPr>
        <w:tblStyle w:val="TabeladeLista6Colorida-nfase512"/>
        <w:tblW w:w="9639" w:type="dxa"/>
        <w:jc w:val="center"/>
        <w:tblLayout w:type="fixed"/>
        <w:tblLook w:val="04A0" w:firstRow="1" w:lastRow="0" w:firstColumn="1" w:lastColumn="0" w:noHBand="0" w:noVBand="1"/>
      </w:tblPr>
      <w:tblGrid>
        <w:gridCol w:w="2364"/>
        <w:gridCol w:w="1818"/>
        <w:gridCol w:w="1819"/>
        <w:gridCol w:w="1819"/>
        <w:gridCol w:w="1819"/>
      </w:tblGrid>
      <w:tr w:rsidR="00D14993" w:rsidRPr="006A788F" w14:paraId="29E3033C" w14:textId="77777777" w:rsidTr="00DD38EA">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376F8777" w14:textId="77777777" w:rsidR="00D14993" w:rsidRPr="006A788F" w:rsidRDefault="00D14993" w:rsidP="00DD38EA">
            <w:pPr>
              <w:rPr>
                <w:rFonts w:ascii="Arial" w:hAnsi="Arial" w:cs="Arial"/>
                <w:sz w:val="14"/>
                <w:szCs w:val="14"/>
              </w:rPr>
            </w:pPr>
          </w:p>
        </w:tc>
        <w:tc>
          <w:tcPr>
            <w:tcW w:w="1818"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4CACB2BA" w14:textId="77777777" w:rsidR="00D14993" w:rsidRPr="006A788F" w:rsidRDefault="00D14993" w:rsidP="00DD38EA">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D12999">
              <w:rPr>
                <w:rFonts w:ascii="Arial" w:hAnsi="Arial" w:cs="Arial"/>
                <w:sz w:val="14"/>
                <w:szCs w:val="14"/>
              </w:rPr>
              <w:t>3</w:t>
            </w:r>
            <w:r w:rsidRPr="00FA7477">
              <w:rPr>
                <w:rFonts w:ascii="Arial" w:hAnsi="Arial" w:cs="Arial"/>
                <w:sz w:val="14"/>
                <w:szCs w:val="14"/>
                <w:vertAlign w:val="superscript"/>
              </w:rPr>
              <w:t xml:space="preserve">rd </w:t>
            </w:r>
            <w:proofErr w:type="spellStart"/>
            <w:r w:rsidRPr="00D12999">
              <w:rPr>
                <w:rFonts w:ascii="Arial" w:hAnsi="Arial" w:cs="Arial"/>
                <w:sz w:val="14"/>
                <w:szCs w:val="14"/>
              </w:rPr>
              <w:t>Quarter</w:t>
            </w:r>
            <w:proofErr w:type="spellEnd"/>
            <w:r w:rsidRPr="00D12999">
              <w:rPr>
                <w:rFonts w:ascii="Arial" w:hAnsi="Arial" w:cs="Arial"/>
                <w:sz w:val="14"/>
                <w:szCs w:val="14"/>
              </w:rPr>
              <w:t xml:space="preserve"> 202</w:t>
            </w:r>
            <w:r>
              <w:rPr>
                <w:rFonts w:ascii="Arial" w:hAnsi="Arial" w:cs="Arial"/>
                <w:sz w:val="14"/>
                <w:szCs w:val="14"/>
              </w:rPr>
              <w:t>4</w:t>
            </w:r>
          </w:p>
        </w:tc>
        <w:tc>
          <w:tcPr>
            <w:tcW w:w="1819"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185162E3" w14:textId="77777777" w:rsidR="00D14993" w:rsidRPr="006A788F" w:rsidRDefault="00D14993" w:rsidP="00DD38EA">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D12999">
              <w:rPr>
                <w:rFonts w:ascii="Arial" w:hAnsi="Arial" w:cs="Arial"/>
                <w:sz w:val="14"/>
                <w:szCs w:val="14"/>
              </w:rPr>
              <w:t xml:space="preserve">01.01 </w:t>
            </w:r>
            <w:proofErr w:type="spellStart"/>
            <w:r w:rsidRPr="00D12999">
              <w:rPr>
                <w:rFonts w:ascii="Arial" w:hAnsi="Arial" w:cs="Arial"/>
                <w:sz w:val="14"/>
                <w:szCs w:val="14"/>
              </w:rPr>
              <w:t>to</w:t>
            </w:r>
            <w:proofErr w:type="spellEnd"/>
            <w:r w:rsidRPr="00D12999">
              <w:rPr>
                <w:rFonts w:ascii="Arial" w:hAnsi="Arial" w:cs="Arial"/>
                <w:sz w:val="14"/>
                <w:szCs w:val="14"/>
              </w:rPr>
              <w:t xml:space="preserve"> 09.30.202</w:t>
            </w:r>
            <w:r>
              <w:rPr>
                <w:rFonts w:ascii="Arial" w:hAnsi="Arial" w:cs="Arial"/>
                <w:sz w:val="14"/>
                <w:szCs w:val="14"/>
              </w:rPr>
              <w:t>4</w:t>
            </w:r>
          </w:p>
        </w:tc>
        <w:tc>
          <w:tcPr>
            <w:tcW w:w="1819"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054B65BA" w14:textId="77777777" w:rsidR="00D14993" w:rsidRPr="006A788F" w:rsidRDefault="00D14993" w:rsidP="00DD38EA">
            <w:pPr>
              <w:jc w:val="right"/>
              <w:cnfStyle w:val="100000000000" w:firstRow="1" w:lastRow="0" w:firstColumn="0" w:lastColumn="0" w:oddVBand="0" w:evenVBand="0" w:oddHBand="0" w:evenHBand="0" w:firstRowFirstColumn="0" w:firstRowLastColumn="0" w:lastRowFirstColumn="0" w:lastRowLastColumn="0"/>
              <w:rPr>
                <w:rFonts w:ascii="Arial" w:hAnsi="Arial" w:cs="Arial"/>
                <w:b w:val="0"/>
                <w:sz w:val="14"/>
                <w:szCs w:val="14"/>
              </w:rPr>
            </w:pPr>
            <w:r w:rsidRPr="00FA7477">
              <w:rPr>
                <w:rFonts w:ascii="Arial" w:hAnsi="Arial" w:cs="Arial"/>
                <w:sz w:val="14"/>
                <w:szCs w:val="14"/>
              </w:rPr>
              <w:t>3</w:t>
            </w:r>
            <w:r w:rsidRPr="00FA7477">
              <w:rPr>
                <w:rFonts w:ascii="Arial" w:hAnsi="Arial" w:cs="Arial"/>
                <w:sz w:val="14"/>
                <w:szCs w:val="14"/>
                <w:vertAlign w:val="superscript"/>
              </w:rPr>
              <w:t>rd</w:t>
            </w:r>
            <w:r w:rsidRPr="00FA7477">
              <w:rPr>
                <w:rFonts w:ascii="Arial" w:hAnsi="Arial" w:cs="Arial"/>
                <w:sz w:val="14"/>
                <w:szCs w:val="14"/>
              </w:rPr>
              <w:t xml:space="preserve"> </w:t>
            </w:r>
            <w:proofErr w:type="spellStart"/>
            <w:r w:rsidRPr="00FA7477">
              <w:rPr>
                <w:rFonts w:ascii="Arial" w:hAnsi="Arial" w:cs="Arial"/>
                <w:sz w:val="14"/>
                <w:szCs w:val="14"/>
              </w:rPr>
              <w:t>Quarter</w:t>
            </w:r>
            <w:proofErr w:type="spellEnd"/>
            <w:r w:rsidRPr="00FA7477">
              <w:rPr>
                <w:rFonts w:ascii="Arial" w:hAnsi="Arial" w:cs="Arial"/>
                <w:sz w:val="14"/>
                <w:szCs w:val="14"/>
              </w:rPr>
              <w:t xml:space="preserve"> 2023</w:t>
            </w:r>
          </w:p>
        </w:tc>
        <w:tc>
          <w:tcPr>
            <w:tcW w:w="1819"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388A3A15" w14:textId="77777777" w:rsidR="00D14993" w:rsidRPr="006A788F" w:rsidRDefault="00D14993" w:rsidP="00DD38EA">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FA7477">
              <w:rPr>
                <w:rFonts w:ascii="Arial" w:hAnsi="Arial" w:cs="Arial"/>
                <w:sz w:val="14"/>
                <w:szCs w:val="14"/>
              </w:rPr>
              <w:t xml:space="preserve">01.01 </w:t>
            </w:r>
            <w:proofErr w:type="spellStart"/>
            <w:r w:rsidRPr="00FA7477">
              <w:rPr>
                <w:rFonts w:ascii="Arial" w:hAnsi="Arial" w:cs="Arial"/>
                <w:sz w:val="14"/>
                <w:szCs w:val="14"/>
              </w:rPr>
              <w:t>to</w:t>
            </w:r>
            <w:proofErr w:type="spellEnd"/>
            <w:r w:rsidRPr="00FA7477">
              <w:rPr>
                <w:rFonts w:ascii="Arial" w:hAnsi="Arial" w:cs="Arial"/>
                <w:sz w:val="14"/>
                <w:szCs w:val="14"/>
              </w:rPr>
              <w:t xml:space="preserve"> 09.30.2023</w:t>
            </w:r>
          </w:p>
        </w:tc>
      </w:tr>
      <w:tr w:rsidR="00D14993" w:rsidRPr="006A788F" w14:paraId="1B229F9F" w14:textId="77777777" w:rsidTr="00DD38EA">
        <w:trPr>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single" w:sz="2" w:space="0" w:color="1F3864" w:themeColor="accent1" w:themeShade="80"/>
              <w:left w:val="nil"/>
              <w:bottom w:val="nil"/>
              <w:right w:val="nil"/>
            </w:tcBorders>
            <w:shd w:val="clear" w:color="auto" w:fill="auto"/>
            <w:vAlign w:val="center"/>
          </w:tcPr>
          <w:p w14:paraId="04FFD2D7" w14:textId="77777777" w:rsidR="00D14993" w:rsidRPr="00C9587F" w:rsidRDefault="00D14993" w:rsidP="00DD38EA">
            <w:pPr>
              <w:rPr>
                <w:rFonts w:ascii="Arial" w:hAnsi="Arial" w:cs="Arial"/>
                <w:sz w:val="14"/>
                <w:szCs w:val="14"/>
                <w:lang w:val="en-US"/>
              </w:rPr>
            </w:pPr>
            <w:r w:rsidRPr="003F2F2A">
              <w:rPr>
                <w:rFonts w:ascii="Arial" w:hAnsi="Arial" w:cs="Arial"/>
                <w:sz w:val="14"/>
                <w:szCs w:val="14"/>
                <w:lang w:val="en-US"/>
              </w:rPr>
              <w:t>Net income from capitalization operations</w:t>
            </w:r>
          </w:p>
        </w:tc>
        <w:tc>
          <w:tcPr>
            <w:tcW w:w="1818" w:type="dxa"/>
            <w:tcBorders>
              <w:top w:val="single" w:sz="2" w:space="0" w:color="1F3864" w:themeColor="accent1" w:themeShade="80"/>
              <w:left w:val="nil"/>
              <w:bottom w:val="nil"/>
              <w:right w:val="nil"/>
            </w:tcBorders>
            <w:shd w:val="clear" w:color="auto" w:fill="auto"/>
            <w:vAlign w:val="center"/>
          </w:tcPr>
          <w:p w14:paraId="654844DD" w14:textId="77777777" w:rsidR="00D14993" w:rsidRPr="00614186" w:rsidRDefault="00D14993" w:rsidP="00DD38EA">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lang w:val="en-US"/>
              </w:rPr>
            </w:pPr>
            <w:r w:rsidRPr="00733507">
              <w:rPr>
                <w:rFonts w:ascii="Arial" w:hAnsi="Arial" w:cs="Arial"/>
                <w:b/>
                <w:bCs/>
                <w:sz w:val="14"/>
                <w:szCs w:val="14"/>
                <w:lang w:val="en-US"/>
              </w:rPr>
              <w:t xml:space="preserve">  </w:t>
            </w:r>
            <w:r w:rsidRPr="00944A32">
              <w:rPr>
                <w:rFonts w:ascii="Arial" w:hAnsi="Arial" w:cs="Arial"/>
                <w:b/>
                <w:bCs/>
                <w:sz w:val="14"/>
                <w:szCs w:val="14"/>
              </w:rPr>
              <w:t>(18</w:t>
            </w:r>
            <w:r>
              <w:rPr>
                <w:rFonts w:ascii="Arial" w:hAnsi="Arial" w:cs="Arial"/>
                <w:b/>
                <w:bCs/>
                <w:sz w:val="14"/>
                <w:szCs w:val="14"/>
              </w:rPr>
              <w:t>,</w:t>
            </w:r>
            <w:r w:rsidRPr="00944A32">
              <w:rPr>
                <w:rFonts w:ascii="Arial" w:hAnsi="Arial" w:cs="Arial"/>
                <w:b/>
                <w:bCs/>
                <w:sz w:val="14"/>
                <w:szCs w:val="14"/>
              </w:rPr>
              <w:t>000)</w:t>
            </w:r>
          </w:p>
        </w:tc>
        <w:tc>
          <w:tcPr>
            <w:tcW w:w="1819" w:type="dxa"/>
            <w:tcBorders>
              <w:top w:val="single" w:sz="2" w:space="0" w:color="1F3864" w:themeColor="accent1" w:themeShade="80"/>
              <w:left w:val="nil"/>
              <w:bottom w:val="nil"/>
              <w:right w:val="nil"/>
            </w:tcBorders>
            <w:shd w:val="clear" w:color="auto" w:fill="auto"/>
            <w:vAlign w:val="center"/>
          </w:tcPr>
          <w:p w14:paraId="2086CC6C" w14:textId="77777777" w:rsidR="00D14993" w:rsidRPr="00614186" w:rsidRDefault="00D14993" w:rsidP="00DD38EA">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lang w:val="en-US"/>
              </w:rPr>
            </w:pPr>
            <w:r w:rsidRPr="00944A32">
              <w:rPr>
                <w:rFonts w:ascii="Arial" w:hAnsi="Arial" w:cs="Arial"/>
                <w:b/>
                <w:bCs/>
                <w:sz w:val="14"/>
                <w:szCs w:val="14"/>
              </w:rPr>
              <w:t xml:space="preserve">  (70</w:t>
            </w:r>
            <w:r>
              <w:rPr>
                <w:rFonts w:ascii="Arial" w:hAnsi="Arial" w:cs="Arial"/>
                <w:b/>
                <w:bCs/>
                <w:sz w:val="14"/>
                <w:szCs w:val="14"/>
              </w:rPr>
              <w:t>,</w:t>
            </w:r>
            <w:r w:rsidRPr="00944A32">
              <w:rPr>
                <w:rFonts w:ascii="Arial" w:hAnsi="Arial" w:cs="Arial"/>
                <w:b/>
                <w:bCs/>
                <w:sz w:val="14"/>
                <w:szCs w:val="14"/>
              </w:rPr>
              <w:t>001)</w:t>
            </w:r>
          </w:p>
        </w:tc>
        <w:tc>
          <w:tcPr>
            <w:tcW w:w="1819" w:type="dxa"/>
            <w:tcBorders>
              <w:top w:val="single" w:sz="2" w:space="0" w:color="1F3864" w:themeColor="accent1" w:themeShade="80"/>
              <w:left w:val="nil"/>
              <w:bottom w:val="nil"/>
              <w:right w:val="nil"/>
            </w:tcBorders>
            <w:shd w:val="clear" w:color="auto" w:fill="auto"/>
            <w:vAlign w:val="center"/>
          </w:tcPr>
          <w:p w14:paraId="6E5D018E" w14:textId="77777777" w:rsidR="00D14993" w:rsidRPr="00A053F0" w:rsidRDefault="00D14993" w:rsidP="00DD38EA">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11318B">
              <w:rPr>
                <w:rFonts w:ascii="Arial" w:hAnsi="Arial" w:cs="Arial"/>
                <w:b/>
                <w:bCs/>
                <w:sz w:val="14"/>
                <w:szCs w:val="14"/>
              </w:rPr>
              <w:t xml:space="preserve">  (14</w:t>
            </w:r>
            <w:r>
              <w:rPr>
                <w:rFonts w:ascii="Arial" w:hAnsi="Arial" w:cs="Arial"/>
                <w:b/>
                <w:bCs/>
                <w:sz w:val="14"/>
                <w:szCs w:val="14"/>
              </w:rPr>
              <w:t>,</w:t>
            </w:r>
            <w:r w:rsidRPr="0011318B">
              <w:rPr>
                <w:rFonts w:ascii="Arial" w:hAnsi="Arial" w:cs="Arial"/>
                <w:b/>
                <w:bCs/>
                <w:sz w:val="14"/>
                <w:szCs w:val="14"/>
              </w:rPr>
              <w:t>521)</w:t>
            </w:r>
          </w:p>
        </w:tc>
        <w:tc>
          <w:tcPr>
            <w:tcW w:w="1819" w:type="dxa"/>
            <w:tcBorders>
              <w:top w:val="single" w:sz="2" w:space="0" w:color="1F3864" w:themeColor="accent1" w:themeShade="80"/>
              <w:left w:val="nil"/>
              <w:bottom w:val="nil"/>
              <w:right w:val="nil"/>
            </w:tcBorders>
            <w:shd w:val="clear" w:color="auto" w:fill="auto"/>
            <w:vAlign w:val="center"/>
          </w:tcPr>
          <w:p w14:paraId="011198E1" w14:textId="77777777" w:rsidR="00D14993" w:rsidRPr="006A788F" w:rsidRDefault="00D14993" w:rsidP="00DD38EA">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746CFB">
              <w:rPr>
                <w:rFonts w:ascii="Arial" w:hAnsi="Arial" w:cs="Arial"/>
                <w:b/>
                <w:bCs/>
                <w:sz w:val="14"/>
                <w:szCs w:val="14"/>
              </w:rPr>
              <w:t xml:space="preserve">  (37</w:t>
            </w:r>
            <w:r>
              <w:rPr>
                <w:rFonts w:ascii="Arial" w:hAnsi="Arial" w:cs="Arial"/>
                <w:b/>
                <w:bCs/>
                <w:sz w:val="14"/>
                <w:szCs w:val="14"/>
              </w:rPr>
              <w:t>,</w:t>
            </w:r>
            <w:r w:rsidRPr="00746CFB">
              <w:rPr>
                <w:rFonts w:ascii="Arial" w:hAnsi="Arial" w:cs="Arial"/>
                <w:b/>
                <w:bCs/>
                <w:sz w:val="14"/>
                <w:szCs w:val="14"/>
              </w:rPr>
              <w:t>482)</w:t>
            </w:r>
          </w:p>
        </w:tc>
      </w:tr>
      <w:tr w:rsidR="00D14993" w:rsidRPr="006A788F" w14:paraId="44CE8F66" w14:textId="77777777" w:rsidTr="00DD38E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1A524CDD" w14:textId="77777777" w:rsidR="00D14993" w:rsidRPr="006A788F" w:rsidRDefault="00D14993" w:rsidP="00DD38EA">
            <w:pPr>
              <w:keepNext/>
              <w:keepLines/>
              <w:spacing w:before="40" w:after="40"/>
              <w:ind w:left="113"/>
              <w:rPr>
                <w:rFonts w:ascii="Arial" w:hAnsi="Arial" w:cs="Arial"/>
                <w:b w:val="0"/>
                <w:bCs w:val="0"/>
                <w:sz w:val="14"/>
                <w:szCs w:val="14"/>
              </w:rPr>
            </w:pPr>
            <w:r w:rsidRPr="003F2F2A">
              <w:rPr>
                <w:rFonts w:ascii="Arial" w:hAnsi="Arial" w:cs="Arial"/>
                <w:b w:val="0"/>
                <w:bCs w:val="0"/>
                <w:sz w:val="14"/>
                <w:szCs w:val="14"/>
              </w:rPr>
              <w:t xml:space="preserve">Income </w:t>
            </w:r>
            <w:proofErr w:type="spellStart"/>
            <w:r w:rsidRPr="003F2F2A">
              <w:rPr>
                <w:rFonts w:ascii="Arial" w:hAnsi="Arial" w:cs="Arial"/>
                <w:b w:val="0"/>
                <w:bCs w:val="0"/>
                <w:sz w:val="14"/>
                <w:szCs w:val="14"/>
              </w:rPr>
              <w:t>from</w:t>
            </w:r>
            <w:proofErr w:type="spellEnd"/>
            <w:r w:rsidRPr="003F2F2A">
              <w:rPr>
                <w:rFonts w:ascii="Arial" w:hAnsi="Arial" w:cs="Arial"/>
                <w:b w:val="0"/>
                <w:bCs w:val="0"/>
                <w:sz w:val="14"/>
                <w:szCs w:val="14"/>
              </w:rPr>
              <w:t xml:space="preserve"> </w:t>
            </w:r>
            <w:proofErr w:type="spellStart"/>
            <w:r w:rsidRPr="003F2F2A">
              <w:rPr>
                <w:rFonts w:ascii="Arial" w:hAnsi="Arial" w:cs="Arial"/>
                <w:b w:val="0"/>
                <w:bCs w:val="0"/>
                <w:sz w:val="14"/>
                <w:szCs w:val="14"/>
              </w:rPr>
              <w:t>operations</w:t>
            </w:r>
            <w:proofErr w:type="spellEnd"/>
          </w:p>
        </w:tc>
        <w:tc>
          <w:tcPr>
            <w:tcW w:w="1818" w:type="dxa"/>
            <w:tcBorders>
              <w:top w:val="nil"/>
              <w:left w:val="nil"/>
              <w:bottom w:val="nil"/>
              <w:right w:val="nil"/>
            </w:tcBorders>
            <w:shd w:val="clear" w:color="auto" w:fill="auto"/>
            <w:vAlign w:val="center"/>
          </w:tcPr>
          <w:p w14:paraId="625B7ECE" w14:textId="77777777" w:rsidR="00D14993" w:rsidRPr="006A788F" w:rsidRDefault="00D14993" w:rsidP="00DD38E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944A32">
              <w:rPr>
                <w:rFonts w:ascii="Arial" w:hAnsi="Arial" w:cs="Arial"/>
                <w:sz w:val="14"/>
                <w:szCs w:val="14"/>
              </w:rPr>
              <w:t xml:space="preserve">  1</w:t>
            </w:r>
            <w:r>
              <w:rPr>
                <w:rFonts w:ascii="Arial" w:hAnsi="Arial" w:cs="Arial"/>
                <w:sz w:val="14"/>
                <w:szCs w:val="14"/>
              </w:rPr>
              <w:t>,</w:t>
            </w:r>
            <w:r w:rsidRPr="00944A32">
              <w:rPr>
                <w:rFonts w:ascii="Arial" w:hAnsi="Arial" w:cs="Arial"/>
                <w:sz w:val="14"/>
                <w:szCs w:val="14"/>
              </w:rPr>
              <w:t>753</w:t>
            </w:r>
            <w:r>
              <w:rPr>
                <w:rFonts w:ascii="Arial" w:hAnsi="Arial" w:cs="Arial"/>
                <w:sz w:val="14"/>
                <w:szCs w:val="14"/>
              </w:rPr>
              <w:t>,</w:t>
            </w:r>
            <w:r w:rsidRPr="00944A32">
              <w:rPr>
                <w:rFonts w:ascii="Arial" w:hAnsi="Arial" w:cs="Arial"/>
                <w:sz w:val="14"/>
                <w:szCs w:val="14"/>
              </w:rPr>
              <w:t xml:space="preserve">447 </w:t>
            </w:r>
          </w:p>
        </w:tc>
        <w:tc>
          <w:tcPr>
            <w:tcW w:w="1819" w:type="dxa"/>
            <w:tcBorders>
              <w:top w:val="nil"/>
              <w:left w:val="nil"/>
              <w:bottom w:val="nil"/>
              <w:right w:val="nil"/>
            </w:tcBorders>
            <w:shd w:val="clear" w:color="auto" w:fill="auto"/>
            <w:vAlign w:val="center"/>
          </w:tcPr>
          <w:p w14:paraId="6B1C9616" w14:textId="77777777" w:rsidR="00D14993" w:rsidRPr="006A788F" w:rsidRDefault="00D14993" w:rsidP="00DD38E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944A32">
              <w:rPr>
                <w:rFonts w:ascii="Arial" w:hAnsi="Arial" w:cs="Arial"/>
                <w:sz w:val="14"/>
                <w:szCs w:val="14"/>
              </w:rPr>
              <w:t xml:space="preserve">  4</w:t>
            </w:r>
            <w:r>
              <w:rPr>
                <w:rFonts w:ascii="Arial" w:hAnsi="Arial" w:cs="Arial"/>
                <w:sz w:val="14"/>
                <w:szCs w:val="14"/>
              </w:rPr>
              <w:t>,</w:t>
            </w:r>
            <w:r w:rsidRPr="00944A32">
              <w:rPr>
                <w:rFonts w:ascii="Arial" w:hAnsi="Arial" w:cs="Arial"/>
                <w:sz w:val="14"/>
                <w:szCs w:val="14"/>
              </w:rPr>
              <w:t>907</w:t>
            </w:r>
            <w:r>
              <w:rPr>
                <w:rFonts w:ascii="Arial" w:hAnsi="Arial" w:cs="Arial"/>
                <w:sz w:val="14"/>
                <w:szCs w:val="14"/>
              </w:rPr>
              <w:t>,</w:t>
            </w:r>
            <w:r w:rsidRPr="00944A32">
              <w:rPr>
                <w:rFonts w:ascii="Arial" w:hAnsi="Arial" w:cs="Arial"/>
                <w:sz w:val="14"/>
                <w:szCs w:val="14"/>
              </w:rPr>
              <w:t xml:space="preserve">454 </w:t>
            </w:r>
          </w:p>
        </w:tc>
        <w:tc>
          <w:tcPr>
            <w:tcW w:w="1819" w:type="dxa"/>
            <w:tcBorders>
              <w:top w:val="nil"/>
              <w:left w:val="nil"/>
              <w:bottom w:val="nil"/>
              <w:right w:val="nil"/>
            </w:tcBorders>
            <w:shd w:val="clear" w:color="auto" w:fill="auto"/>
            <w:vAlign w:val="center"/>
          </w:tcPr>
          <w:p w14:paraId="42B6CC11" w14:textId="77777777" w:rsidR="00D14993" w:rsidRPr="006A788F" w:rsidRDefault="00D14993" w:rsidP="00DD38E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11318B">
              <w:rPr>
                <w:rFonts w:ascii="Arial" w:hAnsi="Arial" w:cs="Arial"/>
                <w:sz w:val="14"/>
                <w:szCs w:val="14"/>
              </w:rPr>
              <w:t xml:space="preserve"> 1</w:t>
            </w:r>
            <w:r>
              <w:rPr>
                <w:rFonts w:ascii="Arial" w:hAnsi="Arial" w:cs="Arial"/>
                <w:sz w:val="14"/>
                <w:szCs w:val="14"/>
              </w:rPr>
              <w:t>,</w:t>
            </w:r>
            <w:r w:rsidRPr="0011318B">
              <w:rPr>
                <w:rFonts w:ascii="Arial" w:hAnsi="Arial" w:cs="Arial"/>
                <w:sz w:val="14"/>
                <w:szCs w:val="14"/>
              </w:rPr>
              <w:t>648</w:t>
            </w:r>
            <w:r>
              <w:rPr>
                <w:rFonts w:ascii="Arial" w:hAnsi="Arial" w:cs="Arial"/>
                <w:sz w:val="14"/>
                <w:szCs w:val="14"/>
              </w:rPr>
              <w:t>,</w:t>
            </w:r>
            <w:r w:rsidRPr="0011318B">
              <w:rPr>
                <w:rFonts w:ascii="Arial" w:hAnsi="Arial" w:cs="Arial"/>
                <w:sz w:val="14"/>
                <w:szCs w:val="14"/>
              </w:rPr>
              <w:t>071</w:t>
            </w:r>
          </w:p>
        </w:tc>
        <w:tc>
          <w:tcPr>
            <w:tcW w:w="1819" w:type="dxa"/>
            <w:tcBorders>
              <w:top w:val="nil"/>
              <w:left w:val="nil"/>
              <w:bottom w:val="nil"/>
              <w:right w:val="nil"/>
            </w:tcBorders>
            <w:shd w:val="clear" w:color="auto" w:fill="auto"/>
            <w:vAlign w:val="center"/>
          </w:tcPr>
          <w:p w14:paraId="79BF8E99" w14:textId="77777777" w:rsidR="00D14993" w:rsidRPr="006A788F" w:rsidRDefault="00D14993" w:rsidP="00DD38E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746CFB">
              <w:rPr>
                <w:rFonts w:ascii="Arial" w:hAnsi="Arial" w:cs="Arial"/>
                <w:sz w:val="14"/>
                <w:szCs w:val="14"/>
              </w:rPr>
              <w:t xml:space="preserve">  4</w:t>
            </w:r>
            <w:r>
              <w:rPr>
                <w:rFonts w:ascii="Arial" w:hAnsi="Arial" w:cs="Arial"/>
                <w:sz w:val="14"/>
                <w:szCs w:val="14"/>
              </w:rPr>
              <w:t>,</w:t>
            </w:r>
            <w:r w:rsidRPr="00746CFB">
              <w:rPr>
                <w:rFonts w:ascii="Arial" w:hAnsi="Arial" w:cs="Arial"/>
                <w:sz w:val="14"/>
                <w:szCs w:val="14"/>
              </w:rPr>
              <w:t>715</w:t>
            </w:r>
            <w:r>
              <w:rPr>
                <w:rFonts w:ascii="Arial" w:hAnsi="Arial" w:cs="Arial"/>
                <w:sz w:val="14"/>
                <w:szCs w:val="14"/>
              </w:rPr>
              <w:t>,</w:t>
            </w:r>
            <w:r w:rsidRPr="00746CFB">
              <w:rPr>
                <w:rFonts w:ascii="Arial" w:hAnsi="Arial" w:cs="Arial"/>
                <w:sz w:val="14"/>
                <w:szCs w:val="14"/>
              </w:rPr>
              <w:t>855</w:t>
            </w:r>
          </w:p>
        </w:tc>
      </w:tr>
      <w:tr w:rsidR="00D14993" w:rsidRPr="006A788F" w14:paraId="68DB14A0" w14:textId="77777777" w:rsidTr="00DD38EA">
        <w:trPr>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436013CC" w14:textId="77777777" w:rsidR="00D14993" w:rsidRPr="006A788F" w:rsidRDefault="00D14993" w:rsidP="00DD38EA">
            <w:pPr>
              <w:keepNext/>
              <w:keepLines/>
              <w:spacing w:before="40" w:after="40"/>
              <w:ind w:left="113"/>
              <w:rPr>
                <w:rFonts w:ascii="Arial" w:hAnsi="Arial" w:cs="Arial"/>
                <w:b w:val="0"/>
                <w:bCs w:val="0"/>
                <w:sz w:val="14"/>
                <w:szCs w:val="14"/>
              </w:rPr>
            </w:pPr>
            <w:proofErr w:type="spellStart"/>
            <w:r>
              <w:rPr>
                <w:rFonts w:ascii="Arial" w:hAnsi="Arial" w:cs="Arial"/>
                <w:b w:val="0"/>
                <w:bCs w:val="0"/>
                <w:sz w:val="14"/>
                <w:szCs w:val="14"/>
              </w:rPr>
              <w:t>C</w:t>
            </w:r>
            <w:r w:rsidRPr="003F2F2A">
              <w:rPr>
                <w:rFonts w:ascii="Arial" w:hAnsi="Arial" w:cs="Arial"/>
                <w:b w:val="0"/>
                <w:bCs w:val="0"/>
                <w:sz w:val="14"/>
                <w:szCs w:val="14"/>
              </w:rPr>
              <w:t>osts</w:t>
            </w:r>
            <w:proofErr w:type="spellEnd"/>
          </w:p>
        </w:tc>
        <w:tc>
          <w:tcPr>
            <w:tcW w:w="1818" w:type="dxa"/>
            <w:tcBorders>
              <w:top w:val="nil"/>
              <w:left w:val="nil"/>
              <w:bottom w:val="nil"/>
              <w:right w:val="nil"/>
            </w:tcBorders>
            <w:shd w:val="clear" w:color="auto" w:fill="auto"/>
            <w:vAlign w:val="center"/>
          </w:tcPr>
          <w:p w14:paraId="57E4477C" w14:textId="77777777" w:rsidR="00D14993" w:rsidRPr="006A788F" w:rsidRDefault="00D14993" w:rsidP="00DD38EA">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944A32">
              <w:rPr>
                <w:rFonts w:ascii="Arial" w:hAnsi="Arial" w:cs="Arial"/>
                <w:sz w:val="14"/>
                <w:szCs w:val="14"/>
              </w:rPr>
              <w:t xml:space="preserve"> (1</w:t>
            </w:r>
            <w:r>
              <w:rPr>
                <w:rFonts w:ascii="Arial" w:hAnsi="Arial" w:cs="Arial"/>
                <w:sz w:val="14"/>
                <w:szCs w:val="14"/>
              </w:rPr>
              <w:t>,</w:t>
            </w:r>
            <w:r w:rsidRPr="00944A32">
              <w:rPr>
                <w:rFonts w:ascii="Arial" w:hAnsi="Arial" w:cs="Arial"/>
                <w:sz w:val="14"/>
                <w:szCs w:val="14"/>
              </w:rPr>
              <w:t>771</w:t>
            </w:r>
            <w:r>
              <w:rPr>
                <w:rFonts w:ascii="Arial" w:hAnsi="Arial" w:cs="Arial"/>
                <w:sz w:val="14"/>
                <w:szCs w:val="14"/>
              </w:rPr>
              <w:t>,</w:t>
            </w:r>
            <w:r w:rsidRPr="00944A32">
              <w:rPr>
                <w:rFonts w:ascii="Arial" w:hAnsi="Arial" w:cs="Arial"/>
                <w:sz w:val="14"/>
                <w:szCs w:val="14"/>
              </w:rPr>
              <w:t>447)</w:t>
            </w:r>
          </w:p>
        </w:tc>
        <w:tc>
          <w:tcPr>
            <w:tcW w:w="1819" w:type="dxa"/>
            <w:tcBorders>
              <w:top w:val="nil"/>
              <w:left w:val="nil"/>
              <w:bottom w:val="nil"/>
              <w:right w:val="nil"/>
            </w:tcBorders>
            <w:shd w:val="clear" w:color="auto" w:fill="auto"/>
            <w:vAlign w:val="center"/>
          </w:tcPr>
          <w:p w14:paraId="6B9739BC" w14:textId="77777777" w:rsidR="00D14993" w:rsidRPr="006A788F" w:rsidRDefault="00D14993" w:rsidP="00DD38EA">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944A32">
              <w:rPr>
                <w:rFonts w:ascii="Arial" w:hAnsi="Arial" w:cs="Arial"/>
                <w:sz w:val="14"/>
                <w:szCs w:val="14"/>
              </w:rPr>
              <w:t xml:space="preserve">  (4</w:t>
            </w:r>
            <w:r>
              <w:rPr>
                <w:rFonts w:ascii="Arial" w:hAnsi="Arial" w:cs="Arial"/>
                <w:sz w:val="14"/>
                <w:szCs w:val="14"/>
              </w:rPr>
              <w:t>,</w:t>
            </w:r>
            <w:r w:rsidRPr="00944A32">
              <w:rPr>
                <w:rFonts w:ascii="Arial" w:hAnsi="Arial" w:cs="Arial"/>
                <w:sz w:val="14"/>
                <w:szCs w:val="14"/>
              </w:rPr>
              <w:t>977</w:t>
            </w:r>
            <w:r>
              <w:rPr>
                <w:rFonts w:ascii="Arial" w:hAnsi="Arial" w:cs="Arial"/>
                <w:sz w:val="14"/>
                <w:szCs w:val="14"/>
              </w:rPr>
              <w:t>,</w:t>
            </w:r>
            <w:r w:rsidRPr="00944A32">
              <w:rPr>
                <w:rFonts w:ascii="Arial" w:hAnsi="Arial" w:cs="Arial"/>
                <w:sz w:val="14"/>
                <w:szCs w:val="14"/>
              </w:rPr>
              <w:t>455)</w:t>
            </w:r>
          </w:p>
        </w:tc>
        <w:tc>
          <w:tcPr>
            <w:tcW w:w="1819" w:type="dxa"/>
            <w:tcBorders>
              <w:top w:val="nil"/>
              <w:left w:val="nil"/>
              <w:bottom w:val="nil"/>
              <w:right w:val="nil"/>
            </w:tcBorders>
            <w:shd w:val="clear" w:color="auto" w:fill="auto"/>
            <w:vAlign w:val="center"/>
          </w:tcPr>
          <w:p w14:paraId="238ECB66" w14:textId="77777777" w:rsidR="00D14993" w:rsidRPr="006A788F" w:rsidRDefault="00D14993" w:rsidP="00DD38EA">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11318B">
              <w:rPr>
                <w:rFonts w:ascii="Arial" w:hAnsi="Arial" w:cs="Arial"/>
                <w:sz w:val="14"/>
                <w:szCs w:val="14"/>
              </w:rPr>
              <w:t xml:space="preserve">  (1</w:t>
            </w:r>
            <w:r>
              <w:rPr>
                <w:rFonts w:ascii="Arial" w:hAnsi="Arial" w:cs="Arial"/>
                <w:sz w:val="14"/>
                <w:szCs w:val="14"/>
              </w:rPr>
              <w:t>,</w:t>
            </w:r>
            <w:r w:rsidRPr="0011318B">
              <w:rPr>
                <w:rFonts w:ascii="Arial" w:hAnsi="Arial" w:cs="Arial"/>
                <w:sz w:val="14"/>
                <w:szCs w:val="14"/>
              </w:rPr>
              <w:t>662</w:t>
            </w:r>
            <w:r>
              <w:rPr>
                <w:rFonts w:ascii="Arial" w:hAnsi="Arial" w:cs="Arial"/>
                <w:sz w:val="14"/>
                <w:szCs w:val="14"/>
              </w:rPr>
              <w:t>,</w:t>
            </w:r>
            <w:r w:rsidRPr="0011318B">
              <w:rPr>
                <w:rFonts w:ascii="Arial" w:hAnsi="Arial" w:cs="Arial"/>
                <w:sz w:val="14"/>
                <w:szCs w:val="14"/>
              </w:rPr>
              <w:t>592)</w:t>
            </w:r>
          </w:p>
        </w:tc>
        <w:tc>
          <w:tcPr>
            <w:tcW w:w="1819" w:type="dxa"/>
            <w:tcBorders>
              <w:top w:val="nil"/>
              <w:left w:val="nil"/>
              <w:bottom w:val="nil"/>
              <w:right w:val="nil"/>
            </w:tcBorders>
            <w:shd w:val="clear" w:color="auto" w:fill="auto"/>
            <w:vAlign w:val="center"/>
          </w:tcPr>
          <w:p w14:paraId="381DC353" w14:textId="77777777" w:rsidR="00D14993" w:rsidRPr="006A788F" w:rsidRDefault="00D14993" w:rsidP="00DD38EA">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746CFB">
              <w:rPr>
                <w:rFonts w:ascii="Arial" w:hAnsi="Arial" w:cs="Arial"/>
                <w:sz w:val="14"/>
                <w:szCs w:val="14"/>
              </w:rPr>
              <w:t xml:space="preserve">  (4</w:t>
            </w:r>
            <w:r>
              <w:rPr>
                <w:rFonts w:ascii="Arial" w:hAnsi="Arial" w:cs="Arial"/>
                <w:sz w:val="14"/>
                <w:szCs w:val="14"/>
              </w:rPr>
              <w:t>,</w:t>
            </w:r>
            <w:r w:rsidRPr="00746CFB">
              <w:rPr>
                <w:rFonts w:ascii="Arial" w:hAnsi="Arial" w:cs="Arial"/>
                <w:sz w:val="14"/>
                <w:szCs w:val="14"/>
              </w:rPr>
              <w:t>753</w:t>
            </w:r>
            <w:r>
              <w:rPr>
                <w:rFonts w:ascii="Arial" w:hAnsi="Arial" w:cs="Arial"/>
                <w:sz w:val="14"/>
                <w:szCs w:val="14"/>
              </w:rPr>
              <w:t>,</w:t>
            </w:r>
            <w:r w:rsidRPr="00746CFB">
              <w:rPr>
                <w:rFonts w:ascii="Arial" w:hAnsi="Arial" w:cs="Arial"/>
                <w:sz w:val="14"/>
                <w:szCs w:val="14"/>
              </w:rPr>
              <w:t>337)</w:t>
            </w:r>
          </w:p>
        </w:tc>
      </w:tr>
      <w:tr w:rsidR="00D14993" w:rsidRPr="006A788F" w14:paraId="19E43175" w14:textId="77777777" w:rsidTr="00DD38E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37B33749" w14:textId="77777777" w:rsidR="00D14993" w:rsidRPr="006A788F" w:rsidRDefault="00D14993" w:rsidP="00DD38EA">
            <w:pPr>
              <w:keepNext/>
              <w:keepLines/>
              <w:spacing w:before="40" w:after="40"/>
              <w:rPr>
                <w:rFonts w:ascii="Arial" w:hAnsi="Arial" w:cs="Arial"/>
                <w:sz w:val="14"/>
                <w:szCs w:val="14"/>
              </w:rPr>
            </w:pPr>
            <w:r>
              <w:rPr>
                <w:rFonts w:ascii="Arial" w:hAnsi="Arial" w:cs="Arial"/>
                <w:color w:val="000000"/>
                <w:sz w:val="14"/>
                <w:szCs w:val="14"/>
              </w:rPr>
              <w:t xml:space="preserve">Financial </w:t>
            </w:r>
            <w:proofErr w:type="spellStart"/>
            <w:r>
              <w:rPr>
                <w:rFonts w:ascii="Arial" w:hAnsi="Arial" w:cs="Arial"/>
                <w:color w:val="000000"/>
                <w:sz w:val="14"/>
                <w:szCs w:val="14"/>
              </w:rPr>
              <w:t>result</w:t>
            </w:r>
            <w:proofErr w:type="spellEnd"/>
          </w:p>
        </w:tc>
        <w:tc>
          <w:tcPr>
            <w:tcW w:w="1818" w:type="dxa"/>
            <w:tcBorders>
              <w:top w:val="nil"/>
              <w:left w:val="nil"/>
              <w:bottom w:val="nil"/>
              <w:right w:val="nil"/>
            </w:tcBorders>
            <w:shd w:val="clear" w:color="auto" w:fill="auto"/>
            <w:vAlign w:val="center"/>
          </w:tcPr>
          <w:p w14:paraId="715CBA57" w14:textId="77777777" w:rsidR="00D14993" w:rsidRPr="006A788F" w:rsidRDefault="00D14993" w:rsidP="00DD38E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944A32">
              <w:rPr>
                <w:rFonts w:ascii="Arial" w:hAnsi="Arial" w:cs="Arial"/>
                <w:b/>
                <w:bCs/>
                <w:sz w:val="14"/>
                <w:szCs w:val="14"/>
              </w:rPr>
              <w:t xml:space="preserve">  114</w:t>
            </w:r>
            <w:r>
              <w:rPr>
                <w:rFonts w:ascii="Arial" w:hAnsi="Arial" w:cs="Arial"/>
                <w:b/>
                <w:bCs/>
                <w:sz w:val="14"/>
                <w:szCs w:val="14"/>
              </w:rPr>
              <w:t>,</w:t>
            </w:r>
            <w:r w:rsidRPr="00944A32">
              <w:rPr>
                <w:rFonts w:ascii="Arial" w:hAnsi="Arial" w:cs="Arial"/>
                <w:b/>
                <w:bCs/>
                <w:sz w:val="14"/>
                <w:szCs w:val="14"/>
              </w:rPr>
              <w:t xml:space="preserve">979 </w:t>
            </w:r>
          </w:p>
        </w:tc>
        <w:tc>
          <w:tcPr>
            <w:tcW w:w="1819" w:type="dxa"/>
            <w:tcBorders>
              <w:top w:val="nil"/>
              <w:left w:val="nil"/>
              <w:bottom w:val="nil"/>
              <w:right w:val="nil"/>
            </w:tcBorders>
            <w:shd w:val="clear" w:color="auto" w:fill="auto"/>
            <w:vAlign w:val="center"/>
          </w:tcPr>
          <w:p w14:paraId="0D659F1C" w14:textId="77777777" w:rsidR="00D14993" w:rsidRPr="006A788F" w:rsidRDefault="00D14993" w:rsidP="00DD38E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944A32">
              <w:rPr>
                <w:rFonts w:ascii="Arial" w:hAnsi="Arial" w:cs="Arial"/>
                <w:b/>
                <w:bCs/>
                <w:sz w:val="14"/>
                <w:szCs w:val="14"/>
              </w:rPr>
              <w:t xml:space="preserve">  357</w:t>
            </w:r>
            <w:r>
              <w:rPr>
                <w:rFonts w:ascii="Arial" w:hAnsi="Arial" w:cs="Arial"/>
                <w:b/>
                <w:bCs/>
                <w:sz w:val="14"/>
                <w:szCs w:val="14"/>
              </w:rPr>
              <w:t>,</w:t>
            </w:r>
            <w:r w:rsidRPr="00944A32">
              <w:rPr>
                <w:rFonts w:ascii="Arial" w:hAnsi="Arial" w:cs="Arial"/>
                <w:b/>
                <w:bCs/>
                <w:sz w:val="14"/>
                <w:szCs w:val="14"/>
              </w:rPr>
              <w:t xml:space="preserve">653 </w:t>
            </w:r>
          </w:p>
        </w:tc>
        <w:tc>
          <w:tcPr>
            <w:tcW w:w="1819" w:type="dxa"/>
            <w:tcBorders>
              <w:top w:val="nil"/>
              <w:left w:val="nil"/>
              <w:bottom w:val="nil"/>
              <w:right w:val="nil"/>
            </w:tcBorders>
            <w:shd w:val="clear" w:color="auto" w:fill="auto"/>
            <w:vAlign w:val="center"/>
          </w:tcPr>
          <w:p w14:paraId="0E95A042" w14:textId="77777777" w:rsidR="00D14993" w:rsidRPr="006A788F" w:rsidRDefault="00D14993" w:rsidP="00DD38E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944A32">
              <w:rPr>
                <w:rFonts w:ascii="Arial" w:hAnsi="Arial" w:cs="Arial"/>
                <w:b/>
                <w:bCs/>
                <w:sz w:val="14"/>
                <w:szCs w:val="14"/>
              </w:rPr>
              <w:t>124</w:t>
            </w:r>
            <w:r>
              <w:rPr>
                <w:rFonts w:ascii="Arial" w:hAnsi="Arial" w:cs="Arial"/>
                <w:b/>
                <w:bCs/>
                <w:sz w:val="14"/>
                <w:szCs w:val="14"/>
              </w:rPr>
              <w:t>,</w:t>
            </w:r>
            <w:r w:rsidRPr="00944A32">
              <w:rPr>
                <w:rFonts w:ascii="Arial" w:hAnsi="Arial" w:cs="Arial"/>
                <w:b/>
                <w:bCs/>
                <w:sz w:val="14"/>
                <w:szCs w:val="14"/>
              </w:rPr>
              <w:t>462</w:t>
            </w:r>
          </w:p>
        </w:tc>
        <w:tc>
          <w:tcPr>
            <w:tcW w:w="1819" w:type="dxa"/>
            <w:tcBorders>
              <w:top w:val="nil"/>
              <w:left w:val="nil"/>
              <w:bottom w:val="nil"/>
              <w:right w:val="nil"/>
            </w:tcBorders>
            <w:shd w:val="clear" w:color="auto" w:fill="auto"/>
            <w:vAlign w:val="center"/>
          </w:tcPr>
          <w:p w14:paraId="1D31C877" w14:textId="77777777" w:rsidR="00D14993" w:rsidRPr="006A788F" w:rsidRDefault="00D14993" w:rsidP="00DD38E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944A32">
              <w:rPr>
                <w:rFonts w:ascii="Arial" w:hAnsi="Arial" w:cs="Arial"/>
                <w:b/>
                <w:bCs/>
                <w:sz w:val="14"/>
                <w:szCs w:val="14"/>
              </w:rPr>
              <w:t>330</w:t>
            </w:r>
            <w:r>
              <w:rPr>
                <w:rFonts w:ascii="Arial" w:hAnsi="Arial" w:cs="Arial"/>
                <w:b/>
                <w:bCs/>
                <w:sz w:val="14"/>
                <w:szCs w:val="14"/>
              </w:rPr>
              <w:t>,</w:t>
            </w:r>
            <w:r w:rsidRPr="00944A32">
              <w:rPr>
                <w:rFonts w:ascii="Arial" w:hAnsi="Arial" w:cs="Arial"/>
                <w:b/>
                <w:bCs/>
                <w:sz w:val="14"/>
                <w:szCs w:val="14"/>
              </w:rPr>
              <w:t>261</w:t>
            </w:r>
          </w:p>
        </w:tc>
      </w:tr>
      <w:tr w:rsidR="00D14993" w:rsidRPr="006A788F" w14:paraId="73875B77" w14:textId="77777777" w:rsidTr="00DD38EA">
        <w:trPr>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624A2021" w14:textId="77777777" w:rsidR="00D14993" w:rsidRPr="006A788F" w:rsidRDefault="00D14993" w:rsidP="00DD38EA">
            <w:pPr>
              <w:keepNext/>
              <w:keepLines/>
              <w:spacing w:before="40" w:after="40"/>
              <w:ind w:left="113"/>
              <w:rPr>
                <w:rFonts w:ascii="Arial" w:hAnsi="Arial" w:cs="Arial"/>
                <w:b w:val="0"/>
                <w:bCs w:val="0"/>
                <w:color w:val="000000"/>
                <w:sz w:val="14"/>
                <w:szCs w:val="14"/>
              </w:rPr>
            </w:pPr>
            <w:r w:rsidRPr="00C9587F">
              <w:rPr>
                <w:rFonts w:ascii="Arial" w:hAnsi="Arial" w:cs="Arial"/>
                <w:b w:val="0"/>
                <w:bCs w:val="0"/>
                <w:sz w:val="14"/>
                <w:szCs w:val="14"/>
              </w:rPr>
              <w:t>Financial income</w:t>
            </w:r>
          </w:p>
        </w:tc>
        <w:tc>
          <w:tcPr>
            <w:tcW w:w="1818" w:type="dxa"/>
            <w:tcBorders>
              <w:top w:val="nil"/>
              <w:left w:val="nil"/>
              <w:bottom w:val="nil"/>
              <w:right w:val="nil"/>
            </w:tcBorders>
            <w:shd w:val="clear" w:color="auto" w:fill="auto"/>
            <w:vAlign w:val="center"/>
          </w:tcPr>
          <w:p w14:paraId="50BF8EE5" w14:textId="77777777" w:rsidR="00D14993" w:rsidRPr="006A788F" w:rsidRDefault="00D14993" w:rsidP="00DD38EA">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944A32">
              <w:rPr>
                <w:rFonts w:ascii="Arial" w:hAnsi="Arial" w:cs="Arial"/>
                <w:sz w:val="14"/>
                <w:szCs w:val="14"/>
              </w:rPr>
              <w:t xml:space="preserve">  300</w:t>
            </w:r>
            <w:r>
              <w:rPr>
                <w:rFonts w:ascii="Arial" w:hAnsi="Arial" w:cs="Arial"/>
                <w:sz w:val="14"/>
                <w:szCs w:val="14"/>
              </w:rPr>
              <w:t>,</w:t>
            </w:r>
            <w:r w:rsidRPr="00944A32">
              <w:rPr>
                <w:rFonts w:ascii="Arial" w:hAnsi="Arial" w:cs="Arial"/>
                <w:sz w:val="14"/>
                <w:szCs w:val="14"/>
              </w:rPr>
              <w:t xml:space="preserve">301 </w:t>
            </w:r>
          </w:p>
        </w:tc>
        <w:tc>
          <w:tcPr>
            <w:tcW w:w="1819" w:type="dxa"/>
            <w:tcBorders>
              <w:top w:val="nil"/>
              <w:left w:val="nil"/>
              <w:bottom w:val="nil"/>
              <w:right w:val="nil"/>
            </w:tcBorders>
            <w:shd w:val="clear" w:color="auto" w:fill="auto"/>
            <w:vAlign w:val="center"/>
          </w:tcPr>
          <w:p w14:paraId="5FD9B929" w14:textId="77777777" w:rsidR="00D14993" w:rsidRPr="006A788F" w:rsidRDefault="00D14993" w:rsidP="00DD38EA">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944A32">
              <w:rPr>
                <w:rFonts w:ascii="Arial" w:hAnsi="Arial" w:cs="Arial"/>
                <w:sz w:val="14"/>
                <w:szCs w:val="14"/>
              </w:rPr>
              <w:t xml:space="preserve">  882</w:t>
            </w:r>
            <w:r>
              <w:rPr>
                <w:rFonts w:ascii="Arial" w:hAnsi="Arial" w:cs="Arial"/>
                <w:sz w:val="14"/>
                <w:szCs w:val="14"/>
              </w:rPr>
              <w:t>,</w:t>
            </w:r>
            <w:r w:rsidRPr="00944A32">
              <w:rPr>
                <w:rFonts w:ascii="Arial" w:hAnsi="Arial" w:cs="Arial"/>
                <w:sz w:val="14"/>
                <w:szCs w:val="14"/>
              </w:rPr>
              <w:t xml:space="preserve">764 </w:t>
            </w:r>
          </w:p>
        </w:tc>
        <w:tc>
          <w:tcPr>
            <w:tcW w:w="1819" w:type="dxa"/>
            <w:tcBorders>
              <w:top w:val="nil"/>
              <w:left w:val="nil"/>
              <w:bottom w:val="nil"/>
              <w:right w:val="nil"/>
            </w:tcBorders>
            <w:shd w:val="clear" w:color="auto" w:fill="auto"/>
            <w:vAlign w:val="center"/>
          </w:tcPr>
          <w:p w14:paraId="3EA14F28" w14:textId="77777777" w:rsidR="00D14993" w:rsidRPr="006A788F" w:rsidRDefault="00D14993" w:rsidP="00DD38EA">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EA08B5">
              <w:rPr>
                <w:rFonts w:ascii="Arial" w:hAnsi="Arial" w:cs="Arial"/>
                <w:sz w:val="14"/>
                <w:szCs w:val="14"/>
              </w:rPr>
              <w:t>318</w:t>
            </w:r>
            <w:r>
              <w:rPr>
                <w:rFonts w:ascii="Arial" w:hAnsi="Arial" w:cs="Arial"/>
                <w:sz w:val="14"/>
                <w:szCs w:val="14"/>
              </w:rPr>
              <w:t>,</w:t>
            </w:r>
            <w:r w:rsidRPr="00EA08B5">
              <w:rPr>
                <w:rFonts w:ascii="Arial" w:hAnsi="Arial" w:cs="Arial"/>
                <w:sz w:val="14"/>
                <w:szCs w:val="14"/>
              </w:rPr>
              <w:t>768</w:t>
            </w:r>
          </w:p>
        </w:tc>
        <w:tc>
          <w:tcPr>
            <w:tcW w:w="1819" w:type="dxa"/>
            <w:tcBorders>
              <w:top w:val="nil"/>
              <w:left w:val="nil"/>
              <w:bottom w:val="nil"/>
              <w:right w:val="nil"/>
            </w:tcBorders>
            <w:shd w:val="clear" w:color="auto" w:fill="auto"/>
            <w:vAlign w:val="center"/>
          </w:tcPr>
          <w:p w14:paraId="4D6695A3" w14:textId="77777777" w:rsidR="00D14993" w:rsidRPr="006A788F" w:rsidRDefault="00D14993" w:rsidP="00DD38EA">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060E9C">
              <w:rPr>
                <w:rFonts w:ascii="Arial" w:hAnsi="Arial" w:cs="Arial"/>
                <w:sz w:val="14"/>
                <w:szCs w:val="14"/>
              </w:rPr>
              <w:t>891</w:t>
            </w:r>
            <w:r>
              <w:rPr>
                <w:rFonts w:ascii="Arial" w:hAnsi="Arial" w:cs="Arial"/>
                <w:sz w:val="14"/>
                <w:szCs w:val="14"/>
              </w:rPr>
              <w:t>,</w:t>
            </w:r>
            <w:r w:rsidRPr="00060E9C">
              <w:rPr>
                <w:rFonts w:ascii="Arial" w:hAnsi="Arial" w:cs="Arial"/>
                <w:sz w:val="14"/>
                <w:szCs w:val="14"/>
              </w:rPr>
              <w:t>755</w:t>
            </w:r>
          </w:p>
        </w:tc>
      </w:tr>
      <w:tr w:rsidR="00D14993" w:rsidRPr="006A788F" w14:paraId="77812666" w14:textId="77777777" w:rsidTr="00DD38E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2ACCC87C" w14:textId="77777777" w:rsidR="00D14993" w:rsidRPr="006A788F" w:rsidRDefault="00D14993" w:rsidP="00DD38EA">
            <w:pPr>
              <w:keepNext/>
              <w:keepLines/>
              <w:spacing w:before="40" w:after="40"/>
              <w:ind w:left="113"/>
              <w:rPr>
                <w:rFonts w:ascii="Arial" w:hAnsi="Arial" w:cs="Arial"/>
                <w:b w:val="0"/>
                <w:bCs w:val="0"/>
                <w:sz w:val="14"/>
                <w:szCs w:val="14"/>
              </w:rPr>
            </w:pPr>
            <w:r w:rsidRPr="00C9587F">
              <w:rPr>
                <w:rFonts w:ascii="Arial" w:hAnsi="Arial" w:cs="Arial"/>
                <w:b w:val="0"/>
                <w:bCs w:val="0"/>
                <w:sz w:val="14"/>
                <w:szCs w:val="14"/>
              </w:rPr>
              <w:t>Other financial income</w:t>
            </w:r>
          </w:p>
        </w:tc>
        <w:tc>
          <w:tcPr>
            <w:tcW w:w="1818" w:type="dxa"/>
            <w:tcBorders>
              <w:top w:val="nil"/>
              <w:left w:val="nil"/>
              <w:bottom w:val="nil"/>
              <w:right w:val="nil"/>
            </w:tcBorders>
            <w:shd w:val="clear" w:color="auto" w:fill="auto"/>
            <w:vAlign w:val="center"/>
          </w:tcPr>
          <w:p w14:paraId="0D341863" w14:textId="77777777" w:rsidR="00D14993" w:rsidRPr="006A788F" w:rsidRDefault="00D14993" w:rsidP="00DD38EA">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944A32">
              <w:rPr>
                <w:rFonts w:ascii="Arial" w:hAnsi="Arial" w:cs="Arial"/>
                <w:sz w:val="14"/>
                <w:szCs w:val="14"/>
              </w:rPr>
              <w:t xml:space="preserve">  60</w:t>
            </w:r>
            <w:r>
              <w:rPr>
                <w:rFonts w:ascii="Arial" w:hAnsi="Arial" w:cs="Arial"/>
                <w:sz w:val="14"/>
                <w:szCs w:val="14"/>
              </w:rPr>
              <w:t>,</w:t>
            </w:r>
            <w:r w:rsidRPr="00944A32">
              <w:rPr>
                <w:rFonts w:ascii="Arial" w:hAnsi="Arial" w:cs="Arial"/>
                <w:sz w:val="14"/>
                <w:szCs w:val="14"/>
              </w:rPr>
              <w:t xml:space="preserve">967 </w:t>
            </w:r>
          </w:p>
        </w:tc>
        <w:tc>
          <w:tcPr>
            <w:tcW w:w="1819" w:type="dxa"/>
            <w:tcBorders>
              <w:top w:val="nil"/>
              <w:left w:val="nil"/>
              <w:bottom w:val="nil"/>
              <w:right w:val="nil"/>
            </w:tcBorders>
            <w:shd w:val="clear" w:color="auto" w:fill="auto"/>
            <w:vAlign w:val="center"/>
          </w:tcPr>
          <w:p w14:paraId="2298518D" w14:textId="77777777" w:rsidR="00D14993" w:rsidRPr="006A788F" w:rsidRDefault="00D14993" w:rsidP="00DD38EA">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944A32">
              <w:rPr>
                <w:rFonts w:ascii="Arial" w:hAnsi="Arial" w:cs="Arial"/>
                <w:sz w:val="14"/>
                <w:szCs w:val="14"/>
              </w:rPr>
              <w:t xml:space="preserve">  78</w:t>
            </w:r>
            <w:r>
              <w:rPr>
                <w:rFonts w:ascii="Arial" w:hAnsi="Arial" w:cs="Arial"/>
                <w:sz w:val="14"/>
                <w:szCs w:val="14"/>
              </w:rPr>
              <w:t>,</w:t>
            </w:r>
            <w:r w:rsidRPr="00944A32">
              <w:rPr>
                <w:rFonts w:ascii="Arial" w:hAnsi="Arial" w:cs="Arial"/>
                <w:sz w:val="14"/>
                <w:szCs w:val="14"/>
              </w:rPr>
              <w:t xml:space="preserve">578 </w:t>
            </w:r>
          </w:p>
        </w:tc>
        <w:tc>
          <w:tcPr>
            <w:tcW w:w="1819" w:type="dxa"/>
            <w:tcBorders>
              <w:top w:val="nil"/>
              <w:left w:val="nil"/>
              <w:bottom w:val="nil"/>
              <w:right w:val="nil"/>
            </w:tcBorders>
            <w:shd w:val="clear" w:color="auto" w:fill="auto"/>
            <w:vAlign w:val="center"/>
          </w:tcPr>
          <w:p w14:paraId="487D61EB" w14:textId="77777777" w:rsidR="00D14993" w:rsidRPr="006A788F" w:rsidRDefault="00D14993" w:rsidP="00DD38EA">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EA08B5">
              <w:rPr>
                <w:rFonts w:ascii="Arial" w:hAnsi="Arial" w:cs="Arial"/>
                <w:sz w:val="14"/>
                <w:szCs w:val="14"/>
              </w:rPr>
              <w:t>3</w:t>
            </w:r>
            <w:r>
              <w:rPr>
                <w:rFonts w:ascii="Arial" w:hAnsi="Arial" w:cs="Arial"/>
                <w:sz w:val="14"/>
                <w:szCs w:val="14"/>
              </w:rPr>
              <w:t>,</w:t>
            </w:r>
            <w:r w:rsidRPr="00EA08B5">
              <w:rPr>
                <w:rFonts w:ascii="Arial" w:hAnsi="Arial" w:cs="Arial"/>
                <w:sz w:val="14"/>
                <w:szCs w:val="14"/>
              </w:rPr>
              <w:t>672</w:t>
            </w:r>
          </w:p>
        </w:tc>
        <w:tc>
          <w:tcPr>
            <w:tcW w:w="1819" w:type="dxa"/>
            <w:tcBorders>
              <w:top w:val="nil"/>
              <w:left w:val="nil"/>
              <w:bottom w:val="nil"/>
              <w:right w:val="nil"/>
            </w:tcBorders>
            <w:shd w:val="clear" w:color="auto" w:fill="auto"/>
            <w:vAlign w:val="center"/>
          </w:tcPr>
          <w:p w14:paraId="0D224A18" w14:textId="77777777" w:rsidR="00D14993" w:rsidRPr="006A788F" w:rsidRDefault="00D14993" w:rsidP="00DD38EA">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060E9C">
              <w:rPr>
                <w:rFonts w:ascii="Arial" w:hAnsi="Arial" w:cs="Arial"/>
                <w:sz w:val="14"/>
                <w:szCs w:val="14"/>
              </w:rPr>
              <w:t>28</w:t>
            </w:r>
            <w:r>
              <w:rPr>
                <w:rFonts w:ascii="Arial" w:hAnsi="Arial" w:cs="Arial"/>
                <w:sz w:val="14"/>
                <w:szCs w:val="14"/>
              </w:rPr>
              <w:t>,</w:t>
            </w:r>
            <w:r w:rsidRPr="00060E9C">
              <w:rPr>
                <w:rFonts w:ascii="Arial" w:hAnsi="Arial" w:cs="Arial"/>
                <w:sz w:val="14"/>
                <w:szCs w:val="14"/>
              </w:rPr>
              <w:t>448</w:t>
            </w:r>
          </w:p>
        </w:tc>
      </w:tr>
      <w:tr w:rsidR="00D14993" w:rsidRPr="006A788F" w14:paraId="31C6C9CE" w14:textId="77777777" w:rsidTr="00DD38EA">
        <w:trPr>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30AB1349" w14:textId="77777777" w:rsidR="00D14993" w:rsidRPr="006A788F" w:rsidRDefault="00D14993" w:rsidP="00DD38EA">
            <w:pPr>
              <w:keepNext/>
              <w:keepLines/>
              <w:spacing w:before="40" w:after="40"/>
              <w:ind w:left="113"/>
              <w:rPr>
                <w:rFonts w:ascii="Arial" w:hAnsi="Arial" w:cs="Arial"/>
                <w:b w:val="0"/>
                <w:bCs w:val="0"/>
                <w:sz w:val="14"/>
                <w:szCs w:val="14"/>
              </w:rPr>
            </w:pPr>
            <w:r w:rsidRPr="00C9587F">
              <w:rPr>
                <w:rFonts w:ascii="Arial" w:hAnsi="Arial" w:cs="Arial"/>
                <w:b w:val="0"/>
                <w:bCs w:val="0"/>
                <w:sz w:val="14"/>
                <w:szCs w:val="14"/>
              </w:rPr>
              <w:t xml:space="preserve">Financial </w:t>
            </w:r>
            <w:proofErr w:type="spellStart"/>
            <w:r w:rsidRPr="00C9587F">
              <w:rPr>
                <w:rFonts w:ascii="Arial" w:hAnsi="Arial" w:cs="Arial"/>
                <w:b w:val="0"/>
                <w:bCs w:val="0"/>
                <w:sz w:val="14"/>
                <w:szCs w:val="14"/>
              </w:rPr>
              <w:t>expenses</w:t>
            </w:r>
            <w:proofErr w:type="spellEnd"/>
          </w:p>
        </w:tc>
        <w:tc>
          <w:tcPr>
            <w:tcW w:w="1818" w:type="dxa"/>
            <w:tcBorders>
              <w:top w:val="nil"/>
              <w:left w:val="nil"/>
              <w:bottom w:val="nil"/>
              <w:right w:val="nil"/>
            </w:tcBorders>
            <w:shd w:val="clear" w:color="auto" w:fill="auto"/>
            <w:vAlign w:val="center"/>
          </w:tcPr>
          <w:p w14:paraId="2E0FB7A7" w14:textId="77777777" w:rsidR="00D14993" w:rsidRPr="006A788F" w:rsidRDefault="00D14993" w:rsidP="00DD38EA">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944A32">
              <w:rPr>
                <w:rFonts w:ascii="Arial" w:hAnsi="Arial" w:cs="Arial"/>
                <w:sz w:val="14"/>
                <w:szCs w:val="14"/>
              </w:rPr>
              <w:t xml:space="preserve">  (176</w:t>
            </w:r>
            <w:r>
              <w:rPr>
                <w:rFonts w:ascii="Arial" w:hAnsi="Arial" w:cs="Arial"/>
                <w:sz w:val="14"/>
                <w:szCs w:val="14"/>
              </w:rPr>
              <w:t>,</w:t>
            </w:r>
            <w:r w:rsidRPr="00944A32">
              <w:rPr>
                <w:rFonts w:ascii="Arial" w:hAnsi="Arial" w:cs="Arial"/>
                <w:sz w:val="14"/>
                <w:szCs w:val="14"/>
              </w:rPr>
              <w:t>249)</w:t>
            </w:r>
          </w:p>
        </w:tc>
        <w:tc>
          <w:tcPr>
            <w:tcW w:w="1819" w:type="dxa"/>
            <w:tcBorders>
              <w:top w:val="nil"/>
              <w:left w:val="nil"/>
              <w:bottom w:val="nil"/>
              <w:right w:val="nil"/>
            </w:tcBorders>
            <w:shd w:val="clear" w:color="auto" w:fill="auto"/>
            <w:vAlign w:val="center"/>
          </w:tcPr>
          <w:p w14:paraId="2C055D3B" w14:textId="77777777" w:rsidR="00D14993" w:rsidRPr="006A788F" w:rsidRDefault="00D14993" w:rsidP="00DD38EA">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944A32">
              <w:rPr>
                <w:rFonts w:ascii="Arial" w:hAnsi="Arial" w:cs="Arial"/>
                <w:sz w:val="14"/>
                <w:szCs w:val="14"/>
              </w:rPr>
              <w:t xml:space="preserve">  (514</w:t>
            </w:r>
            <w:r>
              <w:rPr>
                <w:rFonts w:ascii="Arial" w:hAnsi="Arial" w:cs="Arial"/>
                <w:sz w:val="14"/>
                <w:szCs w:val="14"/>
              </w:rPr>
              <w:t>,</w:t>
            </w:r>
            <w:r w:rsidRPr="00944A32">
              <w:rPr>
                <w:rFonts w:ascii="Arial" w:hAnsi="Arial" w:cs="Arial"/>
                <w:sz w:val="14"/>
                <w:szCs w:val="14"/>
              </w:rPr>
              <w:t>739)</w:t>
            </w:r>
          </w:p>
        </w:tc>
        <w:tc>
          <w:tcPr>
            <w:tcW w:w="1819" w:type="dxa"/>
            <w:tcBorders>
              <w:top w:val="nil"/>
              <w:left w:val="nil"/>
              <w:bottom w:val="nil"/>
              <w:right w:val="nil"/>
            </w:tcBorders>
            <w:shd w:val="clear" w:color="auto" w:fill="auto"/>
            <w:vAlign w:val="center"/>
          </w:tcPr>
          <w:p w14:paraId="64D678EC" w14:textId="77777777" w:rsidR="00D14993" w:rsidRPr="006A788F" w:rsidRDefault="00D14993" w:rsidP="00DD38EA">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EA08B5">
              <w:rPr>
                <w:rFonts w:ascii="Arial" w:hAnsi="Arial" w:cs="Arial"/>
                <w:sz w:val="14"/>
                <w:szCs w:val="14"/>
              </w:rPr>
              <w:t>(193</w:t>
            </w:r>
            <w:r>
              <w:rPr>
                <w:rFonts w:ascii="Arial" w:hAnsi="Arial" w:cs="Arial"/>
                <w:sz w:val="14"/>
                <w:szCs w:val="14"/>
              </w:rPr>
              <w:t>,</w:t>
            </w:r>
            <w:r w:rsidRPr="00EA08B5">
              <w:rPr>
                <w:rFonts w:ascii="Arial" w:hAnsi="Arial" w:cs="Arial"/>
                <w:sz w:val="14"/>
                <w:szCs w:val="14"/>
              </w:rPr>
              <w:t>579)</w:t>
            </w:r>
          </w:p>
        </w:tc>
        <w:tc>
          <w:tcPr>
            <w:tcW w:w="1819" w:type="dxa"/>
            <w:tcBorders>
              <w:top w:val="nil"/>
              <w:left w:val="nil"/>
              <w:bottom w:val="nil"/>
              <w:right w:val="nil"/>
            </w:tcBorders>
            <w:shd w:val="clear" w:color="auto" w:fill="auto"/>
            <w:vAlign w:val="center"/>
          </w:tcPr>
          <w:p w14:paraId="12E9E36F" w14:textId="77777777" w:rsidR="00D14993" w:rsidRPr="006A788F" w:rsidRDefault="00D14993" w:rsidP="00DD38EA">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060E9C">
              <w:rPr>
                <w:rFonts w:ascii="Arial" w:hAnsi="Arial" w:cs="Arial"/>
                <w:sz w:val="14"/>
                <w:szCs w:val="14"/>
              </w:rPr>
              <w:t>(545</w:t>
            </w:r>
            <w:r>
              <w:rPr>
                <w:rFonts w:ascii="Arial" w:hAnsi="Arial" w:cs="Arial"/>
                <w:sz w:val="14"/>
                <w:szCs w:val="14"/>
              </w:rPr>
              <w:t>,</w:t>
            </w:r>
            <w:r w:rsidRPr="00060E9C">
              <w:rPr>
                <w:rFonts w:ascii="Arial" w:hAnsi="Arial" w:cs="Arial"/>
                <w:sz w:val="14"/>
                <w:szCs w:val="14"/>
              </w:rPr>
              <w:t>166)</w:t>
            </w:r>
          </w:p>
        </w:tc>
      </w:tr>
      <w:tr w:rsidR="00D14993" w:rsidRPr="006A788F" w14:paraId="15E6923D" w14:textId="77777777" w:rsidTr="00DD38E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3238AB52" w14:textId="77777777" w:rsidR="00D14993" w:rsidRPr="006A788F" w:rsidRDefault="00D14993" w:rsidP="00DD38EA">
            <w:pPr>
              <w:keepNext/>
              <w:keepLines/>
              <w:spacing w:before="40" w:after="40"/>
              <w:ind w:left="113"/>
              <w:rPr>
                <w:rFonts w:ascii="Arial" w:hAnsi="Arial" w:cs="Arial"/>
                <w:b w:val="0"/>
                <w:bCs w:val="0"/>
                <w:sz w:val="14"/>
                <w:szCs w:val="14"/>
              </w:rPr>
            </w:pPr>
            <w:r w:rsidRPr="00C9587F">
              <w:rPr>
                <w:rFonts w:ascii="Arial" w:hAnsi="Arial" w:cs="Arial"/>
                <w:b w:val="0"/>
                <w:bCs w:val="0"/>
                <w:sz w:val="14"/>
                <w:szCs w:val="14"/>
              </w:rPr>
              <w:t xml:space="preserve">Other financial </w:t>
            </w:r>
            <w:proofErr w:type="spellStart"/>
            <w:r w:rsidRPr="00C9587F">
              <w:rPr>
                <w:rFonts w:ascii="Arial" w:hAnsi="Arial" w:cs="Arial"/>
                <w:b w:val="0"/>
                <w:bCs w:val="0"/>
                <w:sz w:val="14"/>
                <w:szCs w:val="14"/>
              </w:rPr>
              <w:t>expenses</w:t>
            </w:r>
            <w:proofErr w:type="spellEnd"/>
          </w:p>
        </w:tc>
        <w:tc>
          <w:tcPr>
            <w:tcW w:w="1818" w:type="dxa"/>
            <w:tcBorders>
              <w:top w:val="nil"/>
              <w:left w:val="nil"/>
              <w:bottom w:val="nil"/>
              <w:right w:val="nil"/>
            </w:tcBorders>
            <w:shd w:val="clear" w:color="auto" w:fill="auto"/>
            <w:vAlign w:val="center"/>
          </w:tcPr>
          <w:p w14:paraId="43112734" w14:textId="77777777" w:rsidR="00D14993" w:rsidRPr="006A788F" w:rsidRDefault="00D14993" w:rsidP="00DD38EA">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944A32">
              <w:rPr>
                <w:rFonts w:ascii="Arial" w:hAnsi="Arial" w:cs="Arial"/>
                <w:sz w:val="14"/>
                <w:szCs w:val="14"/>
              </w:rPr>
              <w:t xml:space="preserve">  (70</w:t>
            </w:r>
            <w:r>
              <w:rPr>
                <w:rFonts w:ascii="Arial" w:hAnsi="Arial" w:cs="Arial"/>
                <w:sz w:val="14"/>
                <w:szCs w:val="14"/>
              </w:rPr>
              <w:t>,</w:t>
            </w:r>
            <w:r w:rsidRPr="00944A32">
              <w:rPr>
                <w:rFonts w:ascii="Arial" w:hAnsi="Arial" w:cs="Arial"/>
                <w:sz w:val="14"/>
                <w:szCs w:val="14"/>
              </w:rPr>
              <w:t>0</w:t>
            </w:r>
            <w:r>
              <w:rPr>
                <w:rFonts w:ascii="Arial" w:hAnsi="Arial" w:cs="Arial"/>
                <w:sz w:val="14"/>
                <w:szCs w:val="14"/>
              </w:rPr>
              <w:t>40</w:t>
            </w:r>
            <w:r w:rsidRPr="00944A32">
              <w:rPr>
                <w:rFonts w:ascii="Arial" w:hAnsi="Arial" w:cs="Arial"/>
                <w:sz w:val="14"/>
                <w:szCs w:val="14"/>
              </w:rPr>
              <w:t>)</w:t>
            </w:r>
          </w:p>
        </w:tc>
        <w:tc>
          <w:tcPr>
            <w:tcW w:w="1819" w:type="dxa"/>
            <w:tcBorders>
              <w:top w:val="nil"/>
              <w:left w:val="nil"/>
              <w:bottom w:val="nil"/>
              <w:right w:val="nil"/>
            </w:tcBorders>
            <w:shd w:val="clear" w:color="auto" w:fill="auto"/>
            <w:vAlign w:val="center"/>
          </w:tcPr>
          <w:p w14:paraId="0419DB7F" w14:textId="77777777" w:rsidR="00D14993" w:rsidRPr="006A788F" w:rsidRDefault="00D14993" w:rsidP="00DD38EA">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944A32">
              <w:rPr>
                <w:rFonts w:ascii="Arial" w:hAnsi="Arial" w:cs="Arial"/>
                <w:sz w:val="14"/>
                <w:szCs w:val="14"/>
              </w:rPr>
              <w:t xml:space="preserve">  (88</w:t>
            </w:r>
            <w:r>
              <w:rPr>
                <w:rFonts w:ascii="Arial" w:hAnsi="Arial" w:cs="Arial"/>
                <w:sz w:val="14"/>
                <w:szCs w:val="14"/>
              </w:rPr>
              <w:t>,</w:t>
            </w:r>
            <w:r w:rsidRPr="00944A32">
              <w:rPr>
                <w:rFonts w:ascii="Arial" w:hAnsi="Arial" w:cs="Arial"/>
                <w:sz w:val="14"/>
                <w:szCs w:val="14"/>
              </w:rPr>
              <w:t>950)</w:t>
            </w:r>
          </w:p>
        </w:tc>
        <w:tc>
          <w:tcPr>
            <w:tcW w:w="1819" w:type="dxa"/>
            <w:tcBorders>
              <w:top w:val="nil"/>
              <w:left w:val="nil"/>
              <w:bottom w:val="nil"/>
              <w:right w:val="nil"/>
            </w:tcBorders>
            <w:shd w:val="clear" w:color="auto" w:fill="auto"/>
            <w:vAlign w:val="center"/>
          </w:tcPr>
          <w:p w14:paraId="6F06564C" w14:textId="77777777" w:rsidR="00D14993" w:rsidRPr="006A788F" w:rsidRDefault="00D14993" w:rsidP="00DD38EA">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EA08B5">
              <w:rPr>
                <w:rFonts w:ascii="Arial" w:hAnsi="Arial" w:cs="Arial"/>
                <w:sz w:val="14"/>
                <w:szCs w:val="14"/>
              </w:rPr>
              <w:t>(4</w:t>
            </w:r>
            <w:r>
              <w:rPr>
                <w:rFonts w:ascii="Arial" w:hAnsi="Arial" w:cs="Arial"/>
                <w:sz w:val="14"/>
                <w:szCs w:val="14"/>
              </w:rPr>
              <w:t>,</w:t>
            </w:r>
            <w:r w:rsidRPr="00EA08B5">
              <w:rPr>
                <w:rFonts w:ascii="Arial" w:hAnsi="Arial" w:cs="Arial"/>
                <w:sz w:val="14"/>
                <w:szCs w:val="14"/>
              </w:rPr>
              <w:t>399)</w:t>
            </w:r>
          </w:p>
        </w:tc>
        <w:tc>
          <w:tcPr>
            <w:tcW w:w="1819" w:type="dxa"/>
            <w:tcBorders>
              <w:top w:val="nil"/>
              <w:left w:val="nil"/>
              <w:bottom w:val="nil"/>
              <w:right w:val="nil"/>
            </w:tcBorders>
            <w:shd w:val="clear" w:color="auto" w:fill="auto"/>
            <w:vAlign w:val="center"/>
          </w:tcPr>
          <w:p w14:paraId="6129A688" w14:textId="77777777" w:rsidR="00D14993" w:rsidRPr="006A788F" w:rsidRDefault="00D14993" w:rsidP="00DD38EA">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060E9C">
              <w:rPr>
                <w:rFonts w:ascii="Arial" w:hAnsi="Arial" w:cs="Arial"/>
                <w:sz w:val="14"/>
                <w:szCs w:val="14"/>
              </w:rPr>
              <w:t>(44</w:t>
            </w:r>
            <w:r>
              <w:rPr>
                <w:rFonts w:ascii="Arial" w:hAnsi="Arial" w:cs="Arial"/>
                <w:sz w:val="14"/>
                <w:szCs w:val="14"/>
              </w:rPr>
              <w:t>,</w:t>
            </w:r>
            <w:r w:rsidRPr="00060E9C">
              <w:rPr>
                <w:rFonts w:ascii="Arial" w:hAnsi="Arial" w:cs="Arial"/>
                <w:sz w:val="14"/>
                <w:szCs w:val="14"/>
              </w:rPr>
              <w:t>776)</w:t>
            </w:r>
          </w:p>
        </w:tc>
      </w:tr>
      <w:tr w:rsidR="00D14993" w:rsidRPr="006A788F" w14:paraId="525191CD" w14:textId="77777777" w:rsidTr="00DD38EA">
        <w:trPr>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4984F80A" w14:textId="77777777" w:rsidR="00D14993" w:rsidRPr="006A788F" w:rsidRDefault="00D14993" w:rsidP="00DD38EA">
            <w:pPr>
              <w:keepNext/>
              <w:keepLines/>
              <w:rPr>
                <w:rFonts w:ascii="Arial" w:hAnsi="Arial" w:cs="Arial"/>
                <w:sz w:val="14"/>
                <w:szCs w:val="14"/>
              </w:rPr>
            </w:pPr>
            <w:proofErr w:type="spellStart"/>
            <w:r>
              <w:rPr>
                <w:rFonts w:ascii="Arial" w:hAnsi="Arial" w:cs="Arial"/>
                <w:color w:val="000000"/>
                <w:sz w:val="14"/>
                <w:szCs w:val="14"/>
              </w:rPr>
              <w:t>E</w:t>
            </w:r>
            <w:r w:rsidRPr="003F2F2A">
              <w:rPr>
                <w:rFonts w:ascii="Arial" w:hAnsi="Arial" w:cs="Arial"/>
                <w:color w:val="000000"/>
                <w:sz w:val="14"/>
                <w:szCs w:val="14"/>
              </w:rPr>
              <w:t>quity</w:t>
            </w:r>
            <w:proofErr w:type="spellEnd"/>
            <w:r w:rsidRPr="003F2F2A">
              <w:rPr>
                <w:rFonts w:ascii="Arial" w:hAnsi="Arial" w:cs="Arial"/>
                <w:color w:val="000000"/>
                <w:sz w:val="14"/>
                <w:szCs w:val="14"/>
              </w:rPr>
              <w:t xml:space="preserve"> </w:t>
            </w:r>
            <w:proofErr w:type="spellStart"/>
            <w:r w:rsidRPr="003F2F2A">
              <w:rPr>
                <w:rFonts w:ascii="Arial" w:hAnsi="Arial" w:cs="Arial"/>
                <w:color w:val="000000"/>
                <w:sz w:val="14"/>
                <w:szCs w:val="14"/>
              </w:rPr>
              <w:t>result</w:t>
            </w:r>
            <w:proofErr w:type="spellEnd"/>
          </w:p>
        </w:tc>
        <w:tc>
          <w:tcPr>
            <w:tcW w:w="1818" w:type="dxa"/>
            <w:tcBorders>
              <w:top w:val="nil"/>
              <w:left w:val="nil"/>
              <w:bottom w:val="nil"/>
              <w:right w:val="nil"/>
            </w:tcBorders>
            <w:shd w:val="clear" w:color="auto" w:fill="auto"/>
            <w:vAlign w:val="center"/>
          </w:tcPr>
          <w:p w14:paraId="0D2C7539" w14:textId="77777777" w:rsidR="00D14993" w:rsidRPr="006A788F" w:rsidRDefault="00D14993" w:rsidP="00DD38EA">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944A32">
              <w:rPr>
                <w:rFonts w:ascii="Arial" w:hAnsi="Arial" w:cs="Arial"/>
                <w:b/>
                <w:bCs/>
                <w:sz w:val="14"/>
                <w:szCs w:val="14"/>
              </w:rPr>
              <w:t xml:space="preserve">  (769)</w:t>
            </w:r>
          </w:p>
        </w:tc>
        <w:tc>
          <w:tcPr>
            <w:tcW w:w="1819" w:type="dxa"/>
            <w:tcBorders>
              <w:top w:val="nil"/>
              <w:left w:val="nil"/>
              <w:bottom w:val="nil"/>
              <w:right w:val="nil"/>
            </w:tcBorders>
            <w:shd w:val="clear" w:color="auto" w:fill="auto"/>
            <w:vAlign w:val="center"/>
          </w:tcPr>
          <w:p w14:paraId="7D99BA29" w14:textId="77777777" w:rsidR="00D14993" w:rsidRPr="006A788F" w:rsidRDefault="00D14993" w:rsidP="00DD38EA">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944A32">
              <w:rPr>
                <w:rFonts w:ascii="Arial" w:hAnsi="Arial" w:cs="Arial"/>
                <w:b/>
                <w:bCs/>
                <w:sz w:val="14"/>
                <w:szCs w:val="14"/>
              </w:rPr>
              <w:t xml:space="preserve">  (3</w:t>
            </w:r>
            <w:r>
              <w:rPr>
                <w:rFonts w:ascii="Arial" w:hAnsi="Arial" w:cs="Arial"/>
                <w:b/>
                <w:bCs/>
                <w:sz w:val="14"/>
                <w:szCs w:val="14"/>
              </w:rPr>
              <w:t>,</w:t>
            </w:r>
            <w:r w:rsidRPr="00944A32">
              <w:rPr>
                <w:rFonts w:ascii="Arial" w:hAnsi="Arial" w:cs="Arial"/>
                <w:b/>
                <w:bCs/>
                <w:sz w:val="14"/>
                <w:szCs w:val="14"/>
              </w:rPr>
              <w:t>064)</w:t>
            </w:r>
          </w:p>
        </w:tc>
        <w:tc>
          <w:tcPr>
            <w:tcW w:w="1819" w:type="dxa"/>
            <w:tcBorders>
              <w:top w:val="nil"/>
              <w:left w:val="nil"/>
              <w:bottom w:val="nil"/>
              <w:right w:val="nil"/>
            </w:tcBorders>
            <w:shd w:val="clear" w:color="auto" w:fill="auto"/>
            <w:vAlign w:val="center"/>
          </w:tcPr>
          <w:p w14:paraId="0D87A86A" w14:textId="77777777" w:rsidR="00D14993" w:rsidRPr="006A788F" w:rsidRDefault="00D14993" w:rsidP="00DD38EA">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11318B">
              <w:rPr>
                <w:rFonts w:ascii="Arial" w:hAnsi="Arial" w:cs="Arial"/>
                <w:b/>
                <w:bCs/>
                <w:sz w:val="14"/>
                <w:szCs w:val="14"/>
              </w:rPr>
              <w:t xml:space="preserve">  (674)</w:t>
            </w:r>
          </w:p>
        </w:tc>
        <w:tc>
          <w:tcPr>
            <w:tcW w:w="1819" w:type="dxa"/>
            <w:tcBorders>
              <w:top w:val="nil"/>
              <w:left w:val="nil"/>
              <w:bottom w:val="nil"/>
              <w:right w:val="nil"/>
            </w:tcBorders>
            <w:shd w:val="clear" w:color="auto" w:fill="auto"/>
            <w:vAlign w:val="center"/>
          </w:tcPr>
          <w:p w14:paraId="2854A52E" w14:textId="77777777" w:rsidR="00D14993" w:rsidRPr="006A788F" w:rsidRDefault="00D14993" w:rsidP="00DD38EA">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746CFB">
              <w:rPr>
                <w:rFonts w:ascii="Arial" w:hAnsi="Arial" w:cs="Arial"/>
                <w:b/>
                <w:bCs/>
                <w:sz w:val="14"/>
                <w:szCs w:val="14"/>
              </w:rPr>
              <w:t xml:space="preserve">  (3</w:t>
            </w:r>
            <w:r>
              <w:rPr>
                <w:rFonts w:ascii="Arial" w:hAnsi="Arial" w:cs="Arial"/>
                <w:b/>
                <w:bCs/>
                <w:sz w:val="14"/>
                <w:szCs w:val="14"/>
              </w:rPr>
              <w:t>,</w:t>
            </w:r>
            <w:r w:rsidRPr="00746CFB">
              <w:rPr>
                <w:rFonts w:ascii="Arial" w:hAnsi="Arial" w:cs="Arial"/>
                <w:b/>
                <w:bCs/>
                <w:sz w:val="14"/>
                <w:szCs w:val="14"/>
              </w:rPr>
              <w:t>277)</w:t>
            </w:r>
          </w:p>
        </w:tc>
      </w:tr>
      <w:tr w:rsidR="00D14993" w:rsidRPr="006A788F" w14:paraId="33CC0975" w14:textId="77777777" w:rsidTr="00DD38E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1E53593D" w14:textId="77777777" w:rsidR="00D14993" w:rsidRPr="006A788F" w:rsidRDefault="00D14993" w:rsidP="00DD38EA">
            <w:pPr>
              <w:keepNext/>
              <w:keepLines/>
              <w:spacing w:before="40" w:after="40"/>
              <w:ind w:left="113"/>
              <w:rPr>
                <w:rFonts w:ascii="Arial" w:hAnsi="Arial" w:cs="Arial"/>
                <w:b w:val="0"/>
                <w:bCs w:val="0"/>
                <w:sz w:val="14"/>
                <w:szCs w:val="14"/>
              </w:rPr>
            </w:pPr>
            <w:proofErr w:type="spellStart"/>
            <w:r>
              <w:rPr>
                <w:rFonts w:ascii="Arial" w:hAnsi="Arial" w:cs="Arial"/>
                <w:b w:val="0"/>
                <w:bCs w:val="0"/>
                <w:sz w:val="14"/>
                <w:szCs w:val="14"/>
              </w:rPr>
              <w:t>Depreciation</w:t>
            </w:r>
            <w:proofErr w:type="spellEnd"/>
            <w:r>
              <w:rPr>
                <w:rFonts w:ascii="Arial" w:hAnsi="Arial" w:cs="Arial"/>
                <w:b w:val="0"/>
                <w:bCs w:val="0"/>
                <w:sz w:val="14"/>
                <w:szCs w:val="14"/>
              </w:rPr>
              <w:t xml:space="preserve"> </w:t>
            </w:r>
            <w:proofErr w:type="spellStart"/>
            <w:r>
              <w:rPr>
                <w:rFonts w:ascii="Arial" w:hAnsi="Arial" w:cs="Arial"/>
                <w:b w:val="0"/>
                <w:bCs w:val="0"/>
                <w:sz w:val="14"/>
                <w:szCs w:val="14"/>
              </w:rPr>
              <w:t>and</w:t>
            </w:r>
            <w:proofErr w:type="spellEnd"/>
            <w:r>
              <w:rPr>
                <w:rFonts w:ascii="Arial" w:hAnsi="Arial" w:cs="Arial"/>
                <w:b w:val="0"/>
                <w:bCs w:val="0"/>
                <w:sz w:val="14"/>
                <w:szCs w:val="14"/>
              </w:rPr>
              <w:t xml:space="preserve"> </w:t>
            </w:r>
            <w:proofErr w:type="spellStart"/>
            <w:r>
              <w:rPr>
                <w:rFonts w:ascii="Arial" w:hAnsi="Arial" w:cs="Arial"/>
                <w:b w:val="0"/>
                <w:bCs w:val="0"/>
                <w:sz w:val="14"/>
                <w:szCs w:val="14"/>
              </w:rPr>
              <w:t>amortization</w:t>
            </w:r>
            <w:proofErr w:type="spellEnd"/>
          </w:p>
        </w:tc>
        <w:tc>
          <w:tcPr>
            <w:tcW w:w="1818" w:type="dxa"/>
            <w:tcBorders>
              <w:top w:val="nil"/>
              <w:left w:val="nil"/>
              <w:bottom w:val="nil"/>
              <w:right w:val="nil"/>
            </w:tcBorders>
            <w:shd w:val="clear" w:color="auto" w:fill="auto"/>
            <w:vAlign w:val="center"/>
          </w:tcPr>
          <w:p w14:paraId="7E9344FC" w14:textId="77777777" w:rsidR="00D14993" w:rsidRPr="006A788F" w:rsidRDefault="00D14993" w:rsidP="00DD38EA">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944A32">
              <w:rPr>
                <w:rFonts w:ascii="Arial" w:hAnsi="Arial" w:cs="Arial"/>
                <w:sz w:val="14"/>
                <w:szCs w:val="14"/>
              </w:rPr>
              <w:t xml:space="preserve">  (769)</w:t>
            </w:r>
          </w:p>
        </w:tc>
        <w:tc>
          <w:tcPr>
            <w:tcW w:w="1819" w:type="dxa"/>
            <w:tcBorders>
              <w:top w:val="nil"/>
              <w:left w:val="nil"/>
              <w:bottom w:val="nil"/>
              <w:right w:val="nil"/>
            </w:tcBorders>
            <w:shd w:val="clear" w:color="auto" w:fill="auto"/>
            <w:vAlign w:val="center"/>
          </w:tcPr>
          <w:p w14:paraId="72CA70DA" w14:textId="77777777" w:rsidR="00D14993" w:rsidRPr="006A788F" w:rsidRDefault="00D14993" w:rsidP="00DD38EA">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944A32">
              <w:rPr>
                <w:rFonts w:ascii="Arial" w:hAnsi="Arial" w:cs="Arial"/>
                <w:sz w:val="14"/>
                <w:szCs w:val="14"/>
              </w:rPr>
              <w:t xml:space="preserve">  (2</w:t>
            </w:r>
            <w:r>
              <w:rPr>
                <w:rFonts w:ascii="Arial" w:hAnsi="Arial" w:cs="Arial"/>
                <w:sz w:val="14"/>
                <w:szCs w:val="14"/>
              </w:rPr>
              <w:t>,</w:t>
            </w:r>
            <w:r w:rsidRPr="00944A32">
              <w:rPr>
                <w:rFonts w:ascii="Arial" w:hAnsi="Arial" w:cs="Arial"/>
                <w:sz w:val="14"/>
                <w:szCs w:val="14"/>
              </w:rPr>
              <w:t>223)</w:t>
            </w:r>
          </w:p>
        </w:tc>
        <w:tc>
          <w:tcPr>
            <w:tcW w:w="1819" w:type="dxa"/>
            <w:tcBorders>
              <w:top w:val="nil"/>
              <w:left w:val="nil"/>
              <w:bottom w:val="nil"/>
              <w:right w:val="nil"/>
            </w:tcBorders>
            <w:shd w:val="clear" w:color="auto" w:fill="auto"/>
            <w:vAlign w:val="center"/>
          </w:tcPr>
          <w:p w14:paraId="5B585E65" w14:textId="77777777" w:rsidR="00D14993" w:rsidRPr="006A788F" w:rsidRDefault="00D14993" w:rsidP="00DD38EA">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746CFB">
              <w:rPr>
                <w:rFonts w:ascii="Arial" w:hAnsi="Arial" w:cs="Arial"/>
                <w:sz w:val="14"/>
                <w:szCs w:val="14"/>
              </w:rPr>
              <w:t xml:space="preserve">  (674)</w:t>
            </w:r>
          </w:p>
        </w:tc>
        <w:tc>
          <w:tcPr>
            <w:tcW w:w="1819" w:type="dxa"/>
            <w:tcBorders>
              <w:top w:val="nil"/>
              <w:left w:val="nil"/>
              <w:bottom w:val="nil"/>
              <w:right w:val="nil"/>
            </w:tcBorders>
            <w:shd w:val="clear" w:color="auto" w:fill="auto"/>
            <w:vAlign w:val="center"/>
          </w:tcPr>
          <w:p w14:paraId="682A24A0" w14:textId="77777777" w:rsidR="00D14993" w:rsidRPr="006A788F" w:rsidRDefault="00D14993" w:rsidP="00DD38EA">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746CFB">
              <w:rPr>
                <w:rFonts w:ascii="Arial" w:hAnsi="Arial" w:cs="Arial"/>
                <w:sz w:val="14"/>
                <w:szCs w:val="14"/>
              </w:rPr>
              <w:t xml:space="preserve">  (3</w:t>
            </w:r>
            <w:r>
              <w:rPr>
                <w:rFonts w:ascii="Arial" w:hAnsi="Arial" w:cs="Arial"/>
                <w:sz w:val="14"/>
                <w:szCs w:val="14"/>
              </w:rPr>
              <w:t>,</w:t>
            </w:r>
            <w:r w:rsidRPr="00746CFB">
              <w:rPr>
                <w:rFonts w:ascii="Arial" w:hAnsi="Arial" w:cs="Arial"/>
                <w:sz w:val="14"/>
                <w:szCs w:val="14"/>
              </w:rPr>
              <w:t>277)</w:t>
            </w:r>
          </w:p>
        </w:tc>
      </w:tr>
      <w:tr w:rsidR="00D14993" w:rsidRPr="006A788F" w14:paraId="160A4E4D" w14:textId="77777777" w:rsidTr="00DD38EA">
        <w:trPr>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3593A698" w14:textId="77777777" w:rsidR="00D14993" w:rsidRDefault="00D14993" w:rsidP="00DD38EA">
            <w:pPr>
              <w:keepNext/>
              <w:keepLines/>
              <w:spacing w:before="40" w:after="40"/>
              <w:ind w:left="113"/>
              <w:rPr>
                <w:rFonts w:ascii="Arial" w:hAnsi="Arial" w:cs="Arial"/>
                <w:sz w:val="14"/>
                <w:szCs w:val="14"/>
              </w:rPr>
            </w:pPr>
            <w:r w:rsidRPr="00FF4E62">
              <w:rPr>
                <w:rFonts w:ascii="Arial" w:hAnsi="Arial" w:cs="Arial"/>
                <w:b w:val="0"/>
                <w:bCs w:val="0"/>
                <w:sz w:val="14"/>
                <w:szCs w:val="14"/>
              </w:rPr>
              <w:t xml:space="preserve">Other </w:t>
            </w:r>
            <w:proofErr w:type="spellStart"/>
            <w:r w:rsidRPr="00FF4E62">
              <w:rPr>
                <w:rFonts w:ascii="Arial" w:hAnsi="Arial" w:cs="Arial"/>
                <w:b w:val="0"/>
                <w:bCs w:val="0"/>
                <w:sz w:val="14"/>
                <w:szCs w:val="14"/>
              </w:rPr>
              <w:t>asset</w:t>
            </w:r>
            <w:proofErr w:type="spellEnd"/>
            <w:r w:rsidRPr="00FF4E62">
              <w:rPr>
                <w:rFonts w:ascii="Arial" w:hAnsi="Arial" w:cs="Arial"/>
                <w:b w:val="0"/>
                <w:bCs w:val="0"/>
                <w:sz w:val="14"/>
                <w:szCs w:val="14"/>
              </w:rPr>
              <w:t xml:space="preserve"> income/</w:t>
            </w:r>
            <w:proofErr w:type="spellStart"/>
            <w:r w:rsidRPr="00FF4E62">
              <w:rPr>
                <w:rFonts w:ascii="Arial" w:hAnsi="Arial" w:cs="Arial"/>
                <w:b w:val="0"/>
                <w:bCs w:val="0"/>
                <w:sz w:val="14"/>
                <w:szCs w:val="14"/>
              </w:rPr>
              <w:t>expenses</w:t>
            </w:r>
            <w:proofErr w:type="spellEnd"/>
          </w:p>
        </w:tc>
        <w:tc>
          <w:tcPr>
            <w:tcW w:w="1818" w:type="dxa"/>
            <w:tcBorders>
              <w:top w:val="nil"/>
              <w:left w:val="nil"/>
              <w:bottom w:val="nil"/>
              <w:right w:val="nil"/>
            </w:tcBorders>
            <w:shd w:val="clear" w:color="auto" w:fill="auto"/>
            <w:vAlign w:val="center"/>
          </w:tcPr>
          <w:p w14:paraId="7C6AEDEE" w14:textId="77777777" w:rsidR="00D14993" w:rsidRPr="00944A32" w:rsidRDefault="00D14993" w:rsidP="00DD38EA">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w:t>
            </w:r>
          </w:p>
        </w:tc>
        <w:tc>
          <w:tcPr>
            <w:tcW w:w="1819" w:type="dxa"/>
            <w:tcBorders>
              <w:top w:val="nil"/>
              <w:left w:val="nil"/>
              <w:bottom w:val="nil"/>
              <w:right w:val="nil"/>
            </w:tcBorders>
            <w:shd w:val="clear" w:color="auto" w:fill="auto"/>
            <w:vAlign w:val="center"/>
          </w:tcPr>
          <w:p w14:paraId="2D36C610" w14:textId="77777777" w:rsidR="00D14993" w:rsidRPr="00944A32" w:rsidRDefault="00D14993" w:rsidP="00DD38EA">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EE2ED7">
              <w:rPr>
                <w:rFonts w:ascii="Arial" w:hAnsi="Arial" w:cs="Arial"/>
                <w:sz w:val="14"/>
                <w:szCs w:val="14"/>
              </w:rPr>
              <w:t xml:space="preserve">  (841)</w:t>
            </w:r>
          </w:p>
        </w:tc>
        <w:tc>
          <w:tcPr>
            <w:tcW w:w="1819" w:type="dxa"/>
            <w:tcBorders>
              <w:top w:val="nil"/>
              <w:left w:val="nil"/>
              <w:bottom w:val="nil"/>
              <w:right w:val="nil"/>
            </w:tcBorders>
            <w:shd w:val="clear" w:color="auto" w:fill="auto"/>
            <w:vAlign w:val="center"/>
          </w:tcPr>
          <w:p w14:paraId="29591E5E" w14:textId="77777777" w:rsidR="00D14993" w:rsidRPr="00EA08B5" w:rsidRDefault="00D14993" w:rsidP="00DD38EA">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w:t>
            </w:r>
          </w:p>
        </w:tc>
        <w:tc>
          <w:tcPr>
            <w:tcW w:w="1819" w:type="dxa"/>
            <w:tcBorders>
              <w:top w:val="nil"/>
              <w:left w:val="nil"/>
              <w:bottom w:val="nil"/>
              <w:right w:val="nil"/>
            </w:tcBorders>
            <w:shd w:val="clear" w:color="auto" w:fill="auto"/>
            <w:vAlign w:val="center"/>
          </w:tcPr>
          <w:p w14:paraId="5AEECBB9" w14:textId="77777777" w:rsidR="00D14993" w:rsidRPr="00060E9C" w:rsidRDefault="00D14993" w:rsidP="00DD38EA">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w:t>
            </w:r>
          </w:p>
        </w:tc>
      </w:tr>
      <w:tr w:rsidR="00D14993" w:rsidRPr="006A788F" w14:paraId="5BAD43B1" w14:textId="77777777" w:rsidTr="00DD38E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246AAE80" w14:textId="77777777" w:rsidR="00D14993" w:rsidRPr="006A788F" w:rsidRDefault="00D14993" w:rsidP="00DD38EA">
            <w:pPr>
              <w:keepNext/>
              <w:keepLines/>
              <w:rPr>
                <w:rFonts w:ascii="Arial" w:hAnsi="Arial" w:cs="Arial"/>
                <w:sz w:val="14"/>
                <w:szCs w:val="14"/>
              </w:rPr>
            </w:pPr>
            <w:r>
              <w:rPr>
                <w:rFonts w:ascii="Arial" w:hAnsi="Arial" w:cs="Arial"/>
                <w:sz w:val="14"/>
                <w:szCs w:val="14"/>
              </w:rPr>
              <w:t xml:space="preserve">Other income </w:t>
            </w:r>
            <w:proofErr w:type="spellStart"/>
            <w:r>
              <w:rPr>
                <w:rFonts w:ascii="Arial" w:hAnsi="Arial" w:cs="Arial"/>
                <w:sz w:val="14"/>
                <w:szCs w:val="14"/>
              </w:rPr>
              <w:t>and</w:t>
            </w:r>
            <w:proofErr w:type="spellEnd"/>
            <w:r>
              <w:rPr>
                <w:rFonts w:ascii="Arial" w:hAnsi="Arial" w:cs="Arial"/>
                <w:sz w:val="14"/>
                <w:szCs w:val="14"/>
              </w:rPr>
              <w:t xml:space="preserve"> </w:t>
            </w:r>
            <w:proofErr w:type="spellStart"/>
            <w:r>
              <w:rPr>
                <w:rFonts w:ascii="Arial" w:hAnsi="Arial" w:cs="Arial"/>
                <w:sz w:val="14"/>
                <w:szCs w:val="14"/>
              </w:rPr>
              <w:t>expenses</w:t>
            </w:r>
            <w:proofErr w:type="spellEnd"/>
          </w:p>
        </w:tc>
        <w:tc>
          <w:tcPr>
            <w:tcW w:w="1818" w:type="dxa"/>
            <w:tcBorders>
              <w:top w:val="nil"/>
              <w:left w:val="nil"/>
              <w:bottom w:val="nil"/>
              <w:right w:val="nil"/>
            </w:tcBorders>
            <w:shd w:val="clear" w:color="auto" w:fill="auto"/>
            <w:vAlign w:val="center"/>
          </w:tcPr>
          <w:p w14:paraId="2BB525C4" w14:textId="77777777" w:rsidR="00D14993" w:rsidRPr="006A788F" w:rsidRDefault="00D14993" w:rsidP="00DD38EA">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944A32">
              <w:rPr>
                <w:rFonts w:ascii="Arial" w:hAnsi="Arial" w:cs="Arial"/>
                <w:b/>
                <w:bCs/>
                <w:sz w:val="14"/>
                <w:szCs w:val="14"/>
              </w:rPr>
              <w:t xml:space="preserve">  19</w:t>
            </w:r>
            <w:r>
              <w:rPr>
                <w:rFonts w:ascii="Arial" w:hAnsi="Arial" w:cs="Arial"/>
                <w:b/>
                <w:bCs/>
                <w:sz w:val="14"/>
                <w:szCs w:val="14"/>
              </w:rPr>
              <w:t>,</w:t>
            </w:r>
            <w:r w:rsidRPr="00944A32">
              <w:rPr>
                <w:rFonts w:ascii="Arial" w:hAnsi="Arial" w:cs="Arial"/>
                <w:b/>
                <w:bCs/>
                <w:sz w:val="14"/>
                <w:szCs w:val="14"/>
              </w:rPr>
              <w:t xml:space="preserve">865 </w:t>
            </w:r>
          </w:p>
        </w:tc>
        <w:tc>
          <w:tcPr>
            <w:tcW w:w="1819" w:type="dxa"/>
            <w:tcBorders>
              <w:top w:val="nil"/>
              <w:left w:val="nil"/>
              <w:bottom w:val="nil"/>
              <w:right w:val="nil"/>
            </w:tcBorders>
            <w:shd w:val="clear" w:color="auto" w:fill="auto"/>
            <w:vAlign w:val="center"/>
          </w:tcPr>
          <w:p w14:paraId="5F768BB2" w14:textId="77777777" w:rsidR="00D14993" w:rsidRPr="006A788F" w:rsidRDefault="00D14993" w:rsidP="00DD38EA">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944A32">
              <w:rPr>
                <w:rFonts w:ascii="Arial" w:hAnsi="Arial" w:cs="Arial"/>
                <w:b/>
                <w:bCs/>
                <w:sz w:val="14"/>
                <w:szCs w:val="14"/>
              </w:rPr>
              <w:t xml:space="preserve">  54</w:t>
            </w:r>
            <w:r>
              <w:rPr>
                <w:rFonts w:ascii="Arial" w:hAnsi="Arial" w:cs="Arial"/>
                <w:b/>
                <w:bCs/>
                <w:sz w:val="14"/>
                <w:szCs w:val="14"/>
              </w:rPr>
              <w:t>,</w:t>
            </w:r>
            <w:r w:rsidRPr="00944A32">
              <w:rPr>
                <w:rFonts w:ascii="Arial" w:hAnsi="Arial" w:cs="Arial"/>
                <w:b/>
                <w:bCs/>
                <w:sz w:val="14"/>
                <w:szCs w:val="14"/>
              </w:rPr>
              <w:t xml:space="preserve">405 </w:t>
            </w:r>
          </w:p>
        </w:tc>
        <w:tc>
          <w:tcPr>
            <w:tcW w:w="1819" w:type="dxa"/>
            <w:tcBorders>
              <w:top w:val="nil"/>
              <w:left w:val="nil"/>
              <w:bottom w:val="nil"/>
              <w:right w:val="nil"/>
            </w:tcBorders>
            <w:shd w:val="clear" w:color="auto" w:fill="auto"/>
            <w:vAlign w:val="center"/>
          </w:tcPr>
          <w:p w14:paraId="61DA0E0B" w14:textId="77777777" w:rsidR="00D14993" w:rsidRPr="006A788F" w:rsidRDefault="00D14993" w:rsidP="00DD38EA">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944A32">
              <w:rPr>
                <w:rFonts w:ascii="Arial" w:hAnsi="Arial" w:cs="Arial"/>
                <w:b/>
                <w:bCs/>
                <w:sz w:val="14"/>
                <w:szCs w:val="14"/>
              </w:rPr>
              <w:t>15</w:t>
            </w:r>
            <w:r>
              <w:rPr>
                <w:rFonts w:ascii="Arial" w:hAnsi="Arial" w:cs="Arial"/>
                <w:b/>
                <w:bCs/>
                <w:sz w:val="14"/>
                <w:szCs w:val="14"/>
              </w:rPr>
              <w:t>,</w:t>
            </w:r>
            <w:r w:rsidRPr="00944A32">
              <w:rPr>
                <w:rFonts w:ascii="Arial" w:hAnsi="Arial" w:cs="Arial"/>
                <w:b/>
                <w:bCs/>
                <w:sz w:val="14"/>
                <w:szCs w:val="14"/>
              </w:rPr>
              <w:t>834</w:t>
            </w:r>
          </w:p>
        </w:tc>
        <w:tc>
          <w:tcPr>
            <w:tcW w:w="1819" w:type="dxa"/>
            <w:tcBorders>
              <w:top w:val="nil"/>
              <w:left w:val="nil"/>
              <w:bottom w:val="nil"/>
              <w:right w:val="nil"/>
            </w:tcBorders>
            <w:shd w:val="clear" w:color="auto" w:fill="auto"/>
            <w:vAlign w:val="center"/>
          </w:tcPr>
          <w:p w14:paraId="0559A8CC" w14:textId="77777777" w:rsidR="00D14993" w:rsidRPr="006A788F" w:rsidRDefault="00D14993" w:rsidP="00DD38EA">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944A32">
              <w:rPr>
                <w:rFonts w:ascii="Arial" w:hAnsi="Arial" w:cs="Arial"/>
                <w:b/>
                <w:bCs/>
                <w:sz w:val="14"/>
                <w:szCs w:val="14"/>
              </w:rPr>
              <w:t>46</w:t>
            </w:r>
            <w:r>
              <w:rPr>
                <w:rFonts w:ascii="Arial" w:hAnsi="Arial" w:cs="Arial"/>
                <w:b/>
                <w:bCs/>
                <w:sz w:val="14"/>
                <w:szCs w:val="14"/>
              </w:rPr>
              <w:t>,</w:t>
            </w:r>
            <w:r w:rsidRPr="00944A32">
              <w:rPr>
                <w:rFonts w:ascii="Arial" w:hAnsi="Arial" w:cs="Arial"/>
                <w:b/>
                <w:bCs/>
                <w:sz w:val="14"/>
                <w:szCs w:val="14"/>
              </w:rPr>
              <w:t>725</w:t>
            </w:r>
          </w:p>
        </w:tc>
      </w:tr>
      <w:tr w:rsidR="00D14993" w:rsidRPr="006A788F" w14:paraId="4F046781" w14:textId="77777777" w:rsidTr="00DD38EA">
        <w:trPr>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210AD63D" w14:textId="77777777" w:rsidR="00D14993" w:rsidRPr="006A788F" w:rsidRDefault="00D14993" w:rsidP="00DD38EA">
            <w:pPr>
              <w:keepNext/>
              <w:keepLines/>
              <w:spacing w:before="40" w:after="40"/>
              <w:ind w:left="113"/>
              <w:rPr>
                <w:rFonts w:ascii="Arial" w:hAnsi="Arial" w:cs="Arial"/>
                <w:b w:val="0"/>
                <w:bCs w:val="0"/>
                <w:sz w:val="14"/>
                <w:szCs w:val="14"/>
              </w:rPr>
            </w:pPr>
            <w:r>
              <w:rPr>
                <w:rFonts w:ascii="Arial" w:hAnsi="Arial" w:cs="Arial"/>
                <w:b w:val="0"/>
                <w:bCs w:val="0"/>
                <w:sz w:val="14"/>
                <w:szCs w:val="14"/>
              </w:rPr>
              <w:t>Other income</w:t>
            </w:r>
          </w:p>
        </w:tc>
        <w:tc>
          <w:tcPr>
            <w:tcW w:w="1818" w:type="dxa"/>
            <w:tcBorders>
              <w:top w:val="nil"/>
              <w:left w:val="nil"/>
              <w:bottom w:val="nil"/>
              <w:right w:val="nil"/>
            </w:tcBorders>
            <w:shd w:val="clear" w:color="auto" w:fill="auto"/>
            <w:vAlign w:val="center"/>
          </w:tcPr>
          <w:p w14:paraId="37C99C15" w14:textId="77777777" w:rsidR="00D14993" w:rsidRPr="006A788F" w:rsidRDefault="00D14993" w:rsidP="00DD38EA">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944A32">
              <w:rPr>
                <w:rFonts w:ascii="Arial" w:hAnsi="Arial" w:cs="Arial"/>
                <w:sz w:val="14"/>
                <w:szCs w:val="14"/>
              </w:rPr>
              <w:t xml:space="preserve">  20</w:t>
            </w:r>
            <w:r>
              <w:rPr>
                <w:rFonts w:ascii="Arial" w:hAnsi="Arial" w:cs="Arial"/>
                <w:sz w:val="14"/>
                <w:szCs w:val="14"/>
              </w:rPr>
              <w:t>,</w:t>
            </w:r>
            <w:r w:rsidRPr="00944A32">
              <w:rPr>
                <w:rFonts w:ascii="Arial" w:hAnsi="Arial" w:cs="Arial"/>
                <w:sz w:val="14"/>
                <w:szCs w:val="14"/>
              </w:rPr>
              <w:t xml:space="preserve">280 </w:t>
            </w:r>
          </w:p>
        </w:tc>
        <w:tc>
          <w:tcPr>
            <w:tcW w:w="1819" w:type="dxa"/>
            <w:tcBorders>
              <w:top w:val="nil"/>
              <w:left w:val="nil"/>
              <w:bottom w:val="nil"/>
              <w:right w:val="nil"/>
            </w:tcBorders>
            <w:shd w:val="clear" w:color="auto" w:fill="auto"/>
            <w:vAlign w:val="center"/>
          </w:tcPr>
          <w:p w14:paraId="4C7594C4" w14:textId="77777777" w:rsidR="00D14993" w:rsidRPr="006A788F" w:rsidRDefault="00D14993" w:rsidP="00DD38EA">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944A32">
              <w:rPr>
                <w:rFonts w:ascii="Arial" w:hAnsi="Arial" w:cs="Arial"/>
                <w:sz w:val="14"/>
                <w:szCs w:val="14"/>
              </w:rPr>
              <w:t xml:space="preserve">  56</w:t>
            </w:r>
            <w:r>
              <w:rPr>
                <w:rFonts w:ascii="Arial" w:hAnsi="Arial" w:cs="Arial"/>
                <w:sz w:val="14"/>
                <w:szCs w:val="14"/>
              </w:rPr>
              <w:t>,</w:t>
            </w:r>
            <w:r w:rsidRPr="00944A32">
              <w:rPr>
                <w:rFonts w:ascii="Arial" w:hAnsi="Arial" w:cs="Arial"/>
                <w:sz w:val="14"/>
                <w:szCs w:val="14"/>
              </w:rPr>
              <w:t xml:space="preserve">168 </w:t>
            </w:r>
          </w:p>
        </w:tc>
        <w:tc>
          <w:tcPr>
            <w:tcW w:w="1819" w:type="dxa"/>
            <w:tcBorders>
              <w:top w:val="nil"/>
              <w:left w:val="nil"/>
              <w:bottom w:val="nil"/>
              <w:right w:val="nil"/>
            </w:tcBorders>
            <w:shd w:val="clear" w:color="auto" w:fill="auto"/>
            <w:vAlign w:val="center"/>
          </w:tcPr>
          <w:p w14:paraId="55D8F373" w14:textId="77777777" w:rsidR="00D14993" w:rsidRPr="006A788F" w:rsidRDefault="00D14993" w:rsidP="00DD38EA">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EA08B5">
              <w:rPr>
                <w:rFonts w:ascii="Arial" w:hAnsi="Arial" w:cs="Arial"/>
                <w:sz w:val="14"/>
                <w:szCs w:val="14"/>
              </w:rPr>
              <w:t>16</w:t>
            </w:r>
            <w:r>
              <w:rPr>
                <w:rFonts w:ascii="Arial" w:hAnsi="Arial" w:cs="Arial"/>
                <w:sz w:val="14"/>
                <w:szCs w:val="14"/>
              </w:rPr>
              <w:t>,</w:t>
            </w:r>
            <w:r w:rsidRPr="00EA08B5">
              <w:rPr>
                <w:rFonts w:ascii="Arial" w:hAnsi="Arial" w:cs="Arial"/>
                <w:sz w:val="14"/>
                <w:szCs w:val="14"/>
              </w:rPr>
              <w:t>350</w:t>
            </w:r>
          </w:p>
        </w:tc>
        <w:tc>
          <w:tcPr>
            <w:tcW w:w="1819" w:type="dxa"/>
            <w:tcBorders>
              <w:top w:val="nil"/>
              <w:left w:val="nil"/>
              <w:bottom w:val="nil"/>
              <w:right w:val="nil"/>
            </w:tcBorders>
            <w:shd w:val="clear" w:color="auto" w:fill="auto"/>
            <w:vAlign w:val="center"/>
          </w:tcPr>
          <w:p w14:paraId="7F007138" w14:textId="77777777" w:rsidR="00D14993" w:rsidRPr="006A788F" w:rsidRDefault="00D14993" w:rsidP="00DD38EA">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060E9C">
              <w:rPr>
                <w:rFonts w:ascii="Arial" w:hAnsi="Arial" w:cs="Arial"/>
                <w:sz w:val="14"/>
                <w:szCs w:val="14"/>
              </w:rPr>
              <w:t>48</w:t>
            </w:r>
            <w:r>
              <w:rPr>
                <w:rFonts w:ascii="Arial" w:hAnsi="Arial" w:cs="Arial"/>
                <w:sz w:val="14"/>
                <w:szCs w:val="14"/>
              </w:rPr>
              <w:t>,</w:t>
            </w:r>
            <w:r w:rsidRPr="00060E9C">
              <w:rPr>
                <w:rFonts w:ascii="Arial" w:hAnsi="Arial" w:cs="Arial"/>
                <w:sz w:val="14"/>
                <w:szCs w:val="14"/>
              </w:rPr>
              <w:t>775</w:t>
            </w:r>
          </w:p>
        </w:tc>
      </w:tr>
      <w:tr w:rsidR="00D14993" w:rsidRPr="006A788F" w14:paraId="68C98D20" w14:textId="77777777" w:rsidTr="00DD38E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7703AAEF" w14:textId="77777777" w:rsidR="00D14993" w:rsidRPr="006A788F" w:rsidRDefault="00D14993" w:rsidP="00DD38EA">
            <w:pPr>
              <w:keepNext/>
              <w:keepLines/>
              <w:spacing w:before="40" w:after="40"/>
              <w:ind w:left="113"/>
              <w:rPr>
                <w:rFonts w:ascii="Arial" w:hAnsi="Arial" w:cs="Arial"/>
                <w:b w:val="0"/>
                <w:bCs w:val="0"/>
                <w:sz w:val="14"/>
                <w:szCs w:val="14"/>
              </w:rPr>
            </w:pPr>
            <w:r>
              <w:rPr>
                <w:rFonts w:ascii="Arial" w:hAnsi="Arial" w:cs="Arial"/>
                <w:b w:val="0"/>
                <w:bCs w:val="0"/>
                <w:sz w:val="14"/>
                <w:szCs w:val="14"/>
              </w:rPr>
              <w:t xml:space="preserve">Other </w:t>
            </w:r>
            <w:proofErr w:type="spellStart"/>
            <w:r>
              <w:rPr>
                <w:rFonts w:ascii="Arial" w:hAnsi="Arial" w:cs="Arial"/>
                <w:b w:val="0"/>
                <w:bCs w:val="0"/>
                <w:sz w:val="14"/>
                <w:szCs w:val="14"/>
              </w:rPr>
              <w:t>expenses</w:t>
            </w:r>
            <w:proofErr w:type="spellEnd"/>
          </w:p>
        </w:tc>
        <w:tc>
          <w:tcPr>
            <w:tcW w:w="1818" w:type="dxa"/>
            <w:tcBorders>
              <w:top w:val="nil"/>
              <w:left w:val="nil"/>
              <w:bottom w:val="nil"/>
              <w:right w:val="nil"/>
            </w:tcBorders>
            <w:shd w:val="clear" w:color="auto" w:fill="auto"/>
            <w:vAlign w:val="center"/>
          </w:tcPr>
          <w:p w14:paraId="62C18251" w14:textId="77777777" w:rsidR="00D14993" w:rsidRPr="006A788F" w:rsidRDefault="00D14993" w:rsidP="00DD38EA">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944A32">
              <w:rPr>
                <w:rFonts w:ascii="Arial" w:hAnsi="Arial" w:cs="Arial"/>
                <w:sz w:val="14"/>
                <w:szCs w:val="14"/>
              </w:rPr>
              <w:t xml:space="preserve">  (415)</w:t>
            </w:r>
          </w:p>
        </w:tc>
        <w:tc>
          <w:tcPr>
            <w:tcW w:w="1819" w:type="dxa"/>
            <w:tcBorders>
              <w:top w:val="nil"/>
              <w:left w:val="nil"/>
              <w:bottom w:val="nil"/>
              <w:right w:val="nil"/>
            </w:tcBorders>
            <w:shd w:val="clear" w:color="auto" w:fill="auto"/>
            <w:vAlign w:val="center"/>
          </w:tcPr>
          <w:p w14:paraId="34B1420E" w14:textId="77777777" w:rsidR="00D14993" w:rsidRPr="006A788F" w:rsidRDefault="00D14993" w:rsidP="00DD38EA">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944A32">
              <w:rPr>
                <w:rFonts w:ascii="Arial" w:hAnsi="Arial" w:cs="Arial"/>
                <w:sz w:val="14"/>
                <w:szCs w:val="14"/>
              </w:rPr>
              <w:t xml:space="preserve">  (1</w:t>
            </w:r>
            <w:r>
              <w:rPr>
                <w:rFonts w:ascii="Arial" w:hAnsi="Arial" w:cs="Arial"/>
                <w:sz w:val="14"/>
                <w:szCs w:val="14"/>
              </w:rPr>
              <w:t>,</w:t>
            </w:r>
            <w:r w:rsidRPr="00944A32">
              <w:rPr>
                <w:rFonts w:ascii="Arial" w:hAnsi="Arial" w:cs="Arial"/>
                <w:sz w:val="14"/>
                <w:szCs w:val="14"/>
              </w:rPr>
              <w:t>763)</w:t>
            </w:r>
          </w:p>
        </w:tc>
        <w:tc>
          <w:tcPr>
            <w:tcW w:w="1819" w:type="dxa"/>
            <w:tcBorders>
              <w:top w:val="nil"/>
              <w:left w:val="nil"/>
              <w:bottom w:val="nil"/>
              <w:right w:val="nil"/>
            </w:tcBorders>
            <w:shd w:val="clear" w:color="auto" w:fill="auto"/>
            <w:vAlign w:val="center"/>
          </w:tcPr>
          <w:p w14:paraId="0F3FEAC1" w14:textId="77777777" w:rsidR="00D14993" w:rsidRPr="006A788F" w:rsidRDefault="00D14993" w:rsidP="00DD38EA">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EA08B5">
              <w:rPr>
                <w:rFonts w:ascii="Arial" w:hAnsi="Arial" w:cs="Arial"/>
                <w:sz w:val="14"/>
                <w:szCs w:val="14"/>
              </w:rPr>
              <w:t>(516)</w:t>
            </w:r>
          </w:p>
        </w:tc>
        <w:tc>
          <w:tcPr>
            <w:tcW w:w="1819" w:type="dxa"/>
            <w:tcBorders>
              <w:top w:val="nil"/>
              <w:left w:val="nil"/>
              <w:bottom w:val="nil"/>
              <w:right w:val="nil"/>
            </w:tcBorders>
            <w:shd w:val="clear" w:color="auto" w:fill="auto"/>
            <w:vAlign w:val="center"/>
          </w:tcPr>
          <w:p w14:paraId="221DB586" w14:textId="77777777" w:rsidR="00D14993" w:rsidRPr="006A788F" w:rsidRDefault="00D14993" w:rsidP="00DD38EA">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060E9C">
              <w:rPr>
                <w:rFonts w:ascii="Arial" w:hAnsi="Arial" w:cs="Arial"/>
                <w:sz w:val="14"/>
                <w:szCs w:val="14"/>
              </w:rPr>
              <w:t>(2</w:t>
            </w:r>
            <w:r>
              <w:rPr>
                <w:rFonts w:ascii="Arial" w:hAnsi="Arial" w:cs="Arial"/>
                <w:sz w:val="14"/>
                <w:szCs w:val="14"/>
              </w:rPr>
              <w:t>,</w:t>
            </w:r>
            <w:r w:rsidRPr="00060E9C">
              <w:rPr>
                <w:rFonts w:ascii="Arial" w:hAnsi="Arial" w:cs="Arial"/>
                <w:sz w:val="14"/>
                <w:szCs w:val="14"/>
              </w:rPr>
              <w:t>050)</w:t>
            </w:r>
          </w:p>
        </w:tc>
      </w:tr>
      <w:tr w:rsidR="00D14993" w:rsidRPr="006A788F" w14:paraId="4405B557" w14:textId="77777777" w:rsidTr="00DD38EA">
        <w:trPr>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1737EE5A" w14:textId="77777777" w:rsidR="00D14993" w:rsidRPr="006A788F" w:rsidRDefault="00D14993" w:rsidP="00DD38EA">
            <w:pPr>
              <w:keepNext/>
              <w:keepLines/>
              <w:rPr>
                <w:rFonts w:ascii="Arial" w:hAnsi="Arial" w:cs="Arial"/>
                <w:sz w:val="14"/>
                <w:szCs w:val="14"/>
              </w:rPr>
            </w:pPr>
            <w:proofErr w:type="spellStart"/>
            <w:r>
              <w:rPr>
                <w:rFonts w:ascii="Arial" w:hAnsi="Arial" w:cs="Arial"/>
                <w:sz w:val="14"/>
                <w:szCs w:val="14"/>
              </w:rPr>
              <w:t>Operational</w:t>
            </w:r>
            <w:proofErr w:type="spellEnd"/>
            <w:r>
              <w:rPr>
                <w:rFonts w:ascii="Arial" w:hAnsi="Arial" w:cs="Arial"/>
                <w:sz w:val="14"/>
                <w:szCs w:val="14"/>
              </w:rPr>
              <w:t xml:space="preserve"> </w:t>
            </w:r>
            <w:proofErr w:type="spellStart"/>
            <w:r>
              <w:rPr>
                <w:rFonts w:ascii="Arial" w:hAnsi="Arial" w:cs="Arial"/>
                <w:sz w:val="14"/>
                <w:szCs w:val="14"/>
              </w:rPr>
              <w:t>result</w:t>
            </w:r>
            <w:proofErr w:type="spellEnd"/>
          </w:p>
        </w:tc>
        <w:tc>
          <w:tcPr>
            <w:tcW w:w="1818" w:type="dxa"/>
            <w:tcBorders>
              <w:top w:val="nil"/>
              <w:left w:val="nil"/>
              <w:bottom w:val="nil"/>
              <w:right w:val="nil"/>
            </w:tcBorders>
            <w:shd w:val="clear" w:color="auto" w:fill="auto"/>
            <w:vAlign w:val="center"/>
          </w:tcPr>
          <w:p w14:paraId="57BFB17C" w14:textId="77777777" w:rsidR="00D14993" w:rsidRPr="006A788F" w:rsidRDefault="00D14993" w:rsidP="00DD38EA">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944A32">
              <w:rPr>
                <w:rFonts w:ascii="Arial" w:hAnsi="Arial" w:cs="Arial"/>
                <w:b/>
                <w:bCs/>
                <w:sz w:val="14"/>
                <w:szCs w:val="14"/>
              </w:rPr>
              <w:t xml:space="preserve">  116</w:t>
            </w:r>
            <w:r>
              <w:rPr>
                <w:rFonts w:ascii="Arial" w:hAnsi="Arial" w:cs="Arial"/>
                <w:b/>
                <w:bCs/>
                <w:sz w:val="14"/>
                <w:szCs w:val="14"/>
              </w:rPr>
              <w:t>,</w:t>
            </w:r>
            <w:r w:rsidRPr="00944A32">
              <w:rPr>
                <w:rFonts w:ascii="Arial" w:hAnsi="Arial" w:cs="Arial"/>
                <w:b/>
                <w:bCs/>
                <w:sz w:val="14"/>
                <w:szCs w:val="14"/>
              </w:rPr>
              <w:t xml:space="preserve">075 </w:t>
            </w:r>
          </w:p>
        </w:tc>
        <w:tc>
          <w:tcPr>
            <w:tcW w:w="1819" w:type="dxa"/>
            <w:tcBorders>
              <w:top w:val="nil"/>
              <w:left w:val="nil"/>
              <w:bottom w:val="nil"/>
              <w:right w:val="nil"/>
            </w:tcBorders>
            <w:shd w:val="clear" w:color="auto" w:fill="auto"/>
            <w:vAlign w:val="center"/>
          </w:tcPr>
          <w:p w14:paraId="7008C420" w14:textId="77777777" w:rsidR="00D14993" w:rsidRPr="006A788F" w:rsidRDefault="00D14993" w:rsidP="00DD38EA">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944A32">
              <w:rPr>
                <w:rFonts w:ascii="Arial" w:hAnsi="Arial" w:cs="Arial"/>
                <w:b/>
                <w:bCs/>
                <w:sz w:val="14"/>
                <w:szCs w:val="14"/>
              </w:rPr>
              <w:t xml:space="preserve">  338</w:t>
            </w:r>
            <w:r>
              <w:rPr>
                <w:rFonts w:ascii="Arial" w:hAnsi="Arial" w:cs="Arial"/>
                <w:b/>
                <w:bCs/>
                <w:sz w:val="14"/>
                <w:szCs w:val="14"/>
              </w:rPr>
              <w:t>,</w:t>
            </w:r>
            <w:r w:rsidRPr="00944A32">
              <w:rPr>
                <w:rFonts w:ascii="Arial" w:hAnsi="Arial" w:cs="Arial"/>
                <w:b/>
                <w:bCs/>
                <w:sz w:val="14"/>
                <w:szCs w:val="14"/>
              </w:rPr>
              <w:t xml:space="preserve">992 </w:t>
            </w:r>
          </w:p>
        </w:tc>
        <w:tc>
          <w:tcPr>
            <w:tcW w:w="1819" w:type="dxa"/>
            <w:tcBorders>
              <w:top w:val="nil"/>
              <w:left w:val="nil"/>
              <w:bottom w:val="nil"/>
              <w:right w:val="nil"/>
            </w:tcBorders>
            <w:shd w:val="clear" w:color="auto" w:fill="auto"/>
            <w:vAlign w:val="center"/>
          </w:tcPr>
          <w:p w14:paraId="1B58F6EA" w14:textId="77777777" w:rsidR="00D14993" w:rsidRPr="006A788F" w:rsidRDefault="00D14993" w:rsidP="00DD38EA">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944A32">
              <w:rPr>
                <w:rFonts w:ascii="Arial" w:hAnsi="Arial" w:cs="Arial"/>
                <w:b/>
                <w:bCs/>
                <w:sz w:val="14"/>
                <w:szCs w:val="14"/>
              </w:rPr>
              <w:t>125</w:t>
            </w:r>
            <w:r>
              <w:rPr>
                <w:rFonts w:ascii="Arial" w:hAnsi="Arial" w:cs="Arial"/>
                <w:b/>
                <w:bCs/>
                <w:sz w:val="14"/>
                <w:szCs w:val="14"/>
              </w:rPr>
              <w:t>,</w:t>
            </w:r>
            <w:r w:rsidRPr="00944A32">
              <w:rPr>
                <w:rFonts w:ascii="Arial" w:hAnsi="Arial" w:cs="Arial"/>
                <w:b/>
                <w:bCs/>
                <w:sz w:val="14"/>
                <w:szCs w:val="14"/>
              </w:rPr>
              <w:t>101</w:t>
            </w:r>
          </w:p>
        </w:tc>
        <w:tc>
          <w:tcPr>
            <w:tcW w:w="1819" w:type="dxa"/>
            <w:tcBorders>
              <w:top w:val="nil"/>
              <w:left w:val="nil"/>
              <w:bottom w:val="nil"/>
              <w:right w:val="nil"/>
            </w:tcBorders>
            <w:shd w:val="clear" w:color="auto" w:fill="auto"/>
            <w:vAlign w:val="center"/>
          </w:tcPr>
          <w:p w14:paraId="3F052914" w14:textId="77777777" w:rsidR="00D14993" w:rsidRPr="006A788F" w:rsidRDefault="00D14993" w:rsidP="00DD38EA">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Pr>
                <w:rFonts w:ascii="Arial" w:hAnsi="Arial" w:cs="Arial"/>
                <w:b/>
                <w:bCs/>
              </w:rPr>
              <w:t xml:space="preserve">  </w:t>
            </w:r>
            <w:r w:rsidRPr="00746CFB">
              <w:rPr>
                <w:rFonts w:ascii="Arial" w:hAnsi="Arial" w:cs="Arial"/>
                <w:b/>
                <w:bCs/>
                <w:sz w:val="14"/>
                <w:szCs w:val="14"/>
              </w:rPr>
              <w:t>336</w:t>
            </w:r>
            <w:r>
              <w:rPr>
                <w:rFonts w:ascii="Arial" w:hAnsi="Arial" w:cs="Arial"/>
                <w:b/>
                <w:bCs/>
                <w:sz w:val="14"/>
                <w:szCs w:val="14"/>
              </w:rPr>
              <w:t>,</w:t>
            </w:r>
            <w:r w:rsidRPr="00746CFB">
              <w:rPr>
                <w:rFonts w:ascii="Arial" w:hAnsi="Arial" w:cs="Arial"/>
                <w:b/>
                <w:bCs/>
                <w:sz w:val="14"/>
                <w:szCs w:val="14"/>
              </w:rPr>
              <w:t>227</w:t>
            </w:r>
          </w:p>
        </w:tc>
      </w:tr>
      <w:tr w:rsidR="00D14993" w:rsidRPr="006A788F" w14:paraId="70AA20B3" w14:textId="77777777" w:rsidTr="00DD38E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2A0A929D" w14:textId="77777777" w:rsidR="00D14993" w:rsidRPr="00C9587F" w:rsidRDefault="00D14993" w:rsidP="00DD38EA">
            <w:pPr>
              <w:keepNext/>
              <w:keepLines/>
              <w:spacing w:before="40" w:after="40"/>
              <w:ind w:left="113"/>
              <w:rPr>
                <w:rFonts w:ascii="Arial" w:hAnsi="Arial" w:cs="Arial"/>
                <w:b w:val="0"/>
                <w:bCs w:val="0"/>
                <w:sz w:val="14"/>
                <w:szCs w:val="14"/>
                <w:lang w:val="en-US"/>
              </w:rPr>
            </w:pPr>
            <w:r w:rsidRPr="003F2F2A">
              <w:rPr>
                <w:rFonts w:ascii="Arial" w:hAnsi="Arial" w:cs="Arial"/>
                <w:b w:val="0"/>
                <w:bCs w:val="0"/>
                <w:sz w:val="14"/>
                <w:szCs w:val="14"/>
                <w:lang w:val="en-US"/>
              </w:rPr>
              <w:t>Gains/losses on non-current assets</w:t>
            </w:r>
          </w:p>
        </w:tc>
        <w:tc>
          <w:tcPr>
            <w:tcW w:w="1818" w:type="dxa"/>
            <w:tcBorders>
              <w:top w:val="nil"/>
              <w:left w:val="nil"/>
              <w:bottom w:val="nil"/>
              <w:right w:val="nil"/>
            </w:tcBorders>
            <w:shd w:val="clear" w:color="auto" w:fill="auto"/>
            <w:vAlign w:val="center"/>
          </w:tcPr>
          <w:p w14:paraId="72A759DD" w14:textId="77777777" w:rsidR="00D14993" w:rsidRPr="00672BDB" w:rsidRDefault="00D14993" w:rsidP="00DD38EA">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lang w:val="en-US"/>
              </w:rPr>
            </w:pPr>
            <w:r w:rsidRPr="002B521C">
              <w:rPr>
                <w:rFonts w:ascii="Arial" w:hAnsi="Arial" w:cs="Arial"/>
                <w:sz w:val="14"/>
                <w:szCs w:val="14"/>
                <w:lang w:val="en-US"/>
              </w:rPr>
              <w:t xml:space="preserve">  </w:t>
            </w:r>
            <w:r w:rsidRPr="00944A32">
              <w:rPr>
                <w:rFonts w:ascii="Arial" w:hAnsi="Arial" w:cs="Arial"/>
                <w:sz w:val="14"/>
                <w:szCs w:val="14"/>
              </w:rPr>
              <w:t>(8)</w:t>
            </w:r>
          </w:p>
        </w:tc>
        <w:tc>
          <w:tcPr>
            <w:tcW w:w="1819" w:type="dxa"/>
            <w:tcBorders>
              <w:top w:val="nil"/>
              <w:left w:val="nil"/>
              <w:bottom w:val="nil"/>
              <w:right w:val="nil"/>
            </w:tcBorders>
            <w:shd w:val="clear" w:color="auto" w:fill="auto"/>
            <w:vAlign w:val="center"/>
          </w:tcPr>
          <w:p w14:paraId="192F6268" w14:textId="77777777" w:rsidR="00D14993" w:rsidRPr="00672BDB" w:rsidRDefault="00D14993" w:rsidP="00DD38EA">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lang w:val="en-US"/>
              </w:rPr>
            </w:pPr>
            <w:r w:rsidRPr="00944A32">
              <w:rPr>
                <w:rFonts w:ascii="Arial" w:hAnsi="Arial" w:cs="Arial"/>
                <w:sz w:val="14"/>
                <w:szCs w:val="14"/>
              </w:rPr>
              <w:t xml:space="preserve">  (57)</w:t>
            </w:r>
          </w:p>
        </w:tc>
        <w:tc>
          <w:tcPr>
            <w:tcW w:w="1819" w:type="dxa"/>
            <w:tcBorders>
              <w:top w:val="nil"/>
              <w:left w:val="nil"/>
              <w:bottom w:val="nil"/>
              <w:right w:val="nil"/>
            </w:tcBorders>
            <w:shd w:val="clear" w:color="auto" w:fill="auto"/>
            <w:vAlign w:val="center"/>
          </w:tcPr>
          <w:p w14:paraId="49DEF1A5" w14:textId="77777777" w:rsidR="00D14993" w:rsidRPr="006A788F" w:rsidRDefault="00D14993" w:rsidP="00DD38EA">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EA08B5">
              <w:rPr>
                <w:rFonts w:ascii="Arial" w:hAnsi="Arial" w:cs="Arial"/>
                <w:sz w:val="14"/>
                <w:szCs w:val="14"/>
              </w:rPr>
              <w:t>(6)</w:t>
            </w:r>
          </w:p>
        </w:tc>
        <w:tc>
          <w:tcPr>
            <w:tcW w:w="1819" w:type="dxa"/>
            <w:tcBorders>
              <w:top w:val="nil"/>
              <w:left w:val="nil"/>
              <w:bottom w:val="nil"/>
              <w:right w:val="nil"/>
            </w:tcBorders>
            <w:shd w:val="clear" w:color="auto" w:fill="auto"/>
            <w:vAlign w:val="center"/>
          </w:tcPr>
          <w:p w14:paraId="08E913D2" w14:textId="77777777" w:rsidR="00D14993" w:rsidRPr="006A788F" w:rsidRDefault="00D14993" w:rsidP="00DD38EA">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060E9C">
              <w:rPr>
                <w:rFonts w:ascii="Arial" w:hAnsi="Arial" w:cs="Arial"/>
                <w:sz w:val="14"/>
                <w:szCs w:val="14"/>
              </w:rPr>
              <w:t>(7)</w:t>
            </w:r>
          </w:p>
        </w:tc>
      </w:tr>
      <w:tr w:rsidR="00D14993" w:rsidRPr="006A788F" w14:paraId="38989A10" w14:textId="77777777" w:rsidTr="00DD38EA">
        <w:trPr>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49B562D2" w14:textId="77777777" w:rsidR="00D14993" w:rsidRPr="006A788F" w:rsidRDefault="00D14993" w:rsidP="00DD38EA">
            <w:pPr>
              <w:keepNext/>
              <w:keepLines/>
              <w:rPr>
                <w:rFonts w:ascii="Arial" w:hAnsi="Arial" w:cs="Arial"/>
                <w:sz w:val="14"/>
                <w:szCs w:val="14"/>
              </w:rPr>
            </w:pPr>
            <w:r>
              <w:rPr>
                <w:rFonts w:ascii="Arial" w:hAnsi="Arial" w:cs="Arial"/>
                <w:color w:val="000000"/>
                <w:sz w:val="14"/>
                <w:szCs w:val="14"/>
              </w:rPr>
              <w:t xml:space="preserve">Income </w:t>
            </w:r>
            <w:proofErr w:type="spellStart"/>
            <w:r>
              <w:rPr>
                <w:rFonts w:ascii="Arial" w:hAnsi="Arial" w:cs="Arial"/>
                <w:color w:val="000000"/>
                <w:sz w:val="14"/>
                <w:szCs w:val="14"/>
              </w:rPr>
              <w:t>before</w:t>
            </w:r>
            <w:proofErr w:type="spellEnd"/>
            <w:r>
              <w:rPr>
                <w:rFonts w:ascii="Arial" w:hAnsi="Arial" w:cs="Arial"/>
                <w:color w:val="000000"/>
                <w:sz w:val="14"/>
                <w:szCs w:val="14"/>
              </w:rPr>
              <w:t xml:space="preserve"> taxes</w:t>
            </w:r>
          </w:p>
        </w:tc>
        <w:tc>
          <w:tcPr>
            <w:tcW w:w="1818" w:type="dxa"/>
            <w:tcBorders>
              <w:top w:val="nil"/>
              <w:left w:val="nil"/>
              <w:bottom w:val="nil"/>
              <w:right w:val="nil"/>
            </w:tcBorders>
            <w:shd w:val="clear" w:color="auto" w:fill="auto"/>
            <w:vAlign w:val="center"/>
          </w:tcPr>
          <w:p w14:paraId="4E9CEC6D" w14:textId="77777777" w:rsidR="00D14993" w:rsidRPr="006A788F" w:rsidRDefault="00D14993" w:rsidP="00DD38EA">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944A32">
              <w:rPr>
                <w:rFonts w:ascii="Arial" w:hAnsi="Arial" w:cs="Arial"/>
                <w:b/>
                <w:bCs/>
                <w:sz w:val="14"/>
                <w:szCs w:val="14"/>
              </w:rPr>
              <w:t xml:space="preserve">  116</w:t>
            </w:r>
            <w:r>
              <w:rPr>
                <w:rFonts w:ascii="Arial" w:hAnsi="Arial" w:cs="Arial"/>
                <w:b/>
                <w:bCs/>
                <w:sz w:val="14"/>
                <w:szCs w:val="14"/>
              </w:rPr>
              <w:t>,</w:t>
            </w:r>
            <w:r w:rsidRPr="00944A32">
              <w:rPr>
                <w:rFonts w:ascii="Arial" w:hAnsi="Arial" w:cs="Arial"/>
                <w:b/>
                <w:bCs/>
                <w:sz w:val="14"/>
                <w:szCs w:val="14"/>
              </w:rPr>
              <w:t xml:space="preserve">067 </w:t>
            </w:r>
          </w:p>
        </w:tc>
        <w:tc>
          <w:tcPr>
            <w:tcW w:w="1819" w:type="dxa"/>
            <w:tcBorders>
              <w:top w:val="nil"/>
              <w:left w:val="nil"/>
              <w:bottom w:val="nil"/>
              <w:right w:val="nil"/>
            </w:tcBorders>
            <w:shd w:val="clear" w:color="auto" w:fill="auto"/>
            <w:vAlign w:val="center"/>
          </w:tcPr>
          <w:p w14:paraId="7526FF24" w14:textId="77777777" w:rsidR="00D14993" w:rsidRPr="006A788F" w:rsidRDefault="00D14993" w:rsidP="00DD38EA">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944A32">
              <w:rPr>
                <w:rFonts w:ascii="Arial" w:hAnsi="Arial" w:cs="Arial"/>
                <w:b/>
                <w:bCs/>
                <w:sz w:val="14"/>
                <w:szCs w:val="14"/>
              </w:rPr>
              <w:t xml:space="preserve">  338</w:t>
            </w:r>
            <w:r>
              <w:rPr>
                <w:rFonts w:ascii="Arial" w:hAnsi="Arial" w:cs="Arial"/>
                <w:b/>
                <w:bCs/>
                <w:sz w:val="14"/>
                <w:szCs w:val="14"/>
              </w:rPr>
              <w:t>,</w:t>
            </w:r>
            <w:r w:rsidRPr="00944A32">
              <w:rPr>
                <w:rFonts w:ascii="Arial" w:hAnsi="Arial" w:cs="Arial"/>
                <w:b/>
                <w:bCs/>
                <w:sz w:val="14"/>
                <w:szCs w:val="14"/>
              </w:rPr>
              <w:t xml:space="preserve">935 </w:t>
            </w:r>
          </w:p>
        </w:tc>
        <w:tc>
          <w:tcPr>
            <w:tcW w:w="1819" w:type="dxa"/>
            <w:tcBorders>
              <w:top w:val="nil"/>
              <w:left w:val="nil"/>
              <w:bottom w:val="nil"/>
              <w:right w:val="nil"/>
            </w:tcBorders>
            <w:shd w:val="clear" w:color="auto" w:fill="auto"/>
            <w:vAlign w:val="center"/>
          </w:tcPr>
          <w:p w14:paraId="7416F758" w14:textId="77777777" w:rsidR="00D14993" w:rsidRPr="006A788F" w:rsidRDefault="00D14993" w:rsidP="00DD38EA">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944A32">
              <w:rPr>
                <w:rFonts w:ascii="Arial" w:hAnsi="Arial" w:cs="Arial"/>
                <w:b/>
                <w:bCs/>
                <w:sz w:val="14"/>
                <w:szCs w:val="14"/>
              </w:rPr>
              <w:t>125</w:t>
            </w:r>
            <w:r>
              <w:rPr>
                <w:rFonts w:ascii="Arial" w:hAnsi="Arial" w:cs="Arial"/>
                <w:b/>
                <w:bCs/>
                <w:sz w:val="14"/>
                <w:szCs w:val="14"/>
              </w:rPr>
              <w:t>,</w:t>
            </w:r>
            <w:r w:rsidRPr="00944A32">
              <w:rPr>
                <w:rFonts w:ascii="Arial" w:hAnsi="Arial" w:cs="Arial"/>
                <w:b/>
                <w:bCs/>
                <w:sz w:val="14"/>
                <w:szCs w:val="14"/>
              </w:rPr>
              <w:t>095</w:t>
            </w:r>
          </w:p>
        </w:tc>
        <w:tc>
          <w:tcPr>
            <w:tcW w:w="1819" w:type="dxa"/>
            <w:tcBorders>
              <w:top w:val="nil"/>
              <w:left w:val="nil"/>
              <w:bottom w:val="nil"/>
              <w:right w:val="nil"/>
            </w:tcBorders>
            <w:shd w:val="clear" w:color="auto" w:fill="auto"/>
            <w:vAlign w:val="center"/>
          </w:tcPr>
          <w:p w14:paraId="301BE122" w14:textId="77777777" w:rsidR="00D14993" w:rsidRPr="006A788F" w:rsidRDefault="00D14993" w:rsidP="00DD38EA">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944A32">
              <w:rPr>
                <w:rFonts w:ascii="Arial" w:hAnsi="Arial" w:cs="Arial"/>
                <w:b/>
                <w:bCs/>
                <w:sz w:val="14"/>
                <w:szCs w:val="14"/>
              </w:rPr>
              <w:t>336</w:t>
            </w:r>
            <w:r>
              <w:rPr>
                <w:rFonts w:ascii="Arial" w:hAnsi="Arial" w:cs="Arial"/>
                <w:b/>
                <w:bCs/>
                <w:sz w:val="14"/>
                <w:szCs w:val="14"/>
              </w:rPr>
              <w:t>,</w:t>
            </w:r>
            <w:r w:rsidRPr="00944A32">
              <w:rPr>
                <w:rFonts w:ascii="Arial" w:hAnsi="Arial" w:cs="Arial"/>
                <w:b/>
                <w:bCs/>
                <w:sz w:val="14"/>
                <w:szCs w:val="14"/>
              </w:rPr>
              <w:t>22</w:t>
            </w:r>
            <w:r>
              <w:rPr>
                <w:rFonts w:ascii="Arial" w:hAnsi="Arial" w:cs="Arial"/>
                <w:b/>
                <w:bCs/>
                <w:sz w:val="14"/>
                <w:szCs w:val="14"/>
              </w:rPr>
              <w:t>0</w:t>
            </w:r>
          </w:p>
        </w:tc>
      </w:tr>
      <w:tr w:rsidR="00D14993" w:rsidRPr="006A788F" w14:paraId="3CAD4879" w14:textId="77777777" w:rsidTr="00DD38E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515B20F1" w14:textId="77777777" w:rsidR="00D14993" w:rsidRPr="00050F13" w:rsidRDefault="00D14993" w:rsidP="00DD38EA">
            <w:pPr>
              <w:keepNext/>
              <w:keepLines/>
              <w:spacing w:before="40" w:after="40"/>
              <w:ind w:left="113"/>
              <w:rPr>
                <w:rFonts w:ascii="Arial" w:hAnsi="Arial" w:cs="Arial"/>
                <w:b w:val="0"/>
                <w:bCs w:val="0"/>
                <w:sz w:val="14"/>
                <w:szCs w:val="14"/>
                <w:lang w:val="en-US"/>
              </w:rPr>
            </w:pPr>
            <w:r w:rsidRPr="00050F13">
              <w:rPr>
                <w:rFonts w:ascii="Arial" w:hAnsi="Arial" w:cs="Arial"/>
                <w:b w:val="0"/>
                <w:bCs w:val="0"/>
                <w:sz w:val="14"/>
                <w:szCs w:val="14"/>
                <w:lang w:val="en-US"/>
              </w:rPr>
              <w:t>Income Tax and Social Contribution</w:t>
            </w:r>
          </w:p>
        </w:tc>
        <w:tc>
          <w:tcPr>
            <w:tcW w:w="1818" w:type="dxa"/>
            <w:tcBorders>
              <w:top w:val="nil"/>
              <w:left w:val="nil"/>
              <w:bottom w:val="nil"/>
              <w:right w:val="nil"/>
            </w:tcBorders>
            <w:shd w:val="clear" w:color="auto" w:fill="auto"/>
            <w:vAlign w:val="center"/>
          </w:tcPr>
          <w:p w14:paraId="300BA22E" w14:textId="77777777" w:rsidR="00D14993" w:rsidRPr="006A788F" w:rsidRDefault="00D14993" w:rsidP="00DD38EA">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B521C">
              <w:rPr>
                <w:rFonts w:ascii="Arial" w:hAnsi="Arial" w:cs="Arial"/>
                <w:sz w:val="14"/>
                <w:szCs w:val="14"/>
                <w:lang w:val="en-US"/>
              </w:rPr>
              <w:t xml:space="preserve">  </w:t>
            </w:r>
            <w:r w:rsidRPr="00944A32">
              <w:rPr>
                <w:rFonts w:ascii="Arial" w:hAnsi="Arial" w:cs="Arial"/>
                <w:sz w:val="14"/>
                <w:szCs w:val="14"/>
              </w:rPr>
              <w:t>(43</w:t>
            </w:r>
            <w:r>
              <w:rPr>
                <w:rFonts w:ascii="Arial" w:hAnsi="Arial" w:cs="Arial"/>
                <w:sz w:val="14"/>
                <w:szCs w:val="14"/>
              </w:rPr>
              <w:t>,</w:t>
            </w:r>
            <w:r w:rsidRPr="00944A32">
              <w:rPr>
                <w:rFonts w:ascii="Arial" w:hAnsi="Arial" w:cs="Arial"/>
                <w:sz w:val="14"/>
                <w:szCs w:val="14"/>
              </w:rPr>
              <w:t>307)</w:t>
            </w:r>
          </w:p>
        </w:tc>
        <w:tc>
          <w:tcPr>
            <w:tcW w:w="1819" w:type="dxa"/>
            <w:tcBorders>
              <w:top w:val="nil"/>
              <w:left w:val="nil"/>
              <w:bottom w:val="nil"/>
              <w:right w:val="nil"/>
            </w:tcBorders>
            <w:shd w:val="clear" w:color="auto" w:fill="auto"/>
            <w:vAlign w:val="center"/>
          </w:tcPr>
          <w:p w14:paraId="49599660" w14:textId="77777777" w:rsidR="00D14993" w:rsidRPr="006A788F" w:rsidRDefault="00D14993" w:rsidP="00DD38EA">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944A32">
              <w:rPr>
                <w:rFonts w:ascii="Arial" w:hAnsi="Arial" w:cs="Arial"/>
                <w:sz w:val="14"/>
                <w:szCs w:val="14"/>
              </w:rPr>
              <w:t xml:space="preserve">  (119</w:t>
            </w:r>
            <w:r>
              <w:rPr>
                <w:rFonts w:ascii="Arial" w:hAnsi="Arial" w:cs="Arial"/>
                <w:sz w:val="14"/>
                <w:szCs w:val="14"/>
              </w:rPr>
              <w:t>,</w:t>
            </w:r>
            <w:r w:rsidRPr="00944A32">
              <w:rPr>
                <w:rFonts w:ascii="Arial" w:hAnsi="Arial" w:cs="Arial"/>
                <w:sz w:val="14"/>
                <w:szCs w:val="14"/>
              </w:rPr>
              <w:t>583)</w:t>
            </w:r>
          </w:p>
        </w:tc>
        <w:tc>
          <w:tcPr>
            <w:tcW w:w="1819" w:type="dxa"/>
            <w:tcBorders>
              <w:top w:val="nil"/>
              <w:left w:val="nil"/>
              <w:bottom w:val="nil"/>
              <w:right w:val="nil"/>
            </w:tcBorders>
            <w:shd w:val="clear" w:color="auto" w:fill="auto"/>
            <w:vAlign w:val="center"/>
          </w:tcPr>
          <w:p w14:paraId="0CEACEA6" w14:textId="77777777" w:rsidR="00D14993" w:rsidRPr="006A788F" w:rsidRDefault="00D14993" w:rsidP="00DD38EA">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93631C">
              <w:rPr>
                <w:rFonts w:ascii="Arial" w:hAnsi="Arial" w:cs="Arial"/>
                <w:sz w:val="14"/>
                <w:szCs w:val="14"/>
              </w:rPr>
              <w:t>(49</w:t>
            </w:r>
            <w:r>
              <w:rPr>
                <w:rFonts w:ascii="Arial" w:hAnsi="Arial" w:cs="Arial"/>
                <w:sz w:val="14"/>
                <w:szCs w:val="14"/>
              </w:rPr>
              <w:t>,</w:t>
            </w:r>
            <w:r w:rsidRPr="0093631C">
              <w:rPr>
                <w:rFonts w:ascii="Arial" w:hAnsi="Arial" w:cs="Arial"/>
                <w:sz w:val="14"/>
                <w:szCs w:val="14"/>
              </w:rPr>
              <w:t>351)</w:t>
            </w:r>
          </w:p>
        </w:tc>
        <w:tc>
          <w:tcPr>
            <w:tcW w:w="1819" w:type="dxa"/>
            <w:tcBorders>
              <w:top w:val="nil"/>
              <w:left w:val="nil"/>
              <w:bottom w:val="nil"/>
              <w:right w:val="nil"/>
            </w:tcBorders>
            <w:shd w:val="clear" w:color="auto" w:fill="auto"/>
            <w:vAlign w:val="center"/>
          </w:tcPr>
          <w:p w14:paraId="27066DC1" w14:textId="77777777" w:rsidR="00D14993" w:rsidRPr="006A788F" w:rsidRDefault="00D14993" w:rsidP="00DD38EA">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060E9C">
              <w:rPr>
                <w:rFonts w:ascii="Arial" w:hAnsi="Arial" w:cs="Arial"/>
                <w:sz w:val="14"/>
                <w:szCs w:val="14"/>
              </w:rPr>
              <w:t>(131</w:t>
            </w:r>
            <w:r>
              <w:rPr>
                <w:rFonts w:ascii="Arial" w:hAnsi="Arial" w:cs="Arial"/>
                <w:sz w:val="14"/>
                <w:szCs w:val="14"/>
              </w:rPr>
              <w:t>,</w:t>
            </w:r>
            <w:r w:rsidRPr="00060E9C">
              <w:rPr>
                <w:rFonts w:ascii="Arial" w:hAnsi="Arial" w:cs="Arial"/>
                <w:sz w:val="14"/>
                <w:szCs w:val="14"/>
              </w:rPr>
              <w:t>157)</w:t>
            </w:r>
          </w:p>
        </w:tc>
      </w:tr>
      <w:tr w:rsidR="00D14993" w:rsidRPr="006A788F" w14:paraId="7E5A5FBC" w14:textId="77777777" w:rsidTr="00DD38EA">
        <w:trPr>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5EC22F1C" w14:textId="77777777" w:rsidR="00D14993" w:rsidRPr="006A788F" w:rsidRDefault="00D14993" w:rsidP="00DD38EA">
            <w:pPr>
              <w:keepNext/>
              <w:keepLines/>
              <w:spacing w:before="40" w:after="40"/>
              <w:ind w:left="113"/>
              <w:rPr>
                <w:rFonts w:ascii="Arial" w:hAnsi="Arial" w:cs="Arial"/>
                <w:b w:val="0"/>
                <w:bCs w:val="0"/>
                <w:sz w:val="14"/>
                <w:szCs w:val="14"/>
              </w:rPr>
            </w:pPr>
            <w:r>
              <w:rPr>
                <w:rFonts w:ascii="Arial" w:hAnsi="Arial" w:cs="Arial"/>
                <w:b w:val="0"/>
                <w:bCs w:val="0"/>
                <w:sz w:val="14"/>
                <w:szCs w:val="14"/>
              </w:rPr>
              <w:t xml:space="preserve">Profit </w:t>
            </w:r>
            <w:proofErr w:type="spellStart"/>
            <w:r>
              <w:rPr>
                <w:rFonts w:ascii="Arial" w:hAnsi="Arial" w:cs="Arial"/>
                <w:b w:val="0"/>
                <w:bCs w:val="0"/>
                <w:sz w:val="14"/>
                <w:szCs w:val="14"/>
              </w:rPr>
              <w:t>sharing</w:t>
            </w:r>
            <w:proofErr w:type="spellEnd"/>
          </w:p>
        </w:tc>
        <w:tc>
          <w:tcPr>
            <w:tcW w:w="1818" w:type="dxa"/>
            <w:tcBorders>
              <w:top w:val="nil"/>
              <w:left w:val="nil"/>
              <w:bottom w:val="nil"/>
              <w:right w:val="nil"/>
            </w:tcBorders>
            <w:shd w:val="clear" w:color="auto" w:fill="auto"/>
            <w:vAlign w:val="center"/>
          </w:tcPr>
          <w:p w14:paraId="5A962740" w14:textId="77777777" w:rsidR="00D14993" w:rsidRPr="006A788F" w:rsidRDefault="00D14993" w:rsidP="00DD38EA">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944A32">
              <w:rPr>
                <w:rFonts w:ascii="Arial" w:hAnsi="Arial" w:cs="Arial"/>
                <w:sz w:val="14"/>
                <w:szCs w:val="14"/>
              </w:rPr>
              <w:t xml:space="preserve">  (3</w:t>
            </w:r>
            <w:r>
              <w:rPr>
                <w:rFonts w:ascii="Arial" w:hAnsi="Arial" w:cs="Arial"/>
                <w:sz w:val="14"/>
                <w:szCs w:val="14"/>
              </w:rPr>
              <w:t>,</w:t>
            </w:r>
            <w:r w:rsidRPr="00944A32">
              <w:rPr>
                <w:rFonts w:ascii="Arial" w:hAnsi="Arial" w:cs="Arial"/>
                <w:sz w:val="14"/>
                <w:szCs w:val="14"/>
              </w:rPr>
              <w:t>046)</w:t>
            </w:r>
          </w:p>
        </w:tc>
        <w:tc>
          <w:tcPr>
            <w:tcW w:w="1819" w:type="dxa"/>
            <w:tcBorders>
              <w:top w:val="nil"/>
              <w:left w:val="nil"/>
              <w:bottom w:val="nil"/>
              <w:right w:val="nil"/>
            </w:tcBorders>
            <w:shd w:val="clear" w:color="auto" w:fill="auto"/>
            <w:vAlign w:val="center"/>
          </w:tcPr>
          <w:p w14:paraId="4D6CB989" w14:textId="77777777" w:rsidR="00D14993" w:rsidRPr="006A788F" w:rsidRDefault="00D14993" w:rsidP="00DD38EA">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944A32">
              <w:rPr>
                <w:rFonts w:ascii="Arial" w:hAnsi="Arial" w:cs="Arial"/>
                <w:sz w:val="14"/>
                <w:szCs w:val="14"/>
              </w:rPr>
              <w:t xml:space="preserve">  (8</w:t>
            </w:r>
            <w:r>
              <w:rPr>
                <w:rFonts w:ascii="Arial" w:hAnsi="Arial" w:cs="Arial"/>
                <w:sz w:val="14"/>
                <w:szCs w:val="14"/>
              </w:rPr>
              <w:t>,</w:t>
            </w:r>
            <w:r w:rsidRPr="00944A32">
              <w:rPr>
                <w:rFonts w:ascii="Arial" w:hAnsi="Arial" w:cs="Arial"/>
                <w:sz w:val="14"/>
                <w:szCs w:val="14"/>
              </w:rPr>
              <w:t>528)</w:t>
            </w:r>
          </w:p>
        </w:tc>
        <w:tc>
          <w:tcPr>
            <w:tcW w:w="1819" w:type="dxa"/>
            <w:tcBorders>
              <w:top w:val="nil"/>
              <w:left w:val="nil"/>
              <w:bottom w:val="nil"/>
              <w:right w:val="nil"/>
            </w:tcBorders>
            <w:shd w:val="clear" w:color="auto" w:fill="auto"/>
            <w:vAlign w:val="center"/>
          </w:tcPr>
          <w:p w14:paraId="5F169D33" w14:textId="77777777" w:rsidR="00D14993" w:rsidRPr="006A788F" w:rsidRDefault="00D14993" w:rsidP="00DD38EA">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93631C">
              <w:rPr>
                <w:rFonts w:ascii="Arial" w:hAnsi="Arial" w:cs="Arial"/>
                <w:sz w:val="14"/>
                <w:szCs w:val="14"/>
              </w:rPr>
              <w:t>(2</w:t>
            </w:r>
            <w:r>
              <w:rPr>
                <w:rFonts w:ascii="Arial" w:hAnsi="Arial" w:cs="Arial"/>
                <w:sz w:val="14"/>
                <w:szCs w:val="14"/>
              </w:rPr>
              <w:t>,</w:t>
            </w:r>
            <w:r w:rsidRPr="0093631C">
              <w:rPr>
                <w:rFonts w:ascii="Arial" w:hAnsi="Arial" w:cs="Arial"/>
                <w:sz w:val="14"/>
                <w:szCs w:val="14"/>
              </w:rPr>
              <w:t>853)</w:t>
            </w:r>
          </w:p>
        </w:tc>
        <w:tc>
          <w:tcPr>
            <w:tcW w:w="1819" w:type="dxa"/>
            <w:tcBorders>
              <w:top w:val="nil"/>
              <w:left w:val="nil"/>
              <w:bottom w:val="nil"/>
              <w:right w:val="nil"/>
            </w:tcBorders>
            <w:shd w:val="clear" w:color="auto" w:fill="auto"/>
            <w:vAlign w:val="center"/>
          </w:tcPr>
          <w:p w14:paraId="0199A4F8" w14:textId="77777777" w:rsidR="00D14993" w:rsidRPr="006A788F" w:rsidRDefault="00D14993" w:rsidP="00DD38EA">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060E9C">
              <w:rPr>
                <w:rFonts w:ascii="Arial" w:hAnsi="Arial" w:cs="Arial"/>
                <w:sz w:val="14"/>
                <w:szCs w:val="14"/>
              </w:rPr>
              <w:t>(6</w:t>
            </w:r>
            <w:r>
              <w:rPr>
                <w:rFonts w:ascii="Arial" w:hAnsi="Arial" w:cs="Arial"/>
                <w:sz w:val="14"/>
                <w:szCs w:val="14"/>
              </w:rPr>
              <w:t>,</w:t>
            </w:r>
            <w:r w:rsidRPr="00060E9C">
              <w:rPr>
                <w:rFonts w:ascii="Arial" w:hAnsi="Arial" w:cs="Arial"/>
                <w:sz w:val="14"/>
                <w:szCs w:val="14"/>
              </w:rPr>
              <w:t>044)</w:t>
            </w:r>
          </w:p>
        </w:tc>
      </w:tr>
      <w:tr w:rsidR="00D14993" w:rsidRPr="006A788F" w14:paraId="6A8BF9C5" w14:textId="77777777" w:rsidTr="00DD38E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6C179E7D" w14:textId="77777777" w:rsidR="00D14993" w:rsidRPr="006A788F" w:rsidRDefault="00D14993" w:rsidP="00DD38EA">
            <w:pPr>
              <w:keepNext/>
              <w:keepLines/>
              <w:rPr>
                <w:rFonts w:ascii="Arial" w:hAnsi="Arial" w:cs="Arial"/>
                <w:sz w:val="14"/>
                <w:szCs w:val="14"/>
              </w:rPr>
            </w:pPr>
            <w:r>
              <w:rPr>
                <w:rFonts w:ascii="Arial" w:hAnsi="Arial" w:cs="Arial"/>
                <w:color w:val="000000"/>
                <w:sz w:val="14"/>
                <w:szCs w:val="14"/>
              </w:rPr>
              <w:t>Net income</w:t>
            </w:r>
          </w:p>
        </w:tc>
        <w:tc>
          <w:tcPr>
            <w:tcW w:w="1818" w:type="dxa"/>
            <w:tcBorders>
              <w:top w:val="nil"/>
              <w:left w:val="nil"/>
              <w:bottom w:val="nil"/>
              <w:right w:val="nil"/>
            </w:tcBorders>
            <w:shd w:val="clear" w:color="auto" w:fill="auto"/>
            <w:vAlign w:val="center"/>
          </w:tcPr>
          <w:p w14:paraId="61281C11" w14:textId="77777777" w:rsidR="00D14993" w:rsidRPr="006A788F" w:rsidRDefault="00D14993" w:rsidP="00DD38EA">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944A32">
              <w:rPr>
                <w:rFonts w:ascii="Arial" w:hAnsi="Arial" w:cs="Arial"/>
                <w:b/>
                <w:bCs/>
                <w:sz w:val="14"/>
                <w:szCs w:val="14"/>
              </w:rPr>
              <w:t xml:space="preserve">  69</w:t>
            </w:r>
            <w:r>
              <w:rPr>
                <w:rFonts w:ascii="Arial" w:hAnsi="Arial" w:cs="Arial"/>
                <w:b/>
                <w:bCs/>
                <w:sz w:val="14"/>
                <w:szCs w:val="14"/>
              </w:rPr>
              <w:t>,</w:t>
            </w:r>
            <w:r w:rsidRPr="00944A32">
              <w:rPr>
                <w:rFonts w:ascii="Arial" w:hAnsi="Arial" w:cs="Arial"/>
                <w:b/>
                <w:bCs/>
                <w:sz w:val="14"/>
                <w:szCs w:val="14"/>
              </w:rPr>
              <w:t xml:space="preserve">714 </w:t>
            </w:r>
          </w:p>
        </w:tc>
        <w:tc>
          <w:tcPr>
            <w:tcW w:w="1819" w:type="dxa"/>
            <w:tcBorders>
              <w:top w:val="nil"/>
              <w:left w:val="nil"/>
              <w:bottom w:val="nil"/>
              <w:right w:val="nil"/>
            </w:tcBorders>
            <w:shd w:val="clear" w:color="auto" w:fill="auto"/>
            <w:vAlign w:val="center"/>
          </w:tcPr>
          <w:p w14:paraId="5AC99F5A" w14:textId="77777777" w:rsidR="00D14993" w:rsidRPr="006A788F" w:rsidRDefault="00D14993" w:rsidP="00DD38EA">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944A32">
              <w:rPr>
                <w:rFonts w:ascii="Arial" w:hAnsi="Arial" w:cs="Arial"/>
                <w:b/>
                <w:bCs/>
                <w:sz w:val="14"/>
                <w:szCs w:val="14"/>
              </w:rPr>
              <w:t xml:space="preserve">  210</w:t>
            </w:r>
            <w:r>
              <w:rPr>
                <w:rFonts w:ascii="Arial" w:hAnsi="Arial" w:cs="Arial"/>
                <w:b/>
                <w:bCs/>
                <w:sz w:val="14"/>
                <w:szCs w:val="14"/>
              </w:rPr>
              <w:t>,</w:t>
            </w:r>
            <w:r w:rsidRPr="00944A32">
              <w:rPr>
                <w:rFonts w:ascii="Arial" w:hAnsi="Arial" w:cs="Arial"/>
                <w:b/>
                <w:bCs/>
                <w:sz w:val="14"/>
                <w:szCs w:val="14"/>
              </w:rPr>
              <w:t xml:space="preserve">824 </w:t>
            </w:r>
          </w:p>
        </w:tc>
        <w:tc>
          <w:tcPr>
            <w:tcW w:w="1819" w:type="dxa"/>
            <w:tcBorders>
              <w:top w:val="nil"/>
              <w:left w:val="nil"/>
              <w:bottom w:val="nil"/>
              <w:right w:val="nil"/>
            </w:tcBorders>
            <w:shd w:val="clear" w:color="auto" w:fill="auto"/>
            <w:vAlign w:val="center"/>
          </w:tcPr>
          <w:p w14:paraId="03F31E1C" w14:textId="77777777" w:rsidR="00D14993" w:rsidRPr="006A788F" w:rsidRDefault="00D14993" w:rsidP="00DD38EA">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944A32">
              <w:rPr>
                <w:rFonts w:ascii="Arial" w:hAnsi="Arial" w:cs="Arial"/>
                <w:b/>
                <w:bCs/>
                <w:sz w:val="14"/>
                <w:szCs w:val="14"/>
              </w:rPr>
              <w:t>72</w:t>
            </w:r>
            <w:r>
              <w:rPr>
                <w:rFonts w:ascii="Arial" w:hAnsi="Arial" w:cs="Arial"/>
                <w:b/>
                <w:bCs/>
                <w:sz w:val="14"/>
                <w:szCs w:val="14"/>
              </w:rPr>
              <w:t>,</w:t>
            </w:r>
            <w:r w:rsidRPr="00944A32">
              <w:rPr>
                <w:rFonts w:ascii="Arial" w:hAnsi="Arial" w:cs="Arial"/>
                <w:b/>
                <w:bCs/>
                <w:sz w:val="14"/>
                <w:szCs w:val="14"/>
              </w:rPr>
              <w:t>890</w:t>
            </w:r>
          </w:p>
        </w:tc>
        <w:tc>
          <w:tcPr>
            <w:tcW w:w="1819" w:type="dxa"/>
            <w:tcBorders>
              <w:top w:val="nil"/>
              <w:left w:val="nil"/>
              <w:bottom w:val="nil"/>
              <w:right w:val="nil"/>
            </w:tcBorders>
            <w:shd w:val="clear" w:color="auto" w:fill="auto"/>
            <w:vAlign w:val="center"/>
          </w:tcPr>
          <w:p w14:paraId="20D6C68E" w14:textId="77777777" w:rsidR="00D14993" w:rsidRPr="006A788F" w:rsidRDefault="00D14993" w:rsidP="00DD38EA">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944A32">
              <w:rPr>
                <w:rFonts w:ascii="Arial" w:hAnsi="Arial" w:cs="Arial"/>
                <w:b/>
                <w:bCs/>
                <w:sz w:val="14"/>
                <w:szCs w:val="14"/>
              </w:rPr>
              <w:t>199</w:t>
            </w:r>
            <w:r>
              <w:rPr>
                <w:rFonts w:ascii="Arial" w:hAnsi="Arial" w:cs="Arial"/>
                <w:b/>
                <w:bCs/>
                <w:sz w:val="14"/>
                <w:szCs w:val="14"/>
              </w:rPr>
              <w:t>,</w:t>
            </w:r>
            <w:r w:rsidRPr="00944A32">
              <w:rPr>
                <w:rFonts w:ascii="Arial" w:hAnsi="Arial" w:cs="Arial"/>
                <w:b/>
                <w:bCs/>
                <w:sz w:val="14"/>
                <w:szCs w:val="14"/>
              </w:rPr>
              <w:t>019</w:t>
            </w:r>
          </w:p>
        </w:tc>
      </w:tr>
      <w:tr w:rsidR="00D14993" w:rsidRPr="006A788F" w14:paraId="4D42ECFE" w14:textId="77777777" w:rsidTr="00DD38EA">
        <w:trPr>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16F9DFA6" w14:textId="77777777" w:rsidR="00D14993" w:rsidRPr="006A788F" w:rsidRDefault="00D14993" w:rsidP="00DD38EA">
            <w:pPr>
              <w:keepNext/>
              <w:keepLines/>
              <w:spacing w:before="40" w:after="40"/>
              <w:ind w:left="113"/>
              <w:rPr>
                <w:rFonts w:ascii="Arial" w:hAnsi="Arial" w:cs="Arial"/>
                <w:b w:val="0"/>
                <w:bCs w:val="0"/>
                <w:sz w:val="14"/>
                <w:szCs w:val="14"/>
              </w:rPr>
            </w:pPr>
            <w:r>
              <w:rPr>
                <w:rFonts w:ascii="Arial" w:hAnsi="Arial" w:cs="Arial"/>
                <w:b w:val="0"/>
                <w:bCs w:val="0"/>
                <w:sz w:val="14"/>
                <w:szCs w:val="14"/>
              </w:rPr>
              <w:t xml:space="preserve">Other </w:t>
            </w:r>
            <w:proofErr w:type="spellStart"/>
            <w:r>
              <w:rPr>
                <w:rFonts w:ascii="Arial" w:hAnsi="Arial" w:cs="Arial"/>
                <w:b w:val="0"/>
                <w:bCs w:val="0"/>
                <w:sz w:val="14"/>
                <w:szCs w:val="14"/>
              </w:rPr>
              <w:t>comprehensive</w:t>
            </w:r>
            <w:proofErr w:type="spellEnd"/>
            <w:r>
              <w:rPr>
                <w:rFonts w:ascii="Arial" w:hAnsi="Arial" w:cs="Arial"/>
                <w:b w:val="0"/>
                <w:bCs w:val="0"/>
                <w:sz w:val="14"/>
                <w:szCs w:val="14"/>
              </w:rPr>
              <w:t xml:space="preserve"> </w:t>
            </w:r>
            <w:proofErr w:type="spellStart"/>
            <w:r>
              <w:rPr>
                <w:rFonts w:ascii="Arial" w:hAnsi="Arial" w:cs="Arial"/>
                <w:b w:val="0"/>
                <w:bCs w:val="0"/>
                <w:sz w:val="14"/>
                <w:szCs w:val="14"/>
              </w:rPr>
              <w:t>results</w:t>
            </w:r>
            <w:proofErr w:type="spellEnd"/>
          </w:p>
        </w:tc>
        <w:tc>
          <w:tcPr>
            <w:tcW w:w="1818" w:type="dxa"/>
            <w:tcBorders>
              <w:top w:val="nil"/>
              <w:left w:val="nil"/>
              <w:bottom w:val="nil"/>
              <w:right w:val="nil"/>
            </w:tcBorders>
            <w:shd w:val="clear" w:color="auto" w:fill="auto"/>
            <w:vAlign w:val="center"/>
          </w:tcPr>
          <w:p w14:paraId="0B05980F" w14:textId="77777777" w:rsidR="00D14993" w:rsidRPr="006A788F" w:rsidRDefault="00D14993" w:rsidP="00DD38EA">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944A32">
              <w:rPr>
                <w:rFonts w:ascii="Arial" w:hAnsi="Arial" w:cs="Arial"/>
                <w:sz w:val="14"/>
                <w:szCs w:val="14"/>
              </w:rPr>
              <w:t xml:space="preserve">  4</w:t>
            </w:r>
            <w:r>
              <w:rPr>
                <w:rFonts w:ascii="Arial" w:hAnsi="Arial" w:cs="Arial"/>
                <w:sz w:val="14"/>
                <w:szCs w:val="14"/>
              </w:rPr>
              <w:t>,</w:t>
            </w:r>
            <w:r w:rsidRPr="00944A32">
              <w:rPr>
                <w:rFonts w:ascii="Arial" w:hAnsi="Arial" w:cs="Arial"/>
                <w:sz w:val="14"/>
                <w:szCs w:val="14"/>
              </w:rPr>
              <w:t xml:space="preserve">705 </w:t>
            </w:r>
          </w:p>
        </w:tc>
        <w:tc>
          <w:tcPr>
            <w:tcW w:w="1819" w:type="dxa"/>
            <w:tcBorders>
              <w:top w:val="nil"/>
              <w:left w:val="nil"/>
              <w:bottom w:val="nil"/>
              <w:right w:val="nil"/>
            </w:tcBorders>
            <w:shd w:val="clear" w:color="auto" w:fill="auto"/>
            <w:vAlign w:val="center"/>
          </w:tcPr>
          <w:p w14:paraId="70A72620" w14:textId="77777777" w:rsidR="00D14993" w:rsidRPr="006A788F" w:rsidRDefault="00D14993" w:rsidP="00DD38EA">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944A32">
              <w:rPr>
                <w:rFonts w:ascii="Arial" w:hAnsi="Arial" w:cs="Arial"/>
                <w:sz w:val="14"/>
                <w:szCs w:val="14"/>
              </w:rPr>
              <w:t xml:space="preserve">  13</w:t>
            </w:r>
            <w:r>
              <w:rPr>
                <w:rFonts w:ascii="Arial" w:hAnsi="Arial" w:cs="Arial"/>
                <w:sz w:val="14"/>
                <w:szCs w:val="14"/>
              </w:rPr>
              <w:t>,</w:t>
            </w:r>
            <w:r w:rsidRPr="00944A32">
              <w:rPr>
                <w:rFonts w:ascii="Arial" w:hAnsi="Arial" w:cs="Arial"/>
                <w:sz w:val="14"/>
                <w:szCs w:val="14"/>
              </w:rPr>
              <w:t xml:space="preserve">241 </w:t>
            </w:r>
          </w:p>
        </w:tc>
        <w:tc>
          <w:tcPr>
            <w:tcW w:w="1819" w:type="dxa"/>
            <w:tcBorders>
              <w:top w:val="nil"/>
              <w:left w:val="nil"/>
              <w:bottom w:val="nil"/>
              <w:right w:val="nil"/>
            </w:tcBorders>
            <w:shd w:val="clear" w:color="auto" w:fill="auto"/>
            <w:vAlign w:val="center"/>
          </w:tcPr>
          <w:p w14:paraId="576EA00C" w14:textId="77777777" w:rsidR="00D14993" w:rsidRPr="006A788F" w:rsidRDefault="00D14993" w:rsidP="00DD38EA">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EA08B5">
              <w:rPr>
                <w:rFonts w:ascii="Arial" w:hAnsi="Arial" w:cs="Arial"/>
                <w:sz w:val="14"/>
                <w:szCs w:val="14"/>
              </w:rPr>
              <w:t>9</w:t>
            </w:r>
            <w:r>
              <w:rPr>
                <w:rFonts w:ascii="Arial" w:hAnsi="Arial" w:cs="Arial"/>
                <w:sz w:val="14"/>
                <w:szCs w:val="14"/>
              </w:rPr>
              <w:t>,</w:t>
            </w:r>
            <w:r w:rsidRPr="00EA08B5">
              <w:rPr>
                <w:rFonts w:ascii="Arial" w:hAnsi="Arial" w:cs="Arial"/>
                <w:sz w:val="14"/>
                <w:szCs w:val="14"/>
              </w:rPr>
              <w:t>616</w:t>
            </w:r>
          </w:p>
        </w:tc>
        <w:tc>
          <w:tcPr>
            <w:tcW w:w="1819" w:type="dxa"/>
            <w:tcBorders>
              <w:top w:val="nil"/>
              <w:left w:val="nil"/>
              <w:bottom w:val="nil"/>
              <w:right w:val="nil"/>
            </w:tcBorders>
            <w:shd w:val="clear" w:color="auto" w:fill="auto"/>
            <w:vAlign w:val="center"/>
          </w:tcPr>
          <w:p w14:paraId="49FEC11A" w14:textId="77777777" w:rsidR="00D14993" w:rsidRPr="006A788F" w:rsidRDefault="00D14993" w:rsidP="00DD38EA">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746CFB">
              <w:rPr>
                <w:rFonts w:ascii="Arial" w:hAnsi="Arial" w:cs="Arial"/>
                <w:sz w:val="14"/>
                <w:szCs w:val="14"/>
              </w:rPr>
              <w:t xml:space="preserve">  44</w:t>
            </w:r>
            <w:r>
              <w:rPr>
                <w:rFonts w:ascii="Arial" w:hAnsi="Arial" w:cs="Arial"/>
                <w:sz w:val="14"/>
                <w:szCs w:val="14"/>
              </w:rPr>
              <w:t>,</w:t>
            </w:r>
            <w:r w:rsidRPr="00746CFB">
              <w:rPr>
                <w:rFonts w:ascii="Arial" w:hAnsi="Arial" w:cs="Arial"/>
                <w:sz w:val="14"/>
                <w:szCs w:val="14"/>
              </w:rPr>
              <w:t>494</w:t>
            </w:r>
          </w:p>
        </w:tc>
      </w:tr>
      <w:tr w:rsidR="00D14993" w:rsidRPr="006A788F" w14:paraId="5F5BFD8F" w14:textId="77777777" w:rsidTr="00DD38E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1B8AB15B" w14:textId="77777777" w:rsidR="00D14993" w:rsidRPr="006A788F" w:rsidRDefault="00D14993" w:rsidP="00DD38EA">
            <w:pPr>
              <w:keepNext/>
              <w:keepLines/>
              <w:rPr>
                <w:rFonts w:ascii="Arial" w:hAnsi="Arial" w:cs="Arial"/>
                <w:sz w:val="14"/>
                <w:szCs w:val="14"/>
              </w:rPr>
            </w:pPr>
            <w:proofErr w:type="spellStart"/>
            <w:r>
              <w:rPr>
                <w:rFonts w:ascii="Arial" w:hAnsi="Arial" w:cs="Arial"/>
                <w:sz w:val="14"/>
                <w:szCs w:val="14"/>
              </w:rPr>
              <w:t>Comprehensive</w:t>
            </w:r>
            <w:proofErr w:type="spellEnd"/>
            <w:r>
              <w:rPr>
                <w:rFonts w:ascii="Arial" w:hAnsi="Arial" w:cs="Arial"/>
                <w:sz w:val="14"/>
                <w:szCs w:val="14"/>
              </w:rPr>
              <w:t xml:space="preserve"> income</w:t>
            </w:r>
          </w:p>
        </w:tc>
        <w:tc>
          <w:tcPr>
            <w:tcW w:w="1818" w:type="dxa"/>
            <w:tcBorders>
              <w:top w:val="nil"/>
              <w:left w:val="nil"/>
              <w:bottom w:val="nil"/>
              <w:right w:val="nil"/>
            </w:tcBorders>
            <w:shd w:val="clear" w:color="auto" w:fill="auto"/>
            <w:vAlign w:val="center"/>
          </w:tcPr>
          <w:p w14:paraId="32C2A4CF" w14:textId="77777777" w:rsidR="00D14993" w:rsidRPr="006A788F" w:rsidRDefault="00D14993" w:rsidP="00DD38EA">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944A32">
              <w:rPr>
                <w:rFonts w:ascii="Arial" w:hAnsi="Arial" w:cs="Arial"/>
                <w:b/>
                <w:bCs/>
                <w:sz w:val="14"/>
                <w:szCs w:val="14"/>
              </w:rPr>
              <w:t xml:space="preserve">  74</w:t>
            </w:r>
            <w:r>
              <w:rPr>
                <w:rFonts w:ascii="Arial" w:hAnsi="Arial" w:cs="Arial"/>
                <w:b/>
                <w:bCs/>
                <w:sz w:val="14"/>
                <w:szCs w:val="14"/>
              </w:rPr>
              <w:t>,</w:t>
            </w:r>
            <w:r w:rsidRPr="00944A32">
              <w:rPr>
                <w:rFonts w:ascii="Arial" w:hAnsi="Arial" w:cs="Arial"/>
                <w:b/>
                <w:bCs/>
                <w:sz w:val="14"/>
                <w:szCs w:val="14"/>
              </w:rPr>
              <w:t xml:space="preserve">419 </w:t>
            </w:r>
          </w:p>
        </w:tc>
        <w:tc>
          <w:tcPr>
            <w:tcW w:w="1819" w:type="dxa"/>
            <w:tcBorders>
              <w:top w:val="nil"/>
              <w:left w:val="nil"/>
              <w:bottom w:val="nil"/>
              <w:right w:val="nil"/>
            </w:tcBorders>
            <w:shd w:val="clear" w:color="auto" w:fill="auto"/>
            <w:vAlign w:val="center"/>
          </w:tcPr>
          <w:p w14:paraId="70396E3D" w14:textId="77777777" w:rsidR="00D14993" w:rsidRPr="006A788F" w:rsidRDefault="00D14993" w:rsidP="00DD38EA">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944A32">
              <w:rPr>
                <w:rFonts w:ascii="Arial" w:hAnsi="Arial" w:cs="Arial"/>
                <w:b/>
                <w:bCs/>
                <w:sz w:val="14"/>
                <w:szCs w:val="14"/>
              </w:rPr>
              <w:t xml:space="preserve">  224</w:t>
            </w:r>
            <w:r>
              <w:rPr>
                <w:rFonts w:ascii="Arial" w:hAnsi="Arial" w:cs="Arial"/>
                <w:b/>
                <w:bCs/>
                <w:sz w:val="14"/>
                <w:szCs w:val="14"/>
              </w:rPr>
              <w:t>,</w:t>
            </w:r>
            <w:r w:rsidRPr="00944A32">
              <w:rPr>
                <w:rFonts w:ascii="Arial" w:hAnsi="Arial" w:cs="Arial"/>
                <w:b/>
                <w:bCs/>
                <w:sz w:val="14"/>
                <w:szCs w:val="14"/>
              </w:rPr>
              <w:t xml:space="preserve">065 </w:t>
            </w:r>
          </w:p>
        </w:tc>
        <w:tc>
          <w:tcPr>
            <w:tcW w:w="1819" w:type="dxa"/>
            <w:tcBorders>
              <w:top w:val="nil"/>
              <w:left w:val="nil"/>
              <w:bottom w:val="nil"/>
              <w:right w:val="nil"/>
            </w:tcBorders>
            <w:shd w:val="clear" w:color="auto" w:fill="auto"/>
            <w:vAlign w:val="center"/>
          </w:tcPr>
          <w:p w14:paraId="66472094" w14:textId="77777777" w:rsidR="00D14993" w:rsidRPr="006A788F" w:rsidRDefault="00D14993" w:rsidP="00DD38EA">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944A32">
              <w:rPr>
                <w:rFonts w:ascii="Arial" w:hAnsi="Arial" w:cs="Arial"/>
                <w:b/>
                <w:bCs/>
                <w:sz w:val="14"/>
                <w:szCs w:val="14"/>
              </w:rPr>
              <w:t>82</w:t>
            </w:r>
            <w:r>
              <w:rPr>
                <w:rFonts w:ascii="Arial" w:hAnsi="Arial" w:cs="Arial"/>
                <w:b/>
                <w:bCs/>
                <w:sz w:val="14"/>
                <w:szCs w:val="14"/>
              </w:rPr>
              <w:t>,</w:t>
            </w:r>
            <w:r w:rsidRPr="00944A32">
              <w:rPr>
                <w:rFonts w:ascii="Arial" w:hAnsi="Arial" w:cs="Arial"/>
                <w:b/>
                <w:bCs/>
                <w:sz w:val="14"/>
                <w:szCs w:val="14"/>
              </w:rPr>
              <w:t>506</w:t>
            </w:r>
          </w:p>
        </w:tc>
        <w:tc>
          <w:tcPr>
            <w:tcW w:w="1819" w:type="dxa"/>
            <w:tcBorders>
              <w:top w:val="nil"/>
              <w:left w:val="nil"/>
              <w:bottom w:val="nil"/>
              <w:right w:val="nil"/>
            </w:tcBorders>
            <w:shd w:val="clear" w:color="auto" w:fill="auto"/>
            <w:vAlign w:val="center"/>
          </w:tcPr>
          <w:p w14:paraId="51B9C8DF" w14:textId="77777777" w:rsidR="00D14993" w:rsidRPr="006A788F" w:rsidRDefault="00D14993" w:rsidP="00DD38EA">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Pr>
                <w:rFonts w:ascii="Arial" w:hAnsi="Arial" w:cs="Arial"/>
                <w:b/>
                <w:bCs/>
              </w:rPr>
              <w:t xml:space="preserve">  </w:t>
            </w:r>
            <w:r w:rsidRPr="00746CFB">
              <w:rPr>
                <w:rFonts w:ascii="Arial" w:hAnsi="Arial" w:cs="Arial"/>
                <w:b/>
                <w:bCs/>
                <w:sz w:val="14"/>
                <w:szCs w:val="14"/>
              </w:rPr>
              <w:t>243</w:t>
            </w:r>
            <w:r>
              <w:rPr>
                <w:rFonts w:ascii="Arial" w:hAnsi="Arial" w:cs="Arial"/>
                <w:b/>
                <w:bCs/>
                <w:sz w:val="14"/>
                <w:szCs w:val="14"/>
              </w:rPr>
              <w:t>,</w:t>
            </w:r>
            <w:r w:rsidRPr="00746CFB">
              <w:rPr>
                <w:rFonts w:ascii="Arial" w:hAnsi="Arial" w:cs="Arial"/>
                <w:b/>
                <w:bCs/>
                <w:sz w:val="14"/>
                <w:szCs w:val="14"/>
              </w:rPr>
              <w:t>513</w:t>
            </w:r>
          </w:p>
        </w:tc>
      </w:tr>
      <w:tr w:rsidR="00D14993" w:rsidRPr="006A788F" w14:paraId="2893ABFB" w14:textId="77777777" w:rsidTr="00DD38EA">
        <w:trPr>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671B3C07" w14:textId="77777777" w:rsidR="00D14993" w:rsidRPr="006A788F" w:rsidRDefault="00D14993" w:rsidP="00DD38EA">
            <w:pPr>
              <w:keepNext/>
              <w:keepLines/>
              <w:rPr>
                <w:rFonts w:ascii="Arial" w:hAnsi="Arial" w:cs="Arial"/>
                <w:sz w:val="14"/>
                <w:szCs w:val="14"/>
              </w:rPr>
            </w:pPr>
            <w:proofErr w:type="spellStart"/>
            <w:r>
              <w:rPr>
                <w:rFonts w:ascii="Arial" w:eastAsia="Times New Roman" w:hAnsi="Arial" w:cs="Arial"/>
                <w:color w:val="000000"/>
                <w:spacing w:val="-2"/>
                <w:sz w:val="14"/>
                <w:szCs w:val="14"/>
                <w:lang w:eastAsia="pt-BR"/>
              </w:rPr>
              <w:t>Attributable</w:t>
            </w:r>
            <w:proofErr w:type="spellEnd"/>
            <w:r>
              <w:rPr>
                <w:rFonts w:ascii="Arial" w:eastAsia="Times New Roman" w:hAnsi="Arial" w:cs="Arial"/>
                <w:color w:val="000000"/>
                <w:spacing w:val="-2"/>
                <w:sz w:val="14"/>
                <w:szCs w:val="14"/>
                <w:lang w:eastAsia="pt-BR"/>
              </w:rPr>
              <w:t xml:space="preserve"> </w:t>
            </w:r>
            <w:proofErr w:type="spellStart"/>
            <w:r>
              <w:rPr>
                <w:rFonts w:ascii="Arial" w:eastAsia="Times New Roman" w:hAnsi="Arial" w:cs="Arial"/>
                <w:color w:val="000000"/>
                <w:spacing w:val="-2"/>
                <w:sz w:val="14"/>
                <w:szCs w:val="14"/>
                <w:lang w:eastAsia="pt-BR"/>
              </w:rPr>
              <w:t>to</w:t>
            </w:r>
            <w:proofErr w:type="spellEnd"/>
            <w:r>
              <w:rPr>
                <w:rFonts w:ascii="Arial" w:eastAsia="Times New Roman" w:hAnsi="Arial" w:cs="Arial"/>
                <w:color w:val="000000"/>
                <w:spacing w:val="-2"/>
                <w:sz w:val="14"/>
                <w:szCs w:val="14"/>
                <w:lang w:eastAsia="pt-BR"/>
              </w:rPr>
              <w:t xml:space="preserve"> BB Seguridade</w:t>
            </w:r>
          </w:p>
        </w:tc>
        <w:tc>
          <w:tcPr>
            <w:tcW w:w="1818" w:type="dxa"/>
            <w:tcBorders>
              <w:top w:val="nil"/>
              <w:left w:val="nil"/>
              <w:bottom w:val="nil"/>
              <w:right w:val="nil"/>
            </w:tcBorders>
            <w:shd w:val="clear" w:color="auto" w:fill="auto"/>
            <w:vAlign w:val="center"/>
          </w:tcPr>
          <w:p w14:paraId="1ADAB3A9" w14:textId="77777777" w:rsidR="00D14993" w:rsidRPr="006A788F" w:rsidRDefault="00D14993" w:rsidP="00DD38EA">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4"/>
                <w:szCs w:val="14"/>
              </w:rPr>
            </w:pPr>
            <w:r w:rsidRPr="00944A32">
              <w:rPr>
                <w:rFonts w:ascii="Arial" w:hAnsi="Arial" w:cs="Arial"/>
                <w:b/>
                <w:bCs/>
                <w:sz w:val="14"/>
                <w:szCs w:val="14"/>
              </w:rPr>
              <w:t>46</w:t>
            </w:r>
            <w:r>
              <w:rPr>
                <w:rFonts w:ascii="Arial" w:hAnsi="Arial" w:cs="Arial"/>
                <w:b/>
                <w:bCs/>
                <w:sz w:val="14"/>
                <w:szCs w:val="14"/>
              </w:rPr>
              <w:t>,</w:t>
            </w:r>
            <w:r w:rsidRPr="00944A32">
              <w:rPr>
                <w:rFonts w:ascii="Arial" w:hAnsi="Arial" w:cs="Arial"/>
                <w:b/>
                <w:bCs/>
                <w:sz w:val="14"/>
                <w:szCs w:val="14"/>
              </w:rPr>
              <w:t>545</w:t>
            </w:r>
          </w:p>
        </w:tc>
        <w:tc>
          <w:tcPr>
            <w:tcW w:w="1819" w:type="dxa"/>
            <w:tcBorders>
              <w:top w:val="nil"/>
              <w:left w:val="nil"/>
              <w:bottom w:val="nil"/>
              <w:right w:val="nil"/>
            </w:tcBorders>
            <w:shd w:val="clear" w:color="auto" w:fill="auto"/>
            <w:vAlign w:val="center"/>
          </w:tcPr>
          <w:p w14:paraId="532B0913" w14:textId="77777777" w:rsidR="00D14993" w:rsidRPr="006A788F" w:rsidRDefault="00D14993" w:rsidP="00DD38EA">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4"/>
                <w:szCs w:val="14"/>
              </w:rPr>
            </w:pPr>
            <w:r w:rsidRPr="00944A32">
              <w:rPr>
                <w:rFonts w:ascii="Arial" w:hAnsi="Arial" w:cs="Arial"/>
                <w:b/>
                <w:bCs/>
                <w:sz w:val="14"/>
                <w:szCs w:val="14"/>
              </w:rPr>
              <w:t>140</w:t>
            </w:r>
            <w:r>
              <w:rPr>
                <w:rFonts w:ascii="Arial" w:hAnsi="Arial" w:cs="Arial"/>
                <w:b/>
                <w:bCs/>
                <w:sz w:val="14"/>
                <w:szCs w:val="14"/>
              </w:rPr>
              <w:t>,</w:t>
            </w:r>
            <w:r w:rsidRPr="00944A32">
              <w:rPr>
                <w:rFonts w:ascii="Arial" w:hAnsi="Arial" w:cs="Arial"/>
                <w:b/>
                <w:bCs/>
                <w:sz w:val="14"/>
                <w:szCs w:val="14"/>
              </w:rPr>
              <w:t xml:space="preserve">762 </w:t>
            </w:r>
          </w:p>
        </w:tc>
        <w:tc>
          <w:tcPr>
            <w:tcW w:w="1819" w:type="dxa"/>
            <w:tcBorders>
              <w:top w:val="nil"/>
              <w:left w:val="nil"/>
              <w:bottom w:val="nil"/>
              <w:right w:val="nil"/>
            </w:tcBorders>
            <w:shd w:val="clear" w:color="auto" w:fill="auto"/>
            <w:vAlign w:val="center"/>
          </w:tcPr>
          <w:p w14:paraId="3507FDF6" w14:textId="77777777" w:rsidR="00D14993" w:rsidRPr="006A788F" w:rsidRDefault="00D14993" w:rsidP="00DD38EA">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4"/>
                <w:szCs w:val="14"/>
              </w:rPr>
            </w:pPr>
            <w:r w:rsidRPr="00944A32">
              <w:rPr>
                <w:rFonts w:ascii="Arial" w:hAnsi="Arial" w:cs="Arial"/>
                <w:b/>
                <w:bCs/>
                <w:sz w:val="14"/>
                <w:szCs w:val="14"/>
              </w:rPr>
              <w:t>48</w:t>
            </w:r>
            <w:r>
              <w:rPr>
                <w:rFonts w:ascii="Arial" w:hAnsi="Arial" w:cs="Arial"/>
                <w:b/>
                <w:bCs/>
                <w:sz w:val="14"/>
                <w:szCs w:val="14"/>
              </w:rPr>
              <w:t>,</w:t>
            </w:r>
            <w:r w:rsidRPr="00944A32">
              <w:rPr>
                <w:rFonts w:ascii="Arial" w:hAnsi="Arial" w:cs="Arial"/>
                <w:b/>
                <w:bCs/>
                <w:sz w:val="14"/>
                <w:szCs w:val="14"/>
              </w:rPr>
              <w:t>667</w:t>
            </w:r>
          </w:p>
        </w:tc>
        <w:tc>
          <w:tcPr>
            <w:tcW w:w="1819" w:type="dxa"/>
            <w:tcBorders>
              <w:top w:val="nil"/>
              <w:left w:val="nil"/>
              <w:bottom w:val="nil"/>
              <w:right w:val="nil"/>
            </w:tcBorders>
            <w:shd w:val="clear" w:color="auto" w:fill="auto"/>
            <w:vAlign w:val="center"/>
          </w:tcPr>
          <w:p w14:paraId="0EA69AF7" w14:textId="77777777" w:rsidR="00D14993" w:rsidRPr="006A788F" w:rsidRDefault="00D14993" w:rsidP="00DD38EA">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4"/>
                <w:szCs w:val="14"/>
              </w:rPr>
            </w:pPr>
            <w:r w:rsidRPr="00944A32">
              <w:rPr>
                <w:rFonts w:ascii="Arial" w:hAnsi="Arial" w:cs="Arial"/>
                <w:b/>
                <w:bCs/>
                <w:sz w:val="14"/>
                <w:szCs w:val="14"/>
              </w:rPr>
              <w:t>132</w:t>
            </w:r>
            <w:r>
              <w:rPr>
                <w:rFonts w:ascii="Arial" w:hAnsi="Arial" w:cs="Arial"/>
                <w:b/>
                <w:bCs/>
                <w:sz w:val="14"/>
                <w:szCs w:val="14"/>
              </w:rPr>
              <w:t>,</w:t>
            </w:r>
            <w:r w:rsidRPr="00944A32">
              <w:rPr>
                <w:rFonts w:ascii="Arial" w:hAnsi="Arial" w:cs="Arial"/>
                <w:b/>
                <w:bCs/>
                <w:sz w:val="14"/>
                <w:szCs w:val="14"/>
              </w:rPr>
              <w:t>880</w:t>
            </w:r>
          </w:p>
        </w:tc>
      </w:tr>
      <w:tr w:rsidR="00D14993" w:rsidRPr="006A788F" w14:paraId="7888CE06" w14:textId="77777777" w:rsidTr="00DD38EA">
        <w:trPr>
          <w:cnfStyle w:val="000000010000" w:firstRow="0" w:lastRow="0" w:firstColumn="0" w:lastColumn="0" w:oddVBand="0" w:evenVBand="0" w:oddHBand="0" w:evenHBand="1" w:firstRowFirstColumn="0" w:firstRowLastColumn="0" w:lastRowFirstColumn="0" w:lastRowLastColumn="0"/>
          <w:trHeight w:val="202"/>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single" w:sz="2" w:space="0" w:color="1F3864" w:themeColor="accent1" w:themeShade="80"/>
              <w:right w:val="nil"/>
            </w:tcBorders>
            <w:shd w:val="clear" w:color="auto" w:fill="auto"/>
            <w:vAlign w:val="center"/>
          </w:tcPr>
          <w:p w14:paraId="44398324" w14:textId="77777777" w:rsidR="00D14993" w:rsidRPr="006A788F" w:rsidRDefault="00D14993" w:rsidP="00DD38EA">
            <w:pPr>
              <w:keepNext/>
              <w:keepLines/>
              <w:rPr>
                <w:rFonts w:ascii="Arial" w:hAnsi="Arial" w:cs="Arial"/>
                <w:sz w:val="14"/>
                <w:szCs w:val="14"/>
              </w:rPr>
            </w:pPr>
            <w:proofErr w:type="spellStart"/>
            <w:r>
              <w:rPr>
                <w:rFonts w:ascii="Arial" w:eastAsia="Times New Roman" w:hAnsi="Arial" w:cs="Arial"/>
                <w:color w:val="000000"/>
                <w:spacing w:val="-2"/>
                <w:sz w:val="14"/>
                <w:szCs w:val="14"/>
                <w:lang w:eastAsia="pt-BR"/>
              </w:rPr>
              <w:t>Equity</w:t>
            </w:r>
            <w:proofErr w:type="spellEnd"/>
            <w:r>
              <w:rPr>
                <w:rFonts w:ascii="Arial" w:eastAsia="Times New Roman" w:hAnsi="Arial" w:cs="Arial"/>
                <w:color w:val="000000"/>
                <w:spacing w:val="-2"/>
                <w:sz w:val="14"/>
                <w:szCs w:val="14"/>
                <w:lang w:eastAsia="pt-BR"/>
              </w:rPr>
              <w:t xml:space="preserve"> income</w:t>
            </w:r>
          </w:p>
        </w:tc>
        <w:tc>
          <w:tcPr>
            <w:tcW w:w="1818" w:type="dxa"/>
            <w:tcBorders>
              <w:top w:val="nil"/>
              <w:left w:val="nil"/>
              <w:bottom w:val="single" w:sz="2" w:space="0" w:color="1F3864" w:themeColor="accent1" w:themeShade="80"/>
              <w:right w:val="nil"/>
            </w:tcBorders>
            <w:shd w:val="clear" w:color="auto" w:fill="auto"/>
            <w:vAlign w:val="center"/>
          </w:tcPr>
          <w:p w14:paraId="6D68D670" w14:textId="77777777" w:rsidR="00D14993" w:rsidRPr="006A788F" w:rsidRDefault="00D14993" w:rsidP="00DD38EA">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z w:val="14"/>
                <w:szCs w:val="14"/>
              </w:rPr>
            </w:pPr>
            <w:r w:rsidRPr="00944A32">
              <w:rPr>
                <w:rFonts w:ascii="Arial" w:hAnsi="Arial" w:cs="Arial"/>
                <w:b/>
                <w:bCs/>
                <w:sz w:val="14"/>
                <w:szCs w:val="14"/>
              </w:rPr>
              <w:t xml:space="preserve"> 46</w:t>
            </w:r>
            <w:r>
              <w:rPr>
                <w:rFonts w:ascii="Arial" w:hAnsi="Arial" w:cs="Arial"/>
                <w:b/>
                <w:bCs/>
                <w:sz w:val="14"/>
                <w:szCs w:val="14"/>
              </w:rPr>
              <w:t>,</w:t>
            </w:r>
            <w:r w:rsidRPr="00944A32">
              <w:rPr>
                <w:rFonts w:ascii="Arial" w:hAnsi="Arial" w:cs="Arial"/>
                <w:b/>
                <w:bCs/>
                <w:sz w:val="14"/>
                <w:szCs w:val="14"/>
              </w:rPr>
              <w:t>545</w:t>
            </w:r>
          </w:p>
        </w:tc>
        <w:tc>
          <w:tcPr>
            <w:tcW w:w="1819" w:type="dxa"/>
            <w:tcBorders>
              <w:top w:val="nil"/>
              <w:left w:val="nil"/>
              <w:bottom w:val="single" w:sz="2" w:space="0" w:color="1F3864" w:themeColor="accent1" w:themeShade="80"/>
              <w:right w:val="nil"/>
            </w:tcBorders>
            <w:shd w:val="clear" w:color="auto" w:fill="auto"/>
            <w:vAlign w:val="center"/>
          </w:tcPr>
          <w:p w14:paraId="69F78923" w14:textId="77777777" w:rsidR="00D14993" w:rsidRPr="006A788F" w:rsidRDefault="00D14993" w:rsidP="00DD38EA">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color w:val="000000"/>
                <w:sz w:val="14"/>
                <w:szCs w:val="14"/>
              </w:rPr>
            </w:pPr>
            <w:r w:rsidRPr="00944A32">
              <w:rPr>
                <w:rFonts w:ascii="Arial" w:hAnsi="Arial" w:cs="Arial"/>
                <w:b/>
                <w:bCs/>
                <w:sz w:val="14"/>
                <w:szCs w:val="14"/>
              </w:rPr>
              <w:t>140</w:t>
            </w:r>
            <w:r>
              <w:rPr>
                <w:rFonts w:ascii="Arial" w:hAnsi="Arial" w:cs="Arial"/>
                <w:b/>
                <w:bCs/>
                <w:sz w:val="14"/>
                <w:szCs w:val="14"/>
              </w:rPr>
              <w:t>,</w:t>
            </w:r>
            <w:r w:rsidRPr="00944A32">
              <w:rPr>
                <w:rFonts w:ascii="Arial" w:hAnsi="Arial" w:cs="Arial"/>
                <w:b/>
                <w:bCs/>
                <w:sz w:val="14"/>
                <w:szCs w:val="14"/>
              </w:rPr>
              <w:t xml:space="preserve">762 </w:t>
            </w:r>
          </w:p>
        </w:tc>
        <w:tc>
          <w:tcPr>
            <w:tcW w:w="1819" w:type="dxa"/>
            <w:tcBorders>
              <w:top w:val="nil"/>
              <w:left w:val="nil"/>
              <w:bottom w:val="single" w:sz="2" w:space="0" w:color="1F3864" w:themeColor="accent1" w:themeShade="80"/>
              <w:right w:val="nil"/>
            </w:tcBorders>
            <w:shd w:val="clear" w:color="auto" w:fill="auto"/>
            <w:vAlign w:val="center"/>
          </w:tcPr>
          <w:p w14:paraId="5854E6B2" w14:textId="77777777" w:rsidR="00D14993" w:rsidRPr="006A788F" w:rsidRDefault="00D14993" w:rsidP="00DD38EA">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color w:val="000000"/>
                <w:sz w:val="14"/>
                <w:szCs w:val="14"/>
              </w:rPr>
            </w:pPr>
            <w:r w:rsidRPr="00944A32">
              <w:rPr>
                <w:rFonts w:ascii="Arial" w:hAnsi="Arial" w:cs="Arial"/>
                <w:b/>
                <w:bCs/>
                <w:sz w:val="14"/>
                <w:szCs w:val="14"/>
              </w:rPr>
              <w:t>48</w:t>
            </w:r>
            <w:r>
              <w:rPr>
                <w:rFonts w:ascii="Arial" w:hAnsi="Arial" w:cs="Arial"/>
                <w:b/>
                <w:bCs/>
                <w:sz w:val="14"/>
                <w:szCs w:val="14"/>
              </w:rPr>
              <w:t>,</w:t>
            </w:r>
            <w:r w:rsidRPr="00944A32">
              <w:rPr>
                <w:rFonts w:ascii="Arial" w:hAnsi="Arial" w:cs="Arial"/>
                <w:b/>
                <w:bCs/>
                <w:sz w:val="14"/>
                <w:szCs w:val="14"/>
              </w:rPr>
              <w:t>667</w:t>
            </w:r>
          </w:p>
        </w:tc>
        <w:tc>
          <w:tcPr>
            <w:tcW w:w="1819" w:type="dxa"/>
            <w:tcBorders>
              <w:top w:val="nil"/>
              <w:left w:val="nil"/>
              <w:bottom w:val="single" w:sz="2" w:space="0" w:color="1F3864" w:themeColor="accent1" w:themeShade="80"/>
              <w:right w:val="nil"/>
            </w:tcBorders>
            <w:shd w:val="clear" w:color="auto" w:fill="auto"/>
            <w:vAlign w:val="center"/>
          </w:tcPr>
          <w:p w14:paraId="4C23127B" w14:textId="77777777" w:rsidR="00D14993" w:rsidRPr="006A788F" w:rsidRDefault="00D14993" w:rsidP="00DD38EA">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color w:val="000000"/>
                <w:sz w:val="14"/>
                <w:szCs w:val="14"/>
              </w:rPr>
            </w:pPr>
            <w:r w:rsidRPr="00944A32">
              <w:rPr>
                <w:rFonts w:ascii="Arial" w:hAnsi="Arial" w:cs="Arial"/>
                <w:b/>
                <w:bCs/>
                <w:sz w:val="14"/>
                <w:szCs w:val="14"/>
              </w:rPr>
              <w:t>132</w:t>
            </w:r>
            <w:r>
              <w:rPr>
                <w:rFonts w:ascii="Arial" w:hAnsi="Arial" w:cs="Arial"/>
                <w:b/>
                <w:bCs/>
                <w:sz w:val="14"/>
                <w:szCs w:val="14"/>
              </w:rPr>
              <w:t>,</w:t>
            </w:r>
            <w:r w:rsidRPr="00944A32">
              <w:rPr>
                <w:rFonts w:ascii="Arial" w:hAnsi="Arial" w:cs="Arial"/>
                <w:b/>
                <w:bCs/>
                <w:sz w:val="14"/>
                <w:szCs w:val="14"/>
              </w:rPr>
              <w:t>880</w:t>
            </w:r>
          </w:p>
        </w:tc>
      </w:tr>
    </w:tbl>
    <w:p w14:paraId="18D08AF3" w14:textId="77777777" w:rsidR="00D14993" w:rsidRDefault="00D14993" w:rsidP="00D14993">
      <w:pPr>
        <w:spacing w:after="0" w:line="240" w:lineRule="auto"/>
        <w:rPr>
          <w:rFonts w:ascii="Arial" w:eastAsia="Times New Roman" w:hAnsi="Arial" w:cs="Times New Roman"/>
          <w:b/>
          <w:color w:val="1F3864" w:themeColor="accent1" w:themeShade="80"/>
          <w:spacing w:val="-2"/>
          <w:sz w:val="18"/>
          <w:szCs w:val="20"/>
          <w:lang w:eastAsia="pt-BR"/>
        </w:rPr>
      </w:pPr>
    </w:p>
    <w:p w14:paraId="136F3E7B" w14:textId="77777777" w:rsidR="00D14993" w:rsidRDefault="00D14993" w:rsidP="00D14993">
      <w:pPr>
        <w:keepNext/>
        <w:keepLines/>
        <w:spacing w:after="0" w:line="240" w:lineRule="auto"/>
        <w:rPr>
          <w:rFonts w:ascii="Arial" w:eastAsia="Times New Roman" w:hAnsi="Arial" w:cs="Times New Roman"/>
          <w:b/>
          <w:color w:val="1F3864" w:themeColor="accent1" w:themeShade="80"/>
          <w:spacing w:val="-2"/>
          <w:sz w:val="18"/>
          <w:szCs w:val="20"/>
          <w:lang w:eastAsia="pt-BR"/>
        </w:rPr>
      </w:pPr>
    </w:p>
    <w:p w14:paraId="2DBCC2FC" w14:textId="77777777" w:rsidR="00D14993" w:rsidRDefault="00D14993" w:rsidP="00D14993">
      <w:pPr>
        <w:keepNext/>
        <w:keepLines/>
        <w:spacing w:after="0" w:line="240" w:lineRule="auto"/>
        <w:rPr>
          <w:rFonts w:ascii="Arial" w:eastAsia="Times New Roman" w:hAnsi="Arial" w:cs="Times New Roman"/>
          <w:b/>
          <w:color w:val="1F3864" w:themeColor="accent1" w:themeShade="80"/>
          <w:spacing w:val="-2"/>
          <w:sz w:val="18"/>
          <w:szCs w:val="20"/>
          <w:lang w:eastAsia="pt-BR"/>
        </w:rPr>
      </w:pPr>
      <w:r>
        <w:rPr>
          <w:rFonts w:ascii="Arial" w:eastAsia="Times New Roman" w:hAnsi="Arial" w:cs="Times New Roman"/>
          <w:b/>
          <w:color w:val="1F3864" w:themeColor="accent1" w:themeShade="80"/>
          <w:spacing w:val="-2"/>
          <w:sz w:val="18"/>
          <w:szCs w:val="20"/>
          <w:lang w:eastAsia="pt-BR"/>
        </w:rPr>
        <w:t xml:space="preserve">Balance </w:t>
      </w:r>
      <w:proofErr w:type="spellStart"/>
      <w:r>
        <w:rPr>
          <w:rFonts w:ascii="Arial" w:eastAsia="Times New Roman" w:hAnsi="Arial" w:cs="Times New Roman"/>
          <w:b/>
          <w:color w:val="1F3864" w:themeColor="accent1" w:themeShade="80"/>
          <w:spacing w:val="-2"/>
          <w:sz w:val="18"/>
          <w:szCs w:val="20"/>
          <w:lang w:eastAsia="pt-BR"/>
        </w:rPr>
        <w:t>Sheet</w:t>
      </w:r>
      <w:proofErr w:type="spellEnd"/>
      <w:r>
        <w:rPr>
          <w:rFonts w:ascii="Arial" w:eastAsia="Times New Roman" w:hAnsi="Arial" w:cs="Times New Roman"/>
          <w:b/>
          <w:color w:val="1F3864" w:themeColor="accent1" w:themeShade="80"/>
          <w:spacing w:val="-2"/>
          <w:sz w:val="18"/>
          <w:szCs w:val="20"/>
          <w:lang w:eastAsia="pt-BR"/>
        </w:rPr>
        <w:t xml:space="preserve"> </w:t>
      </w:r>
      <w:proofErr w:type="spellStart"/>
      <w:r>
        <w:rPr>
          <w:rFonts w:ascii="Arial" w:eastAsia="Times New Roman" w:hAnsi="Arial" w:cs="Times New Roman"/>
          <w:b/>
          <w:color w:val="1F3864" w:themeColor="accent1" w:themeShade="80"/>
          <w:spacing w:val="-2"/>
          <w:sz w:val="18"/>
          <w:szCs w:val="20"/>
          <w:lang w:eastAsia="pt-BR"/>
        </w:rPr>
        <w:t>Information</w:t>
      </w:r>
      <w:proofErr w:type="spellEnd"/>
    </w:p>
    <w:p w14:paraId="3D911045" w14:textId="77777777" w:rsidR="00D14993" w:rsidRDefault="00D14993" w:rsidP="00D14993">
      <w:pPr>
        <w:spacing w:after="0" w:line="240" w:lineRule="auto"/>
        <w:rPr>
          <w:rFonts w:ascii="Arial" w:eastAsia="Times New Roman" w:hAnsi="Arial" w:cs="Times New Roman"/>
          <w:b/>
          <w:color w:val="1F3864" w:themeColor="accent1" w:themeShade="80"/>
          <w:spacing w:val="-2"/>
          <w:sz w:val="18"/>
          <w:szCs w:val="20"/>
          <w:lang w:eastAsia="pt-BR"/>
        </w:rPr>
      </w:pPr>
    </w:p>
    <w:p w14:paraId="0129EEED" w14:textId="77777777" w:rsidR="00D14993" w:rsidRPr="00537AE7" w:rsidRDefault="00D14993" w:rsidP="00D14993">
      <w:pPr>
        <w:spacing w:after="0" w:line="240" w:lineRule="auto"/>
        <w:jc w:val="right"/>
        <w:rPr>
          <w:rFonts w:ascii="Arial" w:hAnsi="Arial" w:cs="Arial"/>
          <w:b/>
          <w:sz w:val="14"/>
          <w:lang w:eastAsia="pt-BR"/>
        </w:rPr>
      </w:pPr>
      <w:r w:rsidRPr="00537AE7">
        <w:rPr>
          <w:rFonts w:ascii="Arial" w:hAnsi="Arial" w:cs="Arial"/>
          <w:b/>
          <w:sz w:val="14"/>
          <w:lang w:eastAsia="pt-BR"/>
        </w:rPr>
        <w:t xml:space="preserve">R$ </w:t>
      </w:r>
      <w:proofErr w:type="spellStart"/>
      <w:r>
        <w:rPr>
          <w:rFonts w:ascii="Arial" w:hAnsi="Arial" w:cs="Arial"/>
          <w:b/>
          <w:sz w:val="14"/>
          <w:lang w:eastAsia="pt-BR"/>
        </w:rPr>
        <w:t>thousand</w:t>
      </w:r>
      <w:proofErr w:type="spellEnd"/>
    </w:p>
    <w:tbl>
      <w:tblPr>
        <w:tblStyle w:val="TabeladeLista6Colorida-nfase512"/>
        <w:tblW w:w="9640" w:type="dxa"/>
        <w:jc w:val="center"/>
        <w:tblLayout w:type="fixed"/>
        <w:tblLook w:val="04A0" w:firstRow="1" w:lastRow="0" w:firstColumn="1" w:lastColumn="0" w:noHBand="0" w:noVBand="1"/>
      </w:tblPr>
      <w:tblGrid>
        <w:gridCol w:w="4820"/>
        <w:gridCol w:w="2410"/>
        <w:gridCol w:w="2410"/>
      </w:tblGrid>
      <w:tr w:rsidR="00D14993" w:rsidRPr="00EC5FB3" w14:paraId="15EA47C3" w14:textId="77777777" w:rsidTr="00DD38EA">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40BFB4FE" w14:textId="77777777" w:rsidR="00D14993" w:rsidRPr="00EC5FB3" w:rsidRDefault="00D14993" w:rsidP="00DD38EA">
            <w:pPr>
              <w:jc w:val="center"/>
              <w:rPr>
                <w:rFonts w:ascii="Arial" w:hAnsi="Arial" w:cs="Arial"/>
                <w:sz w:val="14"/>
                <w:szCs w:val="14"/>
              </w:rPr>
            </w:pPr>
          </w:p>
        </w:tc>
        <w:tc>
          <w:tcPr>
            <w:tcW w:w="2410"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158F4546" w14:textId="77777777" w:rsidR="00D14993" w:rsidRPr="00EC5FB3" w:rsidRDefault="00D14993" w:rsidP="00DD38EA">
            <w:pPr>
              <w:jc w:val="right"/>
              <w:cnfStyle w:val="100000000000" w:firstRow="1" w:lastRow="0" w:firstColumn="0" w:lastColumn="0" w:oddVBand="0" w:evenVBand="0" w:oddHBand="0" w:evenHBand="0" w:firstRowFirstColumn="0" w:firstRowLastColumn="0" w:lastRowFirstColumn="0" w:lastRowLastColumn="0"/>
              <w:rPr>
                <w:rFonts w:ascii="Arial" w:hAnsi="Arial" w:cs="Arial"/>
                <w:b w:val="0"/>
                <w:sz w:val="14"/>
                <w:szCs w:val="14"/>
              </w:rPr>
            </w:pPr>
            <w:proofErr w:type="spellStart"/>
            <w:r>
              <w:rPr>
                <w:rFonts w:ascii="Arial" w:hAnsi="Arial" w:cs="Arial"/>
                <w:sz w:val="14"/>
                <w:szCs w:val="14"/>
              </w:rPr>
              <w:t>Sept</w:t>
            </w:r>
            <w:proofErr w:type="spellEnd"/>
            <w:r w:rsidRPr="00836196">
              <w:rPr>
                <w:rFonts w:ascii="Arial" w:hAnsi="Arial" w:cs="Arial"/>
                <w:sz w:val="14"/>
                <w:szCs w:val="14"/>
              </w:rPr>
              <w:t xml:space="preserve"> 30, 202</w:t>
            </w:r>
            <w:r>
              <w:rPr>
                <w:rFonts w:ascii="Arial" w:hAnsi="Arial" w:cs="Arial"/>
                <w:sz w:val="14"/>
                <w:szCs w:val="14"/>
              </w:rPr>
              <w:t>4</w:t>
            </w:r>
          </w:p>
        </w:tc>
        <w:tc>
          <w:tcPr>
            <w:tcW w:w="2410"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34615AEF" w14:textId="77777777" w:rsidR="00D14993" w:rsidRPr="00EC5FB3" w:rsidRDefault="00D14993" w:rsidP="00DD38EA">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roofErr w:type="spellStart"/>
            <w:r>
              <w:rPr>
                <w:rFonts w:ascii="Arial" w:hAnsi="Arial" w:cs="Arial"/>
                <w:sz w:val="14"/>
                <w:szCs w:val="14"/>
              </w:rPr>
              <w:t>Dec</w:t>
            </w:r>
            <w:proofErr w:type="spellEnd"/>
            <w:r>
              <w:rPr>
                <w:rFonts w:ascii="Arial" w:hAnsi="Arial" w:cs="Arial"/>
                <w:sz w:val="14"/>
                <w:szCs w:val="14"/>
              </w:rPr>
              <w:t xml:space="preserve"> 31, 2023</w:t>
            </w:r>
          </w:p>
        </w:tc>
      </w:tr>
      <w:tr w:rsidR="00D14993" w:rsidRPr="00EC5FB3" w14:paraId="70E7A389" w14:textId="77777777" w:rsidTr="00DD38EA">
        <w:trPr>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single" w:sz="2" w:space="0" w:color="1F3864" w:themeColor="accent1" w:themeShade="80"/>
              <w:left w:val="nil"/>
              <w:bottom w:val="nil"/>
              <w:right w:val="nil"/>
            </w:tcBorders>
            <w:shd w:val="clear" w:color="auto" w:fill="auto"/>
            <w:vAlign w:val="center"/>
            <w:hideMark/>
          </w:tcPr>
          <w:p w14:paraId="57CFBB83" w14:textId="77777777" w:rsidR="00D14993" w:rsidRPr="00EC5FB3" w:rsidRDefault="00D14993" w:rsidP="00DD38EA">
            <w:pPr>
              <w:keepNext/>
              <w:keepLines/>
              <w:rPr>
                <w:rFonts w:ascii="Arial" w:eastAsia="Times New Roman" w:hAnsi="Arial" w:cs="Arial"/>
                <w:spacing w:val="-2"/>
                <w:sz w:val="14"/>
                <w:szCs w:val="14"/>
                <w:highlight w:val="yellow"/>
              </w:rPr>
            </w:pPr>
            <w:proofErr w:type="spellStart"/>
            <w:r>
              <w:rPr>
                <w:rFonts w:ascii="Arial" w:hAnsi="Arial" w:cs="Arial"/>
                <w:color w:val="000000"/>
                <w:sz w:val="14"/>
                <w:szCs w:val="14"/>
              </w:rPr>
              <w:t>Current</w:t>
            </w:r>
            <w:proofErr w:type="spellEnd"/>
            <w:r>
              <w:rPr>
                <w:rFonts w:ascii="Arial" w:hAnsi="Arial" w:cs="Arial"/>
                <w:color w:val="000000"/>
                <w:sz w:val="14"/>
                <w:szCs w:val="14"/>
              </w:rPr>
              <w:t xml:space="preserve"> </w:t>
            </w:r>
            <w:proofErr w:type="spellStart"/>
            <w:r>
              <w:rPr>
                <w:rFonts w:ascii="Arial" w:hAnsi="Arial" w:cs="Arial"/>
                <w:color w:val="000000"/>
                <w:sz w:val="14"/>
                <w:szCs w:val="14"/>
              </w:rPr>
              <w:t>Assets</w:t>
            </w:r>
            <w:proofErr w:type="spellEnd"/>
            <w:r w:rsidRPr="00EC5FB3">
              <w:rPr>
                <w:rFonts w:ascii="Arial" w:hAnsi="Arial" w:cs="Arial"/>
                <w:color w:val="000000"/>
                <w:sz w:val="14"/>
                <w:szCs w:val="14"/>
              </w:rPr>
              <w:t xml:space="preserve"> </w:t>
            </w:r>
          </w:p>
        </w:tc>
        <w:tc>
          <w:tcPr>
            <w:tcW w:w="2410" w:type="dxa"/>
            <w:tcBorders>
              <w:top w:val="single" w:sz="2" w:space="0" w:color="1F3864" w:themeColor="accent1" w:themeShade="80"/>
              <w:left w:val="nil"/>
              <w:bottom w:val="nil"/>
              <w:right w:val="nil"/>
            </w:tcBorders>
            <w:shd w:val="clear" w:color="auto" w:fill="auto"/>
            <w:vAlign w:val="center"/>
          </w:tcPr>
          <w:p w14:paraId="575968DB" w14:textId="77777777" w:rsidR="00D14993" w:rsidRPr="00EC5FB3"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highlight w:val="yellow"/>
              </w:rPr>
            </w:pPr>
            <w:r w:rsidRPr="002F5B18">
              <w:rPr>
                <w:rFonts w:ascii="Arial" w:hAnsi="Arial" w:cs="Arial"/>
                <w:b/>
                <w:bCs/>
                <w:sz w:val="14"/>
                <w:szCs w:val="14"/>
              </w:rPr>
              <w:t xml:space="preserve">  5</w:t>
            </w:r>
            <w:r>
              <w:rPr>
                <w:rFonts w:ascii="Arial" w:hAnsi="Arial" w:cs="Arial"/>
                <w:b/>
                <w:bCs/>
                <w:sz w:val="14"/>
                <w:szCs w:val="14"/>
              </w:rPr>
              <w:t>,</w:t>
            </w:r>
            <w:r w:rsidRPr="002F5B18">
              <w:rPr>
                <w:rFonts w:ascii="Arial" w:hAnsi="Arial" w:cs="Arial"/>
                <w:b/>
                <w:bCs/>
                <w:sz w:val="14"/>
                <w:szCs w:val="14"/>
              </w:rPr>
              <w:t>719</w:t>
            </w:r>
            <w:r>
              <w:rPr>
                <w:rFonts w:ascii="Arial" w:hAnsi="Arial" w:cs="Arial"/>
                <w:b/>
                <w:bCs/>
                <w:sz w:val="14"/>
                <w:szCs w:val="14"/>
              </w:rPr>
              <w:t>,</w:t>
            </w:r>
            <w:r w:rsidRPr="002F5B18">
              <w:rPr>
                <w:rFonts w:ascii="Arial" w:hAnsi="Arial" w:cs="Arial"/>
                <w:b/>
                <w:bCs/>
                <w:sz w:val="14"/>
                <w:szCs w:val="14"/>
              </w:rPr>
              <w:t xml:space="preserve">890 </w:t>
            </w:r>
          </w:p>
        </w:tc>
        <w:tc>
          <w:tcPr>
            <w:tcW w:w="2410" w:type="dxa"/>
            <w:tcBorders>
              <w:top w:val="single" w:sz="2" w:space="0" w:color="1F3864" w:themeColor="accent1" w:themeShade="80"/>
              <w:left w:val="nil"/>
              <w:bottom w:val="nil"/>
              <w:right w:val="nil"/>
            </w:tcBorders>
            <w:shd w:val="clear" w:color="auto" w:fill="auto"/>
            <w:vAlign w:val="center"/>
          </w:tcPr>
          <w:p w14:paraId="1C18725A" w14:textId="77777777" w:rsidR="00D14993" w:rsidRPr="00EC5FB3"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highlight w:val="yellow"/>
              </w:rPr>
            </w:pPr>
            <w:r w:rsidRPr="00995DB7">
              <w:rPr>
                <w:rFonts w:ascii="Arial" w:hAnsi="Arial" w:cs="Arial"/>
                <w:b/>
                <w:bCs/>
                <w:sz w:val="14"/>
                <w:szCs w:val="14"/>
              </w:rPr>
              <w:t xml:space="preserve">  9</w:t>
            </w:r>
            <w:r>
              <w:rPr>
                <w:rFonts w:ascii="Arial" w:hAnsi="Arial" w:cs="Arial"/>
                <w:b/>
                <w:bCs/>
                <w:sz w:val="14"/>
                <w:szCs w:val="14"/>
              </w:rPr>
              <w:t>,</w:t>
            </w:r>
            <w:r w:rsidRPr="00995DB7">
              <w:rPr>
                <w:rFonts w:ascii="Arial" w:hAnsi="Arial" w:cs="Arial"/>
                <w:b/>
                <w:bCs/>
                <w:sz w:val="14"/>
                <w:szCs w:val="14"/>
              </w:rPr>
              <w:t>377</w:t>
            </w:r>
            <w:r>
              <w:rPr>
                <w:rFonts w:ascii="Arial" w:hAnsi="Arial" w:cs="Arial"/>
                <w:b/>
                <w:bCs/>
                <w:sz w:val="14"/>
                <w:szCs w:val="14"/>
              </w:rPr>
              <w:t>,</w:t>
            </w:r>
            <w:r w:rsidRPr="00995DB7">
              <w:rPr>
                <w:rFonts w:ascii="Arial" w:hAnsi="Arial" w:cs="Arial"/>
                <w:b/>
                <w:bCs/>
                <w:sz w:val="14"/>
                <w:szCs w:val="14"/>
              </w:rPr>
              <w:t xml:space="preserve">327 </w:t>
            </w:r>
          </w:p>
        </w:tc>
      </w:tr>
      <w:tr w:rsidR="00D14993" w:rsidRPr="00EC5FB3" w14:paraId="22C07F23" w14:textId="77777777" w:rsidTr="00DD38E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auto"/>
            <w:vAlign w:val="center"/>
            <w:hideMark/>
          </w:tcPr>
          <w:p w14:paraId="0179AB7F" w14:textId="77777777" w:rsidR="00D14993" w:rsidRPr="00EC5FB3" w:rsidRDefault="00D14993" w:rsidP="00DD38EA">
            <w:pPr>
              <w:keepNext/>
              <w:keepLines/>
              <w:ind w:left="113"/>
              <w:rPr>
                <w:rFonts w:ascii="Arial" w:eastAsia="Times New Roman" w:hAnsi="Arial" w:cs="Arial"/>
                <w:b w:val="0"/>
                <w:bCs w:val="0"/>
                <w:spacing w:val="-2"/>
                <w:sz w:val="14"/>
                <w:szCs w:val="14"/>
                <w:highlight w:val="yellow"/>
              </w:rPr>
            </w:pPr>
            <w:r>
              <w:rPr>
                <w:rFonts w:ascii="Arial" w:hAnsi="Arial" w:cs="Arial"/>
                <w:b w:val="0"/>
                <w:bCs w:val="0"/>
                <w:sz w:val="14"/>
                <w:szCs w:val="14"/>
              </w:rPr>
              <w:t xml:space="preserve">Cash </w:t>
            </w:r>
            <w:proofErr w:type="spellStart"/>
            <w:r>
              <w:rPr>
                <w:rFonts w:ascii="Arial" w:hAnsi="Arial" w:cs="Arial"/>
                <w:b w:val="0"/>
                <w:bCs w:val="0"/>
                <w:sz w:val="14"/>
                <w:szCs w:val="14"/>
              </w:rPr>
              <w:t>and</w:t>
            </w:r>
            <w:proofErr w:type="spellEnd"/>
            <w:r>
              <w:rPr>
                <w:rFonts w:ascii="Arial" w:hAnsi="Arial" w:cs="Arial"/>
                <w:b w:val="0"/>
                <w:bCs w:val="0"/>
                <w:sz w:val="14"/>
                <w:szCs w:val="14"/>
              </w:rPr>
              <w:t xml:space="preserve"> cash </w:t>
            </w:r>
            <w:proofErr w:type="spellStart"/>
            <w:r>
              <w:rPr>
                <w:rFonts w:ascii="Arial" w:hAnsi="Arial" w:cs="Arial"/>
                <w:b w:val="0"/>
                <w:bCs w:val="0"/>
                <w:sz w:val="14"/>
                <w:szCs w:val="14"/>
              </w:rPr>
              <w:t>equivalents</w:t>
            </w:r>
            <w:proofErr w:type="spellEnd"/>
          </w:p>
        </w:tc>
        <w:tc>
          <w:tcPr>
            <w:tcW w:w="2410" w:type="dxa"/>
            <w:tcBorders>
              <w:top w:val="nil"/>
              <w:left w:val="nil"/>
              <w:bottom w:val="nil"/>
              <w:right w:val="nil"/>
            </w:tcBorders>
            <w:shd w:val="clear" w:color="auto" w:fill="auto"/>
            <w:vAlign w:val="center"/>
          </w:tcPr>
          <w:p w14:paraId="33B4C9D4" w14:textId="77777777" w:rsidR="00D14993" w:rsidRPr="00EC5FB3" w:rsidRDefault="00D14993" w:rsidP="00DD38E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2F5B18">
              <w:rPr>
                <w:rFonts w:ascii="Arial" w:hAnsi="Arial" w:cs="Arial"/>
                <w:sz w:val="14"/>
                <w:szCs w:val="14"/>
              </w:rPr>
              <w:t xml:space="preserve">  37 </w:t>
            </w:r>
          </w:p>
        </w:tc>
        <w:tc>
          <w:tcPr>
            <w:tcW w:w="2410" w:type="dxa"/>
            <w:tcBorders>
              <w:top w:val="nil"/>
              <w:left w:val="nil"/>
              <w:bottom w:val="nil"/>
              <w:right w:val="nil"/>
            </w:tcBorders>
            <w:shd w:val="clear" w:color="auto" w:fill="auto"/>
            <w:vAlign w:val="center"/>
          </w:tcPr>
          <w:p w14:paraId="39AFA7AE" w14:textId="77777777" w:rsidR="00D14993" w:rsidRPr="00EC5FB3" w:rsidRDefault="00D14993" w:rsidP="00DD38E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995DB7">
              <w:rPr>
                <w:rFonts w:ascii="Arial" w:hAnsi="Arial" w:cs="Arial"/>
                <w:sz w:val="14"/>
                <w:szCs w:val="14"/>
              </w:rPr>
              <w:t xml:space="preserve">  34 </w:t>
            </w:r>
          </w:p>
        </w:tc>
      </w:tr>
      <w:tr w:rsidR="00D14993" w:rsidRPr="00EC5FB3" w14:paraId="629C1A38" w14:textId="77777777" w:rsidTr="00DD38EA">
        <w:trPr>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auto"/>
            <w:vAlign w:val="center"/>
          </w:tcPr>
          <w:p w14:paraId="4DDA376F" w14:textId="77777777" w:rsidR="00D14993" w:rsidRPr="00EC5FB3" w:rsidRDefault="00D14993" w:rsidP="00DD38EA">
            <w:pPr>
              <w:keepNext/>
              <w:keepLines/>
              <w:ind w:left="113"/>
              <w:rPr>
                <w:rFonts w:ascii="Arial" w:eastAsia="Times New Roman" w:hAnsi="Arial" w:cs="Arial"/>
                <w:b w:val="0"/>
                <w:bCs w:val="0"/>
                <w:spacing w:val="-2"/>
                <w:sz w:val="14"/>
                <w:szCs w:val="14"/>
                <w:highlight w:val="yellow"/>
              </w:rPr>
            </w:pPr>
            <w:r>
              <w:rPr>
                <w:rFonts w:ascii="Arial" w:hAnsi="Arial" w:cs="Arial"/>
                <w:b w:val="0"/>
                <w:bCs w:val="0"/>
                <w:color w:val="000000"/>
                <w:sz w:val="14"/>
                <w:szCs w:val="14"/>
              </w:rPr>
              <w:t xml:space="preserve">Financial </w:t>
            </w:r>
            <w:proofErr w:type="spellStart"/>
            <w:r>
              <w:rPr>
                <w:rFonts w:ascii="Arial" w:hAnsi="Arial" w:cs="Arial"/>
                <w:b w:val="0"/>
                <w:bCs w:val="0"/>
                <w:color w:val="000000"/>
                <w:sz w:val="14"/>
                <w:szCs w:val="14"/>
              </w:rPr>
              <w:t>instruments</w:t>
            </w:r>
            <w:proofErr w:type="spellEnd"/>
          </w:p>
        </w:tc>
        <w:tc>
          <w:tcPr>
            <w:tcW w:w="2410" w:type="dxa"/>
            <w:tcBorders>
              <w:top w:val="nil"/>
              <w:left w:val="nil"/>
              <w:bottom w:val="nil"/>
              <w:right w:val="nil"/>
            </w:tcBorders>
            <w:shd w:val="clear" w:color="auto" w:fill="auto"/>
            <w:vAlign w:val="center"/>
          </w:tcPr>
          <w:p w14:paraId="478D6F5F" w14:textId="77777777" w:rsidR="00D14993" w:rsidRPr="00EC5FB3"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2F5B18">
              <w:rPr>
                <w:rFonts w:ascii="Arial" w:hAnsi="Arial" w:cs="Arial"/>
                <w:sz w:val="14"/>
                <w:szCs w:val="14"/>
              </w:rPr>
              <w:t xml:space="preserve">  5</w:t>
            </w:r>
            <w:r>
              <w:rPr>
                <w:rFonts w:ascii="Arial" w:hAnsi="Arial" w:cs="Arial"/>
                <w:sz w:val="14"/>
                <w:szCs w:val="14"/>
              </w:rPr>
              <w:t>,</w:t>
            </w:r>
            <w:r w:rsidRPr="002F5B18">
              <w:rPr>
                <w:rFonts w:ascii="Arial" w:hAnsi="Arial" w:cs="Arial"/>
                <w:sz w:val="14"/>
                <w:szCs w:val="14"/>
              </w:rPr>
              <w:t>659</w:t>
            </w:r>
            <w:r>
              <w:rPr>
                <w:rFonts w:ascii="Arial" w:hAnsi="Arial" w:cs="Arial"/>
                <w:sz w:val="14"/>
                <w:szCs w:val="14"/>
              </w:rPr>
              <w:t>,</w:t>
            </w:r>
            <w:r w:rsidRPr="002F5B18">
              <w:rPr>
                <w:rFonts w:ascii="Arial" w:hAnsi="Arial" w:cs="Arial"/>
                <w:sz w:val="14"/>
                <w:szCs w:val="14"/>
              </w:rPr>
              <w:t xml:space="preserve">963 </w:t>
            </w:r>
          </w:p>
        </w:tc>
        <w:tc>
          <w:tcPr>
            <w:tcW w:w="2410" w:type="dxa"/>
            <w:tcBorders>
              <w:top w:val="nil"/>
              <w:left w:val="nil"/>
              <w:bottom w:val="nil"/>
              <w:right w:val="nil"/>
            </w:tcBorders>
            <w:shd w:val="clear" w:color="auto" w:fill="auto"/>
            <w:vAlign w:val="center"/>
          </w:tcPr>
          <w:p w14:paraId="17F66562" w14:textId="77777777" w:rsidR="00D14993" w:rsidRPr="00EC5FB3"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995DB7">
              <w:rPr>
                <w:rFonts w:ascii="Arial" w:hAnsi="Arial" w:cs="Arial"/>
                <w:sz w:val="14"/>
                <w:szCs w:val="14"/>
              </w:rPr>
              <w:t xml:space="preserve">  9</w:t>
            </w:r>
            <w:r>
              <w:rPr>
                <w:rFonts w:ascii="Arial" w:hAnsi="Arial" w:cs="Arial"/>
                <w:sz w:val="14"/>
                <w:szCs w:val="14"/>
              </w:rPr>
              <w:t>,</w:t>
            </w:r>
            <w:r w:rsidRPr="00995DB7">
              <w:rPr>
                <w:rFonts w:ascii="Arial" w:hAnsi="Arial" w:cs="Arial"/>
                <w:sz w:val="14"/>
                <w:szCs w:val="14"/>
              </w:rPr>
              <w:t>301</w:t>
            </w:r>
            <w:r>
              <w:rPr>
                <w:rFonts w:ascii="Arial" w:hAnsi="Arial" w:cs="Arial"/>
                <w:sz w:val="14"/>
                <w:szCs w:val="14"/>
              </w:rPr>
              <w:t>,</w:t>
            </w:r>
            <w:r w:rsidRPr="00995DB7">
              <w:rPr>
                <w:rFonts w:ascii="Arial" w:hAnsi="Arial" w:cs="Arial"/>
                <w:sz w:val="14"/>
                <w:szCs w:val="14"/>
              </w:rPr>
              <w:t xml:space="preserve">068 </w:t>
            </w:r>
          </w:p>
        </w:tc>
      </w:tr>
      <w:tr w:rsidR="00D14993" w:rsidRPr="00EC5FB3" w14:paraId="79D9BB48" w14:textId="77777777" w:rsidTr="00DD38E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auto"/>
            <w:vAlign w:val="center"/>
          </w:tcPr>
          <w:p w14:paraId="19A6CA56" w14:textId="77777777" w:rsidR="00D14993" w:rsidRPr="00EC5FB3" w:rsidRDefault="00D14993" w:rsidP="00DD38EA">
            <w:pPr>
              <w:keepNext/>
              <w:keepLines/>
              <w:ind w:left="113"/>
              <w:rPr>
                <w:rFonts w:ascii="Arial" w:eastAsia="Times New Roman" w:hAnsi="Arial" w:cs="Arial"/>
                <w:b w:val="0"/>
                <w:bCs w:val="0"/>
                <w:spacing w:val="-2"/>
                <w:sz w:val="14"/>
                <w:szCs w:val="14"/>
                <w:highlight w:val="yellow"/>
              </w:rPr>
            </w:pPr>
            <w:r>
              <w:rPr>
                <w:rFonts w:ascii="Arial" w:hAnsi="Arial" w:cs="Arial"/>
                <w:b w:val="0"/>
                <w:bCs w:val="0"/>
                <w:color w:val="000000"/>
                <w:sz w:val="14"/>
                <w:szCs w:val="14"/>
              </w:rPr>
              <w:t xml:space="preserve">Other </w:t>
            </w:r>
            <w:proofErr w:type="spellStart"/>
            <w:r>
              <w:rPr>
                <w:rFonts w:ascii="Arial" w:hAnsi="Arial" w:cs="Arial"/>
                <w:b w:val="0"/>
                <w:bCs w:val="0"/>
                <w:color w:val="000000"/>
                <w:sz w:val="14"/>
                <w:szCs w:val="14"/>
              </w:rPr>
              <w:t>assets</w:t>
            </w:r>
            <w:proofErr w:type="spellEnd"/>
            <w:r w:rsidRPr="00EC5FB3">
              <w:rPr>
                <w:rFonts w:ascii="Arial" w:hAnsi="Arial" w:cs="Arial"/>
                <w:b w:val="0"/>
                <w:bCs w:val="0"/>
                <w:color w:val="000000"/>
                <w:sz w:val="14"/>
                <w:szCs w:val="14"/>
              </w:rPr>
              <w:t xml:space="preserve"> </w:t>
            </w:r>
            <w:proofErr w:type="spellStart"/>
            <w:r>
              <w:rPr>
                <w:rFonts w:ascii="Arial" w:hAnsi="Arial" w:cs="Arial"/>
                <w:b w:val="0"/>
                <w:bCs w:val="0"/>
                <w:color w:val="000000"/>
                <w:sz w:val="14"/>
                <w:szCs w:val="14"/>
              </w:rPr>
              <w:t>current</w:t>
            </w:r>
            <w:proofErr w:type="spellEnd"/>
          </w:p>
        </w:tc>
        <w:tc>
          <w:tcPr>
            <w:tcW w:w="2410" w:type="dxa"/>
            <w:tcBorders>
              <w:top w:val="nil"/>
              <w:left w:val="nil"/>
              <w:bottom w:val="nil"/>
              <w:right w:val="nil"/>
            </w:tcBorders>
            <w:shd w:val="clear" w:color="auto" w:fill="auto"/>
            <w:vAlign w:val="center"/>
          </w:tcPr>
          <w:p w14:paraId="2EACFF9D" w14:textId="77777777" w:rsidR="00D14993" w:rsidRPr="00EC5FB3" w:rsidRDefault="00D14993" w:rsidP="00DD38E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2F5B18">
              <w:rPr>
                <w:rFonts w:ascii="Arial" w:hAnsi="Arial" w:cs="Arial"/>
                <w:sz w:val="14"/>
                <w:szCs w:val="14"/>
              </w:rPr>
              <w:t xml:space="preserve">  59</w:t>
            </w:r>
            <w:r>
              <w:rPr>
                <w:rFonts w:ascii="Arial" w:hAnsi="Arial" w:cs="Arial"/>
                <w:sz w:val="14"/>
                <w:szCs w:val="14"/>
              </w:rPr>
              <w:t>,</w:t>
            </w:r>
            <w:r w:rsidRPr="002F5B18">
              <w:rPr>
                <w:rFonts w:ascii="Arial" w:hAnsi="Arial" w:cs="Arial"/>
                <w:sz w:val="14"/>
                <w:szCs w:val="14"/>
              </w:rPr>
              <w:t xml:space="preserve">890 </w:t>
            </w:r>
          </w:p>
        </w:tc>
        <w:tc>
          <w:tcPr>
            <w:tcW w:w="2410" w:type="dxa"/>
            <w:tcBorders>
              <w:top w:val="nil"/>
              <w:left w:val="nil"/>
              <w:bottom w:val="nil"/>
              <w:right w:val="nil"/>
            </w:tcBorders>
            <w:shd w:val="clear" w:color="auto" w:fill="auto"/>
            <w:vAlign w:val="center"/>
          </w:tcPr>
          <w:p w14:paraId="3DD6F09E" w14:textId="77777777" w:rsidR="00D14993" w:rsidRPr="00EC5FB3" w:rsidRDefault="00D14993" w:rsidP="00DD38E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995DB7">
              <w:rPr>
                <w:rFonts w:ascii="Arial" w:hAnsi="Arial" w:cs="Arial"/>
                <w:sz w:val="14"/>
                <w:szCs w:val="14"/>
              </w:rPr>
              <w:t xml:space="preserve">  76</w:t>
            </w:r>
            <w:r>
              <w:rPr>
                <w:rFonts w:ascii="Arial" w:hAnsi="Arial" w:cs="Arial"/>
                <w:sz w:val="14"/>
                <w:szCs w:val="14"/>
              </w:rPr>
              <w:t>,</w:t>
            </w:r>
            <w:r w:rsidRPr="00995DB7">
              <w:rPr>
                <w:rFonts w:ascii="Arial" w:hAnsi="Arial" w:cs="Arial"/>
                <w:sz w:val="14"/>
                <w:szCs w:val="14"/>
              </w:rPr>
              <w:t>22</w:t>
            </w:r>
            <w:r>
              <w:rPr>
                <w:rFonts w:ascii="Arial" w:hAnsi="Arial" w:cs="Arial"/>
                <w:sz w:val="14"/>
                <w:szCs w:val="14"/>
              </w:rPr>
              <w:t>5</w:t>
            </w:r>
            <w:r w:rsidRPr="00995DB7">
              <w:rPr>
                <w:rFonts w:ascii="Arial" w:hAnsi="Arial" w:cs="Arial"/>
                <w:sz w:val="14"/>
                <w:szCs w:val="14"/>
              </w:rPr>
              <w:t xml:space="preserve"> </w:t>
            </w:r>
          </w:p>
        </w:tc>
      </w:tr>
      <w:tr w:rsidR="00D14993" w:rsidRPr="00EC5FB3" w14:paraId="57D9E06C" w14:textId="77777777" w:rsidTr="00DD38EA">
        <w:trPr>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auto"/>
            <w:vAlign w:val="center"/>
          </w:tcPr>
          <w:p w14:paraId="30F2A9DA" w14:textId="77777777" w:rsidR="00D14993" w:rsidRPr="00EC5FB3" w:rsidRDefault="00D14993" w:rsidP="00DD38EA">
            <w:pPr>
              <w:keepNext/>
              <w:keepLines/>
              <w:rPr>
                <w:rFonts w:ascii="Arial" w:hAnsi="Arial" w:cs="Arial"/>
                <w:color w:val="000000"/>
                <w:sz w:val="14"/>
                <w:szCs w:val="14"/>
                <w:highlight w:val="yellow"/>
              </w:rPr>
            </w:pPr>
            <w:r>
              <w:rPr>
                <w:rFonts w:ascii="Arial" w:hAnsi="Arial" w:cs="Arial"/>
                <w:sz w:val="14"/>
                <w:szCs w:val="14"/>
              </w:rPr>
              <w:t>Non-</w:t>
            </w:r>
            <w:proofErr w:type="spellStart"/>
            <w:r>
              <w:rPr>
                <w:rFonts w:ascii="Arial" w:hAnsi="Arial" w:cs="Arial"/>
                <w:sz w:val="14"/>
                <w:szCs w:val="14"/>
              </w:rPr>
              <w:t>Current</w:t>
            </w:r>
            <w:proofErr w:type="spellEnd"/>
            <w:r>
              <w:rPr>
                <w:rFonts w:ascii="Arial" w:hAnsi="Arial" w:cs="Arial"/>
                <w:sz w:val="14"/>
                <w:szCs w:val="14"/>
              </w:rPr>
              <w:t xml:space="preserve"> </w:t>
            </w:r>
            <w:proofErr w:type="spellStart"/>
            <w:r>
              <w:rPr>
                <w:rFonts w:ascii="Arial" w:hAnsi="Arial" w:cs="Arial"/>
                <w:sz w:val="14"/>
                <w:szCs w:val="14"/>
              </w:rPr>
              <w:t>Assets</w:t>
            </w:r>
            <w:proofErr w:type="spellEnd"/>
            <w:r w:rsidRPr="00EC5FB3">
              <w:rPr>
                <w:rFonts w:ascii="Arial" w:hAnsi="Arial" w:cs="Arial"/>
                <w:sz w:val="14"/>
                <w:szCs w:val="14"/>
              </w:rPr>
              <w:t xml:space="preserve"> </w:t>
            </w:r>
          </w:p>
        </w:tc>
        <w:tc>
          <w:tcPr>
            <w:tcW w:w="2410" w:type="dxa"/>
            <w:tcBorders>
              <w:top w:val="nil"/>
              <w:left w:val="nil"/>
              <w:bottom w:val="nil"/>
              <w:right w:val="nil"/>
            </w:tcBorders>
            <w:shd w:val="clear" w:color="auto" w:fill="auto"/>
            <w:vAlign w:val="center"/>
          </w:tcPr>
          <w:p w14:paraId="686ACADD" w14:textId="77777777" w:rsidR="00D14993" w:rsidRPr="00EC5FB3"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highlight w:val="yellow"/>
              </w:rPr>
            </w:pPr>
            <w:r w:rsidRPr="002F5B18">
              <w:rPr>
                <w:rFonts w:ascii="Arial" w:hAnsi="Arial" w:cs="Arial"/>
                <w:b/>
                <w:bCs/>
                <w:sz w:val="14"/>
                <w:szCs w:val="14"/>
              </w:rPr>
              <w:t xml:space="preserve">  7</w:t>
            </w:r>
            <w:r>
              <w:rPr>
                <w:rFonts w:ascii="Arial" w:hAnsi="Arial" w:cs="Arial"/>
                <w:b/>
                <w:bCs/>
                <w:sz w:val="14"/>
                <w:szCs w:val="14"/>
              </w:rPr>
              <w:t>,</w:t>
            </w:r>
            <w:r w:rsidRPr="002F5B18">
              <w:rPr>
                <w:rFonts w:ascii="Arial" w:hAnsi="Arial" w:cs="Arial"/>
                <w:b/>
                <w:bCs/>
                <w:sz w:val="14"/>
                <w:szCs w:val="14"/>
              </w:rPr>
              <w:t>456</w:t>
            </w:r>
            <w:r>
              <w:rPr>
                <w:rFonts w:ascii="Arial" w:hAnsi="Arial" w:cs="Arial"/>
                <w:b/>
                <w:bCs/>
                <w:sz w:val="14"/>
                <w:szCs w:val="14"/>
              </w:rPr>
              <w:t>,</w:t>
            </w:r>
            <w:r w:rsidRPr="002F5B18">
              <w:rPr>
                <w:rFonts w:ascii="Arial" w:hAnsi="Arial" w:cs="Arial"/>
                <w:b/>
                <w:bCs/>
                <w:sz w:val="14"/>
                <w:szCs w:val="14"/>
              </w:rPr>
              <w:t xml:space="preserve">896 </w:t>
            </w:r>
          </w:p>
        </w:tc>
        <w:tc>
          <w:tcPr>
            <w:tcW w:w="2410" w:type="dxa"/>
            <w:tcBorders>
              <w:top w:val="nil"/>
              <w:left w:val="nil"/>
              <w:bottom w:val="nil"/>
              <w:right w:val="nil"/>
            </w:tcBorders>
            <w:shd w:val="clear" w:color="auto" w:fill="auto"/>
            <w:vAlign w:val="center"/>
          </w:tcPr>
          <w:p w14:paraId="63F562BD" w14:textId="77777777" w:rsidR="00D14993" w:rsidRPr="00EC5FB3"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highlight w:val="yellow"/>
              </w:rPr>
            </w:pPr>
            <w:r w:rsidRPr="00995DB7">
              <w:rPr>
                <w:rFonts w:ascii="Arial" w:hAnsi="Arial" w:cs="Arial"/>
                <w:b/>
                <w:bCs/>
                <w:sz w:val="14"/>
                <w:szCs w:val="14"/>
              </w:rPr>
              <w:t xml:space="preserve">  4</w:t>
            </w:r>
            <w:r>
              <w:rPr>
                <w:rFonts w:ascii="Arial" w:hAnsi="Arial" w:cs="Arial"/>
                <w:b/>
                <w:bCs/>
                <w:sz w:val="14"/>
                <w:szCs w:val="14"/>
              </w:rPr>
              <w:t>,</w:t>
            </w:r>
            <w:r w:rsidRPr="00995DB7">
              <w:rPr>
                <w:rFonts w:ascii="Arial" w:hAnsi="Arial" w:cs="Arial"/>
                <w:b/>
                <w:bCs/>
                <w:sz w:val="14"/>
                <w:szCs w:val="14"/>
              </w:rPr>
              <w:t>108</w:t>
            </w:r>
            <w:r>
              <w:rPr>
                <w:rFonts w:ascii="Arial" w:hAnsi="Arial" w:cs="Arial"/>
                <w:b/>
                <w:bCs/>
                <w:sz w:val="14"/>
                <w:szCs w:val="14"/>
              </w:rPr>
              <w:t>,</w:t>
            </w:r>
            <w:r w:rsidRPr="00995DB7">
              <w:rPr>
                <w:rFonts w:ascii="Arial" w:hAnsi="Arial" w:cs="Arial"/>
                <w:b/>
                <w:bCs/>
                <w:sz w:val="14"/>
                <w:szCs w:val="14"/>
              </w:rPr>
              <w:t xml:space="preserve">791 </w:t>
            </w:r>
          </w:p>
        </w:tc>
      </w:tr>
      <w:tr w:rsidR="00D14993" w:rsidRPr="00EC5FB3" w14:paraId="7D5FF2DE" w14:textId="77777777" w:rsidTr="00DD38E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auto"/>
            <w:vAlign w:val="center"/>
          </w:tcPr>
          <w:p w14:paraId="5C83816C" w14:textId="77777777" w:rsidR="00D14993" w:rsidRPr="00EC5FB3" w:rsidRDefault="00D14993" w:rsidP="00DD38EA">
            <w:pPr>
              <w:keepNext/>
              <w:keepLines/>
              <w:ind w:left="113"/>
              <w:rPr>
                <w:rFonts w:ascii="Arial" w:hAnsi="Arial" w:cs="Arial"/>
                <w:b w:val="0"/>
                <w:bCs w:val="0"/>
                <w:color w:val="000000"/>
                <w:sz w:val="14"/>
                <w:szCs w:val="14"/>
                <w:highlight w:val="yellow"/>
              </w:rPr>
            </w:pPr>
            <w:r>
              <w:rPr>
                <w:rFonts w:ascii="Arial" w:hAnsi="Arial" w:cs="Arial"/>
                <w:b w:val="0"/>
                <w:bCs w:val="0"/>
                <w:color w:val="000000"/>
                <w:sz w:val="14"/>
                <w:szCs w:val="14"/>
              </w:rPr>
              <w:t xml:space="preserve">Financial </w:t>
            </w:r>
            <w:proofErr w:type="spellStart"/>
            <w:r>
              <w:rPr>
                <w:rFonts w:ascii="Arial" w:hAnsi="Arial" w:cs="Arial"/>
                <w:b w:val="0"/>
                <w:bCs w:val="0"/>
                <w:color w:val="000000"/>
                <w:sz w:val="14"/>
                <w:szCs w:val="14"/>
              </w:rPr>
              <w:t>instruments</w:t>
            </w:r>
            <w:proofErr w:type="spellEnd"/>
          </w:p>
        </w:tc>
        <w:tc>
          <w:tcPr>
            <w:tcW w:w="2410" w:type="dxa"/>
            <w:tcBorders>
              <w:top w:val="nil"/>
              <w:left w:val="nil"/>
              <w:bottom w:val="nil"/>
              <w:right w:val="nil"/>
            </w:tcBorders>
            <w:shd w:val="clear" w:color="auto" w:fill="auto"/>
            <w:vAlign w:val="center"/>
          </w:tcPr>
          <w:p w14:paraId="3C09058B" w14:textId="77777777" w:rsidR="00D14993" w:rsidRPr="00EC5FB3" w:rsidRDefault="00D14993" w:rsidP="00DD38E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2F5B18">
              <w:rPr>
                <w:rFonts w:ascii="Arial" w:hAnsi="Arial" w:cs="Arial"/>
                <w:sz w:val="14"/>
                <w:szCs w:val="14"/>
              </w:rPr>
              <w:t xml:space="preserve">  5</w:t>
            </w:r>
            <w:r>
              <w:rPr>
                <w:rFonts w:ascii="Arial" w:hAnsi="Arial" w:cs="Arial"/>
                <w:sz w:val="14"/>
                <w:szCs w:val="14"/>
              </w:rPr>
              <w:t>,</w:t>
            </w:r>
            <w:r w:rsidRPr="002F5B18">
              <w:rPr>
                <w:rFonts w:ascii="Arial" w:hAnsi="Arial" w:cs="Arial"/>
                <w:sz w:val="14"/>
                <w:szCs w:val="14"/>
              </w:rPr>
              <w:t>948</w:t>
            </w:r>
            <w:r>
              <w:rPr>
                <w:rFonts w:ascii="Arial" w:hAnsi="Arial" w:cs="Arial"/>
                <w:sz w:val="14"/>
                <w:szCs w:val="14"/>
              </w:rPr>
              <w:t>,</w:t>
            </w:r>
            <w:r w:rsidRPr="002F5B18">
              <w:rPr>
                <w:rFonts w:ascii="Arial" w:hAnsi="Arial" w:cs="Arial"/>
                <w:sz w:val="14"/>
                <w:szCs w:val="14"/>
              </w:rPr>
              <w:t xml:space="preserve">578 </w:t>
            </w:r>
          </w:p>
        </w:tc>
        <w:tc>
          <w:tcPr>
            <w:tcW w:w="2410" w:type="dxa"/>
            <w:tcBorders>
              <w:top w:val="nil"/>
              <w:left w:val="nil"/>
              <w:bottom w:val="nil"/>
              <w:right w:val="nil"/>
            </w:tcBorders>
            <w:shd w:val="clear" w:color="auto" w:fill="auto"/>
            <w:vAlign w:val="center"/>
          </w:tcPr>
          <w:p w14:paraId="41268242" w14:textId="77777777" w:rsidR="00D14993" w:rsidRPr="00EC5FB3" w:rsidRDefault="00D14993" w:rsidP="00DD38E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995DB7">
              <w:rPr>
                <w:rFonts w:ascii="Arial" w:hAnsi="Arial" w:cs="Arial"/>
                <w:sz w:val="14"/>
                <w:szCs w:val="14"/>
              </w:rPr>
              <w:t xml:space="preserve">  2</w:t>
            </w:r>
            <w:r>
              <w:rPr>
                <w:rFonts w:ascii="Arial" w:hAnsi="Arial" w:cs="Arial"/>
                <w:sz w:val="14"/>
                <w:szCs w:val="14"/>
              </w:rPr>
              <w:t>,</w:t>
            </w:r>
            <w:r w:rsidRPr="00995DB7">
              <w:rPr>
                <w:rFonts w:ascii="Arial" w:hAnsi="Arial" w:cs="Arial"/>
                <w:sz w:val="14"/>
                <w:szCs w:val="14"/>
              </w:rPr>
              <w:t>670</w:t>
            </w:r>
            <w:r>
              <w:rPr>
                <w:rFonts w:ascii="Arial" w:hAnsi="Arial" w:cs="Arial"/>
                <w:sz w:val="14"/>
                <w:szCs w:val="14"/>
              </w:rPr>
              <w:t>,</w:t>
            </w:r>
            <w:r w:rsidRPr="00995DB7">
              <w:rPr>
                <w:rFonts w:ascii="Arial" w:hAnsi="Arial" w:cs="Arial"/>
                <w:sz w:val="14"/>
                <w:szCs w:val="14"/>
              </w:rPr>
              <w:t xml:space="preserve">477 </w:t>
            </w:r>
          </w:p>
        </w:tc>
      </w:tr>
      <w:tr w:rsidR="00D14993" w:rsidRPr="00EC5FB3" w14:paraId="5D8B30F9" w14:textId="77777777" w:rsidTr="00DD38EA">
        <w:trPr>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auto"/>
            <w:vAlign w:val="center"/>
          </w:tcPr>
          <w:p w14:paraId="64F52722" w14:textId="77777777" w:rsidR="00D14993" w:rsidRPr="00EC5FB3" w:rsidRDefault="00D14993" w:rsidP="00DD38EA">
            <w:pPr>
              <w:keepNext/>
              <w:keepLines/>
              <w:ind w:left="113"/>
              <w:rPr>
                <w:rFonts w:ascii="Arial" w:hAnsi="Arial" w:cs="Arial"/>
                <w:color w:val="000000"/>
                <w:sz w:val="14"/>
                <w:szCs w:val="14"/>
                <w:highlight w:val="yellow"/>
              </w:rPr>
            </w:pPr>
            <w:r w:rsidRPr="00875ACA">
              <w:rPr>
                <w:rFonts w:ascii="Arial" w:hAnsi="Arial" w:cs="Arial"/>
                <w:b w:val="0"/>
                <w:bCs w:val="0"/>
                <w:color w:val="000000"/>
                <w:sz w:val="14"/>
                <w:szCs w:val="14"/>
              </w:rPr>
              <w:t>Other non-</w:t>
            </w:r>
            <w:proofErr w:type="spellStart"/>
            <w:r w:rsidRPr="00875ACA">
              <w:rPr>
                <w:rFonts w:ascii="Arial" w:hAnsi="Arial" w:cs="Arial"/>
                <w:b w:val="0"/>
                <w:bCs w:val="0"/>
                <w:color w:val="000000"/>
                <w:sz w:val="14"/>
                <w:szCs w:val="14"/>
              </w:rPr>
              <w:t>current</w:t>
            </w:r>
            <w:proofErr w:type="spellEnd"/>
            <w:r w:rsidRPr="00875ACA">
              <w:rPr>
                <w:rFonts w:ascii="Arial" w:hAnsi="Arial" w:cs="Arial"/>
                <w:b w:val="0"/>
                <w:bCs w:val="0"/>
                <w:color w:val="000000"/>
                <w:sz w:val="14"/>
                <w:szCs w:val="14"/>
              </w:rPr>
              <w:t xml:space="preserve"> </w:t>
            </w:r>
            <w:proofErr w:type="spellStart"/>
            <w:r w:rsidRPr="00875ACA">
              <w:rPr>
                <w:rFonts w:ascii="Arial" w:hAnsi="Arial" w:cs="Arial"/>
                <w:b w:val="0"/>
                <w:bCs w:val="0"/>
                <w:color w:val="000000"/>
                <w:sz w:val="14"/>
                <w:szCs w:val="14"/>
              </w:rPr>
              <w:t>assets</w:t>
            </w:r>
            <w:proofErr w:type="spellEnd"/>
          </w:p>
        </w:tc>
        <w:tc>
          <w:tcPr>
            <w:tcW w:w="2410" w:type="dxa"/>
            <w:tcBorders>
              <w:top w:val="nil"/>
              <w:left w:val="nil"/>
              <w:bottom w:val="nil"/>
              <w:right w:val="nil"/>
            </w:tcBorders>
            <w:shd w:val="clear" w:color="auto" w:fill="auto"/>
            <w:vAlign w:val="center"/>
          </w:tcPr>
          <w:p w14:paraId="2BEB2030" w14:textId="77777777" w:rsidR="00D14993" w:rsidRPr="00D22E52" w:rsidRDefault="00D14993" w:rsidP="00DD38EA">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highlight w:val="yellow"/>
              </w:rPr>
            </w:pPr>
            <w:r w:rsidRPr="002F5B18">
              <w:rPr>
                <w:rFonts w:ascii="Arial" w:hAnsi="Arial" w:cs="Arial"/>
                <w:sz w:val="14"/>
                <w:szCs w:val="14"/>
              </w:rPr>
              <w:t xml:space="preserve">  1</w:t>
            </w:r>
            <w:r>
              <w:rPr>
                <w:rFonts w:ascii="Arial" w:hAnsi="Arial" w:cs="Arial"/>
                <w:sz w:val="14"/>
                <w:szCs w:val="14"/>
              </w:rPr>
              <w:t>,</w:t>
            </w:r>
            <w:r w:rsidRPr="002F5B18">
              <w:rPr>
                <w:rFonts w:ascii="Arial" w:hAnsi="Arial" w:cs="Arial"/>
                <w:sz w:val="14"/>
                <w:szCs w:val="14"/>
              </w:rPr>
              <w:t>508</w:t>
            </w:r>
            <w:r>
              <w:rPr>
                <w:rFonts w:ascii="Arial" w:hAnsi="Arial" w:cs="Arial"/>
                <w:sz w:val="14"/>
                <w:szCs w:val="14"/>
              </w:rPr>
              <w:t>,</w:t>
            </w:r>
            <w:r w:rsidRPr="002F5B18">
              <w:rPr>
                <w:rFonts w:ascii="Arial" w:hAnsi="Arial" w:cs="Arial"/>
                <w:sz w:val="14"/>
                <w:szCs w:val="14"/>
              </w:rPr>
              <w:t xml:space="preserve">318 </w:t>
            </w:r>
          </w:p>
        </w:tc>
        <w:tc>
          <w:tcPr>
            <w:tcW w:w="2410" w:type="dxa"/>
            <w:tcBorders>
              <w:top w:val="nil"/>
              <w:left w:val="nil"/>
              <w:bottom w:val="nil"/>
              <w:right w:val="nil"/>
            </w:tcBorders>
            <w:shd w:val="clear" w:color="auto" w:fill="auto"/>
            <w:vAlign w:val="center"/>
          </w:tcPr>
          <w:p w14:paraId="763EAD4C" w14:textId="77777777" w:rsidR="00D14993" w:rsidRPr="00D22E52" w:rsidRDefault="00D14993" w:rsidP="00DD38EA">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highlight w:val="yellow"/>
              </w:rPr>
            </w:pPr>
            <w:r w:rsidRPr="00995DB7">
              <w:rPr>
                <w:rFonts w:ascii="Arial" w:hAnsi="Arial" w:cs="Arial"/>
                <w:sz w:val="14"/>
                <w:szCs w:val="14"/>
              </w:rPr>
              <w:t xml:space="preserve">  1</w:t>
            </w:r>
            <w:r>
              <w:rPr>
                <w:rFonts w:ascii="Arial" w:hAnsi="Arial" w:cs="Arial"/>
                <w:sz w:val="14"/>
                <w:szCs w:val="14"/>
              </w:rPr>
              <w:t>,</w:t>
            </w:r>
            <w:r w:rsidRPr="00995DB7">
              <w:rPr>
                <w:rFonts w:ascii="Arial" w:hAnsi="Arial" w:cs="Arial"/>
                <w:sz w:val="14"/>
                <w:szCs w:val="14"/>
              </w:rPr>
              <w:t>438</w:t>
            </w:r>
            <w:r>
              <w:rPr>
                <w:rFonts w:ascii="Arial" w:hAnsi="Arial" w:cs="Arial"/>
                <w:sz w:val="14"/>
                <w:szCs w:val="14"/>
              </w:rPr>
              <w:t>,</w:t>
            </w:r>
            <w:r w:rsidRPr="00995DB7">
              <w:rPr>
                <w:rFonts w:ascii="Arial" w:hAnsi="Arial" w:cs="Arial"/>
                <w:sz w:val="14"/>
                <w:szCs w:val="14"/>
              </w:rPr>
              <w:t xml:space="preserve">314 </w:t>
            </w:r>
          </w:p>
        </w:tc>
      </w:tr>
      <w:tr w:rsidR="00D14993" w:rsidRPr="00EC5FB3" w14:paraId="7280087C" w14:textId="77777777" w:rsidTr="00DD38E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auto"/>
            <w:vAlign w:val="center"/>
          </w:tcPr>
          <w:p w14:paraId="3FE29DBE" w14:textId="77777777" w:rsidR="00D14993" w:rsidRDefault="00D14993" w:rsidP="00DD38EA">
            <w:pPr>
              <w:keepNext/>
              <w:keepLines/>
              <w:spacing w:before="40" w:after="40"/>
              <w:rPr>
                <w:rFonts w:ascii="Arial" w:hAnsi="Arial" w:cs="Arial"/>
                <w:sz w:val="14"/>
                <w:szCs w:val="14"/>
              </w:rPr>
            </w:pPr>
            <w:r>
              <w:rPr>
                <w:rFonts w:ascii="Arial" w:hAnsi="Arial" w:cs="Arial"/>
                <w:color w:val="000000"/>
                <w:sz w:val="14"/>
                <w:szCs w:val="14"/>
              </w:rPr>
              <w:t xml:space="preserve">Total </w:t>
            </w:r>
            <w:proofErr w:type="spellStart"/>
            <w:r>
              <w:rPr>
                <w:rFonts w:ascii="Arial" w:hAnsi="Arial" w:cs="Arial"/>
                <w:color w:val="000000"/>
                <w:sz w:val="14"/>
                <w:szCs w:val="14"/>
              </w:rPr>
              <w:t>Assets</w:t>
            </w:r>
            <w:proofErr w:type="spellEnd"/>
          </w:p>
        </w:tc>
        <w:tc>
          <w:tcPr>
            <w:tcW w:w="2410" w:type="dxa"/>
            <w:tcBorders>
              <w:top w:val="nil"/>
              <w:left w:val="nil"/>
              <w:bottom w:val="nil"/>
              <w:right w:val="nil"/>
            </w:tcBorders>
            <w:shd w:val="clear" w:color="auto" w:fill="auto"/>
            <w:vAlign w:val="bottom"/>
          </w:tcPr>
          <w:p w14:paraId="73CA6154" w14:textId="77777777" w:rsidR="00D14993" w:rsidRPr="007E1968" w:rsidRDefault="00D14993" w:rsidP="00DD38E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4B14CF">
              <w:rPr>
                <w:rFonts w:ascii="Arial" w:hAnsi="Arial" w:cs="Arial"/>
                <w:b/>
                <w:bCs/>
                <w:sz w:val="14"/>
                <w:szCs w:val="14"/>
              </w:rPr>
              <w:t xml:space="preserve">  13</w:t>
            </w:r>
            <w:r>
              <w:rPr>
                <w:rFonts w:ascii="Arial" w:hAnsi="Arial" w:cs="Arial"/>
                <w:b/>
                <w:bCs/>
                <w:sz w:val="14"/>
                <w:szCs w:val="14"/>
              </w:rPr>
              <w:t>,</w:t>
            </w:r>
            <w:r w:rsidRPr="004B14CF">
              <w:rPr>
                <w:rFonts w:ascii="Arial" w:hAnsi="Arial" w:cs="Arial"/>
                <w:b/>
                <w:bCs/>
                <w:sz w:val="14"/>
                <w:szCs w:val="14"/>
              </w:rPr>
              <w:t>176</w:t>
            </w:r>
            <w:r>
              <w:rPr>
                <w:rFonts w:ascii="Arial" w:hAnsi="Arial" w:cs="Arial"/>
                <w:b/>
                <w:bCs/>
                <w:sz w:val="14"/>
                <w:szCs w:val="14"/>
              </w:rPr>
              <w:t>,</w:t>
            </w:r>
            <w:r w:rsidRPr="004B14CF">
              <w:rPr>
                <w:rFonts w:ascii="Arial" w:hAnsi="Arial" w:cs="Arial"/>
                <w:b/>
                <w:bCs/>
                <w:sz w:val="14"/>
                <w:szCs w:val="14"/>
              </w:rPr>
              <w:t>786</w:t>
            </w:r>
          </w:p>
        </w:tc>
        <w:tc>
          <w:tcPr>
            <w:tcW w:w="2410" w:type="dxa"/>
            <w:tcBorders>
              <w:top w:val="nil"/>
              <w:left w:val="nil"/>
              <w:bottom w:val="nil"/>
              <w:right w:val="nil"/>
            </w:tcBorders>
            <w:shd w:val="clear" w:color="auto" w:fill="auto"/>
            <w:vAlign w:val="center"/>
          </w:tcPr>
          <w:p w14:paraId="3604D584" w14:textId="77777777" w:rsidR="00D14993" w:rsidRPr="00995DB7" w:rsidRDefault="00D14993" w:rsidP="00DD38E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4B14CF">
              <w:rPr>
                <w:rFonts w:ascii="Arial" w:hAnsi="Arial" w:cs="Arial"/>
                <w:b/>
                <w:bCs/>
                <w:sz w:val="14"/>
                <w:szCs w:val="14"/>
              </w:rPr>
              <w:t xml:space="preserve">  13</w:t>
            </w:r>
            <w:r>
              <w:rPr>
                <w:rFonts w:ascii="Arial" w:hAnsi="Arial" w:cs="Arial"/>
                <w:b/>
                <w:bCs/>
                <w:sz w:val="14"/>
                <w:szCs w:val="14"/>
              </w:rPr>
              <w:t>,</w:t>
            </w:r>
            <w:r w:rsidRPr="004B14CF">
              <w:rPr>
                <w:rFonts w:ascii="Arial" w:hAnsi="Arial" w:cs="Arial"/>
                <w:b/>
                <w:bCs/>
                <w:sz w:val="14"/>
                <w:szCs w:val="14"/>
              </w:rPr>
              <w:t>486</w:t>
            </w:r>
            <w:r>
              <w:rPr>
                <w:rFonts w:ascii="Arial" w:hAnsi="Arial" w:cs="Arial"/>
                <w:b/>
                <w:bCs/>
                <w:sz w:val="14"/>
                <w:szCs w:val="14"/>
              </w:rPr>
              <w:t>,</w:t>
            </w:r>
            <w:r w:rsidRPr="004B14CF">
              <w:rPr>
                <w:rFonts w:ascii="Arial" w:hAnsi="Arial" w:cs="Arial"/>
                <w:b/>
                <w:bCs/>
                <w:sz w:val="14"/>
                <w:szCs w:val="14"/>
              </w:rPr>
              <w:t>118</w:t>
            </w:r>
          </w:p>
        </w:tc>
      </w:tr>
      <w:tr w:rsidR="00D14993" w:rsidRPr="00EC5FB3" w14:paraId="37230741" w14:textId="77777777" w:rsidTr="00DD38EA">
        <w:trPr>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auto"/>
            <w:vAlign w:val="center"/>
          </w:tcPr>
          <w:p w14:paraId="34D26D97" w14:textId="77777777" w:rsidR="00D14993" w:rsidRDefault="00D14993" w:rsidP="00DD38EA">
            <w:pPr>
              <w:keepNext/>
              <w:keepLines/>
              <w:spacing w:before="40" w:after="40"/>
              <w:rPr>
                <w:rFonts w:ascii="Arial" w:hAnsi="Arial" w:cs="Arial"/>
                <w:sz w:val="14"/>
                <w:szCs w:val="14"/>
              </w:rPr>
            </w:pPr>
          </w:p>
        </w:tc>
        <w:tc>
          <w:tcPr>
            <w:tcW w:w="2410" w:type="dxa"/>
            <w:tcBorders>
              <w:top w:val="nil"/>
              <w:left w:val="nil"/>
              <w:bottom w:val="nil"/>
              <w:right w:val="nil"/>
            </w:tcBorders>
            <w:shd w:val="clear" w:color="auto" w:fill="auto"/>
            <w:vAlign w:val="bottom"/>
          </w:tcPr>
          <w:p w14:paraId="07C30D1B" w14:textId="77777777" w:rsidR="00D14993" w:rsidRPr="007E1968"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2410" w:type="dxa"/>
            <w:tcBorders>
              <w:top w:val="nil"/>
              <w:left w:val="nil"/>
              <w:bottom w:val="nil"/>
              <w:right w:val="nil"/>
            </w:tcBorders>
            <w:shd w:val="clear" w:color="auto" w:fill="auto"/>
            <w:vAlign w:val="center"/>
          </w:tcPr>
          <w:p w14:paraId="60DA70B7" w14:textId="77777777" w:rsidR="00D14993" w:rsidRPr="00995DB7"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r>
      <w:tr w:rsidR="00D14993" w:rsidRPr="00EC5FB3" w14:paraId="3238870A" w14:textId="77777777" w:rsidTr="00DD38E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auto"/>
            <w:vAlign w:val="center"/>
          </w:tcPr>
          <w:p w14:paraId="55DA1C3B" w14:textId="77777777" w:rsidR="00D14993" w:rsidRPr="00EC5FB3" w:rsidRDefault="00D14993" w:rsidP="00DD38EA">
            <w:pPr>
              <w:keepNext/>
              <w:keepLines/>
              <w:spacing w:before="40" w:after="40"/>
              <w:rPr>
                <w:rFonts w:ascii="Arial" w:hAnsi="Arial" w:cs="Arial"/>
                <w:sz w:val="14"/>
                <w:szCs w:val="14"/>
                <w:highlight w:val="yellow"/>
              </w:rPr>
            </w:pPr>
            <w:proofErr w:type="spellStart"/>
            <w:r>
              <w:rPr>
                <w:rFonts w:ascii="Arial" w:hAnsi="Arial" w:cs="Arial"/>
                <w:sz w:val="14"/>
                <w:szCs w:val="14"/>
              </w:rPr>
              <w:t>Current</w:t>
            </w:r>
            <w:proofErr w:type="spellEnd"/>
            <w:r>
              <w:rPr>
                <w:rFonts w:ascii="Arial" w:hAnsi="Arial" w:cs="Arial"/>
                <w:sz w:val="14"/>
                <w:szCs w:val="14"/>
              </w:rPr>
              <w:t xml:space="preserve"> </w:t>
            </w:r>
            <w:proofErr w:type="spellStart"/>
            <w:r>
              <w:rPr>
                <w:rFonts w:ascii="Arial" w:hAnsi="Arial" w:cs="Arial"/>
                <w:sz w:val="14"/>
                <w:szCs w:val="14"/>
              </w:rPr>
              <w:t>Liabilities</w:t>
            </w:r>
            <w:proofErr w:type="spellEnd"/>
          </w:p>
        </w:tc>
        <w:tc>
          <w:tcPr>
            <w:tcW w:w="2410" w:type="dxa"/>
            <w:tcBorders>
              <w:top w:val="nil"/>
              <w:left w:val="nil"/>
              <w:bottom w:val="nil"/>
              <w:right w:val="nil"/>
            </w:tcBorders>
            <w:shd w:val="clear" w:color="auto" w:fill="auto"/>
            <w:vAlign w:val="bottom"/>
          </w:tcPr>
          <w:p w14:paraId="2B79F88C" w14:textId="77777777" w:rsidR="00D14993" w:rsidRPr="00EC5FB3" w:rsidRDefault="00D14993" w:rsidP="00DD38E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highlight w:val="yellow"/>
              </w:rPr>
            </w:pPr>
            <w:r w:rsidRPr="007E1968">
              <w:rPr>
                <w:rFonts w:ascii="Arial" w:hAnsi="Arial" w:cs="Arial"/>
                <w:b/>
                <w:bCs/>
                <w:sz w:val="14"/>
                <w:szCs w:val="14"/>
              </w:rPr>
              <w:t xml:space="preserve">  11</w:t>
            </w:r>
            <w:r>
              <w:rPr>
                <w:rFonts w:ascii="Arial" w:hAnsi="Arial" w:cs="Arial"/>
                <w:b/>
                <w:bCs/>
                <w:sz w:val="14"/>
                <w:szCs w:val="14"/>
              </w:rPr>
              <w:t>,</w:t>
            </w:r>
            <w:r w:rsidRPr="007E1968">
              <w:rPr>
                <w:rFonts w:ascii="Arial" w:hAnsi="Arial" w:cs="Arial"/>
                <w:b/>
                <w:bCs/>
                <w:sz w:val="14"/>
                <w:szCs w:val="14"/>
              </w:rPr>
              <w:t>157</w:t>
            </w:r>
            <w:r>
              <w:rPr>
                <w:rFonts w:ascii="Arial" w:hAnsi="Arial" w:cs="Arial"/>
                <w:b/>
                <w:bCs/>
                <w:sz w:val="14"/>
                <w:szCs w:val="14"/>
              </w:rPr>
              <w:t>,</w:t>
            </w:r>
            <w:r w:rsidRPr="007E1968">
              <w:rPr>
                <w:rFonts w:ascii="Arial" w:hAnsi="Arial" w:cs="Arial"/>
                <w:b/>
                <w:bCs/>
                <w:sz w:val="14"/>
                <w:szCs w:val="14"/>
              </w:rPr>
              <w:t xml:space="preserve">459 </w:t>
            </w:r>
          </w:p>
        </w:tc>
        <w:tc>
          <w:tcPr>
            <w:tcW w:w="2410" w:type="dxa"/>
            <w:tcBorders>
              <w:top w:val="nil"/>
              <w:left w:val="nil"/>
              <w:bottom w:val="nil"/>
              <w:right w:val="nil"/>
            </w:tcBorders>
            <w:shd w:val="clear" w:color="auto" w:fill="auto"/>
            <w:vAlign w:val="center"/>
          </w:tcPr>
          <w:p w14:paraId="0140E908" w14:textId="77777777" w:rsidR="00D14993" w:rsidRPr="00EC5FB3" w:rsidRDefault="00D14993" w:rsidP="00DD38E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highlight w:val="yellow"/>
              </w:rPr>
            </w:pPr>
            <w:r w:rsidRPr="00995DB7">
              <w:rPr>
                <w:rFonts w:ascii="Arial" w:hAnsi="Arial" w:cs="Arial"/>
                <w:b/>
                <w:bCs/>
                <w:sz w:val="14"/>
                <w:szCs w:val="14"/>
              </w:rPr>
              <w:t xml:space="preserve">  11</w:t>
            </w:r>
            <w:r>
              <w:rPr>
                <w:rFonts w:ascii="Arial" w:hAnsi="Arial" w:cs="Arial"/>
                <w:b/>
                <w:bCs/>
                <w:sz w:val="14"/>
                <w:szCs w:val="14"/>
              </w:rPr>
              <w:t>,</w:t>
            </w:r>
            <w:r w:rsidRPr="00995DB7">
              <w:rPr>
                <w:rFonts w:ascii="Arial" w:hAnsi="Arial" w:cs="Arial"/>
                <w:b/>
                <w:bCs/>
                <w:sz w:val="14"/>
                <w:szCs w:val="14"/>
              </w:rPr>
              <w:t>473</w:t>
            </w:r>
            <w:r>
              <w:rPr>
                <w:rFonts w:ascii="Arial" w:hAnsi="Arial" w:cs="Arial"/>
                <w:b/>
                <w:bCs/>
                <w:sz w:val="14"/>
                <w:szCs w:val="14"/>
              </w:rPr>
              <w:t>,</w:t>
            </w:r>
            <w:r w:rsidRPr="00995DB7">
              <w:rPr>
                <w:rFonts w:ascii="Arial" w:hAnsi="Arial" w:cs="Arial"/>
                <w:b/>
                <w:bCs/>
                <w:sz w:val="14"/>
                <w:szCs w:val="14"/>
              </w:rPr>
              <w:t xml:space="preserve">796 </w:t>
            </w:r>
          </w:p>
        </w:tc>
      </w:tr>
      <w:tr w:rsidR="00D14993" w:rsidRPr="00EC5FB3" w14:paraId="4C9BAA9B" w14:textId="77777777" w:rsidTr="00DD38EA">
        <w:trPr>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auto"/>
            <w:vAlign w:val="center"/>
          </w:tcPr>
          <w:p w14:paraId="3DA147C7" w14:textId="77777777" w:rsidR="00D14993" w:rsidRPr="00FF4E62" w:rsidRDefault="00D14993" w:rsidP="00DD38EA">
            <w:pPr>
              <w:keepNext/>
              <w:keepLines/>
              <w:spacing w:before="40" w:after="40"/>
              <w:ind w:left="113"/>
              <w:rPr>
                <w:rFonts w:ascii="Arial" w:hAnsi="Arial" w:cs="Arial"/>
                <w:b w:val="0"/>
                <w:bCs w:val="0"/>
                <w:color w:val="000000"/>
                <w:sz w:val="14"/>
                <w:szCs w:val="14"/>
              </w:rPr>
            </w:pPr>
            <w:r w:rsidRPr="00FF4E62">
              <w:rPr>
                <w:rFonts w:ascii="Arial" w:hAnsi="Arial" w:cs="Arial"/>
                <w:b w:val="0"/>
                <w:bCs w:val="0"/>
                <w:color w:val="000000"/>
                <w:sz w:val="14"/>
                <w:szCs w:val="14"/>
              </w:rPr>
              <w:t xml:space="preserve">Financial </w:t>
            </w:r>
            <w:proofErr w:type="spellStart"/>
            <w:r w:rsidRPr="00FF4E62">
              <w:rPr>
                <w:rFonts w:ascii="Arial" w:hAnsi="Arial" w:cs="Arial"/>
                <w:b w:val="0"/>
                <w:bCs w:val="0"/>
                <w:color w:val="000000"/>
                <w:sz w:val="14"/>
                <w:szCs w:val="14"/>
              </w:rPr>
              <w:t>liabilities</w:t>
            </w:r>
            <w:proofErr w:type="spellEnd"/>
          </w:p>
        </w:tc>
        <w:tc>
          <w:tcPr>
            <w:tcW w:w="2410" w:type="dxa"/>
            <w:tcBorders>
              <w:top w:val="nil"/>
              <w:left w:val="nil"/>
              <w:bottom w:val="nil"/>
              <w:right w:val="nil"/>
            </w:tcBorders>
            <w:shd w:val="clear" w:color="auto" w:fill="auto"/>
            <w:vAlign w:val="bottom"/>
          </w:tcPr>
          <w:p w14:paraId="6F4B64A9" w14:textId="77777777" w:rsidR="00D14993" w:rsidRPr="007E1968"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7E1968">
              <w:rPr>
                <w:rFonts w:ascii="Arial" w:hAnsi="Arial" w:cs="Arial"/>
                <w:sz w:val="14"/>
                <w:szCs w:val="14"/>
              </w:rPr>
              <w:t xml:space="preserve">  1</w:t>
            </w:r>
            <w:r>
              <w:rPr>
                <w:rFonts w:ascii="Arial" w:hAnsi="Arial" w:cs="Arial"/>
                <w:sz w:val="14"/>
                <w:szCs w:val="14"/>
              </w:rPr>
              <w:t>,</w:t>
            </w:r>
            <w:r w:rsidRPr="007E1968">
              <w:rPr>
                <w:rFonts w:ascii="Arial" w:hAnsi="Arial" w:cs="Arial"/>
                <w:sz w:val="14"/>
                <w:szCs w:val="14"/>
              </w:rPr>
              <w:t xml:space="preserve">640 </w:t>
            </w:r>
          </w:p>
        </w:tc>
        <w:tc>
          <w:tcPr>
            <w:tcW w:w="2410" w:type="dxa"/>
            <w:tcBorders>
              <w:top w:val="nil"/>
              <w:left w:val="nil"/>
              <w:bottom w:val="nil"/>
              <w:right w:val="nil"/>
            </w:tcBorders>
            <w:shd w:val="clear" w:color="auto" w:fill="auto"/>
            <w:vAlign w:val="center"/>
          </w:tcPr>
          <w:p w14:paraId="3A6194F1" w14:textId="77777777" w:rsidR="00D14993" w:rsidRPr="00995DB7"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w:t>
            </w:r>
          </w:p>
        </w:tc>
      </w:tr>
      <w:tr w:rsidR="00D14993" w:rsidRPr="00EC5FB3" w14:paraId="05A114B0" w14:textId="77777777" w:rsidTr="00DD38E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auto"/>
            <w:vAlign w:val="center"/>
          </w:tcPr>
          <w:p w14:paraId="0AECD9F9" w14:textId="77777777" w:rsidR="00D14993" w:rsidRPr="00EC5FB3" w:rsidRDefault="00D14993" w:rsidP="00DD38EA">
            <w:pPr>
              <w:keepNext/>
              <w:keepLines/>
              <w:spacing w:before="40" w:after="40"/>
              <w:ind w:left="113"/>
              <w:rPr>
                <w:rFonts w:ascii="Arial" w:hAnsi="Arial" w:cs="Arial"/>
                <w:b w:val="0"/>
                <w:bCs w:val="0"/>
                <w:sz w:val="14"/>
                <w:szCs w:val="14"/>
                <w:highlight w:val="yellow"/>
              </w:rPr>
            </w:pPr>
            <w:proofErr w:type="spellStart"/>
            <w:r>
              <w:rPr>
                <w:rFonts w:ascii="Arial" w:hAnsi="Arial" w:cs="Arial"/>
                <w:b w:val="0"/>
                <w:bCs w:val="0"/>
                <w:color w:val="000000"/>
                <w:sz w:val="14"/>
                <w:szCs w:val="14"/>
              </w:rPr>
              <w:t>Technical</w:t>
            </w:r>
            <w:proofErr w:type="spellEnd"/>
            <w:r>
              <w:rPr>
                <w:rFonts w:ascii="Arial" w:hAnsi="Arial" w:cs="Arial"/>
                <w:b w:val="0"/>
                <w:bCs w:val="0"/>
                <w:color w:val="000000"/>
                <w:sz w:val="14"/>
                <w:szCs w:val="14"/>
              </w:rPr>
              <w:t xml:space="preserve"> </w:t>
            </w:r>
            <w:proofErr w:type="spellStart"/>
            <w:r>
              <w:rPr>
                <w:rFonts w:ascii="Arial" w:hAnsi="Arial" w:cs="Arial"/>
                <w:b w:val="0"/>
                <w:bCs w:val="0"/>
                <w:color w:val="000000"/>
                <w:sz w:val="14"/>
                <w:szCs w:val="14"/>
              </w:rPr>
              <w:t>provisions</w:t>
            </w:r>
            <w:proofErr w:type="spellEnd"/>
          </w:p>
        </w:tc>
        <w:tc>
          <w:tcPr>
            <w:tcW w:w="2410" w:type="dxa"/>
            <w:tcBorders>
              <w:top w:val="nil"/>
              <w:left w:val="nil"/>
              <w:bottom w:val="nil"/>
              <w:right w:val="nil"/>
            </w:tcBorders>
            <w:shd w:val="clear" w:color="auto" w:fill="auto"/>
            <w:vAlign w:val="bottom"/>
          </w:tcPr>
          <w:p w14:paraId="3B72DAE2" w14:textId="77777777" w:rsidR="00D14993" w:rsidRPr="00EC5FB3" w:rsidRDefault="00D14993" w:rsidP="00DD38E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7E1968">
              <w:rPr>
                <w:rFonts w:ascii="Arial" w:hAnsi="Arial" w:cs="Arial"/>
                <w:sz w:val="14"/>
                <w:szCs w:val="14"/>
              </w:rPr>
              <w:t xml:space="preserve">  11</w:t>
            </w:r>
            <w:r>
              <w:rPr>
                <w:rFonts w:ascii="Arial" w:hAnsi="Arial" w:cs="Arial"/>
                <w:sz w:val="14"/>
                <w:szCs w:val="14"/>
              </w:rPr>
              <w:t>,</w:t>
            </w:r>
            <w:r w:rsidRPr="007E1968">
              <w:rPr>
                <w:rFonts w:ascii="Arial" w:hAnsi="Arial" w:cs="Arial"/>
                <w:sz w:val="14"/>
                <w:szCs w:val="14"/>
              </w:rPr>
              <w:t>024</w:t>
            </w:r>
            <w:r>
              <w:rPr>
                <w:rFonts w:ascii="Arial" w:hAnsi="Arial" w:cs="Arial"/>
                <w:sz w:val="14"/>
                <w:szCs w:val="14"/>
              </w:rPr>
              <w:t>,</w:t>
            </w:r>
            <w:r w:rsidRPr="007E1968">
              <w:rPr>
                <w:rFonts w:ascii="Arial" w:hAnsi="Arial" w:cs="Arial"/>
                <w:sz w:val="14"/>
                <w:szCs w:val="14"/>
              </w:rPr>
              <w:t xml:space="preserve">972 </w:t>
            </w:r>
          </w:p>
        </w:tc>
        <w:tc>
          <w:tcPr>
            <w:tcW w:w="2410" w:type="dxa"/>
            <w:tcBorders>
              <w:top w:val="nil"/>
              <w:left w:val="nil"/>
              <w:bottom w:val="nil"/>
              <w:right w:val="nil"/>
            </w:tcBorders>
            <w:shd w:val="clear" w:color="auto" w:fill="auto"/>
            <w:vAlign w:val="center"/>
          </w:tcPr>
          <w:p w14:paraId="4043D722" w14:textId="77777777" w:rsidR="00D14993" w:rsidRPr="00EC5FB3" w:rsidRDefault="00D14993" w:rsidP="00DD38E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995DB7">
              <w:rPr>
                <w:rFonts w:ascii="Arial" w:hAnsi="Arial" w:cs="Arial"/>
                <w:sz w:val="14"/>
                <w:szCs w:val="14"/>
              </w:rPr>
              <w:t xml:space="preserve">  11</w:t>
            </w:r>
            <w:r>
              <w:rPr>
                <w:rFonts w:ascii="Arial" w:hAnsi="Arial" w:cs="Arial"/>
                <w:sz w:val="14"/>
                <w:szCs w:val="14"/>
              </w:rPr>
              <w:t>,</w:t>
            </w:r>
            <w:r w:rsidRPr="00995DB7">
              <w:rPr>
                <w:rFonts w:ascii="Arial" w:hAnsi="Arial" w:cs="Arial"/>
                <w:sz w:val="14"/>
                <w:szCs w:val="14"/>
              </w:rPr>
              <w:t>335</w:t>
            </w:r>
            <w:r>
              <w:rPr>
                <w:rFonts w:ascii="Arial" w:hAnsi="Arial" w:cs="Arial"/>
                <w:sz w:val="14"/>
                <w:szCs w:val="14"/>
              </w:rPr>
              <w:t>,</w:t>
            </w:r>
            <w:r w:rsidRPr="00995DB7">
              <w:rPr>
                <w:rFonts w:ascii="Arial" w:hAnsi="Arial" w:cs="Arial"/>
                <w:sz w:val="14"/>
                <w:szCs w:val="14"/>
              </w:rPr>
              <w:t xml:space="preserve">717 </w:t>
            </w:r>
          </w:p>
        </w:tc>
      </w:tr>
      <w:tr w:rsidR="00D14993" w:rsidRPr="00EC5FB3" w14:paraId="7292EB99" w14:textId="77777777" w:rsidTr="00DD38EA">
        <w:trPr>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auto"/>
            <w:vAlign w:val="center"/>
          </w:tcPr>
          <w:p w14:paraId="0FA3558B" w14:textId="77777777" w:rsidR="00D14993" w:rsidRPr="00EC5FB3" w:rsidRDefault="00D14993" w:rsidP="00DD38EA">
            <w:pPr>
              <w:keepNext/>
              <w:keepLines/>
              <w:spacing w:before="40" w:after="40"/>
              <w:ind w:left="113"/>
              <w:rPr>
                <w:rFonts w:ascii="Arial" w:hAnsi="Arial" w:cs="Arial"/>
                <w:b w:val="0"/>
                <w:bCs w:val="0"/>
                <w:sz w:val="14"/>
                <w:szCs w:val="14"/>
                <w:highlight w:val="yellow"/>
              </w:rPr>
            </w:pPr>
            <w:proofErr w:type="spellStart"/>
            <w:r>
              <w:rPr>
                <w:rFonts w:ascii="Arial" w:hAnsi="Arial" w:cs="Arial"/>
                <w:b w:val="0"/>
                <w:bCs w:val="0"/>
                <w:sz w:val="14"/>
                <w:szCs w:val="14"/>
              </w:rPr>
              <w:t>Dividends</w:t>
            </w:r>
            <w:proofErr w:type="spellEnd"/>
            <w:r>
              <w:rPr>
                <w:rFonts w:ascii="Arial" w:hAnsi="Arial" w:cs="Arial"/>
                <w:b w:val="0"/>
                <w:bCs w:val="0"/>
                <w:sz w:val="14"/>
                <w:szCs w:val="14"/>
              </w:rPr>
              <w:t xml:space="preserve"> </w:t>
            </w:r>
            <w:proofErr w:type="spellStart"/>
            <w:r>
              <w:rPr>
                <w:rFonts w:ascii="Arial" w:hAnsi="Arial" w:cs="Arial"/>
                <w:b w:val="0"/>
                <w:bCs w:val="0"/>
                <w:sz w:val="14"/>
                <w:szCs w:val="14"/>
              </w:rPr>
              <w:t>payable</w:t>
            </w:r>
            <w:proofErr w:type="spellEnd"/>
          </w:p>
        </w:tc>
        <w:tc>
          <w:tcPr>
            <w:tcW w:w="2410" w:type="dxa"/>
            <w:tcBorders>
              <w:top w:val="nil"/>
              <w:left w:val="nil"/>
              <w:bottom w:val="nil"/>
              <w:right w:val="nil"/>
            </w:tcBorders>
            <w:shd w:val="clear" w:color="auto" w:fill="auto"/>
            <w:vAlign w:val="bottom"/>
          </w:tcPr>
          <w:p w14:paraId="0815726B" w14:textId="77777777" w:rsidR="00D14993" w:rsidRPr="00EC5FB3"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7E1968">
              <w:rPr>
                <w:rFonts w:ascii="Arial" w:hAnsi="Arial" w:cs="Arial"/>
                <w:sz w:val="14"/>
                <w:szCs w:val="14"/>
              </w:rPr>
              <w:t xml:space="preserve">  2</w:t>
            </w:r>
            <w:r>
              <w:rPr>
                <w:rFonts w:ascii="Arial" w:hAnsi="Arial" w:cs="Arial"/>
                <w:sz w:val="14"/>
                <w:szCs w:val="14"/>
              </w:rPr>
              <w:t>,</w:t>
            </w:r>
            <w:r w:rsidRPr="007E1968">
              <w:rPr>
                <w:rFonts w:ascii="Arial" w:hAnsi="Arial" w:cs="Arial"/>
                <w:sz w:val="14"/>
                <w:szCs w:val="14"/>
              </w:rPr>
              <w:t xml:space="preserve">312 </w:t>
            </w:r>
          </w:p>
        </w:tc>
        <w:tc>
          <w:tcPr>
            <w:tcW w:w="2410" w:type="dxa"/>
            <w:tcBorders>
              <w:top w:val="nil"/>
              <w:left w:val="nil"/>
              <w:bottom w:val="nil"/>
              <w:right w:val="nil"/>
            </w:tcBorders>
            <w:shd w:val="clear" w:color="auto" w:fill="auto"/>
            <w:vAlign w:val="center"/>
          </w:tcPr>
          <w:p w14:paraId="39D319D6" w14:textId="77777777" w:rsidR="00D14993" w:rsidRPr="00EC5FB3"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995DB7">
              <w:rPr>
                <w:rFonts w:ascii="Arial" w:hAnsi="Arial" w:cs="Arial"/>
                <w:sz w:val="14"/>
                <w:szCs w:val="14"/>
              </w:rPr>
              <w:t xml:space="preserve">  2</w:t>
            </w:r>
            <w:r>
              <w:rPr>
                <w:rFonts w:ascii="Arial" w:hAnsi="Arial" w:cs="Arial"/>
                <w:sz w:val="14"/>
                <w:szCs w:val="14"/>
              </w:rPr>
              <w:t>,</w:t>
            </w:r>
            <w:r w:rsidRPr="00995DB7">
              <w:rPr>
                <w:rFonts w:ascii="Arial" w:hAnsi="Arial" w:cs="Arial"/>
                <w:sz w:val="14"/>
                <w:szCs w:val="14"/>
              </w:rPr>
              <w:t xml:space="preserve">746 </w:t>
            </w:r>
          </w:p>
        </w:tc>
      </w:tr>
      <w:tr w:rsidR="00D14993" w:rsidRPr="00EC5FB3" w14:paraId="4154FFCE" w14:textId="77777777" w:rsidTr="00DD38E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auto"/>
            <w:vAlign w:val="center"/>
          </w:tcPr>
          <w:p w14:paraId="09654A04" w14:textId="77777777" w:rsidR="00D14993" w:rsidRPr="00EC5FB3" w:rsidRDefault="00D14993" w:rsidP="00DD38EA">
            <w:pPr>
              <w:keepNext/>
              <w:keepLines/>
              <w:spacing w:before="40" w:after="40"/>
              <w:ind w:left="113"/>
              <w:rPr>
                <w:rFonts w:ascii="Arial" w:hAnsi="Arial" w:cs="Arial"/>
                <w:b w:val="0"/>
                <w:bCs w:val="0"/>
                <w:sz w:val="14"/>
                <w:szCs w:val="14"/>
                <w:highlight w:val="yellow"/>
              </w:rPr>
            </w:pPr>
            <w:r>
              <w:rPr>
                <w:rFonts w:ascii="Arial" w:hAnsi="Arial" w:cs="Arial"/>
                <w:b w:val="0"/>
                <w:bCs w:val="0"/>
                <w:sz w:val="14"/>
                <w:szCs w:val="14"/>
              </w:rPr>
              <w:t xml:space="preserve">Other </w:t>
            </w:r>
            <w:proofErr w:type="spellStart"/>
            <w:r>
              <w:rPr>
                <w:rFonts w:ascii="Arial" w:hAnsi="Arial" w:cs="Arial"/>
                <w:b w:val="0"/>
                <w:bCs w:val="0"/>
                <w:sz w:val="14"/>
                <w:szCs w:val="14"/>
              </w:rPr>
              <w:t>liabilities</w:t>
            </w:r>
            <w:proofErr w:type="spellEnd"/>
          </w:p>
        </w:tc>
        <w:tc>
          <w:tcPr>
            <w:tcW w:w="2410" w:type="dxa"/>
            <w:tcBorders>
              <w:top w:val="nil"/>
              <w:left w:val="nil"/>
              <w:bottom w:val="nil"/>
              <w:right w:val="nil"/>
            </w:tcBorders>
            <w:shd w:val="clear" w:color="auto" w:fill="auto"/>
            <w:vAlign w:val="bottom"/>
          </w:tcPr>
          <w:p w14:paraId="0DD531A1" w14:textId="77777777" w:rsidR="00D14993" w:rsidRPr="00EC5FB3" w:rsidRDefault="00D14993" w:rsidP="00DD38E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7E1968">
              <w:rPr>
                <w:rFonts w:ascii="Arial" w:hAnsi="Arial" w:cs="Arial"/>
                <w:sz w:val="14"/>
                <w:szCs w:val="14"/>
              </w:rPr>
              <w:t xml:space="preserve">  128</w:t>
            </w:r>
            <w:r>
              <w:rPr>
                <w:rFonts w:ascii="Arial" w:hAnsi="Arial" w:cs="Arial"/>
                <w:sz w:val="14"/>
                <w:szCs w:val="14"/>
              </w:rPr>
              <w:t>,</w:t>
            </w:r>
            <w:r w:rsidRPr="007E1968">
              <w:rPr>
                <w:rFonts w:ascii="Arial" w:hAnsi="Arial" w:cs="Arial"/>
                <w:sz w:val="14"/>
                <w:szCs w:val="14"/>
              </w:rPr>
              <w:t xml:space="preserve">535 </w:t>
            </w:r>
          </w:p>
        </w:tc>
        <w:tc>
          <w:tcPr>
            <w:tcW w:w="2410" w:type="dxa"/>
            <w:tcBorders>
              <w:top w:val="nil"/>
              <w:left w:val="nil"/>
              <w:bottom w:val="nil"/>
              <w:right w:val="nil"/>
            </w:tcBorders>
            <w:shd w:val="clear" w:color="auto" w:fill="auto"/>
            <w:vAlign w:val="center"/>
          </w:tcPr>
          <w:p w14:paraId="46DDAD7A" w14:textId="77777777" w:rsidR="00D14993" w:rsidRPr="00EC5FB3" w:rsidRDefault="00D14993" w:rsidP="00DD38E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995DB7">
              <w:rPr>
                <w:rFonts w:ascii="Arial" w:hAnsi="Arial" w:cs="Arial"/>
                <w:sz w:val="14"/>
                <w:szCs w:val="14"/>
              </w:rPr>
              <w:t xml:space="preserve">  135</w:t>
            </w:r>
            <w:r>
              <w:rPr>
                <w:rFonts w:ascii="Arial" w:hAnsi="Arial" w:cs="Arial"/>
                <w:sz w:val="14"/>
                <w:szCs w:val="14"/>
              </w:rPr>
              <w:t>,</w:t>
            </w:r>
            <w:r w:rsidRPr="00995DB7">
              <w:rPr>
                <w:rFonts w:ascii="Arial" w:hAnsi="Arial" w:cs="Arial"/>
                <w:sz w:val="14"/>
                <w:szCs w:val="14"/>
              </w:rPr>
              <w:t>33</w:t>
            </w:r>
            <w:r>
              <w:rPr>
                <w:rFonts w:ascii="Arial" w:hAnsi="Arial" w:cs="Arial"/>
                <w:sz w:val="14"/>
                <w:szCs w:val="14"/>
              </w:rPr>
              <w:t>3</w:t>
            </w:r>
            <w:r w:rsidRPr="00995DB7">
              <w:rPr>
                <w:rFonts w:ascii="Arial" w:hAnsi="Arial" w:cs="Arial"/>
                <w:sz w:val="14"/>
                <w:szCs w:val="14"/>
              </w:rPr>
              <w:t xml:space="preserve"> </w:t>
            </w:r>
          </w:p>
        </w:tc>
      </w:tr>
      <w:tr w:rsidR="00D14993" w:rsidRPr="00EC5FB3" w14:paraId="1459E2EC" w14:textId="77777777" w:rsidTr="00DD38EA">
        <w:trPr>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auto"/>
            <w:vAlign w:val="center"/>
          </w:tcPr>
          <w:p w14:paraId="74E65D8C" w14:textId="77777777" w:rsidR="00D14993" w:rsidRPr="00EC5FB3" w:rsidRDefault="00D14993" w:rsidP="00DD38EA">
            <w:pPr>
              <w:keepNext/>
              <w:keepLines/>
              <w:rPr>
                <w:rFonts w:ascii="Arial" w:hAnsi="Arial" w:cs="Arial"/>
                <w:color w:val="000000"/>
                <w:sz w:val="14"/>
                <w:szCs w:val="14"/>
                <w:highlight w:val="yellow"/>
              </w:rPr>
            </w:pPr>
            <w:r>
              <w:rPr>
                <w:rFonts w:ascii="Arial" w:hAnsi="Arial" w:cs="Arial"/>
                <w:sz w:val="14"/>
                <w:szCs w:val="14"/>
              </w:rPr>
              <w:t>Non-</w:t>
            </w:r>
            <w:proofErr w:type="spellStart"/>
            <w:r>
              <w:rPr>
                <w:rFonts w:ascii="Arial" w:hAnsi="Arial" w:cs="Arial"/>
                <w:sz w:val="14"/>
                <w:szCs w:val="14"/>
              </w:rPr>
              <w:t>Current</w:t>
            </w:r>
            <w:proofErr w:type="spellEnd"/>
            <w:r>
              <w:rPr>
                <w:rFonts w:ascii="Arial" w:hAnsi="Arial" w:cs="Arial"/>
                <w:sz w:val="14"/>
                <w:szCs w:val="14"/>
              </w:rPr>
              <w:t xml:space="preserve"> </w:t>
            </w:r>
            <w:proofErr w:type="spellStart"/>
            <w:r>
              <w:rPr>
                <w:rFonts w:ascii="Arial" w:hAnsi="Arial" w:cs="Arial"/>
                <w:sz w:val="14"/>
                <w:szCs w:val="14"/>
              </w:rPr>
              <w:t>Liabilities</w:t>
            </w:r>
            <w:proofErr w:type="spellEnd"/>
          </w:p>
        </w:tc>
        <w:tc>
          <w:tcPr>
            <w:tcW w:w="2410" w:type="dxa"/>
            <w:tcBorders>
              <w:top w:val="nil"/>
              <w:left w:val="nil"/>
              <w:bottom w:val="nil"/>
              <w:right w:val="nil"/>
            </w:tcBorders>
            <w:shd w:val="clear" w:color="auto" w:fill="auto"/>
            <w:vAlign w:val="bottom"/>
          </w:tcPr>
          <w:p w14:paraId="449FAA49" w14:textId="77777777" w:rsidR="00D14993" w:rsidRPr="00EC5FB3" w:rsidRDefault="00D14993" w:rsidP="00DD38EA">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highlight w:val="yellow"/>
              </w:rPr>
            </w:pPr>
            <w:r w:rsidRPr="007E1968">
              <w:rPr>
                <w:rFonts w:ascii="Arial" w:hAnsi="Arial" w:cs="Arial"/>
                <w:b/>
                <w:bCs/>
                <w:sz w:val="14"/>
                <w:szCs w:val="14"/>
              </w:rPr>
              <w:t xml:space="preserve">  1</w:t>
            </w:r>
            <w:r>
              <w:rPr>
                <w:rFonts w:ascii="Arial" w:hAnsi="Arial" w:cs="Arial"/>
                <w:b/>
                <w:bCs/>
                <w:sz w:val="14"/>
                <w:szCs w:val="14"/>
              </w:rPr>
              <w:t>,</w:t>
            </w:r>
            <w:r w:rsidRPr="007E1968">
              <w:rPr>
                <w:rFonts w:ascii="Arial" w:hAnsi="Arial" w:cs="Arial"/>
                <w:b/>
                <w:bCs/>
                <w:sz w:val="14"/>
                <w:szCs w:val="14"/>
              </w:rPr>
              <w:t>290</w:t>
            </w:r>
            <w:r>
              <w:rPr>
                <w:rFonts w:ascii="Arial" w:hAnsi="Arial" w:cs="Arial"/>
                <w:b/>
                <w:bCs/>
                <w:sz w:val="14"/>
                <w:szCs w:val="14"/>
              </w:rPr>
              <w:t>,</w:t>
            </w:r>
            <w:r w:rsidRPr="007E1968">
              <w:rPr>
                <w:rFonts w:ascii="Arial" w:hAnsi="Arial" w:cs="Arial"/>
                <w:b/>
                <w:bCs/>
                <w:sz w:val="14"/>
                <w:szCs w:val="14"/>
              </w:rPr>
              <w:t xml:space="preserve">786 </w:t>
            </w:r>
          </w:p>
        </w:tc>
        <w:tc>
          <w:tcPr>
            <w:tcW w:w="2410" w:type="dxa"/>
            <w:tcBorders>
              <w:top w:val="nil"/>
              <w:left w:val="nil"/>
              <w:bottom w:val="nil"/>
              <w:right w:val="nil"/>
            </w:tcBorders>
            <w:shd w:val="clear" w:color="auto" w:fill="auto"/>
            <w:vAlign w:val="center"/>
          </w:tcPr>
          <w:p w14:paraId="3C54980C" w14:textId="77777777" w:rsidR="00D14993" w:rsidRPr="00EC5FB3" w:rsidRDefault="00D14993" w:rsidP="00DD38EA">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highlight w:val="yellow"/>
              </w:rPr>
            </w:pPr>
            <w:r w:rsidRPr="002F5B18">
              <w:rPr>
                <w:rFonts w:ascii="Arial" w:hAnsi="Arial" w:cs="Arial"/>
                <w:b/>
                <w:bCs/>
                <w:sz w:val="14"/>
                <w:szCs w:val="14"/>
              </w:rPr>
              <w:t xml:space="preserve">  1</w:t>
            </w:r>
            <w:r>
              <w:rPr>
                <w:rFonts w:ascii="Arial" w:hAnsi="Arial" w:cs="Arial"/>
                <w:b/>
                <w:bCs/>
                <w:sz w:val="14"/>
                <w:szCs w:val="14"/>
              </w:rPr>
              <w:t>,</w:t>
            </w:r>
            <w:r w:rsidRPr="002F5B18">
              <w:rPr>
                <w:rFonts w:ascii="Arial" w:hAnsi="Arial" w:cs="Arial"/>
                <w:b/>
                <w:bCs/>
                <w:sz w:val="14"/>
                <w:szCs w:val="14"/>
              </w:rPr>
              <w:t>246</w:t>
            </w:r>
            <w:r>
              <w:rPr>
                <w:rFonts w:ascii="Arial" w:hAnsi="Arial" w:cs="Arial"/>
                <w:b/>
                <w:bCs/>
                <w:sz w:val="14"/>
                <w:szCs w:val="14"/>
              </w:rPr>
              <w:t>,</w:t>
            </w:r>
            <w:r w:rsidRPr="002F5B18">
              <w:rPr>
                <w:rFonts w:ascii="Arial" w:hAnsi="Arial" w:cs="Arial"/>
                <w:b/>
                <w:bCs/>
                <w:sz w:val="14"/>
                <w:szCs w:val="14"/>
              </w:rPr>
              <w:t xml:space="preserve">101 </w:t>
            </w:r>
          </w:p>
        </w:tc>
      </w:tr>
      <w:tr w:rsidR="00D14993" w:rsidRPr="00EC5FB3" w14:paraId="2F8E3B95" w14:textId="77777777" w:rsidTr="00DD38E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auto"/>
            <w:vAlign w:val="center"/>
          </w:tcPr>
          <w:p w14:paraId="5763340D" w14:textId="77777777" w:rsidR="00D14993" w:rsidRPr="00EC5FB3" w:rsidRDefault="00D14993" w:rsidP="00DD38EA">
            <w:pPr>
              <w:keepNext/>
              <w:keepLines/>
              <w:spacing w:before="40" w:after="40"/>
              <w:ind w:left="113"/>
              <w:rPr>
                <w:rFonts w:ascii="Arial" w:eastAsia="Times New Roman" w:hAnsi="Arial" w:cs="Arial"/>
                <w:b w:val="0"/>
                <w:bCs w:val="0"/>
                <w:spacing w:val="-2"/>
                <w:sz w:val="14"/>
                <w:szCs w:val="14"/>
                <w:highlight w:val="yellow"/>
              </w:rPr>
            </w:pPr>
            <w:r>
              <w:rPr>
                <w:rFonts w:ascii="Arial" w:hAnsi="Arial" w:cs="Arial"/>
                <w:b w:val="0"/>
                <w:bCs w:val="0"/>
                <w:sz w:val="14"/>
                <w:szCs w:val="14"/>
              </w:rPr>
              <w:t xml:space="preserve">Financial </w:t>
            </w:r>
            <w:proofErr w:type="spellStart"/>
            <w:r>
              <w:rPr>
                <w:rFonts w:ascii="Arial" w:hAnsi="Arial" w:cs="Arial"/>
                <w:b w:val="0"/>
                <w:bCs w:val="0"/>
                <w:sz w:val="14"/>
                <w:szCs w:val="14"/>
              </w:rPr>
              <w:t>liabilities</w:t>
            </w:r>
            <w:proofErr w:type="spellEnd"/>
          </w:p>
        </w:tc>
        <w:tc>
          <w:tcPr>
            <w:tcW w:w="2410" w:type="dxa"/>
            <w:tcBorders>
              <w:top w:val="nil"/>
              <w:left w:val="nil"/>
              <w:bottom w:val="nil"/>
              <w:right w:val="nil"/>
            </w:tcBorders>
            <w:shd w:val="clear" w:color="auto" w:fill="auto"/>
            <w:vAlign w:val="center"/>
          </w:tcPr>
          <w:p w14:paraId="13D0B908" w14:textId="77777777" w:rsidR="00D14993" w:rsidRPr="00EC5FB3" w:rsidRDefault="00D14993" w:rsidP="00DD38E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176A75">
              <w:rPr>
                <w:rFonts w:ascii="Arial" w:hAnsi="Arial" w:cs="Arial"/>
                <w:sz w:val="14"/>
                <w:szCs w:val="14"/>
              </w:rPr>
              <w:t xml:space="preserve">  11</w:t>
            </w:r>
            <w:r>
              <w:rPr>
                <w:rFonts w:ascii="Arial" w:hAnsi="Arial" w:cs="Arial"/>
                <w:sz w:val="14"/>
                <w:szCs w:val="14"/>
              </w:rPr>
              <w:t>,</w:t>
            </w:r>
            <w:r w:rsidRPr="00176A75">
              <w:rPr>
                <w:rFonts w:ascii="Arial" w:hAnsi="Arial" w:cs="Arial"/>
                <w:sz w:val="14"/>
                <w:szCs w:val="14"/>
              </w:rPr>
              <w:t>371</w:t>
            </w:r>
          </w:p>
        </w:tc>
        <w:tc>
          <w:tcPr>
            <w:tcW w:w="2410" w:type="dxa"/>
            <w:tcBorders>
              <w:top w:val="nil"/>
              <w:left w:val="nil"/>
              <w:bottom w:val="nil"/>
              <w:right w:val="nil"/>
            </w:tcBorders>
            <w:shd w:val="clear" w:color="auto" w:fill="auto"/>
            <w:vAlign w:val="center"/>
          </w:tcPr>
          <w:p w14:paraId="4957275F" w14:textId="77777777" w:rsidR="00D14993" w:rsidRPr="00EC5FB3" w:rsidRDefault="00D14993" w:rsidP="00DD38E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995DB7">
              <w:rPr>
                <w:rFonts w:ascii="Arial" w:hAnsi="Arial" w:cs="Arial"/>
                <w:sz w:val="14"/>
                <w:szCs w:val="14"/>
              </w:rPr>
              <w:t xml:space="preserve">  10</w:t>
            </w:r>
            <w:r>
              <w:rPr>
                <w:rFonts w:ascii="Arial" w:hAnsi="Arial" w:cs="Arial"/>
                <w:sz w:val="14"/>
                <w:szCs w:val="14"/>
              </w:rPr>
              <w:t>,</w:t>
            </w:r>
            <w:r w:rsidRPr="00995DB7">
              <w:rPr>
                <w:rFonts w:ascii="Arial" w:hAnsi="Arial" w:cs="Arial"/>
                <w:sz w:val="14"/>
                <w:szCs w:val="14"/>
              </w:rPr>
              <w:t>703</w:t>
            </w:r>
          </w:p>
        </w:tc>
      </w:tr>
      <w:tr w:rsidR="00D14993" w:rsidRPr="00EC5FB3" w14:paraId="79A217C2" w14:textId="77777777" w:rsidTr="00DD38EA">
        <w:trPr>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auto"/>
            <w:vAlign w:val="center"/>
          </w:tcPr>
          <w:p w14:paraId="7E909552" w14:textId="77777777" w:rsidR="00D14993" w:rsidRPr="00EC5FB3" w:rsidRDefault="00D14993" w:rsidP="00DD38EA">
            <w:pPr>
              <w:keepNext/>
              <w:keepLines/>
              <w:spacing w:before="40" w:after="40"/>
              <w:ind w:left="113"/>
              <w:rPr>
                <w:rFonts w:ascii="Arial" w:eastAsia="Times New Roman" w:hAnsi="Arial" w:cs="Arial"/>
                <w:b w:val="0"/>
                <w:bCs w:val="0"/>
                <w:spacing w:val="-2"/>
                <w:sz w:val="14"/>
                <w:szCs w:val="14"/>
                <w:highlight w:val="yellow"/>
              </w:rPr>
            </w:pPr>
            <w:r>
              <w:rPr>
                <w:rFonts w:ascii="Arial" w:hAnsi="Arial" w:cs="Arial"/>
                <w:b w:val="0"/>
                <w:bCs w:val="0"/>
                <w:sz w:val="14"/>
                <w:szCs w:val="14"/>
              </w:rPr>
              <w:t xml:space="preserve">Other </w:t>
            </w:r>
            <w:proofErr w:type="spellStart"/>
            <w:r>
              <w:rPr>
                <w:rFonts w:ascii="Arial" w:hAnsi="Arial" w:cs="Arial"/>
                <w:b w:val="0"/>
                <w:bCs w:val="0"/>
                <w:sz w:val="14"/>
                <w:szCs w:val="14"/>
              </w:rPr>
              <w:t>liabilities</w:t>
            </w:r>
            <w:proofErr w:type="spellEnd"/>
          </w:p>
        </w:tc>
        <w:tc>
          <w:tcPr>
            <w:tcW w:w="2410" w:type="dxa"/>
            <w:tcBorders>
              <w:top w:val="nil"/>
              <w:left w:val="nil"/>
              <w:bottom w:val="nil"/>
              <w:right w:val="nil"/>
            </w:tcBorders>
            <w:shd w:val="clear" w:color="auto" w:fill="auto"/>
            <w:vAlign w:val="center"/>
          </w:tcPr>
          <w:p w14:paraId="0BBD74F6" w14:textId="77777777" w:rsidR="00D14993" w:rsidRPr="00EC5FB3"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2F5B18">
              <w:rPr>
                <w:rFonts w:ascii="Arial" w:hAnsi="Arial" w:cs="Arial"/>
                <w:sz w:val="14"/>
                <w:szCs w:val="14"/>
              </w:rPr>
              <w:t xml:space="preserve">  1</w:t>
            </w:r>
            <w:r>
              <w:rPr>
                <w:rFonts w:ascii="Arial" w:hAnsi="Arial" w:cs="Arial"/>
                <w:sz w:val="14"/>
                <w:szCs w:val="14"/>
              </w:rPr>
              <w:t>,</w:t>
            </w:r>
            <w:r w:rsidRPr="002F5B18">
              <w:rPr>
                <w:rFonts w:ascii="Arial" w:hAnsi="Arial" w:cs="Arial"/>
                <w:sz w:val="14"/>
                <w:szCs w:val="14"/>
              </w:rPr>
              <w:t>279</w:t>
            </w:r>
            <w:r>
              <w:rPr>
                <w:rFonts w:ascii="Arial" w:hAnsi="Arial" w:cs="Arial"/>
                <w:sz w:val="14"/>
                <w:szCs w:val="14"/>
              </w:rPr>
              <w:t>,</w:t>
            </w:r>
            <w:r w:rsidRPr="002F5B18">
              <w:rPr>
                <w:rFonts w:ascii="Arial" w:hAnsi="Arial" w:cs="Arial"/>
                <w:sz w:val="14"/>
                <w:szCs w:val="14"/>
              </w:rPr>
              <w:t>41</w:t>
            </w:r>
            <w:r>
              <w:rPr>
                <w:rFonts w:ascii="Arial" w:hAnsi="Arial" w:cs="Arial"/>
                <w:sz w:val="14"/>
                <w:szCs w:val="14"/>
              </w:rPr>
              <w:t>5</w:t>
            </w:r>
            <w:r w:rsidRPr="002F5B18">
              <w:rPr>
                <w:rFonts w:ascii="Arial" w:hAnsi="Arial" w:cs="Arial"/>
                <w:sz w:val="14"/>
                <w:szCs w:val="14"/>
              </w:rPr>
              <w:t xml:space="preserve"> </w:t>
            </w:r>
          </w:p>
        </w:tc>
        <w:tc>
          <w:tcPr>
            <w:tcW w:w="2410" w:type="dxa"/>
            <w:tcBorders>
              <w:top w:val="nil"/>
              <w:left w:val="nil"/>
              <w:bottom w:val="nil"/>
              <w:right w:val="nil"/>
            </w:tcBorders>
            <w:shd w:val="clear" w:color="auto" w:fill="auto"/>
            <w:vAlign w:val="center"/>
          </w:tcPr>
          <w:p w14:paraId="7E3CB2BE" w14:textId="77777777" w:rsidR="00D14993" w:rsidRPr="00EC5FB3"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995DB7">
              <w:rPr>
                <w:rFonts w:ascii="Arial" w:hAnsi="Arial" w:cs="Arial"/>
                <w:sz w:val="14"/>
                <w:szCs w:val="14"/>
              </w:rPr>
              <w:t xml:space="preserve">  1</w:t>
            </w:r>
            <w:r>
              <w:rPr>
                <w:rFonts w:ascii="Arial" w:hAnsi="Arial" w:cs="Arial"/>
                <w:sz w:val="14"/>
                <w:szCs w:val="14"/>
              </w:rPr>
              <w:t>,</w:t>
            </w:r>
            <w:r w:rsidRPr="00995DB7">
              <w:rPr>
                <w:rFonts w:ascii="Arial" w:hAnsi="Arial" w:cs="Arial"/>
                <w:sz w:val="14"/>
                <w:szCs w:val="14"/>
              </w:rPr>
              <w:t>235</w:t>
            </w:r>
            <w:r>
              <w:rPr>
                <w:rFonts w:ascii="Arial" w:hAnsi="Arial" w:cs="Arial"/>
                <w:sz w:val="14"/>
                <w:szCs w:val="14"/>
              </w:rPr>
              <w:t>,</w:t>
            </w:r>
            <w:r w:rsidRPr="00995DB7">
              <w:rPr>
                <w:rFonts w:ascii="Arial" w:hAnsi="Arial" w:cs="Arial"/>
                <w:sz w:val="14"/>
                <w:szCs w:val="14"/>
              </w:rPr>
              <w:t xml:space="preserve">398 </w:t>
            </w:r>
          </w:p>
        </w:tc>
      </w:tr>
      <w:tr w:rsidR="00D14993" w:rsidRPr="00EC5FB3" w14:paraId="1CDDB9E4" w14:textId="77777777" w:rsidTr="00DD38E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auto"/>
            <w:vAlign w:val="center"/>
          </w:tcPr>
          <w:p w14:paraId="5A766DAD" w14:textId="77777777" w:rsidR="00D14993" w:rsidRPr="00EC5FB3" w:rsidRDefault="00D14993" w:rsidP="00DD38EA">
            <w:pPr>
              <w:keepNext/>
              <w:keepLines/>
              <w:spacing w:before="40" w:after="40"/>
              <w:rPr>
                <w:rFonts w:ascii="Arial" w:eastAsia="Times New Roman" w:hAnsi="Arial" w:cs="Arial"/>
                <w:spacing w:val="-2"/>
                <w:sz w:val="14"/>
                <w:szCs w:val="14"/>
                <w:highlight w:val="yellow"/>
              </w:rPr>
            </w:pPr>
            <w:proofErr w:type="spellStart"/>
            <w:r>
              <w:rPr>
                <w:rFonts w:ascii="Arial" w:hAnsi="Arial" w:cs="Arial"/>
                <w:sz w:val="14"/>
                <w:szCs w:val="14"/>
              </w:rPr>
              <w:t>Equity</w:t>
            </w:r>
            <w:proofErr w:type="spellEnd"/>
          </w:p>
        </w:tc>
        <w:tc>
          <w:tcPr>
            <w:tcW w:w="2410" w:type="dxa"/>
            <w:tcBorders>
              <w:top w:val="nil"/>
              <w:left w:val="nil"/>
              <w:bottom w:val="nil"/>
              <w:right w:val="nil"/>
            </w:tcBorders>
            <w:shd w:val="clear" w:color="auto" w:fill="auto"/>
            <w:vAlign w:val="center"/>
          </w:tcPr>
          <w:p w14:paraId="0C5A7DF6" w14:textId="77777777" w:rsidR="00D14993" w:rsidRPr="00EC5FB3" w:rsidRDefault="00D14993" w:rsidP="00DD38E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highlight w:val="yellow"/>
              </w:rPr>
            </w:pPr>
            <w:r w:rsidRPr="002F5B18">
              <w:rPr>
                <w:rFonts w:ascii="Arial" w:hAnsi="Arial" w:cs="Arial"/>
                <w:b/>
                <w:bCs/>
                <w:sz w:val="14"/>
                <w:szCs w:val="14"/>
              </w:rPr>
              <w:t xml:space="preserve">  728</w:t>
            </w:r>
            <w:r>
              <w:rPr>
                <w:rFonts w:ascii="Arial" w:hAnsi="Arial" w:cs="Arial"/>
                <w:b/>
                <w:bCs/>
                <w:sz w:val="14"/>
                <w:szCs w:val="14"/>
              </w:rPr>
              <w:t>,</w:t>
            </w:r>
            <w:r w:rsidRPr="002F5B18">
              <w:rPr>
                <w:rFonts w:ascii="Arial" w:hAnsi="Arial" w:cs="Arial"/>
                <w:b/>
                <w:bCs/>
                <w:sz w:val="14"/>
                <w:szCs w:val="14"/>
              </w:rPr>
              <w:t xml:space="preserve">541 </w:t>
            </w:r>
          </w:p>
        </w:tc>
        <w:tc>
          <w:tcPr>
            <w:tcW w:w="2410" w:type="dxa"/>
            <w:tcBorders>
              <w:top w:val="nil"/>
              <w:left w:val="nil"/>
              <w:bottom w:val="nil"/>
              <w:right w:val="nil"/>
            </w:tcBorders>
            <w:shd w:val="clear" w:color="auto" w:fill="auto"/>
            <w:vAlign w:val="center"/>
          </w:tcPr>
          <w:p w14:paraId="069F005E" w14:textId="77777777" w:rsidR="00D14993" w:rsidRPr="00EC5FB3" w:rsidRDefault="00D14993" w:rsidP="00DD38E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highlight w:val="yellow"/>
              </w:rPr>
            </w:pPr>
            <w:r w:rsidRPr="002F5B18">
              <w:rPr>
                <w:rFonts w:ascii="Arial" w:hAnsi="Arial" w:cs="Arial"/>
                <w:b/>
                <w:bCs/>
                <w:sz w:val="14"/>
                <w:szCs w:val="14"/>
              </w:rPr>
              <w:t xml:space="preserve">  766</w:t>
            </w:r>
            <w:r>
              <w:rPr>
                <w:rFonts w:ascii="Arial" w:hAnsi="Arial" w:cs="Arial"/>
                <w:b/>
                <w:bCs/>
                <w:sz w:val="14"/>
                <w:szCs w:val="14"/>
              </w:rPr>
              <w:t>,</w:t>
            </w:r>
            <w:r w:rsidRPr="002F5B18">
              <w:rPr>
                <w:rFonts w:ascii="Arial" w:hAnsi="Arial" w:cs="Arial"/>
                <w:b/>
                <w:bCs/>
                <w:sz w:val="14"/>
                <w:szCs w:val="14"/>
              </w:rPr>
              <w:t xml:space="preserve">221 </w:t>
            </w:r>
          </w:p>
        </w:tc>
      </w:tr>
      <w:tr w:rsidR="00D14993" w:rsidRPr="00961DE4" w14:paraId="0194AA4D" w14:textId="77777777" w:rsidTr="00DD38EA">
        <w:trPr>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auto"/>
            <w:vAlign w:val="center"/>
          </w:tcPr>
          <w:p w14:paraId="01312BF6" w14:textId="77777777" w:rsidR="00D14993" w:rsidRDefault="00D14993" w:rsidP="00DD38EA">
            <w:pPr>
              <w:keepNext/>
              <w:keepLines/>
              <w:spacing w:before="40" w:after="40"/>
              <w:rPr>
                <w:rFonts w:ascii="Arial" w:hAnsi="Arial" w:cs="Arial"/>
                <w:sz w:val="14"/>
                <w:szCs w:val="14"/>
              </w:rPr>
            </w:pPr>
            <w:proofErr w:type="spellStart"/>
            <w:r>
              <w:rPr>
                <w:rFonts w:ascii="Arial" w:hAnsi="Arial" w:cs="Arial"/>
                <w:color w:val="000000"/>
                <w:sz w:val="14"/>
                <w:szCs w:val="14"/>
              </w:rPr>
              <w:t>L</w:t>
            </w:r>
            <w:r w:rsidRPr="00C453A1">
              <w:rPr>
                <w:rFonts w:ascii="Arial" w:hAnsi="Arial" w:cs="Arial"/>
                <w:color w:val="000000"/>
                <w:sz w:val="14"/>
                <w:szCs w:val="14"/>
              </w:rPr>
              <w:t>iabilities</w:t>
            </w:r>
            <w:proofErr w:type="spellEnd"/>
            <w:r w:rsidRPr="00C453A1">
              <w:rPr>
                <w:rFonts w:ascii="Arial" w:hAnsi="Arial" w:cs="Arial"/>
                <w:color w:val="000000"/>
                <w:sz w:val="14"/>
                <w:szCs w:val="14"/>
              </w:rPr>
              <w:t xml:space="preserve"> </w:t>
            </w:r>
            <w:proofErr w:type="spellStart"/>
            <w:r>
              <w:rPr>
                <w:rFonts w:ascii="Arial" w:hAnsi="Arial" w:cs="Arial"/>
                <w:color w:val="000000"/>
                <w:sz w:val="14"/>
                <w:szCs w:val="14"/>
              </w:rPr>
              <w:t>and</w:t>
            </w:r>
            <w:proofErr w:type="spellEnd"/>
            <w:r w:rsidRPr="00824585">
              <w:rPr>
                <w:rFonts w:ascii="Arial" w:hAnsi="Arial" w:cs="Arial"/>
                <w:color w:val="000000"/>
                <w:sz w:val="14"/>
                <w:szCs w:val="14"/>
              </w:rPr>
              <w:t xml:space="preserve"> </w:t>
            </w:r>
            <w:proofErr w:type="spellStart"/>
            <w:r>
              <w:rPr>
                <w:rFonts w:ascii="Arial" w:hAnsi="Arial" w:cs="Arial"/>
                <w:color w:val="000000"/>
                <w:sz w:val="14"/>
                <w:szCs w:val="14"/>
              </w:rPr>
              <w:t>Equity</w:t>
            </w:r>
            <w:proofErr w:type="spellEnd"/>
          </w:p>
        </w:tc>
        <w:tc>
          <w:tcPr>
            <w:tcW w:w="2410" w:type="dxa"/>
            <w:tcBorders>
              <w:top w:val="nil"/>
              <w:left w:val="nil"/>
              <w:bottom w:val="nil"/>
              <w:right w:val="nil"/>
            </w:tcBorders>
            <w:shd w:val="clear" w:color="auto" w:fill="auto"/>
            <w:vAlign w:val="center"/>
          </w:tcPr>
          <w:p w14:paraId="56701E75" w14:textId="77777777" w:rsidR="00D14993" w:rsidRPr="002F5B18"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6A3C79">
              <w:rPr>
                <w:rFonts w:ascii="Arial" w:hAnsi="Arial" w:cs="Arial"/>
                <w:b/>
                <w:bCs/>
                <w:sz w:val="14"/>
                <w:szCs w:val="14"/>
              </w:rPr>
              <w:t>13</w:t>
            </w:r>
            <w:r>
              <w:rPr>
                <w:rFonts w:ascii="Arial" w:hAnsi="Arial" w:cs="Arial"/>
                <w:b/>
                <w:bCs/>
                <w:sz w:val="14"/>
                <w:szCs w:val="14"/>
              </w:rPr>
              <w:t>,</w:t>
            </w:r>
            <w:r w:rsidRPr="006A3C79">
              <w:rPr>
                <w:rFonts w:ascii="Arial" w:hAnsi="Arial" w:cs="Arial"/>
                <w:b/>
                <w:bCs/>
                <w:sz w:val="14"/>
                <w:szCs w:val="14"/>
              </w:rPr>
              <w:t>176</w:t>
            </w:r>
            <w:r>
              <w:rPr>
                <w:rFonts w:ascii="Arial" w:hAnsi="Arial" w:cs="Arial"/>
                <w:b/>
                <w:bCs/>
                <w:sz w:val="14"/>
                <w:szCs w:val="14"/>
              </w:rPr>
              <w:t>,</w:t>
            </w:r>
            <w:r w:rsidRPr="006A3C79">
              <w:rPr>
                <w:rFonts w:ascii="Arial" w:hAnsi="Arial" w:cs="Arial"/>
                <w:b/>
                <w:bCs/>
                <w:sz w:val="14"/>
                <w:szCs w:val="14"/>
              </w:rPr>
              <w:t>786</w:t>
            </w:r>
          </w:p>
        </w:tc>
        <w:tc>
          <w:tcPr>
            <w:tcW w:w="2410" w:type="dxa"/>
            <w:tcBorders>
              <w:top w:val="nil"/>
              <w:left w:val="nil"/>
              <w:bottom w:val="nil"/>
              <w:right w:val="nil"/>
            </w:tcBorders>
            <w:shd w:val="clear" w:color="auto" w:fill="auto"/>
            <w:vAlign w:val="center"/>
          </w:tcPr>
          <w:p w14:paraId="264D6126" w14:textId="77777777" w:rsidR="00D14993" w:rsidRPr="002F5B18"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6A3C79">
              <w:rPr>
                <w:rFonts w:ascii="Arial" w:hAnsi="Arial" w:cs="Arial"/>
                <w:b/>
                <w:bCs/>
                <w:sz w:val="14"/>
                <w:szCs w:val="14"/>
              </w:rPr>
              <w:t xml:space="preserve">  13</w:t>
            </w:r>
            <w:r>
              <w:rPr>
                <w:rFonts w:ascii="Arial" w:hAnsi="Arial" w:cs="Arial"/>
                <w:b/>
                <w:bCs/>
                <w:sz w:val="14"/>
                <w:szCs w:val="14"/>
              </w:rPr>
              <w:t>,</w:t>
            </w:r>
            <w:r w:rsidRPr="006A3C79">
              <w:rPr>
                <w:rFonts w:ascii="Arial" w:hAnsi="Arial" w:cs="Arial"/>
                <w:b/>
                <w:bCs/>
                <w:sz w:val="14"/>
                <w:szCs w:val="14"/>
              </w:rPr>
              <w:t>486</w:t>
            </w:r>
            <w:r>
              <w:rPr>
                <w:rFonts w:ascii="Arial" w:hAnsi="Arial" w:cs="Arial"/>
                <w:b/>
                <w:bCs/>
                <w:sz w:val="14"/>
                <w:szCs w:val="14"/>
              </w:rPr>
              <w:t>,</w:t>
            </w:r>
            <w:r w:rsidRPr="006A3C79">
              <w:rPr>
                <w:rFonts w:ascii="Arial" w:hAnsi="Arial" w:cs="Arial"/>
                <w:b/>
                <w:bCs/>
                <w:sz w:val="14"/>
                <w:szCs w:val="14"/>
              </w:rPr>
              <w:t>118</w:t>
            </w:r>
          </w:p>
        </w:tc>
      </w:tr>
      <w:tr w:rsidR="00D14993" w:rsidRPr="00961DE4" w14:paraId="2BE9942D" w14:textId="77777777" w:rsidTr="00DD38E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auto"/>
            <w:vAlign w:val="center"/>
          </w:tcPr>
          <w:p w14:paraId="3F5607FE" w14:textId="77777777" w:rsidR="00D14993" w:rsidRPr="00961DE4" w:rsidRDefault="00D14993" w:rsidP="00DD38EA">
            <w:pPr>
              <w:keepNext/>
              <w:keepLines/>
              <w:spacing w:before="40" w:after="40"/>
              <w:rPr>
                <w:rFonts w:ascii="Arial" w:hAnsi="Arial" w:cs="Arial"/>
                <w:b w:val="0"/>
                <w:bCs w:val="0"/>
                <w:sz w:val="14"/>
                <w:szCs w:val="14"/>
              </w:rPr>
            </w:pPr>
            <w:proofErr w:type="spellStart"/>
            <w:r>
              <w:rPr>
                <w:rFonts w:ascii="Arial" w:hAnsi="Arial" w:cs="Arial"/>
                <w:sz w:val="14"/>
                <w:szCs w:val="14"/>
              </w:rPr>
              <w:t>Attributable</w:t>
            </w:r>
            <w:proofErr w:type="spellEnd"/>
            <w:r>
              <w:rPr>
                <w:rFonts w:ascii="Arial" w:hAnsi="Arial" w:cs="Arial"/>
                <w:sz w:val="14"/>
                <w:szCs w:val="14"/>
              </w:rPr>
              <w:t xml:space="preserve"> to BB Seguridade</w:t>
            </w:r>
          </w:p>
        </w:tc>
        <w:tc>
          <w:tcPr>
            <w:tcW w:w="2410" w:type="dxa"/>
            <w:tcBorders>
              <w:top w:val="nil"/>
              <w:left w:val="nil"/>
              <w:bottom w:val="nil"/>
              <w:right w:val="nil"/>
            </w:tcBorders>
            <w:shd w:val="clear" w:color="auto" w:fill="auto"/>
            <w:vAlign w:val="center"/>
          </w:tcPr>
          <w:p w14:paraId="627D61B5" w14:textId="77777777" w:rsidR="00D14993" w:rsidRPr="00961DE4" w:rsidRDefault="00D14993" w:rsidP="00DD38E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2F5B18">
              <w:rPr>
                <w:rFonts w:ascii="Arial" w:hAnsi="Arial" w:cs="Arial"/>
                <w:b/>
                <w:bCs/>
                <w:sz w:val="14"/>
                <w:szCs w:val="14"/>
              </w:rPr>
              <w:t xml:space="preserve">                486</w:t>
            </w:r>
            <w:r>
              <w:rPr>
                <w:rFonts w:ascii="Arial" w:hAnsi="Arial" w:cs="Arial"/>
                <w:b/>
                <w:bCs/>
                <w:sz w:val="14"/>
                <w:szCs w:val="14"/>
              </w:rPr>
              <w:t>,</w:t>
            </w:r>
            <w:r w:rsidRPr="002F5B18">
              <w:rPr>
                <w:rFonts w:ascii="Arial" w:hAnsi="Arial" w:cs="Arial"/>
                <w:b/>
                <w:bCs/>
                <w:sz w:val="14"/>
                <w:szCs w:val="14"/>
              </w:rPr>
              <w:t>428</w:t>
            </w:r>
          </w:p>
        </w:tc>
        <w:tc>
          <w:tcPr>
            <w:tcW w:w="2410" w:type="dxa"/>
            <w:tcBorders>
              <w:top w:val="nil"/>
              <w:left w:val="nil"/>
              <w:bottom w:val="nil"/>
              <w:right w:val="nil"/>
            </w:tcBorders>
            <w:shd w:val="clear" w:color="auto" w:fill="auto"/>
            <w:vAlign w:val="center"/>
          </w:tcPr>
          <w:p w14:paraId="7F1A382A" w14:textId="77777777" w:rsidR="00D14993" w:rsidRPr="00961DE4" w:rsidRDefault="00D14993" w:rsidP="00DD38E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2F5B18">
              <w:rPr>
                <w:rFonts w:ascii="Arial" w:hAnsi="Arial" w:cs="Arial"/>
                <w:b/>
                <w:bCs/>
                <w:sz w:val="14"/>
                <w:szCs w:val="14"/>
              </w:rPr>
              <w:t xml:space="preserve">                511</w:t>
            </w:r>
            <w:r>
              <w:rPr>
                <w:rFonts w:ascii="Arial" w:hAnsi="Arial" w:cs="Arial"/>
                <w:b/>
                <w:bCs/>
                <w:sz w:val="14"/>
                <w:szCs w:val="14"/>
              </w:rPr>
              <w:t>,</w:t>
            </w:r>
            <w:r w:rsidRPr="002F5B18">
              <w:rPr>
                <w:rFonts w:ascii="Arial" w:hAnsi="Arial" w:cs="Arial"/>
                <w:b/>
                <w:bCs/>
                <w:sz w:val="14"/>
                <w:szCs w:val="14"/>
              </w:rPr>
              <w:t xml:space="preserve">587 </w:t>
            </w:r>
          </w:p>
        </w:tc>
      </w:tr>
      <w:tr w:rsidR="00D14993" w:rsidRPr="00B84F26" w14:paraId="6FB7ECF5" w14:textId="77777777" w:rsidTr="00DD38EA">
        <w:trPr>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auto"/>
            <w:vAlign w:val="center"/>
          </w:tcPr>
          <w:p w14:paraId="3AE651FF" w14:textId="77777777" w:rsidR="00D14993" w:rsidRPr="00B84F26" w:rsidRDefault="00D14993" w:rsidP="00DD38EA">
            <w:pPr>
              <w:keepNext/>
              <w:keepLines/>
              <w:spacing w:before="40" w:after="40"/>
              <w:ind w:left="113"/>
              <w:rPr>
                <w:rFonts w:ascii="Arial" w:hAnsi="Arial" w:cs="Arial"/>
                <w:b w:val="0"/>
                <w:bCs w:val="0"/>
                <w:sz w:val="14"/>
                <w:szCs w:val="14"/>
              </w:rPr>
            </w:pPr>
            <w:proofErr w:type="spellStart"/>
            <w:r>
              <w:rPr>
                <w:rFonts w:ascii="Arial" w:hAnsi="Arial" w:cs="Arial"/>
                <w:b w:val="0"/>
                <w:bCs w:val="0"/>
                <w:sz w:val="14"/>
                <w:szCs w:val="14"/>
              </w:rPr>
              <w:t>Adjustment</w:t>
            </w:r>
            <w:proofErr w:type="spellEnd"/>
            <w:r>
              <w:rPr>
                <w:rFonts w:ascii="Arial" w:hAnsi="Arial" w:cs="Arial"/>
                <w:b w:val="0"/>
                <w:bCs w:val="0"/>
                <w:sz w:val="14"/>
                <w:szCs w:val="14"/>
              </w:rPr>
              <w:t xml:space="preserve"> </w:t>
            </w:r>
            <w:r w:rsidRPr="00B84F26">
              <w:rPr>
                <w:rFonts w:ascii="Arial" w:hAnsi="Arial" w:cs="Arial"/>
                <w:b w:val="0"/>
                <w:bCs w:val="0"/>
                <w:sz w:val="14"/>
                <w:szCs w:val="14"/>
                <w:vertAlign w:val="superscript"/>
              </w:rPr>
              <w:t>(1)</w:t>
            </w:r>
          </w:p>
        </w:tc>
        <w:tc>
          <w:tcPr>
            <w:tcW w:w="2410" w:type="dxa"/>
            <w:tcBorders>
              <w:top w:val="nil"/>
              <w:left w:val="nil"/>
              <w:bottom w:val="nil"/>
              <w:right w:val="nil"/>
            </w:tcBorders>
            <w:shd w:val="clear" w:color="auto" w:fill="auto"/>
            <w:vAlign w:val="center"/>
          </w:tcPr>
          <w:p w14:paraId="30E480B3" w14:textId="77777777" w:rsidR="00D14993" w:rsidRPr="00B84F26"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F5B18">
              <w:rPr>
                <w:rFonts w:ascii="Arial" w:hAnsi="Arial" w:cs="Arial"/>
                <w:sz w:val="14"/>
                <w:szCs w:val="14"/>
              </w:rPr>
              <w:t xml:space="preserve">                110</w:t>
            </w:r>
            <w:r>
              <w:rPr>
                <w:rFonts w:ascii="Arial" w:hAnsi="Arial" w:cs="Arial"/>
                <w:sz w:val="14"/>
                <w:szCs w:val="14"/>
              </w:rPr>
              <w:t>,</w:t>
            </w:r>
            <w:r w:rsidRPr="002F5B18">
              <w:rPr>
                <w:rFonts w:ascii="Arial" w:hAnsi="Arial" w:cs="Arial"/>
                <w:sz w:val="14"/>
                <w:szCs w:val="14"/>
              </w:rPr>
              <w:t>749</w:t>
            </w:r>
          </w:p>
        </w:tc>
        <w:tc>
          <w:tcPr>
            <w:tcW w:w="2410" w:type="dxa"/>
            <w:tcBorders>
              <w:top w:val="nil"/>
              <w:left w:val="nil"/>
              <w:bottom w:val="nil"/>
              <w:right w:val="nil"/>
            </w:tcBorders>
            <w:shd w:val="clear" w:color="auto" w:fill="auto"/>
            <w:vAlign w:val="center"/>
          </w:tcPr>
          <w:p w14:paraId="492A1D6E" w14:textId="77777777" w:rsidR="00D14993" w:rsidRPr="00B84F26" w:rsidRDefault="00D14993" w:rsidP="00DD38E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995DB7">
              <w:rPr>
                <w:rFonts w:ascii="Arial" w:hAnsi="Arial" w:cs="Arial"/>
                <w:sz w:val="14"/>
                <w:szCs w:val="14"/>
              </w:rPr>
              <w:t xml:space="preserve">                110</w:t>
            </w:r>
            <w:r>
              <w:rPr>
                <w:rFonts w:ascii="Arial" w:hAnsi="Arial" w:cs="Arial"/>
                <w:sz w:val="14"/>
                <w:szCs w:val="14"/>
              </w:rPr>
              <w:t>,</w:t>
            </w:r>
            <w:r w:rsidRPr="00995DB7">
              <w:rPr>
                <w:rFonts w:ascii="Arial" w:hAnsi="Arial" w:cs="Arial"/>
                <w:sz w:val="14"/>
                <w:szCs w:val="14"/>
              </w:rPr>
              <w:t xml:space="preserve">749 </w:t>
            </w:r>
          </w:p>
        </w:tc>
      </w:tr>
      <w:tr w:rsidR="00D14993" w:rsidRPr="00961DE4" w14:paraId="1B3DF9A4" w14:textId="77777777" w:rsidTr="00DD38E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single" w:sz="2" w:space="0" w:color="1F3864" w:themeColor="accent1" w:themeShade="80"/>
              <w:right w:val="nil"/>
            </w:tcBorders>
            <w:shd w:val="clear" w:color="auto" w:fill="auto"/>
            <w:vAlign w:val="center"/>
          </w:tcPr>
          <w:p w14:paraId="7E0A77B3" w14:textId="77777777" w:rsidR="00D14993" w:rsidRPr="00961DE4" w:rsidRDefault="00D14993" w:rsidP="00DD38EA">
            <w:pPr>
              <w:keepNext/>
              <w:keepLines/>
              <w:spacing w:before="40" w:after="40"/>
              <w:rPr>
                <w:rFonts w:ascii="Arial" w:hAnsi="Arial" w:cs="Arial"/>
                <w:b w:val="0"/>
                <w:bCs w:val="0"/>
                <w:sz w:val="14"/>
                <w:szCs w:val="14"/>
              </w:rPr>
            </w:pPr>
            <w:proofErr w:type="spellStart"/>
            <w:r>
              <w:rPr>
                <w:rFonts w:ascii="Arial" w:hAnsi="Arial" w:cs="Arial"/>
                <w:sz w:val="14"/>
                <w:szCs w:val="14"/>
              </w:rPr>
              <w:t>Investment</w:t>
            </w:r>
            <w:proofErr w:type="spellEnd"/>
            <w:r>
              <w:rPr>
                <w:rFonts w:ascii="Arial" w:hAnsi="Arial" w:cs="Arial"/>
                <w:sz w:val="14"/>
                <w:szCs w:val="14"/>
              </w:rPr>
              <w:t xml:space="preserve"> balance</w:t>
            </w:r>
          </w:p>
        </w:tc>
        <w:tc>
          <w:tcPr>
            <w:tcW w:w="2410" w:type="dxa"/>
            <w:tcBorders>
              <w:top w:val="nil"/>
              <w:left w:val="nil"/>
              <w:bottom w:val="single" w:sz="2" w:space="0" w:color="1F3864" w:themeColor="accent1" w:themeShade="80"/>
              <w:right w:val="nil"/>
            </w:tcBorders>
            <w:shd w:val="clear" w:color="auto" w:fill="auto"/>
            <w:vAlign w:val="center"/>
          </w:tcPr>
          <w:p w14:paraId="729F023D" w14:textId="77777777" w:rsidR="00D14993" w:rsidRPr="00961DE4" w:rsidRDefault="00D14993" w:rsidP="00DD38E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2F5B18">
              <w:rPr>
                <w:rFonts w:ascii="Arial" w:hAnsi="Arial" w:cs="Arial"/>
                <w:b/>
                <w:bCs/>
                <w:sz w:val="14"/>
                <w:szCs w:val="14"/>
              </w:rPr>
              <w:t xml:space="preserve">                597</w:t>
            </w:r>
            <w:r>
              <w:rPr>
                <w:rFonts w:ascii="Arial" w:hAnsi="Arial" w:cs="Arial"/>
                <w:b/>
                <w:bCs/>
                <w:sz w:val="14"/>
                <w:szCs w:val="14"/>
              </w:rPr>
              <w:t>,</w:t>
            </w:r>
            <w:r w:rsidRPr="002F5B18">
              <w:rPr>
                <w:rFonts w:ascii="Arial" w:hAnsi="Arial" w:cs="Arial"/>
                <w:b/>
                <w:bCs/>
                <w:sz w:val="14"/>
                <w:szCs w:val="14"/>
              </w:rPr>
              <w:t>177</w:t>
            </w:r>
          </w:p>
        </w:tc>
        <w:tc>
          <w:tcPr>
            <w:tcW w:w="2410" w:type="dxa"/>
            <w:tcBorders>
              <w:top w:val="nil"/>
              <w:left w:val="nil"/>
              <w:bottom w:val="single" w:sz="2" w:space="0" w:color="1F3864" w:themeColor="accent1" w:themeShade="80"/>
              <w:right w:val="nil"/>
            </w:tcBorders>
            <w:shd w:val="clear" w:color="auto" w:fill="auto"/>
            <w:vAlign w:val="center"/>
          </w:tcPr>
          <w:p w14:paraId="5925D3DF" w14:textId="77777777" w:rsidR="00D14993" w:rsidRPr="00961DE4" w:rsidRDefault="00D14993" w:rsidP="00DD38E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2F5B18">
              <w:rPr>
                <w:rFonts w:ascii="Arial" w:hAnsi="Arial" w:cs="Arial"/>
                <w:b/>
                <w:bCs/>
                <w:sz w:val="14"/>
                <w:szCs w:val="14"/>
              </w:rPr>
              <w:t xml:space="preserve">                622</w:t>
            </w:r>
            <w:r>
              <w:rPr>
                <w:rFonts w:ascii="Arial" w:hAnsi="Arial" w:cs="Arial"/>
                <w:b/>
                <w:bCs/>
                <w:sz w:val="14"/>
                <w:szCs w:val="14"/>
              </w:rPr>
              <w:t>,</w:t>
            </w:r>
            <w:r w:rsidRPr="002F5B18">
              <w:rPr>
                <w:rFonts w:ascii="Arial" w:hAnsi="Arial" w:cs="Arial"/>
                <w:b/>
                <w:bCs/>
                <w:sz w:val="14"/>
                <w:szCs w:val="14"/>
              </w:rPr>
              <w:t>336</w:t>
            </w:r>
          </w:p>
        </w:tc>
      </w:tr>
    </w:tbl>
    <w:p w14:paraId="339EC413" w14:textId="77777777" w:rsidR="00D14993" w:rsidRPr="00662248" w:rsidRDefault="00D14993" w:rsidP="00D14993">
      <w:pPr>
        <w:spacing w:after="0" w:line="240" w:lineRule="auto"/>
        <w:rPr>
          <w:rFonts w:ascii="Arial" w:eastAsia="Times New Roman" w:hAnsi="Arial" w:cs="Times New Roman"/>
          <w:bCs/>
          <w:color w:val="000000" w:themeColor="text1"/>
          <w:spacing w:val="-2"/>
          <w:sz w:val="14"/>
          <w:szCs w:val="16"/>
          <w:lang w:val="en-US" w:eastAsia="pt-BR"/>
        </w:rPr>
      </w:pPr>
      <w:r w:rsidRPr="00662248">
        <w:rPr>
          <w:rFonts w:ascii="Arial" w:eastAsia="Times New Roman" w:hAnsi="Arial" w:cs="Times New Roman"/>
          <w:bCs/>
          <w:color w:val="000000" w:themeColor="text1"/>
          <w:spacing w:val="-2"/>
          <w:sz w:val="14"/>
          <w:szCs w:val="16"/>
          <w:lang w:val="en-US" w:eastAsia="pt-BR"/>
        </w:rPr>
        <w:t xml:space="preserve">(1) Goodwill on the acquisition of equity interest in the company Sulacap by BB </w:t>
      </w:r>
      <w:proofErr w:type="spellStart"/>
      <w:r w:rsidRPr="00662248">
        <w:rPr>
          <w:rFonts w:ascii="Arial" w:eastAsia="Times New Roman" w:hAnsi="Arial" w:cs="Times New Roman"/>
          <w:bCs/>
          <w:color w:val="000000" w:themeColor="text1"/>
          <w:spacing w:val="-2"/>
          <w:sz w:val="14"/>
          <w:szCs w:val="16"/>
          <w:lang w:val="en-US" w:eastAsia="pt-BR"/>
        </w:rPr>
        <w:t>Seguros</w:t>
      </w:r>
      <w:proofErr w:type="spellEnd"/>
      <w:r w:rsidRPr="00662248">
        <w:rPr>
          <w:rFonts w:ascii="Arial" w:eastAsia="Times New Roman" w:hAnsi="Arial" w:cs="Times New Roman"/>
          <w:bCs/>
          <w:color w:val="000000" w:themeColor="text1"/>
          <w:spacing w:val="-2"/>
          <w:sz w:val="14"/>
          <w:szCs w:val="16"/>
          <w:lang w:val="en-US" w:eastAsia="pt-BR"/>
        </w:rPr>
        <w:t>, which took place on 07</w:t>
      </w:r>
      <w:r>
        <w:rPr>
          <w:rFonts w:ascii="Arial" w:eastAsia="Times New Roman" w:hAnsi="Arial" w:cs="Times New Roman"/>
          <w:bCs/>
          <w:color w:val="000000" w:themeColor="text1"/>
          <w:spacing w:val="-2"/>
          <w:sz w:val="14"/>
          <w:szCs w:val="16"/>
          <w:lang w:val="en-US" w:eastAsia="pt-BR"/>
        </w:rPr>
        <w:t>,</w:t>
      </w:r>
      <w:r w:rsidRPr="00662248">
        <w:rPr>
          <w:rFonts w:ascii="Arial" w:eastAsia="Times New Roman" w:hAnsi="Arial" w:cs="Times New Roman"/>
          <w:bCs/>
          <w:color w:val="000000" w:themeColor="text1"/>
          <w:spacing w:val="-2"/>
          <w:sz w:val="14"/>
          <w:szCs w:val="16"/>
          <w:lang w:val="en-US" w:eastAsia="pt-BR"/>
        </w:rPr>
        <w:t>22</w:t>
      </w:r>
      <w:r>
        <w:rPr>
          <w:rFonts w:ascii="Arial" w:eastAsia="Times New Roman" w:hAnsi="Arial" w:cs="Times New Roman"/>
          <w:bCs/>
          <w:color w:val="000000" w:themeColor="text1"/>
          <w:spacing w:val="-2"/>
          <w:sz w:val="14"/>
          <w:szCs w:val="16"/>
          <w:lang w:val="en-US" w:eastAsia="pt-BR"/>
        </w:rPr>
        <w:t>,</w:t>
      </w:r>
      <w:r w:rsidRPr="00662248">
        <w:rPr>
          <w:rFonts w:ascii="Arial" w:eastAsia="Times New Roman" w:hAnsi="Arial" w:cs="Times New Roman"/>
          <w:bCs/>
          <w:color w:val="000000" w:themeColor="text1"/>
          <w:spacing w:val="-2"/>
          <w:sz w:val="14"/>
          <w:szCs w:val="16"/>
          <w:lang w:val="en-US" w:eastAsia="pt-BR"/>
        </w:rPr>
        <w:t>2011</w:t>
      </w:r>
      <w:r>
        <w:rPr>
          <w:rFonts w:ascii="Arial" w:eastAsia="Times New Roman" w:hAnsi="Arial" w:cs="Times New Roman"/>
          <w:bCs/>
          <w:color w:val="000000" w:themeColor="text1"/>
          <w:spacing w:val="-2"/>
          <w:sz w:val="14"/>
          <w:szCs w:val="16"/>
          <w:lang w:val="en-US" w:eastAsia="pt-BR"/>
        </w:rPr>
        <w:t>.</w:t>
      </w:r>
    </w:p>
    <w:p w14:paraId="6CD4C8EB" w14:textId="77777777" w:rsidR="00D14993" w:rsidRPr="00662248" w:rsidRDefault="00D14993" w:rsidP="00D14993">
      <w:pPr>
        <w:spacing w:after="0" w:line="240" w:lineRule="auto"/>
        <w:rPr>
          <w:rFonts w:ascii="Arial" w:eastAsia="Times New Roman" w:hAnsi="Arial" w:cs="Times New Roman"/>
          <w:b/>
          <w:color w:val="1F3864" w:themeColor="accent1" w:themeShade="80"/>
          <w:spacing w:val="-2"/>
          <w:sz w:val="18"/>
          <w:szCs w:val="20"/>
          <w:lang w:val="en-US" w:eastAsia="pt-BR"/>
        </w:rPr>
      </w:pPr>
    </w:p>
    <w:p w14:paraId="3A2CCC2B" w14:textId="77777777" w:rsidR="00D14993" w:rsidRPr="0020490A" w:rsidRDefault="00D14993" w:rsidP="00D14993">
      <w:pPr>
        <w:keepNext/>
        <w:keepLines/>
        <w:pageBreakBefore/>
        <w:spacing w:after="0" w:line="240" w:lineRule="auto"/>
        <w:rPr>
          <w:rFonts w:ascii="Arial" w:eastAsia="Times New Roman" w:hAnsi="Arial" w:cs="Times New Roman"/>
          <w:b/>
          <w:color w:val="1F3864" w:themeColor="accent1" w:themeShade="80"/>
          <w:spacing w:val="-2"/>
          <w:sz w:val="18"/>
          <w:szCs w:val="20"/>
          <w:lang w:val="en-US" w:eastAsia="pt-BR"/>
        </w:rPr>
      </w:pPr>
      <w:r w:rsidRPr="0020490A">
        <w:rPr>
          <w:rFonts w:ascii="Arial" w:eastAsia="Times New Roman" w:hAnsi="Arial" w:cs="Times New Roman"/>
          <w:b/>
          <w:color w:val="1F3864" w:themeColor="accent1" w:themeShade="80"/>
          <w:spacing w:val="-2"/>
          <w:sz w:val="18"/>
          <w:szCs w:val="20"/>
          <w:lang w:val="en-US" w:eastAsia="pt-BR"/>
        </w:rPr>
        <w:lastRenderedPageBreak/>
        <w:t>c</w:t>
      </w:r>
      <w:r>
        <w:rPr>
          <w:rFonts w:ascii="Arial" w:eastAsia="Times New Roman" w:hAnsi="Arial" w:cs="Times New Roman"/>
          <w:b/>
          <w:color w:val="1F3864" w:themeColor="accent1" w:themeShade="80"/>
          <w:spacing w:val="-2"/>
          <w:sz w:val="18"/>
          <w:szCs w:val="20"/>
          <w:lang w:val="en-US" w:eastAsia="pt-BR"/>
        </w:rPr>
        <w:t>.</w:t>
      </w:r>
      <w:r w:rsidRPr="0020490A">
        <w:rPr>
          <w:rFonts w:ascii="Arial" w:eastAsia="Times New Roman" w:hAnsi="Arial" w:cs="Times New Roman"/>
          <w:b/>
          <w:color w:val="1F3864" w:themeColor="accent1" w:themeShade="80"/>
          <w:spacing w:val="-2"/>
          <w:sz w:val="18"/>
          <w:szCs w:val="20"/>
          <w:lang w:val="en-US" w:eastAsia="pt-BR"/>
        </w:rPr>
        <w:t xml:space="preserve">5) </w:t>
      </w:r>
      <w:proofErr w:type="spellStart"/>
      <w:r w:rsidRPr="0020490A">
        <w:rPr>
          <w:rFonts w:ascii="Arial" w:eastAsia="Times New Roman" w:hAnsi="Arial" w:cs="Times New Roman"/>
          <w:b/>
          <w:color w:val="1F3864" w:themeColor="accent1" w:themeShade="80"/>
          <w:spacing w:val="-2"/>
          <w:sz w:val="18"/>
          <w:szCs w:val="20"/>
          <w:lang w:val="en-US" w:eastAsia="pt-BR"/>
        </w:rPr>
        <w:t>Ciclic</w:t>
      </w:r>
      <w:proofErr w:type="spellEnd"/>
    </w:p>
    <w:p w14:paraId="63A15D91" w14:textId="77777777" w:rsidR="00D14993" w:rsidRPr="0020490A" w:rsidRDefault="00D14993" w:rsidP="00D14993">
      <w:pPr>
        <w:spacing w:after="0" w:line="240" w:lineRule="auto"/>
        <w:rPr>
          <w:rFonts w:ascii="Arial" w:eastAsia="Times New Roman" w:hAnsi="Arial" w:cs="Times New Roman"/>
          <w:b/>
          <w:color w:val="1F3864" w:themeColor="accent1" w:themeShade="80"/>
          <w:spacing w:val="-2"/>
          <w:sz w:val="18"/>
          <w:szCs w:val="20"/>
          <w:lang w:val="en-US" w:eastAsia="pt-BR"/>
        </w:rPr>
      </w:pPr>
    </w:p>
    <w:p w14:paraId="408F7C9C" w14:textId="77777777" w:rsidR="00D14993" w:rsidRDefault="00D14993" w:rsidP="00D14993">
      <w:pPr>
        <w:spacing w:after="0" w:line="240" w:lineRule="auto"/>
        <w:rPr>
          <w:rFonts w:ascii="Arial" w:eastAsia="Times New Roman" w:hAnsi="Arial" w:cs="Times New Roman"/>
          <w:b/>
          <w:color w:val="1F3864" w:themeColor="accent1" w:themeShade="80"/>
          <w:spacing w:val="-2"/>
          <w:sz w:val="18"/>
          <w:szCs w:val="20"/>
          <w:lang w:val="en-US" w:eastAsia="pt-BR"/>
        </w:rPr>
      </w:pPr>
      <w:r w:rsidRPr="0020490A">
        <w:rPr>
          <w:rFonts w:ascii="Arial" w:eastAsia="Times New Roman" w:hAnsi="Arial" w:cs="Times New Roman"/>
          <w:b/>
          <w:color w:val="1F3864" w:themeColor="accent1" w:themeShade="80"/>
          <w:spacing w:val="-2"/>
          <w:sz w:val="18"/>
          <w:szCs w:val="20"/>
          <w:lang w:val="en-US" w:eastAsia="pt-BR"/>
        </w:rPr>
        <w:t>Income Statement Information</w:t>
      </w:r>
    </w:p>
    <w:p w14:paraId="5BAC4CF4" w14:textId="77777777" w:rsidR="00D14993" w:rsidRDefault="00D14993" w:rsidP="00D14993">
      <w:pPr>
        <w:spacing w:after="0" w:line="240" w:lineRule="auto"/>
        <w:rPr>
          <w:rFonts w:ascii="Arial" w:eastAsia="Times New Roman" w:hAnsi="Arial" w:cs="Times New Roman"/>
          <w:b/>
          <w:color w:val="1F3864" w:themeColor="accent1" w:themeShade="80"/>
          <w:spacing w:val="-2"/>
          <w:sz w:val="18"/>
          <w:szCs w:val="20"/>
          <w:lang w:val="en-US" w:eastAsia="pt-BR"/>
        </w:rPr>
      </w:pPr>
    </w:p>
    <w:p w14:paraId="7C111623" w14:textId="77777777" w:rsidR="00D14993" w:rsidRPr="004C4523" w:rsidRDefault="00D14993" w:rsidP="00D14993">
      <w:pPr>
        <w:spacing w:after="0" w:line="240" w:lineRule="auto"/>
        <w:jc w:val="right"/>
        <w:rPr>
          <w:rFonts w:ascii="Arial" w:hAnsi="Arial" w:cs="Arial"/>
          <w:b/>
          <w:sz w:val="14"/>
          <w:lang w:val="en-US" w:eastAsia="pt-BR"/>
        </w:rPr>
      </w:pPr>
      <w:r w:rsidRPr="004C4523">
        <w:rPr>
          <w:rFonts w:ascii="Arial" w:hAnsi="Arial" w:cs="Arial"/>
          <w:b/>
          <w:sz w:val="14"/>
          <w:lang w:val="en-US" w:eastAsia="pt-BR"/>
        </w:rPr>
        <w:t>R$ thousand</w:t>
      </w:r>
    </w:p>
    <w:tbl>
      <w:tblPr>
        <w:tblStyle w:val="TabeladeLista6Colorida-nfase5"/>
        <w:tblW w:w="9639" w:type="dxa"/>
        <w:jc w:val="center"/>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3317"/>
        <w:gridCol w:w="1441"/>
        <w:gridCol w:w="1441"/>
        <w:gridCol w:w="1720"/>
        <w:gridCol w:w="1720"/>
      </w:tblGrid>
      <w:tr w:rsidR="00D14993" w:rsidRPr="007E64F0" w14:paraId="033951E9" w14:textId="77777777" w:rsidTr="00DD38EA">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tcBorders>
              <w:top w:val="single" w:sz="2" w:space="0" w:color="1F3864" w:themeColor="accent1" w:themeShade="80"/>
              <w:bottom w:val="single" w:sz="2" w:space="0" w:color="1F3864" w:themeColor="accent1" w:themeShade="80"/>
            </w:tcBorders>
            <w:shd w:val="clear" w:color="auto" w:fill="auto"/>
            <w:vAlign w:val="center"/>
          </w:tcPr>
          <w:p w14:paraId="368B3354" w14:textId="77777777" w:rsidR="00D14993" w:rsidRPr="004C4523" w:rsidRDefault="00D14993" w:rsidP="00DD38EA">
            <w:pPr>
              <w:pStyle w:val="08-Tabelageral"/>
              <w:jc w:val="left"/>
              <w:rPr>
                <w:rFonts w:cs="Arial"/>
                <w:lang w:val="en-US"/>
              </w:rPr>
            </w:pPr>
          </w:p>
        </w:tc>
        <w:tc>
          <w:tcPr>
            <w:tcW w:w="1441" w:type="dxa"/>
            <w:tcBorders>
              <w:top w:val="single" w:sz="2" w:space="0" w:color="1F3864" w:themeColor="accent1" w:themeShade="80"/>
              <w:bottom w:val="single" w:sz="2" w:space="0" w:color="1F3864" w:themeColor="accent1" w:themeShade="80"/>
            </w:tcBorders>
            <w:shd w:val="clear" w:color="auto" w:fill="auto"/>
            <w:vAlign w:val="center"/>
          </w:tcPr>
          <w:p w14:paraId="153CE5AD" w14:textId="77777777" w:rsidR="00D14993" w:rsidRPr="00672BDB" w:rsidRDefault="00D14993" w:rsidP="00DD38EA">
            <w:pPr>
              <w:pStyle w:val="08-Tabelageral"/>
              <w:cnfStyle w:val="100000000000" w:firstRow="1" w:lastRow="0" w:firstColumn="0" w:lastColumn="0" w:oddVBand="0" w:evenVBand="0" w:oddHBand="0" w:evenHBand="0" w:firstRowFirstColumn="0" w:firstRowLastColumn="0" w:lastRowFirstColumn="0" w:lastRowLastColumn="0"/>
              <w:rPr>
                <w:rFonts w:cs="Arial"/>
                <w:lang w:val="en-US"/>
              </w:rPr>
            </w:pPr>
            <w:r w:rsidRPr="00D12999">
              <w:rPr>
                <w:rFonts w:cs="Arial"/>
                <w:szCs w:val="14"/>
              </w:rPr>
              <w:t>3</w:t>
            </w:r>
            <w:r w:rsidRPr="00FA7477">
              <w:rPr>
                <w:rFonts w:cs="Arial"/>
                <w:szCs w:val="14"/>
                <w:vertAlign w:val="superscript"/>
              </w:rPr>
              <w:t xml:space="preserve">rd </w:t>
            </w:r>
            <w:proofErr w:type="spellStart"/>
            <w:r w:rsidRPr="00D12999">
              <w:rPr>
                <w:rFonts w:cs="Arial"/>
                <w:szCs w:val="14"/>
              </w:rPr>
              <w:t>Quarter</w:t>
            </w:r>
            <w:proofErr w:type="spellEnd"/>
            <w:r w:rsidRPr="00D12999">
              <w:rPr>
                <w:rFonts w:cs="Arial"/>
                <w:szCs w:val="14"/>
              </w:rPr>
              <w:t xml:space="preserve"> 202</w:t>
            </w:r>
            <w:r>
              <w:rPr>
                <w:rFonts w:cs="Arial"/>
                <w:szCs w:val="14"/>
              </w:rPr>
              <w:t>4</w:t>
            </w:r>
          </w:p>
        </w:tc>
        <w:tc>
          <w:tcPr>
            <w:tcW w:w="1441" w:type="dxa"/>
            <w:tcBorders>
              <w:top w:val="single" w:sz="2" w:space="0" w:color="1F3864" w:themeColor="accent1" w:themeShade="80"/>
              <w:bottom w:val="single" w:sz="2" w:space="0" w:color="1F3864" w:themeColor="accent1" w:themeShade="80"/>
            </w:tcBorders>
            <w:shd w:val="clear" w:color="auto" w:fill="auto"/>
            <w:vAlign w:val="center"/>
          </w:tcPr>
          <w:p w14:paraId="5C43CE40" w14:textId="77777777" w:rsidR="00D14993" w:rsidRPr="00672BDB" w:rsidRDefault="00D14993" w:rsidP="00DD38EA">
            <w:pPr>
              <w:pStyle w:val="08-Tabelageral"/>
              <w:cnfStyle w:val="100000000000" w:firstRow="1" w:lastRow="0" w:firstColumn="0" w:lastColumn="0" w:oddVBand="0" w:evenVBand="0" w:oddHBand="0" w:evenHBand="0" w:firstRowFirstColumn="0" w:firstRowLastColumn="0" w:lastRowFirstColumn="0" w:lastRowLastColumn="0"/>
              <w:rPr>
                <w:rFonts w:cs="Arial"/>
                <w:lang w:val="en-US"/>
              </w:rPr>
            </w:pPr>
            <w:r w:rsidRPr="00D12999">
              <w:rPr>
                <w:rFonts w:cs="Arial"/>
                <w:szCs w:val="14"/>
              </w:rPr>
              <w:t xml:space="preserve">01.01 </w:t>
            </w:r>
            <w:proofErr w:type="spellStart"/>
            <w:r w:rsidRPr="00D12999">
              <w:rPr>
                <w:rFonts w:cs="Arial"/>
                <w:szCs w:val="14"/>
              </w:rPr>
              <w:t>to</w:t>
            </w:r>
            <w:proofErr w:type="spellEnd"/>
            <w:r w:rsidRPr="00D12999">
              <w:rPr>
                <w:rFonts w:cs="Arial"/>
                <w:szCs w:val="14"/>
              </w:rPr>
              <w:t xml:space="preserve"> 09.30.202</w:t>
            </w:r>
            <w:r>
              <w:rPr>
                <w:rFonts w:cs="Arial"/>
                <w:szCs w:val="14"/>
              </w:rPr>
              <w:t>4</w:t>
            </w:r>
          </w:p>
        </w:tc>
        <w:tc>
          <w:tcPr>
            <w:tcW w:w="1720" w:type="dxa"/>
            <w:tcBorders>
              <w:top w:val="single" w:sz="2" w:space="0" w:color="1F3864" w:themeColor="accent1" w:themeShade="80"/>
              <w:bottom w:val="single" w:sz="2" w:space="0" w:color="1F3864" w:themeColor="accent1" w:themeShade="80"/>
            </w:tcBorders>
            <w:shd w:val="clear" w:color="auto" w:fill="auto"/>
            <w:vAlign w:val="center"/>
          </w:tcPr>
          <w:p w14:paraId="304C5421" w14:textId="77777777" w:rsidR="00D14993" w:rsidRPr="007E64F0" w:rsidRDefault="00D14993" w:rsidP="00DD38EA">
            <w:pPr>
              <w:pStyle w:val="08-Tabelageral"/>
              <w:cnfStyle w:val="100000000000" w:firstRow="1" w:lastRow="0" w:firstColumn="0" w:lastColumn="0" w:oddVBand="0" w:evenVBand="0" w:oddHBand="0" w:evenHBand="0" w:firstRowFirstColumn="0" w:firstRowLastColumn="0" w:lastRowFirstColumn="0" w:lastRowLastColumn="0"/>
              <w:rPr>
                <w:rFonts w:cs="Arial"/>
              </w:rPr>
            </w:pPr>
            <w:r w:rsidRPr="00FA7477">
              <w:rPr>
                <w:rFonts w:cs="Arial"/>
                <w:szCs w:val="14"/>
              </w:rPr>
              <w:t>3</w:t>
            </w:r>
            <w:r w:rsidRPr="00FA7477">
              <w:rPr>
                <w:rFonts w:cs="Arial"/>
                <w:szCs w:val="14"/>
                <w:vertAlign w:val="superscript"/>
              </w:rPr>
              <w:t>rd</w:t>
            </w:r>
            <w:r w:rsidRPr="00FA7477">
              <w:rPr>
                <w:rFonts w:cs="Arial"/>
                <w:szCs w:val="14"/>
              </w:rPr>
              <w:t xml:space="preserve"> </w:t>
            </w:r>
            <w:proofErr w:type="spellStart"/>
            <w:r w:rsidRPr="00FA7477">
              <w:rPr>
                <w:rFonts w:cs="Arial"/>
                <w:szCs w:val="14"/>
              </w:rPr>
              <w:t>Quarter</w:t>
            </w:r>
            <w:proofErr w:type="spellEnd"/>
            <w:r w:rsidRPr="00FA7477">
              <w:rPr>
                <w:rFonts w:cs="Arial"/>
                <w:szCs w:val="14"/>
              </w:rPr>
              <w:t xml:space="preserve"> 2023</w:t>
            </w:r>
          </w:p>
        </w:tc>
        <w:tc>
          <w:tcPr>
            <w:tcW w:w="1720" w:type="dxa"/>
            <w:tcBorders>
              <w:top w:val="single" w:sz="2" w:space="0" w:color="1F3864" w:themeColor="accent1" w:themeShade="80"/>
              <w:bottom w:val="single" w:sz="2" w:space="0" w:color="1F3864" w:themeColor="accent1" w:themeShade="80"/>
            </w:tcBorders>
            <w:shd w:val="clear" w:color="auto" w:fill="auto"/>
            <w:vAlign w:val="center"/>
          </w:tcPr>
          <w:p w14:paraId="7B443885" w14:textId="77777777" w:rsidR="00D14993" w:rsidRPr="007E64F0" w:rsidRDefault="00D14993" w:rsidP="00DD38EA">
            <w:pPr>
              <w:pStyle w:val="08-Tabelageral"/>
              <w:cnfStyle w:val="100000000000" w:firstRow="1" w:lastRow="0" w:firstColumn="0" w:lastColumn="0" w:oddVBand="0" w:evenVBand="0" w:oddHBand="0" w:evenHBand="0" w:firstRowFirstColumn="0" w:firstRowLastColumn="0" w:lastRowFirstColumn="0" w:lastRowLastColumn="0"/>
              <w:rPr>
                <w:rFonts w:cs="Arial"/>
              </w:rPr>
            </w:pPr>
            <w:r w:rsidRPr="00FA7477">
              <w:rPr>
                <w:rFonts w:cs="Arial"/>
                <w:szCs w:val="14"/>
              </w:rPr>
              <w:t xml:space="preserve">01.01 </w:t>
            </w:r>
            <w:proofErr w:type="spellStart"/>
            <w:r w:rsidRPr="00FA7477">
              <w:rPr>
                <w:rFonts w:cs="Arial"/>
                <w:szCs w:val="14"/>
              </w:rPr>
              <w:t>to</w:t>
            </w:r>
            <w:proofErr w:type="spellEnd"/>
            <w:r w:rsidRPr="00FA7477">
              <w:rPr>
                <w:rFonts w:cs="Arial"/>
                <w:szCs w:val="14"/>
              </w:rPr>
              <w:t xml:space="preserve"> 09.30.2023</w:t>
            </w:r>
          </w:p>
        </w:tc>
      </w:tr>
      <w:tr w:rsidR="00D14993" w:rsidRPr="007E64F0" w14:paraId="760C83DD" w14:textId="77777777" w:rsidTr="00DD38EA">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tcBorders>
              <w:top w:val="single" w:sz="2" w:space="0" w:color="1F3864" w:themeColor="accent1" w:themeShade="80"/>
            </w:tcBorders>
            <w:shd w:val="clear" w:color="auto" w:fill="auto"/>
            <w:vAlign w:val="center"/>
          </w:tcPr>
          <w:p w14:paraId="49081A68" w14:textId="77777777" w:rsidR="00D14993" w:rsidRPr="007E64F0" w:rsidRDefault="00D14993" w:rsidP="00DD38EA">
            <w:pPr>
              <w:pStyle w:val="08-Tabelageral"/>
              <w:jc w:val="left"/>
              <w:rPr>
                <w:rFonts w:cs="Arial"/>
                <w:b w:val="0"/>
                <w:bCs w:val="0"/>
                <w:szCs w:val="14"/>
              </w:rPr>
            </w:pPr>
            <w:r>
              <w:rPr>
                <w:b w:val="0"/>
                <w:bCs w:val="0"/>
              </w:rPr>
              <w:t>C</w:t>
            </w:r>
            <w:r w:rsidRPr="00E038BB">
              <w:rPr>
                <w:b w:val="0"/>
                <w:bCs w:val="0"/>
              </w:rPr>
              <w:t>ommission income</w:t>
            </w:r>
          </w:p>
        </w:tc>
        <w:tc>
          <w:tcPr>
            <w:tcW w:w="1441" w:type="dxa"/>
            <w:tcBorders>
              <w:top w:val="nil"/>
            </w:tcBorders>
            <w:shd w:val="clear" w:color="auto" w:fill="auto"/>
            <w:vAlign w:val="center"/>
          </w:tcPr>
          <w:p w14:paraId="56E9DB8D" w14:textId="77777777" w:rsidR="00D14993" w:rsidRPr="005F3760" w:rsidRDefault="00D14993" w:rsidP="00DD38EA">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F2509A">
              <w:rPr>
                <w:rFonts w:cs="Arial"/>
                <w:szCs w:val="14"/>
              </w:rPr>
              <w:t>4</w:t>
            </w:r>
            <w:r>
              <w:rPr>
                <w:rFonts w:cs="Arial"/>
                <w:szCs w:val="14"/>
              </w:rPr>
              <w:t>,</w:t>
            </w:r>
            <w:r w:rsidRPr="00F2509A">
              <w:rPr>
                <w:rFonts w:cs="Arial"/>
                <w:szCs w:val="14"/>
              </w:rPr>
              <w:t>857</w:t>
            </w:r>
          </w:p>
        </w:tc>
        <w:tc>
          <w:tcPr>
            <w:tcW w:w="1441" w:type="dxa"/>
            <w:tcBorders>
              <w:top w:val="nil"/>
            </w:tcBorders>
            <w:shd w:val="clear" w:color="auto" w:fill="auto"/>
            <w:vAlign w:val="center"/>
          </w:tcPr>
          <w:p w14:paraId="6498A3E9" w14:textId="77777777" w:rsidR="00D14993" w:rsidRPr="005F3760" w:rsidRDefault="00D14993" w:rsidP="00DD38EA">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F2509A">
              <w:rPr>
                <w:rFonts w:cs="Arial"/>
                <w:szCs w:val="14"/>
              </w:rPr>
              <w:t>13</w:t>
            </w:r>
            <w:r>
              <w:rPr>
                <w:rFonts w:cs="Arial"/>
                <w:szCs w:val="14"/>
              </w:rPr>
              <w:t>,</w:t>
            </w:r>
            <w:r w:rsidRPr="00F2509A">
              <w:rPr>
                <w:rFonts w:cs="Arial"/>
                <w:szCs w:val="14"/>
              </w:rPr>
              <w:t>884</w:t>
            </w:r>
          </w:p>
        </w:tc>
        <w:tc>
          <w:tcPr>
            <w:tcW w:w="1720" w:type="dxa"/>
            <w:tcBorders>
              <w:top w:val="nil"/>
              <w:left w:val="nil"/>
              <w:bottom w:val="nil"/>
              <w:right w:val="nil"/>
            </w:tcBorders>
            <w:shd w:val="clear" w:color="auto" w:fill="auto"/>
            <w:vAlign w:val="center"/>
          </w:tcPr>
          <w:p w14:paraId="4ED50CDE" w14:textId="77777777" w:rsidR="00D14993" w:rsidRPr="005F3760" w:rsidRDefault="00D14993" w:rsidP="00DD38EA">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5A6954">
              <w:rPr>
                <w:rFonts w:cs="Arial"/>
                <w:szCs w:val="14"/>
              </w:rPr>
              <w:t>10</w:t>
            </w:r>
            <w:r>
              <w:rPr>
                <w:rFonts w:cs="Arial"/>
                <w:szCs w:val="14"/>
              </w:rPr>
              <w:t>,</w:t>
            </w:r>
            <w:r w:rsidRPr="005A6954">
              <w:rPr>
                <w:rFonts w:cs="Arial"/>
                <w:szCs w:val="14"/>
              </w:rPr>
              <w:t>046</w:t>
            </w:r>
          </w:p>
        </w:tc>
        <w:tc>
          <w:tcPr>
            <w:tcW w:w="1720" w:type="dxa"/>
            <w:tcBorders>
              <w:top w:val="single" w:sz="2" w:space="0" w:color="1F3864" w:themeColor="accent1" w:themeShade="80"/>
            </w:tcBorders>
            <w:shd w:val="clear" w:color="auto" w:fill="auto"/>
            <w:vAlign w:val="center"/>
          </w:tcPr>
          <w:p w14:paraId="5E5B77B7" w14:textId="77777777" w:rsidR="00D14993" w:rsidRPr="005F3760" w:rsidRDefault="00D14993" w:rsidP="00DD38EA">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5A6954">
              <w:rPr>
                <w:rFonts w:cs="Arial"/>
                <w:szCs w:val="14"/>
              </w:rPr>
              <w:t>32</w:t>
            </w:r>
            <w:r>
              <w:rPr>
                <w:rFonts w:cs="Arial"/>
                <w:szCs w:val="14"/>
              </w:rPr>
              <w:t>,</w:t>
            </w:r>
            <w:r w:rsidRPr="005A6954">
              <w:rPr>
                <w:rFonts w:cs="Arial"/>
                <w:szCs w:val="14"/>
              </w:rPr>
              <w:t>473</w:t>
            </w:r>
          </w:p>
        </w:tc>
      </w:tr>
      <w:tr w:rsidR="00D14993" w:rsidRPr="007E64F0" w14:paraId="1906A270" w14:textId="77777777" w:rsidTr="00DD38E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shd w:val="clear" w:color="auto" w:fill="auto"/>
            <w:vAlign w:val="center"/>
          </w:tcPr>
          <w:p w14:paraId="592BB410" w14:textId="77777777" w:rsidR="00D14993" w:rsidRPr="007E64F0" w:rsidRDefault="00D14993" w:rsidP="00DD38EA">
            <w:pPr>
              <w:pStyle w:val="08-Tabelageral"/>
              <w:jc w:val="left"/>
              <w:rPr>
                <w:rFonts w:cs="Arial"/>
                <w:b w:val="0"/>
                <w:bCs w:val="0"/>
                <w:szCs w:val="14"/>
              </w:rPr>
            </w:pPr>
            <w:proofErr w:type="spellStart"/>
            <w:r>
              <w:rPr>
                <w:b w:val="0"/>
                <w:bCs w:val="0"/>
              </w:rPr>
              <w:t>C</w:t>
            </w:r>
            <w:r w:rsidRPr="00E038BB">
              <w:rPr>
                <w:b w:val="0"/>
                <w:bCs w:val="0"/>
              </w:rPr>
              <w:t>osts</w:t>
            </w:r>
            <w:proofErr w:type="spellEnd"/>
          </w:p>
        </w:tc>
        <w:tc>
          <w:tcPr>
            <w:tcW w:w="1441" w:type="dxa"/>
            <w:shd w:val="clear" w:color="auto" w:fill="auto"/>
            <w:vAlign w:val="center"/>
          </w:tcPr>
          <w:p w14:paraId="7CA7B089" w14:textId="77777777" w:rsidR="00D14993" w:rsidRPr="005F3760" w:rsidRDefault="00D14993" w:rsidP="00DD38EA">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F2509A">
              <w:rPr>
                <w:rFonts w:cs="Arial"/>
                <w:szCs w:val="14"/>
              </w:rPr>
              <w:t>(2</w:t>
            </w:r>
            <w:r>
              <w:rPr>
                <w:rFonts w:cs="Arial"/>
                <w:szCs w:val="14"/>
              </w:rPr>
              <w:t>,</w:t>
            </w:r>
            <w:r w:rsidRPr="00F2509A">
              <w:rPr>
                <w:rFonts w:cs="Arial"/>
                <w:szCs w:val="14"/>
              </w:rPr>
              <w:t>836)</w:t>
            </w:r>
          </w:p>
        </w:tc>
        <w:tc>
          <w:tcPr>
            <w:tcW w:w="1441" w:type="dxa"/>
            <w:shd w:val="clear" w:color="auto" w:fill="auto"/>
            <w:vAlign w:val="center"/>
          </w:tcPr>
          <w:p w14:paraId="482C7918" w14:textId="77777777" w:rsidR="00D14993" w:rsidRPr="005F3760" w:rsidRDefault="00D14993" w:rsidP="00DD38EA">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F2509A">
              <w:rPr>
                <w:rFonts w:cs="Arial"/>
                <w:szCs w:val="14"/>
              </w:rPr>
              <w:t>(8</w:t>
            </w:r>
            <w:r>
              <w:rPr>
                <w:rFonts w:cs="Arial"/>
                <w:szCs w:val="14"/>
              </w:rPr>
              <w:t>,</w:t>
            </w:r>
            <w:r w:rsidRPr="00F2509A">
              <w:rPr>
                <w:rFonts w:cs="Arial"/>
                <w:szCs w:val="14"/>
              </w:rPr>
              <w:t>078)</w:t>
            </w:r>
          </w:p>
        </w:tc>
        <w:tc>
          <w:tcPr>
            <w:tcW w:w="1720" w:type="dxa"/>
            <w:tcBorders>
              <w:top w:val="nil"/>
              <w:left w:val="nil"/>
              <w:bottom w:val="nil"/>
              <w:right w:val="nil"/>
            </w:tcBorders>
            <w:shd w:val="clear" w:color="auto" w:fill="auto"/>
            <w:vAlign w:val="center"/>
          </w:tcPr>
          <w:p w14:paraId="6D2E7B56" w14:textId="77777777" w:rsidR="00D14993" w:rsidRPr="005F3760" w:rsidRDefault="00D14993" w:rsidP="00DD38EA">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5A6954">
              <w:rPr>
                <w:rFonts w:cs="Arial"/>
                <w:szCs w:val="14"/>
              </w:rPr>
              <w:t>(3</w:t>
            </w:r>
            <w:r>
              <w:rPr>
                <w:rFonts w:cs="Arial"/>
                <w:szCs w:val="14"/>
              </w:rPr>
              <w:t>,</w:t>
            </w:r>
            <w:r w:rsidRPr="005A6954">
              <w:rPr>
                <w:rFonts w:cs="Arial"/>
                <w:szCs w:val="14"/>
              </w:rPr>
              <w:t>541)</w:t>
            </w:r>
          </w:p>
        </w:tc>
        <w:tc>
          <w:tcPr>
            <w:tcW w:w="1720" w:type="dxa"/>
            <w:shd w:val="clear" w:color="auto" w:fill="auto"/>
            <w:vAlign w:val="center"/>
          </w:tcPr>
          <w:p w14:paraId="2B3E887B" w14:textId="77777777" w:rsidR="00D14993" w:rsidRPr="005F3760" w:rsidRDefault="00D14993" w:rsidP="00DD38EA">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5A6954">
              <w:rPr>
                <w:rFonts w:cs="Arial"/>
                <w:szCs w:val="14"/>
              </w:rPr>
              <w:t>(10</w:t>
            </w:r>
            <w:r>
              <w:rPr>
                <w:rFonts w:cs="Arial"/>
                <w:szCs w:val="14"/>
              </w:rPr>
              <w:t>,</w:t>
            </w:r>
            <w:r w:rsidRPr="005A6954">
              <w:rPr>
                <w:rFonts w:cs="Arial"/>
                <w:szCs w:val="14"/>
              </w:rPr>
              <w:t>560)</w:t>
            </w:r>
          </w:p>
        </w:tc>
      </w:tr>
      <w:tr w:rsidR="00D14993" w:rsidRPr="0093520D" w14:paraId="2748084C" w14:textId="77777777" w:rsidTr="00DD38EA">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shd w:val="clear" w:color="auto" w:fill="auto"/>
            <w:vAlign w:val="center"/>
          </w:tcPr>
          <w:p w14:paraId="2E926EAB" w14:textId="77777777" w:rsidR="00D14993" w:rsidRPr="0093520D" w:rsidRDefault="00D14993" w:rsidP="00DD38EA">
            <w:pPr>
              <w:pStyle w:val="08-Tabelageral"/>
              <w:jc w:val="left"/>
              <w:rPr>
                <w:rFonts w:cs="Arial"/>
                <w:szCs w:val="14"/>
              </w:rPr>
            </w:pPr>
            <w:r w:rsidRPr="0093520D">
              <w:t xml:space="preserve">Financial </w:t>
            </w:r>
            <w:proofErr w:type="spellStart"/>
            <w:r w:rsidRPr="0093520D">
              <w:t>result</w:t>
            </w:r>
            <w:proofErr w:type="spellEnd"/>
          </w:p>
        </w:tc>
        <w:tc>
          <w:tcPr>
            <w:tcW w:w="1441" w:type="dxa"/>
            <w:shd w:val="clear" w:color="auto" w:fill="auto"/>
            <w:vAlign w:val="bottom"/>
          </w:tcPr>
          <w:p w14:paraId="42AC50A4" w14:textId="77777777" w:rsidR="00D14993" w:rsidRPr="005F3760" w:rsidRDefault="00D14993" w:rsidP="00DD38EA">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F2509A">
              <w:rPr>
                <w:rFonts w:cs="Arial"/>
                <w:b/>
                <w:bCs/>
                <w:szCs w:val="14"/>
              </w:rPr>
              <w:t>(160)</w:t>
            </w:r>
          </w:p>
        </w:tc>
        <w:tc>
          <w:tcPr>
            <w:tcW w:w="1441" w:type="dxa"/>
            <w:shd w:val="clear" w:color="auto" w:fill="auto"/>
            <w:vAlign w:val="bottom"/>
          </w:tcPr>
          <w:p w14:paraId="679E7818" w14:textId="77777777" w:rsidR="00D14993" w:rsidRPr="005F3760" w:rsidRDefault="00D14993" w:rsidP="00DD38EA">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F2509A">
              <w:rPr>
                <w:rFonts w:cs="Arial"/>
                <w:b/>
                <w:bCs/>
                <w:szCs w:val="14"/>
              </w:rPr>
              <w:t>(70</w:t>
            </w:r>
            <w:r>
              <w:rPr>
                <w:rFonts w:cs="Arial"/>
                <w:b/>
                <w:bCs/>
                <w:szCs w:val="14"/>
              </w:rPr>
              <w:t>8</w:t>
            </w:r>
            <w:r w:rsidRPr="00F2509A">
              <w:rPr>
                <w:rFonts w:cs="Arial"/>
                <w:b/>
                <w:bCs/>
                <w:szCs w:val="14"/>
              </w:rPr>
              <w:t>)</w:t>
            </w:r>
          </w:p>
        </w:tc>
        <w:tc>
          <w:tcPr>
            <w:tcW w:w="1720" w:type="dxa"/>
            <w:tcBorders>
              <w:top w:val="nil"/>
              <w:left w:val="nil"/>
              <w:bottom w:val="nil"/>
              <w:right w:val="nil"/>
            </w:tcBorders>
            <w:shd w:val="clear" w:color="auto" w:fill="auto"/>
            <w:vAlign w:val="center"/>
          </w:tcPr>
          <w:p w14:paraId="45722CBA" w14:textId="77777777" w:rsidR="00D14993" w:rsidRPr="005F3760" w:rsidRDefault="00D14993" w:rsidP="00DD38EA">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F2509A">
              <w:rPr>
                <w:rFonts w:cs="Arial"/>
                <w:b/>
                <w:bCs/>
                <w:szCs w:val="14"/>
              </w:rPr>
              <w:t>(344)</w:t>
            </w:r>
          </w:p>
        </w:tc>
        <w:tc>
          <w:tcPr>
            <w:tcW w:w="1720" w:type="dxa"/>
            <w:shd w:val="clear" w:color="auto" w:fill="auto"/>
            <w:vAlign w:val="center"/>
          </w:tcPr>
          <w:p w14:paraId="482AA6A6" w14:textId="77777777" w:rsidR="00D14993" w:rsidRPr="005F3760" w:rsidRDefault="00D14993" w:rsidP="00DD38EA">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F2509A">
              <w:rPr>
                <w:rFonts w:cs="Arial"/>
                <w:b/>
                <w:bCs/>
                <w:szCs w:val="14"/>
              </w:rPr>
              <w:t>(900)</w:t>
            </w:r>
          </w:p>
        </w:tc>
      </w:tr>
      <w:tr w:rsidR="00D14993" w:rsidRPr="007E64F0" w14:paraId="35DC642B" w14:textId="77777777" w:rsidTr="00DD38E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shd w:val="clear" w:color="auto" w:fill="auto"/>
            <w:vAlign w:val="center"/>
          </w:tcPr>
          <w:p w14:paraId="117304DC" w14:textId="77777777" w:rsidR="00D14993" w:rsidRPr="007E64F0" w:rsidRDefault="00D14993" w:rsidP="00DD38EA">
            <w:pPr>
              <w:pStyle w:val="08-Tabelageral"/>
              <w:ind w:left="113"/>
              <w:jc w:val="left"/>
              <w:rPr>
                <w:rFonts w:cs="Arial"/>
                <w:b w:val="0"/>
                <w:bCs w:val="0"/>
                <w:szCs w:val="14"/>
              </w:rPr>
            </w:pPr>
            <w:proofErr w:type="spellStart"/>
            <w:r>
              <w:rPr>
                <w:b w:val="0"/>
                <w:bCs w:val="0"/>
              </w:rPr>
              <w:t>I</w:t>
            </w:r>
            <w:r w:rsidRPr="00E038BB">
              <w:rPr>
                <w:b w:val="0"/>
                <w:bCs w:val="0"/>
              </w:rPr>
              <w:t>nterest</w:t>
            </w:r>
            <w:proofErr w:type="spellEnd"/>
            <w:r w:rsidRPr="00E038BB">
              <w:rPr>
                <w:b w:val="0"/>
                <w:bCs w:val="0"/>
              </w:rPr>
              <w:t xml:space="preserve"> income</w:t>
            </w:r>
          </w:p>
        </w:tc>
        <w:tc>
          <w:tcPr>
            <w:tcW w:w="1441" w:type="dxa"/>
            <w:shd w:val="clear" w:color="auto" w:fill="auto"/>
            <w:vAlign w:val="bottom"/>
          </w:tcPr>
          <w:p w14:paraId="048E16B6" w14:textId="77777777" w:rsidR="00D14993" w:rsidRPr="005F3760" w:rsidRDefault="00D14993" w:rsidP="00DD38EA">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Pr>
                <w:rFonts w:cs="Arial"/>
                <w:szCs w:val="14"/>
              </w:rPr>
              <w:t>--</w:t>
            </w:r>
          </w:p>
        </w:tc>
        <w:tc>
          <w:tcPr>
            <w:tcW w:w="1441" w:type="dxa"/>
            <w:shd w:val="clear" w:color="auto" w:fill="auto"/>
            <w:vAlign w:val="bottom"/>
          </w:tcPr>
          <w:p w14:paraId="5A09ECBA" w14:textId="77777777" w:rsidR="00D14993" w:rsidRPr="005F3760" w:rsidRDefault="00D14993" w:rsidP="00DD38EA">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Pr>
                <w:rFonts w:cs="Arial"/>
                <w:szCs w:val="14"/>
              </w:rPr>
              <w:t>--</w:t>
            </w:r>
          </w:p>
        </w:tc>
        <w:tc>
          <w:tcPr>
            <w:tcW w:w="1720" w:type="dxa"/>
            <w:tcBorders>
              <w:top w:val="nil"/>
              <w:left w:val="nil"/>
              <w:bottom w:val="nil"/>
              <w:right w:val="nil"/>
            </w:tcBorders>
            <w:shd w:val="clear" w:color="auto" w:fill="auto"/>
            <w:vAlign w:val="center"/>
          </w:tcPr>
          <w:p w14:paraId="49CB86A4" w14:textId="77777777" w:rsidR="00D14993" w:rsidRPr="005F3760" w:rsidRDefault="00D14993" w:rsidP="00DD38EA">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Pr>
                <w:rFonts w:cs="Arial"/>
                <w:szCs w:val="14"/>
              </w:rPr>
              <w:t>--</w:t>
            </w:r>
          </w:p>
        </w:tc>
        <w:tc>
          <w:tcPr>
            <w:tcW w:w="1720" w:type="dxa"/>
            <w:shd w:val="clear" w:color="auto" w:fill="auto"/>
            <w:vAlign w:val="center"/>
          </w:tcPr>
          <w:p w14:paraId="1FF93113" w14:textId="77777777" w:rsidR="00D14993" w:rsidRPr="005F3760" w:rsidRDefault="00D14993" w:rsidP="00DD38EA">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5A6954">
              <w:rPr>
                <w:rFonts w:cs="Arial"/>
                <w:szCs w:val="14"/>
              </w:rPr>
              <w:t>1</w:t>
            </w:r>
          </w:p>
        </w:tc>
      </w:tr>
      <w:tr w:rsidR="00D14993" w:rsidRPr="007E64F0" w14:paraId="6E07A91B" w14:textId="77777777" w:rsidTr="00DD38EA">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shd w:val="clear" w:color="auto" w:fill="auto"/>
            <w:vAlign w:val="center"/>
          </w:tcPr>
          <w:p w14:paraId="62FB9D49" w14:textId="77777777" w:rsidR="00D14993" w:rsidRPr="007E64F0" w:rsidRDefault="00D14993" w:rsidP="00DD38EA">
            <w:pPr>
              <w:pStyle w:val="08-Tabelageral"/>
              <w:ind w:left="113"/>
              <w:jc w:val="left"/>
              <w:rPr>
                <w:rFonts w:cs="Arial"/>
                <w:b w:val="0"/>
                <w:bCs w:val="0"/>
                <w:szCs w:val="14"/>
              </w:rPr>
            </w:pPr>
            <w:r w:rsidRPr="00E038BB">
              <w:rPr>
                <w:b w:val="0"/>
                <w:bCs w:val="0"/>
              </w:rPr>
              <w:t>Other financial income</w:t>
            </w:r>
          </w:p>
        </w:tc>
        <w:tc>
          <w:tcPr>
            <w:tcW w:w="1441" w:type="dxa"/>
            <w:shd w:val="clear" w:color="auto" w:fill="auto"/>
            <w:vAlign w:val="bottom"/>
          </w:tcPr>
          <w:p w14:paraId="69CDE74A" w14:textId="77777777" w:rsidR="00D14993" w:rsidRPr="005F3760" w:rsidRDefault="00D14993" w:rsidP="00DD38EA">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F2509A">
              <w:rPr>
                <w:rFonts w:cs="Arial"/>
                <w:szCs w:val="14"/>
              </w:rPr>
              <w:t>118</w:t>
            </w:r>
          </w:p>
        </w:tc>
        <w:tc>
          <w:tcPr>
            <w:tcW w:w="1441" w:type="dxa"/>
            <w:shd w:val="clear" w:color="auto" w:fill="auto"/>
            <w:vAlign w:val="bottom"/>
          </w:tcPr>
          <w:p w14:paraId="1B2EDFB2" w14:textId="77777777" w:rsidR="00D14993" w:rsidRPr="005F3760" w:rsidRDefault="00D14993" w:rsidP="00DD38EA">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F2509A">
              <w:rPr>
                <w:rFonts w:cs="Arial"/>
                <w:szCs w:val="14"/>
              </w:rPr>
              <w:t>218</w:t>
            </w:r>
          </w:p>
        </w:tc>
        <w:tc>
          <w:tcPr>
            <w:tcW w:w="1720" w:type="dxa"/>
            <w:tcBorders>
              <w:top w:val="nil"/>
              <w:left w:val="nil"/>
              <w:bottom w:val="nil"/>
              <w:right w:val="nil"/>
            </w:tcBorders>
            <w:shd w:val="clear" w:color="auto" w:fill="auto"/>
            <w:vAlign w:val="center"/>
          </w:tcPr>
          <w:p w14:paraId="70487306" w14:textId="77777777" w:rsidR="00D14993" w:rsidRPr="005F3760" w:rsidRDefault="00D14993" w:rsidP="00DD38EA">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5A6954">
              <w:rPr>
                <w:rFonts w:cs="Arial"/>
                <w:szCs w:val="14"/>
              </w:rPr>
              <w:t>19</w:t>
            </w:r>
          </w:p>
        </w:tc>
        <w:tc>
          <w:tcPr>
            <w:tcW w:w="1720" w:type="dxa"/>
            <w:shd w:val="clear" w:color="auto" w:fill="auto"/>
            <w:vAlign w:val="center"/>
          </w:tcPr>
          <w:p w14:paraId="26719256" w14:textId="77777777" w:rsidR="00D14993" w:rsidRPr="005F3760" w:rsidRDefault="00D14993" w:rsidP="00DD38EA">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5A6954">
              <w:rPr>
                <w:rFonts w:cs="Arial"/>
                <w:szCs w:val="14"/>
              </w:rPr>
              <w:t>57</w:t>
            </w:r>
          </w:p>
        </w:tc>
      </w:tr>
      <w:tr w:rsidR="00D14993" w:rsidRPr="007E64F0" w14:paraId="2317DA33" w14:textId="77777777" w:rsidTr="00DD38E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shd w:val="clear" w:color="auto" w:fill="auto"/>
            <w:vAlign w:val="center"/>
          </w:tcPr>
          <w:p w14:paraId="36EF7608" w14:textId="77777777" w:rsidR="00D14993" w:rsidRPr="007E64F0" w:rsidRDefault="00D14993" w:rsidP="00DD38EA">
            <w:pPr>
              <w:pStyle w:val="08-Tabelageral"/>
              <w:ind w:left="113"/>
              <w:jc w:val="left"/>
              <w:rPr>
                <w:rFonts w:cs="Arial"/>
                <w:b w:val="0"/>
                <w:bCs w:val="0"/>
                <w:szCs w:val="14"/>
              </w:rPr>
            </w:pPr>
            <w:proofErr w:type="spellStart"/>
            <w:r>
              <w:rPr>
                <w:b w:val="0"/>
                <w:bCs w:val="0"/>
              </w:rPr>
              <w:t>I</w:t>
            </w:r>
            <w:r w:rsidRPr="00E038BB">
              <w:rPr>
                <w:b w:val="0"/>
                <w:bCs w:val="0"/>
              </w:rPr>
              <w:t>nterest</w:t>
            </w:r>
            <w:proofErr w:type="spellEnd"/>
            <w:r w:rsidRPr="00E038BB">
              <w:rPr>
                <w:b w:val="0"/>
                <w:bCs w:val="0"/>
              </w:rPr>
              <w:t xml:space="preserve"> </w:t>
            </w:r>
            <w:proofErr w:type="spellStart"/>
            <w:r w:rsidRPr="00E038BB">
              <w:rPr>
                <w:b w:val="0"/>
                <w:bCs w:val="0"/>
              </w:rPr>
              <w:t>expense</w:t>
            </w:r>
            <w:proofErr w:type="spellEnd"/>
          </w:p>
        </w:tc>
        <w:tc>
          <w:tcPr>
            <w:tcW w:w="1441" w:type="dxa"/>
            <w:shd w:val="clear" w:color="auto" w:fill="auto"/>
            <w:vAlign w:val="bottom"/>
          </w:tcPr>
          <w:p w14:paraId="1B8FE940" w14:textId="77777777" w:rsidR="00D14993" w:rsidRPr="005F3760" w:rsidRDefault="00D14993" w:rsidP="00DD38EA">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Pr>
                <w:rFonts w:cs="Arial"/>
                <w:szCs w:val="14"/>
              </w:rPr>
              <w:t>--</w:t>
            </w:r>
          </w:p>
        </w:tc>
        <w:tc>
          <w:tcPr>
            <w:tcW w:w="1441" w:type="dxa"/>
            <w:shd w:val="clear" w:color="auto" w:fill="auto"/>
            <w:vAlign w:val="bottom"/>
          </w:tcPr>
          <w:p w14:paraId="7AF3F5A4" w14:textId="77777777" w:rsidR="00D14993" w:rsidRPr="005F3760" w:rsidRDefault="00D14993" w:rsidP="00DD38EA">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F2509A">
              <w:rPr>
                <w:rFonts w:cs="Arial"/>
                <w:szCs w:val="14"/>
              </w:rPr>
              <w:t>(35)</w:t>
            </w:r>
          </w:p>
        </w:tc>
        <w:tc>
          <w:tcPr>
            <w:tcW w:w="1720" w:type="dxa"/>
            <w:tcBorders>
              <w:top w:val="nil"/>
              <w:left w:val="nil"/>
              <w:bottom w:val="nil"/>
              <w:right w:val="nil"/>
            </w:tcBorders>
            <w:shd w:val="clear" w:color="auto" w:fill="auto"/>
            <w:vAlign w:val="center"/>
          </w:tcPr>
          <w:p w14:paraId="7C239A06" w14:textId="77777777" w:rsidR="00D14993" w:rsidRPr="005F3760" w:rsidRDefault="00D14993" w:rsidP="00DD38EA">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5A6954">
              <w:rPr>
                <w:rFonts w:cs="Arial"/>
                <w:szCs w:val="14"/>
              </w:rPr>
              <w:t>(39)</w:t>
            </w:r>
          </w:p>
        </w:tc>
        <w:tc>
          <w:tcPr>
            <w:tcW w:w="1720" w:type="dxa"/>
            <w:shd w:val="clear" w:color="auto" w:fill="auto"/>
            <w:vAlign w:val="center"/>
          </w:tcPr>
          <w:p w14:paraId="7CD8C559" w14:textId="77777777" w:rsidR="00D14993" w:rsidRPr="005F3760" w:rsidRDefault="00D14993" w:rsidP="00DD38EA">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5A6954">
              <w:rPr>
                <w:rFonts w:cs="Arial"/>
                <w:szCs w:val="14"/>
              </w:rPr>
              <w:t>(50)</w:t>
            </w:r>
          </w:p>
        </w:tc>
      </w:tr>
      <w:tr w:rsidR="00D14993" w:rsidRPr="007E64F0" w14:paraId="2F6D9C0A" w14:textId="77777777" w:rsidTr="00DD38EA">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shd w:val="clear" w:color="auto" w:fill="auto"/>
            <w:vAlign w:val="center"/>
          </w:tcPr>
          <w:p w14:paraId="651A9B89" w14:textId="77777777" w:rsidR="00D14993" w:rsidRPr="007E64F0" w:rsidRDefault="00D14993" w:rsidP="00DD38EA">
            <w:pPr>
              <w:pStyle w:val="08-Tabelageral"/>
              <w:ind w:left="113"/>
              <w:jc w:val="left"/>
              <w:rPr>
                <w:rFonts w:cs="Arial"/>
                <w:b w:val="0"/>
                <w:bCs w:val="0"/>
                <w:szCs w:val="14"/>
              </w:rPr>
            </w:pPr>
            <w:r>
              <w:rPr>
                <w:b w:val="0"/>
                <w:bCs w:val="0"/>
              </w:rPr>
              <w:t xml:space="preserve">Other financial </w:t>
            </w:r>
            <w:proofErr w:type="spellStart"/>
            <w:r>
              <w:rPr>
                <w:b w:val="0"/>
                <w:bCs w:val="0"/>
              </w:rPr>
              <w:t>expenses</w:t>
            </w:r>
            <w:proofErr w:type="spellEnd"/>
          </w:p>
        </w:tc>
        <w:tc>
          <w:tcPr>
            <w:tcW w:w="1441" w:type="dxa"/>
            <w:shd w:val="clear" w:color="auto" w:fill="auto"/>
            <w:vAlign w:val="bottom"/>
          </w:tcPr>
          <w:p w14:paraId="48CDBBC6" w14:textId="77777777" w:rsidR="00D14993" w:rsidRPr="005F3760" w:rsidRDefault="00D14993" w:rsidP="00DD38EA">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F2509A">
              <w:rPr>
                <w:rFonts w:cs="Arial"/>
                <w:szCs w:val="14"/>
              </w:rPr>
              <w:t>(278)</w:t>
            </w:r>
          </w:p>
        </w:tc>
        <w:tc>
          <w:tcPr>
            <w:tcW w:w="1441" w:type="dxa"/>
            <w:shd w:val="clear" w:color="auto" w:fill="auto"/>
            <w:vAlign w:val="bottom"/>
          </w:tcPr>
          <w:p w14:paraId="17A96F14" w14:textId="77777777" w:rsidR="00D14993" w:rsidRPr="005F3760" w:rsidRDefault="00D14993" w:rsidP="00DD38EA">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F2509A">
              <w:rPr>
                <w:rFonts w:cs="Arial"/>
                <w:szCs w:val="14"/>
              </w:rPr>
              <w:t>(891)</w:t>
            </w:r>
          </w:p>
        </w:tc>
        <w:tc>
          <w:tcPr>
            <w:tcW w:w="1720" w:type="dxa"/>
            <w:tcBorders>
              <w:top w:val="nil"/>
              <w:left w:val="nil"/>
              <w:bottom w:val="nil"/>
              <w:right w:val="nil"/>
            </w:tcBorders>
            <w:shd w:val="clear" w:color="auto" w:fill="auto"/>
            <w:vAlign w:val="center"/>
          </w:tcPr>
          <w:p w14:paraId="5A170511" w14:textId="77777777" w:rsidR="00D14993" w:rsidRPr="005F3760" w:rsidRDefault="00D14993" w:rsidP="00DD38EA">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5A6954">
              <w:rPr>
                <w:rFonts w:cs="Arial"/>
                <w:szCs w:val="14"/>
              </w:rPr>
              <w:t>(32</w:t>
            </w:r>
            <w:r>
              <w:rPr>
                <w:rFonts w:cs="Arial"/>
                <w:szCs w:val="14"/>
              </w:rPr>
              <w:t>4</w:t>
            </w:r>
            <w:r w:rsidRPr="005A6954">
              <w:rPr>
                <w:rFonts w:cs="Arial"/>
                <w:szCs w:val="14"/>
              </w:rPr>
              <w:t>)</w:t>
            </w:r>
          </w:p>
        </w:tc>
        <w:tc>
          <w:tcPr>
            <w:tcW w:w="1720" w:type="dxa"/>
            <w:shd w:val="clear" w:color="auto" w:fill="auto"/>
            <w:vAlign w:val="center"/>
          </w:tcPr>
          <w:p w14:paraId="402A3CDC" w14:textId="77777777" w:rsidR="00D14993" w:rsidRPr="005F3760" w:rsidRDefault="00D14993" w:rsidP="00DD38EA">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5A6954">
              <w:rPr>
                <w:rFonts w:cs="Arial"/>
                <w:szCs w:val="14"/>
              </w:rPr>
              <w:t>(908)</w:t>
            </w:r>
          </w:p>
        </w:tc>
      </w:tr>
      <w:tr w:rsidR="00D14993" w:rsidRPr="0093520D" w14:paraId="29279CBD" w14:textId="77777777" w:rsidTr="00DD38E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shd w:val="clear" w:color="auto" w:fill="auto"/>
            <w:vAlign w:val="center"/>
          </w:tcPr>
          <w:p w14:paraId="1B07F67D" w14:textId="77777777" w:rsidR="00D14993" w:rsidRPr="0093520D" w:rsidRDefault="00D14993" w:rsidP="00DD38EA">
            <w:pPr>
              <w:pStyle w:val="08-Tabelageral"/>
              <w:jc w:val="left"/>
              <w:rPr>
                <w:rFonts w:cs="Arial"/>
                <w:szCs w:val="14"/>
              </w:rPr>
            </w:pPr>
            <w:r w:rsidRPr="0093520D">
              <w:t>Resultado patrimonial</w:t>
            </w:r>
          </w:p>
        </w:tc>
        <w:tc>
          <w:tcPr>
            <w:tcW w:w="1441" w:type="dxa"/>
            <w:shd w:val="clear" w:color="auto" w:fill="auto"/>
            <w:vAlign w:val="bottom"/>
          </w:tcPr>
          <w:p w14:paraId="1B87DE7F" w14:textId="77777777" w:rsidR="00D14993" w:rsidRPr="005F3760" w:rsidRDefault="00D14993" w:rsidP="00DD38EA">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F2509A">
              <w:rPr>
                <w:rFonts w:cs="Arial"/>
                <w:b/>
                <w:bCs/>
                <w:szCs w:val="14"/>
              </w:rPr>
              <w:t>(5</w:t>
            </w:r>
            <w:r>
              <w:rPr>
                <w:rFonts w:cs="Arial"/>
                <w:b/>
                <w:bCs/>
                <w:szCs w:val="14"/>
              </w:rPr>
              <w:t>,</w:t>
            </w:r>
            <w:r w:rsidRPr="00F2509A">
              <w:rPr>
                <w:rFonts w:cs="Arial"/>
                <w:b/>
                <w:bCs/>
                <w:szCs w:val="14"/>
              </w:rPr>
              <w:t>003)</w:t>
            </w:r>
          </w:p>
        </w:tc>
        <w:tc>
          <w:tcPr>
            <w:tcW w:w="1441" w:type="dxa"/>
            <w:shd w:val="clear" w:color="auto" w:fill="auto"/>
            <w:vAlign w:val="bottom"/>
          </w:tcPr>
          <w:p w14:paraId="466F73BF" w14:textId="77777777" w:rsidR="00D14993" w:rsidRPr="005F3760" w:rsidRDefault="00D14993" w:rsidP="00DD38EA">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F2509A">
              <w:rPr>
                <w:rFonts w:cs="Arial"/>
                <w:b/>
                <w:bCs/>
                <w:szCs w:val="14"/>
              </w:rPr>
              <w:t>(13</w:t>
            </w:r>
            <w:r>
              <w:rPr>
                <w:rFonts w:cs="Arial"/>
                <w:b/>
                <w:bCs/>
                <w:szCs w:val="14"/>
              </w:rPr>
              <w:t>,</w:t>
            </w:r>
            <w:r w:rsidRPr="00F2509A">
              <w:rPr>
                <w:rFonts w:cs="Arial"/>
                <w:b/>
                <w:bCs/>
                <w:szCs w:val="14"/>
              </w:rPr>
              <w:t>938)</w:t>
            </w:r>
          </w:p>
        </w:tc>
        <w:tc>
          <w:tcPr>
            <w:tcW w:w="1720" w:type="dxa"/>
            <w:tcBorders>
              <w:top w:val="nil"/>
              <w:left w:val="nil"/>
              <w:bottom w:val="nil"/>
              <w:right w:val="nil"/>
            </w:tcBorders>
            <w:shd w:val="clear" w:color="auto" w:fill="auto"/>
            <w:vAlign w:val="center"/>
          </w:tcPr>
          <w:p w14:paraId="3CB83669" w14:textId="77777777" w:rsidR="00D14993" w:rsidRPr="005F3760" w:rsidRDefault="00D14993" w:rsidP="00DD38EA">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F2509A">
              <w:rPr>
                <w:rFonts w:cs="Arial"/>
                <w:b/>
                <w:bCs/>
                <w:szCs w:val="14"/>
              </w:rPr>
              <w:t>(4</w:t>
            </w:r>
            <w:r>
              <w:rPr>
                <w:rFonts w:cs="Arial"/>
                <w:b/>
                <w:bCs/>
                <w:szCs w:val="14"/>
              </w:rPr>
              <w:t>,</w:t>
            </w:r>
            <w:r w:rsidRPr="00F2509A">
              <w:rPr>
                <w:rFonts w:cs="Arial"/>
                <w:b/>
                <w:bCs/>
                <w:szCs w:val="14"/>
              </w:rPr>
              <w:t>666)</w:t>
            </w:r>
          </w:p>
        </w:tc>
        <w:tc>
          <w:tcPr>
            <w:tcW w:w="1720" w:type="dxa"/>
            <w:shd w:val="clear" w:color="auto" w:fill="auto"/>
            <w:vAlign w:val="center"/>
          </w:tcPr>
          <w:p w14:paraId="020C33B0" w14:textId="77777777" w:rsidR="00D14993" w:rsidRPr="005F3760" w:rsidRDefault="00D14993" w:rsidP="00DD38EA">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F2509A">
              <w:rPr>
                <w:rFonts w:cs="Arial"/>
                <w:b/>
                <w:bCs/>
                <w:szCs w:val="14"/>
              </w:rPr>
              <w:t>(13</w:t>
            </w:r>
            <w:r>
              <w:rPr>
                <w:rFonts w:cs="Arial"/>
                <w:b/>
                <w:bCs/>
                <w:szCs w:val="14"/>
              </w:rPr>
              <w:t>,</w:t>
            </w:r>
            <w:r w:rsidRPr="00F2509A">
              <w:rPr>
                <w:rFonts w:cs="Arial"/>
                <w:b/>
                <w:bCs/>
                <w:szCs w:val="14"/>
              </w:rPr>
              <w:t>745)</w:t>
            </w:r>
          </w:p>
        </w:tc>
      </w:tr>
      <w:tr w:rsidR="00D14993" w:rsidRPr="007E64F0" w14:paraId="6CEB17DE" w14:textId="77777777" w:rsidTr="00DD38EA">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shd w:val="clear" w:color="auto" w:fill="auto"/>
            <w:vAlign w:val="center"/>
          </w:tcPr>
          <w:p w14:paraId="6FB4C22C" w14:textId="77777777" w:rsidR="00D14993" w:rsidRPr="007E64F0" w:rsidRDefault="00D14993" w:rsidP="00DD38EA">
            <w:pPr>
              <w:pStyle w:val="08-Tabelageral"/>
              <w:ind w:left="113"/>
              <w:jc w:val="left"/>
              <w:rPr>
                <w:rFonts w:cs="Arial"/>
                <w:b w:val="0"/>
                <w:bCs w:val="0"/>
                <w:szCs w:val="14"/>
              </w:rPr>
            </w:pPr>
            <w:proofErr w:type="spellStart"/>
            <w:r>
              <w:rPr>
                <w:b w:val="0"/>
                <w:bCs w:val="0"/>
              </w:rPr>
              <w:t>Depreciation</w:t>
            </w:r>
            <w:proofErr w:type="spellEnd"/>
            <w:r>
              <w:rPr>
                <w:b w:val="0"/>
                <w:bCs w:val="0"/>
              </w:rPr>
              <w:t xml:space="preserve"> </w:t>
            </w:r>
            <w:proofErr w:type="spellStart"/>
            <w:r>
              <w:rPr>
                <w:b w:val="0"/>
                <w:bCs w:val="0"/>
              </w:rPr>
              <w:t>and</w:t>
            </w:r>
            <w:proofErr w:type="spellEnd"/>
            <w:r>
              <w:rPr>
                <w:b w:val="0"/>
                <w:bCs w:val="0"/>
              </w:rPr>
              <w:t xml:space="preserve"> </w:t>
            </w:r>
            <w:proofErr w:type="spellStart"/>
            <w:r>
              <w:rPr>
                <w:b w:val="0"/>
                <w:bCs w:val="0"/>
              </w:rPr>
              <w:t>amortization</w:t>
            </w:r>
            <w:proofErr w:type="spellEnd"/>
          </w:p>
        </w:tc>
        <w:tc>
          <w:tcPr>
            <w:tcW w:w="1441" w:type="dxa"/>
            <w:shd w:val="clear" w:color="auto" w:fill="auto"/>
            <w:vAlign w:val="bottom"/>
          </w:tcPr>
          <w:p w14:paraId="0489F5B8" w14:textId="77777777" w:rsidR="00D14993" w:rsidRPr="005F3760" w:rsidRDefault="00D14993" w:rsidP="00DD38EA">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F2509A">
              <w:rPr>
                <w:rFonts w:cs="Arial"/>
                <w:szCs w:val="14"/>
              </w:rPr>
              <w:t>(650)</w:t>
            </w:r>
          </w:p>
        </w:tc>
        <w:tc>
          <w:tcPr>
            <w:tcW w:w="1441" w:type="dxa"/>
            <w:shd w:val="clear" w:color="auto" w:fill="auto"/>
            <w:vAlign w:val="bottom"/>
          </w:tcPr>
          <w:p w14:paraId="3BA43E54" w14:textId="77777777" w:rsidR="00D14993" w:rsidRPr="005F3760" w:rsidRDefault="00D14993" w:rsidP="00DD38EA">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F2509A">
              <w:rPr>
                <w:rFonts w:cs="Arial"/>
                <w:szCs w:val="14"/>
              </w:rPr>
              <w:t>(1</w:t>
            </w:r>
            <w:r>
              <w:rPr>
                <w:rFonts w:cs="Arial"/>
                <w:szCs w:val="14"/>
              </w:rPr>
              <w:t>,</w:t>
            </w:r>
            <w:r w:rsidRPr="00F2509A">
              <w:rPr>
                <w:rFonts w:cs="Arial"/>
                <w:szCs w:val="14"/>
              </w:rPr>
              <w:t>885)</w:t>
            </w:r>
          </w:p>
        </w:tc>
        <w:tc>
          <w:tcPr>
            <w:tcW w:w="1720" w:type="dxa"/>
            <w:shd w:val="clear" w:color="auto" w:fill="auto"/>
            <w:vAlign w:val="center"/>
          </w:tcPr>
          <w:p w14:paraId="26F7F5FB" w14:textId="77777777" w:rsidR="00D14993" w:rsidRPr="005F3760" w:rsidRDefault="00D14993" w:rsidP="00DD38EA">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5A6954">
              <w:rPr>
                <w:rFonts w:cs="Arial"/>
                <w:szCs w:val="14"/>
              </w:rPr>
              <w:t>(678)</w:t>
            </w:r>
          </w:p>
        </w:tc>
        <w:tc>
          <w:tcPr>
            <w:tcW w:w="1720" w:type="dxa"/>
            <w:shd w:val="clear" w:color="auto" w:fill="auto"/>
            <w:vAlign w:val="center"/>
          </w:tcPr>
          <w:p w14:paraId="11A47361" w14:textId="77777777" w:rsidR="00D14993" w:rsidRPr="005F3760" w:rsidRDefault="00D14993" w:rsidP="00DD38EA">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5A6954">
              <w:rPr>
                <w:rFonts w:cs="Arial"/>
                <w:szCs w:val="14"/>
              </w:rPr>
              <w:t>(1</w:t>
            </w:r>
            <w:r>
              <w:rPr>
                <w:rFonts w:cs="Arial"/>
                <w:szCs w:val="14"/>
              </w:rPr>
              <w:t>,</w:t>
            </w:r>
            <w:r w:rsidRPr="005A6954">
              <w:rPr>
                <w:rFonts w:cs="Arial"/>
                <w:szCs w:val="14"/>
              </w:rPr>
              <w:t>889)</w:t>
            </w:r>
          </w:p>
        </w:tc>
      </w:tr>
      <w:tr w:rsidR="00D14993" w:rsidRPr="007E64F0" w14:paraId="5F4CD608" w14:textId="77777777" w:rsidTr="00DD38E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shd w:val="clear" w:color="auto" w:fill="auto"/>
            <w:vAlign w:val="center"/>
          </w:tcPr>
          <w:p w14:paraId="11FF925E" w14:textId="77777777" w:rsidR="00D14993" w:rsidRPr="007E64F0" w:rsidRDefault="00D14993" w:rsidP="00DD38EA">
            <w:pPr>
              <w:pStyle w:val="08-Tabelageral"/>
              <w:ind w:left="113"/>
              <w:jc w:val="left"/>
              <w:rPr>
                <w:rFonts w:cs="Arial"/>
                <w:b w:val="0"/>
                <w:bCs w:val="0"/>
                <w:szCs w:val="14"/>
              </w:rPr>
            </w:pPr>
            <w:r w:rsidRPr="00E038BB">
              <w:rPr>
                <w:b w:val="0"/>
                <w:bCs w:val="0"/>
              </w:rPr>
              <w:t xml:space="preserve">Other </w:t>
            </w:r>
            <w:proofErr w:type="spellStart"/>
            <w:r w:rsidRPr="00E038BB">
              <w:rPr>
                <w:b w:val="0"/>
                <w:bCs w:val="0"/>
              </w:rPr>
              <w:t>equity</w:t>
            </w:r>
            <w:proofErr w:type="spellEnd"/>
            <w:r w:rsidRPr="00E038BB">
              <w:rPr>
                <w:b w:val="0"/>
                <w:bCs w:val="0"/>
              </w:rPr>
              <w:t xml:space="preserve"> income/</w:t>
            </w:r>
            <w:proofErr w:type="spellStart"/>
            <w:r w:rsidRPr="00E038BB">
              <w:rPr>
                <w:b w:val="0"/>
                <w:bCs w:val="0"/>
              </w:rPr>
              <w:t>expenses</w:t>
            </w:r>
            <w:proofErr w:type="spellEnd"/>
          </w:p>
        </w:tc>
        <w:tc>
          <w:tcPr>
            <w:tcW w:w="1441" w:type="dxa"/>
            <w:shd w:val="clear" w:color="auto" w:fill="auto"/>
            <w:vAlign w:val="bottom"/>
          </w:tcPr>
          <w:p w14:paraId="149ED739" w14:textId="77777777" w:rsidR="00D14993" w:rsidRPr="005F3760" w:rsidRDefault="00D14993" w:rsidP="00DD38EA">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F2509A">
              <w:rPr>
                <w:rFonts w:cs="Arial"/>
                <w:szCs w:val="14"/>
              </w:rPr>
              <w:t>(4</w:t>
            </w:r>
            <w:r>
              <w:rPr>
                <w:rFonts w:cs="Arial"/>
                <w:szCs w:val="14"/>
              </w:rPr>
              <w:t>,</w:t>
            </w:r>
            <w:r w:rsidRPr="00F2509A">
              <w:rPr>
                <w:rFonts w:cs="Arial"/>
                <w:szCs w:val="14"/>
              </w:rPr>
              <w:t>353)</w:t>
            </w:r>
          </w:p>
        </w:tc>
        <w:tc>
          <w:tcPr>
            <w:tcW w:w="1441" w:type="dxa"/>
            <w:shd w:val="clear" w:color="auto" w:fill="auto"/>
            <w:vAlign w:val="bottom"/>
          </w:tcPr>
          <w:p w14:paraId="2CB36C97" w14:textId="77777777" w:rsidR="00D14993" w:rsidRPr="005F3760" w:rsidRDefault="00D14993" w:rsidP="00DD38EA">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F2509A">
              <w:rPr>
                <w:rFonts w:cs="Arial"/>
                <w:szCs w:val="14"/>
              </w:rPr>
              <w:t>(12</w:t>
            </w:r>
            <w:r>
              <w:rPr>
                <w:rFonts w:cs="Arial"/>
                <w:szCs w:val="14"/>
              </w:rPr>
              <w:t>,</w:t>
            </w:r>
            <w:r w:rsidRPr="00F2509A">
              <w:rPr>
                <w:rFonts w:cs="Arial"/>
                <w:szCs w:val="14"/>
              </w:rPr>
              <w:t>053)</w:t>
            </w:r>
          </w:p>
        </w:tc>
        <w:tc>
          <w:tcPr>
            <w:tcW w:w="1720" w:type="dxa"/>
            <w:shd w:val="clear" w:color="auto" w:fill="auto"/>
            <w:vAlign w:val="center"/>
          </w:tcPr>
          <w:p w14:paraId="7A59B03F" w14:textId="77777777" w:rsidR="00D14993" w:rsidRPr="005F3760" w:rsidRDefault="00D14993" w:rsidP="00DD38EA">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5A6954">
              <w:rPr>
                <w:rFonts w:cs="Arial"/>
                <w:szCs w:val="14"/>
              </w:rPr>
              <w:t>(3</w:t>
            </w:r>
            <w:r>
              <w:rPr>
                <w:rFonts w:cs="Arial"/>
                <w:szCs w:val="14"/>
              </w:rPr>
              <w:t>,</w:t>
            </w:r>
            <w:r w:rsidRPr="005A6954">
              <w:rPr>
                <w:rFonts w:cs="Arial"/>
                <w:szCs w:val="14"/>
              </w:rPr>
              <w:t>988)</w:t>
            </w:r>
          </w:p>
        </w:tc>
        <w:tc>
          <w:tcPr>
            <w:tcW w:w="1720" w:type="dxa"/>
            <w:shd w:val="clear" w:color="auto" w:fill="auto"/>
            <w:vAlign w:val="center"/>
          </w:tcPr>
          <w:p w14:paraId="5DCB6775" w14:textId="77777777" w:rsidR="00D14993" w:rsidRPr="005F3760" w:rsidRDefault="00D14993" w:rsidP="00DD38EA">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5A6954">
              <w:rPr>
                <w:rFonts w:cs="Arial"/>
                <w:szCs w:val="14"/>
              </w:rPr>
              <w:t>(11</w:t>
            </w:r>
            <w:r>
              <w:rPr>
                <w:rFonts w:cs="Arial"/>
                <w:szCs w:val="14"/>
              </w:rPr>
              <w:t>,</w:t>
            </w:r>
            <w:r w:rsidRPr="005A6954">
              <w:rPr>
                <w:rFonts w:cs="Arial"/>
                <w:szCs w:val="14"/>
              </w:rPr>
              <w:t>856)</w:t>
            </w:r>
          </w:p>
        </w:tc>
      </w:tr>
      <w:tr w:rsidR="00D14993" w:rsidRPr="0093520D" w14:paraId="7549A7E7" w14:textId="77777777" w:rsidTr="00DD38EA">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shd w:val="clear" w:color="auto" w:fill="auto"/>
            <w:vAlign w:val="center"/>
          </w:tcPr>
          <w:p w14:paraId="21BBEBA4" w14:textId="77777777" w:rsidR="00D14993" w:rsidRPr="0093520D" w:rsidRDefault="00D14993" w:rsidP="00DD38EA">
            <w:pPr>
              <w:pStyle w:val="08-Tabelageral"/>
              <w:jc w:val="left"/>
              <w:rPr>
                <w:rFonts w:cs="Arial"/>
                <w:szCs w:val="14"/>
              </w:rPr>
            </w:pPr>
            <w:r w:rsidRPr="0093520D">
              <w:t xml:space="preserve">Other income </w:t>
            </w:r>
            <w:proofErr w:type="spellStart"/>
            <w:r w:rsidRPr="0093520D">
              <w:t>and</w:t>
            </w:r>
            <w:proofErr w:type="spellEnd"/>
            <w:r w:rsidRPr="0093520D">
              <w:t xml:space="preserve"> </w:t>
            </w:r>
            <w:proofErr w:type="spellStart"/>
            <w:r w:rsidRPr="0093520D">
              <w:t>expenses</w:t>
            </w:r>
            <w:proofErr w:type="spellEnd"/>
          </w:p>
        </w:tc>
        <w:tc>
          <w:tcPr>
            <w:tcW w:w="1441" w:type="dxa"/>
            <w:shd w:val="clear" w:color="auto" w:fill="auto"/>
            <w:vAlign w:val="bottom"/>
          </w:tcPr>
          <w:p w14:paraId="414BBA49" w14:textId="77777777" w:rsidR="00D14993" w:rsidRPr="005F3760" w:rsidRDefault="00D14993" w:rsidP="00DD38EA">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F2509A">
              <w:rPr>
                <w:rFonts w:cs="Arial"/>
                <w:b/>
                <w:bCs/>
                <w:szCs w:val="14"/>
              </w:rPr>
              <w:t>6</w:t>
            </w:r>
            <w:r>
              <w:rPr>
                <w:rFonts w:cs="Arial"/>
                <w:b/>
                <w:bCs/>
                <w:szCs w:val="14"/>
              </w:rPr>
              <w:t>,</w:t>
            </w:r>
            <w:r w:rsidRPr="00F2509A">
              <w:rPr>
                <w:rFonts w:cs="Arial"/>
                <w:b/>
                <w:bCs/>
                <w:szCs w:val="14"/>
              </w:rPr>
              <w:t>607</w:t>
            </w:r>
          </w:p>
        </w:tc>
        <w:tc>
          <w:tcPr>
            <w:tcW w:w="1441" w:type="dxa"/>
            <w:shd w:val="clear" w:color="auto" w:fill="auto"/>
            <w:vAlign w:val="bottom"/>
          </w:tcPr>
          <w:p w14:paraId="113655D8" w14:textId="77777777" w:rsidR="00D14993" w:rsidRPr="005F3760" w:rsidRDefault="00D14993" w:rsidP="00DD38EA">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F2509A">
              <w:rPr>
                <w:rFonts w:cs="Arial"/>
                <w:b/>
                <w:bCs/>
                <w:szCs w:val="14"/>
              </w:rPr>
              <w:t>18</w:t>
            </w:r>
            <w:r>
              <w:rPr>
                <w:rFonts w:cs="Arial"/>
                <w:b/>
                <w:bCs/>
                <w:szCs w:val="14"/>
              </w:rPr>
              <w:t>,</w:t>
            </w:r>
            <w:r w:rsidRPr="00F2509A">
              <w:rPr>
                <w:rFonts w:cs="Arial"/>
                <w:b/>
                <w:bCs/>
                <w:szCs w:val="14"/>
              </w:rPr>
              <w:t>532</w:t>
            </w:r>
          </w:p>
        </w:tc>
        <w:tc>
          <w:tcPr>
            <w:tcW w:w="1720" w:type="dxa"/>
            <w:shd w:val="clear" w:color="auto" w:fill="auto"/>
            <w:vAlign w:val="center"/>
          </w:tcPr>
          <w:p w14:paraId="6C87F258" w14:textId="77777777" w:rsidR="00D14993" w:rsidRPr="005F3760" w:rsidRDefault="00D14993" w:rsidP="00DD38EA">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F2509A">
              <w:rPr>
                <w:rFonts w:cs="Arial"/>
                <w:b/>
                <w:bCs/>
                <w:szCs w:val="14"/>
              </w:rPr>
              <w:t>247</w:t>
            </w:r>
          </w:p>
        </w:tc>
        <w:tc>
          <w:tcPr>
            <w:tcW w:w="1720" w:type="dxa"/>
            <w:shd w:val="clear" w:color="auto" w:fill="auto"/>
            <w:vAlign w:val="center"/>
          </w:tcPr>
          <w:p w14:paraId="3669009F" w14:textId="77777777" w:rsidR="00D14993" w:rsidRPr="005F3760" w:rsidRDefault="00D14993" w:rsidP="00DD38EA">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F2509A">
              <w:rPr>
                <w:rFonts w:cs="Arial"/>
                <w:b/>
                <w:bCs/>
                <w:szCs w:val="14"/>
              </w:rPr>
              <w:t>(4</w:t>
            </w:r>
            <w:r>
              <w:rPr>
                <w:rFonts w:cs="Arial"/>
                <w:b/>
                <w:bCs/>
                <w:szCs w:val="14"/>
              </w:rPr>
              <w:t>,</w:t>
            </w:r>
            <w:r w:rsidRPr="00F2509A">
              <w:rPr>
                <w:rFonts w:cs="Arial"/>
                <w:b/>
                <w:bCs/>
                <w:szCs w:val="14"/>
              </w:rPr>
              <w:t>062)</w:t>
            </w:r>
          </w:p>
        </w:tc>
      </w:tr>
      <w:tr w:rsidR="00D14993" w:rsidRPr="007E64F0" w14:paraId="692CBF48" w14:textId="77777777" w:rsidTr="00DD38E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shd w:val="clear" w:color="auto" w:fill="auto"/>
            <w:vAlign w:val="center"/>
          </w:tcPr>
          <w:p w14:paraId="25BB4873" w14:textId="77777777" w:rsidR="00D14993" w:rsidRPr="007E64F0" w:rsidRDefault="00D14993" w:rsidP="00DD38EA">
            <w:pPr>
              <w:pStyle w:val="08-Tabelageral"/>
              <w:ind w:left="113"/>
              <w:jc w:val="left"/>
              <w:rPr>
                <w:rFonts w:cs="Arial"/>
                <w:b w:val="0"/>
                <w:bCs w:val="0"/>
                <w:szCs w:val="14"/>
              </w:rPr>
            </w:pPr>
            <w:r>
              <w:rPr>
                <w:b w:val="0"/>
                <w:bCs w:val="0"/>
              </w:rPr>
              <w:t>Other income</w:t>
            </w:r>
          </w:p>
        </w:tc>
        <w:tc>
          <w:tcPr>
            <w:tcW w:w="1441" w:type="dxa"/>
            <w:shd w:val="clear" w:color="auto" w:fill="auto"/>
            <w:vAlign w:val="bottom"/>
          </w:tcPr>
          <w:p w14:paraId="1CD71D40" w14:textId="77777777" w:rsidR="00D14993" w:rsidRPr="005F3760" w:rsidRDefault="00D14993" w:rsidP="00DD38EA">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F2509A">
              <w:rPr>
                <w:rFonts w:cs="Arial"/>
                <w:szCs w:val="14"/>
              </w:rPr>
              <w:t>7</w:t>
            </w:r>
            <w:r>
              <w:rPr>
                <w:rFonts w:cs="Arial"/>
                <w:szCs w:val="14"/>
              </w:rPr>
              <w:t>,</w:t>
            </w:r>
            <w:r w:rsidRPr="00F2509A">
              <w:rPr>
                <w:rFonts w:cs="Arial"/>
                <w:szCs w:val="14"/>
              </w:rPr>
              <w:t>859</w:t>
            </w:r>
          </w:p>
        </w:tc>
        <w:tc>
          <w:tcPr>
            <w:tcW w:w="1441" w:type="dxa"/>
            <w:shd w:val="clear" w:color="auto" w:fill="auto"/>
            <w:vAlign w:val="bottom"/>
          </w:tcPr>
          <w:p w14:paraId="0389DFF1" w14:textId="77777777" w:rsidR="00D14993" w:rsidRPr="005F3760" w:rsidRDefault="00D14993" w:rsidP="00DD38EA">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F2509A">
              <w:rPr>
                <w:rFonts w:cs="Arial"/>
                <w:szCs w:val="14"/>
              </w:rPr>
              <w:t>23</w:t>
            </w:r>
            <w:r>
              <w:rPr>
                <w:rFonts w:cs="Arial"/>
                <w:szCs w:val="14"/>
              </w:rPr>
              <w:t>,</w:t>
            </w:r>
            <w:r w:rsidRPr="00F2509A">
              <w:rPr>
                <w:rFonts w:cs="Arial"/>
                <w:szCs w:val="14"/>
              </w:rPr>
              <w:t>821</w:t>
            </w:r>
          </w:p>
        </w:tc>
        <w:tc>
          <w:tcPr>
            <w:tcW w:w="1720" w:type="dxa"/>
            <w:shd w:val="clear" w:color="auto" w:fill="auto"/>
            <w:vAlign w:val="center"/>
          </w:tcPr>
          <w:p w14:paraId="5B60E329" w14:textId="77777777" w:rsidR="00D14993" w:rsidRPr="005F3760" w:rsidRDefault="00D14993" w:rsidP="00DD38EA">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5A6954">
              <w:rPr>
                <w:rFonts w:cs="Arial"/>
                <w:szCs w:val="14"/>
              </w:rPr>
              <w:t>2</w:t>
            </w:r>
            <w:r>
              <w:rPr>
                <w:rFonts w:cs="Arial"/>
                <w:szCs w:val="14"/>
              </w:rPr>
              <w:t>,</w:t>
            </w:r>
            <w:r w:rsidRPr="005A6954">
              <w:rPr>
                <w:rFonts w:cs="Arial"/>
                <w:szCs w:val="14"/>
              </w:rPr>
              <w:t>265</w:t>
            </w:r>
          </w:p>
        </w:tc>
        <w:tc>
          <w:tcPr>
            <w:tcW w:w="1720" w:type="dxa"/>
            <w:shd w:val="clear" w:color="auto" w:fill="auto"/>
            <w:vAlign w:val="center"/>
          </w:tcPr>
          <w:p w14:paraId="2EF78818" w14:textId="77777777" w:rsidR="00D14993" w:rsidRPr="005F3760" w:rsidRDefault="00D14993" w:rsidP="00DD38EA">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5A6954">
              <w:rPr>
                <w:rFonts w:cs="Arial"/>
                <w:szCs w:val="14"/>
              </w:rPr>
              <w:t>2</w:t>
            </w:r>
            <w:r>
              <w:rPr>
                <w:rFonts w:cs="Arial"/>
                <w:szCs w:val="14"/>
              </w:rPr>
              <w:t>,</w:t>
            </w:r>
            <w:r w:rsidRPr="005A6954">
              <w:rPr>
                <w:rFonts w:cs="Arial"/>
                <w:szCs w:val="14"/>
              </w:rPr>
              <w:t>265</w:t>
            </w:r>
          </w:p>
        </w:tc>
      </w:tr>
      <w:tr w:rsidR="00D14993" w:rsidRPr="007E64F0" w14:paraId="64DEA830" w14:textId="77777777" w:rsidTr="00DD38EA">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shd w:val="clear" w:color="auto" w:fill="auto"/>
            <w:vAlign w:val="center"/>
          </w:tcPr>
          <w:p w14:paraId="74B320B1" w14:textId="77777777" w:rsidR="00D14993" w:rsidRPr="007E64F0" w:rsidRDefault="00D14993" w:rsidP="00DD38EA">
            <w:pPr>
              <w:pStyle w:val="08-Tabelageral"/>
              <w:ind w:left="113"/>
              <w:jc w:val="left"/>
              <w:rPr>
                <w:rFonts w:cs="Arial"/>
                <w:b w:val="0"/>
                <w:bCs w:val="0"/>
                <w:szCs w:val="14"/>
              </w:rPr>
            </w:pPr>
            <w:r>
              <w:rPr>
                <w:b w:val="0"/>
                <w:bCs w:val="0"/>
              </w:rPr>
              <w:t xml:space="preserve">Other </w:t>
            </w:r>
            <w:proofErr w:type="spellStart"/>
            <w:r>
              <w:rPr>
                <w:b w:val="0"/>
                <w:bCs w:val="0"/>
              </w:rPr>
              <w:t>expenses</w:t>
            </w:r>
            <w:proofErr w:type="spellEnd"/>
          </w:p>
        </w:tc>
        <w:tc>
          <w:tcPr>
            <w:tcW w:w="1441" w:type="dxa"/>
            <w:shd w:val="clear" w:color="auto" w:fill="auto"/>
            <w:vAlign w:val="bottom"/>
          </w:tcPr>
          <w:p w14:paraId="16FA29F4" w14:textId="77777777" w:rsidR="00D14993" w:rsidRPr="005F3760" w:rsidRDefault="00D14993" w:rsidP="00DD38EA">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F2509A">
              <w:rPr>
                <w:rFonts w:cs="Arial"/>
                <w:szCs w:val="14"/>
              </w:rPr>
              <w:t>(1</w:t>
            </w:r>
            <w:r>
              <w:rPr>
                <w:rFonts w:cs="Arial"/>
                <w:szCs w:val="14"/>
              </w:rPr>
              <w:t>,</w:t>
            </w:r>
            <w:r w:rsidRPr="00F2509A">
              <w:rPr>
                <w:rFonts w:cs="Arial"/>
                <w:szCs w:val="14"/>
              </w:rPr>
              <w:t>252)</w:t>
            </w:r>
          </w:p>
        </w:tc>
        <w:tc>
          <w:tcPr>
            <w:tcW w:w="1441" w:type="dxa"/>
            <w:shd w:val="clear" w:color="auto" w:fill="auto"/>
            <w:vAlign w:val="bottom"/>
          </w:tcPr>
          <w:p w14:paraId="16282EAA" w14:textId="77777777" w:rsidR="00D14993" w:rsidRPr="005F3760" w:rsidRDefault="00D14993" w:rsidP="00DD38EA">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F2509A">
              <w:rPr>
                <w:rFonts w:cs="Arial"/>
                <w:szCs w:val="14"/>
              </w:rPr>
              <w:t>(5</w:t>
            </w:r>
            <w:r>
              <w:rPr>
                <w:rFonts w:cs="Arial"/>
                <w:szCs w:val="14"/>
              </w:rPr>
              <w:t>,</w:t>
            </w:r>
            <w:r w:rsidRPr="00F2509A">
              <w:rPr>
                <w:rFonts w:cs="Arial"/>
                <w:szCs w:val="14"/>
              </w:rPr>
              <w:t>290)</w:t>
            </w:r>
          </w:p>
        </w:tc>
        <w:tc>
          <w:tcPr>
            <w:tcW w:w="1720" w:type="dxa"/>
            <w:shd w:val="clear" w:color="auto" w:fill="auto"/>
            <w:vAlign w:val="center"/>
          </w:tcPr>
          <w:p w14:paraId="1E92EC01" w14:textId="77777777" w:rsidR="00D14993" w:rsidRPr="005F3760" w:rsidRDefault="00D14993" w:rsidP="00DD38EA">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5A6954">
              <w:rPr>
                <w:rFonts w:cs="Arial"/>
                <w:szCs w:val="14"/>
              </w:rPr>
              <w:t>(2</w:t>
            </w:r>
            <w:r>
              <w:rPr>
                <w:rFonts w:cs="Arial"/>
                <w:szCs w:val="14"/>
              </w:rPr>
              <w:t>,</w:t>
            </w:r>
            <w:r w:rsidRPr="005A6954">
              <w:rPr>
                <w:rFonts w:cs="Arial"/>
                <w:szCs w:val="14"/>
              </w:rPr>
              <w:t>018)</w:t>
            </w:r>
          </w:p>
        </w:tc>
        <w:tc>
          <w:tcPr>
            <w:tcW w:w="1720" w:type="dxa"/>
            <w:shd w:val="clear" w:color="auto" w:fill="auto"/>
            <w:vAlign w:val="center"/>
          </w:tcPr>
          <w:p w14:paraId="05749757" w14:textId="77777777" w:rsidR="00D14993" w:rsidRPr="005F3760" w:rsidRDefault="00D14993" w:rsidP="00DD38EA">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5A6954">
              <w:rPr>
                <w:rFonts w:cs="Arial"/>
                <w:szCs w:val="14"/>
              </w:rPr>
              <w:t>(6</w:t>
            </w:r>
            <w:r>
              <w:rPr>
                <w:rFonts w:cs="Arial"/>
                <w:szCs w:val="14"/>
              </w:rPr>
              <w:t>,</w:t>
            </w:r>
            <w:r w:rsidRPr="005A6954">
              <w:rPr>
                <w:rFonts w:cs="Arial"/>
                <w:szCs w:val="14"/>
              </w:rPr>
              <w:t>327)</w:t>
            </w:r>
          </w:p>
        </w:tc>
      </w:tr>
      <w:tr w:rsidR="00D14993" w:rsidRPr="0093520D" w14:paraId="7E775380" w14:textId="77777777" w:rsidTr="00DD38E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shd w:val="clear" w:color="auto" w:fill="auto"/>
            <w:vAlign w:val="center"/>
          </w:tcPr>
          <w:p w14:paraId="4CE7337F" w14:textId="77777777" w:rsidR="00D14993" w:rsidRPr="0093520D" w:rsidRDefault="00D14993" w:rsidP="00DD38EA">
            <w:pPr>
              <w:pStyle w:val="08-Tabelageral"/>
              <w:jc w:val="left"/>
              <w:rPr>
                <w:rFonts w:cs="Arial"/>
                <w:szCs w:val="14"/>
              </w:rPr>
            </w:pPr>
            <w:proofErr w:type="spellStart"/>
            <w:r w:rsidRPr="0093520D">
              <w:t>Operational</w:t>
            </w:r>
            <w:proofErr w:type="spellEnd"/>
            <w:r w:rsidRPr="0093520D">
              <w:t xml:space="preserve"> </w:t>
            </w:r>
            <w:proofErr w:type="spellStart"/>
            <w:r w:rsidRPr="0093520D">
              <w:t>result</w:t>
            </w:r>
            <w:proofErr w:type="spellEnd"/>
          </w:p>
        </w:tc>
        <w:tc>
          <w:tcPr>
            <w:tcW w:w="1441" w:type="dxa"/>
            <w:shd w:val="clear" w:color="auto" w:fill="auto"/>
            <w:vAlign w:val="bottom"/>
          </w:tcPr>
          <w:p w14:paraId="5CAF64DA" w14:textId="77777777" w:rsidR="00D14993" w:rsidRPr="005F3760" w:rsidRDefault="00D14993" w:rsidP="00DD38EA">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F2509A">
              <w:rPr>
                <w:rFonts w:cs="Arial"/>
                <w:b/>
                <w:bCs/>
                <w:szCs w:val="14"/>
              </w:rPr>
              <w:t>3</w:t>
            </w:r>
            <w:r>
              <w:rPr>
                <w:rFonts w:cs="Arial"/>
                <w:b/>
                <w:bCs/>
                <w:szCs w:val="14"/>
              </w:rPr>
              <w:t>,</w:t>
            </w:r>
            <w:r w:rsidRPr="00F2509A">
              <w:rPr>
                <w:rFonts w:cs="Arial"/>
                <w:b/>
                <w:bCs/>
                <w:szCs w:val="14"/>
              </w:rPr>
              <w:t>465</w:t>
            </w:r>
          </w:p>
        </w:tc>
        <w:tc>
          <w:tcPr>
            <w:tcW w:w="1441" w:type="dxa"/>
            <w:shd w:val="clear" w:color="auto" w:fill="auto"/>
            <w:vAlign w:val="bottom"/>
          </w:tcPr>
          <w:p w14:paraId="4FBCF79B" w14:textId="77777777" w:rsidR="00D14993" w:rsidRPr="005F3760" w:rsidRDefault="00D14993" w:rsidP="00DD38EA">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F2509A">
              <w:rPr>
                <w:rFonts w:cs="Arial"/>
                <w:b/>
                <w:bCs/>
                <w:szCs w:val="14"/>
              </w:rPr>
              <w:t>9</w:t>
            </w:r>
            <w:r>
              <w:rPr>
                <w:rFonts w:cs="Arial"/>
                <w:b/>
                <w:bCs/>
                <w:szCs w:val="14"/>
              </w:rPr>
              <w:t>,</w:t>
            </w:r>
            <w:r w:rsidRPr="00F2509A">
              <w:rPr>
                <w:rFonts w:cs="Arial"/>
                <w:b/>
                <w:bCs/>
                <w:szCs w:val="14"/>
              </w:rPr>
              <w:t>692</w:t>
            </w:r>
          </w:p>
        </w:tc>
        <w:tc>
          <w:tcPr>
            <w:tcW w:w="1720" w:type="dxa"/>
            <w:shd w:val="clear" w:color="auto" w:fill="auto"/>
            <w:vAlign w:val="center"/>
          </w:tcPr>
          <w:p w14:paraId="1F73CB2E" w14:textId="77777777" w:rsidR="00D14993" w:rsidRPr="005F3760" w:rsidRDefault="00D14993" w:rsidP="00DD38EA">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F2509A">
              <w:rPr>
                <w:rFonts w:cs="Arial"/>
                <w:b/>
                <w:bCs/>
                <w:szCs w:val="14"/>
              </w:rPr>
              <w:t>1</w:t>
            </w:r>
            <w:r>
              <w:rPr>
                <w:rFonts w:cs="Arial"/>
                <w:b/>
                <w:bCs/>
                <w:szCs w:val="14"/>
              </w:rPr>
              <w:t>,</w:t>
            </w:r>
            <w:r w:rsidRPr="00F2509A">
              <w:rPr>
                <w:rFonts w:cs="Arial"/>
                <w:b/>
                <w:bCs/>
                <w:szCs w:val="14"/>
              </w:rPr>
              <w:t>742</w:t>
            </w:r>
          </w:p>
        </w:tc>
        <w:tc>
          <w:tcPr>
            <w:tcW w:w="1720" w:type="dxa"/>
            <w:shd w:val="clear" w:color="auto" w:fill="auto"/>
            <w:vAlign w:val="center"/>
          </w:tcPr>
          <w:p w14:paraId="38465D55" w14:textId="77777777" w:rsidR="00D14993" w:rsidRPr="005F3760" w:rsidRDefault="00D14993" w:rsidP="00DD38EA">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F2509A">
              <w:rPr>
                <w:rFonts w:cs="Arial"/>
                <w:b/>
                <w:bCs/>
                <w:szCs w:val="14"/>
              </w:rPr>
              <w:t>3</w:t>
            </w:r>
            <w:r>
              <w:rPr>
                <w:rFonts w:cs="Arial"/>
                <w:b/>
                <w:bCs/>
                <w:szCs w:val="14"/>
              </w:rPr>
              <w:t>,</w:t>
            </w:r>
            <w:r w:rsidRPr="00F2509A">
              <w:rPr>
                <w:rFonts w:cs="Arial"/>
                <w:b/>
                <w:bCs/>
                <w:szCs w:val="14"/>
              </w:rPr>
              <w:t>206</w:t>
            </w:r>
          </w:p>
        </w:tc>
      </w:tr>
      <w:tr w:rsidR="00D14993" w:rsidRPr="0093520D" w14:paraId="06463F48" w14:textId="77777777" w:rsidTr="00DD38EA">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shd w:val="clear" w:color="auto" w:fill="auto"/>
            <w:vAlign w:val="center"/>
          </w:tcPr>
          <w:p w14:paraId="42CB5C99" w14:textId="77777777" w:rsidR="00D14993" w:rsidRPr="0093520D" w:rsidRDefault="00D14993" w:rsidP="00DD38EA">
            <w:pPr>
              <w:pStyle w:val="08-Tabelageral"/>
              <w:jc w:val="left"/>
              <w:rPr>
                <w:rFonts w:cs="Arial"/>
                <w:szCs w:val="14"/>
              </w:rPr>
            </w:pPr>
            <w:r w:rsidRPr="0093520D">
              <w:t xml:space="preserve">Income </w:t>
            </w:r>
            <w:proofErr w:type="spellStart"/>
            <w:r w:rsidRPr="0093520D">
              <w:t>before</w:t>
            </w:r>
            <w:proofErr w:type="spellEnd"/>
            <w:r w:rsidRPr="0093520D">
              <w:t xml:space="preserve"> taxes</w:t>
            </w:r>
          </w:p>
        </w:tc>
        <w:tc>
          <w:tcPr>
            <w:tcW w:w="1441" w:type="dxa"/>
            <w:shd w:val="clear" w:color="auto" w:fill="auto"/>
            <w:vAlign w:val="bottom"/>
          </w:tcPr>
          <w:p w14:paraId="0EAC203E" w14:textId="77777777" w:rsidR="00D14993" w:rsidRPr="005F3760" w:rsidRDefault="00D14993" w:rsidP="00DD38EA">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F2509A">
              <w:rPr>
                <w:rFonts w:cs="Arial"/>
                <w:b/>
                <w:bCs/>
                <w:szCs w:val="14"/>
              </w:rPr>
              <w:t>3</w:t>
            </w:r>
            <w:r>
              <w:rPr>
                <w:rFonts w:cs="Arial"/>
                <w:b/>
                <w:bCs/>
                <w:szCs w:val="14"/>
              </w:rPr>
              <w:t>,</w:t>
            </w:r>
            <w:r w:rsidRPr="00F2509A">
              <w:rPr>
                <w:rFonts w:cs="Arial"/>
                <w:b/>
                <w:bCs/>
                <w:szCs w:val="14"/>
              </w:rPr>
              <w:t>465</w:t>
            </w:r>
          </w:p>
        </w:tc>
        <w:tc>
          <w:tcPr>
            <w:tcW w:w="1441" w:type="dxa"/>
            <w:shd w:val="clear" w:color="auto" w:fill="auto"/>
            <w:vAlign w:val="bottom"/>
          </w:tcPr>
          <w:p w14:paraId="7C5DA903" w14:textId="77777777" w:rsidR="00D14993" w:rsidRPr="005F3760" w:rsidRDefault="00D14993" w:rsidP="00DD38EA">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F2509A">
              <w:rPr>
                <w:rFonts w:cs="Arial"/>
                <w:b/>
                <w:bCs/>
                <w:szCs w:val="14"/>
              </w:rPr>
              <w:t>9</w:t>
            </w:r>
            <w:r>
              <w:rPr>
                <w:rFonts w:cs="Arial"/>
                <w:b/>
                <w:bCs/>
                <w:szCs w:val="14"/>
              </w:rPr>
              <w:t>,</w:t>
            </w:r>
            <w:r w:rsidRPr="00F2509A">
              <w:rPr>
                <w:rFonts w:cs="Arial"/>
                <w:b/>
                <w:bCs/>
                <w:szCs w:val="14"/>
              </w:rPr>
              <w:t>692</w:t>
            </w:r>
          </w:p>
        </w:tc>
        <w:tc>
          <w:tcPr>
            <w:tcW w:w="1720" w:type="dxa"/>
            <w:tcBorders>
              <w:top w:val="nil"/>
              <w:left w:val="nil"/>
              <w:bottom w:val="nil"/>
              <w:right w:val="nil"/>
            </w:tcBorders>
            <w:shd w:val="clear" w:color="auto" w:fill="auto"/>
            <w:vAlign w:val="center"/>
          </w:tcPr>
          <w:p w14:paraId="3029C4AA" w14:textId="77777777" w:rsidR="00D14993" w:rsidRPr="005F3760" w:rsidRDefault="00D14993" w:rsidP="00DD38EA">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F2509A">
              <w:rPr>
                <w:rFonts w:cs="Arial"/>
                <w:b/>
                <w:bCs/>
                <w:szCs w:val="14"/>
              </w:rPr>
              <w:t>1</w:t>
            </w:r>
            <w:r>
              <w:rPr>
                <w:rFonts w:cs="Arial"/>
                <w:b/>
                <w:bCs/>
                <w:szCs w:val="14"/>
              </w:rPr>
              <w:t>,</w:t>
            </w:r>
            <w:r w:rsidRPr="00F2509A">
              <w:rPr>
                <w:rFonts w:cs="Arial"/>
                <w:b/>
                <w:bCs/>
                <w:szCs w:val="14"/>
              </w:rPr>
              <w:t>742</w:t>
            </w:r>
          </w:p>
        </w:tc>
        <w:tc>
          <w:tcPr>
            <w:tcW w:w="1720" w:type="dxa"/>
            <w:shd w:val="clear" w:color="auto" w:fill="auto"/>
            <w:vAlign w:val="center"/>
          </w:tcPr>
          <w:p w14:paraId="4D6A68E0" w14:textId="77777777" w:rsidR="00D14993" w:rsidRPr="005F3760" w:rsidRDefault="00D14993" w:rsidP="00DD38EA">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F2509A">
              <w:rPr>
                <w:rFonts w:cs="Arial"/>
                <w:b/>
                <w:bCs/>
                <w:szCs w:val="14"/>
              </w:rPr>
              <w:t>3</w:t>
            </w:r>
            <w:r>
              <w:rPr>
                <w:rFonts w:cs="Arial"/>
                <w:b/>
                <w:bCs/>
                <w:szCs w:val="14"/>
              </w:rPr>
              <w:t>,</w:t>
            </w:r>
            <w:r w:rsidRPr="00F2509A">
              <w:rPr>
                <w:rFonts w:cs="Arial"/>
                <w:b/>
                <w:bCs/>
                <w:szCs w:val="14"/>
              </w:rPr>
              <w:t>206</w:t>
            </w:r>
          </w:p>
        </w:tc>
      </w:tr>
      <w:tr w:rsidR="00D14993" w:rsidRPr="007E64F0" w14:paraId="29EA917C" w14:textId="77777777" w:rsidTr="00DD38E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shd w:val="clear" w:color="auto" w:fill="auto"/>
            <w:vAlign w:val="center"/>
          </w:tcPr>
          <w:p w14:paraId="4FF661D5" w14:textId="77777777" w:rsidR="00D14993" w:rsidRPr="00050F13" w:rsidRDefault="00D14993" w:rsidP="00DD38EA">
            <w:pPr>
              <w:pStyle w:val="08-Tabelageral"/>
              <w:ind w:left="113"/>
              <w:jc w:val="left"/>
              <w:rPr>
                <w:b w:val="0"/>
                <w:bCs w:val="0"/>
                <w:lang w:val="en-US"/>
              </w:rPr>
            </w:pPr>
            <w:r w:rsidRPr="00050F13">
              <w:rPr>
                <w:b w:val="0"/>
                <w:bCs w:val="0"/>
                <w:lang w:val="en-US"/>
              </w:rPr>
              <w:t>Income Tax and Social Contribution</w:t>
            </w:r>
          </w:p>
        </w:tc>
        <w:tc>
          <w:tcPr>
            <w:tcW w:w="1441" w:type="dxa"/>
            <w:shd w:val="clear" w:color="auto" w:fill="auto"/>
            <w:vAlign w:val="bottom"/>
          </w:tcPr>
          <w:p w14:paraId="3A13F674" w14:textId="77777777" w:rsidR="00D14993" w:rsidRPr="005F3760" w:rsidRDefault="00D14993" w:rsidP="00DD38EA">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F2509A">
              <w:rPr>
                <w:rFonts w:cs="Arial"/>
                <w:szCs w:val="14"/>
              </w:rPr>
              <w:t>4</w:t>
            </w:r>
          </w:p>
        </w:tc>
        <w:tc>
          <w:tcPr>
            <w:tcW w:w="1441" w:type="dxa"/>
            <w:shd w:val="clear" w:color="auto" w:fill="auto"/>
            <w:vAlign w:val="bottom"/>
          </w:tcPr>
          <w:p w14:paraId="2AE2A452" w14:textId="77777777" w:rsidR="00D14993" w:rsidRPr="005F3760" w:rsidRDefault="00D14993" w:rsidP="00DD38EA">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F2509A">
              <w:rPr>
                <w:rFonts w:cs="Arial"/>
                <w:szCs w:val="14"/>
              </w:rPr>
              <w:t>(6)</w:t>
            </w:r>
          </w:p>
        </w:tc>
        <w:tc>
          <w:tcPr>
            <w:tcW w:w="1720" w:type="dxa"/>
            <w:tcBorders>
              <w:top w:val="nil"/>
              <w:left w:val="nil"/>
              <w:bottom w:val="nil"/>
              <w:right w:val="nil"/>
            </w:tcBorders>
            <w:shd w:val="clear" w:color="auto" w:fill="auto"/>
            <w:vAlign w:val="center"/>
          </w:tcPr>
          <w:p w14:paraId="53C6B202" w14:textId="77777777" w:rsidR="00D14993" w:rsidRPr="005F3760" w:rsidRDefault="00D14993" w:rsidP="00DD38EA">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5D74C3">
              <w:rPr>
                <w:rFonts w:cs="Arial"/>
                <w:b/>
                <w:bCs/>
                <w:szCs w:val="14"/>
              </w:rPr>
              <w:t>(6)</w:t>
            </w:r>
          </w:p>
        </w:tc>
        <w:tc>
          <w:tcPr>
            <w:tcW w:w="1720" w:type="dxa"/>
            <w:shd w:val="clear" w:color="auto" w:fill="auto"/>
            <w:vAlign w:val="center"/>
          </w:tcPr>
          <w:p w14:paraId="08A7D6DD" w14:textId="77777777" w:rsidR="00D14993" w:rsidRPr="005F3760" w:rsidRDefault="00D14993" w:rsidP="00DD38EA">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5D74C3">
              <w:rPr>
                <w:rFonts w:cs="Arial"/>
                <w:b/>
                <w:bCs/>
                <w:szCs w:val="14"/>
              </w:rPr>
              <w:t>(21)</w:t>
            </w:r>
          </w:p>
        </w:tc>
      </w:tr>
      <w:tr w:rsidR="00D14993" w:rsidRPr="0093520D" w14:paraId="7BB5C5EA" w14:textId="77777777" w:rsidTr="00DD38EA">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shd w:val="clear" w:color="auto" w:fill="auto"/>
            <w:vAlign w:val="center"/>
          </w:tcPr>
          <w:p w14:paraId="26DC1A8A" w14:textId="77777777" w:rsidR="00D14993" w:rsidRPr="0093520D" w:rsidRDefault="00D14993" w:rsidP="00DD38EA">
            <w:pPr>
              <w:pStyle w:val="08-Tabelageral"/>
              <w:jc w:val="left"/>
              <w:rPr>
                <w:rFonts w:cs="Arial"/>
                <w:szCs w:val="14"/>
              </w:rPr>
            </w:pPr>
            <w:r w:rsidRPr="0093520D">
              <w:t>Net income</w:t>
            </w:r>
          </w:p>
        </w:tc>
        <w:tc>
          <w:tcPr>
            <w:tcW w:w="1441" w:type="dxa"/>
            <w:shd w:val="clear" w:color="auto" w:fill="auto"/>
            <w:vAlign w:val="bottom"/>
          </w:tcPr>
          <w:p w14:paraId="64F2E776" w14:textId="77777777" w:rsidR="00D14993" w:rsidRPr="005F3760" w:rsidRDefault="00D14993" w:rsidP="00DD38EA">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F2509A">
              <w:rPr>
                <w:rFonts w:cs="Arial"/>
                <w:b/>
                <w:bCs/>
                <w:szCs w:val="14"/>
              </w:rPr>
              <w:t>3</w:t>
            </w:r>
            <w:r>
              <w:rPr>
                <w:rFonts w:cs="Arial"/>
                <w:b/>
                <w:bCs/>
                <w:szCs w:val="14"/>
              </w:rPr>
              <w:t>,</w:t>
            </w:r>
            <w:r w:rsidRPr="00F2509A">
              <w:rPr>
                <w:rFonts w:cs="Arial"/>
                <w:b/>
                <w:bCs/>
                <w:szCs w:val="14"/>
              </w:rPr>
              <w:t>469</w:t>
            </w:r>
          </w:p>
        </w:tc>
        <w:tc>
          <w:tcPr>
            <w:tcW w:w="1441" w:type="dxa"/>
            <w:shd w:val="clear" w:color="auto" w:fill="auto"/>
            <w:vAlign w:val="bottom"/>
          </w:tcPr>
          <w:p w14:paraId="55A69712" w14:textId="77777777" w:rsidR="00D14993" w:rsidRPr="005F3760" w:rsidRDefault="00D14993" w:rsidP="00DD38EA">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F2509A">
              <w:rPr>
                <w:rFonts w:cs="Arial"/>
                <w:b/>
                <w:bCs/>
                <w:szCs w:val="14"/>
              </w:rPr>
              <w:t>9</w:t>
            </w:r>
            <w:r>
              <w:rPr>
                <w:rFonts w:cs="Arial"/>
                <w:b/>
                <w:bCs/>
                <w:szCs w:val="14"/>
              </w:rPr>
              <w:t>,</w:t>
            </w:r>
            <w:r w:rsidRPr="00F2509A">
              <w:rPr>
                <w:rFonts w:cs="Arial"/>
                <w:b/>
                <w:bCs/>
                <w:szCs w:val="14"/>
              </w:rPr>
              <w:t>686</w:t>
            </w:r>
          </w:p>
        </w:tc>
        <w:tc>
          <w:tcPr>
            <w:tcW w:w="1720" w:type="dxa"/>
            <w:tcBorders>
              <w:top w:val="nil"/>
              <w:left w:val="nil"/>
              <w:bottom w:val="nil"/>
              <w:right w:val="nil"/>
            </w:tcBorders>
            <w:shd w:val="clear" w:color="auto" w:fill="auto"/>
            <w:vAlign w:val="center"/>
          </w:tcPr>
          <w:p w14:paraId="72FE7B62" w14:textId="77777777" w:rsidR="00D14993" w:rsidRPr="005F3760" w:rsidRDefault="00D14993" w:rsidP="00DD38EA">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F2509A">
              <w:rPr>
                <w:rFonts w:cs="Arial"/>
                <w:b/>
                <w:bCs/>
                <w:szCs w:val="14"/>
              </w:rPr>
              <w:t>1</w:t>
            </w:r>
            <w:r>
              <w:rPr>
                <w:rFonts w:cs="Arial"/>
                <w:b/>
                <w:bCs/>
                <w:szCs w:val="14"/>
              </w:rPr>
              <w:t>,</w:t>
            </w:r>
            <w:r w:rsidRPr="00F2509A">
              <w:rPr>
                <w:rFonts w:cs="Arial"/>
                <w:b/>
                <w:bCs/>
                <w:szCs w:val="14"/>
              </w:rPr>
              <w:t>736</w:t>
            </w:r>
          </w:p>
        </w:tc>
        <w:tc>
          <w:tcPr>
            <w:tcW w:w="1720" w:type="dxa"/>
            <w:shd w:val="clear" w:color="auto" w:fill="auto"/>
            <w:vAlign w:val="center"/>
          </w:tcPr>
          <w:p w14:paraId="27D04362" w14:textId="77777777" w:rsidR="00D14993" w:rsidRPr="005F3760" w:rsidRDefault="00D14993" w:rsidP="00DD38EA">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F2509A">
              <w:rPr>
                <w:rFonts w:cs="Arial"/>
                <w:b/>
                <w:bCs/>
                <w:szCs w:val="14"/>
              </w:rPr>
              <w:t>3</w:t>
            </w:r>
            <w:r>
              <w:rPr>
                <w:rFonts w:cs="Arial"/>
                <w:b/>
                <w:bCs/>
                <w:szCs w:val="14"/>
              </w:rPr>
              <w:t>,</w:t>
            </w:r>
            <w:r w:rsidRPr="00F2509A">
              <w:rPr>
                <w:rFonts w:cs="Arial"/>
                <w:b/>
                <w:bCs/>
                <w:szCs w:val="14"/>
              </w:rPr>
              <w:t>185</w:t>
            </w:r>
          </w:p>
        </w:tc>
      </w:tr>
      <w:tr w:rsidR="00D14993" w:rsidRPr="0093520D" w14:paraId="7AF50C9A" w14:textId="77777777" w:rsidTr="00DD38E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tcBorders>
              <w:top w:val="nil"/>
              <w:bottom w:val="nil"/>
            </w:tcBorders>
            <w:shd w:val="clear" w:color="auto" w:fill="auto"/>
            <w:vAlign w:val="center"/>
          </w:tcPr>
          <w:p w14:paraId="07768E82" w14:textId="77777777" w:rsidR="00D14993" w:rsidRPr="0093520D" w:rsidRDefault="00D14993" w:rsidP="00DD38EA">
            <w:pPr>
              <w:pStyle w:val="08-Tabelageral"/>
              <w:jc w:val="left"/>
              <w:rPr>
                <w:rFonts w:cs="Arial"/>
                <w:szCs w:val="14"/>
              </w:rPr>
            </w:pPr>
            <w:proofErr w:type="spellStart"/>
            <w:r w:rsidRPr="0093520D">
              <w:rPr>
                <w:rFonts w:cs="Arial"/>
                <w:color w:val="000000"/>
                <w:szCs w:val="14"/>
              </w:rPr>
              <w:t>Attributable</w:t>
            </w:r>
            <w:proofErr w:type="spellEnd"/>
            <w:r w:rsidRPr="0093520D">
              <w:rPr>
                <w:rFonts w:cs="Arial"/>
                <w:color w:val="000000"/>
                <w:szCs w:val="14"/>
              </w:rPr>
              <w:t xml:space="preserve"> </w:t>
            </w:r>
            <w:proofErr w:type="spellStart"/>
            <w:r w:rsidRPr="0093520D">
              <w:rPr>
                <w:rFonts w:cs="Arial"/>
                <w:color w:val="000000"/>
                <w:szCs w:val="14"/>
              </w:rPr>
              <w:t>to</w:t>
            </w:r>
            <w:proofErr w:type="spellEnd"/>
            <w:r w:rsidRPr="0093520D">
              <w:rPr>
                <w:rFonts w:cs="Arial"/>
                <w:color w:val="000000"/>
                <w:szCs w:val="14"/>
              </w:rPr>
              <w:t xml:space="preserve"> BB Seguridade</w:t>
            </w:r>
          </w:p>
        </w:tc>
        <w:tc>
          <w:tcPr>
            <w:tcW w:w="1441" w:type="dxa"/>
            <w:tcBorders>
              <w:top w:val="nil"/>
              <w:bottom w:val="nil"/>
            </w:tcBorders>
            <w:shd w:val="clear" w:color="auto" w:fill="auto"/>
            <w:vAlign w:val="bottom"/>
          </w:tcPr>
          <w:p w14:paraId="6A45C54D" w14:textId="77777777" w:rsidR="00D14993" w:rsidRPr="005F3760" w:rsidRDefault="00D14993" w:rsidP="00DD38EA">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F2509A">
              <w:rPr>
                <w:rFonts w:cs="Arial"/>
                <w:b/>
                <w:bCs/>
                <w:szCs w:val="14"/>
              </w:rPr>
              <w:t>3</w:t>
            </w:r>
            <w:r>
              <w:rPr>
                <w:rFonts w:cs="Arial"/>
                <w:b/>
                <w:bCs/>
                <w:szCs w:val="14"/>
              </w:rPr>
              <w:t>,</w:t>
            </w:r>
            <w:r w:rsidRPr="00F2509A">
              <w:rPr>
                <w:rFonts w:cs="Arial"/>
                <w:b/>
                <w:bCs/>
                <w:szCs w:val="14"/>
              </w:rPr>
              <w:t>469</w:t>
            </w:r>
          </w:p>
        </w:tc>
        <w:tc>
          <w:tcPr>
            <w:tcW w:w="1441" w:type="dxa"/>
            <w:tcBorders>
              <w:top w:val="nil"/>
              <w:bottom w:val="nil"/>
            </w:tcBorders>
            <w:shd w:val="clear" w:color="auto" w:fill="auto"/>
            <w:vAlign w:val="bottom"/>
          </w:tcPr>
          <w:p w14:paraId="11AEFE08" w14:textId="77777777" w:rsidR="00D14993" w:rsidRPr="00EE5323" w:rsidRDefault="00D14993" w:rsidP="00DD38EA">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F2509A">
              <w:rPr>
                <w:rFonts w:cs="Arial"/>
                <w:b/>
                <w:bCs/>
                <w:szCs w:val="14"/>
              </w:rPr>
              <w:t>9</w:t>
            </w:r>
            <w:r>
              <w:rPr>
                <w:rFonts w:cs="Arial"/>
                <w:b/>
                <w:bCs/>
                <w:szCs w:val="14"/>
              </w:rPr>
              <w:t>,</w:t>
            </w:r>
            <w:r w:rsidRPr="00F2509A">
              <w:rPr>
                <w:rFonts w:cs="Arial"/>
                <w:b/>
                <w:bCs/>
                <w:szCs w:val="14"/>
              </w:rPr>
              <w:t>686</w:t>
            </w:r>
          </w:p>
        </w:tc>
        <w:tc>
          <w:tcPr>
            <w:tcW w:w="1720" w:type="dxa"/>
            <w:tcBorders>
              <w:top w:val="nil"/>
              <w:bottom w:val="nil"/>
            </w:tcBorders>
            <w:shd w:val="clear" w:color="auto" w:fill="auto"/>
            <w:vAlign w:val="center"/>
          </w:tcPr>
          <w:p w14:paraId="01543155" w14:textId="77777777" w:rsidR="00D14993" w:rsidRPr="005F3760" w:rsidRDefault="00D14993" w:rsidP="00DD38EA">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F2509A">
              <w:rPr>
                <w:rFonts w:cs="Arial"/>
                <w:b/>
                <w:bCs/>
                <w:szCs w:val="14"/>
              </w:rPr>
              <w:t>1</w:t>
            </w:r>
            <w:r>
              <w:rPr>
                <w:rFonts w:cs="Arial"/>
                <w:b/>
                <w:bCs/>
                <w:szCs w:val="14"/>
              </w:rPr>
              <w:t>,</w:t>
            </w:r>
            <w:r w:rsidRPr="00F2509A">
              <w:rPr>
                <w:rFonts w:cs="Arial"/>
                <w:b/>
                <w:bCs/>
                <w:szCs w:val="14"/>
              </w:rPr>
              <w:t>736</w:t>
            </w:r>
          </w:p>
        </w:tc>
        <w:tc>
          <w:tcPr>
            <w:tcW w:w="1720" w:type="dxa"/>
            <w:tcBorders>
              <w:top w:val="nil"/>
              <w:bottom w:val="nil"/>
            </w:tcBorders>
            <w:shd w:val="clear" w:color="auto" w:fill="auto"/>
            <w:vAlign w:val="center"/>
          </w:tcPr>
          <w:p w14:paraId="15F534BE" w14:textId="77777777" w:rsidR="00D14993" w:rsidRPr="005F3760" w:rsidRDefault="00D14993" w:rsidP="00DD38EA">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F2509A">
              <w:rPr>
                <w:rFonts w:cs="Arial"/>
                <w:b/>
                <w:bCs/>
                <w:szCs w:val="14"/>
              </w:rPr>
              <w:t>3</w:t>
            </w:r>
            <w:r>
              <w:rPr>
                <w:rFonts w:cs="Arial"/>
                <w:b/>
                <w:bCs/>
                <w:szCs w:val="14"/>
              </w:rPr>
              <w:t>,</w:t>
            </w:r>
            <w:r w:rsidRPr="00F2509A">
              <w:rPr>
                <w:rFonts w:cs="Arial"/>
                <w:b/>
                <w:bCs/>
                <w:szCs w:val="14"/>
              </w:rPr>
              <w:t>185</w:t>
            </w:r>
          </w:p>
        </w:tc>
      </w:tr>
      <w:tr w:rsidR="00D14993" w:rsidRPr="008D5956" w14:paraId="4A142689" w14:textId="77777777" w:rsidTr="00DD38EA">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tcBorders>
              <w:top w:val="nil"/>
              <w:bottom w:val="nil"/>
            </w:tcBorders>
            <w:shd w:val="clear" w:color="auto" w:fill="auto"/>
            <w:vAlign w:val="center"/>
          </w:tcPr>
          <w:p w14:paraId="25F16266" w14:textId="77777777" w:rsidR="00D14993" w:rsidRPr="008D5956" w:rsidRDefault="00D14993" w:rsidP="00DD38EA">
            <w:pPr>
              <w:pStyle w:val="08-Tabelageral"/>
              <w:ind w:left="113"/>
              <w:jc w:val="left"/>
              <w:rPr>
                <w:b w:val="0"/>
                <w:bCs w:val="0"/>
              </w:rPr>
            </w:pPr>
            <w:r w:rsidRPr="008D5956">
              <w:rPr>
                <w:b w:val="0"/>
                <w:bCs w:val="0"/>
              </w:rPr>
              <w:t xml:space="preserve">Balance </w:t>
            </w:r>
            <w:proofErr w:type="spellStart"/>
            <w:r w:rsidRPr="008D5956">
              <w:rPr>
                <w:b w:val="0"/>
                <w:bCs w:val="0"/>
              </w:rPr>
              <w:t>adjustment</w:t>
            </w:r>
            <w:proofErr w:type="spellEnd"/>
          </w:p>
        </w:tc>
        <w:tc>
          <w:tcPr>
            <w:tcW w:w="1441" w:type="dxa"/>
            <w:tcBorders>
              <w:top w:val="nil"/>
              <w:bottom w:val="nil"/>
            </w:tcBorders>
            <w:shd w:val="clear" w:color="auto" w:fill="auto"/>
            <w:vAlign w:val="center"/>
          </w:tcPr>
          <w:p w14:paraId="3858BB3F" w14:textId="77777777" w:rsidR="00D14993" w:rsidRPr="005F3760" w:rsidRDefault="00D14993" w:rsidP="00DD38EA">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F2509A">
              <w:rPr>
                <w:rFonts w:cs="Arial"/>
                <w:b/>
                <w:bCs/>
                <w:szCs w:val="14"/>
              </w:rPr>
              <w:t>2</w:t>
            </w:r>
            <w:r>
              <w:rPr>
                <w:rFonts w:cs="Arial"/>
                <w:b/>
                <w:bCs/>
                <w:szCs w:val="14"/>
              </w:rPr>
              <w:t>,</w:t>
            </w:r>
            <w:r w:rsidRPr="00F2509A">
              <w:rPr>
                <w:rFonts w:cs="Arial"/>
                <w:b/>
                <w:bCs/>
                <w:szCs w:val="14"/>
              </w:rPr>
              <w:t>601</w:t>
            </w:r>
          </w:p>
        </w:tc>
        <w:tc>
          <w:tcPr>
            <w:tcW w:w="1441" w:type="dxa"/>
            <w:tcBorders>
              <w:top w:val="nil"/>
              <w:bottom w:val="nil"/>
            </w:tcBorders>
            <w:shd w:val="clear" w:color="auto" w:fill="auto"/>
            <w:vAlign w:val="center"/>
          </w:tcPr>
          <w:p w14:paraId="3F1431B5" w14:textId="77777777" w:rsidR="00D14993" w:rsidRPr="00EE5323" w:rsidRDefault="00D14993" w:rsidP="00DD38EA">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F2509A">
              <w:rPr>
                <w:rFonts w:cs="Arial"/>
                <w:b/>
                <w:bCs/>
                <w:szCs w:val="14"/>
              </w:rPr>
              <w:t>7</w:t>
            </w:r>
            <w:r>
              <w:rPr>
                <w:rFonts w:cs="Arial"/>
                <w:b/>
                <w:bCs/>
                <w:szCs w:val="14"/>
              </w:rPr>
              <w:t>,</w:t>
            </w:r>
            <w:r w:rsidRPr="00F2509A">
              <w:rPr>
                <w:rFonts w:cs="Arial"/>
                <w:b/>
                <w:bCs/>
                <w:szCs w:val="14"/>
              </w:rPr>
              <w:t>264</w:t>
            </w:r>
          </w:p>
        </w:tc>
        <w:tc>
          <w:tcPr>
            <w:tcW w:w="1720" w:type="dxa"/>
            <w:tcBorders>
              <w:top w:val="nil"/>
              <w:bottom w:val="nil"/>
            </w:tcBorders>
            <w:shd w:val="clear" w:color="auto" w:fill="auto"/>
            <w:vAlign w:val="center"/>
          </w:tcPr>
          <w:p w14:paraId="04C3D415" w14:textId="77777777" w:rsidR="00D14993" w:rsidRPr="005F3760" w:rsidRDefault="00D14993" w:rsidP="00DD38EA">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5A6954">
              <w:rPr>
                <w:rFonts w:cs="Arial"/>
                <w:b/>
                <w:szCs w:val="14"/>
              </w:rPr>
              <w:t>1</w:t>
            </w:r>
            <w:r>
              <w:rPr>
                <w:rFonts w:cs="Arial"/>
                <w:b/>
                <w:szCs w:val="14"/>
              </w:rPr>
              <w:t>,</w:t>
            </w:r>
            <w:r w:rsidRPr="005A6954">
              <w:rPr>
                <w:rFonts w:cs="Arial"/>
                <w:b/>
                <w:szCs w:val="14"/>
              </w:rPr>
              <w:t>302</w:t>
            </w:r>
          </w:p>
        </w:tc>
        <w:tc>
          <w:tcPr>
            <w:tcW w:w="1720" w:type="dxa"/>
            <w:tcBorders>
              <w:top w:val="nil"/>
              <w:bottom w:val="nil"/>
            </w:tcBorders>
            <w:shd w:val="clear" w:color="auto" w:fill="auto"/>
            <w:vAlign w:val="center"/>
          </w:tcPr>
          <w:p w14:paraId="67ABEF9C" w14:textId="77777777" w:rsidR="00D14993" w:rsidRPr="005F3760" w:rsidRDefault="00D14993" w:rsidP="00DD38EA">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9E5861">
              <w:rPr>
                <w:rFonts w:cs="Arial"/>
                <w:b/>
                <w:szCs w:val="14"/>
              </w:rPr>
              <w:t>2</w:t>
            </w:r>
            <w:r>
              <w:rPr>
                <w:rFonts w:cs="Arial"/>
                <w:b/>
                <w:szCs w:val="14"/>
              </w:rPr>
              <w:t>,</w:t>
            </w:r>
            <w:r w:rsidRPr="009E5861">
              <w:rPr>
                <w:rFonts w:cs="Arial"/>
                <w:b/>
                <w:szCs w:val="14"/>
              </w:rPr>
              <w:t>390</w:t>
            </w:r>
          </w:p>
        </w:tc>
      </w:tr>
      <w:tr w:rsidR="00D14993" w:rsidRPr="0093520D" w14:paraId="6F557A0F" w14:textId="77777777" w:rsidTr="00DD38E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tcBorders>
              <w:top w:val="nil"/>
              <w:bottom w:val="single" w:sz="2" w:space="0" w:color="1F3864" w:themeColor="accent1" w:themeShade="80"/>
            </w:tcBorders>
            <w:shd w:val="clear" w:color="auto" w:fill="auto"/>
            <w:vAlign w:val="center"/>
          </w:tcPr>
          <w:p w14:paraId="02174112" w14:textId="77777777" w:rsidR="00D14993" w:rsidRPr="0093520D" w:rsidRDefault="00D14993" w:rsidP="00DD38EA">
            <w:pPr>
              <w:pStyle w:val="08-Tabelageral"/>
              <w:jc w:val="left"/>
              <w:rPr>
                <w:rFonts w:cs="Arial"/>
                <w:szCs w:val="14"/>
              </w:rPr>
            </w:pPr>
            <w:proofErr w:type="spellStart"/>
            <w:r w:rsidRPr="0093520D">
              <w:rPr>
                <w:rFonts w:cs="Arial"/>
                <w:color w:val="000000"/>
                <w:szCs w:val="14"/>
              </w:rPr>
              <w:t>Equity</w:t>
            </w:r>
            <w:proofErr w:type="spellEnd"/>
            <w:r w:rsidRPr="0093520D">
              <w:rPr>
                <w:rFonts w:cs="Arial"/>
                <w:color w:val="000000"/>
                <w:szCs w:val="14"/>
              </w:rPr>
              <w:t xml:space="preserve"> income</w:t>
            </w:r>
          </w:p>
        </w:tc>
        <w:tc>
          <w:tcPr>
            <w:tcW w:w="1441" w:type="dxa"/>
            <w:tcBorders>
              <w:top w:val="nil"/>
              <w:bottom w:val="single" w:sz="2" w:space="0" w:color="1F3864" w:themeColor="accent1" w:themeShade="80"/>
            </w:tcBorders>
            <w:shd w:val="clear" w:color="auto" w:fill="auto"/>
            <w:vAlign w:val="center"/>
          </w:tcPr>
          <w:p w14:paraId="51280736" w14:textId="77777777" w:rsidR="00D14993" w:rsidRPr="005F3760" w:rsidRDefault="00D14993" w:rsidP="00DD38EA">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F2509A">
              <w:rPr>
                <w:rFonts w:cs="Arial"/>
                <w:b/>
                <w:bCs/>
                <w:szCs w:val="14"/>
              </w:rPr>
              <w:t>2</w:t>
            </w:r>
            <w:r>
              <w:rPr>
                <w:rFonts w:cs="Arial"/>
                <w:b/>
                <w:bCs/>
                <w:szCs w:val="14"/>
              </w:rPr>
              <w:t>,</w:t>
            </w:r>
            <w:r w:rsidRPr="00F2509A">
              <w:rPr>
                <w:rFonts w:cs="Arial"/>
                <w:b/>
                <w:bCs/>
                <w:szCs w:val="14"/>
              </w:rPr>
              <w:t>601</w:t>
            </w:r>
          </w:p>
        </w:tc>
        <w:tc>
          <w:tcPr>
            <w:tcW w:w="1441" w:type="dxa"/>
            <w:tcBorders>
              <w:top w:val="nil"/>
              <w:bottom w:val="single" w:sz="2" w:space="0" w:color="1F3864" w:themeColor="accent1" w:themeShade="80"/>
            </w:tcBorders>
            <w:shd w:val="clear" w:color="auto" w:fill="auto"/>
            <w:vAlign w:val="center"/>
          </w:tcPr>
          <w:p w14:paraId="07A97AE4" w14:textId="77777777" w:rsidR="00D14993" w:rsidRPr="00EE5323" w:rsidRDefault="00D14993" w:rsidP="00DD38EA">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F2509A">
              <w:rPr>
                <w:rFonts w:cs="Arial"/>
                <w:b/>
                <w:bCs/>
                <w:szCs w:val="14"/>
              </w:rPr>
              <w:t>7</w:t>
            </w:r>
            <w:r>
              <w:rPr>
                <w:rFonts w:cs="Arial"/>
                <w:b/>
                <w:bCs/>
                <w:szCs w:val="14"/>
              </w:rPr>
              <w:t>,</w:t>
            </w:r>
            <w:r w:rsidRPr="00F2509A">
              <w:rPr>
                <w:rFonts w:cs="Arial"/>
                <w:b/>
                <w:bCs/>
                <w:szCs w:val="14"/>
              </w:rPr>
              <w:t>264</w:t>
            </w:r>
          </w:p>
        </w:tc>
        <w:tc>
          <w:tcPr>
            <w:tcW w:w="1720" w:type="dxa"/>
            <w:tcBorders>
              <w:top w:val="nil"/>
              <w:bottom w:val="single" w:sz="2" w:space="0" w:color="1F3864" w:themeColor="accent1" w:themeShade="80"/>
            </w:tcBorders>
            <w:shd w:val="clear" w:color="auto" w:fill="auto"/>
            <w:vAlign w:val="center"/>
          </w:tcPr>
          <w:p w14:paraId="0BDC1FE6" w14:textId="77777777" w:rsidR="00D14993" w:rsidRPr="005F3760" w:rsidRDefault="00D14993" w:rsidP="00DD38EA">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5A6954">
              <w:rPr>
                <w:rFonts w:cs="Arial"/>
                <w:b/>
                <w:szCs w:val="14"/>
              </w:rPr>
              <w:t>1</w:t>
            </w:r>
            <w:r>
              <w:rPr>
                <w:rFonts w:cs="Arial"/>
                <w:b/>
                <w:szCs w:val="14"/>
              </w:rPr>
              <w:t>,</w:t>
            </w:r>
            <w:r w:rsidRPr="005A6954">
              <w:rPr>
                <w:rFonts w:cs="Arial"/>
                <w:b/>
                <w:szCs w:val="14"/>
              </w:rPr>
              <w:t>302</w:t>
            </w:r>
          </w:p>
        </w:tc>
        <w:tc>
          <w:tcPr>
            <w:tcW w:w="1720" w:type="dxa"/>
            <w:tcBorders>
              <w:top w:val="nil"/>
              <w:bottom w:val="single" w:sz="2" w:space="0" w:color="1F3864" w:themeColor="accent1" w:themeShade="80"/>
            </w:tcBorders>
            <w:shd w:val="clear" w:color="auto" w:fill="auto"/>
            <w:vAlign w:val="center"/>
          </w:tcPr>
          <w:p w14:paraId="16C06E55" w14:textId="77777777" w:rsidR="00D14993" w:rsidRPr="005F3760" w:rsidRDefault="00D14993" w:rsidP="00DD38EA">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9E5861">
              <w:rPr>
                <w:rFonts w:cs="Arial"/>
                <w:b/>
                <w:szCs w:val="14"/>
              </w:rPr>
              <w:t>2</w:t>
            </w:r>
            <w:r>
              <w:rPr>
                <w:rFonts w:cs="Arial"/>
                <w:b/>
                <w:szCs w:val="14"/>
              </w:rPr>
              <w:t>,</w:t>
            </w:r>
            <w:r w:rsidRPr="009E5861">
              <w:rPr>
                <w:rFonts w:cs="Arial"/>
                <w:b/>
                <w:szCs w:val="14"/>
              </w:rPr>
              <w:t>390</w:t>
            </w:r>
          </w:p>
        </w:tc>
      </w:tr>
    </w:tbl>
    <w:p w14:paraId="3D3880B8" w14:textId="77777777" w:rsidR="00D14993" w:rsidRDefault="00D14993" w:rsidP="00D14993">
      <w:pPr>
        <w:spacing w:after="0" w:line="240" w:lineRule="auto"/>
        <w:rPr>
          <w:rFonts w:ascii="Arial" w:eastAsia="Times New Roman" w:hAnsi="Arial" w:cs="Times New Roman"/>
          <w:b/>
          <w:color w:val="1F3864" w:themeColor="accent1" w:themeShade="80"/>
          <w:spacing w:val="-2"/>
          <w:sz w:val="18"/>
          <w:szCs w:val="20"/>
          <w:lang w:val="en-US" w:eastAsia="pt-BR"/>
        </w:rPr>
      </w:pPr>
    </w:p>
    <w:p w14:paraId="3BAEE2A5" w14:textId="77777777" w:rsidR="00D14993" w:rsidRPr="0020490A" w:rsidRDefault="00D14993" w:rsidP="00D14993">
      <w:pPr>
        <w:spacing w:after="0" w:line="240" w:lineRule="auto"/>
        <w:rPr>
          <w:rFonts w:ascii="Arial" w:eastAsia="Times New Roman" w:hAnsi="Arial" w:cs="Times New Roman"/>
          <w:b/>
          <w:color w:val="1F3864" w:themeColor="accent1" w:themeShade="80"/>
          <w:spacing w:val="-2"/>
          <w:sz w:val="18"/>
          <w:szCs w:val="20"/>
          <w:lang w:val="en-US" w:eastAsia="pt-BR"/>
        </w:rPr>
      </w:pPr>
    </w:p>
    <w:p w14:paraId="3F399893" w14:textId="77777777" w:rsidR="00D14993" w:rsidRDefault="00D14993" w:rsidP="00D14993">
      <w:pPr>
        <w:keepNext/>
        <w:keepLines/>
        <w:spacing w:after="0" w:line="240" w:lineRule="auto"/>
        <w:rPr>
          <w:rFonts w:ascii="Arial" w:eastAsia="Times New Roman" w:hAnsi="Arial" w:cs="Times New Roman"/>
          <w:b/>
          <w:color w:val="1F3864" w:themeColor="accent1" w:themeShade="80"/>
          <w:spacing w:val="-2"/>
          <w:sz w:val="18"/>
          <w:szCs w:val="20"/>
          <w:lang w:eastAsia="pt-BR"/>
        </w:rPr>
      </w:pPr>
      <w:r>
        <w:rPr>
          <w:rFonts w:ascii="Arial" w:eastAsia="Times New Roman" w:hAnsi="Arial" w:cs="Times New Roman"/>
          <w:b/>
          <w:color w:val="1F3864" w:themeColor="accent1" w:themeShade="80"/>
          <w:spacing w:val="-2"/>
          <w:sz w:val="18"/>
          <w:szCs w:val="20"/>
          <w:lang w:eastAsia="pt-BR"/>
        </w:rPr>
        <w:t xml:space="preserve">Balance </w:t>
      </w:r>
      <w:proofErr w:type="spellStart"/>
      <w:r>
        <w:rPr>
          <w:rFonts w:ascii="Arial" w:eastAsia="Times New Roman" w:hAnsi="Arial" w:cs="Times New Roman"/>
          <w:b/>
          <w:color w:val="1F3864" w:themeColor="accent1" w:themeShade="80"/>
          <w:spacing w:val="-2"/>
          <w:sz w:val="18"/>
          <w:szCs w:val="20"/>
          <w:lang w:eastAsia="pt-BR"/>
        </w:rPr>
        <w:t>Sheet</w:t>
      </w:r>
      <w:proofErr w:type="spellEnd"/>
      <w:r>
        <w:rPr>
          <w:rFonts w:ascii="Arial" w:eastAsia="Times New Roman" w:hAnsi="Arial" w:cs="Times New Roman"/>
          <w:b/>
          <w:color w:val="1F3864" w:themeColor="accent1" w:themeShade="80"/>
          <w:spacing w:val="-2"/>
          <w:sz w:val="18"/>
          <w:szCs w:val="20"/>
          <w:lang w:eastAsia="pt-BR"/>
        </w:rPr>
        <w:t xml:space="preserve"> </w:t>
      </w:r>
      <w:proofErr w:type="spellStart"/>
      <w:r>
        <w:rPr>
          <w:rFonts w:ascii="Arial" w:eastAsia="Times New Roman" w:hAnsi="Arial" w:cs="Times New Roman"/>
          <w:b/>
          <w:color w:val="1F3864" w:themeColor="accent1" w:themeShade="80"/>
          <w:spacing w:val="-2"/>
          <w:sz w:val="18"/>
          <w:szCs w:val="20"/>
          <w:lang w:eastAsia="pt-BR"/>
        </w:rPr>
        <w:t>Information</w:t>
      </w:r>
      <w:proofErr w:type="spellEnd"/>
    </w:p>
    <w:p w14:paraId="1F9F27EE" w14:textId="77777777" w:rsidR="00D14993" w:rsidRPr="00C91A1E" w:rsidRDefault="00D14993" w:rsidP="00D14993">
      <w:pPr>
        <w:pStyle w:val="01-TtulodeNota"/>
        <w:spacing w:before="0" w:after="0"/>
        <w:jc w:val="right"/>
        <w:rPr>
          <w:sz w:val="14"/>
          <w:szCs w:val="14"/>
        </w:rPr>
      </w:pPr>
      <w:r w:rsidRPr="00C91A1E">
        <w:rPr>
          <w:sz w:val="14"/>
          <w:szCs w:val="14"/>
        </w:rPr>
        <w:t xml:space="preserve">R$ </w:t>
      </w:r>
      <w:proofErr w:type="spellStart"/>
      <w:r>
        <w:rPr>
          <w:sz w:val="14"/>
          <w:szCs w:val="14"/>
        </w:rPr>
        <w:t>thousand</w:t>
      </w:r>
      <w:proofErr w:type="spellEnd"/>
    </w:p>
    <w:tbl>
      <w:tblPr>
        <w:tblStyle w:val="TabeladeLista6Colorida-nfase5"/>
        <w:tblW w:w="9639" w:type="dxa"/>
        <w:jc w:val="center"/>
        <w:tblLayout w:type="fixed"/>
        <w:tblLook w:val="04A0" w:firstRow="1" w:lastRow="0" w:firstColumn="1" w:lastColumn="0" w:noHBand="0" w:noVBand="1"/>
      </w:tblPr>
      <w:tblGrid>
        <w:gridCol w:w="4820"/>
        <w:gridCol w:w="2409"/>
        <w:gridCol w:w="2410"/>
      </w:tblGrid>
      <w:tr w:rsidR="00D14993" w:rsidRPr="00805B55" w14:paraId="1E44C0A4" w14:textId="77777777" w:rsidTr="00DD38EA">
        <w:trPr>
          <w:cnfStyle w:val="100000000000" w:firstRow="1" w:lastRow="0" w:firstColumn="0" w:lastColumn="0" w:oddVBand="0" w:evenVBand="0" w:oddHBand="0" w:evenHBand="0" w:firstRowFirstColumn="0" w:firstRowLastColumn="0" w:lastRowFirstColumn="0" w:lastRowLastColumn="0"/>
          <w:trHeight w:hRule="exact" w:val="283"/>
          <w:jc w:val="center"/>
        </w:trPr>
        <w:tc>
          <w:tcPr>
            <w:cnfStyle w:val="001000000000" w:firstRow="0" w:lastRow="0" w:firstColumn="1" w:lastColumn="0" w:oddVBand="0" w:evenVBand="0" w:oddHBand="0" w:evenHBand="0" w:firstRowFirstColumn="0" w:firstRowLastColumn="0" w:lastRowFirstColumn="0" w:lastRowLastColumn="0"/>
            <w:tcW w:w="4820" w:type="dxa"/>
            <w:tcBorders>
              <w:top w:val="single" w:sz="2" w:space="0" w:color="1F3864" w:themeColor="accent1" w:themeShade="80"/>
              <w:bottom w:val="single" w:sz="2" w:space="0" w:color="1F3864" w:themeColor="accent1" w:themeShade="80"/>
            </w:tcBorders>
            <w:shd w:val="clear" w:color="auto" w:fill="auto"/>
            <w:vAlign w:val="center"/>
          </w:tcPr>
          <w:p w14:paraId="37CB97D9" w14:textId="77777777" w:rsidR="00D14993" w:rsidRPr="00D318F3" w:rsidRDefault="00D14993" w:rsidP="00DD38EA">
            <w:pPr>
              <w:pStyle w:val="08-Tabelageral"/>
              <w:jc w:val="left"/>
              <w:rPr>
                <w:rFonts w:cs="Arial"/>
                <w:b w:val="0"/>
                <w:bCs w:val="0"/>
                <w:highlight w:val="yellow"/>
              </w:rPr>
            </w:pPr>
          </w:p>
        </w:tc>
        <w:tc>
          <w:tcPr>
            <w:tcW w:w="2409" w:type="dxa"/>
            <w:tcBorders>
              <w:top w:val="single" w:sz="2" w:space="0" w:color="1F3864" w:themeColor="accent1" w:themeShade="80"/>
              <w:bottom w:val="single" w:sz="2" w:space="0" w:color="1F3864" w:themeColor="accent1" w:themeShade="80"/>
            </w:tcBorders>
            <w:shd w:val="clear" w:color="auto" w:fill="auto"/>
            <w:vAlign w:val="center"/>
          </w:tcPr>
          <w:p w14:paraId="188D3720" w14:textId="77777777" w:rsidR="00D14993" w:rsidRPr="00D318F3" w:rsidRDefault="00D14993" w:rsidP="00DD38EA">
            <w:pPr>
              <w:pStyle w:val="08-Tabelageral"/>
              <w:ind w:left="113"/>
              <w:cnfStyle w:val="100000000000" w:firstRow="1" w:lastRow="0" w:firstColumn="0" w:lastColumn="0" w:oddVBand="0" w:evenVBand="0" w:oddHBand="0" w:evenHBand="0" w:firstRowFirstColumn="0" w:firstRowLastColumn="0" w:lastRowFirstColumn="0" w:lastRowLastColumn="0"/>
              <w:rPr>
                <w:rFonts w:cs="Arial"/>
              </w:rPr>
            </w:pPr>
            <w:proofErr w:type="spellStart"/>
            <w:r>
              <w:rPr>
                <w:rFonts w:cs="Arial"/>
                <w:szCs w:val="14"/>
              </w:rPr>
              <w:t>Sept</w:t>
            </w:r>
            <w:proofErr w:type="spellEnd"/>
            <w:r w:rsidRPr="00836196">
              <w:rPr>
                <w:rFonts w:cs="Arial"/>
                <w:szCs w:val="14"/>
              </w:rPr>
              <w:t xml:space="preserve"> 30, 202</w:t>
            </w:r>
            <w:r>
              <w:rPr>
                <w:rFonts w:cs="Arial"/>
                <w:szCs w:val="14"/>
              </w:rPr>
              <w:t>4</w:t>
            </w:r>
          </w:p>
        </w:tc>
        <w:tc>
          <w:tcPr>
            <w:tcW w:w="2410" w:type="dxa"/>
            <w:tcBorders>
              <w:top w:val="single" w:sz="2" w:space="0" w:color="1F3864" w:themeColor="accent1" w:themeShade="80"/>
              <w:bottom w:val="single" w:sz="2" w:space="0" w:color="1F3864" w:themeColor="accent1" w:themeShade="80"/>
            </w:tcBorders>
            <w:shd w:val="clear" w:color="auto" w:fill="auto"/>
            <w:vAlign w:val="center"/>
          </w:tcPr>
          <w:p w14:paraId="7C88918D" w14:textId="77777777" w:rsidR="00D14993" w:rsidRPr="00D318F3" w:rsidRDefault="00D14993" w:rsidP="00DD38EA">
            <w:pPr>
              <w:pStyle w:val="08-Tabelageral"/>
              <w:ind w:left="113"/>
              <w:cnfStyle w:val="100000000000" w:firstRow="1" w:lastRow="0" w:firstColumn="0" w:lastColumn="0" w:oddVBand="0" w:evenVBand="0" w:oddHBand="0" w:evenHBand="0" w:firstRowFirstColumn="0" w:firstRowLastColumn="0" w:lastRowFirstColumn="0" w:lastRowLastColumn="0"/>
              <w:rPr>
                <w:rFonts w:cs="Arial"/>
              </w:rPr>
            </w:pPr>
            <w:proofErr w:type="spellStart"/>
            <w:r>
              <w:rPr>
                <w:rFonts w:cs="Arial"/>
                <w:szCs w:val="14"/>
              </w:rPr>
              <w:t>Dec</w:t>
            </w:r>
            <w:proofErr w:type="spellEnd"/>
            <w:r>
              <w:rPr>
                <w:rFonts w:cs="Arial"/>
                <w:szCs w:val="14"/>
              </w:rPr>
              <w:t xml:space="preserve"> 31, 2023</w:t>
            </w:r>
          </w:p>
        </w:tc>
      </w:tr>
      <w:tr w:rsidR="00D14993" w:rsidRPr="00D318F3" w14:paraId="016034FF" w14:textId="77777777" w:rsidTr="00DD38EA">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single" w:sz="2" w:space="0" w:color="1F3864" w:themeColor="accent1" w:themeShade="80"/>
              <w:bottom w:val="nil"/>
            </w:tcBorders>
            <w:shd w:val="clear" w:color="auto" w:fill="auto"/>
            <w:vAlign w:val="center"/>
          </w:tcPr>
          <w:p w14:paraId="4E9F1524" w14:textId="77777777" w:rsidR="00D14993" w:rsidRPr="00D318F3" w:rsidRDefault="00D14993" w:rsidP="00DD38EA">
            <w:pPr>
              <w:pStyle w:val="08-Tabelageral"/>
              <w:jc w:val="left"/>
              <w:rPr>
                <w:rFonts w:cs="Arial"/>
                <w:szCs w:val="14"/>
                <w:highlight w:val="yellow"/>
              </w:rPr>
            </w:pPr>
            <w:proofErr w:type="spellStart"/>
            <w:r>
              <w:t>Current</w:t>
            </w:r>
            <w:proofErr w:type="spellEnd"/>
            <w:r>
              <w:t xml:space="preserve"> </w:t>
            </w:r>
            <w:proofErr w:type="spellStart"/>
            <w:r>
              <w:t>Assets</w:t>
            </w:r>
            <w:proofErr w:type="spellEnd"/>
            <w:r w:rsidRPr="00D318F3">
              <w:t xml:space="preserve"> </w:t>
            </w:r>
          </w:p>
        </w:tc>
        <w:tc>
          <w:tcPr>
            <w:tcW w:w="2409" w:type="dxa"/>
            <w:tcBorders>
              <w:top w:val="single" w:sz="2" w:space="0" w:color="1F3864" w:themeColor="accent1" w:themeShade="80"/>
              <w:left w:val="nil"/>
              <w:bottom w:val="nil"/>
              <w:right w:val="nil"/>
            </w:tcBorders>
            <w:shd w:val="clear" w:color="auto" w:fill="auto"/>
            <w:vAlign w:val="bottom"/>
          </w:tcPr>
          <w:p w14:paraId="47FADD72" w14:textId="77777777" w:rsidR="00D14993" w:rsidRPr="005F3760" w:rsidRDefault="00D14993" w:rsidP="00DD38EA">
            <w:pPr>
              <w:pStyle w:val="08-Tabelageral"/>
              <w:cnfStyle w:val="000000100000" w:firstRow="0" w:lastRow="0" w:firstColumn="0" w:lastColumn="0" w:oddVBand="0" w:evenVBand="0" w:oddHBand="1" w:evenHBand="0" w:firstRowFirstColumn="0" w:firstRowLastColumn="0" w:lastRowFirstColumn="0" w:lastRowLastColumn="0"/>
              <w:rPr>
                <w:b/>
                <w:bCs/>
                <w:highlight w:val="yellow"/>
              </w:rPr>
            </w:pPr>
            <w:r w:rsidRPr="00E3722F">
              <w:rPr>
                <w:rFonts w:cs="Arial"/>
                <w:b/>
                <w:bCs/>
              </w:rPr>
              <w:t>16.984</w:t>
            </w:r>
          </w:p>
        </w:tc>
        <w:tc>
          <w:tcPr>
            <w:tcW w:w="2410" w:type="dxa"/>
            <w:tcBorders>
              <w:top w:val="single" w:sz="2" w:space="0" w:color="1F3864" w:themeColor="accent1" w:themeShade="80"/>
              <w:left w:val="nil"/>
              <w:bottom w:val="nil"/>
              <w:right w:val="nil"/>
            </w:tcBorders>
            <w:shd w:val="clear" w:color="auto" w:fill="auto"/>
            <w:vAlign w:val="center"/>
          </w:tcPr>
          <w:p w14:paraId="7E0E304F" w14:textId="77777777" w:rsidR="00D14993" w:rsidRPr="00D318F3" w:rsidRDefault="00D14993" w:rsidP="00DD38EA">
            <w:pPr>
              <w:pStyle w:val="08-Tabelageral"/>
              <w:ind w:left="113"/>
              <w:cnfStyle w:val="000000100000" w:firstRow="0" w:lastRow="0" w:firstColumn="0" w:lastColumn="0" w:oddVBand="0" w:evenVBand="0" w:oddHBand="1" w:evenHBand="0" w:firstRowFirstColumn="0" w:firstRowLastColumn="0" w:lastRowFirstColumn="0" w:lastRowLastColumn="0"/>
              <w:rPr>
                <w:b/>
                <w:bCs/>
                <w:color w:val="auto"/>
                <w:highlight w:val="yellow"/>
              </w:rPr>
            </w:pPr>
            <w:r w:rsidRPr="00D25D79">
              <w:rPr>
                <w:rFonts w:cs="Arial"/>
                <w:b/>
                <w:bCs/>
              </w:rPr>
              <w:t>11.096</w:t>
            </w:r>
          </w:p>
        </w:tc>
      </w:tr>
      <w:tr w:rsidR="00D14993" w:rsidRPr="00CD78B9" w14:paraId="4663DD76" w14:textId="77777777" w:rsidTr="00DD38E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shd w:val="clear" w:color="auto" w:fill="auto"/>
            <w:vAlign w:val="center"/>
          </w:tcPr>
          <w:p w14:paraId="62DDDC7F" w14:textId="77777777" w:rsidR="00D14993" w:rsidRPr="00D318F3" w:rsidRDefault="00D14993" w:rsidP="00DD38EA">
            <w:pPr>
              <w:pStyle w:val="08-Tabelageral"/>
              <w:ind w:left="113"/>
              <w:jc w:val="left"/>
              <w:rPr>
                <w:rFonts w:cs="Arial"/>
                <w:b w:val="0"/>
                <w:bCs w:val="0"/>
                <w:szCs w:val="14"/>
                <w:highlight w:val="yellow"/>
              </w:rPr>
            </w:pPr>
            <w:r>
              <w:rPr>
                <w:b w:val="0"/>
                <w:bCs w:val="0"/>
              </w:rPr>
              <w:t xml:space="preserve">Cash </w:t>
            </w:r>
            <w:proofErr w:type="spellStart"/>
            <w:r>
              <w:rPr>
                <w:b w:val="0"/>
                <w:bCs w:val="0"/>
              </w:rPr>
              <w:t>and</w:t>
            </w:r>
            <w:proofErr w:type="spellEnd"/>
            <w:r>
              <w:rPr>
                <w:b w:val="0"/>
                <w:bCs w:val="0"/>
              </w:rPr>
              <w:t xml:space="preserve"> cash </w:t>
            </w:r>
            <w:proofErr w:type="spellStart"/>
            <w:r>
              <w:rPr>
                <w:b w:val="0"/>
                <w:bCs w:val="0"/>
              </w:rPr>
              <w:t>equivalents</w:t>
            </w:r>
            <w:proofErr w:type="spellEnd"/>
          </w:p>
        </w:tc>
        <w:tc>
          <w:tcPr>
            <w:tcW w:w="2409" w:type="dxa"/>
            <w:tcBorders>
              <w:top w:val="nil"/>
              <w:left w:val="nil"/>
              <w:bottom w:val="nil"/>
              <w:right w:val="nil"/>
            </w:tcBorders>
            <w:shd w:val="clear" w:color="auto" w:fill="auto"/>
            <w:vAlign w:val="bottom"/>
          </w:tcPr>
          <w:p w14:paraId="7460E760" w14:textId="77777777" w:rsidR="00D14993" w:rsidRPr="0095285B" w:rsidRDefault="00D14993" w:rsidP="00DD38EA">
            <w:pPr>
              <w:pStyle w:val="08-Tabelageral"/>
              <w:cnfStyle w:val="000000010000" w:firstRow="0" w:lastRow="0" w:firstColumn="0" w:lastColumn="0" w:oddVBand="0" w:evenVBand="0" w:oddHBand="0" w:evenHBand="1" w:firstRowFirstColumn="0" w:firstRowLastColumn="0" w:lastRowFirstColumn="0" w:lastRowLastColumn="0"/>
              <w:rPr>
                <w:highlight w:val="yellow"/>
              </w:rPr>
            </w:pPr>
            <w:r w:rsidRPr="00E3722F">
              <w:rPr>
                <w:rFonts w:cs="Arial"/>
              </w:rPr>
              <w:t>--</w:t>
            </w:r>
          </w:p>
        </w:tc>
        <w:tc>
          <w:tcPr>
            <w:tcW w:w="2410" w:type="dxa"/>
            <w:tcBorders>
              <w:top w:val="nil"/>
              <w:left w:val="nil"/>
              <w:bottom w:val="nil"/>
              <w:right w:val="nil"/>
            </w:tcBorders>
            <w:shd w:val="clear" w:color="auto" w:fill="auto"/>
            <w:vAlign w:val="center"/>
          </w:tcPr>
          <w:p w14:paraId="4499411D" w14:textId="77777777" w:rsidR="00D14993" w:rsidRPr="0095285B" w:rsidRDefault="00D14993" w:rsidP="00DD38EA">
            <w:pPr>
              <w:pStyle w:val="08-Tabelageral"/>
              <w:cnfStyle w:val="000000010000" w:firstRow="0" w:lastRow="0" w:firstColumn="0" w:lastColumn="0" w:oddVBand="0" w:evenVBand="0" w:oddHBand="0" w:evenHBand="1" w:firstRowFirstColumn="0" w:firstRowLastColumn="0" w:lastRowFirstColumn="0" w:lastRowLastColumn="0"/>
              <w:rPr>
                <w:highlight w:val="yellow"/>
              </w:rPr>
            </w:pPr>
            <w:r w:rsidRPr="00D25D79">
              <w:rPr>
                <w:rFonts w:cs="Arial"/>
              </w:rPr>
              <w:t>3.628</w:t>
            </w:r>
          </w:p>
        </w:tc>
      </w:tr>
      <w:tr w:rsidR="00D14993" w:rsidRPr="001D6BE8" w14:paraId="3A5E73D5" w14:textId="77777777" w:rsidTr="00DD38EA">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shd w:val="clear" w:color="auto" w:fill="auto"/>
            <w:vAlign w:val="center"/>
          </w:tcPr>
          <w:p w14:paraId="0033CF3D" w14:textId="77777777" w:rsidR="00D14993" w:rsidRPr="00D318F3" w:rsidRDefault="00D14993" w:rsidP="00DD38EA">
            <w:pPr>
              <w:pStyle w:val="08-Tabelageral"/>
              <w:ind w:left="113"/>
              <w:jc w:val="left"/>
              <w:rPr>
                <w:rFonts w:cs="Arial"/>
                <w:b w:val="0"/>
                <w:bCs w:val="0"/>
                <w:szCs w:val="14"/>
                <w:highlight w:val="yellow"/>
              </w:rPr>
            </w:pPr>
            <w:r>
              <w:rPr>
                <w:b w:val="0"/>
                <w:bCs w:val="0"/>
              </w:rPr>
              <w:t xml:space="preserve">Financial </w:t>
            </w:r>
            <w:proofErr w:type="spellStart"/>
            <w:r>
              <w:rPr>
                <w:b w:val="0"/>
                <w:bCs w:val="0"/>
              </w:rPr>
              <w:t>instruments</w:t>
            </w:r>
            <w:proofErr w:type="spellEnd"/>
          </w:p>
        </w:tc>
        <w:tc>
          <w:tcPr>
            <w:tcW w:w="2409" w:type="dxa"/>
            <w:tcBorders>
              <w:top w:val="nil"/>
              <w:left w:val="nil"/>
              <w:bottom w:val="nil"/>
              <w:right w:val="nil"/>
            </w:tcBorders>
            <w:shd w:val="clear" w:color="auto" w:fill="auto"/>
            <w:vAlign w:val="bottom"/>
          </w:tcPr>
          <w:p w14:paraId="5EA202B1" w14:textId="77777777" w:rsidR="00D14993" w:rsidRPr="0095285B" w:rsidRDefault="00D14993" w:rsidP="00DD38EA">
            <w:pPr>
              <w:pStyle w:val="08-Tabelageral"/>
              <w:cnfStyle w:val="000000100000" w:firstRow="0" w:lastRow="0" w:firstColumn="0" w:lastColumn="0" w:oddVBand="0" w:evenVBand="0" w:oddHBand="1" w:evenHBand="0" w:firstRowFirstColumn="0" w:firstRowLastColumn="0" w:lastRowFirstColumn="0" w:lastRowLastColumn="0"/>
              <w:rPr>
                <w:highlight w:val="yellow"/>
              </w:rPr>
            </w:pPr>
            <w:r w:rsidRPr="00E3722F">
              <w:rPr>
                <w:rFonts w:cs="Arial"/>
              </w:rPr>
              <w:t>9.659</w:t>
            </w:r>
          </w:p>
        </w:tc>
        <w:tc>
          <w:tcPr>
            <w:tcW w:w="2410" w:type="dxa"/>
            <w:tcBorders>
              <w:top w:val="nil"/>
              <w:left w:val="nil"/>
              <w:bottom w:val="nil"/>
              <w:right w:val="nil"/>
            </w:tcBorders>
            <w:shd w:val="clear" w:color="auto" w:fill="auto"/>
            <w:vAlign w:val="center"/>
          </w:tcPr>
          <w:p w14:paraId="084E2E9A" w14:textId="77777777" w:rsidR="00D14993" w:rsidRPr="0095285B" w:rsidRDefault="00D14993" w:rsidP="00DD38EA">
            <w:pPr>
              <w:pStyle w:val="08-Tabelageral"/>
              <w:cnfStyle w:val="000000100000" w:firstRow="0" w:lastRow="0" w:firstColumn="0" w:lastColumn="0" w:oddVBand="0" w:evenVBand="0" w:oddHBand="1" w:evenHBand="0" w:firstRowFirstColumn="0" w:firstRowLastColumn="0" w:lastRowFirstColumn="0" w:lastRowLastColumn="0"/>
              <w:rPr>
                <w:highlight w:val="yellow"/>
              </w:rPr>
            </w:pPr>
            <w:r w:rsidRPr="00D25D79">
              <w:rPr>
                <w:rFonts w:cs="Arial"/>
              </w:rPr>
              <w:t>1</w:t>
            </w:r>
          </w:p>
        </w:tc>
      </w:tr>
      <w:tr w:rsidR="00D14993" w:rsidRPr="001D6BE8" w14:paraId="7F0378A2" w14:textId="77777777" w:rsidTr="00DD38E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shd w:val="clear" w:color="auto" w:fill="auto"/>
            <w:vAlign w:val="center"/>
          </w:tcPr>
          <w:p w14:paraId="548E7A76" w14:textId="77777777" w:rsidR="00D14993" w:rsidRPr="00D318F3" w:rsidRDefault="00D14993" w:rsidP="00DD38EA">
            <w:pPr>
              <w:pStyle w:val="08-Tabelageral"/>
              <w:ind w:left="113"/>
              <w:jc w:val="left"/>
              <w:rPr>
                <w:rFonts w:cs="Arial"/>
                <w:b w:val="0"/>
                <w:bCs w:val="0"/>
                <w:szCs w:val="14"/>
                <w:highlight w:val="yellow"/>
              </w:rPr>
            </w:pPr>
            <w:r>
              <w:rPr>
                <w:b w:val="0"/>
                <w:bCs w:val="0"/>
              </w:rPr>
              <w:t xml:space="preserve">Other </w:t>
            </w:r>
            <w:proofErr w:type="spellStart"/>
            <w:r>
              <w:rPr>
                <w:b w:val="0"/>
                <w:bCs w:val="0"/>
              </w:rPr>
              <w:t>assets</w:t>
            </w:r>
            <w:proofErr w:type="spellEnd"/>
          </w:p>
        </w:tc>
        <w:tc>
          <w:tcPr>
            <w:tcW w:w="2409" w:type="dxa"/>
            <w:tcBorders>
              <w:top w:val="nil"/>
              <w:left w:val="nil"/>
              <w:bottom w:val="nil"/>
              <w:right w:val="nil"/>
            </w:tcBorders>
            <w:shd w:val="clear" w:color="auto" w:fill="auto"/>
            <w:vAlign w:val="bottom"/>
          </w:tcPr>
          <w:p w14:paraId="78FCD0AA" w14:textId="77777777" w:rsidR="00D14993" w:rsidRPr="0095285B" w:rsidRDefault="00D14993" w:rsidP="00DD38EA">
            <w:pPr>
              <w:pStyle w:val="08-Tabelageral"/>
              <w:cnfStyle w:val="000000010000" w:firstRow="0" w:lastRow="0" w:firstColumn="0" w:lastColumn="0" w:oddVBand="0" w:evenVBand="0" w:oddHBand="0" w:evenHBand="1" w:firstRowFirstColumn="0" w:firstRowLastColumn="0" w:lastRowFirstColumn="0" w:lastRowLastColumn="0"/>
              <w:rPr>
                <w:highlight w:val="yellow"/>
              </w:rPr>
            </w:pPr>
            <w:r w:rsidRPr="00E3722F">
              <w:rPr>
                <w:rFonts w:cs="Arial"/>
              </w:rPr>
              <w:t>7.325</w:t>
            </w:r>
          </w:p>
        </w:tc>
        <w:tc>
          <w:tcPr>
            <w:tcW w:w="2410" w:type="dxa"/>
            <w:tcBorders>
              <w:top w:val="nil"/>
              <w:left w:val="nil"/>
              <w:bottom w:val="nil"/>
              <w:right w:val="nil"/>
            </w:tcBorders>
            <w:shd w:val="clear" w:color="auto" w:fill="auto"/>
            <w:vAlign w:val="center"/>
          </w:tcPr>
          <w:p w14:paraId="15DDF4C2" w14:textId="77777777" w:rsidR="00D14993" w:rsidRPr="0095285B" w:rsidRDefault="00D14993" w:rsidP="00DD38EA">
            <w:pPr>
              <w:pStyle w:val="08-Tabelageral"/>
              <w:cnfStyle w:val="000000010000" w:firstRow="0" w:lastRow="0" w:firstColumn="0" w:lastColumn="0" w:oddVBand="0" w:evenVBand="0" w:oddHBand="0" w:evenHBand="1" w:firstRowFirstColumn="0" w:firstRowLastColumn="0" w:lastRowFirstColumn="0" w:lastRowLastColumn="0"/>
              <w:rPr>
                <w:highlight w:val="yellow"/>
              </w:rPr>
            </w:pPr>
            <w:r w:rsidRPr="00D25D79">
              <w:rPr>
                <w:rFonts w:cs="Arial"/>
              </w:rPr>
              <w:t>7.467</w:t>
            </w:r>
          </w:p>
        </w:tc>
      </w:tr>
      <w:tr w:rsidR="00D14993" w:rsidRPr="00D318F3" w14:paraId="39F0B302" w14:textId="77777777" w:rsidTr="00DD38EA">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shd w:val="clear" w:color="auto" w:fill="auto"/>
            <w:vAlign w:val="center"/>
          </w:tcPr>
          <w:p w14:paraId="4337EDF7" w14:textId="77777777" w:rsidR="00D14993" w:rsidRPr="00D318F3" w:rsidRDefault="00D14993" w:rsidP="00DD38EA">
            <w:pPr>
              <w:pStyle w:val="08-Tabelageral"/>
              <w:jc w:val="left"/>
              <w:rPr>
                <w:rFonts w:cs="Arial"/>
                <w:szCs w:val="14"/>
                <w:highlight w:val="yellow"/>
              </w:rPr>
            </w:pPr>
            <w:r>
              <w:t>Non-</w:t>
            </w:r>
            <w:proofErr w:type="spellStart"/>
            <w:r>
              <w:t>Current</w:t>
            </w:r>
            <w:proofErr w:type="spellEnd"/>
            <w:r>
              <w:t xml:space="preserve"> </w:t>
            </w:r>
            <w:proofErr w:type="spellStart"/>
            <w:r>
              <w:t>Assets</w:t>
            </w:r>
            <w:proofErr w:type="spellEnd"/>
            <w:r w:rsidRPr="00D318F3">
              <w:t xml:space="preserve"> </w:t>
            </w:r>
          </w:p>
        </w:tc>
        <w:tc>
          <w:tcPr>
            <w:tcW w:w="2409" w:type="dxa"/>
            <w:tcBorders>
              <w:top w:val="nil"/>
              <w:left w:val="nil"/>
              <w:bottom w:val="nil"/>
              <w:right w:val="nil"/>
            </w:tcBorders>
            <w:shd w:val="clear" w:color="auto" w:fill="auto"/>
            <w:vAlign w:val="bottom"/>
          </w:tcPr>
          <w:p w14:paraId="53B0F42C" w14:textId="77777777" w:rsidR="00D14993" w:rsidRPr="005F3760" w:rsidRDefault="00D14993" w:rsidP="00DD38EA">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highlight w:val="yellow"/>
              </w:rPr>
            </w:pPr>
            <w:r w:rsidRPr="00E3722F">
              <w:rPr>
                <w:rFonts w:cs="Arial"/>
                <w:b/>
                <w:bCs/>
              </w:rPr>
              <w:t>6.23</w:t>
            </w:r>
            <w:r>
              <w:rPr>
                <w:rFonts w:cs="Arial"/>
                <w:b/>
                <w:bCs/>
              </w:rPr>
              <w:t>5</w:t>
            </w:r>
          </w:p>
        </w:tc>
        <w:tc>
          <w:tcPr>
            <w:tcW w:w="2410" w:type="dxa"/>
            <w:tcBorders>
              <w:top w:val="nil"/>
              <w:bottom w:val="nil"/>
            </w:tcBorders>
            <w:shd w:val="clear" w:color="auto" w:fill="auto"/>
            <w:vAlign w:val="center"/>
          </w:tcPr>
          <w:p w14:paraId="469414D9" w14:textId="77777777" w:rsidR="00D14993" w:rsidRPr="00D318F3" w:rsidRDefault="00D14993" w:rsidP="00DD38EA">
            <w:pPr>
              <w:pStyle w:val="08-Tabelageral"/>
              <w:cnfStyle w:val="000000100000" w:firstRow="0" w:lastRow="0" w:firstColumn="0" w:lastColumn="0" w:oddVBand="0" w:evenVBand="0" w:oddHBand="1" w:evenHBand="0" w:firstRowFirstColumn="0" w:firstRowLastColumn="0" w:lastRowFirstColumn="0" w:lastRowLastColumn="0"/>
              <w:rPr>
                <w:b/>
                <w:bCs/>
                <w:highlight w:val="yellow"/>
              </w:rPr>
            </w:pPr>
            <w:r w:rsidRPr="00D25D79">
              <w:rPr>
                <w:rFonts w:cs="Arial"/>
                <w:b/>
                <w:bCs/>
              </w:rPr>
              <w:t>7.546</w:t>
            </w:r>
          </w:p>
        </w:tc>
      </w:tr>
      <w:tr w:rsidR="00D14993" w:rsidRPr="009A4C3D" w14:paraId="2FB3B790" w14:textId="77777777" w:rsidTr="00DD38E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shd w:val="clear" w:color="auto" w:fill="auto"/>
            <w:vAlign w:val="center"/>
          </w:tcPr>
          <w:p w14:paraId="621015F6" w14:textId="77777777" w:rsidR="00D14993" w:rsidRPr="00D318F3" w:rsidRDefault="00D14993" w:rsidP="00DD38EA">
            <w:pPr>
              <w:pStyle w:val="08-Tabelageral"/>
              <w:ind w:left="113"/>
              <w:jc w:val="left"/>
              <w:rPr>
                <w:rFonts w:cs="Arial"/>
                <w:b w:val="0"/>
                <w:bCs w:val="0"/>
                <w:szCs w:val="14"/>
                <w:highlight w:val="yellow"/>
              </w:rPr>
            </w:pPr>
            <w:r>
              <w:rPr>
                <w:b w:val="0"/>
                <w:bCs w:val="0"/>
              </w:rPr>
              <w:t xml:space="preserve">Other </w:t>
            </w:r>
            <w:proofErr w:type="spellStart"/>
            <w:r>
              <w:rPr>
                <w:b w:val="0"/>
                <w:bCs w:val="0"/>
              </w:rPr>
              <w:t>assets</w:t>
            </w:r>
            <w:proofErr w:type="spellEnd"/>
            <w:r w:rsidRPr="00D318F3">
              <w:rPr>
                <w:b w:val="0"/>
                <w:bCs w:val="0"/>
              </w:rPr>
              <w:t xml:space="preserve"> </w:t>
            </w:r>
          </w:p>
        </w:tc>
        <w:tc>
          <w:tcPr>
            <w:tcW w:w="2409" w:type="dxa"/>
            <w:tcBorders>
              <w:top w:val="nil"/>
              <w:left w:val="nil"/>
              <w:bottom w:val="nil"/>
              <w:right w:val="nil"/>
            </w:tcBorders>
            <w:shd w:val="clear" w:color="auto" w:fill="auto"/>
            <w:vAlign w:val="bottom"/>
          </w:tcPr>
          <w:p w14:paraId="1E276E16" w14:textId="77777777" w:rsidR="00D14993" w:rsidRPr="0095285B" w:rsidRDefault="00D14993" w:rsidP="00DD38EA">
            <w:pPr>
              <w:pStyle w:val="08-Tabelageral"/>
              <w:cnfStyle w:val="000000010000" w:firstRow="0" w:lastRow="0" w:firstColumn="0" w:lastColumn="0" w:oddVBand="0" w:evenVBand="0" w:oddHBand="0" w:evenHBand="1" w:firstRowFirstColumn="0" w:firstRowLastColumn="0" w:lastRowFirstColumn="0" w:lastRowLastColumn="0"/>
              <w:rPr>
                <w:rFonts w:cs="Arial"/>
                <w:szCs w:val="14"/>
                <w:highlight w:val="yellow"/>
              </w:rPr>
            </w:pPr>
            <w:r w:rsidRPr="00E3722F">
              <w:rPr>
                <w:rFonts w:cs="Arial"/>
              </w:rPr>
              <w:t>6.23</w:t>
            </w:r>
            <w:r>
              <w:rPr>
                <w:rFonts w:cs="Arial"/>
              </w:rPr>
              <w:t>5</w:t>
            </w:r>
          </w:p>
        </w:tc>
        <w:tc>
          <w:tcPr>
            <w:tcW w:w="2410" w:type="dxa"/>
            <w:tcBorders>
              <w:top w:val="nil"/>
              <w:left w:val="nil"/>
              <w:bottom w:val="nil"/>
              <w:right w:val="nil"/>
            </w:tcBorders>
            <w:shd w:val="clear" w:color="auto" w:fill="auto"/>
            <w:vAlign w:val="center"/>
          </w:tcPr>
          <w:p w14:paraId="69B71529" w14:textId="77777777" w:rsidR="00D14993" w:rsidRPr="0095285B" w:rsidRDefault="00D14993" w:rsidP="00DD38EA">
            <w:pPr>
              <w:pStyle w:val="08-Tabelageral"/>
              <w:cnfStyle w:val="000000010000" w:firstRow="0" w:lastRow="0" w:firstColumn="0" w:lastColumn="0" w:oddVBand="0" w:evenVBand="0" w:oddHBand="0" w:evenHBand="1" w:firstRowFirstColumn="0" w:firstRowLastColumn="0" w:lastRowFirstColumn="0" w:lastRowLastColumn="0"/>
              <w:rPr>
                <w:highlight w:val="yellow"/>
              </w:rPr>
            </w:pPr>
            <w:r w:rsidRPr="00D25D79">
              <w:rPr>
                <w:rFonts w:cs="Arial"/>
              </w:rPr>
              <w:t>7.546</w:t>
            </w:r>
          </w:p>
        </w:tc>
      </w:tr>
      <w:tr w:rsidR="00D14993" w:rsidRPr="00D318F3" w14:paraId="0889E287" w14:textId="77777777" w:rsidTr="00DD38EA">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shd w:val="clear" w:color="auto" w:fill="auto"/>
            <w:vAlign w:val="center"/>
          </w:tcPr>
          <w:p w14:paraId="1C95D7D8" w14:textId="77777777" w:rsidR="00D14993" w:rsidRDefault="00D14993" w:rsidP="00DD38EA">
            <w:pPr>
              <w:pStyle w:val="08-Tabelageral"/>
              <w:jc w:val="left"/>
            </w:pPr>
            <w:r>
              <w:rPr>
                <w:rFonts w:cs="Arial"/>
                <w:color w:val="000000"/>
                <w:szCs w:val="14"/>
              </w:rPr>
              <w:t xml:space="preserve">Total </w:t>
            </w:r>
            <w:proofErr w:type="spellStart"/>
            <w:r>
              <w:rPr>
                <w:rFonts w:cs="Arial"/>
                <w:color w:val="000000"/>
                <w:szCs w:val="14"/>
              </w:rPr>
              <w:t>Assets</w:t>
            </w:r>
            <w:proofErr w:type="spellEnd"/>
          </w:p>
        </w:tc>
        <w:tc>
          <w:tcPr>
            <w:tcW w:w="2409" w:type="dxa"/>
            <w:tcBorders>
              <w:top w:val="nil"/>
              <w:bottom w:val="nil"/>
            </w:tcBorders>
            <w:shd w:val="clear" w:color="auto" w:fill="auto"/>
            <w:vAlign w:val="bottom"/>
          </w:tcPr>
          <w:p w14:paraId="3B864CB7" w14:textId="77777777" w:rsidR="00D14993" w:rsidRPr="00E3722F" w:rsidRDefault="00D14993" w:rsidP="00DD38EA">
            <w:pPr>
              <w:pStyle w:val="08-Tabelageral"/>
              <w:cnfStyle w:val="000000100000" w:firstRow="0" w:lastRow="0" w:firstColumn="0" w:lastColumn="0" w:oddVBand="0" w:evenVBand="0" w:oddHBand="1" w:evenHBand="0" w:firstRowFirstColumn="0" w:firstRowLastColumn="0" w:lastRowFirstColumn="0" w:lastRowLastColumn="0"/>
              <w:rPr>
                <w:rFonts w:cs="Arial"/>
                <w:b/>
                <w:bCs/>
              </w:rPr>
            </w:pPr>
            <w:r w:rsidRPr="00336427">
              <w:rPr>
                <w:rFonts w:cs="Arial"/>
                <w:b/>
                <w:bCs/>
              </w:rPr>
              <w:t>23</w:t>
            </w:r>
            <w:r>
              <w:rPr>
                <w:rFonts w:cs="Arial"/>
                <w:b/>
                <w:bCs/>
              </w:rPr>
              <w:t>,</w:t>
            </w:r>
            <w:r w:rsidRPr="00336427">
              <w:rPr>
                <w:rFonts w:cs="Arial"/>
                <w:b/>
                <w:bCs/>
              </w:rPr>
              <w:t>219</w:t>
            </w:r>
          </w:p>
        </w:tc>
        <w:tc>
          <w:tcPr>
            <w:tcW w:w="2410" w:type="dxa"/>
            <w:tcBorders>
              <w:top w:val="nil"/>
              <w:bottom w:val="nil"/>
            </w:tcBorders>
            <w:shd w:val="clear" w:color="auto" w:fill="auto"/>
            <w:vAlign w:val="center"/>
          </w:tcPr>
          <w:p w14:paraId="2A39DAC1" w14:textId="77777777" w:rsidR="00D14993" w:rsidRPr="00D25D79" w:rsidRDefault="00D14993" w:rsidP="00DD38EA">
            <w:pPr>
              <w:pStyle w:val="08-Tabelageral"/>
              <w:cnfStyle w:val="000000100000" w:firstRow="0" w:lastRow="0" w:firstColumn="0" w:lastColumn="0" w:oddVBand="0" w:evenVBand="0" w:oddHBand="1" w:evenHBand="0" w:firstRowFirstColumn="0" w:firstRowLastColumn="0" w:lastRowFirstColumn="0" w:lastRowLastColumn="0"/>
              <w:rPr>
                <w:rFonts w:cs="Arial"/>
                <w:b/>
                <w:bCs/>
              </w:rPr>
            </w:pPr>
            <w:r w:rsidRPr="00336427">
              <w:rPr>
                <w:rFonts w:cs="Arial"/>
                <w:b/>
                <w:bCs/>
              </w:rPr>
              <w:t>18</w:t>
            </w:r>
            <w:r>
              <w:rPr>
                <w:rFonts w:cs="Arial"/>
                <w:b/>
                <w:bCs/>
              </w:rPr>
              <w:t>,</w:t>
            </w:r>
            <w:r w:rsidRPr="00336427">
              <w:rPr>
                <w:rFonts w:cs="Arial"/>
                <w:b/>
                <w:bCs/>
              </w:rPr>
              <w:t>642</w:t>
            </w:r>
          </w:p>
        </w:tc>
      </w:tr>
      <w:tr w:rsidR="00D14993" w:rsidRPr="00D318F3" w14:paraId="0C8A4D86" w14:textId="77777777" w:rsidTr="00DD38E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shd w:val="clear" w:color="auto" w:fill="auto"/>
            <w:vAlign w:val="center"/>
          </w:tcPr>
          <w:p w14:paraId="2CC4024D" w14:textId="77777777" w:rsidR="00D14993" w:rsidRDefault="00D14993" w:rsidP="00DD38EA">
            <w:pPr>
              <w:pStyle w:val="08-Tabelageral"/>
              <w:jc w:val="left"/>
            </w:pPr>
          </w:p>
        </w:tc>
        <w:tc>
          <w:tcPr>
            <w:tcW w:w="2409" w:type="dxa"/>
            <w:tcBorders>
              <w:top w:val="nil"/>
              <w:bottom w:val="nil"/>
            </w:tcBorders>
            <w:shd w:val="clear" w:color="auto" w:fill="auto"/>
            <w:vAlign w:val="bottom"/>
          </w:tcPr>
          <w:p w14:paraId="769912B8" w14:textId="77777777" w:rsidR="00D14993" w:rsidRPr="00E3722F" w:rsidRDefault="00D14993" w:rsidP="00DD38EA">
            <w:pPr>
              <w:pStyle w:val="08-Tabelageral"/>
              <w:cnfStyle w:val="000000010000" w:firstRow="0" w:lastRow="0" w:firstColumn="0" w:lastColumn="0" w:oddVBand="0" w:evenVBand="0" w:oddHBand="0" w:evenHBand="1" w:firstRowFirstColumn="0" w:firstRowLastColumn="0" w:lastRowFirstColumn="0" w:lastRowLastColumn="0"/>
              <w:rPr>
                <w:rFonts w:cs="Arial"/>
                <w:b/>
                <w:bCs/>
              </w:rPr>
            </w:pPr>
          </w:p>
        </w:tc>
        <w:tc>
          <w:tcPr>
            <w:tcW w:w="2410" w:type="dxa"/>
            <w:tcBorders>
              <w:top w:val="nil"/>
              <w:bottom w:val="nil"/>
            </w:tcBorders>
            <w:shd w:val="clear" w:color="auto" w:fill="auto"/>
            <w:vAlign w:val="center"/>
          </w:tcPr>
          <w:p w14:paraId="6970195F" w14:textId="77777777" w:rsidR="00D14993" w:rsidRPr="00D25D79" w:rsidRDefault="00D14993" w:rsidP="00DD38EA">
            <w:pPr>
              <w:pStyle w:val="08-Tabelageral"/>
              <w:cnfStyle w:val="000000010000" w:firstRow="0" w:lastRow="0" w:firstColumn="0" w:lastColumn="0" w:oddVBand="0" w:evenVBand="0" w:oddHBand="0" w:evenHBand="1" w:firstRowFirstColumn="0" w:firstRowLastColumn="0" w:lastRowFirstColumn="0" w:lastRowLastColumn="0"/>
              <w:rPr>
                <w:rFonts w:cs="Arial"/>
                <w:b/>
                <w:bCs/>
              </w:rPr>
            </w:pPr>
          </w:p>
        </w:tc>
      </w:tr>
      <w:tr w:rsidR="00D14993" w:rsidRPr="00D318F3" w14:paraId="4B528970" w14:textId="77777777" w:rsidTr="00DD38EA">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shd w:val="clear" w:color="auto" w:fill="auto"/>
            <w:vAlign w:val="center"/>
          </w:tcPr>
          <w:p w14:paraId="30CCB265" w14:textId="77777777" w:rsidR="00D14993" w:rsidRPr="00D318F3" w:rsidRDefault="00D14993" w:rsidP="00DD38EA">
            <w:pPr>
              <w:pStyle w:val="08-Tabelageral"/>
              <w:jc w:val="left"/>
              <w:rPr>
                <w:rFonts w:cs="Arial"/>
                <w:szCs w:val="14"/>
                <w:highlight w:val="yellow"/>
              </w:rPr>
            </w:pPr>
            <w:proofErr w:type="spellStart"/>
            <w:r>
              <w:t>Current</w:t>
            </w:r>
            <w:proofErr w:type="spellEnd"/>
            <w:r>
              <w:t xml:space="preserve"> </w:t>
            </w:r>
            <w:proofErr w:type="spellStart"/>
            <w:r>
              <w:t>Liabilities</w:t>
            </w:r>
            <w:proofErr w:type="spellEnd"/>
          </w:p>
        </w:tc>
        <w:tc>
          <w:tcPr>
            <w:tcW w:w="2409" w:type="dxa"/>
            <w:tcBorders>
              <w:top w:val="nil"/>
              <w:bottom w:val="nil"/>
            </w:tcBorders>
            <w:shd w:val="clear" w:color="auto" w:fill="auto"/>
            <w:vAlign w:val="bottom"/>
          </w:tcPr>
          <w:p w14:paraId="37E4A6AE" w14:textId="77777777" w:rsidR="00D14993" w:rsidRPr="005F3760" w:rsidRDefault="00D14993" w:rsidP="00DD38EA">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highlight w:val="yellow"/>
              </w:rPr>
            </w:pPr>
            <w:r w:rsidRPr="00E3722F">
              <w:rPr>
                <w:rFonts w:cs="Arial"/>
                <w:b/>
                <w:bCs/>
              </w:rPr>
              <w:t>7.571</w:t>
            </w:r>
          </w:p>
        </w:tc>
        <w:tc>
          <w:tcPr>
            <w:tcW w:w="2410" w:type="dxa"/>
            <w:tcBorders>
              <w:top w:val="nil"/>
              <w:bottom w:val="nil"/>
            </w:tcBorders>
            <w:shd w:val="clear" w:color="auto" w:fill="auto"/>
            <w:vAlign w:val="center"/>
          </w:tcPr>
          <w:p w14:paraId="59DB40D1" w14:textId="77777777" w:rsidR="00D14993" w:rsidRPr="00D318F3" w:rsidRDefault="00D14993" w:rsidP="00DD38EA">
            <w:pPr>
              <w:pStyle w:val="08-Tabelageral"/>
              <w:cnfStyle w:val="000000100000" w:firstRow="0" w:lastRow="0" w:firstColumn="0" w:lastColumn="0" w:oddVBand="0" w:evenVBand="0" w:oddHBand="1" w:evenHBand="0" w:firstRowFirstColumn="0" w:firstRowLastColumn="0" w:lastRowFirstColumn="0" w:lastRowLastColumn="0"/>
              <w:rPr>
                <w:b/>
                <w:bCs/>
                <w:highlight w:val="yellow"/>
              </w:rPr>
            </w:pPr>
            <w:r w:rsidRPr="00D25D79">
              <w:rPr>
                <w:rFonts w:cs="Arial"/>
                <w:b/>
                <w:bCs/>
              </w:rPr>
              <w:t>12.609</w:t>
            </w:r>
          </w:p>
        </w:tc>
      </w:tr>
      <w:tr w:rsidR="00D14993" w:rsidRPr="001D6BE8" w14:paraId="43474BD6" w14:textId="77777777" w:rsidTr="00DD38E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shd w:val="clear" w:color="auto" w:fill="auto"/>
            <w:vAlign w:val="center"/>
          </w:tcPr>
          <w:p w14:paraId="386F5CAA" w14:textId="77777777" w:rsidR="00D14993" w:rsidRPr="00D318F3" w:rsidRDefault="00D14993" w:rsidP="00DD38EA">
            <w:pPr>
              <w:pStyle w:val="08-Tabelageral"/>
              <w:ind w:left="113"/>
              <w:jc w:val="left"/>
              <w:rPr>
                <w:rFonts w:cs="Arial"/>
                <w:b w:val="0"/>
                <w:bCs w:val="0"/>
                <w:szCs w:val="14"/>
                <w:highlight w:val="yellow"/>
              </w:rPr>
            </w:pPr>
            <w:r>
              <w:rPr>
                <w:b w:val="0"/>
                <w:bCs w:val="0"/>
              </w:rPr>
              <w:t xml:space="preserve">Financial </w:t>
            </w:r>
            <w:proofErr w:type="spellStart"/>
            <w:r>
              <w:rPr>
                <w:b w:val="0"/>
                <w:bCs w:val="0"/>
              </w:rPr>
              <w:t>liabilities</w:t>
            </w:r>
            <w:proofErr w:type="spellEnd"/>
          </w:p>
        </w:tc>
        <w:tc>
          <w:tcPr>
            <w:tcW w:w="2409" w:type="dxa"/>
            <w:tcBorders>
              <w:top w:val="nil"/>
              <w:bottom w:val="nil"/>
            </w:tcBorders>
            <w:shd w:val="clear" w:color="auto" w:fill="auto"/>
            <w:vAlign w:val="bottom"/>
          </w:tcPr>
          <w:p w14:paraId="2342AA78" w14:textId="77777777" w:rsidR="00D14993" w:rsidRPr="0095285B" w:rsidRDefault="00D14993" w:rsidP="00DD38EA">
            <w:pPr>
              <w:pStyle w:val="08-Tabelageral"/>
              <w:cnfStyle w:val="000000010000" w:firstRow="0" w:lastRow="0" w:firstColumn="0" w:lastColumn="0" w:oddVBand="0" w:evenVBand="0" w:oddHBand="0" w:evenHBand="1" w:firstRowFirstColumn="0" w:firstRowLastColumn="0" w:lastRowFirstColumn="0" w:lastRowLastColumn="0"/>
              <w:rPr>
                <w:rFonts w:cs="Arial"/>
                <w:b/>
                <w:szCs w:val="14"/>
                <w:highlight w:val="yellow"/>
              </w:rPr>
            </w:pPr>
            <w:r w:rsidRPr="00E3722F">
              <w:rPr>
                <w:rFonts w:cs="Arial"/>
              </w:rPr>
              <w:t>867</w:t>
            </w:r>
          </w:p>
        </w:tc>
        <w:tc>
          <w:tcPr>
            <w:tcW w:w="2410" w:type="dxa"/>
            <w:tcBorders>
              <w:top w:val="nil"/>
              <w:bottom w:val="nil"/>
            </w:tcBorders>
            <w:shd w:val="clear" w:color="auto" w:fill="auto"/>
            <w:vAlign w:val="center"/>
          </w:tcPr>
          <w:p w14:paraId="4F9286B9" w14:textId="77777777" w:rsidR="00D14993" w:rsidRPr="0095285B" w:rsidRDefault="00D14993" w:rsidP="00DD38EA">
            <w:pPr>
              <w:pStyle w:val="08-Tabelageral"/>
              <w:cnfStyle w:val="000000010000" w:firstRow="0" w:lastRow="0" w:firstColumn="0" w:lastColumn="0" w:oddVBand="0" w:evenVBand="0" w:oddHBand="0" w:evenHBand="1" w:firstRowFirstColumn="0" w:firstRowLastColumn="0" w:lastRowFirstColumn="0" w:lastRowLastColumn="0"/>
              <w:rPr>
                <w:b/>
                <w:bCs/>
                <w:highlight w:val="yellow"/>
              </w:rPr>
            </w:pPr>
            <w:r w:rsidRPr="00D25D79">
              <w:rPr>
                <w:rFonts w:cs="Arial"/>
              </w:rPr>
              <w:t>1.341</w:t>
            </w:r>
          </w:p>
        </w:tc>
      </w:tr>
      <w:tr w:rsidR="00D14993" w:rsidRPr="001D6BE8" w14:paraId="3AA562A1" w14:textId="77777777" w:rsidTr="00DD38EA">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shd w:val="clear" w:color="auto" w:fill="auto"/>
            <w:vAlign w:val="center"/>
          </w:tcPr>
          <w:p w14:paraId="21352869" w14:textId="77777777" w:rsidR="00D14993" w:rsidRPr="00D318F3" w:rsidRDefault="00D14993" w:rsidP="00DD38EA">
            <w:pPr>
              <w:pStyle w:val="08-Tabelageral"/>
              <w:ind w:left="113"/>
              <w:jc w:val="left"/>
              <w:rPr>
                <w:rFonts w:cs="Arial"/>
                <w:b w:val="0"/>
                <w:bCs w:val="0"/>
                <w:color w:val="FF0000"/>
                <w:szCs w:val="14"/>
                <w:highlight w:val="yellow"/>
              </w:rPr>
            </w:pPr>
            <w:proofErr w:type="spellStart"/>
            <w:r>
              <w:rPr>
                <w:b w:val="0"/>
                <w:bCs w:val="0"/>
              </w:rPr>
              <w:t>Technical</w:t>
            </w:r>
            <w:proofErr w:type="spellEnd"/>
            <w:r>
              <w:rPr>
                <w:b w:val="0"/>
                <w:bCs w:val="0"/>
              </w:rPr>
              <w:t xml:space="preserve"> </w:t>
            </w:r>
            <w:proofErr w:type="spellStart"/>
            <w:r>
              <w:rPr>
                <w:b w:val="0"/>
                <w:bCs w:val="0"/>
              </w:rPr>
              <w:t>provisions</w:t>
            </w:r>
            <w:proofErr w:type="spellEnd"/>
          </w:p>
        </w:tc>
        <w:tc>
          <w:tcPr>
            <w:tcW w:w="2409" w:type="dxa"/>
            <w:tcBorders>
              <w:top w:val="nil"/>
              <w:bottom w:val="nil"/>
            </w:tcBorders>
            <w:shd w:val="clear" w:color="auto" w:fill="auto"/>
            <w:vAlign w:val="bottom"/>
          </w:tcPr>
          <w:p w14:paraId="0F5C0B8E" w14:textId="77777777" w:rsidR="00D14993" w:rsidRPr="0095285B" w:rsidRDefault="00D14993" w:rsidP="00DD38EA">
            <w:pPr>
              <w:pStyle w:val="08-Tabelageral"/>
              <w:cnfStyle w:val="000000100000" w:firstRow="0" w:lastRow="0" w:firstColumn="0" w:lastColumn="0" w:oddVBand="0" w:evenVBand="0" w:oddHBand="1" w:evenHBand="0" w:firstRowFirstColumn="0" w:firstRowLastColumn="0" w:lastRowFirstColumn="0" w:lastRowLastColumn="0"/>
              <w:rPr>
                <w:rFonts w:cs="Arial"/>
                <w:szCs w:val="14"/>
                <w:highlight w:val="yellow"/>
              </w:rPr>
            </w:pPr>
            <w:r w:rsidRPr="00E3722F">
              <w:rPr>
                <w:rFonts w:cs="Arial"/>
              </w:rPr>
              <w:t>2.840</w:t>
            </w:r>
          </w:p>
        </w:tc>
        <w:tc>
          <w:tcPr>
            <w:tcW w:w="2410" w:type="dxa"/>
            <w:tcBorders>
              <w:top w:val="nil"/>
              <w:bottom w:val="nil"/>
            </w:tcBorders>
            <w:shd w:val="clear" w:color="auto" w:fill="auto"/>
            <w:vAlign w:val="center"/>
          </w:tcPr>
          <w:p w14:paraId="5933FE08" w14:textId="77777777" w:rsidR="00D14993" w:rsidRPr="0095285B" w:rsidRDefault="00D14993" w:rsidP="00DD38EA">
            <w:pPr>
              <w:pStyle w:val="08-Tabelageral"/>
              <w:cnfStyle w:val="000000100000" w:firstRow="0" w:lastRow="0" w:firstColumn="0" w:lastColumn="0" w:oddVBand="0" w:evenVBand="0" w:oddHBand="1" w:evenHBand="0" w:firstRowFirstColumn="0" w:firstRowLastColumn="0" w:lastRowFirstColumn="0" w:lastRowLastColumn="0"/>
              <w:rPr>
                <w:highlight w:val="yellow"/>
              </w:rPr>
            </w:pPr>
            <w:r w:rsidRPr="00D25D79">
              <w:rPr>
                <w:rFonts w:cs="Arial"/>
              </w:rPr>
              <w:t>3.351</w:t>
            </w:r>
          </w:p>
        </w:tc>
      </w:tr>
      <w:tr w:rsidR="00D14993" w:rsidRPr="001D6BE8" w14:paraId="222CEFBB" w14:textId="77777777" w:rsidTr="00DD38E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shd w:val="clear" w:color="auto" w:fill="auto"/>
            <w:vAlign w:val="center"/>
          </w:tcPr>
          <w:p w14:paraId="75C59FA3" w14:textId="77777777" w:rsidR="00D14993" w:rsidRPr="00D318F3" w:rsidRDefault="00D14993" w:rsidP="00DD38EA">
            <w:pPr>
              <w:pStyle w:val="08-Tabelageral"/>
              <w:ind w:left="113"/>
              <w:jc w:val="left"/>
              <w:rPr>
                <w:b w:val="0"/>
                <w:bCs w:val="0"/>
                <w:highlight w:val="yellow"/>
              </w:rPr>
            </w:pPr>
            <w:r>
              <w:rPr>
                <w:b w:val="0"/>
                <w:bCs w:val="0"/>
              </w:rPr>
              <w:t xml:space="preserve">Other </w:t>
            </w:r>
            <w:proofErr w:type="spellStart"/>
            <w:r>
              <w:rPr>
                <w:b w:val="0"/>
                <w:bCs w:val="0"/>
              </w:rPr>
              <w:t>liabilities</w:t>
            </w:r>
            <w:proofErr w:type="spellEnd"/>
          </w:p>
        </w:tc>
        <w:tc>
          <w:tcPr>
            <w:tcW w:w="2409" w:type="dxa"/>
            <w:tcBorders>
              <w:top w:val="nil"/>
              <w:left w:val="nil"/>
              <w:bottom w:val="nil"/>
              <w:right w:val="nil"/>
            </w:tcBorders>
            <w:shd w:val="clear" w:color="auto" w:fill="auto"/>
          </w:tcPr>
          <w:p w14:paraId="398A38A9" w14:textId="77777777" w:rsidR="00D14993" w:rsidRPr="0095285B" w:rsidRDefault="00D14993" w:rsidP="00DD38EA">
            <w:pPr>
              <w:pStyle w:val="08-Tabelageral"/>
              <w:cnfStyle w:val="000000010000" w:firstRow="0" w:lastRow="0" w:firstColumn="0" w:lastColumn="0" w:oddVBand="0" w:evenVBand="0" w:oddHBand="0" w:evenHBand="1" w:firstRowFirstColumn="0" w:firstRowLastColumn="0" w:lastRowFirstColumn="0" w:lastRowLastColumn="0"/>
              <w:rPr>
                <w:rFonts w:cs="Arial"/>
                <w:szCs w:val="14"/>
                <w:highlight w:val="yellow"/>
              </w:rPr>
            </w:pPr>
            <w:r w:rsidRPr="00E3722F">
              <w:rPr>
                <w:rFonts w:cs="Arial"/>
              </w:rPr>
              <w:t>3.864</w:t>
            </w:r>
          </w:p>
        </w:tc>
        <w:tc>
          <w:tcPr>
            <w:tcW w:w="2410" w:type="dxa"/>
            <w:tcBorders>
              <w:top w:val="nil"/>
              <w:left w:val="nil"/>
              <w:bottom w:val="nil"/>
              <w:right w:val="nil"/>
            </w:tcBorders>
            <w:shd w:val="clear" w:color="auto" w:fill="auto"/>
            <w:vAlign w:val="center"/>
          </w:tcPr>
          <w:p w14:paraId="06AC7C65" w14:textId="77777777" w:rsidR="00D14993" w:rsidRPr="0095285B" w:rsidRDefault="00D14993" w:rsidP="00DD38EA">
            <w:pPr>
              <w:pStyle w:val="08-Tabelageral"/>
              <w:cnfStyle w:val="000000010000" w:firstRow="0" w:lastRow="0" w:firstColumn="0" w:lastColumn="0" w:oddVBand="0" w:evenVBand="0" w:oddHBand="0" w:evenHBand="1" w:firstRowFirstColumn="0" w:firstRowLastColumn="0" w:lastRowFirstColumn="0" w:lastRowLastColumn="0"/>
              <w:rPr>
                <w:highlight w:val="yellow"/>
              </w:rPr>
            </w:pPr>
            <w:r w:rsidRPr="00D25D79">
              <w:rPr>
                <w:rFonts w:cs="Arial"/>
              </w:rPr>
              <w:t>7.917</w:t>
            </w:r>
          </w:p>
        </w:tc>
      </w:tr>
      <w:tr w:rsidR="00D14993" w:rsidRPr="00D318F3" w14:paraId="28908698" w14:textId="77777777" w:rsidTr="00DD38EA">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shd w:val="clear" w:color="auto" w:fill="auto"/>
            <w:vAlign w:val="center"/>
          </w:tcPr>
          <w:p w14:paraId="30F5A5E3" w14:textId="77777777" w:rsidR="00D14993" w:rsidRPr="00D318F3" w:rsidRDefault="00D14993" w:rsidP="00DD38EA">
            <w:pPr>
              <w:pStyle w:val="08-Tabelageral"/>
              <w:jc w:val="left"/>
              <w:rPr>
                <w:highlight w:val="yellow"/>
              </w:rPr>
            </w:pPr>
            <w:proofErr w:type="spellStart"/>
            <w:r>
              <w:t>Equity</w:t>
            </w:r>
            <w:proofErr w:type="spellEnd"/>
          </w:p>
        </w:tc>
        <w:tc>
          <w:tcPr>
            <w:tcW w:w="2409" w:type="dxa"/>
            <w:tcBorders>
              <w:top w:val="nil"/>
              <w:bottom w:val="nil"/>
            </w:tcBorders>
            <w:shd w:val="clear" w:color="auto" w:fill="auto"/>
          </w:tcPr>
          <w:p w14:paraId="5AE9BDD8" w14:textId="77777777" w:rsidR="00D14993" w:rsidRPr="005F3760" w:rsidRDefault="00D14993" w:rsidP="00DD38EA">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highlight w:val="yellow"/>
              </w:rPr>
            </w:pPr>
            <w:r w:rsidRPr="00E3722F">
              <w:rPr>
                <w:rFonts w:cs="Arial"/>
                <w:b/>
                <w:bCs/>
              </w:rPr>
              <w:t>15.648</w:t>
            </w:r>
          </w:p>
        </w:tc>
        <w:tc>
          <w:tcPr>
            <w:tcW w:w="2410" w:type="dxa"/>
            <w:tcBorders>
              <w:top w:val="nil"/>
              <w:bottom w:val="nil"/>
            </w:tcBorders>
            <w:shd w:val="clear" w:color="auto" w:fill="auto"/>
            <w:vAlign w:val="center"/>
          </w:tcPr>
          <w:p w14:paraId="5424F324" w14:textId="77777777" w:rsidR="00D14993" w:rsidRPr="00D318F3" w:rsidRDefault="00D14993" w:rsidP="00DD38EA">
            <w:pPr>
              <w:pStyle w:val="08-Tabelageral"/>
              <w:cnfStyle w:val="000000100000" w:firstRow="0" w:lastRow="0" w:firstColumn="0" w:lastColumn="0" w:oddVBand="0" w:evenVBand="0" w:oddHBand="1" w:evenHBand="0" w:firstRowFirstColumn="0" w:firstRowLastColumn="0" w:lastRowFirstColumn="0" w:lastRowLastColumn="0"/>
              <w:rPr>
                <w:b/>
                <w:bCs/>
                <w:highlight w:val="yellow"/>
              </w:rPr>
            </w:pPr>
            <w:r w:rsidRPr="00D25D79">
              <w:rPr>
                <w:rFonts w:cs="Arial"/>
                <w:b/>
                <w:bCs/>
              </w:rPr>
              <w:t>6.033</w:t>
            </w:r>
          </w:p>
        </w:tc>
      </w:tr>
      <w:tr w:rsidR="00D14993" w:rsidRPr="00D318F3" w14:paraId="5ABAC2DF" w14:textId="77777777" w:rsidTr="00DD38E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shd w:val="clear" w:color="auto" w:fill="auto"/>
            <w:vAlign w:val="center"/>
          </w:tcPr>
          <w:p w14:paraId="4B8838E1" w14:textId="77777777" w:rsidR="00D14993" w:rsidRDefault="00D14993" w:rsidP="00DD38EA">
            <w:pPr>
              <w:pStyle w:val="08-Tabelageral"/>
              <w:jc w:val="left"/>
            </w:pPr>
            <w:proofErr w:type="spellStart"/>
            <w:r>
              <w:rPr>
                <w:rFonts w:cs="Arial"/>
                <w:color w:val="000000"/>
                <w:szCs w:val="14"/>
              </w:rPr>
              <w:t>L</w:t>
            </w:r>
            <w:r w:rsidRPr="00C453A1">
              <w:rPr>
                <w:rFonts w:cs="Arial"/>
                <w:color w:val="000000"/>
                <w:szCs w:val="14"/>
              </w:rPr>
              <w:t>iabilities</w:t>
            </w:r>
            <w:proofErr w:type="spellEnd"/>
            <w:r w:rsidRPr="00C453A1">
              <w:rPr>
                <w:rFonts w:cs="Arial"/>
                <w:color w:val="000000"/>
                <w:szCs w:val="14"/>
              </w:rPr>
              <w:t xml:space="preserve"> </w:t>
            </w:r>
            <w:proofErr w:type="spellStart"/>
            <w:r>
              <w:rPr>
                <w:rFonts w:cs="Arial"/>
                <w:color w:val="000000"/>
                <w:szCs w:val="14"/>
              </w:rPr>
              <w:t>and</w:t>
            </w:r>
            <w:proofErr w:type="spellEnd"/>
            <w:r w:rsidRPr="00824585">
              <w:rPr>
                <w:rFonts w:cs="Arial"/>
                <w:color w:val="000000"/>
                <w:szCs w:val="14"/>
              </w:rPr>
              <w:t xml:space="preserve"> </w:t>
            </w:r>
            <w:proofErr w:type="spellStart"/>
            <w:r>
              <w:rPr>
                <w:rFonts w:cs="Arial"/>
                <w:color w:val="000000"/>
                <w:szCs w:val="14"/>
              </w:rPr>
              <w:t>Equity</w:t>
            </w:r>
            <w:proofErr w:type="spellEnd"/>
          </w:p>
        </w:tc>
        <w:tc>
          <w:tcPr>
            <w:tcW w:w="2409" w:type="dxa"/>
            <w:tcBorders>
              <w:top w:val="nil"/>
              <w:bottom w:val="nil"/>
            </w:tcBorders>
            <w:shd w:val="clear" w:color="auto" w:fill="auto"/>
            <w:vAlign w:val="bottom"/>
          </w:tcPr>
          <w:p w14:paraId="43FAEA67" w14:textId="77777777" w:rsidR="00D14993" w:rsidRPr="00E3722F" w:rsidRDefault="00D14993" w:rsidP="00DD38EA">
            <w:pPr>
              <w:pStyle w:val="08-Tabelageral"/>
              <w:cnfStyle w:val="000000010000" w:firstRow="0" w:lastRow="0" w:firstColumn="0" w:lastColumn="0" w:oddVBand="0" w:evenVBand="0" w:oddHBand="0" w:evenHBand="1" w:firstRowFirstColumn="0" w:firstRowLastColumn="0" w:lastRowFirstColumn="0" w:lastRowLastColumn="0"/>
              <w:rPr>
                <w:rFonts w:cs="Arial"/>
                <w:b/>
                <w:bCs/>
              </w:rPr>
            </w:pPr>
            <w:r w:rsidRPr="00336427">
              <w:rPr>
                <w:rFonts w:cs="Arial"/>
                <w:b/>
                <w:bCs/>
              </w:rPr>
              <w:t>23</w:t>
            </w:r>
            <w:r>
              <w:rPr>
                <w:rFonts w:cs="Arial"/>
                <w:b/>
                <w:bCs/>
              </w:rPr>
              <w:t>,</w:t>
            </w:r>
            <w:r w:rsidRPr="00336427">
              <w:rPr>
                <w:rFonts w:cs="Arial"/>
                <w:b/>
                <w:bCs/>
              </w:rPr>
              <w:t>219</w:t>
            </w:r>
          </w:p>
        </w:tc>
        <w:tc>
          <w:tcPr>
            <w:tcW w:w="2410" w:type="dxa"/>
            <w:tcBorders>
              <w:top w:val="nil"/>
              <w:bottom w:val="nil"/>
            </w:tcBorders>
            <w:shd w:val="clear" w:color="auto" w:fill="auto"/>
            <w:vAlign w:val="center"/>
          </w:tcPr>
          <w:p w14:paraId="0BFF4305" w14:textId="77777777" w:rsidR="00D14993" w:rsidRPr="00D25D79" w:rsidRDefault="00D14993" w:rsidP="00DD38EA">
            <w:pPr>
              <w:pStyle w:val="08-Tabelageral"/>
              <w:cnfStyle w:val="000000010000" w:firstRow="0" w:lastRow="0" w:firstColumn="0" w:lastColumn="0" w:oddVBand="0" w:evenVBand="0" w:oddHBand="0" w:evenHBand="1" w:firstRowFirstColumn="0" w:firstRowLastColumn="0" w:lastRowFirstColumn="0" w:lastRowLastColumn="0"/>
              <w:rPr>
                <w:rFonts w:cs="Arial"/>
                <w:b/>
                <w:bCs/>
              </w:rPr>
            </w:pPr>
            <w:r w:rsidRPr="00336427">
              <w:rPr>
                <w:rFonts w:cs="Arial"/>
                <w:b/>
                <w:bCs/>
              </w:rPr>
              <w:t>18</w:t>
            </w:r>
            <w:r>
              <w:rPr>
                <w:rFonts w:cs="Arial"/>
                <w:b/>
                <w:bCs/>
              </w:rPr>
              <w:t>,</w:t>
            </w:r>
            <w:r w:rsidRPr="00336427">
              <w:rPr>
                <w:rFonts w:cs="Arial"/>
                <w:b/>
                <w:bCs/>
              </w:rPr>
              <w:t>642</w:t>
            </w:r>
          </w:p>
        </w:tc>
      </w:tr>
      <w:tr w:rsidR="00D14993" w:rsidRPr="00D318F3" w14:paraId="40E45966" w14:textId="77777777" w:rsidTr="00DD38EA">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shd w:val="clear" w:color="auto" w:fill="auto"/>
            <w:vAlign w:val="center"/>
          </w:tcPr>
          <w:p w14:paraId="49D2DDB9" w14:textId="77777777" w:rsidR="00D14993" w:rsidRPr="00D318F3" w:rsidRDefault="00D14993" w:rsidP="00DD38EA">
            <w:pPr>
              <w:pStyle w:val="08-Tabelageral"/>
              <w:jc w:val="left"/>
              <w:rPr>
                <w:highlight w:val="yellow"/>
              </w:rPr>
            </w:pPr>
            <w:proofErr w:type="spellStart"/>
            <w:r>
              <w:t>Attributable</w:t>
            </w:r>
            <w:proofErr w:type="spellEnd"/>
            <w:r>
              <w:t xml:space="preserve"> </w:t>
            </w:r>
            <w:proofErr w:type="spellStart"/>
            <w:r>
              <w:t>to</w:t>
            </w:r>
            <w:proofErr w:type="spellEnd"/>
            <w:r>
              <w:t xml:space="preserve"> BB Seguridade</w:t>
            </w:r>
          </w:p>
        </w:tc>
        <w:tc>
          <w:tcPr>
            <w:tcW w:w="2409" w:type="dxa"/>
            <w:tcBorders>
              <w:top w:val="nil"/>
              <w:bottom w:val="nil"/>
            </w:tcBorders>
            <w:shd w:val="clear" w:color="auto" w:fill="auto"/>
          </w:tcPr>
          <w:p w14:paraId="3990CD96" w14:textId="77777777" w:rsidR="00D14993" w:rsidRPr="005F3760" w:rsidRDefault="00D14993" w:rsidP="00DD38EA">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highlight w:val="yellow"/>
              </w:rPr>
            </w:pPr>
            <w:r w:rsidRPr="00E3722F">
              <w:rPr>
                <w:rFonts w:cs="Arial"/>
                <w:b/>
                <w:bCs/>
              </w:rPr>
              <w:t xml:space="preserve">    11.736</w:t>
            </w:r>
          </w:p>
        </w:tc>
        <w:tc>
          <w:tcPr>
            <w:tcW w:w="2410" w:type="dxa"/>
            <w:tcBorders>
              <w:top w:val="nil"/>
              <w:bottom w:val="nil"/>
            </w:tcBorders>
            <w:shd w:val="clear" w:color="auto" w:fill="auto"/>
            <w:vAlign w:val="center"/>
          </w:tcPr>
          <w:p w14:paraId="032BC2FF" w14:textId="77777777" w:rsidR="00D14993" w:rsidRPr="00D318F3" w:rsidRDefault="00D14993" w:rsidP="00DD38EA">
            <w:pPr>
              <w:pStyle w:val="08-Tabelageral"/>
              <w:cnfStyle w:val="000000100000" w:firstRow="0" w:lastRow="0" w:firstColumn="0" w:lastColumn="0" w:oddVBand="0" w:evenVBand="0" w:oddHBand="1" w:evenHBand="0" w:firstRowFirstColumn="0" w:firstRowLastColumn="0" w:lastRowFirstColumn="0" w:lastRowLastColumn="0"/>
              <w:rPr>
                <w:b/>
                <w:bCs/>
                <w:highlight w:val="yellow"/>
              </w:rPr>
            </w:pPr>
            <w:r w:rsidRPr="00D25D79">
              <w:rPr>
                <w:rFonts w:cs="Arial"/>
                <w:b/>
                <w:bCs/>
              </w:rPr>
              <w:t>4.525</w:t>
            </w:r>
          </w:p>
        </w:tc>
      </w:tr>
      <w:tr w:rsidR="00D14993" w:rsidRPr="008D5956" w14:paraId="53CA640A" w14:textId="77777777" w:rsidTr="00DD38E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shd w:val="clear" w:color="auto" w:fill="auto"/>
            <w:vAlign w:val="center"/>
          </w:tcPr>
          <w:p w14:paraId="134670B5" w14:textId="77777777" w:rsidR="00D14993" w:rsidRPr="008D5956" w:rsidRDefault="00D14993" w:rsidP="00DD38EA">
            <w:pPr>
              <w:pStyle w:val="08-Tabelageral"/>
              <w:ind w:left="113"/>
              <w:jc w:val="left"/>
              <w:rPr>
                <w:b w:val="0"/>
                <w:bCs w:val="0"/>
              </w:rPr>
            </w:pPr>
            <w:proofErr w:type="spellStart"/>
            <w:r w:rsidRPr="003A0513">
              <w:rPr>
                <w:b w:val="0"/>
                <w:bCs w:val="0"/>
              </w:rPr>
              <w:t>Results</w:t>
            </w:r>
            <w:proofErr w:type="spellEnd"/>
            <w:r w:rsidRPr="003A0513">
              <w:rPr>
                <w:b w:val="0"/>
                <w:bCs w:val="0"/>
              </w:rPr>
              <w:t xml:space="preserve"> </w:t>
            </w:r>
            <w:proofErr w:type="spellStart"/>
            <w:r w:rsidRPr="003A0513">
              <w:rPr>
                <w:b w:val="0"/>
                <w:bCs w:val="0"/>
              </w:rPr>
              <w:t>from</w:t>
            </w:r>
            <w:proofErr w:type="spellEnd"/>
            <w:r w:rsidRPr="003A0513">
              <w:rPr>
                <w:b w:val="0"/>
                <w:bCs w:val="0"/>
              </w:rPr>
              <w:t xml:space="preserve"> </w:t>
            </w:r>
            <w:proofErr w:type="spellStart"/>
            <w:r w:rsidRPr="003A0513">
              <w:rPr>
                <w:b w:val="0"/>
                <w:bCs w:val="0"/>
              </w:rPr>
              <w:t>previous</w:t>
            </w:r>
            <w:proofErr w:type="spellEnd"/>
            <w:r w:rsidRPr="003A0513">
              <w:rPr>
                <w:b w:val="0"/>
                <w:bCs w:val="0"/>
              </w:rPr>
              <w:t xml:space="preserve"> </w:t>
            </w:r>
            <w:proofErr w:type="spellStart"/>
            <w:r w:rsidRPr="003A0513">
              <w:rPr>
                <w:b w:val="0"/>
                <w:bCs w:val="0"/>
              </w:rPr>
              <w:t>exercises</w:t>
            </w:r>
            <w:proofErr w:type="spellEnd"/>
            <w:r w:rsidRPr="003A0513">
              <w:rPr>
                <w:b w:val="0"/>
                <w:bCs w:val="0"/>
              </w:rPr>
              <w:t xml:space="preserve"> </w:t>
            </w:r>
            <w:r w:rsidRPr="003A0513">
              <w:rPr>
                <w:b w:val="0"/>
                <w:bCs w:val="0"/>
                <w:vertAlign w:val="superscript"/>
              </w:rPr>
              <w:t>(1)</w:t>
            </w:r>
          </w:p>
        </w:tc>
        <w:tc>
          <w:tcPr>
            <w:tcW w:w="2409" w:type="dxa"/>
            <w:tcBorders>
              <w:top w:val="nil"/>
              <w:bottom w:val="nil"/>
            </w:tcBorders>
            <w:shd w:val="clear" w:color="auto" w:fill="auto"/>
            <w:vAlign w:val="center"/>
          </w:tcPr>
          <w:p w14:paraId="105E8149" w14:textId="77777777" w:rsidR="00D14993" w:rsidRPr="008D5956" w:rsidRDefault="00D14993" w:rsidP="00DD38EA">
            <w:pPr>
              <w:pStyle w:val="08-Tabelageral"/>
              <w:cnfStyle w:val="000000010000" w:firstRow="0" w:lastRow="0" w:firstColumn="0" w:lastColumn="0" w:oddVBand="0" w:evenVBand="0" w:oddHBand="0" w:evenHBand="1" w:firstRowFirstColumn="0" w:firstRowLastColumn="0" w:lastRowFirstColumn="0" w:lastRowLastColumn="0"/>
            </w:pPr>
            <w:r w:rsidRPr="00E3722F">
              <w:rPr>
                <w:rFonts w:cs="Arial"/>
              </w:rPr>
              <w:t>133</w:t>
            </w:r>
          </w:p>
        </w:tc>
        <w:tc>
          <w:tcPr>
            <w:tcW w:w="2410" w:type="dxa"/>
            <w:tcBorders>
              <w:top w:val="nil"/>
              <w:bottom w:val="nil"/>
            </w:tcBorders>
            <w:shd w:val="clear" w:color="auto" w:fill="auto"/>
            <w:vAlign w:val="center"/>
          </w:tcPr>
          <w:p w14:paraId="14928379" w14:textId="77777777" w:rsidR="00D14993" w:rsidRPr="008D5956" w:rsidRDefault="00D14993" w:rsidP="00DD38EA">
            <w:pPr>
              <w:pStyle w:val="08-Tabelageral"/>
              <w:cnfStyle w:val="000000010000" w:firstRow="0" w:lastRow="0" w:firstColumn="0" w:lastColumn="0" w:oddVBand="0" w:evenVBand="0" w:oddHBand="0" w:evenHBand="1" w:firstRowFirstColumn="0" w:firstRowLastColumn="0" w:lastRowFirstColumn="0" w:lastRowLastColumn="0"/>
            </w:pPr>
            <w:r w:rsidRPr="00D25D79">
              <w:rPr>
                <w:rFonts w:cs="Arial"/>
              </w:rPr>
              <w:t>(166)</w:t>
            </w:r>
          </w:p>
        </w:tc>
      </w:tr>
      <w:tr w:rsidR="00D14993" w:rsidRPr="00D318F3" w14:paraId="413944FE" w14:textId="77777777" w:rsidTr="00DD38EA">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single" w:sz="2" w:space="0" w:color="1F3864" w:themeColor="accent1" w:themeShade="80"/>
            </w:tcBorders>
            <w:shd w:val="clear" w:color="auto" w:fill="auto"/>
            <w:vAlign w:val="center"/>
          </w:tcPr>
          <w:p w14:paraId="166CBE7C" w14:textId="77777777" w:rsidR="00D14993" w:rsidRPr="00D318F3" w:rsidRDefault="00D14993" w:rsidP="00DD38EA">
            <w:pPr>
              <w:pStyle w:val="08-Tabelageral"/>
              <w:jc w:val="left"/>
              <w:rPr>
                <w:highlight w:val="yellow"/>
              </w:rPr>
            </w:pPr>
            <w:proofErr w:type="spellStart"/>
            <w:r>
              <w:t>Investment</w:t>
            </w:r>
            <w:proofErr w:type="spellEnd"/>
            <w:r>
              <w:t xml:space="preserve"> balance</w:t>
            </w:r>
          </w:p>
        </w:tc>
        <w:tc>
          <w:tcPr>
            <w:tcW w:w="2409" w:type="dxa"/>
            <w:tcBorders>
              <w:top w:val="nil"/>
              <w:left w:val="nil"/>
              <w:bottom w:val="single" w:sz="2" w:space="0" w:color="1F3864" w:themeColor="accent1" w:themeShade="80"/>
              <w:right w:val="nil"/>
            </w:tcBorders>
            <w:shd w:val="clear" w:color="auto" w:fill="auto"/>
            <w:vAlign w:val="center"/>
          </w:tcPr>
          <w:p w14:paraId="64D44F45" w14:textId="77777777" w:rsidR="00D14993" w:rsidRPr="005F3760" w:rsidRDefault="00D14993" w:rsidP="00DD38EA">
            <w:pPr>
              <w:pStyle w:val="08-Tabelageral"/>
              <w:cnfStyle w:val="000000100000" w:firstRow="0" w:lastRow="0" w:firstColumn="0" w:lastColumn="0" w:oddVBand="0" w:evenVBand="0" w:oddHBand="1" w:evenHBand="0" w:firstRowFirstColumn="0" w:firstRowLastColumn="0" w:lastRowFirstColumn="0" w:lastRowLastColumn="0"/>
              <w:rPr>
                <w:b/>
                <w:bCs/>
                <w:highlight w:val="yellow"/>
              </w:rPr>
            </w:pPr>
            <w:r w:rsidRPr="00E3722F">
              <w:rPr>
                <w:rFonts w:cs="Arial"/>
                <w:b/>
                <w:bCs/>
              </w:rPr>
              <w:t>11.869</w:t>
            </w:r>
          </w:p>
        </w:tc>
        <w:tc>
          <w:tcPr>
            <w:tcW w:w="2410" w:type="dxa"/>
            <w:tcBorders>
              <w:top w:val="nil"/>
              <w:bottom w:val="single" w:sz="2" w:space="0" w:color="1F3864" w:themeColor="accent1" w:themeShade="80"/>
            </w:tcBorders>
            <w:shd w:val="clear" w:color="auto" w:fill="auto"/>
            <w:vAlign w:val="center"/>
          </w:tcPr>
          <w:p w14:paraId="3FF1FB0F" w14:textId="77777777" w:rsidR="00D14993" w:rsidRPr="00D318F3" w:rsidRDefault="00D14993" w:rsidP="00DD38EA">
            <w:pPr>
              <w:pStyle w:val="08-Tabelageral"/>
              <w:cnfStyle w:val="000000100000" w:firstRow="0" w:lastRow="0" w:firstColumn="0" w:lastColumn="0" w:oddVBand="0" w:evenVBand="0" w:oddHBand="1" w:evenHBand="0" w:firstRowFirstColumn="0" w:firstRowLastColumn="0" w:lastRowFirstColumn="0" w:lastRowLastColumn="0"/>
              <w:rPr>
                <w:b/>
                <w:bCs/>
                <w:highlight w:val="yellow"/>
              </w:rPr>
            </w:pPr>
            <w:r w:rsidRPr="00D25D79">
              <w:rPr>
                <w:rFonts w:cs="Arial"/>
                <w:b/>
                <w:bCs/>
              </w:rPr>
              <w:t>4.359</w:t>
            </w:r>
          </w:p>
        </w:tc>
      </w:tr>
    </w:tbl>
    <w:p w14:paraId="4D18963F" w14:textId="77777777" w:rsidR="00D14993" w:rsidRPr="003A0513" w:rsidRDefault="00D14993" w:rsidP="00D14993">
      <w:pPr>
        <w:keepNext/>
        <w:keepLines/>
        <w:spacing w:after="0" w:line="240" w:lineRule="auto"/>
        <w:ind w:left="142" w:hanging="142"/>
        <w:rPr>
          <w:rFonts w:ascii="Arial" w:eastAsia="Times New Roman" w:hAnsi="Arial" w:cs="Arial"/>
          <w:spacing w:val="-2"/>
          <w:sz w:val="14"/>
          <w:szCs w:val="14"/>
          <w:lang w:val="en-US" w:eastAsia="zh-CN"/>
        </w:rPr>
      </w:pPr>
      <w:r w:rsidRPr="003A0513">
        <w:rPr>
          <w:rStyle w:val="rynqvb"/>
          <w:rFonts w:ascii="Arial" w:hAnsi="Arial" w:cs="Arial"/>
          <w:sz w:val="14"/>
          <w:szCs w:val="14"/>
          <w:lang w:val="en"/>
        </w:rPr>
        <w:t xml:space="preserve">(1) Refers to results from years prior to BB </w:t>
      </w:r>
      <w:proofErr w:type="spellStart"/>
      <w:r w:rsidRPr="003A0513">
        <w:rPr>
          <w:rStyle w:val="rynqvb"/>
          <w:rFonts w:ascii="Arial" w:hAnsi="Arial" w:cs="Arial"/>
          <w:sz w:val="14"/>
          <w:szCs w:val="14"/>
          <w:lang w:val="en"/>
        </w:rPr>
        <w:t>Corretora's</w:t>
      </w:r>
      <w:proofErr w:type="spellEnd"/>
      <w:r w:rsidRPr="003A0513">
        <w:rPr>
          <w:rStyle w:val="rynqvb"/>
          <w:rFonts w:ascii="Arial" w:hAnsi="Arial" w:cs="Arial"/>
          <w:sz w:val="14"/>
          <w:szCs w:val="14"/>
          <w:lang w:val="en"/>
        </w:rPr>
        <w:t xml:space="preserve"> participation in </w:t>
      </w:r>
      <w:proofErr w:type="spellStart"/>
      <w:r w:rsidRPr="003A0513">
        <w:rPr>
          <w:rStyle w:val="rynqvb"/>
          <w:rFonts w:ascii="Arial" w:hAnsi="Arial" w:cs="Arial"/>
          <w:sz w:val="14"/>
          <w:szCs w:val="14"/>
          <w:lang w:val="en"/>
        </w:rPr>
        <w:t>Ciclic</w:t>
      </w:r>
      <w:proofErr w:type="spellEnd"/>
      <w:r w:rsidRPr="003A0513">
        <w:rPr>
          <w:rStyle w:val="rynqvb"/>
          <w:rFonts w:ascii="Arial" w:hAnsi="Arial" w:cs="Arial"/>
          <w:sz w:val="14"/>
          <w:szCs w:val="14"/>
          <w:lang w:val="en"/>
        </w:rPr>
        <w:t>.</w:t>
      </w:r>
    </w:p>
    <w:p w14:paraId="4348BDC9" w14:textId="77777777" w:rsidR="00D14993" w:rsidRPr="00057D2F" w:rsidRDefault="00D14993" w:rsidP="00D14993">
      <w:pPr>
        <w:pageBreakBefore/>
        <w:spacing w:after="0" w:line="240" w:lineRule="auto"/>
        <w:rPr>
          <w:rFonts w:ascii="Arial" w:eastAsia="Times New Roman" w:hAnsi="Arial" w:cs="Times New Roman"/>
          <w:b/>
          <w:color w:val="1F3864" w:themeColor="accent1" w:themeShade="80"/>
          <w:spacing w:val="-2"/>
          <w:sz w:val="18"/>
          <w:szCs w:val="20"/>
          <w:lang w:val="en-US" w:eastAsia="pt-BR"/>
        </w:rPr>
      </w:pPr>
      <w:r w:rsidRPr="00057D2F">
        <w:rPr>
          <w:rFonts w:ascii="Arial" w:eastAsia="Times New Roman" w:hAnsi="Arial" w:cs="Times New Roman"/>
          <w:b/>
          <w:color w:val="1F3864" w:themeColor="accent1" w:themeShade="80"/>
          <w:spacing w:val="-2"/>
          <w:sz w:val="18"/>
          <w:szCs w:val="20"/>
          <w:lang w:val="en-US" w:eastAsia="pt-BR"/>
        </w:rPr>
        <w:lastRenderedPageBreak/>
        <w:t>c</w:t>
      </w:r>
      <w:r>
        <w:rPr>
          <w:rFonts w:ascii="Arial" w:eastAsia="Times New Roman" w:hAnsi="Arial" w:cs="Times New Roman"/>
          <w:b/>
          <w:color w:val="1F3864" w:themeColor="accent1" w:themeShade="80"/>
          <w:spacing w:val="-2"/>
          <w:sz w:val="18"/>
          <w:szCs w:val="20"/>
          <w:lang w:val="en-US" w:eastAsia="pt-BR"/>
        </w:rPr>
        <w:t>.</w:t>
      </w:r>
      <w:r w:rsidRPr="00057D2F">
        <w:rPr>
          <w:rFonts w:ascii="Arial" w:eastAsia="Times New Roman" w:hAnsi="Arial" w:cs="Times New Roman"/>
          <w:b/>
          <w:color w:val="1F3864" w:themeColor="accent1" w:themeShade="80"/>
          <w:spacing w:val="-2"/>
          <w:sz w:val="18"/>
          <w:szCs w:val="20"/>
          <w:lang w:val="en-US" w:eastAsia="pt-BR"/>
        </w:rPr>
        <w:t xml:space="preserve">6) BB </w:t>
      </w:r>
      <w:proofErr w:type="spellStart"/>
      <w:r w:rsidRPr="00057D2F">
        <w:rPr>
          <w:rFonts w:ascii="Arial" w:eastAsia="Times New Roman" w:hAnsi="Arial" w:cs="Times New Roman"/>
          <w:b/>
          <w:color w:val="1F3864" w:themeColor="accent1" w:themeShade="80"/>
          <w:spacing w:val="-2"/>
          <w:sz w:val="18"/>
          <w:szCs w:val="20"/>
          <w:lang w:val="en-US" w:eastAsia="pt-BR"/>
        </w:rPr>
        <w:t>Corretora</w:t>
      </w:r>
      <w:proofErr w:type="spellEnd"/>
    </w:p>
    <w:p w14:paraId="58A5AC1F" w14:textId="77777777" w:rsidR="00D14993" w:rsidRPr="00057D2F" w:rsidRDefault="00D14993" w:rsidP="00D14993">
      <w:pPr>
        <w:spacing w:after="0" w:line="240" w:lineRule="auto"/>
        <w:rPr>
          <w:rFonts w:ascii="Arial" w:eastAsia="Times New Roman" w:hAnsi="Arial" w:cs="Times New Roman"/>
          <w:b/>
          <w:color w:val="1F3864" w:themeColor="accent1" w:themeShade="80"/>
          <w:spacing w:val="-2"/>
          <w:sz w:val="18"/>
          <w:szCs w:val="20"/>
          <w:lang w:val="en-US" w:eastAsia="pt-BR"/>
        </w:rPr>
      </w:pPr>
    </w:p>
    <w:p w14:paraId="66C914E0" w14:textId="77777777" w:rsidR="00D14993" w:rsidRDefault="00D14993" w:rsidP="00D14993">
      <w:pPr>
        <w:spacing w:after="0" w:line="240" w:lineRule="auto"/>
        <w:rPr>
          <w:rFonts w:ascii="Arial" w:eastAsia="Times New Roman" w:hAnsi="Arial" w:cs="Times New Roman"/>
          <w:b/>
          <w:color w:val="1F3864" w:themeColor="accent1" w:themeShade="80"/>
          <w:spacing w:val="-2"/>
          <w:sz w:val="18"/>
          <w:szCs w:val="20"/>
          <w:lang w:val="en-US" w:eastAsia="pt-BR"/>
        </w:rPr>
      </w:pPr>
      <w:r w:rsidRPr="00057D2F">
        <w:rPr>
          <w:rFonts w:ascii="Arial" w:eastAsia="Times New Roman" w:hAnsi="Arial" w:cs="Times New Roman"/>
          <w:b/>
          <w:color w:val="1F3864" w:themeColor="accent1" w:themeShade="80"/>
          <w:spacing w:val="-2"/>
          <w:sz w:val="18"/>
          <w:szCs w:val="20"/>
          <w:lang w:val="en-US" w:eastAsia="pt-BR"/>
        </w:rPr>
        <w:t>Income Statement Information</w:t>
      </w:r>
    </w:p>
    <w:p w14:paraId="4B32B9A1" w14:textId="77777777" w:rsidR="00D14993" w:rsidRPr="00BE390A" w:rsidRDefault="00D14993" w:rsidP="00D14993">
      <w:pPr>
        <w:spacing w:after="0" w:line="240" w:lineRule="auto"/>
        <w:jc w:val="right"/>
        <w:rPr>
          <w:rFonts w:ascii="Arial" w:eastAsia="Times New Roman" w:hAnsi="Arial" w:cs="Arial"/>
          <w:b/>
          <w:bCs/>
          <w:color w:val="1F3864" w:themeColor="accent1" w:themeShade="80"/>
          <w:spacing w:val="-2"/>
          <w:sz w:val="18"/>
          <w:szCs w:val="20"/>
          <w:lang w:val="en-US" w:eastAsia="pt-BR"/>
        </w:rPr>
      </w:pPr>
      <w:r w:rsidRPr="00BE390A">
        <w:rPr>
          <w:rFonts w:ascii="Arial" w:hAnsi="Arial" w:cs="Arial"/>
          <w:b/>
          <w:bCs/>
          <w:sz w:val="14"/>
          <w:szCs w:val="14"/>
        </w:rPr>
        <w:t xml:space="preserve">R$ </w:t>
      </w:r>
      <w:proofErr w:type="spellStart"/>
      <w:r w:rsidRPr="00BE390A">
        <w:rPr>
          <w:rFonts w:ascii="Arial" w:hAnsi="Arial" w:cs="Arial"/>
          <w:b/>
          <w:bCs/>
          <w:sz w:val="14"/>
          <w:szCs w:val="14"/>
        </w:rPr>
        <w:t>thousand</w:t>
      </w:r>
      <w:proofErr w:type="spellEnd"/>
    </w:p>
    <w:tbl>
      <w:tblPr>
        <w:tblStyle w:val="TabeladeLista6Colorida-nfase5"/>
        <w:tblW w:w="9639" w:type="dxa"/>
        <w:jc w:val="center"/>
        <w:tblBorders>
          <w:top w:val="single" w:sz="2" w:space="0" w:color="9CC2E5" w:themeColor="accent5" w:themeTint="99"/>
          <w:bottom w:val="single" w:sz="2" w:space="0" w:color="9CC2E5" w:themeColor="accent5" w:themeTint="99"/>
        </w:tblBorders>
        <w:shd w:val="clear" w:color="auto" w:fill="FFFFFF" w:themeFill="background1"/>
        <w:tblLook w:val="04A0" w:firstRow="1" w:lastRow="0" w:firstColumn="1" w:lastColumn="0" w:noHBand="0" w:noVBand="1"/>
      </w:tblPr>
      <w:tblGrid>
        <w:gridCol w:w="3303"/>
        <w:gridCol w:w="1605"/>
        <w:gridCol w:w="1582"/>
        <w:gridCol w:w="1447"/>
        <w:gridCol w:w="1702"/>
      </w:tblGrid>
      <w:tr w:rsidR="00D14993" w:rsidRPr="00D25D79" w14:paraId="504093FA" w14:textId="77777777" w:rsidTr="00DD38EA">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26"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740830AC" w14:textId="77777777" w:rsidR="00D14993" w:rsidRPr="00D25D79" w:rsidRDefault="00D14993" w:rsidP="00DD38EA">
            <w:pPr>
              <w:pStyle w:val="08-Tabelageral"/>
              <w:jc w:val="left"/>
              <w:rPr>
                <w:rFonts w:cs="Arial"/>
              </w:rPr>
            </w:pPr>
          </w:p>
        </w:tc>
        <w:tc>
          <w:tcPr>
            <w:tcW w:w="1613"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794038DB" w14:textId="77777777" w:rsidR="00D14993" w:rsidRPr="00D25D79" w:rsidRDefault="00D14993" w:rsidP="00DD38EA">
            <w:pPr>
              <w:pStyle w:val="08-Tabelageral"/>
              <w:ind w:left="113"/>
              <w:cnfStyle w:val="100000000000" w:firstRow="1" w:lastRow="0" w:firstColumn="0" w:lastColumn="0" w:oddVBand="0" w:evenVBand="0" w:oddHBand="0" w:evenHBand="0" w:firstRowFirstColumn="0" w:firstRowLastColumn="0" w:lastRowFirstColumn="0" w:lastRowLastColumn="0"/>
              <w:rPr>
                <w:rFonts w:cs="Arial"/>
              </w:rPr>
            </w:pPr>
            <w:r w:rsidRPr="00D12999">
              <w:rPr>
                <w:rFonts w:cs="Arial"/>
                <w:szCs w:val="14"/>
              </w:rPr>
              <w:t>3</w:t>
            </w:r>
            <w:r w:rsidRPr="00FA7477">
              <w:rPr>
                <w:rFonts w:cs="Arial"/>
                <w:szCs w:val="14"/>
                <w:vertAlign w:val="superscript"/>
              </w:rPr>
              <w:t xml:space="preserve">rd </w:t>
            </w:r>
            <w:proofErr w:type="spellStart"/>
            <w:r w:rsidRPr="00D12999">
              <w:rPr>
                <w:rFonts w:cs="Arial"/>
                <w:szCs w:val="14"/>
              </w:rPr>
              <w:t>Quarter</w:t>
            </w:r>
            <w:proofErr w:type="spellEnd"/>
            <w:r w:rsidRPr="00D12999">
              <w:rPr>
                <w:rFonts w:cs="Arial"/>
                <w:szCs w:val="14"/>
              </w:rPr>
              <w:t xml:space="preserve"> 202</w:t>
            </w:r>
            <w:r>
              <w:rPr>
                <w:rFonts w:cs="Arial"/>
                <w:szCs w:val="14"/>
              </w:rPr>
              <w:t>4</w:t>
            </w:r>
          </w:p>
        </w:tc>
        <w:tc>
          <w:tcPr>
            <w:tcW w:w="1588"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2FD22BDC" w14:textId="77777777" w:rsidR="00D14993" w:rsidRPr="00D25D79" w:rsidRDefault="00D14993" w:rsidP="00DD38EA">
            <w:pPr>
              <w:pStyle w:val="08-Tabelageral"/>
              <w:ind w:left="113"/>
              <w:cnfStyle w:val="100000000000" w:firstRow="1" w:lastRow="0" w:firstColumn="0" w:lastColumn="0" w:oddVBand="0" w:evenVBand="0" w:oddHBand="0" w:evenHBand="0" w:firstRowFirstColumn="0" w:firstRowLastColumn="0" w:lastRowFirstColumn="0" w:lastRowLastColumn="0"/>
              <w:rPr>
                <w:rFonts w:cs="Arial"/>
              </w:rPr>
            </w:pPr>
            <w:r w:rsidRPr="00D12999">
              <w:rPr>
                <w:rFonts w:cs="Arial"/>
                <w:szCs w:val="14"/>
              </w:rPr>
              <w:t xml:space="preserve">01.01 </w:t>
            </w:r>
            <w:proofErr w:type="spellStart"/>
            <w:r w:rsidRPr="00D12999">
              <w:rPr>
                <w:rFonts w:cs="Arial"/>
                <w:szCs w:val="14"/>
              </w:rPr>
              <w:t>to</w:t>
            </w:r>
            <w:proofErr w:type="spellEnd"/>
            <w:r w:rsidRPr="00D12999">
              <w:rPr>
                <w:rFonts w:cs="Arial"/>
                <w:szCs w:val="14"/>
              </w:rPr>
              <w:t xml:space="preserve"> 09.30.202</w:t>
            </w:r>
            <w:r>
              <w:rPr>
                <w:rFonts w:cs="Arial"/>
                <w:szCs w:val="14"/>
              </w:rPr>
              <w:t>4</w:t>
            </w:r>
          </w:p>
        </w:tc>
        <w:tc>
          <w:tcPr>
            <w:tcW w:w="1454"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2CE96BF8" w14:textId="77777777" w:rsidR="00D14993" w:rsidRPr="00D25D79" w:rsidRDefault="00D14993" w:rsidP="00DD38EA">
            <w:pPr>
              <w:pStyle w:val="08-Tabelageral"/>
              <w:ind w:left="113"/>
              <w:cnfStyle w:val="100000000000" w:firstRow="1" w:lastRow="0" w:firstColumn="0" w:lastColumn="0" w:oddVBand="0" w:evenVBand="0" w:oddHBand="0" w:evenHBand="0" w:firstRowFirstColumn="0" w:firstRowLastColumn="0" w:lastRowFirstColumn="0" w:lastRowLastColumn="0"/>
              <w:rPr>
                <w:rFonts w:cs="Arial"/>
                <w:bCs w:val="0"/>
              </w:rPr>
            </w:pPr>
            <w:r w:rsidRPr="00FA7477">
              <w:rPr>
                <w:rFonts w:cs="Arial"/>
                <w:szCs w:val="14"/>
              </w:rPr>
              <w:t>3</w:t>
            </w:r>
            <w:r w:rsidRPr="00FA7477">
              <w:rPr>
                <w:rFonts w:cs="Arial"/>
                <w:szCs w:val="14"/>
                <w:vertAlign w:val="superscript"/>
              </w:rPr>
              <w:t>rd</w:t>
            </w:r>
            <w:r w:rsidRPr="00FA7477">
              <w:rPr>
                <w:rFonts w:cs="Arial"/>
                <w:szCs w:val="14"/>
              </w:rPr>
              <w:t xml:space="preserve"> </w:t>
            </w:r>
            <w:proofErr w:type="spellStart"/>
            <w:r w:rsidRPr="00FA7477">
              <w:rPr>
                <w:rFonts w:cs="Arial"/>
                <w:szCs w:val="14"/>
              </w:rPr>
              <w:t>Quarter</w:t>
            </w:r>
            <w:proofErr w:type="spellEnd"/>
            <w:r w:rsidRPr="00FA7477">
              <w:rPr>
                <w:rFonts w:cs="Arial"/>
                <w:szCs w:val="14"/>
              </w:rPr>
              <w:t xml:space="preserve"> 2023</w:t>
            </w:r>
          </w:p>
        </w:tc>
        <w:tc>
          <w:tcPr>
            <w:tcW w:w="1709"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11DFC2CB" w14:textId="77777777" w:rsidR="00D14993" w:rsidRPr="00D25D79" w:rsidRDefault="00D14993" w:rsidP="00DD38EA">
            <w:pPr>
              <w:pStyle w:val="08-Tabelageral"/>
              <w:ind w:left="113" w:right="-110"/>
              <w:cnfStyle w:val="100000000000" w:firstRow="1" w:lastRow="0" w:firstColumn="0" w:lastColumn="0" w:oddVBand="0" w:evenVBand="0" w:oddHBand="0" w:evenHBand="0" w:firstRowFirstColumn="0" w:firstRowLastColumn="0" w:lastRowFirstColumn="0" w:lastRowLastColumn="0"/>
              <w:rPr>
                <w:rFonts w:cs="Arial"/>
              </w:rPr>
            </w:pPr>
            <w:r w:rsidRPr="00FA7477">
              <w:rPr>
                <w:rFonts w:cs="Arial"/>
                <w:szCs w:val="14"/>
              </w:rPr>
              <w:t xml:space="preserve">01.01 </w:t>
            </w:r>
            <w:proofErr w:type="spellStart"/>
            <w:r w:rsidRPr="00FA7477">
              <w:rPr>
                <w:rFonts w:cs="Arial"/>
                <w:szCs w:val="14"/>
              </w:rPr>
              <w:t>to</w:t>
            </w:r>
            <w:proofErr w:type="spellEnd"/>
            <w:r w:rsidRPr="00FA7477">
              <w:rPr>
                <w:rFonts w:cs="Arial"/>
                <w:szCs w:val="14"/>
              </w:rPr>
              <w:t xml:space="preserve"> 09.30.2023</w:t>
            </w:r>
          </w:p>
        </w:tc>
      </w:tr>
      <w:tr w:rsidR="00D14993" w:rsidRPr="00FB39C9" w14:paraId="5D93A3F2" w14:textId="77777777" w:rsidTr="00DD38EA">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26" w:type="dxa"/>
            <w:tcBorders>
              <w:top w:val="single" w:sz="2" w:space="0" w:color="1F3864" w:themeColor="accent1" w:themeShade="80"/>
            </w:tcBorders>
            <w:shd w:val="clear" w:color="auto" w:fill="auto"/>
            <w:vAlign w:val="center"/>
          </w:tcPr>
          <w:p w14:paraId="5879BA6E" w14:textId="77777777" w:rsidR="00D14993" w:rsidRPr="00FB39C9" w:rsidRDefault="00D14993" w:rsidP="00DD38EA">
            <w:pPr>
              <w:pStyle w:val="08-Tabelageral"/>
              <w:jc w:val="left"/>
              <w:rPr>
                <w:rFonts w:cs="Arial"/>
                <w:szCs w:val="14"/>
              </w:rPr>
            </w:pPr>
            <w:proofErr w:type="spellStart"/>
            <w:r w:rsidRPr="00D078AA">
              <w:rPr>
                <w:rFonts w:cs="Arial"/>
                <w:szCs w:val="14"/>
              </w:rPr>
              <w:t>Operating</w:t>
            </w:r>
            <w:proofErr w:type="spellEnd"/>
            <w:r w:rsidRPr="00D078AA">
              <w:rPr>
                <w:rFonts w:cs="Arial"/>
                <w:szCs w:val="14"/>
              </w:rPr>
              <w:t xml:space="preserve"> income</w:t>
            </w:r>
          </w:p>
        </w:tc>
        <w:tc>
          <w:tcPr>
            <w:tcW w:w="1613" w:type="dxa"/>
            <w:tcBorders>
              <w:top w:val="nil"/>
            </w:tcBorders>
            <w:shd w:val="clear" w:color="auto" w:fill="auto"/>
            <w:vAlign w:val="center"/>
          </w:tcPr>
          <w:p w14:paraId="50F1FB48" w14:textId="77777777" w:rsidR="00D14993" w:rsidRPr="00FB39C9" w:rsidRDefault="00D14993" w:rsidP="00DD38EA">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sidRPr="00FB39C9">
              <w:rPr>
                <w:rFonts w:cs="Arial"/>
                <w:b/>
                <w:bCs/>
                <w:color w:val="000000"/>
                <w:szCs w:val="14"/>
              </w:rPr>
              <w:t>1</w:t>
            </w:r>
            <w:r>
              <w:rPr>
                <w:rFonts w:cs="Arial"/>
                <w:b/>
                <w:bCs/>
                <w:color w:val="000000"/>
                <w:szCs w:val="14"/>
              </w:rPr>
              <w:t>,</w:t>
            </w:r>
            <w:r w:rsidRPr="00FB39C9">
              <w:rPr>
                <w:rFonts w:cs="Arial"/>
                <w:b/>
                <w:bCs/>
                <w:color w:val="000000"/>
                <w:szCs w:val="14"/>
              </w:rPr>
              <w:t>256</w:t>
            </w:r>
            <w:r>
              <w:rPr>
                <w:rFonts w:cs="Arial"/>
                <w:b/>
                <w:bCs/>
                <w:color w:val="000000"/>
                <w:szCs w:val="14"/>
              </w:rPr>
              <w:t>,</w:t>
            </w:r>
            <w:r w:rsidRPr="00FB39C9">
              <w:rPr>
                <w:rFonts w:cs="Arial"/>
                <w:b/>
                <w:bCs/>
                <w:color w:val="000000"/>
                <w:szCs w:val="14"/>
              </w:rPr>
              <w:t>863</w:t>
            </w:r>
          </w:p>
        </w:tc>
        <w:tc>
          <w:tcPr>
            <w:tcW w:w="1588" w:type="dxa"/>
            <w:tcBorders>
              <w:top w:val="nil"/>
            </w:tcBorders>
            <w:shd w:val="clear" w:color="auto" w:fill="auto"/>
            <w:vAlign w:val="center"/>
          </w:tcPr>
          <w:p w14:paraId="6E41D384" w14:textId="77777777" w:rsidR="00D14993" w:rsidRPr="00FB39C9" w:rsidRDefault="00D14993" w:rsidP="00DD38EA">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sidRPr="00FB39C9">
              <w:rPr>
                <w:rFonts w:cs="Arial"/>
                <w:b/>
                <w:bCs/>
                <w:color w:val="000000"/>
                <w:szCs w:val="14"/>
              </w:rPr>
              <w:t>3</w:t>
            </w:r>
            <w:r>
              <w:rPr>
                <w:rFonts w:cs="Arial"/>
                <w:b/>
                <w:bCs/>
                <w:color w:val="000000"/>
                <w:szCs w:val="14"/>
              </w:rPr>
              <w:t>,</w:t>
            </w:r>
            <w:r w:rsidRPr="00FB39C9">
              <w:rPr>
                <w:rFonts w:cs="Arial"/>
                <w:b/>
                <w:bCs/>
                <w:color w:val="000000"/>
                <w:szCs w:val="14"/>
              </w:rPr>
              <w:t>628</w:t>
            </w:r>
            <w:r>
              <w:rPr>
                <w:rFonts w:cs="Arial"/>
                <w:b/>
                <w:bCs/>
                <w:color w:val="000000"/>
                <w:szCs w:val="14"/>
              </w:rPr>
              <w:t>,</w:t>
            </w:r>
            <w:r w:rsidRPr="00FB39C9">
              <w:rPr>
                <w:rFonts w:cs="Arial"/>
                <w:b/>
                <w:bCs/>
                <w:color w:val="000000"/>
                <w:szCs w:val="14"/>
              </w:rPr>
              <w:t>666</w:t>
            </w:r>
          </w:p>
        </w:tc>
        <w:tc>
          <w:tcPr>
            <w:tcW w:w="1454" w:type="dxa"/>
            <w:tcBorders>
              <w:top w:val="nil"/>
              <w:left w:val="nil"/>
              <w:bottom w:val="nil"/>
              <w:right w:val="nil"/>
            </w:tcBorders>
            <w:shd w:val="clear" w:color="auto" w:fill="auto"/>
            <w:vAlign w:val="center"/>
          </w:tcPr>
          <w:p w14:paraId="6E5C7167" w14:textId="77777777" w:rsidR="00D14993" w:rsidRPr="00FB39C9" w:rsidRDefault="00D14993" w:rsidP="00DD38EA">
            <w:pPr>
              <w:pStyle w:val="08-Tabelageral"/>
              <w:cnfStyle w:val="000000100000" w:firstRow="0" w:lastRow="0" w:firstColumn="0" w:lastColumn="0" w:oddVBand="0" w:evenVBand="0" w:oddHBand="1" w:evenHBand="0" w:firstRowFirstColumn="0" w:firstRowLastColumn="0" w:lastRowFirstColumn="0" w:lastRowLastColumn="0"/>
              <w:rPr>
                <w:rFonts w:cs="Arial"/>
                <w:b/>
                <w:bCs/>
              </w:rPr>
            </w:pPr>
            <w:r w:rsidRPr="00FB39C9">
              <w:rPr>
                <w:rFonts w:cs="Arial"/>
                <w:b/>
                <w:bCs/>
                <w:color w:val="000000"/>
                <w:szCs w:val="14"/>
              </w:rPr>
              <w:t>1</w:t>
            </w:r>
            <w:r>
              <w:rPr>
                <w:rFonts w:cs="Arial"/>
                <w:b/>
                <w:bCs/>
                <w:color w:val="000000"/>
                <w:szCs w:val="14"/>
              </w:rPr>
              <w:t>,</w:t>
            </w:r>
            <w:r w:rsidRPr="00FB39C9">
              <w:rPr>
                <w:rFonts w:cs="Arial"/>
                <w:b/>
                <w:bCs/>
                <w:color w:val="000000"/>
                <w:szCs w:val="14"/>
              </w:rPr>
              <w:t>145</w:t>
            </w:r>
            <w:r>
              <w:rPr>
                <w:rFonts w:cs="Arial"/>
                <w:b/>
                <w:bCs/>
                <w:color w:val="000000"/>
                <w:szCs w:val="14"/>
              </w:rPr>
              <w:t>,</w:t>
            </w:r>
            <w:r w:rsidRPr="00FB39C9">
              <w:rPr>
                <w:rFonts w:cs="Arial"/>
                <w:b/>
                <w:bCs/>
                <w:color w:val="000000"/>
                <w:szCs w:val="14"/>
              </w:rPr>
              <w:t>814</w:t>
            </w:r>
          </w:p>
        </w:tc>
        <w:tc>
          <w:tcPr>
            <w:tcW w:w="1709" w:type="dxa"/>
            <w:tcBorders>
              <w:top w:val="single" w:sz="2" w:space="0" w:color="1F3864" w:themeColor="accent1" w:themeShade="80"/>
            </w:tcBorders>
            <w:shd w:val="clear" w:color="auto" w:fill="auto"/>
            <w:vAlign w:val="center"/>
          </w:tcPr>
          <w:p w14:paraId="6B775F65" w14:textId="77777777" w:rsidR="00D14993" w:rsidRPr="00FB39C9" w:rsidRDefault="00D14993" w:rsidP="00DD38EA">
            <w:pPr>
              <w:pStyle w:val="08-Tabelageral"/>
              <w:ind w:right="-110"/>
              <w:cnfStyle w:val="000000100000" w:firstRow="0" w:lastRow="0" w:firstColumn="0" w:lastColumn="0" w:oddVBand="0" w:evenVBand="0" w:oddHBand="1" w:evenHBand="0" w:firstRowFirstColumn="0" w:firstRowLastColumn="0" w:lastRowFirstColumn="0" w:lastRowLastColumn="0"/>
              <w:rPr>
                <w:rFonts w:cs="Arial"/>
                <w:b/>
                <w:bCs/>
              </w:rPr>
            </w:pPr>
            <w:r w:rsidRPr="00FB39C9">
              <w:rPr>
                <w:rFonts w:cs="Arial"/>
                <w:b/>
                <w:bCs/>
                <w:color w:val="000000"/>
                <w:szCs w:val="14"/>
              </w:rPr>
              <w:t>3</w:t>
            </w:r>
            <w:r>
              <w:rPr>
                <w:rFonts w:cs="Arial"/>
                <w:b/>
                <w:bCs/>
                <w:color w:val="000000"/>
                <w:szCs w:val="14"/>
              </w:rPr>
              <w:t>,</w:t>
            </w:r>
            <w:r w:rsidRPr="00FB39C9">
              <w:rPr>
                <w:rFonts w:cs="Arial"/>
                <w:b/>
                <w:bCs/>
                <w:color w:val="000000"/>
                <w:szCs w:val="14"/>
              </w:rPr>
              <w:t>269</w:t>
            </w:r>
            <w:r>
              <w:rPr>
                <w:rFonts w:cs="Arial"/>
                <w:b/>
                <w:bCs/>
                <w:color w:val="000000"/>
                <w:szCs w:val="14"/>
              </w:rPr>
              <w:t>,</w:t>
            </w:r>
            <w:r w:rsidRPr="00FB39C9">
              <w:rPr>
                <w:rFonts w:cs="Arial"/>
                <w:b/>
                <w:bCs/>
                <w:color w:val="000000"/>
                <w:szCs w:val="14"/>
              </w:rPr>
              <w:t>544</w:t>
            </w:r>
          </w:p>
        </w:tc>
      </w:tr>
      <w:tr w:rsidR="00D14993" w:rsidRPr="00FB39C9" w14:paraId="3A4C0A93" w14:textId="77777777" w:rsidTr="00DD38E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26" w:type="dxa"/>
            <w:shd w:val="clear" w:color="auto" w:fill="auto"/>
            <w:vAlign w:val="center"/>
          </w:tcPr>
          <w:p w14:paraId="0405574E" w14:textId="77777777" w:rsidR="00D14993" w:rsidRPr="00D25D79" w:rsidRDefault="00D14993" w:rsidP="00DD38EA">
            <w:pPr>
              <w:pStyle w:val="08-Tabelageral"/>
              <w:ind w:left="113"/>
              <w:jc w:val="left"/>
              <w:rPr>
                <w:rFonts w:cs="Arial"/>
                <w:b w:val="0"/>
                <w:szCs w:val="14"/>
              </w:rPr>
            </w:pPr>
            <w:r w:rsidRPr="00D078AA">
              <w:rPr>
                <w:rFonts w:cs="Arial"/>
                <w:b w:val="0"/>
                <w:szCs w:val="14"/>
              </w:rPr>
              <w:t>Commission income, net</w:t>
            </w:r>
          </w:p>
        </w:tc>
        <w:tc>
          <w:tcPr>
            <w:tcW w:w="1613" w:type="dxa"/>
            <w:shd w:val="clear" w:color="auto" w:fill="auto"/>
            <w:vAlign w:val="center"/>
          </w:tcPr>
          <w:p w14:paraId="5BF2FD63" w14:textId="77777777" w:rsidR="00D14993" w:rsidRPr="00FB39C9" w:rsidRDefault="00D14993" w:rsidP="00DD38EA">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sidRPr="00FB39C9">
              <w:rPr>
                <w:rFonts w:cs="Arial"/>
                <w:color w:val="000000"/>
                <w:szCs w:val="14"/>
              </w:rPr>
              <w:t>1</w:t>
            </w:r>
            <w:r>
              <w:rPr>
                <w:rFonts w:cs="Arial"/>
                <w:color w:val="000000"/>
                <w:szCs w:val="14"/>
              </w:rPr>
              <w:t>,</w:t>
            </w:r>
            <w:r w:rsidRPr="00FB39C9">
              <w:rPr>
                <w:rFonts w:cs="Arial"/>
                <w:color w:val="000000"/>
                <w:szCs w:val="14"/>
              </w:rPr>
              <w:t>256</w:t>
            </w:r>
            <w:r>
              <w:rPr>
                <w:rFonts w:cs="Arial"/>
                <w:color w:val="000000"/>
                <w:szCs w:val="14"/>
              </w:rPr>
              <w:t>,</w:t>
            </w:r>
            <w:r w:rsidRPr="00FB39C9">
              <w:rPr>
                <w:rFonts w:cs="Arial"/>
                <w:color w:val="000000"/>
                <w:szCs w:val="14"/>
              </w:rPr>
              <w:t>863</w:t>
            </w:r>
          </w:p>
        </w:tc>
        <w:tc>
          <w:tcPr>
            <w:tcW w:w="1588" w:type="dxa"/>
            <w:shd w:val="clear" w:color="auto" w:fill="auto"/>
            <w:vAlign w:val="center"/>
          </w:tcPr>
          <w:p w14:paraId="13EFA5B2" w14:textId="77777777" w:rsidR="00D14993" w:rsidRPr="00FB39C9" w:rsidRDefault="00D14993" w:rsidP="00DD38EA">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sidRPr="00FB39C9">
              <w:rPr>
                <w:rFonts w:cs="Arial"/>
                <w:szCs w:val="14"/>
              </w:rPr>
              <w:t>3</w:t>
            </w:r>
            <w:r>
              <w:rPr>
                <w:rFonts w:cs="Arial"/>
                <w:szCs w:val="14"/>
              </w:rPr>
              <w:t>,</w:t>
            </w:r>
            <w:r w:rsidRPr="00FB39C9">
              <w:rPr>
                <w:rFonts w:cs="Arial"/>
                <w:szCs w:val="14"/>
              </w:rPr>
              <w:t>628</w:t>
            </w:r>
            <w:r>
              <w:rPr>
                <w:rFonts w:cs="Arial"/>
                <w:szCs w:val="14"/>
              </w:rPr>
              <w:t>,</w:t>
            </w:r>
            <w:r w:rsidRPr="00FB39C9">
              <w:rPr>
                <w:rFonts w:cs="Arial"/>
                <w:szCs w:val="14"/>
              </w:rPr>
              <w:t>666</w:t>
            </w:r>
          </w:p>
        </w:tc>
        <w:tc>
          <w:tcPr>
            <w:tcW w:w="1454" w:type="dxa"/>
            <w:tcBorders>
              <w:top w:val="nil"/>
              <w:left w:val="nil"/>
              <w:bottom w:val="nil"/>
              <w:right w:val="nil"/>
            </w:tcBorders>
            <w:shd w:val="clear" w:color="auto" w:fill="auto"/>
            <w:vAlign w:val="center"/>
          </w:tcPr>
          <w:p w14:paraId="6BB45243" w14:textId="77777777" w:rsidR="00D14993" w:rsidRPr="00FB39C9" w:rsidRDefault="00D14993" w:rsidP="00DD38EA">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FB39C9">
              <w:rPr>
                <w:rFonts w:cs="Arial"/>
                <w:szCs w:val="14"/>
              </w:rPr>
              <w:t>1</w:t>
            </w:r>
            <w:r>
              <w:rPr>
                <w:rFonts w:cs="Arial"/>
                <w:szCs w:val="14"/>
              </w:rPr>
              <w:t>,</w:t>
            </w:r>
            <w:r w:rsidRPr="00FB39C9">
              <w:rPr>
                <w:rFonts w:cs="Arial"/>
                <w:szCs w:val="14"/>
              </w:rPr>
              <w:t>145</w:t>
            </w:r>
            <w:r>
              <w:rPr>
                <w:rFonts w:cs="Arial"/>
                <w:szCs w:val="14"/>
              </w:rPr>
              <w:t>,</w:t>
            </w:r>
            <w:r w:rsidRPr="00FB39C9">
              <w:rPr>
                <w:rFonts w:cs="Arial"/>
                <w:szCs w:val="14"/>
              </w:rPr>
              <w:t>814</w:t>
            </w:r>
          </w:p>
        </w:tc>
        <w:tc>
          <w:tcPr>
            <w:tcW w:w="1709" w:type="dxa"/>
            <w:tcBorders>
              <w:top w:val="nil"/>
              <w:left w:val="nil"/>
              <w:bottom w:val="nil"/>
              <w:right w:val="nil"/>
            </w:tcBorders>
            <w:shd w:val="clear" w:color="auto" w:fill="auto"/>
            <w:vAlign w:val="center"/>
          </w:tcPr>
          <w:p w14:paraId="7FC4C1CE" w14:textId="77777777" w:rsidR="00D14993" w:rsidRPr="00FB39C9" w:rsidRDefault="00D14993" w:rsidP="00DD38EA">
            <w:pPr>
              <w:pStyle w:val="08-Tabelageral"/>
              <w:ind w:right="-110"/>
              <w:cnfStyle w:val="000000010000" w:firstRow="0" w:lastRow="0" w:firstColumn="0" w:lastColumn="0" w:oddVBand="0" w:evenVBand="0" w:oddHBand="0" w:evenHBand="1" w:firstRowFirstColumn="0" w:firstRowLastColumn="0" w:lastRowFirstColumn="0" w:lastRowLastColumn="0"/>
              <w:rPr>
                <w:rFonts w:cs="Arial"/>
              </w:rPr>
            </w:pPr>
            <w:r w:rsidRPr="00FB39C9">
              <w:rPr>
                <w:rFonts w:cs="Arial"/>
                <w:szCs w:val="14"/>
              </w:rPr>
              <w:t>3</w:t>
            </w:r>
            <w:r>
              <w:rPr>
                <w:rFonts w:cs="Arial"/>
                <w:szCs w:val="14"/>
              </w:rPr>
              <w:t>,</w:t>
            </w:r>
            <w:r w:rsidRPr="00FB39C9">
              <w:rPr>
                <w:rFonts w:cs="Arial"/>
                <w:szCs w:val="14"/>
              </w:rPr>
              <w:t>269</w:t>
            </w:r>
            <w:r>
              <w:rPr>
                <w:rFonts w:cs="Arial"/>
                <w:szCs w:val="14"/>
              </w:rPr>
              <w:t>,</w:t>
            </w:r>
            <w:r w:rsidRPr="00FB39C9">
              <w:rPr>
                <w:rFonts w:cs="Arial"/>
                <w:szCs w:val="14"/>
              </w:rPr>
              <w:t>544</w:t>
            </w:r>
          </w:p>
        </w:tc>
      </w:tr>
      <w:tr w:rsidR="00D14993" w:rsidRPr="00FB39C9" w14:paraId="115E65D6" w14:textId="77777777" w:rsidTr="00DD38EA">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26" w:type="dxa"/>
            <w:shd w:val="clear" w:color="auto" w:fill="auto"/>
            <w:vAlign w:val="center"/>
          </w:tcPr>
          <w:p w14:paraId="123E844B" w14:textId="77777777" w:rsidR="00D14993" w:rsidRPr="00FB39C9" w:rsidRDefault="00D14993" w:rsidP="00DD38EA">
            <w:pPr>
              <w:pStyle w:val="08-Tabelageral"/>
              <w:jc w:val="left"/>
              <w:rPr>
                <w:rFonts w:cs="Arial"/>
                <w:bCs w:val="0"/>
                <w:szCs w:val="14"/>
              </w:rPr>
            </w:pPr>
            <w:proofErr w:type="spellStart"/>
            <w:r w:rsidRPr="00D078AA">
              <w:rPr>
                <w:rFonts w:cs="Arial"/>
                <w:bCs w:val="0"/>
                <w:szCs w:val="14"/>
              </w:rPr>
              <w:t>Cost</w:t>
            </w:r>
            <w:proofErr w:type="spellEnd"/>
            <w:r w:rsidRPr="00D078AA">
              <w:rPr>
                <w:rFonts w:cs="Arial"/>
                <w:bCs w:val="0"/>
                <w:szCs w:val="14"/>
              </w:rPr>
              <w:t xml:space="preserve"> </w:t>
            </w:r>
            <w:proofErr w:type="spellStart"/>
            <w:r w:rsidRPr="00D078AA">
              <w:rPr>
                <w:rFonts w:cs="Arial"/>
                <w:bCs w:val="0"/>
                <w:szCs w:val="14"/>
              </w:rPr>
              <w:t>of</w:t>
            </w:r>
            <w:proofErr w:type="spellEnd"/>
            <w:r w:rsidRPr="00D078AA">
              <w:rPr>
                <w:rFonts w:cs="Arial"/>
                <w:bCs w:val="0"/>
                <w:szCs w:val="14"/>
              </w:rPr>
              <w:t xml:space="preserve"> Services </w:t>
            </w:r>
            <w:proofErr w:type="spellStart"/>
            <w:r w:rsidRPr="00D078AA">
              <w:rPr>
                <w:rFonts w:cs="Arial"/>
                <w:bCs w:val="0"/>
                <w:szCs w:val="14"/>
              </w:rPr>
              <w:t>Provided</w:t>
            </w:r>
            <w:proofErr w:type="spellEnd"/>
          </w:p>
        </w:tc>
        <w:tc>
          <w:tcPr>
            <w:tcW w:w="1613" w:type="dxa"/>
            <w:tcBorders>
              <w:top w:val="nil"/>
              <w:left w:val="nil"/>
              <w:bottom w:val="nil"/>
              <w:right w:val="nil"/>
            </w:tcBorders>
            <w:shd w:val="clear" w:color="auto" w:fill="auto"/>
            <w:vAlign w:val="center"/>
          </w:tcPr>
          <w:p w14:paraId="0365F164" w14:textId="77777777" w:rsidR="00D14993" w:rsidRPr="00FB39C9" w:rsidRDefault="00D14993" w:rsidP="00DD38EA">
            <w:pPr>
              <w:pStyle w:val="08-Tabelageral"/>
              <w:cnfStyle w:val="000000100000" w:firstRow="0" w:lastRow="0" w:firstColumn="0" w:lastColumn="0" w:oddVBand="0" w:evenVBand="0" w:oddHBand="1" w:evenHBand="0" w:firstRowFirstColumn="0" w:firstRowLastColumn="0" w:lastRowFirstColumn="0" w:lastRowLastColumn="0"/>
              <w:rPr>
                <w:rFonts w:cs="Arial"/>
                <w:b/>
                <w:color w:val="000000"/>
                <w:szCs w:val="14"/>
              </w:rPr>
            </w:pPr>
            <w:r w:rsidRPr="00FB39C9">
              <w:rPr>
                <w:rFonts w:cs="Arial"/>
                <w:b/>
                <w:color w:val="000000"/>
                <w:szCs w:val="14"/>
              </w:rPr>
              <w:t>(41</w:t>
            </w:r>
            <w:r>
              <w:rPr>
                <w:rFonts w:cs="Arial"/>
                <w:b/>
                <w:color w:val="000000"/>
                <w:szCs w:val="14"/>
              </w:rPr>
              <w:t>,</w:t>
            </w:r>
            <w:r w:rsidRPr="00FB39C9">
              <w:rPr>
                <w:rFonts w:cs="Arial"/>
                <w:b/>
                <w:color w:val="000000"/>
                <w:szCs w:val="14"/>
              </w:rPr>
              <w:t>295)</w:t>
            </w:r>
          </w:p>
        </w:tc>
        <w:tc>
          <w:tcPr>
            <w:tcW w:w="1588" w:type="dxa"/>
            <w:tcBorders>
              <w:top w:val="nil"/>
              <w:left w:val="nil"/>
              <w:bottom w:val="nil"/>
              <w:right w:val="nil"/>
            </w:tcBorders>
            <w:shd w:val="clear" w:color="auto" w:fill="auto"/>
            <w:vAlign w:val="center"/>
          </w:tcPr>
          <w:p w14:paraId="78EA2905" w14:textId="77777777" w:rsidR="00D14993" w:rsidRPr="00FB39C9" w:rsidRDefault="00D14993" w:rsidP="00DD38EA">
            <w:pPr>
              <w:pStyle w:val="08-Tabelageral"/>
              <w:cnfStyle w:val="000000100000" w:firstRow="0" w:lastRow="0" w:firstColumn="0" w:lastColumn="0" w:oddVBand="0" w:evenVBand="0" w:oddHBand="1" w:evenHBand="0" w:firstRowFirstColumn="0" w:firstRowLastColumn="0" w:lastRowFirstColumn="0" w:lastRowLastColumn="0"/>
              <w:rPr>
                <w:rFonts w:cs="Arial"/>
                <w:b/>
                <w:color w:val="000000"/>
                <w:szCs w:val="14"/>
              </w:rPr>
            </w:pPr>
            <w:r w:rsidRPr="00FB39C9">
              <w:rPr>
                <w:rFonts w:cs="Arial"/>
                <w:b/>
                <w:szCs w:val="14"/>
              </w:rPr>
              <w:t>(131</w:t>
            </w:r>
            <w:r>
              <w:rPr>
                <w:rFonts w:cs="Arial"/>
                <w:b/>
                <w:szCs w:val="14"/>
              </w:rPr>
              <w:t>,</w:t>
            </w:r>
            <w:r w:rsidRPr="00FB39C9">
              <w:rPr>
                <w:rFonts w:cs="Arial"/>
                <w:b/>
                <w:szCs w:val="14"/>
              </w:rPr>
              <w:t>137)</w:t>
            </w:r>
          </w:p>
        </w:tc>
        <w:tc>
          <w:tcPr>
            <w:tcW w:w="1454" w:type="dxa"/>
            <w:tcBorders>
              <w:top w:val="nil"/>
              <w:left w:val="nil"/>
              <w:bottom w:val="nil"/>
              <w:right w:val="nil"/>
            </w:tcBorders>
            <w:shd w:val="clear" w:color="auto" w:fill="auto"/>
            <w:vAlign w:val="center"/>
          </w:tcPr>
          <w:p w14:paraId="4A349EA6" w14:textId="77777777" w:rsidR="00D14993" w:rsidRPr="00FB39C9" w:rsidRDefault="00D14993" w:rsidP="00DD38EA">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FB39C9">
              <w:rPr>
                <w:rFonts w:cs="Arial"/>
                <w:b/>
                <w:szCs w:val="14"/>
              </w:rPr>
              <w:t>(45</w:t>
            </w:r>
            <w:r>
              <w:rPr>
                <w:rFonts w:cs="Arial"/>
                <w:b/>
                <w:szCs w:val="14"/>
              </w:rPr>
              <w:t>,</w:t>
            </w:r>
            <w:r w:rsidRPr="00FB39C9">
              <w:rPr>
                <w:rFonts w:cs="Arial"/>
                <w:b/>
                <w:szCs w:val="14"/>
              </w:rPr>
              <w:t>585)</w:t>
            </w:r>
          </w:p>
        </w:tc>
        <w:tc>
          <w:tcPr>
            <w:tcW w:w="1709" w:type="dxa"/>
            <w:tcBorders>
              <w:top w:val="nil"/>
              <w:left w:val="nil"/>
              <w:bottom w:val="nil"/>
              <w:right w:val="nil"/>
            </w:tcBorders>
            <w:shd w:val="clear" w:color="auto" w:fill="auto"/>
            <w:vAlign w:val="center"/>
          </w:tcPr>
          <w:p w14:paraId="5FB72DA1" w14:textId="77777777" w:rsidR="00D14993" w:rsidRPr="00FB39C9" w:rsidRDefault="00D14993" w:rsidP="00DD38EA">
            <w:pPr>
              <w:pStyle w:val="08-Tabelageral"/>
              <w:ind w:right="-110"/>
              <w:cnfStyle w:val="000000100000" w:firstRow="0" w:lastRow="0" w:firstColumn="0" w:lastColumn="0" w:oddVBand="0" w:evenVBand="0" w:oddHBand="1" w:evenHBand="0" w:firstRowFirstColumn="0" w:firstRowLastColumn="0" w:lastRowFirstColumn="0" w:lastRowLastColumn="0"/>
              <w:rPr>
                <w:rFonts w:cs="Arial"/>
                <w:b/>
              </w:rPr>
            </w:pPr>
            <w:r w:rsidRPr="00FB39C9">
              <w:rPr>
                <w:rFonts w:cs="Arial"/>
                <w:b/>
                <w:szCs w:val="14"/>
              </w:rPr>
              <w:t>(146</w:t>
            </w:r>
            <w:r>
              <w:rPr>
                <w:rFonts w:cs="Arial"/>
                <w:b/>
                <w:szCs w:val="14"/>
              </w:rPr>
              <w:t>,</w:t>
            </w:r>
            <w:r w:rsidRPr="00FB39C9">
              <w:rPr>
                <w:rFonts w:cs="Arial"/>
                <w:b/>
                <w:szCs w:val="14"/>
              </w:rPr>
              <w:t>446)</w:t>
            </w:r>
          </w:p>
        </w:tc>
      </w:tr>
      <w:tr w:rsidR="00D14993" w:rsidRPr="00FB39C9" w14:paraId="7D66D199" w14:textId="77777777" w:rsidTr="00DD38E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26" w:type="dxa"/>
            <w:shd w:val="clear" w:color="auto" w:fill="auto"/>
            <w:vAlign w:val="center"/>
          </w:tcPr>
          <w:p w14:paraId="6D758F3E" w14:textId="77777777" w:rsidR="00D14993" w:rsidRPr="00FB39C9" w:rsidRDefault="00D14993" w:rsidP="00DD38EA">
            <w:pPr>
              <w:pStyle w:val="08-Tabelageral"/>
              <w:jc w:val="left"/>
              <w:rPr>
                <w:rFonts w:cs="Arial"/>
                <w:szCs w:val="14"/>
              </w:rPr>
            </w:pPr>
            <w:r w:rsidRPr="00D078AA">
              <w:rPr>
                <w:rFonts w:cs="Arial"/>
                <w:szCs w:val="14"/>
              </w:rPr>
              <w:t>Gross Profit</w:t>
            </w:r>
          </w:p>
        </w:tc>
        <w:tc>
          <w:tcPr>
            <w:tcW w:w="1613" w:type="dxa"/>
            <w:tcBorders>
              <w:top w:val="nil"/>
              <w:left w:val="nil"/>
              <w:bottom w:val="nil"/>
              <w:right w:val="nil"/>
            </w:tcBorders>
            <w:shd w:val="clear" w:color="auto" w:fill="auto"/>
            <w:vAlign w:val="center"/>
          </w:tcPr>
          <w:p w14:paraId="520528D2" w14:textId="77777777" w:rsidR="00D14993" w:rsidRPr="00FB39C9" w:rsidRDefault="00D14993" w:rsidP="00DD38EA">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sidRPr="00FB39C9">
              <w:rPr>
                <w:rFonts w:cs="Arial"/>
                <w:b/>
                <w:bCs/>
                <w:color w:val="000000"/>
                <w:szCs w:val="14"/>
              </w:rPr>
              <w:t>1</w:t>
            </w:r>
            <w:r>
              <w:rPr>
                <w:rFonts w:cs="Arial"/>
                <w:b/>
                <w:bCs/>
                <w:color w:val="000000"/>
                <w:szCs w:val="14"/>
              </w:rPr>
              <w:t>,</w:t>
            </w:r>
            <w:r w:rsidRPr="00FB39C9">
              <w:rPr>
                <w:rFonts w:cs="Arial"/>
                <w:b/>
                <w:bCs/>
                <w:color w:val="000000"/>
                <w:szCs w:val="14"/>
              </w:rPr>
              <w:t>215</w:t>
            </w:r>
            <w:r>
              <w:rPr>
                <w:rFonts w:cs="Arial"/>
                <w:b/>
                <w:bCs/>
                <w:color w:val="000000"/>
                <w:szCs w:val="14"/>
              </w:rPr>
              <w:t>,</w:t>
            </w:r>
            <w:r w:rsidRPr="00FB39C9">
              <w:rPr>
                <w:rFonts w:cs="Arial"/>
                <w:b/>
                <w:bCs/>
                <w:color w:val="000000"/>
                <w:szCs w:val="14"/>
              </w:rPr>
              <w:t>568</w:t>
            </w:r>
          </w:p>
        </w:tc>
        <w:tc>
          <w:tcPr>
            <w:tcW w:w="1588" w:type="dxa"/>
            <w:tcBorders>
              <w:top w:val="nil"/>
              <w:left w:val="nil"/>
              <w:bottom w:val="nil"/>
              <w:right w:val="nil"/>
            </w:tcBorders>
            <w:shd w:val="clear" w:color="auto" w:fill="auto"/>
            <w:vAlign w:val="center"/>
          </w:tcPr>
          <w:p w14:paraId="2AFBDE53" w14:textId="77777777" w:rsidR="00D14993" w:rsidRPr="00FB39C9" w:rsidRDefault="00D14993" w:rsidP="00DD38EA">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sidRPr="00FB39C9">
              <w:rPr>
                <w:rFonts w:cs="Arial"/>
                <w:b/>
                <w:bCs/>
                <w:szCs w:val="14"/>
              </w:rPr>
              <w:t>3</w:t>
            </w:r>
            <w:r>
              <w:rPr>
                <w:rFonts w:cs="Arial"/>
                <w:b/>
                <w:bCs/>
                <w:szCs w:val="14"/>
              </w:rPr>
              <w:t>,</w:t>
            </w:r>
            <w:r w:rsidRPr="00FB39C9">
              <w:rPr>
                <w:rFonts w:cs="Arial"/>
                <w:b/>
                <w:bCs/>
                <w:szCs w:val="14"/>
              </w:rPr>
              <w:t>497</w:t>
            </w:r>
            <w:r>
              <w:rPr>
                <w:rFonts w:cs="Arial"/>
                <w:b/>
                <w:bCs/>
                <w:szCs w:val="14"/>
              </w:rPr>
              <w:t>,</w:t>
            </w:r>
            <w:r w:rsidRPr="00FB39C9">
              <w:rPr>
                <w:rFonts w:cs="Arial"/>
                <w:b/>
                <w:bCs/>
                <w:szCs w:val="14"/>
              </w:rPr>
              <w:t>529</w:t>
            </w:r>
          </w:p>
        </w:tc>
        <w:tc>
          <w:tcPr>
            <w:tcW w:w="1454" w:type="dxa"/>
            <w:tcBorders>
              <w:top w:val="nil"/>
              <w:left w:val="nil"/>
              <w:bottom w:val="nil"/>
              <w:right w:val="nil"/>
            </w:tcBorders>
            <w:shd w:val="clear" w:color="auto" w:fill="auto"/>
            <w:vAlign w:val="center"/>
          </w:tcPr>
          <w:p w14:paraId="1B8CEE6C" w14:textId="77777777" w:rsidR="00D14993" w:rsidRPr="00FB39C9" w:rsidRDefault="00D14993" w:rsidP="00DD38EA">
            <w:pPr>
              <w:pStyle w:val="08-Tabelageral"/>
              <w:cnfStyle w:val="000000010000" w:firstRow="0" w:lastRow="0" w:firstColumn="0" w:lastColumn="0" w:oddVBand="0" w:evenVBand="0" w:oddHBand="0" w:evenHBand="1" w:firstRowFirstColumn="0" w:firstRowLastColumn="0" w:lastRowFirstColumn="0" w:lastRowLastColumn="0"/>
              <w:rPr>
                <w:rFonts w:cs="Arial"/>
                <w:b/>
                <w:bCs/>
              </w:rPr>
            </w:pPr>
            <w:r w:rsidRPr="00FB39C9">
              <w:rPr>
                <w:rFonts w:cs="Arial"/>
                <w:b/>
                <w:bCs/>
                <w:szCs w:val="14"/>
              </w:rPr>
              <w:t>1</w:t>
            </w:r>
            <w:r>
              <w:rPr>
                <w:rFonts w:cs="Arial"/>
                <w:b/>
                <w:bCs/>
                <w:szCs w:val="14"/>
              </w:rPr>
              <w:t>,</w:t>
            </w:r>
            <w:r w:rsidRPr="00FB39C9">
              <w:rPr>
                <w:rFonts w:cs="Arial"/>
                <w:b/>
                <w:bCs/>
                <w:szCs w:val="14"/>
              </w:rPr>
              <w:t>100</w:t>
            </w:r>
            <w:r>
              <w:rPr>
                <w:rFonts w:cs="Arial"/>
                <w:b/>
                <w:bCs/>
                <w:szCs w:val="14"/>
              </w:rPr>
              <w:t>,</w:t>
            </w:r>
            <w:r w:rsidRPr="00FB39C9">
              <w:rPr>
                <w:rFonts w:cs="Arial"/>
                <w:b/>
                <w:bCs/>
                <w:szCs w:val="14"/>
              </w:rPr>
              <w:t>229</w:t>
            </w:r>
          </w:p>
        </w:tc>
        <w:tc>
          <w:tcPr>
            <w:tcW w:w="1709" w:type="dxa"/>
            <w:tcBorders>
              <w:top w:val="nil"/>
              <w:left w:val="nil"/>
              <w:bottom w:val="nil"/>
              <w:right w:val="nil"/>
            </w:tcBorders>
            <w:shd w:val="clear" w:color="auto" w:fill="auto"/>
            <w:vAlign w:val="center"/>
          </w:tcPr>
          <w:p w14:paraId="08A357AA" w14:textId="77777777" w:rsidR="00D14993" w:rsidRPr="00FB39C9" w:rsidRDefault="00D14993" w:rsidP="00DD38EA">
            <w:pPr>
              <w:pStyle w:val="08-Tabelageral"/>
              <w:ind w:right="-110"/>
              <w:cnfStyle w:val="000000010000" w:firstRow="0" w:lastRow="0" w:firstColumn="0" w:lastColumn="0" w:oddVBand="0" w:evenVBand="0" w:oddHBand="0" w:evenHBand="1" w:firstRowFirstColumn="0" w:firstRowLastColumn="0" w:lastRowFirstColumn="0" w:lastRowLastColumn="0"/>
              <w:rPr>
                <w:rFonts w:cs="Arial"/>
                <w:b/>
                <w:bCs/>
              </w:rPr>
            </w:pPr>
            <w:r w:rsidRPr="00FB39C9">
              <w:rPr>
                <w:rFonts w:cs="Arial"/>
                <w:b/>
                <w:bCs/>
                <w:szCs w:val="14"/>
              </w:rPr>
              <w:t>3</w:t>
            </w:r>
            <w:r>
              <w:rPr>
                <w:rFonts w:cs="Arial"/>
                <w:b/>
                <w:bCs/>
                <w:szCs w:val="14"/>
              </w:rPr>
              <w:t>,</w:t>
            </w:r>
            <w:r w:rsidRPr="00FB39C9">
              <w:rPr>
                <w:rFonts w:cs="Arial"/>
                <w:b/>
                <w:bCs/>
                <w:szCs w:val="14"/>
              </w:rPr>
              <w:t>123</w:t>
            </w:r>
            <w:r>
              <w:rPr>
                <w:rFonts w:cs="Arial"/>
                <w:b/>
                <w:bCs/>
                <w:szCs w:val="14"/>
              </w:rPr>
              <w:t>,</w:t>
            </w:r>
            <w:r w:rsidRPr="00FB39C9">
              <w:rPr>
                <w:rFonts w:cs="Arial"/>
                <w:b/>
                <w:bCs/>
                <w:szCs w:val="14"/>
              </w:rPr>
              <w:t>098</w:t>
            </w:r>
          </w:p>
        </w:tc>
      </w:tr>
      <w:tr w:rsidR="00D14993" w:rsidRPr="00FB39C9" w14:paraId="67C850FB" w14:textId="77777777" w:rsidTr="00DD38EA">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26" w:type="dxa"/>
            <w:shd w:val="clear" w:color="auto" w:fill="auto"/>
            <w:vAlign w:val="center"/>
          </w:tcPr>
          <w:p w14:paraId="6C83C74D" w14:textId="77777777" w:rsidR="00D14993" w:rsidRPr="00FB39C9" w:rsidRDefault="00D14993" w:rsidP="00DD38EA">
            <w:pPr>
              <w:pStyle w:val="08-Tabelageral"/>
              <w:jc w:val="left"/>
              <w:rPr>
                <w:rFonts w:cs="Arial"/>
                <w:szCs w:val="14"/>
              </w:rPr>
            </w:pPr>
            <w:r>
              <w:rPr>
                <w:rFonts w:cs="Arial"/>
                <w:szCs w:val="14"/>
              </w:rPr>
              <w:t xml:space="preserve">Other income </w:t>
            </w:r>
            <w:proofErr w:type="spellStart"/>
            <w:r>
              <w:rPr>
                <w:rFonts w:cs="Arial"/>
                <w:szCs w:val="14"/>
              </w:rPr>
              <w:t>and</w:t>
            </w:r>
            <w:proofErr w:type="spellEnd"/>
            <w:r>
              <w:rPr>
                <w:rFonts w:cs="Arial"/>
                <w:szCs w:val="14"/>
              </w:rPr>
              <w:t xml:space="preserve"> </w:t>
            </w:r>
            <w:proofErr w:type="spellStart"/>
            <w:r>
              <w:rPr>
                <w:rFonts w:cs="Arial"/>
                <w:szCs w:val="14"/>
              </w:rPr>
              <w:t>expenses</w:t>
            </w:r>
            <w:proofErr w:type="spellEnd"/>
          </w:p>
        </w:tc>
        <w:tc>
          <w:tcPr>
            <w:tcW w:w="1613" w:type="dxa"/>
            <w:tcBorders>
              <w:top w:val="nil"/>
              <w:left w:val="nil"/>
              <w:bottom w:val="nil"/>
              <w:right w:val="nil"/>
            </w:tcBorders>
            <w:shd w:val="clear" w:color="auto" w:fill="auto"/>
            <w:vAlign w:val="center"/>
          </w:tcPr>
          <w:p w14:paraId="1681C465" w14:textId="77777777" w:rsidR="00D14993" w:rsidRPr="00FB39C9" w:rsidRDefault="00D14993" w:rsidP="00DD38EA">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sidRPr="00FB39C9">
              <w:rPr>
                <w:rFonts w:cs="Arial"/>
                <w:b/>
                <w:bCs/>
                <w:color w:val="000000"/>
                <w:szCs w:val="14"/>
              </w:rPr>
              <w:t>(47</w:t>
            </w:r>
            <w:r>
              <w:rPr>
                <w:rFonts w:cs="Arial"/>
                <w:b/>
                <w:bCs/>
                <w:color w:val="000000"/>
                <w:szCs w:val="14"/>
              </w:rPr>
              <w:t>,</w:t>
            </w:r>
            <w:r w:rsidRPr="00FB39C9">
              <w:rPr>
                <w:rFonts w:cs="Arial"/>
                <w:b/>
                <w:bCs/>
                <w:color w:val="000000"/>
                <w:szCs w:val="14"/>
              </w:rPr>
              <w:t>542)</w:t>
            </w:r>
          </w:p>
        </w:tc>
        <w:tc>
          <w:tcPr>
            <w:tcW w:w="1588" w:type="dxa"/>
            <w:tcBorders>
              <w:top w:val="nil"/>
              <w:left w:val="nil"/>
              <w:bottom w:val="nil"/>
              <w:right w:val="nil"/>
            </w:tcBorders>
            <w:shd w:val="clear" w:color="auto" w:fill="auto"/>
            <w:vAlign w:val="center"/>
          </w:tcPr>
          <w:p w14:paraId="0B580E11" w14:textId="77777777" w:rsidR="00D14993" w:rsidRPr="00FB39C9" w:rsidRDefault="00D14993" w:rsidP="00DD38EA">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sidRPr="00FB39C9">
              <w:rPr>
                <w:rFonts w:cs="Arial"/>
                <w:b/>
                <w:bCs/>
                <w:szCs w:val="14"/>
              </w:rPr>
              <w:t>(127</w:t>
            </w:r>
            <w:r>
              <w:rPr>
                <w:rFonts w:cs="Arial"/>
                <w:b/>
                <w:bCs/>
                <w:szCs w:val="14"/>
              </w:rPr>
              <w:t>,</w:t>
            </w:r>
            <w:r w:rsidRPr="00FB39C9">
              <w:rPr>
                <w:rFonts w:cs="Arial"/>
                <w:b/>
                <w:bCs/>
                <w:szCs w:val="14"/>
              </w:rPr>
              <w:t>320)</w:t>
            </w:r>
          </w:p>
        </w:tc>
        <w:tc>
          <w:tcPr>
            <w:tcW w:w="1454" w:type="dxa"/>
            <w:tcBorders>
              <w:top w:val="nil"/>
              <w:left w:val="nil"/>
              <w:bottom w:val="nil"/>
              <w:right w:val="nil"/>
            </w:tcBorders>
            <w:shd w:val="clear" w:color="auto" w:fill="auto"/>
            <w:vAlign w:val="center"/>
          </w:tcPr>
          <w:p w14:paraId="4C205E91" w14:textId="77777777" w:rsidR="00D14993" w:rsidRPr="00FB39C9" w:rsidRDefault="00D14993" w:rsidP="00DD38EA">
            <w:pPr>
              <w:pStyle w:val="08-Tabelageral"/>
              <w:cnfStyle w:val="000000100000" w:firstRow="0" w:lastRow="0" w:firstColumn="0" w:lastColumn="0" w:oddVBand="0" w:evenVBand="0" w:oddHBand="1" w:evenHBand="0" w:firstRowFirstColumn="0" w:firstRowLastColumn="0" w:lastRowFirstColumn="0" w:lastRowLastColumn="0"/>
              <w:rPr>
                <w:rFonts w:cs="Arial"/>
                <w:b/>
                <w:bCs/>
              </w:rPr>
            </w:pPr>
            <w:r w:rsidRPr="00FB39C9">
              <w:rPr>
                <w:rFonts w:cs="Arial"/>
                <w:b/>
                <w:bCs/>
                <w:szCs w:val="14"/>
              </w:rPr>
              <w:t>(41</w:t>
            </w:r>
            <w:r>
              <w:rPr>
                <w:rFonts w:cs="Arial"/>
                <w:b/>
                <w:bCs/>
                <w:szCs w:val="14"/>
              </w:rPr>
              <w:t>,</w:t>
            </w:r>
            <w:r w:rsidRPr="00FB39C9">
              <w:rPr>
                <w:rFonts w:cs="Arial"/>
                <w:b/>
                <w:bCs/>
                <w:szCs w:val="14"/>
              </w:rPr>
              <w:t>797)</w:t>
            </w:r>
          </w:p>
        </w:tc>
        <w:tc>
          <w:tcPr>
            <w:tcW w:w="1709" w:type="dxa"/>
            <w:tcBorders>
              <w:top w:val="nil"/>
              <w:left w:val="nil"/>
              <w:bottom w:val="nil"/>
              <w:right w:val="nil"/>
            </w:tcBorders>
            <w:shd w:val="clear" w:color="auto" w:fill="auto"/>
            <w:vAlign w:val="center"/>
          </w:tcPr>
          <w:p w14:paraId="10D8C9F4" w14:textId="77777777" w:rsidR="00D14993" w:rsidRPr="00FB39C9" w:rsidRDefault="00D14993" w:rsidP="00DD38EA">
            <w:pPr>
              <w:pStyle w:val="08-Tabelageral"/>
              <w:ind w:right="-110"/>
              <w:cnfStyle w:val="000000100000" w:firstRow="0" w:lastRow="0" w:firstColumn="0" w:lastColumn="0" w:oddVBand="0" w:evenVBand="0" w:oddHBand="1" w:evenHBand="0" w:firstRowFirstColumn="0" w:firstRowLastColumn="0" w:lastRowFirstColumn="0" w:lastRowLastColumn="0"/>
              <w:rPr>
                <w:rFonts w:cs="Arial"/>
                <w:b/>
                <w:bCs/>
              </w:rPr>
            </w:pPr>
            <w:r w:rsidRPr="00FB39C9">
              <w:rPr>
                <w:rFonts w:cs="Arial"/>
                <w:b/>
                <w:bCs/>
                <w:szCs w:val="14"/>
              </w:rPr>
              <w:t>(112</w:t>
            </w:r>
            <w:r>
              <w:rPr>
                <w:rFonts w:cs="Arial"/>
                <w:b/>
                <w:bCs/>
                <w:szCs w:val="14"/>
              </w:rPr>
              <w:t>,</w:t>
            </w:r>
            <w:r w:rsidRPr="00FB39C9">
              <w:rPr>
                <w:rFonts w:cs="Arial"/>
                <w:b/>
                <w:bCs/>
                <w:szCs w:val="14"/>
              </w:rPr>
              <w:t>228)</w:t>
            </w:r>
          </w:p>
        </w:tc>
      </w:tr>
      <w:tr w:rsidR="00D14993" w:rsidRPr="00FB39C9" w14:paraId="69E35C64" w14:textId="77777777" w:rsidTr="00DD38E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26" w:type="dxa"/>
            <w:shd w:val="clear" w:color="auto" w:fill="auto"/>
            <w:vAlign w:val="center"/>
          </w:tcPr>
          <w:p w14:paraId="0AD7A7FF" w14:textId="77777777" w:rsidR="00D14993" w:rsidRPr="00BE390A" w:rsidRDefault="00D14993" w:rsidP="00DD38EA">
            <w:pPr>
              <w:pStyle w:val="08-Tabelageral"/>
              <w:ind w:left="113"/>
              <w:jc w:val="left"/>
              <w:rPr>
                <w:rFonts w:cs="Arial"/>
                <w:b w:val="0"/>
                <w:szCs w:val="14"/>
                <w:lang w:val="en-US"/>
              </w:rPr>
            </w:pPr>
            <w:r w:rsidRPr="00E038BB">
              <w:rPr>
                <w:rFonts w:cs="Arial"/>
                <w:b w:val="0"/>
                <w:szCs w:val="14"/>
                <w:lang w:val="en-US"/>
              </w:rPr>
              <w:t>Income from investments in equity interests</w:t>
            </w:r>
          </w:p>
        </w:tc>
        <w:tc>
          <w:tcPr>
            <w:tcW w:w="1613" w:type="dxa"/>
            <w:tcBorders>
              <w:top w:val="nil"/>
              <w:left w:val="nil"/>
              <w:bottom w:val="nil"/>
              <w:right w:val="nil"/>
            </w:tcBorders>
            <w:shd w:val="clear" w:color="auto" w:fill="auto"/>
            <w:vAlign w:val="center"/>
          </w:tcPr>
          <w:p w14:paraId="0E5489F4" w14:textId="77777777" w:rsidR="00D14993" w:rsidRPr="00FB39C9" w:rsidRDefault="00D14993" w:rsidP="00DD38EA">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sidRPr="00FB39C9">
              <w:rPr>
                <w:rFonts w:cs="Arial"/>
                <w:color w:val="000000"/>
                <w:szCs w:val="14"/>
              </w:rPr>
              <w:t>2</w:t>
            </w:r>
            <w:r>
              <w:rPr>
                <w:rFonts w:cs="Arial"/>
                <w:color w:val="000000"/>
                <w:szCs w:val="14"/>
              </w:rPr>
              <w:t>,</w:t>
            </w:r>
            <w:r w:rsidRPr="00FB39C9">
              <w:rPr>
                <w:rFonts w:cs="Arial"/>
                <w:color w:val="000000"/>
                <w:szCs w:val="14"/>
              </w:rPr>
              <w:t>602</w:t>
            </w:r>
          </w:p>
        </w:tc>
        <w:tc>
          <w:tcPr>
            <w:tcW w:w="1588" w:type="dxa"/>
            <w:tcBorders>
              <w:top w:val="nil"/>
              <w:left w:val="nil"/>
              <w:bottom w:val="nil"/>
              <w:right w:val="nil"/>
            </w:tcBorders>
            <w:shd w:val="clear" w:color="auto" w:fill="auto"/>
            <w:vAlign w:val="center"/>
          </w:tcPr>
          <w:p w14:paraId="5C3CFE7A" w14:textId="77777777" w:rsidR="00D14993" w:rsidRPr="00FB39C9" w:rsidRDefault="00D14993" w:rsidP="00DD38EA">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sidRPr="00FB39C9">
              <w:rPr>
                <w:rFonts w:cs="Arial"/>
                <w:szCs w:val="14"/>
              </w:rPr>
              <w:t>7</w:t>
            </w:r>
            <w:r>
              <w:rPr>
                <w:rFonts w:cs="Arial"/>
                <w:szCs w:val="14"/>
              </w:rPr>
              <w:t>,</w:t>
            </w:r>
            <w:r w:rsidRPr="00FB39C9">
              <w:rPr>
                <w:rFonts w:cs="Arial"/>
                <w:szCs w:val="14"/>
              </w:rPr>
              <w:t>265</w:t>
            </w:r>
          </w:p>
        </w:tc>
        <w:tc>
          <w:tcPr>
            <w:tcW w:w="1454" w:type="dxa"/>
            <w:tcBorders>
              <w:top w:val="nil"/>
              <w:left w:val="nil"/>
              <w:bottom w:val="nil"/>
              <w:right w:val="nil"/>
            </w:tcBorders>
            <w:shd w:val="clear" w:color="auto" w:fill="auto"/>
            <w:vAlign w:val="center"/>
          </w:tcPr>
          <w:p w14:paraId="2AFB67F0" w14:textId="77777777" w:rsidR="00D14993" w:rsidRPr="00FB39C9" w:rsidRDefault="00D14993" w:rsidP="00DD38EA">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FB39C9">
              <w:rPr>
                <w:rFonts w:cs="Arial"/>
                <w:szCs w:val="14"/>
              </w:rPr>
              <w:t>1</w:t>
            </w:r>
            <w:r>
              <w:rPr>
                <w:rFonts w:cs="Arial"/>
                <w:szCs w:val="14"/>
              </w:rPr>
              <w:t>,</w:t>
            </w:r>
            <w:r w:rsidRPr="00FB39C9">
              <w:rPr>
                <w:rFonts w:cs="Arial"/>
                <w:szCs w:val="14"/>
              </w:rPr>
              <w:t>302</w:t>
            </w:r>
          </w:p>
        </w:tc>
        <w:tc>
          <w:tcPr>
            <w:tcW w:w="1709" w:type="dxa"/>
            <w:tcBorders>
              <w:top w:val="nil"/>
              <w:left w:val="nil"/>
              <w:bottom w:val="nil"/>
              <w:right w:val="nil"/>
            </w:tcBorders>
            <w:shd w:val="clear" w:color="auto" w:fill="auto"/>
            <w:vAlign w:val="center"/>
          </w:tcPr>
          <w:p w14:paraId="09CF1EF5" w14:textId="77777777" w:rsidR="00D14993" w:rsidRPr="00FB39C9" w:rsidRDefault="00D14993" w:rsidP="00DD38EA">
            <w:pPr>
              <w:pStyle w:val="08-Tabelageral"/>
              <w:ind w:right="-110"/>
              <w:cnfStyle w:val="000000010000" w:firstRow="0" w:lastRow="0" w:firstColumn="0" w:lastColumn="0" w:oddVBand="0" w:evenVBand="0" w:oddHBand="0" w:evenHBand="1" w:firstRowFirstColumn="0" w:firstRowLastColumn="0" w:lastRowFirstColumn="0" w:lastRowLastColumn="0"/>
              <w:rPr>
                <w:rFonts w:cs="Arial"/>
              </w:rPr>
            </w:pPr>
            <w:r w:rsidRPr="00FB39C9">
              <w:rPr>
                <w:rFonts w:cs="Arial"/>
                <w:szCs w:val="14"/>
              </w:rPr>
              <w:t>2</w:t>
            </w:r>
            <w:r>
              <w:rPr>
                <w:rFonts w:cs="Arial"/>
                <w:szCs w:val="14"/>
              </w:rPr>
              <w:t>,</w:t>
            </w:r>
            <w:r w:rsidRPr="00FB39C9">
              <w:rPr>
                <w:rFonts w:cs="Arial"/>
                <w:szCs w:val="14"/>
              </w:rPr>
              <w:t>390</w:t>
            </w:r>
          </w:p>
        </w:tc>
      </w:tr>
      <w:tr w:rsidR="00D14993" w:rsidRPr="00FB39C9" w14:paraId="7A342CE3" w14:textId="77777777" w:rsidTr="00DD38EA">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26" w:type="dxa"/>
            <w:shd w:val="clear" w:color="auto" w:fill="auto"/>
            <w:vAlign w:val="center"/>
          </w:tcPr>
          <w:p w14:paraId="525C5BCB" w14:textId="77777777" w:rsidR="00D14993" w:rsidRPr="00D25D79" w:rsidRDefault="00D14993" w:rsidP="00DD38EA">
            <w:pPr>
              <w:pStyle w:val="08-Tabelageral"/>
              <w:ind w:left="113"/>
              <w:jc w:val="left"/>
              <w:rPr>
                <w:rFonts w:cs="Arial"/>
                <w:b w:val="0"/>
                <w:szCs w:val="14"/>
              </w:rPr>
            </w:pPr>
            <w:proofErr w:type="spellStart"/>
            <w:r w:rsidRPr="00E038BB">
              <w:rPr>
                <w:rFonts w:cs="Arial"/>
                <w:b w:val="0"/>
                <w:szCs w:val="14"/>
              </w:rPr>
              <w:t>Personnel</w:t>
            </w:r>
            <w:proofErr w:type="spellEnd"/>
            <w:r w:rsidRPr="00E038BB">
              <w:rPr>
                <w:rFonts w:cs="Arial"/>
                <w:b w:val="0"/>
                <w:szCs w:val="14"/>
              </w:rPr>
              <w:t xml:space="preserve"> </w:t>
            </w:r>
            <w:proofErr w:type="spellStart"/>
            <w:r w:rsidRPr="00E038BB">
              <w:rPr>
                <w:rFonts w:cs="Arial"/>
                <w:b w:val="0"/>
                <w:szCs w:val="14"/>
              </w:rPr>
              <w:t>expenses</w:t>
            </w:r>
            <w:proofErr w:type="spellEnd"/>
          </w:p>
        </w:tc>
        <w:tc>
          <w:tcPr>
            <w:tcW w:w="1613" w:type="dxa"/>
            <w:tcBorders>
              <w:top w:val="nil"/>
              <w:left w:val="nil"/>
              <w:bottom w:val="nil"/>
              <w:right w:val="nil"/>
            </w:tcBorders>
            <w:shd w:val="clear" w:color="auto" w:fill="auto"/>
            <w:vAlign w:val="center"/>
          </w:tcPr>
          <w:p w14:paraId="3C3A5110" w14:textId="77777777" w:rsidR="00D14993" w:rsidRPr="00FB39C9" w:rsidRDefault="00D14993" w:rsidP="00DD38EA">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r w:rsidRPr="00FB39C9">
              <w:rPr>
                <w:rFonts w:cs="Arial"/>
                <w:color w:val="000000"/>
                <w:szCs w:val="14"/>
              </w:rPr>
              <w:t>(16</w:t>
            </w:r>
            <w:r>
              <w:rPr>
                <w:rFonts w:cs="Arial"/>
                <w:color w:val="000000"/>
                <w:szCs w:val="14"/>
              </w:rPr>
              <w:t>,</w:t>
            </w:r>
            <w:r w:rsidRPr="00FB39C9">
              <w:rPr>
                <w:rFonts w:cs="Arial"/>
                <w:color w:val="000000"/>
                <w:szCs w:val="14"/>
              </w:rPr>
              <w:t>728)</w:t>
            </w:r>
          </w:p>
        </w:tc>
        <w:tc>
          <w:tcPr>
            <w:tcW w:w="1588" w:type="dxa"/>
            <w:tcBorders>
              <w:top w:val="nil"/>
              <w:left w:val="nil"/>
              <w:bottom w:val="nil"/>
              <w:right w:val="nil"/>
            </w:tcBorders>
            <w:shd w:val="clear" w:color="auto" w:fill="auto"/>
            <w:vAlign w:val="center"/>
          </w:tcPr>
          <w:p w14:paraId="2444B63F" w14:textId="77777777" w:rsidR="00D14993" w:rsidRPr="00FB39C9" w:rsidRDefault="00D14993" w:rsidP="00DD38EA">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r w:rsidRPr="00FB39C9">
              <w:rPr>
                <w:rFonts w:cs="Arial"/>
                <w:szCs w:val="14"/>
              </w:rPr>
              <w:t>(50</w:t>
            </w:r>
            <w:r>
              <w:rPr>
                <w:rFonts w:cs="Arial"/>
                <w:szCs w:val="14"/>
              </w:rPr>
              <w:t>,</w:t>
            </w:r>
            <w:r w:rsidRPr="00FB39C9">
              <w:rPr>
                <w:rFonts w:cs="Arial"/>
                <w:szCs w:val="14"/>
              </w:rPr>
              <w:t>518)</w:t>
            </w:r>
          </w:p>
        </w:tc>
        <w:tc>
          <w:tcPr>
            <w:tcW w:w="1454" w:type="dxa"/>
            <w:tcBorders>
              <w:top w:val="nil"/>
              <w:left w:val="nil"/>
              <w:bottom w:val="nil"/>
              <w:right w:val="nil"/>
            </w:tcBorders>
            <w:shd w:val="clear" w:color="auto" w:fill="auto"/>
            <w:vAlign w:val="center"/>
          </w:tcPr>
          <w:p w14:paraId="7B1043C8" w14:textId="77777777" w:rsidR="00D14993" w:rsidRPr="00FB39C9" w:rsidRDefault="00D14993" w:rsidP="00DD38EA">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FB39C9">
              <w:rPr>
                <w:rFonts w:cs="Arial"/>
                <w:szCs w:val="14"/>
              </w:rPr>
              <w:t>(15</w:t>
            </w:r>
            <w:r>
              <w:rPr>
                <w:rFonts w:cs="Arial"/>
                <w:szCs w:val="14"/>
              </w:rPr>
              <w:t>,</w:t>
            </w:r>
            <w:r w:rsidRPr="00FB39C9">
              <w:rPr>
                <w:rFonts w:cs="Arial"/>
                <w:szCs w:val="14"/>
              </w:rPr>
              <w:t>880)</w:t>
            </w:r>
          </w:p>
        </w:tc>
        <w:tc>
          <w:tcPr>
            <w:tcW w:w="1709" w:type="dxa"/>
            <w:tcBorders>
              <w:top w:val="nil"/>
              <w:left w:val="nil"/>
              <w:bottom w:val="nil"/>
              <w:right w:val="nil"/>
            </w:tcBorders>
            <w:shd w:val="clear" w:color="auto" w:fill="auto"/>
            <w:vAlign w:val="center"/>
          </w:tcPr>
          <w:p w14:paraId="3A055900" w14:textId="77777777" w:rsidR="00D14993" w:rsidRPr="00FB39C9" w:rsidRDefault="00D14993" w:rsidP="00DD38EA">
            <w:pPr>
              <w:pStyle w:val="08-Tabelageral"/>
              <w:ind w:right="-110"/>
              <w:cnfStyle w:val="000000100000" w:firstRow="0" w:lastRow="0" w:firstColumn="0" w:lastColumn="0" w:oddVBand="0" w:evenVBand="0" w:oddHBand="1" w:evenHBand="0" w:firstRowFirstColumn="0" w:firstRowLastColumn="0" w:lastRowFirstColumn="0" w:lastRowLastColumn="0"/>
              <w:rPr>
                <w:rFonts w:cs="Arial"/>
              </w:rPr>
            </w:pPr>
            <w:r w:rsidRPr="00FB39C9">
              <w:rPr>
                <w:rFonts w:cs="Arial"/>
                <w:szCs w:val="14"/>
              </w:rPr>
              <w:t>(46</w:t>
            </w:r>
            <w:r>
              <w:rPr>
                <w:rFonts w:cs="Arial"/>
                <w:szCs w:val="14"/>
              </w:rPr>
              <w:t>,</w:t>
            </w:r>
            <w:r w:rsidRPr="00FB39C9">
              <w:rPr>
                <w:rFonts w:cs="Arial"/>
                <w:szCs w:val="14"/>
              </w:rPr>
              <w:t>000)</w:t>
            </w:r>
          </w:p>
        </w:tc>
      </w:tr>
      <w:tr w:rsidR="00D14993" w:rsidRPr="00FB39C9" w14:paraId="2A91C73A" w14:textId="77777777" w:rsidTr="00DD38E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26" w:type="dxa"/>
            <w:shd w:val="clear" w:color="auto" w:fill="auto"/>
            <w:vAlign w:val="center"/>
          </w:tcPr>
          <w:p w14:paraId="3EAB0324" w14:textId="77777777" w:rsidR="00D14993" w:rsidRPr="00D25D79" w:rsidRDefault="00D14993" w:rsidP="00DD38EA">
            <w:pPr>
              <w:pStyle w:val="08-Tabelageral"/>
              <w:ind w:left="113"/>
              <w:jc w:val="left"/>
              <w:rPr>
                <w:rFonts w:cs="Arial"/>
                <w:b w:val="0"/>
                <w:szCs w:val="14"/>
              </w:rPr>
            </w:pPr>
            <w:proofErr w:type="spellStart"/>
            <w:r w:rsidRPr="00E038BB">
              <w:rPr>
                <w:rFonts w:cs="Arial"/>
                <w:b w:val="0"/>
                <w:szCs w:val="14"/>
              </w:rPr>
              <w:t>Administrative</w:t>
            </w:r>
            <w:proofErr w:type="spellEnd"/>
            <w:r w:rsidRPr="00E038BB">
              <w:rPr>
                <w:rFonts w:cs="Arial"/>
                <w:b w:val="0"/>
                <w:szCs w:val="14"/>
              </w:rPr>
              <w:t xml:space="preserve"> </w:t>
            </w:r>
            <w:proofErr w:type="spellStart"/>
            <w:r w:rsidRPr="00E038BB">
              <w:rPr>
                <w:rFonts w:cs="Arial"/>
                <w:b w:val="0"/>
                <w:szCs w:val="14"/>
              </w:rPr>
              <w:t>and</w:t>
            </w:r>
            <w:proofErr w:type="spellEnd"/>
            <w:r w:rsidRPr="00E038BB">
              <w:rPr>
                <w:rFonts w:cs="Arial"/>
                <w:b w:val="0"/>
                <w:szCs w:val="14"/>
              </w:rPr>
              <w:t xml:space="preserve"> </w:t>
            </w:r>
            <w:proofErr w:type="spellStart"/>
            <w:r w:rsidRPr="00E038BB">
              <w:rPr>
                <w:rFonts w:cs="Arial"/>
                <w:b w:val="0"/>
                <w:szCs w:val="14"/>
              </w:rPr>
              <w:t>selling</w:t>
            </w:r>
            <w:proofErr w:type="spellEnd"/>
            <w:r w:rsidRPr="00E038BB">
              <w:rPr>
                <w:rFonts w:cs="Arial"/>
                <w:b w:val="0"/>
                <w:szCs w:val="14"/>
              </w:rPr>
              <w:t xml:space="preserve"> </w:t>
            </w:r>
            <w:proofErr w:type="spellStart"/>
            <w:r w:rsidRPr="00E038BB">
              <w:rPr>
                <w:rFonts w:cs="Arial"/>
                <w:b w:val="0"/>
                <w:szCs w:val="14"/>
              </w:rPr>
              <w:t>expenses</w:t>
            </w:r>
            <w:proofErr w:type="spellEnd"/>
          </w:p>
        </w:tc>
        <w:tc>
          <w:tcPr>
            <w:tcW w:w="1613" w:type="dxa"/>
            <w:tcBorders>
              <w:top w:val="nil"/>
              <w:left w:val="nil"/>
              <w:bottom w:val="nil"/>
              <w:right w:val="nil"/>
            </w:tcBorders>
            <w:shd w:val="clear" w:color="auto" w:fill="auto"/>
            <w:vAlign w:val="center"/>
          </w:tcPr>
          <w:p w14:paraId="41A44D87" w14:textId="77777777" w:rsidR="00D14993" w:rsidRPr="00FB39C9" w:rsidRDefault="00D14993" w:rsidP="00DD38EA">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sidRPr="00FB39C9">
              <w:rPr>
                <w:rFonts w:cs="Arial"/>
                <w:color w:val="000000"/>
                <w:szCs w:val="14"/>
              </w:rPr>
              <w:t>(20</w:t>
            </w:r>
            <w:r>
              <w:rPr>
                <w:rFonts w:cs="Arial"/>
                <w:color w:val="000000"/>
                <w:szCs w:val="14"/>
              </w:rPr>
              <w:t>,</w:t>
            </w:r>
            <w:r w:rsidRPr="00FB39C9">
              <w:rPr>
                <w:rFonts w:cs="Arial"/>
                <w:color w:val="000000"/>
                <w:szCs w:val="14"/>
              </w:rPr>
              <w:t>330)</w:t>
            </w:r>
          </w:p>
        </w:tc>
        <w:tc>
          <w:tcPr>
            <w:tcW w:w="1588" w:type="dxa"/>
            <w:tcBorders>
              <w:top w:val="nil"/>
              <w:left w:val="nil"/>
              <w:bottom w:val="nil"/>
              <w:right w:val="nil"/>
            </w:tcBorders>
            <w:shd w:val="clear" w:color="auto" w:fill="auto"/>
            <w:vAlign w:val="center"/>
          </w:tcPr>
          <w:p w14:paraId="573EF887" w14:textId="77777777" w:rsidR="00D14993" w:rsidRPr="00FB39C9" w:rsidRDefault="00D14993" w:rsidP="00DD38EA">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sidRPr="00FB39C9">
              <w:rPr>
                <w:rFonts w:cs="Arial"/>
                <w:szCs w:val="14"/>
              </w:rPr>
              <w:t>(49</w:t>
            </w:r>
            <w:r>
              <w:rPr>
                <w:rFonts w:cs="Arial"/>
                <w:szCs w:val="14"/>
              </w:rPr>
              <w:t>,</w:t>
            </w:r>
            <w:r w:rsidRPr="00FB39C9">
              <w:rPr>
                <w:rFonts w:cs="Arial"/>
                <w:szCs w:val="14"/>
              </w:rPr>
              <w:t>615)</w:t>
            </w:r>
          </w:p>
        </w:tc>
        <w:tc>
          <w:tcPr>
            <w:tcW w:w="1454" w:type="dxa"/>
            <w:tcBorders>
              <w:top w:val="nil"/>
              <w:left w:val="nil"/>
              <w:bottom w:val="nil"/>
              <w:right w:val="nil"/>
            </w:tcBorders>
            <w:shd w:val="clear" w:color="auto" w:fill="auto"/>
            <w:vAlign w:val="center"/>
          </w:tcPr>
          <w:p w14:paraId="25D12DA2" w14:textId="77777777" w:rsidR="00D14993" w:rsidRPr="00FB39C9" w:rsidRDefault="00D14993" w:rsidP="00DD38EA">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FB39C9">
              <w:rPr>
                <w:rFonts w:cs="Arial"/>
                <w:szCs w:val="14"/>
              </w:rPr>
              <w:t>(18</w:t>
            </w:r>
            <w:r>
              <w:rPr>
                <w:rFonts w:cs="Arial"/>
                <w:szCs w:val="14"/>
              </w:rPr>
              <w:t>,</w:t>
            </w:r>
            <w:r w:rsidRPr="00FB39C9">
              <w:rPr>
                <w:rFonts w:cs="Arial"/>
                <w:szCs w:val="14"/>
              </w:rPr>
              <w:t>752)</w:t>
            </w:r>
          </w:p>
        </w:tc>
        <w:tc>
          <w:tcPr>
            <w:tcW w:w="1709" w:type="dxa"/>
            <w:tcBorders>
              <w:top w:val="nil"/>
              <w:left w:val="nil"/>
              <w:bottom w:val="nil"/>
              <w:right w:val="nil"/>
            </w:tcBorders>
            <w:shd w:val="clear" w:color="auto" w:fill="auto"/>
            <w:vAlign w:val="center"/>
          </w:tcPr>
          <w:p w14:paraId="64D06A7A" w14:textId="77777777" w:rsidR="00D14993" w:rsidRPr="00FB39C9" w:rsidRDefault="00D14993" w:rsidP="00DD38EA">
            <w:pPr>
              <w:pStyle w:val="08-Tabelageral"/>
              <w:ind w:right="-110"/>
              <w:cnfStyle w:val="000000010000" w:firstRow="0" w:lastRow="0" w:firstColumn="0" w:lastColumn="0" w:oddVBand="0" w:evenVBand="0" w:oddHBand="0" w:evenHBand="1" w:firstRowFirstColumn="0" w:firstRowLastColumn="0" w:lastRowFirstColumn="0" w:lastRowLastColumn="0"/>
              <w:rPr>
                <w:rFonts w:cs="Arial"/>
              </w:rPr>
            </w:pPr>
            <w:r w:rsidRPr="00FB39C9">
              <w:rPr>
                <w:rFonts w:cs="Arial"/>
                <w:szCs w:val="14"/>
              </w:rPr>
              <w:t>(37</w:t>
            </w:r>
            <w:r>
              <w:rPr>
                <w:rFonts w:cs="Arial"/>
                <w:szCs w:val="14"/>
              </w:rPr>
              <w:t>,</w:t>
            </w:r>
            <w:r w:rsidRPr="00FB39C9">
              <w:rPr>
                <w:rFonts w:cs="Arial"/>
                <w:szCs w:val="14"/>
              </w:rPr>
              <w:t>735)</w:t>
            </w:r>
          </w:p>
        </w:tc>
      </w:tr>
      <w:tr w:rsidR="00D14993" w:rsidRPr="00FB39C9" w14:paraId="20A9A88A" w14:textId="77777777" w:rsidTr="00DD38EA">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26" w:type="dxa"/>
            <w:shd w:val="clear" w:color="auto" w:fill="auto"/>
            <w:vAlign w:val="center"/>
          </w:tcPr>
          <w:p w14:paraId="3594CE0B" w14:textId="77777777" w:rsidR="00D14993" w:rsidRPr="00D25D79" w:rsidRDefault="00D14993" w:rsidP="00DD38EA">
            <w:pPr>
              <w:pStyle w:val="08-Tabelageral"/>
              <w:ind w:left="113"/>
              <w:jc w:val="left"/>
              <w:rPr>
                <w:rFonts w:cs="Arial"/>
                <w:b w:val="0"/>
                <w:szCs w:val="14"/>
              </w:rPr>
            </w:pPr>
            <w:proofErr w:type="spellStart"/>
            <w:r>
              <w:rPr>
                <w:rFonts w:cs="Arial"/>
                <w:b w:val="0"/>
                <w:szCs w:val="14"/>
              </w:rPr>
              <w:t>T</w:t>
            </w:r>
            <w:r w:rsidRPr="00C453A1">
              <w:rPr>
                <w:rFonts w:cs="Arial"/>
                <w:b w:val="0"/>
                <w:szCs w:val="14"/>
              </w:rPr>
              <w:t>ax</w:t>
            </w:r>
            <w:proofErr w:type="spellEnd"/>
            <w:r w:rsidRPr="00C453A1">
              <w:rPr>
                <w:rFonts w:cs="Arial"/>
                <w:b w:val="0"/>
                <w:szCs w:val="14"/>
              </w:rPr>
              <w:t xml:space="preserve"> </w:t>
            </w:r>
            <w:proofErr w:type="spellStart"/>
            <w:r w:rsidRPr="00C453A1">
              <w:rPr>
                <w:rFonts w:cs="Arial"/>
                <w:b w:val="0"/>
                <w:szCs w:val="14"/>
              </w:rPr>
              <w:t>expenses</w:t>
            </w:r>
            <w:proofErr w:type="spellEnd"/>
          </w:p>
        </w:tc>
        <w:tc>
          <w:tcPr>
            <w:tcW w:w="1613" w:type="dxa"/>
            <w:tcBorders>
              <w:top w:val="nil"/>
              <w:left w:val="nil"/>
              <w:bottom w:val="nil"/>
              <w:right w:val="nil"/>
            </w:tcBorders>
            <w:shd w:val="clear" w:color="auto" w:fill="auto"/>
            <w:vAlign w:val="center"/>
          </w:tcPr>
          <w:p w14:paraId="28B14AE6" w14:textId="77777777" w:rsidR="00D14993" w:rsidRPr="00FB39C9" w:rsidRDefault="00D14993" w:rsidP="00DD38EA">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r w:rsidRPr="00FB39C9">
              <w:rPr>
                <w:rFonts w:cs="Arial"/>
                <w:color w:val="000000"/>
                <w:szCs w:val="14"/>
              </w:rPr>
              <w:t>(6</w:t>
            </w:r>
            <w:r>
              <w:rPr>
                <w:rFonts w:cs="Arial"/>
                <w:color w:val="000000"/>
                <w:szCs w:val="14"/>
              </w:rPr>
              <w:t>,</w:t>
            </w:r>
            <w:r w:rsidRPr="00FB39C9">
              <w:rPr>
                <w:rFonts w:cs="Arial"/>
                <w:color w:val="000000"/>
                <w:szCs w:val="14"/>
              </w:rPr>
              <w:t>240)</w:t>
            </w:r>
          </w:p>
        </w:tc>
        <w:tc>
          <w:tcPr>
            <w:tcW w:w="1588" w:type="dxa"/>
            <w:tcBorders>
              <w:top w:val="nil"/>
              <w:left w:val="nil"/>
              <w:bottom w:val="nil"/>
              <w:right w:val="nil"/>
            </w:tcBorders>
            <w:shd w:val="clear" w:color="auto" w:fill="auto"/>
            <w:vAlign w:val="center"/>
          </w:tcPr>
          <w:p w14:paraId="3493174C" w14:textId="77777777" w:rsidR="00D14993" w:rsidRPr="00FB39C9" w:rsidRDefault="00D14993" w:rsidP="00DD38EA">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r w:rsidRPr="00FB39C9">
              <w:rPr>
                <w:rFonts w:cs="Arial"/>
                <w:szCs w:val="14"/>
              </w:rPr>
              <w:t>(16</w:t>
            </w:r>
            <w:r>
              <w:rPr>
                <w:rFonts w:cs="Arial"/>
                <w:szCs w:val="14"/>
              </w:rPr>
              <w:t>,</w:t>
            </w:r>
            <w:r w:rsidRPr="00FB39C9">
              <w:rPr>
                <w:rFonts w:cs="Arial"/>
                <w:szCs w:val="14"/>
              </w:rPr>
              <w:t>869)</w:t>
            </w:r>
          </w:p>
        </w:tc>
        <w:tc>
          <w:tcPr>
            <w:tcW w:w="1454" w:type="dxa"/>
            <w:tcBorders>
              <w:top w:val="nil"/>
              <w:left w:val="nil"/>
              <w:bottom w:val="nil"/>
              <w:right w:val="nil"/>
            </w:tcBorders>
            <w:shd w:val="clear" w:color="auto" w:fill="auto"/>
            <w:vAlign w:val="center"/>
          </w:tcPr>
          <w:p w14:paraId="09F18BDD" w14:textId="77777777" w:rsidR="00D14993" w:rsidRPr="00FB39C9" w:rsidRDefault="00D14993" w:rsidP="00DD38EA">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FB39C9">
              <w:rPr>
                <w:rFonts w:cs="Arial"/>
                <w:szCs w:val="14"/>
              </w:rPr>
              <w:t>(6</w:t>
            </w:r>
            <w:r>
              <w:rPr>
                <w:rFonts w:cs="Arial"/>
                <w:szCs w:val="14"/>
              </w:rPr>
              <w:t>,</w:t>
            </w:r>
            <w:r w:rsidRPr="00FB39C9">
              <w:rPr>
                <w:rFonts w:cs="Arial"/>
                <w:szCs w:val="14"/>
              </w:rPr>
              <w:t>299)</w:t>
            </w:r>
          </w:p>
        </w:tc>
        <w:tc>
          <w:tcPr>
            <w:tcW w:w="1709" w:type="dxa"/>
            <w:tcBorders>
              <w:top w:val="nil"/>
              <w:left w:val="nil"/>
              <w:bottom w:val="nil"/>
              <w:right w:val="nil"/>
            </w:tcBorders>
            <w:shd w:val="clear" w:color="auto" w:fill="auto"/>
            <w:vAlign w:val="center"/>
          </w:tcPr>
          <w:p w14:paraId="128F5B2E" w14:textId="77777777" w:rsidR="00D14993" w:rsidRPr="00FB39C9" w:rsidRDefault="00D14993" w:rsidP="00DD38EA">
            <w:pPr>
              <w:pStyle w:val="08-Tabelageral"/>
              <w:ind w:right="-110"/>
              <w:cnfStyle w:val="000000100000" w:firstRow="0" w:lastRow="0" w:firstColumn="0" w:lastColumn="0" w:oddVBand="0" w:evenVBand="0" w:oddHBand="1" w:evenHBand="0" w:firstRowFirstColumn="0" w:firstRowLastColumn="0" w:lastRowFirstColumn="0" w:lastRowLastColumn="0"/>
              <w:rPr>
                <w:rFonts w:cs="Arial"/>
              </w:rPr>
            </w:pPr>
            <w:r w:rsidRPr="00FB39C9">
              <w:rPr>
                <w:rFonts w:cs="Arial"/>
                <w:szCs w:val="14"/>
              </w:rPr>
              <w:t>(16</w:t>
            </w:r>
            <w:r>
              <w:rPr>
                <w:rFonts w:cs="Arial"/>
                <w:szCs w:val="14"/>
              </w:rPr>
              <w:t>,</w:t>
            </w:r>
            <w:r w:rsidRPr="00FB39C9">
              <w:rPr>
                <w:rFonts w:cs="Arial"/>
                <w:szCs w:val="14"/>
              </w:rPr>
              <w:t>725)</w:t>
            </w:r>
          </w:p>
        </w:tc>
      </w:tr>
      <w:tr w:rsidR="00D14993" w:rsidRPr="00FB39C9" w14:paraId="77A0DEB6" w14:textId="77777777" w:rsidTr="00DD38E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26" w:type="dxa"/>
            <w:shd w:val="clear" w:color="auto" w:fill="auto"/>
            <w:vAlign w:val="center"/>
          </w:tcPr>
          <w:p w14:paraId="27B36BC9" w14:textId="77777777" w:rsidR="00D14993" w:rsidRPr="00FB39C9" w:rsidRDefault="00D14993" w:rsidP="00DD38EA">
            <w:pPr>
              <w:pStyle w:val="08-Tabelageral"/>
              <w:ind w:left="113"/>
              <w:jc w:val="left"/>
              <w:rPr>
                <w:rFonts w:cs="Arial"/>
                <w:b w:val="0"/>
                <w:szCs w:val="14"/>
              </w:rPr>
            </w:pPr>
            <w:r w:rsidRPr="00EE5323">
              <w:rPr>
                <w:rFonts w:cs="Arial"/>
                <w:b w:val="0"/>
                <w:szCs w:val="14"/>
              </w:rPr>
              <w:t xml:space="preserve">Other </w:t>
            </w:r>
            <w:proofErr w:type="spellStart"/>
            <w:r w:rsidRPr="00EE5323">
              <w:rPr>
                <w:rFonts w:cs="Arial"/>
                <w:b w:val="0"/>
                <w:szCs w:val="14"/>
              </w:rPr>
              <w:t>operating</w:t>
            </w:r>
            <w:proofErr w:type="spellEnd"/>
            <w:r w:rsidRPr="00EE5323">
              <w:rPr>
                <w:rFonts w:cs="Arial"/>
                <w:b w:val="0"/>
                <w:szCs w:val="14"/>
              </w:rPr>
              <w:t xml:space="preserve"> income</w:t>
            </w:r>
          </w:p>
        </w:tc>
        <w:tc>
          <w:tcPr>
            <w:tcW w:w="1613" w:type="dxa"/>
            <w:tcBorders>
              <w:top w:val="nil"/>
              <w:left w:val="nil"/>
              <w:bottom w:val="nil"/>
              <w:right w:val="nil"/>
            </w:tcBorders>
            <w:shd w:val="clear" w:color="auto" w:fill="auto"/>
            <w:vAlign w:val="center"/>
          </w:tcPr>
          <w:p w14:paraId="293AB398" w14:textId="77777777" w:rsidR="00D14993" w:rsidRPr="00FB39C9" w:rsidRDefault="00D14993" w:rsidP="00DD38EA">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FB39C9">
              <w:rPr>
                <w:rFonts w:cs="Arial"/>
                <w:szCs w:val="14"/>
              </w:rPr>
              <w:t>4</w:t>
            </w:r>
            <w:r>
              <w:rPr>
                <w:rFonts w:cs="Arial"/>
                <w:szCs w:val="14"/>
              </w:rPr>
              <w:t>,</w:t>
            </w:r>
            <w:r w:rsidRPr="00FB39C9">
              <w:rPr>
                <w:rFonts w:cs="Arial"/>
                <w:szCs w:val="14"/>
              </w:rPr>
              <w:t>204</w:t>
            </w:r>
          </w:p>
        </w:tc>
        <w:tc>
          <w:tcPr>
            <w:tcW w:w="1588" w:type="dxa"/>
            <w:tcBorders>
              <w:top w:val="nil"/>
              <w:left w:val="nil"/>
              <w:bottom w:val="nil"/>
              <w:right w:val="nil"/>
            </w:tcBorders>
            <w:shd w:val="clear" w:color="auto" w:fill="auto"/>
            <w:vAlign w:val="center"/>
          </w:tcPr>
          <w:p w14:paraId="4C08A330" w14:textId="77777777" w:rsidR="00D14993" w:rsidRPr="00FB39C9" w:rsidRDefault="00D14993" w:rsidP="00DD38EA">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FB39C9">
              <w:rPr>
                <w:rFonts w:cs="Arial"/>
                <w:szCs w:val="14"/>
              </w:rPr>
              <w:t>10</w:t>
            </w:r>
            <w:r>
              <w:rPr>
                <w:rFonts w:cs="Arial"/>
                <w:szCs w:val="14"/>
              </w:rPr>
              <w:t>,</w:t>
            </w:r>
            <w:r w:rsidRPr="00FB39C9">
              <w:rPr>
                <w:rFonts w:cs="Arial"/>
                <w:szCs w:val="14"/>
              </w:rPr>
              <w:t>681</w:t>
            </w:r>
          </w:p>
        </w:tc>
        <w:tc>
          <w:tcPr>
            <w:tcW w:w="1454" w:type="dxa"/>
            <w:tcBorders>
              <w:top w:val="nil"/>
              <w:left w:val="nil"/>
              <w:bottom w:val="nil"/>
              <w:right w:val="nil"/>
            </w:tcBorders>
            <w:shd w:val="clear" w:color="auto" w:fill="auto"/>
            <w:vAlign w:val="center"/>
          </w:tcPr>
          <w:p w14:paraId="02694188" w14:textId="77777777" w:rsidR="00D14993" w:rsidRPr="00FB39C9" w:rsidRDefault="00D14993" w:rsidP="00DD38EA">
            <w:pPr>
              <w:pStyle w:val="08-Tabelageral"/>
              <w:cnfStyle w:val="000000010000" w:firstRow="0" w:lastRow="0" w:firstColumn="0" w:lastColumn="0" w:oddVBand="0" w:evenVBand="0" w:oddHBand="0" w:evenHBand="1" w:firstRowFirstColumn="0" w:firstRowLastColumn="0" w:lastRowFirstColumn="0" w:lastRowLastColumn="0"/>
            </w:pPr>
            <w:r w:rsidRPr="00FB39C9">
              <w:rPr>
                <w:rFonts w:cs="Arial"/>
                <w:szCs w:val="14"/>
              </w:rPr>
              <w:t>2</w:t>
            </w:r>
            <w:r>
              <w:rPr>
                <w:rFonts w:cs="Arial"/>
                <w:szCs w:val="14"/>
              </w:rPr>
              <w:t>,</w:t>
            </w:r>
            <w:r w:rsidRPr="00FB39C9">
              <w:rPr>
                <w:rFonts w:cs="Arial"/>
                <w:szCs w:val="14"/>
              </w:rPr>
              <w:t>589</w:t>
            </w:r>
          </w:p>
        </w:tc>
        <w:tc>
          <w:tcPr>
            <w:tcW w:w="1709" w:type="dxa"/>
            <w:tcBorders>
              <w:top w:val="nil"/>
              <w:left w:val="nil"/>
              <w:bottom w:val="nil"/>
              <w:right w:val="nil"/>
            </w:tcBorders>
            <w:shd w:val="clear" w:color="auto" w:fill="auto"/>
            <w:vAlign w:val="center"/>
          </w:tcPr>
          <w:p w14:paraId="1B03B0C3" w14:textId="77777777" w:rsidR="00D14993" w:rsidRPr="00FB39C9" w:rsidRDefault="00D14993" w:rsidP="00DD38EA">
            <w:pPr>
              <w:pStyle w:val="08-Tabelageral"/>
              <w:ind w:right="-110"/>
              <w:cnfStyle w:val="000000010000" w:firstRow="0" w:lastRow="0" w:firstColumn="0" w:lastColumn="0" w:oddVBand="0" w:evenVBand="0" w:oddHBand="0" w:evenHBand="1" w:firstRowFirstColumn="0" w:firstRowLastColumn="0" w:lastRowFirstColumn="0" w:lastRowLastColumn="0"/>
            </w:pPr>
            <w:r w:rsidRPr="00FB39C9">
              <w:rPr>
                <w:rFonts w:cs="Arial"/>
                <w:szCs w:val="14"/>
              </w:rPr>
              <w:t>4</w:t>
            </w:r>
            <w:r>
              <w:rPr>
                <w:rFonts w:cs="Arial"/>
                <w:szCs w:val="14"/>
              </w:rPr>
              <w:t>,</w:t>
            </w:r>
            <w:r w:rsidRPr="00FB39C9">
              <w:rPr>
                <w:rFonts w:cs="Arial"/>
                <w:szCs w:val="14"/>
              </w:rPr>
              <w:t>893</w:t>
            </w:r>
          </w:p>
        </w:tc>
      </w:tr>
      <w:tr w:rsidR="00D14993" w:rsidRPr="00FB39C9" w14:paraId="4EC6C4F2" w14:textId="77777777" w:rsidTr="00DD38EA">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26" w:type="dxa"/>
            <w:shd w:val="clear" w:color="auto" w:fill="auto"/>
            <w:vAlign w:val="center"/>
          </w:tcPr>
          <w:p w14:paraId="718CF3F6" w14:textId="77777777" w:rsidR="00D14993" w:rsidRPr="00D25D79" w:rsidRDefault="00D14993" w:rsidP="00DD38EA">
            <w:pPr>
              <w:pStyle w:val="08-Tabelageral"/>
              <w:ind w:left="113"/>
              <w:jc w:val="left"/>
              <w:rPr>
                <w:rFonts w:cs="Arial"/>
                <w:b w:val="0"/>
                <w:szCs w:val="14"/>
              </w:rPr>
            </w:pPr>
            <w:r w:rsidRPr="00EE5323">
              <w:rPr>
                <w:rFonts w:cs="Arial"/>
                <w:b w:val="0"/>
                <w:szCs w:val="14"/>
              </w:rPr>
              <w:t xml:space="preserve">Other </w:t>
            </w:r>
            <w:proofErr w:type="spellStart"/>
            <w:r w:rsidRPr="00EE5323">
              <w:rPr>
                <w:rFonts w:cs="Arial"/>
                <w:b w:val="0"/>
                <w:szCs w:val="14"/>
              </w:rPr>
              <w:t>operating</w:t>
            </w:r>
            <w:proofErr w:type="spellEnd"/>
            <w:r w:rsidRPr="00EE5323">
              <w:rPr>
                <w:rFonts w:cs="Arial"/>
                <w:b w:val="0"/>
                <w:szCs w:val="14"/>
              </w:rPr>
              <w:t xml:space="preserve"> </w:t>
            </w:r>
            <w:proofErr w:type="spellStart"/>
            <w:r w:rsidRPr="00EE5323">
              <w:rPr>
                <w:rFonts w:cs="Arial"/>
                <w:b w:val="0"/>
                <w:szCs w:val="14"/>
              </w:rPr>
              <w:t>expenses</w:t>
            </w:r>
            <w:proofErr w:type="spellEnd"/>
          </w:p>
        </w:tc>
        <w:tc>
          <w:tcPr>
            <w:tcW w:w="1613" w:type="dxa"/>
            <w:tcBorders>
              <w:top w:val="nil"/>
              <w:left w:val="nil"/>
              <w:bottom w:val="nil"/>
              <w:right w:val="nil"/>
            </w:tcBorders>
            <w:shd w:val="clear" w:color="auto" w:fill="auto"/>
            <w:vAlign w:val="center"/>
          </w:tcPr>
          <w:p w14:paraId="47780A58" w14:textId="77777777" w:rsidR="00D14993" w:rsidRPr="00FB39C9" w:rsidRDefault="00D14993" w:rsidP="00DD38EA">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FB39C9">
              <w:rPr>
                <w:rFonts w:cs="Arial"/>
                <w:szCs w:val="14"/>
              </w:rPr>
              <w:t>(11</w:t>
            </w:r>
            <w:r>
              <w:rPr>
                <w:rFonts w:cs="Arial"/>
                <w:szCs w:val="14"/>
              </w:rPr>
              <w:t>,</w:t>
            </w:r>
            <w:r w:rsidRPr="00FB39C9">
              <w:rPr>
                <w:rFonts w:cs="Arial"/>
                <w:szCs w:val="14"/>
              </w:rPr>
              <w:t>050)</w:t>
            </w:r>
          </w:p>
        </w:tc>
        <w:tc>
          <w:tcPr>
            <w:tcW w:w="1588" w:type="dxa"/>
            <w:tcBorders>
              <w:top w:val="nil"/>
              <w:left w:val="nil"/>
              <w:bottom w:val="nil"/>
              <w:right w:val="nil"/>
            </w:tcBorders>
            <w:shd w:val="clear" w:color="auto" w:fill="auto"/>
            <w:vAlign w:val="center"/>
          </w:tcPr>
          <w:p w14:paraId="6331B40C" w14:textId="77777777" w:rsidR="00D14993" w:rsidRPr="00FB39C9" w:rsidRDefault="00D14993" w:rsidP="00DD38EA">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FB39C9">
              <w:rPr>
                <w:rFonts w:cs="Arial"/>
                <w:szCs w:val="14"/>
              </w:rPr>
              <w:t>(28</w:t>
            </w:r>
            <w:r>
              <w:rPr>
                <w:rFonts w:cs="Arial"/>
                <w:szCs w:val="14"/>
              </w:rPr>
              <w:t>,</w:t>
            </w:r>
            <w:r w:rsidRPr="00FB39C9">
              <w:rPr>
                <w:rFonts w:cs="Arial"/>
                <w:szCs w:val="14"/>
              </w:rPr>
              <w:t>264)</w:t>
            </w:r>
          </w:p>
        </w:tc>
        <w:tc>
          <w:tcPr>
            <w:tcW w:w="1454" w:type="dxa"/>
            <w:tcBorders>
              <w:top w:val="nil"/>
              <w:left w:val="nil"/>
              <w:bottom w:val="nil"/>
              <w:right w:val="nil"/>
            </w:tcBorders>
            <w:shd w:val="clear" w:color="auto" w:fill="auto"/>
            <w:vAlign w:val="center"/>
          </w:tcPr>
          <w:p w14:paraId="04D527A6" w14:textId="77777777" w:rsidR="00D14993" w:rsidRPr="00FB39C9" w:rsidRDefault="00D14993" w:rsidP="00DD38EA">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FB39C9">
              <w:rPr>
                <w:rFonts w:cs="Arial"/>
                <w:szCs w:val="14"/>
              </w:rPr>
              <w:t>(4</w:t>
            </w:r>
            <w:r>
              <w:rPr>
                <w:rFonts w:cs="Arial"/>
                <w:szCs w:val="14"/>
              </w:rPr>
              <w:t>,</w:t>
            </w:r>
            <w:r w:rsidRPr="00FB39C9">
              <w:rPr>
                <w:rFonts w:cs="Arial"/>
                <w:szCs w:val="14"/>
              </w:rPr>
              <w:t>757)</w:t>
            </w:r>
          </w:p>
        </w:tc>
        <w:tc>
          <w:tcPr>
            <w:tcW w:w="1709" w:type="dxa"/>
            <w:tcBorders>
              <w:top w:val="nil"/>
              <w:left w:val="nil"/>
              <w:bottom w:val="nil"/>
              <w:right w:val="nil"/>
            </w:tcBorders>
            <w:shd w:val="clear" w:color="auto" w:fill="auto"/>
            <w:vAlign w:val="center"/>
          </w:tcPr>
          <w:p w14:paraId="005EC561" w14:textId="77777777" w:rsidR="00D14993" w:rsidRPr="00FB39C9" w:rsidRDefault="00D14993" w:rsidP="00DD38EA">
            <w:pPr>
              <w:pStyle w:val="08-Tabelageral"/>
              <w:ind w:right="-110"/>
              <w:cnfStyle w:val="000000100000" w:firstRow="0" w:lastRow="0" w:firstColumn="0" w:lastColumn="0" w:oddVBand="0" w:evenVBand="0" w:oddHBand="1" w:evenHBand="0" w:firstRowFirstColumn="0" w:firstRowLastColumn="0" w:lastRowFirstColumn="0" w:lastRowLastColumn="0"/>
              <w:rPr>
                <w:rFonts w:cs="Arial"/>
                <w:szCs w:val="14"/>
              </w:rPr>
            </w:pPr>
            <w:r w:rsidRPr="00FB39C9">
              <w:rPr>
                <w:rFonts w:cs="Arial"/>
                <w:szCs w:val="14"/>
              </w:rPr>
              <w:t>(19</w:t>
            </w:r>
            <w:r>
              <w:rPr>
                <w:rFonts w:cs="Arial"/>
                <w:szCs w:val="14"/>
              </w:rPr>
              <w:t>,</w:t>
            </w:r>
            <w:r w:rsidRPr="00FB39C9">
              <w:rPr>
                <w:rFonts w:cs="Arial"/>
                <w:szCs w:val="14"/>
              </w:rPr>
              <w:t>051)</w:t>
            </w:r>
          </w:p>
        </w:tc>
      </w:tr>
      <w:tr w:rsidR="00D14993" w:rsidRPr="00FB39C9" w14:paraId="509A83E4" w14:textId="77777777" w:rsidTr="00DD38E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26" w:type="dxa"/>
            <w:shd w:val="clear" w:color="auto" w:fill="auto"/>
            <w:vAlign w:val="center"/>
          </w:tcPr>
          <w:p w14:paraId="3A7E6649" w14:textId="77777777" w:rsidR="00D14993" w:rsidRPr="00BE390A" w:rsidRDefault="00D14993" w:rsidP="00DD38EA">
            <w:pPr>
              <w:pStyle w:val="08-Tabelageral"/>
              <w:jc w:val="left"/>
              <w:rPr>
                <w:rFonts w:cs="Arial"/>
                <w:szCs w:val="14"/>
                <w:lang w:val="en-US"/>
              </w:rPr>
            </w:pPr>
            <w:r w:rsidRPr="00C453A1">
              <w:rPr>
                <w:rFonts w:cs="Arial"/>
                <w:szCs w:val="14"/>
                <w:lang w:val="en-US"/>
              </w:rPr>
              <w:t>Income Before Financial Income and Expenses</w:t>
            </w:r>
          </w:p>
        </w:tc>
        <w:tc>
          <w:tcPr>
            <w:tcW w:w="1613" w:type="dxa"/>
            <w:tcBorders>
              <w:top w:val="nil"/>
              <w:left w:val="nil"/>
              <w:bottom w:val="nil"/>
              <w:right w:val="nil"/>
            </w:tcBorders>
            <w:shd w:val="clear" w:color="auto" w:fill="auto"/>
            <w:vAlign w:val="center"/>
          </w:tcPr>
          <w:p w14:paraId="1E26D5BD" w14:textId="77777777" w:rsidR="00D14993" w:rsidRPr="00FB39C9" w:rsidRDefault="00D14993" w:rsidP="00DD38EA">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sidRPr="00FB39C9">
              <w:rPr>
                <w:rFonts w:cs="Arial"/>
                <w:b/>
                <w:bCs/>
                <w:color w:val="000000"/>
                <w:szCs w:val="14"/>
              </w:rPr>
              <w:t>1</w:t>
            </w:r>
            <w:r>
              <w:rPr>
                <w:rFonts w:cs="Arial"/>
                <w:b/>
                <w:bCs/>
                <w:color w:val="000000"/>
                <w:szCs w:val="14"/>
              </w:rPr>
              <w:t>,</w:t>
            </w:r>
            <w:r w:rsidRPr="00FB39C9">
              <w:rPr>
                <w:rFonts w:cs="Arial"/>
                <w:b/>
                <w:bCs/>
                <w:color w:val="000000"/>
                <w:szCs w:val="14"/>
              </w:rPr>
              <w:t>168</w:t>
            </w:r>
            <w:r>
              <w:rPr>
                <w:rFonts w:cs="Arial"/>
                <w:b/>
                <w:bCs/>
                <w:color w:val="000000"/>
                <w:szCs w:val="14"/>
              </w:rPr>
              <w:t>,</w:t>
            </w:r>
            <w:r w:rsidRPr="00FB39C9">
              <w:rPr>
                <w:rFonts w:cs="Arial"/>
                <w:b/>
                <w:bCs/>
                <w:color w:val="000000"/>
                <w:szCs w:val="14"/>
              </w:rPr>
              <w:t>026</w:t>
            </w:r>
          </w:p>
        </w:tc>
        <w:tc>
          <w:tcPr>
            <w:tcW w:w="1588" w:type="dxa"/>
            <w:tcBorders>
              <w:top w:val="nil"/>
              <w:left w:val="nil"/>
              <w:bottom w:val="nil"/>
              <w:right w:val="nil"/>
            </w:tcBorders>
            <w:shd w:val="clear" w:color="auto" w:fill="auto"/>
            <w:vAlign w:val="center"/>
          </w:tcPr>
          <w:p w14:paraId="52E2779F" w14:textId="77777777" w:rsidR="00D14993" w:rsidRPr="00FB39C9" w:rsidRDefault="00D14993" w:rsidP="00DD38EA">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sidRPr="00FB39C9">
              <w:rPr>
                <w:rFonts w:cs="Arial"/>
                <w:b/>
                <w:bCs/>
                <w:szCs w:val="14"/>
              </w:rPr>
              <w:t>3</w:t>
            </w:r>
            <w:r>
              <w:rPr>
                <w:rFonts w:cs="Arial"/>
                <w:b/>
                <w:bCs/>
                <w:szCs w:val="14"/>
              </w:rPr>
              <w:t>,</w:t>
            </w:r>
            <w:r w:rsidRPr="00FB39C9">
              <w:rPr>
                <w:rFonts w:cs="Arial"/>
                <w:b/>
                <w:bCs/>
                <w:szCs w:val="14"/>
              </w:rPr>
              <w:t>370</w:t>
            </w:r>
            <w:r>
              <w:rPr>
                <w:rFonts w:cs="Arial"/>
                <w:b/>
                <w:bCs/>
                <w:szCs w:val="14"/>
              </w:rPr>
              <w:t>,</w:t>
            </w:r>
            <w:r w:rsidRPr="00FB39C9">
              <w:rPr>
                <w:rFonts w:cs="Arial"/>
                <w:b/>
                <w:bCs/>
                <w:szCs w:val="14"/>
              </w:rPr>
              <w:t>209</w:t>
            </w:r>
          </w:p>
        </w:tc>
        <w:tc>
          <w:tcPr>
            <w:tcW w:w="1454" w:type="dxa"/>
            <w:tcBorders>
              <w:top w:val="nil"/>
              <w:left w:val="nil"/>
              <w:bottom w:val="nil"/>
              <w:right w:val="nil"/>
            </w:tcBorders>
            <w:shd w:val="clear" w:color="auto" w:fill="auto"/>
            <w:vAlign w:val="center"/>
          </w:tcPr>
          <w:p w14:paraId="5513DEEF" w14:textId="77777777" w:rsidR="00D14993" w:rsidRPr="00FB39C9" w:rsidRDefault="00D14993" w:rsidP="00DD38EA">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FB39C9">
              <w:rPr>
                <w:rFonts w:cs="Arial"/>
                <w:b/>
                <w:bCs/>
                <w:szCs w:val="14"/>
              </w:rPr>
              <w:t>1</w:t>
            </w:r>
            <w:r>
              <w:rPr>
                <w:rFonts w:cs="Arial"/>
                <w:b/>
                <w:bCs/>
                <w:szCs w:val="14"/>
              </w:rPr>
              <w:t>,</w:t>
            </w:r>
            <w:r w:rsidRPr="00FB39C9">
              <w:rPr>
                <w:rFonts w:cs="Arial"/>
                <w:b/>
                <w:bCs/>
                <w:szCs w:val="14"/>
              </w:rPr>
              <w:t>058</w:t>
            </w:r>
            <w:r>
              <w:rPr>
                <w:rFonts w:cs="Arial"/>
                <w:b/>
                <w:bCs/>
                <w:szCs w:val="14"/>
              </w:rPr>
              <w:t>,</w:t>
            </w:r>
            <w:r w:rsidRPr="00FB39C9">
              <w:rPr>
                <w:rFonts w:cs="Arial"/>
                <w:b/>
                <w:bCs/>
                <w:szCs w:val="14"/>
              </w:rPr>
              <w:t>432</w:t>
            </w:r>
          </w:p>
        </w:tc>
        <w:tc>
          <w:tcPr>
            <w:tcW w:w="1709" w:type="dxa"/>
            <w:tcBorders>
              <w:top w:val="nil"/>
              <w:left w:val="nil"/>
              <w:bottom w:val="nil"/>
              <w:right w:val="nil"/>
            </w:tcBorders>
            <w:shd w:val="clear" w:color="auto" w:fill="auto"/>
            <w:vAlign w:val="center"/>
          </w:tcPr>
          <w:p w14:paraId="765C5E4C" w14:textId="77777777" w:rsidR="00D14993" w:rsidRPr="00FB39C9" w:rsidRDefault="00D14993" w:rsidP="00DD38EA">
            <w:pPr>
              <w:pStyle w:val="08-Tabelageral"/>
              <w:ind w:right="-110"/>
              <w:cnfStyle w:val="000000010000" w:firstRow="0" w:lastRow="0" w:firstColumn="0" w:lastColumn="0" w:oddVBand="0" w:evenVBand="0" w:oddHBand="0" w:evenHBand="1" w:firstRowFirstColumn="0" w:firstRowLastColumn="0" w:lastRowFirstColumn="0" w:lastRowLastColumn="0"/>
              <w:rPr>
                <w:rFonts w:cs="Arial"/>
                <w:b/>
                <w:bCs/>
                <w:szCs w:val="14"/>
              </w:rPr>
            </w:pPr>
            <w:r w:rsidRPr="00FB39C9">
              <w:rPr>
                <w:rFonts w:cs="Arial"/>
                <w:b/>
                <w:bCs/>
                <w:szCs w:val="14"/>
              </w:rPr>
              <w:t>3</w:t>
            </w:r>
            <w:r>
              <w:rPr>
                <w:rFonts w:cs="Arial"/>
                <w:b/>
                <w:bCs/>
                <w:szCs w:val="14"/>
              </w:rPr>
              <w:t>,</w:t>
            </w:r>
            <w:r w:rsidRPr="00FB39C9">
              <w:rPr>
                <w:rFonts w:cs="Arial"/>
                <w:b/>
                <w:bCs/>
                <w:szCs w:val="14"/>
              </w:rPr>
              <w:t>010</w:t>
            </w:r>
            <w:r>
              <w:rPr>
                <w:rFonts w:cs="Arial"/>
                <w:b/>
                <w:bCs/>
                <w:szCs w:val="14"/>
              </w:rPr>
              <w:t>,</w:t>
            </w:r>
            <w:r w:rsidRPr="00FB39C9">
              <w:rPr>
                <w:rFonts w:cs="Arial"/>
                <w:b/>
                <w:bCs/>
                <w:szCs w:val="14"/>
              </w:rPr>
              <w:t>870</w:t>
            </w:r>
          </w:p>
        </w:tc>
      </w:tr>
      <w:tr w:rsidR="00D14993" w:rsidRPr="00FB39C9" w14:paraId="788C315A" w14:textId="77777777" w:rsidTr="00DD38EA">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26" w:type="dxa"/>
            <w:shd w:val="clear" w:color="auto" w:fill="auto"/>
            <w:vAlign w:val="center"/>
          </w:tcPr>
          <w:p w14:paraId="52C2AC73" w14:textId="77777777" w:rsidR="00D14993" w:rsidRPr="00FB39C9" w:rsidRDefault="00D14993" w:rsidP="00DD38EA">
            <w:pPr>
              <w:pStyle w:val="08-Tabelageral"/>
              <w:jc w:val="left"/>
              <w:rPr>
                <w:rFonts w:cs="Arial"/>
                <w:szCs w:val="14"/>
              </w:rPr>
            </w:pPr>
            <w:r>
              <w:rPr>
                <w:rFonts w:cs="Arial"/>
                <w:szCs w:val="14"/>
              </w:rPr>
              <w:t xml:space="preserve">Financial </w:t>
            </w:r>
            <w:proofErr w:type="spellStart"/>
            <w:r>
              <w:rPr>
                <w:rFonts w:cs="Arial"/>
                <w:szCs w:val="14"/>
              </w:rPr>
              <w:t>result</w:t>
            </w:r>
            <w:proofErr w:type="spellEnd"/>
          </w:p>
        </w:tc>
        <w:tc>
          <w:tcPr>
            <w:tcW w:w="1613" w:type="dxa"/>
            <w:tcBorders>
              <w:top w:val="nil"/>
              <w:left w:val="nil"/>
              <w:bottom w:val="nil"/>
              <w:right w:val="nil"/>
            </w:tcBorders>
            <w:shd w:val="clear" w:color="auto" w:fill="auto"/>
            <w:vAlign w:val="center"/>
          </w:tcPr>
          <w:p w14:paraId="115EA3D4" w14:textId="77777777" w:rsidR="00D14993" w:rsidRPr="00FB39C9" w:rsidRDefault="00D14993" w:rsidP="00DD38EA">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sidRPr="00FB39C9">
              <w:rPr>
                <w:rFonts w:cs="Arial"/>
                <w:b/>
                <w:bCs/>
                <w:color w:val="000000"/>
                <w:szCs w:val="14"/>
              </w:rPr>
              <w:t>134</w:t>
            </w:r>
            <w:r>
              <w:rPr>
                <w:rFonts w:cs="Arial"/>
                <w:b/>
                <w:bCs/>
                <w:color w:val="000000"/>
                <w:szCs w:val="14"/>
              </w:rPr>
              <w:t>,</w:t>
            </w:r>
            <w:r w:rsidRPr="00FB39C9">
              <w:rPr>
                <w:rFonts w:cs="Arial"/>
                <w:b/>
                <w:bCs/>
                <w:color w:val="000000"/>
                <w:szCs w:val="14"/>
              </w:rPr>
              <w:t>029</w:t>
            </w:r>
          </w:p>
        </w:tc>
        <w:tc>
          <w:tcPr>
            <w:tcW w:w="1588" w:type="dxa"/>
            <w:tcBorders>
              <w:top w:val="nil"/>
              <w:left w:val="nil"/>
              <w:bottom w:val="nil"/>
              <w:right w:val="nil"/>
            </w:tcBorders>
            <w:shd w:val="clear" w:color="auto" w:fill="auto"/>
            <w:vAlign w:val="center"/>
          </w:tcPr>
          <w:p w14:paraId="76BFACA4" w14:textId="77777777" w:rsidR="00D14993" w:rsidRPr="00FB39C9" w:rsidRDefault="00D14993" w:rsidP="00DD38EA">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sidRPr="00FB39C9">
              <w:rPr>
                <w:rFonts w:cs="Arial"/>
                <w:b/>
                <w:bCs/>
                <w:szCs w:val="14"/>
              </w:rPr>
              <w:t>335</w:t>
            </w:r>
            <w:r>
              <w:rPr>
                <w:rFonts w:cs="Arial"/>
                <w:b/>
                <w:bCs/>
                <w:szCs w:val="14"/>
              </w:rPr>
              <w:t>,</w:t>
            </w:r>
            <w:r w:rsidRPr="00FB39C9">
              <w:rPr>
                <w:rFonts w:cs="Arial"/>
                <w:b/>
                <w:bCs/>
                <w:szCs w:val="14"/>
              </w:rPr>
              <w:t>101</w:t>
            </w:r>
          </w:p>
        </w:tc>
        <w:tc>
          <w:tcPr>
            <w:tcW w:w="1454" w:type="dxa"/>
            <w:tcBorders>
              <w:top w:val="nil"/>
              <w:left w:val="nil"/>
              <w:bottom w:val="nil"/>
              <w:right w:val="nil"/>
            </w:tcBorders>
            <w:shd w:val="clear" w:color="auto" w:fill="auto"/>
            <w:vAlign w:val="center"/>
          </w:tcPr>
          <w:p w14:paraId="324F0B5C" w14:textId="77777777" w:rsidR="00D14993" w:rsidRPr="00FB39C9" w:rsidRDefault="00D14993" w:rsidP="00DD38EA">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FB39C9">
              <w:rPr>
                <w:rFonts w:cs="Arial"/>
                <w:b/>
                <w:bCs/>
                <w:szCs w:val="14"/>
              </w:rPr>
              <w:t>130</w:t>
            </w:r>
            <w:r>
              <w:rPr>
                <w:rFonts w:cs="Arial"/>
                <w:b/>
                <w:bCs/>
                <w:szCs w:val="14"/>
              </w:rPr>
              <w:t>,</w:t>
            </w:r>
            <w:r w:rsidRPr="00FB39C9">
              <w:rPr>
                <w:rFonts w:cs="Arial"/>
                <w:b/>
                <w:bCs/>
                <w:szCs w:val="14"/>
              </w:rPr>
              <w:t>435</w:t>
            </w:r>
          </w:p>
        </w:tc>
        <w:tc>
          <w:tcPr>
            <w:tcW w:w="1709" w:type="dxa"/>
            <w:tcBorders>
              <w:top w:val="nil"/>
              <w:left w:val="nil"/>
              <w:bottom w:val="nil"/>
              <w:right w:val="nil"/>
            </w:tcBorders>
            <w:shd w:val="clear" w:color="auto" w:fill="auto"/>
            <w:vAlign w:val="center"/>
          </w:tcPr>
          <w:p w14:paraId="1D73A4F6" w14:textId="77777777" w:rsidR="00D14993" w:rsidRPr="00FB39C9" w:rsidRDefault="00D14993" w:rsidP="00DD38EA">
            <w:pPr>
              <w:pStyle w:val="08-Tabelageral"/>
              <w:ind w:right="-110"/>
              <w:cnfStyle w:val="000000100000" w:firstRow="0" w:lastRow="0" w:firstColumn="0" w:lastColumn="0" w:oddVBand="0" w:evenVBand="0" w:oddHBand="1" w:evenHBand="0" w:firstRowFirstColumn="0" w:firstRowLastColumn="0" w:lastRowFirstColumn="0" w:lastRowLastColumn="0"/>
              <w:rPr>
                <w:rFonts w:cs="Arial"/>
                <w:b/>
                <w:bCs/>
                <w:szCs w:val="14"/>
              </w:rPr>
            </w:pPr>
            <w:r w:rsidRPr="00FB39C9">
              <w:rPr>
                <w:rFonts w:cs="Arial"/>
                <w:b/>
                <w:bCs/>
                <w:szCs w:val="14"/>
              </w:rPr>
              <w:t>320</w:t>
            </w:r>
            <w:r>
              <w:rPr>
                <w:rFonts w:cs="Arial"/>
                <w:b/>
                <w:bCs/>
                <w:szCs w:val="14"/>
              </w:rPr>
              <w:t>,</w:t>
            </w:r>
            <w:r w:rsidRPr="00FB39C9">
              <w:rPr>
                <w:rFonts w:cs="Arial"/>
                <w:b/>
                <w:bCs/>
                <w:szCs w:val="14"/>
              </w:rPr>
              <w:t>138</w:t>
            </w:r>
          </w:p>
        </w:tc>
      </w:tr>
      <w:tr w:rsidR="00D14993" w:rsidRPr="00FB39C9" w14:paraId="64D452A7" w14:textId="77777777" w:rsidTr="00DD38E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26" w:type="dxa"/>
            <w:shd w:val="clear" w:color="auto" w:fill="auto"/>
            <w:vAlign w:val="center"/>
          </w:tcPr>
          <w:p w14:paraId="354E4E8B" w14:textId="77777777" w:rsidR="00D14993" w:rsidRPr="00D25D79" w:rsidRDefault="00D14993" w:rsidP="00DD38EA">
            <w:pPr>
              <w:pStyle w:val="08-Tabelageral"/>
              <w:ind w:left="113"/>
              <w:jc w:val="left"/>
              <w:rPr>
                <w:rFonts w:cs="Arial"/>
                <w:b w:val="0"/>
                <w:szCs w:val="14"/>
              </w:rPr>
            </w:pPr>
            <w:r>
              <w:rPr>
                <w:rFonts w:cs="Arial"/>
                <w:b w:val="0"/>
                <w:szCs w:val="14"/>
              </w:rPr>
              <w:t>Financial income</w:t>
            </w:r>
          </w:p>
        </w:tc>
        <w:tc>
          <w:tcPr>
            <w:tcW w:w="1613" w:type="dxa"/>
            <w:tcBorders>
              <w:top w:val="nil"/>
              <w:left w:val="nil"/>
              <w:bottom w:val="nil"/>
              <w:right w:val="nil"/>
            </w:tcBorders>
            <w:shd w:val="clear" w:color="auto" w:fill="auto"/>
            <w:vAlign w:val="center"/>
          </w:tcPr>
          <w:p w14:paraId="18280649" w14:textId="77777777" w:rsidR="00D14993" w:rsidRPr="00FB39C9" w:rsidRDefault="00D14993" w:rsidP="00DD38EA">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sidRPr="00FB39C9">
              <w:rPr>
                <w:rFonts w:cs="Arial"/>
                <w:color w:val="000000"/>
                <w:szCs w:val="14"/>
              </w:rPr>
              <w:t>134</w:t>
            </w:r>
            <w:r>
              <w:rPr>
                <w:rFonts w:cs="Arial"/>
                <w:color w:val="000000"/>
                <w:szCs w:val="14"/>
              </w:rPr>
              <w:t>,</w:t>
            </w:r>
            <w:r w:rsidRPr="00FB39C9">
              <w:rPr>
                <w:rFonts w:cs="Arial"/>
                <w:color w:val="000000"/>
                <w:szCs w:val="14"/>
              </w:rPr>
              <w:t>179</w:t>
            </w:r>
          </w:p>
        </w:tc>
        <w:tc>
          <w:tcPr>
            <w:tcW w:w="1588" w:type="dxa"/>
            <w:tcBorders>
              <w:top w:val="nil"/>
              <w:left w:val="nil"/>
              <w:bottom w:val="nil"/>
              <w:right w:val="nil"/>
            </w:tcBorders>
            <w:shd w:val="clear" w:color="auto" w:fill="auto"/>
            <w:vAlign w:val="center"/>
          </w:tcPr>
          <w:p w14:paraId="5285E58D" w14:textId="77777777" w:rsidR="00D14993" w:rsidRPr="00FB39C9" w:rsidRDefault="00D14993" w:rsidP="00DD38EA">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sidRPr="00FB39C9">
              <w:rPr>
                <w:rFonts w:cs="Arial"/>
                <w:szCs w:val="14"/>
              </w:rPr>
              <w:t>361</w:t>
            </w:r>
            <w:r>
              <w:rPr>
                <w:rFonts w:cs="Arial"/>
                <w:szCs w:val="14"/>
              </w:rPr>
              <w:t>,</w:t>
            </w:r>
            <w:r w:rsidRPr="00FB39C9">
              <w:rPr>
                <w:rFonts w:cs="Arial"/>
                <w:szCs w:val="14"/>
              </w:rPr>
              <w:t>142</w:t>
            </w:r>
          </w:p>
        </w:tc>
        <w:tc>
          <w:tcPr>
            <w:tcW w:w="1454" w:type="dxa"/>
            <w:tcBorders>
              <w:top w:val="nil"/>
              <w:left w:val="nil"/>
              <w:bottom w:val="nil"/>
              <w:right w:val="nil"/>
            </w:tcBorders>
            <w:shd w:val="clear" w:color="auto" w:fill="auto"/>
            <w:vAlign w:val="center"/>
          </w:tcPr>
          <w:p w14:paraId="75C4338D" w14:textId="77777777" w:rsidR="00D14993" w:rsidRPr="00FB39C9" w:rsidRDefault="00D14993" w:rsidP="00DD38EA">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FB39C9">
              <w:rPr>
                <w:rFonts w:cs="Arial"/>
                <w:szCs w:val="14"/>
              </w:rPr>
              <w:t>130</w:t>
            </w:r>
            <w:r>
              <w:rPr>
                <w:rFonts w:cs="Arial"/>
                <w:szCs w:val="14"/>
              </w:rPr>
              <w:t>,</w:t>
            </w:r>
            <w:r w:rsidRPr="00FB39C9">
              <w:rPr>
                <w:rFonts w:cs="Arial"/>
                <w:szCs w:val="14"/>
              </w:rPr>
              <w:t>937</w:t>
            </w:r>
          </w:p>
        </w:tc>
        <w:tc>
          <w:tcPr>
            <w:tcW w:w="1709" w:type="dxa"/>
            <w:tcBorders>
              <w:top w:val="nil"/>
              <w:left w:val="nil"/>
              <w:bottom w:val="nil"/>
              <w:right w:val="nil"/>
            </w:tcBorders>
            <w:shd w:val="clear" w:color="auto" w:fill="auto"/>
            <w:vAlign w:val="center"/>
          </w:tcPr>
          <w:p w14:paraId="02FAA68E" w14:textId="77777777" w:rsidR="00D14993" w:rsidRPr="00FB39C9" w:rsidRDefault="00D14993" w:rsidP="00DD38EA">
            <w:pPr>
              <w:pStyle w:val="08-Tabelageral"/>
              <w:ind w:right="-110"/>
              <w:cnfStyle w:val="000000010000" w:firstRow="0" w:lastRow="0" w:firstColumn="0" w:lastColumn="0" w:oddVBand="0" w:evenVBand="0" w:oddHBand="0" w:evenHBand="1" w:firstRowFirstColumn="0" w:firstRowLastColumn="0" w:lastRowFirstColumn="0" w:lastRowLastColumn="0"/>
              <w:rPr>
                <w:rFonts w:cs="Arial"/>
                <w:szCs w:val="14"/>
              </w:rPr>
            </w:pPr>
            <w:r w:rsidRPr="00FB39C9">
              <w:rPr>
                <w:rFonts w:cs="Arial"/>
                <w:szCs w:val="14"/>
              </w:rPr>
              <w:t>352</w:t>
            </w:r>
            <w:r>
              <w:rPr>
                <w:rFonts w:cs="Arial"/>
                <w:szCs w:val="14"/>
              </w:rPr>
              <w:t>,</w:t>
            </w:r>
            <w:r w:rsidRPr="00FB39C9">
              <w:rPr>
                <w:rFonts w:cs="Arial"/>
                <w:szCs w:val="14"/>
              </w:rPr>
              <w:t>815</w:t>
            </w:r>
          </w:p>
        </w:tc>
      </w:tr>
      <w:tr w:rsidR="00D14993" w:rsidRPr="00FB39C9" w14:paraId="327D84DD" w14:textId="77777777" w:rsidTr="00DD38EA">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26" w:type="dxa"/>
            <w:shd w:val="clear" w:color="auto" w:fill="auto"/>
            <w:vAlign w:val="center"/>
          </w:tcPr>
          <w:p w14:paraId="4073ABEF" w14:textId="77777777" w:rsidR="00D14993" w:rsidRPr="00D25D79" w:rsidRDefault="00D14993" w:rsidP="00DD38EA">
            <w:pPr>
              <w:pStyle w:val="08-Tabelageral"/>
              <w:ind w:left="113"/>
              <w:jc w:val="left"/>
              <w:rPr>
                <w:rFonts w:cs="Arial"/>
                <w:b w:val="0"/>
                <w:szCs w:val="14"/>
              </w:rPr>
            </w:pPr>
            <w:r>
              <w:rPr>
                <w:rFonts w:cs="Arial"/>
                <w:b w:val="0"/>
                <w:szCs w:val="14"/>
              </w:rPr>
              <w:t xml:space="preserve">Financial </w:t>
            </w:r>
            <w:proofErr w:type="spellStart"/>
            <w:r>
              <w:rPr>
                <w:rFonts w:cs="Arial"/>
                <w:b w:val="0"/>
                <w:szCs w:val="14"/>
              </w:rPr>
              <w:t>expenses</w:t>
            </w:r>
            <w:proofErr w:type="spellEnd"/>
            <w:r w:rsidRPr="00C806B0">
              <w:rPr>
                <w:rFonts w:cs="Arial"/>
                <w:b w:val="0"/>
                <w:szCs w:val="14"/>
              </w:rPr>
              <w:t xml:space="preserve"> </w:t>
            </w:r>
          </w:p>
        </w:tc>
        <w:tc>
          <w:tcPr>
            <w:tcW w:w="1613" w:type="dxa"/>
            <w:tcBorders>
              <w:top w:val="nil"/>
              <w:left w:val="nil"/>
              <w:bottom w:val="nil"/>
              <w:right w:val="nil"/>
            </w:tcBorders>
            <w:shd w:val="clear" w:color="auto" w:fill="auto"/>
            <w:vAlign w:val="center"/>
          </w:tcPr>
          <w:p w14:paraId="3097C372" w14:textId="77777777" w:rsidR="00D14993" w:rsidRPr="00FB39C9" w:rsidRDefault="00D14993" w:rsidP="00DD38EA">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r w:rsidRPr="00FB39C9">
              <w:rPr>
                <w:rFonts w:cs="Arial"/>
                <w:color w:val="000000"/>
                <w:szCs w:val="14"/>
              </w:rPr>
              <w:t>(150)</w:t>
            </w:r>
          </w:p>
        </w:tc>
        <w:tc>
          <w:tcPr>
            <w:tcW w:w="1588" w:type="dxa"/>
            <w:tcBorders>
              <w:top w:val="nil"/>
              <w:left w:val="nil"/>
              <w:bottom w:val="nil"/>
              <w:right w:val="nil"/>
            </w:tcBorders>
            <w:shd w:val="clear" w:color="auto" w:fill="auto"/>
            <w:vAlign w:val="center"/>
          </w:tcPr>
          <w:p w14:paraId="4931BB2A" w14:textId="77777777" w:rsidR="00D14993" w:rsidRPr="00FB39C9" w:rsidRDefault="00D14993" w:rsidP="00DD38EA">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r w:rsidRPr="00FB39C9">
              <w:rPr>
                <w:rFonts w:cs="Arial"/>
                <w:szCs w:val="14"/>
              </w:rPr>
              <w:t>(26</w:t>
            </w:r>
            <w:r>
              <w:rPr>
                <w:rFonts w:cs="Arial"/>
                <w:szCs w:val="14"/>
              </w:rPr>
              <w:t>,</w:t>
            </w:r>
            <w:r w:rsidRPr="00FB39C9">
              <w:rPr>
                <w:rFonts w:cs="Arial"/>
                <w:szCs w:val="14"/>
              </w:rPr>
              <w:t>041)</w:t>
            </w:r>
          </w:p>
        </w:tc>
        <w:tc>
          <w:tcPr>
            <w:tcW w:w="1454" w:type="dxa"/>
            <w:tcBorders>
              <w:top w:val="nil"/>
              <w:left w:val="nil"/>
              <w:bottom w:val="nil"/>
              <w:right w:val="nil"/>
            </w:tcBorders>
            <w:shd w:val="clear" w:color="auto" w:fill="auto"/>
            <w:vAlign w:val="center"/>
          </w:tcPr>
          <w:p w14:paraId="13E6106E" w14:textId="77777777" w:rsidR="00D14993" w:rsidRPr="00FB39C9" w:rsidRDefault="00D14993" w:rsidP="00DD38EA">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FB39C9">
              <w:rPr>
                <w:rFonts w:cs="Arial"/>
                <w:szCs w:val="14"/>
              </w:rPr>
              <w:t>(502)</w:t>
            </w:r>
          </w:p>
        </w:tc>
        <w:tc>
          <w:tcPr>
            <w:tcW w:w="1709" w:type="dxa"/>
            <w:tcBorders>
              <w:top w:val="nil"/>
              <w:left w:val="nil"/>
              <w:bottom w:val="nil"/>
              <w:right w:val="nil"/>
            </w:tcBorders>
            <w:shd w:val="clear" w:color="auto" w:fill="auto"/>
            <w:vAlign w:val="center"/>
          </w:tcPr>
          <w:p w14:paraId="7C10FB16" w14:textId="77777777" w:rsidR="00D14993" w:rsidRPr="00FB39C9" w:rsidRDefault="00D14993" w:rsidP="00DD38EA">
            <w:pPr>
              <w:pStyle w:val="08-Tabelageral"/>
              <w:ind w:right="-110"/>
              <w:cnfStyle w:val="000000100000" w:firstRow="0" w:lastRow="0" w:firstColumn="0" w:lastColumn="0" w:oddVBand="0" w:evenVBand="0" w:oddHBand="1" w:evenHBand="0" w:firstRowFirstColumn="0" w:firstRowLastColumn="0" w:lastRowFirstColumn="0" w:lastRowLastColumn="0"/>
              <w:rPr>
                <w:rFonts w:cs="Arial"/>
                <w:szCs w:val="14"/>
              </w:rPr>
            </w:pPr>
            <w:r w:rsidRPr="00FB39C9">
              <w:rPr>
                <w:rFonts w:cs="Arial"/>
                <w:szCs w:val="14"/>
              </w:rPr>
              <w:t>(32</w:t>
            </w:r>
            <w:r>
              <w:rPr>
                <w:rFonts w:cs="Arial"/>
                <w:szCs w:val="14"/>
              </w:rPr>
              <w:t>,</w:t>
            </w:r>
            <w:r w:rsidRPr="00FB39C9">
              <w:rPr>
                <w:rFonts w:cs="Arial"/>
                <w:szCs w:val="14"/>
              </w:rPr>
              <w:t>677)</w:t>
            </w:r>
          </w:p>
        </w:tc>
      </w:tr>
      <w:tr w:rsidR="00D14993" w:rsidRPr="00FB39C9" w14:paraId="6C9B840D" w14:textId="77777777" w:rsidTr="00DD38E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26" w:type="dxa"/>
            <w:shd w:val="clear" w:color="auto" w:fill="auto"/>
            <w:vAlign w:val="center"/>
          </w:tcPr>
          <w:p w14:paraId="145ECE28" w14:textId="77777777" w:rsidR="00D14993" w:rsidRPr="00FB39C9" w:rsidRDefault="00D14993" w:rsidP="00DD38EA">
            <w:pPr>
              <w:pStyle w:val="08-Tabelageral"/>
              <w:jc w:val="left"/>
              <w:rPr>
                <w:rFonts w:cs="Arial"/>
                <w:szCs w:val="14"/>
              </w:rPr>
            </w:pPr>
            <w:r w:rsidRPr="00C453A1">
              <w:rPr>
                <w:rFonts w:cs="Arial"/>
                <w:szCs w:val="14"/>
              </w:rPr>
              <w:t xml:space="preserve">Income </w:t>
            </w:r>
            <w:proofErr w:type="spellStart"/>
            <w:r w:rsidRPr="00C453A1">
              <w:rPr>
                <w:rFonts w:cs="Arial"/>
                <w:szCs w:val="14"/>
              </w:rPr>
              <w:t>before</w:t>
            </w:r>
            <w:proofErr w:type="spellEnd"/>
            <w:r w:rsidRPr="00C453A1">
              <w:rPr>
                <w:rFonts w:cs="Arial"/>
                <w:szCs w:val="14"/>
              </w:rPr>
              <w:t xml:space="preserve"> taxes</w:t>
            </w:r>
          </w:p>
        </w:tc>
        <w:tc>
          <w:tcPr>
            <w:tcW w:w="1613" w:type="dxa"/>
            <w:tcBorders>
              <w:top w:val="nil"/>
              <w:left w:val="nil"/>
              <w:bottom w:val="nil"/>
              <w:right w:val="nil"/>
            </w:tcBorders>
            <w:shd w:val="clear" w:color="auto" w:fill="auto"/>
            <w:vAlign w:val="center"/>
          </w:tcPr>
          <w:p w14:paraId="14178D08" w14:textId="77777777" w:rsidR="00D14993" w:rsidRPr="00FB39C9" w:rsidRDefault="00D14993" w:rsidP="00DD38EA">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sidRPr="00FB39C9">
              <w:rPr>
                <w:rFonts w:cs="Arial"/>
                <w:b/>
                <w:bCs/>
                <w:color w:val="000000"/>
                <w:szCs w:val="14"/>
              </w:rPr>
              <w:t>1</w:t>
            </w:r>
            <w:r>
              <w:rPr>
                <w:rFonts w:cs="Arial"/>
                <w:b/>
                <w:bCs/>
                <w:color w:val="000000"/>
                <w:szCs w:val="14"/>
              </w:rPr>
              <w:t>,</w:t>
            </w:r>
            <w:r w:rsidRPr="00FB39C9">
              <w:rPr>
                <w:rFonts w:cs="Arial"/>
                <w:b/>
                <w:bCs/>
                <w:color w:val="000000"/>
                <w:szCs w:val="14"/>
              </w:rPr>
              <w:t>302</w:t>
            </w:r>
            <w:r>
              <w:rPr>
                <w:rFonts w:cs="Arial"/>
                <w:b/>
                <w:bCs/>
                <w:color w:val="000000"/>
                <w:szCs w:val="14"/>
              </w:rPr>
              <w:t>,</w:t>
            </w:r>
            <w:r w:rsidRPr="00FB39C9">
              <w:rPr>
                <w:rFonts w:cs="Arial"/>
                <w:b/>
                <w:bCs/>
                <w:color w:val="000000"/>
                <w:szCs w:val="14"/>
              </w:rPr>
              <w:t>055</w:t>
            </w:r>
          </w:p>
        </w:tc>
        <w:tc>
          <w:tcPr>
            <w:tcW w:w="1588" w:type="dxa"/>
            <w:tcBorders>
              <w:top w:val="nil"/>
              <w:left w:val="nil"/>
              <w:bottom w:val="nil"/>
              <w:right w:val="nil"/>
            </w:tcBorders>
            <w:shd w:val="clear" w:color="auto" w:fill="auto"/>
            <w:vAlign w:val="center"/>
          </w:tcPr>
          <w:p w14:paraId="668A1DBB" w14:textId="77777777" w:rsidR="00D14993" w:rsidRPr="00FB39C9" w:rsidRDefault="00D14993" w:rsidP="00DD38EA">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sidRPr="00FB39C9">
              <w:rPr>
                <w:rFonts w:cs="Arial"/>
                <w:b/>
                <w:bCs/>
                <w:szCs w:val="14"/>
              </w:rPr>
              <w:t>3</w:t>
            </w:r>
            <w:r>
              <w:rPr>
                <w:rFonts w:cs="Arial"/>
                <w:b/>
                <w:bCs/>
                <w:szCs w:val="14"/>
              </w:rPr>
              <w:t>,</w:t>
            </w:r>
            <w:r w:rsidRPr="00FB39C9">
              <w:rPr>
                <w:rFonts w:cs="Arial"/>
                <w:b/>
                <w:bCs/>
                <w:szCs w:val="14"/>
              </w:rPr>
              <w:t>705</w:t>
            </w:r>
            <w:r>
              <w:rPr>
                <w:rFonts w:cs="Arial"/>
                <w:b/>
                <w:bCs/>
                <w:szCs w:val="14"/>
              </w:rPr>
              <w:t>,</w:t>
            </w:r>
            <w:r w:rsidRPr="00FB39C9">
              <w:rPr>
                <w:rFonts w:cs="Arial"/>
                <w:b/>
                <w:bCs/>
                <w:szCs w:val="14"/>
              </w:rPr>
              <w:t>310</w:t>
            </w:r>
          </w:p>
        </w:tc>
        <w:tc>
          <w:tcPr>
            <w:tcW w:w="1454" w:type="dxa"/>
            <w:tcBorders>
              <w:top w:val="nil"/>
              <w:left w:val="nil"/>
              <w:bottom w:val="nil"/>
              <w:right w:val="nil"/>
            </w:tcBorders>
            <w:shd w:val="clear" w:color="auto" w:fill="auto"/>
            <w:vAlign w:val="center"/>
          </w:tcPr>
          <w:p w14:paraId="5BA3871E" w14:textId="77777777" w:rsidR="00D14993" w:rsidRPr="00FB39C9" w:rsidRDefault="00D14993" w:rsidP="00DD38EA">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FB39C9">
              <w:rPr>
                <w:rFonts w:cs="Arial"/>
                <w:b/>
                <w:bCs/>
                <w:szCs w:val="14"/>
              </w:rPr>
              <w:t>1</w:t>
            </w:r>
            <w:r>
              <w:rPr>
                <w:rFonts w:cs="Arial"/>
                <w:b/>
                <w:bCs/>
                <w:szCs w:val="14"/>
              </w:rPr>
              <w:t>,</w:t>
            </w:r>
            <w:r w:rsidRPr="00FB39C9">
              <w:rPr>
                <w:rFonts w:cs="Arial"/>
                <w:b/>
                <w:bCs/>
                <w:szCs w:val="14"/>
              </w:rPr>
              <w:t>188</w:t>
            </w:r>
            <w:r>
              <w:rPr>
                <w:rFonts w:cs="Arial"/>
                <w:b/>
                <w:bCs/>
                <w:szCs w:val="14"/>
              </w:rPr>
              <w:t>,</w:t>
            </w:r>
            <w:r w:rsidRPr="00FB39C9">
              <w:rPr>
                <w:rFonts w:cs="Arial"/>
                <w:b/>
                <w:bCs/>
                <w:szCs w:val="14"/>
              </w:rPr>
              <w:t>867</w:t>
            </w:r>
          </w:p>
        </w:tc>
        <w:tc>
          <w:tcPr>
            <w:tcW w:w="1709" w:type="dxa"/>
            <w:tcBorders>
              <w:top w:val="nil"/>
              <w:left w:val="nil"/>
              <w:bottom w:val="nil"/>
              <w:right w:val="nil"/>
            </w:tcBorders>
            <w:shd w:val="clear" w:color="auto" w:fill="auto"/>
            <w:vAlign w:val="center"/>
          </w:tcPr>
          <w:p w14:paraId="2B83713A" w14:textId="77777777" w:rsidR="00D14993" w:rsidRPr="00FB39C9" w:rsidRDefault="00D14993" w:rsidP="00DD38EA">
            <w:pPr>
              <w:pStyle w:val="08-Tabelageral"/>
              <w:ind w:right="-110"/>
              <w:cnfStyle w:val="000000010000" w:firstRow="0" w:lastRow="0" w:firstColumn="0" w:lastColumn="0" w:oddVBand="0" w:evenVBand="0" w:oddHBand="0" w:evenHBand="1" w:firstRowFirstColumn="0" w:firstRowLastColumn="0" w:lastRowFirstColumn="0" w:lastRowLastColumn="0"/>
              <w:rPr>
                <w:rFonts w:cs="Arial"/>
                <w:b/>
                <w:bCs/>
                <w:szCs w:val="14"/>
              </w:rPr>
            </w:pPr>
            <w:r w:rsidRPr="00FB39C9">
              <w:rPr>
                <w:rFonts w:cs="Arial"/>
                <w:b/>
                <w:bCs/>
                <w:szCs w:val="14"/>
              </w:rPr>
              <w:t>3</w:t>
            </w:r>
            <w:r>
              <w:rPr>
                <w:rFonts w:cs="Arial"/>
                <w:b/>
                <w:bCs/>
                <w:szCs w:val="14"/>
              </w:rPr>
              <w:t>,</w:t>
            </w:r>
            <w:r w:rsidRPr="00FB39C9">
              <w:rPr>
                <w:rFonts w:cs="Arial"/>
                <w:b/>
                <w:bCs/>
                <w:szCs w:val="14"/>
              </w:rPr>
              <w:t>331</w:t>
            </w:r>
            <w:r>
              <w:rPr>
                <w:rFonts w:cs="Arial"/>
                <w:b/>
                <w:bCs/>
                <w:szCs w:val="14"/>
              </w:rPr>
              <w:t>,</w:t>
            </w:r>
            <w:r w:rsidRPr="00FB39C9">
              <w:rPr>
                <w:rFonts w:cs="Arial"/>
                <w:b/>
                <w:bCs/>
                <w:szCs w:val="14"/>
              </w:rPr>
              <w:t>008</w:t>
            </w:r>
          </w:p>
        </w:tc>
      </w:tr>
      <w:tr w:rsidR="00D14993" w:rsidRPr="00FB39C9" w14:paraId="68A51C6F" w14:textId="77777777" w:rsidTr="00DD38EA">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26" w:type="dxa"/>
            <w:shd w:val="clear" w:color="auto" w:fill="auto"/>
            <w:vAlign w:val="center"/>
          </w:tcPr>
          <w:p w14:paraId="2525D997" w14:textId="77777777" w:rsidR="00D14993" w:rsidRPr="00050F13" w:rsidRDefault="00D14993" w:rsidP="00DD38EA">
            <w:pPr>
              <w:pStyle w:val="08-Tabelageral"/>
              <w:jc w:val="left"/>
              <w:rPr>
                <w:rFonts w:cs="Arial"/>
                <w:b w:val="0"/>
                <w:bCs w:val="0"/>
                <w:szCs w:val="14"/>
                <w:lang w:val="en-US"/>
              </w:rPr>
            </w:pPr>
            <w:r w:rsidRPr="00050F13">
              <w:rPr>
                <w:rFonts w:cs="Arial"/>
                <w:b w:val="0"/>
                <w:szCs w:val="14"/>
                <w:lang w:val="en-US"/>
              </w:rPr>
              <w:t>Income Tax and Social Contribution</w:t>
            </w:r>
          </w:p>
        </w:tc>
        <w:tc>
          <w:tcPr>
            <w:tcW w:w="1613" w:type="dxa"/>
            <w:tcBorders>
              <w:top w:val="nil"/>
              <w:left w:val="nil"/>
              <w:bottom w:val="nil"/>
              <w:right w:val="nil"/>
            </w:tcBorders>
            <w:shd w:val="clear" w:color="auto" w:fill="auto"/>
            <w:vAlign w:val="center"/>
          </w:tcPr>
          <w:p w14:paraId="38193ADE" w14:textId="77777777" w:rsidR="00D14993" w:rsidRPr="00FB39C9" w:rsidRDefault="00D14993" w:rsidP="00DD38EA">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r w:rsidRPr="00FB39C9">
              <w:rPr>
                <w:rFonts w:cs="Arial"/>
                <w:color w:val="000000"/>
                <w:szCs w:val="14"/>
              </w:rPr>
              <w:t>(439</w:t>
            </w:r>
            <w:r>
              <w:rPr>
                <w:rFonts w:cs="Arial"/>
                <w:color w:val="000000"/>
                <w:szCs w:val="14"/>
              </w:rPr>
              <w:t>,</w:t>
            </w:r>
            <w:r w:rsidRPr="00FB39C9">
              <w:rPr>
                <w:rFonts w:cs="Arial"/>
                <w:color w:val="000000"/>
                <w:szCs w:val="14"/>
              </w:rPr>
              <w:t>223)</w:t>
            </w:r>
          </w:p>
        </w:tc>
        <w:tc>
          <w:tcPr>
            <w:tcW w:w="1588" w:type="dxa"/>
            <w:tcBorders>
              <w:top w:val="nil"/>
              <w:left w:val="nil"/>
              <w:bottom w:val="nil"/>
              <w:right w:val="nil"/>
            </w:tcBorders>
            <w:shd w:val="clear" w:color="auto" w:fill="auto"/>
            <w:vAlign w:val="center"/>
          </w:tcPr>
          <w:p w14:paraId="3AF4154A" w14:textId="77777777" w:rsidR="00D14993" w:rsidRPr="00FB39C9" w:rsidRDefault="00D14993" w:rsidP="00DD38EA">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r w:rsidRPr="00FB39C9">
              <w:rPr>
                <w:rFonts w:cs="Arial"/>
                <w:szCs w:val="14"/>
              </w:rPr>
              <w:t>(1</w:t>
            </w:r>
            <w:r>
              <w:rPr>
                <w:rFonts w:cs="Arial"/>
                <w:szCs w:val="14"/>
              </w:rPr>
              <w:t>,</w:t>
            </w:r>
            <w:r w:rsidRPr="00FB39C9">
              <w:rPr>
                <w:rFonts w:cs="Arial"/>
                <w:szCs w:val="14"/>
              </w:rPr>
              <w:t>254</w:t>
            </w:r>
            <w:r>
              <w:rPr>
                <w:rFonts w:cs="Arial"/>
                <w:szCs w:val="14"/>
              </w:rPr>
              <w:t>,</w:t>
            </w:r>
            <w:r w:rsidRPr="00FB39C9">
              <w:rPr>
                <w:rFonts w:cs="Arial"/>
                <w:szCs w:val="14"/>
              </w:rPr>
              <w:t>741)</w:t>
            </w:r>
          </w:p>
        </w:tc>
        <w:tc>
          <w:tcPr>
            <w:tcW w:w="1454" w:type="dxa"/>
            <w:tcBorders>
              <w:top w:val="nil"/>
              <w:left w:val="nil"/>
              <w:bottom w:val="nil"/>
              <w:right w:val="nil"/>
            </w:tcBorders>
            <w:shd w:val="clear" w:color="auto" w:fill="auto"/>
            <w:vAlign w:val="center"/>
          </w:tcPr>
          <w:p w14:paraId="40E18C07" w14:textId="77777777" w:rsidR="00D14993" w:rsidRPr="00FB39C9" w:rsidRDefault="00D14993" w:rsidP="00DD38EA">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FB39C9">
              <w:rPr>
                <w:rFonts w:cs="Arial"/>
                <w:color w:val="000000"/>
                <w:szCs w:val="14"/>
              </w:rPr>
              <w:t>(398</w:t>
            </w:r>
            <w:r>
              <w:rPr>
                <w:rFonts w:cs="Arial"/>
                <w:color w:val="000000"/>
                <w:szCs w:val="14"/>
              </w:rPr>
              <w:t>,</w:t>
            </w:r>
            <w:r w:rsidRPr="00FB39C9">
              <w:rPr>
                <w:rFonts w:cs="Arial"/>
                <w:color w:val="000000"/>
                <w:szCs w:val="14"/>
              </w:rPr>
              <w:t>034)</w:t>
            </w:r>
          </w:p>
        </w:tc>
        <w:tc>
          <w:tcPr>
            <w:tcW w:w="1709" w:type="dxa"/>
            <w:tcBorders>
              <w:top w:val="nil"/>
              <w:left w:val="nil"/>
              <w:bottom w:val="nil"/>
              <w:right w:val="nil"/>
            </w:tcBorders>
            <w:shd w:val="clear" w:color="auto" w:fill="auto"/>
            <w:vAlign w:val="center"/>
          </w:tcPr>
          <w:p w14:paraId="27C5C1B6" w14:textId="77777777" w:rsidR="00D14993" w:rsidRPr="00FB39C9" w:rsidRDefault="00D14993" w:rsidP="00DD38EA">
            <w:pPr>
              <w:pStyle w:val="08-Tabelageral"/>
              <w:ind w:right="-110"/>
              <w:cnfStyle w:val="000000100000" w:firstRow="0" w:lastRow="0" w:firstColumn="0" w:lastColumn="0" w:oddVBand="0" w:evenVBand="0" w:oddHBand="1" w:evenHBand="0" w:firstRowFirstColumn="0" w:firstRowLastColumn="0" w:lastRowFirstColumn="0" w:lastRowLastColumn="0"/>
              <w:rPr>
                <w:rFonts w:cs="Arial"/>
                <w:szCs w:val="14"/>
              </w:rPr>
            </w:pPr>
            <w:r w:rsidRPr="00FB39C9">
              <w:rPr>
                <w:rFonts w:cs="Arial"/>
                <w:szCs w:val="14"/>
              </w:rPr>
              <w:t>(1</w:t>
            </w:r>
            <w:r>
              <w:rPr>
                <w:rFonts w:cs="Arial"/>
                <w:szCs w:val="14"/>
              </w:rPr>
              <w:t>,</w:t>
            </w:r>
            <w:r w:rsidRPr="00FB39C9">
              <w:rPr>
                <w:rFonts w:cs="Arial"/>
                <w:szCs w:val="14"/>
              </w:rPr>
              <w:t>125</w:t>
            </w:r>
            <w:r>
              <w:rPr>
                <w:rFonts w:cs="Arial"/>
                <w:szCs w:val="14"/>
              </w:rPr>
              <w:t>,</w:t>
            </w:r>
            <w:r w:rsidRPr="00FB39C9">
              <w:rPr>
                <w:rFonts w:cs="Arial"/>
                <w:szCs w:val="14"/>
              </w:rPr>
              <w:t>669)</w:t>
            </w:r>
          </w:p>
        </w:tc>
      </w:tr>
      <w:tr w:rsidR="00D14993" w:rsidRPr="00FB39C9" w14:paraId="63984923" w14:textId="77777777" w:rsidTr="00DD38E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26" w:type="dxa"/>
            <w:shd w:val="clear" w:color="auto" w:fill="auto"/>
            <w:vAlign w:val="center"/>
          </w:tcPr>
          <w:p w14:paraId="2140CCCE" w14:textId="77777777" w:rsidR="00D14993" w:rsidRPr="00FB39C9" w:rsidRDefault="00D14993" w:rsidP="00DD38EA">
            <w:pPr>
              <w:pStyle w:val="08-Tabelageral"/>
              <w:jc w:val="left"/>
              <w:rPr>
                <w:rFonts w:cs="Arial"/>
                <w:szCs w:val="14"/>
              </w:rPr>
            </w:pPr>
            <w:r>
              <w:rPr>
                <w:rFonts w:cs="Arial"/>
                <w:szCs w:val="14"/>
              </w:rPr>
              <w:t xml:space="preserve">Net income </w:t>
            </w:r>
          </w:p>
        </w:tc>
        <w:tc>
          <w:tcPr>
            <w:tcW w:w="1613" w:type="dxa"/>
            <w:shd w:val="clear" w:color="auto" w:fill="auto"/>
            <w:vAlign w:val="center"/>
          </w:tcPr>
          <w:p w14:paraId="4DFDC5B0" w14:textId="77777777" w:rsidR="00D14993" w:rsidRPr="00FB39C9" w:rsidRDefault="00D14993" w:rsidP="00DD38EA">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FB39C9">
              <w:rPr>
                <w:rFonts w:cs="Arial"/>
                <w:b/>
                <w:bCs/>
                <w:szCs w:val="14"/>
              </w:rPr>
              <w:t>862</w:t>
            </w:r>
            <w:r>
              <w:rPr>
                <w:rFonts w:cs="Arial"/>
                <w:b/>
                <w:bCs/>
                <w:szCs w:val="14"/>
              </w:rPr>
              <w:t>,</w:t>
            </w:r>
            <w:r w:rsidRPr="00FB39C9">
              <w:rPr>
                <w:rFonts w:cs="Arial"/>
                <w:b/>
                <w:bCs/>
                <w:szCs w:val="14"/>
              </w:rPr>
              <w:t>832</w:t>
            </w:r>
          </w:p>
        </w:tc>
        <w:tc>
          <w:tcPr>
            <w:tcW w:w="1588" w:type="dxa"/>
            <w:shd w:val="clear" w:color="auto" w:fill="auto"/>
            <w:vAlign w:val="center"/>
          </w:tcPr>
          <w:p w14:paraId="1B95DC63" w14:textId="77777777" w:rsidR="00D14993" w:rsidRPr="00FB39C9" w:rsidRDefault="00D14993" w:rsidP="00DD38EA">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FB39C9">
              <w:rPr>
                <w:rFonts w:cs="Arial"/>
                <w:b/>
                <w:bCs/>
                <w:szCs w:val="14"/>
              </w:rPr>
              <w:t>2</w:t>
            </w:r>
            <w:r>
              <w:rPr>
                <w:rFonts w:cs="Arial"/>
                <w:b/>
                <w:bCs/>
                <w:szCs w:val="14"/>
              </w:rPr>
              <w:t>,</w:t>
            </w:r>
            <w:r w:rsidRPr="00FB39C9">
              <w:rPr>
                <w:rFonts w:cs="Arial"/>
                <w:b/>
                <w:bCs/>
                <w:szCs w:val="14"/>
              </w:rPr>
              <w:t>450</w:t>
            </w:r>
            <w:r>
              <w:rPr>
                <w:rFonts w:cs="Arial"/>
                <w:b/>
                <w:bCs/>
                <w:szCs w:val="14"/>
              </w:rPr>
              <w:t>,</w:t>
            </w:r>
            <w:r w:rsidRPr="00FB39C9">
              <w:rPr>
                <w:rFonts w:cs="Arial"/>
                <w:b/>
                <w:bCs/>
                <w:szCs w:val="14"/>
              </w:rPr>
              <w:t>569</w:t>
            </w:r>
          </w:p>
        </w:tc>
        <w:tc>
          <w:tcPr>
            <w:tcW w:w="1454" w:type="dxa"/>
            <w:shd w:val="clear" w:color="auto" w:fill="auto"/>
            <w:vAlign w:val="center"/>
          </w:tcPr>
          <w:p w14:paraId="5F348792" w14:textId="77777777" w:rsidR="00D14993" w:rsidRPr="00FB39C9" w:rsidRDefault="00D14993" w:rsidP="00DD38EA">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1A6DE9">
              <w:rPr>
                <w:rFonts w:cs="Arial"/>
                <w:b/>
                <w:bCs/>
              </w:rPr>
              <w:t>790</w:t>
            </w:r>
            <w:r>
              <w:rPr>
                <w:rFonts w:cs="Arial"/>
                <w:b/>
                <w:bCs/>
              </w:rPr>
              <w:t>,</w:t>
            </w:r>
            <w:r w:rsidRPr="001A6DE9">
              <w:rPr>
                <w:rFonts w:cs="Arial"/>
                <w:b/>
                <w:bCs/>
              </w:rPr>
              <w:t>83</w:t>
            </w:r>
            <w:r>
              <w:rPr>
                <w:rFonts w:cs="Arial"/>
                <w:b/>
                <w:bCs/>
              </w:rPr>
              <w:t>3</w:t>
            </w:r>
          </w:p>
        </w:tc>
        <w:tc>
          <w:tcPr>
            <w:tcW w:w="1709" w:type="dxa"/>
            <w:shd w:val="clear" w:color="auto" w:fill="auto"/>
            <w:vAlign w:val="center"/>
          </w:tcPr>
          <w:p w14:paraId="7D41E26C" w14:textId="77777777" w:rsidR="00D14993" w:rsidRPr="00FB39C9" w:rsidRDefault="00D14993" w:rsidP="00DD38EA">
            <w:pPr>
              <w:pStyle w:val="08-Tabelageral"/>
              <w:ind w:right="-110"/>
              <w:cnfStyle w:val="000000010000" w:firstRow="0" w:lastRow="0" w:firstColumn="0" w:lastColumn="0" w:oddVBand="0" w:evenVBand="0" w:oddHBand="0" w:evenHBand="1" w:firstRowFirstColumn="0" w:firstRowLastColumn="0" w:lastRowFirstColumn="0" w:lastRowLastColumn="0"/>
              <w:rPr>
                <w:rFonts w:cs="Arial"/>
                <w:b/>
                <w:bCs/>
                <w:szCs w:val="14"/>
              </w:rPr>
            </w:pPr>
            <w:r w:rsidRPr="00D95B3A">
              <w:rPr>
                <w:rFonts w:cs="Arial"/>
                <w:b/>
                <w:bCs/>
              </w:rPr>
              <w:t>2</w:t>
            </w:r>
            <w:r>
              <w:rPr>
                <w:rFonts w:cs="Arial"/>
                <w:b/>
                <w:bCs/>
              </w:rPr>
              <w:t>,</w:t>
            </w:r>
            <w:r w:rsidRPr="00D95B3A">
              <w:rPr>
                <w:rFonts w:cs="Arial"/>
                <w:b/>
                <w:bCs/>
              </w:rPr>
              <w:t>205</w:t>
            </w:r>
            <w:r>
              <w:rPr>
                <w:rFonts w:cs="Arial"/>
                <w:b/>
                <w:bCs/>
              </w:rPr>
              <w:t>,</w:t>
            </w:r>
            <w:r w:rsidRPr="00D95B3A">
              <w:rPr>
                <w:rFonts w:cs="Arial"/>
                <w:b/>
                <w:bCs/>
              </w:rPr>
              <w:t>339</w:t>
            </w:r>
          </w:p>
        </w:tc>
      </w:tr>
      <w:tr w:rsidR="00D14993" w:rsidRPr="00D25D79" w14:paraId="64A07678" w14:textId="77777777" w:rsidTr="00DD38EA">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26" w:type="dxa"/>
            <w:shd w:val="clear" w:color="auto" w:fill="auto"/>
            <w:vAlign w:val="center"/>
          </w:tcPr>
          <w:p w14:paraId="643A9FF3" w14:textId="77777777" w:rsidR="00D14993" w:rsidRPr="00D25D79" w:rsidRDefault="00D14993" w:rsidP="00DD38EA">
            <w:pPr>
              <w:pStyle w:val="08-Tabelageral"/>
              <w:ind w:left="113"/>
              <w:jc w:val="left"/>
              <w:rPr>
                <w:rFonts w:cs="Arial"/>
                <w:b w:val="0"/>
                <w:szCs w:val="14"/>
              </w:rPr>
            </w:pPr>
            <w:r>
              <w:rPr>
                <w:rFonts w:cs="Arial"/>
                <w:b w:val="0"/>
                <w:szCs w:val="14"/>
              </w:rPr>
              <w:t xml:space="preserve">Other </w:t>
            </w:r>
            <w:proofErr w:type="spellStart"/>
            <w:r>
              <w:rPr>
                <w:rFonts w:cs="Arial"/>
                <w:b w:val="0"/>
                <w:szCs w:val="14"/>
              </w:rPr>
              <w:t>comprehensive</w:t>
            </w:r>
            <w:proofErr w:type="spellEnd"/>
            <w:r>
              <w:rPr>
                <w:rFonts w:cs="Arial"/>
                <w:b w:val="0"/>
                <w:szCs w:val="14"/>
              </w:rPr>
              <w:t xml:space="preserve"> </w:t>
            </w:r>
            <w:proofErr w:type="spellStart"/>
            <w:r>
              <w:rPr>
                <w:rFonts w:cs="Arial"/>
                <w:b w:val="0"/>
                <w:szCs w:val="14"/>
              </w:rPr>
              <w:t>results</w:t>
            </w:r>
            <w:proofErr w:type="spellEnd"/>
          </w:p>
        </w:tc>
        <w:tc>
          <w:tcPr>
            <w:tcW w:w="1613" w:type="dxa"/>
            <w:shd w:val="clear" w:color="auto" w:fill="auto"/>
            <w:vAlign w:val="center"/>
          </w:tcPr>
          <w:p w14:paraId="38171E1F" w14:textId="77777777" w:rsidR="00D14993" w:rsidRPr="00315A03" w:rsidRDefault="00D14993" w:rsidP="00DD38EA">
            <w:pPr>
              <w:pStyle w:val="08-Tabelageral"/>
              <w:cnfStyle w:val="000000100000" w:firstRow="0" w:lastRow="0" w:firstColumn="0" w:lastColumn="0" w:oddVBand="0" w:evenVBand="0" w:oddHBand="1" w:evenHBand="0" w:firstRowFirstColumn="0" w:firstRowLastColumn="0" w:lastRowFirstColumn="0" w:lastRowLastColumn="0"/>
              <w:rPr>
                <w:rFonts w:cs="Arial"/>
              </w:rPr>
            </w:pPr>
            <w:r>
              <w:rPr>
                <w:rFonts w:cs="Arial"/>
              </w:rPr>
              <w:t>--</w:t>
            </w:r>
          </w:p>
        </w:tc>
        <w:tc>
          <w:tcPr>
            <w:tcW w:w="1588" w:type="dxa"/>
            <w:shd w:val="clear" w:color="auto" w:fill="auto"/>
            <w:vAlign w:val="center"/>
          </w:tcPr>
          <w:p w14:paraId="69EB53DD" w14:textId="77777777" w:rsidR="00D14993" w:rsidRPr="00315A03" w:rsidRDefault="00D14993" w:rsidP="00DD38EA">
            <w:pPr>
              <w:pStyle w:val="08-Tabelageral"/>
              <w:cnfStyle w:val="000000100000" w:firstRow="0" w:lastRow="0" w:firstColumn="0" w:lastColumn="0" w:oddVBand="0" w:evenVBand="0" w:oddHBand="1" w:evenHBand="0" w:firstRowFirstColumn="0" w:firstRowLastColumn="0" w:lastRowFirstColumn="0" w:lastRowLastColumn="0"/>
              <w:rPr>
                <w:rFonts w:cs="Arial"/>
              </w:rPr>
            </w:pPr>
            <w:r>
              <w:rPr>
                <w:rFonts w:cs="Arial"/>
              </w:rPr>
              <w:t>(246)</w:t>
            </w:r>
          </w:p>
        </w:tc>
        <w:tc>
          <w:tcPr>
            <w:tcW w:w="1454" w:type="dxa"/>
            <w:shd w:val="clear" w:color="auto" w:fill="auto"/>
            <w:vAlign w:val="center"/>
          </w:tcPr>
          <w:p w14:paraId="03FD45DE" w14:textId="77777777" w:rsidR="00D14993" w:rsidRPr="00D25D79" w:rsidRDefault="00D14993" w:rsidP="00DD38EA">
            <w:pPr>
              <w:pStyle w:val="08-Tabelageral"/>
              <w:cnfStyle w:val="000000100000" w:firstRow="0" w:lastRow="0" w:firstColumn="0" w:lastColumn="0" w:oddVBand="0" w:evenVBand="0" w:oddHBand="1" w:evenHBand="0" w:firstRowFirstColumn="0" w:firstRowLastColumn="0" w:lastRowFirstColumn="0" w:lastRowLastColumn="0"/>
              <w:rPr>
                <w:rFonts w:cs="Arial"/>
                <w:bCs/>
                <w:szCs w:val="14"/>
              </w:rPr>
            </w:pPr>
            <w:r w:rsidRPr="007F1BFE">
              <w:rPr>
                <w:rFonts w:cs="Arial"/>
                <w:bCs/>
                <w:color w:val="000000"/>
                <w:szCs w:val="14"/>
              </w:rPr>
              <w:t>(138)</w:t>
            </w:r>
          </w:p>
        </w:tc>
        <w:tc>
          <w:tcPr>
            <w:tcW w:w="1709" w:type="dxa"/>
            <w:shd w:val="clear" w:color="auto" w:fill="auto"/>
            <w:vAlign w:val="center"/>
          </w:tcPr>
          <w:p w14:paraId="266DFD70" w14:textId="77777777" w:rsidR="00D14993" w:rsidRPr="00D25D79" w:rsidRDefault="00D14993" w:rsidP="00DD38EA">
            <w:pPr>
              <w:pStyle w:val="08-Tabelageral"/>
              <w:ind w:right="-110"/>
              <w:cnfStyle w:val="000000100000" w:firstRow="0" w:lastRow="0" w:firstColumn="0" w:lastColumn="0" w:oddVBand="0" w:evenVBand="0" w:oddHBand="1" w:evenHBand="0" w:firstRowFirstColumn="0" w:firstRowLastColumn="0" w:lastRowFirstColumn="0" w:lastRowLastColumn="0"/>
              <w:rPr>
                <w:rFonts w:cs="Arial"/>
                <w:bCs/>
                <w:szCs w:val="14"/>
              </w:rPr>
            </w:pPr>
            <w:r w:rsidRPr="007F1BFE">
              <w:rPr>
                <w:rFonts w:cs="Arial"/>
                <w:bCs/>
                <w:color w:val="000000"/>
                <w:szCs w:val="14"/>
              </w:rPr>
              <w:t>(386)</w:t>
            </w:r>
          </w:p>
        </w:tc>
      </w:tr>
      <w:tr w:rsidR="00D14993" w:rsidRPr="00D25D79" w14:paraId="68402CD7" w14:textId="77777777" w:rsidTr="00DD38E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26" w:type="dxa"/>
            <w:shd w:val="clear" w:color="auto" w:fill="auto"/>
            <w:vAlign w:val="center"/>
          </w:tcPr>
          <w:p w14:paraId="7AEDD00D" w14:textId="77777777" w:rsidR="00D14993" w:rsidRPr="00D25D79" w:rsidRDefault="00D14993" w:rsidP="00DD38EA">
            <w:pPr>
              <w:pStyle w:val="08-Tabelageral"/>
              <w:jc w:val="left"/>
              <w:rPr>
                <w:rFonts w:cs="Arial"/>
                <w:szCs w:val="14"/>
              </w:rPr>
            </w:pPr>
            <w:proofErr w:type="spellStart"/>
            <w:r w:rsidRPr="00E038BB">
              <w:rPr>
                <w:rFonts w:cs="Arial"/>
                <w:szCs w:val="14"/>
              </w:rPr>
              <w:t>Comprehensive</w:t>
            </w:r>
            <w:proofErr w:type="spellEnd"/>
            <w:r w:rsidRPr="00E038BB">
              <w:rPr>
                <w:rFonts w:cs="Arial"/>
                <w:szCs w:val="14"/>
              </w:rPr>
              <w:t xml:space="preserve"> Income</w:t>
            </w:r>
          </w:p>
        </w:tc>
        <w:tc>
          <w:tcPr>
            <w:tcW w:w="1613" w:type="dxa"/>
            <w:shd w:val="clear" w:color="auto" w:fill="auto"/>
            <w:vAlign w:val="center"/>
          </w:tcPr>
          <w:p w14:paraId="10538999" w14:textId="77777777" w:rsidR="00D14993" w:rsidRPr="00D25D79" w:rsidRDefault="00D14993" w:rsidP="00DD38EA">
            <w:pPr>
              <w:pStyle w:val="08-Tabelageral"/>
              <w:cnfStyle w:val="000000010000" w:firstRow="0" w:lastRow="0" w:firstColumn="0" w:lastColumn="0" w:oddVBand="0" w:evenVBand="0" w:oddHBand="0" w:evenHBand="1" w:firstRowFirstColumn="0" w:firstRowLastColumn="0" w:lastRowFirstColumn="0" w:lastRowLastColumn="0"/>
              <w:rPr>
                <w:rFonts w:cs="Arial"/>
                <w:b/>
                <w:bCs/>
              </w:rPr>
            </w:pPr>
            <w:r>
              <w:rPr>
                <w:rFonts w:cs="Arial"/>
                <w:b/>
                <w:bCs/>
              </w:rPr>
              <w:t>862,832</w:t>
            </w:r>
          </w:p>
        </w:tc>
        <w:tc>
          <w:tcPr>
            <w:tcW w:w="1588" w:type="dxa"/>
            <w:shd w:val="clear" w:color="auto" w:fill="auto"/>
            <w:vAlign w:val="center"/>
          </w:tcPr>
          <w:p w14:paraId="6FD26442" w14:textId="77777777" w:rsidR="00D14993" w:rsidRPr="00D25D79" w:rsidRDefault="00D14993" w:rsidP="00DD38EA">
            <w:pPr>
              <w:pStyle w:val="08-Tabelageral"/>
              <w:cnfStyle w:val="000000010000" w:firstRow="0" w:lastRow="0" w:firstColumn="0" w:lastColumn="0" w:oddVBand="0" w:evenVBand="0" w:oddHBand="0" w:evenHBand="1" w:firstRowFirstColumn="0" w:firstRowLastColumn="0" w:lastRowFirstColumn="0" w:lastRowLastColumn="0"/>
              <w:rPr>
                <w:rFonts w:cs="Arial"/>
                <w:b/>
                <w:bCs/>
              </w:rPr>
            </w:pPr>
            <w:r>
              <w:rPr>
                <w:rFonts w:cs="Arial"/>
                <w:b/>
                <w:bCs/>
              </w:rPr>
              <w:t>2,450,323</w:t>
            </w:r>
          </w:p>
        </w:tc>
        <w:tc>
          <w:tcPr>
            <w:tcW w:w="1454" w:type="dxa"/>
            <w:shd w:val="clear" w:color="auto" w:fill="auto"/>
            <w:vAlign w:val="center"/>
          </w:tcPr>
          <w:p w14:paraId="755D2239" w14:textId="77777777" w:rsidR="00D14993" w:rsidRPr="00D25D79" w:rsidRDefault="00D14993" w:rsidP="00DD38EA">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7F1BFE">
              <w:rPr>
                <w:rFonts w:cs="Arial"/>
                <w:b/>
                <w:bCs/>
                <w:color w:val="000000"/>
                <w:szCs w:val="14"/>
              </w:rPr>
              <w:t>790</w:t>
            </w:r>
            <w:r>
              <w:rPr>
                <w:rFonts w:cs="Arial"/>
                <w:b/>
                <w:bCs/>
                <w:color w:val="000000"/>
                <w:szCs w:val="14"/>
              </w:rPr>
              <w:t>,</w:t>
            </w:r>
            <w:r w:rsidRPr="007F1BFE">
              <w:rPr>
                <w:rFonts w:cs="Arial"/>
                <w:b/>
                <w:bCs/>
                <w:color w:val="000000"/>
                <w:szCs w:val="14"/>
              </w:rPr>
              <w:t>69</w:t>
            </w:r>
            <w:r>
              <w:rPr>
                <w:rFonts w:cs="Arial"/>
                <w:b/>
                <w:bCs/>
                <w:color w:val="000000"/>
                <w:szCs w:val="14"/>
              </w:rPr>
              <w:t>5</w:t>
            </w:r>
          </w:p>
        </w:tc>
        <w:tc>
          <w:tcPr>
            <w:tcW w:w="1709" w:type="dxa"/>
            <w:shd w:val="clear" w:color="auto" w:fill="auto"/>
            <w:vAlign w:val="center"/>
          </w:tcPr>
          <w:p w14:paraId="10F6D46E" w14:textId="77777777" w:rsidR="00D14993" w:rsidRPr="00D25D79" w:rsidRDefault="00D14993" w:rsidP="00DD38EA">
            <w:pPr>
              <w:pStyle w:val="08-Tabelageral"/>
              <w:ind w:right="-110"/>
              <w:cnfStyle w:val="000000010000" w:firstRow="0" w:lastRow="0" w:firstColumn="0" w:lastColumn="0" w:oddVBand="0" w:evenVBand="0" w:oddHBand="0" w:evenHBand="1" w:firstRowFirstColumn="0" w:firstRowLastColumn="0" w:lastRowFirstColumn="0" w:lastRowLastColumn="0"/>
              <w:rPr>
                <w:rFonts w:cs="Arial"/>
                <w:b/>
                <w:bCs/>
                <w:szCs w:val="14"/>
              </w:rPr>
            </w:pPr>
            <w:r w:rsidRPr="007F1BFE">
              <w:rPr>
                <w:rFonts w:cs="Arial"/>
                <w:b/>
                <w:bCs/>
                <w:color w:val="000000"/>
                <w:szCs w:val="14"/>
              </w:rPr>
              <w:t>2</w:t>
            </w:r>
            <w:r>
              <w:rPr>
                <w:rFonts w:cs="Arial"/>
                <w:b/>
                <w:bCs/>
                <w:color w:val="000000"/>
                <w:szCs w:val="14"/>
              </w:rPr>
              <w:t>,</w:t>
            </w:r>
            <w:r w:rsidRPr="007F1BFE">
              <w:rPr>
                <w:rFonts w:cs="Arial"/>
                <w:b/>
                <w:bCs/>
                <w:color w:val="000000"/>
                <w:szCs w:val="14"/>
              </w:rPr>
              <w:t>204</w:t>
            </w:r>
            <w:r>
              <w:rPr>
                <w:rFonts w:cs="Arial"/>
                <w:b/>
                <w:bCs/>
                <w:color w:val="000000"/>
                <w:szCs w:val="14"/>
              </w:rPr>
              <w:t>,</w:t>
            </w:r>
            <w:r w:rsidRPr="007F1BFE">
              <w:rPr>
                <w:rFonts w:cs="Arial"/>
                <w:b/>
                <w:bCs/>
                <w:color w:val="000000"/>
                <w:szCs w:val="14"/>
              </w:rPr>
              <w:t>953</w:t>
            </w:r>
          </w:p>
        </w:tc>
      </w:tr>
      <w:tr w:rsidR="00D14993" w:rsidRPr="00D25D79" w14:paraId="160649F1" w14:textId="77777777" w:rsidTr="00DD38EA">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26" w:type="dxa"/>
            <w:shd w:val="clear" w:color="auto" w:fill="auto"/>
            <w:vAlign w:val="center"/>
          </w:tcPr>
          <w:p w14:paraId="01052CBF" w14:textId="77777777" w:rsidR="00D14993" w:rsidRPr="00D25D79" w:rsidRDefault="00D14993" w:rsidP="00DD38EA">
            <w:pPr>
              <w:pStyle w:val="08-Tabelageral"/>
              <w:jc w:val="left"/>
              <w:rPr>
                <w:rFonts w:cs="Arial"/>
                <w:szCs w:val="14"/>
              </w:rPr>
            </w:pPr>
            <w:proofErr w:type="spellStart"/>
            <w:r>
              <w:rPr>
                <w:rFonts w:cs="Arial"/>
                <w:szCs w:val="14"/>
              </w:rPr>
              <w:t>Attributable</w:t>
            </w:r>
            <w:proofErr w:type="spellEnd"/>
            <w:r>
              <w:rPr>
                <w:rFonts w:cs="Arial"/>
                <w:szCs w:val="14"/>
              </w:rPr>
              <w:t xml:space="preserve"> </w:t>
            </w:r>
            <w:proofErr w:type="spellStart"/>
            <w:r>
              <w:rPr>
                <w:rFonts w:cs="Arial"/>
                <w:szCs w:val="14"/>
              </w:rPr>
              <w:t>to</w:t>
            </w:r>
            <w:proofErr w:type="spellEnd"/>
            <w:r>
              <w:rPr>
                <w:rFonts w:cs="Arial"/>
                <w:szCs w:val="14"/>
              </w:rPr>
              <w:t xml:space="preserve"> BB Seguridade</w:t>
            </w:r>
          </w:p>
        </w:tc>
        <w:tc>
          <w:tcPr>
            <w:tcW w:w="1613" w:type="dxa"/>
            <w:shd w:val="clear" w:color="auto" w:fill="auto"/>
            <w:vAlign w:val="center"/>
          </w:tcPr>
          <w:p w14:paraId="3E92396F" w14:textId="77777777" w:rsidR="00D14993" w:rsidRPr="00D25D79" w:rsidRDefault="00D14993" w:rsidP="00DD38EA">
            <w:pPr>
              <w:pStyle w:val="08-Tabelageral"/>
              <w:cnfStyle w:val="000000100000" w:firstRow="0" w:lastRow="0" w:firstColumn="0" w:lastColumn="0" w:oddVBand="0" w:evenVBand="0" w:oddHBand="1" w:evenHBand="0" w:firstRowFirstColumn="0" w:firstRowLastColumn="0" w:lastRowFirstColumn="0" w:lastRowLastColumn="0"/>
              <w:rPr>
                <w:rFonts w:cs="Arial"/>
                <w:b/>
                <w:bCs/>
              </w:rPr>
            </w:pPr>
            <w:r>
              <w:rPr>
                <w:rFonts w:cs="Arial"/>
                <w:b/>
                <w:bCs/>
              </w:rPr>
              <w:t>862,832</w:t>
            </w:r>
          </w:p>
        </w:tc>
        <w:tc>
          <w:tcPr>
            <w:tcW w:w="1588" w:type="dxa"/>
            <w:shd w:val="clear" w:color="auto" w:fill="auto"/>
            <w:vAlign w:val="center"/>
          </w:tcPr>
          <w:p w14:paraId="0AB22AF3" w14:textId="77777777" w:rsidR="00D14993" w:rsidRPr="00D25D79" w:rsidRDefault="00D14993" w:rsidP="00DD38EA">
            <w:pPr>
              <w:pStyle w:val="08-Tabelageral"/>
              <w:cnfStyle w:val="000000100000" w:firstRow="0" w:lastRow="0" w:firstColumn="0" w:lastColumn="0" w:oddVBand="0" w:evenVBand="0" w:oddHBand="1" w:evenHBand="0" w:firstRowFirstColumn="0" w:firstRowLastColumn="0" w:lastRowFirstColumn="0" w:lastRowLastColumn="0"/>
              <w:rPr>
                <w:rFonts w:cs="Arial"/>
                <w:b/>
                <w:bCs/>
              </w:rPr>
            </w:pPr>
            <w:r w:rsidRPr="00FB39C9">
              <w:rPr>
                <w:rFonts w:cs="Arial"/>
                <w:b/>
                <w:bCs/>
                <w:szCs w:val="14"/>
              </w:rPr>
              <w:t>2</w:t>
            </w:r>
            <w:r>
              <w:rPr>
                <w:rFonts w:cs="Arial"/>
                <w:b/>
                <w:bCs/>
                <w:szCs w:val="14"/>
              </w:rPr>
              <w:t>,</w:t>
            </w:r>
            <w:r w:rsidRPr="00FB39C9">
              <w:rPr>
                <w:rFonts w:cs="Arial"/>
                <w:b/>
                <w:bCs/>
                <w:szCs w:val="14"/>
              </w:rPr>
              <w:t>450</w:t>
            </w:r>
            <w:r>
              <w:rPr>
                <w:rFonts w:cs="Arial"/>
                <w:b/>
                <w:bCs/>
                <w:szCs w:val="14"/>
              </w:rPr>
              <w:t>,</w:t>
            </w:r>
            <w:r w:rsidRPr="00FB39C9">
              <w:rPr>
                <w:rFonts w:cs="Arial"/>
                <w:b/>
                <w:bCs/>
                <w:szCs w:val="14"/>
              </w:rPr>
              <w:t>569</w:t>
            </w:r>
          </w:p>
        </w:tc>
        <w:tc>
          <w:tcPr>
            <w:tcW w:w="1454" w:type="dxa"/>
            <w:shd w:val="clear" w:color="auto" w:fill="auto"/>
            <w:vAlign w:val="center"/>
          </w:tcPr>
          <w:p w14:paraId="70266020" w14:textId="77777777" w:rsidR="00D14993" w:rsidRPr="00D25D79" w:rsidRDefault="00D14993" w:rsidP="00DD38EA">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Pr>
                <w:rFonts w:cs="Arial"/>
                <w:b/>
                <w:bCs/>
                <w:color w:val="000000"/>
                <w:szCs w:val="14"/>
              </w:rPr>
              <w:t>790,832</w:t>
            </w:r>
          </w:p>
        </w:tc>
        <w:tc>
          <w:tcPr>
            <w:tcW w:w="1709" w:type="dxa"/>
            <w:shd w:val="clear" w:color="auto" w:fill="auto"/>
            <w:vAlign w:val="center"/>
          </w:tcPr>
          <w:p w14:paraId="0B42A024" w14:textId="77777777" w:rsidR="00D14993" w:rsidRPr="00D25D79" w:rsidRDefault="00D14993" w:rsidP="00DD38EA">
            <w:pPr>
              <w:pStyle w:val="08-Tabelageral"/>
              <w:ind w:right="-110"/>
              <w:cnfStyle w:val="000000100000" w:firstRow="0" w:lastRow="0" w:firstColumn="0" w:lastColumn="0" w:oddVBand="0" w:evenVBand="0" w:oddHBand="1" w:evenHBand="0" w:firstRowFirstColumn="0" w:firstRowLastColumn="0" w:lastRowFirstColumn="0" w:lastRowLastColumn="0"/>
              <w:rPr>
                <w:rFonts w:cs="Arial"/>
                <w:b/>
                <w:bCs/>
                <w:szCs w:val="14"/>
              </w:rPr>
            </w:pPr>
            <w:r>
              <w:rPr>
                <w:rFonts w:cs="Arial"/>
                <w:b/>
                <w:bCs/>
                <w:color w:val="000000"/>
                <w:szCs w:val="14"/>
              </w:rPr>
              <w:t>2,205,339</w:t>
            </w:r>
          </w:p>
        </w:tc>
      </w:tr>
      <w:tr w:rsidR="00D14993" w:rsidRPr="00D25D79" w14:paraId="74F611F2" w14:textId="77777777" w:rsidTr="00DD38E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26" w:type="dxa"/>
            <w:shd w:val="clear" w:color="auto" w:fill="auto"/>
            <w:vAlign w:val="center"/>
          </w:tcPr>
          <w:p w14:paraId="0A4F5342" w14:textId="77777777" w:rsidR="00D14993" w:rsidRPr="00D25D79" w:rsidRDefault="00D14993" w:rsidP="00DD38EA">
            <w:pPr>
              <w:pStyle w:val="08-Tabelageral"/>
              <w:jc w:val="left"/>
              <w:rPr>
                <w:rFonts w:cs="Arial"/>
                <w:szCs w:val="14"/>
              </w:rPr>
            </w:pPr>
            <w:proofErr w:type="spellStart"/>
            <w:r>
              <w:rPr>
                <w:rFonts w:cs="Arial"/>
                <w:szCs w:val="14"/>
              </w:rPr>
              <w:t>Equity</w:t>
            </w:r>
            <w:proofErr w:type="spellEnd"/>
            <w:r>
              <w:rPr>
                <w:rFonts w:cs="Arial"/>
                <w:szCs w:val="14"/>
              </w:rPr>
              <w:t xml:space="preserve"> income</w:t>
            </w:r>
          </w:p>
        </w:tc>
        <w:tc>
          <w:tcPr>
            <w:tcW w:w="1613" w:type="dxa"/>
            <w:shd w:val="clear" w:color="auto" w:fill="auto"/>
            <w:vAlign w:val="center"/>
          </w:tcPr>
          <w:p w14:paraId="2039C101" w14:textId="77777777" w:rsidR="00D14993" w:rsidRPr="00D25D79" w:rsidRDefault="00D14993" w:rsidP="00DD38EA">
            <w:pPr>
              <w:pStyle w:val="08-Tabelageral"/>
              <w:cnfStyle w:val="000000010000" w:firstRow="0" w:lastRow="0" w:firstColumn="0" w:lastColumn="0" w:oddVBand="0" w:evenVBand="0" w:oddHBand="0" w:evenHBand="1" w:firstRowFirstColumn="0" w:firstRowLastColumn="0" w:lastRowFirstColumn="0" w:lastRowLastColumn="0"/>
              <w:rPr>
                <w:rFonts w:cs="Arial"/>
                <w:b/>
                <w:bCs/>
              </w:rPr>
            </w:pPr>
            <w:r>
              <w:rPr>
                <w:rFonts w:cs="Arial"/>
                <w:b/>
                <w:bCs/>
              </w:rPr>
              <w:t>862,832</w:t>
            </w:r>
          </w:p>
        </w:tc>
        <w:tc>
          <w:tcPr>
            <w:tcW w:w="1588" w:type="dxa"/>
            <w:shd w:val="clear" w:color="auto" w:fill="auto"/>
            <w:vAlign w:val="center"/>
          </w:tcPr>
          <w:p w14:paraId="62ADF56A" w14:textId="77777777" w:rsidR="00D14993" w:rsidRPr="00D25D79" w:rsidRDefault="00D14993" w:rsidP="00DD38EA">
            <w:pPr>
              <w:pStyle w:val="08-Tabelageral"/>
              <w:cnfStyle w:val="000000010000" w:firstRow="0" w:lastRow="0" w:firstColumn="0" w:lastColumn="0" w:oddVBand="0" w:evenVBand="0" w:oddHBand="0" w:evenHBand="1" w:firstRowFirstColumn="0" w:firstRowLastColumn="0" w:lastRowFirstColumn="0" w:lastRowLastColumn="0"/>
              <w:rPr>
                <w:rFonts w:cs="Arial"/>
                <w:b/>
                <w:bCs/>
              </w:rPr>
            </w:pPr>
            <w:r w:rsidRPr="00FB39C9">
              <w:rPr>
                <w:rFonts w:cs="Arial"/>
                <w:b/>
                <w:bCs/>
                <w:szCs w:val="14"/>
              </w:rPr>
              <w:t>2</w:t>
            </w:r>
            <w:r>
              <w:rPr>
                <w:rFonts w:cs="Arial"/>
                <w:b/>
                <w:bCs/>
                <w:szCs w:val="14"/>
              </w:rPr>
              <w:t>,</w:t>
            </w:r>
            <w:r w:rsidRPr="00FB39C9">
              <w:rPr>
                <w:rFonts w:cs="Arial"/>
                <w:b/>
                <w:bCs/>
                <w:szCs w:val="14"/>
              </w:rPr>
              <w:t>450</w:t>
            </w:r>
            <w:r>
              <w:rPr>
                <w:rFonts w:cs="Arial"/>
                <w:b/>
                <w:bCs/>
                <w:szCs w:val="14"/>
              </w:rPr>
              <w:t>,</w:t>
            </w:r>
            <w:r w:rsidRPr="00FB39C9">
              <w:rPr>
                <w:rFonts w:cs="Arial"/>
                <w:b/>
                <w:bCs/>
                <w:szCs w:val="14"/>
              </w:rPr>
              <w:t>569</w:t>
            </w:r>
          </w:p>
        </w:tc>
        <w:tc>
          <w:tcPr>
            <w:tcW w:w="1454" w:type="dxa"/>
            <w:shd w:val="clear" w:color="auto" w:fill="auto"/>
            <w:vAlign w:val="center"/>
          </w:tcPr>
          <w:p w14:paraId="46ACCA3C" w14:textId="77777777" w:rsidR="00D14993" w:rsidRPr="00D25D79" w:rsidRDefault="00D14993" w:rsidP="00DD38EA">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Pr>
                <w:rFonts w:cs="Arial"/>
                <w:b/>
                <w:bCs/>
                <w:color w:val="000000"/>
                <w:szCs w:val="14"/>
              </w:rPr>
              <w:t>790,832</w:t>
            </w:r>
          </w:p>
        </w:tc>
        <w:tc>
          <w:tcPr>
            <w:tcW w:w="1709" w:type="dxa"/>
            <w:shd w:val="clear" w:color="auto" w:fill="auto"/>
            <w:vAlign w:val="center"/>
          </w:tcPr>
          <w:p w14:paraId="6DD73AC2" w14:textId="77777777" w:rsidR="00D14993" w:rsidRPr="00D25D79" w:rsidRDefault="00D14993" w:rsidP="00DD38EA">
            <w:pPr>
              <w:pStyle w:val="08-Tabelageral"/>
              <w:ind w:right="-110"/>
              <w:cnfStyle w:val="000000010000" w:firstRow="0" w:lastRow="0" w:firstColumn="0" w:lastColumn="0" w:oddVBand="0" w:evenVBand="0" w:oddHBand="0" w:evenHBand="1" w:firstRowFirstColumn="0" w:firstRowLastColumn="0" w:lastRowFirstColumn="0" w:lastRowLastColumn="0"/>
              <w:rPr>
                <w:rFonts w:cs="Arial"/>
                <w:b/>
                <w:bCs/>
                <w:szCs w:val="14"/>
              </w:rPr>
            </w:pPr>
            <w:r>
              <w:rPr>
                <w:rFonts w:cs="Arial"/>
                <w:b/>
                <w:bCs/>
                <w:color w:val="000000"/>
                <w:szCs w:val="14"/>
              </w:rPr>
              <w:t>2,205,339</w:t>
            </w:r>
          </w:p>
        </w:tc>
      </w:tr>
    </w:tbl>
    <w:p w14:paraId="1F1B594B" w14:textId="77777777" w:rsidR="00D14993" w:rsidRPr="00057D2F" w:rsidRDefault="00D14993" w:rsidP="00D14993">
      <w:pPr>
        <w:spacing w:after="0" w:line="240" w:lineRule="auto"/>
        <w:rPr>
          <w:rFonts w:ascii="Arial" w:eastAsia="Times New Roman" w:hAnsi="Arial" w:cs="Times New Roman"/>
          <w:b/>
          <w:color w:val="1F3864" w:themeColor="accent1" w:themeShade="80"/>
          <w:spacing w:val="-2"/>
          <w:sz w:val="18"/>
          <w:szCs w:val="20"/>
          <w:lang w:val="en-US" w:eastAsia="pt-BR"/>
        </w:rPr>
      </w:pPr>
    </w:p>
    <w:bookmarkEnd w:id="39"/>
    <w:bookmarkEnd w:id="40"/>
    <w:p w14:paraId="773D46C5" w14:textId="77777777" w:rsidR="00D14993" w:rsidRDefault="00D14993" w:rsidP="00D14993">
      <w:pPr>
        <w:keepNext/>
        <w:keepLines/>
        <w:pageBreakBefore/>
        <w:spacing w:after="0" w:line="240" w:lineRule="auto"/>
        <w:rPr>
          <w:rFonts w:ascii="Arial" w:eastAsia="Times New Roman" w:hAnsi="Arial" w:cs="Times New Roman"/>
          <w:b/>
          <w:color w:val="1F3864" w:themeColor="accent1" w:themeShade="80"/>
          <w:spacing w:val="-2"/>
          <w:sz w:val="18"/>
          <w:szCs w:val="20"/>
          <w:lang w:eastAsia="pt-BR"/>
        </w:rPr>
      </w:pPr>
      <w:r>
        <w:rPr>
          <w:rFonts w:ascii="Arial" w:eastAsia="Times New Roman" w:hAnsi="Arial" w:cs="Times New Roman"/>
          <w:b/>
          <w:color w:val="1F3864" w:themeColor="accent1" w:themeShade="80"/>
          <w:spacing w:val="-2"/>
          <w:sz w:val="18"/>
          <w:szCs w:val="20"/>
          <w:lang w:eastAsia="pt-BR"/>
        </w:rPr>
        <w:lastRenderedPageBreak/>
        <w:t xml:space="preserve">Balance </w:t>
      </w:r>
      <w:proofErr w:type="spellStart"/>
      <w:r>
        <w:rPr>
          <w:rFonts w:ascii="Arial" w:eastAsia="Times New Roman" w:hAnsi="Arial" w:cs="Times New Roman"/>
          <w:b/>
          <w:color w:val="1F3864" w:themeColor="accent1" w:themeShade="80"/>
          <w:spacing w:val="-2"/>
          <w:sz w:val="18"/>
          <w:szCs w:val="20"/>
          <w:lang w:eastAsia="pt-BR"/>
        </w:rPr>
        <w:t>Sheet</w:t>
      </w:r>
      <w:proofErr w:type="spellEnd"/>
      <w:r>
        <w:rPr>
          <w:rFonts w:ascii="Arial" w:eastAsia="Times New Roman" w:hAnsi="Arial" w:cs="Times New Roman"/>
          <w:b/>
          <w:color w:val="1F3864" w:themeColor="accent1" w:themeShade="80"/>
          <w:spacing w:val="-2"/>
          <w:sz w:val="18"/>
          <w:szCs w:val="20"/>
          <w:lang w:eastAsia="pt-BR"/>
        </w:rPr>
        <w:t xml:space="preserve"> </w:t>
      </w:r>
      <w:proofErr w:type="spellStart"/>
      <w:r>
        <w:rPr>
          <w:rFonts w:ascii="Arial" w:eastAsia="Times New Roman" w:hAnsi="Arial" w:cs="Times New Roman"/>
          <w:b/>
          <w:color w:val="1F3864" w:themeColor="accent1" w:themeShade="80"/>
          <w:spacing w:val="-2"/>
          <w:sz w:val="18"/>
          <w:szCs w:val="20"/>
          <w:lang w:eastAsia="pt-BR"/>
        </w:rPr>
        <w:t>Information</w:t>
      </w:r>
      <w:proofErr w:type="spellEnd"/>
    </w:p>
    <w:p w14:paraId="04D0DA12" w14:textId="77777777" w:rsidR="00D14993" w:rsidRPr="00C91A1E" w:rsidRDefault="00D14993" w:rsidP="00D14993">
      <w:pPr>
        <w:pStyle w:val="01-TtulodeNota"/>
        <w:spacing w:before="0" w:after="0"/>
        <w:jc w:val="right"/>
        <w:rPr>
          <w:sz w:val="14"/>
          <w:szCs w:val="14"/>
        </w:rPr>
      </w:pPr>
      <w:r w:rsidRPr="00C91A1E">
        <w:rPr>
          <w:sz w:val="14"/>
          <w:szCs w:val="14"/>
        </w:rPr>
        <w:t xml:space="preserve">R$ </w:t>
      </w:r>
      <w:proofErr w:type="spellStart"/>
      <w:r>
        <w:rPr>
          <w:sz w:val="14"/>
          <w:szCs w:val="14"/>
        </w:rPr>
        <w:t>thousand</w:t>
      </w:r>
      <w:proofErr w:type="spellEnd"/>
    </w:p>
    <w:tbl>
      <w:tblPr>
        <w:tblStyle w:val="TabeladeLista6Colorida-nfase5"/>
        <w:tblW w:w="9639" w:type="dxa"/>
        <w:jc w:val="center"/>
        <w:tblLayout w:type="fixed"/>
        <w:tblLook w:val="04A0" w:firstRow="1" w:lastRow="0" w:firstColumn="1" w:lastColumn="0" w:noHBand="0" w:noVBand="1"/>
      </w:tblPr>
      <w:tblGrid>
        <w:gridCol w:w="5812"/>
        <w:gridCol w:w="1913"/>
        <w:gridCol w:w="1914"/>
      </w:tblGrid>
      <w:tr w:rsidR="00D14993" w:rsidRPr="00805B55" w14:paraId="129F05F8" w14:textId="77777777" w:rsidTr="00DD38EA">
        <w:trPr>
          <w:cnfStyle w:val="100000000000" w:firstRow="1" w:lastRow="0" w:firstColumn="0" w:lastColumn="0" w:oddVBand="0" w:evenVBand="0" w:oddHBand="0" w:evenHBand="0" w:firstRowFirstColumn="0" w:firstRowLastColumn="0" w:lastRowFirstColumn="0" w:lastRowLastColumn="0"/>
          <w:trHeight w:hRule="exact" w:val="283"/>
          <w:jc w:val="center"/>
        </w:trPr>
        <w:tc>
          <w:tcPr>
            <w:cnfStyle w:val="001000000000" w:firstRow="0" w:lastRow="0" w:firstColumn="1" w:lastColumn="0" w:oddVBand="0" w:evenVBand="0" w:oddHBand="0" w:evenHBand="0" w:firstRowFirstColumn="0" w:firstRowLastColumn="0" w:lastRowFirstColumn="0" w:lastRowLastColumn="0"/>
            <w:tcW w:w="5812" w:type="dxa"/>
            <w:tcBorders>
              <w:top w:val="single" w:sz="2" w:space="0" w:color="1F3864" w:themeColor="accent1" w:themeShade="80"/>
              <w:bottom w:val="single" w:sz="2" w:space="0" w:color="1F3864" w:themeColor="accent1" w:themeShade="80"/>
            </w:tcBorders>
            <w:shd w:val="clear" w:color="auto" w:fill="auto"/>
            <w:vAlign w:val="center"/>
          </w:tcPr>
          <w:p w14:paraId="5B4AAA98" w14:textId="77777777" w:rsidR="00D14993" w:rsidRPr="00805B55" w:rsidRDefault="00D14993" w:rsidP="00DD38EA">
            <w:pPr>
              <w:pStyle w:val="08-Tabelageral"/>
              <w:jc w:val="left"/>
              <w:rPr>
                <w:rFonts w:cs="Arial"/>
              </w:rPr>
            </w:pPr>
          </w:p>
        </w:tc>
        <w:tc>
          <w:tcPr>
            <w:tcW w:w="1913" w:type="dxa"/>
            <w:tcBorders>
              <w:top w:val="single" w:sz="2" w:space="0" w:color="1F3864" w:themeColor="accent1" w:themeShade="80"/>
              <w:bottom w:val="single" w:sz="2" w:space="0" w:color="1F3864" w:themeColor="accent1" w:themeShade="80"/>
            </w:tcBorders>
            <w:shd w:val="clear" w:color="auto" w:fill="auto"/>
            <w:vAlign w:val="center"/>
          </w:tcPr>
          <w:p w14:paraId="5A7F830D" w14:textId="77777777" w:rsidR="00D14993" w:rsidRPr="00805B55" w:rsidRDefault="00D14993" w:rsidP="00DD38EA">
            <w:pPr>
              <w:pStyle w:val="08-Tabelageral"/>
              <w:ind w:left="113"/>
              <w:cnfStyle w:val="100000000000" w:firstRow="1" w:lastRow="0" w:firstColumn="0" w:lastColumn="0" w:oddVBand="0" w:evenVBand="0" w:oddHBand="0" w:evenHBand="0" w:firstRowFirstColumn="0" w:firstRowLastColumn="0" w:lastRowFirstColumn="0" w:lastRowLastColumn="0"/>
              <w:rPr>
                <w:rFonts w:cs="Arial"/>
              </w:rPr>
            </w:pPr>
            <w:proofErr w:type="spellStart"/>
            <w:r>
              <w:rPr>
                <w:rFonts w:cs="Arial"/>
                <w:szCs w:val="14"/>
              </w:rPr>
              <w:t>Sept</w:t>
            </w:r>
            <w:proofErr w:type="spellEnd"/>
            <w:r w:rsidRPr="00836196">
              <w:rPr>
                <w:rFonts w:cs="Arial"/>
                <w:szCs w:val="14"/>
              </w:rPr>
              <w:t xml:space="preserve"> 30, 202</w:t>
            </w:r>
            <w:r>
              <w:rPr>
                <w:rFonts w:cs="Arial"/>
                <w:szCs w:val="14"/>
              </w:rPr>
              <w:t>4</w:t>
            </w:r>
          </w:p>
        </w:tc>
        <w:tc>
          <w:tcPr>
            <w:tcW w:w="1914" w:type="dxa"/>
            <w:tcBorders>
              <w:top w:val="single" w:sz="2" w:space="0" w:color="1F3864" w:themeColor="accent1" w:themeShade="80"/>
              <w:bottom w:val="single" w:sz="2" w:space="0" w:color="1F3864" w:themeColor="accent1" w:themeShade="80"/>
            </w:tcBorders>
            <w:shd w:val="clear" w:color="auto" w:fill="auto"/>
            <w:vAlign w:val="center"/>
          </w:tcPr>
          <w:p w14:paraId="68D370E6" w14:textId="77777777" w:rsidR="00D14993" w:rsidRPr="00805B55" w:rsidRDefault="00D14993" w:rsidP="00DD38EA">
            <w:pPr>
              <w:pStyle w:val="08-Tabelageral"/>
              <w:ind w:left="113"/>
              <w:cnfStyle w:val="100000000000" w:firstRow="1" w:lastRow="0" w:firstColumn="0" w:lastColumn="0" w:oddVBand="0" w:evenVBand="0" w:oddHBand="0" w:evenHBand="0" w:firstRowFirstColumn="0" w:firstRowLastColumn="0" w:lastRowFirstColumn="0" w:lastRowLastColumn="0"/>
              <w:rPr>
                <w:rFonts w:cs="Arial"/>
              </w:rPr>
            </w:pPr>
            <w:proofErr w:type="spellStart"/>
            <w:r>
              <w:rPr>
                <w:rFonts w:cs="Arial"/>
                <w:szCs w:val="14"/>
              </w:rPr>
              <w:t>Dec</w:t>
            </w:r>
            <w:proofErr w:type="spellEnd"/>
            <w:r>
              <w:rPr>
                <w:rFonts w:cs="Arial"/>
                <w:szCs w:val="14"/>
              </w:rPr>
              <w:t xml:space="preserve"> 31, 2023</w:t>
            </w:r>
          </w:p>
        </w:tc>
      </w:tr>
      <w:tr w:rsidR="00D14993" w:rsidRPr="00034627" w14:paraId="392D2668" w14:textId="77777777" w:rsidTr="00DD38EA">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single" w:sz="2" w:space="0" w:color="1F3864" w:themeColor="accent1" w:themeShade="80"/>
              <w:bottom w:val="nil"/>
            </w:tcBorders>
            <w:shd w:val="clear" w:color="auto" w:fill="auto"/>
            <w:vAlign w:val="center"/>
          </w:tcPr>
          <w:p w14:paraId="79B4A979" w14:textId="77777777" w:rsidR="00D14993" w:rsidRPr="00034627" w:rsidRDefault="00D14993" w:rsidP="00DD38EA">
            <w:pPr>
              <w:pStyle w:val="08-Tabelageral"/>
              <w:jc w:val="left"/>
              <w:rPr>
                <w:rFonts w:cs="Arial"/>
                <w:szCs w:val="14"/>
              </w:rPr>
            </w:pPr>
            <w:proofErr w:type="spellStart"/>
            <w:r>
              <w:rPr>
                <w:rFonts w:cs="Arial"/>
                <w:szCs w:val="14"/>
              </w:rPr>
              <w:t>Current</w:t>
            </w:r>
            <w:proofErr w:type="spellEnd"/>
            <w:r>
              <w:rPr>
                <w:rFonts w:cs="Arial"/>
                <w:szCs w:val="14"/>
              </w:rPr>
              <w:t xml:space="preserve"> </w:t>
            </w:r>
            <w:proofErr w:type="spellStart"/>
            <w:r>
              <w:rPr>
                <w:rFonts w:cs="Arial"/>
                <w:szCs w:val="14"/>
              </w:rPr>
              <w:t>Assets</w:t>
            </w:r>
            <w:proofErr w:type="spellEnd"/>
          </w:p>
        </w:tc>
        <w:tc>
          <w:tcPr>
            <w:tcW w:w="1913" w:type="dxa"/>
            <w:tcBorders>
              <w:top w:val="nil"/>
              <w:left w:val="nil"/>
              <w:bottom w:val="nil"/>
              <w:right w:val="nil"/>
            </w:tcBorders>
            <w:shd w:val="clear" w:color="auto" w:fill="auto"/>
            <w:vAlign w:val="center"/>
          </w:tcPr>
          <w:p w14:paraId="22D67182" w14:textId="77777777" w:rsidR="00D14993" w:rsidRPr="005723AE" w:rsidRDefault="00D14993" w:rsidP="00DD38EA">
            <w:pPr>
              <w:pStyle w:val="08-Tabelageral"/>
              <w:cnfStyle w:val="000000100000" w:firstRow="0" w:lastRow="0" w:firstColumn="0" w:lastColumn="0" w:oddVBand="0" w:evenVBand="0" w:oddHBand="1" w:evenHBand="0" w:firstRowFirstColumn="0" w:firstRowLastColumn="0" w:lastRowFirstColumn="0" w:lastRowLastColumn="0"/>
              <w:rPr>
                <w:b/>
                <w:bCs/>
              </w:rPr>
            </w:pPr>
            <w:r w:rsidRPr="00392B8B">
              <w:rPr>
                <w:rFonts w:cs="Arial"/>
                <w:b/>
                <w:bCs/>
                <w:szCs w:val="14"/>
              </w:rPr>
              <w:t>4</w:t>
            </w:r>
            <w:r>
              <w:rPr>
                <w:rFonts w:cs="Arial"/>
                <w:b/>
                <w:bCs/>
                <w:szCs w:val="14"/>
              </w:rPr>
              <w:t>,</w:t>
            </w:r>
            <w:r w:rsidRPr="00392B8B">
              <w:rPr>
                <w:rFonts w:cs="Arial"/>
                <w:b/>
                <w:bCs/>
                <w:szCs w:val="14"/>
              </w:rPr>
              <w:t>798</w:t>
            </w:r>
            <w:r>
              <w:rPr>
                <w:rFonts w:cs="Arial"/>
                <w:b/>
                <w:bCs/>
                <w:szCs w:val="14"/>
              </w:rPr>
              <w:t>,</w:t>
            </w:r>
            <w:r w:rsidRPr="00392B8B">
              <w:rPr>
                <w:rFonts w:cs="Arial"/>
                <w:b/>
                <w:bCs/>
                <w:szCs w:val="14"/>
              </w:rPr>
              <w:t>110</w:t>
            </w:r>
          </w:p>
        </w:tc>
        <w:tc>
          <w:tcPr>
            <w:tcW w:w="1914" w:type="dxa"/>
            <w:tcBorders>
              <w:top w:val="nil"/>
              <w:left w:val="nil"/>
              <w:bottom w:val="nil"/>
              <w:right w:val="nil"/>
            </w:tcBorders>
            <w:shd w:val="clear" w:color="auto" w:fill="auto"/>
            <w:vAlign w:val="center"/>
          </w:tcPr>
          <w:p w14:paraId="17CD4718" w14:textId="77777777" w:rsidR="00D14993" w:rsidRPr="006A4091" w:rsidRDefault="00D14993" w:rsidP="00DD38EA">
            <w:pPr>
              <w:pStyle w:val="08-Tabelageral"/>
              <w:ind w:left="113"/>
              <w:cnfStyle w:val="000000100000" w:firstRow="0" w:lastRow="0" w:firstColumn="0" w:lastColumn="0" w:oddVBand="0" w:evenVBand="0" w:oddHBand="1" w:evenHBand="0" w:firstRowFirstColumn="0" w:firstRowLastColumn="0" w:lastRowFirstColumn="0" w:lastRowLastColumn="0"/>
              <w:rPr>
                <w:b/>
                <w:bCs/>
                <w:color w:val="auto"/>
              </w:rPr>
            </w:pPr>
            <w:r w:rsidRPr="00392B8B">
              <w:rPr>
                <w:rFonts w:cs="Arial"/>
                <w:b/>
                <w:bCs/>
                <w:color w:val="000000"/>
                <w:szCs w:val="14"/>
              </w:rPr>
              <w:t xml:space="preserve">       4</w:t>
            </w:r>
            <w:r>
              <w:rPr>
                <w:rFonts w:cs="Arial"/>
                <w:b/>
                <w:bCs/>
                <w:color w:val="000000"/>
                <w:szCs w:val="14"/>
              </w:rPr>
              <w:t>,</w:t>
            </w:r>
            <w:r w:rsidRPr="00392B8B">
              <w:rPr>
                <w:rFonts w:cs="Arial"/>
                <w:b/>
                <w:bCs/>
                <w:color w:val="000000"/>
                <w:szCs w:val="14"/>
              </w:rPr>
              <w:t>456</w:t>
            </w:r>
            <w:r>
              <w:rPr>
                <w:rFonts w:cs="Arial"/>
                <w:b/>
                <w:bCs/>
                <w:color w:val="000000"/>
                <w:szCs w:val="14"/>
              </w:rPr>
              <w:t>,</w:t>
            </w:r>
            <w:r w:rsidRPr="00392B8B">
              <w:rPr>
                <w:rFonts w:cs="Arial"/>
                <w:b/>
                <w:bCs/>
                <w:color w:val="000000"/>
                <w:szCs w:val="14"/>
              </w:rPr>
              <w:t xml:space="preserve">686 </w:t>
            </w:r>
          </w:p>
        </w:tc>
      </w:tr>
      <w:tr w:rsidR="00D14993" w:rsidRPr="00CD78B9" w14:paraId="6344246C" w14:textId="77777777" w:rsidTr="00DD38E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auto"/>
            <w:vAlign w:val="center"/>
          </w:tcPr>
          <w:p w14:paraId="14273096" w14:textId="77777777" w:rsidR="00D14993" w:rsidRPr="00CD78B9" w:rsidRDefault="00D14993" w:rsidP="00DD38EA">
            <w:pPr>
              <w:pStyle w:val="08-Tabelageral"/>
              <w:ind w:left="113"/>
              <w:jc w:val="left"/>
              <w:rPr>
                <w:rFonts w:cs="Arial"/>
                <w:b w:val="0"/>
                <w:szCs w:val="14"/>
              </w:rPr>
            </w:pPr>
            <w:r w:rsidRPr="00875ACA">
              <w:rPr>
                <w:rFonts w:cs="Arial"/>
                <w:b w:val="0"/>
                <w:szCs w:val="14"/>
              </w:rPr>
              <w:t xml:space="preserve">Cash </w:t>
            </w:r>
            <w:proofErr w:type="spellStart"/>
            <w:r w:rsidRPr="00875ACA">
              <w:rPr>
                <w:rFonts w:cs="Arial"/>
                <w:b w:val="0"/>
                <w:szCs w:val="14"/>
              </w:rPr>
              <w:t>and</w:t>
            </w:r>
            <w:proofErr w:type="spellEnd"/>
            <w:r w:rsidRPr="00875ACA">
              <w:rPr>
                <w:rFonts w:cs="Arial"/>
                <w:b w:val="0"/>
                <w:szCs w:val="14"/>
              </w:rPr>
              <w:t xml:space="preserve"> cash </w:t>
            </w:r>
            <w:proofErr w:type="spellStart"/>
            <w:r w:rsidRPr="00875ACA">
              <w:rPr>
                <w:rFonts w:cs="Arial"/>
                <w:b w:val="0"/>
                <w:szCs w:val="14"/>
              </w:rPr>
              <w:t>equivalents</w:t>
            </w:r>
            <w:proofErr w:type="spellEnd"/>
          </w:p>
        </w:tc>
        <w:tc>
          <w:tcPr>
            <w:tcW w:w="1913" w:type="dxa"/>
            <w:tcBorders>
              <w:top w:val="nil"/>
              <w:left w:val="nil"/>
              <w:bottom w:val="nil"/>
              <w:right w:val="nil"/>
            </w:tcBorders>
            <w:shd w:val="clear" w:color="auto" w:fill="auto"/>
            <w:vAlign w:val="center"/>
          </w:tcPr>
          <w:p w14:paraId="3E7FA4F0" w14:textId="77777777" w:rsidR="00D14993" w:rsidRPr="009C4A59" w:rsidRDefault="00D14993" w:rsidP="00DD38EA">
            <w:pPr>
              <w:pStyle w:val="08-Tabelageral"/>
              <w:cnfStyle w:val="000000010000" w:firstRow="0" w:lastRow="0" w:firstColumn="0" w:lastColumn="0" w:oddVBand="0" w:evenVBand="0" w:oddHBand="0" w:evenHBand="1" w:firstRowFirstColumn="0" w:firstRowLastColumn="0" w:lastRowFirstColumn="0" w:lastRowLastColumn="0"/>
            </w:pPr>
            <w:r>
              <w:rPr>
                <w:rFonts w:cs="Arial"/>
                <w:szCs w:val="14"/>
              </w:rPr>
              <w:t>2,978,510</w:t>
            </w:r>
          </w:p>
        </w:tc>
        <w:tc>
          <w:tcPr>
            <w:tcW w:w="1914" w:type="dxa"/>
            <w:tcBorders>
              <w:top w:val="nil"/>
              <w:left w:val="nil"/>
              <w:bottom w:val="nil"/>
              <w:right w:val="nil"/>
            </w:tcBorders>
            <w:shd w:val="clear" w:color="auto" w:fill="auto"/>
            <w:vAlign w:val="center"/>
          </w:tcPr>
          <w:p w14:paraId="41E758BD" w14:textId="77777777" w:rsidR="00D14993" w:rsidRPr="009C4A59" w:rsidRDefault="00D14993" w:rsidP="00DD38EA">
            <w:pPr>
              <w:pStyle w:val="08-Tabelageral"/>
              <w:cnfStyle w:val="000000010000" w:firstRow="0" w:lastRow="0" w:firstColumn="0" w:lastColumn="0" w:oddVBand="0" w:evenVBand="0" w:oddHBand="0" w:evenHBand="1" w:firstRowFirstColumn="0" w:firstRowLastColumn="0" w:lastRowFirstColumn="0" w:lastRowLastColumn="0"/>
            </w:pPr>
            <w:r w:rsidRPr="00D25D79">
              <w:rPr>
                <w:rFonts w:cs="Arial"/>
                <w:color w:val="000000"/>
                <w:szCs w:val="14"/>
              </w:rPr>
              <w:t xml:space="preserve">       3</w:t>
            </w:r>
            <w:r>
              <w:rPr>
                <w:rFonts w:cs="Arial"/>
                <w:color w:val="000000"/>
                <w:szCs w:val="14"/>
              </w:rPr>
              <w:t>,</w:t>
            </w:r>
            <w:r w:rsidRPr="00D25D79">
              <w:rPr>
                <w:rFonts w:cs="Arial"/>
                <w:color w:val="000000"/>
                <w:szCs w:val="14"/>
              </w:rPr>
              <w:t>321</w:t>
            </w:r>
            <w:r>
              <w:rPr>
                <w:rFonts w:cs="Arial"/>
                <w:color w:val="000000"/>
                <w:szCs w:val="14"/>
              </w:rPr>
              <w:t>,</w:t>
            </w:r>
            <w:r w:rsidRPr="00D25D79">
              <w:rPr>
                <w:rFonts w:cs="Arial"/>
                <w:color w:val="000000"/>
                <w:szCs w:val="14"/>
              </w:rPr>
              <w:t xml:space="preserve">812 </w:t>
            </w:r>
          </w:p>
        </w:tc>
      </w:tr>
      <w:tr w:rsidR="00D14993" w:rsidRPr="00836E05" w14:paraId="5F04C3D4" w14:textId="77777777" w:rsidTr="00DD38EA">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auto"/>
            <w:vAlign w:val="center"/>
          </w:tcPr>
          <w:p w14:paraId="4836344D" w14:textId="77777777" w:rsidR="00D14993" w:rsidRPr="00836E05" w:rsidRDefault="00D14993" w:rsidP="00DD38EA">
            <w:pPr>
              <w:pStyle w:val="08-Tabelageral"/>
              <w:ind w:left="113"/>
              <w:jc w:val="left"/>
              <w:rPr>
                <w:b w:val="0"/>
                <w:bCs w:val="0"/>
                <w:lang w:val="en-US"/>
              </w:rPr>
            </w:pPr>
            <w:r w:rsidRPr="00836E05">
              <w:rPr>
                <w:b w:val="0"/>
                <w:bCs w:val="0"/>
                <w:lang w:val="en-US"/>
              </w:rPr>
              <w:t>Financial Assets Measured at Amortized Cost</w:t>
            </w:r>
          </w:p>
        </w:tc>
        <w:tc>
          <w:tcPr>
            <w:tcW w:w="1913" w:type="dxa"/>
            <w:tcBorders>
              <w:top w:val="nil"/>
              <w:left w:val="nil"/>
              <w:bottom w:val="nil"/>
              <w:right w:val="nil"/>
            </w:tcBorders>
            <w:shd w:val="clear" w:color="auto" w:fill="auto"/>
            <w:vAlign w:val="center"/>
          </w:tcPr>
          <w:p w14:paraId="62814B7B" w14:textId="77777777" w:rsidR="00D14993" w:rsidRPr="00836E05" w:rsidRDefault="00D14993" w:rsidP="00DD38EA">
            <w:pPr>
              <w:pStyle w:val="08-Tabelageral"/>
              <w:cnfStyle w:val="000000100000" w:firstRow="0" w:lastRow="0" w:firstColumn="0" w:lastColumn="0" w:oddVBand="0" w:evenVBand="0" w:oddHBand="1" w:evenHBand="0" w:firstRowFirstColumn="0" w:firstRowLastColumn="0" w:lastRowFirstColumn="0" w:lastRowLastColumn="0"/>
              <w:rPr>
                <w:rFonts w:cs="Arial"/>
                <w:szCs w:val="14"/>
                <w:lang w:val="en-US"/>
              </w:rPr>
            </w:pPr>
            <w:r w:rsidRPr="00FD4D1E">
              <w:t>565</w:t>
            </w:r>
            <w:r>
              <w:t>,</w:t>
            </w:r>
            <w:r w:rsidRPr="00FD4D1E">
              <w:t>598</w:t>
            </w:r>
          </w:p>
        </w:tc>
        <w:tc>
          <w:tcPr>
            <w:tcW w:w="1914" w:type="dxa"/>
            <w:tcBorders>
              <w:top w:val="nil"/>
              <w:left w:val="nil"/>
              <w:bottom w:val="nil"/>
              <w:right w:val="nil"/>
            </w:tcBorders>
            <w:shd w:val="clear" w:color="auto" w:fill="auto"/>
          </w:tcPr>
          <w:p w14:paraId="1539A1E6" w14:textId="77777777" w:rsidR="00D14993" w:rsidRPr="00836E05" w:rsidRDefault="00D14993" w:rsidP="00DD38EA">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lang w:val="en-US"/>
              </w:rPr>
            </w:pPr>
            <w:r>
              <w:rPr>
                <w:rFonts w:cs="Arial"/>
                <w:color w:val="000000"/>
                <w:szCs w:val="14"/>
              </w:rPr>
              <w:t>--</w:t>
            </w:r>
          </w:p>
        </w:tc>
      </w:tr>
      <w:tr w:rsidR="00D14993" w:rsidRPr="001D6BE8" w14:paraId="72D4D320" w14:textId="77777777" w:rsidTr="00DD38E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auto"/>
            <w:vAlign w:val="center"/>
          </w:tcPr>
          <w:p w14:paraId="54D97C99" w14:textId="77777777" w:rsidR="00D14993" w:rsidRPr="00034627" w:rsidRDefault="00D14993" w:rsidP="00DD38EA">
            <w:pPr>
              <w:pStyle w:val="08-Tabelageral"/>
              <w:ind w:left="113"/>
              <w:jc w:val="left"/>
              <w:rPr>
                <w:rFonts w:cs="Arial"/>
                <w:b w:val="0"/>
                <w:szCs w:val="14"/>
              </w:rPr>
            </w:pPr>
            <w:proofErr w:type="spellStart"/>
            <w:r w:rsidRPr="00E03629">
              <w:rPr>
                <w:b w:val="0"/>
              </w:rPr>
              <w:t>Commissions</w:t>
            </w:r>
            <w:proofErr w:type="spellEnd"/>
            <w:r w:rsidRPr="00E03629">
              <w:rPr>
                <w:b w:val="0"/>
              </w:rPr>
              <w:t xml:space="preserve"> </w:t>
            </w:r>
            <w:proofErr w:type="spellStart"/>
            <w:r w:rsidRPr="00E03629">
              <w:rPr>
                <w:b w:val="0"/>
              </w:rPr>
              <w:t>receivable</w:t>
            </w:r>
            <w:proofErr w:type="spellEnd"/>
          </w:p>
        </w:tc>
        <w:tc>
          <w:tcPr>
            <w:tcW w:w="1913" w:type="dxa"/>
            <w:tcBorders>
              <w:top w:val="nil"/>
              <w:left w:val="nil"/>
              <w:bottom w:val="nil"/>
              <w:right w:val="nil"/>
            </w:tcBorders>
            <w:shd w:val="clear" w:color="auto" w:fill="auto"/>
            <w:vAlign w:val="center"/>
          </w:tcPr>
          <w:p w14:paraId="368DD898" w14:textId="77777777" w:rsidR="00D14993" w:rsidRPr="000A4E7B" w:rsidRDefault="00D14993" w:rsidP="00DD38EA">
            <w:pPr>
              <w:pStyle w:val="08-Tabelageral"/>
              <w:cnfStyle w:val="000000010000" w:firstRow="0" w:lastRow="0" w:firstColumn="0" w:lastColumn="0" w:oddVBand="0" w:evenVBand="0" w:oddHBand="0" w:evenHBand="1" w:firstRowFirstColumn="0" w:firstRowLastColumn="0" w:lastRowFirstColumn="0" w:lastRowLastColumn="0"/>
              <w:rPr>
                <w:highlight w:val="yellow"/>
              </w:rPr>
            </w:pPr>
            <w:r w:rsidRPr="00FD4D1E">
              <w:t>1</w:t>
            </w:r>
            <w:r>
              <w:t>,</w:t>
            </w:r>
            <w:r w:rsidRPr="00FD4D1E">
              <w:t>251</w:t>
            </w:r>
            <w:r>
              <w:t>,</w:t>
            </w:r>
            <w:r w:rsidRPr="00FD4D1E">
              <w:t>135</w:t>
            </w:r>
          </w:p>
        </w:tc>
        <w:tc>
          <w:tcPr>
            <w:tcW w:w="1914" w:type="dxa"/>
            <w:tcBorders>
              <w:top w:val="nil"/>
              <w:left w:val="nil"/>
              <w:bottom w:val="nil"/>
              <w:right w:val="nil"/>
            </w:tcBorders>
            <w:shd w:val="clear" w:color="auto" w:fill="auto"/>
          </w:tcPr>
          <w:p w14:paraId="7ABAFEFB" w14:textId="77777777" w:rsidR="00D14993" w:rsidRPr="009C4A59" w:rsidRDefault="00D14993" w:rsidP="00DD38EA">
            <w:pPr>
              <w:pStyle w:val="08-Tabelageral"/>
              <w:cnfStyle w:val="000000010000" w:firstRow="0" w:lastRow="0" w:firstColumn="0" w:lastColumn="0" w:oddVBand="0" w:evenVBand="0" w:oddHBand="0" w:evenHBand="1" w:firstRowFirstColumn="0" w:firstRowLastColumn="0" w:lastRowFirstColumn="0" w:lastRowLastColumn="0"/>
            </w:pPr>
            <w:r w:rsidRPr="000F3EE4">
              <w:t>1</w:t>
            </w:r>
            <w:r>
              <w:t>,</w:t>
            </w:r>
            <w:r w:rsidRPr="000F3EE4">
              <w:t>128</w:t>
            </w:r>
            <w:r>
              <w:t>,</w:t>
            </w:r>
            <w:r w:rsidRPr="000F3EE4">
              <w:t>077</w:t>
            </w:r>
          </w:p>
        </w:tc>
      </w:tr>
      <w:tr w:rsidR="00D14993" w:rsidRPr="001D6BE8" w14:paraId="440742BF" w14:textId="77777777" w:rsidTr="00DD38EA">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auto"/>
            <w:vAlign w:val="center"/>
          </w:tcPr>
          <w:p w14:paraId="69B45AD9" w14:textId="77777777" w:rsidR="00D14993" w:rsidRPr="00034627" w:rsidRDefault="00D14993" w:rsidP="00DD38EA">
            <w:pPr>
              <w:pStyle w:val="08-Tabelageral"/>
              <w:ind w:left="113"/>
              <w:jc w:val="left"/>
              <w:rPr>
                <w:rFonts w:cs="Arial"/>
                <w:b w:val="0"/>
                <w:szCs w:val="14"/>
              </w:rPr>
            </w:pPr>
            <w:r>
              <w:rPr>
                <w:rFonts w:cs="Arial"/>
                <w:b w:val="0"/>
                <w:szCs w:val="14"/>
              </w:rPr>
              <w:t xml:space="preserve">Other </w:t>
            </w:r>
            <w:proofErr w:type="spellStart"/>
            <w:r>
              <w:rPr>
                <w:rFonts w:cs="Arial"/>
                <w:b w:val="0"/>
                <w:szCs w:val="14"/>
              </w:rPr>
              <w:t>assets</w:t>
            </w:r>
            <w:proofErr w:type="spellEnd"/>
          </w:p>
        </w:tc>
        <w:tc>
          <w:tcPr>
            <w:tcW w:w="1913" w:type="dxa"/>
            <w:tcBorders>
              <w:top w:val="nil"/>
              <w:left w:val="nil"/>
              <w:bottom w:val="nil"/>
              <w:right w:val="nil"/>
            </w:tcBorders>
            <w:shd w:val="clear" w:color="auto" w:fill="auto"/>
            <w:vAlign w:val="center"/>
          </w:tcPr>
          <w:p w14:paraId="470E2A26" w14:textId="77777777" w:rsidR="00D14993" w:rsidRPr="009C4A59" w:rsidRDefault="00D14993" w:rsidP="00DD38EA">
            <w:pPr>
              <w:pStyle w:val="08-Tabelageral"/>
              <w:cnfStyle w:val="000000100000" w:firstRow="0" w:lastRow="0" w:firstColumn="0" w:lastColumn="0" w:oddVBand="0" w:evenVBand="0" w:oddHBand="1" w:evenHBand="0" w:firstRowFirstColumn="0" w:firstRowLastColumn="0" w:lastRowFirstColumn="0" w:lastRowLastColumn="0"/>
            </w:pPr>
            <w:r w:rsidRPr="00FD4D1E">
              <w:t>2</w:t>
            </w:r>
            <w:r>
              <w:t>,</w:t>
            </w:r>
            <w:r w:rsidRPr="00FD4D1E">
              <w:t>867</w:t>
            </w:r>
          </w:p>
        </w:tc>
        <w:tc>
          <w:tcPr>
            <w:tcW w:w="1914" w:type="dxa"/>
            <w:tcBorders>
              <w:top w:val="nil"/>
              <w:left w:val="nil"/>
              <w:bottom w:val="nil"/>
              <w:right w:val="nil"/>
            </w:tcBorders>
            <w:shd w:val="clear" w:color="auto" w:fill="auto"/>
          </w:tcPr>
          <w:p w14:paraId="0573BC30" w14:textId="77777777" w:rsidR="00D14993" w:rsidRPr="009C4A59" w:rsidRDefault="00D14993" w:rsidP="00DD38EA">
            <w:pPr>
              <w:pStyle w:val="08-Tabelageral"/>
              <w:cnfStyle w:val="000000100000" w:firstRow="0" w:lastRow="0" w:firstColumn="0" w:lastColumn="0" w:oddVBand="0" w:evenVBand="0" w:oddHBand="1" w:evenHBand="0" w:firstRowFirstColumn="0" w:firstRowLastColumn="0" w:lastRowFirstColumn="0" w:lastRowLastColumn="0"/>
            </w:pPr>
            <w:r w:rsidRPr="000F3EE4">
              <w:t>6</w:t>
            </w:r>
            <w:r>
              <w:t>,</w:t>
            </w:r>
            <w:r w:rsidRPr="000F3EE4">
              <w:t>797</w:t>
            </w:r>
          </w:p>
        </w:tc>
      </w:tr>
      <w:tr w:rsidR="00D14993" w:rsidRPr="00CD78B9" w14:paraId="3AA99D8F" w14:textId="77777777" w:rsidTr="00DD38E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auto"/>
            <w:vAlign w:val="center"/>
          </w:tcPr>
          <w:p w14:paraId="659873E6" w14:textId="77777777" w:rsidR="00D14993" w:rsidRPr="00CD78B9" w:rsidRDefault="00D14993" w:rsidP="00DD38EA">
            <w:pPr>
              <w:pStyle w:val="08-Tabelageral"/>
              <w:jc w:val="left"/>
              <w:rPr>
                <w:rFonts w:cs="Arial"/>
                <w:szCs w:val="14"/>
              </w:rPr>
            </w:pPr>
            <w:r>
              <w:rPr>
                <w:rFonts w:cs="Arial"/>
                <w:szCs w:val="14"/>
              </w:rPr>
              <w:t>Non-</w:t>
            </w:r>
            <w:proofErr w:type="spellStart"/>
            <w:r>
              <w:rPr>
                <w:rFonts w:cs="Arial"/>
                <w:szCs w:val="14"/>
              </w:rPr>
              <w:t>Current</w:t>
            </w:r>
            <w:proofErr w:type="spellEnd"/>
            <w:r>
              <w:rPr>
                <w:rFonts w:cs="Arial"/>
                <w:szCs w:val="14"/>
              </w:rPr>
              <w:t xml:space="preserve"> </w:t>
            </w:r>
            <w:proofErr w:type="spellStart"/>
            <w:r>
              <w:rPr>
                <w:rFonts w:cs="Arial"/>
                <w:szCs w:val="14"/>
              </w:rPr>
              <w:t>Assets</w:t>
            </w:r>
            <w:proofErr w:type="spellEnd"/>
          </w:p>
        </w:tc>
        <w:tc>
          <w:tcPr>
            <w:tcW w:w="1913" w:type="dxa"/>
            <w:tcBorders>
              <w:top w:val="nil"/>
              <w:left w:val="nil"/>
              <w:bottom w:val="nil"/>
              <w:right w:val="nil"/>
            </w:tcBorders>
            <w:shd w:val="clear" w:color="auto" w:fill="auto"/>
            <w:vAlign w:val="center"/>
          </w:tcPr>
          <w:p w14:paraId="24A32895" w14:textId="77777777" w:rsidR="00D14993" w:rsidRPr="009D0AD3" w:rsidRDefault="00D14993" w:rsidP="00DD38EA">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r>
              <w:rPr>
                <w:rFonts w:cs="Arial"/>
                <w:b/>
                <w:bCs/>
                <w:szCs w:val="14"/>
              </w:rPr>
              <w:t>2,796,526</w:t>
            </w:r>
          </w:p>
        </w:tc>
        <w:tc>
          <w:tcPr>
            <w:tcW w:w="1914" w:type="dxa"/>
            <w:tcBorders>
              <w:top w:val="nil"/>
              <w:bottom w:val="nil"/>
            </w:tcBorders>
            <w:shd w:val="clear" w:color="auto" w:fill="auto"/>
            <w:vAlign w:val="center"/>
          </w:tcPr>
          <w:p w14:paraId="2258906E" w14:textId="77777777" w:rsidR="00D14993" w:rsidRPr="009D0AD3" w:rsidRDefault="00D14993" w:rsidP="00DD38EA">
            <w:pPr>
              <w:pStyle w:val="08-Tabelageral"/>
              <w:cnfStyle w:val="000000010000" w:firstRow="0" w:lastRow="0" w:firstColumn="0" w:lastColumn="0" w:oddVBand="0" w:evenVBand="0" w:oddHBand="0" w:evenHBand="1" w:firstRowFirstColumn="0" w:firstRowLastColumn="0" w:lastRowFirstColumn="0" w:lastRowLastColumn="0"/>
              <w:rPr>
                <w:b/>
                <w:bCs/>
              </w:rPr>
            </w:pPr>
            <w:r w:rsidRPr="00D25D79">
              <w:rPr>
                <w:rFonts w:cs="Arial"/>
                <w:b/>
                <w:szCs w:val="14"/>
              </w:rPr>
              <w:t>2</w:t>
            </w:r>
            <w:r>
              <w:rPr>
                <w:rFonts w:cs="Arial"/>
                <w:b/>
                <w:szCs w:val="14"/>
              </w:rPr>
              <w:t>,</w:t>
            </w:r>
            <w:r w:rsidRPr="00D25D79">
              <w:rPr>
                <w:rFonts w:cs="Arial"/>
                <w:b/>
                <w:szCs w:val="14"/>
              </w:rPr>
              <w:t>887</w:t>
            </w:r>
            <w:r>
              <w:rPr>
                <w:rFonts w:cs="Arial"/>
                <w:b/>
                <w:szCs w:val="14"/>
              </w:rPr>
              <w:t>,</w:t>
            </w:r>
            <w:r w:rsidRPr="00D25D79">
              <w:rPr>
                <w:rFonts w:cs="Arial"/>
                <w:b/>
                <w:szCs w:val="14"/>
              </w:rPr>
              <w:t>911</w:t>
            </w:r>
          </w:p>
        </w:tc>
      </w:tr>
      <w:tr w:rsidR="00D14993" w:rsidRPr="00855E54" w14:paraId="458D9B9F" w14:textId="77777777" w:rsidTr="00DD38EA">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auto"/>
            <w:vAlign w:val="center"/>
          </w:tcPr>
          <w:p w14:paraId="180E4960" w14:textId="77777777" w:rsidR="00D14993" w:rsidRPr="00827074" w:rsidRDefault="00D14993" w:rsidP="00DD38EA">
            <w:pPr>
              <w:pStyle w:val="08-Tabelageral"/>
              <w:ind w:left="113"/>
              <w:jc w:val="left"/>
              <w:rPr>
                <w:b w:val="0"/>
                <w:bCs w:val="0"/>
                <w:lang w:val="en-US"/>
              </w:rPr>
            </w:pPr>
            <w:r w:rsidRPr="00827074">
              <w:rPr>
                <w:b w:val="0"/>
                <w:bCs w:val="0"/>
                <w:lang w:val="en-US"/>
              </w:rPr>
              <w:t>Financial assets at fair value through profit or loss</w:t>
            </w:r>
          </w:p>
        </w:tc>
        <w:tc>
          <w:tcPr>
            <w:tcW w:w="1913" w:type="dxa"/>
            <w:tcBorders>
              <w:top w:val="nil"/>
              <w:left w:val="nil"/>
              <w:bottom w:val="nil"/>
              <w:right w:val="nil"/>
            </w:tcBorders>
            <w:shd w:val="clear" w:color="auto" w:fill="auto"/>
            <w:vAlign w:val="center"/>
          </w:tcPr>
          <w:p w14:paraId="772193DB" w14:textId="77777777" w:rsidR="00D14993" w:rsidRPr="00855E54" w:rsidRDefault="00D14993" w:rsidP="00DD38EA">
            <w:pPr>
              <w:pStyle w:val="08-Tabelageral"/>
              <w:cnfStyle w:val="000000100000" w:firstRow="0" w:lastRow="0" w:firstColumn="0" w:lastColumn="0" w:oddVBand="0" w:evenVBand="0" w:oddHBand="1" w:evenHBand="0" w:firstRowFirstColumn="0" w:firstRowLastColumn="0" w:lastRowFirstColumn="0" w:lastRowLastColumn="0"/>
            </w:pPr>
            <w:r>
              <w:rPr>
                <w:rFonts w:cs="Arial"/>
                <w:szCs w:val="14"/>
              </w:rPr>
              <w:t>--</w:t>
            </w:r>
          </w:p>
        </w:tc>
        <w:tc>
          <w:tcPr>
            <w:tcW w:w="1914" w:type="dxa"/>
            <w:tcBorders>
              <w:top w:val="nil"/>
              <w:bottom w:val="nil"/>
            </w:tcBorders>
            <w:shd w:val="clear" w:color="auto" w:fill="auto"/>
            <w:vAlign w:val="center"/>
          </w:tcPr>
          <w:p w14:paraId="5E322A4C" w14:textId="77777777" w:rsidR="00D14993" w:rsidRPr="00855E54" w:rsidRDefault="00D14993" w:rsidP="00DD38EA">
            <w:pPr>
              <w:pStyle w:val="08-Tabelageral"/>
              <w:cnfStyle w:val="000000100000" w:firstRow="0" w:lastRow="0" w:firstColumn="0" w:lastColumn="0" w:oddVBand="0" w:evenVBand="0" w:oddHBand="1" w:evenHBand="0" w:firstRowFirstColumn="0" w:firstRowLastColumn="0" w:lastRowFirstColumn="0" w:lastRowLastColumn="0"/>
            </w:pPr>
            <w:r w:rsidRPr="00D25D79">
              <w:rPr>
                <w:rFonts w:cs="Arial"/>
              </w:rPr>
              <w:t>1</w:t>
            </w:r>
            <w:r>
              <w:rPr>
                <w:rFonts w:cs="Arial"/>
              </w:rPr>
              <w:t>,</w:t>
            </w:r>
            <w:r w:rsidRPr="00D25D79">
              <w:rPr>
                <w:rFonts w:cs="Arial"/>
              </w:rPr>
              <w:t>586</w:t>
            </w:r>
            <w:r>
              <w:rPr>
                <w:rFonts w:cs="Arial"/>
              </w:rPr>
              <w:t>,</w:t>
            </w:r>
            <w:r w:rsidRPr="00D25D79">
              <w:rPr>
                <w:rFonts w:cs="Arial"/>
              </w:rPr>
              <w:t>371</w:t>
            </w:r>
          </w:p>
        </w:tc>
      </w:tr>
      <w:tr w:rsidR="00D14993" w:rsidRPr="00836E05" w14:paraId="033CF355" w14:textId="77777777" w:rsidTr="00DD38E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auto"/>
            <w:vAlign w:val="center"/>
          </w:tcPr>
          <w:p w14:paraId="6497FFD2" w14:textId="77777777" w:rsidR="00D14993" w:rsidRPr="00836E05" w:rsidRDefault="00D14993" w:rsidP="00DD38EA">
            <w:pPr>
              <w:pStyle w:val="08-Tabelageral"/>
              <w:ind w:left="113"/>
              <w:jc w:val="left"/>
              <w:rPr>
                <w:b w:val="0"/>
                <w:bCs w:val="0"/>
                <w:lang w:val="en-US"/>
              </w:rPr>
            </w:pPr>
            <w:r w:rsidRPr="00836E05">
              <w:rPr>
                <w:b w:val="0"/>
                <w:bCs w:val="0"/>
                <w:lang w:val="en-US"/>
              </w:rPr>
              <w:t>Financial Assets Measured at Amortized Cost</w:t>
            </w:r>
          </w:p>
        </w:tc>
        <w:tc>
          <w:tcPr>
            <w:tcW w:w="1913" w:type="dxa"/>
            <w:tcBorders>
              <w:top w:val="nil"/>
              <w:left w:val="nil"/>
              <w:bottom w:val="nil"/>
              <w:right w:val="nil"/>
            </w:tcBorders>
            <w:shd w:val="clear" w:color="auto" w:fill="auto"/>
            <w:vAlign w:val="center"/>
          </w:tcPr>
          <w:p w14:paraId="363E0C0F" w14:textId="77777777" w:rsidR="00D14993" w:rsidRPr="00836E05" w:rsidRDefault="00D14993" w:rsidP="00DD38EA">
            <w:pPr>
              <w:pStyle w:val="08-Tabelageral"/>
              <w:cnfStyle w:val="000000010000" w:firstRow="0" w:lastRow="0" w:firstColumn="0" w:lastColumn="0" w:oddVBand="0" w:evenVBand="0" w:oddHBand="0" w:evenHBand="1" w:firstRowFirstColumn="0" w:firstRowLastColumn="0" w:lastRowFirstColumn="0" w:lastRowLastColumn="0"/>
              <w:rPr>
                <w:rFonts w:cs="Arial"/>
                <w:szCs w:val="14"/>
                <w:lang w:val="en-US"/>
              </w:rPr>
            </w:pPr>
            <w:r>
              <w:rPr>
                <w:rFonts w:cs="Arial"/>
                <w:szCs w:val="14"/>
              </w:rPr>
              <w:t>1,147,350</w:t>
            </w:r>
          </w:p>
        </w:tc>
        <w:tc>
          <w:tcPr>
            <w:tcW w:w="1914" w:type="dxa"/>
            <w:tcBorders>
              <w:top w:val="nil"/>
              <w:left w:val="nil"/>
              <w:bottom w:val="nil"/>
              <w:right w:val="nil"/>
            </w:tcBorders>
            <w:shd w:val="clear" w:color="auto" w:fill="auto"/>
            <w:vAlign w:val="center"/>
          </w:tcPr>
          <w:p w14:paraId="05615D17" w14:textId="77777777" w:rsidR="00D14993" w:rsidRPr="00836E05" w:rsidRDefault="00D14993" w:rsidP="00DD38EA">
            <w:pPr>
              <w:pStyle w:val="08-Tabelageral"/>
              <w:cnfStyle w:val="000000010000" w:firstRow="0" w:lastRow="0" w:firstColumn="0" w:lastColumn="0" w:oddVBand="0" w:evenVBand="0" w:oddHBand="0" w:evenHBand="1" w:firstRowFirstColumn="0" w:firstRowLastColumn="0" w:lastRowFirstColumn="0" w:lastRowLastColumn="0"/>
              <w:rPr>
                <w:rFonts w:cs="Arial"/>
                <w:lang w:val="en-US"/>
              </w:rPr>
            </w:pPr>
          </w:p>
        </w:tc>
      </w:tr>
      <w:tr w:rsidR="00D14993" w:rsidRPr="005611BC" w14:paraId="176FF008" w14:textId="77777777" w:rsidTr="00DD38EA">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auto"/>
            <w:vAlign w:val="center"/>
          </w:tcPr>
          <w:p w14:paraId="544FAB4A" w14:textId="77777777" w:rsidR="00D14993" w:rsidRPr="005611BC" w:rsidRDefault="00D14993" w:rsidP="00DD38EA">
            <w:pPr>
              <w:pStyle w:val="08-Tabelageral"/>
              <w:ind w:left="113"/>
              <w:jc w:val="left"/>
              <w:rPr>
                <w:rFonts w:cs="Arial"/>
                <w:b w:val="0"/>
                <w:bCs w:val="0"/>
                <w:szCs w:val="14"/>
              </w:rPr>
            </w:pPr>
            <w:proofErr w:type="spellStart"/>
            <w:r w:rsidRPr="002E2354">
              <w:rPr>
                <w:b w:val="0"/>
                <w:bCs w:val="0"/>
              </w:rPr>
              <w:t>Current</w:t>
            </w:r>
            <w:proofErr w:type="spellEnd"/>
            <w:r w:rsidRPr="002E2354">
              <w:rPr>
                <w:b w:val="0"/>
                <w:bCs w:val="0"/>
              </w:rPr>
              <w:t xml:space="preserve"> </w:t>
            </w:r>
            <w:proofErr w:type="spellStart"/>
            <w:r w:rsidRPr="002E2354">
              <w:rPr>
                <w:b w:val="0"/>
                <w:bCs w:val="0"/>
              </w:rPr>
              <w:t>tax</w:t>
            </w:r>
            <w:proofErr w:type="spellEnd"/>
            <w:r w:rsidRPr="002E2354">
              <w:rPr>
                <w:b w:val="0"/>
                <w:bCs w:val="0"/>
              </w:rPr>
              <w:t xml:space="preserve"> </w:t>
            </w:r>
            <w:proofErr w:type="spellStart"/>
            <w:r w:rsidRPr="002E2354">
              <w:rPr>
                <w:b w:val="0"/>
                <w:bCs w:val="0"/>
              </w:rPr>
              <w:t>assets</w:t>
            </w:r>
            <w:proofErr w:type="spellEnd"/>
          </w:p>
        </w:tc>
        <w:tc>
          <w:tcPr>
            <w:tcW w:w="1913" w:type="dxa"/>
            <w:tcBorders>
              <w:top w:val="nil"/>
              <w:left w:val="nil"/>
              <w:bottom w:val="nil"/>
              <w:right w:val="nil"/>
            </w:tcBorders>
            <w:shd w:val="clear" w:color="auto" w:fill="auto"/>
            <w:vAlign w:val="center"/>
          </w:tcPr>
          <w:p w14:paraId="0F6B248F" w14:textId="77777777" w:rsidR="00D14993" w:rsidRPr="005611BC" w:rsidRDefault="00D14993" w:rsidP="00DD38EA">
            <w:pPr>
              <w:pStyle w:val="08-Tabelageral"/>
              <w:cnfStyle w:val="000000100000" w:firstRow="0" w:lastRow="0" w:firstColumn="0" w:lastColumn="0" w:oddVBand="0" w:evenVBand="0" w:oddHBand="1" w:evenHBand="0" w:firstRowFirstColumn="0" w:firstRowLastColumn="0" w:lastRowFirstColumn="0" w:lastRowLastColumn="0"/>
            </w:pPr>
            <w:r>
              <w:rPr>
                <w:rFonts w:cs="Arial"/>
                <w:szCs w:val="14"/>
              </w:rPr>
              <w:t>5,800</w:t>
            </w:r>
          </w:p>
        </w:tc>
        <w:tc>
          <w:tcPr>
            <w:tcW w:w="1914" w:type="dxa"/>
            <w:tcBorders>
              <w:top w:val="nil"/>
              <w:left w:val="nil"/>
              <w:bottom w:val="nil"/>
              <w:right w:val="nil"/>
            </w:tcBorders>
            <w:shd w:val="clear" w:color="auto" w:fill="auto"/>
            <w:vAlign w:val="center"/>
          </w:tcPr>
          <w:p w14:paraId="1C6630EF" w14:textId="77777777" w:rsidR="00D14993" w:rsidRPr="005611BC" w:rsidRDefault="00D14993" w:rsidP="00DD38EA">
            <w:pPr>
              <w:pStyle w:val="08-Tabelageral"/>
              <w:cnfStyle w:val="000000100000" w:firstRow="0" w:lastRow="0" w:firstColumn="0" w:lastColumn="0" w:oddVBand="0" w:evenVBand="0" w:oddHBand="1" w:evenHBand="0" w:firstRowFirstColumn="0" w:firstRowLastColumn="0" w:lastRowFirstColumn="0" w:lastRowLastColumn="0"/>
            </w:pPr>
            <w:r w:rsidRPr="00D25D79">
              <w:rPr>
                <w:rFonts w:cs="Arial"/>
              </w:rPr>
              <w:t>5</w:t>
            </w:r>
            <w:r>
              <w:rPr>
                <w:rFonts w:cs="Arial"/>
              </w:rPr>
              <w:t>,</w:t>
            </w:r>
            <w:r w:rsidRPr="00D25D79">
              <w:rPr>
                <w:rFonts w:cs="Arial"/>
              </w:rPr>
              <w:t>800</w:t>
            </w:r>
          </w:p>
        </w:tc>
      </w:tr>
      <w:tr w:rsidR="00D14993" w:rsidRPr="009A4C3D" w14:paraId="3C55C887" w14:textId="77777777" w:rsidTr="00DD38E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auto"/>
            <w:vAlign w:val="center"/>
          </w:tcPr>
          <w:p w14:paraId="3C582704" w14:textId="77777777" w:rsidR="00D14993" w:rsidRPr="009A4C3D" w:rsidRDefault="00D14993" w:rsidP="00DD38EA">
            <w:pPr>
              <w:pStyle w:val="08-Tabelageral"/>
              <w:ind w:left="113"/>
              <w:jc w:val="left"/>
              <w:rPr>
                <w:rFonts w:cs="Arial"/>
                <w:b w:val="0"/>
                <w:szCs w:val="14"/>
              </w:rPr>
            </w:pPr>
            <w:proofErr w:type="spellStart"/>
            <w:r w:rsidRPr="00C27294">
              <w:rPr>
                <w:rFonts w:cs="Arial"/>
                <w:b w:val="0"/>
                <w:szCs w:val="14"/>
              </w:rPr>
              <w:t>Deferred</w:t>
            </w:r>
            <w:proofErr w:type="spellEnd"/>
            <w:r w:rsidRPr="00C27294">
              <w:rPr>
                <w:rFonts w:cs="Arial"/>
                <w:b w:val="0"/>
                <w:szCs w:val="14"/>
              </w:rPr>
              <w:t xml:space="preserve"> </w:t>
            </w:r>
            <w:proofErr w:type="spellStart"/>
            <w:r w:rsidRPr="00C27294">
              <w:rPr>
                <w:rFonts w:cs="Arial"/>
                <w:b w:val="0"/>
                <w:szCs w:val="14"/>
              </w:rPr>
              <w:t>tax</w:t>
            </w:r>
            <w:proofErr w:type="spellEnd"/>
            <w:r w:rsidRPr="00C27294">
              <w:rPr>
                <w:rFonts w:cs="Arial"/>
                <w:b w:val="0"/>
                <w:szCs w:val="14"/>
              </w:rPr>
              <w:t xml:space="preserve"> </w:t>
            </w:r>
            <w:proofErr w:type="spellStart"/>
            <w:r w:rsidRPr="00C27294">
              <w:rPr>
                <w:rFonts w:cs="Arial"/>
                <w:b w:val="0"/>
                <w:szCs w:val="14"/>
              </w:rPr>
              <w:t>assets</w:t>
            </w:r>
            <w:proofErr w:type="spellEnd"/>
          </w:p>
        </w:tc>
        <w:tc>
          <w:tcPr>
            <w:tcW w:w="1913" w:type="dxa"/>
            <w:tcBorders>
              <w:top w:val="nil"/>
              <w:left w:val="nil"/>
              <w:bottom w:val="nil"/>
              <w:right w:val="nil"/>
            </w:tcBorders>
            <w:shd w:val="clear" w:color="auto" w:fill="auto"/>
            <w:vAlign w:val="center"/>
          </w:tcPr>
          <w:p w14:paraId="1CDDA291" w14:textId="77777777" w:rsidR="00D14993" w:rsidRPr="009C4A59" w:rsidRDefault="00D14993" w:rsidP="00DD38EA">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Pr>
                <w:rFonts w:cs="Arial"/>
                <w:szCs w:val="14"/>
              </w:rPr>
              <w:t>15,395</w:t>
            </w:r>
          </w:p>
        </w:tc>
        <w:tc>
          <w:tcPr>
            <w:tcW w:w="1914" w:type="dxa"/>
            <w:tcBorders>
              <w:top w:val="nil"/>
              <w:left w:val="nil"/>
              <w:bottom w:val="nil"/>
              <w:right w:val="nil"/>
            </w:tcBorders>
            <w:shd w:val="clear" w:color="auto" w:fill="auto"/>
            <w:vAlign w:val="center"/>
          </w:tcPr>
          <w:p w14:paraId="7DB24D8B" w14:textId="77777777" w:rsidR="00D14993" w:rsidRPr="009C4A59" w:rsidRDefault="00D14993" w:rsidP="00DD38EA">
            <w:pPr>
              <w:pStyle w:val="08-Tabelageral"/>
              <w:cnfStyle w:val="000000010000" w:firstRow="0" w:lastRow="0" w:firstColumn="0" w:lastColumn="0" w:oddVBand="0" w:evenVBand="0" w:oddHBand="0" w:evenHBand="1" w:firstRowFirstColumn="0" w:firstRowLastColumn="0" w:lastRowFirstColumn="0" w:lastRowLastColumn="0"/>
            </w:pPr>
            <w:r w:rsidRPr="00D25D79">
              <w:rPr>
                <w:rFonts w:cs="Arial"/>
                <w:szCs w:val="14"/>
              </w:rPr>
              <w:t>9</w:t>
            </w:r>
            <w:r>
              <w:rPr>
                <w:rFonts w:cs="Arial"/>
                <w:szCs w:val="14"/>
              </w:rPr>
              <w:t>,</w:t>
            </w:r>
            <w:r w:rsidRPr="00D25D79">
              <w:rPr>
                <w:rFonts w:cs="Arial"/>
                <w:szCs w:val="14"/>
              </w:rPr>
              <w:t>659</w:t>
            </w:r>
          </w:p>
        </w:tc>
      </w:tr>
      <w:tr w:rsidR="00D14993" w:rsidRPr="009A4C3D" w14:paraId="7D42D6C7" w14:textId="77777777" w:rsidTr="00DD38EA">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auto"/>
            <w:vAlign w:val="center"/>
          </w:tcPr>
          <w:p w14:paraId="41FAC6C6" w14:textId="77777777" w:rsidR="00D14993" w:rsidRPr="009A4C3D" w:rsidRDefault="00D14993" w:rsidP="00DD38EA">
            <w:pPr>
              <w:pStyle w:val="08-Tabelageral"/>
              <w:ind w:left="113"/>
              <w:jc w:val="left"/>
              <w:rPr>
                <w:rFonts w:cs="Arial"/>
                <w:b w:val="0"/>
                <w:szCs w:val="14"/>
              </w:rPr>
            </w:pPr>
            <w:proofErr w:type="spellStart"/>
            <w:r w:rsidRPr="00C27294">
              <w:rPr>
                <w:rFonts w:cs="Arial"/>
                <w:b w:val="0"/>
                <w:szCs w:val="14"/>
              </w:rPr>
              <w:t>Commissions</w:t>
            </w:r>
            <w:proofErr w:type="spellEnd"/>
            <w:r w:rsidRPr="00C27294">
              <w:rPr>
                <w:rFonts w:cs="Arial"/>
                <w:b w:val="0"/>
                <w:szCs w:val="14"/>
              </w:rPr>
              <w:t xml:space="preserve"> </w:t>
            </w:r>
            <w:proofErr w:type="spellStart"/>
            <w:r w:rsidRPr="00C27294">
              <w:rPr>
                <w:rFonts w:cs="Arial"/>
                <w:b w:val="0"/>
                <w:szCs w:val="14"/>
              </w:rPr>
              <w:t>receivable</w:t>
            </w:r>
            <w:proofErr w:type="spellEnd"/>
          </w:p>
        </w:tc>
        <w:tc>
          <w:tcPr>
            <w:tcW w:w="1913" w:type="dxa"/>
            <w:tcBorders>
              <w:top w:val="nil"/>
              <w:left w:val="nil"/>
              <w:bottom w:val="nil"/>
              <w:right w:val="nil"/>
            </w:tcBorders>
            <w:shd w:val="clear" w:color="auto" w:fill="auto"/>
            <w:vAlign w:val="center"/>
          </w:tcPr>
          <w:p w14:paraId="4CA86AB4" w14:textId="77777777" w:rsidR="00D14993" w:rsidRPr="009C4A59" w:rsidRDefault="00D14993" w:rsidP="00DD38EA">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Pr>
                <w:rFonts w:cs="Arial"/>
                <w:szCs w:val="14"/>
              </w:rPr>
              <w:t>1,367,972</w:t>
            </w:r>
          </w:p>
        </w:tc>
        <w:tc>
          <w:tcPr>
            <w:tcW w:w="1914" w:type="dxa"/>
            <w:tcBorders>
              <w:top w:val="nil"/>
              <w:left w:val="nil"/>
              <w:bottom w:val="nil"/>
              <w:right w:val="nil"/>
            </w:tcBorders>
            <w:shd w:val="clear" w:color="auto" w:fill="auto"/>
            <w:vAlign w:val="center"/>
          </w:tcPr>
          <w:p w14:paraId="74124DE2" w14:textId="77777777" w:rsidR="00D14993" w:rsidRPr="009C4A59" w:rsidRDefault="00D14993" w:rsidP="00DD38EA">
            <w:pPr>
              <w:pStyle w:val="08-Tabelageral"/>
              <w:cnfStyle w:val="000000100000" w:firstRow="0" w:lastRow="0" w:firstColumn="0" w:lastColumn="0" w:oddVBand="0" w:evenVBand="0" w:oddHBand="1" w:evenHBand="0" w:firstRowFirstColumn="0" w:firstRowLastColumn="0" w:lastRowFirstColumn="0" w:lastRowLastColumn="0"/>
              <w:rPr>
                <w:color w:val="auto"/>
              </w:rPr>
            </w:pPr>
            <w:r w:rsidRPr="00D25D79">
              <w:rPr>
                <w:rFonts w:cs="Arial"/>
                <w:szCs w:val="14"/>
              </w:rPr>
              <w:t>1</w:t>
            </w:r>
            <w:r>
              <w:rPr>
                <w:rFonts w:cs="Arial"/>
                <w:szCs w:val="14"/>
              </w:rPr>
              <w:t>,</w:t>
            </w:r>
            <w:r w:rsidRPr="00D25D79">
              <w:rPr>
                <w:rFonts w:cs="Arial"/>
                <w:szCs w:val="14"/>
              </w:rPr>
              <w:t>046</w:t>
            </w:r>
            <w:r>
              <w:rPr>
                <w:rFonts w:cs="Arial"/>
                <w:szCs w:val="14"/>
              </w:rPr>
              <w:t>,</w:t>
            </w:r>
            <w:r w:rsidRPr="00D25D79">
              <w:rPr>
                <w:rFonts w:cs="Arial"/>
                <w:szCs w:val="14"/>
              </w:rPr>
              <w:t>897</w:t>
            </w:r>
          </w:p>
        </w:tc>
      </w:tr>
      <w:tr w:rsidR="00D14993" w:rsidRPr="00A96A57" w14:paraId="6926FDAF" w14:textId="77777777" w:rsidTr="00DD38E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auto"/>
            <w:vAlign w:val="center"/>
          </w:tcPr>
          <w:p w14:paraId="08367DEB" w14:textId="77777777" w:rsidR="00D14993" w:rsidRPr="00A96A57" w:rsidRDefault="00D14993" w:rsidP="00DD38EA">
            <w:pPr>
              <w:pStyle w:val="08-Tabelageral"/>
              <w:ind w:left="113"/>
              <w:jc w:val="left"/>
              <w:rPr>
                <w:rFonts w:cs="Arial"/>
                <w:b w:val="0"/>
                <w:szCs w:val="14"/>
              </w:rPr>
            </w:pPr>
            <w:r w:rsidRPr="00C27294">
              <w:rPr>
                <w:rFonts w:cs="Arial"/>
                <w:b w:val="0"/>
                <w:szCs w:val="14"/>
              </w:rPr>
              <w:t xml:space="preserve">Investments in </w:t>
            </w:r>
            <w:proofErr w:type="spellStart"/>
            <w:r w:rsidRPr="00C27294">
              <w:rPr>
                <w:rFonts w:cs="Arial"/>
                <w:b w:val="0"/>
                <w:szCs w:val="14"/>
              </w:rPr>
              <w:t>associates</w:t>
            </w:r>
            <w:proofErr w:type="spellEnd"/>
          </w:p>
        </w:tc>
        <w:tc>
          <w:tcPr>
            <w:tcW w:w="1913" w:type="dxa"/>
            <w:tcBorders>
              <w:top w:val="nil"/>
              <w:left w:val="nil"/>
              <w:bottom w:val="nil"/>
              <w:right w:val="nil"/>
            </w:tcBorders>
            <w:shd w:val="clear" w:color="auto" w:fill="auto"/>
            <w:vAlign w:val="center"/>
          </w:tcPr>
          <w:p w14:paraId="2D8949F5" w14:textId="77777777" w:rsidR="00D14993" w:rsidRPr="00A96A57" w:rsidRDefault="00D14993" w:rsidP="00DD38EA">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Pr>
                <w:rFonts w:cs="Arial"/>
                <w:szCs w:val="14"/>
              </w:rPr>
              <w:t>11,869</w:t>
            </w:r>
          </w:p>
        </w:tc>
        <w:tc>
          <w:tcPr>
            <w:tcW w:w="1914" w:type="dxa"/>
            <w:tcBorders>
              <w:top w:val="nil"/>
              <w:left w:val="nil"/>
              <w:bottom w:val="nil"/>
              <w:right w:val="nil"/>
            </w:tcBorders>
            <w:shd w:val="clear" w:color="auto" w:fill="auto"/>
            <w:vAlign w:val="center"/>
          </w:tcPr>
          <w:p w14:paraId="06E70E94" w14:textId="77777777" w:rsidR="00D14993" w:rsidRPr="00A96A57" w:rsidRDefault="00D14993" w:rsidP="00DD38EA">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D25D79">
              <w:rPr>
                <w:rFonts w:cs="Arial"/>
                <w:szCs w:val="14"/>
              </w:rPr>
              <w:t>4</w:t>
            </w:r>
            <w:r>
              <w:rPr>
                <w:rFonts w:cs="Arial"/>
                <w:szCs w:val="14"/>
              </w:rPr>
              <w:t>,</w:t>
            </w:r>
            <w:r w:rsidRPr="00D25D79">
              <w:rPr>
                <w:rFonts w:cs="Arial"/>
                <w:szCs w:val="14"/>
              </w:rPr>
              <w:t>358</w:t>
            </w:r>
          </w:p>
        </w:tc>
      </w:tr>
      <w:tr w:rsidR="00D14993" w:rsidRPr="009A4C3D" w14:paraId="3766740D" w14:textId="77777777" w:rsidTr="00DD38EA">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auto"/>
            <w:vAlign w:val="center"/>
          </w:tcPr>
          <w:p w14:paraId="17DF0C13" w14:textId="77777777" w:rsidR="00D14993" w:rsidRPr="009A4C3D" w:rsidRDefault="00D14993" w:rsidP="00DD38EA">
            <w:pPr>
              <w:pStyle w:val="08-Tabelageral"/>
              <w:ind w:left="113"/>
              <w:jc w:val="left"/>
              <w:rPr>
                <w:rFonts w:cs="Arial"/>
                <w:b w:val="0"/>
                <w:szCs w:val="14"/>
              </w:rPr>
            </w:pPr>
            <w:r>
              <w:rPr>
                <w:rFonts w:cs="Arial"/>
                <w:b w:val="0"/>
                <w:szCs w:val="14"/>
              </w:rPr>
              <w:t xml:space="preserve">Other </w:t>
            </w:r>
            <w:proofErr w:type="spellStart"/>
            <w:r>
              <w:rPr>
                <w:rFonts w:cs="Arial"/>
                <w:b w:val="0"/>
                <w:szCs w:val="14"/>
              </w:rPr>
              <w:t>assets</w:t>
            </w:r>
            <w:proofErr w:type="spellEnd"/>
          </w:p>
        </w:tc>
        <w:tc>
          <w:tcPr>
            <w:tcW w:w="1913" w:type="dxa"/>
            <w:tcBorders>
              <w:top w:val="nil"/>
              <w:bottom w:val="nil"/>
            </w:tcBorders>
            <w:shd w:val="clear" w:color="auto" w:fill="auto"/>
            <w:vAlign w:val="center"/>
          </w:tcPr>
          <w:p w14:paraId="62DF0526" w14:textId="77777777" w:rsidR="00D14993" w:rsidRPr="009C4A59" w:rsidRDefault="00D14993" w:rsidP="00DD38EA">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Pr>
                <w:rFonts w:cs="Arial"/>
                <w:szCs w:val="14"/>
              </w:rPr>
              <w:t>248,140</w:t>
            </w:r>
          </w:p>
        </w:tc>
        <w:tc>
          <w:tcPr>
            <w:tcW w:w="1914" w:type="dxa"/>
            <w:tcBorders>
              <w:top w:val="nil"/>
              <w:bottom w:val="nil"/>
            </w:tcBorders>
            <w:shd w:val="clear" w:color="auto" w:fill="auto"/>
            <w:vAlign w:val="center"/>
          </w:tcPr>
          <w:p w14:paraId="20D57140" w14:textId="77777777" w:rsidR="00D14993" w:rsidRPr="009C4A59" w:rsidRDefault="00D14993" w:rsidP="00DD38EA">
            <w:pPr>
              <w:pStyle w:val="08-Tabelageral"/>
              <w:cnfStyle w:val="000000100000" w:firstRow="0" w:lastRow="0" w:firstColumn="0" w:lastColumn="0" w:oddVBand="0" w:evenVBand="0" w:oddHBand="1" w:evenHBand="0" w:firstRowFirstColumn="0" w:firstRowLastColumn="0" w:lastRowFirstColumn="0" w:lastRowLastColumn="0"/>
            </w:pPr>
            <w:r w:rsidRPr="00D25D79">
              <w:rPr>
                <w:rFonts w:cs="Arial"/>
                <w:szCs w:val="14"/>
              </w:rPr>
              <w:t>234</w:t>
            </w:r>
            <w:r>
              <w:rPr>
                <w:rFonts w:cs="Arial"/>
                <w:szCs w:val="14"/>
              </w:rPr>
              <w:t>,</w:t>
            </w:r>
            <w:r w:rsidRPr="00D25D79">
              <w:rPr>
                <w:rFonts w:cs="Arial"/>
                <w:szCs w:val="14"/>
              </w:rPr>
              <w:t>826</w:t>
            </w:r>
          </w:p>
        </w:tc>
      </w:tr>
      <w:tr w:rsidR="00D14993" w:rsidRPr="001D6BE8" w14:paraId="15EEA4E7" w14:textId="77777777" w:rsidTr="00DD38E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auto"/>
            <w:vAlign w:val="center"/>
          </w:tcPr>
          <w:p w14:paraId="707EDB5B" w14:textId="77777777" w:rsidR="00D14993" w:rsidRPr="00CD3714" w:rsidRDefault="00D14993" w:rsidP="00DD38EA">
            <w:pPr>
              <w:pStyle w:val="08-Tabelageral"/>
              <w:jc w:val="left"/>
              <w:rPr>
                <w:rFonts w:cs="Arial"/>
                <w:szCs w:val="14"/>
              </w:rPr>
            </w:pPr>
            <w:r>
              <w:rPr>
                <w:rFonts w:cs="Arial"/>
                <w:szCs w:val="14"/>
              </w:rPr>
              <w:t xml:space="preserve">Total </w:t>
            </w:r>
            <w:proofErr w:type="spellStart"/>
            <w:r>
              <w:rPr>
                <w:rFonts w:cs="Arial"/>
                <w:szCs w:val="14"/>
              </w:rPr>
              <w:t>Assets</w:t>
            </w:r>
            <w:proofErr w:type="spellEnd"/>
          </w:p>
        </w:tc>
        <w:tc>
          <w:tcPr>
            <w:tcW w:w="1913" w:type="dxa"/>
            <w:tcBorders>
              <w:top w:val="nil"/>
              <w:bottom w:val="nil"/>
            </w:tcBorders>
            <w:shd w:val="clear" w:color="auto" w:fill="auto"/>
            <w:vAlign w:val="center"/>
          </w:tcPr>
          <w:p w14:paraId="4DB21A95" w14:textId="77777777" w:rsidR="00D14993" w:rsidRPr="00CD3714" w:rsidRDefault="00D14993" w:rsidP="00DD38EA">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r>
              <w:rPr>
                <w:rFonts w:cs="Arial"/>
                <w:b/>
                <w:bCs/>
                <w:color w:val="000000"/>
                <w:szCs w:val="14"/>
              </w:rPr>
              <w:t>7,594,636</w:t>
            </w:r>
          </w:p>
        </w:tc>
        <w:tc>
          <w:tcPr>
            <w:tcW w:w="1914" w:type="dxa"/>
            <w:tcBorders>
              <w:top w:val="nil"/>
              <w:bottom w:val="nil"/>
            </w:tcBorders>
            <w:shd w:val="clear" w:color="auto" w:fill="auto"/>
            <w:vAlign w:val="center"/>
          </w:tcPr>
          <w:p w14:paraId="44B2AEF4" w14:textId="77777777" w:rsidR="00D14993" w:rsidRPr="002D005F" w:rsidRDefault="00D14993" w:rsidP="00DD38EA">
            <w:pPr>
              <w:pStyle w:val="08-Tabelageral"/>
              <w:cnfStyle w:val="000000010000" w:firstRow="0" w:lastRow="0" w:firstColumn="0" w:lastColumn="0" w:oddVBand="0" w:evenVBand="0" w:oddHBand="0" w:evenHBand="1" w:firstRowFirstColumn="0" w:firstRowLastColumn="0" w:lastRowFirstColumn="0" w:lastRowLastColumn="0"/>
              <w:rPr>
                <w:b/>
                <w:bCs/>
              </w:rPr>
            </w:pPr>
            <w:r w:rsidRPr="00D25D79">
              <w:rPr>
                <w:rFonts w:cs="Arial"/>
                <w:b/>
                <w:bCs/>
                <w:color w:val="000000"/>
                <w:szCs w:val="14"/>
              </w:rPr>
              <w:t>7</w:t>
            </w:r>
            <w:r>
              <w:rPr>
                <w:rFonts w:cs="Arial"/>
                <w:b/>
                <w:bCs/>
                <w:color w:val="000000"/>
                <w:szCs w:val="14"/>
              </w:rPr>
              <w:t>,</w:t>
            </w:r>
            <w:r w:rsidRPr="00D25D79">
              <w:rPr>
                <w:rFonts w:cs="Arial"/>
                <w:b/>
                <w:bCs/>
                <w:color w:val="000000"/>
                <w:szCs w:val="14"/>
              </w:rPr>
              <w:t>344</w:t>
            </w:r>
            <w:r>
              <w:rPr>
                <w:rFonts w:cs="Arial"/>
                <w:b/>
                <w:bCs/>
                <w:color w:val="000000"/>
                <w:szCs w:val="14"/>
              </w:rPr>
              <w:t>,</w:t>
            </w:r>
            <w:r w:rsidRPr="00D25D79">
              <w:rPr>
                <w:rFonts w:cs="Arial"/>
                <w:b/>
                <w:bCs/>
                <w:color w:val="000000"/>
                <w:szCs w:val="14"/>
              </w:rPr>
              <w:t>597</w:t>
            </w:r>
          </w:p>
        </w:tc>
      </w:tr>
      <w:tr w:rsidR="00D14993" w:rsidRPr="001D6BE8" w14:paraId="66A872E2" w14:textId="77777777" w:rsidTr="00DD38EA">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auto"/>
            <w:vAlign w:val="center"/>
          </w:tcPr>
          <w:p w14:paraId="7F38F8B9" w14:textId="77777777" w:rsidR="00D14993" w:rsidRPr="0038031F" w:rsidRDefault="00D14993" w:rsidP="00DD38EA">
            <w:pPr>
              <w:pStyle w:val="08-Tabelageral"/>
              <w:jc w:val="left"/>
              <w:rPr>
                <w:rFonts w:cs="Arial"/>
                <w:b w:val="0"/>
                <w:color w:val="FF0000"/>
                <w:szCs w:val="14"/>
              </w:rPr>
            </w:pPr>
          </w:p>
        </w:tc>
        <w:tc>
          <w:tcPr>
            <w:tcW w:w="1913" w:type="dxa"/>
            <w:tcBorders>
              <w:top w:val="nil"/>
              <w:bottom w:val="nil"/>
            </w:tcBorders>
            <w:shd w:val="clear" w:color="auto" w:fill="auto"/>
            <w:vAlign w:val="center"/>
          </w:tcPr>
          <w:p w14:paraId="47AAC3FF" w14:textId="77777777" w:rsidR="00D14993" w:rsidRPr="00350BA7" w:rsidRDefault="00D14993" w:rsidP="00DD38EA">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914" w:type="dxa"/>
            <w:tcBorders>
              <w:top w:val="nil"/>
              <w:bottom w:val="nil"/>
            </w:tcBorders>
            <w:shd w:val="clear" w:color="auto" w:fill="auto"/>
            <w:vAlign w:val="center"/>
          </w:tcPr>
          <w:p w14:paraId="7D2DF1F6" w14:textId="77777777" w:rsidR="00D14993" w:rsidRPr="00CF4B29" w:rsidRDefault="00D14993" w:rsidP="00DD38EA">
            <w:pPr>
              <w:pStyle w:val="08-Tabelageral"/>
              <w:cnfStyle w:val="000000100000" w:firstRow="0" w:lastRow="0" w:firstColumn="0" w:lastColumn="0" w:oddVBand="0" w:evenVBand="0" w:oddHBand="1" w:evenHBand="0" w:firstRowFirstColumn="0" w:firstRowLastColumn="0" w:lastRowFirstColumn="0" w:lastRowLastColumn="0"/>
            </w:pPr>
          </w:p>
        </w:tc>
      </w:tr>
      <w:tr w:rsidR="00D14993" w:rsidRPr="000A7F23" w14:paraId="644A1055" w14:textId="77777777" w:rsidTr="00DD38E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auto"/>
            <w:vAlign w:val="center"/>
          </w:tcPr>
          <w:p w14:paraId="674C4681" w14:textId="77777777" w:rsidR="00D14993" w:rsidRPr="000A7F23" w:rsidRDefault="00D14993" w:rsidP="00DD38EA">
            <w:pPr>
              <w:pStyle w:val="08-Tabelageral"/>
              <w:jc w:val="left"/>
            </w:pPr>
            <w:proofErr w:type="spellStart"/>
            <w:r>
              <w:t>Current</w:t>
            </w:r>
            <w:proofErr w:type="spellEnd"/>
            <w:r>
              <w:t xml:space="preserve"> </w:t>
            </w:r>
            <w:proofErr w:type="spellStart"/>
            <w:r>
              <w:t>Liabilities</w:t>
            </w:r>
            <w:proofErr w:type="spellEnd"/>
          </w:p>
        </w:tc>
        <w:tc>
          <w:tcPr>
            <w:tcW w:w="1913" w:type="dxa"/>
            <w:tcBorders>
              <w:top w:val="nil"/>
              <w:left w:val="nil"/>
              <w:bottom w:val="nil"/>
              <w:right w:val="nil"/>
            </w:tcBorders>
            <w:shd w:val="clear" w:color="auto" w:fill="auto"/>
            <w:vAlign w:val="center"/>
          </w:tcPr>
          <w:p w14:paraId="7439AD1C" w14:textId="77777777" w:rsidR="00D14993" w:rsidRPr="002A17C3" w:rsidRDefault="00D14993" w:rsidP="00DD38EA">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r>
              <w:rPr>
                <w:rFonts w:cs="Arial"/>
                <w:b/>
                <w:bCs/>
                <w:szCs w:val="14"/>
              </w:rPr>
              <w:t>3,430,404</w:t>
            </w:r>
          </w:p>
        </w:tc>
        <w:tc>
          <w:tcPr>
            <w:tcW w:w="1914" w:type="dxa"/>
            <w:tcBorders>
              <w:top w:val="nil"/>
              <w:left w:val="nil"/>
              <w:bottom w:val="nil"/>
              <w:right w:val="nil"/>
            </w:tcBorders>
            <w:shd w:val="clear" w:color="auto" w:fill="auto"/>
            <w:vAlign w:val="center"/>
          </w:tcPr>
          <w:p w14:paraId="63B2FABD" w14:textId="77777777" w:rsidR="00D14993" w:rsidRPr="007F6341" w:rsidRDefault="00D14993" w:rsidP="00DD38EA">
            <w:pPr>
              <w:pStyle w:val="08-Tabelageral"/>
              <w:cnfStyle w:val="000000010000" w:firstRow="0" w:lastRow="0" w:firstColumn="0" w:lastColumn="0" w:oddVBand="0" w:evenVBand="0" w:oddHBand="0" w:evenHBand="1" w:firstRowFirstColumn="0" w:firstRowLastColumn="0" w:lastRowFirstColumn="0" w:lastRowLastColumn="0"/>
              <w:rPr>
                <w:b/>
                <w:bCs/>
              </w:rPr>
            </w:pPr>
            <w:r w:rsidRPr="00D25D79">
              <w:rPr>
                <w:rFonts w:cs="Arial"/>
                <w:b/>
                <w:bCs/>
                <w:color w:val="000000"/>
                <w:szCs w:val="14"/>
              </w:rPr>
              <w:t>4</w:t>
            </w:r>
            <w:r>
              <w:rPr>
                <w:rFonts w:cs="Arial"/>
                <w:b/>
                <w:bCs/>
                <w:color w:val="000000"/>
                <w:szCs w:val="14"/>
              </w:rPr>
              <w:t>,</w:t>
            </w:r>
            <w:r w:rsidRPr="00D25D79">
              <w:rPr>
                <w:rFonts w:cs="Arial"/>
                <w:b/>
                <w:bCs/>
                <w:color w:val="000000"/>
                <w:szCs w:val="14"/>
              </w:rPr>
              <w:t>589</w:t>
            </w:r>
            <w:r>
              <w:rPr>
                <w:rFonts w:cs="Arial"/>
                <w:b/>
                <w:bCs/>
                <w:color w:val="000000"/>
                <w:szCs w:val="14"/>
              </w:rPr>
              <w:t>,</w:t>
            </w:r>
            <w:r w:rsidRPr="00D25D79">
              <w:rPr>
                <w:rFonts w:cs="Arial"/>
                <w:b/>
                <w:bCs/>
                <w:color w:val="000000"/>
                <w:szCs w:val="14"/>
              </w:rPr>
              <w:t>865</w:t>
            </w:r>
          </w:p>
        </w:tc>
      </w:tr>
      <w:tr w:rsidR="00D14993" w:rsidRPr="001D6BE8" w14:paraId="7FAACF04" w14:textId="77777777" w:rsidTr="00DD38EA">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auto"/>
            <w:vAlign w:val="center"/>
          </w:tcPr>
          <w:p w14:paraId="08616765" w14:textId="77777777" w:rsidR="00D14993" w:rsidRPr="0038031F" w:rsidRDefault="00D14993" w:rsidP="00DD38EA">
            <w:pPr>
              <w:pStyle w:val="08-Tabelageral"/>
              <w:ind w:left="113"/>
              <w:jc w:val="left"/>
              <w:rPr>
                <w:b w:val="0"/>
              </w:rPr>
            </w:pPr>
            <w:proofErr w:type="spellStart"/>
            <w:r>
              <w:rPr>
                <w:b w:val="0"/>
              </w:rPr>
              <w:t>S</w:t>
            </w:r>
            <w:r w:rsidRPr="00D546E8">
              <w:rPr>
                <w:b w:val="0"/>
              </w:rPr>
              <w:t>tatutory</w:t>
            </w:r>
            <w:proofErr w:type="spellEnd"/>
            <w:r w:rsidRPr="00D546E8">
              <w:rPr>
                <w:b w:val="0"/>
              </w:rPr>
              <w:t xml:space="preserve"> </w:t>
            </w:r>
            <w:proofErr w:type="spellStart"/>
            <w:r w:rsidRPr="00D546E8">
              <w:rPr>
                <w:b w:val="0"/>
              </w:rPr>
              <w:t>obligation</w:t>
            </w:r>
            <w:proofErr w:type="spellEnd"/>
          </w:p>
        </w:tc>
        <w:tc>
          <w:tcPr>
            <w:tcW w:w="1913" w:type="dxa"/>
            <w:tcBorders>
              <w:top w:val="nil"/>
              <w:left w:val="nil"/>
              <w:bottom w:val="nil"/>
              <w:right w:val="nil"/>
            </w:tcBorders>
            <w:shd w:val="clear" w:color="auto" w:fill="auto"/>
            <w:vAlign w:val="center"/>
          </w:tcPr>
          <w:p w14:paraId="1BC8515B" w14:textId="77777777" w:rsidR="00D14993" w:rsidRPr="002A17C3" w:rsidRDefault="00D14993" w:rsidP="00DD38EA">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Pr>
                <w:rFonts w:cs="Arial"/>
                <w:szCs w:val="14"/>
              </w:rPr>
              <w:t>--</w:t>
            </w:r>
          </w:p>
        </w:tc>
        <w:tc>
          <w:tcPr>
            <w:tcW w:w="1914" w:type="dxa"/>
            <w:tcBorders>
              <w:top w:val="nil"/>
              <w:left w:val="nil"/>
              <w:bottom w:val="nil"/>
              <w:right w:val="nil"/>
            </w:tcBorders>
            <w:shd w:val="clear" w:color="auto" w:fill="auto"/>
            <w:vAlign w:val="center"/>
          </w:tcPr>
          <w:p w14:paraId="6EE5C45B" w14:textId="77777777" w:rsidR="00D14993" w:rsidRPr="00C77672" w:rsidRDefault="00D14993" w:rsidP="00DD38EA">
            <w:pPr>
              <w:pStyle w:val="08-Tabelageral"/>
              <w:cnfStyle w:val="000000100000" w:firstRow="0" w:lastRow="0" w:firstColumn="0" w:lastColumn="0" w:oddVBand="0" w:evenVBand="0" w:oddHBand="1" w:evenHBand="0" w:firstRowFirstColumn="0" w:firstRowLastColumn="0" w:lastRowFirstColumn="0" w:lastRowLastColumn="0"/>
            </w:pPr>
            <w:r w:rsidRPr="00D25D79">
              <w:rPr>
                <w:rFonts w:cs="Arial"/>
                <w:color w:val="000000"/>
                <w:szCs w:val="14"/>
              </w:rPr>
              <w:t>1</w:t>
            </w:r>
            <w:r>
              <w:rPr>
                <w:rFonts w:cs="Arial"/>
                <w:color w:val="000000"/>
                <w:szCs w:val="14"/>
              </w:rPr>
              <w:t>,</w:t>
            </w:r>
            <w:r w:rsidRPr="00D25D79">
              <w:rPr>
                <w:rFonts w:cs="Arial"/>
                <w:color w:val="000000"/>
                <w:szCs w:val="14"/>
              </w:rPr>
              <w:t>573</w:t>
            </w:r>
            <w:r>
              <w:rPr>
                <w:rFonts w:cs="Arial"/>
                <w:color w:val="000000"/>
                <w:szCs w:val="14"/>
              </w:rPr>
              <w:t>,</w:t>
            </w:r>
            <w:r w:rsidRPr="00D25D79">
              <w:rPr>
                <w:rFonts w:cs="Arial"/>
                <w:color w:val="000000"/>
                <w:szCs w:val="14"/>
              </w:rPr>
              <w:t>893</w:t>
            </w:r>
          </w:p>
        </w:tc>
      </w:tr>
      <w:tr w:rsidR="00D14993" w:rsidRPr="001D6BE8" w14:paraId="01C030E8" w14:textId="77777777" w:rsidTr="00DD38E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auto"/>
            <w:vAlign w:val="center"/>
          </w:tcPr>
          <w:p w14:paraId="56D4C550" w14:textId="77777777" w:rsidR="00D14993" w:rsidRPr="0038031F" w:rsidRDefault="00D14993" w:rsidP="00DD38EA">
            <w:pPr>
              <w:pStyle w:val="08-Tabelageral"/>
              <w:ind w:left="113"/>
              <w:jc w:val="left"/>
              <w:rPr>
                <w:b w:val="0"/>
              </w:rPr>
            </w:pPr>
            <w:proofErr w:type="spellStart"/>
            <w:r w:rsidRPr="00C27294">
              <w:rPr>
                <w:b w:val="0"/>
              </w:rPr>
              <w:t>Contingent</w:t>
            </w:r>
            <w:proofErr w:type="spellEnd"/>
            <w:r w:rsidRPr="00C27294">
              <w:rPr>
                <w:b w:val="0"/>
              </w:rPr>
              <w:t xml:space="preserve"> </w:t>
            </w:r>
            <w:proofErr w:type="spellStart"/>
            <w:r w:rsidRPr="00C27294">
              <w:rPr>
                <w:b w:val="0"/>
              </w:rPr>
              <w:t>liabilities</w:t>
            </w:r>
            <w:proofErr w:type="spellEnd"/>
          </w:p>
        </w:tc>
        <w:tc>
          <w:tcPr>
            <w:tcW w:w="1913" w:type="dxa"/>
            <w:tcBorders>
              <w:top w:val="nil"/>
              <w:left w:val="nil"/>
              <w:bottom w:val="nil"/>
              <w:right w:val="nil"/>
            </w:tcBorders>
            <w:shd w:val="clear" w:color="auto" w:fill="auto"/>
            <w:vAlign w:val="center"/>
          </w:tcPr>
          <w:p w14:paraId="3BA26774" w14:textId="77777777" w:rsidR="00D14993" w:rsidRPr="002A17C3" w:rsidRDefault="00D14993" w:rsidP="00DD38EA">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Pr>
                <w:rFonts w:cs="Arial"/>
                <w:szCs w:val="14"/>
              </w:rPr>
              <w:t>29,325</w:t>
            </w:r>
          </w:p>
        </w:tc>
        <w:tc>
          <w:tcPr>
            <w:tcW w:w="1914" w:type="dxa"/>
            <w:tcBorders>
              <w:top w:val="nil"/>
              <w:left w:val="nil"/>
              <w:bottom w:val="nil"/>
              <w:right w:val="nil"/>
            </w:tcBorders>
            <w:shd w:val="clear" w:color="auto" w:fill="auto"/>
            <w:vAlign w:val="center"/>
          </w:tcPr>
          <w:p w14:paraId="60679B5D" w14:textId="77777777" w:rsidR="00D14993" w:rsidRPr="00C77672" w:rsidRDefault="00D14993" w:rsidP="00DD38EA">
            <w:pPr>
              <w:pStyle w:val="08-Tabelageral"/>
              <w:cnfStyle w:val="000000010000" w:firstRow="0" w:lastRow="0" w:firstColumn="0" w:lastColumn="0" w:oddVBand="0" w:evenVBand="0" w:oddHBand="0" w:evenHBand="1" w:firstRowFirstColumn="0" w:firstRowLastColumn="0" w:lastRowFirstColumn="0" w:lastRowLastColumn="0"/>
            </w:pPr>
            <w:r w:rsidRPr="00D25D79">
              <w:rPr>
                <w:rFonts w:cs="Arial"/>
                <w:color w:val="000000"/>
                <w:szCs w:val="14"/>
              </w:rPr>
              <w:t>14</w:t>
            </w:r>
            <w:r>
              <w:rPr>
                <w:rFonts w:cs="Arial"/>
                <w:color w:val="000000"/>
                <w:szCs w:val="14"/>
              </w:rPr>
              <w:t>,</w:t>
            </w:r>
            <w:r w:rsidRPr="00D25D79">
              <w:rPr>
                <w:rFonts w:cs="Arial"/>
                <w:color w:val="000000"/>
                <w:szCs w:val="14"/>
              </w:rPr>
              <w:t>933</w:t>
            </w:r>
          </w:p>
        </w:tc>
      </w:tr>
      <w:tr w:rsidR="00D14993" w:rsidRPr="001D6BE8" w14:paraId="2313D52D" w14:textId="77777777" w:rsidTr="00DD38EA">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auto"/>
            <w:vAlign w:val="center"/>
          </w:tcPr>
          <w:p w14:paraId="4520D9E5" w14:textId="77777777" w:rsidR="00D14993" w:rsidRPr="0038031F" w:rsidRDefault="00D14993" w:rsidP="00DD38EA">
            <w:pPr>
              <w:pStyle w:val="08-Tabelageral"/>
              <w:ind w:left="113"/>
              <w:jc w:val="left"/>
              <w:rPr>
                <w:b w:val="0"/>
              </w:rPr>
            </w:pPr>
            <w:proofErr w:type="spellStart"/>
            <w:r w:rsidRPr="00C27294">
              <w:rPr>
                <w:b w:val="0"/>
              </w:rPr>
              <w:t>Current</w:t>
            </w:r>
            <w:proofErr w:type="spellEnd"/>
            <w:r w:rsidRPr="00C27294">
              <w:rPr>
                <w:b w:val="0"/>
              </w:rPr>
              <w:t xml:space="preserve"> </w:t>
            </w:r>
            <w:proofErr w:type="spellStart"/>
            <w:r w:rsidRPr="00C27294">
              <w:rPr>
                <w:b w:val="0"/>
              </w:rPr>
              <w:t>tax</w:t>
            </w:r>
            <w:proofErr w:type="spellEnd"/>
            <w:r w:rsidRPr="00C27294">
              <w:rPr>
                <w:b w:val="0"/>
              </w:rPr>
              <w:t xml:space="preserve"> </w:t>
            </w:r>
            <w:proofErr w:type="spellStart"/>
            <w:r w:rsidRPr="00C27294">
              <w:rPr>
                <w:b w:val="0"/>
              </w:rPr>
              <w:t>liabilities</w:t>
            </w:r>
            <w:proofErr w:type="spellEnd"/>
          </w:p>
        </w:tc>
        <w:tc>
          <w:tcPr>
            <w:tcW w:w="1913" w:type="dxa"/>
            <w:tcBorders>
              <w:top w:val="nil"/>
              <w:left w:val="nil"/>
              <w:bottom w:val="nil"/>
              <w:right w:val="nil"/>
            </w:tcBorders>
            <w:shd w:val="clear" w:color="auto" w:fill="auto"/>
            <w:vAlign w:val="center"/>
          </w:tcPr>
          <w:p w14:paraId="18540714" w14:textId="77777777" w:rsidR="00D14993" w:rsidRPr="002A17C3" w:rsidRDefault="00D14993" w:rsidP="00DD38EA">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Pr>
                <w:rFonts w:cs="Arial"/>
                <w:szCs w:val="14"/>
              </w:rPr>
              <w:t>845,240</w:t>
            </w:r>
          </w:p>
        </w:tc>
        <w:tc>
          <w:tcPr>
            <w:tcW w:w="1914" w:type="dxa"/>
            <w:tcBorders>
              <w:top w:val="nil"/>
              <w:left w:val="nil"/>
              <w:bottom w:val="nil"/>
              <w:right w:val="nil"/>
            </w:tcBorders>
            <w:shd w:val="clear" w:color="auto" w:fill="auto"/>
            <w:vAlign w:val="center"/>
          </w:tcPr>
          <w:p w14:paraId="6AA04F6C" w14:textId="77777777" w:rsidR="00D14993" w:rsidRPr="00C77672" w:rsidRDefault="00D14993" w:rsidP="00DD38EA">
            <w:pPr>
              <w:pStyle w:val="08-Tabelageral"/>
              <w:cnfStyle w:val="000000100000" w:firstRow="0" w:lastRow="0" w:firstColumn="0" w:lastColumn="0" w:oddVBand="0" w:evenVBand="0" w:oddHBand="1" w:evenHBand="0" w:firstRowFirstColumn="0" w:firstRowLastColumn="0" w:lastRowFirstColumn="0" w:lastRowLastColumn="0"/>
            </w:pPr>
            <w:r w:rsidRPr="00D25D79">
              <w:rPr>
                <w:rFonts w:cs="Arial"/>
                <w:color w:val="000000"/>
                <w:szCs w:val="14"/>
              </w:rPr>
              <w:t>949</w:t>
            </w:r>
            <w:r>
              <w:rPr>
                <w:rFonts w:cs="Arial"/>
                <w:color w:val="000000"/>
                <w:szCs w:val="14"/>
              </w:rPr>
              <w:t>,</w:t>
            </w:r>
            <w:r w:rsidRPr="00D25D79">
              <w:rPr>
                <w:rFonts w:cs="Arial"/>
                <w:color w:val="000000"/>
                <w:szCs w:val="14"/>
              </w:rPr>
              <w:t>072</w:t>
            </w:r>
          </w:p>
        </w:tc>
      </w:tr>
      <w:tr w:rsidR="00D14993" w:rsidRPr="001D6BE8" w14:paraId="347653E6" w14:textId="77777777" w:rsidTr="00DD38E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auto"/>
            <w:vAlign w:val="center"/>
          </w:tcPr>
          <w:p w14:paraId="4AE5EB40" w14:textId="77777777" w:rsidR="00D14993" w:rsidRPr="0038031F" w:rsidRDefault="00D14993" w:rsidP="00DD38EA">
            <w:pPr>
              <w:pStyle w:val="08-Tabelageral"/>
              <w:ind w:left="113"/>
              <w:jc w:val="left"/>
              <w:rPr>
                <w:b w:val="0"/>
              </w:rPr>
            </w:pPr>
            <w:proofErr w:type="spellStart"/>
            <w:r w:rsidRPr="00C27294">
              <w:rPr>
                <w:b w:val="0"/>
              </w:rPr>
              <w:t>Unearned</w:t>
            </w:r>
            <w:proofErr w:type="spellEnd"/>
            <w:r w:rsidRPr="00C27294">
              <w:rPr>
                <w:b w:val="0"/>
              </w:rPr>
              <w:t xml:space="preserve"> </w:t>
            </w:r>
            <w:proofErr w:type="spellStart"/>
            <w:r w:rsidRPr="00C27294">
              <w:rPr>
                <w:b w:val="0"/>
              </w:rPr>
              <w:t>commissions</w:t>
            </w:r>
            <w:proofErr w:type="spellEnd"/>
          </w:p>
        </w:tc>
        <w:tc>
          <w:tcPr>
            <w:tcW w:w="1913" w:type="dxa"/>
            <w:tcBorders>
              <w:top w:val="nil"/>
              <w:left w:val="nil"/>
              <w:bottom w:val="nil"/>
              <w:right w:val="nil"/>
            </w:tcBorders>
            <w:shd w:val="clear" w:color="auto" w:fill="auto"/>
            <w:vAlign w:val="center"/>
          </w:tcPr>
          <w:p w14:paraId="717ED029" w14:textId="77777777" w:rsidR="00D14993" w:rsidRPr="002A17C3" w:rsidRDefault="00D14993" w:rsidP="00DD38EA">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Pr>
                <w:rFonts w:cs="Arial"/>
                <w:szCs w:val="14"/>
              </w:rPr>
              <w:t>2,467,042</w:t>
            </w:r>
          </w:p>
        </w:tc>
        <w:tc>
          <w:tcPr>
            <w:tcW w:w="1914" w:type="dxa"/>
            <w:tcBorders>
              <w:top w:val="nil"/>
              <w:left w:val="nil"/>
              <w:bottom w:val="nil"/>
              <w:right w:val="nil"/>
            </w:tcBorders>
            <w:shd w:val="clear" w:color="auto" w:fill="auto"/>
            <w:vAlign w:val="center"/>
          </w:tcPr>
          <w:p w14:paraId="2904B3E6" w14:textId="77777777" w:rsidR="00D14993" w:rsidRPr="00C77672" w:rsidRDefault="00D14993" w:rsidP="00DD38EA">
            <w:pPr>
              <w:pStyle w:val="08-Tabelageral"/>
              <w:cnfStyle w:val="000000010000" w:firstRow="0" w:lastRow="0" w:firstColumn="0" w:lastColumn="0" w:oddVBand="0" w:evenVBand="0" w:oddHBand="0" w:evenHBand="1" w:firstRowFirstColumn="0" w:firstRowLastColumn="0" w:lastRowFirstColumn="0" w:lastRowLastColumn="0"/>
            </w:pPr>
            <w:r w:rsidRPr="00D25D79">
              <w:rPr>
                <w:rFonts w:cs="Arial"/>
                <w:color w:val="000000"/>
                <w:szCs w:val="14"/>
              </w:rPr>
              <w:t>1</w:t>
            </w:r>
            <w:r>
              <w:rPr>
                <w:rFonts w:cs="Arial"/>
                <w:color w:val="000000"/>
                <w:szCs w:val="14"/>
              </w:rPr>
              <w:t>,</w:t>
            </w:r>
            <w:r w:rsidRPr="00D25D79">
              <w:rPr>
                <w:rFonts w:cs="Arial"/>
                <w:color w:val="000000"/>
                <w:szCs w:val="14"/>
              </w:rPr>
              <w:t>952</w:t>
            </w:r>
            <w:r>
              <w:rPr>
                <w:rFonts w:cs="Arial"/>
                <w:color w:val="000000"/>
                <w:szCs w:val="14"/>
              </w:rPr>
              <w:t>,</w:t>
            </w:r>
            <w:r w:rsidRPr="00D25D79">
              <w:rPr>
                <w:rFonts w:cs="Arial"/>
                <w:color w:val="000000"/>
                <w:szCs w:val="14"/>
              </w:rPr>
              <w:t>798</w:t>
            </w:r>
          </w:p>
        </w:tc>
      </w:tr>
      <w:tr w:rsidR="00D14993" w:rsidRPr="001D6BE8" w14:paraId="3BF0A204" w14:textId="77777777" w:rsidTr="00DD38EA">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auto"/>
            <w:vAlign w:val="center"/>
          </w:tcPr>
          <w:p w14:paraId="3A7D7420" w14:textId="77777777" w:rsidR="00D14993" w:rsidRPr="0038031F" w:rsidRDefault="00D14993" w:rsidP="00DD38EA">
            <w:pPr>
              <w:pStyle w:val="08-Tabelageral"/>
              <w:ind w:left="113"/>
              <w:jc w:val="left"/>
              <w:rPr>
                <w:b w:val="0"/>
              </w:rPr>
            </w:pPr>
            <w:r w:rsidRPr="00C27294">
              <w:rPr>
                <w:b w:val="0"/>
              </w:rPr>
              <w:t xml:space="preserve">Other </w:t>
            </w:r>
            <w:proofErr w:type="spellStart"/>
            <w:r w:rsidRPr="00C27294">
              <w:rPr>
                <w:b w:val="0"/>
              </w:rPr>
              <w:t>liabilities</w:t>
            </w:r>
            <w:proofErr w:type="spellEnd"/>
          </w:p>
        </w:tc>
        <w:tc>
          <w:tcPr>
            <w:tcW w:w="1913" w:type="dxa"/>
            <w:tcBorders>
              <w:top w:val="nil"/>
              <w:left w:val="nil"/>
              <w:bottom w:val="nil"/>
              <w:right w:val="nil"/>
            </w:tcBorders>
            <w:shd w:val="clear" w:color="auto" w:fill="auto"/>
            <w:vAlign w:val="center"/>
          </w:tcPr>
          <w:p w14:paraId="79DCB3BB" w14:textId="77777777" w:rsidR="00D14993" w:rsidRPr="002A17C3" w:rsidRDefault="00D14993" w:rsidP="00DD38EA">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Pr>
                <w:rFonts w:cs="Arial"/>
                <w:szCs w:val="14"/>
              </w:rPr>
              <w:t>88,797</w:t>
            </w:r>
          </w:p>
        </w:tc>
        <w:tc>
          <w:tcPr>
            <w:tcW w:w="1914" w:type="dxa"/>
            <w:tcBorders>
              <w:top w:val="nil"/>
              <w:left w:val="nil"/>
              <w:bottom w:val="nil"/>
              <w:right w:val="nil"/>
            </w:tcBorders>
            <w:shd w:val="clear" w:color="auto" w:fill="auto"/>
            <w:vAlign w:val="center"/>
          </w:tcPr>
          <w:p w14:paraId="22E81169" w14:textId="77777777" w:rsidR="00D14993" w:rsidRDefault="00D14993" w:rsidP="00DD38EA">
            <w:pPr>
              <w:pStyle w:val="08-Tabelageral"/>
              <w:cnfStyle w:val="000000100000" w:firstRow="0" w:lastRow="0" w:firstColumn="0" w:lastColumn="0" w:oddVBand="0" w:evenVBand="0" w:oddHBand="1" w:evenHBand="0" w:firstRowFirstColumn="0" w:firstRowLastColumn="0" w:lastRowFirstColumn="0" w:lastRowLastColumn="0"/>
            </w:pPr>
            <w:r w:rsidRPr="00D25D79">
              <w:rPr>
                <w:rFonts w:cs="Arial"/>
                <w:color w:val="000000"/>
                <w:szCs w:val="14"/>
              </w:rPr>
              <w:t>99</w:t>
            </w:r>
            <w:r>
              <w:rPr>
                <w:rFonts w:cs="Arial"/>
                <w:color w:val="000000"/>
                <w:szCs w:val="14"/>
              </w:rPr>
              <w:t>,</w:t>
            </w:r>
            <w:r w:rsidRPr="00D25D79">
              <w:rPr>
                <w:rFonts w:cs="Arial"/>
                <w:color w:val="000000"/>
                <w:szCs w:val="14"/>
              </w:rPr>
              <w:t>169</w:t>
            </w:r>
          </w:p>
        </w:tc>
      </w:tr>
      <w:tr w:rsidR="00D14993" w:rsidRPr="00D25CE5" w14:paraId="0764B815" w14:textId="77777777" w:rsidTr="00DD38E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auto"/>
            <w:vAlign w:val="center"/>
          </w:tcPr>
          <w:p w14:paraId="19844820" w14:textId="77777777" w:rsidR="00D14993" w:rsidRPr="00D25CE5" w:rsidRDefault="00D14993" w:rsidP="00DD38EA">
            <w:pPr>
              <w:pStyle w:val="08-Tabelageral"/>
              <w:jc w:val="left"/>
            </w:pPr>
            <w:r>
              <w:t>Non-</w:t>
            </w:r>
            <w:proofErr w:type="spellStart"/>
            <w:r>
              <w:t>Current</w:t>
            </w:r>
            <w:proofErr w:type="spellEnd"/>
            <w:r>
              <w:t xml:space="preserve"> </w:t>
            </w:r>
            <w:proofErr w:type="spellStart"/>
            <w:r>
              <w:t>Liabilities</w:t>
            </w:r>
            <w:proofErr w:type="spellEnd"/>
          </w:p>
        </w:tc>
        <w:tc>
          <w:tcPr>
            <w:tcW w:w="1913" w:type="dxa"/>
            <w:tcBorders>
              <w:top w:val="nil"/>
              <w:bottom w:val="nil"/>
            </w:tcBorders>
            <w:shd w:val="clear" w:color="auto" w:fill="auto"/>
            <w:vAlign w:val="center"/>
          </w:tcPr>
          <w:p w14:paraId="02CFB0D8" w14:textId="77777777" w:rsidR="00D14993" w:rsidRPr="00D25CE5" w:rsidRDefault="00D14993" w:rsidP="00DD38EA">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r>
              <w:rPr>
                <w:rFonts w:cs="Arial"/>
                <w:b/>
                <w:bCs/>
                <w:szCs w:val="14"/>
              </w:rPr>
              <w:t>3,295,282</w:t>
            </w:r>
          </w:p>
        </w:tc>
        <w:tc>
          <w:tcPr>
            <w:tcW w:w="1914" w:type="dxa"/>
            <w:tcBorders>
              <w:top w:val="nil"/>
              <w:bottom w:val="nil"/>
            </w:tcBorders>
            <w:shd w:val="clear" w:color="auto" w:fill="auto"/>
            <w:vAlign w:val="center"/>
          </w:tcPr>
          <w:p w14:paraId="74C0114D" w14:textId="77777777" w:rsidR="00D14993" w:rsidRPr="002D005F" w:rsidRDefault="00D14993" w:rsidP="00DD38EA">
            <w:pPr>
              <w:pStyle w:val="08-Tabelageral"/>
              <w:cnfStyle w:val="000000010000" w:firstRow="0" w:lastRow="0" w:firstColumn="0" w:lastColumn="0" w:oddVBand="0" w:evenVBand="0" w:oddHBand="0" w:evenHBand="1" w:firstRowFirstColumn="0" w:firstRowLastColumn="0" w:lastRowFirstColumn="0" w:lastRowLastColumn="0"/>
              <w:rPr>
                <w:b/>
                <w:bCs/>
              </w:rPr>
            </w:pPr>
            <w:r w:rsidRPr="0064150C">
              <w:rPr>
                <w:rFonts w:cs="Arial"/>
                <w:b/>
                <w:bCs/>
              </w:rPr>
              <w:t>2</w:t>
            </w:r>
            <w:r>
              <w:rPr>
                <w:rFonts w:cs="Arial"/>
                <w:b/>
                <w:bCs/>
              </w:rPr>
              <w:t>,</w:t>
            </w:r>
            <w:r w:rsidRPr="0064150C">
              <w:rPr>
                <w:rFonts w:cs="Arial"/>
                <w:b/>
                <w:bCs/>
              </w:rPr>
              <w:t>748</w:t>
            </w:r>
            <w:r>
              <w:rPr>
                <w:rFonts w:cs="Arial"/>
                <w:b/>
                <w:bCs/>
              </w:rPr>
              <w:t>,</w:t>
            </w:r>
            <w:r w:rsidRPr="0064150C">
              <w:rPr>
                <w:rFonts w:cs="Arial"/>
                <w:b/>
                <w:bCs/>
              </w:rPr>
              <w:t>860</w:t>
            </w:r>
          </w:p>
        </w:tc>
      </w:tr>
      <w:tr w:rsidR="00D14993" w:rsidRPr="001D6BE8" w14:paraId="276F3C1D" w14:textId="77777777" w:rsidTr="00DD38EA">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auto"/>
            <w:vAlign w:val="center"/>
          </w:tcPr>
          <w:p w14:paraId="3DF6A079" w14:textId="77777777" w:rsidR="00D14993" w:rsidRPr="0038031F" w:rsidRDefault="00D14993" w:rsidP="00DD38EA">
            <w:pPr>
              <w:pStyle w:val="08-Tabelageral"/>
              <w:ind w:left="113"/>
              <w:jc w:val="left"/>
              <w:rPr>
                <w:b w:val="0"/>
              </w:rPr>
            </w:pPr>
            <w:r w:rsidRPr="00402D4F">
              <w:rPr>
                <w:b w:val="0"/>
              </w:rPr>
              <w:t xml:space="preserve">Other </w:t>
            </w:r>
            <w:proofErr w:type="spellStart"/>
            <w:r w:rsidRPr="00402D4F">
              <w:rPr>
                <w:b w:val="0"/>
              </w:rPr>
              <w:t>provisions</w:t>
            </w:r>
            <w:proofErr w:type="spellEnd"/>
          </w:p>
        </w:tc>
        <w:tc>
          <w:tcPr>
            <w:tcW w:w="1913" w:type="dxa"/>
            <w:tcBorders>
              <w:top w:val="nil"/>
              <w:bottom w:val="nil"/>
            </w:tcBorders>
            <w:shd w:val="clear" w:color="auto" w:fill="auto"/>
            <w:vAlign w:val="center"/>
          </w:tcPr>
          <w:p w14:paraId="39770731" w14:textId="77777777" w:rsidR="00D14993" w:rsidRPr="00350BA7" w:rsidRDefault="00D14993" w:rsidP="00DD38EA">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Pr>
                <w:rFonts w:cs="Arial"/>
                <w:szCs w:val="14"/>
              </w:rPr>
              <w:t>15,955</w:t>
            </w:r>
          </w:p>
        </w:tc>
        <w:tc>
          <w:tcPr>
            <w:tcW w:w="1914" w:type="dxa"/>
            <w:tcBorders>
              <w:top w:val="nil"/>
              <w:bottom w:val="nil"/>
            </w:tcBorders>
            <w:shd w:val="clear" w:color="auto" w:fill="auto"/>
            <w:vAlign w:val="center"/>
          </w:tcPr>
          <w:p w14:paraId="265BB659" w14:textId="77777777" w:rsidR="00D14993" w:rsidRPr="00DC38D1" w:rsidRDefault="00D14993" w:rsidP="00DD38EA">
            <w:pPr>
              <w:pStyle w:val="08-Tabelageral"/>
              <w:cnfStyle w:val="000000100000" w:firstRow="0" w:lastRow="0" w:firstColumn="0" w:lastColumn="0" w:oddVBand="0" w:evenVBand="0" w:oddHBand="1" w:evenHBand="0" w:firstRowFirstColumn="0" w:firstRowLastColumn="0" w:lastRowFirstColumn="0" w:lastRowLastColumn="0"/>
            </w:pPr>
            <w:r w:rsidRPr="00D25D79">
              <w:rPr>
                <w:rFonts w:cs="Arial"/>
                <w:color w:val="000000"/>
                <w:szCs w:val="14"/>
              </w:rPr>
              <w:t>13</w:t>
            </w:r>
            <w:r>
              <w:rPr>
                <w:rFonts w:cs="Arial"/>
                <w:color w:val="000000"/>
                <w:szCs w:val="14"/>
              </w:rPr>
              <w:t>,</w:t>
            </w:r>
            <w:r w:rsidRPr="00D25D79">
              <w:rPr>
                <w:rFonts w:cs="Arial"/>
                <w:color w:val="000000"/>
                <w:szCs w:val="14"/>
              </w:rPr>
              <w:t>501</w:t>
            </w:r>
          </w:p>
        </w:tc>
      </w:tr>
      <w:tr w:rsidR="00D14993" w:rsidRPr="001D6BE8" w14:paraId="58BC14B1" w14:textId="77777777" w:rsidTr="00DD38E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auto"/>
            <w:vAlign w:val="center"/>
          </w:tcPr>
          <w:p w14:paraId="7161FED2" w14:textId="77777777" w:rsidR="00D14993" w:rsidRPr="0038031F" w:rsidRDefault="00D14993" w:rsidP="00DD38EA">
            <w:pPr>
              <w:pStyle w:val="08-Tabelageral"/>
              <w:ind w:left="113"/>
              <w:jc w:val="left"/>
              <w:rPr>
                <w:b w:val="0"/>
              </w:rPr>
            </w:pPr>
            <w:proofErr w:type="spellStart"/>
            <w:r w:rsidRPr="00402D4F">
              <w:rPr>
                <w:b w:val="0"/>
              </w:rPr>
              <w:t>Commissions</w:t>
            </w:r>
            <w:proofErr w:type="spellEnd"/>
            <w:r w:rsidRPr="00402D4F">
              <w:rPr>
                <w:b w:val="0"/>
              </w:rPr>
              <w:t xml:space="preserve"> </w:t>
            </w:r>
            <w:proofErr w:type="spellStart"/>
            <w:r w:rsidRPr="00402D4F">
              <w:rPr>
                <w:b w:val="0"/>
              </w:rPr>
              <w:t>to</w:t>
            </w:r>
            <w:proofErr w:type="spellEnd"/>
            <w:r w:rsidRPr="00402D4F">
              <w:rPr>
                <w:b w:val="0"/>
              </w:rPr>
              <w:t xml:space="preserve"> </w:t>
            </w:r>
            <w:proofErr w:type="spellStart"/>
            <w:r w:rsidRPr="00402D4F">
              <w:rPr>
                <w:b w:val="0"/>
              </w:rPr>
              <w:t>be</w:t>
            </w:r>
            <w:proofErr w:type="spellEnd"/>
            <w:r w:rsidRPr="00402D4F">
              <w:rPr>
                <w:b w:val="0"/>
              </w:rPr>
              <w:t xml:space="preserve"> </w:t>
            </w:r>
            <w:proofErr w:type="spellStart"/>
            <w:r w:rsidRPr="00402D4F">
              <w:rPr>
                <w:b w:val="0"/>
              </w:rPr>
              <w:t>appropriated</w:t>
            </w:r>
            <w:proofErr w:type="spellEnd"/>
          </w:p>
        </w:tc>
        <w:tc>
          <w:tcPr>
            <w:tcW w:w="1913" w:type="dxa"/>
            <w:tcBorders>
              <w:top w:val="nil"/>
              <w:bottom w:val="nil"/>
            </w:tcBorders>
            <w:shd w:val="clear" w:color="auto" w:fill="auto"/>
            <w:vAlign w:val="center"/>
          </w:tcPr>
          <w:p w14:paraId="5779B9C5" w14:textId="77777777" w:rsidR="00D14993" w:rsidRPr="00350BA7" w:rsidRDefault="00D14993" w:rsidP="00DD38EA">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Pr>
                <w:rFonts w:cs="Arial"/>
                <w:szCs w:val="14"/>
              </w:rPr>
              <w:t>3,279,327</w:t>
            </w:r>
          </w:p>
        </w:tc>
        <w:tc>
          <w:tcPr>
            <w:tcW w:w="1914" w:type="dxa"/>
            <w:tcBorders>
              <w:top w:val="nil"/>
              <w:bottom w:val="nil"/>
            </w:tcBorders>
            <w:shd w:val="clear" w:color="auto" w:fill="auto"/>
            <w:vAlign w:val="center"/>
          </w:tcPr>
          <w:p w14:paraId="73D8A197" w14:textId="77777777" w:rsidR="00D14993" w:rsidRDefault="00D14993" w:rsidP="00DD38EA">
            <w:pPr>
              <w:pStyle w:val="08-Tabelageral"/>
              <w:cnfStyle w:val="000000010000" w:firstRow="0" w:lastRow="0" w:firstColumn="0" w:lastColumn="0" w:oddVBand="0" w:evenVBand="0" w:oddHBand="0" w:evenHBand="1" w:firstRowFirstColumn="0" w:firstRowLastColumn="0" w:lastRowFirstColumn="0" w:lastRowLastColumn="0"/>
            </w:pPr>
            <w:r w:rsidRPr="00D25D79">
              <w:rPr>
                <w:rFonts w:cs="Arial"/>
                <w:color w:val="000000"/>
                <w:szCs w:val="14"/>
              </w:rPr>
              <w:t>2</w:t>
            </w:r>
            <w:r>
              <w:rPr>
                <w:rFonts w:cs="Arial"/>
                <w:color w:val="000000"/>
                <w:szCs w:val="14"/>
              </w:rPr>
              <w:t>,</w:t>
            </w:r>
            <w:r w:rsidRPr="00D25D79">
              <w:rPr>
                <w:rFonts w:cs="Arial"/>
                <w:color w:val="000000"/>
                <w:szCs w:val="14"/>
              </w:rPr>
              <w:t>735</w:t>
            </w:r>
            <w:r>
              <w:rPr>
                <w:rFonts w:cs="Arial"/>
                <w:color w:val="000000"/>
                <w:szCs w:val="14"/>
              </w:rPr>
              <w:t>,</w:t>
            </w:r>
            <w:r w:rsidRPr="00D25D79">
              <w:rPr>
                <w:rFonts w:cs="Arial"/>
                <w:color w:val="000000"/>
                <w:szCs w:val="14"/>
              </w:rPr>
              <w:t>359</w:t>
            </w:r>
          </w:p>
        </w:tc>
      </w:tr>
      <w:tr w:rsidR="00D14993" w:rsidRPr="001D6BE8" w14:paraId="3D70593A" w14:textId="77777777" w:rsidTr="00DD38EA">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auto"/>
            <w:vAlign w:val="center"/>
          </w:tcPr>
          <w:p w14:paraId="4272A770" w14:textId="77777777" w:rsidR="00D14993" w:rsidRPr="00CD3714" w:rsidRDefault="00D14993" w:rsidP="00DD38EA">
            <w:pPr>
              <w:pStyle w:val="08-Tabelageral"/>
              <w:jc w:val="left"/>
            </w:pPr>
            <w:r>
              <w:t xml:space="preserve">Total </w:t>
            </w:r>
            <w:proofErr w:type="spellStart"/>
            <w:r>
              <w:t>Liabilities</w:t>
            </w:r>
            <w:proofErr w:type="spellEnd"/>
          </w:p>
        </w:tc>
        <w:tc>
          <w:tcPr>
            <w:tcW w:w="1913" w:type="dxa"/>
            <w:tcBorders>
              <w:top w:val="nil"/>
              <w:bottom w:val="nil"/>
            </w:tcBorders>
            <w:shd w:val="clear" w:color="auto" w:fill="auto"/>
            <w:vAlign w:val="center"/>
          </w:tcPr>
          <w:p w14:paraId="438E450F" w14:textId="77777777" w:rsidR="00D14993" w:rsidRPr="006128A8" w:rsidRDefault="00D14993" w:rsidP="00DD38EA">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Pr>
                <w:rFonts w:cs="Arial"/>
                <w:b/>
                <w:bCs/>
                <w:color w:val="000000"/>
                <w:szCs w:val="14"/>
              </w:rPr>
              <w:t>6,725,686</w:t>
            </w:r>
          </w:p>
        </w:tc>
        <w:tc>
          <w:tcPr>
            <w:tcW w:w="1914" w:type="dxa"/>
            <w:tcBorders>
              <w:top w:val="nil"/>
              <w:bottom w:val="nil"/>
            </w:tcBorders>
            <w:shd w:val="clear" w:color="auto" w:fill="auto"/>
            <w:vAlign w:val="center"/>
          </w:tcPr>
          <w:p w14:paraId="43FC3454" w14:textId="77777777" w:rsidR="00D14993" w:rsidRPr="002D005F" w:rsidRDefault="00D14993" w:rsidP="00DD38EA">
            <w:pPr>
              <w:pStyle w:val="08-Tabelageral"/>
              <w:cnfStyle w:val="000000100000" w:firstRow="0" w:lastRow="0" w:firstColumn="0" w:lastColumn="0" w:oddVBand="0" w:evenVBand="0" w:oddHBand="1" w:evenHBand="0" w:firstRowFirstColumn="0" w:firstRowLastColumn="0" w:lastRowFirstColumn="0" w:lastRowLastColumn="0"/>
              <w:rPr>
                <w:b/>
                <w:bCs/>
              </w:rPr>
            </w:pPr>
            <w:r w:rsidRPr="00D25D79">
              <w:rPr>
                <w:rFonts w:cs="Arial"/>
                <w:b/>
                <w:bCs/>
                <w:color w:val="000000"/>
                <w:szCs w:val="14"/>
              </w:rPr>
              <w:t>7</w:t>
            </w:r>
            <w:r>
              <w:rPr>
                <w:rFonts w:cs="Arial"/>
                <w:b/>
                <w:bCs/>
                <w:color w:val="000000"/>
                <w:szCs w:val="14"/>
              </w:rPr>
              <w:t>,</w:t>
            </w:r>
            <w:r w:rsidRPr="00D25D79">
              <w:rPr>
                <w:rFonts w:cs="Arial"/>
                <w:b/>
                <w:bCs/>
                <w:color w:val="000000"/>
                <w:szCs w:val="14"/>
              </w:rPr>
              <w:t>338</w:t>
            </w:r>
            <w:r>
              <w:rPr>
                <w:rFonts w:cs="Arial"/>
                <w:b/>
                <w:bCs/>
                <w:color w:val="000000"/>
                <w:szCs w:val="14"/>
              </w:rPr>
              <w:t>,</w:t>
            </w:r>
            <w:r w:rsidRPr="00D25D79">
              <w:rPr>
                <w:rFonts w:cs="Arial"/>
                <w:b/>
                <w:bCs/>
                <w:color w:val="000000"/>
                <w:szCs w:val="14"/>
              </w:rPr>
              <w:t>725</w:t>
            </w:r>
          </w:p>
        </w:tc>
      </w:tr>
      <w:tr w:rsidR="00D14993" w:rsidRPr="001D6BE8" w14:paraId="6AB078F9" w14:textId="77777777" w:rsidTr="00DD38E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auto"/>
            <w:vAlign w:val="center"/>
          </w:tcPr>
          <w:p w14:paraId="1A1BD054" w14:textId="77777777" w:rsidR="00D14993" w:rsidRPr="0038031F" w:rsidRDefault="00D14993" w:rsidP="00DD38EA">
            <w:pPr>
              <w:pStyle w:val="08-Tabelageral"/>
              <w:jc w:val="left"/>
              <w:rPr>
                <w:b w:val="0"/>
              </w:rPr>
            </w:pPr>
          </w:p>
        </w:tc>
        <w:tc>
          <w:tcPr>
            <w:tcW w:w="1913" w:type="dxa"/>
            <w:tcBorders>
              <w:top w:val="nil"/>
              <w:bottom w:val="nil"/>
            </w:tcBorders>
            <w:shd w:val="clear" w:color="auto" w:fill="auto"/>
            <w:vAlign w:val="center"/>
          </w:tcPr>
          <w:p w14:paraId="3813DA38" w14:textId="77777777" w:rsidR="00D14993" w:rsidRPr="00350BA7" w:rsidRDefault="00D14993" w:rsidP="00DD38EA">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914" w:type="dxa"/>
            <w:tcBorders>
              <w:top w:val="nil"/>
              <w:bottom w:val="nil"/>
            </w:tcBorders>
            <w:shd w:val="clear" w:color="auto" w:fill="auto"/>
            <w:vAlign w:val="center"/>
          </w:tcPr>
          <w:p w14:paraId="6CA7568E" w14:textId="77777777" w:rsidR="00D14993" w:rsidRPr="00CF4B29" w:rsidRDefault="00D14993" w:rsidP="00DD38EA">
            <w:pPr>
              <w:pStyle w:val="08-Tabelageral"/>
              <w:cnfStyle w:val="000000010000" w:firstRow="0" w:lastRow="0" w:firstColumn="0" w:lastColumn="0" w:oddVBand="0" w:evenVBand="0" w:oddHBand="0" w:evenHBand="1" w:firstRowFirstColumn="0" w:firstRowLastColumn="0" w:lastRowFirstColumn="0" w:lastRowLastColumn="0"/>
            </w:pPr>
          </w:p>
        </w:tc>
      </w:tr>
      <w:tr w:rsidR="00D14993" w:rsidRPr="00D25CE5" w14:paraId="6115F283" w14:textId="77777777" w:rsidTr="00DD38EA">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auto"/>
            <w:vAlign w:val="center"/>
          </w:tcPr>
          <w:p w14:paraId="0F1DDE2C" w14:textId="77777777" w:rsidR="00D14993" w:rsidRPr="00D25CE5" w:rsidRDefault="00D14993" w:rsidP="00DD38EA">
            <w:pPr>
              <w:pStyle w:val="08-Tabelageral"/>
              <w:jc w:val="left"/>
            </w:pPr>
            <w:proofErr w:type="spellStart"/>
            <w:r>
              <w:t>Equity</w:t>
            </w:r>
            <w:proofErr w:type="spellEnd"/>
          </w:p>
        </w:tc>
        <w:tc>
          <w:tcPr>
            <w:tcW w:w="1913" w:type="dxa"/>
            <w:tcBorders>
              <w:top w:val="nil"/>
              <w:left w:val="nil"/>
              <w:bottom w:val="nil"/>
              <w:right w:val="nil"/>
            </w:tcBorders>
            <w:shd w:val="clear" w:color="auto" w:fill="auto"/>
            <w:vAlign w:val="center"/>
          </w:tcPr>
          <w:p w14:paraId="07E0FF2D" w14:textId="77777777" w:rsidR="00D14993" w:rsidRPr="00C83FAF" w:rsidRDefault="00D14993" w:rsidP="00DD38EA">
            <w:pPr>
              <w:pStyle w:val="08-Tabelageral"/>
              <w:cnfStyle w:val="000000100000" w:firstRow="0" w:lastRow="0" w:firstColumn="0" w:lastColumn="0" w:oddVBand="0" w:evenVBand="0" w:oddHBand="1" w:evenHBand="0" w:firstRowFirstColumn="0" w:firstRowLastColumn="0" w:lastRowFirstColumn="0" w:lastRowLastColumn="0"/>
              <w:rPr>
                <w:b/>
                <w:bCs/>
              </w:rPr>
            </w:pPr>
            <w:r>
              <w:rPr>
                <w:rFonts w:cs="Arial"/>
                <w:b/>
                <w:bCs/>
                <w:szCs w:val="14"/>
              </w:rPr>
              <w:t>868,950</w:t>
            </w:r>
          </w:p>
        </w:tc>
        <w:tc>
          <w:tcPr>
            <w:tcW w:w="1914" w:type="dxa"/>
            <w:tcBorders>
              <w:top w:val="nil"/>
              <w:bottom w:val="nil"/>
            </w:tcBorders>
            <w:shd w:val="clear" w:color="auto" w:fill="auto"/>
            <w:vAlign w:val="center"/>
          </w:tcPr>
          <w:p w14:paraId="5DAA15DF" w14:textId="77777777" w:rsidR="00D14993" w:rsidRPr="00C83FAF" w:rsidRDefault="00D14993" w:rsidP="00DD38EA">
            <w:pPr>
              <w:pStyle w:val="08-Tabelageral"/>
              <w:cnfStyle w:val="000000100000" w:firstRow="0" w:lastRow="0" w:firstColumn="0" w:lastColumn="0" w:oddVBand="0" w:evenVBand="0" w:oddHBand="1" w:evenHBand="0" w:firstRowFirstColumn="0" w:firstRowLastColumn="0" w:lastRowFirstColumn="0" w:lastRowLastColumn="0"/>
              <w:rPr>
                <w:b/>
                <w:bCs/>
              </w:rPr>
            </w:pPr>
            <w:r w:rsidRPr="00D25D79">
              <w:rPr>
                <w:rFonts w:cs="Arial"/>
                <w:b/>
                <w:bCs/>
                <w:color w:val="000000"/>
                <w:szCs w:val="14"/>
              </w:rPr>
              <w:t>5</w:t>
            </w:r>
            <w:r>
              <w:rPr>
                <w:rFonts w:cs="Arial"/>
                <w:b/>
                <w:bCs/>
                <w:color w:val="000000"/>
                <w:szCs w:val="14"/>
              </w:rPr>
              <w:t>,</w:t>
            </w:r>
            <w:r w:rsidRPr="00D25D79">
              <w:rPr>
                <w:rFonts w:cs="Arial"/>
                <w:b/>
                <w:bCs/>
                <w:color w:val="000000"/>
                <w:szCs w:val="14"/>
              </w:rPr>
              <w:t>872</w:t>
            </w:r>
          </w:p>
        </w:tc>
      </w:tr>
      <w:tr w:rsidR="00D14993" w:rsidRPr="001D6BE8" w14:paraId="2B1DD909" w14:textId="77777777" w:rsidTr="00DD38E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auto"/>
            <w:vAlign w:val="center"/>
          </w:tcPr>
          <w:p w14:paraId="22057803" w14:textId="77777777" w:rsidR="00D14993" w:rsidRPr="0038031F" w:rsidRDefault="00D14993" w:rsidP="00DD38EA">
            <w:pPr>
              <w:pStyle w:val="08-Tabelageral"/>
              <w:ind w:left="113"/>
              <w:jc w:val="left"/>
              <w:rPr>
                <w:b w:val="0"/>
              </w:rPr>
            </w:pPr>
            <w:r w:rsidRPr="0038031F">
              <w:rPr>
                <w:b w:val="0"/>
              </w:rPr>
              <w:t>Capital</w:t>
            </w:r>
          </w:p>
        </w:tc>
        <w:tc>
          <w:tcPr>
            <w:tcW w:w="1913" w:type="dxa"/>
            <w:tcBorders>
              <w:top w:val="nil"/>
              <w:left w:val="nil"/>
              <w:bottom w:val="nil"/>
              <w:right w:val="nil"/>
            </w:tcBorders>
            <w:shd w:val="clear" w:color="auto" w:fill="auto"/>
            <w:vAlign w:val="center"/>
          </w:tcPr>
          <w:p w14:paraId="46D9DE8F" w14:textId="77777777" w:rsidR="00D14993" w:rsidRPr="009F7C7B" w:rsidRDefault="00D14993" w:rsidP="00DD38EA">
            <w:pPr>
              <w:pStyle w:val="08-Tabelageral"/>
              <w:cnfStyle w:val="000000010000" w:firstRow="0" w:lastRow="0" w:firstColumn="0" w:lastColumn="0" w:oddVBand="0" w:evenVBand="0" w:oddHBand="0" w:evenHBand="1" w:firstRowFirstColumn="0" w:firstRowLastColumn="0" w:lastRowFirstColumn="0" w:lastRowLastColumn="0"/>
            </w:pPr>
            <w:r>
              <w:rPr>
                <w:rFonts w:cs="Arial"/>
                <w:szCs w:val="14"/>
              </w:rPr>
              <w:t>1,000</w:t>
            </w:r>
          </w:p>
        </w:tc>
        <w:tc>
          <w:tcPr>
            <w:tcW w:w="1914" w:type="dxa"/>
            <w:tcBorders>
              <w:top w:val="nil"/>
              <w:bottom w:val="nil"/>
            </w:tcBorders>
            <w:shd w:val="clear" w:color="auto" w:fill="auto"/>
            <w:vAlign w:val="center"/>
          </w:tcPr>
          <w:p w14:paraId="2F3BFB20" w14:textId="77777777" w:rsidR="00D14993" w:rsidRPr="00D93BE0" w:rsidRDefault="00D14993" w:rsidP="00DD38EA">
            <w:pPr>
              <w:pStyle w:val="08-Tabelageral"/>
              <w:cnfStyle w:val="000000010000" w:firstRow="0" w:lastRow="0" w:firstColumn="0" w:lastColumn="0" w:oddVBand="0" w:evenVBand="0" w:oddHBand="0" w:evenHBand="1" w:firstRowFirstColumn="0" w:firstRowLastColumn="0" w:lastRowFirstColumn="0" w:lastRowLastColumn="0"/>
            </w:pPr>
            <w:r w:rsidRPr="00D25D79">
              <w:rPr>
                <w:rFonts w:cs="Arial"/>
                <w:color w:val="000000"/>
                <w:szCs w:val="14"/>
              </w:rPr>
              <w:t>1</w:t>
            </w:r>
            <w:r>
              <w:rPr>
                <w:rFonts w:cs="Arial"/>
                <w:color w:val="000000"/>
                <w:szCs w:val="14"/>
              </w:rPr>
              <w:t>,</w:t>
            </w:r>
            <w:r w:rsidRPr="00D25D79">
              <w:rPr>
                <w:rFonts w:cs="Arial"/>
                <w:color w:val="000000"/>
                <w:szCs w:val="14"/>
              </w:rPr>
              <w:t>000</w:t>
            </w:r>
          </w:p>
        </w:tc>
      </w:tr>
      <w:tr w:rsidR="00D14993" w:rsidRPr="001D6BE8" w14:paraId="5ADDF65C" w14:textId="77777777" w:rsidTr="00DD38EA">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auto"/>
            <w:vAlign w:val="center"/>
          </w:tcPr>
          <w:p w14:paraId="331C0304" w14:textId="77777777" w:rsidR="00D14993" w:rsidRPr="0038031F" w:rsidRDefault="00D14993" w:rsidP="00DD38EA">
            <w:pPr>
              <w:pStyle w:val="08-Tabelageral"/>
              <w:ind w:left="113"/>
              <w:jc w:val="left"/>
              <w:rPr>
                <w:b w:val="0"/>
              </w:rPr>
            </w:pPr>
            <w:r w:rsidRPr="00C27294">
              <w:rPr>
                <w:b w:val="0"/>
              </w:rPr>
              <w:t>Capital reserves</w:t>
            </w:r>
          </w:p>
        </w:tc>
        <w:tc>
          <w:tcPr>
            <w:tcW w:w="1913" w:type="dxa"/>
            <w:tcBorders>
              <w:top w:val="nil"/>
              <w:left w:val="nil"/>
              <w:bottom w:val="nil"/>
              <w:right w:val="nil"/>
            </w:tcBorders>
            <w:shd w:val="clear" w:color="auto" w:fill="auto"/>
            <w:vAlign w:val="center"/>
          </w:tcPr>
          <w:p w14:paraId="54AC74A3" w14:textId="77777777" w:rsidR="00D14993" w:rsidRPr="009F7C7B" w:rsidRDefault="00D14993" w:rsidP="00DD38EA">
            <w:pPr>
              <w:pStyle w:val="08-Tabelageral"/>
              <w:cnfStyle w:val="000000100000" w:firstRow="0" w:lastRow="0" w:firstColumn="0" w:lastColumn="0" w:oddVBand="0" w:evenVBand="0" w:oddHBand="1" w:evenHBand="0" w:firstRowFirstColumn="0" w:firstRowLastColumn="0" w:lastRowFirstColumn="0" w:lastRowLastColumn="0"/>
            </w:pPr>
            <w:r>
              <w:rPr>
                <w:rFonts w:cs="Arial"/>
                <w:szCs w:val="14"/>
              </w:rPr>
              <w:t>4,975</w:t>
            </w:r>
          </w:p>
        </w:tc>
        <w:tc>
          <w:tcPr>
            <w:tcW w:w="1914" w:type="dxa"/>
            <w:tcBorders>
              <w:top w:val="nil"/>
              <w:bottom w:val="nil"/>
            </w:tcBorders>
            <w:shd w:val="clear" w:color="auto" w:fill="auto"/>
            <w:vAlign w:val="center"/>
          </w:tcPr>
          <w:p w14:paraId="7703764A" w14:textId="77777777" w:rsidR="00D14993" w:rsidRPr="00D93BE0" w:rsidRDefault="00D14993" w:rsidP="00DD38EA">
            <w:pPr>
              <w:pStyle w:val="08-Tabelageral"/>
              <w:cnfStyle w:val="000000100000" w:firstRow="0" w:lastRow="0" w:firstColumn="0" w:lastColumn="0" w:oddVBand="0" w:evenVBand="0" w:oddHBand="1" w:evenHBand="0" w:firstRowFirstColumn="0" w:firstRowLastColumn="0" w:lastRowFirstColumn="0" w:lastRowLastColumn="0"/>
            </w:pPr>
            <w:r w:rsidRPr="00D25D79">
              <w:rPr>
                <w:rFonts w:cs="Arial"/>
                <w:color w:val="000000"/>
                <w:szCs w:val="14"/>
              </w:rPr>
              <w:t>4</w:t>
            </w:r>
            <w:r>
              <w:rPr>
                <w:rFonts w:cs="Arial"/>
                <w:color w:val="000000"/>
                <w:szCs w:val="14"/>
              </w:rPr>
              <w:t>,</w:t>
            </w:r>
            <w:r w:rsidRPr="00D25D79">
              <w:rPr>
                <w:rFonts w:cs="Arial"/>
                <w:color w:val="000000"/>
                <w:szCs w:val="14"/>
              </w:rPr>
              <w:t>975</w:t>
            </w:r>
          </w:p>
        </w:tc>
      </w:tr>
      <w:tr w:rsidR="00D14993" w:rsidRPr="001D6BE8" w14:paraId="4B938CEE" w14:textId="77777777" w:rsidTr="00DD38E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auto"/>
            <w:vAlign w:val="center"/>
          </w:tcPr>
          <w:p w14:paraId="1040FC78" w14:textId="77777777" w:rsidR="00D14993" w:rsidRPr="0038031F" w:rsidRDefault="00D14993" w:rsidP="00DD38EA">
            <w:pPr>
              <w:pStyle w:val="08-Tabelageral"/>
              <w:ind w:left="113"/>
              <w:jc w:val="left"/>
              <w:rPr>
                <w:b w:val="0"/>
              </w:rPr>
            </w:pPr>
            <w:r w:rsidRPr="00C27294">
              <w:rPr>
                <w:b w:val="0"/>
              </w:rPr>
              <w:t>Income reserves</w:t>
            </w:r>
          </w:p>
        </w:tc>
        <w:tc>
          <w:tcPr>
            <w:tcW w:w="1913" w:type="dxa"/>
            <w:tcBorders>
              <w:top w:val="nil"/>
              <w:left w:val="nil"/>
              <w:bottom w:val="nil"/>
              <w:right w:val="nil"/>
            </w:tcBorders>
            <w:shd w:val="clear" w:color="auto" w:fill="auto"/>
            <w:vAlign w:val="center"/>
          </w:tcPr>
          <w:p w14:paraId="2822414A" w14:textId="77777777" w:rsidR="00D14993" w:rsidRPr="009F7C7B" w:rsidRDefault="00D14993" w:rsidP="00DD38EA">
            <w:pPr>
              <w:pStyle w:val="08-Tabelageral"/>
              <w:cnfStyle w:val="000000010000" w:firstRow="0" w:lastRow="0" w:firstColumn="0" w:lastColumn="0" w:oddVBand="0" w:evenVBand="0" w:oddHBand="0" w:evenHBand="1" w:firstRowFirstColumn="0" w:firstRowLastColumn="0" w:lastRowFirstColumn="0" w:lastRowLastColumn="0"/>
            </w:pPr>
            <w:r>
              <w:rPr>
                <w:rFonts w:cs="Arial"/>
                <w:szCs w:val="14"/>
              </w:rPr>
              <w:t>200</w:t>
            </w:r>
          </w:p>
        </w:tc>
        <w:tc>
          <w:tcPr>
            <w:tcW w:w="1914" w:type="dxa"/>
            <w:tcBorders>
              <w:top w:val="nil"/>
              <w:bottom w:val="nil"/>
            </w:tcBorders>
            <w:shd w:val="clear" w:color="auto" w:fill="auto"/>
            <w:vAlign w:val="center"/>
          </w:tcPr>
          <w:p w14:paraId="452F887A" w14:textId="77777777" w:rsidR="00D14993" w:rsidRPr="00D93BE0" w:rsidRDefault="00D14993" w:rsidP="00DD38EA">
            <w:pPr>
              <w:pStyle w:val="08-Tabelageral"/>
              <w:cnfStyle w:val="000000010000" w:firstRow="0" w:lastRow="0" w:firstColumn="0" w:lastColumn="0" w:oddVBand="0" w:evenVBand="0" w:oddHBand="0" w:evenHBand="1" w:firstRowFirstColumn="0" w:firstRowLastColumn="0" w:lastRowFirstColumn="0" w:lastRowLastColumn="0"/>
            </w:pPr>
            <w:r w:rsidRPr="00D25D79">
              <w:rPr>
                <w:rFonts w:cs="Arial"/>
                <w:color w:val="000000"/>
                <w:szCs w:val="14"/>
              </w:rPr>
              <w:t>200</w:t>
            </w:r>
          </w:p>
        </w:tc>
      </w:tr>
      <w:tr w:rsidR="00D14993" w:rsidRPr="001D6BE8" w14:paraId="574379A3" w14:textId="77777777" w:rsidTr="00DD38EA">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auto"/>
            <w:vAlign w:val="center"/>
          </w:tcPr>
          <w:p w14:paraId="769273C7" w14:textId="77777777" w:rsidR="00D14993" w:rsidRPr="0038031F" w:rsidRDefault="00D14993" w:rsidP="00DD38EA">
            <w:pPr>
              <w:pStyle w:val="08-Tabelageral"/>
              <w:ind w:left="113"/>
              <w:jc w:val="left"/>
              <w:rPr>
                <w:b w:val="0"/>
              </w:rPr>
            </w:pPr>
            <w:r>
              <w:rPr>
                <w:b w:val="0"/>
              </w:rPr>
              <w:t xml:space="preserve">Other </w:t>
            </w:r>
            <w:proofErr w:type="spellStart"/>
            <w:r>
              <w:rPr>
                <w:b w:val="0"/>
              </w:rPr>
              <w:t>comprehensive</w:t>
            </w:r>
            <w:proofErr w:type="spellEnd"/>
            <w:r>
              <w:rPr>
                <w:b w:val="0"/>
              </w:rPr>
              <w:t xml:space="preserve"> </w:t>
            </w:r>
            <w:proofErr w:type="spellStart"/>
            <w:r>
              <w:rPr>
                <w:b w:val="0"/>
              </w:rPr>
              <w:t>results</w:t>
            </w:r>
            <w:proofErr w:type="spellEnd"/>
          </w:p>
        </w:tc>
        <w:tc>
          <w:tcPr>
            <w:tcW w:w="1913" w:type="dxa"/>
            <w:tcBorders>
              <w:top w:val="nil"/>
              <w:left w:val="nil"/>
              <w:bottom w:val="nil"/>
              <w:right w:val="nil"/>
            </w:tcBorders>
            <w:shd w:val="clear" w:color="auto" w:fill="auto"/>
            <w:vAlign w:val="center"/>
          </w:tcPr>
          <w:p w14:paraId="6B709A04" w14:textId="77777777" w:rsidR="00D14993" w:rsidRPr="009F7C7B" w:rsidRDefault="00D14993" w:rsidP="00DD38EA">
            <w:pPr>
              <w:pStyle w:val="08-Tabelageral"/>
              <w:cnfStyle w:val="000000100000" w:firstRow="0" w:lastRow="0" w:firstColumn="0" w:lastColumn="0" w:oddVBand="0" w:evenVBand="0" w:oddHBand="1" w:evenHBand="0" w:firstRowFirstColumn="0" w:firstRowLastColumn="0" w:lastRowFirstColumn="0" w:lastRowLastColumn="0"/>
            </w:pPr>
            <w:r>
              <w:rPr>
                <w:rFonts w:cs="Arial"/>
                <w:szCs w:val="14"/>
              </w:rPr>
              <w:t>(57)</w:t>
            </w:r>
          </w:p>
        </w:tc>
        <w:tc>
          <w:tcPr>
            <w:tcW w:w="1914" w:type="dxa"/>
            <w:tcBorders>
              <w:top w:val="nil"/>
              <w:bottom w:val="nil"/>
            </w:tcBorders>
            <w:shd w:val="clear" w:color="auto" w:fill="auto"/>
            <w:vAlign w:val="center"/>
          </w:tcPr>
          <w:p w14:paraId="59D18E0D" w14:textId="77777777" w:rsidR="00D14993" w:rsidRDefault="00D14993" w:rsidP="00DD38EA">
            <w:pPr>
              <w:pStyle w:val="08-Tabelageral"/>
              <w:cnfStyle w:val="000000100000" w:firstRow="0" w:lastRow="0" w:firstColumn="0" w:lastColumn="0" w:oddVBand="0" w:evenVBand="0" w:oddHBand="1" w:evenHBand="0" w:firstRowFirstColumn="0" w:firstRowLastColumn="0" w:lastRowFirstColumn="0" w:lastRowLastColumn="0"/>
            </w:pPr>
            <w:r w:rsidRPr="00D25D79">
              <w:rPr>
                <w:rFonts w:cs="Arial"/>
                <w:color w:val="000000"/>
                <w:szCs w:val="14"/>
              </w:rPr>
              <w:t>(303)</w:t>
            </w:r>
          </w:p>
        </w:tc>
      </w:tr>
      <w:tr w:rsidR="00D14993" w:rsidRPr="002D005F" w14:paraId="0E82D3EA" w14:textId="77777777" w:rsidTr="00DD38E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auto"/>
            <w:vAlign w:val="center"/>
          </w:tcPr>
          <w:p w14:paraId="529E5827" w14:textId="77777777" w:rsidR="00D14993" w:rsidRPr="00836E05" w:rsidRDefault="00D14993" w:rsidP="00DD38EA">
            <w:pPr>
              <w:pStyle w:val="08-Tabelageral"/>
              <w:ind w:left="113"/>
              <w:jc w:val="left"/>
              <w:rPr>
                <w:b w:val="0"/>
              </w:rPr>
            </w:pPr>
            <w:proofErr w:type="spellStart"/>
            <w:r w:rsidRPr="00836E05">
              <w:rPr>
                <w:b w:val="0"/>
              </w:rPr>
              <w:t>Retained</w:t>
            </w:r>
            <w:proofErr w:type="spellEnd"/>
            <w:r w:rsidRPr="00836E05">
              <w:rPr>
                <w:b w:val="0"/>
              </w:rPr>
              <w:t xml:space="preserve"> </w:t>
            </w:r>
            <w:proofErr w:type="spellStart"/>
            <w:r w:rsidRPr="00836E05">
              <w:rPr>
                <w:b w:val="0"/>
              </w:rPr>
              <w:t>earnings</w:t>
            </w:r>
            <w:proofErr w:type="spellEnd"/>
          </w:p>
        </w:tc>
        <w:tc>
          <w:tcPr>
            <w:tcW w:w="1913" w:type="dxa"/>
            <w:tcBorders>
              <w:top w:val="nil"/>
              <w:bottom w:val="nil"/>
            </w:tcBorders>
            <w:shd w:val="clear" w:color="auto" w:fill="auto"/>
            <w:vAlign w:val="center"/>
          </w:tcPr>
          <w:p w14:paraId="1FA8A643" w14:textId="77777777" w:rsidR="00D14993" w:rsidRPr="00E7744F" w:rsidRDefault="00D14993" w:rsidP="00DD38EA">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E7744F">
              <w:rPr>
                <w:rFonts w:cs="Arial"/>
                <w:szCs w:val="14"/>
              </w:rPr>
              <w:t>862</w:t>
            </w:r>
            <w:r>
              <w:rPr>
                <w:rFonts w:cs="Arial"/>
                <w:szCs w:val="14"/>
              </w:rPr>
              <w:t>,</w:t>
            </w:r>
            <w:r w:rsidRPr="00E7744F">
              <w:rPr>
                <w:rFonts w:cs="Arial"/>
                <w:szCs w:val="14"/>
              </w:rPr>
              <w:t>832</w:t>
            </w:r>
          </w:p>
        </w:tc>
        <w:tc>
          <w:tcPr>
            <w:tcW w:w="1914" w:type="dxa"/>
            <w:tcBorders>
              <w:top w:val="nil"/>
              <w:bottom w:val="nil"/>
            </w:tcBorders>
            <w:shd w:val="clear" w:color="auto" w:fill="auto"/>
          </w:tcPr>
          <w:p w14:paraId="23FF26DE" w14:textId="77777777" w:rsidR="00D14993" w:rsidRPr="00E7744F" w:rsidRDefault="00D14993" w:rsidP="00DD38EA">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E7744F">
              <w:rPr>
                <w:rFonts w:cs="Arial"/>
                <w:szCs w:val="14"/>
              </w:rPr>
              <w:t>--</w:t>
            </w:r>
          </w:p>
        </w:tc>
      </w:tr>
      <w:tr w:rsidR="00D14993" w:rsidRPr="002D005F" w14:paraId="2E69BAB8" w14:textId="77777777" w:rsidTr="00DD38EA">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auto"/>
            <w:vAlign w:val="center"/>
          </w:tcPr>
          <w:p w14:paraId="4C087380" w14:textId="77777777" w:rsidR="00D14993" w:rsidRPr="0050672E" w:rsidRDefault="00D14993" w:rsidP="00DD38EA">
            <w:pPr>
              <w:pStyle w:val="08-Tabelageral"/>
              <w:jc w:val="left"/>
            </w:pPr>
            <w:r>
              <w:t xml:space="preserve">Total </w:t>
            </w:r>
            <w:proofErr w:type="spellStart"/>
            <w:r>
              <w:t>Liabilities</w:t>
            </w:r>
            <w:proofErr w:type="spellEnd"/>
            <w:r>
              <w:t xml:space="preserve"> </w:t>
            </w:r>
            <w:proofErr w:type="spellStart"/>
            <w:r>
              <w:t>and</w:t>
            </w:r>
            <w:proofErr w:type="spellEnd"/>
            <w:r w:rsidRPr="0050672E">
              <w:t xml:space="preserve"> </w:t>
            </w:r>
            <w:proofErr w:type="spellStart"/>
            <w:r>
              <w:t>Equity</w:t>
            </w:r>
            <w:proofErr w:type="spellEnd"/>
          </w:p>
        </w:tc>
        <w:tc>
          <w:tcPr>
            <w:tcW w:w="1913" w:type="dxa"/>
            <w:tcBorders>
              <w:top w:val="nil"/>
              <w:bottom w:val="nil"/>
            </w:tcBorders>
            <w:shd w:val="clear" w:color="auto" w:fill="auto"/>
            <w:vAlign w:val="center"/>
          </w:tcPr>
          <w:p w14:paraId="7B43D7E1" w14:textId="77777777" w:rsidR="00D14993" w:rsidRPr="0050672E" w:rsidRDefault="00D14993" w:rsidP="00DD38EA">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sidRPr="002B227D">
              <w:rPr>
                <w:rFonts w:cs="Arial"/>
                <w:b/>
                <w:szCs w:val="14"/>
              </w:rPr>
              <w:t>7</w:t>
            </w:r>
            <w:r>
              <w:rPr>
                <w:rFonts w:cs="Arial"/>
                <w:b/>
                <w:szCs w:val="14"/>
              </w:rPr>
              <w:t>,</w:t>
            </w:r>
            <w:r w:rsidRPr="002B227D">
              <w:rPr>
                <w:rFonts w:cs="Arial"/>
                <w:b/>
                <w:szCs w:val="14"/>
              </w:rPr>
              <w:t>594</w:t>
            </w:r>
            <w:r>
              <w:rPr>
                <w:rFonts w:cs="Arial"/>
                <w:b/>
                <w:szCs w:val="14"/>
              </w:rPr>
              <w:t>,</w:t>
            </w:r>
            <w:r w:rsidRPr="002B227D">
              <w:rPr>
                <w:rFonts w:cs="Arial"/>
                <w:b/>
                <w:szCs w:val="14"/>
              </w:rPr>
              <w:t>636</w:t>
            </w:r>
          </w:p>
        </w:tc>
        <w:tc>
          <w:tcPr>
            <w:tcW w:w="1914" w:type="dxa"/>
            <w:tcBorders>
              <w:top w:val="nil"/>
              <w:bottom w:val="nil"/>
            </w:tcBorders>
            <w:shd w:val="clear" w:color="auto" w:fill="auto"/>
          </w:tcPr>
          <w:p w14:paraId="74BDBF88" w14:textId="77777777" w:rsidR="00D14993" w:rsidRPr="002D005F" w:rsidRDefault="00D14993" w:rsidP="00DD38EA">
            <w:pPr>
              <w:pStyle w:val="08-Tabelageral"/>
              <w:cnfStyle w:val="000000100000" w:firstRow="0" w:lastRow="0" w:firstColumn="0" w:lastColumn="0" w:oddVBand="0" w:evenVBand="0" w:oddHBand="1" w:evenHBand="0" w:firstRowFirstColumn="0" w:firstRowLastColumn="0" w:lastRowFirstColumn="0" w:lastRowLastColumn="0"/>
              <w:rPr>
                <w:b/>
                <w:bCs/>
              </w:rPr>
            </w:pPr>
            <w:r w:rsidRPr="00295F17">
              <w:rPr>
                <w:b/>
                <w:bCs/>
              </w:rPr>
              <w:t>7</w:t>
            </w:r>
            <w:r>
              <w:rPr>
                <w:b/>
                <w:bCs/>
              </w:rPr>
              <w:t>,</w:t>
            </w:r>
            <w:r w:rsidRPr="00295F17">
              <w:rPr>
                <w:b/>
                <w:bCs/>
              </w:rPr>
              <w:t>344</w:t>
            </w:r>
            <w:r>
              <w:rPr>
                <w:b/>
                <w:bCs/>
              </w:rPr>
              <w:t>,</w:t>
            </w:r>
            <w:r w:rsidRPr="00295F17">
              <w:rPr>
                <w:b/>
                <w:bCs/>
              </w:rPr>
              <w:t>597</w:t>
            </w:r>
          </w:p>
        </w:tc>
      </w:tr>
      <w:tr w:rsidR="00D14993" w:rsidRPr="002D005F" w14:paraId="2CA5D98E" w14:textId="77777777" w:rsidTr="00DD38E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auto"/>
            <w:vAlign w:val="center"/>
          </w:tcPr>
          <w:p w14:paraId="292CF77E" w14:textId="77777777" w:rsidR="00D14993" w:rsidRPr="0050672E" w:rsidRDefault="00D14993" w:rsidP="00DD38EA">
            <w:pPr>
              <w:pStyle w:val="08-Tabelageral"/>
              <w:jc w:val="left"/>
            </w:pPr>
            <w:proofErr w:type="spellStart"/>
            <w:r>
              <w:t>Attributable</w:t>
            </w:r>
            <w:proofErr w:type="spellEnd"/>
            <w:r>
              <w:t xml:space="preserve"> </w:t>
            </w:r>
            <w:proofErr w:type="spellStart"/>
            <w:r>
              <w:t>to</w:t>
            </w:r>
            <w:proofErr w:type="spellEnd"/>
            <w:r>
              <w:t xml:space="preserve"> BB Seguridade</w:t>
            </w:r>
          </w:p>
        </w:tc>
        <w:tc>
          <w:tcPr>
            <w:tcW w:w="1913" w:type="dxa"/>
            <w:tcBorders>
              <w:top w:val="nil"/>
              <w:bottom w:val="nil"/>
            </w:tcBorders>
            <w:shd w:val="clear" w:color="auto" w:fill="auto"/>
            <w:vAlign w:val="center"/>
          </w:tcPr>
          <w:p w14:paraId="3D1F5DA9" w14:textId="77777777" w:rsidR="00D14993" w:rsidRPr="0001062D" w:rsidRDefault="00D14993" w:rsidP="00DD38EA">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r>
              <w:rPr>
                <w:rFonts w:cs="Arial"/>
                <w:b/>
                <w:bCs/>
                <w:szCs w:val="14"/>
              </w:rPr>
              <w:t>868,950</w:t>
            </w:r>
          </w:p>
        </w:tc>
        <w:tc>
          <w:tcPr>
            <w:tcW w:w="1914" w:type="dxa"/>
            <w:tcBorders>
              <w:top w:val="nil"/>
              <w:bottom w:val="nil"/>
            </w:tcBorders>
            <w:shd w:val="clear" w:color="auto" w:fill="auto"/>
          </w:tcPr>
          <w:p w14:paraId="775901C5" w14:textId="77777777" w:rsidR="00D14993" w:rsidRPr="002A17C3" w:rsidRDefault="00D14993" w:rsidP="00DD38EA">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r w:rsidRPr="004C2CF8">
              <w:rPr>
                <w:rFonts w:cs="Arial"/>
                <w:b/>
                <w:bCs/>
                <w:color w:val="000000"/>
                <w:szCs w:val="14"/>
              </w:rPr>
              <w:t>5</w:t>
            </w:r>
            <w:r>
              <w:rPr>
                <w:rFonts w:cs="Arial"/>
                <w:b/>
                <w:bCs/>
                <w:color w:val="000000"/>
                <w:szCs w:val="14"/>
              </w:rPr>
              <w:t>,</w:t>
            </w:r>
            <w:r w:rsidRPr="004C2CF8">
              <w:rPr>
                <w:rFonts w:cs="Arial"/>
                <w:b/>
                <w:bCs/>
                <w:color w:val="000000"/>
                <w:szCs w:val="14"/>
              </w:rPr>
              <w:t>872</w:t>
            </w:r>
          </w:p>
        </w:tc>
      </w:tr>
      <w:tr w:rsidR="00D14993" w:rsidRPr="002D005F" w14:paraId="55DDF9E2" w14:textId="77777777" w:rsidTr="00DD38EA">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single" w:sz="2" w:space="0" w:color="1F3864" w:themeColor="accent1" w:themeShade="80"/>
            </w:tcBorders>
            <w:shd w:val="clear" w:color="auto" w:fill="auto"/>
            <w:vAlign w:val="center"/>
          </w:tcPr>
          <w:p w14:paraId="7197E125" w14:textId="77777777" w:rsidR="00D14993" w:rsidRPr="0050672E" w:rsidRDefault="00D14993" w:rsidP="00DD38EA">
            <w:pPr>
              <w:pStyle w:val="08-Tabelageral"/>
              <w:jc w:val="left"/>
            </w:pPr>
            <w:proofErr w:type="spellStart"/>
            <w:r>
              <w:t>Investment</w:t>
            </w:r>
            <w:proofErr w:type="spellEnd"/>
            <w:r>
              <w:t xml:space="preserve"> balance</w:t>
            </w:r>
          </w:p>
        </w:tc>
        <w:tc>
          <w:tcPr>
            <w:tcW w:w="1913" w:type="dxa"/>
            <w:tcBorders>
              <w:top w:val="nil"/>
              <w:bottom w:val="single" w:sz="2" w:space="0" w:color="1F3864" w:themeColor="accent1" w:themeShade="80"/>
            </w:tcBorders>
            <w:shd w:val="clear" w:color="auto" w:fill="auto"/>
            <w:vAlign w:val="center"/>
          </w:tcPr>
          <w:p w14:paraId="6AA529FF" w14:textId="77777777" w:rsidR="00D14993" w:rsidRPr="0001062D" w:rsidRDefault="00D14993" w:rsidP="00DD38EA">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Pr>
                <w:rFonts w:cs="Arial"/>
                <w:b/>
                <w:bCs/>
                <w:szCs w:val="14"/>
              </w:rPr>
              <w:t>868,950</w:t>
            </w:r>
          </w:p>
        </w:tc>
        <w:tc>
          <w:tcPr>
            <w:tcW w:w="1914" w:type="dxa"/>
            <w:tcBorders>
              <w:top w:val="nil"/>
              <w:bottom w:val="single" w:sz="2" w:space="0" w:color="1F3864" w:themeColor="accent1" w:themeShade="80"/>
            </w:tcBorders>
            <w:shd w:val="clear" w:color="auto" w:fill="auto"/>
          </w:tcPr>
          <w:p w14:paraId="5D4908A8" w14:textId="77777777" w:rsidR="00D14993" w:rsidRPr="002A17C3" w:rsidRDefault="00D14993" w:rsidP="00DD38EA">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sidRPr="004C2CF8">
              <w:rPr>
                <w:rFonts w:cs="Arial"/>
                <w:b/>
                <w:bCs/>
                <w:color w:val="000000"/>
                <w:szCs w:val="14"/>
              </w:rPr>
              <w:t>5</w:t>
            </w:r>
            <w:r>
              <w:rPr>
                <w:rFonts w:cs="Arial"/>
                <w:b/>
                <w:bCs/>
                <w:color w:val="000000"/>
                <w:szCs w:val="14"/>
              </w:rPr>
              <w:t>,</w:t>
            </w:r>
            <w:r w:rsidRPr="004C2CF8">
              <w:rPr>
                <w:rFonts w:cs="Arial"/>
                <w:b/>
                <w:bCs/>
                <w:color w:val="000000"/>
                <w:szCs w:val="14"/>
              </w:rPr>
              <w:t>872</w:t>
            </w:r>
          </w:p>
        </w:tc>
      </w:tr>
      <w:bookmarkEnd w:id="38"/>
      <w:bookmarkEnd w:id="35"/>
    </w:tbl>
    <w:p w14:paraId="3FC83FAC" w14:textId="77777777" w:rsidR="00D14993" w:rsidRPr="00D44604" w:rsidRDefault="00D14993" w:rsidP="00D14993">
      <w:pPr>
        <w:spacing w:before="120" w:after="120" w:line="240" w:lineRule="auto"/>
        <w:jc w:val="both"/>
        <w:outlineLvl w:val="1"/>
        <w:rPr>
          <w:rFonts w:ascii="Arial" w:eastAsia="Times New Roman" w:hAnsi="Arial" w:cs="Times New Roman"/>
          <w:b/>
          <w:color w:val="1F3864" w:themeColor="accent1" w:themeShade="80"/>
          <w:spacing w:val="-2"/>
          <w:sz w:val="18"/>
          <w:szCs w:val="20"/>
          <w:lang w:val="en-US" w:eastAsia="pt-BR"/>
        </w:rPr>
      </w:pPr>
    </w:p>
    <w:p w14:paraId="18ED53FA" w14:textId="77777777" w:rsidR="001850B7" w:rsidRDefault="001850B7" w:rsidP="008E63BC">
      <w:pPr>
        <w:pStyle w:val="Ttulo1"/>
        <w:spacing w:line="259" w:lineRule="auto"/>
        <w:jc w:val="both"/>
        <w:rPr>
          <w:rFonts w:ascii="Arial" w:hAnsi="Arial"/>
          <w:b/>
          <w:color w:val="1F3864" w:themeColor="accent1" w:themeShade="80"/>
          <w:sz w:val="20"/>
          <w:lang w:val="en-US"/>
        </w:rPr>
      </w:pPr>
      <w:r>
        <w:rPr>
          <w:rFonts w:ascii="Arial" w:hAnsi="Arial"/>
          <w:b/>
          <w:color w:val="1F3864" w:themeColor="accent1" w:themeShade="80"/>
          <w:sz w:val="20"/>
          <w:lang w:val="en-US"/>
        </w:rPr>
        <w:br w:type="page"/>
      </w:r>
    </w:p>
    <w:p w14:paraId="45D3BA35" w14:textId="0B13FD69" w:rsidR="007D4AB0" w:rsidRPr="008E63BC" w:rsidRDefault="004725AE" w:rsidP="008E63BC">
      <w:pPr>
        <w:pStyle w:val="Ttulo1"/>
        <w:spacing w:line="259" w:lineRule="auto"/>
        <w:jc w:val="both"/>
        <w:rPr>
          <w:rFonts w:ascii="Arial" w:hAnsi="Arial"/>
          <w:b/>
          <w:color w:val="1F3864" w:themeColor="accent1" w:themeShade="80"/>
          <w:sz w:val="20"/>
          <w:lang w:val="en-US"/>
        </w:rPr>
      </w:pPr>
      <w:bookmarkStart w:id="41" w:name="_Toc181620399"/>
      <w:r w:rsidRPr="004725AE">
        <w:rPr>
          <w:rFonts w:ascii="Arial" w:hAnsi="Arial"/>
          <w:b/>
          <w:color w:val="1F3864" w:themeColor="accent1" w:themeShade="80"/>
          <w:sz w:val="20"/>
          <w:lang w:val="en-US"/>
        </w:rPr>
        <w:lastRenderedPageBreak/>
        <w:t>8 – COMMISSIONS INCOME</w:t>
      </w:r>
      <w:bookmarkEnd w:id="36"/>
      <w:bookmarkEnd w:id="41"/>
    </w:p>
    <w:p w14:paraId="3894F2BD" w14:textId="77777777" w:rsidR="00786A96" w:rsidRPr="00A7264D" w:rsidRDefault="00786A96" w:rsidP="00786A96">
      <w:pPr>
        <w:spacing w:before="120" w:after="120"/>
        <w:jc w:val="both"/>
        <w:rPr>
          <w:rFonts w:ascii="Arial" w:hAnsi="Arial" w:cs="Arial"/>
          <w:sz w:val="18"/>
          <w:szCs w:val="18"/>
          <w:lang w:val="en-US"/>
        </w:rPr>
      </w:pPr>
      <w:r w:rsidRPr="00A7264D">
        <w:rPr>
          <w:rFonts w:ascii="Arial" w:hAnsi="Arial" w:cs="Arial"/>
          <w:sz w:val="18"/>
          <w:szCs w:val="18"/>
          <w:lang w:val="en-US"/>
        </w:rPr>
        <w:t xml:space="preserve">Commission income comes from the investee BB </w:t>
      </w:r>
      <w:proofErr w:type="spellStart"/>
      <w:r w:rsidRPr="00A7264D">
        <w:rPr>
          <w:rFonts w:ascii="Arial" w:hAnsi="Arial" w:cs="Arial"/>
          <w:sz w:val="18"/>
          <w:szCs w:val="18"/>
          <w:lang w:val="en-US"/>
        </w:rPr>
        <w:t>Corretora</w:t>
      </w:r>
      <w:proofErr w:type="spellEnd"/>
      <w:r w:rsidRPr="00A7264D">
        <w:rPr>
          <w:rFonts w:ascii="Arial" w:hAnsi="Arial" w:cs="Arial"/>
          <w:sz w:val="18"/>
          <w:szCs w:val="18"/>
          <w:lang w:val="en-US"/>
        </w:rPr>
        <w:t>, arising from brokerages related to the sale of insurance, open pension plans, capitalization bonds and dental assistance plans.</w:t>
      </w:r>
    </w:p>
    <w:p w14:paraId="4531185F" w14:textId="77777777" w:rsidR="00786A96" w:rsidRPr="00C20320" w:rsidRDefault="00786A96" w:rsidP="00786A96">
      <w:pPr>
        <w:pStyle w:val="01-TtulodeNota"/>
        <w:spacing w:before="0" w:after="0"/>
        <w:jc w:val="right"/>
        <w:rPr>
          <w:sz w:val="12"/>
          <w:szCs w:val="12"/>
        </w:rPr>
      </w:pPr>
      <w:r w:rsidRPr="00C20320">
        <w:rPr>
          <w:rFonts w:cs="Arial"/>
          <w:sz w:val="14"/>
          <w:szCs w:val="14"/>
          <w:lang w:val="en-US"/>
        </w:rPr>
        <w:t>R$ thousand</w:t>
      </w:r>
      <w:r w:rsidRPr="00C20320">
        <w:rPr>
          <w:sz w:val="12"/>
          <w:szCs w:val="12"/>
        </w:rPr>
        <w:t xml:space="preserve"> </w:t>
      </w:r>
    </w:p>
    <w:tbl>
      <w:tblPr>
        <w:tblW w:w="9639" w:type="dxa"/>
        <w:jc w:val="center"/>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2430"/>
        <w:gridCol w:w="570"/>
        <w:gridCol w:w="763"/>
        <w:gridCol w:w="1262"/>
        <w:gridCol w:w="1449"/>
        <w:gridCol w:w="280"/>
        <w:gridCol w:w="1388"/>
        <w:gridCol w:w="1497"/>
      </w:tblGrid>
      <w:tr w:rsidR="00786A96" w:rsidRPr="00A47279" w14:paraId="132A3580" w14:textId="77777777">
        <w:trPr>
          <w:trHeight w:val="238"/>
          <w:jc w:val="center"/>
        </w:trPr>
        <w:tc>
          <w:tcPr>
            <w:tcW w:w="2430" w:type="dxa"/>
            <w:tcBorders>
              <w:top w:val="single" w:sz="2" w:space="0" w:color="1F3864" w:themeColor="accent1" w:themeShade="80"/>
              <w:bottom w:val="nil"/>
            </w:tcBorders>
            <w:shd w:val="clear" w:color="auto" w:fill="auto"/>
          </w:tcPr>
          <w:p w14:paraId="0780DAF1" w14:textId="77777777" w:rsidR="00786A96" w:rsidRPr="00890AEB" w:rsidRDefault="00786A96">
            <w:pPr>
              <w:keepNext/>
              <w:keepLines/>
              <w:tabs>
                <w:tab w:val="left" w:pos="2244"/>
                <w:tab w:val="center" w:pos="3294"/>
                <w:tab w:val="left" w:pos="4208"/>
                <w:tab w:val="left" w:pos="5816"/>
                <w:tab w:val="left" w:pos="5872"/>
              </w:tabs>
              <w:spacing w:before="40" w:after="40"/>
              <w:jc w:val="right"/>
              <w:rPr>
                <w:rFonts w:ascii="Arial" w:hAnsi="Arial" w:cs="Arial"/>
                <w:bCs/>
                <w:spacing w:val="-2"/>
                <w:sz w:val="14"/>
                <w:szCs w:val="14"/>
              </w:rPr>
            </w:pPr>
          </w:p>
        </w:tc>
        <w:tc>
          <w:tcPr>
            <w:tcW w:w="1333" w:type="dxa"/>
            <w:gridSpan w:val="2"/>
            <w:tcBorders>
              <w:top w:val="single" w:sz="2" w:space="0" w:color="1F3864" w:themeColor="accent1" w:themeShade="80"/>
              <w:bottom w:val="nil"/>
            </w:tcBorders>
            <w:shd w:val="clear" w:color="auto" w:fill="auto"/>
          </w:tcPr>
          <w:p w14:paraId="755C0EA3" w14:textId="77777777" w:rsidR="00786A96" w:rsidRPr="00890AEB" w:rsidRDefault="00786A96">
            <w:pPr>
              <w:keepNext/>
              <w:keepLines/>
              <w:spacing w:before="40" w:after="40"/>
              <w:jc w:val="center"/>
              <w:rPr>
                <w:rFonts w:ascii="Arial" w:hAnsi="Arial" w:cs="Arial"/>
                <w:b/>
                <w:spacing w:val="-2"/>
                <w:sz w:val="14"/>
                <w:szCs w:val="14"/>
              </w:rPr>
            </w:pPr>
          </w:p>
        </w:tc>
        <w:tc>
          <w:tcPr>
            <w:tcW w:w="5876" w:type="dxa"/>
            <w:gridSpan w:val="5"/>
            <w:tcBorders>
              <w:top w:val="single" w:sz="2" w:space="0" w:color="1F3864" w:themeColor="accent1" w:themeShade="80"/>
              <w:bottom w:val="single" w:sz="2" w:space="0" w:color="1F3864" w:themeColor="accent1" w:themeShade="80"/>
            </w:tcBorders>
            <w:shd w:val="clear" w:color="auto" w:fill="auto"/>
            <w:vAlign w:val="center"/>
          </w:tcPr>
          <w:p w14:paraId="67AA812B" w14:textId="77777777" w:rsidR="00786A96" w:rsidRPr="00A47279" w:rsidRDefault="00786A96">
            <w:pPr>
              <w:keepNext/>
              <w:keepLines/>
              <w:spacing w:before="40" w:after="40"/>
              <w:jc w:val="center"/>
              <w:rPr>
                <w:rFonts w:ascii="Arial" w:hAnsi="Arial" w:cs="Arial"/>
                <w:b/>
                <w:spacing w:val="-2"/>
                <w:sz w:val="14"/>
                <w:szCs w:val="14"/>
              </w:rPr>
            </w:pPr>
            <w:r>
              <w:rPr>
                <w:rFonts w:ascii="Arial" w:hAnsi="Arial" w:cs="Arial"/>
                <w:b/>
                <w:spacing w:val="-2"/>
                <w:sz w:val="14"/>
                <w:szCs w:val="14"/>
              </w:rPr>
              <w:t>Consolidado</w:t>
            </w:r>
          </w:p>
        </w:tc>
      </w:tr>
      <w:tr w:rsidR="00786A96" w:rsidRPr="00A47279" w14:paraId="051DA633" w14:textId="77777777">
        <w:trPr>
          <w:trHeight w:val="238"/>
          <w:jc w:val="center"/>
        </w:trPr>
        <w:tc>
          <w:tcPr>
            <w:tcW w:w="3000" w:type="dxa"/>
            <w:gridSpan w:val="2"/>
            <w:tcBorders>
              <w:top w:val="nil"/>
              <w:bottom w:val="single" w:sz="2" w:space="0" w:color="1F3864" w:themeColor="accent1" w:themeShade="80"/>
            </w:tcBorders>
            <w:shd w:val="clear" w:color="auto" w:fill="auto"/>
          </w:tcPr>
          <w:p w14:paraId="55533209" w14:textId="77777777" w:rsidR="00786A96" w:rsidRPr="00A47279" w:rsidRDefault="00786A96">
            <w:pPr>
              <w:keepNext/>
              <w:keepLines/>
              <w:spacing w:before="40" w:after="40"/>
              <w:rPr>
                <w:rFonts w:ascii="Arial" w:hAnsi="Arial" w:cs="Arial"/>
                <w:b/>
                <w:spacing w:val="-2"/>
                <w:sz w:val="14"/>
                <w:szCs w:val="14"/>
              </w:rPr>
            </w:pPr>
          </w:p>
        </w:tc>
        <w:tc>
          <w:tcPr>
            <w:tcW w:w="763" w:type="dxa"/>
            <w:tcBorders>
              <w:top w:val="nil"/>
              <w:bottom w:val="single" w:sz="2" w:space="0" w:color="1F3864" w:themeColor="accent1" w:themeShade="80"/>
            </w:tcBorders>
            <w:shd w:val="clear" w:color="auto" w:fill="auto"/>
          </w:tcPr>
          <w:p w14:paraId="73B3687F" w14:textId="77777777" w:rsidR="00786A96" w:rsidRPr="00890AEB" w:rsidRDefault="00786A96">
            <w:pPr>
              <w:keepNext/>
              <w:keepLines/>
              <w:spacing w:before="40" w:after="40"/>
              <w:jc w:val="right"/>
              <w:rPr>
                <w:rFonts w:ascii="Arial" w:hAnsi="Arial" w:cs="Arial"/>
                <w:bCs/>
                <w:spacing w:val="-2"/>
                <w:sz w:val="14"/>
                <w:szCs w:val="14"/>
              </w:rPr>
            </w:pPr>
          </w:p>
        </w:tc>
        <w:tc>
          <w:tcPr>
            <w:tcW w:w="1262" w:type="dxa"/>
            <w:tcBorders>
              <w:top w:val="single" w:sz="2" w:space="0" w:color="1F3864" w:themeColor="accent1" w:themeShade="80"/>
              <w:bottom w:val="single" w:sz="2" w:space="0" w:color="1F3864" w:themeColor="accent1" w:themeShade="80"/>
            </w:tcBorders>
            <w:shd w:val="clear" w:color="auto" w:fill="auto"/>
          </w:tcPr>
          <w:p w14:paraId="44BCB930" w14:textId="77777777" w:rsidR="00786A96" w:rsidRPr="0077417D" w:rsidRDefault="00786A96">
            <w:pPr>
              <w:keepNext/>
              <w:keepLines/>
              <w:spacing w:before="40" w:after="40"/>
              <w:jc w:val="right"/>
              <w:rPr>
                <w:rFonts w:ascii="Arial" w:hAnsi="Arial" w:cs="Arial"/>
                <w:bCs/>
                <w:spacing w:val="-2"/>
                <w:sz w:val="14"/>
                <w:szCs w:val="14"/>
              </w:rPr>
            </w:pPr>
            <w:r w:rsidRPr="00205746">
              <w:rPr>
                <w:rFonts w:ascii="Arial" w:hAnsi="Arial" w:cs="Arial"/>
                <w:b/>
                <w:bCs/>
                <w:spacing w:val="-2"/>
                <w:sz w:val="14"/>
                <w:szCs w:val="18"/>
              </w:rPr>
              <w:t>3</w:t>
            </w:r>
            <w:r w:rsidRPr="00205746">
              <w:rPr>
                <w:rFonts w:ascii="Arial" w:hAnsi="Arial" w:cs="Arial"/>
                <w:b/>
                <w:bCs/>
                <w:spacing w:val="-2"/>
                <w:sz w:val="14"/>
                <w:szCs w:val="18"/>
                <w:vertAlign w:val="superscript"/>
              </w:rPr>
              <w:t>rd</w:t>
            </w:r>
            <w:r w:rsidRPr="00205746">
              <w:rPr>
                <w:rFonts w:ascii="Arial" w:hAnsi="Arial" w:cs="Arial"/>
                <w:b/>
                <w:bCs/>
                <w:spacing w:val="-2"/>
                <w:sz w:val="14"/>
                <w:szCs w:val="18"/>
              </w:rPr>
              <w:t xml:space="preserve"> </w:t>
            </w:r>
            <w:proofErr w:type="spellStart"/>
            <w:r w:rsidRPr="00205746">
              <w:rPr>
                <w:rFonts w:ascii="Arial" w:hAnsi="Arial" w:cs="Arial"/>
                <w:b/>
                <w:bCs/>
                <w:spacing w:val="-2"/>
                <w:sz w:val="14"/>
                <w:szCs w:val="18"/>
              </w:rPr>
              <w:t>Quarter</w:t>
            </w:r>
            <w:proofErr w:type="spellEnd"/>
            <w:r w:rsidRPr="00205746">
              <w:rPr>
                <w:rFonts w:ascii="Arial" w:hAnsi="Arial" w:cs="Arial"/>
                <w:b/>
                <w:bCs/>
                <w:spacing w:val="-2"/>
                <w:sz w:val="14"/>
                <w:szCs w:val="18"/>
              </w:rPr>
              <w:t xml:space="preserve"> 2024</w:t>
            </w:r>
          </w:p>
        </w:tc>
        <w:tc>
          <w:tcPr>
            <w:tcW w:w="1449" w:type="dxa"/>
            <w:tcBorders>
              <w:top w:val="single" w:sz="2" w:space="0" w:color="1F3864" w:themeColor="accent1" w:themeShade="80"/>
              <w:bottom w:val="single" w:sz="2" w:space="0" w:color="1F3864" w:themeColor="accent1" w:themeShade="80"/>
            </w:tcBorders>
            <w:shd w:val="clear" w:color="auto" w:fill="auto"/>
          </w:tcPr>
          <w:p w14:paraId="17193364" w14:textId="77777777" w:rsidR="00786A96" w:rsidRPr="0077417D" w:rsidRDefault="00786A96">
            <w:pPr>
              <w:keepNext/>
              <w:keepLines/>
              <w:spacing w:before="40" w:after="40"/>
              <w:jc w:val="right"/>
              <w:rPr>
                <w:rFonts w:ascii="Arial" w:hAnsi="Arial" w:cs="Arial"/>
                <w:bCs/>
                <w:spacing w:val="-2"/>
                <w:sz w:val="14"/>
                <w:szCs w:val="14"/>
              </w:rPr>
            </w:pPr>
            <w:r w:rsidRPr="00205746">
              <w:rPr>
                <w:rFonts w:ascii="Arial" w:hAnsi="Arial" w:cs="Arial"/>
                <w:b/>
                <w:bCs/>
                <w:spacing w:val="-2"/>
                <w:sz w:val="14"/>
                <w:szCs w:val="18"/>
              </w:rPr>
              <w:t xml:space="preserve">01.01 </w:t>
            </w:r>
            <w:proofErr w:type="spellStart"/>
            <w:r w:rsidRPr="00205746">
              <w:rPr>
                <w:rFonts w:ascii="Arial" w:hAnsi="Arial" w:cs="Arial"/>
                <w:b/>
                <w:bCs/>
                <w:spacing w:val="-2"/>
                <w:sz w:val="14"/>
                <w:szCs w:val="18"/>
              </w:rPr>
              <w:t>to</w:t>
            </w:r>
            <w:proofErr w:type="spellEnd"/>
            <w:r w:rsidRPr="00205746">
              <w:rPr>
                <w:rFonts w:ascii="Arial" w:hAnsi="Arial" w:cs="Arial"/>
                <w:b/>
                <w:bCs/>
                <w:spacing w:val="-2"/>
                <w:sz w:val="14"/>
                <w:szCs w:val="18"/>
              </w:rPr>
              <w:t xml:space="preserve"> 09.30.202</w:t>
            </w:r>
            <w:r>
              <w:rPr>
                <w:rFonts w:ascii="Arial" w:hAnsi="Arial" w:cs="Arial"/>
                <w:b/>
                <w:bCs/>
                <w:spacing w:val="-2"/>
                <w:sz w:val="14"/>
                <w:szCs w:val="18"/>
              </w:rPr>
              <w:t>4</w:t>
            </w:r>
          </w:p>
        </w:tc>
        <w:tc>
          <w:tcPr>
            <w:tcW w:w="280" w:type="dxa"/>
            <w:tcBorders>
              <w:top w:val="single" w:sz="2" w:space="0" w:color="1F3864" w:themeColor="accent1" w:themeShade="80"/>
              <w:bottom w:val="single" w:sz="2" w:space="0" w:color="1F3864" w:themeColor="accent1" w:themeShade="80"/>
            </w:tcBorders>
            <w:shd w:val="clear" w:color="auto" w:fill="auto"/>
            <w:vAlign w:val="center"/>
          </w:tcPr>
          <w:p w14:paraId="3CD54BB6" w14:textId="77777777" w:rsidR="00786A96" w:rsidRPr="00A47279" w:rsidRDefault="00786A96">
            <w:pPr>
              <w:keepNext/>
              <w:keepLines/>
              <w:spacing w:before="40" w:after="40"/>
              <w:jc w:val="right"/>
              <w:rPr>
                <w:rFonts w:ascii="Arial" w:hAnsi="Arial" w:cs="Arial"/>
                <w:b/>
                <w:spacing w:val="-2"/>
                <w:sz w:val="14"/>
                <w:szCs w:val="18"/>
              </w:rPr>
            </w:pPr>
          </w:p>
        </w:tc>
        <w:tc>
          <w:tcPr>
            <w:tcW w:w="1388" w:type="dxa"/>
            <w:tcBorders>
              <w:top w:val="single" w:sz="2" w:space="0" w:color="1F3864" w:themeColor="accent1" w:themeShade="80"/>
              <w:bottom w:val="single" w:sz="2" w:space="0" w:color="1F3864" w:themeColor="accent1" w:themeShade="80"/>
            </w:tcBorders>
            <w:shd w:val="clear" w:color="auto" w:fill="auto"/>
          </w:tcPr>
          <w:p w14:paraId="5DC64A6D" w14:textId="77777777" w:rsidR="00786A96" w:rsidRPr="00A47279" w:rsidRDefault="00786A96">
            <w:pPr>
              <w:keepNext/>
              <w:keepLines/>
              <w:spacing w:before="40" w:after="40"/>
              <w:jc w:val="right"/>
              <w:rPr>
                <w:rFonts w:ascii="Arial" w:hAnsi="Arial" w:cs="Arial"/>
                <w:b/>
                <w:spacing w:val="-2"/>
                <w:sz w:val="14"/>
                <w:szCs w:val="18"/>
              </w:rPr>
            </w:pPr>
            <w:r w:rsidRPr="00205746">
              <w:rPr>
                <w:rFonts w:ascii="Arial" w:hAnsi="Arial" w:cs="Arial"/>
                <w:b/>
                <w:bCs/>
                <w:spacing w:val="-2"/>
                <w:sz w:val="14"/>
                <w:szCs w:val="18"/>
              </w:rPr>
              <w:t>3</w:t>
            </w:r>
            <w:r w:rsidRPr="00205746">
              <w:rPr>
                <w:rFonts w:ascii="Arial" w:hAnsi="Arial" w:cs="Arial"/>
                <w:b/>
                <w:bCs/>
                <w:spacing w:val="-2"/>
                <w:sz w:val="14"/>
                <w:szCs w:val="18"/>
                <w:vertAlign w:val="superscript"/>
              </w:rPr>
              <w:t>rd</w:t>
            </w:r>
            <w:r w:rsidRPr="00205746">
              <w:rPr>
                <w:rFonts w:ascii="Arial" w:hAnsi="Arial" w:cs="Arial"/>
                <w:b/>
                <w:bCs/>
                <w:spacing w:val="-2"/>
                <w:sz w:val="14"/>
                <w:szCs w:val="18"/>
              </w:rPr>
              <w:t xml:space="preserve"> </w:t>
            </w:r>
            <w:proofErr w:type="spellStart"/>
            <w:r w:rsidRPr="00205746">
              <w:rPr>
                <w:rFonts w:ascii="Arial" w:hAnsi="Arial" w:cs="Arial"/>
                <w:b/>
                <w:bCs/>
                <w:spacing w:val="-2"/>
                <w:sz w:val="14"/>
                <w:szCs w:val="18"/>
              </w:rPr>
              <w:t>Quarter</w:t>
            </w:r>
            <w:proofErr w:type="spellEnd"/>
            <w:r w:rsidRPr="00205746">
              <w:rPr>
                <w:rFonts w:ascii="Arial" w:hAnsi="Arial" w:cs="Arial"/>
                <w:b/>
                <w:bCs/>
                <w:spacing w:val="-2"/>
                <w:sz w:val="14"/>
                <w:szCs w:val="18"/>
              </w:rPr>
              <w:t xml:space="preserve"> 202</w:t>
            </w:r>
            <w:r>
              <w:rPr>
                <w:rFonts w:ascii="Arial" w:hAnsi="Arial" w:cs="Arial"/>
                <w:b/>
                <w:bCs/>
                <w:spacing w:val="-2"/>
                <w:sz w:val="14"/>
                <w:szCs w:val="18"/>
              </w:rPr>
              <w:t>3</w:t>
            </w:r>
          </w:p>
        </w:tc>
        <w:tc>
          <w:tcPr>
            <w:tcW w:w="1497" w:type="dxa"/>
            <w:tcBorders>
              <w:top w:val="single" w:sz="2" w:space="0" w:color="1F3864" w:themeColor="accent1" w:themeShade="80"/>
              <w:bottom w:val="single" w:sz="2" w:space="0" w:color="1F3864" w:themeColor="accent1" w:themeShade="80"/>
            </w:tcBorders>
            <w:shd w:val="clear" w:color="auto" w:fill="auto"/>
          </w:tcPr>
          <w:p w14:paraId="1B22121D" w14:textId="77777777" w:rsidR="00786A96" w:rsidRPr="00A47279" w:rsidRDefault="00786A96">
            <w:pPr>
              <w:keepNext/>
              <w:keepLines/>
              <w:spacing w:before="40" w:after="40"/>
              <w:jc w:val="right"/>
              <w:rPr>
                <w:rFonts w:ascii="Arial" w:hAnsi="Arial" w:cs="Arial"/>
                <w:b/>
                <w:spacing w:val="-2"/>
                <w:sz w:val="14"/>
                <w:szCs w:val="18"/>
              </w:rPr>
            </w:pPr>
            <w:r w:rsidRPr="00205746">
              <w:rPr>
                <w:rFonts w:ascii="Arial" w:hAnsi="Arial" w:cs="Arial"/>
                <w:b/>
                <w:bCs/>
                <w:spacing w:val="-2"/>
                <w:sz w:val="14"/>
                <w:szCs w:val="18"/>
              </w:rPr>
              <w:t xml:space="preserve">01.01 </w:t>
            </w:r>
            <w:proofErr w:type="spellStart"/>
            <w:r w:rsidRPr="00205746">
              <w:rPr>
                <w:rFonts w:ascii="Arial" w:hAnsi="Arial" w:cs="Arial"/>
                <w:b/>
                <w:bCs/>
                <w:spacing w:val="-2"/>
                <w:sz w:val="14"/>
                <w:szCs w:val="18"/>
              </w:rPr>
              <w:t>to</w:t>
            </w:r>
            <w:proofErr w:type="spellEnd"/>
            <w:r w:rsidRPr="00205746">
              <w:rPr>
                <w:rFonts w:ascii="Arial" w:hAnsi="Arial" w:cs="Arial"/>
                <w:b/>
                <w:bCs/>
                <w:spacing w:val="-2"/>
                <w:sz w:val="14"/>
                <w:szCs w:val="18"/>
              </w:rPr>
              <w:t xml:space="preserve"> 09.30.202</w:t>
            </w:r>
            <w:r>
              <w:rPr>
                <w:rFonts w:ascii="Arial" w:hAnsi="Arial" w:cs="Arial"/>
                <w:b/>
                <w:bCs/>
                <w:spacing w:val="-2"/>
                <w:sz w:val="14"/>
                <w:szCs w:val="18"/>
              </w:rPr>
              <w:t>3</w:t>
            </w:r>
          </w:p>
        </w:tc>
      </w:tr>
      <w:tr w:rsidR="00786A96" w:rsidRPr="00A47279" w14:paraId="2EA588A5" w14:textId="77777777">
        <w:trPr>
          <w:trHeight w:val="238"/>
          <w:jc w:val="center"/>
        </w:trPr>
        <w:tc>
          <w:tcPr>
            <w:tcW w:w="3000" w:type="dxa"/>
            <w:gridSpan w:val="2"/>
            <w:tcBorders>
              <w:top w:val="single" w:sz="2" w:space="0" w:color="1F3864" w:themeColor="accent1" w:themeShade="80"/>
              <w:bottom w:val="nil"/>
            </w:tcBorders>
            <w:shd w:val="clear" w:color="auto" w:fill="auto"/>
            <w:vAlign w:val="center"/>
          </w:tcPr>
          <w:p w14:paraId="5D7DA6D3" w14:textId="77777777" w:rsidR="00786A96" w:rsidRPr="00A47279" w:rsidRDefault="00786A96">
            <w:pPr>
              <w:pStyle w:val="08-Tabelageral"/>
              <w:jc w:val="left"/>
              <w:rPr>
                <w:rFonts w:cs="Arial"/>
                <w:szCs w:val="14"/>
                <w:vertAlign w:val="superscript"/>
              </w:rPr>
            </w:pPr>
            <w:r w:rsidRPr="00945E16">
              <w:rPr>
                <w:b/>
                <w:bCs/>
              </w:rPr>
              <w:t xml:space="preserve">Gross </w:t>
            </w:r>
            <w:proofErr w:type="spellStart"/>
            <w:r w:rsidRPr="00945E16">
              <w:rPr>
                <w:b/>
                <w:bCs/>
              </w:rPr>
              <w:t>commission</w:t>
            </w:r>
            <w:proofErr w:type="spellEnd"/>
            <w:r w:rsidRPr="00945E16">
              <w:rPr>
                <w:b/>
                <w:bCs/>
              </w:rPr>
              <w:t xml:space="preserve"> income</w:t>
            </w:r>
          </w:p>
        </w:tc>
        <w:tc>
          <w:tcPr>
            <w:tcW w:w="763" w:type="dxa"/>
            <w:tcBorders>
              <w:top w:val="single" w:sz="2" w:space="0" w:color="1F3864" w:themeColor="accent1" w:themeShade="80"/>
              <w:bottom w:val="nil"/>
            </w:tcBorders>
            <w:shd w:val="clear" w:color="auto" w:fill="auto"/>
          </w:tcPr>
          <w:p w14:paraId="3875E49D" w14:textId="77777777" w:rsidR="00786A96" w:rsidRPr="00890AEB" w:rsidRDefault="00786A96">
            <w:pPr>
              <w:pStyle w:val="08-Tabelageral"/>
              <w:rPr>
                <w:rFonts w:cs="Arial"/>
                <w:bCs/>
                <w:szCs w:val="14"/>
              </w:rPr>
            </w:pPr>
          </w:p>
        </w:tc>
        <w:tc>
          <w:tcPr>
            <w:tcW w:w="1262" w:type="dxa"/>
            <w:tcBorders>
              <w:top w:val="single" w:sz="2" w:space="0" w:color="1F3864" w:themeColor="accent1" w:themeShade="80"/>
            </w:tcBorders>
            <w:shd w:val="clear" w:color="auto" w:fill="auto"/>
          </w:tcPr>
          <w:p w14:paraId="1DD02D75" w14:textId="77777777" w:rsidR="00786A96" w:rsidRPr="00E54DBC" w:rsidRDefault="00786A96">
            <w:pPr>
              <w:pStyle w:val="08-Tabelageral"/>
              <w:rPr>
                <w:b/>
                <w:bCs/>
              </w:rPr>
            </w:pPr>
            <w:r w:rsidRPr="00266610">
              <w:rPr>
                <w:b/>
                <w:bCs/>
              </w:rPr>
              <w:t xml:space="preserve"> 1</w:t>
            </w:r>
            <w:r>
              <w:rPr>
                <w:b/>
                <w:bCs/>
              </w:rPr>
              <w:t>,</w:t>
            </w:r>
            <w:r w:rsidRPr="00266610">
              <w:rPr>
                <w:b/>
                <w:bCs/>
              </w:rPr>
              <w:t>444</w:t>
            </w:r>
            <w:r>
              <w:rPr>
                <w:b/>
                <w:bCs/>
              </w:rPr>
              <w:t>,</w:t>
            </w:r>
            <w:r w:rsidRPr="00266610">
              <w:rPr>
                <w:b/>
                <w:bCs/>
              </w:rPr>
              <w:t xml:space="preserve">749 </w:t>
            </w:r>
          </w:p>
        </w:tc>
        <w:tc>
          <w:tcPr>
            <w:tcW w:w="1449" w:type="dxa"/>
            <w:tcBorders>
              <w:top w:val="single" w:sz="2" w:space="0" w:color="1F3864" w:themeColor="accent1" w:themeShade="80"/>
            </w:tcBorders>
            <w:shd w:val="clear" w:color="auto" w:fill="auto"/>
          </w:tcPr>
          <w:p w14:paraId="566CB3D9" w14:textId="77777777" w:rsidR="00786A96" w:rsidRPr="00E54DBC" w:rsidRDefault="00786A96">
            <w:pPr>
              <w:pStyle w:val="08-Tabelageral"/>
              <w:rPr>
                <w:b/>
                <w:bCs/>
              </w:rPr>
            </w:pPr>
            <w:r w:rsidRPr="00A17814">
              <w:t xml:space="preserve"> </w:t>
            </w:r>
            <w:r w:rsidRPr="00C96A97">
              <w:rPr>
                <w:b/>
                <w:bCs/>
              </w:rPr>
              <w:t>4</w:t>
            </w:r>
            <w:r>
              <w:rPr>
                <w:b/>
                <w:bCs/>
              </w:rPr>
              <w:t>,</w:t>
            </w:r>
            <w:r w:rsidRPr="00C96A97">
              <w:rPr>
                <w:b/>
                <w:bCs/>
              </w:rPr>
              <w:t>191</w:t>
            </w:r>
            <w:r>
              <w:rPr>
                <w:b/>
                <w:bCs/>
              </w:rPr>
              <w:t>,</w:t>
            </w:r>
            <w:r w:rsidRPr="00C96A97">
              <w:rPr>
                <w:b/>
                <w:bCs/>
              </w:rPr>
              <w:t xml:space="preserve">935 </w:t>
            </w:r>
          </w:p>
        </w:tc>
        <w:tc>
          <w:tcPr>
            <w:tcW w:w="280" w:type="dxa"/>
            <w:tcBorders>
              <w:top w:val="single" w:sz="2" w:space="0" w:color="1F3864" w:themeColor="accent1" w:themeShade="80"/>
              <w:bottom w:val="nil"/>
            </w:tcBorders>
            <w:shd w:val="clear" w:color="auto" w:fill="auto"/>
            <w:vAlign w:val="center"/>
          </w:tcPr>
          <w:p w14:paraId="233C7D93" w14:textId="77777777" w:rsidR="00786A96" w:rsidRPr="00A47279" w:rsidRDefault="00786A96">
            <w:pPr>
              <w:pStyle w:val="08-Tabelageral"/>
            </w:pPr>
          </w:p>
        </w:tc>
        <w:tc>
          <w:tcPr>
            <w:tcW w:w="1388" w:type="dxa"/>
            <w:tcBorders>
              <w:top w:val="single" w:sz="2" w:space="0" w:color="1F3864" w:themeColor="accent1" w:themeShade="80"/>
            </w:tcBorders>
            <w:shd w:val="clear" w:color="auto" w:fill="auto"/>
          </w:tcPr>
          <w:p w14:paraId="62AA3FE6" w14:textId="77777777" w:rsidR="00786A96" w:rsidRPr="00A237F7" w:rsidRDefault="00786A96">
            <w:pPr>
              <w:pStyle w:val="08-Tabelageral"/>
            </w:pPr>
            <w:r w:rsidRPr="000704A4">
              <w:rPr>
                <w:b/>
                <w:bCs/>
              </w:rPr>
              <w:t xml:space="preserve"> 1</w:t>
            </w:r>
            <w:r>
              <w:rPr>
                <w:b/>
                <w:bCs/>
              </w:rPr>
              <w:t>,</w:t>
            </w:r>
            <w:r w:rsidRPr="000704A4">
              <w:rPr>
                <w:b/>
                <w:bCs/>
              </w:rPr>
              <w:t>326</w:t>
            </w:r>
            <w:r>
              <w:rPr>
                <w:b/>
                <w:bCs/>
              </w:rPr>
              <w:t>,</w:t>
            </w:r>
            <w:r w:rsidRPr="000704A4">
              <w:rPr>
                <w:b/>
                <w:bCs/>
              </w:rPr>
              <w:t xml:space="preserve">240 </w:t>
            </w:r>
          </w:p>
        </w:tc>
        <w:tc>
          <w:tcPr>
            <w:tcW w:w="1497" w:type="dxa"/>
            <w:tcBorders>
              <w:top w:val="single" w:sz="2" w:space="0" w:color="1F3864" w:themeColor="accent1" w:themeShade="80"/>
            </w:tcBorders>
            <w:shd w:val="clear" w:color="auto" w:fill="auto"/>
          </w:tcPr>
          <w:p w14:paraId="3862500B" w14:textId="77777777" w:rsidR="00786A96" w:rsidRPr="00A237F7" w:rsidRDefault="00786A96">
            <w:pPr>
              <w:pStyle w:val="08-Tabelageral"/>
            </w:pPr>
            <w:r w:rsidRPr="000704A4">
              <w:rPr>
                <w:b/>
                <w:bCs/>
              </w:rPr>
              <w:t xml:space="preserve"> 3</w:t>
            </w:r>
            <w:r>
              <w:rPr>
                <w:b/>
                <w:bCs/>
              </w:rPr>
              <w:t>,</w:t>
            </w:r>
            <w:r w:rsidRPr="000704A4">
              <w:rPr>
                <w:b/>
                <w:bCs/>
              </w:rPr>
              <w:t>795</w:t>
            </w:r>
            <w:r>
              <w:rPr>
                <w:b/>
                <w:bCs/>
              </w:rPr>
              <w:t>,</w:t>
            </w:r>
            <w:r w:rsidRPr="000704A4">
              <w:rPr>
                <w:b/>
                <w:bCs/>
              </w:rPr>
              <w:t xml:space="preserve">241 </w:t>
            </w:r>
          </w:p>
        </w:tc>
      </w:tr>
      <w:tr w:rsidR="00786A96" w:rsidRPr="00A47279" w14:paraId="4162ED9F" w14:textId="77777777">
        <w:trPr>
          <w:trHeight w:val="238"/>
          <w:jc w:val="center"/>
        </w:trPr>
        <w:tc>
          <w:tcPr>
            <w:tcW w:w="3000" w:type="dxa"/>
            <w:gridSpan w:val="2"/>
            <w:tcBorders>
              <w:top w:val="nil"/>
            </w:tcBorders>
            <w:shd w:val="clear" w:color="auto" w:fill="auto"/>
            <w:vAlign w:val="center"/>
          </w:tcPr>
          <w:p w14:paraId="1F77E2D5" w14:textId="77777777" w:rsidR="00786A96" w:rsidRPr="00A47279" w:rsidRDefault="00786A96">
            <w:pPr>
              <w:pStyle w:val="08-Tabelageral"/>
              <w:ind w:left="113"/>
              <w:jc w:val="left"/>
              <w:rPr>
                <w:rFonts w:cs="Arial"/>
                <w:szCs w:val="14"/>
              </w:rPr>
            </w:pPr>
            <w:proofErr w:type="spellStart"/>
            <w:r w:rsidRPr="00BC5A4F">
              <w:t>B</w:t>
            </w:r>
            <w:r>
              <w:t>rasilseg</w:t>
            </w:r>
            <w:proofErr w:type="spellEnd"/>
            <w:r>
              <w:t>/ABS</w:t>
            </w:r>
          </w:p>
        </w:tc>
        <w:tc>
          <w:tcPr>
            <w:tcW w:w="763" w:type="dxa"/>
            <w:tcBorders>
              <w:top w:val="nil"/>
            </w:tcBorders>
            <w:shd w:val="clear" w:color="auto" w:fill="auto"/>
          </w:tcPr>
          <w:p w14:paraId="5545C465" w14:textId="77777777" w:rsidR="00786A96" w:rsidRPr="00890AEB" w:rsidRDefault="00786A96">
            <w:pPr>
              <w:pStyle w:val="08-Tabelageral"/>
              <w:rPr>
                <w:rFonts w:cs="Arial"/>
                <w:bCs/>
                <w:szCs w:val="14"/>
              </w:rPr>
            </w:pPr>
          </w:p>
        </w:tc>
        <w:tc>
          <w:tcPr>
            <w:tcW w:w="1262" w:type="dxa"/>
            <w:shd w:val="clear" w:color="auto" w:fill="auto"/>
          </w:tcPr>
          <w:p w14:paraId="708C2750" w14:textId="77777777" w:rsidR="00786A96" w:rsidRPr="00890AEB" w:rsidRDefault="00786A96">
            <w:pPr>
              <w:pStyle w:val="08-Tabelageral"/>
            </w:pPr>
            <w:r w:rsidRPr="002D52C3">
              <w:t xml:space="preserve"> 1</w:t>
            </w:r>
            <w:r>
              <w:t>,</w:t>
            </w:r>
            <w:r w:rsidRPr="002D52C3">
              <w:t>074</w:t>
            </w:r>
            <w:r>
              <w:t>,</w:t>
            </w:r>
            <w:r w:rsidRPr="002D52C3">
              <w:t xml:space="preserve">939 </w:t>
            </w:r>
          </w:p>
        </w:tc>
        <w:tc>
          <w:tcPr>
            <w:tcW w:w="1449" w:type="dxa"/>
            <w:shd w:val="clear" w:color="auto" w:fill="auto"/>
          </w:tcPr>
          <w:p w14:paraId="4BCD12FC" w14:textId="77777777" w:rsidR="00786A96" w:rsidRPr="00890AEB" w:rsidRDefault="00786A96">
            <w:pPr>
              <w:pStyle w:val="08-Tabelageral"/>
            </w:pPr>
            <w:r w:rsidRPr="00A17814">
              <w:t xml:space="preserve"> 3</w:t>
            </w:r>
            <w:r>
              <w:t>,</w:t>
            </w:r>
            <w:r w:rsidRPr="00A17814">
              <w:t>128</w:t>
            </w:r>
            <w:r>
              <w:t>,</w:t>
            </w:r>
            <w:r w:rsidRPr="00A17814">
              <w:t xml:space="preserve">270 </w:t>
            </w:r>
          </w:p>
        </w:tc>
        <w:tc>
          <w:tcPr>
            <w:tcW w:w="280" w:type="dxa"/>
            <w:tcBorders>
              <w:top w:val="nil"/>
            </w:tcBorders>
            <w:shd w:val="clear" w:color="auto" w:fill="auto"/>
            <w:vAlign w:val="center"/>
          </w:tcPr>
          <w:p w14:paraId="155E2F2E" w14:textId="77777777" w:rsidR="00786A96" w:rsidRPr="00A47279" w:rsidRDefault="00786A96">
            <w:pPr>
              <w:pStyle w:val="08-Tabelageral"/>
            </w:pPr>
          </w:p>
        </w:tc>
        <w:tc>
          <w:tcPr>
            <w:tcW w:w="1388" w:type="dxa"/>
            <w:shd w:val="clear" w:color="auto" w:fill="auto"/>
          </w:tcPr>
          <w:p w14:paraId="5944C530" w14:textId="77777777" w:rsidR="00786A96" w:rsidRPr="00A237F7" w:rsidRDefault="00786A96">
            <w:pPr>
              <w:pStyle w:val="08-Tabelageral"/>
            </w:pPr>
            <w:r w:rsidRPr="000704A4">
              <w:t xml:space="preserve"> 979</w:t>
            </w:r>
            <w:r>
              <w:t>,</w:t>
            </w:r>
            <w:r w:rsidRPr="000704A4">
              <w:t xml:space="preserve">922 </w:t>
            </w:r>
          </w:p>
        </w:tc>
        <w:tc>
          <w:tcPr>
            <w:tcW w:w="1497" w:type="dxa"/>
            <w:shd w:val="clear" w:color="auto" w:fill="auto"/>
          </w:tcPr>
          <w:p w14:paraId="3E4D953C" w14:textId="77777777" w:rsidR="00786A96" w:rsidRPr="00A237F7" w:rsidRDefault="00786A96">
            <w:pPr>
              <w:pStyle w:val="08-Tabelageral"/>
            </w:pPr>
            <w:r w:rsidRPr="000704A4">
              <w:t xml:space="preserve"> 2</w:t>
            </w:r>
            <w:r>
              <w:t>,</w:t>
            </w:r>
            <w:r w:rsidRPr="000704A4">
              <w:t>823</w:t>
            </w:r>
            <w:r>
              <w:t>,</w:t>
            </w:r>
            <w:r w:rsidRPr="000704A4">
              <w:t xml:space="preserve">979 </w:t>
            </w:r>
          </w:p>
        </w:tc>
      </w:tr>
      <w:tr w:rsidR="00786A96" w:rsidRPr="00A47279" w14:paraId="3F65B6A8" w14:textId="77777777">
        <w:trPr>
          <w:trHeight w:val="238"/>
          <w:jc w:val="center"/>
        </w:trPr>
        <w:tc>
          <w:tcPr>
            <w:tcW w:w="3000" w:type="dxa"/>
            <w:gridSpan w:val="2"/>
            <w:tcBorders>
              <w:bottom w:val="nil"/>
            </w:tcBorders>
            <w:shd w:val="clear" w:color="auto" w:fill="auto"/>
            <w:vAlign w:val="center"/>
          </w:tcPr>
          <w:p w14:paraId="0B42C9E7" w14:textId="77777777" w:rsidR="00786A96" w:rsidRPr="00A47279" w:rsidRDefault="00786A96">
            <w:pPr>
              <w:pStyle w:val="08-Tabelageral"/>
              <w:ind w:left="113"/>
              <w:jc w:val="left"/>
              <w:rPr>
                <w:rFonts w:cs="Arial"/>
                <w:szCs w:val="14"/>
              </w:rPr>
            </w:pPr>
            <w:r w:rsidRPr="00BC5A4F">
              <w:t>Brasilprev</w:t>
            </w:r>
          </w:p>
        </w:tc>
        <w:tc>
          <w:tcPr>
            <w:tcW w:w="763" w:type="dxa"/>
            <w:tcBorders>
              <w:bottom w:val="nil"/>
            </w:tcBorders>
            <w:shd w:val="clear" w:color="auto" w:fill="auto"/>
          </w:tcPr>
          <w:p w14:paraId="1C484DEE" w14:textId="77777777" w:rsidR="00786A96" w:rsidRPr="00890AEB" w:rsidRDefault="00786A96">
            <w:pPr>
              <w:pStyle w:val="08-Tabelageral"/>
              <w:rPr>
                <w:rFonts w:cs="Arial"/>
                <w:bCs/>
                <w:szCs w:val="14"/>
              </w:rPr>
            </w:pPr>
          </w:p>
        </w:tc>
        <w:tc>
          <w:tcPr>
            <w:tcW w:w="1262" w:type="dxa"/>
            <w:tcBorders>
              <w:bottom w:val="nil"/>
            </w:tcBorders>
            <w:shd w:val="clear" w:color="auto" w:fill="auto"/>
          </w:tcPr>
          <w:p w14:paraId="1CE260FB" w14:textId="77777777" w:rsidR="00786A96" w:rsidRPr="00890AEB" w:rsidRDefault="00786A96">
            <w:pPr>
              <w:pStyle w:val="08-Tabelageral"/>
            </w:pPr>
            <w:r w:rsidRPr="002D52C3">
              <w:t xml:space="preserve"> 197</w:t>
            </w:r>
            <w:r>
              <w:t>,</w:t>
            </w:r>
            <w:r w:rsidRPr="002D52C3">
              <w:t xml:space="preserve">864 </w:t>
            </w:r>
          </w:p>
        </w:tc>
        <w:tc>
          <w:tcPr>
            <w:tcW w:w="1449" w:type="dxa"/>
            <w:tcBorders>
              <w:bottom w:val="nil"/>
            </w:tcBorders>
            <w:shd w:val="clear" w:color="auto" w:fill="auto"/>
          </w:tcPr>
          <w:p w14:paraId="33AF3588" w14:textId="77777777" w:rsidR="00786A96" w:rsidRPr="00890AEB" w:rsidRDefault="00786A96">
            <w:pPr>
              <w:pStyle w:val="08-Tabelageral"/>
            </w:pPr>
            <w:r w:rsidRPr="00A17814">
              <w:t xml:space="preserve"> 557</w:t>
            </w:r>
            <w:r>
              <w:t>,</w:t>
            </w:r>
            <w:r w:rsidRPr="00A17814">
              <w:t xml:space="preserve">905 </w:t>
            </w:r>
          </w:p>
        </w:tc>
        <w:tc>
          <w:tcPr>
            <w:tcW w:w="280" w:type="dxa"/>
            <w:tcBorders>
              <w:bottom w:val="nil"/>
            </w:tcBorders>
            <w:shd w:val="clear" w:color="auto" w:fill="auto"/>
            <w:vAlign w:val="center"/>
          </w:tcPr>
          <w:p w14:paraId="63A56CA9" w14:textId="77777777" w:rsidR="00786A96" w:rsidRPr="00A47279" w:rsidRDefault="00786A96">
            <w:pPr>
              <w:pStyle w:val="08-Tabelageral"/>
            </w:pPr>
          </w:p>
        </w:tc>
        <w:tc>
          <w:tcPr>
            <w:tcW w:w="1388" w:type="dxa"/>
            <w:tcBorders>
              <w:bottom w:val="nil"/>
            </w:tcBorders>
            <w:shd w:val="clear" w:color="auto" w:fill="auto"/>
          </w:tcPr>
          <w:p w14:paraId="5C466975" w14:textId="77777777" w:rsidR="00786A96" w:rsidRPr="00A237F7" w:rsidRDefault="00786A96">
            <w:pPr>
              <w:pStyle w:val="08-Tabelageral"/>
            </w:pPr>
            <w:r w:rsidRPr="000704A4">
              <w:t xml:space="preserve"> 189</w:t>
            </w:r>
            <w:r>
              <w:t>,</w:t>
            </w:r>
            <w:r w:rsidRPr="000704A4">
              <w:t xml:space="preserve">885 </w:t>
            </w:r>
          </w:p>
        </w:tc>
        <w:tc>
          <w:tcPr>
            <w:tcW w:w="1497" w:type="dxa"/>
            <w:tcBorders>
              <w:bottom w:val="nil"/>
            </w:tcBorders>
            <w:shd w:val="clear" w:color="auto" w:fill="auto"/>
          </w:tcPr>
          <w:p w14:paraId="14489415" w14:textId="77777777" w:rsidR="00786A96" w:rsidRPr="00A237F7" w:rsidRDefault="00786A96">
            <w:pPr>
              <w:pStyle w:val="08-Tabelageral"/>
            </w:pPr>
            <w:r w:rsidRPr="000704A4">
              <w:t xml:space="preserve"> 494</w:t>
            </w:r>
            <w:r>
              <w:t>,</w:t>
            </w:r>
            <w:r w:rsidRPr="000704A4">
              <w:t xml:space="preserve">026 </w:t>
            </w:r>
          </w:p>
        </w:tc>
      </w:tr>
      <w:tr w:rsidR="00786A96" w:rsidRPr="00A47279" w14:paraId="60A27377" w14:textId="77777777">
        <w:trPr>
          <w:trHeight w:val="238"/>
          <w:jc w:val="center"/>
        </w:trPr>
        <w:tc>
          <w:tcPr>
            <w:tcW w:w="3000" w:type="dxa"/>
            <w:gridSpan w:val="2"/>
            <w:tcBorders>
              <w:bottom w:val="nil"/>
            </w:tcBorders>
            <w:shd w:val="clear" w:color="auto" w:fill="auto"/>
            <w:vAlign w:val="center"/>
          </w:tcPr>
          <w:p w14:paraId="3C1D1A62" w14:textId="77777777" w:rsidR="00786A96" w:rsidRPr="00A47279" w:rsidRDefault="00786A96">
            <w:pPr>
              <w:pStyle w:val="08-Tabelageral"/>
              <w:ind w:left="113"/>
              <w:jc w:val="left"/>
              <w:rPr>
                <w:rFonts w:cs="Arial"/>
                <w:szCs w:val="14"/>
              </w:rPr>
            </w:pPr>
            <w:proofErr w:type="spellStart"/>
            <w:r>
              <w:rPr>
                <w:rFonts w:cs="Arial"/>
                <w:szCs w:val="14"/>
              </w:rPr>
              <w:t>Brasilcap</w:t>
            </w:r>
            <w:proofErr w:type="spellEnd"/>
          </w:p>
        </w:tc>
        <w:tc>
          <w:tcPr>
            <w:tcW w:w="763" w:type="dxa"/>
            <w:tcBorders>
              <w:bottom w:val="nil"/>
            </w:tcBorders>
            <w:shd w:val="clear" w:color="auto" w:fill="auto"/>
          </w:tcPr>
          <w:p w14:paraId="4389E2CA" w14:textId="77777777" w:rsidR="00786A96" w:rsidRPr="00890AEB" w:rsidRDefault="00786A96">
            <w:pPr>
              <w:pStyle w:val="08-Tabelageral"/>
              <w:rPr>
                <w:rFonts w:cs="Arial"/>
                <w:bCs/>
                <w:szCs w:val="14"/>
              </w:rPr>
            </w:pPr>
          </w:p>
        </w:tc>
        <w:tc>
          <w:tcPr>
            <w:tcW w:w="1262" w:type="dxa"/>
            <w:tcBorders>
              <w:bottom w:val="nil"/>
            </w:tcBorders>
            <w:shd w:val="clear" w:color="auto" w:fill="auto"/>
            <w:vAlign w:val="center"/>
          </w:tcPr>
          <w:p w14:paraId="1BCE3A46" w14:textId="77777777" w:rsidR="00786A96" w:rsidRPr="00890AEB" w:rsidRDefault="00786A96">
            <w:pPr>
              <w:pStyle w:val="08-Tabelageral"/>
            </w:pPr>
            <w:r w:rsidRPr="00266610">
              <w:t>129</w:t>
            </w:r>
            <w:r>
              <w:t>,</w:t>
            </w:r>
            <w:r w:rsidRPr="00266610">
              <w:t>054</w:t>
            </w:r>
          </w:p>
        </w:tc>
        <w:tc>
          <w:tcPr>
            <w:tcW w:w="1449" w:type="dxa"/>
            <w:tcBorders>
              <w:bottom w:val="nil"/>
            </w:tcBorders>
            <w:shd w:val="clear" w:color="auto" w:fill="auto"/>
            <w:vAlign w:val="center"/>
          </w:tcPr>
          <w:p w14:paraId="519E4F91" w14:textId="77777777" w:rsidR="00786A96" w:rsidRPr="00890AEB" w:rsidRDefault="00786A96">
            <w:pPr>
              <w:pStyle w:val="08-Tabelageral"/>
            </w:pPr>
            <w:r w:rsidRPr="00DA088E">
              <w:t>380</w:t>
            </w:r>
            <w:r>
              <w:t>,</w:t>
            </w:r>
            <w:r w:rsidRPr="00DA088E">
              <w:t>672</w:t>
            </w:r>
          </w:p>
        </w:tc>
        <w:tc>
          <w:tcPr>
            <w:tcW w:w="280" w:type="dxa"/>
            <w:tcBorders>
              <w:bottom w:val="nil"/>
            </w:tcBorders>
            <w:shd w:val="clear" w:color="auto" w:fill="auto"/>
            <w:vAlign w:val="center"/>
          </w:tcPr>
          <w:p w14:paraId="415F5A19" w14:textId="77777777" w:rsidR="00786A96" w:rsidRPr="00A47279" w:rsidRDefault="00786A96">
            <w:pPr>
              <w:pStyle w:val="08-Tabelageral"/>
            </w:pPr>
          </w:p>
        </w:tc>
        <w:tc>
          <w:tcPr>
            <w:tcW w:w="1388" w:type="dxa"/>
            <w:tcBorders>
              <w:bottom w:val="nil"/>
            </w:tcBorders>
            <w:shd w:val="clear" w:color="auto" w:fill="auto"/>
            <w:vAlign w:val="center"/>
          </w:tcPr>
          <w:p w14:paraId="0210448E" w14:textId="77777777" w:rsidR="00786A96" w:rsidRPr="00A237F7" w:rsidRDefault="00786A96">
            <w:pPr>
              <w:pStyle w:val="08-Tabelageral"/>
            </w:pPr>
            <w:r w:rsidRPr="000704A4">
              <w:t>121</w:t>
            </w:r>
            <w:r>
              <w:t>,</w:t>
            </w:r>
            <w:r w:rsidRPr="000704A4">
              <w:t>086</w:t>
            </w:r>
          </w:p>
        </w:tc>
        <w:tc>
          <w:tcPr>
            <w:tcW w:w="1497" w:type="dxa"/>
            <w:tcBorders>
              <w:bottom w:val="nil"/>
            </w:tcBorders>
            <w:shd w:val="clear" w:color="auto" w:fill="auto"/>
            <w:vAlign w:val="center"/>
          </w:tcPr>
          <w:p w14:paraId="4522BC66" w14:textId="77777777" w:rsidR="00786A96" w:rsidRPr="00A237F7" w:rsidRDefault="00786A96">
            <w:pPr>
              <w:pStyle w:val="08-Tabelageral"/>
            </w:pPr>
            <w:r w:rsidRPr="000704A4">
              <w:t>350</w:t>
            </w:r>
            <w:r>
              <w:t>,</w:t>
            </w:r>
            <w:r w:rsidRPr="000704A4">
              <w:t>339</w:t>
            </w:r>
          </w:p>
        </w:tc>
      </w:tr>
      <w:tr w:rsidR="00786A96" w:rsidRPr="00A47279" w14:paraId="5C4FDB81" w14:textId="77777777">
        <w:trPr>
          <w:trHeight w:val="238"/>
          <w:jc w:val="center"/>
        </w:trPr>
        <w:tc>
          <w:tcPr>
            <w:tcW w:w="3000" w:type="dxa"/>
            <w:gridSpan w:val="2"/>
            <w:tcBorders>
              <w:bottom w:val="nil"/>
            </w:tcBorders>
            <w:shd w:val="clear" w:color="auto" w:fill="auto"/>
            <w:vAlign w:val="center"/>
          </w:tcPr>
          <w:p w14:paraId="533487FA" w14:textId="77777777" w:rsidR="00786A96" w:rsidRPr="00A47279" w:rsidRDefault="00786A96">
            <w:pPr>
              <w:pStyle w:val="08-Tabelageral"/>
              <w:ind w:left="113"/>
              <w:jc w:val="left"/>
              <w:rPr>
                <w:rFonts w:cs="Arial"/>
                <w:szCs w:val="14"/>
              </w:rPr>
            </w:pPr>
            <w:r w:rsidRPr="00BC5A4F">
              <w:t>M</w:t>
            </w:r>
            <w:r>
              <w:t xml:space="preserve">APFRE Seguros Gerais </w:t>
            </w:r>
            <w:r w:rsidRPr="00BC5A4F">
              <w:rPr>
                <w:vertAlign w:val="superscript"/>
              </w:rPr>
              <w:t>(1)</w:t>
            </w:r>
          </w:p>
        </w:tc>
        <w:tc>
          <w:tcPr>
            <w:tcW w:w="763" w:type="dxa"/>
            <w:tcBorders>
              <w:bottom w:val="nil"/>
            </w:tcBorders>
            <w:shd w:val="clear" w:color="auto" w:fill="auto"/>
          </w:tcPr>
          <w:p w14:paraId="2151634E" w14:textId="77777777" w:rsidR="00786A96" w:rsidRPr="00890AEB" w:rsidRDefault="00786A96">
            <w:pPr>
              <w:pStyle w:val="08-Tabelageral"/>
              <w:rPr>
                <w:rFonts w:cs="Arial"/>
                <w:bCs/>
                <w:szCs w:val="14"/>
              </w:rPr>
            </w:pPr>
          </w:p>
        </w:tc>
        <w:tc>
          <w:tcPr>
            <w:tcW w:w="1262" w:type="dxa"/>
            <w:tcBorders>
              <w:bottom w:val="nil"/>
            </w:tcBorders>
            <w:shd w:val="clear" w:color="auto" w:fill="auto"/>
            <w:vAlign w:val="center"/>
          </w:tcPr>
          <w:p w14:paraId="4A5B66E0" w14:textId="77777777" w:rsidR="00786A96" w:rsidRPr="00890AEB" w:rsidRDefault="00786A96">
            <w:pPr>
              <w:pStyle w:val="08-Tabelageral"/>
            </w:pPr>
            <w:r w:rsidRPr="00266610">
              <w:t>40</w:t>
            </w:r>
            <w:r>
              <w:t>,</w:t>
            </w:r>
            <w:r w:rsidRPr="00266610">
              <w:t>092</w:t>
            </w:r>
          </w:p>
        </w:tc>
        <w:tc>
          <w:tcPr>
            <w:tcW w:w="1449" w:type="dxa"/>
            <w:tcBorders>
              <w:bottom w:val="nil"/>
            </w:tcBorders>
            <w:shd w:val="clear" w:color="auto" w:fill="auto"/>
            <w:vAlign w:val="center"/>
          </w:tcPr>
          <w:p w14:paraId="2F867A6A" w14:textId="77777777" w:rsidR="00786A96" w:rsidRPr="00890AEB" w:rsidRDefault="00786A96">
            <w:pPr>
              <w:pStyle w:val="08-Tabelageral"/>
            </w:pPr>
            <w:r w:rsidRPr="00DA088E">
              <w:t>117</w:t>
            </w:r>
            <w:r>
              <w:t>,</w:t>
            </w:r>
            <w:r w:rsidRPr="00DA088E">
              <w:t>953</w:t>
            </w:r>
          </w:p>
        </w:tc>
        <w:tc>
          <w:tcPr>
            <w:tcW w:w="280" w:type="dxa"/>
            <w:tcBorders>
              <w:bottom w:val="nil"/>
            </w:tcBorders>
            <w:shd w:val="clear" w:color="auto" w:fill="auto"/>
            <w:vAlign w:val="center"/>
          </w:tcPr>
          <w:p w14:paraId="55130295" w14:textId="77777777" w:rsidR="00786A96" w:rsidRPr="00A47279" w:rsidRDefault="00786A96">
            <w:pPr>
              <w:pStyle w:val="08-Tabelageral"/>
            </w:pPr>
          </w:p>
        </w:tc>
        <w:tc>
          <w:tcPr>
            <w:tcW w:w="1388" w:type="dxa"/>
            <w:tcBorders>
              <w:bottom w:val="nil"/>
            </w:tcBorders>
            <w:shd w:val="clear" w:color="auto" w:fill="auto"/>
            <w:vAlign w:val="center"/>
          </w:tcPr>
          <w:p w14:paraId="5556F24F" w14:textId="77777777" w:rsidR="00786A96" w:rsidRPr="00A237F7" w:rsidRDefault="00786A96">
            <w:pPr>
              <w:pStyle w:val="08-Tabelageral"/>
            </w:pPr>
            <w:r w:rsidRPr="000704A4">
              <w:t>32</w:t>
            </w:r>
            <w:r>
              <w:t>,</w:t>
            </w:r>
            <w:r w:rsidRPr="000704A4">
              <w:t>607</w:t>
            </w:r>
          </w:p>
        </w:tc>
        <w:tc>
          <w:tcPr>
            <w:tcW w:w="1497" w:type="dxa"/>
            <w:tcBorders>
              <w:bottom w:val="nil"/>
            </w:tcBorders>
            <w:shd w:val="clear" w:color="auto" w:fill="auto"/>
            <w:vAlign w:val="center"/>
          </w:tcPr>
          <w:p w14:paraId="039A94EC" w14:textId="77777777" w:rsidR="00786A96" w:rsidRPr="00A237F7" w:rsidRDefault="00786A96">
            <w:pPr>
              <w:pStyle w:val="08-Tabelageral"/>
            </w:pPr>
            <w:r w:rsidRPr="000704A4">
              <w:t>120</w:t>
            </w:r>
            <w:r>
              <w:t>,</w:t>
            </w:r>
            <w:r w:rsidRPr="000704A4">
              <w:t>368</w:t>
            </w:r>
          </w:p>
        </w:tc>
      </w:tr>
      <w:tr w:rsidR="00786A96" w:rsidRPr="00A47279" w14:paraId="48CD154F" w14:textId="77777777">
        <w:trPr>
          <w:trHeight w:val="238"/>
          <w:jc w:val="center"/>
        </w:trPr>
        <w:tc>
          <w:tcPr>
            <w:tcW w:w="3000" w:type="dxa"/>
            <w:gridSpan w:val="2"/>
            <w:tcBorders>
              <w:bottom w:val="nil"/>
            </w:tcBorders>
            <w:shd w:val="clear" w:color="auto" w:fill="auto"/>
            <w:vAlign w:val="center"/>
          </w:tcPr>
          <w:p w14:paraId="7EA4BF6C" w14:textId="77777777" w:rsidR="00786A96" w:rsidRPr="00A47279" w:rsidRDefault="00786A96">
            <w:pPr>
              <w:pStyle w:val="08-Tabelageral"/>
              <w:ind w:left="113"/>
              <w:jc w:val="left"/>
              <w:rPr>
                <w:rFonts w:cs="Arial"/>
                <w:szCs w:val="14"/>
              </w:rPr>
            </w:pPr>
            <w:proofErr w:type="spellStart"/>
            <w:r>
              <w:t>Others</w:t>
            </w:r>
            <w:proofErr w:type="spellEnd"/>
          </w:p>
        </w:tc>
        <w:tc>
          <w:tcPr>
            <w:tcW w:w="763" w:type="dxa"/>
            <w:tcBorders>
              <w:bottom w:val="nil"/>
            </w:tcBorders>
            <w:shd w:val="clear" w:color="auto" w:fill="auto"/>
          </w:tcPr>
          <w:p w14:paraId="11509117" w14:textId="77777777" w:rsidR="00786A96" w:rsidRPr="00890AEB" w:rsidRDefault="00786A96">
            <w:pPr>
              <w:pStyle w:val="08-Tabelageral"/>
              <w:rPr>
                <w:rFonts w:cs="Arial"/>
                <w:bCs/>
                <w:szCs w:val="14"/>
              </w:rPr>
            </w:pPr>
          </w:p>
        </w:tc>
        <w:tc>
          <w:tcPr>
            <w:tcW w:w="1262" w:type="dxa"/>
            <w:tcBorders>
              <w:bottom w:val="nil"/>
            </w:tcBorders>
            <w:shd w:val="clear" w:color="auto" w:fill="auto"/>
            <w:vAlign w:val="center"/>
          </w:tcPr>
          <w:p w14:paraId="5ADAE6C3" w14:textId="77777777" w:rsidR="00786A96" w:rsidRPr="00890AEB" w:rsidRDefault="00786A96">
            <w:pPr>
              <w:pStyle w:val="08-Tabelageral"/>
            </w:pPr>
            <w:r w:rsidRPr="00266610">
              <w:t>2</w:t>
            </w:r>
            <w:r>
              <w:t>,</w:t>
            </w:r>
            <w:r w:rsidRPr="00266610">
              <w:t>800</w:t>
            </w:r>
          </w:p>
        </w:tc>
        <w:tc>
          <w:tcPr>
            <w:tcW w:w="1449" w:type="dxa"/>
            <w:tcBorders>
              <w:bottom w:val="nil"/>
            </w:tcBorders>
            <w:shd w:val="clear" w:color="auto" w:fill="auto"/>
            <w:vAlign w:val="center"/>
          </w:tcPr>
          <w:p w14:paraId="1AD3A4A7" w14:textId="77777777" w:rsidR="00786A96" w:rsidRPr="00890AEB" w:rsidRDefault="00786A96">
            <w:pPr>
              <w:pStyle w:val="08-Tabelageral"/>
            </w:pPr>
            <w:r>
              <w:t>7,135</w:t>
            </w:r>
          </w:p>
        </w:tc>
        <w:tc>
          <w:tcPr>
            <w:tcW w:w="280" w:type="dxa"/>
            <w:tcBorders>
              <w:bottom w:val="nil"/>
            </w:tcBorders>
            <w:shd w:val="clear" w:color="auto" w:fill="auto"/>
            <w:vAlign w:val="center"/>
          </w:tcPr>
          <w:p w14:paraId="44605E07" w14:textId="77777777" w:rsidR="00786A96" w:rsidRPr="00A47279" w:rsidRDefault="00786A96">
            <w:pPr>
              <w:pStyle w:val="08-Tabelageral"/>
            </w:pPr>
          </w:p>
        </w:tc>
        <w:tc>
          <w:tcPr>
            <w:tcW w:w="1388" w:type="dxa"/>
            <w:tcBorders>
              <w:bottom w:val="nil"/>
            </w:tcBorders>
            <w:shd w:val="clear" w:color="auto" w:fill="auto"/>
            <w:vAlign w:val="center"/>
          </w:tcPr>
          <w:p w14:paraId="400417B2" w14:textId="77777777" w:rsidR="00786A96" w:rsidRPr="00A237F7" w:rsidRDefault="00786A96">
            <w:pPr>
              <w:pStyle w:val="08-Tabelageral"/>
            </w:pPr>
            <w:r w:rsidRPr="000704A4">
              <w:t>2</w:t>
            </w:r>
            <w:r>
              <w:t>,</w:t>
            </w:r>
            <w:r w:rsidRPr="000704A4">
              <w:t>740</w:t>
            </w:r>
          </w:p>
        </w:tc>
        <w:tc>
          <w:tcPr>
            <w:tcW w:w="1497" w:type="dxa"/>
            <w:tcBorders>
              <w:bottom w:val="nil"/>
            </w:tcBorders>
            <w:shd w:val="clear" w:color="auto" w:fill="auto"/>
            <w:vAlign w:val="center"/>
          </w:tcPr>
          <w:p w14:paraId="780DE9BE" w14:textId="77777777" w:rsidR="00786A96" w:rsidRPr="00A237F7" w:rsidRDefault="00786A96">
            <w:pPr>
              <w:pStyle w:val="08-Tabelageral"/>
            </w:pPr>
            <w:r w:rsidRPr="000704A4">
              <w:t>6</w:t>
            </w:r>
            <w:r>
              <w:t>,</w:t>
            </w:r>
            <w:r w:rsidRPr="000704A4">
              <w:t>529</w:t>
            </w:r>
          </w:p>
        </w:tc>
      </w:tr>
      <w:tr w:rsidR="00786A96" w:rsidRPr="00A47279" w14:paraId="0E536AC7" w14:textId="77777777">
        <w:trPr>
          <w:trHeight w:val="238"/>
          <w:jc w:val="center"/>
        </w:trPr>
        <w:tc>
          <w:tcPr>
            <w:tcW w:w="3000" w:type="dxa"/>
            <w:gridSpan w:val="2"/>
            <w:tcBorders>
              <w:bottom w:val="nil"/>
            </w:tcBorders>
            <w:shd w:val="clear" w:color="auto" w:fill="auto"/>
            <w:vAlign w:val="center"/>
          </w:tcPr>
          <w:p w14:paraId="7EB75821" w14:textId="77777777" w:rsidR="00786A96" w:rsidRDefault="00786A96">
            <w:pPr>
              <w:pStyle w:val="08-Tabelageral"/>
              <w:jc w:val="left"/>
              <w:rPr>
                <w:lang w:eastAsia="en-US"/>
              </w:rPr>
            </w:pPr>
            <w:proofErr w:type="spellStart"/>
            <w:r w:rsidRPr="00C70F5B">
              <w:rPr>
                <w:b/>
              </w:rPr>
              <w:t>Cancellations</w:t>
            </w:r>
            <w:proofErr w:type="spellEnd"/>
          </w:p>
        </w:tc>
        <w:tc>
          <w:tcPr>
            <w:tcW w:w="763" w:type="dxa"/>
            <w:tcBorders>
              <w:bottom w:val="nil"/>
            </w:tcBorders>
            <w:shd w:val="clear" w:color="auto" w:fill="auto"/>
          </w:tcPr>
          <w:p w14:paraId="5ABCE16C" w14:textId="77777777" w:rsidR="00786A96" w:rsidRPr="00890AEB" w:rsidRDefault="00786A96">
            <w:pPr>
              <w:pStyle w:val="08-Tabelageral"/>
              <w:rPr>
                <w:rFonts w:cs="Arial"/>
                <w:bCs/>
                <w:szCs w:val="14"/>
              </w:rPr>
            </w:pPr>
          </w:p>
        </w:tc>
        <w:tc>
          <w:tcPr>
            <w:tcW w:w="1262" w:type="dxa"/>
            <w:tcBorders>
              <w:bottom w:val="nil"/>
            </w:tcBorders>
            <w:shd w:val="clear" w:color="auto" w:fill="auto"/>
          </w:tcPr>
          <w:p w14:paraId="1B20DAC2" w14:textId="77777777" w:rsidR="00786A96" w:rsidRPr="00E8343A" w:rsidRDefault="00786A96">
            <w:pPr>
              <w:pStyle w:val="08-Tabelageral"/>
              <w:rPr>
                <w:b/>
                <w:bCs/>
              </w:rPr>
            </w:pPr>
            <w:r w:rsidRPr="00266610">
              <w:rPr>
                <w:b/>
                <w:bCs/>
              </w:rPr>
              <w:t xml:space="preserve"> (24</w:t>
            </w:r>
            <w:r>
              <w:rPr>
                <w:b/>
                <w:bCs/>
              </w:rPr>
              <w:t>,</w:t>
            </w:r>
            <w:r w:rsidRPr="00266610">
              <w:rPr>
                <w:b/>
                <w:bCs/>
              </w:rPr>
              <w:t xml:space="preserve">110) </w:t>
            </w:r>
          </w:p>
        </w:tc>
        <w:tc>
          <w:tcPr>
            <w:tcW w:w="1449" w:type="dxa"/>
            <w:tcBorders>
              <w:bottom w:val="nil"/>
            </w:tcBorders>
            <w:shd w:val="clear" w:color="auto" w:fill="auto"/>
          </w:tcPr>
          <w:p w14:paraId="5674F4E1" w14:textId="77777777" w:rsidR="00786A96" w:rsidRPr="00CC04FB" w:rsidRDefault="00786A96">
            <w:pPr>
              <w:pStyle w:val="08-Tabelageral"/>
              <w:rPr>
                <w:b/>
                <w:bCs/>
              </w:rPr>
            </w:pPr>
            <w:r w:rsidRPr="00F4412E">
              <w:rPr>
                <w:b/>
                <w:bCs/>
              </w:rPr>
              <w:t xml:space="preserve"> (90</w:t>
            </w:r>
            <w:r>
              <w:rPr>
                <w:b/>
                <w:bCs/>
              </w:rPr>
              <w:t>,</w:t>
            </w:r>
            <w:r w:rsidRPr="00F4412E">
              <w:rPr>
                <w:b/>
                <w:bCs/>
              </w:rPr>
              <w:t>555</w:t>
            </w:r>
            <w:r>
              <w:rPr>
                <w:b/>
                <w:bCs/>
              </w:rPr>
              <w:t>)</w:t>
            </w:r>
            <w:r w:rsidRPr="00F4412E">
              <w:rPr>
                <w:b/>
                <w:bCs/>
              </w:rPr>
              <w:t xml:space="preserve"> </w:t>
            </w:r>
          </w:p>
        </w:tc>
        <w:tc>
          <w:tcPr>
            <w:tcW w:w="280" w:type="dxa"/>
            <w:tcBorders>
              <w:bottom w:val="nil"/>
            </w:tcBorders>
            <w:shd w:val="clear" w:color="auto" w:fill="auto"/>
            <w:vAlign w:val="center"/>
          </w:tcPr>
          <w:p w14:paraId="5FE3429D" w14:textId="77777777" w:rsidR="00786A96" w:rsidRPr="00A47279" w:rsidRDefault="00786A96">
            <w:pPr>
              <w:pStyle w:val="08-Tabelageral"/>
            </w:pPr>
          </w:p>
        </w:tc>
        <w:tc>
          <w:tcPr>
            <w:tcW w:w="1388" w:type="dxa"/>
            <w:tcBorders>
              <w:bottom w:val="nil"/>
            </w:tcBorders>
            <w:shd w:val="clear" w:color="auto" w:fill="auto"/>
          </w:tcPr>
          <w:p w14:paraId="2C7F69F0" w14:textId="77777777" w:rsidR="00786A96" w:rsidRPr="00E3657E" w:rsidRDefault="00786A96">
            <w:pPr>
              <w:pStyle w:val="08-Tabelageral"/>
              <w:rPr>
                <w:b/>
                <w:bCs/>
              </w:rPr>
            </w:pPr>
            <w:r w:rsidRPr="000704A4">
              <w:rPr>
                <w:b/>
                <w:bCs/>
              </w:rPr>
              <w:t xml:space="preserve"> (30</w:t>
            </w:r>
            <w:r>
              <w:rPr>
                <w:b/>
                <w:bCs/>
              </w:rPr>
              <w:t>,</w:t>
            </w:r>
            <w:r w:rsidRPr="000704A4">
              <w:rPr>
                <w:b/>
                <w:bCs/>
              </w:rPr>
              <w:t xml:space="preserve">900) </w:t>
            </w:r>
          </w:p>
        </w:tc>
        <w:tc>
          <w:tcPr>
            <w:tcW w:w="1497" w:type="dxa"/>
            <w:tcBorders>
              <w:bottom w:val="nil"/>
            </w:tcBorders>
            <w:shd w:val="clear" w:color="auto" w:fill="auto"/>
          </w:tcPr>
          <w:p w14:paraId="2F0FDB0E" w14:textId="77777777" w:rsidR="00786A96" w:rsidRPr="00E3657E" w:rsidRDefault="00786A96">
            <w:pPr>
              <w:pStyle w:val="08-Tabelageral"/>
              <w:rPr>
                <w:b/>
                <w:bCs/>
              </w:rPr>
            </w:pPr>
            <w:r w:rsidRPr="000704A4">
              <w:rPr>
                <w:b/>
                <w:bCs/>
              </w:rPr>
              <w:t xml:space="preserve"> (99</w:t>
            </w:r>
            <w:r>
              <w:rPr>
                <w:b/>
                <w:bCs/>
              </w:rPr>
              <w:t>,</w:t>
            </w:r>
            <w:r w:rsidRPr="000704A4">
              <w:rPr>
                <w:b/>
                <w:bCs/>
              </w:rPr>
              <w:t xml:space="preserve">469) </w:t>
            </w:r>
          </w:p>
        </w:tc>
      </w:tr>
      <w:tr w:rsidR="00786A96" w:rsidRPr="00A47279" w14:paraId="5C7312F2" w14:textId="77777777">
        <w:trPr>
          <w:trHeight w:val="238"/>
          <w:jc w:val="center"/>
        </w:trPr>
        <w:tc>
          <w:tcPr>
            <w:tcW w:w="3000" w:type="dxa"/>
            <w:gridSpan w:val="2"/>
            <w:tcBorders>
              <w:bottom w:val="nil"/>
            </w:tcBorders>
            <w:shd w:val="clear" w:color="auto" w:fill="auto"/>
            <w:vAlign w:val="center"/>
          </w:tcPr>
          <w:p w14:paraId="3133FABB" w14:textId="77777777" w:rsidR="00786A96" w:rsidRDefault="00786A96">
            <w:pPr>
              <w:pStyle w:val="08-Tabelageral"/>
              <w:ind w:left="113"/>
              <w:jc w:val="left"/>
              <w:rPr>
                <w:lang w:eastAsia="en-US"/>
              </w:rPr>
            </w:pPr>
            <w:proofErr w:type="spellStart"/>
            <w:r w:rsidRPr="00BC5A4F">
              <w:t>B</w:t>
            </w:r>
            <w:r>
              <w:t>rasilseg</w:t>
            </w:r>
            <w:proofErr w:type="spellEnd"/>
            <w:r>
              <w:t>/ABS</w:t>
            </w:r>
          </w:p>
        </w:tc>
        <w:tc>
          <w:tcPr>
            <w:tcW w:w="763" w:type="dxa"/>
            <w:tcBorders>
              <w:bottom w:val="nil"/>
            </w:tcBorders>
            <w:shd w:val="clear" w:color="auto" w:fill="auto"/>
          </w:tcPr>
          <w:p w14:paraId="3226B8BE" w14:textId="77777777" w:rsidR="00786A96" w:rsidRPr="00890AEB" w:rsidRDefault="00786A96">
            <w:pPr>
              <w:pStyle w:val="08-Tabelageral"/>
              <w:rPr>
                <w:rFonts w:cs="Arial"/>
                <w:bCs/>
                <w:szCs w:val="14"/>
              </w:rPr>
            </w:pPr>
          </w:p>
        </w:tc>
        <w:tc>
          <w:tcPr>
            <w:tcW w:w="1262" w:type="dxa"/>
            <w:tcBorders>
              <w:bottom w:val="nil"/>
            </w:tcBorders>
            <w:shd w:val="clear" w:color="auto" w:fill="auto"/>
          </w:tcPr>
          <w:p w14:paraId="128A1E94" w14:textId="77777777" w:rsidR="00786A96" w:rsidRDefault="00786A96">
            <w:pPr>
              <w:pStyle w:val="08-Tabelageral"/>
            </w:pPr>
            <w:r w:rsidRPr="00623782">
              <w:t xml:space="preserve"> </w:t>
            </w:r>
            <w:r>
              <w:t>(</w:t>
            </w:r>
            <w:r w:rsidRPr="00623782">
              <w:t>14</w:t>
            </w:r>
            <w:r>
              <w:t>,</w:t>
            </w:r>
            <w:r w:rsidRPr="00623782">
              <w:t>704</w:t>
            </w:r>
            <w:r>
              <w:t>)</w:t>
            </w:r>
            <w:r w:rsidRPr="00623782">
              <w:t xml:space="preserve"> </w:t>
            </w:r>
          </w:p>
        </w:tc>
        <w:tc>
          <w:tcPr>
            <w:tcW w:w="1449" w:type="dxa"/>
            <w:tcBorders>
              <w:bottom w:val="nil"/>
            </w:tcBorders>
            <w:shd w:val="clear" w:color="auto" w:fill="auto"/>
          </w:tcPr>
          <w:p w14:paraId="57C3C72A" w14:textId="77777777" w:rsidR="00786A96" w:rsidRDefault="00786A96">
            <w:pPr>
              <w:pStyle w:val="08-Tabelageral"/>
            </w:pPr>
            <w:r w:rsidRPr="006F0A53">
              <w:t xml:space="preserve"> </w:t>
            </w:r>
            <w:r>
              <w:t>(</w:t>
            </w:r>
            <w:r w:rsidRPr="006F0A53">
              <w:t>48</w:t>
            </w:r>
            <w:r>
              <w:t>,</w:t>
            </w:r>
            <w:r w:rsidRPr="006F0A53">
              <w:t>180</w:t>
            </w:r>
            <w:r>
              <w:t>)</w:t>
            </w:r>
            <w:r w:rsidRPr="006F0A53">
              <w:t xml:space="preserve"> </w:t>
            </w:r>
          </w:p>
        </w:tc>
        <w:tc>
          <w:tcPr>
            <w:tcW w:w="280" w:type="dxa"/>
            <w:tcBorders>
              <w:bottom w:val="nil"/>
            </w:tcBorders>
            <w:shd w:val="clear" w:color="auto" w:fill="auto"/>
            <w:vAlign w:val="center"/>
          </w:tcPr>
          <w:p w14:paraId="0CBC8754" w14:textId="77777777" w:rsidR="00786A96" w:rsidRPr="00A47279" w:rsidRDefault="00786A96">
            <w:pPr>
              <w:pStyle w:val="08-Tabelageral"/>
            </w:pPr>
          </w:p>
        </w:tc>
        <w:tc>
          <w:tcPr>
            <w:tcW w:w="1388" w:type="dxa"/>
            <w:tcBorders>
              <w:bottom w:val="nil"/>
            </w:tcBorders>
            <w:shd w:val="clear" w:color="auto" w:fill="auto"/>
          </w:tcPr>
          <w:p w14:paraId="37A058AA" w14:textId="77777777" w:rsidR="00786A96" w:rsidRPr="00C272FC" w:rsidRDefault="00786A96">
            <w:pPr>
              <w:pStyle w:val="08-Tabelageral"/>
              <w:rPr>
                <w:highlight w:val="yellow"/>
              </w:rPr>
            </w:pPr>
            <w:r w:rsidRPr="000704A4">
              <w:t xml:space="preserve"> (16</w:t>
            </w:r>
            <w:r>
              <w:t>,</w:t>
            </w:r>
            <w:r w:rsidRPr="000704A4">
              <w:t xml:space="preserve">169) </w:t>
            </w:r>
          </w:p>
        </w:tc>
        <w:tc>
          <w:tcPr>
            <w:tcW w:w="1497" w:type="dxa"/>
            <w:tcBorders>
              <w:bottom w:val="nil"/>
            </w:tcBorders>
            <w:shd w:val="clear" w:color="auto" w:fill="auto"/>
          </w:tcPr>
          <w:p w14:paraId="1D763F9C" w14:textId="77777777" w:rsidR="00786A96" w:rsidRPr="00C272FC" w:rsidRDefault="00786A96">
            <w:pPr>
              <w:pStyle w:val="08-Tabelageral"/>
              <w:rPr>
                <w:highlight w:val="yellow"/>
              </w:rPr>
            </w:pPr>
            <w:r w:rsidRPr="000704A4">
              <w:t xml:space="preserve"> (48</w:t>
            </w:r>
            <w:r>
              <w:t>,</w:t>
            </w:r>
            <w:r w:rsidRPr="000704A4">
              <w:t xml:space="preserve">216) </w:t>
            </w:r>
          </w:p>
        </w:tc>
      </w:tr>
      <w:tr w:rsidR="00786A96" w:rsidRPr="007D1791" w14:paraId="56009414" w14:textId="77777777">
        <w:trPr>
          <w:trHeight w:val="238"/>
          <w:jc w:val="center"/>
        </w:trPr>
        <w:tc>
          <w:tcPr>
            <w:tcW w:w="3000" w:type="dxa"/>
            <w:gridSpan w:val="2"/>
            <w:tcBorders>
              <w:bottom w:val="nil"/>
            </w:tcBorders>
            <w:shd w:val="clear" w:color="auto" w:fill="auto"/>
            <w:vAlign w:val="center"/>
          </w:tcPr>
          <w:p w14:paraId="45AAAE7F" w14:textId="77777777" w:rsidR="00786A96" w:rsidRDefault="00786A96">
            <w:pPr>
              <w:pStyle w:val="08-Tabelageral"/>
              <w:ind w:left="113"/>
              <w:jc w:val="left"/>
              <w:rPr>
                <w:lang w:eastAsia="en-US"/>
              </w:rPr>
            </w:pPr>
            <w:r w:rsidRPr="00BC5A4F">
              <w:t>Brasilprev</w:t>
            </w:r>
          </w:p>
        </w:tc>
        <w:tc>
          <w:tcPr>
            <w:tcW w:w="763" w:type="dxa"/>
            <w:tcBorders>
              <w:bottom w:val="nil"/>
            </w:tcBorders>
            <w:shd w:val="clear" w:color="auto" w:fill="auto"/>
          </w:tcPr>
          <w:p w14:paraId="3FF51D25" w14:textId="77777777" w:rsidR="00786A96" w:rsidRPr="00890AEB" w:rsidRDefault="00786A96">
            <w:pPr>
              <w:pStyle w:val="08-Tabelageral"/>
              <w:rPr>
                <w:rFonts w:cs="Arial"/>
                <w:bCs/>
                <w:szCs w:val="14"/>
              </w:rPr>
            </w:pPr>
          </w:p>
        </w:tc>
        <w:tc>
          <w:tcPr>
            <w:tcW w:w="1262" w:type="dxa"/>
            <w:tcBorders>
              <w:bottom w:val="nil"/>
            </w:tcBorders>
            <w:shd w:val="clear" w:color="auto" w:fill="auto"/>
          </w:tcPr>
          <w:p w14:paraId="396BFA92" w14:textId="77777777" w:rsidR="00786A96" w:rsidRDefault="00786A96">
            <w:pPr>
              <w:pStyle w:val="08-Tabelageral"/>
            </w:pPr>
            <w:r w:rsidRPr="00623782">
              <w:t xml:space="preserve"> </w:t>
            </w:r>
            <w:r>
              <w:t>(</w:t>
            </w:r>
            <w:r w:rsidRPr="00623782">
              <w:t>8</w:t>
            </w:r>
            <w:r>
              <w:t>,</w:t>
            </w:r>
            <w:r w:rsidRPr="00623782">
              <w:t>649</w:t>
            </w:r>
            <w:r>
              <w:t>)</w:t>
            </w:r>
            <w:r w:rsidRPr="00623782">
              <w:t xml:space="preserve"> </w:t>
            </w:r>
          </w:p>
        </w:tc>
        <w:tc>
          <w:tcPr>
            <w:tcW w:w="1449" w:type="dxa"/>
            <w:tcBorders>
              <w:bottom w:val="nil"/>
            </w:tcBorders>
            <w:shd w:val="clear" w:color="auto" w:fill="auto"/>
          </w:tcPr>
          <w:p w14:paraId="7E787C9D" w14:textId="77777777" w:rsidR="00786A96" w:rsidRDefault="00786A96">
            <w:pPr>
              <w:pStyle w:val="08-Tabelageral"/>
            </w:pPr>
            <w:r w:rsidRPr="006F0A53">
              <w:t xml:space="preserve"> </w:t>
            </w:r>
            <w:r>
              <w:t>(</w:t>
            </w:r>
            <w:r w:rsidRPr="006F0A53">
              <w:t>35</w:t>
            </w:r>
            <w:r>
              <w:t>,</w:t>
            </w:r>
            <w:r w:rsidRPr="006F0A53">
              <w:t>301</w:t>
            </w:r>
            <w:r>
              <w:t>)</w:t>
            </w:r>
            <w:r w:rsidRPr="006F0A53">
              <w:t xml:space="preserve"> </w:t>
            </w:r>
          </w:p>
        </w:tc>
        <w:tc>
          <w:tcPr>
            <w:tcW w:w="280" w:type="dxa"/>
            <w:tcBorders>
              <w:bottom w:val="nil"/>
            </w:tcBorders>
            <w:shd w:val="clear" w:color="auto" w:fill="auto"/>
            <w:vAlign w:val="center"/>
          </w:tcPr>
          <w:p w14:paraId="6F51A179" w14:textId="77777777" w:rsidR="00786A96" w:rsidRPr="00A47279" w:rsidRDefault="00786A96">
            <w:pPr>
              <w:pStyle w:val="08-Tabelageral"/>
            </w:pPr>
          </w:p>
        </w:tc>
        <w:tc>
          <w:tcPr>
            <w:tcW w:w="1388" w:type="dxa"/>
            <w:tcBorders>
              <w:bottom w:val="nil"/>
            </w:tcBorders>
            <w:shd w:val="clear" w:color="auto" w:fill="auto"/>
          </w:tcPr>
          <w:p w14:paraId="29AC8456" w14:textId="77777777" w:rsidR="00786A96" w:rsidRPr="00C272FC" w:rsidRDefault="00786A96">
            <w:pPr>
              <w:pStyle w:val="08-Tabelageral"/>
              <w:rPr>
                <w:highlight w:val="yellow"/>
              </w:rPr>
            </w:pPr>
            <w:r w:rsidRPr="000704A4">
              <w:t xml:space="preserve"> (10</w:t>
            </w:r>
            <w:r>
              <w:t>,</w:t>
            </w:r>
            <w:r w:rsidRPr="000704A4">
              <w:t xml:space="preserve">683) </w:t>
            </w:r>
          </w:p>
        </w:tc>
        <w:tc>
          <w:tcPr>
            <w:tcW w:w="1497" w:type="dxa"/>
            <w:tcBorders>
              <w:bottom w:val="nil"/>
            </w:tcBorders>
            <w:shd w:val="clear" w:color="auto" w:fill="auto"/>
          </w:tcPr>
          <w:p w14:paraId="5A5DA7F0" w14:textId="77777777" w:rsidR="00786A96" w:rsidRPr="007D1791" w:rsidRDefault="00786A96">
            <w:pPr>
              <w:pStyle w:val="08-Tabelageral"/>
            </w:pPr>
            <w:r w:rsidRPr="000704A4">
              <w:t xml:space="preserve"> (37</w:t>
            </w:r>
            <w:r>
              <w:t>,</w:t>
            </w:r>
            <w:r w:rsidRPr="000704A4">
              <w:t xml:space="preserve">268) </w:t>
            </w:r>
          </w:p>
        </w:tc>
      </w:tr>
      <w:tr w:rsidR="00786A96" w:rsidRPr="00A47279" w14:paraId="01B657BF" w14:textId="77777777">
        <w:trPr>
          <w:trHeight w:val="238"/>
          <w:jc w:val="center"/>
        </w:trPr>
        <w:tc>
          <w:tcPr>
            <w:tcW w:w="3000" w:type="dxa"/>
            <w:gridSpan w:val="2"/>
            <w:tcBorders>
              <w:bottom w:val="nil"/>
            </w:tcBorders>
            <w:shd w:val="clear" w:color="auto" w:fill="auto"/>
            <w:vAlign w:val="center"/>
          </w:tcPr>
          <w:p w14:paraId="6F3DA0B3" w14:textId="77777777" w:rsidR="00786A96" w:rsidRDefault="00786A96">
            <w:pPr>
              <w:pStyle w:val="08-Tabelageral"/>
              <w:ind w:left="113"/>
              <w:jc w:val="left"/>
              <w:rPr>
                <w:lang w:eastAsia="en-US"/>
              </w:rPr>
            </w:pPr>
            <w:proofErr w:type="spellStart"/>
            <w:r>
              <w:rPr>
                <w:rFonts w:cs="Arial"/>
                <w:szCs w:val="14"/>
              </w:rPr>
              <w:t>Brasilcap</w:t>
            </w:r>
            <w:proofErr w:type="spellEnd"/>
          </w:p>
        </w:tc>
        <w:tc>
          <w:tcPr>
            <w:tcW w:w="763" w:type="dxa"/>
            <w:tcBorders>
              <w:bottom w:val="nil"/>
            </w:tcBorders>
            <w:shd w:val="clear" w:color="auto" w:fill="auto"/>
          </w:tcPr>
          <w:p w14:paraId="2A4AE046" w14:textId="77777777" w:rsidR="00786A96" w:rsidRPr="00890AEB" w:rsidRDefault="00786A96">
            <w:pPr>
              <w:pStyle w:val="08-Tabelageral"/>
              <w:rPr>
                <w:rFonts w:cs="Arial"/>
                <w:bCs/>
                <w:szCs w:val="14"/>
              </w:rPr>
            </w:pPr>
          </w:p>
        </w:tc>
        <w:tc>
          <w:tcPr>
            <w:tcW w:w="1262" w:type="dxa"/>
            <w:tcBorders>
              <w:bottom w:val="nil"/>
            </w:tcBorders>
            <w:shd w:val="clear" w:color="auto" w:fill="auto"/>
          </w:tcPr>
          <w:p w14:paraId="158AB0FA" w14:textId="77777777" w:rsidR="00786A96" w:rsidRDefault="00786A96">
            <w:pPr>
              <w:pStyle w:val="08-Tabelageral"/>
            </w:pPr>
            <w:r>
              <w:rPr>
                <w:rFonts w:cs="Arial"/>
              </w:rPr>
              <w:t>(</w:t>
            </w:r>
            <w:r w:rsidRPr="00266610">
              <w:rPr>
                <w:rFonts w:cs="Arial"/>
              </w:rPr>
              <w:t>301</w:t>
            </w:r>
            <w:r>
              <w:rPr>
                <w:rFonts w:cs="Arial"/>
              </w:rPr>
              <w:t>)</w:t>
            </w:r>
          </w:p>
        </w:tc>
        <w:tc>
          <w:tcPr>
            <w:tcW w:w="1449" w:type="dxa"/>
            <w:tcBorders>
              <w:bottom w:val="nil"/>
            </w:tcBorders>
            <w:shd w:val="clear" w:color="auto" w:fill="auto"/>
            <w:vAlign w:val="center"/>
          </w:tcPr>
          <w:p w14:paraId="04B42E9B" w14:textId="77777777" w:rsidR="00786A96" w:rsidRDefault="00786A96">
            <w:pPr>
              <w:pStyle w:val="08-Tabelageral"/>
            </w:pPr>
            <w:r>
              <w:t>(</w:t>
            </w:r>
            <w:r w:rsidRPr="00F4412E">
              <w:t>5</w:t>
            </w:r>
            <w:r>
              <w:t>,</w:t>
            </w:r>
            <w:r w:rsidRPr="00F4412E">
              <w:t>799</w:t>
            </w:r>
            <w:r>
              <w:t>)</w:t>
            </w:r>
          </w:p>
        </w:tc>
        <w:tc>
          <w:tcPr>
            <w:tcW w:w="280" w:type="dxa"/>
            <w:tcBorders>
              <w:bottom w:val="nil"/>
            </w:tcBorders>
            <w:shd w:val="clear" w:color="auto" w:fill="auto"/>
            <w:vAlign w:val="center"/>
          </w:tcPr>
          <w:p w14:paraId="0F6CA43D" w14:textId="77777777" w:rsidR="00786A96" w:rsidRPr="00A47279" w:rsidRDefault="00786A96">
            <w:pPr>
              <w:pStyle w:val="08-Tabelageral"/>
            </w:pPr>
          </w:p>
        </w:tc>
        <w:tc>
          <w:tcPr>
            <w:tcW w:w="1388" w:type="dxa"/>
            <w:tcBorders>
              <w:bottom w:val="nil"/>
            </w:tcBorders>
            <w:shd w:val="clear" w:color="auto" w:fill="auto"/>
          </w:tcPr>
          <w:p w14:paraId="55E566EA" w14:textId="77777777" w:rsidR="00786A96" w:rsidRPr="00C272FC" w:rsidRDefault="00786A96">
            <w:pPr>
              <w:pStyle w:val="08-Tabelageral"/>
              <w:rPr>
                <w:highlight w:val="yellow"/>
              </w:rPr>
            </w:pPr>
            <w:r w:rsidRPr="000704A4">
              <w:t>(227)</w:t>
            </w:r>
          </w:p>
        </w:tc>
        <w:tc>
          <w:tcPr>
            <w:tcW w:w="1497" w:type="dxa"/>
            <w:tcBorders>
              <w:bottom w:val="nil"/>
            </w:tcBorders>
            <w:shd w:val="clear" w:color="auto" w:fill="auto"/>
          </w:tcPr>
          <w:p w14:paraId="5CAA0608" w14:textId="77777777" w:rsidR="00786A96" w:rsidRPr="002E65CF" w:rsidRDefault="00786A96">
            <w:pPr>
              <w:pStyle w:val="08-Tabelageral"/>
            </w:pPr>
            <w:r w:rsidRPr="000704A4">
              <w:t>(5</w:t>
            </w:r>
            <w:r>
              <w:t>,</w:t>
            </w:r>
            <w:r w:rsidRPr="000704A4">
              <w:t>568)</w:t>
            </w:r>
          </w:p>
        </w:tc>
      </w:tr>
      <w:tr w:rsidR="00786A96" w:rsidRPr="00A47279" w14:paraId="617E011A" w14:textId="77777777">
        <w:trPr>
          <w:trHeight w:val="238"/>
          <w:jc w:val="center"/>
        </w:trPr>
        <w:tc>
          <w:tcPr>
            <w:tcW w:w="3000" w:type="dxa"/>
            <w:gridSpan w:val="2"/>
            <w:tcBorders>
              <w:bottom w:val="nil"/>
            </w:tcBorders>
            <w:shd w:val="clear" w:color="auto" w:fill="auto"/>
            <w:vAlign w:val="center"/>
          </w:tcPr>
          <w:p w14:paraId="4B50F102" w14:textId="77777777" w:rsidR="00786A96" w:rsidRDefault="00786A96">
            <w:pPr>
              <w:pStyle w:val="08-Tabelageral"/>
              <w:ind w:left="113"/>
              <w:jc w:val="left"/>
              <w:rPr>
                <w:lang w:eastAsia="en-US"/>
              </w:rPr>
            </w:pPr>
            <w:r w:rsidRPr="00BC5A4F">
              <w:t>M</w:t>
            </w:r>
            <w:r>
              <w:t xml:space="preserve">APFRE Seguros Gerais </w:t>
            </w:r>
            <w:r w:rsidRPr="00BC5A4F">
              <w:rPr>
                <w:vertAlign w:val="superscript"/>
              </w:rPr>
              <w:t>(1)</w:t>
            </w:r>
          </w:p>
        </w:tc>
        <w:tc>
          <w:tcPr>
            <w:tcW w:w="763" w:type="dxa"/>
            <w:tcBorders>
              <w:bottom w:val="nil"/>
            </w:tcBorders>
            <w:shd w:val="clear" w:color="auto" w:fill="auto"/>
          </w:tcPr>
          <w:p w14:paraId="7B3AC386" w14:textId="77777777" w:rsidR="00786A96" w:rsidRPr="00890AEB" w:rsidRDefault="00786A96">
            <w:pPr>
              <w:pStyle w:val="08-Tabelageral"/>
              <w:rPr>
                <w:rFonts w:cs="Arial"/>
                <w:bCs/>
                <w:szCs w:val="14"/>
              </w:rPr>
            </w:pPr>
          </w:p>
        </w:tc>
        <w:tc>
          <w:tcPr>
            <w:tcW w:w="1262" w:type="dxa"/>
            <w:tcBorders>
              <w:bottom w:val="nil"/>
            </w:tcBorders>
            <w:shd w:val="clear" w:color="auto" w:fill="auto"/>
          </w:tcPr>
          <w:p w14:paraId="186BEECF" w14:textId="77777777" w:rsidR="00786A96" w:rsidRDefault="00786A96">
            <w:pPr>
              <w:pStyle w:val="08-Tabelageral"/>
            </w:pPr>
            <w:r>
              <w:rPr>
                <w:rFonts w:cs="Arial"/>
              </w:rPr>
              <w:t>(</w:t>
            </w:r>
            <w:r w:rsidRPr="00266610">
              <w:rPr>
                <w:rFonts w:cs="Arial"/>
              </w:rPr>
              <w:t>456</w:t>
            </w:r>
            <w:r>
              <w:rPr>
                <w:rFonts w:cs="Arial"/>
              </w:rPr>
              <w:t>)</w:t>
            </w:r>
          </w:p>
        </w:tc>
        <w:tc>
          <w:tcPr>
            <w:tcW w:w="1449" w:type="dxa"/>
            <w:tcBorders>
              <w:bottom w:val="nil"/>
            </w:tcBorders>
            <w:shd w:val="clear" w:color="auto" w:fill="auto"/>
            <w:vAlign w:val="center"/>
          </w:tcPr>
          <w:p w14:paraId="7FB529E0" w14:textId="77777777" w:rsidR="00786A96" w:rsidRDefault="00786A96">
            <w:pPr>
              <w:pStyle w:val="08-Tabelageral"/>
            </w:pPr>
            <w:r>
              <w:t>(</w:t>
            </w:r>
            <w:r w:rsidRPr="00F4412E">
              <w:t>1</w:t>
            </w:r>
            <w:r>
              <w:t>,</w:t>
            </w:r>
            <w:r w:rsidRPr="00F4412E">
              <w:t>275</w:t>
            </w:r>
            <w:r>
              <w:t>)</w:t>
            </w:r>
          </w:p>
        </w:tc>
        <w:tc>
          <w:tcPr>
            <w:tcW w:w="280" w:type="dxa"/>
            <w:tcBorders>
              <w:bottom w:val="nil"/>
            </w:tcBorders>
            <w:shd w:val="clear" w:color="auto" w:fill="auto"/>
            <w:vAlign w:val="center"/>
          </w:tcPr>
          <w:p w14:paraId="64147CCB" w14:textId="77777777" w:rsidR="00786A96" w:rsidRPr="00A47279" w:rsidRDefault="00786A96">
            <w:pPr>
              <w:pStyle w:val="08-Tabelageral"/>
            </w:pPr>
          </w:p>
        </w:tc>
        <w:tc>
          <w:tcPr>
            <w:tcW w:w="1388" w:type="dxa"/>
            <w:tcBorders>
              <w:bottom w:val="nil"/>
            </w:tcBorders>
            <w:shd w:val="clear" w:color="auto" w:fill="auto"/>
          </w:tcPr>
          <w:p w14:paraId="010472DC" w14:textId="77777777" w:rsidR="00786A96" w:rsidRPr="00C272FC" w:rsidRDefault="00786A96">
            <w:pPr>
              <w:pStyle w:val="08-Tabelageral"/>
              <w:rPr>
                <w:highlight w:val="yellow"/>
              </w:rPr>
            </w:pPr>
            <w:r w:rsidRPr="000704A4">
              <w:t>(3</w:t>
            </w:r>
            <w:r>
              <w:t>,</w:t>
            </w:r>
            <w:r w:rsidRPr="000704A4">
              <w:t>821)</w:t>
            </w:r>
          </w:p>
        </w:tc>
        <w:tc>
          <w:tcPr>
            <w:tcW w:w="1497" w:type="dxa"/>
            <w:tcBorders>
              <w:bottom w:val="nil"/>
            </w:tcBorders>
            <w:shd w:val="clear" w:color="auto" w:fill="auto"/>
          </w:tcPr>
          <w:p w14:paraId="22B6FFBF" w14:textId="77777777" w:rsidR="00786A96" w:rsidRPr="00C272FC" w:rsidRDefault="00786A96">
            <w:pPr>
              <w:pStyle w:val="08-Tabelageral"/>
              <w:rPr>
                <w:highlight w:val="yellow"/>
              </w:rPr>
            </w:pPr>
            <w:r w:rsidRPr="000704A4">
              <w:t>(8</w:t>
            </w:r>
            <w:r>
              <w:t>,</w:t>
            </w:r>
            <w:r w:rsidRPr="000704A4">
              <w:t>416)</w:t>
            </w:r>
          </w:p>
        </w:tc>
      </w:tr>
      <w:tr w:rsidR="00786A96" w:rsidRPr="00A47279" w14:paraId="0D5A1173" w14:textId="77777777">
        <w:trPr>
          <w:trHeight w:val="238"/>
          <w:jc w:val="center"/>
        </w:trPr>
        <w:tc>
          <w:tcPr>
            <w:tcW w:w="3000" w:type="dxa"/>
            <w:gridSpan w:val="2"/>
            <w:tcBorders>
              <w:bottom w:val="nil"/>
            </w:tcBorders>
            <w:shd w:val="clear" w:color="auto" w:fill="auto"/>
            <w:vAlign w:val="center"/>
          </w:tcPr>
          <w:p w14:paraId="39FD290F" w14:textId="77777777" w:rsidR="00786A96" w:rsidRPr="00BC5A4F" w:rsidRDefault="00786A96">
            <w:pPr>
              <w:pStyle w:val="08-Tabelageral"/>
              <w:ind w:left="113"/>
              <w:jc w:val="left"/>
            </w:pPr>
            <w:proofErr w:type="spellStart"/>
            <w:r>
              <w:t>Others</w:t>
            </w:r>
            <w:proofErr w:type="spellEnd"/>
          </w:p>
        </w:tc>
        <w:tc>
          <w:tcPr>
            <w:tcW w:w="763" w:type="dxa"/>
            <w:tcBorders>
              <w:bottom w:val="nil"/>
            </w:tcBorders>
            <w:shd w:val="clear" w:color="auto" w:fill="auto"/>
          </w:tcPr>
          <w:p w14:paraId="401D081B" w14:textId="77777777" w:rsidR="00786A96" w:rsidRPr="00890AEB" w:rsidRDefault="00786A96">
            <w:pPr>
              <w:pStyle w:val="08-Tabelageral"/>
              <w:rPr>
                <w:rFonts w:cs="Arial"/>
                <w:bCs/>
                <w:szCs w:val="14"/>
              </w:rPr>
            </w:pPr>
          </w:p>
        </w:tc>
        <w:tc>
          <w:tcPr>
            <w:tcW w:w="1262" w:type="dxa"/>
            <w:tcBorders>
              <w:bottom w:val="nil"/>
            </w:tcBorders>
            <w:shd w:val="clear" w:color="auto" w:fill="auto"/>
          </w:tcPr>
          <w:p w14:paraId="34CCBD9D" w14:textId="77777777" w:rsidR="00786A96" w:rsidRPr="002A6D06" w:rsidRDefault="00786A96">
            <w:pPr>
              <w:pStyle w:val="08-Tabelageral"/>
              <w:rPr>
                <w:rFonts w:cs="Arial"/>
              </w:rPr>
            </w:pPr>
            <w:r>
              <w:rPr>
                <w:rFonts w:cs="Arial"/>
              </w:rPr>
              <w:t>--</w:t>
            </w:r>
          </w:p>
        </w:tc>
        <w:tc>
          <w:tcPr>
            <w:tcW w:w="1449" w:type="dxa"/>
            <w:tcBorders>
              <w:bottom w:val="nil"/>
            </w:tcBorders>
            <w:shd w:val="clear" w:color="auto" w:fill="auto"/>
            <w:vAlign w:val="center"/>
          </w:tcPr>
          <w:p w14:paraId="2D9306A7" w14:textId="77777777" w:rsidR="00786A96" w:rsidRDefault="00786A96">
            <w:pPr>
              <w:pStyle w:val="08-Tabelageral"/>
            </w:pPr>
            <w:r>
              <w:t>--</w:t>
            </w:r>
          </w:p>
        </w:tc>
        <w:tc>
          <w:tcPr>
            <w:tcW w:w="280" w:type="dxa"/>
            <w:tcBorders>
              <w:bottom w:val="nil"/>
            </w:tcBorders>
            <w:shd w:val="clear" w:color="auto" w:fill="auto"/>
            <w:vAlign w:val="center"/>
          </w:tcPr>
          <w:p w14:paraId="7C730D9B" w14:textId="77777777" w:rsidR="00786A96" w:rsidRPr="00A47279" w:rsidRDefault="00786A96">
            <w:pPr>
              <w:pStyle w:val="08-Tabelageral"/>
            </w:pPr>
          </w:p>
        </w:tc>
        <w:tc>
          <w:tcPr>
            <w:tcW w:w="1388" w:type="dxa"/>
            <w:tcBorders>
              <w:bottom w:val="nil"/>
            </w:tcBorders>
            <w:shd w:val="clear" w:color="auto" w:fill="auto"/>
          </w:tcPr>
          <w:p w14:paraId="64DDE473" w14:textId="77777777" w:rsidR="00786A96" w:rsidRPr="002A6D06" w:rsidRDefault="00786A96">
            <w:pPr>
              <w:pStyle w:val="08-Tabelageral"/>
              <w:rPr>
                <w:rFonts w:cs="Arial"/>
              </w:rPr>
            </w:pPr>
            <w:r w:rsidRPr="000704A4">
              <w:t>--</w:t>
            </w:r>
          </w:p>
        </w:tc>
        <w:tc>
          <w:tcPr>
            <w:tcW w:w="1497" w:type="dxa"/>
            <w:tcBorders>
              <w:bottom w:val="nil"/>
            </w:tcBorders>
            <w:shd w:val="clear" w:color="auto" w:fill="auto"/>
          </w:tcPr>
          <w:p w14:paraId="2F91F468" w14:textId="77777777" w:rsidR="00786A96" w:rsidRPr="00E3657E" w:rsidRDefault="00786A96">
            <w:pPr>
              <w:pStyle w:val="08-Tabelageral"/>
            </w:pPr>
            <w:r w:rsidRPr="000704A4">
              <w:t>(1)</w:t>
            </w:r>
          </w:p>
        </w:tc>
      </w:tr>
      <w:tr w:rsidR="00786A96" w:rsidRPr="00A47279" w14:paraId="25003B49" w14:textId="77777777">
        <w:trPr>
          <w:trHeight w:val="238"/>
          <w:jc w:val="center"/>
        </w:trPr>
        <w:tc>
          <w:tcPr>
            <w:tcW w:w="3000" w:type="dxa"/>
            <w:gridSpan w:val="2"/>
            <w:tcBorders>
              <w:bottom w:val="nil"/>
            </w:tcBorders>
            <w:shd w:val="clear" w:color="auto" w:fill="auto"/>
            <w:vAlign w:val="center"/>
          </w:tcPr>
          <w:p w14:paraId="535C302F" w14:textId="77777777" w:rsidR="00786A96" w:rsidRPr="00A47279" w:rsidRDefault="00786A96">
            <w:pPr>
              <w:pStyle w:val="08-Tabelageral"/>
              <w:jc w:val="left"/>
              <w:rPr>
                <w:rFonts w:cs="Arial"/>
                <w:szCs w:val="14"/>
              </w:rPr>
            </w:pPr>
            <w:proofErr w:type="spellStart"/>
            <w:r w:rsidRPr="00945E16">
              <w:rPr>
                <w:b/>
                <w:bCs/>
              </w:rPr>
              <w:t>Deductions</w:t>
            </w:r>
            <w:proofErr w:type="spellEnd"/>
            <w:r w:rsidRPr="00945E16">
              <w:rPr>
                <w:b/>
                <w:bCs/>
              </w:rPr>
              <w:t xml:space="preserve"> </w:t>
            </w:r>
            <w:proofErr w:type="spellStart"/>
            <w:r w:rsidRPr="00945E16">
              <w:rPr>
                <w:b/>
                <w:bCs/>
              </w:rPr>
              <w:t>from</w:t>
            </w:r>
            <w:proofErr w:type="spellEnd"/>
            <w:r w:rsidRPr="00945E16">
              <w:rPr>
                <w:b/>
                <w:bCs/>
              </w:rPr>
              <w:t xml:space="preserve"> </w:t>
            </w:r>
            <w:proofErr w:type="spellStart"/>
            <w:r w:rsidRPr="00945E16">
              <w:rPr>
                <w:b/>
                <w:bCs/>
              </w:rPr>
              <w:t>commission</w:t>
            </w:r>
            <w:proofErr w:type="spellEnd"/>
            <w:r w:rsidRPr="00945E16">
              <w:rPr>
                <w:b/>
                <w:bCs/>
              </w:rPr>
              <w:t xml:space="preserve"> income</w:t>
            </w:r>
          </w:p>
        </w:tc>
        <w:tc>
          <w:tcPr>
            <w:tcW w:w="763" w:type="dxa"/>
            <w:tcBorders>
              <w:bottom w:val="nil"/>
            </w:tcBorders>
            <w:shd w:val="clear" w:color="auto" w:fill="auto"/>
          </w:tcPr>
          <w:p w14:paraId="12B158E3" w14:textId="77777777" w:rsidR="00786A96" w:rsidRPr="00890AEB" w:rsidRDefault="00786A96">
            <w:pPr>
              <w:pStyle w:val="08-Tabelageral"/>
              <w:rPr>
                <w:rFonts w:cs="Arial"/>
                <w:bCs/>
                <w:szCs w:val="14"/>
              </w:rPr>
            </w:pPr>
          </w:p>
        </w:tc>
        <w:tc>
          <w:tcPr>
            <w:tcW w:w="1262" w:type="dxa"/>
            <w:tcBorders>
              <w:bottom w:val="nil"/>
            </w:tcBorders>
            <w:shd w:val="clear" w:color="auto" w:fill="auto"/>
            <w:vAlign w:val="center"/>
          </w:tcPr>
          <w:p w14:paraId="38ABBFD3" w14:textId="77777777" w:rsidR="00786A96" w:rsidRPr="00E54DBC" w:rsidRDefault="00786A96">
            <w:pPr>
              <w:pStyle w:val="08-Tabelageral"/>
              <w:rPr>
                <w:b/>
                <w:bCs/>
              </w:rPr>
            </w:pPr>
            <w:r w:rsidRPr="00266610">
              <w:rPr>
                <w:b/>
                <w:bCs/>
              </w:rPr>
              <w:t>(163</w:t>
            </w:r>
            <w:r>
              <w:rPr>
                <w:b/>
                <w:bCs/>
              </w:rPr>
              <w:t>,</w:t>
            </w:r>
            <w:r w:rsidRPr="00266610">
              <w:rPr>
                <w:b/>
                <w:bCs/>
              </w:rPr>
              <w:t>776)</w:t>
            </w:r>
          </w:p>
        </w:tc>
        <w:tc>
          <w:tcPr>
            <w:tcW w:w="1449" w:type="dxa"/>
            <w:tcBorders>
              <w:bottom w:val="nil"/>
            </w:tcBorders>
            <w:shd w:val="clear" w:color="auto" w:fill="auto"/>
            <w:vAlign w:val="center"/>
          </w:tcPr>
          <w:p w14:paraId="2FEAE6CF" w14:textId="77777777" w:rsidR="00786A96" w:rsidRPr="00E54DBC" w:rsidRDefault="00786A96">
            <w:pPr>
              <w:pStyle w:val="08-Tabelageral"/>
              <w:rPr>
                <w:b/>
                <w:bCs/>
              </w:rPr>
            </w:pPr>
            <w:r w:rsidRPr="00F4412E">
              <w:rPr>
                <w:b/>
                <w:bCs/>
              </w:rPr>
              <w:t>(472</w:t>
            </w:r>
            <w:r>
              <w:rPr>
                <w:b/>
                <w:bCs/>
              </w:rPr>
              <w:t>,</w:t>
            </w:r>
            <w:r w:rsidRPr="00F4412E">
              <w:rPr>
                <w:b/>
                <w:bCs/>
              </w:rPr>
              <w:t>714)</w:t>
            </w:r>
          </w:p>
        </w:tc>
        <w:tc>
          <w:tcPr>
            <w:tcW w:w="280" w:type="dxa"/>
            <w:tcBorders>
              <w:bottom w:val="nil"/>
            </w:tcBorders>
            <w:shd w:val="clear" w:color="auto" w:fill="auto"/>
            <w:vAlign w:val="center"/>
          </w:tcPr>
          <w:p w14:paraId="61A54EEA" w14:textId="77777777" w:rsidR="00786A96" w:rsidRPr="00A47279" w:rsidRDefault="00786A96">
            <w:pPr>
              <w:pStyle w:val="08-Tabelageral"/>
            </w:pPr>
          </w:p>
        </w:tc>
        <w:tc>
          <w:tcPr>
            <w:tcW w:w="1388" w:type="dxa"/>
            <w:tcBorders>
              <w:bottom w:val="nil"/>
            </w:tcBorders>
            <w:shd w:val="clear" w:color="auto" w:fill="auto"/>
            <w:vAlign w:val="center"/>
          </w:tcPr>
          <w:p w14:paraId="1DD15E4C" w14:textId="77777777" w:rsidR="00786A96" w:rsidRPr="0038608E" w:rsidRDefault="00786A96">
            <w:pPr>
              <w:pStyle w:val="08-Tabelageral"/>
            </w:pPr>
            <w:r w:rsidRPr="000704A4">
              <w:rPr>
                <w:b/>
                <w:bCs/>
              </w:rPr>
              <w:t>(149</w:t>
            </w:r>
            <w:r>
              <w:rPr>
                <w:b/>
                <w:bCs/>
              </w:rPr>
              <w:t>,</w:t>
            </w:r>
            <w:r w:rsidRPr="000704A4">
              <w:rPr>
                <w:b/>
                <w:bCs/>
              </w:rPr>
              <w:t>526)</w:t>
            </w:r>
          </w:p>
        </w:tc>
        <w:tc>
          <w:tcPr>
            <w:tcW w:w="1497" w:type="dxa"/>
            <w:tcBorders>
              <w:bottom w:val="nil"/>
            </w:tcBorders>
            <w:shd w:val="clear" w:color="auto" w:fill="auto"/>
            <w:vAlign w:val="center"/>
          </w:tcPr>
          <w:p w14:paraId="041B43AF" w14:textId="77777777" w:rsidR="00786A96" w:rsidRPr="0038608E" w:rsidRDefault="00786A96">
            <w:pPr>
              <w:pStyle w:val="08-Tabelageral"/>
            </w:pPr>
            <w:r w:rsidRPr="000704A4">
              <w:rPr>
                <w:b/>
                <w:bCs/>
              </w:rPr>
              <w:t>(426</w:t>
            </w:r>
            <w:r>
              <w:rPr>
                <w:b/>
                <w:bCs/>
              </w:rPr>
              <w:t>,</w:t>
            </w:r>
            <w:r w:rsidRPr="000704A4">
              <w:rPr>
                <w:b/>
                <w:bCs/>
              </w:rPr>
              <w:t>228)</w:t>
            </w:r>
          </w:p>
        </w:tc>
      </w:tr>
      <w:tr w:rsidR="00786A96" w:rsidRPr="00A47279" w14:paraId="0C4922BD" w14:textId="77777777">
        <w:trPr>
          <w:trHeight w:val="238"/>
          <w:jc w:val="center"/>
        </w:trPr>
        <w:tc>
          <w:tcPr>
            <w:tcW w:w="3000" w:type="dxa"/>
            <w:gridSpan w:val="2"/>
            <w:tcBorders>
              <w:bottom w:val="nil"/>
            </w:tcBorders>
            <w:shd w:val="clear" w:color="auto" w:fill="auto"/>
            <w:vAlign w:val="center"/>
          </w:tcPr>
          <w:p w14:paraId="14EF2787" w14:textId="77777777" w:rsidR="00786A96" w:rsidRPr="00A47279" w:rsidRDefault="00786A96">
            <w:pPr>
              <w:pStyle w:val="08-Tabelageral"/>
              <w:ind w:left="113"/>
              <w:jc w:val="left"/>
              <w:rPr>
                <w:rFonts w:cs="Arial"/>
                <w:szCs w:val="14"/>
              </w:rPr>
            </w:pPr>
            <w:proofErr w:type="spellStart"/>
            <w:r>
              <w:t>Cofins</w:t>
            </w:r>
            <w:proofErr w:type="spellEnd"/>
          </w:p>
        </w:tc>
        <w:tc>
          <w:tcPr>
            <w:tcW w:w="763" w:type="dxa"/>
            <w:tcBorders>
              <w:bottom w:val="nil"/>
            </w:tcBorders>
            <w:shd w:val="clear" w:color="auto" w:fill="auto"/>
          </w:tcPr>
          <w:p w14:paraId="35CC2EE0" w14:textId="77777777" w:rsidR="00786A96" w:rsidRPr="00890AEB" w:rsidRDefault="00786A96">
            <w:pPr>
              <w:pStyle w:val="08-Tabelageral"/>
              <w:rPr>
                <w:rFonts w:cs="Arial"/>
                <w:bCs/>
                <w:szCs w:val="14"/>
              </w:rPr>
            </w:pPr>
          </w:p>
        </w:tc>
        <w:tc>
          <w:tcPr>
            <w:tcW w:w="1262" w:type="dxa"/>
            <w:tcBorders>
              <w:bottom w:val="nil"/>
            </w:tcBorders>
            <w:shd w:val="clear" w:color="auto" w:fill="auto"/>
            <w:vAlign w:val="center"/>
          </w:tcPr>
          <w:p w14:paraId="752F1021" w14:textId="77777777" w:rsidR="00786A96" w:rsidRPr="00890AEB" w:rsidRDefault="00786A96">
            <w:pPr>
              <w:pStyle w:val="08-Tabelageral"/>
            </w:pPr>
            <w:r w:rsidRPr="00266610">
              <w:t>(107</w:t>
            </w:r>
            <w:r>
              <w:t>,</w:t>
            </w:r>
            <w:r w:rsidRPr="00266610">
              <w:t>860)</w:t>
            </w:r>
          </w:p>
        </w:tc>
        <w:tc>
          <w:tcPr>
            <w:tcW w:w="1449" w:type="dxa"/>
            <w:tcBorders>
              <w:bottom w:val="nil"/>
            </w:tcBorders>
            <w:shd w:val="clear" w:color="auto" w:fill="auto"/>
            <w:vAlign w:val="center"/>
          </w:tcPr>
          <w:p w14:paraId="298AAA24" w14:textId="77777777" w:rsidR="00786A96" w:rsidRPr="00890AEB" w:rsidRDefault="00786A96">
            <w:pPr>
              <w:pStyle w:val="08-Tabelageral"/>
            </w:pPr>
            <w:r w:rsidRPr="00F4412E">
              <w:t>(311</w:t>
            </w:r>
            <w:r>
              <w:t>,</w:t>
            </w:r>
            <w:r w:rsidRPr="00F4412E">
              <w:t>210)</w:t>
            </w:r>
          </w:p>
        </w:tc>
        <w:tc>
          <w:tcPr>
            <w:tcW w:w="280" w:type="dxa"/>
            <w:tcBorders>
              <w:bottom w:val="nil"/>
            </w:tcBorders>
            <w:shd w:val="clear" w:color="auto" w:fill="auto"/>
            <w:vAlign w:val="center"/>
          </w:tcPr>
          <w:p w14:paraId="47ADED23" w14:textId="77777777" w:rsidR="00786A96" w:rsidRPr="00A47279" w:rsidRDefault="00786A96">
            <w:pPr>
              <w:pStyle w:val="08-Tabelageral"/>
            </w:pPr>
          </w:p>
        </w:tc>
        <w:tc>
          <w:tcPr>
            <w:tcW w:w="1388" w:type="dxa"/>
            <w:tcBorders>
              <w:bottom w:val="nil"/>
            </w:tcBorders>
            <w:shd w:val="clear" w:color="auto" w:fill="auto"/>
          </w:tcPr>
          <w:p w14:paraId="766F2B2F" w14:textId="77777777" w:rsidR="00786A96" w:rsidRPr="0038608E" w:rsidRDefault="00786A96">
            <w:pPr>
              <w:pStyle w:val="08-Tabelageral"/>
            </w:pPr>
            <w:r w:rsidRPr="000704A4">
              <w:t>(98</w:t>
            </w:r>
            <w:r>
              <w:t>,</w:t>
            </w:r>
            <w:r w:rsidRPr="000704A4">
              <w:t>196)</w:t>
            </w:r>
          </w:p>
        </w:tc>
        <w:tc>
          <w:tcPr>
            <w:tcW w:w="1497" w:type="dxa"/>
            <w:tcBorders>
              <w:bottom w:val="nil"/>
            </w:tcBorders>
            <w:shd w:val="clear" w:color="auto" w:fill="auto"/>
          </w:tcPr>
          <w:p w14:paraId="21D89141" w14:textId="77777777" w:rsidR="00786A96" w:rsidRPr="0038608E" w:rsidRDefault="00786A96">
            <w:pPr>
              <w:pStyle w:val="08-Tabelageral"/>
            </w:pPr>
            <w:r w:rsidRPr="000704A4">
              <w:t>(280</w:t>
            </w:r>
            <w:r>
              <w:t>,</w:t>
            </w:r>
            <w:r w:rsidRPr="000704A4">
              <w:t>274)</w:t>
            </w:r>
          </w:p>
        </w:tc>
      </w:tr>
      <w:tr w:rsidR="00786A96" w:rsidRPr="00A47279" w14:paraId="474F0343" w14:textId="77777777">
        <w:trPr>
          <w:trHeight w:val="238"/>
          <w:jc w:val="center"/>
        </w:trPr>
        <w:tc>
          <w:tcPr>
            <w:tcW w:w="3000" w:type="dxa"/>
            <w:gridSpan w:val="2"/>
            <w:tcBorders>
              <w:bottom w:val="nil"/>
            </w:tcBorders>
            <w:shd w:val="clear" w:color="auto" w:fill="auto"/>
            <w:vAlign w:val="center"/>
          </w:tcPr>
          <w:p w14:paraId="6CC66202" w14:textId="77777777" w:rsidR="00786A96" w:rsidRPr="00A47279" w:rsidRDefault="00786A96">
            <w:pPr>
              <w:pStyle w:val="08-Tabelageral"/>
              <w:ind w:left="113"/>
              <w:jc w:val="left"/>
              <w:rPr>
                <w:rFonts w:cs="Arial"/>
                <w:szCs w:val="14"/>
              </w:rPr>
            </w:pPr>
            <w:r>
              <w:t>ISS</w:t>
            </w:r>
          </w:p>
        </w:tc>
        <w:tc>
          <w:tcPr>
            <w:tcW w:w="763" w:type="dxa"/>
            <w:tcBorders>
              <w:bottom w:val="nil"/>
            </w:tcBorders>
            <w:shd w:val="clear" w:color="auto" w:fill="auto"/>
          </w:tcPr>
          <w:p w14:paraId="11AACD28" w14:textId="77777777" w:rsidR="00786A96" w:rsidRPr="00890AEB" w:rsidRDefault="00786A96">
            <w:pPr>
              <w:pStyle w:val="08-Tabelageral"/>
              <w:rPr>
                <w:rFonts w:cs="Arial"/>
                <w:bCs/>
                <w:szCs w:val="14"/>
              </w:rPr>
            </w:pPr>
          </w:p>
        </w:tc>
        <w:tc>
          <w:tcPr>
            <w:tcW w:w="1262" w:type="dxa"/>
            <w:tcBorders>
              <w:bottom w:val="nil"/>
            </w:tcBorders>
            <w:shd w:val="clear" w:color="auto" w:fill="auto"/>
            <w:vAlign w:val="center"/>
          </w:tcPr>
          <w:p w14:paraId="608D36B2" w14:textId="77777777" w:rsidR="00786A96" w:rsidRPr="00890AEB" w:rsidRDefault="00786A96">
            <w:pPr>
              <w:pStyle w:val="08-Tabelageral"/>
            </w:pPr>
            <w:r w:rsidRPr="00266610">
              <w:t>(32</w:t>
            </w:r>
            <w:r>
              <w:t>,</w:t>
            </w:r>
            <w:r w:rsidRPr="00266610">
              <w:t>499)</w:t>
            </w:r>
          </w:p>
        </w:tc>
        <w:tc>
          <w:tcPr>
            <w:tcW w:w="1449" w:type="dxa"/>
            <w:tcBorders>
              <w:bottom w:val="nil"/>
            </w:tcBorders>
            <w:shd w:val="clear" w:color="auto" w:fill="auto"/>
            <w:vAlign w:val="center"/>
          </w:tcPr>
          <w:p w14:paraId="2478293A" w14:textId="77777777" w:rsidR="00786A96" w:rsidRPr="00890AEB" w:rsidRDefault="00786A96">
            <w:pPr>
              <w:pStyle w:val="08-Tabelageral"/>
            </w:pPr>
            <w:r w:rsidRPr="00F4412E">
              <w:t>(93</w:t>
            </w:r>
            <w:r>
              <w:t>,</w:t>
            </w:r>
            <w:r w:rsidRPr="00F4412E">
              <w:t>939)</w:t>
            </w:r>
          </w:p>
        </w:tc>
        <w:tc>
          <w:tcPr>
            <w:tcW w:w="280" w:type="dxa"/>
            <w:tcBorders>
              <w:bottom w:val="nil"/>
            </w:tcBorders>
            <w:shd w:val="clear" w:color="auto" w:fill="auto"/>
            <w:vAlign w:val="center"/>
          </w:tcPr>
          <w:p w14:paraId="30D25264" w14:textId="77777777" w:rsidR="00786A96" w:rsidRPr="00A47279" w:rsidRDefault="00786A96">
            <w:pPr>
              <w:pStyle w:val="08-Tabelageral"/>
            </w:pPr>
          </w:p>
        </w:tc>
        <w:tc>
          <w:tcPr>
            <w:tcW w:w="1388" w:type="dxa"/>
            <w:tcBorders>
              <w:bottom w:val="nil"/>
            </w:tcBorders>
            <w:shd w:val="clear" w:color="auto" w:fill="auto"/>
            <w:vAlign w:val="center"/>
          </w:tcPr>
          <w:p w14:paraId="0FAF8246" w14:textId="77777777" w:rsidR="00786A96" w:rsidRPr="0038608E" w:rsidRDefault="00786A96">
            <w:pPr>
              <w:pStyle w:val="08-Tabelageral"/>
            </w:pPr>
            <w:r w:rsidRPr="000704A4">
              <w:t>(30</w:t>
            </w:r>
            <w:r>
              <w:t>,</w:t>
            </w:r>
            <w:r w:rsidRPr="000704A4">
              <w:t>011)</w:t>
            </w:r>
          </w:p>
        </w:tc>
        <w:tc>
          <w:tcPr>
            <w:tcW w:w="1497" w:type="dxa"/>
            <w:tcBorders>
              <w:bottom w:val="nil"/>
            </w:tcBorders>
            <w:shd w:val="clear" w:color="auto" w:fill="auto"/>
            <w:vAlign w:val="center"/>
          </w:tcPr>
          <w:p w14:paraId="5B2576E5" w14:textId="77777777" w:rsidR="00786A96" w:rsidRPr="0038608E" w:rsidRDefault="00786A96">
            <w:pPr>
              <w:pStyle w:val="08-Tabelageral"/>
            </w:pPr>
            <w:r w:rsidRPr="000704A4">
              <w:t>(85</w:t>
            </w:r>
            <w:r>
              <w:t>,</w:t>
            </w:r>
            <w:r w:rsidRPr="000704A4">
              <w:t>105)</w:t>
            </w:r>
          </w:p>
        </w:tc>
      </w:tr>
      <w:tr w:rsidR="00786A96" w:rsidRPr="00A47279" w14:paraId="3E351406" w14:textId="77777777">
        <w:trPr>
          <w:trHeight w:val="238"/>
          <w:jc w:val="center"/>
        </w:trPr>
        <w:tc>
          <w:tcPr>
            <w:tcW w:w="3000" w:type="dxa"/>
            <w:gridSpan w:val="2"/>
            <w:tcBorders>
              <w:bottom w:val="nil"/>
            </w:tcBorders>
            <w:shd w:val="clear" w:color="auto" w:fill="auto"/>
            <w:vAlign w:val="center"/>
          </w:tcPr>
          <w:p w14:paraId="3D3CF389" w14:textId="77777777" w:rsidR="00786A96" w:rsidRPr="00A47279" w:rsidRDefault="00786A96">
            <w:pPr>
              <w:pStyle w:val="08-Tabelageral"/>
              <w:ind w:left="113"/>
              <w:jc w:val="left"/>
              <w:rPr>
                <w:rFonts w:cs="Arial"/>
                <w:szCs w:val="14"/>
              </w:rPr>
            </w:pPr>
            <w:r>
              <w:t>PIS</w:t>
            </w:r>
          </w:p>
        </w:tc>
        <w:tc>
          <w:tcPr>
            <w:tcW w:w="763" w:type="dxa"/>
            <w:tcBorders>
              <w:bottom w:val="nil"/>
            </w:tcBorders>
            <w:shd w:val="clear" w:color="auto" w:fill="auto"/>
          </w:tcPr>
          <w:p w14:paraId="6657B292" w14:textId="77777777" w:rsidR="00786A96" w:rsidRPr="00890AEB" w:rsidRDefault="00786A96">
            <w:pPr>
              <w:pStyle w:val="08-Tabelageral"/>
              <w:rPr>
                <w:rFonts w:cs="Arial"/>
                <w:bCs/>
                <w:szCs w:val="14"/>
              </w:rPr>
            </w:pPr>
          </w:p>
        </w:tc>
        <w:tc>
          <w:tcPr>
            <w:tcW w:w="1262" w:type="dxa"/>
            <w:tcBorders>
              <w:bottom w:val="nil"/>
            </w:tcBorders>
            <w:shd w:val="clear" w:color="auto" w:fill="auto"/>
            <w:vAlign w:val="center"/>
          </w:tcPr>
          <w:p w14:paraId="4D6A8925" w14:textId="77777777" w:rsidR="00786A96" w:rsidRPr="00890AEB" w:rsidRDefault="00786A96">
            <w:pPr>
              <w:pStyle w:val="08-Tabelageral"/>
            </w:pPr>
            <w:r w:rsidRPr="00266610">
              <w:t>(23</w:t>
            </w:r>
            <w:r>
              <w:t>,</w:t>
            </w:r>
            <w:r w:rsidRPr="00266610">
              <w:t>417)</w:t>
            </w:r>
          </w:p>
        </w:tc>
        <w:tc>
          <w:tcPr>
            <w:tcW w:w="1449" w:type="dxa"/>
            <w:tcBorders>
              <w:bottom w:val="nil"/>
            </w:tcBorders>
            <w:shd w:val="clear" w:color="auto" w:fill="auto"/>
            <w:vAlign w:val="center"/>
          </w:tcPr>
          <w:p w14:paraId="0B1C1ED2" w14:textId="77777777" w:rsidR="00786A96" w:rsidRPr="00890AEB" w:rsidRDefault="00786A96">
            <w:pPr>
              <w:pStyle w:val="08-Tabelageral"/>
            </w:pPr>
            <w:r w:rsidRPr="00F4412E">
              <w:t>(67</w:t>
            </w:r>
            <w:r>
              <w:t>,</w:t>
            </w:r>
            <w:r w:rsidRPr="00F4412E">
              <w:t>565)</w:t>
            </w:r>
          </w:p>
        </w:tc>
        <w:tc>
          <w:tcPr>
            <w:tcW w:w="280" w:type="dxa"/>
            <w:tcBorders>
              <w:bottom w:val="nil"/>
            </w:tcBorders>
            <w:shd w:val="clear" w:color="auto" w:fill="auto"/>
            <w:vAlign w:val="center"/>
          </w:tcPr>
          <w:p w14:paraId="50D7119D" w14:textId="77777777" w:rsidR="00786A96" w:rsidRPr="00A47279" w:rsidRDefault="00786A96">
            <w:pPr>
              <w:pStyle w:val="08-Tabelageral"/>
            </w:pPr>
          </w:p>
        </w:tc>
        <w:tc>
          <w:tcPr>
            <w:tcW w:w="1388" w:type="dxa"/>
            <w:tcBorders>
              <w:bottom w:val="nil"/>
            </w:tcBorders>
            <w:shd w:val="clear" w:color="auto" w:fill="auto"/>
          </w:tcPr>
          <w:p w14:paraId="65CB9E22" w14:textId="77777777" w:rsidR="00786A96" w:rsidRPr="0038608E" w:rsidRDefault="00786A96">
            <w:pPr>
              <w:pStyle w:val="08-Tabelageral"/>
            </w:pPr>
            <w:r w:rsidRPr="000704A4">
              <w:t>(21</w:t>
            </w:r>
            <w:r>
              <w:t>,</w:t>
            </w:r>
            <w:r w:rsidRPr="000704A4">
              <w:t>319)</w:t>
            </w:r>
          </w:p>
        </w:tc>
        <w:tc>
          <w:tcPr>
            <w:tcW w:w="1497" w:type="dxa"/>
            <w:tcBorders>
              <w:bottom w:val="nil"/>
            </w:tcBorders>
            <w:shd w:val="clear" w:color="auto" w:fill="auto"/>
          </w:tcPr>
          <w:p w14:paraId="4F7E5FFC" w14:textId="77777777" w:rsidR="00786A96" w:rsidRPr="0038608E" w:rsidRDefault="00786A96">
            <w:pPr>
              <w:pStyle w:val="08-Tabelageral"/>
            </w:pPr>
            <w:r w:rsidRPr="000704A4">
              <w:t>(60</w:t>
            </w:r>
            <w:r>
              <w:t>,</w:t>
            </w:r>
            <w:r w:rsidRPr="000704A4">
              <w:t>849)</w:t>
            </w:r>
          </w:p>
        </w:tc>
      </w:tr>
      <w:tr w:rsidR="00786A96" w:rsidRPr="00077CB2" w14:paraId="72F64548" w14:textId="77777777">
        <w:trPr>
          <w:trHeight w:val="238"/>
          <w:jc w:val="center"/>
        </w:trPr>
        <w:tc>
          <w:tcPr>
            <w:tcW w:w="3000" w:type="dxa"/>
            <w:gridSpan w:val="2"/>
            <w:tcBorders>
              <w:top w:val="nil"/>
              <w:bottom w:val="single" w:sz="2" w:space="0" w:color="1F3864" w:themeColor="accent1" w:themeShade="80"/>
            </w:tcBorders>
            <w:shd w:val="clear" w:color="auto" w:fill="auto"/>
            <w:vAlign w:val="center"/>
          </w:tcPr>
          <w:p w14:paraId="154DFCFA" w14:textId="77777777" w:rsidR="00786A96" w:rsidRPr="00077CB2" w:rsidRDefault="00786A96">
            <w:pPr>
              <w:keepNext/>
              <w:keepLines/>
              <w:spacing w:before="40" w:after="40" w:line="240" w:lineRule="auto"/>
              <w:rPr>
                <w:rFonts w:ascii="Arial" w:hAnsi="Arial" w:cs="Arial"/>
                <w:b/>
                <w:spacing w:val="-2"/>
                <w:sz w:val="14"/>
                <w:szCs w:val="14"/>
              </w:rPr>
            </w:pPr>
            <w:r w:rsidRPr="00945E16">
              <w:rPr>
                <w:rFonts w:ascii="Arial" w:hAnsi="Arial" w:cs="Arial"/>
                <w:b/>
                <w:spacing w:val="-2"/>
                <w:sz w:val="14"/>
                <w:szCs w:val="14"/>
              </w:rPr>
              <w:t xml:space="preserve">Net </w:t>
            </w:r>
            <w:proofErr w:type="spellStart"/>
            <w:r w:rsidRPr="00945E16">
              <w:rPr>
                <w:rFonts w:ascii="Arial" w:hAnsi="Arial" w:cs="Arial"/>
                <w:b/>
                <w:spacing w:val="-2"/>
                <w:sz w:val="14"/>
                <w:szCs w:val="14"/>
              </w:rPr>
              <w:t>commission</w:t>
            </w:r>
            <w:proofErr w:type="spellEnd"/>
            <w:r w:rsidRPr="00945E16">
              <w:rPr>
                <w:rFonts w:ascii="Arial" w:hAnsi="Arial" w:cs="Arial"/>
                <w:b/>
                <w:spacing w:val="-2"/>
                <w:sz w:val="14"/>
                <w:szCs w:val="14"/>
              </w:rPr>
              <w:t xml:space="preserve"> income</w:t>
            </w:r>
          </w:p>
        </w:tc>
        <w:tc>
          <w:tcPr>
            <w:tcW w:w="763" w:type="dxa"/>
            <w:tcBorders>
              <w:top w:val="nil"/>
              <w:bottom w:val="single" w:sz="2" w:space="0" w:color="1F3864" w:themeColor="accent1" w:themeShade="80"/>
            </w:tcBorders>
            <w:shd w:val="clear" w:color="auto" w:fill="auto"/>
          </w:tcPr>
          <w:p w14:paraId="6BEED1A4" w14:textId="77777777" w:rsidR="00786A96" w:rsidRPr="00077CB2" w:rsidRDefault="00786A96">
            <w:pPr>
              <w:keepNext/>
              <w:keepLines/>
              <w:spacing w:before="40" w:after="40"/>
              <w:jc w:val="right"/>
              <w:rPr>
                <w:rFonts w:ascii="Arial" w:hAnsi="Arial" w:cs="Arial"/>
                <w:b/>
                <w:spacing w:val="-2"/>
                <w:sz w:val="14"/>
                <w:szCs w:val="14"/>
              </w:rPr>
            </w:pPr>
          </w:p>
        </w:tc>
        <w:tc>
          <w:tcPr>
            <w:tcW w:w="1262" w:type="dxa"/>
            <w:tcBorders>
              <w:top w:val="nil"/>
              <w:bottom w:val="single" w:sz="2" w:space="0" w:color="1F3864" w:themeColor="accent1" w:themeShade="80"/>
            </w:tcBorders>
            <w:shd w:val="clear" w:color="auto" w:fill="auto"/>
            <w:vAlign w:val="center"/>
          </w:tcPr>
          <w:p w14:paraId="43ED8414" w14:textId="77777777" w:rsidR="00786A96" w:rsidRPr="00077CB2" w:rsidRDefault="00786A96">
            <w:pPr>
              <w:pStyle w:val="08-Tabelageral"/>
              <w:rPr>
                <w:b/>
              </w:rPr>
            </w:pPr>
            <w:r w:rsidRPr="00266610">
              <w:rPr>
                <w:b/>
              </w:rPr>
              <w:t>1</w:t>
            </w:r>
            <w:r>
              <w:rPr>
                <w:b/>
              </w:rPr>
              <w:t>,</w:t>
            </w:r>
            <w:r w:rsidRPr="00266610">
              <w:rPr>
                <w:b/>
              </w:rPr>
              <w:t>256</w:t>
            </w:r>
            <w:r>
              <w:rPr>
                <w:b/>
              </w:rPr>
              <w:t>,</w:t>
            </w:r>
            <w:r w:rsidRPr="00266610">
              <w:rPr>
                <w:b/>
              </w:rPr>
              <w:t>863</w:t>
            </w:r>
          </w:p>
        </w:tc>
        <w:tc>
          <w:tcPr>
            <w:tcW w:w="1449" w:type="dxa"/>
            <w:tcBorders>
              <w:top w:val="nil"/>
              <w:bottom w:val="single" w:sz="2" w:space="0" w:color="1F3864" w:themeColor="accent1" w:themeShade="80"/>
            </w:tcBorders>
            <w:shd w:val="clear" w:color="auto" w:fill="auto"/>
            <w:vAlign w:val="center"/>
          </w:tcPr>
          <w:p w14:paraId="09F0C4B7" w14:textId="77777777" w:rsidR="00786A96" w:rsidRPr="00077CB2" w:rsidRDefault="00786A96">
            <w:pPr>
              <w:pStyle w:val="08-Tabelageral"/>
              <w:rPr>
                <w:b/>
              </w:rPr>
            </w:pPr>
            <w:r w:rsidRPr="00F4412E">
              <w:rPr>
                <w:b/>
              </w:rPr>
              <w:t>3</w:t>
            </w:r>
            <w:r>
              <w:rPr>
                <w:b/>
              </w:rPr>
              <w:t>,</w:t>
            </w:r>
            <w:r w:rsidRPr="00F4412E">
              <w:rPr>
                <w:b/>
              </w:rPr>
              <w:t>628</w:t>
            </w:r>
            <w:r>
              <w:rPr>
                <w:b/>
              </w:rPr>
              <w:t>,</w:t>
            </w:r>
            <w:r w:rsidRPr="00F4412E">
              <w:rPr>
                <w:b/>
              </w:rPr>
              <w:t>666</w:t>
            </w:r>
          </w:p>
        </w:tc>
        <w:tc>
          <w:tcPr>
            <w:tcW w:w="280" w:type="dxa"/>
            <w:tcBorders>
              <w:top w:val="nil"/>
              <w:bottom w:val="single" w:sz="2" w:space="0" w:color="1F3864" w:themeColor="accent1" w:themeShade="80"/>
            </w:tcBorders>
            <w:shd w:val="clear" w:color="auto" w:fill="auto"/>
            <w:vAlign w:val="center"/>
          </w:tcPr>
          <w:p w14:paraId="74B764F6" w14:textId="77777777" w:rsidR="00786A96" w:rsidRPr="00077CB2" w:rsidRDefault="00786A96">
            <w:pPr>
              <w:pStyle w:val="08-Tabelageral"/>
              <w:rPr>
                <w:b/>
              </w:rPr>
            </w:pPr>
          </w:p>
        </w:tc>
        <w:tc>
          <w:tcPr>
            <w:tcW w:w="1388" w:type="dxa"/>
            <w:tcBorders>
              <w:top w:val="nil"/>
              <w:bottom w:val="single" w:sz="2" w:space="0" w:color="1F3864" w:themeColor="accent1" w:themeShade="80"/>
            </w:tcBorders>
            <w:shd w:val="clear" w:color="auto" w:fill="auto"/>
            <w:vAlign w:val="center"/>
          </w:tcPr>
          <w:p w14:paraId="3AA93252" w14:textId="77777777" w:rsidR="00786A96" w:rsidRPr="0038608E" w:rsidRDefault="00786A96">
            <w:pPr>
              <w:pStyle w:val="08-Tabelageral"/>
              <w:rPr>
                <w:b/>
              </w:rPr>
            </w:pPr>
            <w:r w:rsidRPr="000704A4">
              <w:rPr>
                <w:b/>
                <w:bCs/>
              </w:rPr>
              <w:t>1</w:t>
            </w:r>
            <w:r>
              <w:rPr>
                <w:b/>
                <w:bCs/>
              </w:rPr>
              <w:t>,</w:t>
            </w:r>
            <w:r w:rsidRPr="000704A4">
              <w:rPr>
                <w:b/>
                <w:bCs/>
              </w:rPr>
              <w:t>145</w:t>
            </w:r>
            <w:r>
              <w:rPr>
                <w:b/>
                <w:bCs/>
              </w:rPr>
              <w:t>,</w:t>
            </w:r>
            <w:r w:rsidRPr="000704A4">
              <w:rPr>
                <w:b/>
                <w:bCs/>
              </w:rPr>
              <w:t>814</w:t>
            </w:r>
          </w:p>
        </w:tc>
        <w:tc>
          <w:tcPr>
            <w:tcW w:w="1497" w:type="dxa"/>
            <w:tcBorders>
              <w:top w:val="nil"/>
              <w:bottom w:val="single" w:sz="2" w:space="0" w:color="1F3864" w:themeColor="accent1" w:themeShade="80"/>
            </w:tcBorders>
            <w:shd w:val="clear" w:color="auto" w:fill="auto"/>
            <w:vAlign w:val="center"/>
          </w:tcPr>
          <w:p w14:paraId="07FC3E7F" w14:textId="77777777" w:rsidR="00786A96" w:rsidRPr="0038608E" w:rsidRDefault="00786A96">
            <w:pPr>
              <w:pStyle w:val="08-Tabelageral"/>
              <w:rPr>
                <w:b/>
              </w:rPr>
            </w:pPr>
            <w:r w:rsidRPr="000704A4">
              <w:rPr>
                <w:b/>
                <w:bCs/>
              </w:rPr>
              <w:t>3</w:t>
            </w:r>
            <w:r>
              <w:rPr>
                <w:b/>
                <w:bCs/>
              </w:rPr>
              <w:t>,</w:t>
            </w:r>
            <w:r w:rsidRPr="000704A4">
              <w:rPr>
                <w:b/>
                <w:bCs/>
              </w:rPr>
              <w:t>269</w:t>
            </w:r>
            <w:r>
              <w:rPr>
                <w:b/>
                <w:bCs/>
              </w:rPr>
              <w:t>,</w:t>
            </w:r>
            <w:r w:rsidRPr="000704A4">
              <w:rPr>
                <w:b/>
                <w:bCs/>
              </w:rPr>
              <w:t>544</w:t>
            </w:r>
          </w:p>
        </w:tc>
      </w:tr>
    </w:tbl>
    <w:p w14:paraId="6CCCCF5E" w14:textId="599527C7" w:rsidR="00786A96" w:rsidRDefault="00786A96" w:rsidP="00D96BB1">
      <w:pPr>
        <w:pStyle w:val="07-Legenda"/>
        <w:numPr>
          <w:ilvl w:val="0"/>
          <w:numId w:val="19"/>
        </w:numPr>
        <w:tabs>
          <w:tab w:val="clear" w:pos="284"/>
          <w:tab w:val="left" w:pos="0"/>
        </w:tabs>
        <w:ind w:left="284" w:hanging="284"/>
        <w:rPr>
          <w:lang w:val="en-US"/>
        </w:rPr>
      </w:pPr>
      <w:r>
        <w:rPr>
          <w:lang w:val="en-US"/>
        </w:rPr>
        <w:t>Auto and Major Risk Insurance.</w:t>
      </w:r>
    </w:p>
    <w:p w14:paraId="7B09DC22" w14:textId="243F485E" w:rsidR="00F82003" w:rsidRPr="00786A96" w:rsidRDefault="00786A96" w:rsidP="00786A96">
      <w:pPr>
        <w:pStyle w:val="07-Legenda"/>
        <w:spacing w:before="120" w:after="120" w:line="276" w:lineRule="auto"/>
        <w:ind w:left="0" w:firstLine="0"/>
        <w:rPr>
          <w:sz w:val="18"/>
          <w:lang w:val="en-US"/>
        </w:rPr>
      </w:pPr>
      <w:r w:rsidRPr="00C670B2">
        <w:rPr>
          <w:sz w:val="18"/>
          <w:lang w:val="en-US"/>
        </w:rPr>
        <w:t xml:space="preserve">There </w:t>
      </w:r>
      <w:proofErr w:type="gramStart"/>
      <w:r w:rsidRPr="00C670B2">
        <w:rPr>
          <w:sz w:val="18"/>
          <w:lang w:val="en-US"/>
        </w:rPr>
        <w:t>are</w:t>
      </w:r>
      <w:proofErr w:type="gramEnd"/>
      <w:r w:rsidRPr="00C670B2">
        <w:rPr>
          <w:sz w:val="18"/>
          <w:lang w:val="en-US"/>
        </w:rPr>
        <w:t xml:space="preserve"> n</w:t>
      </w:r>
      <w:r>
        <w:rPr>
          <w:sz w:val="18"/>
          <w:lang w:val="en-US"/>
        </w:rPr>
        <w:t>o amount of commissions income i</w:t>
      </w:r>
      <w:r w:rsidRPr="00C670B2">
        <w:rPr>
          <w:sz w:val="18"/>
          <w:lang w:val="en-US"/>
        </w:rPr>
        <w:t>n parent.</w:t>
      </w:r>
    </w:p>
    <w:p w14:paraId="72C7C272" w14:textId="75E3E78E" w:rsidR="007D4AB0" w:rsidRPr="008E63BC" w:rsidRDefault="004725AE" w:rsidP="008E63BC">
      <w:pPr>
        <w:pStyle w:val="Ttulo1"/>
        <w:spacing w:line="259" w:lineRule="auto"/>
        <w:jc w:val="both"/>
        <w:rPr>
          <w:rFonts w:ascii="Arial" w:hAnsi="Arial"/>
          <w:b/>
          <w:color w:val="1F3864" w:themeColor="accent1" w:themeShade="80"/>
          <w:sz w:val="20"/>
          <w:lang w:val="en-US"/>
        </w:rPr>
      </w:pPr>
      <w:bookmarkStart w:id="42" w:name="_Toc149573394"/>
      <w:bookmarkStart w:id="43" w:name="_Toc181620400"/>
      <w:r w:rsidRPr="004725AE">
        <w:rPr>
          <w:rFonts w:ascii="Arial" w:hAnsi="Arial"/>
          <w:b/>
          <w:color w:val="1F3864" w:themeColor="accent1" w:themeShade="80"/>
          <w:sz w:val="20"/>
          <w:lang w:val="en-US"/>
        </w:rPr>
        <w:t>9 – COSTS OF SERVICES PROVIDED</w:t>
      </w:r>
      <w:bookmarkEnd w:id="42"/>
      <w:bookmarkEnd w:id="43"/>
    </w:p>
    <w:p w14:paraId="7395268B" w14:textId="77777777" w:rsidR="00C844DF" w:rsidRDefault="00C844DF" w:rsidP="00C844DF">
      <w:pPr>
        <w:pStyle w:val="06-Rmil"/>
        <w:rPr>
          <w:szCs w:val="14"/>
          <w:lang w:val="en-US"/>
        </w:rPr>
      </w:pPr>
      <w:r w:rsidRPr="00654762">
        <w:rPr>
          <w:szCs w:val="14"/>
          <w:lang w:val="en-US"/>
        </w:rPr>
        <w:t>R$ thousand</w:t>
      </w:r>
    </w:p>
    <w:tbl>
      <w:tblPr>
        <w:tblW w:w="9639" w:type="dxa"/>
        <w:jc w:val="center"/>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2155"/>
        <w:gridCol w:w="478"/>
        <w:gridCol w:w="628"/>
        <w:gridCol w:w="1418"/>
        <w:gridCol w:w="1701"/>
        <w:gridCol w:w="459"/>
        <w:gridCol w:w="300"/>
        <w:gridCol w:w="977"/>
        <w:gridCol w:w="1523"/>
      </w:tblGrid>
      <w:tr w:rsidR="00C844DF" w:rsidRPr="00A47279" w14:paraId="1B78298F" w14:textId="77777777" w:rsidTr="0053443C">
        <w:trPr>
          <w:trHeight w:val="238"/>
          <w:jc w:val="center"/>
        </w:trPr>
        <w:tc>
          <w:tcPr>
            <w:tcW w:w="2155" w:type="dxa"/>
            <w:tcBorders>
              <w:top w:val="single" w:sz="2" w:space="0" w:color="1F3864" w:themeColor="accent1" w:themeShade="80"/>
              <w:bottom w:val="nil"/>
            </w:tcBorders>
            <w:shd w:val="clear" w:color="auto" w:fill="auto"/>
            <w:vAlign w:val="center"/>
          </w:tcPr>
          <w:p w14:paraId="3BF49417" w14:textId="77777777" w:rsidR="00C844DF" w:rsidRPr="00324813" w:rsidRDefault="00C844DF">
            <w:pPr>
              <w:keepNext/>
              <w:keepLines/>
              <w:tabs>
                <w:tab w:val="left" w:pos="2244"/>
                <w:tab w:val="center" w:pos="3294"/>
                <w:tab w:val="left" w:pos="4208"/>
                <w:tab w:val="left" w:pos="5816"/>
                <w:tab w:val="left" w:pos="5872"/>
              </w:tabs>
              <w:spacing w:before="40" w:after="40"/>
              <w:jc w:val="center"/>
              <w:rPr>
                <w:rFonts w:ascii="Arial" w:hAnsi="Arial" w:cs="Arial"/>
                <w:bCs/>
                <w:spacing w:val="-2"/>
                <w:sz w:val="14"/>
                <w:szCs w:val="14"/>
                <w:lang w:val="en-US"/>
              </w:rPr>
            </w:pPr>
          </w:p>
        </w:tc>
        <w:tc>
          <w:tcPr>
            <w:tcW w:w="1106" w:type="dxa"/>
            <w:gridSpan w:val="2"/>
            <w:tcBorders>
              <w:top w:val="single" w:sz="2" w:space="0" w:color="1F3864" w:themeColor="accent1" w:themeShade="80"/>
              <w:bottom w:val="nil"/>
            </w:tcBorders>
            <w:shd w:val="clear" w:color="auto" w:fill="auto"/>
            <w:vAlign w:val="center"/>
          </w:tcPr>
          <w:p w14:paraId="30E1F7EB" w14:textId="77777777" w:rsidR="00C844DF" w:rsidRPr="00324813" w:rsidRDefault="00C844DF">
            <w:pPr>
              <w:keepNext/>
              <w:keepLines/>
              <w:spacing w:before="40" w:after="40"/>
              <w:jc w:val="center"/>
              <w:rPr>
                <w:rFonts w:ascii="Arial" w:hAnsi="Arial" w:cs="Arial"/>
                <w:b/>
                <w:spacing w:val="-2"/>
                <w:sz w:val="14"/>
                <w:szCs w:val="14"/>
                <w:lang w:val="en-US"/>
              </w:rPr>
            </w:pPr>
          </w:p>
        </w:tc>
        <w:tc>
          <w:tcPr>
            <w:tcW w:w="6378" w:type="dxa"/>
            <w:gridSpan w:val="6"/>
            <w:tcBorders>
              <w:top w:val="single" w:sz="2" w:space="0" w:color="1F3864" w:themeColor="accent1" w:themeShade="80"/>
              <w:bottom w:val="single" w:sz="2" w:space="0" w:color="1F3864" w:themeColor="accent1" w:themeShade="80"/>
            </w:tcBorders>
            <w:shd w:val="clear" w:color="auto" w:fill="auto"/>
            <w:vAlign w:val="center"/>
          </w:tcPr>
          <w:p w14:paraId="67F0C9BC" w14:textId="77777777" w:rsidR="00C844DF" w:rsidRPr="00A47279" w:rsidRDefault="00C844DF">
            <w:pPr>
              <w:keepNext/>
              <w:keepLines/>
              <w:spacing w:before="40" w:after="40"/>
              <w:jc w:val="center"/>
              <w:rPr>
                <w:rFonts w:ascii="Arial" w:hAnsi="Arial" w:cs="Arial"/>
                <w:b/>
                <w:spacing w:val="-2"/>
                <w:sz w:val="14"/>
                <w:szCs w:val="14"/>
              </w:rPr>
            </w:pPr>
            <w:proofErr w:type="spellStart"/>
            <w:r w:rsidRPr="005D0430">
              <w:rPr>
                <w:rFonts w:ascii="Arial" w:hAnsi="Arial" w:cs="Arial"/>
                <w:b/>
                <w:spacing w:val="-2"/>
                <w:sz w:val="14"/>
                <w:szCs w:val="14"/>
              </w:rPr>
              <w:t>Consolidated</w:t>
            </w:r>
            <w:proofErr w:type="spellEnd"/>
          </w:p>
        </w:tc>
      </w:tr>
      <w:tr w:rsidR="00C844DF" w:rsidRPr="00A47279" w14:paraId="05D50244" w14:textId="77777777" w:rsidTr="006F2242">
        <w:trPr>
          <w:trHeight w:val="238"/>
          <w:jc w:val="center"/>
        </w:trPr>
        <w:tc>
          <w:tcPr>
            <w:tcW w:w="2633" w:type="dxa"/>
            <w:gridSpan w:val="2"/>
            <w:tcBorders>
              <w:top w:val="nil"/>
              <w:bottom w:val="single" w:sz="2" w:space="0" w:color="1F3864" w:themeColor="accent1" w:themeShade="80"/>
            </w:tcBorders>
            <w:shd w:val="clear" w:color="auto" w:fill="auto"/>
          </w:tcPr>
          <w:p w14:paraId="6BDF1AE1" w14:textId="77777777" w:rsidR="00C844DF" w:rsidRPr="00A47279" w:rsidRDefault="00C844DF">
            <w:pPr>
              <w:keepNext/>
              <w:keepLines/>
              <w:spacing w:before="40" w:after="40"/>
              <w:rPr>
                <w:rFonts w:ascii="Arial" w:hAnsi="Arial" w:cs="Arial"/>
                <w:b/>
                <w:spacing w:val="-2"/>
                <w:sz w:val="14"/>
                <w:szCs w:val="14"/>
              </w:rPr>
            </w:pPr>
          </w:p>
        </w:tc>
        <w:tc>
          <w:tcPr>
            <w:tcW w:w="628" w:type="dxa"/>
            <w:tcBorders>
              <w:top w:val="nil"/>
              <w:bottom w:val="single" w:sz="2" w:space="0" w:color="1F3864" w:themeColor="accent1" w:themeShade="80"/>
            </w:tcBorders>
            <w:shd w:val="clear" w:color="auto" w:fill="auto"/>
          </w:tcPr>
          <w:p w14:paraId="691711F6" w14:textId="77777777" w:rsidR="00C844DF" w:rsidRPr="00890AEB" w:rsidRDefault="00C844DF">
            <w:pPr>
              <w:keepNext/>
              <w:keepLines/>
              <w:spacing w:before="40" w:after="40"/>
              <w:jc w:val="right"/>
              <w:rPr>
                <w:rFonts w:ascii="Arial" w:hAnsi="Arial" w:cs="Arial"/>
                <w:bCs/>
                <w:spacing w:val="-2"/>
                <w:sz w:val="14"/>
                <w:szCs w:val="14"/>
              </w:rPr>
            </w:pPr>
          </w:p>
        </w:tc>
        <w:tc>
          <w:tcPr>
            <w:tcW w:w="1418" w:type="dxa"/>
            <w:tcBorders>
              <w:top w:val="single" w:sz="2" w:space="0" w:color="1F3864" w:themeColor="accent1" w:themeShade="80"/>
              <w:bottom w:val="single" w:sz="2" w:space="0" w:color="1F3864" w:themeColor="accent1" w:themeShade="80"/>
            </w:tcBorders>
            <w:shd w:val="clear" w:color="auto" w:fill="auto"/>
            <w:vAlign w:val="center"/>
          </w:tcPr>
          <w:p w14:paraId="3518FDAF" w14:textId="283218FC" w:rsidR="00C844DF" w:rsidRPr="0077417D" w:rsidRDefault="00C844DF" w:rsidP="006F2242">
            <w:pPr>
              <w:keepNext/>
              <w:keepLines/>
              <w:spacing w:before="40" w:after="40"/>
              <w:jc w:val="right"/>
              <w:rPr>
                <w:rFonts w:ascii="Arial" w:hAnsi="Arial" w:cs="Arial"/>
                <w:bCs/>
                <w:spacing w:val="-2"/>
                <w:sz w:val="14"/>
                <w:szCs w:val="14"/>
              </w:rPr>
            </w:pPr>
            <w:r>
              <w:rPr>
                <w:rFonts w:ascii="Arial" w:hAnsi="Arial" w:cs="Arial"/>
                <w:b/>
                <w:bCs/>
                <w:spacing w:val="-2"/>
                <w:sz w:val="14"/>
                <w:szCs w:val="18"/>
              </w:rPr>
              <w:t>3</w:t>
            </w:r>
            <w:r w:rsidRPr="00635620">
              <w:rPr>
                <w:rFonts w:ascii="Arial" w:hAnsi="Arial" w:cs="Arial"/>
                <w:b/>
                <w:bCs/>
                <w:spacing w:val="-2"/>
                <w:sz w:val="14"/>
                <w:szCs w:val="18"/>
                <w:vertAlign w:val="superscript"/>
              </w:rPr>
              <w:t>rd</w:t>
            </w:r>
            <w:r w:rsidRPr="00635620">
              <w:rPr>
                <w:rFonts w:ascii="Arial" w:hAnsi="Arial" w:cs="Arial"/>
                <w:b/>
                <w:bCs/>
                <w:spacing w:val="-2"/>
                <w:sz w:val="14"/>
                <w:szCs w:val="18"/>
              </w:rPr>
              <w:t xml:space="preserve"> </w:t>
            </w:r>
            <w:proofErr w:type="spellStart"/>
            <w:r w:rsidRPr="00635620">
              <w:rPr>
                <w:rFonts w:ascii="Arial" w:hAnsi="Arial" w:cs="Arial"/>
                <w:b/>
                <w:bCs/>
                <w:spacing w:val="-2"/>
                <w:sz w:val="14"/>
                <w:szCs w:val="18"/>
              </w:rPr>
              <w:t>Quarter</w:t>
            </w:r>
            <w:proofErr w:type="spellEnd"/>
            <w:r w:rsidRPr="00635620">
              <w:rPr>
                <w:rFonts w:ascii="Arial" w:hAnsi="Arial" w:cs="Arial"/>
                <w:b/>
                <w:bCs/>
                <w:spacing w:val="-2"/>
                <w:sz w:val="14"/>
                <w:szCs w:val="18"/>
              </w:rPr>
              <w:t xml:space="preserve"> 202</w:t>
            </w:r>
            <w:r w:rsidR="0053443C">
              <w:rPr>
                <w:rFonts w:ascii="Arial" w:hAnsi="Arial" w:cs="Arial"/>
                <w:b/>
                <w:bCs/>
                <w:spacing w:val="-2"/>
                <w:sz w:val="14"/>
                <w:szCs w:val="18"/>
              </w:rPr>
              <w:t>4</w:t>
            </w:r>
          </w:p>
        </w:tc>
        <w:tc>
          <w:tcPr>
            <w:tcW w:w="1701" w:type="dxa"/>
            <w:tcBorders>
              <w:top w:val="single" w:sz="2" w:space="0" w:color="1F3864" w:themeColor="accent1" w:themeShade="80"/>
              <w:bottom w:val="single" w:sz="2" w:space="0" w:color="1F3864" w:themeColor="accent1" w:themeShade="80"/>
            </w:tcBorders>
            <w:shd w:val="clear" w:color="auto" w:fill="auto"/>
            <w:vAlign w:val="center"/>
          </w:tcPr>
          <w:p w14:paraId="1AC8EAF5" w14:textId="35384534" w:rsidR="00C844DF" w:rsidRPr="0077417D" w:rsidRDefault="00C844DF" w:rsidP="006F2242">
            <w:pPr>
              <w:keepNext/>
              <w:keepLines/>
              <w:spacing w:before="40" w:after="40"/>
              <w:jc w:val="right"/>
              <w:rPr>
                <w:rFonts w:ascii="Arial" w:hAnsi="Arial" w:cs="Arial"/>
                <w:bCs/>
                <w:spacing w:val="-2"/>
                <w:sz w:val="14"/>
                <w:szCs w:val="14"/>
              </w:rPr>
            </w:pPr>
            <w:r w:rsidRPr="005D0430">
              <w:rPr>
                <w:rFonts w:ascii="Arial" w:hAnsi="Arial" w:cs="Arial"/>
                <w:b/>
                <w:bCs/>
                <w:spacing w:val="-2"/>
                <w:sz w:val="14"/>
                <w:szCs w:val="18"/>
              </w:rPr>
              <w:t xml:space="preserve">01.01 </w:t>
            </w:r>
            <w:proofErr w:type="spellStart"/>
            <w:r w:rsidRPr="005D0430">
              <w:rPr>
                <w:rFonts w:ascii="Arial" w:hAnsi="Arial" w:cs="Arial"/>
                <w:b/>
                <w:bCs/>
                <w:spacing w:val="-2"/>
                <w:sz w:val="14"/>
                <w:szCs w:val="18"/>
              </w:rPr>
              <w:t>to</w:t>
            </w:r>
            <w:proofErr w:type="spellEnd"/>
            <w:r w:rsidRPr="005D0430">
              <w:rPr>
                <w:rFonts w:ascii="Arial" w:hAnsi="Arial" w:cs="Arial"/>
                <w:b/>
                <w:bCs/>
                <w:spacing w:val="-2"/>
                <w:sz w:val="14"/>
                <w:szCs w:val="18"/>
              </w:rPr>
              <w:t xml:space="preserve"> 09.30.</w:t>
            </w:r>
            <w:r>
              <w:rPr>
                <w:rFonts w:ascii="Arial" w:hAnsi="Arial" w:cs="Arial"/>
                <w:b/>
                <w:bCs/>
                <w:spacing w:val="-2"/>
                <w:sz w:val="14"/>
                <w:szCs w:val="18"/>
              </w:rPr>
              <w:t>202</w:t>
            </w:r>
            <w:r w:rsidR="0053443C">
              <w:rPr>
                <w:rFonts w:ascii="Arial" w:hAnsi="Arial" w:cs="Arial"/>
                <w:b/>
                <w:bCs/>
                <w:spacing w:val="-2"/>
                <w:sz w:val="14"/>
                <w:szCs w:val="18"/>
              </w:rPr>
              <w:t>4</w:t>
            </w:r>
          </w:p>
        </w:tc>
        <w:tc>
          <w:tcPr>
            <w:tcW w:w="459" w:type="dxa"/>
            <w:tcBorders>
              <w:top w:val="single" w:sz="2" w:space="0" w:color="1F3864" w:themeColor="accent1" w:themeShade="80"/>
              <w:bottom w:val="single" w:sz="2" w:space="0" w:color="1F3864" w:themeColor="accent1" w:themeShade="80"/>
            </w:tcBorders>
            <w:shd w:val="clear" w:color="auto" w:fill="auto"/>
            <w:vAlign w:val="center"/>
          </w:tcPr>
          <w:p w14:paraId="28EA7E50" w14:textId="77777777" w:rsidR="00C844DF" w:rsidRPr="00A47279" w:rsidRDefault="00C844DF" w:rsidP="006F2242">
            <w:pPr>
              <w:keepNext/>
              <w:keepLines/>
              <w:spacing w:before="40" w:after="40"/>
              <w:jc w:val="right"/>
              <w:rPr>
                <w:rFonts w:ascii="Arial" w:hAnsi="Arial" w:cs="Arial"/>
                <w:b/>
                <w:spacing w:val="-2"/>
                <w:sz w:val="14"/>
                <w:szCs w:val="18"/>
              </w:rPr>
            </w:pPr>
          </w:p>
        </w:tc>
        <w:tc>
          <w:tcPr>
            <w:tcW w:w="1277" w:type="dxa"/>
            <w:gridSpan w:val="2"/>
            <w:tcBorders>
              <w:top w:val="single" w:sz="2" w:space="0" w:color="1F3864" w:themeColor="accent1" w:themeShade="80"/>
              <w:bottom w:val="single" w:sz="2" w:space="0" w:color="1F3864" w:themeColor="accent1" w:themeShade="80"/>
            </w:tcBorders>
            <w:shd w:val="clear" w:color="auto" w:fill="auto"/>
            <w:vAlign w:val="center"/>
          </w:tcPr>
          <w:p w14:paraId="46FC9D93" w14:textId="77777777" w:rsidR="00C844DF" w:rsidRPr="00A47279" w:rsidRDefault="00C844DF" w:rsidP="006F2242">
            <w:pPr>
              <w:keepNext/>
              <w:keepLines/>
              <w:spacing w:before="40" w:after="40"/>
              <w:jc w:val="right"/>
              <w:rPr>
                <w:rFonts w:ascii="Arial" w:hAnsi="Arial" w:cs="Arial"/>
                <w:b/>
                <w:spacing w:val="-2"/>
                <w:sz w:val="14"/>
                <w:szCs w:val="18"/>
              </w:rPr>
            </w:pPr>
            <w:r w:rsidRPr="00635620">
              <w:rPr>
                <w:rFonts w:ascii="Arial" w:hAnsi="Arial" w:cs="Arial"/>
                <w:b/>
                <w:bCs/>
                <w:spacing w:val="-2"/>
                <w:sz w:val="14"/>
                <w:szCs w:val="18"/>
              </w:rPr>
              <w:t>3</w:t>
            </w:r>
            <w:r w:rsidRPr="00635620">
              <w:rPr>
                <w:rFonts w:ascii="Arial" w:hAnsi="Arial" w:cs="Arial"/>
                <w:b/>
                <w:bCs/>
                <w:spacing w:val="-2"/>
                <w:sz w:val="14"/>
                <w:szCs w:val="18"/>
                <w:vertAlign w:val="superscript"/>
              </w:rPr>
              <w:t>rd</w:t>
            </w:r>
            <w:r w:rsidRPr="00635620">
              <w:rPr>
                <w:rFonts w:ascii="Arial" w:hAnsi="Arial" w:cs="Arial"/>
                <w:b/>
                <w:bCs/>
                <w:spacing w:val="-2"/>
                <w:sz w:val="14"/>
                <w:szCs w:val="18"/>
              </w:rPr>
              <w:t xml:space="preserve"> </w:t>
            </w:r>
            <w:proofErr w:type="spellStart"/>
            <w:r w:rsidRPr="00635620">
              <w:rPr>
                <w:rFonts w:ascii="Arial" w:hAnsi="Arial" w:cs="Arial"/>
                <w:b/>
                <w:bCs/>
                <w:spacing w:val="-2"/>
                <w:sz w:val="14"/>
                <w:szCs w:val="18"/>
              </w:rPr>
              <w:t>Quarter</w:t>
            </w:r>
            <w:proofErr w:type="spellEnd"/>
            <w:r w:rsidRPr="00635620">
              <w:rPr>
                <w:rFonts w:ascii="Arial" w:hAnsi="Arial" w:cs="Arial"/>
                <w:b/>
                <w:bCs/>
                <w:spacing w:val="-2"/>
                <w:sz w:val="14"/>
                <w:szCs w:val="18"/>
              </w:rPr>
              <w:t xml:space="preserve"> 2023</w:t>
            </w:r>
          </w:p>
        </w:tc>
        <w:tc>
          <w:tcPr>
            <w:tcW w:w="1523" w:type="dxa"/>
            <w:tcBorders>
              <w:top w:val="single" w:sz="2" w:space="0" w:color="1F3864" w:themeColor="accent1" w:themeShade="80"/>
              <w:bottom w:val="single" w:sz="2" w:space="0" w:color="1F3864" w:themeColor="accent1" w:themeShade="80"/>
            </w:tcBorders>
            <w:shd w:val="clear" w:color="auto" w:fill="auto"/>
            <w:vAlign w:val="center"/>
          </w:tcPr>
          <w:p w14:paraId="6435FA6D" w14:textId="4754B2A2" w:rsidR="00C844DF" w:rsidRPr="00A47279" w:rsidRDefault="00C844DF" w:rsidP="006F2242">
            <w:pPr>
              <w:keepNext/>
              <w:keepLines/>
              <w:spacing w:before="40" w:after="40"/>
              <w:jc w:val="right"/>
              <w:rPr>
                <w:rFonts w:ascii="Arial" w:hAnsi="Arial" w:cs="Arial"/>
                <w:b/>
                <w:spacing w:val="-2"/>
                <w:sz w:val="14"/>
                <w:szCs w:val="18"/>
              </w:rPr>
            </w:pPr>
            <w:r w:rsidRPr="005D0430">
              <w:rPr>
                <w:rFonts w:ascii="Arial" w:hAnsi="Arial" w:cs="Arial"/>
                <w:b/>
                <w:bCs/>
                <w:spacing w:val="-2"/>
                <w:sz w:val="14"/>
                <w:szCs w:val="18"/>
              </w:rPr>
              <w:t xml:space="preserve">01.01 </w:t>
            </w:r>
            <w:proofErr w:type="spellStart"/>
            <w:r w:rsidRPr="005D0430">
              <w:rPr>
                <w:rFonts w:ascii="Arial" w:hAnsi="Arial" w:cs="Arial"/>
                <w:b/>
                <w:bCs/>
                <w:spacing w:val="-2"/>
                <w:sz w:val="14"/>
                <w:szCs w:val="18"/>
              </w:rPr>
              <w:t>to</w:t>
            </w:r>
            <w:proofErr w:type="spellEnd"/>
            <w:r w:rsidRPr="005D0430">
              <w:rPr>
                <w:rFonts w:ascii="Arial" w:hAnsi="Arial" w:cs="Arial"/>
                <w:b/>
                <w:bCs/>
                <w:spacing w:val="-2"/>
                <w:sz w:val="14"/>
                <w:szCs w:val="18"/>
              </w:rPr>
              <w:t xml:space="preserve"> 09.30.</w:t>
            </w:r>
            <w:r>
              <w:rPr>
                <w:rFonts w:ascii="Arial" w:hAnsi="Arial" w:cs="Arial"/>
                <w:b/>
                <w:bCs/>
                <w:spacing w:val="-2"/>
                <w:sz w:val="14"/>
                <w:szCs w:val="18"/>
              </w:rPr>
              <w:t>202</w:t>
            </w:r>
            <w:r w:rsidR="0053443C">
              <w:rPr>
                <w:rFonts w:ascii="Arial" w:hAnsi="Arial" w:cs="Arial"/>
                <w:b/>
                <w:bCs/>
                <w:spacing w:val="-2"/>
                <w:sz w:val="14"/>
                <w:szCs w:val="18"/>
              </w:rPr>
              <w:t>3</w:t>
            </w:r>
          </w:p>
        </w:tc>
      </w:tr>
      <w:tr w:rsidR="006F2242" w:rsidRPr="00A47279" w14:paraId="74BDAC0A" w14:textId="77777777" w:rsidTr="006F2242">
        <w:trPr>
          <w:trHeight w:val="238"/>
          <w:jc w:val="center"/>
        </w:trPr>
        <w:tc>
          <w:tcPr>
            <w:tcW w:w="2633" w:type="dxa"/>
            <w:gridSpan w:val="2"/>
            <w:tcBorders>
              <w:top w:val="single" w:sz="2" w:space="0" w:color="1F3864" w:themeColor="accent1" w:themeShade="80"/>
              <w:bottom w:val="nil"/>
            </w:tcBorders>
            <w:shd w:val="clear" w:color="auto" w:fill="auto"/>
            <w:vAlign w:val="center"/>
          </w:tcPr>
          <w:p w14:paraId="57C495F0" w14:textId="77777777" w:rsidR="006F2242" w:rsidRPr="006F2242" w:rsidRDefault="006F2242" w:rsidP="006F2242">
            <w:pPr>
              <w:pStyle w:val="08-Tabelageral"/>
              <w:jc w:val="left"/>
              <w:rPr>
                <w:rFonts w:cs="Arial"/>
                <w:szCs w:val="14"/>
              </w:rPr>
            </w:pPr>
            <w:proofErr w:type="spellStart"/>
            <w:r w:rsidRPr="005D0430">
              <w:rPr>
                <w:rFonts w:cs="Arial"/>
                <w:szCs w:val="14"/>
              </w:rPr>
              <w:t>Administrative</w:t>
            </w:r>
            <w:proofErr w:type="spellEnd"/>
            <w:r w:rsidRPr="005D0430">
              <w:rPr>
                <w:rFonts w:cs="Arial"/>
                <w:szCs w:val="14"/>
              </w:rPr>
              <w:t xml:space="preserve"> </w:t>
            </w:r>
            <w:proofErr w:type="spellStart"/>
            <w:r w:rsidRPr="005D0430">
              <w:rPr>
                <w:rFonts w:cs="Arial"/>
                <w:szCs w:val="14"/>
              </w:rPr>
              <w:t>cost</w:t>
            </w:r>
            <w:proofErr w:type="spellEnd"/>
            <w:r w:rsidRPr="005D0430">
              <w:rPr>
                <w:rFonts w:cs="Arial"/>
                <w:szCs w:val="14"/>
              </w:rPr>
              <w:t xml:space="preserve"> </w:t>
            </w:r>
            <w:proofErr w:type="spellStart"/>
            <w:r w:rsidRPr="005D0430">
              <w:rPr>
                <w:rFonts w:cs="Arial"/>
                <w:szCs w:val="14"/>
              </w:rPr>
              <w:t>products</w:t>
            </w:r>
            <w:proofErr w:type="spellEnd"/>
          </w:p>
        </w:tc>
        <w:tc>
          <w:tcPr>
            <w:tcW w:w="628" w:type="dxa"/>
            <w:tcBorders>
              <w:top w:val="single" w:sz="2" w:space="0" w:color="1F3864" w:themeColor="accent1" w:themeShade="80"/>
              <w:bottom w:val="nil"/>
            </w:tcBorders>
            <w:shd w:val="clear" w:color="auto" w:fill="auto"/>
          </w:tcPr>
          <w:p w14:paraId="2BB8EA9C" w14:textId="77777777" w:rsidR="006F2242" w:rsidRPr="00890AEB" w:rsidRDefault="006F2242" w:rsidP="006F2242">
            <w:pPr>
              <w:pStyle w:val="08-Tabelageral"/>
              <w:rPr>
                <w:rFonts w:cs="Arial"/>
                <w:bCs/>
                <w:szCs w:val="14"/>
              </w:rPr>
            </w:pPr>
          </w:p>
        </w:tc>
        <w:tc>
          <w:tcPr>
            <w:tcW w:w="1418" w:type="dxa"/>
            <w:tcBorders>
              <w:top w:val="single" w:sz="2" w:space="0" w:color="1F3864" w:themeColor="accent1" w:themeShade="80"/>
            </w:tcBorders>
            <w:shd w:val="clear" w:color="auto" w:fill="auto"/>
            <w:vAlign w:val="center"/>
          </w:tcPr>
          <w:p w14:paraId="700D3504" w14:textId="3861DE27" w:rsidR="006F2242" w:rsidRPr="00890AEB" w:rsidRDefault="006F2242" w:rsidP="006F2242">
            <w:pPr>
              <w:pStyle w:val="08-Tabelageral"/>
            </w:pPr>
            <w:r>
              <w:t>(</w:t>
            </w:r>
            <w:r w:rsidRPr="005F3937">
              <w:t>24</w:t>
            </w:r>
            <w:r>
              <w:t>,</w:t>
            </w:r>
            <w:r w:rsidRPr="005F3937">
              <w:t>473</w:t>
            </w:r>
            <w:r>
              <w:t>)</w:t>
            </w:r>
          </w:p>
        </w:tc>
        <w:tc>
          <w:tcPr>
            <w:tcW w:w="1701" w:type="dxa"/>
            <w:tcBorders>
              <w:top w:val="single" w:sz="2" w:space="0" w:color="1F3864" w:themeColor="accent1" w:themeShade="80"/>
            </w:tcBorders>
            <w:shd w:val="clear" w:color="auto" w:fill="auto"/>
            <w:vAlign w:val="center"/>
          </w:tcPr>
          <w:p w14:paraId="45B7CC32" w14:textId="5BD0BB20" w:rsidR="006F2242" w:rsidRPr="00890AEB" w:rsidRDefault="006F2242" w:rsidP="006F2242">
            <w:pPr>
              <w:pStyle w:val="08-Tabelageral"/>
            </w:pPr>
            <w:r>
              <w:t>(</w:t>
            </w:r>
            <w:r w:rsidRPr="001249B0">
              <w:t>78</w:t>
            </w:r>
            <w:r>
              <w:t>,</w:t>
            </w:r>
            <w:r w:rsidRPr="001249B0">
              <w:t>020</w:t>
            </w:r>
            <w:r>
              <w:t>)</w:t>
            </w:r>
          </w:p>
        </w:tc>
        <w:tc>
          <w:tcPr>
            <w:tcW w:w="759" w:type="dxa"/>
            <w:gridSpan w:val="2"/>
            <w:tcBorders>
              <w:top w:val="single" w:sz="2" w:space="0" w:color="1F3864" w:themeColor="accent1" w:themeShade="80"/>
              <w:bottom w:val="nil"/>
            </w:tcBorders>
            <w:shd w:val="clear" w:color="auto" w:fill="auto"/>
            <w:vAlign w:val="center"/>
          </w:tcPr>
          <w:p w14:paraId="372169D0" w14:textId="77777777" w:rsidR="006F2242" w:rsidRPr="00A47279" w:rsidRDefault="006F2242" w:rsidP="006F2242">
            <w:pPr>
              <w:pStyle w:val="08-Tabelageral"/>
            </w:pPr>
          </w:p>
        </w:tc>
        <w:tc>
          <w:tcPr>
            <w:tcW w:w="977" w:type="dxa"/>
            <w:tcBorders>
              <w:top w:val="single" w:sz="2" w:space="0" w:color="1F3864" w:themeColor="accent1" w:themeShade="80"/>
            </w:tcBorders>
            <w:shd w:val="clear" w:color="auto" w:fill="auto"/>
            <w:vAlign w:val="center"/>
          </w:tcPr>
          <w:p w14:paraId="17E52DA0" w14:textId="47D18A0E" w:rsidR="006F2242" w:rsidRPr="007F1951" w:rsidRDefault="006F2242" w:rsidP="006F2242">
            <w:pPr>
              <w:pStyle w:val="08-Tabelageral"/>
            </w:pPr>
            <w:r>
              <w:t>(</w:t>
            </w:r>
            <w:r w:rsidRPr="000C01F4">
              <w:t>27</w:t>
            </w:r>
            <w:r>
              <w:t>,</w:t>
            </w:r>
            <w:r w:rsidRPr="000C01F4">
              <w:t>181</w:t>
            </w:r>
            <w:r>
              <w:t>)</w:t>
            </w:r>
          </w:p>
        </w:tc>
        <w:tc>
          <w:tcPr>
            <w:tcW w:w="1523" w:type="dxa"/>
            <w:tcBorders>
              <w:top w:val="single" w:sz="2" w:space="0" w:color="1F3864" w:themeColor="accent1" w:themeShade="80"/>
              <w:bottom w:val="nil"/>
            </w:tcBorders>
            <w:shd w:val="clear" w:color="auto" w:fill="auto"/>
            <w:vAlign w:val="center"/>
          </w:tcPr>
          <w:p w14:paraId="4E141D87" w14:textId="323CAD6E" w:rsidR="006F2242" w:rsidRPr="007F1951" w:rsidRDefault="006F2242" w:rsidP="006F2242">
            <w:pPr>
              <w:pStyle w:val="08-Tabelageral"/>
            </w:pPr>
            <w:r>
              <w:t>(</w:t>
            </w:r>
            <w:r w:rsidRPr="00D41683">
              <w:t>92</w:t>
            </w:r>
            <w:r>
              <w:t>,</w:t>
            </w:r>
            <w:r w:rsidRPr="00D41683">
              <w:t>626</w:t>
            </w:r>
            <w:r>
              <w:t>)</w:t>
            </w:r>
          </w:p>
        </w:tc>
      </w:tr>
      <w:tr w:rsidR="006F2242" w:rsidRPr="00A47279" w14:paraId="0FBE2781" w14:textId="77777777" w:rsidTr="006F2242">
        <w:trPr>
          <w:trHeight w:val="238"/>
          <w:jc w:val="center"/>
        </w:trPr>
        <w:tc>
          <w:tcPr>
            <w:tcW w:w="2633" w:type="dxa"/>
            <w:gridSpan w:val="2"/>
            <w:tcBorders>
              <w:top w:val="nil"/>
              <w:bottom w:val="nil"/>
            </w:tcBorders>
            <w:shd w:val="clear" w:color="auto" w:fill="auto"/>
            <w:vAlign w:val="center"/>
          </w:tcPr>
          <w:p w14:paraId="2B7E0055" w14:textId="77777777" w:rsidR="006F2242" w:rsidRPr="00A47279" w:rsidRDefault="006F2242" w:rsidP="006F2242">
            <w:pPr>
              <w:pStyle w:val="08-Tabelageral"/>
              <w:jc w:val="left"/>
              <w:rPr>
                <w:rFonts w:cs="Arial"/>
                <w:szCs w:val="14"/>
              </w:rPr>
            </w:pPr>
            <w:proofErr w:type="spellStart"/>
            <w:r w:rsidRPr="005D0430">
              <w:rPr>
                <w:rFonts w:cs="Arial"/>
                <w:szCs w:val="14"/>
              </w:rPr>
              <w:t>Operational</w:t>
            </w:r>
            <w:proofErr w:type="spellEnd"/>
            <w:r w:rsidRPr="005D0430">
              <w:rPr>
                <w:rFonts w:cs="Arial"/>
                <w:szCs w:val="14"/>
              </w:rPr>
              <w:t xml:space="preserve"> </w:t>
            </w:r>
            <w:proofErr w:type="spellStart"/>
            <w:r w:rsidRPr="005D0430">
              <w:rPr>
                <w:rFonts w:cs="Arial"/>
                <w:szCs w:val="14"/>
              </w:rPr>
              <w:t>support</w:t>
            </w:r>
            <w:proofErr w:type="spellEnd"/>
            <w:r w:rsidRPr="005D0430">
              <w:rPr>
                <w:rFonts w:cs="Arial"/>
                <w:szCs w:val="14"/>
              </w:rPr>
              <w:t xml:space="preserve"> </w:t>
            </w:r>
            <w:proofErr w:type="spellStart"/>
            <w:r w:rsidRPr="005D0430">
              <w:rPr>
                <w:rFonts w:cs="Arial"/>
                <w:szCs w:val="14"/>
              </w:rPr>
              <w:t>cost</w:t>
            </w:r>
            <w:proofErr w:type="spellEnd"/>
          </w:p>
        </w:tc>
        <w:tc>
          <w:tcPr>
            <w:tcW w:w="628" w:type="dxa"/>
            <w:tcBorders>
              <w:top w:val="nil"/>
              <w:bottom w:val="nil"/>
            </w:tcBorders>
            <w:shd w:val="clear" w:color="auto" w:fill="auto"/>
          </w:tcPr>
          <w:p w14:paraId="1BDF8ABB" w14:textId="77777777" w:rsidR="006F2242" w:rsidRPr="00890AEB" w:rsidRDefault="006F2242" w:rsidP="006F2242">
            <w:pPr>
              <w:pStyle w:val="08-Tabelageral"/>
              <w:rPr>
                <w:rFonts w:cs="Arial"/>
                <w:bCs/>
                <w:szCs w:val="14"/>
              </w:rPr>
            </w:pPr>
          </w:p>
        </w:tc>
        <w:tc>
          <w:tcPr>
            <w:tcW w:w="1418" w:type="dxa"/>
            <w:shd w:val="clear" w:color="auto" w:fill="auto"/>
            <w:vAlign w:val="center"/>
          </w:tcPr>
          <w:p w14:paraId="69D9F735" w14:textId="1BE02D69" w:rsidR="006F2242" w:rsidRPr="00890AEB" w:rsidRDefault="006F2242" w:rsidP="006F2242">
            <w:pPr>
              <w:pStyle w:val="08-Tabelageral"/>
            </w:pPr>
            <w:r>
              <w:t>(</w:t>
            </w:r>
            <w:r w:rsidRPr="005F3937">
              <w:t>10</w:t>
            </w:r>
            <w:r>
              <w:t>,</w:t>
            </w:r>
            <w:r w:rsidRPr="005F3937">
              <w:t>314</w:t>
            </w:r>
            <w:r>
              <w:t>)</w:t>
            </w:r>
          </w:p>
        </w:tc>
        <w:tc>
          <w:tcPr>
            <w:tcW w:w="1701" w:type="dxa"/>
            <w:shd w:val="clear" w:color="auto" w:fill="auto"/>
            <w:vAlign w:val="center"/>
          </w:tcPr>
          <w:p w14:paraId="69ED8CD6" w14:textId="278DA6A3" w:rsidR="006F2242" w:rsidRPr="00890AEB" w:rsidRDefault="006F2242" w:rsidP="006F2242">
            <w:pPr>
              <w:pStyle w:val="08-Tabelageral"/>
            </w:pPr>
            <w:r>
              <w:t>(</w:t>
            </w:r>
            <w:r w:rsidRPr="001249B0">
              <w:t>32</w:t>
            </w:r>
            <w:r>
              <w:t>,</w:t>
            </w:r>
            <w:r w:rsidRPr="001249B0">
              <w:t>073</w:t>
            </w:r>
            <w:r>
              <w:t>)</w:t>
            </w:r>
          </w:p>
        </w:tc>
        <w:tc>
          <w:tcPr>
            <w:tcW w:w="759" w:type="dxa"/>
            <w:gridSpan w:val="2"/>
            <w:tcBorders>
              <w:top w:val="nil"/>
              <w:bottom w:val="nil"/>
            </w:tcBorders>
            <w:shd w:val="clear" w:color="auto" w:fill="auto"/>
            <w:vAlign w:val="center"/>
          </w:tcPr>
          <w:p w14:paraId="5940CCC0" w14:textId="77777777" w:rsidR="006F2242" w:rsidRPr="00A47279" w:rsidRDefault="006F2242" w:rsidP="006F2242">
            <w:pPr>
              <w:pStyle w:val="08-Tabelageral"/>
            </w:pPr>
          </w:p>
        </w:tc>
        <w:tc>
          <w:tcPr>
            <w:tcW w:w="977" w:type="dxa"/>
            <w:shd w:val="clear" w:color="auto" w:fill="auto"/>
            <w:vAlign w:val="center"/>
          </w:tcPr>
          <w:p w14:paraId="25FBC7E1" w14:textId="7A8A7289" w:rsidR="006F2242" w:rsidRPr="007F1951" w:rsidRDefault="006F2242" w:rsidP="006F2242">
            <w:pPr>
              <w:pStyle w:val="08-Tabelageral"/>
            </w:pPr>
            <w:r>
              <w:t>(</w:t>
            </w:r>
            <w:r w:rsidRPr="000C01F4">
              <w:t>12</w:t>
            </w:r>
            <w:r>
              <w:t>,</w:t>
            </w:r>
            <w:r w:rsidRPr="000C01F4">
              <w:t>403</w:t>
            </w:r>
            <w:r>
              <w:t>)</w:t>
            </w:r>
          </w:p>
        </w:tc>
        <w:tc>
          <w:tcPr>
            <w:tcW w:w="1523" w:type="dxa"/>
            <w:tcBorders>
              <w:top w:val="nil"/>
              <w:bottom w:val="nil"/>
            </w:tcBorders>
            <w:shd w:val="clear" w:color="auto" w:fill="auto"/>
            <w:vAlign w:val="center"/>
          </w:tcPr>
          <w:p w14:paraId="472FCC51" w14:textId="6A75E6F4" w:rsidR="006F2242" w:rsidRPr="007F1951" w:rsidRDefault="006F2242" w:rsidP="006F2242">
            <w:pPr>
              <w:pStyle w:val="08-Tabelageral"/>
            </w:pPr>
            <w:r>
              <w:t>(</w:t>
            </w:r>
            <w:r w:rsidRPr="00D41683">
              <w:t>37</w:t>
            </w:r>
            <w:r>
              <w:t>,</w:t>
            </w:r>
            <w:r w:rsidRPr="00D41683">
              <w:t>313</w:t>
            </w:r>
            <w:r>
              <w:t>)</w:t>
            </w:r>
          </w:p>
        </w:tc>
      </w:tr>
      <w:tr w:rsidR="006F2242" w:rsidRPr="00A47279" w14:paraId="538095C7" w14:textId="77777777" w:rsidTr="006F2242">
        <w:trPr>
          <w:trHeight w:val="238"/>
          <w:jc w:val="center"/>
        </w:trPr>
        <w:tc>
          <w:tcPr>
            <w:tcW w:w="2633" w:type="dxa"/>
            <w:gridSpan w:val="2"/>
            <w:tcBorders>
              <w:top w:val="nil"/>
              <w:bottom w:val="nil"/>
            </w:tcBorders>
            <w:shd w:val="clear" w:color="auto" w:fill="auto"/>
            <w:vAlign w:val="center"/>
          </w:tcPr>
          <w:p w14:paraId="0CFE3ECE" w14:textId="77777777" w:rsidR="006F2242" w:rsidRPr="00A47279" w:rsidRDefault="006F2242" w:rsidP="006F2242">
            <w:pPr>
              <w:pStyle w:val="08-Tabelageral"/>
              <w:jc w:val="left"/>
              <w:rPr>
                <w:rFonts w:cs="Arial"/>
                <w:szCs w:val="14"/>
              </w:rPr>
            </w:pPr>
            <w:proofErr w:type="spellStart"/>
            <w:r w:rsidRPr="005D0430">
              <w:rPr>
                <w:rFonts w:cs="Arial"/>
                <w:szCs w:val="14"/>
              </w:rPr>
              <w:t>Cost</w:t>
            </w:r>
            <w:proofErr w:type="spellEnd"/>
            <w:r w:rsidRPr="005D0430">
              <w:rPr>
                <w:rFonts w:cs="Arial"/>
                <w:szCs w:val="14"/>
              </w:rPr>
              <w:t xml:space="preserve"> </w:t>
            </w:r>
            <w:proofErr w:type="spellStart"/>
            <w:r w:rsidRPr="005D0430">
              <w:rPr>
                <w:rFonts w:cs="Arial"/>
                <w:szCs w:val="14"/>
              </w:rPr>
              <w:t>of</w:t>
            </w:r>
            <w:proofErr w:type="spellEnd"/>
            <w:r w:rsidRPr="005D0430">
              <w:rPr>
                <w:rFonts w:cs="Arial"/>
                <w:szCs w:val="14"/>
              </w:rPr>
              <w:t xml:space="preserve"> data </w:t>
            </w:r>
            <w:proofErr w:type="spellStart"/>
            <w:r w:rsidRPr="005D0430">
              <w:rPr>
                <w:rFonts w:cs="Arial"/>
                <w:szCs w:val="14"/>
              </w:rPr>
              <w:t>processing</w:t>
            </w:r>
            <w:proofErr w:type="spellEnd"/>
          </w:p>
        </w:tc>
        <w:tc>
          <w:tcPr>
            <w:tcW w:w="628" w:type="dxa"/>
            <w:tcBorders>
              <w:top w:val="nil"/>
              <w:bottom w:val="nil"/>
            </w:tcBorders>
            <w:shd w:val="clear" w:color="auto" w:fill="auto"/>
          </w:tcPr>
          <w:p w14:paraId="10BC2E7E" w14:textId="77777777" w:rsidR="006F2242" w:rsidRPr="00890AEB" w:rsidRDefault="006F2242" w:rsidP="006F2242">
            <w:pPr>
              <w:pStyle w:val="08-Tabelageral"/>
              <w:rPr>
                <w:rFonts w:cs="Arial"/>
                <w:bCs/>
                <w:szCs w:val="14"/>
              </w:rPr>
            </w:pPr>
          </w:p>
        </w:tc>
        <w:tc>
          <w:tcPr>
            <w:tcW w:w="1418" w:type="dxa"/>
            <w:tcBorders>
              <w:bottom w:val="nil"/>
            </w:tcBorders>
            <w:shd w:val="clear" w:color="auto" w:fill="auto"/>
            <w:vAlign w:val="center"/>
          </w:tcPr>
          <w:p w14:paraId="1E506075" w14:textId="113C09AC" w:rsidR="006F2242" w:rsidRDefault="006F2242" w:rsidP="006F2242">
            <w:pPr>
              <w:pStyle w:val="08-Tabelageral"/>
            </w:pPr>
            <w:r>
              <w:t>(</w:t>
            </w:r>
            <w:r w:rsidRPr="005F3937">
              <w:t>6</w:t>
            </w:r>
            <w:r>
              <w:t>,</w:t>
            </w:r>
            <w:r w:rsidRPr="005F3937">
              <w:t>508</w:t>
            </w:r>
            <w:r>
              <w:t>)</w:t>
            </w:r>
          </w:p>
        </w:tc>
        <w:tc>
          <w:tcPr>
            <w:tcW w:w="1701" w:type="dxa"/>
            <w:tcBorders>
              <w:bottom w:val="nil"/>
            </w:tcBorders>
            <w:shd w:val="clear" w:color="auto" w:fill="auto"/>
            <w:vAlign w:val="center"/>
          </w:tcPr>
          <w:p w14:paraId="0C912353" w14:textId="411D4734" w:rsidR="006F2242" w:rsidRDefault="006F2242" w:rsidP="006F2242">
            <w:pPr>
              <w:pStyle w:val="08-Tabelageral"/>
            </w:pPr>
            <w:r>
              <w:t>(</w:t>
            </w:r>
            <w:r w:rsidRPr="001249B0">
              <w:t>21</w:t>
            </w:r>
            <w:r>
              <w:t>,</w:t>
            </w:r>
            <w:r w:rsidRPr="001249B0">
              <w:t>04</w:t>
            </w:r>
            <w:r>
              <w:t>4)</w:t>
            </w:r>
          </w:p>
        </w:tc>
        <w:tc>
          <w:tcPr>
            <w:tcW w:w="759" w:type="dxa"/>
            <w:gridSpan w:val="2"/>
            <w:tcBorders>
              <w:top w:val="nil"/>
              <w:bottom w:val="nil"/>
            </w:tcBorders>
            <w:shd w:val="clear" w:color="auto" w:fill="auto"/>
            <w:vAlign w:val="center"/>
          </w:tcPr>
          <w:p w14:paraId="3704F12F" w14:textId="77777777" w:rsidR="006F2242" w:rsidRPr="00A47279" w:rsidRDefault="006F2242" w:rsidP="006F2242">
            <w:pPr>
              <w:pStyle w:val="08-Tabelageral"/>
            </w:pPr>
          </w:p>
        </w:tc>
        <w:tc>
          <w:tcPr>
            <w:tcW w:w="977" w:type="dxa"/>
            <w:tcBorders>
              <w:bottom w:val="nil"/>
            </w:tcBorders>
            <w:shd w:val="clear" w:color="auto" w:fill="auto"/>
            <w:vAlign w:val="center"/>
          </w:tcPr>
          <w:p w14:paraId="53A55D3B" w14:textId="357FAC1A" w:rsidR="006F2242" w:rsidRPr="003B4935" w:rsidRDefault="006F2242" w:rsidP="006F2242">
            <w:pPr>
              <w:pStyle w:val="08-Tabelageral"/>
            </w:pPr>
            <w:r>
              <w:t>(</w:t>
            </w:r>
            <w:r w:rsidRPr="00581D84">
              <w:t>6</w:t>
            </w:r>
            <w:r>
              <w:t>,</w:t>
            </w:r>
            <w:r w:rsidRPr="00581D84">
              <w:t>001</w:t>
            </w:r>
            <w:r>
              <w:t>)</w:t>
            </w:r>
          </w:p>
        </w:tc>
        <w:tc>
          <w:tcPr>
            <w:tcW w:w="1523" w:type="dxa"/>
            <w:tcBorders>
              <w:top w:val="nil"/>
              <w:bottom w:val="nil"/>
            </w:tcBorders>
            <w:shd w:val="clear" w:color="auto" w:fill="auto"/>
            <w:vAlign w:val="center"/>
          </w:tcPr>
          <w:p w14:paraId="09F69361" w14:textId="02AA5DBD" w:rsidR="006F2242" w:rsidRPr="003B4935" w:rsidRDefault="006F2242" w:rsidP="006F2242">
            <w:pPr>
              <w:pStyle w:val="08-Tabelageral"/>
            </w:pPr>
            <w:r>
              <w:t>(</w:t>
            </w:r>
            <w:r w:rsidRPr="00A002C5">
              <w:t>16</w:t>
            </w:r>
            <w:r>
              <w:t>,</w:t>
            </w:r>
            <w:r w:rsidRPr="00A002C5">
              <w:t>507</w:t>
            </w:r>
            <w:r>
              <w:t>)</w:t>
            </w:r>
          </w:p>
        </w:tc>
      </w:tr>
      <w:tr w:rsidR="006F2242" w:rsidRPr="00A002C5" w14:paraId="6975DADB" w14:textId="77777777" w:rsidTr="006F2242">
        <w:trPr>
          <w:trHeight w:val="238"/>
          <w:jc w:val="center"/>
        </w:trPr>
        <w:tc>
          <w:tcPr>
            <w:tcW w:w="2633" w:type="dxa"/>
            <w:gridSpan w:val="2"/>
            <w:tcBorders>
              <w:top w:val="nil"/>
              <w:bottom w:val="single" w:sz="2" w:space="0" w:color="1F3864" w:themeColor="accent1" w:themeShade="80"/>
            </w:tcBorders>
            <w:shd w:val="clear" w:color="auto" w:fill="auto"/>
            <w:vAlign w:val="center"/>
          </w:tcPr>
          <w:p w14:paraId="06FECD36" w14:textId="77777777" w:rsidR="006F2242" w:rsidRPr="00A002C5" w:rsidRDefault="006F2242" w:rsidP="006F2242">
            <w:pPr>
              <w:pStyle w:val="08-Tabelageral"/>
              <w:jc w:val="left"/>
              <w:rPr>
                <w:rFonts w:cs="Arial"/>
                <w:b/>
                <w:bCs/>
                <w:szCs w:val="14"/>
              </w:rPr>
            </w:pPr>
            <w:r w:rsidRPr="00A002C5">
              <w:rPr>
                <w:rFonts w:cs="Arial"/>
                <w:b/>
                <w:bCs/>
                <w:szCs w:val="14"/>
              </w:rPr>
              <w:t>Total</w:t>
            </w:r>
          </w:p>
        </w:tc>
        <w:tc>
          <w:tcPr>
            <w:tcW w:w="628" w:type="dxa"/>
            <w:tcBorders>
              <w:top w:val="nil"/>
              <w:bottom w:val="single" w:sz="2" w:space="0" w:color="1F3864" w:themeColor="accent1" w:themeShade="80"/>
            </w:tcBorders>
            <w:shd w:val="clear" w:color="auto" w:fill="auto"/>
          </w:tcPr>
          <w:p w14:paraId="781342E4" w14:textId="77777777" w:rsidR="006F2242" w:rsidRPr="00A002C5" w:rsidRDefault="006F2242" w:rsidP="006F2242">
            <w:pPr>
              <w:pStyle w:val="08-Tabelageral"/>
              <w:rPr>
                <w:rFonts w:cs="Arial"/>
                <w:b/>
                <w:bCs/>
                <w:szCs w:val="14"/>
              </w:rPr>
            </w:pPr>
          </w:p>
        </w:tc>
        <w:tc>
          <w:tcPr>
            <w:tcW w:w="1418" w:type="dxa"/>
            <w:tcBorders>
              <w:top w:val="nil"/>
              <w:bottom w:val="single" w:sz="2" w:space="0" w:color="1F3864" w:themeColor="accent1" w:themeShade="80"/>
            </w:tcBorders>
            <w:shd w:val="clear" w:color="auto" w:fill="auto"/>
            <w:vAlign w:val="center"/>
          </w:tcPr>
          <w:p w14:paraId="15FA2076" w14:textId="53A4E83B" w:rsidR="006F2242" w:rsidRPr="00A002C5" w:rsidRDefault="006F2242" w:rsidP="006F2242">
            <w:pPr>
              <w:pStyle w:val="08-Tabelageral"/>
              <w:rPr>
                <w:b/>
                <w:bCs/>
              </w:rPr>
            </w:pPr>
            <w:r>
              <w:rPr>
                <w:b/>
                <w:bCs/>
              </w:rPr>
              <w:t>(</w:t>
            </w:r>
            <w:r w:rsidRPr="00873A20">
              <w:rPr>
                <w:b/>
                <w:bCs/>
              </w:rPr>
              <w:t>41</w:t>
            </w:r>
            <w:r>
              <w:rPr>
                <w:b/>
                <w:bCs/>
              </w:rPr>
              <w:t>,</w:t>
            </w:r>
            <w:r w:rsidRPr="00873A20">
              <w:rPr>
                <w:b/>
                <w:bCs/>
              </w:rPr>
              <w:t>295</w:t>
            </w:r>
            <w:r>
              <w:rPr>
                <w:b/>
                <w:bCs/>
              </w:rPr>
              <w:t>)</w:t>
            </w:r>
          </w:p>
        </w:tc>
        <w:tc>
          <w:tcPr>
            <w:tcW w:w="1701" w:type="dxa"/>
            <w:tcBorders>
              <w:top w:val="nil"/>
              <w:bottom w:val="single" w:sz="2" w:space="0" w:color="1F3864" w:themeColor="accent1" w:themeShade="80"/>
            </w:tcBorders>
            <w:shd w:val="clear" w:color="auto" w:fill="auto"/>
            <w:vAlign w:val="center"/>
          </w:tcPr>
          <w:p w14:paraId="37BC1D9E" w14:textId="2E2BE22A" w:rsidR="006F2242" w:rsidRPr="00A002C5" w:rsidRDefault="006F2242" w:rsidP="006F2242">
            <w:pPr>
              <w:pStyle w:val="08-Tabelageral"/>
              <w:rPr>
                <w:b/>
                <w:bCs/>
              </w:rPr>
            </w:pPr>
            <w:r>
              <w:rPr>
                <w:b/>
                <w:bCs/>
              </w:rPr>
              <w:t>(</w:t>
            </w:r>
            <w:r w:rsidRPr="00873A20">
              <w:rPr>
                <w:b/>
                <w:bCs/>
              </w:rPr>
              <w:t>131</w:t>
            </w:r>
            <w:r>
              <w:rPr>
                <w:b/>
                <w:bCs/>
              </w:rPr>
              <w:t>,</w:t>
            </w:r>
            <w:r w:rsidRPr="00873A20">
              <w:rPr>
                <w:b/>
                <w:bCs/>
              </w:rPr>
              <w:t>137</w:t>
            </w:r>
            <w:r>
              <w:rPr>
                <w:b/>
                <w:bCs/>
              </w:rPr>
              <w:t>)</w:t>
            </w:r>
          </w:p>
        </w:tc>
        <w:tc>
          <w:tcPr>
            <w:tcW w:w="759" w:type="dxa"/>
            <w:gridSpan w:val="2"/>
            <w:tcBorders>
              <w:top w:val="nil"/>
              <w:bottom w:val="single" w:sz="2" w:space="0" w:color="1F3864" w:themeColor="accent1" w:themeShade="80"/>
            </w:tcBorders>
            <w:shd w:val="clear" w:color="auto" w:fill="auto"/>
            <w:vAlign w:val="center"/>
          </w:tcPr>
          <w:p w14:paraId="46C90C91" w14:textId="77777777" w:rsidR="006F2242" w:rsidRPr="00A002C5" w:rsidRDefault="006F2242" w:rsidP="006F2242">
            <w:pPr>
              <w:pStyle w:val="08-Tabelageral"/>
              <w:rPr>
                <w:b/>
                <w:bCs/>
              </w:rPr>
            </w:pPr>
          </w:p>
        </w:tc>
        <w:tc>
          <w:tcPr>
            <w:tcW w:w="977" w:type="dxa"/>
            <w:tcBorders>
              <w:top w:val="nil"/>
              <w:bottom w:val="single" w:sz="2" w:space="0" w:color="1F3864" w:themeColor="accent1" w:themeShade="80"/>
            </w:tcBorders>
            <w:shd w:val="clear" w:color="auto" w:fill="auto"/>
            <w:vAlign w:val="center"/>
          </w:tcPr>
          <w:p w14:paraId="29F3EC2C" w14:textId="093F5CE2" w:rsidR="006F2242" w:rsidRPr="00A002C5" w:rsidRDefault="006F2242" w:rsidP="006F2242">
            <w:pPr>
              <w:pStyle w:val="08-Tabelageral"/>
              <w:rPr>
                <w:b/>
                <w:bCs/>
              </w:rPr>
            </w:pPr>
            <w:r>
              <w:rPr>
                <w:b/>
                <w:bCs/>
              </w:rPr>
              <w:t>(</w:t>
            </w:r>
            <w:r w:rsidRPr="00581D84">
              <w:rPr>
                <w:b/>
                <w:bCs/>
              </w:rPr>
              <w:t>45</w:t>
            </w:r>
            <w:r>
              <w:rPr>
                <w:b/>
                <w:bCs/>
              </w:rPr>
              <w:t>,</w:t>
            </w:r>
            <w:r w:rsidRPr="00581D84">
              <w:rPr>
                <w:b/>
                <w:bCs/>
              </w:rPr>
              <w:t>585</w:t>
            </w:r>
            <w:r>
              <w:rPr>
                <w:b/>
                <w:bCs/>
              </w:rPr>
              <w:t>)</w:t>
            </w:r>
          </w:p>
        </w:tc>
        <w:tc>
          <w:tcPr>
            <w:tcW w:w="1523" w:type="dxa"/>
            <w:tcBorders>
              <w:top w:val="nil"/>
              <w:bottom w:val="single" w:sz="2" w:space="0" w:color="1F3864" w:themeColor="accent1" w:themeShade="80"/>
            </w:tcBorders>
            <w:shd w:val="clear" w:color="auto" w:fill="auto"/>
            <w:vAlign w:val="center"/>
          </w:tcPr>
          <w:p w14:paraId="0DB81121" w14:textId="13195E9D" w:rsidR="006F2242" w:rsidRPr="00A002C5" w:rsidRDefault="006F2242" w:rsidP="006F2242">
            <w:pPr>
              <w:pStyle w:val="08-Tabelageral"/>
              <w:rPr>
                <w:b/>
                <w:bCs/>
              </w:rPr>
            </w:pPr>
            <w:r>
              <w:rPr>
                <w:b/>
                <w:bCs/>
              </w:rPr>
              <w:t>(</w:t>
            </w:r>
            <w:r w:rsidRPr="00A002C5">
              <w:rPr>
                <w:b/>
                <w:bCs/>
              </w:rPr>
              <w:t>146</w:t>
            </w:r>
            <w:r>
              <w:rPr>
                <w:b/>
                <w:bCs/>
              </w:rPr>
              <w:t>,</w:t>
            </w:r>
            <w:r w:rsidRPr="00A002C5">
              <w:rPr>
                <w:b/>
                <w:bCs/>
              </w:rPr>
              <w:t>446</w:t>
            </w:r>
            <w:r>
              <w:rPr>
                <w:b/>
                <w:bCs/>
              </w:rPr>
              <w:t>)</w:t>
            </w:r>
          </w:p>
        </w:tc>
      </w:tr>
    </w:tbl>
    <w:p w14:paraId="43371EC8" w14:textId="6959E26A" w:rsidR="00C844DF" w:rsidRPr="004E0ABF" w:rsidRDefault="00C844DF" w:rsidP="004E0ABF">
      <w:pPr>
        <w:pStyle w:val="07-Legenda"/>
        <w:spacing w:before="120" w:after="120" w:line="276" w:lineRule="auto"/>
        <w:ind w:left="0" w:firstLine="0"/>
        <w:rPr>
          <w:sz w:val="18"/>
          <w:lang w:val="en-US"/>
        </w:rPr>
      </w:pPr>
      <w:r w:rsidRPr="004E0ABF">
        <w:rPr>
          <w:sz w:val="18"/>
          <w:lang w:val="en-US"/>
        </w:rPr>
        <w:t>There are no service costs provided in Parent.</w:t>
      </w:r>
    </w:p>
    <w:p w14:paraId="64573ED6" w14:textId="4A606669" w:rsidR="007D4AB0" w:rsidRPr="008E63BC" w:rsidRDefault="004725AE" w:rsidP="008E63BC">
      <w:pPr>
        <w:pStyle w:val="Ttulo1"/>
        <w:spacing w:line="259" w:lineRule="auto"/>
        <w:jc w:val="both"/>
        <w:rPr>
          <w:rFonts w:ascii="Arial" w:hAnsi="Arial"/>
          <w:b/>
          <w:color w:val="1F3864" w:themeColor="accent1" w:themeShade="80"/>
          <w:sz w:val="20"/>
          <w:lang w:val="en-US"/>
        </w:rPr>
      </w:pPr>
      <w:bookmarkStart w:id="44" w:name="_Toc149573395"/>
      <w:bookmarkStart w:id="45" w:name="_Toc181620401"/>
      <w:r w:rsidRPr="004725AE">
        <w:rPr>
          <w:rFonts w:ascii="Arial" w:hAnsi="Arial"/>
          <w:b/>
          <w:color w:val="1F3864" w:themeColor="accent1" w:themeShade="80"/>
          <w:sz w:val="20"/>
          <w:lang w:val="en-US"/>
        </w:rPr>
        <w:t>10 – PERSONNEL EXPENSES</w:t>
      </w:r>
      <w:bookmarkEnd w:id="44"/>
      <w:bookmarkEnd w:id="45"/>
    </w:p>
    <w:p w14:paraId="6BFE361A" w14:textId="77777777" w:rsidR="007E07F7" w:rsidRPr="002A40FF" w:rsidRDefault="007E07F7" w:rsidP="007E07F7">
      <w:pPr>
        <w:pStyle w:val="01-TtulodeNota"/>
        <w:spacing w:before="0" w:after="0"/>
        <w:jc w:val="right"/>
        <w:rPr>
          <w:rFonts w:cs="Arial"/>
          <w:sz w:val="14"/>
          <w:szCs w:val="14"/>
        </w:rPr>
      </w:pPr>
      <w:bookmarkStart w:id="46" w:name="_Hlk109722255"/>
      <w:r w:rsidRPr="002A40FF">
        <w:rPr>
          <w:rFonts w:cs="Arial"/>
          <w:sz w:val="14"/>
          <w:szCs w:val="14"/>
        </w:rPr>
        <w:t xml:space="preserve">R$ </w:t>
      </w:r>
      <w:proofErr w:type="spellStart"/>
      <w:r w:rsidRPr="002A40FF">
        <w:rPr>
          <w:rFonts w:cs="Arial"/>
          <w:sz w:val="14"/>
          <w:szCs w:val="14"/>
        </w:rPr>
        <w:t>thousand</w:t>
      </w:r>
      <w:proofErr w:type="spellEnd"/>
    </w:p>
    <w:tbl>
      <w:tblPr>
        <w:tblStyle w:val="TabeladeLista6Colorida-nfase51"/>
        <w:tblW w:w="9639" w:type="dxa"/>
        <w:shd w:val="clear" w:color="auto" w:fill="FFFFFF" w:themeFill="background1"/>
        <w:tblLook w:val="04A0" w:firstRow="1" w:lastRow="0" w:firstColumn="1" w:lastColumn="0" w:noHBand="0" w:noVBand="1"/>
      </w:tblPr>
      <w:tblGrid>
        <w:gridCol w:w="850"/>
        <w:gridCol w:w="2244"/>
        <w:gridCol w:w="604"/>
        <w:gridCol w:w="1411"/>
        <w:gridCol w:w="1412"/>
        <w:gridCol w:w="283"/>
        <w:gridCol w:w="1417"/>
        <w:gridCol w:w="1418"/>
      </w:tblGrid>
      <w:tr w:rsidR="007E07F7" w:rsidRPr="002A40FF" w14:paraId="1F465841" w14:textId="77777777" w:rsidTr="00793DB6">
        <w:trPr>
          <w:cnfStyle w:val="100000000000" w:firstRow="1" w:lastRow="0" w:firstColumn="0" w:lastColumn="0" w:oddVBand="0" w:evenVBand="0" w:oddHBand="0" w:evenHBand="0" w:firstRowFirstColumn="0" w:firstRowLastColumn="0" w:lastRowFirstColumn="0" w:lastRowLastColumn="0"/>
          <w:trHeight w:hRule="exact" w:val="283"/>
        </w:trPr>
        <w:tc>
          <w:tcPr>
            <w:cnfStyle w:val="001000000000" w:firstRow="0" w:lastRow="0" w:firstColumn="1" w:lastColumn="0" w:oddVBand="0" w:evenVBand="0" w:oddHBand="0" w:evenHBand="0" w:firstRowFirstColumn="0" w:firstRowLastColumn="0" w:lastRowFirstColumn="0" w:lastRowLastColumn="0"/>
            <w:tcW w:w="850" w:type="dxa"/>
            <w:tcBorders>
              <w:top w:val="single" w:sz="2" w:space="0" w:color="1F3864" w:themeColor="accent1" w:themeShade="80"/>
              <w:bottom w:val="nil"/>
            </w:tcBorders>
            <w:shd w:val="clear" w:color="auto" w:fill="FFFFFF" w:themeFill="background1"/>
          </w:tcPr>
          <w:p w14:paraId="126E7E2E" w14:textId="77777777" w:rsidR="007E07F7" w:rsidRPr="002A40FF" w:rsidRDefault="007E07F7">
            <w:pPr>
              <w:pStyle w:val="08-Tabelageral"/>
              <w:jc w:val="center"/>
              <w:rPr>
                <w:rFonts w:cs="Arial"/>
                <w:szCs w:val="14"/>
              </w:rPr>
            </w:pPr>
            <w:bookmarkStart w:id="47" w:name="_Hlk109722238"/>
          </w:p>
        </w:tc>
        <w:tc>
          <w:tcPr>
            <w:tcW w:w="2848" w:type="dxa"/>
            <w:gridSpan w:val="2"/>
            <w:tcBorders>
              <w:top w:val="single" w:sz="2" w:space="0" w:color="1F3864" w:themeColor="accent1" w:themeShade="80"/>
              <w:bottom w:val="nil"/>
            </w:tcBorders>
            <w:shd w:val="clear" w:color="auto" w:fill="FFFFFF" w:themeFill="background1"/>
          </w:tcPr>
          <w:p w14:paraId="33EB7291" w14:textId="77777777" w:rsidR="007E07F7" w:rsidRPr="002A40FF" w:rsidRDefault="007E07F7">
            <w:pPr>
              <w:pStyle w:val="08-Tabelageral"/>
              <w:jc w:val="center"/>
              <w:cnfStyle w:val="100000000000" w:firstRow="1" w:lastRow="0" w:firstColumn="0" w:lastColumn="0" w:oddVBand="0" w:evenVBand="0" w:oddHBand="0" w:evenHBand="0" w:firstRowFirstColumn="0" w:firstRowLastColumn="0" w:lastRowFirstColumn="0" w:lastRowLastColumn="0"/>
              <w:rPr>
                <w:rFonts w:cs="Arial"/>
                <w:szCs w:val="14"/>
              </w:rPr>
            </w:pPr>
          </w:p>
        </w:tc>
        <w:tc>
          <w:tcPr>
            <w:tcW w:w="2823" w:type="dxa"/>
            <w:gridSpan w:val="2"/>
            <w:tcBorders>
              <w:top w:val="single" w:sz="2" w:space="0" w:color="1F3864" w:themeColor="accent1" w:themeShade="80"/>
              <w:bottom w:val="single" w:sz="4" w:space="0" w:color="1F3864" w:themeColor="accent1" w:themeShade="80"/>
            </w:tcBorders>
            <w:shd w:val="clear" w:color="auto" w:fill="FFFFFF" w:themeFill="background1"/>
            <w:vAlign w:val="center"/>
          </w:tcPr>
          <w:p w14:paraId="6A9705EE" w14:textId="77777777" w:rsidR="007E07F7" w:rsidRPr="002A40FF" w:rsidRDefault="007E07F7">
            <w:pPr>
              <w:pStyle w:val="08-Tabelageral"/>
              <w:jc w:val="center"/>
              <w:cnfStyle w:val="100000000000" w:firstRow="1" w:lastRow="0" w:firstColumn="0" w:lastColumn="0" w:oddVBand="0" w:evenVBand="0" w:oddHBand="0" w:evenHBand="0" w:firstRowFirstColumn="0" w:firstRowLastColumn="0" w:lastRowFirstColumn="0" w:lastRowLastColumn="0"/>
              <w:rPr>
                <w:rFonts w:cs="Arial"/>
                <w:szCs w:val="14"/>
              </w:rPr>
            </w:pPr>
            <w:proofErr w:type="spellStart"/>
            <w:r w:rsidRPr="002A40FF">
              <w:rPr>
                <w:rFonts w:cs="Arial"/>
                <w:szCs w:val="14"/>
              </w:rPr>
              <w:t>Parent</w:t>
            </w:r>
            <w:proofErr w:type="spellEnd"/>
          </w:p>
        </w:tc>
        <w:tc>
          <w:tcPr>
            <w:tcW w:w="283" w:type="dxa"/>
            <w:tcBorders>
              <w:top w:val="single" w:sz="2" w:space="0" w:color="1F3864" w:themeColor="accent1" w:themeShade="80"/>
              <w:bottom w:val="nil"/>
            </w:tcBorders>
            <w:shd w:val="clear" w:color="auto" w:fill="FFFFFF" w:themeFill="background1"/>
            <w:vAlign w:val="center"/>
          </w:tcPr>
          <w:p w14:paraId="3ECB72D2" w14:textId="77777777" w:rsidR="007E07F7" w:rsidRPr="002A40FF" w:rsidRDefault="007E07F7">
            <w:pPr>
              <w:pStyle w:val="08-Tabelageral"/>
              <w:jc w:val="center"/>
              <w:cnfStyle w:val="100000000000" w:firstRow="1" w:lastRow="0" w:firstColumn="0" w:lastColumn="0" w:oddVBand="0" w:evenVBand="0" w:oddHBand="0" w:evenHBand="0" w:firstRowFirstColumn="0" w:firstRowLastColumn="0" w:lastRowFirstColumn="0" w:lastRowLastColumn="0"/>
              <w:rPr>
                <w:rFonts w:cs="Arial"/>
                <w:szCs w:val="14"/>
              </w:rPr>
            </w:pPr>
          </w:p>
        </w:tc>
        <w:tc>
          <w:tcPr>
            <w:tcW w:w="2835" w:type="dxa"/>
            <w:gridSpan w:val="2"/>
            <w:tcBorders>
              <w:top w:val="single" w:sz="2" w:space="0" w:color="1F3864" w:themeColor="accent1" w:themeShade="80"/>
              <w:bottom w:val="single" w:sz="4" w:space="0" w:color="1F3864" w:themeColor="accent1" w:themeShade="80"/>
            </w:tcBorders>
            <w:shd w:val="clear" w:color="auto" w:fill="FFFFFF" w:themeFill="background1"/>
            <w:vAlign w:val="center"/>
          </w:tcPr>
          <w:p w14:paraId="1E00C9B1" w14:textId="77777777" w:rsidR="007E07F7" w:rsidRPr="002A40FF" w:rsidRDefault="007E07F7">
            <w:pPr>
              <w:pStyle w:val="08-Tabelageral"/>
              <w:jc w:val="center"/>
              <w:cnfStyle w:val="100000000000" w:firstRow="1" w:lastRow="0" w:firstColumn="0" w:lastColumn="0" w:oddVBand="0" w:evenVBand="0" w:oddHBand="0" w:evenHBand="0" w:firstRowFirstColumn="0" w:firstRowLastColumn="0" w:lastRowFirstColumn="0" w:lastRowLastColumn="0"/>
              <w:rPr>
                <w:rFonts w:cs="Arial"/>
                <w:szCs w:val="14"/>
              </w:rPr>
            </w:pPr>
            <w:proofErr w:type="spellStart"/>
            <w:r w:rsidRPr="002A40FF">
              <w:rPr>
                <w:rFonts w:cs="Arial"/>
                <w:szCs w:val="14"/>
              </w:rPr>
              <w:t>Consolidated</w:t>
            </w:r>
            <w:proofErr w:type="spellEnd"/>
          </w:p>
        </w:tc>
      </w:tr>
      <w:tr w:rsidR="007E07F7" w:rsidRPr="000B3CAB" w14:paraId="25C05AD7" w14:textId="77777777" w:rsidTr="00793DB6">
        <w:trPr>
          <w:trHeight w:hRule="exact" w:val="238"/>
        </w:trPr>
        <w:tc>
          <w:tcPr>
            <w:cnfStyle w:val="001000000000" w:firstRow="0" w:lastRow="0" w:firstColumn="1" w:lastColumn="0" w:oddVBand="0" w:evenVBand="0" w:oddHBand="0" w:evenHBand="0" w:firstRowFirstColumn="0" w:firstRowLastColumn="0" w:lastRowFirstColumn="0" w:lastRowLastColumn="0"/>
            <w:tcW w:w="3094" w:type="dxa"/>
            <w:gridSpan w:val="2"/>
            <w:tcBorders>
              <w:top w:val="nil"/>
              <w:bottom w:val="single" w:sz="2" w:space="0" w:color="1F3864" w:themeColor="accent1" w:themeShade="80"/>
            </w:tcBorders>
            <w:shd w:val="clear" w:color="auto" w:fill="FFFFFF" w:themeFill="background1"/>
          </w:tcPr>
          <w:p w14:paraId="68B47DFE" w14:textId="77777777" w:rsidR="007E07F7" w:rsidRPr="000B3CAB" w:rsidRDefault="007E07F7">
            <w:pPr>
              <w:keepNext/>
              <w:keepLines/>
              <w:spacing w:before="40" w:after="40"/>
              <w:rPr>
                <w:rFonts w:ascii="Arial" w:hAnsi="Arial" w:cs="Arial"/>
                <w:color w:val="FF0000"/>
                <w:spacing w:val="-2"/>
                <w:sz w:val="14"/>
                <w:szCs w:val="14"/>
              </w:rPr>
            </w:pPr>
          </w:p>
        </w:tc>
        <w:tc>
          <w:tcPr>
            <w:tcW w:w="604" w:type="dxa"/>
            <w:tcBorders>
              <w:top w:val="nil"/>
              <w:bottom w:val="single" w:sz="2" w:space="0" w:color="1F3864" w:themeColor="accent1" w:themeShade="80"/>
            </w:tcBorders>
            <w:shd w:val="clear" w:color="auto" w:fill="FFFFFF" w:themeFill="background1"/>
          </w:tcPr>
          <w:p w14:paraId="6F5264F1" w14:textId="77777777" w:rsidR="007E07F7" w:rsidRPr="000B3CAB" w:rsidRDefault="007E07F7">
            <w:pPr>
              <w:keepNext/>
              <w:keepLine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b/>
                <w:color w:val="FF0000"/>
                <w:spacing w:val="-2"/>
                <w:sz w:val="14"/>
                <w:szCs w:val="14"/>
              </w:rPr>
            </w:pPr>
          </w:p>
        </w:tc>
        <w:tc>
          <w:tcPr>
            <w:tcW w:w="1411" w:type="dxa"/>
            <w:tcBorders>
              <w:top w:val="single" w:sz="4" w:space="0" w:color="1F3864" w:themeColor="accent1" w:themeShade="80"/>
              <w:bottom w:val="single" w:sz="2" w:space="0" w:color="1F3864" w:themeColor="accent1" w:themeShade="80"/>
            </w:tcBorders>
            <w:shd w:val="clear" w:color="auto" w:fill="FFFFFF" w:themeFill="background1"/>
          </w:tcPr>
          <w:p w14:paraId="46F7726D" w14:textId="77777777" w:rsidR="007E07F7" w:rsidRPr="000B3CAB" w:rsidRDefault="007E07F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color w:val="auto"/>
                <w:spacing w:val="-2"/>
                <w:sz w:val="14"/>
                <w:szCs w:val="14"/>
              </w:rPr>
            </w:pPr>
            <w:r w:rsidRPr="000B3CAB">
              <w:rPr>
                <w:rFonts w:ascii="Arial" w:hAnsi="Arial" w:cs="Arial"/>
                <w:b/>
                <w:color w:val="auto"/>
                <w:sz w:val="14"/>
                <w:szCs w:val="14"/>
              </w:rPr>
              <w:t>3</w:t>
            </w:r>
            <w:r>
              <w:rPr>
                <w:rFonts w:ascii="Arial" w:hAnsi="Arial" w:cs="Arial"/>
                <w:b/>
                <w:color w:val="auto"/>
                <w:sz w:val="14"/>
                <w:szCs w:val="14"/>
                <w:vertAlign w:val="superscript"/>
              </w:rPr>
              <w:t>r</w:t>
            </w:r>
            <w:r w:rsidRPr="000B3CAB">
              <w:rPr>
                <w:rFonts w:ascii="Arial" w:hAnsi="Arial" w:cs="Arial"/>
                <w:b/>
                <w:color w:val="auto"/>
                <w:sz w:val="14"/>
                <w:szCs w:val="14"/>
                <w:vertAlign w:val="superscript"/>
              </w:rPr>
              <w:t>d</w:t>
            </w:r>
            <w:r w:rsidRPr="000B3CAB">
              <w:rPr>
                <w:rFonts w:ascii="Arial" w:hAnsi="Arial" w:cs="Arial"/>
                <w:b/>
                <w:color w:val="auto"/>
                <w:sz w:val="14"/>
                <w:szCs w:val="14"/>
              </w:rPr>
              <w:t xml:space="preserve"> </w:t>
            </w:r>
            <w:proofErr w:type="spellStart"/>
            <w:r w:rsidRPr="000B3CAB">
              <w:rPr>
                <w:rFonts w:ascii="Arial" w:hAnsi="Arial" w:cs="Arial"/>
                <w:b/>
                <w:color w:val="auto"/>
                <w:sz w:val="14"/>
                <w:szCs w:val="14"/>
              </w:rPr>
              <w:t>Quarter</w:t>
            </w:r>
            <w:proofErr w:type="spellEnd"/>
            <w:r w:rsidRPr="000B3CAB">
              <w:rPr>
                <w:rFonts w:ascii="Arial" w:hAnsi="Arial" w:cs="Arial"/>
                <w:b/>
                <w:color w:val="auto"/>
                <w:sz w:val="14"/>
                <w:szCs w:val="14"/>
              </w:rPr>
              <w:t xml:space="preserve"> 202</w:t>
            </w:r>
            <w:r>
              <w:rPr>
                <w:rFonts w:ascii="Arial" w:hAnsi="Arial" w:cs="Arial"/>
                <w:b/>
                <w:color w:val="auto"/>
                <w:sz w:val="14"/>
                <w:szCs w:val="14"/>
              </w:rPr>
              <w:t>4</w:t>
            </w:r>
          </w:p>
        </w:tc>
        <w:tc>
          <w:tcPr>
            <w:tcW w:w="1412" w:type="dxa"/>
            <w:tcBorders>
              <w:top w:val="single" w:sz="4" w:space="0" w:color="1F3864" w:themeColor="accent1" w:themeShade="80"/>
              <w:bottom w:val="single" w:sz="2" w:space="0" w:color="1F3864" w:themeColor="accent1" w:themeShade="80"/>
            </w:tcBorders>
            <w:shd w:val="clear" w:color="auto" w:fill="FFFFFF" w:themeFill="background1"/>
          </w:tcPr>
          <w:p w14:paraId="1DEDA9A0" w14:textId="77777777" w:rsidR="007E07F7" w:rsidRPr="000B3CAB" w:rsidRDefault="007E07F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color w:val="auto"/>
                <w:spacing w:val="-2"/>
                <w:sz w:val="14"/>
                <w:szCs w:val="14"/>
              </w:rPr>
            </w:pPr>
            <w:r w:rsidRPr="000B3CAB">
              <w:rPr>
                <w:rFonts w:ascii="Arial" w:hAnsi="Arial" w:cs="Arial"/>
                <w:b/>
                <w:color w:val="auto"/>
                <w:sz w:val="14"/>
                <w:szCs w:val="14"/>
              </w:rPr>
              <w:t>3</w:t>
            </w:r>
            <w:r>
              <w:rPr>
                <w:rFonts w:ascii="Arial" w:hAnsi="Arial" w:cs="Arial"/>
                <w:b/>
                <w:color w:val="auto"/>
                <w:sz w:val="14"/>
                <w:szCs w:val="14"/>
                <w:vertAlign w:val="superscript"/>
              </w:rPr>
              <w:t>r</w:t>
            </w:r>
            <w:r w:rsidRPr="000B3CAB">
              <w:rPr>
                <w:rFonts w:ascii="Arial" w:hAnsi="Arial" w:cs="Arial"/>
                <w:b/>
                <w:color w:val="auto"/>
                <w:sz w:val="14"/>
                <w:szCs w:val="14"/>
                <w:vertAlign w:val="superscript"/>
              </w:rPr>
              <w:t>d</w:t>
            </w:r>
            <w:r w:rsidRPr="000B3CAB">
              <w:rPr>
                <w:rFonts w:ascii="Arial" w:hAnsi="Arial" w:cs="Arial"/>
                <w:b/>
                <w:color w:val="auto"/>
                <w:sz w:val="14"/>
                <w:szCs w:val="14"/>
              </w:rPr>
              <w:t xml:space="preserve"> </w:t>
            </w:r>
            <w:proofErr w:type="spellStart"/>
            <w:r w:rsidRPr="000B3CAB">
              <w:rPr>
                <w:rFonts w:ascii="Arial" w:hAnsi="Arial" w:cs="Arial"/>
                <w:b/>
                <w:color w:val="auto"/>
                <w:sz w:val="14"/>
                <w:szCs w:val="14"/>
              </w:rPr>
              <w:t>Quarter</w:t>
            </w:r>
            <w:proofErr w:type="spellEnd"/>
            <w:r w:rsidRPr="000B3CAB">
              <w:rPr>
                <w:rFonts w:ascii="Arial" w:hAnsi="Arial" w:cs="Arial"/>
                <w:b/>
                <w:color w:val="auto"/>
                <w:sz w:val="14"/>
                <w:szCs w:val="14"/>
              </w:rPr>
              <w:t xml:space="preserve"> 202</w:t>
            </w:r>
            <w:r>
              <w:rPr>
                <w:rFonts w:ascii="Arial" w:hAnsi="Arial" w:cs="Arial"/>
                <w:b/>
                <w:color w:val="auto"/>
                <w:sz w:val="14"/>
                <w:szCs w:val="14"/>
              </w:rPr>
              <w:t>3</w:t>
            </w:r>
          </w:p>
        </w:tc>
        <w:tc>
          <w:tcPr>
            <w:tcW w:w="283" w:type="dxa"/>
            <w:tcBorders>
              <w:top w:val="nil"/>
              <w:bottom w:val="single" w:sz="2" w:space="0" w:color="1F3864" w:themeColor="accent1" w:themeShade="80"/>
            </w:tcBorders>
            <w:shd w:val="clear" w:color="auto" w:fill="FFFFFF" w:themeFill="background1"/>
            <w:vAlign w:val="center"/>
          </w:tcPr>
          <w:p w14:paraId="4191136D" w14:textId="77777777" w:rsidR="007E07F7" w:rsidRPr="000B3CAB" w:rsidRDefault="007E07F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color w:val="auto"/>
                <w:spacing w:val="-2"/>
                <w:sz w:val="14"/>
                <w:szCs w:val="14"/>
              </w:rPr>
            </w:pPr>
          </w:p>
        </w:tc>
        <w:tc>
          <w:tcPr>
            <w:tcW w:w="1417" w:type="dxa"/>
            <w:tcBorders>
              <w:top w:val="single" w:sz="4" w:space="0" w:color="1F3864" w:themeColor="accent1" w:themeShade="80"/>
              <w:bottom w:val="single" w:sz="2" w:space="0" w:color="1F3864" w:themeColor="accent1" w:themeShade="80"/>
            </w:tcBorders>
            <w:shd w:val="clear" w:color="auto" w:fill="FFFFFF" w:themeFill="background1"/>
          </w:tcPr>
          <w:p w14:paraId="75A30E31" w14:textId="77777777" w:rsidR="007E07F7" w:rsidRPr="000B3CAB" w:rsidRDefault="007E07F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color w:val="auto"/>
                <w:spacing w:val="-2"/>
                <w:sz w:val="14"/>
                <w:szCs w:val="14"/>
              </w:rPr>
            </w:pPr>
            <w:r w:rsidRPr="000B3CAB">
              <w:rPr>
                <w:rFonts w:ascii="Arial" w:hAnsi="Arial" w:cs="Arial"/>
                <w:b/>
                <w:color w:val="auto"/>
                <w:sz w:val="14"/>
                <w:szCs w:val="14"/>
              </w:rPr>
              <w:t>3</w:t>
            </w:r>
            <w:r>
              <w:rPr>
                <w:rFonts w:ascii="Arial" w:hAnsi="Arial" w:cs="Arial"/>
                <w:b/>
                <w:color w:val="auto"/>
                <w:sz w:val="14"/>
                <w:szCs w:val="14"/>
                <w:vertAlign w:val="superscript"/>
              </w:rPr>
              <w:t>r</w:t>
            </w:r>
            <w:r w:rsidRPr="000B3CAB">
              <w:rPr>
                <w:rFonts w:ascii="Arial" w:hAnsi="Arial" w:cs="Arial"/>
                <w:b/>
                <w:color w:val="auto"/>
                <w:sz w:val="14"/>
                <w:szCs w:val="14"/>
                <w:vertAlign w:val="superscript"/>
              </w:rPr>
              <w:t>d</w:t>
            </w:r>
            <w:r w:rsidRPr="000B3CAB">
              <w:rPr>
                <w:rFonts w:ascii="Arial" w:hAnsi="Arial" w:cs="Arial"/>
                <w:b/>
                <w:color w:val="auto"/>
                <w:sz w:val="14"/>
                <w:szCs w:val="14"/>
              </w:rPr>
              <w:t xml:space="preserve"> </w:t>
            </w:r>
            <w:proofErr w:type="spellStart"/>
            <w:r w:rsidRPr="000B3CAB">
              <w:rPr>
                <w:rFonts w:ascii="Arial" w:hAnsi="Arial" w:cs="Arial"/>
                <w:b/>
                <w:color w:val="auto"/>
                <w:sz w:val="14"/>
                <w:szCs w:val="14"/>
              </w:rPr>
              <w:t>Quarter</w:t>
            </w:r>
            <w:proofErr w:type="spellEnd"/>
            <w:r w:rsidRPr="000B3CAB">
              <w:rPr>
                <w:rFonts w:ascii="Arial" w:hAnsi="Arial" w:cs="Arial"/>
                <w:b/>
                <w:color w:val="auto"/>
                <w:sz w:val="14"/>
                <w:szCs w:val="14"/>
              </w:rPr>
              <w:t xml:space="preserve"> 202</w:t>
            </w:r>
            <w:r>
              <w:rPr>
                <w:rFonts w:ascii="Arial" w:hAnsi="Arial" w:cs="Arial"/>
                <w:b/>
                <w:color w:val="auto"/>
                <w:sz w:val="14"/>
                <w:szCs w:val="14"/>
              </w:rPr>
              <w:t>4</w:t>
            </w:r>
          </w:p>
        </w:tc>
        <w:tc>
          <w:tcPr>
            <w:tcW w:w="1418" w:type="dxa"/>
            <w:tcBorders>
              <w:top w:val="single" w:sz="4" w:space="0" w:color="1F3864" w:themeColor="accent1" w:themeShade="80"/>
              <w:bottom w:val="single" w:sz="2" w:space="0" w:color="1F3864" w:themeColor="accent1" w:themeShade="80"/>
            </w:tcBorders>
            <w:shd w:val="clear" w:color="auto" w:fill="FFFFFF" w:themeFill="background1"/>
          </w:tcPr>
          <w:p w14:paraId="0B646697" w14:textId="77777777" w:rsidR="007E07F7" w:rsidRPr="000B3CAB" w:rsidRDefault="007E07F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color w:val="auto"/>
                <w:spacing w:val="-2"/>
                <w:sz w:val="14"/>
                <w:szCs w:val="14"/>
              </w:rPr>
            </w:pPr>
            <w:r w:rsidRPr="000B3CAB">
              <w:rPr>
                <w:rFonts w:ascii="Arial" w:hAnsi="Arial" w:cs="Arial"/>
                <w:b/>
                <w:color w:val="auto"/>
                <w:sz w:val="14"/>
                <w:szCs w:val="14"/>
              </w:rPr>
              <w:t>3</w:t>
            </w:r>
            <w:r>
              <w:rPr>
                <w:rFonts w:ascii="Arial" w:hAnsi="Arial" w:cs="Arial"/>
                <w:b/>
                <w:color w:val="auto"/>
                <w:sz w:val="14"/>
                <w:szCs w:val="14"/>
              </w:rPr>
              <w:t>r</w:t>
            </w:r>
            <w:r w:rsidRPr="000B3CAB">
              <w:rPr>
                <w:rFonts w:ascii="Arial" w:hAnsi="Arial" w:cs="Arial"/>
                <w:b/>
                <w:color w:val="auto"/>
                <w:sz w:val="14"/>
                <w:szCs w:val="14"/>
                <w:vertAlign w:val="superscript"/>
              </w:rPr>
              <w:t>d</w:t>
            </w:r>
            <w:r w:rsidRPr="000B3CAB">
              <w:rPr>
                <w:rFonts w:ascii="Arial" w:hAnsi="Arial" w:cs="Arial"/>
                <w:b/>
                <w:color w:val="auto"/>
                <w:sz w:val="14"/>
                <w:szCs w:val="14"/>
              </w:rPr>
              <w:t xml:space="preserve"> </w:t>
            </w:r>
            <w:proofErr w:type="spellStart"/>
            <w:r w:rsidRPr="000B3CAB">
              <w:rPr>
                <w:rFonts w:ascii="Arial" w:hAnsi="Arial" w:cs="Arial"/>
                <w:b/>
                <w:color w:val="auto"/>
                <w:sz w:val="14"/>
                <w:szCs w:val="14"/>
              </w:rPr>
              <w:t>Quarter</w:t>
            </w:r>
            <w:proofErr w:type="spellEnd"/>
            <w:r w:rsidRPr="000B3CAB">
              <w:rPr>
                <w:rFonts w:ascii="Arial" w:hAnsi="Arial" w:cs="Arial"/>
                <w:b/>
                <w:color w:val="auto"/>
                <w:sz w:val="14"/>
                <w:szCs w:val="14"/>
              </w:rPr>
              <w:t xml:space="preserve"> 202</w:t>
            </w:r>
            <w:r>
              <w:rPr>
                <w:rFonts w:ascii="Arial" w:hAnsi="Arial" w:cs="Arial"/>
                <w:b/>
                <w:color w:val="auto"/>
                <w:sz w:val="14"/>
                <w:szCs w:val="14"/>
              </w:rPr>
              <w:t>3</w:t>
            </w:r>
          </w:p>
        </w:tc>
      </w:tr>
      <w:tr w:rsidR="007E07F7" w:rsidRPr="000B3CAB" w14:paraId="75439018" w14:textId="77777777" w:rsidTr="00793DB6">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094" w:type="dxa"/>
            <w:gridSpan w:val="2"/>
            <w:tcBorders>
              <w:top w:val="single" w:sz="2" w:space="0" w:color="1F3864" w:themeColor="accent1" w:themeShade="80"/>
              <w:bottom w:val="nil"/>
            </w:tcBorders>
            <w:shd w:val="clear" w:color="auto" w:fill="FFFFFF" w:themeFill="background1"/>
            <w:vAlign w:val="center"/>
          </w:tcPr>
          <w:p w14:paraId="5F69B57B" w14:textId="77777777" w:rsidR="007E07F7" w:rsidRPr="000B3CAB" w:rsidRDefault="007E07F7">
            <w:pPr>
              <w:pStyle w:val="08-Tabelageral"/>
              <w:jc w:val="left"/>
              <w:rPr>
                <w:b w:val="0"/>
                <w:bCs w:val="0"/>
                <w:color w:val="auto"/>
              </w:rPr>
            </w:pPr>
            <w:r w:rsidRPr="000B3CAB">
              <w:rPr>
                <w:b w:val="0"/>
                <w:bCs w:val="0"/>
                <w:color w:val="auto"/>
              </w:rPr>
              <w:t xml:space="preserve">Salaries </w:t>
            </w:r>
          </w:p>
        </w:tc>
        <w:tc>
          <w:tcPr>
            <w:tcW w:w="604" w:type="dxa"/>
            <w:tcBorders>
              <w:top w:val="single" w:sz="2" w:space="0" w:color="1F3864" w:themeColor="accent1" w:themeShade="80"/>
              <w:bottom w:val="nil"/>
            </w:tcBorders>
            <w:shd w:val="clear" w:color="auto" w:fill="FFFFFF" w:themeFill="background1"/>
            <w:vAlign w:val="center"/>
          </w:tcPr>
          <w:p w14:paraId="7564258B" w14:textId="77777777" w:rsidR="007E07F7" w:rsidRPr="000B3CAB" w:rsidRDefault="007E07F7">
            <w:pPr>
              <w:pStyle w:val="08-Tabelageral"/>
              <w:cnfStyle w:val="000000010000" w:firstRow="0" w:lastRow="0" w:firstColumn="0" w:lastColumn="0" w:oddVBand="0" w:evenVBand="0" w:oddHBand="0" w:evenHBand="1" w:firstRowFirstColumn="0" w:firstRowLastColumn="0" w:lastRowFirstColumn="0" w:lastRowLastColumn="0"/>
              <w:rPr>
                <w:color w:val="FF0000"/>
              </w:rPr>
            </w:pPr>
            <w:r w:rsidRPr="000B3CAB">
              <w:rPr>
                <w:color w:val="FF0000"/>
              </w:rPr>
              <w:t xml:space="preserve">  </w:t>
            </w:r>
          </w:p>
        </w:tc>
        <w:tc>
          <w:tcPr>
            <w:tcW w:w="1411" w:type="dxa"/>
            <w:tcBorders>
              <w:top w:val="single" w:sz="2" w:space="0" w:color="1F3864" w:themeColor="accent1" w:themeShade="80"/>
              <w:bottom w:val="nil"/>
            </w:tcBorders>
            <w:shd w:val="clear" w:color="auto" w:fill="FFFFFF" w:themeFill="background1"/>
          </w:tcPr>
          <w:p w14:paraId="1E013AFC" w14:textId="77777777" w:rsidR="007E07F7" w:rsidRPr="000B3CAB" w:rsidRDefault="007E07F7">
            <w:pPr>
              <w:pStyle w:val="08-Tabelageral"/>
              <w:cnfStyle w:val="000000010000" w:firstRow="0" w:lastRow="0" w:firstColumn="0" w:lastColumn="0" w:oddVBand="0" w:evenVBand="0" w:oddHBand="0" w:evenHBand="1" w:firstRowFirstColumn="0" w:firstRowLastColumn="0" w:lastRowFirstColumn="0" w:lastRowLastColumn="0"/>
              <w:rPr>
                <w:color w:val="FF0000"/>
              </w:rPr>
            </w:pPr>
            <w:r>
              <w:t>(1,516)</w:t>
            </w:r>
          </w:p>
        </w:tc>
        <w:tc>
          <w:tcPr>
            <w:tcW w:w="1412" w:type="dxa"/>
            <w:tcBorders>
              <w:top w:val="single" w:sz="2" w:space="0" w:color="1F3864" w:themeColor="accent1" w:themeShade="80"/>
              <w:bottom w:val="nil"/>
            </w:tcBorders>
            <w:shd w:val="clear" w:color="auto" w:fill="FFFFFF" w:themeFill="background1"/>
          </w:tcPr>
          <w:p w14:paraId="3040A832" w14:textId="77777777" w:rsidR="007E07F7" w:rsidRPr="000B3CAB" w:rsidRDefault="007E07F7">
            <w:pPr>
              <w:pStyle w:val="08-Tabelageral"/>
              <w:cnfStyle w:val="000000010000" w:firstRow="0" w:lastRow="0" w:firstColumn="0" w:lastColumn="0" w:oddVBand="0" w:evenVBand="0" w:oddHBand="0" w:evenHBand="1" w:firstRowFirstColumn="0" w:firstRowLastColumn="0" w:lastRowFirstColumn="0" w:lastRowLastColumn="0"/>
              <w:rPr>
                <w:color w:val="FF0000"/>
              </w:rPr>
            </w:pPr>
            <w:r w:rsidRPr="00E07AD9">
              <w:t>(1</w:t>
            </w:r>
            <w:r>
              <w:t>,</w:t>
            </w:r>
            <w:r w:rsidRPr="00E07AD9">
              <w:t>63</w:t>
            </w:r>
            <w:r>
              <w:t>8</w:t>
            </w:r>
            <w:r w:rsidRPr="00E07AD9">
              <w:t>)</w:t>
            </w:r>
          </w:p>
        </w:tc>
        <w:tc>
          <w:tcPr>
            <w:tcW w:w="283" w:type="dxa"/>
            <w:tcBorders>
              <w:top w:val="single" w:sz="2" w:space="0" w:color="1F3864" w:themeColor="accent1" w:themeShade="80"/>
              <w:bottom w:val="nil"/>
            </w:tcBorders>
            <w:shd w:val="clear" w:color="auto" w:fill="FFFFFF" w:themeFill="background1"/>
            <w:vAlign w:val="center"/>
          </w:tcPr>
          <w:p w14:paraId="3B81470D" w14:textId="77777777" w:rsidR="007E07F7" w:rsidRPr="000B3CAB" w:rsidRDefault="007E07F7">
            <w:pPr>
              <w:pStyle w:val="08-Tabelageral"/>
              <w:cnfStyle w:val="000000010000" w:firstRow="0" w:lastRow="0" w:firstColumn="0" w:lastColumn="0" w:oddVBand="0" w:evenVBand="0" w:oddHBand="0" w:evenHBand="1" w:firstRowFirstColumn="0" w:firstRowLastColumn="0" w:lastRowFirstColumn="0" w:lastRowLastColumn="0"/>
              <w:rPr>
                <w:color w:val="FF0000"/>
              </w:rPr>
            </w:pPr>
          </w:p>
        </w:tc>
        <w:tc>
          <w:tcPr>
            <w:tcW w:w="1417" w:type="dxa"/>
            <w:tcBorders>
              <w:top w:val="single" w:sz="2" w:space="0" w:color="1F3864" w:themeColor="accent1" w:themeShade="80"/>
              <w:bottom w:val="nil"/>
            </w:tcBorders>
            <w:shd w:val="clear" w:color="auto" w:fill="FFFFFF" w:themeFill="background1"/>
          </w:tcPr>
          <w:p w14:paraId="698FA319" w14:textId="77777777" w:rsidR="007E07F7" w:rsidRPr="000B3CAB" w:rsidRDefault="007E07F7">
            <w:pPr>
              <w:pStyle w:val="08-Tabelageral"/>
              <w:cnfStyle w:val="000000010000" w:firstRow="0" w:lastRow="0" w:firstColumn="0" w:lastColumn="0" w:oddVBand="0" w:evenVBand="0" w:oddHBand="0" w:evenHBand="1" w:firstRowFirstColumn="0" w:firstRowLastColumn="0" w:lastRowFirstColumn="0" w:lastRowLastColumn="0"/>
              <w:rPr>
                <w:color w:val="FF0000"/>
              </w:rPr>
            </w:pPr>
            <w:r>
              <w:t>(12,084)</w:t>
            </w:r>
          </w:p>
        </w:tc>
        <w:tc>
          <w:tcPr>
            <w:tcW w:w="1418" w:type="dxa"/>
            <w:tcBorders>
              <w:top w:val="single" w:sz="2" w:space="0" w:color="1F3864" w:themeColor="accent1" w:themeShade="80"/>
              <w:bottom w:val="nil"/>
            </w:tcBorders>
            <w:shd w:val="clear" w:color="auto" w:fill="FFFFFF" w:themeFill="background1"/>
            <w:vAlign w:val="center"/>
          </w:tcPr>
          <w:p w14:paraId="4670ED11" w14:textId="77777777" w:rsidR="007E07F7" w:rsidRPr="000B3CAB" w:rsidRDefault="007E07F7">
            <w:pPr>
              <w:pStyle w:val="08-Tabelageral"/>
              <w:cnfStyle w:val="000000010000" w:firstRow="0" w:lastRow="0" w:firstColumn="0" w:lastColumn="0" w:oddVBand="0" w:evenVBand="0" w:oddHBand="0" w:evenHBand="1" w:firstRowFirstColumn="0" w:firstRowLastColumn="0" w:lastRowFirstColumn="0" w:lastRowLastColumn="0"/>
              <w:rPr>
                <w:color w:val="FF0000"/>
              </w:rPr>
            </w:pPr>
            <w:r w:rsidRPr="00E07AD9">
              <w:t>(11</w:t>
            </w:r>
            <w:r>
              <w:t>,</w:t>
            </w:r>
            <w:r w:rsidRPr="00E07AD9">
              <w:t>792)</w:t>
            </w:r>
          </w:p>
        </w:tc>
      </w:tr>
      <w:tr w:rsidR="007E07F7" w:rsidRPr="000B3CAB" w14:paraId="6DF33027" w14:textId="77777777" w:rsidTr="00793DB6">
        <w:trPr>
          <w:trHeight w:val="227"/>
        </w:trPr>
        <w:tc>
          <w:tcPr>
            <w:cnfStyle w:val="001000000000" w:firstRow="0" w:lastRow="0" w:firstColumn="1" w:lastColumn="0" w:oddVBand="0" w:evenVBand="0" w:oddHBand="0" w:evenHBand="0" w:firstRowFirstColumn="0" w:firstRowLastColumn="0" w:lastRowFirstColumn="0" w:lastRowLastColumn="0"/>
            <w:tcW w:w="3094" w:type="dxa"/>
            <w:gridSpan w:val="2"/>
            <w:tcBorders>
              <w:top w:val="nil"/>
              <w:bottom w:val="nil"/>
            </w:tcBorders>
            <w:shd w:val="clear" w:color="auto" w:fill="FFFFFF" w:themeFill="background1"/>
            <w:vAlign w:val="center"/>
          </w:tcPr>
          <w:p w14:paraId="3BFBF0A4" w14:textId="77777777" w:rsidR="007E07F7" w:rsidRPr="000B3CAB" w:rsidRDefault="007E07F7">
            <w:pPr>
              <w:pStyle w:val="08-Tabelageral"/>
              <w:jc w:val="left"/>
              <w:rPr>
                <w:b w:val="0"/>
                <w:bCs w:val="0"/>
                <w:color w:val="auto"/>
              </w:rPr>
            </w:pPr>
            <w:r w:rsidRPr="000B3CAB">
              <w:rPr>
                <w:b w:val="0"/>
                <w:bCs w:val="0"/>
                <w:color w:val="auto"/>
              </w:rPr>
              <w:t xml:space="preserve">Social </w:t>
            </w:r>
            <w:proofErr w:type="spellStart"/>
            <w:r w:rsidRPr="000B3CAB">
              <w:rPr>
                <w:b w:val="0"/>
                <w:bCs w:val="0"/>
                <w:color w:val="auto"/>
              </w:rPr>
              <w:t>security</w:t>
            </w:r>
            <w:proofErr w:type="spellEnd"/>
            <w:r w:rsidRPr="000B3CAB">
              <w:rPr>
                <w:b w:val="0"/>
                <w:bCs w:val="0"/>
                <w:color w:val="auto"/>
              </w:rPr>
              <w:t xml:space="preserve"> </w:t>
            </w:r>
            <w:proofErr w:type="spellStart"/>
            <w:r w:rsidRPr="000B3CAB">
              <w:rPr>
                <w:b w:val="0"/>
                <w:bCs w:val="0"/>
                <w:color w:val="auto"/>
              </w:rPr>
              <w:t>costs</w:t>
            </w:r>
            <w:proofErr w:type="spellEnd"/>
          </w:p>
        </w:tc>
        <w:tc>
          <w:tcPr>
            <w:tcW w:w="604" w:type="dxa"/>
            <w:tcBorders>
              <w:top w:val="nil"/>
              <w:bottom w:val="nil"/>
            </w:tcBorders>
            <w:shd w:val="clear" w:color="auto" w:fill="FFFFFF" w:themeFill="background1"/>
            <w:vAlign w:val="center"/>
          </w:tcPr>
          <w:p w14:paraId="4B4B8A3C" w14:textId="77777777" w:rsidR="007E07F7" w:rsidRPr="000B3CAB" w:rsidRDefault="007E07F7">
            <w:pPr>
              <w:pStyle w:val="08-Tabelageral"/>
              <w:cnfStyle w:val="000000000000" w:firstRow="0" w:lastRow="0" w:firstColumn="0" w:lastColumn="0" w:oddVBand="0" w:evenVBand="0" w:oddHBand="0" w:evenHBand="0" w:firstRowFirstColumn="0" w:firstRowLastColumn="0" w:lastRowFirstColumn="0" w:lastRowLastColumn="0"/>
              <w:rPr>
                <w:color w:val="FF0000"/>
              </w:rPr>
            </w:pPr>
          </w:p>
        </w:tc>
        <w:tc>
          <w:tcPr>
            <w:tcW w:w="1411" w:type="dxa"/>
            <w:tcBorders>
              <w:top w:val="nil"/>
            </w:tcBorders>
            <w:shd w:val="clear" w:color="auto" w:fill="FFFFFF" w:themeFill="background1"/>
          </w:tcPr>
          <w:p w14:paraId="2C0304A7" w14:textId="77777777" w:rsidR="007E07F7" w:rsidRPr="000B3CAB" w:rsidRDefault="007E07F7">
            <w:pPr>
              <w:pStyle w:val="08-Tabelageral"/>
              <w:cnfStyle w:val="000000000000" w:firstRow="0" w:lastRow="0" w:firstColumn="0" w:lastColumn="0" w:oddVBand="0" w:evenVBand="0" w:oddHBand="0" w:evenHBand="0" w:firstRowFirstColumn="0" w:firstRowLastColumn="0" w:lastRowFirstColumn="0" w:lastRowLastColumn="0"/>
              <w:rPr>
                <w:color w:val="FF0000"/>
              </w:rPr>
            </w:pPr>
            <w:r>
              <w:t>(785)</w:t>
            </w:r>
          </w:p>
        </w:tc>
        <w:tc>
          <w:tcPr>
            <w:tcW w:w="1412" w:type="dxa"/>
            <w:tcBorders>
              <w:top w:val="nil"/>
            </w:tcBorders>
            <w:shd w:val="clear" w:color="auto" w:fill="FFFFFF" w:themeFill="background1"/>
          </w:tcPr>
          <w:p w14:paraId="0AD640E1" w14:textId="77777777" w:rsidR="007E07F7" w:rsidRPr="000B3CAB" w:rsidRDefault="007E07F7">
            <w:pPr>
              <w:pStyle w:val="08-Tabelageral"/>
              <w:cnfStyle w:val="000000000000" w:firstRow="0" w:lastRow="0" w:firstColumn="0" w:lastColumn="0" w:oddVBand="0" w:evenVBand="0" w:oddHBand="0" w:evenHBand="0" w:firstRowFirstColumn="0" w:firstRowLastColumn="0" w:lastRowFirstColumn="0" w:lastRowLastColumn="0"/>
              <w:rPr>
                <w:color w:val="FF0000"/>
              </w:rPr>
            </w:pPr>
            <w:r w:rsidRPr="00E07AD9">
              <w:t>(879)</w:t>
            </w:r>
          </w:p>
        </w:tc>
        <w:tc>
          <w:tcPr>
            <w:tcW w:w="283" w:type="dxa"/>
            <w:tcBorders>
              <w:top w:val="nil"/>
            </w:tcBorders>
            <w:shd w:val="clear" w:color="auto" w:fill="FFFFFF" w:themeFill="background1"/>
            <w:vAlign w:val="center"/>
          </w:tcPr>
          <w:p w14:paraId="5883B2C8" w14:textId="77777777" w:rsidR="007E07F7" w:rsidRPr="000B3CAB" w:rsidRDefault="007E07F7">
            <w:pPr>
              <w:pStyle w:val="08-Tabelageral"/>
              <w:cnfStyle w:val="000000000000" w:firstRow="0" w:lastRow="0" w:firstColumn="0" w:lastColumn="0" w:oddVBand="0" w:evenVBand="0" w:oddHBand="0" w:evenHBand="0" w:firstRowFirstColumn="0" w:firstRowLastColumn="0" w:lastRowFirstColumn="0" w:lastRowLastColumn="0"/>
              <w:rPr>
                <w:color w:val="FF0000"/>
              </w:rPr>
            </w:pPr>
          </w:p>
        </w:tc>
        <w:tc>
          <w:tcPr>
            <w:tcW w:w="1417" w:type="dxa"/>
            <w:tcBorders>
              <w:top w:val="nil"/>
            </w:tcBorders>
            <w:shd w:val="clear" w:color="auto" w:fill="FFFFFF" w:themeFill="background1"/>
          </w:tcPr>
          <w:p w14:paraId="4F6E8197" w14:textId="77777777" w:rsidR="007E07F7" w:rsidRPr="000B3CAB" w:rsidRDefault="007E07F7">
            <w:pPr>
              <w:pStyle w:val="08-Tabelageral"/>
              <w:cnfStyle w:val="000000000000" w:firstRow="0" w:lastRow="0" w:firstColumn="0" w:lastColumn="0" w:oddVBand="0" w:evenVBand="0" w:oddHBand="0" w:evenHBand="0" w:firstRowFirstColumn="0" w:firstRowLastColumn="0" w:lastRowFirstColumn="0" w:lastRowLastColumn="0"/>
              <w:rPr>
                <w:color w:val="FF0000"/>
              </w:rPr>
            </w:pPr>
            <w:r>
              <w:t>(6,123)</w:t>
            </w:r>
          </w:p>
        </w:tc>
        <w:tc>
          <w:tcPr>
            <w:tcW w:w="1418" w:type="dxa"/>
            <w:tcBorders>
              <w:top w:val="nil"/>
            </w:tcBorders>
            <w:shd w:val="clear" w:color="auto" w:fill="FFFFFF" w:themeFill="background1"/>
            <w:vAlign w:val="center"/>
          </w:tcPr>
          <w:p w14:paraId="5D6E5D03" w14:textId="77777777" w:rsidR="007E07F7" w:rsidRPr="000B3CAB" w:rsidRDefault="007E07F7">
            <w:pPr>
              <w:pStyle w:val="08-Tabelageral"/>
              <w:cnfStyle w:val="000000000000" w:firstRow="0" w:lastRow="0" w:firstColumn="0" w:lastColumn="0" w:oddVBand="0" w:evenVBand="0" w:oddHBand="0" w:evenHBand="0" w:firstRowFirstColumn="0" w:firstRowLastColumn="0" w:lastRowFirstColumn="0" w:lastRowLastColumn="0"/>
              <w:rPr>
                <w:color w:val="FF0000"/>
              </w:rPr>
            </w:pPr>
            <w:r w:rsidRPr="00E07AD9">
              <w:t>(6</w:t>
            </w:r>
            <w:r>
              <w:t>,</w:t>
            </w:r>
            <w:r w:rsidRPr="00E07AD9">
              <w:t>022)</w:t>
            </w:r>
          </w:p>
        </w:tc>
      </w:tr>
      <w:tr w:rsidR="007E07F7" w:rsidRPr="000B3CAB" w14:paraId="6F2F6C36" w14:textId="77777777" w:rsidTr="00793DB6">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094" w:type="dxa"/>
            <w:gridSpan w:val="2"/>
            <w:shd w:val="clear" w:color="auto" w:fill="FFFFFF" w:themeFill="background1"/>
            <w:vAlign w:val="center"/>
          </w:tcPr>
          <w:p w14:paraId="258B2FDF" w14:textId="77777777" w:rsidR="007E07F7" w:rsidRPr="000B3CAB" w:rsidRDefault="007E07F7">
            <w:pPr>
              <w:pStyle w:val="08-Tabelageral"/>
              <w:jc w:val="left"/>
              <w:rPr>
                <w:b w:val="0"/>
                <w:bCs w:val="0"/>
                <w:color w:val="auto"/>
              </w:rPr>
            </w:pPr>
            <w:proofErr w:type="spellStart"/>
            <w:r w:rsidRPr="000B3CAB">
              <w:rPr>
                <w:b w:val="0"/>
                <w:bCs w:val="0"/>
                <w:color w:val="auto"/>
              </w:rPr>
              <w:t>Benefits</w:t>
            </w:r>
            <w:proofErr w:type="spellEnd"/>
          </w:p>
        </w:tc>
        <w:tc>
          <w:tcPr>
            <w:tcW w:w="604" w:type="dxa"/>
            <w:shd w:val="clear" w:color="auto" w:fill="FFFFFF" w:themeFill="background1"/>
            <w:vAlign w:val="center"/>
          </w:tcPr>
          <w:p w14:paraId="67B84079" w14:textId="77777777" w:rsidR="007E07F7" w:rsidRPr="000B3CAB" w:rsidRDefault="007E07F7">
            <w:pPr>
              <w:pStyle w:val="08-Tabelageral"/>
              <w:cnfStyle w:val="000000010000" w:firstRow="0" w:lastRow="0" w:firstColumn="0" w:lastColumn="0" w:oddVBand="0" w:evenVBand="0" w:oddHBand="0" w:evenHBand="1" w:firstRowFirstColumn="0" w:firstRowLastColumn="0" w:lastRowFirstColumn="0" w:lastRowLastColumn="0"/>
              <w:rPr>
                <w:color w:val="FF0000"/>
              </w:rPr>
            </w:pPr>
          </w:p>
        </w:tc>
        <w:tc>
          <w:tcPr>
            <w:tcW w:w="1411" w:type="dxa"/>
            <w:shd w:val="clear" w:color="auto" w:fill="FFFFFF" w:themeFill="background1"/>
          </w:tcPr>
          <w:p w14:paraId="228E4038" w14:textId="77777777" w:rsidR="007E07F7" w:rsidRPr="000B3CAB" w:rsidRDefault="007E07F7">
            <w:pPr>
              <w:pStyle w:val="08-Tabelageral"/>
              <w:cnfStyle w:val="000000010000" w:firstRow="0" w:lastRow="0" w:firstColumn="0" w:lastColumn="0" w:oddVBand="0" w:evenVBand="0" w:oddHBand="0" w:evenHBand="1" w:firstRowFirstColumn="0" w:firstRowLastColumn="0" w:lastRowFirstColumn="0" w:lastRowLastColumn="0"/>
              <w:rPr>
                <w:color w:val="FF0000"/>
              </w:rPr>
            </w:pPr>
            <w:r>
              <w:t>(247)</w:t>
            </w:r>
          </w:p>
        </w:tc>
        <w:tc>
          <w:tcPr>
            <w:tcW w:w="1412" w:type="dxa"/>
            <w:shd w:val="clear" w:color="auto" w:fill="FFFFFF" w:themeFill="background1"/>
          </w:tcPr>
          <w:p w14:paraId="46426B27" w14:textId="77777777" w:rsidR="007E07F7" w:rsidRPr="000B3CAB" w:rsidRDefault="007E07F7">
            <w:pPr>
              <w:pStyle w:val="08-Tabelageral"/>
              <w:cnfStyle w:val="000000010000" w:firstRow="0" w:lastRow="0" w:firstColumn="0" w:lastColumn="0" w:oddVBand="0" w:evenVBand="0" w:oddHBand="0" w:evenHBand="1" w:firstRowFirstColumn="0" w:firstRowLastColumn="0" w:lastRowFirstColumn="0" w:lastRowLastColumn="0"/>
              <w:rPr>
                <w:color w:val="FF0000"/>
              </w:rPr>
            </w:pPr>
            <w:r w:rsidRPr="00E07AD9">
              <w:t>(260)</w:t>
            </w:r>
          </w:p>
        </w:tc>
        <w:tc>
          <w:tcPr>
            <w:tcW w:w="283" w:type="dxa"/>
            <w:shd w:val="clear" w:color="auto" w:fill="FFFFFF" w:themeFill="background1"/>
            <w:vAlign w:val="center"/>
          </w:tcPr>
          <w:p w14:paraId="7D158397" w14:textId="77777777" w:rsidR="007E07F7" w:rsidRPr="000B3CAB" w:rsidRDefault="007E07F7">
            <w:pPr>
              <w:pStyle w:val="08-Tabelageral"/>
              <w:cnfStyle w:val="000000010000" w:firstRow="0" w:lastRow="0" w:firstColumn="0" w:lastColumn="0" w:oddVBand="0" w:evenVBand="0" w:oddHBand="0" w:evenHBand="1" w:firstRowFirstColumn="0" w:firstRowLastColumn="0" w:lastRowFirstColumn="0" w:lastRowLastColumn="0"/>
              <w:rPr>
                <w:color w:val="FF0000"/>
              </w:rPr>
            </w:pPr>
          </w:p>
        </w:tc>
        <w:tc>
          <w:tcPr>
            <w:tcW w:w="1417" w:type="dxa"/>
            <w:shd w:val="clear" w:color="auto" w:fill="FFFFFF" w:themeFill="background1"/>
          </w:tcPr>
          <w:p w14:paraId="3D66428C" w14:textId="77777777" w:rsidR="007E07F7" w:rsidRPr="000B3CAB" w:rsidRDefault="007E07F7">
            <w:pPr>
              <w:pStyle w:val="08-Tabelageral"/>
              <w:cnfStyle w:val="000000010000" w:firstRow="0" w:lastRow="0" w:firstColumn="0" w:lastColumn="0" w:oddVBand="0" w:evenVBand="0" w:oddHBand="0" w:evenHBand="1" w:firstRowFirstColumn="0" w:firstRowLastColumn="0" w:lastRowFirstColumn="0" w:lastRowLastColumn="0"/>
              <w:rPr>
                <w:color w:val="FF0000"/>
              </w:rPr>
            </w:pPr>
            <w:r>
              <w:t>(2,142)</w:t>
            </w:r>
          </w:p>
        </w:tc>
        <w:tc>
          <w:tcPr>
            <w:tcW w:w="1418" w:type="dxa"/>
            <w:shd w:val="clear" w:color="auto" w:fill="FFFFFF" w:themeFill="background1"/>
            <w:vAlign w:val="center"/>
          </w:tcPr>
          <w:p w14:paraId="1713D718" w14:textId="77777777" w:rsidR="007E07F7" w:rsidRPr="000B3CAB" w:rsidRDefault="007E07F7">
            <w:pPr>
              <w:pStyle w:val="08-Tabelageral"/>
              <w:cnfStyle w:val="000000010000" w:firstRow="0" w:lastRow="0" w:firstColumn="0" w:lastColumn="0" w:oddVBand="0" w:evenVBand="0" w:oddHBand="0" w:evenHBand="1" w:firstRowFirstColumn="0" w:firstRowLastColumn="0" w:lastRowFirstColumn="0" w:lastRowLastColumn="0"/>
              <w:rPr>
                <w:color w:val="FF0000"/>
              </w:rPr>
            </w:pPr>
            <w:r w:rsidRPr="00E07AD9">
              <w:t>(1</w:t>
            </w:r>
            <w:r>
              <w:t>,</w:t>
            </w:r>
            <w:r w:rsidRPr="00E07AD9">
              <w:t>994)</w:t>
            </w:r>
          </w:p>
        </w:tc>
      </w:tr>
      <w:tr w:rsidR="007E07F7" w:rsidRPr="000B3CAB" w14:paraId="23B3BF7B" w14:textId="77777777" w:rsidTr="00793DB6">
        <w:trPr>
          <w:trHeight w:val="227"/>
        </w:trPr>
        <w:tc>
          <w:tcPr>
            <w:cnfStyle w:val="001000000000" w:firstRow="0" w:lastRow="0" w:firstColumn="1" w:lastColumn="0" w:oddVBand="0" w:evenVBand="0" w:oddHBand="0" w:evenHBand="0" w:firstRowFirstColumn="0" w:firstRowLastColumn="0" w:lastRowFirstColumn="0" w:lastRowLastColumn="0"/>
            <w:tcW w:w="3094" w:type="dxa"/>
            <w:gridSpan w:val="2"/>
            <w:tcBorders>
              <w:top w:val="nil"/>
              <w:bottom w:val="nil"/>
            </w:tcBorders>
            <w:shd w:val="clear" w:color="auto" w:fill="FFFFFF" w:themeFill="background1"/>
            <w:vAlign w:val="center"/>
          </w:tcPr>
          <w:p w14:paraId="0957522D" w14:textId="77777777" w:rsidR="007E07F7" w:rsidRPr="000B3CAB" w:rsidRDefault="007E07F7">
            <w:pPr>
              <w:pStyle w:val="08-Tabelageral"/>
              <w:jc w:val="left"/>
              <w:rPr>
                <w:b w:val="0"/>
                <w:bCs w:val="0"/>
                <w:color w:val="auto"/>
              </w:rPr>
            </w:pPr>
            <w:proofErr w:type="spellStart"/>
            <w:r w:rsidRPr="000B3CAB">
              <w:rPr>
                <w:b w:val="0"/>
                <w:bCs w:val="0"/>
                <w:color w:val="auto"/>
              </w:rPr>
              <w:t>Fees</w:t>
            </w:r>
            <w:proofErr w:type="spellEnd"/>
            <w:r w:rsidRPr="000B3CAB">
              <w:rPr>
                <w:b w:val="0"/>
                <w:bCs w:val="0"/>
                <w:color w:val="auto"/>
              </w:rPr>
              <w:t xml:space="preserve"> </w:t>
            </w:r>
          </w:p>
        </w:tc>
        <w:tc>
          <w:tcPr>
            <w:tcW w:w="604" w:type="dxa"/>
            <w:tcBorders>
              <w:top w:val="nil"/>
              <w:bottom w:val="nil"/>
            </w:tcBorders>
            <w:shd w:val="clear" w:color="auto" w:fill="FFFFFF" w:themeFill="background1"/>
            <w:vAlign w:val="center"/>
          </w:tcPr>
          <w:p w14:paraId="75F833E1" w14:textId="77777777" w:rsidR="007E07F7" w:rsidRPr="000B3CAB" w:rsidRDefault="007E07F7">
            <w:pPr>
              <w:pStyle w:val="08-Tabelageral"/>
              <w:cnfStyle w:val="000000000000" w:firstRow="0" w:lastRow="0" w:firstColumn="0" w:lastColumn="0" w:oddVBand="0" w:evenVBand="0" w:oddHBand="0" w:evenHBand="0" w:firstRowFirstColumn="0" w:firstRowLastColumn="0" w:lastRowFirstColumn="0" w:lastRowLastColumn="0"/>
              <w:rPr>
                <w:color w:val="FF0000"/>
              </w:rPr>
            </w:pPr>
          </w:p>
        </w:tc>
        <w:tc>
          <w:tcPr>
            <w:tcW w:w="1411" w:type="dxa"/>
            <w:shd w:val="clear" w:color="auto" w:fill="FFFFFF" w:themeFill="background1"/>
          </w:tcPr>
          <w:p w14:paraId="4DEB2D08" w14:textId="77777777" w:rsidR="007E07F7" w:rsidRPr="000B3CAB" w:rsidRDefault="007E07F7">
            <w:pPr>
              <w:pStyle w:val="08-Tabelageral"/>
              <w:cnfStyle w:val="000000000000" w:firstRow="0" w:lastRow="0" w:firstColumn="0" w:lastColumn="0" w:oddVBand="0" w:evenVBand="0" w:oddHBand="0" w:evenHBand="0" w:firstRowFirstColumn="0" w:firstRowLastColumn="0" w:lastRowFirstColumn="0" w:lastRowLastColumn="0"/>
              <w:rPr>
                <w:color w:val="FF0000"/>
              </w:rPr>
            </w:pPr>
            <w:r>
              <w:t>(204)</w:t>
            </w:r>
          </w:p>
        </w:tc>
        <w:tc>
          <w:tcPr>
            <w:tcW w:w="1412" w:type="dxa"/>
            <w:shd w:val="clear" w:color="auto" w:fill="FFFFFF" w:themeFill="background1"/>
          </w:tcPr>
          <w:p w14:paraId="522B7421" w14:textId="77777777" w:rsidR="007E07F7" w:rsidRPr="000B3CAB" w:rsidRDefault="007E07F7">
            <w:pPr>
              <w:pStyle w:val="08-Tabelageral"/>
              <w:cnfStyle w:val="000000000000" w:firstRow="0" w:lastRow="0" w:firstColumn="0" w:lastColumn="0" w:oddVBand="0" w:evenVBand="0" w:oddHBand="0" w:evenHBand="0" w:firstRowFirstColumn="0" w:firstRowLastColumn="0" w:lastRowFirstColumn="0" w:lastRowLastColumn="0"/>
              <w:rPr>
                <w:color w:val="FF0000"/>
              </w:rPr>
            </w:pPr>
            <w:r w:rsidRPr="00E07AD9">
              <w:t>(239)</w:t>
            </w:r>
          </w:p>
        </w:tc>
        <w:tc>
          <w:tcPr>
            <w:tcW w:w="283" w:type="dxa"/>
            <w:shd w:val="clear" w:color="auto" w:fill="FFFFFF" w:themeFill="background1"/>
            <w:vAlign w:val="center"/>
          </w:tcPr>
          <w:p w14:paraId="6813093A" w14:textId="77777777" w:rsidR="007E07F7" w:rsidRPr="000B3CAB" w:rsidRDefault="007E07F7">
            <w:pPr>
              <w:pStyle w:val="08-Tabelageral"/>
              <w:cnfStyle w:val="000000000000" w:firstRow="0" w:lastRow="0" w:firstColumn="0" w:lastColumn="0" w:oddVBand="0" w:evenVBand="0" w:oddHBand="0" w:evenHBand="0" w:firstRowFirstColumn="0" w:firstRowLastColumn="0" w:lastRowFirstColumn="0" w:lastRowLastColumn="0"/>
              <w:rPr>
                <w:color w:val="FF0000"/>
              </w:rPr>
            </w:pPr>
          </w:p>
        </w:tc>
        <w:tc>
          <w:tcPr>
            <w:tcW w:w="1417" w:type="dxa"/>
            <w:shd w:val="clear" w:color="auto" w:fill="FFFFFF" w:themeFill="background1"/>
          </w:tcPr>
          <w:p w14:paraId="3D55DDD9" w14:textId="77777777" w:rsidR="007E07F7" w:rsidRPr="000B3CAB" w:rsidRDefault="007E07F7">
            <w:pPr>
              <w:pStyle w:val="08-Tabelageral"/>
              <w:cnfStyle w:val="000000000000" w:firstRow="0" w:lastRow="0" w:firstColumn="0" w:lastColumn="0" w:oddVBand="0" w:evenVBand="0" w:oddHBand="0" w:evenHBand="0" w:firstRowFirstColumn="0" w:firstRowLastColumn="0" w:lastRowFirstColumn="0" w:lastRowLastColumn="0"/>
              <w:rPr>
                <w:color w:val="FF0000"/>
              </w:rPr>
            </w:pPr>
            <w:r>
              <w:t>(1,177)</w:t>
            </w:r>
          </w:p>
        </w:tc>
        <w:tc>
          <w:tcPr>
            <w:tcW w:w="1418" w:type="dxa"/>
            <w:shd w:val="clear" w:color="auto" w:fill="FFFFFF" w:themeFill="background1"/>
            <w:vAlign w:val="center"/>
          </w:tcPr>
          <w:p w14:paraId="222C9744" w14:textId="77777777" w:rsidR="007E07F7" w:rsidRPr="000B3CAB" w:rsidRDefault="007E07F7">
            <w:pPr>
              <w:pStyle w:val="08-Tabelageral"/>
              <w:cnfStyle w:val="000000000000" w:firstRow="0" w:lastRow="0" w:firstColumn="0" w:lastColumn="0" w:oddVBand="0" w:evenVBand="0" w:oddHBand="0" w:evenHBand="0" w:firstRowFirstColumn="0" w:firstRowLastColumn="0" w:lastRowFirstColumn="0" w:lastRowLastColumn="0"/>
              <w:rPr>
                <w:color w:val="FF0000"/>
              </w:rPr>
            </w:pPr>
            <w:r w:rsidRPr="00E07AD9">
              <w:t>(1</w:t>
            </w:r>
            <w:r>
              <w:t>,</w:t>
            </w:r>
            <w:r w:rsidRPr="00E07AD9">
              <w:t>160)</w:t>
            </w:r>
          </w:p>
        </w:tc>
      </w:tr>
      <w:tr w:rsidR="007E07F7" w:rsidRPr="000B3CAB" w14:paraId="52633B53" w14:textId="77777777" w:rsidTr="00793DB6">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094" w:type="dxa"/>
            <w:gridSpan w:val="2"/>
            <w:tcBorders>
              <w:top w:val="nil"/>
              <w:bottom w:val="nil"/>
            </w:tcBorders>
            <w:shd w:val="clear" w:color="auto" w:fill="FFFFFF" w:themeFill="background1"/>
            <w:vAlign w:val="center"/>
          </w:tcPr>
          <w:p w14:paraId="41C598DE" w14:textId="77777777" w:rsidR="007E07F7" w:rsidRPr="000B3CAB" w:rsidRDefault="007E07F7">
            <w:pPr>
              <w:pStyle w:val="08-Tabelageral"/>
              <w:jc w:val="left"/>
              <w:rPr>
                <w:b w:val="0"/>
                <w:bCs w:val="0"/>
                <w:color w:val="auto"/>
              </w:rPr>
            </w:pPr>
            <w:r w:rsidRPr="000B3CAB">
              <w:rPr>
                <w:b w:val="0"/>
                <w:bCs w:val="0"/>
                <w:color w:val="auto"/>
              </w:rPr>
              <w:t>Training</w:t>
            </w:r>
          </w:p>
        </w:tc>
        <w:tc>
          <w:tcPr>
            <w:tcW w:w="604" w:type="dxa"/>
            <w:tcBorders>
              <w:top w:val="nil"/>
              <w:bottom w:val="nil"/>
            </w:tcBorders>
            <w:shd w:val="clear" w:color="auto" w:fill="FFFFFF" w:themeFill="background1"/>
            <w:vAlign w:val="center"/>
          </w:tcPr>
          <w:p w14:paraId="5486458E" w14:textId="77777777" w:rsidR="007E07F7" w:rsidRPr="000B3CAB" w:rsidRDefault="007E07F7">
            <w:pPr>
              <w:pStyle w:val="08-Tabelageral"/>
              <w:cnfStyle w:val="000000010000" w:firstRow="0" w:lastRow="0" w:firstColumn="0" w:lastColumn="0" w:oddVBand="0" w:evenVBand="0" w:oddHBand="0" w:evenHBand="1" w:firstRowFirstColumn="0" w:firstRowLastColumn="0" w:lastRowFirstColumn="0" w:lastRowLastColumn="0"/>
              <w:rPr>
                <w:color w:val="FF0000"/>
              </w:rPr>
            </w:pPr>
          </w:p>
        </w:tc>
        <w:tc>
          <w:tcPr>
            <w:tcW w:w="1411" w:type="dxa"/>
            <w:tcBorders>
              <w:bottom w:val="nil"/>
            </w:tcBorders>
            <w:shd w:val="clear" w:color="auto" w:fill="FFFFFF" w:themeFill="background1"/>
          </w:tcPr>
          <w:p w14:paraId="3E27284F" w14:textId="77777777" w:rsidR="007E07F7" w:rsidRPr="000B3CAB" w:rsidRDefault="007E07F7">
            <w:pPr>
              <w:pStyle w:val="08-Tabelageral"/>
              <w:cnfStyle w:val="000000010000" w:firstRow="0" w:lastRow="0" w:firstColumn="0" w:lastColumn="0" w:oddVBand="0" w:evenVBand="0" w:oddHBand="0" w:evenHBand="1" w:firstRowFirstColumn="0" w:firstRowLastColumn="0" w:lastRowFirstColumn="0" w:lastRowLastColumn="0"/>
              <w:rPr>
                <w:color w:val="FF0000"/>
              </w:rPr>
            </w:pPr>
            <w:r>
              <w:t>(14)</w:t>
            </w:r>
          </w:p>
        </w:tc>
        <w:tc>
          <w:tcPr>
            <w:tcW w:w="1412" w:type="dxa"/>
            <w:tcBorders>
              <w:bottom w:val="nil"/>
            </w:tcBorders>
            <w:shd w:val="clear" w:color="auto" w:fill="FFFFFF" w:themeFill="background1"/>
          </w:tcPr>
          <w:p w14:paraId="7F4242BA" w14:textId="77777777" w:rsidR="007E07F7" w:rsidRPr="000B3CAB" w:rsidRDefault="007E07F7">
            <w:pPr>
              <w:pStyle w:val="08-Tabelageral"/>
              <w:cnfStyle w:val="000000010000" w:firstRow="0" w:lastRow="0" w:firstColumn="0" w:lastColumn="0" w:oddVBand="0" w:evenVBand="0" w:oddHBand="0" w:evenHBand="1" w:firstRowFirstColumn="0" w:firstRowLastColumn="0" w:lastRowFirstColumn="0" w:lastRowLastColumn="0"/>
              <w:rPr>
                <w:color w:val="FF0000"/>
              </w:rPr>
            </w:pPr>
            <w:r w:rsidRPr="00E07AD9">
              <w:t>(30)</w:t>
            </w:r>
          </w:p>
        </w:tc>
        <w:tc>
          <w:tcPr>
            <w:tcW w:w="283" w:type="dxa"/>
            <w:tcBorders>
              <w:bottom w:val="nil"/>
            </w:tcBorders>
            <w:shd w:val="clear" w:color="auto" w:fill="FFFFFF" w:themeFill="background1"/>
            <w:vAlign w:val="center"/>
          </w:tcPr>
          <w:p w14:paraId="2C06C638" w14:textId="77777777" w:rsidR="007E07F7" w:rsidRPr="000B3CAB" w:rsidRDefault="007E07F7">
            <w:pPr>
              <w:pStyle w:val="08-Tabelageral"/>
              <w:cnfStyle w:val="000000010000" w:firstRow="0" w:lastRow="0" w:firstColumn="0" w:lastColumn="0" w:oddVBand="0" w:evenVBand="0" w:oddHBand="0" w:evenHBand="1" w:firstRowFirstColumn="0" w:firstRowLastColumn="0" w:lastRowFirstColumn="0" w:lastRowLastColumn="0"/>
              <w:rPr>
                <w:color w:val="FF0000"/>
              </w:rPr>
            </w:pPr>
          </w:p>
        </w:tc>
        <w:tc>
          <w:tcPr>
            <w:tcW w:w="1417" w:type="dxa"/>
            <w:tcBorders>
              <w:bottom w:val="nil"/>
            </w:tcBorders>
            <w:shd w:val="clear" w:color="auto" w:fill="FFFFFF" w:themeFill="background1"/>
          </w:tcPr>
          <w:p w14:paraId="1AEF1482" w14:textId="77777777" w:rsidR="007E07F7" w:rsidRPr="000B3CAB" w:rsidRDefault="007E07F7">
            <w:pPr>
              <w:pStyle w:val="08-Tabelageral"/>
              <w:cnfStyle w:val="000000010000" w:firstRow="0" w:lastRow="0" w:firstColumn="0" w:lastColumn="0" w:oddVBand="0" w:evenVBand="0" w:oddHBand="0" w:evenHBand="1" w:firstRowFirstColumn="0" w:firstRowLastColumn="0" w:lastRowFirstColumn="0" w:lastRowLastColumn="0"/>
              <w:rPr>
                <w:color w:val="FF0000"/>
              </w:rPr>
            </w:pPr>
            <w:r>
              <w:t>(117)</w:t>
            </w:r>
          </w:p>
        </w:tc>
        <w:tc>
          <w:tcPr>
            <w:tcW w:w="1418" w:type="dxa"/>
            <w:tcBorders>
              <w:bottom w:val="nil"/>
            </w:tcBorders>
            <w:shd w:val="clear" w:color="auto" w:fill="FFFFFF" w:themeFill="background1"/>
            <w:vAlign w:val="center"/>
          </w:tcPr>
          <w:p w14:paraId="60F2819D" w14:textId="77777777" w:rsidR="007E07F7" w:rsidRPr="000B3CAB" w:rsidRDefault="007E07F7">
            <w:pPr>
              <w:pStyle w:val="08-Tabelageral"/>
              <w:cnfStyle w:val="000000010000" w:firstRow="0" w:lastRow="0" w:firstColumn="0" w:lastColumn="0" w:oddVBand="0" w:evenVBand="0" w:oddHBand="0" w:evenHBand="1" w:firstRowFirstColumn="0" w:firstRowLastColumn="0" w:lastRowFirstColumn="0" w:lastRowLastColumn="0"/>
              <w:rPr>
                <w:color w:val="FF0000"/>
              </w:rPr>
            </w:pPr>
            <w:r w:rsidRPr="00E07AD9">
              <w:t>(208)</w:t>
            </w:r>
          </w:p>
        </w:tc>
      </w:tr>
      <w:tr w:rsidR="007E07F7" w:rsidRPr="000B3CAB" w14:paraId="6133292C" w14:textId="77777777" w:rsidTr="00793DB6">
        <w:trPr>
          <w:trHeight w:val="227"/>
        </w:trPr>
        <w:tc>
          <w:tcPr>
            <w:cnfStyle w:val="001000000000" w:firstRow="0" w:lastRow="0" w:firstColumn="1" w:lastColumn="0" w:oddVBand="0" w:evenVBand="0" w:oddHBand="0" w:evenHBand="0" w:firstRowFirstColumn="0" w:firstRowLastColumn="0" w:lastRowFirstColumn="0" w:lastRowLastColumn="0"/>
            <w:tcW w:w="3094" w:type="dxa"/>
            <w:gridSpan w:val="2"/>
            <w:tcBorders>
              <w:top w:val="nil"/>
              <w:bottom w:val="single" w:sz="2" w:space="0" w:color="1F3864" w:themeColor="accent1" w:themeShade="80"/>
            </w:tcBorders>
            <w:shd w:val="clear" w:color="auto" w:fill="FFFFFF" w:themeFill="background1"/>
            <w:vAlign w:val="center"/>
          </w:tcPr>
          <w:p w14:paraId="43E7D072" w14:textId="77777777" w:rsidR="007E07F7" w:rsidRPr="000B3CAB" w:rsidRDefault="007E07F7">
            <w:pPr>
              <w:pStyle w:val="08-Tabelageral"/>
              <w:jc w:val="left"/>
              <w:rPr>
                <w:color w:val="auto"/>
              </w:rPr>
            </w:pPr>
            <w:r w:rsidRPr="000B3CAB">
              <w:rPr>
                <w:color w:val="auto"/>
              </w:rPr>
              <w:t>Total</w:t>
            </w:r>
          </w:p>
        </w:tc>
        <w:tc>
          <w:tcPr>
            <w:tcW w:w="604" w:type="dxa"/>
            <w:tcBorders>
              <w:top w:val="nil"/>
              <w:bottom w:val="single" w:sz="2" w:space="0" w:color="1F3864" w:themeColor="accent1" w:themeShade="80"/>
            </w:tcBorders>
            <w:shd w:val="clear" w:color="auto" w:fill="FFFFFF" w:themeFill="background1"/>
            <w:vAlign w:val="center"/>
          </w:tcPr>
          <w:p w14:paraId="2F347178" w14:textId="77777777" w:rsidR="007E07F7" w:rsidRPr="000B3CAB" w:rsidRDefault="007E07F7">
            <w:pPr>
              <w:pStyle w:val="08-Tabelageral"/>
              <w:cnfStyle w:val="000000000000" w:firstRow="0" w:lastRow="0" w:firstColumn="0" w:lastColumn="0" w:oddVBand="0" w:evenVBand="0" w:oddHBand="0" w:evenHBand="0" w:firstRowFirstColumn="0" w:firstRowLastColumn="0" w:lastRowFirstColumn="0" w:lastRowLastColumn="0"/>
              <w:rPr>
                <w:b/>
                <w:bCs/>
                <w:color w:val="FF0000"/>
              </w:rPr>
            </w:pPr>
          </w:p>
        </w:tc>
        <w:tc>
          <w:tcPr>
            <w:tcW w:w="1411" w:type="dxa"/>
            <w:tcBorders>
              <w:top w:val="nil"/>
              <w:bottom w:val="single" w:sz="2" w:space="0" w:color="1F3864" w:themeColor="accent1" w:themeShade="80"/>
            </w:tcBorders>
            <w:shd w:val="clear" w:color="auto" w:fill="FFFFFF" w:themeFill="background1"/>
          </w:tcPr>
          <w:p w14:paraId="09F1CA16" w14:textId="77777777" w:rsidR="007E07F7" w:rsidRPr="000B3CAB" w:rsidRDefault="007E07F7">
            <w:pPr>
              <w:pStyle w:val="08-Tabelageral"/>
              <w:cnfStyle w:val="000000000000" w:firstRow="0" w:lastRow="0" w:firstColumn="0" w:lastColumn="0" w:oddVBand="0" w:evenVBand="0" w:oddHBand="0" w:evenHBand="0" w:firstRowFirstColumn="0" w:firstRowLastColumn="0" w:lastRowFirstColumn="0" w:lastRowLastColumn="0"/>
              <w:rPr>
                <w:b/>
                <w:bCs/>
                <w:color w:val="FF0000"/>
              </w:rPr>
            </w:pPr>
            <w:r>
              <w:rPr>
                <w:b/>
              </w:rPr>
              <w:t>(2,766)</w:t>
            </w:r>
          </w:p>
        </w:tc>
        <w:tc>
          <w:tcPr>
            <w:tcW w:w="1412" w:type="dxa"/>
            <w:tcBorders>
              <w:top w:val="nil"/>
              <w:bottom w:val="single" w:sz="2" w:space="0" w:color="1F3864" w:themeColor="accent1" w:themeShade="80"/>
            </w:tcBorders>
            <w:shd w:val="clear" w:color="auto" w:fill="FFFFFF" w:themeFill="background1"/>
          </w:tcPr>
          <w:p w14:paraId="1BE25808" w14:textId="77777777" w:rsidR="007E07F7" w:rsidRPr="000B3CAB" w:rsidRDefault="007E07F7">
            <w:pPr>
              <w:pStyle w:val="08-Tabelageral"/>
              <w:cnfStyle w:val="000000000000" w:firstRow="0" w:lastRow="0" w:firstColumn="0" w:lastColumn="0" w:oddVBand="0" w:evenVBand="0" w:oddHBand="0" w:evenHBand="0" w:firstRowFirstColumn="0" w:firstRowLastColumn="0" w:lastRowFirstColumn="0" w:lastRowLastColumn="0"/>
              <w:rPr>
                <w:b/>
                <w:bCs/>
                <w:color w:val="FF0000"/>
              </w:rPr>
            </w:pPr>
            <w:r w:rsidRPr="00E07AD9">
              <w:rPr>
                <w:b/>
              </w:rPr>
              <w:t>(3</w:t>
            </w:r>
            <w:r>
              <w:rPr>
                <w:b/>
              </w:rPr>
              <w:t>,</w:t>
            </w:r>
            <w:r w:rsidRPr="00E07AD9">
              <w:rPr>
                <w:b/>
              </w:rPr>
              <w:t>04</w:t>
            </w:r>
            <w:r>
              <w:rPr>
                <w:b/>
              </w:rPr>
              <w:t>6</w:t>
            </w:r>
            <w:r w:rsidRPr="00E07AD9">
              <w:rPr>
                <w:b/>
              </w:rPr>
              <w:t>)</w:t>
            </w:r>
          </w:p>
        </w:tc>
        <w:tc>
          <w:tcPr>
            <w:tcW w:w="283" w:type="dxa"/>
            <w:tcBorders>
              <w:top w:val="nil"/>
              <w:bottom w:val="single" w:sz="2" w:space="0" w:color="1F3864" w:themeColor="accent1" w:themeShade="80"/>
            </w:tcBorders>
            <w:shd w:val="clear" w:color="auto" w:fill="FFFFFF" w:themeFill="background1"/>
            <w:vAlign w:val="center"/>
          </w:tcPr>
          <w:p w14:paraId="5557DA8F" w14:textId="77777777" w:rsidR="007E07F7" w:rsidRPr="000B3CAB" w:rsidRDefault="007E07F7">
            <w:pPr>
              <w:pStyle w:val="08-Tabelageral"/>
              <w:cnfStyle w:val="000000000000" w:firstRow="0" w:lastRow="0" w:firstColumn="0" w:lastColumn="0" w:oddVBand="0" w:evenVBand="0" w:oddHBand="0" w:evenHBand="0" w:firstRowFirstColumn="0" w:firstRowLastColumn="0" w:lastRowFirstColumn="0" w:lastRowLastColumn="0"/>
              <w:rPr>
                <w:b/>
                <w:bCs/>
                <w:color w:val="FF0000"/>
              </w:rPr>
            </w:pPr>
          </w:p>
        </w:tc>
        <w:tc>
          <w:tcPr>
            <w:tcW w:w="1417" w:type="dxa"/>
            <w:tcBorders>
              <w:top w:val="nil"/>
              <w:bottom w:val="single" w:sz="2" w:space="0" w:color="1F3864" w:themeColor="accent1" w:themeShade="80"/>
            </w:tcBorders>
            <w:shd w:val="clear" w:color="auto" w:fill="FFFFFF" w:themeFill="background1"/>
          </w:tcPr>
          <w:p w14:paraId="26688DDF" w14:textId="77777777" w:rsidR="007E07F7" w:rsidRPr="000B3CAB" w:rsidRDefault="007E07F7">
            <w:pPr>
              <w:pStyle w:val="08-Tabelageral"/>
              <w:cnfStyle w:val="000000000000" w:firstRow="0" w:lastRow="0" w:firstColumn="0" w:lastColumn="0" w:oddVBand="0" w:evenVBand="0" w:oddHBand="0" w:evenHBand="0" w:firstRowFirstColumn="0" w:firstRowLastColumn="0" w:lastRowFirstColumn="0" w:lastRowLastColumn="0"/>
              <w:rPr>
                <w:b/>
                <w:bCs/>
                <w:color w:val="FF0000"/>
              </w:rPr>
            </w:pPr>
            <w:r>
              <w:rPr>
                <w:b/>
              </w:rPr>
              <w:t>(21,643)</w:t>
            </w:r>
          </w:p>
        </w:tc>
        <w:tc>
          <w:tcPr>
            <w:tcW w:w="1418" w:type="dxa"/>
            <w:tcBorders>
              <w:top w:val="nil"/>
              <w:bottom w:val="single" w:sz="2" w:space="0" w:color="1F3864" w:themeColor="accent1" w:themeShade="80"/>
            </w:tcBorders>
            <w:shd w:val="clear" w:color="auto" w:fill="FFFFFF" w:themeFill="background1"/>
            <w:vAlign w:val="center"/>
          </w:tcPr>
          <w:p w14:paraId="14176966" w14:textId="77777777" w:rsidR="007E07F7" w:rsidRPr="000B3CAB" w:rsidRDefault="007E07F7">
            <w:pPr>
              <w:pStyle w:val="08-Tabelageral"/>
              <w:cnfStyle w:val="000000000000" w:firstRow="0" w:lastRow="0" w:firstColumn="0" w:lastColumn="0" w:oddVBand="0" w:evenVBand="0" w:oddHBand="0" w:evenHBand="0" w:firstRowFirstColumn="0" w:firstRowLastColumn="0" w:lastRowFirstColumn="0" w:lastRowLastColumn="0"/>
              <w:rPr>
                <w:b/>
                <w:bCs/>
                <w:color w:val="FF0000"/>
              </w:rPr>
            </w:pPr>
            <w:r w:rsidRPr="00E07AD9">
              <w:rPr>
                <w:b/>
              </w:rPr>
              <w:t>(21</w:t>
            </w:r>
            <w:r>
              <w:rPr>
                <w:b/>
              </w:rPr>
              <w:t>,</w:t>
            </w:r>
            <w:r w:rsidRPr="00E07AD9">
              <w:rPr>
                <w:b/>
              </w:rPr>
              <w:t>176)</w:t>
            </w:r>
          </w:p>
        </w:tc>
      </w:tr>
      <w:bookmarkEnd w:id="47"/>
    </w:tbl>
    <w:p w14:paraId="48299AA4" w14:textId="77777777" w:rsidR="009E35E4" w:rsidRDefault="009E35E4" w:rsidP="007E07F7">
      <w:pPr>
        <w:pStyle w:val="01-TtulodeNota"/>
        <w:spacing w:before="0" w:after="0"/>
        <w:jc w:val="right"/>
        <w:rPr>
          <w:rFonts w:cs="Arial"/>
          <w:color w:val="FF0000"/>
          <w:sz w:val="14"/>
          <w:szCs w:val="14"/>
        </w:rPr>
      </w:pPr>
      <w:r>
        <w:rPr>
          <w:rFonts w:cs="Arial"/>
          <w:color w:val="FF0000"/>
          <w:sz w:val="14"/>
          <w:szCs w:val="14"/>
        </w:rPr>
        <w:br w:type="page"/>
      </w:r>
    </w:p>
    <w:p w14:paraId="03417982" w14:textId="5C1FB9D9" w:rsidR="007E07F7" w:rsidRPr="000B3CAB" w:rsidRDefault="007E07F7" w:rsidP="007E07F7">
      <w:pPr>
        <w:pStyle w:val="01-TtulodeNota"/>
        <w:spacing w:before="0" w:after="0"/>
        <w:jc w:val="right"/>
        <w:rPr>
          <w:rFonts w:cs="Arial"/>
          <w:sz w:val="14"/>
          <w:szCs w:val="14"/>
        </w:rPr>
      </w:pPr>
      <w:r w:rsidRPr="000B3CAB">
        <w:rPr>
          <w:rFonts w:cs="Arial"/>
          <w:sz w:val="14"/>
          <w:szCs w:val="14"/>
        </w:rPr>
        <w:lastRenderedPageBreak/>
        <w:t xml:space="preserve">R$ </w:t>
      </w:r>
      <w:proofErr w:type="spellStart"/>
      <w:r w:rsidRPr="000B3CAB">
        <w:rPr>
          <w:rFonts w:cs="Arial"/>
          <w:sz w:val="14"/>
          <w:szCs w:val="14"/>
        </w:rPr>
        <w:t>thousand</w:t>
      </w:r>
      <w:proofErr w:type="spellEnd"/>
    </w:p>
    <w:tbl>
      <w:tblPr>
        <w:tblStyle w:val="TabeladeLista6Colorida-nfase51"/>
        <w:tblW w:w="9639" w:type="dxa"/>
        <w:shd w:val="clear" w:color="auto" w:fill="FFFFFF" w:themeFill="background1"/>
        <w:tblLook w:val="04A0" w:firstRow="1" w:lastRow="0" w:firstColumn="1" w:lastColumn="0" w:noHBand="0" w:noVBand="1"/>
      </w:tblPr>
      <w:tblGrid>
        <w:gridCol w:w="850"/>
        <w:gridCol w:w="2244"/>
        <w:gridCol w:w="604"/>
        <w:gridCol w:w="1411"/>
        <w:gridCol w:w="1412"/>
        <w:gridCol w:w="283"/>
        <w:gridCol w:w="1417"/>
        <w:gridCol w:w="1418"/>
      </w:tblGrid>
      <w:tr w:rsidR="007E07F7" w:rsidRPr="000B3CAB" w14:paraId="59739143" w14:textId="77777777" w:rsidTr="00D71AA5">
        <w:trPr>
          <w:cnfStyle w:val="100000000000" w:firstRow="1" w:lastRow="0" w:firstColumn="0" w:lastColumn="0" w:oddVBand="0" w:evenVBand="0" w:oddHBand="0" w:evenHBand="0" w:firstRowFirstColumn="0" w:firstRowLastColumn="0" w:lastRowFirstColumn="0" w:lastRowLastColumn="0"/>
          <w:trHeight w:hRule="exact" w:val="283"/>
        </w:trPr>
        <w:tc>
          <w:tcPr>
            <w:cnfStyle w:val="001000000000" w:firstRow="0" w:lastRow="0" w:firstColumn="1" w:lastColumn="0" w:oddVBand="0" w:evenVBand="0" w:oddHBand="0" w:evenHBand="0" w:firstRowFirstColumn="0" w:firstRowLastColumn="0" w:lastRowFirstColumn="0" w:lastRowLastColumn="0"/>
            <w:tcW w:w="850" w:type="dxa"/>
            <w:tcBorders>
              <w:top w:val="single" w:sz="2" w:space="0" w:color="1F3864" w:themeColor="accent1" w:themeShade="80"/>
              <w:bottom w:val="nil"/>
            </w:tcBorders>
            <w:shd w:val="clear" w:color="auto" w:fill="FFFFFF" w:themeFill="background1"/>
          </w:tcPr>
          <w:p w14:paraId="01DF17F2" w14:textId="77777777" w:rsidR="007E07F7" w:rsidRPr="000B3CAB" w:rsidRDefault="007E07F7">
            <w:pPr>
              <w:pStyle w:val="08-Tabelageral"/>
              <w:jc w:val="center"/>
              <w:rPr>
                <w:rFonts w:cs="Arial"/>
                <w:color w:val="auto"/>
                <w:szCs w:val="14"/>
              </w:rPr>
            </w:pPr>
          </w:p>
        </w:tc>
        <w:tc>
          <w:tcPr>
            <w:tcW w:w="2848" w:type="dxa"/>
            <w:gridSpan w:val="2"/>
            <w:tcBorders>
              <w:top w:val="single" w:sz="2" w:space="0" w:color="1F3864" w:themeColor="accent1" w:themeShade="80"/>
              <w:bottom w:val="nil"/>
            </w:tcBorders>
            <w:shd w:val="clear" w:color="auto" w:fill="FFFFFF" w:themeFill="background1"/>
          </w:tcPr>
          <w:p w14:paraId="66A64D5D" w14:textId="77777777" w:rsidR="007E07F7" w:rsidRPr="000B3CAB" w:rsidRDefault="007E07F7">
            <w:pPr>
              <w:pStyle w:val="08-Tabelageral"/>
              <w:jc w:val="center"/>
              <w:cnfStyle w:val="100000000000" w:firstRow="1" w:lastRow="0" w:firstColumn="0" w:lastColumn="0" w:oddVBand="0" w:evenVBand="0" w:oddHBand="0" w:evenHBand="0" w:firstRowFirstColumn="0" w:firstRowLastColumn="0" w:lastRowFirstColumn="0" w:lastRowLastColumn="0"/>
              <w:rPr>
                <w:rFonts w:cs="Arial"/>
                <w:color w:val="auto"/>
                <w:szCs w:val="14"/>
              </w:rPr>
            </w:pPr>
          </w:p>
        </w:tc>
        <w:tc>
          <w:tcPr>
            <w:tcW w:w="2823" w:type="dxa"/>
            <w:gridSpan w:val="2"/>
            <w:tcBorders>
              <w:top w:val="single" w:sz="2" w:space="0" w:color="1F3864" w:themeColor="accent1" w:themeShade="80"/>
              <w:bottom w:val="single" w:sz="4" w:space="0" w:color="1F3864" w:themeColor="accent1" w:themeShade="80"/>
            </w:tcBorders>
            <w:shd w:val="clear" w:color="auto" w:fill="FFFFFF" w:themeFill="background1"/>
            <w:vAlign w:val="center"/>
          </w:tcPr>
          <w:p w14:paraId="14F2D2AE" w14:textId="77777777" w:rsidR="007E07F7" w:rsidRPr="000B3CAB" w:rsidRDefault="007E07F7">
            <w:pPr>
              <w:pStyle w:val="08-Tabelageral"/>
              <w:jc w:val="center"/>
              <w:cnfStyle w:val="100000000000" w:firstRow="1" w:lastRow="0" w:firstColumn="0" w:lastColumn="0" w:oddVBand="0" w:evenVBand="0" w:oddHBand="0" w:evenHBand="0" w:firstRowFirstColumn="0" w:firstRowLastColumn="0" w:lastRowFirstColumn="0" w:lastRowLastColumn="0"/>
              <w:rPr>
                <w:rFonts w:cs="Arial"/>
                <w:color w:val="auto"/>
                <w:szCs w:val="14"/>
              </w:rPr>
            </w:pPr>
            <w:proofErr w:type="spellStart"/>
            <w:r w:rsidRPr="000B3CAB">
              <w:rPr>
                <w:rFonts w:cs="Arial"/>
                <w:color w:val="auto"/>
                <w:szCs w:val="14"/>
              </w:rPr>
              <w:t>Parent</w:t>
            </w:r>
            <w:proofErr w:type="spellEnd"/>
          </w:p>
        </w:tc>
        <w:tc>
          <w:tcPr>
            <w:tcW w:w="283" w:type="dxa"/>
            <w:tcBorders>
              <w:top w:val="single" w:sz="2" w:space="0" w:color="1F3864" w:themeColor="accent1" w:themeShade="80"/>
              <w:bottom w:val="nil"/>
            </w:tcBorders>
            <w:shd w:val="clear" w:color="auto" w:fill="FFFFFF" w:themeFill="background1"/>
            <w:vAlign w:val="center"/>
          </w:tcPr>
          <w:p w14:paraId="42890B11" w14:textId="77777777" w:rsidR="007E07F7" w:rsidRPr="000B3CAB" w:rsidRDefault="007E07F7">
            <w:pPr>
              <w:pStyle w:val="08-Tabelageral"/>
              <w:jc w:val="center"/>
              <w:cnfStyle w:val="100000000000" w:firstRow="1" w:lastRow="0" w:firstColumn="0" w:lastColumn="0" w:oddVBand="0" w:evenVBand="0" w:oddHBand="0" w:evenHBand="0" w:firstRowFirstColumn="0" w:firstRowLastColumn="0" w:lastRowFirstColumn="0" w:lastRowLastColumn="0"/>
              <w:rPr>
                <w:rFonts w:cs="Arial"/>
                <w:color w:val="auto"/>
                <w:szCs w:val="14"/>
              </w:rPr>
            </w:pPr>
          </w:p>
        </w:tc>
        <w:tc>
          <w:tcPr>
            <w:tcW w:w="2835" w:type="dxa"/>
            <w:gridSpan w:val="2"/>
            <w:tcBorders>
              <w:top w:val="single" w:sz="2" w:space="0" w:color="1F3864" w:themeColor="accent1" w:themeShade="80"/>
              <w:bottom w:val="single" w:sz="4" w:space="0" w:color="1F3864" w:themeColor="accent1" w:themeShade="80"/>
            </w:tcBorders>
            <w:shd w:val="clear" w:color="auto" w:fill="FFFFFF" w:themeFill="background1"/>
            <w:vAlign w:val="center"/>
          </w:tcPr>
          <w:p w14:paraId="1E7A6B50" w14:textId="77777777" w:rsidR="007E07F7" w:rsidRPr="000B3CAB" w:rsidRDefault="007E07F7">
            <w:pPr>
              <w:pStyle w:val="08-Tabelageral"/>
              <w:jc w:val="center"/>
              <w:cnfStyle w:val="100000000000" w:firstRow="1" w:lastRow="0" w:firstColumn="0" w:lastColumn="0" w:oddVBand="0" w:evenVBand="0" w:oddHBand="0" w:evenHBand="0" w:firstRowFirstColumn="0" w:firstRowLastColumn="0" w:lastRowFirstColumn="0" w:lastRowLastColumn="0"/>
              <w:rPr>
                <w:rFonts w:cs="Arial"/>
                <w:color w:val="auto"/>
                <w:szCs w:val="14"/>
              </w:rPr>
            </w:pPr>
            <w:proofErr w:type="spellStart"/>
            <w:r w:rsidRPr="000B3CAB">
              <w:rPr>
                <w:rFonts w:cs="Arial"/>
                <w:color w:val="auto"/>
                <w:szCs w:val="14"/>
              </w:rPr>
              <w:t>Consolidated</w:t>
            </w:r>
            <w:proofErr w:type="spellEnd"/>
          </w:p>
        </w:tc>
      </w:tr>
      <w:tr w:rsidR="007E07F7" w:rsidRPr="000B3CAB" w14:paraId="04BFBFF9" w14:textId="77777777" w:rsidTr="00D71AA5">
        <w:trPr>
          <w:trHeight w:hRule="exact" w:val="437"/>
        </w:trPr>
        <w:tc>
          <w:tcPr>
            <w:cnfStyle w:val="001000000000" w:firstRow="0" w:lastRow="0" w:firstColumn="1" w:lastColumn="0" w:oddVBand="0" w:evenVBand="0" w:oddHBand="0" w:evenHBand="0" w:firstRowFirstColumn="0" w:firstRowLastColumn="0" w:lastRowFirstColumn="0" w:lastRowLastColumn="0"/>
            <w:tcW w:w="3094" w:type="dxa"/>
            <w:gridSpan w:val="2"/>
            <w:tcBorders>
              <w:top w:val="nil"/>
              <w:bottom w:val="single" w:sz="2" w:space="0" w:color="1F3864" w:themeColor="accent1" w:themeShade="80"/>
            </w:tcBorders>
            <w:shd w:val="clear" w:color="auto" w:fill="FFFFFF" w:themeFill="background1"/>
          </w:tcPr>
          <w:p w14:paraId="41988FD5" w14:textId="77777777" w:rsidR="007E07F7" w:rsidRPr="000B3CAB" w:rsidRDefault="007E07F7">
            <w:pPr>
              <w:keepNext/>
              <w:keepLines/>
              <w:spacing w:before="40" w:after="40"/>
              <w:rPr>
                <w:rFonts w:ascii="Arial" w:hAnsi="Arial" w:cs="Arial"/>
                <w:color w:val="FF0000"/>
                <w:spacing w:val="-2"/>
                <w:sz w:val="14"/>
                <w:szCs w:val="14"/>
              </w:rPr>
            </w:pPr>
          </w:p>
        </w:tc>
        <w:tc>
          <w:tcPr>
            <w:tcW w:w="604" w:type="dxa"/>
            <w:tcBorders>
              <w:top w:val="nil"/>
              <w:bottom w:val="single" w:sz="2" w:space="0" w:color="1F3864" w:themeColor="accent1" w:themeShade="80"/>
            </w:tcBorders>
            <w:shd w:val="clear" w:color="auto" w:fill="FFFFFF" w:themeFill="background1"/>
          </w:tcPr>
          <w:p w14:paraId="14D2A5B7" w14:textId="77777777" w:rsidR="007E07F7" w:rsidRPr="000B3CAB" w:rsidRDefault="007E07F7">
            <w:pPr>
              <w:keepNext/>
              <w:keepLine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b/>
                <w:color w:val="FF0000"/>
                <w:spacing w:val="-2"/>
                <w:sz w:val="14"/>
                <w:szCs w:val="14"/>
              </w:rPr>
            </w:pPr>
          </w:p>
        </w:tc>
        <w:tc>
          <w:tcPr>
            <w:tcW w:w="1411" w:type="dxa"/>
            <w:tcBorders>
              <w:top w:val="single" w:sz="4" w:space="0" w:color="1F3864" w:themeColor="accent1" w:themeShade="80"/>
              <w:bottom w:val="single" w:sz="2" w:space="0" w:color="1F3864" w:themeColor="accent1" w:themeShade="80"/>
            </w:tcBorders>
            <w:shd w:val="clear" w:color="auto" w:fill="FFFFFF" w:themeFill="background1"/>
          </w:tcPr>
          <w:p w14:paraId="702C0DF5" w14:textId="77777777" w:rsidR="007E07F7" w:rsidRPr="000B3CAB" w:rsidRDefault="007E07F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FF0000"/>
                <w:spacing w:val="-2"/>
                <w:sz w:val="14"/>
                <w:szCs w:val="14"/>
              </w:rPr>
            </w:pPr>
            <w:r w:rsidRPr="000B3CAB">
              <w:rPr>
                <w:rFonts w:ascii="Arial" w:hAnsi="Arial" w:cs="Arial"/>
                <w:b/>
                <w:bCs/>
                <w:sz w:val="14"/>
                <w:szCs w:val="14"/>
              </w:rPr>
              <w:t xml:space="preserve">01.01 </w:t>
            </w:r>
            <w:proofErr w:type="spellStart"/>
            <w:r w:rsidRPr="000B3CAB">
              <w:rPr>
                <w:rFonts w:ascii="Arial" w:hAnsi="Arial" w:cs="Arial"/>
                <w:b/>
                <w:bCs/>
                <w:sz w:val="14"/>
                <w:szCs w:val="14"/>
              </w:rPr>
              <w:t>to</w:t>
            </w:r>
            <w:proofErr w:type="spellEnd"/>
            <w:r w:rsidRPr="000B3CAB">
              <w:rPr>
                <w:rFonts w:ascii="Arial" w:hAnsi="Arial" w:cs="Arial"/>
                <w:b/>
                <w:bCs/>
                <w:sz w:val="14"/>
                <w:szCs w:val="14"/>
              </w:rPr>
              <w:t xml:space="preserve"> 09.30.202</w:t>
            </w:r>
            <w:r>
              <w:rPr>
                <w:rFonts w:ascii="Arial" w:hAnsi="Arial" w:cs="Arial"/>
                <w:b/>
                <w:bCs/>
                <w:sz w:val="14"/>
                <w:szCs w:val="14"/>
              </w:rPr>
              <w:t>4</w:t>
            </w:r>
          </w:p>
        </w:tc>
        <w:tc>
          <w:tcPr>
            <w:tcW w:w="1412" w:type="dxa"/>
            <w:tcBorders>
              <w:top w:val="single" w:sz="4" w:space="0" w:color="1F3864" w:themeColor="accent1" w:themeShade="80"/>
              <w:bottom w:val="single" w:sz="2" w:space="0" w:color="1F3864" w:themeColor="accent1" w:themeShade="80"/>
            </w:tcBorders>
            <w:shd w:val="clear" w:color="auto" w:fill="FFFFFF" w:themeFill="background1"/>
          </w:tcPr>
          <w:p w14:paraId="65205DD9" w14:textId="77777777" w:rsidR="007E07F7" w:rsidRPr="000B3CAB" w:rsidRDefault="007E07F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FF0000"/>
                <w:spacing w:val="-2"/>
                <w:sz w:val="14"/>
                <w:szCs w:val="14"/>
              </w:rPr>
            </w:pPr>
            <w:r w:rsidRPr="000B3CAB">
              <w:rPr>
                <w:rFonts w:ascii="Arial" w:hAnsi="Arial" w:cs="Arial"/>
                <w:b/>
                <w:bCs/>
                <w:spacing w:val="-2"/>
                <w:sz w:val="14"/>
                <w:szCs w:val="14"/>
              </w:rPr>
              <w:t xml:space="preserve">01.01 </w:t>
            </w:r>
            <w:proofErr w:type="spellStart"/>
            <w:r w:rsidRPr="000B3CAB">
              <w:rPr>
                <w:rFonts w:ascii="Arial" w:hAnsi="Arial" w:cs="Arial"/>
                <w:b/>
                <w:bCs/>
                <w:spacing w:val="-2"/>
                <w:sz w:val="14"/>
                <w:szCs w:val="14"/>
              </w:rPr>
              <w:t>to</w:t>
            </w:r>
            <w:proofErr w:type="spellEnd"/>
            <w:r w:rsidRPr="000B3CAB">
              <w:rPr>
                <w:rFonts w:ascii="Arial" w:hAnsi="Arial" w:cs="Arial"/>
                <w:b/>
                <w:bCs/>
                <w:spacing w:val="-2"/>
                <w:sz w:val="14"/>
                <w:szCs w:val="14"/>
              </w:rPr>
              <w:t xml:space="preserve"> 09.30.202</w:t>
            </w:r>
            <w:r>
              <w:rPr>
                <w:rFonts w:ascii="Arial" w:hAnsi="Arial" w:cs="Arial"/>
                <w:b/>
                <w:bCs/>
                <w:spacing w:val="-2"/>
                <w:sz w:val="14"/>
                <w:szCs w:val="14"/>
              </w:rPr>
              <w:t>3</w:t>
            </w:r>
          </w:p>
        </w:tc>
        <w:tc>
          <w:tcPr>
            <w:tcW w:w="283" w:type="dxa"/>
            <w:tcBorders>
              <w:top w:val="nil"/>
              <w:bottom w:val="single" w:sz="2" w:space="0" w:color="1F3864" w:themeColor="accent1" w:themeShade="80"/>
            </w:tcBorders>
            <w:shd w:val="clear" w:color="auto" w:fill="FFFFFF" w:themeFill="background1"/>
            <w:vAlign w:val="center"/>
          </w:tcPr>
          <w:p w14:paraId="25BD32C3" w14:textId="77777777" w:rsidR="007E07F7" w:rsidRPr="000B3CAB" w:rsidRDefault="007E07F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color w:val="FF0000"/>
                <w:spacing w:val="-2"/>
                <w:sz w:val="14"/>
                <w:szCs w:val="14"/>
              </w:rPr>
            </w:pPr>
          </w:p>
        </w:tc>
        <w:tc>
          <w:tcPr>
            <w:tcW w:w="1417" w:type="dxa"/>
            <w:tcBorders>
              <w:top w:val="single" w:sz="4" w:space="0" w:color="1F3864" w:themeColor="accent1" w:themeShade="80"/>
              <w:bottom w:val="single" w:sz="2" w:space="0" w:color="1F3864" w:themeColor="accent1" w:themeShade="80"/>
            </w:tcBorders>
            <w:shd w:val="clear" w:color="auto" w:fill="FFFFFF" w:themeFill="background1"/>
          </w:tcPr>
          <w:p w14:paraId="66513004" w14:textId="77777777" w:rsidR="007E07F7" w:rsidRPr="000B3CAB" w:rsidRDefault="007E07F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FF0000"/>
                <w:spacing w:val="-2"/>
                <w:sz w:val="14"/>
                <w:szCs w:val="14"/>
              </w:rPr>
            </w:pPr>
            <w:r w:rsidRPr="000B3CAB">
              <w:rPr>
                <w:rFonts w:ascii="Arial" w:hAnsi="Arial" w:cs="Arial"/>
                <w:b/>
                <w:bCs/>
                <w:sz w:val="14"/>
                <w:szCs w:val="14"/>
              </w:rPr>
              <w:t xml:space="preserve">01.01 </w:t>
            </w:r>
            <w:proofErr w:type="spellStart"/>
            <w:r w:rsidRPr="000B3CAB">
              <w:rPr>
                <w:rFonts w:ascii="Arial" w:hAnsi="Arial" w:cs="Arial"/>
                <w:b/>
                <w:bCs/>
                <w:sz w:val="14"/>
                <w:szCs w:val="14"/>
              </w:rPr>
              <w:t>to</w:t>
            </w:r>
            <w:proofErr w:type="spellEnd"/>
            <w:r w:rsidRPr="000B3CAB">
              <w:rPr>
                <w:rFonts w:ascii="Arial" w:hAnsi="Arial" w:cs="Arial"/>
                <w:b/>
                <w:bCs/>
                <w:sz w:val="14"/>
                <w:szCs w:val="14"/>
              </w:rPr>
              <w:t xml:space="preserve"> 09.30.202</w:t>
            </w:r>
            <w:r>
              <w:rPr>
                <w:rFonts w:ascii="Arial" w:hAnsi="Arial" w:cs="Arial"/>
                <w:b/>
                <w:bCs/>
                <w:sz w:val="14"/>
                <w:szCs w:val="14"/>
              </w:rPr>
              <w:t>4</w:t>
            </w:r>
          </w:p>
        </w:tc>
        <w:tc>
          <w:tcPr>
            <w:tcW w:w="1418" w:type="dxa"/>
            <w:tcBorders>
              <w:top w:val="single" w:sz="4" w:space="0" w:color="1F3864" w:themeColor="accent1" w:themeShade="80"/>
              <w:bottom w:val="single" w:sz="2" w:space="0" w:color="1F3864" w:themeColor="accent1" w:themeShade="80"/>
            </w:tcBorders>
            <w:shd w:val="clear" w:color="auto" w:fill="FFFFFF" w:themeFill="background1"/>
          </w:tcPr>
          <w:p w14:paraId="53ABE6BD" w14:textId="77777777" w:rsidR="007E07F7" w:rsidRPr="000B3CAB" w:rsidRDefault="007E07F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FF0000"/>
                <w:spacing w:val="-2"/>
                <w:sz w:val="14"/>
                <w:szCs w:val="14"/>
              </w:rPr>
            </w:pPr>
            <w:r w:rsidRPr="000B3CAB">
              <w:rPr>
                <w:rFonts w:ascii="Arial" w:hAnsi="Arial" w:cs="Arial"/>
                <w:b/>
                <w:bCs/>
                <w:spacing w:val="-2"/>
                <w:sz w:val="14"/>
                <w:szCs w:val="14"/>
              </w:rPr>
              <w:t xml:space="preserve">01.01 </w:t>
            </w:r>
            <w:proofErr w:type="spellStart"/>
            <w:r w:rsidRPr="000B3CAB">
              <w:rPr>
                <w:rFonts w:ascii="Arial" w:hAnsi="Arial" w:cs="Arial"/>
                <w:b/>
                <w:bCs/>
                <w:spacing w:val="-2"/>
                <w:sz w:val="14"/>
                <w:szCs w:val="14"/>
              </w:rPr>
              <w:t>to</w:t>
            </w:r>
            <w:proofErr w:type="spellEnd"/>
            <w:r w:rsidRPr="000B3CAB">
              <w:rPr>
                <w:rFonts w:ascii="Arial" w:hAnsi="Arial" w:cs="Arial"/>
                <w:b/>
                <w:bCs/>
                <w:spacing w:val="-2"/>
                <w:sz w:val="14"/>
                <w:szCs w:val="14"/>
              </w:rPr>
              <w:t xml:space="preserve"> 09.30.202</w:t>
            </w:r>
            <w:r>
              <w:rPr>
                <w:rFonts w:ascii="Arial" w:hAnsi="Arial" w:cs="Arial"/>
                <w:b/>
                <w:bCs/>
                <w:spacing w:val="-2"/>
                <w:sz w:val="14"/>
                <w:szCs w:val="14"/>
              </w:rPr>
              <w:t>3</w:t>
            </w:r>
          </w:p>
        </w:tc>
      </w:tr>
      <w:tr w:rsidR="007E07F7" w:rsidRPr="000B3CAB" w14:paraId="78FE55E7" w14:textId="77777777" w:rsidTr="00D71AA5">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094" w:type="dxa"/>
            <w:gridSpan w:val="2"/>
            <w:tcBorders>
              <w:top w:val="single" w:sz="2" w:space="0" w:color="1F3864" w:themeColor="accent1" w:themeShade="80"/>
              <w:bottom w:val="nil"/>
            </w:tcBorders>
            <w:shd w:val="clear" w:color="auto" w:fill="FFFFFF" w:themeFill="background1"/>
            <w:vAlign w:val="center"/>
          </w:tcPr>
          <w:p w14:paraId="4B3468BB" w14:textId="77777777" w:rsidR="007E07F7" w:rsidRPr="000B3CAB" w:rsidRDefault="007E07F7">
            <w:pPr>
              <w:pStyle w:val="08-Tabelageral"/>
              <w:jc w:val="left"/>
              <w:rPr>
                <w:b w:val="0"/>
                <w:bCs w:val="0"/>
                <w:color w:val="auto"/>
              </w:rPr>
            </w:pPr>
            <w:r w:rsidRPr="000B3CAB">
              <w:rPr>
                <w:b w:val="0"/>
                <w:bCs w:val="0"/>
                <w:color w:val="auto"/>
              </w:rPr>
              <w:t>Salaries</w:t>
            </w:r>
            <w:r>
              <w:rPr>
                <w:b w:val="0"/>
                <w:bCs w:val="0"/>
                <w:color w:val="auto"/>
              </w:rPr>
              <w:t xml:space="preserve"> </w:t>
            </w:r>
            <w:r>
              <w:rPr>
                <w:rFonts w:cs="Arial"/>
                <w:szCs w:val="14"/>
                <w:vertAlign w:val="superscript"/>
              </w:rPr>
              <w:t>(1)</w:t>
            </w:r>
          </w:p>
        </w:tc>
        <w:tc>
          <w:tcPr>
            <w:tcW w:w="604" w:type="dxa"/>
            <w:tcBorders>
              <w:top w:val="single" w:sz="2" w:space="0" w:color="1F3864" w:themeColor="accent1" w:themeShade="80"/>
              <w:bottom w:val="nil"/>
            </w:tcBorders>
            <w:shd w:val="clear" w:color="auto" w:fill="FFFFFF" w:themeFill="background1"/>
            <w:vAlign w:val="center"/>
          </w:tcPr>
          <w:p w14:paraId="34A2AD65" w14:textId="77777777" w:rsidR="007E07F7" w:rsidRPr="000B3CAB" w:rsidRDefault="007E07F7">
            <w:pPr>
              <w:pStyle w:val="08-Tabelageral"/>
              <w:cnfStyle w:val="000000010000" w:firstRow="0" w:lastRow="0" w:firstColumn="0" w:lastColumn="0" w:oddVBand="0" w:evenVBand="0" w:oddHBand="0" w:evenHBand="1" w:firstRowFirstColumn="0" w:firstRowLastColumn="0" w:lastRowFirstColumn="0" w:lastRowLastColumn="0"/>
              <w:rPr>
                <w:color w:val="FF0000"/>
              </w:rPr>
            </w:pPr>
            <w:r w:rsidRPr="000B3CAB">
              <w:rPr>
                <w:color w:val="FF0000"/>
              </w:rPr>
              <w:t xml:space="preserve">  </w:t>
            </w:r>
          </w:p>
        </w:tc>
        <w:tc>
          <w:tcPr>
            <w:tcW w:w="1411" w:type="dxa"/>
            <w:tcBorders>
              <w:top w:val="single" w:sz="2" w:space="0" w:color="1F3864" w:themeColor="accent1" w:themeShade="80"/>
              <w:bottom w:val="nil"/>
            </w:tcBorders>
            <w:shd w:val="clear" w:color="auto" w:fill="FFFFFF" w:themeFill="background1"/>
          </w:tcPr>
          <w:p w14:paraId="5FE2BEE7" w14:textId="77777777" w:rsidR="007E07F7" w:rsidRPr="000B3CAB" w:rsidRDefault="007E07F7">
            <w:pPr>
              <w:pStyle w:val="08-Tabelageral"/>
              <w:cnfStyle w:val="000000010000" w:firstRow="0" w:lastRow="0" w:firstColumn="0" w:lastColumn="0" w:oddVBand="0" w:evenVBand="0" w:oddHBand="0" w:evenHBand="1" w:firstRowFirstColumn="0" w:firstRowLastColumn="0" w:lastRowFirstColumn="0" w:lastRowLastColumn="0"/>
              <w:rPr>
                <w:color w:val="FF0000"/>
              </w:rPr>
            </w:pPr>
            <w:r>
              <w:t>(4,886)</w:t>
            </w:r>
          </w:p>
        </w:tc>
        <w:tc>
          <w:tcPr>
            <w:tcW w:w="1412" w:type="dxa"/>
            <w:tcBorders>
              <w:top w:val="single" w:sz="2" w:space="0" w:color="1F3864" w:themeColor="accent1" w:themeShade="80"/>
              <w:bottom w:val="nil"/>
            </w:tcBorders>
            <w:shd w:val="clear" w:color="auto" w:fill="FFFFFF" w:themeFill="background1"/>
          </w:tcPr>
          <w:p w14:paraId="18C27B23" w14:textId="77777777" w:rsidR="007E07F7" w:rsidRPr="000B3CAB" w:rsidRDefault="007E07F7">
            <w:pPr>
              <w:pStyle w:val="08-Tabelageral"/>
              <w:cnfStyle w:val="000000010000" w:firstRow="0" w:lastRow="0" w:firstColumn="0" w:lastColumn="0" w:oddVBand="0" w:evenVBand="0" w:oddHBand="0" w:evenHBand="1" w:firstRowFirstColumn="0" w:firstRowLastColumn="0" w:lastRowFirstColumn="0" w:lastRowLastColumn="0"/>
              <w:rPr>
                <w:color w:val="FF0000"/>
              </w:rPr>
            </w:pPr>
            <w:r w:rsidRPr="00E07AD9">
              <w:t>(5</w:t>
            </w:r>
            <w:r>
              <w:t>,</w:t>
            </w:r>
            <w:r w:rsidRPr="00E07AD9">
              <w:t>248)</w:t>
            </w:r>
          </w:p>
        </w:tc>
        <w:tc>
          <w:tcPr>
            <w:tcW w:w="283" w:type="dxa"/>
            <w:tcBorders>
              <w:top w:val="single" w:sz="2" w:space="0" w:color="1F3864" w:themeColor="accent1" w:themeShade="80"/>
              <w:bottom w:val="nil"/>
            </w:tcBorders>
            <w:shd w:val="clear" w:color="auto" w:fill="FFFFFF" w:themeFill="background1"/>
            <w:vAlign w:val="center"/>
          </w:tcPr>
          <w:p w14:paraId="77FAB1AC" w14:textId="77777777" w:rsidR="007E07F7" w:rsidRPr="000B3CAB" w:rsidRDefault="007E07F7">
            <w:pPr>
              <w:pStyle w:val="08-Tabelageral"/>
              <w:cnfStyle w:val="000000010000" w:firstRow="0" w:lastRow="0" w:firstColumn="0" w:lastColumn="0" w:oddVBand="0" w:evenVBand="0" w:oddHBand="0" w:evenHBand="1" w:firstRowFirstColumn="0" w:firstRowLastColumn="0" w:lastRowFirstColumn="0" w:lastRowLastColumn="0"/>
              <w:rPr>
                <w:color w:val="FF0000"/>
              </w:rPr>
            </w:pPr>
          </w:p>
        </w:tc>
        <w:tc>
          <w:tcPr>
            <w:tcW w:w="1417" w:type="dxa"/>
            <w:tcBorders>
              <w:top w:val="single" w:sz="2" w:space="0" w:color="1F3864" w:themeColor="accent1" w:themeShade="80"/>
              <w:bottom w:val="nil"/>
            </w:tcBorders>
            <w:shd w:val="clear" w:color="auto" w:fill="FFFFFF" w:themeFill="background1"/>
          </w:tcPr>
          <w:p w14:paraId="677F0A05" w14:textId="77777777" w:rsidR="007E07F7" w:rsidRPr="000B3CAB" w:rsidRDefault="007E07F7">
            <w:pPr>
              <w:pStyle w:val="08-Tabelageral"/>
              <w:cnfStyle w:val="000000010000" w:firstRow="0" w:lastRow="0" w:firstColumn="0" w:lastColumn="0" w:oddVBand="0" w:evenVBand="0" w:oddHBand="0" w:evenHBand="1" w:firstRowFirstColumn="0" w:firstRowLastColumn="0" w:lastRowFirstColumn="0" w:lastRowLastColumn="0"/>
              <w:rPr>
                <w:color w:val="FF0000"/>
              </w:rPr>
            </w:pPr>
            <w:r>
              <w:t>(37,315)</w:t>
            </w:r>
          </w:p>
        </w:tc>
        <w:tc>
          <w:tcPr>
            <w:tcW w:w="1418" w:type="dxa"/>
            <w:tcBorders>
              <w:top w:val="single" w:sz="2" w:space="0" w:color="1F3864" w:themeColor="accent1" w:themeShade="80"/>
              <w:bottom w:val="nil"/>
            </w:tcBorders>
            <w:shd w:val="clear" w:color="auto" w:fill="FFFFFF" w:themeFill="background1"/>
            <w:vAlign w:val="center"/>
          </w:tcPr>
          <w:p w14:paraId="0FB04972" w14:textId="77777777" w:rsidR="007E07F7" w:rsidRPr="000B3CAB" w:rsidRDefault="007E07F7">
            <w:pPr>
              <w:pStyle w:val="08-Tabelageral"/>
              <w:cnfStyle w:val="000000010000" w:firstRow="0" w:lastRow="0" w:firstColumn="0" w:lastColumn="0" w:oddVBand="0" w:evenVBand="0" w:oddHBand="0" w:evenHBand="1" w:firstRowFirstColumn="0" w:firstRowLastColumn="0" w:lastRowFirstColumn="0" w:lastRowLastColumn="0"/>
              <w:rPr>
                <w:color w:val="FF0000"/>
              </w:rPr>
            </w:pPr>
            <w:r w:rsidRPr="00E07AD9">
              <w:t>(34</w:t>
            </w:r>
            <w:r>
              <w:t>,</w:t>
            </w:r>
            <w:r w:rsidRPr="00E07AD9">
              <w:t>855)</w:t>
            </w:r>
          </w:p>
        </w:tc>
      </w:tr>
      <w:tr w:rsidR="007E07F7" w:rsidRPr="000B3CAB" w14:paraId="4E6BC11E" w14:textId="77777777" w:rsidTr="00D71AA5">
        <w:trPr>
          <w:trHeight w:val="227"/>
        </w:trPr>
        <w:tc>
          <w:tcPr>
            <w:cnfStyle w:val="001000000000" w:firstRow="0" w:lastRow="0" w:firstColumn="1" w:lastColumn="0" w:oddVBand="0" w:evenVBand="0" w:oddHBand="0" w:evenHBand="0" w:firstRowFirstColumn="0" w:firstRowLastColumn="0" w:lastRowFirstColumn="0" w:lastRowLastColumn="0"/>
            <w:tcW w:w="3094" w:type="dxa"/>
            <w:gridSpan w:val="2"/>
            <w:tcBorders>
              <w:top w:val="nil"/>
              <w:bottom w:val="nil"/>
            </w:tcBorders>
            <w:shd w:val="clear" w:color="auto" w:fill="FFFFFF" w:themeFill="background1"/>
            <w:vAlign w:val="center"/>
          </w:tcPr>
          <w:p w14:paraId="503287A9" w14:textId="77777777" w:rsidR="007E07F7" w:rsidRPr="000B3CAB" w:rsidRDefault="007E07F7">
            <w:pPr>
              <w:pStyle w:val="08-Tabelageral"/>
              <w:jc w:val="left"/>
              <w:rPr>
                <w:b w:val="0"/>
                <w:bCs w:val="0"/>
                <w:color w:val="auto"/>
              </w:rPr>
            </w:pPr>
            <w:r w:rsidRPr="000B3CAB">
              <w:rPr>
                <w:b w:val="0"/>
                <w:bCs w:val="0"/>
                <w:color w:val="auto"/>
              </w:rPr>
              <w:t xml:space="preserve">Social </w:t>
            </w:r>
            <w:proofErr w:type="spellStart"/>
            <w:r w:rsidRPr="000B3CAB">
              <w:rPr>
                <w:b w:val="0"/>
                <w:bCs w:val="0"/>
                <w:color w:val="auto"/>
              </w:rPr>
              <w:t>security</w:t>
            </w:r>
            <w:proofErr w:type="spellEnd"/>
            <w:r w:rsidRPr="000B3CAB">
              <w:rPr>
                <w:b w:val="0"/>
                <w:bCs w:val="0"/>
                <w:color w:val="auto"/>
              </w:rPr>
              <w:t xml:space="preserve"> </w:t>
            </w:r>
            <w:proofErr w:type="spellStart"/>
            <w:r w:rsidRPr="000B3CAB">
              <w:rPr>
                <w:b w:val="0"/>
                <w:bCs w:val="0"/>
                <w:color w:val="auto"/>
              </w:rPr>
              <w:t>costs</w:t>
            </w:r>
            <w:proofErr w:type="spellEnd"/>
          </w:p>
        </w:tc>
        <w:tc>
          <w:tcPr>
            <w:tcW w:w="604" w:type="dxa"/>
            <w:tcBorders>
              <w:top w:val="nil"/>
              <w:bottom w:val="nil"/>
            </w:tcBorders>
            <w:shd w:val="clear" w:color="auto" w:fill="FFFFFF" w:themeFill="background1"/>
            <w:vAlign w:val="center"/>
          </w:tcPr>
          <w:p w14:paraId="3D8B4B44" w14:textId="77777777" w:rsidR="007E07F7" w:rsidRPr="000B3CAB" w:rsidRDefault="007E07F7">
            <w:pPr>
              <w:pStyle w:val="08-Tabelageral"/>
              <w:cnfStyle w:val="000000000000" w:firstRow="0" w:lastRow="0" w:firstColumn="0" w:lastColumn="0" w:oddVBand="0" w:evenVBand="0" w:oddHBand="0" w:evenHBand="0" w:firstRowFirstColumn="0" w:firstRowLastColumn="0" w:lastRowFirstColumn="0" w:lastRowLastColumn="0"/>
              <w:rPr>
                <w:color w:val="FF0000"/>
              </w:rPr>
            </w:pPr>
          </w:p>
        </w:tc>
        <w:tc>
          <w:tcPr>
            <w:tcW w:w="1411" w:type="dxa"/>
            <w:tcBorders>
              <w:top w:val="nil"/>
            </w:tcBorders>
            <w:shd w:val="clear" w:color="auto" w:fill="FFFFFF" w:themeFill="background1"/>
          </w:tcPr>
          <w:p w14:paraId="23D3469F" w14:textId="77777777" w:rsidR="007E07F7" w:rsidRPr="000B3CAB" w:rsidRDefault="007E07F7">
            <w:pPr>
              <w:pStyle w:val="08-Tabelageral"/>
              <w:cnfStyle w:val="000000000000" w:firstRow="0" w:lastRow="0" w:firstColumn="0" w:lastColumn="0" w:oddVBand="0" w:evenVBand="0" w:oddHBand="0" w:evenHBand="0" w:firstRowFirstColumn="0" w:firstRowLastColumn="0" w:lastRowFirstColumn="0" w:lastRowLastColumn="0"/>
              <w:rPr>
                <w:color w:val="FF0000"/>
              </w:rPr>
            </w:pPr>
            <w:r>
              <w:t>(2,461)</w:t>
            </w:r>
          </w:p>
        </w:tc>
        <w:tc>
          <w:tcPr>
            <w:tcW w:w="1412" w:type="dxa"/>
            <w:tcBorders>
              <w:top w:val="nil"/>
            </w:tcBorders>
            <w:shd w:val="clear" w:color="auto" w:fill="FFFFFF" w:themeFill="background1"/>
          </w:tcPr>
          <w:p w14:paraId="7B491035" w14:textId="77777777" w:rsidR="007E07F7" w:rsidRPr="000B3CAB" w:rsidRDefault="007E07F7">
            <w:pPr>
              <w:pStyle w:val="08-Tabelageral"/>
              <w:cnfStyle w:val="000000000000" w:firstRow="0" w:lastRow="0" w:firstColumn="0" w:lastColumn="0" w:oddVBand="0" w:evenVBand="0" w:oddHBand="0" w:evenHBand="0" w:firstRowFirstColumn="0" w:firstRowLastColumn="0" w:lastRowFirstColumn="0" w:lastRowLastColumn="0"/>
              <w:rPr>
                <w:color w:val="FF0000"/>
              </w:rPr>
            </w:pPr>
            <w:r w:rsidRPr="00E07AD9">
              <w:t>(2</w:t>
            </w:r>
            <w:r>
              <w:t>,</w:t>
            </w:r>
            <w:r w:rsidRPr="00E07AD9">
              <w:t>973)</w:t>
            </w:r>
          </w:p>
        </w:tc>
        <w:tc>
          <w:tcPr>
            <w:tcW w:w="283" w:type="dxa"/>
            <w:tcBorders>
              <w:top w:val="nil"/>
            </w:tcBorders>
            <w:shd w:val="clear" w:color="auto" w:fill="FFFFFF" w:themeFill="background1"/>
            <w:vAlign w:val="center"/>
          </w:tcPr>
          <w:p w14:paraId="3CFFC846" w14:textId="77777777" w:rsidR="007E07F7" w:rsidRPr="000B3CAB" w:rsidRDefault="007E07F7">
            <w:pPr>
              <w:pStyle w:val="08-Tabelageral"/>
              <w:cnfStyle w:val="000000000000" w:firstRow="0" w:lastRow="0" w:firstColumn="0" w:lastColumn="0" w:oddVBand="0" w:evenVBand="0" w:oddHBand="0" w:evenHBand="0" w:firstRowFirstColumn="0" w:firstRowLastColumn="0" w:lastRowFirstColumn="0" w:lastRowLastColumn="0"/>
              <w:rPr>
                <w:color w:val="FF0000"/>
              </w:rPr>
            </w:pPr>
          </w:p>
        </w:tc>
        <w:tc>
          <w:tcPr>
            <w:tcW w:w="1417" w:type="dxa"/>
            <w:tcBorders>
              <w:top w:val="nil"/>
            </w:tcBorders>
            <w:shd w:val="clear" w:color="auto" w:fill="FFFFFF" w:themeFill="background1"/>
          </w:tcPr>
          <w:p w14:paraId="3BB30B8F" w14:textId="77777777" w:rsidR="007E07F7" w:rsidRPr="000B3CAB" w:rsidRDefault="007E07F7">
            <w:pPr>
              <w:pStyle w:val="08-Tabelageral"/>
              <w:cnfStyle w:val="000000000000" w:firstRow="0" w:lastRow="0" w:firstColumn="0" w:lastColumn="0" w:oddVBand="0" w:evenVBand="0" w:oddHBand="0" w:evenHBand="0" w:firstRowFirstColumn="0" w:firstRowLastColumn="0" w:lastRowFirstColumn="0" w:lastRowLastColumn="0"/>
              <w:rPr>
                <w:color w:val="FF0000"/>
              </w:rPr>
            </w:pPr>
            <w:r>
              <w:t>(18,681)</w:t>
            </w:r>
          </w:p>
        </w:tc>
        <w:tc>
          <w:tcPr>
            <w:tcW w:w="1418" w:type="dxa"/>
            <w:tcBorders>
              <w:top w:val="nil"/>
            </w:tcBorders>
            <w:shd w:val="clear" w:color="auto" w:fill="FFFFFF" w:themeFill="background1"/>
            <w:vAlign w:val="center"/>
          </w:tcPr>
          <w:p w14:paraId="5ECF3687" w14:textId="77777777" w:rsidR="007E07F7" w:rsidRPr="000B3CAB" w:rsidRDefault="007E07F7">
            <w:pPr>
              <w:pStyle w:val="08-Tabelageral"/>
              <w:cnfStyle w:val="000000000000" w:firstRow="0" w:lastRow="0" w:firstColumn="0" w:lastColumn="0" w:oddVBand="0" w:evenVBand="0" w:oddHBand="0" w:evenHBand="0" w:firstRowFirstColumn="0" w:firstRowLastColumn="0" w:lastRowFirstColumn="0" w:lastRowLastColumn="0"/>
              <w:rPr>
                <w:color w:val="FF0000"/>
              </w:rPr>
            </w:pPr>
            <w:r w:rsidRPr="00E07AD9">
              <w:t>(18</w:t>
            </w:r>
            <w:r>
              <w:t>,</w:t>
            </w:r>
            <w:r w:rsidRPr="00E07AD9">
              <w:t>263)</w:t>
            </w:r>
          </w:p>
        </w:tc>
      </w:tr>
      <w:tr w:rsidR="007E07F7" w:rsidRPr="000B3CAB" w14:paraId="4585D259" w14:textId="77777777" w:rsidTr="00D71AA5">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094" w:type="dxa"/>
            <w:gridSpan w:val="2"/>
            <w:shd w:val="clear" w:color="auto" w:fill="FFFFFF" w:themeFill="background1"/>
            <w:vAlign w:val="center"/>
          </w:tcPr>
          <w:p w14:paraId="16DC8134" w14:textId="77777777" w:rsidR="007E07F7" w:rsidRPr="000B3CAB" w:rsidRDefault="007E07F7">
            <w:pPr>
              <w:pStyle w:val="08-Tabelageral"/>
              <w:jc w:val="left"/>
              <w:rPr>
                <w:b w:val="0"/>
                <w:bCs w:val="0"/>
                <w:color w:val="auto"/>
              </w:rPr>
            </w:pPr>
            <w:proofErr w:type="spellStart"/>
            <w:r w:rsidRPr="000B3CAB">
              <w:rPr>
                <w:b w:val="0"/>
                <w:bCs w:val="0"/>
                <w:color w:val="auto"/>
              </w:rPr>
              <w:t>Benefits</w:t>
            </w:r>
            <w:proofErr w:type="spellEnd"/>
          </w:p>
        </w:tc>
        <w:tc>
          <w:tcPr>
            <w:tcW w:w="604" w:type="dxa"/>
            <w:shd w:val="clear" w:color="auto" w:fill="FFFFFF" w:themeFill="background1"/>
            <w:vAlign w:val="center"/>
          </w:tcPr>
          <w:p w14:paraId="2455718C" w14:textId="77777777" w:rsidR="007E07F7" w:rsidRPr="000B3CAB" w:rsidRDefault="007E07F7">
            <w:pPr>
              <w:pStyle w:val="08-Tabelageral"/>
              <w:cnfStyle w:val="000000010000" w:firstRow="0" w:lastRow="0" w:firstColumn="0" w:lastColumn="0" w:oddVBand="0" w:evenVBand="0" w:oddHBand="0" w:evenHBand="1" w:firstRowFirstColumn="0" w:firstRowLastColumn="0" w:lastRowFirstColumn="0" w:lastRowLastColumn="0"/>
              <w:rPr>
                <w:color w:val="FF0000"/>
              </w:rPr>
            </w:pPr>
          </w:p>
        </w:tc>
        <w:tc>
          <w:tcPr>
            <w:tcW w:w="1411" w:type="dxa"/>
            <w:shd w:val="clear" w:color="auto" w:fill="FFFFFF" w:themeFill="background1"/>
          </w:tcPr>
          <w:p w14:paraId="7CF1D089" w14:textId="77777777" w:rsidR="007E07F7" w:rsidRPr="000B3CAB" w:rsidRDefault="007E07F7">
            <w:pPr>
              <w:pStyle w:val="08-Tabelageral"/>
              <w:cnfStyle w:val="000000010000" w:firstRow="0" w:lastRow="0" w:firstColumn="0" w:lastColumn="0" w:oddVBand="0" w:evenVBand="0" w:oddHBand="0" w:evenHBand="1" w:firstRowFirstColumn="0" w:firstRowLastColumn="0" w:lastRowFirstColumn="0" w:lastRowLastColumn="0"/>
              <w:rPr>
                <w:color w:val="FF0000"/>
              </w:rPr>
            </w:pPr>
            <w:r>
              <w:t>(750)</w:t>
            </w:r>
          </w:p>
        </w:tc>
        <w:tc>
          <w:tcPr>
            <w:tcW w:w="1412" w:type="dxa"/>
            <w:shd w:val="clear" w:color="auto" w:fill="FFFFFF" w:themeFill="background1"/>
          </w:tcPr>
          <w:p w14:paraId="63DA1F50" w14:textId="77777777" w:rsidR="007E07F7" w:rsidRPr="000B3CAB" w:rsidRDefault="007E07F7">
            <w:pPr>
              <w:pStyle w:val="08-Tabelageral"/>
              <w:cnfStyle w:val="000000010000" w:firstRow="0" w:lastRow="0" w:firstColumn="0" w:lastColumn="0" w:oddVBand="0" w:evenVBand="0" w:oddHBand="0" w:evenHBand="1" w:firstRowFirstColumn="0" w:firstRowLastColumn="0" w:lastRowFirstColumn="0" w:lastRowLastColumn="0"/>
              <w:rPr>
                <w:color w:val="FF0000"/>
              </w:rPr>
            </w:pPr>
            <w:r w:rsidRPr="00E07AD9">
              <w:t>(812)</w:t>
            </w:r>
          </w:p>
        </w:tc>
        <w:tc>
          <w:tcPr>
            <w:tcW w:w="283" w:type="dxa"/>
            <w:shd w:val="clear" w:color="auto" w:fill="FFFFFF" w:themeFill="background1"/>
            <w:vAlign w:val="center"/>
          </w:tcPr>
          <w:p w14:paraId="41F03088" w14:textId="77777777" w:rsidR="007E07F7" w:rsidRPr="000B3CAB" w:rsidRDefault="007E07F7">
            <w:pPr>
              <w:pStyle w:val="08-Tabelageral"/>
              <w:cnfStyle w:val="000000010000" w:firstRow="0" w:lastRow="0" w:firstColumn="0" w:lastColumn="0" w:oddVBand="0" w:evenVBand="0" w:oddHBand="0" w:evenHBand="1" w:firstRowFirstColumn="0" w:firstRowLastColumn="0" w:lastRowFirstColumn="0" w:lastRowLastColumn="0"/>
              <w:rPr>
                <w:color w:val="FF0000"/>
              </w:rPr>
            </w:pPr>
          </w:p>
        </w:tc>
        <w:tc>
          <w:tcPr>
            <w:tcW w:w="1417" w:type="dxa"/>
            <w:shd w:val="clear" w:color="auto" w:fill="FFFFFF" w:themeFill="background1"/>
          </w:tcPr>
          <w:p w14:paraId="36829D89" w14:textId="77777777" w:rsidR="007E07F7" w:rsidRPr="000B3CAB" w:rsidRDefault="007E07F7">
            <w:pPr>
              <w:pStyle w:val="08-Tabelageral"/>
              <w:cnfStyle w:val="000000010000" w:firstRow="0" w:lastRow="0" w:firstColumn="0" w:lastColumn="0" w:oddVBand="0" w:evenVBand="0" w:oddHBand="0" w:evenHBand="1" w:firstRowFirstColumn="0" w:firstRowLastColumn="0" w:lastRowFirstColumn="0" w:lastRowLastColumn="0"/>
              <w:rPr>
                <w:color w:val="FF0000"/>
              </w:rPr>
            </w:pPr>
            <w:r>
              <w:t>(6,187)</w:t>
            </w:r>
          </w:p>
        </w:tc>
        <w:tc>
          <w:tcPr>
            <w:tcW w:w="1418" w:type="dxa"/>
            <w:shd w:val="clear" w:color="auto" w:fill="FFFFFF" w:themeFill="background1"/>
            <w:vAlign w:val="center"/>
          </w:tcPr>
          <w:p w14:paraId="4BE2593A" w14:textId="77777777" w:rsidR="007E07F7" w:rsidRPr="000B3CAB" w:rsidRDefault="007E07F7">
            <w:pPr>
              <w:pStyle w:val="08-Tabelageral"/>
              <w:cnfStyle w:val="000000010000" w:firstRow="0" w:lastRow="0" w:firstColumn="0" w:lastColumn="0" w:oddVBand="0" w:evenVBand="0" w:oddHBand="0" w:evenHBand="1" w:firstRowFirstColumn="0" w:firstRowLastColumn="0" w:lastRowFirstColumn="0" w:lastRowLastColumn="0"/>
              <w:rPr>
                <w:color w:val="FF0000"/>
              </w:rPr>
            </w:pPr>
            <w:r w:rsidRPr="00E07AD9">
              <w:t>(5</w:t>
            </w:r>
            <w:r>
              <w:t>,</w:t>
            </w:r>
            <w:r w:rsidRPr="00E07AD9">
              <w:t>707)</w:t>
            </w:r>
          </w:p>
        </w:tc>
      </w:tr>
      <w:tr w:rsidR="007E07F7" w:rsidRPr="000B3CAB" w14:paraId="781454F4" w14:textId="77777777" w:rsidTr="00D71AA5">
        <w:trPr>
          <w:trHeight w:val="227"/>
        </w:trPr>
        <w:tc>
          <w:tcPr>
            <w:cnfStyle w:val="001000000000" w:firstRow="0" w:lastRow="0" w:firstColumn="1" w:lastColumn="0" w:oddVBand="0" w:evenVBand="0" w:oddHBand="0" w:evenHBand="0" w:firstRowFirstColumn="0" w:firstRowLastColumn="0" w:lastRowFirstColumn="0" w:lastRowLastColumn="0"/>
            <w:tcW w:w="3094" w:type="dxa"/>
            <w:gridSpan w:val="2"/>
            <w:tcBorders>
              <w:top w:val="nil"/>
              <w:bottom w:val="nil"/>
            </w:tcBorders>
            <w:shd w:val="clear" w:color="auto" w:fill="FFFFFF" w:themeFill="background1"/>
            <w:vAlign w:val="center"/>
          </w:tcPr>
          <w:p w14:paraId="39E376BA" w14:textId="77777777" w:rsidR="007E07F7" w:rsidRPr="000B3CAB" w:rsidRDefault="007E07F7">
            <w:pPr>
              <w:pStyle w:val="08-Tabelageral"/>
              <w:jc w:val="left"/>
              <w:rPr>
                <w:b w:val="0"/>
                <w:bCs w:val="0"/>
                <w:color w:val="auto"/>
              </w:rPr>
            </w:pPr>
            <w:proofErr w:type="spellStart"/>
            <w:r w:rsidRPr="000B3CAB">
              <w:rPr>
                <w:b w:val="0"/>
                <w:bCs w:val="0"/>
                <w:color w:val="auto"/>
              </w:rPr>
              <w:t>Fees</w:t>
            </w:r>
            <w:proofErr w:type="spellEnd"/>
            <w:r w:rsidRPr="000B3CAB">
              <w:rPr>
                <w:b w:val="0"/>
                <w:bCs w:val="0"/>
                <w:color w:val="auto"/>
              </w:rPr>
              <w:t xml:space="preserve"> </w:t>
            </w:r>
          </w:p>
        </w:tc>
        <w:tc>
          <w:tcPr>
            <w:tcW w:w="604" w:type="dxa"/>
            <w:tcBorders>
              <w:top w:val="nil"/>
              <w:bottom w:val="nil"/>
            </w:tcBorders>
            <w:shd w:val="clear" w:color="auto" w:fill="FFFFFF" w:themeFill="background1"/>
            <w:vAlign w:val="center"/>
          </w:tcPr>
          <w:p w14:paraId="664E819A" w14:textId="77777777" w:rsidR="007E07F7" w:rsidRPr="000B3CAB" w:rsidRDefault="007E07F7">
            <w:pPr>
              <w:pStyle w:val="08-Tabelageral"/>
              <w:cnfStyle w:val="000000000000" w:firstRow="0" w:lastRow="0" w:firstColumn="0" w:lastColumn="0" w:oddVBand="0" w:evenVBand="0" w:oddHBand="0" w:evenHBand="0" w:firstRowFirstColumn="0" w:firstRowLastColumn="0" w:lastRowFirstColumn="0" w:lastRowLastColumn="0"/>
              <w:rPr>
                <w:color w:val="FF0000"/>
              </w:rPr>
            </w:pPr>
          </w:p>
        </w:tc>
        <w:tc>
          <w:tcPr>
            <w:tcW w:w="1411" w:type="dxa"/>
            <w:shd w:val="clear" w:color="auto" w:fill="FFFFFF" w:themeFill="background1"/>
          </w:tcPr>
          <w:p w14:paraId="6CCEEE73" w14:textId="77777777" w:rsidR="007E07F7" w:rsidRPr="000B3CAB" w:rsidRDefault="007E07F7">
            <w:pPr>
              <w:pStyle w:val="08-Tabelageral"/>
              <w:cnfStyle w:val="000000000000" w:firstRow="0" w:lastRow="0" w:firstColumn="0" w:lastColumn="0" w:oddVBand="0" w:evenVBand="0" w:oddHBand="0" w:evenHBand="0" w:firstRowFirstColumn="0" w:firstRowLastColumn="0" w:lastRowFirstColumn="0" w:lastRowLastColumn="0"/>
              <w:rPr>
                <w:color w:val="FF0000"/>
              </w:rPr>
            </w:pPr>
            <w:r>
              <w:t>(586)</w:t>
            </w:r>
          </w:p>
        </w:tc>
        <w:tc>
          <w:tcPr>
            <w:tcW w:w="1412" w:type="dxa"/>
            <w:shd w:val="clear" w:color="auto" w:fill="FFFFFF" w:themeFill="background1"/>
          </w:tcPr>
          <w:p w14:paraId="599E9522" w14:textId="77777777" w:rsidR="007E07F7" w:rsidRPr="000B3CAB" w:rsidRDefault="007E07F7">
            <w:pPr>
              <w:pStyle w:val="08-Tabelageral"/>
              <w:cnfStyle w:val="000000000000" w:firstRow="0" w:lastRow="0" w:firstColumn="0" w:lastColumn="0" w:oddVBand="0" w:evenVBand="0" w:oddHBand="0" w:evenHBand="0" w:firstRowFirstColumn="0" w:firstRowLastColumn="0" w:lastRowFirstColumn="0" w:lastRowLastColumn="0"/>
              <w:rPr>
                <w:color w:val="FF0000"/>
              </w:rPr>
            </w:pPr>
            <w:r w:rsidRPr="00E07AD9">
              <w:t>(776)</w:t>
            </w:r>
          </w:p>
        </w:tc>
        <w:tc>
          <w:tcPr>
            <w:tcW w:w="283" w:type="dxa"/>
            <w:shd w:val="clear" w:color="auto" w:fill="FFFFFF" w:themeFill="background1"/>
            <w:vAlign w:val="center"/>
          </w:tcPr>
          <w:p w14:paraId="33CC0DCC" w14:textId="77777777" w:rsidR="007E07F7" w:rsidRPr="000B3CAB" w:rsidRDefault="007E07F7">
            <w:pPr>
              <w:pStyle w:val="08-Tabelageral"/>
              <w:cnfStyle w:val="000000000000" w:firstRow="0" w:lastRow="0" w:firstColumn="0" w:lastColumn="0" w:oddVBand="0" w:evenVBand="0" w:oddHBand="0" w:evenHBand="0" w:firstRowFirstColumn="0" w:firstRowLastColumn="0" w:lastRowFirstColumn="0" w:lastRowLastColumn="0"/>
              <w:rPr>
                <w:color w:val="FF0000"/>
              </w:rPr>
            </w:pPr>
          </w:p>
        </w:tc>
        <w:tc>
          <w:tcPr>
            <w:tcW w:w="1417" w:type="dxa"/>
            <w:shd w:val="clear" w:color="auto" w:fill="FFFFFF" w:themeFill="background1"/>
          </w:tcPr>
          <w:p w14:paraId="363A19C9" w14:textId="77777777" w:rsidR="007E07F7" w:rsidRPr="000B3CAB" w:rsidRDefault="007E07F7">
            <w:pPr>
              <w:pStyle w:val="08-Tabelageral"/>
              <w:cnfStyle w:val="000000000000" w:firstRow="0" w:lastRow="0" w:firstColumn="0" w:lastColumn="0" w:oddVBand="0" w:evenVBand="0" w:oddHBand="0" w:evenHBand="0" w:firstRowFirstColumn="0" w:firstRowLastColumn="0" w:lastRowFirstColumn="0" w:lastRowLastColumn="0"/>
              <w:rPr>
                <w:color w:val="FF0000"/>
              </w:rPr>
            </w:pPr>
            <w:r>
              <w:t>(3,334)</w:t>
            </w:r>
          </w:p>
        </w:tc>
        <w:tc>
          <w:tcPr>
            <w:tcW w:w="1418" w:type="dxa"/>
            <w:shd w:val="clear" w:color="auto" w:fill="FFFFFF" w:themeFill="background1"/>
            <w:vAlign w:val="center"/>
          </w:tcPr>
          <w:p w14:paraId="6DFC0337" w14:textId="77777777" w:rsidR="007E07F7" w:rsidRPr="000B3CAB" w:rsidRDefault="007E07F7">
            <w:pPr>
              <w:pStyle w:val="08-Tabelageral"/>
              <w:cnfStyle w:val="000000000000" w:firstRow="0" w:lastRow="0" w:firstColumn="0" w:lastColumn="0" w:oddVBand="0" w:evenVBand="0" w:oddHBand="0" w:evenHBand="0" w:firstRowFirstColumn="0" w:firstRowLastColumn="0" w:lastRowFirstColumn="0" w:lastRowLastColumn="0"/>
              <w:rPr>
                <w:color w:val="FF0000"/>
              </w:rPr>
            </w:pPr>
            <w:r w:rsidRPr="00E07AD9">
              <w:t>(3</w:t>
            </w:r>
            <w:r>
              <w:t>,</w:t>
            </w:r>
            <w:r w:rsidRPr="00E07AD9">
              <w:t>328)</w:t>
            </w:r>
          </w:p>
        </w:tc>
      </w:tr>
      <w:tr w:rsidR="007E07F7" w:rsidRPr="000B3CAB" w14:paraId="1E555DF3" w14:textId="77777777" w:rsidTr="00D71AA5">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094" w:type="dxa"/>
            <w:gridSpan w:val="2"/>
            <w:tcBorders>
              <w:top w:val="nil"/>
              <w:bottom w:val="nil"/>
            </w:tcBorders>
            <w:shd w:val="clear" w:color="auto" w:fill="FFFFFF" w:themeFill="background1"/>
            <w:vAlign w:val="center"/>
          </w:tcPr>
          <w:p w14:paraId="3F0C1E22" w14:textId="77777777" w:rsidR="007E07F7" w:rsidRPr="000B3CAB" w:rsidRDefault="007E07F7">
            <w:pPr>
              <w:pStyle w:val="08-Tabelageral"/>
              <w:jc w:val="left"/>
              <w:rPr>
                <w:b w:val="0"/>
                <w:bCs w:val="0"/>
                <w:color w:val="auto"/>
              </w:rPr>
            </w:pPr>
            <w:r w:rsidRPr="000B3CAB">
              <w:rPr>
                <w:b w:val="0"/>
                <w:bCs w:val="0"/>
                <w:color w:val="auto"/>
              </w:rPr>
              <w:t>Training</w:t>
            </w:r>
          </w:p>
        </w:tc>
        <w:tc>
          <w:tcPr>
            <w:tcW w:w="604" w:type="dxa"/>
            <w:tcBorders>
              <w:top w:val="nil"/>
              <w:bottom w:val="nil"/>
            </w:tcBorders>
            <w:shd w:val="clear" w:color="auto" w:fill="FFFFFF" w:themeFill="background1"/>
            <w:vAlign w:val="center"/>
          </w:tcPr>
          <w:p w14:paraId="4EECE42E" w14:textId="77777777" w:rsidR="007E07F7" w:rsidRPr="000B3CAB" w:rsidRDefault="007E07F7">
            <w:pPr>
              <w:pStyle w:val="08-Tabelageral"/>
              <w:cnfStyle w:val="000000010000" w:firstRow="0" w:lastRow="0" w:firstColumn="0" w:lastColumn="0" w:oddVBand="0" w:evenVBand="0" w:oddHBand="0" w:evenHBand="1" w:firstRowFirstColumn="0" w:firstRowLastColumn="0" w:lastRowFirstColumn="0" w:lastRowLastColumn="0"/>
              <w:rPr>
                <w:color w:val="FF0000"/>
              </w:rPr>
            </w:pPr>
          </w:p>
        </w:tc>
        <w:tc>
          <w:tcPr>
            <w:tcW w:w="1411" w:type="dxa"/>
            <w:tcBorders>
              <w:bottom w:val="nil"/>
            </w:tcBorders>
            <w:shd w:val="clear" w:color="auto" w:fill="FFFFFF" w:themeFill="background1"/>
          </w:tcPr>
          <w:p w14:paraId="70FA8CC7" w14:textId="77777777" w:rsidR="007E07F7" w:rsidRPr="000B3CAB" w:rsidRDefault="007E07F7">
            <w:pPr>
              <w:pStyle w:val="08-Tabelageral"/>
              <w:cnfStyle w:val="000000010000" w:firstRow="0" w:lastRow="0" w:firstColumn="0" w:lastColumn="0" w:oddVBand="0" w:evenVBand="0" w:oddHBand="0" w:evenHBand="1" w:firstRowFirstColumn="0" w:firstRowLastColumn="0" w:lastRowFirstColumn="0" w:lastRowLastColumn="0"/>
              <w:rPr>
                <w:color w:val="FF0000"/>
              </w:rPr>
            </w:pPr>
            <w:r>
              <w:t>(40)</w:t>
            </w:r>
          </w:p>
        </w:tc>
        <w:tc>
          <w:tcPr>
            <w:tcW w:w="1412" w:type="dxa"/>
            <w:tcBorders>
              <w:bottom w:val="nil"/>
            </w:tcBorders>
            <w:shd w:val="clear" w:color="auto" w:fill="FFFFFF" w:themeFill="background1"/>
          </w:tcPr>
          <w:p w14:paraId="56F7A6DA" w14:textId="77777777" w:rsidR="007E07F7" w:rsidRPr="000B3CAB" w:rsidRDefault="007E07F7">
            <w:pPr>
              <w:pStyle w:val="08-Tabelageral"/>
              <w:cnfStyle w:val="000000010000" w:firstRow="0" w:lastRow="0" w:firstColumn="0" w:lastColumn="0" w:oddVBand="0" w:evenVBand="0" w:oddHBand="0" w:evenHBand="1" w:firstRowFirstColumn="0" w:firstRowLastColumn="0" w:lastRowFirstColumn="0" w:lastRowLastColumn="0"/>
              <w:rPr>
                <w:color w:val="FF0000"/>
              </w:rPr>
            </w:pPr>
            <w:r w:rsidRPr="00E07AD9">
              <w:t>(84)</w:t>
            </w:r>
          </w:p>
        </w:tc>
        <w:tc>
          <w:tcPr>
            <w:tcW w:w="283" w:type="dxa"/>
            <w:tcBorders>
              <w:bottom w:val="nil"/>
            </w:tcBorders>
            <w:shd w:val="clear" w:color="auto" w:fill="FFFFFF" w:themeFill="background1"/>
            <w:vAlign w:val="center"/>
          </w:tcPr>
          <w:p w14:paraId="75C8DD12" w14:textId="77777777" w:rsidR="007E07F7" w:rsidRPr="000B3CAB" w:rsidRDefault="007E07F7">
            <w:pPr>
              <w:pStyle w:val="08-Tabelageral"/>
              <w:cnfStyle w:val="000000010000" w:firstRow="0" w:lastRow="0" w:firstColumn="0" w:lastColumn="0" w:oddVBand="0" w:evenVBand="0" w:oddHBand="0" w:evenHBand="1" w:firstRowFirstColumn="0" w:firstRowLastColumn="0" w:lastRowFirstColumn="0" w:lastRowLastColumn="0"/>
              <w:rPr>
                <w:color w:val="FF0000"/>
              </w:rPr>
            </w:pPr>
          </w:p>
        </w:tc>
        <w:tc>
          <w:tcPr>
            <w:tcW w:w="1417" w:type="dxa"/>
            <w:tcBorders>
              <w:bottom w:val="nil"/>
            </w:tcBorders>
            <w:shd w:val="clear" w:color="auto" w:fill="FFFFFF" w:themeFill="background1"/>
          </w:tcPr>
          <w:p w14:paraId="35D6009D" w14:textId="77777777" w:rsidR="007E07F7" w:rsidRPr="000B3CAB" w:rsidRDefault="007E07F7">
            <w:pPr>
              <w:pStyle w:val="08-Tabelageral"/>
              <w:cnfStyle w:val="000000010000" w:firstRow="0" w:lastRow="0" w:firstColumn="0" w:lastColumn="0" w:oddVBand="0" w:evenVBand="0" w:oddHBand="0" w:evenHBand="1" w:firstRowFirstColumn="0" w:firstRowLastColumn="0" w:lastRowFirstColumn="0" w:lastRowLastColumn="0"/>
              <w:rPr>
                <w:color w:val="FF0000"/>
              </w:rPr>
            </w:pPr>
            <w:r>
              <w:t>(349)</w:t>
            </w:r>
          </w:p>
        </w:tc>
        <w:tc>
          <w:tcPr>
            <w:tcW w:w="1418" w:type="dxa"/>
            <w:tcBorders>
              <w:bottom w:val="nil"/>
            </w:tcBorders>
            <w:shd w:val="clear" w:color="auto" w:fill="FFFFFF" w:themeFill="background1"/>
            <w:vAlign w:val="center"/>
          </w:tcPr>
          <w:p w14:paraId="6DE25149" w14:textId="77777777" w:rsidR="007E07F7" w:rsidRPr="000B3CAB" w:rsidRDefault="007E07F7">
            <w:pPr>
              <w:pStyle w:val="08-Tabelageral"/>
              <w:cnfStyle w:val="000000010000" w:firstRow="0" w:lastRow="0" w:firstColumn="0" w:lastColumn="0" w:oddVBand="0" w:evenVBand="0" w:oddHBand="0" w:evenHBand="1" w:firstRowFirstColumn="0" w:firstRowLastColumn="0" w:lastRowFirstColumn="0" w:lastRowLastColumn="0"/>
              <w:rPr>
                <w:color w:val="FF0000"/>
              </w:rPr>
            </w:pPr>
            <w:r w:rsidRPr="00E07AD9">
              <w:t>(481)</w:t>
            </w:r>
          </w:p>
        </w:tc>
      </w:tr>
      <w:tr w:rsidR="007E07F7" w:rsidRPr="000B3CAB" w14:paraId="5C265776" w14:textId="77777777" w:rsidTr="00D71AA5">
        <w:trPr>
          <w:trHeight w:val="227"/>
        </w:trPr>
        <w:tc>
          <w:tcPr>
            <w:cnfStyle w:val="001000000000" w:firstRow="0" w:lastRow="0" w:firstColumn="1" w:lastColumn="0" w:oddVBand="0" w:evenVBand="0" w:oddHBand="0" w:evenHBand="0" w:firstRowFirstColumn="0" w:firstRowLastColumn="0" w:lastRowFirstColumn="0" w:lastRowLastColumn="0"/>
            <w:tcW w:w="3094" w:type="dxa"/>
            <w:gridSpan w:val="2"/>
            <w:tcBorders>
              <w:top w:val="nil"/>
              <w:bottom w:val="single" w:sz="2" w:space="0" w:color="1F3864" w:themeColor="accent1" w:themeShade="80"/>
            </w:tcBorders>
            <w:shd w:val="clear" w:color="auto" w:fill="FFFFFF" w:themeFill="background1"/>
            <w:vAlign w:val="center"/>
          </w:tcPr>
          <w:p w14:paraId="4C01F3A4" w14:textId="77777777" w:rsidR="007E07F7" w:rsidRPr="000B3CAB" w:rsidRDefault="007E07F7">
            <w:pPr>
              <w:pStyle w:val="08-Tabelageral"/>
              <w:jc w:val="left"/>
              <w:rPr>
                <w:color w:val="auto"/>
              </w:rPr>
            </w:pPr>
            <w:r w:rsidRPr="000B3CAB">
              <w:rPr>
                <w:color w:val="auto"/>
              </w:rPr>
              <w:t>Total</w:t>
            </w:r>
          </w:p>
        </w:tc>
        <w:tc>
          <w:tcPr>
            <w:tcW w:w="604" w:type="dxa"/>
            <w:tcBorders>
              <w:top w:val="nil"/>
              <w:bottom w:val="single" w:sz="2" w:space="0" w:color="1F3864" w:themeColor="accent1" w:themeShade="80"/>
            </w:tcBorders>
            <w:shd w:val="clear" w:color="auto" w:fill="FFFFFF" w:themeFill="background1"/>
            <w:vAlign w:val="center"/>
          </w:tcPr>
          <w:p w14:paraId="01ECB58C" w14:textId="77777777" w:rsidR="007E07F7" w:rsidRPr="000B3CAB" w:rsidRDefault="007E07F7">
            <w:pPr>
              <w:pStyle w:val="08-Tabelageral"/>
              <w:cnfStyle w:val="000000000000" w:firstRow="0" w:lastRow="0" w:firstColumn="0" w:lastColumn="0" w:oddVBand="0" w:evenVBand="0" w:oddHBand="0" w:evenHBand="0" w:firstRowFirstColumn="0" w:firstRowLastColumn="0" w:lastRowFirstColumn="0" w:lastRowLastColumn="0"/>
              <w:rPr>
                <w:b/>
                <w:bCs/>
                <w:color w:val="FF0000"/>
              </w:rPr>
            </w:pPr>
          </w:p>
        </w:tc>
        <w:tc>
          <w:tcPr>
            <w:tcW w:w="1411" w:type="dxa"/>
            <w:tcBorders>
              <w:top w:val="nil"/>
              <w:bottom w:val="single" w:sz="2" w:space="0" w:color="1F3864" w:themeColor="accent1" w:themeShade="80"/>
            </w:tcBorders>
            <w:shd w:val="clear" w:color="auto" w:fill="FFFFFF" w:themeFill="background1"/>
          </w:tcPr>
          <w:p w14:paraId="70FD5C9A" w14:textId="77777777" w:rsidR="007E07F7" w:rsidRPr="000B3CAB" w:rsidRDefault="007E07F7">
            <w:pPr>
              <w:pStyle w:val="08-Tabelageral"/>
              <w:cnfStyle w:val="000000000000" w:firstRow="0" w:lastRow="0" w:firstColumn="0" w:lastColumn="0" w:oddVBand="0" w:evenVBand="0" w:oddHBand="0" w:evenHBand="0" w:firstRowFirstColumn="0" w:firstRowLastColumn="0" w:lastRowFirstColumn="0" w:lastRowLastColumn="0"/>
              <w:rPr>
                <w:b/>
                <w:bCs/>
                <w:color w:val="FF0000"/>
              </w:rPr>
            </w:pPr>
            <w:r>
              <w:rPr>
                <w:b/>
              </w:rPr>
              <w:t>(8,723)</w:t>
            </w:r>
          </w:p>
        </w:tc>
        <w:tc>
          <w:tcPr>
            <w:tcW w:w="1412" w:type="dxa"/>
            <w:tcBorders>
              <w:top w:val="nil"/>
              <w:bottom w:val="single" w:sz="2" w:space="0" w:color="1F3864" w:themeColor="accent1" w:themeShade="80"/>
            </w:tcBorders>
            <w:shd w:val="clear" w:color="auto" w:fill="FFFFFF" w:themeFill="background1"/>
          </w:tcPr>
          <w:p w14:paraId="42D6683F" w14:textId="77777777" w:rsidR="007E07F7" w:rsidRPr="000B3CAB" w:rsidRDefault="007E07F7">
            <w:pPr>
              <w:pStyle w:val="08-Tabelageral"/>
              <w:cnfStyle w:val="000000000000" w:firstRow="0" w:lastRow="0" w:firstColumn="0" w:lastColumn="0" w:oddVBand="0" w:evenVBand="0" w:oddHBand="0" w:evenHBand="0" w:firstRowFirstColumn="0" w:firstRowLastColumn="0" w:lastRowFirstColumn="0" w:lastRowLastColumn="0"/>
              <w:rPr>
                <w:b/>
                <w:bCs/>
                <w:color w:val="FF0000"/>
              </w:rPr>
            </w:pPr>
            <w:r w:rsidRPr="00E07AD9">
              <w:rPr>
                <w:b/>
              </w:rPr>
              <w:t>(9</w:t>
            </w:r>
            <w:r>
              <w:rPr>
                <w:b/>
              </w:rPr>
              <w:t>,</w:t>
            </w:r>
            <w:r w:rsidRPr="00E07AD9">
              <w:rPr>
                <w:b/>
              </w:rPr>
              <w:t>893)</w:t>
            </w:r>
          </w:p>
        </w:tc>
        <w:tc>
          <w:tcPr>
            <w:tcW w:w="283" w:type="dxa"/>
            <w:tcBorders>
              <w:top w:val="nil"/>
              <w:bottom w:val="single" w:sz="2" w:space="0" w:color="1F3864" w:themeColor="accent1" w:themeShade="80"/>
            </w:tcBorders>
            <w:shd w:val="clear" w:color="auto" w:fill="FFFFFF" w:themeFill="background1"/>
            <w:vAlign w:val="center"/>
          </w:tcPr>
          <w:p w14:paraId="366A23CF" w14:textId="77777777" w:rsidR="007E07F7" w:rsidRPr="000B3CAB" w:rsidRDefault="007E07F7">
            <w:pPr>
              <w:pStyle w:val="08-Tabelageral"/>
              <w:cnfStyle w:val="000000000000" w:firstRow="0" w:lastRow="0" w:firstColumn="0" w:lastColumn="0" w:oddVBand="0" w:evenVBand="0" w:oddHBand="0" w:evenHBand="0" w:firstRowFirstColumn="0" w:firstRowLastColumn="0" w:lastRowFirstColumn="0" w:lastRowLastColumn="0"/>
              <w:rPr>
                <w:b/>
                <w:bCs/>
                <w:color w:val="FF0000"/>
              </w:rPr>
            </w:pPr>
          </w:p>
        </w:tc>
        <w:tc>
          <w:tcPr>
            <w:tcW w:w="1417" w:type="dxa"/>
            <w:tcBorders>
              <w:top w:val="nil"/>
              <w:bottom w:val="single" w:sz="2" w:space="0" w:color="1F3864" w:themeColor="accent1" w:themeShade="80"/>
            </w:tcBorders>
            <w:shd w:val="clear" w:color="auto" w:fill="FFFFFF" w:themeFill="background1"/>
          </w:tcPr>
          <w:p w14:paraId="20EC9DC2" w14:textId="77777777" w:rsidR="007E07F7" w:rsidRPr="000B3CAB" w:rsidRDefault="007E07F7">
            <w:pPr>
              <w:pStyle w:val="08-Tabelageral"/>
              <w:cnfStyle w:val="000000000000" w:firstRow="0" w:lastRow="0" w:firstColumn="0" w:lastColumn="0" w:oddVBand="0" w:evenVBand="0" w:oddHBand="0" w:evenHBand="0" w:firstRowFirstColumn="0" w:firstRowLastColumn="0" w:lastRowFirstColumn="0" w:lastRowLastColumn="0"/>
              <w:rPr>
                <w:b/>
                <w:bCs/>
                <w:color w:val="FF0000"/>
              </w:rPr>
            </w:pPr>
            <w:r>
              <w:rPr>
                <w:b/>
              </w:rPr>
              <w:t>(65,866)</w:t>
            </w:r>
          </w:p>
        </w:tc>
        <w:tc>
          <w:tcPr>
            <w:tcW w:w="1418" w:type="dxa"/>
            <w:tcBorders>
              <w:top w:val="nil"/>
              <w:bottom w:val="single" w:sz="2" w:space="0" w:color="1F3864" w:themeColor="accent1" w:themeShade="80"/>
            </w:tcBorders>
            <w:shd w:val="clear" w:color="auto" w:fill="FFFFFF" w:themeFill="background1"/>
            <w:vAlign w:val="center"/>
          </w:tcPr>
          <w:p w14:paraId="306CE1FC" w14:textId="77777777" w:rsidR="007E07F7" w:rsidRPr="000B3CAB" w:rsidRDefault="007E07F7">
            <w:pPr>
              <w:pStyle w:val="08-Tabelageral"/>
              <w:cnfStyle w:val="000000000000" w:firstRow="0" w:lastRow="0" w:firstColumn="0" w:lastColumn="0" w:oddVBand="0" w:evenVBand="0" w:oddHBand="0" w:evenHBand="0" w:firstRowFirstColumn="0" w:firstRowLastColumn="0" w:lastRowFirstColumn="0" w:lastRowLastColumn="0"/>
              <w:rPr>
                <w:b/>
                <w:bCs/>
                <w:color w:val="FF0000"/>
              </w:rPr>
            </w:pPr>
            <w:r w:rsidRPr="00E07AD9">
              <w:rPr>
                <w:b/>
              </w:rPr>
              <w:t>(62</w:t>
            </w:r>
            <w:r>
              <w:rPr>
                <w:b/>
              </w:rPr>
              <w:t>,</w:t>
            </w:r>
            <w:r w:rsidRPr="00E07AD9">
              <w:rPr>
                <w:b/>
              </w:rPr>
              <w:t>634)</w:t>
            </w:r>
          </w:p>
        </w:tc>
      </w:tr>
    </w:tbl>
    <w:p w14:paraId="45F63EAE" w14:textId="77777777" w:rsidR="007E07F7" w:rsidRPr="007E07F7" w:rsidRDefault="007E07F7" w:rsidP="00D96BB1">
      <w:pPr>
        <w:pStyle w:val="07-Legenda"/>
        <w:numPr>
          <w:ilvl w:val="0"/>
          <w:numId w:val="16"/>
        </w:numPr>
        <w:ind w:left="284" w:hanging="284"/>
        <w:rPr>
          <w:rFonts w:cs="Arial"/>
          <w:color w:val="000000" w:themeColor="text1"/>
          <w:szCs w:val="14"/>
          <w:lang w:val="en-US"/>
        </w:rPr>
      </w:pPr>
      <w:r w:rsidRPr="007E07F7">
        <w:rPr>
          <w:rFonts w:cs="Arial"/>
          <w:color w:val="000000" w:themeColor="text1"/>
          <w:szCs w:val="14"/>
          <w:lang w:val="en-US"/>
        </w:rPr>
        <w:t xml:space="preserve">BB </w:t>
      </w:r>
      <w:proofErr w:type="spellStart"/>
      <w:r w:rsidRPr="007E07F7">
        <w:rPr>
          <w:rFonts w:cs="Arial"/>
          <w:color w:val="000000" w:themeColor="text1"/>
          <w:szCs w:val="14"/>
          <w:lang w:val="en-US"/>
        </w:rPr>
        <w:t>Seguridade</w:t>
      </w:r>
      <w:proofErr w:type="spellEnd"/>
      <w:r w:rsidRPr="007E07F7">
        <w:rPr>
          <w:rFonts w:cs="Arial"/>
          <w:color w:val="000000" w:themeColor="text1"/>
          <w:szCs w:val="14"/>
          <w:lang w:val="en-US"/>
        </w:rPr>
        <w:t xml:space="preserve"> has an employee award program, created in 2019 and updated on October 28, 2022, both with the approval of the Board of Directors, which aims to recognize employees in non-statutory positions of the Company, with outstanding performance in the Development and Career Committee, Considering the wording of § 4 of article 457 of the CLT, as amended by Law No. 13,467/2017, the program is classified as an award and there is no incidence of labor and social security charges. The activation of the program occurs annually and is subject to the achievement of the score defined in the work agreement defined by the Company. The target audience is limited to 40% of employees per position, in the case of managerial or equivalent roles, and per position and per directorship, in the case of technical roles. The criterion involves assessment of technical and behavioral skills, achievement of goals, and management style. The award is credited in cash, in a single installment, within 30 days after the disclosure of the results of the Development and Career Committee. </w:t>
      </w:r>
      <w:bookmarkStart w:id="48" w:name="_Hlk149647589"/>
      <w:r w:rsidRPr="007E07F7">
        <w:rPr>
          <w:rFonts w:cs="Arial"/>
          <w:color w:val="000000" w:themeColor="text1"/>
          <w:szCs w:val="14"/>
          <w:lang w:val="en-US"/>
        </w:rPr>
        <w:t>In the period from Jan 01, 2024, to Sept 30, 2024, there was a payment in the amount of R$ 254.3 thousand as awards to employees at the controller.</w:t>
      </w:r>
    </w:p>
    <w:bookmarkEnd w:id="48"/>
    <w:p w14:paraId="12CF79DF" w14:textId="77777777" w:rsidR="007E07F7" w:rsidRPr="007E07F7" w:rsidRDefault="007E07F7" w:rsidP="007E07F7">
      <w:pPr>
        <w:rPr>
          <w:lang w:val="en-US" w:eastAsia="pt-BR"/>
        </w:rPr>
      </w:pPr>
    </w:p>
    <w:p w14:paraId="28BB2248" w14:textId="7335CCA7" w:rsidR="007D4AB0" w:rsidRDefault="004725AE" w:rsidP="008E63BC">
      <w:pPr>
        <w:pStyle w:val="Ttulo1"/>
        <w:spacing w:line="259" w:lineRule="auto"/>
        <w:jc w:val="both"/>
        <w:rPr>
          <w:rFonts w:ascii="Arial" w:hAnsi="Arial"/>
          <w:b/>
          <w:color w:val="1F3864" w:themeColor="accent1" w:themeShade="80"/>
          <w:sz w:val="20"/>
          <w:lang w:val="en-US"/>
        </w:rPr>
      </w:pPr>
      <w:bookmarkStart w:id="49" w:name="_Toc149573396"/>
      <w:bookmarkStart w:id="50" w:name="_Toc181620402"/>
      <w:bookmarkEnd w:id="46"/>
      <w:r w:rsidRPr="004725AE">
        <w:rPr>
          <w:rFonts w:ascii="Arial" w:hAnsi="Arial"/>
          <w:b/>
          <w:color w:val="1F3864" w:themeColor="accent1" w:themeShade="80"/>
          <w:sz w:val="20"/>
          <w:lang w:val="en-US"/>
        </w:rPr>
        <w:t>11 – ADMINISTRATIVE EXPENSES AND SALES</w:t>
      </w:r>
      <w:bookmarkEnd w:id="49"/>
      <w:bookmarkEnd w:id="50"/>
    </w:p>
    <w:p w14:paraId="240F2270" w14:textId="77777777" w:rsidR="0053443C" w:rsidRPr="008960F1" w:rsidRDefault="0053443C" w:rsidP="0053443C">
      <w:pPr>
        <w:spacing w:after="0" w:line="240" w:lineRule="auto"/>
        <w:jc w:val="right"/>
        <w:rPr>
          <w:rFonts w:ascii="Arial" w:hAnsi="Arial" w:cs="Arial"/>
          <w:b/>
          <w:color w:val="0D0D0D" w:themeColor="text1" w:themeTint="F2"/>
          <w:sz w:val="14"/>
          <w:szCs w:val="14"/>
          <w:lang w:val="en-US"/>
        </w:rPr>
      </w:pPr>
      <w:r w:rsidRPr="008960F1">
        <w:rPr>
          <w:rFonts w:ascii="Arial" w:hAnsi="Arial" w:cs="Arial"/>
          <w:b/>
          <w:color w:val="0D0D0D" w:themeColor="text1" w:themeTint="F2"/>
          <w:sz w:val="14"/>
          <w:szCs w:val="14"/>
          <w:lang w:val="en-US"/>
        </w:rPr>
        <w:t>R$ thousand</w:t>
      </w:r>
    </w:p>
    <w:tbl>
      <w:tblPr>
        <w:tblW w:w="9639" w:type="dxa"/>
        <w:jc w:val="center"/>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742"/>
        <w:gridCol w:w="2244"/>
        <w:gridCol w:w="417"/>
        <w:gridCol w:w="187"/>
        <w:gridCol w:w="1411"/>
        <w:gridCol w:w="1412"/>
        <w:gridCol w:w="251"/>
        <w:gridCol w:w="32"/>
        <w:gridCol w:w="1417"/>
        <w:gridCol w:w="1526"/>
      </w:tblGrid>
      <w:tr w:rsidR="0053443C" w:rsidRPr="004078D0" w14:paraId="79070ACA" w14:textId="77777777">
        <w:trPr>
          <w:trHeight w:val="238"/>
          <w:jc w:val="center"/>
        </w:trPr>
        <w:tc>
          <w:tcPr>
            <w:tcW w:w="742" w:type="dxa"/>
            <w:tcBorders>
              <w:top w:val="single" w:sz="2" w:space="0" w:color="1F3864" w:themeColor="accent1" w:themeShade="80"/>
              <w:bottom w:val="nil"/>
            </w:tcBorders>
            <w:shd w:val="clear" w:color="auto" w:fill="auto"/>
          </w:tcPr>
          <w:p w14:paraId="73A8FA47" w14:textId="77777777" w:rsidR="0053443C" w:rsidRPr="008960F1" w:rsidRDefault="0053443C">
            <w:pPr>
              <w:keepNext/>
              <w:keepLines/>
              <w:spacing w:before="40" w:after="40"/>
              <w:jc w:val="center"/>
              <w:rPr>
                <w:rFonts w:ascii="Arial" w:hAnsi="Arial" w:cs="Arial"/>
                <w:b/>
                <w:bCs/>
                <w:spacing w:val="-2"/>
                <w:sz w:val="14"/>
                <w:szCs w:val="14"/>
                <w:lang w:val="en-US"/>
              </w:rPr>
            </w:pPr>
          </w:p>
        </w:tc>
        <w:tc>
          <w:tcPr>
            <w:tcW w:w="2848" w:type="dxa"/>
            <w:gridSpan w:val="3"/>
            <w:tcBorders>
              <w:top w:val="single" w:sz="2" w:space="0" w:color="1F3864" w:themeColor="accent1" w:themeShade="80"/>
              <w:bottom w:val="nil"/>
            </w:tcBorders>
            <w:shd w:val="clear" w:color="auto" w:fill="auto"/>
          </w:tcPr>
          <w:p w14:paraId="34965C98" w14:textId="77777777" w:rsidR="0053443C" w:rsidRPr="008960F1" w:rsidRDefault="0053443C">
            <w:pPr>
              <w:keepNext/>
              <w:keepLines/>
              <w:spacing w:before="40" w:after="40"/>
              <w:jc w:val="center"/>
              <w:rPr>
                <w:rFonts w:ascii="Arial" w:hAnsi="Arial" w:cs="Arial"/>
                <w:b/>
                <w:spacing w:val="-2"/>
                <w:sz w:val="14"/>
                <w:szCs w:val="14"/>
                <w:lang w:val="en-US"/>
              </w:rPr>
            </w:pPr>
          </w:p>
        </w:tc>
        <w:tc>
          <w:tcPr>
            <w:tcW w:w="2823" w:type="dxa"/>
            <w:gridSpan w:val="2"/>
            <w:tcBorders>
              <w:top w:val="single" w:sz="2" w:space="0" w:color="1F3864" w:themeColor="accent1" w:themeShade="80"/>
              <w:bottom w:val="single" w:sz="4" w:space="0" w:color="1F3864" w:themeColor="accent1" w:themeShade="80"/>
            </w:tcBorders>
            <w:shd w:val="clear" w:color="auto" w:fill="auto"/>
            <w:vAlign w:val="center"/>
          </w:tcPr>
          <w:p w14:paraId="076B1527" w14:textId="77777777" w:rsidR="0053443C" w:rsidRPr="009D7709" w:rsidRDefault="0053443C">
            <w:pPr>
              <w:keepNext/>
              <w:keepLines/>
              <w:spacing w:before="40" w:after="40"/>
              <w:jc w:val="center"/>
              <w:rPr>
                <w:rFonts w:ascii="Arial" w:hAnsi="Arial" w:cs="Arial"/>
                <w:b/>
                <w:spacing w:val="-2"/>
                <w:sz w:val="14"/>
                <w:szCs w:val="14"/>
              </w:rPr>
            </w:pPr>
            <w:proofErr w:type="spellStart"/>
            <w:r w:rsidRPr="009D7709">
              <w:rPr>
                <w:rFonts w:ascii="Arial" w:hAnsi="Arial" w:cs="Arial"/>
                <w:b/>
                <w:sz w:val="14"/>
                <w:szCs w:val="14"/>
              </w:rPr>
              <w:t>Parent</w:t>
            </w:r>
            <w:proofErr w:type="spellEnd"/>
          </w:p>
        </w:tc>
        <w:tc>
          <w:tcPr>
            <w:tcW w:w="283" w:type="dxa"/>
            <w:gridSpan w:val="2"/>
            <w:tcBorders>
              <w:top w:val="single" w:sz="2" w:space="0" w:color="1F3864" w:themeColor="accent1" w:themeShade="80"/>
              <w:bottom w:val="nil"/>
            </w:tcBorders>
            <w:shd w:val="clear" w:color="auto" w:fill="auto"/>
            <w:vAlign w:val="center"/>
          </w:tcPr>
          <w:p w14:paraId="32173C28" w14:textId="77777777" w:rsidR="0053443C" w:rsidRPr="009D7709" w:rsidRDefault="0053443C">
            <w:pPr>
              <w:keepNext/>
              <w:keepLines/>
              <w:spacing w:before="40" w:after="40"/>
              <w:jc w:val="center"/>
              <w:rPr>
                <w:rFonts w:ascii="Arial" w:hAnsi="Arial" w:cs="Arial"/>
                <w:b/>
                <w:bCs/>
                <w:spacing w:val="-2"/>
                <w:sz w:val="14"/>
                <w:szCs w:val="14"/>
              </w:rPr>
            </w:pPr>
          </w:p>
        </w:tc>
        <w:tc>
          <w:tcPr>
            <w:tcW w:w="2943" w:type="dxa"/>
            <w:gridSpan w:val="2"/>
            <w:tcBorders>
              <w:top w:val="single" w:sz="2" w:space="0" w:color="1F3864" w:themeColor="accent1" w:themeShade="80"/>
              <w:bottom w:val="single" w:sz="4" w:space="0" w:color="1F3864" w:themeColor="accent1" w:themeShade="80"/>
            </w:tcBorders>
            <w:shd w:val="clear" w:color="auto" w:fill="auto"/>
            <w:vAlign w:val="center"/>
          </w:tcPr>
          <w:p w14:paraId="406B8CD8" w14:textId="77777777" w:rsidR="0053443C" w:rsidRPr="009D7709" w:rsidRDefault="0053443C">
            <w:pPr>
              <w:keepNext/>
              <w:keepLines/>
              <w:spacing w:before="40" w:after="40"/>
              <w:jc w:val="center"/>
              <w:rPr>
                <w:rFonts w:ascii="Arial" w:hAnsi="Arial" w:cs="Arial"/>
                <w:b/>
                <w:spacing w:val="-2"/>
                <w:sz w:val="14"/>
                <w:szCs w:val="14"/>
              </w:rPr>
            </w:pPr>
            <w:proofErr w:type="spellStart"/>
            <w:r w:rsidRPr="009D7709">
              <w:rPr>
                <w:rFonts w:ascii="Arial" w:hAnsi="Arial" w:cs="Arial"/>
                <w:b/>
                <w:sz w:val="14"/>
                <w:szCs w:val="14"/>
              </w:rPr>
              <w:t>Consolidated</w:t>
            </w:r>
            <w:proofErr w:type="spellEnd"/>
          </w:p>
        </w:tc>
      </w:tr>
      <w:tr w:rsidR="00736B3C" w:rsidRPr="004078D0" w14:paraId="0A16F1F1" w14:textId="77777777">
        <w:trPr>
          <w:trHeight w:val="238"/>
          <w:jc w:val="center"/>
        </w:trPr>
        <w:tc>
          <w:tcPr>
            <w:tcW w:w="2986" w:type="dxa"/>
            <w:gridSpan w:val="2"/>
            <w:tcBorders>
              <w:top w:val="nil"/>
              <w:bottom w:val="single" w:sz="2" w:space="0" w:color="1F3864" w:themeColor="accent1" w:themeShade="80"/>
            </w:tcBorders>
            <w:shd w:val="clear" w:color="auto" w:fill="auto"/>
          </w:tcPr>
          <w:p w14:paraId="1E35DCCC" w14:textId="77777777" w:rsidR="00736B3C" w:rsidRPr="004078D0" w:rsidRDefault="00736B3C" w:rsidP="00736B3C">
            <w:pPr>
              <w:keepNext/>
              <w:keepLines/>
              <w:spacing w:before="40" w:after="40"/>
              <w:rPr>
                <w:rFonts w:ascii="Arial" w:hAnsi="Arial" w:cs="Arial"/>
                <w:b/>
                <w:spacing w:val="-2"/>
                <w:sz w:val="14"/>
                <w:szCs w:val="14"/>
              </w:rPr>
            </w:pPr>
          </w:p>
        </w:tc>
        <w:tc>
          <w:tcPr>
            <w:tcW w:w="417" w:type="dxa"/>
            <w:tcBorders>
              <w:top w:val="nil"/>
              <w:bottom w:val="single" w:sz="2" w:space="0" w:color="1F3864" w:themeColor="accent1" w:themeShade="80"/>
            </w:tcBorders>
            <w:shd w:val="clear" w:color="auto" w:fill="auto"/>
          </w:tcPr>
          <w:p w14:paraId="136449DD" w14:textId="77777777" w:rsidR="00736B3C" w:rsidRPr="004078D0" w:rsidRDefault="00736B3C" w:rsidP="00736B3C">
            <w:pPr>
              <w:keepNext/>
              <w:keepLines/>
              <w:spacing w:before="40" w:after="40"/>
              <w:rPr>
                <w:rFonts w:ascii="Arial" w:hAnsi="Arial" w:cs="Arial"/>
                <w:b/>
                <w:spacing w:val="-2"/>
                <w:sz w:val="14"/>
                <w:szCs w:val="14"/>
              </w:rPr>
            </w:pPr>
          </w:p>
        </w:tc>
        <w:tc>
          <w:tcPr>
            <w:tcW w:w="1598" w:type="dxa"/>
            <w:gridSpan w:val="2"/>
            <w:tcBorders>
              <w:top w:val="single" w:sz="4" w:space="0" w:color="1F3864" w:themeColor="accent1" w:themeShade="80"/>
              <w:bottom w:val="single" w:sz="2" w:space="0" w:color="1F3864" w:themeColor="accent1" w:themeShade="80"/>
            </w:tcBorders>
            <w:shd w:val="clear" w:color="auto" w:fill="auto"/>
          </w:tcPr>
          <w:p w14:paraId="09726F44" w14:textId="54CC7548" w:rsidR="00736B3C" w:rsidRPr="004078D0" w:rsidRDefault="00736B3C" w:rsidP="00736B3C">
            <w:pPr>
              <w:keepNext/>
              <w:keepLines/>
              <w:spacing w:before="40" w:after="40"/>
              <w:jc w:val="right"/>
              <w:rPr>
                <w:rFonts w:ascii="Arial" w:hAnsi="Arial" w:cs="Arial"/>
                <w:b/>
                <w:spacing w:val="-2"/>
                <w:sz w:val="14"/>
                <w:szCs w:val="18"/>
              </w:rPr>
            </w:pPr>
            <w:r>
              <w:rPr>
                <w:rFonts w:ascii="Arial" w:hAnsi="Arial" w:cs="Arial"/>
                <w:b/>
                <w:sz w:val="14"/>
                <w:szCs w:val="14"/>
              </w:rPr>
              <w:t>3</w:t>
            </w:r>
            <w:r>
              <w:rPr>
                <w:rFonts w:ascii="Arial" w:hAnsi="Arial" w:cs="Arial"/>
                <w:b/>
                <w:sz w:val="14"/>
                <w:szCs w:val="14"/>
                <w:vertAlign w:val="superscript"/>
              </w:rPr>
              <w:t>r</w:t>
            </w:r>
            <w:r w:rsidRPr="003E6939">
              <w:rPr>
                <w:rFonts w:ascii="Arial" w:hAnsi="Arial" w:cs="Arial"/>
                <w:b/>
                <w:sz w:val="14"/>
                <w:szCs w:val="14"/>
                <w:vertAlign w:val="superscript"/>
              </w:rPr>
              <w:t>d</w:t>
            </w:r>
            <w:r w:rsidRPr="003E6939">
              <w:rPr>
                <w:rFonts w:ascii="Arial" w:hAnsi="Arial" w:cs="Arial"/>
                <w:b/>
                <w:sz w:val="14"/>
                <w:szCs w:val="14"/>
              </w:rPr>
              <w:t xml:space="preserve"> </w:t>
            </w:r>
            <w:proofErr w:type="spellStart"/>
            <w:r w:rsidRPr="003E6939">
              <w:rPr>
                <w:rFonts w:ascii="Arial" w:hAnsi="Arial" w:cs="Arial"/>
                <w:b/>
                <w:sz w:val="14"/>
                <w:szCs w:val="14"/>
              </w:rPr>
              <w:t>Quarter</w:t>
            </w:r>
            <w:proofErr w:type="spellEnd"/>
            <w:r w:rsidRPr="003E6939">
              <w:rPr>
                <w:rFonts w:ascii="Arial" w:hAnsi="Arial" w:cs="Arial"/>
                <w:b/>
                <w:sz w:val="14"/>
                <w:szCs w:val="14"/>
              </w:rPr>
              <w:t xml:space="preserve"> 202</w:t>
            </w:r>
            <w:r>
              <w:rPr>
                <w:rFonts w:ascii="Arial" w:hAnsi="Arial" w:cs="Arial"/>
                <w:b/>
                <w:sz w:val="14"/>
                <w:szCs w:val="14"/>
              </w:rPr>
              <w:t>4</w:t>
            </w:r>
          </w:p>
        </w:tc>
        <w:tc>
          <w:tcPr>
            <w:tcW w:w="1412" w:type="dxa"/>
            <w:tcBorders>
              <w:top w:val="single" w:sz="4" w:space="0" w:color="1F3864" w:themeColor="accent1" w:themeShade="80"/>
              <w:bottom w:val="single" w:sz="2" w:space="0" w:color="1F3864" w:themeColor="accent1" w:themeShade="80"/>
            </w:tcBorders>
            <w:shd w:val="clear" w:color="auto" w:fill="auto"/>
          </w:tcPr>
          <w:p w14:paraId="06233E3A" w14:textId="47FDCFA2" w:rsidR="00736B3C" w:rsidRPr="004078D0" w:rsidRDefault="00736B3C" w:rsidP="00736B3C">
            <w:pPr>
              <w:keepNext/>
              <w:keepLines/>
              <w:spacing w:before="40" w:after="40"/>
              <w:jc w:val="right"/>
              <w:rPr>
                <w:rFonts w:ascii="Arial" w:hAnsi="Arial" w:cs="Arial"/>
                <w:b/>
                <w:spacing w:val="-2"/>
                <w:sz w:val="14"/>
                <w:szCs w:val="18"/>
              </w:rPr>
            </w:pPr>
            <w:r>
              <w:rPr>
                <w:rFonts w:ascii="Arial" w:hAnsi="Arial" w:cs="Arial"/>
                <w:b/>
                <w:sz w:val="14"/>
                <w:szCs w:val="14"/>
              </w:rPr>
              <w:t>3</w:t>
            </w:r>
            <w:r>
              <w:rPr>
                <w:rFonts w:ascii="Arial" w:hAnsi="Arial" w:cs="Arial"/>
                <w:b/>
                <w:sz w:val="14"/>
                <w:szCs w:val="14"/>
                <w:vertAlign w:val="superscript"/>
              </w:rPr>
              <w:t>r</w:t>
            </w:r>
            <w:r w:rsidRPr="003E6939">
              <w:rPr>
                <w:rFonts w:ascii="Arial" w:hAnsi="Arial" w:cs="Arial"/>
                <w:b/>
                <w:sz w:val="14"/>
                <w:szCs w:val="14"/>
                <w:vertAlign w:val="superscript"/>
              </w:rPr>
              <w:t>d</w:t>
            </w:r>
            <w:r w:rsidRPr="003E6939">
              <w:rPr>
                <w:rFonts w:ascii="Arial" w:hAnsi="Arial" w:cs="Arial"/>
                <w:b/>
                <w:sz w:val="14"/>
                <w:szCs w:val="14"/>
              </w:rPr>
              <w:t xml:space="preserve"> </w:t>
            </w:r>
            <w:proofErr w:type="spellStart"/>
            <w:r w:rsidRPr="003E6939">
              <w:rPr>
                <w:rFonts w:ascii="Arial" w:hAnsi="Arial" w:cs="Arial"/>
                <w:b/>
                <w:sz w:val="14"/>
                <w:szCs w:val="14"/>
              </w:rPr>
              <w:t>Quarter</w:t>
            </w:r>
            <w:proofErr w:type="spellEnd"/>
            <w:r w:rsidRPr="003E6939">
              <w:rPr>
                <w:rFonts w:ascii="Arial" w:hAnsi="Arial" w:cs="Arial"/>
                <w:b/>
                <w:sz w:val="14"/>
                <w:szCs w:val="14"/>
              </w:rPr>
              <w:t xml:space="preserve"> 202</w:t>
            </w:r>
            <w:r>
              <w:rPr>
                <w:rFonts w:ascii="Arial" w:hAnsi="Arial" w:cs="Arial"/>
                <w:b/>
                <w:sz w:val="14"/>
                <w:szCs w:val="14"/>
              </w:rPr>
              <w:t>3</w:t>
            </w:r>
          </w:p>
        </w:tc>
        <w:tc>
          <w:tcPr>
            <w:tcW w:w="251" w:type="dxa"/>
            <w:tcBorders>
              <w:top w:val="nil"/>
              <w:bottom w:val="single" w:sz="2" w:space="0" w:color="1F3864" w:themeColor="accent1" w:themeShade="80"/>
            </w:tcBorders>
            <w:shd w:val="clear" w:color="auto" w:fill="auto"/>
            <w:vAlign w:val="center"/>
          </w:tcPr>
          <w:p w14:paraId="1116E53B" w14:textId="77777777" w:rsidR="00736B3C" w:rsidRPr="004078D0" w:rsidRDefault="00736B3C" w:rsidP="00736B3C">
            <w:pPr>
              <w:keepNext/>
              <w:keepLines/>
              <w:spacing w:before="40" w:after="40"/>
              <w:jc w:val="right"/>
              <w:rPr>
                <w:rFonts w:ascii="Arial" w:hAnsi="Arial" w:cs="Arial"/>
                <w:b/>
                <w:spacing w:val="-2"/>
                <w:sz w:val="14"/>
                <w:szCs w:val="18"/>
              </w:rPr>
            </w:pPr>
          </w:p>
        </w:tc>
        <w:tc>
          <w:tcPr>
            <w:tcW w:w="1449" w:type="dxa"/>
            <w:gridSpan w:val="2"/>
            <w:tcBorders>
              <w:top w:val="single" w:sz="4" w:space="0" w:color="1F3864" w:themeColor="accent1" w:themeShade="80"/>
              <w:bottom w:val="single" w:sz="2" w:space="0" w:color="1F3864" w:themeColor="accent1" w:themeShade="80"/>
            </w:tcBorders>
            <w:shd w:val="clear" w:color="auto" w:fill="auto"/>
          </w:tcPr>
          <w:p w14:paraId="3664B7B7" w14:textId="02A5D6BE" w:rsidR="00736B3C" w:rsidRPr="004078D0" w:rsidRDefault="00736B3C" w:rsidP="00736B3C">
            <w:pPr>
              <w:keepNext/>
              <w:keepLines/>
              <w:spacing w:before="40" w:after="40"/>
              <w:jc w:val="right"/>
              <w:rPr>
                <w:rFonts w:ascii="Arial" w:hAnsi="Arial" w:cs="Arial"/>
                <w:b/>
                <w:spacing w:val="-2"/>
                <w:sz w:val="14"/>
                <w:szCs w:val="18"/>
              </w:rPr>
            </w:pPr>
            <w:r>
              <w:rPr>
                <w:rFonts w:ascii="Arial" w:hAnsi="Arial" w:cs="Arial"/>
                <w:b/>
                <w:sz w:val="14"/>
                <w:szCs w:val="14"/>
              </w:rPr>
              <w:t>3</w:t>
            </w:r>
            <w:r>
              <w:rPr>
                <w:rFonts w:ascii="Arial" w:hAnsi="Arial" w:cs="Arial"/>
                <w:b/>
                <w:sz w:val="14"/>
                <w:szCs w:val="14"/>
                <w:vertAlign w:val="superscript"/>
              </w:rPr>
              <w:t>r</w:t>
            </w:r>
            <w:r w:rsidRPr="003E6939">
              <w:rPr>
                <w:rFonts w:ascii="Arial" w:hAnsi="Arial" w:cs="Arial"/>
                <w:b/>
                <w:sz w:val="14"/>
                <w:szCs w:val="14"/>
                <w:vertAlign w:val="superscript"/>
              </w:rPr>
              <w:t>d</w:t>
            </w:r>
            <w:r w:rsidRPr="003E6939">
              <w:rPr>
                <w:rFonts w:ascii="Arial" w:hAnsi="Arial" w:cs="Arial"/>
                <w:b/>
                <w:sz w:val="14"/>
                <w:szCs w:val="14"/>
              </w:rPr>
              <w:t xml:space="preserve"> </w:t>
            </w:r>
            <w:proofErr w:type="spellStart"/>
            <w:r w:rsidRPr="003E6939">
              <w:rPr>
                <w:rFonts w:ascii="Arial" w:hAnsi="Arial" w:cs="Arial"/>
                <w:b/>
                <w:sz w:val="14"/>
                <w:szCs w:val="14"/>
              </w:rPr>
              <w:t>Quarter</w:t>
            </w:r>
            <w:proofErr w:type="spellEnd"/>
            <w:r w:rsidRPr="003E6939">
              <w:rPr>
                <w:rFonts w:ascii="Arial" w:hAnsi="Arial" w:cs="Arial"/>
                <w:b/>
                <w:sz w:val="14"/>
                <w:szCs w:val="14"/>
              </w:rPr>
              <w:t xml:space="preserve"> 202</w:t>
            </w:r>
            <w:r>
              <w:rPr>
                <w:rFonts w:ascii="Arial" w:hAnsi="Arial" w:cs="Arial"/>
                <w:b/>
                <w:sz w:val="14"/>
                <w:szCs w:val="14"/>
              </w:rPr>
              <w:t>4</w:t>
            </w:r>
          </w:p>
        </w:tc>
        <w:tc>
          <w:tcPr>
            <w:tcW w:w="1526" w:type="dxa"/>
            <w:tcBorders>
              <w:top w:val="single" w:sz="4" w:space="0" w:color="1F3864" w:themeColor="accent1" w:themeShade="80"/>
              <w:bottom w:val="single" w:sz="2" w:space="0" w:color="1F3864" w:themeColor="accent1" w:themeShade="80"/>
            </w:tcBorders>
            <w:shd w:val="clear" w:color="auto" w:fill="auto"/>
          </w:tcPr>
          <w:p w14:paraId="50E8B28F" w14:textId="41B64ED9" w:rsidR="00736B3C" w:rsidRPr="004078D0" w:rsidRDefault="00736B3C" w:rsidP="00736B3C">
            <w:pPr>
              <w:keepNext/>
              <w:keepLines/>
              <w:spacing w:before="40" w:after="40"/>
              <w:jc w:val="right"/>
              <w:rPr>
                <w:rFonts w:ascii="Arial" w:hAnsi="Arial" w:cs="Arial"/>
                <w:b/>
                <w:spacing w:val="-2"/>
                <w:sz w:val="14"/>
                <w:szCs w:val="18"/>
              </w:rPr>
            </w:pPr>
            <w:r>
              <w:rPr>
                <w:rFonts w:ascii="Arial" w:hAnsi="Arial" w:cs="Arial"/>
                <w:b/>
                <w:sz w:val="14"/>
                <w:szCs w:val="14"/>
              </w:rPr>
              <w:t>3</w:t>
            </w:r>
            <w:r>
              <w:rPr>
                <w:rFonts w:ascii="Arial" w:hAnsi="Arial" w:cs="Arial"/>
                <w:b/>
                <w:sz w:val="14"/>
                <w:szCs w:val="14"/>
                <w:vertAlign w:val="superscript"/>
              </w:rPr>
              <w:t>r</w:t>
            </w:r>
            <w:r w:rsidRPr="003E6939">
              <w:rPr>
                <w:rFonts w:ascii="Arial" w:hAnsi="Arial" w:cs="Arial"/>
                <w:b/>
                <w:sz w:val="14"/>
                <w:szCs w:val="14"/>
                <w:vertAlign w:val="superscript"/>
              </w:rPr>
              <w:t>d</w:t>
            </w:r>
            <w:r w:rsidRPr="003E6939">
              <w:rPr>
                <w:rFonts w:ascii="Arial" w:hAnsi="Arial" w:cs="Arial"/>
                <w:b/>
                <w:sz w:val="14"/>
                <w:szCs w:val="14"/>
              </w:rPr>
              <w:t xml:space="preserve"> </w:t>
            </w:r>
            <w:proofErr w:type="spellStart"/>
            <w:r w:rsidRPr="003E6939">
              <w:rPr>
                <w:rFonts w:ascii="Arial" w:hAnsi="Arial" w:cs="Arial"/>
                <w:b/>
                <w:sz w:val="14"/>
                <w:szCs w:val="14"/>
              </w:rPr>
              <w:t>Quarter</w:t>
            </w:r>
            <w:proofErr w:type="spellEnd"/>
            <w:r w:rsidRPr="003E6939">
              <w:rPr>
                <w:rFonts w:ascii="Arial" w:hAnsi="Arial" w:cs="Arial"/>
                <w:b/>
                <w:sz w:val="14"/>
                <w:szCs w:val="14"/>
              </w:rPr>
              <w:t xml:space="preserve"> 202</w:t>
            </w:r>
            <w:r>
              <w:rPr>
                <w:rFonts w:ascii="Arial" w:hAnsi="Arial" w:cs="Arial"/>
                <w:b/>
                <w:sz w:val="14"/>
                <w:szCs w:val="14"/>
              </w:rPr>
              <w:t>3</w:t>
            </w:r>
          </w:p>
        </w:tc>
      </w:tr>
      <w:tr w:rsidR="00CD27CB" w:rsidRPr="004078D0" w14:paraId="586F100F" w14:textId="77777777" w:rsidTr="009F6B15">
        <w:trPr>
          <w:trHeight w:val="238"/>
          <w:jc w:val="center"/>
        </w:trPr>
        <w:tc>
          <w:tcPr>
            <w:tcW w:w="2986" w:type="dxa"/>
            <w:gridSpan w:val="2"/>
            <w:tcBorders>
              <w:top w:val="nil"/>
            </w:tcBorders>
            <w:shd w:val="clear" w:color="auto" w:fill="auto"/>
            <w:vAlign w:val="center"/>
          </w:tcPr>
          <w:p w14:paraId="2D4C63CC" w14:textId="0A513690" w:rsidR="00CD27CB" w:rsidRPr="00CB7397" w:rsidRDefault="002B257A" w:rsidP="009F6B15">
            <w:pPr>
              <w:pStyle w:val="08-Tabelageral"/>
              <w:jc w:val="left"/>
            </w:pPr>
            <w:proofErr w:type="spellStart"/>
            <w:r w:rsidRPr="002B257A">
              <w:t>Commercial</w:t>
            </w:r>
            <w:proofErr w:type="spellEnd"/>
            <w:r w:rsidRPr="002B257A">
              <w:t xml:space="preserve"> </w:t>
            </w:r>
            <w:proofErr w:type="spellStart"/>
            <w:r w:rsidRPr="002B257A">
              <w:t>actions</w:t>
            </w:r>
            <w:proofErr w:type="spellEnd"/>
            <w:r w:rsidRPr="002B257A">
              <w:t xml:space="preserve"> </w:t>
            </w:r>
            <w:proofErr w:type="spellStart"/>
            <w:r w:rsidRPr="002B257A">
              <w:t>and</w:t>
            </w:r>
            <w:proofErr w:type="spellEnd"/>
            <w:r w:rsidRPr="002B257A">
              <w:t xml:space="preserve"> </w:t>
            </w:r>
            <w:proofErr w:type="spellStart"/>
            <w:r w:rsidRPr="002B257A">
              <w:t>sales</w:t>
            </w:r>
            <w:proofErr w:type="spellEnd"/>
            <w:r w:rsidR="003516F8" w:rsidRPr="003516F8">
              <w:rPr>
                <w:vertAlign w:val="superscript"/>
              </w:rPr>
              <w:t xml:space="preserve"> (1)</w:t>
            </w:r>
          </w:p>
        </w:tc>
        <w:tc>
          <w:tcPr>
            <w:tcW w:w="417" w:type="dxa"/>
            <w:tcBorders>
              <w:top w:val="nil"/>
            </w:tcBorders>
            <w:shd w:val="clear" w:color="auto" w:fill="auto"/>
            <w:vAlign w:val="center"/>
          </w:tcPr>
          <w:p w14:paraId="669D5A41" w14:textId="77777777" w:rsidR="00CD27CB" w:rsidRPr="006468C2" w:rsidRDefault="00CD27CB" w:rsidP="00CD27CB">
            <w:pPr>
              <w:pStyle w:val="08-Tabelageral"/>
              <w:rPr>
                <w:rFonts w:cs="Arial"/>
                <w:szCs w:val="14"/>
              </w:rPr>
            </w:pPr>
          </w:p>
        </w:tc>
        <w:tc>
          <w:tcPr>
            <w:tcW w:w="1598" w:type="dxa"/>
            <w:gridSpan w:val="2"/>
            <w:tcBorders>
              <w:top w:val="nil"/>
            </w:tcBorders>
            <w:shd w:val="clear" w:color="auto" w:fill="auto"/>
            <w:vAlign w:val="center"/>
          </w:tcPr>
          <w:p w14:paraId="3D9C64F4" w14:textId="7602FE0C" w:rsidR="00CD27CB" w:rsidRPr="006468C2" w:rsidRDefault="00CD27CB" w:rsidP="009F6B15">
            <w:pPr>
              <w:pStyle w:val="08-Tabelageral"/>
              <w:rPr>
                <w:rFonts w:cs="Arial"/>
                <w:szCs w:val="14"/>
              </w:rPr>
            </w:pPr>
            <w:r w:rsidRPr="00703FC2">
              <w:t>--</w:t>
            </w:r>
          </w:p>
        </w:tc>
        <w:tc>
          <w:tcPr>
            <w:tcW w:w="1412" w:type="dxa"/>
            <w:tcBorders>
              <w:top w:val="nil"/>
            </w:tcBorders>
            <w:shd w:val="clear" w:color="auto" w:fill="auto"/>
            <w:vAlign w:val="center"/>
          </w:tcPr>
          <w:p w14:paraId="33D9A95A" w14:textId="7DB05DD6" w:rsidR="00CD27CB" w:rsidRPr="006468C2" w:rsidRDefault="00CD27CB" w:rsidP="009F6B15">
            <w:pPr>
              <w:pStyle w:val="08-Tabelageral"/>
            </w:pPr>
            <w:r w:rsidRPr="00703FC2">
              <w:t>--</w:t>
            </w:r>
          </w:p>
        </w:tc>
        <w:tc>
          <w:tcPr>
            <w:tcW w:w="251" w:type="dxa"/>
            <w:tcBorders>
              <w:top w:val="nil"/>
            </w:tcBorders>
            <w:shd w:val="clear" w:color="auto" w:fill="auto"/>
            <w:vAlign w:val="center"/>
          </w:tcPr>
          <w:p w14:paraId="4042AAD3" w14:textId="77777777" w:rsidR="00CD27CB" w:rsidRPr="006468C2" w:rsidRDefault="00CD27CB" w:rsidP="009F6B15">
            <w:pPr>
              <w:pStyle w:val="08-Tabelageral"/>
              <w:rPr>
                <w:rFonts w:cs="Arial"/>
                <w:szCs w:val="14"/>
              </w:rPr>
            </w:pPr>
          </w:p>
        </w:tc>
        <w:tc>
          <w:tcPr>
            <w:tcW w:w="1449" w:type="dxa"/>
            <w:gridSpan w:val="2"/>
            <w:tcBorders>
              <w:top w:val="nil"/>
            </w:tcBorders>
            <w:shd w:val="clear" w:color="auto" w:fill="auto"/>
            <w:vAlign w:val="center"/>
          </w:tcPr>
          <w:p w14:paraId="58A04548" w14:textId="0C146494" w:rsidR="00CD27CB" w:rsidRPr="006468C2" w:rsidRDefault="00CD27CB" w:rsidP="009F6B15">
            <w:pPr>
              <w:pStyle w:val="08-Tabelageral"/>
              <w:rPr>
                <w:rFonts w:cs="Arial"/>
                <w:szCs w:val="14"/>
              </w:rPr>
            </w:pPr>
            <w:r w:rsidRPr="003D499C">
              <w:t>(</w:t>
            </w:r>
            <w:r w:rsidRPr="00D9200E">
              <w:t>7</w:t>
            </w:r>
            <w:r w:rsidR="005618B8">
              <w:t>,</w:t>
            </w:r>
            <w:r w:rsidRPr="00D9200E">
              <w:t>284</w:t>
            </w:r>
            <w:r w:rsidRPr="003D499C">
              <w:t>)</w:t>
            </w:r>
          </w:p>
        </w:tc>
        <w:tc>
          <w:tcPr>
            <w:tcW w:w="1526" w:type="dxa"/>
            <w:tcBorders>
              <w:top w:val="nil"/>
            </w:tcBorders>
            <w:shd w:val="clear" w:color="auto" w:fill="auto"/>
            <w:vAlign w:val="center"/>
          </w:tcPr>
          <w:p w14:paraId="178EB2D3" w14:textId="48E789BD" w:rsidR="00CD27CB" w:rsidRPr="004078D0" w:rsidRDefault="00CD27CB" w:rsidP="009F6B15">
            <w:pPr>
              <w:pStyle w:val="08-Tabelageral"/>
              <w:rPr>
                <w:rFonts w:cs="Arial"/>
                <w:szCs w:val="14"/>
              </w:rPr>
            </w:pPr>
            <w:r>
              <w:t>(</w:t>
            </w:r>
            <w:r w:rsidRPr="00D9200E">
              <w:t>2</w:t>
            </w:r>
            <w:r w:rsidR="005618B8">
              <w:t>,</w:t>
            </w:r>
            <w:r w:rsidRPr="00D9200E">
              <w:t>259</w:t>
            </w:r>
            <w:r>
              <w:t>)</w:t>
            </w:r>
          </w:p>
        </w:tc>
      </w:tr>
      <w:tr w:rsidR="00CD27CB" w:rsidRPr="004078D0" w14:paraId="2792F367" w14:textId="77777777" w:rsidTr="009F6B15">
        <w:trPr>
          <w:trHeight w:val="238"/>
          <w:jc w:val="center"/>
        </w:trPr>
        <w:tc>
          <w:tcPr>
            <w:tcW w:w="2986" w:type="dxa"/>
            <w:gridSpan w:val="2"/>
            <w:tcBorders>
              <w:top w:val="nil"/>
            </w:tcBorders>
            <w:shd w:val="clear" w:color="auto" w:fill="auto"/>
            <w:vAlign w:val="center"/>
          </w:tcPr>
          <w:p w14:paraId="37C7ED43" w14:textId="1C4FE763" w:rsidR="00CD27CB" w:rsidRPr="00CB7397" w:rsidRDefault="002B257A" w:rsidP="009F6B15">
            <w:pPr>
              <w:pStyle w:val="08-Tabelageral"/>
              <w:jc w:val="left"/>
            </w:pPr>
            <w:r w:rsidRPr="002B257A">
              <w:t xml:space="preserve">Systems </w:t>
            </w:r>
            <w:proofErr w:type="spellStart"/>
            <w:r w:rsidRPr="002B257A">
              <w:t>development</w:t>
            </w:r>
            <w:proofErr w:type="spellEnd"/>
            <w:r w:rsidR="003516F8" w:rsidRPr="003516F8">
              <w:rPr>
                <w:vertAlign w:val="superscript"/>
              </w:rPr>
              <w:t xml:space="preserve"> (2)</w:t>
            </w:r>
          </w:p>
        </w:tc>
        <w:tc>
          <w:tcPr>
            <w:tcW w:w="417" w:type="dxa"/>
            <w:tcBorders>
              <w:top w:val="nil"/>
            </w:tcBorders>
            <w:shd w:val="clear" w:color="auto" w:fill="auto"/>
            <w:vAlign w:val="center"/>
          </w:tcPr>
          <w:p w14:paraId="0BE5E6B4" w14:textId="77777777" w:rsidR="00CD27CB" w:rsidRPr="006468C2" w:rsidRDefault="00CD27CB" w:rsidP="00CD27CB">
            <w:pPr>
              <w:pStyle w:val="08-Tabelageral"/>
              <w:rPr>
                <w:rFonts w:cs="Arial"/>
                <w:szCs w:val="14"/>
              </w:rPr>
            </w:pPr>
          </w:p>
        </w:tc>
        <w:tc>
          <w:tcPr>
            <w:tcW w:w="1598" w:type="dxa"/>
            <w:gridSpan w:val="2"/>
            <w:tcBorders>
              <w:top w:val="nil"/>
            </w:tcBorders>
            <w:shd w:val="clear" w:color="auto" w:fill="auto"/>
            <w:vAlign w:val="center"/>
          </w:tcPr>
          <w:p w14:paraId="0DD0462F" w14:textId="735D7A77" w:rsidR="00CD27CB" w:rsidRPr="006468C2" w:rsidRDefault="00CD27CB" w:rsidP="009F6B15">
            <w:pPr>
              <w:pStyle w:val="08-Tabelageral"/>
              <w:rPr>
                <w:rFonts w:cs="Arial"/>
                <w:szCs w:val="14"/>
              </w:rPr>
            </w:pPr>
            <w:r w:rsidRPr="00703FC2">
              <w:t>(164)</w:t>
            </w:r>
          </w:p>
        </w:tc>
        <w:tc>
          <w:tcPr>
            <w:tcW w:w="1412" w:type="dxa"/>
            <w:tcBorders>
              <w:top w:val="nil"/>
            </w:tcBorders>
            <w:shd w:val="clear" w:color="auto" w:fill="auto"/>
            <w:vAlign w:val="center"/>
          </w:tcPr>
          <w:p w14:paraId="0A2134CC" w14:textId="27A1D0D9" w:rsidR="00CD27CB" w:rsidRPr="006468C2" w:rsidRDefault="00CD27CB" w:rsidP="009F6B15">
            <w:pPr>
              <w:pStyle w:val="08-Tabelageral"/>
            </w:pPr>
            <w:r w:rsidRPr="00703FC2">
              <w:t>(173)</w:t>
            </w:r>
          </w:p>
        </w:tc>
        <w:tc>
          <w:tcPr>
            <w:tcW w:w="251" w:type="dxa"/>
            <w:tcBorders>
              <w:top w:val="nil"/>
            </w:tcBorders>
            <w:shd w:val="clear" w:color="auto" w:fill="auto"/>
            <w:vAlign w:val="center"/>
          </w:tcPr>
          <w:p w14:paraId="36F320AB" w14:textId="77777777" w:rsidR="00CD27CB" w:rsidRPr="006468C2" w:rsidRDefault="00CD27CB" w:rsidP="009F6B15">
            <w:pPr>
              <w:pStyle w:val="08-Tabelageral"/>
              <w:rPr>
                <w:rFonts w:cs="Arial"/>
                <w:szCs w:val="14"/>
              </w:rPr>
            </w:pPr>
          </w:p>
        </w:tc>
        <w:tc>
          <w:tcPr>
            <w:tcW w:w="1449" w:type="dxa"/>
            <w:gridSpan w:val="2"/>
            <w:tcBorders>
              <w:top w:val="nil"/>
            </w:tcBorders>
            <w:shd w:val="clear" w:color="auto" w:fill="auto"/>
            <w:vAlign w:val="center"/>
          </w:tcPr>
          <w:p w14:paraId="2839208E" w14:textId="7CE55224" w:rsidR="00CD27CB" w:rsidRPr="006468C2" w:rsidRDefault="00CD27CB" w:rsidP="009F6B15">
            <w:pPr>
              <w:pStyle w:val="08-Tabelageral"/>
              <w:rPr>
                <w:rFonts w:cs="Arial"/>
                <w:szCs w:val="14"/>
              </w:rPr>
            </w:pPr>
            <w:r w:rsidRPr="003D499C">
              <w:t>(</w:t>
            </w:r>
            <w:r w:rsidRPr="00D9200E">
              <w:t>4</w:t>
            </w:r>
            <w:r w:rsidR="005618B8">
              <w:t>,</w:t>
            </w:r>
            <w:r w:rsidRPr="00D9200E">
              <w:t>488</w:t>
            </w:r>
            <w:r w:rsidRPr="003D499C">
              <w:t>)</w:t>
            </w:r>
          </w:p>
        </w:tc>
        <w:tc>
          <w:tcPr>
            <w:tcW w:w="1526" w:type="dxa"/>
            <w:tcBorders>
              <w:top w:val="nil"/>
            </w:tcBorders>
            <w:shd w:val="clear" w:color="auto" w:fill="auto"/>
            <w:vAlign w:val="center"/>
          </w:tcPr>
          <w:p w14:paraId="32A2B8A9" w14:textId="34B54D6D" w:rsidR="00CD27CB" w:rsidRPr="004078D0" w:rsidRDefault="00CD27CB" w:rsidP="009F6B15">
            <w:pPr>
              <w:pStyle w:val="08-Tabelageral"/>
              <w:rPr>
                <w:rFonts w:cs="Arial"/>
                <w:szCs w:val="14"/>
              </w:rPr>
            </w:pPr>
            <w:r>
              <w:t>(</w:t>
            </w:r>
            <w:r w:rsidRPr="00D9200E">
              <w:t>3</w:t>
            </w:r>
            <w:r w:rsidR="005618B8">
              <w:t>,</w:t>
            </w:r>
            <w:r w:rsidRPr="00D9200E">
              <w:t>610</w:t>
            </w:r>
            <w:r>
              <w:t>)</w:t>
            </w:r>
          </w:p>
        </w:tc>
      </w:tr>
      <w:tr w:rsidR="00CD27CB" w:rsidRPr="004078D0" w14:paraId="508EAD32" w14:textId="77777777" w:rsidTr="009F6B15">
        <w:trPr>
          <w:trHeight w:val="238"/>
          <w:jc w:val="center"/>
        </w:trPr>
        <w:tc>
          <w:tcPr>
            <w:tcW w:w="2986" w:type="dxa"/>
            <w:gridSpan w:val="2"/>
            <w:tcBorders>
              <w:top w:val="nil"/>
            </w:tcBorders>
            <w:shd w:val="clear" w:color="auto" w:fill="auto"/>
            <w:vAlign w:val="center"/>
          </w:tcPr>
          <w:p w14:paraId="4B907F3F" w14:textId="28760122" w:rsidR="00CD27CB" w:rsidRPr="00CB7397" w:rsidRDefault="00195FD5" w:rsidP="009F6B15">
            <w:pPr>
              <w:pStyle w:val="08-Tabelageral"/>
              <w:jc w:val="left"/>
            </w:pPr>
            <w:proofErr w:type="spellStart"/>
            <w:r w:rsidRPr="00195FD5">
              <w:t>Donation</w:t>
            </w:r>
            <w:proofErr w:type="spellEnd"/>
            <w:r w:rsidRPr="00195FD5">
              <w:t xml:space="preserve"> </w:t>
            </w:r>
            <w:proofErr w:type="spellStart"/>
            <w:r w:rsidRPr="00195FD5">
              <w:t>and</w:t>
            </w:r>
            <w:proofErr w:type="spellEnd"/>
            <w:r w:rsidRPr="00195FD5">
              <w:t xml:space="preserve"> </w:t>
            </w:r>
            <w:proofErr w:type="spellStart"/>
            <w:r w:rsidRPr="00195FD5">
              <w:t>sponsorship</w:t>
            </w:r>
            <w:proofErr w:type="spellEnd"/>
          </w:p>
        </w:tc>
        <w:tc>
          <w:tcPr>
            <w:tcW w:w="417" w:type="dxa"/>
            <w:tcBorders>
              <w:top w:val="nil"/>
            </w:tcBorders>
            <w:shd w:val="clear" w:color="auto" w:fill="auto"/>
            <w:vAlign w:val="center"/>
          </w:tcPr>
          <w:p w14:paraId="016E8302" w14:textId="77777777" w:rsidR="00CD27CB" w:rsidRPr="006468C2" w:rsidRDefault="00CD27CB" w:rsidP="00CD27CB">
            <w:pPr>
              <w:pStyle w:val="08-Tabelageral"/>
              <w:rPr>
                <w:rFonts w:cs="Arial"/>
                <w:szCs w:val="14"/>
              </w:rPr>
            </w:pPr>
          </w:p>
        </w:tc>
        <w:tc>
          <w:tcPr>
            <w:tcW w:w="1598" w:type="dxa"/>
            <w:gridSpan w:val="2"/>
            <w:tcBorders>
              <w:top w:val="nil"/>
            </w:tcBorders>
            <w:shd w:val="clear" w:color="auto" w:fill="auto"/>
            <w:vAlign w:val="center"/>
          </w:tcPr>
          <w:p w14:paraId="07A4A584" w14:textId="777A98F6" w:rsidR="00CD27CB" w:rsidRPr="006468C2" w:rsidRDefault="00CD27CB" w:rsidP="009F6B15">
            <w:pPr>
              <w:pStyle w:val="08-Tabelageral"/>
              <w:rPr>
                <w:rFonts w:cs="Arial"/>
                <w:szCs w:val="14"/>
              </w:rPr>
            </w:pPr>
            <w:r w:rsidRPr="00E102A2">
              <w:t>--</w:t>
            </w:r>
          </w:p>
        </w:tc>
        <w:tc>
          <w:tcPr>
            <w:tcW w:w="1412" w:type="dxa"/>
            <w:tcBorders>
              <w:top w:val="nil"/>
            </w:tcBorders>
            <w:shd w:val="clear" w:color="auto" w:fill="auto"/>
            <w:vAlign w:val="center"/>
          </w:tcPr>
          <w:p w14:paraId="526E7EDD" w14:textId="19E991FF" w:rsidR="00CD27CB" w:rsidRPr="006468C2" w:rsidRDefault="00CD27CB" w:rsidP="009F6B15">
            <w:pPr>
              <w:pStyle w:val="08-Tabelageral"/>
            </w:pPr>
            <w:r w:rsidRPr="004F5C6B">
              <w:t>--</w:t>
            </w:r>
          </w:p>
        </w:tc>
        <w:tc>
          <w:tcPr>
            <w:tcW w:w="251" w:type="dxa"/>
            <w:tcBorders>
              <w:top w:val="nil"/>
            </w:tcBorders>
            <w:shd w:val="clear" w:color="auto" w:fill="auto"/>
            <w:vAlign w:val="center"/>
          </w:tcPr>
          <w:p w14:paraId="7405B551" w14:textId="77777777" w:rsidR="00CD27CB" w:rsidRPr="006468C2" w:rsidRDefault="00CD27CB" w:rsidP="009F6B15">
            <w:pPr>
              <w:pStyle w:val="08-Tabelageral"/>
              <w:rPr>
                <w:rFonts w:cs="Arial"/>
                <w:szCs w:val="14"/>
              </w:rPr>
            </w:pPr>
          </w:p>
        </w:tc>
        <w:tc>
          <w:tcPr>
            <w:tcW w:w="1449" w:type="dxa"/>
            <w:gridSpan w:val="2"/>
            <w:tcBorders>
              <w:top w:val="nil"/>
            </w:tcBorders>
            <w:shd w:val="clear" w:color="auto" w:fill="auto"/>
            <w:vAlign w:val="center"/>
          </w:tcPr>
          <w:p w14:paraId="1A09E275" w14:textId="7623E20B" w:rsidR="00CD27CB" w:rsidRPr="006468C2" w:rsidRDefault="00CD27CB" w:rsidP="009F6B15">
            <w:pPr>
              <w:pStyle w:val="08-Tabelageral"/>
              <w:rPr>
                <w:rFonts w:cs="Arial"/>
                <w:szCs w:val="14"/>
              </w:rPr>
            </w:pPr>
            <w:r w:rsidRPr="003D499C">
              <w:t>(</w:t>
            </w:r>
            <w:r w:rsidRPr="00D9200E">
              <w:t>4</w:t>
            </w:r>
            <w:r w:rsidR="005618B8">
              <w:t>,</w:t>
            </w:r>
            <w:r w:rsidRPr="00D9200E">
              <w:t>461</w:t>
            </w:r>
            <w:r w:rsidRPr="003D499C">
              <w:t>)</w:t>
            </w:r>
          </w:p>
        </w:tc>
        <w:tc>
          <w:tcPr>
            <w:tcW w:w="1526" w:type="dxa"/>
            <w:tcBorders>
              <w:top w:val="nil"/>
            </w:tcBorders>
            <w:shd w:val="clear" w:color="auto" w:fill="auto"/>
            <w:vAlign w:val="center"/>
          </w:tcPr>
          <w:p w14:paraId="08416A10" w14:textId="7614C41B" w:rsidR="00CD27CB" w:rsidRPr="004078D0" w:rsidRDefault="00CD27CB" w:rsidP="009F6B15">
            <w:pPr>
              <w:pStyle w:val="08-Tabelageral"/>
              <w:rPr>
                <w:rFonts w:cs="Arial"/>
                <w:szCs w:val="14"/>
              </w:rPr>
            </w:pPr>
            <w:r>
              <w:t>(</w:t>
            </w:r>
            <w:r w:rsidRPr="00D9200E">
              <w:t>8</w:t>
            </w:r>
            <w:r w:rsidR="005618B8">
              <w:t>,</w:t>
            </w:r>
            <w:r w:rsidRPr="00D9200E">
              <w:t>475</w:t>
            </w:r>
            <w:r>
              <w:t>)</w:t>
            </w:r>
          </w:p>
        </w:tc>
      </w:tr>
      <w:tr w:rsidR="00CD27CB" w:rsidRPr="004078D0" w14:paraId="0A7BD18A" w14:textId="77777777" w:rsidTr="009F6B15">
        <w:trPr>
          <w:trHeight w:val="238"/>
          <w:jc w:val="center"/>
        </w:trPr>
        <w:tc>
          <w:tcPr>
            <w:tcW w:w="2986" w:type="dxa"/>
            <w:gridSpan w:val="2"/>
            <w:tcBorders>
              <w:top w:val="nil"/>
            </w:tcBorders>
            <w:shd w:val="clear" w:color="auto" w:fill="auto"/>
            <w:vAlign w:val="center"/>
          </w:tcPr>
          <w:p w14:paraId="0C9738A6" w14:textId="1CE934C7" w:rsidR="00CD27CB" w:rsidRPr="001A1BA7" w:rsidRDefault="00CB7F0A" w:rsidP="009F6B15">
            <w:pPr>
              <w:pStyle w:val="08-Tabelageral"/>
              <w:jc w:val="left"/>
              <w:rPr>
                <w:lang w:val="en-US"/>
              </w:rPr>
            </w:pPr>
            <w:r w:rsidRPr="00CB7F0A">
              <w:rPr>
                <w:lang w:val="en-US"/>
              </w:rPr>
              <w:t>Rent expenses and condominium fee</w:t>
            </w:r>
          </w:p>
        </w:tc>
        <w:tc>
          <w:tcPr>
            <w:tcW w:w="417" w:type="dxa"/>
            <w:tcBorders>
              <w:top w:val="nil"/>
            </w:tcBorders>
            <w:shd w:val="clear" w:color="auto" w:fill="auto"/>
            <w:vAlign w:val="center"/>
          </w:tcPr>
          <w:p w14:paraId="2064F7D9" w14:textId="77777777" w:rsidR="00CD27CB" w:rsidRPr="001A1BA7" w:rsidRDefault="00CD27CB" w:rsidP="00CD27CB">
            <w:pPr>
              <w:pStyle w:val="08-Tabelageral"/>
              <w:rPr>
                <w:rFonts w:cs="Arial"/>
                <w:szCs w:val="14"/>
                <w:lang w:val="en-US"/>
              </w:rPr>
            </w:pPr>
          </w:p>
        </w:tc>
        <w:tc>
          <w:tcPr>
            <w:tcW w:w="1598" w:type="dxa"/>
            <w:gridSpan w:val="2"/>
            <w:tcBorders>
              <w:top w:val="nil"/>
            </w:tcBorders>
            <w:shd w:val="clear" w:color="auto" w:fill="auto"/>
            <w:vAlign w:val="center"/>
          </w:tcPr>
          <w:p w14:paraId="5C84F481" w14:textId="04EC8BFE" w:rsidR="00CD27CB" w:rsidRPr="006468C2" w:rsidRDefault="00CD27CB" w:rsidP="009F6B15">
            <w:pPr>
              <w:pStyle w:val="08-Tabelageral"/>
              <w:rPr>
                <w:rFonts w:cs="Arial"/>
                <w:szCs w:val="14"/>
              </w:rPr>
            </w:pPr>
            <w:r w:rsidRPr="00E102A2">
              <w:t>(249)</w:t>
            </w:r>
          </w:p>
        </w:tc>
        <w:tc>
          <w:tcPr>
            <w:tcW w:w="1412" w:type="dxa"/>
            <w:tcBorders>
              <w:top w:val="nil"/>
            </w:tcBorders>
            <w:shd w:val="clear" w:color="auto" w:fill="auto"/>
            <w:vAlign w:val="center"/>
          </w:tcPr>
          <w:p w14:paraId="73A4ED4D" w14:textId="3B20EEB5" w:rsidR="00CD27CB" w:rsidRPr="006468C2" w:rsidRDefault="00CD27CB" w:rsidP="009F6B15">
            <w:pPr>
              <w:pStyle w:val="08-Tabelageral"/>
            </w:pPr>
            <w:r w:rsidRPr="004F5C6B">
              <w:t>(244)</w:t>
            </w:r>
          </w:p>
        </w:tc>
        <w:tc>
          <w:tcPr>
            <w:tcW w:w="251" w:type="dxa"/>
            <w:tcBorders>
              <w:top w:val="nil"/>
            </w:tcBorders>
            <w:shd w:val="clear" w:color="auto" w:fill="auto"/>
            <w:vAlign w:val="center"/>
          </w:tcPr>
          <w:p w14:paraId="19308728" w14:textId="77777777" w:rsidR="00CD27CB" w:rsidRPr="006468C2" w:rsidRDefault="00CD27CB" w:rsidP="009F6B15">
            <w:pPr>
              <w:pStyle w:val="08-Tabelageral"/>
              <w:rPr>
                <w:rFonts w:cs="Arial"/>
                <w:szCs w:val="14"/>
              </w:rPr>
            </w:pPr>
          </w:p>
        </w:tc>
        <w:tc>
          <w:tcPr>
            <w:tcW w:w="1449" w:type="dxa"/>
            <w:gridSpan w:val="2"/>
            <w:tcBorders>
              <w:top w:val="nil"/>
            </w:tcBorders>
            <w:shd w:val="clear" w:color="auto" w:fill="auto"/>
            <w:vAlign w:val="center"/>
          </w:tcPr>
          <w:p w14:paraId="75BDB776" w14:textId="3FBD9CC4" w:rsidR="00CD27CB" w:rsidRPr="006468C2" w:rsidRDefault="00CD27CB" w:rsidP="009F6B15">
            <w:pPr>
              <w:pStyle w:val="08-Tabelageral"/>
              <w:rPr>
                <w:rFonts w:cs="Arial"/>
                <w:szCs w:val="14"/>
              </w:rPr>
            </w:pPr>
            <w:r w:rsidRPr="003D499C">
              <w:t>(1</w:t>
            </w:r>
            <w:r w:rsidR="005618B8">
              <w:t>,</w:t>
            </w:r>
            <w:r w:rsidRPr="003D499C">
              <w:t>425)</w:t>
            </w:r>
          </w:p>
        </w:tc>
        <w:tc>
          <w:tcPr>
            <w:tcW w:w="1526" w:type="dxa"/>
            <w:tcBorders>
              <w:top w:val="nil"/>
            </w:tcBorders>
            <w:shd w:val="clear" w:color="auto" w:fill="auto"/>
            <w:vAlign w:val="center"/>
          </w:tcPr>
          <w:p w14:paraId="0A3410F9" w14:textId="27826437" w:rsidR="00CD27CB" w:rsidRPr="004078D0" w:rsidRDefault="00CD27CB" w:rsidP="009F6B15">
            <w:pPr>
              <w:pStyle w:val="08-Tabelageral"/>
              <w:rPr>
                <w:rFonts w:cs="Arial"/>
                <w:szCs w:val="14"/>
              </w:rPr>
            </w:pPr>
            <w:r>
              <w:t>(1</w:t>
            </w:r>
            <w:r w:rsidR="005618B8">
              <w:t>,</w:t>
            </w:r>
            <w:r w:rsidRPr="00B4442C">
              <w:t>335</w:t>
            </w:r>
            <w:r>
              <w:t>)</w:t>
            </w:r>
          </w:p>
        </w:tc>
      </w:tr>
      <w:tr w:rsidR="00CD27CB" w:rsidRPr="004078D0" w14:paraId="1436FC35" w14:textId="77777777" w:rsidTr="009F6B15">
        <w:trPr>
          <w:trHeight w:val="238"/>
          <w:jc w:val="center"/>
        </w:trPr>
        <w:tc>
          <w:tcPr>
            <w:tcW w:w="2986" w:type="dxa"/>
            <w:gridSpan w:val="2"/>
            <w:tcBorders>
              <w:top w:val="nil"/>
            </w:tcBorders>
            <w:shd w:val="clear" w:color="auto" w:fill="auto"/>
            <w:vAlign w:val="center"/>
          </w:tcPr>
          <w:p w14:paraId="4B224DA2" w14:textId="00E95C3E" w:rsidR="00CD27CB" w:rsidRPr="003B51B0" w:rsidRDefault="007E37A2" w:rsidP="009F6B15">
            <w:pPr>
              <w:pStyle w:val="08-Tabelageral"/>
              <w:jc w:val="left"/>
            </w:pPr>
            <w:proofErr w:type="spellStart"/>
            <w:r w:rsidRPr="007E37A2">
              <w:t>Court</w:t>
            </w:r>
            <w:proofErr w:type="spellEnd"/>
            <w:r w:rsidRPr="007E37A2">
              <w:t xml:space="preserve"> </w:t>
            </w:r>
            <w:proofErr w:type="spellStart"/>
            <w:r w:rsidRPr="007E37A2">
              <w:t>lawsuits</w:t>
            </w:r>
            <w:proofErr w:type="spellEnd"/>
          </w:p>
        </w:tc>
        <w:tc>
          <w:tcPr>
            <w:tcW w:w="417" w:type="dxa"/>
            <w:tcBorders>
              <w:top w:val="nil"/>
            </w:tcBorders>
            <w:shd w:val="clear" w:color="auto" w:fill="auto"/>
            <w:vAlign w:val="center"/>
          </w:tcPr>
          <w:p w14:paraId="7E092A06" w14:textId="77777777" w:rsidR="00CD27CB" w:rsidRPr="006468C2" w:rsidRDefault="00CD27CB" w:rsidP="00CD27CB">
            <w:pPr>
              <w:pStyle w:val="08-Tabelageral"/>
              <w:rPr>
                <w:rFonts w:cs="Arial"/>
                <w:szCs w:val="14"/>
              </w:rPr>
            </w:pPr>
          </w:p>
        </w:tc>
        <w:tc>
          <w:tcPr>
            <w:tcW w:w="1598" w:type="dxa"/>
            <w:gridSpan w:val="2"/>
            <w:tcBorders>
              <w:top w:val="nil"/>
            </w:tcBorders>
            <w:shd w:val="clear" w:color="auto" w:fill="auto"/>
            <w:vAlign w:val="center"/>
          </w:tcPr>
          <w:p w14:paraId="409E10C8" w14:textId="34A6349D" w:rsidR="00CD27CB" w:rsidRPr="00751D19" w:rsidRDefault="00CD27CB" w:rsidP="009F6B15">
            <w:pPr>
              <w:pStyle w:val="08-Tabelageral"/>
              <w:rPr>
                <w:rFonts w:cs="Arial"/>
                <w:szCs w:val="14"/>
              </w:rPr>
            </w:pPr>
            <w:r w:rsidRPr="00703FC2">
              <w:t>--</w:t>
            </w:r>
          </w:p>
        </w:tc>
        <w:tc>
          <w:tcPr>
            <w:tcW w:w="1412" w:type="dxa"/>
            <w:tcBorders>
              <w:top w:val="nil"/>
            </w:tcBorders>
            <w:shd w:val="clear" w:color="auto" w:fill="auto"/>
            <w:vAlign w:val="center"/>
          </w:tcPr>
          <w:p w14:paraId="0AF69204" w14:textId="317A3A3A" w:rsidR="00CD27CB" w:rsidRDefault="00CD27CB" w:rsidP="009F6B15">
            <w:pPr>
              <w:pStyle w:val="08-Tabelageral"/>
              <w:rPr>
                <w:rFonts w:cs="Arial"/>
                <w:color w:val="000000"/>
                <w:szCs w:val="14"/>
              </w:rPr>
            </w:pPr>
            <w:r w:rsidRPr="00703FC2">
              <w:t>--</w:t>
            </w:r>
          </w:p>
        </w:tc>
        <w:tc>
          <w:tcPr>
            <w:tcW w:w="251" w:type="dxa"/>
            <w:tcBorders>
              <w:top w:val="nil"/>
            </w:tcBorders>
            <w:shd w:val="clear" w:color="auto" w:fill="auto"/>
            <w:vAlign w:val="center"/>
          </w:tcPr>
          <w:p w14:paraId="304C5043" w14:textId="77777777" w:rsidR="00CD27CB" w:rsidRPr="006468C2" w:rsidRDefault="00CD27CB" w:rsidP="009F6B15">
            <w:pPr>
              <w:pStyle w:val="08-Tabelageral"/>
              <w:rPr>
                <w:rFonts w:cs="Arial"/>
                <w:szCs w:val="14"/>
              </w:rPr>
            </w:pPr>
          </w:p>
        </w:tc>
        <w:tc>
          <w:tcPr>
            <w:tcW w:w="1449" w:type="dxa"/>
            <w:gridSpan w:val="2"/>
            <w:tcBorders>
              <w:top w:val="nil"/>
            </w:tcBorders>
            <w:shd w:val="clear" w:color="auto" w:fill="auto"/>
            <w:vAlign w:val="center"/>
          </w:tcPr>
          <w:p w14:paraId="7AAFE5A4" w14:textId="68169D36" w:rsidR="00CD27CB" w:rsidRPr="004D3293" w:rsidRDefault="00CD27CB" w:rsidP="009F6B15">
            <w:pPr>
              <w:pStyle w:val="08-Tabelageral"/>
              <w:rPr>
                <w:rFonts w:cs="Arial"/>
                <w:szCs w:val="14"/>
              </w:rPr>
            </w:pPr>
            <w:r w:rsidRPr="003D499C">
              <w:t>(</w:t>
            </w:r>
            <w:r w:rsidRPr="00D9200E">
              <w:t>828</w:t>
            </w:r>
            <w:r w:rsidRPr="003D499C">
              <w:t>)</w:t>
            </w:r>
          </w:p>
        </w:tc>
        <w:tc>
          <w:tcPr>
            <w:tcW w:w="1526" w:type="dxa"/>
            <w:tcBorders>
              <w:top w:val="nil"/>
            </w:tcBorders>
            <w:shd w:val="clear" w:color="auto" w:fill="auto"/>
            <w:vAlign w:val="center"/>
          </w:tcPr>
          <w:p w14:paraId="4909B379" w14:textId="1E7491CC" w:rsidR="00CD27CB" w:rsidRDefault="00CD27CB" w:rsidP="009F6B15">
            <w:pPr>
              <w:pStyle w:val="08-Tabelageral"/>
              <w:rPr>
                <w:rFonts w:cs="Arial"/>
                <w:color w:val="000000"/>
                <w:szCs w:val="14"/>
              </w:rPr>
            </w:pPr>
            <w:r>
              <w:t>(</w:t>
            </w:r>
            <w:r w:rsidRPr="00D9200E">
              <w:t>274</w:t>
            </w:r>
            <w:r>
              <w:t>)</w:t>
            </w:r>
          </w:p>
        </w:tc>
      </w:tr>
      <w:tr w:rsidR="00CD27CB" w:rsidRPr="004078D0" w14:paraId="5F48F8B7" w14:textId="77777777" w:rsidTr="009F6B15">
        <w:trPr>
          <w:trHeight w:val="238"/>
          <w:jc w:val="center"/>
        </w:trPr>
        <w:tc>
          <w:tcPr>
            <w:tcW w:w="2986" w:type="dxa"/>
            <w:gridSpan w:val="2"/>
            <w:tcBorders>
              <w:top w:val="nil"/>
            </w:tcBorders>
            <w:shd w:val="clear" w:color="auto" w:fill="auto"/>
            <w:vAlign w:val="center"/>
          </w:tcPr>
          <w:p w14:paraId="1C76292A" w14:textId="5FB68EA4" w:rsidR="00CD27CB" w:rsidRPr="00CB7397" w:rsidRDefault="0033478A" w:rsidP="009F6B15">
            <w:pPr>
              <w:pStyle w:val="08-Tabelageral"/>
              <w:jc w:val="left"/>
            </w:pPr>
            <w:r w:rsidRPr="0033478A">
              <w:t>Communication</w:t>
            </w:r>
          </w:p>
        </w:tc>
        <w:tc>
          <w:tcPr>
            <w:tcW w:w="417" w:type="dxa"/>
            <w:tcBorders>
              <w:top w:val="nil"/>
            </w:tcBorders>
            <w:shd w:val="clear" w:color="auto" w:fill="auto"/>
            <w:vAlign w:val="center"/>
          </w:tcPr>
          <w:p w14:paraId="7C15F4AA" w14:textId="77777777" w:rsidR="00CD27CB" w:rsidRPr="006468C2" w:rsidRDefault="00CD27CB" w:rsidP="00CD27CB">
            <w:pPr>
              <w:pStyle w:val="08-Tabelageral"/>
              <w:rPr>
                <w:rFonts w:cs="Arial"/>
                <w:szCs w:val="14"/>
              </w:rPr>
            </w:pPr>
          </w:p>
        </w:tc>
        <w:tc>
          <w:tcPr>
            <w:tcW w:w="1598" w:type="dxa"/>
            <w:gridSpan w:val="2"/>
            <w:tcBorders>
              <w:top w:val="nil"/>
            </w:tcBorders>
            <w:shd w:val="clear" w:color="auto" w:fill="auto"/>
            <w:vAlign w:val="center"/>
          </w:tcPr>
          <w:p w14:paraId="715817BD" w14:textId="7BB95CD2" w:rsidR="00CD27CB" w:rsidRPr="006468C2" w:rsidRDefault="00CD27CB" w:rsidP="009F6B15">
            <w:pPr>
              <w:pStyle w:val="08-Tabelageral"/>
              <w:rPr>
                <w:rFonts w:cs="Arial"/>
                <w:szCs w:val="14"/>
              </w:rPr>
            </w:pPr>
            <w:r w:rsidRPr="00703FC2">
              <w:t>--</w:t>
            </w:r>
          </w:p>
        </w:tc>
        <w:tc>
          <w:tcPr>
            <w:tcW w:w="1412" w:type="dxa"/>
            <w:tcBorders>
              <w:top w:val="nil"/>
            </w:tcBorders>
            <w:shd w:val="clear" w:color="auto" w:fill="auto"/>
            <w:vAlign w:val="center"/>
          </w:tcPr>
          <w:p w14:paraId="5B93A2C6" w14:textId="334221E7" w:rsidR="00CD27CB" w:rsidRPr="006468C2" w:rsidRDefault="00CD27CB" w:rsidP="009F6B15">
            <w:pPr>
              <w:pStyle w:val="08-Tabelageral"/>
            </w:pPr>
            <w:r w:rsidRPr="00703FC2">
              <w:t>--</w:t>
            </w:r>
          </w:p>
        </w:tc>
        <w:tc>
          <w:tcPr>
            <w:tcW w:w="251" w:type="dxa"/>
            <w:tcBorders>
              <w:top w:val="nil"/>
            </w:tcBorders>
            <w:shd w:val="clear" w:color="auto" w:fill="auto"/>
            <w:vAlign w:val="center"/>
          </w:tcPr>
          <w:p w14:paraId="49D85C2C" w14:textId="77777777" w:rsidR="00CD27CB" w:rsidRPr="006468C2" w:rsidRDefault="00CD27CB" w:rsidP="009F6B15">
            <w:pPr>
              <w:pStyle w:val="08-Tabelageral"/>
              <w:rPr>
                <w:rFonts w:cs="Arial"/>
                <w:szCs w:val="14"/>
              </w:rPr>
            </w:pPr>
          </w:p>
        </w:tc>
        <w:tc>
          <w:tcPr>
            <w:tcW w:w="1449" w:type="dxa"/>
            <w:gridSpan w:val="2"/>
            <w:tcBorders>
              <w:top w:val="nil"/>
            </w:tcBorders>
            <w:shd w:val="clear" w:color="auto" w:fill="auto"/>
            <w:vAlign w:val="center"/>
          </w:tcPr>
          <w:p w14:paraId="0C54E073" w14:textId="0E197141" w:rsidR="00CD27CB" w:rsidRPr="006468C2" w:rsidRDefault="00CD27CB" w:rsidP="009F6B15">
            <w:pPr>
              <w:pStyle w:val="08-Tabelageral"/>
              <w:rPr>
                <w:rFonts w:cs="Arial"/>
                <w:szCs w:val="14"/>
              </w:rPr>
            </w:pPr>
            <w:r w:rsidRPr="003D499C">
              <w:t>(</w:t>
            </w:r>
            <w:r w:rsidRPr="00D9200E">
              <w:t>690</w:t>
            </w:r>
            <w:r w:rsidRPr="003D499C">
              <w:t>)</w:t>
            </w:r>
          </w:p>
        </w:tc>
        <w:tc>
          <w:tcPr>
            <w:tcW w:w="1526" w:type="dxa"/>
            <w:tcBorders>
              <w:top w:val="nil"/>
            </w:tcBorders>
            <w:shd w:val="clear" w:color="auto" w:fill="auto"/>
            <w:vAlign w:val="center"/>
          </w:tcPr>
          <w:p w14:paraId="2F3354CD" w14:textId="6FDA103B" w:rsidR="00CD27CB" w:rsidRPr="004078D0" w:rsidRDefault="00CD27CB" w:rsidP="009F6B15">
            <w:pPr>
              <w:pStyle w:val="08-Tabelageral"/>
              <w:rPr>
                <w:rFonts w:cs="Arial"/>
                <w:szCs w:val="14"/>
              </w:rPr>
            </w:pPr>
            <w:r w:rsidRPr="00B4442C">
              <w:t>(</w:t>
            </w:r>
            <w:r w:rsidRPr="00D9200E">
              <w:t>126</w:t>
            </w:r>
            <w:r w:rsidRPr="00B4442C">
              <w:t>)</w:t>
            </w:r>
          </w:p>
        </w:tc>
      </w:tr>
      <w:tr w:rsidR="00CD27CB" w:rsidRPr="004078D0" w14:paraId="604EBA98" w14:textId="77777777" w:rsidTr="009F6B15">
        <w:trPr>
          <w:trHeight w:val="238"/>
          <w:jc w:val="center"/>
        </w:trPr>
        <w:tc>
          <w:tcPr>
            <w:tcW w:w="2986" w:type="dxa"/>
            <w:gridSpan w:val="2"/>
            <w:tcBorders>
              <w:top w:val="nil"/>
            </w:tcBorders>
            <w:shd w:val="clear" w:color="auto" w:fill="auto"/>
            <w:vAlign w:val="center"/>
          </w:tcPr>
          <w:p w14:paraId="0D7A5FD2" w14:textId="671F9BA3" w:rsidR="00CD27CB" w:rsidRPr="00CB7397" w:rsidRDefault="00DE7F2D" w:rsidP="009F6B15">
            <w:pPr>
              <w:pStyle w:val="08-Tabelageral"/>
              <w:jc w:val="left"/>
            </w:pPr>
            <w:proofErr w:type="spellStart"/>
            <w:r w:rsidRPr="00DE7F2D">
              <w:t>Remuneration</w:t>
            </w:r>
            <w:proofErr w:type="spellEnd"/>
            <w:r w:rsidRPr="00DE7F2D">
              <w:t xml:space="preserve"> </w:t>
            </w:r>
            <w:proofErr w:type="spellStart"/>
            <w:r w:rsidRPr="00DE7F2D">
              <w:t>of</w:t>
            </w:r>
            <w:proofErr w:type="spellEnd"/>
            <w:r w:rsidRPr="00DE7F2D">
              <w:t xml:space="preserve"> banking </w:t>
            </w:r>
            <w:proofErr w:type="spellStart"/>
            <w:r w:rsidRPr="00DE7F2D">
              <w:t>correspondents</w:t>
            </w:r>
            <w:proofErr w:type="spellEnd"/>
          </w:p>
        </w:tc>
        <w:tc>
          <w:tcPr>
            <w:tcW w:w="417" w:type="dxa"/>
            <w:tcBorders>
              <w:top w:val="nil"/>
            </w:tcBorders>
            <w:shd w:val="clear" w:color="auto" w:fill="auto"/>
            <w:vAlign w:val="center"/>
          </w:tcPr>
          <w:p w14:paraId="2ABABEE0" w14:textId="77777777" w:rsidR="00CD27CB" w:rsidRPr="006468C2" w:rsidRDefault="00CD27CB" w:rsidP="00CD27CB">
            <w:pPr>
              <w:pStyle w:val="08-Tabelageral"/>
              <w:rPr>
                <w:rFonts w:cs="Arial"/>
                <w:szCs w:val="14"/>
              </w:rPr>
            </w:pPr>
          </w:p>
        </w:tc>
        <w:tc>
          <w:tcPr>
            <w:tcW w:w="1598" w:type="dxa"/>
            <w:gridSpan w:val="2"/>
            <w:tcBorders>
              <w:top w:val="nil"/>
            </w:tcBorders>
            <w:shd w:val="clear" w:color="auto" w:fill="auto"/>
            <w:vAlign w:val="center"/>
          </w:tcPr>
          <w:p w14:paraId="59396B12" w14:textId="37D6A297" w:rsidR="00CD27CB" w:rsidRPr="006468C2" w:rsidRDefault="00CD27CB" w:rsidP="009F6B15">
            <w:pPr>
              <w:pStyle w:val="08-Tabelageral"/>
              <w:rPr>
                <w:rFonts w:cs="Arial"/>
                <w:szCs w:val="14"/>
              </w:rPr>
            </w:pPr>
            <w:r w:rsidRPr="00703FC2">
              <w:t>--</w:t>
            </w:r>
          </w:p>
        </w:tc>
        <w:tc>
          <w:tcPr>
            <w:tcW w:w="1412" w:type="dxa"/>
            <w:tcBorders>
              <w:top w:val="nil"/>
            </w:tcBorders>
            <w:shd w:val="clear" w:color="auto" w:fill="auto"/>
            <w:vAlign w:val="center"/>
          </w:tcPr>
          <w:p w14:paraId="0ACD6743" w14:textId="62A58C1B" w:rsidR="00CD27CB" w:rsidRPr="006468C2" w:rsidRDefault="00CD27CB" w:rsidP="009F6B15">
            <w:pPr>
              <w:pStyle w:val="08-Tabelageral"/>
            </w:pPr>
            <w:r w:rsidRPr="00703FC2">
              <w:t>--</w:t>
            </w:r>
          </w:p>
        </w:tc>
        <w:tc>
          <w:tcPr>
            <w:tcW w:w="251" w:type="dxa"/>
            <w:tcBorders>
              <w:top w:val="nil"/>
            </w:tcBorders>
            <w:shd w:val="clear" w:color="auto" w:fill="auto"/>
            <w:vAlign w:val="center"/>
          </w:tcPr>
          <w:p w14:paraId="04FF2107" w14:textId="77777777" w:rsidR="00CD27CB" w:rsidRPr="006468C2" w:rsidRDefault="00CD27CB" w:rsidP="009F6B15">
            <w:pPr>
              <w:pStyle w:val="08-Tabelageral"/>
              <w:rPr>
                <w:rFonts w:cs="Arial"/>
                <w:szCs w:val="14"/>
              </w:rPr>
            </w:pPr>
          </w:p>
        </w:tc>
        <w:tc>
          <w:tcPr>
            <w:tcW w:w="1449" w:type="dxa"/>
            <w:gridSpan w:val="2"/>
            <w:tcBorders>
              <w:top w:val="nil"/>
            </w:tcBorders>
            <w:shd w:val="clear" w:color="auto" w:fill="auto"/>
            <w:vAlign w:val="center"/>
          </w:tcPr>
          <w:p w14:paraId="4AA2B90C" w14:textId="70D9ABEE" w:rsidR="00CD27CB" w:rsidRPr="006468C2" w:rsidRDefault="00CD27CB" w:rsidP="009F6B15">
            <w:pPr>
              <w:pStyle w:val="08-Tabelageral"/>
              <w:rPr>
                <w:rFonts w:cs="Arial"/>
                <w:szCs w:val="14"/>
              </w:rPr>
            </w:pPr>
            <w:r w:rsidRPr="003D499C">
              <w:t>(</w:t>
            </w:r>
            <w:r w:rsidRPr="00D9200E">
              <w:t>598</w:t>
            </w:r>
            <w:r w:rsidRPr="003D499C">
              <w:t>)</w:t>
            </w:r>
          </w:p>
        </w:tc>
        <w:tc>
          <w:tcPr>
            <w:tcW w:w="1526" w:type="dxa"/>
            <w:tcBorders>
              <w:top w:val="nil"/>
            </w:tcBorders>
            <w:shd w:val="clear" w:color="auto" w:fill="auto"/>
            <w:vAlign w:val="center"/>
          </w:tcPr>
          <w:p w14:paraId="5FA1E157" w14:textId="77B3919F" w:rsidR="00CD27CB" w:rsidRPr="004078D0" w:rsidRDefault="00CD27CB" w:rsidP="009F6B15">
            <w:pPr>
              <w:pStyle w:val="08-Tabelageral"/>
              <w:rPr>
                <w:rFonts w:cs="Arial"/>
                <w:szCs w:val="14"/>
              </w:rPr>
            </w:pPr>
            <w:r w:rsidRPr="00B4442C">
              <w:t>(</w:t>
            </w:r>
            <w:r w:rsidRPr="00D9200E">
              <w:t>1</w:t>
            </w:r>
            <w:r w:rsidR="005618B8">
              <w:t>,</w:t>
            </w:r>
            <w:r w:rsidRPr="00D9200E">
              <w:t>461</w:t>
            </w:r>
            <w:r w:rsidRPr="00B4442C">
              <w:t>)</w:t>
            </w:r>
          </w:p>
        </w:tc>
      </w:tr>
      <w:tr w:rsidR="00CD27CB" w:rsidRPr="004078D0" w14:paraId="232AE361" w14:textId="77777777" w:rsidTr="009F6B15">
        <w:trPr>
          <w:trHeight w:val="238"/>
          <w:jc w:val="center"/>
        </w:trPr>
        <w:tc>
          <w:tcPr>
            <w:tcW w:w="2986" w:type="dxa"/>
            <w:gridSpan w:val="2"/>
            <w:tcBorders>
              <w:top w:val="nil"/>
            </w:tcBorders>
            <w:shd w:val="clear" w:color="auto" w:fill="auto"/>
            <w:vAlign w:val="center"/>
          </w:tcPr>
          <w:p w14:paraId="475939F3" w14:textId="4DCE134F" w:rsidR="00CD27CB" w:rsidRPr="00CB7397" w:rsidRDefault="003D751D" w:rsidP="009F6B15">
            <w:pPr>
              <w:pStyle w:val="08-Tabelageral"/>
              <w:jc w:val="left"/>
            </w:pPr>
            <w:r w:rsidRPr="003D751D">
              <w:t xml:space="preserve">Service </w:t>
            </w:r>
            <w:proofErr w:type="spellStart"/>
            <w:r w:rsidRPr="003D751D">
              <w:t>travels</w:t>
            </w:r>
            <w:proofErr w:type="spellEnd"/>
          </w:p>
        </w:tc>
        <w:tc>
          <w:tcPr>
            <w:tcW w:w="417" w:type="dxa"/>
            <w:tcBorders>
              <w:top w:val="nil"/>
            </w:tcBorders>
            <w:shd w:val="clear" w:color="auto" w:fill="auto"/>
            <w:vAlign w:val="center"/>
          </w:tcPr>
          <w:p w14:paraId="45110C39" w14:textId="77777777" w:rsidR="00CD27CB" w:rsidRPr="006468C2" w:rsidRDefault="00CD27CB" w:rsidP="00CD27CB">
            <w:pPr>
              <w:pStyle w:val="08-Tabelageral"/>
              <w:rPr>
                <w:rFonts w:cs="Arial"/>
                <w:szCs w:val="14"/>
              </w:rPr>
            </w:pPr>
          </w:p>
        </w:tc>
        <w:tc>
          <w:tcPr>
            <w:tcW w:w="1598" w:type="dxa"/>
            <w:gridSpan w:val="2"/>
            <w:tcBorders>
              <w:top w:val="nil"/>
            </w:tcBorders>
            <w:shd w:val="clear" w:color="auto" w:fill="auto"/>
            <w:vAlign w:val="center"/>
          </w:tcPr>
          <w:p w14:paraId="3A0EC498" w14:textId="168EC196" w:rsidR="00CD27CB" w:rsidRPr="006468C2" w:rsidRDefault="00CD27CB" w:rsidP="009F6B15">
            <w:pPr>
              <w:pStyle w:val="08-Tabelageral"/>
              <w:rPr>
                <w:rFonts w:cs="Arial"/>
                <w:szCs w:val="14"/>
              </w:rPr>
            </w:pPr>
            <w:r w:rsidRPr="00703FC2">
              <w:t>(253)</w:t>
            </w:r>
          </w:p>
        </w:tc>
        <w:tc>
          <w:tcPr>
            <w:tcW w:w="1412" w:type="dxa"/>
            <w:tcBorders>
              <w:top w:val="nil"/>
            </w:tcBorders>
            <w:shd w:val="clear" w:color="auto" w:fill="auto"/>
            <w:vAlign w:val="center"/>
          </w:tcPr>
          <w:p w14:paraId="6398C58C" w14:textId="4ADAAB03" w:rsidR="00CD27CB" w:rsidRPr="006468C2" w:rsidRDefault="00CD27CB" w:rsidP="009F6B15">
            <w:pPr>
              <w:pStyle w:val="08-Tabelageral"/>
            </w:pPr>
            <w:r w:rsidRPr="00703FC2">
              <w:t>(159)</w:t>
            </w:r>
          </w:p>
        </w:tc>
        <w:tc>
          <w:tcPr>
            <w:tcW w:w="251" w:type="dxa"/>
            <w:tcBorders>
              <w:top w:val="nil"/>
            </w:tcBorders>
            <w:shd w:val="clear" w:color="auto" w:fill="auto"/>
            <w:vAlign w:val="center"/>
          </w:tcPr>
          <w:p w14:paraId="76DF6CE3" w14:textId="77777777" w:rsidR="00CD27CB" w:rsidRPr="006468C2" w:rsidRDefault="00CD27CB" w:rsidP="009F6B15">
            <w:pPr>
              <w:pStyle w:val="08-Tabelageral"/>
              <w:rPr>
                <w:rFonts w:cs="Arial"/>
                <w:szCs w:val="14"/>
              </w:rPr>
            </w:pPr>
          </w:p>
        </w:tc>
        <w:tc>
          <w:tcPr>
            <w:tcW w:w="1449" w:type="dxa"/>
            <w:gridSpan w:val="2"/>
            <w:tcBorders>
              <w:top w:val="nil"/>
            </w:tcBorders>
            <w:shd w:val="clear" w:color="auto" w:fill="auto"/>
            <w:vAlign w:val="center"/>
          </w:tcPr>
          <w:p w14:paraId="74614948" w14:textId="25846BF6" w:rsidR="00CD27CB" w:rsidRPr="006468C2" w:rsidRDefault="00CD27CB" w:rsidP="009F6B15">
            <w:pPr>
              <w:pStyle w:val="08-Tabelageral"/>
              <w:rPr>
                <w:rFonts w:cs="Arial"/>
                <w:szCs w:val="14"/>
              </w:rPr>
            </w:pPr>
            <w:r w:rsidRPr="003D499C">
              <w:t>(</w:t>
            </w:r>
            <w:r w:rsidRPr="00D9200E">
              <w:t>560</w:t>
            </w:r>
            <w:r w:rsidRPr="003D499C">
              <w:t>)</w:t>
            </w:r>
          </w:p>
        </w:tc>
        <w:tc>
          <w:tcPr>
            <w:tcW w:w="1526" w:type="dxa"/>
            <w:tcBorders>
              <w:top w:val="nil"/>
            </w:tcBorders>
            <w:shd w:val="clear" w:color="auto" w:fill="auto"/>
            <w:vAlign w:val="center"/>
          </w:tcPr>
          <w:p w14:paraId="53454312" w14:textId="67C43DC3" w:rsidR="00CD27CB" w:rsidRPr="004078D0" w:rsidRDefault="00CD27CB" w:rsidP="009F6B15">
            <w:pPr>
              <w:pStyle w:val="08-Tabelageral"/>
              <w:rPr>
                <w:rFonts w:cs="Arial"/>
                <w:szCs w:val="14"/>
              </w:rPr>
            </w:pPr>
            <w:r w:rsidRPr="00B4442C">
              <w:t>(</w:t>
            </w:r>
            <w:r w:rsidRPr="00D9200E">
              <w:t>565</w:t>
            </w:r>
            <w:r w:rsidRPr="00B4442C">
              <w:t>)</w:t>
            </w:r>
          </w:p>
        </w:tc>
      </w:tr>
      <w:tr w:rsidR="00CD27CB" w:rsidRPr="004078D0" w14:paraId="66FFF80F" w14:textId="77777777" w:rsidTr="009F6B15">
        <w:trPr>
          <w:trHeight w:val="238"/>
          <w:jc w:val="center"/>
        </w:trPr>
        <w:tc>
          <w:tcPr>
            <w:tcW w:w="2986" w:type="dxa"/>
            <w:gridSpan w:val="2"/>
            <w:tcBorders>
              <w:top w:val="nil"/>
            </w:tcBorders>
            <w:shd w:val="clear" w:color="auto" w:fill="auto"/>
            <w:vAlign w:val="center"/>
          </w:tcPr>
          <w:p w14:paraId="6CB3411D" w14:textId="0F97B864" w:rsidR="00CD27CB" w:rsidRPr="00E0586E" w:rsidRDefault="0089275C" w:rsidP="009F6B15">
            <w:pPr>
              <w:pStyle w:val="08-Tabelageral"/>
              <w:jc w:val="left"/>
            </w:pPr>
            <w:proofErr w:type="spellStart"/>
            <w:r w:rsidRPr="0089275C">
              <w:t>Audit</w:t>
            </w:r>
            <w:proofErr w:type="spellEnd"/>
          </w:p>
        </w:tc>
        <w:tc>
          <w:tcPr>
            <w:tcW w:w="417" w:type="dxa"/>
            <w:tcBorders>
              <w:top w:val="nil"/>
            </w:tcBorders>
            <w:shd w:val="clear" w:color="auto" w:fill="auto"/>
            <w:vAlign w:val="center"/>
          </w:tcPr>
          <w:p w14:paraId="33D5E51B" w14:textId="77777777" w:rsidR="00CD27CB" w:rsidRPr="006468C2" w:rsidRDefault="00CD27CB" w:rsidP="00CD27CB">
            <w:pPr>
              <w:pStyle w:val="08-Tabelageral"/>
              <w:rPr>
                <w:rFonts w:cs="Arial"/>
                <w:szCs w:val="14"/>
              </w:rPr>
            </w:pPr>
          </w:p>
        </w:tc>
        <w:tc>
          <w:tcPr>
            <w:tcW w:w="1598" w:type="dxa"/>
            <w:gridSpan w:val="2"/>
            <w:tcBorders>
              <w:top w:val="nil"/>
            </w:tcBorders>
            <w:shd w:val="clear" w:color="auto" w:fill="auto"/>
            <w:vAlign w:val="center"/>
          </w:tcPr>
          <w:p w14:paraId="2FC3021E" w14:textId="41DF7BD0" w:rsidR="00CD27CB" w:rsidRDefault="00CD27CB" w:rsidP="009F6B15">
            <w:pPr>
              <w:pStyle w:val="08-Tabelageral"/>
              <w:rPr>
                <w:rFonts w:cs="Arial"/>
                <w:szCs w:val="14"/>
              </w:rPr>
            </w:pPr>
            <w:r w:rsidRPr="00703FC2">
              <w:t>(41)</w:t>
            </w:r>
          </w:p>
        </w:tc>
        <w:tc>
          <w:tcPr>
            <w:tcW w:w="1412" w:type="dxa"/>
            <w:tcBorders>
              <w:top w:val="nil"/>
            </w:tcBorders>
            <w:shd w:val="clear" w:color="auto" w:fill="auto"/>
            <w:vAlign w:val="center"/>
          </w:tcPr>
          <w:p w14:paraId="67351369" w14:textId="359DBFB7" w:rsidR="00CD27CB" w:rsidRDefault="00CD27CB" w:rsidP="009F6B15">
            <w:pPr>
              <w:pStyle w:val="08-Tabelageral"/>
            </w:pPr>
            <w:r w:rsidRPr="00703FC2">
              <w:t>(78)</w:t>
            </w:r>
          </w:p>
        </w:tc>
        <w:tc>
          <w:tcPr>
            <w:tcW w:w="251" w:type="dxa"/>
            <w:tcBorders>
              <w:top w:val="nil"/>
            </w:tcBorders>
            <w:shd w:val="clear" w:color="auto" w:fill="auto"/>
            <w:vAlign w:val="center"/>
          </w:tcPr>
          <w:p w14:paraId="7A368D2A" w14:textId="77777777" w:rsidR="00CD27CB" w:rsidRPr="006468C2" w:rsidRDefault="00CD27CB" w:rsidP="009F6B15">
            <w:pPr>
              <w:pStyle w:val="08-Tabelageral"/>
              <w:rPr>
                <w:rFonts w:cs="Arial"/>
                <w:szCs w:val="14"/>
              </w:rPr>
            </w:pPr>
          </w:p>
        </w:tc>
        <w:tc>
          <w:tcPr>
            <w:tcW w:w="1449" w:type="dxa"/>
            <w:gridSpan w:val="2"/>
            <w:tcBorders>
              <w:top w:val="nil"/>
            </w:tcBorders>
            <w:shd w:val="clear" w:color="auto" w:fill="auto"/>
            <w:vAlign w:val="center"/>
          </w:tcPr>
          <w:p w14:paraId="19D28549" w14:textId="6E825FDE" w:rsidR="00CD27CB" w:rsidRDefault="00CD27CB" w:rsidP="009F6B15">
            <w:pPr>
              <w:pStyle w:val="08-Tabelageral"/>
              <w:rPr>
                <w:rFonts w:cs="Arial"/>
                <w:szCs w:val="14"/>
              </w:rPr>
            </w:pPr>
            <w:r w:rsidRPr="003D499C">
              <w:t>(</w:t>
            </w:r>
            <w:r w:rsidRPr="00D9200E">
              <w:t>326</w:t>
            </w:r>
            <w:r w:rsidRPr="003D499C">
              <w:t>)</w:t>
            </w:r>
          </w:p>
        </w:tc>
        <w:tc>
          <w:tcPr>
            <w:tcW w:w="1526" w:type="dxa"/>
            <w:tcBorders>
              <w:top w:val="nil"/>
            </w:tcBorders>
            <w:shd w:val="clear" w:color="auto" w:fill="auto"/>
            <w:vAlign w:val="center"/>
          </w:tcPr>
          <w:p w14:paraId="3C501344" w14:textId="1AA4B56C" w:rsidR="00CD27CB" w:rsidRDefault="00CD27CB" w:rsidP="009F6B15">
            <w:pPr>
              <w:pStyle w:val="08-Tabelageral"/>
            </w:pPr>
            <w:r w:rsidRPr="00B4442C">
              <w:t>(</w:t>
            </w:r>
            <w:r w:rsidRPr="00D9200E">
              <w:t>605</w:t>
            </w:r>
            <w:r w:rsidRPr="00B4442C">
              <w:t>)</w:t>
            </w:r>
          </w:p>
        </w:tc>
      </w:tr>
      <w:tr w:rsidR="00CD27CB" w:rsidRPr="004078D0" w14:paraId="0FFE649F" w14:textId="77777777" w:rsidTr="009F6B15">
        <w:trPr>
          <w:trHeight w:val="238"/>
          <w:jc w:val="center"/>
        </w:trPr>
        <w:tc>
          <w:tcPr>
            <w:tcW w:w="2986" w:type="dxa"/>
            <w:gridSpan w:val="2"/>
            <w:tcBorders>
              <w:top w:val="nil"/>
            </w:tcBorders>
            <w:shd w:val="clear" w:color="auto" w:fill="auto"/>
            <w:vAlign w:val="center"/>
          </w:tcPr>
          <w:p w14:paraId="2CFA7725" w14:textId="1AE7F94F" w:rsidR="00CD27CB" w:rsidRPr="00E0586E" w:rsidRDefault="00895666" w:rsidP="009F6B15">
            <w:pPr>
              <w:pStyle w:val="08-Tabelageral"/>
              <w:jc w:val="left"/>
            </w:pPr>
            <w:proofErr w:type="spellStart"/>
            <w:r w:rsidRPr="00895666">
              <w:t>Consultancy</w:t>
            </w:r>
            <w:proofErr w:type="spellEnd"/>
          </w:p>
        </w:tc>
        <w:tc>
          <w:tcPr>
            <w:tcW w:w="417" w:type="dxa"/>
            <w:tcBorders>
              <w:top w:val="nil"/>
            </w:tcBorders>
            <w:shd w:val="clear" w:color="auto" w:fill="auto"/>
            <w:vAlign w:val="center"/>
          </w:tcPr>
          <w:p w14:paraId="1FB99B1D" w14:textId="77777777" w:rsidR="00CD27CB" w:rsidRPr="006468C2" w:rsidRDefault="00CD27CB" w:rsidP="00CD27CB">
            <w:pPr>
              <w:pStyle w:val="08-Tabelageral"/>
              <w:rPr>
                <w:rFonts w:cs="Arial"/>
                <w:szCs w:val="14"/>
              </w:rPr>
            </w:pPr>
          </w:p>
        </w:tc>
        <w:tc>
          <w:tcPr>
            <w:tcW w:w="1598" w:type="dxa"/>
            <w:gridSpan w:val="2"/>
            <w:tcBorders>
              <w:top w:val="nil"/>
            </w:tcBorders>
            <w:shd w:val="clear" w:color="auto" w:fill="auto"/>
            <w:vAlign w:val="center"/>
          </w:tcPr>
          <w:p w14:paraId="2E8064C1" w14:textId="7FD0B18F" w:rsidR="00CD27CB" w:rsidRDefault="00CD27CB" w:rsidP="009F6B15">
            <w:pPr>
              <w:pStyle w:val="08-Tabelageral"/>
              <w:rPr>
                <w:rFonts w:cs="Arial"/>
                <w:szCs w:val="14"/>
              </w:rPr>
            </w:pPr>
            <w:r w:rsidRPr="00E102A2">
              <w:t>(</w:t>
            </w:r>
            <w:r w:rsidRPr="00703FC2">
              <w:t>89</w:t>
            </w:r>
            <w:r w:rsidRPr="00E102A2">
              <w:t>)</w:t>
            </w:r>
          </w:p>
        </w:tc>
        <w:tc>
          <w:tcPr>
            <w:tcW w:w="1412" w:type="dxa"/>
            <w:tcBorders>
              <w:top w:val="nil"/>
            </w:tcBorders>
            <w:shd w:val="clear" w:color="auto" w:fill="auto"/>
            <w:vAlign w:val="center"/>
          </w:tcPr>
          <w:p w14:paraId="0EA602F4" w14:textId="0438B23D" w:rsidR="00CD27CB" w:rsidRDefault="00CD27CB" w:rsidP="009F6B15">
            <w:pPr>
              <w:pStyle w:val="08-Tabelageral"/>
            </w:pPr>
            <w:r w:rsidRPr="004F5C6B">
              <w:t>(</w:t>
            </w:r>
            <w:r w:rsidRPr="00703FC2">
              <w:t>127</w:t>
            </w:r>
            <w:r w:rsidRPr="004F5C6B">
              <w:t>)</w:t>
            </w:r>
          </w:p>
        </w:tc>
        <w:tc>
          <w:tcPr>
            <w:tcW w:w="251" w:type="dxa"/>
            <w:tcBorders>
              <w:top w:val="nil"/>
            </w:tcBorders>
            <w:shd w:val="clear" w:color="auto" w:fill="auto"/>
            <w:vAlign w:val="center"/>
          </w:tcPr>
          <w:p w14:paraId="11CBFF05" w14:textId="77777777" w:rsidR="00CD27CB" w:rsidRPr="006468C2" w:rsidRDefault="00CD27CB" w:rsidP="009F6B15">
            <w:pPr>
              <w:pStyle w:val="08-Tabelageral"/>
              <w:rPr>
                <w:rFonts w:cs="Arial"/>
                <w:szCs w:val="14"/>
              </w:rPr>
            </w:pPr>
          </w:p>
        </w:tc>
        <w:tc>
          <w:tcPr>
            <w:tcW w:w="1449" w:type="dxa"/>
            <w:gridSpan w:val="2"/>
            <w:tcBorders>
              <w:top w:val="nil"/>
            </w:tcBorders>
            <w:shd w:val="clear" w:color="auto" w:fill="auto"/>
            <w:vAlign w:val="center"/>
          </w:tcPr>
          <w:p w14:paraId="5A031504" w14:textId="3BD0A7C2" w:rsidR="00CD27CB" w:rsidRDefault="00CD27CB" w:rsidP="009F6B15">
            <w:pPr>
              <w:pStyle w:val="08-Tabelageral"/>
              <w:rPr>
                <w:rFonts w:cs="Arial"/>
                <w:szCs w:val="14"/>
              </w:rPr>
            </w:pPr>
            <w:r w:rsidRPr="003D499C">
              <w:t>(</w:t>
            </w:r>
            <w:r w:rsidRPr="00D9200E">
              <w:t>229</w:t>
            </w:r>
            <w:r w:rsidRPr="003D499C">
              <w:t>)</w:t>
            </w:r>
          </w:p>
        </w:tc>
        <w:tc>
          <w:tcPr>
            <w:tcW w:w="1526" w:type="dxa"/>
            <w:tcBorders>
              <w:top w:val="nil"/>
            </w:tcBorders>
            <w:shd w:val="clear" w:color="auto" w:fill="auto"/>
            <w:vAlign w:val="center"/>
          </w:tcPr>
          <w:p w14:paraId="434A2F1E" w14:textId="4EC087CE" w:rsidR="00CD27CB" w:rsidRDefault="00CD27CB" w:rsidP="009F6B15">
            <w:pPr>
              <w:pStyle w:val="08-Tabelageral"/>
            </w:pPr>
            <w:r w:rsidRPr="00B4442C">
              <w:t>(</w:t>
            </w:r>
            <w:r w:rsidRPr="00D9200E">
              <w:t>449</w:t>
            </w:r>
            <w:r w:rsidRPr="00B4442C">
              <w:t>)</w:t>
            </w:r>
          </w:p>
        </w:tc>
      </w:tr>
      <w:tr w:rsidR="00CD27CB" w:rsidRPr="004078D0" w14:paraId="5C1C78D5" w14:textId="77777777" w:rsidTr="009F6B15">
        <w:trPr>
          <w:trHeight w:val="238"/>
          <w:jc w:val="center"/>
        </w:trPr>
        <w:tc>
          <w:tcPr>
            <w:tcW w:w="2986" w:type="dxa"/>
            <w:gridSpan w:val="2"/>
            <w:tcBorders>
              <w:top w:val="nil"/>
            </w:tcBorders>
            <w:shd w:val="clear" w:color="auto" w:fill="auto"/>
            <w:vAlign w:val="center"/>
          </w:tcPr>
          <w:p w14:paraId="7BF9314F" w14:textId="2F70AE36" w:rsidR="00CD27CB" w:rsidRPr="00E0586E" w:rsidRDefault="00D5407D" w:rsidP="009F6B15">
            <w:pPr>
              <w:pStyle w:val="08-Tabelageral"/>
              <w:jc w:val="left"/>
            </w:pPr>
            <w:proofErr w:type="spellStart"/>
            <w:r w:rsidRPr="00D5407D">
              <w:t>Transport</w:t>
            </w:r>
            <w:proofErr w:type="spellEnd"/>
          </w:p>
        </w:tc>
        <w:tc>
          <w:tcPr>
            <w:tcW w:w="417" w:type="dxa"/>
            <w:tcBorders>
              <w:top w:val="nil"/>
            </w:tcBorders>
            <w:shd w:val="clear" w:color="auto" w:fill="auto"/>
            <w:vAlign w:val="center"/>
          </w:tcPr>
          <w:p w14:paraId="21E5A3C1" w14:textId="77777777" w:rsidR="00CD27CB" w:rsidRPr="006468C2" w:rsidRDefault="00CD27CB" w:rsidP="00CD27CB">
            <w:pPr>
              <w:pStyle w:val="08-Tabelageral"/>
              <w:rPr>
                <w:rFonts w:cs="Arial"/>
                <w:szCs w:val="14"/>
              </w:rPr>
            </w:pPr>
          </w:p>
        </w:tc>
        <w:tc>
          <w:tcPr>
            <w:tcW w:w="1598" w:type="dxa"/>
            <w:gridSpan w:val="2"/>
            <w:tcBorders>
              <w:top w:val="nil"/>
            </w:tcBorders>
            <w:shd w:val="clear" w:color="auto" w:fill="auto"/>
            <w:vAlign w:val="center"/>
          </w:tcPr>
          <w:p w14:paraId="01C7E6ED" w14:textId="0E1A883C" w:rsidR="00CD27CB" w:rsidRDefault="00CD27CB" w:rsidP="009F6B15">
            <w:pPr>
              <w:pStyle w:val="08-Tabelageral"/>
              <w:rPr>
                <w:rFonts w:cs="Arial"/>
                <w:szCs w:val="14"/>
              </w:rPr>
            </w:pPr>
            <w:r w:rsidRPr="00E102A2">
              <w:t>(19)</w:t>
            </w:r>
          </w:p>
        </w:tc>
        <w:tc>
          <w:tcPr>
            <w:tcW w:w="1412" w:type="dxa"/>
            <w:tcBorders>
              <w:top w:val="nil"/>
            </w:tcBorders>
            <w:shd w:val="clear" w:color="auto" w:fill="auto"/>
            <w:vAlign w:val="center"/>
          </w:tcPr>
          <w:p w14:paraId="6CF2D455" w14:textId="2AE91082" w:rsidR="00CD27CB" w:rsidRDefault="00CD27CB" w:rsidP="009F6B15">
            <w:pPr>
              <w:pStyle w:val="08-Tabelageral"/>
            </w:pPr>
            <w:r w:rsidRPr="004F5C6B">
              <w:t>(28)</w:t>
            </w:r>
          </w:p>
        </w:tc>
        <w:tc>
          <w:tcPr>
            <w:tcW w:w="251" w:type="dxa"/>
            <w:tcBorders>
              <w:top w:val="nil"/>
            </w:tcBorders>
            <w:shd w:val="clear" w:color="auto" w:fill="auto"/>
            <w:vAlign w:val="center"/>
          </w:tcPr>
          <w:p w14:paraId="3AC8B09A" w14:textId="77777777" w:rsidR="00CD27CB" w:rsidRPr="006468C2" w:rsidRDefault="00CD27CB" w:rsidP="009F6B15">
            <w:pPr>
              <w:pStyle w:val="08-Tabelageral"/>
              <w:rPr>
                <w:rFonts w:cs="Arial"/>
                <w:szCs w:val="14"/>
              </w:rPr>
            </w:pPr>
          </w:p>
        </w:tc>
        <w:tc>
          <w:tcPr>
            <w:tcW w:w="1449" w:type="dxa"/>
            <w:gridSpan w:val="2"/>
            <w:tcBorders>
              <w:top w:val="nil"/>
            </w:tcBorders>
            <w:shd w:val="clear" w:color="auto" w:fill="auto"/>
            <w:vAlign w:val="center"/>
          </w:tcPr>
          <w:p w14:paraId="402BC7C1" w14:textId="4B26CADE" w:rsidR="00CD27CB" w:rsidRDefault="00CD27CB" w:rsidP="009F6B15">
            <w:pPr>
              <w:pStyle w:val="08-Tabelageral"/>
              <w:rPr>
                <w:rFonts w:cs="Arial"/>
                <w:szCs w:val="14"/>
              </w:rPr>
            </w:pPr>
            <w:r w:rsidRPr="003D499C">
              <w:t>(213)</w:t>
            </w:r>
          </w:p>
        </w:tc>
        <w:tc>
          <w:tcPr>
            <w:tcW w:w="1526" w:type="dxa"/>
            <w:tcBorders>
              <w:top w:val="nil"/>
            </w:tcBorders>
            <w:shd w:val="clear" w:color="auto" w:fill="auto"/>
            <w:vAlign w:val="center"/>
          </w:tcPr>
          <w:p w14:paraId="6A9B1FB6" w14:textId="2A41891B" w:rsidR="00CD27CB" w:rsidRDefault="00CD27CB" w:rsidP="009F6B15">
            <w:pPr>
              <w:pStyle w:val="08-Tabelageral"/>
            </w:pPr>
            <w:r w:rsidRPr="00B4442C">
              <w:t>(272)</w:t>
            </w:r>
          </w:p>
        </w:tc>
      </w:tr>
      <w:tr w:rsidR="00CD27CB" w:rsidRPr="004078D0" w14:paraId="00D3AD5C" w14:textId="77777777" w:rsidTr="009F6B15">
        <w:trPr>
          <w:trHeight w:val="238"/>
          <w:jc w:val="center"/>
        </w:trPr>
        <w:tc>
          <w:tcPr>
            <w:tcW w:w="2986" w:type="dxa"/>
            <w:gridSpan w:val="2"/>
            <w:tcBorders>
              <w:top w:val="nil"/>
            </w:tcBorders>
            <w:shd w:val="clear" w:color="auto" w:fill="auto"/>
            <w:vAlign w:val="center"/>
          </w:tcPr>
          <w:p w14:paraId="200B03B9" w14:textId="44ABE07A" w:rsidR="00CD27CB" w:rsidRPr="00E0586E" w:rsidRDefault="000009D7" w:rsidP="009F6B15">
            <w:pPr>
              <w:pStyle w:val="08-Tabelageral"/>
              <w:jc w:val="left"/>
            </w:pPr>
            <w:proofErr w:type="spellStart"/>
            <w:r w:rsidRPr="000009D7">
              <w:t>Promotions</w:t>
            </w:r>
            <w:proofErr w:type="spellEnd"/>
            <w:r w:rsidRPr="000009D7">
              <w:t xml:space="preserve"> </w:t>
            </w:r>
            <w:proofErr w:type="spellStart"/>
            <w:r w:rsidRPr="000009D7">
              <w:t>and</w:t>
            </w:r>
            <w:proofErr w:type="spellEnd"/>
            <w:r w:rsidRPr="000009D7">
              <w:t xml:space="preserve"> </w:t>
            </w:r>
            <w:proofErr w:type="spellStart"/>
            <w:r w:rsidRPr="000009D7">
              <w:t>public</w:t>
            </w:r>
            <w:proofErr w:type="spellEnd"/>
            <w:r w:rsidRPr="000009D7">
              <w:t xml:space="preserve"> </w:t>
            </w:r>
            <w:proofErr w:type="spellStart"/>
            <w:r w:rsidRPr="000009D7">
              <w:t>relations</w:t>
            </w:r>
            <w:proofErr w:type="spellEnd"/>
          </w:p>
        </w:tc>
        <w:tc>
          <w:tcPr>
            <w:tcW w:w="417" w:type="dxa"/>
            <w:tcBorders>
              <w:top w:val="nil"/>
            </w:tcBorders>
            <w:shd w:val="clear" w:color="auto" w:fill="auto"/>
            <w:vAlign w:val="center"/>
          </w:tcPr>
          <w:p w14:paraId="619A9F68" w14:textId="77777777" w:rsidR="00CD27CB" w:rsidRPr="006468C2" w:rsidRDefault="00CD27CB" w:rsidP="00CD27CB">
            <w:pPr>
              <w:pStyle w:val="08-Tabelageral"/>
              <w:rPr>
                <w:rFonts w:cs="Arial"/>
                <w:szCs w:val="14"/>
              </w:rPr>
            </w:pPr>
          </w:p>
        </w:tc>
        <w:tc>
          <w:tcPr>
            <w:tcW w:w="1598" w:type="dxa"/>
            <w:gridSpan w:val="2"/>
            <w:tcBorders>
              <w:top w:val="nil"/>
            </w:tcBorders>
            <w:shd w:val="clear" w:color="auto" w:fill="auto"/>
            <w:vAlign w:val="center"/>
          </w:tcPr>
          <w:p w14:paraId="03E23266" w14:textId="4A2B133B" w:rsidR="00CD27CB" w:rsidRDefault="00CD27CB" w:rsidP="009F6B15">
            <w:pPr>
              <w:pStyle w:val="08-Tabelageral"/>
              <w:rPr>
                <w:rFonts w:cs="Arial"/>
                <w:szCs w:val="14"/>
              </w:rPr>
            </w:pPr>
            <w:r w:rsidRPr="00E102A2">
              <w:t>(</w:t>
            </w:r>
            <w:r w:rsidRPr="00703FC2">
              <w:t>107</w:t>
            </w:r>
            <w:r w:rsidRPr="00E102A2">
              <w:t>)</w:t>
            </w:r>
          </w:p>
        </w:tc>
        <w:tc>
          <w:tcPr>
            <w:tcW w:w="1412" w:type="dxa"/>
            <w:tcBorders>
              <w:top w:val="nil"/>
            </w:tcBorders>
            <w:shd w:val="clear" w:color="auto" w:fill="auto"/>
            <w:vAlign w:val="center"/>
          </w:tcPr>
          <w:p w14:paraId="17B42FD3" w14:textId="718DADA0" w:rsidR="00CD27CB" w:rsidRDefault="00CD27CB" w:rsidP="009F6B15">
            <w:pPr>
              <w:pStyle w:val="08-Tabelageral"/>
            </w:pPr>
            <w:r w:rsidRPr="004F5C6B">
              <w:t>(</w:t>
            </w:r>
            <w:r w:rsidRPr="00703FC2">
              <w:t>15</w:t>
            </w:r>
            <w:r w:rsidRPr="004F5C6B">
              <w:t>)</w:t>
            </w:r>
          </w:p>
        </w:tc>
        <w:tc>
          <w:tcPr>
            <w:tcW w:w="251" w:type="dxa"/>
            <w:tcBorders>
              <w:top w:val="nil"/>
            </w:tcBorders>
            <w:shd w:val="clear" w:color="auto" w:fill="auto"/>
            <w:vAlign w:val="center"/>
          </w:tcPr>
          <w:p w14:paraId="769B710A" w14:textId="77777777" w:rsidR="00CD27CB" w:rsidRPr="006468C2" w:rsidRDefault="00CD27CB" w:rsidP="009F6B15">
            <w:pPr>
              <w:pStyle w:val="08-Tabelageral"/>
              <w:rPr>
                <w:rFonts w:cs="Arial"/>
                <w:szCs w:val="14"/>
              </w:rPr>
            </w:pPr>
          </w:p>
        </w:tc>
        <w:tc>
          <w:tcPr>
            <w:tcW w:w="1449" w:type="dxa"/>
            <w:gridSpan w:val="2"/>
            <w:tcBorders>
              <w:top w:val="nil"/>
            </w:tcBorders>
            <w:shd w:val="clear" w:color="auto" w:fill="auto"/>
            <w:vAlign w:val="center"/>
          </w:tcPr>
          <w:p w14:paraId="444C8019" w14:textId="2F359E36" w:rsidR="00CD27CB" w:rsidRDefault="00CD27CB" w:rsidP="009F6B15">
            <w:pPr>
              <w:pStyle w:val="08-Tabelageral"/>
              <w:rPr>
                <w:rFonts w:cs="Arial"/>
                <w:szCs w:val="14"/>
              </w:rPr>
            </w:pPr>
            <w:r w:rsidRPr="003D499C">
              <w:t>(</w:t>
            </w:r>
            <w:r w:rsidRPr="00D9200E">
              <w:t>172</w:t>
            </w:r>
            <w:r w:rsidRPr="003D499C">
              <w:t>)</w:t>
            </w:r>
          </w:p>
        </w:tc>
        <w:tc>
          <w:tcPr>
            <w:tcW w:w="1526" w:type="dxa"/>
            <w:tcBorders>
              <w:top w:val="nil"/>
            </w:tcBorders>
            <w:shd w:val="clear" w:color="auto" w:fill="auto"/>
            <w:vAlign w:val="center"/>
          </w:tcPr>
          <w:p w14:paraId="45DB1579" w14:textId="37034972" w:rsidR="00CD27CB" w:rsidRDefault="00CD27CB" w:rsidP="009F6B15">
            <w:pPr>
              <w:pStyle w:val="08-Tabelageral"/>
            </w:pPr>
            <w:r>
              <w:t>(</w:t>
            </w:r>
            <w:r w:rsidRPr="00D9200E">
              <w:t>271</w:t>
            </w:r>
            <w:r>
              <w:t>)</w:t>
            </w:r>
          </w:p>
        </w:tc>
      </w:tr>
      <w:tr w:rsidR="00CD27CB" w:rsidRPr="004078D0" w14:paraId="4ADC1DBE" w14:textId="77777777" w:rsidTr="009F6B15">
        <w:trPr>
          <w:trHeight w:val="238"/>
          <w:jc w:val="center"/>
        </w:trPr>
        <w:tc>
          <w:tcPr>
            <w:tcW w:w="2986" w:type="dxa"/>
            <w:gridSpan w:val="2"/>
            <w:tcBorders>
              <w:top w:val="nil"/>
            </w:tcBorders>
            <w:shd w:val="clear" w:color="auto" w:fill="auto"/>
            <w:vAlign w:val="center"/>
          </w:tcPr>
          <w:p w14:paraId="68C45C96" w14:textId="3F467CE0" w:rsidR="00CD27CB" w:rsidRPr="00E0586E" w:rsidRDefault="00031009" w:rsidP="009F6B15">
            <w:pPr>
              <w:pStyle w:val="08-Tabelageral"/>
              <w:jc w:val="left"/>
            </w:pPr>
            <w:r w:rsidRPr="00031009">
              <w:t>Software</w:t>
            </w:r>
          </w:p>
        </w:tc>
        <w:tc>
          <w:tcPr>
            <w:tcW w:w="417" w:type="dxa"/>
            <w:tcBorders>
              <w:top w:val="nil"/>
            </w:tcBorders>
            <w:shd w:val="clear" w:color="auto" w:fill="auto"/>
            <w:vAlign w:val="center"/>
          </w:tcPr>
          <w:p w14:paraId="5020C9B2" w14:textId="77777777" w:rsidR="00CD27CB" w:rsidRPr="006468C2" w:rsidRDefault="00CD27CB" w:rsidP="00CD27CB">
            <w:pPr>
              <w:pStyle w:val="08-Tabelageral"/>
              <w:rPr>
                <w:rFonts w:cs="Arial"/>
                <w:szCs w:val="14"/>
              </w:rPr>
            </w:pPr>
          </w:p>
        </w:tc>
        <w:tc>
          <w:tcPr>
            <w:tcW w:w="1598" w:type="dxa"/>
            <w:gridSpan w:val="2"/>
            <w:tcBorders>
              <w:top w:val="nil"/>
            </w:tcBorders>
            <w:shd w:val="clear" w:color="auto" w:fill="auto"/>
            <w:vAlign w:val="center"/>
          </w:tcPr>
          <w:p w14:paraId="14E69E63" w14:textId="634AC23E" w:rsidR="00CD27CB" w:rsidRDefault="00CD27CB" w:rsidP="009F6B15">
            <w:pPr>
              <w:pStyle w:val="08-Tabelageral"/>
              <w:rPr>
                <w:rFonts w:cs="Arial"/>
                <w:szCs w:val="14"/>
              </w:rPr>
            </w:pPr>
            <w:r w:rsidRPr="00E102A2">
              <w:t>(</w:t>
            </w:r>
            <w:r w:rsidRPr="00703FC2">
              <w:t>1</w:t>
            </w:r>
            <w:r w:rsidRPr="00E102A2">
              <w:t>)</w:t>
            </w:r>
          </w:p>
        </w:tc>
        <w:tc>
          <w:tcPr>
            <w:tcW w:w="1412" w:type="dxa"/>
            <w:tcBorders>
              <w:top w:val="nil"/>
            </w:tcBorders>
            <w:shd w:val="clear" w:color="auto" w:fill="auto"/>
            <w:vAlign w:val="center"/>
          </w:tcPr>
          <w:p w14:paraId="6E5704F1" w14:textId="460AACC0" w:rsidR="00CD27CB" w:rsidRDefault="00CD27CB" w:rsidP="009F6B15">
            <w:pPr>
              <w:pStyle w:val="08-Tabelageral"/>
            </w:pPr>
            <w:r w:rsidRPr="004F5C6B">
              <w:t>(</w:t>
            </w:r>
            <w:r w:rsidRPr="00703FC2">
              <w:t>3</w:t>
            </w:r>
            <w:r w:rsidRPr="004F5C6B">
              <w:t>)</w:t>
            </w:r>
          </w:p>
        </w:tc>
        <w:tc>
          <w:tcPr>
            <w:tcW w:w="251" w:type="dxa"/>
            <w:tcBorders>
              <w:top w:val="nil"/>
            </w:tcBorders>
            <w:shd w:val="clear" w:color="auto" w:fill="auto"/>
            <w:vAlign w:val="center"/>
          </w:tcPr>
          <w:p w14:paraId="1B658E9C" w14:textId="77777777" w:rsidR="00CD27CB" w:rsidRPr="006468C2" w:rsidRDefault="00CD27CB" w:rsidP="009F6B15">
            <w:pPr>
              <w:pStyle w:val="08-Tabelageral"/>
              <w:rPr>
                <w:rFonts w:cs="Arial"/>
                <w:szCs w:val="14"/>
              </w:rPr>
            </w:pPr>
          </w:p>
        </w:tc>
        <w:tc>
          <w:tcPr>
            <w:tcW w:w="1449" w:type="dxa"/>
            <w:gridSpan w:val="2"/>
            <w:tcBorders>
              <w:top w:val="nil"/>
            </w:tcBorders>
            <w:shd w:val="clear" w:color="auto" w:fill="auto"/>
            <w:vAlign w:val="center"/>
          </w:tcPr>
          <w:p w14:paraId="221CB04B" w14:textId="14256D5D" w:rsidR="00CD27CB" w:rsidRDefault="00CD27CB" w:rsidP="009F6B15">
            <w:pPr>
              <w:pStyle w:val="08-Tabelageral"/>
              <w:rPr>
                <w:rFonts w:cs="Arial"/>
                <w:szCs w:val="14"/>
              </w:rPr>
            </w:pPr>
            <w:r w:rsidRPr="003D499C">
              <w:t>(</w:t>
            </w:r>
            <w:r w:rsidRPr="00D9200E">
              <w:t>122</w:t>
            </w:r>
            <w:r w:rsidRPr="003D499C">
              <w:t>)</w:t>
            </w:r>
          </w:p>
        </w:tc>
        <w:tc>
          <w:tcPr>
            <w:tcW w:w="1526" w:type="dxa"/>
            <w:tcBorders>
              <w:top w:val="nil"/>
            </w:tcBorders>
            <w:shd w:val="clear" w:color="auto" w:fill="auto"/>
            <w:vAlign w:val="center"/>
          </w:tcPr>
          <w:p w14:paraId="41A3FADF" w14:textId="7AE13F2E" w:rsidR="00CD27CB" w:rsidRDefault="00CD27CB" w:rsidP="009F6B15">
            <w:pPr>
              <w:pStyle w:val="08-Tabelageral"/>
            </w:pPr>
            <w:r>
              <w:t>(</w:t>
            </w:r>
            <w:r w:rsidRPr="00D9200E">
              <w:t>102</w:t>
            </w:r>
            <w:r>
              <w:t>)</w:t>
            </w:r>
          </w:p>
        </w:tc>
      </w:tr>
      <w:tr w:rsidR="00CD27CB" w:rsidRPr="004078D0" w14:paraId="3B724DA6" w14:textId="77777777" w:rsidTr="009F6B15">
        <w:trPr>
          <w:trHeight w:val="238"/>
          <w:jc w:val="center"/>
        </w:trPr>
        <w:tc>
          <w:tcPr>
            <w:tcW w:w="2986" w:type="dxa"/>
            <w:gridSpan w:val="2"/>
            <w:tcBorders>
              <w:top w:val="nil"/>
            </w:tcBorders>
            <w:shd w:val="clear" w:color="auto" w:fill="auto"/>
            <w:vAlign w:val="center"/>
          </w:tcPr>
          <w:p w14:paraId="03A8DEE1" w14:textId="535E1EBF" w:rsidR="00CD27CB" w:rsidRPr="00E0586E" w:rsidRDefault="00A0639B" w:rsidP="009F6B15">
            <w:pPr>
              <w:pStyle w:val="08-Tabelageral"/>
              <w:jc w:val="left"/>
            </w:pPr>
            <w:proofErr w:type="spellStart"/>
            <w:r w:rsidRPr="00A0639B">
              <w:t>Publications</w:t>
            </w:r>
            <w:proofErr w:type="spellEnd"/>
          </w:p>
        </w:tc>
        <w:tc>
          <w:tcPr>
            <w:tcW w:w="417" w:type="dxa"/>
            <w:tcBorders>
              <w:top w:val="nil"/>
            </w:tcBorders>
            <w:shd w:val="clear" w:color="auto" w:fill="auto"/>
            <w:vAlign w:val="center"/>
          </w:tcPr>
          <w:p w14:paraId="007B20BA" w14:textId="77777777" w:rsidR="00CD27CB" w:rsidRPr="006468C2" w:rsidRDefault="00CD27CB" w:rsidP="00CD27CB">
            <w:pPr>
              <w:pStyle w:val="08-Tabelageral"/>
              <w:rPr>
                <w:rFonts w:cs="Arial"/>
                <w:szCs w:val="14"/>
              </w:rPr>
            </w:pPr>
          </w:p>
        </w:tc>
        <w:tc>
          <w:tcPr>
            <w:tcW w:w="1598" w:type="dxa"/>
            <w:gridSpan w:val="2"/>
            <w:tcBorders>
              <w:top w:val="nil"/>
            </w:tcBorders>
            <w:shd w:val="clear" w:color="auto" w:fill="auto"/>
            <w:vAlign w:val="center"/>
          </w:tcPr>
          <w:p w14:paraId="0EA341E3" w14:textId="22920EA1" w:rsidR="00CD27CB" w:rsidRDefault="00CD27CB" w:rsidP="009F6B15">
            <w:pPr>
              <w:pStyle w:val="08-Tabelageral"/>
              <w:rPr>
                <w:rFonts w:cs="Arial"/>
                <w:szCs w:val="14"/>
              </w:rPr>
            </w:pPr>
            <w:r w:rsidRPr="00703FC2">
              <w:t>(3)</w:t>
            </w:r>
          </w:p>
        </w:tc>
        <w:tc>
          <w:tcPr>
            <w:tcW w:w="1412" w:type="dxa"/>
            <w:tcBorders>
              <w:top w:val="nil"/>
            </w:tcBorders>
            <w:shd w:val="clear" w:color="auto" w:fill="auto"/>
            <w:vAlign w:val="center"/>
          </w:tcPr>
          <w:p w14:paraId="28234B6D" w14:textId="5847F7E6" w:rsidR="00CD27CB" w:rsidRDefault="00CD27CB" w:rsidP="009F6B15">
            <w:pPr>
              <w:pStyle w:val="08-Tabelageral"/>
            </w:pPr>
            <w:r w:rsidRPr="004F5C6B">
              <w:t>(25)</w:t>
            </w:r>
          </w:p>
        </w:tc>
        <w:tc>
          <w:tcPr>
            <w:tcW w:w="251" w:type="dxa"/>
            <w:tcBorders>
              <w:top w:val="nil"/>
            </w:tcBorders>
            <w:shd w:val="clear" w:color="auto" w:fill="auto"/>
            <w:vAlign w:val="center"/>
          </w:tcPr>
          <w:p w14:paraId="6D116F25" w14:textId="77777777" w:rsidR="00CD27CB" w:rsidRPr="006468C2" w:rsidRDefault="00CD27CB" w:rsidP="009F6B15">
            <w:pPr>
              <w:pStyle w:val="08-Tabelageral"/>
              <w:rPr>
                <w:rFonts w:cs="Arial"/>
                <w:szCs w:val="14"/>
              </w:rPr>
            </w:pPr>
          </w:p>
        </w:tc>
        <w:tc>
          <w:tcPr>
            <w:tcW w:w="1449" w:type="dxa"/>
            <w:gridSpan w:val="2"/>
            <w:tcBorders>
              <w:top w:val="nil"/>
            </w:tcBorders>
            <w:shd w:val="clear" w:color="auto" w:fill="auto"/>
            <w:vAlign w:val="center"/>
          </w:tcPr>
          <w:p w14:paraId="50E1DF21" w14:textId="2E41C2F8" w:rsidR="00CD27CB" w:rsidRDefault="00CD27CB" w:rsidP="009F6B15">
            <w:pPr>
              <w:pStyle w:val="08-Tabelageral"/>
              <w:rPr>
                <w:rFonts w:cs="Arial"/>
                <w:szCs w:val="14"/>
              </w:rPr>
            </w:pPr>
            <w:r w:rsidRPr="00D9200E">
              <w:t>(25)</w:t>
            </w:r>
          </w:p>
        </w:tc>
        <w:tc>
          <w:tcPr>
            <w:tcW w:w="1526" w:type="dxa"/>
            <w:tcBorders>
              <w:top w:val="nil"/>
            </w:tcBorders>
            <w:shd w:val="clear" w:color="auto" w:fill="auto"/>
            <w:vAlign w:val="center"/>
          </w:tcPr>
          <w:p w14:paraId="0439E0D0" w14:textId="2BE1764B" w:rsidR="00CD27CB" w:rsidRDefault="00CD27CB" w:rsidP="009F6B15">
            <w:pPr>
              <w:pStyle w:val="08-Tabelageral"/>
            </w:pPr>
            <w:r>
              <w:t>(</w:t>
            </w:r>
            <w:r w:rsidRPr="00B4442C">
              <w:t>191</w:t>
            </w:r>
            <w:r>
              <w:t>)</w:t>
            </w:r>
          </w:p>
        </w:tc>
      </w:tr>
      <w:tr w:rsidR="00CD27CB" w:rsidRPr="004078D0" w14:paraId="0AE2ECA2" w14:textId="77777777" w:rsidTr="009F6B15">
        <w:trPr>
          <w:trHeight w:val="238"/>
          <w:jc w:val="center"/>
        </w:trPr>
        <w:tc>
          <w:tcPr>
            <w:tcW w:w="2986" w:type="dxa"/>
            <w:gridSpan w:val="2"/>
            <w:tcBorders>
              <w:top w:val="nil"/>
            </w:tcBorders>
            <w:shd w:val="clear" w:color="auto" w:fill="auto"/>
            <w:vAlign w:val="center"/>
          </w:tcPr>
          <w:p w14:paraId="3F61D1E9" w14:textId="77777777" w:rsidR="00CD27CB" w:rsidRPr="00CB7397" w:rsidRDefault="00CD27CB" w:rsidP="009F6B15">
            <w:pPr>
              <w:pStyle w:val="08-Tabelageral"/>
              <w:jc w:val="left"/>
            </w:pPr>
            <w:r w:rsidRPr="00F213A2">
              <w:t>Other</w:t>
            </w:r>
          </w:p>
        </w:tc>
        <w:tc>
          <w:tcPr>
            <w:tcW w:w="417" w:type="dxa"/>
            <w:tcBorders>
              <w:top w:val="nil"/>
            </w:tcBorders>
            <w:shd w:val="clear" w:color="auto" w:fill="auto"/>
            <w:vAlign w:val="center"/>
          </w:tcPr>
          <w:p w14:paraId="26BEB109" w14:textId="77777777" w:rsidR="00CD27CB" w:rsidRPr="006468C2" w:rsidRDefault="00CD27CB" w:rsidP="00CD27CB">
            <w:pPr>
              <w:pStyle w:val="08-Tabelageral"/>
              <w:rPr>
                <w:rFonts w:cs="Arial"/>
                <w:szCs w:val="14"/>
              </w:rPr>
            </w:pPr>
          </w:p>
        </w:tc>
        <w:tc>
          <w:tcPr>
            <w:tcW w:w="1598" w:type="dxa"/>
            <w:gridSpan w:val="2"/>
            <w:tcBorders>
              <w:top w:val="nil"/>
            </w:tcBorders>
            <w:shd w:val="clear" w:color="auto" w:fill="auto"/>
            <w:vAlign w:val="center"/>
          </w:tcPr>
          <w:p w14:paraId="7C9A747E" w14:textId="3F788A79" w:rsidR="00CD27CB" w:rsidRPr="006468C2" w:rsidRDefault="00CD27CB" w:rsidP="009F6B15">
            <w:pPr>
              <w:pStyle w:val="08-Tabelageral"/>
              <w:rPr>
                <w:rFonts w:cs="Arial"/>
                <w:szCs w:val="14"/>
              </w:rPr>
            </w:pPr>
            <w:r w:rsidRPr="00E102A2">
              <w:t>(</w:t>
            </w:r>
            <w:r w:rsidRPr="00703FC2">
              <w:t>89</w:t>
            </w:r>
            <w:r w:rsidRPr="00E102A2">
              <w:t>)</w:t>
            </w:r>
          </w:p>
        </w:tc>
        <w:tc>
          <w:tcPr>
            <w:tcW w:w="1412" w:type="dxa"/>
            <w:tcBorders>
              <w:top w:val="nil"/>
            </w:tcBorders>
            <w:shd w:val="clear" w:color="auto" w:fill="auto"/>
            <w:vAlign w:val="center"/>
          </w:tcPr>
          <w:p w14:paraId="4C73F7E4" w14:textId="55692CFB" w:rsidR="00CD27CB" w:rsidRPr="006468C2" w:rsidRDefault="00CD27CB" w:rsidP="009F6B15">
            <w:pPr>
              <w:pStyle w:val="08-Tabelageral"/>
            </w:pPr>
            <w:r w:rsidRPr="004F5C6B">
              <w:t>(53)</w:t>
            </w:r>
          </w:p>
        </w:tc>
        <w:tc>
          <w:tcPr>
            <w:tcW w:w="251" w:type="dxa"/>
            <w:tcBorders>
              <w:top w:val="nil"/>
            </w:tcBorders>
            <w:shd w:val="clear" w:color="auto" w:fill="auto"/>
            <w:vAlign w:val="center"/>
          </w:tcPr>
          <w:p w14:paraId="17F9B1E2" w14:textId="77777777" w:rsidR="00CD27CB" w:rsidRPr="006468C2" w:rsidRDefault="00CD27CB" w:rsidP="009F6B15">
            <w:pPr>
              <w:pStyle w:val="08-Tabelageral"/>
              <w:rPr>
                <w:rFonts w:cs="Arial"/>
                <w:szCs w:val="14"/>
              </w:rPr>
            </w:pPr>
          </w:p>
        </w:tc>
        <w:tc>
          <w:tcPr>
            <w:tcW w:w="1449" w:type="dxa"/>
            <w:gridSpan w:val="2"/>
            <w:tcBorders>
              <w:top w:val="nil"/>
            </w:tcBorders>
            <w:shd w:val="clear" w:color="auto" w:fill="auto"/>
            <w:vAlign w:val="center"/>
          </w:tcPr>
          <w:p w14:paraId="6129EC96" w14:textId="741CAFAD" w:rsidR="00CD27CB" w:rsidRPr="006468C2" w:rsidRDefault="00CD27CB" w:rsidP="009F6B15">
            <w:pPr>
              <w:pStyle w:val="08-Tabelageral"/>
              <w:rPr>
                <w:rFonts w:cs="Arial"/>
                <w:szCs w:val="14"/>
              </w:rPr>
            </w:pPr>
            <w:r w:rsidRPr="003D499C">
              <w:t>(</w:t>
            </w:r>
            <w:r w:rsidRPr="00D9200E">
              <w:t>381</w:t>
            </w:r>
            <w:r w:rsidRPr="003D499C">
              <w:t>)</w:t>
            </w:r>
          </w:p>
        </w:tc>
        <w:tc>
          <w:tcPr>
            <w:tcW w:w="1526" w:type="dxa"/>
            <w:tcBorders>
              <w:top w:val="nil"/>
            </w:tcBorders>
            <w:shd w:val="clear" w:color="auto" w:fill="auto"/>
            <w:vAlign w:val="center"/>
          </w:tcPr>
          <w:p w14:paraId="20662D41" w14:textId="26617855" w:rsidR="00CD27CB" w:rsidRPr="004078D0" w:rsidRDefault="00CD27CB" w:rsidP="009F6B15">
            <w:pPr>
              <w:pStyle w:val="08-Tabelageral"/>
              <w:rPr>
                <w:rFonts w:cs="Arial"/>
                <w:szCs w:val="14"/>
              </w:rPr>
            </w:pPr>
            <w:r>
              <w:t>(</w:t>
            </w:r>
            <w:r w:rsidRPr="00B4442C">
              <w:t>292</w:t>
            </w:r>
            <w:r>
              <w:t>)</w:t>
            </w:r>
          </w:p>
        </w:tc>
      </w:tr>
      <w:tr w:rsidR="00CD27CB" w:rsidRPr="002C2608" w14:paraId="0B7815C4" w14:textId="77777777" w:rsidTr="009F6B15">
        <w:trPr>
          <w:trHeight w:val="238"/>
          <w:jc w:val="center"/>
        </w:trPr>
        <w:tc>
          <w:tcPr>
            <w:tcW w:w="2986" w:type="dxa"/>
            <w:gridSpan w:val="2"/>
            <w:tcBorders>
              <w:top w:val="nil"/>
              <w:bottom w:val="single" w:sz="2" w:space="0" w:color="1F3864" w:themeColor="accent1" w:themeShade="80"/>
            </w:tcBorders>
            <w:shd w:val="clear" w:color="auto" w:fill="auto"/>
            <w:vAlign w:val="center"/>
          </w:tcPr>
          <w:p w14:paraId="3E9CCA69" w14:textId="77777777" w:rsidR="00CD27CB" w:rsidRPr="002C2608" w:rsidRDefault="00CD27CB" w:rsidP="009F6B15">
            <w:pPr>
              <w:pStyle w:val="08-Tabelageral"/>
              <w:jc w:val="left"/>
              <w:rPr>
                <w:b/>
              </w:rPr>
            </w:pPr>
            <w:r w:rsidRPr="004D2044">
              <w:rPr>
                <w:b/>
              </w:rPr>
              <w:t>Total</w:t>
            </w:r>
          </w:p>
        </w:tc>
        <w:tc>
          <w:tcPr>
            <w:tcW w:w="417" w:type="dxa"/>
            <w:tcBorders>
              <w:top w:val="nil"/>
              <w:bottom w:val="single" w:sz="2" w:space="0" w:color="1F3864" w:themeColor="accent1" w:themeShade="80"/>
            </w:tcBorders>
            <w:shd w:val="clear" w:color="auto" w:fill="auto"/>
          </w:tcPr>
          <w:p w14:paraId="200DE388" w14:textId="77777777" w:rsidR="00CD27CB" w:rsidRPr="002C2608" w:rsidRDefault="00CD27CB" w:rsidP="00CD27CB">
            <w:pPr>
              <w:pStyle w:val="08-Tabelageral"/>
              <w:rPr>
                <w:rFonts w:cs="Arial"/>
                <w:b/>
                <w:szCs w:val="14"/>
              </w:rPr>
            </w:pPr>
          </w:p>
        </w:tc>
        <w:tc>
          <w:tcPr>
            <w:tcW w:w="1598" w:type="dxa"/>
            <w:gridSpan w:val="2"/>
            <w:tcBorders>
              <w:top w:val="nil"/>
              <w:bottom w:val="single" w:sz="2" w:space="0" w:color="1F3864" w:themeColor="accent1" w:themeShade="80"/>
            </w:tcBorders>
            <w:shd w:val="clear" w:color="auto" w:fill="auto"/>
            <w:vAlign w:val="center"/>
          </w:tcPr>
          <w:p w14:paraId="4FDE9386" w14:textId="2CFF6945" w:rsidR="00CD27CB" w:rsidRPr="002C2608" w:rsidRDefault="00CD27CB" w:rsidP="009F6B15">
            <w:pPr>
              <w:pStyle w:val="08-Tabelageral"/>
              <w:rPr>
                <w:rFonts w:cs="Arial"/>
                <w:b/>
                <w:szCs w:val="14"/>
              </w:rPr>
            </w:pPr>
            <w:r w:rsidRPr="00981763">
              <w:rPr>
                <w:b/>
              </w:rPr>
              <w:t>(1</w:t>
            </w:r>
            <w:r w:rsidR="005618B8">
              <w:rPr>
                <w:b/>
              </w:rPr>
              <w:t>,</w:t>
            </w:r>
            <w:r w:rsidRPr="00981763">
              <w:rPr>
                <w:b/>
              </w:rPr>
              <w:t>015)</w:t>
            </w:r>
          </w:p>
        </w:tc>
        <w:tc>
          <w:tcPr>
            <w:tcW w:w="1412" w:type="dxa"/>
            <w:tcBorders>
              <w:top w:val="nil"/>
              <w:bottom w:val="single" w:sz="2" w:space="0" w:color="1F3864" w:themeColor="accent1" w:themeShade="80"/>
            </w:tcBorders>
            <w:shd w:val="clear" w:color="auto" w:fill="auto"/>
            <w:vAlign w:val="center"/>
          </w:tcPr>
          <w:p w14:paraId="28CE6195" w14:textId="140B472A" w:rsidR="00CD27CB" w:rsidRPr="002C2608" w:rsidRDefault="00CD27CB" w:rsidP="009F6B15">
            <w:pPr>
              <w:pStyle w:val="08-Tabelageral"/>
              <w:rPr>
                <w:rFonts w:cs="Arial"/>
                <w:b/>
                <w:szCs w:val="14"/>
              </w:rPr>
            </w:pPr>
            <w:r w:rsidRPr="00981763">
              <w:rPr>
                <w:b/>
              </w:rPr>
              <w:t>(905)</w:t>
            </w:r>
          </w:p>
        </w:tc>
        <w:tc>
          <w:tcPr>
            <w:tcW w:w="251" w:type="dxa"/>
            <w:tcBorders>
              <w:top w:val="nil"/>
              <w:bottom w:val="single" w:sz="2" w:space="0" w:color="1F3864" w:themeColor="accent1" w:themeShade="80"/>
            </w:tcBorders>
            <w:shd w:val="clear" w:color="auto" w:fill="auto"/>
            <w:vAlign w:val="center"/>
          </w:tcPr>
          <w:p w14:paraId="10826C2C" w14:textId="77777777" w:rsidR="00CD27CB" w:rsidRPr="002C2608" w:rsidRDefault="00CD27CB" w:rsidP="009F6B15">
            <w:pPr>
              <w:pStyle w:val="08-Tabelageral"/>
              <w:rPr>
                <w:rFonts w:cs="Arial"/>
                <w:b/>
                <w:szCs w:val="14"/>
              </w:rPr>
            </w:pPr>
          </w:p>
        </w:tc>
        <w:tc>
          <w:tcPr>
            <w:tcW w:w="1449" w:type="dxa"/>
            <w:gridSpan w:val="2"/>
            <w:tcBorders>
              <w:top w:val="nil"/>
              <w:bottom w:val="single" w:sz="2" w:space="0" w:color="1F3864" w:themeColor="accent1" w:themeShade="80"/>
            </w:tcBorders>
            <w:shd w:val="clear" w:color="auto" w:fill="auto"/>
            <w:vAlign w:val="center"/>
          </w:tcPr>
          <w:p w14:paraId="767C7BB2" w14:textId="1AE24F79" w:rsidR="00CD27CB" w:rsidRPr="002C2608" w:rsidRDefault="00CD27CB" w:rsidP="009F6B15">
            <w:pPr>
              <w:pStyle w:val="08-Tabelageral"/>
              <w:rPr>
                <w:rFonts w:cs="Arial"/>
                <w:b/>
                <w:szCs w:val="14"/>
              </w:rPr>
            </w:pPr>
            <w:r w:rsidRPr="00981763">
              <w:rPr>
                <w:b/>
              </w:rPr>
              <w:t>(21</w:t>
            </w:r>
            <w:r w:rsidR="005618B8">
              <w:rPr>
                <w:b/>
              </w:rPr>
              <w:t>,</w:t>
            </w:r>
            <w:r w:rsidRPr="00981763">
              <w:rPr>
                <w:b/>
              </w:rPr>
              <w:t>802)</w:t>
            </w:r>
          </w:p>
        </w:tc>
        <w:tc>
          <w:tcPr>
            <w:tcW w:w="1526" w:type="dxa"/>
            <w:tcBorders>
              <w:top w:val="nil"/>
              <w:bottom w:val="single" w:sz="2" w:space="0" w:color="1F3864" w:themeColor="accent1" w:themeShade="80"/>
            </w:tcBorders>
            <w:shd w:val="clear" w:color="auto" w:fill="auto"/>
            <w:vAlign w:val="center"/>
          </w:tcPr>
          <w:p w14:paraId="20A23FD8" w14:textId="298D4086" w:rsidR="00CD27CB" w:rsidRPr="002C2608" w:rsidRDefault="00CD27CB" w:rsidP="009F6B15">
            <w:pPr>
              <w:pStyle w:val="08-Tabelageral"/>
              <w:rPr>
                <w:rFonts w:cs="Arial"/>
                <w:b/>
                <w:szCs w:val="14"/>
              </w:rPr>
            </w:pPr>
            <w:r w:rsidRPr="00981763">
              <w:rPr>
                <w:b/>
              </w:rPr>
              <w:t>(20</w:t>
            </w:r>
            <w:r w:rsidR="005618B8">
              <w:rPr>
                <w:b/>
              </w:rPr>
              <w:t>,</w:t>
            </w:r>
            <w:r w:rsidRPr="00981763">
              <w:rPr>
                <w:b/>
              </w:rPr>
              <w:t>287)</w:t>
            </w:r>
          </w:p>
        </w:tc>
      </w:tr>
    </w:tbl>
    <w:p w14:paraId="55EE90CE" w14:textId="77777777" w:rsidR="008C536A" w:rsidRPr="00FE2DBE" w:rsidRDefault="008C536A" w:rsidP="008C536A">
      <w:pPr>
        <w:pageBreakBefore/>
        <w:spacing w:after="0" w:line="240" w:lineRule="auto"/>
        <w:jc w:val="right"/>
        <w:rPr>
          <w:rFonts w:ascii="Arial" w:hAnsi="Arial" w:cs="Arial"/>
          <w:b/>
          <w:color w:val="0D0D0D" w:themeColor="text1" w:themeTint="F2"/>
          <w:sz w:val="14"/>
          <w:szCs w:val="14"/>
        </w:rPr>
      </w:pPr>
      <w:r w:rsidRPr="00FE2DBE">
        <w:rPr>
          <w:rFonts w:ascii="Arial" w:hAnsi="Arial" w:cs="Arial"/>
          <w:b/>
          <w:color w:val="0D0D0D" w:themeColor="text1" w:themeTint="F2"/>
          <w:sz w:val="14"/>
          <w:szCs w:val="14"/>
        </w:rPr>
        <w:lastRenderedPageBreak/>
        <w:t xml:space="preserve">R$ </w:t>
      </w:r>
      <w:proofErr w:type="spellStart"/>
      <w:r w:rsidRPr="00FE2DBE">
        <w:rPr>
          <w:rFonts w:ascii="Arial" w:hAnsi="Arial" w:cs="Arial"/>
          <w:b/>
          <w:color w:val="0D0D0D" w:themeColor="text1" w:themeTint="F2"/>
          <w:sz w:val="14"/>
          <w:szCs w:val="14"/>
        </w:rPr>
        <w:t>thousand</w:t>
      </w:r>
      <w:proofErr w:type="spellEnd"/>
    </w:p>
    <w:tbl>
      <w:tblPr>
        <w:tblW w:w="9639" w:type="dxa"/>
        <w:jc w:val="center"/>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742"/>
        <w:gridCol w:w="2137"/>
        <w:gridCol w:w="276"/>
        <w:gridCol w:w="435"/>
        <w:gridCol w:w="1124"/>
        <w:gridCol w:w="1524"/>
        <w:gridCol w:w="319"/>
        <w:gridCol w:w="1556"/>
        <w:gridCol w:w="1526"/>
      </w:tblGrid>
      <w:tr w:rsidR="008C536A" w:rsidRPr="004078D0" w14:paraId="6603D7E4" w14:textId="77777777">
        <w:trPr>
          <w:trHeight w:val="238"/>
          <w:jc w:val="center"/>
        </w:trPr>
        <w:tc>
          <w:tcPr>
            <w:tcW w:w="742" w:type="dxa"/>
            <w:tcBorders>
              <w:top w:val="single" w:sz="2" w:space="0" w:color="1F3864" w:themeColor="accent1" w:themeShade="80"/>
              <w:bottom w:val="nil"/>
            </w:tcBorders>
            <w:shd w:val="clear" w:color="auto" w:fill="auto"/>
          </w:tcPr>
          <w:p w14:paraId="3C36102B" w14:textId="77777777" w:rsidR="008C536A" w:rsidRPr="004078D0" w:rsidRDefault="008C536A">
            <w:pPr>
              <w:keepNext/>
              <w:keepLines/>
              <w:spacing w:before="40" w:after="40"/>
              <w:jc w:val="center"/>
              <w:rPr>
                <w:rFonts w:ascii="Arial" w:hAnsi="Arial" w:cs="Arial"/>
                <w:b/>
                <w:bCs/>
                <w:spacing w:val="-2"/>
                <w:sz w:val="14"/>
                <w:szCs w:val="14"/>
              </w:rPr>
            </w:pPr>
          </w:p>
        </w:tc>
        <w:tc>
          <w:tcPr>
            <w:tcW w:w="2848" w:type="dxa"/>
            <w:gridSpan w:val="3"/>
            <w:tcBorders>
              <w:top w:val="single" w:sz="2" w:space="0" w:color="1F3864" w:themeColor="accent1" w:themeShade="80"/>
              <w:bottom w:val="nil"/>
            </w:tcBorders>
            <w:shd w:val="clear" w:color="auto" w:fill="auto"/>
          </w:tcPr>
          <w:p w14:paraId="01171997" w14:textId="77777777" w:rsidR="008C536A" w:rsidRPr="004078D0" w:rsidRDefault="008C536A">
            <w:pPr>
              <w:keepNext/>
              <w:keepLines/>
              <w:spacing w:before="40" w:after="40"/>
              <w:jc w:val="center"/>
              <w:rPr>
                <w:rFonts w:ascii="Arial" w:hAnsi="Arial" w:cs="Arial"/>
                <w:b/>
                <w:spacing w:val="-2"/>
                <w:sz w:val="14"/>
                <w:szCs w:val="14"/>
              </w:rPr>
            </w:pPr>
          </w:p>
        </w:tc>
        <w:tc>
          <w:tcPr>
            <w:tcW w:w="2648" w:type="dxa"/>
            <w:gridSpan w:val="2"/>
            <w:tcBorders>
              <w:top w:val="single" w:sz="2" w:space="0" w:color="1F3864" w:themeColor="accent1" w:themeShade="80"/>
              <w:bottom w:val="single" w:sz="4" w:space="0" w:color="1F3864" w:themeColor="accent1" w:themeShade="80"/>
            </w:tcBorders>
            <w:shd w:val="clear" w:color="auto" w:fill="auto"/>
            <w:vAlign w:val="center"/>
          </w:tcPr>
          <w:p w14:paraId="6E3D72C5" w14:textId="77777777" w:rsidR="008C536A" w:rsidRPr="009D7709" w:rsidRDefault="008C536A">
            <w:pPr>
              <w:keepNext/>
              <w:keepLines/>
              <w:spacing w:before="40" w:after="40"/>
              <w:jc w:val="center"/>
              <w:rPr>
                <w:rFonts w:ascii="Arial" w:hAnsi="Arial" w:cs="Arial"/>
                <w:b/>
                <w:spacing w:val="-2"/>
                <w:sz w:val="14"/>
                <w:szCs w:val="14"/>
              </w:rPr>
            </w:pPr>
            <w:proofErr w:type="spellStart"/>
            <w:r w:rsidRPr="009D7709">
              <w:rPr>
                <w:rFonts w:ascii="Arial" w:hAnsi="Arial" w:cs="Arial"/>
                <w:b/>
                <w:sz w:val="14"/>
                <w:szCs w:val="14"/>
              </w:rPr>
              <w:t>Parent</w:t>
            </w:r>
            <w:proofErr w:type="spellEnd"/>
          </w:p>
        </w:tc>
        <w:tc>
          <w:tcPr>
            <w:tcW w:w="319" w:type="dxa"/>
            <w:tcBorders>
              <w:top w:val="single" w:sz="2" w:space="0" w:color="1F3864" w:themeColor="accent1" w:themeShade="80"/>
              <w:bottom w:val="nil"/>
            </w:tcBorders>
            <w:shd w:val="clear" w:color="auto" w:fill="auto"/>
            <w:vAlign w:val="center"/>
          </w:tcPr>
          <w:p w14:paraId="4668E342" w14:textId="77777777" w:rsidR="008C536A" w:rsidRPr="009D7709" w:rsidRDefault="008C536A">
            <w:pPr>
              <w:keepNext/>
              <w:keepLines/>
              <w:spacing w:before="40" w:after="40"/>
              <w:jc w:val="center"/>
              <w:rPr>
                <w:rFonts w:ascii="Arial" w:hAnsi="Arial" w:cs="Arial"/>
                <w:b/>
                <w:bCs/>
                <w:spacing w:val="-2"/>
                <w:sz w:val="14"/>
                <w:szCs w:val="14"/>
              </w:rPr>
            </w:pPr>
          </w:p>
        </w:tc>
        <w:tc>
          <w:tcPr>
            <w:tcW w:w="3082" w:type="dxa"/>
            <w:gridSpan w:val="2"/>
            <w:tcBorders>
              <w:top w:val="single" w:sz="2" w:space="0" w:color="1F3864" w:themeColor="accent1" w:themeShade="80"/>
              <w:bottom w:val="single" w:sz="4" w:space="0" w:color="1F3864" w:themeColor="accent1" w:themeShade="80"/>
            </w:tcBorders>
            <w:shd w:val="clear" w:color="auto" w:fill="auto"/>
            <w:vAlign w:val="center"/>
          </w:tcPr>
          <w:p w14:paraId="40E32B60" w14:textId="77777777" w:rsidR="008C536A" w:rsidRPr="009D7709" w:rsidRDefault="008C536A">
            <w:pPr>
              <w:keepNext/>
              <w:keepLines/>
              <w:spacing w:before="40" w:after="40"/>
              <w:jc w:val="center"/>
              <w:rPr>
                <w:rFonts w:ascii="Arial" w:hAnsi="Arial" w:cs="Arial"/>
                <w:b/>
                <w:spacing w:val="-2"/>
                <w:sz w:val="14"/>
                <w:szCs w:val="14"/>
              </w:rPr>
            </w:pPr>
            <w:proofErr w:type="spellStart"/>
            <w:r w:rsidRPr="009D7709">
              <w:rPr>
                <w:rFonts w:ascii="Arial" w:hAnsi="Arial" w:cs="Arial"/>
                <w:b/>
                <w:sz w:val="14"/>
                <w:szCs w:val="14"/>
              </w:rPr>
              <w:t>Consolidated</w:t>
            </w:r>
            <w:proofErr w:type="spellEnd"/>
          </w:p>
        </w:tc>
      </w:tr>
      <w:tr w:rsidR="008C536A" w:rsidRPr="004078D0" w14:paraId="08F792D4" w14:textId="77777777">
        <w:trPr>
          <w:trHeight w:val="238"/>
          <w:jc w:val="center"/>
        </w:trPr>
        <w:tc>
          <w:tcPr>
            <w:tcW w:w="2879" w:type="dxa"/>
            <w:gridSpan w:val="2"/>
            <w:tcBorders>
              <w:top w:val="nil"/>
              <w:bottom w:val="single" w:sz="2" w:space="0" w:color="1F3864" w:themeColor="accent1" w:themeShade="80"/>
            </w:tcBorders>
            <w:shd w:val="clear" w:color="auto" w:fill="auto"/>
          </w:tcPr>
          <w:p w14:paraId="3C7E33C0" w14:textId="77777777" w:rsidR="008C536A" w:rsidRPr="004078D0" w:rsidRDefault="008C536A">
            <w:pPr>
              <w:keepNext/>
              <w:keepLines/>
              <w:spacing w:before="40" w:after="40"/>
              <w:rPr>
                <w:rFonts w:ascii="Arial" w:hAnsi="Arial" w:cs="Arial"/>
                <w:b/>
                <w:spacing w:val="-2"/>
                <w:sz w:val="14"/>
                <w:szCs w:val="14"/>
              </w:rPr>
            </w:pPr>
          </w:p>
        </w:tc>
        <w:tc>
          <w:tcPr>
            <w:tcW w:w="276" w:type="dxa"/>
            <w:tcBorders>
              <w:top w:val="nil"/>
              <w:bottom w:val="single" w:sz="2" w:space="0" w:color="1F3864" w:themeColor="accent1" w:themeShade="80"/>
            </w:tcBorders>
            <w:shd w:val="clear" w:color="auto" w:fill="auto"/>
          </w:tcPr>
          <w:p w14:paraId="50941222" w14:textId="77777777" w:rsidR="008C536A" w:rsidRPr="004078D0" w:rsidRDefault="008C536A">
            <w:pPr>
              <w:keepNext/>
              <w:keepLines/>
              <w:spacing w:before="40" w:after="40"/>
              <w:rPr>
                <w:rFonts w:ascii="Arial" w:hAnsi="Arial" w:cs="Arial"/>
                <w:b/>
                <w:spacing w:val="-2"/>
                <w:sz w:val="14"/>
                <w:szCs w:val="14"/>
              </w:rPr>
            </w:pPr>
          </w:p>
        </w:tc>
        <w:tc>
          <w:tcPr>
            <w:tcW w:w="1559" w:type="dxa"/>
            <w:gridSpan w:val="2"/>
            <w:tcBorders>
              <w:top w:val="single" w:sz="4" w:space="0" w:color="1F3864" w:themeColor="accent1" w:themeShade="80"/>
              <w:bottom w:val="single" w:sz="2" w:space="0" w:color="1F3864" w:themeColor="accent1" w:themeShade="80"/>
            </w:tcBorders>
            <w:shd w:val="clear" w:color="auto" w:fill="auto"/>
          </w:tcPr>
          <w:p w14:paraId="5B8883D5" w14:textId="7EFD37F4" w:rsidR="008C536A" w:rsidRPr="004078D0" w:rsidRDefault="008C536A">
            <w:pPr>
              <w:keepNext/>
              <w:keepLines/>
              <w:spacing w:before="40" w:after="40"/>
              <w:jc w:val="right"/>
              <w:rPr>
                <w:rFonts w:ascii="Arial" w:hAnsi="Arial" w:cs="Arial"/>
                <w:b/>
                <w:spacing w:val="-2"/>
                <w:sz w:val="14"/>
                <w:szCs w:val="18"/>
              </w:rPr>
            </w:pPr>
            <w:r w:rsidRPr="003C3285">
              <w:rPr>
                <w:rFonts w:ascii="Arial" w:hAnsi="Arial" w:cs="Arial"/>
                <w:b/>
                <w:sz w:val="14"/>
                <w:szCs w:val="14"/>
              </w:rPr>
              <w:t xml:space="preserve">01.01 </w:t>
            </w:r>
            <w:proofErr w:type="spellStart"/>
            <w:r>
              <w:rPr>
                <w:rFonts w:ascii="Arial" w:hAnsi="Arial" w:cs="Arial"/>
                <w:b/>
                <w:sz w:val="14"/>
                <w:szCs w:val="14"/>
              </w:rPr>
              <w:t>to</w:t>
            </w:r>
            <w:proofErr w:type="spellEnd"/>
            <w:r w:rsidRPr="003C3285">
              <w:rPr>
                <w:rFonts w:ascii="Arial" w:hAnsi="Arial" w:cs="Arial"/>
                <w:b/>
                <w:sz w:val="14"/>
                <w:szCs w:val="14"/>
              </w:rPr>
              <w:t xml:space="preserve"> 0</w:t>
            </w:r>
            <w:r>
              <w:rPr>
                <w:rFonts w:ascii="Arial" w:hAnsi="Arial" w:cs="Arial"/>
                <w:b/>
                <w:sz w:val="14"/>
                <w:szCs w:val="14"/>
              </w:rPr>
              <w:t>9</w:t>
            </w:r>
            <w:r w:rsidRPr="003C3285">
              <w:rPr>
                <w:rFonts w:ascii="Arial" w:hAnsi="Arial" w:cs="Arial"/>
                <w:b/>
                <w:sz w:val="14"/>
                <w:szCs w:val="14"/>
              </w:rPr>
              <w:t>.</w:t>
            </w:r>
            <w:r>
              <w:rPr>
                <w:rFonts w:ascii="Arial" w:hAnsi="Arial" w:cs="Arial"/>
                <w:b/>
                <w:sz w:val="14"/>
                <w:szCs w:val="14"/>
              </w:rPr>
              <w:t>3</w:t>
            </w:r>
            <w:r w:rsidRPr="003C3285">
              <w:rPr>
                <w:rFonts w:ascii="Arial" w:hAnsi="Arial" w:cs="Arial"/>
                <w:b/>
                <w:sz w:val="14"/>
                <w:szCs w:val="14"/>
              </w:rPr>
              <w:t>0.202</w:t>
            </w:r>
            <w:r w:rsidR="00736B3C">
              <w:rPr>
                <w:rFonts w:ascii="Arial" w:hAnsi="Arial" w:cs="Arial"/>
                <w:b/>
                <w:sz w:val="14"/>
                <w:szCs w:val="14"/>
              </w:rPr>
              <w:t>4</w:t>
            </w:r>
          </w:p>
        </w:tc>
        <w:tc>
          <w:tcPr>
            <w:tcW w:w="1524" w:type="dxa"/>
            <w:tcBorders>
              <w:top w:val="single" w:sz="4" w:space="0" w:color="1F3864" w:themeColor="accent1" w:themeShade="80"/>
              <w:bottom w:val="single" w:sz="2" w:space="0" w:color="1F3864" w:themeColor="accent1" w:themeShade="80"/>
            </w:tcBorders>
            <w:shd w:val="clear" w:color="auto" w:fill="auto"/>
          </w:tcPr>
          <w:p w14:paraId="1F366849" w14:textId="77777777" w:rsidR="008C536A" w:rsidRPr="004078D0" w:rsidRDefault="008C536A">
            <w:pPr>
              <w:keepNext/>
              <w:keepLines/>
              <w:spacing w:before="40" w:after="40"/>
              <w:jc w:val="right"/>
              <w:rPr>
                <w:rFonts w:ascii="Arial" w:hAnsi="Arial" w:cs="Arial"/>
                <w:b/>
                <w:spacing w:val="-2"/>
                <w:sz w:val="14"/>
                <w:szCs w:val="18"/>
              </w:rPr>
            </w:pPr>
            <w:r w:rsidRPr="003C3285">
              <w:rPr>
                <w:rFonts w:ascii="Arial" w:hAnsi="Arial" w:cs="Arial"/>
                <w:b/>
                <w:sz w:val="14"/>
                <w:szCs w:val="14"/>
              </w:rPr>
              <w:t xml:space="preserve">01.01 </w:t>
            </w:r>
            <w:proofErr w:type="spellStart"/>
            <w:r w:rsidRPr="003C3285">
              <w:rPr>
                <w:rFonts w:ascii="Arial" w:hAnsi="Arial" w:cs="Arial"/>
                <w:b/>
                <w:sz w:val="14"/>
                <w:szCs w:val="14"/>
              </w:rPr>
              <w:t>to</w:t>
            </w:r>
            <w:proofErr w:type="spellEnd"/>
            <w:r w:rsidRPr="003C3285">
              <w:rPr>
                <w:rFonts w:ascii="Arial" w:hAnsi="Arial" w:cs="Arial"/>
                <w:b/>
                <w:sz w:val="14"/>
                <w:szCs w:val="14"/>
              </w:rPr>
              <w:t xml:space="preserve"> 09.30.2023</w:t>
            </w:r>
          </w:p>
        </w:tc>
        <w:tc>
          <w:tcPr>
            <w:tcW w:w="319" w:type="dxa"/>
            <w:tcBorders>
              <w:top w:val="nil"/>
              <w:bottom w:val="single" w:sz="2" w:space="0" w:color="1F3864" w:themeColor="accent1" w:themeShade="80"/>
            </w:tcBorders>
            <w:shd w:val="clear" w:color="auto" w:fill="auto"/>
            <w:vAlign w:val="center"/>
          </w:tcPr>
          <w:p w14:paraId="054B6D33" w14:textId="77777777" w:rsidR="008C536A" w:rsidRPr="004078D0" w:rsidRDefault="008C536A">
            <w:pPr>
              <w:keepNext/>
              <w:keepLines/>
              <w:spacing w:before="40" w:after="40"/>
              <w:jc w:val="right"/>
              <w:rPr>
                <w:rFonts w:ascii="Arial" w:hAnsi="Arial" w:cs="Arial"/>
                <w:b/>
                <w:spacing w:val="-2"/>
                <w:sz w:val="14"/>
                <w:szCs w:val="18"/>
              </w:rPr>
            </w:pPr>
          </w:p>
        </w:tc>
        <w:tc>
          <w:tcPr>
            <w:tcW w:w="1556" w:type="dxa"/>
            <w:tcBorders>
              <w:top w:val="single" w:sz="4" w:space="0" w:color="1F3864" w:themeColor="accent1" w:themeShade="80"/>
              <w:bottom w:val="single" w:sz="2" w:space="0" w:color="1F3864" w:themeColor="accent1" w:themeShade="80"/>
            </w:tcBorders>
            <w:shd w:val="clear" w:color="auto" w:fill="auto"/>
          </w:tcPr>
          <w:p w14:paraId="39A8E53D" w14:textId="286A5340" w:rsidR="008C536A" w:rsidRPr="004078D0" w:rsidRDefault="008C536A">
            <w:pPr>
              <w:keepNext/>
              <w:keepLines/>
              <w:spacing w:before="40" w:after="40"/>
              <w:jc w:val="right"/>
              <w:rPr>
                <w:rFonts w:ascii="Arial" w:hAnsi="Arial" w:cs="Arial"/>
                <w:b/>
                <w:spacing w:val="-2"/>
                <w:sz w:val="14"/>
                <w:szCs w:val="18"/>
              </w:rPr>
            </w:pPr>
            <w:r w:rsidRPr="003C3285">
              <w:rPr>
                <w:rFonts w:ascii="Arial" w:hAnsi="Arial" w:cs="Arial"/>
                <w:b/>
                <w:sz w:val="14"/>
                <w:szCs w:val="14"/>
              </w:rPr>
              <w:t xml:space="preserve">01.01 </w:t>
            </w:r>
            <w:proofErr w:type="spellStart"/>
            <w:r w:rsidRPr="003C3285">
              <w:rPr>
                <w:rFonts w:ascii="Arial" w:hAnsi="Arial" w:cs="Arial"/>
                <w:b/>
                <w:sz w:val="14"/>
                <w:szCs w:val="14"/>
              </w:rPr>
              <w:t>to</w:t>
            </w:r>
            <w:proofErr w:type="spellEnd"/>
            <w:r w:rsidRPr="003C3285">
              <w:rPr>
                <w:rFonts w:ascii="Arial" w:hAnsi="Arial" w:cs="Arial"/>
                <w:b/>
                <w:sz w:val="14"/>
                <w:szCs w:val="14"/>
              </w:rPr>
              <w:t xml:space="preserve"> 09.30.202</w:t>
            </w:r>
            <w:r w:rsidR="00B252F9">
              <w:rPr>
                <w:rFonts w:ascii="Arial" w:hAnsi="Arial" w:cs="Arial"/>
                <w:b/>
                <w:sz w:val="14"/>
                <w:szCs w:val="14"/>
              </w:rPr>
              <w:t>4</w:t>
            </w:r>
          </w:p>
        </w:tc>
        <w:tc>
          <w:tcPr>
            <w:tcW w:w="1526" w:type="dxa"/>
            <w:tcBorders>
              <w:top w:val="single" w:sz="4" w:space="0" w:color="1F3864" w:themeColor="accent1" w:themeShade="80"/>
              <w:bottom w:val="single" w:sz="2" w:space="0" w:color="1F3864" w:themeColor="accent1" w:themeShade="80"/>
            </w:tcBorders>
            <w:shd w:val="clear" w:color="auto" w:fill="auto"/>
          </w:tcPr>
          <w:p w14:paraId="1F6F3957" w14:textId="77777777" w:rsidR="008C536A" w:rsidRPr="004078D0" w:rsidRDefault="008C536A">
            <w:pPr>
              <w:keepNext/>
              <w:keepLines/>
              <w:spacing w:before="40" w:after="40"/>
              <w:jc w:val="right"/>
              <w:rPr>
                <w:rFonts w:ascii="Arial" w:hAnsi="Arial" w:cs="Arial"/>
                <w:b/>
                <w:spacing w:val="-2"/>
                <w:sz w:val="14"/>
                <w:szCs w:val="18"/>
              </w:rPr>
            </w:pPr>
            <w:r w:rsidRPr="003C3285">
              <w:rPr>
                <w:rFonts w:ascii="Arial" w:hAnsi="Arial" w:cs="Arial"/>
                <w:b/>
                <w:sz w:val="14"/>
                <w:szCs w:val="14"/>
              </w:rPr>
              <w:t xml:space="preserve">01.01 </w:t>
            </w:r>
            <w:proofErr w:type="spellStart"/>
            <w:r w:rsidRPr="003C3285">
              <w:rPr>
                <w:rFonts w:ascii="Arial" w:hAnsi="Arial" w:cs="Arial"/>
                <w:b/>
                <w:sz w:val="14"/>
                <w:szCs w:val="14"/>
              </w:rPr>
              <w:t>to</w:t>
            </w:r>
            <w:proofErr w:type="spellEnd"/>
            <w:r w:rsidRPr="003C3285">
              <w:rPr>
                <w:rFonts w:ascii="Arial" w:hAnsi="Arial" w:cs="Arial"/>
                <w:b/>
                <w:sz w:val="14"/>
                <w:szCs w:val="14"/>
              </w:rPr>
              <w:t xml:space="preserve"> 09.30.2023</w:t>
            </w:r>
          </w:p>
        </w:tc>
      </w:tr>
      <w:tr w:rsidR="003516F8" w:rsidRPr="004078D0" w14:paraId="24CC8149" w14:textId="77777777" w:rsidTr="00D72E17">
        <w:trPr>
          <w:trHeight w:val="238"/>
          <w:jc w:val="center"/>
        </w:trPr>
        <w:tc>
          <w:tcPr>
            <w:tcW w:w="2879" w:type="dxa"/>
            <w:gridSpan w:val="2"/>
            <w:tcBorders>
              <w:top w:val="nil"/>
            </w:tcBorders>
            <w:shd w:val="clear" w:color="auto" w:fill="auto"/>
          </w:tcPr>
          <w:p w14:paraId="1CC888CA" w14:textId="0BE0B684" w:rsidR="003516F8" w:rsidRPr="00CB7397" w:rsidRDefault="003516F8" w:rsidP="003516F8">
            <w:pPr>
              <w:pStyle w:val="08-Tabelageral"/>
              <w:jc w:val="left"/>
            </w:pPr>
            <w:proofErr w:type="spellStart"/>
            <w:r w:rsidRPr="00E47EF4">
              <w:t>Commercial</w:t>
            </w:r>
            <w:proofErr w:type="spellEnd"/>
            <w:r w:rsidRPr="00E47EF4">
              <w:t xml:space="preserve"> </w:t>
            </w:r>
            <w:proofErr w:type="spellStart"/>
            <w:r w:rsidRPr="00E47EF4">
              <w:t>actions</w:t>
            </w:r>
            <w:proofErr w:type="spellEnd"/>
            <w:r w:rsidRPr="00E47EF4">
              <w:t xml:space="preserve"> </w:t>
            </w:r>
            <w:proofErr w:type="spellStart"/>
            <w:r w:rsidRPr="00E47EF4">
              <w:t>and</w:t>
            </w:r>
            <w:proofErr w:type="spellEnd"/>
            <w:r w:rsidRPr="00E47EF4">
              <w:t xml:space="preserve"> </w:t>
            </w:r>
            <w:proofErr w:type="spellStart"/>
            <w:r w:rsidRPr="00E47EF4">
              <w:t>sales</w:t>
            </w:r>
            <w:proofErr w:type="spellEnd"/>
            <w:r w:rsidRPr="003516F8">
              <w:rPr>
                <w:vertAlign w:val="superscript"/>
              </w:rPr>
              <w:t xml:space="preserve"> (1)</w:t>
            </w:r>
          </w:p>
        </w:tc>
        <w:tc>
          <w:tcPr>
            <w:tcW w:w="276" w:type="dxa"/>
            <w:tcBorders>
              <w:top w:val="nil"/>
            </w:tcBorders>
            <w:shd w:val="clear" w:color="auto" w:fill="auto"/>
            <w:vAlign w:val="center"/>
          </w:tcPr>
          <w:p w14:paraId="54346295" w14:textId="77777777" w:rsidR="003516F8" w:rsidRPr="006468C2" w:rsidRDefault="003516F8" w:rsidP="003516F8">
            <w:pPr>
              <w:pStyle w:val="08-Tabelageral"/>
              <w:rPr>
                <w:rFonts w:cs="Arial"/>
                <w:szCs w:val="14"/>
              </w:rPr>
            </w:pPr>
          </w:p>
        </w:tc>
        <w:tc>
          <w:tcPr>
            <w:tcW w:w="1559" w:type="dxa"/>
            <w:gridSpan w:val="2"/>
            <w:tcBorders>
              <w:top w:val="nil"/>
            </w:tcBorders>
            <w:shd w:val="clear" w:color="auto" w:fill="auto"/>
            <w:vAlign w:val="center"/>
          </w:tcPr>
          <w:p w14:paraId="78B6C69E" w14:textId="600D107B" w:rsidR="003516F8" w:rsidRPr="006468C2" w:rsidRDefault="003516F8" w:rsidP="003516F8">
            <w:pPr>
              <w:pStyle w:val="08-Tabelageral"/>
              <w:rPr>
                <w:rFonts w:cs="Arial"/>
                <w:szCs w:val="14"/>
              </w:rPr>
            </w:pPr>
            <w:r w:rsidRPr="00642EE1">
              <w:t>--</w:t>
            </w:r>
          </w:p>
        </w:tc>
        <w:tc>
          <w:tcPr>
            <w:tcW w:w="1524" w:type="dxa"/>
            <w:tcBorders>
              <w:top w:val="nil"/>
            </w:tcBorders>
            <w:shd w:val="clear" w:color="auto" w:fill="auto"/>
            <w:vAlign w:val="center"/>
          </w:tcPr>
          <w:p w14:paraId="16EE8919" w14:textId="1D980C4E" w:rsidR="003516F8" w:rsidRPr="006468C2" w:rsidRDefault="003516F8" w:rsidP="003516F8">
            <w:pPr>
              <w:pStyle w:val="08-Tabelageral"/>
            </w:pPr>
            <w:r w:rsidRPr="00642EE1">
              <w:t>--</w:t>
            </w:r>
          </w:p>
        </w:tc>
        <w:tc>
          <w:tcPr>
            <w:tcW w:w="319" w:type="dxa"/>
            <w:tcBorders>
              <w:top w:val="nil"/>
            </w:tcBorders>
            <w:shd w:val="clear" w:color="auto" w:fill="auto"/>
            <w:vAlign w:val="center"/>
          </w:tcPr>
          <w:p w14:paraId="580E348F" w14:textId="77777777" w:rsidR="003516F8" w:rsidRPr="006468C2" w:rsidRDefault="003516F8" w:rsidP="003516F8">
            <w:pPr>
              <w:pStyle w:val="08-Tabelageral"/>
              <w:rPr>
                <w:rFonts w:cs="Arial"/>
                <w:szCs w:val="14"/>
              </w:rPr>
            </w:pPr>
          </w:p>
        </w:tc>
        <w:tc>
          <w:tcPr>
            <w:tcW w:w="1556" w:type="dxa"/>
            <w:tcBorders>
              <w:top w:val="nil"/>
            </w:tcBorders>
            <w:shd w:val="clear" w:color="auto" w:fill="auto"/>
            <w:vAlign w:val="center"/>
          </w:tcPr>
          <w:p w14:paraId="34033FCC" w14:textId="1FEF2C1D" w:rsidR="003516F8" w:rsidRPr="006468C2" w:rsidRDefault="003516F8" w:rsidP="003516F8">
            <w:pPr>
              <w:pStyle w:val="08-Tabelageral"/>
              <w:rPr>
                <w:rFonts w:cs="Arial"/>
                <w:szCs w:val="14"/>
              </w:rPr>
            </w:pPr>
            <w:r w:rsidRPr="00E726CE">
              <w:t>(18</w:t>
            </w:r>
            <w:r>
              <w:t>,</w:t>
            </w:r>
            <w:r w:rsidRPr="00E726CE">
              <w:t>329)</w:t>
            </w:r>
          </w:p>
        </w:tc>
        <w:tc>
          <w:tcPr>
            <w:tcW w:w="1526" w:type="dxa"/>
            <w:tcBorders>
              <w:top w:val="nil"/>
            </w:tcBorders>
            <w:shd w:val="clear" w:color="auto" w:fill="auto"/>
            <w:vAlign w:val="center"/>
          </w:tcPr>
          <w:p w14:paraId="7BB33385" w14:textId="71D931EF" w:rsidR="003516F8" w:rsidRPr="004078D0" w:rsidRDefault="003516F8" w:rsidP="003516F8">
            <w:pPr>
              <w:pStyle w:val="08-Tabelageral"/>
              <w:rPr>
                <w:rFonts w:cs="Arial"/>
                <w:szCs w:val="14"/>
              </w:rPr>
            </w:pPr>
            <w:r w:rsidRPr="00445CB1">
              <w:t>(</w:t>
            </w:r>
            <w:r w:rsidRPr="00E726CE">
              <w:t>7</w:t>
            </w:r>
            <w:r>
              <w:t>,</w:t>
            </w:r>
            <w:r w:rsidRPr="00E726CE">
              <w:t>416</w:t>
            </w:r>
            <w:r w:rsidRPr="00445CB1">
              <w:t>)</w:t>
            </w:r>
          </w:p>
        </w:tc>
      </w:tr>
      <w:tr w:rsidR="003516F8" w:rsidRPr="004078D0" w14:paraId="7CFED353" w14:textId="77777777" w:rsidTr="00D72E17">
        <w:trPr>
          <w:trHeight w:val="238"/>
          <w:jc w:val="center"/>
        </w:trPr>
        <w:tc>
          <w:tcPr>
            <w:tcW w:w="2879" w:type="dxa"/>
            <w:gridSpan w:val="2"/>
            <w:tcBorders>
              <w:top w:val="nil"/>
            </w:tcBorders>
            <w:shd w:val="clear" w:color="auto" w:fill="auto"/>
          </w:tcPr>
          <w:p w14:paraId="54888CAF" w14:textId="4AB4113F" w:rsidR="003516F8" w:rsidRPr="00CB7397" w:rsidRDefault="003516F8" w:rsidP="003516F8">
            <w:pPr>
              <w:pStyle w:val="08-Tabelageral"/>
              <w:jc w:val="left"/>
            </w:pPr>
            <w:r w:rsidRPr="00E47EF4">
              <w:t xml:space="preserve">Systems </w:t>
            </w:r>
            <w:proofErr w:type="spellStart"/>
            <w:r w:rsidRPr="00E47EF4">
              <w:t>development</w:t>
            </w:r>
            <w:proofErr w:type="spellEnd"/>
            <w:r w:rsidRPr="003516F8">
              <w:rPr>
                <w:vertAlign w:val="superscript"/>
              </w:rPr>
              <w:t xml:space="preserve"> (2)</w:t>
            </w:r>
          </w:p>
        </w:tc>
        <w:tc>
          <w:tcPr>
            <w:tcW w:w="276" w:type="dxa"/>
            <w:tcBorders>
              <w:top w:val="nil"/>
            </w:tcBorders>
            <w:shd w:val="clear" w:color="auto" w:fill="auto"/>
            <w:vAlign w:val="center"/>
          </w:tcPr>
          <w:p w14:paraId="1589F423" w14:textId="77777777" w:rsidR="003516F8" w:rsidRPr="006468C2" w:rsidRDefault="003516F8" w:rsidP="003516F8">
            <w:pPr>
              <w:pStyle w:val="08-Tabelageral"/>
              <w:rPr>
                <w:rFonts w:cs="Arial"/>
                <w:szCs w:val="14"/>
              </w:rPr>
            </w:pPr>
          </w:p>
        </w:tc>
        <w:tc>
          <w:tcPr>
            <w:tcW w:w="1559" w:type="dxa"/>
            <w:gridSpan w:val="2"/>
            <w:tcBorders>
              <w:top w:val="nil"/>
            </w:tcBorders>
            <w:shd w:val="clear" w:color="auto" w:fill="auto"/>
            <w:vAlign w:val="center"/>
          </w:tcPr>
          <w:p w14:paraId="68679F08" w14:textId="055E8490" w:rsidR="003516F8" w:rsidRPr="006468C2" w:rsidRDefault="003516F8" w:rsidP="003516F8">
            <w:pPr>
              <w:pStyle w:val="08-Tabelageral"/>
              <w:rPr>
                <w:rFonts w:cs="Arial"/>
                <w:szCs w:val="14"/>
              </w:rPr>
            </w:pPr>
            <w:r w:rsidRPr="00642EE1">
              <w:t>(504)</w:t>
            </w:r>
          </w:p>
        </w:tc>
        <w:tc>
          <w:tcPr>
            <w:tcW w:w="1524" w:type="dxa"/>
            <w:tcBorders>
              <w:top w:val="nil"/>
            </w:tcBorders>
            <w:shd w:val="clear" w:color="auto" w:fill="auto"/>
            <w:vAlign w:val="center"/>
          </w:tcPr>
          <w:p w14:paraId="6A4CD836" w14:textId="07D2860F" w:rsidR="003516F8" w:rsidRPr="006468C2" w:rsidRDefault="003516F8" w:rsidP="003516F8">
            <w:pPr>
              <w:pStyle w:val="08-Tabelageral"/>
            </w:pPr>
            <w:r w:rsidRPr="00642EE1">
              <w:t>(481)</w:t>
            </w:r>
          </w:p>
        </w:tc>
        <w:tc>
          <w:tcPr>
            <w:tcW w:w="319" w:type="dxa"/>
            <w:tcBorders>
              <w:top w:val="nil"/>
            </w:tcBorders>
            <w:shd w:val="clear" w:color="auto" w:fill="auto"/>
            <w:vAlign w:val="center"/>
          </w:tcPr>
          <w:p w14:paraId="210F7572" w14:textId="77777777" w:rsidR="003516F8" w:rsidRPr="006468C2" w:rsidRDefault="003516F8" w:rsidP="003516F8">
            <w:pPr>
              <w:pStyle w:val="08-Tabelageral"/>
              <w:rPr>
                <w:rFonts w:cs="Arial"/>
                <w:szCs w:val="14"/>
              </w:rPr>
            </w:pPr>
          </w:p>
        </w:tc>
        <w:tc>
          <w:tcPr>
            <w:tcW w:w="1556" w:type="dxa"/>
            <w:tcBorders>
              <w:top w:val="nil"/>
            </w:tcBorders>
            <w:shd w:val="clear" w:color="auto" w:fill="auto"/>
            <w:vAlign w:val="center"/>
          </w:tcPr>
          <w:p w14:paraId="69196A7B" w14:textId="026833A1" w:rsidR="003516F8" w:rsidRPr="006468C2" w:rsidRDefault="003516F8" w:rsidP="003516F8">
            <w:pPr>
              <w:pStyle w:val="08-Tabelageral"/>
              <w:rPr>
                <w:rFonts w:cs="Arial"/>
                <w:szCs w:val="14"/>
              </w:rPr>
            </w:pPr>
            <w:r w:rsidRPr="00E726CE">
              <w:t>(13</w:t>
            </w:r>
            <w:r>
              <w:t>,</w:t>
            </w:r>
            <w:r w:rsidRPr="00E726CE">
              <w:t>077)</w:t>
            </w:r>
          </w:p>
        </w:tc>
        <w:tc>
          <w:tcPr>
            <w:tcW w:w="1526" w:type="dxa"/>
            <w:tcBorders>
              <w:top w:val="nil"/>
            </w:tcBorders>
            <w:shd w:val="clear" w:color="auto" w:fill="auto"/>
            <w:vAlign w:val="center"/>
          </w:tcPr>
          <w:p w14:paraId="0F16E93F" w14:textId="4A67896B" w:rsidR="003516F8" w:rsidRPr="004078D0" w:rsidRDefault="003516F8" w:rsidP="003516F8">
            <w:pPr>
              <w:pStyle w:val="08-Tabelageral"/>
              <w:rPr>
                <w:rFonts w:cs="Arial"/>
                <w:szCs w:val="14"/>
              </w:rPr>
            </w:pPr>
            <w:r w:rsidRPr="00445CB1">
              <w:t>(</w:t>
            </w:r>
            <w:r w:rsidRPr="00E726CE">
              <w:t>8</w:t>
            </w:r>
            <w:r>
              <w:t>,</w:t>
            </w:r>
            <w:r w:rsidRPr="00E726CE">
              <w:t>755</w:t>
            </w:r>
            <w:r w:rsidRPr="00445CB1">
              <w:t>)</w:t>
            </w:r>
          </w:p>
        </w:tc>
      </w:tr>
      <w:tr w:rsidR="004879AD" w:rsidRPr="004078D0" w14:paraId="791CB1EA" w14:textId="77777777" w:rsidTr="00D72E17">
        <w:trPr>
          <w:trHeight w:val="238"/>
          <w:jc w:val="center"/>
        </w:trPr>
        <w:tc>
          <w:tcPr>
            <w:tcW w:w="2879" w:type="dxa"/>
            <w:gridSpan w:val="2"/>
            <w:tcBorders>
              <w:top w:val="nil"/>
            </w:tcBorders>
            <w:shd w:val="clear" w:color="auto" w:fill="auto"/>
          </w:tcPr>
          <w:p w14:paraId="56FE1541" w14:textId="155CB488" w:rsidR="004879AD" w:rsidRPr="002B003A" w:rsidRDefault="004879AD" w:rsidP="004879AD">
            <w:pPr>
              <w:pStyle w:val="08-Tabelageral"/>
              <w:jc w:val="left"/>
              <w:rPr>
                <w:lang w:val="en-US"/>
              </w:rPr>
            </w:pPr>
            <w:proofErr w:type="spellStart"/>
            <w:r w:rsidRPr="00876EA8">
              <w:t>Donation</w:t>
            </w:r>
            <w:proofErr w:type="spellEnd"/>
            <w:r w:rsidRPr="00876EA8">
              <w:t xml:space="preserve"> </w:t>
            </w:r>
            <w:proofErr w:type="spellStart"/>
            <w:r w:rsidRPr="00876EA8">
              <w:t>and</w:t>
            </w:r>
            <w:proofErr w:type="spellEnd"/>
            <w:r w:rsidRPr="00876EA8">
              <w:t xml:space="preserve"> </w:t>
            </w:r>
            <w:proofErr w:type="spellStart"/>
            <w:r w:rsidRPr="00876EA8">
              <w:t>sponsorship</w:t>
            </w:r>
            <w:proofErr w:type="spellEnd"/>
          </w:p>
        </w:tc>
        <w:tc>
          <w:tcPr>
            <w:tcW w:w="276" w:type="dxa"/>
            <w:tcBorders>
              <w:top w:val="nil"/>
            </w:tcBorders>
            <w:shd w:val="clear" w:color="auto" w:fill="auto"/>
            <w:vAlign w:val="center"/>
          </w:tcPr>
          <w:p w14:paraId="6C82536D" w14:textId="77777777" w:rsidR="004879AD" w:rsidRPr="002B003A" w:rsidRDefault="004879AD" w:rsidP="004879AD">
            <w:pPr>
              <w:pStyle w:val="08-Tabelageral"/>
              <w:rPr>
                <w:rFonts w:cs="Arial"/>
                <w:szCs w:val="14"/>
                <w:lang w:val="en-US"/>
              </w:rPr>
            </w:pPr>
          </w:p>
        </w:tc>
        <w:tc>
          <w:tcPr>
            <w:tcW w:w="1559" w:type="dxa"/>
            <w:gridSpan w:val="2"/>
            <w:tcBorders>
              <w:top w:val="nil"/>
            </w:tcBorders>
            <w:shd w:val="clear" w:color="auto" w:fill="auto"/>
            <w:vAlign w:val="center"/>
          </w:tcPr>
          <w:p w14:paraId="5EC75D41" w14:textId="32B2368C" w:rsidR="004879AD" w:rsidRPr="006468C2" w:rsidRDefault="004879AD" w:rsidP="004879AD">
            <w:pPr>
              <w:pStyle w:val="08-Tabelageral"/>
              <w:rPr>
                <w:rFonts w:cs="Arial"/>
                <w:szCs w:val="14"/>
              </w:rPr>
            </w:pPr>
            <w:r w:rsidRPr="007D5D1D">
              <w:t>--</w:t>
            </w:r>
          </w:p>
        </w:tc>
        <w:tc>
          <w:tcPr>
            <w:tcW w:w="1524" w:type="dxa"/>
            <w:tcBorders>
              <w:top w:val="nil"/>
            </w:tcBorders>
            <w:shd w:val="clear" w:color="auto" w:fill="auto"/>
            <w:vAlign w:val="center"/>
          </w:tcPr>
          <w:p w14:paraId="21516CBE" w14:textId="2397A704" w:rsidR="004879AD" w:rsidRPr="006468C2" w:rsidRDefault="004879AD" w:rsidP="004879AD">
            <w:pPr>
              <w:pStyle w:val="08-Tabelageral"/>
            </w:pPr>
            <w:r w:rsidRPr="00810554">
              <w:t>--</w:t>
            </w:r>
          </w:p>
        </w:tc>
        <w:tc>
          <w:tcPr>
            <w:tcW w:w="319" w:type="dxa"/>
            <w:tcBorders>
              <w:top w:val="nil"/>
            </w:tcBorders>
            <w:shd w:val="clear" w:color="auto" w:fill="auto"/>
            <w:vAlign w:val="center"/>
          </w:tcPr>
          <w:p w14:paraId="4BC57E9A" w14:textId="77777777" w:rsidR="004879AD" w:rsidRPr="006468C2" w:rsidRDefault="004879AD" w:rsidP="004879AD">
            <w:pPr>
              <w:pStyle w:val="08-Tabelageral"/>
              <w:rPr>
                <w:rFonts w:cs="Arial"/>
                <w:szCs w:val="14"/>
              </w:rPr>
            </w:pPr>
          </w:p>
        </w:tc>
        <w:tc>
          <w:tcPr>
            <w:tcW w:w="1556" w:type="dxa"/>
            <w:tcBorders>
              <w:top w:val="nil"/>
            </w:tcBorders>
            <w:shd w:val="clear" w:color="auto" w:fill="auto"/>
            <w:vAlign w:val="center"/>
          </w:tcPr>
          <w:p w14:paraId="7296C205" w14:textId="4FB60D65" w:rsidR="004879AD" w:rsidRPr="006468C2" w:rsidRDefault="004879AD" w:rsidP="004879AD">
            <w:pPr>
              <w:pStyle w:val="08-Tabelageral"/>
              <w:rPr>
                <w:rFonts w:cs="Arial"/>
                <w:szCs w:val="14"/>
              </w:rPr>
            </w:pPr>
            <w:r w:rsidRPr="00914BD8">
              <w:t>(4</w:t>
            </w:r>
            <w:r>
              <w:t>,</w:t>
            </w:r>
            <w:r w:rsidRPr="00E726CE">
              <w:t>761</w:t>
            </w:r>
            <w:r w:rsidRPr="00914BD8">
              <w:t>)</w:t>
            </w:r>
          </w:p>
        </w:tc>
        <w:tc>
          <w:tcPr>
            <w:tcW w:w="1526" w:type="dxa"/>
            <w:tcBorders>
              <w:top w:val="nil"/>
            </w:tcBorders>
            <w:shd w:val="clear" w:color="auto" w:fill="auto"/>
            <w:vAlign w:val="center"/>
          </w:tcPr>
          <w:p w14:paraId="1C9E1F1F" w14:textId="4B120CFE" w:rsidR="004879AD" w:rsidRPr="004078D0" w:rsidRDefault="004879AD" w:rsidP="004879AD">
            <w:pPr>
              <w:pStyle w:val="08-Tabelageral"/>
              <w:rPr>
                <w:rFonts w:cs="Arial"/>
                <w:szCs w:val="14"/>
              </w:rPr>
            </w:pPr>
            <w:r w:rsidRPr="00445CB1">
              <w:t>(</w:t>
            </w:r>
            <w:r w:rsidRPr="00E726CE">
              <w:t>8</w:t>
            </w:r>
            <w:r>
              <w:t>,</w:t>
            </w:r>
            <w:r w:rsidRPr="00E726CE">
              <w:t>475</w:t>
            </w:r>
            <w:r w:rsidRPr="00445CB1">
              <w:t>)</w:t>
            </w:r>
          </w:p>
        </w:tc>
      </w:tr>
      <w:tr w:rsidR="00B1649A" w:rsidRPr="004078D0" w14:paraId="72FA117D" w14:textId="77777777" w:rsidTr="00951CE7">
        <w:trPr>
          <w:trHeight w:val="238"/>
          <w:jc w:val="center"/>
        </w:trPr>
        <w:tc>
          <w:tcPr>
            <w:tcW w:w="2879" w:type="dxa"/>
            <w:gridSpan w:val="2"/>
            <w:tcBorders>
              <w:top w:val="nil"/>
            </w:tcBorders>
            <w:shd w:val="clear" w:color="auto" w:fill="auto"/>
            <w:vAlign w:val="center"/>
          </w:tcPr>
          <w:p w14:paraId="5CE24D0D" w14:textId="05B7089F" w:rsidR="00B1649A" w:rsidRPr="00CB7397" w:rsidRDefault="00B1649A" w:rsidP="00B1649A">
            <w:pPr>
              <w:pStyle w:val="08-Tabelageral"/>
              <w:jc w:val="left"/>
            </w:pPr>
            <w:proofErr w:type="spellStart"/>
            <w:r w:rsidRPr="00DE7F2D">
              <w:t>Remuneration</w:t>
            </w:r>
            <w:proofErr w:type="spellEnd"/>
            <w:r w:rsidRPr="00DE7F2D">
              <w:t xml:space="preserve"> </w:t>
            </w:r>
            <w:proofErr w:type="spellStart"/>
            <w:r w:rsidRPr="00DE7F2D">
              <w:t>of</w:t>
            </w:r>
            <w:proofErr w:type="spellEnd"/>
            <w:r w:rsidRPr="00DE7F2D">
              <w:t xml:space="preserve"> banking </w:t>
            </w:r>
            <w:proofErr w:type="spellStart"/>
            <w:r w:rsidRPr="00DE7F2D">
              <w:t>correspondents</w:t>
            </w:r>
            <w:proofErr w:type="spellEnd"/>
          </w:p>
        </w:tc>
        <w:tc>
          <w:tcPr>
            <w:tcW w:w="276" w:type="dxa"/>
            <w:tcBorders>
              <w:top w:val="nil"/>
            </w:tcBorders>
            <w:shd w:val="clear" w:color="auto" w:fill="auto"/>
            <w:vAlign w:val="center"/>
          </w:tcPr>
          <w:p w14:paraId="70B2CD0D" w14:textId="77777777" w:rsidR="00B1649A" w:rsidRPr="006468C2" w:rsidRDefault="00B1649A" w:rsidP="00B1649A">
            <w:pPr>
              <w:pStyle w:val="08-Tabelageral"/>
              <w:rPr>
                <w:rFonts w:cs="Arial"/>
                <w:szCs w:val="14"/>
              </w:rPr>
            </w:pPr>
          </w:p>
        </w:tc>
        <w:tc>
          <w:tcPr>
            <w:tcW w:w="1559" w:type="dxa"/>
            <w:gridSpan w:val="2"/>
            <w:tcBorders>
              <w:top w:val="nil"/>
            </w:tcBorders>
            <w:shd w:val="clear" w:color="auto" w:fill="auto"/>
            <w:vAlign w:val="center"/>
          </w:tcPr>
          <w:p w14:paraId="16716A0E" w14:textId="6ABE2AB7" w:rsidR="00B1649A" w:rsidRPr="006468C2" w:rsidRDefault="00B1649A" w:rsidP="00B1649A">
            <w:pPr>
              <w:pStyle w:val="08-Tabelageral"/>
              <w:rPr>
                <w:rFonts w:cs="Arial"/>
                <w:szCs w:val="14"/>
              </w:rPr>
            </w:pPr>
            <w:r w:rsidRPr="00642EE1">
              <w:t>--</w:t>
            </w:r>
          </w:p>
        </w:tc>
        <w:tc>
          <w:tcPr>
            <w:tcW w:w="1524" w:type="dxa"/>
            <w:tcBorders>
              <w:top w:val="nil"/>
            </w:tcBorders>
            <w:shd w:val="clear" w:color="auto" w:fill="auto"/>
            <w:vAlign w:val="center"/>
          </w:tcPr>
          <w:p w14:paraId="17FE5828" w14:textId="015216B8" w:rsidR="00B1649A" w:rsidRPr="006468C2" w:rsidRDefault="00B1649A" w:rsidP="00B1649A">
            <w:pPr>
              <w:pStyle w:val="08-Tabelageral"/>
            </w:pPr>
            <w:r w:rsidRPr="00642EE1">
              <w:t>--</w:t>
            </w:r>
          </w:p>
        </w:tc>
        <w:tc>
          <w:tcPr>
            <w:tcW w:w="319" w:type="dxa"/>
            <w:tcBorders>
              <w:top w:val="nil"/>
            </w:tcBorders>
            <w:shd w:val="clear" w:color="auto" w:fill="auto"/>
            <w:vAlign w:val="center"/>
          </w:tcPr>
          <w:p w14:paraId="1388AB6F" w14:textId="77777777" w:rsidR="00B1649A" w:rsidRPr="006468C2" w:rsidRDefault="00B1649A" w:rsidP="00B1649A">
            <w:pPr>
              <w:pStyle w:val="08-Tabelageral"/>
              <w:rPr>
                <w:rFonts w:cs="Arial"/>
                <w:szCs w:val="14"/>
              </w:rPr>
            </w:pPr>
          </w:p>
        </w:tc>
        <w:tc>
          <w:tcPr>
            <w:tcW w:w="1556" w:type="dxa"/>
            <w:tcBorders>
              <w:top w:val="nil"/>
            </w:tcBorders>
            <w:shd w:val="clear" w:color="auto" w:fill="auto"/>
            <w:vAlign w:val="center"/>
          </w:tcPr>
          <w:p w14:paraId="7D257DF0" w14:textId="430BBB71" w:rsidR="00B1649A" w:rsidRPr="006468C2" w:rsidRDefault="00B1649A" w:rsidP="00B1649A">
            <w:pPr>
              <w:pStyle w:val="08-Tabelageral"/>
              <w:rPr>
                <w:rFonts w:cs="Arial"/>
                <w:szCs w:val="14"/>
              </w:rPr>
            </w:pPr>
            <w:r w:rsidRPr="00914BD8">
              <w:t>(</w:t>
            </w:r>
            <w:r w:rsidRPr="00E726CE">
              <w:t>4</w:t>
            </w:r>
            <w:r>
              <w:t>,</w:t>
            </w:r>
            <w:r w:rsidRPr="00E726CE">
              <w:t>001</w:t>
            </w:r>
            <w:r w:rsidRPr="00914BD8">
              <w:t>)</w:t>
            </w:r>
          </w:p>
        </w:tc>
        <w:tc>
          <w:tcPr>
            <w:tcW w:w="1526" w:type="dxa"/>
            <w:tcBorders>
              <w:top w:val="nil"/>
            </w:tcBorders>
            <w:shd w:val="clear" w:color="auto" w:fill="auto"/>
            <w:vAlign w:val="center"/>
          </w:tcPr>
          <w:p w14:paraId="225D5E5E" w14:textId="31156D19" w:rsidR="00B1649A" w:rsidRPr="004078D0" w:rsidRDefault="00B1649A" w:rsidP="00B1649A">
            <w:pPr>
              <w:pStyle w:val="08-Tabelageral"/>
              <w:rPr>
                <w:rFonts w:cs="Arial"/>
                <w:szCs w:val="14"/>
              </w:rPr>
            </w:pPr>
            <w:r w:rsidRPr="00445CB1">
              <w:t>(</w:t>
            </w:r>
            <w:r w:rsidRPr="00E726CE">
              <w:t>3</w:t>
            </w:r>
            <w:r>
              <w:t>,</w:t>
            </w:r>
            <w:r w:rsidRPr="00E726CE">
              <w:t>852</w:t>
            </w:r>
            <w:r w:rsidRPr="00445CB1">
              <w:t>)</w:t>
            </w:r>
          </w:p>
        </w:tc>
      </w:tr>
      <w:tr w:rsidR="00B1649A" w:rsidRPr="004078D0" w14:paraId="109EF7E3" w14:textId="77777777" w:rsidTr="008B086E">
        <w:trPr>
          <w:trHeight w:val="238"/>
          <w:jc w:val="center"/>
        </w:trPr>
        <w:tc>
          <w:tcPr>
            <w:tcW w:w="2879" w:type="dxa"/>
            <w:gridSpan w:val="2"/>
            <w:tcBorders>
              <w:top w:val="nil"/>
            </w:tcBorders>
            <w:shd w:val="clear" w:color="auto" w:fill="auto"/>
            <w:vAlign w:val="center"/>
          </w:tcPr>
          <w:p w14:paraId="7E7DE457" w14:textId="2725DAC6" w:rsidR="00B1649A" w:rsidRPr="00B1649A" w:rsidRDefault="00B1649A" w:rsidP="00B1649A">
            <w:pPr>
              <w:pStyle w:val="08-Tabelageral"/>
              <w:jc w:val="left"/>
              <w:rPr>
                <w:lang w:val="en-US"/>
              </w:rPr>
            </w:pPr>
            <w:r w:rsidRPr="00CB7F0A">
              <w:rPr>
                <w:lang w:val="en-US"/>
              </w:rPr>
              <w:t>Rent expenses and condominium fee</w:t>
            </w:r>
          </w:p>
        </w:tc>
        <w:tc>
          <w:tcPr>
            <w:tcW w:w="276" w:type="dxa"/>
            <w:tcBorders>
              <w:top w:val="nil"/>
            </w:tcBorders>
            <w:shd w:val="clear" w:color="auto" w:fill="auto"/>
            <w:vAlign w:val="center"/>
          </w:tcPr>
          <w:p w14:paraId="3EADC83B" w14:textId="77777777" w:rsidR="00B1649A" w:rsidRPr="00B1649A" w:rsidRDefault="00B1649A" w:rsidP="00B1649A">
            <w:pPr>
              <w:pStyle w:val="08-Tabelageral"/>
              <w:rPr>
                <w:rFonts w:cs="Arial"/>
                <w:szCs w:val="14"/>
                <w:lang w:val="en-US"/>
              </w:rPr>
            </w:pPr>
          </w:p>
        </w:tc>
        <w:tc>
          <w:tcPr>
            <w:tcW w:w="1559" w:type="dxa"/>
            <w:gridSpan w:val="2"/>
            <w:tcBorders>
              <w:top w:val="nil"/>
            </w:tcBorders>
            <w:shd w:val="clear" w:color="auto" w:fill="auto"/>
            <w:vAlign w:val="center"/>
          </w:tcPr>
          <w:p w14:paraId="2BE74532" w14:textId="7FC75B5B" w:rsidR="00B1649A" w:rsidRPr="006468C2" w:rsidRDefault="00B1649A" w:rsidP="00B1649A">
            <w:pPr>
              <w:pStyle w:val="08-Tabelageral"/>
              <w:rPr>
                <w:rFonts w:cs="Arial"/>
                <w:szCs w:val="14"/>
              </w:rPr>
            </w:pPr>
            <w:r w:rsidRPr="007D5D1D">
              <w:t>(</w:t>
            </w:r>
            <w:r w:rsidRPr="00642EE1">
              <w:t>741</w:t>
            </w:r>
            <w:r w:rsidRPr="007D5D1D">
              <w:t>)</w:t>
            </w:r>
          </w:p>
        </w:tc>
        <w:tc>
          <w:tcPr>
            <w:tcW w:w="1524" w:type="dxa"/>
            <w:tcBorders>
              <w:top w:val="nil"/>
            </w:tcBorders>
            <w:shd w:val="clear" w:color="auto" w:fill="auto"/>
            <w:vAlign w:val="center"/>
          </w:tcPr>
          <w:p w14:paraId="625646C2" w14:textId="4FA59AE9" w:rsidR="00B1649A" w:rsidRPr="006468C2" w:rsidRDefault="00B1649A" w:rsidP="00B1649A">
            <w:pPr>
              <w:pStyle w:val="08-Tabelageral"/>
            </w:pPr>
            <w:r w:rsidRPr="00810554">
              <w:t>(</w:t>
            </w:r>
            <w:r w:rsidRPr="00642EE1">
              <w:t>839</w:t>
            </w:r>
            <w:r w:rsidRPr="00810554">
              <w:t>)</w:t>
            </w:r>
          </w:p>
        </w:tc>
        <w:tc>
          <w:tcPr>
            <w:tcW w:w="319" w:type="dxa"/>
            <w:tcBorders>
              <w:top w:val="nil"/>
            </w:tcBorders>
            <w:shd w:val="clear" w:color="auto" w:fill="auto"/>
            <w:vAlign w:val="center"/>
          </w:tcPr>
          <w:p w14:paraId="22E57824" w14:textId="77777777" w:rsidR="00B1649A" w:rsidRPr="006468C2" w:rsidRDefault="00B1649A" w:rsidP="00B1649A">
            <w:pPr>
              <w:pStyle w:val="08-Tabelageral"/>
              <w:rPr>
                <w:rFonts w:cs="Arial"/>
                <w:szCs w:val="14"/>
              </w:rPr>
            </w:pPr>
          </w:p>
        </w:tc>
        <w:tc>
          <w:tcPr>
            <w:tcW w:w="1556" w:type="dxa"/>
            <w:tcBorders>
              <w:top w:val="nil"/>
            </w:tcBorders>
            <w:shd w:val="clear" w:color="auto" w:fill="auto"/>
            <w:vAlign w:val="center"/>
          </w:tcPr>
          <w:p w14:paraId="583EB3A0" w14:textId="14A8A132" w:rsidR="00B1649A" w:rsidRPr="006468C2" w:rsidRDefault="00B1649A" w:rsidP="00B1649A">
            <w:pPr>
              <w:pStyle w:val="08-Tabelageral"/>
              <w:rPr>
                <w:rFonts w:cs="Arial"/>
                <w:szCs w:val="14"/>
              </w:rPr>
            </w:pPr>
            <w:r w:rsidRPr="00914BD8">
              <w:t>(</w:t>
            </w:r>
            <w:r w:rsidRPr="00E726CE">
              <w:t>3</w:t>
            </w:r>
            <w:r>
              <w:t>,</w:t>
            </w:r>
            <w:r w:rsidRPr="00E726CE">
              <w:t>926</w:t>
            </w:r>
            <w:r w:rsidRPr="00914BD8">
              <w:t>)</w:t>
            </w:r>
          </w:p>
        </w:tc>
        <w:tc>
          <w:tcPr>
            <w:tcW w:w="1526" w:type="dxa"/>
            <w:tcBorders>
              <w:top w:val="nil"/>
            </w:tcBorders>
            <w:shd w:val="clear" w:color="auto" w:fill="auto"/>
            <w:vAlign w:val="center"/>
          </w:tcPr>
          <w:p w14:paraId="787DE3F4" w14:textId="46CDFDB5" w:rsidR="00B1649A" w:rsidRPr="004078D0" w:rsidRDefault="00B1649A" w:rsidP="00B1649A">
            <w:pPr>
              <w:pStyle w:val="08-Tabelageral"/>
              <w:rPr>
                <w:rFonts w:cs="Arial"/>
                <w:szCs w:val="14"/>
              </w:rPr>
            </w:pPr>
            <w:r w:rsidRPr="00445CB1">
              <w:t>(</w:t>
            </w:r>
            <w:r w:rsidRPr="00E726CE">
              <w:t>4</w:t>
            </w:r>
            <w:r>
              <w:t>,</w:t>
            </w:r>
            <w:r w:rsidRPr="00E726CE">
              <w:t>028</w:t>
            </w:r>
            <w:r w:rsidRPr="00445CB1">
              <w:t>)</w:t>
            </w:r>
          </w:p>
        </w:tc>
      </w:tr>
      <w:tr w:rsidR="00B1649A" w:rsidRPr="004078D0" w14:paraId="3887521C" w14:textId="77777777" w:rsidTr="00D72E17">
        <w:trPr>
          <w:trHeight w:val="238"/>
          <w:jc w:val="center"/>
        </w:trPr>
        <w:tc>
          <w:tcPr>
            <w:tcW w:w="2879" w:type="dxa"/>
            <w:gridSpan w:val="2"/>
            <w:tcBorders>
              <w:top w:val="nil"/>
            </w:tcBorders>
            <w:shd w:val="clear" w:color="auto" w:fill="auto"/>
          </w:tcPr>
          <w:p w14:paraId="48D21306" w14:textId="41604631" w:rsidR="00B1649A" w:rsidRPr="00E0586E" w:rsidRDefault="00231957" w:rsidP="00B1649A">
            <w:pPr>
              <w:pStyle w:val="08-Tabelageral"/>
              <w:jc w:val="left"/>
            </w:pPr>
            <w:r w:rsidRPr="00231957">
              <w:t>Communication</w:t>
            </w:r>
          </w:p>
        </w:tc>
        <w:tc>
          <w:tcPr>
            <w:tcW w:w="276" w:type="dxa"/>
            <w:tcBorders>
              <w:top w:val="nil"/>
            </w:tcBorders>
            <w:shd w:val="clear" w:color="auto" w:fill="auto"/>
            <w:vAlign w:val="center"/>
          </w:tcPr>
          <w:p w14:paraId="3E309C87" w14:textId="77777777" w:rsidR="00B1649A" w:rsidRPr="006468C2" w:rsidRDefault="00B1649A" w:rsidP="00B1649A">
            <w:pPr>
              <w:pStyle w:val="08-Tabelageral"/>
              <w:rPr>
                <w:rFonts w:cs="Arial"/>
                <w:szCs w:val="14"/>
              </w:rPr>
            </w:pPr>
          </w:p>
        </w:tc>
        <w:tc>
          <w:tcPr>
            <w:tcW w:w="1559" w:type="dxa"/>
            <w:gridSpan w:val="2"/>
            <w:tcBorders>
              <w:top w:val="nil"/>
            </w:tcBorders>
            <w:shd w:val="clear" w:color="auto" w:fill="auto"/>
            <w:vAlign w:val="center"/>
          </w:tcPr>
          <w:p w14:paraId="69F1CE97" w14:textId="1F34B6B6" w:rsidR="00B1649A" w:rsidRDefault="00B1649A" w:rsidP="00B1649A">
            <w:pPr>
              <w:pStyle w:val="08-Tabelageral"/>
              <w:rPr>
                <w:rFonts w:cs="Arial"/>
                <w:szCs w:val="14"/>
              </w:rPr>
            </w:pPr>
            <w:r w:rsidRPr="00642EE1">
              <w:t>--</w:t>
            </w:r>
          </w:p>
        </w:tc>
        <w:tc>
          <w:tcPr>
            <w:tcW w:w="1524" w:type="dxa"/>
            <w:tcBorders>
              <w:top w:val="nil"/>
            </w:tcBorders>
            <w:shd w:val="clear" w:color="auto" w:fill="auto"/>
            <w:vAlign w:val="center"/>
          </w:tcPr>
          <w:p w14:paraId="7C8F781A" w14:textId="44522455" w:rsidR="00B1649A" w:rsidRDefault="00B1649A" w:rsidP="00B1649A">
            <w:pPr>
              <w:pStyle w:val="08-Tabelageral"/>
              <w:rPr>
                <w:rFonts w:cs="Arial"/>
                <w:color w:val="000000"/>
                <w:szCs w:val="14"/>
              </w:rPr>
            </w:pPr>
            <w:r w:rsidRPr="00642EE1">
              <w:t>--</w:t>
            </w:r>
          </w:p>
        </w:tc>
        <w:tc>
          <w:tcPr>
            <w:tcW w:w="319" w:type="dxa"/>
            <w:tcBorders>
              <w:top w:val="nil"/>
            </w:tcBorders>
            <w:shd w:val="clear" w:color="auto" w:fill="auto"/>
            <w:vAlign w:val="center"/>
          </w:tcPr>
          <w:p w14:paraId="26FF8A50" w14:textId="77777777" w:rsidR="00B1649A" w:rsidRPr="006468C2" w:rsidRDefault="00B1649A" w:rsidP="00B1649A">
            <w:pPr>
              <w:pStyle w:val="08-Tabelageral"/>
              <w:rPr>
                <w:rFonts w:cs="Arial"/>
                <w:szCs w:val="14"/>
              </w:rPr>
            </w:pPr>
          </w:p>
        </w:tc>
        <w:tc>
          <w:tcPr>
            <w:tcW w:w="1556" w:type="dxa"/>
            <w:tcBorders>
              <w:top w:val="nil"/>
            </w:tcBorders>
            <w:shd w:val="clear" w:color="auto" w:fill="auto"/>
            <w:vAlign w:val="center"/>
          </w:tcPr>
          <w:p w14:paraId="3469E51F" w14:textId="564ED0F3" w:rsidR="00B1649A" w:rsidRDefault="00B1649A" w:rsidP="00B1649A">
            <w:pPr>
              <w:pStyle w:val="08-Tabelageral"/>
              <w:rPr>
                <w:rFonts w:cs="Arial"/>
                <w:szCs w:val="14"/>
              </w:rPr>
            </w:pPr>
            <w:r w:rsidRPr="00914BD8">
              <w:t>(1</w:t>
            </w:r>
            <w:r>
              <w:t>,</w:t>
            </w:r>
            <w:r w:rsidRPr="00E726CE">
              <w:t>686</w:t>
            </w:r>
            <w:r w:rsidRPr="00914BD8">
              <w:t>)</w:t>
            </w:r>
          </w:p>
        </w:tc>
        <w:tc>
          <w:tcPr>
            <w:tcW w:w="1526" w:type="dxa"/>
            <w:tcBorders>
              <w:top w:val="nil"/>
            </w:tcBorders>
            <w:shd w:val="clear" w:color="auto" w:fill="auto"/>
            <w:vAlign w:val="center"/>
          </w:tcPr>
          <w:p w14:paraId="5D87A9BB" w14:textId="413F869B" w:rsidR="00B1649A" w:rsidRDefault="00B1649A" w:rsidP="00B1649A">
            <w:pPr>
              <w:pStyle w:val="08-Tabelageral"/>
              <w:rPr>
                <w:rFonts w:cs="Arial"/>
                <w:color w:val="000000"/>
                <w:szCs w:val="14"/>
              </w:rPr>
            </w:pPr>
            <w:r w:rsidRPr="00445CB1">
              <w:t>(</w:t>
            </w:r>
            <w:r w:rsidRPr="00E726CE">
              <w:t>254</w:t>
            </w:r>
            <w:r w:rsidRPr="00445CB1">
              <w:t>)</w:t>
            </w:r>
          </w:p>
        </w:tc>
      </w:tr>
      <w:tr w:rsidR="00B1649A" w:rsidRPr="004078D0" w14:paraId="50CE3BB7" w14:textId="77777777" w:rsidTr="00D72E17">
        <w:trPr>
          <w:trHeight w:val="238"/>
          <w:jc w:val="center"/>
        </w:trPr>
        <w:tc>
          <w:tcPr>
            <w:tcW w:w="2879" w:type="dxa"/>
            <w:gridSpan w:val="2"/>
            <w:tcBorders>
              <w:top w:val="nil"/>
            </w:tcBorders>
            <w:shd w:val="clear" w:color="auto" w:fill="auto"/>
          </w:tcPr>
          <w:p w14:paraId="71DE99FD" w14:textId="64C08451" w:rsidR="00B1649A" w:rsidRPr="00E0586E" w:rsidRDefault="00231957" w:rsidP="00B1649A">
            <w:pPr>
              <w:pStyle w:val="08-Tabelageral"/>
              <w:jc w:val="left"/>
            </w:pPr>
            <w:r w:rsidRPr="003D751D">
              <w:t xml:space="preserve">Service </w:t>
            </w:r>
            <w:proofErr w:type="spellStart"/>
            <w:r w:rsidRPr="003D751D">
              <w:t>travels</w:t>
            </w:r>
            <w:proofErr w:type="spellEnd"/>
          </w:p>
        </w:tc>
        <w:tc>
          <w:tcPr>
            <w:tcW w:w="276" w:type="dxa"/>
            <w:tcBorders>
              <w:top w:val="nil"/>
            </w:tcBorders>
            <w:shd w:val="clear" w:color="auto" w:fill="auto"/>
            <w:vAlign w:val="center"/>
          </w:tcPr>
          <w:p w14:paraId="03C66C4F" w14:textId="77777777" w:rsidR="00B1649A" w:rsidRPr="006468C2" w:rsidRDefault="00B1649A" w:rsidP="00B1649A">
            <w:pPr>
              <w:pStyle w:val="08-Tabelageral"/>
              <w:rPr>
                <w:rFonts w:cs="Arial"/>
                <w:szCs w:val="14"/>
              </w:rPr>
            </w:pPr>
          </w:p>
        </w:tc>
        <w:tc>
          <w:tcPr>
            <w:tcW w:w="1559" w:type="dxa"/>
            <w:gridSpan w:val="2"/>
            <w:tcBorders>
              <w:top w:val="nil"/>
            </w:tcBorders>
            <w:shd w:val="clear" w:color="auto" w:fill="auto"/>
            <w:vAlign w:val="center"/>
          </w:tcPr>
          <w:p w14:paraId="6E35CDAA" w14:textId="1E489DE8" w:rsidR="00B1649A" w:rsidRDefault="00B1649A" w:rsidP="00B1649A">
            <w:pPr>
              <w:pStyle w:val="08-Tabelageral"/>
              <w:rPr>
                <w:rFonts w:cs="Arial"/>
                <w:szCs w:val="14"/>
              </w:rPr>
            </w:pPr>
            <w:r w:rsidRPr="007D5D1D">
              <w:t>(</w:t>
            </w:r>
            <w:r w:rsidRPr="00642EE1">
              <w:t>601</w:t>
            </w:r>
            <w:r w:rsidRPr="007D5D1D">
              <w:t>)</w:t>
            </w:r>
          </w:p>
        </w:tc>
        <w:tc>
          <w:tcPr>
            <w:tcW w:w="1524" w:type="dxa"/>
            <w:tcBorders>
              <w:top w:val="nil"/>
            </w:tcBorders>
            <w:shd w:val="clear" w:color="auto" w:fill="auto"/>
            <w:vAlign w:val="center"/>
          </w:tcPr>
          <w:p w14:paraId="211FF117" w14:textId="62DE9CA1" w:rsidR="00B1649A" w:rsidRDefault="00B1649A" w:rsidP="00B1649A">
            <w:pPr>
              <w:pStyle w:val="08-Tabelageral"/>
              <w:rPr>
                <w:rFonts w:cs="Arial"/>
                <w:color w:val="000000"/>
                <w:szCs w:val="14"/>
              </w:rPr>
            </w:pPr>
            <w:r w:rsidRPr="00810554">
              <w:t>(</w:t>
            </w:r>
            <w:r w:rsidRPr="00642EE1">
              <w:t>378</w:t>
            </w:r>
            <w:r w:rsidRPr="00810554">
              <w:t>)</w:t>
            </w:r>
          </w:p>
        </w:tc>
        <w:tc>
          <w:tcPr>
            <w:tcW w:w="319" w:type="dxa"/>
            <w:tcBorders>
              <w:top w:val="nil"/>
            </w:tcBorders>
            <w:shd w:val="clear" w:color="auto" w:fill="auto"/>
            <w:vAlign w:val="center"/>
          </w:tcPr>
          <w:p w14:paraId="6170BC6C" w14:textId="77777777" w:rsidR="00B1649A" w:rsidRPr="006468C2" w:rsidRDefault="00B1649A" w:rsidP="00B1649A">
            <w:pPr>
              <w:pStyle w:val="08-Tabelageral"/>
              <w:rPr>
                <w:rFonts w:cs="Arial"/>
                <w:szCs w:val="14"/>
              </w:rPr>
            </w:pPr>
          </w:p>
        </w:tc>
        <w:tc>
          <w:tcPr>
            <w:tcW w:w="1556" w:type="dxa"/>
            <w:tcBorders>
              <w:top w:val="nil"/>
            </w:tcBorders>
            <w:shd w:val="clear" w:color="auto" w:fill="auto"/>
            <w:vAlign w:val="center"/>
          </w:tcPr>
          <w:p w14:paraId="3CF9567F" w14:textId="71AB1B9C" w:rsidR="00B1649A" w:rsidRDefault="00B1649A" w:rsidP="00B1649A">
            <w:pPr>
              <w:pStyle w:val="08-Tabelageral"/>
              <w:rPr>
                <w:rFonts w:cs="Arial"/>
                <w:szCs w:val="14"/>
              </w:rPr>
            </w:pPr>
            <w:r w:rsidRPr="00914BD8">
              <w:t>(</w:t>
            </w:r>
            <w:r w:rsidRPr="00E726CE">
              <w:t>1</w:t>
            </w:r>
            <w:r>
              <w:t>,</w:t>
            </w:r>
            <w:r w:rsidRPr="00E726CE">
              <w:t>528</w:t>
            </w:r>
            <w:r w:rsidRPr="00914BD8">
              <w:t>)</w:t>
            </w:r>
          </w:p>
        </w:tc>
        <w:tc>
          <w:tcPr>
            <w:tcW w:w="1526" w:type="dxa"/>
            <w:tcBorders>
              <w:top w:val="nil"/>
            </w:tcBorders>
            <w:shd w:val="clear" w:color="auto" w:fill="auto"/>
            <w:vAlign w:val="center"/>
          </w:tcPr>
          <w:p w14:paraId="4478291E" w14:textId="10A54779" w:rsidR="00B1649A" w:rsidRDefault="00B1649A" w:rsidP="00B1649A">
            <w:pPr>
              <w:pStyle w:val="08-Tabelageral"/>
              <w:rPr>
                <w:rFonts w:cs="Arial"/>
                <w:color w:val="000000"/>
                <w:szCs w:val="14"/>
              </w:rPr>
            </w:pPr>
            <w:r w:rsidRPr="00445CB1">
              <w:t>(</w:t>
            </w:r>
            <w:r w:rsidRPr="00E726CE">
              <w:t>1</w:t>
            </w:r>
            <w:r>
              <w:t>,</w:t>
            </w:r>
            <w:r w:rsidRPr="00E726CE">
              <w:t>426</w:t>
            </w:r>
            <w:r w:rsidRPr="00445CB1">
              <w:t>)</w:t>
            </w:r>
          </w:p>
        </w:tc>
      </w:tr>
      <w:tr w:rsidR="00B1649A" w:rsidRPr="004078D0" w14:paraId="5A596B8F" w14:textId="77777777" w:rsidTr="00D72E17">
        <w:trPr>
          <w:trHeight w:val="238"/>
          <w:jc w:val="center"/>
        </w:trPr>
        <w:tc>
          <w:tcPr>
            <w:tcW w:w="2879" w:type="dxa"/>
            <w:gridSpan w:val="2"/>
            <w:tcBorders>
              <w:top w:val="nil"/>
            </w:tcBorders>
            <w:shd w:val="clear" w:color="auto" w:fill="auto"/>
          </w:tcPr>
          <w:p w14:paraId="0BC5937E" w14:textId="57F91640" w:rsidR="00B1649A" w:rsidRPr="00E0586E" w:rsidRDefault="00231957" w:rsidP="00B1649A">
            <w:pPr>
              <w:pStyle w:val="08-Tabelageral"/>
              <w:jc w:val="left"/>
            </w:pPr>
            <w:proofErr w:type="spellStart"/>
            <w:r w:rsidRPr="007E37A2">
              <w:t>Court</w:t>
            </w:r>
            <w:proofErr w:type="spellEnd"/>
            <w:r w:rsidRPr="007E37A2">
              <w:t xml:space="preserve"> </w:t>
            </w:r>
            <w:proofErr w:type="spellStart"/>
            <w:r w:rsidRPr="007E37A2">
              <w:t>lawsuits</w:t>
            </w:r>
            <w:proofErr w:type="spellEnd"/>
          </w:p>
        </w:tc>
        <w:tc>
          <w:tcPr>
            <w:tcW w:w="276" w:type="dxa"/>
            <w:tcBorders>
              <w:top w:val="nil"/>
            </w:tcBorders>
            <w:shd w:val="clear" w:color="auto" w:fill="auto"/>
            <w:vAlign w:val="center"/>
          </w:tcPr>
          <w:p w14:paraId="35B7F4E8" w14:textId="77777777" w:rsidR="00B1649A" w:rsidRPr="006468C2" w:rsidRDefault="00B1649A" w:rsidP="00B1649A">
            <w:pPr>
              <w:pStyle w:val="08-Tabelageral"/>
              <w:rPr>
                <w:rFonts w:cs="Arial"/>
                <w:szCs w:val="14"/>
              </w:rPr>
            </w:pPr>
          </w:p>
        </w:tc>
        <w:tc>
          <w:tcPr>
            <w:tcW w:w="1559" w:type="dxa"/>
            <w:gridSpan w:val="2"/>
            <w:tcBorders>
              <w:top w:val="nil"/>
            </w:tcBorders>
            <w:shd w:val="clear" w:color="auto" w:fill="auto"/>
            <w:vAlign w:val="center"/>
          </w:tcPr>
          <w:p w14:paraId="6D3B4198" w14:textId="112BB40B" w:rsidR="00B1649A" w:rsidRDefault="00B1649A" w:rsidP="00B1649A">
            <w:pPr>
              <w:pStyle w:val="08-Tabelageral"/>
              <w:rPr>
                <w:rFonts w:cs="Arial"/>
                <w:szCs w:val="14"/>
              </w:rPr>
            </w:pPr>
            <w:r w:rsidRPr="00642EE1">
              <w:t>(97)</w:t>
            </w:r>
          </w:p>
        </w:tc>
        <w:tc>
          <w:tcPr>
            <w:tcW w:w="1524" w:type="dxa"/>
            <w:tcBorders>
              <w:top w:val="nil"/>
            </w:tcBorders>
            <w:shd w:val="clear" w:color="auto" w:fill="auto"/>
            <w:vAlign w:val="center"/>
          </w:tcPr>
          <w:p w14:paraId="155051D7" w14:textId="54A6BE85" w:rsidR="00B1649A" w:rsidRDefault="00B1649A" w:rsidP="00B1649A">
            <w:pPr>
              <w:pStyle w:val="08-Tabelageral"/>
              <w:rPr>
                <w:rFonts w:cs="Arial"/>
                <w:color w:val="000000"/>
                <w:szCs w:val="14"/>
              </w:rPr>
            </w:pPr>
            <w:r w:rsidRPr="00810554">
              <w:t>--</w:t>
            </w:r>
          </w:p>
        </w:tc>
        <w:tc>
          <w:tcPr>
            <w:tcW w:w="319" w:type="dxa"/>
            <w:tcBorders>
              <w:top w:val="nil"/>
            </w:tcBorders>
            <w:shd w:val="clear" w:color="auto" w:fill="auto"/>
            <w:vAlign w:val="center"/>
          </w:tcPr>
          <w:p w14:paraId="4560750E" w14:textId="77777777" w:rsidR="00B1649A" w:rsidRPr="006468C2" w:rsidRDefault="00B1649A" w:rsidP="00B1649A">
            <w:pPr>
              <w:pStyle w:val="08-Tabelageral"/>
              <w:rPr>
                <w:rFonts w:cs="Arial"/>
                <w:szCs w:val="14"/>
              </w:rPr>
            </w:pPr>
          </w:p>
        </w:tc>
        <w:tc>
          <w:tcPr>
            <w:tcW w:w="1556" w:type="dxa"/>
            <w:tcBorders>
              <w:top w:val="nil"/>
            </w:tcBorders>
            <w:shd w:val="clear" w:color="auto" w:fill="auto"/>
            <w:vAlign w:val="center"/>
          </w:tcPr>
          <w:p w14:paraId="20776CA9" w14:textId="1AB9A181" w:rsidR="00B1649A" w:rsidRDefault="00B1649A" w:rsidP="00B1649A">
            <w:pPr>
              <w:pStyle w:val="08-Tabelageral"/>
              <w:rPr>
                <w:rFonts w:cs="Arial"/>
                <w:szCs w:val="14"/>
              </w:rPr>
            </w:pPr>
            <w:r w:rsidRPr="00914BD8">
              <w:t>(</w:t>
            </w:r>
            <w:r w:rsidRPr="00E726CE">
              <w:t>1</w:t>
            </w:r>
            <w:r>
              <w:t>,</w:t>
            </w:r>
            <w:r w:rsidRPr="00E726CE">
              <w:t>400</w:t>
            </w:r>
            <w:r w:rsidRPr="00914BD8">
              <w:t>)</w:t>
            </w:r>
          </w:p>
        </w:tc>
        <w:tc>
          <w:tcPr>
            <w:tcW w:w="1526" w:type="dxa"/>
            <w:tcBorders>
              <w:top w:val="nil"/>
            </w:tcBorders>
            <w:shd w:val="clear" w:color="auto" w:fill="auto"/>
            <w:vAlign w:val="center"/>
          </w:tcPr>
          <w:p w14:paraId="20904951" w14:textId="6123E2C3" w:rsidR="00B1649A" w:rsidRDefault="00B1649A" w:rsidP="00B1649A">
            <w:pPr>
              <w:pStyle w:val="08-Tabelageral"/>
              <w:rPr>
                <w:rFonts w:cs="Arial"/>
                <w:color w:val="000000"/>
                <w:szCs w:val="14"/>
              </w:rPr>
            </w:pPr>
            <w:r w:rsidRPr="00445CB1">
              <w:t>(</w:t>
            </w:r>
            <w:r w:rsidRPr="00E726CE">
              <w:t>1</w:t>
            </w:r>
            <w:r>
              <w:t>,</w:t>
            </w:r>
            <w:r w:rsidRPr="00E726CE">
              <w:t>241</w:t>
            </w:r>
            <w:r w:rsidRPr="00445CB1">
              <w:t>)</w:t>
            </w:r>
          </w:p>
        </w:tc>
      </w:tr>
      <w:tr w:rsidR="00B1649A" w:rsidRPr="004078D0" w14:paraId="359B76BC" w14:textId="77777777" w:rsidTr="00D72E17">
        <w:trPr>
          <w:trHeight w:val="238"/>
          <w:jc w:val="center"/>
        </w:trPr>
        <w:tc>
          <w:tcPr>
            <w:tcW w:w="2879" w:type="dxa"/>
            <w:gridSpan w:val="2"/>
            <w:tcBorders>
              <w:top w:val="nil"/>
            </w:tcBorders>
            <w:shd w:val="clear" w:color="auto" w:fill="auto"/>
          </w:tcPr>
          <w:p w14:paraId="75EF1472" w14:textId="2C4CC65B" w:rsidR="00B1649A" w:rsidRPr="00E0586E" w:rsidRDefault="00231957" w:rsidP="00B1649A">
            <w:pPr>
              <w:pStyle w:val="08-Tabelageral"/>
              <w:jc w:val="left"/>
            </w:pPr>
            <w:proofErr w:type="spellStart"/>
            <w:r w:rsidRPr="0089275C">
              <w:t>Audit</w:t>
            </w:r>
            <w:proofErr w:type="spellEnd"/>
          </w:p>
        </w:tc>
        <w:tc>
          <w:tcPr>
            <w:tcW w:w="276" w:type="dxa"/>
            <w:tcBorders>
              <w:top w:val="nil"/>
            </w:tcBorders>
            <w:shd w:val="clear" w:color="auto" w:fill="auto"/>
            <w:vAlign w:val="center"/>
          </w:tcPr>
          <w:p w14:paraId="6FF04BD4" w14:textId="77777777" w:rsidR="00B1649A" w:rsidRPr="006468C2" w:rsidRDefault="00B1649A" w:rsidP="00B1649A">
            <w:pPr>
              <w:pStyle w:val="08-Tabelageral"/>
              <w:rPr>
                <w:rFonts w:cs="Arial"/>
                <w:szCs w:val="14"/>
              </w:rPr>
            </w:pPr>
          </w:p>
        </w:tc>
        <w:tc>
          <w:tcPr>
            <w:tcW w:w="1559" w:type="dxa"/>
            <w:gridSpan w:val="2"/>
            <w:tcBorders>
              <w:top w:val="nil"/>
            </w:tcBorders>
            <w:shd w:val="clear" w:color="auto" w:fill="auto"/>
            <w:vAlign w:val="center"/>
          </w:tcPr>
          <w:p w14:paraId="7099EBF0" w14:textId="1BE7DAD2" w:rsidR="00B1649A" w:rsidRDefault="00B1649A" w:rsidP="00B1649A">
            <w:pPr>
              <w:pStyle w:val="08-Tabelageral"/>
              <w:rPr>
                <w:rFonts w:cs="Arial"/>
                <w:szCs w:val="14"/>
              </w:rPr>
            </w:pPr>
            <w:r w:rsidRPr="00642EE1">
              <w:t>(158)</w:t>
            </w:r>
          </w:p>
        </w:tc>
        <w:tc>
          <w:tcPr>
            <w:tcW w:w="1524" w:type="dxa"/>
            <w:tcBorders>
              <w:top w:val="nil"/>
            </w:tcBorders>
            <w:shd w:val="clear" w:color="auto" w:fill="auto"/>
            <w:vAlign w:val="center"/>
          </w:tcPr>
          <w:p w14:paraId="5BFD53FE" w14:textId="28C27059" w:rsidR="00B1649A" w:rsidRDefault="00B1649A" w:rsidP="00B1649A">
            <w:pPr>
              <w:pStyle w:val="08-Tabelageral"/>
              <w:rPr>
                <w:rFonts w:cs="Arial"/>
                <w:color w:val="000000"/>
                <w:szCs w:val="14"/>
              </w:rPr>
            </w:pPr>
            <w:r w:rsidRPr="00642EE1">
              <w:t>(191)</w:t>
            </w:r>
          </w:p>
        </w:tc>
        <w:tc>
          <w:tcPr>
            <w:tcW w:w="319" w:type="dxa"/>
            <w:tcBorders>
              <w:top w:val="nil"/>
            </w:tcBorders>
            <w:shd w:val="clear" w:color="auto" w:fill="auto"/>
            <w:vAlign w:val="center"/>
          </w:tcPr>
          <w:p w14:paraId="208C1037" w14:textId="77777777" w:rsidR="00B1649A" w:rsidRPr="006468C2" w:rsidRDefault="00B1649A" w:rsidP="00B1649A">
            <w:pPr>
              <w:pStyle w:val="08-Tabelageral"/>
              <w:rPr>
                <w:rFonts w:cs="Arial"/>
                <w:szCs w:val="14"/>
              </w:rPr>
            </w:pPr>
          </w:p>
        </w:tc>
        <w:tc>
          <w:tcPr>
            <w:tcW w:w="1556" w:type="dxa"/>
            <w:tcBorders>
              <w:top w:val="nil"/>
            </w:tcBorders>
            <w:shd w:val="clear" w:color="auto" w:fill="auto"/>
            <w:vAlign w:val="center"/>
          </w:tcPr>
          <w:p w14:paraId="3856D8C2" w14:textId="1C0A5F64" w:rsidR="00B1649A" w:rsidRDefault="00B1649A" w:rsidP="00B1649A">
            <w:pPr>
              <w:pStyle w:val="08-Tabelageral"/>
              <w:rPr>
                <w:rFonts w:cs="Arial"/>
                <w:szCs w:val="14"/>
              </w:rPr>
            </w:pPr>
            <w:r w:rsidRPr="00914BD8">
              <w:t>(1</w:t>
            </w:r>
            <w:r>
              <w:t>,</w:t>
            </w:r>
            <w:r w:rsidRPr="00E726CE">
              <w:t>225</w:t>
            </w:r>
            <w:r w:rsidRPr="00914BD8">
              <w:t>)</w:t>
            </w:r>
          </w:p>
        </w:tc>
        <w:tc>
          <w:tcPr>
            <w:tcW w:w="1526" w:type="dxa"/>
            <w:tcBorders>
              <w:top w:val="nil"/>
            </w:tcBorders>
            <w:shd w:val="clear" w:color="auto" w:fill="auto"/>
            <w:vAlign w:val="center"/>
          </w:tcPr>
          <w:p w14:paraId="76C66EF4" w14:textId="1E702F84" w:rsidR="00B1649A" w:rsidRDefault="00B1649A" w:rsidP="00B1649A">
            <w:pPr>
              <w:pStyle w:val="08-Tabelageral"/>
              <w:rPr>
                <w:rFonts w:cs="Arial"/>
                <w:color w:val="000000"/>
                <w:szCs w:val="14"/>
              </w:rPr>
            </w:pPr>
            <w:r w:rsidRPr="00445CB1">
              <w:t>(</w:t>
            </w:r>
            <w:r w:rsidRPr="00E726CE">
              <w:t>1</w:t>
            </w:r>
            <w:r>
              <w:t>,</w:t>
            </w:r>
            <w:r w:rsidRPr="00E726CE">
              <w:t>493</w:t>
            </w:r>
            <w:r w:rsidRPr="00445CB1">
              <w:t>)</w:t>
            </w:r>
          </w:p>
        </w:tc>
      </w:tr>
      <w:tr w:rsidR="00B1649A" w:rsidRPr="004078D0" w14:paraId="4F237A32" w14:textId="77777777" w:rsidTr="00D72E17">
        <w:trPr>
          <w:trHeight w:val="238"/>
          <w:jc w:val="center"/>
        </w:trPr>
        <w:tc>
          <w:tcPr>
            <w:tcW w:w="2879" w:type="dxa"/>
            <w:gridSpan w:val="2"/>
            <w:tcBorders>
              <w:top w:val="nil"/>
            </w:tcBorders>
            <w:shd w:val="clear" w:color="auto" w:fill="auto"/>
          </w:tcPr>
          <w:p w14:paraId="7854AB1A" w14:textId="5CCB0798" w:rsidR="00B1649A" w:rsidRPr="00E0586E" w:rsidRDefault="00231957" w:rsidP="00B1649A">
            <w:pPr>
              <w:pStyle w:val="08-Tabelageral"/>
              <w:jc w:val="left"/>
            </w:pPr>
            <w:r w:rsidRPr="00031009">
              <w:t>Software</w:t>
            </w:r>
          </w:p>
        </w:tc>
        <w:tc>
          <w:tcPr>
            <w:tcW w:w="276" w:type="dxa"/>
            <w:tcBorders>
              <w:top w:val="nil"/>
            </w:tcBorders>
            <w:shd w:val="clear" w:color="auto" w:fill="auto"/>
            <w:vAlign w:val="center"/>
          </w:tcPr>
          <w:p w14:paraId="6334F4D6" w14:textId="77777777" w:rsidR="00B1649A" w:rsidRPr="006468C2" w:rsidRDefault="00B1649A" w:rsidP="00B1649A">
            <w:pPr>
              <w:pStyle w:val="08-Tabelageral"/>
              <w:rPr>
                <w:rFonts w:cs="Arial"/>
                <w:szCs w:val="14"/>
              </w:rPr>
            </w:pPr>
          </w:p>
        </w:tc>
        <w:tc>
          <w:tcPr>
            <w:tcW w:w="1559" w:type="dxa"/>
            <w:gridSpan w:val="2"/>
            <w:tcBorders>
              <w:top w:val="nil"/>
            </w:tcBorders>
            <w:shd w:val="clear" w:color="auto" w:fill="auto"/>
            <w:vAlign w:val="center"/>
          </w:tcPr>
          <w:p w14:paraId="01A1A145" w14:textId="465CD9CD" w:rsidR="00B1649A" w:rsidRDefault="00B1649A" w:rsidP="00B1649A">
            <w:pPr>
              <w:pStyle w:val="08-Tabelageral"/>
              <w:rPr>
                <w:rFonts w:cs="Arial"/>
                <w:szCs w:val="14"/>
              </w:rPr>
            </w:pPr>
            <w:r w:rsidRPr="007D5D1D">
              <w:t>(</w:t>
            </w:r>
            <w:r w:rsidRPr="00642EE1">
              <w:t>50</w:t>
            </w:r>
            <w:r w:rsidRPr="007D5D1D">
              <w:t>)</w:t>
            </w:r>
          </w:p>
        </w:tc>
        <w:tc>
          <w:tcPr>
            <w:tcW w:w="1524" w:type="dxa"/>
            <w:tcBorders>
              <w:top w:val="nil"/>
            </w:tcBorders>
            <w:shd w:val="clear" w:color="auto" w:fill="auto"/>
            <w:vAlign w:val="center"/>
          </w:tcPr>
          <w:p w14:paraId="30B47A48" w14:textId="731C74A5" w:rsidR="00B1649A" w:rsidRDefault="00B1649A" w:rsidP="00B1649A">
            <w:pPr>
              <w:pStyle w:val="08-Tabelageral"/>
              <w:rPr>
                <w:rFonts w:cs="Arial"/>
                <w:color w:val="000000"/>
                <w:szCs w:val="14"/>
              </w:rPr>
            </w:pPr>
            <w:r w:rsidRPr="00810554">
              <w:t>(</w:t>
            </w:r>
            <w:r w:rsidRPr="00642EE1">
              <w:t>37</w:t>
            </w:r>
            <w:r w:rsidRPr="00810554">
              <w:t>)</w:t>
            </w:r>
          </w:p>
        </w:tc>
        <w:tc>
          <w:tcPr>
            <w:tcW w:w="319" w:type="dxa"/>
            <w:tcBorders>
              <w:top w:val="nil"/>
            </w:tcBorders>
            <w:shd w:val="clear" w:color="auto" w:fill="auto"/>
            <w:vAlign w:val="center"/>
          </w:tcPr>
          <w:p w14:paraId="16C3E810" w14:textId="77777777" w:rsidR="00B1649A" w:rsidRPr="006468C2" w:rsidRDefault="00B1649A" w:rsidP="00B1649A">
            <w:pPr>
              <w:pStyle w:val="08-Tabelageral"/>
              <w:rPr>
                <w:rFonts w:cs="Arial"/>
                <w:szCs w:val="14"/>
              </w:rPr>
            </w:pPr>
          </w:p>
        </w:tc>
        <w:tc>
          <w:tcPr>
            <w:tcW w:w="1556" w:type="dxa"/>
            <w:tcBorders>
              <w:top w:val="nil"/>
            </w:tcBorders>
            <w:shd w:val="clear" w:color="auto" w:fill="auto"/>
            <w:vAlign w:val="center"/>
          </w:tcPr>
          <w:p w14:paraId="74AA6CDD" w14:textId="2A3CCB16" w:rsidR="00B1649A" w:rsidRDefault="00B1649A" w:rsidP="00B1649A">
            <w:pPr>
              <w:pStyle w:val="08-Tabelageral"/>
              <w:rPr>
                <w:rFonts w:cs="Arial"/>
                <w:szCs w:val="14"/>
              </w:rPr>
            </w:pPr>
            <w:r w:rsidRPr="00914BD8">
              <w:t>(</w:t>
            </w:r>
            <w:r w:rsidRPr="00E726CE">
              <w:t>691</w:t>
            </w:r>
            <w:r w:rsidRPr="00914BD8">
              <w:t>)</w:t>
            </w:r>
          </w:p>
        </w:tc>
        <w:tc>
          <w:tcPr>
            <w:tcW w:w="1526" w:type="dxa"/>
            <w:tcBorders>
              <w:top w:val="nil"/>
            </w:tcBorders>
            <w:shd w:val="clear" w:color="auto" w:fill="auto"/>
            <w:vAlign w:val="center"/>
          </w:tcPr>
          <w:p w14:paraId="491F4193" w14:textId="7947CC7A" w:rsidR="00B1649A" w:rsidRDefault="00B1649A" w:rsidP="00B1649A">
            <w:pPr>
              <w:pStyle w:val="08-Tabelageral"/>
              <w:rPr>
                <w:rFonts w:cs="Arial"/>
                <w:color w:val="000000"/>
                <w:szCs w:val="14"/>
              </w:rPr>
            </w:pPr>
            <w:r w:rsidRPr="00445CB1">
              <w:t>(</w:t>
            </w:r>
            <w:r w:rsidRPr="00E726CE">
              <w:t>420</w:t>
            </w:r>
            <w:r w:rsidRPr="00445CB1">
              <w:t>)</w:t>
            </w:r>
          </w:p>
        </w:tc>
      </w:tr>
      <w:tr w:rsidR="00231957" w:rsidRPr="004078D0" w14:paraId="43991A2D" w14:textId="77777777" w:rsidTr="00DF3FF4">
        <w:trPr>
          <w:trHeight w:val="238"/>
          <w:jc w:val="center"/>
        </w:trPr>
        <w:tc>
          <w:tcPr>
            <w:tcW w:w="2879" w:type="dxa"/>
            <w:gridSpan w:val="2"/>
            <w:tcBorders>
              <w:top w:val="nil"/>
            </w:tcBorders>
            <w:shd w:val="clear" w:color="auto" w:fill="auto"/>
            <w:vAlign w:val="center"/>
          </w:tcPr>
          <w:p w14:paraId="3D9876D6" w14:textId="425C16EC" w:rsidR="00231957" w:rsidRPr="00CB7397" w:rsidRDefault="00231957" w:rsidP="00231957">
            <w:pPr>
              <w:pStyle w:val="08-Tabelageral"/>
              <w:jc w:val="left"/>
            </w:pPr>
            <w:proofErr w:type="spellStart"/>
            <w:r w:rsidRPr="00895666">
              <w:t>Consultancy</w:t>
            </w:r>
            <w:proofErr w:type="spellEnd"/>
          </w:p>
        </w:tc>
        <w:tc>
          <w:tcPr>
            <w:tcW w:w="276" w:type="dxa"/>
            <w:tcBorders>
              <w:top w:val="nil"/>
            </w:tcBorders>
            <w:shd w:val="clear" w:color="auto" w:fill="auto"/>
            <w:vAlign w:val="center"/>
          </w:tcPr>
          <w:p w14:paraId="1D13D280" w14:textId="77777777" w:rsidR="00231957" w:rsidRPr="006468C2" w:rsidRDefault="00231957" w:rsidP="00231957">
            <w:pPr>
              <w:pStyle w:val="08-Tabelageral"/>
              <w:rPr>
                <w:rFonts w:cs="Arial"/>
                <w:szCs w:val="14"/>
              </w:rPr>
            </w:pPr>
          </w:p>
        </w:tc>
        <w:tc>
          <w:tcPr>
            <w:tcW w:w="1559" w:type="dxa"/>
            <w:gridSpan w:val="2"/>
            <w:tcBorders>
              <w:top w:val="nil"/>
            </w:tcBorders>
            <w:shd w:val="clear" w:color="auto" w:fill="auto"/>
            <w:vAlign w:val="center"/>
          </w:tcPr>
          <w:p w14:paraId="1C7F3B6A" w14:textId="010D5B3B" w:rsidR="00231957" w:rsidRPr="006468C2" w:rsidRDefault="00231957" w:rsidP="00231957">
            <w:pPr>
              <w:pStyle w:val="08-Tabelageral"/>
              <w:rPr>
                <w:rFonts w:cs="Arial"/>
                <w:szCs w:val="14"/>
              </w:rPr>
            </w:pPr>
            <w:r w:rsidRPr="007D5D1D">
              <w:t>(</w:t>
            </w:r>
            <w:r w:rsidRPr="00642EE1">
              <w:t>215</w:t>
            </w:r>
            <w:r w:rsidRPr="007D5D1D">
              <w:t>)</w:t>
            </w:r>
          </w:p>
        </w:tc>
        <w:tc>
          <w:tcPr>
            <w:tcW w:w="1524" w:type="dxa"/>
            <w:tcBorders>
              <w:top w:val="nil"/>
            </w:tcBorders>
            <w:shd w:val="clear" w:color="auto" w:fill="auto"/>
            <w:vAlign w:val="center"/>
          </w:tcPr>
          <w:p w14:paraId="58170CDA" w14:textId="35EB96B2" w:rsidR="00231957" w:rsidRPr="006468C2" w:rsidRDefault="00231957" w:rsidP="00231957">
            <w:pPr>
              <w:pStyle w:val="08-Tabelageral"/>
            </w:pPr>
            <w:r w:rsidRPr="00810554">
              <w:t>(</w:t>
            </w:r>
            <w:r w:rsidRPr="00642EE1">
              <w:t>484</w:t>
            </w:r>
            <w:r w:rsidRPr="00810554">
              <w:t>)</w:t>
            </w:r>
          </w:p>
        </w:tc>
        <w:tc>
          <w:tcPr>
            <w:tcW w:w="319" w:type="dxa"/>
            <w:tcBorders>
              <w:top w:val="nil"/>
            </w:tcBorders>
            <w:shd w:val="clear" w:color="auto" w:fill="auto"/>
            <w:vAlign w:val="center"/>
          </w:tcPr>
          <w:p w14:paraId="0754DBA5" w14:textId="77777777" w:rsidR="00231957" w:rsidRPr="006468C2" w:rsidRDefault="00231957" w:rsidP="00231957">
            <w:pPr>
              <w:pStyle w:val="08-Tabelageral"/>
              <w:rPr>
                <w:rFonts w:cs="Arial"/>
                <w:szCs w:val="14"/>
              </w:rPr>
            </w:pPr>
          </w:p>
        </w:tc>
        <w:tc>
          <w:tcPr>
            <w:tcW w:w="1556" w:type="dxa"/>
            <w:tcBorders>
              <w:top w:val="nil"/>
            </w:tcBorders>
            <w:shd w:val="clear" w:color="auto" w:fill="auto"/>
            <w:vAlign w:val="center"/>
          </w:tcPr>
          <w:p w14:paraId="5D7AF140" w14:textId="07BF0ABA" w:rsidR="00231957" w:rsidRPr="006468C2" w:rsidRDefault="00231957" w:rsidP="00231957">
            <w:pPr>
              <w:pStyle w:val="08-Tabelageral"/>
              <w:rPr>
                <w:rFonts w:cs="Arial"/>
                <w:szCs w:val="14"/>
              </w:rPr>
            </w:pPr>
            <w:r w:rsidRPr="00914BD8">
              <w:t>(</w:t>
            </w:r>
            <w:r w:rsidRPr="00E726CE">
              <w:t>638</w:t>
            </w:r>
            <w:r w:rsidRPr="00914BD8">
              <w:t>)</w:t>
            </w:r>
          </w:p>
        </w:tc>
        <w:tc>
          <w:tcPr>
            <w:tcW w:w="1526" w:type="dxa"/>
            <w:tcBorders>
              <w:top w:val="nil"/>
            </w:tcBorders>
            <w:shd w:val="clear" w:color="auto" w:fill="auto"/>
            <w:vAlign w:val="center"/>
          </w:tcPr>
          <w:p w14:paraId="508619D0" w14:textId="16E1CADD" w:rsidR="00231957" w:rsidRPr="004078D0" w:rsidRDefault="00231957" w:rsidP="00231957">
            <w:pPr>
              <w:pStyle w:val="08-Tabelageral"/>
              <w:rPr>
                <w:rFonts w:cs="Arial"/>
                <w:szCs w:val="14"/>
              </w:rPr>
            </w:pPr>
            <w:r w:rsidRPr="00445CB1">
              <w:t>(</w:t>
            </w:r>
            <w:r w:rsidRPr="00E726CE">
              <w:t>1</w:t>
            </w:r>
            <w:r>
              <w:t>,</w:t>
            </w:r>
            <w:r w:rsidRPr="00E726CE">
              <w:t>690</w:t>
            </w:r>
            <w:r w:rsidRPr="00445CB1">
              <w:t>)</w:t>
            </w:r>
          </w:p>
        </w:tc>
      </w:tr>
      <w:tr w:rsidR="00231957" w:rsidRPr="004078D0" w14:paraId="6B99FFB2" w14:textId="77777777" w:rsidTr="00DF3FF4">
        <w:trPr>
          <w:trHeight w:val="238"/>
          <w:jc w:val="center"/>
        </w:trPr>
        <w:tc>
          <w:tcPr>
            <w:tcW w:w="2879" w:type="dxa"/>
            <w:gridSpan w:val="2"/>
            <w:tcBorders>
              <w:top w:val="nil"/>
            </w:tcBorders>
            <w:shd w:val="clear" w:color="auto" w:fill="auto"/>
            <w:vAlign w:val="center"/>
          </w:tcPr>
          <w:p w14:paraId="638E137A" w14:textId="61E837E5" w:rsidR="00231957" w:rsidRDefault="00231957" w:rsidP="00231957">
            <w:pPr>
              <w:pStyle w:val="08-Tabelageral"/>
              <w:jc w:val="left"/>
            </w:pPr>
            <w:proofErr w:type="spellStart"/>
            <w:r w:rsidRPr="00D5407D">
              <w:t>Transport</w:t>
            </w:r>
            <w:proofErr w:type="spellEnd"/>
          </w:p>
        </w:tc>
        <w:tc>
          <w:tcPr>
            <w:tcW w:w="276" w:type="dxa"/>
            <w:tcBorders>
              <w:top w:val="nil"/>
            </w:tcBorders>
            <w:shd w:val="clear" w:color="auto" w:fill="auto"/>
            <w:vAlign w:val="center"/>
          </w:tcPr>
          <w:p w14:paraId="5C8E1512" w14:textId="77777777" w:rsidR="00231957" w:rsidRPr="006468C2" w:rsidRDefault="00231957" w:rsidP="00231957">
            <w:pPr>
              <w:pStyle w:val="08-Tabelageral"/>
              <w:rPr>
                <w:rFonts w:cs="Arial"/>
                <w:szCs w:val="14"/>
              </w:rPr>
            </w:pPr>
          </w:p>
        </w:tc>
        <w:tc>
          <w:tcPr>
            <w:tcW w:w="1559" w:type="dxa"/>
            <w:gridSpan w:val="2"/>
            <w:tcBorders>
              <w:top w:val="nil"/>
            </w:tcBorders>
            <w:shd w:val="clear" w:color="auto" w:fill="auto"/>
            <w:vAlign w:val="center"/>
          </w:tcPr>
          <w:p w14:paraId="51CB4701" w14:textId="00454683" w:rsidR="00231957" w:rsidRDefault="00231957" w:rsidP="00231957">
            <w:pPr>
              <w:pStyle w:val="08-Tabelageral"/>
              <w:rPr>
                <w:rFonts w:cs="Arial"/>
                <w:color w:val="000000"/>
                <w:szCs w:val="14"/>
              </w:rPr>
            </w:pPr>
            <w:r w:rsidRPr="007D5D1D">
              <w:t>(</w:t>
            </w:r>
            <w:r w:rsidRPr="00642EE1">
              <w:t>49</w:t>
            </w:r>
            <w:r w:rsidRPr="007D5D1D">
              <w:t>)</w:t>
            </w:r>
          </w:p>
        </w:tc>
        <w:tc>
          <w:tcPr>
            <w:tcW w:w="1524" w:type="dxa"/>
            <w:tcBorders>
              <w:top w:val="nil"/>
            </w:tcBorders>
            <w:shd w:val="clear" w:color="auto" w:fill="auto"/>
            <w:vAlign w:val="center"/>
          </w:tcPr>
          <w:p w14:paraId="7E6FC7AD" w14:textId="54AF952E" w:rsidR="00231957" w:rsidRDefault="00231957" w:rsidP="00231957">
            <w:pPr>
              <w:pStyle w:val="08-Tabelageral"/>
              <w:rPr>
                <w:rFonts w:cs="Arial"/>
                <w:color w:val="000000"/>
                <w:szCs w:val="14"/>
              </w:rPr>
            </w:pPr>
            <w:r w:rsidRPr="00810554">
              <w:t>(</w:t>
            </w:r>
            <w:r w:rsidRPr="00642EE1">
              <w:t>66</w:t>
            </w:r>
            <w:r w:rsidRPr="00810554">
              <w:t>)</w:t>
            </w:r>
          </w:p>
        </w:tc>
        <w:tc>
          <w:tcPr>
            <w:tcW w:w="319" w:type="dxa"/>
            <w:tcBorders>
              <w:top w:val="nil"/>
            </w:tcBorders>
            <w:shd w:val="clear" w:color="auto" w:fill="auto"/>
            <w:vAlign w:val="center"/>
          </w:tcPr>
          <w:p w14:paraId="214C41A5" w14:textId="77777777" w:rsidR="00231957" w:rsidRPr="006468C2" w:rsidRDefault="00231957" w:rsidP="00231957">
            <w:pPr>
              <w:pStyle w:val="08-Tabelageral"/>
              <w:rPr>
                <w:rFonts w:cs="Arial"/>
                <w:szCs w:val="14"/>
              </w:rPr>
            </w:pPr>
          </w:p>
        </w:tc>
        <w:tc>
          <w:tcPr>
            <w:tcW w:w="1556" w:type="dxa"/>
            <w:tcBorders>
              <w:top w:val="nil"/>
            </w:tcBorders>
            <w:shd w:val="clear" w:color="auto" w:fill="auto"/>
            <w:vAlign w:val="center"/>
          </w:tcPr>
          <w:p w14:paraId="057F0BEB" w14:textId="51B75637" w:rsidR="00231957" w:rsidRDefault="00231957" w:rsidP="00231957">
            <w:pPr>
              <w:pStyle w:val="08-Tabelageral"/>
              <w:rPr>
                <w:rFonts w:cs="Arial"/>
                <w:color w:val="000000"/>
                <w:szCs w:val="14"/>
              </w:rPr>
            </w:pPr>
            <w:r w:rsidRPr="00914BD8">
              <w:t>(</w:t>
            </w:r>
            <w:r w:rsidRPr="00E726CE">
              <w:t>615</w:t>
            </w:r>
            <w:r w:rsidRPr="00914BD8">
              <w:t>)</w:t>
            </w:r>
          </w:p>
        </w:tc>
        <w:tc>
          <w:tcPr>
            <w:tcW w:w="1526" w:type="dxa"/>
            <w:tcBorders>
              <w:top w:val="nil"/>
            </w:tcBorders>
            <w:shd w:val="clear" w:color="auto" w:fill="auto"/>
            <w:vAlign w:val="center"/>
          </w:tcPr>
          <w:p w14:paraId="75F8F9F4" w14:textId="43876A3E" w:rsidR="00231957" w:rsidRDefault="00231957" w:rsidP="00231957">
            <w:pPr>
              <w:pStyle w:val="08-Tabelageral"/>
              <w:rPr>
                <w:rFonts w:cs="Arial"/>
                <w:color w:val="000000"/>
                <w:szCs w:val="14"/>
              </w:rPr>
            </w:pPr>
            <w:r w:rsidRPr="00445CB1">
              <w:t>(</w:t>
            </w:r>
            <w:r w:rsidRPr="00E726CE">
              <w:t>717</w:t>
            </w:r>
            <w:r w:rsidRPr="00445CB1">
              <w:t>)</w:t>
            </w:r>
          </w:p>
        </w:tc>
      </w:tr>
      <w:tr w:rsidR="00B1649A" w:rsidRPr="004078D0" w14:paraId="375182ED" w14:textId="77777777" w:rsidTr="00D72E17">
        <w:trPr>
          <w:trHeight w:val="238"/>
          <w:jc w:val="center"/>
        </w:trPr>
        <w:tc>
          <w:tcPr>
            <w:tcW w:w="2879" w:type="dxa"/>
            <w:gridSpan w:val="2"/>
            <w:tcBorders>
              <w:top w:val="nil"/>
            </w:tcBorders>
            <w:shd w:val="clear" w:color="auto" w:fill="auto"/>
          </w:tcPr>
          <w:p w14:paraId="0DF34BD3" w14:textId="09BD0B0A" w:rsidR="00B1649A" w:rsidRPr="00CB7397" w:rsidRDefault="009421D9" w:rsidP="00B1649A">
            <w:pPr>
              <w:pStyle w:val="08-Tabelageral"/>
              <w:jc w:val="left"/>
            </w:pPr>
            <w:proofErr w:type="spellStart"/>
            <w:r w:rsidRPr="00A0639B">
              <w:t>Publications</w:t>
            </w:r>
            <w:proofErr w:type="spellEnd"/>
          </w:p>
        </w:tc>
        <w:tc>
          <w:tcPr>
            <w:tcW w:w="276" w:type="dxa"/>
            <w:tcBorders>
              <w:top w:val="nil"/>
            </w:tcBorders>
            <w:shd w:val="clear" w:color="auto" w:fill="auto"/>
            <w:vAlign w:val="center"/>
          </w:tcPr>
          <w:p w14:paraId="49B09061" w14:textId="77777777" w:rsidR="00B1649A" w:rsidRPr="006468C2" w:rsidRDefault="00B1649A" w:rsidP="00B1649A">
            <w:pPr>
              <w:pStyle w:val="08-Tabelageral"/>
              <w:rPr>
                <w:rFonts w:cs="Arial"/>
                <w:szCs w:val="14"/>
              </w:rPr>
            </w:pPr>
          </w:p>
        </w:tc>
        <w:tc>
          <w:tcPr>
            <w:tcW w:w="1559" w:type="dxa"/>
            <w:gridSpan w:val="2"/>
            <w:tcBorders>
              <w:top w:val="nil"/>
            </w:tcBorders>
            <w:shd w:val="clear" w:color="auto" w:fill="auto"/>
            <w:vAlign w:val="center"/>
          </w:tcPr>
          <w:p w14:paraId="159FB1F5" w14:textId="2AA0E769" w:rsidR="00B1649A" w:rsidRPr="006468C2" w:rsidRDefault="00B1649A" w:rsidP="00B1649A">
            <w:pPr>
              <w:pStyle w:val="08-Tabelageral"/>
              <w:rPr>
                <w:rFonts w:cs="Arial"/>
                <w:szCs w:val="14"/>
              </w:rPr>
            </w:pPr>
            <w:r w:rsidRPr="007D5D1D">
              <w:t>(</w:t>
            </w:r>
            <w:r w:rsidRPr="00642EE1">
              <w:t>78</w:t>
            </w:r>
            <w:r w:rsidRPr="007D5D1D">
              <w:t>)</w:t>
            </w:r>
          </w:p>
        </w:tc>
        <w:tc>
          <w:tcPr>
            <w:tcW w:w="1524" w:type="dxa"/>
            <w:tcBorders>
              <w:top w:val="nil"/>
            </w:tcBorders>
            <w:shd w:val="clear" w:color="auto" w:fill="auto"/>
            <w:vAlign w:val="center"/>
          </w:tcPr>
          <w:p w14:paraId="2A7AB9E1" w14:textId="4E5997CE" w:rsidR="00B1649A" w:rsidRPr="006468C2" w:rsidRDefault="00B1649A" w:rsidP="00B1649A">
            <w:pPr>
              <w:pStyle w:val="08-Tabelageral"/>
            </w:pPr>
            <w:r w:rsidRPr="00810554">
              <w:t>(</w:t>
            </w:r>
            <w:r w:rsidRPr="00642EE1">
              <w:t>86</w:t>
            </w:r>
            <w:r w:rsidRPr="00810554">
              <w:t>)</w:t>
            </w:r>
          </w:p>
        </w:tc>
        <w:tc>
          <w:tcPr>
            <w:tcW w:w="319" w:type="dxa"/>
            <w:tcBorders>
              <w:top w:val="nil"/>
            </w:tcBorders>
            <w:shd w:val="clear" w:color="auto" w:fill="auto"/>
            <w:vAlign w:val="center"/>
          </w:tcPr>
          <w:p w14:paraId="4139B738" w14:textId="77777777" w:rsidR="00B1649A" w:rsidRPr="006468C2" w:rsidRDefault="00B1649A" w:rsidP="00B1649A">
            <w:pPr>
              <w:pStyle w:val="08-Tabelageral"/>
              <w:rPr>
                <w:rFonts w:cs="Arial"/>
                <w:szCs w:val="14"/>
              </w:rPr>
            </w:pPr>
          </w:p>
        </w:tc>
        <w:tc>
          <w:tcPr>
            <w:tcW w:w="1556" w:type="dxa"/>
            <w:tcBorders>
              <w:top w:val="nil"/>
            </w:tcBorders>
            <w:shd w:val="clear" w:color="auto" w:fill="auto"/>
            <w:vAlign w:val="center"/>
          </w:tcPr>
          <w:p w14:paraId="5E36A7F3" w14:textId="4EFB4777" w:rsidR="00B1649A" w:rsidRPr="006468C2" w:rsidRDefault="00B1649A" w:rsidP="00B1649A">
            <w:pPr>
              <w:pStyle w:val="08-Tabelageral"/>
              <w:rPr>
                <w:rFonts w:cs="Arial"/>
                <w:szCs w:val="14"/>
              </w:rPr>
            </w:pPr>
            <w:r w:rsidRPr="00914BD8">
              <w:t>(</w:t>
            </w:r>
            <w:r w:rsidRPr="00E726CE">
              <w:t>598</w:t>
            </w:r>
            <w:r w:rsidRPr="00914BD8">
              <w:t>)</w:t>
            </w:r>
          </w:p>
        </w:tc>
        <w:tc>
          <w:tcPr>
            <w:tcW w:w="1526" w:type="dxa"/>
            <w:tcBorders>
              <w:top w:val="nil"/>
            </w:tcBorders>
            <w:shd w:val="clear" w:color="auto" w:fill="auto"/>
            <w:vAlign w:val="center"/>
          </w:tcPr>
          <w:p w14:paraId="71D5EF7D" w14:textId="040A0906" w:rsidR="00B1649A" w:rsidRPr="004078D0" w:rsidRDefault="00B1649A" w:rsidP="00B1649A">
            <w:pPr>
              <w:pStyle w:val="08-Tabelageral"/>
              <w:rPr>
                <w:rFonts w:cs="Arial"/>
                <w:szCs w:val="14"/>
              </w:rPr>
            </w:pPr>
            <w:r w:rsidRPr="00445CB1">
              <w:t>(</w:t>
            </w:r>
            <w:r w:rsidRPr="00E726CE">
              <w:t>664</w:t>
            </w:r>
            <w:r w:rsidRPr="00445CB1">
              <w:t>)</w:t>
            </w:r>
          </w:p>
        </w:tc>
      </w:tr>
      <w:tr w:rsidR="00B1649A" w:rsidRPr="004078D0" w14:paraId="00F8FB85" w14:textId="77777777" w:rsidTr="00D72E17">
        <w:trPr>
          <w:trHeight w:val="238"/>
          <w:jc w:val="center"/>
        </w:trPr>
        <w:tc>
          <w:tcPr>
            <w:tcW w:w="2879" w:type="dxa"/>
            <w:gridSpan w:val="2"/>
            <w:tcBorders>
              <w:top w:val="nil"/>
            </w:tcBorders>
            <w:shd w:val="clear" w:color="auto" w:fill="auto"/>
          </w:tcPr>
          <w:p w14:paraId="4D1882F5" w14:textId="64E7D8E0" w:rsidR="00B1649A" w:rsidRPr="00CB7397" w:rsidRDefault="004A56F9" w:rsidP="00B1649A">
            <w:pPr>
              <w:pStyle w:val="08-Tabelageral"/>
              <w:jc w:val="left"/>
            </w:pPr>
            <w:proofErr w:type="spellStart"/>
            <w:r w:rsidRPr="000009D7">
              <w:t>Promotions</w:t>
            </w:r>
            <w:proofErr w:type="spellEnd"/>
            <w:r w:rsidRPr="000009D7">
              <w:t xml:space="preserve"> </w:t>
            </w:r>
            <w:proofErr w:type="spellStart"/>
            <w:r w:rsidRPr="000009D7">
              <w:t>and</w:t>
            </w:r>
            <w:proofErr w:type="spellEnd"/>
            <w:r w:rsidRPr="000009D7">
              <w:t xml:space="preserve"> </w:t>
            </w:r>
            <w:proofErr w:type="spellStart"/>
            <w:r w:rsidRPr="000009D7">
              <w:t>public</w:t>
            </w:r>
            <w:proofErr w:type="spellEnd"/>
            <w:r w:rsidRPr="000009D7">
              <w:t xml:space="preserve"> </w:t>
            </w:r>
            <w:proofErr w:type="spellStart"/>
            <w:r w:rsidRPr="000009D7">
              <w:t>relations</w:t>
            </w:r>
            <w:proofErr w:type="spellEnd"/>
          </w:p>
        </w:tc>
        <w:tc>
          <w:tcPr>
            <w:tcW w:w="276" w:type="dxa"/>
            <w:tcBorders>
              <w:top w:val="nil"/>
            </w:tcBorders>
            <w:shd w:val="clear" w:color="auto" w:fill="auto"/>
            <w:vAlign w:val="center"/>
          </w:tcPr>
          <w:p w14:paraId="4064C812" w14:textId="77777777" w:rsidR="00B1649A" w:rsidRPr="006468C2" w:rsidRDefault="00B1649A" w:rsidP="00B1649A">
            <w:pPr>
              <w:pStyle w:val="08-Tabelageral"/>
              <w:rPr>
                <w:rFonts w:cs="Arial"/>
                <w:szCs w:val="14"/>
              </w:rPr>
            </w:pPr>
          </w:p>
        </w:tc>
        <w:tc>
          <w:tcPr>
            <w:tcW w:w="1559" w:type="dxa"/>
            <w:gridSpan w:val="2"/>
            <w:tcBorders>
              <w:top w:val="nil"/>
            </w:tcBorders>
            <w:shd w:val="clear" w:color="auto" w:fill="auto"/>
            <w:vAlign w:val="center"/>
          </w:tcPr>
          <w:p w14:paraId="755C36EC" w14:textId="49FA1C35" w:rsidR="00B1649A" w:rsidRPr="006468C2" w:rsidRDefault="00B1649A" w:rsidP="00B1649A">
            <w:pPr>
              <w:pStyle w:val="08-Tabelageral"/>
              <w:rPr>
                <w:rFonts w:cs="Arial"/>
                <w:szCs w:val="14"/>
              </w:rPr>
            </w:pPr>
            <w:r w:rsidRPr="007D5D1D">
              <w:t>(</w:t>
            </w:r>
            <w:r w:rsidRPr="00642EE1">
              <w:t>183</w:t>
            </w:r>
            <w:r w:rsidRPr="007D5D1D">
              <w:t>)</w:t>
            </w:r>
          </w:p>
        </w:tc>
        <w:tc>
          <w:tcPr>
            <w:tcW w:w="1524" w:type="dxa"/>
            <w:tcBorders>
              <w:top w:val="nil"/>
            </w:tcBorders>
            <w:shd w:val="clear" w:color="auto" w:fill="auto"/>
            <w:vAlign w:val="center"/>
          </w:tcPr>
          <w:p w14:paraId="6DB3FA83" w14:textId="2941D494" w:rsidR="00B1649A" w:rsidRPr="006468C2" w:rsidRDefault="00B1649A" w:rsidP="00B1649A">
            <w:pPr>
              <w:pStyle w:val="08-Tabelageral"/>
            </w:pPr>
            <w:r w:rsidRPr="00810554">
              <w:t>(</w:t>
            </w:r>
            <w:r w:rsidRPr="00642EE1">
              <w:t>33</w:t>
            </w:r>
            <w:r w:rsidRPr="00810554">
              <w:t>)</w:t>
            </w:r>
          </w:p>
        </w:tc>
        <w:tc>
          <w:tcPr>
            <w:tcW w:w="319" w:type="dxa"/>
            <w:tcBorders>
              <w:top w:val="nil"/>
            </w:tcBorders>
            <w:shd w:val="clear" w:color="auto" w:fill="auto"/>
            <w:vAlign w:val="center"/>
          </w:tcPr>
          <w:p w14:paraId="2C9E5A51" w14:textId="77777777" w:rsidR="00B1649A" w:rsidRPr="006468C2" w:rsidRDefault="00B1649A" w:rsidP="00B1649A">
            <w:pPr>
              <w:pStyle w:val="08-Tabelageral"/>
              <w:rPr>
                <w:rFonts w:cs="Arial"/>
                <w:szCs w:val="14"/>
              </w:rPr>
            </w:pPr>
          </w:p>
        </w:tc>
        <w:tc>
          <w:tcPr>
            <w:tcW w:w="1556" w:type="dxa"/>
            <w:tcBorders>
              <w:top w:val="nil"/>
            </w:tcBorders>
            <w:shd w:val="clear" w:color="auto" w:fill="auto"/>
            <w:vAlign w:val="center"/>
          </w:tcPr>
          <w:p w14:paraId="51FBB076" w14:textId="3F80A2A2" w:rsidR="00B1649A" w:rsidRPr="006468C2" w:rsidRDefault="00B1649A" w:rsidP="00B1649A">
            <w:pPr>
              <w:pStyle w:val="08-Tabelageral"/>
              <w:rPr>
                <w:rFonts w:cs="Arial"/>
                <w:szCs w:val="14"/>
              </w:rPr>
            </w:pPr>
            <w:r w:rsidRPr="00914BD8">
              <w:t>(</w:t>
            </w:r>
            <w:r w:rsidRPr="00E726CE">
              <w:t>426</w:t>
            </w:r>
            <w:r w:rsidRPr="00914BD8">
              <w:t>)</w:t>
            </w:r>
          </w:p>
        </w:tc>
        <w:tc>
          <w:tcPr>
            <w:tcW w:w="1526" w:type="dxa"/>
            <w:tcBorders>
              <w:top w:val="nil"/>
            </w:tcBorders>
            <w:shd w:val="clear" w:color="auto" w:fill="auto"/>
            <w:vAlign w:val="center"/>
          </w:tcPr>
          <w:p w14:paraId="3FAD934E" w14:textId="26447CC4" w:rsidR="00B1649A" w:rsidRPr="004078D0" w:rsidRDefault="00B1649A" w:rsidP="00B1649A">
            <w:pPr>
              <w:pStyle w:val="08-Tabelageral"/>
              <w:rPr>
                <w:rFonts w:cs="Arial"/>
                <w:szCs w:val="14"/>
              </w:rPr>
            </w:pPr>
            <w:r w:rsidRPr="00445CB1">
              <w:t>(</w:t>
            </w:r>
            <w:r w:rsidRPr="00E726CE">
              <w:t>1</w:t>
            </w:r>
            <w:r>
              <w:t>,</w:t>
            </w:r>
            <w:r w:rsidRPr="00E726CE">
              <w:t>010</w:t>
            </w:r>
            <w:r w:rsidRPr="00445CB1">
              <w:t>)</w:t>
            </w:r>
          </w:p>
        </w:tc>
      </w:tr>
      <w:tr w:rsidR="00B1649A" w:rsidRPr="004078D0" w14:paraId="182CC8C3" w14:textId="77777777" w:rsidTr="00D72E17">
        <w:trPr>
          <w:trHeight w:val="238"/>
          <w:jc w:val="center"/>
        </w:trPr>
        <w:tc>
          <w:tcPr>
            <w:tcW w:w="2879" w:type="dxa"/>
            <w:gridSpan w:val="2"/>
            <w:tcBorders>
              <w:top w:val="nil"/>
            </w:tcBorders>
            <w:shd w:val="clear" w:color="auto" w:fill="auto"/>
          </w:tcPr>
          <w:p w14:paraId="6AD5CB2C" w14:textId="77777777" w:rsidR="00B1649A" w:rsidRPr="00CB7397" w:rsidRDefault="00B1649A" w:rsidP="00B1649A">
            <w:pPr>
              <w:pStyle w:val="08-Tabelageral"/>
              <w:jc w:val="left"/>
            </w:pPr>
            <w:r w:rsidRPr="001D577F">
              <w:t>Other</w:t>
            </w:r>
          </w:p>
        </w:tc>
        <w:tc>
          <w:tcPr>
            <w:tcW w:w="276" w:type="dxa"/>
            <w:tcBorders>
              <w:top w:val="nil"/>
            </w:tcBorders>
            <w:shd w:val="clear" w:color="auto" w:fill="auto"/>
            <w:vAlign w:val="center"/>
          </w:tcPr>
          <w:p w14:paraId="26E0371F" w14:textId="77777777" w:rsidR="00B1649A" w:rsidRPr="006468C2" w:rsidRDefault="00B1649A" w:rsidP="00B1649A">
            <w:pPr>
              <w:pStyle w:val="08-Tabelageral"/>
              <w:rPr>
                <w:rFonts w:cs="Arial"/>
                <w:szCs w:val="14"/>
              </w:rPr>
            </w:pPr>
          </w:p>
        </w:tc>
        <w:tc>
          <w:tcPr>
            <w:tcW w:w="1559" w:type="dxa"/>
            <w:gridSpan w:val="2"/>
            <w:tcBorders>
              <w:top w:val="nil"/>
            </w:tcBorders>
            <w:shd w:val="clear" w:color="auto" w:fill="auto"/>
            <w:vAlign w:val="center"/>
          </w:tcPr>
          <w:p w14:paraId="02AF6114" w14:textId="543D896D" w:rsidR="00B1649A" w:rsidRPr="006468C2" w:rsidRDefault="00B1649A" w:rsidP="00B1649A">
            <w:pPr>
              <w:pStyle w:val="08-Tabelageral"/>
              <w:rPr>
                <w:rFonts w:cs="Arial"/>
                <w:szCs w:val="14"/>
              </w:rPr>
            </w:pPr>
            <w:r w:rsidRPr="007D5D1D">
              <w:t>(</w:t>
            </w:r>
            <w:r w:rsidRPr="00642EE1">
              <w:t>274</w:t>
            </w:r>
            <w:r w:rsidRPr="007D5D1D">
              <w:t>)</w:t>
            </w:r>
          </w:p>
        </w:tc>
        <w:tc>
          <w:tcPr>
            <w:tcW w:w="1524" w:type="dxa"/>
            <w:tcBorders>
              <w:top w:val="nil"/>
            </w:tcBorders>
            <w:shd w:val="clear" w:color="auto" w:fill="auto"/>
            <w:vAlign w:val="center"/>
          </w:tcPr>
          <w:p w14:paraId="1D2BF450" w14:textId="172C5010" w:rsidR="00B1649A" w:rsidRPr="006468C2" w:rsidRDefault="00B1649A" w:rsidP="00B1649A">
            <w:pPr>
              <w:pStyle w:val="08-Tabelageral"/>
            </w:pPr>
            <w:r w:rsidRPr="00810554">
              <w:t>(194)</w:t>
            </w:r>
          </w:p>
        </w:tc>
        <w:tc>
          <w:tcPr>
            <w:tcW w:w="319" w:type="dxa"/>
            <w:tcBorders>
              <w:top w:val="nil"/>
            </w:tcBorders>
            <w:shd w:val="clear" w:color="auto" w:fill="auto"/>
            <w:vAlign w:val="center"/>
          </w:tcPr>
          <w:p w14:paraId="3A4875CF" w14:textId="77777777" w:rsidR="00B1649A" w:rsidRPr="006468C2" w:rsidRDefault="00B1649A" w:rsidP="00B1649A">
            <w:pPr>
              <w:pStyle w:val="08-Tabelageral"/>
              <w:rPr>
                <w:rFonts w:cs="Arial"/>
                <w:szCs w:val="14"/>
              </w:rPr>
            </w:pPr>
          </w:p>
        </w:tc>
        <w:tc>
          <w:tcPr>
            <w:tcW w:w="1556" w:type="dxa"/>
            <w:tcBorders>
              <w:top w:val="nil"/>
            </w:tcBorders>
            <w:shd w:val="clear" w:color="auto" w:fill="auto"/>
            <w:vAlign w:val="center"/>
          </w:tcPr>
          <w:p w14:paraId="08DC6164" w14:textId="595B34A3" w:rsidR="00B1649A" w:rsidRPr="006468C2" w:rsidRDefault="00B1649A" w:rsidP="00B1649A">
            <w:pPr>
              <w:pStyle w:val="08-Tabelageral"/>
              <w:rPr>
                <w:rFonts w:cs="Arial"/>
                <w:szCs w:val="14"/>
              </w:rPr>
            </w:pPr>
            <w:r w:rsidRPr="00914BD8">
              <w:t>(1</w:t>
            </w:r>
            <w:r>
              <w:t>,</w:t>
            </w:r>
            <w:r w:rsidRPr="00E726CE">
              <w:t>201</w:t>
            </w:r>
            <w:r w:rsidRPr="00914BD8">
              <w:t>)</w:t>
            </w:r>
          </w:p>
        </w:tc>
        <w:tc>
          <w:tcPr>
            <w:tcW w:w="1526" w:type="dxa"/>
            <w:tcBorders>
              <w:top w:val="nil"/>
            </w:tcBorders>
            <w:shd w:val="clear" w:color="auto" w:fill="auto"/>
            <w:vAlign w:val="center"/>
          </w:tcPr>
          <w:p w14:paraId="0990EEFB" w14:textId="545B17F5" w:rsidR="00B1649A" w:rsidRPr="004078D0" w:rsidRDefault="00B1649A" w:rsidP="00B1649A">
            <w:pPr>
              <w:pStyle w:val="08-Tabelageral"/>
              <w:rPr>
                <w:rFonts w:cs="Arial"/>
                <w:szCs w:val="14"/>
              </w:rPr>
            </w:pPr>
            <w:r w:rsidRPr="00445CB1">
              <w:t>(888)</w:t>
            </w:r>
          </w:p>
        </w:tc>
      </w:tr>
      <w:tr w:rsidR="00B1649A" w:rsidRPr="002C2608" w14:paraId="1BBF4EEC" w14:textId="77777777" w:rsidTr="00D72E17">
        <w:trPr>
          <w:trHeight w:val="238"/>
          <w:jc w:val="center"/>
        </w:trPr>
        <w:tc>
          <w:tcPr>
            <w:tcW w:w="2879" w:type="dxa"/>
            <w:gridSpan w:val="2"/>
            <w:tcBorders>
              <w:top w:val="nil"/>
              <w:bottom w:val="single" w:sz="2" w:space="0" w:color="1F3864" w:themeColor="accent1" w:themeShade="80"/>
            </w:tcBorders>
            <w:shd w:val="clear" w:color="auto" w:fill="auto"/>
          </w:tcPr>
          <w:p w14:paraId="091E8F73" w14:textId="77777777" w:rsidR="00B1649A" w:rsidRPr="002C2608" w:rsidRDefault="00B1649A" w:rsidP="00B1649A">
            <w:pPr>
              <w:pStyle w:val="08-Tabelageral"/>
              <w:jc w:val="left"/>
              <w:rPr>
                <w:b/>
              </w:rPr>
            </w:pPr>
            <w:r w:rsidRPr="004D2044">
              <w:rPr>
                <w:b/>
              </w:rPr>
              <w:t>Total</w:t>
            </w:r>
          </w:p>
        </w:tc>
        <w:tc>
          <w:tcPr>
            <w:tcW w:w="276" w:type="dxa"/>
            <w:tcBorders>
              <w:top w:val="nil"/>
              <w:bottom w:val="single" w:sz="2" w:space="0" w:color="1F3864" w:themeColor="accent1" w:themeShade="80"/>
            </w:tcBorders>
            <w:shd w:val="clear" w:color="auto" w:fill="auto"/>
          </w:tcPr>
          <w:p w14:paraId="7471E180" w14:textId="77777777" w:rsidR="00B1649A" w:rsidRPr="002C2608" w:rsidRDefault="00B1649A" w:rsidP="00B1649A">
            <w:pPr>
              <w:pStyle w:val="08-Tabelageral"/>
              <w:rPr>
                <w:rFonts w:cs="Arial"/>
                <w:b/>
                <w:szCs w:val="14"/>
              </w:rPr>
            </w:pPr>
          </w:p>
        </w:tc>
        <w:tc>
          <w:tcPr>
            <w:tcW w:w="1559" w:type="dxa"/>
            <w:gridSpan w:val="2"/>
            <w:tcBorders>
              <w:top w:val="nil"/>
              <w:bottom w:val="single" w:sz="2" w:space="0" w:color="1F3864" w:themeColor="accent1" w:themeShade="80"/>
            </w:tcBorders>
            <w:shd w:val="clear" w:color="auto" w:fill="auto"/>
            <w:vAlign w:val="center"/>
          </w:tcPr>
          <w:p w14:paraId="4FE4EA94" w14:textId="4D14A7E0" w:rsidR="00B1649A" w:rsidRPr="002C2608" w:rsidRDefault="00B1649A" w:rsidP="00B1649A">
            <w:pPr>
              <w:pStyle w:val="08-Tabelageral"/>
              <w:rPr>
                <w:rFonts w:cs="Arial"/>
                <w:b/>
                <w:szCs w:val="14"/>
              </w:rPr>
            </w:pPr>
            <w:r w:rsidRPr="00981763">
              <w:rPr>
                <w:b/>
              </w:rPr>
              <w:t>(2</w:t>
            </w:r>
            <w:r>
              <w:rPr>
                <w:b/>
              </w:rPr>
              <w:t>,</w:t>
            </w:r>
            <w:r w:rsidRPr="00981763">
              <w:rPr>
                <w:b/>
              </w:rPr>
              <w:t>950)</w:t>
            </w:r>
          </w:p>
        </w:tc>
        <w:tc>
          <w:tcPr>
            <w:tcW w:w="1524" w:type="dxa"/>
            <w:tcBorders>
              <w:top w:val="nil"/>
              <w:bottom w:val="single" w:sz="2" w:space="0" w:color="1F3864" w:themeColor="accent1" w:themeShade="80"/>
            </w:tcBorders>
            <w:shd w:val="clear" w:color="auto" w:fill="auto"/>
            <w:vAlign w:val="center"/>
          </w:tcPr>
          <w:p w14:paraId="1C080C01" w14:textId="3B701800" w:rsidR="00B1649A" w:rsidRPr="002C2608" w:rsidRDefault="00B1649A" w:rsidP="00B1649A">
            <w:pPr>
              <w:pStyle w:val="08-Tabelageral"/>
              <w:rPr>
                <w:rFonts w:cs="Arial"/>
                <w:b/>
                <w:szCs w:val="14"/>
              </w:rPr>
            </w:pPr>
            <w:r w:rsidRPr="00981763">
              <w:rPr>
                <w:b/>
              </w:rPr>
              <w:t>(2</w:t>
            </w:r>
            <w:r>
              <w:rPr>
                <w:b/>
              </w:rPr>
              <w:t>,</w:t>
            </w:r>
            <w:r w:rsidRPr="00981763">
              <w:rPr>
                <w:b/>
              </w:rPr>
              <w:t>789)</w:t>
            </w:r>
          </w:p>
        </w:tc>
        <w:tc>
          <w:tcPr>
            <w:tcW w:w="319" w:type="dxa"/>
            <w:tcBorders>
              <w:top w:val="nil"/>
              <w:bottom w:val="single" w:sz="2" w:space="0" w:color="1F3864" w:themeColor="accent1" w:themeShade="80"/>
            </w:tcBorders>
            <w:shd w:val="clear" w:color="auto" w:fill="auto"/>
            <w:vAlign w:val="center"/>
          </w:tcPr>
          <w:p w14:paraId="7BC14CD7" w14:textId="77777777" w:rsidR="00B1649A" w:rsidRPr="002C2608" w:rsidRDefault="00B1649A" w:rsidP="00B1649A">
            <w:pPr>
              <w:pStyle w:val="08-Tabelageral"/>
              <w:rPr>
                <w:rFonts w:cs="Arial"/>
                <w:b/>
                <w:szCs w:val="14"/>
              </w:rPr>
            </w:pPr>
          </w:p>
        </w:tc>
        <w:tc>
          <w:tcPr>
            <w:tcW w:w="1556" w:type="dxa"/>
            <w:tcBorders>
              <w:top w:val="nil"/>
              <w:bottom w:val="single" w:sz="2" w:space="0" w:color="1F3864" w:themeColor="accent1" w:themeShade="80"/>
            </w:tcBorders>
            <w:shd w:val="clear" w:color="auto" w:fill="auto"/>
            <w:vAlign w:val="center"/>
          </w:tcPr>
          <w:p w14:paraId="41ADC313" w14:textId="29619274" w:rsidR="00B1649A" w:rsidRPr="002C2608" w:rsidRDefault="00B1649A" w:rsidP="00B1649A">
            <w:pPr>
              <w:pStyle w:val="08-Tabelageral"/>
              <w:rPr>
                <w:rFonts w:cs="Arial"/>
                <w:b/>
                <w:szCs w:val="14"/>
              </w:rPr>
            </w:pPr>
            <w:r w:rsidRPr="00981763">
              <w:rPr>
                <w:b/>
              </w:rPr>
              <w:t>(54</w:t>
            </w:r>
            <w:r>
              <w:rPr>
                <w:b/>
              </w:rPr>
              <w:t>,</w:t>
            </w:r>
            <w:r w:rsidRPr="00981763">
              <w:rPr>
                <w:b/>
              </w:rPr>
              <w:t>102)</w:t>
            </w:r>
          </w:p>
        </w:tc>
        <w:tc>
          <w:tcPr>
            <w:tcW w:w="1526" w:type="dxa"/>
            <w:tcBorders>
              <w:top w:val="nil"/>
              <w:bottom w:val="single" w:sz="2" w:space="0" w:color="1F3864" w:themeColor="accent1" w:themeShade="80"/>
            </w:tcBorders>
            <w:shd w:val="clear" w:color="auto" w:fill="auto"/>
            <w:vAlign w:val="center"/>
          </w:tcPr>
          <w:p w14:paraId="42218A31" w14:textId="66330168" w:rsidR="00B1649A" w:rsidRPr="002C2608" w:rsidRDefault="00B1649A" w:rsidP="00B1649A">
            <w:pPr>
              <w:pStyle w:val="08-Tabelageral"/>
              <w:rPr>
                <w:rFonts w:cs="Arial"/>
                <w:b/>
                <w:szCs w:val="14"/>
              </w:rPr>
            </w:pPr>
            <w:r w:rsidRPr="00981763">
              <w:rPr>
                <w:b/>
              </w:rPr>
              <w:t>(42</w:t>
            </w:r>
            <w:r>
              <w:rPr>
                <w:b/>
              </w:rPr>
              <w:t>,</w:t>
            </w:r>
            <w:r w:rsidRPr="00981763">
              <w:rPr>
                <w:b/>
              </w:rPr>
              <w:t>329)</w:t>
            </w:r>
          </w:p>
        </w:tc>
      </w:tr>
    </w:tbl>
    <w:p w14:paraId="645D898F" w14:textId="5953D45F" w:rsidR="003516F8" w:rsidRPr="003516F8" w:rsidRDefault="003516F8" w:rsidP="003516F8">
      <w:pPr>
        <w:spacing w:before="60" w:after="0" w:line="240" w:lineRule="auto"/>
        <w:ind w:left="284" w:hanging="284"/>
        <w:jc w:val="both"/>
        <w:rPr>
          <w:rFonts w:ascii="Arial" w:hAnsi="Arial" w:cs="Arial"/>
          <w:sz w:val="14"/>
          <w:szCs w:val="14"/>
          <w:lang w:val="en-US"/>
        </w:rPr>
      </w:pPr>
      <w:r w:rsidRPr="003516F8">
        <w:rPr>
          <w:rFonts w:ascii="Arial" w:hAnsi="Arial" w:cs="Arial"/>
          <w:sz w:val="14"/>
          <w:szCs w:val="14"/>
          <w:lang w:val="en-US"/>
        </w:rPr>
        <w:t>(1)</w:t>
      </w:r>
      <w:r w:rsidRPr="003516F8">
        <w:rPr>
          <w:rFonts w:ascii="Arial" w:hAnsi="Arial" w:cs="Arial"/>
          <w:sz w:val="14"/>
          <w:szCs w:val="14"/>
          <w:lang w:val="en-US"/>
        </w:rPr>
        <w:tab/>
        <w:t>In the period from 01.01 to 0</w:t>
      </w:r>
      <w:r w:rsidR="00440AF0">
        <w:rPr>
          <w:rFonts w:ascii="Arial" w:hAnsi="Arial" w:cs="Arial"/>
          <w:sz w:val="14"/>
          <w:szCs w:val="14"/>
          <w:lang w:val="en-US"/>
        </w:rPr>
        <w:t>9</w:t>
      </w:r>
      <w:r w:rsidRPr="003516F8">
        <w:rPr>
          <w:rFonts w:ascii="Arial" w:hAnsi="Arial" w:cs="Arial"/>
          <w:sz w:val="14"/>
          <w:szCs w:val="14"/>
          <w:lang w:val="en-US"/>
        </w:rPr>
        <w:t>.</w:t>
      </w:r>
      <w:r w:rsidR="00440AF0">
        <w:rPr>
          <w:rFonts w:ascii="Arial" w:hAnsi="Arial" w:cs="Arial"/>
          <w:sz w:val="14"/>
          <w:szCs w:val="14"/>
          <w:lang w:val="en-US"/>
        </w:rPr>
        <w:t>3</w:t>
      </w:r>
      <w:r w:rsidRPr="003516F8">
        <w:rPr>
          <w:rFonts w:ascii="Arial" w:hAnsi="Arial" w:cs="Arial"/>
          <w:sz w:val="14"/>
          <w:szCs w:val="14"/>
          <w:lang w:val="en-US"/>
        </w:rPr>
        <w:t>0.2024 there was a greater number of promotional campaigns to encourage sales, with a greater volume of rewards to customers through cashback and a greater volume of marketing actions.</w:t>
      </w:r>
    </w:p>
    <w:p w14:paraId="6901F2A9" w14:textId="16D28108" w:rsidR="00A65751" w:rsidRPr="003516F8" w:rsidRDefault="003516F8" w:rsidP="003516F8">
      <w:pPr>
        <w:spacing w:before="40" w:after="0" w:line="240" w:lineRule="auto"/>
        <w:ind w:left="284" w:hanging="284"/>
        <w:jc w:val="both"/>
        <w:rPr>
          <w:rFonts w:ascii="Arial" w:hAnsi="Arial" w:cs="Arial"/>
          <w:sz w:val="14"/>
          <w:szCs w:val="14"/>
          <w:lang w:val="en-US"/>
        </w:rPr>
      </w:pPr>
      <w:r w:rsidRPr="003516F8">
        <w:rPr>
          <w:rFonts w:ascii="Arial" w:hAnsi="Arial" w:cs="Arial"/>
          <w:sz w:val="14"/>
          <w:szCs w:val="14"/>
          <w:lang w:val="en-US"/>
        </w:rPr>
        <w:t>(2)</w:t>
      </w:r>
      <w:r w:rsidRPr="003516F8">
        <w:rPr>
          <w:rFonts w:ascii="Arial" w:hAnsi="Arial" w:cs="Arial"/>
          <w:sz w:val="14"/>
          <w:szCs w:val="14"/>
          <w:lang w:val="en-US"/>
        </w:rPr>
        <w:tab/>
        <w:t>In the period from 01</w:t>
      </w:r>
      <w:r w:rsidR="00440AF0">
        <w:rPr>
          <w:rFonts w:ascii="Arial" w:hAnsi="Arial" w:cs="Arial"/>
          <w:sz w:val="14"/>
          <w:szCs w:val="14"/>
          <w:lang w:val="en-US"/>
        </w:rPr>
        <w:t>.</w:t>
      </w:r>
      <w:r w:rsidRPr="003516F8">
        <w:rPr>
          <w:rFonts w:ascii="Arial" w:hAnsi="Arial" w:cs="Arial"/>
          <w:sz w:val="14"/>
          <w:szCs w:val="14"/>
          <w:lang w:val="en-US"/>
        </w:rPr>
        <w:t>01 to 09</w:t>
      </w:r>
      <w:r w:rsidR="00440AF0">
        <w:rPr>
          <w:rFonts w:ascii="Arial" w:hAnsi="Arial" w:cs="Arial"/>
          <w:sz w:val="14"/>
          <w:szCs w:val="14"/>
          <w:lang w:val="en-US"/>
        </w:rPr>
        <w:t>.</w:t>
      </w:r>
      <w:r w:rsidRPr="003516F8">
        <w:rPr>
          <w:rFonts w:ascii="Arial" w:hAnsi="Arial" w:cs="Arial"/>
          <w:sz w:val="14"/>
          <w:szCs w:val="14"/>
          <w:lang w:val="en-US"/>
        </w:rPr>
        <w:t>30</w:t>
      </w:r>
      <w:r w:rsidR="00440AF0">
        <w:rPr>
          <w:rFonts w:ascii="Arial" w:hAnsi="Arial" w:cs="Arial"/>
          <w:sz w:val="14"/>
          <w:szCs w:val="14"/>
          <w:lang w:val="en-US"/>
        </w:rPr>
        <w:t>.</w:t>
      </w:r>
      <w:r w:rsidRPr="003516F8">
        <w:rPr>
          <w:rFonts w:ascii="Arial" w:hAnsi="Arial" w:cs="Arial"/>
          <w:sz w:val="14"/>
          <w:szCs w:val="14"/>
          <w:lang w:val="en-US"/>
        </w:rPr>
        <w:t>2024 there was a greater volume of expenses with support in technological services.</w:t>
      </w:r>
    </w:p>
    <w:p w14:paraId="1D8B6651" w14:textId="77777777" w:rsidR="00FF1ED3" w:rsidRDefault="00FF1ED3" w:rsidP="002B003A">
      <w:pPr>
        <w:pStyle w:val="Ttulo1"/>
        <w:spacing w:before="120" w:after="120" w:line="259" w:lineRule="auto"/>
        <w:jc w:val="both"/>
        <w:rPr>
          <w:rFonts w:ascii="Arial" w:hAnsi="Arial"/>
          <w:b/>
          <w:color w:val="1F3864" w:themeColor="accent1" w:themeShade="80"/>
          <w:sz w:val="20"/>
          <w:lang w:val="en-US"/>
        </w:rPr>
      </w:pPr>
      <w:bookmarkStart w:id="51" w:name="_Toc149573397"/>
    </w:p>
    <w:p w14:paraId="37894E52" w14:textId="0B963C13" w:rsidR="007D4AB0" w:rsidRDefault="004725AE" w:rsidP="002B003A">
      <w:pPr>
        <w:pStyle w:val="Ttulo1"/>
        <w:spacing w:before="120" w:after="120" w:line="259" w:lineRule="auto"/>
        <w:jc w:val="both"/>
        <w:rPr>
          <w:rFonts w:ascii="Arial" w:hAnsi="Arial"/>
          <w:b/>
          <w:color w:val="1F3864" w:themeColor="accent1" w:themeShade="80"/>
          <w:sz w:val="20"/>
          <w:lang w:val="en-US"/>
        </w:rPr>
      </w:pPr>
      <w:bookmarkStart w:id="52" w:name="_Toc181620403"/>
      <w:r w:rsidRPr="004725AE">
        <w:rPr>
          <w:rFonts w:ascii="Arial" w:hAnsi="Arial"/>
          <w:b/>
          <w:color w:val="1F3864" w:themeColor="accent1" w:themeShade="80"/>
          <w:sz w:val="20"/>
          <w:lang w:val="en-US"/>
        </w:rPr>
        <w:t>12 – TAXES</w:t>
      </w:r>
      <w:bookmarkEnd w:id="51"/>
      <w:bookmarkEnd w:id="52"/>
    </w:p>
    <w:p w14:paraId="37C75EF3" w14:textId="77777777" w:rsidR="00470EF9" w:rsidRPr="00467093" w:rsidRDefault="00470EF9" w:rsidP="00470EF9">
      <w:pPr>
        <w:spacing w:after="40"/>
        <w:rPr>
          <w:rFonts w:ascii="Arial" w:hAnsi="Arial" w:cs="Arial"/>
          <w:b/>
          <w:color w:val="1F3864" w:themeColor="accent1" w:themeShade="80"/>
          <w:sz w:val="20"/>
          <w:szCs w:val="20"/>
          <w:lang w:val="en-US"/>
        </w:rPr>
      </w:pPr>
      <w:bookmarkStart w:id="53" w:name="_Toc28866213"/>
      <w:bookmarkStart w:id="54" w:name="OLE_LINK3"/>
      <w:r w:rsidRPr="00467093">
        <w:rPr>
          <w:rFonts w:ascii="Arial" w:hAnsi="Arial" w:cs="Arial"/>
          <w:b/>
          <w:color w:val="1F3864" w:themeColor="accent1" w:themeShade="80"/>
          <w:sz w:val="20"/>
          <w:szCs w:val="20"/>
          <w:lang w:val="en-US"/>
        </w:rPr>
        <w:t xml:space="preserve">a) </w:t>
      </w:r>
      <w:bookmarkEnd w:id="53"/>
      <w:r w:rsidRPr="0013348C">
        <w:rPr>
          <w:rFonts w:ascii="Arial" w:hAnsi="Arial" w:cs="Arial"/>
          <w:b/>
          <w:color w:val="1F3864" w:themeColor="accent1" w:themeShade="80"/>
          <w:sz w:val="20"/>
          <w:szCs w:val="20"/>
          <w:lang w:val="en-US"/>
        </w:rPr>
        <w:t>Breakdown of income tax (IR) and social contribution expenses (CSLL)</w:t>
      </w:r>
    </w:p>
    <w:p w14:paraId="76926CA9" w14:textId="77777777" w:rsidR="00470EF9" w:rsidRPr="00FF3D4B" w:rsidRDefault="00470EF9" w:rsidP="00470EF9">
      <w:pPr>
        <w:spacing w:after="0" w:line="240" w:lineRule="auto"/>
        <w:jc w:val="right"/>
        <w:rPr>
          <w:rFonts w:ascii="Arial" w:hAnsi="Arial" w:cs="Arial"/>
          <w:b/>
          <w:sz w:val="14"/>
          <w:lang w:eastAsia="pt-BR"/>
        </w:rPr>
      </w:pPr>
      <w:r w:rsidRPr="00FF3D4B">
        <w:rPr>
          <w:rFonts w:ascii="Arial" w:hAnsi="Arial" w:cs="Arial"/>
          <w:b/>
          <w:sz w:val="14"/>
          <w:lang w:eastAsia="pt-BR"/>
        </w:rPr>
        <w:t xml:space="preserve">R$ </w:t>
      </w:r>
      <w:proofErr w:type="spellStart"/>
      <w:r w:rsidRPr="00044999">
        <w:rPr>
          <w:rFonts w:ascii="Arial" w:hAnsi="Arial" w:cs="Arial"/>
          <w:b/>
          <w:sz w:val="14"/>
          <w:lang w:eastAsia="pt-BR"/>
        </w:rPr>
        <w:t>thousand</w:t>
      </w:r>
      <w:proofErr w:type="spellEnd"/>
    </w:p>
    <w:tbl>
      <w:tblPr>
        <w:tblW w:w="9639" w:type="dxa"/>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3094"/>
        <w:gridCol w:w="604"/>
        <w:gridCol w:w="1411"/>
        <w:gridCol w:w="1412"/>
        <w:gridCol w:w="283"/>
        <w:gridCol w:w="1417"/>
        <w:gridCol w:w="1418"/>
      </w:tblGrid>
      <w:tr w:rsidR="00470EF9" w:rsidRPr="003F4B3F" w14:paraId="753C1E35" w14:textId="77777777" w:rsidTr="00055754">
        <w:trPr>
          <w:trHeight w:val="238"/>
        </w:trPr>
        <w:tc>
          <w:tcPr>
            <w:tcW w:w="3094" w:type="dxa"/>
            <w:tcBorders>
              <w:top w:val="single" w:sz="2" w:space="0" w:color="1F3864" w:themeColor="accent1" w:themeShade="80"/>
              <w:bottom w:val="nil"/>
            </w:tcBorders>
            <w:shd w:val="clear" w:color="auto" w:fill="auto"/>
            <w:vAlign w:val="center"/>
          </w:tcPr>
          <w:p w14:paraId="6A5F8E2C" w14:textId="77777777" w:rsidR="00470EF9" w:rsidRPr="003F4B3F" w:rsidRDefault="00470EF9" w:rsidP="00055754">
            <w:pPr>
              <w:spacing w:after="0"/>
              <w:jc w:val="center"/>
              <w:rPr>
                <w:rFonts w:ascii="Arial" w:hAnsi="Arial" w:cs="Arial"/>
                <w:b/>
                <w:sz w:val="18"/>
                <w:szCs w:val="18"/>
              </w:rPr>
            </w:pPr>
          </w:p>
        </w:tc>
        <w:tc>
          <w:tcPr>
            <w:tcW w:w="604" w:type="dxa"/>
            <w:tcBorders>
              <w:top w:val="single" w:sz="2" w:space="0" w:color="1F3864" w:themeColor="accent1" w:themeShade="80"/>
              <w:bottom w:val="nil"/>
            </w:tcBorders>
            <w:shd w:val="clear" w:color="auto" w:fill="auto"/>
            <w:vAlign w:val="center"/>
          </w:tcPr>
          <w:p w14:paraId="6EDE14B5" w14:textId="77777777" w:rsidR="00470EF9" w:rsidRPr="003F4B3F" w:rsidRDefault="00470EF9" w:rsidP="00055754">
            <w:pPr>
              <w:spacing w:after="0"/>
              <w:jc w:val="center"/>
              <w:rPr>
                <w:rFonts w:ascii="Arial" w:hAnsi="Arial" w:cs="Arial"/>
                <w:b/>
                <w:sz w:val="18"/>
                <w:szCs w:val="18"/>
              </w:rPr>
            </w:pPr>
          </w:p>
        </w:tc>
        <w:tc>
          <w:tcPr>
            <w:tcW w:w="2823" w:type="dxa"/>
            <w:gridSpan w:val="2"/>
            <w:tcBorders>
              <w:top w:val="single" w:sz="2" w:space="0" w:color="1F3864" w:themeColor="accent1" w:themeShade="80"/>
              <w:bottom w:val="single" w:sz="2" w:space="0" w:color="1F3864" w:themeColor="accent1" w:themeShade="80"/>
            </w:tcBorders>
            <w:shd w:val="clear" w:color="auto" w:fill="auto"/>
            <w:vAlign w:val="center"/>
          </w:tcPr>
          <w:p w14:paraId="58CD6514" w14:textId="77777777" w:rsidR="00470EF9" w:rsidRPr="00EC4649" w:rsidRDefault="00470EF9" w:rsidP="00055754">
            <w:pPr>
              <w:spacing w:after="0"/>
              <w:jc w:val="center"/>
              <w:rPr>
                <w:rFonts w:ascii="Arial" w:hAnsi="Arial" w:cs="Arial"/>
                <w:b/>
                <w:sz w:val="14"/>
                <w:szCs w:val="18"/>
              </w:rPr>
            </w:pPr>
            <w:proofErr w:type="spellStart"/>
            <w:r w:rsidRPr="00EC4649">
              <w:rPr>
                <w:rFonts w:ascii="Arial" w:hAnsi="Arial" w:cs="Arial"/>
                <w:b/>
                <w:sz w:val="14"/>
                <w:szCs w:val="18"/>
              </w:rPr>
              <w:t>Parent</w:t>
            </w:r>
            <w:proofErr w:type="spellEnd"/>
          </w:p>
        </w:tc>
        <w:tc>
          <w:tcPr>
            <w:tcW w:w="283" w:type="dxa"/>
            <w:tcBorders>
              <w:top w:val="single" w:sz="2" w:space="0" w:color="1F3864" w:themeColor="accent1" w:themeShade="80"/>
              <w:bottom w:val="nil"/>
            </w:tcBorders>
            <w:shd w:val="clear" w:color="auto" w:fill="auto"/>
            <w:vAlign w:val="center"/>
          </w:tcPr>
          <w:p w14:paraId="5AAB9DE2" w14:textId="77777777" w:rsidR="00470EF9" w:rsidRPr="003F4B3F" w:rsidRDefault="00470EF9" w:rsidP="00055754">
            <w:pPr>
              <w:spacing w:after="0"/>
              <w:jc w:val="center"/>
              <w:rPr>
                <w:rFonts w:ascii="Arial" w:hAnsi="Arial" w:cs="Arial"/>
                <w:b/>
                <w:sz w:val="18"/>
                <w:szCs w:val="18"/>
              </w:rPr>
            </w:pPr>
          </w:p>
        </w:tc>
        <w:tc>
          <w:tcPr>
            <w:tcW w:w="2835" w:type="dxa"/>
            <w:gridSpan w:val="2"/>
            <w:tcBorders>
              <w:top w:val="single" w:sz="2" w:space="0" w:color="1F3864" w:themeColor="accent1" w:themeShade="80"/>
              <w:bottom w:val="single" w:sz="2" w:space="0" w:color="1F3864" w:themeColor="accent1" w:themeShade="80"/>
            </w:tcBorders>
            <w:shd w:val="clear" w:color="auto" w:fill="auto"/>
            <w:vAlign w:val="center"/>
          </w:tcPr>
          <w:p w14:paraId="04D4DD58" w14:textId="77777777" w:rsidR="00470EF9" w:rsidRPr="00EC4649" w:rsidRDefault="00470EF9" w:rsidP="00055754">
            <w:pPr>
              <w:spacing w:after="0"/>
              <w:jc w:val="center"/>
              <w:rPr>
                <w:rFonts w:ascii="Arial" w:hAnsi="Arial" w:cs="Arial"/>
                <w:b/>
                <w:sz w:val="18"/>
                <w:szCs w:val="18"/>
              </w:rPr>
            </w:pPr>
            <w:proofErr w:type="spellStart"/>
            <w:r w:rsidRPr="00EC4649">
              <w:rPr>
                <w:rFonts w:ascii="Arial" w:hAnsi="Arial" w:cs="Arial"/>
                <w:b/>
                <w:sz w:val="14"/>
                <w:szCs w:val="18"/>
              </w:rPr>
              <w:t>Consolidated</w:t>
            </w:r>
            <w:proofErr w:type="spellEnd"/>
          </w:p>
        </w:tc>
      </w:tr>
      <w:tr w:rsidR="00470EF9" w:rsidRPr="003F4B3F" w14:paraId="1B12718A" w14:textId="77777777" w:rsidTr="00055754">
        <w:trPr>
          <w:trHeight w:val="238"/>
        </w:trPr>
        <w:tc>
          <w:tcPr>
            <w:tcW w:w="3094" w:type="dxa"/>
            <w:tcBorders>
              <w:top w:val="nil"/>
              <w:bottom w:val="single" w:sz="2" w:space="0" w:color="1F3864" w:themeColor="accent1" w:themeShade="80"/>
            </w:tcBorders>
            <w:shd w:val="clear" w:color="auto" w:fill="auto"/>
            <w:vAlign w:val="center"/>
          </w:tcPr>
          <w:p w14:paraId="1E5FBBA9" w14:textId="77777777" w:rsidR="00470EF9" w:rsidRPr="003F4B3F" w:rsidRDefault="00470EF9" w:rsidP="00055754">
            <w:pPr>
              <w:pStyle w:val="08-Tabelageral"/>
              <w:rPr>
                <w:rFonts w:cs="Arial"/>
                <w:b/>
              </w:rPr>
            </w:pPr>
          </w:p>
        </w:tc>
        <w:tc>
          <w:tcPr>
            <w:tcW w:w="604" w:type="dxa"/>
            <w:tcBorders>
              <w:top w:val="nil"/>
              <w:bottom w:val="single" w:sz="2" w:space="0" w:color="1F3864" w:themeColor="accent1" w:themeShade="80"/>
            </w:tcBorders>
            <w:shd w:val="clear" w:color="auto" w:fill="auto"/>
            <w:vAlign w:val="center"/>
          </w:tcPr>
          <w:p w14:paraId="59AF0528" w14:textId="77777777" w:rsidR="00470EF9" w:rsidRPr="00874161" w:rsidRDefault="00470EF9" w:rsidP="00055754">
            <w:pPr>
              <w:pStyle w:val="08-Tabelageral"/>
              <w:rPr>
                <w:rFonts w:cs="Arial"/>
                <w:b/>
              </w:rPr>
            </w:pPr>
          </w:p>
        </w:tc>
        <w:tc>
          <w:tcPr>
            <w:tcW w:w="1411" w:type="dxa"/>
            <w:tcBorders>
              <w:top w:val="single" w:sz="2" w:space="0" w:color="1F3864" w:themeColor="accent1" w:themeShade="80"/>
              <w:bottom w:val="single" w:sz="2" w:space="0" w:color="1F3864" w:themeColor="accent1" w:themeShade="80"/>
            </w:tcBorders>
            <w:shd w:val="clear" w:color="auto" w:fill="auto"/>
          </w:tcPr>
          <w:p w14:paraId="2A65A34D" w14:textId="77777777" w:rsidR="00470EF9" w:rsidRPr="00874161" w:rsidRDefault="00470EF9" w:rsidP="00055754">
            <w:pPr>
              <w:pStyle w:val="08-Tabelageral"/>
              <w:rPr>
                <w:rFonts w:cs="Arial"/>
                <w:b/>
              </w:rPr>
            </w:pPr>
            <w:r>
              <w:rPr>
                <w:b/>
              </w:rPr>
              <w:t>3</w:t>
            </w:r>
            <w:r>
              <w:rPr>
                <w:b/>
                <w:vertAlign w:val="superscript"/>
              </w:rPr>
              <w:t>rd</w:t>
            </w:r>
            <w:r w:rsidRPr="00874161">
              <w:rPr>
                <w:b/>
              </w:rPr>
              <w:t xml:space="preserve"> </w:t>
            </w:r>
            <w:proofErr w:type="spellStart"/>
            <w:r w:rsidRPr="00874161">
              <w:rPr>
                <w:b/>
              </w:rPr>
              <w:t>Quarter</w:t>
            </w:r>
            <w:proofErr w:type="spellEnd"/>
            <w:r>
              <w:rPr>
                <w:b/>
              </w:rPr>
              <w:t xml:space="preserve"> </w:t>
            </w:r>
            <w:r w:rsidRPr="00874161">
              <w:rPr>
                <w:b/>
              </w:rPr>
              <w:t>202</w:t>
            </w:r>
            <w:r>
              <w:rPr>
                <w:b/>
              </w:rPr>
              <w:t>4</w:t>
            </w:r>
          </w:p>
        </w:tc>
        <w:tc>
          <w:tcPr>
            <w:tcW w:w="1412" w:type="dxa"/>
            <w:tcBorders>
              <w:top w:val="single" w:sz="2" w:space="0" w:color="1F3864" w:themeColor="accent1" w:themeShade="80"/>
              <w:bottom w:val="single" w:sz="2" w:space="0" w:color="1F3864" w:themeColor="accent1" w:themeShade="80"/>
            </w:tcBorders>
            <w:shd w:val="clear" w:color="auto" w:fill="auto"/>
          </w:tcPr>
          <w:p w14:paraId="18369DA9" w14:textId="77777777" w:rsidR="00470EF9" w:rsidRPr="00874161" w:rsidRDefault="00470EF9" w:rsidP="00055754">
            <w:pPr>
              <w:pStyle w:val="08-Tabelageral"/>
              <w:rPr>
                <w:rFonts w:cs="Arial"/>
                <w:b/>
              </w:rPr>
            </w:pPr>
            <w:r>
              <w:rPr>
                <w:b/>
              </w:rPr>
              <w:t>3</w:t>
            </w:r>
            <w:r>
              <w:rPr>
                <w:b/>
                <w:vertAlign w:val="superscript"/>
              </w:rPr>
              <w:t>rd</w:t>
            </w:r>
            <w:r w:rsidRPr="00874161">
              <w:rPr>
                <w:b/>
              </w:rPr>
              <w:t xml:space="preserve"> </w:t>
            </w:r>
            <w:proofErr w:type="spellStart"/>
            <w:r w:rsidRPr="00874161">
              <w:rPr>
                <w:b/>
              </w:rPr>
              <w:t>Quarter</w:t>
            </w:r>
            <w:proofErr w:type="spellEnd"/>
            <w:r>
              <w:rPr>
                <w:b/>
              </w:rPr>
              <w:t xml:space="preserve"> </w:t>
            </w:r>
            <w:r w:rsidRPr="00874161">
              <w:rPr>
                <w:b/>
              </w:rPr>
              <w:t>202</w:t>
            </w:r>
            <w:r>
              <w:rPr>
                <w:b/>
              </w:rPr>
              <w:t>3</w:t>
            </w:r>
          </w:p>
        </w:tc>
        <w:tc>
          <w:tcPr>
            <w:tcW w:w="283" w:type="dxa"/>
            <w:tcBorders>
              <w:top w:val="nil"/>
              <w:bottom w:val="single" w:sz="2" w:space="0" w:color="1F3864" w:themeColor="accent1" w:themeShade="80"/>
            </w:tcBorders>
            <w:shd w:val="clear" w:color="auto" w:fill="auto"/>
          </w:tcPr>
          <w:p w14:paraId="024B2A53" w14:textId="77777777" w:rsidR="00470EF9" w:rsidRPr="00874161" w:rsidRDefault="00470EF9" w:rsidP="00055754">
            <w:pPr>
              <w:pStyle w:val="08-Tabelageral"/>
              <w:rPr>
                <w:rFonts w:cs="Arial"/>
                <w:b/>
              </w:rPr>
            </w:pPr>
          </w:p>
        </w:tc>
        <w:tc>
          <w:tcPr>
            <w:tcW w:w="1417" w:type="dxa"/>
            <w:tcBorders>
              <w:top w:val="single" w:sz="2" w:space="0" w:color="1F3864" w:themeColor="accent1" w:themeShade="80"/>
              <w:bottom w:val="single" w:sz="2" w:space="0" w:color="1F3864" w:themeColor="accent1" w:themeShade="80"/>
            </w:tcBorders>
            <w:shd w:val="clear" w:color="auto" w:fill="auto"/>
          </w:tcPr>
          <w:p w14:paraId="18A36209" w14:textId="77777777" w:rsidR="00470EF9" w:rsidRPr="00874161" w:rsidRDefault="00470EF9" w:rsidP="00055754">
            <w:pPr>
              <w:pStyle w:val="08-Tabelageral"/>
              <w:rPr>
                <w:rFonts w:cs="Arial"/>
                <w:b/>
              </w:rPr>
            </w:pPr>
            <w:r>
              <w:rPr>
                <w:b/>
              </w:rPr>
              <w:t>3</w:t>
            </w:r>
            <w:r>
              <w:rPr>
                <w:b/>
                <w:vertAlign w:val="superscript"/>
              </w:rPr>
              <w:t>rd</w:t>
            </w:r>
            <w:r w:rsidRPr="00874161">
              <w:rPr>
                <w:b/>
              </w:rPr>
              <w:t xml:space="preserve"> </w:t>
            </w:r>
            <w:proofErr w:type="spellStart"/>
            <w:r w:rsidRPr="00874161">
              <w:rPr>
                <w:b/>
              </w:rPr>
              <w:t>Quarter</w:t>
            </w:r>
            <w:proofErr w:type="spellEnd"/>
            <w:r>
              <w:rPr>
                <w:b/>
              </w:rPr>
              <w:t xml:space="preserve"> </w:t>
            </w:r>
            <w:r w:rsidRPr="00874161">
              <w:rPr>
                <w:b/>
              </w:rPr>
              <w:t>202</w:t>
            </w:r>
            <w:r>
              <w:rPr>
                <w:b/>
              </w:rPr>
              <w:t>4</w:t>
            </w:r>
          </w:p>
        </w:tc>
        <w:tc>
          <w:tcPr>
            <w:tcW w:w="1418" w:type="dxa"/>
            <w:tcBorders>
              <w:top w:val="single" w:sz="2" w:space="0" w:color="1F3864" w:themeColor="accent1" w:themeShade="80"/>
              <w:bottom w:val="single" w:sz="2" w:space="0" w:color="1F3864" w:themeColor="accent1" w:themeShade="80"/>
            </w:tcBorders>
            <w:shd w:val="clear" w:color="auto" w:fill="auto"/>
          </w:tcPr>
          <w:p w14:paraId="4EF4A95F" w14:textId="77777777" w:rsidR="00470EF9" w:rsidRPr="00874161" w:rsidRDefault="00470EF9" w:rsidP="00055754">
            <w:pPr>
              <w:pStyle w:val="08-Tabelageral"/>
              <w:rPr>
                <w:rFonts w:cs="Arial"/>
                <w:b/>
              </w:rPr>
            </w:pPr>
            <w:r>
              <w:rPr>
                <w:b/>
              </w:rPr>
              <w:t>3</w:t>
            </w:r>
            <w:r>
              <w:rPr>
                <w:b/>
                <w:vertAlign w:val="superscript"/>
              </w:rPr>
              <w:t>rd</w:t>
            </w:r>
            <w:r w:rsidRPr="00874161">
              <w:rPr>
                <w:b/>
              </w:rPr>
              <w:t xml:space="preserve"> </w:t>
            </w:r>
            <w:proofErr w:type="spellStart"/>
            <w:r w:rsidRPr="00874161">
              <w:rPr>
                <w:b/>
              </w:rPr>
              <w:t>Quarter</w:t>
            </w:r>
            <w:proofErr w:type="spellEnd"/>
            <w:r>
              <w:rPr>
                <w:b/>
              </w:rPr>
              <w:t xml:space="preserve"> </w:t>
            </w:r>
            <w:r w:rsidRPr="00874161">
              <w:rPr>
                <w:b/>
              </w:rPr>
              <w:t>202</w:t>
            </w:r>
            <w:r>
              <w:rPr>
                <w:b/>
              </w:rPr>
              <w:t>3</w:t>
            </w:r>
          </w:p>
        </w:tc>
      </w:tr>
      <w:tr w:rsidR="00470EF9" w:rsidRPr="003F4B3F" w14:paraId="4593F9C8" w14:textId="77777777" w:rsidTr="00055754">
        <w:trPr>
          <w:trHeight w:val="238"/>
        </w:trPr>
        <w:tc>
          <w:tcPr>
            <w:tcW w:w="3094" w:type="dxa"/>
            <w:tcBorders>
              <w:top w:val="single" w:sz="2" w:space="0" w:color="1F3864" w:themeColor="accent1" w:themeShade="80"/>
              <w:bottom w:val="nil"/>
            </w:tcBorders>
            <w:shd w:val="clear" w:color="auto" w:fill="auto"/>
          </w:tcPr>
          <w:p w14:paraId="2D9A6E4F" w14:textId="77777777" w:rsidR="00470EF9" w:rsidRPr="003F4B3F" w:rsidRDefault="00470EF9" w:rsidP="00055754">
            <w:pPr>
              <w:pStyle w:val="08-Tabelageral"/>
              <w:jc w:val="left"/>
              <w:rPr>
                <w:rFonts w:cs="Arial"/>
                <w:b/>
                <w:bCs/>
                <w:szCs w:val="14"/>
              </w:rPr>
            </w:pPr>
            <w:proofErr w:type="spellStart"/>
            <w:r>
              <w:rPr>
                <w:rFonts w:cs="Arial"/>
                <w:b/>
                <w:szCs w:val="14"/>
              </w:rPr>
              <w:t>Current</w:t>
            </w:r>
            <w:proofErr w:type="spellEnd"/>
            <w:r>
              <w:rPr>
                <w:rFonts w:cs="Arial"/>
                <w:b/>
                <w:szCs w:val="14"/>
              </w:rPr>
              <w:t xml:space="preserve"> </w:t>
            </w:r>
            <w:proofErr w:type="spellStart"/>
            <w:r>
              <w:rPr>
                <w:rFonts w:cs="Arial"/>
                <w:b/>
                <w:szCs w:val="14"/>
              </w:rPr>
              <w:t>values</w:t>
            </w:r>
            <w:proofErr w:type="spellEnd"/>
          </w:p>
        </w:tc>
        <w:tc>
          <w:tcPr>
            <w:tcW w:w="604" w:type="dxa"/>
            <w:tcBorders>
              <w:top w:val="single" w:sz="2" w:space="0" w:color="1F3864" w:themeColor="accent1" w:themeShade="80"/>
              <w:bottom w:val="nil"/>
            </w:tcBorders>
            <w:shd w:val="clear" w:color="auto" w:fill="auto"/>
          </w:tcPr>
          <w:p w14:paraId="1886A8DD" w14:textId="77777777" w:rsidR="00470EF9" w:rsidRPr="003F4B3F" w:rsidRDefault="00470EF9" w:rsidP="00055754">
            <w:pPr>
              <w:pStyle w:val="08-Tabelageral"/>
              <w:jc w:val="center"/>
              <w:rPr>
                <w:rFonts w:cs="Arial"/>
                <w:b/>
                <w:szCs w:val="14"/>
              </w:rPr>
            </w:pPr>
          </w:p>
        </w:tc>
        <w:tc>
          <w:tcPr>
            <w:tcW w:w="1411" w:type="dxa"/>
            <w:tcBorders>
              <w:top w:val="single" w:sz="2" w:space="0" w:color="1F3864" w:themeColor="accent1" w:themeShade="80"/>
              <w:bottom w:val="nil"/>
            </w:tcBorders>
            <w:shd w:val="clear" w:color="auto" w:fill="auto"/>
            <w:vAlign w:val="center"/>
          </w:tcPr>
          <w:p w14:paraId="0108E9CD" w14:textId="77777777" w:rsidR="00470EF9" w:rsidRPr="003F4B3F" w:rsidRDefault="00470EF9" w:rsidP="00055754">
            <w:pPr>
              <w:pStyle w:val="08-Tabelageral"/>
              <w:rPr>
                <w:rFonts w:cs="Arial"/>
                <w:b/>
                <w:szCs w:val="14"/>
              </w:rPr>
            </w:pPr>
            <w:r>
              <w:rPr>
                <w:rFonts w:cs="Arial"/>
                <w:b/>
                <w:szCs w:val="14"/>
              </w:rPr>
              <w:t>(2,108)</w:t>
            </w:r>
          </w:p>
        </w:tc>
        <w:tc>
          <w:tcPr>
            <w:tcW w:w="1412" w:type="dxa"/>
            <w:tcBorders>
              <w:top w:val="single" w:sz="2" w:space="0" w:color="1F3864" w:themeColor="accent1" w:themeShade="80"/>
              <w:bottom w:val="nil"/>
            </w:tcBorders>
            <w:shd w:val="clear" w:color="auto" w:fill="auto"/>
            <w:vAlign w:val="center"/>
          </w:tcPr>
          <w:p w14:paraId="4DFE03D6" w14:textId="77777777" w:rsidR="00470EF9" w:rsidRPr="003F4B3F" w:rsidRDefault="00470EF9" w:rsidP="00055754">
            <w:pPr>
              <w:pStyle w:val="08-Tabelageral"/>
              <w:rPr>
                <w:rFonts w:cs="Arial"/>
                <w:b/>
              </w:rPr>
            </w:pPr>
            <w:r>
              <w:rPr>
                <w:rFonts w:cs="Arial"/>
                <w:b/>
                <w:szCs w:val="14"/>
              </w:rPr>
              <w:t>(7,702)</w:t>
            </w:r>
          </w:p>
        </w:tc>
        <w:tc>
          <w:tcPr>
            <w:tcW w:w="283" w:type="dxa"/>
            <w:tcBorders>
              <w:top w:val="single" w:sz="2" w:space="0" w:color="1F3864" w:themeColor="accent1" w:themeShade="80"/>
              <w:bottom w:val="nil"/>
            </w:tcBorders>
            <w:shd w:val="clear" w:color="auto" w:fill="auto"/>
            <w:vAlign w:val="center"/>
          </w:tcPr>
          <w:p w14:paraId="24E60296" w14:textId="77777777" w:rsidR="00470EF9" w:rsidRPr="003F4B3F" w:rsidRDefault="00470EF9" w:rsidP="00055754">
            <w:pPr>
              <w:pStyle w:val="08-Tabelageral"/>
              <w:rPr>
                <w:rFonts w:cs="Arial"/>
                <w:b/>
                <w:szCs w:val="14"/>
              </w:rPr>
            </w:pPr>
          </w:p>
        </w:tc>
        <w:tc>
          <w:tcPr>
            <w:tcW w:w="1417" w:type="dxa"/>
            <w:tcBorders>
              <w:top w:val="single" w:sz="2" w:space="0" w:color="1F3864" w:themeColor="accent1" w:themeShade="80"/>
              <w:bottom w:val="nil"/>
            </w:tcBorders>
            <w:shd w:val="clear" w:color="auto" w:fill="auto"/>
            <w:vAlign w:val="center"/>
          </w:tcPr>
          <w:p w14:paraId="26FDEB44" w14:textId="77777777" w:rsidR="00470EF9" w:rsidRPr="003F4B3F" w:rsidRDefault="00470EF9" w:rsidP="00055754">
            <w:pPr>
              <w:pStyle w:val="08-Tabelageral"/>
              <w:rPr>
                <w:rFonts w:cs="Arial"/>
                <w:b/>
                <w:szCs w:val="14"/>
              </w:rPr>
            </w:pPr>
            <w:r>
              <w:rPr>
                <w:rFonts w:cs="Arial"/>
                <w:b/>
                <w:szCs w:val="14"/>
              </w:rPr>
              <w:t>(451,274)</w:t>
            </w:r>
          </w:p>
        </w:tc>
        <w:tc>
          <w:tcPr>
            <w:tcW w:w="1418" w:type="dxa"/>
            <w:tcBorders>
              <w:top w:val="single" w:sz="2" w:space="0" w:color="1F3864" w:themeColor="accent1" w:themeShade="80"/>
              <w:bottom w:val="nil"/>
            </w:tcBorders>
            <w:shd w:val="clear" w:color="auto" w:fill="auto"/>
            <w:vAlign w:val="center"/>
          </w:tcPr>
          <w:p w14:paraId="76376113" w14:textId="77777777" w:rsidR="00470EF9" w:rsidRPr="003F4B3F" w:rsidRDefault="00470EF9" w:rsidP="00055754">
            <w:pPr>
              <w:pStyle w:val="08-Tabelageral"/>
              <w:rPr>
                <w:rFonts w:cs="Arial"/>
                <w:b/>
              </w:rPr>
            </w:pPr>
            <w:r>
              <w:rPr>
                <w:rFonts w:cs="Arial"/>
                <w:b/>
                <w:szCs w:val="14"/>
              </w:rPr>
              <w:t>(412,767)</w:t>
            </w:r>
          </w:p>
        </w:tc>
      </w:tr>
      <w:tr w:rsidR="00470EF9" w:rsidRPr="001D6BE8" w14:paraId="7307F851" w14:textId="77777777" w:rsidTr="00055754">
        <w:trPr>
          <w:trHeight w:val="238"/>
        </w:trPr>
        <w:tc>
          <w:tcPr>
            <w:tcW w:w="3094" w:type="dxa"/>
            <w:tcBorders>
              <w:top w:val="nil"/>
            </w:tcBorders>
            <w:shd w:val="clear" w:color="auto" w:fill="auto"/>
          </w:tcPr>
          <w:p w14:paraId="58E24C70" w14:textId="77777777" w:rsidR="00470EF9" w:rsidRPr="00467093" w:rsidRDefault="00470EF9" w:rsidP="00055754">
            <w:pPr>
              <w:pStyle w:val="08-Tabelageral"/>
              <w:ind w:left="113"/>
              <w:jc w:val="left"/>
              <w:rPr>
                <w:rFonts w:cs="Arial"/>
                <w:b/>
                <w:szCs w:val="14"/>
                <w:lang w:val="en-US"/>
              </w:rPr>
            </w:pPr>
            <w:r w:rsidRPr="003E2305">
              <w:rPr>
                <w:rFonts w:cs="Arial"/>
                <w:szCs w:val="14"/>
                <w:lang w:val="en-US"/>
              </w:rPr>
              <w:t>Domestic income tax and social contribution</w:t>
            </w:r>
          </w:p>
        </w:tc>
        <w:tc>
          <w:tcPr>
            <w:tcW w:w="604" w:type="dxa"/>
            <w:tcBorders>
              <w:top w:val="nil"/>
            </w:tcBorders>
            <w:shd w:val="clear" w:color="auto" w:fill="auto"/>
          </w:tcPr>
          <w:p w14:paraId="7C9B5C45" w14:textId="77777777" w:rsidR="00470EF9" w:rsidRPr="00467093" w:rsidRDefault="00470EF9" w:rsidP="00055754">
            <w:pPr>
              <w:pStyle w:val="08-Tabelageral"/>
              <w:ind w:left="113"/>
              <w:jc w:val="center"/>
              <w:rPr>
                <w:rFonts w:cs="Arial"/>
                <w:szCs w:val="14"/>
                <w:lang w:val="en-US"/>
              </w:rPr>
            </w:pPr>
          </w:p>
        </w:tc>
        <w:tc>
          <w:tcPr>
            <w:tcW w:w="1411" w:type="dxa"/>
            <w:tcBorders>
              <w:top w:val="nil"/>
            </w:tcBorders>
            <w:shd w:val="clear" w:color="auto" w:fill="auto"/>
            <w:vAlign w:val="center"/>
          </w:tcPr>
          <w:p w14:paraId="6F2FBF5F" w14:textId="77777777" w:rsidR="00470EF9" w:rsidRPr="00C806B0" w:rsidRDefault="00470EF9" w:rsidP="00055754">
            <w:pPr>
              <w:pStyle w:val="08-Tabelageral"/>
              <w:ind w:left="113"/>
              <w:rPr>
                <w:rFonts w:cs="Arial"/>
                <w:szCs w:val="14"/>
              </w:rPr>
            </w:pPr>
            <w:r>
              <w:rPr>
                <w:rFonts w:cs="Arial"/>
                <w:szCs w:val="14"/>
              </w:rPr>
              <w:t>(2,108)</w:t>
            </w:r>
          </w:p>
        </w:tc>
        <w:tc>
          <w:tcPr>
            <w:tcW w:w="1412" w:type="dxa"/>
            <w:tcBorders>
              <w:top w:val="nil"/>
            </w:tcBorders>
            <w:shd w:val="clear" w:color="auto" w:fill="auto"/>
            <w:vAlign w:val="center"/>
          </w:tcPr>
          <w:p w14:paraId="15CD868B" w14:textId="77777777" w:rsidR="00470EF9" w:rsidRPr="00C806B0" w:rsidRDefault="00470EF9" w:rsidP="00055754">
            <w:pPr>
              <w:pStyle w:val="08-Tabelageral"/>
              <w:rPr>
                <w:rFonts w:cs="Arial"/>
              </w:rPr>
            </w:pPr>
            <w:r>
              <w:rPr>
                <w:rFonts w:cs="Arial"/>
                <w:szCs w:val="14"/>
              </w:rPr>
              <w:t>(7,702)</w:t>
            </w:r>
          </w:p>
        </w:tc>
        <w:tc>
          <w:tcPr>
            <w:tcW w:w="283" w:type="dxa"/>
            <w:tcBorders>
              <w:top w:val="nil"/>
            </w:tcBorders>
            <w:shd w:val="clear" w:color="auto" w:fill="auto"/>
            <w:vAlign w:val="center"/>
          </w:tcPr>
          <w:p w14:paraId="08AF2CAF" w14:textId="77777777" w:rsidR="00470EF9" w:rsidRPr="00C806B0" w:rsidRDefault="00470EF9" w:rsidP="00055754">
            <w:pPr>
              <w:pStyle w:val="08-Tabelageral"/>
              <w:ind w:left="113"/>
              <w:rPr>
                <w:rFonts w:cs="Arial"/>
                <w:szCs w:val="14"/>
              </w:rPr>
            </w:pPr>
          </w:p>
        </w:tc>
        <w:tc>
          <w:tcPr>
            <w:tcW w:w="1417" w:type="dxa"/>
            <w:tcBorders>
              <w:top w:val="nil"/>
            </w:tcBorders>
            <w:shd w:val="clear" w:color="auto" w:fill="auto"/>
            <w:vAlign w:val="center"/>
          </w:tcPr>
          <w:p w14:paraId="4351F32A" w14:textId="77777777" w:rsidR="00470EF9" w:rsidRPr="00C806B0" w:rsidRDefault="00470EF9" w:rsidP="00055754">
            <w:pPr>
              <w:pStyle w:val="08-Tabelageral"/>
              <w:ind w:left="113"/>
              <w:rPr>
                <w:rFonts w:cs="Arial"/>
                <w:szCs w:val="14"/>
              </w:rPr>
            </w:pPr>
            <w:r>
              <w:rPr>
                <w:rFonts w:cs="Arial"/>
                <w:szCs w:val="14"/>
              </w:rPr>
              <w:t>(451,274)</w:t>
            </w:r>
          </w:p>
        </w:tc>
        <w:tc>
          <w:tcPr>
            <w:tcW w:w="1418" w:type="dxa"/>
            <w:tcBorders>
              <w:top w:val="nil"/>
            </w:tcBorders>
            <w:shd w:val="clear" w:color="auto" w:fill="auto"/>
            <w:vAlign w:val="center"/>
          </w:tcPr>
          <w:p w14:paraId="39EA77F0" w14:textId="77777777" w:rsidR="00470EF9" w:rsidRPr="00C806B0" w:rsidRDefault="00470EF9" w:rsidP="00055754">
            <w:pPr>
              <w:pStyle w:val="08-Tabelageral"/>
              <w:rPr>
                <w:rFonts w:cs="Arial"/>
              </w:rPr>
            </w:pPr>
            <w:r>
              <w:rPr>
                <w:rFonts w:cs="Arial"/>
                <w:szCs w:val="14"/>
              </w:rPr>
              <w:t>(412,767)</w:t>
            </w:r>
          </w:p>
        </w:tc>
      </w:tr>
      <w:tr w:rsidR="00470EF9" w:rsidRPr="003F4B3F" w14:paraId="0B53E828" w14:textId="77777777" w:rsidTr="00055754">
        <w:trPr>
          <w:trHeight w:val="238"/>
        </w:trPr>
        <w:tc>
          <w:tcPr>
            <w:tcW w:w="3094" w:type="dxa"/>
            <w:shd w:val="clear" w:color="auto" w:fill="auto"/>
          </w:tcPr>
          <w:p w14:paraId="13CE3C3B" w14:textId="77777777" w:rsidR="00470EF9" w:rsidRPr="00425406" w:rsidRDefault="00470EF9" w:rsidP="00055754">
            <w:pPr>
              <w:pStyle w:val="08-Tabelageral"/>
              <w:jc w:val="left"/>
              <w:rPr>
                <w:rFonts w:cs="Arial"/>
                <w:b/>
                <w:szCs w:val="14"/>
              </w:rPr>
            </w:pPr>
            <w:proofErr w:type="spellStart"/>
            <w:r w:rsidRPr="00425406">
              <w:rPr>
                <w:rFonts w:cs="Arial"/>
                <w:b/>
                <w:szCs w:val="14"/>
              </w:rPr>
              <w:t>Deferred</w:t>
            </w:r>
            <w:proofErr w:type="spellEnd"/>
            <w:r w:rsidRPr="00425406">
              <w:rPr>
                <w:rFonts w:cs="Arial"/>
                <w:b/>
                <w:szCs w:val="14"/>
              </w:rPr>
              <w:t xml:space="preserve"> </w:t>
            </w:r>
            <w:proofErr w:type="spellStart"/>
            <w:r w:rsidRPr="00425406">
              <w:rPr>
                <w:rFonts w:cs="Arial"/>
                <w:b/>
                <w:szCs w:val="14"/>
              </w:rPr>
              <w:t>values</w:t>
            </w:r>
            <w:proofErr w:type="spellEnd"/>
          </w:p>
        </w:tc>
        <w:tc>
          <w:tcPr>
            <w:tcW w:w="604" w:type="dxa"/>
            <w:shd w:val="clear" w:color="auto" w:fill="auto"/>
          </w:tcPr>
          <w:p w14:paraId="69E96033" w14:textId="77777777" w:rsidR="00470EF9" w:rsidRPr="003F4B3F" w:rsidRDefault="00470EF9" w:rsidP="00055754">
            <w:pPr>
              <w:pStyle w:val="08-Tabelageral"/>
              <w:jc w:val="center"/>
              <w:rPr>
                <w:rFonts w:cs="Arial"/>
                <w:b/>
                <w:szCs w:val="14"/>
              </w:rPr>
            </w:pPr>
          </w:p>
        </w:tc>
        <w:tc>
          <w:tcPr>
            <w:tcW w:w="1411" w:type="dxa"/>
            <w:tcBorders>
              <w:bottom w:val="nil"/>
            </w:tcBorders>
            <w:shd w:val="clear" w:color="auto" w:fill="auto"/>
            <w:vAlign w:val="center"/>
          </w:tcPr>
          <w:p w14:paraId="391C6A48" w14:textId="77777777" w:rsidR="00470EF9" w:rsidRPr="003F4B3F" w:rsidRDefault="00470EF9" w:rsidP="00055754">
            <w:pPr>
              <w:pStyle w:val="08-Tabelageral"/>
              <w:rPr>
                <w:rFonts w:cs="Arial"/>
                <w:b/>
                <w:szCs w:val="14"/>
              </w:rPr>
            </w:pPr>
            <w:r>
              <w:rPr>
                <w:rFonts w:cs="Arial"/>
                <w:b/>
                <w:szCs w:val="14"/>
              </w:rPr>
              <w:t>57</w:t>
            </w:r>
          </w:p>
        </w:tc>
        <w:tc>
          <w:tcPr>
            <w:tcW w:w="1412" w:type="dxa"/>
            <w:tcBorders>
              <w:bottom w:val="nil"/>
            </w:tcBorders>
            <w:shd w:val="clear" w:color="auto" w:fill="auto"/>
            <w:vAlign w:val="center"/>
          </w:tcPr>
          <w:p w14:paraId="12261943" w14:textId="77777777" w:rsidR="00470EF9" w:rsidRPr="003F4B3F" w:rsidRDefault="00470EF9" w:rsidP="00055754">
            <w:pPr>
              <w:pStyle w:val="08-Tabelageral"/>
              <w:rPr>
                <w:rFonts w:cs="Arial"/>
                <w:b/>
              </w:rPr>
            </w:pPr>
            <w:r>
              <w:rPr>
                <w:rFonts w:cs="Arial"/>
                <w:b/>
                <w:szCs w:val="14"/>
              </w:rPr>
              <w:t>43</w:t>
            </w:r>
          </w:p>
        </w:tc>
        <w:tc>
          <w:tcPr>
            <w:tcW w:w="283" w:type="dxa"/>
            <w:tcBorders>
              <w:bottom w:val="nil"/>
            </w:tcBorders>
            <w:shd w:val="clear" w:color="auto" w:fill="auto"/>
            <w:vAlign w:val="center"/>
          </w:tcPr>
          <w:p w14:paraId="5AA3CF4B" w14:textId="77777777" w:rsidR="00470EF9" w:rsidRPr="003F4B3F" w:rsidRDefault="00470EF9" w:rsidP="00055754">
            <w:pPr>
              <w:pStyle w:val="08-Tabelageral"/>
              <w:rPr>
                <w:rFonts w:cs="Arial"/>
                <w:b/>
                <w:szCs w:val="14"/>
              </w:rPr>
            </w:pPr>
          </w:p>
        </w:tc>
        <w:tc>
          <w:tcPr>
            <w:tcW w:w="1417" w:type="dxa"/>
            <w:tcBorders>
              <w:bottom w:val="nil"/>
            </w:tcBorders>
            <w:shd w:val="clear" w:color="auto" w:fill="auto"/>
            <w:vAlign w:val="center"/>
          </w:tcPr>
          <w:p w14:paraId="595453AD" w14:textId="2020D627" w:rsidR="00470EF9" w:rsidRPr="003F4B3F" w:rsidRDefault="00470EF9" w:rsidP="00055754">
            <w:pPr>
              <w:pStyle w:val="08-Tabelageral"/>
              <w:rPr>
                <w:rFonts w:cs="Arial"/>
                <w:b/>
                <w:szCs w:val="14"/>
              </w:rPr>
            </w:pPr>
            <w:r>
              <w:rPr>
                <w:rFonts w:cs="Arial"/>
                <w:b/>
                <w:szCs w:val="14"/>
              </w:rPr>
              <w:t>2,28</w:t>
            </w:r>
            <w:r w:rsidR="00405D16">
              <w:rPr>
                <w:rFonts w:cs="Arial"/>
                <w:b/>
                <w:szCs w:val="14"/>
              </w:rPr>
              <w:t>7</w:t>
            </w:r>
          </w:p>
        </w:tc>
        <w:tc>
          <w:tcPr>
            <w:tcW w:w="1418" w:type="dxa"/>
            <w:tcBorders>
              <w:bottom w:val="nil"/>
            </w:tcBorders>
            <w:shd w:val="clear" w:color="auto" w:fill="auto"/>
            <w:vAlign w:val="center"/>
          </w:tcPr>
          <w:p w14:paraId="131AEF1D" w14:textId="77777777" w:rsidR="00470EF9" w:rsidRPr="003F4B3F" w:rsidRDefault="00470EF9" w:rsidP="00055754">
            <w:pPr>
              <w:pStyle w:val="08-Tabelageral"/>
              <w:rPr>
                <w:rFonts w:cs="Arial"/>
                <w:b/>
              </w:rPr>
            </w:pPr>
            <w:r>
              <w:rPr>
                <w:rFonts w:cs="Arial"/>
                <w:b/>
                <w:szCs w:val="14"/>
              </w:rPr>
              <w:t>682</w:t>
            </w:r>
          </w:p>
        </w:tc>
      </w:tr>
      <w:tr w:rsidR="00470EF9" w:rsidRPr="003F4B3F" w14:paraId="534510A5" w14:textId="77777777" w:rsidTr="00055754">
        <w:trPr>
          <w:trHeight w:val="238"/>
        </w:trPr>
        <w:tc>
          <w:tcPr>
            <w:tcW w:w="3094" w:type="dxa"/>
            <w:shd w:val="clear" w:color="auto" w:fill="auto"/>
          </w:tcPr>
          <w:p w14:paraId="2CFDF7FC" w14:textId="77777777" w:rsidR="00470EF9" w:rsidRPr="003F4B3F" w:rsidRDefault="00470EF9" w:rsidP="00055754">
            <w:pPr>
              <w:pStyle w:val="08-Tabelageral"/>
              <w:jc w:val="left"/>
              <w:rPr>
                <w:rFonts w:cs="Arial"/>
                <w:b/>
                <w:szCs w:val="14"/>
              </w:rPr>
            </w:pPr>
            <w:r>
              <w:rPr>
                <w:b/>
                <w:lang w:val="en-US"/>
              </w:rPr>
              <w:t>Deferred t</w:t>
            </w:r>
            <w:r w:rsidRPr="00830A07">
              <w:rPr>
                <w:b/>
                <w:lang w:val="en-US"/>
              </w:rPr>
              <w:t xml:space="preserve">ax </w:t>
            </w:r>
            <w:r>
              <w:rPr>
                <w:b/>
                <w:lang w:val="en-US"/>
              </w:rPr>
              <w:t>a</w:t>
            </w:r>
            <w:r w:rsidRPr="00830A07">
              <w:rPr>
                <w:b/>
                <w:lang w:val="en-US"/>
              </w:rPr>
              <w:t>ssets</w:t>
            </w:r>
          </w:p>
        </w:tc>
        <w:tc>
          <w:tcPr>
            <w:tcW w:w="604" w:type="dxa"/>
            <w:shd w:val="clear" w:color="auto" w:fill="auto"/>
          </w:tcPr>
          <w:p w14:paraId="261F53E4" w14:textId="77777777" w:rsidR="00470EF9" w:rsidRPr="003F4B3F" w:rsidRDefault="00470EF9" w:rsidP="00055754">
            <w:pPr>
              <w:pStyle w:val="08-Tabelageral"/>
              <w:jc w:val="center"/>
              <w:rPr>
                <w:rFonts w:cs="Arial"/>
                <w:b/>
                <w:szCs w:val="14"/>
              </w:rPr>
            </w:pPr>
          </w:p>
        </w:tc>
        <w:tc>
          <w:tcPr>
            <w:tcW w:w="1411" w:type="dxa"/>
            <w:shd w:val="clear" w:color="auto" w:fill="auto"/>
            <w:vAlign w:val="center"/>
          </w:tcPr>
          <w:p w14:paraId="1AE22766" w14:textId="77777777" w:rsidR="00470EF9" w:rsidRPr="003F4B3F" w:rsidRDefault="00470EF9" w:rsidP="00055754">
            <w:pPr>
              <w:pStyle w:val="08-Tabelageral"/>
              <w:rPr>
                <w:rFonts w:cs="Arial"/>
                <w:b/>
                <w:szCs w:val="14"/>
              </w:rPr>
            </w:pPr>
            <w:r>
              <w:rPr>
                <w:rFonts w:cs="Arial"/>
                <w:b/>
                <w:szCs w:val="14"/>
              </w:rPr>
              <w:t>57</w:t>
            </w:r>
          </w:p>
        </w:tc>
        <w:tc>
          <w:tcPr>
            <w:tcW w:w="1412" w:type="dxa"/>
            <w:shd w:val="clear" w:color="auto" w:fill="auto"/>
            <w:vAlign w:val="center"/>
          </w:tcPr>
          <w:p w14:paraId="710E3829" w14:textId="77777777" w:rsidR="00470EF9" w:rsidRPr="003F4B3F" w:rsidRDefault="00470EF9" w:rsidP="00055754">
            <w:pPr>
              <w:pStyle w:val="08-Tabelageral"/>
              <w:rPr>
                <w:rFonts w:cs="Arial"/>
                <w:b/>
              </w:rPr>
            </w:pPr>
            <w:r>
              <w:rPr>
                <w:rFonts w:cs="Arial"/>
                <w:b/>
                <w:szCs w:val="14"/>
              </w:rPr>
              <w:t>43</w:t>
            </w:r>
          </w:p>
        </w:tc>
        <w:tc>
          <w:tcPr>
            <w:tcW w:w="283" w:type="dxa"/>
            <w:shd w:val="clear" w:color="auto" w:fill="auto"/>
            <w:vAlign w:val="center"/>
          </w:tcPr>
          <w:p w14:paraId="498D815E" w14:textId="77777777" w:rsidR="00470EF9" w:rsidRPr="003F4B3F" w:rsidRDefault="00470EF9" w:rsidP="00055754">
            <w:pPr>
              <w:pStyle w:val="08-Tabelageral"/>
              <w:rPr>
                <w:rFonts w:cs="Arial"/>
                <w:b/>
                <w:szCs w:val="14"/>
              </w:rPr>
            </w:pPr>
          </w:p>
        </w:tc>
        <w:tc>
          <w:tcPr>
            <w:tcW w:w="1417" w:type="dxa"/>
            <w:shd w:val="clear" w:color="auto" w:fill="auto"/>
            <w:vAlign w:val="center"/>
          </w:tcPr>
          <w:p w14:paraId="54A8D262" w14:textId="52D1560B" w:rsidR="00470EF9" w:rsidRPr="003F4B3F" w:rsidRDefault="00470EF9" w:rsidP="00055754">
            <w:pPr>
              <w:pStyle w:val="08-Tabelageral"/>
              <w:rPr>
                <w:rFonts w:cs="Arial"/>
                <w:b/>
                <w:szCs w:val="14"/>
              </w:rPr>
            </w:pPr>
            <w:r>
              <w:rPr>
                <w:rFonts w:cs="Arial"/>
                <w:b/>
                <w:szCs w:val="14"/>
              </w:rPr>
              <w:t>2,28</w:t>
            </w:r>
            <w:r w:rsidR="00405D16">
              <w:rPr>
                <w:rFonts w:cs="Arial"/>
                <w:b/>
                <w:szCs w:val="14"/>
              </w:rPr>
              <w:t>7</w:t>
            </w:r>
          </w:p>
        </w:tc>
        <w:tc>
          <w:tcPr>
            <w:tcW w:w="1418" w:type="dxa"/>
            <w:shd w:val="clear" w:color="auto" w:fill="auto"/>
            <w:vAlign w:val="center"/>
          </w:tcPr>
          <w:p w14:paraId="6B9BCE45" w14:textId="77777777" w:rsidR="00470EF9" w:rsidRPr="003F4B3F" w:rsidRDefault="00470EF9" w:rsidP="00055754">
            <w:pPr>
              <w:pStyle w:val="08-Tabelageral"/>
              <w:rPr>
                <w:rFonts w:cs="Arial"/>
                <w:b/>
              </w:rPr>
            </w:pPr>
            <w:r>
              <w:rPr>
                <w:rFonts w:cs="Arial"/>
                <w:b/>
                <w:szCs w:val="14"/>
              </w:rPr>
              <w:t>682</w:t>
            </w:r>
          </w:p>
        </w:tc>
      </w:tr>
      <w:tr w:rsidR="00470EF9" w:rsidRPr="001D6BE8" w14:paraId="332C3AF9" w14:textId="77777777" w:rsidTr="00055754">
        <w:trPr>
          <w:trHeight w:val="238"/>
        </w:trPr>
        <w:tc>
          <w:tcPr>
            <w:tcW w:w="3094" w:type="dxa"/>
            <w:tcBorders>
              <w:bottom w:val="nil"/>
            </w:tcBorders>
            <w:shd w:val="clear" w:color="auto" w:fill="auto"/>
          </w:tcPr>
          <w:p w14:paraId="1B9C7338" w14:textId="77777777" w:rsidR="00470EF9" w:rsidRPr="00C806B0" w:rsidRDefault="00470EF9" w:rsidP="00055754">
            <w:pPr>
              <w:pStyle w:val="08-Tabelageral"/>
              <w:ind w:left="113"/>
              <w:jc w:val="left"/>
              <w:rPr>
                <w:rFonts w:cs="Arial"/>
                <w:b/>
                <w:szCs w:val="14"/>
              </w:rPr>
            </w:pPr>
            <w:proofErr w:type="spellStart"/>
            <w:r>
              <w:rPr>
                <w:rFonts w:ascii="ArialMT" w:hAnsi="ArialMT" w:cs="ArialMT"/>
                <w:szCs w:val="14"/>
              </w:rPr>
              <w:t>Temporary</w:t>
            </w:r>
            <w:proofErr w:type="spellEnd"/>
            <w:r>
              <w:rPr>
                <w:rFonts w:ascii="ArialMT" w:hAnsi="ArialMT" w:cs="ArialMT"/>
                <w:szCs w:val="14"/>
              </w:rPr>
              <w:t xml:space="preserve"> </w:t>
            </w:r>
            <w:proofErr w:type="spellStart"/>
            <w:r>
              <w:rPr>
                <w:rFonts w:ascii="ArialMT" w:hAnsi="ArialMT" w:cs="ArialMT"/>
                <w:szCs w:val="14"/>
              </w:rPr>
              <w:t>differences</w:t>
            </w:r>
            <w:proofErr w:type="spellEnd"/>
          </w:p>
        </w:tc>
        <w:tc>
          <w:tcPr>
            <w:tcW w:w="604" w:type="dxa"/>
            <w:tcBorders>
              <w:bottom w:val="nil"/>
            </w:tcBorders>
            <w:shd w:val="clear" w:color="auto" w:fill="auto"/>
          </w:tcPr>
          <w:p w14:paraId="5BFCE6B0" w14:textId="77777777" w:rsidR="00470EF9" w:rsidRPr="00C806B0" w:rsidRDefault="00470EF9" w:rsidP="00055754">
            <w:pPr>
              <w:pStyle w:val="08-Tabelageral"/>
              <w:ind w:left="113"/>
              <w:jc w:val="center"/>
              <w:rPr>
                <w:rFonts w:cs="Arial"/>
                <w:szCs w:val="14"/>
              </w:rPr>
            </w:pPr>
          </w:p>
        </w:tc>
        <w:tc>
          <w:tcPr>
            <w:tcW w:w="1411" w:type="dxa"/>
            <w:tcBorders>
              <w:bottom w:val="nil"/>
            </w:tcBorders>
            <w:shd w:val="clear" w:color="auto" w:fill="auto"/>
            <w:vAlign w:val="center"/>
          </w:tcPr>
          <w:p w14:paraId="102AC263" w14:textId="77777777" w:rsidR="00470EF9" w:rsidRPr="00C806B0" w:rsidRDefault="00470EF9" w:rsidP="00055754">
            <w:pPr>
              <w:pStyle w:val="08-Tabelageral"/>
              <w:ind w:left="113"/>
              <w:rPr>
                <w:rFonts w:cs="Arial"/>
                <w:szCs w:val="14"/>
              </w:rPr>
            </w:pPr>
            <w:r>
              <w:rPr>
                <w:rFonts w:cs="Arial"/>
                <w:szCs w:val="14"/>
              </w:rPr>
              <w:t>57</w:t>
            </w:r>
          </w:p>
        </w:tc>
        <w:tc>
          <w:tcPr>
            <w:tcW w:w="1412" w:type="dxa"/>
            <w:tcBorders>
              <w:bottom w:val="nil"/>
            </w:tcBorders>
            <w:shd w:val="clear" w:color="auto" w:fill="auto"/>
            <w:vAlign w:val="center"/>
          </w:tcPr>
          <w:p w14:paraId="536FF847" w14:textId="77777777" w:rsidR="00470EF9" w:rsidRPr="00C806B0" w:rsidRDefault="00470EF9" w:rsidP="00055754">
            <w:pPr>
              <w:pStyle w:val="08-Tabelageral"/>
              <w:rPr>
                <w:rFonts w:cs="Arial"/>
              </w:rPr>
            </w:pPr>
            <w:r>
              <w:rPr>
                <w:rFonts w:cs="Arial"/>
                <w:szCs w:val="14"/>
              </w:rPr>
              <w:t>43</w:t>
            </w:r>
          </w:p>
        </w:tc>
        <w:tc>
          <w:tcPr>
            <w:tcW w:w="283" w:type="dxa"/>
            <w:tcBorders>
              <w:bottom w:val="nil"/>
            </w:tcBorders>
            <w:shd w:val="clear" w:color="auto" w:fill="auto"/>
            <w:vAlign w:val="center"/>
          </w:tcPr>
          <w:p w14:paraId="09948AFF" w14:textId="77777777" w:rsidR="00470EF9" w:rsidRPr="00C806B0" w:rsidRDefault="00470EF9" w:rsidP="00055754">
            <w:pPr>
              <w:pStyle w:val="08-Tabelageral"/>
              <w:ind w:left="113"/>
              <w:rPr>
                <w:rFonts w:cs="Arial"/>
                <w:szCs w:val="14"/>
              </w:rPr>
            </w:pPr>
          </w:p>
        </w:tc>
        <w:tc>
          <w:tcPr>
            <w:tcW w:w="1417" w:type="dxa"/>
            <w:tcBorders>
              <w:bottom w:val="nil"/>
            </w:tcBorders>
            <w:shd w:val="clear" w:color="auto" w:fill="auto"/>
            <w:vAlign w:val="center"/>
          </w:tcPr>
          <w:p w14:paraId="22A50BE4" w14:textId="56056B4E" w:rsidR="00470EF9" w:rsidRPr="00C806B0" w:rsidRDefault="00470EF9" w:rsidP="00055754">
            <w:pPr>
              <w:pStyle w:val="08-Tabelageral"/>
              <w:ind w:left="113"/>
              <w:rPr>
                <w:rFonts w:cs="Arial"/>
                <w:szCs w:val="14"/>
              </w:rPr>
            </w:pPr>
            <w:r>
              <w:rPr>
                <w:rFonts w:cs="Arial"/>
                <w:szCs w:val="14"/>
              </w:rPr>
              <w:t>2,28</w:t>
            </w:r>
            <w:r w:rsidR="00405D16">
              <w:rPr>
                <w:rFonts w:cs="Arial"/>
                <w:szCs w:val="14"/>
              </w:rPr>
              <w:t>7</w:t>
            </w:r>
          </w:p>
        </w:tc>
        <w:tc>
          <w:tcPr>
            <w:tcW w:w="1418" w:type="dxa"/>
            <w:tcBorders>
              <w:bottom w:val="nil"/>
            </w:tcBorders>
            <w:shd w:val="clear" w:color="auto" w:fill="auto"/>
            <w:vAlign w:val="center"/>
          </w:tcPr>
          <w:p w14:paraId="30C5E699" w14:textId="77777777" w:rsidR="00470EF9" w:rsidRPr="00C806B0" w:rsidRDefault="00470EF9" w:rsidP="00055754">
            <w:pPr>
              <w:pStyle w:val="08-Tabelageral"/>
              <w:rPr>
                <w:rFonts w:cs="Arial"/>
              </w:rPr>
            </w:pPr>
            <w:r>
              <w:rPr>
                <w:rFonts w:cs="Arial"/>
                <w:szCs w:val="14"/>
              </w:rPr>
              <w:t>682</w:t>
            </w:r>
          </w:p>
        </w:tc>
      </w:tr>
      <w:tr w:rsidR="00470EF9" w:rsidRPr="003F4B3F" w14:paraId="3372BEB7" w14:textId="77777777" w:rsidTr="00055754">
        <w:trPr>
          <w:trHeight w:val="238"/>
        </w:trPr>
        <w:tc>
          <w:tcPr>
            <w:tcW w:w="3094" w:type="dxa"/>
            <w:tcBorders>
              <w:top w:val="nil"/>
              <w:bottom w:val="single" w:sz="2" w:space="0" w:color="1F3864" w:themeColor="accent1" w:themeShade="80"/>
            </w:tcBorders>
            <w:shd w:val="clear" w:color="auto" w:fill="auto"/>
          </w:tcPr>
          <w:p w14:paraId="42DF2F8F" w14:textId="77777777" w:rsidR="00470EF9" w:rsidRPr="003F4B3F" w:rsidRDefault="00470EF9" w:rsidP="00055754">
            <w:pPr>
              <w:pStyle w:val="08-Tabelageral"/>
              <w:jc w:val="left"/>
              <w:rPr>
                <w:rFonts w:cs="Arial"/>
                <w:b/>
                <w:szCs w:val="14"/>
              </w:rPr>
            </w:pPr>
            <w:r w:rsidRPr="003F4B3F">
              <w:rPr>
                <w:rFonts w:cs="Arial"/>
                <w:b/>
              </w:rPr>
              <w:t xml:space="preserve">Total </w:t>
            </w:r>
          </w:p>
        </w:tc>
        <w:tc>
          <w:tcPr>
            <w:tcW w:w="604" w:type="dxa"/>
            <w:tcBorders>
              <w:top w:val="nil"/>
              <w:bottom w:val="single" w:sz="2" w:space="0" w:color="1F3864" w:themeColor="accent1" w:themeShade="80"/>
            </w:tcBorders>
            <w:shd w:val="clear" w:color="auto" w:fill="auto"/>
          </w:tcPr>
          <w:p w14:paraId="07305745" w14:textId="77777777" w:rsidR="00470EF9" w:rsidRPr="003F4B3F" w:rsidRDefault="00470EF9" w:rsidP="00055754">
            <w:pPr>
              <w:pStyle w:val="08-Tabelageral"/>
              <w:jc w:val="center"/>
              <w:rPr>
                <w:rFonts w:cs="Arial"/>
                <w:b/>
                <w:szCs w:val="14"/>
              </w:rPr>
            </w:pPr>
          </w:p>
        </w:tc>
        <w:tc>
          <w:tcPr>
            <w:tcW w:w="1411" w:type="dxa"/>
            <w:tcBorders>
              <w:top w:val="nil"/>
              <w:bottom w:val="single" w:sz="2" w:space="0" w:color="1F3864" w:themeColor="accent1" w:themeShade="80"/>
            </w:tcBorders>
            <w:shd w:val="clear" w:color="auto" w:fill="auto"/>
            <w:vAlign w:val="center"/>
          </w:tcPr>
          <w:p w14:paraId="6490AF22" w14:textId="77777777" w:rsidR="00470EF9" w:rsidRPr="003F4B3F" w:rsidRDefault="00470EF9" w:rsidP="00055754">
            <w:pPr>
              <w:pStyle w:val="08-Tabelageral"/>
              <w:rPr>
                <w:rFonts w:cs="Arial"/>
                <w:b/>
                <w:szCs w:val="14"/>
              </w:rPr>
            </w:pPr>
            <w:r>
              <w:rPr>
                <w:rFonts w:cs="Arial"/>
                <w:b/>
                <w:szCs w:val="14"/>
              </w:rPr>
              <w:t>(2,051)</w:t>
            </w:r>
          </w:p>
        </w:tc>
        <w:tc>
          <w:tcPr>
            <w:tcW w:w="1412" w:type="dxa"/>
            <w:tcBorders>
              <w:top w:val="nil"/>
              <w:bottom w:val="single" w:sz="2" w:space="0" w:color="1F3864" w:themeColor="accent1" w:themeShade="80"/>
            </w:tcBorders>
            <w:shd w:val="clear" w:color="auto" w:fill="auto"/>
            <w:vAlign w:val="center"/>
          </w:tcPr>
          <w:p w14:paraId="1D9B869E" w14:textId="77777777" w:rsidR="00470EF9" w:rsidRPr="003F4B3F" w:rsidRDefault="00470EF9" w:rsidP="00055754">
            <w:pPr>
              <w:pStyle w:val="08-Tabelageral"/>
              <w:rPr>
                <w:rFonts w:cs="Arial"/>
                <w:b/>
              </w:rPr>
            </w:pPr>
            <w:r>
              <w:rPr>
                <w:rFonts w:cs="Arial"/>
                <w:b/>
                <w:szCs w:val="14"/>
              </w:rPr>
              <w:t>(7,659)</w:t>
            </w:r>
          </w:p>
        </w:tc>
        <w:tc>
          <w:tcPr>
            <w:tcW w:w="283" w:type="dxa"/>
            <w:tcBorders>
              <w:top w:val="nil"/>
              <w:bottom w:val="single" w:sz="2" w:space="0" w:color="1F3864" w:themeColor="accent1" w:themeShade="80"/>
            </w:tcBorders>
            <w:shd w:val="clear" w:color="auto" w:fill="auto"/>
            <w:vAlign w:val="center"/>
          </w:tcPr>
          <w:p w14:paraId="72881803" w14:textId="77777777" w:rsidR="00470EF9" w:rsidRPr="003F4B3F" w:rsidRDefault="00470EF9" w:rsidP="00055754">
            <w:pPr>
              <w:pStyle w:val="08-Tabelageral"/>
              <w:rPr>
                <w:rFonts w:cs="Arial"/>
                <w:b/>
                <w:szCs w:val="14"/>
              </w:rPr>
            </w:pPr>
          </w:p>
        </w:tc>
        <w:tc>
          <w:tcPr>
            <w:tcW w:w="1417" w:type="dxa"/>
            <w:tcBorders>
              <w:top w:val="nil"/>
              <w:bottom w:val="single" w:sz="2" w:space="0" w:color="1F3864" w:themeColor="accent1" w:themeShade="80"/>
            </w:tcBorders>
            <w:shd w:val="clear" w:color="auto" w:fill="auto"/>
            <w:vAlign w:val="center"/>
          </w:tcPr>
          <w:p w14:paraId="6A0E2944" w14:textId="798854AF" w:rsidR="00470EF9" w:rsidRPr="003F4B3F" w:rsidRDefault="00470EF9" w:rsidP="00055754">
            <w:pPr>
              <w:pStyle w:val="08-Tabelageral"/>
              <w:rPr>
                <w:rFonts w:cs="Arial"/>
                <w:b/>
                <w:szCs w:val="14"/>
              </w:rPr>
            </w:pPr>
            <w:r>
              <w:rPr>
                <w:rFonts w:cs="Arial"/>
                <w:b/>
                <w:szCs w:val="14"/>
              </w:rPr>
              <w:t>(448,98</w:t>
            </w:r>
            <w:r w:rsidR="00405D16">
              <w:rPr>
                <w:rFonts w:cs="Arial"/>
                <w:b/>
                <w:szCs w:val="14"/>
              </w:rPr>
              <w:t>7</w:t>
            </w:r>
            <w:r>
              <w:rPr>
                <w:rFonts w:cs="Arial"/>
                <w:b/>
                <w:szCs w:val="14"/>
              </w:rPr>
              <w:t>)</w:t>
            </w:r>
          </w:p>
        </w:tc>
        <w:tc>
          <w:tcPr>
            <w:tcW w:w="1418" w:type="dxa"/>
            <w:tcBorders>
              <w:top w:val="nil"/>
              <w:bottom w:val="single" w:sz="2" w:space="0" w:color="1F3864" w:themeColor="accent1" w:themeShade="80"/>
            </w:tcBorders>
            <w:shd w:val="clear" w:color="auto" w:fill="auto"/>
            <w:vAlign w:val="center"/>
          </w:tcPr>
          <w:p w14:paraId="3C521169" w14:textId="77777777" w:rsidR="00470EF9" w:rsidRPr="003F4B3F" w:rsidRDefault="00470EF9" w:rsidP="00055754">
            <w:pPr>
              <w:pStyle w:val="08-Tabelageral"/>
              <w:rPr>
                <w:rFonts w:cs="Arial"/>
                <w:b/>
              </w:rPr>
            </w:pPr>
            <w:r>
              <w:rPr>
                <w:rFonts w:cs="Arial"/>
                <w:b/>
                <w:szCs w:val="14"/>
              </w:rPr>
              <w:t>(412,085)</w:t>
            </w:r>
          </w:p>
        </w:tc>
      </w:tr>
    </w:tbl>
    <w:p w14:paraId="540B3697" w14:textId="77777777" w:rsidR="00470EF9" w:rsidRDefault="00470EF9" w:rsidP="00470EF9">
      <w:pPr>
        <w:spacing w:after="0"/>
        <w:jc w:val="right"/>
        <w:rPr>
          <w:rFonts w:ascii="Arial" w:hAnsi="Arial" w:cs="Arial"/>
          <w:b/>
          <w:sz w:val="14"/>
          <w:lang w:eastAsia="pt-BR"/>
        </w:rPr>
      </w:pPr>
    </w:p>
    <w:p w14:paraId="4D3A1CF7" w14:textId="77777777" w:rsidR="00470EF9" w:rsidRDefault="00470EF9" w:rsidP="00470EF9">
      <w:pPr>
        <w:spacing w:after="0"/>
        <w:jc w:val="right"/>
        <w:rPr>
          <w:rFonts w:ascii="Arial" w:hAnsi="Arial" w:cs="Arial"/>
          <w:b/>
          <w:sz w:val="14"/>
          <w:lang w:eastAsia="pt-BR"/>
        </w:rPr>
      </w:pPr>
    </w:p>
    <w:p w14:paraId="49760EF7" w14:textId="77777777" w:rsidR="00470EF9" w:rsidRPr="00FF3D4B" w:rsidRDefault="00470EF9" w:rsidP="00470EF9">
      <w:pPr>
        <w:spacing w:after="0"/>
        <w:jc w:val="right"/>
        <w:rPr>
          <w:rFonts w:ascii="Arial" w:hAnsi="Arial" w:cs="Arial"/>
          <w:b/>
          <w:sz w:val="14"/>
          <w:lang w:eastAsia="pt-BR"/>
        </w:rPr>
      </w:pPr>
      <w:r w:rsidRPr="00044999">
        <w:rPr>
          <w:rFonts w:ascii="Arial" w:hAnsi="Arial" w:cs="Arial"/>
          <w:b/>
          <w:sz w:val="14"/>
          <w:lang w:eastAsia="pt-BR"/>
        </w:rPr>
        <w:t xml:space="preserve">R$ </w:t>
      </w:r>
      <w:proofErr w:type="spellStart"/>
      <w:r w:rsidRPr="00044999">
        <w:rPr>
          <w:rFonts w:ascii="Arial" w:hAnsi="Arial" w:cs="Arial"/>
          <w:b/>
          <w:sz w:val="14"/>
          <w:lang w:eastAsia="pt-BR"/>
        </w:rPr>
        <w:t>thousand</w:t>
      </w:r>
      <w:proofErr w:type="spellEnd"/>
    </w:p>
    <w:tbl>
      <w:tblPr>
        <w:tblStyle w:val="TabeladeLista6Colorida-nfase5"/>
        <w:tblW w:w="9639" w:type="dxa"/>
        <w:tblLook w:val="04A0" w:firstRow="1" w:lastRow="0" w:firstColumn="1" w:lastColumn="0" w:noHBand="0" w:noVBand="1"/>
      </w:tblPr>
      <w:tblGrid>
        <w:gridCol w:w="3119"/>
        <w:gridCol w:w="567"/>
        <w:gridCol w:w="1417"/>
        <w:gridCol w:w="1418"/>
        <w:gridCol w:w="283"/>
        <w:gridCol w:w="1418"/>
        <w:gridCol w:w="1417"/>
      </w:tblGrid>
      <w:tr w:rsidR="00470EF9" w14:paraId="2ED0A2A0" w14:textId="77777777" w:rsidTr="00055754">
        <w:trPr>
          <w:cnfStyle w:val="100000000000" w:firstRow="1" w:lastRow="0" w:firstColumn="0" w:lastColumn="0" w:oddVBand="0" w:evenVBand="0" w:oddHBand="0" w:evenHBand="0" w:firstRowFirstColumn="0" w:firstRowLastColumn="0" w:lastRowFirstColumn="0" w:lastRowLastColumn="0"/>
          <w:trHeight w:hRule="exact" w:val="283"/>
        </w:trPr>
        <w:tc>
          <w:tcPr>
            <w:cnfStyle w:val="001000000000" w:firstRow="0" w:lastRow="0" w:firstColumn="1" w:lastColumn="0" w:oddVBand="0" w:evenVBand="0" w:oddHBand="0" w:evenHBand="0" w:firstRowFirstColumn="0" w:firstRowLastColumn="0" w:lastRowFirstColumn="0" w:lastRowLastColumn="0"/>
            <w:tcW w:w="3119" w:type="dxa"/>
            <w:tcBorders>
              <w:top w:val="single" w:sz="2" w:space="0" w:color="1F3864" w:themeColor="accent1" w:themeShade="80"/>
              <w:bottom w:val="nil"/>
            </w:tcBorders>
            <w:shd w:val="clear" w:color="auto" w:fill="auto"/>
            <w:vAlign w:val="center"/>
          </w:tcPr>
          <w:p w14:paraId="5128EE66" w14:textId="77777777" w:rsidR="00470EF9" w:rsidRPr="001D6BE8" w:rsidRDefault="00470EF9" w:rsidP="00055754">
            <w:pPr>
              <w:jc w:val="center"/>
              <w:rPr>
                <w:rFonts w:ascii="Arial" w:hAnsi="Arial" w:cs="Arial"/>
                <w:b w:val="0"/>
                <w:sz w:val="18"/>
                <w:szCs w:val="18"/>
              </w:rPr>
            </w:pPr>
          </w:p>
        </w:tc>
        <w:tc>
          <w:tcPr>
            <w:tcW w:w="567" w:type="dxa"/>
            <w:tcBorders>
              <w:top w:val="single" w:sz="2" w:space="0" w:color="1F3864" w:themeColor="accent1" w:themeShade="80"/>
              <w:bottom w:val="nil"/>
            </w:tcBorders>
            <w:shd w:val="clear" w:color="auto" w:fill="auto"/>
          </w:tcPr>
          <w:p w14:paraId="2A4EA2A3" w14:textId="77777777" w:rsidR="00470EF9" w:rsidRPr="001D6BE8" w:rsidRDefault="00470EF9" w:rsidP="00055754">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p>
        </w:tc>
        <w:tc>
          <w:tcPr>
            <w:tcW w:w="2835" w:type="dxa"/>
            <w:gridSpan w:val="2"/>
            <w:tcBorders>
              <w:top w:val="single" w:sz="2" w:space="0" w:color="1F3864" w:themeColor="accent1" w:themeShade="80"/>
              <w:bottom w:val="single" w:sz="2" w:space="0" w:color="1F3864" w:themeColor="accent1" w:themeShade="80"/>
            </w:tcBorders>
            <w:shd w:val="clear" w:color="auto" w:fill="auto"/>
            <w:vAlign w:val="center"/>
          </w:tcPr>
          <w:p w14:paraId="25C20A0E" w14:textId="77777777" w:rsidR="00470EF9" w:rsidRPr="0038031F" w:rsidRDefault="00470EF9" w:rsidP="00055754">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4"/>
                <w:szCs w:val="18"/>
              </w:rPr>
            </w:pPr>
            <w:proofErr w:type="spellStart"/>
            <w:r w:rsidRPr="00044999">
              <w:rPr>
                <w:rFonts w:ascii="Arial" w:hAnsi="Arial" w:cs="Arial"/>
                <w:sz w:val="14"/>
                <w:szCs w:val="18"/>
              </w:rPr>
              <w:t>Parent</w:t>
            </w:r>
            <w:proofErr w:type="spellEnd"/>
          </w:p>
        </w:tc>
        <w:tc>
          <w:tcPr>
            <w:tcW w:w="283" w:type="dxa"/>
            <w:tcBorders>
              <w:top w:val="single" w:sz="2" w:space="0" w:color="1F3864" w:themeColor="accent1" w:themeShade="80"/>
              <w:bottom w:val="nil"/>
            </w:tcBorders>
            <w:shd w:val="clear" w:color="auto" w:fill="auto"/>
          </w:tcPr>
          <w:p w14:paraId="20086F77" w14:textId="77777777" w:rsidR="00470EF9" w:rsidRPr="001D6BE8" w:rsidRDefault="00470EF9" w:rsidP="00055754">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p>
        </w:tc>
        <w:tc>
          <w:tcPr>
            <w:tcW w:w="2835" w:type="dxa"/>
            <w:gridSpan w:val="2"/>
            <w:tcBorders>
              <w:top w:val="single" w:sz="2" w:space="0" w:color="1F3864" w:themeColor="accent1" w:themeShade="80"/>
              <w:bottom w:val="single" w:sz="2" w:space="0" w:color="1F3864" w:themeColor="accent1" w:themeShade="80"/>
            </w:tcBorders>
            <w:shd w:val="clear" w:color="auto" w:fill="auto"/>
            <w:vAlign w:val="center"/>
          </w:tcPr>
          <w:p w14:paraId="7EA8DA6E" w14:textId="77777777" w:rsidR="00470EF9" w:rsidRPr="0038031F" w:rsidRDefault="00470EF9" w:rsidP="00055754">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proofErr w:type="spellStart"/>
            <w:r w:rsidRPr="00044999">
              <w:rPr>
                <w:rFonts w:ascii="Arial" w:hAnsi="Arial" w:cs="Arial"/>
                <w:sz w:val="14"/>
                <w:szCs w:val="18"/>
              </w:rPr>
              <w:t>Consolidated</w:t>
            </w:r>
            <w:proofErr w:type="spellEnd"/>
          </w:p>
        </w:tc>
      </w:tr>
      <w:tr w:rsidR="00470EF9" w:rsidRPr="001D6BE8" w14:paraId="38032CF9" w14:textId="77777777" w:rsidTr="00055754">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3119" w:type="dxa"/>
            <w:tcBorders>
              <w:top w:val="nil"/>
              <w:bottom w:val="single" w:sz="2" w:space="0" w:color="1F3864" w:themeColor="accent1" w:themeShade="80"/>
            </w:tcBorders>
            <w:shd w:val="clear" w:color="auto" w:fill="auto"/>
          </w:tcPr>
          <w:p w14:paraId="14FBA6EC" w14:textId="77777777" w:rsidR="00470EF9" w:rsidRPr="001D6BE8" w:rsidRDefault="00470EF9" w:rsidP="00055754">
            <w:pPr>
              <w:pStyle w:val="08-Tabelageral"/>
              <w:rPr>
                <w:rFonts w:cs="Arial"/>
                <w:b w:val="0"/>
              </w:rPr>
            </w:pPr>
          </w:p>
        </w:tc>
        <w:tc>
          <w:tcPr>
            <w:tcW w:w="567" w:type="dxa"/>
            <w:tcBorders>
              <w:top w:val="nil"/>
              <w:bottom w:val="single" w:sz="2" w:space="0" w:color="1F3864" w:themeColor="accent1" w:themeShade="80"/>
            </w:tcBorders>
            <w:shd w:val="clear" w:color="auto" w:fill="auto"/>
          </w:tcPr>
          <w:p w14:paraId="153F7A90" w14:textId="77777777" w:rsidR="00470EF9" w:rsidRPr="001D6BE8" w:rsidRDefault="00470EF9" w:rsidP="00055754">
            <w:pPr>
              <w:pStyle w:val="08-Tabelageral"/>
              <w:cnfStyle w:val="000000100000" w:firstRow="0" w:lastRow="0" w:firstColumn="0" w:lastColumn="0" w:oddVBand="0" w:evenVBand="0" w:oddHBand="1" w:evenHBand="0" w:firstRowFirstColumn="0" w:firstRowLastColumn="0" w:lastRowFirstColumn="0" w:lastRowLastColumn="0"/>
              <w:rPr>
                <w:rFonts w:cs="Arial"/>
                <w:b/>
              </w:rPr>
            </w:pPr>
          </w:p>
        </w:tc>
        <w:tc>
          <w:tcPr>
            <w:tcW w:w="1417" w:type="dxa"/>
            <w:tcBorders>
              <w:top w:val="single" w:sz="2" w:space="0" w:color="1F3864" w:themeColor="accent1" w:themeShade="80"/>
              <w:bottom w:val="single" w:sz="2" w:space="0" w:color="1F3864" w:themeColor="accent1" w:themeShade="80"/>
            </w:tcBorders>
            <w:shd w:val="clear" w:color="auto" w:fill="auto"/>
            <w:vAlign w:val="center"/>
          </w:tcPr>
          <w:p w14:paraId="3F4D9D16" w14:textId="77777777" w:rsidR="00470EF9" w:rsidRPr="001D6BE8" w:rsidRDefault="00470EF9" w:rsidP="00055754">
            <w:pPr>
              <w:pStyle w:val="08-Tabelageral"/>
              <w:cnfStyle w:val="000000100000" w:firstRow="0" w:lastRow="0" w:firstColumn="0" w:lastColumn="0" w:oddVBand="0" w:evenVBand="0" w:oddHBand="1" w:evenHBand="0" w:firstRowFirstColumn="0" w:firstRowLastColumn="0" w:lastRowFirstColumn="0" w:lastRowLastColumn="0"/>
              <w:rPr>
                <w:rFonts w:cs="Arial"/>
                <w:b/>
              </w:rPr>
            </w:pPr>
            <w:r>
              <w:rPr>
                <w:rFonts w:cs="Arial"/>
                <w:b/>
                <w:bCs/>
                <w:szCs w:val="14"/>
                <w:lang w:val="en-US"/>
              </w:rPr>
              <w:t>01.01 to 09.30.2024</w:t>
            </w:r>
          </w:p>
        </w:tc>
        <w:tc>
          <w:tcPr>
            <w:tcW w:w="1418" w:type="dxa"/>
            <w:tcBorders>
              <w:top w:val="single" w:sz="2" w:space="0" w:color="1F3864" w:themeColor="accent1" w:themeShade="80"/>
              <w:bottom w:val="single" w:sz="2" w:space="0" w:color="1F3864" w:themeColor="accent1" w:themeShade="80"/>
            </w:tcBorders>
            <w:shd w:val="clear" w:color="auto" w:fill="auto"/>
            <w:vAlign w:val="center"/>
          </w:tcPr>
          <w:p w14:paraId="1F90265E" w14:textId="77777777" w:rsidR="00470EF9" w:rsidRPr="001D6BE8" w:rsidRDefault="00470EF9" w:rsidP="00055754">
            <w:pPr>
              <w:pStyle w:val="08-Tabelageral"/>
              <w:cnfStyle w:val="000000100000" w:firstRow="0" w:lastRow="0" w:firstColumn="0" w:lastColumn="0" w:oddVBand="0" w:evenVBand="0" w:oddHBand="1" w:evenHBand="0" w:firstRowFirstColumn="0" w:firstRowLastColumn="0" w:lastRowFirstColumn="0" w:lastRowLastColumn="0"/>
              <w:rPr>
                <w:rFonts w:cs="Arial"/>
                <w:b/>
              </w:rPr>
            </w:pPr>
            <w:r>
              <w:rPr>
                <w:rFonts w:cs="Arial"/>
                <w:b/>
              </w:rPr>
              <w:t xml:space="preserve">01.01 </w:t>
            </w:r>
            <w:proofErr w:type="spellStart"/>
            <w:r>
              <w:rPr>
                <w:rFonts w:cs="Arial"/>
                <w:b/>
              </w:rPr>
              <w:t>to</w:t>
            </w:r>
            <w:proofErr w:type="spellEnd"/>
            <w:r>
              <w:rPr>
                <w:rFonts w:cs="Arial"/>
                <w:b/>
              </w:rPr>
              <w:t xml:space="preserve"> 09.30.2023</w:t>
            </w:r>
          </w:p>
        </w:tc>
        <w:tc>
          <w:tcPr>
            <w:tcW w:w="283" w:type="dxa"/>
            <w:tcBorders>
              <w:top w:val="nil"/>
              <w:bottom w:val="single" w:sz="2" w:space="0" w:color="1F3864" w:themeColor="accent1" w:themeShade="80"/>
            </w:tcBorders>
            <w:shd w:val="clear" w:color="auto" w:fill="auto"/>
            <w:vAlign w:val="center"/>
          </w:tcPr>
          <w:p w14:paraId="781CA1A9" w14:textId="77777777" w:rsidR="00470EF9" w:rsidRPr="001D6BE8" w:rsidRDefault="00470EF9" w:rsidP="00055754">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F81A67">
              <w:rPr>
                <w:rFonts w:cs="Arial"/>
                <w:b/>
                <w:bCs/>
                <w:szCs w:val="14"/>
                <w:lang w:val="en-US"/>
              </w:rPr>
              <w:t> </w:t>
            </w:r>
          </w:p>
        </w:tc>
        <w:tc>
          <w:tcPr>
            <w:tcW w:w="1418" w:type="dxa"/>
            <w:tcBorders>
              <w:top w:val="single" w:sz="2" w:space="0" w:color="1F3864" w:themeColor="accent1" w:themeShade="80"/>
              <w:bottom w:val="single" w:sz="2" w:space="0" w:color="1F3864" w:themeColor="accent1" w:themeShade="80"/>
            </w:tcBorders>
            <w:shd w:val="clear" w:color="auto" w:fill="auto"/>
            <w:vAlign w:val="center"/>
          </w:tcPr>
          <w:p w14:paraId="7D72D577" w14:textId="77777777" w:rsidR="00470EF9" w:rsidRPr="001D6BE8" w:rsidRDefault="00470EF9" w:rsidP="00055754">
            <w:pPr>
              <w:pStyle w:val="08-Tabelageral"/>
              <w:cnfStyle w:val="000000100000" w:firstRow="0" w:lastRow="0" w:firstColumn="0" w:lastColumn="0" w:oddVBand="0" w:evenVBand="0" w:oddHBand="1" w:evenHBand="0" w:firstRowFirstColumn="0" w:firstRowLastColumn="0" w:lastRowFirstColumn="0" w:lastRowLastColumn="0"/>
              <w:rPr>
                <w:rFonts w:cs="Arial"/>
                <w:b/>
              </w:rPr>
            </w:pPr>
            <w:r>
              <w:rPr>
                <w:rFonts w:cs="Arial"/>
                <w:b/>
                <w:bCs/>
                <w:szCs w:val="14"/>
                <w:lang w:val="en-US"/>
              </w:rPr>
              <w:t>01.01 to 09.30.2024</w:t>
            </w:r>
          </w:p>
        </w:tc>
        <w:tc>
          <w:tcPr>
            <w:tcW w:w="1417" w:type="dxa"/>
            <w:tcBorders>
              <w:top w:val="single" w:sz="2" w:space="0" w:color="1F3864" w:themeColor="accent1" w:themeShade="80"/>
              <w:bottom w:val="single" w:sz="2" w:space="0" w:color="1F3864" w:themeColor="accent1" w:themeShade="80"/>
            </w:tcBorders>
            <w:shd w:val="clear" w:color="auto" w:fill="auto"/>
            <w:vAlign w:val="center"/>
          </w:tcPr>
          <w:p w14:paraId="397426D9" w14:textId="77777777" w:rsidR="00470EF9" w:rsidRPr="001D6BE8" w:rsidRDefault="00470EF9" w:rsidP="00055754">
            <w:pPr>
              <w:pStyle w:val="08-Tabelageral"/>
              <w:cnfStyle w:val="000000100000" w:firstRow="0" w:lastRow="0" w:firstColumn="0" w:lastColumn="0" w:oddVBand="0" w:evenVBand="0" w:oddHBand="1" w:evenHBand="0" w:firstRowFirstColumn="0" w:firstRowLastColumn="0" w:lastRowFirstColumn="0" w:lastRowLastColumn="0"/>
              <w:rPr>
                <w:rFonts w:cs="Arial"/>
                <w:b/>
              </w:rPr>
            </w:pPr>
            <w:r>
              <w:rPr>
                <w:rFonts w:cs="Arial"/>
                <w:b/>
              </w:rPr>
              <w:t xml:space="preserve">01.01 </w:t>
            </w:r>
            <w:proofErr w:type="spellStart"/>
            <w:r>
              <w:rPr>
                <w:rFonts w:cs="Arial"/>
                <w:b/>
              </w:rPr>
              <w:t>to</w:t>
            </w:r>
            <w:proofErr w:type="spellEnd"/>
            <w:r>
              <w:rPr>
                <w:rFonts w:cs="Arial"/>
                <w:b/>
              </w:rPr>
              <w:t xml:space="preserve"> 09.30.2023</w:t>
            </w:r>
          </w:p>
        </w:tc>
      </w:tr>
      <w:tr w:rsidR="00470EF9" w:rsidRPr="00677F0F" w14:paraId="5B60D6C4" w14:textId="77777777" w:rsidTr="00055754">
        <w:trPr>
          <w:cnfStyle w:val="000000010000" w:firstRow="0" w:lastRow="0" w:firstColumn="0" w:lastColumn="0" w:oddVBand="0" w:evenVBand="0" w:oddHBand="0" w:evenHBand="1"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3119" w:type="dxa"/>
            <w:tcBorders>
              <w:top w:val="single" w:sz="2" w:space="0" w:color="1F3864" w:themeColor="accent1" w:themeShade="80"/>
              <w:bottom w:val="nil"/>
            </w:tcBorders>
            <w:shd w:val="clear" w:color="auto" w:fill="auto"/>
          </w:tcPr>
          <w:p w14:paraId="6CE113A3" w14:textId="77777777" w:rsidR="00470EF9" w:rsidRPr="00677F0F" w:rsidRDefault="00470EF9" w:rsidP="00055754">
            <w:pPr>
              <w:pStyle w:val="08-Tabelageral"/>
              <w:jc w:val="left"/>
              <w:rPr>
                <w:rFonts w:cs="Arial"/>
                <w:bCs w:val="0"/>
                <w:szCs w:val="14"/>
              </w:rPr>
            </w:pPr>
            <w:proofErr w:type="spellStart"/>
            <w:r w:rsidRPr="00044999">
              <w:rPr>
                <w:rFonts w:cs="Arial"/>
                <w:szCs w:val="14"/>
              </w:rPr>
              <w:t>Current</w:t>
            </w:r>
            <w:proofErr w:type="spellEnd"/>
            <w:r w:rsidRPr="00044999">
              <w:rPr>
                <w:rFonts w:cs="Arial"/>
                <w:szCs w:val="14"/>
              </w:rPr>
              <w:t xml:space="preserve"> </w:t>
            </w:r>
            <w:proofErr w:type="spellStart"/>
            <w:r w:rsidRPr="00044999">
              <w:rPr>
                <w:rFonts w:cs="Arial"/>
                <w:szCs w:val="14"/>
              </w:rPr>
              <w:t>values</w:t>
            </w:r>
            <w:proofErr w:type="spellEnd"/>
          </w:p>
        </w:tc>
        <w:tc>
          <w:tcPr>
            <w:tcW w:w="567" w:type="dxa"/>
            <w:tcBorders>
              <w:top w:val="single" w:sz="2" w:space="0" w:color="1F3864" w:themeColor="accent1" w:themeShade="80"/>
              <w:bottom w:val="nil"/>
            </w:tcBorders>
            <w:shd w:val="clear" w:color="auto" w:fill="auto"/>
            <w:vAlign w:val="center"/>
          </w:tcPr>
          <w:p w14:paraId="11BB437D" w14:textId="77777777" w:rsidR="00470EF9" w:rsidRPr="00677F0F" w:rsidRDefault="00470EF9" w:rsidP="00055754">
            <w:pPr>
              <w:pStyle w:val="08-Tabelageral"/>
              <w:jc w:val="center"/>
              <w:cnfStyle w:val="000000010000" w:firstRow="0" w:lastRow="0" w:firstColumn="0" w:lastColumn="0" w:oddVBand="0" w:evenVBand="0" w:oddHBand="0" w:evenHBand="1" w:firstRowFirstColumn="0" w:firstRowLastColumn="0" w:lastRowFirstColumn="0" w:lastRowLastColumn="0"/>
              <w:rPr>
                <w:rFonts w:cs="Arial"/>
                <w:b/>
                <w:szCs w:val="14"/>
              </w:rPr>
            </w:pPr>
          </w:p>
        </w:tc>
        <w:tc>
          <w:tcPr>
            <w:tcW w:w="1417" w:type="dxa"/>
            <w:tcBorders>
              <w:top w:val="single" w:sz="2" w:space="0" w:color="1F3864" w:themeColor="accent1" w:themeShade="80"/>
            </w:tcBorders>
            <w:shd w:val="clear" w:color="auto" w:fill="auto"/>
            <w:vAlign w:val="center"/>
          </w:tcPr>
          <w:p w14:paraId="5818BBD8" w14:textId="77777777" w:rsidR="00470EF9" w:rsidRPr="00677F0F" w:rsidRDefault="00470EF9" w:rsidP="00055754">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r>
              <w:rPr>
                <w:rFonts w:cs="Arial"/>
                <w:b/>
                <w:szCs w:val="14"/>
              </w:rPr>
              <w:t>(6,928)</w:t>
            </w:r>
          </w:p>
        </w:tc>
        <w:tc>
          <w:tcPr>
            <w:tcW w:w="1418" w:type="dxa"/>
            <w:tcBorders>
              <w:top w:val="single" w:sz="2" w:space="0" w:color="1F3864" w:themeColor="accent1" w:themeShade="80"/>
            </w:tcBorders>
            <w:shd w:val="clear" w:color="auto" w:fill="auto"/>
            <w:vAlign w:val="center"/>
          </w:tcPr>
          <w:p w14:paraId="47EB3877" w14:textId="77777777" w:rsidR="00470EF9" w:rsidRPr="00677F0F" w:rsidRDefault="00470EF9" w:rsidP="00055754">
            <w:pPr>
              <w:pStyle w:val="08-Tabelageral"/>
              <w:cnfStyle w:val="000000010000" w:firstRow="0" w:lastRow="0" w:firstColumn="0" w:lastColumn="0" w:oddVBand="0" w:evenVBand="0" w:oddHBand="0" w:evenHBand="1" w:firstRowFirstColumn="0" w:firstRowLastColumn="0" w:lastRowFirstColumn="0" w:lastRowLastColumn="0"/>
              <w:rPr>
                <w:rFonts w:cs="Arial"/>
                <w:b/>
              </w:rPr>
            </w:pPr>
            <w:r>
              <w:rPr>
                <w:rFonts w:cs="Arial"/>
                <w:b/>
                <w:szCs w:val="14"/>
              </w:rPr>
              <w:t>(7,955)</w:t>
            </w:r>
          </w:p>
        </w:tc>
        <w:tc>
          <w:tcPr>
            <w:tcW w:w="283" w:type="dxa"/>
            <w:tcBorders>
              <w:top w:val="single" w:sz="2" w:space="0" w:color="1F3864" w:themeColor="accent1" w:themeShade="80"/>
            </w:tcBorders>
            <w:shd w:val="clear" w:color="auto" w:fill="auto"/>
            <w:vAlign w:val="center"/>
          </w:tcPr>
          <w:p w14:paraId="25E215C2" w14:textId="77777777" w:rsidR="00470EF9" w:rsidRPr="00677F0F" w:rsidRDefault="00470EF9" w:rsidP="00055754">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p>
        </w:tc>
        <w:tc>
          <w:tcPr>
            <w:tcW w:w="1418" w:type="dxa"/>
            <w:tcBorders>
              <w:top w:val="single" w:sz="2" w:space="0" w:color="1F3864" w:themeColor="accent1" w:themeShade="80"/>
            </w:tcBorders>
            <w:shd w:val="clear" w:color="auto" w:fill="auto"/>
            <w:vAlign w:val="center"/>
          </w:tcPr>
          <w:p w14:paraId="6D6975DC" w14:textId="77777777" w:rsidR="00470EF9" w:rsidRPr="00677F0F" w:rsidRDefault="00470EF9" w:rsidP="00055754">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r>
              <w:rPr>
                <w:rFonts w:cs="Arial"/>
                <w:b/>
                <w:szCs w:val="14"/>
              </w:rPr>
              <w:t>(1,283,512)</w:t>
            </w:r>
          </w:p>
        </w:tc>
        <w:tc>
          <w:tcPr>
            <w:tcW w:w="1417" w:type="dxa"/>
            <w:tcBorders>
              <w:top w:val="single" w:sz="2" w:space="0" w:color="1F3864" w:themeColor="accent1" w:themeShade="80"/>
            </w:tcBorders>
            <w:shd w:val="clear" w:color="auto" w:fill="auto"/>
            <w:vAlign w:val="center"/>
          </w:tcPr>
          <w:p w14:paraId="01DB7695" w14:textId="77777777" w:rsidR="00470EF9" w:rsidRPr="00677F0F" w:rsidRDefault="00470EF9" w:rsidP="00055754">
            <w:pPr>
              <w:pStyle w:val="08-Tabelageral"/>
              <w:cnfStyle w:val="000000010000" w:firstRow="0" w:lastRow="0" w:firstColumn="0" w:lastColumn="0" w:oddVBand="0" w:evenVBand="0" w:oddHBand="0" w:evenHBand="1" w:firstRowFirstColumn="0" w:firstRowLastColumn="0" w:lastRowFirstColumn="0" w:lastRowLastColumn="0"/>
              <w:rPr>
                <w:rFonts w:cs="Arial"/>
                <w:b/>
              </w:rPr>
            </w:pPr>
            <w:r>
              <w:rPr>
                <w:rFonts w:cs="Arial"/>
                <w:b/>
                <w:szCs w:val="14"/>
              </w:rPr>
              <w:t>(1,156,642)</w:t>
            </w:r>
          </w:p>
        </w:tc>
      </w:tr>
      <w:tr w:rsidR="00470EF9" w:rsidRPr="001D6BE8" w14:paraId="01A76619" w14:textId="77777777" w:rsidTr="00055754">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3119" w:type="dxa"/>
            <w:tcBorders>
              <w:top w:val="nil"/>
              <w:bottom w:val="nil"/>
            </w:tcBorders>
            <w:shd w:val="clear" w:color="auto" w:fill="auto"/>
          </w:tcPr>
          <w:p w14:paraId="2D1C1697" w14:textId="77777777" w:rsidR="00470EF9" w:rsidRPr="003E2305" w:rsidRDefault="00470EF9" w:rsidP="00055754">
            <w:pPr>
              <w:pStyle w:val="08-Tabelageral"/>
              <w:ind w:left="113"/>
              <w:jc w:val="left"/>
              <w:rPr>
                <w:rFonts w:cs="Arial"/>
                <w:b w:val="0"/>
                <w:szCs w:val="14"/>
                <w:lang w:val="en-US"/>
              </w:rPr>
            </w:pPr>
            <w:r w:rsidRPr="003E2305">
              <w:rPr>
                <w:rFonts w:cs="Arial"/>
                <w:b w:val="0"/>
                <w:szCs w:val="14"/>
                <w:lang w:val="en-US"/>
              </w:rPr>
              <w:t>Domestic income tax and social contribution</w:t>
            </w:r>
          </w:p>
        </w:tc>
        <w:tc>
          <w:tcPr>
            <w:tcW w:w="567" w:type="dxa"/>
            <w:tcBorders>
              <w:top w:val="nil"/>
              <w:bottom w:val="nil"/>
            </w:tcBorders>
            <w:shd w:val="clear" w:color="auto" w:fill="auto"/>
            <w:vAlign w:val="center"/>
          </w:tcPr>
          <w:p w14:paraId="299B733A" w14:textId="77777777" w:rsidR="00470EF9" w:rsidRPr="003E2305" w:rsidRDefault="00470EF9" w:rsidP="00055754">
            <w:pPr>
              <w:pStyle w:val="08-Tabelageral"/>
              <w:ind w:left="113"/>
              <w:jc w:val="center"/>
              <w:cnfStyle w:val="000000100000" w:firstRow="0" w:lastRow="0" w:firstColumn="0" w:lastColumn="0" w:oddVBand="0" w:evenVBand="0" w:oddHBand="1" w:evenHBand="0" w:firstRowFirstColumn="0" w:firstRowLastColumn="0" w:lastRowFirstColumn="0" w:lastRowLastColumn="0"/>
              <w:rPr>
                <w:rFonts w:cs="Arial"/>
                <w:szCs w:val="14"/>
                <w:lang w:val="en-US"/>
              </w:rPr>
            </w:pPr>
          </w:p>
        </w:tc>
        <w:tc>
          <w:tcPr>
            <w:tcW w:w="1417" w:type="dxa"/>
            <w:shd w:val="clear" w:color="auto" w:fill="auto"/>
            <w:vAlign w:val="center"/>
          </w:tcPr>
          <w:p w14:paraId="4BA03FC7" w14:textId="77777777" w:rsidR="00470EF9" w:rsidRPr="00C806B0" w:rsidRDefault="00470EF9" w:rsidP="00055754">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r>
              <w:rPr>
                <w:rFonts w:cs="Arial"/>
                <w:szCs w:val="14"/>
              </w:rPr>
              <w:t>(6,928)</w:t>
            </w:r>
          </w:p>
        </w:tc>
        <w:tc>
          <w:tcPr>
            <w:tcW w:w="1418" w:type="dxa"/>
            <w:shd w:val="clear" w:color="auto" w:fill="auto"/>
            <w:vAlign w:val="center"/>
          </w:tcPr>
          <w:p w14:paraId="5DBB889D" w14:textId="77777777" w:rsidR="00470EF9" w:rsidRPr="00445F14" w:rsidRDefault="00470EF9" w:rsidP="00055754">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r>
              <w:rPr>
                <w:rFonts w:cs="Arial"/>
                <w:szCs w:val="14"/>
              </w:rPr>
              <w:t>(7,955)</w:t>
            </w:r>
          </w:p>
        </w:tc>
        <w:tc>
          <w:tcPr>
            <w:tcW w:w="283" w:type="dxa"/>
            <w:shd w:val="clear" w:color="auto" w:fill="auto"/>
            <w:vAlign w:val="center"/>
          </w:tcPr>
          <w:p w14:paraId="7E74C845" w14:textId="77777777" w:rsidR="00470EF9" w:rsidRPr="00C806B0" w:rsidRDefault="00470EF9" w:rsidP="00055754">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p>
        </w:tc>
        <w:tc>
          <w:tcPr>
            <w:tcW w:w="1418" w:type="dxa"/>
            <w:shd w:val="clear" w:color="auto" w:fill="auto"/>
            <w:vAlign w:val="center"/>
          </w:tcPr>
          <w:p w14:paraId="61340C14" w14:textId="77777777" w:rsidR="00470EF9" w:rsidRPr="00C806B0" w:rsidRDefault="00470EF9" w:rsidP="00055754">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r>
              <w:rPr>
                <w:rFonts w:cs="Arial"/>
                <w:szCs w:val="14"/>
              </w:rPr>
              <w:t>(1,283,512)</w:t>
            </w:r>
          </w:p>
        </w:tc>
        <w:tc>
          <w:tcPr>
            <w:tcW w:w="1417" w:type="dxa"/>
            <w:shd w:val="clear" w:color="auto" w:fill="auto"/>
            <w:vAlign w:val="center"/>
          </w:tcPr>
          <w:p w14:paraId="24C055C6" w14:textId="77777777" w:rsidR="00470EF9" w:rsidRPr="00C806B0" w:rsidRDefault="00470EF9" w:rsidP="00055754">
            <w:pPr>
              <w:pStyle w:val="08-Tabelageral"/>
              <w:cnfStyle w:val="000000100000" w:firstRow="0" w:lastRow="0" w:firstColumn="0" w:lastColumn="0" w:oddVBand="0" w:evenVBand="0" w:oddHBand="1" w:evenHBand="0" w:firstRowFirstColumn="0" w:firstRowLastColumn="0" w:lastRowFirstColumn="0" w:lastRowLastColumn="0"/>
              <w:rPr>
                <w:rFonts w:cs="Arial"/>
              </w:rPr>
            </w:pPr>
            <w:r>
              <w:rPr>
                <w:rFonts w:cs="Arial"/>
                <w:szCs w:val="14"/>
              </w:rPr>
              <w:t>(1,156,642)</w:t>
            </w:r>
          </w:p>
        </w:tc>
      </w:tr>
      <w:tr w:rsidR="00470EF9" w:rsidRPr="00677F0F" w14:paraId="647BB45D" w14:textId="77777777" w:rsidTr="00055754">
        <w:trPr>
          <w:cnfStyle w:val="000000010000" w:firstRow="0" w:lastRow="0" w:firstColumn="0" w:lastColumn="0" w:oddVBand="0" w:evenVBand="0" w:oddHBand="0" w:evenHBand="1"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3119" w:type="dxa"/>
            <w:tcBorders>
              <w:top w:val="nil"/>
              <w:bottom w:val="nil"/>
            </w:tcBorders>
            <w:shd w:val="clear" w:color="auto" w:fill="auto"/>
          </w:tcPr>
          <w:p w14:paraId="0E048668" w14:textId="77777777" w:rsidR="00470EF9" w:rsidRPr="00677F0F" w:rsidRDefault="00470EF9" w:rsidP="00055754">
            <w:pPr>
              <w:pStyle w:val="08-Tabelageral"/>
              <w:jc w:val="left"/>
              <w:rPr>
                <w:rFonts w:cs="Arial"/>
                <w:szCs w:val="14"/>
              </w:rPr>
            </w:pPr>
            <w:proofErr w:type="spellStart"/>
            <w:r w:rsidRPr="00044999">
              <w:rPr>
                <w:rFonts w:cs="Arial"/>
                <w:szCs w:val="14"/>
              </w:rPr>
              <w:t>Deferred</w:t>
            </w:r>
            <w:proofErr w:type="spellEnd"/>
            <w:r w:rsidRPr="00044999">
              <w:rPr>
                <w:rFonts w:cs="Arial"/>
                <w:szCs w:val="14"/>
              </w:rPr>
              <w:t xml:space="preserve"> </w:t>
            </w:r>
            <w:proofErr w:type="spellStart"/>
            <w:r w:rsidRPr="00044999">
              <w:rPr>
                <w:rFonts w:cs="Arial"/>
                <w:szCs w:val="14"/>
              </w:rPr>
              <w:t>values</w:t>
            </w:r>
            <w:proofErr w:type="spellEnd"/>
          </w:p>
        </w:tc>
        <w:tc>
          <w:tcPr>
            <w:tcW w:w="567" w:type="dxa"/>
            <w:tcBorders>
              <w:top w:val="nil"/>
              <w:bottom w:val="nil"/>
            </w:tcBorders>
            <w:shd w:val="clear" w:color="auto" w:fill="auto"/>
            <w:vAlign w:val="center"/>
          </w:tcPr>
          <w:p w14:paraId="5EA4F589" w14:textId="77777777" w:rsidR="00470EF9" w:rsidRPr="00677F0F" w:rsidRDefault="00470EF9" w:rsidP="00055754">
            <w:pPr>
              <w:pStyle w:val="08-Tabelageral"/>
              <w:jc w:val="center"/>
              <w:cnfStyle w:val="000000010000" w:firstRow="0" w:lastRow="0" w:firstColumn="0" w:lastColumn="0" w:oddVBand="0" w:evenVBand="0" w:oddHBand="0" w:evenHBand="1" w:firstRowFirstColumn="0" w:firstRowLastColumn="0" w:lastRowFirstColumn="0" w:lastRowLastColumn="0"/>
              <w:rPr>
                <w:rFonts w:cs="Arial"/>
                <w:b/>
                <w:szCs w:val="14"/>
              </w:rPr>
            </w:pPr>
          </w:p>
        </w:tc>
        <w:tc>
          <w:tcPr>
            <w:tcW w:w="1417" w:type="dxa"/>
            <w:tcBorders>
              <w:bottom w:val="nil"/>
            </w:tcBorders>
            <w:shd w:val="clear" w:color="auto" w:fill="auto"/>
            <w:vAlign w:val="center"/>
          </w:tcPr>
          <w:p w14:paraId="796C5F1F" w14:textId="77777777" w:rsidR="00470EF9" w:rsidRPr="00677F0F" w:rsidRDefault="00470EF9" w:rsidP="00055754">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r>
              <w:rPr>
                <w:rFonts w:cs="Arial"/>
                <w:b/>
                <w:szCs w:val="14"/>
              </w:rPr>
              <w:t>259</w:t>
            </w:r>
          </w:p>
        </w:tc>
        <w:tc>
          <w:tcPr>
            <w:tcW w:w="1418" w:type="dxa"/>
            <w:tcBorders>
              <w:bottom w:val="nil"/>
            </w:tcBorders>
            <w:shd w:val="clear" w:color="auto" w:fill="auto"/>
            <w:vAlign w:val="center"/>
          </w:tcPr>
          <w:p w14:paraId="4D8A2265" w14:textId="77777777" w:rsidR="00470EF9" w:rsidRPr="00677F0F" w:rsidRDefault="00470EF9" w:rsidP="00055754">
            <w:pPr>
              <w:pStyle w:val="08-Tabelageral"/>
              <w:cnfStyle w:val="000000010000" w:firstRow="0" w:lastRow="0" w:firstColumn="0" w:lastColumn="0" w:oddVBand="0" w:evenVBand="0" w:oddHBand="0" w:evenHBand="1" w:firstRowFirstColumn="0" w:firstRowLastColumn="0" w:lastRowFirstColumn="0" w:lastRowLastColumn="0"/>
              <w:rPr>
                <w:rFonts w:cs="Arial"/>
                <w:b/>
              </w:rPr>
            </w:pPr>
            <w:r>
              <w:rPr>
                <w:rFonts w:cs="Arial"/>
                <w:b/>
                <w:szCs w:val="14"/>
              </w:rPr>
              <w:t>63</w:t>
            </w:r>
          </w:p>
        </w:tc>
        <w:tc>
          <w:tcPr>
            <w:tcW w:w="283" w:type="dxa"/>
            <w:tcBorders>
              <w:bottom w:val="nil"/>
            </w:tcBorders>
            <w:shd w:val="clear" w:color="auto" w:fill="auto"/>
            <w:vAlign w:val="center"/>
          </w:tcPr>
          <w:p w14:paraId="47565987" w14:textId="77777777" w:rsidR="00470EF9" w:rsidRPr="00677F0F" w:rsidRDefault="00470EF9" w:rsidP="00055754">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p>
        </w:tc>
        <w:tc>
          <w:tcPr>
            <w:tcW w:w="1418" w:type="dxa"/>
            <w:tcBorders>
              <w:bottom w:val="nil"/>
            </w:tcBorders>
            <w:shd w:val="clear" w:color="auto" w:fill="auto"/>
            <w:vAlign w:val="center"/>
          </w:tcPr>
          <w:p w14:paraId="56B56BE7" w14:textId="77777777" w:rsidR="00470EF9" w:rsidRPr="00677F0F" w:rsidRDefault="00470EF9" w:rsidP="00055754">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r>
              <w:rPr>
                <w:rFonts w:cs="Arial"/>
                <w:b/>
                <w:szCs w:val="14"/>
              </w:rPr>
              <w:t>6,026</w:t>
            </w:r>
          </w:p>
        </w:tc>
        <w:tc>
          <w:tcPr>
            <w:tcW w:w="1417" w:type="dxa"/>
            <w:tcBorders>
              <w:bottom w:val="nil"/>
            </w:tcBorders>
            <w:shd w:val="clear" w:color="auto" w:fill="auto"/>
            <w:vAlign w:val="center"/>
          </w:tcPr>
          <w:p w14:paraId="08F97149" w14:textId="77777777" w:rsidR="00470EF9" w:rsidRPr="00677F0F" w:rsidRDefault="00470EF9" w:rsidP="00055754">
            <w:pPr>
              <w:pStyle w:val="08-Tabelageral"/>
              <w:cnfStyle w:val="000000010000" w:firstRow="0" w:lastRow="0" w:firstColumn="0" w:lastColumn="0" w:oddVBand="0" w:evenVBand="0" w:oddHBand="0" w:evenHBand="1" w:firstRowFirstColumn="0" w:firstRowLastColumn="0" w:lastRowFirstColumn="0" w:lastRowLastColumn="0"/>
              <w:rPr>
                <w:rFonts w:cs="Arial"/>
                <w:b/>
              </w:rPr>
            </w:pPr>
            <w:r>
              <w:rPr>
                <w:rFonts w:cs="Arial"/>
                <w:b/>
                <w:szCs w:val="14"/>
              </w:rPr>
              <w:t>4,433</w:t>
            </w:r>
          </w:p>
        </w:tc>
      </w:tr>
      <w:tr w:rsidR="00470EF9" w:rsidRPr="008E5A9C" w14:paraId="4694FEE1" w14:textId="77777777" w:rsidTr="00055754">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3119" w:type="dxa"/>
            <w:tcBorders>
              <w:top w:val="nil"/>
              <w:bottom w:val="nil"/>
            </w:tcBorders>
            <w:shd w:val="clear" w:color="auto" w:fill="auto"/>
          </w:tcPr>
          <w:p w14:paraId="78C3527C" w14:textId="77777777" w:rsidR="00470EF9" w:rsidRPr="008E5A9C" w:rsidRDefault="00470EF9" w:rsidP="00055754">
            <w:pPr>
              <w:pStyle w:val="08-Tabelageral"/>
              <w:jc w:val="left"/>
              <w:rPr>
                <w:rFonts w:cs="Arial"/>
                <w:szCs w:val="14"/>
              </w:rPr>
            </w:pPr>
            <w:proofErr w:type="spellStart"/>
            <w:r w:rsidRPr="00044999">
              <w:rPr>
                <w:rFonts w:cs="Arial"/>
                <w:szCs w:val="14"/>
              </w:rPr>
              <w:t>Deferred</w:t>
            </w:r>
            <w:proofErr w:type="spellEnd"/>
            <w:r w:rsidRPr="00044999">
              <w:rPr>
                <w:rFonts w:cs="Arial"/>
                <w:szCs w:val="14"/>
              </w:rPr>
              <w:t xml:space="preserve"> </w:t>
            </w:r>
            <w:proofErr w:type="spellStart"/>
            <w:r w:rsidRPr="00044999">
              <w:rPr>
                <w:rFonts w:cs="Arial"/>
                <w:szCs w:val="14"/>
              </w:rPr>
              <w:t>tax</w:t>
            </w:r>
            <w:proofErr w:type="spellEnd"/>
            <w:r w:rsidRPr="00044999">
              <w:rPr>
                <w:rFonts w:cs="Arial"/>
                <w:szCs w:val="14"/>
              </w:rPr>
              <w:t xml:space="preserve"> </w:t>
            </w:r>
            <w:proofErr w:type="spellStart"/>
            <w:r w:rsidRPr="00044999">
              <w:rPr>
                <w:rFonts w:cs="Arial"/>
                <w:szCs w:val="14"/>
              </w:rPr>
              <w:t>assets</w:t>
            </w:r>
            <w:proofErr w:type="spellEnd"/>
          </w:p>
        </w:tc>
        <w:tc>
          <w:tcPr>
            <w:tcW w:w="567" w:type="dxa"/>
            <w:tcBorders>
              <w:top w:val="nil"/>
              <w:bottom w:val="nil"/>
            </w:tcBorders>
            <w:shd w:val="clear" w:color="auto" w:fill="auto"/>
            <w:vAlign w:val="center"/>
          </w:tcPr>
          <w:p w14:paraId="7840652A" w14:textId="77777777" w:rsidR="00470EF9" w:rsidRPr="008E5A9C" w:rsidRDefault="00470EF9" w:rsidP="00055754">
            <w:pPr>
              <w:pStyle w:val="08-Tabelageral"/>
              <w:jc w:val="center"/>
              <w:cnfStyle w:val="000000100000" w:firstRow="0" w:lastRow="0" w:firstColumn="0" w:lastColumn="0" w:oddVBand="0" w:evenVBand="0" w:oddHBand="1" w:evenHBand="0" w:firstRowFirstColumn="0" w:firstRowLastColumn="0" w:lastRowFirstColumn="0" w:lastRowLastColumn="0"/>
              <w:rPr>
                <w:rFonts w:cs="Arial"/>
                <w:b/>
                <w:szCs w:val="14"/>
              </w:rPr>
            </w:pPr>
          </w:p>
        </w:tc>
        <w:tc>
          <w:tcPr>
            <w:tcW w:w="1417" w:type="dxa"/>
            <w:shd w:val="clear" w:color="auto" w:fill="auto"/>
            <w:vAlign w:val="center"/>
          </w:tcPr>
          <w:p w14:paraId="597601DB" w14:textId="77777777" w:rsidR="00470EF9" w:rsidRPr="008E5A9C" w:rsidRDefault="00470EF9" w:rsidP="00055754">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Pr>
                <w:rFonts w:cs="Arial"/>
                <w:b/>
                <w:szCs w:val="14"/>
              </w:rPr>
              <w:t>259</w:t>
            </w:r>
          </w:p>
        </w:tc>
        <w:tc>
          <w:tcPr>
            <w:tcW w:w="1418" w:type="dxa"/>
            <w:shd w:val="clear" w:color="auto" w:fill="auto"/>
            <w:vAlign w:val="center"/>
          </w:tcPr>
          <w:p w14:paraId="1F32034E" w14:textId="77777777" w:rsidR="00470EF9" w:rsidRPr="008E5A9C" w:rsidRDefault="00470EF9" w:rsidP="00055754">
            <w:pPr>
              <w:pStyle w:val="08-Tabelageral"/>
              <w:cnfStyle w:val="000000100000" w:firstRow="0" w:lastRow="0" w:firstColumn="0" w:lastColumn="0" w:oddVBand="0" w:evenVBand="0" w:oddHBand="1" w:evenHBand="0" w:firstRowFirstColumn="0" w:firstRowLastColumn="0" w:lastRowFirstColumn="0" w:lastRowLastColumn="0"/>
              <w:rPr>
                <w:rFonts w:cs="Arial"/>
                <w:b/>
              </w:rPr>
            </w:pPr>
            <w:r>
              <w:rPr>
                <w:rFonts w:cs="Arial"/>
                <w:b/>
                <w:szCs w:val="14"/>
              </w:rPr>
              <w:t>63</w:t>
            </w:r>
          </w:p>
        </w:tc>
        <w:tc>
          <w:tcPr>
            <w:tcW w:w="283" w:type="dxa"/>
            <w:shd w:val="clear" w:color="auto" w:fill="auto"/>
            <w:vAlign w:val="center"/>
          </w:tcPr>
          <w:p w14:paraId="5CB58B85" w14:textId="77777777" w:rsidR="00470EF9" w:rsidRPr="008E5A9C" w:rsidRDefault="00470EF9" w:rsidP="00055754">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p>
        </w:tc>
        <w:tc>
          <w:tcPr>
            <w:tcW w:w="1418" w:type="dxa"/>
            <w:shd w:val="clear" w:color="auto" w:fill="auto"/>
            <w:vAlign w:val="center"/>
          </w:tcPr>
          <w:p w14:paraId="3BB65265" w14:textId="77777777" w:rsidR="00470EF9" w:rsidRPr="008E5A9C" w:rsidRDefault="00470EF9" w:rsidP="00055754">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Pr>
                <w:rFonts w:cs="Arial"/>
                <w:b/>
                <w:szCs w:val="14"/>
              </w:rPr>
              <w:t>6,026</w:t>
            </w:r>
          </w:p>
        </w:tc>
        <w:tc>
          <w:tcPr>
            <w:tcW w:w="1417" w:type="dxa"/>
            <w:shd w:val="clear" w:color="auto" w:fill="auto"/>
            <w:vAlign w:val="center"/>
          </w:tcPr>
          <w:p w14:paraId="5C83C7CE" w14:textId="77777777" w:rsidR="00470EF9" w:rsidRPr="008E5A9C" w:rsidRDefault="00470EF9" w:rsidP="00055754">
            <w:pPr>
              <w:pStyle w:val="08-Tabelageral"/>
              <w:cnfStyle w:val="000000100000" w:firstRow="0" w:lastRow="0" w:firstColumn="0" w:lastColumn="0" w:oddVBand="0" w:evenVBand="0" w:oddHBand="1" w:evenHBand="0" w:firstRowFirstColumn="0" w:firstRowLastColumn="0" w:lastRowFirstColumn="0" w:lastRowLastColumn="0"/>
              <w:rPr>
                <w:rFonts w:cs="Arial"/>
                <w:b/>
              </w:rPr>
            </w:pPr>
            <w:r>
              <w:rPr>
                <w:rFonts w:cs="Arial"/>
                <w:b/>
                <w:szCs w:val="14"/>
              </w:rPr>
              <w:t>4,433</w:t>
            </w:r>
          </w:p>
        </w:tc>
      </w:tr>
      <w:tr w:rsidR="00470EF9" w:rsidRPr="001D6BE8" w14:paraId="3319A91C" w14:textId="77777777" w:rsidTr="00055754">
        <w:trPr>
          <w:cnfStyle w:val="000000010000" w:firstRow="0" w:lastRow="0" w:firstColumn="0" w:lastColumn="0" w:oddVBand="0" w:evenVBand="0" w:oddHBand="0" w:evenHBand="1"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3119" w:type="dxa"/>
            <w:tcBorders>
              <w:top w:val="nil"/>
              <w:bottom w:val="nil"/>
            </w:tcBorders>
            <w:shd w:val="clear" w:color="auto" w:fill="auto"/>
          </w:tcPr>
          <w:p w14:paraId="5D02DDCB" w14:textId="77777777" w:rsidR="00470EF9" w:rsidRPr="00044999" w:rsidRDefault="00470EF9" w:rsidP="00055754">
            <w:pPr>
              <w:pStyle w:val="08-Tabelageral"/>
              <w:ind w:left="113"/>
              <w:jc w:val="left"/>
              <w:rPr>
                <w:rFonts w:cs="Arial"/>
                <w:b w:val="0"/>
                <w:szCs w:val="14"/>
              </w:rPr>
            </w:pPr>
            <w:proofErr w:type="spellStart"/>
            <w:r w:rsidRPr="00044999">
              <w:rPr>
                <w:rFonts w:ascii="ArialMT" w:hAnsi="ArialMT" w:cs="ArialMT"/>
                <w:b w:val="0"/>
                <w:szCs w:val="14"/>
              </w:rPr>
              <w:t>Temporary</w:t>
            </w:r>
            <w:proofErr w:type="spellEnd"/>
            <w:r w:rsidRPr="00044999">
              <w:rPr>
                <w:rFonts w:ascii="ArialMT" w:hAnsi="ArialMT" w:cs="ArialMT"/>
                <w:b w:val="0"/>
                <w:szCs w:val="14"/>
              </w:rPr>
              <w:t xml:space="preserve"> </w:t>
            </w:r>
            <w:proofErr w:type="spellStart"/>
            <w:r w:rsidRPr="00044999">
              <w:rPr>
                <w:rFonts w:ascii="ArialMT" w:hAnsi="ArialMT" w:cs="ArialMT"/>
                <w:b w:val="0"/>
                <w:szCs w:val="14"/>
              </w:rPr>
              <w:t>differences</w:t>
            </w:r>
            <w:proofErr w:type="spellEnd"/>
          </w:p>
        </w:tc>
        <w:tc>
          <w:tcPr>
            <w:tcW w:w="567" w:type="dxa"/>
            <w:tcBorders>
              <w:top w:val="nil"/>
              <w:bottom w:val="nil"/>
            </w:tcBorders>
            <w:shd w:val="clear" w:color="auto" w:fill="auto"/>
            <w:vAlign w:val="center"/>
          </w:tcPr>
          <w:p w14:paraId="5203AFB4" w14:textId="77777777" w:rsidR="00470EF9" w:rsidRPr="00C806B0" w:rsidRDefault="00470EF9" w:rsidP="00055754">
            <w:pPr>
              <w:pStyle w:val="08-Tabelageral"/>
              <w:ind w:left="113"/>
              <w:jc w:val="center"/>
              <w:cnfStyle w:val="000000010000" w:firstRow="0" w:lastRow="0" w:firstColumn="0" w:lastColumn="0" w:oddVBand="0" w:evenVBand="0" w:oddHBand="0" w:evenHBand="1" w:firstRowFirstColumn="0" w:firstRowLastColumn="0" w:lastRowFirstColumn="0" w:lastRowLastColumn="0"/>
              <w:rPr>
                <w:rFonts w:cs="Arial"/>
                <w:szCs w:val="14"/>
              </w:rPr>
            </w:pPr>
          </w:p>
        </w:tc>
        <w:tc>
          <w:tcPr>
            <w:tcW w:w="1417" w:type="dxa"/>
            <w:tcBorders>
              <w:bottom w:val="nil"/>
            </w:tcBorders>
            <w:shd w:val="clear" w:color="auto" w:fill="auto"/>
            <w:vAlign w:val="center"/>
          </w:tcPr>
          <w:p w14:paraId="72786900" w14:textId="77777777" w:rsidR="00470EF9" w:rsidRPr="00C806B0" w:rsidRDefault="00470EF9" w:rsidP="00055754">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rPr>
            </w:pPr>
            <w:r>
              <w:rPr>
                <w:rFonts w:cs="Arial"/>
                <w:szCs w:val="14"/>
              </w:rPr>
              <w:t>259</w:t>
            </w:r>
          </w:p>
        </w:tc>
        <w:tc>
          <w:tcPr>
            <w:tcW w:w="1418" w:type="dxa"/>
            <w:tcBorders>
              <w:bottom w:val="nil"/>
            </w:tcBorders>
            <w:shd w:val="clear" w:color="auto" w:fill="auto"/>
            <w:vAlign w:val="center"/>
          </w:tcPr>
          <w:p w14:paraId="10611253" w14:textId="77777777" w:rsidR="00470EF9" w:rsidRPr="00C806B0" w:rsidRDefault="00470EF9" w:rsidP="00055754">
            <w:pPr>
              <w:pStyle w:val="08-Tabelageral"/>
              <w:cnfStyle w:val="000000010000" w:firstRow="0" w:lastRow="0" w:firstColumn="0" w:lastColumn="0" w:oddVBand="0" w:evenVBand="0" w:oddHBand="0" w:evenHBand="1" w:firstRowFirstColumn="0" w:firstRowLastColumn="0" w:lastRowFirstColumn="0" w:lastRowLastColumn="0"/>
              <w:rPr>
                <w:rFonts w:cs="Arial"/>
              </w:rPr>
            </w:pPr>
            <w:r>
              <w:rPr>
                <w:rFonts w:cs="Arial"/>
                <w:szCs w:val="14"/>
              </w:rPr>
              <w:t>63</w:t>
            </w:r>
          </w:p>
        </w:tc>
        <w:tc>
          <w:tcPr>
            <w:tcW w:w="283" w:type="dxa"/>
            <w:tcBorders>
              <w:bottom w:val="nil"/>
            </w:tcBorders>
            <w:shd w:val="clear" w:color="auto" w:fill="auto"/>
            <w:vAlign w:val="center"/>
          </w:tcPr>
          <w:p w14:paraId="7708AE39" w14:textId="77777777" w:rsidR="00470EF9" w:rsidRPr="00C806B0" w:rsidRDefault="00470EF9" w:rsidP="00055754">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rPr>
            </w:pPr>
          </w:p>
        </w:tc>
        <w:tc>
          <w:tcPr>
            <w:tcW w:w="1418" w:type="dxa"/>
            <w:tcBorders>
              <w:bottom w:val="nil"/>
            </w:tcBorders>
            <w:shd w:val="clear" w:color="auto" w:fill="auto"/>
            <w:vAlign w:val="center"/>
          </w:tcPr>
          <w:p w14:paraId="2310CA21" w14:textId="77777777" w:rsidR="00470EF9" w:rsidRPr="00C806B0" w:rsidRDefault="00470EF9" w:rsidP="00055754">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rPr>
            </w:pPr>
            <w:r>
              <w:rPr>
                <w:rFonts w:cs="Arial"/>
                <w:szCs w:val="14"/>
              </w:rPr>
              <w:t>6,026</w:t>
            </w:r>
          </w:p>
        </w:tc>
        <w:tc>
          <w:tcPr>
            <w:tcW w:w="1417" w:type="dxa"/>
            <w:tcBorders>
              <w:bottom w:val="nil"/>
            </w:tcBorders>
            <w:shd w:val="clear" w:color="auto" w:fill="auto"/>
            <w:vAlign w:val="center"/>
          </w:tcPr>
          <w:p w14:paraId="56270C8F" w14:textId="77777777" w:rsidR="00470EF9" w:rsidRPr="00C806B0" w:rsidRDefault="00470EF9" w:rsidP="00055754">
            <w:pPr>
              <w:pStyle w:val="08-Tabelageral"/>
              <w:cnfStyle w:val="000000010000" w:firstRow="0" w:lastRow="0" w:firstColumn="0" w:lastColumn="0" w:oddVBand="0" w:evenVBand="0" w:oddHBand="0" w:evenHBand="1" w:firstRowFirstColumn="0" w:firstRowLastColumn="0" w:lastRowFirstColumn="0" w:lastRowLastColumn="0"/>
              <w:rPr>
                <w:rFonts w:cs="Arial"/>
              </w:rPr>
            </w:pPr>
            <w:r>
              <w:rPr>
                <w:rFonts w:cs="Arial"/>
                <w:szCs w:val="14"/>
              </w:rPr>
              <w:t>4,433</w:t>
            </w:r>
          </w:p>
        </w:tc>
      </w:tr>
      <w:tr w:rsidR="00470EF9" w:rsidRPr="00EB16D4" w14:paraId="2806F411" w14:textId="77777777" w:rsidTr="00055754">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3119" w:type="dxa"/>
            <w:tcBorders>
              <w:top w:val="nil"/>
              <w:bottom w:val="single" w:sz="2" w:space="0" w:color="1F3864" w:themeColor="accent1" w:themeShade="80"/>
            </w:tcBorders>
            <w:shd w:val="clear" w:color="auto" w:fill="auto"/>
          </w:tcPr>
          <w:p w14:paraId="7A7964DF" w14:textId="77777777" w:rsidR="00470EF9" w:rsidRPr="00EB16D4" w:rsidRDefault="00470EF9" w:rsidP="00055754">
            <w:pPr>
              <w:pStyle w:val="08-Tabelageral"/>
              <w:jc w:val="left"/>
              <w:rPr>
                <w:rFonts w:cs="Arial"/>
              </w:rPr>
            </w:pPr>
            <w:r w:rsidRPr="00EB16D4">
              <w:rPr>
                <w:rFonts w:cs="Arial"/>
              </w:rPr>
              <w:t xml:space="preserve">Total </w:t>
            </w:r>
          </w:p>
          <w:p w14:paraId="1E1FA6B7" w14:textId="77777777" w:rsidR="00470EF9" w:rsidRPr="00EB16D4" w:rsidRDefault="00470EF9" w:rsidP="00055754">
            <w:pPr>
              <w:pStyle w:val="08-Tabelageral"/>
              <w:jc w:val="left"/>
              <w:rPr>
                <w:rFonts w:cs="Arial"/>
                <w:szCs w:val="14"/>
              </w:rPr>
            </w:pPr>
          </w:p>
        </w:tc>
        <w:tc>
          <w:tcPr>
            <w:tcW w:w="567" w:type="dxa"/>
            <w:tcBorders>
              <w:top w:val="nil"/>
              <w:bottom w:val="single" w:sz="2" w:space="0" w:color="1F3864" w:themeColor="accent1" w:themeShade="80"/>
            </w:tcBorders>
            <w:shd w:val="clear" w:color="auto" w:fill="auto"/>
            <w:vAlign w:val="center"/>
          </w:tcPr>
          <w:p w14:paraId="3F4B7CF1" w14:textId="77777777" w:rsidR="00470EF9" w:rsidRPr="00EB16D4" w:rsidRDefault="00470EF9" w:rsidP="00055754">
            <w:pPr>
              <w:pStyle w:val="08-Tabelageral"/>
              <w:jc w:val="center"/>
              <w:cnfStyle w:val="000000100000" w:firstRow="0" w:lastRow="0" w:firstColumn="0" w:lastColumn="0" w:oddVBand="0" w:evenVBand="0" w:oddHBand="1" w:evenHBand="0" w:firstRowFirstColumn="0" w:firstRowLastColumn="0" w:lastRowFirstColumn="0" w:lastRowLastColumn="0"/>
              <w:rPr>
                <w:rFonts w:cs="Arial"/>
                <w:b/>
                <w:szCs w:val="14"/>
              </w:rPr>
            </w:pPr>
          </w:p>
        </w:tc>
        <w:tc>
          <w:tcPr>
            <w:tcW w:w="1417" w:type="dxa"/>
            <w:tcBorders>
              <w:top w:val="nil"/>
              <w:bottom w:val="single" w:sz="2" w:space="0" w:color="1F3864" w:themeColor="accent1" w:themeShade="80"/>
            </w:tcBorders>
            <w:shd w:val="clear" w:color="auto" w:fill="auto"/>
            <w:vAlign w:val="center"/>
          </w:tcPr>
          <w:p w14:paraId="4E0507CF" w14:textId="77777777" w:rsidR="00470EF9" w:rsidRPr="00EB16D4" w:rsidRDefault="00470EF9" w:rsidP="00055754">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Pr>
                <w:rFonts w:cs="Arial"/>
                <w:b/>
                <w:szCs w:val="14"/>
              </w:rPr>
              <w:t>(6,669)</w:t>
            </w:r>
          </w:p>
        </w:tc>
        <w:tc>
          <w:tcPr>
            <w:tcW w:w="1418" w:type="dxa"/>
            <w:tcBorders>
              <w:top w:val="nil"/>
              <w:bottom w:val="single" w:sz="2" w:space="0" w:color="1F3864" w:themeColor="accent1" w:themeShade="80"/>
            </w:tcBorders>
            <w:shd w:val="clear" w:color="auto" w:fill="auto"/>
            <w:vAlign w:val="center"/>
          </w:tcPr>
          <w:p w14:paraId="32097D5F" w14:textId="77777777" w:rsidR="00470EF9" w:rsidRPr="00EB16D4" w:rsidRDefault="00470EF9" w:rsidP="00055754">
            <w:pPr>
              <w:pStyle w:val="08-Tabelageral"/>
              <w:cnfStyle w:val="000000100000" w:firstRow="0" w:lastRow="0" w:firstColumn="0" w:lastColumn="0" w:oddVBand="0" w:evenVBand="0" w:oddHBand="1" w:evenHBand="0" w:firstRowFirstColumn="0" w:firstRowLastColumn="0" w:lastRowFirstColumn="0" w:lastRowLastColumn="0"/>
              <w:rPr>
                <w:rFonts w:cs="Arial"/>
                <w:b/>
              </w:rPr>
            </w:pPr>
            <w:r>
              <w:rPr>
                <w:rFonts w:cs="Arial"/>
                <w:b/>
                <w:szCs w:val="14"/>
              </w:rPr>
              <w:t>(7,892)</w:t>
            </w:r>
          </w:p>
        </w:tc>
        <w:tc>
          <w:tcPr>
            <w:tcW w:w="283" w:type="dxa"/>
            <w:tcBorders>
              <w:top w:val="nil"/>
              <w:bottom w:val="single" w:sz="2" w:space="0" w:color="1F3864" w:themeColor="accent1" w:themeShade="80"/>
            </w:tcBorders>
            <w:shd w:val="clear" w:color="auto" w:fill="auto"/>
            <w:vAlign w:val="center"/>
          </w:tcPr>
          <w:p w14:paraId="311B71F1" w14:textId="77777777" w:rsidR="00470EF9" w:rsidRPr="00EB16D4" w:rsidRDefault="00470EF9" w:rsidP="00055754">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p>
        </w:tc>
        <w:tc>
          <w:tcPr>
            <w:tcW w:w="1418" w:type="dxa"/>
            <w:tcBorders>
              <w:top w:val="nil"/>
              <w:bottom w:val="single" w:sz="2" w:space="0" w:color="1F3864" w:themeColor="accent1" w:themeShade="80"/>
            </w:tcBorders>
            <w:shd w:val="clear" w:color="auto" w:fill="auto"/>
            <w:vAlign w:val="center"/>
          </w:tcPr>
          <w:p w14:paraId="04EEE885" w14:textId="77777777" w:rsidR="00470EF9" w:rsidRPr="00EB16D4" w:rsidRDefault="00470EF9" w:rsidP="00055754">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Pr>
                <w:rFonts w:cs="Arial"/>
                <w:b/>
                <w:szCs w:val="14"/>
              </w:rPr>
              <w:t>(1,277,486)</w:t>
            </w:r>
          </w:p>
        </w:tc>
        <w:tc>
          <w:tcPr>
            <w:tcW w:w="1417" w:type="dxa"/>
            <w:tcBorders>
              <w:top w:val="nil"/>
              <w:bottom w:val="single" w:sz="2" w:space="0" w:color="1F3864" w:themeColor="accent1" w:themeShade="80"/>
            </w:tcBorders>
            <w:shd w:val="clear" w:color="auto" w:fill="auto"/>
            <w:vAlign w:val="center"/>
          </w:tcPr>
          <w:p w14:paraId="5C5AF21C" w14:textId="77777777" w:rsidR="00470EF9" w:rsidRPr="00EB16D4" w:rsidRDefault="00470EF9" w:rsidP="00055754">
            <w:pPr>
              <w:pStyle w:val="08-Tabelageral"/>
              <w:cnfStyle w:val="000000100000" w:firstRow="0" w:lastRow="0" w:firstColumn="0" w:lastColumn="0" w:oddVBand="0" w:evenVBand="0" w:oddHBand="1" w:evenHBand="0" w:firstRowFirstColumn="0" w:firstRowLastColumn="0" w:lastRowFirstColumn="0" w:lastRowLastColumn="0"/>
              <w:rPr>
                <w:rFonts w:cs="Arial"/>
                <w:b/>
              </w:rPr>
            </w:pPr>
            <w:r>
              <w:rPr>
                <w:rFonts w:cs="Arial"/>
                <w:b/>
                <w:szCs w:val="14"/>
              </w:rPr>
              <w:t>(1,152,209)</w:t>
            </w:r>
          </w:p>
        </w:tc>
      </w:tr>
    </w:tbl>
    <w:p w14:paraId="2DCDE620" w14:textId="29F41077" w:rsidR="00F4391A" w:rsidRDefault="00F4391A" w:rsidP="00470EF9">
      <w:pPr>
        <w:spacing w:after="0"/>
        <w:jc w:val="right"/>
        <w:rPr>
          <w:rFonts w:ascii="Arial" w:hAnsi="Arial" w:cs="Arial"/>
          <w:b/>
          <w:sz w:val="14"/>
          <w:lang w:eastAsia="pt-BR"/>
        </w:rPr>
      </w:pPr>
      <w:r>
        <w:rPr>
          <w:rFonts w:ascii="Arial" w:hAnsi="Arial" w:cs="Arial"/>
          <w:b/>
          <w:sz w:val="14"/>
          <w:lang w:eastAsia="pt-BR"/>
        </w:rPr>
        <w:br w:type="page"/>
      </w:r>
    </w:p>
    <w:p w14:paraId="213B3C64" w14:textId="77777777" w:rsidR="00470EF9" w:rsidRPr="00467093" w:rsidRDefault="00470EF9" w:rsidP="00470EF9">
      <w:pPr>
        <w:spacing w:after="40"/>
        <w:rPr>
          <w:rFonts w:ascii="Arial" w:hAnsi="Arial" w:cs="Arial"/>
          <w:b/>
          <w:color w:val="1F3864" w:themeColor="accent1" w:themeShade="80"/>
          <w:sz w:val="20"/>
          <w:szCs w:val="20"/>
          <w:lang w:val="en-US"/>
        </w:rPr>
      </w:pPr>
      <w:r w:rsidRPr="00467093">
        <w:rPr>
          <w:rFonts w:ascii="Arial" w:hAnsi="Arial" w:cs="Arial"/>
          <w:b/>
          <w:color w:val="1F3864" w:themeColor="accent1" w:themeShade="80"/>
          <w:sz w:val="20"/>
          <w:szCs w:val="20"/>
          <w:lang w:val="en-US"/>
        </w:rPr>
        <w:lastRenderedPageBreak/>
        <w:t xml:space="preserve">b) </w:t>
      </w:r>
      <w:r w:rsidRPr="003E2305">
        <w:rPr>
          <w:rFonts w:ascii="Arial" w:hAnsi="Arial" w:cs="Arial"/>
          <w:b/>
          <w:color w:val="1F3864" w:themeColor="accent1" w:themeShade="80"/>
          <w:sz w:val="18"/>
          <w:szCs w:val="18"/>
          <w:lang w:val="en-US"/>
        </w:rPr>
        <w:t>Reconciliation of Income Tax and Social Contribution Expenses</w:t>
      </w:r>
    </w:p>
    <w:p w14:paraId="78887C8D" w14:textId="77777777" w:rsidR="00470EF9" w:rsidRDefault="00470EF9" w:rsidP="00470EF9">
      <w:pPr>
        <w:spacing w:after="0" w:line="240" w:lineRule="auto"/>
        <w:jc w:val="right"/>
        <w:rPr>
          <w:rFonts w:ascii="Arial" w:hAnsi="Arial" w:cs="Arial"/>
          <w:b/>
          <w:sz w:val="14"/>
          <w:lang w:eastAsia="pt-BR"/>
        </w:rPr>
      </w:pPr>
      <w:r w:rsidRPr="00FF3D4B">
        <w:rPr>
          <w:rFonts w:ascii="Arial" w:hAnsi="Arial" w:cs="Arial"/>
          <w:b/>
          <w:sz w:val="14"/>
          <w:lang w:eastAsia="pt-BR"/>
        </w:rPr>
        <w:t>R$</w:t>
      </w:r>
      <w:r w:rsidRPr="000F7914">
        <w:rPr>
          <w:rFonts w:ascii="Arial" w:hAnsi="Arial" w:cs="Arial"/>
          <w:b/>
          <w:sz w:val="14"/>
          <w:lang w:eastAsia="pt-BR"/>
        </w:rPr>
        <w:t xml:space="preserve"> </w:t>
      </w:r>
      <w:proofErr w:type="spellStart"/>
      <w:r w:rsidRPr="00044999">
        <w:rPr>
          <w:rFonts w:ascii="Arial" w:hAnsi="Arial" w:cs="Arial"/>
          <w:b/>
          <w:sz w:val="14"/>
          <w:lang w:eastAsia="pt-BR"/>
        </w:rPr>
        <w:t>thousand</w:t>
      </w:r>
      <w:proofErr w:type="spellEnd"/>
    </w:p>
    <w:tbl>
      <w:tblPr>
        <w:tblW w:w="9639" w:type="dxa"/>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3402"/>
        <w:gridCol w:w="284"/>
        <w:gridCol w:w="1276"/>
        <w:gridCol w:w="1559"/>
        <w:gridCol w:w="283"/>
        <w:gridCol w:w="1276"/>
        <w:gridCol w:w="1559"/>
      </w:tblGrid>
      <w:tr w:rsidR="00470EF9" w:rsidRPr="0019344C" w14:paraId="7B20D4AF" w14:textId="77777777" w:rsidTr="00055754">
        <w:trPr>
          <w:trHeight w:val="238"/>
        </w:trPr>
        <w:tc>
          <w:tcPr>
            <w:tcW w:w="3402" w:type="dxa"/>
            <w:tcBorders>
              <w:top w:val="single" w:sz="2" w:space="0" w:color="1F3864" w:themeColor="accent1" w:themeShade="80"/>
              <w:bottom w:val="nil"/>
            </w:tcBorders>
            <w:shd w:val="clear" w:color="auto" w:fill="auto"/>
            <w:vAlign w:val="center"/>
          </w:tcPr>
          <w:p w14:paraId="271F1E37" w14:textId="77777777" w:rsidR="00470EF9" w:rsidRPr="0019344C" w:rsidRDefault="00470EF9" w:rsidP="00055754">
            <w:pPr>
              <w:spacing w:after="0"/>
              <w:jc w:val="center"/>
              <w:rPr>
                <w:rFonts w:ascii="Arial" w:hAnsi="Arial" w:cs="Arial"/>
                <w:b/>
                <w:sz w:val="18"/>
                <w:szCs w:val="18"/>
              </w:rPr>
            </w:pPr>
          </w:p>
        </w:tc>
        <w:tc>
          <w:tcPr>
            <w:tcW w:w="284" w:type="dxa"/>
            <w:tcBorders>
              <w:top w:val="single" w:sz="2" w:space="0" w:color="1F3864" w:themeColor="accent1" w:themeShade="80"/>
              <w:bottom w:val="nil"/>
            </w:tcBorders>
            <w:shd w:val="clear" w:color="auto" w:fill="auto"/>
            <w:vAlign w:val="center"/>
          </w:tcPr>
          <w:p w14:paraId="6FD6FA85" w14:textId="77777777" w:rsidR="00470EF9" w:rsidRPr="0019344C" w:rsidRDefault="00470EF9" w:rsidP="00055754">
            <w:pPr>
              <w:spacing w:after="0"/>
              <w:jc w:val="center"/>
              <w:rPr>
                <w:rFonts w:ascii="Arial" w:hAnsi="Arial" w:cs="Arial"/>
                <w:b/>
                <w:sz w:val="18"/>
                <w:szCs w:val="18"/>
              </w:rPr>
            </w:pPr>
          </w:p>
        </w:tc>
        <w:tc>
          <w:tcPr>
            <w:tcW w:w="2835" w:type="dxa"/>
            <w:gridSpan w:val="2"/>
            <w:tcBorders>
              <w:top w:val="single" w:sz="2" w:space="0" w:color="1F3864" w:themeColor="accent1" w:themeShade="80"/>
              <w:bottom w:val="single" w:sz="2" w:space="0" w:color="1F3864" w:themeColor="accent1" w:themeShade="80"/>
            </w:tcBorders>
            <w:shd w:val="clear" w:color="auto" w:fill="auto"/>
            <w:vAlign w:val="center"/>
          </w:tcPr>
          <w:p w14:paraId="2555B8A7" w14:textId="77777777" w:rsidR="00470EF9" w:rsidRPr="0019344C" w:rsidRDefault="00470EF9" w:rsidP="00055754">
            <w:pPr>
              <w:spacing w:after="0"/>
              <w:jc w:val="center"/>
              <w:rPr>
                <w:rFonts w:ascii="Arial" w:hAnsi="Arial" w:cs="Arial"/>
                <w:b/>
                <w:sz w:val="14"/>
                <w:szCs w:val="18"/>
              </w:rPr>
            </w:pPr>
            <w:proofErr w:type="spellStart"/>
            <w:r w:rsidRPr="00EC4649">
              <w:rPr>
                <w:rFonts w:ascii="Arial" w:hAnsi="Arial" w:cs="Arial"/>
                <w:b/>
                <w:sz w:val="14"/>
                <w:szCs w:val="18"/>
              </w:rPr>
              <w:t>Parent</w:t>
            </w:r>
            <w:proofErr w:type="spellEnd"/>
          </w:p>
        </w:tc>
        <w:tc>
          <w:tcPr>
            <w:tcW w:w="283" w:type="dxa"/>
            <w:tcBorders>
              <w:top w:val="single" w:sz="2" w:space="0" w:color="1F3864" w:themeColor="accent1" w:themeShade="80"/>
              <w:bottom w:val="nil"/>
            </w:tcBorders>
            <w:shd w:val="clear" w:color="auto" w:fill="auto"/>
            <w:vAlign w:val="center"/>
          </w:tcPr>
          <w:p w14:paraId="6499ADB7" w14:textId="77777777" w:rsidR="00470EF9" w:rsidRPr="0019344C" w:rsidRDefault="00470EF9" w:rsidP="00055754">
            <w:pPr>
              <w:spacing w:after="0"/>
              <w:jc w:val="center"/>
              <w:rPr>
                <w:rFonts w:ascii="Arial" w:hAnsi="Arial" w:cs="Arial"/>
                <w:b/>
                <w:sz w:val="18"/>
                <w:szCs w:val="18"/>
              </w:rPr>
            </w:pPr>
          </w:p>
        </w:tc>
        <w:tc>
          <w:tcPr>
            <w:tcW w:w="2835" w:type="dxa"/>
            <w:gridSpan w:val="2"/>
            <w:tcBorders>
              <w:top w:val="single" w:sz="2" w:space="0" w:color="1F3864" w:themeColor="accent1" w:themeShade="80"/>
              <w:bottom w:val="single" w:sz="2" w:space="0" w:color="1F3864" w:themeColor="accent1" w:themeShade="80"/>
            </w:tcBorders>
            <w:shd w:val="clear" w:color="auto" w:fill="auto"/>
            <w:vAlign w:val="center"/>
          </w:tcPr>
          <w:p w14:paraId="76AA3785" w14:textId="77777777" w:rsidR="00470EF9" w:rsidRPr="0019344C" w:rsidRDefault="00470EF9" w:rsidP="00055754">
            <w:pPr>
              <w:spacing w:after="0"/>
              <w:jc w:val="center"/>
              <w:rPr>
                <w:rFonts w:ascii="Arial" w:hAnsi="Arial" w:cs="Arial"/>
                <w:b/>
                <w:sz w:val="18"/>
                <w:szCs w:val="18"/>
              </w:rPr>
            </w:pPr>
            <w:proofErr w:type="spellStart"/>
            <w:r w:rsidRPr="00EC4649">
              <w:rPr>
                <w:rFonts w:ascii="Arial" w:hAnsi="Arial" w:cs="Arial"/>
                <w:b/>
                <w:sz w:val="14"/>
                <w:szCs w:val="18"/>
              </w:rPr>
              <w:t>Consolidated</w:t>
            </w:r>
            <w:proofErr w:type="spellEnd"/>
          </w:p>
        </w:tc>
      </w:tr>
      <w:tr w:rsidR="00470EF9" w:rsidRPr="0019344C" w14:paraId="7CB6B6C8" w14:textId="77777777" w:rsidTr="00055754">
        <w:trPr>
          <w:trHeight w:val="238"/>
        </w:trPr>
        <w:tc>
          <w:tcPr>
            <w:tcW w:w="3402" w:type="dxa"/>
            <w:tcBorders>
              <w:top w:val="nil"/>
              <w:bottom w:val="nil"/>
            </w:tcBorders>
            <w:shd w:val="clear" w:color="auto" w:fill="auto"/>
            <w:vAlign w:val="center"/>
          </w:tcPr>
          <w:p w14:paraId="358C4904" w14:textId="77777777" w:rsidR="00470EF9" w:rsidRPr="0019344C" w:rsidRDefault="00470EF9" w:rsidP="00055754">
            <w:pPr>
              <w:pStyle w:val="08-Tabelageral"/>
              <w:rPr>
                <w:rFonts w:cs="Arial"/>
                <w:b/>
              </w:rPr>
            </w:pPr>
          </w:p>
        </w:tc>
        <w:tc>
          <w:tcPr>
            <w:tcW w:w="284" w:type="dxa"/>
            <w:tcBorders>
              <w:top w:val="nil"/>
              <w:bottom w:val="nil"/>
            </w:tcBorders>
            <w:shd w:val="clear" w:color="auto" w:fill="auto"/>
            <w:vAlign w:val="center"/>
          </w:tcPr>
          <w:p w14:paraId="61D9F9A4" w14:textId="77777777" w:rsidR="00470EF9" w:rsidRPr="0019344C" w:rsidRDefault="00470EF9" w:rsidP="00055754">
            <w:pPr>
              <w:pStyle w:val="08-Tabelageral"/>
              <w:rPr>
                <w:rFonts w:cs="Arial"/>
                <w:b/>
              </w:rPr>
            </w:pPr>
          </w:p>
        </w:tc>
        <w:tc>
          <w:tcPr>
            <w:tcW w:w="1276" w:type="dxa"/>
            <w:tcBorders>
              <w:top w:val="single" w:sz="2" w:space="0" w:color="1F3864" w:themeColor="accent1" w:themeShade="80"/>
              <w:bottom w:val="nil"/>
            </w:tcBorders>
            <w:shd w:val="clear" w:color="auto" w:fill="auto"/>
          </w:tcPr>
          <w:p w14:paraId="024AE498" w14:textId="77777777" w:rsidR="00470EF9" w:rsidRPr="0019344C" w:rsidRDefault="00470EF9" w:rsidP="00055754">
            <w:pPr>
              <w:pStyle w:val="08-Tabelageral"/>
              <w:rPr>
                <w:rFonts w:cs="Arial"/>
                <w:b/>
              </w:rPr>
            </w:pPr>
            <w:r>
              <w:rPr>
                <w:b/>
              </w:rPr>
              <w:t>3</w:t>
            </w:r>
            <w:r>
              <w:rPr>
                <w:b/>
                <w:vertAlign w:val="superscript"/>
              </w:rPr>
              <w:t>rd</w:t>
            </w:r>
            <w:r w:rsidRPr="00874161">
              <w:rPr>
                <w:b/>
              </w:rPr>
              <w:t xml:space="preserve"> </w:t>
            </w:r>
            <w:proofErr w:type="spellStart"/>
            <w:r w:rsidRPr="00874161">
              <w:rPr>
                <w:b/>
              </w:rPr>
              <w:t>Quarter</w:t>
            </w:r>
            <w:proofErr w:type="spellEnd"/>
            <w:r>
              <w:rPr>
                <w:b/>
              </w:rPr>
              <w:t xml:space="preserve"> </w:t>
            </w:r>
            <w:r w:rsidRPr="00874161">
              <w:rPr>
                <w:b/>
              </w:rPr>
              <w:t>202</w:t>
            </w:r>
            <w:r>
              <w:rPr>
                <w:b/>
              </w:rPr>
              <w:t>4</w:t>
            </w:r>
          </w:p>
        </w:tc>
        <w:tc>
          <w:tcPr>
            <w:tcW w:w="1559" w:type="dxa"/>
            <w:tcBorders>
              <w:top w:val="single" w:sz="2" w:space="0" w:color="1F3864" w:themeColor="accent1" w:themeShade="80"/>
              <w:bottom w:val="nil"/>
            </w:tcBorders>
            <w:shd w:val="clear" w:color="auto" w:fill="auto"/>
          </w:tcPr>
          <w:p w14:paraId="0E3050CC" w14:textId="77777777" w:rsidR="00470EF9" w:rsidRPr="0019344C" w:rsidRDefault="00470EF9" w:rsidP="00055754">
            <w:pPr>
              <w:pStyle w:val="08-Tabelageral"/>
              <w:rPr>
                <w:rFonts w:cs="Arial"/>
                <w:b/>
              </w:rPr>
            </w:pPr>
            <w:r>
              <w:rPr>
                <w:b/>
              </w:rPr>
              <w:t>3</w:t>
            </w:r>
            <w:r>
              <w:rPr>
                <w:b/>
                <w:vertAlign w:val="superscript"/>
              </w:rPr>
              <w:t>rd</w:t>
            </w:r>
            <w:r w:rsidRPr="00874161">
              <w:rPr>
                <w:b/>
              </w:rPr>
              <w:t xml:space="preserve"> </w:t>
            </w:r>
            <w:proofErr w:type="spellStart"/>
            <w:r w:rsidRPr="00874161">
              <w:rPr>
                <w:b/>
              </w:rPr>
              <w:t>Quarter</w:t>
            </w:r>
            <w:proofErr w:type="spellEnd"/>
            <w:r>
              <w:rPr>
                <w:b/>
              </w:rPr>
              <w:t xml:space="preserve"> </w:t>
            </w:r>
            <w:r w:rsidRPr="00874161">
              <w:rPr>
                <w:b/>
              </w:rPr>
              <w:t>202</w:t>
            </w:r>
            <w:r>
              <w:rPr>
                <w:b/>
              </w:rPr>
              <w:t>3</w:t>
            </w:r>
          </w:p>
        </w:tc>
        <w:tc>
          <w:tcPr>
            <w:tcW w:w="283" w:type="dxa"/>
            <w:tcBorders>
              <w:top w:val="nil"/>
              <w:bottom w:val="nil"/>
            </w:tcBorders>
            <w:shd w:val="clear" w:color="auto" w:fill="auto"/>
          </w:tcPr>
          <w:p w14:paraId="6E9850B7" w14:textId="77777777" w:rsidR="00470EF9" w:rsidRPr="0019344C" w:rsidRDefault="00470EF9" w:rsidP="00055754">
            <w:pPr>
              <w:pStyle w:val="08-Tabelageral"/>
              <w:rPr>
                <w:rFonts w:cs="Arial"/>
                <w:b/>
              </w:rPr>
            </w:pPr>
          </w:p>
        </w:tc>
        <w:tc>
          <w:tcPr>
            <w:tcW w:w="1276" w:type="dxa"/>
            <w:tcBorders>
              <w:top w:val="single" w:sz="2" w:space="0" w:color="1F3864" w:themeColor="accent1" w:themeShade="80"/>
              <w:bottom w:val="nil"/>
            </w:tcBorders>
            <w:shd w:val="clear" w:color="auto" w:fill="auto"/>
          </w:tcPr>
          <w:p w14:paraId="645D6C92" w14:textId="77777777" w:rsidR="00470EF9" w:rsidRPr="0019344C" w:rsidRDefault="00470EF9" w:rsidP="00055754">
            <w:pPr>
              <w:pStyle w:val="08-Tabelageral"/>
              <w:rPr>
                <w:rFonts w:cs="Arial"/>
                <w:b/>
              </w:rPr>
            </w:pPr>
            <w:r>
              <w:rPr>
                <w:b/>
              </w:rPr>
              <w:t>3</w:t>
            </w:r>
            <w:r>
              <w:rPr>
                <w:b/>
                <w:vertAlign w:val="superscript"/>
              </w:rPr>
              <w:t>rd</w:t>
            </w:r>
            <w:r w:rsidRPr="00874161">
              <w:rPr>
                <w:b/>
              </w:rPr>
              <w:t xml:space="preserve"> </w:t>
            </w:r>
            <w:proofErr w:type="spellStart"/>
            <w:r w:rsidRPr="00874161">
              <w:rPr>
                <w:b/>
              </w:rPr>
              <w:t>Quarter</w:t>
            </w:r>
            <w:proofErr w:type="spellEnd"/>
            <w:r>
              <w:rPr>
                <w:b/>
              </w:rPr>
              <w:t xml:space="preserve"> </w:t>
            </w:r>
            <w:r w:rsidRPr="00874161">
              <w:rPr>
                <w:b/>
              </w:rPr>
              <w:t>202</w:t>
            </w:r>
            <w:r>
              <w:rPr>
                <w:b/>
              </w:rPr>
              <w:t>4</w:t>
            </w:r>
          </w:p>
        </w:tc>
        <w:tc>
          <w:tcPr>
            <w:tcW w:w="1559" w:type="dxa"/>
            <w:tcBorders>
              <w:top w:val="single" w:sz="2" w:space="0" w:color="1F3864" w:themeColor="accent1" w:themeShade="80"/>
              <w:bottom w:val="nil"/>
            </w:tcBorders>
            <w:shd w:val="clear" w:color="auto" w:fill="auto"/>
          </w:tcPr>
          <w:p w14:paraId="6F1B130C" w14:textId="77777777" w:rsidR="00470EF9" w:rsidRPr="0019344C" w:rsidRDefault="00470EF9" w:rsidP="00055754">
            <w:pPr>
              <w:pStyle w:val="08-Tabelageral"/>
              <w:rPr>
                <w:rFonts w:cs="Arial"/>
                <w:b/>
              </w:rPr>
            </w:pPr>
            <w:r>
              <w:rPr>
                <w:b/>
              </w:rPr>
              <w:t>3</w:t>
            </w:r>
            <w:r>
              <w:rPr>
                <w:b/>
                <w:vertAlign w:val="superscript"/>
              </w:rPr>
              <w:t>rd</w:t>
            </w:r>
            <w:r w:rsidRPr="00874161">
              <w:rPr>
                <w:b/>
              </w:rPr>
              <w:t xml:space="preserve"> </w:t>
            </w:r>
            <w:proofErr w:type="spellStart"/>
            <w:r w:rsidRPr="00874161">
              <w:rPr>
                <w:b/>
              </w:rPr>
              <w:t>Quarter</w:t>
            </w:r>
            <w:proofErr w:type="spellEnd"/>
            <w:r>
              <w:rPr>
                <w:b/>
              </w:rPr>
              <w:t xml:space="preserve"> </w:t>
            </w:r>
            <w:r w:rsidRPr="00874161">
              <w:rPr>
                <w:b/>
              </w:rPr>
              <w:t>202</w:t>
            </w:r>
            <w:r>
              <w:rPr>
                <w:b/>
              </w:rPr>
              <w:t>3</w:t>
            </w:r>
          </w:p>
        </w:tc>
      </w:tr>
      <w:tr w:rsidR="00405D16" w:rsidRPr="00E975F6" w14:paraId="17939409" w14:textId="77777777" w:rsidTr="00055754">
        <w:trPr>
          <w:trHeight w:val="238"/>
        </w:trPr>
        <w:tc>
          <w:tcPr>
            <w:tcW w:w="3402" w:type="dxa"/>
            <w:tcBorders>
              <w:top w:val="single" w:sz="2" w:space="0" w:color="1F3864" w:themeColor="accent1" w:themeShade="80"/>
            </w:tcBorders>
            <w:shd w:val="clear" w:color="auto" w:fill="auto"/>
            <w:vAlign w:val="center"/>
          </w:tcPr>
          <w:p w14:paraId="088F0794" w14:textId="77777777" w:rsidR="00405D16" w:rsidRPr="004953F3" w:rsidRDefault="00405D16" w:rsidP="00405D16">
            <w:pPr>
              <w:pStyle w:val="08-Tabelageral"/>
              <w:jc w:val="left"/>
              <w:rPr>
                <w:rFonts w:cs="Arial"/>
                <w:b/>
                <w:bCs/>
                <w:szCs w:val="14"/>
                <w:lang w:val="en-US"/>
              </w:rPr>
            </w:pPr>
            <w:r>
              <w:rPr>
                <w:rFonts w:cs="Arial"/>
                <w:b/>
                <w:lang w:val="en-US"/>
              </w:rPr>
              <w:t>Profit before income tax and social contribution</w:t>
            </w:r>
            <w:r w:rsidRPr="00F81A67">
              <w:rPr>
                <w:rFonts w:cs="Arial"/>
                <w:sz w:val="16"/>
                <w:szCs w:val="16"/>
                <w:lang w:val="en-US"/>
              </w:rPr>
              <w:t> </w:t>
            </w:r>
            <w:r w:rsidRPr="004953F3">
              <w:rPr>
                <w:rFonts w:cs="Arial"/>
                <w:b/>
                <w:szCs w:val="14"/>
                <w:lang w:val="en-US"/>
              </w:rPr>
              <w:t xml:space="preserve"> </w:t>
            </w:r>
          </w:p>
        </w:tc>
        <w:tc>
          <w:tcPr>
            <w:tcW w:w="284" w:type="dxa"/>
            <w:tcBorders>
              <w:top w:val="single" w:sz="2" w:space="0" w:color="1F3864" w:themeColor="accent1" w:themeShade="80"/>
            </w:tcBorders>
            <w:shd w:val="clear" w:color="auto" w:fill="auto"/>
          </w:tcPr>
          <w:p w14:paraId="7222620C" w14:textId="77777777" w:rsidR="00405D16" w:rsidRPr="004953F3" w:rsidRDefault="00405D16" w:rsidP="00405D16">
            <w:pPr>
              <w:pStyle w:val="08-Tabelageral"/>
              <w:jc w:val="center"/>
              <w:rPr>
                <w:rFonts w:cs="Arial"/>
                <w:b/>
                <w:szCs w:val="14"/>
                <w:lang w:val="en-US"/>
              </w:rPr>
            </w:pPr>
          </w:p>
        </w:tc>
        <w:tc>
          <w:tcPr>
            <w:tcW w:w="1276" w:type="dxa"/>
            <w:tcBorders>
              <w:top w:val="single" w:sz="2" w:space="0" w:color="1F3864" w:themeColor="accent1" w:themeShade="80"/>
            </w:tcBorders>
            <w:shd w:val="clear" w:color="auto" w:fill="auto"/>
            <w:vAlign w:val="center"/>
          </w:tcPr>
          <w:p w14:paraId="2C1869C9" w14:textId="698CEBF0" w:rsidR="00405D16" w:rsidRPr="00A15DE6" w:rsidRDefault="00405D16" w:rsidP="00405D16">
            <w:pPr>
              <w:pStyle w:val="08-Tabelageral"/>
              <w:rPr>
                <w:rFonts w:cs="Arial"/>
                <w:b/>
                <w:szCs w:val="14"/>
                <w:lang w:val="en-US"/>
              </w:rPr>
            </w:pPr>
            <w:r>
              <w:rPr>
                <w:rFonts w:cs="Arial"/>
                <w:b/>
                <w:szCs w:val="14"/>
              </w:rPr>
              <w:t>2,253,847</w:t>
            </w:r>
          </w:p>
        </w:tc>
        <w:tc>
          <w:tcPr>
            <w:tcW w:w="1559" w:type="dxa"/>
            <w:tcBorders>
              <w:top w:val="single" w:sz="2" w:space="0" w:color="1F3864" w:themeColor="accent1" w:themeShade="80"/>
            </w:tcBorders>
            <w:shd w:val="clear" w:color="auto" w:fill="auto"/>
            <w:vAlign w:val="center"/>
          </w:tcPr>
          <w:p w14:paraId="3F9F0E93" w14:textId="3622DFDE" w:rsidR="00405D16" w:rsidRPr="00A15DE6" w:rsidRDefault="00405D16" w:rsidP="00405D16">
            <w:pPr>
              <w:pStyle w:val="08-Tabelageral"/>
              <w:rPr>
                <w:rFonts w:cs="Arial"/>
                <w:b/>
                <w:szCs w:val="14"/>
                <w:lang w:val="en-US"/>
              </w:rPr>
            </w:pPr>
            <w:r>
              <w:rPr>
                <w:rFonts w:cs="Arial"/>
                <w:b/>
                <w:szCs w:val="14"/>
              </w:rPr>
              <w:t>2,131,935</w:t>
            </w:r>
          </w:p>
        </w:tc>
        <w:tc>
          <w:tcPr>
            <w:tcW w:w="283" w:type="dxa"/>
            <w:tcBorders>
              <w:top w:val="single" w:sz="2" w:space="0" w:color="1F3864" w:themeColor="accent1" w:themeShade="80"/>
            </w:tcBorders>
            <w:shd w:val="clear" w:color="auto" w:fill="auto"/>
            <w:vAlign w:val="center"/>
          </w:tcPr>
          <w:p w14:paraId="53FEECFA" w14:textId="77777777" w:rsidR="00405D16" w:rsidRPr="00A15DE6" w:rsidRDefault="00405D16" w:rsidP="00405D16">
            <w:pPr>
              <w:pStyle w:val="08-Tabelageral"/>
              <w:rPr>
                <w:rFonts w:cs="Arial"/>
                <w:b/>
                <w:szCs w:val="14"/>
                <w:lang w:val="en-US"/>
              </w:rPr>
            </w:pPr>
          </w:p>
        </w:tc>
        <w:tc>
          <w:tcPr>
            <w:tcW w:w="1276" w:type="dxa"/>
            <w:tcBorders>
              <w:top w:val="single" w:sz="2" w:space="0" w:color="1F3864" w:themeColor="accent1" w:themeShade="80"/>
            </w:tcBorders>
            <w:shd w:val="clear" w:color="auto" w:fill="auto"/>
            <w:vAlign w:val="center"/>
          </w:tcPr>
          <w:p w14:paraId="75D608E9" w14:textId="674AA962" w:rsidR="00405D16" w:rsidRPr="00A15DE6" w:rsidRDefault="00405D16" w:rsidP="00405D16">
            <w:pPr>
              <w:pStyle w:val="08-Tabelageral"/>
              <w:rPr>
                <w:rFonts w:cs="Arial"/>
                <w:b/>
                <w:szCs w:val="14"/>
                <w:lang w:val="en-US"/>
              </w:rPr>
            </w:pPr>
            <w:r>
              <w:rPr>
                <w:rFonts w:cs="Arial"/>
                <w:b/>
                <w:szCs w:val="14"/>
              </w:rPr>
              <w:t>2,700,783</w:t>
            </w:r>
          </w:p>
        </w:tc>
        <w:tc>
          <w:tcPr>
            <w:tcW w:w="1559" w:type="dxa"/>
            <w:tcBorders>
              <w:top w:val="single" w:sz="2" w:space="0" w:color="1F3864" w:themeColor="accent1" w:themeShade="80"/>
            </w:tcBorders>
            <w:shd w:val="clear" w:color="auto" w:fill="auto"/>
            <w:vAlign w:val="center"/>
          </w:tcPr>
          <w:p w14:paraId="2F20C789" w14:textId="33178F7A" w:rsidR="00405D16" w:rsidRPr="00A15DE6" w:rsidRDefault="00405D16" w:rsidP="00405D16">
            <w:pPr>
              <w:pStyle w:val="08-Tabelageral"/>
              <w:rPr>
                <w:rFonts w:cs="Arial"/>
                <w:b/>
                <w:lang w:val="en-US"/>
              </w:rPr>
            </w:pPr>
            <w:r>
              <w:rPr>
                <w:rFonts w:cs="Arial"/>
                <w:b/>
                <w:szCs w:val="14"/>
              </w:rPr>
              <w:t>2,536,361</w:t>
            </w:r>
          </w:p>
        </w:tc>
      </w:tr>
      <w:tr w:rsidR="00405D16" w:rsidRPr="00E975F6" w14:paraId="0AC384D9" w14:textId="77777777" w:rsidTr="00055754">
        <w:trPr>
          <w:trHeight w:val="238"/>
        </w:trPr>
        <w:tc>
          <w:tcPr>
            <w:tcW w:w="3402" w:type="dxa"/>
            <w:shd w:val="clear" w:color="auto" w:fill="auto"/>
            <w:vAlign w:val="center"/>
          </w:tcPr>
          <w:p w14:paraId="13A2D8C4" w14:textId="77777777" w:rsidR="00405D16" w:rsidRPr="004953F3" w:rsidRDefault="00405D16" w:rsidP="00405D16">
            <w:pPr>
              <w:pStyle w:val="08-Tabelageral"/>
              <w:ind w:left="113"/>
              <w:jc w:val="left"/>
              <w:rPr>
                <w:rFonts w:cs="Arial"/>
                <w:szCs w:val="14"/>
                <w:lang w:val="en-US"/>
              </w:rPr>
            </w:pPr>
            <w:r w:rsidRPr="004953F3">
              <w:rPr>
                <w:rFonts w:cs="Arial"/>
                <w:szCs w:val="14"/>
                <w:lang w:val="en-US"/>
              </w:rPr>
              <w:t xml:space="preserve">a) </w:t>
            </w:r>
            <w:r w:rsidRPr="006D1ED0">
              <w:rPr>
                <w:rFonts w:ascii="ArialMT" w:hAnsi="ArialMT" w:cs="ArialMT"/>
                <w:szCs w:val="14"/>
                <w:lang w:val="en-US"/>
              </w:rPr>
              <w:t>Total</w:t>
            </w:r>
            <w:r>
              <w:rPr>
                <w:rFonts w:ascii="ArialMT" w:hAnsi="ArialMT" w:cs="ArialMT"/>
                <w:szCs w:val="14"/>
                <w:lang w:val="en-US"/>
              </w:rPr>
              <w:t xml:space="preserve"> income tax (25%) and CSLL (9</w:t>
            </w:r>
            <w:r w:rsidRPr="006D1ED0">
              <w:rPr>
                <w:rFonts w:ascii="ArialMT" w:hAnsi="ArialMT" w:cs="ArialMT"/>
                <w:szCs w:val="14"/>
                <w:lang w:val="en-US"/>
              </w:rPr>
              <w:t>%)</w:t>
            </w:r>
            <w:r>
              <w:rPr>
                <w:rFonts w:ascii="ArialMT" w:hAnsi="ArialMT" w:cs="ArialMT"/>
                <w:szCs w:val="14"/>
                <w:lang w:val="en-US"/>
              </w:rPr>
              <w:t xml:space="preserve"> </w:t>
            </w:r>
            <w:proofErr w:type="spellStart"/>
            <w:r>
              <w:rPr>
                <w:rFonts w:ascii="ArialMT" w:hAnsi="ArialMT" w:cs="ArialMT"/>
                <w:szCs w:val="14"/>
                <w:lang w:val="en-US"/>
              </w:rPr>
              <w:t>chages</w:t>
            </w:r>
            <w:proofErr w:type="spellEnd"/>
            <w:r w:rsidRPr="00F81A67">
              <w:rPr>
                <w:rFonts w:cs="Arial"/>
                <w:sz w:val="16"/>
                <w:szCs w:val="16"/>
                <w:lang w:val="en-US"/>
              </w:rPr>
              <w:t> </w:t>
            </w:r>
          </w:p>
        </w:tc>
        <w:tc>
          <w:tcPr>
            <w:tcW w:w="284" w:type="dxa"/>
            <w:shd w:val="clear" w:color="auto" w:fill="auto"/>
          </w:tcPr>
          <w:p w14:paraId="69629338" w14:textId="77777777" w:rsidR="00405D16" w:rsidRPr="004953F3" w:rsidRDefault="00405D16" w:rsidP="00405D16">
            <w:pPr>
              <w:pStyle w:val="08-Tabelageral"/>
              <w:ind w:left="113"/>
              <w:jc w:val="center"/>
              <w:rPr>
                <w:rFonts w:cs="Arial"/>
                <w:szCs w:val="14"/>
                <w:lang w:val="en-US"/>
              </w:rPr>
            </w:pPr>
          </w:p>
        </w:tc>
        <w:tc>
          <w:tcPr>
            <w:tcW w:w="1276" w:type="dxa"/>
            <w:shd w:val="clear" w:color="auto" w:fill="auto"/>
            <w:vAlign w:val="center"/>
          </w:tcPr>
          <w:p w14:paraId="05B6B825" w14:textId="45F1098B" w:rsidR="00405D16" w:rsidRPr="00A15DE6" w:rsidRDefault="00405D16" w:rsidP="00405D16">
            <w:pPr>
              <w:pStyle w:val="08-Tabelageral"/>
              <w:ind w:left="113"/>
              <w:rPr>
                <w:rFonts w:cs="Arial"/>
                <w:szCs w:val="14"/>
                <w:lang w:val="en-US"/>
              </w:rPr>
            </w:pPr>
            <w:r>
              <w:rPr>
                <w:rFonts w:cs="Arial"/>
                <w:szCs w:val="14"/>
              </w:rPr>
              <w:t>(766,308)</w:t>
            </w:r>
          </w:p>
        </w:tc>
        <w:tc>
          <w:tcPr>
            <w:tcW w:w="1559" w:type="dxa"/>
            <w:shd w:val="clear" w:color="auto" w:fill="auto"/>
            <w:vAlign w:val="center"/>
          </w:tcPr>
          <w:p w14:paraId="4DC30D07" w14:textId="0A992138" w:rsidR="00405D16" w:rsidRPr="00A15DE6" w:rsidRDefault="00405D16" w:rsidP="00405D16">
            <w:pPr>
              <w:pStyle w:val="08-Tabelageral"/>
              <w:ind w:left="113"/>
              <w:rPr>
                <w:rFonts w:cs="Arial"/>
                <w:szCs w:val="14"/>
                <w:lang w:val="en-US"/>
              </w:rPr>
            </w:pPr>
            <w:r>
              <w:rPr>
                <w:rFonts w:cs="Arial"/>
                <w:szCs w:val="14"/>
              </w:rPr>
              <w:t>(724,858)</w:t>
            </w:r>
          </w:p>
        </w:tc>
        <w:tc>
          <w:tcPr>
            <w:tcW w:w="283" w:type="dxa"/>
            <w:shd w:val="clear" w:color="auto" w:fill="auto"/>
            <w:vAlign w:val="center"/>
          </w:tcPr>
          <w:p w14:paraId="4ED7981D" w14:textId="77777777" w:rsidR="00405D16" w:rsidRPr="00A15DE6" w:rsidRDefault="00405D16" w:rsidP="00405D16">
            <w:pPr>
              <w:pStyle w:val="08-Tabelageral"/>
              <w:ind w:left="113"/>
              <w:rPr>
                <w:rFonts w:cs="Arial"/>
                <w:szCs w:val="14"/>
                <w:lang w:val="en-US"/>
              </w:rPr>
            </w:pPr>
          </w:p>
        </w:tc>
        <w:tc>
          <w:tcPr>
            <w:tcW w:w="1276" w:type="dxa"/>
            <w:shd w:val="clear" w:color="auto" w:fill="auto"/>
            <w:vAlign w:val="center"/>
          </w:tcPr>
          <w:p w14:paraId="3FF370D1" w14:textId="141953F8" w:rsidR="00405D16" w:rsidRPr="00A15DE6" w:rsidRDefault="00405D16" w:rsidP="00405D16">
            <w:pPr>
              <w:pStyle w:val="08-Tabelageral"/>
              <w:ind w:left="113"/>
              <w:rPr>
                <w:rFonts w:cs="Arial"/>
                <w:szCs w:val="14"/>
                <w:lang w:val="en-US"/>
              </w:rPr>
            </w:pPr>
            <w:r>
              <w:rPr>
                <w:rFonts w:cs="Arial"/>
                <w:szCs w:val="14"/>
              </w:rPr>
              <w:t>(918,266)</w:t>
            </w:r>
          </w:p>
        </w:tc>
        <w:tc>
          <w:tcPr>
            <w:tcW w:w="1559" w:type="dxa"/>
            <w:shd w:val="clear" w:color="auto" w:fill="auto"/>
            <w:vAlign w:val="center"/>
          </w:tcPr>
          <w:p w14:paraId="793BEB6C" w14:textId="4C7EAC75" w:rsidR="00405D16" w:rsidRPr="00A15DE6" w:rsidRDefault="00405D16" w:rsidP="00405D16">
            <w:pPr>
              <w:pStyle w:val="08-Tabelageral"/>
              <w:rPr>
                <w:rFonts w:cs="Arial"/>
                <w:lang w:val="en-US"/>
              </w:rPr>
            </w:pPr>
            <w:r>
              <w:rPr>
                <w:rFonts w:cs="Arial"/>
                <w:szCs w:val="14"/>
              </w:rPr>
              <w:t>(862,363)</w:t>
            </w:r>
          </w:p>
        </w:tc>
      </w:tr>
      <w:tr w:rsidR="00405D16" w:rsidRPr="008E5496" w14:paraId="6B637708" w14:textId="77777777" w:rsidTr="00055754">
        <w:trPr>
          <w:trHeight w:val="238"/>
        </w:trPr>
        <w:tc>
          <w:tcPr>
            <w:tcW w:w="3402" w:type="dxa"/>
            <w:shd w:val="clear" w:color="auto" w:fill="auto"/>
            <w:vAlign w:val="center"/>
          </w:tcPr>
          <w:p w14:paraId="09CC40FE" w14:textId="77777777" w:rsidR="00405D16" w:rsidRPr="004953F3" w:rsidRDefault="00405D16" w:rsidP="00405D16">
            <w:pPr>
              <w:pStyle w:val="08-Tabelageral"/>
              <w:jc w:val="left"/>
              <w:rPr>
                <w:rFonts w:cs="Arial"/>
                <w:b/>
                <w:szCs w:val="14"/>
                <w:lang w:val="en-US"/>
              </w:rPr>
            </w:pPr>
            <w:r w:rsidRPr="000F7914">
              <w:rPr>
                <w:rFonts w:cs="Arial"/>
                <w:b/>
                <w:szCs w:val="14"/>
                <w:lang w:val="en-US"/>
              </w:rPr>
              <w:t>Effect on the tax calculation:</w:t>
            </w:r>
          </w:p>
        </w:tc>
        <w:tc>
          <w:tcPr>
            <w:tcW w:w="284" w:type="dxa"/>
            <w:shd w:val="clear" w:color="auto" w:fill="auto"/>
          </w:tcPr>
          <w:p w14:paraId="7BE600AC" w14:textId="77777777" w:rsidR="00405D16" w:rsidRPr="004953F3" w:rsidRDefault="00405D16" w:rsidP="00405D16">
            <w:pPr>
              <w:pStyle w:val="08-Tabelageral"/>
              <w:jc w:val="center"/>
              <w:rPr>
                <w:rFonts w:cs="Arial"/>
                <w:b/>
                <w:szCs w:val="14"/>
                <w:lang w:val="en-US"/>
              </w:rPr>
            </w:pPr>
          </w:p>
        </w:tc>
        <w:tc>
          <w:tcPr>
            <w:tcW w:w="1276" w:type="dxa"/>
            <w:shd w:val="clear" w:color="auto" w:fill="auto"/>
            <w:vAlign w:val="center"/>
          </w:tcPr>
          <w:p w14:paraId="41B4D3B9" w14:textId="77777777" w:rsidR="00405D16" w:rsidRPr="004953F3" w:rsidRDefault="00405D16" w:rsidP="00405D16">
            <w:pPr>
              <w:pStyle w:val="08-Tabelageral"/>
              <w:rPr>
                <w:rFonts w:cs="Arial"/>
                <w:b/>
                <w:szCs w:val="14"/>
                <w:lang w:val="en-US"/>
              </w:rPr>
            </w:pPr>
          </w:p>
        </w:tc>
        <w:tc>
          <w:tcPr>
            <w:tcW w:w="1559" w:type="dxa"/>
            <w:shd w:val="clear" w:color="auto" w:fill="auto"/>
            <w:vAlign w:val="center"/>
          </w:tcPr>
          <w:p w14:paraId="512B492E" w14:textId="77777777" w:rsidR="00405D16" w:rsidRPr="004953F3" w:rsidRDefault="00405D16" w:rsidP="00405D16">
            <w:pPr>
              <w:pStyle w:val="08-Tabelageral"/>
              <w:rPr>
                <w:rFonts w:cs="Arial"/>
                <w:b/>
                <w:szCs w:val="14"/>
                <w:lang w:val="en-US"/>
              </w:rPr>
            </w:pPr>
          </w:p>
        </w:tc>
        <w:tc>
          <w:tcPr>
            <w:tcW w:w="283" w:type="dxa"/>
            <w:shd w:val="clear" w:color="auto" w:fill="auto"/>
            <w:vAlign w:val="center"/>
          </w:tcPr>
          <w:p w14:paraId="04A355E9" w14:textId="77777777" w:rsidR="00405D16" w:rsidRPr="004953F3" w:rsidRDefault="00405D16" w:rsidP="00405D16">
            <w:pPr>
              <w:pStyle w:val="08-Tabelageral"/>
              <w:rPr>
                <w:rFonts w:cs="Arial"/>
                <w:b/>
                <w:szCs w:val="14"/>
                <w:lang w:val="en-US"/>
              </w:rPr>
            </w:pPr>
          </w:p>
        </w:tc>
        <w:tc>
          <w:tcPr>
            <w:tcW w:w="1276" w:type="dxa"/>
            <w:shd w:val="clear" w:color="auto" w:fill="auto"/>
            <w:vAlign w:val="center"/>
          </w:tcPr>
          <w:p w14:paraId="09238A37" w14:textId="77777777" w:rsidR="00405D16" w:rsidRPr="004953F3" w:rsidRDefault="00405D16" w:rsidP="00405D16">
            <w:pPr>
              <w:pStyle w:val="08-Tabelageral"/>
              <w:rPr>
                <w:rFonts w:cs="Arial"/>
                <w:b/>
                <w:szCs w:val="14"/>
                <w:lang w:val="en-US"/>
              </w:rPr>
            </w:pPr>
          </w:p>
        </w:tc>
        <w:tc>
          <w:tcPr>
            <w:tcW w:w="1559" w:type="dxa"/>
            <w:shd w:val="clear" w:color="auto" w:fill="auto"/>
            <w:vAlign w:val="center"/>
          </w:tcPr>
          <w:p w14:paraId="337A06CB" w14:textId="77777777" w:rsidR="00405D16" w:rsidRPr="004953F3" w:rsidRDefault="00405D16" w:rsidP="00405D16">
            <w:pPr>
              <w:pStyle w:val="08-Tabelageral"/>
              <w:rPr>
                <w:rFonts w:cs="Arial"/>
                <w:b/>
                <w:lang w:val="en-US"/>
              </w:rPr>
            </w:pPr>
          </w:p>
        </w:tc>
      </w:tr>
      <w:tr w:rsidR="00405D16" w:rsidRPr="00E975F6" w14:paraId="1AF73055" w14:textId="77777777" w:rsidTr="00055754">
        <w:trPr>
          <w:trHeight w:val="238"/>
        </w:trPr>
        <w:tc>
          <w:tcPr>
            <w:tcW w:w="3402" w:type="dxa"/>
            <w:shd w:val="clear" w:color="auto" w:fill="auto"/>
            <w:vAlign w:val="center"/>
          </w:tcPr>
          <w:p w14:paraId="61DA4D37" w14:textId="77777777" w:rsidR="00405D16" w:rsidRPr="004953F3" w:rsidRDefault="00405D16" w:rsidP="00405D16">
            <w:pPr>
              <w:pStyle w:val="08-Tabelageral"/>
              <w:ind w:left="283" w:hanging="170"/>
              <w:jc w:val="left"/>
              <w:rPr>
                <w:rFonts w:cs="Arial"/>
                <w:szCs w:val="14"/>
                <w:lang w:val="en-US"/>
              </w:rPr>
            </w:pPr>
            <w:r w:rsidRPr="004953F3">
              <w:rPr>
                <w:rFonts w:cs="Arial"/>
                <w:szCs w:val="14"/>
                <w:lang w:val="en-US"/>
              </w:rPr>
              <w:t xml:space="preserve">b) </w:t>
            </w:r>
            <w:r w:rsidRPr="003E2305">
              <w:rPr>
                <w:rFonts w:cs="Arial"/>
                <w:szCs w:val="14"/>
                <w:lang w:val="en-US"/>
              </w:rPr>
              <w:t>Nontaxable income - share of profit (loss) of subsidiaries associates and joint ventures (34%)</w:t>
            </w:r>
          </w:p>
        </w:tc>
        <w:tc>
          <w:tcPr>
            <w:tcW w:w="284" w:type="dxa"/>
            <w:shd w:val="clear" w:color="auto" w:fill="auto"/>
          </w:tcPr>
          <w:p w14:paraId="0ED1129F" w14:textId="77777777" w:rsidR="00405D16" w:rsidRPr="004953F3" w:rsidRDefault="00405D16" w:rsidP="00405D16">
            <w:pPr>
              <w:pStyle w:val="08-Tabelageral"/>
              <w:ind w:left="113"/>
              <w:jc w:val="center"/>
              <w:rPr>
                <w:rFonts w:cs="Arial"/>
                <w:szCs w:val="14"/>
                <w:lang w:val="en-US"/>
              </w:rPr>
            </w:pPr>
          </w:p>
        </w:tc>
        <w:tc>
          <w:tcPr>
            <w:tcW w:w="1276" w:type="dxa"/>
            <w:shd w:val="clear" w:color="auto" w:fill="auto"/>
            <w:vAlign w:val="center"/>
          </w:tcPr>
          <w:p w14:paraId="05C416DC" w14:textId="612BFB9D" w:rsidR="00405D16" w:rsidRPr="00A15DE6" w:rsidRDefault="00405D16" w:rsidP="00405D16">
            <w:pPr>
              <w:pStyle w:val="08-Tabelageral"/>
              <w:ind w:left="113"/>
              <w:rPr>
                <w:rFonts w:cs="Arial"/>
                <w:szCs w:val="14"/>
                <w:lang w:val="en-US"/>
              </w:rPr>
            </w:pPr>
            <w:r>
              <w:rPr>
                <w:rFonts w:cs="Arial"/>
                <w:szCs w:val="14"/>
              </w:rPr>
              <w:t>764,240</w:t>
            </w:r>
          </w:p>
        </w:tc>
        <w:tc>
          <w:tcPr>
            <w:tcW w:w="1559" w:type="dxa"/>
            <w:shd w:val="clear" w:color="auto" w:fill="auto"/>
            <w:vAlign w:val="center"/>
          </w:tcPr>
          <w:p w14:paraId="4EADB922" w14:textId="6679762D" w:rsidR="00405D16" w:rsidRPr="00A15DE6" w:rsidRDefault="00405D16" w:rsidP="00405D16">
            <w:pPr>
              <w:pStyle w:val="08-Tabelageral"/>
              <w:ind w:left="113"/>
              <w:rPr>
                <w:rFonts w:cs="Arial"/>
                <w:szCs w:val="14"/>
                <w:lang w:val="en-US"/>
              </w:rPr>
            </w:pPr>
            <w:r>
              <w:rPr>
                <w:rFonts w:cs="Arial"/>
                <w:szCs w:val="14"/>
              </w:rPr>
              <w:t>716,050</w:t>
            </w:r>
          </w:p>
        </w:tc>
        <w:tc>
          <w:tcPr>
            <w:tcW w:w="283" w:type="dxa"/>
            <w:shd w:val="clear" w:color="auto" w:fill="auto"/>
            <w:vAlign w:val="center"/>
          </w:tcPr>
          <w:p w14:paraId="79A42491" w14:textId="77777777" w:rsidR="00405D16" w:rsidRPr="00A15DE6" w:rsidRDefault="00405D16" w:rsidP="00405D16">
            <w:pPr>
              <w:pStyle w:val="08-Tabelageral"/>
              <w:ind w:left="113"/>
              <w:rPr>
                <w:rFonts w:cs="Arial"/>
                <w:szCs w:val="14"/>
                <w:lang w:val="en-US"/>
              </w:rPr>
            </w:pPr>
          </w:p>
        </w:tc>
        <w:tc>
          <w:tcPr>
            <w:tcW w:w="1276" w:type="dxa"/>
            <w:shd w:val="clear" w:color="auto" w:fill="auto"/>
            <w:vAlign w:val="center"/>
          </w:tcPr>
          <w:p w14:paraId="291BB900" w14:textId="05CD9AA6" w:rsidR="00405D16" w:rsidRPr="00A15DE6" w:rsidRDefault="00405D16" w:rsidP="00405D16">
            <w:pPr>
              <w:pStyle w:val="08-Tabelageral"/>
              <w:ind w:left="113"/>
              <w:rPr>
                <w:rFonts w:cs="Arial"/>
                <w:szCs w:val="14"/>
                <w:lang w:val="en-US"/>
              </w:rPr>
            </w:pPr>
            <w:r>
              <w:rPr>
                <w:rFonts w:cs="Arial"/>
                <w:szCs w:val="14"/>
              </w:rPr>
              <w:t>466,667</w:t>
            </w:r>
          </w:p>
        </w:tc>
        <w:tc>
          <w:tcPr>
            <w:tcW w:w="1559" w:type="dxa"/>
            <w:shd w:val="clear" w:color="auto" w:fill="auto"/>
            <w:vAlign w:val="center"/>
          </w:tcPr>
          <w:p w14:paraId="27950540" w14:textId="488FB4AD" w:rsidR="00405D16" w:rsidRPr="00A15DE6" w:rsidRDefault="00405D16" w:rsidP="00405D16">
            <w:pPr>
              <w:pStyle w:val="08-Tabelageral"/>
              <w:rPr>
                <w:rFonts w:cs="Arial"/>
                <w:lang w:val="en-US"/>
              </w:rPr>
            </w:pPr>
            <w:r>
              <w:rPr>
                <w:rFonts w:cs="Arial"/>
                <w:szCs w:val="14"/>
              </w:rPr>
              <w:t>443,400</w:t>
            </w:r>
          </w:p>
        </w:tc>
      </w:tr>
      <w:tr w:rsidR="00405D16" w:rsidRPr="00E975F6" w14:paraId="269368B2" w14:textId="77777777" w:rsidTr="00055754">
        <w:trPr>
          <w:trHeight w:val="238"/>
        </w:trPr>
        <w:tc>
          <w:tcPr>
            <w:tcW w:w="3402" w:type="dxa"/>
            <w:shd w:val="clear" w:color="auto" w:fill="auto"/>
            <w:vAlign w:val="center"/>
          </w:tcPr>
          <w:p w14:paraId="1805FCAE" w14:textId="77777777" w:rsidR="00405D16" w:rsidRPr="004953F3" w:rsidRDefault="00405D16" w:rsidP="00405D16">
            <w:pPr>
              <w:pStyle w:val="08-Tabelageral"/>
              <w:ind w:left="283" w:hanging="170"/>
              <w:jc w:val="left"/>
              <w:rPr>
                <w:rFonts w:cs="Arial"/>
                <w:szCs w:val="14"/>
                <w:lang w:val="en-US"/>
              </w:rPr>
            </w:pPr>
            <w:r>
              <w:rPr>
                <w:rFonts w:cs="Arial"/>
                <w:szCs w:val="14"/>
                <w:lang w:val="en-US"/>
              </w:rPr>
              <w:t>c) Tax-induced incentive</w:t>
            </w:r>
          </w:p>
        </w:tc>
        <w:tc>
          <w:tcPr>
            <w:tcW w:w="284" w:type="dxa"/>
            <w:shd w:val="clear" w:color="auto" w:fill="auto"/>
          </w:tcPr>
          <w:p w14:paraId="38BB63D9" w14:textId="77777777" w:rsidR="00405D16" w:rsidRPr="004953F3" w:rsidRDefault="00405D16" w:rsidP="00405D16">
            <w:pPr>
              <w:pStyle w:val="08-Tabelageral"/>
              <w:ind w:left="113"/>
              <w:jc w:val="center"/>
              <w:rPr>
                <w:rFonts w:cs="Arial"/>
                <w:szCs w:val="14"/>
                <w:lang w:val="en-US"/>
              </w:rPr>
            </w:pPr>
          </w:p>
        </w:tc>
        <w:tc>
          <w:tcPr>
            <w:tcW w:w="1276" w:type="dxa"/>
            <w:shd w:val="clear" w:color="auto" w:fill="auto"/>
            <w:vAlign w:val="center"/>
          </w:tcPr>
          <w:p w14:paraId="07F23DFF" w14:textId="59D3ED89" w:rsidR="00405D16" w:rsidRPr="00A15DE6" w:rsidRDefault="00405D16" w:rsidP="00405D16">
            <w:pPr>
              <w:pStyle w:val="08-Tabelageral"/>
              <w:ind w:left="113"/>
              <w:rPr>
                <w:rFonts w:cs="Arial"/>
                <w:szCs w:val="14"/>
                <w:lang w:val="en-US"/>
              </w:rPr>
            </w:pPr>
            <w:r>
              <w:rPr>
                <w:rFonts w:cs="Arial"/>
                <w:szCs w:val="14"/>
              </w:rPr>
              <w:t>--</w:t>
            </w:r>
          </w:p>
        </w:tc>
        <w:tc>
          <w:tcPr>
            <w:tcW w:w="1559" w:type="dxa"/>
            <w:shd w:val="clear" w:color="auto" w:fill="auto"/>
            <w:vAlign w:val="center"/>
          </w:tcPr>
          <w:p w14:paraId="73412205" w14:textId="3D24EC08" w:rsidR="00405D16" w:rsidRDefault="00405D16" w:rsidP="00405D16">
            <w:pPr>
              <w:pStyle w:val="08-Tabelageral"/>
              <w:ind w:left="113"/>
              <w:rPr>
                <w:rFonts w:cs="Arial"/>
                <w:szCs w:val="14"/>
              </w:rPr>
            </w:pPr>
            <w:r>
              <w:rPr>
                <w:rFonts w:cs="Arial"/>
                <w:szCs w:val="14"/>
              </w:rPr>
              <w:t>--</w:t>
            </w:r>
          </w:p>
        </w:tc>
        <w:tc>
          <w:tcPr>
            <w:tcW w:w="283" w:type="dxa"/>
            <w:shd w:val="clear" w:color="auto" w:fill="auto"/>
            <w:vAlign w:val="center"/>
          </w:tcPr>
          <w:p w14:paraId="24C31779" w14:textId="77777777" w:rsidR="00405D16" w:rsidRPr="00A15DE6" w:rsidRDefault="00405D16" w:rsidP="00405D16">
            <w:pPr>
              <w:pStyle w:val="08-Tabelageral"/>
              <w:ind w:left="113"/>
              <w:rPr>
                <w:rFonts w:cs="Arial"/>
                <w:szCs w:val="14"/>
                <w:lang w:val="en-US"/>
              </w:rPr>
            </w:pPr>
          </w:p>
        </w:tc>
        <w:tc>
          <w:tcPr>
            <w:tcW w:w="1276" w:type="dxa"/>
            <w:shd w:val="clear" w:color="auto" w:fill="auto"/>
            <w:vAlign w:val="center"/>
          </w:tcPr>
          <w:p w14:paraId="6B6847F5" w14:textId="1698B0C4" w:rsidR="00405D16" w:rsidRPr="00A15DE6" w:rsidRDefault="00405D16" w:rsidP="00405D16">
            <w:pPr>
              <w:pStyle w:val="08-Tabelageral"/>
              <w:ind w:left="113"/>
              <w:rPr>
                <w:rFonts w:cs="Arial"/>
                <w:szCs w:val="14"/>
                <w:lang w:val="en-US"/>
              </w:rPr>
            </w:pPr>
            <w:r>
              <w:rPr>
                <w:rFonts w:cs="Arial"/>
                <w:szCs w:val="14"/>
              </w:rPr>
              <w:t>4,461</w:t>
            </w:r>
          </w:p>
        </w:tc>
        <w:tc>
          <w:tcPr>
            <w:tcW w:w="1559" w:type="dxa"/>
            <w:shd w:val="clear" w:color="auto" w:fill="auto"/>
            <w:vAlign w:val="center"/>
          </w:tcPr>
          <w:p w14:paraId="1A9D7B64" w14:textId="03857581" w:rsidR="00405D16" w:rsidRDefault="00405D16" w:rsidP="00405D16">
            <w:pPr>
              <w:pStyle w:val="08-Tabelageral"/>
              <w:rPr>
                <w:rFonts w:cs="Arial"/>
                <w:szCs w:val="14"/>
              </w:rPr>
            </w:pPr>
            <w:r>
              <w:rPr>
                <w:rFonts w:cs="Arial"/>
                <w:szCs w:val="14"/>
              </w:rPr>
              <w:t>8,475</w:t>
            </w:r>
          </w:p>
        </w:tc>
      </w:tr>
      <w:tr w:rsidR="00405D16" w:rsidRPr="00E975F6" w14:paraId="26CC7F25" w14:textId="77777777" w:rsidTr="00FB4B3A">
        <w:trPr>
          <w:trHeight w:val="238"/>
        </w:trPr>
        <w:tc>
          <w:tcPr>
            <w:tcW w:w="3402" w:type="dxa"/>
            <w:shd w:val="clear" w:color="auto" w:fill="auto"/>
            <w:vAlign w:val="center"/>
          </w:tcPr>
          <w:p w14:paraId="00244571" w14:textId="77777777" w:rsidR="00405D16" w:rsidRPr="004953F3" w:rsidRDefault="00405D16" w:rsidP="00405D16">
            <w:pPr>
              <w:pStyle w:val="08-Tabelageral"/>
              <w:ind w:left="283" w:hanging="170"/>
              <w:jc w:val="left"/>
              <w:rPr>
                <w:rFonts w:cs="Arial"/>
                <w:szCs w:val="14"/>
                <w:lang w:val="en-US"/>
              </w:rPr>
            </w:pPr>
            <w:r>
              <w:rPr>
                <w:rFonts w:cs="Arial"/>
                <w:szCs w:val="14"/>
                <w:lang w:val="en-US"/>
              </w:rPr>
              <w:t>d) Sponsorship/donation (34%)</w:t>
            </w:r>
          </w:p>
        </w:tc>
        <w:tc>
          <w:tcPr>
            <w:tcW w:w="284" w:type="dxa"/>
            <w:shd w:val="clear" w:color="auto" w:fill="auto"/>
          </w:tcPr>
          <w:p w14:paraId="0A88AC30" w14:textId="77777777" w:rsidR="00405D16" w:rsidRPr="004953F3" w:rsidRDefault="00405D16" w:rsidP="00405D16">
            <w:pPr>
              <w:pStyle w:val="08-Tabelageral"/>
              <w:ind w:left="113"/>
              <w:jc w:val="center"/>
              <w:rPr>
                <w:rFonts w:cs="Arial"/>
                <w:szCs w:val="14"/>
                <w:lang w:val="en-US"/>
              </w:rPr>
            </w:pPr>
          </w:p>
        </w:tc>
        <w:tc>
          <w:tcPr>
            <w:tcW w:w="1276" w:type="dxa"/>
            <w:tcBorders>
              <w:bottom w:val="nil"/>
            </w:tcBorders>
            <w:shd w:val="clear" w:color="auto" w:fill="auto"/>
            <w:vAlign w:val="center"/>
          </w:tcPr>
          <w:p w14:paraId="38426064" w14:textId="7D8F5DBE" w:rsidR="00405D16" w:rsidRPr="00A15DE6" w:rsidRDefault="00405D16" w:rsidP="00405D16">
            <w:pPr>
              <w:pStyle w:val="08-Tabelageral"/>
              <w:ind w:left="113"/>
              <w:rPr>
                <w:rFonts w:cs="Arial"/>
                <w:szCs w:val="14"/>
                <w:lang w:val="en-US"/>
              </w:rPr>
            </w:pPr>
            <w:r>
              <w:rPr>
                <w:rFonts w:cs="Arial"/>
                <w:szCs w:val="14"/>
              </w:rPr>
              <w:t>--</w:t>
            </w:r>
          </w:p>
        </w:tc>
        <w:tc>
          <w:tcPr>
            <w:tcW w:w="1559" w:type="dxa"/>
            <w:tcBorders>
              <w:bottom w:val="nil"/>
            </w:tcBorders>
            <w:shd w:val="clear" w:color="auto" w:fill="auto"/>
            <w:vAlign w:val="center"/>
          </w:tcPr>
          <w:p w14:paraId="6578B1F6" w14:textId="7160FC4C" w:rsidR="00405D16" w:rsidRDefault="00405D16" w:rsidP="00405D16">
            <w:pPr>
              <w:pStyle w:val="08-Tabelageral"/>
              <w:ind w:left="113"/>
              <w:rPr>
                <w:rFonts w:cs="Arial"/>
                <w:szCs w:val="14"/>
              </w:rPr>
            </w:pPr>
            <w:r>
              <w:rPr>
                <w:rFonts w:cs="Arial"/>
                <w:szCs w:val="14"/>
              </w:rPr>
              <w:t>--</w:t>
            </w:r>
          </w:p>
        </w:tc>
        <w:tc>
          <w:tcPr>
            <w:tcW w:w="283" w:type="dxa"/>
            <w:tcBorders>
              <w:bottom w:val="nil"/>
            </w:tcBorders>
            <w:shd w:val="clear" w:color="auto" w:fill="auto"/>
            <w:vAlign w:val="center"/>
          </w:tcPr>
          <w:p w14:paraId="62500C85" w14:textId="77777777" w:rsidR="00405D16" w:rsidRPr="00A15DE6" w:rsidRDefault="00405D16" w:rsidP="00405D16">
            <w:pPr>
              <w:pStyle w:val="08-Tabelageral"/>
              <w:ind w:left="113"/>
              <w:rPr>
                <w:rFonts w:cs="Arial"/>
                <w:szCs w:val="14"/>
                <w:lang w:val="en-US"/>
              </w:rPr>
            </w:pPr>
          </w:p>
        </w:tc>
        <w:tc>
          <w:tcPr>
            <w:tcW w:w="1276" w:type="dxa"/>
            <w:tcBorders>
              <w:bottom w:val="nil"/>
            </w:tcBorders>
            <w:shd w:val="clear" w:color="auto" w:fill="auto"/>
            <w:vAlign w:val="center"/>
          </w:tcPr>
          <w:p w14:paraId="33FD4892" w14:textId="4AE339A0" w:rsidR="00405D16" w:rsidRPr="00A15DE6" w:rsidRDefault="00405D16" w:rsidP="00405D16">
            <w:pPr>
              <w:pStyle w:val="08-Tabelageral"/>
              <w:ind w:left="113"/>
              <w:rPr>
                <w:rFonts w:cs="Arial"/>
                <w:szCs w:val="14"/>
                <w:lang w:val="en-US"/>
              </w:rPr>
            </w:pPr>
            <w:r>
              <w:rPr>
                <w:rFonts w:cs="Arial"/>
                <w:szCs w:val="14"/>
              </w:rPr>
              <w:t>(1,517)</w:t>
            </w:r>
          </w:p>
        </w:tc>
        <w:tc>
          <w:tcPr>
            <w:tcW w:w="1559" w:type="dxa"/>
            <w:tcBorders>
              <w:bottom w:val="nil"/>
            </w:tcBorders>
            <w:shd w:val="clear" w:color="auto" w:fill="auto"/>
            <w:vAlign w:val="center"/>
          </w:tcPr>
          <w:p w14:paraId="16D5E55B" w14:textId="03A07A90" w:rsidR="00405D16" w:rsidRDefault="00405D16" w:rsidP="00405D16">
            <w:pPr>
              <w:pStyle w:val="08-Tabelageral"/>
              <w:rPr>
                <w:rFonts w:cs="Arial"/>
                <w:szCs w:val="14"/>
              </w:rPr>
            </w:pPr>
            <w:r>
              <w:rPr>
                <w:rFonts w:cs="Arial"/>
                <w:szCs w:val="14"/>
              </w:rPr>
              <w:t>(2,881)</w:t>
            </w:r>
          </w:p>
        </w:tc>
      </w:tr>
      <w:tr w:rsidR="00405D16" w:rsidRPr="00E975F6" w14:paraId="7404103A" w14:textId="77777777" w:rsidTr="00055754">
        <w:trPr>
          <w:trHeight w:val="238"/>
        </w:trPr>
        <w:tc>
          <w:tcPr>
            <w:tcW w:w="3402" w:type="dxa"/>
            <w:tcBorders>
              <w:bottom w:val="nil"/>
            </w:tcBorders>
            <w:shd w:val="clear" w:color="auto" w:fill="auto"/>
            <w:vAlign w:val="center"/>
          </w:tcPr>
          <w:p w14:paraId="0E3672EE" w14:textId="77777777" w:rsidR="00405D16" w:rsidRPr="004953F3" w:rsidRDefault="00405D16" w:rsidP="00405D16">
            <w:pPr>
              <w:pStyle w:val="08-Tabelageral"/>
              <w:ind w:left="283" w:hanging="170"/>
              <w:jc w:val="left"/>
              <w:rPr>
                <w:rFonts w:cs="Arial"/>
                <w:szCs w:val="14"/>
                <w:lang w:val="en-US"/>
              </w:rPr>
            </w:pPr>
            <w:r>
              <w:rPr>
                <w:rFonts w:cs="Arial"/>
                <w:szCs w:val="14"/>
                <w:lang w:val="en-US"/>
              </w:rPr>
              <w:t>e</w:t>
            </w:r>
            <w:r w:rsidRPr="004953F3">
              <w:rPr>
                <w:rFonts w:cs="Arial"/>
                <w:szCs w:val="14"/>
                <w:lang w:val="en-US"/>
              </w:rPr>
              <w:t xml:space="preserve">) </w:t>
            </w:r>
            <w:r w:rsidRPr="003E2305">
              <w:rPr>
                <w:rFonts w:cs="Arial"/>
                <w:szCs w:val="14"/>
                <w:lang w:val="en-US"/>
              </w:rPr>
              <w:t>Non-deductible expenses, net of nontaxable income (34%)</w:t>
            </w:r>
          </w:p>
        </w:tc>
        <w:tc>
          <w:tcPr>
            <w:tcW w:w="284" w:type="dxa"/>
            <w:tcBorders>
              <w:bottom w:val="nil"/>
            </w:tcBorders>
            <w:shd w:val="clear" w:color="auto" w:fill="auto"/>
          </w:tcPr>
          <w:p w14:paraId="59E3C8AF" w14:textId="77777777" w:rsidR="00405D16" w:rsidRPr="004953F3" w:rsidRDefault="00405D16" w:rsidP="00405D16">
            <w:pPr>
              <w:pStyle w:val="08-Tabelageral"/>
              <w:jc w:val="center"/>
              <w:rPr>
                <w:rFonts w:cs="Arial"/>
                <w:szCs w:val="14"/>
                <w:lang w:val="en-US"/>
              </w:rPr>
            </w:pPr>
          </w:p>
        </w:tc>
        <w:tc>
          <w:tcPr>
            <w:tcW w:w="1276" w:type="dxa"/>
            <w:tcBorders>
              <w:bottom w:val="nil"/>
            </w:tcBorders>
            <w:shd w:val="clear" w:color="auto" w:fill="auto"/>
            <w:vAlign w:val="center"/>
          </w:tcPr>
          <w:p w14:paraId="1296D292" w14:textId="754FC1E7" w:rsidR="00405D16" w:rsidRPr="00A15DE6" w:rsidRDefault="00405D16" w:rsidP="00405D16">
            <w:pPr>
              <w:pStyle w:val="08-Tabelageral"/>
              <w:rPr>
                <w:rFonts w:cs="Arial"/>
                <w:szCs w:val="14"/>
                <w:lang w:val="en-US"/>
              </w:rPr>
            </w:pPr>
            <w:r>
              <w:rPr>
                <w:rFonts w:cs="Arial"/>
                <w:szCs w:val="14"/>
              </w:rPr>
              <w:t>(40)</w:t>
            </w:r>
          </w:p>
        </w:tc>
        <w:tc>
          <w:tcPr>
            <w:tcW w:w="1559" w:type="dxa"/>
            <w:tcBorders>
              <w:bottom w:val="nil"/>
            </w:tcBorders>
            <w:shd w:val="clear" w:color="auto" w:fill="auto"/>
            <w:vAlign w:val="center"/>
          </w:tcPr>
          <w:p w14:paraId="3F18DB38" w14:textId="6412C4E2" w:rsidR="00405D16" w:rsidRPr="00A15DE6" w:rsidRDefault="00405D16" w:rsidP="00405D16">
            <w:pPr>
              <w:pStyle w:val="08-Tabelageral"/>
              <w:rPr>
                <w:rFonts w:cs="Arial"/>
                <w:szCs w:val="14"/>
                <w:lang w:val="en-US"/>
              </w:rPr>
            </w:pPr>
            <w:r>
              <w:rPr>
                <w:rFonts w:cs="Arial"/>
                <w:szCs w:val="14"/>
              </w:rPr>
              <w:t>1,106</w:t>
            </w:r>
          </w:p>
        </w:tc>
        <w:tc>
          <w:tcPr>
            <w:tcW w:w="283" w:type="dxa"/>
            <w:tcBorders>
              <w:bottom w:val="nil"/>
            </w:tcBorders>
            <w:shd w:val="clear" w:color="auto" w:fill="auto"/>
            <w:vAlign w:val="center"/>
          </w:tcPr>
          <w:p w14:paraId="379EC551" w14:textId="77777777" w:rsidR="00405D16" w:rsidRPr="00A15DE6" w:rsidRDefault="00405D16" w:rsidP="00405D16">
            <w:pPr>
              <w:pStyle w:val="08-Tabelageral"/>
              <w:rPr>
                <w:rFonts w:cs="Arial"/>
                <w:szCs w:val="14"/>
                <w:lang w:val="en-US"/>
              </w:rPr>
            </w:pPr>
          </w:p>
        </w:tc>
        <w:tc>
          <w:tcPr>
            <w:tcW w:w="1276" w:type="dxa"/>
            <w:tcBorders>
              <w:bottom w:val="nil"/>
            </w:tcBorders>
            <w:shd w:val="clear" w:color="auto" w:fill="auto"/>
            <w:vAlign w:val="center"/>
          </w:tcPr>
          <w:p w14:paraId="61048353" w14:textId="1749E59E" w:rsidR="00405D16" w:rsidRPr="00A15DE6" w:rsidRDefault="00405D16" w:rsidP="00405D16">
            <w:pPr>
              <w:pStyle w:val="08-Tabelageral"/>
              <w:rPr>
                <w:rFonts w:cs="Arial"/>
                <w:szCs w:val="14"/>
                <w:lang w:val="en-US"/>
              </w:rPr>
            </w:pPr>
            <w:r>
              <w:rPr>
                <w:rFonts w:cs="Arial"/>
                <w:szCs w:val="14"/>
              </w:rPr>
              <w:t>(2,618)</w:t>
            </w:r>
          </w:p>
        </w:tc>
        <w:tc>
          <w:tcPr>
            <w:tcW w:w="1559" w:type="dxa"/>
            <w:tcBorders>
              <w:bottom w:val="nil"/>
            </w:tcBorders>
            <w:shd w:val="clear" w:color="auto" w:fill="auto"/>
            <w:vAlign w:val="center"/>
          </w:tcPr>
          <w:p w14:paraId="052EEB43" w14:textId="4ADF71E3" w:rsidR="00405D16" w:rsidRPr="00A15DE6" w:rsidRDefault="00405D16" w:rsidP="00405D16">
            <w:pPr>
              <w:pStyle w:val="08-Tabelageral"/>
              <w:rPr>
                <w:rFonts w:cs="Arial"/>
                <w:lang w:val="en-US"/>
              </w:rPr>
            </w:pPr>
            <w:r>
              <w:rPr>
                <w:rFonts w:cs="Arial"/>
              </w:rPr>
              <w:t>602</w:t>
            </w:r>
          </w:p>
        </w:tc>
      </w:tr>
      <w:tr w:rsidR="00405D16" w:rsidRPr="00E975F6" w14:paraId="29CFCE03" w14:textId="77777777" w:rsidTr="00055754">
        <w:trPr>
          <w:trHeight w:val="238"/>
        </w:trPr>
        <w:tc>
          <w:tcPr>
            <w:tcW w:w="3402" w:type="dxa"/>
            <w:tcBorders>
              <w:top w:val="nil"/>
              <w:bottom w:val="single" w:sz="2" w:space="0" w:color="1F3864" w:themeColor="accent1" w:themeShade="80"/>
            </w:tcBorders>
            <w:shd w:val="clear" w:color="auto" w:fill="auto"/>
            <w:vAlign w:val="center"/>
          </w:tcPr>
          <w:p w14:paraId="5AEF6553" w14:textId="77777777" w:rsidR="00405D16" w:rsidRPr="004953F3" w:rsidRDefault="00405D16" w:rsidP="00405D16">
            <w:pPr>
              <w:pStyle w:val="08-Tabelageral"/>
              <w:jc w:val="left"/>
              <w:rPr>
                <w:rFonts w:cs="Arial"/>
                <w:b/>
                <w:szCs w:val="14"/>
                <w:lang w:val="en-US"/>
              </w:rPr>
            </w:pPr>
            <w:r w:rsidRPr="000F7914">
              <w:rPr>
                <w:rFonts w:cs="Arial"/>
                <w:b/>
                <w:lang w:val="en-US"/>
              </w:rPr>
              <w:t>Income tax and social contribution</w:t>
            </w:r>
            <w:r w:rsidRPr="003E2305">
              <w:rPr>
                <w:rFonts w:cs="Arial"/>
                <w:lang w:val="en-US"/>
              </w:rPr>
              <w:t xml:space="preserve"> </w:t>
            </w:r>
            <w:r w:rsidRPr="004953F3">
              <w:rPr>
                <w:rFonts w:cs="Arial"/>
                <w:b/>
                <w:lang w:val="en-US"/>
              </w:rPr>
              <w:t>(</w:t>
            </w:r>
            <w:proofErr w:type="spellStart"/>
            <w:r w:rsidRPr="004953F3">
              <w:rPr>
                <w:rFonts w:cs="Arial"/>
                <w:b/>
                <w:lang w:val="en-US"/>
              </w:rPr>
              <w:t>a+b+c</w:t>
            </w:r>
            <w:r>
              <w:rPr>
                <w:rFonts w:cs="Arial"/>
                <w:b/>
                <w:lang w:val="en-US"/>
              </w:rPr>
              <w:t>+d+e</w:t>
            </w:r>
            <w:proofErr w:type="spellEnd"/>
            <w:r w:rsidRPr="004953F3">
              <w:rPr>
                <w:rFonts w:cs="Arial"/>
                <w:b/>
                <w:lang w:val="en-US"/>
              </w:rPr>
              <w:t>)</w:t>
            </w:r>
          </w:p>
        </w:tc>
        <w:tc>
          <w:tcPr>
            <w:tcW w:w="284" w:type="dxa"/>
            <w:tcBorders>
              <w:top w:val="nil"/>
              <w:bottom w:val="single" w:sz="2" w:space="0" w:color="1F3864" w:themeColor="accent1" w:themeShade="80"/>
            </w:tcBorders>
            <w:shd w:val="clear" w:color="auto" w:fill="auto"/>
          </w:tcPr>
          <w:p w14:paraId="2D0EFC7E" w14:textId="77777777" w:rsidR="00405D16" w:rsidRPr="004953F3" w:rsidRDefault="00405D16" w:rsidP="00405D16">
            <w:pPr>
              <w:pStyle w:val="08-Tabelageral"/>
              <w:rPr>
                <w:rFonts w:cs="Arial"/>
                <w:b/>
                <w:szCs w:val="14"/>
                <w:lang w:val="en-US"/>
              </w:rPr>
            </w:pPr>
          </w:p>
        </w:tc>
        <w:tc>
          <w:tcPr>
            <w:tcW w:w="1276" w:type="dxa"/>
            <w:tcBorders>
              <w:top w:val="nil"/>
              <w:bottom w:val="single" w:sz="2" w:space="0" w:color="1F3864" w:themeColor="accent1" w:themeShade="80"/>
            </w:tcBorders>
            <w:shd w:val="clear" w:color="auto" w:fill="auto"/>
            <w:vAlign w:val="center"/>
          </w:tcPr>
          <w:p w14:paraId="32F9315C" w14:textId="11367EFB" w:rsidR="00405D16" w:rsidRPr="00A15DE6" w:rsidRDefault="00405D16" w:rsidP="00405D16">
            <w:pPr>
              <w:pStyle w:val="08-Tabelageral"/>
              <w:rPr>
                <w:rFonts w:cs="Arial"/>
                <w:b/>
                <w:szCs w:val="14"/>
                <w:lang w:val="en-US"/>
              </w:rPr>
            </w:pPr>
            <w:r>
              <w:rPr>
                <w:rFonts w:cs="Arial"/>
                <w:b/>
                <w:szCs w:val="14"/>
              </w:rPr>
              <w:t>(2,108)</w:t>
            </w:r>
          </w:p>
        </w:tc>
        <w:tc>
          <w:tcPr>
            <w:tcW w:w="1559" w:type="dxa"/>
            <w:tcBorders>
              <w:top w:val="nil"/>
              <w:bottom w:val="single" w:sz="2" w:space="0" w:color="1F3864" w:themeColor="accent1" w:themeShade="80"/>
            </w:tcBorders>
            <w:shd w:val="clear" w:color="auto" w:fill="auto"/>
            <w:vAlign w:val="center"/>
          </w:tcPr>
          <w:p w14:paraId="1CE76A1F" w14:textId="34026FBE" w:rsidR="00405D16" w:rsidRPr="00A15DE6" w:rsidRDefault="00405D16" w:rsidP="00405D16">
            <w:pPr>
              <w:pStyle w:val="08-Tabelageral"/>
              <w:rPr>
                <w:rFonts w:cs="Arial"/>
                <w:b/>
                <w:szCs w:val="14"/>
                <w:lang w:val="en-US"/>
              </w:rPr>
            </w:pPr>
            <w:r>
              <w:rPr>
                <w:rFonts w:cs="Arial"/>
                <w:b/>
                <w:szCs w:val="14"/>
              </w:rPr>
              <w:t>(7,702)</w:t>
            </w:r>
          </w:p>
        </w:tc>
        <w:tc>
          <w:tcPr>
            <w:tcW w:w="283" w:type="dxa"/>
            <w:tcBorders>
              <w:top w:val="nil"/>
              <w:bottom w:val="single" w:sz="2" w:space="0" w:color="1F3864" w:themeColor="accent1" w:themeShade="80"/>
            </w:tcBorders>
            <w:shd w:val="clear" w:color="auto" w:fill="auto"/>
            <w:vAlign w:val="center"/>
          </w:tcPr>
          <w:p w14:paraId="74DED69D" w14:textId="77777777" w:rsidR="00405D16" w:rsidRPr="00A15DE6" w:rsidRDefault="00405D16" w:rsidP="00405D16">
            <w:pPr>
              <w:pStyle w:val="08-Tabelageral"/>
              <w:rPr>
                <w:rFonts w:cs="Arial"/>
                <w:b/>
                <w:szCs w:val="14"/>
                <w:lang w:val="en-US"/>
              </w:rPr>
            </w:pPr>
          </w:p>
        </w:tc>
        <w:tc>
          <w:tcPr>
            <w:tcW w:w="1276" w:type="dxa"/>
            <w:tcBorders>
              <w:top w:val="nil"/>
              <w:bottom w:val="single" w:sz="2" w:space="0" w:color="1F3864" w:themeColor="accent1" w:themeShade="80"/>
            </w:tcBorders>
            <w:shd w:val="clear" w:color="auto" w:fill="auto"/>
            <w:vAlign w:val="center"/>
          </w:tcPr>
          <w:p w14:paraId="23DC3D72" w14:textId="0B700109" w:rsidR="00405D16" w:rsidRPr="00A15DE6" w:rsidRDefault="00405D16" w:rsidP="00405D16">
            <w:pPr>
              <w:pStyle w:val="08-Tabelageral"/>
              <w:rPr>
                <w:rFonts w:cs="Arial"/>
                <w:b/>
                <w:szCs w:val="14"/>
                <w:lang w:val="en-US"/>
              </w:rPr>
            </w:pPr>
            <w:r>
              <w:rPr>
                <w:rFonts w:cs="Arial"/>
                <w:b/>
                <w:szCs w:val="14"/>
              </w:rPr>
              <w:t>(451,274)</w:t>
            </w:r>
          </w:p>
        </w:tc>
        <w:tc>
          <w:tcPr>
            <w:tcW w:w="1559" w:type="dxa"/>
            <w:tcBorders>
              <w:top w:val="nil"/>
              <w:bottom w:val="single" w:sz="2" w:space="0" w:color="1F3864" w:themeColor="accent1" w:themeShade="80"/>
            </w:tcBorders>
            <w:shd w:val="clear" w:color="auto" w:fill="auto"/>
            <w:vAlign w:val="center"/>
          </w:tcPr>
          <w:p w14:paraId="532E145B" w14:textId="6D976EA1" w:rsidR="00405D16" w:rsidRPr="00A15DE6" w:rsidRDefault="00405D16" w:rsidP="00405D16">
            <w:pPr>
              <w:pStyle w:val="08-Tabelageral"/>
              <w:rPr>
                <w:rFonts w:cs="Arial"/>
                <w:b/>
                <w:lang w:val="en-US"/>
              </w:rPr>
            </w:pPr>
            <w:r>
              <w:rPr>
                <w:rFonts w:cs="Arial"/>
                <w:b/>
                <w:szCs w:val="14"/>
              </w:rPr>
              <w:t>(412,767)</w:t>
            </w:r>
          </w:p>
        </w:tc>
      </w:tr>
      <w:tr w:rsidR="00470EF9" w:rsidRPr="0019344C" w14:paraId="1E3E1840" w14:textId="77777777" w:rsidTr="00055754">
        <w:trPr>
          <w:trHeight w:val="238"/>
        </w:trPr>
        <w:tc>
          <w:tcPr>
            <w:tcW w:w="3402" w:type="dxa"/>
            <w:tcBorders>
              <w:top w:val="single" w:sz="2" w:space="0" w:color="1F3864" w:themeColor="accent1" w:themeShade="80"/>
              <w:bottom w:val="single" w:sz="2" w:space="0" w:color="1F3864" w:themeColor="accent1" w:themeShade="80"/>
            </w:tcBorders>
            <w:shd w:val="clear" w:color="auto" w:fill="auto"/>
            <w:vAlign w:val="center"/>
          </w:tcPr>
          <w:p w14:paraId="241F1299" w14:textId="77777777" w:rsidR="00470EF9" w:rsidRPr="00E76711" w:rsidRDefault="00470EF9" w:rsidP="00055754">
            <w:pPr>
              <w:pStyle w:val="08-Tabelageral"/>
              <w:jc w:val="left"/>
              <w:rPr>
                <w:rFonts w:cs="Arial"/>
                <w:b/>
                <w:szCs w:val="14"/>
              </w:rPr>
            </w:pPr>
            <w:r w:rsidRPr="00E76711">
              <w:rPr>
                <w:rFonts w:cs="Arial"/>
                <w:b/>
                <w:szCs w:val="14"/>
              </w:rPr>
              <w:t xml:space="preserve">Intertemporal </w:t>
            </w:r>
            <w:proofErr w:type="spellStart"/>
            <w:r w:rsidRPr="00E76711">
              <w:rPr>
                <w:rFonts w:cs="Arial"/>
                <w:b/>
                <w:szCs w:val="14"/>
              </w:rPr>
              <w:t>Differences</w:t>
            </w:r>
            <w:proofErr w:type="spellEnd"/>
          </w:p>
        </w:tc>
        <w:tc>
          <w:tcPr>
            <w:tcW w:w="284" w:type="dxa"/>
            <w:tcBorders>
              <w:top w:val="single" w:sz="2" w:space="0" w:color="1F3864" w:themeColor="accent1" w:themeShade="80"/>
              <w:bottom w:val="single" w:sz="2" w:space="0" w:color="1F3864" w:themeColor="accent1" w:themeShade="80"/>
            </w:tcBorders>
            <w:shd w:val="clear" w:color="auto" w:fill="auto"/>
          </w:tcPr>
          <w:p w14:paraId="57193253" w14:textId="77777777" w:rsidR="00470EF9" w:rsidRPr="0019344C" w:rsidRDefault="00470EF9" w:rsidP="00055754">
            <w:pPr>
              <w:pStyle w:val="08-Tabelageral"/>
              <w:jc w:val="center"/>
              <w:rPr>
                <w:rFonts w:cs="Arial"/>
                <w:b/>
                <w:szCs w:val="14"/>
              </w:rPr>
            </w:pPr>
          </w:p>
        </w:tc>
        <w:tc>
          <w:tcPr>
            <w:tcW w:w="1276" w:type="dxa"/>
            <w:tcBorders>
              <w:top w:val="single" w:sz="2" w:space="0" w:color="1F3864" w:themeColor="accent1" w:themeShade="80"/>
              <w:bottom w:val="single" w:sz="2" w:space="0" w:color="1F3864" w:themeColor="accent1" w:themeShade="80"/>
            </w:tcBorders>
            <w:shd w:val="clear" w:color="auto" w:fill="auto"/>
            <w:vAlign w:val="center"/>
          </w:tcPr>
          <w:p w14:paraId="7CAC8393" w14:textId="77777777" w:rsidR="00470EF9" w:rsidRPr="0019344C" w:rsidRDefault="00470EF9" w:rsidP="00055754">
            <w:pPr>
              <w:pStyle w:val="08-Tabelageral"/>
              <w:rPr>
                <w:rFonts w:cs="Arial"/>
                <w:b/>
                <w:szCs w:val="14"/>
              </w:rPr>
            </w:pPr>
          </w:p>
        </w:tc>
        <w:tc>
          <w:tcPr>
            <w:tcW w:w="1559" w:type="dxa"/>
            <w:tcBorders>
              <w:top w:val="single" w:sz="2" w:space="0" w:color="1F3864" w:themeColor="accent1" w:themeShade="80"/>
              <w:bottom w:val="single" w:sz="2" w:space="0" w:color="1F3864" w:themeColor="accent1" w:themeShade="80"/>
            </w:tcBorders>
            <w:shd w:val="clear" w:color="auto" w:fill="auto"/>
            <w:vAlign w:val="center"/>
          </w:tcPr>
          <w:p w14:paraId="01408E0D" w14:textId="77777777" w:rsidR="00470EF9" w:rsidRPr="00573127" w:rsidRDefault="00470EF9" w:rsidP="00055754">
            <w:pPr>
              <w:pStyle w:val="08-Tabelageral"/>
              <w:rPr>
                <w:rFonts w:cs="Arial"/>
                <w:b/>
                <w:szCs w:val="14"/>
              </w:rPr>
            </w:pPr>
          </w:p>
        </w:tc>
        <w:tc>
          <w:tcPr>
            <w:tcW w:w="283" w:type="dxa"/>
            <w:tcBorders>
              <w:top w:val="single" w:sz="2" w:space="0" w:color="1F3864" w:themeColor="accent1" w:themeShade="80"/>
              <w:bottom w:val="single" w:sz="2" w:space="0" w:color="1F3864" w:themeColor="accent1" w:themeShade="80"/>
            </w:tcBorders>
            <w:shd w:val="clear" w:color="auto" w:fill="auto"/>
            <w:vAlign w:val="center"/>
          </w:tcPr>
          <w:p w14:paraId="24962EB7" w14:textId="77777777" w:rsidR="00470EF9" w:rsidRPr="0019344C" w:rsidRDefault="00470EF9" w:rsidP="00055754">
            <w:pPr>
              <w:pStyle w:val="08-Tabelageral"/>
              <w:rPr>
                <w:rFonts w:cs="Arial"/>
                <w:b/>
                <w:szCs w:val="14"/>
              </w:rPr>
            </w:pPr>
          </w:p>
        </w:tc>
        <w:tc>
          <w:tcPr>
            <w:tcW w:w="1276" w:type="dxa"/>
            <w:tcBorders>
              <w:top w:val="single" w:sz="2" w:space="0" w:color="1F3864" w:themeColor="accent1" w:themeShade="80"/>
              <w:bottom w:val="single" w:sz="2" w:space="0" w:color="1F3864" w:themeColor="accent1" w:themeShade="80"/>
            </w:tcBorders>
            <w:shd w:val="clear" w:color="auto" w:fill="auto"/>
            <w:vAlign w:val="center"/>
          </w:tcPr>
          <w:p w14:paraId="308AD97B" w14:textId="77777777" w:rsidR="00470EF9" w:rsidRPr="0019344C" w:rsidRDefault="00470EF9" w:rsidP="00055754">
            <w:pPr>
              <w:pStyle w:val="08-Tabelageral"/>
              <w:rPr>
                <w:rFonts w:cs="Arial"/>
                <w:b/>
                <w:szCs w:val="14"/>
              </w:rPr>
            </w:pPr>
          </w:p>
        </w:tc>
        <w:tc>
          <w:tcPr>
            <w:tcW w:w="1559" w:type="dxa"/>
            <w:tcBorders>
              <w:top w:val="single" w:sz="2" w:space="0" w:color="1F3864" w:themeColor="accent1" w:themeShade="80"/>
              <w:bottom w:val="single" w:sz="2" w:space="0" w:color="1F3864" w:themeColor="accent1" w:themeShade="80"/>
            </w:tcBorders>
            <w:shd w:val="clear" w:color="auto" w:fill="auto"/>
            <w:vAlign w:val="center"/>
          </w:tcPr>
          <w:p w14:paraId="59C60F19" w14:textId="77777777" w:rsidR="00470EF9" w:rsidRPr="0019344C" w:rsidRDefault="00470EF9" w:rsidP="00055754">
            <w:pPr>
              <w:pStyle w:val="08-Tabelageral"/>
              <w:rPr>
                <w:rFonts w:cs="Arial"/>
                <w:b/>
              </w:rPr>
            </w:pPr>
          </w:p>
        </w:tc>
      </w:tr>
      <w:tr w:rsidR="00470EF9" w:rsidRPr="0019344C" w14:paraId="4BA18754" w14:textId="77777777" w:rsidTr="00055754">
        <w:trPr>
          <w:trHeight w:val="238"/>
        </w:trPr>
        <w:tc>
          <w:tcPr>
            <w:tcW w:w="3402" w:type="dxa"/>
            <w:tcBorders>
              <w:top w:val="single" w:sz="2" w:space="0" w:color="1F3864" w:themeColor="accent1" w:themeShade="80"/>
              <w:bottom w:val="nil"/>
            </w:tcBorders>
            <w:shd w:val="clear" w:color="auto" w:fill="auto"/>
            <w:vAlign w:val="center"/>
          </w:tcPr>
          <w:p w14:paraId="4F350918" w14:textId="77777777" w:rsidR="00470EF9" w:rsidRPr="00E76711" w:rsidRDefault="00470EF9" w:rsidP="00055754">
            <w:pPr>
              <w:pStyle w:val="08-Tabelageral"/>
              <w:jc w:val="left"/>
              <w:rPr>
                <w:rFonts w:cs="Arial"/>
                <w:b/>
                <w:szCs w:val="14"/>
                <w:lang w:val="en-US"/>
              </w:rPr>
            </w:pPr>
            <w:r w:rsidRPr="00E76711">
              <w:rPr>
                <w:rFonts w:cs="Arial"/>
                <w:b/>
                <w:szCs w:val="14"/>
                <w:lang w:val="en-US"/>
              </w:rPr>
              <w:t>Constitution/(Reversal) of the Period:</w:t>
            </w:r>
          </w:p>
        </w:tc>
        <w:tc>
          <w:tcPr>
            <w:tcW w:w="284" w:type="dxa"/>
            <w:tcBorders>
              <w:top w:val="single" w:sz="2" w:space="0" w:color="1F3864" w:themeColor="accent1" w:themeShade="80"/>
              <w:bottom w:val="nil"/>
            </w:tcBorders>
            <w:shd w:val="clear" w:color="auto" w:fill="auto"/>
          </w:tcPr>
          <w:p w14:paraId="40AAC040" w14:textId="77777777" w:rsidR="00470EF9" w:rsidRPr="006A56B2" w:rsidRDefault="00470EF9" w:rsidP="00055754">
            <w:pPr>
              <w:pStyle w:val="08-Tabelageral"/>
              <w:jc w:val="center"/>
              <w:rPr>
                <w:rFonts w:cs="Arial"/>
                <w:b/>
                <w:szCs w:val="14"/>
                <w:lang w:val="en-US"/>
              </w:rPr>
            </w:pPr>
          </w:p>
        </w:tc>
        <w:tc>
          <w:tcPr>
            <w:tcW w:w="1276" w:type="dxa"/>
            <w:tcBorders>
              <w:top w:val="single" w:sz="2" w:space="0" w:color="1F3864" w:themeColor="accent1" w:themeShade="80"/>
              <w:bottom w:val="nil"/>
            </w:tcBorders>
            <w:shd w:val="clear" w:color="auto" w:fill="auto"/>
            <w:vAlign w:val="center"/>
          </w:tcPr>
          <w:p w14:paraId="719E2B9E" w14:textId="77777777" w:rsidR="00470EF9" w:rsidRPr="004F200A" w:rsidRDefault="00470EF9" w:rsidP="00055754">
            <w:pPr>
              <w:pStyle w:val="08-Tabelageral"/>
              <w:rPr>
                <w:rFonts w:cs="Arial"/>
                <w:b/>
                <w:szCs w:val="14"/>
                <w:lang w:val="en-US"/>
              </w:rPr>
            </w:pPr>
            <w:r>
              <w:rPr>
                <w:rFonts w:cs="Arial"/>
                <w:b/>
                <w:szCs w:val="14"/>
                <w:lang w:val="en-US"/>
              </w:rPr>
              <w:t>57</w:t>
            </w:r>
          </w:p>
        </w:tc>
        <w:tc>
          <w:tcPr>
            <w:tcW w:w="1559" w:type="dxa"/>
            <w:tcBorders>
              <w:top w:val="single" w:sz="2" w:space="0" w:color="1F3864" w:themeColor="accent1" w:themeShade="80"/>
              <w:bottom w:val="nil"/>
            </w:tcBorders>
            <w:shd w:val="clear" w:color="auto" w:fill="auto"/>
            <w:vAlign w:val="center"/>
          </w:tcPr>
          <w:p w14:paraId="5BFC3A77" w14:textId="77777777" w:rsidR="00470EF9" w:rsidRPr="00573127" w:rsidRDefault="00470EF9" w:rsidP="00055754">
            <w:pPr>
              <w:pStyle w:val="08-Tabelageral"/>
              <w:rPr>
                <w:rFonts w:cs="Arial"/>
                <w:b/>
                <w:szCs w:val="14"/>
              </w:rPr>
            </w:pPr>
            <w:r>
              <w:rPr>
                <w:rFonts w:cs="Arial"/>
                <w:b/>
                <w:szCs w:val="14"/>
              </w:rPr>
              <w:t>43</w:t>
            </w:r>
          </w:p>
        </w:tc>
        <w:tc>
          <w:tcPr>
            <w:tcW w:w="283" w:type="dxa"/>
            <w:tcBorders>
              <w:top w:val="single" w:sz="2" w:space="0" w:color="1F3864" w:themeColor="accent1" w:themeShade="80"/>
              <w:bottom w:val="nil"/>
            </w:tcBorders>
            <w:shd w:val="clear" w:color="auto" w:fill="auto"/>
            <w:vAlign w:val="center"/>
          </w:tcPr>
          <w:p w14:paraId="765BE0FC" w14:textId="77777777" w:rsidR="00470EF9" w:rsidRPr="0019344C" w:rsidRDefault="00470EF9" w:rsidP="00055754">
            <w:pPr>
              <w:pStyle w:val="08-Tabelageral"/>
              <w:rPr>
                <w:rFonts w:cs="Arial"/>
                <w:b/>
                <w:szCs w:val="14"/>
              </w:rPr>
            </w:pPr>
          </w:p>
        </w:tc>
        <w:tc>
          <w:tcPr>
            <w:tcW w:w="1276" w:type="dxa"/>
            <w:tcBorders>
              <w:top w:val="single" w:sz="2" w:space="0" w:color="1F3864" w:themeColor="accent1" w:themeShade="80"/>
              <w:bottom w:val="nil"/>
            </w:tcBorders>
            <w:shd w:val="clear" w:color="auto" w:fill="auto"/>
            <w:vAlign w:val="center"/>
          </w:tcPr>
          <w:p w14:paraId="3DD32A1E" w14:textId="0C78989B" w:rsidR="00470EF9" w:rsidRPr="0019344C" w:rsidRDefault="00470EF9" w:rsidP="00055754">
            <w:pPr>
              <w:pStyle w:val="08-Tabelageral"/>
              <w:rPr>
                <w:rFonts w:cs="Arial"/>
                <w:b/>
                <w:szCs w:val="14"/>
              </w:rPr>
            </w:pPr>
            <w:r>
              <w:rPr>
                <w:rFonts w:cs="Arial"/>
                <w:b/>
                <w:szCs w:val="14"/>
              </w:rPr>
              <w:t>2,28</w:t>
            </w:r>
            <w:r w:rsidR="00562B03">
              <w:rPr>
                <w:rFonts w:cs="Arial"/>
                <w:b/>
                <w:szCs w:val="14"/>
              </w:rPr>
              <w:t>7</w:t>
            </w:r>
          </w:p>
        </w:tc>
        <w:tc>
          <w:tcPr>
            <w:tcW w:w="1559" w:type="dxa"/>
            <w:tcBorders>
              <w:top w:val="single" w:sz="2" w:space="0" w:color="1F3864" w:themeColor="accent1" w:themeShade="80"/>
              <w:bottom w:val="nil"/>
            </w:tcBorders>
            <w:shd w:val="clear" w:color="auto" w:fill="auto"/>
            <w:vAlign w:val="center"/>
          </w:tcPr>
          <w:p w14:paraId="6903A36D" w14:textId="77777777" w:rsidR="00470EF9" w:rsidRPr="0019344C" w:rsidRDefault="00470EF9" w:rsidP="00055754">
            <w:pPr>
              <w:pStyle w:val="08-Tabelageral"/>
              <w:rPr>
                <w:rFonts w:cs="Arial"/>
                <w:b/>
              </w:rPr>
            </w:pPr>
            <w:r>
              <w:rPr>
                <w:rFonts w:cs="Arial"/>
                <w:b/>
                <w:szCs w:val="14"/>
              </w:rPr>
              <w:t>682</w:t>
            </w:r>
          </w:p>
        </w:tc>
      </w:tr>
      <w:tr w:rsidR="00470EF9" w:rsidRPr="0019344C" w14:paraId="2138C21C" w14:textId="77777777" w:rsidTr="00055754">
        <w:trPr>
          <w:trHeight w:val="238"/>
        </w:trPr>
        <w:tc>
          <w:tcPr>
            <w:tcW w:w="3402" w:type="dxa"/>
            <w:tcBorders>
              <w:top w:val="nil"/>
              <w:bottom w:val="nil"/>
            </w:tcBorders>
            <w:shd w:val="clear" w:color="auto" w:fill="auto"/>
            <w:vAlign w:val="center"/>
          </w:tcPr>
          <w:p w14:paraId="0ED18F97" w14:textId="77777777" w:rsidR="00470EF9" w:rsidRPr="00B37DC2" w:rsidRDefault="00470EF9" w:rsidP="00055754">
            <w:pPr>
              <w:pStyle w:val="08-Tabelageral"/>
              <w:jc w:val="left"/>
              <w:rPr>
                <w:rFonts w:cs="Arial"/>
                <w:bCs/>
                <w:szCs w:val="14"/>
                <w:lang w:val="en-US"/>
              </w:rPr>
            </w:pPr>
            <w:r w:rsidRPr="00B37DC2">
              <w:rPr>
                <w:rFonts w:cs="Arial"/>
                <w:szCs w:val="14"/>
                <w:lang w:val="en-US"/>
              </w:rPr>
              <w:t xml:space="preserve">  </w:t>
            </w:r>
            <w:r>
              <w:rPr>
                <w:rFonts w:cs="Arial"/>
                <w:szCs w:val="14"/>
                <w:lang w:val="en-US"/>
              </w:rPr>
              <w:t>f</w:t>
            </w:r>
            <w:r w:rsidRPr="00B37DC2">
              <w:rPr>
                <w:rFonts w:cs="Arial"/>
                <w:szCs w:val="14"/>
                <w:lang w:val="en-US"/>
              </w:rPr>
              <w:t>) (Expenses)/Deferred Tax Income</w:t>
            </w:r>
          </w:p>
        </w:tc>
        <w:tc>
          <w:tcPr>
            <w:tcW w:w="284" w:type="dxa"/>
            <w:tcBorders>
              <w:top w:val="nil"/>
              <w:bottom w:val="nil"/>
            </w:tcBorders>
            <w:shd w:val="clear" w:color="auto" w:fill="auto"/>
          </w:tcPr>
          <w:p w14:paraId="187E40D1" w14:textId="77777777" w:rsidR="00470EF9" w:rsidRPr="00B37DC2" w:rsidRDefault="00470EF9" w:rsidP="00055754">
            <w:pPr>
              <w:pStyle w:val="08-Tabelageral"/>
              <w:jc w:val="center"/>
              <w:rPr>
                <w:rFonts w:cs="Arial"/>
                <w:b/>
                <w:szCs w:val="14"/>
                <w:lang w:val="en-US"/>
              </w:rPr>
            </w:pPr>
          </w:p>
        </w:tc>
        <w:tc>
          <w:tcPr>
            <w:tcW w:w="1276" w:type="dxa"/>
            <w:tcBorders>
              <w:top w:val="nil"/>
              <w:bottom w:val="nil"/>
            </w:tcBorders>
            <w:shd w:val="clear" w:color="auto" w:fill="auto"/>
            <w:vAlign w:val="center"/>
          </w:tcPr>
          <w:p w14:paraId="3E8944CD" w14:textId="77777777" w:rsidR="00470EF9" w:rsidRPr="00854E32" w:rsidRDefault="00470EF9" w:rsidP="00055754">
            <w:pPr>
              <w:pStyle w:val="08-Tabelageral"/>
              <w:rPr>
                <w:rFonts w:cs="Arial"/>
                <w:bCs/>
                <w:szCs w:val="14"/>
                <w:lang w:val="en-US"/>
              </w:rPr>
            </w:pPr>
            <w:r>
              <w:rPr>
                <w:rFonts w:cs="Arial"/>
                <w:bCs/>
                <w:szCs w:val="14"/>
                <w:lang w:val="en-US"/>
              </w:rPr>
              <w:t>57</w:t>
            </w:r>
          </w:p>
        </w:tc>
        <w:tc>
          <w:tcPr>
            <w:tcW w:w="1559" w:type="dxa"/>
            <w:tcBorders>
              <w:top w:val="nil"/>
              <w:bottom w:val="nil"/>
            </w:tcBorders>
            <w:shd w:val="clear" w:color="auto" w:fill="auto"/>
            <w:vAlign w:val="center"/>
          </w:tcPr>
          <w:p w14:paraId="33215320" w14:textId="77777777" w:rsidR="00470EF9" w:rsidRPr="00AB42B5" w:rsidRDefault="00470EF9" w:rsidP="00055754">
            <w:pPr>
              <w:pStyle w:val="08-Tabelageral"/>
              <w:rPr>
                <w:rFonts w:cs="Arial"/>
                <w:bCs/>
                <w:szCs w:val="14"/>
              </w:rPr>
            </w:pPr>
            <w:r>
              <w:rPr>
                <w:rFonts w:cs="Arial"/>
                <w:bCs/>
                <w:szCs w:val="14"/>
              </w:rPr>
              <w:t>43</w:t>
            </w:r>
          </w:p>
        </w:tc>
        <w:tc>
          <w:tcPr>
            <w:tcW w:w="283" w:type="dxa"/>
            <w:tcBorders>
              <w:top w:val="nil"/>
              <w:bottom w:val="nil"/>
            </w:tcBorders>
            <w:shd w:val="clear" w:color="auto" w:fill="auto"/>
            <w:vAlign w:val="center"/>
          </w:tcPr>
          <w:p w14:paraId="207EC69F" w14:textId="77777777" w:rsidR="00470EF9" w:rsidRPr="00AB42B5" w:rsidRDefault="00470EF9" w:rsidP="00055754">
            <w:pPr>
              <w:pStyle w:val="08-Tabelageral"/>
              <w:rPr>
                <w:rFonts w:cs="Arial"/>
                <w:bCs/>
                <w:szCs w:val="14"/>
              </w:rPr>
            </w:pPr>
          </w:p>
        </w:tc>
        <w:tc>
          <w:tcPr>
            <w:tcW w:w="1276" w:type="dxa"/>
            <w:tcBorders>
              <w:top w:val="nil"/>
              <w:bottom w:val="nil"/>
            </w:tcBorders>
            <w:shd w:val="clear" w:color="auto" w:fill="auto"/>
            <w:vAlign w:val="center"/>
          </w:tcPr>
          <w:p w14:paraId="3A968CFE" w14:textId="0630CE80" w:rsidR="00470EF9" w:rsidRPr="00AB42B5" w:rsidRDefault="00470EF9" w:rsidP="00055754">
            <w:pPr>
              <w:pStyle w:val="08-Tabelageral"/>
              <w:rPr>
                <w:rFonts w:cs="Arial"/>
                <w:bCs/>
                <w:szCs w:val="14"/>
              </w:rPr>
            </w:pPr>
            <w:r>
              <w:rPr>
                <w:rFonts w:cs="Arial"/>
                <w:bCs/>
                <w:szCs w:val="14"/>
              </w:rPr>
              <w:t>2,28</w:t>
            </w:r>
            <w:r w:rsidR="00562B03">
              <w:rPr>
                <w:rFonts w:cs="Arial"/>
                <w:bCs/>
                <w:szCs w:val="14"/>
              </w:rPr>
              <w:t>7</w:t>
            </w:r>
          </w:p>
        </w:tc>
        <w:tc>
          <w:tcPr>
            <w:tcW w:w="1559" w:type="dxa"/>
            <w:tcBorders>
              <w:top w:val="nil"/>
              <w:bottom w:val="nil"/>
            </w:tcBorders>
            <w:shd w:val="clear" w:color="auto" w:fill="auto"/>
            <w:vAlign w:val="center"/>
          </w:tcPr>
          <w:p w14:paraId="3CABADD6" w14:textId="77777777" w:rsidR="00470EF9" w:rsidRPr="00AB42B5" w:rsidRDefault="00470EF9" w:rsidP="00055754">
            <w:pPr>
              <w:pStyle w:val="08-Tabelageral"/>
              <w:rPr>
                <w:rFonts w:cs="Arial"/>
                <w:bCs/>
              </w:rPr>
            </w:pPr>
            <w:r>
              <w:rPr>
                <w:rFonts w:cs="Arial"/>
                <w:bCs/>
                <w:szCs w:val="14"/>
              </w:rPr>
              <w:t>682</w:t>
            </w:r>
          </w:p>
        </w:tc>
      </w:tr>
      <w:tr w:rsidR="00470EF9" w:rsidRPr="0019344C" w14:paraId="7E0DDEF2" w14:textId="77777777" w:rsidTr="00055754">
        <w:trPr>
          <w:trHeight w:val="238"/>
        </w:trPr>
        <w:tc>
          <w:tcPr>
            <w:tcW w:w="3402" w:type="dxa"/>
            <w:tcBorders>
              <w:top w:val="nil"/>
              <w:bottom w:val="single" w:sz="2" w:space="0" w:color="1F3864" w:themeColor="accent1" w:themeShade="80"/>
            </w:tcBorders>
            <w:shd w:val="clear" w:color="auto" w:fill="auto"/>
            <w:vAlign w:val="center"/>
          </w:tcPr>
          <w:p w14:paraId="197B7E12" w14:textId="17159D8D" w:rsidR="00470EF9" w:rsidRPr="00E76711" w:rsidRDefault="00470EF9" w:rsidP="00055754">
            <w:pPr>
              <w:pStyle w:val="08-Tabelageral"/>
              <w:jc w:val="left"/>
              <w:rPr>
                <w:rFonts w:cs="Arial"/>
                <w:b/>
                <w:szCs w:val="14"/>
              </w:rPr>
            </w:pPr>
            <w:r w:rsidRPr="00E76711">
              <w:rPr>
                <w:rFonts w:cs="Arial"/>
                <w:b/>
                <w:szCs w:val="14"/>
              </w:rPr>
              <w:t xml:space="preserve">Total IR </w:t>
            </w:r>
            <w:proofErr w:type="spellStart"/>
            <w:r w:rsidRPr="00E76711">
              <w:rPr>
                <w:rFonts w:cs="Arial"/>
                <w:b/>
                <w:szCs w:val="14"/>
              </w:rPr>
              <w:t>and</w:t>
            </w:r>
            <w:proofErr w:type="spellEnd"/>
            <w:r w:rsidRPr="00E76711">
              <w:rPr>
                <w:rFonts w:cs="Arial"/>
                <w:b/>
                <w:szCs w:val="14"/>
              </w:rPr>
              <w:t xml:space="preserve"> CS (</w:t>
            </w:r>
            <w:proofErr w:type="spellStart"/>
            <w:r w:rsidRPr="00E76711">
              <w:rPr>
                <w:rFonts w:cs="Arial"/>
                <w:b/>
                <w:szCs w:val="14"/>
              </w:rPr>
              <w:t>a+b+c+d</w:t>
            </w:r>
            <w:r w:rsidR="00315BBF">
              <w:rPr>
                <w:rFonts w:cs="Arial"/>
                <w:b/>
                <w:szCs w:val="14"/>
              </w:rPr>
              <w:t>+e+f</w:t>
            </w:r>
            <w:proofErr w:type="spellEnd"/>
            <w:r w:rsidRPr="00E76711">
              <w:rPr>
                <w:rFonts w:cs="Arial"/>
                <w:b/>
                <w:szCs w:val="14"/>
              </w:rPr>
              <w:t>)</w:t>
            </w:r>
          </w:p>
        </w:tc>
        <w:tc>
          <w:tcPr>
            <w:tcW w:w="284" w:type="dxa"/>
            <w:tcBorders>
              <w:top w:val="nil"/>
              <w:bottom w:val="single" w:sz="2" w:space="0" w:color="1F3864" w:themeColor="accent1" w:themeShade="80"/>
            </w:tcBorders>
            <w:shd w:val="clear" w:color="auto" w:fill="auto"/>
          </w:tcPr>
          <w:p w14:paraId="31A04079" w14:textId="77777777" w:rsidR="00470EF9" w:rsidRPr="0019344C" w:rsidRDefault="00470EF9" w:rsidP="00055754">
            <w:pPr>
              <w:pStyle w:val="08-Tabelageral"/>
              <w:jc w:val="center"/>
              <w:rPr>
                <w:rFonts w:cs="Arial"/>
                <w:b/>
                <w:szCs w:val="14"/>
              </w:rPr>
            </w:pPr>
          </w:p>
        </w:tc>
        <w:tc>
          <w:tcPr>
            <w:tcW w:w="1276" w:type="dxa"/>
            <w:tcBorders>
              <w:top w:val="nil"/>
              <w:bottom w:val="single" w:sz="2" w:space="0" w:color="1F3864" w:themeColor="accent1" w:themeShade="80"/>
            </w:tcBorders>
            <w:shd w:val="clear" w:color="auto" w:fill="auto"/>
            <w:vAlign w:val="center"/>
          </w:tcPr>
          <w:p w14:paraId="6BD623D1" w14:textId="77777777" w:rsidR="00470EF9" w:rsidRPr="0019344C" w:rsidRDefault="00470EF9" w:rsidP="00055754">
            <w:pPr>
              <w:pStyle w:val="08-Tabelageral"/>
              <w:rPr>
                <w:rFonts w:cs="Arial"/>
                <w:b/>
                <w:szCs w:val="14"/>
              </w:rPr>
            </w:pPr>
            <w:r>
              <w:rPr>
                <w:rFonts w:cs="Arial"/>
                <w:b/>
                <w:szCs w:val="14"/>
              </w:rPr>
              <w:t>(2,051)</w:t>
            </w:r>
          </w:p>
        </w:tc>
        <w:tc>
          <w:tcPr>
            <w:tcW w:w="1559" w:type="dxa"/>
            <w:tcBorders>
              <w:top w:val="nil"/>
              <w:bottom w:val="single" w:sz="2" w:space="0" w:color="1F3864" w:themeColor="accent1" w:themeShade="80"/>
            </w:tcBorders>
            <w:shd w:val="clear" w:color="auto" w:fill="auto"/>
            <w:vAlign w:val="center"/>
          </w:tcPr>
          <w:p w14:paraId="1128FC2B" w14:textId="77777777" w:rsidR="00470EF9" w:rsidRPr="00573127" w:rsidRDefault="00470EF9" w:rsidP="00055754">
            <w:pPr>
              <w:pStyle w:val="08-Tabelageral"/>
              <w:rPr>
                <w:rFonts w:cs="Arial"/>
                <w:b/>
                <w:szCs w:val="14"/>
              </w:rPr>
            </w:pPr>
            <w:r>
              <w:rPr>
                <w:rFonts w:cs="Arial"/>
                <w:b/>
                <w:szCs w:val="14"/>
              </w:rPr>
              <w:t>(7,659)</w:t>
            </w:r>
          </w:p>
        </w:tc>
        <w:tc>
          <w:tcPr>
            <w:tcW w:w="283" w:type="dxa"/>
            <w:tcBorders>
              <w:top w:val="nil"/>
              <w:bottom w:val="single" w:sz="2" w:space="0" w:color="1F3864" w:themeColor="accent1" w:themeShade="80"/>
            </w:tcBorders>
            <w:shd w:val="clear" w:color="auto" w:fill="auto"/>
            <w:vAlign w:val="center"/>
          </w:tcPr>
          <w:p w14:paraId="6C5EBF2E" w14:textId="77777777" w:rsidR="00470EF9" w:rsidRPr="0019344C" w:rsidRDefault="00470EF9" w:rsidP="00055754">
            <w:pPr>
              <w:pStyle w:val="08-Tabelageral"/>
              <w:rPr>
                <w:rFonts w:cs="Arial"/>
                <w:b/>
                <w:szCs w:val="14"/>
              </w:rPr>
            </w:pPr>
          </w:p>
        </w:tc>
        <w:tc>
          <w:tcPr>
            <w:tcW w:w="1276" w:type="dxa"/>
            <w:tcBorders>
              <w:top w:val="nil"/>
              <w:bottom w:val="single" w:sz="2" w:space="0" w:color="1F3864" w:themeColor="accent1" w:themeShade="80"/>
            </w:tcBorders>
            <w:shd w:val="clear" w:color="auto" w:fill="auto"/>
            <w:vAlign w:val="center"/>
          </w:tcPr>
          <w:p w14:paraId="09D94572" w14:textId="4569FC74" w:rsidR="00470EF9" w:rsidRPr="0019344C" w:rsidRDefault="00470EF9" w:rsidP="00055754">
            <w:pPr>
              <w:pStyle w:val="08-Tabelageral"/>
              <w:rPr>
                <w:rFonts w:cs="Arial"/>
                <w:b/>
                <w:szCs w:val="14"/>
              </w:rPr>
            </w:pPr>
            <w:r>
              <w:rPr>
                <w:rFonts w:cs="Arial"/>
                <w:b/>
                <w:szCs w:val="14"/>
              </w:rPr>
              <w:t>(448,98</w:t>
            </w:r>
            <w:r w:rsidR="00562B03">
              <w:rPr>
                <w:rFonts w:cs="Arial"/>
                <w:b/>
                <w:szCs w:val="14"/>
              </w:rPr>
              <w:t>7</w:t>
            </w:r>
            <w:r>
              <w:rPr>
                <w:rFonts w:cs="Arial"/>
                <w:b/>
                <w:szCs w:val="14"/>
              </w:rPr>
              <w:t>)</w:t>
            </w:r>
          </w:p>
        </w:tc>
        <w:tc>
          <w:tcPr>
            <w:tcW w:w="1559" w:type="dxa"/>
            <w:tcBorders>
              <w:top w:val="nil"/>
              <w:bottom w:val="single" w:sz="2" w:space="0" w:color="1F3864" w:themeColor="accent1" w:themeShade="80"/>
            </w:tcBorders>
            <w:shd w:val="clear" w:color="auto" w:fill="auto"/>
            <w:vAlign w:val="center"/>
          </w:tcPr>
          <w:p w14:paraId="6F49D218" w14:textId="77777777" w:rsidR="00470EF9" w:rsidRPr="0019344C" w:rsidRDefault="00470EF9" w:rsidP="00055754">
            <w:pPr>
              <w:pStyle w:val="08-Tabelageral"/>
              <w:rPr>
                <w:rFonts w:cs="Arial"/>
                <w:b/>
              </w:rPr>
            </w:pPr>
            <w:r>
              <w:rPr>
                <w:rFonts w:cs="Arial"/>
                <w:b/>
                <w:szCs w:val="14"/>
              </w:rPr>
              <w:t>(412,085)</w:t>
            </w:r>
          </w:p>
        </w:tc>
      </w:tr>
    </w:tbl>
    <w:p w14:paraId="74419822" w14:textId="11D3BBE8" w:rsidR="006239F6" w:rsidRDefault="006239F6" w:rsidP="00470EF9">
      <w:pPr>
        <w:spacing w:after="0" w:line="240" w:lineRule="auto"/>
        <w:jc w:val="right"/>
        <w:rPr>
          <w:rFonts w:ascii="Arial" w:hAnsi="Arial" w:cs="Arial"/>
          <w:b/>
          <w:sz w:val="14"/>
          <w:lang w:eastAsia="pt-BR"/>
        </w:rPr>
      </w:pPr>
    </w:p>
    <w:p w14:paraId="24C9C7C9" w14:textId="77777777" w:rsidR="00470EF9" w:rsidRDefault="00470EF9" w:rsidP="00470EF9">
      <w:pPr>
        <w:spacing w:after="0" w:line="240" w:lineRule="auto"/>
        <w:jc w:val="right"/>
        <w:rPr>
          <w:rFonts w:ascii="Arial" w:hAnsi="Arial" w:cs="Arial"/>
          <w:b/>
          <w:sz w:val="14"/>
          <w:lang w:eastAsia="pt-BR"/>
        </w:rPr>
      </w:pPr>
      <w:r w:rsidRPr="00FF3D4B">
        <w:rPr>
          <w:rFonts w:ascii="Arial" w:hAnsi="Arial" w:cs="Arial"/>
          <w:b/>
          <w:sz w:val="14"/>
          <w:lang w:eastAsia="pt-BR"/>
        </w:rPr>
        <w:t>R$</w:t>
      </w:r>
      <w:r w:rsidRPr="000F7914">
        <w:rPr>
          <w:rFonts w:ascii="Arial" w:hAnsi="Arial" w:cs="Arial"/>
          <w:b/>
          <w:sz w:val="14"/>
          <w:lang w:eastAsia="pt-BR"/>
        </w:rPr>
        <w:t xml:space="preserve"> </w:t>
      </w:r>
      <w:proofErr w:type="spellStart"/>
      <w:r w:rsidRPr="00044999">
        <w:rPr>
          <w:rFonts w:ascii="Arial" w:hAnsi="Arial" w:cs="Arial"/>
          <w:b/>
          <w:sz w:val="14"/>
          <w:lang w:eastAsia="pt-BR"/>
        </w:rPr>
        <w:t>thousand</w:t>
      </w:r>
      <w:proofErr w:type="spellEnd"/>
    </w:p>
    <w:tbl>
      <w:tblPr>
        <w:tblW w:w="9639" w:type="dxa"/>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3686"/>
        <w:gridCol w:w="1417"/>
        <w:gridCol w:w="1418"/>
        <w:gridCol w:w="283"/>
        <w:gridCol w:w="1418"/>
        <w:gridCol w:w="1417"/>
      </w:tblGrid>
      <w:tr w:rsidR="00470EF9" w:rsidRPr="0019344C" w14:paraId="5399405B" w14:textId="77777777" w:rsidTr="00055754">
        <w:trPr>
          <w:trHeight w:val="238"/>
        </w:trPr>
        <w:tc>
          <w:tcPr>
            <w:tcW w:w="3686" w:type="dxa"/>
            <w:tcBorders>
              <w:top w:val="single" w:sz="2" w:space="0" w:color="1F3864" w:themeColor="accent1" w:themeShade="80"/>
              <w:bottom w:val="nil"/>
            </w:tcBorders>
            <w:shd w:val="clear" w:color="auto" w:fill="auto"/>
            <w:vAlign w:val="center"/>
          </w:tcPr>
          <w:p w14:paraId="6C022330" w14:textId="77777777" w:rsidR="00470EF9" w:rsidRPr="0019344C" w:rsidRDefault="00470EF9" w:rsidP="00055754">
            <w:pPr>
              <w:spacing w:after="0"/>
              <w:jc w:val="center"/>
              <w:rPr>
                <w:rFonts w:ascii="Arial" w:hAnsi="Arial" w:cs="Arial"/>
                <w:b/>
                <w:sz w:val="18"/>
                <w:szCs w:val="18"/>
              </w:rPr>
            </w:pPr>
          </w:p>
        </w:tc>
        <w:tc>
          <w:tcPr>
            <w:tcW w:w="2835" w:type="dxa"/>
            <w:gridSpan w:val="2"/>
            <w:tcBorders>
              <w:top w:val="single" w:sz="2" w:space="0" w:color="1F3864" w:themeColor="accent1" w:themeShade="80"/>
              <w:bottom w:val="single" w:sz="2" w:space="0" w:color="1F3864" w:themeColor="accent1" w:themeShade="80"/>
            </w:tcBorders>
            <w:shd w:val="clear" w:color="auto" w:fill="auto"/>
            <w:vAlign w:val="center"/>
          </w:tcPr>
          <w:p w14:paraId="290CD8FB" w14:textId="77777777" w:rsidR="00470EF9" w:rsidRPr="0019344C" w:rsidRDefault="00470EF9" w:rsidP="00055754">
            <w:pPr>
              <w:spacing w:after="0"/>
              <w:jc w:val="center"/>
              <w:rPr>
                <w:rFonts w:ascii="Arial" w:hAnsi="Arial" w:cs="Arial"/>
                <w:b/>
                <w:sz w:val="14"/>
                <w:szCs w:val="18"/>
              </w:rPr>
            </w:pPr>
            <w:proofErr w:type="spellStart"/>
            <w:r w:rsidRPr="00EC4649">
              <w:rPr>
                <w:rFonts w:ascii="Arial" w:hAnsi="Arial" w:cs="Arial"/>
                <w:b/>
                <w:sz w:val="14"/>
                <w:szCs w:val="18"/>
              </w:rPr>
              <w:t>Parent</w:t>
            </w:r>
            <w:proofErr w:type="spellEnd"/>
          </w:p>
        </w:tc>
        <w:tc>
          <w:tcPr>
            <w:tcW w:w="283" w:type="dxa"/>
            <w:tcBorders>
              <w:top w:val="single" w:sz="2" w:space="0" w:color="1F3864" w:themeColor="accent1" w:themeShade="80"/>
              <w:bottom w:val="nil"/>
            </w:tcBorders>
            <w:shd w:val="clear" w:color="auto" w:fill="auto"/>
            <w:vAlign w:val="center"/>
          </w:tcPr>
          <w:p w14:paraId="6CECE86D" w14:textId="77777777" w:rsidR="00470EF9" w:rsidRPr="0019344C" w:rsidRDefault="00470EF9" w:rsidP="00055754">
            <w:pPr>
              <w:spacing w:after="0"/>
              <w:jc w:val="center"/>
              <w:rPr>
                <w:rFonts w:ascii="Arial" w:hAnsi="Arial" w:cs="Arial"/>
                <w:b/>
                <w:sz w:val="18"/>
                <w:szCs w:val="18"/>
              </w:rPr>
            </w:pPr>
          </w:p>
        </w:tc>
        <w:tc>
          <w:tcPr>
            <w:tcW w:w="2835" w:type="dxa"/>
            <w:gridSpan w:val="2"/>
            <w:tcBorders>
              <w:top w:val="single" w:sz="2" w:space="0" w:color="1F3864" w:themeColor="accent1" w:themeShade="80"/>
              <w:bottom w:val="single" w:sz="2" w:space="0" w:color="1F3864" w:themeColor="accent1" w:themeShade="80"/>
            </w:tcBorders>
            <w:shd w:val="clear" w:color="auto" w:fill="auto"/>
            <w:vAlign w:val="center"/>
          </w:tcPr>
          <w:p w14:paraId="579D963B" w14:textId="77777777" w:rsidR="00470EF9" w:rsidRPr="0019344C" w:rsidRDefault="00470EF9" w:rsidP="00055754">
            <w:pPr>
              <w:spacing w:after="0"/>
              <w:jc w:val="center"/>
              <w:rPr>
                <w:rFonts w:ascii="Arial" w:hAnsi="Arial" w:cs="Arial"/>
                <w:b/>
                <w:sz w:val="18"/>
                <w:szCs w:val="18"/>
              </w:rPr>
            </w:pPr>
            <w:proofErr w:type="spellStart"/>
            <w:r w:rsidRPr="00EC4649">
              <w:rPr>
                <w:rFonts w:ascii="Arial" w:hAnsi="Arial" w:cs="Arial"/>
                <w:b/>
                <w:sz w:val="14"/>
                <w:szCs w:val="18"/>
              </w:rPr>
              <w:t>Consolidated</w:t>
            </w:r>
            <w:proofErr w:type="spellEnd"/>
          </w:p>
        </w:tc>
      </w:tr>
      <w:tr w:rsidR="00470EF9" w:rsidRPr="0019344C" w14:paraId="2E0DAA9E" w14:textId="77777777" w:rsidTr="00055754">
        <w:trPr>
          <w:trHeight w:val="238"/>
        </w:trPr>
        <w:tc>
          <w:tcPr>
            <w:tcW w:w="3686" w:type="dxa"/>
            <w:tcBorders>
              <w:top w:val="nil"/>
              <w:bottom w:val="nil"/>
            </w:tcBorders>
            <w:shd w:val="clear" w:color="auto" w:fill="auto"/>
            <w:vAlign w:val="center"/>
          </w:tcPr>
          <w:p w14:paraId="3946C49E" w14:textId="77777777" w:rsidR="00470EF9" w:rsidRPr="0019344C" w:rsidRDefault="00470EF9" w:rsidP="00055754">
            <w:pPr>
              <w:pStyle w:val="08-Tabelageral"/>
              <w:rPr>
                <w:rFonts w:cs="Arial"/>
                <w:b/>
              </w:rPr>
            </w:pPr>
          </w:p>
        </w:tc>
        <w:tc>
          <w:tcPr>
            <w:tcW w:w="1417" w:type="dxa"/>
            <w:tcBorders>
              <w:top w:val="single" w:sz="2" w:space="0" w:color="1F3864" w:themeColor="accent1" w:themeShade="80"/>
              <w:bottom w:val="nil"/>
            </w:tcBorders>
            <w:shd w:val="clear" w:color="auto" w:fill="auto"/>
            <w:vAlign w:val="center"/>
          </w:tcPr>
          <w:p w14:paraId="6AF1A7E7" w14:textId="77777777" w:rsidR="00470EF9" w:rsidRPr="0019344C" w:rsidRDefault="00470EF9" w:rsidP="00055754">
            <w:pPr>
              <w:pStyle w:val="08-Tabelageral"/>
              <w:rPr>
                <w:rFonts w:cs="Arial"/>
                <w:b/>
              </w:rPr>
            </w:pPr>
            <w:r>
              <w:rPr>
                <w:rFonts w:cs="Arial"/>
                <w:b/>
                <w:bCs/>
                <w:szCs w:val="14"/>
                <w:lang w:val="en-US"/>
              </w:rPr>
              <w:t>01.01 to 09.30.2024</w:t>
            </w:r>
          </w:p>
        </w:tc>
        <w:tc>
          <w:tcPr>
            <w:tcW w:w="1418" w:type="dxa"/>
            <w:tcBorders>
              <w:top w:val="single" w:sz="2" w:space="0" w:color="1F3864" w:themeColor="accent1" w:themeShade="80"/>
              <w:bottom w:val="nil"/>
            </w:tcBorders>
            <w:shd w:val="clear" w:color="auto" w:fill="auto"/>
            <w:vAlign w:val="center"/>
          </w:tcPr>
          <w:p w14:paraId="53C34632" w14:textId="77777777" w:rsidR="00470EF9" w:rsidRPr="0019344C" w:rsidRDefault="00470EF9" w:rsidP="00055754">
            <w:pPr>
              <w:pStyle w:val="08-Tabelageral"/>
              <w:rPr>
                <w:rFonts w:cs="Arial"/>
                <w:b/>
              </w:rPr>
            </w:pPr>
            <w:r>
              <w:rPr>
                <w:rFonts w:cs="Arial"/>
                <w:b/>
              </w:rPr>
              <w:t xml:space="preserve">01.01 </w:t>
            </w:r>
            <w:proofErr w:type="spellStart"/>
            <w:r>
              <w:rPr>
                <w:rFonts w:cs="Arial"/>
                <w:b/>
              </w:rPr>
              <w:t>to</w:t>
            </w:r>
            <w:proofErr w:type="spellEnd"/>
            <w:r>
              <w:rPr>
                <w:rFonts w:cs="Arial"/>
                <w:b/>
              </w:rPr>
              <w:t xml:space="preserve"> 09.30.2023</w:t>
            </w:r>
          </w:p>
        </w:tc>
        <w:tc>
          <w:tcPr>
            <w:tcW w:w="283" w:type="dxa"/>
            <w:tcBorders>
              <w:top w:val="nil"/>
              <w:bottom w:val="nil"/>
            </w:tcBorders>
            <w:shd w:val="clear" w:color="auto" w:fill="auto"/>
          </w:tcPr>
          <w:p w14:paraId="0568E0FB" w14:textId="77777777" w:rsidR="00470EF9" w:rsidRPr="0019344C" w:rsidRDefault="00470EF9" w:rsidP="00055754">
            <w:pPr>
              <w:pStyle w:val="08-Tabelageral"/>
              <w:rPr>
                <w:rFonts w:cs="Arial"/>
                <w:b/>
              </w:rPr>
            </w:pPr>
          </w:p>
        </w:tc>
        <w:tc>
          <w:tcPr>
            <w:tcW w:w="1418" w:type="dxa"/>
            <w:tcBorders>
              <w:top w:val="single" w:sz="2" w:space="0" w:color="1F3864" w:themeColor="accent1" w:themeShade="80"/>
              <w:bottom w:val="nil"/>
            </w:tcBorders>
            <w:shd w:val="clear" w:color="auto" w:fill="auto"/>
          </w:tcPr>
          <w:p w14:paraId="238BB77B" w14:textId="77777777" w:rsidR="00470EF9" w:rsidRPr="0019344C" w:rsidRDefault="00470EF9" w:rsidP="00055754">
            <w:pPr>
              <w:pStyle w:val="08-Tabelageral"/>
              <w:rPr>
                <w:rFonts w:cs="Arial"/>
                <w:b/>
              </w:rPr>
            </w:pPr>
            <w:r>
              <w:rPr>
                <w:rFonts w:cs="Arial"/>
                <w:b/>
                <w:bCs/>
                <w:szCs w:val="14"/>
                <w:lang w:val="en-US"/>
              </w:rPr>
              <w:t>01.01 to 09.30.2024</w:t>
            </w:r>
          </w:p>
        </w:tc>
        <w:tc>
          <w:tcPr>
            <w:tcW w:w="1417" w:type="dxa"/>
            <w:tcBorders>
              <w:top w:val="single" w:sz="2" w:space="0" w:color="1F3864" w:themeColor="accent1" w:themeShade="80"/>
              <w:bottom w:val="nil"/>
            </w:tcBorders>
            <w:shd w:val="clear" w:color="auto" w:fill="auto"/>
            <w:vAlign w:val="center"/>
          </w:tcPr>
          <w:p w14:paraId="420AA94C" w14:textId="77777777" w:rsidR="00470EF9" w:rsidRPr="0019344C" w:rsidRDefault="00470EF9" w:rsidP="00055754">
            <w:pPr>
              <w:pStyle w:val="08-Tabelageral"/>
              <w:rPr>
                <w:rFonts w:cs="Arial"/>
                <w:b/>
              </w:rPr>
            </w:pPr>
            <w:r>
              <w:rPr>
                <w:rFonts w:cs="Arial"/>
                <w:b/>
              </w:rPr>
              <w:t xml:space="preserve">01.01 </w:t>
            </w:r>
            <w:proofErr w:type="spellStart"/>
            <w:r>
              <w:rPr>
                <w:rFonts w:cs="Arial"/>
                <w:b/>
              </w:rPr>
              <w:t>to</w:t>
            </w:r>
            <w:proofErr w:type="spellEnd"/>
            <w:r>
              <w:rPr>
                <w:rFonts w:cs="Arial"/>
                <w:b/>
              </w:rPr>
              <w:t xml:space="preserve"> 09.30.2023</w:t>
            </w:r>
          </w:p>
        </w:tc>
      </w:tr>
      <w:tr w:rsidR="00405D16" w:rsidRPr="00E975F6" w14:paraId="73A8EEBC" w14:textId="77777777" w:rsidTr="00055754">
        <w:trPr>
          <w:trHeight w:val="238"/>
        </w:trPr>
        <w:tc>
          <w:tcPr>
            <w:tcW w:w="3686" w:type="dxa"/>
            <w:tcBorders>
              <w:top w:val="single" w:sz="2" w:space="0" w:color="1F3864" w:themeColor="accent1" w:themeShade="80"/>
            </w:tcBorders>
            <w:shd w:val="clear" w:color="auto" w:fill="auto"/>
            <w:vAlign w:val="center"/>
          </w:tcPr>
          <w:p w14:paraId="5D57395A" w14:textId="77777777" w:rsidR="00405D16" w:rsidRPr="00F110A6" w:rsidRDefault="00405D16" w:rsidP="00405D16">
            <w:pPr>
              <w:pStyle w:val="08-Tabelageral"/>
              <w:jc w:val="left"/>
              <w:rPr>
                <w:rFonts w:cs="Arial"/>
                <w:b/>
                <w:bCs/>
                <w:szCs w:val="14"/>
                <w:lang w:val="en-US"/>
              </w:rPr>
            </w:pPr>
            <w:r>
              <w:rPr>
                <w:rFonts w:cs="Arial"/>
                <w:b/>
                <w:lang w:val="en-US"/>
              </w:rPr>
              <w:t>Profit before income tax and social contribution</w:t>
            </w:r>
            <w:r w:rsidRPr="00F81A67">
              <w:rPr>
                <w:rFonts w:cs="Arial"/>
                <w:sz w:val="16"/>
                <w:szCs w:val="16"/>
                <w:lang w:val="en-US"/>
              </w:rPr>
              <w:t> </w:t>
            </w:r>
            <w:r w:rsidRPr="00F110A6">
              <w:rPr>
                <w:rFonts w:cs="Arial"/>
                <w:b/>
                <w:szCs w:val="14"/>
                <w:lang w:val="en-US"/>
              </w:rPr>
              <w:t xml:space="preserve"> </w:t>
            </w:r>
          </w:p>
        </w:tc>
        <w:tc>
          <w:tcPr>
            <w:tcW w:w="1417" w:type="dxa"/>
            <w:tcBorders>
              <w:top w:val="single" w:sz="2" w:space="0" w:color="1F3864" w:themeColor="accent1" w:themeShade="80"/>
            </w:tcBorders>
            <w:shd w:val="clear" w:color="auto" w:fill="auto"/>
            <w:vAlign w:val="center"/>
          </w:tcPr>
          <w:p w14:paraId="7640163F" w14:textId="09A60ACD" w:rsidR="00405D16" w:rsidRPr="00E975F6" w:rsidRDefault="00405D16" w:rsidP="00405D16">
            <w:pPr>
              <w:pStyle w:val="08-Tabelageral"/>
              <w:rPr>
                <w:rFonts w:cs="Arial"/>
                <w:b/>
                <w:szCs w:val="14"/>
                <w:lang w:val="en-US"/>
              </w:rPr>
            </w:pPr>
            <w:r>
              <w:rPr>
                <w:rFonts w:cs="Arial"/>
                <w:b/>
                <w:szCs w:val="14"/>
              </w:rPr>
              <w:t>6,424,855</w:t>
            </w:r>
          </w:p>
        </w:tc>
        <w:tc>
          <w:tcPr>
            <w:tcW w:w="1418" w:type="dxa"/>
            <w:tcBorders>
              <w:top w:val="single" w:sz="2" w:space="0" w:color="1F3864" w:themeColor="accent1" w:themeShade="80"/>
            </w:tcBorders>
            <w:shd w:val="clear" w:color="auto" w:fill="auto"/>
            <w:vAlign w:val="center"/>
          </w:tcPr>
          <w:p w14:paraId="13A265F3" w14:textId="5D3921F9" w:rsidR="00405D16" w:rsidRPr="00E975F6" w:rsidRDefault="00405D16" w:rsidP="00405D16">
            <w:pPr>
              <w:pStyle w:val="08-Tabelageral"/>
              <w:rPr>
                <w:rFonts w:cs="Arial"/>
                <w:b/>
                <w:szCs w:val="14"/>
                <w:lang w:val="en-US"/>
              </w:rPr>
            </w:pPr>
            <w:r>
              <w:rPr>
                <w:rFonts w:cs="Arial"/>
                <w:b/>
                <w:szCs w:val="14"/>
              </w:rPr>
              <w:t>5,857,300</w:t>
            </w:r>
          </w:p>
        </w:tc>
        <w:tc>
          <w:tcPr>
            <w:tcW w:w="283" w:type="dxa"/>
            <w:tcBorders>
              <w:top w:val="single" w:sz="2" w:space="0" w:color="1F3864" w:themeColor="accent1" w:themeShade="80"/>
            </w:tcBorders>
            <w:shd w:val="clear" w:color="auto" w:fill="auto"/>
            <w:vAlign w:val="center"/>
          </w:tcPr>
          <w:p w14:paraId="582DE6E1" w14:textId="77777777" w:rsidR="00405D16" w:rsidRPr="00E975F6" w:rsidRDefault="00405D16" w:rsidP="00405D16">
            <w:pPr>
              <w:pStyle w:val="08-Tabelageral"/>
              <w:rPr>
                <w:rFonts w:cs="Arial"/>
                <w:b/>
                <w:szCs w:val="14"/>
                <w:lang w:val="en-US"/>
              </w:rPr>
            </w:pPr>
          </w:p>
        </w:tc>
        <w:tc>
          <w:tcPr>
            <w:tcW w:w="1418" w:type="dxa"/>
            <w:tcBorders>
              <w:top w:val="single" w:sz="2" w:space="0" w:color="1F3864" w:themeColor="accent1" w:themeShade="80"/>
            </w:tcBorders>
            <w:shd w:val="clear" w:color="auto" w:fill="auto"/>
            <w:vAlign w:val="center"/>
          </w:tcPr>
          <w:p w14:paraId="73FF2A24" w14:textId="4442D10B" w:rsidR="00405D16" w:rsidRPr="00E975F6" w:rsidRDefault="00405D16" w:rsidP="00405D16">
            <w:pPr>
              <w:pStyle w:val="08-Tabelageral"/>
              <w:rPr>
                <w:rFonts w:cs="Arial"/>
                <w:b/>
                <w:szCs w:val="14"/>
                <w:lang w:val="en-US"/>
              </w:rPr>
            </w:pPr>
            <w:r>
              <w:rPr>
                <w:rFonts w:cs="Arial"/>
                <w:b/>
                <w:szCs w:val="14"/>
              </w:rPr>
              <w:t>7,695,672</w:t>
            </w:r>
          </w:p>
        </w:tc>
        <w:tc>
          <w:tcPr>
            <w:tcW w:w="1417" w:type="dxa"/>
            <w:tcBorders>
              <w:top w:val="single" w:sz="2" w:space="0" w:color="1F3864" w:themeColor="accent1" w:themeShade="80"/>
            </w:tcBorders>
            <w:shd w:val="clear" w:color="auto" w:fill="auto"/>
            <w:vAlign w:val="center"/>
          </w:tcPr>
          <w:p w14:paraId="1F009034" w14:textId="76365587" w:rsidR="00405D16" w:rsidRPr="00E975F6" w:rsidRDefault="00405D16" w:rsidP="00405D16">
            <w:pPr>
              <w:pStyle w:val="08-Tabelageral"/>
              <w:rPr>
                <w:rFonts w:cs="Arial"/>
                <w:b/>
                <w:lang w:val="en-US"/>
              </w:rPr>
            </w:pPr>
            <w:r>
              <w:rPr>
                <w:rFonts w:cs="Arial"/>
                <w:b/>
              </w:rPr>
              <w:t>7,001,617</w:t>
            </w:r>
          </w:p>
        </w:tc>
      </w:tr>
      <w:tr w:rsidR="00405D16" w:rsidRPr="00E975F6" w14:paraId="66B871B5" w14:textId="77777777" w:rsidTr="00055754">
        <w:trPr>
          <w:trHeight w:val="238"/>
        </w:trPr>
        <w:tc>
          <w:tcPr>
            <w:tcW w:w="3686" w:type="dxa"/>
            <w:shd w:val="clear" w:color="auto" w:fill="auto"/>
            <w:vAlign w:val="center"/>
          </w:tcPr>
          <w:p w14:paraId="32DB85F4" w14:textId="77777777" w:rsidR="00405D16" w:rsidRPr="00F110A6" w:rsidRDefault="00405D16" w:rsidP="00405D16">
            <w:pPr>
              <w:pStyle w:val="08-Tabelageral"/>
              <w:ind w:left="113"/>
              <w:jc w:val="left"/>
              <w:rPr>
                <w:rFonts w:cs="Arial"/>
                <w:szCs w:val="14"/>
                <w:lang w:val="en-US"/>
              </w:rPr>
            </w:pPr>
            <w:r w:rsidRPr="00F110A6">
              <w:rPr>
                <w:rFonts w:cs="Arial"/>
                <w:szCs w:val="14"/>
                <w:lang w:val="en-US"/>
              </w:rPr>
              <w:t xml:space="preserve">a) </w:t>
            </w:r>
            <w:r w:rsidRPr="006D1ED0">
              <w:rPr>
                <w:rFonts w:ascii="ArialMT" w:hAnsi="ArialMT" w:cs="ArialMT"/>
                <w:szCs w:val="14"/>
                <w:lang w:val="en-US"/>
              </w:rPr>
              <w:t>Total</w:t>
            </w:r>
            <w:r>
              <w:rPr>
                <w:rFonts w:ascii="ArialMT" w:hAnsi="ArialMT" w:cs="ArialMT"/>
                <w:szCs w:val="14"/>
                <w:lang w:val="en-US"/>
              </w:rPr>
              <w:t xml:space="preserve"> income tax (25%) and CSLL (9</w:t>
            </w:r>
            <w:r w:rsidRPr="006D1ED0">
              <w:rPr>
                <w:rFonts w:ascii="ArialMT" w:hAnsi="ArialMT" w:cs="ArialMT"/>
                <w:szCs w:val="14"/>
                <w:lang w:val="en-US"/>
              </w:rPr>
              <w:t>%)</w:t>
            </w:r>
            <w:r>
              <w:rPr>
                <w:rFonts w:ascii="ArialMT" w:hAnsi="ArialMT" w:cs="ArialMT"/>
                <w:szCs w:val="14"/>
                <w:lang w:val="en-US"/>
              </w:rPr>
              <w:t xml:space="preserve"> </w:t>
            </w:r>
            <w:proofErr w:type="spellStart"/>
            <w:r>
              <w:rPr>
                <w:rFonts w:ascii="ArialMT" w:hAnsi="ArialMT" w:cs="ArialMT"/>
                <w:szCs w:val="14"/>
                <w:lang w:val="en-US"/>
              </w:rPr>
              <w:t>chages</w:t>
            </w:r>
            <w:proofErr w:type="spellEnd"/>
            <w:r w:rsidRPr="00F81A67">
              <w:rPr>
                <w:rFonts w:cs="Arial"/>
                <w:sz w:val="16"/>
                <w:szCs w:val="16"/>
                <w:lang w:val="en-US"/>
              </w:rPr>
              <w:t> </w:t>
            </w:r>
          </w:p>
        </w:tc>
        <w:tc>
          <w:tcPr>
            <w:tcW w:w="1417" w:type="dxa"/>
            <w:shd w:val="clear" w:color="auto" w:fill="auto"/>
            <w:vAlign w:val="center"/>
          </w:tcPr>
          <w:p w14:paraId="2AAEAB99" w14:textId="4D44C1FA" w:rsidR="00405D16" w:rsidRPr="00E975F6" w:rsidRDefault="00405D16" w:rsidP="00405D16">
            <w:pPr>
              <w:pStyle w:val="08-Tabelageral"/>
              <w:ind w:left="113"/>
              <w:rPr>
                <w:rFonts w:cs="Arial"/>
                <w:szCs w:val="14"/>
                <w:lang w:val="en-US"/>
              </w:rPr>
            </w:pPr>
            <w:r>
              <w:rPr>
                <w:rFonts w:cs="Arial"/>
                <w:szCs w:val="14"/>
              </w:rPr>
              <w:t>(2,184,451)</w:t>
            </w:r>
          </w:p>
        </w:tc>
        <w:tc>
          <w:tcPr>
            <w:tcW w:w="1418" w:type="dxa"/>
            <w:shd w:val="clear" w:color="auto" w:fill="auto"/>
            <w:vAlign w:val="center"/>
          </w:tcPr>
          <w:p w14:paraId="09F9CAC7" w14:textId="6EB3A7E1" w:rsidR="00405D16" w:rsidRPr="00E975F6" w:rsidRDefault="00405D16" w:rsidP="00405D16">
            <w:pPr>
              <w:pStyle w:val="08-Tabelageral"/>
              <w:ind w:left="113"/>
              <w:rPr>
                <w:rFonts w:cs="Arial"/>
                <w:szCs w:val="14"/>
                <w:lang w:val="en-US"/>
              </w:rPr>
            </w:pPr>
            <w:r>
              <w:rPr>
                <w:rFonts w:cs="Arial"/>
                <w:szCs w:val="14"/>
              </w:rPr>
              <w:t>(1,991,482)</w:t>
            </w:r>
          </w:p>
        </w:tc>
        <w:tc>
          <w:tcPr>
            <w:tcW w:w="283" w:type="dxa"/>
            <w:shd w:val="clear" w:color="auto" w:fill="auto"/>
            <w:vAlign w:val="center"/>
          </w:tcPr>
          <w:p w14:paraId="4EE4DEA0" w14:textId="77777777" w:rsidR="00405D16" w:rsidRPr="00E975F6" w:rsidRDefault="00405D16" w:rsidP="00405D16">
            <w:pPr>
              <w:pStyle w:val="08-Tabelageral"/>
              <w:ind w:left="113"/>
              <w:rPr>
                <w:rFonts w:cs="Arial"/>
                <w:szCs w:val="14"/>
                <w:lang w:val="en-US"/>
              </w:rPr>
            </w:pPr>
          </w:p>
        </w:tc>
        <w:tc>
          <w:tcPr>
            <w:tcW w:w="1418" w:type="dxa"/>
            <w:shd w:val="clear" w:color="auto" w:fill="auto"/>
            <w:vAlign w:val="center"/>
          </w:tcPr>
          <w:p w14:paraId="3D3D9204" w14:textId="0BB6D638" w:rsidR="00405D16" w:rsidRPr="00E975F6" w:rsidRDefault="00405D16" w:rsidP="00405D16">
            <w:pPr>
              <w:pStyle w:val="08-Tabelageral"/>
              <w:ind w:left="113"/>
              <w:rPr>
                <w:rFonts w:cs="Arial"/>
                <w:szCs w:val="14"/>
                <w:lang w:val="en-US"/>
              </w:rPr>
            </w:pPr>
            <w:r>
              <w:rPr>
                <w:rFonts w:cs="Arial"/>
                <w:szCs w:val="14"/>
              </w:rPr>
              <w:t>(2,616,528)</w:t>
            </w:r>
          </w:p>
        </w:tc>
        <w:tc>
          <w:tcPr>
            <w:tcW w:w="1417" w:type="dxa"/>
            <w:shd w:val="clear" w:color="auto" w:fill="auto"/>
            <w:vAlign w:val="center"/>
          </w:tcPr>
          <w:p w14:paraId="7E1780E3" w14:textId="4FB62114" w:rsidR="00405D16" w:rsidRPr="00E975F6" w:rsidRDefault="00405D16" w:rsidP="00405D16">
            <w:pPr>
              <w:pStyle w:val="08-Tabelageral"/>
              <w:rPr>
                <w:rFonts w:cs="Arial"/>
                <w:lang w:val="en-US"/>
              </w:rPr>
            </w:pPr>
            <w:r>
              <w:rPr>
                <w:rFonts w:cs="Arial"/>
                <w:szCs w:val="14"/>
              </w:rPr>
              <w:t>(2,380,550)</w:t>
            </w:r>
          </w:p>
        </w:tc>
      </w:tr>
      <w:tr w:rsidR="00405D16" w:rsidRPr="008E5496" w14:paraId="382F6F33" w14:textId="77777777" w:rsidTr="00055754">
        <w:trPr>
          <w:trHeight w:val="238"/>
        </w:trPr>
        <w:tc>
          <w:tcPr>
            <w:tcW w:w="3686" w:type="dxa"/>
            <w:shd w:val="clear" w:color="auto" w:fill="auto"/>
            <w:vAlign w:val="center"/>
          </w:tcPr>
          <w:p w14:paraId="4CEF26A9" w14:textId="77777777" w:rsidR="00405D16" w:rsidRPr="00F110A6" w:rsidRDefault="00405D16" w:rsidP="00405D16">
            <w:pPr>
              <w:pStyle w:val="08-Tabelageral"/>
              <w:jc w:val="left"/>
              <w:rPr>
                <w:rFonts w:cs="Arial"/>
                <w:b/>
                <w:szCs w:val="14"/>
                <w:lang w:val="en-US"/>
              </w:rPr>
            </w:pPr>
            <w:r w:rsidRPr="000F7914">
              <w:rPr>
                <w:rFonts w:cs="Arial"/>
                <w:b/>
                <w:szCs w:val="14"/>
                <w:lang w:val="en-US"/>
              </w:rPr>
              <w:t>Effect on the tax calculation:</w:t>
            </w:r>
          </w:p>
        </w:tc>
        <w:tc>
          <w:tcPr>
            <w:tcW w:w="1417" w:type="dxa"/>
            <w:shd w:val="clear" w:color="auto" w:fill="auto"/>
            <w:vAlign w:val="center"/>
          </w:tcPr>
          <w:p w14:paraId="0DAB0F8B" w14:textId="77777777" w:rsidR="00405D16" w:rsidRPr="00F110A6" w:rsidRDefault="00405D16" w:rsidP="00405D16">
            <w:pPr>
              <w:pStyle w:val="08-Tabelageral"/>
              <w:rPr>
                <w:rFonts w:cs="Arial"/>
                <w:b/>
                <w:szCs w:val="14"/>
                <w:lang w:val="en-US"/>
              </w:rPr>
            </w:pPr>
          </w:p>
        </w:tc>
        <w:tc>
          <w:tcPr>
            <w:tcW w:w="1418" w:type="dxa"/>
            <w:shd w:val="clear" w:color="auto" w:fill="auto"/>
            <w:vAlign w:val="center"/>
          </w:tcPr>
          <w:p w14:paraId="767FFB6B" w14:textId="77777777" w:rsidR="00405D16" w:rsidRPr="00F110A6" w:rsidRDefault="00405D16" w:rsidP="00405D16">
            <w:pPr>
              <w:pStyle w:val="08-Tabelageral"/>
              <w:rPr>
                <w:rFonts w:cs="Arial"/>
                <w:b/>
                <w:szCs w:val="14"/>
                <w:lang w:val="en-US"/>
              </w:rPr>
            </w:pPr>
          </w:p>
        </w:tc>
        <w:tc>
          <w:tcPr>
            <w:tcW w:w="283" w:type="dxa"/>
            <w:shd w:val="clear" w:color="auto" w:fill="auto"/>
            <w:vAlign w:val="center"/>
          </w:tcPr>
          <w:p w14:paraId="26DD335B" w14:textId="77777777" w:rsidR="00405D16" w:rsidRPr="00F110A6" w:rsidRDefault="00405D16" w:rsidP="00405D16">
            <w:pPr>
              <w:pStyle w:val="08-Tabelageral"/>
              <w:rPr>
                <w:rFonts w:cs="Arial"/>
                <w:b/>
                <w:szCs w:val="14"/>
                <w:lang w:val="en-US"/>
              </w:rPr>
            </w:pPr>
          </w:p>
        </w:tc>
        <w:tc>
          <w:tcPr>
            <w:tcW w:w="1418" w:type="dxa"/>
            <w:shd w:val="clear" w:color="auto" w:fill="auto"/>
            <w:vAlign w:val="center"/>
          </w:tcPr>
          <w:p w14:paraId="0F07EABA" w14:textId="77777777" w:rsidR="00405D16" w:rsidRPr="00F110A6" w:rsidRDefault="00405D16" w:rsidP="00405D16">
            <w:pPr>
              <w:pStyle w:val="08-Tabelageral"/>
              <w:rPr>
                <w:rFonts w:cs="Arial"/>
                <w:b/>
                <w:szCs w:val="14"/>
                <w:lang w:val="en-US"/>
              </w:rPr>
            </w:pPr>
          </w:p>
        </w:tc>
        <w:tc>
          <w:tcPr>
            <w:tcW w:w="1417" w:type="dxa"/>
            <w:shd w:val="clear" w:color="auto" w:fill="auto"/>
            <w:vAlign w:val="center"/>
          </w:tcPr>
          <w:p w14:paraId="3DC48BAE" w14:textId="77777777" w:rsidR="00405D16" w:rsidRPr="00F110A6" w:rsidRDefault="00405D16" w:rsidP="00405D16">
            <w:pPr>
              <w:pStyle w:val="08-Tabelageral"/>
              <w:rPr>
                <w:rFonts w:cs="Arial"/>
                <w:b/>
                <w:lang w:val="en-US"/>
              </w:rPr>
            </w:pPr>
          </w:p>
        </w:tc>
      </w:tr>
      <w:tr w:rsidR="00405D16" w:rsidRPr="00E975F6" w14:paraId="0AD70CA7" w14:textId="77777777" w:rsidTr="00055754">
        <w:trPr>
          <w:trHeight w:val="238"/>
        </w:trPr>
        <w:tc>
          <w:tcPr>
            <w:tcW w:w="3686" w:type="dxa"/>
            <w:shd w:val="clear" w:color="auto" w:fill="auto"/>
            <w:vAlign w:val="center"/>
          </w:tcPr>
          <w:p w14:paraId="0EC9BAF7" w14:textId="77777777" w:rsidR="00405D16" w:rsidRPr="00F110A6" w:rsidRDefault="00405D16" w:rsidP="00405D16">
            <w:pPr>
              <w:pStyle w:val="08-Tabelageral"/>
              <w:ind w:left="283" w:hanging="170"/>
              <w:jc w:val="left"/>
              <w:rPr>
                <w:rFonts w:cs="Arial"/>
                <w:szCs w:val="14"/>
                <w:lang w:val="en-US"/>
              </w:rPr>
            </w:pPr>
            <w:r w:rsidRPr="00F110A6">
              <w:rPr>
                <w:rFonts w:cs="Arial"/>
                <w:szCs w:val="14"/>
                <w:lang w:val="en-US"/>
              </w:rPr>
              <w:t xml:space="preserve">b) </w:t>
            </w:r>
            <w:r w:rsidRPr="003E2305">
              <w:rPr>
                <w:rFonts w:cs="Arial"/>
                <w:szCs w:val="14"/>
                <w:lang w:val="en-US"/>
              </w:rPr>
              <w:t>Nontaxable income - share of profit (loss) of subsidiaries associates and joint ventures (34%)</w:t>
            </w:r>
          </w:p>
        </w:tc>
        <w:tc>
          <w:tcPr>
            <w:tcW w:w="1417" w:type="dxa"/>
            <w:shd w:val="clear" w:color="auto" w:fill="auto"/>
            <w:vAlign w:val="center"/>
          </w:tcPr>
          <w:p w14:paraId="6C165B7D" w14:textId="5BFDA027" w:rsidR="00405D16" w:rsidRPr="00E975F6" w:rsidRDefault="00405D16" w:rsidP="00405D16">
            <w:pPr>
              <w:pStyle w:val="08-Tabelageral"/>
              <w:ind w:left="113"/>
              <w:rPr>
                <w:rFonts w:cs="Arial"/>
                <w:szCs w:val="14"/>
                <w:lang w:val="en-US"/>
              </w:rPr>
            </w:pPr>
            <w:r>
              <w:rPr>
                <w:rFonts w:cs="Arial"/>
                <w:szCs w:val="14"/>
              </w:rPr>
              <w:t>2,176,989</w:t>
            </w:r>
          </w:p>
        </w:tc>
        <w:tc>
          <w:tcPr>
            <w:tcW w:w="1418" w:type="dxa"/>
            <w:shd w:val="clear" w:color="auto" w:fill="auto"/>
            <w:vAlign w:val="center"/>
          </w:tcPr>
          <w:p w14:paraId="30C0A85F" w14:textId="2C05682B" w:rsidR="00405D16" w:rsidRPr="00E975F6" w:rsidRDefault="00405D16" w:rsidP="00405D16">
            <w:pPr>
              <w:pStyle w:val="08-Tabelageral"/>
              <w:ind w:left="113"/>
              <w:rPr>
                <w:rFonts w:cs="Arial"/>
                <w:szCs w:val="14"/>
                <w:lang w:val="en-US"/>
              </w:rPr>
            </w:pPr>
            <w:r>
              <w:rPr>
                <w:rFonts w:cs="Arial"/>
                <w:szCs w:val="14"/>
              </w:rPr>
              <w:t>1,981,865</w:t>
            </w:r>
          </w:p>
        </w:tc>
        <w:tc>
          <w:tcPr>
            <w:tcW w:w="283" w:type="dxa"/>
            <w:shd w:val="clear" w:color="auto" w:fill="auto"/>
            <w:vAlign w:val="center"/>
          </w:tcPr>
          <w:p w14:paraId="6A0815F5" w14:textId="77777777" w:rsidR="00405D16" w:rsidRPr="00E975F6" w:rsidRDefault="00405D16" w:rsidP="00405D16">
            <w:pPr>
              <w:pStyle w:val="08-Tabelageral"/>
              <w:ind w:left="113"/>
              <w:rPr>
                <w:rFonts w:cs="Arial"/>
                <w:szCs w:val="14"/>
                <w:lang w:val="en-US"/>
              </w:rPr>
            </w:pPr>
          </w:p>
        </w:tc>
        <w:tc>
          <w:tcPr>
            <w:tcW w:w="1418" w:type="dxa"/>
            <w:shd w:val="clear" w:color="auto" w:fill="auto"/>
            <w:vAlign w:val="center"/>
          </w:tcPr>
          <w:p w14:paraId="533F42DA" w14:textId="79D4F145" w:rsidR="00405D16" w:rsidRPr="00E975F6" w:rsidRDefault="00405D16" w:rsidP="00405D16">
            <w:pPr>
              <w:pStyle w:val="08-Tabelageral"/>
              <w:ind w:left="113"/>
              <w:rPr>
                <w:rFonts w:cs="Arial"/>
                <w:szCs w:val="14"/>
                <w:lang w:val="en-US"/>
              </w:rPr>
            </w:pPr>
            <w:r>
              <w:rPr>
                <w:rFonts w:cs="Arial"/>
                <w:szCs w:val="14"/>
              </w:rPr>
              <w:t>1,335,640</w:t>
            </w:r>
          </w:p>
        </w:tc>
        <w:tc>
          <w:tcPr>
            <w:tcW w:w="1417" w:type="dxa"/>
            <w:shd w:val="clear" w:color="auto" w:fill="auto"/>
            <w:vAlign w:val="center"/>
          </w:tcPr>
          <w:p w14:paraId="3CF47FC9" w14:textId="0DADEF6C" w:rsidR="00405D16" w:rsidRPr="00E975F6" w:rsidRDefault="00405D16" w:rsidP="00405D16">
            <w:pPr>
              <w:pStyle w:val="08-Tabelageral"/>
              <w:rPr>
                <w:rFonts w:cs="Arial"/>
                <w:lang w:val="en-US"/>
              </w:rPr>
            </w:pPr>
            <w:r>
              <w:rPr>
                <w:rFonts w:cs="Arial"/>
              </w:rPr>
              <w:t>1,220,555</w:t>
            </w:r>
          </w:p>
        </w:tc>
      </w:tr>
      <w:tr w:rsidR="00405D16" w:rsidRPr="00E975F6" w14:paraId="5101E9CD" w14:textId="77777777" w:rsidTr="00B4714B">
        <w:trPr>
          <w:trHeight w:val="238"/>
        </w:trPr>
        <w:tc>
          <w:tcPr>
            <w:tcW w:w="3686" w:type="dxa"/>
            <w:shd w:val="clear" w:color="auto" w:fill="auto"/>
            <w:vAlign w:val="center"/>
          </w:tcPr>
          <w:p w14:paraId="770D12D8" w14:textId="77777777" w:rsidR="00405D16" w:rsidRPr="00F110A6" w:rsidRDefault="00405D16" w:rsidP="00405D16">
            <w:pPr>
              <w:pStyle w:val="08-Tabelageral"/>
              <w:ind w:left="283" w:hanging="170"/>
              <w:jc w:val="left"/>
              <w:rPr>
                <w:rFonts w:cs="Arial"/>
                <w:szCs w:val="14"/>
                <w:lang w:val="en-US"/>
              </w:rPr>
            </w:pPr>
            <w:r>
              <w:rPr>
                <w:rFonts w:cs="Arial"/>
                <w:szCs w:val="14"/>
                <w:lang w:val="en-US"/>
              </w:rPr>
              <w:t>c) Tax-induced incentive</w:t>
            </w:r>
          </w:p>
        </w:tc>
        <w:tc>
          <w:tcPr>
            <w:tcW w:w="1417" w:type="dxa"/>
            <w:tcBorders>
              <w:bottom w:val="nil"/>
            </w:tcBorders>
            <w:shd w:val="clear" w:color="auto" w:fill="auto"/>
            <w:vAlign w:val="center"/>
          </w:tcPr>
          <w:p w14:paraId="4B98E0CE" w14:textId="68C43E42" w:rsidR="00405D16" w:rsidRDefault="00405D16" w:rsidP="00405D16">
            <w:pPr>
              <w:pStyle w:val="08-Tabelageral"/>
              <w:ind w:left="113"/>
              <w:rPr>
                <w:rFonts w:cs="Arial"/>
                <w:szCs w:val="14"/>
                <w:lang w:val="en-US"/>
              </w:rPr>
            </w:pPr>
            <w:r>
              <w:rPr>
                <w:rFonts w:cs="Arial"/>
                <w:szCs w:val="14"/>
              </w:rPr>
              <w:t>--</w:t>
            </w:r>
          </w:p>
        </w:tc>
        <w:tc>
          <w:tcPr>
            <w:tcW w:w="1418" w:type="dxa"/>
            <w:tcBorders>
              <w:bottom w:val="nil"/>
            </w:tcBorders>
            <w:shd w:val="clear" w:color="auto" w:fill="auto"/>
            <w:vAlign w:val="center"/>
          </w:tcPr>
          <w:p w14:paraId="42F50DE3" w14:textId="3DFA79AD" w:rsidR="00405D16" w:rsidRDefault="00405D16" w:rsidP="00405D16">
            <w:pPr>
              <w:pStyle w:val="08-Tabelageral"/>
              <w:ind w:left="113"/>
              <w:rPr>
                <w:rFonts w:cs="Arial"/>
                <w:szCs w:val="14"/>
              </w:rPr>
            </w:pPr>
            <w:r>
              <w:rPr>
                <w:rFonts w:cs="Arial"/>
                <w:szCs w:val="14"/>
              </w:rPr>
              <w:t>--</w:t>
            </w:r>
          </w:p>
        </w:tc>
        <w:tc>
          <w:tcPr>
            <w:tcW w:w="283" w:type="dxa"/>
            <w:tcBorders>
              <w:bottom w:val="nil"/>
            </w:tcBorders>
            <w:shd w:val="clear" w:color="auto" w:fill="auto"/>
            <w:vAlign w:val="center"/>
          </w:tcPr>
          <w:p w14:paraId="4E228924" w14:textId="77777777" w:rsidR="00405D16" w:rsidRPr="00E975F6" w:rsidRDefault="00405D16" w:rsidP="00405D16">
            <w:pPr>
              <w:pStyle w:val="08-Tabelageral"/>
              <w:ind w:left="113"/>
              <w:rPr>
                <w:rFonts w:cs="Arial"/>
                <w:szCs w:val="14"/>
                <w:lang w:val="en-US"/>
              </w:rPr>
            </w:pPr>
          </w:p>
        </w:tc>
        <w:tc>
          <w:tcPr>
            <w:tcW w:w="1418" w:type="dxa"/>
            <w:tcBorders>
              <w:bottom w:val="nil"/>
            </w:tcBorders>
            <w:shd w:val="clear" w:color="auto" w:fill="auto"/>
            <w:vAlign w:val="center"/>
          </w:tcPr>
          <w:p w14:paraId="1DF41574" w14:textId="3926F6E8" w:rsidR="00405D16" w:rsidRPr="00E975F6" w:rsidRDefault="00405D16" w:rsidP="00405D16">
            <w:pPr>
              <w:pStyle w:val="08-Tabelageral"/>
              <w:ind w:left="113"/>
              <w:rPr>
                <w:rFonts w:cs="Arial"/>
                <w:szCs w:val="14"/>
                <w:lang w:val="en-US"/>
              </w:rPr>
            </w:pPr>
            <w:r>
              <w:rPr>
                <w:rFonts w:cs="Arial"/>
                <w:szCs w:val="14"/>
              </w:rPr>
              <w:t>(1,517)</w:t>
            </w:r>
          </w:p>
        </w:tc>
        <w:tc>
          <w:tcPr>
            <w:tcW w:w="1417" w:type="dxa"/>
            <w:tcBorders>
              <w:bottom w:val="nil"/>
            </w:tcBorders>
            <w:shd w:val="clear" w:color="auto" w:fill="auto"/>
            <w:vAlign w:val="center"/>
          </w:tcPr>
          <w:p w14:paraId="37E7C1C8" w14:textId="39210D48" w:rsidR="00405D16" w:rsidRDefault="00405D16" w:rsidP="00405D16">
            <w:pPr>
              <w:pStyle w:val="08-Tabelageral"/>
              <w:rPr>
                <w:rFonts w:cs="Arial"/>
                <w:szCs w:val="14"/>
              </w:rPr>
            </w:pPr>
            <w:r>
              <w:rPr>
                <w:rFonts w:cs="Arial"/>
              </w:rPr>
              <w:t>(2,881)</w:t>
            </w:r>
          </w:p>
        </w:tc>
      </w:tr>
      <w:tr w:rsidR="00405D16" w:rsidRPr="00E975F6" w14:paraId="65D9ADAA" w14:textId="77777777" w:rsidTr="00B4714B">
        <w:trPr>
          <w:trHeight w:val="238"/>
        </w:trPr>
        <w:tc>
          <w:tcPr>
            <w:tcW w:w="3686" w:type="dxa"/>
            <w:shd w:val="clear" w:color="auto" w:fill="auto"/>
            <w:vAlign w:val="center"/>
          </w:tcPr>
          <w:p w14:paraId="517336A3" w14:textId="77777777" w:rsidR="00405D16" w:rsidRPr="00F110A6" w:rsidRDefault="00405D16" w:rsidP="00405D16">
            <w:pPr>
              <w:pStyle w:val="08-Tabelageral"/>
              <w:ind w:left="283" w:hanging="170"/>
              <w:jc w:val="left"/>
              <w:rPr>
                <w:rFonts w:cs="Arial"/>
                <w:szCs w:val="14"/>
                <w:lang w:val="en-US"/>
              </w:rPr>
            </w:pPr>
            <w:r>
              <w:rPr>
                <w:rFonts w:cs="Arial"/>
                <w:szCs w:val="14"/>
                <w:lang w:val="en-US"/>
              </w:rPr>
              <w:t>d) Sponsorship/donation (34%)</w:t>
            </w:r>
          </w:p>
        </w:tc>
        <w:tc>
          <w:tcPr>
            <w:tcW w:w="1417" w:type="dxa"/>
            <w:tcBorders>
              <w:bottom w:val="nil"/>
            </w:tcBorders>
            <w:shd w:val="clear" w:color="auto" w:fill="auto"/>
            <w:vAlign w:val="center"/>
          </w:tcPr>
          <w:p w14:paraId="4C03EAE6" w14:textId="2F5953F3" w:rsidR="00405D16" w:rsidRDefault="00405D16" w:rsidP="00405D16">
            <w:pPr>
              <w:pStyle w:val="08-Tabelageral"/>
              <w:ind w:left="113"/>
              <w:rPr>
                <w:rFonts w:cs="Arial"/>
                <w:szCs w:val="14"/>
                <w:lang w:val="en-US"/>
              </w:rPr>
            </w:pPr>
            <w:r>
              <w:rPr>
                <w:rFonts w:cs="Arial"/>
                <w:szCs w:val="14"/>
              </w:rPr>
              <w:t>--</w:t>
            </w:r>
          </w:p>
        </w:tc>
        <w:tc>
          <w:tcPr>
            <w:tcW w:w="1418" w:type="dxa"/>
            <w:tcBorders>
              <w:bottom w:val="nil"/>
            </w:tcBorders>
            <w:shd w:val="clear" w:color="auto" w:fill="auto"/>
            <w:vAlign w:val="center"/>
          </w:tcPr>
          <w:p w14:paraId="4D5751AB" w14:textId="5708401F" w:rsidR="00405D16" w:rsidRDefault="00405D16" w:rsidP="00405D16">
            <w:pPr>
              <w:pStyle w:val="08-Tabelageral"/>
              <w:ind w:left="113"/>
              <w:rPr>
                <w:rFonts w:cs="Arial"/>
                <w:szCs w:val="14"/>
              </w:rPr>
            </w:pPr>
            <w:r>
              <w:rPr>
                <w:rFonts w:cs="Arial"/>
                <w:szCs w:val="14"/>
              </w:rPr>
              <w:t>--</w:t>
            </w:r>
          </w:p>
        </w:tc>
        <w:tc>
          <w:tcPr>
            <w:tcW w:w="283" w:type="dxa"/>
            <w:tcBorders>
              <w:bottom w:val="nil"/>
            </w:tcBorders>
            <w:shd w:val="clear" w:color="auto" w:fill="auto"/>
            <w:vAlign w:val="center"/>
          </w:tcPr>
          <w:p w14:paraId="29E4FE57" w14:textId="77777777" w:rsidR="00405D16" w:rsidRPr="00E975F6" w:rsidRDefault="00405D16" w:rsidP="00405D16">
            <w:pPr>
              <w:pStyle w:val="08-Tabelageral"/>
              <w:ind w:left="113"/>
              <w:rPr>
                <w:rFonts w:cs="Arial"/>
                <w:szCs w:val="14"/>
                <w:lang w:val="en-US"/>
              </w:rPr>
            </w:pPr>
          </w:p>
        </w:tc>
        <w:tc>
          <w:tcPr>
            <w:tcW w:w="1418" w:type="dxa"/>
            <w:tcBorders>
              <w:bottom w:val="nil"/>
            </w:tcBorders>
            <w:shd w:val="clear" w:color="auto" w:fill="auto"/>
            <w:vAlign w:val="center"/>
          </w:tcPr>
          <w:p w14:paraId="50FE14B0" w14:textId="67204FFB" w:rsidR="00405D16" w:rsidRPr="00E975F6" w:rsidRDefault="00405D16" w:rsidP="00405D16">
            <w:pPr>
              <w:pStyle w:val="08-Tabelageral"/>
              <w:ind w:left="113"/>
              <w:rPr>
                <w:rFonts w:cs="Arial"/>
                <w:szCs w:val="14"/>
                <w:lang w:val="en-US"/>
              </w:rPr>
            </w:pPr>
            <w:r>
              <w:rPr>
                <w:rFonts w:cs="Arial"/>
                <w:szCs w:val="14"/>
              </w:rPr>
              <w:t>4,461</w:t>
            </w:r>
          </w:p>
        </w:tc>
        <w:tc>
          <w:tcPr>
            <w:tcW w:w="1417" w:type="dxa"/>
            <w:tcBorders>
              <w:bottom w:val="nil"/>
            </w:tcBorders>
            <w:shd w:val="clear" w:color="auto" w:fill="auto"/>
            <w:vAlign w:val="center"/>
          </w:tcPr>
          <w:p w14:paraId="3E6C8FE9" w14:textId="435B3930" w:rsidR="00405D16" w:rsidRDefault="00405D16" w:rsidP="00405D16">
            <w:pPr>
              <w:pStyle w:val="08-Tabelageral"/>
              <w:rPr>
                <w:rFonts w:cs="Arial"/>
                <w:szCs w:val="14"/>
              </w:rPr>
            </w:pPr>
            <w:r>
              <w:rPr>
                <w:rFonts w:cs="Arial"/>
              </w:rPr>
              <w:t>8,475</w:t>
            </w:r>
          </w:p>
        </w:tc>
      </w:tr>
      <w:tr w:rsidR="00405D16" w:rsidRPr="00E975F6" w14:paraId="25F40098" w14:textId="77777777" w:rsidTr="00055754">
        <w:trPr>
          <w:trHeight w:val="238"/>
        </w:trPr>
        <w:tc>
          <w:tcPr>
            <w:tcW w:w="3686" w:type="dxa"/>
            <w:tcBorders>
              <w:bottom w:val="nil"/>
            </w:tcBorders>
            <w:shd w:val="clear" w:color="auto" w:fill="auto"/>
            <w:vAlign w:val="center"/>
          </w:tcPr>
          <w:p w14:paraId="6AE852A8" w14:textId="77777777" w:rsidR="00405D16" w:rsidRPr="00F110A6" w:rsidRDefault="00405D16" w:rsidP="00405D16">
            <w:pPr>
              <w:pStyle w:val="08-Tabelageral"/>
              <w:ind w:left="283" w:hanging="170"/>
              <w:jc w:val="left"/>
              <w:rPr>
                <w:rFonts w:cs="Arial"/>
                <w:szCs w:val="14"/>
                <w:lang w:val="en-US"/>
              </w:rPr>
            </w:pPr>
            <w:r>
              <w:rPr>
                <w:rFonts w:cs="Arial"/>
                <w:szCs w:val="14"/>
                <w:lang w:val="en-US"/>
              </w:rPr>
              <w:t>e</w:t>
            </w:r>
            <w:r w:rsidRPr="00F110A6">
              <w:rPr>
                <w:rFonts w:cs="Arial"/>
                <w:szCs w:val="14"/>
                <w:lang w:val="en-US"/>
              </w:rPr>
              <w:t xml:space="preserve">) </w:t>
            </w:r>
            <w:r w:rsidRPr="003E2305">
              <w:rPr>
                <w:rFonts w:cs="Arial"/>
                <w:szCs w:val="14"/>
                <w:lang w:val="en-US"/>
              </w:rPr>
              <w:t>Non-deductible expenses, net of nontaxable income (34%)</w:t>
            </w:r>
          </w:p>
        </w:tc>
        <w:tc>
          <w:tcPr>
            <w:tcW w:w="1417" w:type="dxa"/>
            <w:tcBorders>
              <w:bottom w:val="nil"/>
            </w:tcBorders>
            <w:shd w:val="clear" w:color="auto" w:fill="auto"/>
            <w:vAlign w:val="center"/>
          </w:tcPr>
          <w:p w14:paraId="6DB7F98E" w14:textId="1E5EC2B6" w:rsidR="00405D16" w:rsidRPr="00E975F6" w:rsidRDefault="00405D16" w:rsidP="00405D16">
            <w:pPr>
              <w:pStyle w:val="08-Tabelageral"/>
              <w:rPr>
                <w:rFonts w:cs="Arial"/>
                <w:szCs w:val="14"/>
                <w:lang w:val="en-US"/>
              </w:rPr>
            </w:pPr>
            <w:r>
              <w:rPr>
                <w:rFonts w:cs="Arial"/>
                <w:szCs w:val="14"/>
              </w:rPr>
              <w:t>534</w:t>
            </w:r>
          </w:p>
        </w:tc>
        <w:tc>
          <w:tcPr>
            <w:tcW w:w="1418" w:type="dxa"/>
            <w:tcBorders>
              <w:bottom w:val="nil"/>
            </w:tcBorders>
            <w:shd w:val="clear" w:color="auto" w:fill="auto"/>
            <w:vAlign w:val="center"/>
          </w:tcPr>
          <w:p w14:paraId="45EDA69C" w14:textId="2F4E631A" w:rsidR="00405D16" w:rsidRPr="00E975F6" w:rsidRDefault="00405D16" w:rsidP="00405D16">
            <w:pPr>
              <w:pStyle w:val="08-Tabelageral"/>
              <w:rPr>
                <w:rFonts w:cs="Arial"/>
                <w:szCs w:val="14"/>
                <w:lang w:val="en-US"/>
              </w:rPr>
            </w:pPr>
            <w:r>
              <w:rPr>
                <w:rFonts w:cs="Arial"/>
                <w:szCs w:val="14"/>
              </w:rPr>
              <w:t>1,662</w:t>
            </w:r>
          </w:p>
        </w:tc>
        <w:tc>
          <w:tcPr>
            <w:tcW w:w="283" w:type="dxa"/>
            <w:tcBorders>
              <w:bottom w:val="nil"/>
            </w:tcBorders>
            <w:shd w:val="clear" w:color="auto" w:fill="auto"/>
            <w:vAlign w:val="center"/>
          </w:tcPr>
          <w:p w14:paraId="491D8969" w14:textId="77777777" w:rsidR="00405D16" w:rsidRPr="00E975F6" w:rsidRDefault="00405D16" w:rsidP="00405D16">
            <w:pPr>
              <w:pStyle w:val="08-Tabelageral"/>
              <w:rPr>
                <w:rFonts w:cs="Arial"/>
                <w:szCs w:val="14"/>
                <w:lang w:val="en-US"/>
              </w:rPr>
            </w:pPr>
          </w:p>
        </w:tc>
        <w:tc>
          <w:tcPr>
            <w:tcW w:w="1418" w:type="dxa"/>
            <w:tcBorders>
              <w:bottom w:val="nil"/>
            </w:tcBorders>
            <w:shd w:val="clear" w:color="auto" w:fill="auto"/>
            <w:vAlign w:val="center"/>
          </w:tcPr>
          <w:p w14:paraId="0D2D59B7" w14:textId="4BA2F1C8" w:rsidR="00405D16" w:rsidRPr="00E975F6" w:rsidRDefault="00405D16" w:rsidP="00405D16">
            <w:pPr>
              <w:pStyle w:val="08-Tabelageral"/>
              <w:rPr>
                <w:rFonts w:cs="Arial"/>
                <w:szCs w:val="14"/>
                <w:lang w:val="en-US"/>
              </w:rPr>
            </w:pPr>
            <w:r>
              <w:rPr>
                <w:rFonts w:cs="Arial"/>
                <w:szCs w:val="14"/>
              </w:rPr>
              <w:t>(5,568)</w:t>
            </w:r>
          </w:p>
        </w:tc>
        <w:tc>
          <w:tcPr>
            <w:tcW w:w="1417" w:type="dxa"/>
            <w:tcBorders>
              <w:bottom w:val="nil"/>
            </w:tcBorders>
            <w:shd w:val="clear" w:color="auto" w:fill="auto"/>
            <w:vAlign w:val="center"/>
          </w:tcPr>
          <w:p w14:paraId="1FD7696B" w14:textId="506BF731" w:rsidR="00405D16" w:rsidRPr="00E975F6" w:rsidRDefault="00405D16" w:rsidP="00405D16">
            <w:pPr>
              <w:pStyle w:val="08-Tabelageral"/>
              <w:rPr>
                <w:rFonts w:cs="Arial"/>
                <w:lang w:val="en-US"/>
              </w:rPr>
            </w:pPr>
            <w:r>
              <w:rPr>
                <w:rFonts w:cs="Arial"/>
              </w:rPr>
              <w:t>(2,241)</w:t>
            </w:r>
          </w:p>
        </w:tc>
      </w:tr>
      <w:tr w:rsidR="00405D16" w:rsidRPr="00E975F6" w14:paraId="6B84CDA3" w14:textId="77777777" w:rsidTr="00055754">
        <w:trPr>
          <w:trHeight w:val="238"/>
        </w:trPr>
        <w:tc>
          <w:tcPr>
            <w:tcW w:w="3686" w:type="dxa"/>
            <w:tcBorders>
              <w:top w:val="nil"/>
              <w:bottom w:val="single" w:sz="2" w:space="0" w:color="1F3864" w:themeColor="accent1" w:themeShade="80"/>
            </w:tcBorders>
            <w:shd w:val="clear" w:color="auto" w:fill="auto"/>
            <w:vAlign w:val="center"/>
          </w:tcPr>
          <w:p w14:paraId="1CC78F14" w14:textId="77777777" w:rsidR="00405D16" w:rsidRPr="00F110A6" w:rsidRDefault="00405D16" w:rsidP="00405D16">
            <w:pPr>
              <w:pStyle w:val="08-Tabelageral"/>
              <w:jc w:val="left"/>
              <w:rPr>
                <w:rFonts w:cs="Arial"/>
                <w:b/>
                <w:szCs w:val="14"/>
                <w:lang w:val="en-US"/>
              </w:rPr>
            </w:pPr>
            <w:r w:rsidRPr="000F7914">
              <w:rPr>
                <w:rFonts w:cs="Arial"/>
                <w:b/>
                <w:lang w:val="en-US"/>
              </w:rPr>
              <w:t>Income tax and social contribution</w:t>
            </w:r>
            <w:r w:rsidRPr="003E2305">
              <w:rPr>
                <w:rFonts w:cs="Arial"/>
                <w:lang w:val="en-US"/>
              </w:rPr>
              <w:t xml:space="preserve"> </w:t>
            </w:r>
            <w:r w:rsidRPr="00F110A6">
              <w:rPr>
                <w:rFonts w:cs="Arial"/>
                <w:b/>
                <w:lang w:val="en-US"/>
              </w:rPr>
              <w:t>(</w:t>
            </w:r>
            <w:proofErr w:type="spellStart"/>
            <w:r w:rsidRPr="00F110A6">
              <w:rPr>
                <w:rFonts w:cs="Arial"/>
                <w:b/>
                <w:lang w:val="en-US"/>
              </w:rPr>
              <w:t>a+b+c</w:t>
            </w:r>
            <w:r>
              <w:rPr>
                <w:rFonts w:cs="Arial"/>
                <w:b/>
                <w:lang w:val="en-US"/>
              </w:rPr>
              <w:t>+d+e</w:t>
            </w:r>
            <w:proofErr w:type="spellEnd"/>
            <w:r w:rsidRPr="00F110A6">
              <w:rPr>
                <w:rFonts w:cs="Arial"/>
                <w:b/>
                <w:lang w:val="en-US"/>
              </w:rPr>
              <w:t>)</w:t>
            </w:r>
          </w:p>
        </w:tc>
        <w:tc>
          <w:tcPr>
            <w:tcW w:w="1417" w:type="dxa"/>
            <w:tcBorders>
              <w:top w:val="nil"/>
              <w:bottom w:val="single" w:sz="2" w:space="0" w:color="1F3864" w:themeColor="accent1" w:themeShade="80"/>
            </w:tcBorders>
            <w:shd w:val="clear" w:color="auto" w:fill="auto"/>
            <w:vAlign w:val="center"/>
          </w:tcPr>
          <w:p w14:paraId="2EC8AD29" w14:textId="135167B8" w:rsidR="00405D16" w:rsidRPr="00E975F6" w:rsidRDefault="00405D16" w:rsidP="00405D16">
            <w:pPr>
              <w:pStyle w:val="08-Tabelageral"/>
              <w:rPr>
                <w:rFonts w:cs="Arial"/>
                <w:b/>
                <w:szCs w:val="14"/>
                <w:lang w:val="en-US"/>
              </w:rPr>
            </w:pPr>
            <w:r>
              <w:rPr>
                <w:rFonts w:cs="Arial"/>
                <w:b/>
                <w:szCs w:val="14"/>
              </w:rPr>
              <w:t>(6,928)</w:t>
            </w:r>
          </w:p>
        </w:tc>
        <w:tc>
          <w:tcPr>
            <w:tcW w:w="1418" w:type="dxa"/>
            <w:tcBorders>
              <w:top w:val="nil"/>
              <w:bottom w:val="single" w:sz="2" w:space="0" w:color="1F3864" w:themeColor="accent1" w:themeShade="80"/>
            </w:tcBorders>
            <w:shd w:val="clear" w:color="auto" w:fill="auto"/>
            <w:vAlign w:val="center"/>
          </w:tcPr>
          <w:p w14:paraId="63A7CEE4" w14:textId="122450AB" w:rsidR="00405D16" w:rsidRPr="00E975F6" w:rsidRDefault="00405D16" w:rsidP="00405D16">
            <w:pPr>
              <w:pStyle w:val="08-Tabelageral"/>
              <w:rPr>
                <w:rFonts w:cs="Arial"/>
                <w:b/>
                <w:szCs w:val="14"/>
                <w:lang w:val="en-US"/>
              </w:rPr>
            </w:pPr>
            <w:r>
              <w:rPr>
                <w:rFonts w:cs="Arial"/>
                <w:b/>
                <w:szCs w:val="14"/>
              </w:rPr>
              <w:t>(7,955)</w:t>
            </w:r>
          </w:p>
        </w:tc>
        <w:tc>
          <w:tcPr>
            <w:tcW w:w="283" w:type="dxa"/>
            <w:tcBorders>
              <w:top w:val="nil"/>
              <w:bottom w:val="single" w:sz="2" w:space="0" w:color="1F3864" w:themeColor="accent1" w:themeShade="80"/>
            </w:tcBorders>
            <w:shd w:val="clear" w:color="auto" w:fill="auto"/>
            <w:vAlign w:val="center"/>
          </w:tcPr>
          <w:p w14:paraId="37B8E83B" w14:textId="77777777" w:rsidR="00405D16" w:rsidRPr="00E975F6" w:rsidRDefault="00405D16" w:rsidP="00405D16">
            <w:pPr>
              <w:pStyle w:val="08-Tabelageral"/>
              <w:rPr>
                <w:rFonts w:cs="Arial"/>
                <w:b/>
                <w:szCs w:val="14"/>
                <w:lang w:val="en-US"/>
              </w:rPr>
            </w:pPr>
          </w:p>
        </w:tc>
        <w:tc>
          <w:tcPr>
            <w:tcW w:w="1418" w:type="dxa"/>
            <w:tcBorders>
              <w:top w:val="nil"/>
              <w:bottom w:val="single" w:sz="2" w:space="0" w:color="1F3864" w:themeColor="accent1" w:themeShade="80"/>
            </w:tcBorders>
            <w:shd w:val="clear" w:color="auto" w:fill="auto"/>
            <w:vAlign w:val="center"/>
          </w:tcPr>
          <w:p w14:paraId="4BB1EC62" w14:textId="46286CB4" w:rsidR="00405D16" w:rsidRPr="00E975F6" w:rsidRDefault="00405D16" w:rsidP="00405D16">
            <w:pPr>
              <w:pStyle w:val="08-Tabelageral"/>
              <w:rPr>
                <w:rFonts w:cs="Arial"/>
                <w:b/>
                <w:szCs w:val="14"/>
                <w:lang w:val="en-US"/>
              </w:rPr>
            </w:pPr>
            <w:r>
              <w:rPr>
                <w:rFonts w:cs="Arial"/>
                <w:b/>
                <w:szCs w:val="14"/>
              </w:rPr>
              <w:t>(1,283,512)</w:t>
            </w:r>
          </w:p>
        </w:tc>
        <w:tc>
          <w:tcPr>
            <w:tcW w:w="1417" w:type="dxa"/>
            <w:tcBorders>
              <w:top w:val="nil"/>
              <w:bottom w:val="single" w:sz="2" w:space="0" w:color="1F3864" w:themeColor="accent1" w:themeShade="80"/>
            </w:tcBorders>
            <w:shd w:val="clear" w:color="auto" w:fill="auto"/>
            <w:vAlign w:val="center"/>
          </w:tcPr>
          <w:p w14:paraId="03C65A59" w14:textId="7EB29130" w:rsidR="00405D16" w:rsidRPr="00E975F6" w:rsidRDefault="00405D16" w:rsidP="00405D16">
            <w:pPr>
              <w:pStyle w:val="08-Tabelageral"/>
              <w:rPr>
                <w:rFonts w:cs="Arial"/>
                <w:b/>
                <w:lang w:val="en-US"/>
              </w:rPr>
            </w:pPr>
            <w:r>
              <w:rPr>
                <w:rFonts w:cs="Arial"/>
                <w:b/>
                <w:szCs w:val="14"/>
              </w:rPr>
              <w:t>(1,156,642)</w:t>
            </w:r>
          </w:p>
        </w:tc>
      </w:tr>
      <w:tr w:rsidR="00470EF9" w:rsidRPr="0019344C" w14:paraId="7F73DA7D" w14:textId="77777777" w:rsidTr="00055754">
        <w:trPr>
          <w:trHeight w:val="238"/>
        </w:trPr>
        <w:tc>
          <w:tcPr>
            <w:tcW w:w="3686" w:type="dxa"/>
            <w:tcBorders>
              <w:top w:val="single" w:sz="2" w:space="0" w:color="1F3864" w:themeColor="accent1" w:themeShade="80"/>
              <w:bottom w:val="single" w:sz="2" w:space="0" w:color="1F3864" w:themeColor="accent1" w:themeShade="80"/>
            </w:tcBorders>
            <w:shd w:val="clear" w:color="auto" w:fill="auto"/>
            <w:vAlign w:val="center"/>
          </w:tcPr>
          <w:p w14:paraId="60D1E717" w14:textId="77777777" w:rsidR="00470EF9" w:rsidRPr="00C9266E" w:rsidRDefault="00470EF9" w:rsidP="00055754">
            <w:pPr>
              <w:pStyle w:val="08-Tabelageral"/>
              <w:jc w:val="left"/>
              <w:rPr>
                <w:rFonts w:cs="Arial"/>
                <w:b/>
                <w:szCs w:val="14"/>
                <w:highlight w:val="yellow"/>
              </w:rPr>
            </w:pPr>
            <w:r w:rsidRPr="00E76711">
              <w:rPr>
                <w:rFonts w:cs="Arial"/>
                <w:b/>
                <w:szCs w:val="14"/>
              </w:rPr>
              <w:t xml:space="preserve">Intertemporal </w:t>
            </w:r>
            <w:proofErr w:type="spellStart"/>
            <w:r w:rsidRPr="00E76711">
              <w:rPr>
                <w:rFonts w:cs="Arial"/>
                <w:b/>
                <w:szCs w:val="14"/>
              </w:rPr>
              <w:t>Differences</w:t>
            </w:r>
            <w:proofErr w:type="spellEnd"/>
          </w:p>
        </w:tc>
        <w:tc>
          <w:tcPr>
            <w:tcW w:w="1417" w:type="dxa"/>
            <w:tcBorders>
              <w:top w:val="single" w:sz="2" w:space="0" w:color="1F3864" w:themeColor="accent1" w:themeShade="80"/>
              <w:bottom w:val="single" w:sz="2" w:space="0" w:color="1F3864" w:themeColor="accent1" w:themeShade="80"/>
            </w:tcBorders>
            <w:shd w:val="clear" w:color="auto" w:fill="auto"/>
            <w:vAlign w:val="center"/>
          </w:tcPr>
          <w:p w14:paraId="6F9B4760" w14:textId="77777777" w:rsidR="00470EF9" w:rsidRPr="0019344C" w:rsidRDefault="00470EF9" w:rsidP="00055754">
            <w:pPr>
              <w:pStyle w:val="08-Tabelageral"/>
              <w:rPr>
                <w:rFonts w:cs="Arial"/>
                <w:b/>
                <w:szCs w:val="14"/>
              </w:rPr>
            </w:pPr>
          </w:p>
        </w:tc>
        <w:tc>
          <w:tcPr>
            <w:tcW w:w="1418" w:type="dxa"/>
            <w:tcBorders>
              <w:top w:val="single" w:sz="2" w:space="0" w:color="1F3864" w:themeColor="accent1" w:themeShade="80"/>
              <w:bottom w:val="single" w:sz="2" w:space="0" w:color="1F3864" w:themeColor="accent1" w:themeShade="80"/>
            </w:tcBorders>
            <w:shd w:val="clear" w:color="auto" w:fill="auto"/>
            <w:vAlign w:val="center"/>
          </w:tcPr>
          <w:p w14:paraId="330E2EE7" w14:textId="77777777" w:rsidR="00470EF9" w:rsidRPr="00573127" w:rsidRDefault="00470EF9" w:rsidP="00055754">
            <w:pPr>
              <w:pStyle w:val="08-Tabelageral"/>
              <w:rPr>
                <w:rFonts w:cs="Arial"/>
                <w:b/>
                <w:szCs w:val="14"/>
              </w:rPr>
            </w:pPr>
          </w:p>
        </w:tc>
        <w:tc>
          <w:tcPr>
            <w:tcW w:w="283" w:type="dxa"/>
            <w:tcBorders>
              <w:top w:val="single" w:sz="2" w:space="0" w:color="1F3864" w:themeColor="accent1" w:themeShade="80"/>
              <w:bottom w:val="single" w:sz="2" w:space="0" w:color="1F3864" w:themeColor="accent1" w:themeShade="80"/>
            </w:tcBorders>
            <w:shd w:val="clear" w:color="auto" w:fill="auto"/>
            <w:vAlign w:val="center"/>
          </w:tcPr>
          <w:p w14:paraId="422A25AA" w14:textId="77777777" w:rsidR="00470EF9" w:rsidRPr="0019344C" w:rsidRDefault="00470EF9" w:rsidP="00055754">
            <w:pPr>
              <w:pStyle w:val="08-Tabelageral"/>
              <w:rPr>
                <w:rFonts w:cs="Arial"/>
                <w:b/>
                <w:szCs w:val="14"/>
              </w:rPr>
            </w:pPr>
          </w:p>
        </w:tc>
        <w:tc>
          <w:tcPr>
            <w:tcW w:w="1418" w:type="dxa"/>
            <w:tcBorders>
              <w:top w:val="single" w:sz="2" w:space="0" w:color="1F3864" w:themeColor="accent1" w:themeShade="80"/>
              <w:bottom w:val="single" w:sz="2" w:space="0" w:color="1F3864" w:themeColor="accent1" w:themeShade="80"/>
            </w:tcBorders>
            <w:shd w:val="clear" w:color="auto" w:fill="auto"/>
            <w:vAlign w:val="center"/>
          </w:tcPr>
          <w:p w14:paraId="65F3CB1D" w14:textId="77777777" w:rsidR="00470EF9" w:rsidRPr="0019344C" w:rsidRDefault="00470EF9" w:rsidP="00055754">
            <w:pPr>
              <w:pStyle w:val="08-Tabelageral"/>
              <w:rPr>
                <w:rFonts w:cs="Arial"/>
                <w:b/>
                <w:szCs w:val="14"/>
              </w:rPr>
            </w:pPr>
          </w:p>
        </w:tc>
        <w:tc>
          <w:tcPr>
            <w:tcW w:w="1417" w:type="dxa"/>
            <w:tcBorders>
              <w:top w:val="single" w:sz="2" w:space="0" w:color="1F3864" w:themeColor="accent1" w:themeShade="80"/>
              <w:bottom w:val="single" w:sz="2" w:space="0" w:color="1F3864" w:themeColor="accent1" w:themeShade="80"/>
            </w:tcBorders>
            <w:shd w:val="clear" w:color="auto" w:fill="auto"/>
            <w:vAlign w:val="center"/>
          </w:tcPr>
          <w:p w14:paraId="54C40800" w14:textId="77777777" w:rsidR="00470EF9" w:rsidRPr="0019344C" w:rsidRDefault="00470EF9" w:rsidP="00055754">
            <w:pPr>
              <w:pStyle w:val="08-Tabelageral"/>
              <w:rPr>
                <w:rFonts w:cs="Arial"/>
                <w:b/>
              </w:rPr>
            </w:pPr>
          </w:p>
        </w:tc>
      </w:tr>
      <w:tr w:rsidR="00470EF9" w:rsidRPr="0019344C" w14:paraId="214C02A8" w14:textId="77777777" w:rsidTr="00055754">
        <w:trPr>
          <w:trHeight w:val="238"/>
        </w:trPr>
        <w:tc>
          <w:tcPr>
            <w:tcW w:w="3686" w:type="dxa"/>
            <w:tcBorders>
              <w:top w:val="single" w:sz="2" w:space="0" w:color="1F3864" w:themeColor="accent1" w:themeShade="80"/>
              <w:bottom w:val="nil"/>
            </w:tcBorders>
            <w:shd w:val="clear" w:color="auto" w:fill="auto"/>
            <w:vAlign w:val="center"/>
          </w:tcPr>
          <w:p w14:paraId="1A91DC3B" w14:textId="77777777" w:rsidR="00470EF9" w:rsidRPr="007B333A" w:rsidRDefault="00470EF9" w:rsidP="00055754">
            <w:pPr>
              <w:pStyle w:val="08-Tabelageral"/>
              <w:jc w:val="left"/>
              <w:rPr>
                <w:rFonts w:cs="Arial"/>
                <w:b/>
                <w:szCs w:val="14"/>
                <w:highlight w:val="yellow"/>
                <w:lang w:val="en-US"/>
              </w:rPr>
            </w:pPr>
            <w:r w:rsidRPr="00E76711">
              <w:rPr>
                <w:rFonts w:cs="Arial"/>
                <w:b/>
                <w:szCs w:val="14"/>
                <w:lang w:val="en-US"/>
              </w:rPr>
              <w:t>Constitution/(Reversal) of the Period:</w:t>
            </w:r>
          </w:p>
        </w:tc>
        <w:tc>
          <w:tcPr>
            <w:tcW w:w="1417" w:type="dxa"/>
            <w:tcBorders>
              <w:top w:val="single" w:sz="2" w:space="0" w:color="1F3864" w:themeColor="accent1" w:themeShade="80"/>
              <w:bottom w:val="nil"/>
            </w:tcBorders>
            <w:shd w:val="clear" w:color="auto" w:fill="auto"/>
            <w:vAlign w:val="center"/>
          </w:tcPr>
          <w:p w14:paraId="68BA8FC9" w14:textId="77777777" w:rsidR="00470EF9" w:rsidRPr="0000278F" w:rsidRDefault="00470EF9" w:rsidP="00055754">
            <w:pPr>
              <w:pStyle w:val="08-Tabelageral"/>
              <w:rPr>
                <w:rFonts w:cs="Arial"/>
                <w:b/>
                <w:szCs w:val="14"/>
                <w:lang w:val="en-US"/>
              </w:rPr>
            </w:pPr>
            <w:r>
              <w:rPr>
                <w:rFonts w:cs="Arial"/>
                <w:b/>
                <w:szCs w:val="14"/>
                <w:lang w:val="en-US"/>
              </w:rPr>
              <w:t>259</w:t>
            </w:r>
          </w:p>
        </w:tc>
        <w:tc>
          <w:tcPr>
            <w:tcW w:w="1418" w:type="dxa"/>
            <w:tcBorders>
              <w:top w:val="single" w:sz="2" w:space="0" w:color="1F3864" w:themeColor="accent1" w:themeShade="80"/>
              <w:bottom w:val="nil"/>
            </w:tcBorders>
            <w:shd w:val="clear" w:color="auto" w:fill="auto"/>
            <w:vAlign w:val="center"/>
          </w:tcPr>
          <w:p w14:paraId="582AEF61" w14:textId="77777777" w:rsidR="00470EF9" w:rsidRPr="00573127" w:rsidRDefault="00470EF9" w:rsidP="00055754">
            <w:pPr>
              <w:pStyle w:val="08-Tabelageral"/>
              <w:rPr>
                <w:rFonts w:cs="Arial"/>
                <w:b/>
                <w:szCs w:val="14"/>
              </w:rPr>
            </w:pPr>
            <w:r>
              <w:rPr>
                <w:rFonts w:cs="Arial"/>
                <w:b/>
                <w:szCs w:val="14"/>
              </w:rPr>
              <w:t>63</w:t>
            </w:r>
          </w:p>
        </w:tc>
        <w:tc>
          <w:tcPr>
            <w:tcW w:w="283" w:type="dxa"/>
            <w:tcBorders>
              <w:top w:val="single" w:sz="2" w:space="0" w:color="1F3864" w:themeColor="accent1" w:themeShade="80"/>
              <w:bottom w:val="nil"/>
            </w:tcBorders>
            <w:shd w:val="clear" w:color="auto" w:fill="auto"/>
            <w:vAlign w:val="center"/>
          </w:tcPr>
          <w:p w14:paraId="022E4285" w14:textId="77777777" w:rsidR="00470EF9" w:rsidRPr="0019344C" w:rsidRDefault="00470EF9" w:rsidP="00055754">
            <w:pPr>
              <w:pStyle w:val="08-Tabelageral"/>
              <w:rPr>
                <w:rFonts w:cs="Arial"/>
                <w:b/>
                <w:szCs w:val="14"/>
              </w:rPr>
            </w:pPr>
          </w:p>
        </w:tc>
        <w:tc>
          <w:tcPr>
            <w:tcW w:w="1418" w:type="dxa"/>
            <w:tcBorders>
              <w:top w:val="single" w:sz="2" w:space="0" w:color="1F3864" w:themeColor="accent1" w:themeShade="80"/>
              <w:bottom w:val="nil"/>
            </w:tcBorders>
            <w:shd w:val="clear" w:color="auto" w:fill="auto"/>
            <w:vAlign w:val="center"/>
          </w:tcPr>
          <w:p w14:paraId="43BA9978" w14:textId="77777777" w:rsidR="00470EF9" w:rsidRPr="0019344C" w:rsidRDefault="00470EF9" w:rsidP="00055754">
            <w:pPr>
              <w:pStyle w:val="08-Tabelageral"/>
              <w:rPr>
                <w:rFonts w:cs="Arial"/>
                <w:b/>
                <w:szCs w:val="14"/>
              </w:rPr>
            </w:pPr>
            <w:r>
              <w:rPr>
                <w:rFonts w:cs="Arial"/>
                <w:b/>
                <w:szCs w:val="14"/>
              </w:rPr>
              <w:t>6,026</w:t>
            </w:r>
          </w:p>
        </w:tc>
        <w:tc>
          <w:tcPr>
            <w:tcW w:w="1417" w:type="dxa"/>
            <w:tcBorders>
              <w:top w:val="single" w:sz="2" w:space="0" w:color="1F3864" w:themeColor="accent1" w:themeShade="80"/>
              <w:bottom w:val="nil"/>
            </w:tcBorders>
            <w:shd w:val="clear" w:color="auto" w:fill="auto"/>
            <w:vAlign w:val="center"/>
          </w:tcPr>
          <w:p w14:paraId="689E706D" w14:textId="77777777" w:rsidR="00470EF9" w:rsidRPr="0019344C" w:rsidRDefault="00470EF9" w:rsidP="00055754">
            <w:pPr>
              <w:pStyle w:val="08-Tabelageral"/>
              <w:rPr>
                <w:rFonts w:cs="Arial"/>
                <w:b/>
              </w:rPr>
            </w:pPr>
            <w:r>
              <w:rPr>
                <w:rFonts w:cs="Arial"/>
                <w:b/>
                <w:szCs w:val="14"/>
              </w:rPr>
              <w:t>4,433</w:t>
            </w:r>
          </w:p>
        </w:tc>
      </w:tr>
      <w:tr w:rsidR="00470EF9" w:rsidRPr="0019344C" w14:paraId="7C8562D1" w14:textId="77777777" w:rsidTr="00055754">
        <w:trPr>
          <w:trHeight w:val="238"/>
        </w:trPr>
        <w:tc>
          <w:tcPr>
            <w:tcW w:w="3686" w:type="dxa"/>
            <w:tcBorders>
              <w:top w:val="nil"/>
              <w:bottom w:val="nil"/>
            </w:tcBorders>
            <w:shd w:val="clear" w:color="auto" w:fill="auto"/>
            <w:vAlign w:val="center"/>
          </w:tcPr>
          <w:p w14:paraId="7C0EA093" w14:textId="77777777" w:rsidR="00470EF9" w:rsidRPr="007B333A" w:rsidRDefault="00470EF9" w:rsidP="00055754">
            <w:pPr>
              <w:pStyle w:val="08-Tabelageral"/>
              <w:jc w:val="left"/>
              <w:rPr>
                <w:rFonts w:cs="Arial"/>
                <w:bCs/>
                <w:szCs w:val="14"/>
                <w:highlight w:val="yellow"/>
                <w:lang w:val="en-US"/>
              </w:rPr>
            </w:pPr>
            <w:r w:rsidRPr="00B37DC2">
              <w:rPr>
                <w:rFonts w:cs="Arial"/>
                <w:szCs w:val="14"/>
                <w:lang w:val="en-US"/>
              </w:rPr>
              <w:t xml:space="preserve">  </w:t>
            </w:r>
            <w:r>
              <w:rPr>
                <w:rFonts w:cs="Arial"/>
                <w:szCs w:val="14"/>
                <w:lang w:val="en-US"/>
              </w:rPr>
              <w:t>f</w:t>
            </w:r>
            <w:r w:rsidRPr="00B37DC2">
              <w:rPr>
                <w:rFonts w:cs="Arial"/>
                <w:szCs w:val="14"/>
                <w:lang w:val="en-US"/>
              </w:rPr>
              <w:t>) (Expenses)/Deferred Tax Income</w:t>
            </w:r>
          </w:p>
        </w:tc>
        <w:tc>
          <w:tcPr>
            <w:tcW w:w="1417" w:type="dxa"/>
            <w:tcBorders>
              <w:top w:val="nil"/>
              <w:bottom w:val="nil"/>
            </w:tcBorders>
            <w:shd w:val="clear" w:color="auto" w:fill="auto"/>
            <w:vAlign w:val="center"/>
          </w:tcPr>
          <w:p w14:paraId="5833146C" w14:textId="77777777" w:rsidR="00470EF9" w:rsidRPr="00825F13" w:rsidRDefault="00470EF9" w:rsidP="00055754">
            <w:pPr>
              <w:pStyle w:val="08-Tabelageral"/>
              <w:rPr>
                <w:rFonts w:cs="Arial"/>
                <w:bCs/>
                <w:szCs w:val="14"/>
                <w:lang w:val="en-US"/>
              </w:rPr>
            </w:pPr>
            <w:r>
              <w:rPr>
                <w:rFonts w:cs="Arial"/>
                <w:bCs/>
                <w:szCs w:val="14"/>
                <w:lang w:val="en-US"/>
              </w:rPr>
              <w:t>259</w:t>
            </w:r>
          </w:p>
        </w:tc>
        <w:tc>
          <w:tcPr>
            <w:tcW w:w="1418" w:type="dxa"/>
            <w:tcBorders>
              <w:top w:val="nil"/>
              <w:bottom w:val="nil"/>
            </w:tcBorders>
            <w:shd w:val="clear" w:color="auto" w:fill="auto"/>
            <w:vAlign w:val="center"/>
          </w:tcPr>
          <w:p w14:paraId="3AA3582A" w14:textId="77777777" w:rsidR="00470EF9" w:rsidRPr="00AB42B5" w:rsidRDefault="00470EF9" w:rsidP="00055754">
            <w:pPr>
              <w:pStyle w:val="08-Tabelageral"/>
              <w:rPr>
                <w:rFonts w:cs="Arial"/>
                <w:bCs/>
                <w:szCs w:val="14"/>
              </w:rPr>
            </w:pPr>
            <w:r>
              <w:rPr>
                <w:rFonts w:cs="Arial"/>
                <w:bCs/>
                <w:szCs w:val="14"/>
              </w:rPr>
              <w:t>63</w:t>
            </w:r>
          </w:p>
        </w:tc>
        <w:tc>
          <w:tcPr>
            <w:tcW w:w="283" w:type="dxa"/>
            <w:tcBorders>
              <w:top w:val="nil"/>
              <w:bottom w:val="nil"/>
            </w:tcBorders>
            <w:shd w:val="clear" w:color="auto" w:fill="auto"/>
            <w:vAlign w:val="center"/>
          </w:tcPr>
          <w:p w14:paraId="277A1070" w14:textId="77777777" w:rsidR="00470EF9" w:rsidRPr="00AB42B5" w:rsidRDefault="00470EF9" w:rsidP="00055754">
            <w:pPr>
              <w:pStyle w:val="08-Tabelageral"/>
              <w:rPr>
                <w:rFonts w:cs="Arial"/>
                <w:bCs/>
                <w:szCs w:val="14"/>
              </w:rPr>
            </w:pPr>
          </w:p>
        </w:tc>
        <w:tc>
          <w:tcPr>
            <w:tcW w:w="1418" w:type="dxa"/>
            <w:tcBorders>
              <w:top w:val="nil"/>
              <w:bottom w:val="nil"/>
            </w:tcBorders>
            <w:shd w:val="clear" w:color="auto" w:fill="auto"/>
            <w:vAlign w:val="center"/>
          </w:tcPr>
          <w:p w14:paraId="10D54F9D" w14:textId="77777777" w:rsidR="00470EF9" w:rsidRPr="00AB42B5" w:rsidRDefault="00470EF9" w:rsidP="00055754">
            <w:pPr>
              <w:pStyle w:val="08-Tabelageral"/>
              <w:rPr>
                <w:rFonts w:cs="Arial"/>
                <w:bCs/>
                <w:szCs w:val="14"/>
              </w:rPr>
            </w:pPr>
            <w:r>
              <w:rPr>
                <w:rFonts w:cs="Arial"/>
                <w:bCs/>
                <w:szCs w:val="14"/>
              </w:rPr>
              <w:t>6,026</w:t>
            </w:r>
          </w:p>
        </w:tc>
        <w:tc>
          <w:tcPr>
            <w:tcW w:w="1417" w:type="dxa"/>
            <w:tcBorders>
              <w:top w:val="nil"/>
              <w:bottom w:val="nil"/>
            </w:tcBorders>
            <w:shd w:val="clear" w:color="auto" w:fill="auto"/>
            <w:vAlign w:val="center"/>
          </w:tcPr>
          <w:p w14:paraId="625BF2FB" w14:textId="77777777" w:rsidR="00470EF9" w:rsidRPr="00AB42B5" w:rsidRDefault="00470EF9" w:rsidP="00055754">
            <w:pPr>
              <w:pStyle w:val="08-Tabelageral"/>
              <w:rPr>
                <w:rFonts w:cs="Arial"/>
                <w:bCs/>
              </w:rPr>
            </w:pPr>
            <w:r>
              <w:rPr>
                <w:rFonts w:cs="Arial"/>
                <w:bCs/>
                <w:szCs w:val="14"/>
              </w:rPr>
              <w:t>4,433</w:t>
            </w:r>
          </w:p>
        </w:tc>
      </w:tr>
      <w:tr w:rsidR="00470EF9" w:rsidRPr="0019344C" w14:paraId="53AF5945" w14:textId="77777777" w:rsidTr="00055754">
        <w:trPr>
          <w:trHeight w:val="238"/>
        </w:trPr>
        <w:tc>
          <w:tcPr>
            <w:tcW w:w="3686" w:type="dxa"/>
            <w:tcBorders>
              <w:top w:val="nil"/>
              <w:bottom w:val="single" w:sz="2" w:space="0" w:color="1F3864" w:themeColor="accent1" w:themeShade="80"/>
            </w:tcBorders>
            <w:shd w:val="clear" w:color="auto" w:fill="auto"/>
            <w:vAlign w:val="center"/>
          </w:tcPr>
          <w:p w14:paraId="242CF1C0" w14:textId="77777777" w:rsidR="00470EF9" w:rsidRPr="00C9266E" w:rsidRDefault="00470EF9" w:rsidP="00055754">
            <w:pPr>
              <w:pStyle w:val="08-Tabelageral"/>
              <w:jc w:val="left"/>
              <w:rPr>
                <w:rFonts w:cs="Arial"/>
                <w:b/>
                <w:szCs w:val="14"/>
                <w:highlight w:val="yellow"/>
              </w:rPr>
            </w:pPr>
            <w:r w:rsidRPr="00E76711">
              <w:rPr>
                <w:rFonts w:cs="Arial"/>
                <w:b/>
                <w:szCs w:val="14"/>
              </w:rPr>
              <w:t xml:space="preserve">Total IR </w:t>
            </w:r>
            <w:proofErr w:type="spellStart"/>
            <w:r w:rsidRPr="00E76711">
              <w:rPr>
                <w:rFonts w:cs="Arial"/>
                <w:b/>
                <w:szCs w:val="14"/>
              </w:rPr>
              <w:t>and</w:t>
            </w:r>
            <w:proofErr w:type="spellEnd"/>
            <w:r w:rsidRPr="00E76711">
              <w:rPr>
                <w:rFonts w:cs="Arial"/>
                <w:b/>
                <w:szCs w:val="14"/>
              </w:rPr>
              <w:t xml:space="preserve"> CS (</w:t>
            </w:r>
            <w:proofErr w:type="spellStart"/>
            <w:r w:rsidRPr="00E76711">
              <w:rPr>
                <w:rFonts w:cs="Arial"/>
                <w:b/>
                <w:szCs w:val="14"/>
              </w:rPr>
              <w:t>a+b+c+d</w:t>
            </w:r>
            <w:r>
              <w:rPr>
                <w:rFonts w:cs="Arial"/>
                <w:b/>
                <w:szCs w:val="14"/>
              </w:rPr>
              <w:t>+e+f</w:t>
            </w:r>
            <w:proofErr w:type="spellEnd"/>
            <w:r w:rsidRPr="00E76711">
              <w:rPr>
                <w:rFonts w:cs="Arial"/>
                <w:b/>
                <w:szCs w:val="14"/>
              </w:rPr>
              <w:t>)</w:t>
            </w:r>
          </w:p>
        </w:tc>
        <w:tc>
          <w:tcPr>
            <w:tcW w:w="1417" w:type="dxa"/>
            <w:tcBorders>
              <w:top w:val="nil"/>
              <w:bottom w:val="single" w:sz="2" w:space="0" w:color="1F3864" w:themeColor="accent1" w:themeShade="80"/>
            </w:tcBorders>
            <w:shd w:val="clear" w:color="auto" w:fill="auto"/>
            <w:vAlign w:val="center"/>
          </w:tcPr>
          <w:p w14:paraId="6B43161C" w14:textId="77777777" w:rsidR="00470EF9" w:rsidRPr="0019344C" w:rsidRDefault="00470EF9" w:rsidP="00055754">
            <w:pPr>
              <w:pStyle w:val="08-Tabelageral"/>
              <w:rPr>
                <w:rFonts w:cs="Arial"/>
                <w:b/>
                <w:szCs w:val="14"/>
              </w:rPr>
            </w:pPr>
            <w:r>
              <w:rPr>
                <w:rFonts w:cs="Arial"/>
                <w:b/>
                <w:szCs w:val="14"/>
              </w:rPr>
              <w:t>(6,669)</w:t>
            </w:r>
          </w:p>
        </w:tc>
        <w:tc>
          <w:tcPr>
            <w:tcW w:w="1418" w:type="dxa"/>
            <w:tcBorders>
              <w:top w:val="nil"/>
              <w:bottom w:val="single" w:sz="2" w:space="0" w:color="1F3864" w:themeColor="accent1" w:themeShade="80"/>
            </w:tcBorders>
            <w:shd w:val="clear" w:color="auto" w:fill="auto"/>
            <w:vAlign w:val="center"/>
          </w:tcPr>
          <w:p w14:paraId="07B41554" w14:textId="77777777" w:rsidR="00470EF9" w:rsidRPr="00573127" w:rsidRDefault="00470EF9" w:rsidP="00055754">
            <w:pPr>
              <w:pStyle w:val="08-Tabelageral"/>
              <w:rPr>
                <w:rFonts w:cs="Arial"/>
                <w:b/>
                <w:szCs w:val="14"/>
              </w:rPr>
            </w:pPr>
            <w:r>
              <w:rPr>
                <w:rFonts w:cs="Arial"/>
                <w:b/>
                <w:szCs w:val="14"/>
              </w:rPr>
              <w:t>(7,892)</w:t>
            </w:r>
          </w:p>
        </w:tc>
        <w:tc>
          <w:tcPr>
            <w:tcW w:w="283" w:type="dxa"/>
            <w:tcBorders>
              <w:top w:val="nil"/>
              <w:bottom w:val="single" w:sz="2" w:space="0" w:color="1F3864" w:themeColor="accent1" w:themeShade="80"/>
            </w:tcBorders>
            <w:shd w:val="clear" w:color="auto" w:fill="auto"/>
            <w:vAlign w:val="center"/>
          </w:tcPr>
          <w:p w14:paraId="22A2F363" w14:textId="77777777" w:rsidR="00470EF9" w:rsidRPr="0019344C" w:rsidRDefault="00470EF9" w:rsidP="00055754">
            <w:pPr>
              <w:pStyle w:val="08-Tabelageral"/>
              <w:rPr>
                <w:rFonts w:cs="Arial"/>
                <w:b/>
                <w:szCs w:val="14"/>
              </w:rPr>
            </w:pPr>
          </w:p>
        </w:tc>
        <w:tc>
          <w:tcPr>
            <w:tcW w:w="1418" w:type="dxa"/>
            <w:tcBorders>
              <w:top w:val="nil"/>
              <w:bottom w:val="single" w:sz="2" w:space="0" w:color="1F3864" w:themeColor="accent1" w:themeShade="80"/>
            </w:tcBorders>
            <w:shd w:val="clear" w:color="auto" w:fill="auto"/>
            <w:vAlign w:val="center"/>
          </w:tcPr>
          <w:p w14:paraId="605FD576" w14:textId="77777777" w:rsidR="00470EF9" w:rsidRPr="0019344C" w:rsidRDefault="00470EF9" w:rsidP="00055754">
            <w:pPr>
              <w:pStyle w:val="08-Tabelageral"/>
              <w:rPr>
                <w:rFonts w:cs="Arial"/>
                <w:b/>
                <w:szCs w:val="14"/>
              </w:rPr>
            </w:pPr>
            <w:r>
              <w:rPr>
                <w:rFonts w:cs="Arial"/>
                <w:b/>
                <w:szCs w:val="14"/>
              </w:rPr>
              <w:t>(1,277,486)</w:t>
            </w:r>
          </w:p>
        </w:tc>
        <w:tc>
          <w:tcPr>
            <w:tcW w:w="1417" w:type="dxa"/>
            <w:tcBorders>
              <w:top w:val="nil"/>
              <w:bottom w:val="single" w:sz="2" w:space="0" w:color="1F3864" w:themeColor="accent1" w:themeShade="80"/>
            </w:tcBorders>
            <w:shd w:val="clear" w:color="auto" w:fill="auto"/>
            <w:vAlign w:val="center"/>
          </w:tcPr>
          <w:p w14:paraId="578CE80F" w14:textId="77777777" w:rsidR="00470EF9" w:rsidRPr="0019344C" w:rsidRDefault="00470EF9" w:rsidP="00055754">
            <w:pPr>
              <w:pStyle w:val="08-Tabelageral"/>
              <w:rPr>
                <w:rFonts w:cs="Arial"/>
                <w:b/>
              </w:rPr>
            </w:pPr>
            <w:r>
              <w:rPr>
                <w:rFonts w:cs="Arial"/>
                <w:b/>
                <w:szCs w:val="14"/>
              </w:rPr>
              <w:t>(1,152,209)</w:t>
            </w:r>
          </w:p>
        </w:tc>
      </w:tr>
    </w:tbl>
    <w:p w14:paraId="09009365" w14:textId="77777777" w:rsidR="00470EF9" w:rsidRDefault="00470EF9" w:rsidP="00470EF9">
      <w:pPr>
        <w:spacing w:after="0" w:line="240" w:lineRule="auto"/>
        <w:jc w:val="right"/>
        <w:rPr>
          <w:rFonts w:ascii="Arial" w:hAnsi="Arial" w:cs="Arial"/>
          <w:b/>
          <w:sz w:val="14"/>
          <w:lang w:eastAsia="pt-BR"/>
        </w:rPr>
      </w:pPr>
    </w:p>
    <w:p w14:paraId="76234FAC" w14:textId="77777777" w:rsidR="00470EF9" w:rsidRDefault="00470EF9" w:rsidP="00470EF9">
      <w:pPr>
        <w:spacing w:after="0" w:line="240" w:lineRule="auto"/>
        <w:jc w:val="right"/>
        <w:rPr>
          <w:rFonts w:ascii="Arial" w:hAnsi="Arial" w:cs="Arial"/>
          <w:b/>
          <w:sz w:val="14"/>
          <w:lang w:eastAsia="pt-BR"/>
        </w:rPr>
      </w:pPr>
    </w:p>
    <w:p w14:paraId="43B46C59" w14:textId="77777777" w:rsidR="00470EF9" w:rsidRDefault="00470EF9" w:rsidP="00470EF9">
      <w:pPr>
        <w:spacing w:after="0" w:line="240" w:lineRule="auto"/>
        <w:jc w:val="right"/>
        <w:rPr>
          <w:rFonts w:ascii="Arial" w:hAnsi="Arial" w:cs="Arial"/>
          <w:b/>
          <w:sz w:val="14"/>
          <w:lang w:eastAsia="pt-BR"/>
        </w:rPr>
      </w:pPr>
    </w:p>
    <w:p w14:paraId="7BAD7DB3" w14:textId="77777777" w:rsidR="00470EF9" w:rsidRDefault="00470EF9" w:rsidP="00470EF9">
      <w:pPr>
        <w:keepNext/>
        <w:keepLines/>
        <w:spacing w:after="40"/>
        <w:rPr>
          <w:rFonts w:ascii="Arial" w:hAnsi="Arial" w:cs="Arial"/>
          <w:b/>
          <w:color w:val="1F3864" w:themeColor="accent1" w:themeShade="80"/>
          <w:sz w:val="20"/>
          <w:szCs w:val="20"/>
        </w:rPr>
      </w:pPr>
      <w:r w:rsidRPr="00034C98">
        <w:rPr>
          <w:rFonts w:ascii="Arial" w:hAnsi="Arial" w:cs="Arial"/>
          <w:b/>
          <w:color w:val="1F3864" w:themeColor="accent1" w:themeShade="80"/>
          <w:sz w:val="20"/>
          <w:szCs w:val="20"/>
        </w:rPr>
        <w:t xml:space="preserve">c) </w:t>
      </w:r>
      <w:proofErr w:type="spellStart"/>
      <w:r>
        <w:rPr>
          <w:rFonts w:ascii="Arial" w:hAnsi="Arial" w:cs="Arial"/>
          <w:b/>
          <w:color w:val="1F3864" w:themeColor="accent1" w:themeShade="80"/>
          <w:sz w:val="20"/>
          <w:szCs w:val="20"/>
        </w:rPr>
        <w:t>Tax</w:t>
      </w:r>
      <w:proofErr w:type="spellEnd"/>
      <w:r>
        <w:rPr>
          <w:rFonts w:ascii="Arial" w:hAnsi="Arial" w:cs="Arial"/>
          <w:b/>
          <w:color w:val="1F3864" w:themeColor="accent1" w:themeShade="80"/>
          <w:sz w:val="20"/>
          <w:szCs w:val="20"/>
        </w:rPr>
        <w:t xml:space="preserve"> </w:t>
      </w:r>
      <w:proofErr w:type="spellStart"/>
      <w:r>
        <w:rPr>
          <w:rFonts w:ascii="Arial" w:hAnsi="Arial" w:cs="Arial"/>
          <w:b/>
          <w:color w:val="1F3864" w:themeColor="accent1" w:themeShade="80"/>
          <w:sz w:val="20"/>
          <w:szCs w:val="20"/>
        </w:rPr>
        <w:t>Expenses</w:t>
      </w:r>
      <w:proofErr w:type="spellEnd"/>
    </w:p>
    <w:p w14:paraId="570BC1D6" w14:textId="77777777" w:rsidR="00470EF9" w:rsidRPr="00FF3D4B" w:rsidRDefault="00470EF9" w:rsidP="00470EF9">
      <w:pPr>
        <w:keepNext/>
        <w:keepLines/>
        <w:spacing w:after="0" w:line="240" w:lineRule="auto"/>
        <w:jc w:val="right"/>
        <w:rPr>
          <w:rFonts w:ascii="Arial" w:hAnsi="Arial" w:cs="Arial"/>
          <w:b/>
          <w:sz w:val="14"/>
          <w:lang w:eastAsia="pt-BR"/>
        </w:rPr>
      </w:pPr>
      <w:r w:rsidRPr="00FF3D4B">
        <w:rPr>
          <w:rFonts w:ascii="Arial" w:hAnsi="Arial" w:cs="Arial"/>
          <w:b/>
          <w:sz w:val="14"/>
          <w:lang w:eastAsia="pt-BR"/>
        </w:rPr>
        <w:t xml:space="preserve">R$ </w:t>
      </w:r>
      <w:proofErr w:type="spellStart"/>
      <w:r w:rsidRPr="00044999">
        <w:rPr>
          <w:rFonts w:ascii="Arial" w:hAnsi="Arial" w:cs="Arial"/>
          <w:b/>
          <w:sz w:val="14"/>
          <w:lang w:eastAsia="pt-BR"/>
        </w:rPr>
        <w:t>thousand</w:t>
      </w:r>
      <w:proofErr w:type="spellEnd"/>
    </w:p>
    <w:tbl>
      <w:tblPr>
        <w:tblW w:w="9639" w:type="dxa"/>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3094"/>
        <w:gridCol w:w="604"/>
        <w:gridCol w:w="1411"/>
        <w:gridCol w:w="1412"/>
        <w:gridCol w:w="283"/>
        <w:gridCol w:w="1417"/>
        <w:gridCol w:w="1418"/>
      </w:tblGrid>
      <w:tr w:rsidR="00470EF9" w:rsidRPr="0019344C" w14:paraId="40E34911" w14:textId="77777777" w:rsidTr="00055754">
        <w:trPr>
          <w:trHeight w:val="238"/>
        </w:trPr>
        <w:tc>
          <w:tcPr>
            <w:tcW w:w="3094" w:type="dxa"/>
            <w:tcBorders>
              <w:top w:val="single" w:sz="2" w:space="0" w:color="1F3864" w:themeColor="accent1" w:themeShade="80"/>
              <w:bottom w:val="nil"/>
            </w:tcBorders>
            <w:shd w:val="clear" w:color="auto" w:fill="auto"/>
            <w:vAlign w:val="center"/>
          </w:tcPr>
          <w:p w14:paraId="791807E7" w14:textId="77777777" w:rsidR="00470EF9" w:rsidRPr="0019344C" w:rsidRDefault="00470EF9" w:rsidP="00055754">
            <w:pPr>
              <w:keepNext/>
              <w:keepLines/>
              <w:spacing w:after="0"/>
              <w:jc w:val="center"/>
              <w:rPr>
                <w:rFonts w:ascii="Arial" w:hAnsi="Arial" w:cs="Arial"/>
                <w:b/>
                <w:sz w:val="18"/>
                <w:szCs w:val="18"/>
              </w:rPr>
            </w:pPr>
          </w:p>
        </w:tc>
        <w:tc>
          <w:tcPr>
            <w:tcW w:w="604" w:type="dxa"/>
            <w:tcBorders>
              <w:top w:val="single" w:sz="2" w:space="0" w:color="1F3864" w:themeColor="accent1" w:themeShade="80"/>
              <w:bottom w:val="nil"/>
            </w:tcBorders>
            <w:shd w:val="clear" w:color="auto" w:fill="auto"/>
            <w:vAlign w:val="center"/>
          </w:tcPr>
          <w:p w14:paraId="29F42EF7" w14:textId="77777777" w:rsidR="00470EF9" w:rsidRPr="0019344C" w:rsidRDefault="00470EF9" w:rsidP="00055754">
            <w:pPr>
              <w:keepNext/>
              <w:keepLines/>
              <w:spacing w:after="0"/>
              <w:jc w:val="center"/>
              <w:rPr>
                <w:rFonts w:ascii="Arial" w:hAnsi="Arial" w:cs="Arial"/>
                <w:b/>
                <w:sz w:val="18"/>
                <w:szCs w:val="18"/>
              </w:rPr>
            </w:pPr>
          </w:p>
        </w:tc>
        <w:tc>
          <w:tcPr>
            <w:tcW w:w="2823" w:type="dxa"/>
            <w:gridSpan w:val="2"/>
            <w:tcBorders>
              <w:top w:val="single" w:sz="2" w:space="0" w:color="1F3864" w:themeColor="accent1" w:themeShade="80"/>
              <w:bottom w:val="single" w:sz="2" w:space="0" w:color="1F3864" w:themeColor="accent1" w:themeShade="80"/>
            </w:tcBorders>
            <w:shd w:val="clear" w:color="auto" w:fill="auto"/>
            <w:vAlign w:val="center"/>
          </w:tcPr>
          <w:p w14:paraId="17BA91ED" w14:textId="77777777" w:rsidR="00470EF9" w:rsidRPr="0019344C" w:rsidRDefault="00470EF9" w:rsidP="00055754">
            <w:pPr>
              <w:keepNext/>
              <w:keepLines/>
              <w:spacing w:after="0"/>
              <w:jc w:val="center"/>
              <w:rPr>
                <w:rFonts w:ascii="Arial" w:hAnsi="Arial" w:cs="Arial"/>
                <w:b/>
                <w:sz w:val="14"/>
                <w:szCs w:val="18"/>
              </w:rPr>
            </w:pPr>
            <w:proofErr w:type="spellStart"/>
            <w:r w:rsidRPr="00EC4649">
              <w:rPr>
                <w:rFonts w:ascii="Arial" w:hAnsi="Arial" w:cs="Arial"/>
                <w:b/>
                <w:sz w:val="14"/>
                <w:szCs w:val="18"/>
              </w:rPr>
              <w:t>Parent</w:t>
            </w:r>
            <w:proofErr w:type="spellEnd"/>
          </w:p>
        </w:tc>
        <w:tc>
          <w:tcPr>
            <w:tcW w:w="283" w:type="dxa"/>
            <w:tcBorders>
              <w:top w:val="single" w:sz="2" w:space="0" w:color="1F3864" w:themeColor="accent1" w:themeShade="80"/>
              <w:bottom w:val="nil"/>
            </w:tcBorders>
            <w:shd w:val="clear" w:color="auto" w:fill="auto"/>
            <w:vAlign w:val="center"/>
          </w:tcPr>
          <w:p w14:paraId="6B7CDC8E" w14:textId="77777777" w:rsidR="00470EF9" w:rsidRPr="0019344C" w:rsidRDefault="00470EF9" w:rsidP="00055754">
            <w:pPr>
              <w:keepNext/>
              <w:keepLines/>
              <w:spacing w:after="0"/>
              <w:jc w:val="center"/>
              <w:rPr>
                <w:rFonts w:ascii="Arial" w:hAnsi="Arial" w:cs="Arial"/>
                <w:b/>
                <w:sz w:val="18"/>
                <w:szCs w:val="18"/>
              </w:rPr>
            </w:pPr>
          </w:p>
        </w:tc>
        <w:tc>
          <w:tcPr>
            <w:tcW w:w="2835" w:type="dxa"/>
            <w:gridSpan w:val="2"/>
            <w:tcBorders>
              <w:top w:val="single" w:sz="2" w:space="0" w:color="1F3864" w:themeColor="accent1" w:themeShade="80"/>
              <w:bottom w:val="single" w:sz="2" w:space="0" w:color="1F3864" w:themeColor="accent1" w:themeShade="80"/>
            </w:tcBorders>
            <w:shd w:val="clear" w:color="auto" w:fill="auto"/>
            <w:vAlign w:val="center"/>
          </w:tcPr>
          <w:p w14:paraId="30261AEA" w14:textId="77777777" w:rsidR="00470EF9" w:rsidRPr="0019344C" w:rsidRDefault="00470EF9" w:rsidP="00055754">
            <w:pPr>
              <w:keepNext/>
              <w:keepLines/>
              <w:spacing w:after="0"/>
              <w:jc w:val="center"/>
              <w:rPr>
                <w:rFonts w:ascii="Arial" w:hAnsi="Arial" w:cs="Arial"/>
                <w:b/>
                <w:sz w:val="18"/>
                <w:szCs w:val="18"/>
              </w:rPr>
            </w:pPr>
            <w:proofErr w:type="spellStart"/>
            <w:r w:rsidRPr="00EC4649">
              <w:rPr>
                <w:rFonts w:ascii="Arial" w:hAnsi="Arial" w:cs="Arial"/>
                <w:b/>
                <w:sz w:val="14"/>
                <w:szCs w:val="18"/>
              </w:rPr>
              <w:t>Consolidated</w:t>
            </w:r>
            <w:proofErr w:type="spellEnd"/>
          </w:p>
        </w:tc>
      </w:tr>
      <w:tr w:rsidR="00470EF9" w:rsidRPr="0019344C" w14:paraId="02062638" w14:textId="77777777" w:rsidTr="00055754">
        <w:trPr>
          <w:trHeight w:val="238"/>
        </w:trPr>
        <w:tc>
          <w:tcPr>
            <w:tcW w:w="3094" w:type="dxa"/>
            <w:tcBorders>
              <w:top w:val="nil"/>
              <w:bottom w:val="single" w:sz="2" w:space="0" w:color="1F3864" w:themeColor="accent1" w:themeShade="80"/>
            </w:tcBorders>
            <w:shd w:val="clear" w:color="auto" w:fill="auto"/>
            <w:vAlign w:val="center"/>
          </w:tcPr>
          <w:p w14:paraId="6A76E4A5" w14:textId="77777777" w:rsidR="00470EF9" w:rsidRPr="0019344C" w:rsidRDefault="00470EF9" w:rsidP="00055754">
            <w:pPr>
              <w:pStyle w:val="08-Tabelageral"/>
              <w:jc w:val="center"/>
              <w:rPr>
                <w:rFonts w:cs="Arial"/>
                <w:b/>
              </w:rPr>
            </w:pPr>
          </w:p>
        </w:tc>
        <w:tc>
          <w:tcPr>
            <w:tcW w:w="604" w:type="dxa"/>
            <w:tcBorders>
              <w:top w:val="nil"/>
              <w:bottom w:val="single" w:sz="2" w:space="0" w:color="1F3864" w:themeColor="accent1" w:themeShade="80"/>
            </w:tcBorders>
            <w:shd w:val="clear" w:color="auto" w:fill="auto"/>
            <w:vAlign w:val="center"/>
          </w:tcPr>
          <w:p w14:paraId="6E2E751D" w14:textId="77777777" w:rsidR="00470EF9" w:rsidRPr="0019344C" w:rsidRDefault="00470EF9" w:rsidP="00055754">
            <w:pPr>
              <w:pStyle w:val="08-Tabelageral"/>
              <w:jc w:val="center"/>
              <w:rPr>
                <w:rFonts w:cs="Arial"/>
                <w:b/>
              </w:rPr>
            </w:pPr>
          </w:p>
        </w:tc>
        <w:tc>
          <w:tcPr>
            <w:tcW w:w="1411" w:type="dxa"/>
            <w:tcBorders>
              <w:top w:val="single" w:sz="2" w:space="0" w:color="1F3864" w:themeColor="accent1" w:themeShade="80"/>
              <w:bottom w:val="single" w:sz="2" w:space="0" w:color="1F3864" w:themeColor="accent1" w:themeShade="80"/>
            </w:tcBorders>
            <w:shd w:val="clear" w:color="auto" w:fill="auto"/>
          </w:tcPr>
          <w:p w14:paraId="074FDE50" w14:textId="77777777" w:rsidR="00470EF9" w:rsidRPr="0019344C" w:rsidRDefault="00470EF9" w:rsidP="00055754">
            <w:pPr>
              <w:pStyle w:val="08-Tabelageral"/>
              <w:rPr>
                <w:rFonts w:cs="Arial"/>
                <w:b/>
              </w:rPr>
            </w:pPr>
            <w:r>
              <w:rPr>
                <w:b/>
              </w:rPr>
              <w:t>3</w:t>
            </w:r>
            <w:r>
              <w:rPr>
                <w:b/>
                <w:vertAlign w:val="superscript"/>
              </w:rPr>
              <w:t>rd</w:t>
            </w:r>
            <w:r w:rsidRPr="00874161">
              <w:rPr>
                <w:b/>
              </w:rPr>
              <w:t xml:space="preserve"> </w:t>
            </w:r>
            <w:proofErr w:type="spellStart"/>
            <w:r w:rsidRPr="00874161">
              <w:rPr>
                <w:b/>
              </w:rPr>
              <w:t>Quarter</w:t>
            </w:r>
            <w:proofErr w:type="spellEnd"/>
            <w:r>
              <w:rPr>
                <w:b/>
              </w:rPr>
              <w:t xml:space="preserve"> </w:t>
            </w:r>
            <w:r w:rsidRPr="00874161">
              <w:rPr>
                <w:b/>
              </w:rPr>
              <w:t>202</w:t>
            </w:r>
            <w:r>
              <w:rPr>
                <w:b/>
              </w:rPr>
              <w:t>4</w:t>
            </w:r>
          </w:p>
        </w:tc>
        <w:tc>
          <w:tcPr>
            <w:tcW w:w="1412" w:type="dxa"/>
            <w:tcBorders>
              <w:top w:val="single" w:sz="2" w:space="0" w:color="1F3864" w:themeColor="accent1" w:themeShade="80"/>
              <w:bottom w:val="single" w:sz="2" w:space="0" w:color="1F3864" w:themeColor="accent1" w:themeShade="80"/>
            </w:tcBorders>
            <w:shd w:val="clear" w:color="auto" w:fill="auto"/>
          </w:tcPr>
          <w:p w14:paraId="1E105172" w14:textId="77777777" w:rsidR="00470EF9" w:rsidRPr="0019344C" w:rsidRDefault="00470EF9" w:rsidP="00055754">
            <w:pPr>
              <w:pStyle w:val="08-Tabelageral"/>
              <w:rPr>
                <w:rFonts w:cs="Arial"/>
                <w:b/>
              </w:rPr>
            </w:pPr>
            <w:r>
              <w:rPr>
                <w:b/>
              </w:rPr>
              <w:t>3</w:t>
            </w:r>
            <w:r>
              <w:rPr>
                <w:b/>
                <w:vertAlign w:val="superscript"/>
              </w:rPr>
              <w:t>rd</w:t>
            </w:r>
            <w:r w:rsidRPr="00874161">
              <w:rPr>
                <w:b/>
              </w:rPr>
              <w:t xml:space="preserve"> </w:t>
            </w:r>
            <w:proofErr w:type="spellStart"/>
            <w:r w:rsidRPr="00874161">
              <w:rPr>
                <w:b/>
              </w:rPr>
              <w:t>Quarter</w:t>
            </w:r>
            <w:proofErr w:type="spellEnd"/>
            <w:r>
              <w:rPr>
                <w:b/>
              </w:rPr>
              <w:t xml:space="preserve"> </w:t>
            </w:r>
            <w:r w:rsidRPr="00874161">
              <w:rPr>
                <w:b/>
              </w:rPr>
              <w:t>202</w:t>
            </w:r>
            <w:r>
              <w:rPr>
                <w:b/>
              </w:rPr>
              <w:t>3</w:t>
            </w:r>
          </w:p>
        </w:tc>
        <w:tc>
          <w:tcPr>
            <w:tcW w:w="283" w:type="dxa"/>
            <w:tcBorders>
              <w:top w:val="nil"/>
              <w:bottom w:val="single" w:sz="2" w:space="0" w:color="1F3864" w:themeColor="accent1" w:themeShade="80"/>
            </w:tcBorders>
            <w:shd w:val="clear" w:color="auto" w:fill="auto"/>
          </w:tcPr>
          <w:p w14:paraId="73114699" w14:textId="77777777" w:rsidR="00470EF9" w:rsidRPr="0019344C" w:rsidRDefault="00470EF9" w:rsidP="00055754">
            <w:pPr>
              <w:pStyle w:val="08-Tabelageral"/>
              <w:rPr>
                <w:rFonts w:cs="Arial"/>
                <w:b/>
              </w:rPr>
            </w:pPr>
          </w:p>
        </w:tc>
        <w:tc>
          <w:tcPr>
            <w:tcW w:w="1417" w:type="dxa"/>
            <w:tcBorders>
              <w:top w:val="single" w:sz="2" w:space="0" w:color="1F3864" w:themeColor="accent1" w:themeShade="80"/>
              <w:bottom w:val="single" w:sz="2" w:space="0" w:color="1F3864" w:themeColor="accent1" w:themeShade="80"/>
            </w:tcBorders>
            <w:shd w:val="clear" w:color="auto" w:fill="auto"/>
          </w:tcPr>
          <w:p w14:paraId="78CE40A8" w14:textId="77777777" w:rsidR="00470EF9" w:rsidRPr="0019344C" w:rsidRDefault="00470EF9" w:rsidP="00055754">
            <w:pPr>
              <w:pStyle w:val="08-Tabelageral"/>
              <w:rPr>
                <w:rFonts w:cs="Arial"/>
                <w:b/>
              </w:rPr>
            </w:pPr>
            <w:r>
              <w:rPr>
                <w:b/>
              </w:rPr>
              <w:t>3</w:t>
            </w:r>
            <w:r>
              <w:rPr>
                <w:b/>
                <w:vertAlign w:val="superscript"/>
              </w:rPr>
              <w:t>rd</w:t>
            </w:r>
            <w:r w:rsidRPr="00874161">
              <w:rPr>
                <w:b/>
              </w:rPr>
              <w:t xml:space="preserve"> </w:t>
            </w:r>
            <w:proofErr w:type="spellStart"/>
            <w:r w:rsidRPr="00874161">
              <w:rPr>
                <w:b/>
              </w:rPr>
              <w:t>Quarter</w:t>
            </w:r>
            <w:proofErr w:type="spellEnd"/>
            <w:r>
              <w:rPr>
                <w:b/>
              </w:rPr>
              <w:t xml:space="preserve"> </w:t>
            </w:r>
            <w:r w:rsidRPr="00874161">
              <w:rPr>
                <w:b/>
              </w:rPr>
              <w:t>202</w:t>
            </w:r>
            <w:r>
              <w:rPr>
                <w:b/>
              </w:rPr>
              <w:t>4</w:t>
            </w:r>
          </w:p>
        </w:tc>
        <w:tc>
          <w:tcPr>
            <w:tcW w:w="1418" w:type="dxa"/>
            <w:tcBorders>
              <w:top w:val="single" w:sz="2" w:space="0" w:color="1F3864" w:themeColor="accent1" w:themeShade="80"/>
              <w:bottom w:val="single" w:sz="2" w:space="0" w:color="1F3864" w:themeColor="accent1" w:themeShade="80"/>
            </w:tcBorders>
            <w:shd w:val="clear" w:color="auto" w:fill="auto"/>
          </w:tcPr>
          <w:p w14:paraId="1B936E96" w14:textId="77777777" w:rsidR="00470EF9" w:rsidRPr="0019344C" w:rsidRDefault="00470EF9" w:rsidP="00055754">
            <w:pPr>
              <w:pStyle w:val="08-Tabelageral"/>
              <w:rPr>
                <w:rFonts w:cs="Arial"/>
                <w:b/>
              </w:rPr>
            </w:pPr>
            <w:r>
              <w:rPr>
                <w:b/>
              </w:rPr>
              <w:t>3</w:t>
            </w:r>
            <w:r>
              <w:rPr>
                <w:b/>
                <w:vertAlign w:val="superscript"/>
              </w:rPr>
              <w:t>rd</w:t>
            </w:r>
            <w:r w:rsidRPr="00874161">
              <w:rPr>
                <w:b/>
              </w:rPr>
              <w:t xml:space="preserve"> </w:t>
            </w:r>
            <w:proofErr w:type="spellStart"/>
            <w:r w:rsidRPr="00874161">
              <w:rPr>
                <w:b/>
              </w:rPr>
              <w:t>Quarter</w:t>
            </w:r>
            <w:proofErr w:type="spellEnd"/>
            <w:r>
              <w:rPr>
                <w:b/>
              </w:rPr>
              <w:t xml:space="preserve"> </w:t>
            </w:r>
            <w:r w:rsidRPr="00874161">
              <w:rPr>
                <w:b/>
              </w:rPr>
              <w:t>202</w:t>
            </w:r>
            <w:r>
              <w:rPr>
                <w:b/>
              </w:rPr>
              <w:t>3</w:t>
            </w:r>
          </w:p>
        </w:tc>
      </w:tr>
      <w:tr w:rsidR="00470EF9" w:rsidRPr="008E5496" w14:paraId="18FDCD9C" w14:textId="77777777" w:rsidTr="00055754">
        <w:trPr>
          <w:trHeight w:val="238"/>
        </w:trPr>
        <w:tc>
          <w:tcPr>
            <w:tcW w:w="3094" w:type="dxa"/>
            <w:tcBorders>
              <w:top w:val="single" w:sz="2" w:space="0" w:color="1F3864" w:themeColor="accent1" w:themeShade="80"/>
            </w:tcBorders>
            <w:shd w:val="clear" w:color="auto" w:fill="auto"/>
            <w:vAlign w:val="center"/>
          </w:tcPr>
          <w:p w14:paraId="40F4EEE3" w14:textId="77777777" w:rsidR="00470EF9" w:rsidRPr="00467093" w:rsidRDefault="00470EF9" w:rsidP="00055754">
            <w:pPr>
              <w:pStyle w:val="08-Tabelageral"/>
              <w:jc w:val="left"/>
              <w:rPr>
                <w:rFonts w:cs="Arial"/>
                <w:b/>
                <w:bCs/>
                <w:szCs w:val="14"/>
                <w:lang w:val="en-US"/>
              </w:rPr>
            </w:pPr>
            <w:r w:rsidRPr="00837F1F">
              <w:rPr>
                <w:rFonts w:cs="Arial"/>
                <w:b/>
                <w:szCs w:val="14"/>
                <w:lang w:val="en-US"/>
              </w:rPr>
              <w:t>On financial income and other</w:t>
            </w:r>
          </w:p>
        </w:tc>
        <w:tc>
          <w:tcPr>
            <w:tcW w:w="604" w:type="dxa"/>
            <w:tcBorders>
              <w:top w:val="single" w:sz="2" w:space="0" w:color="1F3864" w:themeColor="accent1" w:themeShade="80"/>
            </w:tcBorders>
            <w:shd w:val="clear" w:color="auto" w:fill="auto"/>
            <w:vAlign w:val="center"/>
          </w:tcPr>
          <w:p w14:paraId="0F7D4B51" w14:textId="77777777" w:rsidR="00470EF9" w:rsidRPr="00467093" w:rsidRDefault="00470EF9" w:rsidP="00055754">
            <w:pPr>
              <w:pStyle w:val="08-Tabelageral"/>
              <w:jc w:val="center"/>
              <w:rPr>
                <w:rFonts w:cs="Arial"/>
                <w:b/>
                <w:szCs w:val="14"/>
                <w:lang w:val="en-US"/>
              </w:rPr>
            </w:pPr>
          </w:p>
        </w:tc>
        <w:tc>
          <w:tcPr>
            <w:tcW w:w="1411" w:type="dxa"/>
            <w:tcBorders>
              <w:top w:val="single" w:sz="2" w:space="0" w:color="1F3864" w:themeColor="accent1" w:themeShade="80"/>
            </w:tcBorders>
            <w:shd w:val="clear" w:color="auto" w:fill="auto"/>
            <w:vAlign w:val="center"/>
          </w:tcPr>
          <w:p w14:paraId="54BF2C87" w14:textId="77777777" w:rsidR="00470EF9" w:rsidRPr="00467093" w:rsidRDefault="00470EF9" w:rsidP="00055754">
            <w:pPr>
              <w:pStyle w:val="08-Tabelageral"/>
              <w:rPr>
                <w:rFonts w:cs="Arial"/>
                <w:b/>
                <w:szCs w:val="14"/>
                <w:lang w:val="en-US"/>
              </w:rPr>
            </w:pPr>
          </w:p>
        </w:tc>
        <w:tc>
          <w:tcPr>
            <w:tcW w:w="1412" w:type="dxa"/>
            <w:tcBorders>
              <w:top w:val="single" w:sz="2" w:space="0" w:color="1F3864" w:themeColor="accent1" w:themeShade="80"/>
            </w:tcBorders>
            <w:shd w:val="clear" w:color="auto" w:fill="auto"/>
            <w:vAlign w:val="center"/>
          </w:tcPr>
          <w:p w14:paraId="451C2989" w14:textId="77777777" w:rsidR="00470EF9" w:rsidRPr="00467093" w:rsidRDefault="00470EF9" w:rsidP="00055754">
            <w:pPr>
              <w:pStyle w:val="08-Tabelageral"/>
              <w:rPr>
                <w:rFonts w:cs="Arial"/>
                <w:b/>
                <w:lang w:val="en-US"/>
              </w:rPr>
            </w:pPr>
          </w:p>
        </w:tc>
        <w:tc>
          <w:tcPr>
            <w:tcW w:w="283" w:type="dxa"/>
            <w:tcBorders>
              <w:top w:val="single" w:sz="2" w:space="0" w:color="1F3864" w:themeColor="accent1" w:themeShade="80"/>
            </w:tcBorders>
            <w:shd w:val="clear" w:color="auto" w:fill="auto"/>
            <w:vAlign w:val="center"/>
          </w:tcPr>
          <w:p w14:paraId="64723539" w14:textId="77777777" w:rsidR="00470EF9" w:rsidRPr="00467093" w:rsidRDefault="00470EF9" w:rsidP="00055754">
            <w:pPr>
              <w:pStyle w:val="08-Tabelageral"/>
              <w:rPr>
                <w:rFonts w:cs="Arial"/>
                <w:b/>
                <w:szCs w:val="14"/>
                <w:lang w:val="en-US"/>
              </w:rPr>
            </w:pPr>
          </w:p>
        </w:tc>
        <w:tc>
          <w:tcPr>
            <w:tcW w:w="1417" w:type="dxa"/>
            <w:tcBorders>
              <w:top w:val="single" w:sz="2" w:space="0" w:color="1F3864" w:themeColor="accent1" w:themeShade="80"/>
            </w:tcBorders>
            <w:shd w:val="clear" w:color="auto" w:fill="auto"/>
            <w:vAlign w:val="center"/>
          </w:tcPr>
          <w:p w14:paraId="0C70BE5A" w14:textId="77777777" w:rsidR="00470EF9" w:rsidRPr="00467093" w:rsidRDefault="00470EF9" w:rsidP="00055754">
            <w:pPr>
              <w:pStyle w:val="08-Tabelageral"/>
              <w:rPr>
                <w:rFonts w:cs="Arial"/>
                <w:b/>
                <w:szCs w:val="14"/>
                <w:lang w:val="en-US"/>
              </w:rPr>
            </w:pPr>
          </w:p>
        </w:tc>
        <w:tc>
          <w:tcPr>
            <w:tcW w:w="1418" w:type="dxa"/>
            <w:tcBorders>
              <w:top w:val="single" w:sz="2" w:space="0" w:color="1F3864" w:themeColor="accent1" w:themeShade="80"/>
            </w:tcBorders>
            <w:shd w:val="clear" w:color="auto" w:fill="auto"/>
            <w:vAlign w:val="center"/>
          </w:tcPr>
          <w:p w14:paraId="5C4332B9" w14:textId="77777777" w:rsidR="00470EF9" w:rsidRPr="00467093" w:rsidRDefault="00470EF9" w:rsidP="00055754">
            <w:pPr>
              <w:pStyle w:val="08-Tabelageral"/>
              <w:rPr>
                <w:rFonts w:cs="Arial"/>
                <w:b/>
                <w:lang w:val="en-US"/>
              </w:rPr>
            </w:pPr>
          </w:p>
        </w:tc>
      </w:tr>
      <w:tr w:rsidR="00470EF9" w:rsidRPr="0019344C" w14:paraId="727F2A4A" w14:textId="77777777" w:rsidTr="00055754">
        <w:trPr>
          <w:trHeight w:val="238"/>
        </w:trPr>
        <w:tc>
          <w:tcPr>
            <w:tcW w:w="3094" w:type="dxa"/>
            <w:shd w:val="clear" w:color="auto" w:fill="auto"/>
            <w:vAlign w:val="center"/>
          </w:tcPr>
          <w:p w14:paraId="5BC58A73" w14:textId="77777777" w:rsidR="00470EF9" w:rsidRPr="0019344C" w:rsidRDefault="00470EF9" w:rsidP="00055754">
            <w:pPr>
              <w:pStyle w:val="08-Tabelageral"/>
              <w:ind w:left="113"/>
              <w:jc w:val="left"/>
              <w:rPr>
                <w:rFonts w:cs="Arial"/>
                <w:szCs w:val="14"/>
              </w:rPr>
            </w:pPr>
            <w:proofErr w:type="spellStart"/>
            <w:r w:rsidRPr="0019344C">
              <w:rPr>
                <w:rFonts w:cs="Arial"/>
                <w:szCs w:val="14"/>
              </w:rPr>
              <w:t>Cofins</w:t>
            </w:r>
            <w:proofErr w:type="spellEnd"/>
          </w:p>
        </w:tc>
        <w:tc>
          <w:tcPr>
            <w:tcW w:w="604" w:type="dxa"/>
            <w:shd w:val="clear" w:color="auto" w:fill="auto"/>
            <w:vAlign w:val="center"/>
          </w:tcPr>
          <w:p w14:paraId="445D4122" w14:textId="77777777" w:rsidR="00470EF9" w:rsidRPr="0019344C" w:rsidRDefault="00470EF9" w:rsidP="00055754">
            <w:pPr>
              <w:pStyle w:val="08-Tabelageral"/>
              <w:ind w:left="113"/>
              <w:jc w:val="center"/>
              <w:rPr>
                <w:rFonts w:cs="Arial"/>
                <w:szCs w:val="14"/>
              </w:rPr>
            </w:pPr>
          </w:p>
        </w:tc>
        <w:tc>
          <w:tcPr>
            <w:tcW w:w="1411" w:type="dxa"/>
            <w:tcBorders>
              <w:top w:val="nil"/>
              <w:left w:val="nil"/>
              <w:bottom w:val="nil"/>
              <w:right w:val="nil"/>
            </w:tcBorders>
            <w:vAlign w:val="center"/>
          </w:tcPr>
          <w:p w14:paraId="489889A5" w14:textId="77777777" w:rsidR="00470EF9" w:rsidRPr="0019344C" w:rsidRDefault="00470EF9" w:rsidP="00055754">
            <w:pPr>
              <w:pStyle w:val="08-Tabelageral"/>
              <w:ind w:left="113"/>
              <w:rPr>
                <w:rFonts w:cs="Arial"/>
                <w:szCs w:val="14"/>
              </w:rPr>
            </w:pPr>
            <w:r>
              <w:rPr>
                <w:rFonts w:cs="Arial"/>
                <w:szCs w:val="14"/>
                <w:lang w:eastAsia="en-US"/>
              </w:rPr>
              <w:t>(431)</w:t>
            </w:r>
          </w:p>
        </w:tc>
        <w:tc>
          <w:tcPr>
            <w:tcW w:w="1412" w:type="dxa"/>
            <w:tcBorders>
              <w:top w:val="nil"/>
            </w:tcBorders>
            <w:shd w:val="clear" w:color="auto" w:fill="auto"/>
            <w:vAlign w:val="center"/>
          </w:tcPr>
          <w:p w14:paraId="1EE5660C" w14:textId="77777777" w:rsidR="00470EF9" w:rsidRPr="0019344C" w:rsidRDefault="00470EF9" w:rsidP="00055754">
            <w:pPr>
              <w:pStyle w:val="08-Tabelageral"/>
              <w:ind w:left="113"/>
              <w:rPr>
                <w:rFonts w:cs="Arial"/>
              </w:rPr>
            </w:pPr>
            <w:r>
              <w:rPr>
                <w:rFonts w:cs="Arial"/>
                <w:szCs w:val="14"/>
              </w:rPr>
              <w:t>(1,370)</w:t>
            </w:r>
          </w:p>
        </w:tc>
        <w:tc>
          <w:tcPr>
            <w:tcW w:w="283" w:type="dxa"/>
            <w:tcBorders>
              <w:top w:val="nil"/>
            </w:tcBorders>
            <w:shd w:val="clear" w:color="auto" w:fill="auto"/>
            <w:vAlign w:val="center"/>
          </w:tcPr>
          <w:p w14:paraId="61888B70" w14:textId="77777777" w:rsidR="00470EF9" w:rsidRPr="0019344C" w:rsidRDefault="00470EF9" w:rsidP="00055754">
            <w:pPr>
              <w:pStyle w:val="08-Tabelageral"/>
              <w:ind w:left="113"/>
              <w:rPr>
                <w:rFonts w:cs="Arial"/>
                <w:szCs w:val="14"/>
              </w:rPr>
            </w:pPr>
          </w:p>
        </w:tc>
        <w:tc>
          <w:tcPr>
            <w:tcW w:w="1417" w:type="dxa"/>
            <w:tcBorders>
              <w:top w:val="nil"/>
              <w:left w:val="nil"/>
              <w:bottom w:val="nil"/>
              <w:right w:val="nil"/>
            </w:tcBorders>
            <w:vAlign w:val="center"/>
          </w:tcPr>
          <w:p w14:paraId="4E5A208D" w14:textId="77777777" w:rsidR="00470EF9" w:rsidRPr="0019344C" w:rsidRDefault="00470EF9" w:rsidP="00055754">
            <w:pPr>
              <w:pStyle w:val="08-Tabelageral"/>
              <w:ind w:left="113"/>
              <w:rPr>
                <w:rFonts w:cs="Arial"/>
                <w:szCs w:val="14"/>
              </w:rPr>
            </w:pPr>
            <w:r>
              <w:rPr>
                <w:rFonts w:cs="Arial"/>
                <w:szCs w:val="14"/>
                <w:lang w:eastAsia="en-US"/>
              </w:rPr>
              <w:t>(6,846)</w:t>
            </w:r>
          </w:p>
        </w:tc>
        <w:tc>
          <w:tcPr>
            <w:tcW w:w="1418" w:type="dxa"/>
            <w:tcBorders>
              <w:top w:val="nil"/>
            </w:tcBorders>
            <w:shd w:val="clear" w:color="auto" w:fill="auto"/>
            <w:vAlign w:val="center"/>
          </w:tcPr>
          <w:p w14:paraId="729FAB65" w14:textId="77777777" w:rsidR="00470EF9" w:rsidRPr="0019344C" w:rsidRDefault="00470EF9" w:rsidP="00055754">
            <w:pPr>
              <w:pStyle w:val="08-Tabelageral"/>
              <w:ind w:left="113"/>
              <w:rPr>
                <w:rFonts w:cs="Arial"/>
              </w:rPr>
            </w:pPr>
            <w:r>
              <w:rPr>
                <w:rFonts w:cs="Arial"/>
                <w:szCs w:val="14"/>
              </w:rPr>
              <w:t>(7,504)</w:t>
            </w:r>
          </w:p>
        </w:tc>
      </w:tr>
      <w:tr w:rsidR="00470EF9" w:rsidRPr="0019344C" w14:paraId="775BBB7B" w14:textId="77777777" w:rsidTr="00055754">
        <w:trPr>
          <w:trHeight w:val="238"/>
        </w:trPr>
        <w:tc>
          <w:tcPr>
            <w:tcW w:w="3094" w:type="dxa"/>
            <w:shd w:val="clear" w:color="auto" w:fill="auto"/>
            <w:vAlign w:val="center"/>
          </w:tcPr>
          <w:p w14:paraId="1386489B" w14:textId="77777777" w:rsidR="00470EF9" w:rsidRPr="0019344C" w:rsidRDefault="00470EF9" w:rsidP="00055754">
            <w:pPr>
              <w:pStyle w:val="08-Tabelageral"/>
              <w:ind w:left="113"/>
              <w:jc w:val="left"/>
              <w:rPr>
                <w:rFonts w:cs="Arial"/>
                <w:szCs w:val="14"/>
              </w:rPr>
            </w:pPr>
            <w:r w:rsidRPr="0019344C">
              <w:rPr>
                <w:rFonts w:cs="Arial"/>
                <w:szCs w:val="14"/>
              </w:rPr>
              <w:t>PIS/Pasep</w:t>
            </w:r>
          </w:p>
        </w:tc>
        <w:tc>
          <w:tcPr>
            <w:tcW w:w="604" w:type="dxa"/>
            <w:shd w:val="clear" w:color="auto" w:fill="auto"/>
            <w:vAlign w:val="center"/>
          </w:tcPr>
          <w:p w14:paraId="219C0F31" w14:textId="77777777" w:rsidR="00470EF9" w:rsidRPr="0019344C" w:rsidRDefault="00470EF9" w:rsidP="00055754">
            <w:pPr>
              <w:pStyle w:val="08-Tabelageral"/>
              <w:ind w:left="113"/>
              <w:jc w:val="center"/>
              <w:rPr>
                <w:rFonts w:cs="Arial"/>
                <w:szCs w:val="14"/>
              </w:rPr>
            </w:pPr>
          </w:p>
        </w:tc>
        <w:tc>
          <w:tcPr>
            <w:tcW w:w="1411" w:type="dxa"/>
            <w:tcBorders>
              <w:top w:val="nil"/>
              <w:left w:val="nil"/>
              <w:bottom w:val="nil"/>
              <w:right w:val="nil"/>
            </w:tcBorders>
            <w:vAlign w:val="center"/>
          </w:tcPr>
          <w:p w14:paraId="7AFF9D12" w14:textId="77777777" w:rsidR="00470EF9" w:rsidRPr="0019344C" w:rsidRDefault="00470EF9" w:rsidP="00055754">
            <w:pPr>
              <w:pStyle w:val="08-Tabelageral"/>
              <w:ind w:left="113"/>
              <w:rPr>
                <w:rFonts w:cs="Arial"/>
                <w:szCs w:val="14"/>
              </w:rPr>
            </w:pPr>
            <w:r>
              <w:rPr>
                <w:rFonts w:cs="Arial"/>
                <w:szCs w:val="14"/>
                <w:lang w:eastAsia="en-US"/>
              </w:rPr>
              <w:t>(69)</w:t>
            </w:r>
          </w:p>
        </w:tc>
        <w:tc>
          <w:tcPr>
            <w:tcW w:w="1412" w:type="dxa"/>
            <w:shd w:val="clear" w:color="auto" w:fill="auto"/>
            <w:vAlign w:val="center"/>
          </w:tcPr>
          <w:p w14:paraId="3B39A650" w14:textId="77777777" w:rsidR="00470EF9" w:rsidRPr="0019344C" w:rsidRDefault="00470EF9" w:rsidP="00055754">
            <w:pPr>
              <w:pStyle w:val="08-Tabelageral"/>
              <w:rPr>
                <w:rFonts w:cs="Arial"/>
              </w:rPr>
            </w:pPr>
            <w:r>
              <w:rPr>
                <w:rFonts w:cs="Arial"/>
                <w:szCs w:val="14"/>
              </w:rPr>
              <w:t>(233)</w:t>
            </w:r>
          </w:p>
        </w:tc>
        <w:tc>
          <w:tcPr>
            <w:tcW w:w="283" w:type="dxa"/>
            <w:shd w:val="clear" w:color="auto" w:fill="auto"/>
            <w:vAlign w:val="center"/>
          </w:tcPr>
          <w:p w14:paraId="2DAE1EC2" w14:textId="77777777" w:rsidR="00470EF9" w:rsidRPr="0019344C" w:rsidRDefault="00470EF9" w:rsidP="00055754">
            <w:pPr>
              <w:pStyle w:val="08-Tabelageral"/>
              <w:ind w:left="113"/>
              <w:rPr>
                <w:rFonts w:cs="Arial"/>
                <w:szCs w:val="14"/>
              </w:rPr>
            </w:pPr>
          </w:p>
        </w:tc>
        <w:tc>
          <w:tcPr>
            <w:tcW w:w="1417" w:type="dxa"/>
            <w:tcBorders>
              <w:top w:val="nil"/>
              <w:left w:val="nil"/>
              <w:bottom w:val="nil"/>
              <w:right w:val="nil"/>
            </w:tcBorders>
            <w:vAlign w:val="center"/>
          </w:tcPr>
          <w:p w14:paraId="0BDECE33" w14:textId="77777777" w:rsidR="00470EF9" w:rsidRPr="0019344C" w:rsidRDefault="00470EF9" w:rsidP="00055754">
            <w:pPr>
              <w:pStyle w:val="08-Tabelageral"/>
              <w:ind w:left="113"/>
              <w:rPr>
                <w:rFonts w:cs="Arial"/>
                <w:szCs w:val="14"/>
              </w:rPr>
            </w:pPr>
            <w:r>
              <w:rPr>
                <w:rFonts w:cs="Arial"/>
                <w:szCs w:val="14"/>
                <w:lang w:eastAsia="en-US"/>
              </w:rPr>
              <w:t>(1,111)</w:t>
            </w:r>
          </w:p>
        </w:tc>
        <w:tc>
          <w:tcPr>
            <w:tcW w:w="1418" w:type="dxa"/>
            <w:shd w:val="clear" w:color="auto" w:fill="auto"/>
            <w:vAlign w:val="center"/>
          </w:tcPr>
          <w:p w14:paraId="7D992635" w14:textId="77777777" w:rsidR="00470EF9" w:rsidRPr="0019344C" w:rsidRDefault="00470EF9" w:rsidP="00055754">
            <w:pPr>
              <w:pStyle w:val="08-Tabelageral"/>
              <w:rPr>
                <w:rFonts w:cs="Arial"/>
              </w:rPr>
            </w:pPr>
            <w:r>
              <w:rPr>
                <w:rFonts w:cs="Arial"/>
                <w:szCs w:val="14"/>
              </w:rPr>
              <w:t>(1,229)</w:t>
            </w:r>
          </w:p>
        </w:tc>
      </w:tr>
      <w:tr w:rsidR="00470EF9" w:rsidRPr="0019344C" w14:paraId="28EE6BB9" w14:textId="77777777" w:rsidTr="00055754">
        <w:trPr>
          <w:trHeight w:val="238"/>
        </w:trPr>
        <w:tc>
          <w:tcPr>
            <w:tcW w:w="3094" w:type="dxa"/>
            <w:shd w:val="clear" w:color="auto" w:fill="auto"/>
            <w:vAlign w:val="center"/>
          </w:tcPr>
          <w:p w14:paraId="1534642F" w14:textId="77777777" w:rsidR="00470EF9" w:rsidRPr="0019344C" w:rsidRDefault="00470EF9" w:rsidP="00055754">
            <w:pPr>
              <w:pStyle w:val="08-Tabelageral"/>
              <w:ind w:left="113"/>
              <w:jc w:val="left"/>
              <w:rPr>
                <w:rFonts w:cs="Arial"/>
                <w:szCs w:val="14"/>
              </w:rPr>
            </w:pPr>
            <w:r w:rsidRPr="0019344C">
              <w:rPr>
                <w:rFonts w:cs="Arial"/>
                <w:szCs w:val="14"/>
              </w:rPr>
              <w:t>IOF</w:t>
            </w:r>
          </w:p>
        </w:tc>
        <w:tc>
          <w:tcPr>
            <w:tcW w:w="604" w:type="dxa"/>
            <w:shd w:val="clear" w:color="auto" w:fill="auto"/>
            <w:vAlign w:val="center"/>
          </w:tcPr>
          <w:p w14:paraId="15F4145A" w14:textId="77777777" w:rsidR="00470EF9" w:rsidRPr="0019344C" w:rsidRDefault="00470EF9" w:rsidP="00055754">
            <w:pPr>
              <w:pStyle w:val="08-Tabelageral"/>
              <w:jc w:val="center"/>
              <w:rPr>
                <w:rFonts w:cs="Arial"/>
                <w:szCs w:val="14"/>
              </w:rPr>
            </w:pPr>
          </w:p>
        </w:tc>
        <w:tc>
          <w:tcPr>
            <w:tcW w:w="1411" w:type="dxa"/>
            <w:tcBorders>
              <w:top w:val="nil"/>
              <w:left w:val="nil"/>
              <w:bottom w:val="nil"/>
              <w:right w:val="nil"/>
            </w:tcBorders>
            <w:vAlign w:val="center"/>
          </w:tcPr>
          <w:p w14:paraId="4FBD79CA" w14:textId="77777777" w:rsidR="00470EF9" w:rsidRPr="0019344C" w:rsidRDefault="00470EF9" w:rsidP="00055754">
            <w:pPr>
              <w:pStyle w:val="08-Tabelageral"/>
              <w:rPr>
                <w:rFonts w:cs="Arial"/>
                <w:szCs w:val="14"/>
              </w:rPr>
            </w:pPr>
            <w:r>
              <w:rPr>
                <w:rFonts w:cs="Arial"/>
                <w:szCs w:val="14"/>
                <w:lang w:eastAsia="en-US"/>
              </w:rPr>
              <w:t>--</w:t>
            </w:r>
          </w:p>
        </w:tc>
        <w:tc>
          <w:tcPr>
            <w:tcW w:w="1412" w:type="dxa"/>
            <w:shd w:val="clear" w:color="auto" w:fill="auto"/>
            <w:vAlign w:val="center"/>
          </w:tcPr>
          <w:p w14:paraId="32F623F5" w14:textId="77777777" w:rsidR="00470EF9" w:rsidRPr="0019344C" w:rsidRDefault="00470EF9" w:rsidP="00055754">
            <w:pPr>
              <w:pStyle w:val="08-Tabelageral"/>
              <w:rPr>
                <w:rFonts w:cs="Arial"/>
              </w:rPr>
            </w:pPr>
            <w:r>
              <w:rPr>
                <w:rFonts w:cs="Arial"/>
                <w:szCs w:val="14"/>
              </w:rPr>
              <w:t>(10)</w:t>
            </w:r>
          </w:p>
        </w:tc>
        <w:tc>
          <w:tcPr>
            <w:tcW w:w="283" w:type="dxa"/>
            <w:shd w:val="clear" w:color="auto" w:fill="auto"/>
            <w:vAlign w:val="center"/>
          </w:tcPr>
          <w:p w14:paraId="27CE4539" w14:textId="77777777" w:rsidR="00470EF9" w:rsidRPr="0019344C" w:rsidRDefault="00470EF9" w:rsidP="00055754">
            <w:pPr>
              <w:pStyle w:val="08-Tabelageral"/>
              <w:rPr>
                <w:rFonts w:cs="Arial"/>
                <w:szCs w:val="14"/>
              </w:rPr>
            </w:pPr>
          </w:p>
        </w:tc>
        <w:tc>
          <w:tcPr>
            <w:tcW w:w="1417" w:type="dxa"/>
            <w:tcBorders>
              <w:top w:val="nil"/>
              <w:left w:val="nil"/>
              <w:bottom w:val="nil"/>
              <w:right w:val="nil"/>
            </w:tcBorders>
            <w:vAlign w:val="center"/>
          </w:tcPr>
          <w:p w14:paraId="2F425FAB" w14:textId="77777777" w:rsidR="00470EF9" w:rsidRPr="0019344C" w:rsidRDefault="00470EF9" w:rsidP="00055754">
            <w:pPr>
              <w:pStyle w:val="08-Tabelageral"/>
              <w:rPr>
                <w:rFonts w:cs="Arial"/>
                <w:szCs w:val="14"/>
              </w:rPr>
            </w:pPr>
            <w:r>
              <w:rPr>
                <w:rFonts w:cs="Arial"/>
                <w:szCs w:val="14"/>
                <w:lang w:eastAsia="en-US"/>
              </w:rPr>
              <w:t>--</w:t>
            </w:r>
          </w:p>
        </w:tc>
        <w:tc>
          <w:tcPr>
            <w:tcW w:w="1418" w:type="dxa"/>
            <w:shd w:val="clear" w:color="auto" w:fill="auto"/>
            <w:vAlign w:val="center"/>
          </w:tcPr>
          <w:p w14:paraId="205CF34C" w14:textId="77777777" w:rsidR="00470EF9" w:rsidRPr="0019344C" w:rsidRDefault="00470EF9" w:rsidP="00055754">
            <w:pPr>
              <w:pStyle w:val="08-Tabelageral"/>
              <w:rPr>
                <w:rFonts w:cs="Arial"/>
              </w:rPr>
            </w:pPr>
            <w:r>
              <w:rPr>
                <w:rFonts w:cs="Arial"/>
                <w:szCs w:val="14"/>
              </w:rPr>
              <w:t>(10)</w:t>
            </w:r>
          </w:p>
        </w:tc>
      </w:tr>
      <w:tr w:rsidR="00470EF9" w:rsidRPr="0019344C" w14:paraId="0A498E35" w14:textId="77777777" w:rsidTr="00055754">
        <w:trPr>
          <w:trHeight w:val="238"/>
        </w:trPr>
        <w:tc>
          <w:tcPr>
            <w:tcW w:w="3094" w:type="dxa"/>
            <w:tcBorders>
              <w:bottom w:val="nil"/>
            </w:tcBorders>
            <w:shd w:val="clear" w:color="auto" w:fill="auto"/>
            <w:vAlign w:val="center"/>
          </w:tcPr>
          <w:p w14:paraId="5DA76C20" w14:textId="77777777" w:rsidR="00470EF9" w:rsidRPr="0019344C" w:rsidRDefault="00470EF9" w:rsidP="00055754">
            <w:pPr>
              <w:pStyle w:val="08-Tabelageral"/>
              <w:ind w:left="113"/>
              <w:jc w:val="left"/>
              <w:rPr>
                <w:rFonts w:cs="Arial"/>
                <w:szCs w:val="14"/>
              </w:rPr>
            </w:pPr>
            <w:r>
              <w:rPr>
                <w:rFonts w:cs="Arial"/>
                <w:szCs w:val="14"/>
              </w:rPr>
              <w:t>Other</w:t>
            </w:r>
          </w:p>
        </w:tc>
        <w:tc>
          <w:tcPr>
            <w:tcW w:w="604" w:type="dxa"/>
            <w:tcBorders>
              <w:bottom w:val="nil"/>
            </w:tcBorders>
            <w:shd w:val="clear" w:color="auto" w:fill="auto"/>
            <w:vAlign w:val="center"/>
          </w:tcPr>
          <w:p w14:paraId="7AEBF23F" w14:textId="77777777" w:rsidR="00470EF9" w:rsidRPr="0019344C" w:rsidRDefault="00470EF9" w:rsidP="00055754">
            <w:pPr>
              <w:pStyle w:val="08-Tabelageral"/>
              <w:jc w:val="center"/>
              <w:rPr>
                <w:rFonts w:cs="Arial"/>
                <w:szCs w:val="14"/>
              </w:rPr>
            </w:pPr>
          </w:p>
        </w:tc>
        <w:tc>
          <w:tcPr>
            <w:tcW w:w="1411" w:type="dxa"/>
            <w:tcBorders>
              <w:top w:val="nil"/>
              <w:left w:val="nil"/>
              <w:bottom w:val="nil"/>
              <w:right w:val="nil"/>
            </w:tcBorders>
            <w:vAlign w:val="center"/>
          </w:tcPr>
          <w:p w14:paraId="48B946EF" w14:textId="77777777" w:rsidR="00470EF9" w:rsidRPr="0019344C" w:rsidRDefault="00470EF9" w:rsidP="00055754">
            <w:pPr>
              <w:pStyle w:val="08-Tabelageral"/>
              <w:rPr>
                <w:rFonts w:cs="Arial"/>
                <w:szCs w:val="14"/>
              </w:rPr>
            </w:pPr>
            <w:r>
              <w:rPr>
                <w:rFonts w:cs="Arial"/>
                <w:szCs w:val="14"/>
                <w:lang w:eastAsia="en-US"/>
              </w:rPr>
              <w:t>(1)</w:t>
            </w:r>
          </w:p>
        </w:tc>
        <w:tc>
          <w:tcPr>
            <w:tcW w:w="1412" w:type="dxa"/>
            <w:tcBorders>
              <w:bottom w:val="nil"/>
            </w:tcBorders>
            <w:shd w:val="clear" w:color="auto" w:fill="auto"/>
            <w:vAlign w:val="center"/>
          </w:tcPr>
          <w:p w14:paraId="06E315F8" w14:textId="77777777" w:rsidR="00470EF9" w:rsidRPr="0019344C" w:rsidRDefault="00470EF9" w:rsidP="00055754">
            <w:pPr>
              <w:pStyle w:val="08-Tabelageral"/>
              <w:rPr>
                <w:rFonts w:cs="Arial"/>
              </w:rPr>
            </w:pPr>
            <w:r>
              <w:rPr>
                <w:rFonts w:cs="Arial"/>
                <w:szCs w:val="14"/>
              </w:rPr>
              <w:t>(2)</w:t>
            </w:r>
          </w:p>
        </w:tc>
        <w:tc>
          <w:tcPr>
            <w:tcW w:w="283" w:type="dxa"/>
            <w:tcBorders>
              <w:bottom w:val="nil"/>
            </w:tcBorders>
            <w:shd w:val="clear" w:color="auto" w:fill="auto"/>
            <w:vAlign w:val="center"/>
          </w:tcPr>
          <w:p w14:paraId="50CE8816" w14:textId="77777777" w:rsidR="00470EF9" w:rsidRPr="0019344C" w:rsidRDefault="00470EF9" w:rsidP="00055754">
            <w:pPr>
              <w:pStyle w:val="08-Tabelageral"/>
              <w:rPr>
                <w:rFonts w:cs="Arial"/>
                <w:szCs w:val="14"/>
              </w:rPr>
            </w:pPr>
          </w:p>
        </w:tc>
        <w:tc>
          <w:tcPr>
            <w:tcW w:w="1417" w:type="dxa"/>
            <w:tcBorders>
              <w:top w:val="nil"/>
              <w:left w:val="nil"/>
              <w:bottom w:val="nil"/>
              <w:right w:val="nil"/>
            </w:tcBorders>
            <w:vAlign w:val="center"/>
          </w:tcPr>
          <w:p w14:paraId="1E47884A" w14:textId="77777777" w:rsidR="00470EF9" w:rsidRPr="0019344C" w:rsidRDefault="00470EF9" w:rsidP="00055754">
            <w:pPr>
              <w:pStyle w:val="08-Tabelageral"/>
              <w:rPr>
                <w:rFonts w:cs="Arial"/>
                <w:szCs w:val="14"/>
              </w:rPr>
            </w:pPr>
            <w:r>
              <w:rPr>
                <w:rFonts w:cs="Arial"/>
                <w:szCs w:val="14"/>
                <w:lang w:eastAsia="en-US"/>
              </w:rPr>
              <w:t>(2)</w:t>
            </w:r>
          </w:p>
        </w:tc>
        <w:tc>
          <w:tcPr>
            <w:tcW w:w="1418" w:type="dxa"/>
            <w:tcBorders>
              <w:bottom w:val="nil"/>
            </w:tcBorders>
            <w:shd w:val="clear" w:color="auto" w:fill="auto"/>
            <w:vAlign w:val="center"/>
          </w:tcPr>
          <w:p w14:paraId="39443F9F" w14:textId="77777777" w:rsidR="00470EF9" w:rsidRPr="0019344C" w:rsidRDefault="00470EF9" w:rsidP="00055754">
            <w:pPr>
              <w:pStyle w:val="08-Tabelageral"/>
              <w:rPr>
                <w:rFonts w:cs="Arial"/>
              </w:rPr>
            </w:pPr>
            <w:r>
              <w:rPr>
                <w:rFonts w:cs="Arial"/>
                <w:szCs w:val="14"/>
              </w:rPr>
              <w:t>(214)</w:t>
            </w:r>
          </w:p>
        </w:tc>
      </w:tr>
      <w:tr w:rsidR="00470EF9" w:rsidRPr="0019344C" w14:paraId="5B8A3BF2" w14:textId="77777777" w:rsidTr="00055754">
        <w:trPr>
          <w:trHeight w:val="238"/>
        </w:trPr>
        <w:tc>
          <w:tcPr>
            <w:tcW w:w="3094" w:type="dxa"/>
            <w:tcBorders>
              <w:top w:val="nil"/>
              <w:bottom w:val="single" w:sz="2" w:space="0" w:color="1F3864" w:themeColor="accent1" w:themeShade="80"/>
            </w:tcBorders>
            <w:shd w:val="clear" w:color="auto" w:fill="auto"/>
            <w:vAlign w:val="center"/>
          </w:tcPr>
          <w:p w14:paraId="42E139C1" w14:textId="77777777" w:rsidR="00470EF9" w:rsidRPr="0019344C" w:rsidRDefault="00470EF9" w:rsidP="00055754">
            <w:pPr>
              <w:pStyle w:val="08-Tabelageral"/>
              <w:jc w:val="left"/>
              <w:rPr>
                <w:rFonts w:cs="Arial"/>
                <w:b/>
                <w:szCs w:val="14"/>
              </w:rPr>
            </w:pPr>
            <w:r w:rsidRPr="0019344C">
              <w:rPr>
                <w:rFonts w:cs="Arial"/>
                <w:b/>
              </w:rPr>
              <w:t>Total</w:t>
            </w:r>
          </w:p>
        </w:tc>
        <w:tc>
          <w:tcPr>
            <w:tcW w:w="604" w:type="dxa"/>
            <w:tcBorders>
              <w:top w:val="nil"/>
              <w:bottom w:val="single" w:sz="2" w:space="0" w:color="1F3864" w:themeColor="accent1" w:themeShade="80"/>
            </w:tcBorders>
            <w:shd w:val="clear" w:color="auto" w:fill="auto"/>
            <w:vAlign w:val="center"/>
          </w:tcPr>
          <w:p w14:paraId="55718B49" w14:textId="77777777" w:rsidR="00470EF9" w:rsidRPr="0019344C" w:rsidRDefault="00470EF9" w:rsidP="00055754">
            <w:pPr>
              <w:pStyle w:val="08-Tabelageral"/>
              <w:jc w:val="center"/>
              <w:rPr>
                <w:rFonts w:cs="Arial"/>
                <w:b/>
                <w:szCs w:val="14"/>
              </w:rPr>
            </w:pPr>
          </w:p>
        </w:tc>
        <w:tc>
          <w:tcPr>
            <w:tcW w:w="1411" w:type="dxa"/>
            <w:tcBorders>
              <w:top w:val="nil"/>
              <w:left w:val="nil"/>
              <w:bottom w:val="single" w:sz="2" w:space="0" w:color="1F3864" w:themeColor="accent1" w:themeShade="80"/>
              <w:right w:val="nil"/>
            </w:tcBorders>
            <w:vAlign w:val="center"/>
          </w:tcPr>
          <w:p w14:paraId="7FF9581E" w14:textId="77777777" w:rsidR="00470EF9" w:rsidRPr="0019344C" w:rsidRDefault="00470EF9" w:rsidP="00055754">
            <w:pPr>
              <w:pStyle w:val="08-Tabelageral"/>
              <w:rPr>
                <w:rFonts w:cs="Arial"/>
                <w:b/>
                <w:szCs w:val="14"/>
              </w:rPr>
            </w:pPr>
            <w:r>
              <w:rPr>
                <w:rFonts w:cs="Arial"/>
                <w:b/>
                <w:szCs w:val="14"/>
                <w:lang w:eastAsia="en-US"/>
              </w:rPr>
              <w:t>(501)</w:t>
            </w:r>
          </w:p>
        </w:tc>
        <w:tc>
          <w:tcPr>
            <w:tcW w:w="1412" w:type="dxa"/>
            <w:tcBorders>
              <w:top w:val="nil"/>
              <w:bottom w:val="single" w:sz="2" w:space="0" w:color="1F3864" w:themeColor="accent1" w:themeShade="80"/>
            </w:tcBorders>
            <w:shd w:val="clear" w:color="auto" w:fill="auto"/>
            <w:vAlign w:val="center"/>
          </w:tcPr>
          <w:p w14:paraId="1BB6669E" w14:textId="77777777" w:rsidR="00470EF9" w:rsidRPr="0019344C" w:rsidRDefault="00470EF9" w:rsidP="00055754">
            <w:pPr>
              <w:pStyle w:val="08-Tabelageral"/>
              <w:rPr>
                <w:rFonts w:cs="Arial"/>
                <w:b/>
              </w:rPr>
            </w:pPr>
            <w:r>
              <w:rPr>
                <w:rFonts w:cs="Arial"/>
                <w:b/>
                <w:szCs w:val="14"/>
              </w:rPr>
              <w:t>(1,615)</w:t>
            </w:r>
          </w:p>
        </w:tc>
        <w:tc>
          <w:tcPr>
            <w:tcW w:w="283" w:type="dxa"/>
            <w:tcBorders>
              <w:top w:val="nil"/>
              <w:bottom w:val="single" w:sz="2" w:space="0" w:color="1F3864" w:themeColor="accent1" w:themeShade="80"/>
            </w:tcBorders>
            <w:shd w:val="clear" w:color="auto" w:fill="auto"/>
            <w:vAlign w:val="center"/>
          </w:tcPr>
          <w:p w14:paraId="3F8B8EA5" w14:textId="77777777" w:rsidR="00470EF9" w:rsidRPr="0019344C" w:rsidRDefault="00470EF9" w:rsidP="00055754">
            <w:pPr>
              <w:pStyle w:val="08-Tabelageral"/>
              <w:rPr>
                <w:rFonts w:cs="Arial"/>
                <w:b/>
                <w:szCs w:val="14"/>
              </w:rPr>
            </w:pPr>
          </w:p>
        </w:tc>
        <w:tc>
          <w:tcPr>
            <w:tcW w:w="1417" w:type="dxa"/>
            <w:tcBorders>
              <w:top w:val="nil"/>
              <w:left w:val="nil"/>
              <w:bottom w:val="single" w:sz="2" w:space="0" w:color="1F3864" w:themeColor="accent1" w:themeShade="80"/>
              <w:right w:val="nil"/>
            </w:tcBorders>
            <w:vAlign w:val="center"/>
          </w:tcPr>
          <w:p w14:paraId="67EC2236" w14:textId="77777777" w:rsidR="00470EF9" w:rsidRPr="0019344C" w:rsidRDefault="00470EF9" w:rsidP="00055754">
            <w:pPr>
              <w:pStyle w:val="08-Tabelageral"/>
              <w:rPr>
                <w:rFonts w:cs="Arial"/>
                <w:b/>
                <w:szCs w:val="14"/>
              </w:rPr>
            </w:pPr>
            <w:r>
              <w:rPr>
                <w:rFonts w:cs="Arial"/>
                <w:b/>
                <w:szCs w:val="14"/>
                <w:lang w:eastAsia="en-US"/>
              </w:rPr>
              <w:t>(7,959)</w:t>
            </w:r>
          </w:p>
        </w:tc>
        <w:tc>
          <w:tcPr>
            <w:tcW w:w="1418" w:type="dxa"/>
            <w:tcBorders>
              <w:top w:val="nil"/>
              <w:bottom w:val="single" w:sz="2" w:space="0" w:color="1F3864" w:themeColor="accent1" w:themeShade="80"/>
            </w:tcBorders>
            <w:shd w:val="clear" w:color="auto" w:fill="auto"/>
            <w:vAlign w:val="center"/>
          </w:tcPr>
          <w:p w14:paraId="68E95C63" w14:textId="77777777" w:rsidR="00470EF9" w:rsidRPr="0019344C" w:rsidRDefault="00470EF9" w:rsidP="00055754">
            <w:pPr>
              <w:pStyle w:val="08-Tabelageral"/>
              <w:rPr>
                <w:rFonts w:cs="Arial"/>
                <w:b/>
              </w:rPr>
            </w:pPr>
            <w:r>
              <w:rPr>
                <w:rFonts w:cs="Arial"/>
                <w:b/>
                <w:szCs w:val="14"/>
              </w:rPr>
              <w:t>(8,957)</w:t>
            </w:r>
          </w:p>
        </w:tc>
      </w:tr>
    </w:tbl>
    <w:p w14:paraId="3BD58B33" w14:textId="77777777" w:rsidR="00154ECC" w:rsidRDefault="00154ECC" w:rsidP="00470EF9">
      <w:pPr>
        <w:spacing w:after="0"/>
        <w:jc w:val="right"/>
        <w:rPr>
          <w:rFonts w:ascii="Arial" w:hAnsi="Arial" w:cs="Arial"/>
          <w:b/>
          <w:sz w:val="14"/>
          <w:lang w:eastAsia="pt-BR"/>
        </w:rPr>
      </w:pPr>
    </w:p>
    <w:p w14:paraId="3C7CEAB6" w14:textId="2327758E" w:rsidR="00470EF9" w:rsidRPr="00FF3D4B" w:rsidRDefault="00470EF9" w:rsidP="00470EF9">
      <w:pPr>
        <w:spacing w:after="0"/>
        <w:jc w:val="right"/>
        <w:rPr>
          <w:rFonts w:ascii="Arial" w:hAnsi="Arial" w:cs="Arial"/>
          <w:b/>
          <w:sz w:val="14"/>
          <w:lang w:eastAsia="pt-BR"/>
        </w:rPr>
      </w:pPr>
      <w:r w:rsidRPr="00092435">
        <w:rPr>
          <w:rFonts w:ascii="Arial" w:hAnsi="Arial" w:cs="Arial"/>
          <w:b/>
          <w:sz w:val="14"/>
          <w:lang w:eastAsia="pt-BR"/>
        </w:rPr>
        <w:t xml:space="preserve">R$ </w:t>
      </w:r>
      <w:proofErr w:type="spellStart"/>
      <w:r w:rsidRPr="00092435">
        <w:rPr>
          <w:rFonts w:ascii="Arial" w:hAnsi="Arial" w:cs="Arial"/>
          <w:b/>
          <w:sz w:val="14"/>
          <w:lang w:eastAsia="pt-BR"/>
        </w:rPr>
        <w:t>thousand</w:t>
      </w:r>
      <w:proofErr w:type="spellEnd"/>
    </w:p>
    <w:tbl>
      <w:tblPr>
        <w:tblStyle w:val="TabeladeLista6Colorida-nfase5"/>
        <w:tblW w:w="9639" w:type="dxa"/>
        <w:tblLook w:val="04A0" w:firstRow="1" w:lastRow="0" w:firstColumn="1" w:lastColumn="0" w:noHBand="0" w:noVBand="1"/>
      </w:tblPr>
      <w:tblGrid>
        <w:gridCol w:w="3094"/>
        <w:gridCol w:w="604"/>
        <w:gridCol w:w="1411"/>
        <w:gridCol w:w="1412"/>
        <w:gridCol w:w="283"/>
        <w:gridCol w:w="1417"/>
        <w:gridCol w:w="1418"/>
      </w:tblGrid>
      <w:tr w:rsidR="00470EF9" w14:paraId="77A7283F" w14:textId="77777777" w:rsidTr="00055754">
        <w:trPr>
          <w:cnfStyle w:val="100000000000" w:firstRow="1" w:lastRow="0" w:firstColumn="0" w:lastColumn="0" w:oddVBand="0" w:evenVBand="0" w:oddHBand="0" w:evenHBand="0" w:firstRowFirstColumn="0" w:firstRowLastColumn="0" w:lastRowFirstColumn="0" w:lastRowLastColumn="0"/>
          <w:trHeight w:hRule="exact" w:val="283"/>
        </w:trPr>
        <w:tc>
          <w:tcPr>
            <w:cnfStyle w:val="001000000000" w:firstRow="0" w:lastRow="0" w:firstColumn="1" w:lastColumn="0" w:oddVBand="0" w:evenVBand="0" w:oddHBand="0" w:evenHBand="0" w:firstRowFirstColumn="0" w:firstRowLastColumn="0" w:lastRowFirstColumn="0" w:lastRowLastColumn="0"/>
            <w:tcW w:w="3094" w:type="dxa"/>
            <w:tcBorders>
              <w:top w:val="single" w:sz="2" w:space="0" w:color="1F3864" w:themeColor="accent1" w:themeShade="80"/>
              <w:bottom w:val="nil"/>
            </w:tcBorders>
            <w:shd w:val="clear" w:color="auto" w:fill="auto"/>
            <w:vAlign w:val="center"/>
          </w:tcPr>
          <w:p w14:paraId="1F451D9D" w14:textId="77777777" w:rsidR="00470EF9" w:rsidRPr="001D6BE8" w:rsidRDefault="00470EF9" w:rsidP="00055754">
            <w:pPr>
              <w:jc w:val="center"/>
              <w:rPr>
                <w:rFonts w:ascii="Arial" w:hAnsi="Arial" w:cs="Arial"/>
                <w:b w:val="0"/>
                <w:sz w:val="18"/>
                <w:szCs w:val="18"/>
              </w:rPr>
            </w:pPr>
          </w:p>
        </w:tc>
        <w:tc>
          <w:tcPr>
            <w:tcW w:w="604" w:type="dxa"/>
            <w:tcBorders>
              <w:top w:val="single" w:sz="2" w:space="0" w:color="1F3864" w:themeColor="accent1" w:themeShade="80"/>
              <w:bottom w:val="nil"/>
            </w:tcBorders>
            <w:shd w:val="clear" w:color="auto" w:fill="auto"/>
          </w:tcPr>
          <w:p w14:paraId="398DCD2D" w14:textId="77777777" w:rsidR="00470EF9" w:rsidRPr="001D6BE8" w:rsidRDefault="00470EF9" w:rsidP="00055754">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p>
        </w:tc>
        <w:tc>
          <w:tcPr>
            <w:tcW w:w="2823" w:type="dxa"/>
            <w:gridSpan w:val="2"/>
            <w:tcBorders>
              <w:top w:val="single" w:sz="2" w:space="0" w:color="1F3864" w:themeColor="accent1" w:themeShade="80"/>
              <w:bottom w:val="single" w:sz="2" w:space="0" w:color="1F3864" w:themeColor="accent1" w:themeShade="80"/>
            </w:tcBorders>
            <w:shd w:val="clear" w:color="auto" w:fill="auto"/>
            <w:vAlign w:val="center"/>
          </w:tcPr>
          <w:p w14:paraId="10051995" w14:textId="77777777" w:rsidR="00470EF9" w:rsidRPr="0038031F" w:rsidRDefault="00470EF9" w:rsidP="00055754">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4"/>
                <w:szCs w:val="18"/>
              </w:rPr>
            </w:pPr>
            <w:proofErr w:type="spellStart"/>
            <w:r w:rsidRPr="00092435">
              <w:rPr>
                <w:rFonts w:ascii="Arial" w:hAnsi="Arial" w:cs="Arial"/>
                <w:sz w:val="14"/>
                <w:szCs w:val="18"/>
              </w:rPr>
              <w:t>Parent</w:t>
            </w:r>
            <w:proofErr w:type="spellEnd"/>
          </w:p>
        </w:tc>
        <w:tc>
          <w:tcPr>
            <w:tcW w:w="283" w:type="dxa"/>
            <w:tcBorders>
              <w:top w:val="single" w:sz="2" w:space="0" w:color="1F3864" w:themeColor="accent1" w:themeShade="80"/>
              <w:bottom w:val="nil"/>
            </w:tcBorders>
            <w:shd w:val="clear" w:color="auto" w:fill="auto"/>
          </w:tcPr>
          <w:p w14:paraId="2EB321A0" w14:textId="77777777" w:rsidR="00470EF9" w:rsidRPr="001D6BE8" w:rsidRDefault="00470EF9" w:rsidP="00055754">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p>
        </w:tc>
        <w:tc>
          <w:tcPr>
            <w:tcW w:w="2835" w:type="dxa"/>
            <w:gridSpan w:val="2"/>
            <w:tcBorders>
              <w:top w:val="single" w:sz="2" w:space="0" w:color="1F3864" w:themeColor="accent1" w:themeShade="80"/>
              <w:bottom w:val="single" w:sz="2" w:space="0" w:color="1F3864" w:themeColor="accent1" w:themeShade="80"/>
            </w:tcBorders>
            <w:shd w:val="clear" w:color="auto" w:fill="auto"/>
            <w:vAlign w:val="center"/>
          </w:tcPr>
          <w:p w14:paraId="291DCF51" w14:textId="77777777" w:rsidR="00470EF9" w:rsidRPr="0038031F" w:rsidRDefault="00470EF9" w:rsidP="00055754">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proofErr w:type="spellStart"/>
            <w:r w:rsidRPr="00092435">
              <w:rPr>
                <w:rFonts w:ascii="Arial" w:hAnsi="Arial" w:cs="Arial"/>
                <w:sz w:val="14"/>
                <w:szCs w:val="18"/>
              </w:rPr>
              <w:t>Consolidated</w:t>
            </w:r>
            <w:proofErr w:type="spellEnd"/>
          </w:p>
        </w:tc>
      </w:tr>
      <w:tr w:rsidR="00470EF9" w:rsidRPr="001D6BE8" w14:paraId="1C0FE1B8" w14:textId="77777777" w:rsidTr="00055754">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3094" w:type="dxa"/>
            <w:tcBorders>
              <w:top w:val="nil"/>
              <w:bottom w:val="single" w:sz="2" w:space="0" w:color="1F3864" w:themeColor="accent1" w:themeShade="80"/>
            </w:tcBorders>
            <w:shd w:val="clear" w:color="auto" w:fill="auto"/>
          </w:tcPr>
          <w:p w14:paraId="62BFE036" w14:textId="77777777" w:rsidR="00470EF9" w:rsidRPr="001D6BE8" w:rsidRDefault="00470EF9" w:rsidP="00055754">
            <w:pPr>
              <w:pStyle w:val="08-Tabelageral"/>
              <w:rPr>
                <w:rFonts w:cs="Arial"/>
                <w:b w:val="0"/>
              </w:rPr>
            </w:pPr>
          </w:p>
        </w:tc>
        <w:tc>
          <w:tcPr>
            <w:tcW w:w="604" w:type="dxa"/>
            <w:tcBorders>
              <w:top w:val="nil"/>
              <w:bottom w:val="single" w:sz="2" w:space="0" w:color="1F3864" w:themeColor="accent1" w:themeShade="80"/>
            </w:tcBorders>
            <w:shd w:val="clear" w:color="auto" w:fill="auto"/>
          </w:tcPr>
          <w:p w14:paraId="76096409" w14:textId="77777777" w:rsidR="00470EF9" w:rsidRPr="001D6BE8" w:rsidRDefault="00470EF9" w:rsidP="00055754">
            <w:pPr>
              <w:pStyle w:val="08-Tabelageral"/>
              <w:cnfStyle w:val="000000100000" w:firstRow="0" w:lastRow="0" w:firstColumn="0" w:lastColumn="0" w:oddVBand="0" w:evenVBand="0" w:oddHBand="1" w:evenHBand="0" w:firstRowFirstColumn="0" w:firstRowLastColumn="0" w:lastRowFirstColumn="0" w:lastRowLastColumn="0"/>
              <w:rPr>
                <w:rFonts w:cs="Arial"/>
                <w:b/>
              </w:rPr>
            </w:pPr>
          </w:p>
        </w:tc>
        <w:tc>
          <w:tcPr>
            <w:tcW w:w="1411" w:type="dxa"/>
            <w:tcBorders>
              <w:top w:val="single" w:sz="2" w:space="0" w:color="1F3864" w:themeColor="accent1" w:themeShade="80"/>
              <w:bottom w:val="single" w:sz="2" w:space="0" w:color="1F3864" w:themeColor="accent1" w:themeShade="80"/>
            </w:tcBorders>
            <w:shd w:val="clear" w:color="auto" w:fill="auto"/>
            <w:vAlign w:val="center"/>
          </w:tcPr>
          <w:p w14:paraId="614FA71A" w14:textId="77777777" w:rsidR="00470EF9" w:rsidRPr="001D6BE8" w:rsidRDefault="00470EF9" w:rsidP="00055754">
            <w:pPr>
              <w:pStyle w:val="08-Tabelageral"/>
              <w:cnfStyle w:val="000000100000" w:firstRow="0" w:lastRow="0" w:firstColumn="0" w:lastColumn="0" w:oddVBand="0" w:evenVBand="0" w:oddHBand="1" w:evenHBand="0" w:firstRowFirstColumn="0" w:firstRowLastColumn="0" w:lastRowFirstColumn="0" w:lastRowLastColumn="0"/>
              <w:rPr>
                <w:rFonts w:cs="Arial"/>
                <w:b/>
              </w:rPr>
            </w:pPr>
            <w:r>
              <w:rPr>
                <w:rFonts w:cs="Arial"/>
                <w:b/>
                <w:bCs/>
                <w:szCs w:val="14"/>
                <w:lang w:val="en-US"/>
              </w:rPr>
              <w:t>01.01 to 09.30.2024</w:t>
            </w:r>
          </w:p>
        </w:tc>
        <w:tc>
          <w:tcPr>
            <w:tcW w:w="1412" w:type="dxa"/>
            <w:tcBorders>
              <w:top w:val="single" w:sz="2" w:space="0" w:color="1F3864" w:themeColor="accent1" w:themeShade="80"/>
              <w:bottom w:val="single" w:sz="2" w:space="0" w:color="1F3864" w:themeColor="accent1" w:themeShade="80"/>
            </w:tcBorders>
            <w:shd w:val="clear" w:color="auto" w:fill="auto"/>
            <w:vAlign w:val="center"/>
          </w:tcPr>
          <w:p w14:paraId="47CA77C5" w14:textId="77777777" w:rsidR="00470EF9" w:rsidRPr="001D6BE8" w:rsidRDefault="00470EF9" w:rsidP="00055754">
            <w:pPr>
              <w:pStyle w:val="08-Tabelageral"/>
              <w:cnfStyle w:val="000000100000" w:firstRow="0" w:lastRow="0" w:firstColumn="0" w:lastColumn="0" w:oddVBand="0" w:evenVBand="0" w:oddHBand="1" w:evenHBand="0" w:firstRowFirstColumn="0" w:firstRowLastColumn="0" w:lastRowFirstColumn="0" w:lastRowLastColumn="0"/>
              <w:rPr>
                <w:rFonts w:cs="Arial"/>
                <w:b/>
              </w:rPr>
            </w:pPr>
            <w:r>
              <w:rPr>
                <w:rFonts w:cs="Arial"/>
                <w:b/>
              </w:rPr>
              <w:t xml:space="preserve">01.01 </w:t>
            </w:r>
            <w:proofErr w:type="spellStart"/>
            <w:r>
              <w:rPr>
                <w:rFonts w:cs="Arial"/>
                <w:b/>
              </w:rPr>
              <w:t>to</w:t>
            </w:r>
            <w:proofErr w:type="spellEnd"/>
            <w:r>
              <w:rPr>
                <w:rFonts w:cs="Arial"/>
                <w:b/>
              </w:rPr>
              <w:t xml:space="preserve"> 09.30.2023</w:t>
            </w:r>
          </w:p>
        </w:tc>
        <w:tc>
          <w:tcPr>
            <w:tcW w:w="283" w:type="dxa"/>
            <w:tcBorders>
              <w:top w:val="nil"/>
              <w:bottom w:val="single" w:sz="2" w:space="0" w:color="1F3864" w:themeColor="accent1" w:themeShade="80"/>
            </w:tcBorders>
            <w:shd w:val="clear" w:color="auto" w:fill="auto"/>
            <w:vAlign w:val="center"/>
          </w:tcPr>
          <w:p w14:paraId="3D61ACEA" w14:textId="77777777" w:rsidR="00470EF9" w:rsidRPr="001D6BE8" w:rsidRDefault="00470EF9" w:rsidP="00055754">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F81A67">
              <w:rPr>
                <w:rFonts w:cs="Arial"/>
                <w:b/>
                <w:bCs/>
                <w:szCs w:val="14"/>
                <w:lang w:val="en-US"/>
              </w:rPr>
              <w:t> </w:t>
            </w:r>
          </w:p>
        </w:tc>
        <w:tc>
          <w:tcPr>
            <w:tcW w:w="1417" w:type="dxa"/>
            <w:tcBorders>
              <w:top w:val="single" w:sz="2" w:space="0" w:color="1F3864" w:themeColor="accent1" w:themeShade="80"/>
              <w:bottom w:val="single" w:sz="2" w:space="0" w:color="1F3864" w:themeColor="accent1" w:themeShade="80"/>
            </w:tcBorders>
            <w:shd w:val="clear" w:color="auto" w:fill="auto"/>
            <w:vAlign w:val="center"/>
          </w:tcPr>
          <w:p w14:paraId="67335982" w14:textId="77777777" w:rsidR="00470EF9" w:rsidRPr="001D6BE8" w:rsidRDefault="00470EF9" w:rsidP="00055754">
            <w:pPr>
              <w:pStyle w:val="08-Tabelageral"/>
              <w:cnfStyle w:val="000000100000" w:firstRow="0" w:lastRow="0" w:firstColumn="0" w:lastColumn="0" w:oddVBand="0" w:evenVBand="0" w:oddHBand="1" w:evenHBand="0" w:firstRowFirstColumn="0" w:firstRowLastColumn="0" w:lastRowFirstColumn="0" w:lastRowLastColumn="0"/>
              <w:rPr>
                <w:rFonts w:cs="Arial"/>
                <w:b/>
              </w:rPr>
            </w:pPr>
            <w:r>
              <w:rPr>
                <w:rFonts w:cs="Arial"/>
                <w:b/>
                <w:bCs/>
                <w:szCs w:val="14"/>
                <w:lang w:val="en-US"/>
              </w:rPr>
              <w:t>01.01 to 09.30.2024</w:t>
            </w:r>
          </w:p>
        </w:tc>
        <w:tc>
          <w:tcPr>
            <w:tcW w:w="1418" w:type="dxa"/>
            <w:tcBorders>
              <w:top w:val="single" w:sz="2" w:space="0" w:color="1F3864" w:themeColor="accent1" w:themeShade="80"/>
              <w:bottom w:val="single" w:sz="2" w:space="0" w:color="1F3864" w:themeColor="accent1" w:themeShade="80"/>
            </w:tcBorders>
            <w:shd w:val="clear" w:color="auto" w:fill="auto"/>
            <w:vAlign w:val="center"/>
          </w:tcPr>
          <w:p w14:paraId="37FDBB86" w14:textId="77777777" w:rsidR="00470EF9" w:rsidRPr="001D6BE8" w:rsidRDefault="00470EF9" w:rsidP="00055754">
            <w:pPr>
              <w:pStyle w:val="08-Tabelageral"/>
              <w:cnfStyle w:val="000000100000" w:firstRow="0" w:lastRow="0" w:firstColumn="0" w:lastColumn="0" w:oddVBand="0" w:evenVBand="0" w:oddHBand="1" w:evenHBand="0" w:firstRowFirstColumn="0" w:firstRowLastColumn="0" w:lastRowFirstColumn="0" w:lastRowLastColumn="0"/>
              <w:rPr>
                <w:rFonts w:cs="Arial"/>
                <w:b/>
              </w:rPr>
            </w:pPr>
            <w:r>
              <w:rPr>
                <w:rFonts w:cs="Arial"/>
                <w:b/>
              </w:rPr>
              <w:t xml:space="preserve">01.01 </w:t>
            </w:r>
            <w:proofErr w:type="spellStart"/>
            <w:r>
              <w:rPr>
                <w:rFonts w:cs="Arial"/>
                <w:b/>
              </w:rPr>
              <w:t>to</w:t>
            </w:r>
            <w:proofErr w:type="spellEnd"/>
            <w:r>
              <w:rPr>
                <w:rFonts w:cs="Arial"/>
                <w:b/>
              </w:rPr>
              <w:t xml:space="preserve"> 09.30.2023</w:t>
            </w:r>
          </w:p>
        </w:tc>
      </w:tr>
      <w:tr w:rsidR="00470EF9" w:rsidRPr="008E5496" w14:paraId="697C91BF" w14:textId="77777777" w:rsidTr="00055754">
        <w:trPr>
          <w:cnfStyle w:val="000000010000" w:firstRow="0" w:lastRow="0" w:firstColumn="0" w:lastColumn="0" w:oddVBand="0" w:evenVBand="0" w:oddHBand="0" w:evenHBand="1"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3094" w:type="dxa"/>
            <w:tcBorders>
              <w:top w:val="single" w:sz="2" w:space="0" w:color="1F3864" w:themeColor="accent1" w:themeShade="80"/>
              <w:bottom w:val="nil"/>
            </w:tcBorders>
            <w:shd w:val="clear" w:color="auto" w:fill="auto"/>
            <w:vAlign w:val="center"/>
          </w:tcPr>
          <w:p w14:paraId="285301BF" w14:textId="77777777" w:rsidR="00470EF9" w:rsidRPr="003E2305" w:rsidRDefault="00470EF9" w:rsidP="00055754">
            <w:pPr>
              <w:pStyle w:val="08-Tabelageral"/>
              <w:jc w:val="left"/>
              <w:rPr>
                <w:rFonts w:cs="Arial"/>
                <w:bCs w:val="0"/>
                <w:szCs w:val="14"/>
                <w:lang w:val="en-US"/>
              </w:rPr>
            </w:pPr>
            <w:r w:rsidRPr="003E2305">
              <w:rPr>
                <w:rFonts w:cs="Arial"/>
                <w:bCs w:val="0"/>
                <w:szCs w:val="14"/>
                <w:lang w:val="en-US"/>
              </w:rPr>
              <w:t>On financial income and other</w:t>
            </w:r>
          </w:p>
        </w:tc>
        <w:tc>
          <w:tcPr>
            <w:tcW w:w="604" w:type="dxa"/>
            <w:tcBorders>
              <w:top w:val="single" w:sz="2" w:space="0" w:color="1F3864" w:themeColor="accent1" w:themeShade="80"/>
              <w:bottom w:val="nil"/>
            </w:tcBorders>
            <w:shd w:val="clear" w:color="auto" w:fill="auto"/>
            <w:vAlign w:val="center"/>
          </w:tcPr>
          <w:p w14:paraId="1376D52E" w14:textId="77777777" w:rsidR="00470EF9" w:rsidRPr="003E2305" w:rsidRDefault="00470EF9" w:rsidP="00055754">
            <w:pPr>
              <w:pStyle w:val="08-Tabelageral"/>
              <w:jc w:val="center"/>
              <w:cnfStyle w:val="000000010000" w:firstRow="0" w:lastRow="0" w:firstColumn="0" w:lastColumn="0" w:oddVBand="0" w:evenVBand="0" w:oddHBand="0" w:evenHBand="1" w:firstRowFirstColumn="0" w:firstRowLastColumn="0" w:lastRowFirstColumn="0" w:lastRowLastColumn="0"/>
              <w:rPr>
                <w:rFonts w:cs="Arial"/>
                <w:szCs w:val="14"/>
                <w:lang w:val="en-US"/>
              </w:rPr>
            </w:pPr>
          </w:p>
        </w:tc>
        <w:tc>
          <w:tcPr>
            <w:tcW w:w="1411" w:type="dxa"/>
            <w:tcBorders>
              <w:top w:val="single" w:sz="2" w:space="0" w:color="1F3864" w:themeColor="accent1" w:themeShade="80"/>
              <w:bottom w:val="nil"/>
            </w:tcBorders>
            <w:shd w:val="clear" w:color="auto" w:fill="auto"/>
            <w:vAlign w:val="center"/>
          </w:tcPr>
          <w:p w14:paraId="50DD028D" w14:textId="77777777" w:rsidR="00470EF9" w:rsidRPr="003E2305" w:rsidRDefault="00470EF9" w:rsidP="00055754">
            <w:pPr>
              <w:pStyle w:val="08-Tabelageral"/>
              <w:cnfStyle w:val="000000010000" w:firstRow="0" w:lastRow="0" w:firstColumn="0" w:lastColumn="0" w:oddVBand="0" w:evenVBand="0" w:oddHBand="0" w:evenHBand="1" w:firstRowFirstColumn="0" w:firstRowLastColumn="0" w:lastRowFirstColumn="0" w:lastRowLastColumn="0"/>
              <w:rPr>
                <w:rFonts w:cs="Arial"/>
                <w:szCs w:val="14"/>
                <w:lang w:val="en-US"/>
              </w:rPr>
            </w:pPr>
          </w:p>
        </w:tc>
        <w:tc>
          <w:tcPr>
            <w:tcW w:w="1412" w:type="dxa"/>
            <w:tcBorders>
              <w:top w:val="single" w:sz="2" w:space="0" w:color="1F3864" w:themeColor="accent1" w:themeShade="80"/>
              <w:bottom w:val="nil"/>
            </w:tcBorders>
            <w:shd w:val="clear" w:color="auto" w:fill="auto"/>
            <w:vAlign w:val="center"/>
          </w:tcPr>
          <w:p w14:paraId="49B7C7F1" w14:textId="77777777" w:rsidR="00470EF9" w:rsidRPr="003E2305" w:rsidRDefault="00470EF9" w:rsidP="00055754">
            <w:pPr>
              <w:pStyle w:val="08-Tabelageral"/>
              <w:cnfStyle w:val="000000010000" w:firstRow="0" w:lastRow="0" w:firstColumn="0" w:lastColumn="0" w:oddVBand="0" w:evenVBand="0" w:oddHBand="0" w:evenHBand="1" w:firstRowFirstColumn="0" w:firstRowLastColumn="0" w:lastRowFirstColumn="0" w:lastRowLastColumn="0"/>
              <w:rPr>
                <w:rFonts w:cs="Arial"/>
                <w:b/>
                <w:lang w:val="en-US"/>
              </w:rPr>
            </w:pPr>
          </w:p>
        </w:tc>
        <w:tc>
          <w:tcPr>
            <w:tcW w:w="283" w:type="dxa"/>
            <w:tcBorders>
              <w:top w:val="single" w:sz="2" w:space="0" w:color="1F3864" w:themeColor="accent1" w:themeShade="80"/>
              <w:bottom w:val="nil"/>
            </w:tcBorders>
            <w:shd w:val="clear" w:color="auto" w:fill="auto"/>
            <w:vAlign w:val="center"/>
          </w:tcPr>
          <w:p w14:paraId="2A7E57E5" w14:textId="77777777" w:rsidR="00470EF9" w:rsidRPr="003E2305" w:rsidRDefault="00470EF9" w:rsidP="00055754">
            <w:pPr>
              <w:pStyle w:val="08-Tabelageral"/>
              <w:cnfStyle w:val="000000010000" w:firstRow="0" w:lastRow="0" w:firstColumn="0" w:lastColumn="0" w:oddVBand="0" w:evenVBand="0" w:oddHBand="0" w:evenHBand="1" w:firstRowFirstColumn="0" w:firstRowLastColumn="0" w:lastRowFirstColumn="0" w:lastRowLastColumn="0"/>
              <w:rPr>
                <w:rFonts w:cs="Arial"/>
                <w:szCs w:val="14"/>
                <w:lang w:val="en-US"/>
              </w:rPr>
            </w:pPr>
          </w:p>
        </w:tc>
        <w:tc>
          <w:tcPr>
            <w:tcW w:w="1417" w:type="dxa"/>
            <w:tcBorders>
              <w:top w:val="single" w:sz="2" w:space="0" w:color="1F3864" w:themeColor="accent1" w:themeShade="80"/>
              <w:bottom w:val="nil"/>
            </w:tcBorders>
            <w:shd w:val="clear" w:color="auto" w:fill="auto"/>
            <w:vAlign w:val="center"/>
          </w:tcPr>
          <w:p w14:paraId="4BFEC2E2" w14:textId="77777777" w:rsidR="00470EF9" w:rsidRPr="003E2305" w:rsidRDefault="00470EF9" w:rsidP="00055754">
            <w:pPr>
              <w:pStyle w:val="08-Tabelageral"/>
              <w:cnfStyle w:val="000000010000" w:firstRow="0" w:lastRow="0" w:firstColumn="0" w:lastColumn="0" w:oddVBand="0" w:evenVBand="0" w:oddHBand="0" w:evenHBand="1" w:firstRowFirstColumn="0" w:firstRowLastColumn="0" w:lastRowFirstColumn="0" w:lastRowLastColumn="0"/>
              <w:rPr>
                <w:rFonts w:cs="Arial"/>
                <w:szCs w:val="14"/>
                <w:lang w:val="en-US"/>
              </w:rPr>
            </w:pPr>
          </w:p>
        </w:tc>
        <w:tc>
          <w:tcPr>
            <w:tcW w:w="1418" w:type="dxa"/>
            <w:tcBorders>
              <w:top w:val="single" w:sz="2" w:space="0" w:color="1F3864" w:themeColor="accent1" w:themeShade="80"/>
              <w:bottom w:val="nil"/>
            </w:tcBorders>
            <w:shd w:val="clear" w:color="auto" w:fill="auto"/>
            <w:vAlign w:val="center"/>
          </w:tcPr>
          <w:p w14:paraId="07873803" w14:textId="77777777" w:rsidR="00470EF9" w:rsidRPr="003E2305" w:rsidRDefault="00470EF9" w:rsidP="00055754">
            <w:pPr>
              <w:pStyle w:val="08-Tabelageral"/>
              <w:cnfStyle w:val="000000010000" w:firstRow="0" w:lastRow="0" w:firstColumn="0" w:lastColumn="0" w:oddVBand="0" w:evenVBand="0" w:oddHBand="0" w:evenHBand="1" w:firstRowFirstColumn="0" w:firstRowLastColumn="0" w:lastRowFirstColumn="0" w:lastRowLastColumn="0"/>
              <w:rPr>
                <w:rFonts w:cs="Arial"/>
                <w:b/>
                <w:lang w:val="en-US"/>
              </w:rPr>
            </w:pPr>
          </w:p>
        </w:tc>
      </w:tr>
      <w:tr w:rsidR="00470EF9" w:rsidRPr="001D6BE8" w14:paraId="04D5C4C5" w14:textId="77777777" w:rsidTr="0013737E">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3094" w:type="dxa"/>
            <w:tcBorders>
              <w:top w:val="nil"/>
              <w:bottom w:val="nil"/>
            </w:tcBorders>
            <w:shd w:val="clear" w:color="auto" w:fill="auto"/>
          </w:tcPr>
          <w:p w14:paraId="6AF0313D" w14:textId="77777777" w:rsidR="00470EF9" w:rsidRPr="00C806B0" w:rsidRDefault="00470EF9" w:rsidP="00055754">
            <w:pPr>
              <w:pStyle w:val="08-Tabelageral"/>
              <w:ind w:left="113"/>
              <w:jc w:val="left"/>
              <w:rPr>
                <w:rFonts w:cs="Arial"/>
                <w:b w:val="0"/>
                <w:szCs w:val="14"/>
              </w:rPr>
            </w:pPr>
            <w:proofErr w:type="spellStart"/>
            <w:r>
              <w:rPr>
                <w:rFonts w:cs="Arial"/>
                <w:b w:val="0"/>
                <w:szCs w:val="14"/>
              </w:rPr>
              <w:t>Cofins</w:t>
            </w:r>
            <w:proofErr w:type="spellEnd"/>
          </w:p>
        </w:tc>
        <w:tc>
          <w:tcPr>
            <w:tcW w:w="604" w:type="dxa"/>
            <w:tcBorders>
              <w:top w:val="nil"/>
              <w:bottom w:val="nil"/>
            </w:tcBorders>
            <w:shd w:val="clear" w:color="auto" w:fill="auto"/>
            <w:vAlign w:val="center"/>
          </w:tcPr>
          <w:p w14:paraId="1B9DDDBC" w14:textId="77777777" w:rsidR="00470EF9" w:rsidRPr="00C806B0" w:rsidRDefault="00470EF9" w:rsidP="00055754">
            <w:pPr>
              <w:pStyle w:val="08-Tabelageral"/>
              <w:ind w:left="113"/>
              <w:jc w:val="center"/>
              <w:cnfStyle w:val="000000100000" w:firstRow="0" w:lastRow="0" w:firstColumn="0" w:lastColumn="0" w:oddVBand="0" w:evenVBand="0" w:oddHBand="1" w:evenHBand="0" w:firstRowFirstColumn="0" w:firstRowLastColumn="0" w:lastRowFirstColumn="0" w:lastRowLastColumn="0"/>
              <w:rPr>
                <w:rFonts w:cs="Arial"/>
                <w:szCs w:val="14"/>
              </w:rPr>
            </w:pPr>
          </w:p>
        </w:tc>
        <w:tc>
          <w:tcPr>
            <w:tcW w:w="1411" w:type="dxa"/>
            <w:tcBorders>
              <w:top w:val="nil"/>
              <w:left w:val="nil"/>
              <w:bottom w:val="nil"/>
              <w:right w:val="nil"/>
            </w:tcBorders>
            <w:shd w:val="clear" w:color="auto" w:fill="auto"/>
            <w:vAlign w:val="center"/>
          </w:tcPr>
          <w:p w14:paraId="1250306B" w14:textId="77777777" w:rsidR="00470EF9" w:rsidRPr="00C806B0" w:rsidRDefault="00470EF9" w:rsidP="00055754">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r>
              <w:rPr>
                <w:rFonts w:cs="Arial"/>
                <w:szCs w:val="14"/>
                <w:lang w:eastAsia="en-US"/>
              </w:rPr>
              <w:t>(3,206)</w:t>
            </w:r>
          </w:p>
        </w:tc>
        <w:tc>
          <w:tcPr>
            <w:tcW w:w="1412" w:type="dxa"/>
            <w:shd w:val="clear" w:color="auto" w:fill="auto"/>
            <w:vAlign w:val="center"/>
          </w:tcPr>
          <w:p w14:paraId="295E3869" w14:textId="77777777" w:rsidR="00470EF9" w:rsidRPr="00C806B0" w:rsidRDefault="00470EF9" w:rsidP="00055754">
            <w:pPr>
              <w:pStyle w:val="08-Tabelageral"/>
              <w:cnfStyle w:val="000000100000" w:firstRow="0" w:lastRow="0" w:firstColumn="0" w:lastColumn="0" w:oddVBand="0" w:evenVBand="0" w:oddHBand="1" w:evenHBand="0" w:firstRowFirstColumn="0" w:firstRowLastColumn="0" w:lastRowFirstColumn="0" w:lastRowLastColumn="0"/>
              <w:rPr>
                <w:rFonts w:cs="Arial"/>
              </w:rPr>
            </w:pPr>
            <w:r>
              <w:rPr>
                <w:rFonts w:cs="Arial"/>
                <w:szCs w:val="14"/>
              </w:rPr>
              <w:t>(5,315)</w:t>
            </w:r>
          </w:p>
        </w:tc>
        <w:tc>
          <w:tcPr>
            <w:tcW w:w="283" w:type="dxa"/>
            <w:shd w:val="clear" w:color="auto" w:fill="auto"/>
            <w:vAlign w:val="center"/>
          </w:tcPr>
          <w:p w14:paraId="1EA6EF2F" w14:textId="77777777" w:rsidR="00470EF9" w:rsidRPr="00C806B0" w:rsidRDefault="00470EF9" w:rsidP="00055754">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p>
        </w:tc>
        <w:tc>
          <w:tcPr>
            <w:tcW w:w="1417" w:type="dxa"/>
            <w:tcBorders>
              <w:top w:val="nil"/>
              <w:left w:val="nil"/>
              <w:bottom w:val="nil"/>
              <w:right w:val="nil"/>
            </w:tcBorders>
            <w:shd w:val="clear" w:color="auto" w:fill="auto"/>
            <w:vAlign w:val="center"/>
          </w:tcPr>
          <w:p w14:paraId="0532AC27" w14:textId="77777777" w:rsidR="00470EF9" w:rsidRPr="00C806B0" w:rsidRDefault="00470EF9" w:rsidP="00055754">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r>
              <w:rPr>
                <w:rFonts w:cs="Arial"/>
                <w:szCs w:val="14"/>
                <w:lang w:eastAsia="en-US"/>
              </w:rPr>
              <w:t>(20,338)</w:t>
            </w:r>
          </w:p>
        </w:tc>
        <w:tc>
          <w:tcPr>
            <w:tcW w:w="1418" w:type="dxa"/>
            <w:shd w:val="clear" w:color="auto" w:fill="auto"/>
            <w:vAlign w:val="center"/>
          </w:tcPr>
          <w:p w14:paraId="040311FD" w14:textId="77777777" w:rsidR="00470EF9" w:rsidRPr="00C806B0" w:rsidRDefault="00470EF9" w:rsidP="00055754">
            <w:pPr>
              <w:pStyle w:val="08-Tabelageral"/>
              <w:cnfStyle w:val="000000100000" w:firstRow="0" w:lastRow="0" w:firstColumn="0" w:lastColumn="0" w:oddVBand="0" w:evenVBand="0" w:oddHBand="1" w:evenHBand="0" w:firstRowFirstColumn="0" w:firstRowLastColumn="0" w:lastRowFirstColumn="0" w:lastRowLastColumn="0"/>
              <w:rPr>
                <w:rFonts w:cs="Arial"/>
              </w:rPr>
            </w:pPr>
            <w:r>
              <w:rPr>
                <w:rFonts w:cs="Arial"/>
                <w:szCs w:val="14"/>
              </w:rPr>
              <w:t>(23,884)</w:t>
            </w:r>
          </w:p>
        </w:tc>
      </w:tr>
      <w:tr w:rsidR="00470EF9" w:rsidRPr="001D6BE8" w14:paraId="7FBCABBC" w14:textId="77777777" w:rsidTr="0013737E">
        <w:trPr>
          <w:cnfStyle w:val="000000010000" w:firstRow="0" w:lastRow="0" w:firstColumn="0" w:lastColumn="0" w:oddVBand="0" w:evenVBand="0" w:oddHBand="0" w:evenHBand="1"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3094" w:type="dxa"/>
            <w:tcBorders>
              <w:top w:val="nil"/>
              <w:bottom w:val="nil"/>
            </w:tcBorders>
            <w:shd w:val="clear" w:color="auto" w:fill="auto"/>
          </w:tcPr>
          <w:p w14:paraId="17EA7357" w14:textId="77777777" w:rsidR="00470EF9" w:rsidRPr="00C806B0" w:rsidRDefault="00470EF9" w:rsidP="00055754">
            <w:pPr>
              <w:pStyle w:val="08-Tabelageral"/>
              <w:ind w:left="113"/>
              <w:jc w:val="left"/>
              <w:rPr>
                <w:rFonts w:cs="Arial"/>
                <w:b w:val="0"/>
                <w:szCs w:val="14"/>
              </w:rPr>
            </w:pPr>
            <w:r>
              <w:rPr>
                <w:rFonts w:cs="Arial"/>
                <w:b w:val="0"/>
                <w:szCs w:val="14"/>
              </w:rPr>
              <w:t>Pis/Pasep</w:t>
            </w:r>
          </w:p>
        </w:tc>
        <w:tc>
          <w:tcPr>
            <w:tcW w:w="604" w:type="dxa"/>
            <w:tcBorders>
              <w:top w:val="nil"/>
              <w:bottom w:val="nil"/>
            </w:tcBorders>
            <w:shd w:val="clear" w:color="auto" w:fill="auto"/>
            <w:vAlign w:val="center"/>
          </w:tcPr>
          <w:p w14:paraId="185785CF" w14:textId="77777777" w:rsidR="00470EF9" w:rsidRPr="00C806B0" w:rsidRDefault="00470EF9" w:rsidP="00055754">
            <w:pPr>
              <w:pStyle w:val="08-Tabelageral"/>
              <w:ind w:left="113"/>
              <w:jc w:val="center"/>
              <w:cnfStyle w:val="000000010000" w:firstRow="0" w:lastRow="0" w:firstColumn="0" w:lastColumn="0" w:oddVBand="0" w:evenVBand="0" w:oddHBand="0" w:evenHBand="1" w:firstRowFirstColumn="0" w:firstRowLastColumn="0" w:lastRowFirstColumn="0" w:lastRowLastColumn="0"/>
              <w:rPr>
                <w:rFonts w:cs="Arial"/>
                <w:szCs w:val="14"/>
              </w:rPr>
            </w:pPr>
          </w:p>
        </w:tc>
        <w:tc>
          <w:tcPr>
            <w:tcW w:w="1411" w:type="dxa"/>
            <w:tcBorders>
              <w:top w:val="nil"/>
              <w:left w:val="nil"/>
              <w:bottom w:val="nil"/>
              <w:right w:val="nil"/>
            </w:tcBorders>
            <w:shd w:val="clear" w:color="auto" w:fill="auto"/>
            <w:vAlign w:val="center"/>
          </w:tcPr>
          <w:p w14:paraId="70B50853" w14:textId="77777777" w:rsidR="00470EF9" w:rsidRPr="00C806B0" w:rsidRDefault="00470EF9" w:rsidP="00055754">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rPr>
            </w:pPr>
            <w:r>
              <w:rPr>
                <w:rFonts w:cs="Arial"/>
                <w:szCs w:val="14"/>
                <w:lang w:eastAsia="en-US"/>
              </w:rPr>
              <w:t>(528)</w:t>
            </w:r>
          </w:p>
        </w:tc>
        <w:tc>
          <w:tcPr>
            <w:tcW w:w="1412" w:type="dxa"/>
            <w:shd w:val="clear" w:color="auto" w:fill="auto"/>
            <w:vAlign w:val="center"/>
          </w:tcPr>
          <w:p w14:paraId="6C0D45D8" w14:textId="77777777" w:rsidR="00470EF9" w:rsidRPr="00C806B0" w:rsidRDefault="00470EF9" w:rsidP="00055754">
            <w:pPr>
              <w:pStyle w:val="08-Tabelageral"/>
              <w:cnfStyle w:val="000000010000" w:firstRow="0" w:lastRow="0" w:firstColumn="0" w:lastColumn="0" w:oddVBand="0" w:evenVBand="0" w:oddHBand="0" w:evenHBand="1" w:firstRowFirstColumn="0" w:firstRowLastColumn="0" w:lastRowFirstColumn="0" w:lastRowLastColumn="0"/>
              <w:rPr>
                <w:rFonts w:cs="Arial"/>
              </w:rPr>
            </w:pPr>
            <w:r>
              <w:rPr>
                <w:rFonts w:cs="Arial"/>
                <w:szCs w:val="14"/>
              </w:rPr>
              <w:t>(886)</w:t>
            </w:r>
          </w:p>
        </w:tc>
        <w:tc>
          <w:tcPr>
            <w:tcW w:w="283" w:type="dxa"/>
            <w:shd w:val="clear" w:color="auto" w:fill="auto"/>
            <w:vAlign w:val="center"/>
          </w:tcPr>
          <w:p w14:paraId="543D6CAC" w14:textId="77777777" w:rsidR="00470EF9" w:rsidRPr="00C806B0" w:rsidRDefault="00470EF9" w:rsidP="00055754">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rPr>
            </w:pPr>
          </w:p>
        </w:tc>
        <w:tc>
          <w:tcPr>
            <w:tcW w:w="1417" w:type="dxa"/>
            <w:tcBorders>
              <w:top w:val="nil"/>
              <w:left w:val="nil"/>
              <w:bottom w:val="nil"/>
              <w:right w:val="nil"/>
            </w:tcBorders>
            <w:shd w:val="clear" w:color="auto" w:fill="auto"/>
            <w:vAlign w:val="center"/>
          </w:tcPr>
          <w:p w14:paraId="537EF067" w14:textId="77777777" w:rsidR="00470EF9" w:rsidRPr="00C806B0" w:rsidRDefault="00470EF9" w:rsidP="00055754">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rPr>
            </w:pPr>
            <w:r>
              <w:rPr>
                <w:rFonts w:cs="Arial"/>
                <w:szCs w:val="14"/>
                <w:lang w:eastAsia="en-US"/>
              </w:rPr>
              <w:t>(3,306)</w:t>
            </w:r>
          </w:p>
        </w:tc>
        <w:tc>
          <w:tcPr>
            <w:tcW w:w="1418" w:type="dxa"/>
            <w:shd w:val="clear" w:color="auto" w:fill="auto"/>
            <w:vAlign w:val="center"/>
          </w:tcPr>
          <w:p w14:paraId="47D98B2A" w14:textId="77777777" w:rsidR="00470EF9" w:rsidRPr="00C806B0" w:rsidRDefault="00470EF9" w:rsidP="00055754">
            <w:pPr>
              <w:pStyle w:val="08-Tabelageral"/>
              <w:cnfStyle w:val="000000010000" w:firstRow="0" w:lastRow="0" w:firstColumn="0" w:lastColumn="0" w:oddVBand="0" w:evenVBand="0" w:oddHBand="0" w:evenHBand="1" w:firstRowFirstColumn="0" w:firstRowLastColumn="0" w:lastRowFirstColumn="0" w:lastRowLastColumn="0"/>
              <w:rPr>
                <w:rFonts w:cs="Arial"/>
              </w:rPr>
            </w:pPr>
            <w:r>
              <w:rPr>
                <w:rFonts w:cs="Arial"/>
                <w:szCs w:val="14"/>
              </w:rPr>
              <w:t>(3,901)</w:t>
            </w:r>
          </w:p>
        </w:tc>
      </w:tr>
      <w:tr w:rsidR="00470EF9" w:rsidRPr="00FF58E1" w14:paraId="3A23EFBB" w14:textId="77777777" w:rsidTr="0013737E">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3094" w:type="dxa"/>
            <w:tcBorders>
              <w:top w:val="nil"/>
              <w:bottom w:val="nil"/>
            </w:tcBorders>
            <w:shd w:val="clear" w:color="auto" w:fill="auto"/>
          </w:tcPr>
          <w:p w14:paraId="04155791" w14:textId="77777777" w:rsidR="00470EF9" w:rsidRPr="00FF58E1" w:rsidRDefault="00470EF9" w:rsidP="00055754">
            <w:pPr>
              <w:pStyle w:val="08-Tabelageral"/>
              <w:ind w:left="113"/>
              <w:jc w:val="left"/>
              <w:rPr>
                <w:rFonts w:cs="Arial"/>
                <w:b w:val="0"/>
                <w:szCs w:val="14"/>
              </w:rPr>
            </w:pPr>
            <w:r>
              <w:rPr>
                <w:rFonts w:cs="Arial"/>
                <w:b w:val="0"/>
                <w:szCs w:val="14"/>
              </w:rPr>
              <w:t>IOF</w:t>
            </w:r>
          </w:p>
        </w:tc>
        <w:tc>
          <w:tcPr>
            <w:tcW w:w="604" w:type="dxa"/>
            <w:tcBorders>
              <w:top w:val="nil"/>
              <w:bottom w:val="nil"/>
            </w:tcBorders>
            <w:shd w:val="clear" w:color="auto" w:fill="auto"/>
            <w:vAlign w:val="center"/>
          </w:tcPr>
          <w:p w14:paraId="41CD0A5A" w14:textId="77777777" w:rsidR="00470EF9" w:rsidRPr="00FF58E1" w:rsidRDefault="00470EF9" w:rsidP="00055754">
            <w:pPr>
              <w:pStyle w:val="08-Tabelageral"/>
              <w:jc w:val="center"/>
              <w:cnfStyle w:val="000000100000" w:firstRow="0" w:lastRow="0" w:firstColumn="0" w:lastColumn="0" w:oddVBand="0" w:evenVBand="0" w:oddHBand="1" w:evenHBand="0" w:firstRowFirstColumn="0" w:firstRowLastColumn="0" w:lastRowFirstColumn="0" w:lastRowLastColumn="0"/>
              <w:rPr>
                <w:rFonts w:cs="Arial"/>
                <w:szCs w:val="14"/>
              </w:rPr>
            </w:pPr>
          </w:p>
        </w:tc>
        <w:tc>
          <w:tcPr>
            <w:tcW w:w="1411" w:type="dxa"/>
            <w:tcBorders>
              <w:top w:val="nil"/>
              <w:left w:val="nil"/>
              <w:bottom w:val="nil"/>
              <w:right w:val="nil"/>
            </w:tcBorders>
            <w:shd w:val="clear" w:color="auto" w:fill="auto"/>
            <w:vAlign w:val="center"/>
          </w:tcPr>
          <w:p w14:paraId="7212ECC5" w14:textId="77777777" w:rsidR="00470EF9" w:rsidRPr="00FF58E1" w:rsidRDefault="00470EF9" w:rsidP="00055754">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Pr>
                <w:rFonts w:cs="Arial"/>
                <w:szCs w:val="14"/>
                <w:lang w:eastAsia="en-US"/>
              </w:rPr>
              <w:t>(2)</w:t>
            </w:r>
          </w:p>
        </w:tc>
        <w:tc>
          <w:tcPr>
            <w:tcW w:w="1412" w:type="dxa"/>
            <w:shd w:val="clear" w:color="auto" w:fill="auto"/>
            <w:vAlign w:val="center"/>
          </w:tcPr>
          <w:p w14:paraId="5B1225BF" w14:textId="77777777" w:rsidR="00470EF9" w:rsidRPr="00FF58E1" w:rsidRDefault="00470EF9" w:rsidP="00055754">
            <w:pPr>
              <w:pStyle w:val="08-Tabelageral"/>
              <w:cnfStyle w:val="000000100000" w:firstRow="0" w:lastRow="0" w:firstColumn="0" w:lastColumn="0" w:oddVBand="0" w:evenVBand="0" w:oddHBand="1" w:evenHBand="0" w:firstRowFirstColumn="0" w:firstRowLastColumn="0" w:lastRowFirstColumn="0" w:lastRowLastColumn="0"/>
              <w:rPr>
                <w:rFonts w:cs="Arial"/>
              </w:rPr>
            </w:pPr>
            <w:r>
              <w:rPr>
                <w:rFonts w:cs="Arial"/>
                <w:szCs w:val="14"/>
              </w:rPr>
              <w:t>(13)</w:t>
            </w:r>
          </w:p>
        </w:tc>
        <w:tc>
          <w:tcPr>
            <w:tcW w:w="283" w:type="dxa"/>
            <w:shd w:val="clear" w:color="auto" w:fill="auto"/>
            <w:vAlign w:val="center"/>
          </w:tcPr>
          <w:p w14:paraId="623EE4AE" w14:textId="77777777" w:rsidR="00470EF9" w:rsidRPr="00FF58E1" w:rsidRDefault="00470EF9" w:rsidP="00055754">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417" w:type="dxa"/>
            <w:tcBorders>
              <w:top w:val="nil"/>
              <w:left w:val="nil"/>
              <w:bottom w:val="nil"/>
              <w:right w:val="nil"/>
            </w:tcBorders>
            <w:shd w:val="clear" w:color="auto" w:fill="auto"/>
            <w:vAlign w:val="center"/>
          </w:tcPr>
          <w:p w14:paraId="21D7CE50" w14:textId="77777777" w:rsidR="00470EF9" w:rsidRPr="00FF58E1" w:rsidRDefault="00470EF9" w:rsidP="00055754">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Pr>
                <w:rFonts w:cs="Arial"/>
                <w:szCs w:val="14"/>
                <w:lang w:eastAsia="en-US"/>
              </w:rPr>
              <w:t>(2)</w:t>
            </w:r>
          </w:p>
        </w:tc>
        <w:tc>
          <w:tcPr>
            <w:tcW w:w="1418" w:type="dxa"/>
            <w:shd w:val="clear" w:color="auto" w:fill="auto"/>
            <w:vAlign w:val="center"/>
          </w:tcPr>
          <w:p w14:paraId="6F12AA80" w14:textId="77777777" w:rsidR="00470EF9" w:rsidRPr="00FF58E1" w:rsidRDefault="00470EF9" w:rsidP="00055754">
            <w:pPr>
              <w:pStyle w:val="08-Tabelageral"/>
              <w:cnfStyle w:val="000000100000" w:firstRow="0" w:lastRow="0" w:firstColumn="0" w:lastColumn="0" w:oddVBand="0" w:evenVBand="0" w:oddHBand="1" w:evenHBand="0" w:firstRowFirstColumn="0" w:firstRowLastColumn="0" w:lastRowFirstColumn="0" w:lastRowLastColumn="0"/>
              <w:rPr>
                <w:rFonts w:cs="Arial"/>
              </w:rPr>
            </w:pPr>
            <w:r>
              <w:rPr>
                <w:rFonts w:cs="Arial"/>
                <w:szCs w:val="14"/>
              </w:rPr>
              <w:t>(13)</w:t>
            </w:r>
          </w:p>
        </w:tc>
      </w:tr>
      <w:tr w:rsidR="00470EF9" w:rsidRPr="00FF58E1" w14:paraId="25B8B41B" w14:textId="77777777" w:rsidTr="0013737E">
        <w:trPr>
          <w:cnfStyle w:val="000000010000" w:firstRow="0" w:lastRow="0" w:firstColumn="0" w:lastColumn="0" w:oddVBand="0" w:evenVBand="0" w:oddHBand="0" w:evenHBand="1"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3094" w:type="dxa"/>
            <w:tcBorders>
              <w:top w:val="nil"/>
              <w:bottom w:val="nil"/>
            </w:tcBorders>
            <w:shd w:val="clear" w:color="auto" w:fill="auto"/>
          </w:tcPr>
          <w:p w14:paraId="0FB09CE6" w14:textId="77777777" w:rsidR="00470EF9" w:rsidRDefault="00470EF9" w:rsidP="00055754">
            <w:pPr>
              <w:pStyle w:val="08-Tabelageral"/>
              <w:ind w:left="113"/>
              <w:jc w:val="left"/>
              <w:rPr>
                <w:rFonts w:cs="Arial"/>
                <w:b w:val="0"/>
                <w:szCs w:val="14"/>
              </w:rPr>
            </w:pPr>
            <w:r>
              <w:rPr>
                <w:rFonts w:cs="Arial"/>
                <w:b w:val="0"/>
                <w:szCs w:val="14"/>
              </w:rPr>
              <w:t>Other</w:t>
            </w:r>
          </w:p>
        </w:tc>
        <w:tc>
          <w:tcPr>
            <w:tcW w:w="604" w:type="dxa"/>
            <w:tcBorders>
              <w:top w:val="nil"/>
              <w:bottom w:val="nil"/>
            </w:tcBorders>
            <w:shd w:val="clear" w:color="auto" w:fill="auto"/>
            <w:vAlign w:val="center"/>
          </w:tcPr>
          <w:p w14:paraId="057FCD5E" w14:textId="77777777" w:rsidR="00470EF9" w:rsidRPr="00FF58E1" w:rsidRDefault="00470EF9" w:rsidP="00055754">
            <w:pPr>
              <w:pStyle w:val="08-Tabelageral"/>
              <w:jc w:val="center"/>
              <w:cnfStyle w:val="000000010000" w:firstRow="0" w:lastRow="0" w:firstColumn="0" w:lastColumn="0" w:oddVBand="0" w:evenVBand="0" w:oddHBand="0" w:evenHBand="1" w:firstRowFirstColumn="0" w:firstRowLastColumn="0" w:lastRowFirstColumn="0" w:lastRowLastColumn="0"/>
              <w:rPr>
                <w:rFonts w:cs="Arial"/>
                <w:szCs w:val="14"/>
              </w:rPr>
            </w:pPr>
          </w:p>
        </w:tc>
        <w:tc>
          <w:tcPr>
            <w:tcW w:w="1411" w:type="dxa"/>
            <w:tcBorders>
              <w:top w:val="nil"/>
              <w:left w:val="nil"/>
              <w:bottom w:val="nil"/>
              <w:right w:val="nil"/>
            </w:tcBorders>
            <w:shd w:val="clear" w:color="auto" w:fill="auto"/>
            <w:vAlign w:val="center"/>
          </w:tcPr>
          <w:p w14:paraId="12F65044" w14:textId="77777777" w:rsidR="00470EF9" w:rsidRPr="00FF58E1" w:rsidRDefault="00470EF9" w:rsidP="00055754">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Pr>
                <w:rFonts w:cs="Arial"/>
                <w:szCs w:val="14"/>
                <w:lang w:eastAsia="en-US"/>
              </w:rPr>
              <w:t>(97)</w:t>
            </w:r>
          </w:p>
        </w:tc>
        <w:tc>
          <w:tcPr>
            <w:tcW w:w="1412" w:type="dxa"/>
            <w:tcBorders>
              <w:bottom w:val="nil"/>
            </w:tcBorders>
            <w:shd w:val="clear" w:color="auto" w:fill="auto"/>
            <w:vAlign w:val="center"/>
          </w:tcPr>
          <w:p w14:paraId="0E71EE43" w14:textId="77777777" w:rsidR="00470EF9" w:rsidRDefault="00470EF9" w:rsidP="00055754">
            <w:pPr>
              <w:pStyle w:val="08-Tabelageral"/>
              <w:cnfStyle w:val="000000010000" w:firstRow="0" w:lastRow="0" w:firstColumn="0" w:lastColumn="0" w:oddVBand="0" w:evenVBand="0" w:oddHBand="0" w:evenHBand="1" w:firstRowFirstColumn="0" w:firstRowLastColumn="0" w:lastRowFirstColumn="0" w:lastRowLastColumn="0"/>
              <w:rPr>
                <w:rFonts w:cs="Arial"/>
              </w:rPr>
            </w:pPr>
            <w:r>
              <w:rPr>
                <w:rFonts w:cs="Arial"/>
                <w:szCs w:val="14"/>
              </w:rPr>
              <w:t>(106)</w:t>
            </w:r>
          </w:p>
        </w:tc>
        <w:tc>
          <w:tcPr>
            <w:tcW w:w="283" w:type="dxa"/>
            <w:tcBorders>
              <w:bottom w:val="nil"/>
            </w:tcBorders>
            <w:shd w:val="clear" w:color="auto" w:fill="auto"/>
            <w:vAlign w:val="center"/>
          </w:tcPr>
          <w:p w14:paraId="43CE449A" w14:textId="77777777" w:rsidR="00470EF9" w:rsidRPr="00FF58E1" w:rsidRDefault="00470EF9" w:rsidP="00055754">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417" w:type="dxa"/>
            <w:tcBorders>
              <w:top w:val="nil"/>
              <w:left w:val="nil"/>
              <w:bottom w:val="nil"/>
              <w:right w:val="nil"/>
            </w:tcBorders>
            <w:shd w:val="clear" w:color="auto" w:fill="auto"/>
            <w:vAlign w:val="center"/>
          </w:tcPr>
          <w:p w14:paraId="5B2A8DA1" w14:textId="77777777" w:rsidR="00470EF9" w:rsidRPr="00FF58E1" w:rsidRDefault="00470EF9" w:rsidP="00055754">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Pr>
                <w:rFonts w:cs="Arial"/>
                <w:szCs w:val="14"/>
                <w:lang w:eastAsia="en-US"/>
              </w:rPr>
              <w:t>(182)</w:t>
            </w:r>
          </w:p>
        </w:tc>
        <w:tc>
          <w:tcPr>
            <w:tcW w:w="1418" w:type="dxa"/>
            <w:tcBorders>
              <w:bottom w:val="nil"/>
            </w:tcBorders>
            <w:shd w:val="clear" w:color="auto" w:fill="auto"/>
            <w:vAlign w:val="center"/>
          </w:tcPr>
          <w:p w14:paraId="0A88307C" w14:textId="77777777" w:rsidR="00470EF9" w:rsidRDefault="00470EF9" w:rsidP="00055754">
            <w:pPr>
              <w:pStyle w:val="08-Tabelageral"/>
              <w:cnfStyle w:val="000000010000" w:firstRow="0" w:lastRow="0" w:firstColumn="0" w:lastColumn="0" w:oddVBand="0" w:evenVBand="0" w:oddHBand="0" w:evenHBand="1" w:firstRowFirstColumn="0" w:firstRowLastColumn="0" w:lastRowFirstColumn="0" w:lastRowLastColumn="0"/>
              <w:rPr>
                <w:rFonts w:cs="Arial"/>
              </w:rPr>
            </w:pPr>
            <w:r>
              <w:rPr>
                <w:rFonts w:cs="Arial"/>
                <w:szCs w:val="14"/>
              </w:rPr>
              <w:t>(428)</w:t>
            </w:r>
          </w:p>
        </w:tc>
      </w:tr>
      <w:tr w:rsidR="00470EF9" w:rsidRPr="00EB16D4" w14:paraId="2B79DE0F" w14:textId="77777777" w:rsidTr="0013737E">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3094" w:type="dxa"/>
            <w:tcBorders>
              <w:top w:val="nil"/>
              <w:bottom w:val="single" w:sz="2" w:space="0" w:color="1F3864" w:themeColor="accent1" w:themeShade="80"/>
            </w:tcBorders>
            <w:shd w:val="clear" w:color="auto" w:fill="auto"/>
          </w:tcPr>
          <w:p w14:paraId="39E225FC" w14:textId="77777777" w:rsidR="00470EF9" w:rsidRPr="00EB16D4" w:rsidRDefault="00470EF9" w:rsidP="00055754">
            <w:pPr>
              <w:pStyle w:val="08-Tabelageral"/>
              <w:jc w:val="left"/>
              <w:rPr>
                <w:rFonts w:cs="Arial"/>
              </w:rPr>
            </w:pPr>
            <w:r>
              <w:rPr>
                <w:rFonts w:cs="Arial"/>
              </w:rPr>
              <w:t>Total</w:t>
            </w:r>
          </w:p>
          <w:p w14:paraId="33D7F489" w14:textId="77777777" w:rsidR="00470EF9" w:rsidRPr="00EB16D4" w:rsidRDefault="00470EF9" w:rsidP="00055754">
            <w:pPr>
              <w:pStyle w:val="08-Tabelageral"/>
              <w:jc w:val="left"/>
              <w:rPr>
                <w:rFonts w:cs="Arial"/>
                <w:szCs w:val="14"/>
              </w:rPr>
            </w:pPr>
          </w:p>
        </w:tc>
        <w:tc>
          <w:tcPr>
            <w:tcW w:w="604" w:type="dxa"/>
            <w:tcBorders>
              <w:top w:val="nil"/>
              <w:bottom w:val="single" w:sz="2" w:space="0" w:color="1F3864" w:themeColor="accent1" w:themeShade="80"/>
            </w:tcBorders>
            <w:shd w:val="clear" w:color="auto" w:fill="auto"/>
            <w:vAlign w:val="center"/>
          </w:tcPr>
          <w:p w14:paraId="7ECD0A40" w14:textId="77777777" w:rsidR="00470EF9" w:rsidRPr="00EB16D4" w:rsidRDefault="00470EF9" w:rsidP="00055754">
            <w:pPr>
              <w:pStyle w:val="08-Tabelageral"/>
              <w:jc w:val="center"/>
              <w:cnfStyle w:val="000000100000" w:firstRow="0" w:lastRow="0" w:firstColumn="0" w:lastColumn="0" w:oddVBand="0" w:evenVBand="0" w:oddHBand="1" w:evenHBand="0" w:firstRowFirstColumn="0" w:firstRowLastColumn="0" w:lastRowFirstColumn="0" w:lastRowLastColumn="0"/>
              <w:rPr>
                <w:rFonts w:cs="Arial"/>
                <w:b/>
                <w:szCs w:val="14"/>
              </w:rPr>
            </w:pPr>
          </w:p>
        </w:tc>
        <w:tc>
          <w:tcPr>
            <w:tcW w:w="1411" w:type="dxa"/>
            <w:tcBorders>
              <w:top w:val="nil"/>
              <w:left w:val="nil"/>
              <w:bottom w:val="single" w:sz="2" w:space="0" w:color="1F3864" w:themeColor="accent1" w:themeShade="80"/>
              <w:right w:val="nil"/>
            </w:tcBorders>
            <w:shd w:val="clear" w:color="auto" w:fill="auto"/>
            <w:vAlign w:val="center"/>
          </w:tcPr>
          <w:p w14:paraId="1B0F3B54" w14:textId="77777777" w:rsidR="00470EF9" w:rsidRPr="00EB16D4" w:rsidRDefault="00470EF9" w:rsidP="00055754">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Pr>
                <w:rFonts w:cs="Arial"/>
                <w:b/>
                <w:szCs w:val="14"/>
                <w:lang w:eastAsia="en-US"/>
              </w:rPr>
              <w:t>(3,833)</w:t>
            </w:r>
          </w:p>
        </w:tc>
        <w:tc>
          <w:tcPr>
            <w:tcW w:w="1412" w:type="dxa"/>
            <w:tcBorders>
              <w:top w:val="nil"/>
              <w:bottom w:val="single" w:sz="2" w:space="0" w:color="1F3864" w:themeColor="accent1" w:themeShade="80"/>
            </w:tcBorders>
            <w:shd w:val="clear" w:color="auto" w:fill="auto"/>
            <w:vAlign w:val="center"/>
          </w:tcPr>
          <w:p w14:paraId="3263C595" w14:textId="77777777" w:rsidR="00470EF9" w:rsidRPr="00EB16D4" w:rsidRDefault="00470EF9" w:rsidP="00055754">
            <w:pPr>
              <w:pStyle w:val="08-Tabelageral"/>
              <w:cnfStyle w:val="000000100000" w:firstRow="0" w:lastRow="0" w:firstColumn="0" w:lastColumn="0" w:oddVBand="0" w:evenVBand="0" w:oddHBand="1" w:evenHBand="0" w:firstRowFirstColumn="0" w:firstRowLastColumn="0" w:lastRowFirstColumn="0" w:lastRowLastColumn="0"/>
              <w:rPr>
                <w:rFonts w:cs="Arial"/>
                <w:b/>
              </w:rPr>
            </w:pPr>
            <w:r>
              <w:rPr>
                <w:rFonts w:cs="Arial"/>
                <w:b/>
                <w:szCs w:val="14"/>
              </w:rPr>
              <w:t>(6,320)</w:t>
            </w:r>
          </w:p>
        </w:tc>
        <w:tc>
          <w:tcPr>
            <w:tcW w:w="283" w:type="dxa"/>
            <w:tcBorders>
              <w:top w:val="nil"/>
              <w:bottom w:val="single" w:sz="2" w:space="0" w:color="1F3864" w:themeColor="accent1" w:themeShade="80"/>
            </w:tcBorders>
            <w:shd w:val="clear" w:color="auto" w:fill="auto"/>
            <w:vAlign w:val="center"/>
          </w:tcPr>
          <w:p w14:paraId="389FA438" w14:textId="77777777" w:rsidR="00470EF9" w:rsidRPr="00EB16D4" w:rsidRDefault="00470EF9" w:rsidP="00055754">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p>
        </w:tc>
        <w:tc>
          <w:tcPr>
            <w:tcW w:w="1417" w:type="dxa"/>
            <w:tcBorders>
              <w:top w:val="nil"/>
              <w:left w:val="nil"/>
              <w:bottom w:val="single" w:sz="2" w:space="0" w:color="1F3864" w:themeColor="accent1" w:themeShade="80"/>
              <w:right w:val="nil"/>
            </w:tcBorders>
            <w:shd w:val="clear" w:color="auto" w:fill="auto"/>
            <w:vAlign w:val="center"/>
          </w:tcPr>
          <w:p w14:paraId="5F6BCFEF" w14:textId="77777777" w:rsidR="00470EF9" w:rsidRPr="00EB16D4" w:rsidRDefault="00470EF9" w:rsidP="00055754">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Pr>
                <w:rFonts w:cs="Arial"/>
                <w:b/>
                <w:szCs w:val="14"/>
                <w:lang w:eastAsia="en-US"/>
              </w:rPr>
              <w:t>(23,828)</w:t>
            </w:r>
          </w:p>
        </w:tc>
        <w:tc>
          <w:tcPr>
            <w:tcW w:w="1418" w:type="dxa"/>
            <w:tcBorders>
              <w:top w:val="nil"/>
              <w:bottom w:val="single" w:sz="2" w:space="0" w:color="1F3864" w:themeColor="accent1" w:themeShade="80"/>
            </w:tcBorders>
            <w:shd w:val="clear" w:color="auto" w:fill="auto"/>
            <w:vAlign w:val="center"/>
          </w:tcPr>
          <w:p w14:paraId="4614EAA0" w14:textId="77777777" w:rsidR="00470EF9" w:rsidRPr="00EB16D4" w:rsidRDefault="00470EF9" w:rsidP="00055754">
            <w:pPr>
              <w:pStyle w:val="08-Tabelageral"/>
              <w:cnfStyle w:val="000000100000" w:firstRow="0" w:lastRow="0" w:firstColumn="0" w:lastColumn="0" w:oddVBand="0" w:evenVBand="0" w:oddHBand="1" w:evenHBand="0" w:firstRowFirstColumn="0" w:firstRowLastColumn="0" w:lastRowFirstColumn="0" w:lastRowLastColumn="0"/>
              <w:rPr>
                <w:rFonts w:cs="Arial"/>
                <w:b/>
              </w:rPr>
            </w:pPr>
            <w:r>
              <w:rPr>
                <w:rFonts w:cs="Arial"/>
                <w:b/>
                <w:szCs w:val="14"/>
              </w:rPr>
              <w:t>(28,226)</w:t>
            </w:r>
          </w:p>
        </w:tc>
      </w:tr>
    </w:tbl>
    <w:p w14:paraId="7D48A86F" w14:textId="7BF92AF9" w:rsidR="00FF1ED3" w:rsidRDefault="00FF1ED3" w:rsidP="00470EF9">
      <w:pPr>
        <w:rPr>
          <w:rFonts w:ascii="Arial" w:hAnsi="Arial" w:cs="Arial"/>
          <w:b/>
          <w:color w:val="1F3864" w:themeColor="accent1" w:themeShade="80"/>
          <w:sz w:val="18"/>
          <w:szCs w:val="18"/>
        </w:rPr>
      </w:pPr>
      <w:r>
        <w:rPr>
          <w:rFonts w:ascii="Arial" w:hAnsi="Arial" w:cs="Arial"/>
          <w:b/>
          <w:color w:val="1F3864" w:themeColor="accent1" w:themeShade="80"/>
          <w:sz w:val="18"/>
          <w:szCs w:val="18"/>
        </w:rPr>
        <w:br w:type="page"/>
      </w:r>
    </w:p>
    <w:p w14:paraId="677292FF" w14:textId="2E4E9718" w:rsidR="00470EF9" w:rsidRPr="008F0EEC" w:rsidRDefault="00470EF9" w:rsidP="00470EF9">
      <w:pPr>
        <w:spacing w:after="40"/>
        <w:rPr>
          <w:rFonts w:ascii="Arial" w:hAnsi="Arial" w:cs="Arial"/>
          <w:b/>
          <w:color w:val="1F3864" w:themeColor="accent1" w:themeShade="80"/>
          <w:sz w:val="20"/>
          <w:szCs w:val="20"/>
          <w:lang w:val="en-US"/>
        </w:rPr>
      </w:pPr>
      <w:r w:rsidRPr="008F0EEC">
        <w:rPr>
          <w:rFonts w:ascii="Arial" w:hAnsi="Arial" w:cs="Arial"/>
          <w:b/>
          <w:color w:val="1F3864" w:themeColor="accent1" w:themeShade="80"/>
          <w:sz w:val="20"/>
          <w:szCs w:val="20"/>
          <w:lang w:val="en-US"/>
        </w:rPr>
        <w:lastRenderedPageBreak/>
        <w:t xml:space="preserve">d) </w:t>
      </w:r>
      <w:r w:rsidRPr="008F0EEC">
        <w:rPr>
          <w:rFonts w:ascii="Arial" w:hAnsi="Arial" w:cs="Arial"/>
          <w:b/>
          <w:color w:val="1F3864" w:themeColor="accent1" w:themeShade="80"/>
          <w:sz w:val="18"/>
          <w:szCs w:val="18"/>
          <w:lang w:val="en-US"/>
        </w:rPr>
        <w:t xml:space="preserve">Current </w:t>
      </w:r>
      <w:r w:rsidR="0089768C" w:rsidRPr="008F0EEC">
        <w:rPr>
          <w:rFonts w:ascii="Arial" w:hAnsi="Arial" w:cs="Arial"/>
          <w:b/>
          <w:color w:val="1F3864" w:themeColor="accent1" w:themeShade="80"/>
          <w:sz w:val="18"/>
          <w:szCs w:val="18"/>
          <w:lang w:val="en-US"/>
        </w:rPr>
        <w:t>and</w:t>
      </w:r>
      <w:r w:rsidR="00E73234" w:rsidRPr="008F0EEC">
        <w:rPr>
          <w:rFonts w:ascii="Arial" w:hAnsi="Arial" w:cs="Arial"/>
          <w:b/>
          <w:color w:val="1F3864" w:themeColor="accent1" w:themeShade="80"/>
          <w:sz w:val="18"/>
          <w:szCs w:val="18"/>
          <w:lang w:val="en-US"/>
        </w:rPr>
        <w:t xml:space="preserve"> Non-Current </w:t>
      </w:r>
      <w:r w:rsidR="00991C32" w:rsidRPr="008F0EEC">
        <w:rPr>
          <w:rFonts w:ascii="Arial" w:hAnsi="Arial" w:cs="Arial"/>
          <w:b/>
          <w:color w:val="1F3864" w:themeColor="accent1" w:themeShade="80"/>
          <w:sz w:val="18"/>
          <w:szCs w:val="18"/>
          <w:lang w:val="en-US"/>
        </w:rPr>
        <w:t>T</w:t>
      </w:r>
      <w:r w:rsidRPr="008F0EEC">
        <w:rPr>
          <w:rFonts w:ascii="Arial" w:hAnsi="Arial" w:cs="Arial"/>
          <w:b/>
          <w:color w:val="1F3864" w:themeColor="accent1" w:themeShade="80"/>
          <w:sz w:val="18"/>
          <w:szCs w:val="18"/>
          <w:lang w:val="en-US"/>
        </w:rPr>
        <w:t xml:space="preserve">ax </w:t>
      </w:r>
      <w:r w:rsidR="00991C32" w:rsidRPr="008F0EEC">
        <w:rPr>
          <w:rFonts w:ascii="Arial" w:hAnsi="Arial" w:cs="Arial"/>
          <w:b/>
          <w:color w:val="1F3864" w:themeColor="accent1" w:themeShade="80"/>
          <w:sz w:val="18"/>
          <w:szCs w:val="18"/>
          <w:lang w:val="en-US"/>
        </w:rPr>
        <w:t>A</w:t>
      </w:r>
      <w:r w:rsidRPr="008F0EEC">
        <w:rPr>
          <w:rFonts w:ascii="Arial" w:hAnsi="Arial" w:cs="Arial"/>
          <w:b/>
          <w:color w:val="1F3864" w:themeColor="accent1" w:themeShade="80"/>
          <w:sz w:val="18"/>
          <w:szCs w:val="18"/>
          <w:lang w:val="en-US"/>
        </w:rPr>
        <w:t>ssets</w:t>
      </w:r>
    </w:p>
    <w:p w14:paraId="317E3766" w14:textId="77777777" w:rsidR="00470EF9" w:rsidRPr="00FF3D4B" w:rsidRDefault="00470EF9" w:rsidP="00470EF9">
      <w:pPr>
        <w:spacing w:after="0" w:line="240" w:lineRule="auto"/>
        <w:jc w:val="right"/>
        <w:rPr>
          <w:rFonts w:ascii="Arial" w:hAnsi="Arial" w:cs="Arial"/>
          <w:b/>
          <w:sz w:val="14"/>
          <w:lang w:eastAsia="pt-BR"/>
        </w:rPr>
      </w:pPr>
      <w:r w:rsidRPr="00FF3D4B">
        <w:rPr>
          <w:rFonts w:ascii="Arial" w:hAnsi="Arial" w:cs="Arial"/>
          <w:b/>
          <w:sz w:val="14"/>
          <w:lang w:eastAsia="pt-BR"/>
        </w:rPr>
        <w:t xml:space="preserve">R$ </w:t>
      </w:r>
      <w:proofErr w:type="spellStart"/>
      <w:r w:rsidRPr="00044999">
        <w:rPr>
          <w:rFonts w:ascii="Arial" w:hAnsi="Arial" w:cs="Arial"/>
          <w:b/>
          <w:sz w:val="14"/>
          <w:lang w:eastAsia="pt-BR"/>
        </w:rPr>
        <w:t>thousand</w:t>
      </w:r>
      <w:proofErr w:type="spellEnd"/>
      <w:r w:rsidRPr="00FF3D4B">
        <w:rPr>
          <w:rFonts w:ascii="Arial" w:hAnsi="Arial" w:cs="Arial"/>
          <w:b/>
          <w:sz w:val="14"/>
          <w:lang w:eastAsia="pt-BR"/>
        </w:rPr>
        <w:t xml:space="preserve"> </w:t>
      </w:r>
    </w:p>
    <w:tbl>
      <w:tblPr>
        <w:tblW w:w="9639" w:type="dxa"/>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3261"/>
        <w:gridCol w:w="437"/>
        <w:gridCol w:w="1411"/>
        <w:gridCol w:w="1412"/>
        <w:gridCol w:w="283"/>
        <w:gridCol w:w="1417"/>
        <w:gridCol w:w="1418"/>
      </w:tblGrid>
      <w:tr w:rsidR="00470EF9" w:rsidRPr="00BC7DA5" w14:paraId="055279C9" w14:textId="77777777" w:rsidTr="00055754">
        <w:trPr>
          <w:trHeight w:val="238"/>
        </w:trPr>
        <w:tc>
          <w:tcPr>
            <w:tcW w:w="3261" w:type="dxa"/>
            <w:tcBorders>
              <w:top w:val="single" w:sz="2" w:space="0" w:color="1F3864" w:themeColor="accent1" w:themeShade="80"/>
              <w:bottom w:val="nil"/>
            </w:tcBorders>
            <w:shd w:val="clear" w:color="auto" w:fill="auto"/>
          </w:tcPr>
          <w:p w14:paraId="52201A12" w14:textId="77777777" w:rsidR="00470EF9" w:rsidRPr="00BC7DA5" w:rsidRDefault="00470EF9" w:rsidP="00055754">
            <w:pPr>
              <w:spacing w:after="0"/>
              <w:jc w:val="center"/>
              <w:rPr>
                <w:rFonts w:ascii="Arial" w:hAnsi="Arial" w:cs="Arial"/>
                <w:b/>
                <w:sz w:val="18"/>
                <w:szCs w:val="18"/>
              </w:rPr>
            </w:pPr>
          </w:p>
        </w:tc>
        <w:tc>
          <w:tcPr>
            <w:tcW w:w="437" w:type="dxa"/>
            <w:tcBorders>
              <w:top w:val="single" w:sz="2" w:space="0" w:color="1F3864" w:themeColor="accent1" w:themeShade="80"/>
              <w:bottom w:val="nil"/>
            </w:tcBorders>
            <w:shd w:val="clear" w:color="auto" w:fill="auto"/>
          </w:tcPr>
          <w:p w14:paraId="34951276" w14:textId="77777777" w:rsidR="00470EF9" w:rsidRPr="00BC7DA5" w:rsidRDefault="00470EF9" w:rsidP="00055754">
            <w:pPr>
              <w:spacing w:after="0"/>
              <w:jc w:val="center"/>
              <w:rPr>
                <w:rFonts w:ascii="Arial" w:hAnsi="Arial" w:cs="Arial"/>
                <w:b/>
                <w:sz w:val="18"/>
                <w:szCs w:val="18"/>
              </w:rPr>
            </w:pPr>
          </w:p>
        </w:tc>
        <w:tc>
          <w:tcPr>
            <w:tcW w:w="2823" w:type="dxa"/>
            <w:gridSpan w:val="2"/>
            <w:tcBorders>
              <w:top w:val="single" w:sz="2" w:space="0" w:color="1F3864" w:themeColor="accent1" w:themeShade="80"/>
              <w:bottom w:val="single" w:sz="2" w:space="0" w:color="1F3864" w:themeColor="accent1" w:themeShade="80"/>
            </w:tcBorders>
            <w:shd w:val="clear" w:color="auto" w:fill="auto"/>
            <w:vAlign w:val="center"/>
          </w:tcPr>
          <w:p w14:paraId="55F1FE40" w14:textId="77777777" w:rsidR="00470EF9" w:rsidRPr="00BC7DA5" w:rsidRDefault="00470EF9" w:rsidP="00055754">
            <w:pPr>
              <w:spacing w:after="0"/>
              <w:jc w:val="center"/>
              <w:rPr>
                <w:rFonts w:ascii="Arial" w:hAnsi="Arial" w:cs="Arial"/>
                <w:b/>
                <w:sz w:val="14"/>
                <w:szCs w:val="18"/>
              </w:rPr>
            </w:pPr>
            <w:proofErr w:type="spellStart"/>
            <w:r w:rsidRPr="00EC4649">
              <w:rPr>
                <w:rFonts w:ascii="Arial" w:hAnsi="Arial" w:cs="Arial"/>
                <w:b/>
                <w:sz w:val="14"/>
                <w:szCs w:val="18"/>
              </w:rPr>
              <w:t>Parent</w:t>
            </w:r>
            <w:proofErr w:type="spellEnd"/>
          </w:p>
        </w:tc>
        <w:tc>
          <w:tcPr>
            <w:tcW w:w="283" w:type="dxa"/>
            <w:tcBorders>
              <w:top w:val="single" w:sz="2" w:space="0" w:color="1F3864" w:themeColor="accent1" w:themeShade="80"/>
              <w:bottom w:val="nil"/>
            </w:tcBorders>
            <w:shd w:val="clear" w:color="auto" w:fill="auto"/>
            <w:vAlign w:val="center"/>
          </w:tcPr>
          <w:p w14:paraId="3FB3BEBB" w14:textId="77777777" w:rsidR="00470EF9" w:rsidRPr="00BC7DA5" w:rsidRDefault="00470EF9" w:rsidP="00055754">
            <w:pPr>
              <w:spacing w:after="0"/>
              <w:jc w:val="center"/>
              <w:rPr>
                <w:rFonts w:ascii="Arial" w:hAnsi="Arial" w:cs="Arial"/>
                <w:b/>
                <w:sz w:val="18"/>
                <w:szCs w:val="18"/>
              </w:rPr>
            </w:pPr>
          </w:p>
        </w:tc>
        <w:tc>
          <w:tcPr>
            <w:tcW w:w="2835" w:type="dxa"/>
            <w:gridSpan w:val="2"/>
            <w:tcBorders>
              <w:top w:val="single" w:sz="2" w:space="0" w:color="1F3864" w:themeColor="accent1" w:themeShade="80"/>
              <w:bottom w:val="single" w:sz="2" w:space="0" w:color="1F3864" w:themeColor="accent1" w:themeShade="80"/>
            </w:tcBorders>
            <w:shd w:val="clear" w:color="auto" w:fill="auto"/>
            <w:vAlign w:val="center"/>
          </w:tcPr>
          <w:p w14:paraId="6DA8F1D5" w14:textId="77777777" w:rsidR="00470EF9" w:rsidRPr="00BC7DA5" w:rsidRDefault="00470EF9" w:rsidP="00055754">
            <w:pPr>
              <w:spacing w:after="0"/>
              <w:jc w:val="center"/>
              <w:rPr>
                <w:rFonts w:ascii="Arial" w:hAnsi="Arial" w:cs="Arial"/>
                <w:b/>
                <w:sz w:val="18"/>
                <w:szCs w:val="18"/>
              </w:rPr>
            </w:pPr>
            <w:proofErr w:type="spellStart"/>
            <w:r w:rsidRPr="00EC4649">
              <w:rPr>
                <w:rFonts w:ascii="Arial" w:hAnsi="Arial" w:cs="Arial"/>
                <w:b/>
                <w:sz w:val="14"/>
                <w:szCs w:val="18"/>
              </w:rPr>
              <w:t>Consolidated</w:t>
            </w:r>
            <w:proofErr w:type="spellEnd"/>
          </w:p>
        </w:tc>
      </w:tr>
      <w:tr w:rsidR="00470EF9" w:rsidRPr="00BC7DA5" w14:paraId="24515BD2" w14:textId="77777777" w:rsidTr="00055754">
        <w:trPr>
          <w:trHeight w:val="238"/>
        </w:trPr>
        <w:tc>
          <w:tcPr>
            <w:tcW w:w="3261" w:type="dxa"/>
            <w:tcBorders>
              <w:top w:val="nil"/>
              <w:bottom w:val="single" w:sz="2" w:space="0" w:color="1F3864" w:themeColor="accent1" w:themeShade="80"/>
            </w:tcBorders>
            <w:shd w:val="clear" w:color="auto" w:fill="auto"/>
          </w:tcPr>
          <w:p w14:paraId="4816BBCE" w14:textId="77777777" w:rsidR="00470EF9" w:rsidRPr="00BC7DA5" w:rsidRDefault="00470EF9" w:rsidP="00055754">
            <w:pPr>
              <w:pStyle w:val="08-Tabelageral"/>
              <w:rPr>
                <w:rFonts w:cs="Arial"/>
                <w:b/>
              </w:rPr>
            </w:pPr>
          </w:p>
        </w:tc>
        <w:tc>
          <w:tcPr>
            <w:tcW w:w="437" w:type="dxa"/>
            <w:tcBorders>
              <w:top w:val="nil"/>
              <w:bottom w:val="single" w:sz="2" w:space="0" w:color="1F3864" w:themeColor="accent1" w:themeShade="80"/>
            </w:tcBorders>
            <w:shd w:val="clear" w:color="auto" w:fill="auto"/>
          </w:tcPr>
          <w:p w14:paraId="2B2FB8FC" w14:textId="77777777" w:rsidR="00470EF9" w:rsidRPr="00BC7DA5" w:rsidRDefault="00470EF9" w:rsidP="00055754">
            <w:pPr>
              <w:pStyle w:val="08-Tabelageral"/>
              <w:rPr>
                <w:rFonts w:cs="Arial"/>
                <w:b/>
              </w:rPr>
            </w:pPr>
          </w:p>
        </w:tc>
        <w:tc>
          <w:tcPr>
            <w:tcW w:w="1411" w:type="dxa"/>
            <w:tcBorders>
              <w:top w:val="single" w:sz="2" w:space="0" w:color="1F3864" w:themeColor="accent1" w:themeShade="80"/>
              <w:bottom w:val="single" w:sz="2" w:space="0" w:color="1F3864" w:themeColor="accent1" w:themeShade="80"/>
            </w:tcBorders>
            <w:shd w:val="clear" w:color="auto" w:fill="auto"/>
          </w:tcPr>
          <w:p w14:paraId="60D86BA5" w14:textId="77777777" w:rsidR="00470EF9" w:rsidRPr="00976A92" w:rsidRDefault="00470EF9" w:rsidP="00055754">
            <w:pPr>
              <w:pStyle w:val="08-Tabelageral"/>
              <w:rPr>
                <w:rFonts w:cs="Arial"/>
                <w:b/>
              </w:rPr>
            </w:pPr>
            <w:proofErr w:type="spellStart"/>
            <w:r>
              <w:rPr>
                <w:b/>
              </w:rPr>
              <w:t>Sept</w:t>
            </w:r>
            <w:proofErr w:type="spellEnd"/>
            <w:r w:rsidRPr="00976A92">
              <w:rPr>
                <w:b/>
              </w:rPr>
              <w:t xml:space="preserve"> 3</w:t>
            </w:r>
            <w:r>
              <w:rPr>
                <w:b/>
              </w:rPr>
              <w:t>0</w:t>
            </w:r>
            <w:r w:rsidRPr="00976A92">
              <w:rPr>
                <w:b/>
              </w:rPr>
              <w:t>, 202</w:t>
            </w:r>
            <w:r>
              <w:rPr>
                <w:b/>
              </w:rPr>
              <w:t>4</w:t>
            </w:r>
          </w:p>
        </w:tc>
        <w:tc>
          <w:tcPr>
            <w:tcW w:w="1412" w:type="dxa"/>
            <w:tcBorders>
              <w:top w:val="single" w:sz="2" w:space="0" w:color="1F3864" w:themeColor="accent1" w:themeShade="80"/>
              <w:bottom w:val="single" w:sz="2" w:space="0" w:color="1F3864" w:themeColor="accent1" w:themeShade="80"/>
            </w:tcBorders>
            <w:shd w:val="clear" w:color="auto" w:fill="auto"/>
          </w:tcPr>
          <w:p w14:paraId="69A67972" w14:textId="77777777" w:rsidR="00470EF9" w:rsidRPr="00976A92" w:rsidRDefault="00470EF9" w:rsidP="00055754">
            <w:pPr>
              <w:pStyle w:val="08-Tabelageral"/>
              <w:rPr>
                <w:rFonts w:cs="Arial"/>
                <w:b/>
              </w:rPr>
            </w:pPr>
            <w:proofErr w:type="spellStart"/>
            <w:r w:rsidRPr="00976A92">
              <w:rPr>
                <w:b/>
              </w:rPr>
              <w:t>Dec</w:t>
            </w:r>
            <w:proofErr w:type="spellEnd"/>
            <w:r w:rsidRPr="00976A92">
              <w:rPr>
                <w:b/>
              </w:rPr>
              <w:t xml:space="preserve"> 31, 20</w:t>
            </w:r>
            <w:r>
              <w:rPr>
                <w:b/>
              </w:rPr>
              <w:t>23</w:t>
            </w:r>
          </w:p>
        </w:tc>
        <w:tc>
          <w:tcPr>
            <w:tcW w:w="283" w:type="dxa"/>
            <w:tcBorders>
              <w:top w:val="nil"/>
              <w:bottom w:val="single" w:sz="2" w:space="0" w:color="1F3864" w:themeColor="accent1" w:themeShade="80"/>
            </w:tcBorders>
            <w:shd w:val="clear" w:color="auto" w:fill="auto"/>
          </w:tcPr>
          <w:p w14:paraId="328E08D2" w14:textId="77777777" w:rsidR="00470EF9" w:rsidRPr="00976A92" w:rsidRDefault="00470EF9" w:rsidP="00055754">
            <w:pPr>
              <w:pStyle w:val="08-Tabelageral"/>
              <w:rPr>
                <w:rFonts w:cs="Arial"/>
                <w:b/>
              </w:rPr>
            </w:pPr>
          </w:p>
        </w:tc>
        <w:tc>
          <w:tcPr>
            <w:tcW w:w="1417" w:type="dxa"/>
            <w:tcBorders>
              <w:top w:val="single" w:sz="2" w:space="0" w:color="1F3864" w:themeColor="accent1" w:themeShade="80"/>
              <w:bottom w:val="single" w:sz="2" w:space="0" w:color="1F3864" w:themeColor="accent1" w:themeShade="80"/>
            </w:tcBorders>
            <w:shd w:val="clear" w:color="auto" w:fill="auto"/>
          </w:tcPr>
          <w:p w14:paraId="0DF5242D" w14:textId="77777777" w:rsidR="00470EF9" w:rsidRPr="00976A92" w:rsidRDefault="00470EF9" w:rsidP="00055754">
            <w:pPr>
              <w:pStyle w:val="08-Tabelageral"/>
              <w:rPr>
                <w:rFonts w:cs="Arial"/>
                <w:b/>
                <w:vertAlign w:val="superscript"/>
              </w:rPr>
            </w:pPr>
            <w:proofErr w:type="spellStart"/>
            <w:r>
              <w:rPr>
                <w:b/>
              </w:rPr>
              <w:t>Sept</w:t>
            </w:r>
            <w:proofErr w:type="spellEnd"/>
            <w:r w:rsidRPr="00976A92">
              <w:rPr>
                <w:b/>
              </w:rPr>
              <w:t xml:space="preserve"> 3</w:t>
            </w:r>
            <w:r>
              <w:rPr>
                <w:b/>
              </w:rPr>
              <w:t>0</w:t>
            </w:r>
            <w:r w:rsidRPr="00976A92">
              <w:rPr>
                <w:b/>
              </w:rPr>
              <w:t>, 202</w:t>
            </w:r>
            <w:r>
              <w:rPr>
                <w:b/>
              </w:rPr>
              <w:t>4</w:t>
            </w:r>
          </w:p>
        </w:tc>
        <w:tc>
          <w:tcPr>
            <w:tcW w:w="1418" w:type="dxa"/>
            <w:tcBorders>
              <w:top w:val="single" w:sz="2" w:space="0" w:color="1F3864" w:themeColor="accent1" w:themeShade="80"/>
              <w:bottom w:val="single" w:sz="2" w:space="0" w:color="1F3864" w:themeColor="accent1" w:themeShade="80"/>
            </w:tcBorders>
            <w:shd w:val="clear" w:color="auto" w:fill="auto"/>
          </w:tcPr>
          <w:p w14:paraId="10799B8E" w14:textId="77777777" w:rsidR="00470EF9" w:rsidRPr="00976A92" w:rsidRDefault="00470EF9" w:rsidP="00055754">
            <w:pPr>
              <w:pStyle w:val="08-Tabelageral"/>
              <w:rPr>
                <w:rFonts w:cs="Arial"/>
                <w:b/>
                <w:vertAlign w:val="superscript"/>
              </w:rPr>
            </w:pPr>
            <w:proofErr w:type="spellStart"/>
            <w:r w:rsidRPr="00976A92">
              <w:rPr>
                <w:b/>
              </w:rPr>
              <w:t>Dec</w:t>
            </w:r>
            <w:proofErr w:type="spellEnd"/>
            <w:r w:rsidRPr="00976A92">
              <w:rPr>
                <w:b/>
              </w:rPr>
              <w:t xml:space="preserve"> 31, 20</w:t>
            </w:r>
            <w:r>
              <w:rPr>
                <w:b/>
              </w:rPr>
              <w:t>23</w:t>
            </w:r>
          </w:p>
        </w:tc>
      </w:tr>
      <w:tr w:rsidR="00470EF9" w:rsidRPr="00BC7DA5" w14:paraId="193896A6" w14:textId="77777777" w:rsidTr="00055754">
        <w:trPr>
          <w:trHeight w:val="238"/>
        </w:trPr>
        <w:tc>
          <w:tcPr>
            <w:tcW w:w="3261" w:type="dxa"/>
            <w:tcBorders>
              <w:top w:val="single" w:sz="2" w:space="0" w:color="1F3864" w:themeColor="accent1" w:themeShade="80"/>
              <w:bottom w:val="nil"/>
            </w:tcBorders>
            <w:shd w:val="clear" w:color="auto" w:fill="auto"/>
          </w:tcPr>
          <w:p w14:paraId="603C5AD5" w14:textId="77777777" w:rsidR="00470EF9" w:rsidRPr="00BC7DA5" w:rsidRDefault="00470EF9" w:rsidP="00055754">
            <w:pPr>
              <w:pStyle w:val="08-Tabelageral"/>
              <w:jc w:val="left"/>
              <w:rPr>
                <w:rFonts w:cs="Arial"/>
                <w:b/>
              </w:rPr>
            </w:pPr>
            <w:r w:rsidRPr="00D1582F">
              <w:rPr>
                <w:rFonts w:cs="Arial"/>
                <w:b/>
                <w:lang w:val="en-US"/>
              </w:rPr>
              <w:t>Current Assets</w:t>
            </w:r>
          </w:p>
        </w:tc>
        <w:tc>
          <w:tcPr>
            <w:tcW w:w="437" w:type="dxa"/>
            <w:tcBorders>
              <w:top w:val="single" w:sz="2" w:space="0" w:color="1F3864" w:themeColor="accent1" w:themeShade="80"/>
              <w:bottom w:val="nil"/>
            </w:tcBorders>
            <w:shd w:val="clear" w:color="auto" w:fill="auto"/>
          </w:tcPr>
          <w:p w14:paraId="06758B87" w14:textId="77777777" w:rsidR="00470EF9" w:rsidRPr="00BC7DA5" w:rsidRDefault="00470EF9" w:rsidP="00055754">
            <w:pPr>
              <w:pStyle w:val="08-Tabelageral"/>
              <w:rPr>
                <w:rFonts w:cs="Arial"/>
                <w:b/>
              </w:rPr>
            </w:pPr>
          </w:p>
        </w:tc>
        <w:tc>
          <w:tcPr>
            <w:tcW w:w="1411" w:type="dxa"/>
            <w:tcBorders>
              <w:top w:val="single" w:sz="2" w:space="0" w:color="1F3864" w:themeColor="accent1" w:themeShade="80"/>
              <w:left w:val="nil"/>
              <w:bottom w:val="nil"/>
              <w:right w:val="nil"/>
            </w:tcBorders>
            <w:vAlign w:val="center"/>
          </w:tcPr>
          <w:p w14:paraId="66766DF7" w14:textId="77777777" w:rsidR="00470EF9" w:rsidRDefault="00470EF9" w:rsidP="00055754">
            <w:pPr>
              <w:pStyle w:val="08-Tabelageral"/>
              <w:rPr>
                <w:b/>
              </w:rPr>
            </w:pPr>
            <w:r>
              <w:rPr>
                <w:rFonts w:cs="Arial"/>
                <w:b/>
                <w:lang w:eastAsia="en-US"/>
              </w:rPr>
              <w:t>8,098</w:t>
            </w:r>
          </w:p>
        </w:tc>
        <w:tc>
          <w:tcPr>
            <w:tcW w:w="1412" w:type="dxa"/>
            <w:tcBorders>
              <w:top w:val="single" w:sz="2" w:space="0" w:color="1F3864" w:themeColor="accent1" w:themeShade="80"/>
              <w:left w:val="nil"/>
              <w:bottom w:val="nil"/>
              <w:right w:val="nil"/>
            </w:tcBorders>
            <w:vAlign w:val="center"/>
          </w:tcPr>
          <w:p w14:paraId="68659836" w14:textId="77777777" w:rsidR="00470EF9" w:rsidRPr="00976A92" w:rsidRDefault="00470EF9" w:rsidP="00055754">
            <w:pPr>
              <w:pStyle w:val="08-Tabelageral"/>
              <w:rPr>
                <w:b/>
              </w:rPr>
            </w:pPr>
            <w:r>
              <w:rPr>
                <w:rFonts w:cs="Arial"/>
                <w:b/>
                <w:lang w:eastAsia="en-US"/>
              </w:rPr>
              <w:t>18,827</w:t>
            </w:r>
          </w:p>
        </w:tc>
        <w:tc>
          <w:tcPr>
            <w:tcW w:w="283" w:type="dxa"/>
            <w:tcBorders>
              <w:top w:val="single" w:sz="2" w:space="0" w:color="1F3864" w:themeColor="accent1" w:themeShade="80"/>
              <w:left w:val="nil"/>
              <w:bottom w:val="nil"/>
              <w:right w:val="nil"/>
            </w:tcBorders>
            <w:vAlign w:val="center"/>
          </w:tcPr>
          <w:p w14:paraId="1C8D36A5" w14:textId="77777777" w:rsidR="00470EF9" w:rsidRPr="00976A92" w:rsidRDefault="00470EF9" w:rsidP="00055754">
            <w:pPr>
              <w:pStyle w:val="08-Tabelageral"/>
              <w:rPr>
                <w:rFonts w:cs="Arial"/>
                <w:b/>
              </w:rPr>
            </w:pPr>
          </w:p>
        </w:tc>
        <w:tc>
          <w:tcPr>
            <w:tcW w:w="1417" w:type="dxa"/>
            <w:tcBorders>
              <w:top w:val="single" w:sz="2" w:space="0" w:color="1F3864" w:themeColor="accent1" w:themeShade="80"/>
              <w:left w:val="nil"/>
              <w:bottom w:val="nil"/>
              <w:right w:val="nil"/>
            </w:tcBorders>
            <w:vAlign w:val="center"/>
          </w:tcPr>
          <w:p w14:paraId="70762869" w14:textId="77777777" w:rsidR="00470EF9" w:rsidRDefault="00470EF9" w:rsidP="00055754">
            <w:pPr>
              <w:pStyle w:val="08-Tabelageral"/>
              <w:rPr>
                <w:b/>
              </w:rPr>
            </w:pPr>
            <w:r>
              <w:rPr>
                <w:rFonts w:cs="Arial"/>
                <w:b/>
                <w:lang w:eastAsia="en-US"/>
              </w:rPr>
              <w:t>8,716</w:t>
            </w:r>
          </w:p>
        </w:tc>
        <w:tc>
          <w:tcPr>
            <w:tcW w:w="1418" w:type="dxa"/>
            <w:tcBorders>
              <w:top w:val="single" w:sz="2" w:space="0" w:color="1F3864" w:themeColor="accent1" w:themeShade="80"/>
              <w:left w:val="nil"/>
              <w:bottom w:val="nil"/>
              <w:right w:val="nil"/>
            </w:tcBorders>
            <w:vAlign w:val="center"/>
          </w:tcPr>
          <w:p w14:paraId="7FF9477E" w14:textId="77777777" w:rsidR="00470EF9" w:rsidRPr="00976A92" w:rsidRDefault="00470EF9" w:rsidP="00055754">
            <w:pPr>
              <w:pStyle w:val="08-Tabelageral"/>
              <w:rPr>
                <w:b/>
              </w:rPr>
            </w:pPr>
            <w:r>
              <w:rPr>
                <w:rFonts w:cs="Arial"/>
                <w:b/>
                <w:lang w:eastAsia="en-US"/>
              </w:rPr>
              <w:t>42,584</w:t>
            </w:r>
          </w:p>
        </w:tc>
      </w:tr>
      <w:tr w:rsidR="00470EF9" w:rsidRPr="00BC7DA5" w14:paraId="7B114B39" w14:textId="77777777" w:rsidTr="00055754">
        <w:trPr>
          <w:trHeight w:val="238"/>
        </w:trPr>
        <w:tc>
          <w:tcPr>
            <w:tcW w:w="3261" w:type="dxa"/>
            <w:tcBorders>
              <w:top w:val="nil"/>
              <w:bottom w:val="nil"/>
            </w:tcBorders>
            <w:shd w:val="clear" w:color="auto" w:fill="auto"/>
          </w:tcPr>
          <w:p w14:paraId="2AF82B1C" w14:textId="77777777" w:rsidR="00470EF9" w:rsidRPr="00361FF9" w:rsidRDefault="00470EF9" w:rsidP="00055754">
            <w:pPr>
              <w:pStyle w:val="08-Tabelageral"/>
              <w:ind w:left="113"/>
              <w:jc w:val="left"/>
              <w:rPr>
                <w:rFonts w:cs="Arial"/>
                <w:b/>
                <w:vertAlign w:val="superscript"/>
                <w:lang w:val="en-US"/>
              </w:rPr>
            </w:pPr>
            <w:proofErr w:type="spellStart"/>
            <w:r w:rsidRPr="00704826">
              <w:rPr>
                <w:rFonts w:cs="Arial"/>
                <w:szCs w:val="14"/>
              </w:rPr>
              <w:t>Antecipation</w:t>
            </w:r>
            <w:proofErr w:type="spellEnd"/>
            <w:r w:rsidRPr="00704826">
              <w:rPr>
                <w:rFonts w:cs="Arial"/>
                <w:szCs w:val="14"/>
              </w:rPr>
              <w:t xml:space="preserve"> </w:t>
            </w:r>
            <w:proofErr w:type="spellStart"/>
            <w:r w:rsidRPr="00704826">
              <w:rPr>
                <w:rFonts w:cs="Arial"/>
                <w:szCs w:val="14"/>
              </w:rPr>
              <w:t>of</w:t>
            </w:r>
            <w:proofErr w:type="spellEnd"/>
            <w:r w:rsidRPr="00704826">
              <w:rPr>
                <w:rFonts w:cs="Arial"/>
                <w:szCs w:val="14"/>
              </w:rPr>
              <w:t xml:space="preserve"> IR e CS</w:t>
            </w:r>
            <w:r>
              <w:rPr>
                <w:rFonts w:cs="Arial"/>
                <w:szCs w:val="14"/>
                <w:vertAlign w:val="superscript"/>
              </w:rPr>
              <w:t xml:space="preserve"> (1)</w:t>
            </w:r>
          </w:p>
        </w:tc>
        <w:tc>
          <w:tcPr>
            <w:tcW w:w="437" w:type="dxa"/>
            <w:tcBorders>
              <w:top w:val="nil"/>
              <w:bottom w:val="nil"/>
            </w:tcBorders>
            <w:shd w:val="clear" w:color="auto" w:fill="auto"/>
          </w:tcPr>
          <w:p w14:paraId="0D9A8B9F" w14:textId="77777777" w:rsidR="00470EF9" w:rsidRPr="00BC7DA5" w:rsidRDefault="00470EF9" w:rsidP="00055754">
            <w:pPr>
              <w:pStyle w:val="08-Tabelageral"/>
              <w:rPr>
                <w:rFonts w:cs="Arial"/>
                <w:b/>
              </w:rPr>
            </w:pPr>
          </w:p>
        </w:tc>
        <w:tc>
          <w:tcPr>
            <w:tcW w:w="1411" w:type="dxa"/>
            <w:tcBorders>
              <w:top w:val="nil"/>
              <w:left w:val="nil"/>
              <w:bottom w:val="nil"/>
              <w:right w:val="nil"/>
            </w:tcBorders>
            <w:vAlign w:val="center"/>
          </w:tcPr>
          <w:p w14:paraId="7CEAF9F2" w14:textId="77777777" w:rsidR="00470EF9" w:rsidRDefault="00470EF9" w:rsidP="00055754">
            <w:pPr>
              <w:pStyle w:val="08-Tabelageral"/>
              <w:rPr>
                <w:b/>
              </w:rPr>
            </w:pPr>
            <w:r>
              <w:rPr>
                <w:rFonts w:cs="Arial"/>
                <w:bCs/>
                <w:lang w:eastAsia="en-US"/>
              </w:rPr>
              <w:t>6,368</w:t>
            </w:r>
          </w:p>
        </w:tc>
        <w:tc>
          <w:tcPr>
            <w:tcW w:w="1412" w:type="dxa"/>
            <w:tcBorders>
              <w:top w:val="nil"/>
              <w:left w:val="nil"/>
              <w:bottom w:val="nil"/>
              <w:right w:val="nil"/>
            </w:tcBorders>
            <w:vAlign w:val="center"/>
          </w:tcPr>
          <w:p w14:paraId="5D83B90A" w14:textId="77777777" w:rsidR="00470EF9" w:rsidRPr="00976A92" w:rsidRDefault="00470EF9" w:rsidP="00055754">
            <w:pPr>
              <w:pStyle w:val="08-Tabelageral"/>
              <w:rPr>
                <w:b/>
              </w:rPr>
            </w:pPr>
            <w:r>
              <w:rPr>
                <w:rFonts w:cs="Arial"/>
                <w:szCs w:val="14"/>
                <w:lang w:eastAsia="en-US"/>
              </w:rPr>
              <w:t>--</w:t>
            </w:r>
          </w:p>
        </w:tc>
        <w:tc>
          <w:tcPr>
            <w:tcW w:w="283" w:type="dxa"/>
            <w:tcBorders>
              <w:top w:val="nil"/>
              <w:left w:val="nil"/>
              <w:bottom w:val="nil"/>
              <w:right w:val="nil"/>
            </w:tcBorders>
            <w:vAlign w:val="center"/>
          </w:tcPr>
          <w:p w14:paraId="215EA5DA" w14:textId="77777777" w:rsidR="00470EF9" w:rsidRPr="00976A92" w:rsidRDefault="00470EF9" w:rsidP="00055754">
            <w:pPr>
              <w:pStyle w:val="08-Tabelageral"/>
              <w:rPr>
                <w:rFonts w:cs="Arial"/>
                <w:b/>
              </w:rPr>
            </w:pPr>
          </w:p>
        </w:tc>
        <w:tc>
          <w:tcPr>
            <w:tcW w:w="1417" w:type="dxa"/>
            <w:tcBorders>
              <w:top w:val="nil"/>
              <w:left w:val="nil"/>
              <w:bottom w:val="nil"/>
              <w:right w:val="nil"/>
            </w:tcBorders>
            <w:vAlign w:val="center"/>
          </w:tcPr>
          <w:p w14:paraId="470D6147" w14:textId="77777777" w:rsidR="00470EF9" w:rsidRDefault="00470EF9" w:rsidP="00055754">
            <w:pPr>
              <w:pStyle w:val="08-Tabelageral"/>
              <w:rPr>
                <w:b/>
              </w:rPr>
            </w:pPr>
            <w:r>
              <w:rPr>
                <w:rFonts w:cs="Arial"/>
                <w:bCs/>
                <w:lang w:eastAsia="en-US"/>
              </w:rPr>
              <w:t>447,451</w:t>
            </w:r>
          </w:p>
        </w:tc>
        <w:tc>
          <w:tcPr>
            <w:tcW w:w="1418" w:type="dxa"/>
            <w:tcBorders>
              <w:top w:val="nil"/>
              <w:left w:val="nil"/>
              <w:bottom w:val="nil"/>
              <w:right w:val="nil"/>
            </w:tcBorders>
            <w:vAlign w:val="center"/>
          </w:tcPr>
          <w:p w14:paraId="6759CCC3" w14:textId="77777777" w:rsidR="00470EF9" w:rsidRPr="00976A92" w:rsidRDefault="00470EF9" w:rsidP="00055754">
            <w:pPr>
              <w:pStyle w:val="08-Tabelageral"/>
              <w:rPr>
                <w:b/>
              </w:rPr>
            </w:pPr>
            <w:r>
              <w:rPr>
                <w:rFonts w:cs="Arial"/>
                <w:szCs w:val="14"/>
                <w:lang w:eastAsia="en-US"/>
              </w:rPr>
              <w:t>--</w:t>
            </w:r>
          </w:p>
        </w:tc>
      </w:tr>
      <w:tr w:rsidR="00470EF9" w:rsidRPr="00BC7DA5" w14:paraId="6A525FB8" w14:textId="77777777" w:rsidTr="00055754">
        <w:trPr>
          <w:trHeight w:val="238"/>
        </w:trPr>
        <w:tc>
          <w:tcPr>
            <w:tcW w:w="3261" w:type="dxa"/>
            <w:tcBorders>
              <w:top w:val="nil"/>
              <w:bottom w:val="nil"/>
            </w:tcBorders>
            <w:shd w:val="clear" w:color="auto" w:fill="auto"/>
          </w:tcPr>
          <w:p w14:paraId="617FC99C" w14:textId="77777777" w:rsidR="00470EF9" w:rsidRPr="00BC7DA5" w:rsidRDefault="00470EF9" w:rsidP="00055754">
            <w:pPr>
              <w:pStyle w:val="08-Tabelageral"/>
              <w:ind w:left="113"/>
              <w:jc w:val="left"/>
              <w:rPr>
                <w:rFonts w:cs="Arial"/>
                <w:szCs w:val="14"/>
              </w:rPr>
            </w:pPr>
            <w:r w:rsidRPr="00BC7DA5">
              <w:rPr>
                <w:rFonts w:cs="Arial"/>
                <w:szCs w:val="14"/>
              </w:rPr>
              <w:t>IRRF</w:t>
            </w:r>
          </w:p>
        </w:tc>
        <w:tc>
          <w:tcPr>
            <w:tcW w:w="437" w:type="dxa"/>
            <w:tcBorders>
              <w:top w:val="nil"/>
              <w:bottom w:val="nil"/>
            </w:tcBorders>
            <w:shd w:val="clear" w:color="auto" w:fill="auto"/>
          </w:tcPr>
          <w:p w14:paraId="7E6641E8" w14:textId="77777777" w:rsidR="00470EF9" w:rsidRPr="00BC7DA5" w:rsidRDefault="00470EF9" w:rsidP="00055754">
            <w:pPr>
              <w:pStyle w:val="08-Tabelageral"/>
              <w:jc w:val="center"/>
              <w:rPr>
                <w:rFonts w:cs="Arial"/>
                <w:szCs w:val="14"/>
              </w:rPr>
            </w:pPr>
          </w:p>
        </w:tc>
        <w:tc>
          <w:tcPr>
            <w:tcW w:w="1411" w:type="dxa"/>
            <w:tcBorders>
              <w:top w:val="nil"/>
              <w:left w:val="nil"/>
              <w:bottom w:val="nil"/>
              <w:right w:val="nil"/>
            </w:tcBorders>
            <w:vAlign w:val="center"/>
          </w:tcPr>
          <w:p w14:paraId="33FB5220" w14:textId="77777777" w:rsidR="00470EF9" w:rsidRPr="00BC7DA5" w:rsidRDefault="00470EF9" w:rsidP="00055754">
            <w:pPr>
              <w:pStyle w:val="08-Tabelageral"/>
              <w:rPr>
                <w:rFonts w:cs="Arial"/>
                <w:szCs w:val="14"/>
              </w:rPr>
            </w:pPr>
            <w:r>
              <w:rPr>
                <w:rFonts w:cs="Arial"/>
                <w:szCs w:val="14"/>
                <w:lang w:eastAsia="en-US"/>
              </w:rPr>
              <w:t>8,659</w:t>
            </w:r>
          </w:p>
        </w:tc>
        <w:tc>
          <w:tcPr>
            <w:tcW w:w="1412" w:type="dxa"/>
            <w:tcBorders>
              <w:top w:val="nil"/>
              <w:left w:val="nil"/>
              <w:bottom w:val="nil"/>
              <w:right w:val="nil"/>
            </w:tcBorders>
            <w:vAlign w:val="center"/>
          </w:tcPr>
          <w:p w14:paraId="4B8A5E61" w14:textId="77777777" w:rsidR="00470EF9" w:rsidRPr="00BC7DA5" w:rsidRDefault="00470EF9" w:rsidP="00055754">
            <w:pPr>
              <w:pStyle w:val="08-Tabelageral"/>
              <w:rPr>
                <w:rFonts w:cs="Arial"/>
                <w:szCs w:val="14"/>
              </w:rPr>
            </w:pPr>
            <w:r>
              <w:rPr>
                <w:rFonts w:cs="Arial"/>
                <w:szCs w:val="14"/>
                <w:lang w:eastAsia="en-US"/>
              </w:rPr>
              <w:t>20,790</w:t>
            </w:r>
          </w:p>
        </w:tc>
        <w:tc>
          <w:tcPr>
            <w:tcW w:w="283" w:type="dxa"/>
            <w:tcBorders>
              <w:top w:val="nil"/>
              <w:left w:val="nil"/>
              <w:bottom w:val="nil"/>
              <w:right w:val="nil"/>
            </w:tcBorders>
            <w:vAlign w:val="center"/>
          </w:tcPr>
          <w:p w14:paraId="16539764" w14:textId="77777777" w:rsidR="00470EF9" w:rsidRPr="00BC7DA5" w:rsidRDefault="00470EF9" w:rsidP="00055754">
            <w:pPr>
              <w:pStyle w:val="08-Tabelageral"/>
              <w:rPr>
                <w:rFonts w:cs="Arial"/>
                <w:szCs w:val="14"/>
              </w:rPr>
            </w:pPr>
          </w:p>
        </w:tc>
        <w:tc>
          <w:tcPr>
            <w:tcW w:w="1417" w:type="dxa"/>
            <w:tcBorders>
              <w:top w:val="nil"/>
              <w:left w:val="nil"/>
              <w:bottom w:val="nil"/>
              <w:right w:val="nil"/>
            </w:tcBorders>
            <w:vAlign w:val="center"/>
          </w:tcPr>
          <w:p w14:paraId="1FE39D3D" w14:textId="77777777" w:rsidR="00470EF9" w:rsidRPr="00BC7DA5" w:rsidRDefault="00470EF9" w:rsidP="00055754">
            <w:pPr>
              <w:pStyle w:val="08-Tabelageral"/>
              <w:rPr>
                <w:rFonts w:cs="Arial"/>
                <w:szCs w:val="14"/>
              </w:rPr>
            </w:pPr>
            <w:r>
              <w:rPr>
                <w:rFonts w:cs="Arial"/>
                <w:szCs w:val="14"/>
                <w:lang w:eastAsia="en-US"/>
              </w:rPr>
              <w:t>54,531</w:t>
            </w:r>
          </w:p>
        </w:tc>
        <w:tc>
          <w:tcPr>
            <w:tcW w:w="1418" w:type="dxa"/>
            <w:tcBorders>
              <w:top w:val="nil"/>
              <w:left w:val="nil"/>
              <w:bottom w:val="nil"/>
              <w:right w:val="nil"/>
            </w:tcBorders>
            <w:vAlign w:val="center"/>
          </w:tcPr>
          <w:p w14:paraId="7A13F2B1" w14:textId="77777777" w:rsidR="00470EF9" w:rsidRPr="00BC7DA5" w:rsidRDefault="00470EF9" w:rsidP="00055754">
            <w:pPr>
              <w:pStyle w:val="08-Tabelageral"/>
              <w:rPr>
                <w:rFonts w:cs="Arial"/>
                <w:szCs w:val="14"/>
              </w:rPr>
            </w:pPr>
            <w:r>
              <w:rPr>
                <w:rFonts w:cs="Arial"/>
                <w:szCs w:val="14"/>
                <w:lang w:eastAsia="en-US"/>
              </w:rPr>
              <w:t>129,812</w:t>
            </w:r>
          </w:p>
        </w:tc>
      </w:tr>
      <w:tr w:rsidR="00470EF9" w:rsidRPr="00BC7DA5" w14:paraId="213C7D94" w14:textId="77777777" w:rsidTr="00055754">
        <w:trPr>
          <w:trHeight w:val="238"/>
        </w:trPr>
        <w:tc>
          <w:tcPr>
            <w:tcW w:w="3261" w:type="dxa"/>
            <w:tcBorders>
              <w:top w:val="nil"/>
              <w:bottom w:val="nil"/>
            </w:tcBorders>
            <w:shd w:val="clear" w:color="auto" w:fill="auto"/>
          </w:tcPr>
          <w:p w14:paraId="752EF393" w14:textId="77777777" w:rsidR="00470EF9" w:rsidRPr="00BC7DA5" w:rsidRDefault="00470EF9" w:rsidP="00055754">
            <w:pPr>
              <w:pStyle w:val="08-Tabelageral"/>
              <w:ind w:left="283" w:hanging="170"/>
              <w:jc w:val="left"/>
              <w:rPr>
                <w:rFonts w:cs="Arial"/>
                <w:szCs w:val="14"/>
              </w:rPr>
            </w:pPr>
            <w:r w:rsidRPr="00BC7DA5">
              <w:rPr>
                <w:rFonts w:cs="Arial"/>
                <w:szCs w:val="14"/>
              </w:rPr>
              <w:t>(-)</w:t>
            </w:r>
            <w:r>
              <w:rPr>
                <w:rFonts w:cs="Arial"/>
                <w:szCs w:val="14"/>
              </w:rPr>
              <w:t xml:space="preserve"> </w:t>
            </w:r>
            <w:proofErr w:type="spellStart"/>
            <w:r>
              <w:rPr>
                <w:rFonts w:cs="Arial"/>
                <w:szCs w:val="14"/>
              </w:rPr>
              <w:t>Current</w:t>
            </w:r>
            <w:proofErr w:type="spellEnd"/>
            <w:r>
              <w:rPr>
                <w:rFonts w:cs="Arial"/>
                <w:szCs w:val="14"/>
              </w:rPr>
              <w:t xml:space="preserve"> taxes </w:t>
            </w:r>
            <w:proofErr w:type="spellStart"/>
            <w:r>
              <w:rPr>
                <w:rFonts w:cs="Arial"/>
                <w:szCs w:val="14"/>
              </w:rPr>
              <w:t>deducted</w:t>
            </w:r>
            <w:proofErr w:type="spellEnd"/>
            <w:r>
              <w:rPr>
                <w:rFonts w:cs="Arial"/>
                <w:szCs w:val="14"/>
              </w:rPr>
              <w:t>/offset</w:t>
            </w:r>
          </w:p>
        </w:tc>
        <w:tc>
          <w:tcPr>
            <w:tcW w:w="437" w:type="dxa"/>
            <w:tcBorders>
              <w:top w:val="nil"/>
              <w:bottom w:val="nil"/>
            </w:tcBorders>
            <w:shd w:val="clear" w:color="auto" w:fill="auto"/>
          </w:tcPr>
          <w:p w14:paraId="25435786" w14:textId="77777777" w:rsidR="00470EF9" w:rsidRPr="00BC7DA5" w:rsidRDefault="00470EF9" w:rsidP="00055754">
            <w:pPr>
              <w:pStyle w:val="08-Tabelageral"/>
              <w:jc w:val="center"/>
              <w:rPr>
                <w:rFonts w:cs="Arial"/>
                <w:szCs w:val="14"/>
              </w:rPr>
            </w:pPr>
          </w:p>
        </w:tc>
        <w:tc>
          <w:tcPr>
            <w:tcW w:w="1411" w:type="dxa"/>
            <w:tcBorders>
              <w:top w:val="nil"/>
              <w:left w:val="nil"/>
              <w:bottom w:val="nil"/>
              <w:right w:val="nil"/>
            </w:tcBorders>
            <w:vAlign w:val="center"/>
          </w:tcPr>
          <w:p w14:paraId="238172BE" w14:textId="77777777" w:rsidR="00470EF9" w:rsidRPr="00BC7DA5" w:rsidRDefault="00470EF9" w:rsidP="00055754">
            <w:pPr>
              <w:pStyle w:val="08-Tabelageral"/>
              <w:rPr>
                <w:rFonts w:cs="Arial"/>
                <w:szCs w:val="14"/>
              </w:rPr>
            </w:pPr>
            <w:r>
              <w:rPr>
                <w:rFonts w:cs="Arial"/>
                <w:szCs w:val="14"/>
                <w:lang w:eastAsia="en-US"/>
              </w:rPr>
              <w:t>(6,929)</w:t>
            </w:r>
          </w:p>
        </w:tc>
        <w:tc>
          <w:tcPr>
            <w:tcW w:w="1412" w:type="dxa"/>
            <w:tcBorders>
              <w:top w:val="nil"/>
              <w:left w:val="nil"/>
              <w:bottom w:val="nil"/>
              <w:right w:val="nil"/>
            </w:tcBorders>
            <w:vAlign w:val="center"/>
          </w:tcPr>
          <w:p w14:paraId="381BAC4E" w14:textId="77777777" w:rsidR="00470EF9" w:rsidRPr="00BC7DA5" w:rsidRDefault="00470EF9" w:rsidP="00055754">
            <w:pPr>
              <w:pStyle w:val="08-Tabelageral"/>
              <w:rPr>
                <w:rFonts w:cs="Arial"/>
                <w:szCs w:val="14"/>
              </w:rPr>
            </w:pPr>
            <w:r>
              <w:rPr>
                <w:rFonts w:cs="Arial"/>
                <w:szCs w:val="14"/>
                <w:lang w:eastAsia="en-US"/>
              </w:rPr>
              <w:t>(1,963)</w:t>
            </w:r>
          </w:p>
        </w:tc>
        <w:tc>
          <w:tcPr>
            <w:tcW w:w="283" w:type="dxa"/>
            <w:tcBorders>
              <w:top w:val="nil"/>
              <w:left w:val="nil"/>
              <w:bottom w:val="nil"/>
              <w:right w:val="nil"/>
            </w:tcBorders>
            <w:vAlign w:val="center"/>
          </w:tcPr>
          <w:p w14:paraId="18ADF88A" w14:textId="77777777" w:rsidR="00470EF9" w:rsidRPr="00BC7DA5" w:rsidRDefault="00470EF9" w:rsidP="00055754">
            <w:pPr>
              <w:pStyle w:val="08-Tabelageral"/>
              <w:rPr>
                <w:rFonts w:cs="Arial"/>
                <w:szCs w:val="14"/>
              </w:rPr>
            </w:pPr>
          </w:p>
        </w:tc>
        <w:tc>
          <w:tcPr>
            <w:tcW w:w="1417" w:type="dxa"/>
            <w:tcBorders>
              <w:top w:val="nil"/>
              <w:left w:val="nil"/>
              <w:bottom w:val="nil"/>
              <w:right w:val="nil"/>
            </w:tcBorders>
            <w:vAlign w:val="center"/>
          </w:tcPr>
          <w:p w14:paraId="6524958E" w14:textId="77777777" w:rsidR="00470EF9" w:rsidRPr="00BC7DA5" w:rsidRDefault="00470EF9" w:rsidP="00055754">
            <w:pPr>
              <w:pStyle w:val="08-Tabelageral"/>
              <w:rPr>
                <w:rFonts w:cs="Arial"/>
                <w:szCs w:val="14"/>
              </w:rPr>
            </w:pPr>
            <w:r>
              <w:rPr>
                <w:rFonts w:cs="Arial"/>
                <w:szCs w:val="14"/>
                <w:lang w:eastAsia="en-US"/>
              </w:rPr>
              <w:t>(493,266)</w:t>
            </w:r>
          </w:p>
        </w:tc>
        <w:tc>
          <w:tcPr>
            <w:tcW w:w="1418" w:type="dxa"/>
            <w:tcBorders>
              <w:top w:val="nil"/>
              <w:left w:val="nil"/>
              <w:bottom w:val="nil"/>
              <w:right w:val="nil"/>
            </w:tcBorders>
            <w:vAlign w:val="center"/>
          </w:tcPr>
          <w:p w14:paraId="478A571B" w14:textId="77777777" w:rsidR="00470EF9" w:rsidRPr="00BC7DA5" w:rsidRDefault="00470EF9" w:rsidP="00055754">
            <w:pPr>
              <w:pStyle w:val="08-Tabelageral"/>
              <w:rPr>
                <w:rFonts w:cs="Arial"/>
                <w:szCs w:val="14"/>
              </w:rPr>
            </w:pPr>
            <w:r>
              <w:rPr>
                <w:rFonts w:cs="Arial"/>
                <w:szCs w:val="14"/>
                <w:lang w:eastAsia="en-US"/>
              </w:rPr>
              <w:t>(87,228)</w:t>
            </w:r>
          </w:p>
        </w:tc>
      </w:tr>
      <w:tr w:rsidR="00470EF9" w:rsidRPr="00C46DD7" w14:paraId="51EB678F" w14:textId="77777777" w:rsidTr="00055754">
        <w:trPr>
          <w:trHeight w:val="238"/>
        </w:trPr>
        <w:tc>
          <w:tcPr>
            <w:tcW w:w="3261" w:type="dxa"/>
            <w:tcBorders>
              <w:top w:val="nil"/>
              <w:bottom w:val="nil"/>
            </w:tcBorders>
            <w:shd w:val="clear" w:color="auto" w:fill="auto"/>
          </w:tcPr>
          <w:p w14:paraId="28AA5748" w14:textId="77777777" w:rsidR="00470EF9" w:rsidRPr="00C46DD7" w:rsidRDefault="00470EF9" w:rsidP="00055754">
            <w:pPr>
              <w:pStyle w:val="08-Tabelageral"/>
              <w:ind w:left="177" w:hanging="170"/>
              <w:jc w:val="left"/>
              <w:rPr>
                <w:rFonts w:cs="Arial"/>
                <w:b/>
                <w:szCs w:val="14"/>
              </w:rPr>
            </w:pPr>
            <w:r w:rsidRPr="00C46DD7">
              <w:rPr>
                <w:rFonts w:cs="Arial"/>
                <w:b/>
                <w:lang w:val="en-US"/>
              </w:rPr>
              <w:t>Non-Current Assets</w:t>
            </w:r>
          </w:p>
        </w:tc>
        <w:tc>
          <w:tcPr>
            <w:tcW w:w="437" w:type="dxa"/>
            <w:tcBorders>
              <w:top w:val="nil"/>
              <w:bottom w:val="nil"/>
            </w:tcBorders>
            <w:shd w:val="clear" w:color="auto" w:fill="auto"/>
          </w:tcPr>
          <w:p w14:paraId="29E327B2" w14:textId="77777777" w:rsidR="00470EF9" w:rsidRPr="00C46DD7" w:rsidRDefault="00470EF9" w:rsidP="00055754">
            <w:pPr>
              <w:pStyle w:val="08-Tabelageral"/>
              <w:jc w:val="center"/>
              <w:rPr>
                <w:rFonts w:cs="Arial"/>
                <w:b/>
                <w:szCs w:val="14"/>
              </w:rPr>
            </w:pPr>
          </w:p>
        </w:tc>
        <w:tc>
          <w:tcPr>
            <w:tcW w:w="1411" w:type="dxa"/>
            <w:tcBorders>
              <w:top w:val="nil"/>
              <w:left w:val="nil"/>
              <w:bottom w:val="nil"/>
              <w:right w:val="nil"/>
            </w:tcBorders>
            <w:vAlign w:val="center"/>
          </w:tcPr>
          <w:p w14:paraId="0A769688" w14:textId="28CB6E82" w:rsidR="00470EF9" w:rsidRPr="00C46DD7" w:rsidRDefault="00470EF9" w:rsidP="00055754">
            <w:pPr>
              <w:pStyle w:val="08-Tabelageral"/>
              <w:rPr>
                <w:rFonts w:cs="Arial"/>
                <w:b/>
                <w:szCs w:val="14"/>
              </w:rPr>
            </w:pPr>
            <w:r>
              <w:rPr>
                <w:rFonts w:cs="Arial"/>
                <w:b/>
                <w:szCs w:val="14"/>
                <w:lang w:eastAsia="en-US"/>
              </w:rPr>
              <w:t>114,4</w:t>
            </w:r>
            <w:r w:rsidR="00562B03">
              <w:rPr>
                <w:rFonts w:cs="Arial"/>
                <w:b/>
                <w:szCs w:val="14"/>
                <w:lang w:eastAsia="en-US"/>
              </w:rPr>
              <w:t>20</w:t>
            </w:r>
          </w:p>
        </w:tc>
        <w:tc>
          <w:tcPr>
            <w:tcW w:w="1412" w:type="dxa"/>
            <w:tcBorders>
              <w:top w:val="nil"/>
              <w:left w:val="nil"/>
              <w:bottom w:val="nil"/>
              <w:right w:val="nil"/>
            </w:tcBorders>
            <w:vAlign w:val="center"/>
          </w:tcPr>
          <w:p w14:paraId="0279A219" w14:textId="77777777" w:rsidR="00470EF9" w:rsidRPr="00C46DD7" w:rsidRDefault="00470EF9" w:rsidP="00055754">
            <w:pPr>
              <w:pStyle w:val="08-Tabelageral"/>
              <w:rPr>
                <w:rFonts w:cs="Arial"/>
                <w:b/>
                <w:szCs w:val="14"/>
              </w:rPr>
            </w:pPr>
            <w:r>
              <w:rPr>
                <w:rFonts w:cs="Arial"/>
                <w:b/>
                <w:szCs w:val="14"/>
                <w:lang w:eastAsia="en-US"/>
              </w:rPr>
              <w:t>93,591</w:t>
            </w:r>
          </w:p>
        </w:tc>
        <w:tc>
          <w:tcPr>
            <w:tcW w:w="283" w:type="dxa"/>
            <w:tcBorders>
              <w:top w:val="nil"/>
              <w:left w:val="nil"/>
              <w:bottom w:val="nil"/>
              <w:right w:val="nil"/>
            </w:tcBorders>
            <w:vAlign w:val="center"/>
          </w:tcPr>
          <w:p w14:paraId="0F4C3F86" w14:textId="77777777" w:rsidR="00470EF9" w:rsidRPr="00C46DD7" w:rsidRDefault="00470EF9" w:rsidP="00055754">
            <w:pPr>
              <w:pStyle w:val="08-Tabelageral"/>
              <w:rPr>
                <w:rFonts w:cs="Arial"/>
                <w:b/>
                <w:szCs w:val="14"/>
              </w:rPr>
            </w:pPr>
          </w:p>
        </w:tc>
        <w:tc>
          <w:tcPr>
            <w:tcW w:w="1417" w:type="dxa"/>
            <w:tcBorders>
              <w:top w:val="nil"/>
              <w:left w:val="nil"/>
              <w:bottom w:val="nil"/>
              <w:right w:val="nil"/>
            </w:tcBorders>
            <w:vAlign w:val="center"/>
          </w:tcPr>
          <w:p w14:paraId="7B2DB21F" w14:textId="77777777" w:rsidR="00470EF9" w:rsidRPr="00C46DD7" w:rsidRDefault="00470EF9" w:rsidP="00055754">
            <w:pPr>
              <w:pStyle w:val="08-Tabelageral"/>
              <w:rPr>
                <w:rFonts w:cs="Arial"/>
                <w:b/>
                <w:szCs w:val="14"/>
              </w:rPr>
            </w:pPr>
            <w:r>
              <w:rPr>
                <w:rFonts w:cs="Arial"/>
                <w:b/>
                <w:szCs w:val="14"/>
                <w:lang w:eastAsia="en-US"/>
              </w:rPr>
              <w:t>145,770</w:t>
            </w:r>
          </w:p>
        </w:tc>
        <w:tc>
          <w:tcPr>
            <w:tcW w:w="1418" w:type="dxa"/>
            <w:tcBorders>
              <w:top w:val="nil"/>
              <w:left w:val="nil"/>
              <w:bottom w:val="nil"/>
              <w:right w:val="nil"/>
            </w:tcBorders>
            <w:vAlign w:val="center"/>
          </w:tcPr>
          <w:p w14:paraId="23175A2E" w14:textId="77777777" w:rsidR="00470EF9" w:rsidRPr="00C46DD7" w:rsidRDefault="00470EF9" w:rsidP="00055754">
            <w:pPr>
              <w:pStyle w:val="08-Tabelageral"/>
              <w:rPr>
                <w:rFonts w:cs="Arial"/>
                <w:b/>
                <w:szCs w:val="14"/>
              </w:rPr>
            </w:pPr>
            <w:r>
              <w:rPr>
                <w:rFonts w:cs="Arial"/>
                <w:b/>
                <w:szCs w:val="14"/>
                <w:lang w:eastAsia="en-US"/>
              </w:rPr>
              <w:t>100,967</w:t>
            </w:r>
          </w:p>
        </w:tc>
      </w:tr>
      <w:tr w:rsidR="00470EF9" w:rsidRPr="00BC7DA5" w14:paraId="5710FB9C" w14:textId="77777777" w:rsidTr="00055754">
        <w:trPr>
          <w:trHeight w:val="238"/>
        </w:trPr>
        <w:tc>
          <w:tcPr>
            <w:tcW w:w="3261" w:type="dxa"/>
            <w:tcBorders>
              <w:top w:val="nil"/>
              <w:bottom w:val="nil"/>
            </w:tcBorders>
            <w:shd w:val="clear" w:color="auto" w:fill="auto"/>
          </w:tcPr>
          <w:p w14:paraId="4EF0B26A" w14:textId="77777777" w:rsidR="00470EF9" w:rsidRPr="00BC7DA5" w:rsidRDefault="00470EF9" w:rsidP="00055754">
            <w:pPr>
              <w:pStyle w:val="08-Tabelageral"/>
              <w:ind w:left="283" w:hanging="170"/>
              <w:jc w:val="left"/>
              <w:rPr>
                <w:rFonts w:cs="Arial"/>
                <w:szCs w:val="14"/>
              </w:rPr>
            </w:pPr>
            <w:r w:rsidRPr="00E1219D">
              <w:rPr>
                <w:rFonts w:cs="Arial"/>
                <w:szCs w:val="14"/>
              </w:rPr>
              <w:t xml:space="preserve">Taxes </w:t>
            </w:r>
            <w:proofErr w:type="spellStart"/>
            <w:r w:rsidRPr="00E1219D">
              <w:rPr>
                <w:rFonts w:cs="Arial"/>
                <w:szCs w:val="14"/>
              </w:rPr>
              <w:t>to</w:t>
            </w:r>
            <w:proofErr w:type="spellEnd"/>
            <w:r w:rsidRPr="00E1219D">
              <w:rPr>
                <w:rFonts w:cs="Arial"/>
                <w:szCs w:val="14"/>
              </w:rPr>
              <w:t xml:space="preserve"> </w:t>
            </w:r>
            <w:proofErr w:type="spellStart"/>
            <w:r w:rsidRPr="00E1219D">
              <w:rPr>
                <w:rFonts w:cs="Arial"/>
                <w:szCs w:val="14"/>
              </w:rPr>
              <w:t>compensate</w:t>
            </w:r>
            <w:proofErr w:type="spellEnd"/>
          </w:p>
        </w:tc>
        <w:tc>
          <w:tcPr>
            <w:tcW w:w="437" w:type="dxa"/>
            <w:tcBorders>
              <w:top w:val="nil"/>
              <w:bottom w:val="nil"/>
            </w:tcBorders>
            <w:shd w:val="clear" w:color="auto" w:fill="auto"/>
          </w:tcPr>
          <w:p w14:paraId="02F961B5" w14:textId="77777777" w:rsidR="00470EF9" w:rsidRPr="00BC7DA5" w:rsidRDefault="00470EF9" w:rsidP="00055754">
            <w:pPr>
              <w:pStyle w:val="08-Tabelageral"/>
              <w:jc w:val="center"/>
              <w:rPr>
                <w:rFonts w:cs="Arial"/>
                <w:szCs w:val="14"/>
              </w:rPr>
            </w:pPr>
          </w:p>
        </w:tc>
        <w:tc>
          <w:tcPr>
            <w:tcW w:w="1411" w:type="dxa"/>
            <w:tcBorders>
              <w:top w:val="nil"/>
              <w:left w:val="nil"/>
              <w:bottom w:val="nil"/>
              <w:right w:val="nil"/>
            </w:tcBorders>
            <w:vAlign w:val="center"/>
          </w:tcPr>
          <w:p w14:paraId="3425FE06" w14:textId="0AFA0CC2" w:rsidR="00470EF9" w:rsidRPr="00BC7DA5" w:rsidRDefault="00470EF9" w:rsidP="00055754">
            <w:pPr>
              <w:pStyle w:val="08-Tabelageral"/>
              <w:rPr>
                <w:rFonts w:cs="Arial"/>
                <w:szCs w:val="14"/>
              </w:rPr>
            </w:pPr>
            <w:r>
              <w:rPr>
                <w:rFonts w:cs="Arial"/>
                <w:szCs w:val="14"/>
                <w:lang w:eastAsia="en-US"/>
              </w:rPr>
              <w:t>114,57</w:t>
            </w:r>
            <w:r w:rsidR="00562B03">
              <w:rPr>
                <w:rFonts w:cs="Arial"/>
                <w:szCs w:val="14"/>
                <w:lang w:eastAsia="en-US"/>
              </w:rPr>
              <w:t>7</w:t>
            </w:r>
          </w:p>
        </w:tc>
        <w:tc>
          <w:tcPr>
            <w:tcW w:w="1412" w:type="dxa"/>
            <w:tcBorders>
              <w:top w:val="nil"/>
              <w:left w:val="nil"/>
              <w:bottom w:val="nil"/>
              <w:right w:val="nil"/>
            </w:tcBorders>
            <w:vAlign w:val="center"/>
          </w:tcPr>
          <w:p w14:paraId="308EF889" w14:textId="77777777" w:rsidR="00470EF9" w:rsidRPr="00BC7DA5" w:rsidRDefault="00470EF9" w:rsidP="00055754">
            <w:pPr>
              <w:pStyle w:val="08-Tabelageral"/>
              <w:rPr>
                <w:rFonts w:cs="Arial"/>
                <w:szCs w:val="14"/>
              </w:rPr>
            </w:pPr>
            <w:r>
              <w:rPr>
                <w:rFonts w:cs="Arial"/>
                <w:szCs w:val="14"/>
                <w:lang w:eastAsia="en-US"/>
              </w:rPr>
              <w:t>93,738</w:t>
            </w:r>
          </w:p>
        </w:tc>
        <w:tc>
          <w:tcPr>
            <w:tcW w:w="283" w:type="dxa"/>
            <w:tcBorders>
              <w:top w:val="nil"/>
              <w:left w:val="nil"/>
              <w:bottom w:val="nil"/>
              <w:right w:val="nil"/>
            </w:tcBorders>
            <w:vAlign w:val="center"/>
          </w:tcPr>
          <w:p w14:paraId="77E16DC4" w14:textId="77777777" w:rsidR="00470EF9" w:rsidRPr="00BC7DA5" w:rsidRDefault="00470EF9" w:rsidP="00055754">
            <w:pPr>
              <w:pStyle w:val="08-Tabelageral"/>
              <w:rPr>
                <w:rFonts w:cs="Arial"/>
                <w:szCs w:val="14"/>
              </w:rPr>
            </w:pPr>
          </w:p>
        </w:tc>
        <w:tc>
          <w:tcPr>
            <w:tcW w:w="1417" w:type="dxa"/>
            <w:tcBorders>
              <w:top w:val="nil"/>
              <w:left w:val="nil"/>
              <w:bottom w:val="nil"/>
              <w:right w:val="nil"/>
            </w:tcBorders>
            <w:vAlign w:val="center"/>
          </w:tcPr>
          <w:p w14:paraId="1E3CFBC8" w14:textId="77777777" w:rsidR="00470EF9" w:rsidRPr="00BC7DA5" w:rsidRDefault="00470EF9" w:rsidP="00055754">
            <w:pPr>
              <w:pStyle w:val="08-Tabelageral"/>
              <w:rPr>
                <w:rFonts w:cs="Arial"/>
                <w:szCs w:val="14"/>
              </w:rPr>
            </w:pPr>
            <w:r>
              <w:rPr>
                <w:rFonts w:cs="Arial"/>
                <w:szCs w:val="14"/>
                <w:lang w:eastAsia="en-US"/>
              </w:rPr>
              <w:t>146,267</w:t>
            </w:r>
          </w:p>
        </w:tc>
        <w:tc>
          <w:tcPr>
            <w:tcW w:w="1418" w:type="dxa"/>
            <w:tcBorders>
              <w:top w:val="nil"/>
              <w:left w:val="nil"/>
              <w:bottom w:val="nil"/>
              <w:right w:val="nil"/>
            </w:tcBorders>
            <w:vAlign w:val="center"/>
          </w:tcPr>
          <w:p w14:paraId="2493D9A3" w14:textId="77777777" w:rsidR="00470EF9" w:rsidRPr="00BC7DA5" w:rsidRDefault="00470EF9" w:rsidP="00055754">
            <w:pPr>
              <w:pStyle w:val="08-Tabelageral"/>
              <w:rPr>
                <w:rFonts w:cs="Arial"/>
                <w:szCs w:val="14"/>
              </w:rPr>
            </w:pPr>
            <w:r>
              <w:rPr>
                <w:rFonts w:cs="Arial"/>
                <w:szCs w:val="14"/>
                <w:lang w:eastAsia="en-US"/>
              </w:rPr>
              <w:t>101,114</w:t>
            </w:r>
          </w:p>
        </w:tc>
      </w:tr>
      <w:tr w:rsidR="00470EF9" w:rsidRPr="00BC7DA5" w14:paraId="51BAB905" w14:textId="77777777" w:rsidTr="00055754">
        <w:trPr>
          <w:trHeight w:val="238"/>
        </w:trPr>
        <w:tc>
          <w:tcPr>
            <w:tcW w:w="3261" w:type="dxa"/>
            <w:tcBorders>
              <w:top w:val="nil"/>
              <w:bottom w:val="nil"/>
            </w:tcBorders>
            <w:shd w:val="clear" w:color="auto" w:fill="auto"/>
          </w:tcPr>
          <w:p w14:paraId="41916EC2" w14:textId="6519FFD9" w:rsidR="00470EF9" w:rsidRPr="00EA2FB2" w:rsidRDefault="00470EF9" w:rsidP="00055754">
            <w:pPr>
              <w:pStyle w:val="08-Tabelageral"/>
              <w:ind w:left="283" w:hanging="170"/>
              <w:jc w:val="left"/>
              <w:rPr>
                <w:rFonts w:cs="Arial"/>
                <w:szCs w:val="14"/>
                <w:lang w:val="en-US"/>
              </w:rPr>
            </w:pPr>
            <w:r w:rsidRPr="00EA2FB2">
              <w:rPr>
                <w:rFonts w:cs="Arial"/>
                <w:szCs w:val="14"/>
                <w:lang w:val="en-US"/>
              </w:rPr>
              <w:t xml:space="preserve">(-) </w:t>
            </w:r>
            <w:r w:rsidR="008F0EEC" w:rsidRPr="00EA2FB2">
              <w:rPr>
                <w:rFonts w:cs="Arial"/>
                <w:szCs w:val="14"/>
                <w:lang w:val="en-US"/>
              </w:rPr>
              <w:t>Non-</w:t>
            </w:r>
            <w:r w:rsidRPr="00EA2FB2">
              <w:rPr>
                <w:rFonts w:cs="Arial"/>
                <w:szCs w:val="14"/>
                <w:lang w:val="en-US"/>
              </w:rPr>
              <w:t>Current taxes deducted/offset</w:t>
            </w:r>
          </w:p>
        </w:tc>
        <w:tc>
          <w:tcPr>
            <w:tcW w:w="437" w:type="dxa"/>
            <w:tcBorders>
              <w:top w:val="nil"/>
              <w:bottom w:val="nil"/>
            </w:tcBorders>
            <w:shd w:val="clear" w:color="auto" w:fill="auto"/>
          </w:tcPr>
          <w:p w14:paraId="0352CF37" w14:textId="77777777" w:rsidR="00470EF9" w:rsidRPr="00EA2FB2" w:rsidRDefault="00470EF9" w:rsidP="00055754">
            <w:pPr>
              <w:pStyle w:val="08-Tabelageral"/>
              <w:jc w:val="center"/>
              <w:rPr>
                <w:rFonts w:cs="Arial"/>
                <w:szCs w:val="14"/>
                <w:lang w:val="en-US"/>
              </w:rPr>
            </w:pPr>
          </w:p>
        </w:tc>
        <w:tc>
          <w:tcPr>
            <w:tcW w:w="1411" w:type="dxa"/>
            <w:tcBorders>
              <w:top w:val="nil"/>
              <w:left w:val="nil"/>
              <w:bottom w:val="nil"/>
              <w:right w:val="nil"/>
            </w:tcBorders>
            <w:vAlign w:val="center"/>
          </w:tcPr>
          <w:p w14:paraId="1AE41014" w14:textId="77777777" w:rsidR="00470EF9" w:rsidRDefault="00470EF9" w:rsidP="00055754">
            <w:pPr>
              <w:pStyle w:val="08-Tabelageral"/>
              <w:rPr>
                <w:rFonts w:cs="Arial"/>
                <w:szCs w:val="14"/>
              </w:rPr>
            </w:pPr>
            <w:r>
              <w:rPr>
                <w:rFonts w:cs="Arial"/>
                <w:szCs w:val="14"/>
                <w:lang w:eastAsia="en-US"/>
              </w:rPr>
              <w:t>(157)</w:t>
            </w:r>
          </w:p>
        </w:tc>
        <w:tc>
          <w:tcPr>
            <w:tcW w:w="1412" w:type="dxa"/>
            <w:tcBorders>
              <w:top w:val="nil"/>
              <w:left w:val="nil"/>
              <w:bottom w:val="nil"/>
              <w:right w:val="nil"/>
            </w:tcBorders>
            <w:vAlign w:val="center"/>
          </w:tcPr>
          <w:p w14:paraId="3A49915B" w14:textId="77777777" w:rsidR="00470EF9" w:rsidRDefault="00470EF9" w:rsidP="00055754">
            <w:pPr>
              <w:pStyle w:val="08-Tabelageral"/>
              <w:rPr>
                <w:rFonts w:cs="Arial"/>
                <w:szCs w:val="14"/>
              </w:rPr>
            </w:pPr>
            <w:r>
              <w:rPr>
                <w:rFonts w:cs="Arial"/>
                <w:szCs w:val="14"/>
                <w:lang w:eastAsia="en-US"/>
              </w:rPr>
              <w:t>(147)</w:t>
            </w:r>
          </w:p>
        </w:tc>
        <w:tc>
          <w:tcPr>
            <w:tcW w:w="283" w:type="dxa"/>
            <w:tcBorders>
              <w:top w:val="nil"/>
              <w:left w:val="nil"/>
              <w:bottom w:val="nil"/>
              <w:right w:val="nil"/>
            </w:tcBorders>
            <w:vAlign w:val="center"/>
          </w:tcPr>
          <w:p w14:paraId="335A227B" w14:textId="77777777" w:rsidR="00470EF9" w:rsidRPr="00BC7DA5" w:rsidRDefault="00470EF9" w:rsidP="00055754">
            <w:pPr>
              <w:pStyle w:val="08-Tabelageral"/>
              <w:rPr>
                <w:rFonts w:cs="Arial"/>
                <w:szCs w:val="14"/>
              </w:rPr>
            </w:pPr>
          </w:p>
        </w:tc>
        <w:tc>
          <w:tcPr>
            <w:tcW w:w="1417" w:type="dxa"/>
            <w:tcBorders>
              <w:top w:val="nil"/>
              <w:left w:val="nil"/>
              <w:bottom w:val="nil"/>
              <w:right w:val="nil"/>
            </w:tcBorders>
            <w:vAlign w:val="center"/>
          </w:tcPr>
          <w:p w14:paraId="23E99B08" w14:textId="77777777" w:rsidR="00470EF9" w:rsidRDefault="00470EF9" w:rsidP="00055754">
            <w:pPr>
              <w:pStyle w:val="08-Tabelageral"/>
              <w:rPr>
                <w:rFonts w:cs="Arial"/>
                <w:szCs w:val="14"/>
              </w:rPr>
            </w:pPr>
            <w:r>
              <w:rPr>
                <w:rFonts w:cs="Arial"/>
                <w:szCs w:val="14"/>
                <w:lang w:eastAsia="en-US"/>
              </w:rPr>
              <w:t>(497)</w:t>
            </w:r>
          </w:p>
        </w:tc>
        <w:tc>
          <w:tcPr>
            <w:tcW w:w="1418" w:type="dxa"/>
            <w:tcBorders>
              <w:top w:val="nil"/>
              <w:left w:val="nil"/>
              <w:bottom w:val="nil"/>
              <w:right w:val="nil"/>
            </w:tcBorders>
            <w:vAlign w:val="center"/>
          </w:tcPr>
          <w:p w14:paraId="53ED4D49" w14:textId="77777777" w:rsidR="00470EF9" w:rsidRDefault="00470EF9" w:rsidP="00055754">
            <w:pPr>
              <w:pStyle w:val="08-Tabelageral"/>
              <w:rPr>
                <w:rFonts w:cs="Arial"/>
                <w:szCs w:val="14"/>
              </w:rPr>
            </w:pPr>
            <w:r>
              <w:rPr>
                <w:rFonts w:cs="Arial"/>
                <w:szCs w:val="14"/>
                <w:lang w:eastAsia="en-US"/>
              </w:rPr>
              <w:t>(147)</w:t>
            </w:r>
          </w:p>
        </w:tc>
      </w:tr>
      <w:tr w:rsidR="00470EF9" w:rsidRPr="00BC7DA5" w14:paraId="637F0FEB" w14:textId="77777777" w:rsidTr="00055754">
        <w:trPr>
          <w:trHeight w:val="238"/>
        </w:trPr>
        <w:tc>
          <w:tcPr>
            <w:tcW w:w="3261" w:type="dxa"/>
            <w:tcBorders>
              <w:top w:val="nil"/>
              <w:bottom w:val="single" w:sz="2" w:space="0" w:color="1F3864" w:themeColor="accent1" w:themeShade="80"/>
            </w:tcBorders>
            <w:shd w:val="clear" w:color="auto" w:fill="auto"/>
          </w:tcPr>
          <w:p w14:paraId="0358C3F2" w14:textId="77777777" w:rsidR="00470EF9" w:rsidRPr="00BC7DA5" w:rsidRDefault="00470EF9" w:rsidP="00055754">
            <w:pPr>
              <w:pStyle w:val="08-Tabelageral"/>
              <w:jc w:val="left"/>
              <w:rPr>
                <w:rFonts w:cs="Arial"/>
                <w:b/>
                <w:szCs w:val="14"/>
              </w:rPr>
            </w:pPr>
            <w:r w:rsidRPr="00BC7DA5">
              <w:rPr>
                <w:rFonts w:cs="Arial"/>
                <w:b/>
              </w:rPr>
              <w:t>Total</w:t>
            </w:r>
            <w:r>
              <w:rPr>
                <w:rFonts w:cs="Arial"/>
                <w:b/>
              </w:rPr>
              <w:t xml:space="preserve"> </w:t>
            </w:r>
            <w:r w:rsidRPr="00BC7DA5">
              <w:rPr>
                <w:rFonts w:cs="Arial"/>
                <w:b/>
                <w:vertAlign w:val="superscript"/>
              </w:rPr>
              <w:t>(</w:t>
            </w:r>
            <w:r>
              <w:rPr>
                <w:rFonts w:cs="Arial"/>
                <w:b/>
                <w:vertAlign w:val="superscript"/>
              </w:rPr>
              <w:t>2</w:t>
            </w:r>
            <w:r w:rsidRPr="00BC7DA5">
              <w:rPr>
                <w:rFonts w:cs="Arial"/>
                <w:b/>
                <w:vertAlign w:val="superscript"/>
              </w:rPr>
              <w:t>)</w:t>
            </w:r>
          </w:p>
        </w:tc>
        <w:tc>
          <w:tcPr>
            <w:tcW w:w="437" w:type="dxa"/>
            <w:tcBorders>
              <w:top w:val="nil"/>
              <w:bottom w:val="single" w:sz="2" w:space="0" w:color="1F3864" w:themeColor="accent1" w:themeShade="80"/>
            </w:tcBorders>
            <w:shd w:val="clear" w:color="auto" w:fill="auto"/>
          </w:tcPr>
          <w:p w14:paraId="7F61C731" w14:textId="77777777" w:rsidR="00470EF9" w:rsidRPr="00BC7DA5" w:rsidRDefault="00470EF9" w:rsidP="00055754">
            <w:pPr>
              <w:pStyle w:val="08-Tabelageral"/>
              <w:jc w:val="center"/>
              <w:rPr>
                <w:rFonts w:cs="Arial"/>
                <w:b/>
                <w:szCs w:val="14"/>
              </w:rPr>
            </w:pPr>
          </w:p>
        </w:tc>
        <w:tc>
          <w:tcPr>
            <w:tcW w:w="1411" w:type="dxa"/>
            <w:tcBorders>
              <w:top w:val="nil"/>
              <w:left w:val="nil"/>
              <w:bottom w:val="single" w:sz="2" w:space="0" w:color="1F3864" w:themeColor="accent1" w:themeShade="80"/>
              <w:right w:val="nil"/>
            </w:tcBorders>
            <w:vAlign w:val="center"/>
          </w:tcPr>
          <w:p w14:paraId="6523B06A" w14:textId="5AF371FE" w:rsidR="00470EF9" w:rsidRPr="00BC7DA5" w:rsidRDefault="00470EF9" w:rsidP="00055754">
            <w:pPr>
              <w:pStyle w:val="08-Tabelageral"/>
              <w:rPr>
                <w:rFonts w:cs="Arial"/>
                <w:b/>
                <w:szCs w:val="14"/>
              </w:rPr>
            </w:pPr>
            <w:r>
              <w:rPr>
                <w:rFonts w:cs="Arial"/>
                <w:b/>
                <w:szCs w:val="14"/>
                <w:lang w:eastAsia="en-US"/>
              </w:rPr>
              <w:t>122,51</w:t>
            </w:r>
            <w:r w:rsidR="00562B03">
              <w:rPr>
                <w:rFonts w:cs="Arial"/>
                <w:b/>
                <w:szCs w:val="14"/>
                <w:lang w:eastAsia="en-US"/>
              </w:rPr>
              <w:t>8</w:t>
            </w:r>
          </w:p>
        </w:tc>
        <w:tc>
          <w:tcPr>
            <w:tcW w:w="1412" w:type="dxa"/>
            <w:tcBorders>
              <w:top w:val="nil"/>
              <w:left w:val="nil"/>
              <w:bottom w:val="single" w:sz="2" w:space="0" w:color="1F3864" w:themeColor="accent1" w:themeShade="80"/>
              <w:right w:val="nil"/>
            </w:tcBorders>
            <w:vAlign w:val="center"/>
          </w:tcPr>
          <w:p w14:paraId="2533B80A" w14:textId="77777777" w:rsidR="00470EF9" w:rsidRPr="00BC7DA5" w:rsidRDefault="00470EF9" w:rsidP="00055754">
            <w:pPr>
              <w:pStyle w:val="08-Tabelageral"/>
              <w:rPr>
                <w:rFonts w:cs="Arial"/>
                <w:b/>
                <w:szCs w:val="14"/>
              </w:rPr>
            </w:pPr>
            <w:r>
              <w:rPr>
                <w:rFonts w:cs="Arial"/>
                <w:b/>
                <w:szCs w:val="14"/>
                <w:lang w:eastAsia="en-US"/>
              </w:rPr>
              <w:t>112,418</w:t>
            </w:r>
          </w:p>
        </w:tc>
        <w:tc>
          <w:tcPr>
            <w:tcW w:w="283" w:type="dxa"/>
            <w:tcBorders>
              <w:top w:val="nil"/>
              <w:left w:val="nil"/>
              <w:bottom w:val="single" w:sz="2" w:space="0" w:color="1F3864" w:themeColor="accent1" w:themeShade="80"/>
              <w:right w:val="nil"/>
            </w:tcBorders>
            <w:vAlign w:val="center"/>
          </w:tcPr>
          <w:p w14:paraId="4C280FD4" w14:textId="77777777" w:rsidR="00470EF9" w:rsidRPr="00BC7DA5" w:rsidRDefault="00470EF9" w:rsidP="00055754">
            <w:pPr>
              <w:pStyle w:val="08-Tabelageral"/>
              <w:rPr>
                <w:rFonts w:cs="Arial"/>
                <w:b/>
                <w:szCs w:val="14"/>
              </w:rPr>
            </w:pPr>
          </w:p>
        </w:tc>
        <w:tc>
          <w:tcPr>
            <w:tcW w:w="1417" w:type="dxa"/>
            <w:tcBorders>
              <w:top w:val="nil"/>
              <w:left w:val="nil"/>
              <w:bottom w:val="single" w:sz="2" w:space="0" w:color="1F3864" w:themeColor="accent1" w:themeShade="80"/>
              <w:right w:val="nil"/>
            </w:tcBorders>
            <w:vAlign w:val="center"/>
          </w:tcPr>
          <w:p w14:paraId="37F41AB2" w14:textId="77777777" w:rsidR="00470EF9" w:rsidRPr="00BC7DA5" w:rsidRDefault="00470EF9" w:rsidP="00055754">
            <w:pPr>
              <w:pStyle w:val="08-Tabelageral"/>
              <w:rPr>
                <w:rFonts w:cs="Arial"/>
                <w:b/>
                <w:szCs w:val="14"/>
              </w:rPr>
            </w:pPr>
            <w:r>
              <w:rPr>
                <w:rFonts w:cs="Arial"/>
                <w:b/>
                <w:szCs w:val="14"/>
                <w:lang w:eastAsia="en-US"/>
              </w:rPr>
              <w:t>154,486</w:t>
            </w:r>
          </w:p>
        </w:tc>
        <w:tc>
          <w:tcPr>
            <w:tcW w:w="1418" w:type="dxa"/>
            <w:tcBorders>
              <w:top w:val="nil"/>
              <w:left w:val="nil"/>
              <w:bottom w:val="single" w:sz="2" w:space="0" w:color="1F3864" w:themeColor="accent1" w:themeShade="80"/>
              <w:right w:val="nil"/>
            </w:tcBorders>
            <w:vAlign w:val="center"/>
          </w:tcPr>
          <w:p w14:paraId="2AB100F9" w14:textId="77777777" w:rsidR="00470EF9" w:rsidRPr="00BC7DA5" w:rsidRDefault="00470EF9" w:rsidP="00055754">
            <w:pPr>
              <w:pStyle w:val="08-Tabelageral"/>
              <w:rPr>
                <w:rFonts w:cs="Arial"/>
                <w:b/>
                <w:szCs w:val="14"/>
              </w:rPr>
            </w:pPr>
            <w:r>
              <w:rPr>
                <w:rFonts w:cs="Arial"/>
                <w:b/>
                <w:szCs w:val="14"/>
                <w:lang w:eastAsia="en-US"/>
              </w:rPr>
              <w:t>143,551</w:t>
            </w:r>
          </w:p>
        </w:tc>
      </w:tr>
    </w:tbl>
    <w:p w14:paraId="1C92A4CE" w14:textId="77777777" w:rsidR="00470EF9" w:rsidRPr="00FD45F3" w:rsidRDefault="00470EF9" w:rsidP="00D96BB1">
      <w:pPr>
        <w:pStyle w:val="PargrafodaLista"/>
        <w:numPr>
          <w:ilvl w:val="0"/>
          <w:numId w:val="9"/>
        </w:numPr>
        <w:spacing w:after="40" w:line="240" w:lineRule="auto"/>
        <w:jc w:val="both"/>
        <w:rPr>
          <w:rFonts w:ascii="Arial" w:eastAsia="MS Mincho" w:hAnsi="Arial" w:cs="Arial"/>
          <w:sz w:val="14"/>
          <w:szCs w:val="14"/>
          <w:lang w:val="en-US"/>
        </w:rPr>
      </w:pPr>
      <w:r w:rsidRPr="0071784A">
        <w:rPr>
          <w:rFonts w:ascii="Arial" w:eastAsia="Times New Roman" w:hAnsi="Arial" w:cs="Arial"/>
          <w:sz w:val="14"/>
          <w:szCs w:val="14"/>
          <w:lang w:val="en" w:eastAsia="pt-BR"/>
        </w:rPr>
        <w:t xml:space="preserve">The balances </w:t>
      </w:r>
      <w:proofErr w:type="gramStart"/>
      <w:r>
        <w:rPr>
          <w:rFonts w:ascii="Arial" w:eastAsia="Times New Roman" w:hAnsi="Arial" w:cs="Arial"/>
          <w:sz w:val="14"/>
          <w:szCs w:val="14"/>
          <w:lang w:val="en" w:eastAsia="pt-BR"/>
        </w:rPr>
        <w:t>at</w:t>
      </w:r>
      <w:proofErr w:type="gramEnd"/>
      <w:r w:rsidRPr="0071784A">
        <w:rPr>
          <w:rFonts w:ascii="Arial" w:eastAsia="Times New Roman" w:hAnsi="Arial" w:cs="Arial"/>
          <w:sz w:val="14"/>
          <w:szCs w:val="14"/>
          <w:lang w:val="en" w:eastAsia="pt-BR"/>
        </w:rPr>
        <w:t xml:space="preserve"> </w:t>
      </w:r>
      <w:r>
        <w:rPr>
          <w:rFonts w:ascii="Arial" w:eastAsia="Times New Roman" w:hAnsi="Arial" w:cs="Arial"/>
          <w:sz w:val="14"/>
          <w:szCs w:val="14"/>
          <w:lang w:val="en" w:eastAsia="pt-BR"/>
        </w:rPr>
        <w:t xml:space="preserve">Sept 30, </w:t>
      </w:r>
      <w:r w:rsidRPr="0071784A">
        <w:rPr>
          <w:rFonts w:ascii="Arial" w:eastAsia="Times New Roman" w:hAnsi="Arial" w:cs="Arial"/>
          <w:sz w:val="14"/>
          <w:szCs w:val="14"/>
          <w:lang w:val="en" w:eastAsia="pt-BR"/>
        </w:rPr>
        <w:t>2024</w:t>
      </w:r>
      <w:r>
        <w:rPr>
          <w:rFonts w:ascii="Arial" w:eastAsia="Times New Roman" w:hAnsi="Arial" w:cs="Arial"/>
          <w:sz w:val="14"/>
          <w:szCs w:val="14"/>
          <w:lang w:val="en" w:eastAsia="pt-BR"/>
        </w:rPr>
        <w:t xml:space="preserve"> </w:t>
      </w:r>
      <w:r w:rsidRPr="0071784A">
        <w:rPr>
          <w:rFonts w:ascii="Arial" w:eastAsia="Times New Roman" w:hAnsi="Arial" w:cs="Arial"/>
          <w:sz w:val="14"/>
          <w:szCs w:val="14"/>
          <w:lang w:val="en" w:eastAsia="pt-BR"/>
        </w:rPr>
        <w:t>(controlling and consolidated) refers to the calculation of IR and CS based on Annual Real Profit with monthly payments based on estimates or suspension or reduction balance sheets</w:t>
      </w:r>
      <w:r>
        <w:rPr>
          <w:rFonts w:ascii="Arial" w:eastAsia="Times New Roman" w:hAnsi="Arial" w:cs="Arial"/>
          <w:sz w:val="14"/>
          <w:szCs w:val="14"/>
          <w:lang w:val="en" w:eastAsia="pt-BR"/>
        </w:rPr>
        <w:t>.</w:t>
      </w:r>
    </w:p>
    <w:p w14:paraId="40C94508" w14:textId="77777777" w:rsidR="00470EF9" w:rsidRPr="00467093" w:rsidRDefault="00470EF9" w:rsidP="00D96BB1">
      <w:pPr>
        <w:pStyle w:val="PargrafodaLista"/>
        <w:numPr>
          <w:ilvl w:val="0"/>
          <w:numId w:val="9"/>
        </w:numPr>
        <w:spacing w:after="40" w:line="240" w:lineRule="auto"/>
        <w:jc w:val="both"/>
        <w:rPr>
          <w:rFonts w:ascii="Arial" w:hAnsi="Arial" w:cs="Arial"/>
          <w:sz w:val="14"/>
          <w:szCs w:val="14"/>
          <w:lang w:val="en-US"/>
        </w:rPr>
      </w:pPr>
      <w:r>
        <w:rPr>
          <w:rFonts w:ascii="Arial" w:eastAsia="Times New Roman" w:hAnsi="Arial" w:cs="Arial"/>
          <w:sz w:val="14"/>
          <w:szCs w:val="14"/>
          <w:lang w:val="en" w:eastAsia="pt-BR"/>
        </w:rPr>
        <w:t>T</w:t>
      </w:r>
      <w:r w:rsidRPr="00647373">
        <w:rPr>
          <w:rFonts w:ascii="Arial" w:eastAsia="Times New Roman" w:hAnsi="Arial" w:cs="Arial"/>
          <w:sz w:val="14"/>
          <w:szCs w:val="14"/>
          <w:lang w:val="en" w:eastAsia="pt-BR"/>
        </w:rPr>
        <w:t xml:space="preserve">he balances </w:t>
      </w:r>
      <w:proofErr w:type="gramStart"/>
      <w:r w:rsidRPr="00647373">
        <w:rPr>
          <w:rFonts w:ascii="Arial" w:eastAsia="Times New Roman" w:hAnsi="Arial" w:cs="Arial"/>
          <w:sz w:val="14"/>
          <w:szCs w:val="14"/>
          <w:lang w:val="en" w:eastAsia="pt-BR"/>
        </w:rPr>
        <w:t>at</w:t>
      </w:r>
      <w:proofErr w:type="gramEnd"/>
      <w:r w:rsidRPr="00647373">
        <w:rPr>
          <w:rFonts w:ascii="Arial" w:eastAsia="Times New Roman" w:hAnsi="Arial" w:cs="Arial"/>
          <w:sz w:val="14"/>
          <w:szCs w:val="14"/>
          <w:lang w:val="en" w:eastAsia="pt-BR"/>
        </w:rPr>
        <w:t xml:space="preserve"> </w:t>
      </w:r>
      <w:r>
        <w:rPr>
          <w:rFonts w:ascii="Arial" w:eastAsia="Times New Roman" w:hAnsi="Arial" w:cs="Arial"/>
          <w:sz w:val="14"/>
          <w:szCs w:val="14"/>
          <w:lang w:val="en" w:eastAsia="pt-BR"/>
        </w:rPr>
        <w:t>Sept</w:t>
      </w:r>
      <w:r w:rsidRPr="00647373">
        <w:rPr>
          <w:rFonts w:ascii="Arial" w:eastAsia="Times New Roman" w:hAnsi="Arial" w:cs="Arial"/>
          <w:sz w:val="14"/>
          <w:szCs w:val="14"/>
          <w:lang w:val="en" w:eastAsia="pt-BR"/>
        </w:rPr>
        <w:t xml:space="preserve"> 3</w:t>
      </w:r>
      <w:r>
        <w:rPr>
          <w:rFonts w:ascii="Arial" w:eastAsia="Times New Roman" w:hAnsi="Arial" w:cs="Arial"/>
          <w:sz w:val="14"/>
          <w:szCs w:val="14"/>
          <w:lang w:val="en" w:eastAsia="pt-BR"/>
        </w:rPr>
        <w:t>0</w:t>
      </w:r>
      <w:r w:rsidRPr="00647373">
        <w:rPr>
          <w:rFonts w:ascii="Arial" w:eastAsia="Times New Roman" w:hAnsi="Arial" w:cs="Arial"/>
          <w:sz w:val="14"/>
          <w:szCs w:val="14"/>
          <w:lang w:val="en" w:eastAsia="pt-BR"/>
        </w:rPr>
        <w:t>,</w:t>
      </w:r>
      <w:r>
        <w:rPr>
          <w:rFonts w:ascii="Arial" w:eastAsia="Times New Roman" w:hAnsi="Arial" w:cs="Arial"/>
          <w:sz w:val="14"/>
          <w:szCs w:val="14"/>
          <w:lang w:val="en" w:eastAsia="pt-BR"/>
        </w:rPr>
        <w:t xml:space="preserve"> </w:t>
      </w:r>
      <w:r w:rsidRPr="00647373">
        <w:rPr>
          <w:rFonts w:ascii="Arial" w:eastAsia="Times New Roman" w:hAnsi="Arial" w:cs="Arial"/>
          <w:sz w:val="14"/>
          <w:szCs w:val="14"/>
          <w:lang w:val="en" w:eastAsia="pt-BR"/>
        </w:rPr>
        <w:t>202</w:t>
      </w:r>
      <w:r>
        <w:rPr>
          <w:rFonts w:ascii="Arial" w:eastAsia="Times New Roman" w:hAnsi="Arial" w:cs="Arial"/>
          <w:sz w:val="14"/>
          <w:szCs w:val="14"/>
          <w:lang w:val="en" w:eastAsia="pt-BR"/>
        </w:rPr>
        <w:t>4,</w:t>
      </w:r>
      <w:r w:rsidRPr="00647373">
        <w:rPr>
          <w:rFonts w:ascii="Arial" w:eastAsia="Times New Roman" w:hAnsi="Arial" w:cs="Arial"/>
          <w:sz w:val="14"/>
          <w:szCs w:val="14"/>
          <w:lang w:val="en" w:eastAsia="pt-BR"/>
        </w:rPr>
        <w:t xml:space="preserve"> and December 31, 20</w:t>
      </w:r>
      <w:r>
        <w:rPr>
          <w:rFonts w:ascii="Arial" w:eastAsia="Times New Roman" w:hAnsi="Arial" w:cs="Arial"/>
          <w:sz w:val="14"/>
          <w:szCs w:val="14"/>
          <w:lang w:val="en" w:eastAsia="pt-BR"/>
        </w:rPr>
        <w:t>23</w:t>
      </w:r>
      <w:r w:rsidRPr="00647373">
        <w:rPr>
          <w:rFonts w:ascii="Arial" w:eastAsia="Times New Roman" w:hAnsi="Arial" w:cs="Arial"/>
          <w:sz w:val="14"/>
          <w:szCs w:val="14"/>
          <w:lang w:val="en" w:eastAsia="pt-BR"/>
        </w:rPr>
        <w:t xml:space="preserve"> (</w:t>
      </w:r>
      <w:r w:rsidRPr="0071784A">
        <w:rPr>
          <w:rFonts w:ascii="Arial" w:hAnsi="Arial" w:cs="Arial"/>
          <w:sz w:val="14"/>
          <w:szCs w:val="14"/>
          <w:lang w:val="en-US"/>
        </w:rPr>
        <w:t>controlling and consolidated</w:t>
      </w:r>
      <w:r w:rsidRPr="00647373">
        <w:rPr>
          <w:rFonts w:ascii="Arial" w:eastAsia="Times New Roman" w:hAnsi="Arial" w:cs="Arial"/>
          <w:sz w:val="14"/>
          <w:szCs w:val="14"/>
          <w:lang w:val="en" w:eastAsia="pt-BR"/>
        </w:rPr>
        <w:t xml:space="preserve">) refer mainly to IRRF </w:t>
      </w:r>
      <w:r>
        <w:rPr>
          <w:rFonts w:ascii="Arial" w:eastAsia="Times New Roman" w:hAnsi="Arial" w:cs="Arial"/>
          <w:sz w:val="14"/>
          <w:szCs w:val="14"/>
          <w:lang w:val="en" w:eastAsia="pt-BR"/>
        </w:rPr>
        <w:t>from</w:t>
      </w:r>
      <w:r w:rsidRPr="00647373">
        <w:rPr>
          <w:rFonts w:ascii="Arial" w:eastAsia="Times New Roman" w:hAnsi="Arial" w:cs="Arial"/>
          <w:sz w:val="14"/>
          <w:szCs w:val="14"/>
          <w:lang w:val="en" w:eastAsia="pt-BR"/>
        </w:rPr>
        <w:t xml:space="preserve"> previous years </w:t>
      </w:r>
      <w:r>
        <w:rPr>
          <w:rFonts w:ascii="Arial" w:eastAsia="Times New Roman" w:hAnsi="Arial" w:cs="Arial"/>
          <w:sz w:val="14"/>
          <w:szCs w:val="14"/>
          <w:lang w:val="en" w:eastAsia="pt-BR"/>
        </w:rPr>
        <w:t>not offset/d</w:t>
      </w:r>
      <w:r w:rsidRPr="00647373">
        <w:rPr>
          <w:rFonts w:ascii="Arial" w:eastAsia="Times New Roman" w:hAnsi="Arial" w:cs="Arial"/>
          <w:sz w:val="14"/>
          <w:szCs w:val="14"/>
          <w:lang w:val="en" w:eastAsia="pt-BR"/>
        </w:rPr>
        <w:t>educted</w:t>
      </w:r>
      <w:r w:rsidRPr="00467093">
        <w:rPr>
          <w:rFonts w:ascii="Arial" w:hAnsi="Arial" w:cs="Arial"/>
          <w:sz w:val="14"/>
          <w:szCs w:val="14"/>
          <w:lang w:val="en-US"/>
        </w:rPr>
        <w:t>.</w:t>
      </w:r>
    </w:p>
    <w:p w14:paraId="778248DB" w14:textId="77777777" w:rsidR="00470EF9" w:rsidRDefault="00470EF9" w:rsidP="00470EF9">
      <w:pPr>
        <w:keepNext/>
        <w:keepLines/>
        <w:spacing w:after="40" w:line="240" w:lineRule="auto"/>
        <w:ind w:left="284" w:hanging="284"/>
        <w:rPr>
          <w:rFonts w:ascii="Arial" w:hAnsi="Arial" w:cs="Arial"/>
          <w:b/>
          <w:color w:val="1F3864" w:themeColor="accent1" w:themeShade="80"/>
          <w:sz w:val="18"/>
          <w:szCs w:val="18"/>
        </w:rPr>
      </w:pPr>
      <w:r w:rsidRPr="00034C98">
        <w:rPr>
          <w:rFonts w:ascii="Arial" w:hAnsi="Arial" w:cs="Arial"/>
          <w:b/>
          <w:color w:val="1F3864" w:themeColor="accent1" w:themeShade="80"/>
          <w:sz w:val="20"/>
          <w:szCs w:val="20"/>
        </w:rPr>
        <w:t xml:space="preserve">e) </w:t>
      </w:r>
      <w:proofErr w:type="spellStart"/>
      <w:r w:rsidRPr="00EE4CF5">
        <w:rPr>
          <w:rFonts w:ascii="Arial" w:hAnsi="Arial" w:cs="Arial"/>
          <w:b/>
          <w:color w:val="1F3864" w:themeColor="accent1" w:themeShade="80"/>
          <w:sz w:val="18"/>
          <w:szCs w:val="18"/>
        </w:rPr>
        <w:t>Deferred</w:t>
      </w:r>
      <w:proofErr w:type="spellEnd"/>
      <w:r w:rsidRPr="00EE4CF5">
        <w:rPr>
          <w:rFonts w:ascii="Arial" w:hAnsi="Arial" w:cs="Arial"/>
          <w:b/>
          <w:color w:val="1F3864" w:themeColor="accent1" w:themeShade="80"/>
          <w:sz w:val="18"/>
          <w:szCs w:val="18"/>
        </w:rPr>
        <w:t xml:space="preserve"> </w:t>
      </w:r>
      <w:proofErr w:type="spellStart"/>
      <w:r w:rsidRPr="00EE4CF5">
        <w:rPr>
          <w:rFonts w:ascii="Arial" w:hAnsi="Arial" w:cs="Arial"/>
          <w:b/>
          <w:color w:val="1F3864" w:themeColor="accent1" w:themeShade="80"/>
          <w:sz w:val="18"/>
          <w:szCs w:val="18"/>
        </w:rPr>
        <w:t>Tax</w:t>
      </w:r>
      <w:proofErr w:type="spellEnd"/>
      <w:r w:rsidRPr="00EE4CF5">
        <w:rPr>
          <w:rFonts w:ascii="Arial" w:hAnsi="Arial" w:cs="Arial"/>
          <w:b/>
          <w:color w:val="1F3864" w:themeColor="accent1" w:themeShade="80"/>
          <w:sz w:val="18"/>
          <w:szCs w:val="18"/>
        </w:rPr>
        <w:t xml:space="preserve"> </w:t>
      </w:r>
      <w:proofErr w:type="spellStart"/>
      <w:r w:rsidRPr="00EE4CF5">
        <w:rPr>
          <w:rFonts w:ascii="Arial" w:hAnsi="Arial" w:cs="Arial"/>
          <w:b/>
          <w:color w:val="1F3864" w:themeColor="accent1" w:themeShade="80"/>
          <w:sz w:val="18"/>
          <w:szCs w:val="18"/>
        </w:rPr>
        <w:t>Assets</w:t>
      </w:r>
      <w:proofErr w:type="spellEnd"/>
    </w:p>
    <w:p w14:paraId="5C31EE4C" w14:textId="77777777" w:rsidR="00470EF9" w:rsidRDefault="00470EF9" w:rsidP="00470EF9">
      <w:pPr>
        <w:keepNext/>
        <w:keepLines/>
        <w:spacing w:after="40" w:line="240" w:lineRule="auto"/>
        <w:ind w:left="284" w:hanging="284"/>
        <w:rPr>
          <w:rFonts w:ascii="Arial" w:hAnsi="Arial" w:cs="Arial"/>
          <w:b/>
          <w:color w:val="1F3864" w:themeColor="accent1" w:themeShade="80"/>
          <w:sz w:val="20"/>
          <w:szCs w:val="20"/>
        </w:rPr>
      </w:pPr>
    </w:p>
    <w:p w14:paraId="028FB374" w14:textId="77777777" w:rsidR="00470EF9" w:rsidRPr="00FF3D4B" w:rsidRDefault="00470EF9" w:rsidP="00470EF9">
      <w:pPr>
        <w:keepNext/>
        <w:spacing w:after="0" w:line="240" w:lineRule="auto"/>
        <w:jc w:val="right"/>
        <w:rPr>
          <w:rFonts w:ascii="Arial" w:hAnsi="Arial" w:cs="Arial"/>
          <w:b/>
          <w:sz w:val="14"/>
          <w:lang w:eastAsia="pt-BR"/>
        </w:rPr>
      </w:pPr>
      <w:r w:rsidRPr="00FF3D4B">
        <w:rPr>
          <w:rFonts w:ascii="Arial" w:hAnsi="Arial" w:cs="Arial"/>
          <w:b/>
          <w:sz w:val="14"/>
          <w:lang w:eastAsia="pt-BR"/>
        </w:rPr>
        <w:t>R</w:t>
      </w:r>
      <w:bookmarkStart w:id="55" w:name="_Hlk180591266"/>
      <w:r w:rsidRPr="00FF3D4B">
        <w:rPr>
          <w:rFonts w:ascii="Arial" w:hAnsi="Arial" w:cs="Arial"/>
          <w:b/>
          <w:sz w:val="14"/>
          <w:lang w:eastAsia="pt-BR"/>
        </w:rPr>
        <w:t xml:space="preserve">$ </w:t>
      </w:r>
      <w:proofErr w:type="spellStart"/>
      <w:r w:rsidRPr="00044999">
        <w:rPr>
          <w:rFonts w:ascii="Arial" w:hAnsi="Arial" w:cs="Arial"/>
          <w:b/>
          <w:sz w:val="14"/>
          <w:lang w:eastAsia="pt-BR"/>
        </w:rPr>
        <w:t>thousand</w:t>
      </w:r>
      <w:bookmarkEnd w:id="55"/>
      <w:proofErr w:type="spellEnd"/>
    </w:p>
    <w:tbl>
      <w:tblPr>
        <w:tblW w:w="9639" w:type="dxa"/>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3094"/>
        <w:gridCol w:w="604"/>
        <w:gridCol w:w="1411"/>
        <w:gridCol w:w="1412"/>
        <w:gridCol w:w="283"/>
        <w:gridCol w:w="1417"/>
        <w:gridCol w:w="1418"/>
      </w:tblGrid>
      <w:tr w:rsidR="00470EF9" w:rsidRPr="00BC7DA5" w14:paraId="7C2B8CE1" w14:textId="77777777" w:rsidTr="00055754">
        <w:trPr>
          <w:trHeight w:val="238"/>
        </w:trPr>
        <w:tc>
          <w:tcPr>
            <w:tcW w:w="3094" w:type="dxa"/>
            <w:tcBorders>
              <w:top w:val="single" w:sz="2" w:space="0" w:color="1F3864" w:themeColor="accent1" w:themeShade="80"/>
              <w:bottom w:val="nil"/>
            </w:tcBorders>
            <w:shd w:val="clear" w:color="auto" w:fill="auto"/>
            <w:vAlign w:val="center"/>
          </w:tcPr>
          <w:p w14:paraId="5DE41473" w14:textId="77777777" w:rsidR="00470EF9" w:rsidRPr="00BC7DA5" w:rsidRDefault="00470EF9" w:rsidP="00055754">
            <w:pPr>
              <w:keepNext/>
              <w:keepLines/>
              <w:spacing w:after="0"/>
              <w:jc w:val="center"/>
              <w:rPr>
                <w:rFonts w:ascii="Arial" w:hAnsi="Arial" w:cs="Arial"/>
                <w:b/>
                <w:sz w:val="18"/>
                <w:szCs w:val="18"/>
              </w:rPr>
            </w:pPr>
          </w:p>
        </w:tc>
        <w:tc>
          <w:tcPr>
            <w:tcW w:w="604" w:type="dxa"/>
            <w:tcBorders>
              <w:top w:val="single" w:sz="2" w:space="0" w:color="1F3864" w:themeColor="accent1" w:themeShade="80"/>
              <w:bottom w:val="nil"/>
            </w:tcBorders>
            <w:shd w:val="clear" w:color="auto" w:fill="auto"/>
            <w:vAlign w:val="center"/>
          </w:tcPr>
          <w:p w14:paraId="11F1592C" w14:textId="77777777" w:rsidR="00470EF9" w:rsidRPr="00BC7DA5" w:rsidRDefault="00470EF9" w:rsidP="00055754">
            <w:pPr>
              <w:keepNext/>
              <w:keepLines/>
              <w:spacing w:after="0"/>
              <w:jc w:val="center"/>
              <w:rPr>
                <w:rFonts w:ascii="Arial" w:hAnsi="Arial" w:cs="Arial"/>
                <w:b/>
                <w:sz w:val="18"/>
                <w:szCs w:val="18"/>
              </w:rPr>
            </w:pPr>
          </w:p>
        </w:tc>
        <w:tc>
          <w:tcPr>
            <w:tcW w:w="5941" w:type="dxa"/>
            <w:gridSpan w:val="5"/>
            <w:tcBorders>
              <w:top w:val="single" w:sz="2" w:space="0" w:color="1F3864" w:themeColor="accent1" w:themeShade="80"/>
              <w:bottom w:val="single" w:sz="2" w:space="0" w:color="1F3864" w:themeColor="accent1" w:themeShade="80"/>
            </w:tcBorders>
            <w:shd w:val="clear" w:color="auto" w:fill="auto"/>
            <w:vAlign w:val="center"/>
          </w:tcPr>
          <w:p w14:paraId="72F6ABD9" w14:textId="77777777" w:rsidR="00470EF9" w:rsidRPr="00BC266E" w:rsidRDefault="00470EF9" w:rsidP="00055754">
            <w:pPr>
              <w:keepNext/>
              <w:keepLines/>
              <w:spacing w:after="0"/>
              <w:jc w:val="center"/>
              <w:rPr>
                <w:rFonts w:ascii="Arial" w:hAnsi="Arial" w:cs="Arial"/>
                <w:b/>
                <w:sz w:val="14"/>
                <w:szCs w:val="14"/>
              </w:rPr>
            </w:pPr>
            <w:proofErr w:type="spellStart"/>
            <w:r w:rsidRPr="00BC266E">
              <w:rPr>
                <w:rFonts w:ascii="Arial" w:hAnsi="Arial" w:cs="Arial"/>
                <w:b/>
                <w:sz w:val="14"/>
                <w:szCs w:val="14"/>
              </w:rPr>
              <w:t>Parent</w:t>
            </w:r>
            <w:proofErr w:type="spellEnd"/>
          </w:p>
        </w:tc>
      </w:tr>
      <w:tr w:rsidR="00470EF9" w:rsidRPr="00BC7DA5" w14:paraId="17B42F95" w14:textId="77777777" w:rsidTr="00055754">
        <w:trPr>
          <w:trHeight w:val="238"/>
        </w:trPr>
        <w:tc>
          <w:tcPr>
            <w:tcW w:w="3094" w:type="dxa"/>
            <w:tcBorders>
              <w:top w:val="nil"/>
              <w:bottom w:val="single" w:sz="2" w:space="0" w:color="1F3864" w:themeColor="accent1" w:themeShade="80"/>
            </w:tcBorders>
            <w:shd w:val="clear" w:color="auto" w:fill="auto"/>
            <w:vAlign w:val="center"/>
          </w:tcPr>
          <w:p w14:paraId="2DC8870E" w14:textId="77777777" w:rsidR="00470EF9" w:rsidRPr="00BC7DA5" w:rsidRDefault="00470EF9" w:rsidP="00055754">
            <w:pPr>
              <w:pStyle w:val="08-Tabelageral"/>
              <w:jc w:val="center"/>
              <w:rPr>
                <w:rFonts w:cs="Arial"/>
                <w:b/>
              </w:rPr>
            </w:pPr>
          </w:p>
        </w:tc>
        <w:tc>
          <w:tcPr>
            <w:tcW w:w="604" w:type="dxa"/>
            <w:tcBorders>
              <w:top w:val="nil"/>
              <w:bottom w:val="single" w:sz="2" w:space="0" w:color="1F3864" w:themeColor="accent1" w:themeShade="80"/>
            </w:tcBorders>
            <w:shd w:val="clear" w:color="auto" w:fill="auto"/>
            <w:vAlign w:val="center"/>
          </w:tcPr>
          <w:p w14:paraId="00F1EC8C" w14:textId="77777777" w:rsidR="00470EF9" w:rsidRPr="00BC7DA5" w:rsidRDefault="00470EF9" w:rsidP="00055754">
            <w:pPr>
              <w:pStyle w:val="08-Tabelageral"/>
              <w:jc w:val="center"/>
              <w:rPr>
                <w:rFonts w:cs="Arial"/>
                <w:b/>
              </w:rPr>
            </w:pPr>
          </w:p>
        </w:tc>
        <w:tc>
          <w:tcPr>
            <w:tcW w:w="1411" w:type="dxa"/>
            <w:tcBorders>
              <w:top w:val="single" w:sz="2" w:space="0" w:color="1F3864" w:themeColor="accent1" w:themeShade="80"/>
              <w:bottom w:val="single" w:sz="2" w:space="0" w:color="1F3864" w:themeColor="accent1" w:themeShade="80"/>
            </w:tcBorders>
            <w:shd w:val="clear" w:color="auto" w:fill="auto"/>
            <w:vAlign w:val="center"/>
          </w:tcPr>
          <w:p w14:paraId="5C0C5CC6" w14:textId="77777777" w:rsidR="00470EF9" w:rsidRPr="00BC7DA5" w:rsidRDefault="00470EF9" w:rsidP="00055754">
            <w:pPr>
              <w:pStyle w:val="08-Tabelageral"/>
              <w:rPr>
                <w:rFonts w:cs="Arial"/>
                <w:b/>
              </w:rPr>
            </w:pPr>
            <w:proofErr w:type="spellStart"/>
            <w:r>
              <w:rPr>
                <w:rFonts w:cs="Arial"/>
                <w:b/>
              </w:rPr>
              <w:t>Dec</w:t>
            </w:r>
            <w:proofErr w:type="spellEnd"/>
            <w:r>
              <w:rPr>
                <w:rFonts w:cs="Arial"/>
                <w:b/>
              </w:rPr>
              <w:t xml:space="preserve"> </w:t>
            </w:r>
            <w:r w:rsidRPr="00BC7DA5">
              <w:rPr>
                <w:rFonts w:cs="Arial"/>
                <w:b/>
              </w:rPr>
              <w:t>3</w:t>
            </w:r>
            <w:r>
              <w:rPr>
                <w:rFonts w:cs="Arial"/>
                <w:b/>
              </w:rPr>
              <w:t xml:space="preserve">1, </w:t>
            </w:r>
            <w:r w:rsidRPr="00BC7DA5">
              <w:rPr>
                <w:rFonts w:cs="Arial"/>
                <w:b/>
              </w:rPr>
              <w:t>202</w:t>
            </w:r>
            <w:r>
              <w:rPr>
                <w:rFonts w:cs="Arial"/>
                <w:b/>
              </w:rPr>
              <w:t>3</w:t>
            </w:r>
          </w:p>
        </w:tc>
        <w:tc>
          <w:tcPr>
            <w:tcW w:w="1412" w:type="dxa"/>
            <w:tcBorders>
              <w:top w:val="single" w:sz="2" w:space="0" w:color="1F3864" w:themeColor="accent1" w:themeShade="80"/>
              <w:bottom w:val="single" w:sz="2" w:space="0" w:color="1F3864" w:themeColor="accent1" w:themeShade="80"/>
            </w:tcBorders>
            <w:shd w:val="clear" w:color="auto" w:fill="auto"/>
            <w:vAlign w:val="center"/>
          </w:tcPr>
          <w:p w14:paraId="614FEE52" w14:textId="77777777" w:rsidR="00470EF9" w:rsidRPr="00BC7DA5" w:rsidRDefault="00470EF9" w:rsidP="00055754">
            <w:pPr>
              <w:pStyle w:val="08-Tabelageral"/>
              <w:rPr>
                <w:rFonts w:cs="Arial"/>
                <w:b/>
              </w:rPr>
            </w:pPr>
            <w:proofErr w:type="spellStart"/>
            <w:r>
              <w:rPr>
                <w:rFonts w:cs="Arial"/>
                <w:b/>
              </w:rPr>
              <w:t>Addition</w:t>
            </w:r>
            <w:proofErr w:type="spellEnd"/>
          </w:p>
        </w:tc>
        <w:tc>
          <w:tcPr>
            <w:tcW w:w="283" w:type="dxa"/>
            <w:tcBorders>
              <w:top w:val="single" w:sz="2" w:space="0" w:color="1F3864" w:themeColor="accent1" w:themeShade="80"/>
              <w:bottom w:val="single" w:sz="2" w:space="0" w:color="1F3864" w:themeColor="accent1" w:themeShade="80"/>
            </w:tcBorders>
            <w:shd w:val="clear" w:color="auto" w:fill="auto"/>
            <w:vAlign w:val="center"/>
          </w:tcPr>
          <w:p w14:paraId="5276B5A7" w14:textId="77777777" w:rsidR="00470EF9" w:rsidRPr="00BC7DA5" w:rsidRDefault="00470EF9" w:rsidP="00055754">
            <w:pPr>
              <w:pStyle w:val="08-Tabelageral"/>
              <w:rPr>
                <w:rFonts w:cs="Arial"/>
                <w:b/>
              </w:rPr>
            </w:pPr>
          </w:p>
        </w:tc>
        <w:tc>
          <w:tcPr>
            <w:tcW w:w="1417" w:type="dxa"/>
            <w:tcBorders>
              <w:top w:val="single" w:sz="2" w:space="0" w:color="1F3864" w:themeColor="accent1" w:themeShade="80"/>
              <w:bottom w:val="single" w:sz="2" w:space="0" w:color="1F3864" w:themeColor="accent1" w:themeShade="80"/>
            </w:tcBorders>
            <w:shd w:val="clear" w:color="auto" w:fill="auto"/>
            <w:vAlign w:val="center"/>
          </w:tcPr>
          <w:p w14:paraId="2F2396CB" w14:textId="77777777" w:rsidR="00470EF9" w:rsidRPr="00BC7DA5" w:rsidRDefault="00470EF9" w:rsidP="00055754">
            <w:pPr>
              <w:pStyle w:val="08-Tabelageral"/>
              <w:rPr>
                <w:rFonts w:cs="Arial"/>
                <w:b/>
              </w:rPr>
            </w:pPr>
            <w:proofErr w:type="spellStart"/>
            <w:r>
              <w:rPr>
                <w:rFonts w:cs="Arial"/>
                <w:b/>
              </w:rPr>
              <w:t>Derecognition</w:t>
            </w:r>
            <w:proofErr w:type="spellEnd"/>
          </w:p>
        </w:tc>
        <w:tc>
          <w:tcPr>
            <w:tcW w:w="1418" w:type="dxa"/>
            <w:tcBorders>
              <w:top w:val="single" w:sz="2" w:space="0" w:color="1F3864" w:themeColor="accent1" w:themeShade="80"/>
              <w:bottom w:val="single" w:sz="2" w:space="0" w:color="1F3864" w:themeColor="accent1" w:themeShade="80"/>
            </w:tcBorders>
            <w:shd w:val="clear" w:color="auto" w:fill="auto"/>
            <w:vAlign w:val="center"/>
          </w:tcPr>
          <w:p w14:paraId="035CBC65" w14:textId="77777777" w:rsidR="00470EF9" w:rsidRPr="00BC7DA5" w:rsidRDefault="00470EF9" w:rsidP="00055754">
            <w:pPr>
              <w:pStyle w:val="08-Tabelageral"/>
              <w:rPr>
                <w:rFonts w:cs="Arial"/>
                <w:b/>
              </w:rPr>
            </w:pPr>
            <w:proofErr w:type="spellStart"/>
            <w:r>
              <w:rPr>
                <w:rFonts w:cs="Arial"/>
                <w:b/>
              </w:rPr>
              <w:t>Sept</w:t>
            </w:r>
            <w:proofErr w:type="spellEnd"/>
            <w:r>
              <w:rPr>
                <w:rFonts w:cs="Arial"/>
                <w:b/>
              </w:rPr>
              <w:t xml:space="preserve"> 30, 2024</w:t>
            </w:r>
          </w:p>
        </w:tc>
      </w:tr>
      <w:tr w:rsidR="00470EF9" w:rsidRPr="00BC7DA5" w14:paraId="308133DD" w14:textId="77777777" w:rsidTr="00055754">
        <w:trPr>
          <w:trHeight w:val="238"/>
        </w:trPr>
        <w:tc>
          <w:tcPr>
            <w:tcW w:w="3094" w:type="dxa"/>
            <w:tcBorders>
              <w:top w:val="single" w:sz="2" w:space="0" w:color="1F3864" w:themeColor="accent1" w:themeShade="80"/>
              <w:bottom w:val="nil"/>
            </w:tcBorders>
            <w:shd w:val="clear" w:color="auto" w:fill="auto"/>
          </w:tcPr>
          <w:p w14:paraId="76922624" w14:textId="77777777" w:rsidR="00470EF9" w:rsidRPr="003B22A9" w:rsidRDefault="00470EF9" w:rsidP="00055754">
            <w:pPr>
              <w:pStyle w:val="08-Tabelageral"/>
              <w:jc w:val="left"/>
              <w:rPr>
                <w:rFonts w:cs="Arial"/>
                <w:b/>
                <w:bCs/>
                <w:szCs w:val="14"/>
              </w:rPr>
            </w:pPr>
            <w:proofErr w:type="spellStart"/>
            <w:r w:rsidRPr="003B22A9">
              <w:rPr>
                <w:rFonts w:cs="Arial"/>
                <w:b/>
                <w:szCs w:val="14"/>
              </w:rPr>
              <w:t>Temporary</w:t>
            </w:r>
            <w:proofErr w:type="spellEnd"/>
            <w:r w:rsidRPr="003B22A9">
              <w:rPr>
                <w:rFonts w:cs="Arial"/>
                <w:b/>
                <w:szCs w:val="14"/>
              </w:rPr>
              <w:t xml:space="preserve"> </w:t>
            </w:r>
            <w:proofErr w:type="spellStart"/>
            <w:r w:rsidRPr="003B22A9">
              <w:rPr>
                <w:rFonts w:cs="Arial"/>
                <w:b/>
                <w:szCs w:val="14"/>
              </w:rPr>
              <w:t>differences</w:t>
            </w:r>
            <w:proofErr w:type="spellEnd"/>
          </w:p>
        </w:tc>
        <w:tc>
          <w:tcPr>
            <w:tcW w:w="604" w:type="dxa"/>
            <w:tcBorders>
              <w:top w:val="single" w:sz="2" w:space="0" w:color="1F3864" w:themeColor="accent1" w:themeShade="80"/>
              <w:bottom w:val="nil"/>
            </w:tcBorders>
            <w:shd w:val="clear" w:color="auto" w:fill="auto"/>
          </w:tcPr>
          <w:p w14:paraId="5FCE2A10" w14:textId="77777777" w:rsidR="00470EF9" w:rsidRPr="00BC7DA5" w:rsidRDefault="00470EF9" w:rsidP="00055754">
            <w:pPr>
              <w:pStyle w:val="08-Tabelageral"/>
              <w:jc w:val="left"/>
              <w:rPr>
                <w:rFonts w:cs="Arial"/>
                <w:b/>
                <w:bCs/>
                <w:szCs w:val="14"/>
              </w:rPr>
            </w:pPr>
          </w:p>
        </w:tc>
        <w:tc>
          <w:tcPr>
            <w:tcW w:w="1411" w:type="dxa"/>
            <w:tcBorders>
              <w:top w:val="single" w:sz="2" w:space="0" w:color="1F3864" w:themeColor="accent1" w:themeShade="80"/>
              <w:bottom w:val="nil"/>
            </w:tcBorders>
            <w:shd w:val="clear" w:color="auto" w:fill="auto"/>
          </w:tcPr>
          <w:p w14:paraId="033092BD" w14:textId="77777777" w:rsidR="00470EF9" w:rsidRPr="00BC7DA5" w:rsidRDefault="00470EF9" w:rsidP="00055754">
            <w:pPr>
              <w:pStyle w:val="08-Tabelageral"/>
              <w:rPr>
                <w:rFonts w:cs="Arial"/>
                <w:b/>
                <w:bCs/>
                <w:szCs w:val="14"/>
              </w:rPr>
            </w:pPr>
          </w:p>
        </w:tc>
        <w:tc>
          <w:tcPr>
            <w:tcW w:w="1412" w:type="dxa"/>
            <w:tcBorders>
              <w:top w:val="single" w:sz="2" w:space="0" w:color="1F3864" w:themeColor="accent1" w:themeShade="80"/>
              <w:bottom w:val="nil"/>
            </w:tcBorders>
            <w:shd w:val="clear" w:color="auto" w:fill="auto"/>
          </w:tcPr>
          <w:p w14:paraId="797A17DA" w14:textId="77777777" w:rsidR="00470EF9" w:rsidRPr="00BC7DA5" w:rsidRDefault="00470EF9" w:rsidP="00055754">
            <w:pPr>
              <w:pStyle w:val="08-Tabelageral"/>
              <w:rPr>
                <w:rFonts w:cs="Arial"/>
                <w:b/>
                <w:bCs/>
                <w:szCs w:val="14"/>
              </w:rPr>
            </w:pPr>
          </w:p>
        </w:tc>
        <w:tc>
          <w:tcPr>
            <w:tcW w:w="283" w:type="dxa"/>
            <w:tcBorders>
              <w:top w:val="single" w:sz="2" w:space="0" w:color="1F3864" w:themeColor="accent1" w:themeShade="80"/>
              <w:bottom w:val="nil"/>
            </w:tcBorders>
            <w:shd w:val="clear" w:color="auto" w:fill="auto"/>
          </w:tcPr>
          <w:p w14:paraId="5BF1F311" w14:textId="77777777" w:rsidR="00470EF9" w:rsidRPr="00BC7DA5" w:rsidRDefault="00470EF9" w:rsidP="00055754">
            <w:pPr>
              <w:pStyle w:val="08-Tabelageral"/>
              <w:jc w:val="left"/>
              <w:rPr>
                <w:rFonts w:cs="Arial"/>
                <w:b/>
                <w:bCs/>
                <w:szCs w:val="14"/>
              </w:rPr>
            </w:pPr>
          </w:p>
        </w:tc>
        <w:tc>
          <w:tcPr>
            <w:tcW w:w="1417" w:type="dxa"/>
            <w:tcBorders>
              <w:top w:val="single" w:sz="2" w:space="0" w:color="1F3864" w:themeColor="accent1" w:themeShade="80"/>
              <w:bottom w:val="nil"/>
            </w:tcBorders>
            <w:shd w:val="clear" w:color="auto" w:fill="auto"/>
          </w:tcPr>
          <w:p w14:paraId="6C06C118" w14:textId="77777777" w:rsidR="00470EF9" w:rsidRPr="00BC7DA5" w:rsidRDefault="00470EF9" w:rsidP="00055754">
            <w:pPr>
              <w:pStyle w:val="08-Tabelageral"/>
              <w:rPr>
                <w:rFonts w:cs="Arial"/>
                <w:b/>
                <w:bCs/>
                <w:szCs w:val="14"/>
              </w:rPr>
            </w:pPr>
          </w:p>
        </w:tc>
        <w:tc>
          <w:tcPr>
            <w:tcW w:w="1418" w:type="dxa"/>
            <w:tcBorders>
              <w:top w:val="single" w:sz="2" w:space="0" w:color="1F3864" w:themeColor="accent1" w:themeShade="80"/>
              <w:bottom w:val="nil"/>
            </w:tcBorders>
            <w:shd w:val="clear" w:color="auto" w:fill="auto"/>
          </w:tcPr>
          <w:p w14:paraId="5A2AA177" w14:textId="77777777" w:rsidR="00470EF9" w:rsidRPr="00BC7DA5" w:rsidRDefault="00470EF9" w:rsidP="00055754">
            <w:pPr>
              <w:pStyle w:val="08-Tabelageral"/>
              <w:rPr>
                <w:rFonts w:cs="Arial"/>
                <w:b/>
                <w:bCs/>
                <w:szCs w:val="14"/>
              </w:rPr>
            </w:pPr>
          </w:p>
        </w:tc>
      </w:tr>
      <w:tr w:rsidR="00470EF9" w:rsidRPr="00BC7DA5" w14:paraId="527606B8" w14:textId="77777777" w:rsidTr="00585F68">
        <w:trPr>
          <w:trHeight w:val="238"/>
        </w:trPr>
        <w:tc>
          <w:tcPr>
            <w:tcW w:w="3094" w:type="dxa"/>
            <w:shd w:val="clear" w:color="auto" w:fill="auto"/>
          </w:tcPr>
          <w:p w14:paraId="67AF72C2" w14:textId="77777777" w:rsidR="00470EF9" w:rsidRPr="00BC7DA5" w:rsidRDefault="00470EF9" w:rsidP="00055754">
            <w:pPr>
              <w:pStyle w:val="08-Tabelageral"/>
              <w:ind w:left="113"/>
              <w:jc w:val="left"/>
              <w:rPr>
                <w:rFonts w:cs="Arial"/>
                <w:szCs w:val="14"/>
              </w:rPr>
            </w:pPr>
            <w:proofErr w:type="spellStart"/>
            <w:r>
              <w:rPr>
                <w:rFonts w:cs="Arial"/>
                <w:szCs w:val="14"/>
              </w:rPr>
              <w:t>Liabilities</w:t>
            </w:r>
            <w:proofErr w:type="spellEnd"/>
            <w:r>
              <w:rPr>
                <w:rFonts w:cs="Arial"/>
                <w:szCs w:val="14"/>
              </w:rPr>
              <w:t xml:space="preserve"> </w:t>
            </w:r>
            <w:proofErr w:type="spellStart"/>
            <w:r>
              <w:rPr>
                <w:rFonts w:cs="Arial"/>
                <w:szCs w:val="14"/>
              </w:rPr>
              <w:t>provision</w:t>
            </w:r>
            <w:proofErr w:type="spellEnd"/>
          </w:p>
        </w:tc>
        <w:tc>
          <w:tcPr>
            <w:tcW w:w="604" w:type="dxa"/>
            <w:shd w:val="clear" w:color="auto" w:fill="auto"/>
          </w:tcPr>
          <w:p w14:paraId="50D275A3" w14:textId="77777777" w:rsidR="00470EF9" w:rsidRPr="00BC7DA5" w:rsidRDefault="00470EF9" w:rsidP="00055754">
            <w:pPr>
              <w:pStyle w:val="08-Tabelageral"/>
              <w:jc w:val="center"/>
              <w:rPr>
                <w:rFonts w:cs="Arial"/>
                <w:szCs w:val="14"/>
              </w:rPr>
            </w:pPr>
          </w:p>
        </w:tc>
        <w:tc>
          <w:tcPr>
            <w:tcW w:w="1411" w:type="dxa"/>
            <w:tcBorders>
              <w:top w:val="nil"/>
              <w:left w:val="nil"/>
              <w:bottom w:val="nil"/>
              <w:right w:val="nil"/>
            </w:tcBorders>
          </w:tcPr>
          <w:p w14:paraId="34F7BD0A" w14:textId="77777777" w:rsidR="00470EF9" w:rsidRPr="00BC7DA5" w:rsidRDefault="00470EF9" w:rsidP="00055754">
            <w:pPr>
              <w:pStyle w:val="08-Tabelageral"/>
              <w:rPr>
                <w:rFonts w:cs="Arial"/>
                <w:szCs w:val="14"/>
              </w:rPr>
            </w:pPr>
            <w:r>
              <w:rPr>
                <w:rFonts w:cs="Arial"/>
                <w:szCs w:val="14"/>
                <w:lang w:eastAsia="en-US"/>
              </w:rPr>
              <w:t>222</w:t>
            </w:r>
          </w:p>
        </w:tc>
        <w:tc>
          <w:tcPr>
            <w:tcW w:w="1412" w:type="dxa"/>
            <w:tcBorders>
              <w:top w:val="nil"/>
              <w:left w:val="nil"/>
              <w:bottom w:val="nil"/>
              <w:right w:val="nil"/>
            </w:tcBorders>
          </w:tcPr>
          <w:p w14:paraId="1F1C05C5" w14:textId="77777777" w:rsidR="00470EF9" w:rsidRPr="00BC7DA5" w:rsidRDefault="00470EF9" w:rsidP="00055754">
            <w:pPr>
              <w:pStyle w:val="08-Tabelageral"/>
              <w:rPr>
                <w:rFonts w:cs="Arial"/>
              </w:rPr>
            </w:pPr>
            <w:r>
              <w:rPr>
                <w:rFonts w:cs="Arial"/>
                <w:lang w:eastAsia="en-US"/>
              </w:rPr>
              <w:t>686</w:t>
            </w:r>
          </w:p>
        </w:tc>
        <w:tc>
          <w:tcPr>
            <w:tcW w:w="283" w:type="dxa"/>
            <w:tcBorders>
              <w:top w:val="nil"/>
              <w:left w:val="nil"/>
              <w:bottom w:val="nil"/>
              <w:right w:val="nil"/>
            </w:tcBorders>
          </w:tcPr>
          <w:p w14:paraId="111627F1" w14:textId="77777777" w:rsidR="00470EF9" w:rsidRPr="00BC7DA5" w:rsidRDefault="00470EF9" w:rsidP="00055754">
            <w:pPr>
              <w:pStyle w:val="08-Tabelageral"/>
              <w:rPr>
                <w:rFonts w:cs="Arial"/>
                <w:szCs w:val="14"/>
              </w:rPr>
            </w:pPr>
          </w:p>
        </w:tc>
        <w:tc>
          <w:tcPr>
            <w:tcW w:w="1417" w:type="dxa"/>
            <w:tcBorders>
              <w:top w:val="nil"/>
              <w:left w:val="nil"/>
              <w:bottom w:val="nil"/>
              <w:right w:val="nil"/>
            </w:tcBorders>
          </w:tcPr>
          <w:p w14:paraId="1A070612" w14:textId="7D6CCA3F" w:rsidR="00470EF9" w:rsidRPr="00BC7DA5" w:rsidRDefault="00470EF9" w:rsidP="00055754">
            <w:pPr>
              <w:pStyle w:val="08-Tabelageral"/>
              <w:rPr>
                <w:rFonts w:cs="Arial"/>
                <w:szCs w:val="14"/>
              </w:rPr>
            </w:pPr>
            <w:r>
              <w:rPr>
                <w:rFonts w:cs="Arial"/>
                <w:szCs w:val="14"/>
                <w:lang w:eastAsia="en-US"/>
              </w:rPr>
              <w:t>(42</w:t>
            </w:r>
            <w:r w:rsidR="00562B03">
              <w:rPr>
                <w:rFonts w:cs="Arial"/>
                <w:szCs w:val="14"/>
                <w:lang w:eastAsia="en-US"/>
              </w:rPr>
              <w:t>6</w:t>
            </w:r>
            <w:r>
              <w:rPr>
                <w:rFonts w:cs="Arial"/>
                <w:szCs w:val="14"/>
                <w:lang w:eastAsia="en-US"/>
              </w:rPr>
              <w:t>)</w:t>
            </w:r>
          </w:p>
        </w:tc>
        <w:tc>
          <w:tcPr>
            <w:tcW w:w="1418" w:type="dxa"/>
            <w:tcBorders>
              <w:top w:val="nil"/>
              <w:left w:val="nil"/>
              <w:bottom w:val="nil"/>
              <w:right w:val="nil"/>
            </w:tcBorders>
          </w:tcPr>
          <w:p w14:paraId="1A8098E3" w14:textId="002CBC87" w:rsidR="00470EF9" w:rsidRPr="00BC7DA5" w:rsidRDefault="00470EF9" w:rsidP="00055754">
            <w:pPr>
              <w:pStyle w:val="08-Tabelageral"/>
              <w:rPr>
                <w:rFonts w:cs="Arial"/>
                <w:szCs w:val="14"/>
              </w:rPr>
            </w:pPr>
            <w:r>
              <w:rPr>
                <w:rFonts w:cs="Arial"/>
                <w:szCs w:val="14"/>
                <w:lang w:eastAsia="en-US"/>
              </w:rPr>
              <w:t>48</w:t>
            </w:r>
            <w:r w:rsidR="00562B03">
              <w:rPr>
                <w:rFonts w:cs="Arial"/>
                <w:szCs w:val="14"/>
                <w:lang w:eastAsia="en-US"/>
              </w:rPr>
              <w:t>2</w:t>
            </w:r>
          </w:p>
        </w:tc>
      </w:tr>
      <w:tr w:rsidR="00470EF9" w:rsidRPr="00BC7DA5" w14:paraId="54C3E588" w14:textId="77777777" w:rsidTr="00055754">
        <w:trPr>
          <w:trHeight w:val="238"/>
        </w:trPr>
        <w:tc>
          <w:tcPr>
            <w:tcW w:w="3094" w:type="dxa"/>
            <w:shd w:val="clear" w:color="auto" w:fill="auto"/>
          </w:tcPr>
          <w:p w14:paraId="14EC9AE9" w14:textId="77777777" w:rsidR="00470EF9" w:rsidRPr="003B22A9" w:rsidRDefault="00470EF9" w:rsidP="00055754">
            <w:pPr>
              <w:keepNext/>
              <w:keepLines/>
              <w:spacing w:before="40" w:after="40" w:line="240" w:lineRule="auto"/>
              <w:rPr>
                <w:rFonts w:cs="Arial"/>
                <w:b/>
              </w:rPr>
            </w:pPr>
            <w:r w:rsidRPr="003B22A9">
              <w:rPr>
                <w:rFonts w:ascii="Arial" w:eastAsia="Times New Roman" w:hAnsi="Arial" w:cs="Arial"/>
                <w:b/>
                <w:spacing w:val="-2"/>
                <w:sz w:val="14"/>
                <w:szCs w:val="18"/>
                <w:lang w:eastAsia="pt-BR"/>
              </w:rPr>
              <w:t xml:space="preserve">Total </w:t>
            </w:r>
            <w:proofErr w:type="spellStart"/>
            <w:r w:rsidRPr="003B22A9">
              <w:rPr>
                <w:rFonts w:ascii="Arial" w:eastAsia="Times New Roman" w:hAnsi="Arial" w:cs="Arial"/>
                <w:b/>
                <w:spacing w:val="-2"/>
                <w:sz w:val="14"/>
                <w:szCs w:val="18"/>
                <w:lang w:eastAsia="pt-BR"/>
              </w:rPr>
              <w:t>deferred</w:t>
            </w:r>
            <w:proofErr w:type="spellEnd"/>
            <w:r w:rsidRPr="003B22A9">
              <w:rPr>
                <w:rFonts w:ascii="Arial" w:eastAsia="Times New Roman" w:hAnsi="Arial" w:cs="Arial"/>
                <w:b/>
                <w:spacing w:val="-2"/>
                <w:sz w:val="14"/>
                <w:szCs w:val="18"/>
                <w:lang w:eastAsia="pt-BR"/>
              </w:rPr>
              <w:t xml:space="preserve"> </w:t>
            </w:r>
            <w:proofErr w:type="spellStart"/>
            <w:r w:rsidRPr="003B22A9">
              <w:rPr>
                <w:rFonts w:ascii="Arial" w:eastAsia="Times New Roman" w:hAnsi="Arial" w:cs="Arial"/>
                <w:b/>
                <w:spacing w:val="-2"/>
                <w:sz w:val="14"/>
                <w:szCs w:val="18"/>
                <w:lang w:eastAsia="pt-BR"/>
              </w:rPr>
              <w:t>tax</w:t>
            </w:r>
            <w:proofErr w:type="spellEnd"/>
            <w:r w:rsidRPr="003B22A9">
              <w:rPr>
                <w:rFonts w:ascii="Arial" w:eastAsia="Times New Roman" w:hAnsi="Arial" w:cs="Arial"/>
                <w:b/>
                <w:spacing w:val="-2"/>
                <w:sz w:val="14"/>
                <w:szCs w:val="18"/>
                <w:lang w:eastAsia="pt-BR"/>
              </w:rPr>
              <w:t xml:space="preserve"> </w:t>
            </w:r>
            <w:proofErr w:type="spellStart"/>
            <w:r w:rsidRPr="003B22A9">
              <w:rPr>
                <w:rFonts w:ascii="Arial" w:eastAsia="Times New Roman" w:hAnsi="Arial" w:cs="Arial"/>
                <w:b/>
                <w:spacing w:val="-2"/>
                <w:sz w:val="14"/>
                <w:szCs w:val="18"/>
                <w:lang w:eastAsia="pt-BR"/>
              </w:rPr>
              <w:t>assets</w:t>
            </w:r>
            <w:proofErr w:type="spellEnd"/>
          </w:p>
        </w:tc>
        <w:tc>
          <w:tcPr>
            <w:tcW w:w="604" w:type="dxa"/>
            <w:shd w:val="clear" w:color="auto" w:fill="auto"/>
          </w:tcPr>
          <w:p w14:paraId="53FF9CDB" w14:textId="77777777" w:rsidR="00470EF9" w:rsidRPr="00BC7DA5" w:rsidRDefault="00470EF9" w:rsidP="00055754">
            <w:pPr>
              <w:pStyle w:val="08-Tabelageral"/>
              <w:jc w:val="center"/>
              <w:rPr>
                <w:rFonts w:cs="Arial"/>
                <w:b/>
                <w:szCs w:val="14"/>
              </w:rPr>
            </w:pPr>
          </w:p>
        </w:tc>
        <w:tc>
          <w:tcPr>
            <w:tcW w:w="1411" w:type="dxa"/>
            <w:tcBorders>
              <w:top w:val="nil"/>
              <w:left w:val="nil"/>
              <w:bottom w:val="nil"/>
              <w:right w:val="nil"/>
            </w:tcBorders>
          </w:tcPr>
          <w:p w14:paraId="103170F4" w14:textId="77777777" w:rsidR="00470EF9" w:rsidRPr="00BC7DA5" w:rsidRDefault="00470EF9" w:rsidP="00055754">
            <w:pPr>
              <w:pStyle w:val="08-Tabelageral"/>
              <w:rPr>
                <w:rFonts w:cs="Arial"/>
                <w:b/>
                <w:szCs w:val="14"/>
              </w:rPr>
            </w:pPr>
            <w:r>
              <w:rPr>
                <w:rFonts w:cs="Arial"/>
                <w:b/>
                <w:szCs w:val="14"/>
                <w:lang w:eastAsia="en-US"/>
              </w:rPr>
              <w:t>222</w:t>
            </w:r>
          </w:p>
        </w:tc>
        <w:tc>
          <w:tcPr>
            <w:tcW w:w="1412" w:type="dxa"/>
            <w:tcBorders>
              <w:top w:val="nil"/>
              <w:left w:val="nil"/>
              <w:bottom w:val="nil"/>
              <w:right w:val="nil"/>
            </w:tcBorders>
          </w:tcPr>
          <w:p w14:paraId="53C6E9A0" w14:textId="77777777" w:rsidR="00470EF9" w:rsidRPr="00BC7DA5" w:rsidRDefault="00470EF9" w:rsidP="00055754">
            <w:pPr>
              <w:pStyle w:val="08-Tabelageral"/>
              <w:rPr>
                <w:rFonts w:cs="Arial"/>
                <w:b/>
              </w:rPr>
            </w:pPr>
            <w:r>
              <w:rPr>
                <w:rFonts w:cs="Arial"/>
                <w:b/>
                <w:lang w:eastAsia="en-US"/>
              </w:rPr>
              <w:t>686</w:t>
            </w:r>
          </w:p>
        </w:tc>
        <w:tc>
          <w:tcPr>
            <w:tcW w:w="283" w:type="dxa"/>
            <w:tcBorders>
              <w:top w:val="nil"/>
              <w:left w:val="nil"/>
              <w:bottom w:val="nil"/>
              <w:right w:val="nil"/>
            </w:tcBorders>
          </w:tcPr>
          <w:p w14:paraId="10FD86AE" w14:textId="77777777" w:rsidR="00470EF9" w:rsidRPr="00BC7DA5" w:rsidRDefault="00470EF9" w:rsidP="00055754">
            <w:pPr>
              <w:pStyle w:val="08-Tabelageral"/>
              <w:rPr>
                <w:rFonts w:cs="Arial"/>
                <w:b/>
                <w:szCs w:val="14"/>
              </w:rPr>
            </w:pPr>
          </w:p>
        </w:tc>
        <w:tc>
          <w:tcPr>
            <w:tcW w:w="1417" w:type="dxa"/>
            <w:tcBorders>
              <w:top w:val="nil"/>
              <w:left w:val="nil"/>
              <w:bottom w:val="nil"/>
              <w:right w:val="nil"/>
            </w:tcBorders>
          </w:tcPr>
          <w:p w14:paraId="692475BC" w14:textId="498F7F69" w:rsidR="00470EF9" w:rsidRPr="00BC7DA5" w:rsidRDefault="00470EF9" w:rsidP="00055754">
            <w:pPr>
              <w:pStyle w:val="08-Tabelageral"/>
              <w:rPr>
                <w:rFonts w:cs="Arial"/>
                <w:b/>
                <w:szCs w:val="14"/>
              </w:rPr>
            </w:pPr>
            <w:r>
              <w:rPr>
                <w:rFonts w:cs="Arial"/>
                <w:b/>
                <w:szCs w:val="14"/>
                <w:lang w:eastAsia="en-US"/>
              </w:rPr>
              <w:t>(42</w:t>
            </w:r>
            <w:r w:rsidR="00562B03">
              <w:rPr>
                <w:rFonts w:cs="Arial"/>
                <w:b/>
                <w:szCs w:val="14"/>
                <w:lang w:eastAsia="en-US"/>
              </w:rPr>
              <w:t>6</w:t>
            </w:r>
            <w:r>
              <w:rPr>
                <w:rFonts w:cs="Arial"/>
                <w:b/>
                <w:szCs w:val="14"/>
                <w:lang w:eastAsia="en-US"/>
              </w:rPr>
              <w:t>)</w:t>
            </w:r>
          </w:p>
        </w:tc>
        <w:tc>
          <w:tcPr>
            <w:tcW w:w="1418" w:type="dxa"/>
            <w:tcBorders>
              <w:top w:val="nil"/>
              <w:left w:val="nil"/>
              <w:bottom w:val="nil"/>
              <w:right w:val="nil"/>
            </w:tcBorders>
          </w:tcPr>
          <w:p w14:paraId="36C593CD" w14:textId="44C48F9B" w:rsidR="00470EF9" w:rsidRPr="00BC7DA5" w:rsidRDefault="00470EF9" w:rsidP="00055754">
            <w:pPr>
              <w:pStyle w:val="08-Tabelageral"/>
              <w:rPr>
                <w:rFonts w:cs="Arial"/>
                <w:b/>
                <w:szCs w:val="14"/>
              </w:rPr>
            </w:pPr>
            <w:r>
              <w:rPr>
                <w:rFonts w:cs="Arial"/>
                <w:b/>
                <w:szCs w:val="14"/>
                <w:lang w:eastAsia="en-US"/>
              </w:rPr>
              <w:t>48</w:t>
            </w:r>
            <w:r w:rsidR="00562B03">
              <w:rPr>
                <w:rFonts w:cs="Arial"/>
                <w:b/>
                <w:szCs w:val="14"/>
                <w:lang w:eastAsia="en-US"/>
              </w:rPr>
              <w:t>2</w:t>
            </w:r>
          </w:p>
        </w:tc>
      </w:tr>
      <w:tr w:rsidR="00470EF9" w:rsidRPr="00BC7DA5" w14:paraId="26FC7FAA" w14:textId="77777777" w:rsidTr="00055754">
        <w:trPr>
          <w:trHeight w:val="238"/>
        </w:trPr>
        <w:tc>
          <w:tcPr>
            <w:tcW w:w="3094" w:type="dxa"/>
            <w:tcBorders>
              <w:bottom w:val="nil"/>
            </w:tcBorders>
            <w:shd w:val="clear" w:color="auto" w:fill="auto"/>
          </w:tcPr>
          <w:p w14:paraId="7A4965E0" w14:textId="77777777" w:rsidR="00470EF9" w:rsidRPr="00BC7DA5" w:rsidRDefault="00470EF9" w:rsidP="00055754">
            <w:pPr>
              <w:pStyle w:val="08-Tabelageral"/>
              <w:ind w:left="113"/>
              <w:jc w:val="left"/>
              <w:rPr>
                <w:rFonts w:cs="Arial"/>
              </w:rPr>
            </w:pPr>
            <w:proofErr w:type="spellStart"/>
            <w:r w:rsidRPr="00910E47">
              <w:rPr>
                <w:rFonts w:cs="Arial"/>
              </w:rPr>
              <w:t>I</w:t>
            </w:r>
            <w:r>
              <w:rPr>
                <w:rFonts w:cs="Arial"/>
              </w:rPr>
              <w:t>ncone</w:t>
            </w:r>
            <w:proofErr w:type="spellEnd"/>
            <w:r>
              <w:rPr>
                <w:rFonts w:cs="Arial"/>
              </w:rPr>
              <w:t xml:space="preserve"> </w:t>
            </w:r>
            <w:proofErr w:type="spellStart"/>
            <w:r>
              <w:rPr>
                <w:rFonts w:cs="Arial"/>
              </w:rPr>
              <w:t>tax</w:t>
            </w:r>
            <w:proofErr w:type="spellEnd"/>
          </w:p>
        </w:tc>
        <w:tc>
          <w:tcPr>
            <w:tcW w:w="604" w:type="dxa"/>
            <w:tcBorders>
              <w:bottom w:val="nil"/>
            </w:tcBorders>
            <w:shd w:val="clear" w:color="auto" w:fill="auto"/>
          </w:tcPr>
          <w:p w14:paraId="6CD6298D" w14:textId="77777777" w:rsidR="00470EF9" w:rsidRPr="00BC7DA5" w:rsidRDefault="00470EF9" w:rsidP="00055754">
            <w:pPr>
              <w:pStyle w:val="08-Tabelageral"/>
              <w:jc w:val="center"/>
              <w:rPr>
                <w:rFonts w:cs="Arial"/>
                <w:szCs w:val="14"/>
              </w:rPr>
            </w:pPr>
          </w:p>
        </w:tc>
        <w:tc>
          <w:tcPr>
            <w:tcW w:w="1411" w:type="dxa"/>
            <w:tcBorders>
              <w:top w:val="nil"/>
              <w:left w:val="nil"/>
              <w:bottom w:val="nil"/>
              <w:right w:val="nil"/>
            </w:tcBorders>
          </w:tcPr>
          <w:p w14:paraId="6F04E4B4" w14:textId="77777777" w:rsidR="00470EF9" w:rsidRPr="00BC7DA5" w:rsidRDefault="00470EF9" w:rsidP="00055754">
            <w:pPr>
              <w:pStyle w:val="08-Tabelageral"/>
              <w:rPr>
                <w:rFonts w:cs="Arial"/>
                <w:szCs w:val="14"/>
              </w:rPr>
            </w:pPr>
            <w:r>
              <w:rPr>
                <w:rFonts w:cs="Arial"/>
                <w:szCs w:val="14"/>
                <w:lang w:eastAsia="en-US"/>
              </w:rPr>
              <w:t>163</w:t>
            </w:r>
          </w:p>
        </w:tc>
        <w:tc>
          <w:tcPr>
            <w:tcW w:w="1412" w:type="dxa"/>
            <w:tcBorders>
              <w:top w:val="nil"/>
              <w:left w:val="nil"/>
              <w:bottom w:val="nil"/>
              <w:right w:val="nil"/>
            </w:tcBorders>
          </w:tcPr>
          <w:p w14:paraId="29C6CF8B" w14:textId="77777777" w:rsidR="00470EF9" w:rsidRPr="00BC7DA5" w:rsidRDefault="00470EF9" w:rsidP="00055754">
            <w:pPr>
              <w:pStyle w:val="08-Tabelageral"/>
              <w:rPr>
                <w:rFonts w:cs="Arial"/>
              </w:rPr>
            </w:pPr>
            <w:r>
              <w:rPr>
                <w:rFonts w:cs="Arial"/>
                <w:lang w:eastAsia="en-US"/>
              </w:rPr>
              <w:t>504</w:t>
            </w:r>
          </w:p>
        </w:tc>
        <w:tc>
          <w:tcPr>
            <w:tcW w:w="283" w:type="dxa"/>
            <w:tcBorders>
              <w:top w:val="nil"/>
              <w:left w:val="nil"/>
              <w:bottom w:val="nil"/>
              <w:right w:val="nil"/>
            </w:tcBorders>
          </w:tcPr>
          <w:p w14:paraId="4B14CE9A" w14:textId="77777777" w:rsidR="00470EF9" w:rsidRPr="00BC7DA5" w:rsidRDefault="00470EF9" w:rsidP="00055754">
            <w:pPr>
              <w:pStyle w:val="08-Tabelageral"/>
              <w:rPr>
                <w:rFonts w:cs="Arial"/>
                <w:szCs w:val="14"/>
              </w:rPr>
            </w:pPr>
          </w:p>
        </w:tc>
        <w:tc>
          <w:tcPr>
            <w:tcW w:w="1417" w:type="dxa"/>
            <w:tcBorders>
              <w:top w:val="nil"/>
              <w:left w:val="nil"/>
              <w:bottom w:val="nil"/>
              <w:right w:val="nil"/>
            </w:tcBorders>
          </w:tcPr>
          <w:p w14:paraId="7846D23E" w14:textId="23B0A949" w:rsidR="00470EF9" w:rsidRPr="00BC7DA5" w:rsidRDefault="00470EF9" w:rsidP="00055754">
            <w:pPr>
              <w:pStyle w:val="08-Tabelageral"/>
              <w:rPr>
                <w:rFonts w:cs="Arial"/>
                <w:szCs w:val="14"/>
              </w:rPr>
            </w:pPr>
            <w:r>
              <w:rPr>
                <w:rFonts w:cs="Arial"/>
                <w:szCs w:val="14"/>
                <w:lang w:eastAsia="en-US"/>
              </w:rPr>
              <w:t>(31</w:t>
            </w:r>
            <w:r w:rsidR="00562B03">
              <w:rPr>
                <w:rFonts w:cs="Arial"/>
                <w:szCs w:val="14"/>
                <w:lang w:eastAsia="en-US"/>
              </w:rPr>
              <w:t>3</w:t>
            </w:r>
            <w:r>
              <w:rPr>
                <w:rFonts w:cs="Arial"/>
                <w:szCs w:val="14"/>
                <w:lang w:eastAsia="en-US"/>
              </w:rPr>
              <w:t>)</w:t>
            </w:r>
          </w:p>
        </w:tc>
        <w:tc>
          <w:tcPr>
            <w:tcW w:w="1418" w:type="dxa"/>
            <w:tcBorders>
              <w:top w:val="nil"/>
              <w:left w:val="nil"/>
              <w:bottom w:val="nil"/>
              <w:right w:val="nil"/>
            </w:tcBorders>
          </w:tcPr>
          <w:p w14:paraId="4FFC8EBB" w14:textId="1ED670F0" w:rsidR="00470EF9" w:rsidRPr="00BC7DA5" w:rsidRDefault="00470EF9" w:rsidP="00055754">
            <w:pPr>
              <w:pStyle w:val="08-Tabelageral"/>
              <w:rPr>
                <w:rFonts w:cs="Arial"/>
                <w:szCs w:val="14"/>
              </w:rPr>
            </w:pPr>
            <w:r>
              <w:rPr>
                <w:rFonts w:cs="Arial"/>
                <w:szCs w:val="14"/>
                <w:lang w:eastAsia="en-US"/>
              </w:rPr>
              <w:t>35</w:t>
            </w:r>
            <w:r w:rsidR="00562B03">
              <w:rPr>
                <w:rFonts w:cs="Arial"/>
                <w:szCs w:val="14"/>
                <w:lang w:eastAsia="en-US"/>
              </w:rPr>
              <w:t>4</w:t>
            </w:r>
          </w:p>
        </w:tc>
      </w:tr>
      <w:tr w:rsidR="00470EF9" w:rsidRPr="00BC7DA5" w14:paraId="71EC7A41" w14:textId="77777777" w:rsidTr="00055754">
        <w:trPr>
          <w:trHeight w:val="238"/>
        </w:trPr>
        <w:tc>
          <w:tcPr>
            <w:tcW w:w="3094" w:type="dxa"/>
            <w:tcBorders>
              <w:top w:val="nil"/>
              <w:bottom w:val="single" w:sz="2" w:space="0" w:color="1F3864" w:themeColor="accent1" w:themeShade="80"/>
            </w:tcBorders>
            <w:shd w:val="clear" w:color="auto" w:fill="auto"/>
          </w:tcPr>
          <w:p w14:paraId="3FBA6D88" w14:textId="77777777" w:rsidR="00470EF9" w:rsidRPr="00BC7DA5" w:rsidRDefault="00470EF9" w:rsidP="00055754">
            <w:pPr>
              <w:pStyle w:val="08-Tabelageral"/>
              <w:ind w:left="113"/>
              <w:jc w:val="left"/>
              <w:rPr>
                <w:rFonts w:cs="Arial"/>
              </w:rPr>
            </w:pPr>
            <w:r>
              <w:rPr>
                <w:rFonts w:cs="Arial"/>
              </w:rPr>
              <w:t xml:space="preserve">Social </w:t>
            </w:r>
            <w:proofErr w:type="spellStart"/>
            <w:r>
              <w:rPr>
                <w:rFonts w:cs="Arial"/>
              </w:rPr>
              <w:t>contribution</w:t>
            </w:r>
            <w:proofErr w:type="spellEnd"/>
          </w:p>
        </w:tc>
        <w:tc>
          <w:tcPr>
            <w:tcW w:w="604" w:type="dxa"/>
            <w:tcBorders>
              <w:top w:val="nil"/>
              <w:bottom w:val="single" w:sz="2" w:space="0" w:color="1F3864" w:themeColor="accent1" w:themeShade="80"/>
            </w:tcBorders>
            <w:shd w:val="clear" w:color="auto" w:fill="auto"/>
          </w:tcPr>
          <w:p w14:paraId="6E08CCE6" w14:textId="77777777" w:rsidR="00470EF9" w:rsidRPr="00BC7DA5" w:rsidRDefault="00470EF9" w:rsidP="00055754">
            <w:pPr>
              <w:pStyle w:val="08-Tabelageral"/>
              <w:jc w:val="center"/>
              <w:rPr>
                <w:rFonts w:cs="Arial"/>
                <w:szCs w:val="14"/>
              </w:rPr>
            </w:pPr>
          </w:p>
        </w:tc>
        <w:tc>
          <w:tcPr>
            <w:tcW w:w="1411" w:type="dxa"/>
            <w:tcBorders>
              <w:top w:val="nil"/>
              <w:left w:val="nil"/>
              <w:bottom w:val="single" w:sz="2" w:space="0" w:color="1F3864" w:themeColor="accent1" w:themeShade="80"/>
              <w:right w:val="nil"/>
            </w:tcBorders>
          </w:tcPr>
          <w:p w14:paraId="62A9933B" w14:textId="77777777" w:rsidR="00470EF9" w:rsidRPr="00BC7DA5" w:rsidRDefault="00470EF9" w:rsidP="00055754">
            <w:pPr>
              <w:pStyle w:val="08-Tabelageral"/>
              <w:rPr>
                <w:rFonts w:cs="Arial"/>
                <w:szCs w:val="14"/>
              </w:rPr>
            </w:pPr>
            <w:r>
              <w:rPr>
                <w:rFonts w:cs="Arial"/>
                <w:szCs w:val="14"/>
                <w:lang w:eastAsia="en-US"/>
              </w:rPr>
              <w:t>59</w:t>
            </w:r>
          </w:p>
        </w:tc>
        <w:tc>
          <w:tcPr>
            <w:tcW w:w="1412" w:type="dxa"/>
            <w:tcBorders>
              <w:top w:val="nil"/>
              <w:left w:val="nil"/>
              <w:bottom w:val="single" w:sz="2" w:space="0" w:color="1F3864" w:themeColor="accent1" w:themeShade="80"/>
              <w:right w:val="nil"/>
            </w:tcBorders>
          </w:tcPr>
          <w:p w14:paraId="1E822C0E" w14:textId="77777777" w:rsidR="00470EF9" w:rsidRPr="00BC7DA5" w:rsidRDefault="00470EF9" w:rsidP="00055754">
            <w:pPr>
              <w:pStyle w:val="08-Tabelageral"/>
              <w:rPr>
                <w:rFonts w:cs="Arial"/>
              </w:rPr>
            </w:pPr>
            <w:r>
              <w:rPr>
                <w:rFonts w:cs="Arial"/>
                <w:lang w:eastAsia="en-US"/>
              </w:rPr>
              <w:t>182</w:t>
            </w:r>
          </w:p>
        </w:tc>
        <w:tc>
          <w:tcPr>
            <w:tcW w:w="283" w:type="dxa"/>
            <w:tcBorders>
              <w:top w:val="nil"/>
              <w:left w:val="nil"/>
              <w:bottom w:val="single" w:sz="2" w:space="0" w:color="1F3864" w:themeColor="accent1" w:themeShade="80"/>
              <w:right w:val="nil"/>
            </w:tcBorders>
          </w:tcPr>
          <w:p w14:paraId="02E0E4F7" w14:textId="77777777" w:rsidR="00470EF9" w:rsidRPr="00BC7DA5" w:rsidRDefault="00470EF9" w:rsidP="00055754">
            <w:pPr>
              <w:pStyle w:val="08-Tabelageral"/>
              <w:rPr>
                <w:rFonts w:cs="Arial"/>
                <w:szCs w:val="14"/>
              </w:rPr>
            </w:pPr>
          </w:p>
        </w:tc>
        <w:tc>
          <w:tcPr>
            <w:tcW w:w="1417" w:type="dxa"/>
            <w:tcBorders>
              <w:top w:val="nil"/>
              <w:left w:val="nil"/>
              <w:bottom w:val="single" w:sz="2" w:space="0" w:color="1F3864" w:themeColor="accent1" w:themeShade="80"/>
              <w:right w:val="nil"/>
            </w:tcBorders>
          </w:tcPr>
          <w:p w14:paraId="08BC7CF9" w14:textId="77777777" w:rsidR="00470EF9" w:rsidRPr="00BC7DA5" w:rsidRDefault="00470EF9" w:rsidP="00055754">
            <w:pPr>
              <w:pStyle w:val="08-Tabelageral"/>
              <w:rPr>
                <w:rFonts w:cs="Arial"/>
                <w:szCs w:val="14"/>
              </w:rPr>
            </w:pPr>
            <w:r>
              <w:rPr>
                <w:rFonts w:cs="Arial"/>
                <w:szCs w:val="14"/>
                <w:lang w:eastAsia="en-US"/>
              </w:rPr>
              <w:t>(113)</w:t>
            </w:r>
          </w:p>
        </w:tc>
        <w:tc>
          <w:tcPr>
            <w:tcW w:w="1418" w:type="dxa"/>
            <w:tcBorders>
              <w:top w:val="nil"/>
              <w:left w:val="nil"/>
              <w:bottom w:val="single" w:sz="2" w:space="0" w:color="1F3864" w:themeColor="accent1" w:themeShade="80"/>
              <w:right w:val="nil"/>
            </w:tcBorders>
          </w:tcPr>
          <w:p w14:paraId="42131A80" w14:textId="77777777" w:rsidR="00470EF9" w:rsidRPr="00BC7DA5" w:rsidRDefault="00470EF9" w:rsidP="00055754">
            <w:pPr>
              <w:pStyle w:val="08-Tabelageral"/>
              <w:rPr>
                <w:rFonts w:cs="Arial"/>
                <w:szCs w:val="14"/>
              </w:rPr>
            </w:pPr>
            <w:r>
              <w:rPr>
                <w:rFonts w:cs="Arial"/>
                <w:szCs w:val="14"/>
                <w:lang w:eastAsia="en-US"/>
              </w:rPr>
              <w:t>128</w:t>
            </w:r>
          </w:p>
        </w:tc>
      </w:tr>
    </w:tbl>
    <w:p w14:paraId="181AF166" w14:textId="77777777" w:rsidR="00470EF9" w:rsidRDefault="00470EF9" w:rsidP="00470EF9">
      <w:pPr>
        <w:spacing w:after="0" w:line="240" w:lineRule="auto"/>
        <w:jc w:val="right"/>
        <w:rPr>
          <w:rFonts w:ascii="Arial" w:hAnsi="Arial" w:cs="Arial"/>
          <w:b/>
          <w:sz w:val="14"/>
          <w:lang w:eastAsia="pt-BR"/>
        </w:rPr>
      </w:pPr>
    </w:p>
    <w:p w14:paraId="5CAB8B2D" w14:textId="77777777" w:rsidR="00470EF9" w:rsidRDefault="00470EF9" w:rsidP="00470EF9">
      <w:pPr>
        <w:widowControl w:val="0"/>
        <w:spacing w:after="0" w:line="240" w:lineRule="auto"/>
        <w:jc w:val="right"/>
        <w:rPr>
          <w:rFonts w:ascii="Arial" w:eastAsia="MS Mincho" w:hAnsi="Arial" w:cs="Arial"/>
          <w:b/>
          <w:sz w:val="14"/>
          <w:lang w:eastAsia="pt-BR"/>
        </w:rPr>
      </w:pPr>
      <w:r>
        <w:rPr>
          <w:rFonts w:ascii="Arial" w:hAnsi="Arial" w:cs="Arial"/>
          <w:b/>
          <w:sz w:val="14"/>
          <w:lang w:eastAsia="pt-BR"/>
        </w:rPr>
        <w:t>R</w:t>
      </w:r>
      <w:r w:rsidRPr="004E3DCD">
        <w:rPr>
          <w:rFonts w:ascii="Arial" w:hAnsi="Arial" w:cs="Arial"/>
          <w:b/>
          <w:sz w:val="14"/>
          <w:lang w:eastAsia="pt-BR"/>
        </w:rPr>
        <w:t xml:space="preserve">$ </w:t>
      </w:r>
      <w:proofErr w:type="spellStart"/>
      <w:r w:rsidRPr="004E3DCD">
        <w:rPr>
          <w:rFonts w:ascii="Arial" w:hAnsi="Arial" w:cs="Arial"/>
          <w:b/>
          <w:sz w:val="14"/>
          <w:lang w:eastAsia="pt-BR"/>
        </w:rPr>
        <w:t>thousand</w:t>
      </w:r>
      <w:proofErr w:type="spellEnd"/>
    </w:p>
    <w:tbl>
      <w:tblPr>
        <w:tblW w:w="9639" w:type="dxa"/>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3094"/>
        <w:gridCol w:w="604"/>
        <w:gridCol w:w="1411"/>
        <w:gridCol w:w="1412"/>
        <w:gridCol w:w="283"/>
        <w:gridCol w:w="1417"/>
        <w:gridCol w:w="1418"/>
      </w:tblGrid>
      <w:tr w:rsidR="00470EF9" w14:paraId="1387D100" w14:textId="77777777" w:rsidTr="00055754">
        <w:trPr>
          <w:trHeight w:val="238"/>
        </w:trPr>
        <w:tc>
          <w:tcPr>
            <w:tcW w:w="3094" w:type="dxa"/>
            <w:tcBorders>
              <w:top w:val="single" w:sz="2" w:space="0" w:color="1F3864" w:themeColor="accent1" w:themeShade="80"/>
              <w:left w:val="nil"/>
              <w:bottom w:val="nil"/>
              <w:right w:val="nil"/>
            </w:tcBorders>
            <w:vAlign w:val="center"/>
          </w:tcPr>
          <w:p w14:paraId="3C07353C" w14:textId="77777777" w:rsidR="00470EF9" w:rsidRDefault="00470EF9" w:rsidP="00055754">
            <w:pPr>
              <w:widowControl w:val="0"/>
              <w:spacing w:after="0"/>
              <w:jc w:val="center"/>
              <w:rPr>
                <w:rFonts w:ascii="Arial" w:hAnsi="Arial" w:cs="Arial"/>
                <w:b/>
                <w:sz w:val="18"/>
                <w:szCs w:val="18"/>
              </w:rPr>
            </w:pPr>
          </w:p>
        </w:tc>
        <w:tc>
          <w:tcPr>
            <w:tcW w:w="604" w:type="dxa"/>
            <w:tcBorders>
              <w:top w:val="single" w:sz="2" w:space="0" w:color="1F3864" w:themeColor="accent1" w:themeShade="80"/>
              <w:left w:val="nil"/>
              <w:bottom w:val="nil"/>
              <w:right w:val="nil"/>
            </w:tcBorders>
            <w:vAlign w:val="center"/>
          </w:tcPr>
          <w:p w14:paraId="7B920A3F" w14:textId="77777777" w:rsidR="00470EF9" w:rsidRDefault="00470EF9" w:rsidP="00055754">
            <w:pPr>
              <w:widowControl w:val="0"/>
              <w:spacing w:after="0"/>
              <w:jc w:val="center"/>
              <w:rPr>
                <w:rFonts w:ascii="Arial" w:hAnsi="Arial" w:cs="Arial"/>
                <w:b/>
                <w:sz w:val="18"/>
                <w:szCs w:val="18"/>
              </w:rPr>
            </w:pPr>
          </w:p>
        </w:tc>
        <w:tc>
          <w:tcPr>
            <w:tcW w:w="5941" w:type="dxa"/>
            <w:gridSpan w:val="5"/>
            <w:tcBorders>
              <w:top w:val="single" w:sz="2" w:space="0" w:color="1F3864" w:themeColor="accent1" w:themeShade="80"/>
              <w:left w:val="nil"/>
              <w:bottom w:val="single" w:sz="2" w:space="0" w:color="1F3864" w:themeColor="accent1" w:themeShade="80"/>
              <w:right w:val="nil"/>
            </w:tcBorders>
            <w:vAlign w:val="center"/>
            <w:hideMark/>
          </w:tcPr>
          <w:p w14:paraId="2CA00FB8" w14:textId="77777777" w:rsidR="00470EF9" w:rsidRDefault="00470EF9" w:rsidP="00055754">
            <w:pPr>
              <w:widowControl w:val="0"/>
              <w:spacing w:after="0"/>
              <w:jc w:val="center"/>
              <w:rPr>
                <w:rFonts w:ascii="Arial" w:hAnsi="Arial" w:cs="Arial"/>
                <w:b/>
                <w:sz w:val="14"/>
                <w:szCs w:val="14"/>
              </w:rPr>
            </w:pPr>
            <w:proofErr w:type="spellStart"/>
            <w:r>
              <w:rPr>
                <w:rFonts w:ascii="Arial" w:hAnsi="Arial" w:cs="Arial"/>
                <w:b/>
                <w:sz w:val="14"/>
                <w:szCs w:val="14"/>
              </w:rPr>
              <w:t>Parent</w:t>
            </w:r>
            <w:proofErr w:type="spellEnd"/>
          </w:p>
        </w:tc>
      </w:tr>
      <w:tr w:rsidR="00470EF9" w14:paraId="28F1291C" w14:textId="77777777" w:rsidTr="00055754">
        <w:trPr>
          <w:trHeight w:val="238"/>
        </w:trPr>
        <w:tc>
          <w:tcPr>
            <w:tcW w:w="3094" w:type="dxa"/>
            <w:tcBorders>
              <w:top w:val="nil"/>
              <w:left w:val="nil"/>
              <w:bottom w:val="single" w:sz="2" w:space="0" w:color="1F3864" w:themeColor="accent1" w:themeShade="80"/>
              <w:right w:val="nil"/>
            </w:tcBorders>
            <w:vAlign w:val="center"/>
          </w:tcPr>
          <w:p w14:paraId="5C69A798" w14:textId="77777777" w:rsidR="00470EF9" w:rsidRDefault="00470EF9" w:rsidP="00055754">
            <w:pPr>
              <w:pStyle w:val="08-Tabelageral"/>
              <w:keepNext w:val="0"/>
              <w:keepLines w:val="0"/>
              <w:widowControl w:val="0"/>
              <w:spacing w:line="256" w:lineRule="auto"/>
              <w:jc w:val="center"/>
              <w:rPr>
                <w:rFonts w:cs="Arial"/>
                <w:b/>
                <w:lang w:eastAsia="en-US"/>
              </w:rPr>
            </w:pPr>
          </w:p>
        </w:tc>
        <w:tc>
          <w:tcPr>
            <w:tcW w:w="604" w:type="dxa"/>
            <w:tcBorders>
              <w:top w:val="nil"/>
              <w:left w:val="nil"/>
              <w:bottom w:val="single" w:sz="2" w:space="0" w:color="1F3864" w:themeColor="accent1" w:themeShade="80"/>
              <w:right w:val="nil"/>
            </w:tcBorders>
            <w:vAlign w:val="center"/>
          </w:tcPr>
          <w:p w14:paraId="5C4F4DB4" w14:textId="77777777" w:rsidR="00470EF9" w:rsidRDefault="00470EF9" w:rsidP="00055754">
            <w:pPr>
              <w:pStyle w:val="08-Tabelageral"/>
              <w:keepNext w:val="0"/>
              <w:keepLines w:val="0"/>
              <w:widowControl w:val="0"/>
              <w:spacing w:line="256" w:lineRule="auto"/>
              <w:jc w:val="center"/>
              <w:rPr>
                <w:rFonts w:cs="Arial"/>
                <w:b/>
                <w:lang w:eastAsia="en-US"/>
              </w:rPr>
            </w:pPr>
          </w:p>
        </w:tc>
        <w:tc>
          <w:tcPr>
            <w:tcW w:w="1411" w:type="dxa"/>
            <w:tcBorders>
              <w:top w:val="single" w:sz="2" w:space="0" w:color="1F3864" w:themeColor="accent1" w:themeShade="80"/>
              <w:bottom w:val="single" w:sz="2" w:space="0" w:color="1F3864" w:themeColor="accent1" w:themeShade="80"/>
            </w:tcBorders>
            <w:shd w:val="clear" w:color="auto" w:fill="auto"/>
            <w:vAlign w:val="center"/>
            <w:hideMark/>
          </w:tcPr>
          <w:p w14:paraId="6964EA46" w14:textId="77777777" w:rsidR="00470EF9" w:rsidRDefault="00470EF9" w:rsidP="00055754">
            <w:pPr>
              <w:pStyle w:val="08-Tabelageral"/>
              <w:keepNext w:val="0"/>
              <w:keepLines w:val="0"/>
              <w:widowControl w:val="0"/>
              <w:spacing w:line="256" w:lineRule="auto"/>
              <w:rPr>
                <w:rFonts w:cs="Arial"/>
                <w:b/>
                <w:lang w:eastAsia="en-US"/>
              </w:rPr>
            </w:pPr>
            <w:proofErr w:type="spellStart"/>
            <w:r>
              <w:rPr>
                <w:rFonts w:cs="Arial"/>
                <w:b/>
              </w:rPr>
              <w:t>Dec</w:t>
            </w:r>
            <w:proofErr w:type="spellEnd"/>
            <w:r>
              <w:rPr>
                <w:rFonts w:cs="Arial"/>
                <w:b/>
              </w:rPr>
              <w:t xml:space="preserve"> </w:t>
            </w:r>
            <w:r w:rsidRPr="00BC7DA5">
              <w:rPr>
                <w:rFonts w:cs="Arial"/>
                <w:b/>
              </w:rPr>
              <w:t>3</w:t>
            </w:r>
            <w:r>
              <w:rPr>
                <w:rFonts w:cs="Arial"/>
                <w:b/>
              </w:rPr>
              <w:t xml:space="preserve">1, </w:t>
            </w:r>
            <w:r w:rsidRPr="00BC7DA5">
              <w:rPr>
                <w:rFonts w:cs="Arial"/>
                <w:b/>
              </w:rPr>
              <w:t>202</w:t>
            </w:r>
            <w:r>
              <w:rPr>
                <w:rFonts w:cs="Arial"/>
                <w:b/>
              </w:rPr>
              <w:t>2</w:t>
            </w:r>
          </w:p>
        </w:tc>
        <w:tc>
          <w:tcPr>
            <w:tcW w:w="1412" w:type="dxa"/>
            <w:tcBorders>
              <w:top w:val="single" w:sz="2" w:space="0" w:color="1F3864" w:themeColor="accent1" w:themeShade="80"/>
              <w:bottom w:val="single" w:sz="2" w:space="0" w:color="1F3864" w:themeColor="accent1" w:themeShade="80"/>
            </w:tcBorders>
            <w:shd w:val="clear" w:color="auto" w:fill="auto"/>
            <w:vAlign w:val="center"/>
            <w:hideMark/>
          </w:tcPr>
          <w:p w14:paraId="5F7C713F" w14:textId="77777777" w:rsidR="00470EF9" w:rsidRDefault="00470EF9" w:rsidP="00055754">
            <w:pPr>
              <w:pStyle w:val="08-Tabelageral"/>
              <w:keepNext w:val="0"/>
              <w:keepLines w:val="0"/>
              <w:widowControl w:val="0"/>
              <w:spacing w:line="256" w:lineRule="auto"/>
              <w:rPr>
                <w:rFonts w:cs="Arial"/>
                <w:b/>
                <w:lang w:eastAsia="en-US"/>
              </w:rPr>
            </w:pPr>
            <w:proofErr w:type="spellStart"/>
            <w:r>
              <w:rPr>
                <w:rFonts w:cs="Arial"/>
                <w:b/>
              </w:rPr>
              <w:t>Addition</w:t>
            </w:r>
            <w:proofErr w:type="spellEnd"/>
          </w:p>
        </w:tc>
        <w:tc>
          <w:tcPr>
            <w:tcW w:w="283" w:type="dxa"/>
            <w:tcBorders>
              <w:top w:val="single" w:sz="2" w:space="0" w:color="1F3864" w:themeColor="accent1" w:themeShade="80"/>
              <w:bottom w:val="single" w:sz="2" w:space="0" w:color="1F3864" w:themeColor="accent1" w:themeShade="80"/>
            </w:tcBorders>
            <w:shd w:val="clear" w:color="auto" w:fill="auto"/>
            <w:vAlign w:val="center"/>
          </w:tcPr>
          <w:p w14:paraId="4411545B" w14:textId="77777777" w:rsidR="00470EF9" w:rsidRDefault="00470EF9" w:rsidP="00055754">
            <w:pPr>
              <w:pStyle w:val="08-Tabelageral"/>
              <w:keepNext w:val="0"/>
              <w:keepLines w:val="0"/>
              <w:widowControl w:val="0"/>
              <w:spacing w:line="256" w:lineRule="auto"/>
              <w:rPr>
                <w:rFonts w:cs="Arial"/>
                <w:b/>
                <w:lang w:eastAsia="en-US"/>
              </w:rPr>
            </w:pPr>
          </w:p>
        </w:tc>
        <w:tc>
          <w:tcPr>
            <w:tcW w:w="1417" w:type="dxa"/>
            <w:tcBorders>
              <w:top w:val="single" w:sz="2" w:space="0" w:color="1F3864" w:themeColor="accent1" w:themeShade="80"/>
              <w:bottom w:val="single" w:sz="2" w:space="0" w:color="1F3864" w:themeColor="accent1" w:themeShade="80"/>
            </w:tcBorders>
            <w:shd w:val="clear" w:color="auto" w:fill="auto"/>
            <w:vAlign w:val="center"/>
            <w:hideMark/>
          </w:tcPr>
          <w:p w14:paraId="67DDF20F" w14:textId="77777777" w:rsidR="00470EF9" w:rsidRDefault="00470EF9" w:rsidP="00055754">
            <w:pPr>
              <w:pStyle w:val="08-Tabelageral"/>
              <w:keepNext w:val="0"/>
              <w:keepLines w:val="0"/>
              <w:widowControl w:val="0"/>
              <w:spacing w:line="256" w:lineRule="auto"/>
              <w:rPr>
                <w:rFonts w:cs="Arial"/>
                <w:b/>
                <w:lang w:eastAsia="en-US"/>
              </w:rPr>
            </w:pPr>
            <w:proofErr w:type="spellStart"/>
            <w:r>
              <w:rPr>
                <w:rFonts w:cs="Arial"/>
                <w:b/>
              </w:rPr>
              <w:t>Derecognition</w:t>
            </w:r>
            <w:proofErr w:type="spellEnd"/>
          </w:p>
        </w:tc>
        <w:tc>
          <w:tcPr>
            <w:tcW w:w="1418" w:type="dxa"/>
            <w:tcBorders>
              <w:top w:val="single" w:sz="2" w:space="0" w:color="1F3864" w:themeColor="accent1" w:themeShade="80"/>
              <w:bottom w:val="single" w:sz="2" w:space="0" w:color="1F3864" w:themeColor="accent1" w:themeShade="80"/>
            </w:tcBorders>
            <w:shd w:val="clear" w:color="auto" w:fill="auto"/>
            <w:vAlign w:val="center"/>
            <w:hideMark/>
          </w:tcPr>
          <w:p w14:paraId="489C22D5" w14:textId="77777777" w:rsidR="00470EF9" w:rsidRDefault="00470EF9" w:rsidP="00055754">
            <w:pPr>
              <w:pStyle w:val="08-Tabelageral"/>
              <w:keepNext w:val="0"/>
              <w:keepLines w:val="0"/>
              <w:widowControl w:val="0"/>
              <w:spacing w:line="256" w:lineRule="auto"/>
              <w:rPr>
                <w:rFonts w:cs="Arial"/>
                <w:b/>
                <w:lang w:eastAsia="en-US"/>
              </w:rPr>
            </w:pPr>
            <w:proofErr w:type="spellStart"/>
            <w:r>
              <w:rPr>
                <w:rFonts w:cs="Arial"/>
                <w:b/>
              </w:rPr>
              <w:t>Dec</w:t>
            </w:r>
            <w:proofErr w:type="spellEnd"/>
            <w:r>
              <w:rPr>
                <w:rFonts w:cs="Arial"/>
                <w:b/>
              </w:rPr>
              <w:t xml:space="preserve"> 31, 2023</w:t>
            </w:r>
          </w:p>
        </w:tc>
      </w:tr>
      <w:tr w:rsidR="00470EF9" w14:paraId="526523F5" w14:textId="77777777" w:rsidTr="00055754">
        <w:trPr>
          <w:trHeight w:val="238"/>
        </w:trPr>
        <w:tc>
          <w:tcPr>
            <w:tcW w:w="3094" w:type="dxa"/>
            <w:tcBorders>
              <w:top w:val="single" w:sz="2" w:space="0" w:color="1F3864" w:themeColor="accent1" w:themeShade="80"/>
              <w:left w:val="nil"/>
              <w:bottom w:val="nil"/>
              <w:right w:val="nil"/>
            </w:tcBorders>
            <w:hideMark/>
          </w:tcPr>
          <w:p w14:paraId="46C2E7F2" w14:textId="77777777" w:rsidR="00470EF9" w:rsidRDefault="00470EF9" w:rsidP="00055754">
            <w:pPr>
              <w:pStyle w:val="08-Tabelageral"/>
              <w:keepNext w:val="0"/>
              <w:keepLines w:val="0"/>
              <w:widowControl w:val="0"/>
              <w:spacing w:line="256" w:lineRule="auto"/>
              <w:jc w:val="left"/>
              <w:rPr>
                <w:rFonts w:cs="Arial"/>
                <w:b/>
                <w:bCs/>
                <w:szCs w:val="14"/>
                <w:lang w:eastAsia="en-US"/>
              </w:rPr>
            </w:pPr>
            <w:r>
              <w:rPr>
                <w:rFonts w:cs="Arial"/>
                <w:b/>
                <w:bCs/>
                <w:szCs w:val="14"/>
                <w:lang w:eastAsia="en-US"/>
              </w:rPr>
              <w:t>Diferenças Temporárias</w:t>
            </w:r>
          </w:p>
        </w:tc>
        <w:tc>
          <w:tcPr>
            <w:tcW w:w="604" w:type="dxa"/>
            <w:tcBorders>
              <w:top w:val="single" w:sz="2" w:space="0" w:color="1F3864" w:themeColor="accent1" w:themeShade="80"/>
              <w:left w:val="nil"/>
              <w:bottom w:val="nil"/>
              <w:right w:val="nil"/>
            </w:tcBorders>
          </w:tcPr>
          <w:p w14:paraId="3E490169" w14:textId="77777777" w:rsidR="00470EF9" w:rsidRDefault="00470EF9" w:rsidP="00055754">
            <w:pPr>
              <w:pStyle w:val="08-Tabelageral"/>
              <w:keepNext w:val="0"/>
              <w:keepLines w:val="0"/>
              <w:widowControl w:val="0"/>
              <w:spacing w:line="256" w:lineRule="auto"/>
              <w:jc w:val="left"/>
              <w:rPr>
                <w:rFonts w:cs="Arial"/>
                <w:b/>
                <w:bCs/>
                <w:szCs w:val="14"/>
                <w:lang w:eastAsia="en-US"/>
              </w:rPr>
            </w:pPr>
          </w:p>
        </w:tc>
        <w:tc>
          <w:tcPr>
            <w:tcW w:w="1411" w:type="dxa"/>
            <w:tcBorders>
              <w:top w:val="single" w:sz="2" w:space="0" w:color="1F3864" w:themeColor="accent1" w:themeShade="80"/>
              <w:left w:val="nil"/>
              <w:bottom w:val="nil"/>
              <w:right w:val="nil"/>
            </w:tcBorders>
          </w:tcPr>
          <w:p w14:paraId="11C7F276" w14:textId="77777777" w:rsidR="00470EF9" w:rsidRDefault="00470EF9" w:rsidP="00055754">
            <w:pPr>
              <w:pStyle w:val="08-Tabelageral"/>
              <w:keepNext w:val="0"/>
              <w:keepLines w:val="0"/>
              <w:widowControl w:val="0"/>
              <w:spacing w:line="256" w:lineRule="auto"/>
              <w:rPr>
                <w:rFonts w:cs="Arial"/>
                <w:b/>
                <w:bCs/>
                <w:szCs w:val="14"/>
                <w:lang w:eastAsia="en-US"/>
              </w:rPr>
            </w:pPr>
          </w:p>
        </w:tc>
        <w:tc>
          <w:tcPr>
            <w:tcW w:w="1412" w:type="dxa"/>
            <w:tcBorders>
              <w:top w:val="single" w:sz="2" w:space="0" w:color="1F3864" w:themeColor="accent1" w:themeShade="80"/>
              <w:left w:val="nil"/>
              <w:bottom w:val="nil"/>
              <w:right w:val="nil"/>
            </w:tcBorders>
          </w:tcPr>
          <w:p w14:paraId="3EAD6020" w14:textId="77777777" w:rsidR="00470EF9" w:rsidRDefault="00470EF9" w:rsidP="00055754">
            <w:pPr>
              <w:pStyle w:val="08-Tabelageral"/>
              <w:keepNext w:val="0"/>
              <w:keepLines w:val="0"/>
              <w:widowControl w:val="0"/>
              <w:spacing w:line="256" w:lineRule="auto"/>
              <w:rPr>
                <w:rFonts w:cs="Arial"/>
                <w:b/>
                <w:bCs/>
                <w:szCs w:val="14"/>
                <w:lang w:eastAsia="en-US"/>
              </w:rPr>
            </w:pPr>
          </w:p>
        </w:tc>
        <w:tc>
          <w:tcPr>
            <w:tcW w:w="283" w:type="dxa"/>
            <w:tcBorders>
              <w:top w:val="single" w:sz="2" w:space="0" w:color="1F3864" w:themeColor="accent1" w:themeShade="80"/>
              <w:left w:val="nil"/>
              <w:bottom w:val="nil"/>
              <w:right w:val="nil"/>
            </w:tcBorders>
          </w:tcPr>
          <w:p w14:paraId="1C4D7B80" w14:textId="77777777" w:rsidR="00470EF9" w:rsidRDefault="00470EF9" w:rsidP="00055754">
            <w:pPr>
              <w:pStyle w:val="08-Tabelageral"/>
              <w:keepNext w:val="0"/>
              <w:keepLines w:val="0"/>
              <w:widowControl w:val="0"/>
              <w:spacing w:line="256" w:lineRule="auto"/>
              <w:jc w:val="left"/>
              <w:rPr>
                <w:rFonts w:cs="Arial"/>
                <w:b/>
                <w:bCs/>
                <w:szCs w:val="14"/>
                <w:lang w:eastAsia="en-US"/>
              </w:rPr>
            </w:pPr>
          </w:p>
        </w:tc>
        <w:tc>
          <w:tcPr>
            <w:tcW w:w="1417" w:type="dxa"/>
            <w:tcBorders>
              <w:top w:val="single" w:sz="2" w:space="0" w:color="1F3864" w:themeColor="accent1" w:themeShade="80"/>
              <w:left w:val="nil"/>
              <w:bottom w:val="nil"/>
              <w:right w:val="nil"/>
            </w:tcBorders>
          </w:tcPr>
          <w:p w14:paraId="6387A91A" w14:textId="77777777" w:rsidR="00470EF9" w:rsidRDefault="00470EF9" w:rsidP="00055754">
            <w:pPr>
              <w:pStyle w:val="08-Tabelageral"/>
              <w:keepNext w:val="0"/>
              <w:keepLines w:val="0"/>
              <w:widowControl w:val="0"/>
              <w:spacing w:line="256" w:lineRule="auto"/>
              <w:rPr>
                <w:rFonts w:cs="Arial"/>
                <w:b/>
                <w:bCs/>
                <w:szCs w:val="14"/>
                <w:lang w:eastAsia="en-US"/>
              </w:rPr>
            </w:pPr>
          </w:p>
        </w:tc>
        <w:tc>
          <w:tcPr>
            <w:tcW w:w="1418" w:type="dxa"/>
            <w:tcBorders>
              <w:top w:val="single" w:sz="2" w:space="0" w:color="1F3864" w:themeColor="accent1" w:themeShade="80"/>
              <w:left w:val="nil"/>
              <w:bottom w:val="nil"/>
              <w:right w:val="nil"/>
            </w:tcBorders>
          </w:tcPr>
          <w:p w14:paraId="666F2ED9" w14:textId="77777777" w:rsidR="00470EF9" w:rsidRDefault="00470EF9" w:rsidP="00055754">
            <w:pPr>
              <w:pStyle w:val="08-Tabelageral"/>
              <w:keepNext w:val="0"/>
              <w:keepLines w:val="0"/>
              <w:widowControl w:val="0"/>
              <w:spacing w:line="256" w:lineRule="auto"/>
              <w:rPr>
                <w:rFonts w:cs="Arial"/>
                <w:b/>
                <w:bCs/>
                <w:szCs w:val="14"/>
                <w:lang w:eastAsia="en-US"/>
              </w:rPr>
            </w:pPr>
          </w:p>
        </w:tc>
      </w:tr>
      <w:tr w:rsidR="00470EF9" w14:paraId="76E1035A" w14:textId="77777777" w:rsidTr="00055754">
        <w:trPr>
          <w:trHeight w:val="238"/>
        </w:trPr>
        <w:tc>
          <w:tcPr>
            <w:tcW w:w="3094" w:type="dxa"/>
            <w:tcBorders>
              <w:top w:val="nil"/>
              <w:left w:val="nil"/>
              <w:bottom w:val="nil"/>
              <w:right w:val="nil"/>
            </w:tcBorders>
            <w:hideMark/>
          </w:tcPr>
          <w:p w14:paraId="0D2141C7" w14:textId="77777777" w:rsidR="00470EF9" w:rsidRDefault="00470EF9" w:rsidP="00055754">
            <w:pPr>
              <w:pStyle w:val="08-Tabelageral"/>
              <w:keepNext w:val="0"/>
              <w:keepLines w:val="0"/>
              <w:widowControl w:val="0"/>
              <w:spacing w:line="256" w:lineRule="auto"/>
              <w:ind w:left="113"/>
              <w:jc w:val="left"/>
              <w:rPr>
                <w:rFonts w:cs="Arial"/>
                <w:szCs w:val="14"/>
                <w:lang w:eastAsia="en-US"/>
              </w:rPr>
            </w:pPr>
            <w:r>
              <w:rPr>
                <w:rFonts w:cs="Arial"/>
                <w:szCs w:val="14"/>
                <w:lang w:eastAsia="en-US"/>
              </w:rPr>
              <w:t>Provisões passivas</w:t>
            </w:r>
          </w:p>
        </w:tc>
        <w:tc>
          <w:tcPr>
            <w:tcW w:w="604" w:type="dxa"/>
            <w:tcBorders>
              <w:top w:val="nil"/>
              <w:left w:val="nil"/>
              <w:bottom w:val="nil"/>
              <w:right w:val="nil"/>
            </w:tcBorders>
          </w:tcPr>
          <w:p w14:paraId="4FE5259E" w14:textId="77777777" w:rsidR="00470EF9" w:rsidRDefault="00470EF9" w:rsidP="00055754">
            <w:pPr>
              <w:pStyle w:val="08-Tabelageral"/>
              <w:keepNext w:val="0"/>
              <w:keepLines w:val="0"/>
              <w:widowControl w:val="0"/>
              <w:spacing w:line="256" w:lineRule="auto"/>
              <w:jc w:val="center"/>
              <w:rPr>
                <w:rFonts w:cs="Arial"/>
                <w:szCs w:val="14"/>
                <w:lang w:eastAsia="en-US"/>
              </w:rPr>
            </w:pPr>
          </w:p>
        </w:tc>
        <w:tc>
          <w:tcPr>
            <w:tcW w:w="1411" w:type="dxa"/>
            <w:tcBorders>
              <w:top w:val="nil"/>
              <w:left w:val="nil"/>
              <w:bottom w:val="nil"/>
              <w:right w:val="nil"/>
            </w:tcBorders>
            <w:hideMark/>
          </w:tcPr>
          <w:p w14:paraId="24E0EC53" w14:textId="77777777" w:rsidR="00470EF9" w:rsidRDefault="00470EF9" w:rsidP="00055754">
            <w:pPr>
              <w:pStyle w:val="08-Tabelageral"/>
              <w:keepNext w:val="0"/>
              <w:keepLines w:val="0"/>
              <w:widowControl w:val="0"/>
              <w:spacing w:line="256" w:lineRule="auto"/>
              <w:rPr>
                <w:rFonts w:cs="Arial"/>
                <w:szCs w:val="14"/>
                <w:lang w:eastAsia="en-US"/>
              </w:rPr>
            </w:pPr>
            <w:r>
              <w:rPr>
                <w:rFonts w:cs="Arial"/>
                <w:szCs w:val="14"/>
                <w:lang w:eastAsia="en-US"/>
              </w:rPr>
              <w:t>28</w:t>
            </w:r>
          </w:p>
        </w:tc>
        <w:tc>
          <w:tcPr>
            <w:tcW w:w="1412" w:type="dxa"/>
            <w:tcBorders>
              <w:top w:val="nil"/>
              <w:left w:val="nil"/>
              <w:bottom w:val="nil"/>
              <w:right w:val="nil"/>
            </w:tcBorders>
            <w:hideMark/>
          </w:tcPr>
          <w:p w14:paraId="63D70265" w14:textId="77777777" w:rsidR="00470EF9" w:rsidRDefault="00470EF9" w:rsidP="00055754">
            <w:pPr>
              <w:pStyle w:val="08-Tabelageral"/>
              <w:keepNext w:val="0"/>
              <w:keepLines w:val="0"/>
              <w:widowControl w:val="0"/>
              <w:spacing w:line="256" w:lineRule="auto"/>
              <w:rPr>
                <w:rFonts w:cs="Arial"/>
                <w:lang w:eastAsia="en-US"/>
              </w:rPr>
            </w:pPr>
            <w:r>
              <w:rPr>
                <w:rFonts w:cs="Arial"/>
                <w:lang w:eastAsia="en-US"/>
              </w:rPr>
              <w:t>277</w:t>
            </w:r>
          </w:p>
        </w:tc>
        <w:tc>
          <w:tcPr>
            <w:tcW w:w="283" w:type="dxa"/>
            <w:tcBorders>
              <w:top w:val="nil"/>
              <w:left w:val="nil"/>
              <w:bottom w:val="nil"/>
              <w:right w:val="nil"/>
            </w:tcBorders>
          </w:tcPr>
          <w:p w14:paraId="4A83B927" w14:textId="77777777" w:rsidR="00470EF9" w:rsidRDefault="00470EF9" w:rsidP="00055754">
            <w:pPr>
              <w:pStyle w:val="08-Tabelageral"/>
              <w:keepNext w:val="0"/>
              <w:keepLines w:val="0"/>
              <w:widowControl w:val="0"/>
              <w:spacing w:line="256" w:lineRule="auto"/>
              <w:rPr>
                <w:rFonts w:cs="Arial"/>
                <w:szCs w:val="14"/>
                <w:lang w:eastAsia="en-US"/>
              </w:rPr>
            </w:pPr>
          </w:p>
        </w:tc>
        <w:tc>
          <w:tcPr>
            <w:tcW w:w="1417" w:type="dxa"/>
            <w:tcBorders>
              <w:top w:val="nil"/>
              <w:left w:val="nil"/>
              <w:bottom w:val="nil"/>
              <w:right w:val="nil"/>
            </w:tcBorders>
            <w:hideMark/>
          </w:tcPr>
          <w:p w14:paraId="3A62EC8D" w14:textId="77777777" w:rsidR="00470EF9" w:rsidRDefault="00470EF9" w:rsidP="00055754">
            <w:pPr>
              <w:pStyle w:val="08-Tabelageral"/>
              <w:keepNext w:val="0"/>
              <w:keepLines w:val="0"/>
              <w:widowControl w:val="0"/>
              <w:spacing w:line="256" w:lineRule="auto"/>
              <w:rPr>
                <w:rFonts w:cs="Arial"/>
                <w:szCs w:val="14"/>
                <w:lang w:eastAsia="en-US"/>
              </w:rPr>
            </w:pPr>
            <w:r>
              <w:rPr>
                <w:rFonts w:cs="Arial"/>
                <w:szCs w:val="14"/>
                <w:lang w:eastAsia="en-US"/>
              </w:rPr>
              <w:t>(83)</w:t>
            </w:r>
          </w:p>
        </w:tc>
        <w:tc>
          <w:tcPr>
            <w:tcW w:w="1418" w:type="dxa"/>
            <w:tcBorders>
              <w:top w:val="nil"/>
              <w:left w:val="nil"/>
              <w:bottom w:val="nil"/>
              <w:right w:val="nil"/>
            </w:tcBorders>
            <w:hideMark/>
          </w:tcPr>
          <w:p w14:paraId="0019BFD5" w14:textId="77777777" w:rsidR="00470EF9" w:rsidRDefault="00470EF9" w:rsidP="00055754">
            <w:pPr>
              <w:pStyle w:val="08-Tabelageral"/>
              <w:keepNext w:val="0"/>
              <w:keepLines w:val="0"/>
              <w:widowControl w:val="0"/>
              <w:spacing w:line="256" w:lineRule="auto"/>
              <w:rPr>
                <w:rFonts w:cs="Arial"/>
                <w:szCs w:val="14"/>
                <w:lang w:eastAsia="en-US"/>
              </w:rPr>
            </w:pPr>
            <w:r>
              <w:rPr>
                <w:rFonts w:cs="Arial"/>
                <w:szCs w:val="14"/>
                <w:lang w:eastAsia="en-US"/>
              </w:rPr>
              <w:t>222</w:t>
            </w:r>
          </w:p>
        </w:tc>
      </w:tr>
      <w:tr w:rsidR="00470EF9" w14:paraId="32A545C9" w14:textId="77777777" w:rsidTr="00055754">
        <w:trPr>
          <w:trHeight w:val="238"/>
        </w:trPr>
        <w:tc>
          <w:tcPr>
            <w:tcW w:w="3094" w:type="dxa"/>
            <w:tcBorders>
              <w:top w:val="nil"/>
              <w:left w:val="nil"/>
              <w:bottom w:val="nil"/>
              <w:right w:val="nil"/>
            </w:tcBorders>
            <w:hideMark/>
          </w:tcPr>
          <w:p w14:paraId="314A7DA6" w14:textId="77777777" w:rsidR="00470EF9" w:rsidRDefault="00470EF9" w:rsidP="00055754">
            <w:pPr>
              <w:pStyle w:val="08-Tabelageral"/>
              <w:keepNext w:val="0"/>
              <w:keepLines w:val="0"/>
              <w:widowControl w:val="0"/>
              <w:spacing w:line="256" w:lineRule="auto"/>
              <w:jc w:val="left"/>
              <w:rPr>
                <w:rFonts w:cs="Arial"/>
                <w:b/>
                <w:lang w:eastAsia="en-US"/>
              </w:rPr>
            </w:pPr>
            <w:r>
              <w:rPr>
                <w:rFonts w:cs="Arial"/>
                <w:b/>
                <w:lang w:eastAsia="en-US"/>
              </w:rPr>
              <w:t>Total dos Créditos Tributários Ativados</w:t>
            </w:r>
          </w:p>
        </w:tc>
        <w:tc>
          <w:tcPr>
            <w:tcW w:w="604" w:type="dxa"/>
            <w:tcBorders>
              <w:top w:val="nil"/>
              <w:left w:val="nil"/>
              <w:bottom w:val="nil"/>
              <w:right w:val="nil"/>
            </w:tcBorders>
          </w:tcPr>
          <w:p w14:paraId="11C3046D" w14:textId="77777777" w:rsidR="00470EF9" w:rsidRDefault="00470EF9" w:rsidP="00055754">
            <w:pPr>
              <w:pStyle w:val="08-Tabelageral"/>
              <w:keepNext w:val="0"/>
              <w:keepLines w:val="0"/>
              <w:widowControl w:val="0"/>
              <w:spacing w:line="256" w:lineRule="auto"/>
              <w:jc w:val="center"/>
              <w:rPr>
                <w:rFonts w:cs="Arial"/>
                <w:b/>
                <w:szCs w:val="14"/>
                <w:lang w:eastAsia="en-US"/>
              </w:rPr>
            </w:pPr>
          </w:p>
        </w:tc>
        <w:tc>
          <w:tcPr>
            <w:tcW w:w="1411" w:type="dxa"/>
            <w:tcBorders>
              <w:top w:val="nil"/>
              <w:left w:val="nil"/>
              <w:bottom w:val="nil"/>
              <w:right w:val="nil"/>
            </w:tcBorders>
            <w:hideMark/>
          </w:tcPr>
          <w:p w14:paraId="018D8924" w14:textId="77777777" w:rsidR="00470EF9" w:rsidRDefault="00470EF9" w:rsidP="00055754">
            <w:pPr>
              <w:pStyle w:val="08-Tabelageral"/>
              <w:keepNext w:val="0"/>
              <w:keepLines w:val="0"/>
              <w:widowControl w:val="0"/>
              <w:spacing w:line="256" w:lineRule="auto"/>
              <w:rPr>
                <w:rFonts w:cs="Arial"/>
                <w:b/>
                <w:szCs w:val="14"/>
                <w:lang w:eastAsia="en-US"/>
              </w:rPr>
            </w:pPr>
            <w:r>
              <w:rPr>
                <w:rFonts w:cs="Arial"/>
                <w:b/>
                <w:szCs w:val="14"/>
                <w:lang w:eastAsia="en-US"/>
              </w:rPr>
              <w:t>28</w:t>
            </w:r>
          </w:p>
        </w:tc>
        <w:tc>
          <w:tcPr>
            <w:tcW w:w="1412" w:type="dxa"/>
            <w:tcBorders>
              <w:top w:val="nil"/>
              <w:left w:val="nil"/>
              <w:bottom w:val="nil"/>
              <w:right w:val="nil"/>
            </w:tcBorders>
            <w:hideMark/>
          </w:tcPr>
          <w:p w14:paraId="2DD2DEC1" w14:textId="77777777" w:rsidR="00470EF9" w:rsidRDefault="00470EF9" w:rsidP="00055754">
            <w:pPr>
              <w:pStyle w:val="08-Tabelageral"/>
              <w:keepNext w:val="0"/>
              <w:keepLines w:val="0"/>
              <w:widowControl w:val="0"/>
              <w:spacing w:line="256" w:lineRule="auto"/>
              <w:rPr>
                <w:rFonts w:cs="Arial"/>
                <w:b/>
                <w:lang w:eastAsia="en-US"/>
              </w:rPr>
            </w:pPr>
            <w:r>
              <w:rPr>
                <w:rFonts w:cs="Arial"/>
                <w:b/>
                <w:lang w:eastAsia="en-US"/>
              </w:rPr>
              <w:t>277</w:t>
            </w:r>
          </w:p>
        </w:tc>
        <w:tc>
          <w:tcPr>
            <w:tcW w:w="283" w:type="dxa"/>
            <w:tcBorders>
              <w:top w:val="nil"/>
              <w:left w:val="nil"/>
              <w:bottom w:val="nil"/>
              <w:right w:val="nil"/>
            </w:tcBorders>
          </w:tcPr>
          <w:p w14:paraId="0DB86031" w14:textId="77777777" w:rsidR="00470EF9" w:rsidRDefault="00470EF9" w:rsidP="00055754">
            <w:pPr>
              <w:pStyle w:val="08-Tabelageral"/>
              <w:keepNext w:val="0"/>
              <w:keepLines w:val="0"/>
              <w:widowControl w:val="0"/>
              <w:spacing w:line="256" w:lineRule="auto"/>
              <w:rPr>
                <w:rFonts w:cs="Arial"/>
                <w:b/>
                <w:szCs w:val="14"/>
                <w:lang w:eastAsia="en-US"/>
              </w:rPr>
            </w:pPr>
          </w:p>
        </w:tc>
        <w:tc>
          <w:tcPr>
            <w:tcW w:w="1417" w:type="dxa"/>
            <w:tcBorders>
              <w:top w:val="nil"/>
              <w:left w:val="nil"/>
              <w:bottom w:val="nil"/>
              <w:right w:val="nil"/>
            </w:tcBorders>
            <w:hideMark/>
          </w:tcPr>
          <w:p w14:paraId="754F011D" w14:textId="77777777" w:rsidR="00470EF9" w:rsidRDefault="00470EF9" w:rsidP="00055754">
            <w:pPr>
              <w:pStyle w:val="08-Tabelageral"/>
              <w:keepNext w:val="0"/>
              <w:keepLines w:val="0"/>
              <w:widowControl w:val="0"/>
              <w:spacing w:line="256" w:lineRule="auto"/>
              <w:rPr>
                <w:rFonts w:cs="Arial"/>
                <w:b/>
                <w:szCs w:val="14"/>
                <w:lang w:eastAsia="en-US"/>
              </w:rPr>
            </w:pPr>
            <w:r>
              <w:rPr>
                <w:rFonts w:cs="Arial"/>
                <w:b/>
                <w:szCs w:val="14"/>
                <w:lang w:eastAsia="en-US"/>
              </w:rPr>
              <w:t>(83)</w:t>
            </w:r>
          </w:p>
        </w:tc>
        <w:tc>
          <w:tcPr>
            <w:tcW w:w="1418" w:type="dxa"/>
            <w:tcBorders>
              <w:top w:val="nil"/>
              <w:left w:val="nil"/>
              <w:bottom w:val="nil"/>
              <w:right w:val="nil"/>
            </w:tcBorders>
            <w:hideMark/>
          </w:tcPr>
          <w:p w14:paraId="72EABEC3" w14:textId="77777777" w:rsidR="00470EF9" w:rsidRDefault="00470EF9" w:rsidP="00055754">
            <w:pPr>
              <w:pStyle w:val="08-Tabelageral"/>
              <w:keepNext w:val="0"/>
              <w:keepLines w:val="0"/>
              <w:widowControl w:val="0"/>
              <w:spacing w:line="256" w:lineRule="auto"/>
              <w:rPr>
                <w:rFonts w:cs="Arial"/>
                <w:b/>
                <w:szCs w:val="14"/>
                <w:lang w:eastAsia="en-US"/>
              </w:rPr>
            </w:pPr>
            <w:r>
              <w:rPr>
                <w:rFonts w:cs="Arial"/>
                <w:b/>
                <w:szCs w:val="14"/>
                <w:lang w:eastAsia="en-US"/>
              </w:rPr>
              <w:t>222</w:t>
            </w:r>
          </w:p>
        </w:tc>
      </w:tr>
      <w:tr w:rsidR="00470EF9" w14:paraId="574CC98D" w14:textId="77777777" w:rsidTr="00055754">
        <w:trPr>
          <w:trHeight w:val="238"/>
        </w:trPr>
        <w:tc>
          <w:tcPr>
            <w:tcW w:w="3094" w:type="dxa"/>
            <w:tcBorders>
              <w:top w:val="nil"/>
              <w:left w:val="nil"/>
              <w:bottom w:val="nil"/>
              <w:right w:val="nil"/>
            </w:tcBorders>
            <w:hideMark/>
          </w:tcPr>
          <w:p w14:paraId="09730F1B" w14:textId="77777777" w:rsidR="00470EF9" w:rsidRDefault="00470EF9" w:rsidP="00055754">
            <w:pPr>
              <w:pStyle w:val="08-Tabelageral"/>
              <w:keepNext w:val="0"/>
              <w:keepLines w:val="0"/>
              <w:widowControl w:val="0"/>
              <w:spacing w:line="256" w:lineRule="auto"/>
              <w:ind w:left="113"/>
              <w:jc w:val="left"/>
              <w:rPr>
                <w:rFonts w:cs="Arial"/>
                <w:lang w:eastAsia="en-US"/>
              </w:rPr>
            </w:pPr>
            <w:r>
              <w:rPr>
                <w:rFonts w:cs="Arial"/>
                <w:lang w:eastAsia="en-US"/>
              </w:rPr>
              <w:t>Imposto de renda</w:t>
            </w:r>
          </w:p>
        </w:tc>
        <w:tc>
          <w:tcPr>
            <w:tcW w:w="604" w:type="dxa"/>
            <w:tcBorders>
              <w:top w:val="nil"/>
              <w:left w:val="nil"/>
              <w:bottom w:val="nil"/>
              <w:right w:val="nil"/>
            </w:tcBorders>
          </w:tcPr>
          <w:p w14:paraId="1E17458B" w14:textId="77777777" w:rsidR="00470EF9" w:rsidRDefault="00470EF9" w:rsidP="00055754">
            <w:pPr>
              <w:pStyle w:val="08-Tabelageral"/>
              <w:keepNext w:val="0"/>
              <w:keepLines w:val="0"/>
              <w:widowControl w:val="0"/>
              <w:spacing w:line="256" w:lineRule="auto"/>
              <w:jc w:val="center"/>
              <w:rPr>
                <w:rFonts w:cs="Arial"/>
                <w:szCs w:val="14"/>
                <w:lang w:eastAsia="en-US"/>
              </w:rPr>
            </w:pPr>
          </w:p>
        </w:tc>
        <w:tc>
          <w:tcPr>
            <w:tcW w:w="1411" w:type="dxa"/>
            <w:tcBorders>
              <w:top w:val="nil"/>
              <w:left w:val="nil"/>
              <w:bottom w:val="nil"/>
              <w:right w:val="nil"/>
            </w:tcBorders>
            <w:hideMark/>
          </w:tcPr>
          <w:p w14:paraId="7DD3AAF4" w14:textId="77777777" w:rsidR="00470EF9" w:rsidRDefault="00470EF9" w:rsidP="00055754">
            <w:pPr>
              <w:pStyle w:val="08-Tabelageral"/>
              <w:keepNext w:val="0"/>
              <w:keepLines w:val="0"/>
              <w:widowControl w:val="0"/>
              <w:spacing w:line="256" w:lineRule="auto"/>
              <w:rPr>
                <w:rFonts w:cs="Arial"/>
                <w:szCs w:val="14"/>
                <w:lang w:eastAsia="en-US"/>
              </w:rPr>
            </w:pPr>
            <w:r>
              <w:rPr>
                <w:rFonts w:cs="Arial"/>
                <w:szCs w:val="14"/>
                <w:lang w:eastAsia="en-US"/>
              </w:rPr>
              <w:t>20</w:t>
            </w:r>
          </w:p>
        </w:tc>
        <w:tc>
          <w:tcPr>
            <w:tcW w:w="1412" w:type="dxa"/>
            <w:tcBorders>
              <w:top w:val="nil"/>
              <w:left w:val="nil"/>
              <w:bottom w:val="nil"/>
              <w:right w:val="nil"/>
            </w:tcBorders>
            <w:hideMark/>
          </w:tcPr>
          <w:p w14:paraId="3C523B17" w14:textId="77777777" w:rsidR="00470EF9" w:rsidRDefault="00470EF9" w:rsidP="00055754">
            <w:pPr>
              <w:pStyle w:val="08-Tabelageral"/>
              <w:keepNext w:val="0"/>
              <w:keepLines w:val="0"/>
              <w:widowControl w:val="0"/>
              <w:spacing w:line="256" w:lineRule="auto"/>
              <w:rPr>
                <w:rFonts w:cs="Arial"/>
                <w:lang w:eastAsia="en-US"/>
              </w:rPr>
            </w:pPr>
            <w:r>
              <w:rPr>
                <w:rFonts w:cs="Arial"/>
                <w:lang w:eastAsia="en-US"/>
              </w:rPr>
              <w:t>204</w:t>
            </w:r>
          </w:p>
        </w:tc>
        <w:tc>
          <w:tcPr>
            <w:tcW w:w="283" w:type="dxa"/>
            <w:tcBorders>
              <w:top w:val="nil"/>
              <w:left w:val="nil"/>
              <w:bottom w:val="nil"/>
              <w:right w:val="nil"/>
            </w:tcBorders>
          </w:tcPr>
          <w:p w14:paraId="39B1C34A" w14:textId="77777777" w:rsidR="00470EF9" w:rsidRDefault="00470EF9" w:rsidP="00055754">
            <w:pPr>
              <w:pStyle w:val="08-Tabelageral"/>
              <w:keepNext w:val="0"/>
              <w:keepLines w:val="0"/>
              <w:widowControl w:val="0"/>
              <w:spacing w:line="256" w:lineRule="auto"/>
              <w:rPr>
                <w:rFonts w:cs="Arial"/>
                <w:szCs w:val="14"/>
                <w:lang w:eastAsia="en-US"/>
              </w:rPr>
            </w:pPr>
          </w:p>
        </w:tc>
        <w:tc>
          <w:tcPr>
            <w:tcW w:w="1417" w:type="dxa"/>
            <w:tcBorders>
              <w:top w:val="nil"/>
              <w:left w:val="nil"/>
              <w:bottom w:val="nil"/>
              <w:right w:val="nil"/>
            </w:tcBorders>
            <w:hideMark/>
          </w:tcPr>
          <w:p w14:paraId="739DB0DE" w14:textId="77777777" w:rsidR="00470EF9" w:rsidRDefault="00470EF9" w:rsidP="00055754">
            <w:pPr>
              <w:pStyle w:val="08-Tabelageral"/>
              <w:keepNext w:val="0"/>
              <w:keepLines w:val="0"/>
              <w:widowControl w:val="0"/>
              <w:spacing w:line="256" w:lineRule="auto"/>
              <w:rPr>
                <w:rFonts w:cs="Arial"/>
                <w:szCs w:val="14"/>
                <w:lang w:eastAsia="en-US"/>
              </w:rPr>
            </w:pPr>
            <w:r>
              <w:rPr>
                <w:rFonts w:cs="Arial"/>
                <w:szCs w:val="14"/>
                <w:lang w:eastAsia="en-US"/>
              </w:rPr>
              <w:t>(61)</w:t>
            </w:r>
          </w:p>
        </w:tc>
        <w:tc>
          <w:tcPr>
            <w:tcW w:w="1418" w:type="dxa"/>
            <w:tcBorders>
              <w:top w:val="nil"/>
              <w:left w:val="nil"/>
              <w:bottom w:val="nil"/>
              <w:right w:val="nil"/>
            </w:tcBorders>
            <w:hideMark/>
          </w:tcPr>
          <w:p w14:paraId="03971D54" w14:textId="77777777" w:rsidR="00470EF9" w:rsidRDefault="00470EF9" w:rsidP="00055754">
            <w:pPr>
              <w:pStyle w:val="08-Tabelageral"/>
              <w:keepNext w:val="0"/>
              <w:keepLines w:val="0"/>
              <w:widowControl w:val="0"/>
              <w:spacing w:line="256" w:lineRule="auto"/>
              <w:rPr>
                <w:rFonts w:cs="Arial"/>
                <w:szCs w:val="14"/>
                <w:lang w:eastAsia="en-US"/>
              </w:rPr>
            </w:pPr>
            <w:r>
              <w:rPr>
                <w:rFonts w:cs="Arial"/>
                <w:szCs w:val="14"/>
                <w:lang w:eastAsia="en-US"/>
              </w:rPr>
              <w:t>163</w:t>
            </w:r>
          </w:p>
        </w:tc>
      </w:tr>
      <w:tr w:rsidR="00470EF9" w14:paraId="45F6ABA4" w14:textId="77777777" w:rsidTr="00055754">
        <w:trPr>
          <w:trHeight w:val="238"/>
        </w:trPr>
        <w:tc>
          <w:tcPr>
            <w:tcW w:w="3094" w:type="dxa"/>
            <w:tcBorders>
              <w:top w:val="nil"/>
              <w:left w:val="nil"/>
              <w:bottom w:val="single" w:sz="2" w:space="0" w:color="1F3864" w:themeColor="accent1" w:themeShade="80"/>
              <w:right w:val="nil"/>
            </w:tcBorders>
            <w:hideMark/>
          </w:tcPr>
          <w:p w14:paraId="37DCFC3E" w14:textId="77777777" w:rsidR="00470EF9" w:rsidRDefault="00470EF9" w:rsidP="00055754">
            <w:pPr>
              <w:pStyle w:val="08-Tabelageral"/>
              <w:keepNext w:val="0"/>
              <w:keepLines w:val="0"/>
              <w:widowControl w:val="0"/>
              <w:spacing w:line="256" w:lineRule="auto"/>
              <w:ind w:left="113"/>
              <w:jc w:val="left"/>
              <w:rPr>
                <w:rFonts w:cs="Arial"/>
                <w:lang w:eastAsia="en-US"/>
              </w:rPr>
            </w:pPr>
            <w:r>
              <w:rPr>
                <w:rFonts w:cs="Arial"/>
                <w:lang w:eastAsia="en-US"/>
              </w:rPr>
              <w:t>Contribuição social</w:t>
            </w:r>
          </w:p>
        </w:tc>
        <w:tc>
          <w:tcPr>
            <w:tcW w:w="604" w:type="dxa"/>
            <w:tcBorders>
              <w:top w:val="nil"/>
              <w:left w:val="nil"/>
              <w:bottom w:val="single" w:sz="2" w:space="0" w:color="1F3864" w:themeColor="accent1" w:themeShade="80"/>
              <w:right w:val="nil"/>
            </w:tcBorders>
          </w:tcPr>
          <w:p w14:paraId="33C59E15" w14:textId="77777777" w:rsidR="00470EF9" w:rsidRDefault="00470EF9" w:rsidP="00055754">
            <w:pPr>
              <w:pStyle w:val="08-Tabelageral"/>
              <w:keepNext w:val="0"/>
              <w:keepLines w:val="0"/>
              <w:widowControl w:val="0"/>
              <w:spacing w:line="256" w:lineRule="auto"/>
              <w:jc w:val="center"/>
              <w:rPr>
                <w:rFonts w:cs="Arial"/>
                <w:szCs w:val="14"/>
                <w:lang w:eastAsia="en-US"/>
              </w:rPr>
            </w:pPr>
          </w:p>
        </w:tc>
        <w:tc>
          <w:tcPr>
            <w:tcW w:w="1411" w:type="dxa"/>
            <w:tcBorders>
              <w:top w:val="nil"/>
              <w:left w:val="nil"/>
              <w:bottom w:val="single" w:sz="2" w:space="0" w:color="1F3864" w:themeColor="accent1" w:themeShade="80"/>
              <w:right w:val="nil"/>
            </w:tcBorders>
            <w:hideMark/>
          </w:tcPr>
          <w:p w14:paraId="3F4E5103" w14:textId="77777777" w:rsidR="00470EF9" w:rsidRDefault="00470EF9" w:rsidP="00055754">
            <w:pPr>
              <w:pStyle w:val="08-Tabelageral"/>
              <w:keepNext w:val="0"/>
              <w:keepLines w:val="0"/>
              <w:widowControl w:val="0"/>
              <w:spacing w:line="256" w:lineRule="auto"/>
              <w:rPr>
                <w:rFonts w:cs="Arial"/>
                <w:szCs w:val="14"/>
                <w:lang w:eastAsia="en-US"/>
              </w:rPr>
            </w:pPr>
            <w:r>
              <w:rPr>
                <w:rFonts w:cs="Arial"/>
                <w:szCs w:val="14"/>
                <w:lang w:eastAsia="en-US"/>
              </w:rPr>
              <w:t>8</w:t>
            </w:r>
          </w:p>
        </w:tc>
        <w:tc>
          <w:tcPr>
            <w:tcW w:w="1412" w:type="dxa"/>
            <w:tcBorders>
              <w:top w:val="nil"/>
              <w:left w:val="nil"/>
              <w:bottom w:val="single" w:sz="2" w:space="0" w:color="1F3864" w:themeColor="accent1" w:themeShade="80"/>
              <w:right w:val="nil"/>
            </w:tcBorders>
            <w:hideMark/>
          </w:tcPr>
          <w:p w14:paraId="3A86C192" w14:textId="77777777" w:rsidR="00470EF9" w:rsidRDefault="00470EF9" w:rsidP="00055754">
            <w:pPr>
              <w:pStyle w:val="08-Tabelageral"/>
              <w:keepNext w:val="0"/>
              <w:keepLines w:val="0"/>
              <w:widowControl w:val="0"/>
              <w:spacing w:line="256" w:lineRule="auto"/>
              <w:rPr>
                <w:rFonts w:cs="Arial"/>
                <w:lang w:eastAsia="en-US"/>
              </w:rPr>
            </w:pPr>
            <w:r>
              <w:rPr>
                <w:rFonts w:cs="Arial"/>
                <w:lang w:eastAsia="en-US"/>
              </w:rPr>
              <w:t>73</w:t>
            </w:r>
          </w:p>
        </w:tc>
        <w:tc>
          <w:tcPr>
            <w:tcW w:w="283" w:type="dxa"/>
            <w:tcBorders>
              <w:top w:val="nil"/>
              <w:left w:val="nil"/>
              <w:bottom w:val="single" w:sz="2" w:space="0" w:color="1F3864" w:themeColor="accent1" w:themeShade="80"/>
              <w:right w:val="nil"/>
            </w:tcBorders>
          </w:tcPr>
          <w:p w14:paraId="5EBCE3F1" w14:textId="77777777" w:rsidR="00470EF9" w:rsidRDefault="00470EF9" w:rsidP="00055754">
            <w:pPr>
              <w:pStyle w:val="08-Tabelageral"/>
              <w:keepNext w:val="0"/>
              <w:keepLines w:val="0"/>
              <w:widowControl w:val="0"/>
              <w:spacing w:line="256" w:lineRule="auto"/>
              <w:rPr>
                <w:rFonts w:cs="Arial"/>
                <w:szCs w:val="14"/>
                <w:lang w:eastAsia="en-US"/>
              </w:rPr>
            </w:pPr>
          </w:p>
        </w:tc>
        <w:tc>
          <w:tcPr>
            <w:tcW w:w="1417" w:type="dxa"/>
            <w:tcBorders>
              <w:top w:val="nil"/>
              <w:left w:val="nil"/>
              <w:bottom w:val="single" w:sz="2" w:space="0" w:color="1F3864" w:themeColor="accent1" w:themeShade="80"/>
              <w:right w:val="nil"/>
            </w:tcBorders>
            <w:hideMark/>
          </w:tcPr>
          <w:p w14:paraId="0F816F98" w14:textId="77777777" w:rsidR="00470EF9" w:rsidRDefault="00470EF9" w:rsidP="00055754">
            <w:pPr>
              <w:pStyle w:val="08-Tabelageral"/>
              <w:keepNext w:val="0"/>
              <w:keepLines w:val="0"/>
              <w:widowControl w:val="0"/>
              <w:spacing w:line="256" w:lineRule="auto"/>
              <w:rPr>
                <w:rFonts w:cs="Arial"/>
                <w:szCs w:val="14"/>
                <w:lang w:eastAsia="en-US"/>
              </w:rPr>
            </w:pPr>
            <w:r>
              <w:rPr>
                <w:rFonts w:cs="Arial"/>
                <w:szCs w:val="14"/>
                <w:lang w:eastAsia="en-US"/>
              </w:rPr>
              <w:t>(22)</w:t>
            </w:r>
          </w:p>
        </w:tc>
        <w:tc>
          <w:tcPr>
            <w:tcW w:w="1418" w:type="dxa"/>
            <w:tcBorders>
              <w:top w:val="nil"/>
              <w:left w:val="nil"/>
              <w:bottom w:val="single" w:sz="2" w:space="0" w:color="1F3864" w:themeColor="accent1" w:themeShade="80"/>
              <w:right w:val="nil"/>
            </w:tcBorders>
            <w:hideMark/>
          </w:tcPr>
          <w:p w14:paraId="73A2C1EE" w14:textId="77777777" w:rsidR="00470EF9" w:rsidRDefault="00470EF9" w:rsidP="00055754">
            <w:pPr>
              <w:pStyle w:val="08-Tabelageral"/>
              <w:keepNext w:val="0"/>
              <w:keepLines w:val="0"/>
              <w:widowControl w:val="0"/>
              <w:spacing w:line="256" w:lineRule="auto"/>
              <w:rPr>
                <w:rFonts w:cs="Arial"/>
                <w:szCs w:val="14"/>
                <w:lang w:eastAsia="en-US"/>
              </w:rPr>
            </w:pPr>
            <w:r>
              <w:rPr>
                <w:rFonts w:cs="Arial"/>
                <w:szCs w:val="14"/>
                <w:lang w:eastAsia="en-US"/>
              </w:rPr>
              <w:t>59</w:t>
            </w:r>
          </w:p>
        </w:tc>
      </w:tr>
    </w:tbl>
    <w:p w14:paraId="232386E0" w14:textId="77777777" w:rsidR="00470EF9" w:rsidRDefault="00470EF9" w:rsidP="00470EF9">
      <w:pPr>
        <w:spacing w:after="0" w:line="240" w:lineRule="auto"/>
        <w:jc w:val="right"/>
        <w:rPr>
          <w:rFonts w:ascii="Arial" w:hAnsi="Arial" w:cs="Arial"/>
          <w:b/>
          <w:sz w:val="14"/>
          <w:lang w:eastAsia="pt-BR"/>
        </w:rPr>
      </w:pPr>
    </w:p>
    <w:p w14:paraId="24FA001D" w14:textId="77777777" w:rsidR="00470EF9" w:rsidRDefault="00470EF9" w:rsidP="00470EF9">
      <w:pPr>
        <w:spacing w:after="0" w:line="240" w:lineRule="auto"/>
        <w:jc w:val="right"/>
        <w:rPr>
          <w:rFonts w:ascii="Arial" w:hAnsi="Arial" w:cs="Arial"/>
          <w:b/>
          <w:sz w:val="14"/>
          <w:lang w:eastAsia="pt-BR"/>
        </w:rPr>
      </w:pPr>
    </w:p>
    <w:p w14:paraId="25E32FFA" w14:textId="77777777" w:rsidR="00470EF9" w:rsidRPr="00FF3D4B" w:rsidRDefault="00470EF9" w:rsidP="00470EF9">
      <w:pPr>
        <w:spacing w:after="0" w:line="240" w:lineRule="auto"/>
        <w:jc w:val="right"/>
        <w:rPr>
          <w:rFonts w:ascii="Arial" w:hAnsi="Arial" w:cs="Arial"/>
          <w:b/>
          <w:sz w:val="14"/>
          <w:lang w:eastAsia="pt-BR"/>
        </w:rPr>
      </w:pPr>
      <w:r w:rsidRPr="00FF3D4B">
        <w:rPr>
          <w:rFonts w:ascii="Arial" w:hAnsi="Arial" w:cs="Arial"/>
          <w:b/>
          <w:sz w:val="14"/>
          <w:lang w:eastAsia="pt-BR"/>
        </w:rPr>
        <w:t xml:space="preserve">R$ </w:t>
      </w:r>
      <w:proofErr w:type="spellStart"/>
      <w:r w:rsidRPr="00044999">
        <w:rPr>
          <w:rFonts w:ascii="Arial" w:hAnsi="Arial" w:cs="Arial"/>
          <w:b/>
          <w:sz w:val="14"/>
          <w:lang w:eastAsia="pt-BR"/>
        </w:rPr>
        <w:t>thousand</w:t>
      </w:r>
      <w:proofErr w:type="spellEnd"/>
    </w:p>
    <w:tbl>
      <w:tblPr>
        <w:tblW w:w="9639" w:type="dxa"/>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3094"/>
        <w:gridCol w:w="604"/>
        <w:gridCol w:w="1411"/>
        <w:gridCol w:w="1412"/>
        <w:gridCol w:w="283"/>
        <w:gridCol w:w="1417"/>
        <w:gridCol w:w="1418"/>
      </w:tblGrid>
      <w:tr w:rsidR="00470EF9" w:rsidRPr="00BC7DA5" w14:paraId="1FFA2344" w14:textId="77777777" w:rsidTr="00055754">
        <w:trPr>
          <w:trHeight w:val="238"/>
        </w:trPr>
        <w:tc>
          <w:tcPr>
            <w:tcW w:w="3094" w:type="dxa"/>
            <w:tcBorders>
              <w:top w:val="single" w:sz="2" w:space="0" w:color="1F3864" w:themeColor="accent1" w:themeShade="80"/>
              <w:bottom w:val="nil"/>
            </w:tcBorders>
            <w:shd w:val="clear" w:color="auto" w:fill="auto"/>
          </w:tcPr>
          <w:p w14:paraId="17B462B0" w14:textId="77777777" w:rsidR="00470EF9" w:rsidRPr="00BC7DA5" w:rsidRDefault="00470EF9" w:rsidP="00055754">
            <w:pPr>
              <w:spacing w:after="0"/>
              <w:jc w:val="center"/>
              <w:rPr>
                <w:rFonts w:ascii="Arial" w:hAnsi="Arial" w:cs="Arial"/>
                <w:b/>
                <w:sz w:val="18"/>
                <w:szCs w:val="18"/>
              </w:rPr>
            </w:pPr>
          </w:p>
        </w:tc>
        <w:tc>
          <w:tcPr>
            <w:tcW w:w="604" w:type="dxa"/>
            <w:tcBorders>
              <w:top w:val="single" w:sz="2" w:space="0" w:color="1F3864" w:themeColor="accent1" w:themeShade="80"/>
              <w:bottom w:val="nil"/>
            </w:tcBorders>
            <w:shd w:val="clear" w:color="auto" w:fill="auto"/>
          </w:tcPr>
          <w:p w14:paraId="7E3ABDBE" w14:textId="77777777" w:rsidR="00470EF9" w:rsidRPr="00BC7DA5" w:rsidRDefault="00470EF9" w:rsidP="00055754">
            <w:pPr>
              <w:spacing w:after="0"/>
              <w:jc w:val="center"/>
              <w:rPr>
                <w:rFonts w:ascii="Arial" w:hAnsi="Arial" w:cs="Arial"/>
                <w:b/>
                <w:sz w:val="18"/>
                <w:szCs w:val="18"/>
              </w:rPr>
            </w:pPr>
          </w:p>
        </w:tc>
        <w:tc>
          <w:tcPr>
            <w:tcW w:w="5941" w:type="dxa"/>
            <w:gridSpan w:val="5"/>
            <w:tcBorders>
              <w:top w:val="single" w:sz="2" w:space="0" w:color="1F3864" w:themeColor="accent1" w:themeShade="80"/>
              <w:bottom w:val="single" w:sz="2" w:space="0" w:color="1F3864" w:themeColor="accent1" w:themeShade="80"/>
            </w:tcBorders>
            <w:shd w:val="clear" w:color="auto" w:fill="auto"/>
            <w:vAlign w:val="center"/>
          </w:tcPr>
          <w:p w14:paraId="2E8E30FD" w14:textId="77777777" w:rsidR="00470EF9" w:rsidRPr="00BC7DA5" w:rsidRDefault="00470EF9" w:rsidP="00055754">
            <w:pPr>
              <w:spacing w:after="0"/>
              <w:jc w:val="center"/>
              <w:rPr>
                <w:rFonts w:ascii="Arial" w:hAnsi="Arial" w:cs="Arial"/>
                <w:b/>
                <w:sz w:val="14"/>
                <w:szCs w:val="14"/>
              </w:rPr>
            </w:pPr>
            <w:proofErr w:type="spellStart"/>
            <w:r>
              <w:rPr>
                <w:rFonts w:ascii="Arial" w:hAnsi="Arial" w:cs="Arial"/>
                <w:b/>
                <w:sz w:val="14"/>
                <w:szCs w:val="14"/>
              </w:rPr>
              <w:t>Consolidated</w:t>
            </w:r>
            <w:proofErr w:type="spellEnd"/>
          </w:p>
        </w:tc>
      </w:tr>
      <w:tr w:rsidR="00470EF9" w:rsidRPr="00BC7DA5" w14:paraId="73F9D4A6" w14:textId="77777777" w:rsidTr="00055754">
        <w:trPr>
          <w:trHeight w:val="238"/>
        </w:trPr>
        <w:tc>
          <w:tcPr>
            <w:tcW w:w="3094" w:type="dxa"/>
            <w:tcBorders>
              <w:top w:val="nil"/>
              <w:bottom w:val="single" w:sz="2" w:space="0" w:color="1F3864" w:themeColor="accent1" w:themeShade="80"/>
            </w:tcBorders>
            <w:shd w:val="clear" w:color="auto" w:fill="auto"/>
          </w:tcPr>
          <w:p w14:paraId="5A27BADF" w14:textId="77777777" w:rsidR="00470EF9" w:rsidRPr="00BC7DA5" w:rsidRDefault="00470EF9" w:rsidP="00055754">
            <w:pPr>
              <w:pStyle w:val="08-Tabelageral"/>
              <w:rPr>
                <w:rFonts w:cs="Arial"/>
                <w:b/>
              </w:rPr>
            </w:pPr>
          </w:p>
        </w:tc>
        <w:tc>
          <w:tcPr>
            <w:tcW w:w="604" w:type="dxa"/>
            <w:tcBorders>
              <w:top w:val="nil"/>
              <w:bottom w:val="single" w:sz="2" w:space="0" w:color="1F3864" w:themeColor="accent1" w:themeShade="80"/>
            </w:tcBorders>
            <w:shd w:val="clear" w:color="auto" w:fill="auto"/>
          </w:tcPr>
          <w:p w14:paraId="4138EEAE" w14:textId="77777777" w:rsidR="00470EF9" w:rsidRPr="00BC7DA5" w:rsidRDefault="00470EF9" w:rsidP="00055754">
            <w:pPr>
              <w:pStyle w:val="08-Tabelageral"/>
              <w:rPr>
                <w:rFonts w:cs="Arial"/>
                <w:b/>
              </w:rPr>
            </w:pPr>
          </w:p>
        </w:tc>
        <w:tc>
          <w:tcPr>
            <w:tcW w:w="1411" w:type="dxa"/>
            <w:tcBorders>
              <w:top w:val="single" w:sz="2" w:space="0" w:color="1F3864" w:themeColor="accent1" w:themeShade="80"/>
              <w:bottom w:val="single" w:sz="2" w:space="0" w:color="1F3864" w:themeColor="accent1" w:themeShade="80"/>
            </w:tcBorders>
            <w:shd w:val="clear" w:color="auto" w:fill="auto"/>
          </w:tcPr>
          <w:p w14:paraId="402951BE" w14:textId="77777777" w:rsidR="00470EF9" w:rsidRPr="00504124" w:rsidRDefault="00470EF9" w:rsidP="00055754">
            <w:pPr>
              <w:pStyle w:val="08-Tabelageral"/>
              <w:rPr>
                <w:rFonts w:cs="Arial"/>
                <w:b/>
              </w:rPr>
            </w:pPr>
            <w:proofErr w:type="spellStart"/>
            <w:r w:rsidRPr="00504124">
              <w:rPr>
                <w:b/>
              </w:rPr>
              <w:t>Dec</w:t>
            </w:r>
            <w:proofErr w:type="spellEnd"/>
            <w:r w:rsidRPr="00504124">
              <w:rPr>
                <w:b/>
              </w:rPr>
              <w:t xml:space="preserve"> 31, 202</w:t>
            </w:r>
            <w:r>
              <w:rPr>
                <w:b/>
              </w:rPr>
              <w:t>3</w:t>
            </w:r>
          </w:p>
        </w:tc>
        <w:tc>
          <w:tcPr>
            <w:tcW w:w="1412" w:type="dxa"/>
            <w:tcBorders>
              <w:top w:val="single" w:sz="2" w:space="0" w:color="1F3864" w:themeColor="accent1" w:themeShade="80"/>
              <w:bottom w:val="single" w:sz="2" w:space="0" w:color="1F3864" w:themeColor="accent1" w:themeShade="80"/>
            </w:tcBorders>
            <w:shd w:val="clear" w:color="auto" w:fill="auto"/>
          </w:tcPr>
          <w:p w14:paraId="0C31B946" w14:textId="77777777" w:rsidR="00470EF9" w:rsidRPr="00504124" w:rsidRDefault="00470EF9" w:rsidP="00055754">
            <w:pPr>
              <w:pStyle w:val="08-Tabelageral"/>
              <w:rPr>
                <w:rFonts w:cs="Arial"/>
                <w:b/>
              </w:rPr>
            </w:pPr>
            <w:proofErr w:type="spellStart"/>
            <w:r w:rsidRPr="00504124">
              <w:rPr>
                <w:b/>
              </w:rPr>
              <w:t>Addition</w:t>
            </w:r>
            <w:proofErr w:type="spellEnd"/>
          </w:p>
        </w:tc>
        <w:tc>
          <w:tcPr>
            <w:tcW w:w="283" w:type="dxa"/>
            <w:tcBorders>
              <w:top w:val="single" w:sz="2" w:space="0" w:color="1F3864" w:themeColor="accent1" w:themeShade="80"/>
              <w:bottom w:val="single" w:sz="2" w:space="0" w:color="1F3864" w:themeColor="accent1" w:themeShade="80"/>
            </w:tcBorders>
            <w:shd w:val="clear" w:color="auto" w:fill="auto"/>
          </w:tcPr>
          <w:p w14:paraId="6A9D5E56" w14:textId="77777777" w:rsidR="00470EF9" w:rsidRPr="00504124" w:rsidRDefault="00470EF9" w:rsidP="00055754">
            <w:pPr>
              <w:pStyle w:val="08-Tabelageral"/>
              <w:rPr>
                <w:rFonts w:cs="Arial"/>
                <w:b/>
              </w:rPr>
            </w:pPr>
          </w:p>
        </w:tc>
        <w:tc>
          <w:tcPr>
            <w:tcW w:w="1417" w:type="dxa"/>
            <w:tcBorders>
              <w:top w:val="single" w:sz="2" w:space="0" w:color="1F3864" w:themeColor="accent1" w:themeShade="80"/>
              <w:bottom w:val="single" w:sz="2" w:space="0" w:color="1F3864" w:themeColor="accent1" w:themeShade="80"/>
            </w:tcBorders>
            <w:shd w:val="clear" w:color="auto" w:fill="auto"/>
          </w:tcPr>
          <w:p w14:paraId="3238F404" w14:textId="77777777" w:rsidR="00470EF9" w:rsidRPr="00504124" w:rsidRDefault="00470EF9" w:rsidP="00055754">
            <w:pPr>
              <w:pStyle w:val="08-Tabelageral"/>
              <w:rPr>
                <w:rFonts w:cs="Arial"/>
                <w:b/>
              </w:rPr>
            </w:pPr>
            <w:proofErr w:type="spellStart"/>
            <w:r w:rsidRPr="00504124">
              <w:rPr>
                <w:b/>
              </w:rPr>
              <w:t>Derecognition</w:t>
            </w:r>
            <w:proofErr w:type="spellEnd"/>
          </w:p>
        </w:tc>
        <w:tc>
          <w:tcPr>
            <w:tcW w:w="1418" w:type="dxa"/>
            <w:tcBorders>
              <w:top w:val="single" w:sz="2" w:space="0" w:color="1F3864" w:themeColor="accent1" w:themeShade="80"/>
              <w:bottom w:val="single" w:sz="2" w:space="0" w:color="1F3864" w:themeColor="accent1" w:themeShade="80"/>
            </w:tcBorders>
            <w:shd w:val="clear" w:color="auto" w:fill="auto"/>
          </w:tcPr>
          <w:p w14:paraId="4DF61113" w14:textId="77777777" w:rsidR="00470EF9" w:rsidRPr="00504124" w:rsidRDefault="00470EF9" w:rsidP="00055754">
            <w:pPr>
              <w:pStyle w:val="08-Tabelageral"/>
              <w:rPr>
                <w:rFonts w:cs="Arial"/>
                <w:b/>
              </w:rPr>
            </w:pPr>
            <w:proofErr w:type="spellStart"/>
            <w:r>
              <w:rPr>
                <w:b/>
              </w:rPr>
              <w:t>Sept</w:t>
            </w:r>
            <w:proofErr w:type="spellEnd"/>
            <w:r w:rsidRPr="00504124">
              <w:rPr>
                <w:b/>
              </w:rPr>
              <w:t xml:space="preserve"> 3</w:t>
            </w:r>
            <w:r>
              <w:rPr>
                <w:b/>
              </w:rPr>
              <w:t>0</w:t>
            </w:r>
            <w:r w:rsidRPr="00504124">
              <w:rPr>
                <w:b/>
              </w:rPr>
              <w:t>, 202</w:t>
            </w:r>
            <w:r>
              <w:rPr>
                <w:b/>
              </w:rPr>
              <w:t>4</w:t>
            </w:r>
          </w:p>
        </w:tc>
      </w:tr>
      <w:tr w:rsidR="00470EF9" w:rsidRPr="00BC7DA5" w14:paraId="5E7B7125" w14:textId="77777777" w:rsidTr="00833B20">
        <w:trPr>
          <w:trHeight w:val="238"/>
        </w:trPr>
        <w:tc>
          <w:tcPr>
            <w:tcW w:w="3094" w:type="dxa"/>
            <w:tcBorders>
              <w:top w:val="single" w:sz="2" w:space="0" w:color="1F3864" w:themeColor="accent1" w:themeShade="80"/>
              <w:bottom w:val="nil"/>
            </w:tcBorders>
            <w:shd w:val="clear" w:color="auto" w:fill="auto"/>
          </w:tcPr>
          <w:p w14:paraId="525FE0D6" w14:textId="77777777" w:rsidR="00470EF9" w:rsidRPr="00BC7DA5" w:rsidRDefault="00470EF9" w:rsidP="00055754">
            <w:pPr>
              <w:pStyle w:val="08-Tabelageral"/>
              <w:jc w:val="left"/>
              <w:rPr>
                <w:rFonts w:cs="Arial"/>
                <w:b/>
                <w:bCs/>
                <w:szCs w:val="14"/>
              </w:rPr>
            </w:pPr>
            <w:proofErr w:type="spellStart"/>
            <w:r w:rsidRPr="003B22A9">
              <w:rPr>
                <w:rFonts w:cs="Arial"/>
                <w:b/>
                <w:szCs w:val="14"/>
              </w:rPr>
              <w:t>Temporary</w:t>
            </w:r>
            <w:proofErr w:type="spellEnd"/>
            <w:r w:rsidRPr="003B22A9">
              <w:rPr>
                <w:rFonts w:cs="Arial"/>
                <w:b/>
                <w:szCs w:val="14"/>
              </w:rPr>
              <w:t xml:space="preserve"> </w:t>
            </w:r>
            <w:proofErr w:type="spellStart"/>
            <w:r w:rsidRPr="003B22A9">
              <w:rPr>
                <w:rFonts w:cs="Arial"/>
                <w:b/>
                <w:szCs w:val="14"/>
              </w:rPr>
              <w:t>differences</w:t>
            </w:r>
            <w:proofErr w:type="spellEnd"/>
          </w:p>
        </w:tc>
        <w:tc>
          <w:tcPr>
            <w:tcW w:w="604" w:type="dxa"/>
            <w:tcBorders>
              <w:top w:val="single" w:sz="2" w:space="0" w:color="1F3864" w:themeColor="accent1" w:themeShade="80"/>
              <w:bottom w:val="nil"/>
            </w:tcBorders>
            <w:shd w:val="clear" w:color="auto" w:fill="auto"/>
          </w:tcPr>
          <w:p w14:paraId="43414763" w14:textId="77777777" w:rsidR="00470EF9" w:rsidRPr="00BC7DA5" w:rsidRDefault="00470EF9" w:rsidP="00055754">
            <w:pPr>
              <w:pStyle w:val="08-Tabelageral"/>
              <w:jc w:val="left"/>
              <w:rPr>
                <w:rFonts w:cs="Arial"/>
                <w:b/>
                <w:bCs/>
                <w:szCs w:val="14"/>
              </w:rPr>
            </w:pPr>
          </w:p>
        </w:tc>
        <w:tc>
          <w:tcPr>
            <w:tcW w:w="1411" w:type="dxa"/>
            <w:tcBorders>
              <w:top w:val="single" w:sz="2" w:space="0" w:color="1F3864" w:themeColor="accent1" w:themeShade="80"/>
              <w:bottom w:val="nil"/>
            </w:tcBorders>
            <w:shd w:val="clear" w:color="auto" w:fill="auto"/>
          </w:tcPr>
          <w:p w14:paraId="3A5C6C0B" w14:textId="77777777" w:rsidR="00470EF9" w:rsidRPr="00BC7DA5" w:rsidRDefault="00470EF9" w:rsidP="00055754">
            <w:pPr>
              <w:pStyle w:val="08-Tabelageral"/>
              <w:rPr>
                <w:rFonts w:cs="Arial"/>
                <w:b/>
                <w:bCs/>
                <w:szCs w:val="14"/>
              </w:rPr>
            </w:pPr>
          </w:p>
        </w:tc>
        <w:tc>
          <w:tcPr>
            <w:tcW w:w="1412" w:type="dxa"/>
            <w:tcBorders>
              <w:top w:val="single" w:sz="2" w:space="0" w:color="1F3864" w:themeColor="accent1" w:themeShade="80"/>
              <w:bottom w:val="nil"/>
            </w:tcBorders>
            <w:shd w:val="clear" w:color="auto" w:fill="auto"/>
          </w:tcPr>
          <w:p w14:paraId="06A9BBFD" w14:textId="77777777" w:rsidR="00470EF9" w:rsidRPr="00BC7DA5" w:rsidRDefault="00470EF9" w:rsidP="00055754">
            <w:pPr>
              <w:pStyle w:val="08-Tabelageral"/>
              <w:rPr>
                <w:rFonts w:cs="Arial"/>
                <w:b/>
                <w:bCs/>
                <w:szCs w:val="14"/>
              </w:rPr>
            </w:pPr>
          </w:p>
        </w:tc>
        <w:tc>
          <w:tcPr>
            <w:tcW w:w="283" w:type="dxa"/>
            <w:tcBorders>
              <w:top w:val="single" w:sz="2" w:space="0" w:color="1F3864" w:themeColor="accent1" w:themeShade="80"/>
              <w:bottom w:val="nil"/>
            </w:tcBorders>
            <w:shd w:val="clear" w:color="auto" w:fill="auto"/>
          </w:tcPr>
          <w:p w14:paraId="389D9228" w14:textId="77777777" w:rsidR="00470EF9" w:rsidRPr="00BC7DA5" w:rsidRDefault="00470EF9" w:rsidP="00055754">
            <w:pPr>
              <w:pStyle w:val="08-Tabelageral"/>
              <w:jc w:val="left"/>
              <w:rPr>
                <w:rFonts w:cs="Arial"/>
                <w:b/>
                <w:bCs/>
                <w:szCs w:val="14"/>
              </w:rPr>
            </w:pPr>
          </w:p>
        </w:tc>
        <w:tc>
          <w:tcPr>
            <w:tcW w:w="1417" w:type="dxa"/>
            <w:tcBorders>
              <w:top w:val="single" w:sz="2" w:space="0" w:color="1F3864" w:themeColor="accent1" w:themeShade="80"/>
              <w:bottom w:val="nil"/>
            </w:tcBorders>
            <w:shd w:val="clear" w:color="auto" w:fill="auto"/>
          </w:tcPr>
          <w:p w14:paraId="0FFCD9AF" w14:textId="77777777" w:rsidR="00470EF9" w:rsidRPr="00BC7DA5" w:rsidRDefault="00470EF9" w:rsidP="00055754">
            <w:pPr>
              <w:pStyle w:val="08-Tabelageral"/>
              <w:jc w:val="left"/>
              <w:rPr>
                <w:rFonts w:cs="Arial"/>
                <w:b/>
                <w:bCs/>
                <w:szCs w:val="14"/>
              </w:rPr>
            </w:pPr>
          </w:p>
        </w:tc>
        <w:tc>
          <w:tcPr>
            <w:tcW w:w="1418" w:type="dxa"/>
            <w:tcBorders>
              <w:top w:val="single" w:sz="2" w:space="0" w:color="1F3864" w:themeColor="accent1" w:themeShade="80"/>
              <w:bottom w:val="nil"/>
            </w:tcBorders>
            <w:shd w:val="clear" w:color="auto" w:fill="auto"/>
          </w:tcPr>
          <w:p w14:paraId="7237B72F" w14:textId="77777777" w:rsidR="00470EF9" w:rsidRPr="00BC7DA5" w:rsidRDefault="00470EF9" w:rsidP="00055754">
            <w:pPr>
              <w:pStyle w:val="08-Tabelageral"/>
              <w:rPr>
                <w:rFonts w:cs="Arial"/>
                <w:b/>
                <w:bCs/>
                <w:szCs w:val="14"/>
              </w:rPr>
            </w:pPr>
          </w:p>
        </w:tc>
      </w:tr>
      <w:tr w:rsidR="00470EF9" w:rsidRPr="00BC7DA5" w14:paraId="5608496B" w14:textId="77777777" w:rsidTr="00833B20">
        <w:trPr>
          <w:trHeight w:val="238"/>
        </w:trPr>
        <w:tc>
          <w:tcPr>
            <w:tcW w:w="3094" w:type="dxa"/>
            <w:tcBorders>
              <w:top w:val="nil"/>
              <w:bottom w:val="nil"/>
            </w:tcBorders>
            <w:shd w:val="clear" w:color="auto" w:fill="auto"/>
          </w:tcPr>
          <w:p w14:paraId="40B08803" w14:textId="77777777" w:rsidR="00470EF9" w:rsidRPr="00BC7DA5" w:rsidRDefault="00470EF9" w:rsidP="00055754">
            <w:pPr>
              <w:pStyle w:val="08-Tabelageral"/>
              <w:ind w:left="113"/>
              <w:jc w:val="left"/>
              <w:rPr>
                <w:rFonts w:cs="Arial"/>
                <w:szCs w:val="14"/>
              </w:rPr>
            </w:pPr>
            <w:proofErr w:type="spellStart"/>
            <w:r>
              <w:rPr>
                <w:rFonts w:cs="Arial"/>
                <w:szCs w:val="14"/>
              </w:rPr>
              <w:t>Liabilities</w:t>
            </w:r>
            <w:proofErr w:type="spellEnd"/>
            <w:r>
              <w:rPr>
                <w:rFonts w:cs="Arial"/>
                <w:szCs w:val="14"/>
              </w:rPr>
              <w:t xml:space="preserve"> </w:t>
            </w:r>
            <w:proofErr w:type="spellStart"/>
            <w:r>
              <w:rPr>
                <w:rFonts w:cs="Arial"/>
                <w:szCs w:val="14"/>
              </w:rPr>
              <w:t>provision</w:t>
            </w:r>
            <w:proofErr w:type="spellEnd"/>
          </w:p>
        </w:tc>
        <w:tc>
          <w:tcPr>
            <w:tcW w:w="604" w:type="dxa"/>
            <w:tcBorders>
              <w:top w:val="nil"/>
              <w:bottom w:val="nil"/>
            </w:tcBorders>
            <w:shd w:val="clear" w:color="auto" w:fill="auto"/>
          </w:tcPr>
          <w:p w14:paraId="4F5EA053" w14:textId="77777777" w:rsidR="00470EF9" w:rsidRPr="00BC7DA5" w:rsidRDefault="00470EF9" w:rsidP="00055754">
            <w:pPr>
              <w:pStyle w:val="08-Tabelageral"/>
              <w:ind w:left="113"/>
              <w:jc w:val="center"/>
              <w:rPr>
                <w:rFonts w:cs="Arial"/>
                <w:szCs w:val="14"/>
              </w:rPr>
            </w:pPr>
          </w:p>
        </w:tc>
        <w:tc>
          <w:tcPr>
            <w:tcW w:w="1411" w:type="dxa"/>
            <w:tcBorders>
              <w:top w:val="nil"/>
              <w:left w:val="nil"/>
              <w:bottom w:val="nil"/>
              <w:right w:val="nil"/>
            </w:tcBorders>
          </w:tcPr>
          <w:p w14:paraId="7C3963B2" w14:textId="77777777" w:rsidR="00470EF9" w:rsidRPr="00BC7DA5" w:rsidRDefault="00470EF9" w:rsidP="00055754">
            <w:pPr>
              <w:pStyle w:val="08-Tabelageral"/>
              <w:ind w:left="113"/>
              <w:rPr>
                <w:rFonts w:cs="Arial"/>
                <w:szCs w:val="14"/>
              </w:rPr>
            </w:pPr>
            <w:r>
              <w:rPr>
                <w:rFonts w:cs="Arial"/>
                <w:szCs w:val="14"/>
                <w:lang w:eastAsia="en-US"/>
              </w:rPr>
              <w:t>10,191</w:t>
            </w:r>
          </w:p>
        </w:tc>
        <w:tc>
          <w:tcPr>
            <w:tcW w:w="1412" w:type="dxa"/>
            <w:tcBorders>
              <w:top w:val="nil"/>
              <w:left w:val="nil"/>
              <w:bottom w:val="nil"/>
              <w:right w:val="nil"/>
            </w:tcBorders>
          </w:tcPr>
          <w:p w14:paraId="40B291CF" w14:textId="77777777" w:rsidR="00470EF9" w:rsidRPr="00BC7DA5" w:rsidRDefault="00470EF9" w:rsidP="00055754">
            <w:pPr>
              <w:pStyle w:val="08-Tabelageral"/>
              <w:ind w:left="113"/>
              <w:rPr>
                <w:rFonts w:cs="Arial"/>
              </w:rPr>
            </w:pPr>
            <w:r>
              <w:rPr>
                <w:rFonts w:cs="Arial"/>
                <w:lang w:eastAsia="en-US"/>
              </w:rPr>
              <w:t>11,297</w:t>
            </w:r>
          </w:p>
        </w:tc>
        <w:tc>
          <w:tcPr>
            <w:tcW w:w="283" w:type="dxa"/>
            <w:tcBorders>
              <w:top w:val="nil"/>
              <w:left w:val="nil"/>
              <w:bottom w:val="nil"/>
              <w:right w:val="nil"/>
            </w:tcBorders>
          </w:tcPr>
          <w:p w14:paraId="1D908CA4" w14:textId="77777777" w:rsidR="00470EF9" w:rsidRPr="00BC7DA5" w:rsidRDefault="00470EF9" w:rsidP="00055754">
            <w:pPr>
              <w:pStyle w:val="08-Tabelageral"/>
              <w:ind w:left="113"/>
              <w:rPr>
                <w:rFonts w:cs="Arial"/>
                <w:szCs w:val="14"/>
              </w:rPr>
            </w:pPr>
          </w:p>
        </w:tc>
        <w:tc>
          <w:tcPr>
            <w:tcW w:w="1417" w:type="dxa"/>
            <w:tcBorders>
              <w:top w:val="nil"/>
              <w:left w:val="nil"/>
              <w:bottom w:val="nil"/>
              <w:right w:val="nil"/>
            </w:tcBorders>
          </w:tcPr>
          <w:p w14:paraId="4D702C45" w14:textId="77777777" w:rsidR="00470EF9" w:rsidRPr="00BC7DA5" w:rsidRDefault="00470EF9" w:rsidP="00055754">
            <w:pPr>
              <w:pStyle w:val="08-Tabelageral"/>
              <w:ind w:left="113"/>
              <w:rPr>
                <w:rFonts w:cs="Arial"/>
                <w:szCs w:val="14"/>
              </w:rPr>
            </w:pPr>
            <w:r>
              <w:rPr>
                <w:rFonts w:cs="Arial"/>
                <w:szCs w:val="14"/>
                <w:lang w:eastAsia="en-US"/>
              </w:rPr>
              <w:t>(5,271)</w:t>
            </w:r>
          </w:p>
        </w:tc>
        <w:tc>
          <w:tcPr>
            <w:tcW w:w="1418" w:type="dxa"/>
            <w:tcBorders>
              <w:top w:val="nil"/>
              <w:left w:val="nil"/>
              <w:bottom w:val="nil"/>
              <w:right w:val="nil"/>
            </w:tcBorders>
          </w:tcPr>
          <w:p w14:paraId="635F31D9" w14:textId="77777777" w:rsidR="00470EF9" w:rsidRPr="00BC7DA5" w:rsidRDefault="00470EF9" w:rsidP="00055754">
            <w:pPr>
              <w:pStyle w:val="08-Tabelageral"/>
              <w:ind w:left="113"/>
              <w:rPr>
                <w:rFonts w:cs="Arial"/>
                <w:szCs w:val="14"/>
              </w:rPr>
            </w:pPr>
            <w:r>
              <w:rPr>
                <w:rFonts w:cs="Arial"/>
                <w:szCs w:val="14"/>
                <w:lang w:eastAsia="en-US"/>
              </w:rPr>
              <w:t>16,217</w:t>
            </w:r>
          </w:p>
        </w:tc>
      </w:tr>
      <w:tr w:rsidR="00470EF9" w:rsidRPr="00BC7DA5" w14:paraId="38E3B956" w14:textId="77777777" w:rsidTr="00833B20">
        <w:trPr>
          <w:trHeight w:val="238"/>
        </w:trPr>
        <w:tc>
          <w:tcPr>
            <w:tcW w:w="3094" w:type="dxa"/>
            <w:tcBorders>
              <w:top w:val="nil"/>
            </w:tcBorders>
            <w:shd w:val="clear" w:color="auto" w:fill="auto"/>
          </w:tcPr>
          <w:p w14:paraId="16F563D1" w14:textId="77777777" w:rsidR="00470EF9" w:rsidRPr="00BC7DA5" w:rsidRDefault="00470EF9" w:rsidP="00055754">
            <w:pPr>
              <w:pStyle w:val="08-Tabelageral"/>
              <w:ind w:left="113"/>
              <w:jc w:val="left"/>
              <w:rPr>
                <w:rFonts w:cs="Arial"/>
                <w:szCs w:val="14"/>
              </w:rPr>
            </w:pPr>
            <w:proofErr w:type="spellStart"/>
            <w:r w:rsidRPr="00EB1176">
              <w:rPr>
                <w:rFonts w:cs="Arial"/>
                <w:szCs w:val="14"/>
              </w:rPr>
              <w:t>Amortization</w:t>
            </w:r>
            <w:proofErr w:type="spellEnd"/>
            <w:r w:rsidRPr="00EB1176">
              <w:rPr>
                <w:rFonts w:cs="Arial"/>
                <w:szCs w:val="14"/>
              </w:rPr>
              <w:t xml:space="preserve"> </w:t>
            </w:r>
            <w:proofErr w:type="spellStart"/>
            <w:r w:rsidRPr="00EB1176">
              <w:rPr>
                <w:rFonts w:cs="Arial"/>
                <w:szCs w:val="14"/>
              </w:rPr>
              <w:t>of</w:t>
            </w:r>
            <w:proofErr w:type="spellEnd"/>
            <w:r w:rsidRPr="00EB1176">
              <w:rPr>
                <w:rFonts w:cs="Arial"/>
                <w:szCs w:val="14"/>
              </w:rPr>
              <w:t xml:space="preserve"> </w:t>
            </w:r>
            <w:proofErr w:type="spellStart"/>
            <w:r w:rsidRPr="00EB1176">
              <w:rPr>
                <w:rFonts w:cs="Arial"/>
                <w:szCs w:val="14"/>
              </w:rPr>
              <w:t>goodwill</w:t>
            </w:r>
            <w:proofErr w:type="spellEnd"/>
          </w:p>
        </w:tc>
        <w:tc>
          <w:tcPr>
            <w:tcW w:w="604" w:type="dxa"/>
            <w:tcBorders>
              <w:top w:val="nil"/>
            </w:tcBorders>
            <w:shd w:val="clear" w:color="auto" w:fill="auto"/>
          </w:tcPr>
          <w:p w14:paraId="5F030983" w14:textId="77777777" w:rsidR="00470EF9" w:rsidRPr="00BC7DA5" w:rsidRDefault="00470EF9" w:rsidP="00055754">
            <w:pPr>
              <w:pStyle w:val="08-Tabelageral"/>
              <w:ind w:left="113"/>
              <w:jc w:val="center"/>
              <w:rPr>
                <w:rFonts w:cs="Arial"/>
                <w:szCs w:val="14"/>
              </w:rPr>
            </w:pPr>
          </w:p>
        </w:tc>
        <w:tc>
          <w:tcPr>
            <w:tcW w:w="1411" w:type="dxa"/>
            <w:tcBorders>
              <w:top w:val="nil"/>
              <w:left w:val="nil"/>
              <w:bottom w:val="nil"/>
              <w:right w:val="nil"/>
            </w:tcBorders>
          </w:tcPr>
          <w:p w14:paraId="1290D676" w14:textId="77777777" w:rsidR="00470EF9" w:rsidRPr="00BC7DA5" w:rsidRDefault="00470EF9" w:rsidP="00055754">
            <w:pPr>
              <w:pStyle w:val="08-Tabelageral"/>
              <w:ind w:left="113"/>
              <w:rPr>
                <w:rFonts w:cs="Arial"/>
                <w:szCs w:val="14"/>
              </w:rPr>
            </w:pPr>
            <w:r>
              <w:rPr>
                <w:rFonts w:cs="Arial"/>
                <w:szCs w:val="14"/>
                <w:lang w:eastAsia="en-US"/>
              </w:rPr>
              <w:t>3,053</w:t>
            </w:r>
          </w:p>
        </w:tc>
        <w:tc>
          <w:tcPr>
            <w:tcW w:w="1412" w:type="dxa"/>
            <w:tcBorders>
              <w:top w:val="nil"/>
              <w:left w:val="nil"/>
              <w:bottom w:val="nil"/>
              <w:right w:val="nil"/>
            </w:tcBorders>
          </w:tcPr>
          <w:p w14:paraId="5980279C" w14:textId="77777777" w:rsidR="00470EF9" w:rsidRPr="00BC7DA5" w:rsidRDefault="00470EF9" w:rsidP="00055754">
            <w:pPr>
              <w:pStyle w:val="08-Tabelageral"/>
              <w:ind w:left="113"/>
              <w:rPr>
                <w:rFonts w:cs="Arial"/>
              </w:rPr>
            </w:pPr>
            <w:r>
              <w:rPr>
                <w:rFonts w:cs="Arial"/>
                <w:lang w:eastAsia="en-US"/>
              </w:rPr>
              <w:t>--</w:t>
            </w:r>
          </w:p>
        </w:tc>
        <w:tc>
          <w:tcPr>
            <w:tcW w:w="283" w:type="dxa"/>
            <w:tcBorders>
              <w:top w:val="nil"/>
              <w:left w:val="nil"/>
              <w:bottom w:val="nil"/>
              <w:right w:val="nil"/>
            </w:tcBorders>
          </w:tcPr>
          <w:p w14:paraId="247C7519" w14:textId="77777777" w:rsidR="00470EF9" w:rsidRPr="00BC7DA5" w:rsidRDefault="00470EF9" w:rsidP="00055754">
            <w:pPr>
              <w:pStyle w:val="08-Tabelageral"/>
              <w:ind w:left="113"/>
              <w:rPr>
                <w:rFonts w:cs="Arial"/>
                <w:szCs w:val="14"/>
              </w:rPr>
            </w:pPr>
          </w:p>
        </w:tc>
        <w:tc>
          <w:tcPr>
            <w:tcW w:w="1417" w:type="dxa"/>
            <w:tcBorders>
              <w:top w:val="nil"/>
              <w:left w:val="nil"/>
              <w:bottom w:val="nil"/>
              <w:right w:val="nil"/>
            </w:tcBorders>
          </w:tcPr>
          <w:p w14:paraId="55A5095C" w14:textId="77777777" w:rsidR="00470EF9" w:rsidRPr="00BC7DA5" w:rsidRDefault="00470EF9" w:rsidP="00055754">
            <w:pPr>
              <w:pStyle w:val="08-Tabelageral"/>
              <w:ind w:left="113"/>
              <w:rPr>
                <w:rFonts w:cs="Arial"/>
                <w:szCs w:val="14"/>
              </w:rPr>
            </w:pPr>
            <w:r>
              <w:rPr>
                <w:rFonts w:cs="Arial"/>
                <w:szCs w:val="14"/>
                <w:lang w:eastAsia="en-US"/>
              </w:rPr>
              <w:t>--</w:t>
            </w:r>
          </w:p>
        </w:tc>
        <w:tc>
          <w:tcPr>
            <w:tcW w:w="1418" w:type="dxa"/>
            <w:tcBorders>
              <w:top w:val="nil"/>
              <w:left w:val="nil"/>
              <w:bottom w:val="nil"/>
              <w:right w:val="nil"/>
            </w:tcBorders>
          </w:tcPr>
          <w:p w14:paraId="376500FD" w14:textId="77777777" w:rsidR="00470EF9" w:rsidRPr="00BC7DA5" w:rsidRDefault="00470EF9" w:rsidP="00055754">
            <w:pPr>
              <w:pStyle w:val="08-Tabelageral"/>
              <w:ind w:left="113"/>
              <w:rPr>
                <w:rFonts w:cs="Arial"/>
                <w:szCs w:val="14"/>
              </w:rPr>
            </w:pPr>
            <w:r>
              <w:rPr>
                <w:rFonts w:cs="Arial"/>
                <w:szCs w:val="14"/>
                <w:lang w:eastAsia="en-US"/>
              </w:rPr>
              <w:t>3,053</w:t>
            </w:r>
          </w:p>
        </w:tc>
      </w:tr>
      <w:tr w:rsidR="00470EF9" w:rsidRPr="00BC7DA5" w14:paraId="6408842A" w14:textId="77777777" w:rsidTr="00055754">
        <w:trPr>
          <w:trHeight w:val="238"/>
        </w:trPr>
        <w:tc>
          <w:tcPr>
            <w:tcW w:w="3094" w:type="dxa"/>
            <w:shd w:val="clear" w:color="auto" w:fill="auto"/>
          </w:tcPr>
          <w:p w14:paraId="1349E067" w14:textId="77777777" w:rsidR="00470EF9" w:rsidRPr="00BC7DA5" w:rsidRDefault="00470EF9" w:rsidP="00055754">
            <w:pPr>
              <w:pStyle w:val="08-Tabelageral"/>
              <w:jc w:val="left"/>
              <w:rPr>
                <w:rFonts w:cs="Arial"/>
                <w:b/>
              </w:rPr>
            </w:pPr>
            <w:r w:rsidRPr="003B22A9">
              <w:rPr>
                <w:rFonts w:cs="Arial"/>
                <w:b/>
              </w:rPr>
              <w:t xml:space="preserve">Total </w:t>
            </w:r>
            <w:proofErr w:type="spellStart"/>
            <w:r w:rsidRPr="003B22A9">
              <w:rPr>
                <w:rFonts w:cs="Arial"/>
                <w:b/>
              </w:rPr>
              <w:t>deferred</w:t>
            </w:r>
            <w:proofErr w:type="spellEnd"/>
            <w:r w:rsidRPr="003B22A9">
              <w:rPr>
                <w:rFonts w:cs="Arial"/>
                <w:b/>
              </w:rPr>
              <w:t xml:space="preserve"> </w:t>
            </w:r>
            <w:proofErr w:type="spellStart"/>
            <w:r w:rsidRPr="003B22A9">
              <w:rPr>
                <w:rFonts w:cs="Arial"/>
                <w:b/>
              </w:rPr>
              <w:t>tax</w:t>
            </w:r>
            <w:proofErr w:type="spellEnd"/>
            <w:r w:rsidRPr="003B22A9">
              <w:rPr>
                <w:rFonts w:cs="Arial"/>
                <w:b/>
              </w:rPr>
              <w:t xml:space="preserve"> </w:t>
            </w:r>
            <w:proofErr w:type="spellStart"/>
            <w:r w:rsidRPr="003B22A9">
              <w:rPr>
                <w:rFonts w:cs="Arial"/>
                <w:b/>
              </w:rPr>
              <w:t>assets</w:t>
            </w:r>
            <w:proofErr w:type="spellEnd"/>
          </w:p>
        </w:tc>
        <w:tc>
          <w:tcPr>
            <w:tcW w:w="604" w:type="dxa"/>
            <w:shd w:val="clear" w:color="auto" w:fill="auto"/>
          </w:tcPr>
          <w:p w14:paraId="14327FD3" w14:textId="77777777" w:rsidR="00470EF9" w:rsidRPr="00BC7DA5" w:rsidRDefault="00470EF9" w:rsidP="00055754">
            <w:pPr>
              <w:pStyle w:val="08-Tabelageral"/>
              <w:jc w:val="center"/>
              <w:rPr>
                <w:rFonts w:cs="Arial"/>
                <w:b/>
                <w:szCs w:val="14"/>
              </w:rPr>
            </w:pPr>
          </w:p>
        </w:tc>
        <w:tc>
          <w:tcPr>
            <w:tcW w:w="1411" w:type="dxa"/>
            <w:tcBorders>
              <w:top w:val="nil"/>
              <w:left w:val="nil"/>
              <w:bottom w:val="nil"/>
              <w:right w:val="nil"/>
            </w:tcBorders>
          </w:tcPr>
          <w:p w14:paraId="705E822A" w14:textId="77777777" w:rsidR="00470EF9" w:rsidRPr="00BC7DA5" w:rsidRDefault="00470EF9" w:rsidP="00055754">
            <w:pPr>
              <w:pStyle w:val="08-Tabelageral"/>
              <w:rPr>
                <w:rFonts w:cs="Arial"/>
                <w:b/>
                <w:szCs w:val="14"/>
              </w:rPr>
            </w:pPr>
            <w:r>
              <w:rPr>
                <w:rFonts w:cs="Arial"/>
                <w:b/>
                <w:szCs w:val="14"/>
                <w:lang w:eastAsia="en-US"/>
              </w:rPr>
              <w:t>13,244</w:t>
            </w:r>
          </w:p>
        </w:tc>
        <w:tc>
          <w:tcPr>
            <w:tcW w:w="1412" w:type="dxa"/>
            <w:tcBorders>
              <w:top w:val="nil"/>
              <w:left w:val="nil"/>
              <w:bottom w:val="nil"/>
              <w:right w:val="nil"/>
            </w:tcBorders>
          </w:tcPr>
          <w:p w14:paraId="74B46E28" w14:textId="77777777" w:rsidR="00470EF9" w:rsidRPr="00BC7DA5" w:rsidRDefault="00470EF9" w:rsidP="00055754">
            <w:pPr>
              <w:pStyle w:val="08-Tabelageral"/>
              <w:rPr>
                <w:rFonts w:cs="Arial"/>
                <w:b/>
              </w:rPr>
            </w:pPr>
            <w:r>
              <w:rPr>
                <w:rFonts w:cs="Arial"/>
                <w:b/>
                <w:lang w:eastAsia="en-US"/>
              </w:rPr>
              <w:t>11,297</w:t>
            </w:r>
          </w:p>
        </w:tc>
        <w:tc>
          <w:tcPr>
            <w:tcW w:w="283" w:type="dxa"/>
            <w:tcBorders>
              <w:top w:val="nil"/>
              <w:left w:val="nil"/>
              <w:bottom w:val="nil"/>
              <w:right w:val="nil"/>
            </w:tcBorders>
          </w:tcPr>
          <w:p w14:paraId="48F2D9C2" w14:textId="77777777" w:rsidR="00470EF9" w:rsidRPr="00BC7DA5" w:rsidRDefault="00470EF9" w:rsidP="00055754">
            <w:pPr>
              <w:pStyle w:val="08-Tabelageral"/>
              <w:rPr>
                <w:rFonts w:cs="Arial"/>
                <w:b/>
                <w:szCs w:val="14"/>
              </w:rPr>
            </w:pPr>
          </w:p>
        </w:tc>
        <w:tc>
          <w:tcPr>
            <w:tcW w:w="1417" w:type="dxa"/>
            <w:tcBorders>
              <w:top w:val="nil"/>
              <w:left w:val="nil"/>
              <w:bottom w:val="nil"/>
              <w:right w:val="nil"/>
            </w:tcBorders>
          </w:tcPr>
          <w:p w14:paraId="2798D09A" w14:textId="77777777" w:rsidR="00470EF9" w:rsidRPr="00BC7DA5" w:rsidRDefault="00470EF9" w:rsidP="00055754">
            <w:pPr>
              <w:pStyle w:val="08-Tabelageral"/>
              <w:rPr>
                <w:rFonts w:cs="Arial"/>
                <w:b/>
                <w:szCs w:val="14"/>
              </w:rPr>
            </w:pPr>
            <w:r>
              <w:rPr>
                <w:rFonts w:cs="Arial"/>
                <w:b/>
                <w:szCs w:val="14"/>
                <w:lang w:eastAsia="en-US"/>
              </w:rPr>
              <w:t>(5,271)</w:t>
            </w:r>
          </w:p>
        </w:tc>
        <w:tc>
          <w:tcPr>
            <w:tcW w:w="1418" w:type="dxa"/>
            <w:tcBorders>
              <w:top w:val="nil"/>
              <w:left w:val="nil"/>
              <w:bottom w:val="nil"/>
              <w:right w:val="nil"/>
            </w:tcBorders>
          </w:tcPr>
          <w:p w14:paraId="2C8777B7" w14:textId="77777777" w:rsidR="00470EF9" w:rsidRPr="00BC7DA5" w:rsidRDefault="00470EF9" w:rsidP="00055754">
            <w:pPr>
              <w:pStyle w:val="08-Tabelageral"/>
              <w:rPr>
                <w:rFonts w:cs="Arial"/>
                <w:b/>
                <w:szCs w:val="14"/>
              </w:rPr>
            </w:pPr>
            <w:r>
              <w:rPr>
                <w:rFonts w:cs="Arial"/>
                <w:b/>
                <w:szCs w:val="14"/>
                <w:lang w:eastAsia="en-US"/>
              </w:rPr>
              <w:t>19,270</w:t>
            </w:r>
          </w:p>
        </w:tc>
      </w:tr>
      <w:tr w:rsidR="00470EF9" w:rsidRPr="00BC7DA5" w14:paraId="05CD6551" w14:textId="77777777" w:rsidTr="00055754">
        <w:trPr>
          <w:trHeight w:val="238"/>
        </w:trPr>
        <w:tc>
          <w:tcPr>
            <w:tcW w:w="3094" w:type="dxa"/>
            <w:tcBorders>
              <w:bottom w:val="nil"/>
            </w:tcBorders>
            <w:shd w:val="clear" w:color="auto" w:fill="auto"/>
          </w:tcPr>
          <w:p w14:paraId="35C3338C" w14:textId="77777777" w:rsidR="00470EF9" w:rsidRPr="00BC7DA5" w:rsidRDefault="00470EF9" w:rsidP="00055754">
            <w:pPr>
              <w:pStyle w:val="08-Tabelageral"/>
              <w:ind w:left="113"/>
              <w:jc w:val="left"/>
              <w:rPr>
                <w:rFonts w:cs="Arial"/>
              </w:rPr>
            </w:pPr>
            <w:proofErr w:type="spellStart"/>
            <w:r w:rsidRPr="00910E47">
              <w:rPr>
                <w:rFonts w:cs="Arial"/>
              </w:rPr>
              <w:t>I</w:t>
            </w:r>
            <w:r>
              <w:rPr>
                <w:rFonts w:cs="Arial"/>
              </w:rPr>
              <w:t>ncone</w:t>
            </w:r>
            <w:proofErr w:type="spellEnd"/>
            <w:r>
              <w:rPr>
                <w:rFonts w:cs="Arial"/>
              </w:rPr>
              <w:t xml:space="preserve"> </w:t>
            </w:r>
            <w:proofErr w:type="spellStart"/>
            <w:r>
              <w:rPr>
                <w:rFonts w:cs="Arial"/>
              </w:rPr>
              <w:t>tax</w:t>
            </w:r>
            <w:proofErr w:type="spellEnd"/>
          </w:p>
        </w:tc>
        <w:tc>
          <w:tcPr>
            <w:tcW w:w="604" w:type="dxa"/>
            <w:tcBorders>
              <w:bottom w:val="nil"/>
            </w:tcBorders>
            <w:shd w:val="clear" w:color="auto" w:fill="auto"/>
          </w:tcPr>
          <w:p w14:paraId="1C9D581B" w14:textId="77777777" w:rsidR="00470EF9" w:rsidRPr="00BC7DA5" w:rsidRDefault="00470EF9" w:rsidP="00055754">
            <w:pPr>
              <w:pStyle w:val="08-Tabelageral"/>
              <w:jc w:val="center"/>
              <w:rPr>
                <w:rFonts w:cs="Arial"/>
                <w:szCs w:val="14"/>
              </w:rPr>
            </w:pPr>
          </w:p>
        </w:tc>
        <w:tc>
          <w:tcPr>
            <w:tcW w:w="1411" w:type="dxa"/>
            <w:tcBorders>
              <w:top w:val="nil"/>
              <w:left w:val="nil"/>
              <w:bottom w:val="nil"/>
              <w:right w:val="nil"/>
            </w:tcBorders>
          </w:tcPr>
          <w:p w14:paraId="5B49B9E8" w14:textId="77777777" w:rsidR="00470EF9" w:rsidRPr="00BC7DA5" w:rsidRDefault="00470EF9" w:rsidP="00055754">
            <w:pPr>
              <w:pStyle w:val="08-Tabelageral"/>
              <w:rPr>
                <w:rFonts w:cs="Arial"/>
                <w:szCs w:val="14"/>
              </w:rPr>
            </w:pPr>
            <w:r>
              <w:rPr>
                <w:rFonts w:cs="Arial"/>
                <w:szCs w:val="14"/>
                <w:lang w:eastAsia="en-US"/>
              </w:rPr>
              <w:t>10,543</w:t>
            </w:r>
          </w:p>
        </w:tc>
        <w:tc>
          <w:tcPr>
            <w:tcW w:w="1412" w:type="dxa"/>
            <w:tcBorders>
              <w:top w:val="nil"/>
              <w:left w:val="nil"/>
              <w:bottom w:val="nil"/>
              <w:right w:val="nil"/>
            </w:tcBorders>
          </w:tcPr>
          <w:p w14:paraId="366DD8AA" w14:textId="77777777" w:rsidR="00470EF9" w:rsidRPr="00BC7DA5" w:rsidRDefault="00470EF9" w:rsidP="00055754">
            <w:pPr>
              <w:pStyle w:val="08-Tabelageral"/>
              <w:rPr>
                <w:rFonts w:cs="Arial"/>
              </w:rPr>
            </w:pPr>
            <w:r>
              <w:rPr>
                <w:rFonts w:cs="Arial"/>
                <w:lang w:eastAsia="en-US"/>
              </w:rPr>
              <w:t>8,307</w:t>
            </w:r>
          </w:p>
        </w:tc>
        <w:tc>
          <w:tcPr>
            <w:tcW w:w="283" w:type="dxa"/>
            <w:tcBorders>
              <w:top w:val="nil"/>
              <w:left w:val="nil"/>
              <w:bottom w:val="nil"/>
              <w:right w:val="nil"/>
            </w:tcBorders>
          </w:tcPr>
          <w:p w14:paraId="2F1DD45D" w14:textId="77777777" w:rsidR="00470EF9" w:rsidRPr="00BC7DA5" w:rsidRDefault="00470EF9" w:rsidP="00055754">
            <w:pPr>
              <w:pStyle w:val="08-Tabelageral"/>
              <w:rPr>
                <w:rFonts w:cs="Arial"/>
                <w:szCs w:val="14"/>
              </w:rPr>
            </w:pPr>
          </w:p>
        </w:tc>
        <w:tc>
          <w:tcPr>
            <w:tcW w:w="1417" w:type="dxa"/>
            <w:tcBorders>
              <w:top w:val="nil"/>
              <w:left w:val="nil"/>
              <w:bottom w:val="nil"/>
              <w:right w:val="nil"/>
            </w:tcBorders>
          </w:tcPr>
          <w:p w14:paraId="2668CF20" w14:textId="77777777" w:rsidR="00470EF9" w:rsidRPr="00BC7DA5" w:rsidRDefault="00470EF9" w:rsidP="00055754">
            <w:pPr>
              <w:pStyle w:val="08-Tabelageral"/>
              <w:rPr>
                <w:rFonts w:cs="Arial"/>
                <w:szCs w:val="14"/>
              </w:rPr>
            </w:pPr>
            <w:r>
              <w:rPr>
                <w:rFonts w:cs="Arial"/>
                <w:szCs w:val="14"/>
                <w:lang w:eastAsia="en-US"/>
              </w:rPr>
              <w:t>(3,873)</w:t>
            </w:r>
          </w:p>
        </w:tc>
        <w:tc>
          <w:tcPr>
            <w:tcW w:w="1418" w:type="dxa"/>
            <w:tcBorders>
              <w:top w:val="nil"/>
              <w:left w:val="nil"/>
              <w:bottom w:val="nil"/>
              <w:right w:val="nil"/>
            </w:tcBorders>
          </w:tcPr>
          <w:p w14:paraId="1DDEC236" w14:textId="77777777" w:rsidR="00470EF9" w:rsidRPr="00BC7DA5" w:rsidRDefault="00470EF9" w:rsidP="00055754">
            <w:pPr>
              <w:pStyle w:val="08-Tabelageral"/>
              <w:rPr>
                <w:rFonts w:cs="Arial"/>
                <w:szCs w:val="14"/>
              </w:rPr>
            </w:pPr>
            <w:r>
              <w:rPr>
                <w:rFonts w:cs="Arial"/>
                <w:szCs w:val="14"/>
                <w:lang w:eastAsia="en-US"/>
              </w:rPr>
              <w:t>14,977</w:t>
            </w:r>
          </w:p>
        </w:tc>
      </w:tr>
      <w:tr w:rsidR="00470EF9" w:rsidRPr="00BC7DA5" w14:paraId="231DC5CA" w14:textId="77777777" w:rsidTr="00055754">
        <w:trPr>
          <w:trHeight w:val="238"/>
        </w:trPr>
        <w:tc>
          <w:tcPr>
            <w:tcW w:w="3094" w:type="dxa"/>
            <w:tcBorders>
              <w:top w:val="nil"/>
              <w:bottom w:val="single" w:sz="2" w:space="0" w:color="1F3864" w:themeColor="accent1" w:themeShade="80"/>
            </w:tcBorders>
            <w:shd w:val="clear" w:color="auto" w:fill="auto"/>
          </w:tcPr>
          <w:p w14:paraId="33B483C8" w14:textId="77777777" w:rsidR="00470EF9" w:rsidRPr="00BC7DA5" w:rsidRDefault="00470EF9" w:rsidP="00055754">
            <w:pPr>
              <w:pStyle w:val="08-Tabelageral"/>
              <w:ind w:left="113"/>
              <w:jc w:val="left"/>
              <w:rPr>
                <w:rFonts w:cs="Arial"/>
              </w:rPr>
            </w:pPr>
            <w:r>
              <w:rPr>
                <w:rFonts w:cs="Arial"/>
              </w:rPr>
              <w:t xml:space="preserve">Social </w:t>
            </w:r>
            <w:proofErr w:type="spellStart"/>
            <w:r>
              <w:rPr>
                <w:rFonts w:cs="Arial"/>
              </w:rPr>
              <w:t>contribution</w:t>
            </w:r>
            <w:proofErr w:type="spellEnd"/>
          </w:p>
        </w:tc>
        <w:tc>
          <w:tcPr>
            <w:tcW w:w="604" w:type="dxa"/>
            <w:tcBorders>
              <w:top w:val="nil"/>
              <w:bottom w:val="single" w:sz="2" w:space="0" w:color="1F3864" w:themeColor="accent1" w:themeShade="80"/>
            </w:tcBorders>
            <w:shd w:val="clear" w:color="auto" w:fill="auto"/>
          </w:tcPr>
          <w:p w14:paraId="2F3061B4" w14:textId="77777777" w:rsidR="00470EF9" w:rsidRPr="00BC7DA5" w:rsidRDefault="00470EF9" w:rsidP="00055754">
            <w:pPr>
              <w:pStyle w:val="08-Tabelageral"/>
              <w:jc w:val="center"/>
              <w:rPr>
                <w:rFonts w:cs="Arial"/>
                <w:szCs w:val="14"/>
              </w:rPr>
            </w:pPr>
          </w:p>
        </w:tc>
        <w:tc>
          <w:tcPr>
            <w:tcW w:w="1411" w:type="dxa"/>
            <w:tcBorders>
              <w:top w:val="nil"/>
              <w:left w:val="nil"/>
              <w:bottom w:val="single" w:sz="2" w:space="0" w:color="1F3864" w:themeColor="accent1" w:themeShade="80"/>
              <w:right w:val="nil"/>
            </w:tcBorders>
          </w:tcPr>
          <w:p w14:paraId="6E210C42" w14:textId="77777777" w:rsidR="00470EF9" w:rsidRPr="00BC7DA5" w:rsidRDefault="00470EF9" w:rsidP="00055754">
            <w:pPr>
              <w:pStyle w:val="08-Tabelageral"/>
              <w:rPr>
                <w:rFonts w:cs="Arial"/>
                <w:szCs w:val="14"/>
              </w:rPr>
            </w:pPr>
            <w:r>
              <w:rPr>
                <w:rFonts w:cs="Arial"/>
                <w:szCs w:val="14"/>
                <w:lang w:eastAsia="en-US"/>
              </w:rPr>
              <w:t>2,701</w:t>
            </w:r>
          </w:p>
        </w:tc>
        <w:tc>
          <w:tcPr>
            <w:tcW w:w="1412" w:type="dxa"/>
            <w:tcBorders>
              <w:top w:val="nil"/>
              <w:left w:val="nil"/>
              <w:bottom w:val="single" w:sz="2" w:space="0" w:color="1F3864" w:themeColor="accent1" w:themeShade="80"/>
              <w:right w:val="nil"/>
            </w:tcBorders>
          </w:tcPr>
          <w:p w14:paraId="04E01FF7" w14:textId="77777777" w:rsidR="00470EF9" w:rsidRPr="00BC7DA5" w:rsidRDefault="00470EF9" w:rsidP="00055754">
            <w:pPr>
              <w:pStyle w:val="08-Tabelageral"/>
              <w:rPr>
                <w:rFonts w:cs="Arial"/>
              </w:rPr>
            </w:pPr>
            <w:r>
              <w:rPr>
                <w:rFonts w:cs="Arial"/>
                <w:lang w:eastAsia="en-US"/>
              </w:rPr>
              <w:t>2,990</w:t>
            </w:r>
          </w:p>
        </w:tc>
        <w:tc>
          <w:tcPr>
            <w:tcW w:w="283" w:type="dxa"/>
            <w:tcBorders>
              <w:top w:val="nil"/>
              <w:left w:val="nil"/>
              <w:bottom w:val="single" w:sz="2" w:space="0" w:color="1F3864" w:themeColor="accent1" w:themeShade="80"/>
              <w:right w:val="nil"/>
            </w:tcBorders>
          </w:tcPr>
          <w:p w14:paraId="2536EE12" w14:textId="77777777" w:rsidR="00470EF9" w:rsidRPr="00BC7DA5" w:rsidRDefault="00470EF9" w:rsidP="00055754">
            <w:pPr>
              <w:pStyle w:val="08-Tabelageral"/>
              <w:rPr>
                <w:rFonts w:cs="Arial"/>
                <w:szCs w:val="14"/>
              </w:rPr>
            </w:pPr>
          </w:p>
        </w:tc>
        <w:tc>
          <w:tcPr>
            <w:tcW w:w="1417" w:type="dxa"/>
            <w:tcBorders>
              <w:top w:val="nil"/>
              <w:left w:val="nil"/>
              <w:bottom w:val="single" w:sz="2" w:space="0" w:color="1F3864" w:themeColor="accent1" w:themeShade="80"/>
              <w:right w:val="nil"/>
            </w:tcBorders>
          </w:tcPr>
          <w:p w14:paraId="4757E9E0" w14:textId="77777777" w:rsidR="00470EF9" w:rsidRPr="00BC7DA5" w:rsidRDefault="00470EF9" w:rsidP="00055754">
            <w:pPr>
              <w:pStyle w:val="08-Tabelageral"/>
              <w:rPr>
                <w:rFonts w:cs="Arial"/>
                <w:szCs w:val="14"/>
              </w:rPr>
            </w:pPr>
            <w:r>
              <w:rPr>
                <w:rFonts w:cs="Arial"/>
                <w:szCs w:val="14"/>
                <w:lang w:eastAsia="en-US"/>
              </w:rPr>
              <w:t>(1,398)</w:t>
            </w:r>
          </w:p>
        </w:tc>
        <w:tc>
          <w:tcPr>
            <w:tcW w:w="1418" w:type="dxa"/>
            <w:tcBorders>
              <w:top w:val="nil"/>
              <w:left w:val="nil"/>
              <w:bottom w:val="single" w:sz="2" w:space="0" w:color="1F3864" w:themeColor="accent1" w:themeShade="80"/>
              <w:right w:val="nil"/>
            </w:tcBorders>
          </w:tcPr>
          <w:p w14:paraId="12B41F34" w14:textId="77777777" w:rsidR="00470EF9" w:rsidRPr="00BC7DA5" w:rsidRDefault="00470EF9" w:rsidP="00055754">
            <w:pPr>
              <w:pStyle w:val="08-Tabelageral"/>
              <w:rPr>
                <w:rFonts w:cs="Arial"/>
                <w:szCs w:val="14"/>
              </w:rPr>
            </w:pPr>
            <w:r>
              <w:rPr>
                <w:rFonts w:cs="Arial"/>
                <w:szCs w:val="14"/>
                <w:lang w:eastAsia="en-US"/>
              </w:rPr>
              <w:t>4,293</w:t>
            </w:r>
          </w:p>
        </w:tc>
      </w:tr>
    </w:tbl>
    <w:p w14:paraId="48399D31" w14:textId="77777777" w:rsidR="00470EF9" w:rsidRDefault="00470EF9" w:rsidP="00470EF9">
      <w:pPr>
        <w:spacing w:after="0" w:line="240" w:lineRule="auto"/>
        <w:jc w:val="right"/>
        <w:rPr>
          <w:rFonts w:ascii="Arial" w:hAnsi="Arial" w:cs="Arial"/>
          <w:b/>
          <w:sz w:val="14"/>
          <w:lang w:eastAsia="pt-BR"/>
        </w:rPr>
      </w:pPr>
    </w:p>
    <w:p w14:paraId="65502D3A" w14:textId="77777777" w:rsidR="00470EF9" w:rsidRPr="00FF3D4B" w:rsidRDefault="00470EF9" w:rsidP="00470EF9">
      <w:pPr>
        <w:spacing w:after="0" w:line="240" w:lineRule="auto"/>
        <w:jc w:val="right"/>
        <w:rPr>
          <w:rFonts w:ascii="Arial" w:hAnsi="Arial" w:cs="Arial"/>
          <w:b/>
          <w:sz w:val="14"/>
          <w:lang w:eastAsia="pt-BR"/>
        </w:rPr>
      </w:pPr>
      <w:r w:rsidRPr="00FF3D4B">
        <w:rPr>
          <w:rFonts w:ascii="Arial" w:hAnsi="Arial" w:cs="Arial"/>
          <w:b/>
          <w:sz w:val="14"/>
          <w:lang w:eastAsia="pt-BR"/>
        </w:rPr>
        <w:t xml:space="preserve">R$ </w:t>
      </w:r>
      <w:proofErr w:type="spellStart"/>
      <w:r w:rsidRPr="00044999">
        <w:rPr>
          <w:rFonts w:ascii="Arial" w:hAnsi="Arial" w:cs="Arial"/>
          <w:b/>
          <w:sz w:val="14"/>
          <w:lang w:eastAsia="pt-BR"/>
        </w:rPr>
        <w:t>thousand</w:t>
      </w:r>
      <w:proofErr w:type="spellEnd"/>
    </w:p>
    <w:tbl>
      <w:tblPr>
        <w:tblW w:w="9639" w:type="dxa"/>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3094"/>
        <w:gridCol w:w="604"/>
        <w:gridCol w:w="1411"/>
        <w:gridCol w:w="1412"/>
        <w:gridCol w:w="283"/>
        <w:gridCol w:w="1417"/>
        <w:gridCol w:w="1418"/>
      </w:tblGrid>
      <w:tr w:rsidR="00470EF9" w:rsidRPr="00BC7DA5" w14:paraId="0275939E" w14:textId="77777777" w:rsidTr="00055754">
        <w:trPr>
          <w:trHeight w:val="238"/>
        </w:trPr>
        <w:tc>
          <w:tcPr>
            <w:tcW w:w="3094" w:type="dxa"/>
            <w:tcBorders>
              <w:top w:val="single" w:sz="2" w:space="0" w:color="1F3864" w:themeColor="accent1" w:themeShade="80"/>
              <w:bottom w:val="nil"/>
            </w:tcBorders>
            <w:shd w:val="clear" w:color="auto" w:fill="auto"/>
          </w:tcPr>
          <w:p w14:paraId="4FE3EE66" w14:textId="77777777" w:rsidR="00470EF9" w:rsidRPr="00BC7DA5" w:rsidRDefault="00470EF9" w:rsidP="00055754">
            <w:pPr>
              <w:spacing w:after="0"/>
              <w:jc w:val="center"/>
              <w:rPr>
                <w:rFonts w:ascii="Arial" w:hAnsi="Arial" w:cs="Arial"/>
                <w:b/>
                <w:sz w:val="18"/>
                <w:szCs w:val="18"/>
              </w:rPr>
            </w:pPr>
          </w:p>
        </w:tc>
        <w:tc>
          <w:tcPr>
            <w:tcW w:w="604" w:type="dxa"/>
            <w:tcBorders>
              <w:top w:val="single" w:sz="2" w:space="0" w:color="1F3864" w:themeColor="accent1" w:themeShade="80"/>
              <w:bottom w:val="nil"/>
            </w:tcBorders>
            <w:shd w:val="clear" w:color="auto" w:fill="auto"/>
          </w:tcPr>
          <w:p w14:paraId="763DA135" w14:textId="77777777" w:rsidR="00470EF9" w:rsidRPr="00BC7DA5" w:rsidRDefault="00470EF9" w:rsidP="00055754">
            <w:pPr>
              <w:spacing w:after="0"/>
              <w:jc w:val="center"/>
              <w:rPr>
                <w:rFonts w:ascii="Arial" w:hAnsi="Arial" w:cs="Arial"/>
                <w:b/>
                <w:sz w:val="18"/>
                <w:szCs w:val="18"/>
              </w:rPr>
            </w:pPr>
          </w:p>
        </w:tc>
        <w:tc>
          <w:tcPr>
            <w:tcW w:w="5941" w:type="dxa"/>
            <w:gridSpan w:val="5"/>
            <w:tcBorders>
              <w:top w:val="single" w:sz="2" w:space="0" w:color="1F3864" w:themeColor="accent1" w:themeShade="80"/>
              <w:bottom w:val="single" w:sz="2" w:space="0" w:color="1F3864" w:themeColor="accent1" w:themeShade="80"/>
            </w:tcBorders>
            <w:shd w:val="clear" w:color="auto" w:fill="auto"/>
            <w:vAlign w:val="center"/>
          </w:tcPr>
          <w:p w14:paraId="355E6C82" w14:textId="77777777" w:rsidR="00470EF9" w:rsidRPr="00BC7DA5" w:rsidRDefault="00470EF9" w:rsidP="00055754">
            <w:pPr>
              <w:spacing w:after="0"/>
              <w:jc w:val="center"/>
              <w:rPr>
                <w:rFonts w:ascii="Arial" w:hAnsi="Arial" w:cs="Arial"/>
                <w:b/>
                <w:sz w:val="14"/>
                <w:szCs w:val="14"/>
              </w:rPr>
            </w:pPr>
            <w:proofErr w:type="spellStart"/>
            <w:r>
              <w:rPr>
                <w:rFonts w:ascii="Arial" w:hAnsi="Arial" w:cs="Arial"/>
                <w:b/>
                <w:sz w:val="14"/>
                <w:szCs w:val="14"/>
              </w:rPr>
              <w:t>Consolidated</w:t>
            </w:r>
            <w:proofErr w:type="spellEnd"/>
          </w:p>
        </w:tc>
      </w:tr>
      <w:tr w:rsidR="00470EF9" w:rsidRPr="00BC7DA5" w14:paraId="39431985" w14:textId="77777777" w:rsidTr="00055754">
        <w:trPr>
          <w:trHeight w:val="238"/>
        </w:trPr>
        <w:tc>
          <w:tcPr>
            <w:tcW w:w="3094" w:type="dxa"/>
            <w:tcBorders>
              <w:top w:val="nil"/>
              <w:bottom w:val="single" w:sz="2" w:space="0" w:color="1F3864" w:themeColor="accent1" w:themeShade="80"/>
            </w:tcBorders>
            <w:shd w:val="clear" w:color="auto" w:fill="auto"/>
          </w:tcPr>
          <w:p w14:paraId="73ACC673" w14:textId="77777777" w:rsidR="00470EF9" w:rsidRPr="00BC7DA5" w:rsidRDefault="00470EF9" w:rsidP="00055754">
            <w:pPr>
              <w:pStyle w:val="08-Tabelageral"/>
              <w:rPr>
                <w:rFonts w:cs="Arial"/>
                <w:b/>
              </w:rPr>
            </w:pPr>
          </w:p>
        </w:tc>
        <w:tc>
          <w:tcPr>
            <w:tcW w:w="604" w:type="dxa"/>
            <w:tcBorders>
              <w:top w:val="nil"/>
              <w:bottom w:val="single" w:sz="2" w:space="0" w:color="1F3864" w:themeColor="accent1" w:themeShade="80"/>
            </w:tcBorders>
            <w:shd w:val="clear" w:color="auto" w:fill="auto"/>
          </w:tcPr>
          <w:p w14:paraId="46461082" w14:textId="77777777" w:rsidR="00470EF9" w:rsidRPr="00BC7DA5" w:rsidRDefault="00470EF9" w:rsidP="00055754">
            <w:pPr>
              <w:pStyle w:val="08-Tabelageral"/>
              <w:rPr>
                <w:rFonts w:cs="Arial"/>
                <w:b/>
              </w:rPr>
            </w:pPr>
          </w:p>
        </w:tc>
        <w:tc>
          <w:tcPr>
            <w:tcW w:w="1411" w:type="dxa"/>
            <w:tcBorders>
              <w:top w:val="single" w:sz="2" w:space="0" w:color="1F3864" w:themeColor="accent1" w:themeShade="80"/>
              <w:bottom w:val="single" w:sz="2" w:space="0" w:color="1F3864" w:themeColor="accent1" w:themeShade="80"/>
            </w:tcBorders>
            <w:shd w:val="clear" w:color="auto" w:fill="auto"/>
          </w:tcPr>
          <w:p w14:paraId="08F416D5" w14:textId="77777777" w:rsidR="00470EF9" w:rsidRPr="00504124" w:rsidRDefault="00470EF9" w:rsidP="00055754">
            <w:pPr>
              <w:pStyle w:val="08-Tabelageral"/>
              <w:rPr>
                <w:rFonts w:cs="Arial"/>
                <w:b/>
              </w:rPr>
            </w:pPr>
            <w:proofErr w:type="spellStart"/>
            <w:r w:rsidRPr="00504124">
              <w:rPr>
                <w:b/>
              </w:rPr>
              <w:t>Dec</w:t>
            </w:r>
            <w:proofErr w:type="spellEnd"/>
            <w:r w:rsidRPr="00504124">
              <w:rPr>
                <w:b/>
              </w:rPr>
              <w:t xml:space="preserve"> 31, 202</w:t>
            </w:r>
            <w:r>
              <w:rPr>
                <w:b/>
              </w:rPr>
              <w:t>2</w:t>
            </w:r>
          </w:p>
        </w:tc>
        <w:tc>
          <w:tcPr>
            <w:tcW w:w="1412" w:type="dxa"/>
            <w:tcBorders>
              <w:top w:val="single" w:sz="2" w:space="0" w:color="1F3864" w:themeColor="accent1" w:themeShade="80"/>
              <w:bottom w:val="single" w:sz="2" w:space="0" w:color="1F3864" w:themeColor="accent1" w:themeShade="80"/>
            </w:tcBorders>
            <w:shd w:val="clear" w:color="auto" w:fill="auto"/>
          </w:tcPr>
          <w:p w14:paraId="171CA76C" w14:textId="77777777" w:rsidR="00470EF9" w:rsidRPr="00504124" w:rsidRDefault="00470EF9" w:rsidP="00055754">
            <w:pPr>
              <w:pStyle w:val="08-Tabelageral"/>
              <w:rPr>
                <w:rFonts w:cs="Arial"/>
                <w:b/>
              </w:rPr>
            </w:pPr>
            <w:proofErr w:type="spellStart"/>
            <w:r w:rsidRPr="00504124">
              <w:rPr>
                <w:b/>
              </w:rPr>
              <w:t>Addition</w:t>
            </w:r>
            <w:proofErr w:type="spellEnd"/>
          </w:p>
        </w:tc>
        <w:tc>
          <w:tcPr>
            <w:tcW w:w="283" w:type="dxa"/>
            <w:tcBorders>
              <w:top w:val="single" w:sz="2" w:space="0" w:color="1F3864" w:themeColor="accent1" w:themeShade="80"/>
              <w:bottom w:val="single" w:sz="2" w:space="0" w:color="1F3864" w:themeColor="accent1" w:themeShade="80"/>
            </w:tcBorders>
            <w:shd w:val="clear" w:color="auto" w:fill="auto"/>
          </w:tcPr>
          <w:p w14:paraId="414F9CFF" w14:textId="77777777" w:rsidR="00470EF9" w:rsidRPr="00504124" w:rsidRDefault="00470EF9" w:rsidP="00055754">
            <w:pPr>
              <w:pStyle w:val="08-Tabelageral"/>
              <w:rPr>
                <w:rFonts w:cs="Arial"/>
                <w:b/>
              </w:rPr>
            </w:pPr>
          </w:p>
        </w:tc>
        <w:tc>
          <w:tcPr>
            <w:tcW w:w="1417" w:type="dxa"/>
            <w:tcBorders>
              <w:top w:val="single" w:sz="2" w:space="0" w:color="1F3864" w:themeColor="accent1" w:themeShade="80"/>
              <w:bottom w:val="single" w:sz="2" w:space="0" w:color="1F3864" w:themeColor="accent1" w:themeShade="80"/>
            </w:tcBorders>
            <w:shd w:val="clear" w:color="auto" w:fill="auto"/>
          </w:tcPr>
          <w:p w14:paraId="2646B669" w14:textId="77777777" w:rsidR="00470EF9" w:rsidRPr="00504124" w:rsidRDefault="00470EF9" w:rsidP="00055754">
            <w:pPr>
              <w:pStyle w:val="08-Tabelageral"/>
              <w:rPr>
                <w:rFonts w:cs="Arial"/>
                <w:b/>
              </w:rPr>
            </w:pPr>
            <w:proofErr w:type="spellStart"/>
            <w:r w:rsidRPr="00504124">
              <w:rPr>
                <w:b/>
              </w:rPr>
              <w:t>Derecognition</w:t>
            </w:r>
            <w:proofErr w:type="spellEnd"/>
          </w:p>
        </w:tc>
        <w:tc>
          <w:tcPr>
            <w:tcW w:w="1418" w:type="dxa"/>
            <w:tcBorders>
              <w:top w:val="single" w:sz="2" w:space="0" w:color="1F3864" w:themeColor="accent1" w:themeShade="80"/>
              <w:bottom w:val="single" w:sz="2" w:space="0" w:color="1F3864" w:themeColor="accent1" w:themeShade="80"/>
            </w:tcBorders>
            <w:shd w:val="clear" w:color="auto" w:fill="auto"/>
          </w:tcPr>
          <w:p w14:paraId="01D09079" w14:textId="77777777" w:rsidR="00470EF9" w:rsidRPr="00504124" w:rsidRDefault="00470EF9" w:rsidP="00055754">
            <w:pPr>
              <w:pStyle w:val="08-Tabelageral"/>
              <w:rPr>
                <w:rFonts w:cs="Arial"/>
                <w:b/>
              </w:rPr>
            </w:pPr>
            <w:proofErr w:type="spellStart"/>
            <w:r>
              <w:rPr>
                <w:b/>
              </w:rPr>
              <w:t>Dec</w:t>
            </w:r>
            <w:proofErr w:type="spellEnd"/>
            <w:r w:rsidRPr="00504124">
              <w:rPr>
                <w:b/>
              </w:rPr>
              <w:t xml:space="preserve"> 3</w:t>
            </w:r>
            <w:r>
              <w:rPr>
                <w:b/>
              </w:rPr>
              <w:t>0</w:t>
            </w:r>
            <w:r w:rsidRPr="00504124">
              <w:rPr>
                <w:b/>
              </w:rPr>
              <w:t>, 202</w:t>
            </w:r>
            <w:r>
              <w:rPr>
                <w:b/>
              </w:rPr>
              <w:t>3</w:t>
            </w:r>
          </w:p>
        </w:tc>
      </w:tr>
      <w:tr w:rsidR="00470EF9" w:rsidRPr="00BC7DA5" w14:paraId="08EDFD01" w14:textId="77777777" w:rsidTr="00833B20">
        <w:trPr>
          <w:trHeight w:val="238"/>
        </w:trPr>
        <w:tc>
          <w:tcPr>
            <w:tcW w:w="3094" w:type="dxa"/>
            <w:tcBorders>
              <w:top w:val="single" w:sz="2" w:space="0" w:color="1F3864" w:themeColor="accent1" w:themeShade="80"/>
              <w:bottom w:val="nil"/>
            </w:tcBorders>
            <w:shd w:val="clear" w:color="auto" w:fill="auto"/>
          </w:tcPr>
          <w:p w14:paraId="5E36D98F" w14:textId="77777777" w:rsidR="00470EF9" w:rsidRPr="00BC7DA5" w:rsidRDefault="00470EF9" w:rsidP="00055754">
            <w:pPr>
              <w:pStyle w:val="08-Tabelageral"/>
              <w:jc w:val="left"/>
              <w:rPr>
                <w:rFonts w:cs="Arial"/>
                <w:b/>
                <w:bCs/>
                <w:szCs w:val="14"/>
              </w:rPr>
            </w:pPr>
            <w:proofErr w:type="spellStart"/>
            <w:r w:rsidRPr="003B22A9">
              <w:rPr>
                <w:rFonts w:cs="Arial"/>
                <w:b/>
                <w:szCs w:val="14"/>
              </w:rPr>
              <w:t>Temporary</w:t>
            </w:r>
            <w:proofErr w:type="spellEnd"/>
            <w:r w:rsidRPr="003B22A9">
              <w:rPr>
                <w:rFonts w:cs="Arial"/>
                <w:b/>
                <w:szCs w:val="14"/>
              </w:rPr>
              <w:t xml:space="preserve"> </w:t>
            </w:r>
            <w:proofErr w:type="spellStart"/>
            <w:r w:rsidRPr="003B22A9">
              <w:rPr>
                <w:rFonts w:cs="Arial"/>
                <w:b/>
                <w:szCs w:val="14"/>
              </w:rPr>
              <w:t>differences</w:t>
            </w:r>
            <w:proofErr w:type="spellEnd"/>
          </w:p>
        </w:tc>
        <w:tc>
          <w:tcPr>
            <w:tcW w:w="604" w:type="dxa"/>
            <w:tcBorders>
              <w:top w:val="single" w:sz="2" w:space="0" w:color="1F3864" w:themeColor="accent1" w:themeShade="80"/>
              <w:bottom w:val="nil"/>
            </w:tcBorders>
            <w:shd w:val="clear" w:color="auto" w:fill="auto"/>
          </w:tcPr>
          <w:p w14:paraId="79453669" w14:textId="77777777" w:rsidR="00470EF9" w:rsidRPr="00BC7DA5" w:rsidRDefault="00470EF9" w:rsidP="00055754">
            <w:pPr>
              <w:pStyle w:val="08-Tabelageral"/>
              <w:jc w:val="left"/>
              <w:rPr>
                <w:rFonts w:cs="Arial"/>
                <w:b/>
                <w:bCs/>
                <w:szCs w:val="14"/>
              </w:rPr>
            </w:pPr>
          </w:p>
        </w:tc>
        <w:tc>
          <w:tcPr>
            <w:tcW w:w="1411" w:type="dxa"/>
            <w:tcBorders>
              <w:top w:val="single" w:sz="2" w:space="0" w:color="1F3864" w:themeColor="accent1" w:themeShade="80"/>
              <w:bottom w:val="nil"/>
            </w:tcBorders>
            <w:shd w:val="clear" w:color="auto" w:fill="auto"/>
          </w:tcPr>
          <w:p w14:paraId="6F4556D3" w14:textId="77777777" w:rsidR="00470EF9" w:rsidRPr="00BC7DA5" w:rsidRDefault="00470EF9" w:rsidP="00055754">
            <w:pPr>
              <w:pStyle w:val="08-Tabelageral"/>
              <w:rPr>
                <w:rFonts w:cs="Arial"/>
                <w:b/>
                <w:bCs/>
                <w:szCs w:val="14"/>
              </w:rPr>
            </w:pPr>
          </w:p>
        </w:tc>
        <w:tc>
          <w:tcPr>
            <w:tcW w:w="1412" w:type="dxa"/>
            <w:tcBorders>
              <w:top w:val="single" w:sz="2" w:space="0" w:color="1F3864" w:themeColor="accent1" w:themeShade="80"/>
              <w:bottom w:val="nil"/>
            </w:tcBorders>
            <w:shd w:val="clear" w:color="auto" w:fill="auto"/>
          </w:tcPr>
          <w:p w14:paraId="5220C015" w14:textId="77777777" w:rsidR="00470EF9" w:rsidRPr="00BC7DA5" w:rsidRDefault="00470EF9" w:rsidP="00055754">
            <w:pPr>
              <w:pStyle w:val="08-Tabelageral"/>
              <w:rPr>
                <w:rFonts w:cs="Arial"/>
                <w:b/>
                <w:bCs/>
                <w:szCs w:val="14"/>
              </w:rPr>
            </w:pPr>
          </w:p>
        </w:tc>
        <w:tc>
          <w:tcPr>
            <w:tcW w:w="283" w:type="dxa"/>
            <w:tcBorders>
              <w:top w:val="single" w:sz="2" w:space="0" w:color="1F3864" w:themeColor="accent1" w:themeShade="80"/>
              <w:bottom w:val="nil"/>
            </w:tcBorders>
            <w:shd w:val="clear" w:color="auto" w:fill="auto"/>
          </w:tcPr>
          <w:p w14:paraId="4D75C0F7" w14:textId="77777777" w:rsidR="00470EF9" w:rsidRPr="00BC7DA5" w:rsidRDefault="00470EF9" w:rsidP="00055754">
            <w:pPr>
              <w:pStyle w:val="08-Tabelageral"/>
              <w:jc w:val="left"/>
              <w:rPr>
                <w:rFonts w:cs="Arial"/>
                <w:b/>
                <w:bCs/>
                <w:szCs w:val="14"/>
              </w:rPr>
            </w:pPr>
          </w:p>
        </w:tc>
        <w:tc>
          <w:tcPr>
            <w:tcW w:w="1417" w:type="dxa"/>
            <w:tcBorders>
              <w:top w:val="single" w:sz="2" w:space="0" w:color="1F3864" w:themeColor="accent1" w:themeShade="80"/>
              <w:bottom w:val="nil"/>
            </w:tcBorders>
            <w:shd w:val="clear" w:color="auto" w:fill="auto"/>
          </w:tcPr>
          <w:p w14:paraId="3978ADAE" w14:textId="77777777" w:rsidR="00470EF9" w:rsidRPr="00BC7DA5" w:rsidRDefault="00470EF9" w:rsidP="00055754">
            <w:pPr>
              <w:pStyle w:val="08-Tabelageral"/>
              <w:jc w:val="left"/>
              <w:rPr>
                <w:rFonts w:cs="Arial"/>
                <w:b/>
                <w:bCs/>
                <w:szCs w:val="14"/>
              </w:rPr>
            </w:pPr>
          </w:p>
        </w:tc>
        <w:tc>
          <w:tcPr>
            <w:tcW w:w="1418" w:type="dxa"/>
            <w:tcBorders>
              <w:top w:val="single" w:sz="2" w:space="0" w:color="1F3864" w:themeColor="accent1" w:themeShade="80"/>
              <w:bottom w:val="nil"/>
            </w:tcBorders>
            <w:shd w:val="clear" w:color="auto" w:fill="auto"/>
          </w:tcPr>
          <w:p w14:paraId="65ABBFE7" w14:textId="77777777" w:rsidR="00470EF9" w:rsidRPr="00BC7DA5" w:rsidRDefault="00470EF9" w:rsidP="00055754">
            <w:pPr>
              <w:pStyle w:val="08-Tabelageral"/>
              <w:rPr>
                <w:rFonts w:cs="Arial"/>
                <w:b/>
                <w:bCs/>
                <w:szCs w:val="14"/>
              </w:rPr>
            </w:pPr>
          </w:p>
        </w:tc>
      </w:tr>
      <w:tr w:rsidR="00470EF9" w:rsidRPr="00BC7DA5" w14:paraId="458301C8" w14:textId="77777777" w:rsidTr="00833B20">
        <w:trPr>
          <w:trHeight w:val="238"/>
        </w:trPr>
        <w:tc>
          <w:tcPr>
            <w:tcW w:w="3094" w:type="dxa"/>
            <w:tcBorders>
              <w:top w:val="nil"/>
              <w:bottom w:val="nil"/>
            </w:tcBorders>
            <w:shd w:val="clear" w:color="auto" w:fill="auto"/>
          </w:tcPr>
          <w:p w14:paraId="2D0FBB0C" w14:textId="77777777" w:rsidR="00470EF9" w:rsidRPr="00BC7DA5" w:rsidRDefault="00470EF9" w:rsidP="00055754">
            <w:pPr>
              <w:pStyle w:val="08-Tabelageral"/>
              <w:ind w:left="113"/>
              <w:jc w:val="left"/>
              <w:rPr>
                <w:rFonts w:cs="Arial"/>
                <w:szCs w:val="14"/>
              </w:rPr>
            </w:pPr>
            <w:proofErr w:type="spellStart"/>
            <w:r>
              <w:rPr>
                <w:rFonts w:cs="Arial"/>
                <w:szCs w:val="14"/>
              </w:rPr>
              <w:t>Liabilities</w:t>
            </w:r>
            <w:proofErr w:type="spellEnd"/>
            <w:r>
              <w:rPr>
                <w:rFonts w:cs="Arial"/>
                <w:szCs w:val="14"/>
              </w:rPr>
              <w:t xml:space="preserve"> </w:t>
            </w:r>
            <w:proofErr w:type="spellStart"/>
            <w:r>
              <w:rPr>
                <w:rFonts w:cs="Arial"/>
                <w:szCs w:val="14"/>
              </w:rPr>
              <w:t>provision</w:t>
            </w:r>
            <w:proofErr w:type="spellEnd"/>
          </w:p>
        </w:tc>
        <w:tc>
          <w:tcPr>
            <w:tcW w:w="604" w:type="dxa"/>
            <w:tcBorders>
              <w:top w:val="nil"/>
              <w:bottom w:val="nil"/>
            </w:tcBorders>
            <w:shd w:val="clear" w:color="auto" w:fill="auto"/>
          </w:tcPr>
          <w:p w14:paraId="4F87913A" w14:textId="77777777" w:rsidR="00470EF9" w:rsidRPr="00BC7DA5" w:rsidRDefault="00470EF9" w:rsidP="00055754">
            <w:pPr>
              <w:pStyle w:val="08-Tabelageral"/>
              <w:ind w:left="113"/>
              <w:jc w:val="center"/>
              <w:rPr>
                <w:rFonts w:cs="Arial"/>
                <w:szCs w:val="14"/>
              </w:rPr>
            </w:pPr>
          </w:p>
        </w:tc>
        <w:tc>
          <w:tcPr>
            <w:tcW w:w="1411" w:type="dxa"/>
            <w:tcBorders>
              <w:top w:val="nil"/>
              <w:left w:val="nil"/>
              <w:bottom w:val="nil"/>
              <w:right w:val="nil"/>
            </w:tcBorders>
          </w:tcPr>
          <w:p w14:paraId="1EDB3E0E" w14:textId="77777777" w:rsidR="00470EF9" w:rsidRPr="00BC7DA5" w:rsidRDefault="00470EF9" w:rsidP="00055754">
            <w:pPr>
              <w:pStyle w:val="08-Tabelageral"/>
              <w:ind w:left="113"/>
              <w:rPr>
                <w:rFonts w:cs="Arial"/>
                <w:szCs w:val="14"/>
              </w:rPr>
            </w:pPr>
            <w:r>
              <w:rPr>
                <w:rFonts w:cs="Arial"/>
                <w:szCs w:val="14"/>
                <w:lang w:eastAsia="en-US"/>
              </w:rPr>
              <w:t>4,720</w:t>
            </w:r>
          </w:p>
        </w:tc>
        <w:tc>
          <w:tcPr>
            <w:tcW w:w="1412" w:type="dxa"/>
            <w:tcBorders>
              <w:top w:val="nil"/>
              <w:left w:val="nil"/>
              <w:bottom w:val="nil"/>
              <w:right w:val="nil"/>
            </w:tcBorders>
          </w:tcPr>
          <w:p w14:paraId="5BE86CB6" w14:textId="77777777" w:rsidR="00470EF9" w:rsidRPr="00BC7DA5" w:rsidRDefault="00470EF9" w:rsidP="00055754">
            <w:pPr>
              <w:pStyle w:val="08-Tabelageral"/>
              <w:ind w:left="113"/>
              <w:rPr>
                <w:rFonts w:cs="Arial"/>
              </w:rPr>
            </w:pPr>
            <w:r>
              <w:rPr>
                <w:rFonts w:cs="Arial"/>
                <w:lang w:eastAsia="en-US"/>
              </w:rPr>
              <w:t>12,231</w:t>
            </w:r>
          </w:p>
        </w:tc>
        <w:tc>
          <w:tcPr>
            <w:tcW w:w="283" w:type="dxa"/>
            <w:tcBorders>
              <w:top w:val="nil"/>
              <w:left w:val="nil"/>
              <w:bottom w:val="nil"/>
              <w:right w:val="nil"/>
            </w:tcBorders>
          </w:tcPr>
          <w:p w14:paraId="7E9F62D9" w14:textId="77777777" w:rsidR="00470EF9" w:rsidRPr="00BC7DA5" w:rsidRDefault="00470EF9" w:rsidP="00055754">
            <w:pPr>
              <w:pStyle w:val="08-Tabelageral"/>
              <w:ind w:left="113"/>
              <w:rPr>
                <w:rFonts w:cs="Arial"/>
                <w:szCs w:val="14"/>
              </w:rPr>
            </w:pPr>
          </w:p>
        </w:tc>
        <w:tc>
          <w:tcPr>
            <w:tcW w:w="1417" w:type="dxa"/>
            <w:tcBorders>
              <w:top w:val="nil"/>
              <w:left w:val="nil"/>
              <w:bottom w:val="nil"/>
              <w:right w:val="nil"/>
            </w:tcBorders>
          </w:tcPr>
          <w:p w14:paraId="43A00BC7" w14:textId="77777777" w:rsidR="00470EF9" w:rsidRPr="00BC7DA5" w:rsidRDefault="00470EF9" w:rsidP="00055754">
            <w:pPr>
              <w:pStyle w:val="08-Tabelageral"/>
              <w:ind w:left="113"/>
              <w:rPr>
                <w:rFonts w:cs="Arial"/>
                <w:szCs w:val="14"/>
              </w:rPr>
            </w:pPr>
            <w:r>
              <w:rPr>
                <w:rFonts w:cs="Arial"/>
                <w:szCs w:val="14"/>
                <w:lang w:eastAsia="en-US"/>
              </w:rPr>
              <w:t>(6,760)</w:t>
            </w:r>
          </w:p>
        </w:tc>
        <w:tc>
          <w:tcPr>
            <w:tcW w:w="1418" w:type="dxa"/>
            <w:tcBorders>
              <w:top w:val="nil"/>
              <w:left w:val="nil"/>
              <w:bottom w:val="nil"/>
              <w:right w:val="nil"/>
            </w:tcBorders>
          </w:tcPr>
          <w:p w14:paraId="6DF0AF53" w14:textId="77777777" w:rsidR="00470EF9" w:rsidRPr="00BC7DA5" w:rsidRDefault="00470EF9" w:rsidP="00055754">
            <w:pPr>
              <w:pStyle w:val="08-Tabelageral"/>
              <w:ind w:left="113"/>
              <w:rPr>
                <w:rFonts w:cs="Arial"/>
                <w:szCs w:val="14"/>
              </w:rPr>
            </w:pPr>
            <w:r>
              <w:rPr>
                <w:rFonts w:cs="Arial"/>
                <w:szCs w:val="14"/>
                <w:lang w:eastAsia="en-US"/>
              </w:rPr>
              <w:t>10,191</w:t>
            </w:r>
          </w:p>
        </w:tc>
      </w:tr>
      <w:tr w:rsidR="00470EF9" w:rsidRPr="00BC7DA5" w14:paraId="766DE87C" w14:textId="77777777" w:rsidTr="00833B20">
        <w:trPr>
          <w:trHeight w:val="238"/>
        </w:trPr>
        <w:tc>
          <w:tcPr>
            <w:tcW w:w="3094" w:type="dxa"/>
            <w:tcBorders>
              <w:top w:val="nil"/>
            </w:tcBorders>
            <w:shd w:val="clear" w:color="auto" w:fill="auto"/>
          </w:tcPr>
          <w:p w14:paraId="4DE82E98" w14:textId="77777777" w:rsidR="00470EF9" w:rsidRPr="00BC7DA5" w:rsidRDefault="00470EF9" w:rsidP="00055754">
            <w:pPr>
              <w:pStyle w:val="08-Tabelageral"/>
              <w:ind w:left="113"/>
              <w:jc w:val="left"/>
              <w:rPr>
                <w:rFonts w:cs="Arial"/>
                <w:szCs w:val="14"/>
              </w:rPr>
            </w:pPr>
            <w:proofErr w:type="spellStart"/>
            <w:r w:rsidRPr="00EB1176">
              <w:rPr>
                <w:rFonts w:cs="Arial"/>
                <w:szCs w:val="14"/>
              </w:rPr>
              <w:t>Amortization</w:t>
            </w:r>
            <w:proofErr w:type="spellEnd"/>
            <w:r w:rsidRPr="00EB1176">
              <w:rPr>
                <w:rFonts w:cs="Arial"/>
                <w:szCs w:val="14"/>
              </w:rPr>
              <w:t xml:space="preserve"> </w:t>
            </w:r>
            <w:proofErr w:type="spellStart"/>
            <w:r w:rsidRPr="00EB1176">
              <w:rPr>
                <w:rFonts w:cs="Arial"/>
                <w:szCs w:val="14"/>
              </w:rPr>
              <w:t>of</w:t>
            </w:r>
            <w:proofErr w:type="spellEnd"/>
            <w:r w:rsidRPr="00EB1176">
              <w:rPr>
                <w:rFonts w:cs="Arial"/>
                <w:szCs w:val="14"/>
              </w:rPr>
              <w:t xml:space="preserve"> </w:t>
            </w:r>
            <w:proofErr w:type="spellStart"/>
            <w:r w:rsidRPr="00EB1176">
              <w:rPr>
                <w:rFonts w:cs="Arial"/>
                <w:szCs w:val="14"/>
              </w:rPr>
              <w:t>goodwill</w:t>
            </w:r>
            <w:proofErr w:type="spellEnd"/>
          </w:p>
        </w:tc>
        <w:tc>
          <w:tcPr>
            <w:tcW w:w="604" w:type="dxa"/>
            <w:tcBorders>
              <w:top w:val="nil"/>
            </w:tcBorders>
            <w:shd w:val="clear" w:color="auto" w:fill="auto"/>
          </w:tcPr>
          <w:p w14:paraId="5F506E5C" w14:textId="77777777" w:rsidR="00470EF9" w:rsidRPr="00BC7DA5" w:rsidRDefault="00470EF9" w:rsidP="00055754">
            <w:pPr>
              <w:pStyle w:val="08-Tabelageral"/>
              <w:ind w:left="113"/>
              <w:jc w:val="center"/>
              <w:rPr>
                <w:rFonts w:cs="Arial"/>
                <w:szCs w:val="14"/>
              </w:rPr>
            </w:pPr>
          </w:p>
        </w:tc>
        <w:tc>
          <w:tcPr>
            <w:tcW w:w="1411" w:type="dxa"/>
            <w:tcBorders>
              <w:top w:val="nil"/>
              <w:left w:val="nil"/>
              <w:bottom w:val="nil"/>
              <w:right w:val="nil"/>
            </w:tcBorders>
          </w:tcPr>
          <w:p w14:paraId="2BA6A3E7" w14:textId="77777777" w:rsidR="00470EF9" w:rsidRPr="00BC7DA5" w:rsidRDefault="00470EF9" w:rsidP="00055754">
            <w:pPr>
              <w:pStyle w:val="08-Tabelageral"/>
              <w:ind w:left="113"/>
              <w:rPr>
                <w:rFonts w:cs="Arial"/>
                <w:szCs w:val="14"/>
              </w:rPr>
            </w:pPr>
            <w:r>
              <w:rPr>
                <w:rFonts w:cs="Arial"/>
                <w:szCs w:val="14"/>
                <w:lang w:eastAsia="en-US"/>
              </w:rPr>
              <w:t>3,053</w:t>
            </w:r>
          </w:p>
        </w:tc>
        <w:tc>
          <w:tcPr>
            <w:tcW w:w="1412" w:type="dxa"/>
            <w:tcBorders>
              <w:top w:val="nil"/>
              <w:left w:val="nil"/>
              <w:bottom w:val="nil"/>
              <w:right w:val="nil"/>
            </w:tcBorders>
          </w:tcPr>
          <w:p w14:paraId="32EA9EA6" w14:textId="77777777" w:rsidR="00470EF9" w:rsidRPr="00BC7DA5" w:rsidRDefault="00470EF9" w:rsidP="00055754">
            <w:pPr>
              <w:pStyle w:val="08-Tabelageral"/>
              <w:ind w:left="113"/>
              <w:rPr>
                <w:rFonts w:cs="Arial"/>
              </w:rPr>
            </w:pPr>
            <w:r>
              <w:rPr>
                <w:rFonts w:cs="Arial"/>
                <w:lang w:eastAsia="en-US"/>
              </w:rPr>
              <w:t>--</w:t>
            </w:r>
          </w:p>
        </w:tc>
        <w:tc>
          <w:tcPr>
            <w:tcW w:w="283" w:type="dxa"/>
            <w:tcBorders>
              <w:top w:val="nil"/>
              <w:left w:val="nil"/>
              <w:bottom w:val="nil"/>
              <w:right w:val="nil"/>
            </w:tcBorders>
          </w:tcPr>
          <w:p w14:paraId="6DD515F3" w14:textId="77777777" w:rsidR="00470EF9" w:rsidRPr="00BC7DA5" w:rsidRDefault="00470EF9" w:rsidP="00055754">
            <w:pPr>
              <w:pStyle w:val="08-Tabelageral"/>
              <w:ind w:left="113"/>
              <w:rPr>
                <w:rFonts w:cs="Arial"/>
                <w:szCs w:val="14"/>
              </w:rPr>
            </w:pPr>
          </w:p>
        </w:tc>
        <w:tc>
          <w:tcPr>
            <w:tcW w:w="1417" w:type="dxa"/>
            <w:tcBorders>
              <w:top w:val="nil"/>
              <w:left w:val="nil"/>
              <w:bottom w:val="nil"/>
              <w:right w:val="nil"/>
            </w:tcBorders>
          </w:tcPr>
          <w:p w14:paraId="22B80EB4" w14:textId="77777777" w:rsidR="00470EF9" w:rsidRPr="00BC7DA5" w:rsidRDefault="00470EF9" w:rsidP="00055754">
            <w:pPr>
              <w:pStyle w:val="08-Tabelageral"/>
              <w:ind w:left="113"/>
              <w:rPr>
                <w:rFonts w:cs="Arial"/>
                <w:szCs w:val="14"/>
              </w:rPr>
            </w:pPr>
            <w:r>
              <w:rPr>
                <w:rFonts w:cs="Arial"/>
                <w:szCs w:val="14"/>
                <w:lang w:eastAsia="en-US"/>
              </w:rPr>
              <w:t>--</w:t>
            </w:r>
          </w:p>
        </w:tc>
        <w:tc>
          <w:tcPr>
            <w:tcW w:w="1418" w:type="dxa"/>
            <w:tcBorders>
              <w:top w:val="nil"/>
              <w:left w:val="nil"/>
              <w:bottom w:val="nil"/>
              <w:right w:val="nil"/>
            </w:tcBorders>
          </w:tcPr>
          <w:p w14:paraId="0A18D9F3" w14:textId="77777777" w:rsidR="00470EF9" w:rsidRPr="00BC7DA5" w:rsidRDefault="00470EF9" w:rsidP="00055754">
            <w:pPr>
              <w:pStyle w:val="08-Tabelageral"/>
              <w:ind w:left="113"/>
              <w:rPr>
                <w:rFonts w:cs="Arial"/>
                <w:szCs w:val="14"/>
              </w:rPr>
            </w:pPr>
            <w:r>
              <w:rPr>
                <w:rFonts w:cs="Arial"/>
                <w:szCs w:val="14"/>
                <w:lang w:eastAsia="en-US"/>
              </w:rPr>
              <w:t>3,053</w:t>
            </w:r>
          </w:p>
        </w:tc>
      </w:tr>
      <w:tr w:rsidR="00470EF9" w:rsidRPr="00BC7DA5" w14:paraId="2BE6104E" w14:textId="77777777" w:rsidTr="00055754">
        <w:trPr>
          <w:trHeight w:val="238"/>
        </w:trPr>
        <w:tc>
          <w:tcPr>
            <w:tcW w:w="3094" w:type="dxa"/>
            <w:shd w:val="clear" w:color="auto" w:fill="auto"/>
          </w:tcPr>
          <w:p w14:paraId="717CD980" w14:textId="77777777" w:rsidR="00470EF9" w:rsidRPr="00BC7DA5" w:rsidRDefault="00470EF9" w:rsidP="00055754">
            <w:pPr>
              <w:pStyle w:val="08-Tabelageral"/>
              <w:jc w:val="left"/>
              <w:rPr>
                <w:rFonts w:cs="Arial"/>
                <w:b/>
              </w:rPr>
            </w:pPr>
            <w:r w:rsidRPr="003B22A9">
              <w:rPr>
                <w:rFonts w:cs="Arial"/>
                <w:b/>
              </w:rPr>
              <w:t xml:space="preserve">Total </w:t>
            </w:r>
            <w:proofErr w:type="spellStart"/>
            <w:r w:rsidRPr="003B22A9">
              <w:rPr>
                <w:rFonts w:cs="Arial"/>
                <w:b/>
              </w:rPr>
              <w:t>deferred</w:t>
            </w:r>
            <w:proofErr w:type="spellEnd"/>
            <w:r w:rsidRPr="003B22A9">
              <w:rPr>
                <w:rFonts w:cs="Arial"/>
                <w:b/>
              </w:rPr>
              <w:t xml:space="preserve"> </w:t>
            </w:r>
            <w:proofErr w:type="spellStart"/>
            <w:r w:rsidRPr="003B22A9">
              <w:rPr>
                <w:rFonts w:cs="Arial"/>
                <w:b/>
              </w:rPr>
              <w:t>tax</w:t>
            </w:r>
            <w:proofErr w:type="spellEnd"/>
            <w:r w:rsidRPr="003B22A9">
              <w:rPr>
                <w:rFonts w:cs="Arial"/>
                <w:b/>
              </w:rPr>
              <w:t xml:space="preserve"> </w:t>
            </w:r>
            <w:proofErr w:type="spellStart"/>
            <w:r w:rsidRPr="003B22A9">
              <w:rPr>
                <w:rFonts w:cs="Arial"/>
                <w:b/>
              </w:rPr>
              <w:t>assets</w:t>
            </w:r>
            <w:proofErr w:type="spellEnd"/>
          </w:p>
        </w:tc>
        <w:tc>
          <w:tcPr>
            <w:tcW w:w="604" w:type="dxa"/>
            <w:shd w:val="clear" w:color="auto" w:fill="auto"/>
          </w:tcPr>
          <w:p w14:paraId="5DB0F876" w14:textId="77777777" w:rsidR="00470EF9" w:rsidRPr="00BC7DA5" w:rsidRDefault="00470EF9" w:rsidP="00055754">
            <w:pPr>
              <w:pStyle w:val="08-Tabelageral"/>
              <w:jc w:val="center"/>
              <w:rPr>
                <w:rFonts w:cs="Arial"/>
                <w:b/>
                <w:szCs w:val="14"/>
              </w:rPr>
            </w:pPr>
          </w:p>
        </w:tc>
        <w:tc>
          <w:tcPr>
            <w:tcW w:w="1411" w:type="dxa"/>
            <w:tcBorders>
              <w:top w:val="nil"/>
              <w:left w:val="nil"/>
              <w:bottom w:val="nil"/>
              <w:right w:val="nil"/>
            </w:tcBorders>
          </w:tcPr>
          <w:p w14:paraId="6938B589" w14:textId="77777777" w:rsidR="00470EF9" w:rsidRPr="00BC7DA5" w:rsidRDefault="00470EF9" w:rsidP="00055754">
            <w:pPr>
              <w:pStyle w:val="08-Tabelageral"/>
              <w:rPr>
                <w:rFonts w:cs="Arial"/>
                <w:b/>
                <w:szCs w:val="14"/>
              </w:rPr>
            </w:pPr>
            <w:r>
              <w:rPr>
                <w:rFonts w:cs="Arial"/>
                <w:b/>
                <w:szCs w:val="14"/>
                <w:lang w:eastAsia="en-US"/>
              </w:rPr>
              <w:t>7,773</w:t>
            </w:r>
          </w:p>
        </w:tc>
        <w:tc>
          <w:tcPr>
            <w:tcW w:w="1412" w:type="dxa"/>
            <w:tcBorders>
              <w:top w:val="nil"/>
              <w:left w:val="nil"/>
              <w:bottom w:val="nil"/>
              <w:right w:val="nil"/>
            </w:tcBorders>
          </w:tcPr>
          <w:p w14:paraId="3F992D79" w14:textId="77777777" w:rsidR="00470EF9" w:rsidRPr="00BC7DA5" w:rsidRDefault="00470EF9" w:rsidP="00055754">
            <w:pPr>
              <w:pStyle w:val="08-Tabelageral"/>
              <w:rPr>
                <w:rFonts w:cs="Arial"/>
                <w:b/>
              </w:rPr>
            </w:pPr>
            <w:r>
              <w:rPr>
                <w:rFonts w:cs="Arial"/>
                <w:b/>
                <w:lang w:eastAsia="en-US"/>
              </w:rPr>
              <w:t>12,231</w:t>
            </w:r>
          </w:p>
        </w:tc>
        <w:tc>
          <w:tcPr>
            <w:tcW w:w="283" w:type="dxa"/>
            <w:tcBorders>
              <w:top w:val="nil"/>
              <w:left w:val="nil"/>
              <w:bottom w:val="nil"/>
              <w:right w:val="nil"/>
            </w:tcBorders>
          </w:tcPr>
          <w:p w14:paraId="72725997" w14:textId="77777777" w:rsidR="00470EF9" w:rsidRPr="00BC7DA5" w:rsidRDefault="00470EF9" w:rsidP="00055754">
            <w:pPr>
              <w:pStyle w:val="08-Tabelageral"/>
              <w:rPr>
                <w:rFonts w:cs="Arial"/>
                <w:b/>
                <w:szCs w:val="14"/>
              </w:rPr>
            </w:pPr>
          </w:p>
        </w:tc>
        <w:tc>
          <w:tcPr>
            <w:tcW w:w="1417" w:type="dxa"/>
            <w:tcBorders>
              <w:top w:val="nil"/>
              <w:left w:val="nil"/>
              <w:bottom w:val="nil"/>
              <w:right w:val="nil"/>
            </w:tcBorders>
          </w:tcPr>
          <w:p w14:paraId="27E3DF82" w14:textId="77777777" w:rsidR="00470EF9" w:rsidRPr="00BC7DA5" w:rsidRDefault="00470EF9" w:rsidP="00055754">
            <w:pPr>
              <w:pStyle w:val="08-Tabelageral"/>
              <w:rPr>
                <w:rFonts w:cs="Arial"/>
                <w:b/>
                <w:szCs w:val="14"/>
              </w:rPr>
            </w:pPr>
            <w:r>
              <w:rPr>
                <w:rFonts w:cs="Arial"/>
                <w:b/>
                <w:szCs w:val="14"/>
                <w:lang w:eastAsia="en-US"/>
              </w:rPr>
              <w:t>(6,760)</w:t>
            </w:r>
          </w:p>
        </w:tc>
        <w:tc>
          <w:tcPr>
            <w:tcW w:w="1418" w:type="dxa"/>
            <w:tcBorders>
              <w:top w:val="nil"/>
              <w:left w:val="nil"/>
              <w:bottom w:val="nil"/>
              <w:right w:val="nil"/>
            </w:tcBorders>
          </w:tcPr>
          <w:p w14:paraId="6C023632" w14:textId="77777777" w:rsidR="00470EF9" w:rsidRPr="00BC7DA5" w:rsidRDefault="00470EF9" w:rsidP="00055754">
            <w:pPr>
              <w:pStyle w:val="08-Tabelageral"/>
              <w:rPr>
                <w:rFonts w:cs="Arial"/>
                <w:b/>
                <w:szCs w:val="14"/>
              </w:rPr>
            </w:pPr>
            <w:r>
              <w:rPr>
                <w:rFonts w:cs="Arial"/>
                <w:b/>
                <w:szCs w:val="14"/>
                <w:lang w:eastAsia="en-US"/>
              </w:rPr>
              <w:t>13,244</w:t>
            </w:r>
          </w:p>
        </w:tc>
      </w:tr>
      <w:tr w:rsidR="00470EF9" w:rsidRPr="00BC7DA5" w14:paraId="225929D4" w14:textId="77777777" w:rsidTr="00055754">
        <w:trPr>
          <w:trHeight w:val="238"/>
        </w:trPr>
        <w:tc>
          <w:tcPr>
            <w:tcW w:w="3094" w:type="dxa"/>
            <w:tcBorders>
              <w:bottom w:val="nil"/>
            </w:tcBorders>
            <w:shd w:val="clear" w:color="auto" w:fill="auto"/>
          </w:tcPr>
          <w:p w14:paraId="340C48CB" w14:textId="77777777" w:rsidR="00470EF9" w:rsidRPr="00BC7DA5" w:rsidRDefault="00470EF9" w:rsidP="00055754">
            <w:pPr>
              <w:pStyle w:val="08-Tabelageral"/>
              <w:ind w:left="113"/>
              <w:jc w:val="left"/>
              <w:rPr>
                <w:rFonts w:cs="Arial"/>
              </w:rPr>
            </w:pPr>
            <w:proofErr w:type="spellStart"/>
            <w:r w:rsidRPr="00910E47">
              <w:rPr>
                <w:rFonts w:cs="Arial"/>
              </w:rPr>
              <w:t>I</w:t>
            </w:r>
            <w:r>
              <w:rPr>
                <w:rFonts w:cs="Arial"/>
              </w:rPr>
              <w:t>ncone</w:t>
            </w:r>
            <w:proofErr w:type="spellEnd"/>
            <w:r>
              <w:rPr>
                <w:rFonts w:cs="Arial"/>
              </w:rPr>
              <w:t xml:space="preserve"> </w:t>
            </w:r>
            <w:proofErr w:type="spellStart"/>
            <w:r>
              <w:rPr>
                <w:rFonts w:cs="Arial"/>
              </w:rPr>
              <w:t>tax</w:t>
            </w:r>
            <w:proofErr w:type="spellEnd"/>
          </w:p>
        </w:tc>
        <w:tc>
          <w:tcPr>
            <w:tcW w:w="604" w:type="dxa"/>
            <w:tcBorders>
              <w:bottom w:val="nil"/>
            </w:tcBorders>
            <w:shd w:val="clear" w:color="auto" w:fill="auto"/>
          </w:tcPr>
          <w:p w14:paraId="56516006" w14:textId="77777777" w:rsidR="00470EF9" w:rsidRPr="00BC7DA5" w:rsidRDefault="00470EF9" w:rsidP="00055754">
            <w:pPr>
              <w:pStyle w:val="08-Tabelageral"/>
              <w:jc w:val="center"/>
              <w:rPr>
                <w:rFonts w:cs="Arial"/>
                <w:szCs w:val="14"/>
              </w:rPr>
            </w:pPr>
          </w:p>
        </w:tc>
        <w:tc>
          <w:tcPr>
            <w:tcW w:w="1411" w:type="dxa"/>
            <w:tcBorders>
              <w:top w:val="nil"/>
              <w:left w:val="nil"/>
              <w:bottom w:val="nil"/>
              <w:right w:val="nil"/>
            </w:tcBorders>
          </w:tcPr>
          <w:p w14:paraId="0ADD9C93" w14:textId="77777777" w:rsidR="00470EF9" w:rsidRPr="00BC7DA5" w:rsidRDefault="00470EF9" w:rsidP="00055754">
            <w:pPr>
              <w:pStyle w:val="08-Tabelageral"/>
              <w:rPr>
                <w:rFonts w:cs="Arial"/>
                <w:szCs w:val="14"/>
              </w:rPr>
            </w:pPr>
            <w:r>
              <w:rPr>
                <w:rFonts w:cs="Arial"/>
                <w:szCs w:val="14"/>
                <w:lang w:eastAsia="en-US"/>
              </w:rPr>
              <w:t>6,521</w:t>
            </w:r>
          </w:p>
        </w:tc>
        <w:tc>
          <w:tcPr>
            <w:tcW w:w="1412" w:type="dxa"/>
            <w:tcBorders>
              <w:top w:val="nil"/>
              <w:left w:val="nil"/>
              <w:bottom w:val="nil"/>
              <w:right w:val="nil"/>
            </w:tcBorders>
          </w:tcPr>
          <w:p w14:paraId="72CC776F" w14:textId="77777777" w:rsidR="00470EF9" w:rsidRPr="00BC7DA5" w:rsidRDefault="00470EF9" w:rsidP="00055754">
            <w:pPr>
              <w:pStyle w:val="08-Tabelageral"/>
              <w:rPr>
                <w:rFonts w:cs="Arial"/>
              </w:rPr>
            </w:pPr>
            <w:r>
              <w:rPr>
                <w:rFonts w:cs="Arial"/>
                <w:lang w:eastAsia="en-US"/>
              </w:rPr>
              <w:t>8,993</w:t>
            </w:r>
          </w:p>
        </w:tc>
        <w:tc>
          <w:tcPr>
            <w:tcW w:w="283" w:type="dxa"/>
            <w:tcBorders>
              <w:top w:val="nil"/>
              <w:left w:val="nil"/>
              <w:bottom w:val="nil"/>
              <w:right w:val="nil"/>
            </w:tcBorders>
          </w:tcPr>
          <w:p w14:paraId="290EDAD5" w14:textId="77777777" w:rsidR="00470EF9" w:rsidRPr="00BC7DA5" w:rsidRDefault="00470EF9" w:rsidP="00055754">
            <w:pPr>
              <w:pStyle w:val="08-Tabelageral"/>
              <w:rPr>
                <w:rFonts w:cs="Arial"/>
                <w:szCs w:val="14"/>
              </w:rPr>
            </w:pPr>
          </w:p>
        </w:tc>
        <w:tc>
          <w:tcPr>
            <w:tcW w:w="1417" w:type="dxa"/>
            <w:tcBorders>
              <w:top w:val="nil"/>
              <w:left w:val="nil"/>
              <w:bottom w:val="nil"/>
              <w:right w:val="nil"/>
            </w:tcBorders>
          </w:tcPr>
          <w:p w14:paraId="39EDDA72" w14:textId="77777777" w:rsidR="00470EF9" w:rsidRPr="00BC7DA5" w:rsidRDefault="00470EF9" w:rsidP="00055754">
            <w:pPr>
              <w:pStyle w:val="08-Tabelageral"/>
              <w:rPr>
                <w:rFonts w:cs="Arial"/>
                <w:szCs w:val="14"/>
              </w:rPr>
            </w:pPr>
            <w:r>
              <w:rPr>
                <w:rFonts w:cs="Arial"/>
                <w:szCs w:val="14"/>
                <w:lang w:eastAsia="en-US"/>
              </w:rPr>
              <w:t>(4,971)</w:t>
            </w:r>
          </w:p>
        </w:tc>
        <w:tc>
          <w:tcPr>
            <w:tcW w:w="1418" w:type="dxa"/>
            <w:tcBorders>
              <w:top w:val="nil"/>
              <w:left w:val="nil"/>
              <w:bottom w:val="nil"/>
              <w:right w:val="nil"/>
            </w:tcBorders>
          </w:tcPr>
          <w:p w14:paraId="74E222AC" w14:textId="77777777" w:rsidR="00470EF9" w:rsidRPr="00BC7DA5" w:rsidRDefault="00470EF9" w:rsidP="00055754">
            <w:pPr>
              <w:pStyle w:val="08-Tabelageral"/>
              <w:rPr>
                <w:rFonts w:cs="Arial"/>
                <w:szCs w:val="14"/>
              </w:rPr>
            </w:pPr>
            <w:r>
              <w:rPr>
                <w:rFonts w:cs="Arial"/>
                <w:szCs w:val="14"/>
                <w:lang w:eastAsia="en-US"/>
              </w:rPr>
              <w:t>10,543</w:t>
            </w:r>
          </w:p>
        </w:tc>
      </w:tr>
      <w:tr w:rsidR="00470EF9" w:rsidRPr="00BC7DA5" w14:paraId="56D2DABD" w14:textId="77777777" w:rsidTr="00055754">
        <w:trPr>
          <w:trHeight w:val="238"/>
        </w:trPr>
        <w:tc>
          <w:tcPr>
            <w:tcW w:w="3094" w:type="dxa"/>
            <w:tcBorders>
              <w:top w:val="nil"/>
              <w:bottom w:val="single" w:sz="2" w:space="0" w:color="1F3864" w:themeColor="accent1" w:themeShade="80"/>
            </w:tcBorders>
            <w:shd w:val="clear" w:color="auto" w:fill="auto"/>
          </w:tcPr>
          <w:p w14:paraId="51A681E8" w14:textId="77777777" w:rsidR="00470EF9" w:rsidRPr="00BC7DA5" w:rsidRDefault="00470EF9" w:rsidP="00055754">
            <w:pPr>
              <w:pStyle w:val="08-Tabelageral"/>
              <w:ind w:left="113"/>
              <w:jc w:val="left"/>
              <w:rPr>
                <w:rFonts w:cs="Arial"/>
              </w:rPr>
            </w:pPr>
            <w:r>
              <w:rPr>
                <w:rFonts w:cs="Arial"/>
              </w:rPr>
              <w:t xml:space="preserve">Social </w:t>
            </w:r>
            <w:proofErr w:type="spellStart"/>
            <w:r>
              <w:rPr>
                <w:rFonts w:cs="Arial"/>
              </w:rPr>
              <w:t>contribution</w:t>
            </w:r>
            <w:proofErr w:type="spellEnd"/>
          </w:p>
        </w:tc>
        <w:tc>
          <w:tcPr>
            <w:tcW w:w="604" w:type="dxa"/>
            <w:tcBorders>
              <w:top w:val="nil"/>
              <w:bottom w:val="single" w:sz="2" w:space="0" w:color="1F3864" w:themeColor="accent1" w:themeShade="80"/>
            </w:tcBorders>
            <w:shd w:val="clear" w:color="auto" w:fill="auto"/>
          </w:tcPr>
          <w:p w14:paraId="7BD27D97" w14:textId="77777777" w:rsidR="00470EF9" w:rsidRPr="00BC7DA5" w:rsidRDefault="00470EF9" w:rsidP="00055754">
            <w:pPr>
              <w:pStyle w:val="08-Tabelageral"/>
              <w:jc w:val="center"/>
              <w:rPr>
                <w:rFonts w:cs="Arial"/>
                <w:szCs w:val="14"/>
              </w:rPr>
            </w:pPr>
          </w:p>
        </w:tc>
        <w:tc>
          <w:tcPr>
            <w:tcW w:w="1411" w:type="dxa"/>
            <w:tcBorders>
              <w:top w:val="nil"/>
              <w:left w:val="nil"/>
              <w:bottom w:val="single" w:sz="2" w:space="0" w:color="1F3864" w:themeColor="accent1" w:themeShade="80"/>
              <w:right w:val="nil"/>
            </w:tcBorders>
          </w:tcPr>
          <w:p w14:paraId="552901AA" w14:textId="77777777" w:rsidR="00470EF9" w:rsidRPr="00BC7DA5" w:rsidRDefault="00470EF9" w:rsidP="00055754">
            <w:pPr>
              <w:pStyle w:val="08-Tabelageral"/>
              <w:rPr>
                <w:rFonts w:cs="Arial"/>
                <w:szCs w:val="14"/>
              </w:rPr>
            </w:pPr>
            <w:r>
              <w:rPr>
                <w:rFonts w:cs="Arial"/>
                <w:szCs w:val="14"/>
                <w:lang w:eastAsia="en-US"/>
              </w:rPr>
              <w:t>1,252</w:t>
            </w:r>
          </w:p>
        </w:tc>
        <w:tc>
          <w:tcPr>
            <w:tcW w:w="1412" w:type="dxa"/>
            <w:tcBorders>
              <w:top w:val="nil"/>
              <w:left w:val="nil"/>
              <w:bottom w:val="single" w:sz="2" w:space="0" w:color="1F3864" w:themeColor="accent1" w:themeShade="80"/>
              <w:right w:val="nil"/>
            </w:tcBorders>
          </w:tcPr>
          <w:p w14:paraId="2131C1AF" w14:textId="77777777" w:rsidR="00470EF9" w:rsidRPr="00BC7DA5" w:rsidRDefault="00470EF9" w:rsidP="00055754">
            <w:pPr>
              <w:pStyle w:val="08-Tabelageral"/>
              <w:rPr>
                <w:rFonts w:cs="Arial"/>
              </w:rPr>
            </w:pPr>
            <w:r>
              <w:rPr>
                <w:rFonts w:cs="Arial"/>
                <w:lang w:eastAsia="en-US"/>
              </w:rPr>
              <w:t>3,238</w:t>
            </w:r>
          </w:p>
        </w:tc>
        <w:tc>
          <w:tcPr>
            <w:tcW w:w="283" w:type="dxa"/>
            <w:tcBorders>
              <w:top w:val="nil"/>
              <w:left w:val="nil"/>
              <w:bottom w:val="single" w:sz="2" w:space="0" w:color="1F3864" w:themeColor="accent1" w:themeShade="80"/>
              <w:right w:val="nil"/>
            </w:tcBorders>
          </w:tcPr>
          <w:p w14:paraId="0CE011C5" w14:textId="77777777" w:rsidR="00470EF9" w:rsidRPr="00BC7DA5" w:rsidRDefault="00470EF9" w:rsidP="00055754">
            <w:pPr>
              <w:pStyle w:val="08-Tabelageral"/>
              <w:rPr>
                <w:rFonts w:cs="Arial"/>
                <w:szCs w:val="14"/>
              </w:rPr>
            </w:pPr>
          </w:p>
        </w:tc>
        <w:tc>
          <w:tcPr>
            <w:tcW w:w="1417" w:type="dxa"/>
            <w:tcBorders>
              <w:top w:val="nil"/>
              <w:left w:val="nil"/>
              <w:bottom w:val="single" w:sz="2" w:space="0" w:color="1F3864" w:themeColor="accent1" w:themeShade="80"/>
              <w:right w:val="nil"/>
            </w:tcBorders>
          </w:tcPr>
          <w:p w14:paraId="0B167914" w14:textId="77777777" w:rsidR="00470EF9" w:rsidRPr="00BC7DA5" w:rsidRDefault="00470EF9" w:rsidP="00055754">
            <w:pPr>
              <w:pStyle w:val="08-Tabelageral"/>
              <w:rPr>
                <w:rFonts w:cs="Arial"/>
                <w:szCs w:val="14"/>
              </w:rPr>
            </w:pPr>
            <w:r>
              <w:rPr>
                <w:rFonts w:cs="Arial"/>
                <w:szCs w:val="14"/>
                <w:lang w:eastAsia="en-US"/>
              </w:rPr>
              <w:t>(1,789)</w:t>
            </w:r>
          </w:p>
        </w:tc>
        <w:tc>
          <w:tcPr>
            <w:tcW w:w="1418" w:type="dxa"/>
            <w:tcBorders>
              <w:top w:val="nil"/>
              <w:left w:val="nil"/>
              <w:bottom w:val="single" w:sz="2" w:space="0" w:color="1F3864" w:themeColor="accent1" w:themeShade="80"/>
              <w:right w:val="nil"/>
            </w:tcBorders>
          </w:tcPr>
          <w:p w14:paraId="782FA4D1" w14:textId="77777777" w:rsidR="00470EF9" w:rsidRPr="00BC7DA5" w:rsidRDefault="00470EF9" w:rsidP="00055754">
            <w:pPr>
              <w:pStyle w:val="08-Tabelageral"/>
              <w:rPr>
                <w:rFonts w:cs="Arial"/>
                <w:szCs w:val="14"/>
              </w:rPr>
            </w:pPr>
            <w:r>
              <w:rPr>
                <w:rFonts w:cs="Arial"/>
                <w:szCs w:val="14"/>
                <w:lang w:eastAsia="en-US"/>
              </w:rPr>
              <w:t>2,701</w:t>
            </w:r>
          </w:p>
        </w:tc>
      </w:tr>
    </w:tbl>
    <w:p w14:paraId="721E6564" w14:textId="77777777" w:rsidR="00470EF9" w:rsidRDefault="00470EF9" w:rsidP="00470EF9">
      <w:pPr>
        <w:rPr>
          <w:rFonts w:ascii="Arial" w:hAnsi="Arial" w:cs="Arial"/>
          <w:b/>
          <w:color w:val="1F3864" w:themeColor="accent1" w:themeShade="80"/>
          <w:sz w:val="18"/>
          <w:szCs w:val="18"/>
        </w:rPr>
      </w:pPr>
    </w:p>
    <w:p w14:paraId="13249A47" w14:textId="77777777" w:rsidR="00470EF9" w:rsidRPr="00034C98" w:rsidRDefault="00470EF9" w:rsidP="00470EF9">
      <w:pPr>
        <w:keepNext/>
        <w:keepLines/>
        <w:spacing w:after="40"/>
        <w:rPr>
          <w:rFonts w:ascii="Arial" w:hAnsi="Arial" w:cs="Arial"/>
          <w:b/>
          <w:color w:val="1F3864" w:themeColor="accent1" w:themeShade="80"/>
          <w:sz w:val="20"/>
          <w:szCs w:val="20"/>
        </w:rPr>
      </w:pPr>
      <w:r w:rsidRPr="00034C98">
        <w:rPr>
          <w:rFonts w:ascii="Arial" w:hAnsi="Arial" w:cs="Arial"/>
          <w:b/>
          <w:color w:val="1F3864" w:themeColor="accent1" w:themeShade="80"/>
          <w:sz w:val="20"/>
          <w:szCs w:val="20"/>
        </w:rPr>
        <w:lastRenderedPageBreak/>
        <w:t xml:space="preserve">f) </w:t>
      </w:r>
      <w:proofErr w:type="spellStart"/>
      <w:r w:rsidRPr="00EE4CF5">
        <w:rPr>
          <w:rFonts w:ascii="Arial" w:hAnsi="Arial" w:cs="Arial"/>
          <w:b/>
          <w:color w:val="1F3864" w:themeColor="accent1" w:themeShade="80"/>
          <w:sz w:val="18"/>
          <w:szCs w:val="18"/>
        </w:rPr>
        <w:t>Expected</w:t>
      </w:r>
      <w:proofErr w:type="spellEnd"/>
      <w:r w:rsidRPr="00EE4CF5">
        <w:rPr>
          <w:rFonts w:ascii="Arial" w:hAnsi="Arial" w:cs="Arial"/>
          <w:b/>
          <w:color w:val="1F3864" w:themeColor="accent1" w:themeShade="80"/>
          <w:sz w:val="18"/>
          <w:szCs w:val="18"/>
        </w:rPr>
        <w:t xml:space="preserve"> </w:t>
      </w:r>
      <w:proofErr w:type="spellStart"/>
      <w:r w:rsidRPr="00EE4CF5">
        <w:rPr>
          <w:rFonts w:ascii="Arial" w:hAnsi="Arial" w:cs="Arial"/>
          <w:b/>
          <w:color w:val="1F3864" w:themeColor="accent1" w:themeShade="80"/>
          <w:sz w:val="18"/>
          <w:szCs w:val="18"/>
        </w:rPr>
        <w:t>Realization</w:t>
      </w:r>
      <w:proofErr w:type="spellEnd"/>
    </w:p>
    <w:p w14:paraId="7E3F4D76" w14:textId="77777777" w:rsidR="00470EF9" w:rsidRPr="00FF3D4B" w:rsidRDefault="00470EF9" w:rsidP="00470EF9">
      <w:pPr>
        <w:keepNext/>
        <w:keepLines/>
        <w:spacing w:after="0" w:line="240" w:lineRule="auto"/>
        <w:jc w:val="right"/>
        <w:rPr>
          <w:rFonts w:ascii="Arial" w:hAnsi="Arial" w:cs="Arial"/>
          <w:b/>
          <w:sz w:val="14"/>
          <w:lang w:eastAsia="pt-BR"/>
        </w:rPr>
      </w:pPr>
      <w:r w:rsidRPr="00FF3D4B">
        <w:rPr>
          <w:rFonts w:ascii="Arial" w:hAnsi="Arial" w:cs="Arial"/>
          <w:b/>
          <w:sz w:val="14"/>
          <w:lang w:eastAsia="pt-BR"/>
        </w:rPr>
        <w:t xml:space="preserve">R$ </w:t>
      </w:r>
      <w:proofErr w:type="spellStart"/>
      <w:r w:rsidRPr="00044999">
        <w:rPr>
          <w:rFonts w:ascii="Arial" w:hAnsi="Arial" w:cs="Arial"/>
          <w:b/>
          <w:sz w:val="14"/>
          <w:lang w:eastAsia="pt-BR"/>
        </w:rPr>
        <w:t>thousand</w:t>
      </w:r>
      <w:proofErr w:type="spellEnd"/>
    </w:p>
    <w:tbl>
      <w:tblPr>
        <w:tblW w:w="9639" w:type="dxa"/>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3094"/>
        <w:gridCol w:w="604"/>
        <w:gridCol w:w="1411"/>
        <w:gridCol w:w="1412"/>
        <w:gridCol w:w="283"/>
        <w:gridCol w:w="1417"/>
        <w:gridCol w:w="1418"/>
      </w:tblGrid>
      <w:tr w:rsidR="00470EF9" w:rsidRPr="00786B75" w14:paraId="722DF75E" w14:textId="77777777" w:rsidTr="000B6499">
        <w:trPr>
          <w:trHeight w:val="238"/>
        </w:trPr>
        <w:tc>
          <w:tcPr>
            <w:tcW w:w="3094" w:type="dxa"/>
            <w:tcBorders>
              <w:top w:val="single" w:sz="2" w:space="0" w:color="1F3864" w:themeColor="accent1" w:themeShade="80"/>
              <w:bottom w:val="nil"/>
            </w:tcBorders>
            <w:shd w:val="clear" w:color="auto" w:fill="auto"/>
          </w:tcPr>
          <w:p w14:paraId="5D8BA67F" w14:textId="77777777" w:rsidR="00470EF9" w:rsidRPr="00786B75" w:rsidRDefault="00470EF9" w:rsidP="00055754">
            <w:pPr>
              <w:keepNext/>
              <w:keepLines/>
              <w:spacing w:after="0"/>
              <w:jc w:val="center"/>
              <w:rPr>
                <w:rFonts w:ascii="Arial" w:hAnsi="Arial" w:cs="Arial"/>
                <w:b/>
                <w:sz w:val="18"/>
                <w:szCs w:val="18"/>
              </w:rPr>
            </w:pPr>
          </w:p>
        </w:tc>
        <w:tc>
          <w:tcPr>
            <w:tcW w:w="604" w:type="dxa"/>
            <w:tcBorders>
              <w:top w:val="single" w:sz="2" w:space="0" w:color="1F3864" w:themeColor="accent1" w:themeShade="80"/>
              <w:bottom w:val="nil"/>
            </w:tcBorders>
            <w:shd w:val="clear" w:color="auto" w:fill="auto"/>
          </w:tcPr>
          <w:p w14:paraId="517F2F13" w14:textId="77777777" w:rsidR="00470EF9" w:rsidRPr="00786B75" w:rsidRDefault="00470EF9" w:rsidP="00055754">
            <w:pPr>
              <w:keepNext/>
              <w:keepLines/>
              <w:spacing w:after="0"/>
              <w:jc w:val="center"/>
              <w:rPr>
                <w:rFonts w:ascii="Arial" w:hAnsi="Arial" w:cs="Arial"/>
                <w:b/>
                <w:sz w:val="18"/>
                <w:szCs w:val="18"/>
              </w:rPr>
            </w:pPr>
          </w:p>
        </w:tc>
        <w:tc>
          <w:tcPr>
            <w:tcW w:w="2823" w:type="dxa"/>
            <w:gridSpan w:val="2"/>
            <w:tcBorders>
              <w:top w:val="single" w:sz="2" w:space="0" w:color="1F3864" w:themeColor="accent1" w:themeShade="80"/>
              <w:bottom w:val="single" w:sz="2" w:space="0" w:color="auto"/>
            </w:tcBorders>
            <w:shd w:val="clear" w:color="auto" w:fill="auto"/>
            <w:vAlign w:val="center"/>
          </w:tcPr>
          <w:p w14:paraId="173DDD0C" w14:textId="77777777" w:rsidR="00470EF9" w:rsidRPr="00775513" w:rsidRDefault="00470EF9" w:rsidP="00055754">
            <w:pPr>
              <w:keepNext/>
              <w:keepLines/>
              <w:spacing w:after="0"/>
              <w:jc w:val="center"/>
              <w:rPr>
                <w:rFonts w:ascii="Arial" w:hAnsi="Arial" w:cs="Arial"/>
                <w:b/>
                <w:sz w:val="14"/>
                <w:szCs w:val="18"/>
              </w:rPr>
            </w:pPr>
            <w:proofErr w:type="spellStart"/>
            <w:r w:rsidRPr="00775513">
              <w:rPr>
                <w:rFonts w:ascii="Arial" w:hAnsi="Arial" w:cs="Arial"/>
                <w:b/>
                <w:sz w:val="14"/>
                <w:szCs w:val="18"/>
              </w:rPr>
              <w:t>Parent</w:t>
            </w:r>
            <w:proofErr w:type="spellEnd"/>
          </w:p>
        </w:tc>
        <w:tc>
          <w:tcPr>
            <w:tcW w:w="283" w:type="dxa"/>
            <w:tcBorders>
              <w:top w:val="single" w:sz="2" w:space="0" w:color="1F3864" w:themeColor="accent1" w:themeShade="80"/>
              <w:bottom w:val="nil"/>
            </w:tcBorders>
            <w:shd w:val="clear" w:color="auto" w:fill="auto"/>
          </w:tcPr>
          <w:p w14:paraId="3B55D37A" w14:textId="77777777" w:rsidR="00470EF9" w:rsidRPr="00775513" w:rsidRDefault="00470EF9" w:rsidP="00055754">
            <w:pPr>
              <w:keepNext/>
              <w:keepLines/>
              <w:spacing w:after="0"/>
              <w:jc w:val="center"/>
              <w:rPr>
                <w:rFonts w:ascii="Arial" w:hAnsi="Arial" w:cs="Arial"/>
                <w:b/>
                <w:sz w:val="18"/>
                <w:szCs w:val="18"/>
              </w:rPr>
            </w:pPr>
          </w:p>
        </w:tc>
        <w:tc>
          <w:tcPr>
            <w:tcW w:w="2835" w:type="dxa"/>
            <w:gridSpan w:val="2"/>
            <w:tcBorders>
              <w:top w:val="single" w:sz="2" w:space="0" w:color="1F3864" w:themeColor="accent1" w:themeShade="80"/>
              <w:bottom w:val="single" w:sz="2" w:space="0" w:color="auto"/>
            </w:tcBorders>
            <w:shd w:val="clear" w:color="auto" w:fill="auto"/>
            <w:vAlign w:val="center"/>
          </w:tcPr>
          <w:p w14:paraId="669EB90C" w14:textId="77777777" w:rsidR="00470EF9" w:rsidRPr="00775513" w:rsidRDefault="00470EF9" w:rsidP="00055754">
            <w:pPr>
              <w:keepNext/>
              <w:keepLines/>
              <w:spacing w:after="0"/>
              <w:jc w:val="center"/>
              <w:rPr>
                <w:rFonts w:ascii="Arial" w:hAnsi="Arial" w:cs="Arial"/>
                <w:b/>
                <w:sz w:val="18"/>
                <w:szCs w:val="18"/>
              </w:rPr>
            </w:pPr>
            <w:proofErr w:type="spellStart"/>
            <w:r w:rsidRPr="00775513">
              <w:rPr>
                <w:rFonts w:ascii="Arial" w:hAnsi="Arial" w:cs="Arial"/>
                <w:b/>
                <w:sz w:val="14"/>
                <w:szCs w:val="18"/>
              </w:rPr>
              <w:t>Consolidated</w:t>
            </w:r>
            <w:proofErr w:type="spellEnd"/>
          </w:p>
        </w:tc>
      </w:tr>
      <w:tr w:rsidR="00470EF9" w:rsidRPr="00786B75" w14:paraId="0E2AABF2" w14:textId="77777777" w:rsidTr="000B6499">
        <w:trPr>
          <w:trHeight w:val="238"/>
        </w:trPr>
        <w:tc>
          <w:tcPr>
            <w:tcW w:w="3094" w:type="dxa"/>
            <w:tcBorders>
              <w:top w:val="nil"/>
              <w:bottom w:val="single" w:sz="2" w:space="0" w:color="1F3864" w:themeColor="accent1" w:themeShade="80"/>
            </w:tcBorders>
            <w:shd w:val="clear" w:color="auto" w:fill="auto"/>
          </w:tcPr>
          <w:p w14:paraId="6877D492" w14:textId="77777777" w:rsidR="00470EF9" w:rsidRPr="00786B75" w:rsidRDefault="00470EF9" w:rsidP="00055754">
            <w:pPr>
              <w:pStyle w:val="08-Tabelageral"/>
              <w:rPr>
                <w:rFonts w:cs="Arial"/>
                <w:b/>
              </w:rPr>
            </w:pPr>
          </w:p>
        </w:tc>
        <w:tc>
          <w:tcPr>
            <w:tcW w:w="604" w:type="dxa"/>
            <w:tcBorders>
              <w:top w:val="nil"/>
              <w:bottom w:val="single" w:sz="2" w:space="0" w:color="1F3864" w:themeColor="accent1" w:themeShade="80"/>
            </w:tcBorders>
            <w:shd w:val="clear" w:color="auto" w:fill="auto"/>
          </w:tcPr>
          <w:p w14:paraId="5822D5F4" w14:textId="77777777" w:rsidR="00470EF9" w:rsidRPr="00786B75" w:rsidRDefault="00470EF9" w:rsidP="00055754">
            <w:pPr>
              <w:pStyle w:val="08-Tabelageral"/>
              <w:rPr>
                <w:rFonts w:cs="Arial"/>
                <w:b/>
              </w:rPr>
            </w:pPr>
          </w:p>
        </w:tc>
        <w:tc>
          <w:tcPr>
            <w:tcW w:w="1411" w:type="dxa"/>
            <w:tcBorders>
              <w:top w:val="single" w:sz="2" w:space="0" w:color="auto"/>
              <w:bottom w:val="single" w:sz="2" w:space="0" w:color="1F3864" w:themeColor="accent1" w:themeShade="80"/>
            </w:tcBorders>
            <w:shd w:val="clear" w:color="auto" w:fill="auto"/>
          </w:tcPr>
          <w:p w14:paraId="4B76E794" w14:textId="77777777" w:rsidR="00470EF9" w:rsidRPr="00786B75" w:rsidRDefault="00470EF9" w:rsidP="00055754">
            <w:pPr>
              <w:pStyle w:val="08-Tabelageral"/>
              <w:rPr>
                <w:rFonts w:cs="Arial"/>
                <w:b/>
              </w:rPr>
            </w:pPr>
            <w:r>
              <w:rPr>
                <w:rFonts w:cs="Arial"/>
                <w:b/>
              </w:rPr>
              <w:t xml:space="preserve">Non </w:t>
            </w:r>
            <w:proofErr w:type="spellStart"/>
            <w:r>
              <w:rPr>
                <w:rFonts w:cs="Arial"/>
                <w:b/>
              </w:rPr>
              <w:t>Value</w:t>
            </w:r>
            <w:proofErr w:type="spellEnd"/>
          </w:p>
        </w:tc>
        <w:tc>
          <w:tcPr>
            <w:tcW w:w="1412" w:type="dxa"/>
            <w:tcBorders>
              <w:top w:val="single" w:sz="2" w:space="0" w:color="auto"/>
              <w:bottom w:val="single" w:sz="2" w:space="0" w:color="1F3864" w:themeColor="accent1" w:themeShade="80"/>
            </w:tcBorders>
            <w:shd w:val="clear" w:color="auto" w:fill="auto"/>
          </w:tcPr>
          <w:p w14:paraId="2B9EEEDC" w14:textId="77777777" w:rsidR="00470EF9" w:rsidRPr="00786B75" w:rsidRDefault="00470EF9" w:rsidP="00055754">
            <w:pPr>
              <w:pStyle w:val="08-Tabelageral"/>
              <w:rPr>
                <w:rFonts w:cs="Arial"/>
                <w:b/>
              </w:rPr>
            </w:pPr>
            <w:proofErr w:type="spellStart"/>
            <w:r>
              <w:rPr>
                <w:rFonts w:cs="Arial"/>
                <w:b/>
              </w:rPr>
              <w:t>Present</w:t>
            </w:r>
            <w:proofErr w:type="spellEnd"/>
            <w:r>
              <w:rPr>
                <w:rFonts w:cs="Arial"/>
                <w:b/>
              </w:rPr>
              <w:t xml:space="preserve"> </w:t>
            </w:r>
            <w:proofErr w:type="spellStart"/>
            <w:r>
              <w:rPr>
                <w:rFonts w:cs="Arial"/>
                <w:b/>
              </w:rPr>
              <w:t>Value</w:t>
            </w:r>
            <w:proofErr w:type="spellEnd"/>
          </w:p>
        </w:tc>
        <w:tc>
          <w:tcPr>
            <w:tcW w:w="283" w:type="dxa"/>
            <w:tcBorders>
              <w:top w:val="nil"/>
              <w:bottom w:val="single" w:sz="2" w:space="0" w:color="1F3864" w:themeColor="accent1" w:themeShade="80"/>
            </w:tcBorders>
            <w:shd w:val="clear" w:color="auto" w:fill="auto"/>
          </w:tcPr>
          <w:p w14:paraId="0B3E3C73" w14:textId="77777777" w:rsidR="00470EF9" w:rsidRPr="00786B75" w:rsidRDefault="00470EF9" w:rsidP="00055754">
            <w:pPr>
              <w:pStyle w:val="08-Tabelageral"/>
              <w:rPr>
                <w:rFonts w:cs="Arial"/>
                <w:b/>
              </w:rPr>
            </w:pPr>
          </w:p>
        </w:tc>
        <w:tc>
          <w:tcPr>
            <w:tcW w:w="1417" w:type="dxa"/>
            <w:tcBorders>
              <w:top w:val="single" w:sz="2" w:space="0" w:color="auto"/>
              <w:bottom w:val="single" w:sz="2" w:space="0" w:color="1F3864" w:themeColor="accent1" w:themeShade="80"/>
            </w:tcBorders>
            <w:shd w:val="clear" w:color="auto" w:fill="auto"/>
          </w:tcPr>
          <w:p w14:paraId="6DA1C90A" w14:textId="77777777" w:rsidR="00470EF9" w:rsidRPr="00786B75" w:rsidRDefault="00470EF9" w:rsidP="00055754">
            <w:pPr>
              <w:pStyle w:val="08-Tabelageral"/>
              <w:rPr>
                <w:rFonts w:cs="Arial"/>
                <w:b/>
              </w:rPr>
            </w:pPr>
            <w:r w:rsidRPr="00786B75">
              <w:rPr>
                <w:rFonts w:cs="Arial"/>
                <w:b/>
              </w:rPr>
              <w:t>Valor Nominal</w:t>
            </w:r>
          </w:p>
        </w:tc>
        <w:tc>
          <w:tcPr>
            <w:tcW w:w="1418" w:type="dxa"/>
            <w:tcBorders>
              <w:top w:val="single" w:sz="2" w:space="0" w:color="auto"/>
              <w:bottom w:val="single" w:sz="2" w:space="0" w:color="1F3864" w:themeColor="accent1" w:themeShade="80"/>
            </w:tcBorders>
            <w:shd w:val="clear" w:color="auto" w:fill="auto"/>
          </w:tcPr>
          <w:p w14:paraId="72AA667D" w14:textId="77777777" w:rsidR="00470EF9" w:rsidRPr="00786B75" w:rsidRDefault="00470EF9" w:rsidP="00055754">
            <w:pPr>
              <w:pStyle w:val="08-Tabelageral"/>
              <w:rPr>
                <w:rFonts w:cs="Arial"/>
                <w:b/>
              </w:rPr>
            </w:pPr>
            <w:r w:rsidRPr="00786B75">
              <w:rPr>
                <w:rFonts w:cs="Arial"/>
                <w:b/>
              </w:rPr>
              <w:t>Valor Presente</w:t>
            </w:r>
          </w:p>
        </w:tc>
      </w:tr>
      <w:tr w:rsidR="00470EF9" w:rsidRPr="00786B75" w14:paraId="2DA214AA" w14:textId="77777777" w:rsidTr="00055754">
        <w:trPr>
          <w:trHeight w:val="238"/>
        </w:trPr>
        <w:tc>
          <w:tcPr>
            <w:tcW w:w="3094" w:type="dxa"/>
            <w:tcBorders>
              <w:top w:val="single" w:sz="2" w:space="0" w:color="1F3864" w:themeColor="accent1" w:themeShade="80"/>
            </w:tcBorders>
            <w:shd w:val="clear" w:color="auto" w:fill="auto"/>
          </w:tcPr>
          <w:p w14:paraId="161310FF" w14:textId="77777777" w:rsidR="00470EF9" w:rsidRPr="00786B75" w:rsidRDefault="00470EF9" w:rsidP="00055754">
            <w:pPr>
              <w:pStyle w:val="08-Tabelageral"/>
              <w:ind w:left="113"/>
              <w:jc w:val="left"/>
              <w:rPr>
                <w:rFonts w:cs="Arial"/>
                <w:szCs w:val="14"/>
              </w:rPr>
            </w:pPr>
            <w:r>
              <w:rPr>
                <w:rFonts w:cs="Arial"/>
                <w:szCs w:val="14"/>
              </w:rPr>
              <w:t>In</w:t>
            </w:r>
            <w:r w:rsidRPr="00786B75">
              <w:rPr>
                <w:rFonts w:cs="Arial"/>
                <w:szCs w:val="14"/>
              </w:rPr>
              <w:t xml:space="preserve"> 202</w:t>
            </w:r>
            <w:r>
              <w:rPr>
                <w:rFonts w:cs="Arial"/>
                <w:szCs w:val="14"/>
              </w:rPr>
              <w:t>4</w:t>
            </w:r>
          </w:p>
        </w:tc>
        <w:tc>
          <w:tcPr>
            <w:tcW w:w="604" w:type="dxa"/>
            <w:tcBorders>
              <w:top w:val="single" w:sz="2" w:space="0" w:color="1F3864" w:themeColor="accent1" w:themeShade="80"/>
            </w:tcBorders>
            <w:shd w:val="clear" w:color="auto" w:fill="auto"/>
          </w:tcPr>
          <w:p w14:paraId="747FD54F" w14:textId="77777777" w:rsidR="00470EF9" w:rsidRPr="00786B75" w:rsidRDefault="00470EF9" w:rsidP="00055754">
            <w:pPr>
              <w:pStyle w:val="08-Tabelageral"/>
              <w:ind w:left="113"/>
              <w:jc w:val="center"/>
              <w:rPr>
                <w:rFonts w:cs="Arial"/>
                <w:szCs w:val="14"/>
              </w:rPr>
            </w:pPr>
          </w:p>
        </w:tc>
        <w:tc>
          <w:tcPr>
            <w:tcW w:w="1411" w:type="dxa"/>
            <w:tcBorders>
              <w:top w:val="single" w:sz="2" w:space="0" w:color="1F3864" w:themeColor="accent1" w:themeShade="80"/>
              <w:left w:val="nil"/>
              <w:bottom w:val="nil"/>
              <w:right w:val="nil"/>
            </w:tcBorders>
          </w:tcPr>
          <w:p w14:paraId="67272D42" w14:textId="77777777" w:rsidR="00470EF9" w:rsidRPr="00786B75" w:rsidRDefault="00470EF9" w:rsidP="00055754">
            <w:pPr>
              <w:pStyle w:val="08-Tabelageral"/>
              <w:ind w:left="113"/>
              <w:rPr>
                <w:rFonts w:cs="Arial"/>
                <w:szCs w:val="14"/>
              </w:rPr>
            </w:pPr>
            <w:r>
              <w:rPr>
                <w:rFonts w:cs="Arial"/>
                <w:szCs w:val="14"/>
                <w:lang w:eastAsia="en-US"/>
              </w:rPr>
              <w:t>--</w:t>
            </w:r>
          </w:p>
        </w:tc>
        <w:tc>
          <w:tcPr>
            <w:tcW w:w="1412" w:type="dxa"/>
            <w:tcBorders>
              <w:top w:val="single" w:sz="2" w:space="0" w:color="1F3864" w:themeColor="accent1" w:themeShade="80"/>
              <w:left w:val="nil"/>
              <w:bottom w:val="nil"/>
              <w:right w:val="nil"/>
            </w:tcBorders>
          </w:tcPr>
          <w:p w14:paraId="65003D07" w14:textId="77777777" w:rsidR="00470EF9" w:rsidRPr="00786B75" w:rsidRDefault="00470EF9" w:rsidP="00055754">
            <w:pPr>
              <w:pStyle w:val="08-Tabelageral"/>
              <w:rPr>
                <w:rFonts w:cs="Arial"/>
              </w:rPr>
            </w:pPr>
            <w:r>
              <w:rPr>
                <w:rFonts w:cs="Arial"/>
                <w:lang w:eastAsia="en-US"/>
              </w:rPr>
              <w:t>--</w:t>
            </w:r>
          </w:p>
        </w:tc>
        <w:tc>
          <w:tcPr>
            <w:tcW w:w="283" w:type="dxa"/>
            <w:tcBorders>
              <w:top w:val="single" w:sz="2" w:space="0" w:color="1F3864" w:themeColor="accent1" w:themeShade="80"/>
              <w:left w:val="nil"/>
              <w:bottom w:val="nil"/>
              <w:right w:val="nil"/>
            </w:tcBorders>
          </w:tcPr>
          <w:p w14:paraId="55321FA4" w14:textId="77777777" w:rsidR="00470EF9" w:rsidRPr="00786B75" w:rsidRDefault="00470EF9" w:rsidP="00055754">
            <w:pPr>
              <w:pStyle w:val="08-Tabelageral"/>
              <w:ind w:left="113"/>
              <w:rPr>
                <w:rFonts w:cs="Arial"/>
                <w:szCs w:val="14"/>
              </w:rPr>
            </w:pPr>
          </w:p>
        </w:tc>
        <w:tc>
          <w:tcPr>
            <w:tcW w:w="1417" w:type="dxa"/>
            <w:tcBorders>
              <w:top w:val="single" w:sz="2" w:space="0" w:color="1F3864" w:themeColor="accent1" w:themeShade="80"/>
              <w:left w:val="nil"/>
              <w:bottom w:val="nil"/>
              <w:right w:val="nil"/>
            </w:tcBorders>
          </w:tcPr>
          <w:p w14:paraId="7EF4B835" w14:textId="77777777" w:rsidR="00470EF9" w:rsidRPr="00786B75" w:rsidRDefault="00470EF9" w:rsidP="00055754">
            <w:pPr>
              <w:pStyle w:val="08-Tabelageral"/>
              <w:ind w:left="113"/>
              <w:rPr>
                <w:rFonts w:cs="Arial"/>
                <w:szCs w:val="14"/>
              </w:rPr>
            </w:pPr>
            <w:r>
              <w:rPr>
                <w:rFonts w:cs="Arial"/>
                <w:szCs w:val="14"/>
                <w:lang w:eastAsia="en-US"/>
              </w:rPr>
              <w:t>13,022</w:t>
            </w:r>
          </w:p>
        </w:tc>
        <w:tc>
          <w:tcPr>
            <w:tcW w:w="1418" w:type="dxa"/>
            <w:tcBorders>
              <w:top w:val="single" w:sz="2" w:space="0" w:color="1F3864" w:themeColor="accent1" w:themeShade="80"/>
              <w:left w:val="nil"/>
              <w:bottom w:val="nil"/>
              <w:right w:val="nil"/>
            </w:tcBorders>
          </w:tcPr>
          <w:p w14:paraId="0D4BBD19" w14:textId="77777777" w:rsidR="00470EF9" w:rsidRPr="00786B75" w:rsidRDefault="00470EF9" w:rsidP="00055754">
            <w:pPr>
              <w:pStyle w:val="08-Tabelageral"/>
              <w:rPr>
                <w:rFonts w:cs="Arial"/>
              </w:rPr>
            </w:pPr>
            <w:r>
              <w:rPr>
                <w:rFonts w:cs="Arial"/>
                <w:lang w:eastAsia="en-US"/>
              </w:rPr>
              <w:t>11,513</w:t>
            </w:r>
          </w:p>
        </w:tc>
      </w:tr>
      <w:tr w:rsidR="00470EF9" w:rsidRPr="00786B75" w14:paraId="0C932BF6" w14:textId="77777777" w:rsidTr="00055754">
        <w:trPr>
          <w:trHeight w:val="238"/>
        </w:trPr>
        <w:tc>
          <w:tcPr>
            <w:tcW w:w="3094" w:type="dxa"/>
            <w:shd w:val="clear" w:color="auto" w:fill="auto"/>
          </w:tcPr>
          <w:p w14:paraId="3DFF9A85" w14:textId="77777777" w:rsidR="00470EF9" w:rsidRPr="00786B75" w:rsidRDefault="00470EF9" w:rsidP="00055754">
            <w:pPr>
              <w:pStyle w:val="08-Tabelageral"/>
              <w:ind w:left="113"/>
              <w:jc w:val="left"/>
              <w:rPr>
                <w:rFonts w:cs="Arial"/>
                <w:szCs w:val="14"/>
              </w:rPr>
            </w:pPr>
            <w:r>
              <w:rPr>
                <w:rFonts w:cs="Arial"/>
                <w:szCs w:val="14"/>
              </w:rPr>
              <w:t>In</w:t>
            </w:r>
            <w:r w:rsidRPr="00786B75">
              <w:rPr>
                <w:rFonts w:cs="Arial"/>
                <w:szCs w:val="14"/>
              </w:rPr>
              <w:t xml:space="preserve"> 202</w:t>
            </w:r>
            <w:r>
              <w:rPr>
                <w:rFonts w:cs="Arial"/>
                <w:szCs w:val="14"/>
              </w:rPr>
              <w:t>5</w:t>
            </w:r>
          </w:p>
        </w:tc>
        <w:tc>
          <w:tcPr>
            <w:tcW w:w="604" w:type="dxa"/>
            <w:shd w:val="clear" w:color="auto" w:fill="auto"/>
          </w:tcPr>
          <w:p w14:paraId="11D7B537" w14:textId="77777777" w:rsidR="00470EF9" w:rsidRPr="00786B75" w:rsidRDefault="00470EF9" w:rsidP="00055754">
            <w:pPr>
              <w:pStyle w:val="08-Tabelageral"/>
              <w:ind w:left="113"/>
              <w:jc w:val="center"/>
              <w:rPr>
                <w:rFonts w:cs="Arial"/>
                <w:szCs w:val="14"/>
              </w:rPr>
            </w:pPr>
          </w:p>
        </w:tc>
        <w:tc>
          <w:tcPr>
            <w:tcW w:w="1411" w:type="dxa"/>
            <w:tcBorders>
              <w:top w:val="nil"/>
              <w:left w:val="nil"/>
              <w:bottom w:val="nil"/>
              <w:right w:val="nil"/>
            </w:tcBorders>
          </w:tcPr>
          <w:p w14:paraId="1B4FAABE" w14:textId="77777777" w:rsidR="00470EF9" w:rsidRPr="00786B75" w:rsidRDefault="00470EF9" w:rsidP="00055754">
            <w:pPr>
              <w:pStyle w:val="08-Tabelageral"/>
              <w:ind w:left="113"/>
              <w:rPr>
                <w:rFonts w:cs="Arial"/>
                <w:szCs w:val="14"/>
              </w:rPr>
            </w:pPr>
            <w:r>
              <w:rPr>
                <w:rFonts w:cs="Arial"/>
                <w:szCs w:val="14"/>
                <w:lang w:eastAsia="en-US"/>
              </w:rPr>
              <w:t>216</w:t>
            </w:r>
          </w:p>
        </w:tc>
        <w:tc>
          <w:tcPr>
            <w:tcW w:w="1412" w:type="dxa"/>
            <w:tcBorders>
              <w:top w:val="nil"/>
              <w:left w:val="nil"/>
              <w:bottom w:val="nil"/>
              <w:right w:val="nil"/>
            </w:tcBorders>
          </w:tcPr>
          <w:p w14:paraId="5A55F17F" w14:textId="77777777" w:rsidR="00470EF9" w:rsidRPr="00786B75" w:rsidRDefault="00470EF9" w:rsidP="00055754">
            <w:pPr>
              <w:pStyle w:val="08-Tabelageral"/>
              <w:rPr>
                <w:rFonts w:cs="Arial"/>
              </w:rPr>
            </w:pPr>
            <w:r>
              <w:rPr>
                <w:rFonts w:cs="Arial"/>
                <w:lang w:eastAsia="en-US"/>
              </w:rPr>
              <w:t>168</w:t>
            </w:r>
          </w:p>
        </w:tc>
        <w:tc>
          <w:tcPr>
            <w:tcW w:w="283" w:type="dxa"/>
            <w:tcBorders>
              <w:top w:val="nil"/>
              <w:left w:val="nil"/>
              <w:bottom w:val="nil"/>
              <w:right w:val="nil"/>
            </w:tcBorders>
          </w:tcPr>
          <w:p w14:paraId="2E1E7100" w14:textId="77777777" w:rsidR="00470EF9" w:rsidRPr="00786B75" w:rsidRDefault="00470EF9" w:rsidP="00055754">
            <w:pPr>
              <w:pStyle w:val="08-Tabelageral"/>
              <w:ind w:left="113"/>
              <w:rPr>
                <w:rFonts w:cs="Arial"/>
                <w:szCs w:val="14"/>
              </w:rPr>
            </w:pPr>
          </w:p>
        </w:tc>
        <w:tc>
          <w:tcPr>
            <w:tcW w:w="1417" w:type="dxa"/>
            <w:tcBorders>
              <w:top w:val="nil"/>
              <w:left w:val="nil"/>
              <w:bottom w:val="nil"/>
              <w:right w:val="nil"/>
            </w:tcBorders>
          </w:tcPr>
          <w:p w14:paraId="60E1DB00" w14:textId="77777777" w:rsidR="00470EF9" w:rsidRPr="00786B75" w:rsidRDefault="00470EF9" w:rsidP="00055754">
            <w:pPr>
              <w:pStyle w:val="08-Tabelageral"/>
              <w:ind w:left="113"/>
              <w:rPr>
                <w:rFonts w:cs="Arial"/>
                <w:szCs w:val="14"/>
              </w:rPr>
            </w:pPr>
            <w:r>
              <w:rPr>
                <w:rFonts w:cs="Arial"/>
                <w:szCs w:val="14"/>
                <w:lang w:eastAsia="en-US"/>
              </w:rPr>
              <w:t>216</w:t>
            </w:r>
          </w:p>
        </w:tc>
        <w:tc>
          <w:tcPr>
            <w:tcW w:w="1418" w:type="dxa"/>
            <w:tcBorders>
              <w:top w:val="nil"/>
              <w:left w:val="nil"/>
              <w:bottom w:val="nil"/>
              <w:right w:val="nil"/>
            </w:tcBorders>
          </w:tcPr>
          <w:p w14:paraId="539B6C36" w14:textId="77777777" w:rsidR="00470EF9" w:rsidRPr="00786B75" w:rsidRDefault="00470EF9" w:rsidP="00055754">
            <w:pPr>
              <w:pStyle w:val="08-Tabelageral"/>
              <w:rPr>
                <w:rFonts w:cs="Arial"/>
              </w:rPr>
            </w:pPr>
            <w:r>
              <w:rPr>
                <w:rFonts w:cs="Arial"/>
                <w:lang w:eastAsia="en-US"/>
              </w:rPr>
              <w:t>168</w:t>
            </w:r>
          </w:p>
        </w:tc>
      </w:tr>
      <w:tr w:rsidR="00470EF9" w:rsidRPr="00786B75" w14:paraId="72ECF2D4" w14:textId="77777777" w:rsidTr="00055754">
        <w:trPr>
          <w:trHeight w:val="238"/>
        </w:trPr>
        <w:tc>
          <w:tcPr>
            <w:tcW w:w="3094" w:type="dxa"/>
            <w:shd w:val="clear" w:color="auto" w:fill="auto"/>
          </w:tcPr>
          <w:p w14:paraId="050A35C4" w14:textId="77777777" w:rsidR="00470EF9" w:rsidRPr="00786B75" w:rsidRDefault="00470EF9" w:rsidP="00055754">
            <w:pPr>
              <w:pStyle w:val="08-Tabelageral"/>
              <w:ind w:left="113"/>
              <w:jc w:val="left"/>
              <w:rPr>
                <w:rFonts w:cs="Arial"/>
                <w:szCs w:val="14"/>
              </w:rPr>
            </w:pPr>
            <w:r>
              <w:rPr>
                <w:rFonts w:cs="Arial"/>
                <w:szCs w:val="14"/>
              </w:rPr>
              <w:t>In</w:t>
            </w:r>
            <w:r w:rsidRPr="00786B75">
              <w:rPr>
                <w:rFonts w:cs="Arial"/>
                <w:szCs w:val="14"/>
              </w:rPr>
              <w:t xml:space="preserve"> 202</w:t>
            </w:r>
            <w:r>
              <w:rPr>
                <w:rFonts w:cs="Arial"/>
                <w:szCs w:val="14"/>
              </w:rPr>
              <w:t>6</w:t>
            </w:r>
          </w:p>
        </w:tc>
        <w:tc>
          <w:tcPr>
            <w:tcW w:w="604" w:type="dxa"/>
            <w:shd w:val="clear" w:color="auto" w:fill="auto"/>
          </w:tcPr>
          <w:p w14:paraId="73BD58EC" w14:textId="77777777" w:rsidR="00470EF9" w:rsidRPr="00786B75" w:rsidRDefault="00470EF9" w:rsidP="00055754">
            <w:pPr>
              <w:pStyle w:val="08-Tabelageral"/>
              <w:ind w:left="113"/>
              <w:jc w:val="center"/>
              <w:rPr>
                <w:rFonts w:cs="Arial"/>
                <w:szCs w:val="14"/>
              </w:rPr>
            </w:pPr>
          </w:p>
        </w:tc>
        <w:tc>
          <w:tcPr>
            <w:tcW w:w="1411" w:type="dxa"/>
            <w:tcBorders>
              <w:top w:val="nil"/>
              <w:left w:val="nil"/>
              <w:bottom w:val="nil"/>
              <w:right w:val="nil"/>
            </w:tcBorders>
          </w:tcPr>
          <w:p w14:paraId="420942D5" w14:textId="77777777" w:rsidR="00470EF9" w:rsidRPr="00786B75" w:rsidRDefault="00470EF9" w:rsidP="00055754">
            <w:pPr>
              <w:pStyle w:val="08-Tabelageral"/>
              <w:ind w:left="113"/>
              <w:rPr>
                <w:rFonts w:cs="Arial"/>
                <w:szCs w:val="14"/>
              </w:rPr>
            </w:pPr>
            <w:r>
              <w:rPr>
                <w:rFonts w:cs="Arial"/>
                <w:szCs w:val="14"/>
                <w:lang w:eastAsia="en-US"/>
              </w:rPr>
              <w:t>6</w:t>
            </w:r>
          </w:p>
        </w:tc>
        <w:tc>
          <w:tcPr>
            <w:tcW w:w="1412" w:type="dxa"/>
            <w:tcBorders>
              <w:top w:val="nil"/>
              <w:left w:val="nil"/>
              <w:bottom w:val="nil"/>
              <w:right w:val="nil"/>
            </w:tcBorders>
          </w:tcPr>
          <w:p w14:paraId="7855AAD6" w14:textId="77777777" w:rsidR="00470EF9" w:rsidRPr="00786B75" w:rsidRDefault="00470EF9" w:rsidP="00055754">
            <w:pPr>
              <w:pStyle w:val="08-Tabelageral"/>
              <w:rPr>
                <w:rFonts w:cs="Arial"/>
              </w:rPr>
            </w:pPr>
            <w:r>
              <w:rPr>
                <w:rFonts w:cs="Arial"/>
                <w:lang w:eastAsia="en-US"/>
              </w:rPr>
              <w:t>4</w:t>
            </w:r>
          </w:p>
        </w:tc>
        <w:tc>
          <w:tcPr>
            <w:tcW w:w="283" w:type="dxa"/>
            <w:tcBorders>
              <w:top w:val="nil"/>
              <w:left w:val="nil"/>
              <w:bottom w:val="nil"/>
              <w:right w:val="nil"/>
            </w:tcBorders>
          </w:tcPr>
          <w:p w14:paraId="0987BC32" w14:textId="77777777" w:rsidR="00470EF9" w:rsidRPr="00786B75" w:rsidRDefault="00470EF9" w:rsidP="00055754">
            <w:pPr>
              <w:pStyle w:val="08-Tabelageral"/>
              <w:ind w:left="113"/>
              <w:rPr>
                <w:rFonts w:cs="Arial"/>
                <w:szCs w:val="14"/>
              </w:rPr>
            </w:pPr>
          </w:p>
        </w:tc>
        <w:tc>
          <w:tcPr>
            <w:tcW w:w="1417" w:type="dxa"/>
            <w:tcBorders>
              <w:top w:val="nil"/>
              <w:left w:val="nil"/>
              <w:bottom w:val="nil"/>
              <w:right w:val="nil"/>
            </w:tcBorders>
          </w:tcPr>
          <w:p w14:paraId="374B85BC" w14:textId="77777777" w:rsidR="00470EF9" w:rsidRPr="00786B75" w:rsidRDefault="00470EF9" w:rsidP="00055754">
            <w:pPr>
              <w:pStyle w:val="08-Tabelageral"/>
              <w:ind w:left="113"/>
              <w:rPr>
                <w:rFonts w:cs="Arial"/>
                <w:szCs w:val="14"/>
              </w:rPr>
            </w:pPr>
            <w:r>
              <w:rPr>
                <w:rFonts w:cs="Arial"/>
                <w:szCs w:val="14"/>
                <w:lang w:eastAsia="en-US"/>
              </w:rPr>
              <w:t>6</w:t>
            </w:r>
          </w:p>
        </w:tc>
        <w:tc>
          <w:tcPr>
            <w:tcW w:w="1418" w:type="dxa"/>
            <w:tcBorders>
              <w:top w:val="nil"/>
              <w:left w:val="nil"/>
              <w:bottom w:val="nil"/>
              <w:right w:val="nil"/>
            </w:tcBorders>
          </w:tcPr>
          <w:p w14:paraId="67564048" w14:textId="77777777" w:rsidR="00470EF9" w:rsidRPr="00786B75" w:rsidRDefault="00470EF9" w:rsidP="00055754">
            <w:pPr>
              <w:pStyle w:val="08-Tabelageral"/>
              <w:rPr>
                <w:rFonts w:cs="Arial"/>
              </w:rPr>
            </w:pPr>
            <w:r>
              <w:rPr>
                <w:rFonts w:cs="Arial"/>
                <w:lang w:eastAsia="en-US"/>
              </w:rPr>
              <w:t>4</w:t>
            </w:r>
          </w:p>
        </w:tc>
      </w:tr>
      <w:tr w:rsidR="00470EF9" w:rsidRPr="00786B75" w14:paraId="11E8EBA4" w14:textId="77777777" w:rsidTr="00055754">
        <w:trPr>
          <w:trHeight w:val="238"/>
        </w:trPr>
        <w:tc>
          <w:tcPr>
            <w:tcW w:w="3094" w:type="dxa"/>
            <w:tcBorders>
              <w:top w:val="nil"/>
              <w:bottom w:val="single" w:sz="2" w:space="0" w:color="1F3864" w:themeColor="accent1" w:themeShade="80"/>
            </w:tcBorders>
            <w:shd w:val="clear" w:color="auto" w:fill="auto"/>
          </w:tcPr>
          <w:p w14:paraId="072CA5B5" w14:textId="77777777" w:rsidR="00470EF9" w:rsidRPr="00786B75" w:rsidRDefault="00470EF9" w:rsidP="00055754">
            <w:pPr>
              <w:pStyle w:val="08-Tabelageral"/>
              <w:jc w:val="left"/>
              <w:rPr>
                <w:rFonts w:cs="Arial"/>
                <w:b/>
              </w:rPr>
            </w:pPr>
            <w:r w:rsidRPr="00786B75">
              <w:rPr>
                <w:rFonts w:cs="Arial"/>
                <w:b/>
              </w:rPr>
              <w:t>Total</w:t>
            </w:r>
          </w:p>
        </w:tc>
        <w:tc>
          <w:tcPr>
            <w:tcW w:w="604" w:type="dxa"/>
            <w:tcBorders>
              <w:top w:val="nil"/>
              <w:bottom w:val="single" w:sz="2" w:space="0" w:color="1F3864" w:themeColor="accent1" w:themeShade="80"/>
            </w:tcBorders>
            <w:shd w:val="clear" w:color="auto" w:fill="auto"/>
          </w:tcPr>
          <w:p w14:paraId="56DDB970" w14:textId="77777777" w:rsidR="00470EF9" w:rsidRPr="00786B75" w:rsidRDefault="00470EF9" w:rsidP="00055754">
            <w:pPr>
              <w:pStyle w:val="08-Tabelageral"/>
              <w:jc w:val="center"/>
              <w:rPr>
                <w:rFonts w:cs="Arial"/>
                <w:b/>
                <w:szCs w:val="14"/>
              </w:rPr>
            </w:pPr>
          </w:p>
        </w:tc>
        <w:tc>
          <w:tcPr>
            <w:tcW w:w="1411" w:type="dxa"/>
            <w:tcBorders>
              <w:top w:val="nil"/>
              <w:left w:val="nil"/>
              <w:bottom w:val="single" w:sz="2" w:space="0" w:color="1F3864" w:themeColor="accent1" w:themeShade="80"/>
              <w:right w:val="nil"/>
            </w:tcBorders>
          </w:tcPr>
          <w:p w14:paraId="131FEFBB" w14:textId="77777777" w:rsidR="00470EF9" w:rsidRPr="00786B75" w:rsidRDefault="00470EF9" w:rsidP="00055754">
            <w:pPr>
              <w:pStyle w:val="08-Tabelageral"/>
              <w:rPr>
                <w:rFonts w:cs="Arial"/>
                <w:b/>
                <w:szCs w:val="14"/>
              </w:rPr>
            </w:pPr>
            <w:r>
              <w:rPr>
                <w:rFonts w:cs="Arial"/>
                <w:b/>
                <w:szCs w:val="14"/>
                <w:lang w:eastAsia="en-US"/>
              </w:rPr>
              <w:t>222</w:t>
            </w:r>
          </w:p>
        </w:tc>
        <w:tc>
          <w:tcPr>
            <w:tcW w:w="1412" w:type="dxa"/>
            <w:tcBorders>
              <w:top w:val="nil"/>
              <w:left w:val="nil"/>
              <w:bottom w:val="single" w:sz="2" w:space="0" w:color="1F3864" w:themeColor="accent1" w:themeShade="80"/>
              <w:right w:val="nil"/>
            </w:tcBorders>
          </w:tcPr>
          <w:p w14:paraId="4B3C9DF1" w14:textId="77777777" w:rsidR="00470EF9" w:rsidRPr="00786B75" w:rsidRDefault="00470EF9" w:rsidP="00055754">
            <w:pPr>
              <w:pStyle w:val="08-Tabelageral"/>
              <w:rPr>
                <w:rFonts w:cs="Arial"/>
                <w:b/>
              </w:rPr>
            </w:pPr>
            <w:r>
              <w:rPr>
                <w:rFonts w:cs="Arial"/>
                <w:b/>
                <w:lang w:eastAsia="en-US"/>
              </w:rPr>
              <w:t>172</w:t>
            </w:r>
          </w:p>
        </w:tc>
        <w:tc>
          <w:tcPr>
            <w:tcW w:w="283" w:type="dxa"/>
            <w:tcBorders>
              <w:top w:val="nil"/>
              <w:left w:val="nil"/>
              <w:bottom w:val="single" w:sz="2" w:space="0" w:color="1F3864" w:themeColor="accent1" w:themeShade="80"/>
              <w:right w:val="nil"/>
            </w:tcBorders>
          </w:tcPr>
          <w:p w14:paraId="6F840B8D" w14:textId="77777777" w:rsidR="00470EF9" w:rsidRPr="00786B75" w:rsidRDefault="00470EF9" w:rsidP="00055754">
            <w:pPr>
              <w:pStyle w:val="08-Tabelageral"/>
              <w:rPr>
                <w:rFonts w:cs="Arial"/>
                <w:b/>
                <w:szCs w:val="14"/>
              </w:rPr>
            </w:pPr>
          </w:p>
        </w:tc>
        <w:tc>
          <w:tcPr>
            <w:tcW w:w="1417" w:type="dxa"/>
            <w:tcBorders>
              <w:top w:val="nil"/>
              <w:left w:val="nil"/>
              <w:bottom w:val="single" w:sz="2" w:space="0" w:color="1F3864" w:themeColor="accent1" w:themeShade="80"/>
              <w:right w:val="nil"/>
            </w:tcBorders>
          </w:tcPr>
          <w:p w14:paraId="37BC1ABB" w14:textId="77777777" w:rsidR="00470EF9" w:rsidRPr="00786B75" w:rsidRDefault="00470EF9" w:rsidP="00055754">
            <w:pPr>
              <w:pStyle w:val="08-Tabelageral"/>
              <w:rPr>
                <w:rFonts w:cs="Arial"/>
                <w:b/>
                <w:szCs w:val="14"/>
              </w:rPr>
            </w:pPr>
            <w:r>
              <w:rPr>
                <w:rFonts w:cs="Arial"/>
                <w:b/>
                <w:szCs w:val="14"/>
                <w:lang w:eastAsia="en-US"/>
              </w:rPr>
              <w:t>13,244</w:t>
            </w:r>
          </w:p>
        </w:tc>
        <w:tc>
          <w:tcPr>
            <w:tcW w:w="1418" w:type="dxa"/>
            <w:tcBorders>
              <w:top w:val="nil"/>
              <w:left w:val="nil"/>
              <w:bottom w:val="single" w:sz="2" w:space="0" w:color="1F3864" w:themeColor="accent1" w:themeShade="80"/>
              <w:right w:val="nil"/>
            </w:tcBorders>
          </w:tcPr>
          <w:p w14:paraId="465A512C" w14:textId="77777777" w:rsidR="00470EF9" w:rsidRPr="00786B75" w:rsidRDefault="00470EF9" w:rsidP="00055754">
            <w:pPr>
              <w:pStyle w:val="08-Tabelageral"/>
              <w:rPr>
                <w:rFonts w:cs="Arial"/>
                <w:b/>
              </w:rPr>
            </w:pPr>
            <w:r>
              <w:rPr>
                <w:rFonts w:cs="Arial"/>
                <w:b/>
                <w:lang w:eastAsia="en-US"/>
              </w:rPr>
              <w:t>11,685</w:t>
            </w:r>
          </w:p>
        </w:tc>
      </w:tr>
    </w:tbl>
    <w:p w14:paraId="2FA4A036" w14:textId="77777777" w:rsidR="00470EF9" w:rsidRDefault="00470EF9" w:rsidP="00470EF9">
      <w:pPr>
        <w:keepNext/>
        <w:keepLines/>
        <w:rPr>
          <w:rFonts w:ascii="Arial" w:hAnsi="Arial" w:cs="Arial"/>
          <w:b/>
          <w:color w:val="1F3864" w:themeColor="accent1" w:themeShade="80"/>
          <w:sz w:val="18"/>
          <w:szCs w:val="18"/>
        </w:rPr>
      </w:pPr>
    </w:p>
    <w:p w14:paraId="59A302D8" w14:textId="77777777" w:rsidR="00470EF9" w:rsidRDefault="00470EF9" w:rsidP="00470EF9">
      <w:pPr>
        <w:pStyle w:val="05-Textonormal"/>
        <w:keepNext/>
        <w:keepLines/>
        <w:rPr>
          <w:lang w:val="en-US"/>
        </w:rPr>
      </w:pPr>
      <w:r w:rsidRPr="003E2305">
        <w:rPr>
          <w:lang w:val="en-US"/>
        </w:rPr>
        <w:t xml:space="preserve">The expected realization of deferred tax assets (tax credits) is supported by a technical study prepared </w:t>
      </w:r>
      <w:r>
        <w:rPr>
          <w:lang w:val="en-US"/>
        </w:rPr>
        <w:t>for de base date of</w:t>
      </w:r>
      <w:r w:rsidRPr="003E2305">
        <w:rPr>
          <w:lang w:val="en-US"/>
        </w:rPr>
        <w:t xml:space="preserve"> Dec 31, 20</w:t>
      </w:r>
      <w:r>
        <w:rPr>
          <w:lang w:val="en-US"/>
        </w:rPr>
        <w:t>22</w:t>
      </w:r>
      <w:r w:rsidRPr="003E2305">
        <w:rPr>
          <w:lang w:val="en-US"/>
        </w:rPr>
        <w:t>, and is calculated based on the discounted present value of the average Selic rate (TMS) projected for each reporting period</w:t>
      </w:r>
      <w:r>
        <w:rPr>
          <w:lang w:val="en-US"/>
        </w:rPr>
        <w:t>.</w:t>
      </w:r>
    </w:p>
    <w:p w14:paraId="5DB10065" w14:textId="77777777" w:rsidR="00470EF9" w:rsidRPr="003E2305" w:rsidRDefault="00470EF9" w:rsidP="00470EF9">
      <w:pPr>
        <w:pStyle w:val="05-Textonormal"/>
        <w:rPr>
          <w:lang w:val="en-US"/>
        </w:rPr>
      </w:pPr>
      <w:r w:rsidRPr="00467093">
        <w:rPr>
          <w:rFonts w:cs="Arial"/>
          <w:lang w:val="en-US"/>
        </w:rPr>
        <w:t>Over the nine-month period ending September 30, 202</w:t>
      </w:r>
      <w:r>
        <w:rPr>
          <w:rFonts w:cs="Arial"/>
          <w:lang w:val="en-US"/>
        </w:rPr>
        <w:t>4</w:t>
      </w:r>
      <w:r w:rsidRPr="003E2305">
        <w:rPr>
          <w:lang w:val="en-US"/>
        </w:rPr>
        <w:t>, tax credits were realized</w:t>
      </w:r>
      <w:r>
        <w:rPr>
          <w:lang w:val="en-US"/>
        </w:rPr>
        <w:t xml:space="preserve"> </w:t>
      </w:r>
      <w:r w:rsidRPr="001A1479">
        <w:rPr>
          <w:lang w:val="en-US"/>
        </w:rPr>
        <w:t>in the amount of</w:t>
      </w:r>
      <w:r>
        <w:rPr>
          <w:lang w:val="en-US"/>
        </w:rPr>
        <w:t xml:space="preserve"> R$ 427 thousand in the parent company and</w:t>
      </w:r>
      <w:r w:rsidRPr="003E2305">
        <w:rPr>
          <w:lang w:val="en-US"/>
        </w:rPr>
        <w:t xml:space="preserve"> R$ </w:t>
      </w:r>
      <w:r>
        <w:rPr>
          <w:lang w:val="en-US"/>
        </w:rPr>
        <w:t>5,271</w:t>
      </w:r>
      <w:r w:rsidRPr="003E2305">
        <w:rPr>
          <w:lang w:val="en-US"/>
        </w:rPr>
        <w:t xml:space="preserve"> thousand in the consolidated</w:t>
      </w:r>
      <w:r>
        <w:rPr>
          <w:lang w:val="en-US"/>
        </w:rPr>
        <w:t>.</w:t>
      </w:r>
    </w:p>
    <w:p w14:paraId="6A68FA0E" w14:textId="5F802E65" w:rsidR="00470EF9" w:rsidRPr="00467093" w:rsidRDefault="00470EF9" w:rsidP="00470EF9">
      <w:pPr>
        <w:pStyle w:val="05-Textonormal"/>
        <w:keepNext/>
        <w:keepLines/>
        <w:rPr>
          <w:rFonts w:cs="Arial"/>
          <w:b/>
          <w:color w:val="1F3864" w:themeColor="accent1" w:themeShade="80"/>
          <w:sz w:val="20"/>
          <w:szCs w:val="20"/>
          <w:lang w:val="en-US"/>
        </w:rPr>
      </w:pPr>
      <w:r w:rsidRPr="00467093">
        <w:rPr>
          <w:rFonts w:cs="Arial"/>
          <w:b/>
          <w:color w:val="1F3864" w:themeColor="accent1" w:themeShade="80"/>
          <w:sz w:val="20"/>
          <w:szCs w:val="20"/>
          <w:lang w:val="en-US"/>
        </w:rPr>
        <w:t xml:space="preserve">g) </w:t>
      </w:r>
      <w:r w:rsidRPr="003E2305">
        <w:rPr>
          <w:rFonts w:cs="Arial"/>
          <w:b/>
          <w:color w:val="1F3864" w:themeColor="accent1" w:themeShade="80"/>
          <w:lang w:val="en-US"/>
        </w:rPr>
        <w:t>Current tax liabilities</w:t>
      </w:r>
    </w:p>
    <w:p w14:paraId="584DE358" w14:textId="77777777" w:rsidR="00470EF9" w:rsidRPr="00467093" w:rsidRDefault="00470EF9" w:rsidP="00470EF9">
      <w:pPr>
        <w:spacing w:after="0" w:line="240" w:lineRule="auto"/>
        <w:jc w:val="right"/>
        <w:rPr>
          <w:rFonts w:ascii="Arial" w:hAnsi="Arial" w:cs="Arial"/>
          <w:b/>
          <w:sz w:val="14"/>
          <w:lang w:val="en-US" w:eastAsia="pt-BR"/>
        </w:rPr>
      </w:pPr>
      <w:r w:rsidRPr="00467093">
        <w:rPr>
          <w:rFonts w:ascii="Arial" w:hAnsi="Arial" w:cs="Arial"/>
          <w:b/>
          <w:sz w:val="14"/>
          <w:lang w:val="en-US" w:eastAsia="pt-BR"/>
        </w:rPr>
        <w:t>R$ thousand</w:t>
      </w:r>
    </w:p>
    <w:tbl>
      <w:tblPr>
        <w:tblW w:w="9639" w:type="dxa"/>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3402"/>
        <w:gridCol w:w="296"/>
        <w:gridCol w:w="1411"/>
        <w:gridCol w:w="1412"/>
        <w:gridCol w:w="283"/>
        <w:gridCol w:w="1417"/>
        <w:gridCol w:w="1418"/>
      </w:tblGrid>
      <w:tr w:rsidR="00470EF9" w:rsidRPr="00E16069" w14:paraId="597871F8" w14:textId="77777777" w:rsidTr="00055754">
        <w:trPr>
          <w:trHeight w:val="238"/>
        </w:trPr>
        <w:tc>
          <w:tcPr>
            <w:tcW w:w="3402" w:type="dxa"/>
            <w:tcBorders>
              <w:top w:val="single" w:sz="2" w:space="0" w:color="1F3864" w:themeColor="accent1" w:themeShade="80"/>
              <w:bottom w:val="nil"/>
            </w:tcBorders>
            <w:shd w:val="clear" w:color="auto" w:fill="auto"/>
          </w:tcPr>
          <w:p w14:paraId="3F179543" w14:textId="77777777" w:rsidR="00470EF9" w:rsidRPr="00467093" w:rsidRDefault="00470EF9" w:rsidP="00055754">
            <w:pPr>
              <w:spacing w:after="0"/>
              <w:jc w:val="center"/>
              <w:rPr>
                <w:rFonts w:ascii="Arial" w:hAnsi="Arial" w:cs="Arial"/>
                <w:b/>
                <w:sz w:val="18"/>
                <w:szCs w:val="18"/>
                <w:lang w:val="en-US"/>
              </w:rPr>
            </w:pPr>
          </w:p>
        </w:tc>
        <w:tc>
          <w:tcPr>
            <w:tcW w:w="296" w:type="dxa"/>
            <w:tcBorders>
              <w:top w:val="single" w:sz="2" w:space="0" w:color="1F3864" w:themeColor="accent1" w:themeShade="80"/>
              <w:bottom w:val="nil"/>
            </w:tcBorders>
            <w:shd w:val="clear" w:color="auto" w:fill="auto"/>
          </w:tcPr>
          <w:p w14:paraId="06C61392" w14:textId="77777777" w:rsidR="00470EF9" w:rsidRPr="00467093" w:rsidRDefault="00470EF9" w:rsidP="00055754">
            <w:pPr>
              <w:spacing w:after="0"/>
              <w:jc w:val="center"/>
              <w:rPr>
                <w:rFonts w:ascii="Arial" w:hAnsi="Arial" w:cs="Arial"/>
                <w:b/>
                <w:sz w:val="18"/>
                <w:szCs w:val="18"/>
                <w:lang w:val="en-US"/>
              </w:rPr>
            </w:pPr>
          </w:p>
        </w:tc>
        <w:tc>
          <w:tcPr>
            <w:tcW w:w="2823" w:type="dxa"/>
            <w:gridSpan w:val="2"/>
            <w:tcBorders>
              <w:top w:val="single" w:sz="2" w:space="0" w:color="1F3864" w:themeColor="accent1" w:themeShade="80"/>
              <w:bottom w:val="single" w:sz="2" w:space="0" w:color="1F3864" w:themeColor="accent1" w:themeShade="80"/>
            </w:tcBorders>
            <w:shd w:val="clear" w:color="auto" w:fill="auto"/>
            <w:vAlign w:val="center"/>
          </w:tcPr>
          <w:p w14:paraId="77E96E8D" w14:textId="77777777" w:rsidR="00470EF9" w:rsidRPr="00E16069" w:rsidRDefault="00470EF9" w:rsidP="00055754">
            <w:pPr>
              <w:spacing w:after="0"/>
              <w:jc w:val="center"/>
              <w:rPr>
                <w:rFonts w:ascii="Arial" w:hAnsi="Arial" w:cs="Arial"/>
                <w:b/>
                <w:sz w:val="14"/>
                <w:szCs w:val="18"/>
              </w:rPr>
            </w:pPr>
            <w:proofErr w:type="spellStart"/>
            <w:r w:rsidRPr="00775513">
              <w:rPr>
                <w:rFonts w:ascii="Arial" w:hAnsi="Arial" w:cs="Arial"/>
                <w:b/>
                <w:sz w:val="14"/>
                <w:szCs w:val="18"/>
              </w:rPr>
              <w:t>Parent</w:t>
            </w:r>
            <w:proofErr w:type="spellEnd"/>
          </w:p>
        </w:tc>
        <w:tc>
          <w:tcPr>
            <w:tcW w:w="283" w:type="dxa"/>
            <w:tcBorders>
              <w:top w:val="single" w:sz="2" w:space="0" w:color="1F3864" w:themeColor="accent1" w:themeShade="80"/>
              <w:bottom w:val="nil"/>
            </w:tcBorders>
            <w:shd w:val="clear" w:color="auto" w:fill="auto"/>
            <w:vAlign w:val="center"/>
          </w:tcPr>
          <w:p w14:paraId="5142FEFF" w14:textId="77777777" w:rsidR="00470EF9" w:rsidRPr="00E16069" w:rsidRDefault="00470EF9" w:rsidP="00055754">
            <w:pPr>
              <w:spacing w:after="0"/>
              <w:jc w:val="center"/>
              <w:rPr>
                <w:rFonts w:ascii="Arial" w:hAnsi="Arial" w:cs="Arial"/>
                <w:b/>
                <w:sz w:val="18"/>
                <w:szCs w:val="18"/>
              </w:rPr>
            </w:pPr>
          </w:p>
        </w:tc>
        <w:tc>
          <w:tcPr>
            <w:tcW w:w="2835" w:type="dxa"/>
            <w:gridSpan w:val="2"/>
            <w:tcBorders>
              <w:top w:val="single" w:sz="2" w:space="0" w:color="1F3864" w:themeColor="accent1" w:themeShade="80"/>
              <w:bottom w:val="single" w:sz="2" w:space="0" w:color="1F3864" w:themeColor="accent1" w:themeShade="80"/>
            </w:tcBorders>
            <w:shd w:val="clear" w:color="auto" w:fill="auto"/>
            <w:vAlign w:val="center"/>
          </w:tcPr>
          <w:p w14:paraId="123D6C82" w14:textId="77777777" w:rsidR="00470EF9" w:rsidRPr="00E16069" w:rsidRDefault="00470EF9" w:rsidP="00055754">
            <w:pPr>
              <w:spacing w:after="0"/>
              <w:jc w:val="center"/>
              <w:rPr>
                <w:rFonts w:ascii="Arial" w:hAnsi="Arial" w:cs="Arial"/>
                <w:b/>
                <w:sz w:val="18"/>
                <w:szCs w:val="18"/>
                <w:vertAlign w:val="superscript"/>
              </w:rPr>
            </w:pPr>
            <w:proofErr w:type="spellStart"/>
            <w:r w:rsidRPr="00775513">
              <w:rPr>
                <w:rFonts w:ascii="Arial" w:hAnsi="Arial" w:cs="Arial"/>
                <w:b/>
                <w:sz w:val="14"/>
                <w:szCs w:val="18"/>
              </w:rPr>
              <w:t>Consolidated</w:t>
            </w:r>
            <w:proofErr w:type="spellEnd"/>
          </w:p>
        </w:tc>
      </w:tr>
      <w:tr w:rsidR="00470EF9" w:rsidRPr="00E16069" w14:paraId="7D6157D4" w14:textId="77777777" w:rsidTr="00055754">
        <w:trPr>
          <w:trHeight w:val="238"/>
        </w:trPr>
        <w:tc>
          <w:tcPr>
            <w:tcW w:w="3402" w:type="dxa"/>
            <w:tcBorders>
              <w:top w:val="nil"/>
              <w:bottom w:val="single" w:sz="2" w:space="0" w:color="1F3864" w:themeColor="accent1" w:themeShade="80"/>
            </w:tcBorders>
            <w:shd w:val="clear" w:color="auto" w:fill="auto"/>
          </w:tcPr>
          <w:p w14:paraId="7CB92084" w14:textId="77777777" w:rsidR="00470EF9" w:rsidRPr="00E16069" w:rsidRDefault="00470EF9" w:rsidP="00055754">
            <w:pPr>
              <w:pStyle w:val="08-Tabelageral"/>
              <w:rPr>
                <w:rFonts w:cs="Arial"/>
                <w:b/>
              </w:rPr>
            </w:pPr>
          </w:p>
        </w:tc>
        <w:tc>
          <w:tcPr>
            <w:tcW w:w="296" w:type="dxa"/>
            <w:tcBorders>
              <w:top w:val="nil"/>
              <w:bottom w:val="single" w:sz="2" w:space="0" w:color="1F3864" w:themeColor="accent1" w:themeShade="80"/>
            </w:tcBorders>
            <w:shd w:val="clear" w:color="auto" w:fill="auto"/>
          </w:tcPr>
          <w:p w14:paraId="65215798" w14:textId="77777777" w:rsidR="00470EF9" w:rsidRPr="00E16069" w:rsidRDefault="00470EF9" w:rsidP="00055754">
            <w:pPr>
              <w:pStyle w:val="08-Tabelageral"/>
              <w:rPr>
                <w:rFonts w:cs="Arial"/>
                <w:b/>
              </w:rPr>
            </w:pPr>
          </w:p>
        </w:tc>
        <w:tc>
          <w:tcPr>
            <w:tcW w:w="1411" w:type="dxa"/>
            <w:tcBorders>
              <w:top w:val="single" w:sz="2" w:space="0" w:color="1F3864" w:themeColor="accent1" w:themeShade="80"/>
              <w:bottom w:val="single" w:sz="2" w:space="0" w:color="1F3864" w:themeColor="accent1" w:themeShade="80"/>
            </w:tcBorders>
            <w:shd w:val="clear" w:color="auto" w:fill="auto"/>
          </w:tcPr>
          <w:p w14:paraId="4B2A54EF" w14:textId="77777777" w:rsidR="00470EF9" w:rsidRPr="00C057A8" w:rsidRDefault="00470EF9" w:rsidP="00055754">
            <w:pPr>
              <w:pStyle w:val="08-Tabelageral"/>
              <w:rPr>
                <w:rFonts w:cs="Arial"/>
                <w:b/>
                <w:vertAlign w:val="superscript"/>
              </w:rPr>
            </w:pPr>
            <w:proofErr w:type="spellStart"/>
            <w:r>
              <w:rPr>
                <w:b/>
              </w:rPr>
              <w:t>Sept</w:t>
            </w:r>
            <w:proofErr w:type="spellEnd"/>
            <w:r w:rsidRPr="00C057A8">
              <w:rPr>
                <w:b/>
              </w:rPr>
              <w:t xml:space="preserve"> 3</w:t>
            </w:r>
            <w:r>
              <w:rPr>
                <w:b/>
              </w:rPr>
              <w:t>0</w:t>
            </w:r>
            <w:r w:rsidRPr="00C057A8">
              <w:rPr>
                <w:b/>
              </w:rPr>
              <w:t>, 202</w:t>
            </w:r>
            <w:r>
              <w:rPr>
                <w:b/>
              </w:rPr>
              <w:t>4</w:t>
            </w:r>
          </w:p>
        </w:tc>
        <w:tc>
          <w:tcPr>
            <w:tcW w:w="1412" w:type="dxa"/>
            <w:tcBorders>
              <w:top w:val="single" w:sz="2" w:space="0" w:color="1F3864" w:themeColor="accent1" w:themeShade="80"/>
              <w:bottom w:val="single" w:sz="2" w:space="0" w:color="1F3864" w:themeColor="accent1" w:themeShade="80"/>
            </w:tcBorders>
            <w:shd w:val="clear" w:color="auto" w:fill="auto"/>
          </w:tcPr>
          <w:p w14:paraId="32093230" w14:textId="77777777" w:rsidR="00470EF9" w:rsidRPr="00C057A8" w:rsidRDefault="00470EF9" w:rsidP="00055754">
            <w:pPr>
              <w:pStyle w:val="08-Tabelageral"/>
              <w:rPr>
                <w:rFonts w:cs="Arial"/>
                <w:b/>
                <w:vertAlign w:val="superscript"/>
              </w:rPr>
            </w:pPr>
            <w:proofErr w:type="spellStart"/>
            <w:r w:rsidRPr="00C057A8">
              <w:rPr>
                <w:b/>
              </w:rPr>
              <w:t>Dec</w:t>
            </w:r>
            <w:proofErr w:type="spellEnd"/>
            <w:r w:rsidRPr="00C057A8">
              <w:rPr>
                <w:b/>
              </w:rPr>
              <w:t xml:space="preserve"> 31, 20</w:t>
            </w:r>
            <w:r>
              <w:rPr>
                <w:b/>
              </w:rPr>
              <w:t>23</w:t>
            </w:r>
          </w:p>
        </w:tc>
        <w:tc>
          <w:tcPr>
            <w:tcW w:w="283" w:type="dxa"/>
            <w:tcBorders>
              <w:top w:val="nil"/>
              <w:bottom w:val="single" w:sz="2" w:space="0" w:color="1F3864" w:themeColor="accent1" w:themeShade="80"/>
            </w:tcBorders>
            <w:shd w:val="clear" w:color="auto" w:fill="auto"/>
          </w:tcPr>
          <w:p w14:paraId="25D71B5A" w14:textId="77777777" w:rsidR="00470EF9" w:rsidRPr="00C057A8" w:rsidRDefault="00470EF9" w:rsidP="00055754">
            <w:pPr>
              <w:pStyle w:val="08-Tabelageral"/>
              <w:rPr>
                <w:rFonts w:cs="Arial"/>
                <w:b/>
              </w:rPr>
            </w:pPr>
          </w:p>
        </w:tc>
        <w:tc>
          <w:tcPr>
            <w:tcW w:w="1417" w:type="dxa"/>
            <w:tcBorders>
              <w:top w:val="single" w:sz="2" w:space="0" w:color="1F3864" w:themeColor="accent1" w:themeShade="80"/>
              <w:bottom w:val="single" w:sz="2" w:space="0" w:color="1F3864" w:themeColor="accent1" w:themeShade="80"/>
            </w:tcBorders>
            <w:shd w:val="clear" w:color="auto" w:fill="auto"/>
          </w:tcPr>
          <w:p w14:paraId="48412336" w14:textId="77777777" w:rsidR="00470EF9" w:rsidRPr="00C057A8" w:rsidRDefault="00470EF9" w:rsidP="00055754">
            <w:pPr>
              <w:pStyle w:val="08-Tabelageral"/>
              <w:rPr>
                <w:rFonts w:cs="Arial"/>
                <w:b/>
              </w:rPr>
            </w:pPr>
            <w:proofErr w:type="spellStart"/>
            <w:r>
              <w:rPr>
                <w:b/>
              </w:rPr>
              <w:t>Sept</w:t>
            </w:r>
            <w:proofErr w:type="spellEnd"/>
            <w:r w:rsidRPr="00C057A8">
              <w:rPr>
                <w:b/>
              </w:rPr>
              <w:t xml:space="preserve"> 3</w:t>
            </w:r>
            <w:r>
              <w:rPr>
                <w:b/>
              </w:rPr>
              <w:t>0</w:t>
            </w:r>
            <w:r w:rsidRPr="00C057A8">
              <w:rPr>
                <w:b/>
              </w:rPr>
              <w:t>, 202</w:t>
            </w:r>
            <w:r>
              <w:rPr>
                <w:b/>
              </w:rPr>
              <w:t>4</w:t>
            </w:r>
          </w:p>
        </w:tc>
        <w:tc>
          <w:tcPr>
            <w:tcW w:w="1418" w:type="dxa"/>
            <w:tcBorders>
              <w:top w:val="single" w:sz="2" w:space="0" w:color="1F3864" w:themeColor="accent1" w:themeShade="80"/>
              <w:bottom w:val="single" w:sz="2" w:space="0" w:color="1F3864" w:themeColor="accent1" w:themeShade="80"/>
            </w:tcBorders>
            <w:shd w:val="clear" w:color="auto" w:fill="auto"/>
          </w:tcPr>
          <w:p w14:paraId="05F0AE74" w14:textId="77777777" w:rsidR="00470EF9" w:rsidRPr="00C057A8" w:rsidRDefault="00470EF9" w:rsidP="00055754">
            <w:pPr>
              <w:pStyle w:val="08-Tabelageral"/>
              <w:rPr>
                <w:rFonts w:cs="Arial"/>
                <w:b/>
              </w:rPr>
            </w:pPr>
            <w:proofErr w:type="spellStart"/>
            <w:r w:rsidRPr="00C057A8">
              <w:rPr>
                <w:b/>
              </w:rPr>
              <w:t>Dec</w:t>
            </w:r>
            <w:proofErr w:type="spellEnd"/>
            <w:r w:rsidRPr="00C057A8">
              <w:rPr>
                <w:b/>
              </w:rPr>
              <w:t xml:space="preserve"> 31, 20</w:t>
            </w:r>
            <w:r>
              <w:rPr>
                <w:b/>
              </w:rPr>
              <w:t>23</w:t>
            </w:r>
          </w:p>
        </w:tc>
      </w:tr>
      <w:tr w:rsidR="00470EF9" w:rsidRPr="00E16069" w14:paraId="4A31B3FE" w14:textId="77777777" w:rsidTr="00055754">
        <w:trPr>
          <w:trHeight w:val="238"/>
        </w:trPr>
        <w:tc>
          <w:tcPr>
            <w:tcW w:w="3402" w:type="dxa"/>
            <w:tcBorders>
              <w:top w:val="single" w:sz="2" w:space="0" w:color="1F3864" w:themeColor="accent1" w:themeShade="80"/>
              <w:bottom w:val="nil"/>
            </w:tcBorders>
            <w:shd w:val="clear" w:color="auto" w:fill="auto"/>
          </w:tcPr>
          <w:p w14:paraId="1A7348FE" w14:textId="77777777" w:rsidR="00470EF9" w:rsidRPr="00E16069" w:rsidRDefault="00470EF9" w:rsidP="00055754">
            <w:pPr>
              <w:pStyle w:val="08-Tabelageral"/>
              <w:ind w:left="113"/>
              <w:jc w:val="left"/>
              <w:rPr>
                <w:rFonts w:cs="Arial"/>
                <w:szCs w:val="14"/>
              </w:rPr>
            </w:pPr>
            <w:proofErr w:type="spellStart"/>
            <w:r>
              <w:rPr>
                <w:rFonts w:cs="Arial"/>
                <w:szCs w:val="14"/>
              </w:rPr>
              <w:t>Icome</w:t>
            </w:r>
            <w:proofErr w:type="spellEnd"/>
            <w:r>
              <w:rPr>
                <w:rFonts w:cs="Arial"/>
                <w:szCs w:val="14"/>
              </w:rPr>
              <w:t xml:space="preserve"> </w:t>
            </w:r>
            <w:proofErr w:type="spellStart"/>
            <w:r>
              <w:rPr>
                <w:rFonts w:cs="Arial"/>
                <w:szCs w:val="14"/>
              </w:rPr>
              <w:t>tax</w:t>
            </w:r>
            <w:proofErr w:type="spellEnd"/>
          </w:p>
        </w:tc>
        <w:tc>
          <w:tcPr>
            <w:tcW w:w="296" w:type="dxa"/>
            <w:tcBorders>
              <w:top w:val="single" w:sz="2" w:space="0" w:color="1F3864" w:themeColor="accent1" w:themeShade="80"/>
            </w:tcBorders>
            <w:shd w:val="clear" w:color="auto" w:fill="auto"/>
          </w:tcPr>
          <w:p w14:paraId="53C3FE2E" w14:textId="77777777" w:rsidR="00470EF9" w:rsidRPr="00E16069" w:rsidRDefault="00470EF9" w:rsidP="00055754">
            <w:pPr>
              <w:pStyle w:val="08-Tabelageral"/>
              <w:ind w:left="113"/>
              <w:jc w:val="center"/>
              <w:rPr>
                <w:rFonts w:cs="Arial"/>
                <w:szCs w:val="14"/>
              </w:rPr>
            </w:pPr>
          </w:p>
        </w:tc>
        <w:tc>
          <w:tcPr>
            <w:tcW w:w="1411" w:type="dxa"/>
            <w:tcBorders>
              <w:top w:val="single" w:sz="2" w:space="0" w:color="1F3864" w:themeColor="accent1" w:themeShade="80"/>
              <w:left w:val="nil"/>
              <w:bottom w:val="nil"/>
              <w:right w:val="nil"/>
            </w:tcBorders>
            <w:vAlign w:val="center"/>
          </w:tcPr>
          <w:p w14:paraId="20FB169C" w14:textId="77777777" w:rsidR="00470EF9" w:rsidRPr="00E16069" w:rsidRDefault="00470EF9" w:rsidP="00055754">
            <w:pPr>
              <w:pStyle w:val="08-Tabelageral"/>
              <w:ind w:left="113"/>
              <w:rPr>
                <w:rFonts w:cs="Arial"/>
                <w:szCs w:val="14"/>
              </w:rPr>
            </w:pPr>
            <w:r>
              <w:rPr>
                <w:rFonts w:cs="Arial"/>
                <w:szCs w:val="14"/>
                <w:lang w:eastAsia="en-US"/>
              </w:rPr>
              <w:t>5,090</w:t>
            </w:r>
          </w:p>
        </w:tc>
        <w:tc>
          <w:tcPr>
            <w:tcW w:w="1412" w:type="dxa"/>
            <w:tcBorders>
              <w:top w:val="single" w:sz="2" w:space="0" w:color="1F3864" w:themeColor="accent1" w:themeShade="80"/>
              <w:left w:val="nil"/>
              <w:bottom w:val="nil"/>
              <w:right w:val="nil"/>
            </w:tcBorders>
            <w:vAlign w:val="center"/>
          </w:tcPr>
          <w:p w14:paraId="5B9F27BA" w14:textId="77777777" w:rsidR="00470EF9" w:rsidRPr="00E16069" w:rsidRDefault="00470EF9" w:rsidP="00055754">
            <w:pPr>
              <w:pStyle w:val="08-Tabelageral"/>
              <w:ind w:left="113"/>
              <w:rPr>
                <w:rFonts w:cs="Arial"/>
                <w:szCs w:val="14"/>
              </w:rPr>
            </w:pPr>
            <w:r>
              <w:rPr>
                <w:rFonts w:cs="Arial"/>
                <w:szCs w:val="14"/>
                <w:lang w:eastAsia="en-US"/>
              </w:rPr>
              <w:t>1,963</w:t>
            </w:r>
          </w:p>
        </w:tc>
        <w:tc>
          <w:tcPr>
            <w:tcW w:w="283" w:type="dxa"/>
            <w:tcBorders>
              <w:top w:val="single" w:sz="2" w:space="0" w:color="1F3864" w:themeColor="accent1" w:themeShade="80"/>
              <w:left w:val="nil"/>
              <w:bottom w:val="nil"/>
              <w:right w:val="nil"/>
            </w:tcBorders>
            <w:vAlign w:val="center"/>
          </w:tcPr>
          <w:p w14:paraId="03C3E83C" w14:textId="77777777" w:rsidR="00470EF9" w:rsidRPr="00E16069" w:rsidRDefault="00470EF9" w:rsidP="00055754">
            <w:pPr>
              <w:pStyle w:val="08-Tabelageral"/>
              <w:ind w:left="113"/>
              <w:rPr>
                <w:rFonts w:cs="Arial"/>
                <w:szCs w:val="14"/>
              </w:rPr>
            </w:pPr>
          </w:p>
        </w:tc>
        <w:tc>
          <w:tcPr>
            <w:tcW w:w="1417" w:type="dxa"/>
            <w:tcBorders>
              <w:top w:val="single" w:sz="2" w:space="0" w:color="1F3864" w:themeColor="accent1" w:themeShade="80"/>
              <w:left w:val="nil"/>
              <w:bottom w:val="nil"/>
              <w:right w:val="nil"/>
            </w:tcBorders>
            <w:vAlign w:val="center"/>
          </w:tcPr>
          <w:p w14:paraId="0DB0FB39" w14:textId="77777777" w:rsidR="00470EF9" w:rsidRPr="00E16069" w:rsidRDefault="00470EF9" w:rsidP="00055754">
            <w:pPr>
              <w:pStyle w:val="08-Tabelageral"/>
              <w:ind w:left="113"/>
              <w:rPr>
                <w:rFonts w:cs="Arial"/>
                <w:szCs w:val="14"/>
              </w:rPr>
            </w:pPr>
            <w:r>
              <w:rPr>
                <w:rFonts w:cs="Arial"/>
                <w:szCs w:val="14"/>
                <w:lang w:eastAsia="en-US"/>
              </w:rPr>
              <w:t>942,564</w:t>
            </w:r>
          </w:p>
        </w:tc>
        <w:tc>
          <w:tcPr>
            <w:tcW w:w="1418" w:type="dxa"/>
            <w:tcBorders>
              <w:top w:val="single" w:sz="2" w:space="0" w:color="1F3864" w:themeColor="accent1" w:themeShade="80"/>
              <w:left w:val="nil"/>
              <w:bottom w:val="nil"/>
              <w:right w:val="nil"/>
            </w:tcBorders>
            <w:vAlign w:val="center"/>
          </w:tcPr>
          <w:p w14:paraId="59A280BD" w14:textId="77777777" w:rsidR="00470EF9" w:rsidRPr="00E16069" w:rsidRDefault="00470EF9" w:rsidP="00055754">
            <w:pPr>
              <w:pStyle w:val="08-Tabelageral"/>
              <w:ind w:left="113"/>
              <w:rPr>
                <w:rFonts w:cs="Arial"/>
                <w:szCs w:val="14"/>
              </w:rPr>
            </w:pPr>
            <w:r>
              <w:rPr>
                <w:rFonts w:cs="Arial"/>
                <w:szCs w:val="14"/>
                <w:lang w:eastAsia="en-US"/>
              </w:rPr>
              <w:t>743,296</w:t>
            </w:r>
          </w:p>
        </w:tc>
      </w:tr>
      <w:tr w:rsidR="00470EF9" w:rsidRPr="00E16069" w14:paraId="460A076E" w14:textId="77777777" w:rsidTr="00055754">
        <w:trPr>
          <w:trHeight w:val="238"/>
        </w:trPr>
        <w:tc>
          <w:tcPr>
            <w:tcW w:w="3402" w:type="dxa"/>
            <w:shd w:val="clear" w:color="auto" w:fill="auto"/>
          </w:tcPr>
          <w:p w14:paraId="6FD2EF3D" w14:textId="77777777" w:rsidR="00470EF9" w:rsidRPr="00E16069" w:rsidRDefault="00470EF9" w:rsidP="00055754">
            <w:pPr>
              <w:pStyle w:val="08-Tabelageral"/>
              <w:tabs>
                <w:tab w:val="right" w:pos="2878"/>
              </w:tabs>
              <w:ind w:left="113"/>
              <w:jc w:val="left"/>
              <w:rPr>
                <w:rFonts w:cs="Arial"/>
                <w:szCs w:val="14"/>
              </w:rPr>
            </w:pPr>
            <w:r>
              <w:rPr>
                <w:rFonts w:cs="Arial"/>
                <w:szCs w:val="14"/>
              </w:rPr>
              <w:t xml:space="preserve">Social </w:t>
            </w:r>
            <w:proofErr w:type="spellStart"/>
            <w:r>
              <w:rPr>
                <w:rFonts w:cs="Arial"/>
                <w:szCs w:val="14"/>
              </w:rPr>
              <w:t>contribution</w:t>
            </w:r>
            <w:proofErr w:type="spellEnd"/>
            <w:r w:rsidRPr="00E16069">
              <w:rPr>
                <w:rFonts w:cs="Arial"/>
                <w:szCs w:val="14"/>
              </w:rPr>
              <w:tab/>
            </w:r>
          </w:p>
        </w:tc>
        <w:tc>
          <w:tcPr>
            <w:tcW w:w="296" w:type="dxa"/>
            <w:shd w:val="clear" w:color="auto" w:fill="auto"/>
          </w:tcPr>
          <w:p w14:paraId="0A30DA72" w14:textId="77777777" w:rsidR="00470EF9" w:rsidRPr="00E16069" w:rsidRDefault="00470EF9" w:rsidP="00055754">
            <w:pPr>
              <w:pStyle w:val="08-Tabelageral"/>
              <w:ind w:left="113"/>
              <w:jc w:val="center"/>
              <w:rPr>
                <w:rFonts w:cs="Arial"/>
                <w:szCs w:val="14"/>
              </w:rPr>
            </w:pPr>
          </w:p>
        </w:tc>
        <w:tc>
          <w:tcPr>
            <w:tcW w:w="1411" w:type="dxa"/>
            <w:tcBorders>
              <w:top w:val="nil"/>
              <w:left w:val="nil"/>
              <w:bottom w:val="nil"/>
              <w:right w:val="nil"/>
            </w:tcBorders>
            <w:vAlign w:val="center"/>
          </w:tcPr>
          <w:p w14:paraId="0F38EE74" w14:textId="77777777" w:rsidR="00470EF9" w:rsidRPr="00E16069" w:rsidRDefault="00470EF9" w:rsidP="00055754">
            <w:pPr>
              <w:pStyle w:val="08-Tabelageral"/>
              <w:ind w:left="113"/>
              <w:rPr>
                <w:rFonts w:cs="Arial"/>
                <w:szCs w:val="14"/>
              </w:rPr>
            </w:pPr>
            <w:r>
              <w:rPr>
                <w:rFonts w:cs="Arial"/>
                <w:szCs w:val="14"/>
                <w:lang w:eastAsia="en-US"/>
              </w:rPr>
              <w:t>1,839</w:t>
            </w:r>
          </w:p>
        </w:tc>
        <w:tc>
          <w:tcPr>
            <w:tcW w:w="1412" w:type="dxa"/>
            <w:tcBorders>
              <w:top w:val="nil"/>
              <w:left w:val="nil"/>
              <w:bottom w:val="nil"/>
              <w:right w:val="nil"/>
            </w:tcBorders>
            <w:vAlign w:val="center"/>
          </w:tcPr>
          <w:p w14:paraId="1620A3F9" w14:textId="77777777" w:rsidR="00470EF9" w:rsidRPr="00E16069" w:rsidRDefault="00470EF9" w:rsidP="00055754">
            <w:pPr>
              <w:pStyle w:val="08-Tabelageral"/>
              <w:ind w:left="113"/>
              <w:rPr>
                <w:rFonts w:cs="Arial"/>
                <w:szCs w:val="14"/>
              </w:rPr>
            </w:pPr>
            <w:r>
              <w:rPr>
                <w:rFonts w:cs="Arial"/>
                <w:szCs w:val="14"/>
                <w:lang w:eastAsia="en-US"/>
              </w:rPr>
              <w:t>670</w:t>
            </w:r>
          </w:p>
        </w:tc>
        <w:tc>
          <w:tcPr>
            <w:tcW w:w="283" w:type="dxa"/>
            <w:tcBorders>
              <w:top w:val="nil"/>
              <w:left w:val="nil"/>
              <w:bottom w:val="nil"/>
              <w:right w:val="nil"/>
            </w:tcBorders>
            <w:vAlign w:val="center"/>
          </w:tcPr>
          <w:p w14:paraId="7D3F3409" w14:textId="77777777" w:rsidR="00470EF9" w:rsidRPr="00E16069" w:rsidRDefault="00470EF9" w:rsidP="00055754">
            <w:pPr>
              <w:pStyle w:val="08-Tabelageral"/>
              <w:ind w:left="113"/>
              <w:rPr>
                <w:rFonts w:cs="Arial"/>
                <w:szCs w:val="14"/>
              </w:rPr>
            </w:pPr>
          </w:p>
        </w:tc>
        <w:tc>
          <w:tcPr>
            <w:tcW w:w="1417" w:type="dxa"/>
            <w:tcBorders>
              <w:top w:val="nil"/>
              <w:left w:val="nil"/>
              <w:bottom w:val="nil"/>
              <w:right w:val="nil"/>
            </w:tcBorders>
            <w:vAlign w:val="center"/>
          </w:tcPr>
          <w:p w14:paraId="7CBC4064" w14:textId="77777777" w:rsidR="00470EF9" w:rsidRPr="00E16069" w:rsidRDefault="00470EF9" w:rsidP="00055754">
            <w:pPr>
              <w:pStyle w:val="08-Tabelageral"/>
              <w:ind w:left="113"/>
              <w:rPr>
                <w:rFonts w:cs="Arial"/>
                <w:szCs w:val="14"/>
              </w:rPr>
            </w:pPr>
            <w:r>
              <w:rPr>
                <w:rFonts w:cs="Arial"/>
                <w:szCs w:val="14"/>
                <w:lang w:eastAsia="en-US"/>
              </w:rPr>
              <w:t>340,948</w:t>
            </w:r>
          </w:p>
        </w:tc>
        <w:tc>
          <w:tcPr>
            <w:tcW w:w="1418" w:type="dxa"/>
            <w:tcBorders>
              <w:top w:val="nil"/>
              <w:left w:val="nil"/>
              <w:bottom w:val="nil"/>
              <w:right w:val="nil"/>
            </w:tcBorders>
            <w:vAlign w:val="center"/>
          </w:tcPr>
          <w:p w14:paraId="5CFF37BC" w14:textId="77777777" w:rsidR="00470EF9" w:rsidRPr="00E16069" w:rsidRDefault="00470EF9" w:rsidP="00055754">
            <w:pPr>
              <w:pStyle w:val="08-Tabelageral"/>
              <w:ind w:left="113"/>
              <w:rPr>
                <w:rFonts w:cs="Arial"/>
                <w:szCs w:val="14"/>
              </w:rPr>
            </w:pPr>
            <w:r>
              <w:rPr>
                <w:rFonts w:cs="Arial"/>
                <w:szCs w:val="14"/>
                <w:lang w:eastAsia="en-US"/>
              </w:rPr>
              <w:t>239,225</w:t>
            </w:r>
          </w:p>
        </w:tc>
      </w:tr>
      <w:tr w:rsidR="00470EF9" w:rsidRPr="00E16069" w14:paraId="68811E1B" w14:textId="77777777" w:rsidTr="00055754">
        <w:trPr>
          <w:trHeight w:val="238"/>
        </w:trPr>
        <w:tc>
          <w:tcPr>
            <w:tcW w:w="3402" w:type="dxa"/>
            <w:shd w:val="clear" w:color="auto" w:fill="auto"/>
          </w:tcPr>
          <w:p w14:paraId="09CBE287" w14:textId="77777777" w:rsidR="00470EF9" w:rsidRPr="00E16069" w:rsidRDefault="00470EF9" w:rsidP="00055754">
            <w:pPr>
              <w:pStyle w:val="08-Tabelageral"/>
              <w:ind w:left="113"/>
              <w:jc w:val="left"/>
              <w:rPr>
                <w:rFonts w:cs="Arial"/>
                <w:szCs w:val="14"/>
              </w:rPr>
            </w:pPr>
            <w:proofErr w:type="spellStart"/>
            <w:r w:rsidRPr="00E16069">
              <w:rPr>
                <w:rFonts w:cs="Arial"/>
                <w:szCs w:val="14"/>
              </w:rPr>
              <w:t>Cofins</w:t>
            </w:r>
            <w:proofErr w:type="spellEnd"/>
          </w:p>
        </w:tc>
        <w:tc>
          <w:tcPr>
            <w:tcW w:w="296" w:type="dxa"/>
            <w:shd w:val="clear" w:color="auto" w:fill="auto"/>
          </w:tcPr>
          <w:p w14:paraId="6DBE072B" w14:textId="77777777" w:rsidR="00470EF9" w:rsidRPr="00E16069" w:rsidRDefault="00470EF9" w:rsidP="00055754">
            <w:pPr>
              <w:pStyle w:val="08-Tabelageral"/>
              <w:ind w:left="113"/>
              <w:jc w:val="center"/>
              <w:rPr>
                <w:rFonts w:cs="Arial"/>
                <w:szCs w:val="14"/>
              </w:rPr>
            </w:pPr>
          </w:p>
        </w:tc>
        <w:tc>
          <w:tcPr>
            <w:tcW w:w="1411" w:type="dxa"/>
            <w:tcBorders>
              <w:top w:val="nil"/>
              <w:left w:val="nil"/>
              <w:bottom w:val="nil"/>
              <w:right w:val="nil"/>
            </w:tcBorders>
            <w:vAlign w:val="center"/>
          </w:tcPr>
          <w:p w14:paraId="2E25EA51" w14:textId="77777777" w:rsidR="00470EF9" w:rsidRPr="00E16069" w:rsidRDefault="00470EF9" w:rsidP="00055754">
            <w:pPr>
              <w:pStyle w:val="08-Tabelageral"/>
              <w:ind w:left="113"/>
              <w:rPr>
                <w:rFonts w:cs="Arial"/>
                <w:szCs w:val="14"/>
              </w:rPr>
            </w:pPr>
            <w:r>
              <w:rPr>
                <w:rFonts w:cs="Arial"/>
                <w:szCs w:val="14"/>
                <w:lang w:eastAsia="en-US"/>
              </w:rPr>
              <w:t>135</w:t>
            </w:r>
          </w:p>
        </w:tc>
        <w:tc>
          <w:tcPr>
            <w:tcW w:w="1412" w:type="dxa"/>
            <w:tcBorders>
              <w:top w:val="nil"/>
              <w:left w:val="nil"/>
              <w:bottom w:val="nil"/>
              <w:right w:val="nil"/>
            </w:tcBorders>
            <w:vAlign w:val="center"/>
          </w:tcPr>
          <w:p w14:paraId="7F9AFC44" w14:textId="77777777" w:rsidR="00470EF9" w:rsidRPr="00E16069" w:rsidRDefault="00470EF9" w:rsidP="00055754">
            <w:pPr>
              <w:pStyle w:val="08-Tabelageral"/>
              <w:ind w:left="113"/>
              <w:rPr>
                <w:rFonts w:cs="Arial"/>
                <w:szCs w:val="14"/>
              </w:rPr>
            </w:pPr>
            <w:r>
              <w:rPr>
                <w:rFonts w:cs="Arial"/>
                <w:szCs w:val="14"/>
                <w:lang w:eastAsia="en-US"/>
              </w:rPr>
              <w:t>127</w:t>
            </w:r>
          </w:p>
        </w:tc>
        <w:tc>
          <w:tcPr>
            <w:tcW w:w="283" w:type="dxa"/>
            <w:tcBorders>
              <w:top w:val="nil"/>
              <w:left w:val="nil"/>
              <w:bottom w:val="nil"/>
              <w:right w:val="nil"/>
            </w:tcBorders>
            <w:vAlign w:val="center"/>
          </w:tcPr>
          <w:p w14:paraId="77CCAA8C" w14:textId="77777777" w:rsidR="00470EF9" w:rsidRPr="00E16069" w:rsidRDefault="00470EF9" w:rsidP="00055754">
            <w:pPr>
              <w:pStyle w:val="08-Tabelageral"/>
              <w:ind w:left="113"/>
              <w:rPr>
                <w:rFonts w:cs="Arial"/>
                <w:szCs w:val="14"/>
              </w:rPr>
            </w:pPr>
          </w:p>
        </w:tc>
        <w:tc>
          <w:tcPr>
            <w:tcW w:w="1417" w:type="dxa"/>
            <w:tcBorders>
              <w:top w:val="nil"/>
              <w:left w:val="nil"/>
              <w:bottom w:val="nil"/>
              <w:right w:val="nil"/>
            </w:tcBorders>
            <w:vAlign w:val="center"/>
          </w:tcPr>
          <w:p w14:paraId="01B7A1CB" w14:textId="77777777" w:rsidR="00470EF9" w:rsidRPr="00E16069" w:rsidRDefault="00470EF9" w:rsidP="00055754">
            <w:pPr>
              <w:pStyle w:val="08-Tabelageral"/>
              <w:ind w:left="113"/>
              <w:rPr>
                <w:rFonts w:cs="Arial"/>
                <w:szCs w:val="14"/>
              </w:rPr>
            </w:pPr>
            <w:r>
              <w:rPr>
                <w:rFonts w:cs="Arial"/>
                <w:szCs w:val="14"/>
                <w:lang w:eastAsia="en-US"/>
              </w:rPr>
              <w:t>36,949</w:t>
            </w:r>
          </w:p>
        </w:tc>
        <w:tc>
          <w:tcPr>
            <w:tcW w:w="1418" w:type="dxa"/>
            <w:tcBorders>
              <w:top w:val="nil"/>
              <w:left w:val="nil"/>
              <w:bottom w:val="nil"/>
              <w:right w:val="nil"/>
            </w:tcBorders>
            <w:vAlign w:val="center"/>
          </w:tcPr>
          <w:p w14:paraId="7CC68FA1" w14:textId="77777777" w:rsidR="00470EF9" w:rsidRPr="00E16069" w:rsidRDefault="00470EF9" w:rsidP="00055754">
            <w:pPr>
              <w:pStyle w:val="08-Tabelageral"/>
              <w:ind w:left="113"/>
              <w:rPr>
                <w:rFonts w:cs="Arial"/>
                <w:szCs w:val="14"/>
              </w:rPr>
            </w:pPr>
            <w:r>
              <w:rPr>
                <w:rFonts w:cs="Arial"/>
                <w:szCs w:val="14"/>
                <w:lang w:eastAsia="en-US"/>
              </w:rPr>
              <w:t>36,739</w:t>
            </w:r>
          </w:p>
        </w:tc>
      </w:tr>
      <w:tr w:rsidR="00470EF9" w:rsidRPr="00E16069" w14:paraId="60AB5107" w14:textId="77777777" w:rsidTr="00055754">
        <w:trPr>
          <w:trHeight w:val="238"/>
        </w:trPr>
        <w:tc>
          <w:tcPr>
            <w:tcW w:w="3402" w:type="dxa"/>
            <w:shd w:val="clear" w:color="auto" w:fill="auto"/>
          </w:tcPr>
          <w:p w14:paraId="3C6CE413" w14:textId="77777777" w:rsidR="00470EF9" w:rsidRPr="00E16069" w:rsidRDefault="00470EF9" w:rsidP="00055754">
            <w:pPr>
              <w:pStyle w:val="08-Tabelageral"/>
              <w:ind w:left="113"/>
              <w:jc w:val="left"/>
              <w:rPr>
                <w:rFonts w:cs="Arial"/>
                <w:szCs w:val="14"/>
              </w:rPr>
            </w:pPr>
            <w:r w:rsidRPr="00E16069">
              <w:rPr>
                <w:rFonts w:cs="Arial"/>
                <w:szCs w:val="14"/>
              </w:rPr>
              <w:t>ISS</w:t>
            </w:r>
          </w:p>
        </w:tc>
        <w:tc>
          <w:tcPr>
            <w:tcW w:w="296" w:type="dxa"/>
            <w:shd w:val="clear" w:color="auto" w:fill="auto"/>
          </w:tcPr>
          <w:p w14:paraId="387686D1" w14:textId="77777777" w:rsidR="00470EF9" w:rsidRPr="00E16069" w:rsidRDefault="00470EF9" w:rsidP="00055754">
            <w:pPr>
              <w:pStyle w:val="08-Tabelageral"/>
              <w:ind w:left="113"/>
              <w:jc w:val="center"/>
              <w:rPr>
                <w:rFonts w:cs="Arial"/>
                <w:szCs w:val="14"/>
              </w:rPr>
            </w:pPr>
          </w:p>
        </w:tc>
        <w:tc>
          <w:tcPr>
            <w:tcW w:w="1411" w:type="dxa"/>
            <w:tcBorders>
              <w:top w:val="nil"/>
              <w:left w:val="nil"/>
              <w:bottom w:val="nil"/>
              <w:right w:val="nil"/>
            </w:tcBorders>
            <w:vAlign w:val="center"/>
          </w:tcPr>
          <w:p w14:paraId="361ED891" w14:textId="77777777" w:rsidR="00470EF9" w:rsidRPr="00E16069" w:rsidRDefault="00470EF9" w:rsidP="00055754">
            <w:pPr>
              <w:pStyle w:val="08-Tabelageral"/>
              <w:ind w:left="113"/>
              <w:rPr>
                <w:rFonts w:cs="Arial"/>
                <w:szCs w:val="14"/>
              </w:rPr>
            </w:pPr>
            <w:r>
              <w:rPr>
                <w:rFonts w:cs="Arial"/>
                <w:szCs w:val="14"/>
                <w:lang w:eastAsia="en-US"/>
              </w:rPr>
              <w:t>--</w:t>
            </w:r>
          </w:p>
        </w:tc>
        <w:tc>
          <w:tcPr>
            <w:tcW w:w="1412" w:type="dxa"/>
            <w:tcBorders>
              <w:top w:val="nil"/>
              <w:left w:val="nil"/>
              <w:bottom w:val="nil"/>
              <w:right w:val="nil"/>
            </w:tcBorders>
            <w:vAlign w:val="center"/>
          </w:tcPr>
          <w:p w14:paraId="586707F1" w14:textId="77777777" w:rsidR="00470EF9" w:rsidRPr="00E16069" w:rsidRDefault="00470EF9" w:rsidP="00055754">
            <w:pPr>
              <w:pStyle w:val="08-Tabelageral"/>
              <w:ind w:left="113"/>
              <w:rPr>
                <w:rFonts w:cs="Arial"/>
                <w:szCs w:val="14"/>
              </w:rPr>
            </w:pPr>
            <w:r>
              <w:rPr>
                <w:rFonts w:cs="Arial"/>
                <w:szCs w:val="14"/>
                <w:lang w:eastAsia="en-US"/>
              </w:rPr>
              <w:t>--</w:t>
            </w:r>
          </w:p>
        </w:tc>
        <w:tc>
          <w:tcPr>
            <w:tcW w:w="283" w:type="dxa"/>
            <w:tcBorders>
              <w:top w:val="nil"/>
              <w:left w:val="nil"/>
              <w:bottom w:val="nil"/>
              <w:right w:val="nil"/>
            </w:tcBorders>
            <w:vAlign w:val="center"/>
          </w:tcPr>
          <w:p w14:paraId="03A89D85" w14:textId="77777777" w:rsidR="00470EF9" w:rsidRPr="00E16069" w:rsidRDefault="00470EF9" w:rsidP="00055754">
            <w:pPr>
              <w:pStyle w:val="08-Tabelageral"/>
              <w:ind w:left="113"/>
              <w:rPr>
                <w:rFonts w:cs="Arial"/>
                <w:szCs w:val="14"/>
              </w:rPr>
            </w:pPr>
          </w:p>
        </w:tc>
        <w:tc>
          <w:tcPr>
            <w:tcW w:w="1417" w:type="dxa"/>
            <w:tcBorders>
              <w:top w:val="nil"/>
              <w:left w:val="nil"/>
              <w:bottom w:val="nil"/>
              <w:right w:val="nil"/>
            </w:tcBorders>
            <w:vAlign w:val="center"/>
          </w:tcPr>
          <w:p w14:paraId="76AF992E" w14:textId="77777777" w:rsidR="00470EF9" w:rsidRPr="00E16069" w:rsidRDefault="00470EF9" w:rsidP="00055754">
            <w:pPr>
              <w:pStyle w:val="08-Tabelageral"/>
              <w:ind w:left="113"/>
              <w:rPr>
                <w:rFonts w:cs="Arial"/>
                <w:szCs w:val="14"/>
              </w:rPr>
            </w:pPr>
            <w:r>
              <w:rPr>
                <w:rFonts w:cs="Arial"/>
                <w:szCs w:val="14"/>
                <w:lang w:eastAsia="en-US"/>
              </w:rPr>
              <w:t>10,622</w:t>
            </w:r>
          </w:p>
        </w:tc>
        <w:tc>
          <w:tcPr>
            <w:tcW w:w="1418" w:type="dxa"/>
            <w:tcBorders>
              <w:top w:val="nil"/>
              <w:left w:val="nil"/>
              <w:bottom w:val="nil"/>
              <w:right w:val="nil"/>
            </w:tcBorders>
            <w:vAlign w:val="center"/>
          </w:tcPr>
          <w:p w14:paraId="49947DCF" w14:textId="77777777" w:rsidR="00470EF9" w:rsidRPr="00E16069" w:rsidRDefault="00470EF9" w:rsidP="00055754">
            <w:pPr>
              <w:pStyle w:val="08-Tabelageral"/>
              <w:ind w:left="113"/>
              <w:rPr>
                <w:rFonts w:cs="Arial"/>
                <w:szCs w:val="14"/>
              </w:rPr>
            </w:pPr>
            <w:r>
              <w:rPr>
                <w:rFonts w:cs="Arial"/>
                <w:szCs w:val="14"/>
                <w:lang w:eastAsia="en-US"/>
              </w:rPr>
              <w:t>10,861</w:t>
            </w:r>
          </w:p>
        </w:tc>
      </w:tr>
      <w:tr w:rsidR="00470EF9" w:rsidRPr="00E16069" w14:paraId="6EDD8AA7" w14:textId="77777777" w:rsidTr="00055754">
        <w:trPr>
          <w:trHeight w:val="238"/>
        </w:trPr>
        <w:tc>
          <w:tcPr>
            <w:tcW w:w="3402" w:type="dxa"/>
            <w:shd w:val="clear" w:color="auto" w:fill="auto"/>
          </w:tcPr>
          <w:p w14:paraId="275069CA" w14:textId="77777777" w:rsidR="00470EF9" w:rsidRPr="00E16069" w:rsidRDefault="00470EF9" w:rsidP="00055754">
            <w:pPr>
              <w:pStyle w:val="08-Tabelageral"/>
              <w:ind w:left="113"/>
              <w:jc w:val="left"/>
              <w:rPr>
                <w:rFonts w:cs="Arial"/>
                <w:szCs w:val="14"/>
              </w:rPr>
            </w:pPr>
            <w:r w:rsidRPr="00E16069">
              <w:rPr>
                <w:rFonts w:cs="Arial"/>
                <w:szCs w:val="14"/>
              </w:rPr>
              <w:t>Pasep</w:t>
            </w:r>
          </w:p>
        </w:tc>
        <w:tc>
          <w:tcPr>
            <w:tcW w:w="296" w:type="dxa"/>
            <w:shd w:val="clear" w:color="auto" w:fill="auto"/>
          </w:tcPr>
          <w:p w14:paraId="52F7219B" w14:textId="77777777" w:rsidR="00470EF9" w:rsidRPr="00E16069" w:rsidRDefault="00470EF9" w:rsidP="00055754">
            <w:pPr>
              <w:pStyle w:val="08-Tabelageral"/>
              <w:ind w:left="113"/>
              <w:jc w:val="center"/>
              <w:rPr>
                <w:rFonts w:cs="Arial"/>
                <w:szCs w:val="14"/>
              </w:rPr>
            </w:pPr>
          </w:p>
        </w:tc>
        <w:tc>
          <w:tcPr>
            <w:tcW w:w="1411" w:type="dxa"/>
            <w:tcBorders>
              <w:top w:val="nil"/>
              <w:left w:val="nil"/>
              <w:bottom w:val="nil"/>
              <w:right w:val="nil"/>
            </w:tcBorders>
            <w:vAlign w:val="center"/>
          </w:tcPr>
          <w:p w14:paraId="6DD10C20" w14:textId="77777777" w:rsidR="00470EF9" w:rsidRPr="00E16069" w:rsidRDefault="00470EF9" w:rsidP="00055754">
            <w:pPr>
              <w:pStyle w:val="08-Tabelageral"/>
              <w:ind w:left="113"/>
              <w:rPr>
                <w:rFonts w:cs="Arial"/>
                <w:szCs w:val="14"/>
              </w:rPr>
            </w:pPr>
            <w:r>
              <w:rPr>
                <w:rFonts w:cs="Arial"/>
                <w:szCs w:val="14"/>
                <w:lang w:eastAsia="en-US"/>
              </w:rPr>
              <w:t>22</w:t>
            </w:r>
          </w:p>
        </w:tc>
        <w:tc>
          <w:tcPr>
            <w:tcW w:w="1412" w:type="dxa"/>
            <w:tcBorders>
              <w:top w:val="nil"/>
              <w:left w:val="nil"/>
              <w:bottom w:val="nil"/>
              <w:right w:val="nil"/>
            </w:tcBorders>
            <w:vAlign w:val="center"/>
          </w:tcPr>
          <w:p w14:paraId="07CB1925" w14:textId="77777777" w:rsidR="00470EF9" w:rsidRPr="00E16069" w:rsidRDefault="00470EF9" w:rsidP="00055754">
            <w:pPr>
              <w:pStyle w:val="08-Tabelageral"/>
              <w:ind w:left="113"/>
              <w:rPr>
                <w:rFonts w:cs="Arial"/>
                <w:szCs w:val="14"/>
              </w:rPr>
            </w:pPr>
            <w:r>
              <w:rPr>
                <w:rFonts w:cs="Arial"/>
                <w:szCs w:val="14"/>
                <w:lang w:eastAsia="en-US"/>
              </w:rPr>
              <w:t>20</w:t>
            </w:r>
          </w:p>
        </w:tc>
        <w:tc>
          <w:tcPr>
            <w:tcW w:w="283" w:type="dxa"/>
            <w:tcBorders>
              <w:top w:val="nil"/>
              <w:left w:val="nil"/>
              <w:bottom w:val="nil"/>
              <w:right w:val="nil"/>
            </w:tcBorders>
            <w:vAlign w:val="center"/>
          </w:tcPr>
          <w:p w14:paraId="15905B1D" w14:textId="77777777" w:rsidR="00470EF9" w:rsidRPr="00E16069" w:rsidRDefault="00470EF9" w:rsidP="00055754">
            <w:pPr>
              <w:pStyle w:val="08-Tabelageral"/>
              <w:ind w:left="113"/>
              <w:rPr>
                <w:rFonts w:cs="Arial"/>
                <w:szCs w:val="14"/>
              </w:rPr>
            </w:pPr>
          </w:p>
        </w:tc>
        <w:tc>
          <w:tcPr>
            <w:tcW w:w="1417" w:type="dxa"/>
            <w:tcBorders>
              <w:top w:val="nil"/>
              <w:left w:val="nil"/>
              <w:bottom w:val="nil"/>
              <w:right w:val="nil"/>
            </w:tcBorders>
            <w:vAlign w:val="center"/>
          </w:tcPr>
          <w:p w14:paraId="5E0423A0" w14:textId="77777777" w:rsidR="00470EF9" w:rsidRPr="00E16069" w:rsidRDefault="00470EF9" w:rsidP="00055754">
            <w:pPr>
              <w:pStyle w:val="08-Tabelageral"/>
              <w:ind w:left="113"/>
              <w:rPr>
                <w:rFonts w:cs="Arial"/>
                <w:szCs w:val="14"/>
              </w:rPr>
            </w:pPr>
            <w:r>
              <w:rPr>
                <w:rFonts w:cs="Arial"/>
                <w:szCs w:val="14"/>
                <w:lang w:eastAsia="en-US"/>
              </w:rPr>
              <w:t>7,915</w:t>
            </w:r>
          </w:p>
        </w:tc>
        <w:tc>
          <w:tcPr>
            <w:tcW w:w="1418" w:type="dxa"/>
            <w:tcBorders>
              <w:top w:val="nil"/>
              <w:left w:val="nil"/>
              <w:bottom w:val="nil"/>
              <w:right w:val="nil"/>
            </w:tcBorders>
            <w:vAlign w:val="center"/>
          </w:tcPr>
          <w:p w14:paraId="5FD7A4E3" w14:textId="77777777" w:rsidR="00470EF9" w:rsidRPr="00E16069" w:rsidRDefault="00470EF9" w:rsidP="00055754">
            <w:pPr>
              <w:pStyle w:val="08-Tabelageral"/>
              <w:ind w:left="113"/>
              <w:rPr>
                <w:rFonts w:cs="Arial"/>
                <w:szCs w:val="14"/>
              </w:rPr>
            </w:pPr>
            <w:r>
              <w:rPr>
                <w:rFonts w:cs="Arial"/>
                <w:szCs w:val="14"/>
                <w:lang w:eastAsia="en-US"/>
              </w:rPr>
              <w:t>7,856</w:t>
            </w:r>
          </w:p>
        </w:tc>
      </w:tr>
      <w:tr w:rsidR="00470EF9" w:rsidRPr="00E16069" w14:paraId="17E3F3EE" w14:textId="77777777" w:rsidTr="00055754">
        <w:trPr>
          <w:trHeight w:val="238"/>
        </w:trPr>
        <w:tc>
          <w:tcPr>
            <w:tcW w:w="3402" w:type="dxa"/>
            <w:shd w:val="clear" w:color="auto" w:fill="auto"/>
          </w:tcPr>
          <w:p w14:paraId="441D21FA" w14:textId="77777777" w:rsidR="00470EF9" w:rsidRPr="00E16069" w:rsidRDefault="00470EF9" w:rsidP="00055754">
            <w:pPr>
              <w:pStyle w:val="08-Tabelageral"/>
              <w:ind w:left="113"/>
              <w:jc w:val="left"/>
              <w:rPr>
                <w:rFonts w:cs="Arial"/>
                <w:szCs w:val="14"/>
              </w:rPr>
            </w:pPr>
            <w:r>
              <w:rPr>
                <w:rFonts w:cs="Arial"/>
                <w:szCs w:val="14"/>
              </w:rPr>
              <w:t>Other</w:t>
            </w:r>
          </w:p>
        </w:tc>
        <w:tc>
          <w:tcPr>
            <w:tcW w:w="296" w:type="dxa"/>
            <w:shd w:val="clear" w:color="auto" w:fill="auto"/>
          </w:tcPr>
          <w:p w14:paraId="2CAD50A8" w14:textId="77777777" w:rsidR="00470EF9" w:rsidRPr="00E16069" w:rsidRDefault="00470EF9" w:rsidP="00055754">
            <w:pPr>
              <w:pStyle w:val="08-Tabelageral"/>
              <w:jc w:val="center"/>
              <w:rPr>
                <w:rFonts w:cs="Arial"/>
                <w:szCs w:val="14"/>
              </w:rPr>
            </w:pPr>
          </w:p>
        </w:tc>
        <w:tc>
          <w:tcPr>
            <w:tcW w:w="1411" w:type="dxa"/>
            <w:tcBorders>
              <w:top w:val="nil"/>
              <w:left w:val="nil"/>
              <w:bottom w:val="nil"/>
              <w:right w:val="nil"/>
            </w:tcBorders>
            <w:vAlign w:val="center"/>
          </w:tcPr>
          <w:p w14:paraId="0FFC18E6" w14:textId="77777777" w:rsidR="00470EF9" w:rsidRPr="00E16069" w:rsidRDefault="00470EF9" w:rsidP="00055754">
            <w:pPr>
              <w:pStyle w:val="08-Tabelageral"/>
              <w:rPr>
                <w:rFonts w:cs="Arial"/>
                <w:szCs w:val="14"/>
              </w:rPr>
            </w:pPr>
            <w:r>
              <w:rPr>
                <w:rFonts w:cs="Arial"/>
                <w:szCs w:val="14"/>
                <w:lang w:eastAsia="en-US"/>
              </w:rPr>
              <w:t>22</w:t>
            </w:r>
          </w:p>
        </w:tc>
        <w:tc>
          <w:tcPr>
            <w:tcW w:w="1412" w:type="dxa"/>
            <w:tcBorders>
              <w:top w:val="nil"/>
              <w:left w:val="nil"/>
              <w:bottom w:val="nil"/>
              <w:right w:val="nil"/>
            </w:tcBorders>
            <w:vAlign w:val="center"/>
          </w:tcPr>
          <w:p w14:paraId="5553D731" w14:textId="77777777" w:rsidR="00470EF9" w:rsidRPr="00E16069" w:rsidRDefault="00470EF9" w:rsidP="00055754">
            <w:pPr>
              <w:pStyle w:val="08-Tabelageral"/>
              <w:rPr>
                <w:rFonts w:cs="Arial"/>
                <w:szCs w:val="14"/>
              </w:rPr>
            </w:pPr>
            <w:r>
              <w:rPr>
                <w:rFonts w:cs="Arial"/>
                <w:szCs w:val="14"/>
                <w:lang w:eastAsia="en-US"/>
              </w:rPr>
              <w:t>19</w:t>
            </w:r>
          </w:p>
        </w:tc>
        <w:tc>
          <w:tcPr>
            <w:tcW w:w="283" w:type="dxa"/>
            <w:tcBorders>
              <w:top w:val="nil"/>
              <w:left w:val="nil"/>
              <w:bottom w:val="nil"/>
              <w:right w:val="nil"/>
            </w:tcBorders>
            <w:vAlign w:val="center"/>
          </w:tcPr>
          <w:p w14:paraId="0C735004" w14:textId="77777777" w:rsidR="00470EF9" w:rsidRPr="00E16069" w:rsidRDefault="00470EF9" w:rsidP="00055754">
            <w:pPr>
              <w:pStyle w:val="08-Tabelageral"/>
              <w:rPr>
                <w:rFonts w:cs="Arial"/>
                <w:szCs w:val="14"/>
              </w:rPr>
            </w:pPr>
          </w:p>
        </w:tc>
        <w:tc>
          <w:tcPr>
            <w:tcW w:w="1417" w:type="dxa"/>
            <w:tcBorders>
              <w:top w:val="nil"/>
              <w:left w:val="nil"/>
              <w:bottom w:val="nil"/>
              <w:right w:val="nil"/>
            </w:tcBorders>
            <w:vAlign w:val="center"/>
          </w:tcPr>
          <w:p w14:paraId="3ED15B6E" w14:textId="77777777" w:rsidR="00470EF9" w:rsidRPr="00E16069" w:rsidRDefault="00470EF9" w:rsidP="00055754">
            <w:pPr>
              <w:pStyle w:val="08-Tabelageral"/>
              <w:rPr>
                <w:rFonts w:cs="Arial"/>
                <w:szCs w:val="14"/>
              </w:rPr>
            </w:pPr>
            <w:r>
              <w:rPr>
                <w:rFonts w:cs="Arial"/>
                <w:szCs w:val="14"/>
                <w:lang w:eastAsia="en-US"/>
              </w:rPr>
              <w:t>27</w:t>
            </w:r>
          </w:p>
        </w:tc>
        <w:tc>
          <w:tcPr>
            <w:tcW w:w="1418" w:type="dxa"/>
            <w:tcBorders>
              <w:top w:val="nil"/>
              <w:left w:val="nil"/>
              <w:bottom w:val="nil"/>
              <w:right w:val="nil"/>
            </w:tcBorders>
            <w:vAlign w:val="center"/>
          </w:tcPr>
          <w:p w14:paraId="00AD6AB9" w14:textId="77777777" w:rsidR="00470EF9" w:rsidRPr="00E16069" w:rsidRDefault="00470EF9" w:rsidP="00055754">
            <w:pPr>
              <w:pStyle w:val="08-Tabelageral"/>
              <w:rPr>
                <w:rFonts w:cs="Arial"/>
                <w:szCs w:val="14"/>
              </w:rPr>
            </w:pPr>
            <w:r>
              <w:rPr>
                <w:rFonts w:cs="Arial"/>
                <w:szCs w:val="14"/>
                <w:lang w:eastAsia="en-US"/>
              </w:rPr>
              <w:t>62</w:t>
            </w:r>
          </w:p>
        </w:tc>
      </w:tr>
      <w:tr w:rsidR="00470EF9" w:rsidRPr="00E16069" w14:paraId="299CBE25" w14:textId="77777777" w:rsidTr="00055754">
        <w:trPr>
          <w:trHeight w:val="238"/>
        </w:trPr>
        <w:tc>
          <w:tcPr>
            <w:tcW w:w="3402" w:type="dxa"/>
            <w:tcBorders>
              <w:bottom w:val="nil"/>
            </w:tcBorders>
            <w:shd w:val="clear" w:color="auto" w:fill="auto"/>
          </w:tcPr>
          <w:p w14:paraId="1F11B832" w14:textId="77777777" w:rsidR="00470EF9" w:rsidRPr="00E16069" w:rsidRDefault="00470EF9" w:rsidP="00055754">
            <w:pPr>
              <w:pStyle w:val="08-Tabelageral"/>
              <w:ind w:left="113"/>
              <w:jc w:val="left"/>
              <w:rPr>
                <w:rFonts w:cs="Arial"/>
                <w:szCs w:val="14"/>
              </w:rPr>
            </w:pPr>
            <w:r w:rsidRPr="00E16069">
              <w:rPr>
                <w:rFonts w:cs="Arial"/>
                <w:szCs w:val="14"/>
              </w:rPr>
              <w:t>(-)</w:t>
            </w:r>
            <w:r>
              <w:rPr>
                <w:rFonts w:cs="Arial"/>
                <w:szCs w:val="14"/>
              </w:rPr>
              <w:t xml:space="preserve"> </w:t>
            </w:r>
            <w:proofErr w:type="spellStart"/>
            <w:r>
              <w:rPr>
                <w:rFonts w:cs="Arial"/>
                <w:szCs w:val="14"/>
              </w:rPr>
              <w:t>Current</w:t>
            </w:r>
            <w:proofErr w:type="spellEnd"/>
            <w:r>
              <w:rPr>
                <w:rFonts w:cs="Arial"/>
                <w:szCs w:val="14"/>
              </w:rPr>
              <w:t xml:space="preserve"> taxes </w:t>
            </w:r>
            <w:proofErr w:type="spellStart"/>
            <w:r>
              <w:rPr>
                <w:rFonts w:cs="Arial"/>
                <w:szCs w:val="14"/>
              </w:rPr>
              <w:t>deducted</w:t>
            </w:r>
            <w:proofErr w:type="spellEnd"/>
            <w:r>
              <w:rPr>
                <w:rFonts w:cs="Arial"/>
                <w:szCs w:val="14"/>
              </w:rPr>
              <w:t>/offset</w:t>
            </w:r>
          </w:p>
        </w:tc>
        <w:tc>
          <w:tcPr>
            <w:tcW w:w="296" w:type="dxa"/>
            <w:tcBorders>
              <w:bottom w:val="nil"/>
            </w:tcBorders>
            <w:shd w:val="clear" w:color="auto" w:fill="auto"/>
          </w:tcPr>
          <w:p w14:paraId="05D42721" w14:textId="77777777" w:rsidR="00470EF9" w:rsidRPr="00E16069" w:rsidRDefault="00470EF9" w:rsidP="00055754">
            <w:pPr>
              <w:pStyle w:val="08-Tabelageral"/>
              <w:ind w:left="113"/>
              <w:jc w:val="center"/>
              <w:rPr>
                <w:rFonts w:cs="Arial"/>
                <w:szCs w:val="14"/>
              </w:rPr>
            </w:pPr>
          </w:p>
        </w:tc>
        <w:tc>
          <w:tcPr>
            <w:tcW w:w="1411" w:type="dxa"/>
            <w:tcBorders>
              <w:top w:val="nil"/>
              <w:left w:val="nil"/>
              <w:bottom w:val="nil"/>
              <w:right w:val="nil"/>
            </w:tcBorders>
            <w:vAlign w:val="center"/>
          </w:tcPr>
          <w:p w14:paraId="36EDC75C" w14:textId="77777777" w:rsidR="00470EF9" w:rsidRPr="00E16069" w:rsidRDefault="00470EF9" w:rsidP="00055754">
            <w:pPr>
              <w:pStyle w:val="08-Tabelageral"/>
              <w:ind w:left="113"/>
              <w:rPr>
                <w:rFonts w:cs="Arial"/>
                <w:szCs w:val="14"/>
              </w:rPr>
            </w:pPr>
            <w:r>
              <w:rPr>
                <w:rFonts w:cs="Arial"/>
                <w:szCs w:val="14"/>
                <w:lang w:eastAsia="en-US"/>
              </w:rPr>
              <w:t>(7,086)</w:t>
            </w:r>
          </w:p>
        </w:tc>
        <w:tc>
          <w:tcPr>
            <w:tcW w:w="1412" w:type="dxa"/>
            <w:tcBorders>
              <w:top w:val="nil"/>
              <w:left w:val="nil"/>
              <w:bottom w:val="nil"/>
              <w:right w:val="nil"/>
            </w:tcBorders>
            <w:vAlign w:val="center"/>
          </w:tcPr>
          <w:p w14:paraId="5B05F69D" w14:textId="77777777" w:rsidR="00470EF9" w:rsidRPr="00E16069" w:rsidRDefault="00470EF9" w:rsidP="00055754">
            <w:pPr>
              <w:pStyle w:val="08-Tabelageral"/>
              <w:ind w:left="113"/>
              <w:rPr>
                <w:rFonts w:cs="Arial"/>
                <w:szCs w:val="14"/>
              </w:rPr>
            </w:pPr>
            <w:r>
              <w:rPr>
                <w:rFonts w:cs="Arial"/>
                <w:szCs w:val="14"/>
                <w:lang w:eastAsia="en-US"/>
              </w:rPr>
              <w:t>(2,110)</w:t>
            </w:r>
          </w:p>
        </w:tc>
        <w:tc>
          <w:tcPr>
            <w:tcW w:w="283" w:type="dxa"/>
            <w:tcBorders>
              <w:top w:val="nil"/>
              <w:left w:val="nil"/>
              <w:bottom w:val="nil"/>
              <w:right w:val="nil"/>
            </w:tcBorders>
            <w:vAlign w:val="center"/>
          </w:tcPr>
          <w:p w14:paraId="0ED2D3A2" w14:textId="77777777" w:rsidR="00470EF9" w:rsidRPr="00E16069" w:rsidRDefault="00470EF9" w:rsidP="00055754">
            <w:pPr>
              <w:pStyle w:val="08-Tabelageral"/>
              <w:ind w:left="113"/>
              <w:rPr>
                <w:rFonts w:cs="Arial"/>
                <w:szCs w:val="14"/>
              </w:rPr>
            </w:pPr>
          </w:p>
        </w:tc>
        <w:tc>
          <w:tcPr>
            <w:tcW w:w="1417" w:type="dxa"/>
            <w:tcBorders>
              <w:top w:val="nil"/>
              <w:left w:val="nil"/>
              <w:bottom w:val="nil"/>
              <w:right w:val="nil"/>
            </w:tcBorders>
            <w:vAlign w:val="center"/>
          </w:tcPr>
          <w:p w14:paraId="490DA539" w14:textId="77777777" w:rsidR="00470EF9" w:rsidRPr="00E16069" w:rsidRDefault="00470EF9" w:rsidP="00055754">
            <w:pPr>
              <w:pStyle w:val="08-Tabelageral"/>
              <w:ind w:left="113"/>
              <w:rPr>
                <w:rFonts w:cs="Arial"/>
                <w:szCs w:val="14"/>
              </w:rPr>
            </w:pPr>
            <w:r>
              <w:rPr>
                <w:rFonts w:cs="Arial"/>
                <w:szCs w:val="14"/>
                <w:lang w:eastAsia="en-US"/>
              </w:rPr>
              <w:t>(493,763)</w:t>
            </w:r>
          </w:p>
        </w:tc>
        <w:tc>
          <w:tcPr>
            <w:tcW w:w="1418" w:type="dxa"/>
            <w:tcBorders>
              <w:top w:val="nil"/>
              <w:left w:val="nil"/>
              <w:bottom w:val="nil"/>
              <w:right w:val="nil"/>
            </w:tcBorders>
            <w:vAlign w:val="center"/>
          </w:tcPr>
          <w:p w14:paraId="2B885E77" w14:textId="77777777" w:rsidR="00470EF9" w:rsidRPr="00E16069" w:rsidRDefault="00470EF9" w:rsidP="00055754">
            <w:pPr>
              <w:pStyle w:val="08-Tabelageral"/>
              <w:ind w:left="113"/>
              <w:rPr>
                <w:rFonts w:cs="Arial"/>
                <w:szCs w:val="14"/>
              </w:rPr>
            </w:pPr>
            <w:r>
              <w:rPr>
                <w:rFonts w:cs="Arial"/>
                <w:szCs w:val="14"/>
                <w:lang w:eastAsia="en-US"/>
              </w:rPr>
              <w:t>(87,376)</w:t>
            </w:r>
          </w:p>
        </w:tc>
      </w:tr>
      <w:tr w:rsidR="00470EF9" w:rsidRPr="00E16069" w14:paraId="58118984" w14:textId="77777777" w:rsidTr="00055754">
        <w:trPr>
          <w:trHeight w:val="238"/>
        </w:trPr>
        <w:tc>
          <w:tcPr>
            <w:tcW w:w="3402" w:type="dxa"/>
            <w:tcBorders>
              <w:top w:val="nil"/>
              <w:bottom w:val="single" w:sz="2" w:space="0" w:color="1F3864" w:themeColor="accent1" w:themeShade="80"/>
            </w:tcBorders>
            <w:shd w:val="clear" w:color="auto" w:fill="auto"/>
          </w:tcPr>
          <w:p w14:paraId="7D374CC8" w14:textId="77777777" w:rsidR="00470EF9" w:rsidRPr="00E16069" w:rsidRDefault="00470EF9" w:rsidP="00055754">
            <w:pPr>
              <w:pStyle w:val="08-Tabelageral"/>
              <w:jc w:val="left"/>
              <w:rPr>
                <w:rFonts w:cs="Arial"/>
                <w:b/>
                <w:vertAlign w:val="superscript"/>
              </w:rPr>
            </w:pPr>
            <w:r w:rsidRPr="00E16069">
              <w:rPr>
                <w:rFonts w:cs="Arial"/>
                <w:b/>
              </w:rPr>
              <w:t>Total</w:t>
            </w:r>
          </w:p>
        </w:tc>
        <w:tc>
          <w:tcPr>
            <w:tcW w:w="296" w:type="dxa"/>
            <w:tcBorders>
              <w:top w:val="nil"/>
              <w:bottom w:val="single" w:sz="2" w:space="0" w:color="1F3864" w:themeColor="accent1" w:themeShade="80"/>
            </w:tcBorders>
            <w:shd w:val="clear" w:color="auto" w:fill="auto"/>
          </w:tcPr>
          <w:p w14:paraId="4D898F77" w14:textId="77777777" w:rsidR="00470EF9" w:rsidRPr="00E16069" w:rsidRDefault="00470EF9" w:rsidP="00055754">
            <w:pPr>
              <w:pStyle w:val="08-Tabelageral"/>
              <w:jc w:val="center"/>
              <w:rPr>
                <w:rFonts w:cs="Arial"/>
                <w:b/>
                <w:szCs w:val="14"/>
              </w:rPr>
            </w:pPr>
          </w:p>
        </w:tc>
        <w:tc>
          <w:tcPr>
            <w:tcW w:w="1411" w:type="dxa"/>
            <w:tcBorders>
              <w:top w:val="nil"/>
              <w:left w:val="nil"/>
              <w:bottom w:val="single" w:sz="2" w:space="0" w:color="1F3864" w:themeColor="accent1" w:themeShade="80"/>
              <w:right w:val="nil"/>
            </w:tcBorders>
            <w:vAlign w:val="center"/>
          </w:tcPr>
          <w:p w14:paraId="315196FB" w14:textId="77777777" w:rsidR="00470EF9" w:rsidRPr="00E16069" w:rsidRDefault="00470EF9" w:rsidP="00055754">
            <w:pPr>
              <w:pStyle w:val="08-Tabelageral"/>
              <w:rPr>
                <w:rFonts w:cs="Arial"/>
                <w:b/>
                <w:szCs w:val="14"/>
              </w:rPr>
            </w:pPr>
            <w:r>
              <w:rPr>
                <w:rFonts w:cs="Arial"/>
                <w:b/>
                <w:szCs w:val="14"/>
                <w:lang w:eastAsia="en-US"/>
              </w:rPr>
              <w:t>22</w:t>
            </w:r>
          </w:p>
        </w:tc>
        <w:tc>
          <w:tcPr>
            <w:tcW w:w="1412" w:type="dxa"/>
            <w:tcBorders>
              <w:top w:val="nil"/>
              <w:left w:val="nil"/>
              <w:bottom w:val="single" w:sz="2" w:space="0" w:color="1F3864" w:themeColor="accent1" w:themeShade="80"/>
              <w:right w:val="nil"/>
            </w:tcBorders>
            <w:vAlign w:val="center"/>
          </w:tcPr>
          <w:p w14:paraId="2219F15A" w14:textId="77777777" w:rsidR="00470EF9" w:rsidRPr="00E16069" w:rsidRDefault="00470EF9" w:rsidP="00055754">
            <w:pPr>
              <w:pStyle w:val="08-Tabelageral"/>
              <w:rPr>
                <w:rFonts w:cs="Arial"/>
                <w:b/>
                <w:szCs w:val="14"/>
              </w:rPr>
            </w:pPr>
            <w:r>
              <w:rPr>
                <w:rFonts w:cs="Arial"/>
                <w:b/>
                <w:szCs w:val="14"/>
                <w:lang w:eastAsia="en-US"/>
              </w:rPr>
              <w:t>689</w:t>
            </w:r>
          </w:p>
        </w:tc>
        <w:tc>
          <w:tcPr>
            <w:tcW w:w="283" w:type="dxa"/>
            <w:tcBorders>
              <w:top w:val="nil"/>
              <w:left w:val="nil"/>
              <w:bottom w:val="single" w:sz="2" w:space="0" w:color="1F3864" w:themeColor="accent1" w:themeShade="80"/>
              <w:right w:val="nil"/>
            </w:tcBorders>
            <w:vAlign w:val="center"/>
          </w:tcPr>
          <w:p w14:paraId="584CDF30" w14:textId="77777777" w:rsidR="00470EF9" w:rsidRPr="00E16069" w:rsidRDefault="00470EF9" w:rsidP="00055754">
            <w:pPr>
              <w:pStyle w:val="08-Tabelageral"/>
              <w:rPr>
                <w:rFonts w:cs="Arial"/>
                <w:b/>
                <w:szCs w:val="14"/>
              </w:rPr>
            </w:pPr>
          </w:p>
        </w:tc>
        <w:tc>
          <w:tcPr>
            <w:tcW w:w="1417" w:type="dxa"/>
            <w:tcBorders>
              <w:top w:val="nil"/>
              <w:left w:val="nil"/>
              <w:bottom w:val="single" w:sz="2" w:space="0" w:color="1F3864" w:themeColor="accent1" w:themeShade="80"/>
              <w:right w:val="nil"/>
            </w:tcBorders>
            <w:vAlign w:val="center"/>
          </w:tcPr>
          <w:p w14:paraId="181B17F2" w14:textId="77777777" w:rsidR="00470EF9" w:rsidRPr="00E16069" w:rsidRDefault="00470EF9" w:rsidP="00055754">
            <w:pPr>
              <w:pStyle w:val="08-Tabelageral"/>
              <w:rPr>
                <w:rFonts w:cs="Arial"/>
                <w:b/>
                <w:szCs w:val="14"/>
              </w:rPr>
            </w:pPr>
            <w:r>
              <w:rPr>
                <w:rFonts w:cs="Arial"/>
                <w:b/>
                <w:szCs w:val="14"/>
                <w:lang w:eastAsia="en-US"/>
              </w:rPr>
              <w:t>845,262</w:t>
            </w:r>
          </w:p>
        </w:tc>
        <w:tc>
          <w:tcPr>
            <w:tcW w:w="1418" w:type="dxa"/>
            <w:tcBorders>
              <w:top w:val="nil"/>
              <w:left w:val="nil"/>
              <w:bottom w:val="single" w:sz="2" w:space="0" w:color="1F3864" w:themeColor="accent1" w:themeShade="80"/>
              <w:right w:val="nil"/>
            </w:tcBorders>
            <w:vAlign w:val="center"/>
          </w:tcPr>
          <w:p w14:paraId="62725AC8" w14:textId="77777777" w:rsidR="00470EF9" w:rsidRPr="00E16069" w:rsidRDefault="00470EF9" w:rsidP="00055754">
            <w:pPr>
              <w:pStyle w:val="08-Tabelageral"/>
              <w:rPr>
                <w:rFonts w:cs="Arial"/>
                <w:b/>
                <w:szCs w:val="14"/>
              </w:rPr>
            </w:pPr>
            <w:r>
              <w:rPr>
                <w:rFonts w:cs="Arial"/>
                <w:b/>
                <w:szCs w:val="14"/>
                <w:lang w:eastAsia="en-US"/>
              </w:rPr>
              <w:t>950,663</w:t>
            </w:r>
          </w:p>
        </w:tc>
      </w:tr>
    </w:tbl>
    <w:p w14:paraId="33D56525" w14:textId="77777777" w:rsidR="00470EF9" w:rsidRDefault="00470EF9" w:rsidP="00470EF9">
      <w:pPr>
        <w:jc w:val="both"/>
        <w:rPr>
          <w:rFonts w:ascii="Arial" w:hAnsi="Arial" w:cs="Arial"/>
          <w:sz w:val="14"/>
          <w:szCs w:val="14"/>
        </w:rPr>
      </w:pPr>
    </w:p>
    <w:p w14:paraId="1C960E44" w14:textId="77777777" w:rsidR="00470EF9" w:rsidRPr="00034C98" w:rsidRDefault="00470EF9" w:rsidP="00470EF9">
      <w:pPr>
        <w:keepNext/>
        <w:spacing w:after="40"/>
        <w:rPr>
          <w:rFonts w:ascii="Arial" w:hAnsi="Arial" w:cs="Arial"/>
          <w:b/>
          <w:color w:val="1F3864" w:themeColor="accent1" w:themeShade="80"/>
          <w:sz w:val="20"/>
          <w:szCs w:val="20"/>
        </w:rPr>
      </w:pPr>
      <w:r w:rsidRPr="00034C98">
        <w:rPr>
          <w:rFonts w:ascii="Arial" w:hAnsi="Arial" w:cs="Arial"/>
          <w:b/>
          <w:color w:val="1F3864" w:themeColor="accent1" w:themeShade="80"/>
          <w:sz w:val="20"/>
          <w:szCs w:val="20"/>
        </w:rPr>
        <w:t xml:space="preserve">h) </w:t>
      </w:r>
      <w:r w:rsidRPr="003E2305">
        <w:rPr>
          <w:rFonts w:ascii="Arial" w:hAnsi="Arial" w:cs="Arial"/>
          <w:b/>
          <w:color w:val="1F3864" w:themeColor="accent1" w:themeShade="80"/>
          <w:sz w:val="18"/>
          <w:szCs w:val="18"/>
          <w:lang w:val="en-US"/>
        </w:rPr>
        <w:t>Deferred Tax Liabilities</w:t>
      </w:r>
    </w:p>
    <w:p w14:paraId="43AE07AB" w14:textId="77777777" w:rsidR="00470EF9" w:rsidRDefault="00470EF9" w:rsidP="00470EF9">
      <w:pPr>
        <w:keepNext/>
        <w:spacing w:after="0" w:line="240" w:lineRule="auto"/>
        <w:jc w:val="right"/>
        <w:rPr>
          <w:rFonts w:ascii="Arial" w:hAnsi="Arial" w:cs="Arial"/>
          <w:b/>
          <w:sz w:val="14"/>
          <w:lang w:eastAsia="pt-BR"/>
        </w:rPr>
      </w:pPr>
      <w:r w:rsidRPr="00FF3D4B">
        <w:rPr>
          <w:rFonts w:ascii="Arial" w:hAnsi="Arial" w:cs="Arial"/>
          <w:b/>
          <w:sz w:val="14"/>
          <w:lang w:eastAsia="pt-BR"/>
        </w:rPr>
        <w:t xml:space="preserve">R$ </w:t>
      </w:r>
      <w:proofErr w:type="spellStart"/>
      <w:r w:rsidRPr="00044999">
        <w:rPr>
          <w:rFonts w:ascii="Arial" w:hAnsi="Arial" w:cs="Arial"/>
          <w:b/>
          <w:sz w:val="14"/>
          <w:lang w:eastAsia="pt-BR"/>
        </w:rPr>
        <w:t>thousand</w:t>
      </w:r>
      <w:proofErr w:type="spellEnd"/>
    </w:p>
    <w:tbl>
      <w:tblPr>
        <w:tblW w:w="9639" w:type="dxa"/>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5030"/>
        <w:gridCol w:w="2304"/>
        <w:gridCol w:w="2305"/>
      </w:tblGrid>
      <w:tr w:rsidR="00470EF9" w:rsidRPr="00BC6379" w14:paraId="419972FF" w14:textId="77777777" w:rsidTr="00055754">
        <w:trPr>
          <w:trHeight w:val="238"/>
        </w:trPr>
        <w:tc>
          <w:tcPr>
            <w:tcW w:w="5030" w:type="dxa"/>
            <w:tcBorders>
              <w:top w:val="single" w:sz="2" w:space="0" w:color="1F3864" w:themeColor="accent1" w:themeShade="80"/>
              <w:bottom w:val="nil"/>
            </w:tcBorders>
            <w:shd w:val="clear" w:color="auto" w:fill="auto"/>
          </w:tcPr>
          <w:p w14:paraId="0668F11C" w14:textId="77777777" w:rsidR="00470EF9" w:rsidRPr="00BC6379" w:rsidRDefault="00470EF9" w:rsidP="00055754">
            <w:pPr>
              <w:keepNext/>
              <w:spacing w:after="0"/>
              <w:jc w:val="center"/>
              <w:rPr>
                <w:rFonts w:ascii="Arial" w:hAnsi="Arial" w:cs="Arial"/>
                <w:b/>
                <w:sz w:val="18"/>
                <w:szCs w:val="18"/>
              </w:rPr>
            </w:pPr>
          </w:p>
        </w:tc>
        <w:tc>
          <w:tcPr>
            <w:tcW w:w="4609" w:type="dxa"/>
            <w:gridSpan w:val="2"/>
            <w:tcBorders>
              <w:top w:val="single" w:sz="2" w:space="0" w:color="1F3864" w:themeColor="accent1" w:themeShade="80"/>
              <w:bottom w:val="single" w:sz="2" w:space="0" w:color="1F3864" w:themeColor="accent1" w:themeShade="80"/>
            </w:tcBorders>
            <w:shd w:val="clear" w:color="auto" w:fill="auto"/>
            <w:vAlign w:val="center"/>
          </w:tcPr>
          <w:p w14:paraId="02F66550" w14:textId="77777777" w:rsidR="00470EF9" w:rsidRPr="003D3118" w:rsidRDefault="00470EF9" w:rsidP="00055754">
            <w:pPr>
              <w:keepNext/>
              <w:spacing w:after="0"/>
              <w:jc w:val="center"/>
              <w:rPr>
                <w:rFonts w:ascii="Arial" w:hAnsi="Arial" w:cs="Arial"/>
                <w:b/>
                <w:sz w:val="18"/>
                <w:szCs w:val="18"/>
              </w:rPr>
            </w:pPr>
            <w:proofErr w:type="spellStart"/>
            <w:r w:rsidRPr="003D3118">
              <w:rPr>
                <w:rFonts w:ascii="Arial" w:hAnsi="Arial" w:cs="Arial"/>
                <w:b/>
                <w:sz w:val="14"/>
                <w:szCs w:val="18"/>
              </w:rPr>
              <w:t>Consolidated</w:t>
            </w:r>
            <w:proofErr w:type="spellEnd"/>
          </w:p>
        </w:tc>
      </w:tr>
      <w:tr w:rsidR="00470EF9" w:rsidRPr="00BC6379" w14:paraId="11E077C6" w14:textId="77777777" w:rsidTr="00055754">
        <w:trPr>
          <w:trHeight w:val="238"/>
        </w:trPr>
        <w:tc>
          <w:tcPr>
            <w:tcW w:w="5030" w:type="dxa"/>
            <w:tcBorders>
              <w:top w:val="nil"/>
              <w:bottom w:val="single" w:sz="2" w:space="0" w:color="1F3864" w:themeColor="accent1" w:themeShade="80"/>
            </w:tcBorders>
            <w:shd w:val="clear" w:color="auto" w:fill="auto"/>
          </w:tcPr>
          <w:p w14:paraId="36DD7EAD" w14:textId="77777777" w:rsidR="00470EF9" w:rsidRPr="00BC6379" w:rsidRDefault="00470EF9" w:rsidP="00055754">
            <w:pPr>
              <w:pStyle w:val="08-Tabelageral"/>
              <w:rPr>
                <w:rFonts w:cs="Arial"/>
                <w:b/>
              </w:rPr>
            </w:pPr>
          </w:p>
        </w:tc>
        <w:tc>
          <w:tcPr>
            <w:tcW w:w="2304" w:type="dxa"/>
            <w:tcBorders>
              <w:top w:val="single" w:sz="2" w:space="0" w:color="1F3864" w:themeColor="accent1" w:themeShade="80"/>
              <w:bottom w:val="single" w:sz="2" w:space="0" w:color="1F3864" w:themeColor="accent1" w:themeShade="80"/>
            </w:tcBorders>
            <w:shd w:val="clear" w:color="auto" w:fill="auto"/>
            <w:vAlign w:val="center"/>
          </w:tcPr>
          <w:p w14:paraId="6A517BC0" w14:textId="77777777" w:rsidR="00470EF9" w:rsidRPr="00BC6379" w:rsidRDefault="00470EF9" w:rsidP="00055754">
            <w:pPr>
              <w:pStyle w:val="08-Tabelageral"/>
              <w:rPr>
                <w:rFonts w:cs="Arial"/>
                <w:b/>
              </w:rPr>
            </w:pPr>
            <w:proofErr w:type="spellStart"/>
            <w:r>
              <w:rPr>
                <w:rFonts w:cs="Arial"/>
                <w:b/>
              </w:rPr>
              <w:t>Sept</w:t>
            </w:r>
            <w:proofErr w:type="spellEnd"/>
            <w:r>
              <w:rPr>
                <w:rFonts w:cs="Arial"/>
                <w:b/>
              </w:rPr>
              <w:t xml:space="preserve"> 30, 2024</w:t>
            </w:r>
          </w:p>
        </w:tc>
        <w:tc>
          <w:tcPr>
            <w:tcW w:w="2305" w:type="dxa"/>
            <w:tcBorders>
              <w:top w:val="single" w:sz="2" w:space="0" w:color="1F3864" w:themeColor="accent1" w:themeShade="80"/>
              <w:bottom w:val="single" w:sz="2" w:space="0" w:color="1F3864" w:themeColor="accent1" w:themeShade="80"/>
            </w:tcBorders>
            <w:shd w:val="clear" w:color="auto" w:fill="auto"/>
            <w:vAlign w:val="center"/>
          </w:tcPr>
          <w:p w14:paraId="53056AD6" w14:textId="77777777" w:rsidR="00470EF9" w:rsidRPr="00BC6379" w:rsidRDefault="00470EF9" w:rsidP="00055754">
            <w:pPr>
              <w:pStyle w:val="08-Tabelageral"/>
              <w:rPr>
                <w:rFonts w:cs="Arial"/>
                <w:b/>
              </w:rPr>
            </w:pPr>
            <w:proofErr w:type="spellStart"/>
            <w:r>
              <w:rPr>
                <w:rFonts w:cs="Arial"/>
                <w:b/>
              </w:rPr>
              <w:t>Dec</w:t>
            </w:r>
            <w:proofErr w:type="spellEnd"/>
            <w:r>
              <w:rPr>
                <w:rFonts w:cs="Arial"/>
                <w:b/>
              </w:rPr>
              <w:t xml:space="preserve"> 31, 2023</w:t>
            </w:r>
          </w:p>
        </w:tc>
      </w:tr>
      <w:tr w:rsidR="00470EF9" w:rsidRPr="00BC6379" w14:paraId="7F3A0265" w14:textId="77777777" w:rsidTr="00055754">
        <w:trPr>
          <w:trHeight w:val="238"/>
        </w:trPr>
        <w:tc>
          <w:tcPr>
            <w:tcW w:w="5030" w:type="dxa"/>
            <w:tcBorders>
              <w:top w:val="single" w:sz="2" w:space="0" w:color="1F3864" w:themeColor="accent1" w:themeShade="80"/>
            </w:tcBorders>
            <w:shd w:val="clear" w:color="auto" w:fill="auto"/>
          </w:tcPr>
          <w:p w14:paraId="6B5FAD36" w14:textId="77777777" w:rsidR="00470EF9" w:rsidRPr="00467093" w:rsidRDefault="00470EF9" w:rsidP="00055754">
            <w:pPr>
              <w:pStyle w:val="08-Tabelageral"/>
              <w:ind w:left="113"/>
              <w:jc w:val="left"/>
              <w:rPr>
                <w:rFonts w:cs="Arial"/>
                <w:szCs w:val="14"/>
                <w:vertAlign w:val="superscript"/>
                <w:lang w:val="en-US"/>
              </w:rPr>
            </w:pPr>
            <w:r w:rsidRPr="00737F7C">
              <w:rPr>
                <w:rFonts w:cs="Arial"/>
                <w:szCs w:val="14"/>
                <w:lang w:val="en-US"/>
              </w:rPr>
              <w:t xml:space="preserve">Arising from partnership with </w:t>
            </w:r>
            <w:proofErr w:type="spellStart"/>
            <w:r w:rsidRPr="00737F7C">
              <w:rPr>
                <w:rFonts w:cs="Arial"/>
                <w:szCs w:val="14"/>
                <w:lang w:val="en-US"/>
              </w:rPr>
              <w:t>M</w:t>
            </w:r>
            <w:r>
              <w:rPr>
                <w:rFonts w:cs="Arial"/>
                <w:szCs w:val="14"/>
                <w:lang w:val="en-US"/>
              </w:rPr>
              <w:t>apfre</w:t>
            </w:r>
            <w:proofErr w:type="spellEnd"/>
            <w:r>
              <w:rPr>
                <w:rFonts w:cs="Arial"/>
                <w:szCs w:val="14"/>
                <w:lang w:val="en-US"/>
              </w:rPr>
              <w:t xml:space="preserve"> </w:t>
            </w:r>
            <w:r w:rsidRPr="00467093">
              <w:rPr>
                <w:vertAlign w:val="superscript"/>
                <w:lang w:val="en-US"/>
              </w:rPr>
              <w:t>(1)</w:t>
            </w:r>
          </w:p>
        </w:tc>
        <w:tc>
          <w:tcPr>
            <w:tcW w:w="2304" w:type="dxa"/>
            <w:tcBorders>
              <w:top w:val="single" w:sz="2" w:space="0" w:color="1F3864" w:themeColor="accent1" w:themeShade="80"/>
            </w:tcBorders>
            <w:shd w:val="clear" w:color="auto" w:fill="auto"/>
            <w:vAlign w:val="center"/>
          </w:tcPr>
          <w:p w14:paraId="5084D8FE" w14:textId="77777777" w:rsidR="00470EF9" w:rsidRPr="00BC6379" w:rsidRDefault="00470EF9" w:rsidP="00055754">
            <w:pPr>
              <w:pStyle w:val="08-Tabelageral"/>
              <w:ind w:left="113"/>
              <w:rPr>
                <w:rFonts w:cs="Arial"/>
                <w:szCs w:val="14"/>
              </w:rPr>
            </w:pPr>
            <w:r>
              <w:rPr>
                <w:rFonts w:cs="Arial"/>
                <w:szCs w:val="14"/>
              </w:rPr>
              <w:t>223,387</w:t>
            </w:r>
          </w:p>
        </w:tc>
        <w:tc>
          <w:tcPr>
            <w:tcW w:w="2305" w:type="dxa"/>
            <w:tcBorders>
              <w:top w:val="single" w:sz="2" w:space="0" w:color="1F3864" w:themeColor="accent1" w:themeShade="80"/>
            </w:tcBorders>
            <w:shd w:val="clear" w:color="auto" w:fill="auto"/>
            <w:vAlign w:val="center"/>
          </w:tcPr>
          <w:p w14:paraId="1385632A" w14:textId="77777777" w:rsidR="00470EF9" w:rsidRPr="00BC6379" w:rsidRDefault="00470EF9" w:rsidP="00055754">
            <w:pPr>
              <w:pStyle w:val="08-Tabelageral"/>
              <w:ind w:left="113"/>
              <w:rPr>
                <w:rFonts w:cs="Arial"/>
                <w:szCs w:val="14"/>
              </w:rPr>
            </w:pPr>
            <w:r>
              <w:rPr>
                <w:rFonts w:cs="Arial"/>
                <w:szCs w:val="14"/>
              </w:rPr>
              <w:t>223,387</w:t>
            </w:r>
          </w:p>
        </w:tc>
      </w:tr>
      <w:tr w:rsidR="00470EF9" w:rsidRPr="00BC6379" w14:paraId="547C084E" w14:textId="77777777" w:rsidTr="00055754">
        <w:trPr>
          <w:trHeight w:val="238"/>
        </w:trPr>
        <w:tc>
          <w:tcPr>
            <w:tcW w:w="5030" w:type="dxa"/>
            <w:shd w:val="clear" w:color="auto" w:fill="auto"/>
          </w:tcPr>
          <w:p w14:paraId="6F7AC91C" w14:textId="77777777" w:rsidR="00470EF9" w:rsidRPr="00467093" w:rsidRDefault="00470EF9" w:rsidP="00055754">
            <w:pPr>
              <w:pStyle w:val="08-Tabelageral"/>
              <w:ind w:left="113"/>
              <w:jc w:val="left"/>
              <w:rPr>
                <w:rFonts w:cs="Arial"/>
                <w:szCs w:val="14"/>
                <w:lang w:val="en-US"/>
              </w:rPr>
            </w:pPr>
            <w:r w:rsidRPr="00BD2C9C">
              <w:rPr>
                <w:rFonts w:cs="Arial"/>
                <w:szCs w:val="14"/>
                <w:lang w:val="en-US"/>
              </w:rPr>
              <w:t xml:space="preserve">Arising from amortization of </w:t>
            </w:r>
            <w:proofErr w:type="spellStart"/>
            <w:r w:rsidRPr="00BD2C9C">
              <w:rPr>
                <w:rFonts w:cs="Arial"/>
                <w:szCs w:val="14"/>
                <w:lang w:val="en-US"/>
              </w:rPr>
              <w:t>Brasilcap’s</w:t>
            </w:r>
            <w:proofErr w:type="spellEnd"/>
            <w:r w:rsidRPr="00BD2C9C">
              <w:rPr>
                <w:rFonts w:cs="Arial"/>
                <w:szCs w:val="14"/>
                <w:lang w:val="en-US"/>
              </w:rPr>
              <w:t xml:space="preserve"> goodwill</w:t>
            </w:r>
          </w:p>
        </w:tc>
        <w:tc>
          <w:tcPr>
            <w:tcW w:w="2304" w:type="dxa"/>
            <w:shd w:val="clear" w:color="auto" w:fill="auto"/>
            <w:vAlign w:val="center"/>
          </w:tcPr>
          <w:p w14:paraId="54823114" w14:textId="77777777" w:rsidR="00470EF9" w:rsidRPr="00BC6379" w:rsidRDefault="00470EF9" w:rsidP="00055754">
            <w:pPr>
              <w:pStyle w:val="08-Tabelageral"/>
              <w:ind w:left="113"/>
              <w:rPr>
                <w:rFonts w:cs="Arial"/>
                <w:szCs w:val="14"/>
              </w:rPr>
            </w:pPr>
            <w:r>
              <w:rPr>
                <w:rFonts w:cs="Arial"/>
                <w:szCs w:val="14"/>
              </w:rPr>
              <w:t>4,647</w:t>
            </w:r>
          </w:p>
        </w:tc>
        <w:tc>
          <w:tcPr>
            <w:tcW w:w="2305" w:type="dxa"/>
            <w:shd w:val="clear" w:color="auto" w:fill="auto"/>
            <w:vAlign w:val="center"/>
          </w:tcPr>
          <w:p w14:paraId="21A1BA7D" w14:textId="77777777" w:rsidR="00470EF9" w:rsidRPr="00BC6379" w:rsidRDefault="00470EF9" w:rsidP="00055754">
            <w:pPr>
              <w:pStyle w:val="08-Tabelageral"/>
              <w:ind w:left="113"/>
              <w:rPr>
                <w:rFonts w:cs="Arial"/>
                <w:szCs w:val="14"/>
              </w:rPr>
            </w:pPr>
            <w:r>
              <w:rPr>
                <w:rFonts w:cs="Arial"/>
                <w:szCs w:val="14"/>
              </w:rPr>
              <w:t>4,647</w:t>
            </w:r>
          </w:p>
        </w:tc>
      </w:tr>
      <w:tr w:rsidR="00470EF9" w:rsidRPr="00BC6379" w14:paraId="63FFA6A0" w14:textId="77777777" w:rsidTr="00055754">
        <w:trPr>
          <w:trHeight w:val="238"/>
        </w:trPr>
        <w:tc>
          <w:tcPr>
            <w:tcW w:w="5030" w:type="dxa"/>
            <w:tcBorders>
              <w:bottom w:val="nil"/>
            </w:tcBorders>
            <w:shd w:val="clear" w:color="auto" w:fill="auto"/>
          </w:tcPr>
          <w:p w14:paraId="35576956" w14:textId="77777777" w:rsidR="00470EF9" w:rsidRPr="00BD2C9C" w:rsidRDefault="00470EF9" w:rsidP="00055754">
            <w:pPr>
              <w:pStyle w:val="08-Tabelageral"/>
              <w:ind w:left="113"/>
              <w:jc w:val="left"/>
              <w:rPr>
                <w:rFonts w:cs="Arial"/>
                <w:szCs w:val="14"/>
              </w:rPr>
            </w:pPr>
            <w:r w:rsidRPr="00BD2C9C">
              <w:rPr>
                <w:rFonts w:cs="Arial"/>
                <w:szCs w:val="14"/>
              </w:rPr>
              <w:t xml:space="preserve">Other </w:t>
            </w:r>
            <w:proofErr w:type="spellStart"/>
            <w:r w:rsidRPr="00BD2C9C">
              <w:rPr>
                <w:rFonts w:cs="Arial"/>
                <w:szCs w:val="14"/>
              </w:rPr>
              <w:t>temporay</w:t>
            </w:r>
            <w:proofErr w:type="spellEnd"/>
            <w:r w:rsidRPr="00BD2C9C">
              <w:rPr>
                <w:rFonts w:cs="Arial"/>
                <w:szCs w:val="14"/>
              </w:rPr>
              <w:t xml:space="preserve"> </w:t>
            </w:r>
            <w:proofErr w:type="spellStart"/>
            <w:r w:rsidRPr="00BD2C9C">
              <w:rPr>
                <w:rFonts w:cs="Arial"/>
                <w:szCs w:val="14"/>
              </w:rPr>
              <w:t>differences</w:t>
            </w:r>
            <w:proofErr w:type="spellEnd"/>
          </w:p>
        </w:tc>
        <w:tc>
          <w:tcPr>
            <w:tcW w:w="2304" w:type="dxa"/>
            <w:tcBorders>
              <w:bottom w:val="nil"/>
            </w:tcBorders>
            <w:shd w:val="clear" w:color="auto" w:fill="auto"/>
            <w:vAlign w:val="center"/>
          </w:tcPr>
          <w:p w14:paraId="7570C947" w14:textId="77777777" w:rsidR="00470EF9" w:rsidRPr="00BC6379" w:rsidRDefault="00470EF9" w:rsidP="00055754">
            <w:pPr>
              <w:pStyle w:val="08-Tabelageral"/>
              <w:ind w:left="113"/>
              <w:rPr>
                <w:rFonts w:cs="Arial"/>
                <w:szCs w:val="14"/>
              </w:rPr>
            </w:pPr>
            <w:r>
              <w:rPr>
                <w:rFonts w:cs="Arial"/>
                <w:szCs w:val="14"/>
              </w:rPr>
              <w:t>531</w:t>
            </w:r>
          </w:p>
        </w:tc>
        <w:tc>
          <w:tcPr>
            <w:tcW w:w="2305" w:type="dxa"/>
            <w:tcBorders>
              <w:bottom w:val="nil"/>
            </w:tcBorders>
            <w:shd w:val="clear" w:color="auto" w:fill="auto"/>
            <w:vAlign w:val="center"/>
          </w:tcPr>
          <w:p w14:paraId="02E69C1D" w14:textId="77777777" w:rsidR="00470EF9" w:rsidRPr="00BC6379" w:rsidRDefault="00470EF9" w:rsidP="00055754">
            <w:pPr>
              <w:pStyle w:val="08-Tabelageral"/>
              <w:ind w:left="113"/>
              <w:rPr>
                <w:rFonts w:cs="Arial"/>
                <w:szCs w:val="14"/>
              </w:rPr>
            </w:pPr>
            <w:r>
              <w:rPr>
                <w:rFonts w:cs="Arial"/>
                <w:szCs w:val="14"/>
              </w:rPr>
              <w:t>531</w:t>
            </w:r>
          </w:p>
        </w:tc>
      </w:tr>
      <w:tr w:rsidR="00470EF9" w:rsidRPr="00BC6379" w14:paraId="2DB08CFA" w14:textId="77777777" w:rsidTr="00055754">
        <w:trPr>
          <w:trHeight w:val="238"/>
        </w:trPr>
        <w:tc>
          <w:tcPr>
            <w:tcW w:w="5030" w:type="dxa"/>
            <w:tcBorders>
              <w:top w:val="nil"/>
              <w:bottom w:val="single" w:sz="2" w:space="0" w:color="1F3864" w:themeColor="accent1" w:themeShade="80"/>
            </w:tcBorders>
            <w:shd w:val="clear" w:color="auto" w:fill="auto"/>
          </w:tcPr>
          <w:p w14:paraId="61A83AC4" w14:textId="77777777" w:rsidR="00470EF9" w:rsidRPr="00BC6379" w:rsidRDefault="00470EF9" w:rsidP="00055754">
            <w:pPr>
              <w:pStyle w:val="08-Tabelageral"/>
              <w:jc w:val="left"/>
              <w:rPr>
                <w:rFonts w:cs="Arial"/>
                <w:b/>
                <w:szCs w:val="14"/>
              </w:rPr>
            </w:pPr>
            <w:r w:rsidRPr="00BC6379">
              <w:rPr>
                <w:rFonts w:cs="Arial"/>
                <w:b/>
              </w:rPr>
              <w:t xml:space="preserve">Total </w:t>
            </w:r>
          </w:p>
        </w:tc>
        <w:tc>
          <w:tcPr>
            <w:tcW w:w="2304" w:type="dxa"/>
            <w:tcBorders>
              <w:top w:val="nil"/>
              <w:bottom w:val="single" w:sz="2" w:space="0" w:color="1F3864" w:themeColor="accent1" w:themeShade="80"/>
            </w:tcBorders>
            <w:shd w:val="clear" w:color="auto" w:fill="auto"/>
            <w:vAlign w:val="center"/>
          </w:tcPr>
          <w:p w14:paraId="0DE35E9A" w14:textId="77777777" w:rsidR="00470EF9" w:rsidRPr="00BC6379" w:rsidRDefault="00470EF9" w:rsidP="00055754">
            <w:pPr>
              <w:pStyle w:val="08-Tabelageral"/>
              <w:rPr>
                <w:rFonts w:cs="Arial"/>
                <w:b/>
                <w:szCs w:val="14"/>
              </w:rPr>
            </w:pPr>
            <w:r>
              <w:rPr>
                <w:rFonts w:cs="Arial"/>
                <w:b/>
                <w:szCs w:val="14"/>
              </w:rPr>
              <w:t>228,565</w:t>
            </w:r>
          </w:p>
        </w:tc>
        <w:tc>
          <w:tcPr>
            <w:tcW w:w="2305" w:type="dxa"/>
            <w:tcBorders>
              <w:top w:val="nil"/>
              <w:bottom w:val="single" w:sz="2" w:space="0" w:color="1F3864" w:themeColor="accent1" w:themeShade="80"/>
            </w:tcBorders>
            <w:shd w:val="clear" w:color="auto" w:fill="auto"/>
            <w:vAlign w:val="center"/>
          </w:tcPr>
          <w:p w14:paraId="66B0F4E9" w14:textId="77777777" w:rsidR="00470EF9" w:rsidRPr="00BC6379" w:rsidRDefault="00470EF9" w:rsidP="00055754">
            <w:pPr>
              <w:pStyle w:val="08-Tabelageral"/>
              <w:rPr>
                <w:rFonts w:cs="Arial"/>
                <w:b/>
                <w:szCs w:val="14"/>
              </w:rPr>
            </w:pPr>
            <w:r>
              <w:rPr>
                <w:rFonts w:cs="Arial"/>
                <w:b/>
                <w:szCs w:val="14"/>
              </w:rPr>
              <w:t>228,565</w:t>
            </w:r>
          </w:p>
        </w:tc>
      </w:tr>
    </w:tbl>
    <w:p w14:paraId="691D0FBC" w14:textId="77777777" w:rsidR="00470EF9" w:rsidRPr="00467093" w:rsidRDefault="00470EF9" w:rsidP="00D96BB1">
      <w:pPr>
        <w:pStyle w:val="07-Legenda"/>
        <w:numPr>
          <w:ilvl w:val="0"/>
          <w:numId w:val="10"/>
        </w:numPr>
        <w:rPr>
          <w:rFonts w:cs="Arial"/>
          <w:szCs w:val="14"/>
          <w:lang w:val="en-US"/>
        </w:rPr>
      </w:pPr>
      <w:r w:rsidRPr="00467093">
        <w:rPr>
          <w:rFonts w:cs="Arial"/>
          <w:spacing w:val="0"/>
          <w:szCs w:val="14"/>
          <w:lang w:val="en-US"/>
        </w:rPr>
        <w:t xml:space="preserve">Refers to the provision for deferred taxes arising from intangibles in the investment in BB </w:t>
      </w:r>
      <w:proofErr w:type="spellStart"/>
      <w:r w:rsidRPr="00467093">
        <w:rPr>
          <w:rFonts w:cs="Arial"/>
          <w:spacing w:val="0"/>
          <w:szCs w:val="14"/>
          <w:lang w:val="en-US"/>
        </w:rPr>
        <w:t>Mapfre</w:t>
      </w:r>
      <w:proofErr w:type="spellEnd"/>
      <w:r w:rsidRPr="00467093">
        <w:rPr>
          <w:rFonts w:cs="Arial"/>
          <w:spacing w:val="0"/>
          <w:szCs w:val="14"/>
          <w:lang w:val="en-US"/>
        </w:rPr>
        <w:t>.</w:t>
      </w:r>
    </w:p>
    <w:p w14:paraId="1AF192FD" w14:textId="77777777" w:rsidR="00470EF9" w:rsidRPr="00467093" w:rsidRDefault="00470EF9" w:rsidP="00470EF9">
      <w:pPr>
        <w:spacing w:after="0"/>
        <w:jc w:val="right"/>
        <w:rPr>
          <w:rFonts w:ascii="Arial" w:hAnsi="Arial" w:cs="Arial"/>
          <w:b/>
          <w:sz w:val="14"/>
          <w:lang w:val="en-US" w:eastAsia="pt-BR"/>
        </w:rPr>
      </w:pPr>
    </w:p>
    <w:bookmarkEnd w:id="54"/>
    <w:p w14:paraId="40A0B8C5" w14:textId="77777777" w:rsidR="00470EF9" w:rsidRDefault="00470EF9" w:rsidP="00470EF9">
      <w:pPr>
        <w:pStyle w:val="05-Textonormal"/>
        <w:rPr>
          <w:spacing w:val="0"/>
          <w:szCs w:val="20"/>
          <w:lang w:val="en-US"/>
        </w:rPr>
      </w:pPr>
      <w:r w:rsidRPr="003E2305">
        <w:rPr>
          <w:spacing w:val="0"/>
          <w:szCs w:val="20"/>
          <w:lang w:val="en-US"/>
        </w:rPr>
        <w:t>There is no balance of deferred tax liabilities in the Controller</w:t>
      </w:r>
      <w:r>
        <w:rPr>
          <w:spacing w:val="0"/>
          <w:szCs w:val="20"/>
          <w:lang w:val="en-US"/>
        </w:rPr>
        <w:t>.</w:t>
      </w:r>
    </w:p>
    <w:p w14:paraId="33CB7E10" w14:textId="150B90D3" w:rsidR="007D4AB0" w:rsidRPr="008E63BC" w:rsidRDefault="004725AE" w:rsidP="008E63BC">
      <w:pPr>
        <w:pStyle w:val="Ttulo1"/>
        <w:spacing w:line="259" w:lineRule="auto"/>
        <w:jc w:val="both"/>
        <w:rPr>
          <w:rFonts w:ascii="Arial" w:hAnsi="Arial"/>
          <w:b/>
          <w:color w:val="1F3864" w:themeColor="accent1" w:themeShade="80"/>
          <w:sz w:val="20"/>
          <w:lang w:val="en-US"/>
        </w:rPr>
      </w:pPr>
      <w:bookmarkStart w:id="56" w:name="_Toc149573398"/>
      <w:bookmarkStart w:id="57" w:name="_Toc181620404"/>
      <w:r w:rsidRPr="004725AE">
        <w:rPr>
          <w:rFonts w:ascii="Arial" w:hAnsi="Arial"/>
          <w:b/>
          <w:color w:val="1F3864" w:themeColor="accent1" w:themeShade="80"/>
          <w:sz w:val="20"/>
          <w:lang w:val="en-US"/>
        </w:rPr>
        <w:t>13 – OTHER INCOME AND EXPENSE</w:t>
      </w:r>
      <w:bookmarkEnd w:id="56"/>
      <w:bookmarkEnd w:id="57"/>
    </w:p>
    <w:p w14:paraId="1F2BD93F" w14:textId="77777777" w:rsidR="00DD786A" w:rsidRPr="0013737E" w:rsidRDefault="00DD786A" w:rsidP="00DD786A">
      <w:pPr>
        <w:spacing w:after="0" w:line="240" w:lineRule="auto"/>
        <w:jc w:val="right"/>
        <w:rPr>
          <w:rFonts w:ascii="Arial" w:hAnsi="Arial" w:cs="Arial"/>
          <w:b/>
          <w:sz w:val="14"/>
          <w:szCs w:val="14"/>
          <w:lang w:val="en-US"/>
        </w:rPr>
      </w:pPr>
      <w:r w:rsidRPr="0013737E">
        <w:rPr>
          <w:rFonts w:ascii="Arial" w:hAnsi="Arial" w:cs="Arial"/>
          <w:b/>
          <w:sz w:val="14"/>
          <w:szCs w:val="14"/>
          <w:lang w:val="en-US"/>
        </w:rPr>
        <w:t>R$ thousand</w:t>
      </w:r>
    </w:p>
    <w:tbl>
      <w:tblPr>
        <w:tblW w:w="9648" w:type="dxa"/>
        <w:jc w:val="center"/>
        <w:tblBorders>
          <w:top w:val="single" w:sz="2" w:space="0" w:color="9CC2E5" w:themeColor="accent5" w:themeTint="99"/>
          <w:bottom w:val="single" w:sz="2" w:space="0" w:color="9CC2E5" w:themeColor="accent5" w:themeTint="99"/>
        </w:tblBorders>
        <w:tblLayout w:type="fixed"/>
        <w:tblLook w:val="04A0" w:firstRow="1" w:lastRow="0" w:firstColumn="1" w:lastColumn="0" w:noHBand="0" w:noVBand="1"/>
      </w:tblPr>
      <w:tblGrid>
        <w:gridCol w:w="3000"/>
        <w:gridCol w:w="936"/>
        <w:gridCol w:w="160"/>
        <w:gridCol w:w="1199"/>
        <w:gridCol w:w="76"/>
        <w:gridCol w:w="1283"/>
        <w:gridCol w:w="39"/>
        <w:gridCol w:w="96"/>
        <w:gridCol w:w="101"/>
        <w:gridCol w:w="82"/>
        <w:gridCol w:w="53"/>
        <w:gridCol w:w="1272"/>
        <w:gridCol w:w="1345"/>
        <w:gridCol w:w="6"/>
      </w:tblGrid>
      <w:tr w:rsidR="00DD786A" w:rsidRPr="005171F7" w14:paraId="028E9915" w14:textId="77777777">
        <w:trPr>
          <w:trHeight w:val="20"/>
          <w:jc w:val="center"/>
        </w:trPr>
        <w:tc>
          <w:tcPr>
            <w:tcW w:w="3936" w:type="dxa"/>
            <w:gridSpan w:val="2"/>
            <w:tcBorders>
              <w:top w:val="single" w:sz="4" w:space="0" w:color="auto"/>
              <w:bottom w:val="nil"/>
            </w:tcBorders>
            <w:shd w:val="clear" w:color="auto" w:fill="auto"/>
          </w:tcPr>
          <w:p w14:paraId="703A020D" w14:textId="77777777" w:rsidR="00DD786A" w:rsidRPr="0013737E" w:rsidRDefault="00DD786A">
            <w:pPr>
              <w:keepNext/>
              <w:keepLines/>
              <w:spacing w:before="40" w:after="40"/>
              <w:jc w:val="center"/>
              <w:rPr>
                <w:rFonts w:ascii="Arial" w:hAnsi="Arial" w:cs="Arial"/>
                <w:b/>
                <w:bCs/>
                <w:spacing w:val="-2"/>
                <w:sz w:val="14"/>
                <w:szCs w:val="14"/>
                <w:lang w:val="en-US"/>
              </w:rPr>
            </w:pPr>
          </w:p>
        </w:tc>
        <w:tc>
          <w:tcPr>
            <w:tcW w:w="2757" w:type="dxa"/>
            <w:gridSpan w:val="5"/>
            <w:tcBorders>
              <w:top w:val="single" w:sz="4" w:space="0" w:color="auto"/>
              <w:bottom w:val="single" w:sz="4" w:space="0" w:color="auto"/>
            </w:tcBorders>
            <w:shd w:val="clear" w:color="auto" w:fill="auto"/>
            <w:vAlign w:val="center"/>
          </w:tcPr>
          <w:p w14:paraId="7C6DA774" w14:textId="77777777" w:rsidR="00DD786A" w:rsidRPr="005171F7" w:rsidRDefault="00DD786A">
            <w:pPr>
              <w:keepNext/>
              <w:keepLines/>
              <w:spacing w:before="40" w:after="40"/>
              <w:jc w:val="center"/>
              <w:rPr>
                <w:rFonts w:ascii="Arial" w:hAnsi="Arial" w:cs="Arial"/>
                <w:b/>
                <w:spacing w:val="-2"/>
                <w:sz w:val="14"/>
                <w:szCs w:val="14"/>
              </w:rPr>
            </w:pPr>
            <w:proofErr w:type="spellStart"/>
            <w:r>
              <w:rPr>
                <w:rFonts w:ascii="Arial" w:hAnsi="Arial" w:cs="Arial"/>
                <w:b/>
                <w:spacing w:val="-2"/>
                <w:sz w:val="14"/>
                <w:szCs w:val="14"/>
              </w:rPr>
              <w:t>Parent</w:t>
            </w:r>
            <w:proofErr w:type="spellEnd"/>
          </w:p>
        </w:tc>
        <w:tc>
          <w:tcPr>
            <w:tcW w:w="279" w:type="dxa"/>
            <w:gridSpan w:val="3"/>
            <w:tcBorders>
              <w:top w:val="single" w:sz="4" w:space="0" w:color="auto"/>
              <w:bottom w:val="nil"/>
            </w:tcBorders>
            <w:shd w:val="clear" w:color="auto" w:fill="auto"/>
            <w:vAlign w:val="center"/>
          </w:tcPr>
          <w:p w14:paraId="15BDFB5D" w14:textId="77777777" w:rsidR="00DD786A" w:rsidRPr="005171F7" w:rsidRDefault="00DD786A">
            <w:pPr>
              <w:keepNext/>
              <w:keepLines/>
              <w:spacing w:before="40" w:after="40"/>
              <w:jc w:val="center"/>
              <w:rPr>
                <w:rFonts w:ascii="Arial" w:hAnsi="Arial" w:cs="Arial"/>
                <w:b/>
                <w:bCs/>
                <w:spacing w:val="-2"/>
                <w:sz w:val="14"/>
                <w:szCs w:val="14"/>
              </w:rPr>
            </w:pPr>
          </w:p>
        </w:tc>
        <w:tc>
          <w:tcPr>
            <w:tcW w:w="2676" w:type="dxa"/>
            <w:gridSpan w:val="4"/>
            <w:tcBorders>
              <w:top w:val="single" w:sz="4" w:space="0" w:color="auto"/>
              <w:bottom w:val="single" w:sz="4" w:space="0" w:color="auto"/>
            </w:tcBorders>
            <w:shd w:val="clear" w:color="auto" w:fill="auto"/>
            <w:vAlign w:val="center"/>
          </w:tcPr>
          <w:p w14:paraId="3460D9C1" w14:textId="77777777" w:rsidR="00DD786A" w:rsidRPr="005171F7" w:rsidRDefault="00DD786A">
            <w:pPr>
              <w:keepNext/>
              <w:keepLines/>
              <w:spacing w:before="40" w:after="40"/>
              <w:jc w:val="center"/>
              <w:rPr>
                <w:rFonts w:ascii="Arial" w:hAnsi="Arial" w:cs="Arial"/>
                <w:b/>
                <w:spacing w:val="-2"/>
                <w:sz w:val="14"/>
                <w:szCs w:val="14"/>
              </w:rPr>
            </w:pPr>
            <w:proofErr w:type="spellStart"/>
            <w:r>
              <w:rPr>
                <w:rFonts w:ascii="Arial" w:hAnsi="Arial" w:cs="Arial"/>
                <w:b/>
                <w:spacing w:val="-2"/>
                <w:sz w:val="14"/>
                <w:szCs w:val="14"/>
              </w:rPr>
              <w:t>Consolidated</w:t>
            </w:r>
            <w:proofErr w:type="spellEnd"/>
          </w:p>
        </w:tc>
      </w:tr>
      <w:tr w:rsidR="00DD786A" w:rsidRPr="00EB1911" w14:paraId="38DBE336" w14:textId="77777777">
        <w:trPr>
          <w:gridAfter w:val="1"/>
          <w:wAfter w:w="6" w:type="dxa"/>
          <w:trHeight w:val="20"/>
          <w:jc w:val="center"/>
        </w:trPr>
        <w:tc>
          <w:tcPr>
            <w:tcW w:w="3000" w:type="dxa"/>
            <w:tcBorders>
              <w:top w:val="nil"/>
              <w:bottom w:val="single" w:sz="4" w:space="0" w:color="auto"/>
            </w:tcBorders>
            <w:shd w:val="clear" w:color="auto" w:fill="auto"/>
            <w:vAlign w:val="center"/>
          </w:tcPr>
          <w:p w14:paraId="3393778C" w14:textId="77777777" w:rsidR="00DD786A" w:rsidRPr="00EB1911" w:rsidRDefault="00DD786A">
            <w:pPr>
              <w:keepNext/>
              <w:keepLines/>
              <w:spacing w:before="40" w:after="40"/>
              <w:jc w:val="right"/>
              <w:rPr>
                <w:rFonts w:ascii="Arial" w:hAnsi="Arial" w:cs="Arial"/>
                <w:b/>
                <w:spacing w:val="-2"/>
                <w:sz w:val="14"/>
                <w:szCs w:val="14"/>
              </w:rPr>
            </w:pPr>
          </w:p>
        </w:tc>
        <w:tc>
          <w:tcPr>
            <w:tcW w:w="1096" w:type="dxa"/>
            <w:gridSpan w:val="2"/>
            <w:tcBorders>
              <w:top w:val="nil"/>
              <w:bottom w:val="single" w:sz="4" w:space="0" w:color="auto"/>
            </w:tcBorders>
            <w:shd w:val="clear" w:color="auto" w:fill="auto"/>
            <w:vAlign w:val="center"/>
          </w:tcPr>
          <w:p w14:paraId="3B5E0330" w14:textId="77777777" w:rsidR="00DD786A" w:rsidRPr="00EB1911" w:rsidRDefault="00DD786A">
            <w:pPr>
              <w:keepNext/>
              <w:keepLines/>
              <w:spacing w:before="40" w:after="40"/>
              <w:jc w:val="right"/>
              <w:rPr>
                <w:rFonts w:ascii="Arial" w:hAnsi="Arial" w:cs="Arial"/>
                <w:b/>
                <w:spacing w:val="-2"/>
                <w:sz w:val="14"/>
                <w:szCs w:val="14"/>
              </w:rPr>
            </w:pPr>
          </w:p>
        </w:tc>
        <w:tc>
          <w:tcPr>
            <w:tcW w:w="1275" w:type="dxa"/>
            <w:gridSpan w:val="2"/>
            <w:tcBorders>
              <w:top w:val="single" w:sz="4" w:space="0" w:color="1F3864" w:themeColor="accent1" w:themeShade="80"/>
              <w:bottom w:val="single" w:sz="4" w:space="0" w:color="auto"/>
            </w:tcBorders>
            <w:shd w:val="clear" w:color="auto" w:fill="auto"/>
          </w:tcPr>
          <w:p w14:paraId="20AD244D" w14:textId="77777777" w:rsidR="00DD786A" w:rsidRPr="00EB1911" w:rsidRDefault="00DD786A">
            <w:pPr>
              <w:pStyle w:val="08-Tabelageral"/>
              <w:rPr>
                <w:rFonts w:cs="Arial"/>
                <w:b/>
                <w:szCs w:val="14"/>
              </w:rPr>
            </w:pPr>
            <w:r w:rsidRPr="004022AE">
              <w:rPr>
                <w:rFonts w:cs="Arial"/>
                <w:b/>
                <w:bCs/>
                <w:szCs w:val="14"/>
              </w:rPr>
              <w:t>3</w:t>
            </w:r>
            <w:r>
              <w:rPr>
                <w:rFonts w:cs="Arial"/>
                <w:b/>
                <w:bCs/>
                <w:szCs w:val="14"/>
                <w:vertAlign w:val="superscript"/>
              </w:rPr>
              <w:t>r</w:t>
            </w:r>
            <w:r w:rsidRPr="004022AE">
              <w:rPr>
                <w:rFonts w:cs="Arial"/>
                <w:b/>
                <w:bCs/>
                <w:szCs w:val="14"/>
                <w:vertAlign w:val="superscript"/>
              </w:rPr>
              <w:t>d</w:t>
            </w:r>
            <w:r w:rsidRPr="004022AE">
              <w:rPr>
                <w:rFonts w:cs="Arial"/>
                <w:b/>
                <w:bCs/>
                <w:szCs w:val="14"/>
              </w:rPr>
              <w:t xml:space="preserve"> </w:t>
            </w:r>
            <w:proofErr w:type="spellStart"/>
            <w:r w:rsidRPr="004022AE">
              <w:rPr>
                <w:rFonts w:cs="Arial"/>
                <w:b/>
                <w:bCs/>
                <w:szCs w:val="14"/>
              </w:rPr>
              <w:t>Quarter</w:t>
            </w:r>
            <w:proofErr w:type="spellEnd"/>
            <w:r w:rsidRPr="004022AE">
              <w:rPr>
                <w:rFonts w:cs="Arial"/>
                <w:b/>
                <w:bCs/>
                <w:szCs w:val="14"/>
              </w:rPr>
              <w:t xml:space="preserve"> 202</w:t>
            </w:r>
            <w:r>
              <w:rPr>
                <w:rFonts w:cs="Arial"/>
                <w:b/>
                <w:bCs/>
                <w:szCs w:val="14"/>
              </w:rPr>
              <w:t>4</w:t>
            </w:r>
          </w:p>
        </w:tc>
        <w:tc>
          <w:tcPr>
            <w:tcW w:w="1418" w:type="dxa"/>
            <w:gridSpan w:val="3"/>
            <w:tcBorders>
              <w:top w:val="single" w:sz="4" w:space="0" w:color="1F3864" w:themeColor="accent1" w:themeShade="80"/>
              <w:bottom w:val="single" w:sz="4" w:space="0" w:color="auto"/>
            </w:tcBorders>
            <w:shd w:val="clear" w:color="auto" w:fill="auto"/>
          </w:tcPr>
          <w:p w14:paraId="2D566BF9" w14:textId="77777777" w:rsidR="00DD786A" w:rsidRPr="00EB1911" w:rsidRDefault="00DD786A">
            <w:pPr>
              <w:pStyle w:val="08-Tabelageral"/>
              <w:rPr>
                <w:rFonts w:cs="Arial"/>
                <w:b/>
                <w:szCs w:val="14"/>
              </w:rPr>
            </w:pPr>
            <w:r w:rsidRPr="004022AE">
              <w:rPr>
                <w:rFonts w:cs="Arial"/>
                <w:b/>
                <w:bCs/>
                <w:szCs w:val="14"/>
              </w:rPr>
              <w:t>3</w:t>
            </w:r>
            <w:r>
              <w:rPr>
                <w:rFonts w:cs="Arial"/>
                <w:b/>
                <w:bCs/>
                <w:szCs w:val="14"/>
                <w:vertAlign w:val="superscript"/>
              </w:rPr>
              <w:t>r</w:t>
            </w:r>
            <w:r w:rsidRPr="004022AE">
              <w:rPr>
                <w:rFonts w:cs="Arial"/>
                <w:b/>
                <w:bCs/>
                <w:szCs w:val="14"/>
                <w:vertAlign w:val="superscript"/>
              </w:rPr>
              <w:t>d</w:t>
            </w:r>
            <w:r w:rsidRPr="004022AE">
              <w:rPr>
                <w:rFonts w:cs="Arial"/>
                <w:b/>
                <w:szCs w:val="14"/>
              </w:rPr>
              <w:t xml:space="preserve"> </w:t>
            </w:r>
            <w:proofErr w:type="spellStart"/>
            <w:r w:rsidRPr="004022AE">
              <w:rPr>
                <w:rFonts w:cs="Arial"/>
                <w:b/>
                <w:szCs w:val="14"/>
              </w:rPr>
              <w:t>Quarter</w:t>
            </w:r>
            <w:proofErr w:type="spellEnd"/>
            <w:r w:rsidRPr="004022AE">
              <w:rPr>
                <w:rFonts w:cs="Arial"/>
                <w:b/>
                <w:szCs w:val="14"/>
              </w:rPr>
              <w:t xml:space="preserve"> 202</w:t>
            </w:r>
            <w:r>
              <w:rPr>
                <w:rFonts w:cs="Arial"/>
                <w:b/>
                <w:szCs w:val="14"/>
              </w:rPr>
              <w:t>3</w:t>
            </w:r>
          </w:p>
        </w:tc>
        <w:tc>
          <w:tcPr>
            <w:tcW w:w="236" w:type="dxa"/>
            <w:gridSpan w:val="3"/>
            <w:tcBorders>
              <w:top w:val="nil"/>
              <w:left w:val="nil"/>
              <w:bottom w:val="single" w:sz="4" w:space="0" w:color="auto"/>
              <w:right w:val="nil"/>
            </w:tcBorders>
            <w:shd w:val="clear" w:color="auto" w:fill="auto"/>
            <w:vAlign w:val="center"/>
          </w:tcPr>
          <w:p w14:paraId="67790CAA" w14:textId="77777777" w:rsidR="00DD786A" w:rsidRPr="00EB1911" w:rsidRDefault="00DD786A">
            <w:pPr>
              <w:pStyle w:val="08-Tabelageral"/>
              <w:rPr>
                <w:rFonts w:cs="Arial"/>
                <w:b/>
                <w:szCs w:val="14"/>
              </w:rPr>
            </w:pPr>
          </w:p>
        </w:tc>
        <w:tc>
          <w:tcPr>
            <w:tcW w:w="1272" w:type="dxa"/>
            <w:tcBorders>
              <w:top w:val="single" w:sz="4" w:space="0" w:color="1F3864" w:themeColor="accent1" w:themeShade="80"/>
              <w:bottom w:val="single" w:sz="4" w:space="0" w:color="auto"/>
            </w:tcBorders>
            <w:shd w:val="clear" w:color="auto" w:fill="auto"/>
          </w:tcPr>
          <w:p w14:paraId="29E7D477" w14:textId="77777777" w:rsidR="00DD786A" w:rsidRPr="00EB1911" w:rsidRDefault="00DD786A">
            <w:pPr>
              <w:pStyle w:val="08-Tabelageral"/>
              <w:rPr>
                <w:rFonts w:cs="Arial"/>
                <w:b/>
                <w:szCs w:val="14"/>
              </w:rPr>
            </w:pPr>
            <w:r w:rsidRPr="004022AE">
              <w:rPr>
                <w:rFonts w:cs="Arial"/>
                <w:b/>
                <w:bCs/>
                <w:szCs w:val="14"/>
              </w:rPr>
              <w:t>3</w:t>
            </w:r>
            <w:r w:rsidRPr="004022AE">
              <w:rPr>
                <w:rFonts w:cs="Arial"/>
                <w:b/>
                <w:bCs/>
                <w:szCs w:val="14"/>
                <w:vertAlign w:val="superscript"/>
              </w:rPr>
              <w:t>rd</w:t>
            </w:r>
            <w:r w:rsidRPr="004022AE">
              <w:rPr>
                <w:rFonts w:cs="Arial"/>
                <w:b/>
                <w:bCs/>
                <w:szCs w:val="14"/>
              </w:rPr>
              <w:t xml:space="preserve"> </w:t>
            </w:r>
            <w:proofErr w:type="spellStart"/>
            <w:r w:rsidRPr="004022AE">
              <w:rPr>
                <w:rFonts w:cs="Arial"/>
                <w:b/>
                <w:bCs/>
                <w:szCs w:val="14"/>
              </w:rPr>
              <w:t>Quarter</w:t>
            </w:r>
            <w:proofErr w:type="spellEnd"/>
            <w:r w:rsidRPr="004022AE">
              <w:rPr>
                <w:rFonts w:cs="Arial"/>
                <w:b/>
                <w:bCs/>
                <w:szCs w:val="14"/>
              </w:rPr>
              <w:t xml:space="preserve"> 202</w:t>
            </w:r>
            <w:r>
              <w:rPr>
                <w:rFonts w:cs="Arial"/>
                <w:b/>
                <w:bCs/>
                <w:szCs w:val="14"/>
              </w:rPr>
              <w:t>4</w:t>
            </w:r>
          </w:p>
        </w:tc>
        <w:tc>
          <w:tcPr>
            <w:tcW w:w="1345" w:type="dxa"/>
            <w:tcBorders>
              <w:top w:val="single" w:sz="4" w:space="0" w:color="1F3864" w:themeColor="accent1" w:themeShade="80"/>
              <w:bottom w:val="single" w:sz="4" w:space="0" w:color="auto"/>
            </w:tcBorders>
            <w:shd w:val="clear" w:color="auto" w:fill="auto"/>
          </w:tcPr>
          <w:p w14:paraId="3DCE92A0" w14:textId="77777777" w:rsidR="00DD786A" w:rsidRPr="00EB1911" w:rsidRDefault="00DD786A">
            <w:pPr>
              <w:pStyle w:val="08-Tabelageral"/>
              <w:rPr>
                <w:b/>
              </w:rPr>
            </w:pPr>
            <w:r w:rsidRPr="004022AE">
              <w:rPr>
                <w:rFonts w:cs="Arial"/>
                <w:b/>
                <w:bCs/>
                <w:szCs w:val="14"/>
              </w:rPr>
              <w:t>3</w:t>
            </w:r>
            <w:r w:rsidRPr="004022AE">
              <w:rPr>
                <w:rFonts w:cs="Arial"/>
                <w:b/>
                <w:bCs/>
                <w:szCs w:val="14"/>
                <w:vertAlign w:val="superscript"/>
              </w:rPr>
              <w:t>rd</w:t>
            </w:r>
            <w:r w:rsidRPr="004022AE">
              <w:rPr>
                <w:rFonts w:cs="Arial"/>
                <w:b/>
                <w:szCs w:val="14"/>
              </w:rPr>
              <w:t xml:space="preserve"> </w:t>
            </w:r>
            <w:proofErr w:type="spellStart"/>
            <w:r w:rsidRPr="004022AE">
              <w:rPr>
                <w:rFonts w:cs="Arial"/>
                <w:b/>
                <w:szCs w:val="14"/>
              </w:rPr>
              <w:t>Quarter</w:t>
            </w:r>
            <w:proofErr w:type="spellEnd"/>
            <w:r w:rsidRPr="004022AE">
              <w:rPr>
                <w:rFonts w:cs="Arial"/>
                <w:b/>
                <w:szCs w:val="14"/>
              </w:rPr>
              <w:t xml:space="preserve"> 202</w:t>
            </w:r>
            <w:r>
              <w:rPr>
                <w:rFonts w:cs="Arial"/>
                <w:b/>
                <w:szCs w:val="14"/>
              </w:rPr>
              <w:t>3</w:t>
            </w:r>
          </w:p>
        </w:tc>
      </w:tr>
      <w:tr w:rsidR="00DD786A" w:rsidRPr="005171F7" w14:paraId="6E41E448" w14:textId="77777777">
        <w:trPr>
          <w:trHeight w:val="20"/>
          <w:jc w:val="center"/>
        </w:trPr>
        <w:tc>
          <w:tcPr>
            <w:tcW w:w="3936" w:type="dxa"/>
            <w:gridSpan w:val="2"/>
            <w:tcBorders>
              <w:bottom w:val="nil"/>
            </w:tcBorders>
            <w:shd w:val="clear" w:color="auto" w:fill="auto"/>
            <w:vAlign w:val="center"/>
          </w:tcPr>
          <w:p w14:paraId="66A85559" w14:textId="77777777" w:rsidR="00DD786A" w:rsidRPr="003B2B1F" w:rsidRDefault="00DD786A">
            <w:pPr>
              <w:pStyle w:val="08-Tabelageral"/>
              <w:ind w:left="113"/>
              <w:jc w:val="left"/>
              <w:rPr>
                <w:rFonts w:cs="Arial"/>
                <w:b/>
                <w:bCs/>
                <w:szCs w:val="14"/>
              </w:rPr>
            </w:pPr>
            <w:r w:rsidRPr="003B2B1F">
              <w:rPr>
                <w:rFonts w:cs="Arial"/>
                <w:b/>
                <w:bCs/>
                <w:szCs w:val="14"/>
              </w:rPr>
              <w:t>Other income</w:t>
            </w:r>
          </w:p>
        </w:tc>
        <w:tc>
          <w:tcPr>
            <w:tcW w:w="1359" w:type="dxa"/>
            <w:gridSpan w:val="2"/>
            <w:tcBorders>
              <w:top w:val="single" w:sz="2" w:space="0" w:color="1F3864" w:themeColor="accent1" w:themeShade="80"/>
              <w:left w:val="nil"/>
              <w:bottom w:val="nil"/>
              <w:right w:val="nil"/>
            </w:tcBorders>
            <w:shd w:val="clear" w:color="auto" w:fill="auto"/>
            <w:vAlign w:val="center"/>
          </w:tcPr>
          <w:p w14:paraId="62DF2327" w14:textId="77777777" w:rsidR="00DD786A" w:rsidRPr="00F048FF" w:rsidRDefault="00DD786A">
            <w:pPr>
              <w:pStyle w:val="08-Tabelageral"/>
            </w:pPr>
            <w:r>
              <w:rPr>
                <w:b/>
                <w:bCs/>
              </w:rPr>
              <w:t>629</w:t>
            </w:r>
          </w:p>
        </w:tc>
        <w:tc>
          <w:tcPr>
            <w:tcW w:w="1359" w:type="dxa"/>
            <w:gridSpan w:val="2"/>
            <w:tcBorders>
              <w:top w:val="single" w:sz="2" w:space="0" w:color="1F3864" w:themeColor="accent1" w:themeShade="80"/>
              <w:left w:val="nil"/>
              <w:bottom w:val="nil"/>
              <w:right w:val="nil"/>
            </w:tcBorders>
            <w:shd w:val="clear" w:color="auto" w:fill="auto"/>
            <w:vAlign w:val="center"/>
          </w:tcPr>
          <w:p w14:paraId="2554779F" w14:textId="77777777" w:rsidR="00DD786A" w:rsidRDefault="00DD786A">
            <w:pPr>
              <w:pStyle w:val="08-Tabelageral"/>
            </w:pPr>
            <w:r>
              <w:rPr>
                <w:b/>
                <w:bCs/>
              </w:rPr>
              <w:t>2,693</w:t>
            </w:r>
          </w:p>
        </w:tc>
        <w:tc>
          <w:tcPr>
            <w:tcW w:w="236" w:type="dxa"/>
            <w:gridSpan w:val="3"/>
            <w:tcBorders>
              <w:top w:val="single" w:sz="2" w:space="0" w:color="1F3864" w:themeColor="accent1" w:themeShade="80"/>
              <w:left w:val="nil"/>
              <w:bottom w:val="nil"/>
              <w:right w:val="nil"/>
            </w:tcBorders>
            <w:shd w:val="clear" w:color="auto" w:fill="auto"/>
            <w:vAlign w:val="center"/>
          </w:tcPr>
          <w:p w14:paraId="347DCA2E" w14:textId="77777777" w:rsidR="00DD786A" w:rsidRPr="00AE31F4" w:rsidRDefault="00DD786A">
            <w:pPr>
              <w:pStyle w:val="08-Tabelageral"/>
            </w:pPr>
          </w:p>
        </w:tc>
        <w:tc>
          <w:tcPr>
            <w:tcW w:w="1407" w:type="dxa"/>
            <w:gridSpan w:val="3"/>
            <w:tcBorders>
              <w:top w:val="single" w:sz="2" w:space="0" w:color="1F3864" w:themeColor="accent1" w:themeShade="80"/>
              <w:left w:val="nil"/>
              <w:bottom w:val="nil"/>
              <w:right w:val="nil"/>
            </w:tcBorders>
            <w:shd w:val="clear" w:color="auto" w:fill="auto"/>
            <w:vAlign w:val="center"/>
          </w:tcPr>
          <w:p w14:paraId="58C2221F" w14:textId="77777777" w:rsidR="00DD786A" w:rsidRPr="00F048FF" w:rsidRDefault="00DD786A">
            <w:pPr>
              <w:pStyle w:val="08-Tabelageral"/>
            </w:pPr>
            <w:r>
              <w:rPr>
                <w:b/>
                <w:bCs/>
              </w:rPr>
              <w:t>5,815</w:t>
            </w:r>
          </w:p>
        </w:tc>
        <w:tc>
          <w:tcPr>
            <w:tcW w:w="1351" w:type="dxa"/>
            <w:gridSpan w:val="2"/>
            <w:tcBorders>
              <w:top w:val="single" w:sz="2" w:space="0" w:color="1F3864" w:themeColor="accent1" w:themeShade="80"/>
              <w:left w:val="nil"/>
              <w:bottom w:val="nil"/>
              <w:right w:val="nil"/>
            </w:tcBorders>
            <w:shd w:val="clear" w:color="auto" w:fill="auto"/>
            <w:vAlign w:val="center"/>
          </w:tcPr>
          <w:p w14:paraId="2AA3F02E" w14:textId="77777777" w:rsidR="00DD786A" w:rsidRDefault="00DD786A">
            <w:pPr>
              <w:pStyle w:val="08-Tabelageral"/>
            </w:pPr>
            <w:r w:rsidRPr="00C80CAE">
              <w:rPr>
                <w:b/>
                <w:bCs/>
              </w:rPr>
              <w:t>5</w:t>
            </w:r>
            <w:r>
              <w:rPr>
                <w:b/>
                <w:bCs/>
              </w:rPr>
              <w:t>,</w:t>
            </w:r>
            <w:r w:rsidRPr="00C80CAE">
              <w:rPr>
                <w:b/>
                <w:bCs/>
              </w:rPr>
              <w:t>3</w:t>
            </w:r>
            <w:r>
              <w:rPr>
                <w:b/>
                <w:bCs/>
              </w:rPr>
              <w:t>40</w:t>
            </w:r>
          </w:p>
        </w:tc>
      </w:tr>
      <w:tr w:rsidR="00DD786A" w:rsidRPr="005171F7" w14:paraId="3D19D1EF" w14:textId="77777777">
        <w:trPr>
          <w:trHeight w:val="20"/>
          <w:jc w:val="center"/>
        </w:trPr>
        <w:tc>
          <w:tcPr>
            <w:tcW w:w="3936" w:type="dxa"/>
            <w:gridSpan w:val="2"/>
            <w:tcBorders>
              <w:top w:val="nil"/>
              <w:bottom w:val="nil"/>
            </w:tcBorders>
            <w:shd w:val="clear" w:color="auto" w:fill="auto"/>
            <w:vAlign w:val="center"/>
          </w:tcPr>
          <w:p w14:paraId="70DF9A9C" w14:textId="77777777" w:rsidR="00DD786A" w:rsidRPr="005171F7" w:rsidRDefault="00DD786A">
            <w:pPr>
              <w:pStyle w:val="08-Tabelageral"/>
              <w:ind w:left="246"/>
              <w:jc w:val="left"/>
              <w:rPr>
                <w:rFonts w:cs="Arial"/>
                <w:szCs w:val="14"/>
              </w:rPr>
            </w:pPr>
            <w:r w:rsidRPr="00A2009E">
              <w:rPr>
                <w:rFonts w:cs="Arial"/>
                <w:szCs w:val="14"/>
              </w:rPr>
              <w:t xml:space="preserve">Income </w:t>
            </w:r>
            <w:proofErr w:type="spellStart"/>
            <w:r w:rsidRPr="00A2009E">
              <w:rPr>
                <w:rFonts w:cs="Arial"/>
                <w:szCs w:val="14"/>
              </w:rPr>
              <w:t>of</w:t>
            </w:r>
            <w:proofErr w:type="spellEnd"/>
            <w:r w:rsidRPr="00A2009E">
              <w:rPr>
                <w:rFonts w:cs="Arial"/>
                <w:szCs w:val="14"/>
              </w:rPr>
              <w:t xml:space="preserve"> ADR</w:t>
            </w:r>
            <w:r w:rsidRPr="005171F7">
              <w:rPr>
                <w:rFonts w:cs="Arial"/>
                <w:szCs w:val="14"/>
              </w:rPr>
              <w:t xml:space="preserve"> </w:t>
            </w:r>
            <w:r w:rsidRPr="005171F7">
              <w:rPr>
                <w:rFonts w:cs="Arial"/>
                <w:szCs w:val="14"/>
                <w:vertAlign w:val="superscript"/>
              </w:rPr>
              <w:t>(</w:t>
            </w:r>
            <w:r>
              <w:rPr>
                <w:rFonts w:cs="Arial"/>
                <w:szCs w:val="14"/>
                <w:vertAlign w:val="superscript"/>
              </w:rPr>
              <w:t>1</w:t>
            </w:r>
            <w:r w:rsidRPr="005171F7">
              <w:rPr>
                <w:rFonts w:cs="Arial"/>
                <w:szCs w:val="14"/>
                <w:vertAlign w:val="superscript"/>
              </w:rPr>
              <w:t>)</w:t>
            </w:r>
          </w:p>
        </w:tc>
        <w:tc>
          <w:tcPr>
            <w:tcW w:w="1359" w:type="dxa"/>
            <w:gridSpan w:val="2"/>
            <w:tcBorders>
              <w:top w:val="nil"/>
              <w:left w:val="nil"/>
              <w:bottom w:val="nil"/>
              <w:right w:val="nil"/>
            </w:tcBorders>
            <w:shd w:val="clear" w:color="auto" w:fill="auto"/>
            <w:vAlign w:val="center"/>
          </w:tcPr>
          <w:p w14:paraId="4D3B47A2" w14:textId="77777777" w:rsidR="00DD786A" w:rsidRPr="00AE31F4" w:rsidRDefault="00DD786A">
            <w:pPr>
              <w:pStyle w:val="08-Tabelageral"/>
            </w:pPr>
            <w:r>
              <w:t>33</w:t>
            </w:r>
          </w:p>
        </w:tc>
        <w:tc>
          <w:tcPr>
            <w:tcW w:w="1359" w:type="dxa"/>
            <w:gridSpan w:val="2"/>
            <w:tcBorders>
              <w:top w:val="nil"/>
              <w:left w:val="nil"/>
              <w:bottom w:val="nil"/>
              <w:right w:val="nil"/>
            </w:tcBorders>
            <w:shd w:val="clear" w:color="auto" w:fill="auto"/>
            <w:vAlign w:val="center"/>
          </w:tcPr>
          <w:p w14:paraId="76380085" w14:textId="77777777" w:rsidR="00DD786A" w:rsidRPr="00AE31F4" w:rsidRDefault="00DD786A">
            <w:pPr>
              <w:pStyle w:val="08-Tabelageral"/>
            </w:pPr>
            <w:r>
              <w:t>2,693</w:t>
            </w:r>
          </w:p>
        </w:tc>
        <w:tc>
          <w:tcPr>
            <w:tcW w:w="236" w:type="dxa"/>
            <w:gridSpan w:val="3"/>
            <w:tcBorders>
              <w:top w:val="nil"/>
              <w:left w:val="nil"/>
              <w:bottom w:val="nil"/>
              <w:right w:val="nil"/>
            </w:tcBorders>
            <w:shd w:val="clear" w:color="auto" w:fill="auto"/>
            <w:vAlign w:val="center"/>
          </w:tcPr>
          <w:p w14:paraId="5D78D305" w14:textId="77777777" w:rsidR="00DD786A" w:rsidRPr="00AE31F4" w:rsidRDefault="00DD786A">
            <w:pPr>
              <w:pStyle w:val="08-Tabelageral"/>
            </w:pPr>
          </w:p>
        </w:tc>
        <w:tc>
          <w:tcPr>
            <w:tcW w:w="1407" w:type="dxa"/>
            <w:gridSpan w:val="3"/>
            <w:tcBorders>
              <w:top w:val="nil"/>
              <w:left w:val="nil"/>
              <w:bottom w:val="nil"/>
              <w:right w:val="nil"/>
            </w:tcBorders>
            <w:shd w:val="clear" w:color="auto" w:fill="auto"/>
            <w:vAlign w:val="center"/>
          </w:tcPr>
          <w:p w14:paraId="7F444573" w14:textId="77777777" w:rsidR="00DD786A" w:rsidRPr="00AE31F4" w:rsidRDefault="00DD786A">
            <w:pPr>
              <w:pStyle w:val="08-Tabelageral"/>
            </w:pPr>
            <w:r>
              <w:t>33</w:t>
            </w:r>
          </w:p>
        </w:tc>
        <w:tc>
          <w:tcPr>
            <w:tcW w:w="1351" w:type="dxa"/>
            <w:gridSpan w:val="2"/>
            <w:tcBorders>
              <w:top w:val="nil"/>
              <w:left w:val="nil"/>
              <w:bottom w:val="nil"/>
              <w:right w:val="nil"/>
            </w:tcBorders>
            <w:shd w:val="clear" w:color="auto" w:fill="auto"/>
            <w:vAlign w:val="center"/>
          </w:tcPr>
          <w:p w14:paraId="7929366C" w14:textId="77777777" w:rsidR="00DD786A" w:rsidRPr="00AE31F4" w:rsidRDefault="00DD786A">
            <w:pPr>
              <w:pStyle w:val="08-Tabelageral"/>
            </w:pPr>
            <w:r w:rsidRPr="00C80CAE">
              <w:t>2</w:t>
            </w:r>
            <w:r>
              <w:t>,</w:t>
            </w:r>
            <w:r w:rsidRPr="00C80CAE">
              <w:t>69</w:t>
            </w:r>
            <w:r>
              <w:t>5</w:t>
            </w:r>
          </w:p>
        </w:tc>
      </w:tr>
      <w:tr w:rsidR="00DD786A" w:rsidRPr="005171F7" w14:paraId="0E34DF4A" w14:textId="77777777">
        <w:trPr>
          <w:trHeight w:val="20"/>
          <w:jc w:val="center"/>
        </w:trPr>
        <w:tc>
          <w:tcPr>
            <w:tcW w:w="3936" w:type="dxa"/>
            <w:gridSpan w:val="2"/>
            <w:tcBorders>
              <w:top w:val="nil"/>
            </w:tcBorders>
            <w:shd w:val="clear" w:color="auto" w:fill="auto"/>
            <w:vAlign w:val="center"/>
          </w:tcPr>
          <w:p w14:paraId="22978BAD" w14:textId="77777777" w:rsidR="00DD786A" w:rsidRPr="00DD786A" w:rsidRDefault="00DD786A">
            <w:pPr>
              <w:pStyle w:val="08-Tabelageral"/>
              <w:ind w:left="246"/>
              <w:jc w:val="left"/>
              <w:rPr>
                <w:rFonts w:cs="Arial"/>
                <w:szCs w:val="14"/>
                <w:lang w:val="en-US"/>
              </w:rPr>
            </w:pPr>
            <w:r w:rsidRPr="00DD786A">
              <w:rPr>
                <w:rFonts w:cs="Arial"/>
                <w:szCs w:val="14"/>
                <w:lang w:val="en-US"/>
              </w:rPr>
              <w:t xml:space="preserve">Reversal of provisions for labor, tax and civil </w:t>
            </w:r>
            <w:proofErr w:type="gramStart"/>
            <w:r w:rsidRPr="00DD786A">
              <w:rPr>
                <w:rFonts w:cs="Arial"/>
                <w:szCs w:val="14"/>
                <w:lang w:val="en-US"/>
              </w:rPr>
              <w:t>lawsuits</w:t>
            </w:r>
            <w:r w:rsidRPr="00DD786A">
              <w:rPr>
                <w:rFonts w:cs="Arial"/>
                <w:szCs w:val="14"/>
                <w:vertAlign w:val="superscript"/>
                <w:lang w:val="en-US"/>
              </w:rPr>
              <w:t>(</w:t>
            </w:r>
            <w:proofErr w:type="gramEnd"/>
            <w:r w:rsidRPr="00DD786A">
              <w:rPr>
                <w:rFonts w:cs="Arial"/>
                <w:szCs w:val="14"/>
                <w:vertAlign w:val="superscript"/>
                <w:lang w:val="en-US"/>
              </w:rPr>
              <w:t>2)</w:t>
            </w:r>
          </w:p>
        </w:tc>
        <w:tc>
          <w:tcPr>
            <w:tcW w:w="1359" w:type="dxa"/>
            <w:gridSpan w:val="2"/>
            <w:tcBorders>
              <w:top w:val="nil"/>
            </w:tcBorders>
            <w:shd w:val="clear" w:color="auto" w:fill="auto"/>
            <w:vAlign w:val="center"/>
          </w:tcPr>
          <w:p w14:paraId="2AD63B20" w14:textId="77777777" w:rsidR="00DD786A" w:rsidRPr="00AE31F4" w:rsidRDefault="00DD786A">
            <w:pPr>
              <w:pStyle w:val="08-Tabelageral"/>
            </w:pPr>
            <w:r>
              <w:t>596</w:t>
            </w:r>
          </w:p>
        </w:tc>
        <w:tc>
          <w:tcPr>
            <w:tcW w:w="1359" w:type="dxa"/>
            <w:gridSpan w:val="2"/>
            <w:tcBorders>
              <w:top w:val="nil"/>
            </w:tcBorders>
            <w:shd w:val="clear" w:color="auto" w:fill="auto"/>
            <w:vAlign w:val="center"/>
          </w:tcPr>
          <w:p w14:paraId="77A6F4D7" w14:textId="77777777" w:rsidR="00DD786A" w:rsidRPr="00AE31F4" w:rsidRDefault="00DD786A">
            <w:pPr>
              <w:pStyle w:val="08-Tabelageral"/>
            </w:pPr>
            <w:r>
              <w:t>--</w:t>
            </w:r>
          </w:p>
        </w:tc>
        <w:tc>
          <w:tcPr>
            <w:tcW w:w="236" w:type="dxa"/>
            <w:gridSpan w:val="3"/>
            <w:tcBorders>
              <w:top w:val="nil"/>
            </w:tcBorders>
            <w:shd w:val="clear" w:color="auto" w:fill="auto"/>
            <w:vAlign w:val="center"/>
          </w:tcPr>
          <w:p w14:paraId="5B0BE17A" w14:textId="77777777" w:rsidR="00DD786A" w:rsidRPr="00AE31F4" w:rsidRDefault="00DD786A">
            <w:pPr>
              <w:pStyle w:val="08-Tabelageral"/>
            </w:pPr>
          </w:p>
        </w:tc>
        <w:tc>
          <w:tcPr>
            <w:tcW w:w="1407" w:type="dxa"/>
            <w:gridSpan w:val="3"/>
            <w:tcBorders>
              <w:top w:val="nil"/>
            </w:tcBorders>
            <w:shd w:val="clear" w:color="auto" w:fill="auto"/>
            <w:vAlign w:val="center"/>
          </w:tcPr>
          <w:p w14:paraId="71D5EB72" w14:textId="77777777" w:rsidR="00DD786A" w:rsidRPr="00AE31F4" w:rsidRDefault="00DD786A">
            <w:pPr>
              <w:pStyle w:val="08-Tabelageral"/>
            </w:pPr>
            <w:r>
              <w:t>5,782</w:t>
            </w:r>
          </w:p>
        </w:tc>
        <w:tc>
          <w:tcPr>
            <w:tcW w:w="1351" w:type="dxa"/>
            <w:gridSpan w:val="2"/>
            <w:tcBorders>
              <w:top w:val="nil"/>
            </w:tcBorders>
            <w:shd w:val="clear" w:color="auto" w:fill="auto"/>
            <w:vAlign w:val="center"/>
          </w:tcPr>
          <w:p w14:paraId="36B6645C" w14:textId="77777777" w:rsidR="00DD786A" w:rsidRPr="00AE31F4" w:rsidRDefault="00DD786A">
            <w:pPr>
              <w:pStyle w:val="08-Tabelageral"/>
            </w:pPr>
            <w:r w:rsidRPr="00C80CAE">
              <w:t>2</w:t>
            </w:r>
            <w:r>
              <w:t>,</w:t>
            </w:r>
            <w:r w:rsidRPr="00C80CAE">
              <w:t>645</w:t>
            </w:r>
          </w:p>
        </w:tc>
      </w:tr>
      <w:tr w:rsidR="00DD786A" w:rsidRPr="005171F7" w14:paraId="657DFB95" w14:textId="77777777">
        <w:trPr>
          <w:trHeight w:val="20"/>
          <w:jc w:val="center"/>
        </w:trPr>
        <w:tc>
          <w:tcPr>
            <w:tcW w:w="3936" w:type="dxa"/>
            <w:gridSpan w:val="2"/>
            <w:shd w:val="clear" w:color="auto" w:fill="auto"/>
            <w:vAlign w:val="center"/>
          </w:tcPr>
          <w:p w14:paraId="1D66C066" w14:textId="77777777" w:rsidR="00DD786A" w:rsidRPr="003B2B1F" w:rsidRDefault="00DD786A">
            <w:pPr>
              <w:pStyle w:val="08-Tabelageral"/>
              <w:ind w:left="104"/>
              <w:jc w:val="left"/>
              <w:rPr>
                <w:rFonts w:cs="Arial"/>
                <w:b/>
                <w:bCs/>
                <w:szCs w:val="14"/>
              </w:rPr>
            </w:pPr>
            <w:r w:rsidRPr="003B2B1F">
              <w:rPr>
                <w:rFonts w:cs="Arial"/>
                <w:b/>
                <w:bCs/>
                <w:szCs w:val="14"/>
              </w:rPr>
              <w:t xml:space="preserve">Other </w:t>
            </w:r>
            <w:proofErr w:type="spellStart"/>
            <w:r w:rsidRPr="003B2B1F">
              <w:rPr>
                <w:rFonts w:cs="Arial"/>
                <w:b/>
                <w:bCs/>
                <w:szCs w:val="14"/>
              </w:rPr>
              <w:t>expenses</w:t>
            </w:r>
            <w:proofErr w:type="spellEnd"/>
          </w:p>
        </w:tc>
        <w:tc>
          <w:tcPr>
            <w:tcW w:w="1359" w:type="dxa"/>
            <w:gridSpan w:val="2"/>
            <w:shd w:val="clear" w:color="auto" w:fill="auto"/>
            <w:vAlign w:val="center"/>
          </w:tcPr>
          <w:p w14:paraId="09EFCA79" w14:textId="77777777" w:rsidR="00DD786A" w:rsidRPr="00F048FF" w:rsidRDefault="00DD786A">
            <w:pPr>
              <w:pStyle w:val="08-Tabelageral"/>
            </w:pPr>
            <w:r>
              <w:rPr>
                <w:b/>
                <w:bCs/>
              </w:rPr>
              <w:t>(809)</w:t>
            </w:r>
          </w:p>
        </w:tc>
        <w:tc>
          <w:tcPr>
            <w:tcW w:w="1359" w:type="dxa"/>
            <w:gridSpan w:val="2"/>
            <w:shd w:val="clear" w:color="auto" w:fill="auto"/>
            <w:vAlign w:val="center"/>
          </w:tcPr>
          <w:p w14:paraId="4F372706" w14:textId="77777777" w:rsidR="00DD786A" w:rsidRDefault="00DD786A">
            <w:pPr>
              <w:pStyle w:val="08-Tabelageral"/>
            </w:pPr>
            <w:r>
              <w:rPr>
                <w:b/>
                <w:bCs/>
              </w:rPr>
              <w:t>(169)</w:t>
            </w:r>
          </w:p>
        </w:tc>
        <w:tc>
          <w:tcPr>
            <w:tcW w:w="236" w:type="dxa"/>
            <w:gridSpan w:val="3"/>
            <w:shd w:val="clear" w:color="auto" w:fill="auto"/>
            <w:vAlign w:val="center"/>
          </w:tcPr>
          <w:p w14:paraId="11E0EB52" w14:textId="77777777" w:rsidR="00DD786A" w:rsidRPr="00AE31F4" w:rsidRDefault="00DD786A">
            <w:pPr>
              <w:pStyle w:val="08-Tabelageral"/>
            </w:pPr>
          </w:p>
        </w:tc>
        <w:tc>
          <w:tcPr>
            <w:tcW w:w="1407" w:type="dxa"/>
            <w:gridSpan w:val="3"/>
            <w:shd w:val="clear" w:color="auto" w:fill="auto"/>
            <w:vAlign w:val="center"/>
          </w:tcPr>
          <w:p w14:paraId="7CB06FF8" w14:textId="77777777" w:rsidR="00DD786A" w:rsidRPr="00F048FF" w:rsidRDefault="00DD786A">
            <w:pPr>
              <w:pStyle w:val="08-Tabelageral"/>
            </w:pPr>
            <w:r>
              <w:rPr>
                <w:b/>
                <w:bCs/>
              </w:rPr>
              <w:t>(12,831)</w:t>
            </w:r>
          </w:p>
        </w:tc>
        <w:tc>
          <w:tcPr>
            <w:tcW w:w="1351" w:type="dxa"/>
            <w:gridSpan w:val="2"/>
            <w:shd w:val="clear" w:color="auto" w:fill="auto"/>
            <w:vAlign w:val="center"/>
          </w:tcPr>
          <w:p w14:paraId="17C46C5D" w14:textId="77777777" w:rsidR="00DD786A" w:rsidRDefault="00DD786A">
            <w:pPr>
              <w:pStyle w:val="08-Tabelageral"/>
            </w:pPr>
            <w:r w:rsidRPr="00C80CAE">
              <w:rPr>
                <w:b/>
                <w:bCs/>
              </w:rPr>
              <w:t>(5</w:t>
            </w:r>
            <w:r>
              <w:rPr>
                <w:b/>
                <w:bCs/>
              </w:rPr>
              <w:t>,</w:t>
            </w:r>
            <w:r w:rsidRPr="00C80CAE">
              <w:rPr>
                <w:b/>
                <w:bCs/>
              </w:rPr>
              <w:t>00</w:t>
            </w:r>
            <w:r>
              <w:rPr>
                <w:b/>
                <w:bCs/>
              </w:rPr>
              <w:t>0</w:t>
            </w:r>
            <w:r w:rsidRPr="00C80CAE">
              <w:rPr>
                <w:b/>
                <w:bCs/>
              </w:rPr>
              <w:t>)</w:t>
            </w:r>
          </w:p>
        </w:tc>
      </w:tr>
      <w:tr w:rsidR="00DD786A" w:rsidRPr="005171F7" w14:paraId="36CE7FE9" w14:textId="77777777">
        <w:trPr>
          <w:trHeight w:val="20"/>
          <w:jc w:val="center"/>
        </w:trPr>
        <w:tc>
          <w:tcPr>
            <w:tcW w:w="3936" w:type="dxa"/>
            <w:gridSpan w:val="2"/>
            <w:shd w:val="clear" w:color="auto" w:fill="auto"/>
            <w:vAlign w:val="center"/>
          </w:tcPr>
          <w:p w14:paraId="2D296E21" w14:textId="77777777" w:rsidR="00DD786A" w:rsidRPr="00DD786A" w:rsidRDefault="00DD786A">
            <w:pPr>
              <w:pStyle w:val="08-Tabelageral"/>
              <w:ind w:left="246"/>
              <w:jc w:val="left"/>
              <w:rPr>
                <w:rFonts w:cs="Arial"/>
                <w:szCs w:val="14"/>
                <w:lang w:val="en-US"/>
              </w:rPr>
            </w:pPr>
            <w:r w:rsidRPr="00DD786A">
              <w:rPr>
                <w:rFonts w:cs="Arial"/>
                <w:szCs w:val="14"/>
                <w:lang w:val="en-US"/>
              </w:rPr>
              <w:t xml:space="preserve">Addition of provisions for labor, tax and civil </w:t>
            </w:r>
            <w:proofErr w:type="gramStart"/>
            <w:r w:rsidRPr="00DD786A">
              <w:rPr>
                <w:rFonts w:cs="Arial"/>
                <w:szCs w:val="14"/>
                <w:lang w:val="en-US"/>
              </w:rPr>
              <w:t>lawsuits</w:t>
            </w:r>
            <w:r w:rsidRPr="00DD786A">
              <w:rPr>
                <w:rFonts w:cs="Arial"/>
                <w:szCs w:val="14"/>
                <w:vertAlign w:val="superscript"/>
                <w:lang w:val="en-US"/>
              </w:rPr>
              <w:t>(</w:t>
            </w:r>
            <w:proofErr w:type="gramEnd"/>
            <w:r w:rsidRPr="00DD786A">
              <w:rPr>
                <w:rFonts w:cs="Arial"/>
                <w:szCs w:val="14"/>
                <w:vertAlign w:val="superscript"/>
                <w:lang w:val="en-US"/>
              </w:rPr>
              <w:t>2)</w:t>
            </w:r>
          </w:p>
        </w:tc>
        <w:tc>
          <w:tcPr>
            <w:tcW w:w="1359" w:type="dxa"/>
            <w:gridSpan w:val="2"/>
            <w:shd w:val="clear" w:color="auto" w:fill="auto"/>
            <w:vAlign w:val="center"/>
          </w:tcPr>
          <w:p w14:paraId="2972AA27" w14:textId="77777777" w:rsidR="00DD786A" w:rsidRPr="00AE31F4" w:rsidRDefault="00DD786A">
            <w:pPr>
              <w:pStyle w:val="08-Tabelageral"/>
            </w:pPr>
            <w:r>
              <w:t>(764)</w:t>
            </w:r>
          </w:p>
        </w:tc>
        <w:tc>
          <w:tcPr>
            <w:tcW w:w="1359" w:type="dxa"/>
            <w:gridSpan w:val="2"/>
            <w:shd w:val="clear" w:color="auto" w:fill="auto"/>
            <w:vAlign w:val="center"/>
          </w:tcPr>
          <w:p w14:paraId="2EF65C8E" w14:textId="77777777" w:rsidR="00DD786A" w:rsidRPr="00AE31F4" w:rsidRDefault="00DD786A">
            <w:pPr>
              <w:pStyle w:val="08-Tabelageral"/>
            </w:pPr>
            <w:r>
              <w:t>(127)</w:t>
            </w:r>
          </w:p>
        </w:tc>
        <w:tc>
          <w:tcPr>
            <w:tcW w:w="236" w:type="dxa"/>
            <w:gridSpan w:val="3"/>
            <w:shd w:val="clear" w:color="auto" w:fill="auto"/>
            <w:vAlign w:val="center"/>
          </w:tcPr>
          <w:p w14:paraId="3C498AE1" w14:textId="77777777" w:rsidR="00DD786A" w:rsidRPr="00AE31F4" w:rsidRDefault="00DD786A">
            <w:pPr>
              <w:pStyle w:val="08-Tabelageral"/>
            </w:pPr>
          </w:p>
        </w:tc>
        <w:tc>
          <w:tcPr>
            <w:tcW w:w="1407" w:type="dxa"/>
            <w:gridSpan w:val="3"/>
            <w:shd w:val="clear" w:color="auto" w:fill="auto"/>
            <w:vAlign w:val="center"/>
          </w:tcPr>
          <w:p w14:paraId="6C61A4AA" w14:textId="77777777" w:rsidR="00DD786A" w:rsidRPr="00AE31F4" w:rsidRDefault="00DD786A">
            <w:pPr>
              <w:pStyle w:val="08-Tabelageral"/>
            </w:pPr>
            <w:r>
              <w:t>(12,512)</w:t>
            </w:r>
          </w:p>
        </w:tc>
        <w:tc>
          <w:tcPr>
            <w:tcW w:w="1351" w:type="dxa"/>
            <w:gridSpan w:val="2"/>
            <w:shd w:val="clear" w:color="auto" w:fill="auto"/>
            <w:vAlign w:val="center"/>
          </w:tcPr>
          <w:p w14:paraId="78F7002C" w14:textId="77777777" w:rsidR="00DD786A" w:rsidRPr="00AE31F4" w:rsidRDefault="00DD786A">
            <w:pPr>
              <w:pStyle w:val="08-Tabelageral"/>
            </w:pPr>
            <w:r w:rsidRPr="00C80CAE">
              <w:t>(4</w:t>
            </w:r>
            <w:r>
              <w:t>,</w:t>
            </w:r>
            <w:r w:rsidRPr="00C80CAE">
              <w:t>672)</w:t>
            </w:r>
          </w:p>
        </w:tc>
      </w:tr>
      <w:tr w:rsidR="00DD786A" w:rsidRPr="005171F7" w14:paraId="5D175E69" w14:textId="77777777">
        <w:trPr>
          <w:trHeight w:val="20"/>
          <w:jc w:val="center"/>
        </w:trPr>
        <w:tc>
          <w:tcPr>
            <w:tcW w:w="3936" w:type="dxa"/>
            <w:gridSpan w:val="2"/>
            <w:shd w:val="clear" w:color="auto" w:fill="auto"/>
            <w:vAlign w:val="center"/>
          </w:tcPr>
          <w:p w14:paraId="2B0DE516" w14:textId="77777777" w:rsidR="00DD786A" w:rsidRPr="005171F7" w:rsidRDefault="00DD786A">
            <w:pPr>
              <w:pStyle w:val="08-Tabelageral"/>
              <w:ind w:left="246"/>
              <w:jc w:val="left"/>
              <w:rPr>
                <w:rFonts w:cs="Arial"/>
                <w:szCs w:val="14"/>
              </w:rPr>
            </w:pPr>
            <w:proofErr w:type="spellStart"/>
            <w:r w:rsidRPr="00A2009E">
              <w:rPr>
                <w:rFonts w:cs="Arial"/>
                <w:szCs w:val="14"/>
              </w:rPr>
              <w:t>Depreciation</w:t>
            </w:r>
            <w:proofErr w:type="spellEnd"/>
            <w:r w:rsidRPr="00A2009E">
              <w:rPr>
                <w:rFonts w:cs="Arial"/>
                <w:szCs w:val="14"/>
              </w:rPr>
              <w:t>/</w:t>
            </w:r>
            <w:proofErr w:type="spellStart"/>
            <w:r w:rsidRPr="00A2009E">
              <w:rPr>
                <w:rFonts w:cs="Arial"/>
                <w:szCs w:val="14"/>
              </w:rPr>
              <w:t>amortization</w:t>
            </w:r>
            <w:proofErr w:type="spellEnd"/>
            <w:r w:rsidRPr="00A2009E">
              <w:rPr>
                <w:rFonts w:cs="Arial"/>
                <w:szCs w:val="14"/>
              </w:rPr>
              <w:t xml:space="preserve"> </w:t>
            </w:r>
            <w:proofErr w:type="spellStart"/>
            <w:r w:rsidRPr="00A2009E">
              <w:rPr>
                <w:rFonts w:cs="Arial"/>
                <w:szCs w:val="14"/>
              </w:rPr>
              <w:t>expense</w:t>
            </w:r>
            <w:proofErr w:type="spellEnd"/>
          </w:p>
        </w:tc>
        <w:tc>
          <w:tcPr>
            <w:tcW w:w="1359" w:type="dxa"/>
            <w:gridSpan w:val="2"/>
            <w:shd w:val="clear" w:color="auto" w:fill="auto"/>
            <w:vAlign w:val="center"/>
          </w:tcPr>
          <w:p w14:paraId="4F1A55DB" w14:textId="77777777" w:rsidR="00DD786A" w:rsidRPr="00AE31F4" w:rsidRDefault="00DD786A">
            <w:pPr>
              <w:pStyle w:val="08-Tabelageral"/>
            </w:pPr>
            <w:r>
              <w:t>(39)</w:t>
            </w:r>
          </w:p>
        </w:tc>
        <w:tc>
          <w:tcPr>
            <w:tcW w:w="1359" w:type="dxa"/>
            <w:gridSpan w:val="2"/>
            <w:shd w:val="clear" w:color="auto" w:fill="auto"/>
            <w:vAlign w:val="center"/>
          </w:tcPr>
          <w:p w14:paraId="405C9CBB" w14:textId="77777777" w:rsidR="00DD786A" w:rsidRPr="00AE31F4" w:rsidRDefault="00DD786A">
            <w:pPr>
              <w:pStyle w:val="08-Tabelageral"/>
            </w:pPr>
            <w:r>
              <w:t>(42)</w:t>
            </w:r>
          </w:p>
        </w:tc>
        <w:tc>
          <w:tcPr>
            <w:tcW w:w="236" w:type="dxa"/>
            <w:gridSpan w:val="3"/>
            <w:shd w:val="clear" w:color="auto" w:fill="auto"/>
            <w:vAlign w:val="center"/>
          </w:tcPr>
          <w:p w14:paraId="3BF59A89" w14:textId="77777777" w:rsidR="00DD786A" w:rsidRPr="00AE31F4" w:rsidRDefault="00DD786A">
            <w:pPr>
              <w:pStyle w:val="08-Tabelageral"/>
            </w:pPr>
          </w:p>
        </w:tc>
        <w:tc>
          <w:tcPr>
            <w:tcW w:w="1407" w:type="dxa"/>
            <w:gridSpan w:val="3"/>
            <w:shd w:val="clear" w:color="auto" w:fill="auto"/>
            <w:vAlign w:val="center"/>
          </w:tcPr>
          <w:p w14:paraId="58364320" w14:textId="77777777" w:rsidR="00DD786A" w:rsidRPr="00AE31F4" w:rsidRDefault="00DD786A">
            <w:pPr>
              <w:pStyle w:val="08-Tabelageral"/>
            </w:pPr>
            <w:r>
              <w:t>(313)</w:t>
            </w:r>
          </w:p>
        </w:tc>
        <w:tc>
          <w:tcPr>
            <w:tcW w:w="1351" w:type="dxa"/>
            <w:gridSpan w:val="2"/>
            <w:shd w:val="clear" w:color="auto" w:fill="auto"/>
            <w:vAlign w:val="center"/>
          </w:tcPr>
          <w:p w14:paraId="34B9F5CC" w14:textId="77777777" w:rsidR="00DD786A" w:rsidRPr="00AE31F4" w:rsidRDefault="00DD786A">
            <w:pPr>
              <w:pStyle w:val="08-Tabelageral"/>
            </w:pPr>
            <w:r w:rsidRPr="00C80CAE">
              <w:t>(328)</w:t>
            </w:r>
          </w:p>
        </w:tc>
      </w:tr>
      <w:tr w:rsidR="00DD786A" w:rsidRPr="005171F7" w14:paraId="3A1A0F42" w14:textId="77777777">
        <w:trPr>
          <w:trHeight w:val="20"/>
          <w:jc w:val="center"/>
        </w:trPr>
        <w:tc>
          <w:tcPr>
            <w:tcW w:w="3936" w:type="dxa"/>
            <w:gridSpan w:val="2"/>
            <w:tcBorders>
              <w:bottom w:val="nil"/>
            </w:tcBorders>
            <w:shd w:val="clear" w:color="auto" w:fill="auto"/>
            <w:vAlign w:val="center"/>
          </w:tcPr>
          <w:p w14:paraId="648DD109" w14:textId="77777777" w:rsidR="00DD786A" w:rsidRPr="005171F7" w:rsidRDefault="00DD786A">
            <w:pPr>
              <w:pStyle w:val="08-Tabelageral"/>
              <w:ind w:left="246"/>
              <w:jc w:val="left"/>
              <w:rPr>
                <w:rFonts w:cs="Arial"/>
                <w:szCs w:val="14"/>
              </w:rPr>
            </w:pPr>
            <w:r>
              <w:rPr>
                <w:rFonts w:cs="Arial"/>
                <w:szCs w:val="14"/>
              </w:rPr>
              <w:t xml:space="preserve">Other </w:t>
            </w:r>
            <w:proofErr w:type="spellStart"/>
            <w:r>
              <w:rPr>
                <w:rFonts w:cs="Arial"/>
                <w:szCs w:val="14"/>
              </w:rPr>
              <w:t>expenses</w:t>
            </w:r>
            <w:proofErr w:type="spellEnd"/>
          </w:p>
        </w:tc>
        <w:tc>
          <w:tcPr>
            <w:tcW w:w="1359" w:type="dxa"/>
            <w:gridSpan w:val="2"/>
            <w:tcBorders>
              <w:bottom w:val="nil"/>
            </w:tcBorders>
            <w:shd w:val="clear" w:color="auto" w:fill="auto"/>
            <w:vAlign w:val="center"/>
          </w:tcPr>
          <w:p w14:paraId="2F993FE1" w14:textId="77777777" w:rsidR="00DD786A" w:rsidRPr="00AE31F4" w:rsidRDefault="00DD786A">
            <w:pPr>
              <w:pStyle w:val="08-Tabelageral"/>
            </w:pPr>
            <w:r>
              <w:t>(6)</w:t>
            </w:r>
          </w:p>
        </w:tc>
        <w:tc>
          <w:tcPr>
            <w:tcW w:w="1359" w:type="dxa"/>
            <w:gridSpan w:val="2"/>
            <w:tcBorders>
              <w:bottom w:val="nil"/>
            </w:tcBorders>
            <w:shd w:val="clear" w:color="auto" w:fill="auto"/>
            <w:vAlign w:val="center"/>
          </w:tcPr>
          <w:p w14:paraId="25346D03" w14:textId="77777777" w:rsidR="00DD786A" w:rsidRPr="00AE31F4" w:rsidRDefault="00DD786A">
            <w:pPr>
              <w:pStyle w:val="08-Tabelageral"/>
            </w:pPr>
            <w:r>
              <w:t>--</w:t>
            </w:r>
          </w:p>
        </w:tc>
        <w:tc>
          <w:tcPr>
            <w:tcW w:w="236" w:type="dxa"/>
            <w:gridSpan w:val="3"/>
            <w:tcBorders>
              <w:bottom w:val="nil"/>
            </w:tcBorders>
            <w:shd w:val="clear" w:color="auto" w:fill="auto"/>
            <w:vAlign w:val="center"/>
          </w:tcPr>
          <w:p w14:paraId="6746D07F" w14:textId="77777777" w:rsidR="00DD786A" w:rsidRPr="00AE31F4" w:rsidRDefault="00DD786A">
            <w:pPr>
              <w:pStyle w:val="08-Tabelageral"/>
            </w:pPr>
          </w:p>
        </w:tc>
        <w:tc>
          <w:tcPr>
            <w:tcW w:w="1407" w:type="dxa"/>
            <w:gridSpan w:val="3"/>
            <w:tcBorders>
              <w:bottom w:val="nil"/>
            </w:tcBorders>
            <w:shd w:val="clear" w:color="auto" w:fill="auto"/>
            <w:vAlign w:val="center"/>
          </w:tcPr>
          <w:p w14:paraId="22B9921F" w14:textId="77777777" w:rsidR="00DD786A" w:rsidRPr="00AE31F4" w:rsidRDefault="00DD786A">
            <w:pPr>
              <w:pStyle w:val="08-Tabelageral"/>
            </w:pPr>
            <w:r>
              <w:t>(6)</w:t>
            </w:r>
          </w:p>
        </w:tc>
        <w:tc>
          <w:tcPr>
            <w:tcW w:w="1351" w:type="dxa"/>
            <w:gridSpan w:val="2"/>
            <w:tcBorders>
              <w:bottom w:val="nil"/>
            </w:tcBorders>
            <w:shd w:val="clear" w:color="auto" w:fill="auto"/>
            <w:vAlign w:val="center"/>
          </w:tcPr>
          <w:p w14:paraId="44277E03" w14:textId="77777777" w:rsidR="00DD786A" w:rsidRPr="00AE31F4" w:rsidRDefault="00DD786A">
            <w:pPr>
              <w:pStyle w:val="08-Tabelageral"/>
            </w:pPr>
            <w:r w:rsidRPr="00C80CAE">
              <w:t>--</w:t>
            </w:r>
          </w:p>
        </w:tc>
      </w:tr>
      <w:tr w:rsidR="00DD786A" w:rsidRPr="007D1ACC" w14:paraId="3D7AC75A" w14:textId="77777777">
        <w:trPr>
          <w:trHeight w:val="20"/>
          <w:jc w:val="center"/>
        </w:trPr>
        <w:tc>
          <w:tcPr>
            <w:tcW w:w="3936" w:type="dxa"/>
            <w:gridSpan w:val="2"/>
            <w:tcBorders>
              <w:top w:val="nil"/>
              <w:bottom w:val="single" w:sz="4" w:space="0" w:color="auto"/>
            </w:tcBorders>
            <w:shd w:val="clear" w:color="auto" w:fill="auto"/>
          </w:tcPr>
          <w:p w14:paraId="14C82C79" w14:textId="77777777" w:rsidR="00DD786A" w:rsidRPr="007D1ACC" w:rsidRDefault="00DD786A">
            <w:pPr>
              <w:pStyle w:val="08-Tabelageral"/>
              <w:ind w:left="113"/>
              <w:jc w:val="left"/>
              <w:rPr>
                <w:rFonts w:cs="Arial"/>
                <w:b/>
                <w:szCs w:val="14"/>
              </w:rPr>
            </w:pPr>
            <w:r>
              <w:rPr>
                <w:rFonts w:cs="Arial"/>
                <w:b/>
                <w:szCs w:val="14"/>
              </w:rPr>
              <w:t xml:space="preserve">Other income </w:t>
            </w:r>
            <w:proofErr w:type="spellStart"/>
            <w:r>
              <w:rPr>
                <w:rFonts w:cs="Arial"/>
                <w:b/>
                <w:szCs w:val="14"/>
              </w:rPr>
              <w:t>and</w:t>
            </w:r>
            <w:proofErr w:type="spellEnd"/>
            <w:r>
              <w:rPr>
                <w:rFonts w:cs="Arial"/>
                <w:b/>
                <w:szCs w:val="14"/>
              </w:rPr>
              <w:t xml:space="preserve"> </w:t>
            </w:r>
            <w:proofErr w:type="spellStart"/>
            <w:r>
              <w:rPr>
                <w:rFonts w:cs="Arial"/>
                <w:b/>
                <w:szCs w:val="14"/>
              </w:rPr>
              <w:t>expense</w:t>
            </w:r>
            <w:proofErr w:type="spellEnd"/>
          </w:p>
        </w:tc>
        <w:tc>
          <w:tcPr>
            <w:tcW w:w="1359" w:type="dxa"/>
            <w:gridSpan w:val="2"/>
            <w:tcBorders>
              <w:top w:val="nil"/>
              <w:bottom w:val="single" w:sz="4" w:space="0" w:color="auto"/>
            </w:tcBorders>
            <w:shd w:val="clear" w:color="auto" w:fill="auto"/>
            <w:vAlign w:val="center"/>
          </w:tcPr>
          <w:p w14:paraId="5E5EDB19" w14:textId="77777777" w:rsidR="00DD786A" w:rsidRPr="007D1ACC" w:rsidRDefault="00DD786A">
            <w:pPr>
              <w:pStyle w:val="08-Tabelageral"/>
              <w:ind w:left="113"/>
              <w:rPr>
                <w:rFonts w:cs="Arial"/>
                <w:b/>
                <w:szCs w:val="14"/>
              </w:rPr>
            </w:pPr>
            <w:r>
              <w:rPr>
                <w:b/>
                <w:bCs/>
              </w:rPr>
              <w:t>(180)</w:t>
            </w:r>
          </w:p>
        </w:tc>
        <w:tc>
          <w:tcPr>
            <w:tcW w:w="1359" w:type="dxa"/>
            <w:gridSpan w:val="2"/>
            <w:tcBorders>
              <w:top w:val="nil"/>
              <w:bottom w:val="single" w:sz="4" w:space="0" w:color="auto"/>
            </w:tcBorders>
            <w:shd w:val="clear" w:color="auto" w:fill="auto"/>
            <w:vAlign w:val="center"/>
          </w:tcPr>
          <w:p w14:paraId="7808304F" w14:textId="77777777" w:rsidR="00DD786A" w:rsidRPr="007D1ACC" w:rsidRDefault="00DD786A">
            <w:pPr>
              <w:pStyle w:val="08-Tabelageral"/>
              <w:ind w:left="113"/>
              <w:rPr>
                <w:rFonts w:cs="Arial"/>
                <w:b/>
                <w:szCs w:val="14"/>
              </w:rPr>
            </w:pPr>
            <w:r>
              <w:rPr>
                <w:b/>
                <w:bCs/>
              </w:rPr>
              <w:t>2,524</w:t>
            </w:r>
          </w:p>
        </w:tc>
        <w:tc>
          <w:tcPr>
            <w:tcW w:w="236" w:type="dxa"/>
            <w:gridSpan w:val="3"/>
            <w:tcBorders>
              <w:top w:val="nil"/>
              <w:bottom w:val="single" w:sz="4" w:space="0" w:color="auto"/>
            </w:tcBorders>
            <w:shd w:val="clear" w:color="auto" w:fill="auto"/>
            <w:vAlign w:val="center"/>
          </w:tcPr>
          <w:p w14:paraId="6D324BEB" w14:textId="77777777" w:rsidR="00DD786A" w:rsidRPr="007D1ACC" w:rsidRDefault="00DD786A">
            <w:pPr>
              <w:pStyle w:val="08-Tabelageral"/>
              <w:ind w:left="113"/>
              <w:rPr>
                <w:rFonts w:cs="Arial"/>
                <w:b/>
                <w:szCs w:val="14"/>
              </w:rPr>
            </w:pPr>
          </w:p>
        </w:tc>
        <w:tc>
          <w:tcPr>
            <w:tcW w:w="1407" w:type="dxa"/>
            <w:gridSpan w:val="3"/>
            <w:tcBorders>
              <w:top w:val="nil"/>
              <w:bottom w:val="single" w:sz="4" w:space="0" w:color="auto"/>
            </w:tcBorders>
            <w:shd w:val="clear" w:color="auto" w:fill="auto"/>
            <w:vAlign w:val="center"/>
          </w:tcPr>
          <w:p w14:paraId="3D977513" w14:textId="77777777" w:rsidR="00DD786A" w:rsidRPr="007D1ACC" w:rsidRDefault="00DD786A">
            <w:pPr>
              <w:pStyle w:val="08-Tabelageral"/>
              <w:ind w:left="113"/>
              <w:rPr>
                <w:rFonts w:cs="Arial"/>
                <w:b/>
                <w:szCs w:val="14"/>
              </w:rPr>
            </w:pPr>
            <w:r>
              <w:rPr>
                <w:b/>
                <w:bCs/>
              </w:rPr>
              <w:t>(7,016)</w:t>
            </w:r>
          </w:p>
        </w:tc>
        <w:tc>
          <w:tcPr>
            <w:tcW w:w="1351" w:type="dxa"/>
            <w:gridSpan w:val="2"/>
            <w:tcBorders>
              <w:top w:val="nil"/>
              <w:bottom w:val="single" w:sz="4" w:space="0" w:color="auto"/>
            </w:tcBorders>
            <w:shd w:val="clear" w:color="auto" w:fill="auto"/>
            <w:vAlign w:val="center"/>
          </w:tcPr>
          <w:p w14:paraId="767339BC" w14:textId="77777777" w:rsidR="00DD786A" w:rsidRPr="007D1ACC" w:rsidRDefault="00DD786A">
            <w:pPr>
              <w:pStyle w:val="08-Tabelageral"/>
              <w:ind w:left="113"/>
              <w:rPr>
                <w:rFonts w:cs="Arial"/>
                <w:b/>
                <w:szCs w:val="14"/>
              </w:rPr>
            </w:pPr>
            <w:r w:rsidRPr="00C80CAE">
              <w:rPr>
                <w:b/>
                <w:bCs/>
              </w:rPr>
              <w:t>3</w:t>
            </w:r>
            <w:r>
              <w:rPr>
                <w:b/>
                <w:bCs/>
              </w:rPr>
              <w:t>40</w:t>
            </w:r>
          </w:p>
        </w:tc>
      </w:tr>
    </w:tbl>
    <w:p w14:paraId="2A3E8A75" w14:textId="77777777" w:rsidR="00DD786A" w:rsidRDefault="00DD786A" w:rsidP="00D96BB1">
      <w:pPr>
        <w:pStyle w:val="07-Legenda"/>
        <w:numPr>
          <w:ilvl w:val="0"/>
          <w:numId w:val="17"/>
        </w:numPr>
        <w:tabs>
          <w:tab w:val="clear" w:pos="284"/>
        </w:tabs>
        <w:ind w:left="284"/>
        <w:rPr>
          <w:rStyle w:val="tlid-translation"/>
          <w:lang w:val="en"/>
        </w:rPr>
      </w:pPr>
      <w:r>
        <w:rPr>
          <w:rStyle w:val="tlid-translation"/>
          <w:lang w:val="en"/>
        </w:rPr>
        <w:t>R</w:t>
      </w:r>
      <w:r w:rsidRPr="00F26745">
        <w:rPr>
          <w:rStyle w:val="tlid-translation"/>
          <w:lang w:val="en"/>
        </w:rPr>
        <w:t xml:space="preserve">efers to the sharing, by the depositary bank of the ADR Level I program, of the income from issuance fees, cancellation and processing of dividends charged to investors holding ADRs (American Depositary Receipts) of BB </w:t>
      </w:r>
      <w:proofErr w:type="spellStart"/>
      <w:r w:rsidRPr="00F26745">
        <w:rPr>
          <w:rStyle w:val="tlid-translation"/>
          <w:lang w:val="en"/>
        </w:rPr>
        <w:t>Seguridade</w:t>
      </w:r>
      <w:proofErr w:type="spellEnd"/>
      <w:r w:rsidRPr="00F26745">
        <w:rPr>
          <w:rStyle w:val="tlid-translation"/>
          <w:lang w:val="en"/>
        </w:rPr>
        <w:t>, with the purpose of defray Program expenses</w:t>
      </w:r>
      <w:r>
        <w:rPr>
          <w:rStyle w:val="tlid-translation"/>
          <w:lang w:val="en"/>
        </w:rPr>
        <w:t>.</w:t>
      </w:r>
    </w:p>
    <w:p w14:paraId="3C527E46" w14:textId="0B98F5DB" w:rsidR="00DD786A" w:rsidRPr="00F26745" w:rsidRDefault="00DD786A" w:rsidP="00D96BB1">
      <w:pPr>
        <w:pStyle w:val="07-Legenda"/>
        <w:numPr>
          <w:ilvl w:val="0"/>
          <w:numId w:val="17"/>
        </w:numPr>
        <w:tabs>
          <w:tab w:val="clear" w:pos="284"/>
        </w:tabs>
        <w:ind w:left="284"/>
        <w:rPr>
          <w:rStyle w:val="tlid-translation"/>
          <w:lang w:val="en"/>
        </w:rPr>
      </w:pPr>
      <w:bookmarkStart w:id="58" w:name="_Hlk141895974"/>
      <w:r w:rsidRPr="00D70370">
        <w:rPr>
          <w:rStyle w:val="tlid-translation"/>
          <w:lang w:val="en"/>
        </w:rPr>
        <w:t xml:space="preserve">In </w:t>
      </w:r>
      <w:r w:rsidR="00016378" w:rsidRPr="00DD786A">
        <w:rPr>
          <w:rFonts w:cs="Arial"/>
          <w:szCs w:val="14"/>
          <w:lang w:val="en-US"/>
        </w:rPr>
        <w:t>3</w:t>
      </w:r>
      <w:r w:rsidR="00016378" w:rsidRPr="00DD786A">
        <w:rPr>
          <w:rFonts w:cs="Arial"/>
          <w:szCs w:val="14"/>
          <w:vertAlign w:val="superscript"/>
          <w:lang w:val="en-US"/>
        </w:rPr>
        <w:t>rd</w:t>
      </w:r>
      <w:r w:rsidRPr="00DD786A">
        <w:rPr>
          <w:rFonts w:cs="Arial"/>
          <w:szCs w:val="14"/>
          <w:lang w:val="en-US"/>
        </w:rPr>
        <w:t xml:space="preserve"> Quarter 2024</w:t>
      </w:r>
      <w:r w:rsidRPr="00D70370">
        <w:rPr>
          <w:rStyle w:val="tlid-translation"/>
          <w:lang w:val="en"/>
        </w:rPr>
        <w:t xml:space="preserve">, at BB </w:t>
      </w:r>
      <w:proofErr w:type="spellStart"/>
      <w:r w:rsidRPr="00D70370">
        <w:rPr>
          <w:rStyle w:val="tlid-translation"/>
          <w:lang w:val="en"/>
        </w:rPr>
        <w:t>Corretora</w:t>
      </w:r>
      <w:proofErr w:type="spellEnd"/>
      <w:r w:rsidRPr="00D70370">
        <w:rPr>
          <w:rStyle w:val="tlid-translation"/>
          <w:lang w:val="en"/>
        </w:rPr>
        <w:t>, there was, in addition to an increase in the volume of civil claims, a revision of the classification of existing lawsuits, with an increase in the probability of loss</w:t>
      </w:r>
      <w:r>
        <w:rPr>
          <w:rStyle w:val="tlid-translation"/>
          <w:lang w:val="en"/>
        </w:rPr>
        <w:t>.</w:t>
      </w:r>
    </w:p>
    <w:bookmarkEnd w:id="58"/>
    <w:p w14:paraId="3B9D405A" w14:textId="04478AC5" w:rsidR="00F4391A" w:rsidRPr="00047135" w:rsidRDefault="00F4391A" w:rsidP="00DD786A">
      <w:pPr>
        <w:spacing w:after="0" w:line="240" w:lineRule="auto"/>
        <w:jc w:val="right"/>
        <w:rPr>
          <w:rFonts w:ascii="Arial" w:hAnsi="Arial" w:cs="Arial"/>
          <w:b/>
          <w:sz w:val="14"/>
          <w:szCs w:val="14"/>
          <w:lang w:val="en-US"/>
        </w:rPr>
      </w:pPr>
      <w:r w:rsidRPr="00047135">
        <w:rPr>
          <w:rFonts w:ascii="Arial" w:hAnsi="Arial" w:cs="Arial"/>
          <w:b/>
          <w:sz w:val="14"/>
          <w:szCs w:val="14"/>
          <w:lang w:val="en-US"/>
        </w:rPr>
        <w:br w:type="page"/>
      </w:r>
    </w:p>
    <w:p w14:paraId="43C3201E" w14:textId="53BE039B" w:rsidR="00DD786A" w:rsidRPr="00F74BE3" w:rsidRDefault="00DD786A" w:rsidP="00DD786A">
      <w:pPr>
        <w:spacing w:after="0" w:line="240" w:lineRule="auto"/>
        <w:jc w:val="right"/>
        <w:rPr>
          <w:rFonts w:ascii="Arial" w:hAnsi="Arial" w:cs="Arial"/>
          <w:b/>
          <w:sz w:val="14"/>
          <w:szCs w:val="14"/>
        </w:rPr>
      </w:pPr>
      <w:r w:rsidRPr="00F74BE3">
        <w:rPr>
          <w:rFonts w:ascii="Arial" w:hAnsi="Arial" w:cs="Arial"/>
          <w:b/>
          <w:sz w:val="14"/>
          <w:szCs w:val="14"/>
        </w:rPr>
        <w:lastRenderedPageBreak/>
        <w:t xml:space="preserve">R$ </w:t>
      </w:r>
      <w:proofErr w:type="spellStart"/>
      <w:r w:rsidRPr="00F74BE3">
        <w:rPr>
          <w:rFonts w:ascii="Arial" w:hAnsi="Arial" w:cs="Arial"/>
          <w:b/>
          <w:sz w:val="14"/>
          <w:szCs w:val="14"/>
        </w:rPr>
        <w:t>thousand</w:t>
      </w:r>
      <w:proofErr w:type="spellEnd"/>
    </w:p>
    <w:tbl>
      <w:tblPr>
        <w:tblW w:w="9648" w:type="dxa"/>
        <w:jc w:val="center"/>
        <w:tblBorders>
          <w:top w:val="single" w:sz="2" w:space="0" w:color="9CC2E5" w:themeColor="accent5" w:themeTint="99"/>
          <w:bottom w:val="single" w:sz="2" w:space="0" w:color="9CC2E5" w:themeColor="accent5" w:themeTint="99"/>
        </w:tblBorders>
        <w:tblLayout w:type="fixed"/>
        <w:tblLook w:val="04A0" w:firstRow="1" w:lastRow="0" w:firstColumn="1" w:lastColumn="0" w:noHBand="0" w:noVBand="1"/>
      </w:tblPr>
      <w:tblGrid>
        <w:gridCol w:w="3000"/>
        <w:gridCol w:w="936"/>
        <w:gridCol w:w="160"/>
        <w:gridCol w:w="1199"/>
        <w:gridCol w:w="76"/>
        <w:gridCol w:w="1283"/>
        <w:gridCol w:w="39"/>
        <w:gridCol w:w="96"/>
        <w:gridCol w:w="101"/>
        <w:gridCol w:w="82"/>
        <w:gridCol w:w="53"/>
        <w:gridCol w:w="1272"/>
        <w:gridCol w:w="1345"/>
        <w:gridCol w:w="6"/>
      </w:tblGrid>
      <w:tr w:rsidR="00DD786A" w:rsidRPr="005171F7" w14:paraId="0B90A868" w14:textId="77777777">
        <w:trPr>
          <w:trHeight w:val="20"/>
          <w:jc w:val="center"/>
        </w:trPr>
        <w:tc>
          <w:tcPr>
            <w:tcW w:w="3936" w:type="dxa"/>
            <w:gridSpan w:val="2"/>
            <w:tcBorders>
              <w:top w:val="single" w:sz="4" w:space="0" w:color="auto"/>
              <w:bottom w:val="nil"/>
            </w:tcBorders>
            <w:shd w:val="clear" w:color="auto" w:fill="auto"/>
          </w:tcPr>
          <w:p w14:paraId="2FB3ECD3" w14:textId="77777777" w:rsidR="00DD786A" w:rsidRPr="005171F7" w:rsidRDefault="00DD786A">
            <w:pPr>
              <w:keepNext/>
              <w:keepLines/>
              <w:spacing w:before="40" w:after="40"/>
              <w:jc w:val="center"/>
              <w:rPr>
                <w:rFonts w:ascii="Arial" w:hAnsi="Arial" w:cs="Arial"/>
                <w:b/>
                <w:bCs/>
                <w:spacing w:val="-2"/>
                <w:sz w:val="14"/>
                <w:szCs w:val="14"/>
              </w:rPr>
            </w:pPr>
          </w:p>
        </w:tc>
        <w:tc>
          <w:tcPr>
            <w:tcW w:w="2757" w:type="dxa"/>
            <w:gridSpan w:val="5"/>
            <w:tcBorders>
              <w:top w:val="single" w:sz="4" w:space="0" w:color="auto"/>
              <w:bottom w:val="single" w:sz="4" w:space="0" w:color="auto"/>
            </w:tcBorders>
            <w:shd w:val="clear" w:color="auto" w:fill="auto"/>
            <w:vAlign w:val="center"/>
          </w:tcPr>
          <w:p w14:paraId="249130E6" w14:textId="77777777" w:rsidR="00DD786A" w:rsidRPr="005171F7" w:rsidRDefault="00DD786A">
            <w:pPr>
              <w:keepNext/>
              <w:keepLines/>
              <w:spacing w:before="40" w:after="40"/>
              <w:jc w:val="center"/>
              <w:rPr>
                <w:rFonts w:ascii="Arial" w:hAnsi="Arial" w:cs="Arial"/>
                <w:b/>
                <w:spacing w:val="-2"/>
                <w:sz w:val="14"/>
                <w:szCs w:val="14"/>
              </w:rPr>
            </w:pPr>
            <w:proofErr w:type="spellStart"/>
            <w:r>
              <w:rPr>
                <w:rFonts w:ascii="Arial" w:hAnsi="Arial" w:cs="Arial"/>
                <w:b/>
                <w:spacing w:val="-2"/>
                <w:sz w:val="14"/>
                <w:szCs w:val="14"/>
              </w:rPr>
              <w:t>Parent</w:t>
            </w:r>
            <w:proofErr w:type="spellEnd"/>
          </w:p>
        </w:tc>
        <w:tc>
          <w:tcPr>
            <w:tcW w:w="279" w:type="dxa"/>
            <w:gridSpan w:val="3"/>
            <w:tcBorders>
              <w:top w:val="single" w:sz="4" w:space="0" w:color="auto"/>
              <w:bottom w:val="nil"/>
            </w:tcBorders>
            <w:shd w:val="clear" w:color="auto" w:fill="auto"/>
            <w:vAlign w:val="center"/>
          </w:tcPr>
          <w:p w14:paraId="710D9DA6" w14:textId="77777777" w:rsidR="00DD786A" w:rsidRPr="005171F7" w:rsidRDefault="00DD786A">
            <w:pPr>
              <w:keepNext/>
              <w:keepLines/>
              <w:spacing w:before="40" w:after="40"/>
              <w:jc w:val="center"/>
              <w:rPr>
                <w:rFonts w:ascii="Arial" w:hAnsi="Arial" w:cs="Arial"/>
                <w:b/>
                <w:bCs/>
                <w:spacing w:val="-2"/>
                <w:sz w:val="14"/>
                <w:szCs w:val="14"/>
              </w:rPr>
            </w:pPr>
          </w:p>
        </w:tc>
        <w:tc>
          <w:tcPr>
            <w:tcW w:w="2676" w:type="dxa"/>
            <w:gridSpan w:val="4"/>
            <w:tcBorders>
              <w:top w:val="single" w:sz="4" w:space="0" w:color="auto"/>
              <w:bottom w:val="single" w:sz="4" w:space="0" w:color="auto"/>
            </w:tcBorders>
            <w:shd w:val="clear" w:color="auto" w:fill="auto"/>
            <w:vAlign w:val="center"/>
          </w:tcPr>
          <w:p w14:paraId="3265EF0E" w14:textId="77777777" w:rsidR="00DD786A" w:rsidRPr="005171F7" w:rsidRDefault="00DD786A">
            <w:pPr>
              <w:keepNext/>
              <w:keepLines/>
              <w:spacing w:before="40" w:after="40"/>
              <w:jc w:val="center"/>
              <w:rPr>
                <w:rFonts w:ascii="Arial" w:hAnsi="Arial" w:cs="Arial"/>
                <w:b/>
                <w:spacing w:val="-2"/>
                <w:sz w:val="14"/>
                <w:szCs w:val="14"/>
              </w:rPr>
            </w:pPr>
            <w:proofErr w:type="spellStart"/>
            <w:r>
              <w:rPr>
                <w:rFonts w:ascii="Arial" w:hAnsi="Arial" w:cs="Arial"/>
                <w:b/>
                <w:spacing w:val="-2"/>
                <w:sz w:val="14"/>
                <w:szCs w:val="14"/>
              </w:rPr>
              <w:t>Consolidated</w:t>
            </w:r>
            <w:proofErr w:type="spellEnd"/>
          </w:p>
        </w:tc>
      </w:tr>
      <w:tr w:rsidR="00DD786A" w:rsidRPr="00EB1911" w14:paraId="219573A0" w14:textId="77777777">
        <w:trPr>
          <w:gridAfter w:val="1"/>
          <w:wAfter w:w="6" w:type="dxa"/>
          <w:trHeight w:val="20"/>
          <w:jc w:val="center"/>
        </w:trPr>
        <w:tc>
          <w:tcPr>
            <w:tcW w:w="3000" w:type="dxa"/>
            <w:tcBorders>
              <w:top w:val="nil"/>
              <w:bottom w:val="single" w:sz="4" w:space="0" w:color="auto"/>
            </w:tcBorders>
            <w:shd w:val="clear" w:color="auto" w:fill="auto"/>
            <w:vAlign w:val="center"/>
          </w:tcPr>
          <w:p w14:paraId="479959B9" w14:textId="77777777" w:rsidR="00DD786A" w:rsidRPr="00EB1911" w:rsidRDefault="00DD786A">
            <w:pPr>
              <w:keepNext/>
              <w:keepLines/>
              <w:spacing w:before="40" w:after="40"/>
              <w:jc w:val="right"/>
              <w:rPr>
                <w:rFonts w:ascii="Arial" w:hAnsi="Arial" w:cs="Arial"/>
                <w:b/>
                <w:spacing w:val="-2"/>
                <w:sz w:val="14"/>
                <w:szCs w:val="14"/>
              </w:rPr>
            </w:pPr>
          </w:p>
        </w:tc>
        <w:tc>
          <w:tcPr>
            <w:tcW w:w="1096" w:type="dxa"/>
            <w:gridSpan w:val="2"/>
            <w:tcBorders>
              <w:top w:val="nil"/>
              <w:bottom w:val="single" w:sz="4" w:space="0" w:color="auto"/>
            </w:tcBorders>
            <w:shd w:val="clear" w:color="auto" w:fill="auto"/>
            <w:vAlign w:val="center"/>
          </w:tcPr>
          <w:p w14:paraId="6113F408" w14:textId="77777777" w:rsidR="00DD786A" w:rsidRPr="00EB1911" w:rsidRDefault="00DD786A">
            <w:pPr>
              <w:keepNext/>
              <w:keepLines/>
              <w:spacing w:before="40" w:after="40"/>
              <w:jc w:val="right"/>
              <w:rPr>
                <w:rFonts w:ascii="Arial" w:hAnsi="Arial" w:cs="Arial"/>
                <w:b/>
                <w:spacing w:val="-2"/>
                <w:sz w:val="14"/>
                <w:szCs w:val="14"/>
              </w:rPr>
            </w:pPr>
          </w:p>
        </w:tc>
        <w:tc>
          <w:tcPr>
            <w:tcW w:w="1275" w:type="dxa"/>
            <w:gridSpan w:val="2"/>
            <w:tcBorders>
              <w:top w:val="single" w:sz="4" w:space="0" w:color="1F3864" w:themeColor="accent1" w:themeShade="80"/>
              <w:bottom w:val="single" w:sz="4" w:space="0" w:color="auto"/>
            </w:tcBorders>
            <w:shd w:val="clear" w:color="auto" w:fill="auto"/>
            <w:vAlign w:val="center"/>
          </w:tcPr>
          <w:p w14:paraId="5585D157" w14:textId="77777777" w:rsidR="00DD786A" w:rsidRPr="00EB1911" w:rsidRDefault="00DD786A">
            <w:pPr>
              <w:pStyle w:val="08-Tabelageral"/>
              <w:rPr>
                <w:rFonts w:cs="Arial"/>
                <w:b/>
                <w:szCs w:val="14"/>
              </w:rPr>
            </w:pPr>
            <w:r w:rsidRPr="00280CA1">
              <w:rPr>
                <w:rFonts w:cs="Arial"/>
                <w:b/>
              </w:rPr>
              <w:t>01</w:t>
            </w:r>
            <w:r>
              <w:rPr>
                <w:rFonts w:cs="Arial"/>
                <w:b/>
              </w:rPr>
              <w:t>.</w:t>
            </w:r>
            <w:r w:rsidRPr="00280CA1">
              <w:rPr>
                <w:rFonts w:cs="Arial"/>
                <w:b/>
              </w:rPr>
              <w:t xml:space="preserve">01 </w:t>
            </w:r>
            <w:proofErr w:type="spellStart"/>
            <w:r w:rsidRPr="00280CA1">
              <w:rPr>
                <w:rFonts w:cs="Arial"/>
                <w:b/>
              </w:rPr>
              <w:t>to</w:t>
            </w:r>
            <w:proofErr w:type="spellEnd"/>
            <w:r w:rsidRPr="00280CA1">
              <w:rPr>
                <w:rFonts w:cs="Arial"/>
                <w:b/>
              </w:rPr>
              <w:t xml:space="preserve"> 09</w:t>
            </w:r>
            <w:r>
              <w:rPr>
                <w:rFonts w:cs="Arial"/>
                <w:b/>
              </w:rPr>
              <w:t>.</w:t>
            </w:r>
            <w:r w:rsidRPr="00280CA1">
              <w:rPr>
                <w:rFonts w:cs="Arial"/>
                <w:b/>
              </w:rPr>
              <w:t>30</w:t>
            </w:r>
            <w:r>
              <w:rPr>
                <w:rFonts w:cs="Arial"/>
                <w:b/>
              </w:rPr>
              <w:t>.</w:t>
            </w:r>
            <w:r w:rsidRPr="00280CA1">
              <w:rPr>
                <w:rFonts w:cs="Arial"/>
                <w:b/>
              </w:rPr>
              <w:t>202</w:t>
            </w:r>
            <w:r>
              <w:rPr>
                <w:rFonts w:cs="Arial"/>
                <w:b/>
              </w:rPr>
              <w:t>4</w:t>
            </w:r>
          </w:p>
        </w:tc>
        <w:tc>
          <w:tcPr>
            <w:tcW w:w="1418" w:type="dxa"/>
            <w:gridSpan w:val="3"/>
            <w:tcBorders>
              <w:top w:val="single" w:sz="4" w:space="0" w:color="1F3864" w:themeColor="accent1" w:themeShade="80"/>
              <w:bottom w:val="single" w:sz="4" w:space="0" w:color="auto"/>
            </w:tcBorders>
            <w:shd w:val="clear" w:color="auto" w:fill="auto"/>
            <w:vAlign w:val="center"/>
          </w:tcPr>
          <w:p w14:paraId="09BCC8CE" w14:textId="77777777" w:rsidR="00DD786A" w:rsidRPr="00280CA1" w:rsidRDefault="00DD786A">
            <w:pPr>
              <w:pStyle w:val="08-Tabelageral"/>
              <w:rPr>
                <w:rFonts w:cs="Arial"/>
                <w:b/>
              </w:rPr>
            </w:pPr>
            <w:r w:rsidRPr="00280CA1">
              <w:rPr>
                <w:rFonts w:cs="Arial"/>
                <w:b/>
              </w:rPr>
              <w:t>01</w:t>
            </w:r>
            <w:r>
              <w:rPr>
                <w:rFonts w:cs="Arial"/>
                <w:b/>
              </w:rPr>
              <w:t>.</w:t>
            </w:r>
            <w:r w:rsidRPr="00280CA1">
              <w:rPr>
                <w:rFonts w:cs="Arial"/>
                <w:b/>
              </w:rPr>
              <w:t xml:space="preserve">01 </w:t>
            </w:r>
            <w:proofErr w:type="spellStart"/>
            <w:r w:rsidRPr="00280CA1">
              <w:rPr>
                <w:rFonts w:cs="Arial"/>
                <w:b/>
              </w:rPr>
              <w:t>to</w:t>
            </w:r>
            <w:proofErr w:type="spellEnd"/>
          </w:p>
          <w:p w14:paraId="2A704447" w14:textId="77777777" w:rsidR="00DD786A" w:rsidRPr="00EB1911" w:rsidRDefault="00DD786A">
            <w:pPr>
              <w:pStyle w:val="08-Tabelageral"/>
              <w:rPr>
                <w:rFonts w:cs="Arial"/>
                <w:b/>
                <w:szCs w:val="14"/>
              </w:rPr>
            </w:pPr>
            <w:r w:rsidRPr="00280CA1">
              <w:rPr>
                <w:rFonts w:cs="Arial"/>
                <w:b/>
              </w:rPr>
              <w:t>09</w:t>
            </w:r>
            <w:r>
              <w:rPr>
                <w:rFonts w:cs="Arial"/>
                <w:b/>
              </w:rPr>
              <w:t>.</w:t>
            </w:r>
            <w:r w:rsidRPr="00280CA1">
              <w:rPr>
                <w:rFonts w:cs="Arial"/>
                <w:b/>
              </w:rPr>
              <w:t>30</w:t>
            </w:r>
            <w:r>
              <w:rPr>
                <w:rFonts w:cs="Arial"/>
                <w:b/>
              </w:rPr>
              <w:t>.</w:t>
            </w:r>
            <w:r w:rsidRPr="00280CA1">
              <w:rPr>
                <w:rFonts w:cs="Arial"/>
                <w:b/>
              </w:rPr>
              <w:t>202</w:t>
            </w:r>
            <w:r>
              <w:rPr>
                <w:rFonts w:cs="Arial"/>
                <w:b/>
              </w:rPr>
              <w:t>3</w:t>
            </w:r>
          </w:p>
        </w:tc>
        <w:tc>
          <w:tcPr>
            <w:tcW w:w="236" w:type="dxa"/>
            <w:gridSpan w:val="3"/>
            <w:tcBorders>
              <w:top w:val="nil"/>
              <w:left w:val="nil"/>
              <w:bottom w:val="single" w:sz="4" w:space="0" w:color="auto"/>
              <w:right w:val="nil"/>
            </w:tcBorders>
            <w:shd w:val="clear" w:color="auto" w:fill="auto"/>
            <w:vAlign w:val="center"/>
          </w:tcPr>
          <w:p w14:paraId="2FF82F89" w14:textId="77777777" w:rsidR="00DD786A" w:rsidRPr="00EB1911" w:rsidRDefault="00DD786A">
            <w:pPr>
              <w:pStyle w:val="08-Tabelageral"/>
              <w:rPr>
                <w:rFonts w:cs="Arial"/>
                <w:b/>
                <w:szCs w:val="14"/>
              </w:rPr>
            </w:pPr>
          </w:p>
        </w:tc>
        <w:tc>
          <w:tcPr>
            <w:tcW w:w="1272" w:type="dxa"/>
            <w:tcBorders>
              <w:top w:val="single" w:sz="4" w:space="0" w:color="1F3864" w:themeColor="accent1" w:themeShade="80"/>
              <w:bottom w:val="single" w:sz="4" w:space="0" w:color="auto"/>
            </w:tcBorders>
            <w:shd w:val="clear" w:color="auto" w:fill="auto"/>
            <w:vAlign w:val="center"/>
          </w:tcPr>
          <w:p w14:paraId="5F446925" w14:textId="77777777" w:rsidR="00DD786A" w:rsidRPr="00EB1911" w:rsidRDefault="00DD786A">
            <w:pPr>
              <w:pStyle w:val="08-Tabelageral"/>
              <w:rPr>
                <w:rFonts w:cs="Arial"/>
                <w:b/>
                <w:szCs w:val="14"/>
              </w:rPr>
            </w:pPr>
            <w:r w:rsidRPr="00280CA1">
              <w:rPr>
                <w:rFonts w:cs="Arial"/>
                <w:b/>
              </w:rPr>
              <w:t>01</w:t>
            </w:r>
            <w:r>
              <w:rPr>
                <w:rFonts w:cs="Arial"/>
                <w:b/>
              </w:rPr>
              <w:t>.</w:t>
            </w:r>
            <w:r w:rsidRPr="00280CA1">
              <w:rPr>
                <w:rFonts w:cs="Arial"/>
                <w:b/>
              </w:rPr>
              <w:t xml:space="preserve">01 </w:t>
            </w:r>
            <w:proofErr w:type="spellStart"/>
            <w:r w:rsidRPr="00280CA1">
              <w:rPr>
                <w:rFonts w:cs="Arial"/>
                <w:b/>
              </w:rPr>
              <w:t>to</w:t>
            </w:r>
            <w:proofErr w:type="spellEnd"/>
            <w:r w:rsidRPr="00280CA1">
              <w:rPr>
                <w:rFonts w:cs="Arial"/>
                <w:b/>
              </w:rPr>
              <w:t xml:space="preserve"> 09</w:t>
            </w:r>
            <w:r>
              <w:rPr>
                <w:rFonts w:cs="Arial"/>
                <w:b/>
              </w:rPr>
              <w:t>.</w:t>
            </w:r>
            <w:r w:rsidRPr="00280CA1">
              <w:rPr>
                <w:rFonts w:cs="Arial"/>
                <w:b/>
              </w:rPr>
              <w:t>30</w:t>
            </w:r>
            <w:r>
              <w:rPr>
                <w:rFonts w:cs="Arial"/>
                <w:b/>
              </w:rPr>
              <w:t>.</w:t>
            </w:r>
            <w:r w:rsidRPr="00280CA1">
              <w:rPr>
                <w:rFonts w:cs="Arial"/>
                <w:b/>
              </w:rPr>
              <w:t>202</w:t>
            </w:r>
            <w:r>
              <w:rPr>
                <w:rFonts w:cs="Arial"/>
                <w:b/>
              </w:rPr>
              <w:t>4</w:t>
            </w:r>
          </w:p>
        </w:tc>
        <w:tc>
          <w:tcPr>
            <w:tcW w:w="1345" w:type="dxa"/>
            <w:tcBorders>
              <w:top w:val="single" w:sz="4" w:space="0" w:color="1F3864" w:themeColor="accent1" w:themeShade="80"/>
              <w:bottom w:val="single" w:sz="4" w:space="0" w:color="auto"/>
            </w:tcBorders>
            <w:shd w:val="clear" w:color="auto" w:fill="auto"/>
            <w:vAlign w:val="center"/>
          </w:tcPr>
          <w:p w14:paraId="5E828A21" w14:textId="77777777" w:rsidR="00DD786A" w:rsidRPr="00280CA1" w:rsidRDefault="00DD786A">
            <w:pPr>
              <w:pStyle w:val="08-Tabelageral"/>
              <w:rPr>
                <w:rFonts w:cs="Arial"/>
                <w:b/>
              </w:rPr>
            </w:pPr>
            <w:r w:rsidRPr="00280CA1">
              <w:rPr>
                <w:rFonts w:cs="Arial"/>
                <w:b/>
              </w:rPr>
              <w:t>01</w:t>
            </w:r>
            <w:r>
              <w:rPr>
                <w:rFonts w:cs="Arial"/>
                <w:b/>
              </w:rPr>
              <w:t>.</w:t>
            </w:r>
            <w:r w:rsidRPr="00280CA1">
              <w:rPr>
                <w:rFonts w:cs="Arial"/>
                <w:b/>
              </w:rPr>
              <w:t xml:space="preserve">01 </w:t>
            </w:r>
            <w:proofErr w:type="spellStart"/>
            <w:r w:rsidRPr="00280CA1">
              <w:rPr>
                <w:rFonts w:cs="Arial"/>
                <w:b/>
              </w:rPr>
              <w:t>to</w:t>
            </w:r>
            <w:proofErr w:type="spellEnd"/>
          </w:p>
          <w:p w14:paraId="50F9FE16" w14:textId="77777777" w:rsidR="00DD786A" w:rsidRPr="00EB1911" w:rsidRDefault="00DD786A">
            <w:pPr>
              <w:pStyle w:val="08-Tabelageral"/>
              <w:rPr>
                <w:b/>
              </w:rPr>
            </w:pPr>
            <w:r w:rsidRPr="00280CA1">
              <w:rPr>
                <w:rFonts w:cs="Arial"/>
                <w:b/>
              </w:rPr>
              <w:t>09</w:t>
            </w:r>
            <w:r>
              <w:rPr>
                <w:rFonts w:cs="Arial"/>
                <w:b/>
              </w:rPr>
              <w:t>.</w:t>
            </w:r>
            <w:r w:rsidRPr="00280CA1">
              <w:rPr>
                <w:rFonts w:cs="Arial"/>
                <w:b/>
              </w:rPr>
              <w:t>30</w:t>
            </w:r>
            <w:r>
              <w:rPr>
                <w:rFonts w:cs="Arial"/>
                <w:b/>
              </w:rPr>
              <w:t>.</w:t>
            </w:r>
            <w:r w:rsidRPr="00280CA1">
              <w:rPr>
                <w:rFonts w:cs="Arial"/>
                <w:b/>
              </w:rPr>
              <w:t>202</w:t>
            </w:r>
            <w:r>
              <w:rPr>
                <w:rFonts w:cs="Arial"/>
                <w:b/>
              </w:rPr>
              <w:t>3</w:t>
            </w:r>
          </w:p>
        </w:tc>
      </w:tr>
      <w:tr w:rsidR="00DD786A" w:rsidRPr="005171F7" w14:paraId="358A9258" w14:textId="77777777">
        <w:trPr>
          <w:trHeight w:val="20"/>
          <w:jc w:val="center"/>
        </w:trPr>
        <w:tc>
          <w:tcPr>
            <w:tcW w:w="3936" w:type="dxa"/>
            <w:gridSpan w:val="2"/>
            <w:shd w:val="clear" w:color="auto" w:fill="auto"/>
            <w:vAlign w:val="center"/>
          </w:tcPr>
          <w:p w14:paraId="7D818E99" w14:textId="77777777" w:rsidR="00DD786A" w:rsidRPr="005171F7" w:rsidRDefault="00DD786A">
            <w:pPr>
              <w:pStyle w:val="08-Tabelageral"/>
              <w:ind w:left="113"/>
              <w:jc w:val="left"/>
              <w:rPr>
                <w:rFonts w:cs="Arial"/>
                <w:szCs w:val="14"/>
              </w:rPr>
            </w:pPr>
            <w:r w:rsidRPr="003B2B1F">
              <w:rPr>
                <w:rFonts w:cs="Arial"/>
                <w:b/>
                <w:bCs/>
                <w:szCs w:val="14"/>
              </w:rPr>
              <w:t>Other income</w:t>
            </w:r>
          </w:p>
        </w:tc>
        <w:tc>
          <w:tcPr>
            <w:tcW w:w="1359" w:type="dxa"/>
            <w:gridSpan w:val="2"/>
            <w:tcBorders>
              <w:top w:val="single" w:sz="2" w:space="0" w:color="1F3864" w:themeColor="accent1" w:themeShade="80"/>
              <w:left w:val="nil"/>
              <w:bottom w:val="nil"/>
              <w:right w:val="nil"/>
            </w:tcBorders>
            <w:shd w:val="clear" w:color="auto" w:fill="auto"/>
            <w:vAlign w:val="center"/>
          </w:tcPr>
          <w:p w14:paraId="6E487CBD" w14:textId="77777777" w:rsidR="00DD786A" w:rsidRPr="00AE31F4" w:rsidRDefault="00DD786A">
            <w:pPr>
              <w:pStyle w:val="08-Tabelageral"/>
            </w:pPr>
            <w:r w:rsidRPr="00C80CAE">
              <w:rPr>
                <w:b/>
                <w:bCs/>
              </w:rPr>
              <w:t>3</w:t>
            </w:r>
            <w:r>
              <w:rPr>
                <w:b/>
                <w:bCs/>
              </w:rPr>
              <w:t>,</w:t>
            </w:r>
            <w:r w:rsidRPr="00C80CAE">
              <w:rPr>
                <w:b/>
                <w:bCs/>
              </w:rPr>
              <w:t>243</w:t>
            </w:r>
          </w:p>
        </w:tc>
        <w:tc>
          <w:tcPr>
            <w:tcW w:w="1359" w:type="dxa"/>
            <w:gridSpan w:val="2"/>
            <w:tcBorders>
              <w:top w:val="single" w:sz="2" w:space="0" w:color="1F3864" w:themeColor="accent1" w:themeShade="80"/>
              <w:left w:val="nil"/>
              <w:bottom w:val="nil"/>
              <w:right w:val="nil"/>
            </w:tcBorders>
            <w:shd w:val="clear" w:color="auto" w:fill="auto"/>
            <w:vAlign w:val="center"/>
          </w:tcPr>
          <w:p w14:paraId="6DE653EC" w14:textId="77777777" w:rsidR="00DD786A" w:rsidRPr="00AE31F4" w:rsidRDefault="00DD786A">
            <w:pPr>
              <w:pStyle w:val="08-Tabelageral"/>
            </w:pPr>
            <w:r w:rsidRPr="00C80CAE">
              <w:rPr>
                <w:b/>
                <w:bCs/>
              </w:rPr>
              <w:t>5</w:t>
            </w:r>
            <w:r>
              <w:rPr>
                <w:b/>
                <w:bCs/>
              </w:rPr>
              <w:t>,</w:t>
            </w:r>
            <w:r w:rsidRPr="00C80CAE">
              <w:rPr>
                <w:b/>
                <w:bCs/>
              </w:rPr>
              <w:t>96</w:t>
            </w:r>
            <w:r>
              <w:rPr>
                <w:b/>
                <w:bCs/>
              </w:rPr>
              <w:t>8</w:t>
            </w:r>
          </w:p>
        </w:tc>
        <w:tc>
          <w:tcPr>
            <w:tcW w:w="236" w:type="dxa"/>
            <w:gridSpan w:val="3"/>
            <w:tcBorders>
              <w:top w:val="single" w:sz="2" w:space="0" w:color="1F3864" w:themeColor="accent1" w:themeShade="80"/>
              <w:left w:val="nil"/>
              <w:bottom w:val="nil"/>
              <w:right w:val="nil"/>
            </w:tcBorders>
            <w:shd w:val="clear" w:color="auto" w:fill="auto"/>
            <w:vAlign w:val="center"/>
          </w:tcPr>
          <w:p w14:paraId="382E68EA" w14:textId="77777777" w:rsidR="00DD786A" w:rsidRPr="00AE31F4" w:rsidRDefault="00DD786A">
            <w:pPr>
              <w:pStyle w:val="08-Tabelageral"/>
            </w:pPr>
          </w:p>
        </w:tc>
        <w:tc>
          <w:tcPr>
            <w:tcW w:w="1407" w:type="dxa"/>
            <w:gridSpan w:val="3"/>
            <w:tcBorders>
              <w:top w:val="single" w:sz="2" w:space="0" w:color="1F3864" w:themeColor="accent1" w:themeShade="80"/>
              <w:left w:val="nil"/>
              <w:bottom w:val="nil"/>
              <w:right w:val="nil"/>
            </w:tcBorders>
            <w:shd w:val="clear" w:color="auto" w:fill="auto"/>
            <w:vAlign w:val="center"/>
          </w:tcPr>
          <w:p w14:paraId="677BAD4D" w14:textId="77777777" w:rsidR="00DD786A" w:rsidRPr="00AE31F4" w:rsidRDefault="00DD786A">
            <w:pPr>
              <w:pStyle w:val="08-Tabelageral"/>
            </w:pPr>
            <w:r w:rsidRPr="00C80CAE">
              <w:rPr>
                <w:b/>
                <w:bCs/>
              </w:rPr>
              <w:t>15</w:t>
            </w:r>
            <w:r>
              <w:rPr>
                <w:b/>
                <w:bCs/>
              </w:rPr>
              <w:t>,</w:t>
            </w:r>
            <w:r w:rsidRPr="00C80CAE">
              <w:rPr>
                <w:b/>
                <w:bCs/>
              </w:rPr>
              <w:t>008</w:t>
            </w:r>
          </w:p>
        </w:tc>
        <w:tc>
          <w:tcPr>
            <w:tcW w:w="1351" w:type="dxa"/>
            <w:gridSpan w:val="2"/>
            <w:tcBorders>
              <w:top w:val="single" w:sz="2" w:space="0" w:color="1F3864" w:themeColor="accent1" w:themeShade="80"/>
              <w:left w:val="nil"/>
              <w:bottom w:val="nil"/>
              <w:right w:val="nil"/>
            </w:tcBorders>
            <w:shd w:val="clear" w:color="auto" w:fill="auto"/>
            <w:vAlign w:val="center"/>
          </w:tcPr>
          <w:p w14:paraId="0EB44A14" w14:textId="77777777" w:rsidR="00DD786A" w:rsidRPr="00AE31F4" w:rsidRDefault="00DD786A">
            <w:pPr>
              <w:pStyle w:val="08-Tabelageral"/>
            </w:pPr>
            <w:r w:rsidRPr="00C80CAE">
              <w:rPr>
                <w:b/>
                <w:bCs/>
              </w:rPr>
              <w:t>12</w:t>
            </w:r>
            <w:r>
              <w:rPr>
                <w:b/>
                <w:bCs/>
              </w:rPr>
              <w:t>,</w:t>
            </w:r>
            <w:r w:rsidRPr="00C80CAE">
              <w:rPr>
                <w:b/>
                <w:bCs/>
              </w:rPr>
              <w:t>868</w:t>
            </w:r>
          </w:p>
        </w:tc>
      </w:tr>
      <w:tr w:rsidR="00DD786A" w:rsidRPr="005171F7" w14:paraId="6D3F6586" w14:textId="77777777">
        <w:trPr>
          <w:trHeight w:val="20"/>
          <w:jc w:val="center"/>
        </w:trPr>
        <w:tc>
          <w:tcPr>
            <w:tcW w:w="3936" w:type="dxa"/>
            <w:gridSpan w:val="2"/>
            <w:shd w:val="clear" w:color="auto" w:fill="auto"/>
            <w:vAlign w:val="center"/>
          </w:tcPr>
          <w:p w14:paraId="201D12D6" w14:textId="77777777" w:rsidR="00DD786A" w:rsidRPr="005171F7" w:rsidRDefault="00DD786A">
            <w:pPr>
              <w:pStyle w:val="08-Tabelageral"/>
              <w:ind w:left="113"/>
              <w:jc w:val="left"/>
              <w:rPr>
                <w:rFonts w:cs="Arial"/>
                <w:szCs w:val="14"/>
              </w:rPr>
            </w:pPr>
            <w:r w:rsidRPr="00A2009E">
              <w:rPr>
                <w:rFonts w:cs="Arial"/>
                <w:szCs w:val="14"/>
              </w:rPr>
              <w:t xml:space="preserve">Income </w:t>
            </w:r>
            <w:proofErr w:type="spellStart"/>
            <w:r w:rsidRPr="00A2009E">
              <w:rPr>
                <w:rFonts w:cs="Arial"/>
                <w:szCs w:val="14"/>
              </w:rPr>
              <w:t>of</w:t>
            </w:r>
            <w:proofErr w:type="spellEnd"/>
            <w:r w:rsidRPr="00A2009E">
              <w:rPr>
                <w:rFonts w:cs="Arial"/>
                <w:szCs w:val="14"/>
              </w:rPr>
              <w:t xml:space="preserve"> ADR</w:t>
            </w:r>
            <w:r w:rsidRPr="005171F7">
              <w:rPr>
                <w:rFonts w:cs="Arial"/>
                <w:szCs w:val="14"/>
              </w:rPr>
              <w:t xml:space="preserve"> </w:t>
            </w:r>
            <w:r w:rsidRPr="005171F7">
              <w:rPr>
                <w:rFonts w:cs="Arial"/>
                <w:szCs w:val="14"/>
                <w:vertAlign w:val="superscript"/>
              </w:rPr>
              <w:t>(</w:t>
            </w:r>
            <w:r>
              <w:rPr>
                <w:rFonts w:cs="Arial"/>
                <w:szCs w:val="14"/>
                <w:vertAlign w:val="superscript"/>
              </w:rPr>
              <w:t>1</w:t>
            </w:r>
            <w:r w:rsidRPr="005171F7">
              <w:rPr>
                <w:rFonts w:cs="Arial"/>
                <w:szCs w:val="14"/>
                <w:vertAlign w:val="superscript"/>
              </w:rPr>
              <w:t>)</w:t>
            </w:r>
          </w:p>
        </w:tc>
        <w:tc>
          <w:tcPr>
            <w:tcW w:w="1359" w:type="dxa"/>
            <w:gridSpan w:val="2"/>
            <w:tcBorders>
              <w:top w:val="nil"/>
            </w:tcBorders>
            <w:shd w:val="clear" w:color="auto" w:fill="auto"/>
            <w:vAlign w:val="center"/>
          </w:tcPr>
          <w:p w14:paraId="16685F8E" w14:textId="77777777" w:rsidR="00DD786A" w:rsidRPr="00AE31F4" w:rsidRDefault="00DD786A">
            <w:pPr>
              <w:pStyle w:val="08-Tabelageral"/>
            </w:pPr>
            <w:r w:rsidRPr="00C80CAE">
              <w:t>2</w:t>
            </w:r>
            <w:r>
              <w:t>,</w:t>
            </w:r>
            <w:r w:rsidRPr="00C80CAE">
              <w:t>288</w:t>
            </w:r>
          </w:p>
        </w:tc>
        <w:tc>
          <w:tcPr>
            <w:tcW w:w="1359" w:type="dxa"/>
            <w:gridSpan w:val="2"/>
            <w:tcBorders>
              <w:top w:val="nil"/>
            </w:tcBorders>
            <w:shd w:val="clear" w:color="auto" w:fill="auto"/>
            <w:vAlign w:val="center"/>
          </w:tcPr>
          <w:p w14:paraId="3D268CD3" w14:textId="77777777" w:rsidR="00DD786A" w:rsidRPr="00AE31F4" w:rsidRDefault="00DD786A">
            <w:pPr>
              <w:pStyle w:val="08-Tabelageral"/>
            </w:pPr>
            <w:r w:rsidRPr="00C80CAE">
              <w:t>5</w:t>
            </w:r>
            <w:r>
              <w:t>,</w:t>
            </w:r>
            <w:r w:rsidRPr="00C80CAE">
              <w:t>9</w:t>
            </w:r>
            <w:r>
              <w:t>40</w:t>
            </w:r>
          </w:p>
        </w:tc>
        <w:tc>
          <w:tcPr>
            <w:tcW w:w="236" w:type="dxa"/>
            <w:gridSpan w:val="3"/>
            <w:tcBorders>
              <w:top w:val="nil"/>
            </w:tcBorders>
            <w:shd w:val="clear" w:color="auto" w:fill="auto"/>
            <w:vAlign w:val="center"/>
          </w:tcPr>
          <w:p w14:paraId="0AF54403" w14:textId="77777777" w:rsidR="00DD786A" w:rsidRPr="00AE31F4" w:rsidRDefault="00DD786A">
            <w:pPr>
              <w:pStyle w:val="08-Tabelageral"/>
            </w:pPr>
          </w:p>
        </w:tc>
        <w:tc>
          <w:tcPr>
            <w:tcW w:w="1407" w:type="dxa"/>
            <w:gridSpan w:val="3"/>
            <w:tcBorders>
              <w:top w:val="nil"/>
            </w:tcBorders>
            <w:shd w:val="clear" w:color="auto" w:fill="auto"/>
            <w:vAlign w:val="center"/>
          </w:tcPr>
          <w:p w14:paraId="7E3ED3E5" w14:textId="77777777" w:rsidR="00DD786A" w:rsidRPr="00AE31F4" w:rsidRDefault="00DD786A">
            <w:pPr>
              <w:pStyle w:val="08-Tabelageral"/>
            </w:pPr>
            <w:r w:rsidRPr="00C80CAE">
              <w:t>2</w:t>
            </w:r>
            <w:r>
              <w:t>,</w:t>
            </w:r>
            <w:r w:rsidRPr="00C80CAE">
              <w:t>288</w:t>
            </w:r>
          </w:p>
        </w:tc>
        <w:tc>
          <w:tcPr>
            <w:tcW w:w="1351" w:type="dxa"/>
            <w:gridSpan w:val="2"/>
            <w:tcBorders>
              <w:top w:val="nil"/>
            </w:tcBorders>
            <w:shd w:val="clear" w:color="auto" w:fill="auto"/>
            <w:vAlign w:val="center"/>
          </w:tcPr>
          <w:p w14:paraId="4B53E9DB" w14:textId="77777777" w:rsidR="00DD786A" w:rsidRPr="00AE31F4" w:rsidRDefault="00DD786A">
            <w:pPr>
              <w:pStyle w:val="08-Tabelageral"/>
            </w:pPr>
            <w:r w:rsidRPr="00C80CAE">
              <w:t>5</w:t>
            </w:r>
            <w:r>
              <w:t>,</w:t>
            </w:r>
            <w:r w:rsidRPr="00C80CAE">
              <w:t>939</w:t>
            </w:r>
          </w:p>
        </w:tc>
      </w:tr>
      <w:tr w:rsidR="00DD786A" w:rsidRPr="005171F7" w14:paraId="1235BC17" w14:textId="77777777">
        <w:trPr>
          <w:trHeight w:val="20"/>
          <w:jc w:val="center"/>
        </w:trPr>
        <w:tc>
          <w:tcPr>
            <w:tcW w:w="3936" w:type="dxa"/>
            <w:gridSpan w:val="2"/>
            <w:shd w:val="clear" w:color="auto" w:fill="auto"/>
            <w:vAlign w:val="center"/>
          </w:tcPr>
          <w:p w14:paraId="3426C642" w14:textId="77777777" w:rsidR="00DD786A" w:rsidRPr="00DD786A" w:rsidRDefault="00DD786A">
            <w:pPr>
              <w:pStyle w:val="08-Tabelageral"/>
              <w:ind w:left="113"/>
              <w:jc w:val="left"/>
              <w:rPr>
                <w:rFonts w:cs="Arial"/>
                <w:szCs w:val="14"/>
                <w:lang w:val="en-US"/>
              </w:rPr>
            </w:pPr>
            <w:r w:rsidRPr="00DD786A">
              <w:rPr>
                <w:rFonts w:cs="Arial"/>
                <w:szCs w:val="14"/>
                <w:lang w:val="en-US"/>
              </w:rPr>
              <w:t xml:space="preserve">Reversal of provisions for labor, tax and civil </w:t>
            </w:r>
            <w:proofErr w:type="gramStart"/>
            <w:r w:rsidRPr="00DD786A">
              <w:rPr>
                <w:rFonts w:cs="Arial"/>
                <w:szCs w:val="14"/>
                <w:lang w:val="en-US"/>
              </w:rPr>
              <w:t>lawsuits</w:t>
            </w:r>
            <w:r w:rsidRPr="00DD786A">
              <w:rPr>
                <w:rFonts w:cs="Arial"/>
                <w:szCs w:val="14"/>
                <w:vertAlign w:val="superscript"/>
                <w:lang w:val="en-US"/>
              </w:rPr>
              <w:t>(</w:t>
            </w:r>
            <w:proofErr w:type="gramEnd"/>
            <w:r w:rsidRPr="00DD786A">
              <w:rPr>
                <w:rFonts w:cs="Arial"/>
                <w:szCs w:val="14"/>
                <w:vertAlign w:val="superscript"/>
                <w:lang w:val="en-US"/>
              </w:rPr>
              <w:t>2)</w:t>
            </w:r>
          </w:p>
        </w:tc>
        <w:tc>
          <w:tcPr>
            <w:tcW w:w="1359" w:type="dxa"/>
            <w:gridSpan w:val="2"/>
            <w:shd w:val="clear" w:color="auto" w:fill="auto"/>
            <w:vAlign w:val="center"/>
          </w:tcPr>
          <w:p w14:paraId="4E90A020" w14:textId="77777777" w:rsidR="00DD786A" w:rsidRPr="00AE31F4" w:rsidRDefault="00DD786A">
            <w:pPr>
              <w:pStyle w:val="08-Tabelageral"/>
            </w:pPr>
            <w:r w:rsidRPr="00C80CAE">
              <w:t>955</w:t>
            </w:r>
          </w:p>
        </w:tc>
        <w:tc>
          <w:tcPr>
            <w:tcW w:w="1359" w:type="dxa"/>
            <w:gridSpan w:val="2"/>
            <w:shd w:val="clear" w:color="auto" w:fill="auto"/>
            <w:vAlign w:val="center"/>
          </w:tcPr>
          <w:p w14:paraId="1D5BD6C6" w14:textId="77777777" w:rsidR="00DD786A" w:rsidRPr="00AE31F4" w:rsidRDefault="00DD786A">
            <w:pPr>
              <w:pStyle w:val="08-Tabelageral"/>
            </w:pPr>
            <w:r w:rsidRPr="00C80CAE">
              <w:t>28</w:t>
            </w:r>
          </w:p>
        </w:tc>
        <w:tc>
          <w:tcPr>
            <w:tcW w:w="236" w:type="dxa"/>
            <w:gridSpan w:val="3"/>
            <w:shd w:val="clear" w:color="auto" w:fill="auto"/>
            <w:vAlign w:val="center"/>
          </w:tcPr>
          <w:p w14:paraId="674B3A07" w14:textId="77777777" w:rsidR="00DD786A" w:rsidRPr="00AE31F4" w:rsidRDefault="00DD786A">
            <w:pPr>
              <w:pStyle w:val="08-Tabelageral"/>
            </w:pPr>
          </w:p>
        </w:tc>
        <w:tc>
          <w:tcPr>
            <w:tcW w:w="1407" w:type="dxa"/>
            <w:gridSpan w:val="3"/>
            <w:shd w:val="clear" w:color="auto" w:fill="auto"/>
            <w:vAlign w:val="center"/>
          </w:tcPr>
          <w:p w14:paraId="4BFDFF0D" w14:textId="77777777" w:rsidR="00DD786A" w:rsidRPr="00AE31F4" w:rsidRDefault="00DD786A">
            <w:pPr>
              <w:pStyle w:val="08-Tabelageral"/>
            </w:pPr>
            <w:r w:rsidRPr="00C80CAE">
              <w:t>12</w:t>
            </w:r>
            <w:r>
              <w:t>,</w:t>
            </w:r>
            <w:r w:rsidRPr="00C80CAE">
              <w:t>720</w:t>
            </w:r>
          </w:p>
        </w:tc>
        <w:tc>
          <w:tcPr>
            <w:tcW w:w="1351" w:type="dxa"/>
            <w:gridSpan w:val="2"/>
            <w:shd w:val="clear" w:color="auto" w:fill="auto"/>
            <w:vAlign w:val="center"/>
          </w:tcPr>
          <w:p w14:paraId="6A2E6DC3" w14:textId="77777777" w:rsidR="00DD786A" w:rsidRPr="00AE31F4" w:rsidRDefault="00DD786A">
            <w:pPr>
              <w:pStyle w:val="08-Tabelageral"/>
            </w:pPr>
            <w:r w:rsidRPr="00C80CAE">
              <w:t>5</w:t>
            </w:r>
            <w:r>
              <w:t>,</w:t>
            </w:r>
            <w:r w:rsidRPr="00C80CAE">
              <w:t>097</w:t>
            </w:r>
          </w:p>
        </w:tc>
      </w:tr>
      <w:tr w:rsidR="00DD786A" w:rsidRPr="005171F7" w14:paraId="53BAE2D7" w14:textId="77777777">
        <w:trPr>
          <w:trHeight w:val="20"/>
          <w:jc w:val="center"/>
        </w:trPr>
        <w:tc>
          <w:tcPr>
            <w:tcW w:w="3936" w:type="dxa"/>
            <w:gridSpan w:val="2"/>
            <w:shd w:val="clear" w:color="auto" w:fill="auto"/>
            <w:vAlign w:val="center"/>
          </w:tcPr>
          <w:p w14:paraId="327D8790" w14:textId="77777777" w:rsidR="00DD786A" w:rsidRPr="00DD786A" w:rsidRDefault="00DD786A">
            <w:pPr>
              <w:pStyle w:val="08-Tabelageral"/>
              <w:ind w:left="113"/>
              <w:jc w:val="left"/>
              <w:rPr>
                <w:rFonts w:cs="Arial"/>
                <w:szCs w:val="14"/>
                <w:lang w:val="en-US"/>
              </w:rPr>
            </w:pPr>
            <w:r w:rsidRPr="00DD786A">
              <w:rPr>
                <w:rFonts w:cs="Arial"/>
                <w:szCs w:val="14"/>
                <w:lang w:val="en-US"/>
              </w:rPr>
              <w:t xml:space="preserve">Income </w:t>
            </w:r>
            <w:proofErr w:type="gramStart"/>
            <w:r w:rsidRPr="00784F83">
              <w:rPr>
                <w:rFonts w:cs="Arial"/>
                <w:szCs w:val="14"/>
                <w:lang w:val="en-US"/>
              </w:rPr>
              <w:t>earn</w:t>
            </w:r>
            <w:proofErr w:type="gramEnd"/>
            <w:r w:rsidRPr="00784F83">
              <w:rPr>
                <w:rFonts w:cs="Arial"/>
                <w:szCs w:val="14"/>
                <w:lang w:val="en-US"/>
              </w:rPr>
              <w:t xml:space="preserve"> in earn out</w:t>
            </w:r>
            <w:r w:rsidRPr="00DD786A">
              <w:rPr>
                <w:rFonts w:cs="Arial"/>
                <w:szCs w:val="14"/>
                <w:lang w:val="en-US"/>
              </w:rPr>
              <w:t xml:space="preserve"> </w:t>
            </w:r>
            <w:r w:rsidRPr="00DD786A">
              <w:rPr>
                <w:rFonts w:cs="Arial"/>
                <w:szCs w:val="14"/>
                <w:vertAlign w:val="superscript"/>
                <w:lang w:val="en-US"/>
              </w:rPr>
              <w:t>(3)</w:t>
            </w:r>
          </w:p>
        </w:tc>
        <w:tc>
          <w:tcPr>
            <w:tcW w:w="1359" w:type="dxa"/>
            <w:gridSpan w:val="2"/>
            <w:shd w:val="clear" w:color="auto" w:fill="auto"/>
            <w:vAlign w:val="center"/>
          </w:tcPr>
          <w:p w14:paraId="14C6648D" w14:textId="77777777" w:rsidR="00DD786A" w:rsidRPr="00AE31F4" w:rsidRDefault="00DD786A">
            <w:pPr>
              <w:pStyle w:val="08-Tabelageral"/>
            </w:pPr>
            <w:r w:rsidRPr="00C80CAE">
              <w:t>--</w:t>
            </w:r>
          </w:p>
        </w:tc>
        <w:tc>
          <w:tcPr>
            <w:tcW w:w="1359" w:type="dxa"/>
            <w:gridSpan w:val="2"/>
            <w:shd w:val="clear" w:color="auto" w:fill="auto"/>
            <w:vAlign w:val="center"/>
          </w:tcPr>
          <w:p w14:paraId="1A0C2268" w14:textId="77777777" w:rsidR="00DD786A" w:rsidRPr="00AE31F4" w:rsidRDefault="00DD786A">
            <w:pPr>
              <w:pStyle w:val="08-Tabelageral"/>
            </w:pPr>
            <w:r w:rsidRPr="00C80CAE">
              <w:t>--</w:t>
            </w:r>
          </w:p>
        </w:tc>
        <w:tc>
          <w:tcPr>
            <w:tcW w:w="236" w:type="dxa"/>
            <w:gridSpan w:val="3"/>
            <w:shd w:val="clear" w:color="auto" w:fill="auto"/>
            <w:vAlign w:val="center"/>
          </w:tcPr>
          <w:p w14:paraId="5E90B790" w14:textId="77777777" w:rsidR="00DD786A" w:rsidRPr="00AE31F4" w:rsidRDefault="00DD786A">
            <w:pPr>
              <w:pStyle w:val="08-Tabelageral"/>
            </w:pPr>
          </w:p>
        </w:tc>
        <w:tc>
          <w:tcPr>
            <w:tcW w:w="1407" w:type="dxa"/>
            <w:gridSpan w:val="3"/>
            <w:shd w:val="clear" w:color="auto" w:fill="auto"/>
            <w:vAlign w:val="center"/>
          </w:tcPr>
          <w:p w14:paraId="70DEE999" w14:textId="77777777" w:rsidR="00DD786A" w:rsidRPr="00AE31F4" w:rsidRDefault="00DD786A">
            <w:pPr>
              <w:pStyle w:val="08-Tabelageral"/>
            </w:pPr>
            <w:r w:rsidRPr="00C80CAE">
              <w:t>--</w:t>
            </w:r>
          </w:p>
        </w:tc>
        <w:tc>
          <w:tcPr>
            <w:tcW w:w="1351" w:type="dxa"/>
            <w:gridSpan w:val="2"/>
            <w:shd w:val="clear" w:color="auto" w:fill="auto"/>
            <w:vAlign w:val="center"/>
          </w:tcPr>
          <w:p w14:paraId="32B48E11" w14:textId="77777777" w:rsidR="00DD786A" w:rsidRPr="00AE31F4" w:rsidRDefault="00DD786A">
            <w:pPr>
              <w:pStyle w:val="08-Tabelageral"/>
            </w:pPr>
            <w:r w:rsidRPr="00C80CAE">
              <w:t>1</w:t>
            </w:r>
            <w:r>
              <w:t>,</w:t>
            </w:r>
            <w:r w:rsidRPr="00C80CAE">
              <w:t>832</w:t>
            </w:r>
          </w:p>
        </w:tc>
      </w:tr>
      <w:tr w:rsidR="00DD786A" w:rsidRPr="005171F7" w14:paraId="0D791FA6" w14:textId="77777777">
        <w:trPr>
          <w:trHeight w:val="20"/>
          <w:jc w:val="center"/>
        </w:trPr>
        <w:tc>
          <w:tcPr>
            <w:tcW w:w="3936" w:type="dxa"/>
            <w:gridSpan w:val="2"/>
            <w:shd w:val="clear" w:color="auto" w:fill="auto"/>
            <w:vAlign w:val="center"/>
          </w:tcPr>
          <w:p w14:paraId="439D2294" w14:textId="77777777" w:rsidR="00DD786A" w:rsidRDefault="00DD786A">
            <w:pPr>
              <w:pStyle w:val="08-Tabelageral"/>
              <w:ind w:left="113"/>
              <w:jc w:val="left"/>
              <w:rPr>
                <w:rFonts w:cs="Arial"/>
                <w:szCs w:val="14"/>
              </w:rPr>
            </w:pPr>
            <w:r w:rsidRPr="003B2B1F">
              <w:rPr>
                <w:rFonts w:cs="Arial"/>
                <w:b/>
                <w:bCs/>
                <w:szCs w:val="14"/>
              </w:rPr>
              <w:t xml:space="preserve">Other </w:t>
            </w:r>
            <w:proofErr w:type="spellStart"/>
            <w:r w:rsidRPr="003B2B1F">
              <w:rPr>
                <w:rFonts w:cs="Arial"/>
                <w:b/>
                <w:bCs/>
                <w:szCs w:val="14"/>
              </w:rPr>
              <w:t>expenses</w:t>
            </w:r>
            <w:proofErr w:type="spellEnd"/>
          </w:p>
        </w:tc>
        <w:tc>
          <w:tcPr>
            <w:tcW w:w="1359" w:type="dxa"/>
            <w:gridSpan w:val="2"/>
            <w:tcBorders>
              <w:bottom w:val="nil"/>
            </w:tcBorders>
            <w:shd w:val="clear" w:color="auto" w:fill="auto"/>
            <w:vAlign w:val="center"/>
          </w:tcPr>
          <w:p w14:paraId="7E4464C0" w14:textId="77777777" w:rsidR="00DD786A" w:rsidRDefault="00DD786A">
            <w:pPr>
              <w:pStyle w:val="08-Tabelageral"/>
            </w:pPr>
            <w:r w:rsidRPr="00C80CAE">
              <w:rPr>
                <w:b/>
                <w:bCs/>
              </w:rPr>
              <w:t>(1</w:t>
            </w:r>
            <w:r>
              <w:rPr>
                <w:b/>
                <w:bCs/>
              </w:rPr>
              <w:t>,</w:t>
            </w:r>
            <w:r w:rsidRPr="00C80CAE">
              <w:rPr>
                <w:b/>
                <w:bCs/>
              </w:rPr>
              <w:t>84</w:t>
            </w:r>
            <w:r>
              <w:rPr>
                <w:b/>
                <w:bCs/>
              </w:rPr>
              <w:t>7</w:t>
            </w:r>
            <w:r w:rsidRPr="00C80CAE">
              <w:rPr>
                <w:b/>
                <w:bCs/>
              </w:rPr>
              <w:t>)</w:t>
            </w:r>
          </w:p>
        </w:tc>
        <w:tc>
          <w:tcPr>
            <w:tcW w:w="1359" w:type="dxa"/>
            <w:gridSpan w:val="2"/>
            <w:tcBorders>
              <w:bottom w:val="nil"/>
            </w:tcBorders>
            <w:shd w:val="clear" w:color="auto" w:fill="auto"/>
            <w:vAlign w:val="center"/>
          </w:tcPr>
          <w:p w14:paraId="20DA038D" w14:textId="77777777" w:rsidR="00DD786A" w:rsidRDefault="00DD786A">
            <w:pPr>
              <w:pStyle w:val="08-Tabelageral"/>
            </w:pPr>
            <w:r w:rsidRPr="00C80CAE">
              <w:rPr>
                <w:b/>
                <w:bCs/>
              </w:rPr>
              <w:t>(344)</w:t>
            </w:r>
          </w:p>
        </w:tc>
        <w:tc>
          <w:tcPr>
            <w:tcW w:w="236" w:type="dxa"/>
            <w:gridSpan w:val="3"/>
            <w:tcBorders>
              <w:bottom w:val="nil"/>
            </w:tcBorders>
            <w:shd w:val="clear" w:color="auto" w:fill="auto"/>
            <w:vAlign w:val="center"/>
          </w:tcPr>
          <w:p w14:paraId="66C6FDFB" w14:textId="77777777" w:rsidR="00DD786A" w:rsidRPr="00AE31F4" w:rsidRDefault="00DD786A">
            <w:pPr>
              <w:pStyle w:val="08-Tabelageral"/>
            </w:pPr>
          </w:p>
        </w:tc>
        <w:tc>
          <w:tcPr>
            <w:tcW w:w="1407" w:type="dxa"/>
            <w:gridSpan w:val="3"/>
            <w:tcBorders>
              <w:bottom w:val="nil"/>
            </w:tcBorders>
            <w:shd w:val="clear" w:color="auto" w:fill="auto"/>
            <w:vAlign w:val="center"/>
          </w:tcPr>
          <w:p w14:paraId="7B0A6424" w14:textId="1F53687B" w:rsidR="00DD786A" w:rsidRDefault="00DD786A">
            <w:pPr>
              <w:pStyle w:val="08-Tabelageral"/>
            </w:pPr>
            <w:r w:rsidRPr="00C80CAE">
              <w:rPr>
                <w:b/>
                <w:bCs/>
              </w:rPr>
              <w:t>(31</w:t>
            </w:r>
            <w:r>
              <w:rPr>
                <w:b/>
                <w:bCs/>
              </w:rPr>
              <w:t>,</w:t>
            </w:r>
            <w:r w:rsidRPr="00C80CAE">
              <w:rPr>
                <w:b/>
                <w:bCs/>
              </w:rPr>
              <w:t>37</w:t>
            </w:r>
            <w:r w:rsidR="00AA6C0A">
              <w:rPr>
                <w:b/>
                <w:bCs/>
              </w:rPr>
              <w:t>7</w:t>
            </w:r>
            <w:r w:rsidRPr="00C80CAE">
              <w:rPr>
                <w:b/>
                <w:bCs/>
              </w:rPr>
              <w:t>)</w:t>
            </w:r>
          </w:p>
        </w:tc>
        <w:tc>
          <w:tcPr>
            <w:tcW w:w="1351" w:type="dxa"/>
            <w:gridSpan w:val="2"/>
            <w:tcBorders>
              <w:bottom w:val="nil"/>
            </w:tcBorders>
            <w:shd w:val="clear" w:color="auto" w:fill="auto"/>
            <w:vAlign w:val="center"/>
          </w:tcPr>
          <w:p w14:paraId="58B0B0BD" w14:textId="77777777" w:rsidR="00DD786A" w:rsidRDefault="00DD786A">
            <w:pPr>
              <w:pStyle w:val="08-Tabelageral"/>
            </w:pPr>
            <w:r w:rsidRPr="00C80CAE">
              <w:rPr>
                <w:b/>
                <w:bCs/>
              </w:rPr>
              <w:t>(19</w:t>
            </w:r>
            <w:r>
              <w:rPr>
                <w:b/>
                <w:bCs/>
              </w:rPr>
              <w:t>,</w:t>
            </w:r>
            <w:r w:rsidRPr="00C80CAE">
              <w:rPr>
                <w:b/>
                <w:bCs/>
              </w:rPr>
              <w:t>62</w:t>
            </w:r>
            <w:r>
              <w:rPr>
                <w:b/>
                <w:bCs/>
              </w:rPr>
              <w:t>5</w:t>
            </w:r>
            <w:r w:rsidRPr="00C80CAE">
              <w:rPr>
                <w:b/>
                <w:bCs/>
              </w:rPr>
              <w:t>)</w:t>
            </w:r>
          </w:p>
        </w:tc>
      </w:tr>
      <w:tr w:rsidR="00DD786A" w:rsidRPr="005171F7" w14:paraId="6BDE3A0B" w14:textId="77777777">
        <w:trPr>
          <w:trHeight w:val="20"/>
          <w:jc w:val="center"/>
        </w:trPr>
        <w:tc>
          <w:tcPr>
            <w:tcW w:w="3936" w:type="dxa"/>
            <w:gridSpan w:val="2"/>
            <w:tcBorders>
              <w:bottom w:val="nil"/>
            </w:tcBorders>
            <w:shd w:val="clear" w:color="auto" w:fill="auto"/>
            <w:vAlign w:val="center"/>
          </w:tcPr>
          <w:p w14:paraId="7ABFE6BD" w14:textId="77777777" w:rsidR="00DD786A" w:rsidRPr="00DD786A" w:rsidRDefault="00DD786A">
            <w:pPr>
              <w:pStyle w:val="08-Tabelageral"/>
              <w:ind w:left="113"/>
              <w:jc w:val="left"/>
              <w:rPr>
                <w:rFonts w:cs="Arial"/>
                <w:szCs w:val="14"/>
                <w:lang w:val="en-US"/>
              </w:rPr>
            </w:pPr>
            <w:r w:rsidRPr="00DD786A">
              <w:rPr>
                <w:rFonts w:cs="Arial"/>
                <w:szCs w:val="14"/>
                <w:lang w:val="en-US"/>
              </w:rPr>
              <w:t xml:space="preserve">Addition of provisions for labor, tax and civil </w:t>
            </w:r>
            <w:proofErr w:type="gramStart"/>
            <w:r w:rsidRPr="00DD786A">
              <w:rPr>
                <w:rFonts w:cs="Arial"/>
                <w:szCs w:val="14"/>
                <w:lang w:val="en-US"/>
              </w:rPr>
              <w:t>lawsuits</w:t>
            </w:r>
            <w:r w:rsidRPr="00DD786A">
              <w:rPr>
                <w:rFonts w:cs="Arial"/>
                <w:szCs w:val="14"/>
                <w:vertAlign w:val="superscript"/>
                <w:lang w:val="en-US"/>
              </w:rPr>
              <w:t>(</w:t>
            </w:r>
            <w:proofErr w:type="gramEnd"/>
            <w:r w:rsidRPr="00DD786A">
              <w:rPr>
                <w:rFonts w:cs="Arial"/>
                <w:szCs w:val="14"/>
                <w:vertAlign w:val="superscript"/>
                <w:lang w:val="en-US"/>
              </w:rPr>
              <w:t>2)</w:t>
            </w:r>
          </w:p>
        </w:tc>
        <w:tc>
          <w:tcPr>
            <w:tcW w:w="1359" w:type="dxa"/>
            <w:gridSpan w:val="2"/>
            <w:tcBorders>
              <w:bottom w:val="nil"/>
            </w:tcBorders>
            <w:shd w:val="clear" w:color="auto" w:fill="auto"/>
            <w:vAlign w:val="center"/>
          </w:tcPr>
          <w:p w14:paraId="2F03CCC8" w14:textId="77777777" w:rsidR="00DD786A" w:rsidRPr="00F048FF" w:rsidRDefault="00DD786A">
            <w:pPr>
              <w:pStyle w:val="08-Tabelageral"/>
            </w:pPr>
            <w:r w:rsidRPr="00C80CAE">
              <w:t>(1</w:t>
            </w:r>
            <w:r>
              <w:t>,</w:t>
            </w:r>
            <w:r w:rsidRPr="00C80CAE">
              <w:t>71</w:t>
            </w:r>
            <w:r>
              <w:t>9</w:t>
            </w:r>
            <w:r w:rsidRPr="00C80CAE">
              <w:t>)</w:t>
            </w:r>
          </w:p>
        </w:tc>
        <w:tc>
          <w:tcPr>
            <w:tcW w:w="1359" w:type="dxa"/>
            <w:gridSpan w:val="2"/>
            <w:tcBorders>
              <w:bottom w:val="nil"/>
            </w:tcBorders>
            <w:shd w:val="clear" w:color="auto" w:fill="auto"/>
            <w:vAlign w:val="center"/>
          </w:tcPr>
          <w:p w14:paraId="3FD3F2B1" w14:textId="77777777" w:rsidR="00DD786A" w:rsidRDefault="00DD786A">
            <w:pPr>
              <w:pStyle w:val="08-Tabelageral"/>
            </w:pPr>
            <w:r w:rsidRPr="00C80CAE">
              <w:t>(215)</w:t>
            </w:r>
          </w:p>
        </w:tc>
        <w:tc>
          <w:tcPr>
            <w:tcW w:w="236" w:type="dxa"/>
            <w:gridSpan w:val="3"/>
            <w:tcBorders>
              <w:bottom w:val="nil"/>
            </w:tcBorders>
            <w:shd w:val="clear" w:color="auto" w:fill="auto"/>
            <w:vAlign w:val="center"/>
          </w:tcPr>
          <w:p w14:paraId="41124891" w14:textId="77777777" w:rsidR="00DD786A" w:rsidRPr="00AE31F4" w:rsidRDefault="00DD786A">
            <w:pPr>
              <w:pStyle w:val="08-Tabelageral"/>
            </w:pPr>
          </w:p>
        </w:tc>
        <w:tc>
          <w:tcPr>
            <w:tcW w:w="1407" w:type="dxa"/>
            <w:gridSpan w:val="3"/>
            <w:tcBorders>
              <w:bottom w:val="nil"/>
            </w:tcBorders>
            <w:shd w:val="clear" w:color="auto" w:fill="auto"/>
            <w:vAlign w:val="center"/>
          </w:tcPr>
          <w:p w14:paraId="7576BB76" w14:textId="77777777" w:rsidR="00DD786A" w:rsidRDefault="00DD786A">
            <w:pPr>
              <w:pStyle w:val="08-Tabelageral"/>
            </w:pPr>
            <w:r w:rsidRPr="00C80CAE">
              <w:t>(30</w:t>
            </w:r>
            <w:r>
              <w:t>,</w:t>
            </w:r>
            <w:r w:rsidRPr="00C80CAE">
              <w:t>41</w:t>
            </w:r>
            <w:r>
              <w:t>9</w:t>
            </w:r>
            <w:r w:rsidRPr="00C80CAE">
              <w:t>)</w:t>
            </w:r>
          </w:p>
        </w:tc>
        <w:tc>
          <w:tcPr>
            <w:tcW w:w="1351" w:type="dxa"/>
            <w:gridSpan w:val="2"/>
            <w:tcBorders>
              <w:bottom w:val="nil"/>
            </w:tcBorders>
            <w:shd w:val="clear" w:color="auto" w:fill="auto"/>
            <w:vAlign w:val="center"/>
          </w:tcPr>
          <w:p w14:paraId="6702A76F" w14:textId="77777777" w:rsidR="00DD786A" w:rsidRDefault="00DD786A">
            <w:pPr>
              <w:pStyle w:val="08-Tabelageral"/>
            </w:pPr>
            <w:r w:rsidRPr="00C80CAE">
              <w:t>(18</w:t>
            </w:r>
            <w:r>
              <w:t>,</w:t>
            </w:r>
            <w:r w:rsidRPr="00C80CAE">
              <w:t>160)</w:t>
            </w:r>
          </w:p>
        </w:tc>
      </w:tr>
      <w:tr w:rsidR="00DD786A" w:rsidRPr="005171F7" w14:paraId="72C0822D" w14:textId="77777777">
        <w:trPr>
          <w:trHeight w:val="20"/>
          <w:jc w:val="center"/>
        </w:trPr>
        <w:tc>
          <w:tcPr>
            <w:tcW w:w="3936" w:type="dxa"/>
            <w:gridSpan w:val="2"/>
            <w:tcBorders>
              <w:bottom w:val="nil"/>
            </w:tcBorders>
            <w:shd w:val="clear" w:color="auto" w:fill="auto"/>
            <w:vAlign w:val="center"/>
          </w:tcPr>
          <w:p w14:paraId="4765A757" w14:textId="77777777" w:rsidR="00DD786A" w:rsidRDefault="00DD786A">
            <w:pPr>
              <w:pStyle w:val="08-Tabelageral"/>
              <w:ind w:left="113"/>
              <w:jc w:val="left"/>
              <w:rPr>
                <w:rFonts w:cs="Arial"/>
                <w:szCs w:val="14"/>
              </w:rPr>
            </w:pPr>
            <w:proofErr w:type="spellStart"/>
            <w:r w:rsidRPr="00A2009E">
              <w:rPr>
                <w:rFonts w:cs="Arial"/>
                <w:szCs w:val="14"/>
              </w:rPr>
              <w:t>Depreciation</w:t>
            </w:r>
            <w:proofErr w:type="spellEnd"/>
            <w:r w:rsidRPr="00A2009E">
              <w:rPr>
                <w:rFonts w:cs="Arial"/>
                <w:szCs w:val="14"/>
              </w:rPr>
              <w:t>/</w:t>
            </w:r>
            <w:proofErr w:type="spellStart"/>
            <w:r w:rsidRPr="00A2009E">
              <w:rPr>
                <w:rFonts w:cs="Arial"/>
                <w:szCs w:val="14"/>
              </w:rPr>
              <w:t>amortization</w:t>
            </w:r>
            <w:proofErr w:type="spellEnd"/>
            <w:r w:rsidRPr="00A2009E">
              <w:rPr>
                <w:rFonts w:cs="Arial"/>
                <w:szCs w:val="14"/>
              </w:rPr>
              <w:t xml:space="preserve"> </w:t>
            </w:r>
            <w:proofErr w:type="spellStart"/>
            <w:r w:rsidRPr="00A2009E">
              <w:rPr>
                <w:rFonts w:cs="Arial"/>
                <w:szCs w:val="14"/>
              </w:rPr>
              <w:t>expense</w:t>
            </w:r>
            <w:proofErr w:type="spellEnd"/>
          </w:p>
        </w:tc>
        <w:tc>
          <w:tcPr>
            <w:tcW w:w="1359" w:type="dxa"/>
            <w:gridSpan w:val="2"/>
            <w:tcBorders>
              <w:bottom w:val="nil"/>
            </w:tcBorders>
            <w:shd w:val="clear" w:color="auto" w:fill="auto"/>
            <w:vAlign w:val="center"/>
          </w:tcPr>
          <w:p w14:paraId="21D18B73" w14:textId="77777777" w:rsidR="00DD786A" w:rsidRPr="00F048FF" w:rsidRDefault="00DD786A">
            <w:pPr>
              <w:pStyle w:val="08-Tabelageral"/>
            </w:pPr>
            <w:r w:rsidRPr="00C80CAE">
              <w:t>(122)</w:t>
            </w:r>
          </w:p>
        </w:tc>
        <w:tc>
          <w:tcPr>
            <w:tcW w:w="1359" w:type="dxa"/>
            <w:gridSpan w:val="2"/>
            <w:tcBorders>
              <w:bottom w:val="nil"/>
            </w:tcBorders>
            <w:shd w:val="clear" w:color="auto" w:fill="auto"/>
            <w:vAlign w:val="center"/>
          </w:tcPr>
          <w:p w14:paraId="7EDF8241" w14:textId="77777777" w:rsidR="00DD786A" w:rsidRDefault="00DD786A">
            <w:pPr>
              <w:pStyle w:val="08-Tabelageral"/>
            </w:pPr>
            <w:r w:rsidRPr="00C80CAE">
              <w:t>(124)</w:t>
            </w:r>
          </w:p>
        </w:tc>
        <w:tc>
          <w:tcPr>
            <w:tcW w:w="236" w:type="dxa"/>
            <w:gridSpan w:val="3"/>
            <w:tcBorders>
              <w:bottom w:val="nil"/>
            </w:tcBorders>
            <w:shd w:val="clear" w:color="auto" w:fill="auto"/>
            <w:vAlign w:val="center"/>
          </w:tcPr>
          <w:p w14:paraId="5F9502C1" w14:textId="77777777" w:rsidR="00DD786A" w:rsidRPr="00AE31F4" w:rsidRDefault="00DD786A">
            <w:pPr>
              <w:pStyle w:val="08-Tabelageral"/>
            </w:pPr>
          </w:p>
        </w:tc>
        <w:tc>
          <w:tcPr>
            <w:tcW w:w="1407" w:type="dxa"/>
            <w:gridSpan w:val="3"/>
            <w:tcBorders>
              <w:bottom w:val="nil"/>
            </w:tcBorders>
            <w:shd w:val="clear" w:color="auto" w:fill="auto"/>
            <w:vAlign w:val="center"/>
          </w:tcPr>
          <w:p w14:paraId="72978BCA" w14:textId="77777777" w:rsidR="00DD786A" w:rsidRDefault="00DD786A">
            <w:pPr>
              <w:pStyle w:val="08-Tabelageral"/>
            </w:pPr>
            <w:r w:rsidRPr="00C80CAE">
              <w:t>(952)</w:t>
            </w:r>
          </w:p>
        </w:tc>
        <w:tc>
          <w:tcPr>
            <w:tcW w:w="1351" w:type="dxa"/>
            <w:gridSpan w:val="2"/>
            <w:tcBorders>
              <w:bottom w:val="nil"/>
            </w:tcBorders>
            <w:shd w:val="clear" w:color="auto" w:fill="auto"/>
            <w:vAlign w:val="center"/>
          </w:tcPr>
          <w:p w14:paraId="3ADAB0E1" w14:textId="77777777" w:rsidR="00DD786A" w:rsidRDefault="00DD786A">
            <w:pPr>
              <w:pStyle w:val="08-Tabelageral"/>
            </w:pPr>
            <w:r w:rsidRPr="00C80CAE">
              <w:t>(973)</w:t>
            </w:r>
          </w:p>
        </w:tc>
      </w:tr>
      <w:tr w:rsidR="00DD786A" w:rsidRPr="005171F7" w14:paraId="130167BF" w14:textId="77777777">
        <w:trPr>
          <w:trHeight w:val="20"/>
          <w:jc w:val="center"/>
        </w:trPr>
        <w:tc>
          <w:tcPr>
            <w:tcW w:w="3936" w:type="dxa"/>
            <w:gridSpan w:val="2"/>
            <w:tcBorders>
              <w:bottom w:val="nil"/>
            </w:tcBorders>
            <w:shd w:val="clear" w:color="auto" w:fill="auto"/>
            <w:vAlign w:val="center"/>
          </w:tcPr>
          <w:p w14:paraId="5E4EDB67" w14:textId="77777777" w:rsidR="00DD786A" w:rsidRPr="005171F7" w:rsidRDefault="00DD786A">
            <w:pPr>
              <w:pStyle w:val="08-Tabelageral"/>
              <w:ind w:left="113"/>
              <w:jc w:val="left"/>
              <w:rPr>
                <w:rFonts w:cs="Arial"/>
                <w:szCs w:val="14"/>
              </w:rPr>
            </w:pPr>
            <w:r>
              <w:rPr>
                <w:rFonts w:cs="Arial"/>
                <w:szCs w:val="14"/>
              </w:rPr>
              <w:t xml:space="preserve">Other </w:t>
            </w:r>
            <w:proofErr w:type="spellStart"/>
            <w:r>
              <w:rPr>
                <w:rFonts w:cs="Arial"/>
                <w:szCs w:val="14"/>
              </w:rPr>
              <w:t>expenses</w:t>
            </w:r>
            <w:proofErr w:type="spellEnd"/>
          </w:p>
        </w:tc>
        <w:tc>
          <w:tcPr>
            <w:tcW w:w="1359" w:type="dxa"/>
            <w:gridSpan w:val="2"/>
            <w:tcBorders>
              <w:bottom w:val="nil"/>
            </w:tcBorders>
            <w:shd w:val="clear" w:color="auto" w:fill="auto"/>
            <w:vAlign w:val="center"/>
          </w:tcPr>
          <w:p w14:paraId="1243DD5B" w14:textId="77777777" w:rsidR="00DD786A" w:rsidRPr="00AE31F4" w:rsidRDefault="00DD786A">
            <w:pPr>
              <w:pStyle w:val="08-Tabelageral"/>
            </w:pPr>
            <w:r w:rsidRPr="00C80CAE">
              <w:t>(6)</w:t>
            </w:r>
          </w:p>
        </w:tc>
        <w:tc>
          <w:tcPr>
            <w:tcW w:w="1359" w:type="dxa"/>
            <w:gridSpan w:val="2"/>
            <w:tcBorders>
              <w:bottom w:val="nil"/>
            </w:tcBorders>
            <w:shd w:val="clear" w:color="auto" w:fill="auto"/>
            <w:vAlign w:val="center"/>
          </w:tcPr>
          <w:p w14:paraId="508FA4DB" w14:textId="77777777" w:rsidR="00DD786A" w:rsidRPr="00AE31F4" w:rsidRDefault="00DD786A">
            <w:pPr>
              <w:pStyle w:val="08-Tabelageral"/>
            </w:pPr>
            <w:r w:rsidRPr="00C80CAE">
              <w:t>(5)</w:t>
            </w:r>
          </w:p>
        </w:tc>
        <w:tc>
          <w:tcPr>
            <w:tcW w:w="236" w:type="dxa"/>
            <w:gridSpan w:val="3"/>
            <w:tcBorders>
              <w:bottom w:val="nil"/>
            </w:tcBorders>
            <w:shd w:val="clear" w:color="auto" w:fill="auto"/>
            <w:vAlign w:val="center"/>
          </w:tcPr>
          <w:p w14:paraId="31B43343" w14:textId="77777777" w:rsidR="00DD786A" w:rsidRPr="00AE31F4" w:rsidRDefault="00DD786A">
            <w:pPr>
              <w:pStyle w:val="08-Tabelageral"/>
            </w:pPr>
          </w:p>
        </w:tc>
        <w:tc>
          <w:tcPr>
            <w:tcW w:w="1407" w:type="dxa"/>
            <w:gridSpan w:val="3"/>
            <w:tcBorders>
              <w:bottom w:val="nil"/>
            </w:tcBorders>
            <w:shd w:val="clear" w:color="auto" w:fill="auto"/>
            <w:vAlign w:val="center"/>
          </w:tcPr>
          <w:p w14:paraId="691F52AD" w14:textId="77777777" w:rsidR="00DD786A" w:rsidRPr="00AE31F4" w:rsidRDefault="00DD786A">
            <w:pPr>
              <w:pStyle w:val="08-Tabelageral"/>
            </w:pPr>
            <w:r w:rsidRPr="00C80CAE">
              <w:t>(6)</w:t>
            </w:r>
          </w:p>
        </w:tc>
        <w:tc>
          <w:tcPr>
            <w:tcW w:w="1351" w:type="dxa"/>
            <w:gridSpan w:val="2"/>
            <w:tcBorders>
              <w:bottom w:val="nil"/>
            </w:tcBorders>
            <w:shd w:val="clear" w:color="auto" w:fill="auto"/>
            <w:vAlign w:val="center"/>
          </w:tcPr>
          <w:p w14:paraId="71B39FAB" w14:textId="77777777" w:rsidR="00DD786A" w:rsidRPr="00AE31F4" w:rsidRDefault="00DD786A">
            <w:pPr>
              <w:pStyle w:val="08-Tabelageral"/>
            </w:pPr>
            <w:r w:rsidRPr="00C80CAE">
              <w:t>(492)</w:t>
            </w:r>
          </w:p>
        </w:tc>
      </w:tr>
      <w:tr w:rsidR="00DD786A" w:rsidRPr="007D1ACC" w14:paraId="11469B31" w14:textId="77777777">
        <w:trPr>
          <w:trHeight w:val="20"/>
          <w:jc w:val="center"/>
        </w:trPr>
        <w:tc>
          <w:tcPr>
            <w:tcW w:w="3936" w:type="dxa"/>
            <w:gridSpan w:val="2"/>
            <w:tcBorders>
              <w:top w:val="nil"/>
              <w:bottom w:val="single" w:sz="4" w:space="0" w:color="auto"/>
            </w:tcBorders>
            <w:shd w:val="clear" w:color="auto" w:fill="auto"/>
          </w:tcPr>
          <w:p w14:paraId="37F5D158" w14:textId="77777777" w:rsidR="00DD786A" w:rsidRPr="007D1ACC" w:rsidRDefault="00DD786A">
            <w:pPr>
              <w:pStyle w:val="08-Tabelageral"/>
              <w:ind w:left="113"/>
              <w:jc w:val="left"/>
              <w:rPr>
                <w:rFonts w:cs="Arial"/>
                <w:b/>
                <w:szCs w:val="14"/>
              </w:rPr>
            </w:pPr>
            <w:r>
              <w:rPr>
                <w:rFonts w:cs="Arial"/>
                <w:b/>
                <w:szCs w:val="14"/>
              </w:rPr>
              <w:t xml:space="preserve">Other income </w:t>
            </w:r>
            <w:proofErr w:type="spellStart"/>
            <w:r>
              <w:rPr>
                <w:rFonts w:cs="Arial"/>
                <w:b/>
                <w:szCs w:val="14"/>
              </w:rPr>
              <w:t>and</w:t>
            </w:r>
            <w:proofErr w:type="spellEnd"/>
            <w:r>
              <w:rPr>
                <w:rFonts w:cs="Arial"/>
                <w:b/>
                <w:szCs w:val="14"/>
              </w:rPr>
              <w:t xml:space="preserve"> </w:t>
            </w:r>
            <w:proofErr w:type="spellStart"/>
            <w:r>
              <w:rPr>
                <w:rFonts w:cs="Arial"/>
                <w:b/>
                <w:szCs w:val="14"/>
              </w:rPr>
              <w:t>expense</w:t>
            </w:r>
            <w:proofErr w:type="spellEnd"/>
          </w:p>
        </w:tc>
        <w:tc>
          <w:tcPr>
            <w:tcW w:w="1359" w:type="dxa"/>
            <w:gridSpan w:val="2"/>
            <w:tcBorders>
              <w:top w:val="nil"/>
              <w:bottom w:val="single" w:sz="4" w:space="0" w:color="auto"/>
            </w:tcBorders>
            <w:shd w:val="clear" w:color="auto" w:fill="auto"/>
            <w:vAlign w:val="center"/>
          </w:tcPr>
          <w:p w14:paraId="6C6CF754" w14:textId="77777777" w:rsidR="00DD786A" w:rsidRPr="007D1ACC" w:rsidRDefault="00DD786A">
            <w:pPr>
              <w:pStyle w:val="08-Tabelageral"/>
              <w:ind w:left="113"/>
              <w:rPr>
                <w:rFonts w:cs="Arial"/>
                <w:b/>
                <w:szCs w:val="14"/>
              </w:rPr>
            </w:pPr>
            <w:r w:rsidRPr="00C80CAE">
              <w:rPr>
                <w:b/>
                <w:bCs/>
              </w:rPr>
              <w:t>1</w:t>
            </w:r>
            <w:r>
              <w:rPr>
                <w:b/>
                <w:bCs/>
              </w:rPr>
              <w:t>,</w:t>
            </w:r>
            <w:r w:rsidRPr="00C80CAE">
              <w:rPr>
                <w:b/>
                <w:bCs/>
              </w:rPr>
              <w:t>39</w:t>
            </w:r>
            <w:r>
              <w:rPr>
                <w:b/>
                <w:bCs/>
              </w:rPr>
              <w:t>6</w:t>
            </w:r>
          </w:p>
        </w:tc>
        <w:tc>
          <w:tcPr>
            <w:tcW w:w="1359" w:type="dxa"/>
            <w:gridSpan w:val="2"/>
            <w:tcBorders>
              <w:top w:val="nil"/>
              <w:bottom w:val="single" w:sz="4" w:space="0" w:color="auto"/>
            </w:tcBorders>
            <w:shd w:val="clear" w:color="auto" w:fill="auto"/>
            <w:vAlign w:val="center"/>
          </w:tcPr>
          <w:p w14:paraId="2B5953F8" w14:textId="77777777" w:rsidR="00DD786A" w:rsidRPr="007D1ACC" w:rsidRDefault="00DD786A">
            <w:pPr>
              <w:pStyle w:val="08-Tabelageral"/>
              <w:ind w:left="113"/>
              <w:rPr>
                <w:rFonts w:cs="Arial"/>
                <w:b/>
                <w:szCs w:val="14"/>
              </w:rPr>
            </w:pPr>
            <w:r w:rsidRPr="00C80CAE">
              <w:rPr>
                <w:b/>
                <w:bCs/>
              </w:rPr>
              <w:t>5</w:t>
            </w:r>
            <w:r>
              <w:rPr>
                <w:b/>
                <w:bCs/>
              </w:rPr>
              <w:t>,</w:t>
            </w:r>
            <w:r w:rsidRPr="00C80CAE">
              <w:rPr>
                <w:b/>
                <w:bCs/>
              </w:rPr>
              <w:t>62</w:t>
            </w:r>
            <w:r>
              <w:rPr>
                <w:b/>
                <w:bCs/>
              </w:rPr>
              <w:t>4</w:t>
            </w:r>
          </w:p>
        </w:tc>
        <w:tc>
          <w:tcPr>
            <w:tcW w:w="236" w:type="dxa"/>
            <w:gridSpan w:val="3"/>
            <w:tcBorders>
              <w:top w:val="nil"/>
              <w:bottom w:val="single" w:sz="4" w:space="0" w:color="auto"/>
            </w:tcBorders>
            <w:shd w:val="clear" w:color="auto" w:fill="auto"/>
            <w:vAlign w:val="center"/>
          </w:tcPr>
          <w:p w14:paraId="1CF70DB7" w14:textId="77777777" w:rsidR="00DD786A" w:rsidRPr="007D1ACC" w:rsidRDefault="00DD786A">
            <w:pPr>
              <w:pStyle w:val="08-Tabelageral"/>
              <w:ind w:left="113"/>
              <w:rPr>
                <w:rFonts w:cs="Arial"/>
                <w:b/>
                <w:szCs w:val="14"/>
              </w:rPr>
            </w:pPr>
          </w:p>
        </w:tc>
        <w:tc>
          <w:tcPr>
            <w:tcW w:w="1407" w:type="dxa"/>
            <w:gridSpan w:val="3"/>
            <w:tcBorders>
              <w:top w:val="nil"/>
              <w:bottom w:val="single" w:sz="4" w:space="0" w:color="auto"/>
            </w:tcBorders>
            <w:shd w:val="clear" w:color="auto" w:fill="auto"/>
            <w:vAlign w:val="center"/>
          </w:tcPr>
          <w:p w14:paraId="4CD5D6EF" w14:textId="77777777" w:rsidR="00DD786A" w:rsidRPr="007D1ACC" w:rsidRDefault="00DD786A">
            <w:pPr>
              <w:pStyle w:val="08-Tabelageral"/>
              <w:ind w:left="113"/>
              <w:rPr>
                <w:rFonts w:cs="Arial"/>
                <w:b/>
                <w:szCs w:val="14"/>
              </w:rPr>
            </w:pPr>
            <w:r w:rsidRPr="00C80CAE">
              <w:rPr>
                <w:b/>
              </w:rPr>
              <w:t>(16</w:t>
            </w:r>
            <w:r>
              <w:rPr>
                <w:b/>
              </w:rPr>
              <w:t>,</w:t>
            </w:r>
            <w:r w:rsidRPr="00C80CAE">
              <w:rPr>
                <w:b/>
              </w:rPr>
              <w:t>36</w:t>
            </w:r>
            <w:r>
              <w:rPr>
                <w:b/>
              </w:rPr>
              <w:t>9</w:t>
            </w:r>
            <w:r w:rsidRPr="00C80CAE">
              <w:rPr>
                <w:b/>
              </w:rPr>
              <w:t>)</w:t>
            </w:r>
          </w:p>
        </w:tc>
        <w:tc>
          <w:tcPr>
            <w:tcW w:w="1351" w:type="dxa"/>
            <w:gridSpan w:val="2"/>
            <w:tcBorders>
              <w:top w:val="nil"/>
              <w:bottom w:val="single" w:sz="4" w:space="0" w:color="auto"/>
            </w:tcBorders>
            <w:shd w:val="clear" w:color="auto" w:fill="auto"/>
            <w:vAlign w:val="center"/>
          </w:tcPr>
          <w:p w14:paraId="42A3642B" w14:textId="77777777" w:rsidR="00DD786A" w:rsidRPr="007D1ACC" w:rsidRDefault="00DD786A">
            <w:pPr>
              <w:pStyle w:val="08-Tabelageral"/>
              <w:ind w:left="113"/>
              <w:rPr>
                <w:rFonts w:cs="Arial"/>
                <w:b/>
                <w:szCs w:val="14"/>
              </w:rPr>
            </w:pPr>
            <w:r w:rsidRPr="00C80CAE">
              <w:rPr>
                <w:b/>
              </w:rPr>
              <w:t>(6</w:t>
            </w:r>
            <w:r>
              <w:rPr>
                <w:b/>
              </w:rPr>
              <w:t>,</w:t>
            </w:r>
            <w:r w:rsidRPr="00C80CAE">
              <w:rPr>
                <w:b/>
              </w:rPr>
              <w:t>75</w:t>
            </w:r>
            <w:r>
              <w:rPr>
                <w:b/>
              </w:rPr>
              <w:t>7</w:t>
            </w:r>
            <w:r w:rsidRPr="00C80CAE">
              <w:rPr>
                <w:b/>
              </w:rPr>
              <w:t>)</w:t>
            </w:r>
          </w:p>
        </w:tc>
      </w:tr>
    </w:tbl>
    <w:p w14:paraId="5CBC6AE9" w14:textId="77777777" w:rsidR="00DD786A" w:rsidRDefault="00DD786A" w:rsidP="00D96BB1">
      <w:pPr>
        <w:pStyle w:val="07-Legenda"/>
        <w:numPr>
          <w:ilvl w:val="0"/>
          <w:numId w:val="18"/>
        </w:numPr>
        <w:tabs>
          <w:tab w:val="clear" w:pos="284"/>
        </w:tabs>
        <w:ind w:left="284" w:hanging="284"/>
        <w:rPr>
          <w:rStyle w:val="tlid-translation"/>
          <w:lang w:val="en"/>
        </w:rPr>
      </w:pPr>
      <w:r>
        <w:rPr>
          <w:rStyle w:val="tlid-translation"/>
          <w:lang w:val="en"/>
        </w:rPr>
        <w:t>R</w:t>
      </w:r>
      <w:r w:rsidRPr="00F26745">
        <w:rPr>
          <w:rStyle w:val="tlid-translation"/>
          <w:lang w:val="en"/>
        </w:rPr>
        <w:t xml:space="preserve">efers to the sharing, by the depositary bank of the ADR Level I program, of the income from issuance fees, cancellation and processing of dividends charged to investors holding ADRs (American Depositary Receipts) of BB </w:t>
      </w:r>
      <w:proofErr w:type="spellStart"/>
      <w:r w:rsidRPr="00F26745">
        <w:rPr>
          <w:rStyle w:val="tlid-translation"/>
          <w:lang w:val="en"/>
        </w:rPr>
        <w:t>Seguridade</w:t>
      </w:r>
      <w:proofErr w:type="spellEnd"/>
      <w:r w:rsidRPr="00F26745">
        <w:rPr>
          <w:rStyle w:val="tlid-translation"/>
          <w:lang w:val="en"/>
        </w:rPr>
        <w:t>, with the purpose of defray Program expenses</w:t>
      </w:r>
      <w:r>
        <w:rPr>
          <w:rStyle w:val="tlid-translation"/>
          <w:lang w:val="en"/>
        </w:rPr>
        <w:t>.</w:t>
      </w:r>
    </w:p>
    <w:p w14:paraId="435E4AC1" w14:textId="77777777" w:rsidR="00DD786A" w:rsidRPr="00681310" w:rsidRDefault="00DD786A" w:rsidP="00D96BB1">
      <w:pPr>
        <w:pStyle w:val="07-Legenda"/>
        <w:numPr>
          <w:ilvl w:val="0"/>
          <w:numId w:val="18"/>
        </w:numPr>
        <w:tabs>
          <w:tab w:val="clear" w:pos="284"/>
        </w:tabs>
        <w:ind w:left="284" w:hanging="284"/>
        <w:rPr>
          <w:rStyle w:val="tlid-translation"/>
          <w:lang w:val="en"/>
        </w:rPr>
      </w:pPr>
      <w:r w:rsidRPr="002C2B15">
        <w:rPr>
          <w:rStyle w:val="tlid-translation"/>
          <w:lang w:val="en"/>
        </w:rPr>
        <w:t xml:space="preserve">In the 9-month period ended on </w:t>
      </w:r>
      <w:r>
        <w:rPr>
          <w:rStyle w:val="tlid-translation"/>
          <w:lang w:val="en"/>
        </w:rPr>
        <w:t xml:space="preserve">September </w:t>
      </w:r>
      <w:r w:rsidRPr="002C2B15">
        <w:rPr>
          <w:rStyle w:val="tlid-translation"/>
          <w:lang w:val="en"/>
        </w:rPr>
        <w:t>30</w:t>
      </w:r>
      <w:r>
        <w:rPr>
          <w:rStyle w:val="tlid-translation"/>
          <w:lang w:val="en"/>
        </w:rPr>
        <w:t xml:space="preserve">, </w:t>
      </w:r>
      <w:r w:rsidRPr="002C2B15">
        <w:rPr>
          <w:rStyle w:val="tlid-translation"/>
          <w:lang w:val="en"/>
        </w:rPr>
        <w:t>202</w:t>
      </w:r>
      <w:r>
        <w:rPr>
          <w:rStyle w:val="tlid-translation"/>
          <w:lang w:val="en"/>
        </w:rPr>
        <w:t>4</w:t>
      </w:r>
      <w:r w:rsidRPr="002C2B15">
        <w:rPr>
          <w:rStyle w:val="tlid-translation"/>
          <w:lang w:val="en"/>
        </w:rPr>
        <w:t xml:space="preserve">, at BB </w:t>
      </w:r>
      <w:proofErr w:type="spellStart"/>
      <w:r w:rsidRPr="002C2B15">
        <w:rPr>
          <w:rStyle w:val="tlid-translation"/>
          <w:lang w:val="en"/>
        </w:rPr>
        <w:t>Corretora</w:t>
      </w:r>
      <w:proofErr w:type="spellEnd"/>
      <w:r w:rsidRPr="002C2B15">
        <w:rPr>
          <w:rStyle w:val="tlid-translation"/>
          <w:lang w:val="en"/>
        </w:rPr>
        <w:t>, there was, in addition to an increase in the volume of civil claims, a review of the classification of existing lawsuits, with an increase in the probability of loss</w:t>
      </w:r>
      <w:r>
        <w:rPr>
          <w:rStyle w:val="tlid-translation"/>
          <w:lang w:val="en"/>
        </w:rPr>
        <w:t>.</w:t>
      </w:r>
    </w:p>
    <w:p w14:paraId="1366AD5A" w14:textId="77777777" w:rsidR="00DD786A" w:rsidRPr="00CB6A4B" w:rsidRDefault="00DD786A" w:rsidP="00D96BB1">
      <w:pPr>
        <w:pStyle w:val="07-Legenda"/>
        <w:numPr>
          <w:ilvl w:val="0"/>
          <w:numId w:val="18"/>
        </w:numPr>
        <w:tabs>
          <w:tab w:val="clear" w:pos="284"/>
        </w:tabs>
        <w:ind w:left="284" w:hanging="284"/>
        <w:rPr>
          <w:rStyle w:val="tlid-translation"/>
          <w:lang w:val="en"/>
        </w:rPr>
      </w:pPr>
      <w:r w:rsidRPr="00CB6A4B">
        <w:rPr>
          <w:rStyle w:val="tlid-translation"/>
          <w:lang w:val="en"/>
        </w:rPr>
        <w:t>Refers to the price adjustment mechanism of the assets</w:t>
      </w:r>
      <w:r>
        <w:rPr>
          <w:rStyle w:val="tlid-translation"/>
          <w:lang w:val="en"/>
        </w:rPr>
        <w:t xml:space="preserve"> of the </w:t>
      </w:r>
      <w:proofErr w:type="spellStart"/>
      <w:r>
        <w:rPr>
          <w:rStyle w:val="tlid-translation"/>
          <w:lang w:val="en"/>
        </w:rPr>
        <w:t>Brasilveiculos</w:t>
      </w:r>
      <w:proofErr w:type="spellEnd"/>
      <w:r>
        <w:rPr>
          <w:rStyle w:val="tlid-translation"/>
          <w:lang w:val="en"/>
        </w:rPr>
        <w:t xml:space="preserve"> (current </w:t>
      </w:r>
      <w:proofErr w:type="spellStart"/>
      <w:r>
        <w:rPr>
          <w:rStyle w:val="tlid-translation"/>
          <w:lang w:val="en"/>
        </w:rPr>
        <w:t>Mapfre</w:t>
      </w:r>
      <w:proofErr w:type="spellEnd"/>
      <w:r>
        <w:rPr>
          <w:rStyle w:val="tlid-translation"/>
          <w:lang w:val="en"/>
        </w:rPr>
        <w:t xml:space="preserve"> </w:t>
      </w:r>
      <w:proofErr w:type="spellStart"/>
      <w:r>
        <w:rPr>
          <w:rStyle w:val="tlid-translation"/>
          <w:lang w:val="en"/>
        </w:rPr>
        <w:t>Seguros</w:t>
      </w:r>
      <w:proofErr w:type="spellEnd"/>
      <w:r>
        <w:rPr>
          <w:rStyle w:val="tlid-translation"/>
          <w:lang w:val="en"/>
        </w:rPr>
        <w:t xml:space="preserve"> Gerais) asset sold to </w:t>
      </w:r>
      <w:proofErr w:type="spellStart"/>
      <w:r>
        <w:rPr>
          <w:rStyle w:val="tlid-translation"/>
          <w:lang w:val="en"/>
        </w:rPr>
        <w:t>Mapfre</w:t>
      </w:r>
      <w:proofErr w:type="spellEnd"/>
      <w:r>
        <w:rPr>
          <w:rStyle w:val="tlid-translation"/>
          <w:lang w:val="en"/>
        </w:rPr>
        <w:t xml:space="preserve"> </w:t>
      </w:r>
      <w:proofErr w:type="spellStart"/>
      <w:r>
        <w:rPr>
          <w:rStyle w:val="tlid-translation"/>
          <w:lang w:val="en"/>
        </w:rPr>
        <w:t>Brasil</w:t>
      </w:r>
      <w:proofErr w:type="spellEnd"/>
      <w:r>
        <w:rPr>
          <w:rStyle w:val="tlid-translation"/>
          <w:lang w:val="en"/>
        </w:rPr>
        <w:t xml:space="preserve"> on November 30, 2018, with calculation, monthly provisions, and annual payment, made based on the fulfilment of goals in the sales of auto insurance, </w:t>
      </w:r>
      <w:r w:rsidRPr="00027448">
        <w:rPr>
          <w:rStyle w:val="tlid-translation"/>
          <w:lang w:val="en"/>
        </w:rPr>
        <w:t xml:space="preserve">The mechanism provides for the possibility of earn in or earn out, that is, payment from MAPFRE </w:t>
      </w:r>
      <w:proofErr w:type="spellStart"/>
      <w:r w:rsidRPr="00027448">
        <w:rPr>
          <w:rStyle w:val="tlid-translation"/>
          <w:lang w:val="en"/>
        </w:rPr>
        <w:t>Brasil</w:t>
      </w:r>
      <w:proofErr w:type="spellEnd"/>
      <w:r w:rsidRPr="00027448">
        <w:rPr>
          <w:rStyle w:val="tlid-translation"/>
          <w:lang w:val="en"/>
        </w:rPr>
        <w:t xml:space="preserve"> to BB </w:t>
      </w:r>
      <w:proofErr w:type="spellStart"/>
      <w:r w:rsidRPr="00027448">
        <w:rPr>
          <w:rStyle w:val="tlid-translation"/>
          <w:lang w:val="en"/>
        </w:rPr>
        <w:t>Seguros</w:t>
      </w:r>
      <w:proofErr w:type="spellEnd"/>
      <w:r w:rsidRPr="00027448">
        <w:rPr>
          <w:rStyle w:val="tlid-translation"/>
          <w:lang w:val="en"/>
        </w:rPr>
        <w:t xml:space="preserve"> or from BB </w:t>
      </w:r>
      <w:proofErr w:type="spellStart"/>
      <w:r w:rsidRPr="00027448">
        <w:rPr>
          <w:rStyle w:val="tlid-translation"/>
          <w:lang w:val="en"/>
        </w:rPr>
        <w:t>Seguros</w:t>
      </w:r>
      <w:proofErr w:type="spellEnd"/>
      <w:r w:rsidRPr="00027448">
        <w:rPr>
          <w:rStyle w:val="tlid-translation"/>
          <w:lang w:val="en"/>
        </w:rPr>
        <w:t xml:space="preserve"> to MAPFRE </w:t>
      </w:r>
      <w:proofErr w:type="spellStart"/>
      <w:r w:rsidRPr="00027448">
        <w:rPr>
          <w:rStyle w:val="tlid-translation"/>
          <w:lang w:val="en"/>
        </w:rPr>
        <w:t>Brasil</w:t>
      </w:r>
      <w:proofErr w:type="spellEnd"/>
      <w:r>
        <w:rPr>
          <w:rStyle w:val="tlid-translation"/>
          <w:lang w:val="en"/>
        </w:rPr>
        <w:t xml:space="preserve"> and </w:t>
      </w:r>
      <w:r w:rsidRPr="00F05BF8">
        <w:rPr>
          <w:rStyle w:val="tlid-translation"/>
          <w:lang w:val="en"/>
        </w:rPr>
        <w:t>will be calculated for each financial year until 2031</w:t>
      </w:r>
      <w:r>
        <w:rPr>
          <w:rStyle w:val="tlid-translation"/>
          <w:lang w:val="en"/>
        </w:rPr>
        <w:t xml:space="preserve">, </w:t>
      </w:r>
      <w:r w:rsidRPr="00675883">
        <w:rPr>
          <w:rStyle w:val="tlid-translation"/>
          <w:lang w:val="en"/>
        </w:rPr>
        <w:t>On December 29, 2022, the 1st Amendment to the Partnership Restructuring Agreement was signed, providing for the elimination of the price adjustment mechanism, effective for three years, renewable successively, starting in 2023</w:t>
      </w:r>
      <w:r>
        <w:rPr>
          <w:rStyle w:val="tlid-translation"/>
          <w:lang w:val="en"/>
        </w:rPr>
        <w:t>.</w:t>
      </w:r>
    </w:p>
    <w:p w14:paraId="429E0C6E" w14:textId="020DD8D5" w:rsidR="007D4AB0" w:rsidRDefault="004725AE" w:rsidP="006273FC">
      <w:pPr>
        <w:pStyle w:val="Ttulo1"/>
        <w:keepNext w:val="0"/>
        <w:keepLines w:val="0"/>
        <w:spacing w:line="259" w:lineRule="auto"/>
        <w:jc w:val="both"/>
        <w:rPr>
          <w:rFonts w:ascii="Arial" w:hAnsi="Arial" w:cs="Arial"/>
          <w:b/>
          <w:color w:val="1F3864" w:themeColor="accent1" w:themeShade="80"/>
          <w:sz w:val="20"/>
          <w:szCs w:val="20"/>
        </w:rPr>
      </w:pPr>
      <w:bookmarkStart w:id="59" w:name="_Toc149573399"/>
      <w:bookmarkStart w:id="60" w:name="_Toc181620405"/>
      <w:r w:rsidRPr="004725AE">
        <w:rPr>
          <w:rFonts w:ascii="Arial" w:hAnsi="Arial"/>
          <w:b/>
          <w:color w:val="1F3864" w:themeColor="accent1" w:themeShade="80"/>
          <w:sz w:val="20"/>
          <w:lang w:val="en-US"/>
        </w:rPr>
        <w:t>14 – FINANCIAL RESULT</w:t>
      </w:r>
      <w:bookmarkEnd w:id="59"/>
      <w:bookmarkEnd w:id="60"/>
    </w:p>
    <w:p w14:paraId="444FC13C" w14:textId="77777777" w:rsidR="004945FA" w:rsidRPr="00D318B6" w:rsidRDefault="004945FA" w:rsidP="004945FA">
      <w:pPr>
        <w:pStyle w:val="06-Rmil"/>
        <w:rPr>
          <w:rFonts w:cs="Arial"/>
        </w:rPr>
      </w:pPr>
      <w:r w:rsidRPr="00FF3418">
        <w:rPr>
          <w:rFonts w:cs="Arial"/>
        </w:rPr>
        <w:t xml:space="preserve">R$ </w:t>
      </w:r>
      <w:proofErr w:type="spellStart"/>
      <w:r w:rsidRPr="00FF3418">
        <w:rPr>
          <w:rFonts w:cs="Arial"/>
        </w:rPr>
        <w:t>thousand</w:t>
      </w:r>
      <w:proofErr w:type="spellEnd"/>
    </w:p>
    <w:tbl>
      <w:tblPr>
        <w:tblW w:w="9639" w:type="dxa"/>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3095"/>
        <w:gridCol w:w="603"/>
        <w:gridCol w:w="1411"/>
        <w:gridCol w:w="1411"/>
        <w:gridCol w:w="283"/>
        <w:gridCol w:w="1417"/>
        <w:gridCol w:w="1419"/>
      </w:tblGrid>
      <w:tr w:rsidR="004945FA" w:rsidRPr="004022AE" w14:paraId="5E459515" w14:textId="77777777">
        <w:trPr>
          <w:trHeight w:val="238"/>
        </w:trPr>
        <w:tc>
          <w:tcPr>
            <w:tcW w:w="1605" w:type="pct"/>
            <w:tcBorders>
              <w:top w:val="single" w:sz="2" w:space="0" w:color="1F3864" w:themeColor="accent1" w:themeShade="80"/>
              <w:bottom w:val="nil"/>
            </w:tcBorders>
            <w:shd w:val="clear" w:color="auto" w:fill="auto"/>
          </w:tcPr>
          <w:p w14:paraId="42B4FC81" w14:textId="77777777" w:rsidR="004945FA" w:rsidRPr="004022AE" w:rsidRDefault="004945FA">
            <w:pPr>
              <w:spacing w:after="0"/>
              <w:jc w:val="center"/>
              <w:rPr>
                <w:rFonts w:ascii="Arial" w:hAnsi="Arial" w:cs="Arial"/>
                <w:b/>
                <w:color w:val="FF0000"/>
                <w:sz w:val="18"/>
                <w:szCs w:val="18"/>
              </w:rPr>
            </w:pPr>
          </w:p>
        </w:tc>
        <w:tc>
          <w:tcPr>
            <w:tcW w:w="313" w:type="pct"/>
            <w:tcBorders>
              <w:top w:val="single" w:sz="2" w:space="0" w:color="1F3864" w:themeColor="accent1" w:themeShade="80"/>
              <w:bottom w:val="nil"/>
            </w:tcBorders>
            <w:shd w:val="clear" w:color="auto" w:fill="auto"/>
          </w:tcPr>
          <w:p w14:paraId="3447B54F" w14:textId="77777777" w:rsidR="004945FA" w:rsidRPr="004022AE" w:rsidRDefault="004945FA">
            <w:pPr>
              <w:spacing w:after="0"/>
              <w:jc w:val="center"/>
              <w:rPr>
                <w:rFonts w:ascii="Arial" w:hAnsi="Arial" w:cs="Arial"/>
                <w:b/>
                <w:color w:val="FF0000"/>
                <w:sz w:val="18"/>
                <w:szCs w:val="18"/>
              </w:rPr>
            </w:pPr>
          </w:p>
        </w:tc>
        <w:tc>
          <w:tcPr>
            <w:tcW w:w="1464" w:type="pct"/>
            <w:gridSpan w:val="2"/>
            <w:tcBorders>
              <w:top w:val="single" w:sz="2" w:space="0" w:color="1F3864" w:themeColor="accent1" w:themeShade="80"/>
              <w:bottom w:val="single" w:sz="2" w:space="0" w:color="1F3864" w:themeColor="accent1" w:themeShade="80"/>
            </w:tcBorders>
            <w:shd w:val="clear" w:color="auto" w:fill="auto"/>
            <w:vAlign w:val="center"/>
          </w:tcPr>
          <w:p w14:paraId="3E036660" w14:textId="77777777" w:rsidR="004945FA" w:rsidRPr="004022AE" w:rsidRDefault="004945FA">
            <w:pPr>
              <w:spacing w:after="0"/>
              <w:jc w:val="center"/>
              <w:rPr>
                <w:rFonts w:ascii="Arial" w:hAnsi="Arial" w:cs="Arial"/>
                <w:b/>
                <w:sz w:val="14"/>
                <w:szCs w:val="18"/>
              </w:rPr>
            </w:pPr>
            <w:proofErr w:type="spellStart"/>
            <w:r w:rsidRPr="004022AE">
              <w:rPr>
                <w:rFonts w:ascii="Arial" w:hAnsi="Arial" w:cs="Arial"/>
                <w:b/>
                <w:sz w:val="14"/>
                <w:szCs w:val="18"/>
              </w:rPr>
              <w:t>Parent</w:t>
            </w:r>
            <w:proofErr w:type="spellEnd"/>
          </w:p>
        </w:tc>
        <w:tc>
          <w:tcPr>
            <w:tcW w:w="147" w:type="pct"/>
            <w:tcBorders>
              <w:top w:val="single" w:sz="2" w:space="0" w:color="1F3864" w:themeColor="accent1" w:themeShade="80"/>
              <w:bottom w:val="nil"/>
            </w:tcBorders>
            <w:shd w:val="clear" w:color="auto" w:fill="auto"/>
            <w:vAlign w:val="center"/>
          </w:tcPr>
          <w:p w14:paraId="237B4014" w14:textId="77777777" w:rsidR="004945FA" w:rsidRPr="004022AE" w:rsidRDefault="004945FA">
            <w:pPr>
              <w:spacing w:after="0"/>
              <w:jc w:val="center"/>
              <w:rPr>
                <w:rFonts w:ascii="Arial" w:hAnsi="Arial" w:cs="Arial"/>
                <w:b/>
                <w:sz w:val="18"/>
                <w:szCs w:val="18"/>
              </w:rPr>
            </w:pPr>
          </w:p>
        </w:tc>
        <w:tc>
          <w:tcPr>
            <w:tcW w:w="1471" w:type="pct"/>
            <w:gridSpan w:val="2"/>
            <w:tcBorders>
              <w:top w:val="single" w:sz="2" w:space="0" w:color="1F3864" w:themeColor="accent1" w:themeShade="80"/>
              <w:bottom w:val="single" w:sz="2" w:space="0" w:color="1F3864" w:themeColor="accent1" w:themeShade="80"/>
            </w:tcBorders>
            <w:shd w:val="clear" w:color="auto" w:fill="auto"/>
            <w:vAlign w:val="center"/>
          </w:tcPr>
          <w:p w14:paraId="4A55F284" w14:textId="77777777" w:rsidR="004945FA" w:rsidRPr="004022AE" w:rsidRDefault="004945FA">
            <w:pPr>
              <w:spacing w:after="0"/>
              <w:jc w:val="center"/>
              <w:rPr>
                <w:rFonts w:ascii="Arial" w:hAnsi="Arial" w:cs="Arial"/>
                <w:b/>
                <w:sz w:val="18"/>
                <w:szCs w:val="18"/>
              </w:rPr>
            </w:pPr>
            <w:proofErr w:type="spellStart"/>
            <w:r w:rsidRPr="004022AE">
              <w:rPr>
                <w:rFonts w:ascii="Arial" w:hAnsi="Arial" w:cs="Arial"/>
                <w:b/>
                <w:sz w:val="14"/>
                <w:szCs w:val="18"/>
              </w:rPr>
              <w:t>Consolidated</w:t>
            </w:r>
            <w:proofErr w:type="spellEnd"/>
          </w:p>
        </w:tc>
      </w:tr>
      <w:tr w:rsidR="004945FA" w:rsidRPr="004022AE" w14:paraId="614D4605" w14:textId="77777777">
        <w:trPr>
          <w:trHeight w:val="238"/>
        </w:trPr>
        <w:tc>
          <w:tcPr>
            <w:tcW w:w="1605" w:type="pct"/>
            <w:tcBorders>
              <w:top w:val="nil"/>
              <w:bottom w:val="single" w:sz="2" w:space="0" w:color="1F3864" w:themeColor="accent1" w:themeShade="80"/>
            </w:tcBorders>
            <w:shd w:val="clear" w:color="auto" w:fill="auto"/>
          </w:tcPr>
          <w:p w14:paraId="2E752C62" w14:textId="77777777" w:rsidR="004945FA" w:rsidRPr="004022AE" w:rsidRDefault="004945FA">
            <w:pPr>
              <w:pStyle w:val="08-Tabelageral"/>
              <w:rPr>
                <w:rFonts w:cs="Arial"/>
                <w:b/>
                <w:color w:val="FF0000"/>
              </w:rPr>
            </w:pPr>
          </w:p>
        </w:tc>
        <w:tc>
          <w:tcPr>
            <w:tcW w:w="313" w:type="pct"/>
            <w:tcBorders>
              <w:top w:val="nil"/>
              <w:bottom w:val="single" w:sz="2" w:space="0" w:color="1F3864" w:themeColor="accent1" w:themeShade="80"/>
            </w:tcBorders>
            <w:shd w:val="clear" w:color="auto" w:fill="auto"/>
          </w:tcPr>
          <w:p w14:paraId="603478B3" w14:textId="77777777" w:rsidR="004945FA" w:rsidRPr="004022AE" w:rsidRDefault="004945FA">
            <w:pPr>
              <w:pStyle w:val="08-Tabelageral"/>
              <w:rPr>
                <w:rFonts w:cs="Arial"/>
                <w:b/>
                <w:color w:val="FF0000"/>
              </w:rPr>
            </w:pPr>
          </w:p>
        </w:tc>
        <w:tc>
          <w:tcPr>
            <w:tcW w:w="732" w:type="pct"/>
            <w:tcBorders>
              <w:top w:val="single" w:sz="2" w:space="0" w:color="1F3864" w:themeColor="accent1" w:themeShade="80"/>
              <w:bottom w:val="single" w:sz="2" w:space="0" w:color="1F3864" w:themeColor="accent1" w:themeShade="80"/>
            </w:tcBorders>
            <w:shd w:val="clear" w:color="auto" w:fill="auto"/>
          </w:tcPr>
          <w:p w14:paraId="580767B5" w14:textId="77777777" w:rsidR="004945FA" w:rsidRPr="004022AE" w:rsidRDefault="004945FA">
            <w:pPr>
              <w:pStyle w:val="08-Tabelageral"/>
              <w:rPr>
                <w:rFonts w:cs="Arial"/>
                <w:b/>
              </w:rPr>
            </w:pPr>
            <w:r w:rsidRPr="004022AE">
              <w:rPr>
                <w:rFonts w:cs="Arial"/>
                <w:b/>
                <w:bCs/>
                <w:szCs w:val="14"/>
              </w:rPr>
              <w:t>3</w:t>
            </w:r>
            <w:r>
              <w:rPr>
                <w:rFonts w:cs="Arial"/>
                <w:b/>
                <w:bCs/>
                <w:szCs w:val="14"/>
                <w:vertAlign w:val="superscript"/>
              </w:rPr>
              <w:t>r</w:t>
            </w:r>
            <w:r w:rsidRPr="004022AE">
              <w:rPr>
                <w:rFonts w:cs="Arial"/>
                <w:b/>
                <w:bCs/>
                <w:szCs w:val="14"/>
                <w:vertAlign w:val="superscript"/>
              </w:rPr>
              <w:t>d</w:t>
            </w:r>
            <w:r w:rsidRPr="004022AE">
              <w:rPr>
                <w:rFonts w:cs="Arial"/>
                <w:b/>
                <w:bCs/>
                <w:szCs w:val="14"/>
              </w:rPr>
              <w:t xml:space="preserve"> </w:t>
            </w:r>
            <w:proofErr w:type="spellStart"/>
            <w:r w:rsidRPr="004022AE">
              <w:rPr>
                <w:rFonts w:cs="Arial"/>
                <w:b/>
                <w:bCs/>
                <w:szCs w:val="14"/>
              </w:rPr>
              <w:t>Quarter</w:t>
            </w:r>
            <w:proofErr w:type="spellEnd"/>
            <w:r w:rsidRPr="004022AE">
              <w:rPr>
                <w:rFonts w:cs="Arial"/>
                <w:b/>
                <w:bCs/>
                <w:szCs w:val="14"/>
              </w:rPr>
              <w:t xml:space="preserve"> 202</w:t>
            </w:r>
            <w:r>
              <w:rPr>
                <w:rFonts w:cs="Arial"/>
                <w:b/>
                <w:bCs/>
                <w:szCs w:val="14"/>
              </w:rPr>
              <w:t>4</w:t>
            </w:r>
          </w:p>
        </w:tc>
        <w:tc>
          <w:tcPr>
            <w:tcW w:w="732" w:type="pct"/>
            <w:tcBorders>
              <w:top w:val="single" w:sz="2" w:space="0" w:color="1F3864" w:themeColor="accent1" w:themeShade="80"/>
              <w:bottom w:val="single" w:sz="2" w:space="0" w:color="1F3864" w:themeColor="accent1" w:themeShade="80"/>
            </w:tcBorders>
            <w:shd w:val="clear" w:color="auto" w:fill="auto"/>
          </w:tcPr>
          <w:p w14:paraId="2F226E2F" w14:textId="77777777" w:rsidR="004945FA" w:rsidRPr="004022AE" w:rsidRDefault="004945FA">
            <w:pPr>
              <w:pStyle w:val="08-Tabelageral"/>
              <w:rPr>
                <w:rFonts w:cs="Arial"/>
                <w:b/>
              </w:rPr>
            </w:pPr>
            <w:r w:rsidRPr="004022AE">
              <w:rPr>
                <w:rFonts w:cs="Arial"/>
                <w:b/>
                <w:bCs/>
                <w:szCs w:val="14"/>
              </w:rPr>
              <w:t>3</w:t>
            </w:r>
            <w:r>
              <w:rPr>
                <w:rFonts w:cs="Arial"/>
                <w:b/>
                <w:bCs/>
                <w:szCs w:val="14"/>
                <w:vertAlign w:val="superscript"/>
              </w:rPr>
              <w:t>r</w:t>
            </w:r>
            <w:r w:rsidRPr="004022AE">
              <w:rPr>
                <w:rFonts w:cs="Arial"/>
                <w:b/>
                <w:bCs/>
                <w:szCs w:val="14"/>
                <w:vertAlign w:val="superscript"/>
              </w:rPr>
              <w:t>d</w:t>
            </w:r>
            <w:r w:rsidRPr="004022AE">
              <w:rPr>
                <w:rFonts w:cs="Arial"/>
                <w:b/>
                <w:szCs w:val="14"/>
              </w:rPr>
              <w:t xml:space="preserve"> </w:t>
            </w:r>
            <w:proofErr w:type="spellStart"/>
            <w:r w:rsidRPr="004022AE">
              <w:rPr>
                <w:rFonts w:cs="Arial"/>
                <w:b/>
                <w:szCs w:val="14"/>
              </w:rPr>
              <w:t>Quarter</w:t>
            </w:r>
            <w:proofErr w:type="spellEnd"/>
            <w:r w:rsidRPr="004022AE">
              <w:rPr>
                <w:rFonts w:cs="Arial"/>
                <w:b/>
                <w:szCs w:val="14"/>
              </w:rPr>
              <w:t xml:space="preserve"> 202</w:t>
            </w:r>
            <w:r>
              <w:rPr>
                <w:rFonts w:cs="Arial"/>
                <w:b/>
                <w:szCs w:val="14"/>
              </w:rPr>
              <w:t>3</w:t>
            </w:r>
          </w:p>
        </w:tc>
        <w:tc>
          <w:tcPr>
            <w:tcW w:w="147" w:type="pct"/>
            <w:tcBorders>
              <w:top w:val="nil"/>
              <w:bottom w:val="single" w:sz="2" w:space="0" w:color="1F3864" w:themeColor="accent1" w:themeShade="80"/>
            </w:tcBorders>
            <w:shd w:val="clear" w:color="auto" w:fill="auto"/>
            <w:vAlign w:val="center"/>
          </w:tcPr>
          <w:p w14:paraId="56E9DC56" w14:textId="77777777" w:rsidR="004945FA" w:rsidRPr="004022AE" w:rsidRDefault="004945FA">
            <w:pPr>
              <w:pStyle w:val="08-Tabelageral"/>
              <w:rPr>
                <w:rFonts w:cs="Arial"/>
                <w:b/>
              </w:rPr>
            </w:pPr>
          </w:p>
        </w:tc>
        <w:tc>
          <w:tcPr>
            <w:tcW w:w="735" w:type="pct"/>
            <w:tcBorders>
              <w:top w:val="single" w:sz="2" w:space="0" w:color="1F3864" w:themeColor="accent1" w:themeShade="80"/>
              <w:bottom w:val="single" w:sz="2" w:space="0" w:color="1F3864" w:themeColor="accent1" w:themeShade="80"/>
            </w:tcBorders>
            <w:shd w:val="clear" w:color="auto" w:fill="auto"/>
          </w:tcPr>
          <w:p w14:paraId="64B6B238" w14:textId="77777777" w:rsidR="004945FA" w:rsidRPr="004022AE" w:rsidRDefault="004945FA">
            <w:pPr>
              <w:pStyle w:val="08-Tabelageral"/>
              <w:rPr>
                <w:rFonts w:cs="Arial"/>
                <w:b/>
              </w:rPr>
            </w:pPr>
            <w:r w:rsidRPr="004022AE">
              <w:rPr>
                <w:rFonts w:cs="Arial"/>
                <w:b/>
                <w:bCs/>
                <w:szCs w:val="14"/>
              </w:rPr>
              <w:t>3</w:t>
            </w:r>
            <w:r>
              <w:rPr>
                <w:rFonts w:cs="Arial"/>
                <w:b/>
                <w:bCs/>
                <w:szCs w:val="14"/>
                <w:vertAlign w:val="superscript"/>
              </w:rPr>
              <w:t>r</w:t>
            </w:r>
            <w:r w:rsidRPr="004022AE">
              <w:rPr>
                <w:rFonts w:cs="Arial"/>
                <w:b/>
                <w:bCs/>
                <w:szCs w:val="14"/>
                <w:vertAlign w:val="superscript"/>
              </w:rPr>
              <w:t>d</w:t>
            </w:r>
            <w:r w:rsidRPr="004022AE">
              <w:rPr>
                <w:rFonts w:cs="Arial"/>
                <w:b/>
                <w:bCs/>
                <w:szCs w:val="14"/>
              </w:rPr>
              <w:t xml:space="preserve"> </w:t>
            </w:r>
            <w:proofErr w:type="spellStart"/>
            <w:r w:rsidRPr="004022AE">
              <w:rPr>
                <w:rFonts w:cs="Arial"/>
                <w:b/>
                <w:bCs/>
                <w:szCs w:val="14"/>
              </w:rPr>
              <w:t>Quarter</w:t>
            </w:r>
            <w:proofErr w:type="spellEnd"/>
            <w:r w:rsidRPr="004022AE">
              <w:rPr>
                <w:rFonts w:cs="Arial"/>
                <w:b/>
                <w:bCs/>
                <w:szCs w:val="14"/>
              </w:rPr>
              <w:t xml:space="preserve"> 202</w:t>
            </w:r>
            <w:r>
              <w:rPr>
                <w:rFonts w:cs="Arial"/>
                <w:b/>
                <w:bCs/>
                <w:szCs w:val="14"/>
              </w:rPr>
              <w:t>4</w:t>
            </w:r>
          </w:p>
        </w:tc>
        <w:tc>
          <w:tcPr>
            <w:tcW w:w="736" w:type="pct"/>
            <w:tcBorders>
              <w:top w:val="single" w:sz="2" w:space="0" w:color="1F3864" w:themeColor="accent1" w:themeShade="80"/>
              <w:bottom w:val="single" w:sz="2" w:space="0" w:color="1F3864" w:themeColor="accent1" w:themeShade="80"/>
            </w:tcBorders>
            <w:shd w:val="clear" w:color="auto" w:fill="auto"/>
          </w:tcPr>
          <w:p w14:paraId="4FE00C86" w14:textId="77777777" w:rsidR="004945FA" w:rsidRPr="004022AE" w:rsidRDefault="004945FA">
            <w:pPr>
              <w:pStyle w:val="08-Tabelageral"/>
              <w:rPr>
                <w:rFonts w:cs="Arial"/>
                <w:b/>
              </w:rPr>
            </w:pPr>
            <w:r w:rsidRPr="004022AE">
              <w:rPr>
                <w:rFonts w:cs="Arial"/>
                <w:b/>
                <w:bCs/>
                <w:szCs w:val="14"/>
              </w:rPr>
              <w:t>3</w:t>
            </w:r>
            <w:r>
              <w:rPr>
                <w:rFonts w:cs="Arial"/>
                <w:b/>
                <w:bCs/>
                <w:szCs w:val="14"/>
                <w:vertAlign w:val="superscript"/>
              </w:rPr>
              <w:t>r</w:t>
            </w:r>
            <w:r w:rsidRPr="004022AE">
              <w:rPr>
                <w:rFonts w:cs="Arial"/>
                <w:b/>
                <w:bCs/>
                <w:szCs w:val="14"/>
                <w:vertAlign w:val="superscript"/>
              </w:rPr>
              <w:t>d</w:t>
            </w:r>
            <w:r w:rsidRPr="004022AE">
              <w:rPr>
                <w:rFonts w:cs="Arial"/>
                <w:b/>
                <w:szCs w:val="14"/>
              </w:rPr>
              <w:t xml:space="preserve"> </w:t>
            </w:r>
            <w:proofErr w:type="spellStart"/>
            <w:r w:rsidRPr="004022AE">
              <w:rPr>
                <w:rFonts w:cs="Arial"/>
                <w:b/>
                <w:szCs w:val="14"/>
              </w:rPr>
              <w:t>Quarter</w:t>
            </w:r>
            <w:proofErr w:type="spellEnd"/>
            <w:r w:rsidRPr="004022AE">
              <w:rPr>
                <w:rFonts w:cs="Arial"/>
                <w:b/>
                <w:szCs w:val="14"/>
              </w:rPr>
              <w:t xml:space="preserve"> 202</w:t>
            </w:r>
            <w:r>
              <w:rPr>
                <w:rFonts w:cs="Arial"/>
                <w:b/>
                <w:szCs w:val="14"/>
              </w:rPr>
              <w:t>3</w:t>
            </w:r>
          </w:p>
        </w:tc>
      </w:tr>
      <w:tr w:rsidR="004945FA" w:rsidRPr="00280CA1" w14:paraId="0B9CBF5D" w14:textId="77777777">
        <w:trPr>
          <w:trHeight w:val="238"/>
        </w:trPr>
        <w:tc>
          <w:tcPr>
            <w:tcW w:w="1605" w:type="pct"/>
            <w:tcBorders>
              <w:top w:val="single" w:sz="2" w:space="0" w:color="1F3864" w:themeColor="accent1" w:themeShade="80"/>
            </w:tcBorders>
            <w:shd w:val="clear" w:color="auto" w:fill="auto"/>
            <w:vAlign w:val="center"/>
          </w:tcPr>
          <w:p w14:paraId="6C8429BF" w14:textId="77777777" w:rsidR="004945FA" w:rsidRPr="00280CA1" w:rsidRDefault="004945FA">
            <w:pPr>
              <w:pStyle w:val="08-Tabelageral"/>
              <w:jc w:val="left"/>
              <w:rPr>
                <w:b/>
              </w:rPr>
            </w:pPr>
            <w:r w:rsidRPr="00280CA1">
              <w:rPr>
                <w:b/>
              </w:rPr>
              <w:t>Financial Income</w:t>
            </w:r>
          </w:p>
        </w:tc>
        <w:tc>
          <w:tcPr>
            <w:tcW w:w="313" w:type="pct"/>
            <w:tcBorders>
              <w:top w:val="single" w:sz="2" w:space="0" w:color="1F3864" w:themeColor="accent1" w:themeShade="80"/>
            </w:tcBorders>
            <w:shd w:val="clear" w:color="auto" w:fill="auto"/>
          </w:tcPr>
          <w:p w14:paraId="25426EDD" w14:textId="77777777" w:rsidR="004945FA" w:rsidRPr="00280CA1" w:rsidRDefault="004945FA">
            <w:pPr>
              <w:pStyle w:val="08-Tabelageral"/>
              <w:jc w:val="center"/>
              <w:rPr>
                <w:rFonts w:cs="Arial"/>
                <w:b/>
                <w:szCs w:val="14"/>
              </w:rPr>
            </w:pPr>
          </w:p>
        </w:tc>
        <w:tc>
          <w:tcPr>
            <w:tcW w:w="732" w:type="pct"/>
            <w:tcBorders>
              <w:top w:val="single" w:sz="2" w:space="0" w:color="1F3864" w:themeColor="accent1" w:themeShade="80"/>
            </w:tcBorders>
            <w:shd w:val="clear" w:color="auto" w:fill="auto"/>
            <w:vAlign w:val="center"/>
          </w:tcPr>
          <w:p w14:paraId="00A3CC1C" w14:textId="77777777" w:rsidR="004945FA" w:rsidRPr="00280CA1" w:rsidRDefault="004945FA">
            <w:pPr>
              <w:pStyle w:val="08-Tabelageral"/>
              <w:rPr>
                <w:b/>
              </w:rPr>
            </w:pPr>
            <w:r>
              <w:rPr>
                <w:b/>
              </w:rPr>
              <w:t>11,089</w:t>
            </w:r>
          </w:p>
        </w:tc>
        <w:tc>
          <w:tcPr>
            <w:tcW w:w="732" w:type="pct"/>
            <w:tcBorders>
              <w:top w:val="single" w:sz="2" w:space="0" w:color="1F3864" w:themeColor="accent1" w:themeShade="80"/>
            </w:tcBorders>
            <w:shd w:val="clear" w:color="auto" w:fill="auto"/>
            <w:vAlign w:val="center"/>
          </w:tcPr>
          <w:p w14:paraId="26DA0E03" w14:textId="77777777" w:rsidR="004945FA" w:rsidRPr="00280CA1" w:rsidRDefault="004945FA">
            <w:pPr>
              <w:pStyle w:val="08-Tabelageral"/>
              <w:rPr>
                <w:b/>
              </w:rPr>
            </w:pPr>
            <w:r w:rsidRPr="00000E96">
              <w:rPr>
                <w:b/>
              </w:rPr>
              <w:t>29</w:t>
            </w:r>
            <w:r>
              <w:rPr>
                <w:b/>
              </w:rPr>
              <w:t>,</w:t>
            </w:r>
            <w:r w:rsidRPr="00000E96">
              <w:rPr>
                <w:b/>
              </w:rPr>
              <w:t>474</w:t>
            </w:r>
          </w:p>
        </w:tc>
        <w:tc>
          <w:tcPr>
            <w:tcW w:w="147" w:type="pct"/>
            <w:tcBorders>
              <w:top w:val="single" w:sz="2" w:space="0" w:color="1F3864" w:themeColor="accent1" w:themeShade="80"/>
            </w:tcBorders>
            <w:shd w:val="clear" w:color="auto" w:fill="auto"/>
            <w:vAlign w:val="center"/>
          </w:tcPr>
          <w:p w14:paraId="165859A4" w14:textId="77777777" w:rsidR="004945FA" w:rsidRPr="00280CA1" w:rsidRDefault="004945FA">
            <w:pPr>
              <w:pStyle w:val="08-Tabelageral"/>
              <w:rPr>
                <w:b/>
              </w:rPr>
            </w:pPr>
          </w:p>
        </w:tc>
        <w:tc>
          <w:tcPr>
            <w:tcW w:w="735" w:type="pct"/>
            <w:tcBorders>
              <w:top w:val="single" w:sz="2" w:space="0" w:color="1F3864" w:themeColor="accent1" w:themeShade="80"/>
            </w:tcBorders>
            <w:shd w:val="clear" w:color="auto" w:fill="auto"/>
            <w:vAlign w:val="center"/>
          </w:tcPr>
          <w:p w14:paraId="5673B1AB" w14:textId="77777777" w:rsidR="004945FA" w:rsidRPr="00280CA1" w:rsidRDefault="004945FA">
            <w:pPr>
              <w:pStyle w:val="08-Tabelageral"/>
              <w:rPr>
                <w:b/>
              </w:rPr>
            </w:pPr>
            <w:r>
              <w:rPr>
                <w:b/>
              </w:rPr>
              <w:t>171,790</w:t>
            </w:r>
          </w:p>
        </w:tc>
        <w:tc>
          <w:tcPr>
            <w:tcW w:w="736" w:type="pct"/>
            <w:tcBorders>
              <w:top w:val="single" w:sz="2" w:space="0" w:color="1F3864" w:themeColor="accent1" w:themeShade="80"/>
            </w:tcBorders>
            <w:shd w:val="clear" w:color="auto" w:fill="auto"/>
            <w:vAlign w:val="center"/>
          </w:tcPr>
          <w:p w14:paraId="2F73E173" w14:textId="77777777" w:rsidR="004945FA" w:rsidRPr="00280CA1" w:rsidRDefault="004945FA">
            <w:pPr>
              <w:pStyle w:val="08-Tabelageral"/>
              <w:rPr>
                <w:b/>
              </w:rPr>
            </w:pPr>
            <w:r w:rsidRPr="00435BC2">
              <w:rPr>
                <w:b/>
              </w:rPr>
              <w:t>183</w:t>
            </w:r>
            <w:r>
              <w:rPr>
                <w:b/>
              </w:rPr>
              <w:t>,</w:t>
            </w:r>
            <w:r w:rsidRPr="00435BC2">
              <w:rPr>
                <w:b/>
              </w:rPr>
              <w:t>130</w:t>
            </w:r>
          </w:p>
        </w:tc>
      </w:tr>
      <w:tr w:rsidR="004945FA" w:rsidRPr="00280CA1" w14:paraId="615241A3" w14:textId="77777777">
        <w:trPr>
          <w:trHeight w:val="238"/>
        </w:trPr>
        <w:tc>
          <w:tcPr>
            <w:tcW w:w="1605" w:type="pct"/>
            <w:shd w:val="clear" w:color="auto" w:fill="auto"/>
            <w:vAlign w:val="center"/>
          </w:tcPr>
          <w:p w14:paraId="17660A4F" w14:textId="77777777" w:rsidR="004945FA" w:rsidRPr="00280CA1" w:rsidRDefault="004945FA">
            <w:pPr>
              <w:pStyle w:val="08-Tabelageral"/>
              <w:ind w:left="113"/>
              <w:jc w:val="left"/>
            </w:pPr>
            <w:proofErr w:type="spellStart"/>
            <w:r w:rsidRPr="00280CA1">
              <w:t>Yield</w:t>
            </w:r>
            <w:proofErr w:type="spellEnd"/>
            <w:r w:rsidRPr="00280CA1">
              <w:t xml:space="preserve"> </w:t>
            </w:r>
            <w:proofErr w:type="spellStart"/>
            <w:r w:rsidRPr="00280CA1">
              <w:t>from</w:t>
            </w:r>
            <w:proofErr w:type="spellEnd"/>
            <w:r w:rsidRPr="00280CA1">
              <w:t xml:space="preserve"> financial </w:t>
            </w:r>
            <w:proofErr w:type="spellStart"/>
            <w:r w:rsidRPr="00280CA1">
              <w:t>investments</w:t>
            </w:r>
            <w:proofErr w:type="spellEnd"/>
          </w:p>
        </w:tc>
        <w:tc>
          <w:tcPr>
            <w:tcW w:w="313" w:type="pct"/>
            <w:shd w:val="clear" w:color="auto" w:fill="auto"/>
          </w:tcPr>
          <w:p w14:paraId="40A64307" w14:textId="77777777" w:rsidR="004945FA" w:rsidRPr="00280CA1" w:rsidRDefault="004945FA">
            <w:pPr>
              <w:pStyle w:val="08-Tabelageral"/>
              <w:ind w:left="113"/>
              <w:jc w:val="center"/>
              <w:rPr>
                <w:rFonts w:cs="Arial"/>
                <w:szCs w:val="14"/>
              </w:rPr>
            </w:pPr>
          </w:p>
        </w:tc>
        <w:tc>
          <w:tcPr>
            <w:tcW w:w="732" w:type="pct"/>
            <w:shd w:val="clear" w:color="auto" w:fill="auto"/>
            <w:vAlign w:val="center"/>
          </w:tcPr>
          <w:p w14:paraId="45664493" w14:textId="77777777" w:rsidR="004945FA" w:rsidRPr="00280CA1" w:rsidRDefault="004945FA">
            <w:pPr>
              <w:pStyle w:val="08-Tabelageral"/>
            </w:pPr>
            <w:r>
              <w:t>8,944</w:t>
            </w:r>
          </w:p>
        </w:tc>
        <w:tc>
          <w:tcPr>
            <w:tcW w:w="732" w:type="pct"/>
            <w:shd w:val="clear" w:color="auto" w:fill="auto"/>
            <w:vAlign w:val="center"/>
          </w:tcPr>
          <w:p w14:paraId="7F619DDB" w14:textId="77777777" w:rsidR="004945FA" w:rsidRPr="00280CA1" w:rsidRDefault="004945FA">
            <w:pPr>
              <w:pStyle w:val="08-Tabelageral"/>
            </w:pPr>
            <w:r w:rsidRPr="00000E96">
              <w:t>27</w:t>
            </w:r>
            <w:r>
              <w:t>,</w:t>
            </w:r>
            <w:r w:rsidRPr="00000E96">
              <w:t>136</w:t>
            </w:r>
          </w:p>
        </w:tc>
        <w:tc>
          <w:tcPr>
            <w:tcW w:w="147" w:type="pct"/>
            <w:shd w:val="clear" w:color="auto" w:fill="auto"/>
            <w:vAlign w:val="center"/>
          </w:tcPr>
          <w:p w14:paraId="5EF1CE52" w14:textId="77777777" w:rsidR="004945FA" w:rsidRPr="00280CA1" w:rsidRDefault="004945FA">
            <w:pPr>
              <w:pStyle w:val="08-Tabelageral"/>
            </w:pPr>
          </w:p>
        </w:tc>
        <w:tc>
          <w:tcPr>
            <w:tcW w:w="735" w:type="pct"/>
            <w:shd w:val="clear" w:color="auto" w:fill="auto"/>
            <w:vAlign w:val="center"/>
          </w:tcPr>
          <w:p w14:paraId="7D85120D" w14:textId="77777777" w:rsidR="004945FA" w:rsidRPr="00280CA1" w:rsidRDefault="004945FA">
            <w:pPr>
              <w:pStyle w:val="08-Tabelageral"/>
            </w:pPr>
            <w:r>
              <w:t>166,042</w:t>
            </w:r>
          </w:p>
        </w:tc>
        <w:tc>
          <w:tcPr>
            <w:tcW w:w="736" w:type="pct"/>
            <w:shd w:val="clear" w:color="auto" w:fill="auto"/>
            <w:vAlign w:val="center"/>
          </w:tcPr>
          <w:p w14:paraId="75127CFF" w14:textId="77777777" w:rsidR="004945FA" w:rsidRPr="00280CA1" w:rsidRDefault="004945FA">
            <w:pPr>
              <w:pStyle w:val="08-Tabelageral"/>
            </w:pPr>
            <w:r w:rsidRPr="00435BC2">
              <w:t>177</w:t>
            </w:r>
            <w:r>
              <w:t>,</w:t>
            </w:r>
            <w:r w:rsidRPr="00435BC2">
              <w:t>258</w:t>
            </w:r>
          </w:p>
        </w:tc>
      </w:tr>
      <w:tr w:rsidR="004945FA" w:rsidRPr="00280CA1" w14:paraId="162C85CD" w14:textId="77777777">
        <w:trPr>
          <w:trHeight w:val="238"/>
        </w:trPr>
        <w:tc>
          <w:tcPr>
            <w:tcW w:w="1605" w:type="pct"/>
            <w:shd w:val="clear" w:color="auto" w:fill="auto"/>
            <w:vAlign w:val="center"/>
          </w:tcPr>
          <w:p w14:paraId="2BAD05EC" w14:textId="77777777" w:rsidR="004945FA" w:rsidRPr="00280CA1" w:rsidRDefault="004945FA">
            <w:pPr>
              <w:pStyle w:val="08-Tabelageral"/>
              <w:ind w:left="113"/>
              <w:jc w:val="left"/>
              <w:rPr>
                <w:lang w:val="en-US"/>
              </w:rPr>
            </w:pPr>
            <w:r w:rsidRPr="00280CA1">
              <w:rPr>
                <w:lang w:val="en-US"/>
              </w:rPr>
              <w:t>Monetary adjustment of judicial deposits</w:t>
            </w:r>
          </w:p>
        </w:tc>
        <w:tc>
          <w:tcPr>
            <w:tcW w:w="313" w:type="pct"/>
            <w:shd w:val="clear" w:color="auto" w:fill="auto"/>
          </w:tcPr>
          <w:p w14:paraId="27C9044E" w14:textId="77777777" w:rsidR="004945FA" w:rsidRPr="00280CA1" w:rsidRDefault="004945FA">
            <w:pPr>
              <w:pStyle w:val="08-Tabelageral"/>
              <w:ind w:left="113"/>
              <w:jc w:val="left"/>
              <w:rPr>
                <w:lang w:val="en-US"/>
              </w:rPr>
            </w:pPr>
          </w:p>
        </w:tc>
        <w:tc>
          <w:tcPr>
            <w:tcW w:w="732" w:type="pct"/>
            <w:shd w:val="clear" w:color="auto" w:fill="auto"/>
            <w:vAlign w:val="center"/>
          </w:tcPr>
          <w:p w14:paraId="65B6E872" w14:textId="77777777" w:rsidR="004945FA" w:rsidRPr="00280CA1" w:rsidRDefault="004945FA">
            <w:pPr>
              <w:pStyle w:val="08-Tabelageral"/>
              <w:rPr>
                <w:lang w:val="en-US"/>
              </w:rPr>
            </w:pPr>
            <w:r>
              <w:rPr>
                <w:lang w:val="en-US"/>
              </w:rPr>
              <w:t>--</w:t>
            </w:r>
          </w:p>
        </w:tc>
        <w:tc>
          <w:tcPr>
            <w:tcW w:w="732" w:type="pct"/>
            <w:shd w:val="clear" w:color="auto" w:fill="auto"/>
            <w:vAlign w:val="center"/>
          </w:tcPr>
          <w:p w14:paraId="35003B86" w14:textId="77777777" w:rsidR="004945FA" w:rsidRPr="00280CA1" w:rsidRDefault="004945FA">
            <w:pPr>
              <w:pStyle w:val="08-Tabelageral"/>
            </w:pPr>
            <w:r w:rsidRPr="00000E96">
              <w:t>--</w:t>
            </w:r>
          </w:p>
        </w:tc>
        <w:tc>
          <w:tcPr>
            <w:tcW w:w="147" w:type="pct"/>
            <w:shd w:val="clear" w:color="auto" w:fill="auto"/>
            <w:vAlign w:val="center"/>
          </w:tcPr>
          <w:p w14:paraId="64F862E9" w14:textId="77777777" w:rsidR="004945FA" w:rsidRPr="00280CA1" w:rsidRDefault="004945FA">
            <w:pPr>
              <w:pStyle w:val="08-Tabelageral"/>
            </w:pPr>
          </w:p>
        </w:tc>
        <w:tc>
          <w:tcPr>
            <w:tcW w:w="735" w:type="pct"/>
            <w:shd w:val="clear" w:color="auto" w:fill="auto"/>
            <w:vAlign w:val="center"/>
          </w:tcPr>
          <w:p w14:paraId="27F77FAE" w14:textId="77777777" w:rsidR="004945FA" w:rsidRPr="00280CA1" w:rsidRDefault="004945FA">
            <w:pPr>
              <w:pStyle w:val="08-Tabelageral"/>
            </w:pPr>
            <w:r>
              <w:t>2,972</w:t>
            </w:r>
          </w:p>
        </w:tc>
        <w:tc>
          <w:tcPr>
            <w:tcW w:w="736" w:type="pct"/>
            <w:shd w:val="clear" w:color="auto" w:fill="auto"/>
            <w:vAlign w:val="center"/>
          </w:tcPr>
          <w:p w14:paraId="5CE9F36D" w14:textId="77777777" w:rsidR="004945FA" w:rsidRPr="00280CA1" w:rsidRDefault="004945FA">
            <w:pPr>
              <w:pStyle w:val="08-Tabelageral"/>
            </w:pPr>
            <w:r w:rsidRPr="00435BC2">
              <w:t>3</w:t>
            </w:r>
            <w:r>
              <w:t>,</w:t>
            </w:r>
            <w:r w:rsidRPr="00435BC2">
              <w:t>49</w:t>
            </w:r>
            <w:r>
              <w:t>4</w:t>
            </w:r>
          </w:p>
        </w:tc>
      </w:tr>
      <w:tr w:rsidR="004945FA" w:rsidRPr="00280CA1" w14:paraId="29E77CA8" w14:textId="77777777">
        <w:trPr>
          <w:trHeight w:val="238"/>
        </w:trPr>
        <w:tc>
          <w:tcPr>
            <w:tcW w:w="1605" w:type="pct"/>
            <w:shd w:val="clear" w:color="auto" w:fill="auto"/>
            <w:vAlign w:val="center"/>
          </w:tcPr>
          <w:p w14:paraId="4515BDD9" w14:textId="77777777" w:rsidR="004945FA" w:rsidRPr="00280CA1" w:rsidRDefault="004945FA">
            <w:pPr>
              <w:pStyle w:val="08-Tabelageral"/>
              <w:ind w:left="113"/>
              <w:jc w:val="left"/>
            </w:pPr>
            <w:proofErr w:type="spellStart"/>
            <w:r w:rsidRPr="00280CA1">
              <w:t>Monetary</w:t>
            </w:r>
            <w:proofErr w:type="spellEnd"/>
            <w:r w:rsidRPr="00280CA1">
              <w:t xml:space="preserve"> </w:t>
            </w:r>
            <w:proofErr w:type="spellStart"/>
            <w:r w:rsidRPr="00280CA1">
              <w:t>adjustment</w:t>
            </w:r>
            <w:proofErr w:type="spellEnd"/>
            <w:r w:rsidRPr="00280CA1">
              <w:t xml:space="preserve"> </w:t>
            </w:r>
            <w:proofErr w:type="spellStart"/>
            <w:r w:rsidRPr="00280CA1">
              <w:t>of</w:t>
            </w:r>
            <w:proofErr w:type="spellEnd"/>
            <w:r w:rsidRPr="00280CA1">
              <w:t xml:space="preserve"> taxes</w:t>
            </w:r>
          </w:p>
        </w:tc>
        <w:tc>
          <w:tcPr>
            <w:tcW w:w="313" w:type="pct"/>
            <w:shd w:val="clear" w:color="auto" w:fill="auto"/>
          </w:tcPr>
          <w:p w14:paraId="6E210665" w14:textId="77777777" w:rsidR="004945FA" w:rsidRPr="00280CA1" w:rsidRDefault="004945FA">
            <w:pPr>
              <w:pStyle w:val="08-Tabelageral"/>
              <w:ind w:left="113"/>
              <w:jc w:val="center"/>
              <w:rPr>
                <w:rFonts w:cs="Arial"/>
                <w:szCs w:val="14"/>
              </w:rPr>
            </w:pPr>
          </w:p>
        </w:tc>
        <w:tc>
          <w:tcPr>
            <w:tcW w:w="732" w:type="pct"/>
            <w:shd w:val="clear" w:color="auto" w:fill="auto"/>
            <w:vAlign w:val="center"/>
          </w:tcPr>
          <w:p w14:paraId="03FF455C" w14:textId="77777777" w:rsidR="004945FA" w:rsidRPr="00280CA1" w:rsidRDefault="004945FA">
            <w:pPr>
              <w:pStyle w:val="08-Tabelageral"/>
            </w:pPr>
            <w:r>
              <w:t>2,145</w:t>
            </w:r>
          </w:p>
        </w:tc>
        <w:tc>
          <w:tcPr>
            <w:tcW w:w="732" w:type="pct"/>
            <w:shd w:val="clear" w:color="auto" w:fill="auto"/>
            <w:vAlign w:val="center"/>
          </w:tcPr>
          <w:p w14:paraId="731486DA" w14:textId="77777777" w:rsidR="004945FA" w:rsidRPr="00280CA1" w:rsidRDefault="004945FA">
            <w:pPr>
              <w:pStyle w:val="08-Tabelageral"/>
            </w:pPr>
            <w:r w:rsidRPr="00000E96">
              <w:t>2</w:t>
            </w:r>
            <w:r>
              <w:t>,</w:t>
            </w:r>
            <w:r w:rsidRPr="00000E96">
              <w:t>338</w:t>
            </w:r>
          </w:p>
        </w:tc>
        <w:tc>
          <w:tcPr>
            <w:tcW w:w="147" w:type="pct"/>
            <w:shd w:val="clear" w:color="auto" w:fill="auto"/>
            <w:vAlign w:val="center"/>
          </w:tcPr>
          <w:p w14:paraId="75864E61" w14:textId="77777777" w:rsidR="004945FA" w:rsidRPr="00280CA1" w:rsidRDefault="004945FA">
            <w:pPr>
              <w:pStyle w:val="08-Tabelageral"/>
            </w:pPr>
          </w:p>
        </w:tc>
        <w:tc>
          <w:tcPr>
            <w:tcW w:w="735" w:type="pct"/>
            <w:shd w:val="clear" w:color="auto" w:fill="auto"/>
            <w:vAlign w:val="center"/>
          </w:tcPr>
          <w:p w14:paraId="3C79E2BD" w14:textId="77777777" w:rsidR="004945FA" w:rsidRPr="00280CA1" w:rsidRDefault="004945FA">
            <w:pPr>
              <w:pStyle w:val="08-Tabelageral"/>
            </w:pPr>
            <w:r>
              <w:t>2,776</w:t>
            </w:r>
          </w:p>
        </w:tc>
        <w:tc>
          <w:tcPr>
            <w:tcW w:w="736" w:type="pct"/>
            <w:shd w:val="clear" w:color="auto" w:fill="auto"/>
            <w:vAlign w:val="center"/>
          </w:tcPr>
          <w:p w14:paraId="2AFC3E1C" w14:textId="77777777" w:rsidR="004945FA" w:rsidRPr="00280CA1" w:rsidRDefault="004945FA">
            <w:pPr>
              <w:pStyle w:val="08-Tabelageral"/>
            </w:pPr>
            <w:r w:rsidRPr="00435BC2">
              <w:t>2</w:t>
            </w:r>
            <w:r>
              <w:t>,</w:t>
            </w:r>
            <w:r w:rsidRPr="00435BC2">
              <w:t>378</w:t>
            </w:r>
          </w:p>
        </w:tc>
      </w:tr>
      <w:tr w:rsidR="004945FA" w:rsidRPr="00280CA1" w14:paraId="3320234D" w14:textId="77777777">
        <w:trPr>
          <w:trHeight w:val="238"/>
        </w:trPr>
        <w:tc>
          <w:tcPr>
            <w:tcW w:w="1605" w:type="pct"/>
            <w:shd w:val="clear" w:color="auto" w:fill="auto"/>
            <w:vAlign w:val="center"/>
          </w:tcPr>
          <w:p w14:paraId="30A6139F" w14:textId="77777777" w:rsidR="004945FA" w:rsidRPr="00280CA1" w:rsidRDefault="004945FA">
            <w:pPr>
              <w:pStyle w:val="08-Tabelageral"/>
              <w:jc w:val="left"/>
              <w:rPr>
                <w:b/>
              </w:rPr>
            </w:pPr>
            <w:r w:rsidRPr="00280CA1">
              <w:rPr>
                <w:b/>
              </w:rPr>
              <w:t xml:space="preserve">Financial </w:t>
            </w:r>
            <w:proofErr w:type="spellStart"/>
            <w:r w:rsidRPr="00280CA1">
              <w:rPr>
                <w:b/>
              </w:rPr>
              <w:t>Expenses</w:t>
            </w:r>
            <w:proofErr w:type="spellEnd"/>
          </w:p>
        </w:tc>
        <w:tc>
          <w:tcPr>
            <w:tcW w:w="313" w:type="pct"/>
            <w:shd w:val="clear" w:color="auto" w:fill="auto"/>
          </w:tcPr>
          <w:p w14:paraId="6E4B8563" w14:textId="77777777" w:rsidR="004945FA" w:rsidRPr="00280CA1" w:rsidRDefault="004945FA">
            <w:pPr>
              <w:pStyle w:val="08-Tabelageral"/>
              <w:jc w:val="center"/>
              <w:rPr>
                <w:rFonts w:cs="Arial"/>
                <w:b/>
                <w:szCs w:val="14"/>
              </w:rPr>
            </w:pPr>
          </w:p>
        </w:tc>
        <w:tc>
          <w:tcPr>
            <w:tcW w:w="732" w:type="pct"/>
            <w:shd w:val="clear" w:color="auto" w:fill="auto"/>
            <w:vAlign w:val="center"/>
          </w:tcPr>
          <w:p w14:paraId="624923DE" w14:textId="77777777" w:rsidR="004945FA" w:rsidRPr="00280CA1" w:rsidRDefault="004945FA">
            <w:pPr>
              <w:pStyle w:val="08-Tabelageral"/>
              <w:rPr>
                <w:b/>
              </w:rPr>
            </w:pPr>
            <w:r>
              <w:rPr>
                <w:b/>
              </w:rPr>
              <w:t>(546)</w:t>
            </w:r>
          </w:p>
        </w:tc>
        <w:tc>
          <w:tcPr>
            <w:tcW w:w="732" w:type="pct"/>
            <w:shd w:val="clear" w:color="auto" w:fill="auto"/>
            <w:vAlign w:val="center"/>
          </w:tcPr>
          <w:p w14:paraId="2AF1F40F" w14:textId="77777777" w:rsidR="004945FA" w:rsidRPr="00280CA1" w:rsidRDefault="004945FA">
            <w:pPr>
              <w:pStyle w:val="08-Tabelageral"/>
              <w:rPr>
                <w:b/>
              </w:rPr>
            </w:pPr>
            <w:r w:rsidRPr="00000E96">
              <w:rPr>
                <w:b/>
              </w:rPr>
              <w:t>(526)</w:t>
            </w:r>
          </w:p>
        </w:tc>
        <w:tc>
          <w:tcPr>
            <w:tcW w:w="147" w:type="pct"/>
            <w:shd w:val="clear" w:color="auto" w:fill="auto"/>
            <w:vAlign w:val="center"/>
          </w:tcPr>
          <w:p w14:paraId="1F2CB952" w14:textId="77777777" w:rsidR="004945FA" w:rsidRPr="00280CA1" w:rsidRDefault="004945FA">
            <w:pPr>
              <w:pStyle w:val="08-Tabelageral"/>
              <w:rPr>
                <w:b/>
              </w:rPr>
            </w:pPr>
          </w:p>
        </w:tc>
        <w:tc>
          <w:tcPr>
            <w:tcW w:w="735" w:type="pct"/>
            <w:shd w:val="clear" w:color="auto" w:fill="auto"/>
            <w:vAlign w:val="center"/>
          </w:tcPr>
          <w:p w14:paraId="11CE3869" w14:textId="77777777" w:rsidR="004945FA" w:rsidRPr="00280CA1" w:rsidRDefault="004945FA">
            <w:pPr>
              <w:pStyle w:val="08-Tabelageral"/>
              <w:rPr>
                <w:b/>
              </w:rPr>
            </w:pPr>
            <w:r>
              <w:rPr>
                <w:b/>
              </w:rPr>
              <w:t>(703)</w:t>
            </w:r>
          </w:p>
        </w:tc>
        <w:tc>
          <w:tcPr>
            <w:tcW w:w="736" w:type="pct"/>
            <w:shd w:val="clear" w:color="auto" w:fill="auto"/>
            <w:vAlign w:val="center"/>
          </w:tcPr>
          <w:p w14:paraId="2F56E1C6" w14:textId="77777777" w:rsidR="004945FA" w:rsidRPr="00280CA1" w:rsidRDefault="004945FA">
            <w:pPr>
              <w:pStyle w:val="08-Tabelageral"/>
              <w:rPr>
                <w:b/>
              </w:rPr>
            </w:pPr>
            <w:r w:rsidRPr="00435BC2">
              <w:rPr>
                <w:b/>
              </w:rPr>
              <w:t>(1</w:t>
            </w:r>
            <w:r>
              <w:rPr>
                <w:b/>
              </w:rPr>
              <w:t>,</w:t>
            </w:r>
            <w:r w:rsidRPr="00435BC2">
              <w:rPr>
                <w:b/>
              </w:rPr>
              <w:t>03</w:t>
            </w:r>
            <w:r>
              <w:rPr>
                <w:b/>
              </w:rPr>
              <w:t>6</w:t>
            </w:r>
            <w:r w:rsidRPr="00435BC2">
              <w:rPr>
                <w:b/>
              </w:rPr>
              <w:t>)</w:t>
            </w:r>
          </w:p>
        </w:tc>
      </w:tr>
      <w:tr w:rsidR="004945FA" w:rsidRPr="00280CA1" w14:paraId="2F2AF9E1" w14:textId="77777777">
        <w:trPr>
          <w:trHeight w:val="238"/>
        </w:trPr>
        <w:tc>
          <w:tcPr>
            <w:tcW w:w="1605" w:type="pct"/>
            <w:shd w:val="clear" w:color="auto" w:fill="auto"/>
            <w:vAlign w:val="center"/>
          </w:tcPr>
          <w:p w14:paraId="72F7078D" w14:textId="77777777" w:rsidR="004945FA" w:rsidRPr="00280CA1" w:rsidRDefault="004945FA">
            <w:pPr>
              <w:pStyle w:val="08-Tabelageral"/>
              <w:ind w:left="113"/>
              <w:jc w:val="left"/>
            </w:pPr>
            <w:proofErr w:type="spellStart"/>
            <w:r w:rsidRPr="00136FEB">
              <w:t>Monetary</w:t>
            </w:r>
            <w:proofErr w:type="spellEnd"/>
            <w:r w:rsidRPr="00136FEB">
              <w:t xml:space="preserve"> </w:t>
            </w:r>
            <w:proofErr w:type="spellStart"/>
            <w:r w:rsidRPr="00136FEB">
              <w:t>Variation</w:t>
            </w:r>
            <w:proofErr w:type="spellEnd"/>
          </w:p>
        </w:tc>
        <w:tc>
          <w:tcPr>
            <w:tcW w:w="313" w:type="pct"/>
            <w:shd w:val="clear" w:color="auto" w:fill="auto"/>
          </w:tcPr>
          <w:p w14:paraId="09E9B07A" w14:textId="77777777" w:rsidR="004945FA" w:rsidRPr="00280CA1" w:rsidRDefault="004945FA">
            <w:pPr>
              <w:pStyle w:val="08-Tabelageral"/>
              <w:ind w:left="113"/>
              <w:jc w:val="center"/>
              <w:rPr>
                <w:rFonts w:cs="Arial"/>
                <w:szCs w:val="14"/>
              </w:rPr>
            </w:pPr>
          </w:p>
        </w:tc>
        <w:tc>
          <w:tcPr>
            <w:tcW w:w="732" w:type="pct"/>
            <w:shd w:val="clear" w:color="auto" w:fill="auto"/>
            <w:vAlign w:val="center"/>
          </w:tcPr>
          <w:p w14:paraId="6523DC5C" w14:textId="77777777" w:rsidR="004945FA" w:rsidRDefault="004945FA">
            <w:pPr>
              <w:pStyle w:val="08-Tabelageral"/>
            </w:pPr>
            <w:r>
              <w:t>(11)</w:t>
            </w:r>
          </w:p>
        </w:tc>
        <w:tc>
          <w:tcPr>
            <w:tcW w:w="732" w:type="pct"/>
            <w:shd w:val="clear" w:color="auto" w:fill="auto"/>
            <w:vAlign w:val="center"/>
          </w:tcPr>
          <w:p w14:paraId="2BC99D6D" w14:textId="77777777" w:rsidR="004945FA" w:rsidRDefault="004945FA">
            <w:pPr>
              <w:pStyle w:val="08-Tabelageral"/>
              <w:rPr>
                <w:lang w:eastAsia="en-US"/>
              </w:rPr>
            </w:pPr>
            <w:r>
              <w:t>--</w:t>
            </w:r>
          </w:p>
        </w:tc>
        <w:tc>
          <w:tcPr>
            <w:tcW w:w="147" w:type="pct"/>
            <w:shd w:val="clear" w:color="auto" w:fill="auto"/>
            <w:vAlign w:val="center"/>
          </w:tcPr>
          <w:p w14:paraId="70A91691" w14:textId="77777777" w:rsidR="004945FA" w:rsidRPr="00280CA1" w:rsidRDefault="004945FA">
            <w:pPr>
              <w:pStyle w:val="08-Tabelageral"/>
            </w:pPr>
          </w:p>
        </w:tc>
        <w:tc>
          <w:tcPr>
            <w:tcW w:w="735" w:type="pct"/>
            <w:shd w:val="clear" w:color="auto" w:fill="auto"/>
            <w:vAlign w:val="center"/>
          </w:tcPr>
          <w:p w14:paraId="21D3ACD1" w14:textId="77777777" w:rsidR="004945FA" w:rsidRPr="00435BC2" w:rsidRDefault="004945FA">
            <w:pPr>
              <w:pStyle w:val="08-Tabelageral"/>
            </w:pPr>
            <w:r>
              <w:t>(11)</w:t>
            </w:r>
          </w:p>
        </w:tc>
        <w:tc>
          <w:tcPr>
            <w:tcW w:w="736" w:type="pct"/>
            <w:shd w:val="clear" w:color="auto" w:fill="auto"/>
            <w:vAlign w:val="center"/>
          </w:tcPr>
          <w:p w14:paraId="50999661" w14:textId="77777777" w:rsidR="004945FA" w:rsidRDefault="004945FA">
            <w:pPr>
              <w:pStyle w:val="08-Tabelageral"/>
              <w:rPr>
                <w:lang w:eastAsia="en-US"/>
              </w:rPr>
            </w:pPr>
            <w:r w:rsidRPr="00435BC2">
              <w:t>(38</w:t>
            </w:r>
            <w:r>
              <w:t>4</w:t>
            </w:r>
            <w:r w:rsidRPr="00435BC2">
              <w:t>)</w:t>
            </w:r>
          </w:p>
        </w:tc>
      </w:tr>
      <w:tr w:rsidR="004945FA" w:rsidRPr="00280CA1" w14:paraId="7DA2B4CD" w14:textId="77777777">
        <w:trPr>
          <w:trHeight w:val="238"/>
        </w:trPr>
        <w:tc>
          <w:tcPr>
            <w:tcW w:w="1605" w:type="pct"/>
            <w:shd w:val="clear" w:color="auto" w:fill="auto"/>
            <w:vAlign w:val="center"/>
          </w:tcPr>
          <w:p w14:paraId="1EC10322" w14:textId="77777777" w:rsidR="004945FA" w:rsidRPr="00280CA1" w:rsidRDefault="004945FA">
            <w:pPr>
              <w:pStyle w:val="08-Tabelageral"/>
              <w:ind w:left="113"/>
              <w:jc w:val="left"/>
            </w:pPr>
            <w:r w:rsidRPr="00280CA1">
              <w:t xml:space="preserve">Financial system </w:t>
            </w:r>
            <w:proofErr w:type="spellStart"/>
            <w:r w:rsidRPr="00280CA1">
              <w:t>services</w:t>
            </w:r>
            <w:proofErr w:type="spellEnd"/>
          </w:p>
        </w:tc>
        <w:tc>
          <w:tcPr>
            <w:tcW w:w="313" w:type="pct"/>
            <w:shd w:val="clear" w:color="auto" w:fill="auto"/>
          </w:tcPr>
          <w:p w14:paraId="6DA1F362" w14:textId="77777777" w:rsidR="004945FA" w:rsidRPr="00280CA1" w:rsidRDefault="004945FA">
            <w:pPr>
              <w:pStyle w:val="08-Tabelageral"/>
              <w:ind w:left="113"/>
              <w:jc w:val="center"/>
              <w:rPr>
                <w:rFonts w:cs="Arial"/>
                <w:szCs w:val="14"/>
              </w:rPr>
            </w:pPr>
          </w:p>
        </w:tc>
        <w:tc>
          <w:tcPr>
            <w:tcW w:w="732" w:type="pct"/>
            <w:shd w:val="clear" w:color="auto" w:fill="auto"/>
            <w:vAlign w:val="center"/>
          </w:tcPr>
          <w:p w14:paraId="7902F41A" w14:textId="77777777" w:rsidR="004945FA" w:rsidRPr="00280CA1" w:rsidRDefault="004945FA">
            <w:pPr>
              <w:pStyle w:val="08-Tabelageral"/>
            </w:pPr>
            <w:r>
              <w:t>(121)</w:t>
            </w:r>
          </w:p>
        </w:tc>
        <w:tc>
          <w:tcPr>
            <w:tcW w:w="732" w:type="pct"/>
            <w:shd w:val="clear" w:color="auto" w:fill="auto"/>
            <w:vAlign w:val="center"/>
          </w:tcPr>
          <w:p w14:paraId="015B933E" w14:textId="77777777" w:rsidR="004945FA" w:rsidRPr="00280CA1" w:rsidRDefault="004945FA">
            <w:pPr>
              <w:pStyle w:val="08-Tabelageral"/>
            </w:pPr>
            <w:r w:rsidRPr="00000E96">
              <w:t>(207)</w:t>
            </w:r>
          </w:p>
        </w:tc>
        <w:tc>
          <w:tcPr>
            <w:tcW w:w="147" w:type="pct"/>
            <w:shd w:val="clear" w:color="auto" w:fill="auto"/>
            <w:vAlign w:val="center"/>
          </w:tcPr>
          <w:p w14:paraId="312C6680" w14:textId="77777777" w:rsidR="004945FA" w:rsidRPr="00280CA1" w:rsidRDefault="004945FA">
            <w:pPr>
              <w:pStyle w:val="08-Tabelageral"/>
            </w:pPr>
          </w:p>
        </w:tc>
        <w:tc>
          <w:tcPr>
            <w:tcW w:w="735" w:type="pct"/>
            <w:shd w:val="clear" w:color="auto" w:fill="auto"/>
            <w:vAlign w:val="center"/>
          </w:tcPr>
          <w:p w14:paraId="0F650017" w14:textId="77777777" w:rsidR="004945FA" w:rsidRPr="00280CA1" w:rsidRDefault="004945FA">
            <w:pPr>
              <w:pStyle w:val="08-Tabelageral"/>
            </w:pPr>
            <w:r>
              <w:t>(279)</w:t>
            </w:r>
          </w:p>
        </w:tc>
        <w:tc>
          <w:tcPr>
            <w:tcW w:w="736" w:type="pct"/>
            <w:shd w:val="clear" w:color="auto" w:fill="auto"/>
            <w:vAlign w:val="center"/>
          </w:tcPr>
          <w:p w14:paraId="30C12B31" w14:textId="77777777" w:rsidR="004945FA" w:rsidRPr="00280CA1" w:rsidRDefault="004945FA">
            <w:pPr>
              <w:pStyle w:val="08-Tabelageral"/>
            </w:pPr>
            <w:r w:rsidRPr="00435BC2">
              <w:t>(333)</w:t>
            </w:r>
          </w:p>
        </w:tc>
      </w:tr>
      <w:tr w:rsidR="004945FA" w:rsidRPr="00280CA1" w14:paraId="17C07A34" w14:textId="77777777">
        <w:trPr>
          <w:trHeight w:val="238"/>
        </w:trPr>
        <w:tc>
          <w:tcPr>
            <w:tcW w:w="1605" w:type="pct"/>
            <w:shd w:val="clear" w:color="auto" w:fill="auto"/>
            <w:vAlign w:val="center"/>
          </w:tcPr>
          <w:p w14:paraId="65FF154B" w14:textId="77777777" w:rsidR="004945FA" w:rsidRPr="00280CA1" w:rsidRDefault="004945FA">
            <w:pPr>
              <w:pStyle w:val="08-Tabelageral"/>
              <w:ind w:left="113"/>
              <w:jc w:val="left"/>
            </w:pPr>
            <w:proofErr w:type="spellStart"/>
            <w:r w:rsidRPr="00280CA1">
              <w:t>Loss</w:t>
            </w:r>
            <w:proofErr w:type="spellEnd"/>
            <w:r w:rsidRPr="00280CA1">
              <w:t xml:space="preserve"> </w:t>
            </w:r>
            <w:proofErr w:type="spellStart"/>
            <w:r w:rsidRPr="00280CA1">
              <w:t>on</w:t>
            </w:r>
            <w:proofErr w:type="spellEnd"/>
            <w:r w:rsidRPr="00280CA1">
              <w:t xml:space="preserve"> financial </w:t>
            </w:r>
            <w:proofErr w:type="spellStart"/>
            <w:r w:rsidRPr="00280CA1">
              <w:t>investments</w:t>
            </w:r>
            <w:proofErr w:type="spellEnd"/>
          </w:p>
        </w:tc>
        <w:tc>
          <w:tcPr>
            <w:tcW w:w="313" w:type="pct"/>
            <w:shd w:val="clear" w:color="auto" w:fill="auto"/>
          </w:tcPr>
          <w:p w14:paraId="05E0C760" w14:textId="77777777" w:rsidR="004945FA" w:rsidRPr="00280CA1" w:rsidRDefault="004945FA">
            <w:pPr>
              <w:pStyle w:val="08-Tabelageral"/>
              <w:ind w:left="113"/>
              <w:jc w:val="center"/>
              <w:rPr>
                <w:rFonts w:cs="Arial"/>
                <w:szCs w:val="14"/>
              </w:rPr>
            </w:pPr>
          </w:p>
        </w:tc>
        <w:tc>
          <w:tcPr>
            <w:tcW w:w="732" w:type="pct"/>
            <w:shd w:val="clear" w:color="auto" w:fill="auto"/>
            <w:vAlign w:val="center"/>
          </w:tcPr>
          <w:p w14:paraId="1B4D5B49" w14:textId="77777777" w:rsidR="004945FA" w:rsidRPr="00280CA1" w:rsidRDefault="004945FA">
            <w:pPr>
              <w:pStyle w:val="08-Tabelageral"/>
            </w:pPr>
            <w:r>
              <w:t>(414)</w:t>
            </w:r>
          </w:p>
        </w:tc>
        <w:tc>
          <w:tcPr>
            <w:tcW w:w="732" w:type="pct"/>
            <w:shd w:val="clear" w:color="auto" w:fill="auto"/>
            <w:vAlign w:val="center"/>
          </w:tcPr>
          <w:p w14:paraId="01B3B5D9" w14:textId="77777777" w:rsidR="004945FA" w:rsidRPr="00280CA1" w:rsidRDefault="004945FA">
            <w:pPr>
              <w:pStyle w:val="08-Tabelageral"/>
            </w:pPr>
            <w:r w:rsidRPr="00000E96">
              <w:t>(319)</w:t>
            </w:r>
          </w:p>
        </w:tc>
        <w:tc>
          <w:tcPr>
            <w:tcW w:w="147" w:type="pct"/>
            <w:shd w:val="clear" w:color="auto" w:fill="auto"/>
            <w:vAlign w:val="center"/>
          </w:tcPr>
          <w:p w14:paraId="6653ED64" w14:textId="77777777" w:rsidR="004945FA" w:rsidRPr="00280CA1" w:rsidRDefault="004945FA">
            <w:pPr>
              <w:pStyle w:val="08-Tabelageral"/>
            </w:pPr>
          </w:p>
        </w:tc>
        <w:tc>
          <w:tcPr>
            <w:tcW w:w="735" w:type="pct"/>
            <w:shd w:val="clear" w:color="auto" w:fill="auto"/>
            <w:vAlign w:val="center"/>
          </w:tcPr>
          <w:p w14:paraId="3CC711F0" w14:textId="77777777" w:rsidR="004945FA" w:rsidRPr="00280CA1" w:rsidRDefault="004945FA">
            <w:pPr>
              <w:pStyle w:val="08-Tabelageral"/>
            </w:pPr>
            <w:r>
              <w:t>(413)</w:t>
            </w:r>
          </w:p>
        </w:tc>
        <w:tc>
          <w:tcPr>
            <w:tcW w:w="736" w:type="pct"/>
            <w:shd w:val="clear" w:color="auto" w:fill="auto"/>
            <w:vAlign w:val="center"/>
          </w:tcPr>
          <w:p w14:paraId="3C07F14A" w14:textId="77777777" w:rsidR="004945FA" w:rsidRPr="00280CA1" w:rsidRDefault="004945FA">
            <w:pPr>
              <w:pStyle w:val="08-Tabelageral"/>
            </w:pPr>
            <w:r w:rsidRPr="00435BC2">
              <w:t>(319)</w:t>
            </w:r>
          </w:p>
        </w:tc>
      </w:tr>
      <w:tr w:rsidR="004945FA" w:rsidRPr="00280CA1" w14:paraId="6B70BD46" w14:textId="77777777">
        <w:trPr>
          <w:trHeight w:val="238"/>
        </w:trPr>
        <w:tc>
          <w:tcPr>
            <w:tcW w:w="1605" w:type="pct"/>
            <w:tcBorders>
              <w:bottom w:val="single" w:sz="2" w:space="0" w:color="1F3864" w:themeColor="accent1" w:themeShade="80"/>
            </w:tcBorders>
            <w:shd w:val="clear" w:color="auto" w:fill="auto"/>
            <w:vAlign w:val="center"/>
          </w:tcPr>
          <w:p w14:paraId="4E1CD9F5" w14:textId="77777777" w:rsidR="004945FA" w:rsidRPr="00280CA1" w:rsidRDefault="004945FA">
            <w:pPr>
              <w:pStyle w:val="08-Tabelageral"/>
              <w:jc w:val="left"/>
              <w:rPr>
                <w:b/>
              </w:rPr>
            </w:pPr>
            <w:r w:rsidRPr="00280CA1">
              <w:rPr>
                <w:b/>
              </w:rPr>
              <w:t xml:space="preserve">Financial </w:t>
            </w:r>
            <w:proofErr w:type="spellStart"/>
            <w:r w:rsidRPr="00280CA1">
              <w:rPr>
                <w:b/>
              </w:rPr>
              <w:t>Result</w:t>
            </w:r>
            <w:proofErr w:type="spellEnd"/>
          </w:p>
        </w:tc>
        <w:tc>
          <w:tcPr>
            <w:tcW w:w="313" w:type="pct"/>
            <w:tcBorders>
              <w:bottom w:val="single" w:sz="2" w:space="0" w:color="1F3864" w:themeColor="accent1" w:themeShade="80"/>
            </w:tcBorders>
            <w:shd w:val="clear" w:color="auto" w:fill="auto"/>
          </w:tcPr>
          <w:p w14:paraId="43E26744" w14:textId="77777777" w:rsidR="004945FA" w:rsidRPr="00280CA1" w:rsidRDefault="004945FA">
            <w:pPr>
              <w:pStyle w:val="08-Tabelageral"/>
              <w:jc w:val="center"/>
              <w:rPr>
                <w:rFonts w:cs="Arial"/>
                <w:b/>
                <w:szCs w:val="14"/>
              </w:rPr>
            </w:pPr>
          </w:p>
        </w:tc>
        <w:tc>
          <w:tcPr>
            <w:tcW w:w="732" w:type="pct"/>
            <w:tcBorders>
              <w:bottom w:val="single" w:sz="2" w:space="0" w:color="1F3864" w:themeColor="accent1" w:themeShade="80"/>
            </w:tcBorders>
            <w:shd w:val="clear" w:color="auto" w:fill="auto"/>
            <w:vAlign w:val="center"/>
          </w:tcPr>
          <w:p w14:paraId="5FA07EAF" w14:textId="77777777" w:rsidR="004945FA" w:rsidRPr="00280CA1" w:rsidRDefault="004945FA">
            <w:pPr>
              <w:pStyle w:val="08-Tabelageral"/>
              <w:rPr>
                <w:b/>
              </w:rPr>
            </w:pPr>
            <w:r>
              <w:rPr>
                <w:b/>
              </w:rPr>
              <w:t>10,543</w:t>
            </w:r>
          </w:p>
        </w:tc>
        <w:tc>
          <w:tcPr>
            <w:tcW w:w="732" w:type="pct"/>
            <w:tcBorders>
              <w:bottom w:val="single" w:sz="2" w:space="0" w:color="1F3864" w:themeColor="accent1" w:themeShade="80"/>
            </w:tcBorders>
            <w:shd w:val="clear" w:color="auto" w:fill="auto"/>
            <w:vAlign w:val="center"/>
          </w:tcPr>
          <w:p w14:paraId="2B28D764" w14:textId="77777777" w:rsidR="004945FA" w:rsidRPr="00280CA1" w:rsidRDefault="004945FA">
            <w:pPr>
              <w:pStyle w:val="08-Tabelageral"/>
              <w:rPr>
                <w:b/>
              </w:rPr>
            </w:pPr>
            <w:r w:rsidRPr="00000E96">
              <w:rPr>
                <w:b/>
              </w:rPr>
              <w:t>28</w:t>
            </w:r>
            <w:r>
              <w:rPr>
                <w:b/>
              </w:rPr>
              <w:t>,</w:t>
            </w:r>
            <w:r w:rsidRPr="00000E96">
              <w:rPr>
                <w:b/>
              </w:rPr>
              <w:t>948</w:t>
            </w:r>
          </w:p>
        </w:tc>
        <w:tc>
          <w:tcPr>
            <w:tcW w:w="147" w:type="pct"/>
            <w:tcBorders>
              <w:bottom w:val="single" w:sz="2" w:space="0" w:color="1F3864" w:themeColor="accent1" w:themeShade="80"/>
            </w:tcBorders>
            <w:shd w:val="clear" w:color="auto" w:fill="auto"/>
            <w:vAlign w:val="center"/>
          </w:tcPr>
          <w:p w14:paraId="58DBECAC" w14:textId="77777777" w:rsidR="004945FA" w:rsidRPr="00280CA1" w:rsidRDefault="004945FA">
            <w:pPr>
              <w:pStyle w:val="08-Tabelageral"/>
              <w:rPr>
                <w:b/>
              </w:rPr>
            </w:pPr>
          </w:p>
        </w:tc>
        <w:tc>
          <w:tcPr>
            <w:tcW w:w="735" w:type="pct"/>
            <w:tcBorders>
              <w:bottom w:val="single" w:sz="2" w:space="0" w:color="1F3864" w:themeColor="accent1" w:themeShade="80"/>
            </w:tcBorders>
            <w:shd w:val="clear" w:color="auto" w:fill="auto"/>
            <w:vAlign w:val="center"/>
          </w:tcPr>
          <w:p w14:paraId="0813580E" w14:textId="77777777" w:rsidR="004945FA" w:rsidRPr="00280CA1" w:rsidRDefault="004945FA">
            <w:pPr>
              <w:pStyle w:val="08-Tabelageral"/>
              <w:rPr>
                <w:b/>
              </w:rPr>
            </w:pPr>
            <w:r>
              <w:rPr>
                <w:b/>
              </w:rPr>
              <w:t>171,087</w:t>
            </w:r>
          </w:p>
        </w:tc>
        <w:tc>
          <w:tcPr>
            <w:tcW w:w="736" w:type="pct"/>
            <w:tcBorders>
              <w:bottom w:val="single" w:sz="2" w:space="0" w:color="1F3864" w:themeColor="accent1" w:themeShade="80"/>
            </w:tcBorders>
            <w:shd w:val="clear" w:color="auto" w:fill="auto"/>
            <w:vAlign w:val="center"/>
          </w:tcPr>
          <w:p w14:paraId="6925D532" w14:textId="77777777" w:rsidR="004945FA" w:rsidRPr="00280CA1" w:rsidRDefault="004945FA">
            <w:pPr>
              <w:pStyle w:val="08-Tabelageral"/>
              <w:rPr>
                <w:b/>
              </w:rPr>
            </w:pPr>
            <w:r w:rsidRPr="00435BC2">
              <w:rPr>
                <w:b/>
              </w:rPr>
              <w:t>182</w:t>
            </w:r>
            <w:r>
              <w:rPr>
                <w:b/>
              </w:rPr>
              <w:t>,</w:t>
            </w:r>
            <w:r w:rsidRPr="00435BC2">
              <w:rPr>
                <w:b/>
              </w:rPr>
              <w:t>09</w:t>
            </w:r>
            <w:r>
              <w:rPr>
                <w:b/>
              </w:rPr>
              <w:t>4</w:t>
            </w:r>
          </w:p>
        </w:tc>
      </w:tr>
    </w:tbl>
    <w:p w14:paraId="5F1A05A9" w14:textId="77777777" w:rsidR="004945FA" w:rsidRPr="00280CA1" w:rsidRDefault="004945FA" w:rsidP="004945FA">
      <w:pPr>
        <w:pStyle w:val="05-Textonormal"/>
      </w:pPr>
    </w:p>
    <w:p w14:paraId="04581F81" w14:textId="77777777" w:rsidR="004945FA" w:rsidRPr="00280CA1" w:rsidRDefault="004945FA" w:rsidP="004945FA">
      <w:pPr>
        <w:pStyle w:val="06-Rmil"/>
        <w:rPr>
          <w:rFonts w:cs="Arial"/>
        </w:rPr>
      </w:pPr>
      <w:r w:rsidRPr="00280CA1">
        <w:rPr>
          <w:rFonts w:cs="Arial"/>
        </w:rPr>
        <w:t xml:space="preserve">R$ </w:t>
      </w:r>
      <w:proofErr w:type="spellStart"/>
      <w:r w:rsidRPr="00280CA1">
        <w:rPr>
          <w:rFonts w:cs="Arial"/>
        </w:rPr>
        <w:t>thousand</w:t>
      </w:r>
      <w:proofErr w:type="spellEnd"/>
    </w:p>
    <w:tbl>
      <w:tblPr>
        <w:tblW w:w="9639" w:type="dxa"/>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3095"/>
        <w:gridCol w:w="603"/>
        <w:gridCol w:w="1411"/>
        <w:gridCol w:w="1411"/>
        <w:gridCol w:w="283"/>
        <w:gridCol w:w="1417"/>
        <w:gridCol w:w="1419"/>
      </w:tblGrid>
      <w:tr w:rsidR="004945FA" w:rsidRPr="00280CA1" w14:paraId="7424E0AE" w14:textId="77777777">
        <w:trPr>
          <w:trHeight w:val="238"/>
        </w:trPr>
        <w:tc>
          <w:tcPr>
            <w:tcW w:w="1605" w:type="pct"/>
            <w:tcBorders>
              <w:top w:val="single" w:sz="2" w:space="0" w:color="1F3864" w:themeColor="accent1" w:themeShade="80"/>
              <w:bottom w:val="nil"/>
            </w:tcBorders>
            <w:shd w:val="clear" w:color="auto" w:fill="auto"/>
          </w:tcPr>
          <w:p w14:paraId="43BD5C0C" w14:textId="77777777" w:rsidR="004945FA" w:rsidRPr="00280CA1" w:rsidRDefault="004945FA">
            <w:pPr>
              <w:spacing w:after="0"/>
              <w:jc w:val="center"/>
              <w:rPr>
                <w:rFonts w:ascii="Arial" w:hAnsi="Arial" w:cs="Arial"/>
                <w:b/>
                <w:sz w:val="18"/>
                <w:szCs w:val="18"/>
              </w:rPr>
            </w:pPr>
          </w:p>
        </w:tc>
        <w:tc>
          <w:tcPr>
            <w:tcW w:w="313" w:type="pct"/>
            <w:tcBorders>
              <w:top w:val="single" w:sz="2" w:space="0" w:color="1F3864" w:themeColor="accent1" w:themeShade="80"/>
              <w:bottom w:val="nil"/>
            </w:tcBorders>
            <w:shd w:val="clear" w:color="auto" w:fill="auto"/>
          </w:tcPr>
          <w:p w14:paraId="52811D70" w14:textId="77777777" w:rsidR="004945FA" w:rsidRPr="00280CA1" w:rsidRDefault="004945FA">
            <w:pPr>
              <w:spacing w:after="0"/>
              <w:jc w:val="center"/>
              <w:rPr>
                <w:rFonts w:ascii="Arial" w:hAnsi="Arial" w:cs="Arial"/>
                <w:b/>
                <w:sz w:val="18"/>
                <w:szCs w:val="18"/>
              </w:rPr>
            </w:pPr>
          </w:p>
        </w:tc>
        <w:tc>
          <w:tcPr>
            <w:tcW w:w="1464" w:type="pct"/>
            <w:gridSpan w:val="2"/>
            <w:tcBorders>
              <w:top w:val="single" w:sz="2" w:space="0" w:color="1F3864" w:themeColor="accent1" w:themeShade="80"/>
              <w:bottom w:val="single" w:sz="2" w:space="0" w:color="1F3864" w:themeColor="accent1" w:themeShade="80"/>
            </w:tcBorders>
            <w:shd w:val="clear" w:color="auto" w:fill="auto"/>
            <w:vAlign w:val="center"/>
          </w:tcPr>
          <w:p w14:paraId="3E532CCD" w14:textId="77777777" w:rsidR="004945FA" w:rsidRPr="00280CA1" w:rsidRDefault="004945FA">
            <w:pPr>
              <w:spacing w:after="0"/>
              <w:jc w:val="center"/>
              <w:rPr>
                <w:rFonts w:ascii="Arial" w:hAnsi="Arial" w:cs="Arial"/>
                <w:b/>
                <w:sz w:val="14"/>
                <w:szCs w:val="18"/>
              </w:rPr>
            </w:pPr>
            <w:proofErr w:type="spellStart"/>
            <w:r w:rsidRPr="00280CA1">
              <w:rPr>
                <w:rFonts w:ascii="Arial" w:hAnsi="Arial" w:cs="Arial"/>
                <w:b/>
                <w:sz w:val="14"/>
                <w:szCs w:val="18"/>
              </w:rPr>
              <w:t>Parent</w:t>
            </w:r>
            <w:proofErr w:type="spellEnd"/>
          </w:p>
        </w:tc>
        <w:tc>
          <w:tcPr>
            <w:tcW w:w="147" w:type="pct"/>
            <w:tcBorders>
              <w:top w:val="single" w:sz="2" w:space="0" w:color="1F3864" w:themeColor="accent1" w:themeShade="80"/>
              <w:bottom w:val="nil"/>
            </w:tcBorders>
            <w:shd w:val="clear" w:color="auto" w:fill="auto"/>
            <w:vAlign w:val="center"/>
          </w:tcPr>
          <w:p w14:paraId="17EA8985" w14:textId="77777777" w:rsidR="004945FA" w:rsidRPr="00280CA1" w:rsidRDefault="004945FA">
            <w:pPr>
              <w:spacing w:after="0"/>
              <w:jc w:val="center"/>
              <w:rPr>
                <w:rFonts w:ascii="Arial" w:hAnsi="Arial" w:cs="Arial"/>
                <w:b/>
                <w:sz w:val="18"/>
                <w:szCs w:val="18"/>
              </w:rPr>
            </w:pPr>
          </w:p>
        </w:tc>
        <w:tc>
          <w:tcPr>
            <w:tcW w:w="1471" w:type="pct"/>
            <w:gridSpan w:val="2"/>
            <w:tcBorders>
              <w:top w:val="single" w:sz="2" w:space="0" w:color="1F3864" w:themeColor="accent1" w:themeShade="80"/>
              <w:bottom w:val="single" w:sz="2" w:space="0" w:color="1F3864" w:themeColor="accent1" w:themeShade="80"/>
            </w:tcBorders>
            <w:shd w:val="clear" w:color="auto" w:fill="auto"/>
            <w:vAlign w:val="center"/>
          </w:tcPr>
          <w:p w14:paraId="1BAA6D04" w14:textId="77777777" w:rsidR="004945FA" w:rsidRPr="00280CA1" w:rsidRDefault="004945FA">
            <w:pPr>
              <w:spacing w:after="0"/>
              <w:jc w:val="center"/>
              <w:rPr>
                <w:rFonts w:ascii="Arial" w:hAnsi="Arial" w:cs="Arial"/>
                <w:b/>
                <w:sz w:val="18"/>
                <w:szCs w:val="18"/>
              </w:rPr>
            </w:pPr>
            <w:proofErr w:type="spellStart"/>
            <w:r w:rsidRPr="00280CA1">
              <w:rPr>
                <w:rFonts w:ascii="Arial" w:hAnsi="Arial" w:cs="Arial"/>
                <w:b/>
                <w:sz w:val="14"/>
                <w:szCs w:val="18"/>
              </w:rPr>
              <w:t>Consolidated</w:t>
            </w:r>
            <w:proofErr w:type="spellEnd"/>
          </w:p>
        </w:tc>
      </w:tr>
      <w:tr w:rsidR="004945FA" w:rsidRPr="00280CA1" w14:paraId="51D900CE" w14:textId="77777777">
        <w:trPr>
          <w:trHeight w:val="238"/>
        </w:trPr>
        <w:tc>
          <w:tcPr>
            <w:tcW w:w="1605" w:type="pct"/>
            <w:tcBorders>
              <w:top w:val="nil"/>
              <w:bottom w:val="single" w:sz="2" w:space="0" w:color="1F3864" w:themeColor="accent1" w:themeShade="80"/>
            </w:tcBorders>
            <w:shd w:val="clear" w:color="auto" w:fill="auto"/>
          </w:tcPr>
          <w:p w14:paraId="45CC7630" w14:textId="77777777" w:rsidR="004945FA" w:rsidRPr="00280CA1" w:rsidRDefault="004945FA">
            <w:pPr>
              <w:pStyle w:val="08-Tabelageral"/>
              <w:rPr>
                <w:rFonts w:cs="Arial"/>
                <w:b/>
              </w:rPr>
            </w:pPr>
          </w:p>
        </w:tc>
        <w:tc>
          <w:tcPr>
            <w:tcW w:w="313" w:type="pct"/>
            <w:tcBorders>
              <w:top w:val="nil"/>
              <w:bottom w:val="single" w:sz="2" w:space="0" w:color="1F3864" w:themeColor="accent1" w:themeShade="80"/>
            </w:tcBorders>
            <w:shd w:val="clear" w:color="auto" w:fill="auto"/>
          </w:tcPr>
          <w:p w14:paraId="4FDED665" w14:textId="77777777" w:rsidR="004945FA" w:rsidRPr="00280CA1" w:rsidRDefault="004945FA">
            <w:pPr>
              <w:pStyle w:val="08-Tabelageral"/>
              <w:rPr>
                <w:rFonts w:cs="Arial"/>
                <w:b/>
              </w:rPr>
            </w:pPr>
          </w:p>
        </w:tc>
        <w:tc>
          <w:tcPr>
            <w:tcW w:w="732" w:type="pct"/>
            <w:tcBorders>
              <w:top w:val="single" w:sz="2" w:space="0" w:color="1F3864" w:themeColor="accent1" w:themeShade="80"/>
              <w:bottom w:val="single" w:sz="2" w:space="0" w:color="1F3864" w:themeColor="accent1" w:themeShade="80"/>
            </w:tcBorders>
            <w:shd w:val="clear" w:color="auto" w:fill="auto"/>
            <w:vAlign w:val="center"/>
          </w:tcPr>
          <w:p w14:paraId="32D3BB0E" w14:textId="77777777" w:rsidR="004945FA" w:rsidRPr="00280CA1" w:rsidRDefault="004945FA">
            <w:pPr>
              <w:pStyle w:val="08-Tabelageral"/>
              <w:rPr>
                <w:rFonts w:cs="Arial"/>
                <w:b/>
              </w:rPr>
            </w:pPr>
            <w:r w:rsidRPr="00280CA1">
              <w:rPr>
                <w:rFonts w:cs="Arial"/>
                <w:b/>
              </w:rPr>
              <w:t xml:space="preserve">01.01 </w:t>
            </w:r>
            <w:proofErr w:type="spellStart"/>
            <w:r w:rsidRPr="00280CA1">
              <w:rPr>
                <w:rFonts w:cs="Arial"/>
                <w:b/>
              </w:rPr>
              <w:t>to</w:t>
            </w:r>
            <w:proofErr w:type="spellEnd"/>
            <w:r w:rsidRPr="00280CA1">
              <w:rPr>
                <w:rFonts w:cs="Arial"/>
                <w:b/>
              </w:rPr>
              <w:t xml:space="preserve"> 09.30.202</w:t>
            </w:r>
            <w:r>
              <w:rPr>
                <w:rFonts w:cs="Arial"/>
                <w:b/>
              </w:rPr>
              <w:t>4</w:t>
            </w:r>
          </w:p>
        </w:tc>
        <w:tc>
          <w:tcPr>
            <w:tcW w:w="732" w:type="pct"/>
            <w:tcBorders>
              <w:top w:val="single" w:sz="2" w:space="0" w:color="1F3864" w:themeColor="accent1" w:themeShade="80"/>
              <w:bottom w:val="single" w:sz="2" w:space="0" w:color="1F3864" w:themeColor="accent1" w:themeShade="80"/>
            </w:tcBorders>
            <w:shd w:val="clear" w:color="auto" w:fill="auto"/>
            <w:vAlign w:val="center"/>
          </w:tcPr>
          <w:p w14:paraId="7FBBE42B" w14:textId="77777777" w:rsidR="004945FA" w:rsidRPr="00280CA1" w:rsidRDefault="004945FA">
            <w:pPr>
              <w:pStyle w:val="08-Tabelageral"/>
              <w:rPr>
                <w:rFonts w:cs="Arial"/>
                <w:b/>
              </w:rPr>
            </w:pPr>
            <w:r w:rsidRPr="00280CA1">
              <w:rPr>
                <w:rFonts w:cs="Arial"/>
                <w:b/>
              </w:rPr>
              <w:t xml:space="preserve">01.01 </w:t>
            </w:r>
            <w:proofErr w:type="spellStart"/>
            <w:r w:rsidRPr="00280CA1">
              <w:rPr>
                <w:rFonts w:cs="Arial"/>
                <w:b/>
              </w:rPr>
              <w:t>to</w:t>
            </w:r>
            <w:proofErr w:type="spellEnd"/>
          </w:p>
          <w:p w14:paraId="662D4EE3" w14:textId="77777777" w:rsidR="004945FA" w:rsidRPr="00280CA1" w:rsidRDefault="004945FA">
            <w:pPr>
              <w:pStyle w:val="08-Tabelageral"/>
              <w:rPr>
                <w:rFonts w:cs="Arial"/>
                <w:b/>
              </w:rPr>
            </w:pPr>
            <w:r w:rsidRPr="00280CA1">
              <w:rPr>
                <w:rFonts w:cs="Arial"/>
                <w:b/>
              </w:rPr>
              <w:t>09.30.202</w:t>
            </w:r>
            <w:r>
              <w:rPr>
                <w:rFonts w:cs="Arial"/>
                <w:b/>
              </w:rPr>
              <w:t>3</w:t>
            </w:r>
          </w:p>
        </w:tc>
        <w:tc>
          <w:tcPr>
            <w:tcW w:w="147" w:type="pct"/>
            <w:tcBorders>
              <w:top w:val="nil"/>
              <w:bottom w:val="single" w:sz="2" w:space="0" w:color="1F3864" w:themeColor="accent1" w:themeShade="80"/>
            </w:tcBorders>
            <w:shd w:val="clear" w:color="auto" w:fill="auto"/>
            <w:vAlign w:val="center"/>
          </w:tcPr>
          <w:p w14:paraId="733851AC" w14:textId="77777777" w:rsidR="004945FA" w:rsidRPr="00280CA1" w:rsidRDefault="004945FA">
            <w:pPr>
              <w:pStyle w:val="08-Tabelageral"/>
              <w:rPr>
                <w:rFonts w:cs="Arial"/>
                <w:b/>
              </w:rPr>
            </w:pPr>
          </w:p>
        </w:tc>
        <w:tc>
          <w:tcPr>
            <w:tcW w:w="735" w:type="pct"/>
            <w:tcBorders>
              <w:top w:val="single" w:sz="2" w:space="0" w:color="1F3864" w:themeColor="accent1" w:themeShade="80"/>
              <w:bottom w:val="single" w:sz="2" w:space="0" w:color="1F3864" w:themeColor="accent1" w:themeShade="80"/>
            </w:tcBorders>
            <w:shd w:val="clear" w:color="auto" w:fill="auto"/>
            <w:vAlign w:val="center"/>
          </w:tcPr>
          <w:p w14:paraId="52A23350" w14:textId="77777777" w:rsidR="004945FA" w:rsidRPr="00280CA1" w:rsidRDefault="004945FA">
            <w:pPr>
              <w:pStyle w:val="08-Tabelageral"/>
              <w:rPr>
                <w:rFonts w:cs="Arial"/>
                <w:b/>
              </w:rPr>
            </w:pPr>
            <w:r w:rsidRPr="00280CA1">
              <w:rPr>
                <w:rFonts w:cs="Arial"/>
                <w:b/>
              </w:rPr>
              <w:t xml:space="preserve">01.01 </w:t>
            </w:r>
            <w:proofErr w:type="spellStart"/>
            <w:r w:rsidRPr="00280CA1">
              <w:rPr>
                <w:rFonts w:cs="Arial"/>
                <w:b/>
              </w:rPr>
              <w:t>to</w:t>
            </w:r>
            <w:proofErr w:type="spellEnd"/>
            <w:r w:rsidRPr="00280CA1">
              <w:rPr>
                <w:rFonts w:cs="Arial"/>
                <w:b/>
              </w:rPr>
              <w:t xml:space="preserve"> 09.30.202</w:t>
            </w:r>
            <w:r>
              <w:rPr>
                <w:rFonts w:cs="Arial"/>
                <w:b/>
              </w:rPr>
              <w:t>4</w:t>
            </w:r>
          </w:p>
        </w:tc>
        <w:tc>
          <w:tcPr>
            <w:tcW w:w="736" w:type="pct"/>
            <w:tcBorders>
              <w:top w:val="single" w:sz="2" w:space="0" w:color="1F3864" w:themeColor="accent1" w:themeShade="80"/>
              <w:bottom w:val="single" w:sz="2" w:space="0" w:color="1F3864" w:themeColor="accent1" w:themeShade="80"/>
            </w:tcBorders>
            <w:shd w:val="clear" w:color="auto" w:fill="auto"/>
            <w:vAlign w:val="center"/>
          </w:tcPr>
          <w:p w14:paraId="33975968" w14:textId="77777777" w:rsidR="004945FA" w:rsidRPr="00280CA1" w:rsidRDefault="004945FA">
            <w:pPr>
              <w:pStyle w:val="08-Tabelageral"/>
              <w:rPr>
                <w:rFonts w:cs="Arial"/>
                <w:b/>
              </w:rPr>
            </w:pPr>
            <w:r w:rsidRPr="00280CA1">
              <w:rPr>
                <w:rFonts w:cs="Arial"/>
                <w:b/>
              </w:rPr>
              <w:t xml:space="preserve">01.01 </w:t>
            </w:r>
            <w:proofErr w:type="spellStart"/>
            <w:r w:rsidRPr="00280CA1">
              <w:rPr>
                <w:rFonts w:cs="Arial"/>
                <w:b/>
              </w:rPr>
              <w:t>to</w:t>
            </w:r>
            <w:proofErr w:type="spellEnd"/>
          </w:p>
          <w:p w14:paraId="504DC059" w14:textId="77777777" w:rsidR="004945FA" w:rsidRPr="00280CA1" w:rsidRDefault="004945FA">
            <w:pPr>
              <w:pStyle w:val="08-Tabelageral"/>
              <w:rPr>
                <w:rFonts w:cs="Arial"/>
                <w:b/>
              </w:rPr>
            </w:pPr>
            <w:r w:rsidRPr="00280CA1">
              <w:rPr>
                <w:rFonts w:cs="Arial"/>
                <w:b/>
              </w:rPr>
              <w:t>09.30.202</w:t>
            </w:r>
            <w:r>
              <w:rPr>
                <w:rFonts w:cs="Arial"/>
                <w:b/>
              </w:rPr>
              <w:t>3</w:t>
            </w:r>
          </w:p>
        </w:tc>
      </w:tr>
      <w:tr w:rsidR="004945FA" w:rsidRPr="00280CA1" w14:paraId="733BE5F3" w14:textId="77777777">
        <w:trPr>
          <w:trHeight w:val="238"/>
        </w:trPr>
        <w:tc>
          <w:tcPr>
            <w:tcW w:w="1605" w:type="pct"/>
            <w:tcBorders>
              <w:top w:val="single" w:sz="2" w:space="0" w:color="1F3864" w:themeColor="accent1" w:themeShade="80"/>
            </w:tcBorders>
            <w:shd w:val="clear" w:color="auto" w:fill="auto"/>
            <w:vAlign w:val="center"/>
          </w:tcPr>
          <w:p w14:paraId="0D00BCF3" w14:textId="77777777" w:rsidR="004945FA" w:rsidRPr="00280CA1" w:rsidRDefault="004945FA">
            <w:pPr>
              <w:pStyle w:val="08-Tabelageral"/>
              <w:jc w:val="left"/>
              <w:rPr>
                <w:b/>
              </w:rPr>
            </w:pPr>
            <w:r w:rsidRPr="00280CA1">
              <w:rPr>
                <w:b/>
              </w:rPr>
              <w:t>Financial Income</w:t>
            </w:r>
          </w:p>
        </w:tc>
        <w:tc>
          <w:tcPr>
            <w:tcW w:w="313" w:type="pct"/>
            <w:tcBorders>
              <w:top w:val="single" w:sz="2" w:space="0" w:color="1F3864" w:themeColor="accent1" w:themeShade="80"/>
            </w:tcBorders>
            <w:shd w:val="clear" w:color="auto" w:fill="auto"/>
            <w:vAlign w:val="center"/>
          </w:tcPr>
          <w:p w14:paraId="705D6F25" w14:textId="77777777" w:rsidR="004945FA" w:rsidRPr="00280CA1" w:rsidRDefault="004945FA">
            <w:pPr>
              <w:pStyle w:val="08-Tabelageral"/>
              <w:rPr>
                <w:rFonts w:cs="Arial"/>
                <w:b/>
                <w:szCs w:val="14"/>
              </w:rPr>
            </w:pPr>
          </w:p>
        </w:tc>
        <w:tc>
          <w:tcPr>
            <w:tcW w:w="732" w:type="pct"/>
            <w:tcBorders>
              <w:top w:val="single" w:sz="2" w:space="0" w:color="1F3864" w:themeColor="accent1" w:themeShade="80"/>
            </w:tcBorders>
            <w:shd w:val="clear" w:color="auto" w:fill="auto"/>
            <w:vAlign w:val="center"/>
          </w:tcPr>
          <w:p w14:paraId="4B7DD979" w14:textId="77777777" w:rsidR="004945FA" w:rsidRPr="00280CA1" w:rsidRDefault="004945FA">
            <w:pPr>
              <w:pStyle w:val="08-Tabelageral"/>
              <w:rPr>
                <w:b/>
              </w:rPr>
            </w:pPr>
            <w:r>
              <w:rPr>
                <w:b/>
              </w:rPr>
              <w:t>76,914</w:t>
            </w:r>
          </w:p>
        </w:tc>
        <w:tc>
          <w:tcPr>
            <w:tcW w:w="732" w:type="pct"/>
            <w:tcBorders>
              <w:top w:val="single" w:sz="2" w:space="0" w:color="1F3864" w:themeColor="accent1" w:themeShade="80"/>
            </w:tcBorders>
            <w:shd w:val="clear" w:color="auto" w:fill="auto"/>
            <w:vAlign w:val="center"/>
          </w:tcPr>
          <w:p w14:paraId="360CDAB0" w14:textId="77777777" w:rsidR="004945FA" w:rsidRPr="00280CA1" w:rsidRDefault="004945FA">
            <w:pPr>
              <w:pStyle w:val="08-Tabelageral"/>
              <w:rPr>
                <w:b/>
              </w:rPr>
            </w:pPr>
            <w:r w:rsidRPr="00000E96">
              <w:rPr>
                <w:b/>
              </w:rPr>
              <w:t>122</w:t>
            </w:r>
            <w:r>
              <w:rPr>
                <w:b/>
              </w:rPr>
              <w:t>,</w:t>
            </w:r>
            <w:r w:rsidRPr="00000E96">
              <w:rPr>
                <w:b/>
              </w:rPr>
              <w:t>735</w:t>
            </w:r>
          </w:p>
        </w:tc>
        <w:tc>
          <w:tcPr>
            <w:tcW w:w="147" w:type="pct"/>
            <w:tcBorders>
              <w:top w:val="single" w:sz="2" w:space="0" w:color="1F3864" w:themeColor="accent1" w:themeShade="80"/>
            </w:tcBorders>
            <w:shd w:val="clear" w:color="auto" w:fill="auto"/>
            <w:vAlign w:val="center"/>
          </w:tcPr>
          <w:p w14:paraId="262E62B6" w14:textId="77777777" w:rsidR="004945FA" w:rsidRPr="00280CA1" w:rsidRDefault="004945FA">
            <w:pPr>
              <w:pStyle w:val="08-Tabelageral"/>
              <w:rPr>
                <w:b/>
              </w:rPr>
            </w:pPr>
          </w:p>
        </w:tc>
        <w:tc>
          <w:tcPr>
            <w:tcW w:w="735" w:type="pct"/>
            <w:tcBorders>
              <w:top w:val="single" w:sz="2" w:space="0" w:color="1F3864" w:themeColor="accent1" w:themeShade="80"/>
            </w:tcBorders>
            <w:shd w:val="clear" w:color="auto" w:fill="auto"/>
            <w:vAlign w:val="center"/>
          </w:tcPr>
          <w:p w14:paraId="5C8DB29D" w14:textId="77777777" w:rsidR="004945FA" w:rsidRPr="00280CA1" w:rsidRDefault="004945FA">
            <w:pPr>
              <w:pStyle w:val="08-Tabelageral"/>
              <w:rPr>
                <w:b/>
              </w:rPr>
            </w:pPr>
            <w:r>
              <w:rPr>
                <w:b/>
              </w:rPr>
              <w:t>472,272</w:t>
            </w:r>
          </w:p>
        </w:tc>
        <w:tc>
          <w:tcPr>
            <w:tcW w:w="736" w:type="pct"/>
            <w:tcBorders>
              <w:top w:val="single" w:sz="2" w:space="0" w:color="1F3864" w:themeColor="accent1" w:themeShade="80"/>
            </w:tcBorders>
            <w:shd w:val="clear" w:color="auto" w:fill="auto"/>
            <w:vAlign w:val="center"/>
          </w:tcPr>
          <w:p w14:paraId="430A0A5A" w14:textId="5374E736" w:rsidR="004945FA" w:rsidRPr="00280CA1" w:rsidRDefault="004945FA">
            <w:pPr>
              <w:pStyle w:val="08-Tabelageral"/>
              <w:rPr>
                <w:b/>
              </w:rPr>
            </w:pPr>
            <w:r w:rsidRPr="00A17BFF">
              <w:rPr>
                <w:b/>
              </w:rPr>
              <w:t>510</w:t>
            </w:r>
            <w:r>
              <w:rPr>
                <w:b/>
              </w:rPr>
              <w:t>,</w:t>
            </w:r>
            <w:r w:rsidRPr="00A17BFF">
              <w:rPr>
                <w:b/>
              </w:rPr>
              <w:t>3</w:t>
            </w:r>
            <w:r w:rsidR="0078267C">
              <w:rPr>
                <w:b/>
              </w:rPr>
              <w:t>60</w:t>
            </w:r>
          </w:p>
        </w:tc>
      </w:tr>
      <w:tr w:rsidR="004945FA" w:rsidRPr="00280CA1" w14:paraId="5B418D08" w14:textId="77777777">
        <w:trPr>
          <w:trHeight w:val="238"/>
        </w:trPr>
        <w:tc>
          <w:tcPr>
            <w:tcW w:w="1605" w:type="pct"/>
            <w:shd w:val="clear" w:color="auto" w:fill="auto"/>
            <w:vAlign w:val="center"/>
          </w:tcPr>
          <w:p w14:paraId="5BF19183" w14:textId="77777777" w:rsidR="004945FA" w:rsidRPr="00280CA1" w:rsidRDefault="004945FA">
            <w:pPr>
              <w:pStyle w:val="08-Tabelageral"/>
              <w:ind w:left="113"/>
              <w:jc w:val="left"/>
            </w:pPr>
            <w:proofErr w:type="spellStart"/>
            <w:r w:rsidRPr="00280CA1">
              <w:t>Yield</w:t>
            </w:r>
            <w:proofErr w:type="spellEnd"/>
            <w:r w:rsidRPr="00280CA1">
              <w:t xml:space="preserve"> </w:t>
            </w:r>
            <w:proofErr w:type="spellStart"/>
            <w:r w:rsidRPr="00280CA1">
              <w:t>from</w:t>
            </w:r>
            <w:proofErr w:type="spellEnd"/>
            <w:r w:rsidRPr="00280CA1">
              <w:t xml:space="preserve"> financial </w:t>
            </w:r>
            <w:proofErr w:type="spellStart"/>
            <w:r w:rsidRPr="00280CA1">
              <w:t>investments</w:t>
            </w:r>
            <w:proofErr w:type="spellEnd"/>
          </w:p>
        </w:tc>
        <w:tc>
          <w:tcPr>
            <w:tcW w:w="313" w:type="pct"/>
            <w:shd w:val="clear" w:color="auto" w:fill="auto"/>
            <w:vAlign w:val="center"/>
          </w:tcPr>
          <w:p w14:paraId="5D6840B4" w14:textId="77777777" w:rsidR="004945FA" w:rsidRPr="00280CA1" w:rsidRDefault="004945FA">
            <w:pPr>
              <w:pStyle w:val="08-Tabelageral"/>
              <w:ind w:left="113"/>
              <w:rPr>
                <w:rFonts w:cs="Arial"/>
                <w:szCs w:val="14"/>
              </w:rPr>
            </w:pPr>
          </w:p>
        </w:tc>
        <w:tc>
          <w:tcPr>
            <w:tcW w:w="732" w:type="pct"/>
            <w:shd w:val="clear" w:color="auto" w:fill="auto"/>
            <w:vAlign w:val="center"/>
          </w:tcPr>
          <w:p w14:paraId="03872BBC" w14:textId="77777777" w:rsidR="004945FA" w:rsidRPr="00280CA1" w:rsidRDefault="004945FA">
            <w:pPr>
              <w:pStyle w:val="08-Tabelageral"/>
            </w:pPr>
            <w:r>
              <w:t>36,855</w:t>
            </w:r>
          </w:p>
        </w:tc>
        <w:tc>
          <w:tcPr>
            <w:tcW w:w="732" w:type="pct"/>
            <w:shd w:val="clear" w:color="auto" w:fill="auto"/>
            <w:vAlign w:val="center"/>
          </w:tcPr>
          <w:p w14:paraId="73A585D0" w14:textId="77777777" w:rsidR="004945FA" w:rsidRPr="00280CA1" w:rsidRDefault="004945FA">
            <w:pPr>
              <w:pStyle w:val="08-Tabelageral"/>
            </w:pPr>
            <w:r w:rsidRPr="00000E96">
              <w:t>38</w:t>
            </w:r>
            <w:r>
              <w:t>,</w:t>
            </w:r>
            <w:r w:rsidRPr="00000E96">
              <w:t>291</w:t>
            </w:r>
          </w:p>
        </w:tc>
        <w:tc>
          <w:tcPr>
            <w:tcW w:w="147" w:type="pct"/>
            <w:shd w:val="clear" w:color="auto" w:fill="auto"/>
            <w:vAlign w:val="center"/>
          </w:tcPr>
          <w:p w14:paraId="300B7772" w14:textId="77777777" w:rsidR="004945FA" w:rsidRPr="00280CA1" w:rsidRDefault="004945FA">
            <w:pPr>
              <w:pStyle w:val="08-Tabelageral"/>
            </w:pPr>
          </w:p>
        </w:tc>
        <w:tc>
          <w:tcPr>
            <w:tcW w:w="735" w:type="pct"/>
            <w:shd w:val="clear" w:color="auto" w:fill="auto"/>
            <w:vAlign w:val="center"/>
          </w:tcPr>
          <w:p w14:paraId="42F2260F" w14:textId="77777777" w:rsidR="004945FA" w:rsidRPr="00280CA1" w:rsidRDefault="004945FA">
            <w:pPr>
              <w:pStyle w:val="08-Tabelageral"/>
            </w:pPr>
            <w:r>
              <w:t>455,431</w:t>
            </w:r>
          </w:p>
        </w:tc>
        <w:tc>
          <w:tcPr>
            <w:tcW w:w="736" w:type="pct"/>
            <w:shd w:val="clear" w:color="auto" w:fill="auto"/>
            <w:vAlign w:val="center"/>
          </w:tcPr>
          <w:p w14:paraId="5EAAD887" w14:textId="73F70611" w:rsidR="004945FA" w:rsidRPr="00280CA1" w:rsidRDefault="004945FA">
            <w:pPr>
              <w:pStyle w:val="08-Tabelageral"/>
            </w:pPr>
            <w:r w:rsidRPr="00A17BFF">
              <w:t>492</w:t>
            </w:r>
            <w:r>
              <w:t>,</w:t>
            </w:r>
            <w:r w:rsidRPr="00A17BFF">
              <w:t>84</w:t>
            </w:r>
            <w:r w:rsidR="0078267C">
              <w:t>1</w:t>
            </w:r>
          </w:p>
        </w:tc>
      </w:tr>
      <w:tr w:rsidR="004945FA" w:rsidRPr="00280CA1" w14:paraId="72D51D0E" w14:textId="77777777">
        <w:trPr>
          <w:trHeight w:val="238"/>
        </w:trPr>
        <w:tc>
          <w:tcPr>
            <w:tcW w:w="1605" w:type="pct"/>
            <w:shd w:val="clear" w:color="auto" w:fill="auto"/>
            <w:vAlign w:val="center"/>
          </w:tcPr>
          <w:p w14:paraId="7CCC4B83" w14:textId="77777777" w:rsidR="004945FA" w:rsidRPr="00280CA1" w:rsidRDefault="004945FA">
            <w:pPr>
              <w:pStyle w:val="08-Tabelageral"/>
              <w:ind w:left="113"/>
              <w:jc w:val="left"/>
              <w:rPr>
                <w:lang w:val="en-US"/>
              </w:rPr>
            </w:pPr>
            <w:r w:rsidRPr="00280CA1">
              <w:rPr>
                <w:lang w:val="en-US"/>
              </w:rPr>
              <w:t>Monetary adjustment of judicial deposits</w:t>
            </w:r>
          </w:p>
        </w:tc>
        <w:tc>
          <w:tcPr>
            <w:tcW w:w="313" w:type="pct"/>
            <w:shd w:val="clear" w:color="auto" w:fill="auto"/>
            <w:vAlign w:val="center"/>
          </w:tcPr>
          <w:p w14:paraId="4479D81A" w14:textId="77777777" w:rsidR="004945FA" w:rsidRPr="00280CA1" w:rsidRDefault="004945FA">
            <w:pPr>
              <w:pStyle w:val="08-Tabelageral"/>
              <w:ind w:left="113"/>
              <w:rPr>
                <w:lang w:val="en-US"/>
              </w:rPr>
            </w:pPr>
          </w:p>
        </w:tc>
        <w:tc>
          <w:tcPr>
            <w:tcW w:w="732" w:type="pct"/>
            <w:shd w:val="clear" w:color="auto" w:fill="auto"/>
            <w:vAlign w:val="center"/>
          </w:tcPr>
          <w:p w14:paraId="11642C7F" w14:textId="77777777" w:rsidR="004945FA" w:rsidRPr="00280CA1" w:rsidRDefault="004945FA">
            <w:pPr>
              <w:pStyle w:val="08-Tabelageral"/>
              <w:rPr>
                <w:lang w:val="en-US"/>
              </w:rPr>
            </w:pPr>
            <w:r>
              <w:t>2</w:t>
            </w:r>
          </w:p>
        </w:tc>
        <w:tc>
          <w:tcPr>
            <w:tcW w:w="732" w:type="pct"/>
            <w:shd w:val="clear" w:color="auto" w:fill="auto"/>
            <w:vAlign w:val="center"/>
          </w:tcPr>
          <w:p w14:paraId="4B0BCFD0" w14:textId="77777777" w:rsidR="004945FA" w:rsidRPr="00280CA1" w:rsidRDefault="004945FA">
            <w:pPr>
              <w:pStyle w:val="08-Tabelageral"/>
              <w:rPr>
                <w:lang w:val="en-US"/>
              </w:rPr>
            </w:pPr>
            <w:r w:rsidRPr="00000E96">
              <w:t>--</w:t>
            </w:r>
          </w:p>
        </w:tc>
        <w:tc>
          <w:tcPr>
            <w:tcW w:w="147" w:type="pct"/>
            <w:shd w:val="clear" w:color="auto" w:fill="auto"/>
            <w:vAlign w:val="center"/>
          </w:tcPr>
          <w:p w14:paraId="1F3049F0" w14:textId="77777777" w:rsidR="004945FA" w:rsidRPr="00280CA1" w:rsidRDefault="004945FA">
            <w:pPr>
              <w:pStyle w:val="08-Tabelageral"/>
              <w:rPr>
                <w:lang w:val="en-US"/>
              </w:rPr>
            </w:pPr>
          </w:p>
        </w:tc>
        <w:tc>
          <w:tcPr>
            <w:tcW w:w="735" w:type="pct"/>
            <w:shd w:val="clear" w:color="auto" w:fill="auto"/>
            <w:vAlign w:val="center"/>
          </w:tcPr>
          <w:p w14:paraId="1A913AD5" w14:textId="77777777" w:rsidR="004945FA" w:rsidRPr="00280CA1" w:rsidRDefault="004945FA">
            <w:pPr>
              <w:pStyle w:val="08-Tabelageral"/>
              <w:rPr>
                <w:lang w:val="en-US"/>
              </w:rPr>
            </w:pPr>
            <w:r>
              <w:t>8,726</w:t>
            </w:r>
          </w:p>
        </w:tc>
        <w:tc>
          <w:tcPr>
            <w:tcW w:w="736" w:type="pct"/>
            <w:shd w:val="clear" w:color="auto" w:fill="auto"/>
            <w:vAlign w:val="center"/>
          </w:tcPr>
          <w:p w14:paraId="508AAB29" w14:textId="77777777" w:rsidR="004945FA" w:rsidRPr="00280CA1" w:rsidRDefault="004945FA">
            <w:pPr>
              <w:pStyle w:val="08-Tabelageral"/>
              <w:rPr>
                <w:lang w:val="en-US"/>
              </w:rPr>
            </w:pPr>
            <w:r w:rsidRPr="00A17BFF">
              <w:t>10</w:t>
            </w:r>
            <w:r>
              <w:t>,</w:t>
            </w:r>
            <w:r w:rsidRPr="00A17BFF">
              <w:t>4</w:t>
            </w:r>
            <w:r>
              <w:t>37</w:t>
            </w:r>
          </w:p>
        </w:tc>
      </w:tr>
      <w:tr w:rsidR="004945FA" w:rsidRPr="00280CA1" w14:paraId="79BC0689" w14:textId="77777777">
        <w:trPr>
          <w:trHeight w:val="238"/>
        </w:trPr>
        <w:tc>
          <w:tcPr>
            <w:tcW w:w="1605" w:type="pct"/>
            <w:shd w:val="clear" w:color="auto" w:fill="auto"/>
            <w:vAlign w:val="center"/>
          </w:tcPr>
          <w:p w14:paraId="74C8A821" w14:textId="77777777" w:rsidR="004945FA" w:rsidRPr="00280CA1" w:rsidRDefault="004945FA">
            <w:pPr>
              <w:pStyle w:val="08-Tabelageral"/>
              <w:ind w:left="113"/>
              <w:jc w:val="left"/>
            </w:pPr>
            <w:proofErr w:type="spellStart"/>
            <w:r w:rsidRPr="00280CA1">
              <w:t>Monetary</w:t>
            </w:r>
            <w:proofErr w:type="spellEnd"/>
            <w:r w:rsidRPr="00280CA1">
              <w:t xml:space="preserve"> </w:t>
            </w:r>
            <w:proofErr w:type="spellStart"/>
            <w:r w:rsidRPr="00280CA1">
              <w:t>adjustment</w:t>
            </w:r>
            <w:proofErr w:type="spellEnd"/>
            <w:r w:rsidRPr="00280CA1">
              <w:t xml:space="preserve"> </w:t>
            </w:r>
            <w:proofErr w:type="spellStart"/>
            <w:r w:rsidRPr="00280CA1">
              <w:t>of</w:t>
            </w:r>
            <w:proofErr w:type="spellEnd"/>
            <w:r w:rsidRPr="00280CA1">
              <w:t xml:space="preserve"> taxes</w:t>
            </w:r>
          </w:p>
        </w:tc>
        <w:tc>
          <w:tcPr>
            <w:tcW w:w="313" w:type="pct"/>
            <w:shd w:val="clear" w:color="auto" w:fill="auto"/>
            <w:vAlign w:val="center"/>
          </w:tcPr>
          <w:p w14:paraId="50E6F88B" w14:textId="77777777" w:rsidR="004945FA" w:rsidRPr="00280CA1" w:rsidRDefault="004945FA">
            <w:pPr>
              <w:pStyle w:val="08-Tabelageral"/>
              <w:ind w:left="113"/>
              <w:rPr>
                <w:rFonts w:cs="Arial"/>
                <w:szCs w:val="14"/>
              </w:rPr>
            </w:pPr>
          </w:p>
        </w:tc>
        <w:tc>
          <w:tcPr>
            <w:tcW w:w="732" w:type="pct"/>
            <w:shd w:val="clear" w:color="auto" w:fill="auto"/>
            <w:vAlign w:val="center"/>
          </w:tcPr>
          <w:p w14:paraId="47D9BE64" w14:textId="77777777" w:rsidR="004945FA" w:rsidRPr="00280CA1" w:rsidRDefault="004945FA">
            <w:pPr>
              <w:pStyle w:val="08-Tabelageral"/>
            </w:pPr>
            <w:r>
              <w:t>6,146</w:t>
            </w:r>
          </w:p>
        </w:tc>
        <w:tc>
          <w:tcPr>
            <w:tcW w:w="732" w:type="pct"/>
            <w:shd w:val="clear" w:color="auto" w:fill="auto"/>
            <w:vAlign w:val="center"/>
          </w:tcPr>
          <w:p w14:paraId="0769F0A0" w14:textId="77777777" w:rsidR="004945FA" w:rsidRPr="00280CA1" w:rsidRDefault="004945FA">
            <w:pPr>
              <w:pStyle w:val="08-Tabelageral"/>
            </w:pPr>
            <w:r w:rsidRPr="00000E96">
              <w:t>6</w:t>
            </w:r>
            <w:r>
              <w:t>,</w:t>
            </w:r>
            <w:r w:rsidRPr="00000E96">
              <w:t>953</w:t>
            </w:r>
          </w:p>
        </w:tc>
        <w:tc>
          <w:tcPr>
            <w:tcW w:w="147" w:type="pct"/>
            <w:shd w:val="clear" w:color="auto" w:fill="auto"/>
            <w:vAlign w:val="center"/>
          </w:tcPr>
          <w:p w14:paraId="0640EBFE" w14:textId="77777777" w:rsidR="004945FA" w:rsidRPr="00280CA1" w:rsidRDefault="004945FA">
            <w:pPr>
              <w:pStyle w:val="08-Tabelageral"/>
            </w:pPr>
          </w:p>
        </w:tc>
        <w:tc>
          <w:tcPr>
            <w:tcW w:w="735" w:type="pct"/>
            <w:shd w:val="clear" w:color="auto" w:fill="auto"/>
            <w:vAlign w:val="center"/>
          </w:tcPr>
          <w:p w14:paraId="03AA15CA" w14:textId="77777777" w:rsidR="004945FA" w:rsidRPr="00280CA1" w:rsidRDefault="004945FA">
            <w:pPr>
              <w:pStyle w:val="08-Tabelageral"/>
            </w:pPr>
            <w:r>
              <w:t>8,109</w:t>
            </w:r>
          </w:p>
        </w:tc>
        <w:tc>
          <w:tcPr>
            <w:tcW w:w="736" w:type="pct"/>
            <w:shd w:val="clear" w:color="auto" w:fill="auto"/>
            <w:vAlign w:val="center"/>
          </w:tcPr>
          <w:p w14:paraId="2F12A7CC" w14:textId="77777777" w:rsidR="004945FA" w:rsidRPr="00280CA1" w:rsidRDefault="004945FA">
            <w:pPr>
              <w:pStyle w:val="08-Tabelageral"/>
            </w:pPr>
            <w:r w:rsidRPr="00A17BFF">
              <w:t>7</w:t>
            </w:r>
            <w:r>
              <w:t>,</w:t>
            </w:r>
            <w:r w:rsidRPr="00A17BFF">
              <w:t>074</w:t>
            </w:r>
          </w:p>
        </w:tc>
      </w:tr>
      <w:tr w:rsidR="004945FA" w:rsidRPr="00280CA1" w14:paraId="3BC965AE" w14:textId="77777777">
        <w:trPr>
          <w:trHeight w:val="238"/>
        </w:trPr>
        <w:tc>
          <w:tcPr>
            <w:tcW w:w="1605" w:type="pct"/>
            <w:shd w:val="clear" w:color="auto" w:fill="auto"/>
            <w:vAlign w:val="center"/>
          </w:tcPr>
          <w:p w14:paraId="3D53B646" w14:textId="77777777" w:rsidR="004945FA" w:rsidRPr="00280CA1" w:rsidRDefault="004945FA">
            <w:pPr>
              <w:pStyle w:val="08-Tabelageral"/>
              <w:ind w:left="113"/>
              <w:jc w:val="left"/>
              <w:rPr>
                <w:lang w:val="en-US"/>
              </w:rPr>
            </w:pPr>
            <w:r w:rsidRPr="00280CA1">
              <w:rPr>
                <w:lang w:val="en-US"/>
              </w:rPr>
              <w:t>Monetary adjustment of dividends</w:t>
            </w:r>
          </w:p>
        </w:tc>
        <w:tc>
          <w:tcPr>
            <w:tcW w:w="313" w:type="pct"/>
            <w:shd w:val="clear" w:color="auto" w:fill="auto"/>
            <w:vAlign w:val="center"/>
          </w:tcPr>
          <w:p w14:paraId="4F8462B0" w14:textId="77777777" w:rsidR="004945FA" w:rsidRPr="00280CA1" w:rsidRDefault="004945FA">
            <w:pPr>
              <w:pStyle w:val="08-Tabelageral"/>
              <w:ind w:left="113"/>
              <w:rPr>
                <w:rFonts w:cs="Arial"/>
                <w:szCs w:val="14"/>
                <w:lang w:val="en-US"/>
              </w:rPr>
            </w:pPr>
          </w:p>
        </w:tc>
        <w:tc>
          <w:tcPr>
            <w:tcW w:w="732" w:type="pct"/>
            <w:shd w:val="clear" w:color="auto" w:fill="auto"/>
            <w:vAlign w:val="center"/>
          </w:tcPr>
          <w:p w14:paraId="24CAC9D0" w14:textId="77777777" w:rsidR="004945FA" w:rsidRPr="00280CA1" w:rsidRDefault="004945FA">
            <w:pPr>
              <w:pStyle w:val="08-Tabelageral"/>
              <w:rPr>
                <w:lang w:val="en-US"/>
              </w:rPr>
            </w:pPr>
            <w:r>
              <w:t>33,904</w:t>
            </w:r>
          </w:p>
        </w:tc>
        <w:tc>
          <w:tcPr>
            <w:tcW w:w="732" w:type="pct"/>
            <w:shd w:val="clear" w:color="auto" w:fill="auto"/>
            <w:vAlign w:val="center"/>
          </w:tcPr>
          <w:p w14:paraId="12ACFC2B" w14:textId="77777777" w:rsidR="004945FA" w:rsidRPr="00280CA1" w:rsidRDefault="004945FA">
            <w:pPr>
              <w:pStyle w:val="08-Tabelageral"/>
            </w:pPr>
            <w:r w:rsidRPr="00000E96">
              <w:t>77</w:t>
            </w:r>
            <w:r>
              <w:t>,</w:t>
            </w:r>
            <w:r w:rsidRPr="00000E96">
              <w:t>483</w:t>
            </w:r>
          </w:p>
        </w:tc>
        <w:tc>
          <w:tcPr>
            <w:tcW w:w="147" w:type="pct"/>
            <w:shd w:val="clear" w:color="auto" w:fill="auto"/>
            <w:vAlign w:val="center"/>
          </w:tcPr>
          <w:p w14:paraId="1152BBAA" w14:textId="77777777" w:rsidR="004945FA" w:rsidRPr="00280CA1" w:rsidRDefault="004945FA">
            <w:pPr>
              <w:pStyle w:val="08-Tabelageral"/>
            </w:pPr>
          </w:p>
        </w:tc>
        <w:tc>
          <w:tcPr>
            <w:tcW w:w="735" w:type="pct"/>
            <w:shd w:val="clear" w:color="auto" w:fill="auto"/>
            <w:vAlign w:val="center"/>
          </w:tcPr>
          <w:p w14:paraId="2DF62B85" w14:textId="77777777" w:rsidR="004945FA" w:rsidRPr="00280CA1" w:rsidRDefault="004945FA">
            <w:pPr>
              <w:pStyle w:val="08-Tabelageral"/>
            </w:pPr>
            <w:r>
              <w:t>--</w:t>
            </w:r>
          </w:p>
        </w:tc>
        <w:tc>
          <w:tcPr>
            <w:tcW w:w="736" w:type="pct"/>
            <w:shd w:val="clear" w:color="auto" w:fill="auto"/>
            <w:vAlign w:val="center"/>
          </w:tcPr>
          <w:p w14:paraId="57F06116" w14:textId="77777777" w:rsidR="004945FA" w:rsidRPr="00280CA1" w:rsidRDefault="004945FA">
            <w:pPr>
              <w:pStyle w:val="08-Tabelageral"/>
            </w:pPr>
            <w:r w:rsidRPr="00A17BFF">
              <w:t>--</w:t>
            </w:r>
          </w:p>
        </w:tc>
      </w:tr>
      <w:tr w:rsidR="004945FA" w:rsidRPr="00280CA1" w14:paraId="37ECC0D9" w14:textId="77777777">
        <w:trPr>
          <w:trHeight w:val="238"/>
        </w:trPr>
        <w:tc>
          <w:tcPr>
            <w:tcW w:w="1605" w:type="pct"/>
            <w:shd w:val="clear" w:color="auto" w:fill="auto"/>
            <w:vAlign w:val="center"/>
          </w:tcPr>
          <w:p w14:paraId="384E9223" w14:textId="77777777" w:rsidR="004945FA" w:rsidRPr="00280CA1" w:rsidRDefault="004945FA">
            <w:pPr>
              <w:pStyle w:val="08-Tabelageral"/>
              <w:ind w:left="113"/>
              <w:jc w:val="left"/>
            </w:pPr>
            <w:r w:rsidRPr="00280CA1">
              <w:t>Other</w:t>
            </w:r>
          </w:p>
        </w:tc>
        <w:tc>
          <w:tcPr>
            <w:tcW w:w="313" w:type="pct"/>
            <w:shd w:val="clear" w:color="auto" w:fill="auto"/>
            <w:vAlign w:val="center"/>
          </w:tcPr>
          <w:p w14:paraId="39491EF5" w14:textId="77777777" w:rsidR="004945FA" w:rsidRPr="00280CA1" w:rsidRDefault="004945FA">
            <w:pPr>
              <w:pStyle w:val="08-Tabelageral"/>
              <w:ind w:left="113"/>
              <w:rPr>
                <w:rFonts w:cs="Arial"/>
                <w:szCs w:val="14"/>
              </w:rPr>
            </w:pPr>
          </w:p>
        </w:tc>
        <w:tc>
          <w:tcPr>
            <w:tcW w:w="732" w:type="pct"/>
            <w:shd w:val="clear" w:color="auto" w:fill="auto"/>
            <w:vAlign w:val="center"/>
          </w:tcPr>
          <w:p w14:paraId="45357977" w14:textId="77777777" w:rsidR="004945FA" w:rsidRPr="00280CA1" w:rsidRDefault="004945FA">
            <w:pPr>
              <w:pStyle w:val="08-Tabelageral"/>
            </w:pPr>
            <w:r>
              <w:t>7</w:t>
            </w:r>
          </w:p>
        </w:tc>
        <w:tc>
          <w:tcPr>
            <w:tcW w:w="732" w:type="pct"/>
            <w:shd w:val="clear" w:color="auto" w:fill="auto"/>
            <w:vAlign w:val="center"/>
          </w:tcPr>
          <w:p w14:paraId="2F81A99E" w14:textId="77777777" w:rsidR="004945FA" w:rsidRPr="00280CA1" w:rsidRDefault="004945FA">
            <w:pPr>
              <w:pStyle w:val="08-Tabelageral"/>
            </w:pPr>
            <w:r w:rsidRPr="00000E96">
              <w:t>8</w:t>
            </w:r>
          </w:p>
        </w:tc>
        <w:tc>
          <w:tcPr>
            <w:tcW w:w="147" w:type="pct"/>
            <w:shd w:val="clear" w:color="auto" w:fill="auto"/>
            <w:vAlign w:val="center"/>
          </w:tcPr>
          <w:p w14:paraId="1C54CEA5" w14:textId="77777777" w:rsidR="004945FA" w:rsidRPr="00280CA1" w:rsidRDefault="004945FA">
            <w:pPr>
              <w:pStyle w:val="08-Tabelageral"/>
            </w:pPr>
          </w:p>
        </w:tc>
        <w:tc>
          <w:tcPr>
            <w:tcW w:w="735" w:type="pct"/>
            <w:shd w:val="clear" w:color="auto" w:fill="auto"/>
            <w:vAlign w:val="center"/>
          </w:tcPr>
          <w:p w14:paraId="7C8844EA" w14:textId="77777777" w:rsidR="004945FA" w:rsidRPr="00280CA1" w:rsidRDefault="004945FA">
            <w:pPr>
              <w:pStyle w:val="08-Tabelageral"/>
            </w:pPr>
            <w:r>
              <w:t>6</w:t>
            </w:r>
          </w:p>
        </w:tc>
        <w:tc>
          <w:tcPr>
            <w:tcW w:w="736" w:type="pct"/>
            <w:shd w:val="clear" w:color="auto" w:fill="auto"/>
            <w:vAlign w:val="center"/>
          </w:tcPr>
          <w:p w14:paraId="12C8AEF6" w14:textId="77777777" w:rsidR="004945FA" w:rsidRPr="00280CA1" w:rsidRDefault="004945FA">
            <w:pPr>
              <w:pStyle w:val="08-Tabelageral"/>
            </w:pPr>
            <w:r w:rsidRPr="00A17BFF">
              <w:t>8</w:t>
            </w:r>
          </w:p>
        </w:tc>
      </w:tr>
      <w:tr w:rsidR="004945FA" w:rsidRPr="00280CA1" w14:paraId="0F820EBC" w14:textId="77777777">
        <w:trPr>
          <w:trHeight w:val="238"/>
        </w:trPr>
        <w:tc>
          <w:tcPr>
            <w:tcW w:w="1605" w:type="pct"/>
            <w:shd w:val="clear" w:color="auto" w:fill="auto"/>
            <w:vAlign w:val="center"/>
          </w:tcPr>
          <w:p w14:paraId="10AF287D" w14:textId="77777777" w:rsidR="004945FA" w:rsidRPr="00280CA1" w:rsidRDefault="004945FA">
            <w:pPr>
              <w:pStyle w:val="08-Tabelageral"/>
              <w:jc w:val="left"/>
              <w:rPr>
                <w:b/>
              </w:rPr>
            </w:pPr>
            <w:r w:rsidRPr="00280CA1">
              <w:rPr>
                <w:b/>
              </w:rPr>
              <w:t xml:space="preserve">Financial </w:t>
            </w:r>
            <w:proofErr w:type="spellStart"/>
            <w:r w:rsidRPr="00280CA1">
              <w:rPr>
                <w:b/>
              </w:rPr>
              <w:t>Expenses</w:t>
            </w:r>
            <w:proofErr w:type="spellEnd"/>
          </w:p>
        </w:tc>
        <w:tc>
          <w:tcPr>
            <w:tcW w:w="313" w:type="pct"/>
            <w:shd w:val="clear" w:color="auto" w:fill="auto"/>
            <w:vAlign w:val="center"/>
          </w:tcPr>
          <w:p w14:paraId="2AB10D37" w14:textId="77777777" w:rsidR="004945FA" w:rsidRPr="00280CA1" w:rsidRDefault="004945FA">
            <w:pPr>
              <w:pStyle w:val="08-Tabelageral"/>
              <w:rPr>
                <w:rFonts w:cs="Arial"/>
                <w:b/>
                <w:szCs w:val="14"/>
              </w:rPr>
            </w:pPr>
          </w:p>
        </w:tc>
        <w:tc>
          <w:tcPr>
            <w:tcW w:w="732" w:type="pct"/>
            <w:shd w:val="clear" w:color="auto" w:fill="auto"/>
            <w:vAlign w:val="center"/>
          </w:tcPr>
          <w:p w14:paraId="6554CD98" w14:textId="77777777" w:rsidR="004945FA" w:rsidRPr="00280CA1" w:rsidRDefault="004945FA">
            <w:pPr>
              <w:pStyle w:val="08-Tabelageral"/>
              <w:rPr>
                <w:b/>
              </w:rPr>
            </w:pPr>
            <w:r>
              <w:rPr>
                <w:b/>
              </w:rPr>
              <w:t>(40,857)</w:t>
            </w:r>
          </w:p>
        </w:tc>
        <w:tc>
          <w:tcPr>
            <w:tcW w:w="732" w:type="pct"/>
            <w:shd w:val="clear" w:color="auto" w:fill="auto"/>
            <w:vAlign w:val="center"/>
          </w:tcPr>
          <w:p w14:paraId="01603F87" w14:textId="77777777" w:rsidR="004945FA" w:rsidRPr="00280CA1" w:rsidRDefault="004945FA">
            <w:pPr>
              <w:pStyle w:val="08-Tabelageral"/>
              <w:rPr>
                <w:b/>
              </w:rPr>
            </w:pPr>
            <w:r w:rsidRPr="00000E96">
              <w:rPr>
                <w:b/>
              </w:rPr>
              <w:t>(81</w:t>
            </w:r>
            <w:r>
              <w:rPr>
                <w:b/>
              </w:rPr>
              <w:t>,</w:t>
            </w:r>
            <w:r w:rsidRPr="00000E96">
              <w:rPr>
                <w:b/>
              </w:rPr>
              <w:t>073)</w:t>
            </w:r>
          </w:p>
        </w:tc>
        <w:tc>
          <w:tcPr>
            <w:tcW w:w="147" w:type="pct"/>
            <w:shd w:val="clear" w:color="auto" w:fill="auto"/>
            <w:vAlign w:val="center"/>
          </w:tcPr>
          <w:p w14:paraId="6471C275" w14:textId="77777777" w:rsidR="004945FA" w:rsidRPr="00280CA1" w:rsidRDefault="004945FA">
            <w:pPr>
              <w:pStyle w:val="08-Tabelageral"/>
              <w:rPr>
                <w:b/>
              </w:rPr>
            </w:pPr>
          </w:p>
        </w:tc>
        <w:tc>
          <w:tcPr>
            <w:tcW w:w="735" w:type="pct"/>
            <w:shd w:val="clear" w:color="auto" w:fill="auto"/>
            <w:vAlign w:val="center"/>
          </w:tcPr>
          <w:p w14:paraId="7B3DE6FB" w14:textId="77777777" w:rsidR="004945FA" w:rsidRPr="00280CA1" w:rsidRDefault="004945FA">
            <w:pPr>
              <w:pStyle w:val="08-Tabelageral"/>
              <w:rPr>
                <w:b/>
              </w:rPr>
            </w:pPr>
            <w:r>
              <w:rPr>
                <w:b/>
              </w:rPr>
              <w:t>(42,317)</w:t>
            </w:r>
          </w:p>
        </w:tc>
        <w:tc>
          <w:tcPr>
            <w:tcW w:w="736" w:type="pct"/>
            <w:shd w:val="clear" w:color="auto" w:fill="auto"/>
            <w:vAlign w:val="center"/>
          </w:tcPr>
          <w:p w14:paraId="10D326BE" w14:textId="77777777" w:rsidR="004945FA" w:rsidRPr="00280CA1" w:rsidRDefault="004945FA">
            <w:pPr>
              <w:pStyle w:val="08-Tabelageral"/>
              <w:rPr>
                <w:b/>
              </w:rPr>
            </w:pPr>
            <w:r w:rsidRPr="00A17BFF">
              <w:rPr>
                <w:b/>
              </w:rPr>
              <w:t>(81</w:t>
            </w:r>
            <w:r>
              <w:rPr>
                <w:b/>
              </w:rPr>
              <w:t>,</w:t>
            </w:r>
            <w:r w:rsidRPr="00A17BFF">
              <w:rPr>
                <w:b/>
              </w:rPr>
              <w:t>76</w:t>
            </w:r>
            <w:r>
              <w:rPr>
                <w:b/>
              </w:rPr>
              <w:t>4</w:t>
            </w:r>
            <w:r w:rsidRPr="00A17BFF">
              <w:rPr>
                <w:b/>
              </w:rPr>
              <w:t>)</w:t>
            </w:r>
          </w:p>
        </w:tc>
      </w:tr>
      <w:tr w:rsidR="004945FA" w:rsidRPr="00280CA1" w14:paraId="229FAC57" w14:textId="77777777">
        <w:trPr>
          <w:trHeight w:val="238"/>
        </w:trPr>
        <w:tc>
          <w:tcPr>
            <w:tcW w:w="1605" w:type="pct"/>
            <w:shd w:val="clear" w:color="auto" w:fill="auto"/>
            <w:vAlign w:val="center"/>
          </w:tcPr>
          <w:p w14:paraId="0B7BEF42" w14:textId="77777777" w:rsidR="004945FA" w:rsidRPr="00280CA1" w:rsidRDefault="004945FA">
            <w:pPr>
              <w:pStyle w:val="08-Tabelageral"/>
              <w:ind w:left="113"/>
              <w:jc w:val="left"/>
              <w:rPr>
                <w:lang w:val="en-US"/>
              </w:rPr>
            </w:pPr>
            <w:r w:rsidRPr="00280CA1">
              <w:rPr>
                <w:lang w:val="en-US"/>
              </w:rPr>
              <w:t>Monetary adjustment of dividends</w:t>
            </w:r>
          </w:p>
        </w:tc>
        <w:tc>
          <w:tcPr>
            <w:tcW w:w="313" w:type="pct"/>
            <w:shd w:val="clear" w:color="auto" w:fill="auto"/>
            <w:vAlign w:val="center"/>
          </w:tcPr>
          <w:p w14:paraId="2C9669DB" w14:textId="77777777" w:rsidR="004945FA" w:rsidRPr="00280CA1" w:rsidRDefault="004945FA">
            <w:pPr>
              <w:pStyle w:val="08-Tabelageral"/>
              <w:ind w:left="113"/>
              <w:rPr>
                <w:rFonts w:cs="Arial"/>
                <w:szCs w:val="14"/>
                <w:lang w:val="en-US"/>
              </w:rPr>
            </w:pPr>
          </w:p>
        </w:tc>
        <w:tc>
          <w:tcPr>
            <w:tcW w:w="732" w:type="pct"/>
            <w:shd w:val="clear" w:color="auto" w:fill="auto"/>
            <w:vAlign w:val="center"/>
          </w:tcPr>
          <w:p w14:paraId="2167B6D9" w14:textId="77777777" w:rsidR="004945FA" w:rsidRPr="00280CA1" w:rsidRDefault="004945FA">
            <w:pPr>
              <w:pStyle w:val="08-Tabelageral"/>
              <w:rPr>
                <w:lang w:val="en-US"/>
              </w:rPr>
            </w:pPr>
            <w:r>
              <w:t>(38,389)</w:t>
            </w:r>
          </w:p>
        </w:tc>
        <w:tc>
          <w:tcPr>
            <w:tcW w:w="732" w:type="pct"/>
            <w:shd w:val="clear" w:color="auto" w:fill="auto"/>
            <w:vAlign w:val="center"/>
          </w:tcPr>
          <w:p w14:paraId="22DE76D4" w14:textId="77777777" w:rsidR="004945FA" w:rsidRPr="00280CA1" w:rsidRDefault="004945FA">
            <w:pPr>
              <w:pStyle w:val="08-Tabelageral"/>
            </w:pPr>
            <w:r w:rsidRPr="00000E96">
              <w:t>(77</w:t>
            </w:r>
            <w:r>
              <w:t>,</w:t>
            </w:r>
            <w:r w:rsidRPr="00000E96">
              <w:t>280)</w:t>
            </w:r>
          </w:p>
        </w:tc>
        <w:tc>
          <w:tcPr>
            <w:tcW w:w="147" w:type="pct"/>
            <w:shd w:val="clear" w:color="auto" w:fill="auto"/>
            <w:vAlign w:val="center"/>
          </w:tcPr>
          <w:p w14:paraId="4B816E3E" w14:textId="77777777" w:rsidR="004945FA" w:rsidRPr="00280CA1" w:rsidRDefault="004945FA">
            <w:pPr>
              <w:pStyle w:val="08-Tabelageral"/>
            </w:pPr>
          </w:p>
        </w:tc>
        <w:tc>
          <w:tcPr>
            <w:tcW w:w="735" w:type="pct"/>
            <w:shd w:val="clear" w:color="auto" w:fill="auto"/>
            <w:vAlign w:val="center"/>
          </w:tcPr>
          <w:p w14:paraId="3F6F2873" w14:textId="77777777" w:rsidR="004945FA" w:rsidRPr="00280CA1" w:rsidRDefault="004945FA">
            <w:pPr>
              <w:pStyle w:val="08-Tabelageral"/>
            </w:pPr>
            <w:r>
              <w:t>(38,378)</w:t>
            </w:r>
          </w:p>
        </w:tc>
        <w:tc>
          <w:tcPr>
            <w:tcW w:w="736" w:type="pct"/>
            <w:shd w:val="clear" w:color="auto" w:fill="auto"/>
            <w:vAlign w:val="center"/>
          </w:tcPr>
          <w:p w14:paraId="266F9B25" w14:textId="77777777" w:rsidR="004945FA" w:rsidRPr="00280CA1" w:rsidRDefault="004945FA">
            <w:pPr>
              <w:pStyle w:val="08-Tabelageral"/>
            </w:pPr>
            <w:r w:rsidRPr="00A17BFF">
              <w:t>(77</w:t>
            </w:r>
            <w:r>
              <w:t>,</w:t>
            </w:r>
            <w:r w:rsidRPr="00A17BFF">
              <w:t>280)</w:t>
            </w:r>
          </w:p>
        </w:tc>
      </w:tr>
      <w:tr w:rsidR="004945FA" w:rsidRPr="00280CA1" w14:paraId="4328BF23" w14:textId="77777777">
        <w:trPr>
          <w:trHeight w:val="238"/>
        </w:trPr>
        <w:tc>
          <w:tcPr>
            <w:tcW w:w="1605" w:type="pct"/>
            <w:shd w:val="clear" w:color="auto" w:fill="auto"/>
            <w:vAlign w:val="center"/>
          </w:tcPr>
          <w:p w14:paraId="62A34D89" w14:textId="77777777" w:rsidR="004945FA" w:rsidRPr="00280CA1" w:rsidRDefault="004945FA">
            <w:pPr>
              <w:pStyle w:val="08-Tabelageral"/>
              <w:ind w:left="113"/>
              <w:jc w:val="left"/>
              <w:rPr>
                <w:lang w:val="en-US"/>
              </w:rPr>
            </w:pPr>
            <w:r w:rsidRPr="00581FB5">
              <w:rPr>
                <w:lang w:val="en-US"/>
              </w:rPr>
              <w:t>Financial system services</w:t>
            </w:r>
          </w:p>
        </w:tc>
        <w:tc>
          <w:tcPr>
            <w:tcW w:w="313" w:type="pct"/>
            <w:shd w:val="clear" w:color="auto" w:fill="auto"/>
            <w:vAlign w:val="center"/>
          </w:tcPr>
          <w:p w14:paraId="2DE268FF" w14:textId="77777777" w:rsidR="004945FA" w:rsidRPr="00280CA1" w:rsidRDefault="004945FA">
            <w:pPr>
              <w:pStyle w:val="08-Tabelageral"/>
              <w:ind w:left="113"/>
              <w:rPr>
                <w:rFonts w:cs="Arial"/>
                <w:szCs w:val="14"/>
                <w:lang w:val="en-US"/>
              </w:rPr>
            </w:pPr>
          </w:p>
        </w:tc>
        <w:tc>
          <w:tcPr>
            <w:tcW w:w="732" w:type="pct"/>
            <w:shd w:val="clear" w:color="auto" w:fill="auto"/>
            <w:vAlign w:val="center"/>
          </w:tcPr>
          <w:p w14:paraId="61E2CB83" w14:textId="77777777" w:rsidR="004945FA" w:rsidRPr="00280CA1" w:rsidRDefault="004945FA">
            <w:pPr>
              <w:pStyle w:val="08-Tabelageral"/>
              <w:rPr>
                <w:lang w:val="en-US"/>
              </w:rPr>
            </w:pPr>
            <w:r>
              <w:t>(1,161)</w:t>
            </w:r>
          </w:p>
        </w:tc>
        <w:tc>
          <w:tcPr>
            <w:tcW w:w="732" w:type="pct"/>
            <w:shd w:val="clear" w:color="auto" w:fill="auto"/>
            <w:vAlign w:val="center"/>
          </w:tcPr>
          <w:p w14:paraId="54A6485D" w14:textId="77777777" w:rsidR="004945FA" w:rsidRPr="00280CA1" w:rsidRDefault="004945FA">
            <w:pPr>
              <w:pStyle w:val="08-Tabelageral"/>
            </w:pPr>
            <w:r w:rsidRPr="00000E96">
              <w:t>(1</w:t>
            </w:r>
            <w:r>
              <w:t>,</w:t>
            </w:r>
            <w:r w:rsidRPr="00000E96">
              <w:t>15</w:t>
            </w:r>
            <w:r>
              <w:t>9</w:t>
            </w:r>
            <w:r w:rsidRPr="00000E96">
              <w:t>)</w:t>
            </w:r>
          </w:p>
        </w:tc>
        <w:tc>
          <w:tcPr>
            <w:tcW w:w="147" w:type="pct"/>
            <w:shd w:val="clear" w:color="auto" w:fill="auto"/>
            <w:vAlign w:val="center"/>
          </w:tcPr>
          <w:p w14:paraId="0A330795" w14:textId="77777777" w:rsidR="004945FA" w:rsidRPr="00280CA1" w:rsidRDefault="004945FA">
            <w:pPr>
              <w:pStyle w:val="08-Tabelageral"/>
            </w:pPr>
          </w:p>
        </w:tc>
        <w:tc>
          <w:tcPr>
            <w:tcW w:w="735" w:type="pct"/>
            <w:shd w:val="clear" w:color="auto" w:fill="auto"/>
            <w:vAlign w:val="center"/>
          </w:tcPr>
          <w:p w14:paraId="62B692E7" w14:textId="77777777" w:rsidR="004945FA" w:rsidRPr="00280CA1" w:rsidRDefault="004945FA">
            <w:pPr>
              <w:pStyle w:val="08-Tabelageral"/>
            </w:pPr>
            <w:r>
              <w:t>(1,583)</w:t>
            </w:r>
          </w:p>
        </w:tc>
        <w:tc>
          <w:tcPr>
            <w:tcW w:w="736" w:type="pct"/>
            <w:shd w:val="clear" w:color="auto" w:fill="auto"/>
            <w:vAlign w:val="center"/>
          </w:tcPr>
          <w:p w14:paraId="112E9577" w14:textId="77777777" w:rsidR="004945FA" w:rsidRPr="00280CA1" w:rsidRDefault="004945FA">
            <w:pPr>
              <w:pStyle w:val="08-Tabelageral"/>
            </w:pPr>
            <w:r w:rsidRPr="00A17BFF">
              <w:t>(1</w:t>
            </w:r>
            <w:r>
              <w:t>,</w:t>
            </w:r>
            <w:r w:rsidRPr="00A17BFF">
              <w:t>465)</w:t>
            </w:r>
          </w:p>
        </w:tc>
      </w:tr>
      <w:tr w:rsidR="004945FA" w:rsidRPr="00280CA1" w14:paraId="2D11F061" w14:textId="77777777">
        <w:trPr>
          <w:trHeight w:val="238"/>
        </w:trPr>
        <w:tc>
          <w:tcPr>
            <w:tcW w:w="1605" w:type="pct"/>
            <w:shd w:val="clear" w:color="auto" w:fill="auto"/>
            <w:vAlign w:val="center"/>
          </w:tcPr>
          <w:p w14:paraId="0D397171" w14:textId="77777777" w:rsidR="004945FA" w:rsidRPr="00581FB5" w:rsidRDefault="004945FA">
            <w:pPr>
              <w:pStyle w:val="08-Tabelageral"/>
              <w:ind w:left="113"/>
              <w:jc w:val="left"/>
              <w:rPr>
                <w:lang w:val="en-US"/>
              </w:rPr>
            </w:pPr>
            <w:r w:rsidRPr="00581FB5">
              <w:rPr>
                <w:lang w:val="en-US"/>
              </w:rPr>
              <w:t>Loss on financial investments</w:t>
            </w:r>
          </w:p>
        </w:tc>
        <w:tc>
          <w:tcPr>
            <w:tcW w:w="313" w:type="pct"/>
            <w:shd w:val="clear" w:color="auto" w:fill="auto"/>
            <w:vAlign w:val="center"/>
          </w:tcPr>
          <w:p w14:paraId="6FC1B9B7" w14:textId="77777777" w:rsidR="004945FA" w:rsidRPr="00581FB5" w:rsidRDefault="004945FA">
            <w:pPr>
              <w:pStyle w:val="08-Tabelageral"/>
              <w:ind w:left="113"/>
              <w:rPr>
                <w:rFonts w:cs="Arial"/>
                <w:szCs w:val="14"/>
                <w:lang w:val="en-US"/>
              </w:rPr>
            </w:pPr>
          </w:p>
        </w:tc>
        <w:tc>
          <w:tcPr>
            <w:tcW w:w="732" w:type="pct"/>
            <w:shd w:val="clear" w:color="auto" w:fill="auto"/>
            <w:vAlign w:val="center"/>
          </w:tcPr>
          <w:p w14:paraId="75FE8E20" w14:textId="77777777" w:rsidR="004945FA" w:rsidRPr="00280CA1" w:rsidRDefault="004945FA">
            <w:pPr>
              <w:pStyle w:val="08-Tabelageral"/>
            </w:pPr>
            <w:r>
              <w:t>(1,307)</w:t>
            </w:r>
          </w:p>
        </w:tc>
        <w:tc>
          <w:tcPr>
            <w:tcW w:w="732" w:type="pct"/>
            <w:shd w:val="clear" w:color="auto" w:fill="auto"/>
            <w:vAlign w:val="center"/>
          </w:tcPr>
          <w:p w14:paraId="419F4A26" w14:textId="77777777" w:rsidR="004945FA" w:rsidRPr="00280CA1" w:rsidRDefault="004945FA">
            <w:pPr>
              <w:pStyle w:val="08-Tabelageral"/>
            </w:pPr>
            <w:r w:rsidRPr="00000E96">
              <w:t>(2</w:t>
            </w:r>
            <w:r>
              <w:t>,</w:t>
            </w:r>
            <w:r w:rsidRPr="00000E96">
              <w:t>634)</w:t>
            </w:r>
          </w:p>
        </w:tc>
        <w:tc>
          <w:tcPr>
            <w:tcW w:w="147" w:type="pct"/>
            <w:shd w:val="clear" w:color="auto" w:fill="auto"/>
            <w:vAlign w:val="center"/>
          </w:tcPr>
          <w:p w14:paraId="16EC7CA2" w14:textId="77777777" w:rsidR="004945FA" w:rsidRPr="00280CA1" w:rsidRDefault="004945FA">
            <w:pPr>
              <w:pStyle w:val="08-Tabelageral"/>
            </w:pPr>
          </w:p>
        </w:tc>
        <w:tc>
          <w:tcPr>
            <w:tcW w:w="735" w:type="pct"/>
            <w:shd w:val="clear" w:color="auto" w:fill="auto"/>
            <w:vAlign w:val="center"/>
          </w:tcPr>
          <w:p w14:paraId="09760AC0" w14:textId="77777777" w:rsidR="004945FA" w:rsidRPr="00280CA1" w:rsidRDefault="004945FA">
            <w:pPr>
              <w:pStyle w:val="08-Tabelageral"/>
            </w:pPr>
            <w:r>
              <w:t>(1,307)</w:t>
            </w:r>
          </w:p>
        </w:tc>
        <w:tc>
          <w:tcPr>
            <w:tcW w:w="736" w:type="pct"/>
            <w:shd w:val="clear" w:color="auto" w:fill="auto"/>
            <w:vAlign w:val="center"/>
          </w:tcPr>
          <w:p w14:paraId="10872E8F" w14:textId="77777777" w:rsidR="004945FA" w:rsidRPr="00280CA1" w:rsidRDefault="004945FA">
            <w:pPr>
              <w:pStyle w:val="08-Tabelageral"/>
            </w:pPr>
            <w:r w:rsidRPr="00A17BFF">
              <w:t>(2</w:t>
            </w:r>
            <w:r>
              <w:t>,</w:t>
            </w:r>
            <w:r w:rsidRPr="00A17BFF">
              <w:t>634)</w:t>
            </w:r>
          </w:p>
        </w:tc>
      </w:tr>
      <w:tr w:rsidR="004945FA" w:rsidRPr="00280CA1" w14:paraId="1CC8E279" w14:textId="77777777">
        <w:trPr>
          <w:trHeight w:val="238"/>
        </w:trPr>
        <w:tc>
          <w:tcPr>
            <w:tcW w:w="1605" w:type="pct"/>
            <w:shd w:val="clear" w:color="auto" w:fill="auto"/>
            <w:vAlign w:val="center"/>
          </w:tcPr>
          <w:p w14:paraId="243F7735" w14:textId="77777777" w:rsidR="004945FA" w:rsidRPr="00280CA1" w:rsidRDefault="004945FA">
            <w:pPr>
              <w:pStyle w:val="08-Tabelageral"/>
              <w:ind w:left="113"/>
              <w:jc w:val="left"/>
            </w:pPr>
            <w:r w:rsidRPr="00581FB5">
              <w:rPr>
                <w:lang w:val="en-US"/>
              </w:rPr>
              <w:t>Monetary Variation</w:t>
            </w:r>
          </w:p>
        </w:tc>
        <w:tc>
          <w:tcPr>
            <w:tcW w:w="313" w:type="pct"/>
            <w:shd w:val="clear" w:color="auto" w:fill="auto"/>
            <w:vAlign w:val="center"/>
          </w:tcPr>
          <w:p w14:paraId="31CCE80C" w14:textId="77777777" w:rsidR="004945FA" w:rsidRPr="00280CA1" w:rsidRDefault="004945FA">
            <w:pPr>
              <w:pStyle w:val="08-Tabelageral"/>
              <w:ind w:left="113"/>
              <w:rPr>
                <w:rFonts w:cs="Arial"/>
                <w:szCs w:val="14"/>
              </w:rPr>
            </w:pPr>
          </w:p>
        </w:tc>
        <w:tc>
          <w:tcPr>
            <w:tcW w:w="732" w:type="pct"/>
            <w:shd w:val="clear" w:color="auto" w:fill="auto"/>
            <w:vAlign w:val="center"/>
          </w:tcPr>
          <w:p w14:paraId="1CEEEC41" w14:textId="77777777" w:rsidR="004945FA" w:rsidRPr="00280CA1" w:rsidRDefault="004945FA">
            <w:pPr>
              <w:pStyle w:val="08-Tabelageral"/>
            </w:pPr>
            <w:r>
              <w:t>--</w:t>
            </w:r>
          </w:p>
        </w:tc>
        <w:tc>
          <w:tcPr>
            <w:tcW w:w="732" w:type="pct"/>
            <w:shd w:val="clear" w:color="auto" w:fill="auto"/>
            <w:vAlign w:val="center"/>
          </w:tcPr>
          <w:p w14:paraId="14EA2F91" w14:textId="77777777" w:rsidR="004945FA" w:rsidRPr="00280CA1" w:rsidRDefault="004945FA">
            <w:pPr>
              <w:pStyle w:val="08-Tabelageral"/>
            </w:pPr>
            <w:r w:rsidRPr="00000E96">
              <w:t>--</w:t>
            </w:r>
          </w:p>
        </w:tc>
        <w:tc>
          <w:tcPr>
            <w:tcW w:w="147" w:type="pct"/>
            <w:shd w:val="clear" w:color="auto" w:fill="auto"/>
            <w:vAlign w:val="center"/>
          </w:tcPr>
          <w:p w14:paraId="772F78C2" w14:textId="77777777" w:rsidR="004945FA" w:rsidRPr="00280CA1" w:rsidRDefault="004945FA">
            <w:pPr>
              <w:pStyle w:val="08-Tabelageral"/>
            </w:pPr>
          </w:p>
        </w:tc>
        <w:tc>
          <w:tcPr>
            <w:tcW w:w="735" w:type="pct"/>
            <w:shd w:val="clear" w:color="auto" w:fill="auto"/>
            <w:vAlign w:val="center"/>
          </w:tcPr>
          <w:p w14:paraId="73389552" w14:textId="77777777" w:rsidR="004945FA" w:rsidRPr="00280CA1" w:rsidRDefault="004945FA">
            <w:pPr>
              <w:pStyle w:val="08-Tabelageral"/>
            </w:pPr>
            <w:r>
              <w:t>(11)</w:t>
            </w:r>
          </w:p>
        </w:tc>
        <w:tc>
          <w:tcPr>
            <w:tcW w:w="736" w:type="pct"/>
            <w:shd w:val="clear" w:color="auto" w:fill="auto"/>
            <w:vAlign w:val="center"/>
          </w:tcPr>
          <w:p w14:paraId="5CC56BE4" w14:textId="77777777" w:rsidR="004945FA" w:rsidRPr="00280CA1" w:rsidRDefault="004945FA">
            <w:pPr>
              <w:pStyle w:val="08-Tabelageral"/>
            </w:pPr>
            <w:r w:rsidRPr="00067D11">
              <w:t>--</w:t>
            </w:r>
          </w:p>
        </w:tc>
      </w:tr>
      <w:tr w:rsidR="004945FA" w:rsidRPr="00280CA1" w14:paraId="5E1EDE33" w14:textId="77777777">
        <w:trPr>
          <w:trHeight w:val="238"/>
        </w:trPr>
        <w:tc>
          <w:tcPr>
            <w:tcW w:w="1605" w:type="pct"/>
            <w:shd w:val="clear" w:color="auto" w:fill="auto"/>
            <w:vAlign w:val="center"/>
          </w:tcPr>
          <w:p w14:paraId="61A4EADC" w14:textId="77777777" w:rsidR="004945FA" w:rsidRPr="00581FB5" w:rsidRDefault="004945FA">
            <w:pPr>
              <w:pStyle w:val="08-Tabelageral"/>
              <w:ind w:left="113"/>
              <w:jc w:val="left"/>
              <w:rPr>
                <w:lang w:val="en-US"/>
              </w:rPr>
            </w:pPr>
            <w:r w:rsidRPr="00581FB5">
              <w:rPr>
                <w:lang w:val="en-US"/>
              </w:rPr>
              <w:t>Fair Value Reversal</w:t>
            </w:r>
            <w:r>
              <w:rPr>
                <w:lang w:val="en-US"/>
              </w:rPr>
              <w:t xml:space="preserve"> - LFT</w:t>
            </w:r>
          </w:p>
        </w:tc>
        <w:tc>
          <w:tcPr>
            <w:tcW w:w="313" w:type="pct"/>
            <w:shd w:val="clear" w:color="auto" w:fill="auto"/>
            <w:vAlign w:val="center"/>
          </w:tcPr>
          <w:p w14:paraId="0ED2EEE3" w14:textId="77777777" w:rsidR="004945FA" w:rsidRPr="00581FB5" w:rsidRDefault="004945FA">
            <w:pPr>
              <w:pStyle w:val="08-Tabelageral"/>
              <w:ind w:left="113"/>
              <w:rPr>
                <w:rFonts w:cs="Arial"/>
                <w:szCs w:val="14"/>
                <w:lang w:val="en-US"/>
              </w:rPr>
            </w:pPr>
          </w:p>
        </w:tc>
        <w:tc>
          <w:tcPr>
            <w:tcW w:w="732" w:type="pct"/>
            <w:shd w:val="clear" w:color="auto" w:fill="auto"/>
            <w:vAlign w:val="center"/>
          </w:tcPr>
          <w:p w14:paraId="4D2342B2" w14:textId="77777777" w:rsidR="004945FA" w:rsidRPr="00000E96" w:rsidRDefault="004945FA">
            <w:pPr>
              <w:pStyle w:val="08-Tabelageral"/>
            </w:pPr>
            <w:r>
              <w:t>--</w:t>
            </w:r>
          </w:p>
        </w:tc>
        <w:tc>
          <w:tcPr>
            <w:tcW w:w="732" w:type="pct"/>
            <w:shd w:val="clear" w:color="auto" w:fill="auto"/>
            <w:vAlign w:val="center"/>
          </w:tcPr>
          <w:p w14:paraId="5CC28466" w14:textId="77777777" w:rsidR="004945FA" w:rsidRDefault="004945FA">
            <w:pPr>
              <w:pStyle w:val="08-Tabelageral"/>
              <w:rPr>
                <w:lang w:eastAsia="en-US"/>
              </w:rPr>
            </w:pPr>
            <w:r>
              <w:t>--</w:t>
            </w:r>
          </w:p>
        </w:tc>
        <w:tc>
          <w:tcPr>
            <w:tcW w:w="147" w:type="pct"/>
            <w:shd w:val="clear" w:color="auto" w:fill="auto"/>
            <w:vAlign w:val="center"/>
          </w:tcPr>
          <w:p w14:paraId="2D5E1FD0" w14:textId="77777777" w:rsidR="004945FA" w:rsidRPr="00280CA1" w:rsidRDefault="004945FA">
            <w:pPr>
              <w:pStyle w:val="08-Tabelageral"/>
            </w:pPr>
          </w:p>
        </w:tc>
        <w:tc>
          <w:tcPr>
            <w:tcW w:w="735" w:type="pct"/>
            <w:shd w:val="clear" w:color="auto" w:fill="auto"/>
            <w:vAlign w:val="center"/>
          </w:tcPr>
          <w:p w14:paraId="0EF7317A" w14:textId="77777777" w:rsidR="004945FA" w:rsidRPr="00A17BFF" w:rsidRDefault="004945FA">
            <w:pPr>
              <w:pStyle w:val="08-Tabelageral"/>
            </w:pPr>
            <w:r>
              <w:t>(1,038)</w:t>
            </w:r>
          </w:p>
        </w:tc>
        <w:tc>
          <w:tcPr>
            <w:tcW w:w="736" w:type="pct"/>
            <w:shd w:val="clear" w:color="auto" w:fill="auto"/>
            <w:vAlign w:val="center"/>
          </w:tcPr>
          <w:p w14:paraId="3C31D0AA" w14:textId="77777777" w:rsidR="004945FA" w:rsidRDefault="004945FA">
            <w:pPr>
              <w:pStyle w:val="08-Tabelageral"/>
              <w:rPr>
                <w:lang w:eastAsia="en-US"/>
              </w:rPr>
            </w:pPr>
            <w:r>
              <w:t>(385)</w:t>
            </w:r>
          </w:p>
        </w:tc>
      </w:tr>
      <w:tr w:rsidR="004945FA" w:rsidRPr="00280CA1" w14:paraId="7C915E34" w14:textId="77777777">
        <w:trPr>
          <w:trHeight w:val="238"/>
        </w:trPr>
        <w:tc>
          <w:tcPr>
            <w:tcW w:w="1605" w:type="pct"/>
            <w:tcBorders>
              <w:bottom w:val="single" w:sz="2" w:space="0" w:color="1F3864" w:themeColor="accent1" w:themeShade="80"/>
            </w:tcBorders>
            <w:shd w:val="clear" w:color="auto" w:fill="auto"/>
            <w:vAlign w:val="center"/>
          </w:tcPr>
          <w:p w14:paraId="613F3F90" w14:textId="77777777" w:rsidR="004945FA" w:rsidRPr="00280CA1" w:rsidRDefault="004945FA">
            <w:pPr>
              <w:pStyle w:val="08-Tabelageral"/>
              <w:ind w:firstLine="34"/>
              <w:jc w:val="left"/>
            </w:pPr>
            <w:r w:rsidRPr="00280CA1">
              <w:rPr>
                <w:b/>
              </w:rPr>
              <w:t xml:space="preserve">Financial </w:t>
            </w:r>
            <w:proofErr w:type="spellStart"/>
            <w:r w:rsidRPr="00280CA1">
              <w:rPr>
                <w:b/>
              </w:rPr>
              <w:t>Result</w:t>
            </w:r>
            <w:proofErr w:type="spellEnd"/>
          </w:p>
        </w:tc>
        <w:tc>
          <w:tcPr>
            <w:tcW w:w="313" w:type="pct"/>
            <w:tcBorders>
              <w:bottom w:val="single" w:sz="2" w:space="0" w:color="1F3864" w:themeColor="accent1" w:themeShade="80"/>
            </w:tcBorders>
            <w:shd w:val="clear" w:color="auto" w:fill="auto"/>
            <w:vAlign w:val="center"/>
          </w:tcPr>
          <w:p w14:paraId="52766CE0" w14:textId="77777777" w:rsidR="004945FA" w:rsidRPr="00280CA1" w:rsidRDefault="004945FA">
            <w:pPr>
              <w:pStyle w:val="08-Tabelageral"/>
              <w:ind w:left="113"/>
              <w:rPr>
                <w:rFonts w:cs="Arial"/>
                <w:szCs w:val="14"/>
              </w:rPr>
            </w:pPr>
          </w:p>
        </w:tc>
        <w:tc>
          <w:tcPr>
            <w:tcW w:w="732" w:type="pct"/>
            <w:tcBorders>
              <w:bottom w:val="single" w:sz="2" w:space="0" w:color="1F3864" w:themeColor="accent1" w:themeShade="80"/>
            </w:tcBorders>
            <w:shd w:val="clear" w:color="auto" w:fill="auto"/>
            <w:vAlign w:val="center"/>
          </w:tcPr>
          <w:p w14:paraId="243BA6FE" w14:textId="77777777" w:rsidR="004945FA" w:rsidRPr="00280CA1" w:rsidRDefault="004945FA">
            <w:pPr>
              <w:pStyle w:val="08-Tabelageral"/>
            </w:pPr>
            <w:r>
              <w:rPr>
                <w:b/>
              </w:rPr>
              <w:t>36,057</w:t>
            </w:r>
          </w:p>
        </w:tc>
        <w:tc>
          <w:tcPr>
            <w:tcW w:w="732" w:type="pct"/>
            <w:tcBorders>
              <w:bottom w:val="single" w:sz="2" w:space="0" w:color="1F3864" w:themeColor="accent1" w:themeShade="80"/>
            </w:tcBorders>
            <w:shd w:val="clear" w:color="auto" w:fill="auto"/>
            <w:vAlign w:val="center"/>
          </w:tcPr>
          <w:p w14:paraId="1F821B0B" w14:textId="77777777" w:rsidR="004945FA" w:rsidRPr="00280CA1" w:rsidRDefault="004945FA">
            <w:pPr>
              <w:pStyle w:val="08-Tabelageral"/>
            </w:pPr>
            <w:r w:rsidRPr="00000E96">
              <w:rPr>
                <w:b/>
              </w:rPr>
              <w:t>41</w:t>
            </w:r>
            <w:r>
              <w:rPr>
                <w:b/>
              </w:rPr>
              <w:t>,</w:t>
            </w:r>
            <w:r w:rsidRPr="00000E96">
              <w:rPr>
                <w:b/>
              </w:rPr>
              <w:t>662</w:t>
            </w:r>
          </w:p>
        </w:tc>
        <w:tc>
          <w:tcPr>
            <w:tcW w:w="147" w:type="pct"/>
            <w:tcBorders>
              <w:bottom w:val="single" w:sz="2" w:space="0" w:color="1F3864" w:themeColor="accent1" w:themeShade="80"/>
            </w:tcBorders>
            <w:shd w:val="clear" w:color="auto" w:fill="auto"/>
            <w:vAlign w:val="center"/>
          </w:tcPr>
          <w:p w14:paraId="5D543462" w14:textId="77777777" w:rsidR="004945FA" w:rsidRPr="00280CA1" w:rsidRDefault="004945FA">
            <w:pPr>
              <w:pStyle w:val="08-Tabelageral"/>
            </w:pPr>
          </w:p>
        </w:tc>
        <w:tc>
          <w:tcPr>
            <w:tcW w:w="735" w:type="pct"/>
            <w:tcBorders>
              <w:bottom w:val="single" w:sz="2" w:space="0" w:color="1F3864" w:themeColor="accent1" w:themeShade="80"/>
            </w:tcBorders>
            <w:shd w:val="clear" w:color="auto" w:fill="auto"/>
            <w:vAlign w:val="center"/>
          </w:tcPr>
          <w:p w14:paraId="026A8712" w14:textId="77777777" w:rsidR="004945FA" w:rsidRPr="00280CA1" w:rsidRDefault="004945FA">
            <w:pPr>
              <w:pStyle w:val="08-Tabelageral"/>
            </w:pPr>
            <w:r>
              <w:rPr>
                <w:b/>
              </w:rPr>
              <w:t>429,955</w:t>
            </w:r>
          </w:p>
        </w:tc>
        <w:tc>
          <w:tcPr>
            <w:tcW w:w="736" w:type="pct"/>
            <w:tcBorders>
              <w:bottom w:val="single" w:sz="2" w:space="0" w:color="1F3864" w:themeColor="accent1" w:themeShade="80"/>
            </w:tcBorders>
            <w:shd w:val="clear" w:color="auto" w:fill="auto"/>
            <w:vAlign w:val="center"/>
          </w:tcPr>
          <w:p w14:paraId="4BCC6D7E" w14:textId="77777777" w:rsidR="004945FA" w:rsidRPr="00280CA1" w:rsidRDefault="004945FA">
            <w:pPr>
              <w:pStyle w:val="08-Tabelageral"/>
            </w:pPr>
            <w:r w:rsidRPr="00A17BFF">
              <w:rPr>
                <w:b/>
              </w:rPr>
              <w:t>428</w:t>
            </w:r>
            <w:r>
              <w:rPr>
                <w:b/>
              </w:rPr>
              <w:t>,</w:t>
            </w:r>
            <w:r w:rsidRPr="00A17BFF">
              <w:rPr>
                <w:b/>
              </w:rPr>
              <w:t>59</w:t>
            </w:r>
            <w:r>
              <w:rPr>
                <w:b/>
              </w:rPr>
              <w:t>6</w:t>
            </w:r>
          </w:p>
        </w:tc>
      </w:tr>
    </w:tbl>
    <w:p w14:paraId="61799AC2" w14:textId="77777777" w:rsidR="00F4391A" w:rsidRDefault="00F4391A" w:rsidP="00F4391A">
      <w:pPr>
        <w:pStyle w:val="Ttulo1"/>
        <w:keepNext w:val="0"/>
        <w:keepLines w:val="0"/>
        <w:tabs>
          <w:tab w:val="left" w:pos="7015"/>
        </w:tabs>
        <w:spacing w:line="259" w:lineRule="auto"/>
        <w:jc w:val="both"/>
        <w:rPr>
          <w:rFonts w:ascii="Arial" w:hAnsi="Arial"/>
          <w:b/>
          <w:color w:val="1F3864" w:themeColor="accent1" w:themeShade="80"/>
          <w:sz w:val="20"/>
          <w:lang w:val="en-US"/>
        </w:rPr>
      </w:pPr>
      <w:bookmarkStart w:id="61" w:name="_Toc149573400"/>
      <w:r>
        <w:rPr>
          <w:rFonts w:ascii="Arial" w:hAnsi="Arial"/>
          <w:b/>
          <w:color w:val="1F3864" w:themeColor="accent1" w:themeShade="80"/>
          <w:sz w:val="20"/>
          <w:lang w:val="en-US"/>
        </w:rPr>
        <w:br w:type="page"/>
      </w:r>
    </w:p>
    <w:p w14:paraId="70F35F80" w14:textId="73E98AAA" w:rsidR="007D4AB0" w:rsidRPr="008E63BC" w:rsidRDefault="004725AE" w:rsidP="00F4391A">
      <w:pPr>
        <w:pStyle w:val="Ttulo1"/>
        <w:keepNext w:val="0"/>
        <w:keepLines w:val="0"/>
        <w:tabs>
          <w:tab w:val="left" w:pos="7015"/>
        </w:tabs>
        <w:spacing w:line="259" w:lineRule="auto"/>
        <w:jc w:val="both"/>
        <w:rPr>
          <w:rFonts w:ascii="Arial" w:hAnsi="Arial"/>
          <w:b/>
          <w:color w:val="1F3864" w:themeColor="accent1" w:themeShade="80"/>
          <w:sz w:val="20"/>
          <w:lang w:val="en-US"/>
        </w:rPr>
      </w:pPr>
      <w:bookmarkStart w:id="62" w:name="_Toc181620406"/>
      <w:r w:rsidRPr="004725AE">
        <w:rPr>
          <w:rFonts w:ascii="Arial" w:hAnsi="Arial"/>
          <w:b/>
          <w:color w:val="1F3864" w:themeColor="accent1" w:themeShade="80"/>
          <w:sz w:val="20"/>
          <w:lang w:val="en-US"/>
        </w:rPr>
        <w:lastRenderedPageBreak/>
        <w:t>15 – CASH AND CASH EQUIVALENTS</w:t>
      </w:r>
      <w:bookmarkEnd w:id="61"/>
      <w:bookmarkEnd w:id="62"/>
      <w:r w:rsidR="00F4391A">
        <w:rPr>
          <w:rFonts w:ascii="Arial" w:hAnsi="Arial"/>
          <w:b/>
          <w:color w:val="1F3864" w:themeColor="accent1" w:themeShade="80"/>
          <w:sz w:val="20"/>
          <w:lang w:val="en-US"/>
        </w:rPr>
        <w:tab/>
      </w:r>
    </w:p>
    <w:p w14:paraId="2200A125" w14:textId="77777777" w:rsidR="00B7603C" w:rsidRPr="00396B61" w:rsidRDefault="00B7603C" w:rsidP="00B7603C">
      <w:pPr>
        <w:spacing w:after="0"/>
        <w:jc w:val="right"/>
        <w:rPr>
          <w:rFonts w:ascii="Arial" w:hAnsi="Arial" w:cs="Arial"/>
          <w:b/>
          <w:sz w:val="14"/>
          <w:szCs w:val="14"/>
          <w:lang w:val="en-US" w:eastAsia="pt-BR"/>
        </w:rPr>
      </w:pPr>
      <w:r w:rsidRPr="00396B61">
        <w:rPr>
          <w:rFonts w:ascii="Arial" w:hAnsi="Arial" w:cs="Arial"/>
          <w:b/>
          <w:sz w:val="14"/>
          <w:szCs w:val="14"/>
          <w:lang w:val="en-US" w:eastAsia="pt-BR"/>
        </w:rPr>
        <w:t>R$ thousand</w:t>
      </w:r>
    </w:p>
    <w:tbl>
      <w:tblPr>
        <w:tblW w:w="9639" w:type="dxa"/>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3261"/>
        <w:gridCol w:w="437"/>
        <w:gridCol w:w="1411"/>
        <w:gridCol w:w="1412"/>
        <w:gridCol w:w="283"/>
        <w:gridCol w:w="1417"/>
        <w:gridCol w:w="1418"/>
      </w:tblGrid>
      <w:tr w:rsidR="00B7603C" w:rsidRPr="00BC7DA5" w14:paraId="1613C17C" w14:textId="77777777">
        <w:trPr>
          <w:trHeight w:val="238"/>
        </w:trPr>
        <w:tc>
          <w:tcPr>
            <w:tcW w:w="3261" w:type="dxa"/>
            <w:tcBorders>
              <w:top w:val="single" w:sz="2" w:space="0" w:color="1F3864" w:themeColor="accent1" w:themeShade="80"/>
              <w:bottom w:val="nil"/>
            </w:tcBorders>
            <w:shd w:val="clear" w:color="auto" w:fill="auto"/>
          </w:tcPr>
          <w:p w14:paraId="0D32DF23" w14:textId="77777777" w:rsidR="00B7603C" w:rsidRPr="00396B61" w:rsidRDefault="00B7603C">
            <w:pPr>
              <w:keepNext/>
              <w:keepLines/>
              <w:spacing w:after="0"/>
              <w:jc w:val="center"/>
              <w:rPr>
                <w:rFonts w:ascii="Arial" w:hAnsi="Arial" w:cs="Arial"/>
                <w:b/>
                <w:sz w:val="18"/>
                <w:szCs w:val="18"/>
                <w:lang w:val="en-US"/>
              </w:rPr>
            </w:pPr>
          </w:p>
        </w:tc>
        <w:tc>
          <w:tcPr>
            <w:tcW w:w="437" w:type="dxa"/>
            <w:tcBorders>
              <w:top w:val="single" w:sz="2" w:space="0" w:color="1F3864" w:themeColor="accent1" w:themeShade="80"/>
              <w:bottom w:val="single" w:sz="2" w:space="0" w:color="1F3864" w:themeColor="accent1" w:themeShade="80"/>
            </w:tcBorders>
            <w:shd w:val="clear" w:color="auto" w:fill="auto"/>
          </w:tcPr>
          <w:p w14:paraId="73A6FB42" w14:textId="77777777" w:rsidR="00B7603C" w:rsidRPr="00396B61" w:rsidRDefault="00B7603C">
            <w:pPr>
              <w:keepNext/>
              <w:keepLines/>
              <w:spacing w:after="0"/>
              <w:jc w:val="center"/>
              <w:rPr>
                <w:rFonts w:ascii="Arial" w:hAnsi="Arial" w:cs="Arial"/>
                <w:b/>
                <w:sz w:val="18"/>
                <w:szCs w:val="18"/>
                <w:lang w:val="en-US"/>
              </w:rPr>
            </w:pPr>
          </w:p>
        </w:tc>
        <w:tc>
          <w:tcPr>
            <w:tcW w:w="2823" w:type="dxa"/>
            <w:gridSpan w:val="2"/>
            <w:tcBorders>
              <w:top w:val="single" w:sz="2" w:space="0" w:color="1F3864" w:themeColor="accent1" w:themeShade="80"/>
              <w:bottom w:val="single" w:sz="2" w:space="0" w:color="1F3864" w:themeColor="accent1" w:themeShade="80"/>
            </w:tcBorders>
            <w:shd w:val="clear" w:color="auto" w:fill="auto"/>
            <w:vAlign w:val="center"/>
          </w:tcPr>
          <w:p w14:paraId="6801FFFF" w14:textId="77777777" w:rsidR="00B7603C" w:rsidRPr="00BC7DA5" w:rsidRDefault="00B7603C">
            <w:pPr>
              <w:keepNext/>
              <w:keepLines/>
              <w:spacing w:after="0"/>
              <w:jc w:val="center"/>
              <w:rPr>
                <w:rFonts w:ascii="Arial" w:hAnsi="Arial" w:cs="Arial"/>
                <w:b/>
                <w:sz w:val="14"/>
                <w:szCs w:val="18"/>
              </w:rPr>
            </w:pPr>
            <w:proofErr w:type="spellStart"/>
            <w:r w:rsidRPr="00617D47">
              <w:rPr>
                <w:rFonts w:ascii="Arial" w:hAnsi="Arial" w:cs="Arial"/>
                <w:b/>
                <w:sz w:val="14"/>
                <w:szCs w:val="18"/>
              </w:rPr>
              <w:t>Parent</w:t>
            </w:r>
            <w:proofErr w:type="spellEnd"/>
          </w:p>
        </w:tc>
        <w:tc>
          <w:tcPr>
            <w:tcW w:w="283" w:type="dxa"/>
            <w:tcBorders>
              <w:top w:val="single" w:sz="2" w:space="0" w:color="1F3864" w:themeColor="accent1" w:themeShade="80"/>
              <w:bottom w:val="nil"/>
            </w:tcBorders>
            <w:shd w:val="clear" w:color="auto" w:fill="auto"/>
            <w:vAlign w:val="center"/>
          </w:tcPr>
          <w:p w14:paraId="2FC6BE91" w14:textId="77777777" w:rsidR="00B7603C" w:rsidRPr="00BC7DA5" w:rsidRDefault="00B7603C">
            <w:pPr>
              <w:keepNext/>
              <w:keepLines/>
              <w:spacing w:after="0"/>
              <w:jc w:val="center"/>
              <w:rPr>
                <w:rFonts w:ascii="Arial" w:hAnsi="Arial" w:cs="Arial"/>
                <w:b/>
                <w:sz w:val="18"/>
                <w:szCs w:val="18"/>
              </w:rPr>
            </w:pPr>
          </w:p>
        </w:tc>
        <w:tc>
          <w:tcPr>
            <w:tcW w:w="2835" w:type="dxa"/>
            <w:gridSpan w:val="2"/>
            <w:tcBorders>
              <w:top w:val="single" w:sz="2" w:space="0" w:color="1F3864" w:themeColor="accent1" w:themeShade="80"/>
              <w:bottom w:val="single" w:sz="2" w:space="0" w:color="1F3864" w:themeColor="accent1" w:themeShade="80"/>
            </w:tcBorders>
            <w:shd w:val="clear" w:color="auto" w:fill="auto"/>
            <w:vAlign w:val="center"/>
          </w:tcPr>
          <w:p w14:paraId="76898DD9" w14:textId="77777777" w:rsidR="00B7603C" w:rsidRPr="00BC7DA5" w:rsidRDefault="00B7603C">
            <w:pPr>
              <w:keepNext/>
              <w:keepLines/>
              <w:spacing w:after="0"/>
              <w:jc w:val="center"/>
              <w:rPr>
                <w:rFonts w:ascii="Arial" w:hAnsi="Arial" w:cs="Arial"/>
                <w:b/>
                <w:sz w:val="18"/>
                <w:szCs w:val="18"/>
              </w:rPr>
            </w:pPr>
            <w:proofErr w:type="spellStart"/>
            <w:r w:rsidRPr="00617D47">
              <w:rPr>
                <w:rFonts w:ascii="Arial" w:hAnsi="Arial" w:cs="Arial"/>
                <w:b/>
                <w:sz w:val="14"/>
                <w:szCs w:val="18"/>
              </w:rPr>
              <w:t>Consolidated</w:t>
            </w:r>
            <w:proofErr w:type="spellEnd"/>
          </w:p>
        </w:tc>
      </w:tr>
      <w:tr w:rsidR="00B7603C" w:rsidRPr="00BC7DA5" w14:paraId="4CAED7B5" w14:textId="77777777">
        <w:trPr>
          <w:trHeight w:val="238"/>
        </w:trPr>
        <w:tc>
          <w:tcPr>
            <w:tcW w:w="3261" w:type="dxa"/>
            <w:tcBorders>
              <w:top w:val="nil"/>
              <w:bottom w:val="single" w:sz="2" w:space="0" w:color="1F3864" w:themeColor="accent1" w:themeShade="80"/>
            </w:tcBorders>
            <w:shd w:val="clear" w:color="auto" w:fill="auto"/>
          </w:tcPr>
          <w:p w14:paraId="0EF26B12" w14:textId="77777777" w:rsidR="00B7603C" w:rsidRPr="00BC7DA5" w:rsidRDefault="00B7603C">
            <w:pPr>
              <w:pStyle w:val="08-Tabelageral"/>
              <w:rPr>
                <w:rFonts w:cs="Arial"/>
                <w:b/>
              </w:rPr>
            </w:pPr>
          </w:p>
        </w:tc>
        <w:tc>
          <w:tcPr>
            <w:tcW w:w="437" w:type="dxa"/>
            <w:tcBorders>
              <w:top w:val="single" w:sz="2" w:space="0" w:color="1F3864" w:themeColor="accent1" w:themeShade="80"/>
              <w:bottom w:val="single" w:sz="2" w:space="0" w:color="1F3864" w:themeColor="accent1" w:themeShade="80"/>
            </w:tcBorders>
            <w:shd w:val="clear" w:color="auto" w:fill="auto"/>
          </w:tcPr>
          <w:p w14:paraId="05024DC9" w14:textId="77777777" w:rsidR="00B7603C" w:rsidRPr="00BC7DA5" w:rsidRDefault="00B7603C">
            <w:pPr>
              <w:pStyle w:val="08-Tabelageral"/>
              <w:rPr>
                <w:rFonts w:cs="Arial"/>
                <w:b/>
              </w:rPr>
            </w:pPr>
          </w:p>
        </w:tc>
        <w:tc>
          <w:tcPr>
            <w:tcW w:w="1411" w:type="dxa"/>
            <w:tcBorders>
              <w:top w:val="single" w:sz="2" w:space="0" w:color="1F3864" w:themeColor="accent1" w:themeShade="80"/>
              <w:bottom w:val="single" w:sz="2" w:space="0" w:color="1F3864" w:themeColor="accent1" w:themeShade="80"/>
            </w:tcBorders>
            <w:shd w:val="clear" w:color="auto" w:fill="auto"/>
            <w:vAlign w:val="center"/>
          </w:tcPr>
          <w:p w14:paraId="446ECCFE" w14:textId="77777777" w:rsidR="00B7603C" w:rsidRPr="00BC7DA5" w:rsidRDefault="00B7603C">
            <w:pPr>
              <w:pStyle w:val="08-Tabelageral"/>
              <w:rPr>
                <w:rFonts w:cs="Arial"/>
                <w:b/>
              </w:rPr>
            </w:pPr>
            <w:proofErr w:type="spellStart"/>
            <w:r>
              <w:rPr>
                <w:rFonts w:cs="Arial"/>
                <w:b/>
              </w:rPr>
              <w:t>Sept</w:t>
            </w:r>
            <w:proofErr w:type="spellEnd"/>
            <w:r w:rsidRPr="00617D47">
              <w:rPr>
                <w:rFonts w:cs="Arial"/>
                <w:b/>
              </w:rPr>
              <w:t xml:space="preserve"> 3</w:t>
            </w:r>
            <w:r>
              <w:rPr>
                <w:rFonts w:cs="Arial"/>
                <w:b/>
              </w:rPr>
              <w:t>0</w:t>
            </w:r>
            <w:r w:rsidRPr="00617D47">
              <w:rPr>
                <w:rFonts w:cs="Arial"/>
                <w:b/>
              </w:rPr>
              <w:t>, 202</w:t>
            </w:r>
            <w:r>
              <w:rPr>
                <w:rFonts w:cs="Arial"/>
                <w:b/>
              </w:rPr>
              <w:t>4</w:t>
            </w:r>
          </w:p>
        </w:tc>
        <w:tc>
          <w:tcPr>
            <w:tcW w:w="1412" w:type="dxa"/>
            <w:tcBorders>
              <w:top w:val="single" w:sz="2" w:space="0" w:color="1F3864" w:themeColor="accent1" w:themeShade="80"/>
              <w:bottom w:val="single" w:sz="2" w:space="0" w:color="1F3864" w:themeColor="accent1" w:themeShade="80"/>
            </w:tcBorders>
            <w:shd w:val="clear" w:color="auto" w:fill="auto"/>
            <w:vAlign w:val="center"/>
          </w:tcPr>
          <w:p w14:paraId="69BB1638" w14:textId="77777777" w:rsidR="00B7603C" w:rsidRPr="00BC7DA5" w:rsidRDefault="00B7603C">
            <w:pPr>
              <w:pStyle w:val="08-Tabelageral"/>
              <w:rPr>
                <w:rFonts w:cs="Arial"/>
                <w:b/>
              </w:rPr>
            </w:pPr>
            <w:proofErr w:type="spellStart"/>
            <w:r w:rsidRPr="00617D47">
              <w:rPr>
                <w:rFonts w:cs="Arial"/>
                <w:b/>
              </w:rPr>
              <w:t>Dec</w:t>
            </w:r>
            <w:proofErr w:type="spellEnd"/>
            <w:r w:rsidRPr="00617D47">
              <w:rPr>
                <w:rFonts w:cs="Arial"/>
                <w:b/>
              </w:rPr>
              <w:t xml:space="preserve"> 31, 202</w:t>
            </w:r>
            <w:r>
              <w:rPr>
                <w:rFonts w:cs="Arial"/>
                <w:b/>
              </w:rPr>
              <w:t>3</w:t>
            </w:r>
          </w:p>
        </w:tc>
        <w:tc>
          <w:tcPr>
            <w:tcW w:w="283" w:type="dxa"/>
            <w:tcBorders>
              <w:top w:val="nil"/>
              <w:bottom w:val="single" w:sz="2" w:space="0" w:color="1F3864" w:themeColor="accent1" w:themeShade="80"/>
            </w:tcBorders>
            <w:shd w:val="clear" w:color="auto" w:fill="auto"/>
            <w:vAlign w:val="center"/>
          </w:tcPr>
          <w:p w14:paraId="49505C67" w14:textId="77777777" w:rsidR="00B7603C" w:rsidRPr="00BC7DA5" w:rsidRDefault="00B7603C">
            <w:pPr>
              <w:pStyle w:val="08-Tabelageral"/>
              <w:rPr>
                <w:rFonts w:cs="Arial"/>
                <w:b/>
              </w:rPr>
            </w:pPr>
          </w:p>
        </w:tc>
        <w:tc>
          <w:tcPr>
            <w:tcW w:w="1417" w:type="dxa"/>
            <w:tcBorders>
              <w:top w:val="single" w:sz="2" w:space="0" w:color="1F3864" w:themeColor="accent1" w:themeShade="80"/>
              <w:bottom w:val="single" w:sz="2" w:space="0" w:color="1F3864" w:themeColor="accent1" w:themeShade="80"/>
            </w:tcBorders>
            <w:shd w:val="clear" w:color="auto" w:fill="auto"/>
            <w:vAlign w:val="center"/>
          </w:tcPr>
          <w:p w14:paraId="2AF5B123" w14:textId="77777777" w:rsidR="00B7603C" w:rsidRPr="00BC7DA5" w:rsidRDefault="00B7603C">
            <w:pPr>
              <w:pStyle w:val="08-Tabelageral"/>
              <w:rPr>
                <w:rFonts w:cs="Arial"/>
                <w:b/>
                <w:vertAlign w:val="superscript"/>
              </w:rPr>
            </w:pPr>
            <w:proofErr w:type="spellStart"/>
            <w:r>
              <w:rPr>
                <w:rFonts w:cs="Arial"/>
                <w:b/>
              </w:rPr>
              <w:t>Sept</w:t>
            </w:r>
            <w:proofErr w:type="spellEnd"/>
            <w:r w:rsidRPr="00617D47">
              <w:rPr>
                <w:rFonts w:cs="Arial"/>
                <w:b/>
              </w:rPr>
              <w:t xml:space="preserve"> 3</w:t>
            </w:r>
            <w:r>
              <w:rPr>
                <w:rFonts w:cs="Arial"/>
                <w:b/>
              </w:rPr>
              <w:t>0</w:t>
            </w:r>
            <w:r w:rsidRPr="00617D47">
              <w:rPr>
                <w:rFonts w:cs="Arial"/>
                <w:b/>
              </w:rPr>
              <w:t>, 202</w:t>
            </w:r>
            <w:r>
              <w:rPr>
                <w:rFonts w:cs="Arial"/>
                <w:b/>
              </w:rPr>
              <w:t>4</w:t>
            </w:r>
          </w:p>
        </w:tc>
        <w:tc>
          <w:tcPr>
            <w:tcW w:w="1418" w:type="dxa"/>
            <w:tcBorders>
              <w:top w:val="single" w:sz="2" w:space="0" w:color="1F3864" w:themeColor="accent1" w:themeShade="80"/>
              <w:bottom w:val="single" w:sz="2" w:space="0" w:color="1F3864" w:themeColor="accent1" w:themeShade="80"/>
            </w:tcBorders>
            <w:shd w:val="clear" w:color="auto" w:fill="auto"/>
            <w:vAlign w:val="center"/>
          </w:tcPr>
          <w:p w14:paraId="2E995DC3" w14:textId="77777777" w:rsidR="00B7603C" w:rsidRPr="00BC7DA5" w:rsidRDefault="00B7603C">
            <w:pPr>
              <w:pStyle w:val="08-Tabelageral"/>
              <w:rPr>
                <w:rFonts w:cs="Arial"/>
                <w:b/>
                <w:vertAlign w:val="superscript"/>
              </w:rPr>
            </w:pPr>
            <w:proofErr w:type="spellStart"/>
            <w:r w:rsidRPr="00617D47">
              <w:rPr>
                <w:rFonts w:cs="Arial"/>
                <w:b/>
              </w:rPr>
              <w:t>Dec</w:t>
            </w:r>
            <w:proofErr w:type="spellEnd"/>
            <w:r w:rsidRPr="00617D47">
              <w:rPr>
                <w:rFonts w:cs="Arial"/>
                <w:b/>
              </w:rPr>
              <w:t xml:space="preserve"> 31, 202</w:t>
            </w:r>
            <w:r>
              <w:rPr>
                <w:rFonts w:cs="Arial"/>
                <w:b/>
              </w:rPr>
              <w:t>3</w:t>
            </w:r>
          </w:p>
        </w:tc>
      </w:tr>
      <w:tr w:rsidR="00B7603C" w:rsidRPr="009D0C3F" w14:paraId="1E38C9FA" w14:textId="77777777">
        <w:trPr>
          <w:trHeight w:val="238"/>
        </w:trPr>
        <w:tc>
          <w:tcPr>
            <w:tcW w:w="3261" w:type="dxa"/>
            <w:tcBorders>
              <w:top w:val="single" w:sz="2" w:space="0" w:color="1F3864" w:themeColor="accent1" w:themeShade="80"/>
            </w:tcBorders>
            <w:shd w:val="clear" w:color="auto" w:fill="auto"/>
          </w:tcPr>
          <w:p w14:paraId="6A961ABC" w14:textId="77777777" w:rsidR="00B7603C" w:rsidRPr="00DB20DC" w:rsidRDefault="00B7603C">
            <w:pPr>
              <w:pStyle w:val="08-Tabelageral"/>
              <w:ind w:left="113"/>
              <w:jc w:val="left"/>
              <w:rPr>
                <w:b/>
              </w:rPr>
            </w:pPr>
            <w:r w:rsidRPr="00617D47">
              <w:t>Cash</w:t>
            </w:r>
          </w:p>
        </w:tc>
        <w:tc>
          <w:tcPr>
            <w:tcW w:w="437" w:type="dxa"/>
            <w:tcBorders>
              <w:top w:val="single" w:sz="2" w:space="0" w:color="1F3864" w:themeColor="accent1" w:themeShade="80"/>
              <w:bottom w:val="nil"/>
            </w:tcBorders>
            <w:shd w:val="clear" w:color="auto" w:fill="auto"/>
          </w:tcPr>
          <w:p w14:paraId="1B8C924A" w14:textId="77777777" w:rsidR="00B7603C" w:rsidRPr="009D0C3F" w:rsidRDefault="00B7603C">
            <w:pPr>
              <w:pStyle w:val="08-Tabelageral"/>
              <w:rPr>
                <w:rFonts w:cs="Arial"/>
                <w:b/>
              </w:rPr>
            </w:pPr>
          </w:p>
        </w:tc>
        <w:tc>
          <w:tcPr>
            <w:tcW w:w="1411" w:type="dxa"/>
            <w:tcBorders>
              <w:top w:val="single" w:sz="2" w:space="0" w:color="9CC2E5" w:themeColor="accent5" w:themeTint="99"/>
              <w:bottom w:val="nil"/>
            </w:tcBorders>
          </w:tcPr>
          <w:p w14:paraId="7AD4DB40" w14:textId="77777777" w:rsidR="00B7603C" w:rsidRPr="00A02918" w:rsidRDefault="00B7603C">
            <w:pPr>
              <w:pStyle w:val="08-Tabelageral"/>
            </w:pPr>
            <w:r w:rsidRPr="00FD7427">
              <w:t>47</w:t>
            </w:r>
            <w:r w:rsidRPr="005347A4">
              <w:t>2</w:t>
            </w:r>
          </w:p>
        </w:tc>
        <w:tc>
          <w:tcPr>
            <w:tcW w:w="1412" w:type="dxa"/>
            <w:tcBorders>
              <w:top w:val="single" w:sz="2" w:space="0" w:color="9CC2E5" w:themeColor="accent5" w:themeTint="99"/>
              <w:bottom w:val="nil"/>
            </w:tcBorders>
          </w:tcPr>
          <w:p w14:paraId="52EC1332" w14:textId="77777777" w:rsidR="00B7603C" w:rsidRPr="00A02918" w:rsidRDefault="00B7603C">
            <w:pPr>
              <w:pStyle w:val="08-Tabelageral"/>
            </w:pPr>
            <w:r w:rsidRPr="00ED38A0">
              <w:t>4</w:t>
            </w:r>
            <w:r>
              <w:t>64</w:t>
            </w:r>
          </w:p>
        </w:tc>
        <w:tc>
          <w:tcPr>
            <w:tcW w:w="283" w:type="dxa"/>
            <w:tcBorders>
              <w:top w:val="single" w:sz="2" w:space="0" w:color="1F3864" w:themeColor="accent1" w:themeShade="80"/>
              <w:bottom w:val="nil"/>
            </w:tcBorders>
            <w:shd w:val="clear" w:color="auto" w:fill="auto"/>
            <w:vAlign w:val="center"/>
          </w:tcPr>
          <w:p w14:paraId="45A94333" w14:textId="77777777" w:rsidR="00B7603C" w:rsidRPr="009D0C3F" w:rsidRDefault="00B7603C">
            <w:pPr>
              <w:pStyle w:val="08-Tabelageral"/>
              <w:rPr>
                <w:rFonts w:cs="Arial"/>
                <w:b/>
              </w:rPr>
            </w:pPr>
          </w:p>
        </w:tc>
        <w:tc>
          <w:tcPr>
            <w:tcW w:w="1417" w:type="dxa"/>
            <w:tcBorders>
              <w:top w:val="single" w:sz="2" w:space="0" w:color="9CC2E5" w:themeColor="accent5" w:themeTint="99"/>
              <w:bottom w:val="nil"/>
            </w:tcBorders>
          </w:tcPr>
          <w:p w14:paraId="0983D3CC" w14:textId="77777777" w:rsidR="00B7603C" w:rsidRPr="0057573E" w:rsidRDefault="00B7603C">
            <w:pPr>
              <w:pStyle w:val="08-Tabelageral"/>
            </w:pPr>
            <w:r w:rsidRPr="00EA2BBD">
              <w:t>3</w:t>
            </w:r>
            <w:r>
              <w:t>,</w:t>
            </w:r>
            <w:r w:rsidRPr="00EA2BBD">
              <w:t>603</w:t>
            </w:r>
          </w:p>
        </w:tc>
        <w:tc>
          <w:tcPr>
            <w:tcW w:w="1418" w:type="dxa"/>
            <w:tcBorders>
              <w:top w:val="single" w:sz="2" w:space="0" w:color="9CC2E5" w:themeColor="accent5" w:themeTint="99"/>
              <w:bottom w:val="nil"/>
            </w:tcBorders>
          </w:tcPr>
          <w:p w14:paraId="2160EB8A" w14:textId="77777777" w:rsidR="00B7603C" w:rsidRPr="0057573E" w:rsidRDefault="00B7603C">
            <w:pPr>
              <w:pStyle w:val="08-Tabelageral"/>
            </w:pPr>
            <w:r>
              <w:t>5,658</w:t>
            </w:r>
          </w:p>
        </w:tc>
      </w:tr>
      <w:tr w:rsidR="00B7603C" w:rsidRPr="00BC7DA5" w14:paraId="11D7BB44" w14:textId="77777777">
        <w:trPr>
          <w:trHeight w:val="238"/>
        </w:trPr>
        <w:tc>
          <w:tcPr>
            <w:tcW w:w="3261" w:type="dxa"/>
            <w:tcBorders>
              <w:bottom w:val="nil"/>
            </w:tcBorders>
            <w:shd w:val="clear" w:color="auto" w:fill="auto"/>
          </w:tcPr>
          <w:p w14:paraId="03A9422F" w14:textId="77777777" w:rsidR="00B7603C" w:rsidRPr="00DB20DC" w:rsidRDefault="00B7603C">
            <w:pPr>
              <w:pStyle w:val="08-Tabelageral"/>
              <w:ind w:left="113"/>
              <w:jc w:val="left"/>
              <w:rPr>
                <w:b/>
              </w:rPr>
            </w:pPr>
            <w:proofErr w:type="spellStart"/>
            <w:r w:rsidRPr="00617D47">
              <w:t>Repurchase</w:t>
            </w:r>
            <w:proofErr w:type="spellEnd"/>
            <w:r w:rsidRPr="00617D47">
              <w:t xml:space="preserve"> </w:t>
            </w:r>
            <w:proofErr w:type="spellStart"/>
            <w:r w:rsidRPr="00617D47">
              <w:t>agreements</w:t>
            </w:r>
            <w:proofErr w:type="spellEnd"/>
            <w:r w:rsidRPr="00617D47">
              <w:t xml:space="preserve"> </w:t>
            </w:r>
            <w:r w:rsidRPr="000704E7">
              <w:rPr>
                <w:vertAlign w:val="superscript"/>
              </w:rPr>
              <w:t>(1)</w:t>
            </w:r>
          </w:p>
        </w:tc>
        <w:tc>
          <w:tcPr>
            <w:tcW w:w="437" w:type="dxa"/>
            <w:tcBorders>
              <w:top w:val="nil"/>
              <w:bottom w:val="nil"/>
            </w:tcBorders>
            <w:shd w:val="clear" w:color="auto" w:fill="auto"/>
          </w:tcPr>
          <w:p w14:paraId="0F5CA7B2" w14:textId="77777777" w:rsidR="00B7603C" w:rsidRPr="00BC7DA5" w:rsidRDefault="00B7603C">
            <w:pPr>
              <w:pStyle w:val="08-Tabelageral"/>
              <w:jc w:val="center"/>
              <w:rPr>
                <w:rFonts w:cs="Arial"/>
                <w:szCs w:val="14"/>
              </w:rPr>
            </w:pPr>
          </w:p>
        </w:tc>
        <w:tc>
          <w:tcPr>
            <w:tcW w:w="1411" w:type="dxa"/>
            <w:tcBorders>
              <w:top w:val="nil"/>
              <w:bottom w:val="nil"/>
            </w:tcBorders>
          </w:tcPr>
          <w:p w14:paraId="709A07FD" w14:textId="77777777" w:rsidR="00B7603C" w:rsidRPr="00666448" w:rsidRDefault="00B7603C">
            <w:pPr>
              <w:pStyle w:val="08-Tabelageral"/>
            </w:pPr>
            <w:r w:rsidRPr="00FD7427">
              <w:t>331</w:t>
            </w:r>
            <w:r>
              <w:t>,</w:t>
            </w:r>
            <w:r w:rsidRPr="00FD7427">
              <w:t>31</w:t>
            </w:r>
            <w:r>
              <w:t>6</w:t>
            </w:r>
          </w:p>
        </w:tc>
        <w:tc>
          <w:tcPr>
            <w:tcW w:w="1412" w:type="dxa"/>
            <w:tcBorders>
              <w:top w:val="nil"/>
              <w:bottom w:val="nil"/>
            </w:tcBorders>
          </w:tcPr>
          <w:p w14:paraId="60317B2E" w14:textId="77777777" w:rsidR="00B7603C" w:rsidRPr="00666448" w:rsidRDefault="00B7603C">
            <w:pPr>
              <w:pStyle w:val="08-Tabelageral"/>
            </w:pPr>
            <w:r>
              <w:t>644,606</w:t>
            </w:r>
          </w:p>
        </w:tc>
        <w:tc>
          <w:tcPr>
            <w:tcW w:w="283" w:type="dxa"/>
            <w:tcBorders>
              <w:top w:val="nil"/>
              <w:bottom w:val="nil"/>
            </w:tcBorders>
            <w:shd w:val="clear" w:color="auto" w:fill="auto"/>
            <w:vAlign w:val="center"/>
          </w:tcPr>
          <w:p w14:paraId="654F80BB" w14:textId="77777777" w:rsidR="00B7603C" w:rsidRPr="00BC7DA5" w:rsidRDefault="00B7603C">
            <w:pPr>
              <w:pStyle w:val="08-Tabelageral"/>
              <w:rPr>
                <w:rFonts w:cs="Arial"/>
                <w:szCs w:val="14"/>
              </w:rPr>
            </w:pPr>
          </w:p>
        </w:tc>
        <w:tc>
          <w:tcPr>
            <w:tcW w:w="1417" w:type="dxa"/>
            <w:tcBorders>
              <w:top w:val="nil"/>
              <w:bottom w:val="nil"/>
            </w:tcBorders>
          </w:tcPr>
          <w:p w14:paraId="360A6ACA" w14:textId="77777777" w:rsidR="00B7603C" w:rsidRPr="0057573E" w:rsidRDefault="00B7603C">
            <w:pPr>
              <w:pStyle w:val="08-Tabelageral"/>
            </w:pPr>
            <w:r w:rsidRPr="00EA2BBD">
              <w:t>5</w:t>
            </w:r>
            <w:r>
              <w:t>,</w:t>
            </w:r>
            <w:r w:rsidRPr="00EA2BBD">
              <w:t>482</w:t>
            </w:r>
            <w:r>
              <w:t>,</w:t>
            </w:r>
            <w:r w:rsidRPr="00EA2BBD">
              <w:t>225</w:t>
            </w:r>
          </w:p>
        </w:tc>
        <w:tc>
          <w:tcPr>
            <w:tcW w:w="1418" w:type="dxa"/>
            <w:tcBorders>
              <w:top w:val="nil"/>
              <w:bottom w:val="nil"/>
            </w:tcBorders>
          </w:tcPr>
          <w:p w14:paraId="48AF8D97" w14:textId="77777777" w:rsidR="00B7603C" w:rsidRPr="0057573E" w:rsidRDefault="00B7603C">
            <w:pPr>
              <w:pStyle w:val="08-Tabelageral"/>
            </w:pPr>
            <w:r>
              <w:t>4,747,084</w:t>
            </w:r>
          </w:p>
        </w:tc>
      </w:tr>
      <w:tr w:rsidR="00B7603C" w:rsidRPr="00BC7DA5" w14:paraId="49D9A106" w14:textId="77777777">
        <w:trPr>
          <w:trHeight w:val="238"/>
        </w:trPr>
        <w:tc>
          <w:tcPr>
            <w:tcW w:w="3261" w:type="dxa"/>
            <w:tcBorders>
              <w:top w:val="nil"/>
              <w:bottom w:val="single" w:sz="4" w:space="0" w:color="1F3864" w:themeColor="accent1" w:themeShade="80"/>
            </w:tcBorders>
            <w:shd w:val="clear" w:color="auto" w:fill="auto"/>
          </w:tcPr>
          <w:p w14:paraId="1C37D847" w14:textId="77777777" w:rsidR="00B7603C" w:rsidRPr="0091717A" w:rsidRDefault="00B7603C">
            <w:pPr>
              <w:pStyle w:val="08-Tabelageral"/>
              <w:jc w:val="left"/>
              <w:rPr>
                <w:b/>
              </w:rPr>
            </w:pPr>
            <w:r w:rsidRPr="0091717A">
              <w:rPr>
                <w:b/>
              </w:rPr>
              <w:t xml:space="preserve">Total </w:t>
            </w:r>
          </w:p>
        </w:tc>
        <w:tc>
          <w:tcPr>
            <w:tcW w:w="437" w:type="dxa"/>
            <w:tcBorders>
              <w:top w:val="nil"/>
              <w:bottom w:val="single" w:sz="4" w:space="0" w:color="1F3864" w:themeColor="accent1" w:themeShade="80"/>
            </w:tcBorders>
            <w:shd w:val="clear" w:color="auto" w:fill="auto"/>
          </w:tcPr>
          <w:p w14:paraId="2570D497" w14:textId="77777777" w:rsidR="00B7603C" w:rsidRPr="00BC7DA5" w:rsidRDefault="00B7603C">
            <w:pPr>
              <w:pStyle w:val="08-Tabelageral"/>
              <w:jc w:val="center"/>
              <w:rPr>
                <w:rFonts w:cs="Arial"/>
                <w:szCs w:val="14"/>
              </w:rPr>
            </w:pPr>
          </w:p>
        </w:tc>
        <w:tc>
          <w:tcPr>
            <w:tcW w:w="1411" w:type="dxa"/>
            <w:tcBorders>
              <w:top w:val="nil"/>
              <w:bottom w:val="single" w:sz="4" w:space="0" w:color="1F3864" w:themeColor="accent1" w:themeShade="80"/>
            </w:tcBorders>
          </w:tcPr>
          <w:p w14:paraId="7498728E" w14:textId="77777777" w:rsidR="00B7603C" w:rsidRPr="002D2193" w:rsidRDefault="00B7603C">
            <w:pPr>
              <w:pStyle w:val="08-Tabelageral"/>
              <w:rPr>
                <w:b/>
              </w:rPr>
            </w:pPr>
            <w:r w:rsidRPr="004E2EBF">
              <w:rPr>
                <w:b/>
                <w:bCs/>
              </w:rPr>
              <w:t>331</w:t>
            </w:r>
            <w:r>
              <w:rPr>
                <w:b/>
                <w:bCs/>
              </w:rPr>
              <w:t>,</w:t>
            </w:r>
            <w:r w:rsidRPr="004E2EBF">
              <w:rPr>
                <w:b/>
                <w:bCs/>
              </w:rPr>
              <w:t>788</w:t>
            </w:r>
          </w:p>
        </w:tc>
        <w:tc>
          <w:tcPr>
            <w:tcW w:w="1412" w:type="dxa"/>
            <w:tcBorders>
              <w:top w:val="nil"/>
              <w:bottom w:val="single" w:sz="4" w:space="0" w:color="1F3864" w:themeColor="accent1" w:themeShade="80"/>
            </w:tcBorders>
          </w:tcPr>
          <w:p w14:paraId="176F994A" w14:textId="77777777" w:rsidR="00B7603C" w:rsidRPr="0091717A" w:rsidRDefault="00B7603C">
            <w:pPr>
              <w:pStyle w:val="08-Tabelageral"/>
              <w:rPr>
                <w:b/>
              </w:rPr>
            </w:pPr>
            <w:r>
              <w:rPr>
                <w:b/>
                <w:bCs/>
              </w:rPr>
              <w:t>645,070</w:t>
            </w:r>
          </w:p>
        </w:tc>
        <w:tc>
          <w:tcPr>
            <w:tcW w:w="283" w:type="dxa"/>
            <w:tcBorders>
              <w:top w:val="nil"/>
              <w:bottom w:val="single" w:sz="4" w:space="0" w:color="1F3864" w:themeColor="accent1" w:themeShade="80"/>
            </w:tcBorders>
            <w:shd w:val="clear" w:color="auto" w:fill="auto"/>
            <w:vAlign w:val="center"/>
          </w:tcPr>
          <w:p w14:paraId="2F586E58" w14:textId="77777777" w:rsidR="00B7603C" w:rsidRPr="00BC7DA5" w:rsidRDefault="00B7603C">
            <w:pPr>
              <w:pStyle w:val="08-Tabelageral"/>
              <w:rPr>
                <w:rFonts w:cs="Arial"/>
                <w:szCs w:val="14"/>
              </w:rPr>
            </w:pPr>
          </w:p>
        </w:tc>
        <w:tc>
          <w:tcPr>
            <w:tcW w:w="1417" w:type="dxa"/>
            <w:tcBorders>
              <w:top w:val="nil"/>
              <w:bottom w:val="single" w:sz="4" w:space="0" w:color="1F3864" w:themeColor="accent1" w:themeShade="80"/>
            </w:tcBorders>
          </w:tcPr>
          <w:p w14:paraId="6E8E043A" w14:textId="77777777" w:rsidR="00B7603C" w:rsidRPr="002D2193" w:rsidRDefault="00B7603C">
            <w:pPr>
              <w:pStyle w:val="08-Tabelageral"/>
              <w:rPr>
                <w:b/>
              </w:rPr>
            </w:pPr>
            <w:r>
              <w:rPr>
                <w:b/>
                <w:bCs/>
              </w:rPr>
              <w:t>5,485,828</w:t>
            </w:r>
          </w:p>
        </w:tc>
        <w:tc>
          <w:tcPr>
            <w:tcW w:w="1418" w:type="dxa"/>
            <w:tcBorders>
              <w:top w:val="nil"/>
              <w:bottom w:val="single" w:sz="4" w:space="0" w:color="1F3864" w:themeColor="accent1" w:themeShade="80"/>
            </w:tcBorders>
          </w:tcPr>
          <w:p w14:paraId="5945123D" w14:textId="77777777" w:rsidR="00B7603C" w:rsidRPr="0091717A" w:rsidRDefault="00B7603C">
            <w:pPr>
              <w:pStyle w:val="08-Tabelageral"/>
              <w:rPr>
                <w:b/>
              </w:rPr>
            </w:pPr>
            <w:r>
              <w:rPr>
                <w:b/>
                <w:bCs/>
              </w:rPr>
              <w:t>4,752,742</w:t>
            </w:r>
          </w:p>
        </w:tc>
      </w:tr>
    </w:tbl>
    <w:p w14:paraId="3D034E7A" w14:textId="77777777" w:rsidR="00B7603C" w:rsidRPr="00396B61" w:rsidRDefault="00B7603C" w:rsidP="00D96BB1">
      <w:pPr>
        <w:pStyle w:val="07-Legenda"/>
        <w:numPr>
          <w:ilvl w:val="0"/>
          <w:numId w:val="11"/>
        </w:numPr>
        <w:tabs>
          <w:tab w:val="left" w:pos="0"/>
        </w:tabs>
        <w:ind w:left="284" w:hanging="284"/>
        <w:rPr>
          <w:rFonts w:cs="Arial"/>
          <w:snapToGrid w:val="0"/>
          <w:lang w:val="en-US"/>
        </w:rPr>
      </w:pPr>
      <w:r w:rsidRPr="00396B61">
        <w:rPr>
          <w:rFonts w:cs="Arial"/>
          <w:snapToGrid w:val="0"/>
          <w:lang w:val="en-US"/>
        </w:rPr>
        <w:t xml:space="preserve">Refers to investments in repurchase </w:t>
      </w:r>
      <w:proofErr w:type="spellStart"/>
      <w:r w:rsidRPr="00396B61">
        <w:rPr>
          <w:rFonts w:cs="Arial"/>
          <w:snapToGrid w:val="0"/>
          <w:lang w:val="en-US"/>
        </w:rPr>
        <w:t>agréments</w:t>
      </w:r>
      <w:proofErr w:type="spellEnd"/>
      <w:r w:rsidRPr="00396B61">
        <w:rPr>
          <w:rFonts w:cs="Arial"/>
          <w:snapToGrid w:val="0"/>
          <w:lang w:val="en-US"/>
        </w:rPr>
        <w:t xml:space="preserve"> with Banco do </w:t>
      </w:r>
      <w:proofErr w:type="spellStart"/>
      <w:r w:rsidRPr="00396B61">
        <w:rPr>
          <w:rFonts w:cs="Arial"/>
          <w:snapToGrid w:val="0"/>
          <w:lang w:val="en-US"/>
        </w:rPr>
        <w:t>Brasil</w:t>
      </w:r>
      <w:proofErr w:type="spellEnd"/>
      <w:r w:rsidRPr="00396B61">
        <w:rPr>
          <w:rFonts w:cs="Arial"/>
          <w:snapToGrid w:val="0"/>
          <w:lang w:val="en-US"/>
        </w:rPr>
        <w:t xml:space="preserve"> S.A., backed by federal </w:t>
      </w:r>
      <w:proofErr w:type="spellStart"/>
      <w:r w:rsidRPr="00396B61">
        <w:rPr>
          <w:rFonts w:cs="Arial"/>
          <w:snapToGrid w:val="0"/>
          <w:lang w:val="en-US"/>
        </w:rPr>
        <w:t>govermment</w:t>
      </w:r>
      <w:proofErr w:type="spellEnd"/>
      <w:r w:rsidRPr="00396B61">
        <w:rPr>
          <w:rFonts w:cs="Arial"/>
          <w:snapToGrid w:val="0"/>
          <w:lang w:val="en-US"/>
        </w:rPr>
        <w:t xml:space="preserve"> securities with daily liquidity and </w:t>
      </w:r>
      <w:proofErr w:type="spellStart"/>
      <w:r w:rsidRPr="00396B61">
        <w:rPr>
          <w:rFonts w:cs="Arial"/>
          <w:snapToGrid w:val="0"/>
          <w:lang w:val="en-US"/>
        </w:rPr>
        <w:t>insignificante</w:t>
      </w:r>
      <w:proofErr w:type="spellEnd"/>
      <w:r w:rsidRPr="00396B61">
        <w:rPr>
          <w:rFonts w:cs="Arial"/>
          <w:snapToGrid w:val="0"/>
          <w:lang w:val="en-US"/>
        </w:rPr>
        <w:t xml:space="preserve"> risk of change in fair value. </w:t>
      </w:r>
    </w:p>
    <w:p w14:paraId="42E67C5B" w14:textId="77777777" w:rsidR="00B7603C" w:rsidRDefault="00B7603C" w:rsidP="00B7603C">
      <w:pPr>
        <w:pStyle w:val="05-Textonormal"/>
        <w:rPr>
          <w:lang w:val="en-US"/>
        </w:rPr>
      </w:pPr>
      <w:r w:rsidRPr="00F65F9C">
        <w:rPr>
          <w:lang w:val="en-US"/>
        </w:rPr>
        <w:t>The financial investments in repurchase agreements are categorized as financial assets at fair value through profit or loss and level 1 in the fair value hierarchy.</w:t>
      </w:r>
    </w:p>
    <w:p w14:paraId="5E8EF602" w14:textId="2DE5EF19" w:rsidR="007D4AB0" w:rsidRPr="008E63BC" w:rsidRDefault="004725AE" w:rsidP="008E63BC">
      <w:pPr>
        <w:pStyle w:val="Ttulo1"/>
        <w:spacing w:line="259" w:lineRule="auto"/>
        <w:jc w:val="both"/>
        <w:rPr>
          <w:rFonts w:ascii="Arial" w:hAnsi="Arial"/>
          <w:b/>
          <w:color w:val="1F3864" w:themeColor="accent1" w:themeShade="80"/>
          <w:sz w:val="20"/>
          <w:lang w:val="en-US"/>
        </w:rPr>
      </w:pPr>
      <w:bookmarkStart w:id="63" w:name="_Toc149573401"/>
      <w:bookmarkStart w:id="64" w:name="_Toc181620407"/>
      <w:r w:rsidRPr="004725AE">
        <w:rPr>
          <w:rFonts w:ascii="Arial" w:hAnsi="Arial"/>
          <w:b/>
          <w:color w:val="1F3864" w:themeColor="accent1" w:themeShade="80"/>
          <w:sz w:val="20"/>
          <w:lang w:val="en-US"/>
        </w:rPr>
        <w:t>16 – FINANCIAL INSTRUMENTS</w:t>
      </w:r>
      <w:bookmarkEnd w:id="63"/>
      <w:bookmarkEnd w:id="64"/>
    </w:p>
    <w:p w14:paraId="7FC26385" w14:textId="77777777" w:rsidR="00AD65C9" w:rsidRPr="00B245C8" w:rsidRDefault="00AD65C9" w:rsidP="00D96BB1">
      <w:pPr>
        <w:pStyle w:val="05-Textonormal"/>
        <w:numPr>
          <w:ilvl w:val="0"/>
          <w:numId w:val="13"/>
        </w:numPr>
        <w:rPr>
          <w:b/>
          <w:color w:val="1F3864" w:themeColor="accent1" w:themeShade="80"/>
          <w:lang w:val="en-US"/>
        </w:rPr>
      </w:pPr>
      <w:r w:rsidRPr="00B245C8">
        <w:rPr>
          <w:b/>
          <w:color w:val="1F3864" w:themeColor="accent1" w:themeShade="80"/>
          <w:lang w:val="en-US"/>
        </w:rPr>
        <w:t xml:space="preserve">Financial Assets at Fair Value through Profit or Loss </w:t>
      </w:r>
    </w:p>
    <w:p w14:paraId="5F70E451" w14:textId="77777777" w:rsidR="00AD65C9" w:rsidRDefault="00AD65C9" w:rsidP="00AD65C9">
      <w:pPr>
        <w:pStyle w:val="08-Tabelageral"/>
        <w:spacing w:before="0" w:after="0"/>
        <w:rPr>
          <w:rFonts w:cs="Arial"/>
        </w:rPr>
      </w:pPr>
      <w:bookmarkStart w:id="65" w:name="_Hlk172620646"/>
      <w:r w:rsidRPr="00ED0236">
        <w:rPr>
          <w:rFonts w:cs="Arial"/>
          <w:b/>
          <w:szCs w:val="14"/>
        </w:rPr>
        <w:t xml:space="preserve">R$ </w:t>
      </w:r>
      <w:proofErr w:type="spellStart"/>
      <w:r>
        <w:rPr>
          <w:rFonts w:cs="Arial"/>
          <w:b/>
          <w:szCs w:val="14"/>
        </w:rPr>
        <w:t>thousand</w:t>
      </w:r>
      <w:proofErr w:type="spellEnd"/>
    </w:p>
    <w:tbl>
      <w:tblPr>
        <w:tblW w:w="9639" w:type="dxa"/>
        <w:tblLayout w:type="fixed"/>
        <w:tblLook w:val="04A0" w:firstRow="1" w:lastRow="0" w:firstColumn="1" w:lastColumn="0" w:noHBand="0" w:noVBand="1"/>
      </w:tblPr>
      <w:tblGrid>
        <w:gridCol w:w="2268"/>
        <w:gridCol w:w="993"/>
        <w:gridCol w:w="992"/>
        <w:gridCol w:w="1134"/>
        <w:gridCol w:w="1134"/>
        <w:gridCol w:w="1134"/>
        <w:gridCol w:w="992"/>
        <w:gridCol w:w="992"/>
      </w:tblGrid>
      <w:tr w:rsidR="00AD65C9" w:rsidRPr="00F80522" w14:paraId="08D205D9" w14:textId="77777777">
        <w:trPr>
          <w:trHeight w:val="238"/>
        </w:trPr>
        <w:tc>
          <w:tcPr>
            <w:tcW w:w="2268" w:type="dxa"/>
            <w:tcBorders>
              <w:top w:val="single" w:sz="2" w:space="0" w:color="1F3864" w:themeColor="accent1" w:themeShade="80"/>
              <w:bottom w:val="single" w:sz="2" w:space="0" w:color="1F3864" w:themeColor="accent1" w:themeShade="80"/>
            </w:tcBorders>
            <w:shd w:val="clear" w:color="auto" w:fill="auto"/>
          </w:tcPr>
          <w:p w14:paraId="08F3F323" w14:textId="77777777" w:rsidR="00AD65C9" w:rsidRPr="00F80522" w:rsidRDefault="00AD65C9">
            <w:pPr>
              <w:spacing w:after="0"/>
              <w:jc w:val="center"/>
              <w:rPr>
                <w:rFonts w:ascii="Arial" w:hAnsi="Arial" w:cs="Arial"/>
                <w:b/>
                <w:sz w:val="14"/>
                <w:szCs w:val="14"/>
              </w:rPr>
            </w:pPr>
          </w:p>
        </w:tc>
        <w:tc>
          <w:tcPr>
            <w:tcW w:w="7371" w:type="dxa"/>
            <w:gridSpan w:val="7"/>
            <w:tcBorders>
              <w:top w:val="single" w:sz="2" w:space="0" w:color="1F3864" w:themeColor="accent1" w:themeShade="80"/>
              <w:bottom w:val="single" w:sz="2" w:space="0" w:color="1F3864" w:themeColor="accent1" w:themeShade="80"/>
            </w:tcBorders>
            <w:shd w:val="clear" w:color="auto" w:fill="auto"/>
            <w:vAlign w:val="center"/>
          </w:tcPr>
          <w:p w14:paraId="11C334EC" w14:textId="77777777" w:rsidR="00AD65C9" w:rsidRPr="00F80522" w:rsidRDefault="00AD65C9">
            <w:pPr>
              <w:pStyle w:val="08-Tabelageral"/>
              <w:jc w:val="center"/>
              <w:rPr>
                <w:rFonts w:cs="Arial"/>
                <w:b/>
                <w:szCs w:val="14"/>
              </w:rPr>
            </w:pPr>
            <w:proofErr w:type="spellStart"/>
            <w:r>
              <w:rPr>
                <w:rFonts w:cs="Arial"/>
                <w:b/>
                <w:szCs w:val="14"/>
              </w:rPr>
              <w:t>Parent</w:t>
            </w:r>
            <w:proofErr w:type="spellEnd"/>
            <w:r>
              <w:rPr>
                <w:rFonts w:cs="Arial"/>
                <w:b/>
                <w:szCs w:val="14"/>
              </w:rPr>
              <w:t xml:space="preserve"> </w:t>
            </w:r>
          </w:p>
        </w:tc>
      </w:tr>
      <w:tr w:rsidR="00AD65C9" w:rsidRPr="00F80522" w14:paraId="3D0DC122" w14:textId="77777777">
        <w:trPr>
          <w:trHeight w:val="238"/>
        </w:trPr>
        <w:tc>
          <w:tcPr>
            <w:tcW w:w="2268" w:type="dxa"/>
            <w:tcBorders>
              <w:top w:val="single" w:sz="2" w:space="0" w:color="1F3864" w:themeColor="accent1" w:themeShade="80"/>
            </w:tcBorders>
            <w:shd w:val="clear" w:color="auto" w:fill="auto"/>
          </w:tcPr>
          <w:p w14:paraId="7C370D93" w14:textId="77777777" w:rsidR="00AD65C9" w:rsidRPr="00F80522" w:rsidRDefault="00AD65C9">
            <w:pPr>
              <w:spacing w:after="0"/>
              <w:jc w:val="center"/>
              <w:rPr>
                <w:rFonts w:ascii="Arial" w:hAnsi="Arial" w:cs="Arial"/>
                <w:b/>
                <w:sz w:val="14"/>
                <w:szCs w:val="14"/>
              </w:rPr>
            </w:pPr>
          </w:p>
        </w:tc>
        <w:tc>
          <w:tcPr>
            <w:tcW w:w="1985" w:type="dxa"/>
            <w:gridSpan w:val="2"/>
            <w:tcBorders>
              <w:top w:val="single" w:sz="2" w:space="0" w:color="1F3864" w:themeColor="accent1" w:themeShade="80"/>
              <w:bottom w:val="single" w:sz="2" w:space="0" w:color="1F3864" w:themeColor="accent1" w:themeShade="80"/>
            </w:tcBorders>
            <w:shd w:val="clear" w:color="auto" w:fill="auto"/>
            <w:vAlign w:val="center"/>
          </w:tcPr>
          <w:p w14:paraId="6710C5FF" w14:textId="77777777" w:rsidR="00AD65C9" w:rsidRPr="00F80522" w:rsidRDefault="00AD65C9">
            <w:pPr>
              <w:spacing w:after="0"/>
              <w:jc w:val="center"/>
              <w:rPr>
                <w:rFonts w:ascii="Arial" w:hAnsi="Arial" w:cs="Arial"/>
                <w:b/>
                <w:sz w:val="14"/>
                <w:szCs w:val="14"/>
              </w:rPr>
            </w:pPr>
            <w:proofErr w:type="spellStart"/>
            <w:r>
              <w:rPr>
                <w:rFonts w:ascii="Arial" w:hAnsi="Arial" w:cs="Arial"/>
                <w:b/>
                <w:sz w:val="14"/>
                <w:szCs w:val="14"/>
              </w:rPr>
              <w:t>Dec</w:t>
            </w:r>
            <w:proofErr w:type="spellEnd"/>
            <w:r>
              <w:rPr>
                <w:rFonts w:ascii="Arial" w:hAnsi="Arial" w:cs="Arial"/>
                <w:b/>
                <w:sz w:val="14"/>
                <w:szCs w:val="14"/>
              </w:rPr>
              <w:t xml:space="preserve"> 31, </w:t>
            </w:r>
            <w:r w:rsidRPr="00F80522">
              <w:rPr>
                <w:rFonts w:ascii="Arial" w:hAnsi="Arial" w:cs="Arial"/>
                <w:b/>
                <w:sz w:val="14"/>
                <w:szCs w:val="14"/>
              </w:rPr>
              <w:t>20</w:t>
            </w:r>
            <w:r>
              <w:rPr>
                <w:rFonts w:ascii="Arial" w:hAnsi="Arial" w:cs="Arial"/>
                <w:b/>
                <w:sz w:val="14"/>
                <w:szCs w:val="14"/>
              </w:rPr>
              <w:t>23</w:t>
            </w:r>
          </w:p>
        </w:tc>
        <w:tc>
          <w:tcPr>
            <w:tcW w:w="1134" w:type="dxa"/>
            <w:tcBorders>
              <w:top w:val="single" w:sz="2" w:space="0" w:color="1F3864" w:themeColor="accent1" w:themeShade="80"/>
              <w:bottom w:val="single" w:sz="2" w:space="0" w:color="1F3864" w:themeColor="accent1" w:themeShade="80"/>
            </w:tcBorders>
            <w:shd w:val="clear" w:color="auto" w:fill="auto"/>
            <w:vAlign w:val="center"/>
          </w:tcPr>
          <w:p w14:paraId="0988C2BF" w14:textId="77777777" w:rsidR="00AD65C9" w:rsidRPr="00F80522" w:rsidRDefault="00AD65C9">
            <w:pPr>
              <w:spacing w:after="0"/>
              <w:jc w:val="center"/>
              <w:rPr>
                <w:rFonts w:ascii="Arial" w:hAnsi="Arial" w:cs="Arial"/>
                <w:b/>
                <w:sz w:val="14"/>
                <w:szCs w:val="14"/>
              </w:rPr>
            </w:pPr>
          </w:p>
        </w:tc>
        <w:tc>
          <w:tcPr>
            <w:tcW w:w="1134" w:type="dxa"/>
            <w:tcBorders>
              <w:top w:val="single" w:sz="2" w:space="0" w:color="1F3864" w:themeColor="accent1" w:themeShade="80"/>
              <w:bottom w:val="single" w:sz="2" w:space="0" w:color="1F3864" w:themeColor="accent1" w:themeShade="80"/>
            </w:tcBorders>
            <w:shd w:val="clear" w:color="auto" w:fill="auto"/>
            <w:vAlign w:val="center"/>
          </w:tcPr>
          <w:p w14:paraId="5EA3DD92" w14:textId="77777777" w:rsidR="00AD65C9" w:rsidRPr="00F80522" w:rsidRDefault="00AD65C9">
            <w:pPr>
              <w:spacing w:after="0"/>
              <w:jc w:val="center"/>
              <w:rPr>
                <w:rFonts w:ascii="Arial" w:hAnsi="Arial" w:cs="Arial"/>
                <w:b/>
                <w:sz w:val="14"/>
                <w:szCs w:val="14"/>
              </w:rPr>
            </w:pPr>
          </w:p>
        </w:tc>
        <w:tc>
          <w:tcPr>
            <w:tcW w:w="1134" w:type="dxa"/>
            <w:tcBorders>
              <w:top w:val="single" w:sz="2" w:space="0" w:color="1F3864" w:themeColor="accent1" w:themeShade="80"/>
              <w:bottom w:val="single" w:sz="2" w:space="0" w:color="1F3864" w:themeColor="accent1" w:themeShade="80"/>
            </w:tcBorders>
            <w:shd w:val="clear" w:color="auto" w:fill="auto"/>
            <w:vAlign w:val="center"/>
          </w:tcPr>
          <w:p w14:paraId="4F780F1E" w14:textId="77777777" w:rsidR="00AD65C9" w:rsidRPr="00F80522" w:rsidRDefault="00AD65C9">
            <w:pPr>
              <w:spacing w:after="0"/>
              <w:jc w:val="center"/>
              <w:rPr>
                <w:rFonts w:ascii="Arial" w:hAnsi="Arial" w:cs="Arial"/>
                <w:b/>
                <w:sz w:val="14"/>
                <w:szCs w:val="14"/>
              </w:rPr>
            </w:pPr>
          </w:p>
        </w:tc>
        <w:tc>
          <w:tcPr>
            <w:tcW w:w="1984" w:type="dxa"/>
            <w:gridSpan w:val="2"/>
            <w:tcBorders>
              <w:top w:val="single" w:sz="2" w:space="0" w:color="1F3864" w:themeColor="accent1" w:themeShade="80"/>
              <w:bottom w:val="single" w:sz="2" w:space="0" w:color="1F3864" w:themeColor="accent1" w:themeShade="80"/>
            </w:tcBorders>
            <w:shd w:val="clear" w:color="auto" w:fill="auto"/>
            <w:vAlign w:val="center"/>
          </w:tcPr>
          <w:p w14:paraId="4BE8CD03" w14:textId="77777777" w:rsidR="00AD65C9" w:rsidRPr="00F80522" w:rsidRDefault="00AD65C9">
            <w:pPr>
              <w:spacing w:after="0"/>
              <w:jc w:val="center"/>
              <w:rPr>
                <w:rFonts w:ascii="Arial" w:hAnsi="Arial" w:cs="Arial"/>
                <w:b/>
                <w:sz w:val="14"/>
                <w:szCs w:val="14"/>
              </w:rPr>
            </w:pPr>
            <w:proofErr w:type="spellStart"/>
            <w:r>
              <w:rPr>
                <w:rFonts w:ascii="Arial" w:hAnsi="Arial" w:cs="Arial"/>
                <w:b/>
                <w:sz w:val="14"/>
                <w:szCs w:val="14"/>
              </w:rPr>
              <w:t>Sept</w:t>
            </w:r>
            <w:proofErr w:type="spellEnd"/>
            <w:r>
              <w:rPr>
                <w:rFonts w:ascii="Arial" w:hAnsi="Arial" w:cs="Arial"/>
                <w:b/>
                <w:sz w:val="14"/>
                <w:szCs w:val="14"/>
              </w:rPr>
              <w:t xml:space="preserve"> </w:t>
            </w:r>
            <w:r w:rsidRPr="00F80522">
              <w:rPr>
                <w:rFonts w:ascii="Arial" w:hAnsi="Arial" w:cs="Arial"/>
                <w:b/>
                <w:sz w:val="14"/>
                <w:szCs w:val="14"/>
              </w:rPr>
              <w:t>3</w:t>
            </w:r>
            <w:r>
              <w:rPr>
                <w:rFonts w:ascii="Arial" w:hAnsi="Arial" w:cs="Arial"/>
                <w:b/>
                <w:sz w:val="14"/>
                <w:szCs w:val="14"/>
              </w:rPr>
              <w:t xml:space="preserve">0, </w:t>
            </w:r>
            <w:r w:rsidRPr="00F80522">
              <w:rPr>
                <w:rFonts w:ascii="Arial" w:hAnsi="Arial" w:cs="Arial"/>
                <w:b/>
                <w:sz w:val="14"/>
                <w:szCs w:val="14"/>
              </w:rPr>
              <w:t>202</w:t>
            </w:r>
            <w:r>
              <w:rPr>
                <w:rFonts w:ascii="Arial" w:hAnsi="Arial" w:cs="Arial"/>
                <w:b/>
                <w:sz w:val="14"/>
                <w:szCs w:val="14"/>
              </w:rPr>
              <w:t>4</w:t>
            </w:r>
          </w:p>
        </w:tc>
      </w:tr>
      <w:tr w:rsidR="00AD65C9" w:rsidRPr="00F80522" w14:paraId="26242B8A" w14:textId="77777777">
        <w:trPr>
          <w:trHeight w:val="238"/>
        </w:trPr>
        <w:tc>
          <w:tcPr>
            <w:tcW w:w="2268" w:type="dxa"/>
            <w:tcBorders>
              <w:bottom w:val="single" w:sz="2" w:space="0" w:color="1F3864" w:themeColor="accent1" w:themeShade="80"/>
            </w:tcBorders>
            <w:shd w:val="clear" w:color="auto" w:fill="auto"/>
          </w:tcPr>
          <w:p w14:paraId="53B71569" w14:textId="77777777" w:rsidR="00AD65C9" w:rsidRPr="00F80522" w:rsidRDefault="00AD65C9">
            <w:pPr>
              <w:spacing w:after="0"/>
              <w:jc w:val="center"/>
              <w:rPr>
                <w:rFonts w:ascii="Arial" w:hAnsi="Arial" w:cs="Arial"/>
                <w:b/>
                <w:sz w:val="14"/>
                <w:szCs w:val="14"/>
              </w:rPr>
            </w:pPr>
          </w:p>
        </w:tc>
        <w:tc>
          <w:tcPr>
            <w:tcW w:w="993" w:type="dxa"/>
            <w:tcBorders>
              <w:top w:val="single" w:sz="2" w:space="0" w:color="1F3864" w:themeColor="accent1" w:themeShade="80"/>
              <w:bottom w:val="single" w:sz="2" w:space="0" w:color="1F3864" w:themeColor="accent1" w:themeShade="80"/>
            </w:tcBorders>
            <w:shd w:val="clear" w:color="auto" w:fill="auto"/>
            <w:vAlign w:val="center"/>
          </w:tcPr>
          <w:p w14:paraId="31BD31BD" w14:textId="77777777" w:rsidR="00AD65C9" w:rsidRPr="00F80522" w:rsidRDefault="00AD65C9">
            <w:pPr>
              <w:spacing w:after="0"/>
              <w:jc w:val="center"/>
              <w:rPr>
                <w:rFonts w:ascii="Arial" w:hAnsi="Arial" w:cs="Arial"/>
                <w:b/>
                <w:sz w:val="14"/>
                <w:szCs w:val="14"/>
              </w:rPr>
            </w:pPr>
            <w:proofErr w:type="spellStart"/>
            <w:r>
              <w:rPr>
                <w:rFonts w:ascii="Arial" w:hAnsi="Arial" w:cs="Arial"/>
                <w:b/>
                <w:sz w:val="14"/>
                <w:szCs w:val="14"/>
              </w:rPr>
              <w:t>Cost</w:t>
            </w:r>
            <w:proofErr w:type="spellEnd"/>
            <w:r>
              <w:rPr>
                <w:rFonts w:ascii="Arial" w:hAnsi="Arial" w:cs="Arial"/>
                <w:b/>
                <w:sz w:val="14"/>
                <w:szCs w:val="14"/>
              </w:rPr>
              <w:t xml:space="preserve"> </w:t>
            </w:r>
            <w:proofErr w:type="spellStart"/>
            <w:r>
              <w:rPr>
                <w:rFonts w:ascii="Arial" w:hAnsi="Arial" w:cs="Arial"/>
                <w:b/>
                <w:sz w:val="14"/>
                <w:szCs w:val="14"/>
              </w:rPr>
              <w:t>Value</w:t>
            </w:r>
            <w:proofErr w:type="spellEnd"/>
          </w:p>
        </w:tc>
        <w:tc>
          <w:tcPr>
            <w:tcW w:w="992" w:type="dxa"/>
            <w:tcBorders>
              <w:top w:val="single" w:sz="2" w:space="0" w:color="1F3864" w:themeColor="accent1" w:themeShade="80"/>
              <w:bottom w:val="single" w:sz="2" w:space="0" w:color="1F3864" w:themeColor="accent1" w:themeShade="80"/>
            </w:tcBorders>
            <w:shd w:val="clear" w:color="auto" w:fill="auto"/>
            <w:vAlign w:val="center"/>
          </w:tcPr>
          <w:p w14:paraId="4229FC46" w14:textId="77777777" w:rsidR="00AD65C9" w:rsidRPr="00F80522" w:rsidRDefault="00AD65C9">
            <w:pPr>
              <w:spacing w:after="0"/>
              <w:jc w:val="center"/>
              <w:rPr>
                <w:rFonts w:ascii="Arial" w:hAnsi="Arial" w:cs="Arial"/>
                <w:b/>
                <w:sz w:val="14"/>
                <w:szCs w:val="14"/>
              </w:rPr>
            </w:pPr>
            <w:r>
              <w:rPr>
                <w:rFonts w:ascii="Arial" w:hAnsi="Arial" w:cs="Arial"/>
                <w:b/>
                <w:sz w:val="14"/>
                <w:szCs w:val="14"/>
              </w:rPr>
              <w:t xml:space="preserve">Market </w:t>
            </w:r>
            <w:proofErr w:type="spellStart"/>
            <w:r>
              <w:rPr>
                <w:rFonts w:ascii="Arial" w:hAnsi="Arial" w:cs="Arial"/>
                <w:b/>
                <w:sz w:val="14"/>
                <w:szCs w:val="14"/>
              </w:rPr>
              <w:t>Value</w:t>
            </w:r>
            <w:proofErr w:type="spellEnd"/>
          </w:p>
        </w:tc>
        <w:tc>
          <w:tcPr>
            <w:tcW w:w="1134" w:type="dxa"/>
            <w:tcBorders>
              <w:top w:val="single" w:sz="2" w:space="0" w:color="1F3864" w:themeColor="accent1" w:themeShade="80"/>
              <w:bottom w:val="single" w:sz="2" w:space="0" w:color="1F3864" w:themeColor="accent1" w:themeShade="80"/>
            </w:tcBorders>
            <w:shd w:val="clear" w:color="auto" w:fill="auto"/>
            <w:vAlign w:val="center"/>
          </w:tcPr>
          <w:p w14:paraId="5FBFD063" w14:textId="77777777" w:rsidR="00AD65C9" w:rsidRPr="00F80522" w:rsidRDefault="00AD65C9">
            <w:pPr>
              <w:pStyle w:val="08-Tabelageral"/>
              <w:jc w:val="center"/>
              <w:rPr>
                <w:rFonts w:cs="Arial"/>
                <w:b/>
              </w:rPr>
            </w:pPr>
            <w:proofErr w:type="spellStart"/>
            <w:r w:rsidRPr="00E12B62">
              <w:rPr>
                <w:rFonts w:cs="Arial"/>
                <w:b/>
              </w:rPr>
              <w:t>Applications</w:t>
            </w:r>
            <w:proofErr w:type="spellEnd"/>
          </w:p>
        </w:tc>
        <w:tc>
          <w:tcPr>
            <w:tcW w:w="1134" w:type="dxa"/>
            <w:tcBorders>
              <w:top w:val="single" w:sz="2" w:space="0" w:color="1F3864" w:themeColor="accent1" w:themeShade="80"/>
              <w:bottom w:val="single" w:sz="2" w:space="0" w:color="1F3864" w:themeColor="accent1" w:themeShade="80"/>
            </w:tcBorders>
            <w:shd w:val="clear" w:color="auto" w:fill="auto"/>
            <w:vAlign w:val="center"/>
          </w:tcPr>
          <w:p w14:paraId="5CAA4054" w14:textId="77777777" w:rsidR="00AD65C9" w:rsidRPr="00F80522" w:rsidRDefault="00AD65C9">
            <w:pPr>
              <w:pStyle w:val="08-Tabelageral"/>
              <w:jc w:val="center"/>
              <w:rPr>
                <w:rFonts w:cs="Arial"/>
                <w:b/>
              </w:rPr>
            </w:pPr>
            <w:proofErr w:type="spellStart"/>
            <w:r w:rsidRPr="004071D8">
              <w:rPr>
                <w:rFonts w:cs="Arial"/>
                <w:b/>
              </w:rPr>
              <w:t>Redemptions</w:t>
            </w:r>
            <w:proofErr w:type="spellEnd"/>
          </w:p>
        </w:tc>
        <w:tc>
          <w:tcPr>
            <w:tcW w:w="1134" w:type="dxa"/>
            <w:tcBorders>
              <w:top w:val="single" w:sz="2" w:space="0" w:color="1F3864" w:themeColor="accent1" w:themeShade="80"/>
              <w:bottom w:val="single" w:sz="2" w:space="0" w:color="1F3864" w:themeColor="accent1" w:themeShade="80"/>
            </w:tcBorders>
            <w:shd w:val="clear" w:color="auto" w:fill="auto"/>
            <w:vAlign w:val="center"/>
          </w:tcPr>
          <w:p w14:paraId="0A72B29B" w14:textId="77777777" w:rsidR="00AD65C9" w:rsidRPr="00F80522" w:rsidRDefault="00AD65C9">
            <w:pPr>
              <w:pStyle w:val="08-Tabelageral"/>
              <w:rPr>
                <w:rFonts w:cs="Arial"/>
                <w:b/>
              </w:rPr>
            </w:pPr>
            <w:proofErr w:type="spellStart"/>
            <w:r>
              <w:rPr>
                <w:rFonts w:cs="Arial"/>
                <w:b/>
              </w:rPr>
              <w:t>Yield</w:t>
            </w:r>
            <w:proofErr w:type="spellEnd"/>
          </w:p>
        </w:tc>
        <w:tc>
          <w:tcPr>
            <w:tcW w:w="992" w:type="dxa"/>
            <w:tcBorders>
              <w:top w:val="single" w:sz="2" w:space="0" w:color="1F3864" w:themeColor="accent1" w:themeShade="80"/>
              <w:bottom w:val="single" w:sz="2" w:space="0" w:color="1F3864" w:themeColor="accent1" w:themeShade="80"/>
            </w:tcBorders>
            <w:shd w:val="clear" w:color="auto" w:fill="auto"/>
            <w:vAlign w:val="center"/>
          </w:tcPr>
          <w:p w14:paraId="6D3AA0D9" w14:textId="77777777" w:rsidR="00AD65C9" w:rsidRPr="00F80522" w:rsidRDefault="00AD65C9">
            <w:pPr>
              <w:pStyle w:val="08-Tabelageral"/>
              <w:jc w:val="center"/>
              <w:rPr>
                <w:rFonts w:cs="Arial"/>
                <w:b/>
              </w:rPr>
            </w:pPr>
            <w:proofErr w:type="spellStart"/>
            <w:r>
              <w:rPr>
                <w:rFonts w:cs="Arial"/>
                <w:b/>
              </w:rPr>
              <w:t>Cost</w:t>
            </w:r>
            <w:proofErr w:type="spellEnd"/>
            <w:r>
              <w:rPr>
                <w:rFonts w:cs="Arial"/>
                <w:b/>
              </w:rPr>
              <w:t xml:space="preserve"> </w:t>
            </w:r>
            <w:proofErr w:type="spellStart"/>
            <w:r>
              <w:rPr>
                <w:rFonts w:cs="Arial"/>
                <w:b/>
              </w:rPr>
              <w:t>Value</w:t>
            </w:r>
            <w:proofErr w:type="spellEnd"/>
          </w:p>
        </w:tc>
        <w:tc>
          <w:tcPr>
            <w:tcW w:w="992" w:type="dxa"/>
            <w:tcBorders>
              <w:top w:val="single" w:sz="2" w:space="0" w:color="1F3864" w:themeColor="accent1" w:themeShade="80"/>
              <w:bottom w:val="single" w:sz="2" w:space="0" w:color="1F3864" w:themeColor="accent1" w:themeShade="80"/>
            </w:tcBorders>
            <w:shd w:val="clear" w:color="auto" w:fill="auto"/>
            <w:vAlign w:val="center"/>
          </w:tcPr>
          <w:p w14:paraId="7D399C0A" w14:textId="77777777" w:rsidR="00AD65C9" w:rsidRPr="00F80522" w:rsidRDefault="00AD65C9">
            <w:pPr>
              <w:pStyle w:val="08-Tabelageral"/>
              <w:jc w:val="center"/>
              <w:rPr>
                <w:rFonts w:cs="Arial"/>
                <w:b/>
              </w:rPr>
            </w:pPr>
            <w:r w:rsidRPr="004071D8">
              <w:rPr>
                <w:rFonts w:cs="Arial"/>
                <w:b/>
              </w:rPr>
              <w:t xml:space="preserve">Market </w:t>
            </w:r>
            <w:proofErr w:type="spellStart"/>
            <w:r w:rsidRPr="004071D8">
              <w:rPr>
                <w:rFonts w:cs="Arial"/>
                <w:b/>
              </w:rPr>
              <w:t>Value</w:t>
            </w:r>
            <w:proofErr w:type="spellEnd"/>
          </w:p>
        </w:tc>
      </w:tr>
      <w:tr w:rsidR="00AD65C9" w:rsidRPr="00F80522" w14:paraId="39715FF0" w14:textId="77777777">
        <w:trPr>
          <w:trHeight w:val="238"/>
        </w:trPr>
        <w:tc>
          <w:tcPr>
            <w:tcW w:w="2268" w:type="dxa"/>
            <w:tcBorders>
              <w:top w:val="single" w:sz="2" w:space="0" w:color="1F3864" w:themeColor="accent1" w:themeShade="80"/>
            </w:tcBorders>
            <w:shd w:val="clear" w:color="auto" w:fill="auto"/>
          </w:tcPr>
          <w:p w14:paraId="54A70301" w14:textId="77777777" w:rsidR="00AD65C9" w:rsidRPr="00F878D3" w:rsidRDefault="00AD65C9">
            <w:pPr>
              <w:pStyle w:val="08-Tabelageral"/>
              <w:ind w:left="113"/>
              <w:jc w:val="left"/>
              <w:rPr>
                <w:szCs w:val="14"/>
                <w:vertAlign w:val="superscript"/>
              </w:rPr>
            </w:pPr>
            <w:proofErr w:type="spellStart"/>
            <w:r w:rsidRPr="004071D8">
              <w:rPr>
                <w:szCs w:val="14"/>
              </w:rPr>
              <w:t>Long-term</w:t>
            </w:r>
            <w:proofErr w:type="spellEnd"/>
            <w:r w:rsidRPr="004071D8">
              <w:rPr>
                <w:szCs w:val="14"/>
              </w:rPr>
              <w:t xml:space="preserve"> </w:t>
            </w:r>
            <w:proofErr w:type="spellStart"/>
            <w:r w:rsidRPr="004071D8">
              <w:rPr>
                <w:szCs w:val="14"/>
              </w:rPr>
              <w:t>fund</w:t>
            </w:r>
            <w:proofErr w:type="spellEnd"/>
            <w:r w:rsidRPr="00F80522">
              <w:rPr>
                <w:szCs w:val="14"/>
              </w:rPr>
              <w:t xml:space="preserve"> </w:t>
            </w:r>
            <w:r>
              <w:rPr>
                <w:szCs w:val="14"/>
                <w:vertAlign w:val="superscript"/>
              </w:rPr>
              <w:t>(1)</w:t>
            </w:r>
          </w:p>
        </w:tc>
        <w:tc>
          <w:tcPr>
            <w:tcW w:w="993" w:type="dxa"/>
            <w:tcBorders>
              <w:top w:val="single" w:sz="2" w:space="0" w:color="1F3864" w:themeColor="accent1" w:themeShade="80"/>
              <w:left w:val="nil"/>
              <w:bottom w:val="nil"/>
              <w:right w:val="nil"/>
            </w:tcBorders>
            <w:shd w:val="clear" w:color="auto" w:fill="auto"/>
            <w:vAlign w:val="bottom"/>
          </w:tcPr>
          <w:p w14:paraId="262B2E35" w14:textId="77777777" w:rsidR="00AD65C9" w:rsidRPr="00F80522" w:rsidRDefault="00AD65C9">
            <w:pPr>
              <w:pStyle w:val="08-Tabelageral"/>
              <w:rPr>
                <w:szCs w:val="14"/>
              </w:rPr>
            </w:pPr>
            <w:r>
              <w:rPr>
                <w:rFonts w:cs="Arial"/>
                <w:color w:val="000000"/>
              </w:rPr>
              <w:t>15,019</w:t>
            </w:r>
          </w:p>
        </w:tc>
        <w:tc>
          <w:tcPr>
            <w:tcW w:w="992" w:type="dxa"/>
            <w:tcBorders>
              <w:top w:val="single" w:sz="2" w:space="0" w:color="1F3864" w:themeColor="accent1" w:themeShade="80"/>
              <w:left w:val="nil"/>
              <w:bottom w:val="nil"/>
              <w:right w:val="nil"/>
            </w:tcBorders>
            <w:shd w:val="clear" w:color="auto" w:fill="auto"/>
            <w:vAlign w:val="bottom"/>
          </w:tcPr>
          <w:p w14:paraId="61986FDC" w14:textId="77777777" w:rsidR="00AD65C9" w:rsidRPr="00F80522" w:rsidRDefault="00AD65C9">
            <w:pPr>
              <w:pStyle w:val="08-Tabelageral"/>
              <w:rPr>
                <w:szCs w:val="14"/>
              </w:rPr>
            </w:pPr>
            <w:r>
              <w:rPr>
                <w:rFonts w:cs="Arial"/>
              </w:rPr>
              <w:t>21,020</w:t>
            </w:r>
          </w:p>
        </w:tc>
        <w:tc>
          <w:tcPr>
            <w:tcW w:w="1134" w:type="dxa"/>
            <w:tcBorders>
              <w:top w:val="single" w:sz="2" w:space="0" w:color="1F3864" w:themeColor="accent1" w:themeShade="80"/>
              <w:left w:val="nil"/>
              <w:bottom w:val="nil"/>
              <w:right w:val="nil"/>
            </w:tcBorders>
            <w:shd w:val="clear" w:color="auto" w:fill="auto"/>
          </w:tcPr>
          <w:p w14:paraId="30082523" w14:textId="77777777" w:rsidR="00AD65C9" w:rsidRPr="00F80522" w:rsidRDefault="00AD65C9">
            <w:pPr>
              <w:pStyle w:val="08-Tabelageral"/>
              <w:rPr>
                <w:szCs w:val="14"/>
              </w:rPr>
            </w:pPr>
            <w:r w:rsidRPr="00377F23">
              <w:t>4</w:t>
            </w:r>
            <w:r>
              <w:t>,</w:t>
            </w:r>
            <w:r w:rsidRPr="00377F23">
              <w:t>890</w:t>
            </w:r>
          </w:p>
        </w:tc>
        <w:tc>
          <w:tcPr>
            <w:tcW w:w="1134" w:type="dxa"/>
            <w:tcBorders>
              <w:top w:val="single" w:sz="2" w:space="0" w:color="1F3864" w:themeColor="accent1" w:themeShade="80"/>
              <w:left w:val="nil"/>
              <w:bottom w:val="nil"/>
              <w:right w:val="nil"/>
            </w:tcBorders>
            <w:shd w:val="clear" w:color="auto" w:fill="auto"/>
          </w:tcPr>
          <w:p w14:paraId="43857DDD" w14:textId="77777777" w:rsidR="00AD65C9" w:rsidRPr="00F80522" w:rsidRDefault="00AD65C9">
            <w:pPr>
              <w:pStyle w:val="08-Tabelageral"/>
              <w:rPr>
                <w:szCs w:val="14"/>
              </w:rPr>
            </w:pPr>
            <w:r>
              <w:t>(</w:t>
            </w:r>
            <w:r w:rsidRPr="00377F23">
              <w:t>1</w:t>
            </w:r>
            <w:r>
              <w:t>,</w:t>
            </w:r>
            <w:r w:rsidRPr="00377F23">
              <w:t>165</w:t>
            </w:r>
            <w:r>
              <w:t>)</w:t>
            </w:r>
          </w:p>
        </w:tc>
        <w:tc>
          <w:tcPr>
            <w:tcW w:w="1134" w:type="dxa"/>
            <w:tcBorders>
              <w:top w:val="single" w:sz="2" w:space="0" w:color="1F3864" w:themeColor="accent1" w:themeShade="80"/>
              <w:left w:val="nil"/>
              <w:bottom w:val="nil"/>
              <w:right w:val="nil"/>
            </w:tcBorders>
            <w:shd w:val="clear" w:color="auto" w:fill="auto"/>
          </w:tcPr>
          <w:p w14:paraId="733A726E" w14:textId="77777777" w:rsidR="00AD65C9" w:rsidRPr="00F80522" w:rsidRDefault="00AD65C9">
            <w:pPr>
              <w:pStyle w:val="08-Tabelageral"/>
              <w:rPr>
                <w:rFonts w:cs="Arial"/>
                <w:szCs w:val="14"/>
              </w:rPr>
            </w:pPr>
            <w:r w:rsidRPr="00377F23">
              <w:t>1</w:t>
            </w:r>
            <w:r>
              <w:t>,</w:t>
            </w:r>
            <w:r w:rsidRPr="00377F23">
              <w:t>435</w:t>
            </w:r>
          </w:p>
        </w:tc>
        <w:tc>
          <w:tcPr>
            <w:tcW w:w="992" w:type="dxa"/>
            <w:tcBorders>
              <w:top w:val="single" w:sz="2" w:space="0" w:color="1F3864" w:themeColor="accent1" w:themeShade="80"/>
              <w:left w:val="nil"/>
              <w:bottom w:val="nil"/>
              <w:right w:val="nil"/>
            </w:tcBorders>
            <w:shd w:val="clear" w:color="auto" w:fill="auto"/>
          </w:tcPr>
          <w:p w14:paraId="2444DC6D" w14:textId="77777777" w:rsidR="00AD65C9" w:rsidRPr="00F80522" w:rsidRDefault="00AD65C9">
            <w:pPr>
              <w:pStyle w:val="08-Tabelageral"/>
              <w:rPr>
                <w:szCs w:val="14"/>
              </w:rPr>
            </w:pPr>
            <w:r w:rsidRPr="00377F23">
              <w:t>18</w:t>
            </w:r>
            <w:r>
              <w:t>,</w:t>
            </w:r>
            <w:r w:rsidRPr="00377F23">
              <w:t>745</w:t>
            </w:r>
          </w:p>
        </w:tc>
        <w:tc>
          <w:tcPr>
            <w:tcW w:w="992" w:type="dxa"/>
            <w:tcBorders>
              <w:top w:val="single" w:sz="2" w:space="0" w:color="1F3864" w:themeColor="accent1" w:themeShade="80"/>
              <w:left w:val="nil"/>
              <w:bottom w:val="nil"/>
              <w:right w:val="nil"/>
            </w:tcBorders>
            <w:shd w:val="clear" w:color="auto" w:fill="auto"/>
          </w:tcPr>
          <w:p w14:paraId="00C8FBD2" w14:textId="77777777" w:rsidR="00AD65C9" w:rsidRPr="00F80522" w:rsidRDefault="00AD65C9">
            <w:pPr>
              <w:pStyle w:val="08-Tabelageral"/>
              <w:rPr>
                <w:szCs w:val="14"/>
              </w:rPr>
            </w:pPr>
            <w:r w:rsidRPr="00377F23">
              <w:t>26</w:t>
            </w:r>
            <w:r>
              <w:t>,</w:t>
            </w:r>
            <w:r w:rsidRPr="00377F23">
              <w:t>180</w:t>
            </w:r>
          </w:p>
        </w:tc>
      </w:tr>
      <w:tr w:rsidR="00AD65C9" w:rsidRPr="00F80522" w14:paraId="2C647C6B" w14:textId="77777777">
        <w:trPr>
          <w:trHeight w:val="238"/>
        </w:trPr>
        <w:tc>
          <w:tcPr>
            <w:tcW w:w="2268" w:type="dxa"/>
            <w:tcBorders>
              <w:bottom w:val="single" w:sz="2" w:space="0" w:color="1F3864" w:themeColor="accent1" w:themeShade="80"/>
            </w:tcBorders>
            <w:shd w:val="clear" w:color="auto" w:fill="auto"/>
          </w:tcPr>
          <w:p w14:paraId="4D7A39F4" w14:textId="77777777" w:rsidR="00AD65C9" w:rsidRPr="00F80522" w:rsidRDefault="00AD65C9">
            <w:pPr>
              <w:pStyle w:val="08-Tabelageral"/>
              <w:jc w:val="left"/>
              <w:rPr>
                <w:b/>
                <w:szCs w:val="14"/>
              </w:rPr>
            </w:pPr>
            <w:r w:rsidRPr="00F80522">
              <w:rPr>
                <w:b/>
                <w:szCs w:val="14"/>
              </w:rPr>
              <w:t xml:space="preserve">Total </w:t>
            </w:r>
          </w:p>
        </w:tc>
        <w:tc>
          <w:tcPr>
            <w:tcW w:w="993" w:type="dxa"/>
            <w:tcBorders>
              <w:top w:val="nil"/>
              <w:left w:val="nil"/>
              <w:bottom w:val="single" w:sz="2" w:space="0" w:color="1F3864" w:themeColor="accent1" w:themeShade="80"/>
              <w:right w:val="nil"/>
            </w:tcBorders>
            <w:shd w:val="clear" w:color="auto" w:fill="auto"/>
            <w:vAlign w:val="bottom"/>
          </w:tcPr>
          <w:p w14:paraId="650E1AAF" w14:textId="77777777" w:rsidR="00AD65C9" w:rsidRPr="00F80522" w:rsidRDefault="00AD65C9">
            <w:pPr>
              <w:pStyle w:val="08-Tabelageral"/>
              <w:rPr>
                <w:b/>
                <w:szCs w:val="14"/>
              </w:rPr>
            </w:pPr>
            <w:r w:rsidRPr="00A251EE">
              <w:rPr>
                <w:rFonts w:cs="Arial"/>
                <w:b/>
                <w:bCs/>
                <w:color w:val="000000"/>
              </w:rPr>
              <w:t>15</w:t>
            </w:r>
            <w:r>
              <w:rPr>
                <w:rFonts w:cs="Arial"/>
                <w:b/>
                <w:bCs/>
                <w:color w:val="000000"/>
              </w:rPr>
              <w:t>,</w:t>
            </w:r>
            <w:r w:rsidRPr="00A251EE">
              <w:rPr>
                <w:rFonts w:cs="Arial"/>
                <w:b/>
                <w:bCs/>
                <w:color w:val="000000"/>
              </w:rPr>
              <w:t>019</w:t>
            </w:r>
          </w:p>
        </w:tc>
        <w:tc>
          <w:tcPr>
            <w:tcW w:w="992" w:type="dxa"/>
            <w:tcBorders>
              <w:top w:val="nil"/>
              <w:left w:val="nil"/>
              <w:bottom w:val="single" w:sz="2" w:space="0" w:color="1F3864" w:themeColor="accent1" w:themeShade="80"/>
              <w:right w:val="nil"/>
            </w:tcBorders>
            <w:shd w:val="clear" w:color="auto" w:fill="auto"/>
            <w:vAlign w:val="bottom"/>
          </w:tcPr>
          <w:p w14:paraId="69228BA1" w14:textId="77777777" w:rsidR="00AD65C9" w:rsidRPr="00F80522" w:rsidRDefault="00AD65C9">
            <w:pPr>
              <w:pStyle w:val="08-Tabelageral"/>
              <w:rPr>
                <w:b/>
                <w:szCs w:val="14"/>
              </w:rPr>
            </w:pPr>
            <w:r w:rsidRPr="00A251EE">
              <w:rPr>
                <w:rFonts w:cs="Arial"/>
                <w:b/>
                <w:bCs/>
              </w:rPr>
              <w:t>21</w:t>
            </w:r>
            <w:r>
              <w:rPr>
                <w:rFonts w:cs="Arial"/>
                <w:b/>
                <w:bCs/>
              </w:rPr>
              <w:t>,</w:t>
            </w:r>
            <w:r w:rsidRPr="00A251EE">
              <w:rPr>
                <w:rFonts w:cs="Arial"/>
                <w:b/>
                <w:bCs/>
              </w:rPr>
              <w:t>020</w:t>
            </w:r>
          </w:p>
        </w:tc>
        <w:tc>
          <w:tcPr>
            <w:tcW w:w="1134" w:type="dxa"/>
            <w:tcBorders>
              <w:top w:val="nil"/>
              <w:left w:val="nil"/>
              <w:bottom w:val="single" w:sz="2" w:space="0" w:color="1F3864" w:themeColor="accent1" w:themeShade="80"/>
              <w:right w:val="nil"/>
            </w:tcBorders>
            <w:shd w:val="clear" w:color="auto" w:fill="auto"/>
          </w:tcPr>
          <w:p w14:paraId="6D539A71" w14:textId="77777777" w:rsidR="00AD65C9" w:rsidRPr="00F80522" w:rsidRDefault="00AD65C9">
            <w:pPr>
              <w:pStyle w:val="08-Tabelageral"/>
              <w:rPr>
                <w:b/>
                <w:szCs w:val="14"/>
              </w:rPr>
            </w:pPr>
            <w:r w:rsidRPr="00480CA9">
              <w:rPr>
                <w:b/>
                <w:bCs/>
              </w:rPr>
              <w:t>4</w:t>
            </w:r>
            <w:r>
              <w:rPr>
                <w:b/>
                <w:bCs/>
              </w:rPr>
              <w:t>,</w:t>
            </w:r>
            <w:r w:rsidRPr="00480CA9">
              <w:rPr>
                <w:b/>
                <w:bCs/>
              </w:rPr>
              <w:t>890</w:t>
            </w:r>
          </w:p>
        </w:tc>
        <w:tc>
          <w:tcPr>
            <w:tcW w:w="1134" w:type="dxa"/>
            <w:tcBorders>
              <w:top w:val="nil"/>
              <w:left w:val="nil"/>
              <w:bottom w:val="single" w:sz="2" w:space="0" w:color="1F3864" w:themeColor="accent1" w:themeShade="80"/>
              <w:right w:val="nil"/>
            </w:tcBorders>
            <w:shd w:val="clear" w:color="auto" w:fill="auto"/>
          </w:tcPr>
          <w:p w14:paraId="3B58E407" w14:textId="77777777" w:rsidR="00AD65C9" w:rsidRPr="00F80522" w:rsidRDefault="00AD65C9">
            <w:pPr>
              <w:pStyle w:val="08-Tabelageral"/>
              <w:rPr>
                <w:b/>
                <w:szCs w:val="14"/>
              </w:rPr>
            </w:pPr>
            <w:r>
              <w:rPr>
                <w:b/>
                <w:bCs/>
              </w:rPr>
              <w:t>(</w:t>
            </w:r>
            <w:r w:rsidRPr="00480CA9">
              <w:rPr>
                <w:b/>
                <w:bCs/>
              </w:rPr>
              <w:t>1</w:t>
            </w:r>
            <w:r>
              <w:rPr>
                <w:b/>
                <w:bCs/>
              </w:rPr>
              <w:t>,</w:t>
            </w:r>
            <w:r w:rsidRPr="00480CA9">
              <w:rPr>
                <w:b/>
                <w:bCs/>
              </w:rPr>
              <w:t>165</w:t>
            </w:r>
            <w:r>
              <w:rPr>
                <w:b/>
                <w:bCs/>
              </w:rPr>
              <w:t>)</w:t>
            </w:r>
          </w:p>
        </w:tc>
        <w:tc>
          <w:tcPr>
            <w:tcW w:w="1134" w:type="dxa"/>
            <w:tcBorders>
              <w:top w:val="nil"/>
              <w:left w:val="nil"/>
              <w:bottom w:val="single" w:sz="2" w:space="0" w:color="1F3864" w:themeColor="accent1" w:themeShade="80"/>
              <w:right w:val="nil"/>
            </w:tcBorders>
            <w:shd w:val="clear" w:color="auto" w:fill="auto"/>
          </w:tcPr>
          <w:p w14:paraId="5C30A780" w14:textId="77777777" w:rsidR="00AD65C9" w:rsidRPr="00F80522" w:rsidRDefault="00AD65C9">
            <w:pPr>
              <w:pStyle w:val="08-Tabelageral"/>
              <w:rPr>
                <w:rFonts w:cs="Arial"/>
                <w:b/>
                <w:szCs w:val="14"/>
              </w:rPr>
            </w:pPr>
            <w:r w:rsidRPr="00480CA9">
              <w:rPr>
                <w:b/>
                <w:bCs/>
              </w:rPr>
              <w:t>1</w:t>
            </w:r>
            <w:r>
              <w:rPr>
                <w:b/>
                <w:bCs/>
              </w:rPr>
              <w:t>,</w:t>
            </w:r>
            <w:r w:rsidRPr="00480CA9">
              <w:rPr>
                <w:b/>
                <w:bCs/>
              </w:rPr>
              <w:t>435</w:t>
            </w:r>
          </w:p>
        </w:tc>
        <w:tc>
          <w:tcPr>
            <w:tcW w:w="992" w:type="dxa"/>
            <w:tcBorders>
              <w:top w:val="nil"/>
              <w:left w:val="nil"/>
              <w:bottom w:val="single" w:sz="2" w:space="0" w:color="1F3864" w:themeColor="accent1" w:themeShade="80"/>
              <w:right w:val="nil"/>
            </w:tcBorders>
            <w:shd w:val="clear" w:color="auto" w:fill="auto"/>
          </w:tcPr>
          <w:p w14:paraId="5196B3DD" w14:textId="77777777" w:rsidR="00AD65C9" w:rsidRPr="00F80522" w:rsidRDefault="00AD65C9">
            <w:pPr>
              <w:pStyle w:val="08-Tabelageral"/>
              <w:rPr>
                <w:b/>
                <w:szCs w:val="14"/>
              </w:rPr>
            </w:pPr>
            <w:r w:rsidRPr="00480CA9">
              <w:rPr>
                <w:b/>
                <w:bCs/>
              </w:rPr>
              <w:t>18</w:t>
            </w:r>
            <w:r>
              <w:rPr>
                <w:b/>
                <w:bCs/>
              </w:rPr>
              <w:t>,</w:t>
            </w:r>
            <w:r w:rsidRPr="00480CA9">
              <w:rPr>
                <w:b/>
                <w:bCs/>
              </w:rPr>
              <w:t>745</w:t>
            </w:r>
          </w:p>
        </w:tc>
        <w:tc>
          <w:tcPr>
            <w:tcW w:w="992" w:type="dxa"/>
            <w:tcBorders>
              <w:top w:val="nil"/>
              <w:left w:val="nil"/>
              <w:bottom w:val="single" w:sz="2" w:space="0" w:color="1F3864" w:themeColor="accent1" w:themeShade="80"/>
              <w:right w:val="nil"/>
            </w:tcBorders>
            <w:shd w:val="clear" w:color="auto" w:fill="auto"/>
          </w:tcPr>
          <w:p w14:paraId="1D7F0160" w14:textId="77777777" w:rsidR="00AD65C9" w:rsidRPr="00F80522" w:rsidRDefault="00AD65C9">
            <w:pPr>
              <w:pStyle w:val="08-Tabelageral"/>
              <w:rPr>
                <w:b/>
                <w:szCs w:val="14"/>
              </w:rPr>
            </w:pPr>
            <w:r w:rsidRPr="00480CA9">
              <w:rPr>
                <w:b/>
                <w:bCs/>
              </w:rPr>
              <w:t>26</w:t>
            </w:r>
            <w:r>
              <w:rPr>
                <w:b/>
                <w:bCs/>
              </w:rPr>
              <w:t>,</w:t>
            </w:r>
            <w:r w:rsidRPr="00480CA9">
              <w:rPr>
                <w:b/>
                <w:bCs/>
              </w:rPr>
              <w:t>180</w:t>
            </w:r>
          </w:p>
        </w:tc>
      </w:tr>
      <w:bookmarkEnd w:id="65"/>
    </w:tbl>
    <w:p w14:paraId="2605E5B8" w14:textId="77777777" w:rsidR="00AD65C9" w:rsidRDefault="00AD65C9" w:rsidP="00AD65C9">
      <w:pPr>
        <w:pStyle w:val="07-Legenda"/>
        <w:spacing w:line="276" w:lineRule="auto"/>
        <w:ind w:left="0" w:firstLine="0"/>
        <w:rPr>
          <w:lang w:val="en-US"/>
        </w:rPr>
      </w:pPr>
    </w:p>
    <w:p w14:paraId="4B4A9D4F" w14:textId="77777777" w:rsidR="00AD65C9" w:rsidRPr="00661FB1" w:rsidRDefault="00AD65C9" w:rsidP="00AD65C9">
      <w:pPr>
        <w:spacing w:after="0" w:line="240" w:lineRule="auto"/>
        <w:jc w:val="right"/>
        <w:rPr>
          <w:rFonts w:ascii="Arial" w:hAnsi="Arial" w:cs="Arial"/>
          <w:b/>
          <w:sz w:val="14"/>
          <w:szCs w:val="14"/>
          <w:lang w:eastAsia="pt-BR"/>
        </w:rPr>
      </w:pPr>
      <w:r w:rsidRPr="00661FB1">
        <w:rPr>
          <w:rFonts w:ascii="Arial" w:hAnsi="Arial" w:cs="Arial"/>
          <w:b/>
          <w:sz w:val="14"/>
          <w:szCs w:val="14"/>
        </w:rPr>
        <w:t xml:space="preserve">R$ </w:t>
      </w:r>
      <w:proofErr w:type="spellStart"/>
      <w:r w:rsidRPr="00C87972">
        <w:rPr>
          <w:rFonts w:ascii="Arial" w:hAnsi="Arial" w:cs="Arial"/>
          <w:b/>
          <w:sz w:val="14"/>
          <w:szCs w:val="14"/>
        </w:rPr>
        <w:t>thousand</w:t>
      </w:r>
      <w:proofErr w:type="spellEnd"/>
    </w:p>
    <w:tbl>
      <w:tblPr>
        <w:tblW w:w="9639" w:type="dxa"/>
        <w:jc w:val="center"/>
        <w:tblBorders>
          <w:top w:val="single" w:sz="2" w:space="0" w:color="9CC2E5" w:themeColor="accent5" w:themeTint="99"/>
          <w:bottom w:val="single" w:sz="2" w:space="0" w:color="9CC2E5" w:themeColor="accent5" w:themeTint="99"/>
        </w:tblBorders>
        <w:tblLayout w:type="fixed"/>
        <w:tblLook w:val="04A0" w:firstRow="1" w:lastRow="0" w:firstColumn="1" w:lastColumn="0" w:noHBand="0" w:noVBand="1"/>
      </w:tblPr>
      <w:tblGrid>
        <w:gridCol w:w="1418"/>
        <w:gridCol w:w="992"/>
        <w:gridCol w:w="992"/>
        <w:gridCol w:w="1418"/>
        <w:gridCol w:w="1134"/>
        <w:gridCol w:w="1134"/>
        <w:gridCol w:w="850"/>
        <w:gridCol w:w="832"/>
        <w:gridCol w:w="869"/>
      </w:tblGrid>
      <w:tr w:rsidR="00AD65C9" w:rsidRPr="00427408" w14:paraId="34927701" w14:textId="77777777">
        <w:trPr>
          <w:trHeight w:val="238"/>
          <w:jc w:val="center"/>
        </w:trPr>
        <w:tc>
          <w:tcPr>
            <w:tcW w:w="1418" w:type="dxa"/>
            <w:tcBorders>
              <w:top w:val="single" w:sz="2" w:space="0" w:color="1F3864" w:themeColor="accent1" w:themeShade="80"/>
              <w:bottom w:val="nil"/>
            </w:tcBorders>
          </w:tcPr>
          <w:p w14:paraId="0881B4E5" w14:textId="77777777" w:rsidR="00AD65C9" w:rsidRPr="00427408" w:rsidRDefault="00AD65C9">
            <w:pPr>
              <w:pStyle w:val="08-Tabelageral"/>
              <w:jc w:val="center"/>
              <w:rPr>
                <w:rFonts w:cs="Arial"/>
                <w:b/>
              </w:rPr>
            </w:pPr>
          </w:p>
        </w:tc>
        <w:tc>
          <w:tcPr>
            <w:tcW w:w="8221" w:type="dxa"/>
            <w:gridSpan w:val="8"/>
            <w:tcBorders>
              <w:top w:val="single" w:sz="2" w:space="0" w:color="1F3864" w:themeColor="accent1" w:themeShade="80"/>
              <w:bottom w:val="nil"/>
            </w:tcBorders>
            <w:shd w:val="clear" w:color="auto" w:fill="auto"/>
            <w:noWrap/>
            <w:vAlign w:val="center"/>
          </w:tcPr>
          <w:p w14:paraId="73057CD2" w14:textId="77777777" w:rsidR="00AD65C9" w:rsidRPr="00427408" w:rsidRDefault="00AD65C9">
            <w:pPr>
              <w:pStyle w:val="08-Tabelageral"/>
              <w:jc w:val="center"/>
              <w:rPr>
                <w:rFonts w:cs="Arial"/>
                <w:b/>
              </w:rPr>
            </w:pPr>
            <w:proofErr w:type="spellStart"/>
            <w:r w:rsidRPr="00427408">
              <w:rPr>
                <w:rFonts w:cs="Arial"/>
                <w:b/>
              </w:rPr>
              <w:t>Conso</w:t>
            </w:r>
            <w:r>
              <w:rPr>
                <w:rFonts w:cs="Arial"/>
                <w:b/>
              </w:rPr>
              <w:t>lidated</w:t>
            </w:r>
            <w:proofErr w:type="spellEnd"/>
          </w:p>
        </w:tc>
      </w:tr>
      <w:tr w:rsidR="00AD65C9" w:rsidRPr="00427408" w14:paraId="189970B0" w14:textId="77777777">
        <w:trPr>
          <w:trHeight w:val="238"/>
          <w:jc w:val="center"/>
        </w:trPr>
        <w:tc>
          <w:tcPr>
            <w:tcW w:w="1418" w:type="dxa"/>
            <w:tcBorders>
              <w:top w:val="single" w:sz="2" w:space="0" w:color="1F3864" w:themeColor="accent1" w:themeShade="80"/>
              <w:bottom w:val="nil"/>
            </w:tcBorders>
            <w:shd w:val="clear" w:color="auto" w:fill="auto"/>
            <w:noWrap/>
            <w:vAlign w:val="center"/>
            <w:hideMark/>
          </w:tcPr>
          <w:p w14:paraId="71EC3ECC" w14:textId="77777777" w:rsidR="00AD65C9" w:rsidRPr="00427408" w:rsidRDefault="00AD65C9">
            <w:pPr>
              <w:pStyle w:val="08-Tabelageral"/>
              <w:jc w:val="center"/>
              <w:rPr>
                <w:rFonts w:cs="Arial"/>
                <w:b/>
              </w:rPr>
            </w:pPr>
          </w:p>
        </w:tc>
        <w:tc>
          <w:tcPr>
            <w:tcW w:w="1984" w:type="dxa"/>
            <w:gridSpan w:val="2"/>
            <w:tcBorders>
              <w:top w:val="single" w:sz="2" w:space="0" w:color="1F3864" w:themeColor="accent1" w:themeShade="80"/>
              <w:bottom w:val="single" w:sz="2" w:space="0" w:color="1F3864" w:themeColor="accent1" w:themeShade="80"/>
            </w:tcBorders>
            <w:shd w:val="clear" w:color="auto" w:fill="auto"/>
            <w:noWrap/>
            <w:vAlign w:val="center"/>
            <w:hideMark/>
          </w:tcPr>
          <w:p w14:paraId="0F32055C" w14:textId="77777777" w:rsidR="00AD65C9" w:rsidRPr="00427408" w:rsidRDefault="00AD65C9">
            <w:pPr>
              <w:pStyle w:val="08-Tabelageral"/>
              <w:jc w:val="center"/>
              <w:rPr>
                <w:rFonts w:cs="Arial"/>
                <w:b/>
              </w:rPr>
            </w:pPr>
            <w:proofErr w:type="spellStart"/>
            <w:r w:rsidRPr="00A415A7">
              <w:rPr>
                <w:rFonts w:cs="Arial"/>
                <w:b/>
              </w:rPr>
              <w:t>Dec</w:t>
            </w:r>
            <w:proofErr w:type="spellEnd"/>
            <w:r w:rsidRPr="00A415A7">
              <w:rPr>
                <w:rFonts w:cs="Arial"/>
                <w:b/>
              </w:rPr>
              <w:t xml:space="preserve"> 31, 2023</w:t>
            </w:r>
          </w:p>
        </w:tc>
        <w:tc>
          <w:tcPr>
            <w:tcW w:w="1418" w:type="dxa"/>
            <w:tcBorders>
              <w:top w:val="single" w:sz="2" w:space="0" w:color="1F3864" w:themeColor="accent1" w:themeShade="80"/>
              <w:bottom w:val="single" w:sz="2" w:space="0" w:color="1F3864" w:themeColor="accent1" w:themeShade="80"/>
            </w:tcBorders>
          </w:tcPr>
          <w:p w14:paraId="0D04479B" w14:textId="77777777" w:rsidR="00AD65C9" w:rsidRPr="00427408" w:rsidRDefault="00AD65C9">
            <w:pPr>
              <w:pStyle w:val="08-Tabelageral"/>
              <w:jc w:val="center"/>
              <w:rPr>
                <w:rFonts w:cs="Arial"/>
                <w:b/>
              </w:rPr>
            </w:pPr>
          </w:p>
        </w:tc>
        <w:tc>
          <w:tcPr>
            <w:tcW w:w="1134" w:type="dxa"/>
            <w:tcBorders>
              <w:top w:val="single" w:sz="2" w:space="0" w:color="1F3864" w:themeColor="accent1" w:themeShade="80"/>
              <w:bottom w:val="single" w:sz="2" w:space="0" w:color="1F3864" w:themeColor="accent1" w:themeShade="80"/>
            </w:tcBorders>
            <w:shd w:val="clear" w:color="auto" w:fill="auto"/>
            <w:noWrap/>
            <w:vAlign w:val="center"/>
            <w:hideMark/>
          </w:tcPr>
          <w:p w14:paraId="783BCD16" w14:textId="77777777" w:rsidR="00AD65C9" w:rsidRPr="00427408" w:rsidRDefault="00AD65C9">
            <w:pPr>
              <w:pStyle w:val="08-Tabelageral"/>
              <w:jc w:val="center"/>
              <w:rPr>
                <w:rFonts w:cs="Arial"/>
                <w:b/>
              </w:rPr>
            </w:pPr>
          </w:p>
        </w:tc>
        <w:tc>
          <w:tcPr>
            <w:tcW w:w="1134" w:type="dxa"/>
            <w:tcBorders>
              <w:top w:val="single" w:sz="2" w:space="0" w:color="1F3864" w:themeColor="accent1" w:themeShade="80"/>
              <w:bottom w:val="single" w:sz="2" w:space="0" w:color="1F3864" w:themeColor="accent1" w:themeShade="80"/>
            </w:tcBorders>
            <w:shd w:val="clear" w:color="auto" w:fill="auto"/>
            <w:noWrap/>
            <w:vAlign w:val="center"/>
            <w:hideMark/>
          </w:tcPr>
          <w:p w14:paraId="2937C5A5" w14:textId="77777777" w:rsidR="00AD65C9" w:rsidRPr="00427408" w:rsidRDefault="00AD65C9">
            <w:pPr>
              <w:pStyle w:val="08-Tabelageral"/>
              <w:jc w:val="center"/>
              <w:rPr>
                <w:rFonts w:cs="Arial"/>
                <w:b/>
              </w:rPr>
            </w:pPr>
          </w:p>
        </w:tc>
        <w:tc>
          <w:tcPr>
            <w:tcW w:w="850" w:type="dxa"/>
            <w:tcBorders>
              <w:top w:val="single" w:sz="2" w:space="0" w:color="1F3864" w:themeColor="accent1" w:themeShade="80"/>
              <w:bottom w:val="single" w:sz="2" w:space="0" w:color="1F3864" w:themeColor="accent1" w:themeShade="80"/>
            </w:tcBorders>
            <w:shd w:val="clear" w:color="auto" w:fill="auto"/>
            <w:noWrap/>
            <w:vAlign w:val="center"/>
            <w:hideMark/>
          </w:tcPr>
          <w:p w14:paraId="5BA62022" w14:textId="77777777" w:rsidR="00AD65C9" w:rsidRPr="00427408" w:rsidRDefault="00AD65C9">
            <w:pPr>
              <w:pStyle w:val="08-Tabelageral"/>
              <w:jc w:val="center"/>
              <w:rPr>
                <w:rFonts w:cs="Arial"/>
                <w:b/>
              </w:rPr>
            </w:pPr>
          </w:p>
        </w:tc>
        <w:tc>
          <w:tcPr>
            <w:tcW w:w="1701" w:type="dxa"/>
            <w:gridSpan w:val="2"/>
            <w:tcBorders>
              <w:top w:val="single" w:sz="2" w:space="0" w:color="1F3864" w:themeColor="accent1" w:themeShade="80"/>
              <w:bottom w:val="single" w:sz="2" w:space="0" w:color="1F3864" w:themeColor="accent1" w:themeShade="80"/>
            </w:tcBorders>
            <w:shd w:val="clear" w:color="auto" w:fill="auto"/>
            <w:noWrap/>
            <w:vAlign w:val="center"/>
            <w:hideMark/>
          </w:tcPr>
          <w:p w14:paraId="0F2BA659" w14:textId="77777777" w:rsidR="00AD65C9" w:rsidRPr="00427408" w:rsidRDefault="00AD65C9">
            <w:pPr>
              <w:pStyle w:val="08-Tabelageral"/>
              <w:jc w:val="center"/>
              <w:rPr>
                <w:rFonts w:cs="Arial"/>
                <w:b/>
              </w:rPr>
            </w:pPr>
            <w:proofErr w:type="spellStart"/>
            <w:r>
              <w:rPr>
                <w:rFonts w:cs="Arial"/>
                <w:b/>
              </w:rPr>
              <w:t>Sept</w:t>
            </w:r>
            <w:proofErr w:type="spellEnd"/>
            <w:r w:rsidRPr="00A415A7">
              <w:rPr>
                <w:rFonts w:cs="Arial"/>
                <w:b/>
              </w:rPr>
              <w:t xml:space="preserve"> 30, 2024</w:t>
            </w:r>
          </w:p>
        </w:tc>
      </w:tr>
      <w:tr w:rsidR="00AD65C9" w:rsidRPr="00427408" w14:paraId="3CC77CC3" w14:textId="77777777">
        <w:trPr>
          <w:trHeight w:val="238"/>
          <w:jc w:val="center"/>
        </w:trPr>
        <w:tc>
          <w:tcPr>
            <w:tcW w:w="1418" w:type="dxa"/>
            <w:tcBorders>
              <w:top w:val="nil"/>
              <w:bottom w:val="single" w:sz="2" w:space="0" w:color="1F3864" w:themeColor="accent1" w:themeShade="80"/>
            </w:tcBorders>
            <w:shd w:val="clear" w:color="auto" w:fill="auto"/>
            <w:noWrap/>
            <w:vAlign w:val="center"/>
            <w:hideMark/>
          </w:tcPr>
          <w:p w14:paraId="5184C6EF" w14:textId="77777777" w:rsidR="00AD65C9" w:rsidRPr="00427408" w:rsidRDefault="00AD65C9">
            <w:pPr>
              <w:pStyle w:val="08-Tabelageral"/>
              <w:jc w:val="center"/>
              <w:rPr>
                <w:rFonts w:cs="Arial"/>
                <w:b/>
              </w:rPr>
            </w:pPr>
          </w:p>
        </w:tc>
        <w:tc>
          <w:tcPr>
            <w:tcW w:w="992" w:type="dxa"/>
            <w:tcBorders>
              <w:top w:val="single" w:sz="2" w:space="0" w:color="1F3864" w:themeColor="accent1" w:themeShade="80"/>
              <w:bottom w:val="single" w:sz="2" w:space="0" w:color="1F3864" w:themeColor="accent1" w:themeShade="80"/>
            </w:tcBorders>
            <w:shd w:val="clear" w:color="auto" w:fill="auto"/>
            <w:vAlign w:val="center"/>
            <w:hideMark/>
          </w:tcPr>
          <w:p w14:paraId="6DD0A519" w14:textId="77777777" w:rsidR="00AD65C9" w:rsidRPr="00427408" w:rsidRDefault="00AD65C9">
            <w:pPr>
              <w:pStyle w:val="08-Tabelageral"/>
              <w:jc w:val="center"/>
              <w:rPr>
                <w:rFonts w:cs="Arial"/>
                <w:b/>
              </w:rPr>
            </w:pPr>
            <w:proofErr w:type="spellStart"/>
            <w:r w:rsidRPr="00A415A7">
              <w:rPr>
                <w:rFonts w:cs="Arial"/>
                <w:b/>
              </w:rPr>
              <w:t>Cost</w:t>
            </w:r>
            <w:proofErr w:type="spellEnd"/>
            <w:r w:rsidRPr="00A415A7">
              <w:rPr>
                <w:rFonts w:cs="Arial"/>
                <w:b/>
              </w:rPr>
              <w:t xml:space="preserve"> </w:t>
            </w:r>
            <w:proofErr w:type="spellStart"/>
            <w:r w:rsidRPr="00A415A7">
              <w:rPr>
                <w:rFonts w:cs="Arial"/>
                <w:b/>
              </w:rPr>
              <w:t>Value</w:t>
            </w:r>
            <w:proofErr w:type="spellEnd"/>
          </w:p>
        </w:tc>
        <w:tc>
          <w:tcPr>
            <w:tcW w:w="992" w:type="dxa"/>
            <w:tcBorders>
              <w:top w:val="single" w:sz="2" w:space="0" w:color="1F3864" w:themeColor="accent1" w:themeShade="80"/>
              <w:bottom w:val="single" w:sz="2" w:space="0" w:color="1F3864" w:themeColor="accent1" w:themeShade="80"/>
            </w:tcBorders>
            <w:shd w:val="clear" w:color="auto" w:fill="auto"/>
            <w:vAlign w:val="center"/>
            <w:hideMark/>
          </w:tcPr>
          <w:p w14:paraId="785AADF5" w14:textId="77777777" w:rsidR="00AD65C9" w:rsidRPr="00427408" w:rsidRDefault="00AD65C9">
            <w:pPr>
              <w:pStyle w:val="08-Tabelageral"/>
              <w:jc w:val="center"/>
              <w:rPr>
                <w:rFonts w:cs="Arial"/>
                <w:b/>
              </w:rPr>
            </w:pPr>
            <w:r>
              <w:rPr>
                <w:rFonts w:cs="Arial"/>
                <w:b/>
              </w:rPr>
              <w:t xml:space="preserve">Market </w:t>
            </w:r>
            <w:proofErr w:type="spellStart"/>
            <w:r>
              <w:rPr>
                <w:rFonts w:cs="Arial"/>
                <w:b/>
              </w:rPr>
              <w:t>Value</w:t>
            </w:r>
            <w:proofErr w:type="spellEnd"/>
          </w:p>
        </w:tc>
        <w:tc>
          <w:tcPr>
            <w:tcW w:w="1418" w:type="dxa"/>
            <w:tcBorders>
              <w:top w:val="single" w:sz="2" w:space="0" w:color="1F3864" w:themeColor="accent1" w:themeShade="80"/>
              <w:bottom w:val="single" w:sz="2" w:space="0" w:color="1F3864" w:themeColor="accent1" w:themeShade="80"/>
            </w:tcBorders>
            <w:vAlign w:val="center"/>
          </w:tcPr>
          <w:p w14:paraId="49D09633" w14:textId="77777777" w:rsidR="00AD65C9" w:rsidRPr="000F0C97" w:rsidRDefault="00AD65C9">
            <w:pPr>
              <w:pStyle w:val="08-Tabelageral"/>
              <w:jc w:val="center"/>
              <w:rPr>
                <w:rFonts w:cs="Arial"/>
                <w:b/>
                <w:vertAlign w:val="superscript"/>
              </w:rPr>
            </w:pPr>
            <w:proofErr w:type="spellStart"/>
            <w:r>
              <w:rPr>
                <w:rFonts w:cs="Arial"/>
                <w:b/>
              </w:rPr>
              <w:t>Reclassification</w:t>
            </w:r>
            <w:proofErr w:type="spellEnd"/>
            <w:r>
              <w:rPr>
                <w:rFonts w:cs="Arial"/>
                <w:b/>
              </w:rPr>
              <w:t xml:space="preserve"> </w:t>
            </w:r>
            <w:r>
              <w:rPr>
                <w:rFonts w:cs="Arial"/>
                <w:b/>
                <w:vertAlign w:val="superscript"/>
              </w:rPr>
              <w:t>(2)</w:t>
            </w:r>
          </w:p>
        </w:tc>
        <w:tc>
          <w:tcPr>
            <w:tcW w:w="1134" w:type="dxa"/>
            <w:tcBorders>
              <w:top w:val="single" w:sz="2" w:space="0" w:color="1F3864" w:themeColor="accent1" w:themeShade="80"/>
              <w:bottom w:val="single" w:sz="2" w:space="0" w:color="1F3864" w:themeColor="accent1" w:themeShade="80"/>
            </w:tcBorders>
            <w:shd w:val="clear" w:color="auto" w:fill="auto"/>
            <w:vAlign w:val="center"/>
            <w:hideMark/>
          </w:tcPr>
          <w:p w14:paraId="621F08A7" w14:textId="77777777" w:rsidR="00AD65C9" w:rsidRPr="00427408" w:rsidRDefault="00AD65C9">
            <w:pPr>
              <w:pStyle w:val="08-Tabelageral"/>
              <w:jc w:val="center"/>
              <w:rPr>
                <w:rFonts w:cs="Arial"/>
                <w:b/>
              </w:rPr>
            </w:pPr>
            <w:proofErr w:type="spellStart"/>
            <w:r w:rsidRPr="00427408">
              <w:rPr>
                <w:rFonts w:cs="Arial"/>
                <w:b/>
              </w:rPr>
              <w:t>Ap</w:t>
            </w:r>
            <w:r>
              <w:rPr>
                <w:rFonts w:cs="Arial"/>
                <w:b/>
              </w:rPr>
              <w:t>plications</w:t>
            </w:r>
            <w:proofErr w:type="spellEnd"/>
          </w:p>
        </w:tc>
        <w:tc>
          <w:tcPr>
            <w:tcW w:w="1134" w:type="dxa"/>
            <w:tcBorders>
              <w:top w:val="single" w:sz="2" w:space="0" w:color="1F3864" w:themeColor="accent1" w:themeShade="80"/>
              <w:bottom w:val="single" w:sz="2" w:space="0" w:color="1F3864" w:themeColor="accent1" w:themeShade="80"/>
            </w:tcBorders>
            <w:shd w:val="clear" w:color="auto" w:fill="auto"/>
            <w:vAlign w:val="center"/>
            <w:hideMark/>
          </w:tcPr>
          <w:p w14:paraId="5B9BDE9C" w14:textId="77777777" w:rsidR="00AD65C9" w:rsidRPr="00427408" w:rsidRDefault="00AD65C9">
            <w:pPr>
              <w:pStyle w:val="08-Tabelageral"/>
              <w:jc w:val="center"/>
              <w:rPr>
                <w:rFonts w:cs="Arial"/>
                <w:b/>
              </w:rPr>
            </w:pPr>
            <w:proofErr w:type="spellStart"/>
            <w:r w:rsidRPr="004071D8">
              <w:rPr>
                <w:rFonts w:cs="Arial"/>
                <w:b/>
              </w:rPr>
              <w:t>Redemptions</w:t>
            </w:r>
            <w:proofErr w:type="spellEnd"/>
          </w:p>
        </w:tc>
        <w:tc>
          <w:tcPr>
            <w:tcW w:w="850" w:type="dxa"/>
            <w:tcBorders>
              <w:top w:val="single" w:sz="2" w:space="0" w:color="1F3864" w:themeColor="accent1" w:themeShade="80"/>
              <w:bottom w:val="single" w:sz="2" w:space="0" w:color="1F3864" w:themeColor="accent1" w:themeShade="80"/>
            </w:tcBorders>
            <w:shd w:val="clear" w:color="auto" w:fill="auto"/>
            <w:vAlign w:val="center"/>
            <w:hideMark/>
          </w:tcPr>
          <w:p w14:paraId="05B7EEC0" w14:textId="77777777" w:rsidR="00AD65C9" w:rsidRPr="00427408" w:rsidRDefault="00AD65C9">
            <w:pPr>
              <w:pStyle w:val="08-Tabelageral"/>
              <w:jc w:val="center"/>
              <w:rPr>
                <w:rFonts w:cs="Arial"/>
                <w:b/>
              </w:rPr>
            </w:pPr>
            <w:proofErr w:type="spellStart"/>
            <w:r>
              <w:rPr>
                <w:rFonts w:cs="Arial"/>
                <w:b/>
              </w:rPr>
              <w:t>Yield</w:t>
            </w:r>
            <w:proofErr w:type="spellEnd"/>
          </w:p>
        </w:tc>
        <w:tc>
          <w:tcPr>
            <w:tcW w:w="832" w:type="dxa"/>
            <w:tcBorders>
              <w:top w:val="single" w:sz="2" w:space="0" w:color="1F3864" w:themeColor="accent1" w:themeShade="80"/>
              <w:bottom w:val="single" w:sz="2" w:space="0" w:color="1F3864" w:themeColor="accent1" w:themeShade="80"/>
            </w:tcBorders>
            <w:shd w:val="clear" w:color="auto" w:fill="auto"/>
            <w:vAlign w:val="center"/>
            <w:hideMark/>
          </w:tcPr>
          <w:p w14:paraId="7C4EFAB0" w14:textId="77777777" w:rsidR="00AD65C9" w:rsidRPr="00427408" w:rsidRDefault="00AD65C9">
            <w:pPr>
              <w:pStyle w:val="08-Tabelageral"/>
              <w:jc w:val="center"/>
              <w:rPr>
                <w:rFonts w:cs="Arial"/>
                <w:b/>
              </w:rPr>
            </w:pPr>
            <w:proofErr w:type="spellStart"/>
            <w:r>
              <w:rPr>
                <w:rFonts w:cs="Arial"/>
                <w:b/>
              </w:rPr>
              <w:t>Cost</w:t>
            </w:r>
            <w:proofErr w:type="spellEnd"/>
            <w:r>
              <w:rPr>
                <w:rFonts w:cs="Arial"/>
                <w:b/>
              </w:rPr>
              <w:t xml:space="preserve"> </w:t>
            </w:r>
            <w:proofErr w:type="spellStart"/>
            <w:r>
              <w:rPr>
                <w:rFonts w:cs="Arial"/>
                <w:b/>
              </w:rPr>
              <w:t>Value</w:t>
            </w:r>
            <w:proofErr w:type="spellEnd"/>
          </w:p>
        </w:tc>
        <w:tc>
          <w:tcPr>
            <w:tcW w:w="869" w:type="dxa"/>
            <w:tcBorders>
              <w:top w:val="single" w:sz="2" w:space="0" w:color="1F3864" w:themeColor="accent1" w:themeShade="80"/>
              <w:bottom w:val="single" w:sz="2" w:space="0" w:color="1F3864" w:themeColor="accent1" w:themeShade="80"/>
            </w:tcBorders>
            <w:shd w:val="clear" w:color="auto" w:fill="auto"/>
            <w:vAlign w:val="center"/>
            <w:hideMark/>
          </w:tcPr>
          <w:p w14:paraId="7CF421F4" w14:textId="77777777" w:rsidR="00AD65C9" w:rsidRPr="00427408" w:rsidRDefault="00AD65C9">
            <w:pPr>
              <w:pStyle w:val="08-Tabelageral"/>
              <w:jc w:val="center"/>
              <w:rPr>
                <w:rFonts w:cs="Arial"/>
                <w:b/>
              </w:rPr>
            </w:pPr>
            <w:r w:rsidRPr="004071D8">
              <w:rPr>
                <w:rFonts w:cs="Arial"/>
                <w:b/>
              </w:rPr>
              <w:t xml:space="preserve">Market </w:t>
            </w:r>
            <w:proofErr w:type="spellStart"/>
            <w:r w:rsidRPr="004071D8">
              <w:rPr>
                <w:rFonts w:cs="Arial"/>
                <w:b/>
              </w:rPr>
              <w:t>Value</w:t>
            </w:r>
            <w:proofErr w:type="spellEnd"/>
          </w:p>
        </w:tc>
      </w:tr>
      <w:tr w:rsidR="00AD65C9" w:rsidRPr="00427408" w14:paraId="1719A7EA" w14:textId="77777777">
        <w:trPr>
          <w:trHeight w:val="238"/>
          <w:jc w:val="center"/>
        </w:trPr>
        <w:tc>
          <w:tcPr>
            <w:tcW w:w="1418" w:type="dxa"/>
            <w:tcBorders>
              <w:top w:val="single" w:sz="2" w:space="0" w:color="1F3864" w:themeColor="accent1" w:themeShade="80"/>
              <w:bottom w:val="nil"/>
            </w:tcBorders>
            <w:shd w:val="clear" w:color="auto" w:fill="auto"/>
            <w:noWrap/>
          </w:tcPr>
          <w:p w14:paraId="4C0A06B4" w14:textId="77777777" w:rsidR="00AD65C9" w:rsidRPr="000F0C97" w:rsidRDefault="00AD65C9">
            <w:pPr>
              <w:pStyle w:val="08-Tabelageral"/>
              <w:ind w:left="113"/>
              <w:jc w:val="left"/>
              <w:rPr>
                <w:rFonts w:cs="Arial"/>
              </w:rPr>
            </w:pPr>
            <w:r w:rsidRPr="000F0C97">
              <w:rPr>
                <w:rFonts w:cs="Arial"/>
              </w:rPr>
              <w:t xml:space="preserve">TPF </w:t>
            </w:r>
          </w:p>
        </w:tc>
        <w:tc>
          <w:tcPr>
            <w:tcW w:w="992" w:type="dxa"/>
            <w:tcBorders>
              <w:top w:val="single" w:sz="2" w:space="0" w:color="1F3864" w:themeColor="accent1" w:themeShade="80"/>
              <w:left w:val="nil"/>
              <w:bottom w:val="nil"/>
              <w:right w:val="nil"/>
            </w:tcBorders>
            <w:shd w:val="clear" w:color="auto" w:fill="auto"/>
            <w:noWrap/>
          </w:tcPr>
          <w:p w14:paraId="37AFF445" w14:textId="77777777" w:rsidR="00AD65C9" w:rsidRPr="000F0C97" w:rsidRDefault="00AD65C9">
            <w:pPr>
              <w:pStyle w:val="08-Tabelageral"/>
              <w:rPr>
                <w:rFonts w:cs="Arial"/>
              </w:rPr>
            </w:pPr>
            <w:r w:rsidRPr="000F0C97">
              <w:rPr>
                <w:rFonts w:cs="Arial"/>
                <w:color w:val="000000"/>
              </w:rPr>
              <w:t>1</w:t>
            </w:r>
            <w:r>
              <w:rPr>
                <w:rFonts w:cs="Arial"/>
                <w:color w:val="000000"/>
              </w:rPr>
              <w:t>,</w:t>
            </w:r>
            <w:r w:rsidRPr="000F0C97">
              <w:rPr>
                <w:rFonts w:cs="Arial"/>
                <w:color w:val="000000"/>
              </w:rPr>
              <w:t>433</w:t>
            </w:r>
            <w:r>
              <w:rPr>
                <w:rFonts w:cs="Arial"/>
                <w:color w:val="000000"/>
              </w:rPr>
              <w:t>,</w:t>
            </w:r>
            <w:r w:rsidRPr="000F0C97">
              <w:rPr>
                <w:rFonts w:cs="Arial"/>
                <w:color w:val="000000"/>
              </w:rPr>
              <w:t>111</w:t>
            </w:r>
          </w:p>
        </w:tc>
        <w:tc>
          <w:tcPr>
            <w:tcW w:w="992" w:type="dxa"/>
            <w:tcBorders>
              <w:top w:val="single" w:sz="2" w:space="0" w:color="1F3864" w:themeColor="accent1" w:themeShade="80"/>
              <w:left w:val="nil"/>
              <w:bottom w:val="nil"/>
              <w:right w:val="nil"/>
            </w:tcBorders>
            <w:shd w:val="clear" w:color="auto" w:fill="auto"/>
            <w:noWrap/>
          </w:tcPr>
          <w:p w14:paraId="743ABC7A" w14:textId="77777777" w:rsidR="00AD65C9" w:rsidRPr="000F0C97" w:rsidRDefault="00AD65C9">
            <w:pPr>
              <w:pStyle w:val="08-Tabelageral"/>
              <w:rPr>
                <w:rFonts w:cs="Arial"/>
              </w:rPr>
            </w:pPr>
            <w:r w:rsidRPr="000F0C97">
              <w:t>1</w:t>
            </w:r>
            <w:r>
              <w:t>,</w:t>
            </w:r>
            <w:r w:rsidRPr="000F0C97">
              <w:t>586</w:t>
            </w:r>
            <w:r>
              <w:t>,</w:t>
            </w:r>
            <w:r w:rsidRPr="000F0C97">
              <w:t>371</w:t>
            </w:r>
          </w:p>
        </w:tc>
        <w:tc>
          <w:tcPr>
            <w:tcW w:w="1418" w:type="dxa"/>
            <w:tcBorders>
              <w:top w:val="single" w:sz="2" w:space="0" w:color="1F3864" w:themeColor="accent1" w:themeShade="80"/>
              <w:left w:val="nil"/>
              <w:bottom w:val="nil"/>
              <w:right w:val="nil"/>
            </w:tcBorders>
          </w:tcPr>
          <w:p w14:paraId="0C5D841E" w14:textId="77777777" w:rsidR="00AD65C9" w:rsidRPr="000F0C97" w:rsidRDefault="00AD65C9">
            <w:pPr>
              <w:pStyle w:val="08-Tabelageral"/>
              <w:rPr>
                <w:rFonts w:cs="Arial"/>
              </w:rPr>
            </w:pPr>
            <w:r w:rsidRPr="000F0C97">
              <w:rPr>
                <w:rFonts w:cs="Arial"/>
              </w:rPr>
              <w:t>(1</w:t>
            </w:r>
            <w:r>
              <w:rPr>
                <w:rFonts w:cs="Arial"/>
              </w:rPr>
              <w:t>,</w:t>
            </w:r>
            <w:r w:rsidRPr="000F0C97">
              <w:rPr>
                <w:rFonts w:cs="Arial"/>
              </w:rPr>
              <w:t>586</w:t>
            </w:r>
            <w:r>
              <w:rPr>
                <w:rFonts w:cs="Arial"/>
              </w:rPr>
              <w:t>,</w:t>
            </w:r>
            <w:r w:rsidRPr="000F0C97">
              <w:rPr>
                <w:rFonts w:cs="Arial"/>
              </w:rPr>
              <w:t>371)</w:t>
            </w:r>
          </w:p>
        </w:tc>
        <w:tc>
          <w:tcPr>
            <w:tcW w:w="1134" w:type="dxa"/>
            <w:tcBorders>
              <w:top w:val="single" w:sz="2" w:space="0" w:color="1F3864" w:themeColor="accent1" w:themeShade="80"/>
              <w:left w:val="nil"/>
              <w:bottom w:val="nil"/>
              <w:right w:val="nil"/>
            </w:tcBorders>
            <w:shd w:val="clear" w:color="auto" w:fill="auto"/>
            <w:noWrap/>
          </w:tcPr>
          <w:p w14:paraId="7AA226AC" w14:textId="77777777" w:rsidR="00AD65C9" w:rsidRPr="000F0C97" w:rsidRDefault="00AD65C9">
            <w:pPr>
              <w:pStyle w:val="08-Tabelageral"/>
              <w:rPr>
                <w:rFonts w:cs="Arial"/>
              </w:rPr>
            </w:pPr>
            <w:r>
              <w:t>--</w:t>
            </w:r>
          </w:p>
        </w:tc>
        <w:tc>
          <w:tcPr>
            <w:tcW w:w="1134" w:type="dxa"/>
            <w:tcBorders>
              <w:top w:val="single" w:sz="2" w:space="0" w:color="1F3864" w:themeColor="accent1" w:themeShade="80"/>
              <w:left w:val="nil"/>
              <w:bottom w:val="nil"/>
              <w:right w:val="nil"/>
            </w:tcBorders>
            <w:shd w:val="clear" w:color="auto" w:fill="auto"/>
            <w:noWrap/>
          </w:tcPr>
          <w:p w14:paraId="39B28208" w14:textId="77777777" w:rsidR="00AD65C9" w:rsidRPr="000F0C97" w:rsidRDefault="00AD65C9">
            <w:pPr>
              <w:pStyle w:val="08-Tabelageral"/>
              <w:rPr>
                <w:rFonts w:cs="Arial"/>
              </w:rPr>
            </w:pPr>
            <w:r>
              <w:rPr>
                <w:rFonts w:cs="Arial"/>
              </w:rPr>
              <w:t>--</w:t>
            </w:r>
          </w:p>
        </w:tc>
        <w:tc>
          <w:tcPr>
            <w:tcW w:w="850" w:type="dxa"/>
            <w:tcBorders>
              <w:top w:val="single" w:sz="2" w:space="0" w:color="1F3864" w:themeColor="accent1" w:themeShade="80"/>
              <w:left w:val="nil"/>
              <w:bottom w:val="nil"/>
              <w:right w:val="nil"/>
            </w:tcBorders>
            <w:shd w:val="clear" w:color="auto" w:fill="auto"/>
            <w:noWrap/>
          </w:tcPr>
          <w:p w14:paraId="103335F7" w14:textId="77777777" w:rsidR="00AD65C9" w:rsidRPr="000F0C97" w:rsidRDefault="00AD65C9">
            <w:pPr>
              <w:pStyle w:val="08-Tabelageral"/>
              <w:rPr>
                <w:rFonts w:cs="Arial"/>
              </w:rPr>
            </w:pPr>
            <w:r>
              <w:t>--</w:t>
            </w:r>
          </w:p>
        </w:tc>
        <w:tc>
          <w:tcPr>
            <w:tcW w:w="832" w:type="dxa"/>
            <w:tcBorders>
              <w:top w:val="single" w:sz="2" w:space="0" w:color="1F3864" w:themeColor="accent1" w:themeShade="80"/>
              <w:left w:val="nil"/>
              <w:bottom w:val="nil"/>
              <w:right w:val="nil"/>
            </w:tcBorders>
            <w:shd w:val="clear" w:color="auto" w:fill="auto"/>
            <w:noWrap/>
          </w:tcPr>
          <w:p w14:paraId="17A9FC08" w14:textId="77777777" w:rsidR="00AD65C9" w:rsidRPr="000F0C97" w:rsidRDefault="00AD65C9">
            <w:pPr>
              <w:pStyle w:val="08-Tabelageral"/>
              <w:rPr>
                <w:rFonts w:cs="Arial"/>
                <w:color w:val="000000"/>
              </w:rPr>
            </w:pPr>
            <w:r>
              <w:t>--</w:t>
            </w:r>
          </w:p>
        </w:tc>
        <w:tc>
          <w:tcPr>
            <w:tcW w:w="869" w:type="dxa"/>
            <w:tcBorders>
              <w:top w:val="single" w:sz="2" w:space="0" w:color="1F3864" w:themeColor="accent1" w:themeShade="80"/>
              <w:left w:val="nil"/>
              <w:bottom w:val="nil"/>
              <w:right w:val="nil"/>
            </w:tcBorders>
            <w:shd w:val="clear" w:color="auto" w:fill="auto"/>
            <w:noWrap/>
          </w:tcPr>
          <w:p w14:paraId="6F367454" w14:textId="77777777" w:rsidR="00AD65C9" w:rsidRPr="00427408" w:rsidRDefault="00AD65C9">
            <w:pPr>
              <w:pStyle w:val="08-Tabelageral"/>
              <w:rPr>
                <w:rFonts w:cs="Arial"/>
              </w:rPr>
            </w:pPr>
            <w:r>
              <w:rPr>
                <w:rFonts w:cs="Arial"/>
              </w:rPr>
              <w:t>--</w:t>
            </w:r>
          </w:p>
        </w:tc>
      </w:tr>
      <w:tr w:rsidR="00AD65C9" w:rsidRPr="00427408" w14:paraId="385543D7" w14:textId="77777777">
        <w:trPr>
          <w:trHeight w:val="238"/>
          <w:jc w:val="center"/>
        </w:trPr>
        <w:tc>
          <w:tcPr>
            <w:tcW w:w="1418" w:type="dxa"/>
            <w:tcBorders>
              <w:top w:val="nil"/>
              <w:bottom w:val="nil"/>
            </w:tcBorders>
            <w:shd w:val="clear" w:color="auto" w:fill="auto"/>
            <w:noWrap/>
            <w:hideMark/>
          </w:tcPr>
          <w:p w14:paraId="4E4B76FA" w14:textId="77777777" w:rsidR="00AD65C9" w:rsidRPr="00427408" w:rsidRDefault="00AD65C9">
            <w:pPr>
              <w:pStyle w:val="08-Tabelageral"/>
              <w:ind w:left="113"/>
              <w:jc w:val="left"/>
              <w:rPr>
                <w:rFonts w:cs="Arial"/>
              </w:rPr>
            </w:pPr>
            <w:proofErr w:type="spellStart"/>
            <w:r w:rsidRPr="00C87972">
              <w:rPr>
                <w:rFonts w:cs="Arial"/>
              </w:rPr>
              <w:t>Long-term</w:t>
            </w:r>
            <w:proofErr w:type="spellEnd"/>
            <w:r w:rsidRPr="00C87972">
              <w:rPr>
                <w:rFonts w:cs="Arial"/>
              </w:rPr>
              <w:t xml:space="preserve"> </w:t>
            </w:r>
            <w:proofErr w:type="spellStart"/>
            <w:r w:rsidRPr="00C87972">
              <w:rPr>
                <w:rFonts w:cs="Arial"/>
              </w:rPr>
              <w:t>fund</w:t>
            </w:r>
            <w:proofErr w:type="spellEnd"/>
            <w:r w:rsidRPr="00C87972">
              <w:rPr>
                <w:rFonts w:cs="Arial"/>
              </w:rPr>
              <w:t xml:space="preserve"> </w:t>
            </w:r>
            <w:r w:rsidRPr="00427408">
              <w:rPr>
                <w:rFonts w:cs="Arial"/>
                <w:vertAlign w:val="superscript"/>
              </w:rPr>
              <w:t>(</w:t>
            </w:r>
            <w:r>
              <w:rPr>
                <w:rFonts w:cs="Arial"/>
                <w:vertAlign w:val="superscript"/>
              </w:rPr>
              <w:t>1</w:t>
            </w:r>
            <w:r w:rsidRPr="00427408">
              <w:rPr>
                <w:rFonts w:cs="Arial"/>
                <w:vertAlign w:val="superscript"/>
              </w:rPr>
              <w:t>)</w:t>
            </w:r>
          </w:p>
        </w:tc>
        <w:tc>
          <w:tcPr>
            <w:tcW w:w="992" w:type="dxa"/>
            <w:tcBorders>
              <w:top w:val="nil"/>
              <w:left w:val="nil"/>
              <w:bottom w:val="nil"/>
              <w:right w:val="nil"/>
            </w:tcBorders>
            <w:shd w:val="clear" w:color="auto" w:fill="auto"/>
            <w:noWrap/>
            <w:hideMark/>
          </w:tcPr>
          <w:p w14:paraId="40202CC9" w14:textId="77777777" w:rsidR="00AD65C9" w:rsidRPr="00427408" w:rsidRDefault="00AD65C9">
            <w:pPr>
              <w:pStyle w:val="08-Tabelageral"/>
              <w:rPr>
                <w:rFonts w:cs="Arial"/>
              </w:rPr>
            </w:pPr>
            <w:r>
              <w:t>15,019</w:t>
            </w:r>
          </w:p>
        </w:tc>
        <w:tc>
          <w:tcPr>
            <w:tcW w:w="992" w:type="dxa"/>
            <w:tcBorders>
              <w:top w:val="nil"/>
              <w:left w:val="nil"/>
              <w:bottom w:val="nil"/>
              <w:right w:val="nil"/>
            </w:tcBorders>
            <w:shd w:val="clear" w:color="auto" w:fill="auto"/>
            <w:noWrap/>
            <w:hideMark/>
          </w:tcPr>
          <w:p w14:paraId="2D62FE4D" w14:textId="77777777" w:rsidR="00AD65C9" w:rsidRPr="00427408" w:rsidRDefault="00AD65C9">
            <w:pPr>
              <w:pStyle w:val="08-Tabelageral"/>
              <w:rPr>
                <w:rFonts w:cs="Arial"/>
              </w:rPr>
            </w:pPr>
            <w:r>
              <w:t>21,020</w:t>
            </w:r>
          </w:p>
        </w:tc>
        <w:tc>
          <w:tcPr>
            <w:tcW w:w="1418" w:type="dxa"/>
            <w:tcBorders>
              <w:top w:val="nil"/>
              <w:left w:val="nil"/>
              <w:bottom w:val="nil"/>
              <w:right w:val="nil"/>
            </w:tcBorders>
          </w:tcPr>
          <w:p w14:paraId="49C29D4C" w14:textId="77777777" w:rsidR="00AD65C9" w:rsidRDefault="00AD65C9">
            <w:pPr>
              <w:pStyle w:val="08-Tabelageral"/>
              <w:rPr>
                <w:rFonts w:cs="Arial"/>
              </w:rPr>
            </w:pPr>
            <w:r>
              <w:rPr>
                <w:rFonts w:cs="Arial"/>
              </w:rPr>
              <w:t>--</w:t>
            </w:r>
          </w:p>
        </w:tc>
        <w:tc>
          <w:tcPr>
            <w:tcW w:w="1134" w:type="dxa"/>
            <w:tcBorders>
              <w:top w:val="nil"/>
              <w:left w:val="nil"/>
              <w:bottom w:val="nil"/>
              <w:right w:val="nil"/>
            </w:tcBorders>
            <w:shd w:val="clear" w:color="auto" w:fill="auto"/>
            <w:noWrap/>
          </w:tcPr>
          <w:p w14:paraId="4A1957D5" w14:textId="77777777" w:rsidR="00AD65C9" w:rsidRPr="00427408" w:rsidRDefault="00AD65C9">
            <w:pPr>
              <w:pStyle w:val="08-Tabelageral"/>
              <w:rPr>
                <w:rFonts w:cs="Arial"/>
              </w:rPr>
            </w:pPr>
            <w:r w:rsidRPr="00056828">
              <w:t>4</w:t>
            </w:r>
            <w:r>
              <w:t>,</w:t>
            </w:r>
            <w:r w:rsidRPr="00056828">
              <w:t>890</w:t>
            </w:r>
          </w:p>
        </w:tc>
        <w:tc>
          <w:tcPr>
            <w:tcW w:w="1134" w:type="dxa"/>
            <w:tcBorders>
              <w:top w:val="nil"/>
              <w:left w:val="nil"/>
              <w:bottom w:val="nil"/>
              <w:right w:val="nil"/>
            </w:tcBorders>
            <w:shd w:val="clear" w:color="auto" w:fill="auto"/>
            <w:noWrap/>
          </w:tcPr>
          <w:p w14:paraId="494B5D72" w14:textId="77777777" w:rsidR="00AD65C9" w:rsidRPr="00427408" w:rsidRDefault="00AD65C9">
            <w:pPr>
              <w:pStyle w:val="08-Tabelageral"/>
              <w:rPr>
                <w:rFonts w:cs="Arial"/>
              </w:rPr>
            </w:pPr>
            <w:r>
              <w:t>(</w:t>
            </w:r>
            <w:r w:rsidRPr="00056828">
              <w:t>1</w:t>
            </w:r>
            <w:r>
              <w:t>,</w:t>
            </w:r>
            <w:r w:rsidRPr="00056828">
              <w:t>165</w:t>
            </w:r>
            <w:r>
              <w:t>)</w:t>
            </w:r>
          </w:p>
        </w:tc>
        <w:tc>
          <w:tcPr>
            <w:tcW w:w="850" w:type="dxa"/>
            <w:tcBorders>
              <w:top w:val="nil"/>
              <w:left w:val="nil"/>
              <w:bottom w:val="nil"/>
              <w:right w:val="nil"/>
            </w:tcBorders>
            <w:shd w:val="clear" w:color="auto" w:fill="auto"/>
            <w:noWrap/>
          </w:tcPr>
          <w:p w14:paraId="6B4CBACC" w14:textId="77777777" w:rsidR="00AD65C9" w:rsidRPr="00427408" w:rsidRDefault="00AD65C9">
            <w:pPr>
              <w:pStyle w:val="08-Tabelageral"/>
              <w:rPr>
                <w:rFonts w:cs="Arial"/>
              </w:rPr>
            </w:pPr>
            <w:r w:rsidRPr="00056828">
              <w:t>1</w:t>
            </w:r>
            <w:r>
              <w:t>,</w:t>
            </w:r>
            <w:r w:rsidRPr="00056828">
              <w:t>435</w:t>
            </w:r>
          </w:p>
        </w:tc>
        <w:tc>
          <w:tcPr>
            <w:tcW w:w="832" w:type="dxa"/>
            <w:tcBorders>
              <w:top w:val="nil"/>
              <w:left w:val="nil"/>
              <w:bottom w:val="nil"/>
              <w:right w:val="nil"/>
            </w:tcBorders>
            <w:shd w:val="clear" w:color="auto" w:fill="auto"/>
            <w:noWrap/>
          </w:tcPr>
          <w:p w14:paraId="79A722E3" w14:textId="77777777" w:rsidR="00AD65C9" w:rsidRPr="00427408" w:rsidRDefault="00AD65C9">
            <w:pPr>
              <w:pStyle w:val="08-Tabelageral"/>
              <w:rPr>
                <w:rFonts w:cs="Arial"/>
              </w:rPr>
            </w:pPr>
            <w:r w:rsidRPr="00056828">
              <w:t>18</w:t>
            </w:r>
            <w:r>
              <w:t>,</w:t>
            </w:r>
            <w:r w:rsidRPr="00056828">
              <w:t>745</w:t>
            </w:r>
          </w:p>
        </w:tc>
        <w:tc>
          <w:tcPr>
            <w:tcW w:w="869" w:type="dxa"/>
            <w:tcBorders>
              <w:top w:val="nil"/>
              <w:left w:val="nil"/>
              <w:bottom w:val="nil"/>
              <w:right w:val="nil"/>
            </w:tcBorders>
            <w:shd w:val="clear" w:color="auto" w:fill="auto"/>
            <w:noWrap/>
          </w:tcPr>
          <w:p w14:paraId="1BF24532" w14:textId="77777777" w:rsidR="00AD65C9" w:rsidRPr="00427408" w:rsidRDefault="00AD65C9">
            <w:pPr>
              <w:pStyle w:val="08-Tabelageral"/>
              <w:rPr>
                <w:rFonts w:cs="Arial"/>
              </w:rPr>
            </w:pPr>
            <w:r w:rsidRPr="00056828">
              <w:t>26</w:t>
            </w:r>
            <w:r>
              <w:t>,</w:t>
            </w:r>
            <w:r w:rsidRPr="00056828">
              <w:t>180</w:t>
            </w:r>
          </w:p>
        </w:tc>
      </w:tr>
      <w:tr w:rsidR="00AD65C9" w:rsidRPr="00427408" w14:paraId="2672DC34" w14:textId="77777777">
        <w:trPr>
          <w:trHeight w:val="66"/>
          <w:jc w:val="center"/>
        </w:trPr>
        <w:tc>
          <w:tcPr>
            <w:tcW w:w="1418" w:type="dxa"/>
            <w:tcBorders>
              <w:top w:val="nil"/>
              <w:bottom w:val="single" w:sz="2" w:space="0" w:color="1F3864" w:themeColor="accent1" w:themeShade="80"/>
            </w:tcBorders>
            <w:shd w:val="clear" w:color="auto" w:fill="auto"/>
            <w:noWrap/>
            <w:hideMark/>
          </w:tcPr>
          <w:p w14:paraId="3A185D2E" w14:textId="77777777" w:rsidR="00AD65C9" w:rsidRPr="00427408" w:rsidRDefault="00AD65C9">
            <w:pPr>
              <w:pStyle w:val="08-Tabelageral"/>
              <w:jc w:val="left"/>
              <w:rPr>
                <w:rFonts w:cs="Arial"/>
                <w:b/>
              </w:rPr>
            </w:pPr>
            <w:r w:rsidRPr="00427408">
              <w:rPr>
                <w:rFonts w:cs="Arial"/>
                <w:b/>
              </w:rPr>
              <w:t>Total</w:t>
            </w:r>
          </w:p>
        </w:tc>
        <w:tc>
          <w:tcPr>
            <w:tcW w:w="992" w:type="dxa"/>
            <w:tcBorders>
              <w:top w:val="nil"/>
              <w:left w:val="nil"/>
              <w:bottom w:val="single" w:sz="2" w:space="0" w:color="1F3864" w:themeColor="accent1" w:themeShade="80"/>
              <w:right w:val="nil"/>
            </w:tcBorders>
            <w:shd w:val="clear" w:color="auto" w:fill="auto"/>
            <w:noWrap/>
            <w:hideMark/>
          </w:tcPr>
          <w:p w14:paraId="53BB91E4" w14:textId="77777777" w:rsidR="00AD65C9" w:rsidRPr="0067314E" w:rsidRDefault="00AD65C9">
            <w:pPr>
              <w:pStyle w:val="08-Tabelageral"/>
              <w:rPr>
                <w:rFonts w:cs="Arial"/>
                <w:b/>
                <w:bCs/>
              </w:rPr>
            </w:pPr>
            <w:r w:rsidRPr="0067314E">
              <w:rPr>
                <w:rFonts w:cs="Arial"/>
                <w:b/>
                <w:bCs/>
              </w:rPr>
              <w:t>1</w:t>
            </w:r>
            <w:r>
              <w:rPr>
                <w:rFonts w:cs="Arial"/>
                <w:b/>
                <w:bCs/>
              </w:rPr>
              <w:t>,</w:t>
            </w:r>
            <w:r w:rsidRPr="0067314E">
              <w:rPr>
                <w:rFonts w:cs="Arial"/>
                <w:b/>
                <w:bCs/>
              </w:rPr>
              <w:t>448</w:t>
            </w:r>
            <w:r>
              <w:rPr>
                <w:rFonts w:cs="Arial"/>
                <w:b/>
                <w:bCs/>
              </w:rPr>
              <w:t>,</w:t>
            </w:r>
            <w:r w:rsidRPr="0067314E">
              <w:rPr>
                <w:rFonts w:cs="Arial"/>
                <w:b/>
                <w:bCs/>
              </w:rPr>
              <w:t>130</w:t>
            </w:r>
          </w:p>
        </w:tc>
        <w:tc>
          <w:tcPr>
            <w:tcW w:w="992" w:type="dxa"/>
            <w:tcBorders>
              <w:top w:val="nil"/>
              <w:left w:val="nil"/>
              <w:bottom w:val="single" w:sz="2" w:space="0" w:color="1F3864" w:themeColor="accent1" w:themeShade="80"/>
              <w:right w:val="nil"/>
            </w:tcBorders>
            <w:shd w:val="clear" w:color="auto" w:fill="auto"/>
            <w:noWrap/>
            <w:hideMark/>
          </w:tcPr>
          <w:p w14:paraId="5DD8AC0C" w14:textId="77777777" w:rsidR="00AD65C9" w:rsidRPr="0067314E" w:rsidRDefault="00AD65C9">
            <w:pPr>
              <w:pStyle w:val="08-Tabelageral"/>
              <w:rPr>
                <w:rFonts w:cs="Arial"/>
                <w:b/>
                <w:bCs/>
              </w:rPr>
            </w:pPr>
            <w:r w:rsidRPr="0067314E">
              <w:rPr>
                <w:b/>
                <w:bCs/>
              </w:rPr>
              <w:t>1</w:t>
            </w:r>
            <w:r>
              <w:rPr>
                <w:b/>
                <w:bCs/>
              </w:rPr>
              <w:t>,</w:t>
            </w:r>
            <w:r w:rsidRPr="0067314E">
              <w:rPr>
                <w:b/>
                <w:bCs/>
              </w:rPr>
              <w:t>607</w:t>
            </w:r>
            <w:r>
              <w:rPr>
                <w:b/>
                <w:bCs/>
              </w:rPr>
              <w:t>,</w:t>
            </w:r>
            <w:r w:rsidRPr="0067314E">
              <w:rPr>
                <w:b/>
                <w:bCs/>
              </w:rPr>
              <w:t>391</w:t>
            </w:r>
          </w:p>
        </w:tc>
        <w:tc>
          <w:tcPr>
            <w:tcW w:w="1418" w:type="dxa"/>
            <w:tcBorders>
              <w:top w:val="nil"/>
              <w:left w:val="nil"/>
              <w:bottom w:val="single" w:sz="2" w:space="0" w:color="1F3864" w:themeColor="accent1" w:themeShade="80"/>
              <w:right w:val="nil"/>
            </w:tcBorders>
          </w:tcPr>
          <w:p w14:paraId="5C4D287E" w14:textId="77777777" w:rsidR="00AD65C9" w:rsidRDefault="00AD65C9">
            <w:pPr>
              <w:pStyle w:val="08-Tabelageral"/>
              <w:rPr>
                <w:rFonts w:cs="Arial"/>
                <w:b/>
                <w:bCs/>
              </w:rPr>
            </w:pPr>
            <w:r>
              <w:rPr>
                <w:rFonts w:cs="Arial"/>
                <w:b/>
                <w:bCs/>
              </w:rPr>
              <w:t>(1,586,371)</w:t>
            </w:r>
          </w:p>
        </w:tc>
        <w:tc>
          <w:tcPr>
            <w:tcW w:w="1134" w:type="dxa"/>
            <w:tcBorders>
              <w:top w:val="nil"/>
              <w:left w:val="nil"/>
              <w:bottom w:val="single" w:sz="2" w:space="0" w:color="1F3864" w:themeColor="accent1" w:themeShade="80"/>
              <w:right w:val="nil"/>
            </w:tcBorders>
            <w:shd w:val="clear" w:color="auto" w:fill="auto"/>
            <w:noWrap/>
          </w:tcPr>
          <w:p w14:paraId="17174557" w14:textId="77777777" w:rsidR="00AD65C9" w:rsidRPr="0067314E" w:rsidRDefault="00AD65C9">
            <w:pPr>
              <w:pStyle w:val="08-Tabelageral"/>
              <w:rPr>
                <w:rFonts w:cs="Arial"/>
                <w:b/>
                <w:bCs/>
              </w:rPr>
            </w:pPr>
            <w:r w:rsidRPr="0068227D">
              <w:rPr>
                <w:b/>
                <w:bCs/>
              </w:rPr>
              <w:t>4</w:t>
            </w:r>
            <w:r>
              <w:rPr>
                <w:b/>
                <w:bCs/>
              </w:rPr>
              <w:t>,</w:t>
            </w:r>
            <w:r w:rsidRPr="0068227D">
              <w:rPr>
                <w:b/>
                <w:bCs/>
              </w:rPr>
              <w:t>890</w:t>
            </w:r>
          </w:p>
        </w:tc>
        <w:tc>
          <w:tcPr>
            <w:tcW w:w="1134" w:type="dxa"/>
            <w:tcBorders>
              <w:top w:val="nil"/>
              <w:left w:val="nil"/>
              <w:bottom w:val="single" w:sz="2" w:space="0" w:color="1F3864" w:themeColor="accent1" w:themeShade="80"/>
              <w:right w:val="nil"/>
            </w:tcBorders>
            <w:shd w:val="clear" w:color="auto" w:fill="auto"/>
            <w:noWrap/>
          </w:tcPr>
          <w:p w14:paraId="72CBCCBB" w14:textId="77777777" w:rsidR="00AD65C9" w:rsidRPr="0067314E" w:rsidRDefault="00AD65C9">
            <w:pPr>
              <w:pStyle w:val="08-Tabelageral"/>
              <w:rPr>
                <w:rFonts w:cs="Arial"/>
                <w:b/>
                <w:bCs/>
              </w:rPr>
            </w:pPr>
            <w:r>
              <w:rPr>
                <w:b/>
                <w:bCs/>
              </w:rPr>
              <w:t>(</w:t>
            </w:r>
            <w:r w:rsidRPr="0068227D">
              <w:rPr>
                <w:b/>
                <w:bCs/>
              </w:rPr>
              <w:t>1</w:t>
            </w:r>
            <w:r>
              <w:rPr>
                <w:b/>
                <w:bCs/>
              </w:rPr>
              <w:t>,</w:t>
            </w:r>
            <w:r w:rsidRPr="0068227D">
              <w:rPr>
                <w:b/>
                <w:bCs/>
              </w:rPr>
              <w:t>165</w:t>
            </w:r>
            <w:r>
              <w:rPr>
                <w:b/>
                <w:bCs/>
              </w:rPr>
              <w:t>)</w:t>
            </w:r>
          </w:p>
        </w:tc>
        <w:tc>
          <w:tcPr>
            <w:tcW w:w="850" w:type="dxa"/>
            <w:tcBorders>
              <w:top w:val="nil"/>
              <w:left w:val="nil"/>
              <w:bottom w:val="single" w:sz="2" w:space="0" w:color="1F3864" w:themeColor="accent1" w:themeShade="80"/>
              <w:right w:val="nil"/>
            </w:tcBorders>
            <w:shd w:val="clear" w:color="auto" w:fill="auto"/>
            <w:noWrap/>
          </w:tcPr>
          <w:p w14:paraId="0F7A0FA2" w14:textId="77777777" w:rsidR="00AD65C9" w:rsidRPr="0067314E" w:rsidRDefault="00AD65C9">
            <w:pPr>
              <w:pStyle w:val="08-Tabelageral"/>
              <w:rPr>
                <w:rFonts w:cs="Arial"/>
                <w:b/>
                <w:bCs/>
              </w:rPr>
            </w:pPr>
            <w:r w:rsidRPr="0068227D">
              <w:rPr>
                <w:b/>
                <w:bCs/>
              </w:rPr>
              <w:t>1</w:t>
            </w:r>
            <w:r>
              <w:rPr>
                <w:b/>
                <w:bCs/>
              </w:rPr>
              <w:t>,</w:t>
            </w:r>
            <w:r w:rsidRPr="0068227D">
              <w:rPr>
                <w:b/>
                <w:bCs/>
              </w:rPr>
              <w:t>435</w:t>
            </w:r>
          </w:p>
        </w:tc>
        <w:tc>
          <w:tcPr>
            <w:tcW w:w="832" w:type="dxa"/>
            <w:tcBorders>
              <w:top w:val="nil"/>
              <w:left w:val="nil"/>
              <w:bottom w:val="single" w:sz="2" w:space="0" w:color="1F3864" w:themeColor="accent1" w:themeShade="80"/>
              <w:right w:val="nil"/>
            </w:tcBorders>
            <w:shd w:val="clear" w:color="auto" w:fill="auto"/>
            <w:noWrap/>
          </w:tcPr>
          <w:p w14:paraId="58B66A54" w14:textId="77777777" w:rsidR="00AD65C9" w:rsidRPr="0067314E" w:rsidRDefault="00AD65C9">
            <w:pPr>
              <w:pStyle w:val="08-Tabelageral"/>
              <w:rPr>
                <w:rFonts w:cs="Arial"/>
                <w:b/>
                <w:bCs/>
              </w:rPr>
            </w:pPr>
            <w:r w:rsidRPr="0068227D">
              <w:rPr>
                <w:b/>
                <w:bCs/>
              </w:rPr>
              <w:t>18</w:t>
            </w:r>
            <w:r>
              <w:rPr>
                <w:b/>
                <w:bCs/>
              </w:rPr>
              <w:t>,</w:t>
            </w:r>
            <w:r w:rsidRPr="0068227D">
              <w:rPr>
                <w:b/>
                <w:bCs/>
              </w:rPr>
              <w:t>745</w:t>
            </w:r>
          </w:p>
        </w:tc>
        <w:tc>
          <w:tcPr>
            <w:tcW w:w="869" w:type="dxa"/>
            <w:tcBorders>
              <w:top w:val="nil"/>
              <w:left w:val="nil"/>
              <w:bottom w:val="single" w:sz="2" w:space="0" w:color="1F3864" w:themeColor="accent1" w:themeShade="80"/>
              <w:right w:val="nil"/>
            </w:tcBorders>
            <w:shd w:val="clear" w:color="auto" w:fill="auto"/>
            <w:noWrap/>
          </w:tcPr>
          <w:p w14:paraId="691A065C" w14:textId="77777777" w:rsidR="00AD65C9" w:rsidRPr="0067314E" w:rsidRDefault="00AD65C9">
            <w:pPr>
              <w:pStyle w:val="08-Tabelageral"/>
              <w:rPr>
                <w:rFonts w:cs="Arial"/>
                <w:b/>
                <w:bCs/>
              </w:rPr>
            </w:pPr>
            <w:r w:rsidRPr="0068227D">
              <w:rPr>
                <w:b/>
                <w:bCs/>
              </w:rPr>
              <w:t>26</w:t>
            </w:r>
            <w:r>
              <w:rPr>
                <w:b/>
                <w:bCs/>
              </w:rPr>
              <w:t>,</w:t>
            </w:r>
            <w:r w:rsidRPr="0068227D">
              <w:rPr>
                <w:b/>
                <w:bCs/>
              </w:rPr>
              <w:t>180</w:t>
            </w:r>
          </w:p>
        </w:tc>
      </w:tr>
    </w:tbl>
    <w:p w14:paraId="1F767622" w14:textId="77777777" w:rsidR="00AD65C9" w:rsidRDefault="00AD65C9" w:rsidP="00D96BB1">
      <w:pPr>
        <w:pStyle w:val="07-Legenda"/>
        <w:numPr>
          <w:ilvl w:val="0"/>
          <w:numId w:val="14"/>
        </w:numPr>
        <w:spacing w:line="276" w:lineRule="auto"/>
        <w:rPr>
          <w:lang w:val="en-US"/>
        </w:rPr>
      </w:pPr>
      <w:r w:rsidRPr="009E123A">
        <w:rPr>
          <w:lang w:val="en-US"/>
        </w:rPr>
        <w:t xml:space="preserve">Refers to investments in Private Equity Investment Funds (FIP) whose objective is to invest its Shareholders' Equity in the acquisition of shares, or financial instruments that present participation, in companies in the initial stage of operation. </w:t>
      </w:r>
    </w:p>
    <w:p w14:paraId="1E9EB585" w14:textId="77777777" w:rsidR="00AD65C9" w:rsidRPr="009E123A" w:rsidRDefault="00AD65C9" w:rsidP="00D96BB1">
      <w:pPr>
        <w:pStyle w:val="07-Legenda"/>
        <w:numPr>
          <w:ilvl w:val="0"/>
          <w:numId w:val="14"/>
        </w:numPr>
        <w:spacing w:line="276" w:lineRule="auto"/>
        <w:rPr>
          <w:lang w:val="en-US"/>
        </w:rPr>
      </w:pPr>
      <w:r w:rsidRPr="009E123A">
        <w:rPr>
          <w:lang w:val="en-US"/>
        </w:rPr>
        <w:t>In the 2</w:t>
      </w:r>
      <w:r w:rsidRPr="00BF2BE5">
        <w:rPr>
          <w:vertAlign w:val="superscript"/>
          <w:lang w:val="en-US"/>
        </w:rPr>
        <w:t>nd</w:t>
      </w:r>
      <w:r w:rsidRPr="009E123A">
        <w:rPr>
          <w:lang w:val="en-US"/>
        </w:rPr>
        <w:t xml:space="preserve"> quarter of 2024, the value of the LFT was determined at amortized cost as per table b.</w:t>
      </w:r>
    </w:p>
    <w:p w14:paraId="49A66783" w14:textId="77777777" w:rsidR="00AD65C9" w:rsidRDefault="00AD65C9" w:rsidP="00AD65C9">
      <w:pPr>
        <w:pStyle w:val="PargrafodaLista"/>
        <w:ind w:left="360"/>
        <w:rPr>
          <w:rFonts w:ascii="Arial" w:hAnsi="Arial" w:cs="Arial"/>
          <w:b/>
          <w:color w:val="1F3864" w:themeColor="accent1" w:themeShade="80"/>
          <w:sz w:val="20"/>
          <w:szCs w:val="20"/>
          <w:lang w:val="en-US"/>
        </w:rPr>
      </w:pPr>
    </w:p>
    <w:p w14:paraId="0FDDEF46" w14:textId="77777777" w:rsidR="00AD65C9" w:rsidRPr="00B83464" w:rsidRDefault="00AD65C9" w:rsidP="00D96BB1">
      <w:pPr>
        <w:pStyle w:val="PargrafodaLista"/>
        <w:numPr>
          <w:ilvl w:val="0"/>
          <w:numId w:val="13"/>
        </w:numPr>
        <w:spacing w:line="276" w:lineRule="auto"/>
        <w:rPr>
          <w:rFonts w:ascii="Arial" w:hAnsi="Arial" w:cs="Arial"/>
          <w:b/>
          <w:color w:val="1F3864" w:themeColor="accent1" w:themeShade="80"/>
          <w:sz w:val="20"/>
          <w:szCs w:val="20"/>
          <w:lang w:val="en-US"/>
        </w:rPr>
      </w:pPr>
      <w:r w:rsidRPr="00B83464">
        <w:rPr>
          <w:rFonts w:ascii="Arial" w:hAnsi="Arial" w:cs="Arial"/>
          <w:b/>
          <w:color w:val="1F3864" w:themeColor="accent1" w:themeShade="80"/>
          <w:sz w:val="20"/>
          <w:szCs w:val="20"/>
          <w:lang w:val="en-US"/>
        </w:rPr>
        <w:t>Financial Assets Measured at Amortized Cost</w:t>
      </w:r>
    </w:p>
    <w:p w14:paraId="50310C5F" w14:textId="77777777" w:rsidR="00AD65C9" w:rsidRDefault="00AD65C9" w:rsidP="00AD65C9">
      <w:pPr>
        <w:pStyle w:val="08-Tabelageral"/>
        <w:spacing w:before="0" w:after="0"/>
        <w:rPr>
          <w:rFonts w:cs="Arial"/>
        </w:rPr>
      </w:pPr>
      <w:r w:rsidRPr="00ED0236">
        <w:rPr>
          <w:rFonts w:cs="Arial"/>
          <w:b/>
          <w:szCs w:val="14"/>
        </w:rPr>
        <w:t xml:space="preserve">R$ </w:t>
      </w:r>
      <w:proofErr w:type="spellStart"/>
      <w:r>
        <w:rPr>
          <w:rFonts w:cs="Arial"/>
          <w:b/>
          <w:szCs w:val="14"/>
        </w:rPr>
        <w:t>thousand</w:t>
      </w:r>
      <w:proofErr w:type="spellEnd"/>
    </w:p>
    <w:tbl>
      <w:tblPr>
        <w:tblW w:w="9639" w:type="dxa"/>
        <w:tblLayout w:type="fixed"/>
        <w:tblLook w:val="04A0" w:firstRow="1" w:lastRow="0" w:firstColumn="1" w:lastColumn="0" w:noHBand="0" w:noVBand="1"/>
      </w:tblPr>
      <w:tblGrid>
        <w:gridCol w:w="1418"/>
        <w:gridCol w:w="283"/>
        <w:gridCol w:w="709"/>
        <w:gridCol w:w="992"/>
        <w:gridCol w:w="1418"/>
        <w:gridCol w:w="1134"/>
        <w:gridCol w:w="1134"/>
        <w:gridCol w:w="850"/>
        <w:gridCol w:w="851"/>
        <w:gridCol w:w="850"/>
      </w:tblGrid>
      <w:tr w:rsidR="00AD65C9" w:rsidRPr="00F80522" w14:paraId="6EE9E7CC" w14:textId="77777777">
        <w:trPr>
          <w:trHeight w:val="238"/>
        </w:trPr>
        <w:tc>
          <w:tcPr>
            <w:tcW w:w="1418" w:type="dxa"/>
            <w:tcBorders>
              <w:top w:val="single" w:sz="2" w:space="0" w:color="1F3864" w:themeColor="accent1" w:themeShade="80"/>
            </w:tcBorders>
            <w:shd w:val="clear" w:color="auto" w:fill="auto"/>
          </w:tcPr>
          <w:p w14:paraId="04B47E58" w14:textId="77777777" w:rsidR="00AD65C9" w:rsidRPr="00F80522" w:rsidRDefault="00AD65C9">
            <w:pPr>
              <w:spacing w:after="0"/>
              <w:jc w:val="center"/>
              <w:rPr>
                <w:rFonts w:ascii="Arial" w:hAnsi="Arial" w:cs="Arial"/>
                <w:b/>
                <w:sz w:val="14"/>
                <w:szCs w:val="14"/>
              </w:rPr>
            </w:pPr>
          </w:p>
        </w:tc>
        <w:tc>
          <w:tcPr>
            <w:tcW w:w="283" w:type="dxa"/>
            <w:tcBorders>
              <w:top w:val="single" w:sz="2" w:space="0" w:color="1F3864" w:themeColor="accent1" w:themeShade="80"/>
            </w:tcBorders>
          </w:tcPr>
          <w:p w14:paraId="1B5FA3AD" w14:textId="77777777" w:rsidR="00AD65C9" w:rsidRDefault="00AD65C9">
            <w:pPr>
              <w:pStyle w:val="08-Tabelageral"/>
              <w:jc w:val="center"/>
              <w:rPr>
                <w:rFonts w:cs="Arial"/>
                <w:b/>
                <w:szCs w:val="14"/>
              </w:rPr>
            </w:pPr>
          </w:p>
        </w:tc>
        <w:tc>
          <w:tcPr>
            <w:tcW w:w="7938" w:type="dxa"/>
            <w:gridSpan w:val="8"/>
            <w:tcBorders>
              <w:top w:val="single" w:sz="2" w:space="0" w:color="1F3864" w:themeColor="accent1" w:themeShade="80"/>
              <w:bottom w:val="single" w:sz="2" w:space="0" w:color="1F3864" w:themeColor="accent1" w:themeShade="80"/>
            </w:tcBorders>
            <w:shd w:val="clear" w:color="auto" w:fill="auto"/>
            <w:vAlign w:val="center"/>
          </w:tcPr>
          <w:p w14:paraId="3F16F60B" w14:textId="77777777" w:rsidR="00AD65C9" w:rsidRPr="00F80522" w:rsidRDefault="00AD65C9">
            <w:pPr>
              <w:pStyle w:val="08-Tabelageral"/>
              <w:jc w:val="center"/>
              <w:rPr>
                <w:rFonts w:cs="Arial"/>
                <w:b/>
                <w:szCs w:val="14"/>
              </w:rPr>
            </w:pPr>
            <w:proofErr w:type="spellStart"/>
            <w:r>
              <w:rPr>
                <w:rFonts w:cs="Arial"/>
                <w:b/>
                <w:szCs w:val="14"/>
              </w:rPr>
              <w:t>Consolidated</w:t>
            </w:r>
            <w:proofErr w:type="spellEnd"/>
          </w:p>
        </w:tc>
      </w:tr>
      <w:tr w:rsidR="00AD65C9" w:rsidRPr="00F80522" w14:paraId="2F09FB47" w14:textId="77777777">
        <w:trPr>
          <w:trHeight w:val="238"/>
        </w:trPr>
        <w:tc>
          <w:tcPr>
            <w:tcW w:w="1418" w:type="dxa"/>
            <w:shd w:val="clear" w:color="auto" w:fill="auto"/>
          </w:tcPr>
          <w:p w14:paraId="1E6E7B37" w14:textId="77777777" w:rsidR="00AD65C9" w:rsidRPr="00F80522" w:rsidRDefault="00AD65C9">
            <w:pPr>
              <w:spacing w:after="0"/>
              <w:jc w:val="center"/>
              <w:rPr>
                <w:rFonts w:ascii="Arial" w:hAnsi="Arial" w:cs="Arial"/>
                <w:b/>
                <w:sz w:val="14"/>
                <w:szCs w:val="14"/>
              </w:rPr>
            </w:pPr>
          </w:p>
        </w:tc>
        <w:tc>
          <w:tcPr>
            <w:tcW w:w="1984" w:type="dxa"/>
            <w:gridSpan w:val="3"/>
            <w:tcBorders>
              <w:top w:val="single" w:sz="2" w:space="0" w:color="1F3864" w:themeColor="accent1" w:themeShade="80"/>
              <w:bottom w:val="single" w:sz="2" w:space="0" w:color="1F3864" w:themeColor="accent1" w:themeShade="80"/>
            </w:tcBorders>
            <w:shd w:val="clear" w:color="auto" w:fill="auto"/>
            <w:vAlign w:val="center"/>
          </w:tcPr>
          <w:p w14:paraId="0F79BB6F" w14:textId="77777777" w:rsidR="00AD65C9" w:rsidRPr="00F80522" w:rsidRDefault="00AD65C9">
            <w:pPr>
              <w:spacing w:after="0"/>
              <w:jc w:val="center"/>
              <w:rPr>
                <w:rFonts w:ascii="Arial" w:hAnsi="Arial" w:cs="Arial"/>
                <w:b/>
                <w:sz w:val="14"/>
                <w:szCs w:val="14"/>
              </w:rPr>
            </w:pPr>
            <w:proofErr w:type="spellStart"/>
            <w:r>
              <w:rPr>
                <w:rFonts w:ascii="Arial" w:hAnsi="Arial" w:cs="Arial"/>
                <w:b/>
                <w:sz w:val="14"/>
                <w:szCs w:val="14"/>
              </w:rPr>
              <w:t>Dec</w:t>
            </w:r>
            <w:proofErr w:type="spellEnd"/>
            <w:r>
              <w:rPr>
                <w:rFonts w:ascii="Arial" w:hAnsi="Arial" w:cs="Arial"/>
                <w:b/>
                <w:sz w:val="14"/>
                <w:szCs w:val="14"/>
              </w:rPr>
              <w:t xml:space="preserve"> 31, </w:t>
            </w:r>
            <w:r w:rsidRPr="00F80522">
              <w:rPr>
                <w:rFonts w:ascii="Arial" w:hAnsi="Arial" w:cs="Arial"/>
                <w:b/>
                <w:sz w:val="14"/>
                <w:szCs w:val="14"/>
              </w:rPr>
              <w:t>20</w:t>
            </w:r>
            <w:r>
              <w:rPr>
                <w:rFonts w:ascii="Arial" w:hAnsi="Arial" w:cs="Arial"/>
                <w:b/>
                <w:sz w:val="14"/>
                <w:szCs w:val="14"/>
              </w:rPr>
              <w:t>23</w:t>
            </w:r>
          </w:p>
        </w:tc>
        <w:tc>
          <w:tcPr>
            <w:tcW w:w="1418" w:type="dxa"/>
            <w:tcBorders>
              <w:top w:val="single" w:sz="2" w:space="0" w:color="1F3864" w:themeColor="accent1" w:themeShade="80"/>
              <w:bottom w:val="single" w:sz="2" w:space="0" w:color="1F3864" w:themeColor="accent1" w:themeShade="80"/>
            </w:tcBorders>
          </w:tcPr>
          <w:p w14:paraId="4C184B9E" w14:textId="77777777" w:rsidR="00AD65C9" w:rsidRPr="00F80522" w:rsidRDefault="00AD65C9">
            <w:pPr>
              <w:spacing w:after="0"/>
              <w:jc w:val="center"/>
              <w:rPr>
                <w:rFonts w:ascii="Arial" w:hAnsi="Arial" w:cs="Arial"/>
                <w:b/>
                <w:sz w:val="14"/>
                <w:szCs w:val="14"/>
              </w:rPr>
            </w:pPr>
          </w:p>
        </w:tc>
        <w:tc>
          <w:tcPr>
            <w:tcW w:w="1134" w:type="dxa"/>
            <w:tcBorders>
              <w:top w:val="single" w:sz="2" w:space="0" w:color="1F3864" w:themeColor="accent1" w:themeShade="80"/>
              <w:bottom w:val="single" w:sz="2" w:space="0" w:color="1F3864" w:themeColor="accent1" w:themeShade="80"/>
            </w:tcBorders>
            <w:shd w:val="clear" w:color="auto" w:fill="auto"/>
            <w:vAlign w:val="center"/>
          </w:tcPr>
          <w:p w14:paraId="5B19D260" w14:textId="77777777" w:rsidR="00AD65C9" w:rsidRPr="00F80522" w:rsidRDefault="00AD65C9">
            <w:pPr>
              <w:spacing w:after="0"/>
              <w:jc w:val="center"/>
              <w:rPr>
                <w:rFonts w:ascii="Arial" w:hAnsi="Arial" w:cs="Arial"/>
                <w:b/>
                <w:sz w:val="14"/>
                <w:szCs w:val="14"/>
              </w:rPr>
            </w:pPr>
          </w:p>
        </w:tc>
        <w:tc>
          <w:tcPr>
            <w:tcW w:w="1134" w:type="dxa"/>
            <w:tcBorders>
              <w:top w:val="single" w:sz="2" w:space="0" w:color="1F3864" w:themeColor="accent1" w:themeShade="80"/>
              <w:bottom w:val="single" w:sz="2" w:space="0" w:color="1F3864" w:themeColor="accent1" w:themeShade="80"/>
            </w:tcBorders>
            <w:shd w:val="clear" w:color="auto" w:fill="auto"/>
            <w:vAlign w:val="center"/>
          </w:tcPr>
          <w:p w14:paraId="08A88EE3" w14:textId="77777777" w:rsidR="00AD65C9" w:rsidRPr="00F80522" w:rsidRDefault="00AD65C9">
            <w:pPr>
              <w:spacing w:after="0"/>
              <w:jc w:val="center"/>
              <w:rPr>
                <w:rFonts w:ascii="Arial" w:hAnsi="Arial" w:cs="Arial"/>
                <w:b/>
                <w:sz w:val="14"/>
                <w:szCs w:val="14"/>
              </w:rPr>
            </w:pPr>
          </w:p>
        </w:tc>
        <w:tc>
          <w:tcPr>
            <w:tcW w:w="850" w:type="dxa"/>
            <w:tcBorders>
              <w:top w:val="single" w:sz="2" w:space="0" w:color="1F3864" w:themeColor="accent1" w:themeShade="80"/>
              <w:bottom w:val="single" w:sz="2" w:space="0" w:color="1F3864" w:themeColor="accent1" w:themeShade="80"/>
            </w:tcBorders>
            <w:shd w:val="clear" w:color="auto" w:fill="auto"/>
            <w:vAlign w:val="center"/>
          </w:tcPr>
          <w:p w14:paraId="457E3E0E" w14:textId="77777777" w:rsidR="00AD65C9" w:rsidRPr="00F80522" w:rsidRDefault="00AD65C9">
            <w:pPr>
              <w:spacing w:after="0"/>
              <w:jc w:val="center"/>
              <w:rPr>
                <w:rFonts w:ascii="Arial" w:hAnsi="Arial" w:cs="Arial"/>
                <w:b/>
                <w:sz w:val="14"/>
                <w:szCs w:val="14"/>
              </w:rPr>
            </w:pPr>
          </w:p>
        </w:tc>
        <w:tc>
          <w:tcPr>
            <w:tcW w:w="1701" w:type="dxa"/>
            <w:gridSpan w:val="2"/>
            <w:tcBorders>
              <w:top w:val="single" w:sz="2" w:space="0" w:color="1F3864" w:themeColor="accent1" w:themeShade="80"/>
              <w:bottom w:val="single" w:sz="2" w:space="0" w:color="1F3864" w:themeColor="accent1" w:themeShade="80"/>
            </w:tcBorders>
            <w:shd w:val="clear" w:color="auto" w:fill="auto"/>
            <w:vAlign w:val="center"/>
          </w:tcPr>
          <w:p w14:paraId="171F83A4" w14:textId="77777777" w:rsidR="00AD65C9" w:rsidRPr="00F80522" w:rsidRDefault="00AD65C9">
            <w:pPr>
              <w:spacing w:after="0"/>
              <w:jc w:val="center"/>
              <w:rPr>
                <w:rFonts w:ascii="Arial" w:hAnsi="Arial" w:cs="Arial"/>
                <w:b/>
                <w:sz w:val="14"/>
                <w:szCs w:val="14"/>
              </w:rPr>
            </w:pPr>
            <w:proofErr w:type="spellStart"/>
            <w:r>
              <w:rPr>
                <w:rFonts w:ascii="Arial" w:hAnsi="Arial" w:cs="Arial"/>
                <w:b/>
                <w:sz w:val="14"/>
                <w:szCs w:val="14"/>
              </w:rPr>
              <w:t>Sept</w:t>
            </w:r>
            <w:proofErr w:type="spellEnd"/>
            <w:r>
              <w:rPr>
                <w:rFonts w:ascii="Arial" w:hAnsi="Arial" w:cs="Arial"/>
                <w:b/>
                <w:sz w:val="14"/>
                <w:szCs w:val="14"/>
              </w:rPr>
              <w:t xml:space="preserve"> </w:t>
            </w:r>
            <w:r w:rsidRPr="00F80522">
              <w:rPr>
                <w:rFonts w:ascii="Arial" w:hAnsi="Arial" w:cs="Arial"/>
                <w:b/>
                <w:sz w:val="14"/>
                <w:szCs w:val="14"/>
              </w:rPr>
              <w:t>3</w:t>
            </w:r>
            <w:r>
              <w:rPr>
                <w:rFonts w:ascii="Arial" w:hAnsi="Arial" w:cs="Arial"/>
                <w:b/>
                <w:sz w:val="14"/>
                <w:szCs w:val="14"/>
              </w:rPr>
              <w:t xml:space="preserve">0, </w:t>
            </w:r>
            <w:r w:rsidRPr="00F80522">
              <w:rPr>
                <w:rFonts w:ascii="Arial" w:hAnsi="Arial" w:cs="Arial"/>
                <w:b/>
                <w:sz w:val="14"/>
                <w:szCs w:val="14"/>
              </w:rPr>
              <w:t>202</w:t>
            </w:r>
            <w:r>
              <w:rPr>
                <w:rFonts w:ascii="Arial" w:hAnsi="Arial" w:cs="Arial"/>
                <w:b/>
                <w:sz w:val="14"/>
                <w:szCs w:val="14"/>
              </w:rPr>
              <w:t>4</w:t>
            </w:r>
          </w:p>
        </w:tc>
      </w:tr>
      <w:tr w:rsidR="00AD65C9" w:rsidRPr="00F80522" w14:paraId="1176117D" w14:textId="77777777">
        <w:trPr>
          <w:trHeight w:val="238"/>
        </w:trPr>
        <w:tc>
          <w:tcPr>
            <w:tcW w:w="1418" w:type="dxa"/>
            <w:tcBorders>
              <w:bottom w:val="single" w:sz="2" w:space="0" w:color="1F3864" w:themeColor="accent1" w:themeShade="80"/>
            </w:tcBorders>
            <w:shd w:val="clear" w:color="auto" w:fill="auto"/>
          </w:tcPr>
          <w:p w14:paraId="2CF99E52" w14:textId="77777777" w:rsidR="00AD65C9" w:rsidRPr="00F80522" w:rsidRDefault="00AD65C9">
            <w:pPr>
              <w:spacing w:after="0"/>
              <w:jc w:val="center"/>
              <w:rPr>
                <w:rFonts w:ascii="Arial" w:hAnsi="Arial" w:cs="Arial"/>
                <w:b/>
                <w:sz w:val="14"/>
                <w:szCs w:val="14"/>
              </w:rPr>
            </w:pPr>
          </w:p>
        </w:tc>
        <w:tc>
          <w:tcPr>
            <w:tcW w:w="992" w:type="dxa"/>
            <w:gridSpan w:val="2"/>
            <w:tcBorders>
              <w:top w:val="single" w:sz="2" w:space="0" w:color="1F3864" w:themeColor="accent1" w:themeShade="80"/>
              <w:bottom w:val="single" w:sz="2" w:space="0" w:color="1F3864" w:themeColor="accent1" w:themeShade="80"/>
            </w:tcBorders>
            <w:shd w:val="clear" w:color="auto" w:fill="auto"/>
            <w:vAlign w:val="center"/>
          </w:tcPr>
          <w:p w14:paraId="7F3B8D39" w14:textId="77777777" w:rsidR="00AD65C9" w:rsidRPr="00F80522" w:rsidRDefault="00AD65C9">
            <w:pPr>
              <w:spacing w:after="0"/>
              <w:jc w:val="center"/>
              <w:rPr>
                <w:rFonts w:ascii="Arial" w:hAnsi="Arial" w:cs="Arial"/>
                <w:b/>
                <w:sz w:val="14"/>
                <w:szCs w:val="14"/>
              </w:rPr>
            </w:pPr>
            <w:proofErr w:type="spellStart"/>
            <w:r>
              <w:rPr>
                <w:rFonts w:ascii="Arial" w:hAnsi="Arial" w:cs="Arial"/>
                <w:b/>
                <w:sz w:val="14"/>
                <w:szCs w:val="14"/>
              </w:rPr>
              <w:t>Cost</w:t>
            </w:r>
            <w:proofErr w:type="spellEnd"/>
            <w:r>
              <w:rPr>
                <w:rFonts w:ascii="Arial" w:hAnsi="Arial" w:cs="Arial"/>
                <w:b/>
                <w:sz w:val="14"/>
                <w:szCs w:val="14"/>
              </w:rPr>
              <w:t xml:space="preserve"> </w:t>
            </w:r>
            <w:proofErr w:type="spellStart"/>
            <w:r>
              <w:rPr>
                <w:rFonts w:ascii="Arial" w:hAnsi="Arial" w:cs="Arial"/>
                <w:b/>
                <w:sz w:val="14"/>
                <w:szCs w:val="14"/>
              </w:rPr>
              <w:t>Value</w:t>
            </w:r>
            <w:proofErr w:type="spellEnd"/>
          </w:p>
        </w:tc>
        <w:tc>
          <w:tcPr>
            <w:tcW w:w="992" w:type="dxa"/>
            <w:tcBorders>
              <w:top w:val="single" w:sz="2" w:space="0" w:color="1F3864" w:themeColor="accent1" w:themeShade="80"/>
              <w:bottom w:val="single" w:sz="2" w:space="0" w:color="1F3864" w:themeColor="accent1" w:themeShade="80"/>
            </w:tcBorders>
            <w:shd w:val="clear" w:color="auto" w:fill="auto"/>
            <w:vAlign w:val="center"/>
          </w:tcPr>
          <w:p w14:paraId="2AA5B0F4" w14:textId="77777777" w:rsidR="00AD65C9" w:rsidRPr="00F80522" w:rsidRDefault="00AD65C9">
            <w:pPr>
              <w:spacing w:after="0"/>
              <w:jc w:val="center"/>
              <w:rPr>
                <w:rFonts w:ascii="Arial" w:hAnsi="Arial" w:cs="Arial"/>
                <w:b/>
                <w:sz w:val="14"/>
                <w:szCs w:val="14"/>
              </w:rPr>
            </w:pPr>
            <w:r>
              <w:rPr>
                <w:rFonts w:ascii="Arial" w:hAnsi="Arial" w:cs="Arial"/>
                <w:b/>
                <w:sz w:val="14"/>
                <w:szCs w:val="14"/>
              </w:rPr>
              <w:t xml:space="preserve">Market </w:t>
            </w:r>
            <w:proofErr w:type="spellStart"/>
            <w:r>
              <w:rPr>
                <w:rFonts w:ascii="Arial" w:hAnsi="Arial" w:cs="Arial"/>
                <w:b/>
                <w:sz w:val="14"/>
                <w:szCs w:val="14"/>
              </w:rPr>
              <w:t>Value</w:t>
            </w:r>
            <w:proofErr w:type="spellEnd"/>
          </w:p>
        </w:tc>
        <w:tc>
          <w:tcPr>
            <w:tcW w:w="1418" w:type="dxa"/>
            <w:tcBorders>
              <w:top w:val="single" w:sz="2" w:space="0" w:color="1F3864" w:themeColor="accent1" w:themeShade="80"/>
              <w:bottom w:val="single" w:sz="2" w:space="0" w:color="1F3864" w:themeColor="accent1" w:themeShade="80"/>
            </w:tcBorders>
            <w:vAlign w:val="center"/>
          </w:tcPr>
          <w:p w14:paraId="31825430" w14:textId="77777777" w:rsidR="00AD65C9" w:rsidRPr="00BF2BE5" w:rsidRDefault="00AD65C9">
            <w:pPr>
              <w:pStyle w:val="08-Tabelageral"/>
              <w:jc w:val="center"/>
              <w:rPr>
                <w:rFonts w:cs="Arial"/>
                <w:b/>
                <w:vertAlign w:val="superscript"/>
              </w:rPr>
            </w:pPr>
            <w:proofErr w:type="spellStart"/>
            <w:r>
              <w:rPr>
                <w:rFonts w:cs="Arial"/>
                <w:b/>
              </w:rPr>
              <w:t>Reclassification</w:t>
            </w:r>
            <w:proofErr w:type="spellEnd"/>
            <w:r>
              <w:rPr>
                <w:rFonts w:cs="Arial"/>
                <w:b/>
              </w:rPr>
              <w:t xml:space="preserve"> </w:t>
            </w:r>
            <w:r>
              <w:rPr>
                <w:rFonts w:cs="Arial"/>
                <w:b/>
                <w:vertAlign w:val="superscript"/>
              </w:rPr>
              <w:t>(2)</w:t>
            </w:r>
          </w:p>
        </w:tc>
        <w:tc>
          <w:tcPr>
            <w:tcW w:w="1134" w:type="dxa"/>
            <w:tcBorders>
              <w:top w:val="single" w:sz="2" w:space="0" w:color="1F3864" w:themeColor="accent1" w:themeShade="80"/>
              <w:bottom w:val="single" w:sz="2" w:space="0" w:color="1F3864" w:themeColor="accent1" w:themeShade="80"/>
            </w:tcBorders>
            <w:shd w:val="clear" w:color="auto" w:fill="auto"/>
            <w:vAlign w:val="center"/>
          </w:tcPr>
          <w:p w14:paraId="6FE47D37" w14:textId="77777777" w:rsidR="00AD65C9" w:rsidRPr="00F80522" w:rsidRDefault="00AD65C9">
            <w:pPr>
              <w:pStyle w:val="08-Tabelageral"/>
              <w:jc w:val="center"/>
              <w:rPr>
                <w:rFonts w:cs="Arial"/>
                <w:b/>
              </w:rPr>
            </w:pPr>
            <w:proofErr w:type="spellStart"/>
            <w:r w:rsidRPr="00E12B62">
              <w:rPr>
                <w:rFonts w:cs="Arial"/>
                <w:b/>
              </w:rPr>
              <w:t>Applications</w:t>
            </w:r>
            <w:proofErr w:type="spellEnd"/>
          </w:p>
        </w:tc>
        <w:tc>
          <w:tcPr>
            <w:tcW w:w="1134" w:type="dxa"/>
            <w:tcBorders>
              <w:top w:val="single" w:sz="2" w:space="0" w:color="1F3864" w:themeColor="accent1" w:themeShade="80"/>
              <w:bottom w:val="single" w:sz="2" w:space="0" w:color="1F3864" w:themeColor="accent1" w:themeShade="80"/>
            </w:tcBorders>
            <w:shd w:val="clear" w:color="auto" w:fill="auto"/>
            <w:vAlign w:val="center"/>
          </w:tcPr>
          <w:p w14:paraId="2BA4A7A2" w14:textId="77777777" w:rsidR="00AD65C9" w:rsidRPr="00F80522" w:rsidRDefault="00AD65C9">
            <w:pPr>
              <w:pStyle w:val="08-Tabelageral"/>
              <w:jc w:val="center"/>
              <w:rPr>
                <w:rFonts w:cs="Arial"/>
                <w:b/>
              </w:rPr>
            </w:pPr>
            <w:proofErr w:type="spellStart"/>
            <w:r w:rsidRPr="004071D8">
              <w:rPr>
                <w:rFonts w:cs="Arial"/>
                <w:b/>
              </w:rPr>
              <w:t>Redemptions</w:t>
            </w:r>
            <w:proofErr w:type="spellEnd"/>
          </w:p>
        </w:tc>
        <w:tc>
          <w:tcPr>
            <w:tcW w:w="850" w:type="dxa"/>
            <w:tcBorders>
              <w:top w:val="single" w:sz="2" w:space="0" w:color="1F3864" w:themeColor="accent1" w:themeShade="80"/>
              <w:bottom w:val="single" w:sz="2" w:space="0" w:color="1F3864" w:themeColor="accent1" w:themeShade="80"/>
            </w:tcBorders>
            <w:shd w:val="clear" w:color="auto" w:fill="auto"/>
            <w:vAlign w:val="center"/>
          </w:tcPr>
          <w:p w14:paraId="66BFC70B" w14:textId="77777777" w:rsidR="00AD65C9" w:rsidRPr="00F80522" w:rsidRDefault="00AD65C9">
            <w:pPr>
              <w:pStyle w:val="08-Tabelageral"/>
              <w:rPr>
                <w:rFonts w:cs="Arial"/>
                <w:b/>
              </w:rPr>
            </w:pPr>
            <w:proofErr w:type="spellStart"/>
            <w:r>
              <w:rPr>
                <w:rFonts w:cs="Arial"/>
                <w:b/>
              </w:rPr>
              <w:t>Yield</w:t>
            </w:r>
            <w:proofErr w:type="spellEnd"/>
          </w:p>
        </w:tc>
        <w:tc>
          <w:tcPr>
            <w:tcW w:w="851" w:type="dxa"/>
            <w:tcBorders>
              <w:top w:val="single" w:sz="2" w:space="0" w:color="1F3864" w:themeColor="accent1" w:themeShade="80"/>
              <w:bottom w:val="single" w:sz="2" w:space="0" w:color="1F3864" w:themeColor="accent1" w:themeShade="80"/>
            </w:tcBorders>
            <w:shd w:val="clear" w:color="auto" w:fill="auto"/>
            <w:vAlign w:val="center"/>
          </w:tcPr>
          <w:p w14:paraId="6643DEFD" w14:textId="77777777" w:rsidR="00AD65C9" w:rsidRPr="00F80522" w:rsidRDefault="00AD65C9">
            <w:pPr>
              <w:pStyle w:val="08-Tabelageral"/>
              <w:jc w:val="center"/>
              <w:rPr>
                <w:rFonts w:cs="Arial"/>
                <w:b/>
              </w:rPr>
            </w:pPr>
            <w:proofErr w:type="spellStart"/>
            <w:r>
              <w:rPr>
                <w:rFonts w:cs="Arial"/>
                <w:b/>
              </w:rPr>
              <w:t>Cost</w:t>
            </w:r>
            <w:proofErr w:type="spellEnd"/>
            <w:r>
              <w:rPr>
                <w:rFonts w:cs="Arial"/>
                <w:b/>
              </w:rPr>
              <w:t xml:space="preserve"> </w:t>
            </w:r>
            <w:proofErr w:type="spellStart"/>
            <w:r>
              <w:rPr>
                <w:rFonts w:cs="Arial"/>
                <w:b/>
              </w:rPr>
              <w:t>Value</w:t>
            </w:r>
            <w:proofErr w:type="spellEnd"/>
          </w:p>
        </w:tc>
        <w:tc>
          <w:tcPr>
            <w:tcW w:w="850" w:type="dxa"/>
            <w:tcBorders>
              <w:top w:val="single" w:sz="2" w:space="0" w:color="1F3864" w:themeColor="accent1" w:themeShade="80"/>
              <w:bottom w:val="single" w:sz="2" w:space="0" w:color="1F3864" w:themeColor="accent1" w:themeShade="80"/>
            </w:tcBorders>
            <w:shd w:val="clear" w:color="auto" w:fill="auto"/>
            <w:vAlign w:val="center"/>
          </w:tcPr>
          <w:p w14:paraId="54CE82A0" w14:textId="77777777" w:rsidR="00AD65C9" w:rsidRPr="00F80522" w:rsidRDefault="00AD65C9">
            <w:pPr>
              <w:pStyle w:val="08-Tabelageral"/>
              <w:jc w:val="center"/>
              <w:rPr>
                <w:rFonts w:cs="Arial"/>
                <w:b/>
              </w:rPr>
            </w:pPr>
            <w:r w:rsidRPr="004071D8">
              <w:rPr>
                <w:rFonts w:cs="Arial"/>
                <w:b/>
              </w:rPr>
              <w:t xml:space="preserve">Market </w:t>
            </w:r>
            <w:proofErr w:type="spellStart"/>
            <w:r w:rsidRPr="004071D8">
              <w:rPr>
                <w:rFonts w:cs="Arial"/>
                <w:b/>
              </w:rPr>
              <w:t>Value</w:t>
            </w:r>
            <w:proofErr w:type="spellEnd"/>
          </w:p>
        </w:tc>
      </w:tr>
      <w:tr w:rsidR="00AD65C9" w:rsidRPr="00F80522" w14:paraId="2A06A8CE" w14:textId="77777777">
        <w:trPr>
          <w:trHeight w:val="238"/>
        </w:trPr>
        <w:tc>
          <w:tcPr>
            <w:tcW w:w="1418" w:type="dxa"/>
            <w:tcBorders>
              <w:top w:val="single" w:sz="2" w:space="0" w:color="1F3864" w:themeColor="accent1" w:themeShade="80"/>
            </w:tcBorders>
            <w:shd w:val="clear" w:color="auto" w:fill="auto"/>
          </w:tcPr>
          <w:p w14:paraId="7989A852" w14:textId="77777777" w:rsidR="00AD65C9" w:rsidRPr="00F878D3" w:rsidRDefault="00AD65C9">
            <w:pPr>
              <w:pStyle w:val="08-Tabelageral"/>
              <w:ind w:left="113"/>
              <w:jc w:val="left"/>
              <w:rPr>
                <w:szCs w:val="14"/>
                <w:vertAlign w:val="superscript"/>
              </w:rPr>
            </w:pPr>
            <w:r>
              <w:rPr>
                <w:rFonts w:cs="Arial"/>
              </w:rPr>
              <w:t xml:space="preserve">LFT </w:t>
            </w:r>
            <w:r w:rsidRPr="00427408">
              <w:rPr>
                <w:rFonts w:cs="Arial"/>
                <w:vertAlign w:val="superscript"/>
              </w:rPr>
              <w:t>(</w:t>
            </w:r>
            <w:r>
              <w:rPr>
                <w:rFonts w:cs="Arial"/>
                <w:vertAlign w:val="superscript"/>
              </w:rPr>
              <w:t>1</w:t>
            </w:r>
            <w:r w:rsidRPr="00427408">
              <w:rPr>
                <w:rFonts w:cs="Arial"/>
                <w:vertAlign w:val="superscript"/>
              </w:rPr>
              <w:t>)</w:t>
            </w:r>
          </w:p>
        </w:tc>
        <w:tc>
          <w:tcPr>
            <w:tcW w:w="992" w:type="dxa"/>
            <w:gridSpan w:val="2"/>
            <w:tcBorders>
              <w:top w:val="single" w:sz="2" w:space="0" w:color="1F3864" w:themeColor="accent1" w:themeShade="80"/>
              <w:left w:val="nil"/>
              <w:bottom w:val="nil"/>
              <w:right w:val="nil"/>
            </w:tcBorders>
            <w:shd w:val="clear" w:color="auto" w:fill="auto"/>
          </w:tcPr>
          <w:p w14:paraId="310B4FAB" w14:textId="77777777" w:rsidR="00AD65C9" w:rsidRPr="00F80522" w:rsidRDefault="00AD65C9">
            <w:pPr>
              <w:pStyle w:val="08-Tabelageral"/>
              <w:rPr>
                <w:szCs w:val="14"/>
              </w:rPr>
            </w:pPr>
            <w:r>
              <w:rPr>
                <w:rFonts w:cs="Arial"/>
              </w:rPr>
              <w:t>--</w:t>
            </w:r>
          </w:p>
        </w:tc>
        <w:tc>
          <w:tcPr>
            <w:tcW w:w="992" w:type="dxa"/>
            <w:tcBorders>
              <w:top w:val="single" w:sz="2" w:space="0" w:color="1F3864" w:themeColor="accent1" w:themeShade="80"/>
              <w:left w:val="nil"/>
              <w:bottom w:val="nil"/>
              <w:right w:val="nil"/>
            </w:tcBorders>
            <w:shd w:val="clear" w:color="auto" w:fill="auto"/>
          </w:tcPr>
          <w:p w14:paraId="19FC32F5" w14:textId="77777777" w:rsidR="00AD65C9" w:rsidRPr="00F80522" w:rsidRDefault="00AD65C9">
            <w:pPr>
              <w:pStyle w:val="08-Tabelageral"/>
              <w:rPr>
                <w:szCs w:val="14"/>
              </w:rPr>
            </w:pPr>
            <w:r>
              <w:rPr>
                <w:rFonts w:cs="Arial"/>
              </w:rPr>
              <w:t>--</w:t>
            </w:r>
          </w:p>
        </w:tc>
        <w:tc>
          <w:tcPr>
            <w:tcW w:w="1418" w:type="dxa"/>
            <w:tcBorders>
              <w:top w:val="single" w:sz="2" w:space="0" w:color="1F3864" w:themeColor="accent1" w:themeShade="80"/>
              <w:left w:val="nil"/>
              <w:bottom w:val="nil"/>
              <w:right w:val="nil"/>
            </w:tcBorders>
          </w:tcPr>
          <w:p w14:paraId="7B3BA0B1" w14:textId="77777777" w:rsidR="00AD65C9" w:rsidRPr="00FB1C0D" w:rsidRDefault="00AD65C9">
            <w:pPr>
              <w:pStyle w:val="08-Tabelageral"/>
            </w:pPr>
            <w:r>
              <w:t>1,586,371</w:t>
            </w:r>
          </w:p>
        </w:tc>
        <w:tc>
          <w:tcPr>
            <w:tcW w:w="1134" w:type="dxa"/>
            <w:tcBorders>
              <w:top w:val="single" w:sz="2" w:space="0" w:color="1F3864" w:themeColor="accent1" w:themeShade="80"/>
              <w:left w:val="nil"/>
              <w:bottom w:val="nil"/>
              <w:right w:val="nil"/>
            </w:tcBorders>
            <w:shd w:val="clear" w:color="auto" w:fill="auto"/>
          </w:tcPr>
          <w:p w14:paraId="39908F47" w14:textId="77777777" w:rsidR="00AD65C9" w:rsidRPr="00F80522" w:rsidRDefault="00AD65C9">
            <w:pPr>
              <w:pStyle w:val="08-Tabelageral"/>
              <w:rPr>
                <w:szCs w:val="14"/>
              </w:rPr>
            </w:pPr>
            <w:r w:rsidRPr="00813A6D">
              <w:t>--</w:t>
            </w:r>
          </w:p>
        </w:tc>
        <w:tc>
          <w:tcPr>
            <w:tcW w:w="1134" w:type="dxa"/>
            <w:tcBorders>
              <w:top w:val="single" w:sz="2" w:space="0" w:color="1F3864" w:themeColor="accent1" w:themeShade="80"/>
              <w:left w:val="nil"/>
              <w:bottom w:val="nil"/>
              <w:right w:val="nil"/>
            </w:tcBorders>
            <w:shd w:val="clear" w:color="auto" w:fill="auto"/>
          </w:tcPr>
          <w:p w14:paraId="79D55CB3" w14:textId="77777777" w:rsidR="00AD65C9" w:rsidRPr="00F80522" w:rsidRDefault="00AD65C9">
            <w:pPr>
              <w:pStyle w:val="08-Tabelageral"/>
              <w:rPr>
                <w:szCs w:val="14"/>
              </w:rPr>
            </w:pPr>
            <w:r w:rsidRPr="00813A6D">
              <w:t>--</w:t>
            </w:r>
          </w:p>
        </w:tc>
        <w:tc>
          <w:tcPr>
            <w:tcW w:w="850" w:type="dxa"/>
            <w:tcBorders>
              <w:top w:val="single" w:sz="2" w:space="0" w:color="1F3864" w:themeColor="accent1" w:themeShade="80"/>
              <w:left w:val="nil"/>
              <w:bottom w:val="nil"/>
              <w:right w:val="nil"/>
            </w:tcBorders>
            <w:shd w:val="clear" w:color="auto" w:fill="auto"/>
          </w:tcPr>
          <w:p w14:paraId="09522AEE" w14:textId="77777777" w:rsidR="00AD65C9" w:rsidRPr="00F80522" w:rsidRDefault="00AD65C9">
            <w:pPr>
              <w:pStyle w:val="08-Tabelageral"/>
              <w:rPr>
                <w:rFonts w:cs="Arial"/>
                <w:szCs w:val="14"/>
              </w:rPr>
            </w:pPr>
            <w:r w:rsidRPr="00B17C35">
              <w:t>126</w:t>
            </w:r>
            <w:r>
              <w:t>,</w:t>
            </w:r>
            <w:r w:rsidRPr="00B17C35">
              <w:t>577</w:t>
            </w:r>
          </w:p>
        </w:tc>
        <w:tc>
          <w:tcPr>
            <w:tcW w:w="851" w:type="dxa"/>
            <w:tcBorders>
              <w:top w:val="single" w:sz="2" w:space="0" w:color="1F3864" w:themeColor="accent1" w:themeShade="80"/>
              <w:left w:val="nil"/>
              <w:bottom w:val="nil"/>
              <w:right w:val="nil"/>
            </w:tcBorders>
            <w:shd w:val="clear" w:color="auto" w:fill="auto"/>
          </w:tcPr>
          <w:p w14:paraId="30458F27" w14:textId="77777777" w:rsidR="00AD65C9" w:rsidRPr="00F80522" w:rsidRDefault="00AD65C9">
            <w:pPr>
              <w:pStyle w:val="08-Tabelageral"/>
              <w:rPr>
                <w:szCs w:val="14"/>
              </w:rPr>
            </w:pPr>
            <w:r w:rsidRPr="00B17C35">
              <w:t>1</w:t>
            </w:r>
            <w:r>
              <w:t>,</w:t>
            </w:r>
            <w:r w:rsidRPr="00B17C35">
              <w:t>433</w:t>
            </w:r>
            <w:r>
              <w:t>,</w:t>
            </w:r>
            <w:r w:rsidRPr="00B17C35">
              <w:t>111</w:t>
            </w:r>
          </w:p>
        </w:tc>
        <w:tc>
          <w:tcPr>
            <w:tcW w:w="850" w:type="dxa"/>
            <w:tcBorders>
              <w:top w:val="single" w:sz="2" w:space="0" w:color="1F3864" w:themeColor="accent1" w:themeShade="80"/>
              <w:left w:val="nil"/>
              <w:bottom w:val="nil"/>
              <w:right w:val="nil"/>
            </w:tcBorders>
            <w:shd w:val="clear" w:color="auto" w:fill="auto"/>
          </w:tcPr>
          <w:p w14:paraId="7791A8D3" w14:textId="77777777" w:rsidR="00AD65C9" w:rsidRPr="00F80522" w:rsidRDefault="00AD65C9">
            <w:pPr>
              <w:pStyle w:val="08-Tabelageral"/>
              <w:rPr>
                <w:szCs w:val="14"/>
              </w:rPr>
            </w:pPr>
            <w:r w:rsidRPr="00B17C35">
              <w:t>1</w:t>
            </w:r>
            <w:r>
              <w:t>,</w:t>
            </w:r>
            <w:r w:rsidRPr="00B17C35">
              <w:t>712</w:t>
            </w:r>
            <w:r>
              <w:t>,</w:t>
            </w:r>
            <w:r w:rsidRPr="00B17C35">
              <w:t>948</w:t>
            </w:r>
          </w:p>
        </w:tc>
      </w:tr>
      <w:tr w:rsidR="00AD65C9" w:rsidRPr="00F80522" w14:paraId="27E0320A" w14:textId="77777777">
        <w:trPr>
          <w:trHeight w:val="238"/>
        </w:trPr>
        <w:tc>
          <w:tcPr>
            <w:tcW w:w="1418" w:type="dxa"/>
            <w:tcBorders>
              <w:bottom w:val="single" w:sz="2" w:space="0" w:color="1F3864" w:themeColor="accent1" w:themeShade="80"/>
            </w:tcBorders>
            <w:shd w:val="clear" w:color="auto" w:fill="auto"/>
          </w:tcPr>
          <w:p w14:paraId="5C86ADF1" w14:textId="77777777" w:rsidR="00AD65C9" w:rsidRPr="00F80522" w:rsidRDefault="00AD65C9">
            <w:pPr>
              <w:pStyle w:val="08-Tabelageral"/>
              <w:jc w:val="left"/>
              <w:rPr>
                <w:b/>
                <w:szCs w:val="14"/>
              </w:rPr>
            </w:pPr>
            <w:r w:rsidRPr="00F80522">
              <w:rPr>
                <w:b/>
                <w:szCs w:val="14"/>
              </w:rPr>
              <w:t xml:space="preserve">Total </w:t>
            </w:r>
          </w:p>
        </w:tc>
        <w:tc>
          <w:tcPr>
            <w:tcW w:w="992" w:type="dxa"/>
            <w:gridSpan w:val="2"/>
            <w:tcBorders>
              <w:top w:val="nil"/>
              <w:left w:val="nil"/>
              <w:bottom w:val="single" w:sz="2" w:space="0" w:color="1F3864" w:themeColor="accent1" w:themeShade="80"/>
              <w:right w:val="nil"/>
            </w:tcBorders>
            <w:shd w:val="clear" w:color="auto" w:fill="auto"/>
          </w:tcPr>
          <w:p w14:paraId="35CBDEDA" w14:textId="77777777" w:rsidR="00AD65C9" w:rsidRPr="00F80522" w:rsidRDefault="00AD65C9">
            <w:pPr>
              <w:pStyle w:val="08-Tabelageral"/>
              <w:rPr>
                <w:b/>
                <w:szCs w:val="14"/>
              </w:rPr>
            </w:pPr>
            <w:r>
              <w:rPr>
                <w:rFonts w:cs="Arial"/>
                <w:b/>
                <w:bCs/>
              </w:rPr>
              <w:t>--</w:t>
            </w:r>
          </w:p>
        </w:tc>
        <w:tc>
          <w:tcPr>
            <w:tcW w:w="992" w:type="dxa"/>
            <w:tcBorders>
              <w:top w:val="nil"/>
              <w:left w:val="nil"/>
              <w:bottom w:val="single" w:sz="2" w:space="0" w:color="1F3864" w:themeColor="accent1" w:themeShade="80"/>
              <w:right w:val="nil"/>
            </w:tcBorders>
            <w:shd w:val="clear" w:color="auto" w:fill="auto"/>
          </w:tcPr>
          <w:p w14:paraId="6931250A" w14:textId="77777777" w:rsidR="00AD65C9" w:rsidRPr="00F80522" w:rsidRDefault="00AD65C9">
            <w:pPr>
              <w:pStyle w:val="08-Tabelageral"/>
              <w:rPr>
                <w:b/>
                <w:szCs w:val="14"/>
              </w:rPr>
            </w:pPr>
            <w:r>
              <w:rPr>
                <w:rFonts w:cs="Arial"/>
                <w:b/>
                <w:bCs/>
              </w:rPr>
              <w:t>--</w:t>
            </w:r>
          </w:p>
        </w:tc>
        <w:tc>
          <w:tcPr>
            <w:tcW w:w="1418" w:type="dxa"/>
            <w:tcBorders>
              <w:top w:val="nil"/>
              <w:left w:val="nil"/>
              <w:bottom w:val="single" w:sz="2" w:space="0" w:color="1F3864" w:themeColor="accent1" w:themeShade="80"/>
              <w:right w:val="nil"/>
            </w:tcBorders>
          </w:tcPr>
          <w:p w14:paraId="1D66D44A" w14:textId="77777777" w:rsidR="00AD65C9" w:rsidRPr="006F23AE" w:rsidRDefault="00AD65C9">
            <w:pPr>
              <w:pStyle w:val="08-Tabelageral"/>
              <w:rPr>
                <w:b/>
                <w:bCs/>
              </w:rPr>
            </w:pPr>
            <w:r>
              <w:rPr>
                <w:b/>
                <w:bCs/>
              </w:rPr>
              <w:t>1,586,371</w:t>
            </w:r>
          </w:p>
        </w:tc>
        <w:tc>
          <w:tcPr>
            <w:tcW w:w="1134" w:type="dxa"/>
            <w:tcBorders>
              <w:top w:val="nil"/>
              <w:left w:val="nil"/>
              <w:bottom w:val="single" w:sz="2" w:space="0" w:color="1F3864" w:themeColor="accent1" w:themeShade="80"/>
              <w:right w:val="nil"/>
            </w:tcBorders>
            <w:shd w:val="clear" w:color="auto" w:fill="auto"/>
          </w:tcPr>
          <w:p w14:paraId="0CEAE4B1" w14:textId="77777777" w:rsidR="00AD65C9" w:rsidRPr="00F80522" w:rsidRDefault="00AD65C9">
            <w:pPr>
              <w:pStyle w:val="08-Tabelageral"/>
              <w:rPr>
                <w:b/>
                <w:szCs w:val="14"/>
              </w:rPr>
            </w:pPr>
            <w:r w:rsidRPr="00971EA8">
              <w:rPr>
                <w:b/>
                <w:bCs/>
              </w:rPr>
              <w:t>--</w:t>
            </w:r>
          </w:p>
        </w:tc>
        <w:tc>
          <w:tcPr>
            <w:tcW w:w="1134" w:type="dxa"/>
            <w:tcBorders>
              <w:top w:val="nil"/>
              <w:left w:val="nil"/>
              <w:bottom w:val="single" w:sz="2" w:space="0" w:color="1F3864" w:themeColor="accent1" w:themeShade="80"/>
              <w:right w:val="nil"/>
            </w:tcBorders>
            <w:shd w:val="clear" w:color="auto" w:fill="auto"/>
          </w:tcPr>
          <w:p w14:paraId="2A540A8E" w14:textId="77777777" w:rsidR="00AD65C9" w:rsidRPr="00F80522" w:rsidRDefault="00AD65C9">
            <w:pPr>
              <w:pStyle w:val="08-Tabelageral"/>
              <w:rPr>
                <w:b/>
                <w:szCs w:val="14"/>
              </w:rPr>
            </w:pPr>
            <w:r w:rsidRPr="00971EA8">
              <w:rPr>
                <w:b/>
                <w:bCs/>
              </w:rPr>
              <w:t>--</w:t>
            </w:r>
          </w:p>
        </w:tc>
        <w:tc>
          <w:tcPr>
            <w:tcW w:w="850" w:type="dxa"/>
            <w:tcBorders>
              <w:top w:val="nil"/>
              <w:left w:val="nil"/>
              <w:bottom w:val="single" w:sz="2" w:space="0" w:color="1F3864" w:themeColor="accent1" w:themeShade="80"/>
              <w:right w:val="nil"/>
            </w:tcBorders>
            <w:shd w:val="clear" w:color="auto" w:fill="auto"/>
          </w:tcPr>
          <w:p w14:paraId="7525C286" w14:textId="77777777" w:rsidR="00AD65C9" w:rsidRPr="00F80522" w:rsidRDefault="00AD65C9">
            <w:pPr>
              <w:pStyle w:val="08-Tabelageral"/>
              <w:rPr>
                <w:rFonts w:cs="Arial"/>
                <w:b/>
                <w:szCs w:val="14"/>
              </w:rPr>
            </w:pPr>
            <w:r w:rsidRPr="00B17C35">
              <w:rPr>
                <w:b/>
                <w:bCs/>
              </w:rPr>
              <w:t>126</w:t>
            </w:r>
            <w:r>
              <w:rPr>
                <w:b/>
                <w:bCs/>
              </w:rPr>
              <w:t>,</w:t>
            </w:r>
            <w:r w:rsidRPr="00B17C35">
              <w:rPr>
                <w:b/>
                <w:bCs/>
              </w:rPr>
              <w:t>577</w:t>
            </w:r>
          </w:p>
        </w:tc>
        <w:tc>
          <w:tcPr>
            <w:tcW w:w="851" w:type="dxa"/>
            <w:tcBorders>
              <w:top w:val="nil"/>
              <w:left w:val="nil"/>
              <w:bottom w:val="single" w:sz="2" w:space="0" w:color="1F3864" w:themeColor="accent1" w:themeShade="80"/>
              <w:right w:val="nil"/>
            </w:tcBorders>
            <w:shd w:val="clear" w:color="auto" w:fill="auto"/>
          </w:tcPr>
          <w:p w14:paraId="44A47FD2" w14:textId="77777777" w:rsidR="00AD65C9" w:rsidRPr="00F80522" w:rsidRDefault="00AD65C9">
            <w:pPr>
              <w:pStyle w:val="08-Tabelageral"/>
              <w:rPr>
                <w:b/>
                <w:szCs w:val="14"/>
              </w:rPr>
            </w:pPr>
            <w:r w:rsidRPr="00B17C35">
              <w:rPr>
                <w:b/>
                <w:bCs/>
              </w:rPr>
              <w:t>1</w:t>
            </w:r>
            <w:r>
              <w:rPr>
                <w:b/>
                <w:bCs/>
              </w:rPr>
              <w:t>,</w:t>
            </w:r>
            <w:r w:rsidRPr="00B17C35">
              <w:rPr>
                <w:b/>
                <w:bCs/>
              </w:rPr>
              <w:t>433</w:t>
            </w:r>
            <w:r>
              <w:rPr>
                <w:b/>
                <w:bCs/>
              </w:rPr>
              <w:t>,</w:t>
            </w:r>
            <w:r w:rsidRPr="00B17C35">
              <w:rPr>
                <w:b/>
                <w:bCs/>
              </w:rPr>
              <w:t>111</w:t>
            </w:r>
          </w:p>
        </w:tc>
        <w:tc>
          <w:tcPr>
            <w:tcW w:w="850" w:type="dxa"/>
            <w:tcBorders>
              <w:top w:val="nil"/>
              <w:left w:val="nil"/>
              <w:bottom w:val="single" w:sz="2" w:space="0" w:color="1F3864" w:themeColor="accent1" w:themeShade="80"/>
              <w:right w:val="nil"/>
            </w:tcBorders>
            <w:shd w:val="clear" w:color="auto" w:fill="auto"/>
          </w:tcPr>
          <w:p w14:paraId="75C87FEA" w14:textId="77777777" w:rsidR="00AD65C9" w:rsidRPr="00F80522" w:rsidRDefault="00AD65C9">
            <w:pPr>
              <w:pStyle w:val="08-Tabelageral"/>
              <w:rPr>
                <w:b/>
                <w:szCs w:val="14"/>
              </w:rPr>
            </w:pPr>
            <w:r w:rsidRPr="00B17C35">
              <w:rPr>
                <w:b/>
                <w:bCs/>
              </w:rPr>
              <w:t>1</w:t>
            </w:r>
            <w:r>
              <w:rPr>
                <w:b/>
                <w:bCs/>
              </w:rPr>
              <w:t>,</w:t>
            </w:r>
            <w:r w:rsidRPr="00B17C35">
              <w:rPr>
                <w:b/>
                <w:bCs/>
              </w:rPr>
              <w:t>712</w:t>
            </w:r>
            <w:r>
              <w:rPr>
                <w:b/>
                <w:bCs/>
              </w:rPr>
              <w:t>,</w:t>
            </w:r>
            <w:r w:rsidRPr="00B17C35">
              <w:rPr>
                <w:b/>
                <w:bCs/>
              </w:rPr>
              <w:t>948</w:t>
            </w:r>
          </w:p>
        </w:tc>
      </w:tr>
    </w:tbl>
    <w:p w14:paraId="5EEC7130" w14:textId="77777777" w:rsidR="00AD65C9" w:rsidRDefault="00AD65C9" w:rsidP="00D96BB1">
      <w:pPr>
        <w:pStyle w:val="07-Legenda"/>
        <w:numPr>
          <w:ilvl w:val="0"/>
          <w:numId w:val="36"/>
        </w:numPr>
        <w:tabs>
          <w:tab w:val="clear" w:pos="284"/>
        </w:tabs>
        <w:spacing w:after="60"/>
        <w:rPr>
          <w:lang w:val="en-US"/>
        </w:rPr>
      </w:pPr>
      <w:r w:rsidRPr="00BF2BE5">
        <w:rPr>
          <w:lang w:val="en-US"/>
        </w:rPr>
        <w:t xml:space="preserve">Amounts invested in Federal Government Securities, all LFTs with maturities on 09.2025, 03.2026 and 09.2026. </w:t>
      </w:r>
    </w:p>
    <w:p w14:paraId="2FBF2A30" w14:textId="77777777" w:rsidR="00AD65C9" w:rsidRDefault="00AD65C9" w:rsidP="00D96BB1">
      <w:pPr>
        <w:pStyle w:val="07-Legenda"/>
        <w:numPr>
          <w:ilvl w:val="0"/>
          <w:numId w:val="36"/>
        </w:numPr>
        <w:tabs>
          <w:tab w:val="clear" w:pos="284"/>
        </w:tabs>
        <w:spacing w:before="0" w:after="60"/>
        <w:rPr>
          <w:lang w:val="en-US"/>
        </w:rPr>
      </w:pPr>
      <w:r w:rsidRPr="00587304">
        <w:rPr>
          <w:lang w:val="en-US"/>
        </w:rPr>
        <w:t>In the 2</w:t>
      </w:r>
      <w:r w:rsidRPr="00587304">
        <w:rPr>
          <w:vertAlign w:val="superscript"/>
          <w:lang w:val="en-US"/>
        </w:rPr>
        <w:t>nd</w:t>
      </w:r>
      <w:r w:rsidRPr="00587304">
        <w:rPr>
          <w:lang w:val="en-US"/>
        </w:rPr>
        <w:t xml:space="preserve"> quarter of 2024, a reassessment of the classification of the Treasury Financial Bills (LFTs) portfolio, which make up BB </w:t>
      </w:r>
      <w:proofErr w:type="spellStart"/>
      <w:r w:rsidRPr="00587304">
        <w:rPr>
          <w:lang w:val="en-US"/>
        </w:rPr>
        <w:t>Corretora's</w:t>
      </w:r>
      <w:proofErr w:type="spellEnd"/>
      <w:r w:rsidRPr="00587304">
        <w:rPr>
          <w:lang w:val="en-US"/>
        </w:rPr>
        <w:t xml:space="preserve"> investment portfolio, was carried out. After the reassessment, it was concluded that the classification of the LFTs portfolio as Amortized Cost was more appropriate, replacing the classification as Fair Value Through Profit or Loss</w:t>
      </w:r>
      <w:r>
        <w:rPr>
          <w:lang w:val="en-US"/>
        </w:rPr>
        <w:t>.</w:t>
      </w:r>
    </w:p>
    <w:p w14:paraId="53C22E8E" w14:textId="77777777" w:rsidR="00AD65C9" w:rsidRPr="00BF2BE5" w:rsidRDefault="00AD65C9" w:rsidP="00AD65C9">
      <w:pPr>
        <w:pStyle w:val="07-Legenda"/>
        <w:tabs>
          <w:tab w:val="clear" w:pos="284"/>
        </w:tabs>
        <w:spacing w:line="276" w:lineRule="auto"/>
        <w:rPr>
          <w:lang w:val="en-US"/>
        </w:rPr>
      </w:pPr>
    </w:p>
    <w:p w14:paraId="5B80E37D" w14:textId="77777777" w:rsidR="00AD65C9" w:rsidRDefault="00AD65C9" w:rsidP="00AD65C9">
      <w:pPr>
        <w:pStyle w:val="07-Legenda"/>
        <w:spacing w:line="276" w:lineRule="auto"/>
        <w:rPr>
          <w:sz w:val="18"/>
          <w:lang w:val="en-US"/>
        </w:rPr>
      </w:pPr>
      <w:r w:rsidRPr="00B83464">
        <w:rPr>
          <w:sz w:val="18"/>
          <w:lang w:val="en-US"/>
        </w:rPr>
        <w:t>There is no balance of financial assets measured at amortized cost in the Controller.</w:t>
      </w:r>
    </w:p>
    <w:p w14:paraId="7AA40D72" w14:textId="77777777" w:rsidR="00AD65C9" w:rsidRPr="00B83464" w:rsidRDefault="00AD65C9" w:rsidP="00AD65C9">
      <w:pPr>
        <w:pStyle w:val="07-Legenda"/>
        <w:spacing w:line="276" w:lineRule="auto"/>
        <w:rPr>
          <w:lang w:val="en-US"/>
        </w:rPr>
      </w:pPr>
    </w:p>
    <w:p w14:paraId="02A4C2DB" w14:textId="77777777" w:rsidR="00AD65C9" w:rsidRPr="00767893" w:rsidRDefault="00AD65C9" w:rsidP="00D96BB1">
      <w:pPr>
        <w:pStyle w:val="05-Textonormal"/>
        <w:numPr>
          <w:ilvl w:val="0"/>
          <w:numId w:val="13"/>
        </w:numPr>
        <w:rPr>
          <w:b/>
          <w:color w:val="1F3864" w:themeColor="accent1" w:themeShade="80"/>
        </w:rPr>
      </w:pPr>
      <w:r w:rsidRPr="00767893">
        <w:rPr>
          <w:b/>
          <w:color w:val="1F3864" w:themeColor="accent1" w:themeShade="80"/>
        </w:rPr>
        <w:t xml:space="preserve">Fair </w:t>
      </w:r>
      <w:proofErr w:type="spellStart"/>
      <w:r w:rsidRPr="00767893">
        <w:rPr>
          <w:b/>
          <w:color w:val="1F3864" w:themeColor="accent1" w:themeShade="80"/>
        </w:rPr>
        <w:t>Value</w:t>
      </w:r>
      <w:proofErr w:type="spellEnd"/>
      <w:r w:rsidRPr="00767893">
        <w:rPr>
          <w:b/>
          <w:color w:val="1F3864" w:themeColor="accent1" w:themeShade="80"/>
        </w:rPr>
        <w:t xml:space="preserve"> </w:t>
      </w:r>
      <w:proofErr w:type="spellStart"/>
      <w:r w:rsidRPr="00767893">
        <w:rPr>
          <w:b/>
          <w:color w:val="1F3864" w:themeColor="accent1" w:themeShade="80"/>
        </w:rPr>
        <w:t>Hierarchy</w:t>
      </w:r>
      <w:proofErr w:type="spellEnd"/>
      <w:r w:rsidRPr="00767893">
        <w:rPr>
          <w:b/>
          <w:color w:val="1F3864" w:themeColor="accent1" w:themeShade="80"/>
        </w:rPr>
        <w:tab/>
      </w:r>
    </w:p>
    <w:p w14:paraId="05D40987" w14:textId="77777777" w:rsidR="00AD65C9" w:rsidRPr="00523E37" w:rsidRDefault="00AD65C9" w:rsidP="00AD65C9">
      <w:pPr>
        <w:pStyle w:val="05-Textonormal"/>
        <w:rPr>
          <w:highlight w:val="yellow"/>
        </w:rPr>
      </w:pPr>
      <w:r w:rsidRPr="00B245C8">
        <w:rPr>
          <w:lang w:val="en-US"/>
        </w:rPr>
        <w:t xml:space="preserve">The Company classifies financial instruments into three levels of subjectivity in determining fair value. </w:t>
      </w:r>
      <w:r w:rsidRPr="000F0D18">
        <w:t xml:space="preserve">The </w:t>
      </w:r>
      <w:proofErr w:type="spellStart"/>
      <w:r w:rsidRPr="000F0D18">
        <w:t>different</w:t>
      </w:r>
      <w:proofErr w:type="spellEnd"/>
      <w:r w:rsidRPr="000F0D18">
        <w:t xml:space="preserve"> </w:t>
      </w:r>
      <w:proofErr w:type="spellStart"/>
      <w:r w:rsidRPr="000F0D18">
        <w:t>levels</w:t>
      </w:r>
      <w:proofErr w:type="spellEnd"/>
      <w:r w:rsidRPr="000F0D18">
        <w:t xml:space="preserve"> are </w:t>
      </w:r>
      <w:proofErr w:type="spellStart"/>
      <w:r w:rsidRPr="000F0D18">
        <w:t>defined</w:t>
      </w:r>
      <w:proofErr w:type="spellEnd"/>
      <w:r w:rsidRPr="000F0D18">
        <w:t xml:space="preserve"> as follows:</w:t>
      </w:r>
    </w:p>
    <w:p w14:paraId="327E3BD7" w14:textId="77777777" w:rsidR="00AD65C9" w:rsidRPr="00B245C8" w:rsidRDefault="00AD65C9" w:rsidP="00D96BB1">
      <w:pPr>
        <w:pStyle w:val="05-Textonormal"/>
        <w:numPr>
          <w:ilvl w:val="0"/>
          <w:numId w:val="12"/>
        </w:numPr>
        <w:rPr>
          <w:lang w:val="en-US"/>
        </w:rPr>
      </w:pPr>
      <w:r w:rsidRPr="00B245C8">
        <w:rPr>
          <w:lang w:val="en-US"/>
        </w:rPr>
        <w:t xml:space="preserve">Level 1: Quoted prices in active markets for identical assets or </w:t>
      </w:r>
      <w:proofErr w:type="gramStart"/>
      <w:r w:rsidRPr="00B245C8">
        <w:rPr>
          <w:lang w:val="en-US"/>
        </w:rPr>
        <w:t>liabilities;</w:t>
      </w:r>
      <w:proofErr w:type="gramEnd"/>
    </w:p>
    <w:p w14:paraId="2FCA6FA1" w14:textId="77777777" w:rsidR="00AD65C9" w:rsidRPr="00B245C8" w:rsidRDefault="00AD65C9" w:rsidP="00D96BB1">
      <w:pPr>
        <w:pStyle w:val="05-Textonormal"/>
        <w:numPr>
          <w:ilvl w:val="0"/>
          <w:numId w:val="12"/>
        </w:numPr>
        <w:rPr>
          <w:b/>
          <w:color w:val="1F3864" w:themeColor="accent1" w:themeShade="80"/>
          <w:lang w:val="en-US"/>
        </w:rPr>
      </w:pPr>
      <w:r w:rsidRPr="00B245C8">
        <w:rPr>
          <w:lang w:val="en-US"/>
        </w:rPr>
        <w:t>Level 2: Inputs other than quoted prices included within Level 1 that are observable for the asset or liability, either directly (prices) or indirectly (derived from prices</w:t>
      </w:r>
      <w:proofErr w:type="gramStart"/>
      <w:r w:rsidRPr="00B245C8">
        <w:rPr>
          <w:lang w:val="en-US"/>
        </w:rPr>
        <w:t>);</w:t>
      </w:r>
      <w:proofErr w:type="gramEnd"/>
      <w:r w:rsidRPr="00B245C8">
        <w:rPr>
          <w:lang w:val="en-US"/>
        </w:rPr>
        <w:t xml:space="preserve"> </w:t>
      </w:r>
    </w:p>
    <w:p w14:paraId="0429377D" w14:textId="77777777" w:rsidR="00AD65C9" w:rsidRPr="00B245C8" w:rsidRDefault="00AD65C9" w:rsidP="00D96BB1">
      <w:pPr>
        <w:pStyle w:val="05-Textonormal"/>
        <w:numPr>
          <w:ilvl w:val="0"/>
          <w:numId w:val="12"/>
        </w:numPr>
        <w:rPr>
          <w:b/>
          <w:color w:val="1F3864" w:themeColor="accent1" w:themeShade="80"/>
          <w:lang w:val="en-US"/>
        </w:rPr>
      </w:pPr>
      <w:r w:rsidRPr="00B245C8">
        <w:rPr>
          <w:lang w:val="en-US"/>
        </w:rPr>
        <w:t>Level 3: Assumptions for the asset or liability that are not based on observable market data (unobservable inputs). There are no financial instruments classified in level 3 of the investment portfolio.</w:t>
      </w:r>
    </w:p>
    <w:p w14:paraId="3C4276E3" w14:textId="77777777" w:rsidR="00AD65C9" w:rsidRPr="000F0D18" w:rsidRDefault="00AD65C9" w:rsidP="00AD65C9">
      <w:pPr>
        <w:pStyle w:val="PargrafodaLista"/>
        <w:keepNext/>
        <w:spacing w:after="0" w:line="240" w:lineRule="auto"/>
        <w:ind w:left="357" w:right="-1"/>
        <w:jc w:val="right"/>
        <w:rPr>
          <w:rFonts w:ascii="Arial" w:hAnsi="Arial" w:cs="Arial"/>
          <w:b/>
          <w:sz w:val="14"/>
          <w:szCs w:val="14"/>
          <w:lang w:eastAsia="pt-BR"/>
        </w:rPr>
      </w:pPr>
      <w:r w:rsidRPr="000F0D18">
        <w:rPr>
          <w:rFonts w:ascii="Arial" w:hAnsi="Arial" w:cs="Arial"/>
          <w:b/>
          <w:sz w:val="14"/>
          <w:szCs w:val="14"/>
        </w:rPr>
        <w:lastRenderedPageBreak/>
        <w:t xml:space="preserve">R$ </w:t>
      </w:r>
      <w:proofErr w:type="spellStart"/>
      <w:r>
        <w:rPr>
          <w:rFonts w:ascii="Arial" w:hAnsi="Arial" w:cs="Arial"/>
          <w:b/>
          <w:sz w:val="14"/>
          <w:szCs w:val="14"/>
        </w:rPr>
        <w:t>thousand</w:t>
      </w:r>
      <w:proofErr w:type="spellEnd"/>
    </w:p>
    <w:tbl>
      <w:tblPr>
        <w:tblW w:w="9639" w:type="dxa"/>
        <w:jc w:val="center"/>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2268"/>
        <w:gridCol w:w="1276"/>
        <w:gridCol w:w="1134"/>
        <w:gridCol w:w="1212"/>
        <w:gridCol w:w="253"/>
        <w:gridCol w:w="1159"/>
        <w:gridCol w:w="1061"/>
        <w:gridCol w:w="1276"/>
      </w:tblGrid>
      <w:tr w:rsidR="00AD65C9" w:rsidRPr="005050AE" w14:paraId="4C829047" w14:textId="77777777">
        <w:trPr>
          <w:trHeight w:val="238"/>
          <w:jc w:val="center"/>
        </w:trPr>
        <w:tc>
          <w:tcPr>
            <w:tcW w:w="2268" w:type="dxa"/>
            <w:tcBorders>
              <w:top w:val="single" w:sz="2" w:space="0" w:color="1F3864" w:themeColor="accent1" w:themeShade="80"/>
              <w:bottom w:val="nil"/>
            </w:tcBorders>
            <w:shd w:val="clear" w:color="auto" w:fill="auto"/>
            <w:noWrap/>
          </w:tcPr>
          <w:p w14:paraId="5CD7B4B2" w14:textId="77777777" w:rsidR="00AD65C9" w:rsidRPr="005050AE" w:rsidRDefault="00AD65C9">
            <w:pPr>
              <w:pStyle w:val="08-Tabelageral"/>
              <w:jc w:val="left"/>
            </w:pPr>
          </w:p>
        </w:tc>
        <w:tc>
          <w:tcPr>
            <w:tcW w:w="7371" w:type="dxa"/>
            <w:gridSpan w:val="7"/>
            <w:tcBorders>
              <w:top w:val="single" w:sz="2" w:space="0" w:color="1F3864" w:themeColor="accent1" w:themeShade="80"/>
              <w:bottom w:val="single" w:sz="2" w:space="0" w:color="1F3864" w:themeColor="accent1" w:themeShade="80"/>
            </w:tcBorders>
            <w:shd w:val="clear" w:color="auto" w:fill="auto"/>
            <w:noWrap/>
          </w:tcPr>
          <w:p w14:paraId="5A3C0B18" w14:textId="77777777" w:rsidR="00AD65C9" w:rsidRPr="002E148F" w:rsidRDefault="00AD65C9">
            <w:pPr>
              <w:pStyle w:val="08-Tabelageral"/>
              <w:jc w:val="center"/>
              <w:rPr>
                <w:b/>
              </w:rPr>
            </w:pPr>
            <w:proofErr w:type="spellStart"/>
            <w:r w:rsidRPr="00EF6135">
              <w:rPr>
                <w:b/>
              </w:rPr>
              <w:t>Parent</w:t>
            </w:r>
            <w:proofErr w:type="spellEnd"/>
          </w:p>
        </w:tc>
      </w:tr>
      <w:tr w:rsidR="00AD65C9" w:rsidRPr="005050AE" w14:paraId="6F7D4208" w14:textId="77777777">
        <w:trPr>
          <w:trHeight w:val="238"/>
          <w:jc w:val="center"/>
        </w:trPr>
        <w:tc>
          <w:tcPr>
            <w:tcW w:w="2268" w:type="dxa"/>
            <w:tcBorders>
              <w:top w:val="nil"/>
              <w:bottom w:val="nil"/>
            </w:tcBorders>
            <w:shd w:val="clear" w:color="auto" w:fill="auto"/>
            <w:noWrap/>
            <w:hideMark/>
          </w:tcPr>
          <w:p w14:paraId="47E5D799" w14:textId="77777777" w:rsidR="00AD65C9" w:rsidRPr="005050AE" w:rsidRDefault="00AD65C9">
            <w:pPr>
              <w:pStyle w:val="08-Tabelageral"/>
              <w:jc w:val="left"/>
            </w:pPr>
          </w:p>
        </w:tc>
        <w:tc>
          <w:tcPr>
            <w:tcW w:w="3622" w:type="dxa"/>
            <w:gridSpan w:val="3"/>
            <w:tcBorders>
              <w:top w:val="single" w:sz="2" w:space="0" w:color="1F3864" w:themeColor="accent1" w:themeShade="80"/>
              <w:bottom w:val="single" w:sz="2" w:space="0" w:color="1F3864" w:themeColor="accent1" w:themeShade="80"/>
            </w:tcBorders>
            <w:shd w:val="clear" w:color="auto" w:fill="auto"/>
            <w:noWrap/>
            <w:hideMark/>
          </w:tcPr>
          <w:p w14:paraId="578CE052" w14:textId="77777777" w:rsidR="00AD65C9" w:rsidRPr="005050AE" w:rsidRDefault="00AD65C9">
            <w:pPr>
              <w:pStyle w:val="08-Tabelageral"/>
              <w:jc w:val="center"/>
              <w:rPr>
                <w:b/>
              </w:rPr>
            </w:pPr>
            <w:proofErr w:type="spellStart"/>
            <w:r>
              <w:rPr>
                <w:b/>
              </w:rPr>
              <w:t>Sept</w:t>
            </w:r>
            <w:proofErr w:type="spellEnd"/>
            <w:r w:rsidRPr="00EF6135">
              <w:rPr>
                <w:b/>
              </w:rPr>
              <w:t xml:space="preserve"> 3</w:t>
            </w:r>
            <w:r>
              <w:rPr>
                <w:b/>
              </w:rPr>
              <w:t>0</w:t>
            </w:r>
            <w:r w:rsidRPr="00EF6135">
              <w:rPr>
                <w:b/>
              </w:rPr>
              <w:t>, 2024</w:t>
            </w:r>
          </w:p>
        </w:tc>
        <w:tc>
          <w:tcPr>
            <w:tcW w:w="253" w:type="dxa"/>
            <w:tcBorders>
              <w:top w:val="single" w:sz="2" w:space="0" w:color="1F3864" w:themeColor="accent1" w:themeShade="80"/>
              <w:bottom w:val="nil"/>
            </w:tcBorders>
            <w:shd w:val="clear" w:color="auto" w:fill="auto"/>
            <w:noWrap/>
            <w:hideMark/>
          </w:tcPr>
          <w:p w14:paraId="52869E87" w14:textId="77777777" w:rsidR="00AD65C9" w:rsidRPr="005050AE" w:rsidRDefault="00AD65C9">
            <w:pPr>
              <w:pStyle w:val="08-Tabelageral"/>
              <w:jc w:val="center"/>
              <w:rPr>
                <w:b/>
              </w:rPr>
            </w:pPr>
          </w:p>
        </w:tc>
        <w:tc>
          <w:tcPr>
            <w:tcW w:w="3496" w:type="dxa"/>
            <w:gridSpan w:val="3"/>
            <w:tcBorders>
              <w:top w:val="single" w:sz="2" w:space="0" w:color="1F3864" w:themeColor="accent1" w:themeShade="80"/>
              <w:bottom w:val="single" w:sz="2" w:space="0" w:color="1F3864" w:themeColor="accent1" w:themeShade="80"/>
            </w:tcBorders>
            <w:shd w:val="clear" w:color="auto" w:fill="auto"/>
            <w:noWrap/>
            <w:hideMark/>
          </w:tcPr>
          <w:p w14:paraId="117C7ABC" w14:textId="77777777" w:rsidR="00AD65C9" w:rsidRPr="005050AE" w:rsidRDefault="00AD65C9">
            <w:pPr>
              <w:pStyle w:val="08-Tabelageral"/>
              <w:jc w:val="center"/>
              <w:rPr>
                <w:b/>
              </w:rPr>
            </w:pPr>
            <w:proofErr w:type="spellStart"/>
            <w:r w:rsidRPr="00EF6135">
              <w:rPr>
                <w:b/>
              </w:rPr>
              <w:t>Dec</w:t>
            </w:r>
            <w:proofErr w:type="spellEnd"/>
            <w:r w:rsidRPr="00EF6135">
              <w:rPr>
                <w:b/>
              </w:rPr>
              <w:t xml:space="preserve"> 31, 2023</w:t>
            </w:r>
          </w:p>
        </w:tc>
      </w:tr>
      <w:tr w:rsidR="00AD65C9" w:rsidRPr="005050AE" w14:paraId="3A87D607" w14:textId="77777777">
        <w:trPr>
          <w:trHeight w:val="238"/>
          <w:jc w:val="center"/>
        </w:trPr>
        <w:tc>
          <w:tcPr>
            <w:tcW w:w="2268" w:type="dxa"/>
            <w:tcBorders>
              <w:top w:val="nil"/>
              <w:bottom w:val="single" w:sz="2" w:space="0" w:color="1F3864" w:themeColor="accent1" w:themeShade="80"/>
            </w:tcBorders>
            <w:shd w:val="clear" w:color="auto" w:fill="auto"/>
            <w:noWrap/>
            <w:hideMark/>
          </w:tcPr>
          <w:p w14:paraId="335B0E8A" w14:textId="77777777" w:rsidR="00AD65C9" w:rsidRPr="005050AE" w:rsidRDefault="00AD65C9">
            <w:pPr>
              <w:pStyle w:val="08-Tabelageral"/>
              <w:jc w:val="left"/>
            </w:pPr>
          </w:p>
        </w:tc>
        <w:tc>
          <w:tcPr>
            <w:tcW w:w="1276" w:type="dxa"/>
            <w:tcBorders>
              <w:top w:val="single" w:sz="2" w:space="0" w:color="1F3864" w:themeColor="accent1" w:themeShade="80"/>
              <w:bottom w:val="single" w:sz="2" w:space="0" w:color="1F3864" w:themeColor="accent1" w:themeShade="80"/>
            </w:tcBorders>
            <w:shd w:val="clear" w:color="auto" w:fill="auto"/>
            <w:vAlign w:val="center"/>
            <w:hideMark/>
          </w:tcPr>
          <w:p w14:paraId="474991AF" w14:textId="77777777" w:rsidR="00AD65C9" w:rsidRPr="005050AE" w:rsidRDefault="00AD65C9">
            <w:pPr>
              <w:pStyle w:val="08-Tabelageral"/>
              <w:rPr>
                <w:b/>
              </w:rPr>
            </w:pPr>
            <w:proofErr w:type="spellStart"/>
            <w:r>
              <w:rPr>
                <w:rFonts w:cs="Arial"/>
                <w:b/>
              </w:rPr>
              <w:t>Leve</w:t>
            </w:r>
            <w:r w:rsidRPr="000F0D18">
              <w:rPr>
                <w:rFonts w:cs="Arial"/>
                <w:b/>
              </w:rPr>
              <w:t>l</w:t>
            </w:r>
            <w:proofErr w:type="spellEnd"/>
            <w:r w:rsidRPr="000F0D18">
              <w:rPr>
                <w:rFonts w:cs="Arial"/>
                <w:b/>
              </w:rPr>
              <w:t xml:space="preserve"> 1</w:t>
            </w:r>
          </w:p>
        </w:tc>
        <w:tc>
          <w:tcPr>
            <w:tcW w:w="1134" w:type="dxa"/>
            <w:tcBorders>
              <w:top w:val="single" w:sz="2" w:space="0" w:color="1F3864" w:themeColor="accent1" w:themeShade="80"/>
              <w:bottom w:val="single" w:sz="2" w:space="0" w:color="1F3864" w:themeColor="accent1" w:themeShade="80"/>
            </w:tcBorders>
            <w:shd w:val="clear" w:color="auto" w:fill="auto"/>
            <w:vAlign w:val="center"/>
            <w:hideMark/>
          </w:tcPr>
          <w:p w14:paraId="6C66C056" w14:textId="77777777" w:rsidR="00AD65C9" w:rsidRPr="005050AE" w:rsidRDefault="00AD65C9">
            <w:pPr>
              <w:pStyle w:val="08-Tabelageral"/>
              <w:rPr>
                <w:b/>
              </w:rPr>
            </w:pPr>
            <w:proofErr w:type="spellStart"/>
            <w:r>
              <w:rPr>
                <w:rFonts w:cs="Arial"/>
                <w:b/>
              </w:rPr>
              <w:t>Level</w:t>
            </w:r>
            <w:proofErr w:type="spellEnd"/>
            <w:r w:rsidRPr="000F0D18">
              <w:rPr>
                <w:rFonts w:cs="Arial"/>
                <w:b/>
              </w:rPr>
              <w:t xml:space="preserve"> </w:t>
            </w:r>
            <w:r>
              <w:rPr>
                <w:rFonts w:cs="Arial"/>
                <w:b/>
              </w:rPr>
              <w:t>3</w:t>
            </w:r>
          </w:p>
        </w:tc>
        <w:tc>
          <w:tcPr>
            <w:tcW w:w="1212" w:type="dxa"/>
            <w:tcBorders>
              <w:top w:val="single" w:sz="2" w:space="0" w:color="1F3864" w:themeColor="accent1" w:themeShade="80"/>
              <w:bottom w:val="single" w:sz="2" w:space="0" w:color="1F3864" w:themeColor="accent1" w:themeShade="80"/>
            </w:tcBorders>
            <w:shd w:val="clear" w:color="auto" w:fill="auto"/>
            <w:vAlign w:val="center"/>
            <w:hideMark/>
          </w:tcPr>
          <w:p w14:paraId="3CED944F" w14:textId="77777777" w:rsidR="00AD65C9" w:rsidRPr="005050AE" w:rsidRDefault="00AD65C9">
            <w:pPr>
              <w:pStyle w:val="08-Tabelageral"/>
              <w:rPr>
                <w:b/>
              </w:rPr>
            </w:pPr>
            <w:r w:rsidRPr="000F0D18">
              <w:rPr>
                <w:rFonts w:cs="Arial"/>
                <w:b/>
              </w:rPr>
              <w:t>Total</w:t>
            </w:r>
          </w:p>
        </w:tc>
        <w:tc>
          <w:tcPr>
            <w:tcW w:w="253" w:type="dxa"/>
            <w:tcBorders>
              <w:top w:val="nil"/>
              <w:bottom w:val="single" w:sz="2" w:space="0" w:color="1F3864" w:themeColor="accent1" w:themeShade="80"/>
            </w:tcBorders>
            <w:shd w:val="clear" w:color="auto" w:fill="auto"/>
            <w:noWrap/>
            <w:hideMark/>
          </w:tcPr>
          <w:p w14:paraId="015F784A" w14:textId="77777777" w:rsidR="00AD65C9" w:rsidRPr="005050AE" w:rsidRDefault="00AD65C9">
            <w:pPr>
              <w:pStyle w:val="08-Tabelageral"/>
              <w:rPr>
                <w:b/>
              </w:rPr>
            </w:pPr>
          </w:p>
        </w:tc>
        <w:tc>
          <w:tcPr>
            <w:tcW w:w="1159" w:type="dxa"/>
            <w:tcBorders>
              <w:top w:val="single" w:sz="2" w:space="0" w:color="1F3864" w:themeColor="accent1" w:themeShade="80"/>
              <w:bottom w:val="single" w:sz="2" w:space="0" w:color="1F3864" w:themeColor="accent1" w:themeShade="80"/>
            </w:tcBorders>
            <w:shd w:val="clear" w:color="auto" w:fill="auto"/>
            <w:vAlign w:val="center"/>
            <w:hideMark/>
          </w:tcPr>
          <w:p w14:paraId="46965D57" w14:textId="77777777" w:rsidR="00AD65C9" w:rsidRPr="005050AE" w:rsidRDefault="00AD65C9">
            <w:pPr>
              <w:pStyle w:val="08-Tabelageral"/>
              <w:rPr>
                <w:b/>
              </w:rPr>
            </w:pPr>
            <w:proofErr w:type="spellStart"/>
            <w:r>
              <w:rPr>
                <w:rFonts w:cs="Arial"/>
                <w:b/>
              </w:rPr>
              <w:t>Level</w:t>
            </w:r>
            <w:proofErr w:type="spellEnd"/>
            <w:r w:rsidRPr="000F0D18">
              <w:rPr>
                <w:rFonts w:cs="Arial"/>
                <w:b/>
              </w:rPr>
              <w:t xml:space="preserve"> 1</w:t>
            </w:r>
          </w:p>
        </w:tc>
        <w:tc>
          <w:tcPr>
            <w:tcW w:w="1061" w:type="dxa"/>
            <w:tcBorders>
              <w:top w:val="single" w:sz="2" w:space="0" w:color="1F3864" w:themeColor="accent1" w:themeShade="80"/>
              <w:bottom w:val="single" w:sz="2" w:space="0" w:color="1F3864" w:themeColor="accent1" w:themeShade="80"/>
            </w:tcBorders>
            <w:shd w:val="clear" w:color="auto" w:fill="auto"/>
            <w:vAlign w:val="center"/>
            <w:hideMark/>
          </w:tcPr>
          <w:p w14:paraId="11879DC3" w14:textId="77777777" w:rsidR="00AD65C9" w:rsidRPr="005050AE" w:rsidRDefault="00AD65C9">
            <w:pPr>
              <w:pStyle w:val="08-Tabelageral"/>
              <w:rPr>
                <w:b/>
              </w:rPr>
            </w:pPr>
            <w:proofErr w:type="spellStart"/>
            <w:r>
              <w:rPr>
                <w:rFonts w:cs="Arial"/>
                <w:b/>
              </w:rPr>
              <w:t>Level</w:t>
            </w:r>
            <w:proofErr w:type="spellEnd"/>
            <w:r w:rsidRPr="000F0D18">
              <w:rPr>
                <w:rFonts w:cs="Arial"/>
                <w:b/>
              </w:rPr>
              <w:t xml:space="preserve"> </w:t>
            </w:r>
            <w:r>
              <w:rPr>
                <w:rFonts w:cs="Arial"/>
                <w:b/>
              </w:rPr>
              <w:t>3</w:t>
            </w:r>
          </w:p>
        </w:tc>
        <w:tc>
          <w:tcPr>
            <w:tcW w:w="1276" w:type="dxa"/>
            <w:tcBorders>
              <w:top w:val="single" w:sz="2" w:space="0" w:color="1F3864" w:themeColor="accent1" w:themeShade="80"/>
              <w:bottom w:val="single" w:sz="2" w:space="0" w:color="1F3864" w:themeColor="accent1" w:themeShade="80"/>
            </w:tcBorders>
            <w:shd w:val="clear" w:color="auto" w:fill="auto"/>
            <w:vAlign w:val="center"/>
            <w:hideMark/>
          </w:tcPr>
          <w:p w14:paraId="1ABC07E7" w14:textId="77777777" w:rsidR="00AD65C9" w:rsidRPr="005050AE" w:rsidRDefault="00AD65C9">
            <w:pPr>
              <w:pStyle w:val="08-Tabelageral"/>
              <w:rPr>
                <w:b/>
              </w:rPr>
            </w:pPr>
            <w:r w:rsidRPr="000F0D18">
              <w:rPr>
                <w:rFonts w:cs="Arial"/>
                <w:b/>
              </w:rPr>
              <w:t>Total</w:t>
            </w:r>
          </w:p>
        </w:tc>
      </w:tr>
      <w:tr w:rsidR="00AD65C9" w:rsidRPr="005050AE" w14:paraId="466D0595" w14:textId="77777777">
        <w:trPr>
          <w:trHeight w:val="238"/>
          <w:jc w:val="center"/>
        </w:trPr>
        <w:tc>
          <w:tcPr>
            <w:tcW w:w="2268" w:type="dxa"/>
            <w:tcBorders>
              <w:top w:val="single" w:sz="2" w:space="0" w:color="1F3864" w:themeColor="accent1" w:themeShade="80"/>
              <w:bottom w:val="nil"/>
            </w:tcBorders>
            <w:shd w:val="clear" w:color="auto" w:fill="auto"/>
            <w:noWrap/>
            <w:hideMark/>
          </w:tcPr>
          <w:p w14:paraId="082A8B5C" w14:textId="77777777" w:rsidR="00AD65C9" w:rsidRPr="005050AE" w:rsidRDefault="00AD65C9">
            <w:pPr>
              <w:pStyle w:val="08-Tabelageral"/>
              <w:ind w:left="113"/>
              <w:jc w:val="left"/>
            </w:pPr>
            <w:proofErr w:type="spellStart"/>
            <w:r w:rsidRPr="00EF6135">
              <w:t>Long-term</w:t>
            </w:r>
            <w:proofErr w:type="spellEnd"/>
            <w:r w:rsidRPr="00EF6135">
              <w:t xml:space="preserve"> </w:t>
            </w:r>
            <w:proofErr w:type="spellStart"/>
            <w:r w:rsidRPr="00EF6135">
              <w:t>fund</w:t>
            </w:r>
            <w:proofErr w:type="spellEnd"/>
          </w:p>
        </w:tc>
        <w:tc>
          <w:tcPr>
            <w:tcW w:w="1276" w:type="dxa"/>
            <w:tcBorders>
              <w:top w:val="single" w:sz="2" w:space="0" w:color="1F3864" w:themeColor="accent1" w:themeShade="80"/>
              <w:left w:val="nil"/>
              <w:bottom w:val="nil"/>
              <w:right w:val="nil"/>
            </w:tcBorders>
            <w:shd w:val="clear" w:color="auto" w:fill="auto"/>
            <w:noWrap/>
          </w:tcPr>
          <w:p w14:paraId="63310077" w14:textId="77777777" w:rsidR="00AD65C9" w:rsidRPr="005050AE" w:rsidRDefault="00AD65C9">
            <w:pPr>
              <w:pStyle w:val="08-Tabelageral"/>
            </w:pPr>
            <w:r>
              <w:t>--</w:t>
            </w:r>
          </w:p>
        </w:tc>
        <w:tc>
          <w:tcPr>
            <w:tcW w:w="1134" w:type="dxa"/>
            <w:tcBorders>
              <w:top w:val="single" w:sz="2" w:space="0" w:color="1F3864" w:themeColor="accent1" w:themeShade="80"/>
              <w:left w:val="nil"/>
              <w:bottom w:val="nil"/>
              <w:right w:val="nil"/>
            </w:tcBorders>
            <w:shd w:val="clear" w:color="auto" w:fill="auto"/>
            <w:noWrap/>
          </w:tcPr>
          <w:p w14:paraId="69EBD056" w14:textId="77777777" w:rsidR="00AD65C9" w:rsidRPr="008C6F1F" w:rsidRDefault="00AD65C9">
            <w:pPr>
              <w:pStyle w:val="08-Tabelageral"/>
            </w:pPr>
            <w:r w:rsidRPr="006D10F5">
              <w:t>26</w:t>
            </w:r>
            <w:r>
              <w:t>,</w:t>
            </w:r>
            <w:r w:rsidRPr="006D10F5">
              <w:t>180</w:t>
            </w:r>
          </w:p>
        </w:tc>
        <w:tc>
          <w:tcPr>
            <w:tcW w:w="1212" w:type="dxa"/>
            <w:tcBorders>
              <w:top w:val="single" w:sz="2" w:space="0" w:color="1F3864" w:themeColor="accent1" w:themeShade="80"/>
              <w:left w:val="nil"/>
              <w:bottom w:val="nil"/>
              <w:right w:val="nil"/>
            </w:tcBorders>
            <w:shd w:val="clear" w:color="auto" w:fill="auto"/>
            <w:noWrap/>
          </w:tcPr>
          <w:p w14:paraId="16A45DCB" w14:textId="77777777" w:rsidR="00AD65C9" w:rsidRPr="008C6F1F" w:rsidRDefault="00AD65C9">
            <w:pPr>
              <w:pStyle w:val="08-Tabelageral"/>
            </w:pPr>
            <w:r w:rsidRPr="00971EA8">
              <w:rPr>
                <w:b/>
                <w:bCs/>
              </w:rPr>
              <w:t>26</w:t>
            </w:r>
            <w:r>
              <w:rPr>
                <w:b/>
                <w:bCs/>
              </w:rPr>
              <w:t>,</w:t>
            </w:r>
            <w:r w:rsidRPr="00971EA8">
              <w:rPr>
                <w:b/>
                <w:bCs/>
              </w:rPr>
              <w:t>180</w:t>
            </w:r>
          </w:p>
        </w:tc>
        <w:tc>
          <w:tcPr>
            <w:tcW w:w="253" w:type="dxa"/>
            <w:tcBorders>
              <w:top w:val="single" w:sz="2" w:space="0" w:color="1F3864" w:themeColor="accent1" w:themeShade="80"/>
              <w:bottom w:val="nil"/>
            </w:tcBorders>
            <w:shd w:val="clear" w:color="auto" w:fill="auto"/>
            <w:noWrap/>
            <w:vAlign w:val="bottom"/>
            <w:hideMark/>
          </w:tcPr>
          <w:p w14:paraId="3AAEF376" w14:textId="77777777" w:rsidR="00AD65C9" w:rsidRPr="008C6F1F" w:rsidRDefault="00AD65C9">
            <w:pPr>
              <w:pStyle w:val="08-Tabelageral"/>
            </w:pPr>
          </w:p>
        </w:tc>
        <w:tc>
          <w:tcPr>
            <w:tcW w:w="1159" w:type="dxa"/>
            <w:tcBorders>
              <w:top w:val="single" w:sz="2" w:space="0" w:color="1F3864" w:themeColor="accent1" w:themeShade="80"/>
              <w:left w:val="nil"/>
              <w:bottom w:val="nil"/>
              <w:right w:val="nil"/>
            </w:tcBorders>
            <w:shd w:val="clear" w:color="auto" w:fill="auto"/>
            <w:noWrap/>
            <w:hideMark/>
          </w:tcPr>
          <w:p w14:paraId="64BED0FA" w14:textId="77777777" w:rsidR="00AD65C9" w:rsidRPr="008C6F1F" w:rsidRDefault="00AD65C9">
            <w:pPr>
              <w:pStyle w:val="08-Tabelageral"/>
            </w:pPr>
            <w:r>
              <w:t>--</w:t>
            </w:r>
          </w:p>
        </w:tc>
        <w:tc>
          <w:tcPr>
            <w:tcW w:w="1061" w:type="dxa"/>
            <w:tcBorders>
              <w:top w:val="single" w:sz="2" w:space="0" w:color="1F3864" w:themeColor="accent1" w:themeShade="80"/>
              <w:left w:val="nil"/>
              <w:bottom w:val="nil"/>
              <w:right w:val="nil"/>
            </w:tcBorders>
            <w:shd w:val="clear" w:color="auto" w:fill="auto"/>
            <w:noWrap/>
            <w:hideMark/>
          </w:tcPr>
          <w:p w14:paraId="0764023B" w14:textId="77777777" w:rsidR="00AD65C9" w:rsidRPr="008C6F1F" w:rsidRDefault="00AD65C9">
            <w:pPr>
              <w:pStyle w:val="08-Tabelageral"/>
            </w:pPr>
            <w:r>
              <w:t>21,020</w:t>
            </w:r>
          </w:p>
        </w:tc>
        <w:tc>
          <w:tcPr>
            <w:tcW w:w="1276" w:type="dxa"/>
            <w:tcBorders>
              <w:top w:val="single" w:sz="2" w:space="0" w:color="1F3864" w:themeColor="accent1" w:themeShade="80"/>
              <w:left w:val="nil"/>
              <w:bottom w:val="nil"/>
              <w:right w:val="nil"/>
            </w:tcBorders>
            <w:shd w:val="clear" w:color="auto" w:fill="auto"/>
            <w:noWrap/>
            <w:hideMark/>
          </w:tcPr>
          <w:p w14:paraId="22B64B21" w14:textId="77777777" w:rsidR="00AD65C9" w:rsidRPr="008C6F1F" w:rsidRDefault="00AD65C9">
            <w:pPr>
              <w:pStyle w:val="08-Tabelageral"/>
            </w:pPr>
            <w:r>
              <w:t>21,020</w:t>
            </w:r>
          </w:p>
        </w:tc>
      </w:tr>
      <w:tr w:rsidR="00AD65C9" w:rsidRPr="005050AE" w14:paraId="4BCC94EA" w14:textId="77777777">
        <w:trPr>
          <w:trHeight w:val="238"/>
          <w:jc w:val="center"/>
        </w:trPr>
        <w:tc>
          <w:tcPr>
            <w:tcW w:w="2268" w:type="dxa"/>
            <w:tcBorders>
              <w:top w:val="nil"/>
              <w:bottom w:val="single" w:sz="2" w:space="0" w:color="1F3864" w:themeColor="accent1" w:themeShade="80"/>
            </w:tcBorders>
            <w:shd w:val="clear" w:color="auto" w:fill="auto"/>
            <w:noWrap/>
            <w:hideMark/>
          </w:tcPr>
          <w:p w14:paraId="5F7C01BD" w14:textId="77777777" w:rsidR="00AD65C9" w:rsidRPr="005D24E0" w:rsidRDefault="00AD65C9">
            <w:pPr>
              <w:pStyle w:val="08-Tabelageral"/>
              <w:jc w:val="left"/>
              <w:rPr>
                <w:b/>
              </w:rPr>
            </w:pPr>
            <w:r w:rsidRPr="005D24E0">
              <w:rPr>
                <w:b/>
              </w:rPr>
              <w:t>Total</w:t>
            </w:r>
          </w:p>
        </w:tc>
        <w:tc>
          <w:tcPr>
            <w:tcW w:w="1276" w:type="dxa"/>
            <w:tcBorders>
              <w:top w:val="nil"/>
              <w:left w:val="nil"/>
              <w:bottom w:val="single" w:sz="2" w:space="0" w:color="1F3864" w:themeColor="accent1" w:themeShade="80"/>
              <w:right w:val="nil"/>
            </w:tcBorders>
            <w:shd w:val="clear" w:color="auto" w:fill="auto"/>
            <w:noWrap/>
          </w:tcPr>
          <w:p w14:paraId="335B9CFB" w14:textId="77777777" w:rsidR="00AD65C9" w:rsidRPr="005D24E0" w:rsidRDefault="00AD65C9">
            <w:pPr>
              <w:pStyle w:val="08-Tabelageral"/>
              <w:rPr>
                <w:b/>
              </w:rPr>
            </w:pPr>
            <w:r>
              <w:rPr>
                <w:b/>
              </w:rPr>
              <w:t>--</w:t>
            </w:r>
          </w:p>
        </w:tc>
        <w:tc>
          <w:tcPr>
            <w:tcW w:w="1134" w:type="dxa"/>
            <w:tcBorders>
              <w:top w:val="nil"/>
              <w:left w:val="nil"/>
              <w:bottom w:val="single" w:sz="2" w:space="0" w:color="1F3864" w:themeColor="accent1" w:themeShade="80"/>
              <w:right w:val="nil"/>
            </w:tcBorders>
            <w:shd w:val="clear" w:color="auto" w:fill="auto"/>
            <w:noWrap/>
          </w:tcPr>
          <w:p w14:paraId="5CA2238C" w14:textId="77777777" w:rsidR="00AD65C9" w:rsidRPr="008C6F1F" w:rsidRDefault="00AD65C9">
            <w:pPr>
              <w:pStyle w:val="08-Tabelageral"/>
              <w:rPr>
                <w:b/>
                <w:bCs/>
              </w:rPr>
            </w:pPr>
            <w:r w:rsidRPr="00971EA8">
              <w:rPr>
                <w:b/>
                <w:bCs/>
              </w:rPr>
              <w:t>26</w:t>
            </w:r>
            <w:r>
              <w:rPr>
                <w:b/>
                <w:bCs/>
              </w:rPr>
              <w:t>,</w:t>
            </w:r>
            <w:r w:rsidRPr="00971EA8">
              <w:rPr>
                <w:b/>
                <w:bCs/>
              </w:rPr>
              <w:t>180</w:t>
            </w:r>
          </w:p>
        </w:tc>
        <w:tc>
          <w:tcPr>
            <w:tcW w:w="1212" w:type="dxa"/>
            <w:tcBorders>
              <w:top w:val="nil"/>
              <w:left w:val="nil"/>
              <w:bottom w:val="single" w:sz="2" w:space="0" w:color="1F3864" w:themeColor="accent1" w:themeShade="80"/>
              <w:right w:val="nil"/>
            </w:tcBorders>
            <w:shd w:val="clear" w:color="auto" w:fill="auto"/>
            <w:noWrap/>
          </w:tcPr>
          <w:p w14:paraId="533A8DF2" w14:textId="77777777" w:rsidR="00AD65C9" w:rsidRPr="008C6F1F" w:rsidRDefault="00AD65C9">
            <w:pPr>
              <w:pStyle w:val="08-Tabelageral"/>
              <w:rPr>
                <w:b/>
              </w:rPr>
            </w:pPr>
            <w:r w:rsidRPr="00971EA8">
              <w:rPr>
                <w:b/>
                <w:bCs/>
              </w:rPr>
              <w:t>26</w:t>
            </w:r>
            <w:r>
              <w:rPr>
                <w:b/>
                <w:bCs/>
              </w:rPr>
              <w:t>,</w:t>
            </w:r>
            <w:r w:rsidRPr="00971EA8">
              <w:rPr>
                <w:b/>
                <w:bCs/>
              </w:rPr>
              <w:t>180</w:t>
            </w:r>
          </w:p>
        </w:tc>
        <w:tc>
          <w:tcPr>
            <w:tcW w:w="253" w:type="dxa"/>
            <w:tcBorders>
              <w:top w:val="nil"/>
              <w:bottom w:val="single" w:sz="2" w:space="0" w:color="1F3864" w:themeColor="accent1" w:themeShade="80"/>
            </w:tcBorders>
            <w:shd w:val="clear" w:color="auto" w:fill="auto"/>
            <w:noWrap/>
            <w:vAlign w:val="bottom"/>
            <w:hideMark/>
          </w:tcPr>
          <w:p w14:paraId="08645FD3" w14:textId="77777777" w:rsidR="00AD65C9" w:rsidRPr="008C6F1F" w:rsidRDefault="00AD65C9">
            <w:pPr>
              <w:pStyle w:val="08-Tabelageral"/>
              <w:rPr>
                <w:b/>
              </w:rPr>
            </w:pPr>
            <w:r w:rsidRPr="008C6F1F">
              <w:rPr>
                <w:rFonts w:cs="Arial"/>
                <w:b/>
                <w:lang w:eastAsia="en-US"/>
              </w:rPr>
              <w:t> </w:t>
            </w:r>
          </w:p>
        </w:tc>
        <w:tc>
          <w:tcPr>
            <w:tcW w:w="1159" w:type="dxa"/>
            <w:tcBorders>
              <w:top w:val="nil"/>
              <w:left w:val="nil"/>
              <w:bottom w:val="single" w:sz="2" w:space="0" w:color="1F3864" w:themeColor="accent1" w:themeShade="80"/>
              <w:right w:val="nil"/>
            </w:tcBorders>
            <w:shd w:val="clear" w:color="auto" w:fill="auto"/>
            <w:noWrap/>
            <w:hideMark/>
          </w:tcPr>
          <w:p w14:paraId="0DBCCC24" w14:textId="77777777" w:rsidR="00AD65C9" w:rsidRPr="008C6F1F" w:rsidRDefault="00AD65C9">
            <w:pPr>
              <w:pStyle w:val="08-Tabelageral"/>
              <w:rPr>
                <w:b/>
              </w:rPr>
            </w:pPr>
            <w:r>
              <w:rPr>
                <w:b/>
              </w:rPr>
              <w:t>--</w:t>
            </w:r>
          </w:p>
        </w:tc>
        <w:tc>
          <w:tcPr>
            <w:tcW w:w="1061" w:type="dxa"/>
            <w:tcBorders>
              <w:top w:val="nil"/>
              <w:left w:val="nil"/>
              <w:bottom w:val="single" w:sz="2" w:space="0" w:color="1F3864" w:themeColor="accent1" w:themeShade="80"/>
              <w:right w:val="nil"/>
            </w:tcBorders>
            <w:shd w:val="clear" w:color="auto" w:fill="auto"/>
            <w:noWrap/>
            <w:hideMark/>
          </w:tcPr>
          <w:p w14:paraId="1EF0342E" w14:textId="77777777" w:rsidR="00AD65C9" w:rsidRPr="008C6F1F" w:rsidRDefault="00AD65C9">
            <w:pPr>
              <w:pStyle w:val="08-Tabelageral"/>
              <w:rPr>
                <w:b/>
              </w:rPr>
            </w:pPr>
            <w:r>
              <w:rPr>
                <w:b/>
              </w:rPr>
              <w:t>21,020</w:t>
            </w:r>
          </w:p>
        </w:tc>
        <w:tc>
          <w:tcPr>
            <w:tcW w:w="1276" w:type="dxa"/>
            <w:tcBorders>
              <w:top w:val="nil"/>
              <w:left w:val="nil"/>
              <w:bottom w:val="single" w:sz="2" w:space="0" w:color="1F3864" w:themeColor="accent1" w:themeShade="80"/>
              <w:right w:val="nil"/>
            </w:tcBorders>
            <w:shd w:val="clear" w:color="auto" w:fill="auto"/>
            <w:noWrap/>
            <w:hideMark/>
          </w:tcPr>
          <w:p w14:paraId="000E9DE9" w14:textId="77777777" w:rsidR="00AD65C9" w:rsidRPr="008C6F1F" w:rsidRDefault="00AD65C9">
            <w:pPr>
              <w:pStyle w:val="08-Tabelageral"/>
              <w:rPr>
                <w:b/>
              </w:rPr>
            </w:pPr>
            <w:r>
              <w:rPr>
                <w:b/>
              </w:rPr>
              <w:t>21,020</w:t>
            </w:r>
          </w:p>
        </w:tc>
      </w:tr>
    </w:tbl>
    <w:p w14:paraId="56903E20" w14:textId="77777777" w:rsidR="00AD65C9" w:rsidRDefault="00AD65C9" w:rsidP="00AD65C9">
      <w:pPr>
        <w:pStyle w:val="PargrafodaLista"/>
        <w:keepNext/>
        <w:spacing w:after="0" w:line="240" w:lineRule="auto"/>
        <w:ind w:left="357" w:right="-1"/>
        <w:jc w:val="right"/>
        <w:rPr>
          <w:rFonts w:ascii="Arial" w:hAnsi="Arial" w:cs="Arial"/>
          <w:b/>
          <w:sz w:val="14"/>
          <w:szCs w:val="14"/>
        </w:rPr>
      </w:pPr>
    </w:p>
    <w:p w14:paraId="76AC4337" w14:textId="77777777" w:rsidR="00AD65C9" w:rsidRPr="005050AE" w:rsidRDefault="00AD65C9" w:rsidP="00AD65C9">
      <w:pPr>
        <w:pStyle w:val="PargrafodaLista"/>
        <w:keepNext/>
        <w:spacing w:after="0" w:line="240" w:lineRule="auto"/>
        <w:ind w:left="357" w:right="-1"/>
        <w:jc w:val="right"/>
        <w:rPr>
          <w:rFonts w:ascii="Arial" w:hAnsi="Arial" w:cs="Arial"/>
          <w:b/>
          <w:sz w:val="14"/>
          <w:szCs w:val="14"/>
          <w:lang w:eastAsia="pt-BR"/>
        </w:rPr>
      </w:pPr>
      <w:r w:rsidRPr="000F0D18">
        <w:rPr>
          <w:rFonts w:ascii="Arial" w:hAnsi="Arial" w:cs="Arial"/>
          <w:b/>
          <w:sz w:val="14"/>
          <w:szCs w:val="14"/>
        </w:rPr>
        <w:t xml:space="preserve">R$ </w:t>
      </w:r>
      <w:proofErr w:type="spellStart"/>
      <w:r>
        <w:rPr>
          <w:rFonts w:ascii="Arial" w:hAnsi="Arial" w:cs="Arial"/>
          <w:b/>
          <w:sz w:val="14"/>
          <w:szCs w:val="14"/>
        </w:rPr>
        <w:t>thousand</w:t>
      </w:r>
      <w:proofErr w:type="spellEnd"/>
    </w:p>
    <w:tbl>
      <w:tblPr>
        <w:tblW w:w="9639" w:type="dxa"/>
        <w:jc w:val="center"/>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2268"/>
        <w:gridCol w:w="1276"/>
        <w:gridCol w:w="1134"/>
        <w:gridCol w:w="1212"/>
        <w:gridCol w:w="253"/>
        <w:gridCol w:w="1159"/>
        <w:gridCol w:w="1061"/>
        <w:gridCol w:w="1276"/>
      </w:tblGrid>
      <w:tr w:rsidR="00AD65C9" w:rsidRPr="005050AE" w14:paraId="6D13A7B8" w14:textId="77777777">
        <w:trPr>
          <w:trHeight w:val="238"/>
          <w:jc w:val="center"/>
        </w:trPr>
        <w:tc>
          <w:tcPr>
            <w:tcW w:w="9639" w:type="dxa"/>
            <w:gridSpan w:val="8"/>
            <w:tcBorders>
              <w:top w:val="single" w:sz="2" w:space="0" w:color="1F3864" w:themeColor="accent1" w:themeShade="80"/>
              <w:bottom w:val="nil"/>
            </w:tcBorders>
            <w:shd w:val="clear" w:color="auto" w:fill="auto"/>
            <w:noWrap/>
          </w:tcPr>
          <w:p w14:paraId="499B7CE8" w14:textId="77777777" w:rsidR="00AD65C9" w:rsidRPr="005050AE" w:rsidRDefault="00AD65C9">
            <w:pPr>
              <w:pStyle w:val="08-Tabelageral"/>
              <w:jc w:val="center"/>
              <w:rPr>
                <w:b/>
              </w:rPr>
            </w:pPr>
            <w:proofErr w:type="spellStart"/>
            <w:r w:rsidRPr="002A049F">
              <w:rPr>
                <w:b/>
              </w:rPr>
              <w:t>Consolidated</w:t>
            </w:r>
            <w:proofErr w:type="spellEnd"/>
          </w:p>
        </w:tc>
      </w:tr>
      <w:tr w:rsidR="00AD65C9" w:rsidRPr="005050AE" w14:paraId="43617B1A" w14:textId="77777777">
        <w:trPr>
          <w:trHeight w:val="238"/>
          <w:jc w:val="center"/>
        </w:trPr>
        <w:tc>
          <w:tcPr>
            <w:tcW w:w="2268" w:type="dxa"/>
            <w:tcBorders>
              <w:top w:val="single" w:sz="2" w:space="0" w:color="1F3864" w:themeColor="accent1" w:themeShade="80"/>
              <w:bottom w:val="nil"/>
            </w:tcBorders>
            <w:shd w:val="clear" w:color="auto" w:fill="auto"/>
            <w:noWrap/>
            <w:hideMark/>
          </w:tcPr>
          <w:p w14:paraId="26163D13" w14:textId="77777777" w:rsidR="00AD65C9" w:rsidRPr="005050AE" w:rsidRDefault="00AD65C9">
            <w:pPr>
              <w:pStyle w:val="08-Tabelageral"/>
              <w:jc w:val="left"/>
            </w:pPr>
          </w:p>
        </w:tc>
        <w:tc>
          <w:tcPr>
            <w:tcW w:w="3622" w:type="dxa"/>
            <w:gridSpan w:val="3"/>
            <w:tcBorders>
              <w:top w:val="single" w:sz="2" w:space="0" w:color="1F3864" w:themeColor="accent1" w:themeShade="80"/>
              <w:bottom w:val="single" w:sz="2" w:space="0" w:color="1F3864" w:themeColor="accent1" w:themeShade="80"/>
            </w:tcBorders>
            <w:shd w:val="clear" w:color="auto" w:fill="auto"/>
            <w:noWrap/>
            <w:hideMark/>
          </w:tcPr>
          <w:p w14:paraId="3E31C5DD" w14:textId="77777777" w:rsidR="00AD65C9" w:rsidRPr="005050AE" w:rsidRDefault="00AD65C9">
            <w:pPr>
              <w:pStyle w:val="08-Tabelageral"/>
              <w:jc w:val="center"/>
              <w:rPr>
                <w:b/>
              </w:rPr>
            </w:pPr>
            <w:proofErr w:type="spellStart"/>
            <w:r>
              <w:rPr>
                <w:b/>
              </w:rPr>
              <w:t>Sept</w:t>
            </w:r>
            <w:proofErr w:type="spellEnd"/>
            <w:r w:rsidRPr="002A049F">
              <w:rPr>
                <w:b/>
              </w:rPr>
              <w:t xml:space="preserve"> 30, 2024</w:t>
            </w:r>
          </w:p>
        </w:tc>
        <w:tc>
          <w:tcPr>
            <w:tcW w:w="253" w:type="dxa"/>
            <w:tcBorders>
              <w:top w:val="single" w:sz="2" w:space="0" w:color="1F3864" w:themeColor="accent1" w:themeShade="80"/>
              <w:bottom w:val="nil"/>
            </w:tcBorders>
            <w:shd w:val="clear" w:color="auto" w:fill="auto"/>
            <w:noWrap/>
            <w:hideMark/>
          </w:tcPr>
          <w:p w14:paraId="16807F76" w14:textId="77777777" w:rsidR="00AD65C9" w:rsidRPr="005050AE" w:rsidRDefault="00AD65C9">
            <w:pPr>
              <w:pStyle w:val="08-Tabelageral"/>
              <w:jc w:val="center"/>
              <w:rPr>
                <w:b/>
              </w:rPr>
            </w:pPr>
          </w:p>
        </w:tc>
        <w:tc>
          <w:tcPr>
            <w:tcW w:w="3496" w:type="dxa"/>
            <w:gridSpan w:val="3"/>
            <w:tcBorders>
              <w:top w:val="single" w:sz="2" w:space="0" w:color="1F3864" w:themeColor="accent1" w:themeShade="80"/>
              <w:bottom w:val="single" w:sz="2" w:space="0" w:color="1F3864" w:themeColor="accent1" w:themeShade="80"/>
            </w:tcBorders>
            <w:shd w:val="clear" w:color="auto" w:fill="auto"/>
            <w:noWrap/>
            <w:hideMark/>
          </w:tcPr>
          <w:p w14:paraId="5AA692FB" w14:textId="77777777" w:rsidR="00AD65C9" w:rsidRPr="005050AE" w:rsidRDefault="00AD65C9">
            <w:pPr>
              <w:pStyle w:val="08-Tabelageral"/>
              <w:jc w:val="center"/>
              <w:rPr>
                <w:b/>
              </w:rPr>
            </w:pPr>
            <w:proofErr w:type="spellStart"/>
            <w:r w:rsidRPr="002A049F">
              <w:rPr>
                <w:b/>
              </w:rPr>
              <w:t>Dec</w:t>
            </w:r>
            <w:proofErr w:type="spellEnd"/>
            <w:r w:rsidRPr="002A049F">
              <w:rPr>
                <w:b/>
              </w:rPr>
              <w:t xml:space="preserve"> 31, 2023</w:t>
            </w:r>
          </w:p>
        </w:tc>
      </w:tr>
      <w:tr w:rsidR="00AD65C9" w:rsidRPr="005050AE" w14:paraId="0E43CB0D" w14:textId="77777777">
        <w:trPr>
          <w:trHeight w:val="238"/>
          <w:jc w:val="center"/>
        </w:trPr>
        <w:tc>
          <w:tcPr>
            <w:tcW w:w="2268" w:type="dxa"/>
            <w:tcBorders>
              <w:top w:val="nil"/>
              <w:bottom w:val="single" w:sz="2" w:space="0" w:color="1F3864" w:themeColor="accent1" w:themeShade="80"/>
            </w:tcBorders>
            <w:shd w:val="clear" w:color="auto" w:fill="auto"/>
            <w:noWrap/>
            <w:hideMark/>
          </w:tcPr>
          <w:p w14:paraId="0DBC7F12" w14:textId="77777777" w:rsidR="00AD65C9" w:rsidRPr="005050AE" w:rsidRDefault="00AD65C9">
            <w:pPr>
              <w:pStyle w:val="08-Tabelageral"/>
              <w:jc w:val="left"/>
            </w:pPr>
          </w:p>
        </w:tc>
        <w:tc>
          <w:tcPr>
            <w:tcW w:w="1276" w:type="dxa"/>
            <w:tcBorders>
              <w:top w:val="single" w:sz="2" w:space="0" w:color="1F3864" w:themeColor="accent1" w:themeShade="80"/>
              <w:bottom w:val="single" w:sz="2" w:space="0" w:color="1F3864" w:themeColor="accent1" w:themeShade="80"/>
            </w:tcBorders>
            <w:shd w:val="clear" w:color="auto" w:fill="auto"/>
            <w:vAlign w:val="center"/>
            <w:hideMark/>
          </w:tcPr>
          <w:p w14:paraId="13639B3A" w14:textId="77777777" w:rsidR="00AD65C9" w:rsidRPr="002A049F" w:rsidRDefault="00AD65C9">
            <w:pPr>
              <w:pStyle w:val="08-Tabelageral"/>
              <w:rPr>
                <w:b/>
                <w:bCs/>
              </w:rPr>
            </w:pPr>
            <w:proofErr w:type="spellStart"/>
            <w:r w:rsidRPr="002A049F">
              <w:rPr>
                <w:b/>
                <w:bCs/>
              </w:rPr>
              <w:t>Level</w:t>
            </w:r>
            <w:proofErr w:type="spellEnd"/>
            <w:r w:rsidRPr="002A049F">
              <w:rPr>
                <w:b/>
                <w:bCs/>
              </w:rPr>
              <w:t xml:space="preserve"> 1</w:t>
            </w:r>
          </w:p>
        </w:tc>
        <w:tc>
          <w:tcPr>
            <w:tcW w:w="1134" w:type="dxa"/>
            <w:tcBorders>
              <w:top w:val="single" w:sz="2" w:space="0" w:color="1F3864" w:themeColor="accent1" w:themeShade="80"/>
              <w:bottom w:val="single" w:sz="2" w:space="0" w:color="1F3864" w:themeColor="accent1" w:themeShade="80"/>
            </w:tcBorders>
            <w:shd w:val="clear" w:color="auto" w:fill="auto"/>
            <w:vAlign w:val="center"/>
            <w:hideMark/>
          </w:tcPr>
          <w:p w14:paraId="6F46B0B2" w14:textId="77777777" w:rsidR="00AD65C9" w:rsidRPr="002A049F" w:rsidRDefault="00AD65C9">
            <w:pPr>
              <w:pStyle w:val="08-Tabelageral"/>
              <w:rPr>
                <w:b/>
                <w:bCs/>
              </w:rPr>
            </w:pPr>
            <w:proofErr w:type="spellStart"/>
            <w:r w:rsidRPr="002A049F">
              <w:rPr>
                <w:b/>
                <w:bCs/>
              </w:rPr>
              <w:t>Level</w:t>
            </w:r>
            <w:proofErr w:type="spellEnd"/>
            <w:r w:rsidRPr="002A049F">
              <w:rPr>
                <w:b/>
                <w:bCs/>
              </w:rPr>
              <w:t xml:space="preserve"> 3</w:t>
            </w:r>
          </w:p>
        </w:tc>
        <w:tc>
          <w:tcPr>
            <w:tcW w:w="1212" w:type="dxa"/>
            <w:tcBorders>
              <w:top w:val="single" w:sz="2" w:space="0" w:color="1F3864" w:themeColor="accent1" w:themeShade="80"/>
              <w:bottom w:val="single" w:sz="2" w:space="0" w:color="1F3864" w:themeColor="accent1" w:themeShade="80"/>
            </w:tcBorders>
            <w:shd w:val="clear" w:color="auto" w:fill="auto"/>
            <w:vAlign w:val="center"/>
            <w:hideMark/>
          </w:tcPr>
          <w:p w14:paraId="05F59873" w14:textId="77777777" w:rsidR="00AD65C9" w:rsidRPr="002A049F" w:rsidRDefault="00AD65C9">
            <w:pPr>
              <w:pStyle w:val="08-Tabelageral"/>
              <w:rPr>
                <w:b/>
                <w:bCs/>
              </w:rPr>
            </w:pPr>
            <w:r w:rsidRPr="002A049F">
              <w:rPr>
                <w:b/>
                <w:bCs/>
              </w:rPr>
              <w:t>Total</w:t>
            </w:r>
          </w:p>
        </w:tc>
        <w:tc>
          <w:tcPr>
            <w:tcW w:w="253" w:type="dxa"/>
            <w:tcBorders>
              <w:top w:val="nil"/>
              <w:bottom w:val="single" w:sz="2" w:space="0" w:color="1F3864" w:themeColor="accent1" w:themeShade="80"/>
            </w:tcBorders>
            <w:shd w:val="clear" w:color="auto" w:fill="auto"/>
            <w:noWrap/>
            <w:vAlign w:val="center"/>
            <w:hideMark/>
          </w:tcPr>
          <w:p w14:paraId="39E629F4" w14:textId="77777777" w:rsidR="00AD65C9" w:rsidRPr="002A049F" w:rsidRDefault="00AD65C9">
            <w:pPr>
              <w:pStyle w:val="08-Tabelageral"/>
              <w:rPr>
                <w:b/>
                <w:bCs/>
              </w:rPr>
            </w:pPr>
          </w:p>
        </w:tc>
        <w:tc>
          <w:tcPr>
            <w:tcW w:w="1159" w:type="dxa"/>
            <w:tcBorders>
              <w:top w:val="single" w:sz="2" w:space="0" w:color="1F3864" w:themeColor="accent1" w:themeShade="80"/>
              <w:bottom w:val="single" w:sz="2" w:space="0" w:color="1F3864" w:themeColor="accent1" w:themeShade="80"/>
            </w:tcBorders>
            <w:shd w:val="clear" w:color="auto" w:fill="auto"/>
            <w:vAlign w:val="center"/>
            <w:hideMark/>
          </w:tcPr>
          <w:p w14:paraId="4DE435A1" w14:textId="77777777" w:rsidR="00AD65C9" w:rsidRPr="002A049F" w:rsidRDefault="00AD65C9">
            <w:pPr>
              <w:pStyle w:val="08-Tabelageral"/>
              <w:rPr>
                <w:b/>
                <w:bCs/>
              </w:rPr>
            </w:pPr>
            <w:proofErr w:type="spellStart"/>
            <w:r w:rsidRPr="002A049F">
              <w:rPr>
                <w:b/>
                <w:bCs/>
              </w:rPr>
              <w:t>Level</w:t>
            </w:r>
            <w:proofErr w:type="spellEnd"/>
            <w:r w:rsidRPr="002A049F">
              <w:rPr>
                <w:b/>
                <w:bCs/>
              </w:rPr>
              <w:t xml:space="preserve"> 1</w:t>
            </w:r>
          </w:p>
        </w:tc>
        <w:tc>
          <w:tcPr>
            <w:tcW w:w="1061" w:type="dxa"/>
            <w:tcBorders>
              <w:top w:val="single" w:sz="2" w:space="0" w:color="1F3864" w:themeColor="accent1" w:themeShade="80"/>
              <w:bottom w:val="single" w:sz="2" w:space="0" w:color="1F3864" w:themeColor="accent1" w:themeShade="80"/>
            </w:tcBorders>
            <w:shd w:val="clear" w:color="auto" w:fill="auto"/>
            <w:vAlign w:val="center"/>
            <w:hideMark/>
          </w:tcPr>
          <w:p w14:paraId="46EA3FF9" w14:textId="77777777" w:rsidR="00AD65C9" w:rsidRPr="002A049F" w:rsidRDefault="00AD65C9">
            <w:pPr>
              <w:pStyle w:val="08-Tabelageral"/>
              <w:rPr>
                <w:b/>
                <w:bCs/>
              </w:rPr>
            </w:pPr>
            <w:proofErr w:type="spellStart"/>
            <w:r w:rsidRPr="002A049F">
              <w:rPr>
                <w:b/>
                <w:bCs/>
              </w:rPr>
              <w:t>Level</w:t>
            </w:r>
            <w:proofErr w:type="spellEnd"/>
            <w:r w:rsidRPr="002A049F">
              <w:rPr>
                <w:b/>
                <w:bCs/>
              </w:rPr>
              <w:t xml:space="preserve"> 3</w:t>
            </w:r>
          </w:p>
        </w:tc>
        <w:tc>
          <w:tcPr>
            <w:tcW w:w="1276" w:type="dxa"/>
            <w:tcBorders>
              <w:top w:val="single" w:sz="2" w:space="0" w:color="1F3864" w:themeColor="accent1" w:themeShade="80"/>
              <w:bottom w:val="single" w:sz="2" w:space="0" w:color="1F3864" w:themeColor="accent1" w:themeShade="80"/>
            </w:tcBorders>
            <w:shd w:val="clear" w:color="auto" w:fill="auto"/>
            <w:vAlign w:val="center"/>
            <w:hideMark/>
          </w:tcPr>
          <w:p w14:paraId="23A50F2C" w14:textId="77777777" w:rsidR="00AD65C9" w:rsidRPr="002A049F" w:rsidRDefault="00AD65C9">
            <w:pPr>
              <w:pStyle w:val="08-Tabelageral"/>
              <w:rPr>
                <w:b/>
                <w:bCs/>
              </w:rPr>
            </w:pPr>
            <w:r w:rsidRPr="002A049F">
              <w:rPr>
                <w:b/>
                <w:bCs/>
              </w:rPr>
              <w:t>Total</w:t>
            </w:r>
          </w:p>
        </w:tc>
      </w:tr>
      <w:tr w:rsidR="00AD65C9" w:rsidRPr="005050AE" w14:paraId="3AB13491" w14:textId="77777777">
        <w:trPr>
          <w:trHeight w:val="238"/>
          <w:jc w:val="center"/>
        </w:trPr>
        <w:tc>
          <w:tcPr>
            <w:tcW w:w="2268" w:type="dxa"/>
            <w:tcBorders>
              <w:top w:val="single" w:sz="2" w:space="0" w:color="1F3864" w:themeColor="accent1" w:themeShade="80"/>
              <w:bottom w:val="nil"/>
            </w:tcBorders>
            <w:shd w:val="clear" w:color="auto" w:fill="auto"/>
            <w:noWrap/>
            <w:hideMark/>
          </w:tcPr>
          <w:p w14:paraId="59D170D0" w14:textId="77777777" w:rsidR="00AD65C9" w:rsidRPr="005050AE" w:rsidRDefault="00AD65C9">
            <w:pPr>
              <w:pStyle w:val="08-Tabelageral"/>
              <w:ind w:left="113"/>
              <w:jc w:val="left"/>
            </w:pPr>
            <w:proofErr w:type="spellStart"/>
            <w:r w:rsidRPr="002A049F">
              <w:t>Long-term</w:t>
            </w:r>
            <w:proofErr w:type="spellEnd"/>
            <w:r w:rsidRPr="002A049F">
              <w:t xml:space="preserve"> </w:t>
            </w:r>
            <w:proofErr w:type="spellStart"/>
            <w:r w:rsidRPr="002A049F">
              <w:t>fund</w:t>
            </w:r>
            <w:proofErr w:type="spellEnd"/>
          </w:p>
        </w:tc>
        <w:tc>
          <w:tcPr>
            <w:tcW w:w="1276" w:type="dxa"/>
            <w:tcBorders>
              <w:top w:val="single" w:sz="2" w:space="0" w:color="1F3864" w:themeColor="accent1" w:themeShade="80"/>
              <w:left w:val="nil"/>
              <w:bottom w:val="nil"/>
              <w:right w:val="nil"/>
            </w:tcBorders>
            <w:shd w:val="clear" w:color="auto" w:fill="auto"/>
            <w:noWrap/>
          </w:tcPr>
          <w:p w14:paraId="52E1B327" w14:textId="77777777" w:rsidR="00AD65C9" w:rsidRPr="005050AE" w:rsidRDefault="00AD65C9">
            <w:pPr>
              <w:pStyle w:val="08-Tabelageral"/>
            </w:pPr>
            <w:r>
              <w:t>--</w:t>
            </w:r>
          </w:p>
        </w:tc>
        <w:tc>
          <w:tcPr>
            <w:tcW w:w="1134" w:type="dxa"/>
            <w:tcBorders>
              <w:top w:val="single" w:sz="2" w:space="0" w:color="1F3864" w:themeColor="accent1" w:themeShade="80"/>
              <w:left w:val="nil"/>
              <w:bottom w:val="nil"/>
              <w:right w:val="nil"/>
            </w:tcBorders>
            <w:shd w:val="clear" w:color="auto" w:fill="auto"/>
            <w:noWrap/>
          </w:tcPr>
          <w:p w14:paraId="37A2C5F8" w14:textId="77777777" w:rsidR="00AD65C9" w:rsidRPr="005050AE" w:rsidRDefault="00AD65C9">
            <w:pPr>
              <w:pStyle w:val="08-Tabelageral"/>
            </w:pPr>
            <w:r w:rsidRPr="0068227D">
              <w:t>26</w:t>
            </w:r>
            <w:r>
              <w:t>,</w:t>
            </w:r>
            <w:r w:rsidRPr="0068227D">
              <w:t>180</w:t>
            </w:r>
          </w:p>
        </w:tc>
        <w:tc>
          <w:tcPr>
            <w:tcW w:w="1212" w:type="dxa"/>
            <w:tcBorders>
              <w:top w:val="single" w:sz="2" w:space="0" w:color="1F3864" w:themeColor="accent1" w:themeShade="80"/>
              <w:left w:val="nil"/>
              <w:bottom w:val="nil"/>
              <w:right w:val="nil"/>
            </w:tcBorders>
            <w:shd w:val="clear" w:color="auto" w:fill="auto"/>
            <w:noWrap/>
          </w:tcPr>
          <w:p w14:paraId="7A919D06" w14:textId="77777777" w:rsidR="00AD65C9" w:rsidRPr="005050AE" w:rsidRDefault="00AD65C9">
            <w:pPr>
              <w:pStyle w:val="08-Tabelageral"/>
            </w:pPr>
            <w:r>
              <w:t>26,180</w:t>
            </w:r>
          </w:p>
        </w:tc>
        <w:tc>
          <w:tcPr>
            <w:tcW w:w="253" w:type="dxa"/>
            <w:tcBorders>
              <w:top w:val="single" w:sz="2" w:space="0" w:color="1F3864" w:themeColor="accent1" w:themeShade="80"/>
              <w:bottom w:val="nil"/>
            </w:tcBorders>
            <w:shd w:val="clear" w:color="auto" w:fill="auto"/>
            <w:noWrap/>
            <w:vAlign w:val="bottom"/>
            <w:hideMark/>
          </w:tcPr>
          <w:p w14:paraId="3F41D887" w14:textId="77777777" w:rsidR="00AD65C9" w:rsidRPr="005050AE" w:rsidRDefault="00AD65C9">
            <w:pPr>
              <w:pStyle w:val="08-Tabelageral"/>
            </w:pPr>
          </w:p>
        </w:tc>
        <w:tc>
          <w:tcPr>
            <w:tcW w:w="1159" w:type="dxa"/>
            <w:tcBorders>
              <w:top w:val="single" w:sz="2" w:space="0" w:color="1F3864" w:themeColor="accent1" w:themeShade="80"/>
              <w:left w:val="nil"/>
              <w:bottom w:val="nil"/>
              <w:right w:val="nil"/>
            </w:tcBorders>
            <w:shd w:val="clear" w:color="auto" w:fill="auto"/>
            <w:noWrap/>
            <w:vAlign w:val="bottom"/>
            <w:hideMark/>
          </w:tcPr>
          <w:p w14:paraId="5C1C9BDE" w14:textId="77777777" w:rsidR="00AD65C9" w:rsidRPr="005050AE" w:rsidRDefault="00AD65C9">
            <w:pPr>
              <w:pStyle w:val="08-Tabelageral"/>
            </w:pPr>
            <w:r>
              <w:t>--</w:t>
            </w:r>
          </w:p>
        </w:tc>
        <w:tc>
          <w:tcPr>
            <w:tcW w:w="1061" w:type="dxa"/>
            <w:tcBorders>
              <w:top w:val="single" w:sz="2" w:space="0" w:color="1F3864" w:themeColor="accent1" w:themeShade="80"/>
              <w:left w:val="nil"/>
              <w:bottom w:val="nil"/>
              <w:right w:val="nil"/>
            </w:tcBorders>
            <w:shd w:val="clear" w:color="auto" w:fill="auto"/>
            <w:noWrap/>
            <w:vAlign w:val="bottom"/>
            <w:hideMark/>
          </w:tcPr>
          <w:p w14:paraId="509471E8" w14:textId="77777777" w:rsidR="00AD65C9" w:rsidRPr="005050AE" w:rsidRDefault="00AD65C9">
            <w:pPr>
              <w:pStyle w:val="08-Tabelageral"/>
            </w:pPr>
            <w:r>
              <w:t>21,020</w:t>
            </w:r>
          </w:p>
        </w:tc>
        <w:tc>
          <w:tcPr>
            <w:tcW w:w="1276" w:type="dxa"/>
            <w:tcBorders>
              <w:top w:val="single" w:sz="2" w:space="0" w:color="1F3864" w:themeColor="accent1" w:themeShade="80"/>
              <w:left w:val="nil"/>
              <w:bottom w:val="nil"/>
              <w:right w:val="nil"/>
            </w:tcBorders>
            <w:shd w:val="clear" w:color="auto" w:fill="auto"/>
            <w:noWrap/>
            <w:vAlign w:val="bottom"/>
            <w:hideMark/>
          </w:tcPr>
          <w:p w14:paraId="69E2BE73" w14:textId="77777777" w:rsidR="00AD65C9" w:rsidRPr="005050AE" w:rsidRDefault="00AD65C9">
            <w:pPr>
              <w:pStyle w:val="08-Tabelageral"/>
            </w:pPr>
            <w:r>
              <w:t>21,020</w:t>
            </w:r>
          </w:p>
        </w:tc>
      </w:tr>
      <w:tr w:rsidR="00AD65C9" w:rsidRPr="005050AE" w14:paraId="3B7DEB57" w14:textId="77777777">
        <w:trPr>
          <w:trHeight w:val="238"/>
          <w:jc w:val="center"/>
        </w:trPr>
        <w:tc>
          <w:tcPr>
            <w:tcW w:w="2268" w:type="dxa"/>
            <w:tcBorders>
              <w:top w:val="nil"/>
            </w:tcBorders>
            <w:shd w:val="clear" w:color="auto" w:fill="auto"/>
            <w:noWrap/>
          </w:tcPr>
          <w:p w14:paraId="3B3A8301" w14:textId="77777777" w:rsidR="00AD65C9" w:rsidRPr="005050AE" w:rsidRDefault="00AD65C9">
            <w:pPr>
              <w:pStyle w:val="08-Tabelageral"/>
              <w:ind w:left="113"/>
              <w:jc w:val="left"/>
            </w:pPr>
            <w:r>
              <w:t>TPF</w:t>
            </w:r>
          </w:p>
        </w:tc>
        <w:tc>
          <w:tcPr>
            <w:tcW w:w="1276" w:type="dxa"/>
            <w:tcBorders>
              <w:top w:val="nil"/>
              <w:left w:val="nil"/>
              <w:bottom w:val="nil"/>
              <w:right w:val="nil"/>
            </w:tcBorders>
            <w:shd w:val="clear" w:color="auto" w:fill="auto"/>
            <w:noWrap/>
          </w:tcPr>
          <w:p w14:paraId="4EC09F85" w14:textId="77777777" w:rsidR="00AD65C9" w:rsidRPr="00CB0015" w:rsidRDefault="00AD65C9">
            <w:pPr>
              <w:pStyle w:val="08-Tabelageral"/>
            </w:pPr>
            <w:r>
              <w:t>--</w:t>
            </w:r>
          </w:p>
        </w:tc>
        <w:tc>
          <w:tcPr>
            <w:tcW w:w="1134" w:type="dxa"/>
            <w:tcBorders>
              <w:top w:val="nil"/>
              <w:left w:val="nil"/>
              <w:bottom w:val="nil"/>
              <w:right w:val="nil"/>
            </w:tcBorders>
            <w:shd w:val="clear" w:color="auto" w:fill="auto"/>
            <w:noWrap/>
          </w:tcPr>
          <w:p w14:paraId="4EB48935" w14:textId="77777777" w:rsidR="00AD65C9" w:rsidRPr="005050AE" w:rsidRDefault="00AD65C9">
            <w:pPr>
              <w:pStyle w:val="08-Tabelageral"/>
            </w:pPr>
            <w:r w:rsidRPr="0068227D">
              <w:t>--</w:t>
            </w:r>
          </w:p>
        </w:tc>
        <w:tc>
          <w:tcPr>
            <w:tcW w:w="1212" w:type="dxa"/>
            <w:tcBorders>
              <w:top w:val="nil"/>
              <w:left w:val="nil"/>
              <w:bottom w:val="nil"/>
              <w:right w:val="nil"/>
            </w:tcBorders>
            <w:shd w:val="clear" w:color="auto" w:fill="auto"/>
            <w:noWrap/>
          </w:tcPr>
          <w:p w14:paraId="7F009290" w14:textId="77777777" w:rsidR="00AD65C9" w:rsidRPr="00E51288" w:rsidRDefault="00AD65C9">
            <w:pPr>
              <w:pStyle w:val="08-Tabelageral"/>
            </w:pPr>
            <w:r>
              <w:t>--</w:t>
            </w:r>
          </w:p>
        </w:tc>
        <w:tc>
          <w:tcPr>
            <w:tcW w:w="253" w:type="dxa"/>
            <w:tcBorders>
              <w:top w:val="nil"/>
            </w:tcBorders>
            <w:shd w:val="clear" w:color="auto" w:fill="auto"/>
            <w:noWrap/>
            <w:vAlign w:val="bottom"/>
          </w:tcPr>
          <w:p w14:paraId="5403961F" w14:textId="77777777" w:rsidR="00AD65C9" w:rsidRDefault="00AD65C9">
            <w:pPr>
              <w:pStyle w:val="08-Tabelageral"/>
              <w:rPr>
                <w:rFonts w:cs="Arial"/>
                <w:lang w:eastAsia="en-US"/>
              </w:rPr>
            </w:pPr>
          </w:p>
        </w:tc>
        <w:tc>
          <w:tcPr>
            <w:tcW w:w="1159" w:type="dxa"/>
            <w:tcBorders>
              <w:top w:val="nil"/>
              <w:left w:val="nil"/>
              <w:bottom w:val="nil"/>
              <w:right w:val="nil"/>
            </w:tcBorders>
            <w:shd w:val="clear" w:color="auto" w:fill="auto"/>
            <w:noWrap/>
            <w:vAlign w:val="bottom"/>
          </w:tcPr>
          <w:p w14:paraId="28A30E30" w14:textId="77777777" w:rsidR="00AD65C9" w:rsidRDefault="00AD65C9">
            <w:pPr>
              <w:pStyle w:val="08-Tabelageral"/>
              <w:rPr>
                <w:lang w:eastAsia="en-US"/>
              </w:rPr>
            </w:pPr>
            <w:r>
              <w:t>1,586,371</w:t>
            </w:r>
          </w:p>
        </w:tc>
        <w:tc>
          <w:tcPr>
            <w:tcW w:w="1061" w:type="dxa"/>
            <w:tcBorders>
              <w:top w:val="nil"/>
              <w:left w:val="nil"/>
              <w:bottom w:val="nil"/>
              <w:right w:val="nil"/>
            </w:tcBorders>
            <w:shd w:val="clear" w:color="auto" w:fill="auto"/>
            <w:noWrap/>
            <w:vAlign w:val="bottom"/>
          </w:tcPr>
          <w:p w14:paraId="126402A2" w14:textId="77777777" w:rsidR="00AD65C9" w:rsidRPr="005050AE" w:rsidRDefault="00AD65C9">
            <w:pPr>
              <w:pStyle w:val="08-Tabelageral"/>
            </w:pPr>
            <w:r>
              <w:t>--</w:t>
            </w:r>
          </w:p>
        </w:tc>
        <w:tc>
          <w:tcPr>
            <w:tcW w:w="1276" w:type="dxa"/>
            <w:tcBorders>
              <w:top w:val="nil"/>
              <w:left w:val="nil"/>
              <w:bottom w:val="nil"/>
              <w:right w:val="nil"/>
            </w:tcBorders>
            <w:shd w:val="clear" w:color="auto" w:fill="auto"/>
            <w:noWrap/>
            <w:vAlign w:val="bottom"/>
          </w:tcPr>
          <w:p w14:paraId="21C5C75C" w14:textId="77777777" w:rsidR="00AD65C9" w:rsidRDefault="00AD65C9">
            <w:pPr>
              <w:pStyle w:val="08-Tabelageral"/>
              <w:rPr>
                <w:lang w:eastAsia="en-US"/>
              </w:rPr>
            </w:pPr>
            <w:r>
              <w:t>1,586,371</w:t>
            </w:r>
          </w:p>
        </w:tc>
      </w:tr>
      <w:tr w:rsidR="00AD65C9" w:rsidRPr="005050AE" w14:paraId="63B84CD9" w14:textId="77777777">
        <w:trPr>
          <w:trHeight w:val="238"/>
          <w:jc w:val="center"/>
        </w:trPr>
        <w:tc>
          <w:tcPr>
            <w:tcW w:w="2268" w:type="dxa"/>
            <w:tcBorders>
              <w:top w:val="nil"/>
              <w:bottom w:val="single" w:sz="2" w:space="0" w:color="1F3864" w:themeColor="accent1" w:themeShade="80"/>
            </w:tcBorders>
            <w:shd w:val="clear" w:color="auto" w:fill="auto"/>
            <w:noWrap/>
            <w:hideMark/>
          </w:tcPr>
          <w:p w14:paraId="68BA370E" w14:textId="77777777" w:rsidR="00AD65C9" w:rsidRPr="005050AE" w:rsidRDefault="00AD65C9">
            <w:pPr>
              <w:pStyle w:val="08-Tabelageral"/>
              <w:jc w:val="left"/>
              <w:rPr>
                <w:b/>
              </w:rPr>
            </w:pPr>
            <w:r w:rsidRPr="005050AE">
              <w:rPr>
                <w:b/>
              </w:rPr>
              <w:t>Total</w:t>
            </w:r>
          </w:p>
        </w:tc>
        <w:tc>
          <w:tcPr>
            <w:tcW w:w="1276" w:type="dxa"/>
            <w:tcBorders>
              <w:top w:val="nil"/>
              <w:left w:val="nil"/>
              <w:bottom w:val="single" w:sz="2" w:space="0" w:color="1F3864" w:themeColor="accent1" w:themeShade="80"/>
              <w:right w:val="nil"/>
            </w:tcBorders>
            <w:shd w:val="clear" w:color="auto" w:fill="auto"/>
            <w:noWrap/>
          </w:tcPr>
          <w:p w14:paraId="4ADEF4BE" w14:textId="77777777" w:rsidR="00AD65C9" w:rsidRPr="005D24E0" w:rsidRDefault="00AD65C9">
            <w:pPr>
              <w:pStyle w:val="08-Tabelageral"/>
              <w:rPr>
                <w:b/>
                <w:bCs/>
              </w:rPr>
            </w:pPr>
            <w:r>
              <w:rPr>
                <w:b/>
                <w:bCs/>
              </w:rPr>
              <w:t>--</w:t>
            </w:r>
          </w:p>
        </w:tc>
        <w:tc>
          <w:tcPr>
            <w:tcW w:w="1134" w:type="dxa"/>
            <w:tcBorders>
              <w:top w:val="nil"/>
              <w:left w:val="nil"/>
              <w:bottom w:val="single" w:sz="2" w:space="0" w:color="1F3864" w:themeColor="accent1" w:themeShade="80"/>
              <w:right w:val="nil"/>
            </w:tcBorders>
            <w:shd w:val="clear" w:color="auto" w:fill="auto"/>
            <w:noWrap/>
          </w:tcPr>
          <w:p w14:paraId="66600300" w14:textId="77777777" w:rsidR="00AD65C9" w:rsidRPr="005D24E0" w:rsidRDefault="00AD65C9">
            <w:pPr>
              <w:pStyle w:val="08-Tabelageral"/>
              <w:rPr>
                <w:b/>
                <w:bCs/>
              </w:rPr>
            </w:pPr>
            <w:r w:rsidRPr="00971EA8">
              <w:rPr>
                <w:b/>
                <w:bCs/>
              </w:rPr>
              <w:t>26</w:t>
            </w:r>
            <w:r>
              <w:rPr>
                <w:b/>
                <w:bCs/>
              </w:rPr>
              <w:t>,</w:t>
            </w:r>
            <w:r w:rsidRPr="00971EA8">
              <w:rPr>
                <w:b/>
                <w:bCs/>
              </w:rPr>
              <w:t>180</w:t>
            </w:r>
          </w:p>
        </w:tc>
        <w:tc>
          <w:tcPr>
            <w:tcW w:w="1212" w:type="dxa"/>
            <w:tcBorders>
              <w:top w:val="nil"/>
              <w:left w:val="nil"/>
              <w:bottom w:val="single" w:sz="2" w:space="0" w:color="1F3864" w:themeColor="accent1" w:themeShade="80"/>
              <w:right w:val="nil"/>
            </w:tcBorders>
            <w:shd w:val="clear" w:color="auto" w:fill="auto"/>
            <w:noWrap/>
          </w:tcPr>
          <w:p w14:paraId="0C5FF902" w14:textId="77777777" w:rsidR="00AD65C9" w:rsidRPr="005D24E0" w:rsidRDefault="00AD65C9">
            <w:pPr>
              <w:pStyle w:val="08-Tabelageral"/>
              <w:rPr>
                <w:b/>
                <w:bCs/>
                <w:lang w:eastAsia="en-US"/>
              </w:rPr>
            </w:pPr>
            <w:r>
              <w:rPr>
                <w:b/>
                <w:bCs/>
                <w:lang w:eastAsia="en-US"/>
              </w:rPr>
              <w:t>26,180</w:t>
            </w:r>
          </w:p>
        </w:tc>
        <w:tc>
          <w:tcPr>
            <w:tcW w:w="253" w:type="dxa"/>
            <w:tcBorders>
              <w:top w:val="nil"/>
              <w:bottom w:val="single" w:sz="2" w:space="0" w:color="1F3864" w:themeColor="accent1" w:themeShade="80"/>
            </w:tcBorders>
            <w:shd w:val="clear" w:color="auto" w:fill="auto"/>
            <w:noWrap/>
            <w:vAlign w:val="bottom"/>
            <w:hideMark/>
          </w:tcPr>
          <w:p w14:paraId="58E08BAE" w14:textId="77777777" w:rsidR="00AD65C9" w:rsidRPr="007C2645" w:rsidRDefault="00AD65C9">
            <w:pPr>
              <w:pStyle w:val="08-Tabelageral"/>
              <w:rPr>
                <w:b/>
                <w:bCs/>
              </w:rPr>
            </w:pPr>
            <w:r w:rsidRPr="007C2645">
              <w:rPr>
                <w:rFonts w:cs="Arial"/>
                <w:b/>
                <w:bCs/>
                <w:lang w:eastAsia="en-US"/>
              </w:rPr>
              <w:t> </w:t>
            </w:r>
          </w:p>
        </w:tc>
        <w:tc>
          <w:tcPr>
            <w:tcW w:w="1159" w:type="dxa"/>
            <w:tcBorders>
              <w:top w:val="nil"/>
              <w:left w:val="nil"/>
              <w:bottom w:val="single" w:sz="2" w:space="0" w:color="1F3864" w:themeColor="accent1" w:themeShade="80"/>
              <w:right w:val="nil"/>
            </w:tcBorders>
            <w:shd w:val="clear" w:color="auto" w:fill="auto"/>
            <w:noWrap/>
            <w:vAlign w:val="bottom"/>
            <w:hideMark/>
          </w:tcPr>
          <w:p w14:paraId="395B76C4" w14:textId="77777777" w:rsidR="00AD65C9" w:rsidRPr="007C2645" w:rsidRDefault="00AD65C9">
            <w:pPr>
              <w:pStyle w:val="08-Tabelageral"/>
              <w:rPr>
                <w:b/>
                <w:bCs/>
              </w:rPr>
            </w:pPr>
            <w:r>
              <w:rPr>
                <w:b/>
                <w:bCs/>
              </w:rPr>
              <w:t>1,586,371</w:t>
            </w:r>
          </w:p>
        </w:tc>
        <w:tc>
          <w:tcPr>
            <w:tcW w:w="1061" w:type="dxa"/>
            <w:tcBorders>
              <w:top w:val="nil"/>
              <w:left w:val="nil"/>
              <w:bottom w:val="single" w:sz="2" w:space="0" w:color="1F3864" w:themeColor="accent1" w:themeShade="80"/>
              <w:right w:val="nil"/>
            </w:tcBorders>
            <w:shd w:val="clear" w:color="auto" w:fill="auto"/>
            <w:noWrap/>
            <w:vAlign w:val="bottom"/>
            <w:hideMark/>
          </w:tcPr>
          <w:p w14:paraId="04E80DE8" w14:textId="77777777" w:rsidR="00AD65C9" w:rsidRPr="007C2645" w:rsidRDefault="00AD65C9">
            <w:pPr>
              <w:pStyle w:val="08-Tabelageral"/>
              <w:rPr>
                <w:b/>
                <w:bCs/>
              </w:rPr>
            </w:pPr>
            <w:r>
              <w:rPr>
                <w:b/>
                <w:bCs/>
              </w:rPr>
              <w:t>21,020</w:t>
            </w:r>
          </w:p>
        </w:tc>
        <w:tc>
          <w:tcPr>
            <w:tcW w:w="1276" w:type="dxa"/>
            <w:tcBorders>
              <w:top w:val="nil"/>
              <w:left w:val="nil"/>
              <w:bottom w:val="single" w:sz="2" w:space="0" w:color="1F3864" w:themeColor="accent1" w:themeShade="80"/>
              <w:right w:val="nil"/>
            </w:tcBorders>
            <w:shd w:val="clear" w:color="auto" w:fill="auto"/>
            <w:noWrap/>
            <w:vAlign w:val="bottom"/>
            <w:hideMark/>
          </w:tcPr>
          <w:p w14:paraId="556A2272" w14:textId="77777777" w:rsidR="00AD65C9" w:rsidRPr="005050AE" w:rsidRDefault="00AD65C9">
            <w:pPr>
              <w:pStyle w:val="08-Tabelageral"/>
              <w:rPr>
                <w:b/>
              </w:rPr>
            </w:pPr>
            <w:r>
              <w:rPr>
                <w:b/>
              </w:rPr>
              <w:t>1,607,391</w:t>
            </w:r>
          </w:p>
        </w:tc>
      </w:tr>
    </w:tbl>
    <w:p w14:paraId="61F0A896" w14:textId="0BC409EA" w:rsidR="007D4AB0" w:rsidRPr="008E63BC" w:rsidRDefault="004725AE" w:rsidP="008E63BC">
      <w:pPr>
        <w:pStyle w:val="Ttulo1"/>
        <w:spacing w:line="259" w:lineRule="auto"/>
        <w:jc w:val="both"/>
        <w:rPr>
          <w:rFonts w:ascii="Arial" w:hAnsi="Arial"/>
          <w:b/>
          <w:color w:val="1F3864" w:themeColor="accent1" w:themeShade="80"/>
          <w:sz w:val="20"/>
          <w:lang w:val="en-US"/>
        </w:rPr>
      </w:pPr>
      <w:bookmarkStart w:id="66" w:name="_Toc149573402"/>
      <w:bookmarkStart w:id="67" w:name="_Toc181620408"/>
      <w:r w:rsidRPr="004725AE">
        <w:rPr>
          <w:rFonts w:ascii="Arial" w:hAnsi="Arial"/>
          <w:b/>
          <w:color w:val="1F3864" w:themeColor="accent1" w:themeShade="80"/>
          <w:sz w:val="20"/>
          <w:lang w:val="en-US"/>
        </w:rPr>
        <w:t>17 – DIVIDENDS / INTEREST ON EQUITY CAPITAL RECEIVABLE</w:t>
      </w:r>
      <w:bookmarkEnd w:id="66"/>
      <w:bookmarkEnd w:id="67"/>
    </w:p>
    <w:p w14:paraId="5B0F9F83" w14:textId="77777777" w:rsidR="00E359C5" w:rsidRPr="004C6ED9" w:rsidRDefault="00E359C5" w:rsidP="00E359C5">
      <w:pPr>
        <w:pStyle w:val="01-TtulodeNota"/>
        <w:spacing w:before="0" w:after="0"/>
        <w:jc w:val="right"/>
        <w:rPr>
          <w:sz w:val="14"/>
          <w:szCs w:val="14"/>
        </w:rPr>
      </w:pPr>
      <w:bookmarkStart w:id="68" w:name="_Hlk149215258"/>
      <w:r w:rsidRPr="004C6ED9">
        <w:rPr>
          <w:sz w:val="14"/>
          <w:szCs w:val="14"/>
        </w:rPr>
        <w:t xml:space="preserve">R$ </w:t>
      </w:r>
      <w:proofErr w:type="spellStart"/>
      <w:r>
        <w:rPr>
          <w:sz w:val="14"/>
          <w:szCs w:val="14"/>
        </w:rPr>
        <w:t>thousand</w:t>
      </w:r>
      <w:proofErr w:type="spellEnd"/>
    </w:p>
    <w:tbl>
      <w:tblPr>
        <w:tblW w:w="9643" w:type="dxa"/>
        <w:tblBorders>
          <w:top w:val="single" w:sz="6" w:space="0" w:color="1F3864" w:themeColor="accent1" w:themeShade="80"/>
          <w:bottom w:val="single" w:sz="6" w:space="0" w:color="1F3864" w:themeColor="accent1" w:themeShade="80"/>
          <w:insideH w:val="single" w:sz="6" w:space="0" w:color="1F3864" w:themeColor="accent1" w:themeShade="80"/>
        </w:tblBorders>
        <w:tblLook w:val="04A0" w:firstRow="1" w:lastRow="0" w:firstColumn="1" w:lastColumn="0" w:noHBand="0" w:noVBand="1"/>
      </w:tblPr>
      <w:tblGrid>
        <w:gridCol w:w="850"/>
        <w:gridCol w:w="2244"/>
        <w:gridCol w:w="604"/>
        <w:gridCol w:w="1411"/>
        <w:gridCol w:w="1412"/>
        <w:gridCol w:w="567"/>
        <w:gridCol w:w="1134"/>
        <w:gridCol w:w="1421"/>
      </w:tblGrid>
      <w:tr w:rsidR="00E359C5" w:rsidRPr="004C6ED9" w14:paraId="4B4E1BF9" w14:textId="77777777">
        <w:trPr>
          <w:trHeight w:val="238"/>
        </w:trPr>
        <w:tc>
          <w:tcPr>
            <w:tcW w:w="850" w:type="dxa"/>
            <w:tcBorders>
              <w:bottom w:val="nil"/>
            </w:tcBorders>
            <w:shd w:val="clear" w:color="auto" w:fill="auto"/>
            <w:vAlign w:val="center"/>
          </w:tcPr>
          <w:p w14:paraId="01673F42" w14:textId="77777777" w:rsidR="00E359C5" w:rsidRPr="004C6ED9" w:rsidRDefault="00E359C5">
            <w:pPr>
              <w:keepNext/>
              <w:keepLines/>
              <w:spacing w:before="40" w:after="40"/>
              <w:jc w:val="center"/>
              <w:rPr>
                <w:rFonts w:ascii="Arial" w:hAnsi="Arial" w:cs="Arial"/>
                <w:b/>
                <w:bCs/>
                <w:spacing w:val="-2"/>
                <w:sz w:val="14"/>
                <w:szCs w:val="14"/>
              </w:rPr>
            </w:pPr>
          </w:p>
        </w:tc>
        <w:tc>
          <w:tcPr>
            <w:tcW w:w="2848" w:type="dxa"/>
            <w:gridSpan w:val="2"/>
            <w:tcBorders>
              <w:bottom w:val="nil"/>
            </w:tcBorders>
            <w:shd w:val="clear" w:color="auto" w:fill="auto"/>
            <w:vAlign w:val="center"/>
          </w:tcPr>
          <w:p w14:paraId="70F27235" w14:textId="77777777" w:rsidR="00E359C5" w:rsidRPr="004C6ED9" w:rsidRDefault="00E359C5">
            <w:pPr>
              <w:keepNext/>
              <w:keepLines/>
              <w:spacing w:before="40" w:after="40"/>
              <w:jc w:val="center"/>
              <w:rPr>
                <w:rFonts w:ascii="Arial" w:hAnsi="Arial" w:cs="Arial"/>
                <w:spacing w:val="-2"/>
                <w:sz w:val="14"/>
                <w:szCs w:val="14"/>
              </w:rPr>
            </w:pPr>
          </w:p>
        </w:tc>
        <w:tc>
          <w:tcPr>
            <w:tcW w:w="2823" w:type="dxa"/>
            <w:gridSpan w:val="2"/>
            <w:tcBorders>
              <w:bottom w:val="single" w:sz="6" w:space="0" w:color="1F3864" w:themeColor="accent1" w:themeShade="80"/>
            </w:tcBorders>
            <w:shd w:val="clear" w:color="auto" w:fill="auto"/>
            <w:vAlign w:val="center"/>
          </w:tcPr>
          <w:p w14:paraId="2014540B" w14:textId="77777777" w:rsidR="00E359C5" w:rsidRPr="0079276F" w:rsidRDefault="00E359C5">
            <w:pPr>
              <w:keepNext/>
              <w:keepLines/>
              <w:spacing w:before="40" w:after="40"/>
              <w:jc w:val="center"/>
              <w:rPr>
                <w:rFonts w:ascii="Arial" w:hAnsi="Arial" w:cs="Arial"/>
                <w:b/>
                <w:spacing w:val="-2"/>
                <w:sz w:val="14"/>
                <w:szCs w:val="14"/>
                <w:vertAlign w:val="superscript"/>
              </w:rPr>
            </w:pPr>
            <w:proofErr w:type="spellStart"/>
            <w:r>
              <w:rPr>
                <w:rFonts w:ascii="Arial" w:hAnsi="Arial" w:cs="Arial"/>
                <w:b/>
                <w:spacing w:val="-2"/>
                <w:sz w:val="14"/>
                <w:szCs w:val="14"/>
              </w:rPr>
              <w:t>Parent</w:t>
            </w:r>
            <w:proofErr w:type="spellEnd"/>
          </w:p>
        </w:tc>
        <w:tc>
          <w:tcPr>
            <w:tcW w:w="567" w:type="dxa"/>
            <w:tcBorders>
              <w:bottom w:val="single" w:sz="6" w:space="0" w:color="1F3864" w:themeColor="accent1" w:themeShade="80"/>
            </w:tcBorders>
            <w:shd w:val="clear" w:color="auto" w:fill="auto"/>
            <w:vAlign w:val="center"/>
          </w:tcPr>
          <w:p w14:paraId="46E8E185" w14:textId="77777777" w:rsidR="00E359C5" w:rsidRPr="0079276F" w:rsidRDefault="00E359C5">
            <w:pPr>
              <w:keepNext/>
              <w:keepLines/>
              <w:spacing w:before="40" w:after="40"/>
              <w:jc w:val="center"/>
              <w:rPr>
                <w:rFonts w:ascii="Arial" w:hAnsi="Arial" w:cs="Arial"/>
                <w:b/>
                <w:bCs/>
                <w:spacing w:val="-2"/>
                <w:sz w:val="14"/>
                <w:szCs w:val="14"/>
              </w:rPr>
            </w:pPr>
          </w:p>
        </w:tc>
        <w:tc>
          <w:tcPr>
            <w:tcW w:w="2555" w:type="dxa"/>
            <w:gridSpan w:val="2"/>
            <w:tcBorders>
              <w:bottom w:val="single" w:sz="6" w:space="0" w:color="1F3864" w:themeColor="accent1" w:themeShade="80"/>
            </w:tcBorders>
            <w:shd w:val="clear" w:color="auto" w:fill="auto"/>
            <w:vAlign w:val="center"/>
          </w:tcPr>
          <w:p w14:paraId="6F2075A5" w14:textId="77777777" w:rsidR="00E359C5" w:rsidRPr="0079276F" w:rsidRDefault="00E359C5">
            <w:pPr>
              <w:keepNext/>
              <w:keepLines/>
              <w:spacing w:before="40" w:after="40"/>
              <w:jc w:val="center"/>
              <w:rPr>
                <w:rFonts w:ascii="Arial" w:hAnsi="Arial" w:cs="Arial"/>
                <w:b/>
                <w:spacing w:val="-2"/>
                <w:sz w:val="14"/>
                <w:szCs w:val="14"/>
                <w:vertAlign w:val="superscript"/>
              </w:rPr>
            </w:pPr>
            <w:proofErr w:type="spellStart"/>
            <w:r w:rsidRPr="0079276F">
              <w:rPr>
                <w:rFonts w:ascii="Arial" w:hAnsi="Arial" w:cs="Arial"/>
                <w:b/>
                <w:spacing w:val="-2"/>
                <w:sz w:val="14"/>
                <w:szCs w:val="14"/>
              </w:rPr>
              <w:t>Consolida</w:t>
            </w:r>
            <w:r>
              <w:rPr>
                <w:rFonts w:ascii="Arial" w:hAnsi="Arial" w:cs="Arial"/>
                <w:b/>
                <w:spacing w:val="-2"/>
                <w:sz w:val="14"/>
                <w:szCs w:val="14"/>
              </w:rPr>
              <w:t>ted</w:t>
            </w:r>
            <w:proofErr w:type="spellEnd"/>
          </w:p>
        </w:tc>
      </w:tr>
      <w:tr w:rsidR="00E359C5" w:rsidRPr="004C6ED9" w14:paraId="0B1C7B3A" w14:textId="77777777">
        <w:trPr>
          <w:trHeight w:val="238"/>
        </w:trPr>
        <w:tc>
          <w:tcPr>
            <w:tcW w:w="3094" w:type="dxa"/>
            <w:gridSpan w:val="2"/>
            <w:tcBorders>
              <w:top w:val="nil"/>
              <w:bottom w:val="single" w:sz="6" w:space="0" w:color="1F3864" w:themeColor="accent1" w:themeShade="80"/>
            </w:tcBorders>
            <w:shd w:val="clear" w:color="auto" w:fill="auto"/>
            <w:vAlign w:val="center"/>
          </w:tcPr>
          <w:p w14:paraId="0E9401FE" w14:textId="77777777" w:rsidR="00E359C5" w:rsidRPr="004C6ED9" w:rsidRDefault="00E359C5">
            <w:pPr>
              <w:keepNext/>
              <w:keepLines/>
              <w:spacing w:before="40" w:after="40"/>
              <w:jc w:val="center"/>
              <w:rPr>
                <w:rFonts w:ascii="Arial" w:hAnsi="Arial" w:cs="Arial"/>
                <w:spacing w:val="-2"/>
                <w:sz w:val="14"/>
                <w:szCs w:val="14"/>
              </w:rPr>
            </w:pPr>
          </w:p>
        </w:tc>
        <w:tc>
          <w:tcPr>
            <w:tcW w:w="604" w:type="dxa"/>
            <w:tcBorders>
              <w:top w:val="nil"/>
              <w:bottom w:val="single" w:sz="6" w:space="0" w:color="1F3864" w:themeColor="accent1" w:themeShade="80"/>
            </w:tcBorders>
            <w:shd w:val="clear" w:color="auto" w:fill="auto"/>
            <w:vAlign w:val="center"/>
          </w:tcPr>
          <w:p w14:paraId="5F1D1B47" w14:textId="77777777" w:rsidR="00E359C5" w:rsidRPr="004C6ED9" w:rsidRDefault="00E359C5">
            <w:pPr>
              <w:keepNext/>
              <w:keepLines/>
              <w:spacing w:before="40" w:after="40"/>
              <w:jc w:val="center"/>
              <w:rPr>
                <w:rFonts w:ascii="Arial" w:hAnsi="Arial" w:cs="Arial"/>
                <w:b/>
                <w:spacing w:val="-2"/>
                <w:sz w:val="14"/>
                <w:szCs w:val="14"/>
              </w:rPr>
            </w:pPr>
          </w:p>
        </w:tc>
        <w:tc>
          <w:tcPr>
            <w:tcW w:w="1411" w:type="dxa"/>
            <w:tcBorders>
              <w:bottom w:val="single" w:sz="6" w:space="0" w:color="1F3864" w:themeColor="accent1" w:themeShade="80"/>
            </w:tcBorders>
            <w:shd w:val="clear" w:color="auto" w:fill="auto"/>
            <w:vAlign w:val="center"/>
          </w:tcPr>
          <w:p w14:paraId="7AAC60DC" w14:textId="77777777" w:rsidR="00E359C5" w:rsidRPr="00CF762E" w:rsidRDefault="00E359C5">
            <w:pPr>
              <w:keepNext/>
              <w:keepLines/>
              <w:spacing w:before="40" w:after="40"/>
              <w:jc w:val="right"/>
              <w:rPr>
                <w:rFonts w:ascii="Arial" w:hAnsi="Arial" w:cs="Arial"/>
                <w:b/>
                <w:spacing w:val="-2"/>
                <w:sz w:val="14"/>
                <w:szCs w:val="14"/>
                <w:vertAlign w:val="superscript"/>
              </w:rPr>
            </w:pPr>
            <w:proofErr w:type="spellStart"/>
            <w:r>
              <w:rPr>
                <w:rFonts w:ascii="Arial" w:hAnsi="Arial" w:cs="Arial"/>
                <w:b/>
                <w:spacing w:val="-2"/>
                <w:sz w:val="14"/>
                <w:szCs w:val="14"/>
              </w:rPr>
              <w:t>Sept</w:t>
            </w:r>
            <w:proofErr w:type="spellEnd"/>
            <w:r>
              <w:rPr>
                <w:rFonts w:ascii="Arial" w:hAnsi="Arial" w:cs="Arial"/>
                <w:b/>
                <w:spacing w:val="-2"/>
                <w:sz w:val="14"/>
                <w:szCs w:val="14"/>
              </w:rPr>
              <w:t xml:space="preserve"> 30, 2024</w:t>
            </w:r>
          </w:p>
        </w:tc>
        <w:tc>
          <w:tcPr>
            <w:tcW w:w="1412" w:type="dxa"/>
            <w:tcBorders>
              <w:bottom w:val="single" w:sz="6" w:space="0" w:color="1F3864" w:themeColor="accent1" w:themeShade="80"/>
            </w:tcBorders>
            <w:shd w:val="clear" w:color="auto" w:fill="auto"/>
            <w:vAlign w:val="center"/>
          </w:tcPr>
          <w:p w14:paraId="420CD19B" w14:textId="77777777" w:rsidR="00E359C5" w:rsidRPr="00AF7E05" w:rsidRDefault="00E359C5">
            <w:pPr>
              <w:keepNext/>
              <w:keepLines/>
              <w:spacing w:before="40" w:after="40"/>
              <w:jc w:val="right"/>
              <w:rPr>
                <w:rFonts w:ascii="Arial" w:hAnsi="Arial" w:cs="Arial"/>
                <w:b/>
                <w:spacing w:val="-2"/>
                <w:sz w:val="14"/>
                <w:szCs w:val="14"/>
                <w:vertAlign w:val="superscript"/>
              </w:rPr>
            </w:pPr>
            <w:proofErr w:type="spellStart"/>
            <w:r>
              <w:rPr>
                <w:rFonts w:ascii="Arial" w:hAnsi="Arial" w:cs="Arial"/>
                <w:b/>
                <w:spacing w:val="-2"/>
                <w:sz w:val="14"/>
                <w:szCs w:val="14"/>
              </w:rPr>
              <w:t>Dec</w:t>
            </w:r>
            <w:proofErr w:type="spellEnd"/>
            <w:r>
              <w:rPr>
                <w:rFonts w:ascii="Arial" w:hAnsi="Arial" w:cs="Arial"/>
                <w:b/>
                <w:spacing w:val="-2"/>
                <w:sz w:val="14"/>
                <w:szCs w:val="14"/>
              </w:rPr>
              <w:t xml:space="preserve"> 31, 2023 </w:t>
            </w:r>
            <w:r>
              <w:rPr>
                <w:rFonts w:ascii="Arial" w:hAnsi="Arial" w:cs="Arial"/>
                <w:b/>
                <w:spacing w:val="-2"/>
                <w:sz w:val="14"/>
                <w:szCs w:val="14"/>
                <w:vertAlign w:val="superscript"/>
              </w:rPr>
              <w:t>(1)</w:t>
            </w:r>
          </w:p>
        </w:tc>
        <w:tc>
          <w:tcPr>
            <w:tcW w:w="567" w:type="dxa"/>
            <w:tcBorders>
              <w:bottom w:val="single" w:sz="6" w:space="0" w:color="1F3864" w:themeColor="accent1" w:themeShade="80"/>
            </w:tcBorders>
            <w:shd w:val="clear" w:color="auto" w:fill="auto"/>
            <w:vAlign w:val="center"/>
          </w:tcPr>
          <w:p w14:paraId="00D2008D" w14:textId="77777777" w:rsidR="00E359C5" w:rsidRPr="004C6ED9" w:rsidRDefault="00E359C5">
            <w:pPr>
              <w:keepNext/>
              <w:keepLines/>
              <w:spacing w:before="40" w:after="40"/>
              <w:jc w:val="right"/>
              <w:rPr>
                <w:rFonts w:ascii="Arial" w:hAnsi="Arial" w:cs="Arial"/>
                <w:b/>
                <w:spacing w:val="-2"/>
                <w:sz w:val="14"/>
                <w:szCs w:val="14"/>
              </w:rPr>
            </w:pPr>
          </w:p>
        </w:tc>
        <w:tc>
          <w:tcPr>
            <w:tcW w:w="1134" w:type="dxa"/>
            <w:tcBorders>
              <w:bottom w:val="single" w:sz="6" w:space="0" w:color="1F3864" w:themeColor="accent1" w:themeShade="80"/>
            </w:tcBorders>
            <w:shd w:val="clear" w:color="auto" w:fill="auto"/>
            <w:vAlign w:val="center"/>
          </w:tcPr>
          <w:p w14:paraId="136BE184" w14:textId="77777777" w:rsidR="00E359C5" w:rsidRPr="004C6ED9" w:rsidRDefault="00E359C5">
            <w:pPr>
              <w:keepNext/>
              <w:keepLines/>
              <w:spacing w:before="40" w:after="40"/>
              <w:ind w:left="318" w:hanging="318"/>
              <w:jc w:val="center"/>
              <w:rPr>
                <w:rFonts w:ascii="Arial" w:hAnsi="Arial" w:cs="Arial"/>
                <w:b/>
                <w:spacing w:val="-2"/>
                <w:sz w:val="14"/>
                <w:szCs w:val="14"/>
              </w:rPr>
            </w:pPr>
            <w:proofErr w:type="spellStart"/>
            <w:r>
              <w:rPr>
                <w:rFonts w:ascii="Arial" w:hAnsi="Arial" w:cs="Arial"/>
                <w:b/>
                <w:spacing w:val="-2"/>
                <w:sz w:val="14"/>
                <w:szCs w:val="14"/>
              </w:rPr>
              <w:t>Sept</w:t>
            </w:r>
            <w:proofErr w:type="spellEnd"/>
            <w:r>
              <w:rPr>
                <w:rFonts w:ascii="Arial" w:hAnsi="Arial" w:cs="Arial"/>
                <w:b/>
                <w:spacing w:val="-2"/>
                <w:sz w:val="14"/>
                <w:szCs w:val="14"/>
              </w:rPr>
              <w:t xml:space="preserve"> 30, 2024</w:t>
            </w:r>
          </w:p>
        </w:tc>
        <w:tc>
          <w:tcPr>
            <w:tcW w:w="1421" w:type="dxa"/>
            <w:tcBorders>
              <w:bottom w:val="single" w:sz="6" w:space="0" w:color="1F3864" w:themeColor="accent1" w:themeShade="80"/>
            </w:tcBorders>
            <w:shd w:val="clear" w:color="auto" w:fill="auto"/>
            <w:vAlign w:val="center"/>
          </w:tcPr>
          <w:p w14:paraId="2CB73296" w14:textId="77777777" w:rsidR="00E359C5" w:rsidRPr="0082415E" w:rsidRDefault="00E359C5">
            <w:pPr>
              <w:keepNext/>
              <w:keepLines/>
              <w:spacing w:before="40" w:after="40"/>
              <w:jc w:val="right"/>
              <w:rPr>
                <w:rFonts w:ascii="Arial" w:hAnsi="Arial" w:cs="Arial"/>
                <w:b/>
                <w:spacing w:val="-2"/>
                <w:sz w:val="14"/>
                <w:szCs w:val="14"/>
                <w:vertAlign w:val="superscript"/>
              </w:rPr>
            </w:pPr>
            <w:proofErr w:type="spellStart"/>
            <w:r>
              <w:rPr>
                <w:rFonts w:ascii="Arial" w:hAnsi="Arial" w:cs="Arial"/>
                <w:b/>
                <w:spacing w:val="-2"/>
                <w:sz w:val="14"/>
                <w:szCs w:val="14"/>
              </w:rPr>
              <w:t>Dec</w:t>
            </w:r>
            <w:proofErr w:type="spellEnd"/>
            <w:r>
              <w:rPr>
                <w:rFonts w:ascii="Arial" w:hAnsi="Arial" w:cs="Arial"/>
                <w:b/>
                <w:spacing w:val="-2"/>
                <w:sz w:val="14"/>
                <w:szCs w:val="14"/>
              </w:rPr>
              <w:t xml:space="preserve"> 31, 2023</w:t>
            </w:r>
          </w:p>
        </w:tc>
      </w:tr>
      <w:tr w:rsidR="00E359C5" w:rsidRPr="004C6ED9" w14:paraId="14D88DD2" w14:textId="77777777">
        <w:trPr>
          <w:trHeight w:val="238"/>
        </w:trPr>
        <w:tc>
          <w:tcPr>
            <w:tcW w:w="3094" w:type="dxa"/>
            <w:gridSpan w:val="2"/>
            <w:tcBorders>
              <w:top w:val="single" w:sz="6" w:space="0" w:color="1F3864" w:themeColor="accent1" w:themeShade="80"/>
            </w:tcBorders>
            <w:shd w:val="clear" w:color="auto" w:fill="auto"/>
          </w:tcPr>
          <w:p w14:paraId="5EB009EB" w14:textId="77777777" w:rsidR="00E359C5" w:rsidRPr="00B92CC7" w:rsidRDefault="00E359C5">
            <w:pPr>
              <w:pStyle w:val="08-Tabelageral"/>
              <w:jc w:val="left"/>
              <w:rPr>
                <w:rFonts w:cs="Arial"/>
                <w:b/>
                <w:szCs w:val="14"/>
                <w:vertAlign w:val="superscript"/>
              </w:rPr>
            </w:pPr>
            <w:proofErr w:type="spellStart"/>
            <w:r>
              <w:rPr>
                <w:rFonts w:cs="Arial"/>
                <w:szCs w:val="14"/>
              </w:rPr>
              <w:t>Dividends</w:t>
            </w:r>
            <w:proofErr w:type="spellEnd"/>
            <w:r>
              <w:rPr>
                <w:rFonts w:cs="Arial"/>
                <w:szCs w:val="14"/>
              </w:rPr>
              <w:t xml:space="preserve"> </w:t>
            </w:r>
            <w:proofErr w:type="spellStart"/>
            <w:r>
              <w:rPr>
                <w:rFonts w:cs="Arial"/>
                <w:szCs w:val="14"/>
              </w:rPr>
              <w:t>receivable</w:t>
            </w:r>
            <w:proofErr w:type="spellEnd"/>
            <w:r>
              <w:rPr>
                <w:rFonts w:cs="Arial"/>
                <w:szCs w:val="14"/>
              </w:rPr>
              <w:t xml:space="preserve"> </w:t>
            </w:r>
          </w:p>
        </w:tc>
        <w:tc>
          <w:tcPr>
            <w:tcW w:w="604" w:type="dxa"/>
            <w:tcBorders>
              <w:top w:val="single" w:sz="6" w:space="0" w:color="1F3864" w:themeColor="accent1" w:themeShade="80"/>
            </w:tcBorders>
            <w:shd w:val="clear" w:color="auto" w:fill="auto"/>
          </w:tcPr>
          <w:p w14:paraId="22795427" w14:textId="77777777" w:rsidR="00E359C5" w:rsidRPr="004C6ED9" w:rsidRDefault="00E359C5">
            <w:pPr>
              <w:pStyle w:val="08-Tabelageral"/>
              <w:rPr>
                <w:rFonts w:cs="Arial"/>
                <w:szCs w:val="14"/>
              </w:rPr>
            </w:pPr>
          </w:p>
        </w:tc>
        <w:tc>
          <w:tcPr>
            <w:tcW w:w="1411" w:type="dxa"/>
            <w:tcBorders>
              <w:top w:val="single" w:sz="6" w:space="0" w:color="1F3864" w:themeColor="accent1" w:themeShade="80"/>
            </w:tcBorders>
            <w:shd w:val="clear" w:color="auto" w:fill="auto"/>
          </w:tcPr>
          <w:p w14:paraId="239E1ACF" w14:textId="77777777" w:rsidR="00E359C5" w:rsidRPr="004C6ED9" w:rsidRDefault="00E359C5">
            <w:pPr>
              <w:pStyle w:val="08-Tabelageral"/>
              <w:rPr>
                <w:rFonts w:cs="Arial"/>
                <w:szCs w:val="14"/>
              </w:rPr>
            </w:pPr>
            <w:r>
              <w:rPr>
                <w:rFonts w:cs="Arial"/>
                <w:szCs w:val="14"/>
              </w:rPr>
              <w:t>--</w:t>
            </w:r>
          </w:p>
        </w:tc>
        <w:tc>
          <w:tcPr>
            <w:tcW w:w="1412" w:type="dxa"/>
            <w:tcBorders>
              <w:top w:val="single" w:sz="6" w:space="0" w:color="1F3864" w:themeColor="accent1" w:themeShade="80"/>
            </w:tcBorders>
            <w:shd w:val="clear" w:color="auto" w:fill="auto"/>
          </w:tcPr>
          <w:p w14:paraId="03774B59" w14:textId="77777777" w:rsidR="00E359C5" w:rsidRPr="004C6ED9" w:rsidRDefault="00E359C5">
            <w:pPr>
              <w:pStyle w:val="08-Tabelageral"/>
              <w:rPr>
                <w:rFonts w:cs="Arial"/>
                <w:szCs w:val="14"/>
              </w:rPr>
            </w:pPr>
            <w:r>
              <w:rPr>
                <w:rFonts w:cs="Arial"/>
                <w:szCs w:val="14"/>
              </w:rPr>
              <w:t>2,362,126</w:t>
            </w:r>
          </w:p>
        </w:tc>
        <w:tc>
          <w:tcPr>
            <w:tcW w:w="567" w:type="dxa"/>
            <w:tcBorders>
              <w:top w:val="single" w:sz="6" w:space="0" w:color="1F3864" w:themeColor="accent1" w:themeShade="80"/>
            </w:tcBorders>
            <w:shd w:val="clear" w:color="auto" w:fill="auto"/>
          </w:tcPr>
          <w:p w14:paraId="12924823" w14:textId="77777777" w:rsidR="00E359C5" w:rsidRPr="004C6ED9" w:rsidRDefault="00E359C5">
            <w:pPr>
              <w:pStyle w:val="08-Tabelageral"/>
              <w:rPr>
                <w:rFonts w:cs="Arial"/>
                <w:szCs w:val="14"/>
              </w:rPr>
            </w:pPr>
          </w:p>
        </w:tc>
        <w:tc>
          <w:tcPr>
            <w:tcW w:w="1134" w:type="dxa"/>
            <w:tcBorders>
              <w:top w:val="single" w:sz="6" w:space="0" w:color="1F3864" w:themeColor="accent1" w:themeShade="80"/>
            </w:tcBorders>
            <w:shd w:val="clear" w:color="auto" w:fill="auto"/>
          </w:tcPr>
          <w:p w14:paraId="10E6200A" w14:textId="77777777" w:rsidR="00E359C5" w:rsidRPr="004C6ED9" w:rsidRDefault="00E359C5">
            <w:pPr>
              <w:pStyle w:val="08-Tabelageral"/>
              <w:tabs>
                <w:tab w:val="left" w:pos="576"/>
              </w:tabs>
              <w:ind w:right="313"/>
              <w:rPr>
                <w:rFonts w:cs="Arial"/>
                <w:szCs w:val="14"/>
              </w:rPr>
            </w:pPr>
            <w:r>
              <w:rPr>
                <w:rFonts w:cs="Arial"/>
                <w:szCs w:val="14"/>
              </w:rPr>
              <w:t>--</w:t>
            </w:r>
          </w:p>
        </w:tc>
        <w:tc>
          <w:tcPr>
            <w:tcW w:w="1421" w:type="dxa"/>
            <w:tcBorders>
              <w:top w:val="single" w:sz="6" w:space="0" w:color="1F3864" w:themeColor="accent1" w:themeShade="80"/>
            </w:tcBorders>
            <w:shd w:val="clear" w:color="auto" w:fill="auto"/>
          </w:tcPr>
          <w:p w14:paraId="6767D162" w14:textId="77777777" w:rsidR="00E359C5" w:rsidRPr="004C6ED9" w:rsidRDefault="00E359C5">
            <w:pPr>
              <w:pStyle w:val="08-Tabelageral"/>
              <w:rPr>
                <w:rFonts w:cs="Arial"/>
                <w:szCs w:val="14"/>
              </w:rPr>
            </w:pPr>
            <w:r>
              <w:rPr>
                <w:rFonts w:cs="Arial"/>
                <w:szCs w:val="14"/>
              </w:rPr>
              <w:t>444</w:t>
            </w:r>
          </w:p>
        </w:tc>
      </w:tr>
    </w:tbl>
    <w:bookmarkEnd w:id="68"/>
    <w:p w14:paraId="52C5765F" w14:textId="77777777" w:rsidR="00E359C5" w:rsidRPr="000858C3" w:rsidRDefault="00E359C5" w:rsidP="00D96BB1">
      <w:pPr>
        <w:pStyle w:val="07-Legenda"/>
        <w:numPr>
          <w:ilvl w:val="0"/>
          <w:numId w:val="35"/>
        </w:numPr>
        <w:ind w:left="284" w:hanging="284"/>
        <w:rPr>
          <w:szCs w:val="14"/>
          <w:lang w:val="en-US"/>
        </w:rPr>
      </w:pPr>
      <w:r>
        <w:rPr>
          <w:lang w:val="en-US"/>
        </w:rPr>
        <w:t xml:space="preserve">Refers to dividends received from BB </w:t>
      </w:r>
      <w:proofErr w:type="spellStart"/>
      <w:r>
        <w:rPr>
          <w:lang w:val="en-US"/>
        </w:rPr>
        <w:t>Corretora</w:t>
      </w:r>
      <w:proofErr w:type="spellEnd"/>
      <w:r>
        <w:rPr>
          <w:lang w:val="en-US"/>
        </w:rPr>
        <w:t xml:space="preserve"> and BB </w:t>
      </w:r>
      <w:proofErr w:type="spellStart"/>
      <w:r>
        <w:rPr>
          <w:lang w:val="en-US"/>
        </w:rPr>
        <w:t>Seguros</w:t>
      </w:r>
      <w:proofErr w:type="spellEnd"/>
      <w:r>
        <w:rPr>
          <w:lang w:val="en-US"/>
        </w:rPr>
        <w:t xml:space="preserve"> on 01.17.2024 and 02.22.2024.</w:t>
      </w:r>
    </w:p>
    <w:p w14:paraId="5E050F17" w14:textId="0E6415EF" w:rsidR="007D4AB0" w:rsidRPr="008E63BC" w:rsidRDefault="004725AE" w:rsidP="00615327">
      <w:pPr>
        <w:pStyle w:val="Ttulo1"/>
        <w:keepNext w:val="0"/>
        <w:keepLines w:val="0"/>
        <w:spacing w:line="259" w:lineRule="auto"/>
        <w:jc w:val="both"/>
        <w:rPr>
          <w:rFonts w:ascii="Arial" w:hAnsi="Arial"/>
          <w:b/>
          <w:color w:val="1F3864" w:themeColor="accent1" w:themeShade="80"/>
          <w:sz w:val="20"/>
          <w:lang w:val="en-US"/>
        </w:rPr>
      </w:pPr>
      <w:bookmarkStart w:id="69" w:name="_Toc149573403"/>
      <w:bookmarkStart w:id="70" w:name="_Toc181620409"/>
      <w:r w:rsidRPr="004725AE">
        <w:rPr>
          <w:rFonts w:ascii="Arial" w:hAnsi="Arial"/>
          <w:b/>
          <w:color w:val="1F3864" w:themeColor="accent1" w:themeShade="80"/>
          <w:sz w:val="20"/>
          <w:lang w:val="en-US"/>
        </w:rPr>
        <w:t>18 – COMMISSIONS RECEIVABLE</w:t>
      </w:r>
      <w:bookmarkEnd w:id="69"/>
      <w:bookmarkEnd w:id="70"/>
    </w:p>
    <w:p w14:paraId="7AF28636" w14:textId="77777777" w:rsidR="000812D5" w:rsidRPr="002B208A" w:rsidRDefault="000812D5" w:rsidP="000812D5">
      <w:pPr>
        <w:pStyle w:val="01-TtulodeNota"/>
        <w:spacing w:before="0" w:after="0"/>
        <w:jc w:val="right"/>
        <w:rPr>
          <w:sz w:val="6"/>
          <w:szCs w:val="12"/>
        </w:rPr>
      </w:pPr>
      <w:r w:rsidRPr="002B208A">
        <w:rPr>
          <w:sz w:val="14"/>
          <w:lang w:val="en-US"/>
        </w:rPr>
        <w:t>R$ thousand</w:t>
      </w:r>
      <w:r w:rsidRPr="002B208A">
        <w:rPr>
          <w:sz w:val="6"/>
          <w:szCs w:val="12"/>
        </w:rPr>
        <w:t xml:space="preserve"> </w:t>
      </w:r>
    </w:p>
    <w:tbl>
      <w:tblPr>
        <w:tblW w:w="9658" w:type="dxa"/>
        <w:jc w:val="center"/>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4384"/>
        <w:gridCol w:w="856"/>
        <w:gridCol w:w="401"/>
        <w:gridCol w:w="2008"/>
        <w:gridCol w:w="2009"/>
      </w:tblGrid>
      <w:tr w:rsidR="000812D5" w:rsidRPr="00D1582F" w14:paraId="22A4F56F" w14:textId="77777777">
        <w:trPr>
          <w:trHeight w:val="238"/>
          <w:jc w:val="center"/>
        </w:trPr>
        <w:tc>
          <w:tcPr>
            <w:tcW w:w="5240" w:type="dxa"/>
            <w:gridSpan w:val="2"/>
            <w:tcBorders>
              <w:top w:val="single" w:sz="2" w:space="0" w:color="1F3864" w:themeColor="accent1" w:themeShade="80"/>
              <w:bottom w:val="nil"/>
            </w:tcBorders>
            <w:shd w:val="clear" w:color="auto" w:fill="auto"/>
          </w:tcPr>
          <w:p w14:paraId="4513C6DE" w14:textId="77777777" w:rsidR="000812D5" w:rsidRPr="00D1582F" w:rsidRDefault="000812D5">
            <w:pPr>
              <w:keepNext/>
              <w:keepLines/>
              <w:spacing w:before="40" w:after="40"/>
              <w:jc w:val="center"/>
              <w:rPr>
                <w:rFonts w:cs="Arial"/>
                <w:b/>
                <w:spacing w:val="-2"/>
                <w:sz w:val="14"/>
                <w:szCs w:val="18"/>
              </w:rPr>
            </w:pPr>
          </w:p>
        </w:tc>
        <w:tc>
          <w:tcPr>
            <w:tcW w:w="401" w:type="dxa"/>
            <w:tcBorders>
              <w:top w:val="single" w:sz="2" w:space="0" w:color="1F3864" w:themeColor="accent1" w:themeShade="80"/>
              <w:bottom w:val="nil"/>
            </w:tcBorders>
            <w:shd w:val="clear" w:color="auto" w:fill="auto"/>
          </w:tcPr>
          <w:p w14:paraId="22C1193A" w14:textId="77777777" w:rsidR="000812D5" w:rsidRPr="00D1582F" w:rsidRDefault="000812D5">
            <w:pPr>
              <w:keepNext/>
              <w:keepLines/>
              <w:spacing w:before="40" w:after="40"/>
              <w:jc w:val="center"/>
              <w:rPr>
                <w:rFonts w:cs="Arial"/>
                <w:b/>
                <w:bCs/>
                <w:spacing w:val="-2"/>
                <w:sz w:val="14"/>
                <w:szCs w:val="18"/>
              </w:rPr>
            </w:pPr>
          </w:p>
        </w:tc>
        <w:tc>
          <w:tcPr>
            <w:tcW w:w="4017" w:type="dxa"/>
            <w:gridSpan w:val="2"/>
            <w:tcBorders>
              <w:top w:val="single" w:sz="2" w:space="0" w:color="1F3864" w:themeColor="accent1" w:themeShade="80"/>
              <w:bottom w:val="single" w:sz="2" w:space="0" w:color="1F3864" w:themeColor="accent1" w:themeShade="80"/>
            </w:tcBorders>
            <w:shd w:val="clear" w:color="auto" w:fill="auto"/>
            <w:vAlign w:val="center"/>
          </w:tcPr>
          <w:p w14:paraId="64F19318" w14:textId="77777777" w:rsidR="000812D5" w:rsidRPr="00D1582F" w:rsidRDefault="000812D5">
            <w:pPr>
              <w:pStyle w:val="08-Tabelageral"/>
              <w:jc w:val="center"/>
              <w:rPr>
                <w:b/>
              </w:rPr>
            </w:pPr>
            <w:r w:rsidRPr="00D1582F">
              <w:rPr>
                <w:rFonts w:cs="Arial"/>
                <w:b/>
                <w:lang w:val="en-US"/>
              </w:rPr>
              <w:t>Consolidated</w:t>
            </w:r>
          </w:p>
        </w:tc>
      </w:tr>
      <w:tr w:rsidR="000812D5" w:rsidRPr="00D1582F" w14:paraId="5422B0AB" w14:textId="77777777">
        <w:trPr>
          <w:trHeight w:val="238"/>
          <w:jc w:val="center"/>
        </w:trPr>
        <w:tc>
          <w:tcPr>
            <w:tcW w:w="4384" w:type="dxa"/>
            <w:tcBorders>
              <w:top w:val="nil"/>
              <w:bottom w:val="single" w:sz="2" w:space="0" w:color="1F3864" w:themeColor="accent1" w:themeShade="80"/>
            </w:tcBorders>
            <w:shd w:val="clear" w:color="auto" w:fill="auto"/>
          </w:tcPr>
          <w:p w14:paraId="2D686483" w14:textId="77777777" w:rsidR="000812D5" w:rsidRPr="00D1582F" w:rsidRDefault="000812D5">
            <w:pPr>
              <w:keepNext/>
              <w:keepLines/>
              <w:spacing w:before="40" w:after="40"/>
              <w:rPr>
                <w:rFonts w:cs="Arial"/>
                <w:b/>
                <w:spacing w:val="-2"/>
                <w:sz w:val="14"/>
                <w:szCs w:val="18"/>
              </w:rPr>
            </w:pPr>
          </w:p>
        </w:tc>
        <w:tc>
          <w:tcPr>
            <w:tcW w:w="856" w:type="dxa"/>
            <w:tcBorders>
              <w:top w:val="nil"/>
              <w:bottom w:val="single" w:sz="2" w:space="0" w:color="1F3864" w:themeColor="accent1" w:themeShade="80"/>
            </w:tcBorders>
            <w:shd w:val="clear" w:color="auto" w:fill="auto"/>
          </w:tcPr>
          <w:p w14:paraId="18E4D07B" w14:textId="77777777" w:rsidR="000812D5" w:rsidRPr="00D1582F" w:rsidRDefault="000812D5">
            <w:pPr>
              <w:keepNext/>
              <w:keepLines/>
              <w:spacing w:before="40" w:after="40"/>
              <w:rPr>
                <w:rFonts w:cs="Arial"/>
                <w:b/>
                <w:spacing w:val="-2"/>
                <w:sz w:val="14"/>
                <w:szCs w:val="18"/>
              </w:rPr>
            </w:pPr>
          </w:p>
        </w:tc>
        <w:tc>
          <w:tcPr>
            <w:tcW w:w="401" w:type="dxa"/>
            <w:tcBorders>
              <w:top w:val="nil"/>
              <w:bottom w:val="single" w:sz="2" w:space="0" w:color="1F3864" w:themeColor="accent1" w:themeShade="80"/>
            </w:tcBorders>
            <w:shd w:val="clear" w:color="auto" w:fill="auto"/>
          </w:tcPr>
          <w:p w14:paraId="1D1EBED3" w14:textId="77777777" w:rsidR="000812D5" w:rsidRPr="00D1582F" w:rsidRDefault="000812D5">
            <w:pPr>
              <w:keepNext/>
              <w:keepLines/>
              <w:spacing w:before="40" w:after="40"/>
              <w:jc w:val="right"/>
              <w:rPr>
                <w:rFonts w:cs="Arial"/>
                <w:b/>
                <w:spacing w:val="-2"/>
                <w:sz w:val="14"/>
                <w:szCs w:val="18"/>
              </w:rPr>
            </w:pPr>
          </w:p>
        </w:tc>
        <w:tc>
          <w:tcPr>
            <w:tcW w:w="2008" w:type="dxa"/>
            <w:tcBorders>
              <w:top w:val="single" w:sz="2" w:space="0" w:color="1F3864" w:themeColor="accent1" w:themeShade="80"/>
              <w:bottom w:val="single" w:sz="2" w:space="0" w:color="1F3864" w:themeColor="accent1" w:themeShade="80"/>
            </w:tcBorders>
            <w:shd w:val="clear" w:color="auto" w:fill="auto"/>
            <w:vAlign w:val="center"/>
          </w:tcPr>
          <w:p w14:paraId="3F8B6AB6" w14:textId="77777777" w:rsidR="000812D5" w:rsidRPr="00D1582F" w:rsidRDefault="000812D5">
            <w:pPr>
              <w:pStyle w:val="08-Tabelageral"/>
              <w:rPr>
                <w:b/>
              </w:rPr>
            </w:pPr>
            <w:proofErr w:type="spellStart"/>
            <w:r w:rsidRPr="001D538D">
              <w:rPr>
                <w:rFonts w:cs="Arial"/>
                <w:b/>
              </w:rPr>
              <w:t>Sept</w:t>
            </w:r>
            <w:proofErr w:type="spellEnd"/>
            <w:r w:rsidRPr="001D538D">
              <w:rPr>
                <w:rFonts w:cs="Arial"/>
                <w:b/>
              </w:rPr>
              <w:t xml:space="preserve"> 30, 2024</w:t>
            </w:r>
          </w:p>
        </w:tc>
        <w:tc>
          <w:tcPr>
            <w:tcW w:w="2009" w:type="dxa"/>
            <w:tcBorders>
              <w:top w:val="single" w:sz="2" w:space="0" w:color="1F3864" w:themeColor="accent1" w:themeShade="80"/>
              <w:bottom w:val="single" w:sz="2" w:space="0" w:color="1F3864" w:themeColor="accent1" w:themeShade="80"/>
            </w:tcBorders>
            <w:shd w:val="clear" w:color="auto" w:fill="auto"/>
            <w:vAlign w:val="center"/>
          </w:tcPr>
          <w:p w14:paraId="62899B96" w14:textId="77777777" w:rsidR="000812D5" w:rsidRPr="00D1582F" w:rsidRDefault="000812D5">
            <w:pPr>
              <w:pStyle w:val="08-Tabelageral"/>
              <w:rPr>
                <w:b/>
              </w:rPr>
            </w:pPr>
            <w:proofErr w:type="spellStart"/>
            <w:r>
              <w:rPr>
                <w:rFonts w:cs="Arial"/>
                <w:b/>
              </w:rPr>
              <w:t>Dec</w:t>
            </w:r>
            <w:proofErr w:type="spellEnd"/>
            <w:r w:rsidRPr="00D1582F">
              <w:rPr>
                <w:rFonts w:cs="Arial"/>
                <w:b/>
              </w:rPr>
              <w:t xml:space="preserve"> 3</w:t>
            </w:r>
            <w:r>
              <w:rPr>
                <w:rFonts w:cs="Arial"/>
                <w:b/>
              </w:rPr>
              <w:t>1</w:t>
            </w:r>
            <w:r w:rsidRPr="00D1582F">
              <w:rPr>
                <w:rFonts w:cs="Arial"/>
                <w:b/>
              </w:rPr>
              <w:t>, 202</w:t>
            </w:r>
            <w:r>
              <w:rPr>
                <w:rFonts w:cs="Arial"/>
                <w:b/>
              </w:rPr>
              <w:t>3</w:t>
            </w:r>
          </w:p>
        </w:tc>
      </w:tr>
      <w:tr w:rsidR="000812D5" w:rsidRPr="00D1582F" w14:paraId="338386E9" w14:textId="77777777">
        <w:trPr>
          <w:trHeight w:val="238"/>
          <w:jc w:val="center"/>
        </w:trPr>
        <w:tc>
          <w:tcPr>
            <w:tcW w:w="4384" w:type="dxa"/>
            <w:tcBorders>
              <w:top w:val="single" w:sz="2" w:space="0" w:color="1F3864" w:themeColor="accent1" w:themeShade="80"/>
            </w:tcBorders>
            <w:shd w:val="clear" w:color="auto" w:fill="auto"/>
            <w:vAlign w:val="center"/>
          </w:tcPr>
          <w:p w14:paraId="51E06E88" w14:textId="77777777" w:rsidR="000812D5" w:rsidRPr="00D1582F" w:rsidRDefault="000812D5">
            <w:pPr>
              <w:pStyle w:val="08-Tabelageral"/>
              <w:jc w:val="left"/>
              <w:rPr>
                <w:rFonts w:cs="Arial"/>
                <w:b/>
                <w:lang w:val="en-US"/>
              </w:rPr>
            </w:pPr>
            <w:r w:rsidRPr="00D1582F">
              <w:rPr>
                <w:rFonts w:cs="Arial"/>
                <w:b/>
                <w:lang w:val="en-US"/>
              </w:rPr>
              <w:t>Current Assets</w:t>
            </w:r>
          </w:p>
        </w:tc>
        <w:tc>
          <w:tcPr>
            <w:tcW w:w="856" w:type="dxa"/>
            <w:tcBorders>
              <w:top w:val="single" w:sz="2" w:space="0" w:color="1F3864" w:themeColor="accent1" w:themeShade="80"/>
            </w:tcBorders>
            <w:shd w:val="clear" w:color="auto" w:fill="auto"/>
          </w:tcPr>
          <w:p w14:paraId="29FD2C27" w14:textId="77777777" w:rsidR="000812D5" w:rsidRPr="00D1582F" w:rsidRDefault="000812D5">
            <w:pPr>
              <w:pStyle w:val="08-Tabelageral"/>
              <w:rPr>
                <w:b/>
              </w:rPr>
            </w:pPr>
          </w:p>
        </w:tc>
        <w:tc>
          <w:tcPr>
            <w:tcW w:w="401" w:type="dxa"/>
            <w:tcBorders>
              <w:top w:val="single" w:sz="2" w:space="0" w:color="1F3864" w:themeColor="accent1" w:themeShade="80"/>
            </w:tcBorders>
            <w:shd w:val="clear" w:color="auto" w:fill="auto"/>
          </w:tcPr>
          <w:p w14:paraId="7093985A" w14:textId="77777777" w:rsidR="000812D5" w:rsidRPr="00D1582F" w:rsidRDefault="000812D5">
            <w:pPr>
              <w:pStyle w:val="08-Tabelageral"/>
              <w:rPr>
                <w:b/>
              </w:rPr>
            </w:pPr>
          </w:p>
        </w:tc>
        <w:tc>
          <w:tcPr>
            <w:tcW w:w="2008" w:type="dxa"/>
            <w:tcBorders>
              <w:top w:val="single" w:sz="2" w:space="0" w:color="1F3864" w:themeColor="accent1" w:themeShade="80"/>
            </w:tcBorders>
            <w:shd w:val="clear" w:color="auto" w:fill="auto"/>
            <w:vAlign w:val="center"/>
          </w:tcPr>
          <w:p w14:paraId="694899C5" w14:textId="77777777" w:rsidR="000812D5" w:rsidRPr="00D1582F" w:rsidRDefault="000812D5">
            <w:pPr>
              <w:pStyle w:val="08-Tabelageral"/>
              <w:rPr>
                <w:b/>
              </w:rPr>
            </w:pPr>
            <w:r>
              <w:rPr>
                <w:b/>
              </w:rPr>
              <w:t>1,251,135</w:t>
            </w:r>
          </w:p>
        </w:tc>
        <w:tc>
          <w:tcPr>
            <w:tcW w:w="2009" w:type="dxa"/>
            <w:tcBorders>
              <w:top w:val="single" w:sz="2" w:space="0" w:color="1F3864" w:themeColor="accent1" w:themeShade="80"/>
            </w:tcBorders>
            <w:shd w:val="clear" w:color="auto" w:fill="auto"/>
            <w:vAlign w:val="center"/>
          </w:tcPr>
          <w:p w14:paraId="21401C1F" w14:textId="77777777" w:rsidR="000812D5" w:rsidRPr="00D1582F" w:rsidRDefault="000812D5">
            <w:pPr>
              <w:pStyle w:val="08-Tabelageral"/>
              <w:rPr>
                <w:b/>
              </w:rPr>
            </w:pPr>
            <w:r>
              <w:rPr>
                <w:b/>
              </w:rPr>
              <w:t>1,128,077</w:t>
            </w:r>
          </w:p>
        </w:tc>
      </w:tr>
      <w:tr w:rsidR="000812D5" w:rsidRPr="0049410B" w14:paraId="130F532F" w14:textId="77777777">
        <w:trPr>
          <w:trHeight w:val="238"/>
          <w:jc w:val="center"/>
        </w:trPr>
        <w:tc>
          <w:tcPr>
            <w:tcW w:w="4384" w:type="dxa"/>
            <w:shd w:val="clear" w:color="auto" w:fill="auto"/>
            <w:vAlign w:val="center"/>
          </w:tcPr>
          <w:p w14:paraId="57DB7495" w14:textId="77777777" w:rsidR="000812D5" w:rsidRPr="00FE42D8" w:rsidRDefault="000812D5">
            <w:pPr>
              <w:pStyle w:val="08-Tabelageral"/>
              <w:ind w:left="113"/>
              <w:jc w:val="left"/>
              <w:rPr>
                <w:rFonts w:cs="Arial"/>
                <w:b/>
                <w:lang w:val="en-US"/>
              </w:rPr>
            </w:pPr>
            <w:proofErr w:type="spellStart"/>
            <w:r w:rsidRPr="00304C28">
              <w:rPr>
                <w:rFonts w:cs="Arial"/>
                <w:lang w:val="en-US"/>
              </w:rPr>
              <w:t>B</w:t>
            </w:r>
            <w:r>
              <w:rPr>
                <w:rFonts w:cs="Arial"/>
                <w:lang w:val="en-US"/>
              </w:rPr>
              <w:t>rasilseg</w:t>
            </w:r>
            <w:proofErr w:type="spellEnd"/>
            <w:r>
              <w:rPr>
                <w:rFonts w:cs="Arial"/>
                <w:lang w:val="en-US"/>
              </w:rPr>
              <w:t>/ABS</w:t>
            </w:r>
          </w:p>
        </w:tc>
        <w:tc>
          <w:tcPr>
            <w:tcW w:w="856" w:type="dxa"/>
            <w:shd w:val="clear" w:color="auto" w:fill="auto"/>
          </w:tcPr>
          <w:p w14:paraId="19144D1A" w14:textId="77777777" w:rsidR="000812D5" w:rsidRPr="0049410B" w:rsidRDefault="000812D5">
            <w:pPr>
              <w:pStyle w:val="08-Tabelageral"/>
            </w:pPr>
          </w:p>
        </w:tc>
        <w:tc>
          <w:tcPr>
            <w:tcW w:w="401" w:type="dxa"/>
            <w:shd w:val="clear" w:color="auto" w:fill="auto"/>
          </w:tcPr>
          <w:p w14:paraId="3ADE912C" w14:textId="77777777" w:rsidR="000812D5" w:rsidRPr="0049410B" w:rsidRDefault="000812D5">
            <w:pPr>
              <w:pStyle w:val="08-Tabelageral"/>
            </w:pPr>
          </w:p>
        </w:tc>
        <w:tc>
          <w:tcPr>
            <w:tcW w:w="2008" w:type="dxa"/>
            <w:shd w:val="clear" w:color="auto" w:fill="auto"/>
            <w:vAlign w:val="center"/>
          </w:tcPr>
          <w:p w14:paraId="07741DB4" w14:textId="77777777" w:rsidR="000812D5" w:rsidRPr="00FE0AFD" w:rsidRDefault="000812D5">
            <w:pPr>
              <w:pStyle w:val="08-Tabelageral"/>
            </w:pPr>
            <w:r>
              <w:t>1,164,943</w:t>
            </w:r>
          </w:p>
        </w:tc>
        <w:tc>
          <w:tcPr>
            <w:tcW w:w="2009" w:type="dxa"/>
            <w:shd w:val="clear" w:color="auto" w:fill="auto"/>
            <w:vAlign w:val="center"/>
          </w:tcPr>
          <w:p w14:paraId="0CA43844" w14:textId="77777777" w:rsidR="000812D5" w:rsidRPr="00FE0AFD" w:rsidRDefault="000812D5">
            <w:pPr>
              <w:pStyle w:val="08-Tabelageral"/>
            </w:pPr>
            <w:r>
              <w:t>1,037,900</w:t>
            </w:r>
          </w:p>
        </w:tc>
      </w:tr>
      <w:tr w:rsidR="000812D5" w:rsidRPr="0049410B" w14:paraId="6EFDB827" w14:textId="77777777">
        <w:trPr>
          <w:trHeight w:val="238"/>
          <w:jc w:val="center"/>
        </w:trPr>
        <w:tc>
          <w:tcPr>
            <w:tcW w:w="4384" w:type="dxa"/>
            <w:shd w:val="clear" w:color="auto" w:fill="auto"/>
            <w:vAlign w:val="center"/>
          </w:tcPr>
          <w:p w14:paraId="4DF6FAAE" w14:textId="77777777" w:rsidR="000812D5" w:rsidRPr="00FE42D8" w:rsidRDefault="000812D5">
            <w:pPr>
              <w:pStyle w:val="08-Tabelageral"/>
              <w:ind w:left="113"/>
              <w:jc w:val="left"/>
              <w:rPr>
                <w:rFonts w:cs="Arial"/>
                <w:b/>
                <w:lang w:val="en-US"/>
              </w:rPr>
            </w:pPr>
            <w:r>
              <w:rPr>
                <w:rFonts w:cs="Arial"/>
                <w:lang w:val="en-US"/>
              </w:rPr>
              <w:t xml:space="preserve">MAPFRE </w:t>
            </w:r>
            <w:proofErr w:type="spellStart"/>
            <w:r>
              <w:rPr>
                <w:rFonts w:cs="Arial"/>
                <w:lang w:val="en-US"/>
              </w:rPr>
              <w:t>Seguros</w:t>
            </w:r>
            <w:proofErr w:type="spellEnd"/>
            <w:r>
              <w:rPr>
                <w:rFonts w:cs="Arial"/>
                <w:lang w:val="en-US"/>
              </w:rPr>
              <w:t xml:space="preserve"> Gerais</w:t>
            </w:r>
          </w:p>
        </w:tc>
        <w:tc>
          <w:tcPr>
            <w:tcW w:w="856" w:type="dxa"/>
            <w:shd w:val="clear" w:color="auto" w:fill="auto"/>
          </w:tcPr>
          <w:p w14:paraId="16FBBF6D" w14:textId="77777777" w:rsidR="000812D5" w:rsidRPr="0049410B" w:rsidRDefault="000812D5">
            <w:pPr>
              <w:pStyle w:val="08-Tabelageral"/>
            </w:pPr>
          </w:p>
        </w:tc>
        <w:tc>
          <w:tcPr>
            <w:tcW w:w="401" w:type="dxa"/>
            <w:shd w:val="clear" w:color="auto" w:fill="auto"/>
          </w:tcPr>
          <w:p w14:paraId="52EB86BF" w14:textId="77777777" w:rsidR="000812D5" w:rsidRPr="0049410B" w:rsidRDefault="000812D5">
            <w:pPr>
              <w:pStyle w:val="08-Tabelageral"/>
            </w:pPr>
          </w:p>
        </w:tc>
        <w:tc>
          <w:tcPr>
            <w:tcW w:w="2008" w:type="dxa"/>
            <w:shd w:val="clear" w:color="auto" w:fill="auto"/>
          </w:tcPr>
          <w:p w14:paraId="309D3889" w14:textId="77777777" w:rsidR="000812D5" w:rsidRPr="00FE0AFD" w:rsidRDefault="000812D5">
            <w:pPr>
              <w:pStyle w:val="08-Tabelageral"/>
            </w:pPr>
            <w:r>
              <w:t>74,727</w:t>
            </w:r>
          </w:p>
        </w:tc>
        <w:tc>
          <w:tcPr>
            <w:tcW w:w="2009" w:type="dxa"/>
            <w:shd w:val="clear" w:color="auto" w:fill="auto"/>
          </w:tcPr>
          <w:p w14:paraId="1A8EAFDF" w14:textId="77777777" w:rsidR="000812D5" w:rsidRPr="00FE0AFD" w:rsidRDefault="000812D5">
            <w:pPr>
              <w:pStyle w:val="08-Tabelageral"/>
            </w:pPr>
            <w:r>
              <w:t>77,195</w:t>
            </w:r>
          </w:p>
        </w:tc>
      </w:tr>
      <w:tr w:rsidR="000812D5" w:rsidRPr="0049410B" w14:paraId="22274639" w14:textId="77777777">
        <w:trPr>
          <w:trHeight w:val="238"/>
          <w:jc w:val="center"/>
        </w:trPr>
        <w:tc>
          <w:tcPr>
            <w:tcW w:w="4384" w:type="dxa"/>
            <w:shd w:val="clear" w:color="auto" w:fill="auto"/>
            <w:vAlign w:val="center"/>
          </w:tcPr>
          <w:p w14:paraId="168EAE93" w14:textId="77777777" w:rsidR="000812D5" w:rsidRPr="00FE42D8" w:rsidRDefault="000812D5">
            <w:pPr>
              <w:pStyle w:val="08-Tabelageral"/>
              <w:ind w:left="113"/>
              <w:jc w:val="left"/>
              <w:rPr>
                <w:rFonts w:cs="Arial"/>
                <w:b/>
                <w:lang w:val="en-US"/>
              </w:rPr>
            </w:pPr>
            <w:proofErr w:type="spellStart"/>
            <w:r w:rsidRPr="00FE42D8">
              <w:rPr>
                <w:rFonts w:cs="Arial"/>
                <w:lang w:val="en-US"/>
              </w:rPr>
              <w:t>Brasilprev</w:t>
            </w:r>
            <w:proofErr w:type="spellEnd"/>
          </w:p>
        </w:tc>
        <w:tc>
          <w:tcPr>
            <w:tcW w:w="856" w:type="dxa"/>
            <w:shd w:val="clear" w:color="auto" w:fill="auto"/>
          </w:tcPr>
          <w:p w14:paraId="7ACC015C" w14:textId="77777777" w:rsidR="000812D5" w:rsidRPr="0049410B" w:rsidRDefault="000812D5">
            <w:pPr>
              <w:pStyle w:val="08-Tabelageral"/>
            </w:pPr>
          </w:p>
        </w:tc>
        <w:tc>
          <w:tcPr>
            <w:tcW w:w="401" w:type="dxa"/>
            <w:shd w:val="clear" w:color="auto" w:fill="auto"/>
          </w:tcPr>
          <w:p w14:paraId="7F5D1CF4" w14:textId="77777777" w:rsidR="000812D5" w:rsidRPr="0049410B" w:rsidRDefault="000812D5">
            <w:pPr>
              <w:pStyle w:val="08-Tabelageral"/>
            </w:pPr>
          </w:p>
        </w:tc>
        <w:tc>
          <w:tcPr>
            <w:tcW w:w="2008" w:type="dxa"/>
            <w:shd w:val="clear" w:color="auto" w:fill="auto"/>
          </w:tcPr>
          <w:p w14:paraId="322CCAA2" w14:textId="77777777" w:rsidR="000812D5" w:rsidRDefault="000812D5">
            <w:pPr>
              <w:pStyle w:val="08-Tabelageral"/>
            </w:pPr>
            <w:r>
              <w:t>6,255</w:t>
            </w:r>
          </w:p>
        </w:tc>
        <w:tc>
          <w:tcPr>
            <w:tcW w:w="2009" w:type="dxa"/>
            <w:shd w:val="clear" w:color="auto" w:fill="auto"/>
          </w:tcPr>
          <w:p w14:paraId="7B66646B" w14:textId="77777777" w:rsidR="000812D5" w:rsidRDefault="000812D5">
            <w:pPr>
              <w:pStyle w:val="08-Tabelageral"/>
            </w:pPr>
            <w:r>
              <w:t>9,136</w:t>
            </w:r>
          </w:p>
        </w:tc>
      </w:tr>
      <w:tr w:rsidR="000812D5" w:rsidRPr="0049410B" w14:paraId="693D25E1" w14:textId="77777777">
        <w:trPr>
          <w:trHeight w:val="238"/>
          <w:jc w:val="center"/>
        </w:trPr>
        <w:tc>
          <w:tcPr>
            <w:tcW w:w="4384" w:type="dxa"/>
            <w:shd w:val="clear" w:color="auto" w:fill="auto"/>
            <w:vAlign w:val="center"/>
          </w:tcPr>
          <w:p w14:paraId="57BDBB2B" w14:textId="77777777" w:rsidR="000812D5" w:rsidRPr="00D4589F" w:rsidRDefault="000812D5">
            <w:pPr>
              <w:pStyle w:val="08-Tabelageral"/>
              <w:ind w:left="113"/>
              <w:jc w:val="left"/>
              <w:rPr>
                <w:rFonts w:cs="Arial"/>
                <w:b/>
                <w:lang w:val="en-US"/>
              </w:rPr>
            </w:pPr>
            <w:proofErr w:type="spellStart"/>
            <w:r w:rsidRPr="00D4589F">
              <w:rPr>
                <w:rFonts w:cs="Arial"/>
                <w:lang w:val="en-US"/>
              </w:rPr>
              <w:t>Brasilcap</w:t>
            </w:r>
            <w:proofErr w:type="spellEnd"/>
          </w:p>
        </w:tc>
        <w:tc>
          <w:tcPr>
            <w:tcW w:w="856" w:type="dxa"/>
            <w:shd w:val="clear" w:color="auto" w:fill="auto"/>
          </w:tcPr>
          <w:p w14:paraId="24C23EE2" w14:textId="77777777" w:rsidR="000812D5" w:rsidRPr="0049410B" w:rsidRDefault="000812D5">
            <w:pPr>
              <w:pStyle w:val="08-Tabelageral"/>
            </w:pPr>
          </w:p>
        </w:tc>
        <w:tc>
          <w:tcPr>
            <w:tcW w:w="401" w:type="dxa"/>
            <w:shd w:val="clear" w:color="auto" w:fill="auto"/>
          </w:tcPr>
          <w:p w14:paraId="4AF32AE9" w14:textId="77777777" w:rsidR="000812D5" w:rsidRPr="0049410B" w:rsidRDefault="000812D5">
            <w:pPr>
              <w:pStyle w:val="08-Tabelageral"/>
            </w:pPr>
          </w:p>
        </w:tc>
        <w:tc>
          <w:tcPr>
            <w:tcW w:w="2008" w:type="dxa"/>
            <w:shd w:val="clear" w:color="auto" w:fill="auto"/>
          </w:tcPr>
          <w:p w14:paraId="6DC1F912" w14:textId="77777777" w:rsidR="000812D5" w:rsidRDefault="000812D5">
            <w:pPr>
              <w:pStyle w:val="08-Tabelageral"/>
            </w:pPr>
            <w:r>
              <w:t>5,079</w:t>
            </w:r>
          </w:p>
        </w:tc>
        <w:tc>
          <w:tcPr>
            <w:tcW w:w="2009" w:type="dxa"/>
            <w:shd w:val="clear" w:color="auto" w:fill="auto"/>
          </w:tcPr>
          <w:p w14:paraId="457D0BDE" w14:textId="77777777" w:rsidR="000812D5" w:rsidRDefault="000812D5">
            <w:pPr>
              <w:pStyle w:val="08-Tabelageral"/>
            </w:pPr>
            <w:r>
              <w:t>3,757</w:t>
            </w:r>
          </w:p>
        </w:tc>
      </w:tr>
      <w:tr w:rsidR="000812D5" w:rsidRPr="0049410B" w14:paraId="61C58AC0" w14:textId="77777777">
        <w:trPr>
          <w:trHeight w:val="238"/>
          <w:jc w:val="center"/>
        </w:trPr>
        <w:tc>
          <w:tcPr>
            <w:tcW w:w="4384" w:type="dxa"/>
            <w:shd w:val="clear" w:color="auto" w:fill="auto"/>
            <w:vAlign w:val="center"/>
          </w:tcPr>
          <w:p w14:paraId="69E30798" w14:textId="77777777" w:rsidR="000812D5" w:rsidRPr="00F97BF2" w:rsidRDefault="000812D5">
            <w:pPr>
              <w:pStyle w:val="08-Tabelageral"/>
              <w:ind w:left="113"/>
              <w:jc w:val="left"/>
              <w:rPr>
                <w:rFonts w:cs="Arial"/>
                <w:b/>
                <w:bCs/>
                <w:lang w:val="en-US"/>
              </w:rPr>
            </w:pPr>
            <w:r>
              <w:rPr>
                <w:rFonts w:cs="Arial"/>
                <w:lang w:val="en-US"/>
              </w:rPr>
              <w:t>Others</w:t>
            </w:r>
          </w:p>
        </w:tc>
        <w:tc>
          <w:tcPr>
            <w:tcW w:w="856" w:type="dxa"/>
            <w:shd w:val="clear" w:color="auto" w:fill="auto"/>
          </w:tcPr>
          <w:p w14:paraId="45A750C6" w14:textId="77777777" w:rsidR="000812D5" w:rsidRPr="0049410B" w:rsidRDefault="000812D5">
            <w:pPr>
              <w:pStyle w:val="08-Tabelageral"/>
            </w:pPr>
          </w:p>
        </w:tc>
        <w:tc>
          <w:tcPr>
            <w:tcW w:w="401" w:type="dxa"/>
            <w:shd w:val="clear" w:color="auto" w:fill="auto"/>
          </w:tcPr>
          <w:p w14:paraId="3ED28DC0" w14:textId="77777777" w:rsidR="000812D5" w:rsidRPr="0049410B" w:rsidRDefault="000812D5">
            <w:pPr>
              <w:pStyle w:val="08-Tabelageral"/>
            </w:pPr>
          </w:p>
        </w:tc>
        <w:tc>
          <w:tcPr>
            <w:tcW w:w="2008" w:type="dxa"/>
            <w:shd w:val="clear" w:color="auto" w:fill="auto"/>
          </w:tcPr>
          <w:p w14:paraId="2E94E614" w14:textId="77777777" w:rsidR="000812D5" w:rsidRPr="00D4589F" w:rsidRDefault="000812D5">
            <w:pPr>
              <w:pStyle w:val="08-Tabelageral"/>
              <w:rPr>
                <w:b/>
              </w:rPr>
            </w:pPr>
            <w:r>
              <w:t>131</w:t>
            </w:r>
          </w:p>
        </w:tc>
        <w:tc>
          <w:tcPr>
            <w:tcW w:w="2009" w:type="dxa"/>
            <w:shd w:val="clear" w:color="auto" w:fill="auto"/>
          </w:tcPr>
          <w:p w14:paraId="214B5340" w14:textId="77777777" w:rsidR="000812D5" w:rsidRPr="00D4589F" w:rsidRDefault="000812D5">
            <w:pPr>
              <w:pStyle w:val="08-Tabelageral"/>
              <w:rPr>
                <w:b/>
              </w:rPr>
            </w:pPr>
            <w:r>
              <w:t>89</w:t>
            </w:r>
          </w:p>
        </w:tc>
      </w:tr>
      <w:tr w:rsidR="000812D5" w:rsidRPr="00D1582F" w14:paraId="0A834734" w14:textId="77777777">
        <w:trPr>
          <w:trHeight w:val="238"/>
          <w:jc w:val="center"/>
        </w:trPr>
        <w:tc>
          <w:tcPr>
            <w:tcW w:w="4384" w:type="dxa"/>
            <w:shd w:val="clear" w:color="auto" w:fill="auto"/>
            <w:vAlign w:val="center"/>
          </w:tcPr>
          <w:p w14:paraId="7268D30B" w14:textId="77777777" w:rsidR="000812D5" w:rsidRPr="00D1582F" w:rsidRDefault="000812D5">
            <w:pPr>
              <w:pStyle w:val="08-Tabelageral"/>
              <w:jc w:val="left"/>
              <w:rPr>
                <w:rFonts w:cs="Arial"/>
                <w:b/>
                <w:vertAlign w:val="superscript"/>
                <w:lang w:val="en-US"/>
              </w:rPr>
            </w:pPr>
            <w:r w:rsidRPr="00D1582F">
              <w:rPr>
                <w:rFonts w:cs="Arial"/>
                <w:b/>
                <w:lang w:val="en-US"/>
              </w:rPr>
              <w:t>Non-Current Assets</w:t>
            </w:r>
          </w:p>
        </w:tc>
        <w:tc>
          <w:tcPr>
            <w:tcW w:w="856" w:type="dxa"/>
            <w:shd w:val="clear" w:color="auto" w:fill="auto"/>
          </w:tcPr>
          <w:p w14:paraId="3A755165" w14:textId="77777777" w:rsidR="000812D5" w:rsidRPr="00D1582F" w:rsidRDefault="000812D5">
            <w:pPr>
              <w:pStyle w:val="08-Tabelageral"/>
              <w:rPr>
                <w:b/>
              </w:rPr>
            </w:pPr>
          </w:p>
        </w:tc>
        <w:tc>
          <w:tcPr>
            <w:tcW w:w="401" w:type="dxa"/>
            <w:shd w:val="clear" w:color="auto" w:fill="auto"/>
          </w:tcPr>
          <w:p w14:paraId="41C06808" w14:textId="77777777" w:rsidR="000812D5" w:rsidRPr="00D1582F" w:rsidRDefault="000812D5">
            <w:pPr>
              <w:pStyle w:val="08-Tabelageral"/>
              <w:rPr>
                <w:b/>
              </w:rPr>
            </w:pPr>
          </w:p>
        </w:tc>
        <w:tc>
          <w:tcPr>
            <w:tcW w:w="2008" w:type="dxa"/>
            <w:shd w:val="clear" w:color="auto" w:fill="auto"/>
            <w:vAlign w:val="center"/>
          </w:tcPr>
          <w:p w14:paraId="0D63DAAB" w14:textId="77777777" w:rsidR="000812D5" w:rsidRPr="00D1582F" w:rsidRDefault="000812D5">
            <w:pPr>
              <w:pStyle w:val="08-Tabelageral"/>
              <w:rPr>
                <w:b/>
              </w:rPr>
            </w:pPr>
            <w:r>
              <w:rPr>
                <w:b/>
              </w:rPr>
              <w:t>1,367,972</w:t>
            </w:r>
          </w:p>
        </w:tc>
        <w:tc>
          <w:tcPr>
            <w:tcW w:w="2009" w:type="dxa"/>
            <w:shd w:val="clear" w:color="auto" w:fill="auto"/>
            <w:vAlign w:val="center"/>
          </w:tcPr>
          <w:p w14:paraId="4AC88AD7" w14:textId="77777777" w:rsidR="000812D5" w:rsidRPr="00D1582F" w:rsidRDefault="000812D5">
            <w:pPr>
              <w:pStyle w:val="08-Tabelageral"/>
              <w:rPr>
                <w:b/>
              </w:rPr>
            </w:pPr>
            <w:r>
              <w:rPr>
                <w:b/>
              </w:rPr>
              <w:t>1,046,897</w:t>
            </w:r>
          </w:p>
        </w:tc>
      </w:tr>
      <w:tr w:rsidR="000812D5" w:rsidRPr="00880B68" w14:paraId="3166A293" w14:textId="77777777">
        <w:trPr>
          <w:trHeight w:val="238"/>
          <w:jc w:val="center"/>
        </w:trPr>
        <w:tc>
          <w:tcPr>
            <w:tcW w:w="4384" w:type="dxa"/>
            <w:shd w:val="clear" w:color="auto" w:fill="auto"/>
            <w:vAlign w:val="center"/>
          </w:tcPr>
          <w:p w14:paraId="694F5B59" w14:textId="77777777" w:rsidR="000812D5" w:rsidRPr="003E53C4" w:rsidRDefault="000812D5">
            <w:pPr>
              <w:pStyle w:val="08-Tabelageral"/>
              <w:ind w:left="113"/>
              <w:jc w:val="left"/>
              <w:rPr>
                <w:rFonts w:cs="Arial"/>
                <w:b/>
                <w:lang w:val="en-US"/>
              </w:rPr>
            </w:pPr>
            <w:proofErr w:type="spellStart"/>
            <w:r>
              <w:rPr>
                <w:rFonts w:cs="Arial"/>
                <w:lang w:val="en-US"/>
              </w:rPr>
              <w:t>Brasilseg</w:t>
            </w:r>
            <w:proofErr w:type="spellEnd"/>
          </w:p>
        </w:tc>
        <w:tc>
          <w:tcPr>
            <w:tcW w:w="856" w:type="dxa"/>
            <w:shd w:val="clear" w:color="auto" w:fill="auto"/>
          </w:tcPr>
          <w:p w14:paraId="24704DC9" w14:textId="77777777" w:rsidR="000812D5" w:rsidRPr="00880B68" w:rsidRDefault="000812D5">
            <w:pPr>
              <w:pStyle w:val="08-Tabelageral"/>
              <w:rPr>
                <w:b/>
                <w:szCs w:val="14"/>
              </w:rPr>
            </w:pPr>
          </w:p>
        </w:tc>
        <w:tc>
          <w:tcPr>
            <w:tcW w:w="401" w:type="dxa"/>
            <w:shd w:val="clear" w:color="auto" w:fill="auto"/>
          </w:tcPr>
          <w:p w14:paraId="0364D371" w14:textId="77777777" w:rsidR="000812D5" w:rsidRPr="00880B68" w:rsidRDefault="000812D5">
            <w:pPr>
              <w:pStyle w:val="08-Tabelageral"/>
              <w:rPr>
                <w:b/>
                <w:szCs w:val="14"/>
              </w:rPr>
            </w:pPr>
          </w:p>
        </w:tc>
        <w:tc>
          <w:tcPr>
            <w:tcW w:w="2008" w:type="dxa"/>
            <w:shd w:val="clear" w:color="auto" w:fill="auto"/>
            <w:vAlign w:val="center"/>
          </w:tcPr>
          <w:p w14:paraId="4E104B19" w14:textId="77777777" w:rsidR="000812D5" w:rsidRPr="00AE7AC4" w:rsidRDefault="000812D5">
            <w:pPr>
              <w:pStyle w:val="08-Tabelageral"/>
              <w:rPr>
                <w:b/>
              </w:rPr>
            </w:pPr>
            <w:r>
              <w:t>1,367,972</w:t>
            </w:r>
          </w:p>
        </w:tc>
        <w:tc>
          <w:tcPr>
            <w:tcW w:w="2009" w:type="dxa"/>
            <w:shd w:val="clear" w:color="auto" w:fill="auto"/>
            <w:vAlign w:val="center"/>
          </w:tcPr>
          <w:p w14:paraId="621DEEFF" w14:textId="77777777" w:rsidR="000812D5" w:rsidRPr="00AE7AC4" w:rsidRDefault="000812D5">
            <w:pPr>
              <w:pStyle w:val="08-Tabelageral"/>
              <w:rPr>
                <w:b/>
              </w:rPr>
            </w:pPr>
            <w:r>
              <w:t>1,046,897</w:t>
            </w:r>
          </w:p>
        </w:tc>
      </w:tr>
      <w:tr w:rsidR="000812D5" w:rsidRPr="00D1582F" w14:paraId="2CE0C415" w14:textId="77777777">
        <w:trPr>
          <w:trHeight w:val="238"/>
          <w:jc w:val="center"/>
        </w:trPr>
        <w:tc>
          <w:tcPr>
            <w:tcW w:w="4384" w:type="dxa"/>
            <w:tcBorders>
              <w:bottom w:val="single" w:sz="2" w:space="0" w:color="1F3864" w:themeColor="accent1" w:themeShade="80"/>
            </w:tcBorders>
            <w:shd w:val="clear" w:color="auto" w:fill="auto"/>
            <w:vAlign w:val="center"/>
          </w:tcPr>
          <w:p w14:paraId="4977B77F" w14:textId="77777777" w:rsidR="000812D5" w:rsidRPr="00D1582F" w:rsidRDefault="000812D5">
            <w:pPr>
              <w:pStyle w:val="08-Tabelageral"/>
              <w:jc w:val="left"/>
              <w:rPr>
                <w:rFonts w:cs="Arial"/>
                <w:b/>
                <w:lang w:val="en-US"/>
              </w:rPr>
            </w:pPr>
            <w:r w:rsidRPr="00D1582F">
              <w:rPr>
                <w:rFonts w:cs="Arial"/>
                <w:b/>
                <w:lang w:val="en-US"/>
              </w:rPr>
              <w:t>Total</w:t>
            </w:r>
          </w:p>
        </w:tc>
        <w:tc>
          <w:tcPr>
            <w:tcW w:w="856" w:type="dxa"/>
            <w:tcBorders>
              <w:bottom w:val="single" w:sz="2" w:space="0" w:color="1F3864" w:themeColor="accent1" w:themeShade="80"/>
            </w:tcBorders>
            <w:shd w:val="clear" w:color="auto" w:fill="auto"/>
          </w:tcPr>
          <w:p w14:paraId="10C751AA" w14:textId="77777777" w:rsidR="000812D5" w:rsidRPr="00D1582F" w:rsidRDefault="000812D5">
            <w:pPr>
              <w:pStyle w:val="08-Tabelageral"/>
              <w:rPr>
                <w:b/>
                <w:szCs w:val="14"/>
              </w:rPr>
            </w:pPr>
          </w:p>
        </w:tc>
        <w:tc>
          <w:tcPr>
            <w:tcW w:w="401" w:type="dxa"/>
            <w:tcBorders>
              <w:bottom w:val="single" w:sz="2" w:space="0" w:color="1F3864" w:themeColor="accent1" w:themeShade="80"/>
            </w:tcBorders>
            <w:shd w:val="clear" w:color="auto" w:fill="auto"/>
          </w:tcPr>
          <w:p w14:paraId="4994A805" w14:textId="77777777" w:rsidR="000812D5" w:rsidRPr="00D1582F" w:rsidRDefault="000812D5">
            <w:pPr>
              <w:pStyle w:val="08-Tabelageral"/>
              <w:rPr>
                <w:b/>
                <w:szCs w:val="14"/>
              </w:rPr>
            </w:pPr>
          </w:p>
        </w:tc>
        <w:tc>
          <w:tcPr>
            <w:tcW w:w="2008" w:type="dxa"/>
            <w:tcBorders>
              <w:bottom w:val="single" w:sz="2" w:space="0" w:color="1F3864" w:themeColor="accent1" w:themeShade="80"/>
            </w:tcBorders>
            <w:shd w:val="clear" w:color="auto" w:fill="auto"/>
            <w:vAlign w:val="center"/>
          </w:tcPr>
          <w:p w14:paraId="66FEA9AC" w14:textId="77777777" w:rsidR="000812D5" w:rsidRPr="00D1582F" w:rsidRDefault="000812D5">
            <w:pPr>
              <w:pStyle w:val="08-Tabelageral"/>
              <w:rPr>
                <w:b/>
              </w:rPr>
            </w:pPr>
            <w:r>
              <w:rPr>
                <w:b/>
              </w:rPr>
              <w:t>2,619,107</w:t>
            </w:r>
          </w:p>
        </w:tc>
        <w:tc>
          <w:tcPr>
            <w:tcW w:w="2009" w:type="dxa"/>
            <w:tcBorders>
              <w:bottom w:val="single" w:sz="2" w:space="0" w:color="1F3864" w:themeColor="accent1" w:themeShade="80"/>
            </w:tcBorders>
            <w:shd w:val="clear" w:color="auto" w:fill="auto"/>
            <w:vAlign w:val="center"/>
          </w:tcPr>
          <w:p w14:paraId="52C00DDD" w14:textId="77777777" w:rsidR="000812D5" w:rsidRPr="00D1582F" w:rsidRDefault="000812D5">
            <w:pPr>
              <w:pStyle w:val="08-Tabelageral"/>
              <w:rPr>
                <w:b/>
              </w:rPr>
            </w:pPr>
            <w:r>
              <w:rPr>
                <w:b/>
              </w:rPr>
              <w:t>2,174,974</w:t>
            </w:r>
          </w:p>
        </w:tc>
      </w:tr>
    </w:tbl>
    <w:p w14:paraId="45CF2994" w14:textId="77777777" w:rsidR="000812D5" w:rsidRPr="00D41A1A" w:rsidRDefault="000812D5" w:rsidP="000812D5">
      <w:pPr>
        <w:pStyle w:val="07-Legenda"/>
        <w:tabs>
          <w:tab w:val="clear" w:pos="284"/>
        </w:tabs>
        <w:rPr>
          <w:lang w:val="en-US"/>
        </w:rPr>
      </w:pPr>
    </w:p>
    <w:p w14:paraId="377AE556" w14:textId="77777777" w:rsidR="000812D5" w:rsidRDefault="000812D5" w:rsidP="000812D5">
      <w:pPr>
        <w:pStyle w:val="07-Legenda"/>
        <w:spacing w:before="120" w:after="120" w:line="276" w:lineRule="auto"/>
        <w:ind w:left="0" w:firstLine="0"/>
        <w:rPr>
          <w:sz w:val="18"/>
          <w:lang w:val="en-US"/>
        </w:rPr>
      </w:pPr>
      <w:r w:rsidRPr="00FD6B41">
        <w:rPr>
          <w:sz w:val="18"/>
          <w:lang w:val="en-US"/>
        </w:rPr>
        <w:t xml:space="preserve">There </w:t>
      </w:r>
      <w:proofErr w:type="gramStart"/>
      <w:r w:rsidRPr="00FD6B41">
        <w:rPr>
          <w:sz w:val="18"/>
          <w:lang w:val="en-US"/>
        </w:rPr>
        <w:t>are</w:t>
      </w:r>
      <w:proofErr w:type="gramEnd"/>
      <w:r w:rsidRPr="00FD6B41">
        <w:rPr>
          <w:sz w:val="18"/>
          <w:lang w:val="en-US"/>
        </w:rPr>
        <w:t xml:space="preserve"> no amount of </w:t>
      </w:r>
      <w:proofErr w:type="spellStart"/>
      <w:r w:rsidRPr="00FD6B41">
        <w:rPr>
          <w:sz w:val="18"/>
          <w:lang w:val="en-US"/>
        </w:rPr>
        <w:t>comissions</w:t>
      </w:r>
      <w:proofErr w:type="spellEnd"/>
      <w:r w:rsidRPr="00FD6B41">
        <w:rPr>
          <w:sz w:val="18"/>
          <w:lang w:val="en-US"/>
        </w:rPr>
        <w:t xml:space="preserve"> receivable in parent.</w:t>
      </w:r>
    </w:p>
    <w:p w14:paraId="00BCF487" w14:textId="77777777" w:rsidR="000812D5" w:rsidRPr="00DC1457" w:rsidRDefault="000812D5" w:rsidP="000812D5">
      <w:pPr>
        <w:pStyle w:val="07-Legenda"/>
        <w:spacing w:before="120" w:after="120" w:line="276" w:lineRule="auto"/>
        <w:ind w:left="0" w:firstLine="0"/>
        <w:rPr>
          <w:sz w:val="18"/>
          <w:lang w:val="en-US"/>
        </w:rPr>
      </w:pPr>
      <w:proofErr w:type="spellStart"/>
      <w:r>
        <w:rPr>
          <w:sz w:val="18"/>
          <w:lang w:val="en-US"/>
        </w:rPr>
        <w:t>Comissions</w:t>
      </w:r>
      <w:proofErr w:type="spellEnd"/>
      <w:r>
        <w:rPr>
          <w:sz w:val="18"/>
          <w:lang w:val="en-US"/>
        </w:rPr>
        <w:t xml:space="preserve"> </w:t>
      </w:r>
      <w:r w:rsidRPr="00E76C32">
        <w:rPr>
          <w:sz w:val="18"/>
          <w:lang w:val="en-US"/>
        </w:rPr>
        <w:t>Receivables are classified as financial assets</w:t>
      </w:r>
      <w:r>
        <w:rPr>
          <w:sz w:val="18"/>
          <w:lang w:val="en-US"/>
        </w:rPr>
        <w:t xml:space="preserve"> valued</w:t>
      </w:r>
      <w:r w:rsidRPr="00E76C32">
        <w:rPr>
          <w:sz w:val="18"/>
          <w:lang w:val="en-US"/>
        </w:rPr>
        <w:t xml:space="preserve"> at amortized cost, as described in Note </w:t>
      </w:r>
      <w:r>
        <w:rPr>
          <w:sz w:val="18"/>
          <w:lang w:val="en-US"/>
        </w:rPr>
        <w:t>3</w:t>
      </w:r>
      <w:r w:rsidRPr="00E76C32">
        <w:rPr>
          <w:sz w:val="18"/>
          <w:lang w:val="en-US"/>
        </w:rPr>
        <w:t>.</w:t>
      </w:r>
    </w:p>
    <w:p w14:paraId="1EA67C82" w14:textId="706DDE80" w:rsidR="007D4AB0" w:rsidRPr="008E63BC" w:rsidRDefault="004725AE" w:rsidP="0006352D">
      <w:pPr>
        <w:pStyle w:val="Ttulo1"/>
        <w:keepNext w:val="0"/>
        <w:keepLines w:val="0"/>
        <w:spacing w:line="259" w:lineRule="auto"/>
        <w:jc w:val="both"/>
        <w:rPr>
          <w:rFonts w:ascii="Arial" w:hAnsi="Arial"/>
          <w:b/>
          <w:color w:val="1F3864" w:themeColor="accent1" w:themeShade="80"/>
          <w:sz w:val="20"/>
          <w:lang w:val="en-US"/>
        </w:rPr>
      </w:pPr>
      <w:bookmarkStart w:id="71" w:name="_Toc149573404"/>
      <w:bookmarkStart w:id="72" w:name="_Toc181620410"/>
      <w:r w:rsidRPr="004725AE">
        <w:rPr>
          <w:rFonts w:ascii="Arial" w:hAnsi="Arial"/>
          <w:b/>
          <w:color w:val="1F3864" w:themeColor="accent1" w:themeShade="80"/>
          <w:sz w:val="20"/>
          <w:lang w:val="en-US"/>
        </w:rPr>
        <w:t>19 – INTANGIBLE ASSET</w:t>
      </w:r>
      <w:bookmarkEnd w:id="71"/>
      <w:bookmarkEnd w:id="72"/>
    </w:p>
    <w:p w14:paraId="045E24C3" w14:textId="77777777" w:rsidR="00AC2B0E" w:rsidRPr="00D85D2A" w:rsidRDefault="00AC2B0E" w:rsidP="00D96BB1">
      <w:pPr>
        <w:pStyle w:val="05-Textonormal"/>
        <w:numPr>
          <w:ilvl w:val="0"/>
          <w:numId w:val="34"/>
        </w:numPr>
        <w:ind w:left="284" w:hanging="284"/>
        <w:rPr>
          <w:b/>
          <w:color w:val="1F3864" w:themeColor="accent1" w:themeShade="80"/>
          <w:lang w:val="en-US"/>
        </w:rPr>
      </w:pPr>
      <w:r w:rsidRPr="005D00CA">
        <w:rPr>
          <w:b/>
          <w:color w:val="1F3864" w:themeColor="accent1" w:themeShade="80"/>
          <w:lang w:val="en-US"/>
        </w:rPr>
        <w:t>ERP - Enterprise Resource Planning</w:t>
      </w:r>
    </w:p>
    <w:p w14:paraId="2AB4FC6C" w14:textId="3F4AD212" w:rsidR="00AC2B0E" w:rsidRDefault="00A77466" w:rsidP="00AC2B0E">
      <w:pPr>
        <w:pStyle w:val="07-Legenda"/>
        <w:ind w:left="708" w:firstLine="0"/>
        <w:jc w:val="right"/>
        <w:rPr>
          <w:b/>
          <w:szCs w:val="14"/>
        </w:rPr>
      </w:pPr>
      <w:r>
        <w:rPr>
          <w:b/>
          <w:szCs w:val="14"/>
        </w:rPr>
        <w:t xml:space="preserve"> </w:t>
      </w:r>
      <w:r w:rsidR="00AC2B0E" w:rsidRPr="00FB72C1">
        <w:rPr>
          <w:b/>
          <w:szCs w:val="14"/>
        </w:rPr>
        <w:t xml:space="preserve">R$ </w:t>
      </w:r>
      <w:proofErr w:type="spellStart"/>
      <w:r w:rsidR="00AC2B0E" w:rsidRPr="00FB72C1">
        <w:rPr>
          <w:b/>
          <w:szCs w:val="14"/>
        </w:rPr>
        <w:t>thousand</w:t>
      </w:r>
      <w:proofErr w:type="spellEnd"/>
    </w:p>
    <w:tbl>
      <w:tblPr>
        <w:tblW w:w="9731" w:type="dxa"/>
        <w:jc w:val="center"/>
        <w:tblBorders>
          <w:top w:val="single" w:sz="2" w:space="0" w:color="9CC2E5" w:themeColor="accent5" w:themeTint="99"/>
          <w:bottom w:val="single" w:sz="2" w:space="0" w:color="9CC2E5" w:themeColor="accent5" w:themeTint="99"/>
        </w:tblBorders>
        <w:shd w:val="clear" w:color="auto" w:fill="FFFFFF" w:themeFill="background1"/>
        <w:tblLayout w:type="fixed"/>
        <w:tblLook w:val="04A0" w:firstRow="1" w:lastRow="0" w:firstColumn="1" w:lastColumn="0" w:noHBand="0" w:noVBand="1"/>
      </w:tblPr>
      <w:tblGrid>
        <w:gridCol w:w="2038"/>
        <w:gridCol w:w="245"/>
        <w:gridCol w:w="1119"/>
        <w:gridCol w:w="236"/>
        <w:gridCol w:w="151"/>
        <w:gridCol w:w="66"/>
        <w:gridCol w:w="19"/>
        <w:gridCol w:w="964"/>
        <w:gridCol w:w="1294"/>
        <w:gridCol w:w="53"/>
        <w:gridCol w:w="183"/>
        <w:gridCol w:w="119"/>
        <w:gridCol w:w="1105"/>
        <w:gridCol w:w="170"/>
        <w:gridCol w:w="960"/>
        <w:gridCol w:w="111"/>
        <w:gridCol w:w="898"/>
      </w:tblGrid>
      <w:tr w:rsidR="00AC2B0E" w:rsidRPr="00F71EE3" w14:paraId="77383AB6" w14:textId="77777777">
        <w:trPr>
          <w:trHeight w:val="238"/>
          <w:jc w:val="center"/>
        </w:trPr>
        <w:tc>
          <w:tcPr>
            <w:tcW w:w="2038" w:type="dxa"/>
            <w:vMerge w:val="restart"/>
            <w:tcBorders>
              <w:top w:val="single" w:sz="2" w:space="0" w:color="1F3864" w:themeColor="accent1" w:themeShade="80"/>
              <w:bottom w:val="single" w:sz="2" w:space="0" w:color="9CC2E5" w:themeColor="accent5" w:themeTint="99"/>
            </w:tcBorders>
            <w:shd w:val="clear" w:color="auto" w:fill="FFFFFF" w:themeFill="background1"/>
          </w:tcPr>
          <w:p w14:paraId="7C447BD2" w14:textId="77777777" w:rsidR="00AC2B0E" w:rsidRPr="00F71EE3" w:rsidRDefault="00AC2B0E">
            <w:pPr>
              <w:rPr>
                <w:rFonts w:ascii="Arial" w:hAnsi="Arial" w:cs="Arial"/>
                <w:sz w:val="14"/>
                <w:szCs w:val="14"/>
              </w:rPr>
            </w:pPr>
          </w:p>
        </w:tc>
        <w:tc>
          <w:tcPr>
            <w:tcW w:w="7693" w:type="dxa"/>
            <w:gridSpan w:val="16"/>
            <w:tcBorders>
              <w:top w:val="single" w:sz="2" w:space="0" w:color="1F3864" w:themeColor="accent1" w:themeShade="80"/>
              <w:bottom w:val="single" w:sz="2" w:space="0" w:color="1F3864" w:themeColor="accent1" w:themeShade="80"/>
            </w:tcBorders>
            <w:shd w:val="clear" w:color="auto" w:fill="FFFFFF" w:themeFill="background1"/>
            <w:vAlign w:val="center"/>
          </w:tcPr>
          <w:p w14:paraId="6A4F1728" w14:textId="77777777" w:rsidR="00AC2B0E" w:rsidRPr="00EF7262" w:rsidRDefault="00AC2B0E">
            <w:pPr>
              <w:pStyle w:val="08-Tabelageral"/>
              <w:jc w:val="center"/>
              <w:rPr>
                <w:b/>
              </w:rPr>
            </w:pPr>
            <w:proofErr w:type="spellStart"/>
            <w:r w:rsidRPr="003F72C9">
              <w:rPr>
                <w:b/>
              </w:rPr>
              <w:t>Parent</w:t>
            </w:r>
            <w:proofErr w:type="spellEnd"/>
            <w:r w:rsidRPr="003F72C9">
              <w:rPr>
                <w:b/>
              </w:rPr>
              <w:t xml:space="preserve"> </w:t>
            </w:r>
            <w:proofErr w:type="spellStart"/>
            <w:r w:rsidRPr="003F72C9">
              <w:rPr>
                <w:b/>
              </w:rPr>
              <w:t>and</w:t>
            </w:r>
            <w:proofErr w:type="spellEnd"/>
            <w:r w:rsidRPr="003F72C9">
              <w:rPr>
                <w:b/>
              </w:rPr>
              <w:t xml:space="preserve"> </w:t>
            </w:r>
            <w:proofErr w:type="spellStart"/>
            <w:r w:rsidRPr="003F72C9">
              <w:rPr>
                <w:b/>
              </w:rPr>
              <w:t>Consolidated</w:t>
            </w:r>
            <w:proofErr w:type="spellEnd"/>
          </w:p>
        </w:tc>
      </w:tr>
      <w:tr w:rsidR="00AC2B0E" w:rsidRPr="00F71EE3" w14:paraId="608ED864" w14:textId="77777777">
        <w:trPr>
          <w:trHeight w:val="238"/>
          <w:jc w:val="center"/>
        </w:trPr>
        <w:tc>
          <w:tcPr>
            <w:tcW w:w="2038" w:type="dxa"/>
            <w:vMerge/>
            <w:tcBorders>
              <w:top w:val="nil"/>
              <w:bottom w:val="single" w:sz="2" w:space="0" w:color="9CC2E5" w:themeColor="accent5" w:themeTint="99"/>
            </w:tcBorders>
            <w:shd w:val="clear" w:color="auto" w:fill="FFFFFF" w:themeFill="background1"/>
          </w:tcPr>
          <w:p w14:paraId="43314882" w14:textId="77777777" w:rsidR="00AC2B0E" w:rsidRPr="00F71EE3" w:rsidRDefault="00AC2B0E">
            <w:pPr>
              <w:rPr>
                <w:rFonts w:ascii="Arial" w:hAnsi="Arial" w:cs="Arial"/>
                <w:sz w:val="14"/>
                <w:szCs w:val="14"/>
              </w:rPr>
            </w:pPr>
          </w:p>
        </w:tc>
        <w:tc>
          <w:tcPr>
            <w:tcW w:w="245" w:type="dxa"/>
            <w:tcBorders>
              <w:top w:val="single" w:sz="2" w:space="0" w:color="1F3864" w:themeColor="accent1" w:themeShade="80"/>
              <w:bottom w:val="nil"/>
            </w:tcBorders>
            <w:shd w:val="clear" w:color="auto" w:fill="FFFFFF" w:themeFill="background1"/>
          </w:tcPr>
          <w:p w14:paraId="54B78EBF" w14:textId="77777777" w:rsidR="00AC2B0E" w:rsidRPr="00F71EE3" w:rsidRDefault="00AC2B0E">
            <w:pPr>
              <w:jc w:val="center"/>
              <w:rPr>
                <w:rFonts w:ascii="Arial" w:hAnsi="Arial" w:cs="Arial"/>
                <w:b/>
                <w:sz w:val="14"/>
                <w:szCs w:val="14"/>
              </w:rPr>
            </w:pPr>
          </w:p>
        </w:tc>
        <w:tc>
          <w:tcPr>
            <w:tcW w:w="1119"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20EC2854" w14:textId="77777777" w:rsidR="00AC2B0E" w:rsidRPr="00DE3735" w:rsidRDefault="00AC2B0E">
            <w:pPr>
              <w:pStyle w:val="08-Tabelageral"/>
              <w:jc w:val="center"/>
              <w:rPr>
                <w:b/>
              </w:rPr>
            </w:pPr>
            <w:proofErr w:type="spellStart"/>
            <w:r w:rsidRPr="00FB2A5C">
              <w:rPr>
                <w:b/>
              </w:rPr>
              <w:t>Dec</w:t>
            </w:r>
            <w:proofErr w:type="spellEnd"/>
            <w:r w:rsidRPr="00FB2A5C">
              <w:rPr>
                <w:b/>
              </w:rPr>
              <w:t xml:space="preserve"> 31, 202</w:t>
            </w:r>
            <w:r>
              <w:rPr>
                <w:b/>
              </w:rPr>
              <w:t>3</w:t>
            </w:r>
          </w:p>
        </w:tc>
        <w:tc>
          <w:tcPr>
            <w:tcW w:w="236"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1ED3EA6C" w14:textId="77777777" w:rsidR="00AC2B0E" w:rsidRPr="00DE3735" w:rsidRDefault="00AC2B0E">
            <w:pPr>
              <w:pStyle w:val="08-Tabelageral"/>
              <w:jc w:val="center"/>
              <w:rPr>
                <w:b/>
              </w:rPr>
            </w:pPr>
          </w:p>
        </w:tc>
        <w:tc>
          <w:tcPr>
            <w:tcW w:w="236" w:type="dxa"/>
            <w:gridSpan w:val="3"/>
            <w:tcBorders>
              <w:top w:val="single" w:sz="2" w:space="0" w:color="1F3864" w:themeColor="accent1" w:themeShade="80"/>
              <w:bottom w:val="nil"/>
            </w:tcBorders>
            <w:shd w:val="clear" w:color="auto" w:fill="FFFFFF" w:themeFill="background1"/>
            <w:vAlign w:val="center"/>
          </w:tcPr>
          <w:p w14:paraId="42D4E4C9" w14:textId="77777777" w:rsidR="00AC2B0E" w:rsidRPr="00DE3735" w:rsidRDefault="00AC2B0E">
            <w:pPr>
              <w:pStyle w:val="08-Tabelageral"/>
              <w:jc w:val="center"/>
              <w:rPr>
                <w:b/>
              </w:rPr>
            </w:pPr>
          </w:p>
        </w:tc>
        <w:tc>
          <w:tcPr>
            <w:tcW w:w="2311" w:type="dxa"/>
            <w:gridSpan w:val="3"/>
            <w:tcBorders>
              <w:top w:val="single" w:sz="2" w:space="0" w:color="1F3864" w:themeColor="accent1" w:themeShade="80"/>
              <w:bottom w:val="single" w:sz="2" w:space="0" w:color="9CC2E5" w:themeColor="accent5" w:themeTint="99"/>
            </w:tcBorders>
            <w:shd w:val="clear" w:color="auto" w:fill="FFFFFF" w:themeFill="background1"/>
            <w:vAlign w:val="center"/>
          </w:tcPr>
          <w:p w14:paraId="7C59CBA8" w14:textId="77777777" w:rsidR="00AC2B0E" w:rsidRPr="00DE3735" w:rsidRDefault="00AC2B0E">
            <w:pPr>
              <w:pStyle w:val="08-Tabelageral"/>
              <w:jc w:val="center"/>
              <w:rPr>
                <w:b/>
              </w:rPr>
            </w:pPr>
            <w:r w:rsidRPr="00515B23">
              <w:rPr>
                <w:rFonts w:cs="Arial"/>
                <w:b/>
                <w:bCs/>
                <w:szCs w:val="14"/>
              </w:rPr>
              <w:t xml:space="preserve">01.01 </w:t>
            </w:r>
            <w:proofErr w:type="spellStart"/>
            <w:r w:rsidRPr="00515B23">
              <w:rPr>
                <w:rFonts w:cs="Arial"/>
                <w:b/>
                <w:bCs/>
                <w:szCs w:val="14"/>
              </w:rPr>
              <w:t>to</w:t>
            </w:r>
            <w:proofErr w:type="spellEnd"/>
            <w:r w:rsidRPr="00515B23">
              <w:rPr>
                <w:rFonts w:cs="Arial"/>
                <w:b/>
                <w:bCs/>
                <w:szCs w:val="14"/>
              </w:rPr>
              <w:t xml:space="preserve"> 09.30.202</w:t>
            </w:r>
            <w:r>
              <w:rPr>
                <w:rFonts w:cs="Arial"/>
                <w:b/>
                <w:bCs/>
                <w:szCs w:val="14"/>
              </w:rPr>
              <w:t>4</w:t>
            </w:r>
          </w:p>
        </w:tc>
        <w:tc>
          <w:tcPr>
            <w:tcW w:w="302" w:type="dxa"/>
            <w:gridSpan w:val="2"/>
            <w:tcBorders>
              <w:top w:val="single" w:sz="2" w:space="0" w:color="1F3864" w:themeColor="accent1" w:themeShade="80"/>
              <w:bottom w:val="nil"/>
            </w:tcBorders>
            <w:shd w:val="clear" w:color="auto" w:fill="FFFFFF" w:themeFill="background1"/>
            <w:vAlign w:val="center"/>
          </w:tcPr>
          <w:p w14:paraId="1BE6E7AA" w14:textId="77777777" w:rsidR="00AC2B0E" w:rsidRPr="00DE3735" w:rsidRDefault="00AC2B0E">
            <w:pPr>
              <w:pStyle w:val="08-Tabelageral"/>
              <w:jc w:val="center"/>
              <w:rPr>
                <w:b/>
              </w:rPr>
            </w:pPr>
          </w:p>
        </w:tc>
        <w:tc>
          <w:tcPr>
            <w:tcW w:w="3244" w:type="dxa"/>
            <w:gridSpan w:val="5"/>
            <w:tcBorders>
              <w:top w:val="single" w:sz="2" w:space="0" w:color="1F3864" w:themeColor="accent1" w:themeShade="80"/>
              <w:bottom w:val="single" w:sz="2" w:space="0" w:color="9CC2E5" w:themeColor="accent5" w:themeTint="99"/>
            </w:tcBorders>
            <w:shd w:val="clear" w:color="auto" w:fill="FFFFFF" w:themeFill="background1"/>
            <w:vAlign w:val="center"/>
          </w:tcPr>
          <w:p w14:paraId="04523383" w14:textId="77777777" w:rsidR="00AC2B0E" w:rsidRPr="00DE3735" w:rsidRDefault="00AC2B0E">
            <w:pPr>
              <w:pStyle w:val="08-Tabelageral"/>
              <w:jc w:val="center"/>
              <w:rPr>
                <w:b/>
              </w:rPr>
            </w:pPr>
            <w:proofErr w:type="spellStart"/>
            <w:r w:rsidRPr="00515B23">
              <w:rPr>
                <w:b/>
              </w:rPr>
              <w:t>Sept</w:t>
            </w:r>
            <w:proofErr w:type="spellEnd"/>
            <w:r w:rsidRPr="00515B23">
              <w:rPr>
                <w:b/>
              </w:rPr>
              <w:t xml:space="preserve"> 30, 202</w:t>
            </w:r>
            <w:r>
              <w:rPr>
                <w:b/>
              </w:rPr>
              <w:t>4</w:t>
            </w:r>
          </w:p>
        </w:tc>
      </w:tr>
      <w:tr w:rsidR="00AC2B0E" w:rsidRPr="00F71EE3" w14:paraId="276A5477" w14:textId="77777777">
        <w:trPr>
          <w:trHeight w:val="238"/>
          <w:jc w:val="center"/>
        </w:trPr>
        <w:tc>
          <w:tcPr>
            <w:tcW w:w="2038" w:type="dxa"/>
            <w:vMerge/>
            <w:tcBorders>
              <w:top w:val="nil"/>
              <w:bottom w:val="single" w:sz="2" w:space="0" w:color="1F3864" w:themeColor="accent1" w:themeShade="80"/>
            </w:tcBorders>
            <w:shd w:val="clear" w:color="auto" w:fill="FFFFFF" w:themeFill="background1"/>
          </w:tcPr>
          <w:p w14:paraId="6310702F" w14:textId="77777777" w:rsidR="00AC2B0E" w:rsidRPr="00F71EE3" w:rsidRDefault="00AC2B0E">
            <w:pPr>
              <w:rPr>
                <w:rFonts w:ascii="Arial" w:hAnsi="Arial" w:cs="Arial"/>
                <w:sz w:val="14"/>
                <w:szCs w:val="14"/>
              </w:rPr>
            </w:pPr>
          </w:p>
        </w:tc>
        <w:tc>
          <w:tcPr>
            <w:tcW w:w="245" w:type="dxa"/>
            <w:tcBorders>
              <w:top w:val="nil"/>
              <w:bottom w:val="single" w:sz="2" w:space="0" w:color="1F3864" w:themeColor="accent1" w:themeShade="80"/>
            </w:tcBorders>
            <w:shd w:val="clear" w:color="auto" w:fill="FFFFFF" w:themeFill="background1"/>
          </w:tcPr>
          <w:p w14:paraId="08AC9E95" w14:textId="77777777" w:rsidR="00AC2B0E" w:rsidRPr="00F71EE3" w:rsidRDefault="00AC2B0E">
            <w:pPr>
              <w:jc w:val="center"/>
              <w:rPr>
                <w:rFonts w:ascii="Arial" w:hAnsi="Arial" w:cs="Arial"/>
                <w:b/>
                <w:sz w:val="14"/>
                <w:szCs w:val="14"/>
              </w:rPr>
            </w:pPr>
          </w:p>
        </w:tc>
        <w:tc>
          <w:tcPr>
            <w:tcW w:w="1119"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614C75FF" w14:textId="77777777" w:rsidR="00AC2B0E" w:rsidRPr="00DE3735" w:rsidRDefault="00AC2B0E">
            <w:pPr>
              <w:pStyle w:val="08-Tabelageral"/>
              <w:jc w:val="center"/>
              <w:rPr>
                <w:b/>
              </w:rPr>
            </w:pPr>
            <w:r w:rsidRPr="0043229C">
              <w:rPr>
                <w:b/>
              </w:rPr>
              <w:t xml:space="preserve">Book </w:t>
            </w:r>
            <w:proofErr w:type="spellStart"/>
            <w:r w:rsidRPr="0043229C">
              <w:rPr>
                <w:b/>
              </w:rPr>
              <w:t>value</w:t>
            </w:r>
            <w:proofErr w:type="spellEnd"/>
          </w:p>
        </w:tc>
        <w:tc>
          <w:tcPr>
            <w:tcW w:w="387" w:type="dxa"/>
            <w:gridSpan w:val="2"/>
            <w:tcBorders>
              <w:top w:val="nil"/>
              <w:bottom w:val="single" w:sz="2" w:space="0" w:color="1F3864" w:themeColor="accent1" w:themeShade="80"/>
            </w:tcBorders>
            <w:shd w:val="clear" w:color="auto" w:fill="FFFFFF" w:themeFill="background1"/>
            <w:vAlign w:val="center"/>
          </w:tcPr>
          <w:p w14:paraId="4D57967F" w14:textId="77777777" w:rsidR="00AC2B0E" w:rsidRPr="00DE3735" w:rsidRDefault="00AC2B0E">
            <w:pPr>
              <w:pStyle w:val="08-Tabelageral"/>
              <w:jc w:val="center"/>
              <w:rPr>
                <w:b/>
              </w:rPr>
            </w:pPr>
          </w:p>
        </w:tc>
        <w:tc>
          <w:tcPr>
            <w:tcW w:w="1049" w:type="dxa"/>
            <w:gridSpan w:val="3"/>
            <w:tcBorders>
              <w:top w:val="single" w:sz="2" w:space="0" w:color="1F3864" w:themeColor="accent1" w:themeShade="80"/>
              <w:bottom w:val="single" w:sz="2" w:space="0" w:color="1F3864" w:themeColor="accent1" w:themeShade="80"/>
            </w:tcBorders>
            <w:shd w:val="clear" w:color="auto" w:fill="FFFFFF" w:themeFill="background1"/>
            <w:vAlign w:val="center"/>
          </w:tcPr>
          <w:p w14:paraId="34355E54" w14:textId="77777777" w:rsidR="00AC2B0E" w:rsidRPr="00DE3735" w:rsidRDefault="00AC2B0E">
            <w:pPr>
              <w:pStyle w:val="08-Tabelageral"/>
              <w:jc w:val="center"/>
              <w:rPr>
                <w:b/>
              </w:rPr>
            </w:pPr>
            <w:proofErr w:type="spellStart"/>
            <w:r w:rsidRPr="006E0B32">
              <w:rPr>
                <w:b/>
              </w:rPr>
              <w:t>Acquisitions</w:t>
            </w:r>
            <w:proofErr w:type="spellEnd"/>
          </w:p>
        </w:tc>
        <w:tc>
          <w:tcPr>
            <w:tcW w:w="1294"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7E708E55" w14:textId="77777777" w:rsidR="00AC2B0E" w:rsidRPr="00DE3735" w:rsidRDefault="00AC2B0E">
            <w:pPr>
              <w:pStyle w:val="08-Tabelageral"/>
              <w:jc w:val="center"/>
              <w:rPr>
                <w:b/>
              </w:rPr>
            </w:pPr>
            <w:proofErr w:type="spellStart"/>
            <w:r w:rsidRPr="00FB7E97">
              <w:rPr>
                <w:b/>
              </w:rPr>
              <w:t>Amortization</w:t>
            </w:r>
            <w:proofErr w:type="spellEnd"/>
          </w:p>
        </w:tc>
        <w:tc>
          <w:tcPr>
            <w:tcW w:w="236" w:type="dxa"/>
            <w:gridSpan w:val="2"/>
            <w:tcBorders>
              <w:top w:val="nil"/>
              <w:bottom w:val="single" w:sz="2" w:space="0" w:color="1F3864" w:themeColor="accent1" w:themeShade="80"/>
            </w:tcBorders>
            <w:shd w:val="clear" w:color="auto" w:fill="FFFFFF" w:themeFill="background1"/>
            <w:vAlign w:val="center"/>
          </w:tcPr>
          <w:p w14:paraId="3F116092" w14:textId="77777777" w:rsidR="00AC2B0E" w:rsidRPr="00DE3735" w:rsidRDefault="00AC2B0E">
            <w:pPr>
              <w:pStyle w:val="08-Tabelageral"/>
              <w:jc w:val="center"/>
              <w:rPr>
                <w:b/>
              </w:rPr>
            </w:pPr>
          </w:p>
        </w:tc>
        <w:tc>
          <w:tcPr>
            <w:tcW w:w="1224" w:type="dxa"/>
            <w:gridSpan w:val="2"/>
            <w:tcBorders>
              <w:top w:val="single" w:sz="2" w:space="0" w:color="1F3864" w:themeColor="accent1" w:themeShade="80"/>
              <w:bottom w:val="single" w:sz="2" w:space="0" w:color="1F3864" w:themeColor="accent1" w:themeShade="80"/>
            </w:tcBorders>
            <w:shd w:val="clear" w:color="auto" w:fill="FFFFFF" w:themeFill="background1"/>
            <w:vAlign w:val="center"/>
          </w:tcPr>
          <w:p w14:paraId="18B2871A" w14:textId="77777777" w:rsidR="00AC2B0E" w:rsidRPr="00DE3735" w:rsidRDefault="00AC2B0E">
            <w:pPr>
              <w:pStyle w:val="08-Tabelageral"/>
              <w:jc w:val="center"/>
              <w:rPr>
                <w:b/>
              </w:rPr>
            </w:pPr>
            <w:proofErr w:type="spellStart"/>
            <w:r w:rsidRPr="00322A5E">
              <w:rPr>
                <w:b/>
              </w:rPr>
              <w:t>Cost</w:t>
            </w:r>
            <w:proofErr w:type="spellEnd"/>
            <w:r w:rsidRPr="00322A5E">
              <w:rPr>
                <w:b/>
              </w:rPr>
              <w:t xml:space="preserve"> </w:t>
            </w:r>
            <w:proofErr w:type="spellStart"/>
            <w:r w:rsidRPr="00322A5E">
              <w:rPr>
                <w:b/>
              </w:rPr>
              <w:t>value</w:t>
            </w:r>
            <w:proofErr w:type="spellEnd"/>
          </w:p>
        </w:tc>
        <w:tc>
          <w:tcPr>
            <w:tcW w:w="1130" w:type="dxa"/>
            <w:gridSpan w:val="2"/>
            <w:tcBorders>
              <w:top w:val="single" w:sz="2" w:space="0" w:color="1F3864" w:themeColor="accent1" w:themeShade="80"/>
              <w:bottom w:val="single" w:sz="2" w:space="0" w:color="1F3864" w:themeColor="accent1" w:themeShade="80"/>
            </w:tcBorders>
            <w:shd w:val="clear" w:color="auto" w:fill="FFFFFF" w:themeFill="background1"/>
            <w:vAlign w:val="center"/>
          </w:tcPr>
          <w:p w14:paraId="13F59D8E" w14:textId="77777777" w:rsidR="00AC2B0E" w:rsidRPr="00DE3735" w:rsidRDefault="00AC2B0E">
            <w:pPr>
              <w:pStyle w:val="08-Tabelageral"/>
              <w:jc w:val="center"/>
              <w:rPr>
                <w:b/>
              </w:rPr>
            </w:pPr>
            <w:proofErr w:type="spellStart"/>
            <w:r w:rsidRPr="00AC6A95">
              <w:rPr>
                <w:b/>
                <w:bCs/>
              </w:rPr>
              <w:t>Accumulated</w:t>
            </w:r>
            <w:proofErr w:type="spellEnd"/>
            <w:r w:rsidRPr="00AC6A95">
              <w:rPr>
                <w:b/>
                <w:bCs/>
              </w:rPr>
              <w:t xml:space="preserve"> </w:t>
            </w:r>
            <w:proofErr w:type="spellStart"/>
            <w:r w:rsidRPr="00AC6A95">
              <w:rPr>
                <w:b/>
                <w:bCs/>
              </w:rPr>
              <w:t>amortization</w:t>
            </w:r>
            <w:proofErr w:type="spellEnd"/>
          </w:p>
        </w:tc>
        <w:tc>
          <w:tcPr>
            <w:tcW w:w="1009" w:type="dxa"/>
            <w:gridSpan w:val="2"/>
            <w:tcBorders>
              <w:top w:val="single" w:sz="2" w:space="0" w:color="1F3864" w:themeColor="accent1" w:themeShade="80"/>
              <w:bottom w:val="single" w:sz="2" w:space="0" w:color="1F3864" w:themeColor="accent1" w:themeShade="80"/>
            </w:tcBorders>
            <w:shd w:val="clear" w:color="auto" w:fill="FFFFFF" w:themeFill="background1"/>
            <w:vAlign w:val="center"/>
          </w:tcPr>
          <w:p w14:paraId="50AA1166" w14:textId="77777777" w:rsidR="00AC2B0E" w:rsidRPr="00DE3735" w:rsidRDefault="00AC2B0E">
            <w:pPr>
              <w:pStyle w:val="08-Tabelageral"/>
              <w:jc w:val="center"/>
              <w:rPr>
                <w:b/>
              </w:rPr>
            </w:pPr>
            <w:r w:rsidRPr="00D03E31">
              <w:rPr>
                <w:b/>
                <w:bCs/>
              </w:rPr>
              <w:t xml:space="preserve">Book </w:t>
            </w:r>
            <w:proofErr w:type="spellStart"/>
            <w:r w:rsidRPr="00D03E31">
              <w:rPr>
                <w:b/>
                <w:bCs/>
              </w:rPr>
              <w:t>value</w:t>
            </w:r>
            <w:proofErr w:type="spellEnd"/>
          </w:p>
        </w:tc>
      </w:tr>
      <w:tr w:rsidR="00AC2B0E" w:rsidRPr="00543AEB" w14:paraId="5CCDAEF3" w14:textId="77777777">
        <w:trPr>
          <w:trHeight w:val="238"/>
          <w:jc w:val="center"/>
        </w:trPr>
        <w:tc>
          <w:tcPr>
            <w:tcW w:w="2038" w:type="dxa"/>
            <w:tcBorders>
              <w:top w:val="single" w:sz="2" w:space="0" w:color="1F3864" w:themeColor="accent1" w:themeShade="80"/>
              <w:bottom w:val="single" w:sz="2" w:space="0" w:color="1F3864" w:themeColor="accent1" w:themeShade="80"/>
            </w:tcBorders>
            <w:shd w:val="clear" w:color="auto" w:fill="FFFFFF" w:themeFill="background1"/>
          </w:tcPr>
          <w:p w14:paraId="35372DFA" w14:textId="77777777" w:rsidR="00AC2B0E" w:rsidRPr="003B0482" w:rsidRDefault="00AC2B0E">
            <w:pPr>
              <w:pStyle w:val="08-Tabelageral"/>
              <w:jc w:val="left"/>
              <w:rPr>
                <w:rFonts w:cs="Arial"/>
                <w:b/>
                <w:szCs w:val="14"/>
                <w:vertAlign w:val="superscript"/>
              </w:rPr>
            </w:pPr>
            <w:r w:rsidRPr="003B0482">
              <w:rPr>
                <w:rFonts w:cs="Arial"/>
                <w:szCs w:val="14"/>
              </w:rPr>
              <w:t>Software – ERP</w:t>
            </w:r>
            <w:r>
              <w:rPr>
                <w:rFonts w:cs="Arial"/>
                <w:szCs w:val="14"/>
              </w:rPr>
              <w:t xml:space="preserve"> </w:t>
            </w:r>
            <w:r w:rsidRPr="003B0482">
              <w:rPr>
                <w:rFonts w:cs="Arial"/>
                <w:szCs w:val="14"/>
                <w:vertAlign w:val="superscript"/>
              </w:rPr>
              <w:t>(1)</w:t>
            </w:r>
          </w:p>
        </w:tc>
        <w:tc>
          <w:tcPr>
            <w:tcW w:w="245" w:type="dxa"/>
            <w:tcBorders>
              <w:top w:val="single" w:sz="2" w:space="0" w:color="1F3864" w:themeColor="accent1" w:themeShade="80"/>
              <w:bottom w:val="single" w:sz="2" w:space="0" w:color="1F3864" w:themeColor="accent1" w:themeShade="80"/>
            </w:tcBorders>
            <w:shd w:val="clear" w:color="auto" w:fill="FFFFFF" w:themeFill="background1"/>
          </w:tcPr>
          <w:p w14:paraId="20EB9402" w14:textId="77777777" w:rsidR="00AC2B0E" w:rsidRPr="003B0482" w:rsidRDefault="00AC2B0E">
            <w:pPr>
              <w:pStyle w:val="08-Tabelageral"/>
              <w:jc w:val="center"/>
              <w:rPr>
                <w:rFonts w:cs="Arial"/>
                <w:szCs w:val="14"/>
              </w:rPr>
            </w:pPr>
          </w:p>
        </w:tc>
        <w:tc>
          <w:tcPr>
            <w:tcW w:w="1119" w:type="dxa"/>
            <w:tcBorders>
              <w:top w:val="single" w:sz="2" w:space="0" w:color="1F3864" w:themeColor="accent1" w:themeShade="80"/>
              <w:bottom w:val="single" w:sz="2" w:space="0" w:color="1F3864" w:themeColor="accent1" w:themeShade="80"/>
            </w:tcBorders>
            <w:shd w:val="clear" w:color="auto" w:fill="FFFFFF" w:themeFill="background1"/>
          </w:tcPr>
          <w:p w14:paraId="0899CF72" w14:textId="77777777" w:rsidR="00AC2B0E" w:rsidRPr="003B0482" w:rsidRDefault="00AC2B0E">
            <w:pPr>
              <w:pStyle w:val="08-Tabelageral"/>
              <w:jc w:val="center"/>
              <w:rPr>
                <w:rFonts w:cs="Arial"/>
                <w:szCs w:val="14"/>
              </w:rPr>
            </w:pPr>
            <w:r w:rsidRPr="002460AB">
              <w:rPr>
                <w:rFonts w:cs="Arial"/>
                <w:szCs w:val="14"/>
              </w:rPr>
              <w:t>3</w:t>
            </w:r>
            <w:r>
              <w:rPr>
                <w:rFonts w:cs="Arial"/>
                <w:szCs w:val="14"/>
              </w:rPr>
              <w:t>,</w:t>
            </w:r>
            <w:r w:rsidRPr="002460AB">
              <w:rPr>
                <w:rFonts w:cs="Arial"/>
                <w:szCs w:val="14"/>
              </w:rPr>
              <w:t>58</w:t>
            </w:r>
            <w:r>
              <w:rPr>
                <w:rFonts w:cs="Arial"/>
                <w:szCs w:val="14"/>
              </w:rPr>
              <w:t>5</w:t>
            </w:r>
          </w:p>
        </w:tc>
        <w:tc>
          <w:tcPr>
            <w:tcW w:w="453" w:type="dxa"/>
            <w:gridSpan w:val="3"/>
            <w:tcBorders>
              <w:top w:val="single" w:sz="2" w:space="0" w:color="1F3864" w:themeColor="accent1" w:themeShade="80"/>
              <w:bottom w:val="single" w:sz="2" w:space="0" w:color="1F3864" w:themeColor="accent1" w:themeShade="80"/>
            </w:tcBorders>
            <w:shd w:val="clear" w:color="auto" w:fill="FFFFFF" w:themeFill="background1"/>
          </w:tcPr>
          <w:p w14:paraId="0FB7FD2B" w14:textId="77777777" w:rsidR="00AC2B0E" w:rsidRPr="003B0482" w:rsidRDefault="00AC2B0E">
            <w:pPr>
              <w:pStyle w:val="08-Tabelageral"/>
              <w:jc w:val="left"/>
              <w:rPr>
                <w:rFonts w:cs="Arial"/>
                <w:szCs w:val="14"/>
              </w:rPr>
            </w:pPr>
          </w:p>
        </w:tc>
        <w:tc>
          <w:tcPr>
            <w:tcW w:w="983" w:type="dxa"/>
            <w:gridSpan w:val="2"/>
            <w:tcBorders>
              <w:top w:val="single" w:sz="2" w:space="0" w:color="1F3864" w:themeColor="accent1" w:themeShade="80"/>
              <w:bottom w:val="single" w:sz="2" w:space="0" w:color="1F3864" w:themeColor="accent1" w:themeShade="80"/>
            </w:tcBorders>
            <w:shd w:val="clear" w:color="auto" w:fill="FFFFFF" w:themeFill="background1"/>
          </w:tcPr>
          <w:p w14:paraId="2078094E" w14:textId="77777777" w:rsidR="00AC2B0E" w:rsidRPr="003B0482" w:rsidRDefault="00AC2B0E">
            <w:pPr>
              <w:pStyle w:val="08-Tabelageral"/>
              <w:jc w:val="center"/>
              <w:rPr>
                <w:rFonts w:cs="Arial"/>
                <w:szCs w:val="14"/>
              </w:rPr>
            </w:pPr>
            <w:r>
              <w:rPr>
                <w:rFonts w:cs="Arial"/>
                <w:szCs w:val="14"/>
              </w:rPr>
              <w:t>38</w:t>
            </w:r>
          </w:p>
        </w:tc>
        <w:tc>
          <w:tcPr>
            <w:tcW w:w="1294" w:type="dxa"/>
            <w:tcBorders>
              <w:top w:val="single" w:sz="2" w:space="0" w:color="1F3864" w:themeColor="accent1" w:themeShade="80"/>
              <w:bottom w:val="single" w:sz="2" w:space="0" w:color="1F3864" w:themeColor="accent1" w:themeShade="80"/>
            </w:tcBorders>
            <w:shd w:val="clear" w:color="auto" w:fill="FFFFFF" w:themeFill="background1"/>
          </w:tcPr>
          <w:p w14:paraId="3809AF08" w14:textId="77777777" w:rsidR="00AC2B0E" w:rsidRPr="003B0482" w:rsidRDefault="00AC2B0E">
            <w:pPr>
              <w:pStyle w:val="08-Tabelageral"/>
              <w:jc w:val="center"/>
              <w:rPr>
                <w:rFonts w:cs="Arial"/>
                <w:szCs w:val="14"/>
              </w:rPr>
            </w:pPr>
            <w:r>
              <w:rPr>
                <w:rFonts w:cs="Arial"/>
                <w:szCs w:val="14"/>
              </w:rPr>
              <w:t>(675)</w:t>
            </w:r>
          </w:p>
        </w:tc>
        <w:tc>
          <w:tcPr>
            <w:tcW w:w="236" w:type="dxa"/>
            <w:gridSpan w:val="2"/>
            <w:tcBorders>
              <w:top w:val="single" w:sz="2" w:space="0" w:color="1F3864" w:themeColor="accent1" w:themeShade="80"/>
              <w:bottom w:val="single" w:sz="2" w:space="0" w:color="1F3864" w:themeColor="accent1" w:themeShade="80"/>
            </w:tcBorders>
            <w:shd w:val="clear" w:color="auto" w:fill="FFFFFF" w:themeFill="background1"/>
          </w:tcPr>
          <w:p w14:paraId="668C9A80" w14:textId="77777777" w:rsidR="00AC2B0E" w:rsidRPr="003B0482" w:rsidRDefault="00AC2B0E">
            <w:pPr>
              <w:pStyle w:val="08-Tabelageral"/>
              <w:jc w:val="left"/>
              <w:rPr>
                <w:rFonts w:cs="Arial"/>
                <w:szCs w:val="14"/>
              </w:rPr>
            </w:pPr>
          </w:p>
        </w:tc>
        <w:tc>
          <w:tcPr>
            <w:tcW w:w="1394" w:type="dxa"/>
            <w:gridSpan w:val="3"/>
            <w:tcBorders>
              <w:top w:val="single" w:sz="2" w:space="0" w:color="1F3864" w:themeColor="accent1" w:themeShade="80"/>
              <w:bottom w:val="single" w:sz="2" w:space="0" w:color="1F3864" w:themeColor="accent1" w:themeShade="80"/>
            </w:tcBorders>
            <w:shd w:val="clear" w:color="auto" w:fill="FFFFFF" w:themeFill="background1"/>
          </w:tcPr>
          <w:p w14:paraId="3B0FFD1D" w14:textId="77777777" w:rsidR="00AC2B0E" w:rsidRPr="002174AE" w:rsidRDefault="00AC2B0E">
            <w:pPr>
              <w:pStyle w:val="08-Tabelageral"/>
              <w:jc w:val="center"/>
              <w:rPr>
                <w:rFonts w:cs="Arial"/>
                <w:szCs w:val="14"/>
              </w:rPr>
            </w:pPr>
            <w:r>
              <w:rPr>
                <w:rFonts w:cs="Arial"/>
                <w:szCs w:val="14"/>
              </w:rPr>
              <w:t>7,767</w:t>
            </w:r>
          </w:p>
        </w:tc>
        <w:tc>
          <w:tcPr>
            <w:tcW w:w="1071" w:type="dxa"/>
            <w:gridSpan w:val="2"/>
            <w:tcBorders>
              <w:top w:val="single" w:sz="2" w:space="0" w:color="1F3864" w:themeColor="accent1" w:themeShade="80"/>
              <w:bottom w:val="single" w:sz="2" w:space="0" w:color="1F3864" w:themeColor="accent1" w:themeShade="80"/>
            </w:tcBorders>
            <w:shd w:val="clear" w:color="auto" w:fill="FFFFFF" w:themeFill="background1"/>
          </w:tcPr>
          <w:p w14:paraId="6F6E087D" w14:textId="77777777" w:rsidR="00AC2B0E" w:rsidRPr="002174AE" w:rsidRDefault="00AC2B0E">
            <w:pPr>
              <w:pStyle w:val="08-Tabelageral"/>
              <w:jc w:val="center"/>
              <w:rPr>
                <w:rFonts w:cs="Arial"/>
                <w:szCs w:val="14"/>
              </w:rPr>
            </w:pPr>
            <w:r>
              <w:rPr>
                <w:rFonts w:cs="Arial"/>
                <w:szCs w:val="14"/>
              </w:rPr>
              <w:t>(4,819)</w:t>
            </w:r>
          </w:p>
        </w:tc>
        <w:tc>
          <w:tcPr>
            <w:tcW w:w="898" w:type="dxa"/>
            <w:tcBorders>
              <w:top w:val="single" w:sz="2" w:space="0" w:color="1F3864" w:themeColor="accent1" w:themeShade="80"/>
              <w:bottom w:val="single" w:sz="2" w:space="0" w:color="1F3864" w:themeColor="accent1" w:themeShade="80"/>
            </w:tcBorders>
            <w:shd w:val="clear" w:color="auto" w:fill="FFFFFF" w:themeFill="background1"/>
          </w:tcPr>
          <w:p w14:paraId="6B48A422" w14:textId="77777777" w:rsidR="00AC2B0E" w:rsidRPr="003B0482" w:rsidRDefault="00AC2B0E">
            <w:pPr>
              <w:pStyle w:val="08-Tabelageral"/>
              <w:jc w:val="center"/>
              <w:rPr>
                <w:rFonts w:cs="Arial"/>
                <w:szCs w:val="14"/>
              </w:rPr>
            </w:pPr>
            <w:r>
              <w:rPr>
                <w:rFonts w:cs="Arial"/>
                <w:szCs w:val="14"/>
              </w:rPr>
              <w:t>2,948</w:t>
            </w:r>
          </w:p>
        </w:tc>
      </w:tr>
    </w:tbl>
    <w:p w14:paraId="59BD9131" w14:textId="77777777" w:rsidR="00AC2B0E" w:rsidRPr="0021213D" w:rsidRDefault="00AC2B0E" w:rsidP="00D96BB1">
      <w:pPr>
        <w:pStyle w:val="07-Legenda"/>
        <w:numPr>
          <w:ilvl w:val="0"/>
          <w:numId w:val="15"/>
        </w:numPr>
        <w:ind w:left="284" w:hanging="284"/>
        <w:rPr>
          <w:szCs w:val="14"/>
          <w:lang w:val="en-US"/>
        </w:rPr>
      </w:pPr>
      <w:r w:rsidRPr="0021213D">
        <w:rPr>
          <w:szCs w:val="14"/>
          <w:lang w:val="en-US"/>
        </w:rPr>
        <w:t>In January 2018, the amortization of Enterprise Resource Planning (ERP) began, according to CPC 04 [IAS 38] - Intangible Assets in which the amortization period of intangible assets with a defined useful life is 10 years and amortization is calculated at the annual rate of 10% and recognized to the income statement on a straight-line method.</w:t>
      </w:r>
      <w:r>
        <w:rPr>
          <w:szCs w:val="14"/>
          <w:lang w:val="en-US"/>
        </w:rPr>
        <w:t xml:space="preserve"> </w:t>
      </w:r>
      <w:r w:rsidRPr="0021166C">
        <w:rPr>
          <w:szCs w:val="14"/>
          <w:lang w:val="en-US"/>
        </w:rPr>
        <w:t>For new acquisitions, the amortization period is the remaining of the useful life</w:t>
      </w:r>
      <w:r w:rsidRPr="00C916BA">
        <w:rPr>
          <w:szCs w:val="14"/>
          <w:lang w:val="en-US"/>
        </w:rPr>
        <w:t>.</w:t>
      </w:r>
    </w:p>
    <w:p w14:paraId="5877FABD" w14:textId="606540B0" w:rsidR="00AC2B0E" w:rsidRPr="0021213D" w:rsidRDefault="00584DAA" w:rsidP="00AC2B0E">
      <w:pPr>
        <w:spacing w:after="120"/>
        <w:rPr>
          <w:rFonts w:ascii="Arial" w:hAnsi="Arial" w:cs="Arial"/>
          <w:b/>
          <w:color w:val="1F3864" w:themeColor="accent1" w:themeShade="80"/>
          <w:sz w:val="18"/>
          <w:szCs w:val="18"/>
          <w:lang w:val="en-US"/>
        </w:rPr>
      </w:pPr>
      <w:r>
        <w:rPr>
          <w:rFonts w:ascii="Arial" w:hAnsi="Arial" w:cs="Arial"/>
          <w:b/>
          <w:color w:val="1F3864" w:themeColor="accent1" w:themeShade="80"/>
          <w:sz w:val="18"/>
          <w:szCs w:val="18"/>
          <w:lang w:val="en-US"/>
        </w:rPr>
        <w:br w:type="page"/>
      </w:r>
    </w:p>
    <w:p w14:paraId="0DDAFAC2" w14:textId="77777777" w:rsidR="00AC2B0E" w:rsidRPr="00515B23" w:rsidRDefault="00AC2B0E" w:rsidP="00AC2B0E">
      <w:pPr>
        <w:pStyle w:val="01-TtulodeNota"/>
        <w:rPr>
          <w:color w:val="1F3864" w:themeColor="accent1" w:themeShade="80"/>
          <w:sz w:val="18"/>
          <w:lang w:val="en-US"/>
        </w:rPr>
      </w:pPr>
      <w:r w:rsidRPr="00515B23">
        <w:rPr>
          <w:color w:val="1F3864" w:themeColor="accent1" w:themeShade="80"/>
          <w:sz w:val="18"/>
          <w:lang w:val="en-US"/>
        </w:rPr>
        <w:lastRenderedPageBreak/>
        <w:t>a.1) Estimate for amortization</w:t>
      </w:r>
    </w:p>
    <w:p w14:paraId="24D28CA4" w14:textId="77777777" w:rsidR="00AC2B0E" w:rsidRPr="00515B23" w:rsidRDefault="00AC2B0E" w:rsidP="00AC2B0E">
      <w:pPr>
        <w:pStyle w:val="07-Legenda"/>
        <w:ind w:left="708" w:firstLine="0"/>
        <w:jc w:val="right"/>
        <w:rPr>
          <w:b/>
          <w:szCs w:val="12"/>
          <w:lang w:val="en-US"/>
        </w:rPr>
      </w:pPr>
      <w:r w:rsidRPr="00515B23">
        <w:rPr>
          <w:b/>
          <w:szCs w:val="12"/>
          <w:lang w:val="en-US"/>
        </w:rPr>
        <w:t>R$ thousand</w:t>
      </w:r>
    </w:p>
    <w:tbl>
      <w:tblPr>
        <w:tblW w:w="9666" w:type="dxa"/>
        <w:jc w:val="center"/>
        <w:tblBorders>
          <w:top w:val="single" w:sz="2" w:space="0" w:color="1F3864" w:themeColor="accent1" w:themeShade="80"/>
          <w:bottom w:val="single" w:sz="2" w:space="0" w:color="1F3864" w:themeColor="accent1" w:themeShade="80"/>
          <w:insideH w:val="single" w:sz="2" w:space="0" w:color="1F3864" w:themeColor="accent1" w:themeShade="80"/>
        </w:tblBorders>
        <w:shd w:val="clear" w:color="auto" w:fill="FFFFFF" w:themeFill="background1"/>
        <w:tblLook w:val="04A0" w:firstRow="1" w:lastRow="0" w:firstColumn="1" w:lastColumn="0" w:noHBand="0" w:noVBand="1"/>
      </w:tblPr>
      <w:tblGrid>
        <w:gridCol w:w="3110"/>
        <w:gridCol w:w="292"/>
        <w:gridCol w:w="1843"/>
        <w:gridCol w:w="1058"/>
        <w:gridCol w:w="1058"/>
        <w:gridCol w:w="1157"/>
        <w:gridCol w:w="1148"/>
      </w:tblGrid>
      <w:tr w:rsidR="00AC2B0E" w:rsidRPr="00255E0A" w14:paraId="47BAA968" w14:textId="77777777">
        <w:trPr>
          <w:trHeight w:val="238"/>
          <w:jc w:val="center"/>
        </w:trPr>
        <w:tc>
          <w:tcPr>
            <w:tcW w:w="3110" w:type="dxa"/>
            <w:shd w:val="clear" w:color="auto" w:fill="FFFFFF" w:themeFill="background1"/>
            <w:vAlign w:val="center"/>
          </w:tcPr>
          <w:p w14:paraId="3C6A30D7" w14:textId="77777777" w:rsidR="00AC2B0E" w:rsidRPr="00515B23" w:rsidRDefault="00AC2B0E">
            <w:pPr>
              <w:pStyle w:val="08-Tabelageral"/>
              <w:jc w:val="center"/>
              <w:rPr>
                <w:b/>
                <w:lang w:val="en-US"/>
              </w:rPr>
            </w:pPr>
          </w:p>
        </w:tc>
        <w:tc>
          <w:tcPr>
            <w:tcW w:w="292" w:type="dxa"/>
            <w:shd w:val="clear" w:color="auto" w:fill="FFFFFF" w:themeFill="background1"/>
            <w:vAlign w:val="center"/>
          </w:tcPr>
          <w:p w14:paraId="50E089F6" w14:textId="77777777" w:rsidR="00AC2B0E" w:rsidRPr="00515B23" w:rsidRDefault="00AC2B0E">
            <w:pPr>
              <w:pStyle w:val="08-Tabelageral"/>
              <w:jc w:val="center"/>
              <w:rPr>
                <w:b/>
                <w:lang w:val="en-US"/>
              </w:rPr>
            </w:pPr>
          </w:p>
        </w:tc>
        <w:tc>
          <w:tcPr>
            <w:tcW w:w="1843" w:type="dxa"/>
            <w:shd w:val="clear" w:color="auto" w:fill="FFFFFF" w:themeFill="background1"/>
            <w:vAlign w:val="center"/>
          </w:tcPr>
          <w:p w14:paraId="511984BF" w14:textId="68A31B19" w:rsidR="00AC2B0E" w:rsidRPr="00255E0A" w:rsidRDefault="00AC2B0E">
            <w:pPr>
              <w:pStyle w:val="08-Tabelageral"/>
              <w:jc w:val="center"/>
              <w:rPr>
                <w:b/>
              </w:rPr>
            </w:pPr>
            <w:r>
              <w:rPr>
                <w:rFonts w:cs="Arial"/>
                <w:b/>
                <w:bCs/>
                <w:szCs w:val="14"/>
              </w:rPr>
              <w:t>4</w:t>
            </w:r>
            <w:r w:rsidRPr="001273EE">
              <w:rPr>
                <w:rFonts w:cs="Arial"/>
                <w:b/>
                <w:bCs/>
                <w:szCs w:val="14"/>
                <w:vertAlign w:val="superscript"/>
              </w:rPr>
              <w:t>rd</w:t>
            </w:r>
            <w:r w:rsidRPr="001273EE">
              <w:rPr>
                <w:rFonts w:cs="Arial"/>
                <w:b/>
                <w:bCs/>
                <w:szCs w:val="14"/>
              </w:rPr>
              <w:t xml:space="preserve"> </w:t>
            </w:r>
            <w:proofErr w:type="spellStart"/>
            <w:r w:rsidRPr="001273EE">
              <w:rPr>
                <w:rFonts w:cs="Arial"/>
                <w:b/>
                <w:bCs/>
                <w:szCs w:val="14"/>
              </w:rPr>
              <w:t>Quarter</w:t>
            </w:r>
            <w:proofErr w:type="spellEnd"/>
            <w:r w:rsidRPr="001273EE">
              <w:rPr>
                <w:rFonts w:cs="Arial"/>
                <w:b/>
                <w:bCs/>
                <w:szCs w:val="14"/>
              </w:rPr>
              <w:t xml:space="preserve"> 202</w:t>
            </w:r>
            <w:r w:rsidR="00AB31DC">
              <w:rPr>
                <w:rFonts w:cs="Arial"/>
                <w:b/>
                <w:bCs/>
                <w:szCs w:val="14"/>
              </w:rPr>
              <w:t>4</w:t>
            </w:r>
          </w:p>
        </w:tc>
        <w:tc>
          <w:tcPr>
            <w:tcW w:w="1058" w:type="dxa"/>
            <w:shd w:val="clear" w:color="auto" w:fill="FFFFFF" w:themeFill="background1"/>
            <w:vAlign w:val="center"/>
          </w:tcPr>
          <w:p w14:paraId="5B06802E" w14:textId="77777777" w:rsidR="00AC2B0E" w:rsidRPr="00255E0A" w:rsidRDefault="00AC2B0E">
            <w:pPr>
              <w:pStyle w:val="08-Tabelageral"/>
              <w:jc w:val="center"/>
              <w:rPr>
                <w:b/>
              </w:rPr>
            </w:pPr>
            <w:r w:rsidRPr="00255E0A">
              <w:rPr>
                <w:b/>
              </w:rPr>
              <w:t>2025</w:t>
            </w:r>
          </w:p>
        </w:tc>
        <w:tc>
          <w:tcPr>
            <w:tcW w:w="1058" w:type="dxa"/>
            <w:shd w:val="clear" w:color="auto" w:fill="FFFFFF" w:themeFill="background1"/>
            <w:vAlign w:val="center"/>
          </w:tcPr>
          <w:p w14:paraId="23705B06" w14:textId="77777777" w:rsidR="00AC2B0E" w:rsidRPr="00255E0A" w:rsidRDefault="00AC2B0E">
            <w:pPr>
              <w:pStyle w:val="08-Tabelageral"/>
              <w:jc w:val="center"/>
              <w:rPr>
                <w:b/>
              </w:rPr>
            </w:pPr>
            <w:r w:rsidRPr="00255E0A">
              <w:rPr>
                <w:b/>
              </w:rPr>
              <w:t>2026</w:t>
            </w:r>
          </w:p>
        </w:tc>
        <w:tc>
          <w:tcPr>
            <w:tcW w:w="1157" w:type="dxa"/>
            <w:shd w:val="clear" w:color="auto" w:fill="FFFFFF" w:themeFill="background1"/>
            <w:vAlign w:val="center"/>
          </w:tcPr>
          <w:p w14:paraId="2860C7C1" w14:textId="77777777" w:rsidR="00AC2B0E" w:rsidRPr="00255E0A" w:rsidRDefault="00AC2B0E">
            <w:pPr>
              <w:pStyle w:val="08-Tabelageral"/>
              <w:jc w:val="center"/>
              <w:rPr>
                <w:b/>
              </w:rPr>
            </w:pPr>
            <w:r>
              <w:rPr>
                <w:b/>
              </w:rPr>
              <w:t>2027</w:t>
            </w:r>
          </w:p>
        </w:tc>
        <w:tc>
          <w:tcPr>
            <w:tcW w:w="1148" w:type="dxa"/>
            <w:shd w:val="clear" w:color="auto" w:fill="FFFFFF" w:themeFill="background1"/>
            <w:vAlign w:val="center"/>
          </w:tcPr>
          <w:p w14:paraId="23DBF109" w14:textId="77777777" w:rsidR="00AC2B0E" w:rsidRPr="00255E0A" w:rsidRDefault="00AC2B0E">
            <w:pPr>
              <w:pStyle w:val="08-Tabelageral"/>
              <w:jc w:val="center"/>
              <w:rPr>
                <w:b/>
              </w:rPr>
            </w:pPr>
            <w:r w:rsidRPr="00255E0A">
              <w:rPr>
                <w:b/>
              </w:rPr>
              <w:t>Total</w:t>
            </w:r>
          </w:p>
        </w:tc>
      </w:tr>
      <w:tr w:rsidR="00AC2B0E" w:rsidRPr="00E177EF" w14:paraId="745D394A" w14:textId="77777777">
        <w:trPr>
          <w:trHeight w:val="238"/>
          <w:jc w:val="center"/>
        </w:trPr>
        <w:tc>
          <w:tcPr>
            <w:tcW w:w="3110" w:type="dxa"/>
            <w:shd w:val="clear" w:color="auto" w:fill="FFFFFF" w:themeFill="background1"/>
          </w:tcPr>
          <w:p w14:paraId="5F01CB07" w14:textId="77777777" w:rsidR="00AC2B0E" w:rsidRPr="0095503D" w:rsidRDefault="00AC2B0E">
            <w:pPr>
              <w:pStyle w:val="08-Tabelageral"/>
              <w:jc w:val="left"/>
              <w:rPr>
                <w:b/>
                <w:szCs w:val="14"/>
              </w:rPr>
            </w:pPr>
            <w:proofErr w:type="spellStart"/>
            <w:r w:rsidRPr="006C035B">
              <w:rPr>
                <w:szCs w:val="14"/>
              </w:rPr>
              <w:t>Amounts</w:t>
            </w:r>
            <w:proofErr w:type="spellEnd"/>
            <w:r w:rsidRPr="006C035B">
              <w:rPr>
                <w:szCs w:val="14"/>
              </w:rPr>
              <w:t xml:space="preserve"> </w:t>
            </w:r>
            <w:proofErr w:type="spellStart"/>
            <w:r w:rsidRPr="006C035B">
              <w:rPr>
                <w:szCs w:val="14"/>
              </w:rPr>
              <w:t>to</w:t>
            </w:r>
            <w:proofErr w:type="spellEnd"/>
            <w:r w:rsidRPr="006C035B">
              <w:rPr>
                <w:szCs w:val="14"/>
              </w:rPr>
              <w:t xml:space="preserve"> </w:t>
            </w:r>
            <w:proofErr w:type="spellStart"/>
            <w:r w:rsidRPr="006C035B">
              <w:rPr>
                <w:szCs w:val="14"/>
              </w:rPr>
              <w:t>be</w:t>
            </w:r>
            <w:proofErr w:type="spellEnd"/>
            <w:r w:rsidRPr="006C035B">
              <w:rPr>
                <w:szCs w:val="14"/>
              </w:rPr>
              <w:t xml:space="preserve"> </w:t>
            </w:r>
            <w:proofErr w:type="spellStart"/>
            <w:r w:rsidRPr="006C035B">
              <w:rPr>
                <w:szCs w:val="14"/>
              </w:rPr>
              <w:t>amortized</w:t>
            </w:r>
            <w:proofErr w:type="spellEnd"/>
          </w:p>
        </w:tc>
        <w:tc>
          <w:tcPr>
            <w:tcW w:w="292" w:type="dxa"/>
            <w:shd w:val="clear" w:color="auto" w:fill="FFFFFF" w:themeFill="background1"/>
          </w:tcPr>
          <w:p w14:paraId="62D6B9FC" w14:textId="77777777" w:rsidR="00AC2B0E" w:rsidRPr="008331D9" w:rsidRDefault="00AC2B0E">
            <w:pPr>
              <w:pStyle w:val="08-Tabelageral"/>
              <w:jc w:val="center"/>
              <w:rPr>
                <w:szCs w:val="14"/>
              </w:rPr>
            </w:pPr>
          </w:p>
        </w:tc>
        <w:tc>
          <w:tcPr>
            <w:tcW w:w="1843" w:type="dxa"/>
            <w:shd w:val="clear" w:color="auto" w:fill="FFFFFF" w:themeFill="background1"/>
          </w:tcPr>
          <w:p w14:paraId="62A9EEB5" w14:textId="77777777" w:rsidR="00AC2B0E" w:rsidRPr="008331D9" w:rsidRDefault="00AC2B0E">
            <w:pPr>
              <w:pStyle w:val="08-Tabelageral"/>
              <w:jc w:val="center"/>
              <w:rPr>
                <w:szCs w:val="14"/>
              </w:rPr>
            </w:pPr>
            <w:r>
              <w:rPr>
                <w:szCs w:val="14"/>
              </w:rPr>
              <w:t>227</w:t>
            </w:r>
          </w:p>
        </w:tc>
        <w:tc>
          <w:tcPr>
            <w:tcW w:w="1058" w:type="dxa"/>
            <w:shd w:val="clear" w:color="auto" w:fill="FFFFFF" w:themeFill="background1"/>
          </w:tcPr>
          <w:p w14:paraId="2C3780C1" w14:textId="77777777" w:rsidR="00AC2B0E" w:rsidRPr="008331D9" w:rsidRDefault="00AC2B0E">
            <w:pPr>
              <w:pStyle w:val="08-Tabelageral"/>
              <w:jc w:val="center"/>
              <w:rPr>
                <w:szCs w:val="14"/>
              </w:rPr>
            </w:pPr>
            <w:r>
              <w:rPr>
                <w:szCs w:val="14"/>
              </w:rPr>
              <w:t>907</w:t>
            </w:r>
          </w:p>
        </w:tc>
        <w:tc>
          <w:tcPr>
            <w:tcW w:w="1058" w:type="dxa"/>
            <w:shd w:val="clear" w:color="auto" w:fill="FFFFFF" w:themeFill="background1"/>
          </w:tcPr>
          <w:p w14:paraId="68532E46" w14:textId="77777777" w:rsidR="00AC2B0E" w:rsidRPr="008331D9" w:rsidRDefault="00AC2B0E">
            <w:pPr>
              <w:pStyle w:val="08-Tabelageral"/>
              <w:jc w:val="center"/>
              <w:rPr>
                <w:szCs w:val="14"/>
              </w:rPr>
            </w:pPr>
            <w:r>
              <w:rPr>
                <w:szCs w:val="14"/>
              </w:rPr>
              <w:t>907</w:t>
            </w:r>
          </w:p>
        </w:tc>
        <w:tc>
          <w:tcPr>
            <w:tcW w:w="1157" w:type="dxa"/>
            <w:shd w:val="clear" w:color="auto" w:fill="FFFFFF" w:themeFill="background1"/>
          </w:tcPr>
          <w:p w14:paraId="5A231C2E" w14:textId="77777777" w:rsidR="00AC2B0E" w:rsidRPr="008331D9" w:rsidRDefault="00AC2B0E">
            <w:pPr>
              <w:pStyle w:val="08-Tabelageral"/>
              <w:jc w:val="center"/>
              <w:rPr>
                <w:szCs w:val="14"/>
              </w:rPr>
            </w:pPr>
            <w:r>
              <w:rPr>
                <w:szCs w:val="14"/>
              </w:rPr>
              <w:t>907</w:t>
            </w:r>
          </w:p>
        </w:tc>
        <w:tc>
          <w:tcPr>
            <w:tcW w:w="1148" w:type="dxa"/>
            <w:shd w:val="clear" w:color="auto" w:fill="FFFFFF" w:themeFill="background1"/>
          </w:tcPr>
          <w:p w14:paraId="0FFCE801" w14:textId="77777777" w:rsidR="00AC2B0E" w:rsidRPr="00B94B8C" w:rsidRDefault="00AC2B0E">
            <w:pPr>
              <w:pStyle w:val="08-Tabelageral"/>
              <w:jc w:val="center"/>
              <w:rPr>
                <w:bCs/>
              </w:rPr>
            </w:pPr>
            <w:r>
              <w:rPr>
                <w:bCs/>
              </w:rPr>
              <w:t>2,948</w:t>
            </w:r>
          </w:p>
        </w:tc>
      </w:tr>
    </w:tbl>
    <w:p w14:paraId="634961E7" w14:textId="16890878" w:rsidR="007D4AB0" w:rsidRDefault="004725AE" w:rsidP="00615327">
      <w:pPr>
        <w:pStyle w:val="Ttulo1"/>
        <w:keepNext w:val="0"/>
        <w:keepLines w:val="0"/>
        <w:spacing w:line="259" w:lineRule="auto"/>
        <w:jc w:val="both"/>
        <w:rPr>
          <w:rFonts w:ascii="Arial" w:hAnsi="Arial"/>
          <w:b/>
          <w:color w:val="1F3864" w:themeColor="accent1" w:themeShade="80"/>
          <w:sz w:val="20"/>
          <w:lang w:val="en-US"/>
        </w:rPr>
      </w:pPr>
      <w:bookmarkStart w:id="73" w:name="_Toc149573405"/>
      <w:bookmarkStart w:id="74" w:name="_Toc181620411"/>
      <w:r w:rsidRPr="004725AE">
        <w:rPr>
          <w:rFonts w:ascii="Arial" w:hAnsi="Arial"/>
          <w:b/>
          <w:color w:val="1F3864" w:themeColor="accent1" w:themeShade="80"/>
          <w:sz w:val="20"/>
          <w:lang w:val="en-US"/>
        </w:rPr>
        <w:t>20 – OTHER ASSETS</w:t>
      </w:r>
      <w:bookmarkEnd w:id="73"/>
      <w:bookmarkEnd w:id="74"/>
    </w:p>
    <w:p w14:paraId="1A18E98A" w14:textId="77777777" w:rsidR="00E0565E" w:rsidRPr="00FF3D4B" w:rsidRDefault="00E0565E" w:rsidP="00E0565E">
      <w:pPr>
        <w:spacing w:after="0" w:line="240" w:lineRule="auto"/>
        <w:jc w:val="right"/>
        <w:rPr>
          <w:rFonts w:ascii="Arial" w:hAnsi="Arial" w:cs="Arial"/>
          <w:b/>
          <w:sz w:val="14"/>
          <w:lang w:eastAsia="pt-BR"/>
        </w:rPr>
      </w:pPr>
      <w:r w:rsidRPr="00FF3D4B">
        <w:rPr>
          <w:rFonts w:ascii="Arial" w:hAnsi="Arial" w:cs="Arial"/>
          <w:b/>
          <w:sz w:val="14"/>
          <w:lang w:eastAsia="pt-BR"/>
        </w:rPr>
        <w:t xml:space="preserve">R$ </w:t>
      </w:r>
      <w:proofErr w:type="spellStart"/>
      <w:r>
        <w:rPr>
          <w:rFonts w:ascii="Arial" w:hAnsi="Arial" w:cs="Arial"/>
          <w:b/>
          <w:sz w:val="14"/>
          <w:lang w:eastAsia="pt-BR"/>
        </w:rPr>
        <w:t>thousand</w:t>
      </w:r>
      <w:proofErr w:type="spellEnd"/>
    </w:p>
    <w:tbl>
      <w:tblPr>
        <w:tblW w:w="9639" w:type="dxa"/>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3094"/>
        <w:gridCol w:w="604"/>
        <w:gridCol w:w="1411"/>
        <w:gridCol w:w="1412"/>
        <w:gridCol w:w="283"/>
        <w:gridCol w:w="1417"/>
        <w:gridCol w:w="1418"/>
      </w:tblGrid>
      <w:tr w:rsidR="00E0565E" w:rsidRPr="0068592A" w14:paraId="0E627FDA" w14:textId="77777777" w:rsidTr="00A90B43">
        <w:trPr>
          <w:trHeight w:val="238"/>
        </w:trPr>
        <w:tc>
          <w:tcPr>
            <w:tcW w:w="3094" w:type="dxa"/>
            <w:tcBorders>
              <w:top w:val="single" w:sz="2" w:space="0" w:color="1F3864" w:themeColor="accent1" w:themeShade="80"/>
            </w:tcBorders>
            <w:shd w:val="clear" w:color="auto" w:fill="auto"/>
          </w:tcPr>
          <w:p w14:paraId="48C4197E" w14:textId="77777777" w:rsidR="00E0565E" w:rsidRPr="0068592A" w:rsidRDefault="00E0565E" w:rsidP="00A90B43">
            <w:pPr>
              <w:spacing w:after="0"/>
              <w:jc w:val="center"/>
              <w:rPr>
                <w:rFonts w:ascii="Arial" w:hAnsi="Arial" w:cs="Arial"/>
                <w:b/>
                <w:sz w:val="18"/>
                <w:szCs w:val="18"/>
              </w:rPr>
            </w:pPr>
          </w:p>
        </w:tc>
        <w:tc>
          <w:tcPr>
            <w:tcW w:w="604" w:type="dxa"/>
            <w:tcBorders>
              <w:top w:val="single" w:sz="2" w:space="0" w:color="1F3864" w:themeColor="accent1" w:themeShade="80"/>
            </w:tcBorders>
            <w:shd w:val="clear" w:color="auto" w:fill="auto"/>
          </w:tcPr>
          <w:p w14:paraId="2612BFC1" w14:textId="77777777" w:rsidR="00E0565E" w:rsidRPr="0068592A" w:rsidRDefault="00E0565E" w:rsidP="00A90B43">
            <w:pPr>
              <w:spacing w:after="0"/>
              <w:jc w:val="center"/>
              <w:rPr>
                <w:rFonts w:ascii="Arial" w:hAnsi="Arial" w:cs="Arial"/>
                <w:b/>
                <w:sz w:val="18"/>
                <w:szCs w:val="18"/>
              </w:rPr>
            </w:pPr>
          </w:p>
        </w:tc>
        <w:tc>
          <w:tcPr>
            <w:tcW w:w="2823" w:type="dxa"/>
            <w:gridSpan w:val="2"/>
            <w:tcBorders>
              <w:top w:val="single" w:sz="2" w:space="0" w:color="1F3864" w:themeColor="accent1" w:themeShade="80"/>
              <w:bottom w:val="single" w:sz="2" w:space="0" w:color="1F3864" w:themeColor="accent1" w:themeShade="80"/>
            </w:tcBorders>
            <w:shd w:val="clear" w:color="auto" w:fill="auto"/>
            <w:vAlign w:val="center"/>
          </w:tcPr>
          <w:p w14:paraId="385325CE" w14:textId="77777777" w:rsidR="00E0565E" w:rsidRPr="0068592A" w:rsidRDefault="00E0565E" w:rsidP="00A90B43">
            <w:pPr>
              <w:spacing w:after="0"/>
              <w:jc w:val="center"/>
              <w:rPr>
                <w:rFonts w:ascii="Arial" w:hAnsi="Arial" w:cs="Arial"/>
                <w:b/>
                <w:sz w:val="14"/>
                <w:szCs w:val="18"/>
              </w:rPr>
            </w:pPr>
            <w:proofErr w:type="spellStart"/>
            <w:r>
              <w:rPr>
                <w:rFonts w:ascii="Arial" w:hAnsi="Arial" w:cs="Arial"/>
                <w:b/>
                <w:sz w:val="14"/>
                <w:szCs w:val="18"/>
              </w:rPr>
              <w:t>Parent</w:t>
            </w:r>
            <w:proofErr w:type="spellEnd"/>
          </w:p>
        </w:tc>
        <w:tc>
          <w:tcPr>
            <w:tcW w:w="283" w:type="dxa"/>
            <w:tcBorders>
              <w:top w:val="single" w:sz="2" w:space="0" w:color="1F3864" w:themeColor="accent1" w:themeShade="80"/>
            </w:tcBorders>
            <w:shd w:val="clear" w:color="auto" w:fill="auto"/>
            <w:vAlign w:val="center"/>
          </w:tcPr>
          <w:p w14:paraId="68DE2FBE" w14:textId="77777777" w:rsidR="00E0565E" w:rsidRPr="0068592A" w:rsidRDefault="00E0565E" w:rsidP="00A90B43">
            <w:pPr>
              <w:spacing w:after="0"/>
              <w:jc w:val="center"/>
              <w:rPr>
                <w:rFonts w:ascii="Arial" w:hAnsi="Arial" w:cs="Arial"/>
                <w:b/>
                <w:sz w:val="18"/>
                <w:szCs w:val="18"/>
              </w:rPr>
            </w:pPr>
          </w:p>
        </w:tc>
        <w:tc>
          <w:tcPr>
            <w:tcW w:w="2835" w:type="dxa"/>
            <w:gridSpan w:val="2"/>
            <w:tcBorders>
              <w:top w:val="single" w:sz="2" w:space="0" w:color="1F3864" w:themeColor="accent1" w:themeShade="80"/>
              <w:bottom w:val="single" w:sz="2" w:space="0" w:color="1F3864" w:themeColor="accent1" w:themeShade="80"/>
            </w:tcBorders>
            <w:shd w:val="clear" w:color="auto" w:fill="auto"/>
            <w:vAlign w:val="center"/>
          </w:tcPr>
          <w:p w14:paraId="2EDA790C" w14:textId="77777777" w:rsidR="00E0565E" w:rsidRPr="0068592A" w:rsidRDefault="00E0565E" w:rsidP="00A90B43">
            <w:pPr>
              <w:spacing w:after="0"/>
              <w:jc w:val="center"/>
              <w:rPr>
                <w:rFonts w:ascii="Arial" w:hAnsi="Arial" w:cs="Arial"/>
                <w:b/>
                <w:sz w:val="18"/>
                <w:szCs w:val="18"/>
              </w:rPr>
            </w:pPr>
            <w:proofErr w:type="spellStart"/>
            <w:r>
              <w:rPr>
                <w:rFonts w:ascii="Arial" w:hAnsi="Arial" w:cs="Arial"/>
                <w:b/>
                <w:sz w:val="14"/>
                <w:szCs w:val="18"/>
              </w:rPr>
              <w:t>Consolidated</w:t>
            </w:r>
            <w:proofErr w:type="spellEnd"/>
          </w:p>
        </w:tc>
      </w:tr>
      <w:tr w:rsidR="00E0565E" w:rsidRPr="0068592A" w14:paraId="18E99AAA" w14:textId="77777777" w:rsidTr="00A90B43">
        <w:trPr>
          <w:trHeight w:val="238"/>
        </w:trPr>
        <w:tc>
          <w:tcPr>
            <w:tcW w:w="3094" w:type="dxa"/>
            <w:tcBorders>
              <w:bottom w:val="single" w:sz="2" w:space="0" w:color="1F3864" w:themeColor="accent1" w:themeShade="80"/>
            </w:tcBorders>
            <w:shd w:val="clear" w:color="auto" w:fill="auto"/>
          </w:tcPr>
          <w:p w14:paraId="73CF9466" w14:textId="77777777" w:rsidR="00E0565E" w:rsidRPr="0068592A" w:rsidRDefault="00E0565E" w:rsidP="00A90B43">
            <w:pPr>
              <w:pStyle w:val="08-Tabelageral"/>
              <w:rPr>
                <w:rFonts w:cs="Arial"/>
                <w:b/>
              </w:rPr>
            </w:pPr>
          </w:p>
        </w:tc>
        <w:tc>
          <w:tcPr>
            <w:tcW w:w="604" w:type="dxa"/>
            <w:tcBorders>
              <w:bottom w:val="single" w:sz="2" w:space="0" w:color="1F3864" w:themeColor="accent1" w:themeShade="80"/>
            </w:tcBorders>
            <w:shd w:val="clear" w:color="auto" w:fill="auto"/>
          </w:tcPr>
          <w:p w14:paraId="7D7D14D2" w14:textId="77777777" w:rsidR="00E0565E" w:rsidRPr="0068592A" w:rsidRDefault="00E0565E" w:rsidP="00A90B43">
            <w:pPr>
              <w:pStyle w:val="08-Tabelageral"/>
              <w:rPr>
                <w:rFonts w:cs="Arial"/>
                <w:b/>
              </w:rPr>
            </w:pPr>
          </w:p>
        </w:tc>
        <w:tc>
          <w:tcPr>
            <w:tcW w:w="1411" w:type="dxa"/>
            <w:tcBorders>
              <w:top w:val="single" w:sz="2" w:space="0" w:color="1F3864" w:themeColor="accent1" w:themeShade="80"/>
              <w:bottom w:val="single" w:sz="2" w:space="0" w:color="1F3864" w:themeColor="accent1" w:themeShade="80"/>
            </w:tcBorders>
            <w:shd w:val="clear" w:color="auto" w:fill="auto"/>
            <w:vAlign w:val="center"/>
          </w:tcPr>
          <w:p w14:paraId="4294C196" w14:textId="77777777" w:rsidR="00E0565E" w:rsidRPr="0068592A" w:rsidRDefault="00E0565E" w:rsidP="00A90B43">
            <w:pPr>
              <w:pStyle w:val="08-Tabelageral"/>
              <w:rPr>
                <w:rFonts w:cs="Arial"/>
                <w:b/>
              </w:rPr>
            </w:pPr>
            <w:proofErr w:type="spellStart"/>
            <w:r>
              <w:rPr>
                <w:rFonts w:cs="Arial"/>
                <w:b/>
              </w:rPr>
              <w:t>Sept</w:t>
            </w:r>
            <w:proofErr w:type="spellEnd"/>
            <w:r>
              <w:rPr>
                <w:rFonts w:cs="Arial"/>
                <w:b/>
              </w:rPr>
              <w:t xml:space="preserve"> 30, 2024</w:t>
            </w:r>
          </w:p>
        </w:tc>
        <w:tc>
          <w:tcPr>
            <w:tcW w:w="1412" w:type="dxa"/>
            <w:tcBorders>
              <w:top w:val="single" w:sz="2" w:space="0" w:color="1F3864" w:themeColor="accent1" w:themeShade="80"/>
              <w:bottom w:val="single" w:sz="2" w:space="0" w:color="1F3864" w:themeColor="accent1" w:themeShade="80"/>
            </w:tcBorders>
            <w:shd w:val="clear" w:color="auto" w:fill="auto"/>
            <w:vAlign w:val="center"/>
          </w:tcPr>
          <w:p w14:paraId="5FD376B9" w14:textId="77777777" w:rsidR="00E0565E" w:rsidRPr="0068592A" w:rsidRDefault="00E0565E" w:rsidP="00A90B43">
            <w:pPr>
              <w:pStyle w:val="08-Tabelageral"/>
              <w:rPr>
                <w:rFonts w:cs="Arial"/>
                <w:b/>
              </w:rPr>
            </w:pPr>
            <w:proofErr w:type="spellStart"/>
            <w:r>
              <w:rPr>
                <w:rFonts w:cs="Arial"/>
                <w:b/>
              </w:rPr>
              <w:t>Dec</w:t>
            </w:r>
            <w:proofErr w:type="spellEnd"/>
            <w:r>
              <w:rPr>
                <w:rFonts w:cs="Arial"/>
                <w:b/>
              </w:rPr>
              <w:t xml:space="preserve"> 31, 2023</w:t>
            </w:r>
          </w:p>
        </w:tc>
        <w:tc>
          <w:tcPr>
            <w:tcW w:w="283" w:type="dxa"/>
            <w:tcBorders>
              <w:bottom w:val="single" w:sz="2" w:space="0" w:color="1F3864" w:themeColor="accent1" w:themeShade="80"/>
            </w:tcBorders>
            <w:shd w:val="clear" w:color="auto" w:fill="auto"/>
            <w:vAlign w:val="center"/>
          </w:tcPr>
          <w:p w14:paraId="4E7E923D" w14:textId="77777777" w:rsidR="00E0565E" w:rsidRPr="0068592A" w:rsidRDefault="00E0565E" w:rsidP="00A90B43">
            <w:pPr>
              <w:pStyle w:val="08-Tabelageral"/>
              <w:rPr>
                <w:rFonts w:cs="Arial"/>
                <w:b/>
              </w:rPr>
            </w:pPr>
          </w:p>
        </w:tc>
        <w:tc>
          <w:tcPr>
            <w:tcW w:w="1417" w:type="dxa"/>
            <w:tcBorders>
              <w:top w:val="single" w:sz="2" w:space="0" w:color="1F3864" w:themeColor="accent1" w:themeShade="80"/>
              <w:bottom w:val="single" w:sz="2" w:space="0" w:color="1F3864" w:themeColor="accent1" w:themeShade="80"/>
            </w:tcBorders>
            <w:shd w:val="clear" w:color="auto" w:fill="auto"/>
            <w:vAlign w:val="center"/>
          </w:tcPr>
          <w:p w14:paraId="68BD11BD" w14:textId="77777777" w:rsidR="00E0565E" w:rsidRPr="0068592A" w:rsidRDefault="00E0565E" w:rsidP="00A90B43">
            <w:pPr>
              <w:pStyle w:val="08-Tabelageral"/>
              <w:rPr>
                <w:rFonts w:cs="Arial"/>
                <w:b/>
              </w:rPr>
            </w:pPr>
            <w:proofErr w:type="spellStart"/>
            <w:r>
              <w:rPr>
                <w:rFonts w:cs="Arial"/>
                <w:b/>
              </w:rPr>
              <w:t>Sept</w:t>
            </w:r>
            <w:proofErr w:type="spellEnd"/>
            <w:r>
              <w:rPr>
                <w:rFonts w:cs="Arial"/>
                <w:b/>
              </w:rPr>
              <w:t xml:space="preserve"> 30, 2024</w:t>
            </w:r>
          </w:p>
        </w:tc>
        <w:tc>
          <w:tcPr>
            <w:tcW w:w="1418" w:type="dxa"/>
            <w:tcBorders>
              <w:top w:val="single" w:sz="2" w:space="0" w:color="1F3864" w:themeColor="accent1" w:themeShade="80"/>
              <w:bottom w:val="single" w:sz="2" w:space="0" w:color="1F3864" w:themeColor="accent1" w:themeShade="80"/>
            </w:tcBorders>
            <w:shd w:val="clear" w:color="auto" w:fill="auto"/>
            <w:vAlign w:val="center"/>
          </w:tcPr>
          <w:p w14:paraId="385E68DC" w14:textId="77777777" w:rsidR="00E0565E" w:rsidRPr="0068592A" w:rsidRDefault="00E0565E" w:rsidP="00A90B43">
            <w:pPr>
              <w:pStyle w:val="08-Tabelageral"/>
              <w:rPr>
                <w:rFonts w:cs="Arial"/>
                <w:b/>
              </w:rPr>
            </w:pPr>
            <w:proofErr w:type="spellStart"/>
            <w:r>
              <w:rPr>
                <w:rFonts w:cs="Arial"/>
                <w:b/>
              </w:rPr>
              <w:t>Dec</w:t>
            </w:r>
            <w:proofErr w:type="spellEnd"/>
            <w:r>
              <w:rPr>
                <w:rFonts w:cs="Arial"/>
                <w:b/>
              </w:rPr>
              <w:t xml:space="preserve"> 31, 2023</w:t>
            </w:r>
          </w:p>
        </w:tc>
      </w:tr>
      <w:tr w:rsidR="00E0565E" w:rsidRPr="0068592A" w14:paraId="68D6C5A2" w14:textId="77777777" w:rsidTr="00A90B43">
        <w:trPr>
          <w:trHeight w:val="238"/>
        </w:trPr>
        <w:tc>
          <w:tcPr>
            <w:tcW w:w="3094" w:type="dxa"/>
            <w:tcBorders>
              <w:top w:val="single" w:sz="2" w:space="0" w:color="1F3864" w:themeColor="accent1" w:themeShade="80"/>
            </w:tcBorders>
            <w:shd w:val="clear" w:color="auto" w:fill="auto"/>
          </w:tcPr>
          <w:p w14:paraId="54DF1DF5" w14:textId="77777777" w:rsidR="00E0565E" w:rsidRPr="0068592A" w:rsidRDefault="00E0565E" w:rsidP="00A90B43">
            <w:pPr>
              <w:pStyle w:val="08-Tabelageral"/>
              <w:jc w:val="left"/>
              <w:rPr>
                <w:rFonts w:cs="Arial"/>
                <w:b/>
                <w:bCs/>
                <w:szCs w:val="14"/>
              </w:rPr>
            </w:pPr>
            <w:proofErr w:type="spellStart"/>
            <w:r>
              <w:rPr>
                <w:rFonts w:cs="Arial"/>
                <w:b/>
                <w:szCs w:val="14"/>
              </w:rPr>
              <w:t>Current</w:t>
            </w:r>
            <w:proofErr w:type="spellEnd"/>
            <w:r>
              <w:rPr>
                <w:rFonts w:cs="Arial"/>
                <w:b/>
                <w:szCs w:val="14"/>
              </w:rPr>
              <w:t xml:space="preserve"> </w:t>
            </w:r>
            <w:proofErr w:type="spellStart"/>
            <w:r>
              <w:rPr>
                <w:rFonts w:cs="Arial"/>
                <w:b/>
                <w:szCs w:val="14"/>
              </w:rPr>
              <w:t>Assets</w:t>
            </w:r>
            <w:proofErr w:type="spellEnd"/>
          </w:p>
        </w:tc>
        <w:tc>
          <w:tcPr>
            <w:tcW w:w="604" w:type="dxa"/>
            <w:tcBorders>
              <w:top w:val="single" w:sz="2" w:space="0" w:color="1F3864" w:themeColor="accent1" w:themeShade="80"/>
            </w:tcBorders>
            <w:shd w:val="clear" w:color="auto" w:fill="auto"/>
          </w:tcPr>
          <w:p w14:paraId="0E8D34AC" w14:textId="77777777" w:rsidR="00E0565E" w:rsidRPr="0068592A" w:rsidRDefault="00E0565E" w:rsidP="00A90B43">
            <w:pPr>
              <w:pStyle w:val="08-Tabelageral"/>
              <w:jc w:val="center"/>
              <w:rPr>
                <w:rFonts w:cs="Arial"/>
                <w:b/>
                <w:szCs w:val="14"/>
              </w:rPr>
            </w:pPr>
          </w:p>
        </w:tc>
        <w:tc>
          <w:tcPr>
            <w:tcW w:w="1411" w:type="dxa"/>
            <w:tcBorders>
              <w:top w:val="single" w:sz="2" w:space="0" w:color="1F3864" w:themeColor="accent1" w:themeShade="80"/>
            </w:tcBorders>
            <w:shd w:val="clear" w:color="auto" w:fill="auto"/>
            <w:vAlign w:val="center"/>
          </w:tcPr>
          <w:p w14:paraId="5A2A56D7" w14:textId="77777777" w:rsidR="00E0565E" w:rsidRPr="0068592A" w:rsidRDefault="00E0565E" w:rsidP="00A90B43">
            <w:pPr>
              <w:pStyle w:val="08-Tabelageral"/>
              <w:rPr>
                <w:rFonts w:cs="Arial"/>
                <w:b/>
                <w:szCs w:val="14"/>
              </w:rPr>
            </w:pPr>
            <w:r>
              <w:rPr>
                <w:rFonts w:cs="Arial"/>
                <w:b/>
                <w:szCs w:val="14"/>
              </w:rPr>
              <w:t>14,590</w:t>
            </w:r>
          </w:p>
        </w:tc>
        <w:tc>
          <w:tcPr>
            <w:tcW w:w="1412" w:type="dxa"/>
            <w:tcBorders>
              <w:top w:val="single" w:sz="2" w:space="0" w:color="1F3864" w:themeColor="accent1" w:themeShade="80"/>
            </w:tcBorders>
            <w:shd w:val="clear" w:color="auto" w:fill="auto"/>
            <w:vAlign w:val="center"/>
          </w:tcPr>
          <w:p w14:paraId="25526454" w14:textId="77777777" w:rsidR="00E0565E" w:rsidRPr="0068592A" w:rsidRDefault="00E0565E" w:rsidP="00A90B43">
            <w:pPr>
              <w:pStyle w:val="08-Tabelageral"/>
              <w:rPr>
                <w:rFonts w:cs="Arial"/>
                <w:b/>
                <w:szCs w:val="14"/>
              </w:rPr>
            </w:pPr>
            <w:r>
              <w:rPr>
                <w:rFonts w:cs="Arial"/>
                <w:b/>
                <w:szCs w:val="14"/>
              </w:rPr>
              <w:t>13,526</w:t>
            </w:r>
          </w:p>
        </w:tc>
        <w:tc>
          <w:tcPr>
            <w:tcW w:w="283" w:type="dxa"/>
            <w:tcBorders>
              <w:top w:val="single" w:sz="2" w:space="0" w:color="1F3864" w:themeColor="accent1" w:themeShade="80"/>
            </w:tcBorders>
            <w:shd w:val="clear" w:color="auto" w:fill="auto"/>
            <w:vAlign w:val="center"/>
          </w:tcPr>
          <w:p w14:paraId="64DFA568" w14:textId="77777777" w:rsidR="00E0565E" w:rsidRPr="0068592A" w:rsidRDefault="00E0565E" w:rsidP="00A90B43">
            <w:pPr>
              <w:pStyle w:val="08-Tabelageral"/>
              <w:rPr>
                <w:rFonts w:cs="Arial"/>
                <w:b/>
                <w:szCs w:val="14"/>
              </w:rPr>
            </w:pPr>
          </w:p>
        </w:tc>
        <w:tc>
          <w:tcPr>
            <w:tcW w:w="1417" w:type="dxa"/>
            <w:tcBorders>
              <w:top w:val="single" w:sz="2" w:space="0" w:color="1F3864" w:themeColor="accent1" w:themeShade="80"/>
            </w:tcBorders>
            <w:shd w:val="clear" w:color="auto" w:fill="auto"/>
            <w:vAlign w:val="center"/>
          </w:tcPr>
          <w:p w14:paraId="72D97E24" w14:textId="77777777" w:rsidR="00E0565E" w:rsidRPr="0068592A" w:rsidRDefault="00E0565E" w:rsidP="00A90B43">
            <w:pPr>
              <w:pStyle w:val="08-Tabelageral"/>
              <w:rPr>
                <w:rFonts w:cs="Arial"/>
                <w:b/>
                <w:szCs w:val="14"/>
              </w:rPr>
            </w:pPr>
            <w:r>
              <w:rPr>
                <w:rFonts w:cs="Arial"/>
                <w:b/>
                <w:szCs w:val="14"/>
              </w:rPr>
              <w:t>8,276</w:t>
            </w:r>
          </w:p>
        </w:tc>
        <w:tc>
          <w:tcPr>
            <w:tcW w:w="1418" w:type="dxa"/>
            <w:tcBorders>
              <w:top w:val="single" w:sz="2" w:space="0" w:color="1F3864" w:themeColor="accent1" w:themeShade="80"/>
            </w:tcBorders>
            <w:shd w:val="clear" w:color="auto" w:fill="auto"/>
            <w:vAlign w:val="center"/>
          </w:tcPr>
          <w:p w14:paraId="1CC9127B" w14:textId="77777777" w:rsidR="00E0565E" w:rsidRPr="0068592A" w:rsidRDefault="00E0565E" w:rsidP="00A90B43">
            <w:pPr>
              <w:pStyle w:val="08-Tabelageral"/>
              <w:rPr>
                <w:rFonts w:cs="Arial"/>
                <w:b/>
                <w:szCs w:val="14"/>
              </w:rPr>
            </w:pPr>
            <w:r>
              <w:rPr>
                <w:rFonts w:cs="Arial"/>
                <w:b/>
                <w:szCs w:val="14"/>
              </w:rPr>
              <w:t>9,911</w:t>
            </w:r>
          </w:p>
        </w:tc>
      </w:tr>
      <w:tr w:rsidR="00E0565E" w:rsidRPr="0068592A" w14:paraId="2AF1D579" w14:textId="77777777" w:rsidTr="00A90B43">
        <w:trPr>
          <w:trHeight w:val="238"/>
        </w:trPr>
        <w:tc>
          <w:tcPr>
            <w:tcW w:w="3094" w:type="dxa"/>
            <w:shd w:val="clear" w:color="auto" w:fill="auto"/>
          </w:tcPr>
          <w:p w14:paraId="1268C699" w14:textId="77777777" w:rsidR="00E0565E" w:rsidRPr="005C4803" w:rsidRDefault="00E0565E" w:rsidP="00A90B43">
            <w:pPr>
              <w:pStyle w:val="08-Tabelageral"/>
              <w:ind w:left="113"/>
              <w:jc w:val="left"/>
              <w:rPr>
                <w:rFonts w:cs="Arial"/>
                <w:szCs w:val="14"/>
                <w:vertAlign w:val="superscript"/>
              </w:rPr>
            </w:pPr>
            <w:proofErr w:type="spellStart"/>
            <w:r>
              <w:rPr>
                <w:rFonts w:cs="Arial"/>
                <w:szCs w:val="14"/>
              </w:rPr>
              <w:t>Receivables</w:t>
            </w:r>
            <w:proofErr w:type="spellEnd"/>
            <w:r>
              <w:rPr>
                <w:rFonts w:cs="Arial"/>
                <w:szCs w:val="14"/>
              </w:rPr>
              <w:t xml:space="preserve"> </w:t>
            </w:r>
            <w:proofErr w:type="spellStart"/>
            <w:r>
              <w:rPr>
                <w:rFonts w:cs="Arial"/>
                <w:szCs w:val="14"/>
              </w:rPr>
              <w:t>from</w:t>
            </w:r>
            <w:proofErr w:type="spellEnd"/>
            <w:r>
              <w:rPr>
                <w:rFonts w:cs="Arial"/>
                <w:szCs w:val="14"/>
              </w:rPr>
              <w:t xml:space="preserve"> </w:t>
            </w:r>
            <w:proofErr w:type="spellStart"/>
            <w:r>
              <w:rPr>
                <w:rFonts w:cs="Arial"/>
                <w:szCs w:val="14"/>
              </w:rPr>
              <w:t>related</w:t>
            </w:r>
            <w:proofErr w:type="spellEnd"/>
            <w:r>
              <w:rPr>
                <w:rFonts w:cs="Arial"/>
                <w:szCs w:val="14"/>
              </w:rPr>
              <w:t xml:space="preserve"> </w:t>
            </w:r>
            <w:proofErr w:type="spellStart"/>
            <w:r>
              <w:rPr>
                <w:rFonts w:cs="Arial"/>
                <w:szCs w:val="14"/>
              </w:rPr>
              <w:t>comparies</w:t>
            </w:r>
            <w:proofErr w:type="spellEnd"/>
            <w:r>
              <w:rPr>
                <w:rFonts w:cs="Arial"/>
                <w:szCs w:val="14"/>
                <w:vertAlign w:val="superscript"/>
              </w:rPr>
              <w:t xml:space="preserve"> (1)</w:t>
            </w:r>
          </w:p>
        </w:tc>
        <w:tc>
          <w:tcPr>
            <w:tcW w:w="604" w:type="dxa"/>
            <w:shd w:val="clear" w:color="auto" w:fill="auto"/>
          </w:tcPr>
          <w:p w14:paraId="5897A0E4" w14:textId="77777777" w:rsidR="00E0565E" w:rsidRPr="0068592A" w:rsidRDefault="00E0565E" w:rsidP="00A90B43">
            <w:pPr>
              <w:pStyle w:val="08-Tabelageral"/>
              <w:ind w:left="113"/>
              <w:jc w:val="center"/>
              <w:rPr>
                <w:rFonts w:cs="Arial"/>
                <w:szCs w:val="14"/>
              </w:rPr>
            </w:pPr>
          </w:p>
        </w:tc>
        <w:tc>
          <w:tcPr>
            <w:tcW w:w="1411" w:type="dxa"/>
            <w:shd w:val="clear" w:color="auto" w:fill="auto"/>
            <w:vAlign w:val="center"/>
          </w:tcPr>
          <w:p w14:paraId="4C042557" w14:textId="77777777" w:rsidR="00E0565E" w:rsidRPr="0068592A" w:rsidRDefault="00E0565E" w:rsidP="00A90B43">
            <w:pPr>
              <w:pStyle w:val="08-Tabelageral"/>
              <w:ind w:left="113"/>
              <w:rPr>
                <w:rFonts w:cs="Arial"/>
                <w:szCs w:val="14"/>
              </w:rPr>
            </w:pPr>
            <w:r>
              <w:rPr>
                <w:rFonts w:cs="Arial"/>
                <w:szCs w:val="14"/>
              </w:rPr>
              <w:t>9,185</w:t>
            </w:r>
          </w:p>
        </w:tc>
        <w:tc>
          <w:tcPr>
            <w:tcW w:w="1412" w:type="dxa"/>
            <w:shd w:val="clear" w:color="auto" w:fill="auto"/>
            <w:vAlign w:val="center"/>
          </w:tcPr>
          <w:p w14:paraId="561964A1" w14:textId="77777777" w:rsidR="00E0565E" w:rsidRPr="0068592A" w:rsidRDefault="00E0565E" w:rsidP="00A90B43">
            <w:pPr>
              <w:pStyle w:val="08-Tabelageral"/>
              <w:ind w:left="113"/>
              <w:rPr>
                <w:rFonts w:cs="Arial"/>
                <w:szCs w:val="14"/>
              </w:rPr>
            </w:pPr>
            <w:r>
              <w:rPr>
                <w:rFonts w:cs="Arial"/>
                <w:szCs w:val="14"/>
              </w:rPr>
              <w:t>10,417</w:t>
            </w:r>
          </w:p>
        </w:tc>
        <w:tc>
          <w:tcPr>
            <w:tcW w:w="283" w:type="dxa"/>
            <w:shd w:val="clear" w:color="auto" w:fill="auto"/>
            <w:vAlign w:val="center"/>
          </w:tcPr>
          <w:p w14:paraId="27364F27" w14:textId="77777777" w:rsidR="00E0565E" w:rsidRPr="0068592A" w:rsidRDefault="00E0565E" w:rsidP="00A90B43">
            <w:pPr>
              <w:pStyle w:val="08-Tabelageral"/>
              <w:ind w:left="113"/>
              <w:rPr>
                <w:rFonts w:cs="Arial"/>
                <w:szCs w:val="14"/>
              </w:rPr>
            </w:pPr>
          </w:p>
        </w:tc>
        <w:tc>
          <w:tcPr>
            <w:tcW w:w="1417" w:type="dxa"/>
            <w:shd w:val="clear" w:color="auto" w:fill="auto"/>
            <w:vAlign w:val="center"/>
          </w:tcPr>
          <w:p w14:paraId="69875CC3" w14:textId="77777777" w:rsidR="00E0565E" w:rsidRPr="0068592A" w:rsidRDefault="00E0565E" w:rsidP="00A90B43">
            <w:pPr>
              <w:pStyle w:val="08-Tabelageral"/>
              <w:ind w:left="113"/>
              <w:rPr>
                <w:rFonts w:cs="Arial"/>
                <w:szCs w:val="14"/>
              </w:rPr>
            </w:pPr>
            <w:r>
              <w:rPr>
                <w:rFonts w:cs="Arial"/>
                <w:szCs w:val="14"/>
              </w:rPr>
              <w:t>2,921</w:t>
            </w:r>
          </w:p>
        </w:tc>
        <w:tc>
          <w:tcPr>
            <w:tcW w:w="1418" w:type="dxa"/>
            <w:shd w:val="clear" w:color="auto" w:fill="auto"/>
            <w:vAlign w:val="center"/>
          </w:tcPr>
          <w:p w14:paraId="08FE9DA1" w14:textId="77777777" w:rsidR="00E0565E" w:rsidRPr="0068592A" w:rsidRDefault="00E0565E" w:rsidP="00A90B43">
            <w:pPr>
              <w:pStyle w:val="08-Tabelageral"/>
              <w:ind w:left="113"/>
              <w:rPr>
                <w:rFonts w:cs="Arial"/>
                <w:szCs w:val="14"/>
              </w:rPr>
            </w:pPr>
            <w:r>
              <w:rPr>
                <w:rFonts w:cs="Arial"/>
                <w:szCs w:val="14"/>
              </w:rPr>
              <w:t>6,788</w:t>
            </w:r>
          </w:p>
        </w:tc>
      </w:tr>
      <w:tr w:rsidR="00E0565E" w:rsidRPr="0068592A" w14:paraId="392C5FFB" w14:textId="77777777" w:rsidTr="00A90B43">
        <w:trPr>
          <w:trHeight w:val="238"/>
        </w:trPr>
        <w:tc>
          <w:tcPr>
            <w:tcW w:w="3094" w:type="dxa"/>
            <w:shd w:val="clear" w:color="auto" w:fill="auto"/>
          </w:tcPr>
          <w:p w14:paraId="1A974E56" w14:textId="77777777" w:rsidR="00E0565E" w:rsidRPr="0068592A" w:rsidRDefault="00E0565E" w:rsidP="00A90B43">
            <w:pPr>
              <w:pStyle w:val="08-Tabelageral"/>
              <w:ind w:left="113"/>
              <w:jc w:val="left"/>
              <w:rPr>
                <w:rFonts w:cs="Arial"/>
                <w:szCs w:val="14"/>
              </w:rPr>
            </w:pPr>
            <w:proofErr w:type="spellStart"/>
            <w:r>
              <w:rPr>
                <w:rFonts w:cs="Arial"/>
                <w:szCs w:val="14"/>
              </w:rPr>
              <w:t>Receivables</w:t>
            </w:r>
            <w:proofErr w:type="spellEnd"/>
            <w:r>
              <w:rPr>
                <w:rFonts w:cs="Arial"/>
                <w:szCs w:val="14"/>
              </w:rPr>
              <w:t xml:space="preserve"> </w:t>
            </w:r>
            <w:proofErr w:type="spellStart"/>
            <w:r>
              <w:rPr>
                <w:rFonts w:cs="Arial"/>
                <w:szCs w:val="14"/>
              </w:rPr>
              <w:t>from</w:t>
            </w:r>
            <w:proofErr w:type="spellEnd"/>
            <w:r w:rsidRPr="0068592A">
              <w:rPr>
                <w:rFonts w:cs="Arial"/>
                <w:szCs w:val="14"/>
              </w:rPr>
              <w:t xml:space="preserve"> ADR</w:t>
            </w:r>
          </w:p>
        </w:tc>
        <w:tc>
          <w:tcPr>
            <w:tcW w:w="604" w:type="dxa"/>
            <w:shd w:val="clear" w:color="auto" w:fill="auto"/>
          </w:tcPr>
          <w:p w14:paraId="39A508BE" w14:textId="77777777" w:rsidR="00E0565E" w:rsidRPr="0068592A" w:rsidRDefault="00E0565E" w:rsidP="00A90B43">
            <w:pPr>
              <w:pStyle w:val="08-Tabelageral"/>
              <w:ind w:left="113"/>
              <w:jc w:val="center"/>
              <w:rPr>
                <w:rFonts w:cs="Arial"/>
                <w:szCs w:val="14"/>
              </w:rPr>
            </w:pPr>
          </w:p>
        </w:tc>
        <w:tc>
          <w:tcPr>
            <w:tcW w:w="1411" w:type="dxa"/>
            <w:shd w:val="clear" w:color="auto" w:fill="auto"/>
            <w:vAlign w:val="center"/>
          </w:tcPr>
          <w:p w14:paraId="0B4D3027" w14:textId="77777777" w:rsidR="00E0565E" w:rsidRPr="0068592A" w:rsidRDefault="00E0565E" w:rsidP="00A90B43">
            <w:pPr>
              <w:pStyle w:val="08-Tabelageral"/>
              <w:ind w:left="113"/>
              <w:rPr>
                <w:rFonts w:cs="Arial"/>
                <w:szCs w:val="14"/>
              </w:rPr>
            </w:pPr>
            <w:r>
              <w:rPr>
                <w:rFonts w:cs="Arial"/>
                <w:szCs w:val="14"/>
              </w:rPr>
              <w:t>5,283</w:t>
            </w:r>
          </w:p>
        </w:tc>
        <w:tc>
          <w:tcPr>
            <w:tcW w:w="1412" w:type="dxa"/>
            <w:shd w:val="clear" w:color="auto" w:fill="auto"/>
            <w:vAlign w:val="center"/>
          </w:tcPr>
          <w:p w14:paraId="2B3CF474" w14:textId="77777777" w:rsidR="00E0565E" w:rsidRPr="0068592A" w:rsidRDefault="00E0565E" w:rsidP="00A90B43">
            <w:pPr>
              <w:pStyle w:val="08-Tabelageral"/>
              <w:ind w:left="113"/>
              <w:rPr>
                <w:rFonts w:cs="Arial"/>
                <w:szCs w:val="14"/>
              </w:rPr>
            </w:pPr>
            <w:r>
              <w:rPr>
                <w:rFonts w:cs="Arial"/>
                <w:szCs w:val="14"/>
              </w:rPr>
              <w:t>2,994</w:t>
            </w:r>
          </w:p>
        </w:tc>
        <w:tc>
          <w:tcPr>
            <w:tcW w:w="283" w:type="dxa"/>
            <w:shd w:val="clear" w:color="auto" w:fill="auto"/>
            <w:vAlign w:val="center"/>
          </w:tcPr>
          <w:p w14:paraId="5C7AC707" w14:textId="77777777" w:rsidR="00E0565E" w:rsidRPr="0068592A" w:rsidRDefault="00E0565E" w:rsidP="00A90B43">
            <w:pPr>
              <w:pStyle w:val="08-Tabelageral"/>
              <w:ind w:left="113"/>
              <w:rPr>
                <w:rFonts w:cs="Arial"/>
                <w:szCs w:val="14"/>
              </w:rPr>
            </w:pPr>
          </w:p>
        </w:tc>
        <w:tc>
          <w:tcPr>
            <w:tcW w:w="1417" w:type="dxa"/>
            <w:shd w:val="clear" w:color="auto" w:fill="auto"/>
            <w:vAlign w:val="center"/>
          </w:tcPr>
          <w:p w14:paraId="6D323CEB" w14:textId="77777777" w:rsidR="00E0565E" w:rsidRPr="0068592A" w:rsidRDefault="00E0565E" w:rsidP="00A90B43">
            <w:pPr>
              <w:pStyle w:val="08-Tabelageral"/>
              <w:ind w:left="113"/>
              <w:rPr>
                <w:rFonts w:cs="Arial"/>
                <w:szCs w:val="14"/>
              </w:rPr>
            </w:pPr>
            <w:r>
              <w:rPr>
                <w:rFonts w:cs="Arial"/>
                <w:szCs w:val="14"/>
              </w:rPr>
              <w:t>5,283</w:t>
            </w:r>
          </w:p>
        </w:tc>
        <w:tc>
          <w:tcPr>
            <w:tcW w:w="1418" w:type="dxa"/>
            <w:shd w:val="clear" w:color="auto" w:fill="auto"/>
            <w:vAlign w:val="center"/>
          </w:tcPr>
          <w:p w14:paraId="3B57FA5C" w14:textId="77777777" w:rsidR="00E0565E" w:rsidRPr="0068592A" w:rsidRDefault="00E0565E" w:rsidP="00A90B43">
            <w:pPr>
              <w:pStyle w:val="08-Tabelageral"/>
              <w:ind w:left="113"/>
              <w:rPr>
                <w:rFonts w:cs="Arial"/>
                <w:szCs w:val="14"/>
              </w:rPr>
            </w:pPr>
            <w:r>
              <w:rPr>
                <w:rFonts w:cs="Arial"/>
                <w:szCs w:val="14"/>
              </w:rPr>
              <w:t>2,994</w:t>
            </w:r>
          </w:p>
        </w:tc>
      </w:tr>
      <w:tr w:rsidR="00E0565E" w:rsidRPr="0068592A" w14:paraId="7D178E21" w14:textId="77777777" w:rsidTr="00A90B43">
        <w:trPr>
          <w:trHeight w:val="238"/>
        </w:trPr>
        <w:tc>
          <w:tcPr>
            <w:tcW w:w="3094" w:type="dxa"/>
            <w:shd w:val="clear" w:color="auto" w:fill="auto"/>
          </w:tcPr>
          <w:p w14:paraId="766B01BD" w14:textId="77777777" w:rsidR="00E0565E" w:rsidRPr="0068592A" w:rsidRDefault="00E0565E" w:rsidP="00A90B43">
            <w:pPr>
              <w:pStyle w:val="08-Tabelageral"/>
              <w:ind w:left="113"/>
              <w:jc w:val="left"/>
              <w:rPr>
                <w:rFonts w:cs="Arial"/>
                <w:szCs w:val="14"/>
              </w:rPr>
            </w:pPr>
            <w:r>
              <w:rPr>
                <w:rFonts w:cs="Arial"/>
                <w:szCs w:val="14"/>
              </w:rPr>
              <w:t xml:space="preserve">Other </w:t>
            </w:r>
          </w:p>
        </w:tc>
        <w:tc>
          <w:tcPr>
            <w:tcW w:w="604" w:type="dxa"/>
            <w:shd w:val="clear" w:color="auto" w:fill="auto"/>
          </w:tcPr>
          <w:p w14:paraId="022E9C89" w14:textId="77777777" w:rsidR="00E0565E" w:rsidRPr="0068592A" w:rsidRDefault="00E0565E" w:rsidP="00A90B43">
            <w:pPr>
              <w:pStyle w:val="08-Tabelageral"/>
              <w:ind w:left="113"/>
              <w:jc w:val="center"/>
              <w:rPr>
                <w:rFonts w:cs="Arial"/>
                <w:szCs w:val="14"/>
              </w:rPr>
            </w:pPr>
          </w:p>
        </w:tc>
        <w:tc>
          <w:tcPr>
            <w:tcW w:w="1411" w:type="dxa"/>
            <w:shd w:val="clear" w:color="auto" w:fill="auto"/>
            <w:vAlign w:val="center"/>
          </w:tcPr>
          <w:p w14:paraId="5137E466" w14:textId="77777777" w:rsidR="00E0565E" w:rsidRPr="0068592A" w:rsidRDefault="00E0565E" w:rsidP="00A90B43">
            <w:pPr>
              <w:pStyle w:val="08-Tabelageral"/>
              <w:ind w:left="113"/>
              <w:rPr>
                <w:rFonts w:cs="Arial"/>
                <w:szCs w:val="14"/>
              </w:rPr>
            </w:pPr>
            <w:r>
              <w:rPr>
                <w:rFonts w:cs="Arial"/>
                <w:szCs w:val="14"/>
              </w:rPr>
              <w:t>122</w:t>
            </w:r>
          </w:p>
        </w:tc>
        <w:tc>
          <w:tcPr>
            <w:tcW w:w="1412" w:type="dxa"/>
            <w:shd w:val="clear" w:color="auto" w:fill="auto"/>
            <w:vAlign w:val="center"/>
          </w:tcPr>
          <w:p w14:paraId="6841F279" w14:textId="77777777" w:rsidR="00E0565E" w:rsidRPr="0068592A" w:rsidRDefault="00E0565E" w:rsidP="00A90B43">
            <w:pPr>
              <w:pStyle w:val="08-Tabelageral"/>
              <w:ind w:left="113"/>
              <w:rPr>
                <w:rFonts w:cs="Arial"/>
                <w:szCs w:val="14"/>
              </w:rPr>
            </w:pPr>
            <w:r>
              <w:rPr>
                <w:rFonts w:cs="Arial"/>
                <w:szCs w:val="14"/>
              </w:rPr>
              <w:t>115</w:t>
            </w:r>
          </w:p>
        </w:tc>
        <w:tc>
          <w:tcPr>
            <w:tcW w:w="283" w:type="dxa"/>
            <w:shd w:val="clear" w:color="auto" w:fill="auto"/>
            <w:vAlign w:val="center"/>
          </w:tcPr>
          <w:p w14:paraId="44FFFF7F" w14:textId="77777777" w:rsidR="00E0565E" w:rsidRPr="0068592A" w:rsidRDefault="00E0565E" w:rsidP="00A90B43">
            <w:pPr>
              <w:pStyle w:val="08-Tabelageral"/>
              <w:ind w:left="113"/>
              <w:rPr>
                <w:rFonts w:cs="Arial"/>
                <w:szCs w:val="14"/>
              </w:rPr>
            </w:pPr>
          </w:p>
        </w:tc>
        <w:tc>
          <w:tcPr>
            <w:tcW w:w="1417" w:type="dxa"/>
            <w:shd w:val="clear" w:color="auto" w:fill="auto"/>
            <w:vAlign w:val="center"/>
          </w:tcPr>
          <w:p w14:paraId="2BF9886D" w14:textId="77777777" w:rsidR="00E0565E" w:rsidRPr="0068592A" w:rsidRDefault="00E0565E" w:rsidP="00A90B43">
            <w:pPr>
              <w:pStyle w:val="08-Tabelageral"/>
              <w:ind w:left="113"/>
              <w:rPr>
                <w:rFonts w:cs="Arial"/>
                <w:szCs w:val="14"/>
              </w:rPr>
            </w:pPr>
            <w:r>
              <w:rPr>
                <w:rFonts w:cs="Arial"/>
                <w:szCs w:val="14"/>
              </w:rPr>
              <w:t>72</w:t>
            </w:r>
          </w:p>
        </w:tc>
        <w:tc>
          <w:tcPr>
            <w:tcW w:w="1418" w:type="dxa"/>
            <w:shd w:val="clear" w:color="auto" w:fill="auto"/>
            <w:vAlign w:val="center"/>
          </w:tcPr>
          <w:p w14:paraId="1EF3768C" w14:textId="77777777" w:rsidR="00E0565E" w:rsidRPr="0068592A" w:rsidRDefault="00E0565E" w:rsidP="00A90B43">
            <w:pPr>
              <w:pStyle w:val="08-Tabelageral"/>
              <w:ind w:left="113"/>
              <w:rPr>
                <w:rFonts w:cs="Arial"/>
                <w:szCs w:val="14"/>
              </w:rPr>
            </w:pPr>
            <w:r>
              <w:rPr>
                <w:rFonts w:cs="Arial"/>
                <w:szCs w:val="14"/>
              </w:rPr>
              <w:t>129</w:t>
            </w:r>
          </w:p>
        </w:tc>
      </w:tr>
      <w:tr w:rsidR="00E0565E" w:rsidRPr="0068592A" w14:paraId="6B0A81D6" w14:textId="77777777" w:rsidTr="00A90B43">
        <w:trPr>
          <w:trHeight w:val="238"/>
        </w:trPr>
        <w:tc>
          <w:tcPr>
            <w:tcW w:w="3094" w:type="dxa"/>
            <w:shd w:val="clear" w:color="auto" w:fill="auto"/>
          </w:tcPr>
          <w:p w14:paraId="0BB48DD0" w14:textId="77777777" w:rsidR="00E0565E" w:rsidRPr="0068592A" w:rsidRDefault="00E0565E" w:rsidP="00A90B43">
            <w:pPr>
              <w:pStyle w:val="08-Tabelageral"/>
              <w:jc w:val="left"/>
              <w:rPr>
                <w:rFonts w:cs="Arial"/>
                <w:b/>
                <w:szCs w:val="14"/>
              </w:rPr>
            </w:pPr>
            <w:r>
              <w:rPr>
                <w:rFonts w:cs="Arial"/>
                <w:b/>
                <w:szCs w:val="14"/>
              </w:rPr>
              <w:t>Non-</w:t>
            </w:r>
            <w:proofErr w:type="spellStart"/>
            <w:r>
              <w:rPr>
                <w:rFonts w:cs="Arial"/>
                <w:b/>
                <w:szCs w:val="14"/>
              </w:rPr>
              <w:t>Current</w:t>
            </w:r>
            <w:proofErr w:type="spellEnd"/>
            <w:r>
              <w:rPr>
                <w:rFonts w:cs="Arial"/>
                <w:b/>
                <w:szCs w:val="14"/>
              </w:rPr>
              <w:t xml:space="preserve"> </w:t>
            </w:r>
            <w:proofErr w:type="spellStart"/>
            <w:r>
              <w:rPr>
                <w:rFonts w:cs="Arial"/>
                <w:b/>
                <w:szCs w:val="14"/>
              </w:rPr>
              <w:t>Assets</w:t>
            </w:r>
            <w:proofErr w:type="spellEnd"/>
          </w:p>
        </w:tc>
        <w:tc>
          <w:tcPr>
            <w:tcW w:w="604" w:type="dxa"/>
            <w:shd w:val="clear" w:color="auto" w:fill="auto"/>
          </w:tcPr>
          <w:p w14:paraId="28B127ED" w14:textId="77777777" w:rsidR="00E0565E" w:rsidRPr="0068592A" w:rsidRDefault="00E0565E" w:rsidP="00A90B43">
            <w:pPr>
              <w:pStyle w:val="08-Tabelageral"/>
              <w:jc w:val="center"/>
              <w:rPr>
                <w:rFonts w:cs="Arial"/>
                <w:b/>
                <w:szCs w:val="14"/>
              </w:rPr>
            </w:pPr>
          </w:p>
        </w:tc>
        <w:tc>
          <w:tcPr>
            <w:tcW w:w="1411" w:type="dxa"/>
            <w:shd w:val="clear" w:color="auto" w:fill="auto"/>
            <w:vAlign w:val="center"/>
          </w:tcPr>
          <w:p w14:paraId="2F556DE4" w14:textId="77777777" w:rsidR="00E0565E" w:rsidRPr="0068592A" w:rsidRDefault="00E0565E" w:rsidP="00A90B43">
            <w:pPr>
              <w:pStyle w:val="08-Tabelageral"/>
              <w:rPr>
                <w:rFonts w:cs="Arial"/>
                <w:b/>
                <w:szCs w:val="14"/>
              </w:rPr>
            </w:pPr>
            <w:r>
              <w:rPr>
                <w:rFonts w:cs="Arial"/>
                <w:b/>
                <w:szCs w:val="14"/>
              </w:rPr>
              <w:t>58</w:t>
            </w:r>
          </w:p>
        </w:tc>
        <w:tc>
          <w:tcPr>
            <w:tcW w:w="1412" w:type="dxa"/>
            <w:shd w:val="clear" w:color="auto" w:fill="auto"/>
            <w:vAlign w:val="center"/>
          </w:tcPr>
          <w:p w14:paraId="7B657F8B" w14:textId="77777777" w:rsidR="00E0565E" w:rsidRPr="0068592A" w:rsidRDefault="00E0565E" w:rsidP="00A90B43">
            <w:pPr>
              <w:pStyle w:val="08-Tabelageral"/>
              <w:rPr>
                <w:rFonts w:cs="Arial"/>
                <w:b/>
                <w:szCs w:val="14"/>
              </w:rPr>
            </w:pPr>
            <w:r>
              <w:rPr>
                <w:rFonts w:cs="Arial"/>
                <w:b/>
                <w:szCs w:val="14"/>
              </w:rPr>
              <w:t>49</w:t>
            </w:r>
          </w:p>
        </w:tc>
        <w:tc>
          <w:tcPr>
            <w:tcW w:w="283" w:type="dxa"/>
            <w:shd w:val="clear" w:color="auto" w:fill="auto"/>
            <w:vAlign w:val="center"/>
          </w:tcPr>
          <w:p w14:paraId="7FDAEEC7" w14:textId="77777777" w:rsidR="00E0565E" w:rsidRPr="0068592A" w:rsidRDefault="00E0565E" w:rsidP="00A90B43">
            <w:pPr>
              <w:pStyle w:val="08-Tabelageral"/>
              <w:rPr>
                <w:rFonts w:cs="Arial"/>
                <w:b/>
                <w:szCs w:val="14"/>
              </w:rPr>
            </w:pPr>
          </w:p>
        </w:tc>
        <w:tc>
          <w:tcPr>
            <w:tcW w:w="1417" w:type="dxa"/>
            <w:shd w:val="clear" w:color="auto" w:fill="auto"/>
            <w:vAlign w:val="center"/>
          </w:tcPr>
          <w:p w14:paraId="0D074F18" w14:textId="77777777" w:rsidR="00E0565E" w:rsidRPr="0068592A" w:rsidRDefault="00E0565E" w:rsidP="00A90B43">
            <w:pPr>
              <w:pStyle w:val="08-Tabelageral"/>
              <w:rPr>
                <w:rFonts w:cs="Arial"/>
                <w:b/>
                <w:szCs w:val="14"/>
              </w:rPr>
            </w:pPr>
            <w:r>
              <w:rPr>
                <w:rFonts w:cs="Arial"/>
                <w:b/>
                <w:szCs w:val="14"/>
              </w:rPr>
              <w:t>248,198</w:t>
            </w:r>
          </w:p>
        </w:tc>
        <w:tc>
          <w:tcPr>
            <w:tcW w:w="1418" w:type="dxa"/>
            <w:shd w:val="clear" w:color="auto" w:fill="auto"/>
            <w:vAlign w:val="center"/>
          </w:tcPr>
          <w:p w14:paraId="6C71F680" w14:textId="77777777" w:rsidR="00E0565E" w:rsidRPr="0068592A" w:rsidRDefault="00E0565E" w:rsidP="00A90B43">
            <w:pPr>
              <w:pStyle w:val="08-Tabelageral"/>
              <w:rPr>
                <w:rFonts w:cs="Arial"/>
                <w:b/>
                <w:szCs w:val="14"/>
              </w:rPr>
            </w:pPr>
            <w:r>
              <w:rPr>
                <w:rFonts w:cs="Arial"/>
                <w:b/>
                <w:szCs w:val="14"/>
              </w:rPr>
              <w:t>234,873</w:t>
            </w:r>
          </w:p>
        </w:tc>
      </w:tr>
      <w:tr w:rsidR="00E0565E" w:rsidRPr="0068592A" w14:paraId="218F12F2" w14:textId="77777777" w:rsidTr="00A90B43">
        <w:trPr>
          <w:trHeight w:val="238"/>
        </w:trPr>
        <w:tc>
          <w:tcPr>
            <w:tcW w:w="3094" w:type="dxa"/>
            <w:shd w:val="clear" w:color="auto" w:fill="auto"/>
          </w:tcPr>
          <w:p w14:paraId="0D23D9F8" w14:textId="77777777" w:rsidR="00E0565E" w:rsidRPr="0068592A" w:rsidRDefault="00E0565E" w:rsidP="00A90B43">
            <w:pPr>
              <w:pStyle w:val="08-Tabelageral"/>
              <w:ind w:left="113"/>
              <w:jc w:val="left"/>
              <w:rPr>
                <w:rFonts w:cs="Arial"/>
                <w:szCs w:val="14"/>
              </w:rPr>
            </w:pPr>
            <w:r>
              <w:rPr>
                <w:rFonts w:cs="Arial"/>
                <w:szCs w:val="14"/>
              </w:rPr>
              <w:t xml:space="preserve">Judicial </w:t>
            </w:r>
            <w:proofErr w:type="spellStart"/>
            <w:r>
              <w:rPr>
                <w:rFonts w:cs="Arial"/>
                <w:szCs w:val="14"/>
              </w:rPr>
              <w:t>deposits</w:t>
            </w:r>
            <w:proofErr w:type="spellEnd"/>
            <w:r>
              <w:rPr>
                <w:rFonts w:cs="Arial"/>
                <w:szCs w:val="14"/>
              </w:rPr>
              <w:t xml:space="preserve"> </w:t>
            </w:r>
            <w:r w:rsidRPr="0068592A">
              <w:rPr>
                <w:rFonts w:cs="Arial"/>
                <w:szCs w:val="14"/>
                <w:vertAlign w:val="superscript"/>
              </w:rPr>
              <w:t>(</w:t>
            </w:r>
            <w:r>
              <w:rPr>
                <w:rFonts w:cs="Arial"/>
                <w:szCs w:val="14"/>
                <w:vertAlign w:val="superscript"/>
              </w:rPr>
              <w:t>2</w:t>
            </w:r>
            <w:r w:rsidRPr="0068592A">
              <w:rPr>
                <w:rFonts w:cs="Arial"/>
                <w:szCs w:val="14"/>
                <w:vertAlign w:val="superscript"/>
              </w:rPr>
              <w:t>)</w:t>
            </w:r>
          </w:p>
        </w:tc>
        <w:tc>
          <w:tcPr>
            <w:tcW w:w="604" w:type="dxa"/>
            <w:shd w:val="clear" w:color="auto" w:fill="auto"/>
          </w:tcPr>
          <w:p w14:paraId="336DAFE0" w14:textId="77777777" w:rsidR="00E0565E" w:rsidRPr="0068592A" w:rsidRDefault="00E0565E" w:rsidP="00A90B43">
            <w:pPr>
              <w:pStyle w:val="08-Tabelageral"/>
              <w:ind w:left="113"/>
              <w:jc w:val="center"/>
              <w:rPr>
                <w:rFonts w:cs="Arial"/>
                <w:szCs w:val="14"/>
              </w:rPr>
            </w:pPr>
          </w:p>
        </w:tc>
        <w:tc>
          <w:tcPr>
            <w:tcW w:w="1411" w:type="dxa"/>
            <w:shd w:val="clear" w:color="auto" w:fill="auto"/>
            <w:vAlign w:val="center"/>
          </w:tcPr>
          <w:p w14:paraId="1200E15F" w14:textId="77777777" w:rsidR="00E0565E" w:rsidRPr="0068592A" w:rsidRDefault="00E0565E" w:rsidP="00A90B43">
            <w:pPr>
              <w:pStyle w:val="08-Tabelageral"/>
              <w:ind w:left="113"/>
              <w:rPr>
                <w:rFonts w:cs="Arial"/>
                <w:szCs w:val="14"/>
              </w:rPr>
            </w:pPr>
            <w:r>
              <w:rPr>
                <w:rFonts w:cs="Arial"/>
                <w:szCs w:val="14"/>
              </w:rPr>
              <w:t>43</w:t>
            </w:r>
          </w:p>
        </w:tc>
        <w:tc>
          <w:tcPr>
            <w:tcW w:w="1412" w:type="dxa"/>
            <w:shd w:val="clear" w:color="auto" w:fill="auto"/>
            <w:vAlign w:val="center"/>
          </w:tcPr>
          <w:p w14:paraId="46D2A771" w14:textId="77777777" w:rsidR="00E0565E" w:rsidRPr="0068592A" w:rsidRDefault="00E0565E" w:rsidP="00A90B43">
            <w:pPr>
              <w:pStyle w:val="08-Tabelageral"/>
              <w:ind w:left="113"/>
              <w:rPr>
                <w:rFonts w:cs="Arial"/>
                <w:szCs w:val="14"/>
              </w:rPr>
            </w:pPr>
            <w:r>
              <w:rPr>
                <w:rFonts w:cs="Arial"/>
                <w:szCs w:val="14"/>
              </w:rPr>
              <w:t>25</w:t>
            </w:r>
          </w:p>
        </w:tc>
        <w:tc>
          <w:tcPr>
            <w:tcW w:w="283" w:type="dxa"/>
            <w:shd w:val="clear" w:color="auto" w:fill="auto"/>
            <w:vAlign w:val="center"/>
          </w:tcPr>
          <w:p w14:paraId="1A6E8128" w14:textId="77777777" w:rsidR="00E0565E" w:rsidRPr="0068592A" w:rsidRDefault="00E0565E" w:rsidP="00A90B43">
            <w:pPr>
              <w:pStyle w:val="08-Tabelageral"/>
              <w:ind w:left="113"/>
              <w:rPr>
                <w:rFonts w:cs="Arial"/>
                <w:szCs w:val="14"/>
              </w:rPr>
            </w:pPr>
          </w:p>
        </w:tc>
        <w:tc>
          <w:tcPr>
            <w:tcW w:w="1417" w:type="dxa"/>
            <w:shd w:val="clear" w:color="auto" w:fill="auto"/>
            <w:vAlign w:val="center"/>
          </w:tcPr>
          <w:p w14:paraId="1C5D8C9D" w14:textId="77777777" w:rsidR="00E0565E" w:rsidRPr="0068592A" w:rsidRDefault="00E0565E" w:rsidP="00A90B43">
            <w:pPr>
              <w:pStyle w:val="08-Tabelageral"/>
              <w:ind w:left="113"/>
              <w:rPr>
                <w:rFonts w:cs="Arial"/>
                <w:szCs w:val="14"/>
              </w:rPr>
            </w:pPr>
            <w:r>
              <w:rPr>
                <w:rFonts w:cs="Arial"/>
                <w:szCs w:val="14"/>
              </w:rPr>
              <w:t>248,183</w:t>
            </w:r>
          </w:p>
        </w:tc>
        <w:tc>
          <w:tcPr>
            <w:tcW w:w="1418" w:type="dxa"/>
            <w:shd w:val="clear" w:color="auto" w:fill="auto"/>
            <w:vAlign w:val="center"/>
          </w:tcPr>
          <w:p w14:paraId="4BE81589" w14:textId="77777777" w:rsidR="00E0565E" w:rsidRPr="0068592A" w:rsidRDefault="00E0565E" w:rsidP="00A90B43">
            <w:pPr>
              <w:pStyle w:val="08-Tabelageral"/>
              <w:ind w:left="113"/>
              <w:rPr>
                <w:rFonts w:cs="Arial"/>
                <w:szCs w:val="14"/>
              </w:rPr>
            </w:pPr>
            <w:r>
              <w:rPr>
                <w:rFonts w:cs="Arial"/>
                <w:szCs w:val="14"/>
              </w:rPr>
              <w:t>234,849</w:t>
            </w:r>
          </w:p>
        </w:tc>
      </w:tr>
      <w:tr w:rsidR="00E0565E" w:rsidRPr="0068592A" w14:paraId="301C526D" w14:textId="77777777" w:rsidTr="00A90B43">
        <w:trPr>
          <w:trHeight w:val="238"/>
        </w:trPr>
        <w:tc>
          <w:tcPr>
            <w:tcW w:w="3094" w:type="dxa"/>
            <w:tcBorders>
              <w:bottom w:val="nil"/>
            </w:tcBorders>
            <w:shd w:val="clear" w:color="auto" w:fill="auto"/>
          </w:tcPr>
          <w:p w14:paraId="08D69028" w14:textId="77777777" w:rsidR="00E0565E" w:rsidRPr="0068592A" w:rsidRDefault="00E0565E" w:rsidP="00A90B43">
            <w:pPr>
              <w:pStyle w:val="08-Tabelageral"/>
              <w:ind w:left="113"/>
              <w:jc w:val="left"/>
              <w:rPr>
                <w:rFonts w:cs="Arial"/>
                <w:szCs w:val="14"/>
                <w:vertAlign w:val="superscript"/>
              </w:rPr>
            </w:pPr>
            <w:proofErr w:type="spellStart"/>
            <w:r>
              <w:rPr>
                <w:rFonts w:cs="Arial"/>
                <w:szCs w:val="14"/>
              </w:rPr>
              <w:t>Fixed</w:t>
            </w:r>
            <w:proofErr w:type="spellEnd"/>
            <w:r>
              <w:rPr>
                <w:rFonts w:cs="Arial"/>
                <w:szCs w:val="14"/>
              </w:rPr>
              <w:t xml:space="preserve"> </w:t>
            </w:r>
            <w:proofErr w:type="spellStart"/>
            <w:r>
              <w:rPr>
                <w:rFonts w:cs="Arial"/>
                <w:szCs w:val="14"/>
              </w:rPr>
              <w:t>asset</w:t>
            </w:r>
            <w:proofErr w:type="spellEnd"/>
            <w:r w:rsidRPr="0068592A">
              <w:rPr>
                <w:rFonts w:cs="Arial"/>
                <w:szCs w:val="14"/>
              </w:rPr>
              <w:t xml:space="preserve"> </w:t>
            </w:r>
          </w:p>
        </w:tc>
        <w:tc>
          <w:tcPr>
            <w:tcW w:w="604" w:type="dxa"/>
            <w:tcBorders>
              <w:bottom w:val="nil"/>
            </w:tcBorders>
            <w:shd w:val="clear" w:color="auto" w:fill="auto"/>
          </w:tcPr>
          <w:p w14:paraId="2A64F186" w14:textId="77777777" w:rsidR="00E0565E" w:rsidRPr="0068592A" w:rsidRDefault="00E0565E" w:rsidP="00A90B43">
            <w:pPr>
              <w:pStyle w:val="08-Tabelageral"/>
              <w:ind w:left="113"/>
              <w:jc w:val="center"/>
              <w:rPr>
                <w:rFonts w:cs="Arial"/>
                <w:szCs w:val="14"/>
              </w:rPr>
            </w:pPr>
          </w:p>
        </w:tc>
        <w:tc>
          <w:tcPr>
            <w:tcW w:w="1411" w:type="dxa"/>
            <w:tcBorders>
              <w:bottom w:val="nil"/>
            </w:tcBorders>
            <w:shd w:val="clear" w:color="auto" w:fill="auto"/>
            <w:vAlign w:val="center"/>
          </w:tcPr>
          <w:p w14:paraId="7D9274D9" w14:textId="77777777" w:rsidR="00E0565E" w:rsidRPr="0068592A" w:rsidRDefault="00E0565E" w:rsidP="00A90B43">
            <w:pPr>
              <w:pStyle w:val="08-Tabelageral"/>
              <w:ind w:left="113"/>
              <w:rPr>
                <w:rFonts w:cs="Arial"/>
                <w:szCs w:val="14"/>
              </w:rPr>
            </w:pPr>
            <w:r>
              <w:rPr>
                <w:rFonts w:cs="Arial"/>
                <w:szCs w:val="14"/>
              </w:rPr>
              <w:t>15</w:t>
            </w:r>
          </w:p>
        </w:tc>
        <w:tc>
          <w:tcPr>
            <w:tcW w:w="1412" w:type="dxa"/>
            <w:tcBorders>
              <w:bottom w:val="nil"/>
            </w:tcBorders>
            <w:shd w:val="clear" w:color="auto" w:fill="auto"/>
            <w:vAlign w:val="center"/>
          </w:tcPr>
          <w:p w14:paraId="76999A7F" w14:textId="77777777" w:rsidR="00E0565E" w:rsidRPr="0068592A" w:rsidRDefault="00E0565E" w:rsidP="00A90B43">
            <w:pPr>
              <w:pStyle w:val="08-Tabelageral"/>
              <w:ind w:left="113"/>
              <w:rPr>
                <w:rFonts w:cs="Arial"/>
                <w:szCs w:val="14"/>
              </w:rPr>
            </w:pPr>
            <w:r>
              <w:rPr>
                <w:rFonts w:cs="Arial"/>
                <w:szCs w:val="14"/>
              </w:rPr>
              <w:t>24</w:t>
            </w:r>
          </w:p>
        </w:tc>
        <w:tc>
          <w:tcPr>
            <w:tcW w:w="283" w:type="dxa"/>
            <w:tcBorders>
              <w:bottom w:val="nil"/>
            </w:tcBorders>
            <w:shd w:val="clear" w:color="auto" w:fill="auto"/>
            <w:vAlign w:val="center"/>
          </w:tcPr>
          <w:p w14:paraId="7DC8E91A" w14:textId="77777777" w:rsidR="00E0565E" w:rsidRPr="0068592A" w:rsidRDefault="00E0565E" w:rsidP="00A90B43">
            <w:pPr>
              <w:pStyle w:val="08-Tabelageral"/>
              <w:ind w:left="113"/>
              <w:rPr>
                <w:rFonts w:cs="Arial"/>
                <w:szCs w:val="14"/>
              </w:rPr>
            </w:pPr>
          </w:p>
        </w:tc>
        <w:tc>
          <w:tcPr>
            <w:tcW w:w="1417" w:type="dxa"/>
            <w:tcBorders>
              <w:bottom w:val="nil"/>
            </w:tcBorders>
            <w:shd w:val="clear" w:color="auto" w:fill="auto"/>
            <w:vAlign w:val="center"/>
          </w:tcPr>
          <w:p w14:paraId="1FA38B19" w14:textId="77777777" w:rsidR="00E0565E" w:rsidRPr="0068592A" w:rsidRDefault="00E0565E" w:rsidP="00A90B43">
            <w:pPr>
              <w:pStyle w:val="08-Tabelageral"/>
              <w:ind w:left="113"/>
              <w:rPr>
                <w:rFonts w:cs="Arial"/>
                <w:szCs w:val="14"/>
              </w:rPr>
            </w:pPr>
            <w:r>
              <w:rPr>
                <w:rFonts w:cs="Arial"/>
                <w:szCs w:val="14"/>
              </w:rPr>
              <w:t>15</w:t>
            </w:r>
          </w:p>
        </w:tc>
        <w:tc>
          <w:tcPr>
            <w:tcW w:w="1418" w:type="dxa"/>
            <w:tcBorders>
              <w:bottom w:val="nil"/>
            </w:tcBorders>
            <w:shd w:val="clear" w:color="auto" w:fill="auto"/>
            <w:vAlign w:val="center"/>
          </w:tcPr>
          <w:p w14:paraId="601C1346" w14:textId="77777777" w:rsidR="00E0565E" w:rsidRPr="0068592A" w:rsidRDefault="00E0565E" w:rsidP="00A90B43">
            <w:pPr>
              <w:pStyle w:val="08-Tabelageral"/>
              <w:ind w:left="113"/>
              <w:rPr>
                <w:rFonts w:cs="Arial"/>
                <w:szCs w:val="14"/>
              </w:rPr>
            </w:pPr>
            <w:r>
              <w:rPr>
                <w:rFonts w:cs="Arial"/>
                <w:szCs w:val="14"/>
              </w:rPr>
              <w:t>24</w:t>
            </w:r>
          </w:p>
        </w:tc>
      </w:tr>
      <w:tr w:rsidR="00E0565E" w:rsidRPr="0068592A" w14:paraId="1EF29D83" w14:textId="77777777" w:rsidTr="00A90B43">
        <w:trPr>
          <w:trHeight w:val="238"/>
        </w:trPr>
        <w:tc>
          <w:tcPr>
            <w:tcW w:w="3094" w:type="dxa"/>
            <w:tcBorders>
              <w:top w:val="nil"/>
              <w:bottom w:val="single" w:sz="2" w:space="0" w:color="1F3864" w:themeColor="accent1" w:themeShade="80"/>
            </w:tcBorders>
            <w:shd w:val="clear" w:color="auto" w:fill="auto"/>
          </w:tcPr>
          <w:p w14:paraId="4992EBF3" w14:textId="77777777" w:rsidR="00E0565E" w:rsidRPr="0068592A" w:rsidRDefault="00E0565E" w:rsidP="00A90B43">
            <w:pPr>
              <w:pStyle w:val="08-Tabelageral"/>
              <w:jc w:val="left"/>
              <w:rPr>
                <w:rFonts w:cs="Arial"/>
                <w:b/>
              </w:rPr>
            </w:pPr>
            <w:r w:rsidRPr="0068592A">
              <w:rPr>
                <w:rFonts w:cs="Arial"/>
                <w:b/>
              </w:rPr>
              <w:t xml:space="preserve">Total </w:t>
            </w:r>
          </w:p>
        </w:tc>
        <w:tc>
          <w:tcPr>
            <w:tcW w:w="604" w:type="dxa"/>
            <w:tcBorders>
              <w:top w:val="nil"/>
              <w:bottom w:val="single" w:sz="2" w:space="0" w:color="1F3864" w:themeColor="accent1" w:themeShade="80"/>
            </w:tcBorders>
            <w:shd w:val="clear" w:color="auto" w:fill="auto"/>
          </w:tcPr>
          <w:p w14:paraId="2472A6A4" w14:textId="77777777" w:rsidR="00E0565E" w:rsidRPr="0068592A" w:rsidRDefault="00E0565E" w:rsidP="00A90B43">
            <w:pPr>
              <w:pStyle w:val="08-Tabelageral"/>
              <w:jc w:val="center"/>
              <w:rPr>
                <w:rFonts w:cs="Arial"/>
                <w:b/>
                <w:szCs w:val="14"/>
              </w:rPr>
            </w:pPr>
          </w:p>
        </w:tc>
        <w:tc>
          <w:tcPr>
            <w:tcW w:w="1411" w:type="dxa"/>
            <w:tcBorders>
              <w:top w:val="nil"/>
              <w:bottom w:val="single" w:sz="2" w:space="0" w:color="1F3864" w:themeColor="accent1" w:themeShade="80"/>
            </w:tcBorders>
            <w:shd w:val="clear" w:color="auto" w:fill="auto"/>
            <w:vAlign w:val="center"/>
          </w:tcPr>
          <w:p w14:paraId="5D6FA17E" w14:textId="77777777" w:rsidR="00E0565E" w:rsidRPr="0068592A" w:rsidRDefault="00E0565E" w:rsidP="00A90B43">
            <w:pPr>
              <w:pStyle w:val="08-Tabelageral"/>
              <w:rPr>
                <w:rFonts w:cs="Arial"/>
                <w:b/>
                <w:szCs w:val="14"/>
              </w:rPr>
            </w:pPr>
            <w:r>
              <w:rPr>
                <w:rFonts w:cs="Arial"/>
                <w:b/>
                <w:szCs w:val="14"/>
              </w:rPr>
              <w:t>14,648</w:t>
            </w:r>
          </w:p>
        </w:tc>
        <w:tc>
          <w:tcPr>
            <w:tcW w:w="1412" w:type="dxa"/>
            <w:tcBorders>
              <w:top w:val="nil"/>
              <w:bottom w:val="single" w:sz="2" w:space="0" w:color="1F3864" w:themeColor="accent1" w:themeShade="80"/>
            </w:tcBorders>
            <w:shd w:val="clear" w:color="auto" w:fill="auto"/>
            <w:vAlign w:val="center"/>
          </w:tcPr>
          <w:p w14:paraId="1E93364B" w14:textId="77777777" w:rsidR="00E0565E" w:rsidRPr="0068592A" w:rsidRDefault="00E0565E" w:rsidP="00A90B43">
            <w:pPr>
              <w:pStyle w:val="08-Tabelageral"/>
              <w:rPr>
                <w:rFonts w:cs="Arial"/>
                <w:b/>
                <w:szCs w:val="14"/>
              </w:rPr>
            </w:pPr>
            <w:r>
              <w:rPr>
                <w:rFonts w:cs="Arial"/>
                <w:b/>
                <w:szCs w:val="14"/>
              </w:rPr>
              <w:t>13,575</w:t>
            </w:r>
          </w:p>
        </w:tc>
        <w:tc>
          <w:tcPr>
            <w:tcW w:w="283" w:type="dxa"/>
            <w:tcBorders>
              <w:top w:val="nil"/>
              <w:bottom w:val="single" w:sz="2" w:space="0" w:color="1F3864" w:themeColor="accent1" w:themeShade="80"/>
            </w:tcBorders>
            <w:shd w:val="clear" w:color="auto" w:fill="auto"/>
            <w:vAlign w:val="center"/>
          </w:tcPr>
          <w:p w14:paraId="109694B8" w14:textId="77777777" w:rsidR="00E0565E" w:rsidRPr="0068592A" w:rsidRDefault="00E0565E" w:rsidP="00A90B43">
            <w:pPr>
              <w:pStyle w:val="08-Tabelageral"/>
              <w:rPr>
                <w:rFonts w:cs="Arial"/>
                <w:b/>
                <w:szCs w:val="14"/>
              </w:rPr>
            </w:pPr>
          </w:p>
        </w:tc>
        <w:tc>
          <w:tcPr>
            <w:tcW w:w="1417" w:type="dxa"/>
            <w:tcBorders>
              <w:top w:val="nil"/>
              <w:bottom w:val="single" w:sz="2" w:space="0" w:color="1F3864" w:themeColor="accent1" w:themeShade="80"/>
            </w:tcBorders>
            <w:shd w:val="clear" w:color="auto" w:fill="auto"/>
            <w:vAlign w:val="center"/>
          </w:tcPr>
          <w:p w14:paraId="7BD41688" w14:textId="77777777" w:rsidR="00E0565E" w:rsidRPr="0068592A" w:rsidRDefault="00E0565E" w:rsidP="00A90B43">
            <w:pPr>
              <w:pStyle w:val="08-Tabelageral"/>
              <w:rPr>
                <w:rFonts w:cs="Arial"/>
                <w:b/>
                <w:szCs w:val="14"/>
              </w:rPr>
            </w:pPr>
            <w:r>
              <w:rPr>
                <w:rFonts w:cs="Arial"/>
                <w:b/>
                <w:szCs w:val="14"/>
              </w:rPr>
              <w:t>256,474</w:t>
            </w:r>
          </w:p>
        </w:tc>
        <w:tc>
          <w:tcPr>
            <w:tcW w:w="1418" w:type="dxa"/>
            <w:tcBorders>
              <w:top w:val="nil"/>
              <w:bottom w:val="single" w:sz="2" w:space="0" w:color="1F3864" w:themeColor="accent1" w:themeShade="80"/>
            </w:tcBorders>
            <w:shd w:val="clear" w:color="auto" w:fill="auto"/>
            <w:vAlign w:val="center"/>
          </w:tcPr>
          <w:p w14:paraId="12714862" w14:textId="77777777" w:rsidR="00E0565E" w:rsidRPr="0068592A" w:rsidRDefault="00E0565E" w:rsidP="00A90B43">
            <w:pPr>
              <w:pStyle w:val="08-Tabelageral"/>
              <w:rPr>
                <w:rFonts w:cs="Arial"/>
                <w:b/>
                <w:szCs w:val="14"/>
              </w:rPr>
            </w:pPr>
            <w:r>
              <w:rPr>
                <w:rFonts w:cs="Arial"/>
                <w:b/>
                <w:szCs w:val="14"/>
              </w:rPr>
              <w:t>244,784</w:t>
            </w:r>
          </w:p>
        </w:tc>
      </w:tr>
    </w:tbl>
    <w:p w14:paraId="5C91701F" w14:textId="77777777" w:rsidR="00E0565E" w:rsidRDefault="00E0565E" w:rsidP="00D96BB1">
      <w:pPr>
        <w:pStyle w:val="07-Legenda"/>
        <w:numPr>
          <w:ilvl w:val="0"/>
          <w:numId w:val="37"/>
        </w:numPr>
        <w:rPr>
          <w:szCs w:val="14"/>
          <w:lang w:val="en-US"/>
        </w:rPr>
      </w:pPr>
      <w:r w:rsidRPr="00811D1A">
        <w:rPr>
          <w:szCs w:val="14"/>
          <w:lang w:val="en-US"/>
        </w:rPr>
        <w:t xml:space="preserve">In the parent company, refers to the reimbursement of apportionment of administrative expenses between BB </w:t>
      </w:r>
      <w:proofErr w:type="spellStart"/>
      <w:r w:rsidRPr="00811D1A">
        <w:rPr>
          <w:szCs w:val="14"/>
          <w:lang w:val="en-US"/>
        </w:rPr>
        <w:t>Seguridade</w:t>
      </w:r>
      <w:proofErr w:type="spellEnd"/>
      <w:r w:rsidRPr="00811D1A">
        <w:rPr>
          <w:szCs w:val="14"/>
          <w:lang w:val="en-US"/>
        </w:rPr>
        <w:t xml:space="preserve"> and its subsidiaries BB </w:t>
      </w:r>
      <w:proofErr w:type="spellStart"/>
      <w:r w:rsidRPr="00811D1A">
        <w:rPr>
          <w:szCs w:val="14"/>
          <w:lang w:val="en-US"/>
        </w:rPr>
        <w:t>Seguros</w:t>
      </w:r>
      <w:proofErr w:type="spellEnd"/>
      <w:r w:rsidRPr="00811D1A">
        <w:rPr>
          <w:szCs w:val="14"/>
          <w:lang w:val="en-US"/>
        </w:rPr>
        <w:t xml:space="preserve"> and BB </w:t>
      </w:r>
      <w:proofErr w:type="spellStart"/>
      <w:r w:rsidRPr="00811D1A">
        <w:rPr>
          <w:szCs w:val="14"/>
          <w:lang w:val="en-US"/>
        </w:rPr>
        <w:t>Corretora</w:t>
      </w:r>
      <w:proofErr w:type="spellEnd"/>
      <w:r w:rsidRPr="00811D1A">
        <w:rPr>
          <w:szCs w:val="14"/>
          <w:lang w:val="en-US"/>
        </w:rPr>
        <w:t xml:space="preserve">. In the consolidated, it includes amounts receivable related to the reimbursement agreement entered between BB </w:t>
      </w:r>
      <w:proofErr w:type="spellStart"/>
      <w:r w:rsidRPr="00811D1A">
        <w:rPr>
          <w:szCs w:val="14"/>
          <w:lang w:val="en-US"/>
        </w:rPr>
        <w:t>Corretora</w:t>
      </w:r>
      <w:proofErr w:type="spellEnd"/>
      <w:r w:rsidRPr="00811D1A">
        <w:rPr>
          <w:szCs w:val="14"/>
          <w:lang w:val="en-US"/>
        </w:rPr>
        <w:t xml:space="preserve">, </w:t>
      </w:r>
      <w:proofErr w:type="spellStart"/>
      <w:r w:rsidRPr="00811D1A">
        <w:rPr>
          <w:szCs w:val="14"/>
          <w:lang w:val="en-US"/>
        </w:rPr>
        <w:t>Brasilseg</w:t>
      </w:r>
      <w:proofErr w:type="spellEnd"/>
      <w:r w:rsidRPr="00811D1A">
        <w:rPr>
          <w:szCs w:val="14"/>
          <w:lang w:val="en-US"/>
        </w:rPr>
        <w:t xml:space="preserve"> and </w:t>
      </w:r>
      <w:proofErr w:type="spellStart"/>
      <w:r w:rsidRPr="00811D1A">
        <w:rPr>
          <w:szCs w:val="14"/>
          <w:lang w:val="en-US"/>
        </w:rPr>
        <w:t>Aliança</w:t>
      </w:r>
      <w:proofErr w:type="spellEnd"/>
      <w:r w:rsidRPr="00811D1A">
        <w:rPr>
          <w:szCs w:val="14"/>
          <w:lang w:val="en-US"/>
        </w:rPr>
        <w:t xml:space="preserve"> do </w:t>
      </w:r>
      <w:proofErr w:type="spellStart"/>
      <w:r w:rsidRPr="00811D1A">
        <w:rPr>
          <w:szCs w:val="14"/>
          <w:lang w:val="en-US"/>
        </w:rPr>
        <w:t>Brasil</w:t>
      </w:r>
      <w:proofErr w:type="spellEnd"/>
      <w:r w:rsidRPr="00811D1A">
        <w:rPr>
          <w:szCs w:val="14"/>
          <w:lang w:val="en-US"/>
        </w:rPr>
        <w:t xml:space="preserve"> </w:t>
      </w:r>
      <w:proofErr w:type="spellStart"/>
      <w:r w:rsidRPr="00811D1A">
        <w:rPr>
          <w:szCs w:val="14"/>
          <w:lang w:val="en-US"/>
        </w:rPr>
        <w:t>Seguros</w:t>
      </w:r>
      <w:proofErr w:type="spellEnd"/>
      <w:r>
        <w:rPr>
          <w:szCs w:val="14"/>
          <w:lang w:val="en-US"/>
        </w:rPr>
        <w:t xml:space="preserve"> </w:t>
      </w:r>
      <w:r w:rsidRPr="00C52B8D">
        <w:rPr>
          <w:szCs w:val="14"/>
          <w:lang w:val="en-US"/>
        </w:rPr>
        <w:t>and amounts receivable relating to brokerage in processing.</w:t>
      </w:r>
    </w:p>
    <w:p w14:paraId="528744AE" w14:textId="77777777" w:rsidR="00E0565E" w:rsidRDefault="00E0565E" w:rsidP="00D96BB1">
      <w:pPr>
        <w:pStyle w:val="07-Legenda"/>
        <w:numPr>
          <w:ilvl w:val="0"/>
          <w:numId w:val="37"/>
        </w:numPr>
        <w:spacing w:after="240"/>
        <w:ind w:left="284" w:hanging="284"/>
        <w:rPr>
          <w:szCs w:val="14"/>
          <w:lang w:val="en-US"/>
        </w:rPr>
      </w:pPr>
      <w:r w:rsidRPr="00D0087D">
        <w:rPr>
          <w:szCs w:val="14"/>
          <w:lang w:val="en-US"/>
        </w:rPr>
        <w:t>It refers, mainly, to a lawsuit of a fiscal nature, with the purpose of annulling an administrative decision that did not ratify declarations of compensation of negative balances of IRPJ with several taxes of its own. The updated value of the referred judicial deposit is R$ 1</w:t>
      </w:r>
      <w:r>
        <w:rPr>
          <w:szCs w:val="14"/>
          <w:lang w:val="en-US"/>
        </w:rPr>
        <w:t>81,942</w:t>
      </w:r>
      <w:r w:rsidRPr="00D0087D">
        <w:rPr>
          <w:szCs w:val="14"/>
          <w:lang w:val="en-US"/>
        </w:rPr>
        <w:t xml:space="preserve"> thousand (R$ 1</w:t>
      </w:r>
      <w:r>
        <w:rPr>
          <w:szCs w:val="14"/>
          <w:lang w:val="en-US"/>
        </w:rPr>
        <w:t>75,555</w:t>
      </w:r>
      <w:r w:rsidRPr="00D0087D">
        <w:rPr>
          <w:szCs w:val="14"/>
          <w:lang w:val="en-US"/>
        </w:rPr>
        <w:t xml:space="preserve"> thousand on December 31, 202</w:t>
      </w:r>
      <w:r>
        <w:rPr>
          <w:szCs w:val="14"/>
          <w:lang w:val="en-US"/>
        </w:rPr>
        <w:t>3</w:t>
      </w:r>
      <w:r w:rsidRPr="00D0087D">
        <w:rPr>
          <w:szCs w:val="14"/>
          <w:lang w:val="en-US"/>
        </w:rPr>
        <w:t>), monetary restatement using the SELIC rate.</w:t>
      </w:r>
    </w:p>
    <w:p w14:paraId="49025671" w14:textId="77777777" w:rsidR="006E7795" w:rsidRPr="00562B03" w:rsidRDefault="004725AE" w:rsidP="00562B03">
      <w:pPr>
        <w:pStyle w:val="Ttulo1"/>
        <w:keepNext w:val="0"/>
        <w:keepLines w:val="0"/>
        <w:spacing w:line="259" w:lineRule="auto"/>
        <w:jc w:val="both"/>
        <w:rPr>
          <w:rFonts w:ascii="Arial" w:hAnsi="Arial"/>
          <w:b/>
          <w:color w:val="1F3864" w:themeColor="accent1" w:themeShade="80"/>
          <w:sz w:val="20"/>
          <w:lang w:val="en-US"/>
        </w:rPr>
      </w:pPr>
      <w:bookmarkStart w:id="75" w:name="_Toc149573406"/>
      <w:bookmarkStart w:id="76" w:name="_Toc181620412"/>
      <w:r w:rsidRPr="004725AE">
        <w:rPr>
          <w:rFonts w:ascii="Arial" w:hAnsi="Arial"/>
          <w:b/>
          <w:color w:val="1F3864" w:themeColor="accent1" w:themeShade="80"/>
          <w:sz w:val="20"/>
          <w:lang w:val="en-US"/>
        </w:rPr>
        <w:t>21 – CORPORATE AND STATUTORY OBLIGATIONS</w:t>
      </w:r>
      <w:bookmarkEnd w:id="75"/>
      <w:bookmarkEnd w:id="76"/>
    </w:p>
    <w:p w14:paraId="79BB1AF8" w14:textId="77777777" w:rsidR="00474550" w:rsidRPr="00FE52CA" w:rsidRDefault="00474550" w:rsidP="00474550">
      <w:pPr>
        <w:pStyle w:val="01-TtulodeNota"/>
        <w:spacing w:before="0" w:after="0"/>
        <w:jc w:val="right"/>
        <w:rPr>
          <w:rFonts w:cs="Arial"/>
          <w:sz w:val="14"/>
          <w:szCs w:val="14"/>
          <w:lang w:val="en-US"/>
        </w:rPr>
      </w:pPr>
      <w:r w:rsidRPr="00FE52CA">
        <w:rPr>
          <w:rFonts w:cs="Arial"/>
          <w:sz w:val="14"/>
          <w:szCs w:val="14"/>
          <w:lang w:val="en-US"/>
        </w:rPr>
        <w:t>R$ thousand</w:t>
      </w:r>
    </w:p>
    <w:tbl>
      <w:tblPr>
        <w:tblStyle w:val="TabeladeLista6Colorida-nfase51"/>
        <w:tblW w:w="9639" w:type="dxa"/>
        <w:tblBorders>
          <w:top w:val="single" w:sz="2" w:space="0" w:color="1F3864" w:themeColor="accent1" w:themeShade="80"/>
          <w:bottom w:val="single" w:sz="2" w:space="0" w:color="1F3864" w:themeColor="accent1" w:themeShade="80"/>
          <w:insideH w:val="single" w:sz="2" w:space="0" w:color="1F3864" w:themeColor="accent1" w:themeShade="80"/>
        </w:tblBorders>
        <w:shd w:val="clear" w:color="auto" w:fill="FFFFFF" w:themeFill="background1"/>
        <w:tblLook w:val="04A0" w:firstRow="1" w:lastRow="0" w:firstColumn="1" w:lastColumn="0" w:noHBand="0" w:noVBand="1"/>
      </w:tblPr>
      <w:tblGrid>
        <w:gridCol w:w="850"/>
        <w:gridCol w:w="2244"/>
        <w:gridCol w:w="604"/>
        <w:gridCol w:w="1411"/>
        <w:gridCol w:w="1412"/>
        <w:gridCol w:w="283"/>
        <w:gridCol w:w="1417"/>
        <w:gridCol w:w="1418"/>
      </w:tblGrid>
      <w:tr w:rsidR="00474550" w:rsidRPr="00334399" w14:paraId="301ECCA5" w14:textId="77777777" w:rsidTr="006102DD">
        <w:trPr>
          <w:cnfStyle w:val="100000000000" w:firstRow="1" w:lastRow="0" w:firstColumn="0" w:lastColumn="0" w:oddVBand="0" w:evenVBand="0" w:oddHBand="0" w:evenHBand="0" w:firstRowFirstColumn="0" w:firstRowLastColumn="0" w:lastRowFirstColumn="0" w:lastRowLastColumn="0"/>
          <w:trHeight w:hRule="exact" w:val="283"/>
        </w:trPr>
        <w:tc>
          <w:tcPr>
            <w:cnfStyle w:val="001000000000" w:firstRow="0" w:lastRow="0" w:firstColumn="1" w:lastColumn="0" w:oddVBand="0" w:evenVBand="0" w:oddHBand="0" w:evenHBand="0" w:firstRowFirstColumn="0" w:firstRowLastColumn="0" w:lastRowFirstColumn="0" w:lastRowLastColumn="0"/>
            <w:tcW w:w="850" w:type="dxa"/>
            <w:tcBorders>
              <w:bottom w:val="nil"/>
            </w:tcBorders>
            <w:shd w:val="clear" w:color="auto" w:fill="FFFFFF" w:themeFill="background1"/>
          </w:tcPr>
          <w:p w14:paraId="1A0687D8" w14:textId="77777777" w:rsidR="00474550" w:rsidRPr="00FE52CA" w:rsidRDefault="00474550">
            <w:pPr>
              <w:keepNext/>
              <w:keepLines/>
              <w:spacing w:before="40" w:after="40"/>
              <w:jc w:val="center"/>
              <w:rPr>
                <w:rFonts w:ascii="Arial" w:hAnsi="Arial" w:cs="Arial"/>
                <w:b w:val="0"/>
                <w:bCs w:val="0"/>
                <w:spacing w:val="-2"/>
                <w:sz w:val="14"/>
                <w:szCs w:val="14"/>
                <w:lang w:val="en-US"/>
              </w:rPr>
            </w:pPr>
          </w:p>
        </w:tc>
        <w:tc>
          <w:tcPr>
            <w:tcW w:w="2848" w:type="dxa"/>
            <w:gridSpan w:val="2"/>
            <w:tcBorders>
              <w:bottom w:val="nil"/>
            </w:tcBorders>
            <w:shd w:val="clear" w:color="auto" w:fill="FFFFFF" w:themeFill="background1"/>
          </w:tcPr>
          <w:p w14:paraId="079624BE" w14:textId="77777777" w:rsidR="00474550" w:rsidRPr="00FE52CA" w:rsidRDefault="00474550">
            <w:pPr>
              <w:keepNext/>
              <w:keepLines/>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spacing w:val="-2"/>
                <w:sz w:val="14"/>
                <w:szCs w:val="14"/>
                <w:lang w:val="en-US"/>
              </w:rPr>
            </w:pPr>
          </w:p>
        </w:tc>
        <w:tc>
          <w:tcPr>
            <w:tcW w:w="2823" w:type="dxa"/>
            <w:gridSpan w:val="2"/>
            <w:shd w:val="clear" w:color="auto" w:fill="FFFFFF" w:themeFill="background1"/>
          </w:tcPr>
          <w:p w14:paraId="260C3423" w14:textId="77777777" w:rsidR="00474550" w:rsidRPr="00334399" w:rsidRDefault="00474550">
            <w:pPr>
              <w:keepNext/>
              <w:keepLines/>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spacing w:val="-2"/>
                <w:sz w:val="14"/>
                <w:szCs w:val="14"/>
                <w:vertAlign w:val="superscript"/>
              </w:rPr>
            </w:pPr>
            <w:proofErr w:type="spellStart"/>
            <w:r>
              <w:rPr>
                <w:rFonts w:ascii="Arial" w:hAnsi="Arial" w:cs="Arial"/>
                <w:spacing w:val="-2"/>
                <w:sz w:val="14"/>
                <w:szCs w:val="14"/>
              </w:rPr>
              <w:t>Parent</w:t>
            </w:r>
            <w:proofErr w:type="spellEnd"/>
          </w:p>
        </w:tc>
        <w:tc>
          <w:tcPr>
            <w:tcW w:w="283" w:type="dxa"/>
            <w:shd w:val="clear" w:color="auto" w:fill="FFFFFF" w:themeFill="background1"/>
          </w:tcPr>
          <w:p w14:paraId="3D38F583" w14:textId="77777777" w:rsidR="00474550" w:rsidRPr="00334399" w:rsidRDefault="00474550">
            <w:pPr>
              <w:keepNext/>
              <w:keepLines/>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pacing w:val="-2"/>
                <w:sz w:val="14"/>
                <w:szCs w:val="14"/>
              </w:rPr>
            </w:pPr>
          </w:p>
        </w:tc>
        <w:tc>
          <w:tcPr>
            <w:tcW w:w="2835" w:type="dxa"/>
            <w:gridSpan w:val="2"/>
            <w:shd w:val="clear" w:color="auto" w:fill="FFFFFF" w:themeFill="background1"/>
          </w:tcPr>
          <w:p w14:paraId="4D2F716A" w14:textId="77777777" w:rsidR="00474550" w:rsidRPr="00334399" w:rsidRDefault="00474550">
            <w:pPr>
              <w:keepNext/>
              <w:keepLines/>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spacing w:val="-2"/>
                <w:sz w:val="14"/>
                <w:szCs w:val="14"/>
                <w:vertAlign w:val="superscript"/>
              </w:rPr>
            </w:pPr>
            <w:proofErr w:type="spellStart"/>
            <w:r w:rsidRPr="00334399">
              <w:rPr>
                <w:rFonts w:ascii="Arial" w:hAnsi="Arial" w:cs="Arial"/>
                <w:spacing w:val="-2"/>
                <w:sz w:val="14"/>
                <w:szCs w:val="14"/>
              </w:rPr>
              <w:t>Consolida</w:t>
            </w:r>
            <w:r>
              <w:rPr>
                <w:rFonts w:ascii="Arial" w:hAnsi="Arial" w:cs="Arial"/>
                <w:spacing w:val="-2"/>
                <w:sz w:val="14"/>
                <w:szCs w:val="14"/>
              </w:rPr>
              <w:t>ted</w:t>
            </w:r>
            <w:proofErr w:type="spellEnd"/>
          </w:p>
        </w:tc>
      </w:tr>
      <w:tr w:rsidR="00474550" w:rsidRPr="00334399" w14:paraId="2235DC60" w14:textId="77777777" w:rsidTr="006102DD">
        <w:trPr>
          <w:trHeight w:hRule="exact" w:val="238"/>
        </w:trPr>
        <w:tc>
          <w:tcPr>
            <w:cnfStyle w:val="001000000000" w:firstRow="0" w:lastRow="0" w:firstColumn="1" w:lastColumn="0" w:oddVBand="0" w:evenVBand="0" w:oddHBand="0" w:evenHBand="0" w:firstRowFirstColumn="0" w:firstRowLastColumn="0" w:lastRowFirstColumn="0" w:lastRowLastColumn="0"/>
            <w:tcW w:w="3094" w:type="dxa"/>
            <w:gridSpan w:val="2"/>
            <w:tcBorders>
              <w:top w:val="nil"/>
              <w:bottom w:val="single" w:sz="2" w:space="0" w:color="1F3864" w:themeColor="accent1" w:themeShade="80"/>
            </w:tcBorders>
            <w:shd w:val="clear" w:color="auto" w:fill="FFFFFF" w:themeFill="background1"/>
          </w:tcPr>
          <w:p w14:paraId="289DA751" w14:textId="77777777" w:rsidR="00474550" w:rsidRPr="00334399" w:rsidRDefault="00474550">
            <w:pPr>
              <w:keepNext/>
              <w:keepLines/>
              <w:spacing w:before="40" w:after="40"/>
              <w:rPr>
                <w:rFonts w:ascii="Arial" w:hAnsi="Arial" w:cs="Arial"/>
                <w:spacing w:val="-2"/>
                <w:sz w:val="14"/>
                <w:szCs w:val="14"/>
              </w:rPr>
            </w:pPr>
          </w:p>
        </w:tc>
        <w:tc>
          <w:tcPr>
            <w:tcW w:w="604" w:type="dxa"/>
            <w:tcBorders>
              <w:top w:val="nil"/>
              <w:bottom w:val="single" w:sz="2" w:space="0" w:color="1F3864" w:themeColor="accent1" w:themeShade="80"/>
            </w:tcBorders>
            <w:shd w:val="clear" w:color="auto" w:fill="FFFFFF" w:themeFill="background1"/>
          </w:tcPr>
          <w:p w14:paraId="43288BF1" w14:textId="77777777" w:rsidR="00474550" w:rsidRPr="00334399" w:rsidRDefault="00474550">
            <w:pPr>
              <w:keepNext/>
              <w:keepLine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b/>
                <w:spacing w:val="-2"/>
                <w:sz w:val="14"/>
                <w:szCs w:val="14"/>
              </w:rPr>
            </w:pPr>
          </w:p>
        </w:tc>
        <w:tc>
          <w:tcPr>
            <w:tcW w:w="1411" w:type="dxa"/>
            <w:tcBorders>
              <w:bottom w:val="single" w:sz="2" w:space="0" w:color="1F3864" w:themeColor="accent1" w:themeShade="80"/>
            </w:tcBorders>
            <w:shd w:val="clear" w:color="auto" w:fill="FFFFFF" w:themeFill="background1"/>
            <w:vAlign w:val="center"/>
          </w:tcPr>
          <w:p w14:paraId="058D7B44" w14:textId="77777777" w:rsidR="00474550" w:rsidRPr="0050132B" w:rsidRDefault="0047455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pacing w:val="-2"/>
                <w:sz w:val="14"/>
                <w:szCs w:val="14"/>
              </w:rPr>
            </w:pPr>
            <w:proofErr w:type="spellStart"/>
            <w:r>
              <w:rPr>
                <w:rFonts w:ascii="Arial" w:hAnsi="Arial" w:cs="Arial"/>
                <w:b/>
                <w:bCs/>
                <w:spacing w:val="-2"/>
                <w:sz w:val="14"/>
                <w:szCs w:val="14"/>
              </w:rPr>
              <w:t>Sept</w:t>
            </w:r>
            <w:proofErr w:type="spellEnd"/>
            <w:r w:rsidRPr="0050132B">
              <w:rPr>
                <w:rFonts w:ascii="Arial" w:hAnsi="Arial" w:cs="Arial"/>
                <w:b/>
                <w:bCs/>
                <w:spacing w:val="-2"/>
                <w:sz w:val="14"/>
                <w:szCs w:val="14"/>
              </w:rPr>
              <w:t xml:space="preserve"> 3</w:t>
            </w:r>
            <w:r>
              <w:rPr>
                <w:rFonts w:ascii="Arial" w:hAnsi="Arial" w:cs="Arial"/>
                <w:b/>
                <w:bCs/>
                <w:spacing w:val="-2"/>
                <w:sz w:val="14"/>
                <w:szCs w:val="14"/>
              </w:rPr>
              <w:t>0</w:t>
            </w:r>
            <w:r w:rsidRPr="0050132B">
              <w:rPr>
                <w:rFonts w:ascii="Arial" w:hAnsi="Arial" w:cs="Arial"/>
                <w:b/>
                <w:bCs/>
                <w:spacing w:val="-2"/>
                <w:sz w:val="14"/>
                <w:szCs w:val="14"/>
              </w:rPr>
              <w:t>, 2024</w:t>
            </w:r>
          </w:p>
        </w:tc>
        <w:tc>
          <w:tcPr>
            <w:tcW w:w="1412" w:type="dxa"/>
            <w:tcBorders>
              <w:bottom w:val="single" w:sz="2" w:space="0" w:color="1F3864" w:themeColor="accent1" w:themeShade="80"/>
            </w:tcBorders>
            <w:shd w:val="clear" w:color="auto" w:fill="FFFFFF" w:themeFill="background1"/>
            <w:vAlign w:val="center"/>
          </w:tcPr>
          <w:p w14:paraId="1FBE8399" w14:textId="77777777" w:rsidR="00474550" w:rsidRPr="0050132B" w:rsidRDefault="0047455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pacing w:val="-2"/>
                <w:sz w:val="14"/>
                <w:szCs w:val="14"/>
                <w:vertAlign w:val="superscript"/>
              </w:rPr>
            </w:pPr>
            <w:proofErr w:type="spellStart"/>
            <w:r w:rsidRPr="0050132B">
              <w:rPr>
                <w:rFonts w:ascii="Arial" w:hAnsi="Arial" w:cs="Arial"/>
                <w:b/>
                <w:bCs/>
                <w:spacing w:val="-2"/>
                <w:sz w:val="14"/>
                <w:szCs w:val="14"/>
              </w:rPr>
              <w:t>Dec</w:t>
            </w:r>
            <w:proofErr w:type="spellEnd"/>
            <w:r w:rsidRPr="0050132B">
              <w:rPr>
                <w:rFonts w:ascii="Arial" w:hAnsi="Arial" w:cs="Arial"/>
                <w:b/>
                <w:bCs/>
                <w:spacing w:val="-2"/>
                <w:sz w:val="14"/>
                <w:szCs w:val="14"/>
              </w:rPr>
              <w:t xml:space="preserve"> 31, 2023</w:t>
            </w:r>
          </w:p>
        </w:tc>
        <w:tc>
          <w:tcPr>
            <w:tcW w:w="283" w:type="dxa"/>
            <w:tcBorders>
              <w:bottom w:val="single" w:sz="2" w:space="0" w:color="1F3864" w:themeColor="accent1" w:themeShade="80"/>
            </w:tcBorders>
            <w:shd w:val="clear" w:color="auto" w:fill="FFFFFF" w:themeFill="background1"/>
            <w:vAlign w:val="center"/>
          </w:tcPr>
          <w:p w14:paraId="6ACB3848" w14:textId="77777777" w:rsidR="00474550" w:rsidRPr="00334399" w:rsidRDefault="0047455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spacing w:val="-2"/>
                <w:sz w:val="14"/>
                <w:szCs w:val="14"/>
              </w:rPr>
            </w:pPr>
          </w:p>
        </w:tc>
        <w:tc>
          <w:tcPr>
            <w:tcW w:w="1417" w:type="dxa"/>
            <w:tcBorders>
              <w:bottom w:val="single" w:sz="2" w:space="0" w:color="1F3864" w:themeColor="accent1" w:themeShade="80"/>
            </w:tcBorders>
            <w:shd w:val="clear" w:color="auto" w:fill="FFFFFF" w:themeFill="background1"/>
            <w:vAlign w:val="center"/>
          </w:tcPr>
          <w:p w14:paraId="113B08BC" w14:textId="77777777" w:rsidR="00474550" w:rsidRPr="00334399" w:rsidRDefault="0047455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spacing w:val="-2"/>
                <w:sz w:val="14"/>
                <w:szCs w:val="14"/>
              </w:rPr>
            </w:pPr>
            <w:proofErr w:type="spellStart"/>
            <w:r>
              <w:rPr>
                <w:rFonts w:ascii="Arial" w:hAnsi="Arial" w:cs="Arial"/>
                <w:b/>
                <w:bCs/>
                <w:spacing w:val="-2"/>
                <w:sz w:val="14"/>
                <w:szCs w:val="14"/>
              </w:rPr>
              <w:t>Sept</w:t>
            </w:r>
            <w:proofErr w:type="spellEnd"/>
            <w:r w:rsidRPr="0050132B">
              <w:rPr>
                <w:rFonts w:ascii="Arial" w:hAnsi="Arial" w:cs="Arial"/>
                <w:b/>
                <w:bCs/>
                <w:spacing w:val="-2"/>
                <w:sz w:val="14"/>
                <w:szCs w:val="14"/>
              </w:rPr>
              <w:t xml:space="preserve"> 3</w:t>
            </w:r>
            <w:r>
              <w:rPr>
                <w:rFonts w:ascii="Arial" w:hAnsi="Arial" w:cs="Arial"/>
                <w:b/>
                <w:bCs/>
                <w:spacing w:val="-2"/>
                <w:sz w:val="14"/>
                <w:szCs w:val="14"/>
              </w:rPr>
              <w:t>0</w:t>
            </w:r>
            <w:r w:rsidRPr="0050132B">
              <w:rPr>
                <w:rFonts w:ascii="Arial" w:hAnsi="Arial" w:cs="Arial"/>
                <w:b/>
                <w:bCs/>
                <w:spacing w:val="-2"/>
                <w:sz w:val="14"/>
                <w:szCs w:val="14"/>
              </w:rPr>
              <w:t>, 2024</w:t>
            </w:r>
          </w:p>
        </w:tc>
        <w:tc>
          <w:tcPr>
            <w:tcW w:w="1418" w:type="dxa"/>
            <w:tcBorders>
              <w:bottom w:val="single" w:sz="2" w:space="0" w:color="1F3864" w:themeColor="accent1" w:themeShade="80"/>
            </w:tcBorders>
            <w:shd w:val="clear" w:color="auto" w:fill="FFFFFF" w:themeFill="background1"/>
            <w:vAlign w:val="center"/>
          </w:tcPr>
          <w:p w14:paraId="20CAE166" w14:textId="77777777" w:rsidR="00474550" w:rsidRPr="00334399" w:rsidRDefault="0047455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spacing w:val="-2"/>
                <w:sz w:val="14"/>
                <w:szCs w:val="14"/>
              </w:rPr>
            </w:pPr>
            <w:proofErr w:type="spellStart"/>
            <w:r w:rsidRPr="0050132B">
              <w:rPr>
                <w:rFonts w:ascii="Arial" w:hAnsi="Arial" w:cs="Arial"/>
                <w:b/>
                <w:bCs/>
                <w:spacing w:val="-2"/>
                <w:sz w:val="14"/>
                <w:szCs w:val="14"/>
              </w:rPr>
              <w:t>Dec</w:t>
            </w:r>
            <w:proofErr w:type="spellEnd"/>
            <w:r w:rsidRPr="0050132B">
              <w:rPr>
                <w:rFonts w:ascii="Arial" w:hAnsi="Arial" w:cs="Arial"/>
                <w:b/>
                <w:bCs/>
                <w:spacing w:val="-2"/>
                <w:sz w:val="14"/>
                <w:szCs w:val="14"/>
              </w:rPr>
              <w:t xml:space="preserve"> 31, 2023</w:t>
            </w:r>
          </w:p>
        </w:tc>
      </w:tr>
      <w:tr w:rsidR="00474550" w:rsidRPr="00334399" w14:paraId="6DAB04FC" w14:textId="77777777" w:rsidTr="006102DD">
        <w:trPr>
          <w:cnfStyle w:val="000000010000" w:firstRow="0" w:lastRow="0" w:firstColumn="0" w:lastColumn="0" w:oddVBand="0" w:evenVBand="0" w:oddHBand="0" w:evenHBand="1"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3094" w:type="dxa"/>
            <w:gridSpan w:val="2"/>
            <w:tcBorders>
              <w:bottom w:val="nil"/>
            </w:tcBorders>
            <w:shd w:val="clear" w:color="auto" w:fill="FFFFFF" w:themeFill="background1"/>
          </w:tcPr>
          <w:p w14:paraId="07540BF2" w14:textId="77777777" w:rsidR="00474550" w:rsidRPr="00DA6411" w:rsidRDefault="00474550">
            <w:pPr>
              <w:pStyle w:val="08-Tabelageral"/>
              <w:jc w:val="left"/>
              <w:rPr>
                <w:rFonts w:cs="Arial"/>
                <w:b w:val="0"/>
                <w:szCs w:val="14"/>
                <w:vertAlign w:val="superscript"/>
              </w:rPr>
            </w:pPr>
            <w:proofErr w:type="spellStart"/>
            <w:r w:rsidRPr="00334399">
              <w:rPr>
                <w:rFonts w:cs="Arial"/>
                <w:b w:val="0"/>
                <w:szCs w:val="14"/>
              </w:rPr>
              <w:t>Dividend</w:t>
            </w:r>
            <w:r>
              <w:rPr>
                <w:rFonts w:cs="Arial"/>
                <w:b w:val="0"/>
                <w:szCs w:val="14"/>
              </w:rPr>
              <w:t>s</w:t>
            </w:r>
            <w:proofErr w:type="spellEnd"/>
            <w:r w:rsidRPr="00334399">
              <w:rPr>
                <w:rFonts w:cs="Arial"/>
                <w:b w:val="0"/>
                <w:szCs w:val="14"/>
              </w:rPr>
              <w:t xml:space="preserve"> </w:t>
            </w:r>
            <w:proofErr w:type="spellStart"/>
            <w:r w:rsidRPr="00334399">
              <w:rPr>
                <w:rFonts w:cs="Arial"/>
                <w:b w:val="0"/>
                <w:szCs w:val="14"/>
              </w:rPr>
              <w:t>p</w:t>
            </w:r>
            <w:r>
              <w:rPr>
                <w:rFonts w:cs="Arial"/>
                <w:b w:val="0"/>
                <w:szCs w:val="14"/>
              </w:rPr>
              <w:t>ayable</w:t>
            </w:r>
            <w:proofErr w:type="spellEnd"/>
            <w:r>
              <w:rPr>
                <w:rFonts w:cs="Arial"/>
                <w:b w:val="0"/>
                <w:szCs w:val="14"/>
              </w:rPr>
              <w:t xml:space="preserve"> </w:t>
            </w:r>
            <w:r>
              <w:rPr>
                <w:rFonts w:cs="Arial"/>
                <w:b w:val="0"/>
                <w:szCs w:val="14"/>
                <w:vertAlign w:val="superscript"/>
              </w:rPr>
              <w:t>(1)</w:t>
            </w:r>
          </w:p>
        </w:tc>
        <w:tc>
          <w:tcPr>
            <w:tcW w:w="604" w:type="dxa"/>
            <w:tcBorders>
              <w:bottom w:val="nil"/>
            </w:tcBorders>
            <w:shd w:val="clear" w:color="auto" w:fill="FFFFFF" w:themeFill="background1"/>
            <w:vAlign w:val="center"/>
          </w:tcPr>
          <w:p w14:paraId="3E5AF7D0" w14:textId="77777777" w:rsidR="00474550" w:rsidRPr="00334399" w:rsidRDefault="00474550">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411" w:type="dxa"/>
            <w:tcBorders>
              <w:bottom w:val="nil"/>
            </w:tcBorders>
            <w:shd w:val="clear" w:color="auto" w:fill="FFFFFF" w:themeFill="background1"/>
          </w:tcPr>
          <w:p w14:paraId="42E1C98B" w14:textId="77777777" w:rsidR="00474550" w:rsidRPr="00334399" w:rsidRDefault="00474550">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Pr>
                <w:rFonts w:cs="Arial"/>
                <w:szCs w:val="14"/>
              </w:rPr>
              <w:t>258</w:t>
            </w:r>
          </w:p>
        </w:tc>
        <w:tc>
          <w:tcPr>
            <w:tcW w:w="1412" w:type="dxa"/>
            <w:tcBorders>
              <w:bottom w:val="nil"/>
            </w:tcBorders>
            <w:shd w:val="clear" w:color="auto" w:fill="FFFFFF" w:themeFill="background1"/>
          </w:tcPr>
          <w:p w14:paraId="6AFDB14F" w14:textId="77777777" w:rsidR="00474550" w:rsidRPr="00334399" w:rsidRDefault="00474550">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Pr>
                <w:rFonts w:cs="Arial"/>
                <w:szCs w:val="14"/>
              </w:rPr>
              <w:t>2,455,234</w:t>
            </w:r>
          </w:p>
        </w:tc>
        <w:tc>
          <w:tcPr>
            <w:tcW w:w="283" w:type="dxa"/>
            <w:tcBorders>
              <w:bottom w:val="nil"/>
            </w:tcBorders>
            <w:shd w:val="clear" w:color="auto" w:fill="FFFFFF" w:themeFill="background1"/>
          </w:tcPr>
          <w:p w14:paraId="21881F68" w14:textId="77777777" w:rsidR="00474550" w:rsidRPr="00334399" w:rsidRDefault="00474550">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417" w:type="dxa"/>
            <w:tcBorders>
              <w:bottom w:val="nil"/>
            </w:tcBorders>
            <w:shd w:val="clear" w:color="auto" w:fill="FFFFFF" w:themeFill="background1"/>
          </w:tcPr>
          <w:p w14:paraId="7E29AE6C" w14:textId="77777777" w:rsidR="00474550" w:rsidRPr="00334399" w:rsidRDefault="00474550">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Pr>
                <w:rFonts w:cs="Arial"/>
                <w:szCs w:val="14"/>
              </w:rPr>
              <w:t>258</w:t>
            </w:r>
          </w:p>
        </w:tc>
        <w:tc>
          <w:tcPr>
            <w:tcW w:w="1418" w:type="dxa"/>
            <w:tcBorders>
              <w:bottom w:val="nil"/>
            </w:tcBorders>
            <w:shd w:val="clear" w:color="auto" w:fill="FFFFFF" w:themeFill="background1"/>
          </w:tcPr>
          <w:p w14:paraId="201556AE" w14:textId="77777777" w:rsidR="00474550" w:rsidRPr="00334399" w:rsidRDefault="00474550">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Pr>
                <w:rFonts w:cs="Arial"/>
                <w:szCs w:val="14"/>
              </w:rPr>
              <w:t>2,455,234</w:t>
            </w:r>
          </w:p>
        </w:tc>
      </w:tr>
      <w:tr w:rsidR="00474550" w:rsidRPr="00DA6411" w14:paraId="7B5A4EC2" w14:textId="77777777" w:rsidTr="006102DD">
        <w:trPr>
          <w:trHeight w:val="263"/>
        </w:trPr>
        <w:tc>
          <w:tcPr>
            <w:cnfStyle w:val="001000000000" w:firstRow="0" w:lastRow="0" w:firstColumn="1" w:lastColumn="0" w:oddVBand="0" w:evenVBand="0" w:oddHBand="0" w:evenHBand="0" w:firstRowFirstColumn="0" w:firstRowLastColumn="0" w:lastRowFirstColumn="0" w:lastRowLastColumn="0"/>
            <w:tcW w:w="3094" w:type="dxa"/>
            <w:gridSpan w:val="2"/>
            <w:tcBorders>
              <w:top w:val="nil"/>
              <w:bottom w:val="nil"/>
            </w:tcBorders>
            <w:shd w:val="clear" w:color="auto" w:fill="FFFFFF" w:themeFill="background1"/>
          </w:tcPr>
          <w:p w14:paraId="54EB2517" w14:textId="77777777" w:rsidR="00474550" w:rsidRPr="00DA6411" w:rsidRDefault="00474550">
            <w:pPr>
              <w:pStyle w:val="08-Tabelageral"/>
              <w:jc w:val="left"/>
              <w:rPr>
                <w:rFonts w:cs="Arial"/>
                <w:b w:val="0"/>
                <w:szCs w:val="14"/>
                <w:vertAlign w:val="superscript"/>
              </w:rPr>
            </w:pPr>
            <w:r>
              <w:rPr>
                <w:rFonts w:cs="Arial"/>
                <w:b w:val="0"/>
                <w:szCs w:val="14"/>
              </w:rPr>
              <w:t xml:space="preserve">Capital </w:t>
            </w:r>
            <w:proofErr w:type="spellStart"/>
            <w:r>
              <w:rPr>
                <w:rFonts w:cs="Arial"/>
                <w:b w:val="0"/>
                <w:szCs w:val="14"/>
              </w:rPr>
              <w:t>reduction</w:t>
            </w:r>
            <w:proofErr w:type="spellEnd"/>
            <w:r>
              <w:rPr>
                <w:rFonts w:cs="Arial"/>
                <w:b w:val="0"/>
                <w:szCs w:val="14"/>
              </w:rPr>
              <w:t xml:space="preserve"> </w:t>
            </w:r>
            <w:proofErr w:type="spellStart"/>
            <w:r>
              <w:rPr>
                <w:rFonts w:cs="Arial"/>
                <w:b w:val="0"/>
                <w:szCs w:val="14"/>
              </w:rPr>
              <w:t>payable</w:t>
            </w:r>
            <w:proofErr w:type="spellEnd"/>
            <w:r>
              <w:rPr>
                <w:rFonts w:cs="Arial"/>
                <w:b w:val="0"/>
                <w:szCs w:val="14"/>
              </w:rPr>
              <w:t xml:space="preserve"> </w:t>
            </w:r>
          </w:p>
        </w:tc>
        <w:tc>
          <w:tcPr>
            <w:tcW w:w="604" w:type="dxa"/>
            <w:tcBorders>
              <w:top w:val="nil"/>
              <w:bottom w:val="nil"/>
            </w:tcBorders>
            <w:shd w:val="clear" w:color="auto" w:fill="FFFFFF" w:themeFill="background1"/>
            <w:vAlign w:val="center"/>
          </w:tcPr>
          <w:p w14:paraId="5BFAD2C6" w14:textId="77777777" w:rsidR="00474550" w:rsidRPr="00DA6411" w:rsidRDefault="00474550">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p>
        </w:tc>
        <w:tc>
          <w:tcPr>
            <w:tcW w:w="1411" w:type="dxa"/>
            <w:tcBorders>
              <w:top w:val="nil"/>
              <w:bottom w:val="nil"/>
            </w:tcBorders>
            <w:shd w:val="clear" w:color="auto" w:fill="FFFFFF" w:themeFill="background1"/>
          </w:tcPr>
          <w:p w14:paraId="4074D397" w14:textId="77777777" w:rsidR="00474550" w:rsidRPr="00DA6411" w:rsidRDefault="00474550">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r w:rsidRPr="00452D44">
              <w:rPr>
                <w:rFonts w:cs="Arial"/>
                <w:szCs w:val="14"/>
              </w:rPr>
              <w:t>75</w:t>
            </w:r>
          </w:p>
        </w:tc>
        <w:tc>
          <w:tcPr>
            <w:tcW w:w="1412" w:type="dxa"/>
            <w:tcBorders>
              <w:top w:val="nil"/>
              <w:bottom w:val="nil"/>
            </w:tcBorders>
            <w:shd w:val="clear" w:color="auto" w:fill="FFFFFF" w:themeFill="background1"/>
          </w:tcPr>
          <w:p w14:paraId="5CE623A4" w14:textId="77777777" w:rsidR="00474550" w:rsidRPr="00DA6411" w:rsidRDefault="00474550">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r>
              <w:rPr>
                <w:rFonts w:cs="Arial"/>
                <w:szCs w:val="14"/>
              </w:rPr>
              <w:t>75</w:t>
            </w:r>
          </w:p>
        </w:tc>
        <w:tc>
          <w:tcPr>
            <w:tcW w:w="283" w:type="dxa"/>
            <w:tcBorders>
              <w:top w:val="nil"/>
              <w:bottom w:val="nil"/>
            </w:tcBorders>
            <w:shd w:val="clear" w:color="auto" w:fill="FFFFFF" w:themeFill="background1"/>
          </w:tcPr>
          <w:p w14:paraId="03F237FA" w14:textId="77777777" w:rsidR="00474550" w:rsidRPr="00DA6411" w:rsidRDefault="00474550">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p>
        </w:tc>
        <w:tc>
          <w:tcPr>
            <w:tcW w:w="1417" w:type="dxa"/>
            <w:tcBorders>
              <w:top w:val="nil"/>
              <w:bottom w:val="nil"/>
            </w:tcBorders>
            <w:shd w:val="clear" w:color="auto" w:fill="FFFFFF" w:themeFill="background1"/>
          </w:tcPr>
          <w:p w14:paraId="7E5A2CC9" w14:textId="77777777" w:rsidR="00474550" w:rsidRPr="00DA6411" w:rsidRDefault="00474550">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r w:rsidRPr="00452D44">
              <w:rPr>
                <w:rFonts w:cs="Arial"/>
                <w:szCs w:val="14"/>
              </w:rPr>
              <w:t>75</w:t>
            </w:r>
          </w:p>
        </w:tc>
        <w:tc>
          <w:tcPr>
            <w:tcW w:w="1418" w:type="dxa"/>
            <w:tcBorders>
              <w:top w:val="nil"/>
              <w:bottom w:val="nil"/>
            </w:tcBorders>
            <w:shd w:val="clear" w:color="auto" w:fill="FFFFFF" w:themeFill="background1"/>
          </w:tcPr>
          <w:p w14:paraId="64751959" w14:textId="77777777" w:rsidR="00474550" w:rsidRPr="00DA6411" w:rsidRDefault="00474550">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r>
              <w:rPr>
                <w:rFonts w:cs="Arial"/>
                <w:szCs w:val="14"/>
              </w:rPr>
              <w:t>75</w:t>
            </w:r>
          </w:p>
        </w:tc>
      </w:tr>
      <w:tr w:rsidR="00474550" w:rsidRPr="00DA6411" w14:paraId="41A3CA78" w14:textId="77777777" w:rsidTr="006102DD">
        <w:trPr>
          <w:cnfStyle w:val="000000010000" w:firstRow="0" w:lastRow="0" w:firstColumn="0" w:lastColumn="0" w:oddVBand="0" w:evenVBand="0" w:oddHBand="0" w:evenHBand="1"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3094" w:type="dxa"/>
            <w:gridSpan w:val="2"/>
            <w:tcBorders>
              <w:top w:val="nil"/>
            </w:tcBorders>
            <w:shd w:val="clear" w:color="auto" w:fill="FFFFFF" w:themeFill="background1"/>
          </w:tcPr>
          <w:p w14:paraId="528C6A1A" w14:textId="77777777" w:rsidR="00474550" w:rsidRPr="00DA6411" w:rsidRDefault="00474550">
            <w:pPr>
              <w:pStyle w:val="08-Tabelageral"/>
              <w:ind w:left="-107"/>
              <w:jc w:val="left"/>
              <w:rPr>
                <w:rFonts w:cs="Arial"/>
                <w:szCs w:val="14"/>
              </w:rPr>
            </w:pPr>
            <w:r w:rsidRPr="00DA6411">
              <w:rPr>
                <w:rFonts w:cs="Arial"/>
                <w:szCs w:val="14"/>
              </w:rPr>
              <w:t>Total</w:t>
            </w:r>
          </w:p>
        </w:tc>
        <w:tc>
          <w:tcPr>
            <w:tcW w:w="604" w:type="dxa"/>
            <w:tcBorders>
              <w:top w:val="nil"/>
            </w:tcBorders>
            <w:shd w:val="clear" w:color="auto" w:fill="FFFFFF" w:themeFill="background1"/>
            <w:vAlign w:val="center"/>
          </w:tcPr>
          <w:p w14:paraId="6FCF4A93" w14:textId="77777777" w:rsidR="00474550" w:rsidRPr="00DA6411" w:rsidRDefault="00474550">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p>
        </w:tc>
        <w:tc>
          <w:tcPr>
            <w:tcW w:w="1411" w:type="dxa"/>
            <w:tcBorders>
              <w:top w:val="nil"/>
            </w:tcBorders>
            <w:shd w:val="clear" w:color="auto" w:fill="FFFFFF" w:themeFill="background1"/>
          </w:tcPr>
          <w:p w14:paraId="7E6CCF27" w14:textId="77777777" w:rsidR="00474550" w:rsidRPr="00DA6411" w:rsidRDefault="00474550">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r>
              <w:rPr>
                <w:rFonts w:cs="Arial"/>
                <w:b/>
                <w:szCs w:val="14"/>
              </w:rPr>
              <w:t>333</w:t>
            </w:r>
          </w:p>
        </w:tc>
        <w:tc>
          <w:tcPr>
            <w:tcW w:w="1412" w:type="dxa"/>
            <w:tcBorders>
              <w:top w:val="nil"/>
            </w:tcBorders>
            <w:shd w:val="clear" w:color="auto" w:fill="FFFFFF" w:themeFill="background1"/>
          </w:tcPr>
          <w:p w14:paraId="2F53FEC9" w14:textId="77777777" w:rsidR="00474550" w:rsidRPr="00DA6411" w:rsidRDefault="00474550">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r>
              <w:rPr>
                <w:rFonts w:cs="Arial"/>
                <w:b/>
                <w:szCs w:val="14"/>
              </w:rPr>
              <w:t>2,455,309</w:t>
            </w:r>
          </w:p>
        </w:tc>
        <w:tc>
          <w:tcPr>
            <w:tcW w:w="283" w:type="dxa"/>
            <w:tcBorders>
              <w:top w:val="nil"/>
            </w:tcBorders>
            <w:shd w:val="clear" w:color="auto" w:fill="FFFFFF" w:themeFill="background1"/>
          </w:tcPr>
          <w:p w14:paraId="446222FC" w14:textId="77777777" w:rsidR="00474550" w:rsidRPr="00DA6411" w:rsidRDefault="00474550">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p>
        </w:tc>
        <w:tc>
          <w:tcPr>
            <w:tcW w:w="1417" w:type="dxa"/>
            <w:tcBorders>
              <w:top w:val="nil"/>
            </w:tcBorders>
            <w:shd w:val="clear" w:color="auto" w:fill="FFFFFF" w:themeFill="background1"/>
          </w:tcPr>
          <w:p w14:paraId="03E4FFB5" w14:textId="77777777" w:rsidR="00474550" w:rsidRPr="00DA6411" w:rsidRDefault="00474550">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r>
              <w:rPr>
                <w:rFonts w:cs="Arial"/>
                <w:b/>
                <w:szCs w:val="14"/>
              </w:rPr>
              <w:t>333</w:t>
            </w:r>
          </w:p>
        </w:tc>
        <w:tc>
          <w:tcPr>
            <w:tcW w:w="1418" w:type="dxa"/>
            <w:tcBorders>
              <w:top w:val="nil"/>
            </w:tcBorders>
            <w:shd w:val="clear" w:color="auto" w:fill="FFFFFF" w:themeFill="background1"/>
          </w:tcPr>
          <w:p w14:paraId="03327449" w14:textId="77777777" w:rsidR="00474550" w:rsidRPr="00DA6411" w:rsidRDefault="00474550">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r>
              <w:rPr>
                <w:rFonts w:cs="Arial"/>
                <w:b/>
                <w:szCs w:val="14"/>
              </w:rPr>
              <w:t>2,455,309</w:t>
            </w:r>
          </w:p>
        </w:tc>
      </w:tr>
    </w:tbl>
    <w:p w14:paraId="439B2F0B" w14:textId="77777777" w:rsidR="00474550" w:rsidRPr="00471B01" w:rsidRDefault="00474550" w:rsidP="00D96BB1">
      <w:pPr>
        <w:pStyle w:val="07-Legenda"/>
        <w:keepNext/>
        <w:numPr>
          <w:ilvl w:val="0"/>
          <w:numId w:val="38"/>
        </w:numPr>
        <w:rPr>
          <w:lang w:val="en-US"/>
        </w:rPr>
      </w:pPr>
      <w:r w:rsidRPr="00471B01">
        <w:rPr>
          <w:lang w:val="en-US"/>
        </w:rPr>
        <w:t>The dividends distributed on Dec 31</w:t>
      </w:r>
      <w:r>
        <w:rPr>
          <w:lang w:val="en-US"/>
        </w:rPr>
        <w:t xml:space="preserve">, </w:t>
      </w:r>
      <w:r w:rsidRPr="00471B01">
        <w:rPr>
          <w:lang w:val="en-US"/>
        </w:rPr>
        <w:t>202</w:t>
      </w:r>
      <w:r>
        <w:rPr>
          <w:lang w:val="en-US"/>
        </w:rPr>
        <w:t>3,</w:t>
      </w:r>
      <w:r w:rsidRPr="00471B01">
        <w:rPr>
          <w:lang w:val="en-US"/>
        </w:rPr>
        <w:t xml:space="preserve"> were paid to the shareholders on </w:t>
      </w:r>
      <w:r>
        <w:rPr>
          <w:lang w:val="en-US"/>
        </w:rPr>
        <w:t>Feb</w:t>
      </w:r>
      <w:r w:rsidRPr="00471B01">
        <w:rPr>
          <w:lang w:val="en-US"/>
        </w:rPr>
        <w:t xml:space="preserve"> </w:t>
      </w:r>
      <w:r>
        <w:rPr>
          <w:lang w:val="en-US"/>
        </w:rPr>
        <w:t xml:space="preserve">22, </w:t>
      </w:r>
      <w:r w:rsidRPr="00471B01">
        <w:rPr>
          <w:lang w:val="en-US"/>
        </w:rPr>
        <w:t>202</w:t>
      </w:r>
      <w:r>
        <w:rPr>
          <w:lang w:val="en-US"/>
        </w:rPr>
        <w:t>4</w:t>
      </w:r>
      <w:r w:rsidRPr="00471B01">
        <w:rPr>
          <w:lang w:val="en-US"/>
        </w:rPr>
        <w:t>.</w:t>
      </w:r>
    </w:p>
    <w:p w14:paraId="3368947C" w14:textId="77777777" w:rsidR="00474550" w:rsidRDefault="00474550" w:rsidP="00474550">
      <w:pPr>
        <w:pStyle w:val="07-Legenda"/>
        <w:keepNext/>
        <w:rPr>
          <w:lang w:val="en-US"/>
        </w:rPr>
      </w:pPr>
    </w:p>
    <w:p w14:paraId="4E152A91" w14:textId="77777777" w:rsidR="00474550" w:rsidRPr="00EA0521" w:rsidRDefault="00474550" w:rsidP="00474550">
      <w:pPr>
        <w:pStyle w:val="05-Textonormal"/>
        <w:rPr>
          <w:b/>
          <w:bCs/>
          <w:lang w:val="en-US"/>
        </w:rPr>
      </w:pPr>
      <w:r w:rsidRPr="00EA0521">
        <w:rPr>
          <w:b/>
          <w:bCs/>
          <w:lang w:val="en-US"/>
        </w:rPr>
        <w:t>Dividends Paid in the Period</w:t>
      </w:r>
    </w:p>
    <w:p w14:paraId="1D0EEE7F" w14:textId="77777777" w:rsidR="00474550" w:rsidRPr="00EA0521" w:rsidRDefault="00474550" w:rsidP="00474550">
      <w:pPr>
        <w:pStyle w:val="05-Textonormal"/>
        <w:rPr>
          <w:rFonts w:cs="Arial"/>
          <w:lang w:val="en-US"/>
        </w:rPr>
      </w:pPr>
      <w:r w:rsidRPr="00EA0521">
        <w:rPr>
          <w:rFonts w:cs="Arial"/>
          <w:lang w:val="en-US"/>
        </w:rPr>
        <w:t xml:space="preserve">In the period from 01.01 to 09.30.2024, BB </w:t>
      </w:r>
      <w:proofErr w:type="spellStart"/>
      <w:r w:rsidRPr="00EA0521">
        <w:rPr>
          <w:rFonts w:cs="Arial"/>
          <w:lang w:val="en-US"/>
        </w:rPr>
        <w:t>Seguridade</w:t>
      </w:r>
      <w:proofErr w:type="spellEnd"/>
      <w:r w:rsidRPr="00EA0521">
        <w:rPr>
          <w:rFonts w:cs="Arial"/>
          <w:lang w:val="en-US"/>
        </w:rPr>
        <w:t xml:space="preserve"> paid R$ 2,493,350 thousand in dividends related to the 2023 fiscal year (corresponding to profit, discounted from interim dividend advances), plus the respective monetary adjustment, R$ 2,699,970 thousand in interim dividends related to the profit of the 1st half of 2024 and R$ </w:t>
      </w:r>
      <w:r>
        <w:rPr>
          <w:rFonts w:cs="Arial"/>
          <w:lang w:val="en-US"/>
        </w:rPr>
        <w:t>20</w:t>
      </w:r>
      <w:r w:rsidRPr="00EA0521">
        <w:rPr>
          <w:rFonts w:cs="Arial"/>
          <w:lang w:val="en-US"/>
        </w:rPr>
        <w:t xml:space="preserve"> thousand referring to dividends from previous years.</w:t>
      </w:r>
    </w:p>
    <w:p w14:paraId="1A5477FB" w14:textId="5F260595" w:rsidR="008E63BC" w:rsidRPr="008E63BC" w:rsidRDefault="008E63BC" w:rsidP="008E63BC">
      <w:pPr>
        <w:pStyle w:val="Ttulo1"/>
        <w:spacing w:line="259" w:lineRule="auto"/>
        <w:jc w:val="both"/>
        <w:rPr>
          <w:rFonts w:ascii="Arial" w:hAnsi="Arial"/>
          <w:b/>
          <w:color w:val="1F3864" w:themeColor="accent1" w:themeShade="80"/>
          <w:sz w:val="20"/>
          <w:lang w:val="en-US"/>
        </w:rPr>
      </w:pPr>
      <w:bookmarkStart w:id="77" w:name="_Toc149573407"/>
      <w:bookmarkStart w:id="78" w:name="_Toc181620413"/>
      <w:r w:rsidRPr="008E63BC">
        <w:rPr>
          <w:rFonts w:ascii="Arial" w:hAnsi="Arial"/>
          <w:b/>
          <w:color w:val="1F3864" w:themeColor="accent1" w:themeShade="80"/>
          <w:sz w:val="20"/>
          <w:lang w:val="en-US"/>
        </w:rPr>
        <w:t>22 – PROVISIONS AND CONTINGENT LIABILITIES</w:t>
      </w:r>
      <w:bookmarkEnd w:id="77"/>
      <w:bookmarkEnd w:id="78"/>
    </w:p>
    <w:p w14:paraId="6C25C0C8" w14:textId="2C6AB7EE" w:rsidR="00DA5A91" w:rsidRPr="00134726" w:rsidRDefault="008F494F" w:rsidP="00DA5A91">
      <w:pPr>
        <w:pStyle w:val="05-Textonormal"/>
        <w:rPr>
          <w:b/>
          <w:color w:val="1F3864" w:themeColor="accent1" w:themeShade="80"/>
          <w:lang w:val="en-US"/>
        </w:rPr>
      </w:pPr>
      <w:r>
        <w:rPr>
          <w:b/>
          <w:color w:val="1F3864" w:themeColor="accent1" w:themeShade="80"/>
          <w:lang w:val="en-US"/>
        </w:rPr>
        <w:t>a</w:t>
      </w:r>
      <w:r w:rsidR="00DA5A91" w:rsidRPr="00134726">
        <w:rPr>
          <w:b/>
          <w:color w:val="1F3864" w:themeColor="accent1" w:themeShade="80"/>
          <w:lang w:val="en-US"/>
        </w:rPr>
        <w:t>) Contingent Liabilities - Probable</w:t>
      </w:r>
    </w:p>
    <w:p w14:paraId="7F61BBA1" w14:textId="6040A9A3" w:rsidR="00DA5A91" w:rsidRPr="00134726" w:rsidRDefault="008F494F" w:rsidP="00DA5A91">
      <w:pPr>
        <w:pStyle w:val="05-Textonormal"/>
        <w:rPr>
          <w:b/>
          <w:color w:val="1F3864" w:themeColor="accent1" w:themeShade="80"/>
          <w:lang w:val="en-US"/>
        </w:rPr>
      </w:pPr>
      <w:r>
        <w:rPr>
          <w:b/>
          <w:color w:val="1F3864" w:themeColor="accent1" w:themeShade="80"/>
          <w:lang w:val="en-US"/>
        </w:rPr>
        <w:t>a</w:t>
      </w:r>
      <w:r w:rsidR="00DA5A91" w:rsidRPr="00134726">
        <w:rPr>
          <w:b/>
          <w:color w:val="1F3864" w:themeColor="accent1" w:themeShade="80"/>
          <w:lang w:val="en-US"/>
        </w:rPr>
        <w:t>.1) Tax Lawsuits</w:t>
      </w:r>
    </w:p>
    <w:p w14:paraId="6367FCCF" w14:textId="77777777" w:rsidR="00DA5A91" w:rsidRPr="00134726" w:rsidRDefault="00DA5A91" w:rsidP="00DA5A91">
      <w:pPr>
        <w:pStyle w:val="05-Textonormal"/>
        <w:rPr>
          <w:b/>
          <w:lang w:val="en-US"/>
        </w:rPr>
      </w:pPr>
      <w:r w:rsidRPr="00134726">
        <w:rPr>
          <w:lang w:val="en-US"/>
        </w:rPr>
        <w:t xml:space="preserve">Tax lawsuits related to BB </w:t>
      </w:r>
      <w:proofErr w:type="spellStart"/>
      <w:r w:rsidRPr="00134726">
        <w:rPr>
          <w:lang w:val="en-US"/>
        </w:rPr>
        <w:t>Corretora</w:t>
      </w:r>
      <w:proofErr w:type="spellEnd"/>
      <w:r w:rsidRPr="00134726">
        <w:rPr>
          <w:lang w:val="en-US"/>
        </w:rPr>
        <w:t xml:space="preserve">, which arise, mainly, from municipal/district tax assessments (discussing the collection of the Tax on Services of Any Nature - ISSQN); and lawsuits of the Federal Government filed in the administrative or judicial spheres discussing federal taxes (notably non-validation of offsetting of own taxes against other taxes). </w:t>
      </w:r>
    </w:p>
    <w:p w14:paraId="275A6BA4" w14:textId="66379E06" w:rsidR="00DA5A91" w:rsidRPr="00134726" w:rsidRDefault="00DA5A91" w:rsidP="00DA5A91">
      <w:pPr>
        <w:pStyle w:val="05-Textonormal"/>
        <w:rPr>
          <w:b/>
          <w:lang w:val="en-US"/>
        </w:rPr>
      </w:pPr>
      <w:r w:rsidRPr="00134726">
        <w:rPr>
          <w:lang w:val="en-US"/>
        </w:rPr>
        <w:t xml:space="preserve">On </w:t>
      </w:r>
      <w:r>
        <w:rPr>
          <w:lang w:val="en-US"/>
        </w:rPr>
        <w:t>September</w:t>
      </w:r>
      <w:r w:rsidRPr="00134726">
        <w:rPr>
          <w:lang w:val="en-US"/>
        </w:rPr>
        <w:t xml:space="preserve"> 3</w:t>
      </w:r>
      <w:r>
        <w:rPr>
          <w:lang w:val="en-US"/>
        </w:rPr>
        <w:t>0</w:t>
      </w:r>
      <w:r w:rsidRPr="00134726">
        <w:rPr>
          <w:lang w:val="en-US"/>
        </w:rPr>
        <w:t>, 202</w:t>
      </w:r>
      <w:r w:rsidR="00F63720">
        <w:rPr>
          <w:lang w:val="en-US"/>
        </w:rPr>
        <w:t>4</w:t>
      </w:r>
      <w:r w:rsidRPr="00134726">
        <w:rPr>
          <w:lang w:val="en-US"/>
        </w:rPr>
        <w:t xml:space="preserve">, BB </w:t>
      </w:r>
      <w:proofErr w:type="spellStart"/>
      <w:r w:rsidRPr="00134726">
        <w:rPr>
          <w:lang w:val="en-US"/>
        </w:rPr>
        <w:t>Corretora</w:t>
      </w:r>
      <w:proofErr w:type="spellEnd"/>
      <w:r w:rsidRPr="00134726">
        <w:rPr>
          <w:lang w:val="en-US"/>
        </w:rPr>
        <w:t xml:space="preserve"> had a total of 3</w:t>
      </w:r>
      <w:r>
        <w:rPr>
          <w:lang w:val="en-US"/>
        </w:rPr>
        <w:t>8</w:t>
      </w:r>
      <w:r w:rsidRPr="00134726">
        <w:rPr>
          <w:lang w:val="en-US"/>
        </w:rPr>
        <w:t xml:space="preserve"> (</w:t>
      </w:r>
      <w:r w:rsidR="00E46741" w:rsidRPr="00134726">
        <w:rPr>
          <w:lang w:val="en-US"/>
        </w:rPr>
        <w:t>thirty-eight</w:t>
      </w:r>
      <w:r w:rsidRPr="00134726">
        <w:rPr>
          <w:lang w:val="en-US"/>
        </w:rPr>
        <w:t>) active tax lawsuits discussing tax matters, classified as remote, possible or probable, depending on the phase of the lawsuit and specific situation related to each case. These lawsuits are distributed as follows: (</w:t>
      </w:r>
      <w:proofErr w:type="spellStart"/>
      <w:r w:rsidRPr="00134726">
        <w:rPr>
          <w:lang w:val="en-US"/>
        </w:rPr>
        <w:t>i</w:t>
      </w:r>
      <w:proofErr w:type="spellEnd"/>
      <w:r w:rsidRPr="00134726">
        <w:rPr>
          <w:lang w:val="en-US"/>
        </w:rPr>
        <w:t>) 25 (</w:t>
      </w:r>
      <w:r w:rsidR="00E46741" w:rsidRPr="00134726">
        <w:rPr>
          <w:lang w:val="en-US"/>
        </w:rPr>
        <w:t>twenty-five</w:t>
      </w:r>
      <w:r w:rsidRPr="00134726">
        <w:rPr>
          <w:lang w:val="en-US"/>
        </w:rPr>
        <w:t>) of them in the administrative sphere, exclusively, with the Federal Revenue of Brazil (RFB); and (ii) 1</w:t>
      </w:r>
      <w:r>
        <w:rPr>
          <w:lang w:val="en-US"/>
        </w:rPr>
        <w:t>3</w:t>
      </w:r>
      <w:r w:rsidRPr="00134726">
        <w:rPr>
          <w:lang w:val="en-US"/>
        </w:rPr>
        <w:t xml:space="preserve"> (t</w:t>
      </w:r>
      <w:r>
        <w:rPr>
          <w:lang w:val="en-US"/>
        </w:rPr>
        <w:t>hirteen</w:t>
      </w:r>
      <w:r w:rsidRPr="00134726">
        <w:rPr>
          <w:lang w:val="en-US"/>
        </w:rPr>
        <w:t xml:space="preserve">) of them filed in the Brazilian courts, </w:t>
      </w:r>
      <w:r>
        <w:rPr>
          <w:lang w:val="en-US"/>
        </w:rPr>
        <w:t>9</w:t>
      </w:r>
      <w:r w:rsidRPr="00134726">
        <w:rPr>
          <w:lang w:val="en-US"/>
        </w:rPr>
        <w:t xml:space="preserve"> (</w:t>
      </w:r>
      <w:r>
        <w:rPr>
          <w:lang w:val="en-US"/>
        </w:rPr>
        <w:t>nin</w:t>
      </w:r>
      <w:r w:rsidRPr="00134726">
        <w:rPr>
          <w:lang w:val="en-US"/>
        </w:rPr>
        <w:t>e) of them in the State courts and 04 (four) in the Federal courts.</w:t>
      </w:r>
    </w:p>
    <w:p w14:paraId="52E02F45" w14:textId="2DB215EB" w:rsidR="00DA5A91" w:rsidRPr="00134726" w:rsidRDefault="00DA5A91" w:rsidP="00DA5A91">
      <w:pPr>
        <w:pStyle w:val="05-Textonormal"/>
        <w:rPr>
          <w:lang w:val="en-US"/>
        </w:rPr>
      </w:pPr>
      <w:r>
        <w:rPr>
          <w:lang w:val="en-US"/>
        </w:rPr>
        <w:t xml:space="preserve">In the </w:t>
      </w:r>
      <w:r w:rsidRPr="00134726">
        <w:rPr>
          <w:lang w:val="en-US"/>
        </w:rPr>
        <w:t>main</w:t>
      </w:r>
      <w:r>
        <w:rPr>
          <w:lang w:val="en-US"/>
        </w:rPr>
        <w:t xml:space="preserve"> lawsuit classified as probable, </w:t>
      </w:r>
      <w:r w:rsidRPr="00134726">
        <w:rPr>
          <w:lang w:val="en-US"/>
        </w:rPr>
        <w:t xml:space="preserve">BB </w:t>
      </w:r>
      <w:proofErr w:type="spellStart"/>
      <w:r w:rsidRPr="00134726">
        <w:rPr>
          <w:lang w:val="en-US"/>
        </w:rPr>
        <w:t>Corretora</w:t>
      </w:r>
      <w:proofErr w:type="spellEnd"/>
      <w:r w:rsidRPr="00134726">
        <w:rPr>
          <w:lang w:val="en-US"/>
        </w:rPr>
        <w:t xml:space="preserve"> is a party in a lawsuit whose cause of action is related to the collection of ISSQN, in progress with the TJ/MG, to which the initial cause value of R$ 8.3 million was attributed </w:t>
      </w:r>
      <w:r w:rsidR="00E46741" w:rsidRPr="00134726">
        <w:rPr>
          <w:lang w:val="en-US"/>
        </w:rPr>
        <w:t>and</w:t>
      </w:r>
      <w:r w:rsidRPr="00134726">
        <w:rPr>
          <w:lang w:val="en-US"/>
        </w:rPr>
        <w:t xml:space="preserve"> filed on </w:t>
      </w:r>
      <w:r>
        <w:rPr>
          <w:lang w:val="en-US"/>
        </w:rPr>
        <w:t xml:space="preserve">June </w:t>
      </w:r>
      <w:r w:rsidRPr="00134726">
        <w:rPr>
          <w:lang w:val="en-US"/>
        </w:rPr>
        <w:t>29</w:t>
      </w:r>
      <w:r>
        <w:rPr>
          <w:lang w:val="en-US"/>
        </w:rPr>
        <w:t xml:space="preserve">, </w:t>
      </w:r>
      <w:r w:rsidRPr="00134726">
        <w:rPr>
          <w:lang w:val="en-US"/>
        </w:rPr>
        <w:t xml:space="preserve">1998. This action was judged by the competent court, which recognized the right of the Municipality to receive the ISSQN required. During the course of the lawsuit, in the context of discussion of stays of execution, a judicial deposit was made to guarantee the court with Banco do </w:t>
      </w:r>
      <w:proofErr w:type="spellStart"/>
      <w:r w:rsidRPr="00134726">
        <w:rPr>
          <w:lang w:val="en-US"/>
        </w:rPr>
        <w:t>Brasil</w:t>
      </w:r>
      <w:proofErr w:type="spellEnd"/>
      <w:r w:rsidRPr="00134726">
        <w:rPr>
          <w:lang w:val="en-US"/>
        </w:rPr>
        <w:t xml:space="preserve">, whose residual value restated on </w:t>
      </w:r>
      <w:r>
        <w:rPr>
          <w:lang w:val="en-US"/>
        </w:rPr>
        <w:t xml:space="preserve">Sept </w:t>
      </w:r>
      <w:r w:rsidRPr="00134726">
        <w:rPr>
          <w:lang w:val="en-US"/>
        </w:rPr>
        <w:t>3</w:t>
      </w:r>
      <w:r>
        <w:rPr>
          <w:lang w:val="en-US"/>
        </w:rPr>
        <w:t xml:space="preserve">0, </w:t>
      </w:r>
      <w:r w:rsidRPr="00134726">
        <w:rPr>
          <w:lang w:val="en-US"/>
        </w:rPr>
        <w:t>202</w:t>
      </w:r>
      <w:r w:rsidR="00F63720">
        <w:rPr>
          <w:lang w:val="en-US"/>
        </w:rPr>
        <w:t>4</w:t>
      </w:r>
      <w:r w:rsidRPr="00134726">
        <w:rPr>
          <w:lang w:val="en-US"/>
        </w:rPr>
        <w:t xml:space="preserve"> is approximately R$ </w:t>
      </w:r>
      <w:r w:rsidR="00F63720">
        <w:rPr>
          <w:lang w:val="en-US"/>
        </w:rPr>
        <w:t>94</w:t>
      </w:r>
      <w:r w:rsidRPr="00134726">
        <w:rPr>
          <w:lang w:val="en-US"/>
        </w:rPr>
        <w:t>.</w:t>
      </w:r>
      <w:r w:rsidR="00F63720">
        <w:rPr>
          <w:lang w:val="en-US"/>
        </w:rPr>
        <w:t>6</w:t>
      </w:r>
      <w:r w:rsidRPr="00134726">
        <w:rPr>
          <w:lang w:val="en-US"/>
        </w:rPr>
        <w:t xml:space="preserve"> thousand (one since there was a decision favorable to the plaintiff in settlement of the sentence, in which the court determined the withdrawal of R$ 527,842.98, on </w:t>
      </w:r>
      <w:r>
        <w:rPr>
          <w:lang w:val="en-US"/>
        </w:rPr>
        <w:t xml:space="preserve">Oct </w:t>
      </w:r>
      <w:r w:rsidRPr="00134726">
        <w:rPr>
          <w:lang w:val="en-US"/>
        </w:rPr>
        <w:t>16</w:t>
      </w:r>
      <w:r>
        <w:rPr>
          <w:lang w:val="en-US"/>
        </w:rPr>
        <w:t xml:space="preserve">, </w:t>
      </w:r>
      <w:r w:rsidRPr="00134726">
        <w:rPr>
          <w:lang w:val="en-US"/>
        </w:rPr>
        <w:t xml:space="preserve">2021 - related to the undisputed case). Furthermore, in said decision, the court </w:t>
      </w:r>
      <w:r w:rsidRPr="00134726">
        <w:rPr>
          <w:lang w:val="en-US"/>
        </w:rPr>
        <w:lastRenderedPageBreak/>
        <w:t xml:space="preserve">determined that after the procedural reorganization measures; a permit is issued in favor of BB </w:t>
      </w:r>
      <w:proofErr w:type="spellStart"/>
      <w:r w:rsidRPr="00134726">
        <w:rPr>
          <w:lang w:val="en-US"/>
        </w:rPr>
        <w:t>Corretora</w:t>
      </w:r>
      <w:proofErr w:type="spellEnd"/>
      <w:r w:rsidRPr="00134726">
        <w:rPr>
          <w:lang w:val="en-US"/>
        </w:rPr>
        <w:t xml:space="preserve"> to raise any residual balance available to the court, which on </w:t>
      </w:r>
      <w:r>
        <w:rPr>
          <w:lang w:val="en-US"/>
        </w:rPr>
        <w:t xml:space="preserve">Sept </w:t>
      </w:r>
      <w:r w:rsidRPr="00134726">
        <w:rPr>
          <w:lang w:val="en-US"/>
        </w:rPr>
        <w:t>3</w:t>
      </w:r>
      <w:r>
        <w:rPr>
          <w:lang w:val="en-US"/>
        </w:rPr>
        <w:t xml:space="preserve">0, </w:t>
      </w:r>
      <w:r w:rsidR="00F63720" w:rsidRPr="00134726">
        <w:rPr>
          <w:lang w:val="en-US"/>
        </w:rPr>
        <w:t>202</w:t>
      </w:r>
      <w:r w:rsidR="00F63720">
        <w:rPr>
          <w:lang w:val="en-US"/>
        </w:rPr>
        <w:t>4,</w:t>
      </w:r>
      <w:r w:rsidRPr="00134726">
        <w:rPr>
          <w:lang w:val="en-US"/>
        </w:rPr>
        <w:t xml:space="preserve"> is still pending analysis and measures by the court.</w:t>
      </w:r>
    </w:p>
    <w:p w14:paraId="7D8248D9" w14:textId="77777777" w:rsidR="00DA5A91" w:rsidRPr="00134726" w:rsidRDefault="00DA5A91" w:rsidP="00DA5A91">
      <w:pPr>
        <w:pStyle w:val="05-Textonormal"/>
        <w:rPr>
          <w:b/>
          <w:lang w:val="en-US"/>
        </w:rPr>
      </w:pPr>
      <w:r w:rsidRPr="00134726">
        <w:rPr>
          <w:lang w:val="en-US"/>
        </w:rPr>
        <w:t xml:space="preserve">As for BB </w:t>
      </w:r>
      <w:proofErr w:type="spellStart"/>
      <w:r w:rsidRPr="00134726">
        <w:rPr>
          <w:lang w:val="en-US"/>
        </w:rPr>
        <w:t>Seguridade</w:t>
      </w:r>
      <w:proofErr w:type="spellEnd"/>
      <w:r w:rsidRPr="00134726">
        <w:rPr>
          <w:lang w:val="en-US"/>
        </w:rPr>
        <w:t xml:space="preserve"> and BB </w:t>
      </w:r>
      <w:proofErr w:type="spellStart"/>
      <w:r w:rsidRPr="00134726">
        <w:rPr>
          <w:lang w:val="en-US"/>
        </w:rPr>
        <w:t>Seguros</w:t>
      </w:r>
      <w:proofErr w:type="spellEnd"/>
      <w:r w:rsidRPr="00134726">
        <w:rPr>
          <w:lang w:val="en-US"/>
        </w:rPr>
        <w:t>, they do not have tax lawsuits with significant amounts.</w:t>
      </w:r>
    </w:p>
    <w:p w14:paraId="0A31A46C" w14:textId="675CBEDE" w:rsidR="00DA5A91" w:rsidRPr="00134726" w:rsidRDefault="008F494F" w:rsidP="00DA5A91">
      <w:pPr>
        <w:pStyle w:val="05-Textonormal"/>
        <w:rPr>
          <w:b/>
          <w:color w:val="1F3864" w:themeColor="accent1" w:themeShade="80"/>
          <w:lang w:val="en-US"/>
        </w:rPr>
      </w:pPr>
      <w:r>
        <w:rPr>
          <w:b/>
          <w:color w:val="1F3864" w:themeColor="accent1" w:themeShade="80"/>
          <w:lang w:val="en-US"/>
        </w:rPr>
        <w:t>a</w:t>
      </w:r>
      <w:r w:rsidR="00DA5A91" w:rsidRPr="00134726">
        <w:rPr>
          <w:b/>
          <w:color w:val="1F3864" w:themeColor="accent1" w:themeShade="80"/>
          <w:lang w:val="en-US"/>
        </w:rPr>
        <w:t>.2) Civil Lawsuits</w:t>
      </w:r>
    </w:p>
    <w:p w14:paraId="2D7D72D1" w14:textId="77777777" w:rsidR="00DA5A91" w:rsidRPr="00134726" w:rsidRDefault="00DA5A91" w:rsidP="00DA5A91">
      <w:pPr>
        <w:pStyle w:val="05-Textonormal"/>
        <w:rPr>
          <w:b/>
          <w:lang w:val="en-US"/>
        </w:rPr>
      </w:pPr>
      <w:r w:rsidRPr="00134726">
        <w:rPr>
          <w:lang w:val="en-US"/>
        </w:rPr>
        <w:t xml:space="preserve">In civil lawsuits involving BB </w:t>
      </w:r>
      <w:proofErr w:type="spellStart"/>
      <w:r w:rsidRPr="00134726">
        <w:rPr>
          <w:lang w:val="en-US"/>
        </w:rPr>
        <w:t>Seguridade</w:t>
      </w:r>
      <w:proofErr w:type="spellEnd"/>
      <w:r w:rsidRPr="00134726">
        <w:rPr>
          <w:lang w:val="en-US"/>
        </w:rPr>
        <w:t xml:space="preserve">, BB </w:t>
      </w:r>
      <w:proofErr w:type="spellStart"/>
      <w:r w:rsidRPr="00134726">
        <w:rPr>
          <w:lang w:val="en-US"/>
        </w:rPr>
        <w:t>Seguros</w:t>
      </w:r>
      <w:proofErr w:type="spellEnd"/>
      <w:r w:rsidRPr="00134726">
        <w:rPr>
          <w:lang w:val="en-US"/>
        </w:rPr>
        <w:t xml:space="preserve"> and BB </w:t>
      </w:r>
      <w:proofErr w:type="spellStart"/>
      <w:r w:rsidRPr="00134726">
        <w:rPr>
          <w:lang w:val="en-US"/>
        </w:rPr>
        <w:t>Corretora</w:t>
      </w:r>
      <w:proofErr w:type="spellEnd"/>
      <w:r w:rsidRPr="00134726">
        <w:rPr>
          <w:lang w:val="en-US"/>
        </w:rPr>
        <w:t xml:space="preserve">, we </w:t>
      </w:r>
      <w:proofErr w:type="spellStart"/>
      <w:r w:rsidRPr="00134726">
        <w:rPr>
          <w:lang w:val="en-US"/>
        </w:rPr>
        <w:t>highlignt</w:t>
      </w:r>
      <w:proofErr w:type="spellEnd"/>
      <w:r w:rsidRPr="00134726">
        <w:rPr>
          <w:lang w:val="en-US"/>
        </w:rPr>
        <w:t xml:space="preserve"> the claims for various indemnities (material damages, moral damages, etc., for example), notably resulting from consumer relations involving security products and the like (personal insurance and equity, open private pension, capitalization and dental plans).</w:t>
      </w:r>
    </w:p>
    <w:p w14:paraId="40AA7C84" w14:textId="37ECA43E" w:rsidR="00DA5A91" w:rsidRPr="00134726" w:rsidRDefault="008F494F" w:rsidP="00DA5A91">
      <w:pPr>
        <w:pStyle w:val="05-Textonormal"/>
        <w:rPr>
          <w:b/>
          <w:color w:val="1F3864" w:themeColor="accent1" w:themeShade="80"/>
          <w:lang w:val="en-US"/>
        </w:rPr>
      </w:pPr>
      <w:r>
        <w:rPr>
          <w:b/>
          <w:color w:val="1F3864" w:themeColor="accent1" w:themeShade="80"/>
          <w:lang w:val="en-US"/>
        </w:rPr>
        <w:t>a</w:t>
      </w:r>
      <w:r w:rsidR="00DA5A91" w:rsidRPr="00134726">
        <w:rPr>
          <w:b/>
          <w:color w:val="1F3864" w:themeColor="accent1" w:themeShade="80"/>
          <w:lang w:val="en-US"/>
        </w:rPr>
        <w:t>.3) Labor Lawsuits</w:t>
      </w:r>
    </w:p>
    <w:p w14:paraId="35925721" w14:textId="77777777" w:rsidR="008F494F" w:rsidRDefault="00DA5A91" w:rsidP="00A26B80">
      <w:pPr>
        <w:pStyle w:val="05-Textonormal"/>
        <w:rPr>
          <w:rStyle w:val="tlid-translation"/>
          <w:rFonts w:eastAsia="MS Mincho"/>
          <w:lang w:val="en-US"/>
        </w:rPr>
      </w:pPr>
      <w:r w:rsidRPr="00134726">
        <w:rPr>
          <w:rStyle w:val="tlid-translation"/>
          <w:rFonts w:eastAsia="MS Mincho"/>
          <w:lang w:val="en-US"/>
        </w:rPr>
        <w:t xml:space="preserve">The labor claims involving BB </w:t>
      </w:r>
      <w:proofErr w:type="spellStart"/>
      <w:r w:rsidRPr="00134726">
        <w:rPr>
          <w:rStyle w:val="tlid-translation"/>
          <w:rFonts w:eastAsia="MS Mincho"/>
          <w:lang w:val="en-US"/>
        </w:rPr>
        <w:t>Seguros</w:t>
      </w:r>
      <w:proofErr w:type="spellEnd"/>
      <w:r w:rsidRPr="00134726">
        <w:rPr>
          <w:rStyle w:val="tlid-translation"/>
          <w:rFonts w:eastAsia="MS Mincho"/>
          <w:lang w:val="en-US"/>
        </w:rPr>
        <w:t xml:space="preserve"> and BB </w:t>
      </w:r>
      <w:proofErr w:type="spellStart"/>
      <w:r w:rsidRPr="00134726">
        <w:rPr>
          <w:rStyle w:val="tlid-translation"/>
          <w:rFonts w:eastAsia="MS Mincho"/>
          <w:lang w:val="en-US"/>
        </w:rPr>
        <w:t>Corretora</w:t>
      </w:r>
      <w:proofErr w:type="spellEnd"/>
      <w:r w:rsidRPr="00134726">
        <w:rPr>
          <w:rStyle w:val="tlid-translation"/>
          <w:rFonts w:eastAsia="MS Mincho"/>
          <w:lang w:val="en-US"/>
        </w:rPr>
        <w:t xml:space="preserve"> arise mainly from labor claims of a civil nature, arising mainly from business group life insurance, whose original employers (private companies customers of the conglomerate) contract for their employees and, the beneficiaries of these in the process of inventory and sharing, demand the payment of insurance indemnity; and third-party claims to the detriment of BB </w:t>
      </w:r>
      <w:proofErr w:type="spellStart"/>
      <w:r w:rsidRPr="00134726">
        <w:rPr>
          <w:rStyle w:val="tlid-translation"/>
          <w:rFonts w:eastAsia="MS Mincho"/>
          <w:lang w:val="en-US"/>
        </w:rPr>
        <w:t>Seguros</w:t>
      </w:r>
      <w:proofErr w:type="spellEnd"/>
      <w:r w:rsidRPr="00134726">
        <w:rPr>
          <w:rStyle w:val="tlid-translation"/>
          <w:rFonts w:eastAsia="MS Mincho"/>
          <w:lang w:val="en-US"/>
        </w:rPr>
        <w:t xml:space="preserve"> and its investees and BB </w:t>
      </w:r>
      <w:proofErr w:type="spellStart"/>
      <w:r w:rsidRPr="00134726">
        <w:rPr>
          <w:rStyle w:val="tlid-translation"/>
          <w:rFonts w:eastAsia="MS Mincho"/>
          <w:lang w:val="en-US"/>
        </w:rPr>
        <w:t>Corretora</w:t>
      </w:r>
      <w:proofErr w:type="spellEnd"/>
      <w:r w:rsidRPr="00134726">
        <w:rPr>
          <w:rStyle w:val="tlid-translation"/>
          <w:rFonts w:eastAsia="MS Mincho"/>
          <w:lang w:val="en-US"/>
        </w:rPr>
        <w:t xml:space="preserve">, as a member of the BB </w:t>
      </w:r>
      <w:proofErr w:type="spellStart"/>
      <w:r w:rsidRPr="00134726">
        <w:rPr>
          <w:rStyle w:val="tlid-translation"/>
          <w:rFonts w:eastAsia="MS Mincho"/>
          <w:lang w:val="en-US"/>
        </w:rPr>
        <w:t>Seguridade</w:t>
      </w:r>
      <w:proofErr w:type="spellEnd"/>
      <w:r w:rsidRPr="00134726">
        <w:rPr>
          <w:rStyle w:val="tlid-translation"/>
          <w:rFonts w:eastAsia="MS Mincho"/>
          <w:lang w:val="en-US"/>
        </w:rPr>
        <w:t xml:space="preserve"> Group, especially, requiring any subordinate of the Companies. On the other hand, labor lawsuits involving BB </w:t>
      </w:r>
      <w:proofErr w:type="spellStart"/>
      <w:r w:rsidRPr="00134726">
        <w:rPr>
          <w:rStyle w:val="tlid-translation"/>
          <w:rFonts w:eastAsia="MS Mincho"/>
          <w:lang w:val="en-US"/>
        </w:rPr>
        <w:t>Seguridade</w:t>
      </w:r>
      <w:proofErr w:type="spellEnd"/>
      <w:r w:rsidRPr="00134726">
        <w:rPr>
          <w:rStyle w:val="tlid-translation"/>
          <w:rFonts w:eastAsia="MS Mincho"/>
          <w:lang w:val="en-US"/>
        </w:rPr>
        <w:t xml:space="preserve"> are filed by former employees (assigned by Banco do </w:t>
      </w:r>
      <w:proofErr w:type="spellStart"/>
      <w:r w:rsidRPr="00134726">
        <w:rPr>
          <w:rStyle w:val="tlid-translation"/>
          <w:rFonts w:eastAsia="MS Mincho"/>
          <w:lang w:val="en-US"/>
        </w:rPr>
        <w:t>Brasil</w:t>
      </w:r>
      <w:proofErr w:type="spellEnd"/>
      <w:r w:rsidRPr="00134726">
        <w:rPr>
          <w:rStyle w:val="tlid-translation"/>
          <w:rFonts w:eastAsia="MS Mincho"/>
          <w:lang w:val="en-US"/>
        </w:rPr>
        <w:t>), discussing rights arising from the 7</w:t>
      </w:r>
      <w:r w:rsidRPr="00873732">
        <w:rPr>
          <w:rStyle w:val="tlid-translation"/>
          <w:rFonts w:eastAsia="MS Mincho"/>
          <w:vertAlign w:val="superscript"/>
          <w:lang w:val="en-US"/>
        </w:rPr>
        <w:t>th</w:t>
      </w:r>
      <w:r w:rsidRPr="00134726">
        <w:rPr>
          <w:rStyle w:val="tlid-translation"/>
          <w:rFonts w:eastAsia="MS Mincho"/>
          <w:lang w:val="en-US"/>
        </w:rPr>
        <w:t xml:space="preserve"> and 8</w:t>
      </w:r>
      <w:r w:rsidRPr="00873732">
        <w:rPr>
          <w:rStyle w:val="tlid-translation"/>
          <w:rFonts w:eastAsia="MS Mincho"/>
          <w:vertAlign w:val="superscript"/>
          <w:lang w:val="en-US"/>
        </w:rPr>
        <w:t>th</w:t>
      </w:r>
      <w:r w:rsidRPr="00134726">
        <w:rPr>
          <w:rStyle w:val="tlid-translation"/>
          <w:rFonts w:eastAsia="MS Mincho"/>
          <w:lang w:val="en-US"/>
        </w:rPr>
        <w:t xml:space="preserve"> bank overtime and the respective effects on other salary amounts.</w:t>
      </w:r>
    </w:p>
    <w:p w14:paraId="72E0729C" w14:textId="4A2568ED" w:rsidR="00DA5A91" w:rsidRPr="00134726" w:rsidRDefault="008F494F" w:rsidP="00A26B80">
      <w:pPr>
        <w:pStyle w:val="05-Textonormal"/>
        <w:rPr>
          <w:b/>
          <w:color w:val="1F3864" w:themeColor="accent1" w:themeShade="80"/>
          <w:lang w:val="en-US"/>
        </w:rPr>
      </w:pPr>
      <w:r w:rsidRPr="003A1659">
        <w:rPr>
          <w:rFonts w:eastAsia="MS Mincho"/>
          <w:b/>
          <w:color w:val="1F3864" w:themeColor="accent1" w:themeShade="80"/>
          <w:lang w:val="en-US"/>
        </w:rPr>
        <w:t>a</w:t>
      </w:r>
      <w:r w:rsidR="00DA5A91" w:rsidRPr="00134726">
        <w:rPr>
          <w:b/>
          <w:color w:val="1F3864" w:themeColor="accent1" w:themeShade="80"/>
          <w:lang w:val="en-US"/>
        </w:rPr>
        <w:t xml:space="preserve">.4) Provisions for civil, tax and labor lawsuits classified as </w:t>
      </w:r>
      <w:proofErr w:type="spellStart"/>
      <w:r w:rsidR="00DA5A91" w:rsidRPr="00134726">
        <w:rPr>
          <w:b/>
          <w:color w:val="1F3864" w:themeColor="accent1" w:themeShade="80"/>
          <w:lang w:val="en-US"/>
        </w:rPr>
        <w:t>robable</w:t>
      </w:r>
      <w:proofErr w:type="spellEnd"/>
    </w:p>
    <w:p w14:paraId="2799B419" w14:textId="77777777" w:rsidR="00DA5A91" w:rsidRPr="00134726" w:rsidRDefault="00DA5A91" w:rsidP="00DA5A91">
      <w:pPr>
        <w:pStyle w:val="05-Textonormal"/>
        <w:rPr>
          <w:rFonts w:cs="Arial"/>
          <w:lang w:val="en-US"/>
        </w:rPr>
      </w:pPr>
      <w:bookmarkStart w:id="79" w:name="_Hlk54605124"/>
      <w:r>
        <w:rPr>
          <w:rStyle w:val="tlid-translation"/>
          <w:rFonts w:eastAsia="MS Mincho"/>
          <w:lang w:val="en"/>
        </w:rPr>
        <w:t xml:space="preserve">In accordance with CPC 25 </w:t>
      </w:r>
      <w:r w:rsidRPr="00365D43">
        <w:rPr>
          <w:lang w:val="en-US"/>
        </w:rPr>
        <w:t>[IAS 37]</w:t>
      </w:r>
      <w:r>
        <w:rPr>
          <w:rStyle w:val="tlid-translation"/>
          <w:rFonts w:eastAsia="MS Mincho"/>
          <w:lang w:val="en"/>
        </w:rPr>
        <w:t xml:space="preserve">, BB </w:t>
      </w:r>
      <w:proofErr w:type="spellStart"/>
      <w:r>
        <w:rPr>
          <w:rStyle w:val="tlid-translation"/>
          <w:rFonts w:eastAsia="MS Mincho"/>
          <w:lang w:val="en"/>
        </w:rPr>
        <w:t>Seguridade</w:t>
      </w:r>
      <w:proofErr w:type="spellEnd"/>
      <w:r>
        <w:rPr>
          <w:rStyle w:val="tlid-translation"/>
          <w:rFonts w:eastAsia="MS Mincho"/>
          <w:lang w:val="en"/>
        </w:rPr>
        <w:t xml:space="preserve"> constitutes a provision for tax, civil and labor claims with a probable risk of loss</w:t>
      </w:r>
      <w:bookmarkEnd w:id="79"/>
      <w:r w:rsidRPr="00134726">
        <w:rPr>
          <w:rFonts w:cs="Arial"/>
          <w:lang w:val="en-US"/>
        </w:rPr>
        <w:t>.</w:t>
      </w:r>
    </w:p>
    <w:p w14:paraId="4E9EEC70" w14:textId="77777777" w:rsidR="00DA5A91" w:rsidRPr="00134726" w:rsidRDefault="00DA5A91" w:rsidP="00DA5A91">
      <w:pPr>
        <w:pStyle w:val="05-Textonormal"/>
        <w:rPr>
          <w:rFonts w:cs="Arial"/>
          <w:lang w:val="en-US"/>
        </w:rPr>
      </w:pPr>
      <w:r w:rsidRPr="00134726">
        <w:rPr>
          <w:rFonts w:cs="Arial"/>
          <w:lang w:val="en-US"/>
        </w:rPr>
        <w:t xml:space="preserve">These provisions refer, mainly, to the contingencies recorded in BB </w:t>
      </w:r>
      <w:proofErr w:type="spellStart"/>
      <w:r w:rsidRPr="00134726">
        <w:rPr>
          <w:rFonts w:cs="Arial"/>
          <w:lang w:val="en-US"/>
        </w:rPr>
        <w:t>Corretora</w:t>
      </w:r>
      <w:proofErr w:type="spellEnd"/>
      <w:r w:rsidRPr="00134726">
        <w:rPr>
          <w:rFonts w:cs="Arial"/>
          <w:lang w:val="en-US"/>
        </w:rPr>
        <w:t>.</w:t>
      </w:r>
    </w:p>
    <w:p w14:paraId="41E157DC" w14:textId="77777777" w:rsidR="00DA5A91" w:rsidRPr="004C6ED9" w:rsidRDefault="00DA5A91" w:rsidP="001D7F95">
      <w:pPr>
        <w:pStyle w:val="06-Rmil"/>
        <w:rPr>
          <w:szCs w:val="14"/>
        </w:rPr>
      </w:pPr>
      <w:r w:rsidRPr="003F32BB">
        <w:t xml:space="preserve">R$ </w:t>
      </w:r>
      <w:proofErr w:type="spellStart"/>
      <w:r>
        <w:rPr>
          <w:szCs w:val="14"/>
        </w:rPr>
        <w:t>thousand</w:t>
      </w:r>
      <w:proofErr w:type="spellEnd"/>
    </w:p>
    <w:tbl>
      <w:tblPr>
        <w:tblW w:w="9639" w:type="dxa"/>
        <w:jc w:val="center"/>
        <w:tblBorders>
          <w:top w:val="single" w:sz="2" w:space="0" w:color="1F3864" w:themeColor="accent1" w:themeShade="80"/>
          <w:bottom w:val="single" w:sz="2" w:space="0" w:color="1F3864" w:themeColor="accent1" w:themeShade="80"/>
          <w:insideH w:val="single" w:sz="2" w:space="0" w:color="1F3864" w:themeColor="accent1" w:themeShade="80"/>
        </w:tblBorders>
        <w:tblLook w:val="04A0" w:firstRow="1" w:lastRow="0" w:firstColumn="1" w:lastColumn="0" w:noHBand="0" w:noVBand="1"/>
      </w:tblPr>
      <w:tblGrid>
        <w:gridCol w:w="1560"/>
        <w:gridCol w:w="425"/>
        <w:gridCol w:w="1843"/>
        <w:gridCol w:w="1842"/>
        <w:gridCol w:w="284"/>
        <w:gridCol w:w="1843"/>
        <w:gridCol w:w="1842"/>
      </w:tblGrid>
      <w:tr w:rsidR="001D7F95" w:rsidRPr="00127991" w14:paraId="71832A5D" w14:textId="77777777" w:rsidTr="001D7F95">
        <w:trPr>
          <w:trHeight w:hRule="exact" w:val="238"/>
          <w:jc w:val="center"/>
        </w:trPr>
        <w:tc>
          <w:tcPr>
            <w:tcW w:w="1560" w:type="dxa"/>
            <w:tcBorders>
              <w:bottom w:val="nil"/>
            </w:tcBorders>
            <w:shd w:val="clear" w:color="auto" w:fill="auto"/>
            <w:vAlign w:val="center"/>
          </w:tcPr>
          <w:p w14:paraId="42ACA8F8" w14:textId="77777777" w:rsidR="001D7F95" w:rsidRPr="00127991" w:rsidRDefault="001D7F95" w:rsidP="001D7F95">
            <w:pPr>
              <w:keepNext/>
              <w:keepLines/>
              <w:spacing w:before="40" w:after="40" w:line="240" w:lineRule="auto"/>
              <w:jc w:val="center"/>
              <w:rPr>
                <w:rFonts w:ascii="Arial" w:hAnsi="Arial" w:cs="Arial"/>
                <w:b/>
                <w:spacing w:val="-2"/>
                <w:sz w:val="14"/>
                <w:szCs w:val="14"/>
              </w:rPr>
            </w:pPr>
          </w:p>
        </w:tc>
        <w:tc>
          <w:tcPr>
            <w:tcW w:w="425" w:type="dxa"/>
            <w:tcBorders>
              <w:bottom w:val="nil"/>
            </w:tcBorders>
            <w:shd w:val="clear" w:color="auto" w:fill="auto"/>
            <w:vAlign w:val="center"/>
          </w:tcPr>
          <w:p w14:paraId="74DAFE4B" w14:textId="77777777" w:rsidR="001D7F95" w:rsidRPr="00127991" w:rsidRDefault="001D7F95" w:rsidP="001D7F95">
            <w:pPr>
              <w:keepNext/>
              <w:keepLines/>
              <w:spacing w:before="40" w:after="40" w:line="240" w:lineRule="auto"/>
              <w:jc w:val="center"/>
              <w:rPr>
                <w:rFonts w:ascii="Arial" w:hAnsi="Arial" w:cs="Arial"/>
                <w:b/>
                <w:spacing w:val="-2"/>
                <w:sz w:val="14"/>
                <w:szCs w:val="14"/>
              </w:rPr>
            </w:pPr>
          </w:p>
        </w:tc>
        <w:tc>
          <w:tcPr>
            <w:tcW w:w="7654" w:type="dxa"/>
            <w:gridSpan w:val="5"/>
            <w:tcBorders>
              <w:bottom w:val="single" w:sz="2" w:space="0" w:color="1F3864" w:themeColor="accent1" w:themeShade="80"/>
            </w:tcBorders>
            <w:shd w:val="clear" w:color="auto" w:fill="auto"/>
            <w:vAlign w:val="center"/>
          </w:tcPr>
          <w:p w14:paraId="105A7909" w14:textId="69F5FDE8" w:rsidR="001D7F95" w:rsidRDefault="001D7F95" w:rsidP="001D7F95">
            <w:pPr>
              <w:keepNext/>
              <w:keepLines/>
              <w:spacing w:before="40" w:after="40" w:line="240" w:lineRule="auto"/>
              <w:jc w:val="center"/>
              <w:rPr>
                <w:rFonts w:ascii="Arial" w:hAnsi="Arial" w:cs="Arial"/>
                <w:b/>
                <w:spacing w:val="-2"/>
                <w:sz w:val="14"/>
                <w:szCs w:val="14"/>
              </w:rPr>
            </w:pPr>
            <w:r w:rsidRPr="001D7F95">
              <w:rPr>
                <w:rFonts w:ascii="Arial" w:hAnsi="Arial" w:cs="Arial"/>
                <w:b/>
                <w:spacing w:val="-2"/>
                <w:sz w:val="14"/>
                <w:szCs w:val="14"/>
              </w:rPr>
              <w:t xml:space="preserve">01.01 a </w:t>
            </w:r>
            <w:r w:rsidR="00F63720" w:rsidRPr="00F63720">
              <w:rPr>
                <w:rFonts w:ascii="Arial" w:hAnsi="Arial" w:cs="Arial"/>
                <w:b/>
                <w:spacing w:val="-2"/>
                <w:sz w:val="14"/>
                <w:szCs w:val="14"/>
              </w:rPr>
              <w:t>09.30</w:t>
            </w:r>
            <w:r w:rsidRPr="001D7F95">
              <w:rPr>
                <w:rFonts w:ascii="Arial" w:hAnsi="Arial" w:cs="Arial"/>
                <w:b/>
                <w:spacing w:val="-2"/>
                <w:sz w:val="14"/>
                <w:szCs w:val="14"/>
              </w:rPr>
              <w:t>.202</w:t>
            </w:r>
            <w:r>
              <w:rPr>
                <w:rFonts w:ascii="Arial" w:hAnsi="Arial" w:cs="Arial"/>
                <w:b/>
                <w:spacing w:val="-2"/>
                <w:sz w:val="14"/>
                <w:szCs w:val="14"/>
              </w:rPr>
              <w:t xml:space="preserve">4 - </w:t>
            </w:r>
            <w:proofErr w:type="spellStart"/>
            <w:r>
              <w:rPr>
                <w:rFonts w:ascii="Arial" w:hAnsi="Arial" w:cs="Arial"/>
                <w:b/>
                <w:spacing w:val="-2"/>
                <w:sz w:val="14"/>
                <w:szCs w:val="14"/>
              </w:rPr>
              <w:t>Consolidated</w:t>
            </w:r>
            <w:proofErr w:type="spellEnd"/>
          </w:p>
          <w:p w14:paraId="79E2166C" w14:textId="77777777" w:rsidR="001D7F95" w:rsidRPr="00127991" w:rsidRDefault="001D7F95" w:rsidP="001D7F95">
            <w:pPr>
              <w:keepNext/>
              <w:keepLines/>
              <w:spacing w:before="40" w:after="40" w:line="240" w:lineRule="auto"/>
              <w:jc w:val="center"/>
              <w:rPr>
                <w:rFonts w:ascii="Arial" w:hAnsi="Arial" w:cs="Arial"/>
                <w:b/>
                <w:spacing w:val="-2"/>
                <w:sz w:val="14"/>
                <w:szCs w:val="14"/>
              </w:rPr>
            </w:pPr>
          </w:p>
        </w:tc>
      </w:tr>
      <w:tr w:rsidR="001D7F95" w:rsidRPr="00127991" w14:paraId="06242428" w14:textId="77777777" w:rsidTr="001D7F95">
        <w:trPr>
          <w:trHeight w:hRule="exact" w:val="238"/>
          <w:jc w:val="center"/>
        </w:trPr>
        <w:tc>
          <w:tcPr>
            <w:tcW w:w="1560" w:type="dxa"/>
            <w:tcBorders>
              <w:top w:val="nil"/>
              <w:bottom w:val="single" w:sz="2" w:space="0" w:color="1F3864" w:themeColor="accent1" w:themeShade="80"/>
            </w:tcBorders>
            <w:shd w:val="clear" w:color="auto" w:fill="auto"/>
            <w:vAlign w:val="center"/>
          </w:tcPr>
          <w:p w14:paraId="4FFD18D0" w14:textId="77777777" w:rsidR="001D7F95" w:rsidRPr="00127991" w:rsidRDefault="001D7F95" w:rsidP="001D7F95">
            <w:pPr>
              <w:keepNext/>
              <w:keepLines/>
              <w:spacing w:before="40" w:after="40" w:line="240" w:lineRule="auto"/>
              <w:rPr>
                <w:rFonts w:ascii="Arial" w:hAnsi="Arial" w:cs="Arial"/>
                <w:b/>
                <w:spacing w:val="-2"/>
                <w:sz w:val="14"/>
                <w:szCs w:val="14"/>
              </w:rPr>
            </w:pPr>
          </w:p>
        </w:tc>
        <w:tc>
          <w:tcPr>
            <w:tcW w:w="425" w:type="dxa"/>
            <w:tcBorders>
              <w:top w:val="nil"/>
              <w:bottom w:val="single" w:sz="2" w:space="0" w:color="1F3864" w:themeColor="accent1" w:themeShade="80"/>
            </w:tcBorders>
            <w:shd w:val="clear" w:color="auto" w:fill="auto"/>
            <w:vAlign w:val="center"/>
          </w:tcPr>
          <w:p w14:paraId="3BADB41C" w14:textId="77777777" w:rsidR="001D7F95" w:rsidRPr="00127991" w:rsidRDefault="001D7F95" w:rsidP="001D7F95">
            <w:pPr>
              <w:keepNext/>
              <w:keepLines/>
              <w:spacing w:before="40" w:after="40" w:line="240" w:lineRule="auto"/>
              <w:jc w:val="right"/>
              <w:rPr>
                <w:rFonts w:ascii="Arial" w:hAnsi="Arial" w:cs="Arial"/>
                <w:b/>
                <w:spacing w:val="-2"/>
                <w:sz w:val="14"/>
                <w:szCs w:val="14"/>
              </w:rPr>
            </w:pPr>
          </w:p>
        </w:tc>
        <w:tc>
          <w:tcPr>
            <w:tcW w:w="1843" w:type="dxa"/>
            <w:tcBorders>
              <w:bottom w:val="single" w:sz="2" w:space="0" w:color="1F3864" w:themeColor="accent1" w:themeShade="80"/>
            </w:tcBorders>
            <w:shd w:val="clear" w:color="auto" w:fill="auto"/>
            <w:vAlign w:val="center"/>
          </w:tcPr>
          <w:p w14:paraId="11E37A21" w14:textId="77777777" w:rsidR="001D7F95" w:rsidRPr="00127991" w:rsidRDefault="001D7F95" w:rsidP="001D7F95">
            <w:pPr>
              <w:keepNext/>
              <w:keepLines/>
              <w:spacing w:before="40" w:after="40" w:line="240" w:lineRule="auto"/>
              <w:jc w:val="right"/>
              <w:rPr>
                <w:rFonts w:ascii="Arial" w:hAnsi="Arial" w:cs="Arial"/>
                <w:b/>
                <w:spacing w:val="-2"/>
                <w:sz w:val="14"/>
                <w:szCs w:val="14"/>
              </w:rPr>
            </w:pPr>
            <w:proofErr w:type="spellStart"/>
            <w:r w:rsidRPr="0039218A">
              <w:rPr>
                <w:rFonts w:ascii="Arial" w:hAnsi="Arial" w:cs="Arial"/>
                <w:b/>
                <w:spacing w:val="-2"/>
                <w:sz w:val="14"/>
                <w:szCs w:val="14"/>
              </w:rPr>
              <w:t>Initial</w:t>
            </w:r>
            <w:proofErr w:type="spellEnd"/>
            <w:r w:rsidRPr="0039218A">
              <w:rPr>
                <w:rFonts w:ascii="Arial" w:hAnsi="Arial" w:cs="Arial"/>
                <w:b/>
                <w:spacing w:val="-2"/>
                <w:sz w:val="14"/>
                <w:szCs w:val="14"/>
              </w:rPr>
              <w:t xml:space="preserve"> balance</w:t>
            </w:r>
          </w:p>
        </w:tc>
        <w:tc>
          <w:tcPr>
            <w:tcW w:w="1842" w:type="dxa"/>
            <w:tcBorders>
              <w:bottom w:val="single" w:sz="2" w:space="0" w:color="1F3864" w:themeColor="accent1" w:themeShade="80"/>
            </w:tcBorders>
            <w:shd w:val="clear" w:color="auto" w:fill="auto"/>
            <w:vAlign w:val="center"/>
          </w:tcPr>
          <w:p w14:paraId="5ED1034D" w14:textId="77777777" w:rsidR="001D7F95" w:rsidRPr="00127991" w:rsidRDefault="001D7F95" w:rsidP="001D7F95">
            <w:pPr>
              <w:keepNext/>
              <w:keepLines/>
              <w:spacing w:before="40" w:after="40" w:line="240" w:lineRule="auto"/>
              <w:jc w:val="right"/>
              <w:rPr>
                <w:rFonts w:ascii="Arial" w:hAnsi="Arial" w:cs="Arial"/>
                <w:b/>
                <w:spacing w:val="-2"/>
                <w:sz w:val="14"/>
                <w:szCs w:val="14"/>
              </w:rPr>
            </w:pPr>
            <w:proofErr w:type="spellStart"/>
            <w:r w:rsidRPr="0039218A">
              <w:rPr>
                <w:rFonts w:ascii="Arial" w:hAnsi="Arial" w:cs="Arial"/>
                <w:b/>
                <w:spacing w:val="-2"/>
                <w:sz w:val="14"/>
                <w:szCs w:val="14"/>
              </w:rPr>
              <w:t>Addition</w:t>
            </w:r>
            <w:proofErr w:type="spellEnd"/>
            <w:r w:rsidRPr="0039218A">
              <w:rPr>
                <w:rFonts w:ascii="Arial" w:hAnsi="Arial" w:cs="Arial"/>
                <w:b/>
                <w:spacing w:val="-2"/>
                <w:sz w:val="14"/>
                <w:szCs w:val="14"/>
              </w:rPr>
              <w:t>/Update</w:t>
            </w:r>
          </w:p>
        </w:tc>
        <w:tc>
          <w:tcPr>
            <w:tcW w:w="284" w:type="dxa"/>
            <w:tcBorders>
              <w:bottom w:val="single" w:sz="2" w:space="0" w:color="1F3864" w:themeColor="accent1" w:themeShade="80"/>
            </w:tcBorders>
            <w:shd w:val="clear" w:color="auto" w:fill="auto"/>
            <w:vAlign w:val="center"/>
          </w:tcPr>
          <w:p w14:paraId="13788D79" w14:textId="77777777" w:rsidR="001D7F95" w:rsidRPr="00127991" w:rsidRDefault="001D7F95" w:rsidP="001D7F95">
            <w:pPr>
              <w:keepNext/>
              <w:keepLines/>
              <w:spacing w:before="40" w:after="40" w:line="240" w:lineRule="auto"/>
              <w:jc w:val="right"/>
              <w:rPr>
                <w:rFonts w:ascii="Arial" w:hAnsi="Arial" w:cs="Arial"/>
                <w:b/>
                <w:spacing w:val="-2"/>
                <w:sz w:val="14"/>
                <w:szCs w:val="14"/>
              </w:rPr>
            </w:pPr>
          </w:p>
        </w:tc>
        <w:tc>
          <w:tcPr>
            <w:tcW w:w="1843" w:type="dxa"/>
            <w:tcBorders>
              <w:bottom w:val="single" w:sz="2" w:space="0" w:color="1F3864" w:themeColor="accent1" w:themeShade="80"/>
            </w:tcBorders>
            <w:shd w:val="clear" w:color="auto" w:fill="auto"/>
            <w:vAlign w:val="center"/>
          </w:tcPr>
          <w:p w14:paraId="12D80F09" w14:textId="77777777" w:rsidR="001D7F95" w:rsidRPr="00127991" w:rsidRDefault="001D7F95" w:rsidP="001D7F95">
            <w:pPr>
              <w:keepNext/>
              <w:keepLines/>
              <w:spacing w:before="40" w:after="40" w:line="240" w:lineRule="auto"/>
              <w:jc w:val="right"/>
              <w:rPr>
                <w:rFonts w:ascii="Arial" w:hAnsi="Arial" w:cs="Arial"/>
                <w:b/>
                <w:spacing w:val="-2"/>
                <w:sz w:val="14"/>
                <w:szCs w:val="14"/>
              </w:rPr>
            </w:pPr>
            <w:proofErr w:type="spellStart"/>
            <w:r w:rsidRPr="0039218A">
              <w:rPr>
                <w:rFonts w:ascii="Arial" w:hAnsi="Arial" w:cs="Arial"/>
                <w:b/>
                <w:spacing w:val="-2"/>
                <w:sz w:val="14"/>
                <w:szCs w:val="14"/>
              </w:rPr>
              <w:t>Reversal</w:t>
            </w:r>
            <w:proofErr w:type="spellEnd"/>
            <w:r w:rsidRPr="0039218A">
              <w:rPr>
                <w:rFonts w:ascii="Arial" w:hAnsi="Arial" w:cs="Arial"/>
                <w:b/>
                <w:spacing w:val="-2"/>
                <w:sz w:val="14"/>
                <w:szCs w:val="14"/>
              </w:rPr>
              <w:t xml:space="preserve"> </w:t>
            </w:r>
            <w:proofErr w:type="spellStart"/>
            <w:r w:rsidRPr="0039218A">
              <w:rPr>
                <w:rFonts w:ascii="Arial" w:hAnsi="Arial" w:cs="Arial"/>
                <w:b/>
                <w:spacing w:val="-2"/>
                <w:sz w:val="14"/>
                <w:szCs w:val="14"/>
              </w:rPr>
              <w:t>of</w:t>
            </w:r>
            <w:proofErr w:type="spellEnd"/>
            <w:r w:rsidRPr="0039218A">
              <w:rPr>
                <w:rFonts w:ascii="Arial" w:hAnsi="Arial" w:cs="Arial"/>
                <w:b/>
                <w:spacing w:val="-2"/>
                <w:sz w:val="14"/>
                <w:szCs w:val="14"/>
              </w:rPr>
              <w:t xml:space="preserve"> </w:t>
            </w:r>
            <w:proofErr w:type="spellStart"/>
            <w:r w:rsidRPr="0039218A">
              <w:rPr>
                <w:rFonts w:ascii="Arial" w:hAnsi="Arial" w:cs="Arial"/>
                <w:b/>
                <w:spacing w:val="-2"/>
                <w:sz w:val="14"/>
                <w:szCs w:val="14"/>
              </w:rPr>
              <w:t>the</w:t>
            </w:r>
            <w:proofErr w:type="spellEnd"/>
            <w:r w:rsidRPr="0039218A">
              <w:rPr>
                <w:rFonts w:ascii="Arial" w:hAnsi="Arial" w:cs="Arial"/>
                <w:b/>
                <w:spacing w:val="-2"/>
                <w:sz w:val="14"/>
                <w:szCs w:val="14"/>
              </w:rPr>
              <w:t xml:space="preserve"> </w:t>
            </w:r>
            <w:proofErr w:type="spellStart"/>
            <w:r w:rsidRPr="0039218A">
              <w:rPr>
                <w:rFonts w:ascii="Arial" w:hAnsi="Arial" w:cs="Arial"/>
                <w:b/>
                <w:spacing w:val="-2"/>
                <w:sz w:val="14"/>
                <w:szCs w:val="14"/>
              </w:rPr>
              <w:t>provision</w:t>
            </w:r>
            <w:proofErr w:type="spellEnd"/>
          </w:p>
        </w:tc>
        <w:tc>
          <w:tcPr>
            <w:tcW w:w="1842" w:type="dxa"/>
            <w:tcBorders>
              <w:bottom w:val="single" w:sz="2" w:space="0" w:color="1F3864" w:themeColor="accent1" w:themeShade="80"/>
            </w:tcBorders>
            <w:shd w:val="clear" w:color="auto" w:fill="auto"/>
            <w:vAlign w:val="center"/>
          </w:tcPr>
          <w:p w14:paraId="05C588F7" w14:textId="77777777" w:rsidR="001D7F95" w:rsidRPr="00127991" w:rsidRDefault="001D7F95" w:rsidP="001D7F95">
            <w:pPr>
              <w:keepNext/>
              <w:keepLines/>
              <w:spacing w:before="40" w:after="40" w:line="240" w:lineRule="auto"/>
              <w:jc w:val="right"/>
              <w:rPr>
                <w:rFonts w:ascii="Arial" w:hAnsi="Arial" w:cs="Arial"/>
                <w:b/>
                <w:spacing w:val="-2"/>
                <w:sz w:val="14"/>
                <w:szCs w:val="14"/>
              </w:rPr>
            </w:pPr>
            <w:proofErr w:type="spellStart"/>
            <w:r w:rsidRPr="0039218A">
              <w:rPr>
                <w:rFonts w:ascii="Arial" w:hAnsi="Arial" w:cs="Arial"/>
                <w:b/>
                <w:spacing w:val="-2"/>
                <w:sz w:val="14"/>
                <w:szCs w:val="14"/>
              </w:rPr>
              <w:t>Closing</w:t>
            </w:r>
            <w:proofErr w:type="spellEnd"/>
            <w:r w:rsidRPr="0039218A">
              <w:rPr>
                <w:rFonts w:ascii="Arial" w:hAnsi="Arial" w:cs="Arial"/>
                <w:b/>
                <w:spacing w:val="-2"/>
                <w:sz w:val="14"/>
                <w:szCs w:val="14"/>
              </w:rPr>
              <w:t xml:space="preserve"> balance</w:t>
            </w:r>
          </w:p>
        </w:tc>
      </w:tr>
      <w:tr w:rsidR="00F63720" w:rsidRPr="0039218A" w14:paraId="51775B6A" w14:textId="77777777" w:rsidTr="001D7F95">
        <w:trPr>
          <w:trHeight w:hRule="exact" w:val="238"/>
          <w:jc w:val="center"/>
        </w:trPr>
        <w:tc>
          <w:tcPr>
            <w:tcW w:w="1560" w:type="dxa"/>
            <w:tcBorders>
              <w:bottom w:val="nil"/>
            </w:tcBorders>
            <w:shd w:val="clear" w:color="auto" w:fill="auto"/>
            <w:vAlign w:val="center"/>
          </w:tcPr>
          <w:p w14:paraId="338BBD64" w14:textId="77777777" w:rsidR="00F63720" w:rsidRPr="0039218A" w:rsidRDefault="00F63720" w:rsidP="00F63720">
            <w:pPr>
              <w:pStyle w:val="08-Tabelageral"/>
              <w:jc w:val="left"/>
              <w:rPr>
                <w:rFonts w:cs="Arial"/>
                <w:szCs w:val="14"/>
              </w:rPr>
            </w:pPr>
            <w:r w:rsidRPr="0039218A">
              <w:rPr>
                <w:rFonts w:cs="Arial"/>
                <w:bCs/>
                <w:szCs w:val="14"/>
              </w:rPr>
              <w:t xml:space="preserve">Labor </w:t>
            </w:r>
            <w:proofErr w:type="spellStart"/>
            <w:r w:rsidRPr="0039218A">
              <w:rPr>
                <w:rFonts w:cs="Arial"/>
                <w:bCs/>
                <w:szCs w:val="14"/>
              </w:rPr>
              <w:t>Lawsuits</w:t>
            </w:r>
            <w:proofErr w:type="spellEnd"/>
          </w:p>
        </w:tc>
        <w:tc>
          <w:tcPr>
            <w:tcW w:w="425" w:type="dxa"/>
            <w:tcBorders>
              <w:bottom w:val="nil"/>
            </w:tcBorders>
            <w:shd w:val="clear" w:color="auto" w:fill="auto"/>
            <w:vAlign w:val="center"/>
          </w:tcPr>
          <w:p w14:paraId="12ED7B46" w14:textId="77777777" w:rsidR="00F63720" w:rsidRPr="0039218A" w:rsidRDefault="00F63720" w:rsidP="00F63720">
            <w:pPr>
              <w:pStyle w:val="08-Tabelageral"/>
              <w:rPr>
                <w:rFonts w:cs="Arial"/>
                <w:szCs w:val="14"/>
              </w:rPr>
            </w:pPr>
          </w:p>
        </w:tc>
        <w:tc>
          <w:tcPr>
            <w:tcW w:w="1843" w:type="dxa"/>
            <w:tcBorders>
              <w:bottom w:val="nil"/>
            </w:tcBorders>
            <w:shd w:val="clear" w:color="auto" w:fill="auto"/>
            <w:vAlign w:val="center"/>
          </w:tcPr>
          <w:p w14:paraId="3B9EED05" w14:textId="0E4E470D" w:rsidR="00F63720" w:rsidRPr="0039218A" w:rsidRDefault="00F63720" w:rsidP="00F63720">
            <w:pPr>
              <w:pStyle w:val="08-Tabelageral"/>
              <w:rPr>
                <w:rFonts w:cs="Arial"/>
                <w:szCs w:val="14"/>
              </w:rPr>
            </w:pPr>
            <w:r w:rsidRPr="00F85E46">
              <w:rPr>
                <w:rFonts w:cs="Arial"/>
                <w:bCs/>
                <w:szCs w:val="14"/>
              </w:rPr>
              <w:t>71</w:t>
            </w:r>
          </w:p>
        </w:tc>
        <w:tc>
          <w:tcPr>
            <w:tcW w:w="1842" w:type="dxa"/>
            <w:tcBorders>
              <w:bottom w:val="nil"/>
            </w:tcBorders>
            <w:shd w:val="clear" w:color="auto" w:fill="auto"/>
            <w:vAlign w:val="center"/>
          </w:tcPr>
          <w:p w14:paraId="5AF7A252" w14:textId="1E49DC67" w:rsidR="00F63720" w:rsidRPr="0039218A" w:rsidRDefault="00F63720" w:rsidP="00F63720">
            <w:pPr>
              <w:pStyle w:val="08-Tabelageral"/>
              <w:rPr>
                <w:rFonts w:cs="Arial"/>
                <w:szCs w:val="14"/>
              </w:rPr>
            </w:pPr>
            <w:r w:rsidRPr="00F85E46">
              <w:rPr>
                <w:rFonts w:cs="Arial"/>
                <w:szCs w:val="14"/>
              </w:rPr>
              <w:t>478</w:t>
            </w:r>
          </w:p>
        </w:tc>
        <w:tc>
          <w:tcPr>
            <w:tcW w:w="284" w:type="dxa"/>
            <w:tcBorders>
              <w:bottom w:val="nil"/>
            </w:tcBorders>
            <w:shd w:val="clear" w:color="auto" w:fill="auto"/>
            <w:vAlign w:val="center"/>
          </w:tcPr>
          <w:p w14:paraId="691B04E5" w14:textId="77777777" w:rsidR="00F63720" w:rsidRPr="0039218A" w:rsidRDefault="00F63720" w:rsidP="00F63720">
            <w:pPr>
              <w:pStyle w:val="08-Tabelageral"/>
              <w:rPr>
                <w:rFonts w:cs="Arial"/>
                <w:szCs w:val="14"/>
              </w:rPr>
            </w:pPr>
          </w:p>
        </w:tc>
        <w:tc>
          <w:tcPr>
            <w:tcW w:w="1843" w:type="dxa"/>
            <w:tcBorders>
              <w:bottom w:val="nil"/>
            </w:tcBorders>
            <w:shd w:val="clear" w:color="auto" w:fill="auto"/>
            <w:vAlign w:val="center"/>
          </w:tcPr>
          <w:p w14:paraId="4C97AE9D" w14:textId="59CFCAB2" w:rsidR="00F63720" w:rsidRPr="0039218A" w:rsidRDefault="00F63720" w:rsidP="00F63720">
            <w:pPr>
              <w:pStyle w:val="08-Tabelageral"/>
              <w:rPr>
                <w:rFonts w:cs="Arial"/>
                <w:szCs w:val="14"/>
              </w:rPr>
            </w:pPr>
            <w:r w:rsidRPr="00F85E46">
              <w:t>(21)</w:t>
            </w:r>
          </w:p>
        </w:tc>
        <w:tc>
          <w:tcPr>
            <w:tcW w:w="1842" w:type="dxa"/>
            <w:tcBorders>
              <w:bottom w:val="nil"/>
            </w:tcBorders>
            <w:shd w:val="clear" w:color="auto" w:fill="auto"/>
            <w:vAlign w:val="center"/>
          </w:tcPr>
          <w:p w14:paraId="7212ACAD" w14:textId="78541248" w:rsidR="00F63720" w:rsidRPr="0039218A" w:rsidRDefault="00F63720" w:rsidP="00F63720">
            <w:pPr>
              <w:pStyle w:val="08-Tabelageral"/>
              <w:rPr>
                <w:rFonts w:cs="Arial"/>
                <w:bCs/>
                <w:szCs w:val="14"/>
              </w:rPr>
            </w:pPr>
            <w:r w:rsidRPr="00F85E46">
              <w:rPr>
                <w:rFonts w:cs="Arial"/>
                <w:b/>
                <w:bCs/>
                <w:szCs w:val="14"/>
              </w:rPr>
              <w:t>528</w:t>
            </w:r>
          </w:p>
        </w:tc>
      </w:tr>
      <w:tr w:rsidR="00F63720" w:rsidRPr="0039218A" w14:paraId="02E8BBBA" w14:textId="77777777" w:rsidTr="001D7F95">
        <w:trPr>
          <w:trHeight w:hRule="exact" w:val="238"/>
          <w:jc w:val="center"/>
        </w:trPr>
        <w:tc>
          <w:tcPr>
            <w:tcW w:w="1560" w:type="dxa"/>
            <w:tcBorders>
              <w:top w:val="nil"/>
              <w:bottom w:val="nil"/>
            </w:tcBorders>
            <w:shd w:val="clear" w:color="auto" w:fill="auto"/>
            <w:vAlign w:val="center"/>
          </w:tcPr>
          <w:p w14:paraId="6AFAC101" w14:textId="77777777" w:rsidR="00F63720" w:rsidRPr="0039218A" w:rsidRDefault="00F63720" w:rsidP="00F63720">
            <w:pPr>
              <w:pStyle w:val="08-Tabelageral"/>
              <w:jc w:val="left"/>
              <w:rPr>
                <w:rFonts w:cs="Arial"/>
                <w:szCs w:val="14"/>
              </w:rPr>
            </w:pPr>
            <w:proofErr w:type="spellStart"/>
            <w:r w:rsidRPr="0039218A">
              <w:rPr>
                <w:rFonts w:cs="Arial"/>
                <w:bCs/>
                <w:szCs w:val="14"/>
              </w:rPr>
              <w:t>Tax</w:t>
            </w:r>
            <w:proofErr w:type="spellEnd"/>
            <w:r w:rsidRPr="0039218A">
              <w:rPr>
                <w:rFonts w:cs="Arial"/>
                <w:bCs/>
                <w:szCs w:val="14"/>
              </w:rPr>
              <w:t xml:space="preserve"> </w:t>
            </w:r>
            <w:proofErr w:type="spellStart"/>
            <w:r w:rsidRPr="0039218A">
              <w:rPr>
                <w:rFonts w:cs="Arial"/>
                <w:bCs/>
                <w:szCs w:val="14"/>
              </w:rPr>
              <w:t>Lawsuits</w:t>
            </w:r>
            <w:proofErr w:type="spellEnd"/>
          </w:p>
        </w:tc>
        <w:tc>
          <w:tcPr>
            <w:tcW w:w="425" w:type="dxa"/>
            <w:tcBorders>
              <w:top w:val="nil"/>
              <w:bottom w:val="nil"/>
            </w:tcBorders>
            <w:shd w:val="clear" w:color="auto" w:fill="auto"/>
            <w:vAlign w:val="center"/>
          </w:tcPr>
          <w:p w14:paraId="30CB38DA" w14:textId="77777777" w:rsidR="00F63720" w:rsidRPr="0039218A" w:rsidRDefault="00F63720" w:rsidP="00F63720">
            <w:pPr>
              <w:pStyle w:val="08-Tabelageral"/>
              <w:rPr>
                <w:rFonts w:cs="Arial"/>
                <w:szCs w:val="14"/>
              </w:rPr>
            </w:pPr>
          </w:p>
        </w:tc>
        <w:tc>
          <w:tcPr>
            <w:tcW w:w="1843" w:type="dxa"/>
            <w:tcBorders>
              <w:top w:val="nil"/>
              <w:bottom w:val="nil"/>
            </w:tcBorders>
            <w:shd w:val="clear" w:color="auto" w:fill="auto"/>
            <w:vAlign w:val="center"/>
          </w:tcPr>
          <w:p w14:paraId="7F50D5D6" w14:textId="1944062C" w:rsidR="00F63720" w:rsidRPr="0039218A" w:rsidRDefault="00F63720" w:rsidP="00F63720">
            <w:pPr>
              <w:pStyle w:val="08-Tabelageral"/>
              <w:rPr>
                <w:rFonts w:cs="Arial"/>
                <w:szCs w:val="14"/>
              </w:rPr>
            </w:pPr>
            <w:r w:rsidRPr="00F85E46">
              <w:rPr>
                <w:rFonts w:cs="Arial"/>
                <w:bCs/>
                <w:szCs w:val="14"/>
              </w:rPr>
              <w:t>34</w:t>
            </w:r>
          </w:p>
        </w:tc>
        <w:tc>
          <w:tcPr>
            <w:tcW w:w="1842" w:type="dxa"/>
            <w:tcBorders>
              <w:top w:val="nil"/>
              <w:bottom w:val="nil"/>
            </w:tcBorders>
            <w:shd w:val="clear" w:color="auto" w:fill="auto"/>
            <w:vAlign w:val="center"/>
          </w:tcPr>
          <w:p w14:paraId="5B28805B" w14:textId="56673D8E" w:rsidR="00F63720" w:rsidRPr="0039218A" w:rsidRDefault="00F63720" w:rsidP="00F63720">
            <w:pPr>
              <w:pStyle w:val="08-Tabelageral"/>
              <w:rPr>
                <w:rFonts w:cs="Arial"/>
                <w:szCs w:val="14"/>
              </w:rPr>
            </w:pPr>
            <w:r w:rsidRPr="00F85E46">
              <w:rPr>
                <w:rFonts w:cs="Arial"/>
                <w:szCs w:val="14"/>
              </w:rPr>
              <w:t>33</w:t>
            </w:r>
          </w:p>
        </w:tc>
        <w:tc>
          <w:tcPr>
            <w:tcW w:w="284" w:type="dxa"/>
            <w:tcBorders>
              <w:top w:val="nil"/>
              <w:bottom w:val="nil"/>
            </w:tcBorders>
            <w:shd w:val="clear" w:color="auto" w:fill="auto"/>
            <w:vAlign w:val="center"/>
          </w:tcPr>
          <w:p w14:paraId="3BD10896" w14:textId="77777777" w:rsidR="00F63720" w:rsidRPr="0039218A" w:rsidRDefault="00F63720" w:rsidP="00F63720">
            <w:pPr>
              <w:pStyle w:val="08-Tabelageral"/>
              <w:rPr>
                <w:rFonts w:cs="Arial"/>
                <w:szCs w:val="14"/>
              </w:rPr>
            </w:pPr>
          </w:p>
        </w:tc>
        <w:tc>
          <w:tcPr>
            <w:tcW w:w="1843" w:type="dxa"/>
            <w:tcBorders>
              <w:top w:val="nil"/>
              <w:bottom w:val="nil"/>
            </w:tcBorders>
            <w:shd w:val="clear" w:color="auto" w:fill="auto"/>
            <w:vAlign w:val="center"/>
          </w:tcPr>
          <w:p w14:paraId="5D43410D" w14:textId="749F783D" w:rsidR="00F63720" w:rsidRPr="0039218A" w:rsidRDefault="00F63720" w:rsidP="00F63720">
            <w:pPr>
              <w:pStyle w:val="08-Tabelageral"/>
              <w:rPr>
                <w:rFonts w:cs="Arial"/>
                <w:szCs w:val="14"/>
              </w:rPr>
            </w:pPr>
            <w:r w:rsidRPr="00F85E46">
              <w:t>--</w:t>
            </w:r>
          </w:p>
        </w:tc>
        <w:tc>
          <w:tcPr>
            <w:tcW w:w="1842" w:type="dxa"/>
            <w:tcBorders>
              <w:top w:val="nil"/>
              <w:bottom w:val="nil"/>
            </w:tcBorders>
            <w:shd w:val="clear" w:color="auto" w:fill="auto"/>
            <w:vAlign w:val="center"/>
          </w:tcPr>
          <w:p w14:paraId="78237266" w14:textId="0C3D5C4C" w:rsidR="00F63720" w:rsidRPr="0039218A" w:rsidRDefault="00F63720" w:rsidP="00F63720">
            <w:pPr>
              <w:pStyle w:val="08-Tabelageral"/>
              <w:rPr>
                <w:rFonts w:cs="Arial"/>
                <w:bCs/>
                <w:szCs w:val="14"/>
              </w:rPr>
            </w:pPr>
            <w:r w:rsidRPr="00F85E46">
              <w:rPr>
                <w:rFonts w:cs="Arial"/>
                <w:b/>
                <w:bCs/>
                <w:szCs w:val="14"/>
              </w:rPr>
              <w:t>67</w:t>
            </w:r>
          </w:p>
        </w:tc>
      </w:tr>
      <w:tr w:rsidR="00F63720" w:rsidRPr="0039218A" w14:paraId="00852C92" w14:textId="77777777" w:rsidTr="001D7F95">
        <w:trPr>
          <w:trHeight w:hRule="exact" w:val="238"/>
          <w:jc w:val="center"/>
        </w:trPr>
        <w:tc>
          <w:tcPr>
            <w:tcW w:w="1560" w:type="dxa"/>
            <w:tcBorders>
              <w:top w:val="nil"/>
              <w:bottom w:val="nil"/>
            </w:tcBorders>
            <w:shd w:val="clear" w:color="auto" w:fill="auto"/>
            <w:vAlign w:val="center"/>
          </w:tcPr>
          <w:p w14:paraId="35768E09" w14:textId="4522D000" w:rsidR="00F63720" w:rsidRPr="0039218A" w:rsidRDefault="00F63720" w:rsidP="00F63720">
            <w:pPr>
              <w:pStyle w:val="08-Tabelageral"/>
              <w:jc w:val="left"/>
              <w:rPr>
                <w:rFonts w:cs="Arial"/>
                <w:szCs w:val="14"/>
              </w:rPr>
            </w:pPr>
            <w:r w:rsidRPr="0039218A">
              <w:rPr>
                <w:rFonts w:cs="Arial"/>
                <w:szCs w:val="14"/>
              </w:rPr>
              <w:t xml:space="preserve">Civil </w:t>
            </w:r>
            <w:proofErr w:type="spellStart"/>
            <w:r w:rsidRPr="0039218A">
              <w:rPr>
                <w:rFonts w:cs="Arial"/>
                <w:szCs w:val="14"/>
              </w:rPr>
              <w:t>Lawsuits</w:t>
            </w:r>
            <w:proofErr w:type="spellEnd"/>
          </w:p>
        </w:tc>
        <w:tc>
          <w:tcPr>
            <w:tcW w:w="425" w:type="dxa"/>
            <w:tcBorders>
              <w:top w:val="nil"/>
              <w:bottom w:val="nil"/>
            </w:tcBorders>
            <w:shd w:val="clear" w:color="auto" w:fill="auto"/>
            <w:vAlign w:val="center"/>
          </w:tcPr>
          <w:p w14:paraId="2033C358" w14:textId="77777777" w:rsidR="00F63720" w:rsidRPr="0039218A" w:rsidRDefault="00F63720" w:rsidP="00F63720">
            <w:pPr>
              <w:pStyle w:val="08-Tabelageral"/>
              <w:rPr>
                <w:rFonts w:cs="Arial"/>
                <w:szCs w:val="14"/>
              </w:rPr>
            </w:pPr>
          </w:p>
        </w:tc>
        <w:tc>
          <w:tcPr>
            <w:tcW w:w="1843" w:type="dxa"/>
            <w:tcBorders>
              <w:top w:val="nil"/>
              <w:bottom w:val="nil"/>
            </w:tcBorders>
            <w:shd w:val="clear" w:color="auto" w:fill="auto"/>
            <w:vAlign w:val="center"/>
          </w:tcPr>
          <w:p w14:paraId="7CD9C9CD" w14:textId="310DEA46" w:rsidR="00F63720" w:rsidRPr="0039218A" w:rsidRDefault="00F63720" w:rsidP="00F63720">
            <w:pPr>
              <w:pStyle w:val="08-Tabelageral"/>
              <w:rPr>
                <w:rFonts w:cs="Arial"/>
                <w:szCs w:val="14"/>
              </w:rPr>
            </w:pPr>
            <w:r w:rsidRPr="00F85E46">
              <w:rPr>
                <w:rFonts w:cs="Arial"/>
                <w:bCs/>
                <w:szCs w:val="14"/>
              </w:rPr>
              <w:t>29</w:t>
            </w:r>
            <w:r>
              <w:rPr>
                <w:rFonts w:cs="Arial"/>
                <w:bCs/>
                <w:szCs w:val="14"/>
              </w:rPr>
              <w:t>,</w:t>
            </w:r>
            <w:r w:rsidRPr="00F85E46">
              <w:rPr>
                <w:rFonts w:cs="Arial"/>
                <w:bCs/>
                <w:szCs w:val="14"/>
              </w:rPr>
              <w:t>894</w:t>
            </w:r>
          </w:p>
        </w:tc>
        <w:tc>
          <w:tcPr>
            <w:tcW w:w="1842" w:type="dxa"/>
            <w:tcBorders>
              <w:top w:val="nil"/>
              <w:bottom w:val="nil"/>
            </w:tcBorders>
            <w:shd w:val="clear" w:color="auto" w:fill="auto"/>
            <w:vAlign w:val="center"/>
          </w:tcPr>
          <w:p w14:paraId="2B97DB0D" w14:textId="44D20FCA" w:rsidR="00F63720" w:rsidRPr="00F85E46" w:rsidRDefault="00F63720" w:rsidP="00F63720">
            <w:pPr>
              <w:keepNext/>
              <w:keepLines/>
              <w:spacing w:before="40" w:after="40" w:line="256" w:lineRule="auto"/>
              <w:jc w:val="right"/>
              <w:rPr>
                <w:rFonts w:ascii="Arial" w:eastAsia="Times New Roman" w:hAnsi="Arial" w:cs="Arial"/>
                <w:spacing w:val="-2"/>
                <w:sz w:val="14"/>
                <w:szCs w:val="14"/>
              </w:rPr>
            </w:pPr>
            <w:r w:rsidRPr="00F85E46">
              <w:rPr>
                <w:rFonts w:ascii="Arial" w:eastAsia="Times New Roman" w:hAnsi="Arial" w:cs="Arial"/>
                <w:spacing w:val="-2"/>
                <w:sz w:val="14"/>
                <w:szCs w:val="14"/>
              </w:rPr>
              <w:t>29</w:t>
            </w:r>
            <w:r>
              <w:rPr>
                <w:rFonts w:ascii="Arial" w:eastAsia="Times New Roman" w:hAnsi="Arial" w:cs="Arial"/>
                <w:spacing w:val="-2"/>
                <w:sz w:val="14"/>
                <w:szCs w:val="14"/>
              </w:rPr>
              <w:t>,</w:t>
            </w:r>
            <w:r w:rsidRPr="00F85E46">
              <w:rPr>
                <w:rFonts w:ascii="Arial" w:eastAsia="Times New Roman" w:hAnsi="Arial" w:cs="Arial"/>
                <w:spacing w:val="-2"/>
                <w:sz w:val="14"/>
                <w:szCs w:val="14"/>
              </w:rPr>
              <w:t xml:space="preserve">906 </w:t>
            </w:r>
          </w:p>
          <w:p w14:paraId="4A1FBE93" w14:textId="099EC929" w:rsidR="00F63720" w:rsidRPr="0039218A" w:rsidRDefault="00F63720" w:rsidP="00F63720">
            <w:pPr>
              <w:pStyle w:val="08-Tabelageral"/>
              <w:rPr>
                <w:rFonts w:cs="Arial"/>
                <w:szCs w:val="14"/>
              </w:rPr>
            </w:pPr>
          </w:p>
        </w:tc>
        <w:tc>
          <w:tcPr>
            <w:tcW w:w="284" w:type="dxa"/>
            <w:tcBorders>
              <w:top w:val="nil"/>
              <w:bottom w:val="nil"/>
            </w:tcBorders>
            <w:shd w:val="clear" w:color="auto" w:fill="auto"/>
            <w:vAlign w:val="center"/>
          </w:tcPr>
          <w:p w14:paraId="3EDEE60B" w14:textId="77777777" w:rsidR="00F63720" w:rsidRPr="0039218A" w:rsidRDefault="00F63720" w:rsidP="00F63720">
            <w:pPr>
              <w:pStyle w:val="08-Tabelageral"/>
              <w:rPr>
                <w:rFonts w:cs="Arial"/>
                <w:szCs w:val="14"/>
              </w:rPr>
            </w:pPr>
          </w:p>
        </w:tc>
        <w:tc>
          <w:tcPr>
            <w:tcW w:w="1843" w:type="dxa"/>
            <w:tcBorders>
              <w:top w:val="nil"/>
              <w:bottom w:val="nil"/>
            </w:tcBorders>
            <w:shd w:val="clear" w:color="auto" w:fill="auto"/>
            <w:vAlign w:val="center"/>
          </w:tcPr>
          <w:p w14:paraId="14144C01" w14:textId="2CD68359" w:rsidR="00F63720" w:rsidRPr="00F85E46" w:rsidRDefault="00F63720" w:rsidP="00F63720">
            <w:pPr>
              <w:keepNext/>
              <w:keepLines/>
              <w:spacing w:before="40" w:after="40" w:line="256" w:lineRule="auto"/>
              <w:jc w:val="right"/>
              <w:rPr>
                <w:rFonts w:ascii="Arial" w:eastAsia="Times New Roman" w:hAnsi="Arial" w:cs="Arial"/>
                <w:spacing w:val="-2"/>
                <w:sz w:val="14"/>
                <w:szCs w:val="14"/>
              </w:rPr>
            </w:pPr>
            <w:r w:rsidRPr="00F85E46">
              <w:rPr>
                <w:rFonts w:ascii="Arial" w:eastAsia="Times New Roman" w:hAnsi="Arial" w:cs="Arial"/>
                <w:spacing w:val="-2"/>
                <w:sz w:val="14"/>
                <w:szCs w:val="14"/>
              </w:rPr>
              <w:t>(12</w:t>
            </w:r>
            <w:r>
              <w:rPr>
                <w:rFonts w:ascii="Arial" w:eastAsia="Times New Roman" w:hAnsi="Arial" w:cs="Arial"/>
                <w:spacing w:val="-2"/>
                <w:sz w:val="14"/>
                <w:szCs w:val="14"/>
              </w:rPr>
              <w:t>,</w:t>
            </w:r>
            <w:r w:rsidRPr="00F85E46">
              <w:rPr>
                <w:rFonts w:ascii="Arial" w:eastAsia="Times New Roman" w:hAnsi="Arial" w:cs="Arial"/>
                <w:spacing w:val="-2"/>
                <w:sz w:val="14"/>
                <w:szCs w:val="14"/>
              </w:rPr>
              <w:t>698)</w:t>
            </w:r>
          </w:p>
          <w:p w14:paraId="082C0945" w14:textId="290A881B" w:rsidR="00F63720" w:rsidRPr="0039218A" w:rsidRDefault="00F63720" w:rsidP="00F63720">
            <w:pPr>
              <w:pStyle w:val="08-Tabelageral"/>
            </w:pPr>
          </w:p>
        </w:tc>
        <w:tc>
          <w:tcPr>
            <w:tcW w:w="1842" w:type="dxa"/>
            <w:tcBorders>
              <w:top w:val="nil"/>
              <w:bottom w:val="nil"/>
            </w:tcBorders>
            <w:shd w:val="clear" w:color="auto" w:fill="auto"/>
            <w:vAlign w:val="center"/>
          </w:tcPr>
          <w:p w14:paraId="1C6C444E" w14:textId="2725714C" w:rsidR="00F63720" w:rsidRPr="0039218A" w:rsidRDefault="00F63720" w:rsidP="00F63720">
            <w:pPr>
              <w:pStyle w:val="08-Tabelageral"/>
              <w:rPr>
                <w:bCs/>
              </w:rPr>
            </w:pPr>
            <w:r w:rsidRPr="00F85E46">
              <w:rPr>
                <w:rFonts w:cs="Arial"/>
                <w:b/>
                <w:szCs w:val="14"/>
              </w:rPr>
              <w:t>47</w:t>
            </w:r>
            <w:r>
              <w:rPr>
                <w:rFonts w:cs="Arial"/>
                <w:b/>
                <w:szCs w:val="14"/>
              </w:rPr>
              <w:t>,</w:t>
            </w:r>
            <w:r w:rsidRPr="00F85E46">
              <w:rPr>
                <w:rFonts w:cs="Arial"/>
                <w:b/>
                <w:szCs w:val="14"/>
              </w:rPr>
              <w:t>102</w:t>
            </w:r>
          </w:p>
        </w:tc>
      </w:tr>
      <w:tr w:rsidR="00F63720" w:rsidRPr="0039218A" w14:paraId="0955DA47" w14:textId="77777777" w:rsidTr="002B462D">
        <w:trPr>
          <w:trHeight w:hRule="exact" w:val="238"/>
          <w:jc w:val="center"/>
        </w:trPr>
        <w:tc>
          <w:tcPr>
            <w:tcW w:w="1560" w:type="dxa"/>
            <w:tcBorders>
              <w:top w:val="nil"/>
              <w:bottom w:val="single" w:sz="2" w:space="0" w:color="1F3864" w:themeColor="accent1" w:themeShade="80"/>
            </w:tcBorders>
            <w:shd w:val="clear" w:color="auto" w:fill="auto"/>
            <w:vAlign w:val="center"/>
          </w:tcPr>
          <w:p w14:paraId="100B946A" w14:textId="77777777" w:rsidR="00F63720" w:rsidRPr="0039218A" w:rsidRDefault="00F63720" w:rsidP="00F63720">
            <w:pPr>
              <w:keepNext/>
              <w:keepLines/>
              <w:spacing w:before="40" w:after="40" w:line="240" w:lineRule="auto"/>
              <w:rPr>
                <w:rFonts w:ascii="Arial" w:hAnsi="Arial" w:cs="Arial"/>
                <w:b/>
                <w:bCs/>
                <w:spacing w:val="-2"/>
                <w:sz w:val="14"/>
                <w:szCs w:val="14"/>
              </w:rPr>
            </w:pPr>
            <w:r w:rsidRPr="0039218A">
              <w:rPr>
                <w:rFonts w:ascii="Arial" w:hAnsi="Arial" w:cs="Arial"/>
                <w:b/>
                <w:spacing w:val="-2"/>
                <w:sz w:val="14"/>
                <w:szCs w:val="14"/>
              </w:rPr>
              <w:t>Total</w:t>
            </w:r>
          </w:p>
        </w:tc>
        <w:tc>
          <w:tcPr>
            <w:tcW w:w="425" w:type="dxa"/>
            <w:tcBorders>
              <w:top w:val="nil"/>
              <w:bottom w:val="single" w:sz="2" w:space="0" w:color="1F3864" w:themeColor="accent1" w:themeShade="80"/>
            </w:tcBorders>
            <w:shd w:val="clear" w:color="auto" w:fill="auto"/>
            <w:vAlign w:val="center"/>
          </w:tcPr>
          <w:p w14:paraId="274962E7" w14:textId="77777777" w:rsidR="00F63720" w:rsidRPr="0039218A" w:rsidRDefault="00F63720" w:rsidP="00F63720">
            <w:pPr>
              <w:pStyle w:val="08-Tabelageral"/>
              <w:rPr>
                <w:rFonts w:cs="Arial"/>
                <w:b/>
                <w:szCs w:val="14"/>
              </w:rPr>
            </w:pPr>
          </w:p>
        </w:tc>
        <w:tc>
          <w:tcPr>
            <w:tcW w:w="1843" w:type="dxa"/>
            <w:tcBorders>
              <w:top w:val="nil"/>
              <w:bottom w:val="single" w:sz="2" w:space="0" w:color="1F3864" w:themeColor="accent1" w:themeShade="80"/>
            </w:tcBorders>
            <w:shd w:val="clear" w:color="auto" w:fill="auto"/>
            <w:vAlign w:val="center"/>
          </w:tcPr>
          <w:p w14:paraId="45640655" w14:textId="372CA4BB" w:rsidR="00F63720" w:rsidRPr="0039218A" w:rsidRDefault="00F63720" w:rsidP="00F63720">
            <w:pPr>
              <w:pStyle w:val="08-Tabelageral"/>
              <w:rPr>
                <w:rFonts w:cs="Arial"/>
                <w:b/>
                <w:szCs w:val="14"/>
              </w:rPr>
            </w:pPr>
            <w:r w:rsidRPr="00F85E46">
              <w:rPr>
                <w:b/>
              </w:rPr>
              <w:t>29</w:t>
            </w:r>
            <w:r>
              <w:rPr>
                <w:b/>
              </w:rPr>
              <w:t>,</w:t>
            </w:r>
            <w:r w:rsidRPr="00F85E46">
              <w:rPr>
                <w:b/>
              </w:rPr>
              <w:t>999</w:t>
            </w:r>
          </w:p>
        </w:tc>
        <w:tc>
          <w:tcPr>
            <w:tcW w:w="1842" w:type="dxa"/>
            <w:tcBorders>
              <w:top w:val="nil"/>
              <w:bottom w:val="single" w:sz="2" w:space="0" w:color="1F3864" w:themeColor="accent1" w:themeShade="80"/>
            </w:tcBorders>
            <w:shd w:val="clear" w:color="auto" w:fill="auto"/>
            <w:vAlign w:val="center"/>
          </w:tcPr>
          <w:p w14:paraId="474CED8F" w14:textId="2EA8744F" w:rsidR="00F63720" w:rsidRPr="00F85E46" w:rsidRDefault="00F63720" w:rsidP="00F63720">
            <w:pPr>
              <w:keepNext/>
              <w:keepLines/>
              <w:spacing w:before="40" w:after="40" w:line="256" w:lineRule="auto"/>
              <w:jc w:val="right"/>
              <w:rPr>
                <w:rFonts w:ascii="Arial" w:eastAsia="Times New Roman" w:hAnsi="Arial" w:cs="Times New Roman"/>
                <w:b/>
                <w:spacing w:val="-2"/>
                <w:sz w:val="14"/>
                <w:szCs w:val="18"/>
              </w:rPr>
            </w:pPr>
            <w:r w:rsidRPr="00F85E46">
              <w:rPr>
                <w:rFonts w:ascii="Arial" w:eastAsia="Times New Roman" w:hAnsi="Arial" w:cs="Times New Roman"/>
                <w:b/>
                <w:spacing w:val="-2"/>
                <w:sz w:val="14"/>
                <w:szCs w:val="18"/>
              </w:rPr>
              <w:t>30</w:t>
            </w:r>
            <w:r>
              <w:rPr>
                <w:rFonts w:ascii="Arial" w:eastAsia="Times New Roman" w:hAnsi="Arial" w:cs="Times New Roman"/>
                <w:b/>
                <w:spacing w:val="-2"/>
                <w:sz w:val="14"/>
                <w:szCs w:val="18"/>
              </w:rPr>
              <w:t>,</w:t>
            </w:r>
            <w:r w:rsidRPr="00F85E46">
              <w:rPr>
                <w:rFonts w:ascii="Arial" w:eastAsia="Times New Roman" w:hAnsi="Arial" w:cs="Times New Roman"/>
                <w:b/>
                <w:spacing w:val="-2"/>
                <w:sz w:val="14"/>
                <w:szCs w:val="18"/>
              </w:rPr>
              <w:t>417</w:t>
            </w:r>
          </w:p>
          <w:p w14:paraId="2953B4DF" w14:textId="58261052" w:rsidR="00F63720" w:rsidRPr="0039218A" w:rsidRDefault="00F63720" w:rsidP="00F63720">
            <w:pPr>
              <w:pStyle w:val="08-Tabelageral"/>
              <w:rPr>
                <w:rFonts w:cs="Arial"/>
                <w:b/>
                <w:szCs w:val="14"/>
              </w:rPr>
            </w:pPr>
          </w:p>
        </w:tc>
        <w:tc>
          <w:tcPr>
            <w:tcW w:w="284" w:type="dxa"/>
            <w:tcBorders>
              <w:top w:val="nil"/>
              <w:bottom w:val="single" w:sz="2" w:space="0" w:color="1F3864" w:themeColor="accent1" w:themeShade="80"/>
            </w:tcBorders>
            <w:shd w:val="clear" w:color="auto" w:fill="auto"/>
            <w:vAlign w:val="center"/>
          </w:tcPr>
          <w:p w14:paraId="0B4EA3D6" w14:textId="77777777" w:rsidR="00F63720" w:rsidRPr="0039218A" w:rsidRDefault="00F63720" w:rsidP="00F63720">
            <w:pPr>
              <w:pStyle w:val="08-Tabelageral"/>
              <w:rPr>
                <w:rFonts w:cs="Arial"/>
                <w:b/>
                <w:szCs w:val="14"/>
              </w:rPr>
            </w:pPr>
          </w:p>
        </w:tc>
        <w:tc>
          <w:tcPr>
            <w:tcW w:w="1843" w:type="dxa"/>
            <w:tcBorders>
              <w:top w:val="nil"/>
              <w:bottom w:val="single" w:sz="2" w:space="0" w:color="1F3864" w:themeColor="accent1" w:themeShade="80"/>
            </w:tcBorders>
            <w:shd w:val="clear" w:color="auto" w:fill="auto"/>
            <w:vAlign w:val="center"/>
          </w:tcPr>
          <w:p w14:paraId="3612FB1B" w14:textId="25FBA805" w:rsidR="00F63720" w:rsidRPr="00F85E46" w:rsidRDefault="00F63720" w:rsidP="00F63720">
            <w:pPr>
              <w:keepNext/>
              <w:keepLines/>
              <w:spacing w:before="40" w:after="40" w:line="256" w:lineRule="auto"/>
              <w:jc w:val="right"/>
              <w:rPr>
                <w:rFonts w:ascii="Arial" w:eastAsia="Times New Roman" w:hAnsi="Arial" w:cs="Times New Roman"/>
                <w:b/>
                <w:spacing w:val="-2"/>
                <w:sz w:val="14"/>
                <w:szCs w:val="18"/>
              </w:rPr>
            </w:pPr>
            <w:r w:rsidRPr="00F85E46">
              <w:rPr>
                <w:rFonts w:ascii="Arial" w:eastAsia="Times New Roman" w:hAnsi="Arial" w:cs="Times New Roman"/>
                <w:b/>
                <w:spacing w:val="-2"/>
                <w:sz w:val="14"/>
                <w:szCs w:val="18"/>
              </w:rPr>
              <w:t>(12</w:t>
            </w:r>
            <w:r>
              <w:rPr>
                <w:rFonts w:ascii="Arial" w:eastAsia="Times New Roman" w:hAnsi="Arial" w:cs="Times New Roman"/>
                <w:b/>
                <w:spacing w:val="-2"/>
                <w:sz w:val="14"/>
                <w:szCs w:val="18"/>
              </w:rPr>
              <w:t>,</w:t>
            </w:r>
            <w:r w:rsidRPr="00F85E46">
              <w:rPr>
                <w:rFonts w:ascii="Arial" w:eastAsia="Times New Roman" w:hAnsi="Arial" w:cs="Times New Roman"/>
                <w:b/>
                <w:spacing w:val="-2"/>
                <w:sz w:val="14"/>
                <w:szCs w:val="18"/>
              </w:rPr>
              <w:t>719)</w:t>
            </w:r>
          </w:p>
          <w:p w14:paraId="62EFED88" w14:textId="167F8B62" w:rsidR="00F63720" w:rsidRPr="0039218A" w:rsidRDefault="00F63720" w:rsidP="00F63720">
            <w:pPr>
              <w:pStyle w:val="08-Tabelageral"/>
              <w:rPr>
                <w:rFonts w:cs="Arial"/>
                <w:b/>
                <w:bCs/>
                <w:szCs w:val="14"/>
              </w:rPr>
            </w:pPr>
          </w:p>
        </w:tc>
        <w:tc>
          <w:tcPr>
            <w:tcW w:w="1842" w:type="dxa"/>
            <w:tcBorders>
              <w:top w:val="nil"/>
              <w:bottom w:val="single" w:sz="2" w:space="0" w:color="1F3864" w:themeColor="accent1" w:themeShade="80"/>
            </w:tcBorders>
            <w:shd w:val="clear" w:color="auto" w:fill="auto"/>
            <w:vAlign w:val="center"/>
          </w:tcPr>
          <w:p w14:paraId="2C5AFA0F" w14:textId="640D7985" w:rsidR="00F63720" w:rsidRPr="00F85E46" w:rsidRDefault="00F63720" w:rsidP="00F63720">
            <w:pPr>
              <w:keepNext/>
              <w:keepLines/>
              <w:spacing w:before="40" w:after="40" w:line="256" w:lineRule="auto"/>
              <w:jc w:val="right"/>
              <w:rPr>
                <w:rFonts w:ascii="Arial" w:eastAsia="Times New Roman" w:hAnsi="Arial" w:cs="Times New Roman"/>
                <w:b/>
                <w:spacing w:val="-2"/>
                <w:sz w:val="14"/>
                <w:szCs w:val="18"/>
              </w:rPr>
            </w:pPr>
            <w:r w:rsidRPr="00F85E46">
              <w:rPr>
                <w:rFonts w:ascii="Arial" w:eastAsia="Times New Roman" w:hAnsi="Arial" w:cs="Times New Roman"/>
                <w:b/>
                <w:spacing w:val="-2"/>
                <w:sz w:val="14"/>
                <w:szCs w:val="18"/>
              </w:rPr>
              <w:t>47</w:t>
            </w:r>
            <w:r>
              <w:rPr>
                <w:rFonts w:ascii="Arial" w:eastAsia="Times New Roman" w:hAnsi="Arial" w:cs="Times New Roman"/>
                <w:b/>
                <w:spacing w:val="-2"/>
                <w:sz w:val="14"/>
                <w:szCs w:val="18"/>
              </w:rPr>
              <w:t>,</w:t>
            </w:r>
            <w:r w:rsidRPr="00F85E46">
              <w:rPr>
                <w:rFonts w:ascii="Arial" w:eastAsia="Times New Roman" w:hAnsi="Arial" w:cs="Times New Roman"/>
                <w:b/>
                <w:spacing w:val="-2"/>
                <w:sz w:val="14"/>
                <w:szCs w:val="18"/>
              </w:rPr>
              <w:t>697</w:t>
            </w:r>
          </w:p>
          <w:p w14:paraId="29785B5D" w14:textId="1137FFBF" w:rsidR="00F63720" w:rsidRPr="0039218A" w:rsidRDefault="00F63720" w:rsidP="00F63720">
            <w:pPr>
              <w:pStyle w:val="08-Tabelageral"/>
              <w:rPr>
                <w:rFonts w:cs="Arial"/>
                <w:b/>
                <w:bCs/>
                <w:szCs w:val="14"/>
              </w:rPr>
            </w:pPr>
          </w:p>
        </w:tc>
      </w:tr>
    </w:tbl>
    <w:p w14:paraId="4496DC18" w14:textId="77777777" w:rsidR="001D7F95" w:rsidRDefault="001D7F95" w:rsidP="001D7F95">
      <w:pPr>
        <w:pStyle w:val="05-Textonormal"/>
        <w:rPr>
          <w:lang w:val="en-US"/>
        </w:rPr>
      </w:pPr>
    </w:p>
    <w:p w14:paraId="6A865B2F" w14:textId="77777777" w:rsidR="001D7F95" w:rsidRDefault="001D7F95" w:rsidP="001D7F95">
      <w:pPr>
        <w:pStyle w:val="06-Rmil"/>
      </w:pPr>
      <w:r w:rsidRPr="003F32BB">
        <w:t xml:space="preserve">R$ </w:t>
      </w:r>
      <w:proofErr w:type="spellStart"/>
      <w:r>
        <w:t>thousand</w:t>
      </w:r>
      <w:proofErr w:type="spellEnd"/>
    </w:p>
    <w:tbl>
      <w:tblPr>
        <w:tblW w:w="9639" w:type="dxa"/>
        <w:jc w:val="center"/>
        <w:tblBorders>
          <w:top w:val="single" w:sz="2" w:space="0" w:color="1F3864" w:themeColor="accent1" w:themeShade="80"/>
          <w:bottom w:val="single" w:sz="2" w:space="0" w:color="1F3864" w:themeColor="accent1" w:themeShade="80"/>
          <w:insideH w:val="single" w:sz="2" w:space="0" w:color="1F3864" w:themeColor="accent1" w:themeShade="80"/>
        </w:tblBorders>
        <w:tblLook w:val="04A0" w:firstRow="1" w:lastRow="0" w:firstColumn="1" w:lastColumn="0" w:noHBand="0" w:noVBand="1"/>
      </w:tblPr>
      <w:tblGrid>
        <w:gridCol w:w="1560"/>
        <w:gridCol w:w="425"/>
        <w:gridCol w:w="1843"/>
        <w:gridCol w:w="1842"/>
        <w:gridCol w:w="284"/>
        <w:gridCol w:w="1843"/>
        <w:gridCol w:w="1842"/>
      </w:tblGrid>
      <w:tr w:rsidR="001D7F95" w:rsidRPr="00127991" w14:paraId="036AC0C1" w14:textId="77777777" w:rsidTr="001D7F95">
        <w:trPr>
          <w:trHeight w:hRule="exact" w:val="238"/>
          <w:jc w:val="center"/>
        </w:trPr>
        <w:tc>
          <w:tcPr>
            <w:tcW w:w="1560" w:type="dxa"/>
            <w:tcBorders>
              <w:bottom w:val="nil"/>
            </w:tcBorders>
            <w:shd w:val="clear" w:color="auto" w:fill="auto"/>
            <w:vAlign w:val="center"/>
          </w:tcPr>
          <w:p w14:paraId="3F650B71" w14:textId="77777777" w:rsidR="001D7F95" w:rsidRPr="00127991" w:rsidRDefault="001D7F95" w:rsidP="001D7F95">
            <w:pPr>
              <w:keepNext/>
              <w:keepLines/>
              <w:spacing w:before="40" w:after="40" w:line="240" w:lineRule="auto"/>
              <w:jc w:val="center"/>
              <w:rPr>
                <w:rFonts w:ascii="Arial" w:hAnsi="Arial" w:cs="Arial"/>
                <w:b/>
                <w:spacing w:val="-2"/>
                <w:sz w:val="14"/>
                <w:szCs w:val="14"/>
              </w:rPr>
            </w:pPr>
          </w:p>
        </w:tc>
        <w:tc>
          <w:tcPr>
            <w:tcW w:w="425" w:type="dxa"/>
            <w:tcBorders>
              <w:bottom w:val="nil"/>
            </w:tcBorders>
            <w:shd w:val="clear" w:color="auto" w:fill="auto"/>
            <w:vAlign w:val="center"/>
          </w:tcPr>
          <w:p w14:paraId="2274C113" w14:textId="77777777" w:rsidR="001D7F95" w:rsidRPr="00127991" w:rsidRDefault="001D7F95" w:rsidP="001D7F95">
            <w:pPr>
              <w:keepNext/>
              <w:keepLines/>
              <w:spacing w:before="40" w:after="40" w:line="240" w:lineRule="auto"/>
              <w:jc w:val="center"/>
              <w:rPr>
                <w:rFonts w:ascii="Arial" w:hAnsi="Arial" w:cs="Arial"/>
                <w:b/>
                <w:spacing w:val="-2"/>
                <w:sz w:val="14"/>
                <w:szCs w:val="14"/>
              </w:rPr>
            </w:pPr>
          </w:p>
        </w:tc>
        <w:tc>
          <w:tcPr>
            <w:tcW w:w="7654" w:type="dxa"/>
            <w:gridSpan w:val="5"/>
            <w:tcBorders>
              <w:bottom w:val="single" w:sz="2" w:space="0" w:color="1F3864" w:themeColor="accent1" w:themeShade="80"/>
            </w:tcBorders>
            <w:shd w:val="clear" w:color="auto" w:fill="auto"/>
            <w:vAlign w:val="center"/>
          </w:tcPr>
          <w:p w14:paraId="7F2D2ED6" w14:textId="20BE0466" w:rsidR="001D7F95" w:rsidRPr="00127991" w:rsidRDefault="001D7F95" w:rsidP="001D7F95">
            <w:pPr>
              <w:keepNext/>
              <w:keepLines/>
              <w:spacing w:before="40" w:after="40" w:line="240" w:lineRule="auto"/>
              <w:jc w:val="center"/>
              <w:rPr>
                <w:rFonts w:ascii="Arial" w:hAnsi="Arial" w:cs="Arial"/>
                <w:b/>
                <w:spacing w:val="-2"/>
                <w:sz w:val="14"/>
                <w:szCs w:val="14"/>
              </w:rPr>
            </w:pPr>
            <w:r w:rsidRPr="001D7F95">
              <w:rPr>
                <w:rFonts w:ascii="Arial" w:hAnsi="Arial" w:cs="Arial"/>
                <w:b/>
                <w:spacing w:val="-2"/>
                <w:sz w:val="14"/>
                <w:szCs w:val="14"/>
              </w:rPr>
              <w:t xml:space="preserve">01.01 a </w:t>
            </w:r>
            <w:r w:rsidR="00F63720" w:rsidRPr="00F63720">
              <w:rPr>
                <w:rFonts w:ascii="Arial" w:hAnsi="Arial" w:cs="Arial"/>
                <w:b/>
                <w:spacing w:val="-2"/>
                <w:sz w:val="14"/>
                <w:szCs w:val="14"/>
              </w:rPr>
              <w:t>09.30</w:t>
            </w:r>
            <w:r w:rsidRPr="001D7F95">
              <w:rPr>
                <w:rFonts w:ascii="Arial" w:hAnsi="Arial" w:cs="Arial"/>
                <w:b/>
                <w:spacing w:val="-2"/>
                <w:sz w:val="14"/>
                <w:szCs w:val="14"/>
              </w:rPr>
              <w:t>.202</w:t>
            </w:r>
            <w:r>
              <w:rPr>
                <w:rFonts w:ascii="Arial" w:hAnsi="Arial" w:cs="Arial"/>
                <w:b/>
                <w:spacing w:val="-2"/>
                <w:sz w:val="14"/>
                <w:szCs w:val="14"/>
              </w:rPr>
              <w:t>3</w:t>
            </w:r>
            <w:r w:rsidRPr="001D7F95">
              <w:rPr>
                <w:rFonts w:ascii="Arial" w:hAnsi="Arial" w:cs="Arial"/>
                <w:b/>
                <w:spacing w:val="-2"/>
                <w:sz w:val="14"/>
                <w:szCs w:val="14"/>
              </w:rPr>
              <w:t xml:space="preserve"> - </w:t>
            </w:r>
            <w:proofErr w:type="spellStart"/>
            <w:r w:rsidRPr="001D7F95">
              <w:rPr>
                <w:rFonts w:ascii="Arial" w:hAnsi="Arial" w:cs="Arial"/>
                <w:b/>
                <w:spacing w:val="-2"/>
                <w:sz w:val="14"/>
                <w:szCs w:val="14"/>
              </w:rPr>
              <w:t>Consolidated</w:t>
            </w:r>
            <w:proofErr w:type="spellEnd"/>
          </w:p>
        </w:tc>
      </w:tr>
      <w:tr w:rsidR="001D7F95" w:rsidRPr="00127991" w14:paraId="264233F4" w14:textId="77777777" w:rsidTr="001D7F95">
        <w:trPr>
          <w:trHeight w:hRule="exact" w:val="238"/>
          <w:jc w:val="center"/>
        </w:trPr>
        <w:tc>
          <w:tcPr>
            <w:tcW w:w="1560" w:type="dxa"/>
            <w:tcBorders>
              <w:top w:val="nil"/>
              <w:bottom w:val="single" w:sz="2" w:space="0" w:color="1F3864" w:themeColor="accent1" w:themeShade="80"/>
            </w:tcBorders>
            <w:shd w:val="clear" w:color="auto" w:fill="auto"/>
            <w:vAlign w:val="center"/>
          </w:tcPr>
          <w:p w14:paraId="31716D14" w14:textId="77777777" w:rsidR="001D7F95" w:rsidRPr="00127991" w:rsidRDefault="001D7F95" w:rsidP="001D7F95">
            <w:pPr>
              <w:keepNext/>
              <w:keepLines/>
              <w:spacing w:before="40" w:after="40" w:line="240" w:lineRule="auto"/>
              <w:rPr>
                <w:rFonts w:ascii="Arial" w:hAnsi="Arial" w:cs="Arial"/>
                <w:b/>
                <w:spacing w:val="-2"/>
                <w:sz w:val="14"/>
                <w:szCs w:val="14"/>
              </w:rPr>
            </w:pPr>
          </w:p>
        </w:tc>
        <w:tc>
          <w:tcPr>
            <w:tcW w:w="425" w:type="dxa"/>
            <w:tcBorders>
              <w:top w:val="nil"/>
              <w:bottom w:val="single" w:sz="2" w:space="0" w:color="1F3864" w:themeColor="accent1" w:themeShade="80"/>
            </w:tcBorders>
            <w:shd w:val="clear" w:color="auto" w:fill="auto"/>
            <w:vAlign w:val="center"/>
          </w:tcPr>
          <w:p w14:paraId="67725E3F" w14:textId="77777777" w:rsidR="001D7F95" w:rsidRPr="00127991" w:rsidRDefault="001D7F95" w:rsidP="001D7F95">
            <w:pPr>
              <w:keepNext/>
              <w:keepLines/>
              <w:spacing w:before="40" w:after="40" w:line="240" w:lineRule="auto"/>
              <w:jc w:val="right"/>
              <w:rPr>
                <w:rFonts w:ascii="Arial" w:hAnsi="Arial" w:cs="Arial"/>
                <w:b/>
                <w:spacing w:val="-2"/>
                <w:sz w:val="14"/>
                <w:szCs w:val="14"/>
              </w:rPr>
            </w:pPr>
          </w:p>
        </w:tc>
        <w:tc>
          <w:tcPr>
            <w:tcW w:w="1843" w:type="dxa"/>
            <w:tcBorders>
              <w:bottom w:val="single" w:sz="2" w:space="0" w:color="1F3864" w:themeColor="accent1" w:themeShade="80"/>
            </w:tcBorders>
            <w:shd w:val="clear" w:color="auto" w:fill="auto"/>
            <w:vAlign w:val="center"/>
          </w:tcPr>
          <w:p w14:paraId="299689C1" w14:textId="77777777" w:rsidR="001D7F95" w:rsidRPr="00127991" w:rsidRDefault="001D7F95" w:rsidP="001D7F95">
            <w:pPr>
              <w:keepNext/>
              <w:keepLines/>
              <w:spacing w:before="40" w:after="40" w:line="240" w:lineRule="auto"/>
              <w:jc w:val="right"/>
              <w:rPr>
                <w:rFonts w:ascii="Arial" w:hAnsi="Arial" w:cs="Arial"/>
                <w:b/>
                <w:spacing w:val="-2"/>
                <w:sz w:val="14"/>
                <w:szCs w:val="14"/>
              </w:rPr>
            </w:pPr>
            <w:proofErr w:type="spellStart"/>
            <w:r w:rsidRPr="0039218A">
              <w:rPr>
                <w:rFonts w:ascii="Arial" w:hAnsi="Arial" w:cs="Arial"/>
                <w:b/>
                <w:spacing w:val="-2"/>
                <w:sz w:val="14"/>
                <w:szCs w:val="14"/>
              </w:rPr>
              <w:t>Initial</w:t>
            </w:r>
            <w:proofErr w:type="spellEnd"/>
            <w:r w:rsidRPr="0039218A">
              <w:rPr>
                <w:rFonts w:ascii="Arial" w:hAnsi="Arial" w:cs="Arial"/>
                <w:b/>
                <w:spacing w:val="-2"/>
                <w:sz w:val="14"/>
                <w:szCs w:val="14"/>
              </w:rPr>
              <w:t xml:space="preserve"> balance</w:t>
            </w:r>
          </w:p>
        </w:tc>
        <w:tc>
          <w:tcPr>
            <w:tcW w:w="1842" w:type="dxa"/>
            <w:tcBorders>
              <w:bottom w:val="single" w:sz="2" w:space="0" w:color="1F3864" w:themeColor="accent1" w:themeShade="80"/>
            </w:tcBorders>
            <w:shd w:val="clear" w:color="auto" w:fill="auto"/>
            <w:vAlign w:val="center"/>
          </w:tcPr>
          <w:p w14:paraId="0F2F760D" w14:textId="77777777" w:rsidR="001D7F95" w:rsidRPr="00127991" w:rsidRDefault="001D7F95" w:rsidP="001D7F95">
            <w:pPr>
              <w:keepNext/>
              <w:keepLines/>
              <w:spacing w:before="40" w:after="40" w:line="240" w:lineRule="auto"/>
              <w:jc w:val="right"/>
              <w:rPr>
                <w:rFonts w:ascii="Arial" w:hAnsi="Arial" w:cs="Arial"/>
                <w:b/>
                <w:spacing w:val="-2"/>
                <w:sz w:val="14"/>
                <w:szCs w:val="14"/>
              </w:rPr>
            </w:pPr>
            <w:proofErr w:type="spellStart"/>
            <w:r w:rsidRPr="0039218A">
              <w:rPr>
                <w:rFonts w:ascii="Arial" w:hAnsi="Arial" w:cs="Arial"/>
                <w:b/>
                <w:spacing w:val="-2"/>
                <w:sz w:val="14"/>
                <w:szCs w:val="14"/>
              </w:rPr>
              <w:t>Addition</w:t>
            </w:r>
            <w:proofErr w:type="spellEnd"/>
            <w:r w:rsidRPr="0039218A">
              <w:rPr>
                <w:rFonts w:ascii="Arial" w:hAnsi="Arial" w:cs="Arial"/>
                <w:b/>
                <w:spacing w:val="-2"/>
                <w:sz w:val="14"/>
                <w:szCs w:val="14"/>
              </w:rPr>
              <w:t>/Update</w:t>
            </w:r>
          </w:p>
        </w:tc>
        <w:tc>
          <w:tcPr>
            <w:tcW w:w="284" w:type="dxa"/>
            <w:tcBorders>
              <w:bottom w:val="single" w:sz="2" w:space="0" w:color="1F3864" w:themeColor="accent1" w:themeShade="80"/>
            </w:tcBorders>
            <w:shd w:val="clear" w:color="auto" w:fill="auto"/>
            <w:vAlign w:val="center"/>
          </w:tcPr>
          <w:p w14:paraId="2AD08865" w14:textId="77777777" w:rsidR="001D7F95" w:rsidRPr="00127991" w:rsidRDefault="001D7F95" w:rsidP="001D7F95">
            <w:pPr>
              <w:keepNext/>
              <w:keepLines/>
              <w:spacing w:before="40" w:after="40" w:line="240" w:lineRule="auto"/>
              <w:jc w:val="right"/>
              <w:rPr>
                <w:rFonts w:ascii="Arial" w:hAnsi="Arial" w:cs="Arial"/>
                <w:b/>
                <w:spacing w:val="-2"/>
                <w:sz w:val="14"/>
                <w:szCs w:val="14"/>
              </w:rPr>
            </w:pPr>
          </w:p>
        </w:tc>
        <w:tc>
          <w:tcPr>
            <w:tcW w:w="1843" w:type="dxa"/>
            <w:tcBorders>
              <w:bottom w:val="single" w:sz="2" w:space="0" w:color="1F3864" w:themeColor="accent1" w:themeShade="80"/>
            </w:tcBorders>
            <w:shd w:val="clear" w:color="auto" w:fill="auto"/>
            <w:vAlign w:val="center"/>
          </w:tcPr>
          <w:p w14:paraId="1D0D62F6" w14:textId="77777777" w:rsidR="001D7F95" w:rsidRPr="00127991" w:rsidRDefault="001D7F95" w:rsidP="001D7F95">
            <w:pPr>
              <w:keepNext/>
              <w:keepLines/>
              <w:spacing w:before="40" w:after="40" w:line="240" w:lineRule="auto"/>
              <w:jc w:val="right"/>
              <w:rPr>
                <w:rFonts w:ascii="Arial" w:hAnsi="Arial" w:cs="Arial"/>
                <w:b/>
                <w:spacing w:val="-2"/>
                <w:sz w:val="14"/>
                <w:szCs w:val="14"/>
              </w:rPr>
            </w:pPr>
            <w:proofErr w:type="spellStart"/>
            <w:r w:rsidRPr="0039218A">
              <w:rPr>
                <w:rFonts w:ascii="Arial" w:hAnsi="Arial" w:cs="Arial"/>
                <w:b/>
                <w:spacing w:val="-2"/>
                <w:sz w:val="14"/>
                <w:szCs w:val="14"/>
              </w:rPr>
              <w:t>Reversal</w:t>
            </w:r>
            <w:proofErr w:type="spellEnd"/>
            <w:r w:rsidRPr="0039218A">
              <w:rPr>
                <w:rFonts w:ascii="Arial" w:hAnsi="Arial" w:cs="Arial"/>
                <w:b/>
                <w:spacing w:val="-2"/>
                <w:sz w:val="14"/>
                <w:szCs w:val="14"/>
              </w:rPr>
              <w:t xml:space="preserve"> </w:t>
            </w:r>
            <w:proofErr w:type="spellStart"/>
            <w:r w:rsidRPr="0039218A">
              <w:rPr>
                <w:rFonts w:ascii="Arial" w:hAnsi="Arial" w:cs="Arial"/>
                <w:b/>
                <w:spacing w:val="-2"/>
                <w:sz w:val="14"/>
                <w:szCs w:val="14"/>
              </w:rPr>
              <w:t>of</w:t>
            </w:r>
            <w:proofErr w:type="spellEnd"/>
            <w:r w:rsidRPr="0039218A">
              <w:rPr>
                <w:rFonts w:ascii="Arial" w:hAnsi="Arial" w:cs="Arial"/>
                <w:b/>
                <w:spacing w:val="-2"/>
                <w:sz w:val="14"/>
                <w:szCs w:val="14"/>
              </w:rPr>
              <w:t xml:space="preserve"> </w:t>
            </w:r>
            <w:proofErr w:type="spellStart"/>
            <w:r w:rsidRPr="0039218A">
              <w:rPr>
                <w:rFonts w:ascii="Arial" w:hAnsi="Arial" w:cs="Arial"/>
                <w:b/>
                <w:spacing w:val="-2"/>
                <w:sz w:val="14"/>
                <w:szCs w:val="14"/>
              </w:rPr>
              <w:t>the</w:t>
            </w:r>
            <w:proofErr w:type="spellEnd"/>
            <w:r w:rsidRPr="0039218A">
              <w:rPr>
                <w:rFonts w:ascii="Arial" w:hAnsi="Arial" w:cs="Arial"/>
                <w:b/>
                <w:spacing w:val="-2"/>
                <w:sz w:val="14"/>
                <w:szCs w:val="14"/>
              </w:rPr>
              <w:t xml:space="preserve"> </w:t>
            </w:r>
            <w:proofErr w:type="spellStart"/>
            <w:r w:rsidRPr="0039218A">
              <w:rPr>
                <w:rFonts w:ascii="Arial" w:hAnsi="Arial" w:cs="Arial"/>
                <w:b/>
                <w:spacing w:val="-2"/>
                <w:sz w:val="14"/>
                <w:szCs w:val="14"/>
              </w:rPr>
              <w:t>provision</w:t>
            </w:r>
            <w:proofErr w:type="spellEnd"/>
          </w:p>
        </w:tc>
        <w:tc>
          <w:tcPr>
            <w:tcW w:w="1842" w:type="dxa"/>
            <w:tcBorders>
              <w:bottom w:val="single" w:sz="2" w:space="0" w:color="1F3864" w:themeColor="accent1" w:themeShade="80"/>
            </w:tcBorders>
            <w:shd w:val="clear" w:color="auto" w:fill="auto"/>
            <w:vAlign w:val="center"/>
          </w:tcPr>
          <w:p w14:paraId="259A29CC" w14:textId="77777777" w:rsidR="001D7F95" w:rsidRPr="00127991" w:rsidRDefault="001D7F95" w:rsidP="001D7F95">
            <w:pPr>
              <w:keepNext/>
              <w:keepLines/>
              <w:spacing w:before="40" w:after="40" w:line="240" w:lineRule="auto"/>
              <w:jc w:val="right"/>
              <w:rPr>
                <w:rFonts w:ascii="Arial" w:hAnsi="Arial" w:cs="Arial"/>
                <w:b/>
                <w:spacing w:val="-2"/>
                <w:sz w:val="14"/>
                <w:szCs w:val="14"/>
              </w:rPr>
            </w:pPr>
            <w:proofErr w:type="spellStart"/>
            <w:r w:rsidRPr="0039218A">
              <w:rPr>
                <w:rFonts w:ascii="Arial" w:hAnsi="Arial" w:cs="Arial"/>
                <w:b/>
                <w:spacing w:val="-2"/>
                <w:sz w:val="14"/>
                <w:szCs w:val="14"/>
              </w:rPr>
              <w:t>Closing</w:t>
            </w:r>
            <w:proofErr w:type="spellEnd"/>
            <w:r w:rsidRPr="0039218A">
              <w:rPr>
                <w:rFonts w:ascii="Arial" w:hAnsi="Arial" w:cs="Arial"/>
                <w:b/>
                <w:spacing w:val="-2"/>
                <w:sz w:val="14"/>
                <w:szCs w:val="14"/>
              </w:rPr>
              <w:t xml:space="preserve"> balance</w:t>
            </w:r>
          </w:p>
        </w:tc>
      </w:tr>
      <w:tr w:rsidR="00F63720" w:rsidRPr="0039218A" w14:paraId="2F185191" w14:textId="77777777" w:rsidTr="001D7F95">
        <w:trPr>
          <w:trHeight w:hRule="exact" w:val="238"/>
          <w:jc w:val="center"/>
        </w:trPr>
        <w:tc>
          <w:tcPr>
            <w:tcW w:w="1560" w:type="dxa"/>
            <w:tcBorders>
              <w:bottom w:val="nil"/>
            </w:tcBorders>
            <w:shd w:val="clear" w:color="auto" w:fill="auto"/>
            <w:vAlign w:val="center"/>
          </w:tcPr>
          <w:p w14:paraId="54CFDDFF" w14:textId="77777777" w:rsidR="00F63720" w:rsidRPr="0039218A" w:rsidRDefault="00F63720" w:rsidP="00F63720">
            <w:pPr>
              <w:pStyle w:val="08-Tabelageral"/>
              <w:jc w:val="left"/>
              <w:rPr>
                <w:rFonts w:cs="Arial"/>
                <w:szCs w:val="14"/>
              </w:rPr>
            </w:pPr>
            <w:r w:rsidRPr="0039218A">
              <w:rPr>
                <w:rFonts w:cs="Arial"/>
                <w:bCs/>
                <w:szCs w:val="14"/>
              </w:rPr>
              <w:t xml:space="preserve">Labor </w:t>
            </w:r>
            <w:proofErr w:type="spellStart"/>
            <w:r w:rsidRPr="0039218A">
              <w:rPr>
                <w:rFonts w:cs="Arial"/>
                <w:bCs/>
                <w:szCs w:val="14"/>
              </w:rPr>
              <w:t>Lawsuits</w:t>
            </w:r>
            <w:proofErr w:type="spellEnd"/>
          </w:p>
        </w:tc>
        <w:tc>
          <w:tcPr>
            <w:tcW w:w="425" w:type="dxa"/>
            <w:tcBorders>
              <w:bottom w:val="nil"/>
            </w:tcBorders>
            <w:shd w:val="clear" w:color="auto" w:fill="auto"/>
            <w:vAlign w:val="center"/>
          </w:tcPr>
          <w:p w14:paraId="45846EFB" w14:textId="77777777" w:rsidR="00F63720" w:rsidRPr="0039218A" w:rsidRDefault="00F63720" w:rsidP="00F63720">
            <w:pPr>
              <w:pStyle w:val="08-Tabelageral"/>
              <w:rPr>
                <w:rFonts w:cs="Arial"/>
                <w:szCs w:val="14"/>
              </w:rPr>
            </w:pPr>
          </w:p>
        </w:tc>
        <w:tc>
          <w:tcPr>
            <w:tcW w:w="1843" w:type="dxa"/>
            <w:tcBorders>
              <w:bottom w:val="nil"/>
            </w:tcBorders>
            <w:shd w:val="clear" w:color="auto" w:fill="auto"/>
            <w:vAlign w:val="center"/>
          </w:tcPr>
          <w:p w14:paraId="04A269E1" w14:textId="0B66EBB1" w:rsidR="00F63720" w:rsidRPr="0039218A" w:rsidRDefault="00F63720" w:rsidP="00F63720">
            <w:pPr>
              <w:pStyle w:val="08-Tabelageral"/>
              <w:rPr>
                <w:rFonts w:cs="Arial"/>
                <w:szCs w:val="14"/>
              </w:rPr>
            </w:pPr>
            <w:r w:rsidRPr="00F85E46">
              <w:rPr>
                <w:rFonts w:cs="Arial"/>
                <w:bCs/>
                <w:szCs w:val="14"/>
              </w:rPr>
              <w:t>28</w:t>
            </w:r>
          </w:p>
        </w:tc>
        <w:tc>
          <w:tcPr>
            <w:tcW w:w="1842" w:type="dxa"/>
            <w:tcBorders>
              <w:bottom w:val="nil"/>
            </w:tcBorders>
            <w:shd w:val="clear" w:color="auto" w:fill="auto"/>
            <w:vAlign w:val="center"/>
          </w:tcPr>
          <w:p w14:paraId="65C49648" w14:textId="0D4AF1B2" w:rsidR="00F63720" w:rsidRPr="0039218A" w:rsidRDefault="00F63720" w:rsidP="00F63720">
            <w:pPr>
              <w:pStyle w:val="08-Tabelageral"/>
              <w:rPr>
                <w:rFonts w:cs="Arial"/>
                <w:szCs w:val="14"/>
              </w:rPr>
            </w:pPr>
            <w:r w:rsidRPr="00F85E46">
              <w:rPr>
                <w:rFonts w:cs="Arial"/>
                <w:szCs w:val="14"/>
              </w:rPr>
              <w:t>4</w:t>
            </w:r>
            <w:r>
              <w:rPr>
                <w:rFonts w:cs="Arial"/>
                <w:szCs w:val="14"/>
              </w:rPr>
              <w:t>2</w:t>
            </w:r>
          </w:p>
        </w:tc>
        <w:tc>
          <w:tcPr>
            <w:tcW w:w="284" w:type="dxa"/>
            <w:tcBorders>
              <w:bottom w:val="nil"/>
            </w:tcBorders>
            <w:shd w:val="clear" w:color="auto" w:fill="auto"/>
            <w:vAlign w:val="center"/>
          </w:tcPr>
          <w:p w14:paraId="41C6352D" w14:textId="77777777" w:rsidR="00F63720" w:rsidRPr="0039218A" w:rsidRDefault="00F63720" w:rsidP="00F63720">
            <w:pPr>
              <w:pStyle w:val="08-Tabelageral"/>
              <w:rPr>
                <w:rFonts w:cs="Arial"/>
                <w:szCs w:val="14"/>
              </w:rPr>
            </w:pPr>
          </w:p>
        </w:tc>
        <w:tc>
          <w:tcPr>
            <w:tcW w:w="1843" w:type="dxa"/>
            <w:tcBorders>
              <w:bottom w:val="nil"/>
            </w:tcBorders>
            <w:shd w:val="clear" w:color="auto" w:fill="auto"/>
            <w:vAlign w:val="center"/>
          </w:tcPr>
          <w:p w14:paraId="6BF2E433" w14:textId="63980D6C" w:rsidR="00F63720" w:rsidRPr="0039218A" w:rsidRDefault="00F63720" w:rsidP="00F63720">
            <w:pPr>
              <w:pStyle w:val="08-Tabelageral"/>
              <w:rPr>
                <w:rFonts w:cs="Arial"/>
                <w:szCs w:val="14"/>
              </w:rPr>
            </w:pPr>
            <w:r w:rsidRPr="00F85E46">
              <w:t>--</w:t>
            </w:r>
          </w:p>
        </w:tc>
        <w:tc>
          <w:tcPr>
            <w:tcW w:w="1842" w:type="dxa"/>
            <w:tcBorders>
              <w:bottom w:val="nil"/>
            </w:tcBorders>
            <w:shd w:val="clear" w:color="auto" w:fill="auto"/>
            <w:vAlign w:val="center"/>
          </w:tcPr>
          <w:p w14:paraId="60296519" w14:textId="6B3DA0F3" w:rsidR="00F63720" w:rsidRPr="0039218A" w:rsidRDefault="00F63720" w:rsidP="00F63720">
            <w:pPr>
              <w:pStyle w:val="08-Tabelageral"/>
              <w:rPr>
                <w:rFonts w:cs="Arial"/>
                <w:bCs/>
                <w:szCs w:val="14"/>
              </w:rPr>
            </w:pPr>
            <w:r>
              <w:rPr>
                <w:rFonts w:cs="Arial"/>
                <w:b/>
                <w:bCs/>
                <w:szCs w:val="14"/>
              </w:rPr>
              <w:t>70</w:t>
            </w:r>
          </w:p>
        </w:tc>
      </w:tr>
      <w:tr w:rsidR="00F63720" w:rsidRPr="0039218A" w14:paraId="14019FF7" w14:textId="77777777" w:rsidTr="001D7F95">
        <w:trPr>
          <w:trHeight w:hRule="exact" w:val="238"/>
          <w:jc w:val="center"/>
        </w:trPr>
        <w:tc>
          <w:tcPr>
            <w:tcW w:w="1560" w:type="dxa"/>
            <w:tcBorders>
              <w:top w:val="nil"/>
              <w:bottom w:val="nil"/>
            </w:tcBorders>
            <w:shd w:val="clear" w:color="auto" w:fill="auto"/>
            <w:vAlign w:val="center"/>
          </w:tcPr>
          <w:p w14:paraId="52FDE737" w14:textId="77777777" w:rsidR="00F63720" w:rsidRPr="0039218A" w:rsidRDefault="00F63720" w:rsidP="00F63720">
            <w:pPr>
              <w:pStyle w:val="08-Tabelageral"/>
              <w:jc w:val="left"/>
              <w:rPr>
                <w:rFonts w:cs="Arial"/>
                <w:szCs w:val="14"/>
              </w:rPr>
            </w:pPr>
            <w:proofErr w:type="spellStart"/>
            <w:r w:rsidRPr="0039218A">
              <w:rPr>
                <w:rFonts w:cs="Arial"/>
                <w:bCs/>
                <w:szCs w:val="14"/>
              </w:rPr>
              <w:t>Tax</w:t>
            </w:r>
            <w:proofErr w:type="spellEnd"/>
            <w:r w:rsidRPr="0039218A">
              <w:rPr>
                <w:rFonts w:cs="Arial"/>
                <w:bCs/>
                <w:szCs w:val="14"/>
              </w:rPr>
              <w:t xml:space="preserve"> </w:t>
            </w:r>
            <w:proofErr w:type="spellStart"/>
            <w:r w:rsidRPr="0039218A">
              <w:rPr>
                <w:rFonts w:cs="Arial"/>
                <w:bCs/>
                <w:szCs w:val="14"/>
              </w:rPr>
              <w:t>Lawsuits</w:t>
            </w:r>
            <w:proofErr w:type="spellEnd"/>
          </w:p>
        </w:tc>
        <w:tc>
          <w:tcPr>
            <w:tcW w:w="425" w:type="dxa"/>
            <w:tcBorders>
              <w:top w:val="nil"/>
              <w:bottom w:val="nil"/>
            </w:tcBorders>
            <w:shd w:val="clear" w:color="auto" w:fill="auto"/>
            <w:vAlign w:val="center"/>
          </w:tcPr>
          <w:p w14:paraId="719C0404" w14:textId="77777777" w:rsidR="00F63720" w:rsidRPr="0039218A" w:rsidRDefault="00F63720" w:rsidP="00F63720">
            <w:pPr>
              <w:pStyle w:val="08-Tabelageral"/>
              <w:rPr>
                <w:rFonts w:cs="Arial"/>
                <w:szCs w:val="14"/>
              </w:rPr>
            </w:pPr>
          </w:p>
        </w:tc>
        <w:tc>
          <w:tcPr>
            <w:tcW w:w="1843" w:type="dxa"/>
            <w:tcBorders>
              <w:top w:val="nil"/>
              <w:bottom w:val="nil"/>
            </w:tcBorders>
            <w:shd w:val="clear" w:color="auto" w:fill="auto"/>
            <w:vAlign w:val="center"/>
          </w:tcPr>
          <w:p w14:paraId="095301E5" w14:textId="6434A3B9" w:rsidR="00F63720" w:rsidRPr="0039218A" w:rsidRDefault="00F63720" w:rsidP="00F63720">
            <w:pPr>
              <w:pStyle w:val="08-Tabelageral"/>
              <w:rPr>
                <w:rFonts w:cs="Arial"/>
                <w:szCs w:val="14"/>
              </w:rPr>
            </w:pPr>
            <w:r w:rsidRPr="00F85E46">
              <w:rPr>
                <w:rFonts w:cs="Arial"/>
                <w:szCs w:val="14"/>
              </w:rPr>
              <w:t>7</w:t>
            </w:r>
          </w:p>
        </w:tc>
        <w:tc>
          <w:tcPr>
            <w:tcW w:w="1842" w:type="dxa"/>
            <w:tcBorders>
              <w:top w:val="nil"/>
              <w:bottom w:val="nil"/>
            </w:tcBorders>
            <w:shd w:val="clear" w:color="auto" w:fill="auto"/>
            <w:vAlign w:val="center"/>
          </w:tcPr>
          <w:p w14:paraId="507C6C28" w14:textId="26B04FDE" w:rsidR="00F63720" w:rsidRPr="0039218A" w:rsidRDefault="00F63720" w:rsidP="00F63720">
            <w:pPr>
              <w:pStyle w:val="08-Tabelageral"/>
              <w:rPr>
                <w:rFonts w:cs="Arial"/>
                <w:szCs w:val="14"/>
              </w:rPr>
            </w:pPr>
            <w:r w:rsidRPr="00F85E46">
              <w:rPr>
                <w:rFonts w:cs="Arial"/>
                <w:szCs w:val="14"/>
              </w:rPr>
              <w:t>2</w:t>
            </w:r>
            <w:r>
              <w:rPr>
                <w:rFonts w:cs="Arial"/>
                <w:szCs w:val="14"/>
              </w:rPr>
              <w:t>8</w:t>
            </w:r>
          </w:p>
        </w:tc>
        <w:tc>
          <w:tcPr>
            <w:tcW w:w="284" w:type="dxa"/>
            <w:tcBorders>
              <w:top w:val="nil"/>
              <w:bottom w:val="nil"/>
            </w:tcBorders>
            <w:shd w:val="clear" w:color="auto" w:fill="auto"/>
            <w:vAlign w:val="center"/>
          </w:tcPr>
          <w:p w14:paraId="504E1CB0" w14:textId="77777777" w:rsidR="00F63720" w:rsidRPr="0039218A" w:rsidRDefault="00F63720" w:rsidP="00F63720">
            <w:pPr>
              <w:pStyle w:val="08-Tabelageral"/>
              <w:rPr>
                <w:rFonts w:cs="Arial"/>
                <w:szCs w:val="14"/>
              </w:rPr>
            </w:pPr>
          </w:p>
        </w:tc>
        <w:tc>
          <w:tcPr>
            <w:tcW w:w="1843" w:type="dxa"/>
            <w:tcBorders>
              <w:top w:val="nil"/>
              <w:bottom w:val="nil"/>
            </w:tcBorders>
            <w:shd w:val="clear" w:color="auto" w:fill="auto"/>
            <w:vAlign w:val="center"/>
          </w:tcPr>
          <w:p w14:paraId="5FAF63D4" w14:textId="4C8EB72E" w:rsidR="00F63720" w:rsidRPr="0039218A" w:rsidRDefault="00F63720" w:rsidP="00F63720">
            <w:pPr>
              <w:pStyle w:val="08-Tabelageral"/>
              <w:rPr>
                <w:rFonts w:cs="Arial"/>
                <w:szCs w:val="14"/>
              </w:rPr>
            </w:pPr>
            <w:r w:rsidRPr="00F85E46">
              <w:t>--</w:t>
            </w:r>
          </w:p>
        </w:tc>
        <w:tc>
          <w:tcPr>
            <w:tcW w:w="1842" w:type="dxa"/>
            <w:tcBorders>
              <w:top w:val="nil"/>
              <w:bottom w:val="nil"/>
            </w:tcBorders>
            <w:shd w:val="clear" w:color="auto" w:fill="auto"/>
            <w:vAlign w:val="center"/>
          </w:tcPr>
          <w:p w14:paraId="66959853" w14:textId="62937D6B" w:rsidR="00F63720" w:rsidRPr="0039218A" w:rsidRDefault="00F63720" w:rsidP="00F63720">
            <w:pPr>
              <w:pStyle w:val="08-Tabelageral"/>
              <w:rPr>
                <w:rFonts w:cs="Arial"/>
                <w:bCs/>
                <w:szCs w:val="14"/>
              </w:rPr>
            </w:pPr>
            <w:r>
              <w:rPr>
                <w:rFonts w:cs="Arial"/>
                <w:b/>
                <w:bCs/>
                <w:szCs w:val="14"/>
              </w:rPr>
              <w:t>35</w:t>
            </w:r>
          </w:p>
        </w:tc>
      </w:tr>
      <w:tr w:rsidR="00F63720" w:rsidRPr="0039218A" w14:paraId="29B097F4" w14:textId="77777777" w:rsidTr="001D7F95">
        <w:trPr>
          <w:trHeight w:hRule="exact" w:val="238"/>
          <w:jc w:val="center"/>
        </w:trPr>
        <w:tc>
          <w:tcPr>
            <w:tcW w:w="1560" w:type="dxa"/>
            <w:tcBorders>
              <w:top w:val="nil"/>
              <w:bottom w:val="nil"/>
            </w:tcBorders>
            <w:shd w:val="clear" w:color="auto" w:fill="auto"/>
            <w:vAlign w:val="center"/>
          </w:tcPr>
          <w:p w14:paraId="1D628B38" w14:textId="084ABE47" w:rsidR="00F63720" w:rsidRPr="0039218A" w:rsidRDefault="00F63720" w:rsidP="00F63720">
            <w:pPr>
              <w:pStyle w:val="08-Tabelageral"/>
              <w:jc w:val="left"/>
              <w:rPr>
                <w:rFonts w:cs="Arial"/>
                <w:szCs w:val="14"/>
              </w:rPr>
            </w:pPr>
            <w:r w:rsidRPr="0039218A">
              <w:rPr>
                <w:rFonts w:cs="Arial"/>
                <w:szCs w:val="14"/>
              </w:rPr>
              <w:t xml:space="preserve">Civil </w:t>
            </w:r>
            <w:proofErr w:type="spellStart"/>
            <w:r w:rsidRPr="0039218A">
              <w:rPr>
                <w:rFonts w:cs="Arial"/>
                <w:szCs w:val="14"/>
              </w:rPr>
              <w:t>Lawsuits</w:t>
            </w:r>
            <w:proofErr w:type="spellEnd"/>
          </w:p>
        </w:tc>
        <w:tc>
          <w:tcPr>
            <w:tcW w:w="425" w:type="dxa"/>
            <w:tcBorders>
              <w:top w:val="nil"/>
              <w:bottom w:val="nil"/>
            </w:tcBorders>
            <w:shd w:val="clear" w:color="auto" w:fill="auto"/>
            <w:vAlign w:val="center"/>
          </w:tcPr>
          <w:p w14:paraId="68839791" w14:textId="77777777" w:rsidR="00F63720" w:rsidRPr="0039218A" w:rsidRDefault="00F63720" w:rsidP="00F63720">
            <w:pPr>
              <w:pStyle w:val="08-Tabelageral"/>
              <w:rPr>
                <w:rFonts w:cs="Arial"/>
                <w:szCs w:val="14"/>
              </w:rPr>
            </w:pPr>
          </w:p>
        </w:tc>
        <w:tc>
          <w:tcPr>
            <w:tcW w:w="1843" w:type="dxa"/>
            <w:tcBorders>
              <w:top w:val="nil"/>
              <w:bottom w:val="nil"/>
            </w:tcBorders>
            <w:shd w:val="clear" w:color="auto" w:fill="auto"/>
            <w:vAlign w:val="center"/>
          </w:tcPr>
          <w:p w14:paraId="1B5A86AC" w14:textId="306C859B" w:rsidR="00F63720" w:rsidRPr="0039218A" w:rsidRDefault="00F63720" w:rsidP="00F63720">
            <w:pPr>
              <w:pStyle w:val="08-Tabelageral"/>
              <w:rPr>
                <w:rFonts w:cs="Arial"/>
                <w:szCs w:val="14"/>
              </w:rPr>
            </w:pPr>
            <w:r w:rsidRPr="000D350E">
              <w:rPr>
                <w:rFonts w:cs="Arial"/>
                <w:bCs/>
                <w:szCs w:val="14"/>
              </w:rPr>
              <w:t>13</w:t>
            </w:r>
            <w:r>
              <w:rPr>
                <w:rFonts w:cs="Arial"/>
                <w:bCs/>
                <w:szCs w:val="14"/>
              </w:rPr>
              <w:t>,</w:t>
            </w:r>
            <w:r w:rsidRPr="000D350E">
              <w:rPr>
                <w:rFonts w:cs="Arial"/>
                <w:bCs/>
                <w:szCs w:val="14"/>
              </w:rPr>
              <w:t>847</w:t>
            </w:r>
          </w:p>
        </w:tc>
        <w:tc>
          <w:tcPr>
            <w:tcW w:w="1842" w:type="dxa"/>
            <w:tcBorders>
              <w:top w:val="nil"/>
              <w:bottom w:val="nil"/>
            </w:tcBorders>
            <w:shd w:val="clear" w:color="auto" w:fill="auto"/>
            <w:vAlign w:val="center"/>
          </w:tcPr>
          <w:p w14:paraId="7AED24A9" w14:textId="2F3DC37B" w:rsidR="00F63720" w:rsidRPr="0039218A" w:rsidRDefault="00F63720" w:rsidP="00F63720">
            <w:pPr>
              <w:pStyle w:val="08-Tabelageral"/>
              <w:rPr>
                <w:rFonts w:cs="Arial"/>
                <w:szCs w:val="14"/>
              </w:rPr>
            </w:pPr>
            <w:r w:rsidRPr="005E78D1">
              <w:rPr>
                <w:rFonts w:cs="Arial"/>
                <w:szCs w:val="14"/>
              </w:rPr>
              <w:t>18</w:t>
            </w:r>
            <w:r>
              <w:rPr>
                <w:rFonts w:cs="Arial"/>
                <w:szCs w:val="14"/>
              </w:rPr>
              <w:t>,</w:t>
            </w:r>
            <w:r w:rsidRPr="005E78D1">
              <w:rPr>
                <w:rFonts w:cs="Arial"/>
                <w:szCs w:val="14"/>
              </w:rPr>
              <w:t>091</w:t>
            </w:r>
          </w:p>
        </w:tc>
        <w:tc>
          <w:tcPr>
            <w:tcW w:w="284" w:type="dxa"/>
            <w:tcBorders>
              <w:top w:val="nil"/>
              <w:bottom w:val="nil"/>
            </w:tcBorders>
            <w:shd w:val="clear" w:color="auto" w:fill="auto"/>
            <w:vAlign w:val="center"/>
          </w:tcPr>
          <w:p w14:paraId="76A45FBA" w14:textId="77777777" w:rsidR="00F63720" w:rsidRPr="0039218A" w:rsidRDefault="00F63720" w:rsidP="00F63720">
            <w:pPr>
              <w:pStyle w:val="08-Tabelageral"/>
              <w:rPr>
                <w:rFonts w:cs="Arial"/>
                <w:szCs w:val="14"/>
              </w:rPr>
            </w:pPr>
          </w:p>
        </w:tc>
        <w:tc>
          <w:tcPr>
            <w:tcW w:w="1843" w:type="dxa"/>
            <w:tcBorders>
              <w:top w:val="nil"/>
              <w:bottom w:val="nil"/>
            </w:tcBorders>
            <w:shd w:val="clear" w:color="auto" w:fill="auto"/>
            <w:vAlign w:val="center"/>
          </w:tcPr>
          <w:p w14:paraId="1AF957FC" w14:textId="44788DD2" w:rsidR="00F63720" w:rsidRPr="0039218A" w:rsidRDefault="00F63720" w:rsidP="00F63720">
            <w:pPr>
              <w:pStyle w:val="08-Tabelageral"/>
            </w:pPr>
            <w:r w:rsidRPr="007F760F">
              <w:rPr>
                <w:rFonts w:cs="Arial"/>
                <w:szCs w:val="14"/>
              </w:rPr>
              <w:t>(5</w:t>
            </w:r>
            <w:r>
              <w:rPr>
                <w:rFonts w:cs="Arial"/>
                <w:szCs w:val="14"/>
              </w:rPr>
              <w:t>,</w:t>
            </w:r>
            <w:r w:rsidRPr="007F760F">
              <w:rPr>
                <w:rFonts w:cs="Arial"/>
                <w:szCs w:val="14"/>
              </w:rPr>
              <w:t>096)</w:t>
            </w:r>
          </w:p>
        </w:tc>
        <w:tc>
          <w:tcPr>
            <w:tcW w:w="1842" w:type="dxa"/>
            <w:tcBorders>
              <w:top w:val="nil"/>
              <w:bottom w:val="nil"/>
            </w:tcBorders>
            <w:shd w:val="clear" w:color="auto" w:fill="auto"/>
            <w:vAlign w:val="center"/>
          </w:tcPr>
          <w:p w14:paraId="6AB12A4C" w14:textId="05B5300B" w:rsidR="00F63720" w:rsidRPr="0039218A" w:rsidRDefault="00F63720" w:rsidP="00F63720">
            <w:pPr>
              <w:pStyle w:val="08-Tabelageral"/>
              <w:rPr>
                <w:bCs/>
              </w:rPr>
            </w:pPr>
            <w:r w:rsidRPr="00327619">
              <w:rPr>
                <w:rFonts w:cs="Arial"/>
                <w:b/>
                <w:bCs/>
                <w:szCs w:val="14"/>
              </w:rPr>
              <w:t>26</w:t>
            </w:r>
            <w:r>
              <w:rPr>
                <w:rFonts w:cs="Arial"/>
                <w:b/>
                <w:bCs/>
                <w:szCs w:val="14"/>
              </w:rPr>
              <w:t>,</w:t>
            </w:r>
            <w:r w:rsidRPr="00327619">
              <w:rPr>
                <w:rFonts w:cs="Arial"/>
                <w:b/>
                <w:bCs/>
                <w:szCs w:val="14"/>
              </w:rPr>
              <w:t>842</w:t>
            </w:r>
          </w:p>
        </w:tc>
      </w:tr>
      <w:tr w:rsidR="00F63720" w:rsidRPr="0039218A" w14:paraId="6C387BA3" w14:textId="77777777" w:rsidTr="001D7F95">
        <w:trPr>
          <w:trHeight w:hRule="exact" w:val="238"/>
          <w:jc w:val="center"/>
        </w:trPr>
        <w:tc>
          <w:tcPr>
            <w:tcW w:w="1560" w:type="dxa"/>
            <w:tcBorders>
              <w:top w:val="nil"/>
              <w:bottom w:val="single" w:sz="2" w:space="0" w:color="1F3864" w:themeColor="accent1" w:themeShade="80"/>
            </w:tcBorders>
            <w:shd w:val="clear" w:color="auto" w:fill="auto"/>
            <w:vAlign w:val="center"/>
          </w:tcPr>
          <w:p w14:paraId="76C22628" w14:textId="77777777" w:rsidR="00F63720" w:rsidRPr="0039218A" w:rsidRDefault="00F63720" w:rsidP="00F63720">
            <w:pPr>
              <w:keepNext/>
              <w:keepLines/>
              <w:spacing w:before="40" w:after="40" w:line="240" w:lineRule="auto"/>
              <w:rPr>
                <w:rFonts w:ascii="Arial" w:hAnsi="Arial" w:cs="Arial"/>
                <w:b/>
                <w:bCs/>
                <w:spacing w:val="-2"/>
                <w:sz w:val="14"/>
                <w:szCs w:val="14"/>
              </w:rPr>
            </w:pPr>
            <w:r w:rsidRPr="0039218A">
              <w:rPr>
                <w:rFonts w:ascii="Arial" w:hAnsi="Arial" w:cs="Arial"/>
                <w:b/>
                <w:spacing w:val="-2"/>
                <w:sz w:val="14"/>
                <w:szCs w:val="14"/>
              </w:rPr>
              <w:t>Total</w:t>
            </w:r>
          </w:p>
        </w:tc>
        <w:tc>
          <w:tcPr>
            <w:tcW w:w="425" w:type="dxa"/>
            <w:tcBorders>
              <w:top w:val="nil"/>
              <w:bottom w:val="single" w:sz="2" w:space="0" w:color="1F3864" w:themeColor="accent1" w:themeShade="80"/>
            </w:tcBorders>
            <w:shd w:val="clear" w:color="auto" w:fill="auto"/>
            <w:vAlign w:val="center"/>
          </w:tcPr>
          <w:p w14:paraId="113EC76B" w14:textId="77777777" w:rsidR="00F63720" w:rsidRPr="0039218A" w:rsidRDefault="00F63720" w:rsidP="00F63720">
            <w:pPr>
              <w:pStyle w:val="08-Tabelageral"/>
              <w:rPr>
                <w:rFonts w:cs="Arial"/>
                <w:b/>
                <w:szCs w:val="14"/>
              </w:rPr>
            </w:pPr>
          </w:p>
        </w:tc>
        <w:tc>
          <w:tcPr>
            <w:tcW w:w="1843" w:type="dxa"/>
            <w:tcBorders>
              <w:top w:val="nil"/>
              <w:bottom w:val="single" w:sz="2" w:space="0" w:color="1F3864" w:themeColor="accent1" w:themeShade="80"/>
            </w:tcBorders>
            <w:shd w:val="clear" w:color="auto" w:fill="auto"/>
          </w:tcPr>
          <w:p w14:paraId="30750327" w14:textId="1D7AD872" w:rsidR="00F63720" w:rsidRPr="0039218A" w:rsidRDefault="00F63720" w:rsidP="00F63720">
            <w:pPr>
              <w:pStyle w:val="08-Tabelageral"/>
              <w:rPr>
                <w:rFonts w:cs="Arial"/>
                <w:b/>
                <w:szCs w:val="14"/>
              </w:rPr>
            </w:pPr>
            <w:r w:rsidRPr="00F85E46">
              <w:rPr>
                <w:b/>
              </w:rPr>
              <w:t>13</w:t>
            </w:r>
            <w:r>
              <w:rPr>
                <w:b/>
              </w:rPr>
              <w:t>,</w:t>
            </w:r>
            <w:r w:rsidRPr="00F85E46">
              <w:rPr>
                <w:b/>
              </w:rPr>
              <w:t>88</w:t>
            </w:r>
            <w:r>
              <w:rPr>
                <w:b/>
              </w:rPr>
              <w:t>2</w:t>
            </w:r>
            <w:r w:rsidRPr="00F85E46">
              <w:rPr>
                <w:b/>
              </w:rPr>
              <w:t xml:space="preserve"> </w:t>
            </w:r>
          </w:p>
        </w:tc>
        <w:tc>
          <w:tcPr>
            <w:tcW w:w="1842" w:type="dxa"/>
            <w:tcBorders>
              <w:top w:val="nil"/>
              <w:bottom w:val="single" w:sz="2" w:space="0" w:color="1F3864" w:themeColor="accent1" w:themeShade="80"/>
            </w:tcBorders>
            <w:shd w:val="clear" w:color="auto" w:fill="auto"/>
          </w:tcPr>
          <w:p w14:paraId="1406BA40" w14:textId="61FDA115" w:rsidR="00F63720" w:rsidRPr="0039218A" w:rsidRDefault="00F63720" w:rsidP="00F63720">
            <w:pPr>
              <w:pStyle w:val="08-Tabelageral"/>
              <w:rPr>
                <w:rFonts w:cs="Arial"/>
                <w:b/>
                <w:szCs w:val="14"/>
              </w:rPr>
            </w:pPr>
            <w:r w:rsidRPr="00F85E46">
              <w:rPr>
                <w:b/>
              </w:rPr>
              <w:t>1</w:t>
            </w:r>
            <w:r>
              <w:rPr>
                <w:b/>
              </w:rPr>
              <w:t>8,161</w:t>
            </w:r>
            <w:r w:rsidRPr="00F85E46">
              <w:rPr>
                <w:b/>
              </w:rPr>
              <w:t xml:space="preserve"> </w:t>
            </w:r>
          </w:p>
        </w:tc>
        <w:tc>
          <w:tcPr>
            <w:tcW w:w="284" w:type="dxa"/>
            <w:tcBorders>
              <w:top w:val="nil"/>
              <w:bottom w:val="single" w:sz="2" w:space="0" w:color="1F3864" w:themeColor="accent1" w:themeShade="80"/>
            </w:tcBorders>
            <w:shd w:val="clear" w:color="auto" w:fill="auto"/>
            <w:vAlign w:val="center"/>
          </w:tcPr>
          <w:p w14:paraId="6123DCE0" w14:textId="77777777" w:rsidR="00F63720" w:rsidRPr="0039218A" w:rsidRDefault="00F63720" w:rsidP="00F63720">
            <w:pPr>
              <w:pStyle w:val="08-Tabelageral"/>
              <w:rPr>
                <w:rFonts w:cs="Arial"/>
                <w:b/>
                <w:szCs w:val="14"/>
              </w:rPr>
            </w:pPr>
          </w:p>
        </w:tc>
        <w:tc>
          <w:tcPr>
            <w:tcW w:w="1843" w:type="dxa"/>
            <w:tcBorders>
              <w:top w:val="nil"/>
              <w:bottom w:val="single" w:sz="2" w:space="0" w:color="1F3864" w:themeColor="accent1" w:themeShade="80"/>
            </w:tcBorders>
            <w:shd w:val="clear" w:color="auto" w:fill="auto"/>
            <w:vAlign w:val="center"/>
          </w:tcPr>
          <w:p w14:paraId="37DD5CFC" w14:textId="20050B0B" w:rsidR="00F63720" w:rsidRPr="0039218A" w:rsidRDefault="00F63720" w:rsidP="00F63720">
            <w:pPr>
              <w:pStyle w:val="08-Tabelageral"/>
              <w:rPr>
                <w:rFonts w:cs="Arial"/>
                <w:b/>
                <w:bCs/>
                <w:szCs w:val="14"/>
              </w:rPr>
            </w:pPr>
            <w:r w:rsidRPr="007C0512">
              <w:rPr>
                <w:b/>
                <w:bCs/>
              </w:rPr>
              <w:t>(5</w:t>
            </w:r>
            <w:r>
              <w:rPr>
                <w:b/>
                <w:bCs/>
              </w:rPr>
              <w:t>,</w:t>
            </w:r>
            <w:r w:rsidRPr="007C0512">
              <w:rPr>
                <w:b/>
                <w:bCs/>
              </w:rPr>
              <w:t>096)</w:t>
            </w:r>
          </w:p>
        </w:tc>
        <w:tc>
          <w:tcPr>
            <w:tcW w:w="1842" w:type="dxa"/>
            <w:tcBorders>
              <w:top w:val="nil"/>
              <w:bottom w:val="single" w:sz="2" w:space="0" w:color="1F3864" w:themeColor="accent1" w:themeShade="80"/>
            </w:tcBorders>
            <w:shd w:val="clear" w:color="auto" w:fill="auto"/>
            <w:vAlign w:val="center"/>
          </w:tcPr>
          <w:p w14:paraId="424500B2" w14:textId="239CE040" w:rsidR="00F63720" w:rsidRPr="0039218A" w:rsidRDefault="00F63720" w:rsidP="00F63720">
            <w:pPr>
              <w:pStyle w:val="08-Tabelageral"/>
              <w:rPr>
                <w:rFonts w:cs="Arial"/>
                <w:b/>
                <w:bCs/>
                <w:szCs w:val="14"/>
              </w:rPr>
            </w:pPr>
            <w:r w:rsidRPr="007C0512">
              <w:rPr>
                <w:b/>
                <w:bCs/>
              </w:rPr>
              <w:t>26</w:t>
            </w:r>
            <w:r>
              <w:rPr>
                <w:b/>
                <w:bCs/>
              </w:rPr>
              <w:t>,</w:t>
            </w:r>
            <w:r w:rsidRPr="007C0512">
              <w:rPr>
                <w:b/>
                <w:bCs/>
              </w:rPr>
              <w:t>947</w:t>
            </w:r>
          </w:p>
        </w:tc>
      </w:tr>
    </w:tbl>
    <w:p w14:paraId="108D69E4" w14:textId="1BFB7BE0" w:rsidR="00DA5A91" w:rsidRPr="00F156BA" w:rsidRDefault="00DA5A91" w:rsidP="001D7F95">
      <w:pPr>
        <w:pStyle w:val="07-Legenda"/>
        <w:spacing w:line="23" w:lineRule="atLeast"/>
        <w:ind w:firstLine="0"/>
        <w:rPr>
          <w:rFonts w:cs="Arial"/>
          <w:szCs w:val="14"/>
          <w:lang w:val="en-US"/>
        </w:rPr>
      </w:pPr>
    </w:p>
    <w:p w14:paraId="1C240EEC" w14:textId="4BA4AF33" w:rsidR="00DA5A91" w:rsidRPr="00365D43" w:rsidRDefault="00DA5A91" w:rsidP="00DA5A91">
      <w:pPr>
        <w:pStyle w:val="05-Textonormal"/>
        <w:rPr>
          <w:lang w:val="en-US"/>
        </w:rPr>
      </w:pPr>
      <w:r w:rsidRPr="00365D43">
        <w:rPr>
          <w:lang w:val="en-US"/>
        </w:rPr>
        <w:t xml:space="preserve">In the period ending on </w:t>
      </w:r>
      <w:r w:rsidRPr="009708A8">
        <w:rPr>
          <w:lang w:val="en-US"/>
        </w:rPr>
        <w:t xml:space="preserve">Sept </w:t>
      </w:r>
      <w:r w:rsidRPr="00365D43">
        <w:rPr>
          <w:lang w:val="en-US"/>
        </w:rPr>
        <w:t>30</w:t>
      </w:r>
      <w:r w:rsidRPr="009708A8">
        <w:rPr>
          <w:lang w:val="en-US"/>
        </w:rPr>
        <w:t xml:space="preserve">, </w:t>
      </w:r>
      <w:r w:rsidRPr="00365D43">
        <w:rPr>
          <w:lang w:val="en-US"/>
        </w:rPr>
        <w:t>202</w:t>
      </w:r>
      <w:r w:rsidR="001D7F95">
        <w:rPr>
          <w:lang w:val="en-US"/>
        </w:rPr>
        <w:t>4</w:t>
      </w:r>
      <w:r w:rsidRPr="00365D43">
        <w:rPr>
          <w:lang w:val="en-US"/>
        </w:rPr>
        <w:t xml:space="preserve">, the amounts of R$ </w:t>
      </w:r>
      <w:r w:rsidR="00F95220">
        <w:rPr>
          <w:lang w:val="en-US"/>
        </w:rPr>
        <w:t>369</w:t>
      </w:r>
      <w:r w:rsidRPr="00365D43">
        <w:rPr>
          <w:lang w:val="en-US"/>
        </w:rPr>
        <w:t xml:space="preserve"> thousand related to Labor claims and R$ </w:t>
      </w:r>
      <w:r w:rsidR="00F95220">
        <w:rPr>
          <w:lang w:val="en-US"/>
        </w:rPr>
        <w:t>1,047</w:t>
      </w:r>
      <w:r w:rsidRPr="00365D43">
        <w:rPr>
          <w:lang w:val="en-US"/>
        </w:rPr>
        <w:t xml:space="preserve"> thousand related to Civil claims were provisioned in the BB </w:t>
      </w:r>
      <w:proofErr w:type="spellStart"/>
      <w:r w:rsidRPr="00365D43">
        <w:rPr>
          <w:lang w:val="en-US"/>
        </w:rPr>
        <w:t>Seguridade</w:t>
      </w:r>
      <w:proofErr w:type="spellEnd"/>
      <w:r w:rsidRPr="00365D43">
        <w:rPr>
          <w:lang w:val="en-US"/>
        </w:rPr>
        <w:t>. To the Tax claims there are no provisions.</w:t>
      </w:r>
    </w:p>
    <w:p w14:paraId="2E5D24F7" w14:textId="709B6BC9" w:rsidR="00DA5A91" w:rsidRPr="00134726" w:rsidRDefault="009F5257" w:rsidP="00DA5A91">
      <w:pPr>
        <w:pStyle w:val="05-Textonormal"/>
        <w:rPr>
          <w:b/>
          <w:color w:val="1F3864" w:themeColor="accent1" w:themeShade="80"/>
          <w:lang w:val="en-US"/>
        </w:rPr>
      </w:pPr>
      <w:r>
        <w:rPr>
          <w:b/>
          <w:color w:val="1F3864" w:themeColor="accent1" w:themeShade="80"/>
          <w:lang w:val="en-US"/>
        </w:rPr>
        <w:t xml:space="preserve">a.5) </w:t>
      </w:r>
      <w:r w:rsidR="00DA5A91" w:rsidRPr="00134726">
        <w:rPr>
          <w:b/>
          <w:color w:val="1F3864" w:themeColor="accent1" w:themeShade="80"/>
          <w:lang w:val="en-US"/>
        </w:rPr>
        <w:t>Expected outflows of economic benefits</w:t>
      </w:r>
    </w:p>
    <w:p w14:paraId="465FD82B" w14:textId="77777777" w:rsidR="00DA5A91" w:rsidRPr="00EA4AAC" w:rsidRDefault="00DA5A91" w:rsidP="00DA5A91">
      <w:pPr>
        <w:pStyle w:val="01-TtulodeNota"/>
        <w:spacing w:before="0" w:after="0"/>
        <w:jc w:val="right"/>
        <w:rPr>
          <w:sz w:val="14"/>
          <w:szCs w:val="14"/>
          <w:lang w:val="en-US"/>
        </w:rPr>
      </w:pPr>
      <w:r w:rsidRPr="00EA4AAC">
        <w:rPr>
          <w:sz w:val="14"/>
          <w:szCs w:val="14"/>
          <w:lang w:val="en-US"/>
        </w:rPr>
        <w:t>R$ thousand</w:t>
      </w:r>
    </w:p>
    <w:tbl>
      <w:tblPr>
        <w:tblW w:w="9639" w:type="dxa"/>
        <w:jc w:val="center"/>
        <w:tblBorders>
          <w:top w:val="single" w:sz="2" w:space="0" w:color="1F3864" w:themeColor="accent1" w:themeShade="80"/>
          <w:bottom w:val="single" w:sz="2" w:space="0" w:color="1F3864" w:themeColor="accent1" w:themeShade="80"/>
          <w:insideH w:val="single" w:sz="2" w:space="0" w:color="1F3864" w:themeColor="accent1" w:themeShade="80"/>
        </w:tblBorders>
        <w:tblLook w:val="04A0" w:firstRow="1" w:lastRow="0" w:firstColumn="1" w:lastColumn="0" w:noHBand="0" w:noVBand="1"/>
      </w:tblPr>
      <w:tblGrid>
        <w:gridCol w:w="3018"/>
        <w:gridCol w:w="595"/>
        <w:gridCol w:w="1611"/>
        <w:gridCol w:w="1404"/>
        <w:gridCol w:w="286"/>
        <w:gridCol w:w="1409"/>
        <w:gridCol w:w="1316"/>
      </w:tblGrid>
      <w:tr w:rsidR="00DA5A91" w:rsidRPr="00225994" w14:paraId="11936B27" w14:textId="77777777">
        <w:trPr>
          <w:trHeight w:val="238"/>
          <w:jc w:val="center"/>
        </w:trPr>
        <w:tc>
          <w:tcPr>
            <w:tcW w:w="3018" w:type="dxa"/>
            <w:tcBorders>
              <w:bottom w:val="single" w:sz="2" w:space="0" w:color="1F3864" w:themeColor="accent1" w:themeShade="80"/>
            </w:tcBorders>
            <w:shd w:val="clear" w:color="auto" w:fill="auto"/>
            <w:vAlign w:val="center"/>
          </w:tcPr>
          <w:p w14:paraId="65F4CB8D" w14:textId="77777777" w:rsidR="00DA5A91" w:rsidRPr="00EA4AAC" w:rsidRDefault="00DA5A91">
            <w:pPr>
              <w:keepNext/>
              <w:keepLines/>
              <w:spacing w:before="40" w:after="40"/>
              <w:rPr>
                <w:rFonts w:ascii="Arial" w:hAnsi="Arial" w:cs="Arial"/>
                <w:b/>
                <w:spacing w:val="-2"/>
                <w:sz w:val="14"/>
                <w:szCs w:val="14"/>
                <w:lang w:val="en-US"/>
              </w:rPr>
            </w:pPr>
          </w:p>
        </w:tc>
        <w:tc>
          <w:tcPr>
            <w:tcW w:w="595" w:type="dxa"/>
            <w:tcBorders>
              <w:bottom w:val="single" w:sz="2" w:space="0" w:color="1F3864" w:themeColor="accent1" w:themeShade="80"/>
            </w:tcBorders>
            <w:shd w:val="clear" w:color="auto" w:fill="auto"/>
            <w:vAlign w:val="center"/>
          </w:tcPr>
          <w:p w14:paraId="7B31C992" w14:textId="77777777" w:rsidR="00DA5A91" w:rsidRPr="00EA4AAC" w:rsidRDefault="00DA5A91">
            <w:pPr>
              <w:keepNext/>
              <w:keepLines/>
              <w:spacing w:before="40" w:after="40"/>
              <w:jc w:val="right"/>
              <w:rPr>
                <w:rFonts w:ascii="Arial" w:hAnsi="Arial" w:cs="Arial"/>
                <w:b/>
                <w:spacing w:val="-2"/>
                <w:sz w:val="14"/>
                <w:szCs w:val="14"/>
                <w:lang w:val="en-US"/>
              </w:rPr>
            </w:pPr>
          </w:p>
        </w:tc>
        <w:tc>
          <w:tcPr>
            <w:tcW w:w="1611" w:type="dxa"/>
            <w:tcBorders>
              <w:bottom w:val="single" w:sz="2" w:space="0" w:color="1F3864" w:themeColor="accent1" w:themeShade="80"/>
            </w:tcBorders>
            <w:shd w:val="clear" w:color="auto" w:fill="auto"/>
            <w:vAlign w:val="center"/>
          </w:tcPr>
          <w:p w14:paraId="400ECEB7" w14:textId="77777777" w:rsidR="00DA5A91" w:rsidRPr="00225994" w:rsidRDefault="00DA5A91">
            <w:pPr>
              <w:keepNext/>
              <w:keepLines/>
              <w:spacing w:before="40" w:after="40"/>
              <w:jc w:val="right"/>
              <w:rPr>
                <w:rFonts w:ascii="Arial" w:hAnsi="Arial" w:cs="Arial"/>
                <w:b/>
                <w:spacing w:val="-2"/>
                <w:sz w:val="14"/>
                <w:szCs w:val="14"/>
              </w:rPr>
            </w:pPr>
            <w:r>
              <w:rPr>
                <w:rFonts w:ascii="Arial" w:hAnsi="Arial" w:cs="Arial"/>
                <w:b/>
                <w:spacing w:val="-2"/>
                <w:sz w:val="14"/>
                <w:szCs w:val="14"/>
              </w:rPr>
              <w:t xml:space="preserve">Labor </w:t>
            </w:r>
            <w:proofErr w:type="spellStart"/>
            <w:r>
              <w:rPr>
                <w:rFonts w:ascii="Arial" w:hAnsi="Arial" w:cs="Arial"/>
                <w:b/>
                <w:spacing w:val="-2"/>
                <w:sz w:val="14"/>
                <w:szCs w:val="14"/>
              </w:rPr>
              <w:t>lawsuits</w:t>
            </w:r>
            <w:proofErr w:type="spellEnd"/>
          </w:p>
        </w:tc>
        <w:tc>
          <w:tcPr>
            <w:tcW w:w="1404" w:type="dxa"/>
            <w:tcBorders>
              <w:bottom w:val="single" w:sz="2" w:space="0" w:color="1F3864" w:themeColor="accent1" w:themeShade="80"/>
            </w:tcBorders>
            <w:shd w:val="clear" w:color="auto" w:fill="auto"/>
            <w:vAlign w:val="center"/>
          </w:tcPr>
          <w:p w14:paraId="131D12E2" w14:textId="77777777" w:rsidR="00DA5A91" w:rsidRPr="00225994" w:rsidRDefault="00DA5A91">
            <w:pPr>
              <w:keepNext/>
              <w:keepLines/>
              <w:spacing w:before="40" w:after="40"/>
              <w:jc w:val="right"/>
              <w:rPr>
                <w:rFonts w:ascii="Arial" w:hAnsi="Arial" w:cs="Arial"/>
                <w:b/>
                <w:spacing w:val="-2"/>
                <w:sz w:val="14"/>
                <w:szCs w:val="14"/>
              </w:rPr>
            </w:pPr>
            <w:proofErr w:type="spellStart"/>
            <w:r>
              <w:rPr>
                <w:rFonts w:ascii="Arial" w:hAnsi="Arial" w:cs="Arial"/>
                <w:b/>
                <w:spacing w:val="-2"/>
                <w:sz w:val="14"/>
                <w:szCs w:val="14"/>
              </w:rPr>
              <w:t>Tax</w:t>
            </w:r>
            <w:proofErr w:type="spellEnd"/>
            <w:r>
              <w:rPr>
                <w:rFonts w:ascii="Arial" w:hAnsi="Arial" w:cs="Arial"/>
                <w:b/>
                <w:spacing w:val="-2"/>
                <w:sz w:val="14"/>
                <w:szCs w:val="14"/>
              </w:rPr>
              <w:t xml:space="preserve"> </w:t>
            </w:r>
            <w:proofErr w:type="spellStart"/>
            <w:r>
              <w:rPr>
                <w:rFonts w:ascii="Arial" w:hAnsi="Arial" w:cs="Arial"/>
                <w:b/>
                <w:spacing w:val="-2"/>
                <w:sz w:val="14"/>
                <w:szCs w:val="14"/>
              </w:rPr>
              <w:t>lawsuits</w:t>
            </w:r>
            <w:proofErr w:type="spellEnd"/>
          </w:p>
        </w:tc>
        <w:tc>
          <w:tcPr>
            <w:tcW w:w="286" w:type="dxa"/>
            <w:tcBorders>
              <w:bottom w:val="single" w:sz="2" w:space="0" w:color="1F3864" w:themeColor="accent1" w:themeShade="80"/>
            </w:tcBorders>
            <w:shd w:val="clear" w:color="auto" w:fill="auto"/>
            <w:vAlign w:val="center"/>
          </w:tcPr>
          <w:p w14:paraId="5D6A17C1" w14:textId="77777777" w:rsidR="00DA5A91" w:rsidRPr="00225994" w:rsidRDefault="00DA5A91">
            <w:pPr>
              <w:keepNext/>
              <w:keepLines/>
              <w:spacing w:before="40" w:after="40"/>
              <w:jc w:val="right"/>
              <w:rPr>
                <w:rFonts w:ascii="Arial" w:hAnsi="Arial" w:cs="Arial"/>
                <w:b/>
                <w:spacing w:val="-2"/>
                <w:sz w:val="14"/>
                <w:szCs w:val="14"/>
              </w:rPr>
            </w:pPr>
          </w:p>
        </w:tc>
        <w:tc>
          <w:tcPr>
            <w:tcW w:w="1409" w:type="dxa"/>
            <w:tcBorders>
              <w:bottom w:val="single" w:sz="2" w:space="0" w:color="1F3864" w:themeColor="accent1" w:themeShade="80"/>
            </w:tcBorders>
            <w:shd w:val="clear" w:color="auto" w:fill="auto"/>
            <w:vAlign w:val="center"/>
          </w:tcPr>
          <w:p w14:paraId="4A1E3508" w14:textId="77777777" w:rsidR="00DA5A91" w:rsidRPr="00225994" w:rsidRDefault="00DA5A91">
            <w:pPr>
              <w:keepNext/>
              <w:keepLines/>
              <w:spacing w:before="40" w:after="40"/>
              <w:jc w:val="right"/>
              <w:rPr>
                <w:rFonts w:ascii="Arial" w:hAnsi="Arial" w:cs="Arial"/>
                <w:b/>
                <w:spacing w:val="-2"/>
                <w:sz w:val="14"/>
                <w:szCs w:val="14"/>
              </w:rPr>
            </w:pPr>
            <w:r>
              <w:rPr>
                <w:rFonts w:ascii="Arial" w:hAnsi="Arial" w:cs="Arial"/>
                <w:b/>
                <w:spacing w:val="-2"/>
                <w:sz w:val="14"/>
                <w:szCs w:val="14"/>
              </w:rPr>
              <w:t xml:space="preserve">Civil </w:t>
            </w:r>
            <w:proofErr w:type="spellStart"/>
            <w:r>
              <w:rPr>
                <w:rFonts w:ascii="Arial" w:hAnsi="Arial" w:cs="Arial"/>
                <w:b/>
                <w:spacing w:val="-2"/>
                <w:sz w:val="14"/>
                <w:szCs w:val="14"/>
              </w:rPr>
              <w:t>lawsuits</w:t>
            </w:r>
            <w:proofErr w:type="spellEnd"/>
          </w:p>
        </w:tc>
        <w:tc>
          <w:tcPr>
            <w:tcW w:w="1316" w:type="dxa"/>
            <w:tcBorders>
              <w:bottom w:val="single" w:sz="2" w:space="0" w:color="1F3864" w:themeColor="accent1" w:themeShade="80"/>
            </w:tcBorders>
            <w:shd w:val="clear" w:color="auto" w:fill="auto"/>
            <w:vAlign w:val="center"/>
          </w:tcPr>
          <w:p w14:paraId="03E55FA8" w14:textId="77777777" w:rsidR="00DA5A91" w:rsidRPr="00225994" w:rsidRDefault="00DA5A91">
            <w:pPr>
              <w:keepNext/>
              <w:keepLines/>
              <w:spacing w:before="40" w:after="40"/>
              <w:jc w:val="right"/>
              <w:rPr>
                <w:rFonts w:ascii="Arial" w:hAnsi="Arial" w:cs="Arial"/>
                <w:b/>
                <w:spacing w:val="-2"/>
                <w:sz w:val="14"/>
                <w:szCs w:val="14"/>
              </w:rPr>
            </w:pPr>
            <w:r w:rsidRPr="00225994">
              <w:rPr>
                <w:rFonts w:ascii="Arial" w:hAnsi="Arial" w:cs="Arial"/>
                <w:b/>
                <w:spacing w:val="-2"/>
                <w:sz w:val="14"/>
                <w:szCs w:val="14"/>
              </w:rPr>
              <w:t>Total</w:t>
            </w:r>
          </w:p>
        </w:tc>
      </w:tr>
      <w:tr w:rsidR="00F95220" w:rsidRPr="00552C1B" w14:paraId="62E798B5" w14:textId="77777777">
        <w:trPr>
          <w:trHeight w:val="238"/>
          <w:jc w:val="center"/>
        </w:trPr>
        <w:tc>
          <w:tcPr>
            <w:tcW w:w="3018" w:type="dxa"/>
            <w:tcBorders>
              <w:bottom w:val="nil"/>
            </w:tcBorders>
            <w:shd w:val="clear" w:color="auto" w:fill="auto"/>
            <w:vAlign w:val="center"/>
          </w:tcPr>
          <w:p w14:paraId="5F8276B5" w14:textId="77777777" w:rsidR="00F95220" w:rsidRPr="0065135B" w:rsidRDefault="00F95220" w:rsidP="00F95220">
            <w:pPr>
              <w:pStyle w:val="08-Tabelageral"/>
              <w:jc w:val="left"/>
              <w:rPr>
                <w:rFonts w:cs="Arial"/>
                <w:szCs w:val="14"/>
              </w:rPr>
            </w:pPr>
            <w:proofErr w:type="spellStart"/>
            <w:r>
              <w:rPr>
                <w:rFonts w:cs="Arial"/>
                <w:szCs w:val="14"/>
              </w:rPr>
              <w:t>Up</w:t>
            </w:r>
            <w:proofErr w:type="spellEnd"/>
            <w:r>
              <w:rPr>
                <w:rFonts w:cs="Arial"/>
                <w:szCs w:val="14"/>
              </w:rPr>
              <w:t xml:space="preserve"> </w:t>
            </w:r>
            <w:proofErr w:type="spellStart"/>
            <w:r>
              <w:rPr>
                <w:rFonts w:cs="Arial"/>
                <w:szCs w:val="14"/>
              </w:rPr>
              <w:t>to</w:t>
            </w:r>
            <w:proofErr w:type="spellEnd"/>
            <w:r>
              <w:rPr>
                <w:rFonts w:cs="Arial"/>
                <w:szCs w:val="14"/>
              </w:rPr>
              <w:t xml:space="preserve"> 5</w:t>
            </w:r>
            <w:r w:rsidRPr="00552C1B">
              <w:rPr>
                <w:rFonts w:cs="Arial"/>
                <w:szCs w:val="14"/>
              </w:rPr>
              <w:t xml:space="preserve"> </w:t>
            </w:r>
            <w:proofErr w:type="spellStart"/>
            <w:r>
              <w:rPr>
                <w:rFonts w:cs="Arial"/>
                <w:szCs w:val="14"/>
              </w:rPr>
              <w:t>years</w:t>
            </w:r>
            <w:proofErr w:type="spellEnd"/>
          </w:p>
        </w:tc>
        <w:tc>
          <w:tcPr>
            <w:tcW w:w="595" w:type="dxa"/>
            <w:tcBorders>
              <w:bottom w:val="nil"/>
            </w:tcBorders>
            <w:shd w:val="clear" w:color="auto" w:fill="auto"/>
            <w:vAlign w:val="center"/>
          </w:tcPr>
          <w:p w14:paraId="2B10D8CB" w14:textId="77777777" w:rsidR="00F95220" w:rsidRPr="00552C1B" w:rsidRDefault="00F95220" w:rsidP="00F95220">
            <w:pPr>
              <w:pStyle w:val="08-Tabelageral"/>
              <w:rPr>
                <w:rFonts w:cs="Arial"/>
                <w:szCs w:val="14"/>
              </w:rPr>
            </w:pPr>
          </w:p>
        </w:tc>
        <w:tc>
          <w:tcPr>
            <w:tcW w:w="1611" w:type="dxa"/>
            <w:tcBorders>
              <w:top w:val="single" w:sz="2" w:space="0" w:color="1F3864" w:themeColor="accent1" w:themeShade="80"/>
              <w:left w:val="nil"/>
              <w:bottom w:val="nil"/>
              <w:right w:val="nil"/>
            </w:tcBorders>
            <w:vAlign w:val="center"/>
          </w:tcPr>
          <w:p w14:paraId="4059B1D2" w14:textId="347B450D" w:rsidR="00F95220" w:rsidRPr="00552C1B" w:rsidRDefault="00F95220" w:rsidP="00F95220">
            <w:pPr>
              <w:pStyle w:val="08-Tabelageral"/>
              <w:rPr>
                <w:rFonts w:cs="Arial"/>
                <w:szCs w:val="14"/>
              </w:rPr>
            </w:pPr>
            <w:r w:rsidRPr="00F85E46">
              <w:rPr>
                <w:rFonts w:cs="Arial"/>
                <w:szCs w:val="14"/>
              </w:rPr>
              <w:t>517</w:t>
            </w:r>
          </w:p>
        </w:tc>
        <w:tc>
          <w:tcPr>
            <w:tcW w:w="1404" w:type="dxa"/>
            <w:tcBorders>
              <w:top w:val="single" w:sz="2" w:space="0" w:color="1F3864" w:themeColor="accent1" w:themeShade="80"/>
              <w:left w:val="nil"/>
              <w:bottom w:val="nil"/>
              <w:right w:val="nil"/>
            </w:tcBorders>
            <w:vAlign w:val="center"/>
          </w:tcPr>
          <w:p w14:paraId="4C07A978" w14:textId="51AD4431" w:rsidR="00F95220" w:rsidRPr="00552C1B" w:rsidRDefault="00F95220" w:rsidP="00F95220">
            <w:pPr>
              <w:pStyle w:val="08-Tabelageral"/>
              <w:rPr>
                <w:rFonts w:cs="Arial"/>
                <w:szCs w:val="14"/>
              </w:rPr>
            </w:pPr>
            <w:r w:rsidRPr="00F85E46">
              <w:rPr>
                <w:rFonts w:cs="Arial"/>
                <w:szCs w:val="14"/>
              </w:rPr>
              <w:t>54</w:t>
            </w:r>
          </w:p>
        </w:tc>
        <w:tc>
          <w:tcPr>
            <w:tcW w:w="286" w:type="dxa"/>
            <w:tcBorders>
              <w:top w:val="single" w:sz="2" w:space="0" w:color="1F3864" w:themeColor="accent1" w:themeShade="80"/>
              <w:left w:val="nil"/>
              <w:bottom w:val="nil"/>
              <w:right w:val="nil"/>
            </w:tcBorders>
            <w:vAlign w:val="center"/>
          </w:tcPr>
          <w:p w14:paraId="5CFD34D0" w14:textId="77777777" w:rsidR="00F95220" w:rsidRPr="00552C1B" w:rsidRDefault="00F95220" w:rsidP="00F95220">
            <w:pPr>
              <w:pStyle w:val="08-Tabelageral"/>
              <w:rPr>
                <w:rFonts w:cs="Arial"/>
                <w:szCs w:val="14"/>
              </w:rPr>
            </w:pPr>
          </w:p>
        </w:tc>
        <w:tc>
          <w:tcPr>
            <w:tcW w:w="1409" w:type="dxa"/>
            <w:tcBorders>
              <w:top w:val="single" w:sz="2" w:space="0" w:color="1F3864" w:themeColor="accent1" w:themeShade="80"/>
              <w:left w:val="nil"/>
              <w:bottom w:val="nil"/>
              <w:right w:val="nil"/>
            </w:tcBorders>
            <w:vAlign w:val="center"/>
          </w:tcPr>
          <w:p w14:paraId="78DFEFB1" w14:textId="39647870" w:rsidR="00F95220" w:rsidRPr="00552C1B" w:rsidRDefault="00F95220" w:rsidP="00F95220">
            <w:pPr>
              <w:pStyle w:val="08-Tabelageral"/>
              <w:rPr>
                <w:rFonts w:cs="Arial"/>
                <w:szCs w:val="14"/>
              </w:rPr>
            </w:pPr>
            <w:r w:rsidRPr="00F85E46">
              <w:t xml:space="preserve"> 45</w:t>
            </w:r>
            <w:r>
              <w:t>,</w:t>
            </w:r>
            <w:r w:rsidRPr="00F85E46">
              <w:t xml:space="preserve">225 </w:t>
            </w:r>
          </w:p>
        </w:tc>
        <w:tc>
          <w:tcPr>
            <w:tcW w:w="1316" w:type="dxa"/>
            <w:tcBorders>
              <w:top w:val="single" w:sz="2" w:space="0" w:color="1F3864" w:themeColor="accent1" w:themeShade="80"/>
              <w:left w:val="nil"/>
              <w:bottom w:val="nil"/>
              <w:right w:val="nil"/>
            </w:tcBorders>
            <w:vAlign w:val="center"/>
          </w:tcPr>
          <w:p w14:paraId="41FB5B3A" w14:textId="1F17C278" w:rsidR="00F95220" w:rsidRPr="006E0B9D" w:rsidRDefault="00F95220" w:rsidP="00F95220">
            <w:pPr>
              <w:pStyle w:val="08-Tabelageral"/>
              <w:ind w:left="613"/>
              <w:rPr>
                <w:rFonts w:cs="Arial"/>
                <w:b/>
                <w:szCs w:val="14"/>
              </w:rPr>
            </w:pPr>
            <w:r w:rsidRPr="00F85E46">
              <w:t xml:space="preserve"> 45</w:t>
            </w:r>
            <w:r>
              <w:t>,</w:t>
            </w:r>
            <w:r w:rsidRPr="00F85E46">
              <w:t xml:space="preserve">796 </w:t>
            </w:r>
          </w:p>
        </w:tc>
      </w:tr>
      <w:tr w:rsidR="00F95220" w:rsidRPr="00552C1B" w14:paraId="3EC1CB32" w14:textId="77777777">
        <w:trPr>
          <w:trHeight w:val="238"/>
          <w:jc w:val="center"/>
        </w:trPr>
        <w:tc>
          <w:tcPr>
            <w:tcW w:w="3018" w:type="dxa"/>
            <w:tcBorders>
              <w:top w:val="nil"/>
              <w:bottom w:val="nil"/>
            </w:tcBorders>
            <w:shd w:val="clear" w:color="auto" w:fill="auto"/>
            <w:vAlign w:val="center"/>
          </w:tcPr>
          <w:p w14:paraId="69DA5362" w14:textId="77777777" w:rsidR="00F95220" w:rsidRPr="0065135B" w:rsidRDefault="00F95220" w:rsidP="00F95220">
            <w:pPr>
              <w:pStyle w:val="08-Tabelageral"/>
              <w:jc w:val="left"/>
              <w:rPr>
                <w:rFonts w:cs="Arial"/>
                <w:szCs w:val="14"/>
              </w:rPr>
            </w:pPr>
            <w:r>
              <w:rPr>
                <w:rFonts w:cs="Arial"/>
                <w:szCs w:val="14"/>
              </w:rPr>
              <w:t>Over 5</w:t>
            </w:r>
            <w:r w:rsidRPr="00552C1B">
              <w:rPr>
                <w:rFonts w:cs="Arial"/>
                <w:szCs w:val="14"/>
              </w:rPr>
              <w:t xml:space="preserve"> </w:t>
            </w:r>
            <w:proofErr w:type="spellStart"/>
            <w:r>
              <w:rPr>
                <w:rFonts w:cs="Arial"/>
                <w:szCs w:val="14"/>
              </w:rPr>
              <w:t>years</w:t>
            </w:r>
            <w:proofErr w:type="spellEnd"/>
          </w:p>
        </w:tc>
        <w:tc>
          <w:tcPr>
            <w:tcW w:w="595" w:type="dxa"/>
            <w:tcBorders>
              <w:top w:val="nil"/>
              <w:bottom w:val="nil"/>
            </w:tcBorders>
            <w:shd w:val="clear" w:color="auto" w:fill="auto"/>
            <w:vAlign w:val="center"/>
          </w:tcPr>
          <w:p w14:paraId="77BDCB90" w14:textId="77777777" w:rsidR="00F95220" w:rsidRPr="00552C1B" w:rsidRDefault="00F95220" w:rsidP="00F95220">
            <w:pPr>
              <w:pStyle w:val="08-Tabelageral"/>
              <w:rPr>
                <w:rFonts w:cs="Arial"/>
                <w:szCs w:val="14"/>
              </w:rPr>
            </w:pPr>
          </w:p>
        </w:tc>
        <w:tc>
          <w:tcPr>
            <w:tcW w:w="1611" w:type="dxa"/>
            <w:tcBorders>
              <w:top w:val="nil"/>
              <w:left w:val="nil"/>
              <w:bottom w:val="nil"/>
              <w:right w:val="nil"/>
            </w:tcBorders>
            <w:vAlign w:val="center"/>
          </w:tcPr>
          <w:p w14:paraId="473741E8" w14:textId="7D60290B" w:rsidR="00F95220" w:rsidRPr="00552C1B" w:rsidRDefault="00F95220" w:rsidP="00F95220">
            <w:pPr>
              <w:pStyle w:val="08-Tabelageral"/>
              <w:rPr>
                <w:rFonts w:cs="Arial"/>
                <w:szCs w:val="14"/>
              </w:rPr>
            </w:pPr>
            <w:r w:rsidRPr="00F85E46">
              <w:rPr>
                <w:rFonts w:cs="Arial"/>
                <w:szCs w:val="14"/>
              </w:rPr>
              <w:t>11</w:t>
            </w:r>
          </w:p>
        </w:tc>
        <w:tc>
          <w:tcPr>
            <w:tcW w:w="1404" w:type="dxa"/>
            <w:tcBorders>
              <w:top w:val="nil"/>
              <w:left w:val="nil"/>
              <w:bottom w:val="nil"/>
              <w:right w:val="nil"/>
            </w:tcBorders>
            <w:vAlign w:val="center"/>
          </w:tcPr>
          <w:p w14:paraId="2DE83F05" w14:textId="2328E5C2" w:rsidR="00F95220" w:rsidRPr="00552C1B" w:rsidRDefault="00F95220" w:rsidP="00F95220">
            <w:pPr>
              <w:pStyle w:val="08-Tabelageral"/>
              <w:rPr>
                <w:rFonts w:cs="Arial"/>
                <w:szCs w:val="14"/>
              </w:rPr>
            </w:pPr>
            <w:r w:rsidRPr="00F85E46">
              <w:rPr>
                <w:rFonts w:cs="Arial"/>
                <w:szCs w:val="14"/>
              </w:rPr>
              <w:t>13</w:t>
            </w:r>
          </w:p>
        </w:tc>
        <w:tc>
          <w:tcPr>
            <w:tcW w:w="286" w:type="dxa"/>
            <w:tcBorders>
              <w:top w:val="nil"/>
              <w:left w:val="nil"/>
              <w:bottom w:val="nil"/>
              <w:right w:val="nil"/>
            </w:tcBorders>
            <w:vAlign w:val="center"/>
          </w:tcPr>
          <w:p w14:paraId="41C65F35" w14:textId="77777777" w:rsidR="00F95220" w:rsidRPr="00552C1B" w:rsidRDefault="00F95220" w:rsidP="00F95220">
            <w:pPr>
              <w:pStyle w:val="08-Tabelageral"/>
              <w:rPr>
                <w:rFonts w:cs="Arial"/>
                <w:szCs w:val="14"/>
              </w:rPr>
            </w:pPr>
          </w:p>
        </w:tc>
        <w:tc>
          <w:tcPr>
            <w:tcW w:w="1409" w:type="dxa"/>
            <w:tcBorders>
              <w:top w:val="nil"/>
              <w:left w:val="nil"/>
              <w:bottom w:val="nil"/>
              <w:right w:val="nil"/>
            </w:tcBorders>
            <w:vAlign w:val="center"/>
          </w:tcPr>
          <w:p w14:paraId="723F5D87" w14:textId="35A8C25C" w:rsidR="00F95220" w:rsidRPr="00552C1B" w:rsidRDefault="00F95220" w:rsidP="00F95220">
            <w:pPr>
              <w:pStyle w:val="08-Tabelageral"/>
              <w:rPr>
                <w:rFonts w:cs="Arial"/>
                <w:szCs w:val="14"/>
              </w:rPr>
            </w:pPr>
            <w:r w:rsidRPr="00F85E46">
              <w:t xml:space="preserve"> 1</w:t>
            </w:r>
            <w:r>
              <w:t>,</w:t>
            </w:r>
            <w:r w:rsidRPr="00F85E46">
              <w:t xml:space="preserve">877 </w:t>
            </w:r>
          </w:p>
        </w:tc>
        <w:tc>
          <w:tcPr>
            <w:tcW w:w="1316" w:type="dxa"/>
            <w:tcBorders>
              <w:top w:val="nil"/>
              <w:left w:val="nil"/>
              <w:bottom w:val="nil"/>
              <w:right w:val="nil"/>
            </w:tcBorders>
            <w:vAlign w:val="center"/>
          </w:tcPr>
          <w:p w14:paraId="03F3E5C1" w14:textId="5AA59391" w:rsidR="00F95220" w:rsidRPr="006E0B9D" w:rsidRDefault="00F95220" w:rsidP="00F95220">
            <w:pPr>
              <w:pStyle w:val="08-Tabelageral"/>
              <w:rPr>
                <w:rFonts w:cs="Arial"/>
                <w:b/>
                <w:szCs w:val="14"/>
              </w:rPr>
            </w:pPr>
            <w:r w:rsidRPr="00F85E46">
              <w:t xml:space="preserve"> 1</w:t>
            </w:r>
            <w:r>
              <w:t>,</w:t>
            </w:r>
            <w:r w:rsidRPr="00F85E46">
              <w:t xml:space="preserve">901 </w:t>
            </w:r>
          </w:p>
        </w:tc>
      </w:tr>
      <w:tr w:rsidR="00F95220" w:rsidRPr="006E0B9D" w14:paraId="6305F60E" w14:textId="77777777">
        <w:trPr>
          <w:trHeight w:val="238"/>
          <w:jc w:val="center"/>
        </w:trPr>
        <w:tc>
          <w:tcPr>
            <w:tcW w:w="3018" w:type="dxa"/>
            <w:tcBorders>
              <w:top w:val="nil"/>
            </w:tcBorders>
            <w:shd w:val="clear" w:color="auto" w:fill="auto"/>
            <w:vAlign w:val="center"/>
          </w:tcPr>
          <w:p w14:paraId="2B9D0BD7" w14:textId="77777777" w:rsidR="00F95220" w:rsidRPr="006E0B9D" w:rsidRDefault="00F95220" w:rsidP="00F95220">
            <w:pPr>
              <w:keepNext/>
              <w:keepLines/>
              <w:spacing w:before="40" w:after="40" w:line="240" w:lineRule="auto"/>
              <w:rPr>
                <w:rFonts w:ascii="Arial" w:hAnsi="Arial" w:cs="Arial"/>
                <w:b/>
                <w:bCs/>
                <w:spacing w:val="-2"/>
                <w:sz w:val="14"/>
                <w:szCs w:val="14"/>
              </w:rPr>
            </w:pPr>
            <w:r w:rsidRPr="006E0B9D">
              <w:rPr>
                <w:rFonts w:ascii="Arial" w:hAnsi="Arial" w:cs="Arial"/>
                <w:b/>
                <w:spacing w:val="-2"/>
                <w:sz w:val="14"/>
                <w:szCs w:val="14"/>
              </w:rPr>
              <w:t>Total</w:t>
            </w:r>
          </w:p>
        </w:tc>
        <w:tc>
          <w:tcPr>
            <w:tcW w:w="595" w:type="dxa"/>
            <w:tcBorders>
              <w:top w:val="nil"/>
            </w:tcBorders>
            <w:shd w:val="clear" w:color="auto" w:fill="auto"/>
            <w:vAlign w:val="center"/>
          </w:tcPr>
          <w:p w14:paraId="42DC064E" w14:textId="77777777" w:rsidR="00F95220" w:rsidRPr="006E0B9D" w:rsidRDefault="00F95220" w:rsidP="00F95220">
            <w:pPr>
              <w:pStyle w:val="08-Tabelageral"/>
              <w:rPr>
                <w:rFonts w:cs="Arial"/>
                <w:b/>
                <w:szCs w:val="14"/>
              </w:rPr>
            </w:pPr>
          </w:p>
        </w:tc>
        <w:tc>
          <w:tcPr>
            <w:tcW w:w="1611" w:type="dxa"/>
            <w:tcBorders>
              <w:top w:val="nil"/>
              <w:left w:val="nil"/>
              <w:bottom w:val="single" w:sz="4" w:space="0" w:color="auto"/>
              <w:right w:val="nil"/>
            </w:tcBorders>
            <w:vAlign w:val="center"/>
          </w:tcPr>
          <w:p w14:paraId="0DEAB7F4" w14:textId="126C07D5" w:rsidR="00F95220" w:rsidRPr="006E0B9D" w:rsidRDefault="00F95220" w:rsidP="00F95220">
            <w:pPr>
              <w:pStyle w:val="08-Tabelageral"/>
              <w:rPr>
                <w:rFonts w:cs="Arial"/>
                <w:b/>
                <w:szCs w:val="14"/>
              </w:rPr>
            </w:pPr>
            <w:r w:rsidRPr="00F85E46">
              <w:rPr>
                <w:rFonts w:cs="Arial"/>
                <w:b/>
                <w:szCs w:val="14"/>
              </w:rPr>
              <w:t>528</w:t>
            </w:r>
          </w:p>
        </w:tc>
        <w:tc>
          <w:tcPr>
            <w:tcW w:w="1404" w:type="dxa"/>
            <w:tcBorders>
              <w:top w:val="nil"/>
              <w:left w:val="nil"/>
              <w:bottom w:val="single" w:sz="4" w:space="0" w:color="auto"/>
              <w:right w:val="nil"/>
            </w:tcBorders>
            <w:vAlign w:val="center"/>
          </w:tcPr>
          <w:p w14:paraId="009FC869" w14:textId="0B01862A" w:rsidR="00F95220" w:rsidRPr="006E0B9D" w:rsidRDefault="00F95220" w:rsidP="00F95220">
            <w:pPr>
              <w:pStyle w:val="08-Tabelageral"/>
              <w:rPr>
                <w:rFonts w:cs="Arial"/>
                <w:b/>
                <w:szCs w:val="14"/>
              </w:rPr>
            </w:pPr>
            <w:r w:rsidRPr="00F85E46">
              <w:rPr>
                <w:rFonts w:cs="Arial"/>
                <w:b/>
                <w:szCs w:val="14"/>
              </w:rPr>
              <w:t>67</w:t>
            </w:r>
          </w:p>
        </w:tc>
        <w:tc>
          <w:tcPr>
            <w:tcW w:w="286" w:type="dxa"/>
            <w:tcBorders>
              <w:top w:val="nil"/>
              <w:left w:val="nil"/>
              <w:bottom w:val="single" w:sz="4" w:space="0" w:color="auto"/>
              <w:right w:val="nil"/>
            </w:tcBorders>
            <w:vAlign w:val="center"/>
          </w:tcPr>
          <w:p w14:paraId="0CD8238A" w14:textId="77777777" w:rsidR="00F95220" w:rsidRPr="006E0B9D" w:rsidRDefault="00F95220" w:rsidP="00F95220">
            <w:pPr>
              <w:pStyle w:val="08-Tabelageral"/>
              <w:rPr>
                <w:rFonts w:cs="Arial"/>
                <w:b/>
                <w:szCs w:val="14"/>
              </w:rPr>
            </w:pPr>
          </w:p>
        </w:tc>
        <w:tc>
          <w:tcPr>
            <w:tcW w:w="1409" w:type="dxa"/>
            <w:tcBorders>
              <w:top w:val="nil"/>
              <w:left w:val="nil"/>
              <w:bottom w:val="single" w:sz="4" w:space="0" w:color="auto"/>
              <w:right w:val="nil"/>
            </w:tcBorders>
            <w:vAlign w:val="center"/>
          </w:tcPr>
          <w:p w14:paraId="5AD80BDF" w14:textId="32FB5CEA" w:rsidR="00F95220" w:rsidRPr="006E0B9D" w:rsidRDefault="00F95220" w:rsidP="00F95220">
            <w:pPr>
              <w:pStyle w:val="08-Tabelageral"/>
              <w:spacing w:line="256" w:lineRule="auto"/>
              <w:rPr>
                <w:rFonts w:cs="Arial"/>
                <w:b/>
                <w:szCs w:val="14"/>
                <w:lang w:eastAsia="en-US"/>
              </w:rPr>
            </w:pPr>
            <w:r w:rsidRPr="00F85E46">
              <w:rPr>
                <w:b/>
              </w:rPr>
              <w:t xml:space="preserve"> 47</w:t>
            </w:r>
            <w:r>
              <w:rPr>
                <w:b/>
              </w:rPr>
              <w:t>,</w:t>
            </w:r>
            <w:r w:rsidRPr="00F85E46">
              <w:rPr>
                <w:b/>
              </w:rPr>
              <w:t xml:space="preserve">102 </w:t>
            </w:r>
          </w:p>
        </w:tc>
        <w:tc>
          <w:tcPr>
            <w:tcW w:w="1316" w:type="dxa"/>
            <w:tcBorders>
              <w:top w:val="nil"/>
              <w:left w:val="nil"/>
              <w:bottom w:val="single" w:sz="4" w:space="0" w:color="auto"/>
              <w:right w:val="nil"/>
            </w:tcBorders>
            <w:vAlign w:val="center"/>
          </w:tcPr>
          <w:p w14:paraId="2D4C4BD5" w14:textId="54C129B6" w:rsidR="00F95220" w:rsidRPr="006E0B9D" w:rsidRDefault="00F95220" w:rsidP="00F95220">
            <w:pPr>
              <w:pStyle w:val="08-Tabelageral"/>
              <w:rPr>
                <w:rFonts w:cs="Arial"/>
                <w:b/>
                <w:szCs w:val="14"/>
              </w:rPr>
            </w:pPr>
            <w:r w:rsidRPr="00F85E46">
              <w:rPr>
                <w:b/>
              </w:rPr>
              <w:t xml:space="preserve"> 47</w:t>
            </w:r>
            <w:r>
              <w:rPr>
                <w:b/>
              </w:rPr>
              <w:t>,</w:t>
            </w:r>
            <w:r w:rsidRPr="00F85E46">
              <w:rPr>
                <w:b/>
              </w:rPr>
              <w:t xml:space="preserve">697 </w:t>
            </w:r>
          </w:p>
        </w:tc>
      </w:tr>
    </w:tbl>
    <w:p w14:paraId="76BD6275" w14:textId="77777777" w:rsidR="00DA5A91" w:rsidRPr="00134726" w:rsidRDefault="00DA5A91" w:rsidP="00DA5A91">
      <w:pPr>
        <w:pStyle w:val="05-Textonormal"/>
        <w:rPr>
          <w:lang w:val="en-US"/>
        </w:rPr>
      </w:pPr>
      <w:r>
        <w:rPr>
          <w:rStyle w:val="tlid-translation"/>
          <w:rFonts w:eastAsia="MS Mincho"/>
          <w:lang w:val="en"/>
        </w:rPr>
        <w:t>Given the scenario of uncertainties in the duration of the proceedings, as well as the possibility of changes in the jurisprudence of the courts, the outflow of economic benefits has been estimated based on the best available information</w:t>
      </w:r>
      <w:r w:rsidRPr="00134726">
        <w:rPr>
          <w:lang w:val="en-US"/>
        </w:rPr>
        <w:t>.</w:t>
      </w:r>
    </w:p>
    <w:p w14:paraId="5A770782" w14:textId="2D34D74A" w:rsidR="00DA5A91" w:rsidRPr="00134726" w:rsidRDefault="001D6F7C" w:rsidP="00DA5A91">
      <w:pPr>
        <w:pStyle w:val="05-Textonormal"/>
        <w:rPr>
          <w:b/>
          <w:color w:val="1F3864" w:themeColor="accent1" w:themeShade="80"/>
          <w:lang w:val="en-US"/>
        </w:rPr>
      </w:pPr>
      <w:r>
        <w:rPr>
          <w:b/>
          <w:color w:val="1F3864" w:themeColor="accent1" w:themeShade="80"/>
          <w:lang w:val="en-US"/>
        </w:rPr>
        <w:t>b</w:t>
      </w:r>
      <w:r w:rsidR="00DA5A91" w:rsidRPr="00134726">
        <w:rPr>
          <w:b/>
          <w:color w:val="1F3864" w:themeColor="accent1" w:themeShade="80"/>
          <w:lang w:val="en-US"/>
        </w:rPr>
        <w:t>) Contingent Liabilities – Possible</w:t>
      </w:r>
    </w:p>
    <w:p w14:paraId="2367DA60" w14:textId="77777777" w:rsidR="00DA5A91" w:rsidRPr="00134726" w:rsidRDefault="00DA5A91" w:rsidP="00DA5A91">
      <w:pPr>
        <w:pStyle w:val="05-Textonormal"/>
        <w:rPr>
          <w:b/>
          <w:color w:val="1F3864" w:themeColor="accent1" w:themeShade="80"/>
          <w:lang w:val="en-US"/>
        </w:rPr>
      </w:pPr>
      <w:r w:rsidRPr="00134726">
        <w:rPr>
          <w:rFonts w:cs="Arial"/>
          <w:lang w:val="en-US"/>
        </w:rPr>
        <w:t xml:space="preserve">Tax and civil demands classified as possible risk are exempt from provisioning, in accordance with CPC 25 </w:t>
      </w:r>
      <w:r w:rsidRPr="00365D43">
        <w:rPr>
          <w:lang w:val="en-US"/>
        </w:rPr>
        <w:t>[IAS 37].</w:t>
      </w:r>
    </w:p>
    <w:p w14:paraId="623147AD" w14:textId="69C9B45A" w:rsidR="00DA5A91" w:rsidRPr="00134726" w:rsidRDefault="001D6F7C" w:rsidP="00DA5A91">
      <w:pPr>
        <w:pStyle w:val="05-Textonormal"/>
        <w:rPr>
          <w:b/>
          <w:color w:val="1F3864" w:themeColor="accent1" w:themeShade="80"/>
          <w:lang w:val="en-US"/>
        </w:rPr>
      </w:pPr>
      <w:r>
        <w:rPr>
          <w:b/>
          <w:color w:val="1F3864" w:themeColor="accent1" w:themeShade="80"/>
          <w:lang w:val="en-US"/>
        </w:rPr>
        <w:t>b</w:t>
      </w:r>
      <w:r w:rsidR="00DA5A91" w:rsidRPr="00134726">
        <w:rPr>
          <w:b/>
          <w:color w:val="1F3864" w:themeColor="accent1" w:themeShade="80"/>
          <w:lang w:val="en-US"/>
        </w:rPr>
        <w:t>.1) Tax Lawsuits</w:t>
      </w:r>
    </w:p>
    <w:p w14:paraId="17979789" w14:textId="77777777" w:rsidR="00DA5A91" w:rsidRPr="00134726" w:rsidRDefault="00DA5A91" w:rsidP="00DA5A91">
      <w:pPr>
        <w:pStyle w:val="05-Textonormal"/>
        <w:rPr>
          <w:b/>
          <w:lang w:val="en-US"/>
        </w:rPr>
      </w:pPr>
      <w:r w:rsidRPr="00134726">
        <w:rPr>
          <w:lang w:val="en-US"/>
        </w:rPr>
        <w:t xml:space="preserve">In the tax lawsuits, classified as possible, we have those referring to BB </w:t>
      </w:r>
      <w:proofErr w:type="spellStart"/>
      <w:r w:rsidRPr="00134726">
        <w:rPr>
          <w:lang w:val="en-US"/>
        </w:rPr>
        <w:t>Corretora</w:t>
      </w:r>
      <w:proofErr w:type="spellEnd"/>
      <w:r w:rsidRPr="00134726">
        <w:rPr>
          <w:lang w:val="en-US"/>
        </w:rPr>
        <w:t>, which contests the non-recognition of IRPJ, CSLL, PIS and COFINS compensation requests made between 1999 and 2003, due to the non-recognition of negative balances from 1995 and 1997 and the deduction of CSLL amounts from the IRPJ calculation basis granted in a Writ of Mandamus decision.</w:t>
      </w:r>
    </w:p>
    <w:p w14:paraId="2D9D1486" w14:textId="31C4F083" w:rsidR="00DA5A91" w:rsidRPr="00134726" w:rsidRDefault="00DA5A91" w:rsidP="00DA5A91">
      <w:pPr>
        <w:pStyle w:val="05-Textonormal"/>
        <w:rPr>
          <w:rFonts w:cs="Arial"/>
          <w:lang w:val="en-US"/>
        </w:rPr>
      </w:pPr>
      <w:r w:rsidRPr="00134726">
        <w:rPr>
          <w:lang w:val="en-US"/>
        </w:rPr>
        <w:lastRenderedPageBreak/>
        <w:t>In accordance with applicable legislation, notably CPC 25 - Provisions, Contingent Liabilities and Contingent Assets</w:t>
      </w:r>
      <w:r>
        <w:rPr>
          <w:lang w:val="en-US"/>
        </w:rPr>
        <w:t>,</w:t>
      </w:r>
      <w:r w:rsidRPr="00134726">
        <w:rPr>
          <w:lang w:val="en-US"/>
        </w:rPr>
        <w:t xml:space="preserve"> actions with remote or possible risk classification are exempt from the constitution of a provision. However, </w:t>
      </w:r>
      <w:r>
        <w:rPr>
          <w:lang w:val="en-US"/>
        </w:rPr>
        <w:t xml:space="preserve">in </w:t>
      </w:r>
      <w:r w:rsidRPr="00134726">
        <w:rPr>
          <w:lang w:val="en-US"/>
        </w:rPr>
        <w:t xml:space="preserve">the main lawsuit </w:t>
      </w:r>
      <w:r>
        <w:rPr>
          <w:lang w:val="en-US"/>
        </w:rPr>
        <w:t>classified as p</w:t>
      </w:r>
      <w:r w:rsidRPr="00AD3517">
        <w:rPr>
          <w:lang w:val="en-US"/>
        </w:rPr>
        <w:t>ossible</w:t>
      </w:r>
      <w:r>
        <w:rPr>
          <w:lang w:val="en-US"/>
        </w:rPr>
        <w:t xml:space="preserve">, </w:t>
      </w:r>
      <w:r w:rsidRPr="00134726">
        <w:rPr>
          <w:rFonts w:cs="Arial"/>
          <w:lang w:val="en-US"/>
        </w:rPr>
        <w:t xml:space="preserve">BB </w:t>
      </w:r>
      <w:proofErr w:type="spellStart"/>
      <w:r w:rsidRPr="00134726">
        <w:rPr>
          <w:rFonts w:cs="Arial"/>
          <w:lang w:val="en-US"/>
        </w:rPr>
        <w:t>Corretora</w:t>
      </w:r>
      <w:proofErr w:type="spellEnd"/>
      <w:r w:rsidRPr="00134726">
        <w:rPr>
          <w:rFonts w:cs="Arial"/>
          <w:lang w:val="en-US"/>
        </w:rPr>
        <w:t xml:space="preserve"> has a legal dispute related to "DCOMP - IRPJ Negative Balance", with TRF1 / Court of Brasília/DF, whose initial value of the cause was R$ 82.3 million, filed on </w:t>
      </w:r>
      <w:r>
        <w:rPr>
          <w:rFonts w:cs="Arial"/>
          <w:lang w:val="en-US"/>
        </w:rPr>
        <w:t xml:space="preserve">Apr </w:t>
      </w:r>
      <w:r w:rsidRPr="00134726">
        <w:rPr>
          <w:rFonts w:cs="Arial"/>
          <w:lang w:val="en-US"/>
        </w:rPr>
        <w:t>18</w:t>
      </w:r>
      <w:r>
        <w:rPr>
          <w:rFonts w:cs="Arial"/>
          <w:lang w:val="en-US"/>
        </w:rPr>
        <w:t xml:space="preserve">, </w:t>
      </w:r>
      <w:r w:rsidRPr="00134726">
        <w:rPr>
          <w:rFonts w:cs="Arial"/>
          <w:lang w:val="en-US"/>
        </w:rPr>
        <w:t>2011. The process is in the initial knowledge phase (no judgment has been issued yet). It should also be mentioned that this process has a judicial deposit (coming from the administrative phase of the discussion) in the amount of approximately R$ 1</w:t>
      </w:r>
      <w:r w:rsidR="00F95220">
        <w:rPr>
          <w:rFonts w:cs="Arial"/>
          <w:lang w:val="en-US"/>
        </w:rPr>
        <w:t>81</w:t>
      </w:r>
      <w:r>
        <w:rPr>
          <w:rFonts w:cs="Arial"/>
          <w:lang w:val="en-US"/>
        </w:rPr>
        <w:t>.</w:t>
      </w:r>
      <w:r w:rsidR="00F95220">
        <w:rPr>
          <w:rFonts w:cs="Arial"/>
          <w:lang w:val="en-US"/>
        </w:rPr>
        <w:t>9</w:t>
      </w:r>
      <w:r w:rsidRPr="00134726">
        <w:rPr>
          <w:rFonts w:cs="Arial"/>
          <w:lang w:val="en-US"/>
        </w:rPr>
        <w:t xml:space="preserve"> million (base date: </w:t>
      </w:r>
      <w:r w:rsidRPr="00E76C32">
        <w:rPr>
          <w:rFonts w:cs="Arial"/>
          <w:lang w:val="en-US"/>
        </w:rPr>
        <w:t xml:space="preserve">Sept </w:t>
      </w:r>
      <w:r w:rsidRPr="00134726">
        <w:rPr>
          <w:rFonts w:cs="Arial"/>
          <w:lang w:val="en-US"/>
        </w:rPr>
        <w:t>3</w:t>
      </w:r>
      <w:r>
        <w:rPr>
          <w:rFonts w:cs="Arial"/>
          <w:lang w:val="en-US"/>
        </w:rPr>
        <w:t>0</w:t>
      </w:r>
      <w:r w:rsidRPr="00E76C32">
        <w:rPr>
          <w:rFonts w:cs="Arial"/>
          <w:lang w:val="en-US"/>
        </w:rPr>
        <w:t xml:space="preserve">, </w:t>
      </w:r>
      <w:r w:rsidRPr="00134726">
        <w:rPr>
          <w:rFonts w:cs="Arial"/>
          <w:lang w:val="en-US"/>
        </w:rPr>
        <w:t>202</w:t>
      </w:r>
      <w:r w:rsidR="00F95220">
        <w:rPr>
          <w:rFonts w:cs="Arial"/>
          <w:lang w:val="en-US"/>
        </w:rPr>
        <w:t>4</w:t>
      </w:r>
      <w:r w:rsidRPr="00134726">
        <w:rPr>
          <w:rFonts w:cs="Arial"/>
          <w:lang w:val="en-US"/>
        </w:rPr>
        <w:t xml:space="preserve">) deposited in a judicial account at Caixa </w:t>
      </w:r>
      <w:proofErr w:type="spellStart"/>
      <w:r w:rsidRPr="00134726">
        <w:rPr>
          <w:rFonts w:cs="Arial"/>
          <w:lang w:val="en-US"/>
        </w:rPr>
        <w:t>Econômica</w:t>
      </w:r>
      <w:proofErr w:type="spellEnd"/>
      <w:r w:rsidRPr="00134726">
        <w:rPr>
          <w:rFonts w:cs="Arial"/>
          <w:lang w:val="en-US"/>
        </w:rPr>
        <w:t xml:space="preserve"> Federal.</w:t>
      </w:r>
    </w:p>
    <w:p w14:paraId="7E292388" w14:textId="77777777" w:rsidR="00DA5A91" w:rsidRPr="00134726" w:rsidRDefault="00DA5A91" w:rsidP="00DA5A91">
      <w:pPr>
        <w:pStyle w:val="05-Textonormal"/>
        <w:rPr>
          <w:lang w:val="en-US"/>
        </w:rPr>
      </w:pPr>
      <w:r w:rsidRPr="00134726">
        <w:rPr>
          <w:lang w:val="en-US"/>
        </w:rPr>
        <w:t xml:space="preserve">BB </w:t>
      </w:r>
      <w:proofErr w:type="spellStart"/>
      <w:r w:rsidRPr="00134726">
        <w:rPr>
          <w:lang w:val="en-US"/>
        </w:rPr>
        <w:t>Seguridade</w:t>
      </w:r>
      <w:proofErr w:type="spellEnd"/>
      <w:r w:rsidRPr="00134726">
        <w:rPr>
          <w:lang w:val="en-US"/>
        </w:rPr>
        <w:t xml:space="preserve"> and BB </w:t>
      </w:r>
      <w:proofErr w:type="spellStart"/>
      <w:r w:rsidRPr="00134726">
        <w:rPr>
          <w:lang w:val="en-US"/>
        </w:rPr>
        <w:t>Seguros</w:t>
      </w:r>
      <w:proofErr w:type="spellEnd"/>
      <w:r w:rsidRPr="00134726">
        <w:rPr>
          <w:lang w:val="en-US"/>
        </w:rPr>
        <w:t xml:space="preserve"> do not have tax claims with significant amounts.</w:t>
      </w:r>
    </w:p>
    <w:p w14:paraId="0B4503DB" w14:textId="25AF9DCB" w:rsidR="00DA5A91" w:rsidRPr="00134726" w:rsidRDefault="001D6F7C" w:rsidP="00DA5A91">
      <w:pPr>
        <w:pStyle w:val="05-Textonormal"/>
        <w:rPr>
          <w:b/>
          <w:color w:val="1F3864" w:themeColor="accent1" w:themeShade="80"/>
          <w:lang w:val="en-US"/>
        </w:rPr>
      </w:pPr>
      <w:r>
        <w:rPr>
          <w:b/>
          <w:color w:val="1F3864" w:themeColor="accent1" w:themeShade="80"/>
          <w:lang w:val="en-US"/>
        </w:rPr>
        <w:t>b</w:t>
      </w:r>
      <w:r w:rsidR="00DA5A91" w:rsidRPr="00134726">
        <w:rPr>
          <w:b/>
          <w:color w:val="1F3864" w:themeColor="accent1" w:themeShade="80"/>
          <w:lang w:val="en-US"/>
        </w:rPr>
        <w:t>.2) Civil Lawsuits</w:t>
      </w:r>
    </w:p>
    <w:p w14:paraId="71B1AE50" w14:textId="77777777" w:rsidR="00DA5A91" w:rsidRDefault="00DA5A91" w:rsidP="00DA5A91">
      <w:pPr>
        <w:pStyle w:val="05-Textonormal"/>
        <w:rPr>
          <w:lang w:val="en-US"/>
        </w:rPr>
      </w:pPr>
      <w:r w:rsidRPr="00134726">
        <w:rPr>
          <w:lang w:val="en-US"/>
        </w:rPr>
        <w:t xml:space="preserve">In civil lawsuits involving BB </w:t>
      </w:r>
      <w:proofErr w:type="spellStart"/>
      <w:r w:rsidRPr="00134726">
        <w:rPr>
          <w:lang w:val="en-US"/>
        </w:rPr>
        <w:t>Seguridade</w:t>
      </w:r>
      <w:proofErr w:type="spellEnd"/>
      <w:r w:rsidRPr="00134726">
        <w:rPr>
          <w:lang w:val="en-US"/>
        </w:rPr>
        <w:t xml:space="preserve">, BB </w:t>
      </w:r>
      <w:proofErr w:type="spellStart"/>
      <w:r w:rsidRPr="00134726">
        <w:rPr>
          <w:lang w:val="en-US"/>
        </w:rPr>
        <w:t>Seguros</w:t>
      </w:r>
      <w:proofErr w:type="spellEnd"/>
      <w:r w:rsidRPr="00134726">
        <w:rPr>
          <w:lang w:val="en-US"/>
        </w:rPr>
        <w:t xml:space="preserve"> and BB </w:t>
      </w:r>
      <w:proofErr w:type="spellStart"/>
      <w:r w:rsidRPr="00134726">
        <w:rPr>
          <w:lang w:val="en-US"/>
        </w:rPr>
        <w:t>Corretora</w:t>
      </w:r>
      <w:proofErr w:type="spellEnd"/>
      <w:r w:rsidRPr="00134726">
        <w:rPr>
          <w:lang w:val="en-US"/>
        </w:rPr>
        <w:t xml:space="preserve">, we </w:t>
      </w:r>
      <w:proofErr w:type="spellStart"/>
      <w:r w:rsidRPr="00134726">
        <w:rPr>
          <w:lang w:val="en-US"/>
        </w:rPr>
        <w:t>highlignt</w:t>
      </w:r>
      <w:proofErr w:type="spellEnd"/>
      <w:r w:rsidRPr="00134726">
        <w:rPr>
          <w:lang w:val="en-US"/>
        </w:rPr>
        <w:t xml:space="preserve"> the claims for various indemnities (material damages, moral damages, etc., for example), notably resulting from consumer relations involving security products and the like (personal insurance and equity, open private pension, capitalization and dental plans).</w:t>
      </w:r>
    </w:p>
    <w:p w14:paraId="48793763" w14:textId="03375D85" w:rsidR="00DA5A91" w:rsidRPr="00134726" w:rsidRDefault="001D6F7C" w:rsidP="00DA5A91">
      <w:pPr>
        <w:pStyle w:val="05-Textonormal"/>
        <w:rPr>
          <w:b/>
          <w:color w:val="1F3864" w:themeColor="accent1" w:themeShade="80"/>
          <w:lang w:val="en-US"/>
        </w:rPr>
      </w:pPr>
      <w:r>
        <w:rPr>
          <w:b/>
          <w:color w:val="1F3864" w:themeColor="accent1" w:themeShade="80"/>
          <w:lang w:val="en-US"/>
        </w:rPr>
        <w:t xml:space="preserve">b.3) </w:t>
      </w:r>
      <w:r w:rsidR="00DA5A91" w:rsidRPr="00134726">
        <w:rPr>
          <w:b/>
          <w:color w:val="1F3864" w:themeColor="accent1" w:themeShade="80"/>
          <w:lang w:val="en-US"/>
        </w:rPr>
        <w:t>Balances of contingent liabilities classified as possible</w:t>
      </w:r>
    </w:p>
    <w:p w14:paraId="6D4EA269" w14:textId="77777777" w:rsidR="00DA5A91" w:rsidRPr="004C6ED9" w:rsidRDefault="00DA5A91" w:rsidP="00DA5A91">
      <w:pPr>
        <w:pStyle w:val="01-TtulodeNota"/>
        <w:spacing w:before="0" w:after="0"/>
        <w:jc w:val="right"/>
        <w:rPr>
          <w:sz w:val="14"/>
          <w:szCs w:val="14"/>
        </w:rPr>
      </w:pPr>
      <w:r>
        <w:rPr>
          <w:sz w:val="14"/>
          <w:szCs w:val="14"/>
        </w:rPr>
        <w:t xml:space="preserve">R$ </w:t>
      </w:r>
      <w:proofErr w:type="spellStart"/>
      <w:r>
        <w:rPr>
          <w:sz w:val="14"/>
          <w:szCs w:val="14"/>
        </w:rPr>
        <w:t>thousand</w:t>
      </w:r>
      <w:proofErr w:type="spellEnd"/>
    </w:p>
    <w:tbl>
      <w:tblPr>
        <w:tblW w:w="9627" w:type="dxa"/>
        <w:jc w:val="center"/>
        <w:tblBorders>
          <w:top w:val="single" w:sz="2" w:space="0" w:color="1F3864" w:themeColor="accent1" w:themeShade="80"/>
          <w:bottom w:val="single" w:sz="2" w:space="0" w:color="1F3864" w:themeColor="accent1" w:themeShade="80"/>
          <w:insideH w:val="single" w:sz="2" w:space="0" w:color="1F3864" w:themeColor="accent1" w:themeShade="80"/>
        </w:tblBorders>
        <w:tblLook w:val="04A0" w:firstRow="1" w:lastRow="0" w:firstColumn="1" w:lastColumn="0" w:noHBand="0" w:noVBand="1"/>
      </w:tblPr>
      <w:tblGrid>
        <w:gridCol w:w="850"/>
        <w:gridCol w:w="2244"/>
        <w:gridCol w:w="308"/>
        <w:gridCol w:w="1411"/>
        <w:gridCol w:w="1412"/>
        <w:gridCol w:w="283"/>
        <w:gridCol w:w="284"/>
        <w:gridCol w:w="1417"/>
        <w:gridCol w:w="1418"/>
      </w:tblGrid>
      <w:tr w:rsidR="00DA5A91" w:rsidRPr="00E71174" w14:paraId="2F3E3232" w14:textId="77777777">
        <w:trPr>
          <w:trHeight w:val="238"/>
          <w:jc w:val="center"/>
        </w:trPr>
        <w:tc>
          <w:tcPr>
            <w:tcW w:w="850" w:type="dxa"/>
            <w:tcBorders>
              <w:bottom w:val="nil"/>
            </w:tcBorders>
            <w:shd w:val="clear" w:color="auto" w:fill="auto"/>
            <w:vAlign w:val="center"/>
          </w:tcPr>
          <w:p w14:paraId="7CB980FD" w14:textId="77777777" w:rsidR="00DA5A91" w:rsidRPr="00C72808" w:rsidRDefault="00DA5A91">
            <w:pPr>
              <w:keepNext/>
              <w:keepLines/>
              <w:spacing w:before="40" w:after="40"/>
              <w:rPr>
                <w:rFonts w:ascii="Arial" w:hAnsi="Arial" w:cs="Arial"/>
                <w:bCs/>
                <w:spacing w:val="-2"/>
                <w:sz w:val="14"/>
                <w:szCs w:val="14"/>
              </w:rPr>
            </w:pPr>
          </w:p>
        </w:tc>
        <w:tc>
          <w:tcPr>
            <w:tcW w:w="2552" w:type="dxa"/>
            <w:gridSpan w:val="2"/>
            <w:tcBorders>
              <w:bottom w:val="nil"/>
            </w:tcBorders>
            <w:shd w:val="clear" w:color="auto" w:fill="auto"/>
            <w:vAlign w:val="center"/>
          </w:tcPr>
          <w:p w14:paraId="73966B02" w14:textId="77777777" w:rsidR="00DA5A91" w:rsidRPr="00E71174" w:rsidRDefault="00DA5A91">
            <w:pPr>
              <w:keepNext/>
              <w:keepLines/>
              <w:spacing w:before="40" w:after="40"/>
              <w:rPr>
                <w:rFonts w:ascii="Arial" w:hAnsi="Arial" w:cs="Arial"/>
                <w:bCs/>
                <w:spacing w:val="-2"/>
                <w:sz w:val="14"/>
                <w:szCs w:val="14"/>
              </w:rPr>
            </w:pPr>
          </w:p>
        </w:tc>
        <w:tc>
          <w:tcPr>
            <w:tcW w:w="2823" w:type="dxa"/>
            <w:gridSpan w:val="2"/>
            <w:shd w:val="clear" w:color="auto" w:fill="auto"/>
            <w:vAlign w:val="center"/>
          </w:tcPr>
          <w:p w14:paraId="6C942ABA" w14:textId="77777777" w:rsidR="00DA5A91" w:rsidRPr="00E71174" w:rsidRDefault="00DA5A91">
            <w:pPr>
              <w:keepNext/>
              <w:keepLines/>
              <w:spacing w:before="40" w:after="40"/>
              <w:jc w:val="center"/>
              <w:rPr>
                <w:rFonts w:ascii="Arial" w:hAnsi="Arial" w:cs="Arial"/>
                <w:b/>
                <w:bCs/>
                <w:spacing w:val="-2"/>
                <w:sz w:val="14"/>
                <w:szCs w:val="14"/>
              </w:rPr>
            </w:pPr>
            <w:proofErr w:type="spellStart"/>
            <w:r w:rsidRPr="00E71174">
              <w:rPr>
                <w:rFonts w:ascii="Arial" w:hAnsi="Arial" w:cs="Arial"/>
                <w:b/>
                <w:bCs/>
                <w:spacing w:val="-2"/>
                <w:sz w:val="14"/>
                <w:szCs w:val="14"/>
              </w:rPr>
              <w:t>Parent</w:t>
            </w:r>
            <w:proofErr w:type="spellEnd"/>
          </w:p>
        </w:tc>
        <w:tc>
          <w:tcPr>
            <w:tcW w:w="283" w:type="dxa"/>
            <w:shd w:val="clear" w:color="auto" w:fill="auto"/>
            <w:vAlign w:val="center"/>
          </w:tcPr>
          <w:p w14:paraId="0B381D48" w14:textId="77777777" w:rsidR="00DA5A91" w:rsidRPr="00E71174" w:rsidRDefault="00DA5A91">
            <w:pPr>
              <w:keepNext/>
              <w:keepLines/>
              <w:spacing w:before="40" w:after="40"/>
              <w:jc w:val="center"/>
              <w:rPr>
                <w:rFonts w:ascii="Arial" w:hAnsi="Arial" w:cs="Arial"/>
                <w:b/>
                <w:bCs/>
                <w:spacing w:val="-2"/>
                <w:sz w:val="14"/>
                <w:szCs w:val="14"/>
              </w:rPr>
            </w:pPr>
          </w:p>
        </w:tc>
        <w:tc>
          <w:tcPr>
            <w:tcW w:w="284" w:type="dxa"/>
            <w:shd w:val="clear" w:color="auto" w:fill="auto"/>
            <w:vAlign w:val="center"/>
          </w:tcPr>
          <w:p w14:paraId="02C80271" w14:textId="77777777" w:rsidR="00DA5A91" w:rsidRPr="00E71174" w:rsidRDefault="00DA5A91">
            <w:pPr>
              <w:keepNext/>
              <w:keepLines/>
              <w:spacing w:before="40" w:after="40"/>
              <w:jc w:val="center"/>
              <w:rPr>
                <w:rFonts w:ascii="Arial" w:hAnsi="Arial" w:cs="Arial"/>
                <w:b/>
                <w:bCs/>
                <w:spacing w:val="-2"/>
                <w:sz w:val="14"/>
                <w:szCs w:val="14"/>
              </w:rPr>
            </w:pPr>
          </w:p>
        </w:tc>
        <w:tc>
          <w:tcPr>
            <w:tcW w:w="2835" w:type="dxa"/>
            <w:gridSpan w:val="2"/>
            <w:shd w:val="clear" w:color="auto" w:fill="auto"/>
            <w:vAlign w:val="center"/>
          </w:tcPr>
          <w:p w14:paraId="4E124DC4" w14:textId="77777777" w:rsidR="00DA5A91" w:rsidRPr="00E71174" w:rsidRDefault="00DA5A91">
            <w:pPr>
              <w:keepNext/>
              <w:keepLines/>
              <w:spacing w:before="40" w:after="40"/>
              <w:jc w:val="center"/>
              <w:rPr>
                <w:rFonts w:ascii="Arial" w:hAnsi="Arial" w:cs="Arial"/>
                <w:b/>
                <w:bCs/>
                <w:spacing w:val="-2"/>
                <w:sz w:val="14"/>
                <w:szCs w:val="14"/>
              </w:rPr>
            </w:pPr>
            <w:proofErr w:type="spellStart"/>
            <w:r w:rsidRPr="00E71174">
              <w:rPr>
                <w:rFonts w:ascii="Arial" w:hAnsi="Arial" w:cs="Arial"/>
                <w:b/>
                <w:bCs/>
                <w:spacing w:val="-2"/>
                <w:sz w:val="14"/>
                <w:szCs w:val="14"/>
              </w:rPr>
              <w:t>Consolidated</w:t>
            </w:r>
            <w:proofErr w:type="spellEnd"/>
          </w:p>
        </w:tc>
      </w:tr>
      <w:tr w:rsidR="00DA5A91" w:rsidRPr="00E71174" w14:paraId="46BF09E7" w14:textId="77777777">
        <w:trPr>
          <w:trHeight w:val="238"/>
          <w:jc w:val="center"/>
        </w:trPr>
        <w:tc>
          <w:tcPr>
            <w:tcW w:w="3094" w:type="dxa"/>
            <w:gridSpan w:val="2"/>
            <w:tcBorders>
              <w:top w:val="nil"/>
              <w:bottom w:val="single" w:sz="2" w:space="0" w:color="1F3864" w:themeColor="accent1" w:themeShade="80"/>
            </w:tcBorders>
            <w:shd w:val="clear" w:color="auto" w:fill="auto"/>
            <w:vAlign w:val="center"/>
          </w:tcPr>
          <w:p w14:paraId="0018786B" w14:textId="77777777" w:rsidR="00DA5A91" w:rsidRPr="0004479C" w:rsidRDefault="00DA5A91">
            <w:pPr>
              <w:pStyle w:val="08-Tabelageral"/>
              <w:jc w:val="left"/>
              <w:rPr>
                <w:rFonts w:cs="Arial"/>
                <w:b/>
                <w:szCs w:val="14"/>
                <w:lang w:eastAsia="en-US"/>
              </w:rPr>
            </w:pPr>
          </w:p>
        </w:tc>
        <w:tc>
          <w:tcPr>
            <w:tcW w:w="308" w:type="dxa"/>
            <w:tcBorders>
              <w:top w:val="nil"/>
              <w:bottom w:val="single" w:sz="2" w:space="0" w:color="1F3864" w:themeColor="accent1" w:themeShade="80"/>
            </w:tcBorders>
            <w:shd w:val="clear" w:color="auto" w:fill="auto"/>
            <w:vAlign w:val="center"/>
          </w:tcPr>
          <w:p w14:paraId="45D04297" w14:textId="77777777" w:rsidR="00DA5A91" w:rsidRPr="0004479C" w:rsidRDefault="00DA5A91">
            <w:pPr>
              <w:pStyle w:val="08-Tabelageral"/>
              <w:rPr>
                <w:rFonts w:cs="Arial"/>
                <w:b/>
                <w:szCs w:val="14"/>
                <w:lang w:eastAsia="en-US"/>
              </w:rPr>
            </w:pPr>
          </w:p>
        </w:tc>
        <w:tc>
          <w:tcPr>
            <w:tcW w:w="1411" w:type="dxa"/>
            <w:tcBorders>
              <w:bottom w:val="single" w:sz="2" w:space="0" w:color="1F3864" w:themeColor="accent1" w:themeShade="80"/>
            </w:tcBorders>
            <w:shd w:val="clear" w:color="auto" w:fill="auto"/>
            <w:vAlign w:val="center"/>
          </w:tcPr>
          <w:p w14:paraId="61976AA7" w14:textId="7A96435C" w:rsidR="00DA5A91" w:rsidRPr="00E71174" w:rsidRDefault="00DA5A91">
            <w:pPr>
              <w:pStyle w:val="08-Tabelageral"/>
              <w:rPr>
                <w:rFonts w:cs="Arial"/>
                <w:b/>
                <w:szCs w:val="14"/>
                <w:lang w:eastAsia="en-US"/>
              </w:rPr>
            </w:pPr>
            <w:proofErr w:type="spellStart"/>
            <w:r>
              <w:rPr>
                <w:rFonts w:cs="Arial"/>
                <w:b/>
                <w:szCs w:val="14"/>
                <w:lang w:eastAsia="en-US"/>
              </w:rPr>
              <w:t>Sept</w:t>
            </w:r>
            <w:proofErr w:type="spellEnd"/>
            <w:r w:rsidRPr="00E71174">
              <w:rPr>
                <w:rFonts w:cs="Arial"/>
                <w:b/>
                <w:szCs w:val="14"/>
                <w:lang w:eastAsia="en-US"/>
              </w:rPr>
              <w:t xml:space="preserve"> 3</w:t>
            </w:r>
            <w:r>
              <w:rPr>
                <w:rFonts w:cs="Arial"/>
                <w:b/>
                <w:szCs w:val="14"/>
                <w:lang w:eastAsia="en-US"/>
              </w:rPr>
              <w:t>0</w:t>
            </w:r>
            <w:r w:rsidRPr="00E71174">
              <w:rPr>
                <w:rFonts w:cs="Arial"/>
                <w:b/>
                <w:szCs w:val="14"/>
                <w:lang w:eastAsia="en-US"/>
              </w:rPr>
              <w:t>, 202</w:t>
            </w:r>
            <w:r w:rsidR="00EC1901">
              <w:rPr>
                <w:rFonts w:cs="Arial"/>
                <w:b/>
                <w:szCs w:val="14"/>
                <w:lang w:eastAsia="en-US"/>
              </w:rPr>
              <w:t>4</w:t>
            </w:r>
          </w:p>
        </w:tc>
        <w:tc>
          <w:tcPr>
            <w:tcW w:w="1412" w:type="dxa"/>
            <w:tcBorders>
              <w:bottom w:val="single" w:sz="2" w:space="0" w:color="1F3864" w:themeColor="accent1" w:themeShade="80"/>
            </w:tcBorders>
            <w:shd w:val="clear" w:color="auto" w:fill="auto"/>
            <w:vAlign w:val="center"/>
          </w:tcPr>
          <w:p w14:paraId="08E3814E" w14:textId="696E2CDE" w:rsidR="00DA5A91" w:rsidRPr="00E71174" w:rsidRDefault="00DA5A91">
            <w:pPr>
              <w:pStyle w:val="08-Tabelageral"/>
              <w:rPr>
                <w:rFonts w:cs="Arial"/>
                <w:b/>
                <w:szCs w:val="14"/>
                <w:lang w:eastAsia="en-US"/>
              </w:rPr>
            </w:pPr>
            <w:proofErr w:type="spellStart"/>
            <w:r>
              <w:rPr>
                <w:rFonts w:cs="Arial"/>
                <w:b/>
                <w:szCs w:val="14"/>
                <w:lang w:eastAsia="en-US"/>
              </w:rPr>
              <w:t>Dec</w:t>
            </w:r>
            <w:proofErr w:type="spellEnd"/>
            <w:r w:rsidRPr="00E71174">
              <w:rPr>
                <w:rFonts w:cs="Arial"/>
                <w:b/>
                <w:szCs w:val="14"/>
                <w:lang w:eastAsia="en-US"/>
              </w:rPr>
              <w:t xml:space="preserve"> 31, 202</w:t>
            </w:r>
            <w:r w:rsidR="00EC1901">
              <w:rPr>
                <w:rFonts w:cs="Arial"/>
                <w:b/>
                <w:szCs w:val="14"/>
                <w:lang w:eastAsia="en-US"/>
              </w:rPr>
              <w:t>3</w:t>
            </w:r>
          </w:p>
        </w:tc>
        <w:tc>
          <w:tcPr>
            <w:tcW w:w="283" w:type="dxa"/>
            <w:tcBorders>
              <w:bottom w:val="single" w:sz="2" w:space="0" w:color="1F3864" w:themeColor="accent1" w:themeShade="80"/>
            </w:tcBorders>
            <w:shd w:val="clear" w:color="auto" w:fill="auto"/>
            <w:vAlign w:val="center"/>
          </w:tcPr>
          <w:p w14:paraId="1AE451C0" w14:textId="77777777" w:rsidR="00DA5A91" w:rsidRPr="00E71174" w:rsidRDefault="00DA5A91">
            <w:pPr>
              <w:pStyle w:val="08-Tabelageral"/>
              <w:rPr>
                <w:rFonts w:cs="Arial"/>
                <w:b/>
                <w:szCs w:val="14"/>
                <w:lang w:eastAsia="en-US"/>
              </w:rPr>
            </w:pPr>
          </w:p>
        </w:tc>
        <w:tc>
          <w:tcPr>
            <w:tcW w:w="284" w:type="dxa"/>
            <w:tcBorders>
              <w:bottom w:val="single" w:sz="2" w:space="0" w:color="1F3864" w:themeColor="accent1" w:themeShade="80"/>
            </w:tcBorders>
            <w:shd w:val="clear" w:color="auto" w:fill="auto"/>
            <w:vAlign w:val="center"/>
          </w:tcPr>
          <w:p w14:paraId="4420E002" w14:textId="77777777" w:rsidR="00DA5A91" w:rsidRPr="00E71174" w:rsidRDefault="00DA5A91">
            <w:pPr>
              <w:pStyle w:val="08-Tabelageral"/>
              <w:rPr>
                <w:rFonts w:cs="Arial"/>
                <w:b/>
                <w:szCs w:val="14"/>
                <w:lang w:eastAsia="en-US"/>
              </w:rPr>
            </w:pPr>
          </w:p>
        </w:tc>
        <w:tc>
          <w:tcPr>
            <w:tcW w:w="1417" w:type="dxa"/>
            <w:tcBorders>
              <w:bottom w:val="single" w:sz="2" w:space="0" w:color="1F3864" w:themeColor="accent1" w:themeShade="80"/>
            </w:tcBorders>
            <w:shd w:val="clear" w:color="auto" w:fill="auto"/>
            <w:vAlign w:val="center"/>
          </w:tcPr>
          <w:p w14:paraId="3C3E7B7A" w14:textId="40DFCF3A" w:rsidR="00DA5A91" w:rsidRPr="00E71174" w:rsidRDefault="00DA5A91">
            <w:pPr>
              <w:pStyle w:val="08-Tabelageral"/>
              <w:rPr>
                <w:rFonts w:cs="Arial"/>
                <w:b/>
                <w:szCs w:val="14"/>
                <w:lang w:eastAsia="en-US"/>
              </w:rPr>
            </w:pPr>
            <w:proofErr w:type="spellStart"/>
            <w:r>
              <w:rPr>
                <w:rFonts w:cs="Arial"/>
                <w:b/>
                <w:szCs w:val="14"/>
                <w:lang w:eastAsia="en-US"/>
              </w:rPr>
              <w:t>Sept</w:t>
            </w:r>
            <w:proofErr w:type="spellEnd"/>
            <w:r w:rsidRPr="00E71174">
              <w:rPr>
                <w:rFonts w:cs="Arial"/>
                <w:b/>
                <w:szCs w:val="14"/>
                <w:lang w:eastAsia="en-US"/>
              </w:rPr>
              <w:t xml:space="preserve"> 3</w:t>
            </w:r>
            <w:r>
              <w:rPr>
                <w:rFonts w:cs="Arial"/>
                <w:b/>
                <w:szCs w:val="14"/>
                <w:lang w:eastAsia="en-US"/>
              </w:rPr>
              <w:t>0</w:t>
            </w:r>
            <w:r w:rsidRPr="00E71174">
              <w:rPr>
                <w:rFonts w:cs="Arial"/>
                <w:b/>
                <w:szCs w:val="14"/>
                <w:lang w:eastAsia="en-US"/>
              </w:rPr>
              <w:t>, 202</w:t>
            </w:r>
            <w:r w:rsidR="00EC1901">
              <w:rPr>
                <w:rFonts w:cs="Arial"/>
                <w:b/>
                <w:szCs w:val="14"/>
                <w:lang w:eastAsia="en-US"/>
              </w:rPr>
              <w:t>4</w:t>
            </w:r>
          </w:p>
        </w:tc>
        <w:tc>
          <w:tcPr>
            <w:tcW w:w="1418" w:type="dxa"/>
            <w:tcBorders>
              <w:bottom w:val="single" w:sz="2" w:space="0" w:color="1F3864" w:themeColor="accent1" w:themeShade="80"/>
            </w:tcBorders>
            <w:shd w:val="clear" w:color="auto" w:fill="auto"/>
            <w:vAlign w:val="center"/>
          </w:tcPr>
          <w:p w14:paraId="4413CD7D" w14:textId="784FB47B" w:rsidR="00DA5A91" w:rsidRPr="00E71174" w:rsidRDefault="00DA5A91">
            <w:pPr>
              <w:pStyle w:val="08-Tabelageral"/>
              <w:rPr>
                <w:rFonts w:cs="Arial"/>
                <w:b/>
                <w:szCs w:val="14"/>
                <w:lang w:eastAsia="en-US"/>
              </w:rPr>
            </w:pPr>
            <w:proofErr w:type="spellStart"/>
            <w:r>
              <w:rPr>
                <w:rFonts w:cs="Arial"/>
                <w:b/>
                <w:szCs w:val="14"/>
                <w:lang w:eastAsia="en-US"/>
              </w:rPr>
              <w:t>Dec</w:t>
            </w:r>
            <w:proofErr w:type="spellEnd"/>
            <w:r w:rsidRPr="00E71174">
              <w:rPr>
                <w:rFonts w:cs="Arial"/>
                <w:b/>
                <w:szCs w:val="14"/>
                <w:lang w:eastAsia="en-US"/>
              </w:rPr>
              <w:t xml:space="preserve"> 31, 202</w:t>
            </w:r>
            <w:r w:rsidR="00EC1901">
              <w:rPr>
                <w:rFonts w:cs="Arial"/>
                <w:b/>
                <w:szCs w:val="14"/>
                <w:lang w:eastAsia="en-US"/>
              </w:rPr>
              <w:t>3</w:t>
            </w:r>
          </w:p>
        </w:tc>
      </w:tr>
      <w:tr w:rsidR="00F95220" w:rsidRPr="004C6ED9" w14:paraId="1D72CDB9" w14:textId="77777777" w:rsidTr="00752DFE">
        <w:trPr>
          <w:trHeight w:val="238"/>
          <w:jc w:val="center"/>
        </w:trPr>
        <w:tc>
          <w:tcPr>
            <w:tcW w:w="3094" w:type="dxa"/>
            <w:gridSpan w:val="2"/>
            <w:tcBorders>
              <w:bottom w:val="nil"/>
            </w:tcBorders>
            <w:shd w:val="clear" w:color="auto" w:fill="auto"/>
            <w:vAlign w:val="center"/>
          </w:tcPr>
          <w:p w14:paraId="29EBC66D" w14:textId="77777777" w:rsidR="00F95220" w:rsidRPr="00A50A7C" w:rsidRDefault="00F95220" w:rsidP="00F95220">
            <w:pPr>
              <w:pStyle w:val="08-Tabelageral"/>
              <w:jc w:val="left"/>
              <w:rPr>
                <w:rFonts w:cs="Arial"/>
                <w:b/>
                <w:szCs w:val="14"/>
                <w:vertAlign w:val="superscript"/>
              </w:rPr>
            </w:pPr>
            <w:proofErr w:type="spellStart"/>
            <w:r>
              <w:rPr>
                <w:rFonts w:cs="Arial"/>
                <w:szCs w:val="14"/>
              </w:rPr>
              <w:t>Tax</w:t>
            </w:r>
            <w:proofErr w:type="spellEnd"/>
            <w:r>
              <w:rPr>
                <w:rFonts w:cs="Arial"/>
                <w:szCs w:val="14"/>
              </w:rPr>
              <w:t xml:space="preserve"> </w:t>
            </w:r>
            <w:proofErr w:type="spellStart"/>
            <w:r>
              <w:rPr>
                <w:rFonts w:cs="Arial"/>
                <w:szCs w:val="14"/>
              </w:rPr>
              <w:t>lawsuits</w:t>
            </w:r>
            <w:proofErr w:type="spellEnd"/>
            <w:r>
              <w:rPr>
                <w:rFonts w:cs="Arial"/>
                <w:szCs w:val="14"/>
              </w:rPr>
              <w:t xml:space="preserve"> </w:t>
            </w:r>
            <w:r>
              <w:rPr>
                <w:rFonts w:cs="Arial"/>
                <w:szCs w:val="14"/>
                <w:vertAlign w:val="superscript"/>
              </w:rPr>
              <w:t>(1)</w:t>
            </w:r>
          </w:p>
        </w:tc>
        <w:tc>
          <w:tcPr>
            <w:tcW w:w="308" w:type="dxa"/>
            <w:tcBorders>
              <w:bottom w:val="nil"/>
            </w:tcBorders>
            <w:shd w:val="clear" w:color="auto" w:fill="auto"/>
            <w:vAlign w:val="center"/>
          </w:tcPr>
          <w:p w14:paraId="5527FF77" w14:textId="77777777" w:rsidR="00F95220" w:rsidRPr="004C6ED9" w:rsidRDefault="00F95220" w:rsidP="00F95220">
            <w:pPr>
              <w:pStyle w:val="08-Tabelageral"/>
              <w:rPr>
                <w:rFonts w:cs="Arial"/>
                <w:szCs w:val="14"/>
              </w:rPr>
            </w:pPr>
          </w:p>
        </w:tc>
        <w:tc>
          <w:tcPr>
            <w:tcW w:w="1411" w:type="dxa"/>
            <w:tcBorders>
              <w:bottom w:val="nil"/>
            </w:tcBorders>
            <w:shd w:val="clear" w:color="auto" w:fill="auto"/>
            <w:vAlign w:val="center"/>
          </w:tcPr>
          <w:p w14:paraId="7A805716" w14:textId="2526FB57" w:rsidR="00F95220" w:rsidRPr="004C6ED9" w:rsidRDefault="00F95220" w:rsidP="00F95220">
            <w:pPr>
              <w:pStyle w:val="08-Tabelageral"/>
              <w:rPr>
                <w:rFonts w:cs="Arial"/>
                <w:szCs w:val="14"/>
              </w:rPr>
            </w:pPr>
            <w:r w:rsidRPr="00F85E46">
              <w:rPr>
                <w:rFonts w:cs="Arial"/>
                <w:szCs w:val="14"/>
              </w:rPr>
              <w:t>--</w:t>
            </w:r>
          </w:p>
        </w:tc>
        <w:tc>
          <w:tcPr>
            <w:tcW w:w="1412" w:type="dxa"/>
            <w:tcBorders>
              <w:bottom w:val="nil"/>
            </w:tcBorders>
            <w:shd w:val="clear" w:color="auto" w:fill="auto"/>
            <w:vAlign w:val="center"/>
          </w:tcPr>
          <w:p w14:paraId="2899E58C" w14:textId="00447211" w:rsidR="00F95220" w:rsidRPr="004C6ED9" w:rsidRDefault="00F95220" w:rsidP="00F95220">
            <w:pPr>
              <w:pStyle w:val="08-Tabelageral"/>
              <w:rPr>
                <w:rFonts w:cs="Arial"/>
                <w:szCs w:val="14"/>
              </w:rPr>
            </w:pPr>
            <w:r w:rsidRPr="00F85E46">
              <w:rPr>
                <w:rFonts w:cs="Arial"/>
                <w:szCs w:val="14"/>
              </w:rPr>
              <w:t>--</w:t>
            </w:r>
          </w:p>
        </w:tc>
        <w:tc>
          <w:tcPr>
            <w:tcW w:w="283" w:type="dxa"/>
            <w:tcBorders>
              <w:bottom w:val="nil"/>
            </w:tcBorders>
            <w:shd w:val="clear" w:color="auto" w:fill="auto"/>
            <w:vAlign w:val="center"/>
          </w:tcPr>
          <w:p w14:paraId="3307FDC2" w14:textId="77777777" w:rsidR="00F95220" w:rsidRPr="004C6ED9" w:rsidRDefault="00F95220" w:rsidP="00F95220">
            <w:pPr>
              <w:pStyle w:val="08-Tabelageral"/>
              <w:rPr>
                <w:rFonts w:cs="Arial"/>
                <w:szCs w:val="14"/>
              </w:rPr>
            </w:pPr>
          </w:p>
        </w:tc>
        <w:tc>
          <w:tcPr>
            <w:tcW w:w="284" w:type="dxa"/>
            <w:tcBorders>
              <w:bottom w:val="nil"/>
            </w:tcBorders>
            <w:shd w:val="clear" w:color="auto" w:fill="auto"/>
            <w:vAlign w:val="center"/>
          </w:tcPr>
          <w:p w14:paraId="549EC368" w14:textId="77777777" w:rsidR="00F95220" w:rsidRDefault="00F95220" w:rsidP="00F95220">
            <w:pPr>
              <w:pStyle w:val="08-Tabelageral"/>
              <w:rPr>
                <w:rFonts w:cs="Arial"/>
                <w:szCs w:val="14"/>
              </w:rPr>
            </w:pPr>
          </w:p>
        </w:tc>
        <w:tc>
          <w:tcPr>
            <w:tcW w:w="1417" w:type="dxa"/>
            <w:tcBorders>
              <w:top w:val="single" w:sz="2" w:space="0" w:color="1F3864" w:themeColor="accent1" w:themeShade="80"/>
              <w:left w:val="nil"/>
              <w:bottom w:val="nil"/>
              <w:right w:val="nil"/>
            </w:tcBorders>
            <w:vAlign w:val="center"/>
          </w:tcPr>
          <w:p w14:paraId="69BB5501" w14:textId="399B9A6C" w:rsidR="00F95220" w:rsidRPr="004C6ED9" w:rsidRDefault="00F95220" w:rsidP="00F95220">
            <w:pPr>
              <w:pStyle w:val="08-Tabelageral"/>
              <w:rPr>
                <w:rFonts w:cs="Arial"/>
                <w:szCs w:val="14"/>
              </w:rPr>
            </w:pPr>
            <w:r w:rsidRPr="00F85E46">
              <w:t>329</w:t>
            </w:r>
            <w:r>
              <w:t>,</w:t>
            </w:r>
            <w:r w:rsidRPr="00F85E46">
              <w:t xml:space="preserve">721 </w:t>
            </w:r>
          </w:p>
        </w:tc>
        <w:tc>
          <w:tcPr>
            <w:tcW w:w="1418" w:type="dxa"/>
            <w:tcBorders>
              <w:bottom w:val="nil"/>
            </w:tcBorders>
            <w:shd w:val="clear" w:color="auto" w:fill="auto"/>
            <w:vAlign w:val="center"/>
          </w:tcPr>
          <w:p w14:paraId="52B8FA9A" w14:textId="4409AE02" w:rsidR="00F95220" w:rsidRPr="004C6ED9" w:rsidRDefault="00F95220" w:rsidP="00F95220">
            <w:pPr>
              <w:pStyle w:val="08-Tabelageral"/>
              <w:rPr>
                <w:rFonts w:cs="Arial"/>
                <w:szCs w:val="14"/>
              </w:rPr>
            </w:pPr>
            <w:r w:rsidRPr="00F85E46">
              <w:rPr>
                <w:rFonts w:cs="Arial"/>
              </w:rPr>
              <w:t>305</w:t>
            </w:r>
            <w:r>
              <w:rPr>
                <w:rFonts w:cs="Arial"/>
              </w:rPr>
              <w:t>,</w:t>
            </w:r>
            <w:r w:rsidRPr="00F85E46">
              <w:rPr>
                <w:rFonts w:cs="Arial"/>
              </w:rPr>
              <w:t xml:space="preserve">562 </w:t>
            </w:r>
          </w:p>
        </w:tc>
      </w:tr>
      <w:tr w:rsidR="00F95220" w:rsidRPr="004C6ED9" w14:paraId="1ABBB99E" w14:textId="77777777" w:rsidTr="00752DFE">
        <w:trPr>
          <w:trHeight w:val="238"/>
          <w:jc w:val="center"/>
        </w:trPr>
        <w:tc>
          <w:tcPr>
            <w:tcW w:w="3094" w:type="dxa"/>
            <w:gridSpan w:val="2"/>
            <w:tcBorders>
              <w:top w:val="nil"/>
              <w:bottom w:val="nil"/>
            </w:tcBorders>
            <w:shd w:val="clear" w:color="auto" w:fill="auto"/>
            <w:vAlign w:val="center"/>
          </w:tcPr>
          <w:p w14:paraId="584AFBA3" w14:textId="77777777" w:rsidR="00F95220" w:rsidRDefault="00F95220" w:rsidP="00F95220">
            <w:pPr>
              <w:pStyle w:val="08-Tabelageral"/>
              <w:jc w:val="left"/>
              <w:rPr>
                <w:rFonts w:cs="Arial"/>
                <w:b/>
                <w:szCs w:val="14"/>
              </w:rPr>
            </w:pPr>
            <w:r>
              <w:rPr>
                <w:rFonts w:cs="Arial"/>
                <w:szCs w:val="14"/>
              </w:rPr>
              <w:t xml:space="preserve">Civil </w:t>
            </w:r>
            <w:proofErr w:type="spellStart"/>
            <w:r>
              <w:rPr>
                <w:rFonts w:cs="Arial"/>
                <w:szCs w:val="14"/>
              </w:rPr>
              <w:t>lawsuits</w:t>
            </w:r>
            <w:proofErr w:type="spellEnd"/>
          </w:p>
        </w:tc>
        <w:tc>
          <w:tcPr>
            <w:tcW w:w="308" w:type="dxa"/>
            <w:tcBorders>
              <w:top w:val="nil"/>
              <w:bottom w:val="nil"/>
            </w:tcBorders>
            <w:shd w:val="clear" w:color="auto" w:fill="auto"/>
            <w:vAlign w:val="center"/>
          </w:tcPr>
          <w:p w14:paraId="4FA4765A" w14:textId="77777777" w:rsidR="00F95220" w:rsidRPr="004C6ED9" w:rsidRDefault="00F95220" w:rsidP="00F95220">
            <w:pPr>
              <w:pStyle w:val="08-Tabelageral"/>
              <w:rPr>
                <w:rFonts w:cs="Arial"/>
                <w:szCs w:val="14"/>
              </w:rPr>
            </w:pPr>
          </w:p>
        </w:tc>
        <w:tc>
          <w:tcPr>
            <w:tcW w:w="1411" w:type="dxa"/>
            <w:tcBorders>
              <w:top w:val="nil"/>
              <w:bottom w:val="nil"/>
            </w:tcBorders>
            <w:shd w:val="clear" w:color="auto" w:fill="auto"/>
            <w:vAlign w:val="center"/>
          </w:tcPr>
          <w:p w14:paraId="735D483D" w14:textId="45E40272" w:rsidR="00F95220" w:rsidRPr="004C6ED9" w:rsidRDefault="00F95220" w:rsidP="00F95220">
            <w:pPr>
              <w:pStyle w:val="08-Tabelageral"/>
              <w:rPr>
                <w:rFonts w:cs="Arial"/>
                <w:szCs w:val="14"/>
              </w:rPr>
            </w:pPr>
            <w:r w:rsidRPr="00F85E46">
              <w:rPr>
                <w:rFonts w:cs="Arial"/>
                <w:szCs w:val="14"/>
              </w:rPr>
              <w:t>132</w:t>
            </w:r>
          </w:p>
        </w:tc>
        <w:tc>
          <w:tcPr>
            <w:tcW w:w="1412" w:type="dxa"/>
            <w:tcBorders>
              <w:top w:val="nil"/>
              <w:bottom w:val="nil"/>
            </w:tcBorders>
            <w:shd w:val="clear" w:color="auto" w:fill="auto"/>
            <w:vAlign w:val="center"/>
          </w:tcPr>
          <w:p w14:paraId="5CA93B6D" w14:textId="1A759E3D" w:rsidR="00F95220" w:rsidRPr="004C6ED9" w:rsidRDefault="00F95220" w:rsidP="00F95220">
            <w:pPr>
              <w:pStyle w:val="08-Tabelageral"/>
              <w:rPr>
                <w:rFonts w:cs="Arial"/>
                <w:szCs w:val="14"/>
              </w:rPr>
            </w:pPr>
            <w:r w:rsidRPr="00F85E46">
              <w:rPr>
                <w:rFonts w:cs="Arial"/>
                <w:szCs w:val="14"/>
              </w:rPr>
              <w:t>15</w:t>
            </w:r>
          </w:p>
        </w:tc>
        <w:tc>
          <w:tcPr>
            <w:tcW w:w="283" w:type="dxa"/>
            <w:tcBorders>
              <w:top w:val="nil"/>
              <w:bottom w:val="nil"/>
            </w:tcBorders>
            <w:shd w:val="clear" w:color="auto" w:fill="auto"/>
            <w:vAlign w:val="center"/>
          </w:tcPr>
          <w:p w14:paraId="6359BAC2" w14:textId="77777777" w:rsidR="00F95220" w:rsidRPr="004C6ED9" w:rsidRDefault="00F95220" w:rsidP="00F95220">
            <w:pPr>
              <w:pStyle w:val="08-Tabelageral"/>
              <w:rPr>
                <w:rFonts w:cs="Arial"/>
                <w:szCs w:val="14"/>
              </w:rPr>
            </w:pPr>
          </w:p>
        </w:tc>
        <w:tc>
          <w:tcPr>
            <w:tcW w:w="284" w:type="dxa"/>
            <w:tcBorders>
              <w:top w:val="nil"/>
              <w:bottom w:val="nil"/>
            </w:tcBorders>
            <w:shd w:val="clear" w:color="auto" w:fill="auto"/>
            <w:vAlign w:val="center"/>
          </w:tcPr>
          <w:p w14:paraId="045E8F7A" w14:textId="77777777" w:rsidR="00F95220" w:rsidRDefault="00F95220" w:rsidP="00F95220">
            <w:pPr>
              <w:pStyle w:val="08-Tabelageral"/>
              <w:rPr>
                <w:rFonts w:cs="Arial"/>
                <w:szCs w:val="14"/>
              </w:rPr>
            </w:pPr>
          </w:p>
        </w:tc>
        <w:tc>
          <w:tcPr>
            <w:tcW w:w="1417" w:type="dxa"/>
            <w:tcBorders>
              <w:top w:val="nil"/>
              <w:left w:val="nil"/>
              <w:bottom w:val="nil"/>
              <w:right w:val="nil"/>
            </w:tcBorders>
            <w:vAlign w:val="center"/>
          </w:tcPr>
          <w:p w14:paraId="3AB2FD7C" w14:textId="45637AEF" w:rsidR="00F95220" w:rsidRPr="004C6ED9" w:rsidRDefault="00F95220" w:rsidP="00F95220">
            <w:pPr>
              <w:pStyle w:val="08-Tabelageral"/>
              <w:rPr>
                <w:rFonts w:cs="Arial"/>
                <w:szCs w:val="14"/>
              </w:rPr>
            </w:pPr>
            <w:r w:rsidRPr="00F85E46">
              <w:t>5</w:t>
            </w:r>
            <w:r>
              <w:t>,</w:t>
            </w:r>
            <w:r w:rsidRPr="00F85E46">
              <w:t xml:space="preserve">516 </w:t>
            </w:r>
          </w:p>
        </w:tc>
        <w:tc>
          <w:tcPr>
            <w:tcW w:w="1418" w:type="dxa"/>
            <w:tcBorders>
              <w:top w:val="nil"/>
              <w:bottom w:val="nil"/>
            </w:tcBorders>
            <w:shd w:val="clear" w:color="auto" w:fill="auto"/>
            <w:vAlign w:val="center"/>
          </w:tcPr>
          <w:p w14:paraId="7FB3406E" w14:textId="28060E61" w:rsidR="00F95220" w:rsidRPr="004C6ED9" w:rsidRDefault="00F95220" w:rsidP="00F95220">
            <w:pPr>
              <w:pStyle w:val="08-Tabelageral"/>
              <w:rPr>
                <w:rFonts w:cs="Arial"/>
                <w:szCs w:val="14"/>
              </w:rPr>
            </w:pPr>
            <w:r w:rsidRPr="00F85E46">
              <w:rPr>
                <w:rFonts w:cs="Arial"/>
              </w:rPr>
              <w:t>2</w:t>
            </w:r>
            <w:r>
              <w:rPr>
                <w:rFonts w:cs="Arial"/>
              </w:rPr>
              <w:t>,</w:t>
            </w:r>
            <w:r w:rsidRPr="00F85E46">
              <w:rPr>
                <w:rFonts w:cs="Arial"/>
              </w:rPr>
              <w:t xml:space="preserve">629 </w:t>
            </w:r>
          </w:p>
        </w:tc>
      </w:tr>
      <w:tr w:rsidR="00F95220" w:rsidRPr="00313182" w14:paraId="4EA88F9D" w14:textId="77777777" w:rsidTr="00752DFE">
        <w:trPr>
          <w:trHeight w:val="238"/>
          <w:jc w:val="center"/>
        </w:trPr>
        <w:tc>
          <w:tcPr>
            <w:tcW w:w="3094" w:type="dxa"/>
            <w:gridSpan w:val="2"/>
            <w:tcBorders>
              <w:top w:val="nil"/>
            </w:tcBorders>
            <w:shd w:val="clear" w:color="auto" w:fill="auto"/>
            <w:vAlign w:val="center"/>
          </w:tcPr>
          <w:p w14:paraId="2ECCAD67" w14:textId="77777777" w:rsidR="00F95220" w:rsidRPr="00313182" w:rsidRDefault="00F95220" w:rsidP="00F95220">
            <w:pPr>
              <w:keepNext/>
              <w:keepLines/>
              <w:spacing w:before="40" w:after="40" w:line="240" w:lineRule="auto"/>
              <w:rPr>
                <w:rFonts w:ascii="Arial" w:hAnsi="Arial" w:cs="Arial"/>
                <w:b/>
                <w:bCs/>
                <w:spacing w:val="-2"/>
                <w:sz w:val="14"/>
                <w:szCs w:val="14"/>
              </w:rPr>
            </w:pPr>
            <w:r w:rsidRPr="00313182">
              <w:rPr>
                <w:rFonts w:ascii="Arial" w:hAnsi="Arial" w:cs="Arial"/>
                <w:b/>
                <w:spacing w:val="-2"/>
                <w:sz w:val="14"/>
                <w:szCs w:val="14"/>
              </w:rPr>
              <w:t>Total</w:t>
            </w:r>
          </w:p>
        </w:tc>
        <w:tc>
          <w:tcPr>
            <w:tcW w:w="308" w:type="dxa"/>
            <w:tcBorders>
              <w:top w:val="nil"/>
            </w:tcBorders>
            <w:shd w:val="clear" w:color="auto" w:fill="auto"/>
            <w:vAlign w:val="center"/>
          </w:tcPr>
          <w:p w14:paraId="7D251B6F" w14:textId="77777777" w:rsidR="00F95220" w:rsidRPr="00313182" w:rsidRDefault="00F95220" w:rsidP="00F95220">
            <w:pPr>
              <w:pStyle w:val="08-Tabelageral"/>
              <w:rPr>
                <w:rFonts w:cs="Arial"/>
                <w:b/>
                <w:szCs w:val="14"/>
              </w:rPr>
            </w:pPr>
          </w:p>
        </w:tc>
        <w:tc>
          <w:tcPr>
            <w:tcW w:w="1411" w:type="dxa"/>
            <w:tcBorders>
              <w:top w:val="nil"/>
            </w:tcBorders>
            <w:shd w:val="clear" w:color="auto" w:fill="auto"/>
            <w:vAlign w:val="center"/>
          </w:tcPr>
          <w:p w14:paraId="139A7B6C" w14:textId="069DA797" w:rsidR="00F95220" w:rsidRPr="00313182" w:rsidRDefault="00F95220" w:rsidP="00F95220">
            <w:pPr>
              <w:pStyle w:val="08-Tabelageral"/>
              <w:rPr>
                <w:rFonts w:cs="Arial"/>
                <w:b/>
                <w:szCs w:val="14"/>
              </w:rPr>
            </w:pPr>
            <w:r w:rsidRPr="00F85E46">
              <w:rPr>
                <w:rFonts w:cs="Arial"/>
                <w:b/>
                <w:szCs w:val="14"/>
              </w:rPr>
              <w:t>132</w:t>
            </w:r>
          </w:p>
        </w:tc>
        <w:tc>
          <w:tcPr>
            <w:tcW w:w="1412" w:type="dxa"/>
            <w:tcBorders>
              <w:top w:val="nil"/>
            </w:tcBorders>
            <w:shd w:val="clear" w:color="auto" w:fill="auto"/>
            <w:vAlign w:val="center"/>
          </w:tcPr>
          <w:p w14:paraId="287D88B8" w14:textId="62FEC29F" w:rsidR="00F95220" w:rsidRPr="00313182" w:rsidRDefault="00F95220" w:rsidP="00F95220">
            <w:pPr>
              <w:pStyle w:val="08-Tabelageral"/>
              <w:rPr>
                <w:rFonts w:cs="Arial"/>
                <w:b/>
                <w:szCs w:val="14"/>
              </w:rPr>
            </w:pPr>
            <w:r w:rsidRPr="00F85E46">
              <w:rPr>
                <w:rFonts w:cs="Arial"/>
                <w:b/>
                <w:szCs w:val="14"/>
              </w:rPr>
              <w:t>15</w:t>
            </w:r>
          </w:p>
        </w:tc>
        <w:tc>
          <w:tcPr>
            <w:tcW w:w="283" w:type="dxa"/>
            <w:tcBorders>
              <w:top w:val="nil"/>
            </w:tcBorders>
            <w:shd w:val="clear" w:color="auto" w:fill="auto"/>
            <w:vAlign w:val="center"/>
          </w:tcPr>
          <w:p w14:paraId="72F2D44E" w14:textId="77777777" w:rsidR="00F95220" w:rsidRPr="00313182" w:rsidRDefault="00F95220" w:rsidP="00F95220">
            <w:pPr>
              <w:pStyle w:val="08-Tabelageral"/>
              <w:rPr>
                <w:rFonts w:cs="Arial"/>
                <w:b/>
                <w:szCs w:val="14"/>
              </w:rPr>
            </w:pPr>
          </w:p>
        </w:tc>
        <w:tc>
          <w:tcPr>
            <w:tcW w:w="284" w:type="dxa"/>
            <w:tcBorders>
              <w:top w:val="nil"/>
            </w:tcBorders>
            <w:shd w:val="clear" w:color="auto" w:fill="auto"/>
            <w:vAlign w:val="center"/>
          </w:tcPr>
          <w:p w14:paraId="68C7AFE4" w14:textId="77777777" w:rsidR="00F95220" w:rsidRPr="00313182" w:rsidRDefault="00F95220" w:rsidP="00F95220">
            <w:pPr>
              <w:pStyle w:val="08-Tabelageral"/>
              <w:rPr>
                <w:rFonts w:cs="Arial"/>
                <w:b/>
                <w:szCs w:val="14"/>
              </w:rPr>
            </w:pPr>
          </w:p>
        </w:tc>
        <w:tc>
          <w:tcPr>
            <w:tcW w:w="1417" w:type="dxa"/>
            <w:tcBorders>
              <w:top w:val="nil"/>
              <w:left w:val="nil"/>
              <w:bottom w:val="single" w:sz="2" w:space="0" w:color="1F3864" w:themeColor="accent1" w:themeShade="80"/>
              <w:right w:val="nil"/>
            </w:tcBorders>
            <w:vAlign w:val="center"/>
          </w:tcPr>
          <w:p w14:paraId="4FB3ABE6" w14:textId="58BDE91D" w:rsidR="00F95220" w:rsidRPr="00313182" w:rsidRDefault="00F95220" w:rsidP="00F95220">
            <w:pPr>
              <w:pStyle w:val="08-Tabelageral"/>
              <w:rPr>
                <w:rFonts w:cs="Arial"/>
                <w:b/>
                <w:szCs w:val="14"/>
              </w:rPr>
            </w:pPr>
            <w:r w:rsidRPr="00F85E46">
              <w:rPr>
                <w:rFonts w:cs="Arial"/>
                <w:b/>
                <w:szCs w:val="14"/>
              </w:rPr>
              <w:t>335</w:t>
            </w:r>
            <w:r>
              <w:rPr>
                <w:rFonts w:cs="Arial"/>
                <w:b/>
                <w:szCs w:val="14"/>
              </w:rPr>
              <w:t>,</w:t>
            </w:r>
            <w:r w:rsidRPr="00F85E46">
              <w:rPr>
                <w:rFonts w:cs="Arial"/>
                <w:b/>
                <w:szCs w:val="14"/>
              </w:rPr>
              <w:t>237</w:t>
            </w:r>
          </w:p>
        </w:tc>
        <w:tc>
          <w:tcPr>
            <w:tcW w:w="1418" w:type="dxa"/>
            <w:tcBorders>
              <w:top w:val="nil"/>
            </w:tcBorders>
            <w:shd w:val="clear" w:color="auto" w:fill="auto"/>
            <w:vAlign w:val="center"/>
          </w:tcPr>
          <w:p w14:paraId="3AD669E0" w14:textId="381801D7" w:rsidR="00F95220" w:rsidRPr="00313182" w:rsidRDefault="00F95220" w:rsidP="00F95220">
            <w:pPr>
              <w:pStyle w:val="08-Tabelageral"/>
              <w:rPr>
                <w:rFonts w:cs="Arial"/>
                <w:b/>
                <w:szCs w:val="14"/>
              </w:rPr>
            </w:pPr>
            <w:r w:rsidRPr="00F85E46">
              <w:rPr>
                <w:rFonts w:cs="Arial"/>
                <w:b/>
                <w:szCs w:val="14"/>
              </w:rPr>
              <w:t>308</w:t>
            </w:r>
            <w:r>
              <w:rPr>
                <w:rFonts w:cs="Arial"/>
                <w:b/>
                <w:szCs w:val="14"/>
              </w:rPr>
              <w:t>,</w:t>
            </w:r>
            <w:r w:rsidRPr="00F85E46">
              <w:rPr>
                <w:rFonts w:cs="Arial"/>
                <w:b/>
                <w:szCs w:val="14"/>
              </w:rPr>
              <w:t>191</w:t>
            </w:r>
          </w:p>
        </w:tc>
      </w:tr>
    </w:tbl>
    <w:p w14:paraId="339A60B0" w14:textId="7EE05C63" w:rsidR="00DA5A91" w:rsidRPr="00134726" w:rsidRDefault="00DA5A91" w:rsidP="00DA5A91">
      <w:pPr>
        <w:pStyle w:val="07-Legenda"/>
        <w:spacing w:line="276" w:lineRule="auto"/>
        <w:rPr>
          <w:rFonts w:cs="Arial"/>
          <w:color w:val="00000A"/>
          <w:lang w:val="en-US"/>
        </w:rPr>
      </w:pPr>
      <w:r w:rsidRPr="00134726">
        <w:rPr>
          <w:rFonts w:cs="Arial"/>
          <w:lang w:val="en-US"/>
        </w:rPr>
        <w:t>(1)</w:t>
      </w:r>
      <w:r w:rsidRPr="00134726">
        <w:rPr>
          <w:rFonts w:cs="Arial"/>
          <w:lang w:val="en-US"/>
        </w:rPr>
        <w:tab/>
      </w:r>
      <w:r w:rsidRPr="000C10D4">
        <w:rPr>
          <w:rStyle w:val="tlid-translation"/>
          <w:rFonts w:eastAsia="MS Mincho"/>
          <w:szCs w:val="14"/>
          <w:lang w:val="en"/>
        </w:rPr>
        <w:t xml:space="preserve">Refers mainly to the tax lawsuit filed by BB </w:t>
      </w:r>
      <w:proofErr w:type="spellStart"/>
      <w:r w:rsidRPr="000C10D4">
        <w:rPr>
          <w:rStyle w:val="tlid-translation"/>
          <w:rFonts w:eastAsia="MS Mincho"/>
          <w:szCs w:val="14"/>
          <w:lang w:val="en"/>
        </w:rPr>
        <w:t>Corretora</w:t>
      </w:r>
      <w:proofErr w:type="spellEnd"/>
      <w:r w:rsidRPr="000C10D4">
        <w:rPr>
          <w:rStyle w:val="tlid-translation"/>
          <w:rFonts w:eastAsia="MS Mincho"/>
          <w:szCs w:val="14"/>
          <w:lang w:val="en"/>
        </w:rPr>
        <w:t xml:space="preserve"> with the objective of annulling an administrative decision that did not ratify declarations of offsetting negative IRPJ balances with different taxes. There is a </w:t>
      </w:r>
      <w:r w:rsidR="00F95220" w:rsidRPr="000C10D4">
        <w:rPr>
          <w:rStyle w:val="tlid-translation"/>
          <w:rFonts w:eastAsia="MS Mincho"/>
          <w:szCs w:val="14"/>
          <w:lang w:val="en"/>
        </w:rPr>
        <w:t>guaranteed</w:t>
      </w:r>
      <w:r w:rsidRPr="000C10D4">
        <w:rPr>
          <w:rStyle w:val="tlid-translation"/>
          <w:rFonts w:eastAsia="MS Mincho"/>
          <w:szCs w:val="14"/>
          <w:lang w:val="en"/>
        </w:rPr>
        <w:t xml:space="preserve"> deposit for the mentioned action as shown in item d) Deposits in Guarantee of Funds</w:t>
      </w:r>
      <w:r w:rsidRPr="00134726">
        <w:rPr>
          <w:rFonts w:cs="Arial"/>
          <w:color w:val="00000A"/>
          <w:lang w:val="en-US"/>
        </w:rPr>
        <w:t>.</w:t>
      </w:r>
    </w:p>
    <w:p w14:paraId="447C13EF" w14:textId="77777777" w:rsidR="00DA5A91" w:rsidRPr="00134726" w:rsidRDefault="00DA5A91" w:rsidP="00DA5A91">
      <w:pPr>
        <w:pStyle w:val="05-Textonormal"/>
        <w:rPr>
          <w:lang w:val="en-US"/>
        </w:rPr>
      </w:pPr>
      <w:r w:rsidRPr="00365D43">
        <w:rPr>
          <w:lang w:val="en-US"/>
        </w:rPr>
        <w:t xml:space="preserve">BB </w:t>
      </w:r>
      <w:proofErr w:type="spellStart"/>
      <w:r w:rsidRPr="00365D43">
        <w:rPr>
          <w:lang w:val="en-US"/>
        </w:rPr>
        <w:t>Seguridade</w:t>
      </w:r>
      <w:proofErr w:type="spellEnd"/>
      <w:r w:rsidRPr="00365D43">
        <w:rPr>
          <w:lang w:val="en-US"/>
        </w:rPr>
        <w:t xml:space="preserve"> does not have contingent liabilities of its investees shared with other shareholders of the investees and is not</w:t>
      </w:r>
      <w:r w:rsidRPr="00134726">
        <w:rPr>
          <w:rStyle w:val="tlid-translation"/>
          <w:rFonts w:eastAsia="MS Mincho"/>
          <w:lang w:val="en-US"/>
        </w:rPr>
        <w:t xml:space="preserve"> jointly and severally liable for all or part of the liabilities of its investees</w:t>
      </w:r>
      <w:r w:rsidRPr="00134726">
        <w:rPr>
          <w:lang w:val="en-US"/>
        </w:rPr>
        <w:t>.</w:t>
      </w:r>
    </w:p>
    <w:p w14:paraId="6715830D" w14:textId="68BB6678" w:rsidR="00DA5A91" w:rsidRPr="00134726" w:rsidRDefault="007D55DB" w:rsidP="00DA5A91">
      <w:pPr>
        <w:pStyle w:val="05-Textonormal"/>
        <w:rPr>
          <w:b/>
          <w:color w:val="1F3864" w:themeColor="accent1" w:themeShade="80"/>
          <w:lang w:val="en-US"/>
        </w:rPr>
      </w:pPr>
      <w:r>
        <w:rPr>
          <w:b/>
          <w:color w:val="1F3864" w:themeColor="accent1" w:themeShade="80"/>
          <w:lang w:val="en-US"/>
        </w:rPr>
        <w:t>c</w:t>
      </w:r>
      <w:r w:rsidR="00DA5A91" w:rsidRPr="00134726">
        <w:rPr>
          <w:b/>
          <w:color w:val="1F3864" w:themeColor="accent1" w:themeShade="80"/>
          <w:lang w:val="en-US"/>
        </w:rPr>
        <w:t>) Deposits in Guarantee of Funds</w:t>
      </w:r>
    </w:p>
    <w:p w14:paraId="3F5171A6" w14:textId="77777777" w:rsidR="00DA5A91" w:rsidRPr="00134726" w:rsidRDefault="00DA5A91" w:rsidP="00DA5A91">
      <w:pPr>
        <w:pStyle w:val="05-Textonormal"/>
        <w:rPr>
          <w:lang w:val="en-US"/>
        </w:rPr>
      </w:pPr>
      <w:r w:rsidRPr="00134726">
        <w:rPr>
          <w:rStyle w:val="tlid-translation"/>
          <w:rFonts w:eastAsia="MS Mincho"/>
          <w:lang w:val="en-US"/>
        </w:rPr>
        <w:t xml:space="preserve">Guarantee deposits are cash deposits and are made with Banco do </w:t>
      </w:r>
      <w:proofErr w:type="spellStart"/>
      <w:r w:rsidRPr="00134726">
        <w:rPr>
          <w:rStyle w:val="tlid-translation"/>
          <w:rFonts w:eastAsia="MS Mincho"/>
          <w:lang w:val="en-US"/>
        </w:rPr>
        <w:t>Brasil</w:t>
      </w:r>
      <w:proofErr w:type="spellEnd"/>
      <w:r w:rsidRPr="00134726">
        <w:rPr>
          <w:rStyle w:val="tlid-translation"/>
          <w:rFonts w:eastAsia="MS Mincho"/>
          <w:lang w:val="en-US"/>
        </w:rPr>
        <w:t xml:space="preserve"> or another official financial institution, as a means of payment or as a means of guaranteeing the payment of convictions, indemnities, agreements and other expenses resulting from legal proceedings. The amounts are presented in the balance sheet under Other Assets</w:t>
      </w:r>
      <w:r w:rsidRPr="00134726">
        <w:rPr>
          <w:lang w:val="en-US"/>
        </w:rPr>
        <w:t>.</w:t>
      </w:r>
    </w:p>
    <w:p w14:paraId="3281C4AC" w14:textId="1F7566E2" w:rsidR="00DA5A91" w:rsidRPr="00134726" w:rsidRDefault="007D55DB" w:rsidP="00DA5A91">
      <w:pPr>
        <w:pStyle w:val="05-Textonormal"/>
        <w:rPr>
          <w:b/>
          <w:color w:val="1F3864" w:themeColor="accent1" w:themeShade="80"/>
          <w:lang w:val="en-US"/>
        </w:rPr>
      </w:pPr>
      <w:r>
        <w:rPr>
          <w:b/>
          <w:color w:val="1F3864" w:themeColor="accent1" w:themeShade="80"/>
          <w:lang w:val="en-US"/>
        </w:rPr>
        <w:t xml:space="preserve">c.1) </w:t>
      </w:r>
      <w:r w:rsidR="00DA5A91" w:rsidRPr="00134726">
        <w:rPr>
          <w:b/>
          <w:color w:val="1F3864" w:themeColor="accent1" w:themeShade="80"/>
          <w:lang w:val="en-US"/>
        </w:rPr>
        <w:t>Balances of escrow deposits formed for provisions and contingent liabilities</w:t>
      </w:r>
    </w:p>
    <w:p w14:paraId="3762CC62" w14:textId="77777777" w:rsidR="00DA5A91" w:rsidRPr="004C6ED9" w:rsidRDefault="00DA5A91" w:rsidP="00DA5A91">
      <w:pPr>
        <w:pStyle w:val="01-TtulodeNota"/>
        <w:spacing w:before="0" w:after="0"/>
        <w:jc w:val="right"/>
        <w:rPr>
          <w:sz w:val="14"/>
          <w:szCs w:val="14"/>
        </w:rPr>
      </w:pPr>
      <w:r>
        <w:rPr>
          <w:sz w:val="14"/>
          <w:szCs w:val="14"/>
        </w:rPr>
        <w:t xml:space="preserve">R$ </w:t>
      </w:r>
      <w:proofErr w:type="spellStart"/>
      <w:r>
        <w:rPr>
          <w:sz w:val="14"/>
          <w:szCs w:val="14"/>
        </w:rPr>
        <w:t>thousand</w:t>
      </w:r>
      <w:proofErr w:type="spellEnd"/>
    </w:p>
    <w:tbl>
      <w:tblPr>
        <w:tblW w:w="9639" w:type="dxa"/>
        <w:tblBorders>
          <w:top w:val="single" w:sz="2" w:space="0" w:color="1F3864" w:themeColor="accent1" w:themeShade="80"/>
          <w:bottom w:val="single" w:sz="2" w:space="0" w:color="1F3864" w:themeColor="accent1" w:themeShade="80"/>
          <w:insideH w:val="single" w:sz="2" w:space="0" w:color="1F3864" w:themeColor="accent1" w:themeShade="80"/>
        </w:tblBorders>
        <w:tblLook w:val="04A0" w:firstRow="1" w:lastRow="0" w:firstColumn="1" w:lastColumn="0" w:noHBand="0" w:noVBand="1"/>
      </w:tblPr>
      <w:tblGrid>
        <w:gridCol w:w="850"/>
        <w:gridCol w:w="2244"/>
        <w:gridCol w:w="604"/>
        <w:gridCol w:w="1411"/>
        <w:gridCol w:w="1412"/>
        <w:gridCol w:w="283"/>
        <w:gridCol w:w="1417"/>
        <w:gridCol w:w="1418"/>
      </w:tblGrid>
      <w:tr w:rsidR="00DA5A91" w:rsidRPr="00AA26A4" w14:paraId="5D84A3FA" w14:textId="77777777">
        <w:trPr>
          <w:trHeight w:hRule="exact" w:val="238"/>
        </w:trPr>
        <w:tc>
          <w:tcPr>
            <w:tcW w:w="850" w:type="dxa"/>
            <w:tcBorders>
              <w:bottom w:val="nil"/>
            </w:tcBorders>
            <w:shd w:val="clear" w:color="auto" w:fill="auto"/>
            <w:vAlign w:val="center"/>
          </w:tcPr>
          <w:p w14:paraId="64479388" w14:textId="77777777" w:rsidR="00DA5A91" w:rsidRPr="00AA26A4" w:rsidRDefault="00DA5A91">
            <w:pPr>
              <w:keepNext/>
              <w:keepLines/>
              <w:spacing w:before="40" w:after="40"/>
              <w:rPr>
                <w:rFonts w:ascii="Arial" w:hAnsi="Arial" w:cs="Arial"/>
                <w:bCs/>
                <w:spacing w:val="-2"/>
                <w:sz w:val="14"/>
                <w:szCs w:val="14"/>
              </w:rPr>
            </w:pPr>
          </w:p>
        </w:tc>
        <w:tc>
          <w:tcPr>
            <w:tcW w:w="2848" w:type="dxa"/>
            <w:gridSpan w:val="2"/>
            <w:tcBorders>
              <w:bottom w:val="nil"/>
            </w:tcBorders>
            <w:shd w:val="clear" w:color="auto" w:fill="auto"/>
            <w:vAlign w:val="center"/>
          </w:tcPr>
          <w:p w14:paraId="28F3B0A2" w14:textId="77777777" w:rsidR="00DA5A91" w:rsidRPr="00AA26A4" w:rsidRDefault="00DA5A91">
            <w:pPr>
              <w:keepNext/>
              <w:keepLines/>
              <w:spacing w:before="40" w:after="40"/>
              <w:rPr>
                <w:rFonts w:ascii="Arial" w:hAnsi="Arial" w:cs="Arial"/>
                <w:b/>
                <w:spacing w:val="-2"/>
                <w:sz w:val="14"/>
                <w:szCs w:val="14"/>
              </w:rPr>
            </w:pPr>
          </w:p>
        </w:tc>
        <w:tc>
          <w:tcPr>
            <w:tcW w:w="2823" w:type="dxa"/>
            <w:gridSpan w:val="2"/>
            <w:shd w:val="clear" w:color="auto" w:fill="auto"/>
            <w:vAlign w:val="center"/>
          </w:tcPr>
          <w:p w14:paraId="27CC03BB" w14:textId="77777777" w:rsidR="00DA5A91" w:rsidRPr="00E048D7" w:rsidRDefault="00DA5A91">
            <w:pPr>
              <w:keepNext/>
              <w:keepLines/>
              <w:spacing w:before="40" w:after="40"/>
              <w:jc w:val="center"/>
              <w:rPr>
                <w:rFonts w:ascii="Arial" w:hAnsi="Arial" w:cs="Arial"/>
                <w:b/>
                <w:bCs/>
                <w:spacing w:val="-2"/>
                <w:sz w:val="14"/>
                <w:szCs w:val="14"/>
              </w:rPr>
            </w:pPr>
            <w:proofErr w:type="spellStart"/>
            <w:r w:rsidRPr="00E048D7">
              <w:rPr>
                <w:rFonts w:ascii="Arial" w:hAnsi="Arial" w:cs="Arial"/>
                <w:b/>
                <w:bCs/>
                <w:spacing w:val="-2"/>
                <w:sz w:val="14"/>
                <w:szCs w:val="14"/>
              </w:rPr>
              <w:t>Parent</w:t>
            </w:r>
            <w:proofErr w:type="spellEnd"/>
          </w:p>
        </w:tc>
        <w:tc>
          <w:tcPr>
            <w:tcW w:w="283" w:type="dxa"/>
            <w:shd w:val="clear" w:color="auto" w:fill="auto"/>
            <w:vAlign w:val="center"/>
          </w:tcPr>
          <w:p w14:paraId="58B7DE58" w14:textId="77777777" w:rsidR="00DA5A91" w:rsidRPr="00AA26A4" w:rsidRDefault="00DA5A91">
            <w:pPr>
              <w:keepNext/>
              <w:keepLines/>
              <w:spacing w:before="40" w:after="40"/>
              <w:jc w:val="center"/>
              <w:rPr>
                <w:rFonts w:ascii="Arial" w:hAnsi="Arial" w:cs="Arial"/>
                <w:b/>
                <w:bCs/>
                <w:spacing w:val="-2"/>
                <w:sz w:val="14"/>
                <w:szCs w:val="14"/>
              </w:rPr>
            </w:pPr>
          </w:p>
        </w:tc>
        <w:tc>
          <w:tcPr>
            <w:tcW w:w="2835" w:type="dxa"/>
            <w:gridSpan w:val="2"/>
            <w:shd w:val="clear" w:color="auto" w:fill="auto"/>
            <w:vAlign w:val="center"/>
          </w:tcPr>
          <w:p w14:paraId="20D9C5C4" w14:textId="77777777" w:rsidR="00DA5A91" w:rsidRPr="00E048D7" w:rsidRDefault="00DA5A91">
            <w:pPr>
              <w:keepNext/>
              <w:keepLines/>
              <w:spacing w:before="40" w:after="40"/>
              <w:jc w:val="center"/>
              <w:rPr>
                <w:rFonts w:ascii="Arial" w:hAnsi="Arial" w:cs="Arial"/>
                <w:b/>
                <w:bCs/>
                <w:spacing w:val="-2"/>
                <w:sz w:val="14"/>
                <w:szCs w:val="14"/>
              </w:rPr>
            </w:pPr>
            <w:proofErr w:type="spellStart"/>
            <w:r w:rsidRPr="00E048D7">
              <w:rPr>
                <w:rFonts w:ascii="Arial" w:hAnsi="Arial" w:cs="Arial"/>
                <w:b/>
                <w:bCs/>
                <w:spacing w:val="-2"/>
                <w:sz w:val="14"/>
                <w:szCs w:val="14"/>
              </w:rPr>
              <w:t>Consolidated</w:t>
            </w:r>
            <w:proofErr w:type="spellEnd"/>
          </w:p>
        </w:tc>
      </w:tr>
      <w:tr w:rsidR="00DA5A91" w:rsidRPr="004C6ED9" w14:paraId="03821C0D" w14:textId="77777777">
        <w:trPr>
          <w:trHeight w:hRule="exact" w:val="238"/>
        </w:trPr>
        <w:tc>
          <w:tcPr>
            <w:tcW w:w="3094" w:type="dxa"/>
            <w:gridSpan w:val="2"/>
            <w:tcBorders>
              <w:top w:val="nil"/>
              <w:bottom w:val="single" w:sz="2" w:space="0" w:color="1F3864" w:themeColor="accent1" w:themeShade="80"/>
            </w:tcBorders>
            <w:shd w:val="clear" w:color="auto" w:fill="auto"/>
            <w:vAlign w:val="center"/>
          </w:tcPr>
          <w:p w14:paraId="44939B5E" w14:textId="77777777" w:rsidR="00DA5A91" w:rsidRPr="004C6ED9" w:rsidRDefault="00DA5A91">
            <w:pPr>
              <w:keepNext/>
              <w:keepLines/>
              <w:spacing w:before="40" w:after="40"/>
              <w:rPr>
                <w:rFonts w:ascii="Arial" w:hAnsi="Arial" w:cs="Arial"/>
                <w:spacing w:val="-2"/>
                <w:sz w:val="14"/>
                <w:szCs w:val="14"/>
              </w:rPr>
            </w:pPr>
          </w:p>
        </w:tc>
        <w:tc>
          <w:tcPr>
            <w:tcW w:w="604" w:type="dxa"/>
            <w:tcBorders>
              <w:top w:val="nil"/>
              <w:bottom w:val="single" w:sz="2" w:space="0" w:color="1F3864" w:themeColor="accent1" w:themeShade="80"/>
            </w:tcBorders>
            <w:shd w:val="clear" w:color="auto" w:fill="auto"/>
            <w:vAlign w:val="center"/>
          </w:tcPr>
          <w:p w14:paraId="6DBC2E0D" w14:textId="77777777" w:rsidR="00DA5A91" w:rsidRPr="004C6ED9" w:rsidRDefault="00DA5A91">
            <w:pPr>
              <w:keepNext/>
              <w:keepLines/>
              <w:spacing w:before="40" w:after="40"/>
              <w:jc w:val="right"/>
              <w:rPr>
                <w:rFonts w:ascii="Arial" w:hAnsi="Arial" w:cs="Arial"/>
                <w:b/>
                <w:spacing w:val="-2"/>
                <w:sz w:val="14"/>
                <w:szCs w:val="14"/>
              </w:rPr>
            </w:pPr>
          </w:p>
        </w:tc>
        <w:tc>
          <w:tcPr>
            <w:tcW w:w="1411" w:type="dxa"/>
            <w:tcBorders>
              <w:bottom w:val="single" w:sz="2" w:space="0" w:color="1F3864" w:themeColor="accent1" w:themeShade="80"/>
            </w:tcBorders>
            <w:shd w:val="clear" w:color="auto" w:fill="auto"/>
            <w:vAlign w:val="center"/>
          </w:tcPr>
          <w:p w14:paraId="673F9ECF" w14:textId="1B3C9FE2" w:rsidR="00DA5A91" w:rsidRPr="004C6ED9" w:rsidRDefault="00DA5A91">
            <w:pPr>
              <w:pStyle w:val="08-Tabelageral"/>
              <w:rPr>
                <w:rFonts w:cs="Arial"/>
                <w:b/>
                <w:szCs w:val="14"/>
                <w:lang w:eastAsia="en-US"/>
              </w:rPr>
            </w:pPr>
            <w:proofErr w:type="spellStart"/>
            <w:r>
              <w:rPr>
                <w:rFonts w:cs="Arial"/>
                <w:b/>
                <w:szCs w:val="14"/>
                <w:lang w:eastAsia="en-US"/>
              </w:rPr>
              <w:t>Sept</w:t>
            </w:r>
            <w:proofErr w:type="spellEnd"/>
            <w:r w:rsidRPr="00E71174">
              <w:rPr>
                <w:rFonts w:cs="Arial"/>
                <w:b/>
                <w:szCs w:val="14"/>
                <w:lang w:eastAsia="en-US"/>
              </w:rPr>
              <w:t xml:space="preserve"> 3</w:t>
            </w:r>
            <w:r>
              <w:rPr>
                <w:rFonts w:cs="Arial"/>
                <w:b/>
                <w:szCs w:val="14"/>
                <w:lang w:eastAsia="en-US"/>
              </w:rPr>
              <w:t>0</w:t>
            </w:r>
            <w:r w:rsidRPr="00E71174">
              <w:rPr>
                <w:rFonts w:cs="Arial"/>
                <w:b/>
                <w:szCs w:val="14"/>
                <w:lang w:eastAsia="en-US"/>
              </w:rPr>
              <w:t xml:space="preserve">, </w:t>
            </w:r>
            <w:r w:rsidR="00EC1901" w:rsidRPr="00E71174">
              <w:rPr>
                <w:rFonts w:cs="Arial"/>
                <w:b/>
                <w:szCs w:val="14"/>
                <w:lang w:eastAsia="en-US"/>
              </w:rPr>
              <w:t>202</w:t>
            </w:r>
            <w:r w:rsidR="00EC1901">
              <w:rPr>
                <w:rFonts w:cs="Arial"/>
                <w:b/>
                <w:szCs w:val="14"/>
                <w:lang w:eastAsia="en-US"/>
              </w:rPr>
              <w:t>4</w:t>
            </w:r>
          </w:p>
        </w:tc>
        <w:tc>
          <w:tcPr>
            <w:tcW w:w="1412" w:type="dxa"/>
            <w:tcBorders>
              <w:bottom w:val="single" w:sz="2" w:space="0" w:color="1F3864" w:themeColor="accent1" w:themeShade="80"/>
            </w:tcBorders>
            <w:shd w:val="clear" w:color="auto" w:fill="auto"/>
            <w:vAlign w:val="center"/>
          </w:tcPr>
          <w:p w14:paraId="0EBC4F3B" w14:textId="2C35E4EB" w:rsidR="00DA5A91" w:rsidRPr="004C6ED9" w:rsidRDefault="00DA5A91">
            <w:pPr>
              <w:pStyle w:val="08-Tabelageral"/>
              <w:rPr>
                <w:rFonts w:cs="Arial"/>
                <w:b/>
                <w:szCs w:val="14"/>
                <w:lang w:eastAsia="en-US"/>
              </w:rPr>
            </w:pPr>
            <w:proofErr w:type="spellStart"/>
            <w:r>
              <w:rPr>
                <w:rFonts w:cs="Arial"/>
                <w:b/>
                <w:szCs w:val="14"/>
                <w:lang w:eastAsia="en-US"/>
              </w:rPr>
              <w:t>Dec</w:t>
            </w:r>
            <w:proofErr w:type="spellEnd"/>
            <w:r>
              <w:rPr>
                <w:rFonts w:cs="Arial"/>
                <w:b/>
                <w:szCs w:val="14"/>
                <w:lang w:eastAsia="en-US"/>
              </w:rPr>
              <w:t xml:space="preserve"> </w:t>
            </w:r>
            <w:r w:rsidRPr="004C6ED9">
              <w:rPr>
                <w:rFonts w:cs="Arial"/>
                <w:b/>
                <w:szCs w:val="14"/>
                <w:lang w:eastAsia="en-US"/>
              </w:rPr>
              <w:t>31</w:t>
            </w:r>
            <w:r>
              <w:rPr>
                <w:rFonts w:cs="Arial"/>
                <w:b/>
                <w:szCs w:val="14"/>
                <w:lang w:eastAsia="en-US"/>
              </w:rPr>
              <w:t xml:space="preserve">, </w:t>
            </w:r>
            <w:r w:rsidR="00EC1901" w:rsidRPr="00E71174">
              <w:rPr>
                <w:rFonts w:cs="Arial"/>
                <w:b/>
                <w:szCs w:val="14"/>
                <w:lang w:eastAsia="en-US"/>
              </w:rPr>
              <w:t>202</w:t>
            </w:r>
            <w:r w:rsidR="00EC1901">
              <w:rPr>
                <w:rFonts w:cs="Arial"/>
                <w:b/>
                <w:szCs w:val="14"/>
                <w:lang w:eastAsia="en-US"/>
              </w:rPr>
              <w:t>3</w:t>
            </w:r>
          </w:p>
        </w:tc>
        <w:tc>
          <w:tcPr>
            <w:tcW w:w="283" w:type="dxa"/>
            <w:tcBorders>
              <w:bottom w:val="single" w:sz="2" w:space="0" w:color="1F3864" w:themeColor="accent1" w:themeShade="80"/>
            </w:tcBorders>
            <w:shd w:val="clear" w:color="auto" w:fill="auto"/>
            <w:vAlign w:val="center"/>
          </w:tcPr>
          <w:p w14:paraId="693850B7" w14:textId="77777777" w:rsidR="00DA5A91" w:rsidRPr="004C6ED9" w:rsidRDefault="00DA5A91">
            <w:pPr>
              <w:pStyle w:val="08-Tabelageral"/>
              <w:rPr>
                <w:rFonts w:cs="Arial"/>
                <w:b/>
                <w:szCs w:val="14"/>
                <w:lang w:eastAsia="en-US"/>
              </w:rPr>
            </w:pPr>
          </w:p>
        </w:tc>
        <w:tc>
          <w:tcPr>
            <w:tcW w:w="1417" w:type="dxa"/>
            <w:tcBorders>
              <w:bottom w:val="single" w:sz="2" w:space="0" w:color="1F3864" w:themeColor="accent1" w:themeShade="80"/>
            </w:tcBorders>
            <w:shd w:val="clear" w:color="auto" w:fill="auto"/>
            <w:vAlign w:val="center"/>
          </w:tcPr>
          <w:p w14:paraId="307D64DB" w14:textId="4D9EB326" w:rsidR="00DA5A91" w:rsidRPr="004C6ED9" w:rsidRDefault="00DA5A91">
            <w:pPr>
              <w:pStyle w:val="08-Tabelageral"/>
              <w:rPr>
                <w:rFonts w:cs="Arial"/>
                <w:b/>
                <w:szCs w:val="14"/>
                <w:lang w:eastAsia="en-US"/>
              </w:rPr>
            </w:pPr>
            <w:proofErr w:type="spellStart"/>
            <w:r>
              <w:rPr>
                <w:rFonts w:cs="Arial"/>
                <w:b/>
                <w:szCs w:val="14"/>
                <w:lang w:eastAsia="en-US"/>
              </w:rPr>
              <w:t>Sept</w:t>
            </w:r>
            <w:proofErr w:type="spellEnd"/>
            <w:r w:rsidRPr="00E71174">
              <w:rPr>
                <w:rFonts w:cs="Arial"/>
                <w:b/>
                <w:szCs w:val="14"/>
                <w:lang w:eastAsia="en-US"/>
              </w:rPr>
              <w:t xml:space="preserve"> 3</w:t>
            </w:r>
            <w:r>
              <w:rPr>
                <w:rFonts w:cs="Arial"/>
                <w:b/>
                <w:szCs w:val="14"/>
                <w:lang w:eastAsia="en-US"/>
              </w:rPr>
              <w:t>0</w:t>
            </w:r>
            <w:r w:rsidRPr="00E71174">
              <w:rPr>
                <w:rFonts w:cs="Arial"/>
                <w:b/>
                <w:szCs w:val="14"/>
                <w:lang w:eastAsia="en-US"/>
              </w:rPr>
              <w:t xml:space="preserve">, </w:t>
            </w:r>
            <w:r w:rsidR="00EC1901" w:rsidRPr="00E71174">
              <w:rPr>
                <w:rFonts w:cs="Arial"/>
                <w:b/>
                <w:szCs w:val="14"/>
                <w:lang w:eastAsia="en-US"/>
              </w:rPr>
              <w:t>202</w:t>
            </w:r>
            <w:r w:rsidR="00EC1901">
              <w:rPr>
                <w:rFonts w:cs="Arial"/>
                <w:b/>
                <w:szCs w:val="14"/>
                <w:lang w:eastAsia="en-US"/>
              </w:rPr>
              <w:t>4</w:t>
            </w:r>
          </w:p>
        </w:tc>
        <w:tc>
          <w:tcPr>
            <w:tcW w:w="1418" w:type="dxa"/>
            <w:tcBorders>
              <w:bottom w:val="single" w:sz="2" w:space="0" w:color="1F3864" w:themeColor="accent1" w:themeShade="80"/>
            </w:tcBorders>
            <w:shd w:val="clear" w:color="auto" w:fill="auto"/>
            <w:vAlign w:val="center"/>
          </w:tcPr>
          <w:p w14:paraId="5593005F" w14:textId="11A3882B" w:rsidR="00DA5A91" w:rsidRPr="004C6ED9" w:rsidRDefault="00DA5A91">
            <w:pPr>
              <w:pStyle w:val="08-Tabelageral"/>
              <w:rPr>
                <w:rFonts w:cs="Arial"/>
                <w:b/>
                <w:szCs w:val="14"/>
                <w:lang w:eastAsia="en-US"/>
              </w:rPr>
            </w:pPr>
            <w:proofErr w:type="spellStart"/>
            <w:r>
              <w:rPr>
                <w:rFonts w:cs="Arial"/>
                <w:b/>
                <w:szCs w:val="14"/>
                <w:lang w:eastAsia="en-US"/>
              </w:rPr>
              <w:t>Dec</w:t>
            </w:r>
            <w:proofErr w:type="spellEnd"/>
            <w:r>
              <w:rPr>
                <w:rFonts w:cs="Arial"/>
                <w:b/>
                <w:szCs w:val="14"/>
                <w:lang w:eastAsia="en-US"/>
              </w:rPr>
              <w:t xml:space="preserve"> </w:t>
            </w:r>
            <w:r w:rsidRPr="004C6ED9">
              <w:rPr>
                <w:rFonts w:cs="Arial"/>
                <w:b/>
                <w:szCs w:val="14"/>
                <w:lang w:eastAsia="en-US"/>
              </w:rPr>
              <w:t>31</w:t>
            </w:r>
            <w:r>
              <w:rPr>
                <w:rFonts w:cs="Arial"/>
                <w:b/>
                <w:szCs w:val="14"/>
                <w:lang w:eastAsia="en-US"/>
              </w:rPr>
              <w:t xml:space="preserve">, </w:t>
            </w:r>
            <w:r w:rsidR="00EC1901" w:rsidRPr="00E71174">
              <w:rPr>
                <w:rFonts w:cs="Arial"/>
                <w:b/>
                <w:szCs w:val="14"/>
                <w:lang w:eastAsia="en-US"/>
              </w:rPr>
              <w:t>202</w:t>
            </w:r>
            <w:r w:rsidR="00EC1901">
              <w:rPr>
                <w:rFonts w:cs="Arial"/>
                <w:b/>
                <w:szCs w:val="14"/>
                <w:lang w:eastAsia="en-US"/>
              </w:rPr>
              <w:t>3</w:t>
            </w:r>
          </w:p>
        </w:tc>
      </w:tr>
      <w:tr w:rsidR="001B0F06" w:rsidRPr="004C6ED9" w14:paraId="4C94FBA9" w14:textId="77777777" w:rsidTr="000B47B3">
        <w:trPr>
          <w:trHeight w:val="238"/>
        </w:trPr>
        <w:tc>
          <w:tcPr>
            <w:tcW w:w="3094" w:type="dxa"/>
            <w:gridSpan w:val="2"/>
            <w:tcBorders>
              <w:bottom w:val="nil"/>
            </w:tcBorders>
            <w:shd w:val="clear" w:color="auto" w:fill="auto"/>
            <w:vAlign w:val="center"/>
          </w:tcPr>
          <w:p w14:paraId="317AC28A" w14:textId="77777777" w:rsidR="001B0F06" w:rsidRPr="00E048D7" w:rsidRDefault="001B0F06" w:rsidP="001B0F06">
            <w:pPr>
              <w:pStyle w:val="08-Tabelageral"/>
              <w:jc w:val="left"/>
              <w:rPr>
                <w:rFonts w:cs="Arial"/>
                <w:szCs w:val="14"/>
              </w:rPr>
            </w:pPr>
            <w:proofErr w:type="spellStart"/>
            <w:r w:rsidRPr="00E048D7">
              <w:rPr>
                <w:rFonts w:cs="Arial"/>
                <w:szCs w:val="14"/>
              </w:rPr>
              <w:t>Tax</w:t>
            </w:r>
            <w:proofErr w:type="spellEnd"/>
            <w:r w:rsidRPr="00E048D7">
              <w:rPr>
                <w:rFonts w:cs="Arial"/>
                <w:szCs w:val="14"/>
              </w:rPr>
              <w:t xml:space="preserve"> </w:t>
            </w:r>
            <w:proofErr w:type="spellStart"/>
            <w:r w:rsidRPr="00E048D7">
              <w:rPr>
                <w:rFonts w:cs="Arial"/>
                <w:szCs w:val="14"/>
              </w:rPr>
              <w:t>lawsuits</w:t>
            </w:r>
            <w:proofErr w:type="spellEnd"/>
            <w:r w:rsidRPr="00E048D7">
              <w:rPr>
                <w:rFonts w:cs="Arial"/>
                <w:szCs w:val="14"/>
              </w:rPr>
              <w:t xml:space="preserve"> </w:t>
            </w:r>
            <w:r w:rsidRPr="00E048D7">
              <w:rPr>
                <w:rFonts w:cs="Arial"/>
                <w:szCs w:val="14"/>
                <w:vertAlign w:val="superscript"/>
              </w:rPr>
              <w:t>(1)</w:t>
            </w:r>
          </w:p>
        </w:tc>
        <w:tc>
          <w:tcPr>
            <w:tcW w:w="604" w:type="dxa"/>
            <w:tcBorders>
              <w:bottom w:val="nil"/>
            </w:tcBorders>
            <w:shd w:val="clear" w:color="auto" w:fill="auto"/>
            <w:vAlign w:val="center"/>
          </w:tcPr>
          <w:p w14:paraId="4D85FB3A" w14:textId="77777777" w:rsidR="001B0F06" w:rsidRPr="004C6ED9" w:rsidRDefault="001B0F06" w:rsidP="001B0F06">
            <w:pPr>
              <w:pStyle w:val="08-Tabelageral"/>
              <w:rPr>
                <w:rFonts w:cs="Arial"/>
                <w:szCs w:val="14"/>
                <w:lang w:eastAsia="en-US"/>
              </w:rPr>
            </w:pPr>
          </w:p>
        </w:tc>
        <w:tc>
          <w:tcPr>
            <w:tcW w:w="1411" w:type="dxa"/>
            <w:tcBorders>
              <w:bottom w:val="nil"/>
            </w:tcBorders>
            <w:shd w:val="clear" w:color="auto" w:fill="auto"/>
            <w:vAlign w:val="center"/>
          </w:tcPr>
          <w:p w14:paraId="2803CAC5" w14:textId="7CEAB988" w:rsidR="001B0F06" w:rsidRPr="004C6ED9" w:rsidRDefault="001B0F06" w:rsidP="001B0F06">
            <w:pPr>
              <w:pStyle w:val="08-Tabelageral"/>
              <w:rPr>
                <w:rFonts w:cs="Arial"/>
                <w:szCs w:val="14"/>
              </w:rPr>
            </w:pPr>
            <w:r w:rsidRPr="00F85E46">
              <w:rPr>
                <w:rFonts w:cs="Arial"/>
                <w:szCs w:val="14"/>
              </w:rPr>
              <w:t>--</w:t>
            </w:r>
          </w:p>
        </w:tc>
        <w:tc>
          <w:tcPr>
            <w:tcW w:w="1412" w:type="dxa"/>
            <w:tcBorders>
              <w:bottom w:val="nil"/>
            </w:tcBorders>
            <w:shd w:val="clear" w:color="auto" w:fill="auto"/>
            <w:vAlign w:val="center"/>
          </w:tcPr>
          <w:p w14:paraId="3486B438" w14:textId="505412CD" w:rsidR="001B0F06" w:rsidRPr="004C6ED9" w:rsidRDefault="001B0F06" w:rsidP="001B0F06">
            <w:pPr>
              <w:pStyle w:val="08-Tabelageral"/>
              <w:rPr>
                <w:rFonts w:cs="Arial"/>
                <w:szCs w:val="14"/>
              </w:rPr>
            </w:pPr>
            <w:r w:rsidRPr="00F85E46">
              <w:rPr>
                <w:rFonts w:cs="Arial"/>
                <w:szCs w:val="14"/>
              </w:rPr>
              <w:t>--</w:t>
            </w:r>
          </w:p>
        </w:tc>
        <w:tc>
          <w:tcPr>
            <w:tcW w:w="283" w:type="dxa"/>
            <w:tcBorders>
              <w:bottom w:val="nil"/>
            </w:tcBorders>
            <w:shd w:val="clear" w:color="auto" w:fill="auto"/>
            <w:vAlign w:val="center"/>
          </w:tcPr>
          <w:p w14:paraId="2EBC9B37" w14:textId="77777777" w:rsidR="001B0F06" w:rsidRPr="004C6ED9" w:rsidRDefault="001B0F06" w:rsidP="001B0F06">
            <w:pPr>
              <w:pStyle w:val="08-Tabelageral"/>
              <w:rPr>
                <w:rFonts w:cs="Arial"/>
                <w:szCs w:val="14"/>
              </w:rPr>
            </w:pPr>
          </w:p>
        </w:tc>
        <w:tc>
          <w:tcPr>
            <w:tcW w:w="1417" w:type="dxa"/>
            <w:tcBorders>
              <w:top w:val="single" w:sz="2" w:space="0" w:color="1F3864" w:themeColor="accent1" w:themeShade="80"/>
              <w:left w:val="nil"/>
              <w:bottom w:val="nil"/>
              <w:right w:val="nil"/>
            </w:tcBorders>
            <w:vAlign w:val="center"/>
          </w:tcPr>
          <w:p w14:paraId="149B62C7" w14:textId="4EDF721E" w:rsidR="001B0F06" w:rsidRPr="004C6ED9" w:rsidRDefault="001B0F06" w:rsidP="001B0F06">
            <w:pPr>
              <w:pStyle w:val="08-Tabelageral"/>
              <w:rPr>
                <w:rFonts w:cs="Arial"/>
                <w:szCs w:val="14"/>
              </w:rPr>
            </w:pPr>
            <w:r w:rsidRPr="00F85E46">
              <w:rPr>
                <w:rFonts w:cs="Arial"/>
              </w:rPr>
              <w:t>240</w:t>
            </w:r>
            <w:r>
              <w:rPr>
                <w:rFonts w:cs="Arial"/>
              </w:rPr>
              <w:t>,</w:t>
            </w:r>
            <w:r w:rsidRPr="00F85E46">
              <w:rPr>
                <w:rFonts w:cs="Arial"/>
              </w:rPr>
              <w:t>531</w:t>
            </w:r>
          </w:p>
        </w:tc>
        <w:tc>
          <w:tcPr>
            <w:tcW w:w="1418" w:type="dxa"/>
            <w:tcBorders>
              <w:bottom w:val="nil"/>
            </w:tcBorders>
            <w:shd w:val="clear" w:color="auto" w:fill="auto"/>
            <w:vAlign w:val="center"/>
          </w:tcPr>
          <w:p w14:paraId="28291EF2" w14:textId="746BB1FD" w:rsidR="001B0F06" w:rsidRPr="004C6ED9" w:rsidRDefault="001B0F06" w:rsidP="001B0F06">
            <w:pPr>
              <w:pStyle w:val="08-Tabelageral"/>
              <w:rPr>
                <w:rFonts w:cs="Arial"/>
                <w:szCs w:val="14"/>
              </w:rPr>
            </w:pPr>
            <w:r w:rsidRPr="00F85E46">
              <w:rPr>
                <w:rFonts w:cs="Arial"/>
              </w:rPr>
              <w:t>232</w:t>
            </w:r>
            <w:r>
              <w:rPr>
                <w:rFonts w:cs="Arial"/>
              </w:rPr>
              <w:t>,</w:t>
            </w:r>
            <w:r w:rsidRPr="00F85E46">
              <w:rPr>
                <w:rFonts w:cs="Arial"/>
              </w:rPr>
              <w:t>156</w:t>
            </w:r>
          </w:p>
        </w:tc>
      </w:tr>
      <w:tr w:rsidR="001B0F06" w:rsidRPr="004C6ED9" w14:paraId="3C2156D7" w14:textId="77777777" w:rsidTr="000B47B3">
        <w:trPr>
          <w:trHeight w:val="238"/>
        </w:trPr>
        <w:tc>
          <w:tcPr>
            <w:tcW w:w="3094" w:type="dxa"/>
            <w:gridSpan w:val="2"/>
            <w:tcBorders>
              <w:top w:val="nil"/>
              <w:bottom w:val="nil"/>
            </w:tcBorders>
            <w:shd w:val="clear" w:color="auto" w:fill="auto"/>
            <w:vAlign w:val="center"/>
          </w:tcPr>
          <w:p w14:paraId="0A8762C2" w14:textId="77777777" w:rsidR="001B0F06" w:rsidRPr="00E048D7" w:rsidRDefault="001B0F06" w:rsidP="001B0F06">
            <w:pPr>
              <w:pStyle w:val="08-Tabelageral"/>
              <w:jc w:val="left"/>
              <w:rPr>
                <w:rFonts w:cs="Arial"/>
                <w:szCs w:val="14"/>
              </w:rPr>
            </w:pPr>
            <w:r>
              <w:rPr>
                <w:rFonts w:cs="Arial"/>
                <w:szCs w:val="14"/>
              </w:rPr>
              <w:t xml:space="preserve">Civil </w:t>
            </w:r>
            <w:proofErr w:type="spellStart"/>
            <w:r>
              <w:rPr>
                <w:rFonts w:cs="Arial"/>
                <w:szCs w:val="14"/>
              </w:rPr>
              <w:t>lawsuits</w:t>
            </w:r>
            <w:proofErr w:type="spellEnd"/>
          </w:p>
        </w:tc>
        <w:tc>
          <w:tcPr>
            <w:tcW w:w="604" w:type="dxa"/>
            <w:tcBorders>
              <w:top w:val="nil"/>
              <w:bottom w:val="nil"/>
            </w:tcBorders>
            <w:shd w:val="clear" w:color="auto" w:fill="auto"/>
            <w:vAlign w:val="center"/>
          </w:tcPr>
          <w:p w14:paraId="06E45039" w14:textId="77777777" w:rsidR="001B0F06" w:rsidRPr="004C6ED9" w:rsidRDefault="001B0F06" w:rsidP="001B0F06">
            <w:pPr>
              <w:pStyle w:val="08-Tabelageral"/>
              <w:rPr>
                <w:rFonts w:cs="Arial"/>
                <w:szCs w:val="14"/>
                <w:lang w:eastAsia="en-US"/>
              </w:rPr>
            </w:pPr>
          </w:p>
        </w:tc>
        <w:tc>
          <w:tcPr>
            <w:tcW w:w="1411" w:type="dxa"/>
            <w:tcBorders>
              <w:top w:val="nil"/>
              <w:bottom w:val="nil"/>
            </w:tcBorders>
            <w:shd w:val="clear" w:color="auto" w:fill="auto"/>
            <w:vAlign w:val="center"/>
          </w:tcPr>
          <w:p w14:paraId="7FE64078" w14:textId="08CB4EF7" w:rsidR="001B0F06" w:rsidRPr="004C6ED9" w:rsidRDefault="001B0F06" w:rsidP="001B0F06">
            <w:pPr>
              <w:pStyle w:val="08-Tabelageral"/>
              <w:rPr>
                <w:rFonts w:cs="Arial"/>
                <w:szCs w:val="14"/>
              </w:rPr>
            </w:pPr>
            <w:r w:rsidRPr="00F85E46">
              <w:rPr>
                <w:rFonts w:cs="Arial"/>
                <w:szCs w:val="14"/>
              </w:rPr>
              <w:t>30</w:t>
            </w:r>
          </w:p>
        </w:tc>
        <w:tc>
          <w:tcPr>
            <w:tcW w:w="1412" w:type="dxa"/>
            <w:tcBorders>
              <w:top w:val="nil"/>
              <w:bottom w:val="nil"/>
            </w:tcBorders>
            <w:shd w:val="clear" w:color="auto" w:fill="auto"/>
            <w:vAlign w:val="center"/>
          </w:tcPr>
          <w:p w14:paraId="3F442A6A" w14:textId="0F289710" w:rsidR="001B0F06" w:rsidRPr="004C6ED9" w:rsidRDefault="001B0F06" w:rsidP="001B0F06">
            <w:pPr>
              <w:pStyle w:val="08-Tabelageral"/>
              <w:rPr>
                <w:rFonts w:cs="Arial"/>
                <w:szCs w:val="14"/>
              </w:rPr>
            </w:pPr>
            <w:r w:rsidRPr="00F85E46">
              <w:rPr>
                <w:rFonts w:cs="Arial"/>
                <w:szCs w:val="14"/>
              </w:rPr>
              <w:t>11</w:t>
            </w:r>
          </w:p>
        </w:tc>
        <w:tc>
          <w:tcPr>
            <w:tcW w:w="283" w:type="dxa"/>
            <w:tcBorders>
              <w:top w:val="nil"/>
              <w:bottom w:val="nil"/>
            </w:tcBorders>
            <w:shd w:val="clear" w:color="auto" w:fill="auto"/>
            <w:vAlign w:val="center"/>
          </w:tcPr>
          <w:p w14:paraId="351BF0DC" w14:textId="77777777" w:rsidR="001B0F06" w:rsidRPr="004C6ED9" w:rsidRDefault="001B0F06" w:rsidP="001B0F06">
            <w:pPr>
              <w:pStyle w:val="08-Tabelageral"/>
              <w:rPr>
                <w:rFonts w:cs="Arial"/>
                <w:szCs w:val="14"/>
              </w:rPr>
            </w:pPr>
          </w:p>
        </w:tc>
        <w:tc>
          <w:tcPr>
            <w:tcW w:w="1417" w:type="dxa"/>
            <w:tcBorders>
              <w:top w:val="nil"/>
              <w:left w:val="nil"/>
              <w:bottom w:val="nil"/>
              <w:right w:val="nil"/>
            </w:tcBorders>
            <w:vAlign w:val="center"/>
          </w:tcPr>
          <w:p w14:paraId="0BF40549" w14:textId="009ED24B" w:rsidR="001B0F06" w:rsidRPr="004C6ED9" w:rsidRDefault="001B0F06" w:rsidP="001B0F06">
            <w:pPr>
              <w:pStyle w:val="08-Tabelageral"/>
              <w:rPr>
                <w:rFonts w:cs="Arial"/>
                <w:szCs w:val="14"/>
              </w:rPr>
            </w:pPr>
            <w:r w:rsidRPr="00F85E46">
              <w:rPr>
                <w:rFonts w:cs="Arial"/>
              </w:rPr>
              <w:t>7</w:t>
            </w:r>
            <w:r>
              <w:rPr>
                <w:rFonts w:cs="Arial"/>
              </w:rPr>
              <w:t>,</w:t>
            </w:r>
            <w:r w:rsidRPr="00F85E46">
              <w:rPr>
                <w:rFonts w:cs="Arial"/>
              </w:rPr>
              <w:t>638</w:t>
            </w:r>
          </w:p>
        </w:tc>
        <w:tc>
          <w:tcPr>
            <w:tcW w:w="1418" w:type="dxa"/>
            <w:tcBorders>
              <w:top w:val="nil"/>
              <w:bottom w:val="nil"/>
            </w:tcBorders>
            <w:shd w:val="clear" w:color="auto" w:fill="auto"/>
            <w:vAlign w:val="center"/>
          </w:tcPr>
          <w:p w14:paraId="2B7B816F" w14:textId="69A55A7E" w:rsidR="001B0F06" w:rsidRPr="004C6ED9" w:rsidRDefault="001B0F06" w:rsidP="001B0F06">
            <w:pPr>
              <w:pStyle w:val="08-Tabelageral"/>
              <w:rPr>
                <w:rFonts w:cs="Arial"/>
                <w:szCs w:val="14"/>
              </w:rPr>
            </w:pPr>
            <w:r w:rsidRPr="00F85E46">
              <w:rPr>
                <w:rFonts w:cs="Arial"/>
              </w:rPr>
              <w:t>2</w:t>
            </w:r>
            <w:r>
              <w:rPr>
                <w:rFonts w:cs="Arial"/>
              </w:rPr>
              <w:t>,</w:t>
            </w:r>
            <w:r w:rsidRPr="00F85E46">
              <w:rPr>
                <w:rFonts w:cs="Arial"/>
              </w:rPr>
              <w:t>632</w:t>
            </w:r>
          </w:p>
        </w:tc>
      </w:tr>
      <w:tr w:rsidR="001B0F06" w:rsidRPr="00552C1B" w14:paraId="72DFDDFE" w14:textId="77777777" w:rsidTr="000B47B3">
        <w:trPr>
          <w:trHeight w:val="238"/>
        </w:trPr>
        <w:tc>
          <w:tcPr>
            <w:tcW w:w="3094" w:type="dxa"/>
            <w:gridSpan w:val="2"/>
            <w:tcBorders>
              <w:top w:val="nil"/>
              <w:bottom w:val="nil"/>
            </w:tcBorders>
            <w:shd w:val="clear" w:color="auto" w:fill="auto"/>
            <w:vAlign w:val="center"/>
          </w:tcPr>
          <w:p w14:paraId="660D55F0" w14:textId="77777777" w:rsidR="001B0F06" w:rsidRPr="00E048D7" w:rsidRDefault="001B0F06" w:rsidP="001B0F06">
            <w:pPr>
              <w:pStyle w:val="08-Tabelageral"/>
              <w:jc w:val="left"/>
              <w:rPr>
                <w:rFonts w:cs="Arial"/>
                <w:szCs w:val="14"/>
              </w:rPr>
            </w:pPr>
            <w:r>
              <w:rPr>
                <w:rFonts w:cs="Arial"/>
                <w:szCs w:val="14"/>
              </w:rPr>
              <w:t xml:space="preserve">Labor </w:t>
            </w:r>
            <w:proofErr w:type="spellStart"/>
            <w:r>
              <w:rPr>
                <w:rFonts w:cs="Arial"/>
                <w:szCs w:val="14"/>
              </w:rPr>
              <w:t>lawsuits</w:t>
            </w:r>
            <w:proofErr w:type="spellEnd"/>
          </w:p>
        </w:tc>
        <w:tc>
          <w:tcPr>
            <w:tcW w:w="604" w:type="dxa"/>
            <w:tcBorders>
              <w:top w:val="nil"/>
              <w:bottom w:val="nil"/>
            </w:tcBorders>
            <w:shd w:val="clear" w:color="auto" w:fill="auto"/>
            <w:vAlign w:val="center"/>
          </w:tcPr>
          <w:p w14:paraId="28A6BE3E" w14:textId="77777777" w:rsidR="001B0F06" w:rsidRPr="00552C1B" w:rsidRDefault="001B0F06" w:rsidP="001B0F06">
            <w:pPr>
              <w:pStyle w:val="08-Tabelageral"/>
              <w:rPr>
                <w:rFonts w:cs="Arial"/>
                <w:szCs w:val="14"/>
                <w:lang w:eastAsia="en-US"/>
              </w:rPr>
            </w:pPr>
          </w:p>
        </w:tc>
        <w:tc>
          <w:tcPr>
            <w:tcW w:w="1411" w:type="dxa"/>
            <w:tcBorders>
              <w:top w:val="nil"/>
              <w:bottom w:val="nil"/>
            </w:tcBorders>
            <w:shd w:val="clear" w:color="auto" w:fill="auto"/>
            <w:vAlign w:val="center"/>
          </w:tcPr>
          <w:p w14:paraId="1FDD1323" w14:textId="6983C16D" w:rsidR="001B0F06" w:rsidRPr="00552C1B" w:rsidRDefault="001B0F06" w:rsidP="001B0F06">
            <w:pPr>
              <w:pStyle w:val="08-Tabelageral"/>
              <w:rPr>
                <w:rFonts w:cs="Arial"/>
                <w:szCs w:val="14"/>
              </w:rPr>
            </w:pPr>
            <w:r w:rsidRPr="00F85E46">
              <w:rPr>
                <w:rFonts w:cs="Arial"/>
                <w:szCs w:val="14"/>
              </w:rPr>
              <w:t>13</w:t>
            </w:r>
          </w:p>
        </w:tc>
        <w:tc>
          <w:tcPr>
            <w:tcW w:w="1412" w:type="dxa"/>
            <w:tcBorders>
              <w:top w:val="nil"/>
              <w:bottom w:val="nil"/>
            </w:tcBorders>
            <w:shd w:val="clear" w:color="auto" w:fill="auto"/>
            <w:vAlign w:val="center"/>
          </w:tcPr>
          <w:p w14:paraId="7F33EB8B" w14:textId="6C6C73A0" w:rsidR="001B0F06" w:rsidRPr="00552C1B" w:rsidRDefault="001B0F06" w:rsidP="001B0F06">
            <w:pPr>
              <w:pStyle w:val="08-Tabelageral"/>
              <w:rPr>
                <w:rFonts w:cs="Arial"/>
                <w:szCs w:val="14"/>
              </w:rPr>
            </w:pPr>
            <w:r w:rsidRPr="00F85E46">
              <w:rPr>
                <w:rFonts w:cs="Arial"/>
                <w:szCs w:val="14"/>
              </w:rPr>
              <w:t>12</w:t>
            </w:r>
          </w:p>
        </w:tc>
        <w:tc>
          <w:tcPr>
            <w:tcW w:w="283" w:type="dxa"/>
            <w:tcBorders>
              <w:top w:val="nil"/>
              <w:bottom w:val="nil"/>
            </w:tcBorders>
            <w:shd w:val="clear" w:color="auto" w:fill="auto"/>
            <w:vAlign w:val="center"/>
          </w:tcPr>
          <w:p w14:paraId="05E03ECB" w14:textId="77777777" w:rsidR="001B0F06" w:rsidRPr="00552C1B" w:rsidRDefault="001B0F06" w:rsidP="001B0F06">
            <w:pPr>
              <w:pStyle w:val="08-Tabelageral"/>
              <w:rPr>
                <w:rFonts w:cs="Arial"/>
                <w:szCs w:val="14"/>
              </w:rPr>
            </w:pPr>
          </w:p>
        </w:tc>
        <w:tc>
          <w:tcPr>
            <w:tcW w:w="1417" w:type="dxa"/>
            <w:tcBorders>
              <w:top w:val="nil"/>
              <w:left w:val="nil"/>
              <w:bottom w:val="nil"/>
              <w:right w:val="nil"/>
            </w:tcBorders>
            <w:vAlign w:val="center"/>
          </w:tcPr>
          <w:p w14:paraId="06D598A3" w14:textId="712DA23B" w:rsidR="001B0F06" w:rsidRPr="00552C1B" w:rsidRDefault="001B0F06" w:rsidP="001B0F06">
            <w:pPr>
              <w:pStyle w:val="08-Tabelageral"/>
              <w:rPr>
                <w:rFonts w:cs="Arial"/>
                <w:szCs w:val="14"/>
              </w:rPr>
            </w:pPr>
            <w:r w:rsidRPr="00F85E46">
              <w:rPr>
                <w:rFonts w:cs="Arial"/>
              </w:rPr>
              <w:t>14</w:t>
            </w:r>
          </w:p>
        </w:tc>
        <w:tc>
          <w:tcPr>
            <w:tcW w:w="1418" w:type="dxa"/>
            <w:tcBorders>
              <w:top w:val="nil"/>
              <w:bottom w:val="nil"/>
            </w:tcBorders>
            <w:shd w:val="clear" w:color="auto" w:fill="auto"/>
            <w:vAlign w:val="center"/>
          </w:tcPr>
          <w:p w14:paraId="4B4D631B" w14:textId="1702DEDD" w:rsidR="001B0F06" w:rsidRPr="00552C1B" w:rsidRDefault="001B0F06" w:rsidP="001B0F06">
            <w:pPr>
              <w:pStyle w:val="08-Tabelageral"/>
              <w:rPr>
                <w:rFonts w:cs="Arial"/>
                <w:szCs w:val="14"/>
                <w:lang w:eastAsia="en-US"/>
              </w:rPr>
            </w:pPr>
            <w:r w:rsidRPr="00F85E46">
              <w:rPr>
                <w:rFonts w:cs="Arial"/>
              </w:rPr>
              <w:t>61</w:t>
            </w:r>
          </w:p>
        </w:tc>
      </w:tr>
      <w:tr w:rsidR="001B0F06" w:rsidRPr="00DD19B0" w14:paraId="22806FEC" w14:textId="77777777">
        <w:trPr>
          <w:trHeight w:val="238"/>
        </w:trPr>
        <w:tc>
          <w:tcPr>
            <w:tcW w:w="3094" w:type="dxa"/>
            <w:gridSpan w:val="2"/>
            <w:tcBorders>
              <w:top w:val="nil"/>
            </w:tcBorders>
            <w:shd w:val="clear" w:color="auto" w:fill="auto"/>
            <w:vAlign w:val="center"/>
          </w:tcPr>
          <w:p w14:paraId="11545BA7" w14:textId="77777777" w:rsidR="001B0F06" w:rsidRPr="00DD19B0" w:rsidRDefault="001B0F06" w:rsidP="001B0F06">
            <w:pPr>
              <w:keepNext/>
              <w:keepLines/>
              <w:spacing w:before="40" w:after="40" w:line="240" w:lineRule="auto"/>
              <w:rPr>
                <w:rFonts w:ascii="Arial" w:hAnsi="Arial" w:cs="Arial"/>
                <w:b/>
                <w:bCs/>
                <w:spacing w:val="-2"/>
                <w:sz w:val="14"/>
                <w:szCs w:val="14"/>
              </w:rPr>
            </w:pPr>
            <w:r w:rsidRPr="00DD19B0">
              <w:rPr>
                <w:rFonts w:ascii="Arial" w:hAnsi="Arial" w:cs="Arial"/>
                <w:b/>
                <w:spacing w:val="-2"/>
                <w:sz w:val="14"/>
                <w:szCs w:val="14"/>
              </w:rPr>
              <w:t>Total</w:t>
            </w:r>
          </w:p>
        </w:tc>
        <w:tc>
          <w:tcPr>
            <w:tcW w:w="604" w:type="dxa"/>
            <w:tcBorders>
              <w:top w:val="nil"/>
            </w:tcBorders>
            <w:shd w:val="clear" w:color="auto" w:fill="auto"/>
            <w:vAlign w:val="center"/>
          </w:tcPr>
          <w:p w14:paraId="6C4CCB3D" w14:textId="77777777" w:rsidR="001B0F06" w:rsidRPr="00DD19B0" w:rsidRDefault="001B0F06" w:rsidP="001B0F06">
            <w:pPr>
              <w:pStyle w:val="08-Tabelageral"/>
              <w:rPr>
                <w:rFonts w:cs="Arial"/>
                <w:b/>
                <w:szCs w:val="14"/>
                <w:lang w:eastAsia="en-US"/>
              </w:rPr>
            </w:pPr>
          </w:p>
        </w:tc>
        <w:tc>
          <w:tcPr>
            <w:tcW w:w="1411" w:type="dxa"/>
            <w:tcBorders>
              <w:top w:val="nil"/>
            </w:tcBorders>
            <w:shd w:val="clear" w:color="auto" w:fill="auto"/>
            <w:vAlign w:val="center"/>
          </w:tcPr>
          <w:p w14:paraId="591DDE7E" w14:textId="1C429FC0" w:rsidR="001B0F06" w:rsidRPr="00DD19B0" w:rsidRDefault="001B0F06" w:rsidP="001B0F06">
            <w:pPr>
              <w:pStyle w:val="08-Tabelageral"/>
              <w:rPr>
                <w:rFonts w:cs="Arial"/>
                <w:b/>
                <w:szCs w:val="14"/>
              </w:rPr>
            </w:pPr>
            <w:r w:rsidRPr="00F85E46">
              <w:rPr>
                <w:rFonts w:cs="Arial"/>
                <w:b/>
                <w:szCs w:val="14"/>
              </w:rPr>
              <w:t>43</w:t>
            </w:r>
          </w:p>
        </w:tc>
        <w:tc>
          <w:tcPr>
            <w:tcW w:w="1412" w:type="dxa"/>
            <w:tcBorders>
              <w:top w:val="nil"/>
            </w:tcBorders>
            <w:shd w:val="clear" w:color="auto" w:fill="auto"/>
            <w:vAlign w:val="center"/>
          </w:tcPr>
          <w:p w14:paraId="69ED6103" w14:textId="2560659E" w:rsidR="001B0F06" w:rsidRPr="00DD19B0" w:rsidRDefault="001B0F06" w:rsidP="001B0F06">
            <w:pPr>
              <w:pStyle w:val="08-Tabelageral"/>
              <w:rPr>
                <w:rFonts w:cs="Arial"/>
                <w:b/>
                <w:szCs w:val="14"/>
              </w:rPr>
            </w:pPr>
            <w:r w:rsidRPr="00F85E46">
              <w:rPr>
                <w:rFonts w:cs="Arial"/>
                <w:b/>
                <w:szCs w:val="14"/>
              </w:rPr>
              <w:t>23</w:t>
            </w:r>
          </w:p>
        </w:tc>
        <w:tc>
          <w:tcPr>
            <w:tcW w:w="283" w:type="dxa"/>
            <w:tcBorders>
              <w:top w:val="nil"/>
            </w:tcBorders>
            <w:shd w:val="clear" w:color="auto" w:fill="auto"/>
            <w:vAlign w:val="center"/>
          </w:tcPr>
          <w:p w14:paraId="52AF96BE" w14:textId="77777777" w:rsidR="001B0F06" w:rsidRPr="00DD19B0" w:rsidRDefault="001B0F06" w:rsidP="001B0F06">
            <w:pPr>
              <w:pStyle w:val="08-Tabelageral"/>
              <w:rPr>
                <w:rFonts w:cs="Arial"/>
                <w:b/>
                <w:szCs w:val="14"/>
              </w:rPr>
            </w:pPr>
          </w:p>
        </w:tc>
        <w:tc>
          <w:tcPr>
            <w:tcW w:w="1417" w:type="dxa"/>
            <w:tcBorders>
              <w:top w:val="nil"/>
              <w:left w:val="nil"/>
              <w:bottom w:val="single" w:sz="2" w:space="0" w:color="1F3864" w:themeColor="accent1" w:themeShade="80"/>
              <w:right w:val="nil"/>
            </w:tcBorders>
            <w:vAlign w:val="center"/>
          </w:tcPr>
          <w:p w14:paraId="3536CB05" w14:textId="5CCBF6FE" w:rsidR="001B0F06" w:rsidRPr="00DD19B0" w:rsidRDefault="001B0F06" w:rsidP="001B0F06">
            <w:pPr>
              <w:pStyle w:val="08-Tabelageral"/>
              <w:rPr>
                <w:rFonts w:cs="Arial"/>
                <w:b/>
                <w:szCs w:val="14"/>
              </w:rPr>
            </w:pPr>
            <w:r w:rsidRPr="00F85E46">
              <w:rPr>
                <w:rFonts w:cs="Arial"/>
                <w:b/>
              </w:rPr>
              <w:t>248</w:t>
            </w:r>
            <w:r>
              <w:rPr>
                <w:rFonts w:cs="Arial"/>
                <w:b/>
              </w:rPr>
              <w:t>,</w:t>
            </w:r>
            <w:r w:rsidRPr="00F85E46">
              <w:rPr>
                <w:rFonts w:cs="Arial"/>
                <w:b/>
              </w:rPr>
              <w:t>183</w:t>
            </w:r>
          </w:p>
        </w:tc>
        <w:tc>
          <w:tcPr>
            <w:tcW w:w="1418" w:type="dxa"/>
            <w:tcBorders>
              <w:top w:val="nil"/>
            </w:tcBorders>
            <w:shd w:val="clear" w:color="auto" w:fill="auto"/>
            <w:vAlign w:val="center"/>
          </w:tcPr>
          <w:p w14:paraId="12174A0C" w14:textId="075043BA" w:rsidR="001B0F06" w:rsidRPr="00DD19B0" w:rsidRDefault="001B0F06" w:rsidP="001B0F06">
            <w:pPr>
              <w:pStyle w:val="08-Tabelageral"/>
              <w:rPr>
                <w:rFonts w:cs="Arial"/>
                <w:b/>
                <w:szCs w:val="14"/>
              </w:rPr>
            </w:pPr>
            <w:r w:rsidRPr="00F85E46">
              <w:rPr>
                <w:rFonts w:cs="Arial"/>
                <w:b/>
              </w:rPr>
              <w:t>234</w:t>
            </w:r>
            <w:r>
              <w:rPr>
                <w:rFonts w:cs="Arial"/>
                <w:b/>
              </w:rPr>
              <w:t>,</w:t>
            </w:r>
            <w:r w:rsidRPr="00F85E46">
              <w:rPr>
                <w:rFonts w:cs="Arial"/>
                <w:b/>
              </w:rPr>
              <w:t>849</w:t>
            </w:r>
          </w:p>
        </w:tc>
      </w:tr>
    </w:tbl>
    <w:p w14:paraId="3452881A" w14:textId="14AE4C37" w:rsidR="00A26B80" w:rsidRDefault="00DA5A91" w:rsidP="00A26B80">
      <w:pPr>
        <w:spacing w:before="40" w:after="0" w:line="276" w:lineRule="auto"/>
        <w:ind w:left="284" w:hanging="284"/>
        <w:jc w:val="both"/>
        <w:rPr>
          <w:rStyle w:val="tlid-translation"/>
          <w:rFonts w:ascii="Arial" w:hAnsi="Arial" w:cs="Arial"/>
          <w:sz w:val="14"/>
          <w:szCs w:val="14"/>
          <w:lang w:val="en"/>
        </w:rPr>
      </w:pPr>
      <w:r w:rsidRPr="00F0125D">
        <w:rPr>
          <w:rFonts w:ascii="Arial" w:hAnsi="Arial" w:cs="Arial"/>
          <w:sz w:val="14"/>
          <w:szCs w:val="14"/>
          <w:lang w:val="en-US"/>
        </w:rPr>
        <w:t>(1)</w:t>
      </w:r>
      <w:r w:rsidRPr="00F0125D">
        <w:rPr>
          <w:rFonts w:ascii="Arial" w:hAnsi="Arial" w:cs="Arial"/>
          <w:sz w:val="14"/>
          <w:szCs w:val="14"/>
          <w:lang w:val="en-US"/>
        </w:rPr>
        <w:tab/>
      </w:r>
      <w:r w:rsidRPr="00F0125D">
        <w:rPr>
          <w:rStyle w:val="tlid-translation"/>
          <w:rFonts w:ascii="Arial" w:hAnsi="Arial" w:cs="Arial"/>
          <w:sz w:val="14"/>
          <w:szCs w:val="14"/>
          <w:lang w:val="en"/>
        </w:rPr>
        <w:t>Refers mainly to a tax lawsuit aimed at annulling an administrative decision that did not ratify declarations of offsetting negative IRPJ balances with various taxes. The updated amount of the afore</w:t>
      </w:r>
      <w:r w:rsidR="00151CAE">
        <w:rPr>
          <w:rStyle w:val="tlid-translation"/>
          <w:rFonts w:ascii="Arial" w:hAnsi="Arial" w:cs="Arial"/>
          <w:sz w:val="14"/>
          <w:szCs w:val="14"/>
          <w:lang w:val="en"/>
        </w:rPr>
        <w:t xml:space="preserve"> </w:t>
      </w:r>
      <w:r w:rsidRPr="00F0125D">
        <w:rPr>
          <w:rStyle w:val="tlid-translation"/>
          <w:rFonts w:ascii="Arial" w:hAnsi="Arial" w:cs="Arial"/>
          <w:sz w:val="14"/>
          <w:szCs w:val="14"/>
          <w:lang w:val="en"/>
        </w:rPr>
        <w:t xml:space="preserve">mentioned judicial deposit is R$ </w:t>
      </w:r>
      <w:r w:rsidR="001B0F06" w:rsidRPr="001B0F06">
        <w:rPr>
          <w:rStyle w:val="tlid-translation"/>
          <w:rFonts w:ascii="Arial" w:hAnsi="Arial" w:cs="Arial"/>
          <w:sz w:val="14"/>
          <w:szCs w:val="14"/>
          <w:lang w:val="en"/>
        </w:rPr>
        <w:t>181</w:t>
      </w:r>
      <w:r w:rsidR="001B0F06">
        <w:rPr>
          <w:rStyle w:val="tlid-translation"/>
          <w:rFonts w:ascii="Arial" w:hAnsi="Arial" w:cs="Arial"/>
          <w:sz w:val="14"/>
          <w:szCs w:val="14"/>
          <w:lang w:val="en"/>
        </w:rPr>
        <w:t>,</w:t>
      </w:r>
      <w:r w:rsidR="001B0F06" w:rsidRPr="001B0F06">
        <w:rPr>
          <w:rStyle w:val="tlid-translation"/>
          <w:rFonts w:ascii="Arial" w:hAnsi="Arial" w:cs="Arial"/>
          <w:sz w:val="14"/>
          <w:szCs w:val="14"/>
          <w:lang w:val="en"/>
        </w:rPr>
        <w:t xml:space="preserve">942 </w:t>
      </w:r>
      <w:r w:rsidRPr="00F0125D">
        <w:rPr>
          <w:rStyle w:val="tlid-translation"/>
          <w:rFonts w:ascii="Arial" w:hAnsi="Arial" w:cs="Arial"/>
          <w:sz w:val="14"/>
          <w:szCs w:val="14"/>
          <w:lang w:val="en"/>
        </w:rPr>
        <w:t xml:space="preserve">thousand (R$ </w:t>
      </w:r>
      <w:r w:rsidR="001B0F06" w:rsidRPr="001B0F06">
        <w:rPr>
          <w:rStyle w:val="tlid-translation"/>
          <w:rFonts w:ascii="Arial" w:hAnsi="Arial" w:cs="Arial"/>
          <w:sz w:val="14"/>
          <w:szCs w:val="14"/>
          <w:lang w:val="en"/>
        </w:rPr>
        <w:t>175</w:t>
      </w:r>
      <w:r w:rsidR="00E46741">
        <w:rPr>
          <w:rStyle w:val="tlid-translation"/>
          <w:rFonts w:ascii="Arial" w:hAnsi="Arial" w:cs="Arial"/>
          <w:sz w:val="14"/>
          <w:szCs w:val="14"/>
          <w:lang w:val="en"/>
        </w:rPr>
        <w:t>,</w:t>
      </w:r>
      <w:r w:rsidR="001B0F06" w:rsidRPr="001B0F06">
        <w:rPr>
          <w:rStyle w:val="tlid-translation"/>
          <w:rFonts w:ascii="Arial" w:hAnsi="Arial" w:cs="Arial"/>
          <w:sz w:val="14"/>
          <w:szCs w:val="14"/>
          <w:lang w:val="en"/>
        </w:rPr>
        <w:t>555</w:t>
      </w:r>
      <w:r w:rsidRPr="00F0125D">
        <w:rPr>
          <w:rStyle w:val="tlid-translation"/>
          <w:rFonts w:ascii="Arial" w:hAnsi="Arial" w:cs="Arial"/>
          <w:sz w:val="14"/>
          <w:szCs w:val="14"/>
          <w:lang w:val="en"/>
        </w:rPr>
        <w:t xml:space="preserve"> thousand on Dec 31, 202</w:t>
      </w:r>
      <w:r w:rsidR="00C2678F">
        <w:rPr>
          <w:rStyle w:val="tlid-translation"/>
          <w:rFonts w:ascii="Arial" w:hAnsi="Arial" w:cs="Arial"/>
          <w:sz w:val="14"/>
          <w:szCs w:val="14"/>
          <w:lang w:val="en"/>
        </w:rPr>
        <w:t>3</w:t>
      </w:r>
      <w:r w:rsidRPr="00F0125D">
        <w:rPr>
          <w:rStyle w:val="tlid-translation"/>
          <w:rFonts w:ascii="Arial" w:hAnsi="Arial" w:cs="Arial"/>
          <w:sz w:val="14"/>
          <w:szCs w:val="14"/>
          <w:lang w:val="en"/>
        </w:rPr>
        <w:t xml:space="preserve">), referring to the investee BB </w:t>
      </w:r>
      <w:proofErr w:type="spellStart"/>
      <w:r w:rsidRPr="00F0125D">
        <w:rPr>
          <w:rStyle w:val="tlid-translation"/>
          <w:rFonts w:ascii="Arial" w:hAnsi="Arial" w:cs="Arial"/>
          <w:sz w:val="14"/>
          <w:szCs w:val="14"/>
          <w:lang w:val="en"/>
        </w:rPr>
        <w:t>Corretora</w:t>
      </w:r>
      <w:proofErr w:type="spellEnd"/>
      <w:r>
        <w:rPr>
          <w:rStyle w:val="tlid-translation"/>
          <w:rFonts w:ascii="Arial" w:hAnsi="Arial" w:cs="Arial"/>
          <w:sz w:val="14"/>
          <w:szCs w:val="14"/>
          <w:lang w:val="en"/>
        </w:rPr>
        <w:t>.</w:t>
      </w:r>
    </w:p>
    <w:p w14:paraId="1612E080" w14:textId="6DF7B163" w:rsidR="004C6A6F" w:rsidRPr="004C6A6F" w:rsidRDefault="004C6A6F" w:rsidP="004C6A6F">
      <w:pPr>
        <w:pStyle w:val="Ttulo1"/>
        <w:keepNext w:val="0"/>
        <w:keepLines w:val="0"/>
        <w:pageBreakBefore/>
        <w:spacing w:line="259" w:lineRule="auto"/>
        <w:jc w:val="both"/>
        <w:rPr>
          <w:rFonts w:ascii="Arial" w:hAnsi="Arial"/>
          <w:b/>
          <w:color w:val="1F3864" w:themeColor="accent1" w:themeShade="80"/>
          <w:sz w:val="20"/>
          <w:lang w:val="en-US"/>
        </w:rPr>
      </w:pPr>
      <w:bookmarkStart w:id="80" w:name="_Toc181620414"/>
      <w:r w:rsidRPr="008E63BC">
        <w:rPr>
          <w:rFonts w:ascii="Arial" w:hAnsi="Arial"/>
          <w:b/>
          <w:color w:val="1F3864" w:themeColor="accent1" w:themeShade="80"/>
          <w:sz w:val="20"/>
          <w:lang w:val="en-US"/>
        </w:rPr>
        <w:lastRenderedPageBreak/>
        <w:t>2</w:t>
      </w:r>
      <w:r w:rsidR="00961D50">
        <w:rPr>
          <w:rFonts w:ascii="Arial" w:hAnsi="Arial"/>
          <w:b/>
          <w:color w:val="1F3864" w:themeColor="accent1" w:themeShade="80"/>
          <w:sz w:val="20"/>
          <w:lang w:val="en-US"/>
        </w:rPr>
        <w:t>3</w:t>
      </w:r>
      <w:r w:rsidRPr="008E63BC">
        <w:rPr>
          <w:rFonts w:ascii="Arial" w:hAnsi="Arial"/>
          <w:b/>
          <w:color w:val="1F3864" w:themeColor="accent1" w:themeShade="80"/>
          <w:sz w:val="20"/>
          <w:lang w:val="en-US"/>
        </w:rPr>
        <w:t xml:space="preserve"> – </w:t>
      </w:r>
      <w:r w:rsidR="00FF739A">
        <w:rPr>
          <w:rFonts w:ascii="Arial" w:hAnsi="Arial"/>
          <w:b/>
          <w:color w:val="1F3864" w:themeColor="accent1" w:themeShade="80"/>
          <w:sz w:val="20"/>
          <w:lang w:val="en-US"/>
        </w:rPr>
        <w:t>UNEARNED</w:t>
      </w:r>
      <w:r w:rsidR="003A1659">
        <w:rPr>
          <w:rFonts w:ascii="Arial" w:hAnsi="Arial"/>
          <w:b/>
          <w:color w:val="1F3864" w:themeColor="accent1" w:themeShade="80"/>
          <w:sz w:val="20"/>
          <w:lang w:val="en-US"/>
        </w:rPr>
        <w:t xml:space="preserve"> COMMISSIONS</w:t>
      </w:r>
      <w:bookmarkEnd w:id="80"/>
    </w:p>
    <w:p w14:paraId="34B218F0" w14:textId="77777777" w:rsidR="002F5C88" w:rsidRPr="00BF3B80" w:rsidRDefault="002F5C88" w:rsidP="002F5C88">
      <w:pPr>
        <w:pStyle w:val="01-TtulodeNota"/>
        <w:spacing w:before="0" w:after="0"/>
        <w:jc w:val="right"/>
        <w:rPr>
          <w:sz w:val="14"/>
          <w:szCs w:val="14"/>
        </w:rPr>
      </w:pPr>
      <w:r w:rsidRPr="00BF3B80">
        <w:rPr>
          <w:sz w:val="14"/>
          <w:szCs w:val="14"/>
        </w:rPr>
        <w:t xml:space="preserve">R$ </w:t>
      </w:r>
      <w:proofErr w:type="spellStart"/>
      <w:r w:rsidRPr="00BF3B80">
        <w:rPr>
          <w:sz w:val="14"/>
          <w:szCs w:val="14"/>
        </w:rPr>
        <w:t>thousand</w:t>
      </w:r>
      <w:proofErr w:type="spellEnd"/>
    </w:p>
    <w:tbl>
      <w:tblPr>
        <w:tblW w:w="9658" w:type="dxa"/>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4384"/>
        <w:gridCol w:w="856"/>
        <w:gridCol w:w="401"/>
        <w:gridCol w:w="2008"/>
        <w:gridCol w:w="2009"/>
      </w:tblGrid>
      <w:tr w:rsidR="002F5C88" w:rsidRPr="00FB1814" w14:paraId="7C846A5B" w14:textId="77777777">
        <w:trPr>
          <w:trHeight w:val="238"/>
        </w:trPr>
        <w:tc>
          <w:tcPr>
            <w:tcW w:w="5641" w:type="dxa"/>
            <w:gridSpan w:val="3"/>
            <w:tcBorders>
              <w:top w:val="single" w:sz="2" w:space="0" w:color="1F3864" w:themeColor="accent1" w:themeShade="80"/>
              <w:bottom w:val="nil"/>
            </w:tcBorders>
            <w:shd w:val="clear" w:color="auto" w:fill="auto"/>
            <w:vAlign w:val="center"/>
          </w:tcPr>
          <w:p w14:paraId="2F7375D9" w14:textId="77777777" w:rsidR="002F5C88" w:rsidRPr="00FB1814" w:rsidRDefault="002F5C88">
            <w:pPr>
              <w:keepNext/>
              <w:keepLines/>
              <w:spacing w:before="40" w:after="40"/>
              <w:jc w:val="center"/>
              <w:rPr>
                <w:rFonts w:cs="Arial"/>
                <w:b/>
                <w:bCs/>
                <w:spacing w:val="-2"/>
                <w:sz w:val="14"/>
                <w:szCs w:val="18"/>
              </w:rPr>
            </w:pPr>
          </w:p>
        </w:tc>
        <w:tc>
          <w:tcPr>
            <w:tcW w:w="4017" w:type="dxa"/>
            <w:gridSpan w:val="2"/>
            <w:tcBorders>
              <w:top w:val="single" w:sz="2" w:space="0" w:color="1F3864" w:themeColor="accent1" w:themeShade="80"/>
              <w:bottom w:val="single" w:sz="2" w:space="0" w:color="1F3864" w:themeColor="accent1" w:themeShade="80"/>
            </w:tcBorders>
            <w:shd w:val="clear" w:color="auto" w:fill="auto"/>
            <w:vAlign w:val="center"/>
          </w:tcPr>
          <w:p w14:paraId="7B7CC452" w14:textId="77777777" w:rsidR="002F5C88" w:rsidRPr="00FB1814" w:rsidRDefault="002F5C88">
            <w:pPr>
              <w:pStyle w:val="08-Tabelageral"/>
              <w:jc w:val="center"/>
              <w:rPr>
                <w:b/>
              </w:rPr>
            </w:pPr>
            <w:proofErr w:type="spellStart"/>
            <w:r w:rsidRPr="00FB1814">
              <w:rPr>
                <w:rFonts w:cs="Arial"/>
                <w:b/>
                <w:szCs w:val="14"/>
              </w:rPr>
              <w:t>Consolidated</w:t>
            </w:r>
            <w:proofErr w:type="spellEnd"/>
          </w:p>
        </w:tc>
      </w:tr>
      <w:tr w:rsidR="002F5C88" w:rsidRPr="0049410B" w14:paraId="4EE98C5A" w14:textId="77777777">
        <w:trPr>
          <w:trHeight w:val="238"/>
        </w:trPr>
        <w:tc>
          <w:tcPr>
            <w:tcW w:w="5641" w:type="dxa"/>
            <w:gridSpan w:val="3"/>
            <w:tcBorders>
              <w:top w:val="nil"/>
              <w:bottom w:val="single" w:sz="2" w:space="0" w:color="1F3864" w:themeColor="accent1" w:themeShade="80"/>
            </w:tcBorders>
            <w:shd w:val="clear" w:color="auto" w:fill="auto"/>
          </w:tcPr>
          <w:p w14:paraId="7EF12CE6" w14:textId="77777777" w:rsidR="002F5C88" w:rsidRPr="0049410B" w:rsidRDefault="002F5C88">
            <w:pPr>
              <w:keepNext/>
              <w:keepLines/>
              <w:spacing w:before="40" w:after="40"/>
              <w:jc w:val="right"/>
              <w:rPr>
                <w:rFonts w:cs="Arial"/>
                <w:b/>
                <w:spacing w:val="-2"/>
                <w:sz w:val="14"/>
                <w:szCs w:val="18"/>
              </w:rPr>
            </w:pPr>
          </w:p>
        </w:tc>
        <w:tc>
          <w:tcPr>
            <w:tcW w:w="2008" w:type="dxa"/>
            <w:tcBorders>
              <w:top w:val="single" w:sz="2" w:space="0" w:color="1F3864" w:themeColor="accent1" w:themeShade="80"/>
              <w:bottom w:val="single" w:sz="2" w:space="0" w:color="1F3864" w:themeColor="accent1" w:themeShade="80"/>
            </w:tcBorders>
            <w:shd w:val="clear" w:color="auto" w:fill="auto"/>
          </w:tcPr>
          <w:p w14:paraId="05547FE6" w14:textId="77777777" w:rsidR="002F5C88" w:rsidRPr="004F4E1E" w:rsidRDefault="002F5C88">
            <w:pPr>
              <w:pStyle w:val="08-Tabelageral"/>
              <w:rPr>
                <w:b/>
              </w:rPr>
            </w:pPr>
            <w:proofErr w:type="spellStart"/>
            <w:r w:rsidRPr="001D538D">
              <w:rPr>
                <w:rFonts w:cs="Arial"/>
                <w:b/>
              </w:rPr>
              <w:t>Sept</w:t>
            </w:r>
            <w:proofErr w:type="spellEnd"/>
            <w:r w:rsidRPr="001D538D">
              <w:rPr>
                <w:rFonts w:cs="Arial"/>
                <w:b/>
              </w:rPr>
              <w:t xml:space="preserve"> 30, 2024</w:t>
            </w:r>
          </w:p>
        </w:tc>
        <w:tc>
          <w:tcPr>
            <w:tcW w:w="2009" w:type="dxa"/>
            <w:tcBorders>
              <w:top w:val="single" w:sz="2" w:space="0" w:color="1F3864" w:themeColor="accent1" w:themeShade="80"/>
              <w:bottom w:val="single" w:sz="2" w:space="0" w:color="1F3864" w:themeColor="accent1" w:themeShade="80"/>
            </w:tcBorders>
            <w:shd w:val="clear" w:color="auto" w:fill="auto"/>
          </w:tcPr>
          <w:p w14:paraId="15BB5647" w14:textId="77777777" w:rsidR="002F5C88" w:rsidRPr="004F4E1E" w:rsidRDefault="002F5C88">
            <w:pPr>
              <w:pStyle w:val="08-Tabelageral"/>
              <w:rPr>
                <w:b/>
              </w:rPr>
            </w:pPr>
            <w:r>
              <w:rPr>
                <w:rFonts w:cs="Arial"/>
                <w:b/>
                <w:bCs/>
                <w:kern w:val="2"/>
                <w:szCs w:val="14"/>
                <w:lang w:val="en-US"/>
              </w:rPr>
              <w:t>Dec 31, 2023</w:t>
            </w:r>
          </w:p>
        </w:tc>
      </w:tr>
      <w:tr w:rsidR="002F5C88" w:rsidRPr="00FB1814" w14:paraId="02B6FA03" w14:textId="77777777">
        <w:trPr>
          <w:trHeight w:val="238"/>
        </w:trPr>
        <w:tc>
          <w:tcPr>
            <w:tcW w:w="4384" w:type="dxa"/>
            <w:tcBorders>
              <w:top w:val="single" w:sz="2" w:space="0" w:color="1F3864" w:themeColor="accent1" w:themeShade="80"/>
              <w:bottom w:val="nil"/>
            </w:tcBorders>
            <w:shd w:val="clear" w:color="auto" w:fill="auto"/>
            <w:vAlign w:val="center"/>
          </w:tcPr>
          <w:p w14:paraId="70BA3920" w14:textId="77777777" w:rsidR="002F5C88" w:rsidRPr="00FB1814" w:rsidRDefault="002F5C88">
            <w:pPr>
              <w:pStyle w:val="08-Tabelageral"/>
              <w:jc w:val="left"/>
              <w:rPr>
                <w:rFonts w:cs="Arial"/>
                <w:b/>
                <w:lang w:val="en-US"/>
              </w:rPr>
            </w:pPr>
            <w:r w:rsidRPr="00FB1814">
              <w:rPr>
                <w:rFonts w:cs="Arial"/>
                <w:b/>
                <w:lang w:val="en-US"/>
              </w:rPr>
              <w:t>Current Liabilities</w:t>
            </w:r>
          </w:p>
        </w:tc>
        <w:tc>
          <w:tcPr>
            <w:tcW w:w="856" w:type="dxa"/>
            <w:tcBorders>
              <w:top w:val="single" w:sz="2" w:space="0" w:color="1F3864" w:themeColor="accent1" w:themeShade="80"/>
              <w:bottom w:val="nil"/>
            </w:tcBorders>
            <w:shd w:val="clear" w:color="auto" w:fill="auto"/>
          </w:tcPr>
          <w:p w14:paraId="332E7810" w14:textId="77777777" w:rsidR="002F5C88" w:rsidRPr="00FB1814" w:rsidRDefault="002F5C88">
            <w:pPr>
              <w:pStyle w:val="08-Tabelageral"/>
              <w:rPr>
                <w:b/>
              </w:rPr>
            </w:pPr>
          </w:p>
        </w:tc>
        <w:tc>
          <w:tcPr>
            <w:tcW w:w="401" w:type="dxa"/>
            <w:tcBorders>
              <w:top w:val="single" w:sz="2" w:space="0" w:color="1F3864" w:themeColor="accent1" w:themeShade="80"/>
              <w:bottom w:val="nil"/>
            </w:tcBorders>
            <w:shd w:val="clear" w:color="auto" w:fill="auto"/>
          </w:tcPr>
          <w:p w14:paraId="18C0C5F9" w14:textId="77777777" w:rsidR="002F5C88" w:rsidRPr="00FB1814" w:rsidRDefault="002F5C88">
            <w:pPr>
              <w:pStyle w:val="08-Tabelageral"/>
              <w:rPr>
                <w:b/>
              </w:rPr>
            </w:pPr>
          </w:p>
        </w:tc>
        <w:tc>
          <w:tcPr>
            <w:tcW w:w="2008" w:type="dxa"/>
            <w:tcBorders>
              <w:top w:val="single" w:sz="2" w:space="0" w:color="1F3864" w:themeColor="accent1" w:themeShade="80"/>
              <w:bottom w:val="nil"/>
            </w:tcBorders>
            <w:shd w:val="clear" w:color="auto" w:fill="auto"/>
          </w:tcPr>
          <w:p w14:paraId="367791DD" w14:textId="77777777" w:rsidR="002F5C88" w:rsidRPr="00FB1814" w:rsidRDefault="002F5C88">
            <w:pPr>
              <w:pStyle w:val="08-Tabelageral"/>
              <w:rPr>
                <w:b/>
              </w:rPr>
            </w:pPr>
            <w:r>
              <w:rPr>
                <w:b/>
                <w:bCs/>
              </w:rPr>
              <w:t>2,467,042</w:t>
            </w:r>
          </w:p>
        </w:tc>
        <w:tc>
          <w:tcPr>
            <w:tcW w:w="2009" w:type="dxa"/>
            <w:tcBorders>
              <w:top w:val="single" w:sz="2" w:space="0" w:color="1F3864" w:themeColor="accent1" w:themeShade="80"/>
              <w:bottom w:val="nil"/>
            </w:tcBorders>
            <w:shd w:val="clear" w:color="auto" w:fill="auto"/>
          </w:tcPr>
          <w:p w14:paraId="24238BCD" w14:textId="77777777" w:rsidR="002F5C88" w:rsidRPr="00FB1814" w:rsidRDefault="002F5C88">
            <w:pPr>
              <w:pStyle w:val="08-Tabelageral"/>
              <w:rPr>
                <w:b/>
              </w:rPr>
            </w:pPr>
            <w:r>
              <w:rPr>
                <w:b/>
              </w:rPr>
              <w:t>1,952,798</w:t>
            </w:r>
          </w:p>
        </w:tc>
      </w:tr>
      <w:tr w:rsidR="002F5C88" w:rsidRPr="0049410B" w14:paraId="5AA65724" w14:textId="77777777">
        <w:trPr>
          <w:trHeight w:val="238"/>
        </w:trPr>
        <w:tc>
          <w:tcPr>
            <w:tcW w:w="4384" w:type="dxa"/>
            <w:tcBorders>
              <w:top w:val="nil"/>
            </w:tcBorders>
            <w:shd w:val="clear" w:color="auto" w:fill="auto"/>
            <w:vAlign w:val="center"/>
          </w:tcPr>
          <w:p w14:paraId="40A203F4" w14:textId="77777777" w:rsidR="002F5C88" w:rsidRPr="002547FE" w:rsidRDefault="002F5C88">
            <w:pPr>
              <w:pStyle w:val="08-Tabelageral"/>
              <w:ind w:left="113"/>
              <w:jc w:val="left"/>
              <w:rPr>
                <w:rFonts w:cs="Arial"/>
                <w:b/>
                <w:highlight w:val="yellow"/>
                <w:lang w:val="en-US"/>
              </w:rPr>
            </w:pPr>
            <w:proofErr w:type="spellStart"/>
            <w:r w:rsidRPr="00994B01">
              <w:rPr>
                <w:rFonts w:cs="Arial"/>
                <w:lang w:val="en-US"/>
              </w:rPr>
              <w:t>B</w:t>
            </w:r>
            <w:r>
              <w:rPr>
                <w:rFonts w:cs="Arial"/>
                <w:lang w:val="en-US"/>
              </w:rPr>
              <w:t>rasilseg</w:t>
            </w:r>
            <w:proofErr w:type="spellEnd"/>
            <w:r>
              <w:rPr>
                <w:rFonts w:cs="Arial"/>
                <w:lang w:val="en-US"/>
              </w:rPr>
              <w:t>/ABS</w:t>
            </w:r>
          </w:p>
        </w:tc>
        <w:tc>
          <w:tcPr>
            <w:tcW w:w="856" w:type="dxa"/>
            <w:tcBorders>
              <w:top w:val="nil"/>
            </w:tcBorders>
            <w:shd w:val="clear" w:color="auto" w:fill="auto"/>
          </w:tcPr>
          <w:p w14:paraId="227E90B2" w14:textId="77777777" w:rsidR="002F5C88" w:rsidRPr="0049410B" w:rsidRDefault="002F5C88">
            <w:pPr>
              <w:pStyle w:val="08-Tabelageral"/>
            </w:pPr>
          </w:p>
        </w:tc>
        <w:tc>
          <w:tcPr>
            <w:tcW w:w="401" w:type="dxa"/>
            <w:tcBorders>
              <w:top w:val="nil"/>
            </w:tcBorders>
            <w:shd w:val="clear" w:color="auto" w:fill="auto"/>
          </w:tcPr>
          <w:p w14:paraId="6C81BA1A" w14:textId="77777777" w:rsidR="002F5C88" w:rsidRPr="0049410B" w:rsidRDefault="002F5C88">
            <w:pPr>
              <w:pStyle w:val="08-Tabelageral"/>
            </w:pPr>
          </w:p>
        </w:tc>
        <w:tc>
          <w:tcPr>
            <w:tcW w:w="2008" w:type="dxa"/>
            <w:tcBorders>
              <w:top w:val="nil"/>
            </w:tcBorders>
            <w:shd w:val="clear" w:color="auto" w:fill="auto"/>
          </w:tcPr>
          <w:p w14:paraId="47CD758D" w14:textId="77777777" w:rsidR="002F5C88" w:rsidRPr="00FE0AFD" w:rsidRDefault="002F5C88">
            <w:pPr>
              <w:pStyle w:val="08-Tabelageral"/>
            </w:pPr>
            <w:r>
              <w:t>2,370,100</w:t>
            </w:r>
          </w:p>
        </w:tc>
        <w:tc>
          <w:tcPr>
            <w:tcW w:w="2009" w:type="dxa"/>
            <w:tcBorders>
              <w:top w:val="nil"/>
            </w:tcBorders>
            <w:shd w:val="clear" w:color="auto" w:fill="auto"/>
          </w:tcPr>
          <w:p w14:paraId="302370AD" w14:textId="77777777" w:rsidR="002F5C88" w:rsidRPr="00FE0AFD" w:rsidRDefault="002F5C88">
            <w:pPr>
              <w:pStyle w:val="08-Tabelageral"/>
            </w:pPr>
            <w:r>
              <w:t>1,865,674</w:t>
            </w:r>
          </w:p>
        </w:tc>
      </w:tr>
      <w:tr w:rsidR="002F5C88" w:rsidRPr="0049410B" w14:paraId="46D39E68" w14:textId="77777777">
        <w:trPr>
          <w:trHeight w:val="238"/>
        </w:trPr>
        <w:tc>
          <w:tcPr>
            <w:tcW w:w="4384" w:type="dxa"/>
            <w:shd w:val="clear" w:color="auto" w:fill="auto"/>
            <w:vAlign w:val="center"/>
          </w:tcPr>
          <w:p w14:paraId="3A69E60E" w14:textId="77777777" w:rsidR="002F5C88" w:rsidRPr="002547FE" w:rsidRDefault="002F5C88">
            <w:pPr>
              <w:pStyle w:val="08-Tabelageral"/>
              <w:ind w:left="113"/>
              <w:jc w:val="left"/>
              <w:rPr>
                <w:rFonts w:cs="Arial"/>
                <w:b/>
                <w:highlight w:val="yellow"/>
                <w:vertAlign w:val="superscript"/>
                <w:lang w:val="en-US"/>
              </w:rPr>
            </w:pPr>
            <w:r>
              <w:rPr>
                <w:rFonts w:cs="Arial"/>
                <w:lang w:val="en-US"/>
              </w:rPr>
              <w:t xml:space="preserve">MAPFRE </w:t>
            </w:r>
            <w:proofErr w:type="spellStart"/>
            <w:r>
              <w:rPr>
                <w:rFonts w:cs="Arial"/>
                <w:lang w:val="en-US"/>
              </w:rPr>
              <w:t>Seguros</w:t>
            </w:r>
            <w:proofErr w:type="spellEnd"/>
            <w:r>
              <w:rPr>
                <w:rFonts w:cs="Arial"/>
                <w:lang w:val="en-US"/>
              </w:rPr>
              <w:t xml:space="preserve"> Gerais</w:t>
            </w:r>
          </w:p>
        </w:tc>
        <w:tc>
          <w:tcPr>
            <w:tcW w:w="856" w:type="dxa"/>
            <w:shd w:val="clear" w:color="auto" w:fill="auto"/>
          </w:tcPr>
          <w:p w14:paraId="0BAB8918" w14:textId="77777777" w:rsidR="002F5C88" w:rsidRPr="0049410B" w:rsidRDefault="002F5C88">
            <w:pPr>
              <w:pStyle w:val="08-Tabelageral"/>
            </w:pPr>
          </w:p>
        </w:tc>
        <w:tc>
          <w:tcPr>
            <w:tcW w:w="401" w:type="dxa"/>
            <w:shd w:val="clear" w:color="auto" w:fill="auto"/>
          </w:tcPr>
          <w:p w14:paraId="4EB727AC" w14:textId="77777777" w:rsidR="002F5C88" w:rsidRPr="0049410B" w:rsidRDefault="002F5C88">
            <w:pPr>
              <w:pStyle w:val="08-Tabelageral"/>
            </w:pPr>
          </w:p>
        </w:tc>
        <w:tc>
          <w:tcPr>
            <w:tcW w:w="2008" w:type="dxa"/>
            <w:shd w:val="clear" w:color="auto" w:fill="auto"/>
          </w:tcPr>
          <w:p w14:paraId="6379D609" w14:textId="77777777" w:rsidR="002F5C88" w:rsidRPr="00FE0AFD" w:rsidRDefault="002F5C88">
            <w:pPr>
              <w:pStyle w:val="08-Tabelageral"/>
            </w:pPr>
            <w:r>
              <w:t>96,742</w:t>
            </w:r>
          </w:p>
        </w:tc>
        <w:tc>
          <w:tcPr>
            <w:tcW w:w="2009" w:type="dxa"/>
            <w:shd w:val="clear" w:color="auto" w:fill="auto"/>
          </w:tcPr>
          <w:p w14:paraId="54150E54" w14:textId="77777777" w:rsidR="002F5C88" w:rsidRPr="00FE0AFD" w:rsidRDefault="002F5C88">
            <w:pPr>
              <w:pStyle w:val="08-Tabelageral"/>
            </w:pPr>
            <w:r>
              <w:t>86,936</w:t>
            </w:r>
          </w:p>
        </w:tc>
      </w:tr>
      <w:tr w:rsidR="002F5C88" w:rsidRPr="0049410B" w14:paraId="19F108B7" w14:textId="77777777">
        <w:trPr>
          <w:trHeight w:val="238"/>
        </w:trPr>
        <w:tc>
          <w:tcPr>
            <w:tcW w:w="4384" w:type="dxa"/>
            <w:shd w:val="clear" w:color="auto" w:fill="auto"/>
            <w:vAlign w:val="center"/>
          </w:tcPr>
          <w:p w14:paraId="3F70D938" w14:textId="77777777" w:rsidR="002F5C88" w:rsidRPr="002547FE" w:rsidRDefault="002F5C88">
            <w:pPr>
              <w:pStyle w:val="08-Tabelageral"/>
              <w:ind w:left="113"/>
              <w:jc w:val="left"/>
              <w:rPr>
                <w:rFonts w:cs="Arial"/>
                <w:b/>
                <w:szCs w:val="14"/>
                <w:lang w:val="en-US"/>
              </w:rPr>
            </w:pPr>
            <w:r>
              <w:rPr>
                <w:rFonts w:cs="Arial"/>
                <w:szCs w:val="14"/>
                <w:lang w:val="en-US"/>
              </w:rPr>
              <w:t>Others</w:t>
            </w:r>
          </w:p>
        </w:tc>
        <w:tc>
          <w:tcPr>
            <w:tcW w:w="856" w:type="dxa"/>
            <w:shd w:val="clear" w:color="auto" w:fill="auto"/>
          </w:tcPr>
          <w:p w14:paraId="674A0039" w14:textId="77777777" w:rsidR="002F5C88" w:rsidRPr="0049410B" w:rsidRDefault="002F5C88">
            <w:pPr>
              <w:pStyle w:val="08-Tabelageral"/>
            </w:pPr>
          </w:p>
        </w:tc>
        <w:tc>
          <w:tcPr>
            <w:tcW w:w="401" w:type="dxa"/>
            <w:shd w:val="clear" w:color="auto" w:fill="auto"/>
          </w:tcPr>
          <w:p w14:paraId="1CF78478" w14:textId="77777777" w:rsidR="002F5C88" w:rsidRPr="0049410B" w:rsidRDefault="002F5C88">
            <w:pPr>
              <w:pStyle w:val="08-Tabelageral"/>
            </w:pPr>
          </w:p>
        </w:tc>
        <w:tc>
          <w:tcPr>
            <w:tcW w:w="2008" w:type="dxa"/>
            <w:shd w:val="clear" w:color="auto" w:fill="auto"/>
          </w:tcPr>
          <w:p w14:paraId="5EA1A970" w14:textId="77777777" w:rsidR="002F5C88" w:rsidRDefault="002F5C88">
            <w:pPr>
              <w:pStyle w:val="08-Tabelageral"/>
            </w:pPr>
            <w:r>
              <w:t>200</w:t>
            </w:r>
          </w:p>
        </w:tc>
        <w:tc>
          <w:tcPr>
            <w:tcW w:w="2009" w:type="dxa"/>
            <w:shd w:val="clear" w:color="auto" w:fill="auto"/>
          </w:tcPr>
          <w:p w14:paraId="7AEE1037" w14:textId="77777777" w:rsidR="002F5C88" w:rsidRDefault="002F5C88">
            <w:pPr>
              <w:pStyle w:val="08-Tabelageral"/>
            </w:pPr>
            <w:r>
              <w:t>188</w:t>
            </w:r>
          </w:p>
        </w:tc>
      </w:tr>
      <w:tr w:rsidR="002F5C88" w:rsidRPr="00FB1814" w14:paraId="5A30555F" w14:textId="77777777">
        <w:trPr>
          <w:trHeight w:val="238"/>
        </w:trPr>
        <w:tc>
          <w:tcPr>
            <w:tcW w:w="4384" w:type="dxa"/>
            <w:shd w:val="clear" w:color="auto" w:fill="auto"/>
            <w:vAlign w:val="center"/>
          </w:tcPr>
          <w:p w14:paraId="4EE81C56" w14:textId="77777777" w:rsidR="002F5C88" w:rsidRPr="00FB1814" w:rsidRDefault="002F5C88">
            <w:pPr>
              <w:pStyle w:val="08-Tabelageral"/>
              <w:jc w:val="left"/>
              <w:rPr>
                <w:rFonts w:cs="Arial"/>
                <w:b/>
                <w:lang w:val="en-US"/>
              </w:rPr>
            </w:pPr>
            <w:r w:rsidRPr="00FB1814">
              <w:rPr>
                <w:rFonts w:cs="Arial"/>
                <w:b/>
                <w:lang w:val="en-US"/>
              </w:rPr>
              <w:t>Non-Current Liabilities</w:t>
            </w:r>
          </w:p>
        </w:tc>
        <w:tc>
          <w:tcPr>
            <w:tcW w:w="856" w:type="dxa"/>
            <w:shd w:val="clear" w:color="auto" w:fill="auto"/>
          </w:tcPr>
          <w:p w14:paraId="3993F080" w14:textId="77777777" w:rsidR="002F5C88" w:rsidRPr="00FB1814" w:rsidRDefault="002F5C88">
            <w:pPr>
              <w:pStyle w:val="08-Tabelageral"/>
              <w:rPr>
                <w:b/>
              </w:rPr>
            </w:pPr>
          </w:p>
        </w:tc>
        <w:tc>
          <w:tcPr>
            <w:tcW w:w="401" w:type="dxa"/>
            <w:shd w:val="clear" w:color="auto" w:fill="auto"/>
          </w:tcPr>
          <w:p w14:paraId="7B7E2F7F" w14:textId="77777777" w:rsidR="002F5C88" w:rsidRPr="00FB1814" w:rsidRDefault="002F5C88">
            <w:pPr>
              <w:pStyle w:val="08-Tabelageral"/>
              <w:rPr>
                <w:b/>
              </w:rPr>
            </w:pPr>
          </w:p>
        </w:tc>
        <w:tc>
          <w:tcPr>
            <w:tcW w:w="2008" w:type="dxa"/>
            <w:shd w:val="clear" w:color="auto" w:fill="auto"/>
          </w:tcPr>
          <w:p w14:paraId="32F1028A" w14:textId="77777777" w:rsidR="002F5C88" w:rsidRPr="00FB1814" w:rsidRDefault="002F5C88">
            <w:pPr>
              <w:pStyle w:val="08-Tabelageral"/>
              <w:rPr>
                <w:b/>
              </w:rPr>
            </w:pPr>
            <w:r>
              <w:rPr>
                <w:b/>
                <w:bCs/>
              </w:rPr>
              <w:t>3,279,327</w:t>
            </w:r>
          </w:p>
        </w:tc>
        <w:tc>
          <w:tcPr>
            <w:tcW w:w="2009" w:type="dxa"/>
            <w:shd w:val="clear" w:color="auto" w:fill="auto"/>
          </w:tcPr>
          <w:p w14:paraId="62FB3515" w14:textId="77777777" w:rsidR="002F5C88" w:rsidRPr="00FB1814" w:rsidRDefault="002F5C88">
            <w:pPr>
              <w:pStyle w:val="08-Tabelageral"/>
              <w:rPr>
                <w:b/>
              </w:rPr>
            </w:pPr>
            <w:r>
              <w:rPr>
                <w:b/>
              </w:rPr>
              <w:t>2,735,359</w:t>
            </w:r>
          </w:p>
        </w:tc>
      </w:tr>
      <w:tr w:rsidR="002F5C88" w:rsidRPr="0049410B" w14:paraId="70E03F21" w14:textId="77777777">
        <w:trPr>
          <w:trHeight w:val="238"/>
        </w:trPr>
        <w:tc>
          <w:tcPr>
            <w:tcW w:w="4384" w:type="dxa"/>
            <w:shd w:val="clear" w:color="auto" w:fill="auto"/>
            <w:vAlign w:val="center"/>
          </w:tcPr>
          <w:p w14:paraId="0B480930" w14:textId="77777777" w:rsidR="002F5C88" w:rsidRPr="002547FE" w:rsidRDefault="002F5C88">
            <w:pPr>
              <w:pStyle w:val="08-Tabelageral"/>
              <w:ind w:left="113"/>
              <w:jc w:val="left"/>
              <w:rPr>
                <w:rFonts w:cs="Arial"/>
                <w:b/>
                <w:highlight w:val="yellow"/>
                <w:lang w:val="en-US"/>
              </w:rPr>
            </w:pPr>
            <w:proofErr w:type="spellStart"/>
            <w:r w:rsidRPr="00994B01">
              <w:rPr>
                <w:rFonts w:cs="Arial"/>
                <w:lang w:val="en-US"/>
              </w:rPr>
              <w:t>B</w:t>
            </w:r>
            <w:r>
              <w:rPr>
                <w:rFonts w:cs="Arial"/>
                <w:lang w:val="en-US"/>
              </w:rPr>
              <w:t>rasilseg</w:t>
            </w:r>
            <w:proofErr w:type="spellEnd"/>
            <w:r>
              <w:rPr>
                <w:rFonts w:cs="Arial"/>
                <w:lang w:val="en-US"/>
              </w:rPr>
              <w:t>/ABS</w:t>
            </w:r>
          </w:p>
        </w:tc>
        <w:tc>
          <w:tcPr>
            <w:tcW w:w="856" w:type="dxa"/>
            <w:shd w:val="clear" w:color="auto" w:fill="auto"/>
          </w:tcPr>
          <w:p w14:paraId="65952A96" w14:textId="77777777" w:rsidR="002F5C88" w:rsidRPr="0049410B" w:rsidRDefault="002F5C88">
            <w:pPr>
              <w:pStyle w:val="08-Tabelageral"/>
            </w:pPr>
          </w:p>
        </w:tc>
        <w:tc>
          <w:tcPr>
            <w:tcW w:w="401" w:type="dxa"/>
            <w:shd w:val="clear" w:color="auto" w:fill="auto"/>
          </w:tcPr>
          <w:p w14:paraId="268FA685" w14:textId="77777777" w:rsidR="002F5C88" w:rsidRPr="0049410B" w:rsidRDefault="002F5C88">
            <w:pPr>
              <w:pStyle w:val="08-Tabelageral"/>
            </w:pPr>
          </w:p>
        </w:tc>
        <w:tc>
          <w:tcPr>
            <w:tcW w:w="2008" w:type="dxa"/>
            <w:shd w:val="clear" w:color="auto" w:fill="auto"/>
          </w:tcPr>
          <w:p w14:paraId="6FF3F09D" w14:textId="77777777" w:rsidR="002F5C88" w:rsidRDefault="002F5C88">
            <w:pPr>
              <w:pStyle w:val="08-Tabelageral"/>
            </w:pPr>
            <w:r>
              <w:t>3,261,967</w:t>
            </w:r>
          </w:p>
        </w:tc>
        <w:tc>
          <w:tcPr>
            <w:tcW w:w="2009" w:type="dxa"/>
            <w:shd w:val="clear" w:color="auto" w:fill="auto"/>
          </w:tcPr>
          <w:p w14:paraId="7C62AEFE" w14:textId="77777777" w:rsidR="002F5C88" w:rsidRDefault="002F5C88">
            <w:pPr>
              <w:pStyle w:val="08-Tabelageral"/>
            </w:pPr>
            <w:r>
              <w:t>2,705,710</w:t>
            </w:r>
          </w:p>
        </w:tc>
      </w:tr>
      <w:tr w:rsidR="002F5C88" w:rsidRPr="0049410B" w14:paraId="7174954C" w14:textId="77777777">
        <w:trPr>
          <w:trHeight w:val="238"/>
        </w:trPr>
        <w:tc>
          <w:tcPr>
            <w:tcW w:w="4384" w:type="dxa"/>
            <w:shd w:val="clear" w:color="auto" w:fill="auto"/>
            <w:vAlign w:val="center"/>
          </w:tcPr>
          <w:p w14:paraId="65E2D4BD" w14:textId="77777777" w:rsidR="002F5C88" w:rsidRPr="002547FE" w:rsidRDefault="002F5C88">
            <w:pPr>
              <w:pStyle w:val="08-Tabelageral"/>
              <w:ind w:left="113"/>
              <w:jc w:val="left"/>
              <w:rPr>
                <w:rFonts w:cs="Arial"/>
                <w:b/>
                <w:highlight w:val="yellow"/>
                <w:vertAlign w:val="superscript"/>
                <w:lang w:val="en-US"/>
              </w:rPr>
            </w:pPr>
            <w:r>
              <w:rPr>
                <w:rFonts w:cs="Arial"/>
                <w:lang w:val="en-US"/>
              </w:rPr>
              <w:t xml:space="preserve">MAPFRE </w:t>
            </w:r>
            <w:proofErr w:type="spellStart"/>
            <w:r>
              <w:rPr>
                <w:rFonts w:cs="Arial"/>
                <w:lang w:val="en-US"/>
              </w:rPr>
              <w:t>Seguros</w:t>
            </w:r>
            <w:proofErr w:type="spellEnd"/>
            <w:r>
              <w:rPr>
                <w:rFonts w:cs="Arial"/>
                <w:lang w:val="en-US"/>
              </w:rPr>
              <w:t xml:space="preserve"> Gerais</w:t>
            </w:r>
          </w:p>
        </w:tc>
        <w:tc>
          <w:tcPr>
            <w:tcW w:w="856" w:type="dxa"/>
            <w:shd w:val="clear" w:color="auto" w:fill="auto"/>
          </w:tcPr>
          <w:p w14:paraId="4A084B53" w14:textId="77777777" w:rsidR="002F5C88" w:rsidRPr="0049410B" w:rsidRDefault="002F5C88">
            <w:pPr>
              <w:pStyle w:val="08-Tabelageral"/>
            </w:pPr>
          </w:p>
        </w:tc>
        <w:tc>
          <w:tcPr>
            <w:tcW w:w="401" w:type="dxa"/>
            <w:shd w:val="clear" w:color="auto" w:fill="auto"/>
          </w:tcPr>
          <w:p w14:paraId="3B3E81E0" w14:textId="77777777" w:rsidR="002F5C88" w:rsidRPr="0049410B" w:rsidRDefault="002F5C88">
            <w:pPr>
              <w:pStyle w:val="08-Tabelageral"/>
            </w:pPr>
          </w:p>
        </w:tc>
        <w:tc>
          <w:tcPr>
            <w:tcW w:w="2008" w:type="dxa"/>
            <w:shd w:val="clear" w:color="auto" w:fill="auto"/>
          </w:tcPr>
          <w:p w14:paraId="6809363B" w14:textId="77777777" w:rsidR="002F5C88" w:rsidRDefault="002F5C88">
            <w:pPr>
              <w:pStyle w:val="08-Tabelageral"/>
            </w:pPr>
            <w:r>
              <w:t>17,358</w:t>
            </w:r>
          </w:p>
        </w:tc>
        <w:tc>
          <w:tcPr>
            <w:tcW w:w="2009" w:type="dxa"/>
            <w:shd w:val="clear" w:color="auto" w:fill="auto"/>
          </w:tcPr>
          <w:p w14:paraId="447256B1" w14:textId="77777777" w:rsidR="002F5C88" w:rsidRDefault="002F5C88">
            <w:pPr>
              <w:pStyle w:val="08-Tabelageral"/>
            </w:pPr>
            <w:r>
              <w:t>29,649</w:t>
            </w:r>
          </w:p>
        </w:tc>
      </w:tr>
      <w:tr w:rsidR="002F5C88" w:rsidRPr="0049410B" w14:paraId="1DD7278A" w14:textId="77777777">
        <w:trPr>
          <w:trHeight w:val="238"/>
        </w:trPr>
        <w:tc>
          <w:tcPr>
            <w:tcW w:w="4384" w:type="dxa"/>
            <w:shd w:val="clear" w:color="auto" w:fill="auto"/>
            <w:vAlign w:val="center"/>
          </w:tcPr>
          <w:p w14:paraId="20906C03" w14:textId="77777777" w:rsidR="002F5C88" w:rsidRDefault="002F5C88">
            <w:pPr>
              <w:pStyle w:val="08-Tabelageral"/>
              <w:ind w:left="113"/>
              <w:jc w:val="left"/>
              <w:rPr>
                <w:rFonts w:cs="Arial"/>
                <w:lang w:val="en-US"/>
              </w:rPr>
            </w:pPr>
            <w:r>
              <w:rPr>
                <w:rFonts w:cs="Arial"/>
                <w:szCs w:val="14"/>
                <w:lang w:val="en-US"/>
              </w:rPr>
              <w:t>Others</w:t>
            </w:r>
          </w:p>
        </w:tc>
        <w:tc>
          <w:tcPr>
            <w:tcW w:w="856" w:type="dxa"/>
            <w:shd w:val="clear" w:color="auto" w:fill="auto"/>
          </w:tcPr>
          <w:p w14:paraId="5F8C7C0A" w14:textId="77777777" w:rsidR="002F5C88" w:rsidRPr="0049410B" w:rsidRDefault="002F5C88">
            <w:pPr>
              <w:pStyle w:val="08-Tabelageral"/>
            </w:pPr>
          </w:p>
        </w:tc>
        <w:tc>
          <w:tcPr>
            <w:tcW w:w="401" w:type="dxa"/>
            <w:shd w:val="clear" w:color="auto" w:fill="auto"/>
          </w:tcPr>
          <w:p w14:paraId="2B7F7A61" w14:textId="77777777" w:rsidR="002F5C88" w:rsidRPr="0049410B" w:rsidRDefault="002F5C88">
            <w:pPr>
              <w:pStyle w:val="08-Tabelageral"/>
            </w:pPr>
          </w:p>
        </w:tc>
        <w:tc>
          <w:tcPr>
            <w:tcW w:w="2008" w:type="dxa"/>
            <w:shd w:val="clear" w:color="auto" w:fill="auto"/>
          </w:tcPr>
          <w:p w14:paraId="5486A08C" w14:textId="77777777" w:rsidR="002F5C88" w:rsidRDefault="002F5C88">
            <w:pPr>
              <w:pStyle w:val="08-Tabelageral"/>
            </w:pPr>
            <w:r>
              <w:t>2</w:t>
            </w:r>
          </w:p>
        </w:tc>
        <w:tc>
          <w:tcPr>
            <w:tcW w:w="2009" w:type="dxa"/>
            <w:shd w:val="clear" w:color="auto" w:fill="auto"/>
          </w:tcPr>
          <w:p w14:paraId="4BC9F55F" w14:textId="77777777" w:rsidR="002F5C88" w:rsidRDefault="002F5C88">
            <w:pPr>
              <w:pStyle w:val="08-Tabelageral"/>
            </w:pPr>
            <w:r>
              <w:t>--</w:t>
            </w:r>
          </w:p>
        </w:tc>
      </w:tr>
      <w:tr w:rsidR="002F5C88" w:rsidRPr="00FB1814" w14:paraId="0C119167" w14:textId="77777777">
        <w:trPr>
          <w:trHeight w:val="238"/>
        </w:trPr>
        <w:tc>
          <w:tcPr>
            <w:tcW w:w="4384" w:type="dxa"/>
            <w:tcBorders>
              <w:bottom w:val="single" w:sz="2" w:space="0" w:color="1F3864" w:themeColor="accent1" w:themeShade="80"/>
            </w:tcBorders>
            <w:shd w:val="clear" w:color="auto" w:fill="auto"/>
            <w:vAlign w:val="center"/>
          </w:tcPr>
          <w:p w14:paraId="62148D6E" w14:textId="77777777" w:rsidR="002F5C88" w:rsidRPr="00FB1814" w:rsidRDefault="002F5C88">
            <w:pPr>
              <w:pStyle w:val="08-Tabelageral"/>
              <w:jc w:val="left"/>
              <w:rPr>
                <w:rFonts w:cs="Arial"/>
                <w:b/>
                <w:bCs/>
                <w:szCs w:val="14"/>
                <w:lang w:val="en-US"/>
              </w:rPr>
            </w:pPr>
            <w:r w:rsidRPr="00FB1814">
              <w:rPr>
                <w:rFonts w:cs="Arial"/>
                <w:b/>
                <w:lang w:val="en-US"/>
              </w:rPr>
              <w:t>Total</w:t>
            </w:r>
          </w:p>
        </w:tc>
        <w:tc>
          <w:tcPr>
            <w:tcW w:w="856" w:type="dxa"/>
            <w:tcBorders>
              <w:bottom w:val="single" w:sz="2" w:space="0" w:color="1F3864" w:themeColor="accent1" w:themeShade="80"/>
            </w:tcBorders>
            <w:shd w:val="clear" w:color="auto" w:fill="auto"/>
          </w:tcPr>
          <w:p w14:paraId="4982ACEC" w14:textId="77777777" w:rsidR="002F5C88" w:rsidRPr="00FB1814" w:rsidRDefault="002F5C88">
            <w:pPr>
              <w:pStyle w:val="08-Tabelageral"/>
              <w:rPr>
                <w:b/>
                <w:szCs w:val="14"/>
              </w:rPr>
            </w:pPr>
          </w:p>
        </w:tc>
        <w:tc>
          <w:tcPr>
            <w:tcW w:w="401" w:type="dxa"/>
            <w:tcBorders>
              <w:bottom w:val="single" w:sz="2" w:space="0" w:color="1F3864" w:themeColor="accent1" w:themeShade="80"/>
            </w:tcBorders>
            <w:shd w:val="clear" w:color="auto" w:fill="auto"/>
          </w:tcPr>
          <w:p w14:paraId="3530AC28" w14:textId="77777777" w:rsidR="002F5C88" w:rsidRPr="00FB1814" w:rsidRDefault="002F5C88">
            <w:pPr>
              <w:pStyle w:val="08-Tabelageral"/>
              <w:rPr>
                <w:b/>
                <w:szCs w:val="14"/>
              </w:rPr>
            </w:pPr>
          </w:p>
        </w:tc>
        <w:tc>
          <w:tcPr>
            <w:tcW w:w="2008" w:type="dxa"/>
            <w:tcBorders>
              <w:bottom w:val="single" w:sz="2" w:space="0" w:color="1F3864" w:themeColor="accent1" w:themeShade="80"/>
            </w:tcBorders>
            <w:shd w:val="clear" w:color="auto" w:fill="auto"/>
          </w:tcPr>
          <w:p w14:paraId="27494CE1" w14:textId="77777777" w:rsidR="002F5C88" w:rsidRPr="00FB1814" w:rsidRDefault="002F5C88">
            <w:pPr>
              <w:pStyle w:val="08-Tabelageral"/>
              <w:rPr>
                <w:b/>
              </w:rPr>
            </w:pPr>
            <w:r>
              <w:rPr>
                <w:b/>
                <w:bCs/>
              </w:rPr>
              <w:t>5,746,369</w:t>
            </w:r>
          </w:p>
        </w:tc>
        <w:tc>
          <w:tcPr>
            <w:tcW w:w="2009" w:type="dxa"/>
            <w:tcBorders>
              <w:bottom w:val="single" w:sz="2" w:space="0" w:color="1F3864" w:themeColor="accent1" w:themeShade="80"/>
            </w:tcBorders>
            <w:shd w:val="clear" w:color="auto" w:fill="auto"/>
          </w:tcPr>
          <w:p w14:paraId="42171F1E" w14:textId="77777777" w:rsidR="002F5C88" w:rsidRPr="00FB1814" w:rsidRDefault="002F5C88">
            <w:pPr>
              <w:pStyle w:val="08-Tabelageral"/>
              <w:rPr>
                <w:b/>
              </w:rPr>
            </w:pPr>
            <w:r>
              <w:rPr>
                <w:b/>
              </w:rPr>
              <w:t>4,688,157</w:t>
            </w:r>
          </w:p>
        </w:tc>
      </w:tr>
    </w:tbl>
    <w:p w14:paraId="7799164A" w14:textId="6CF198FE" w:rsidR="00BD268F" w:rsidRPr="002F5C88" w:rsidRDefault="002F5C88" w:rsidP="002F5C88">
      <w:pPr>
        <w:pStyle w:val="07-Legenda"/>
        <w:spacing w:before="120" w:after="120" w:line="276" w:lineRule="auto"/>
        <w:ind w:left="0" w:firstLine="0"/>
        <w:rPr>
          <w:sz w:val="18"/>
          <w:lang w:val="en-US" w:eastAsia="en-US"/>
        </w:rPr>
      </w:pPr>
      <w:r w:rsidRPr="00226C47">
        <w:rPr>
          <w:sz w:val="18"/>
          <w:lang w:val="en-US" w:eastAsia="en-US"/>
        </w:rPr>
        <w:t xml:space="preserve">There are no </w:t>
      </w:r>
      <w:proofErr w:type="gramStart"/>
      <w:r w:rsidRPr="00226C47">
        <w:rPr>
          <w:sz w:val="18"/>
          <w:lang w:val="en-US" w:eastAsia="en-US"/>
        </w:rPr>
        <w:t>amount</w:t>
      </w:r>
      <w:proofErr w:type="gramEnd"/>
      <w:r w:rsidRPr="00226C47">
        <w:rPr>
          <w:sz w:val="18"/>
          <w:lang w:val="en-US" w:eastAsia="en-US"/>
        </w:rPr>
        <w:t xml:space="preserve"> of unearned commissions </w:t>
      </w:r>
      <w:r>
        <w:rPr>
          <w:sz w:val="18"/>
          <w:lang w:val="en-US" w:eastAsia="en-US"/>
        </w:rPr>
        <w:t>i</w:t>
      </w:r>
      <w:r w:rsidRPr="00226C47">
        <w:rPr>
          <w:sz w:val="18"/>
          <w:lang w:val="en-US" w:eastAsia="en-US"/>
        </w:rPr>
        <w:t>n parent</w:t>
      </w:r>
      <w:r w:rsidRPr="001E4F71">
        <w:rPr>
          <w:sz w:val="18"/>
          <w:lang w:val="en-US" w:eastAsia="en-US"/>
        </w:rPr>
        <w:t>.</w:t>
      </w:r>
    </w:p>
    <w:p w14:paraId="41656F6B" w14:textId="0AFD103D" w:rsidR="008E63BC" w:rsidRDefault="008E63BC" w:rsidP="003A1659">
      <w:pPr>
        <w:pStyle w:val="Ttulo1"/>
        <w:spacing w:line="259" w:lineRule="auto"/>
        <w:jc w:val="both"/>
        <w:rPr>
          <w:rFonts w:ascii="Arial" w:hAnsi="Arial"/>
          <w:b/>
          <w:color w:val="1F3864" w:themeColor="accent1" w:themeShade="80"/>
          <w:sz w:val="20"/>
          <w:lang w:val="en-US"/>
        </w:rPr>
      </w:pPr>
      <w:bookmarkStart w:id="81" w:name="_Toc149573409"/>
      <w:bookmarkStart w:id="82" w:name="_Toc181620415"/>
      <w:r w:rsidRPr="008E63BC">
        <w:rPr>
          <w:rFonts w:ascii="Arial" w:hAnsi="Arial"/>
          <w:b/>
          <w:color w:val="1F3864" w:themeColor="accent1" w:themeShade="80"/>
          <w:sz w:val="20"/>
          <w:lang w:val="en-US"/>
        </w:rPr>
        <w:t>24 – OTHER LIABILITIES</w:t>
      </w:r>
      <w:bookmarkEnd w:id="81"/>
      <w:bookmarkEnd w:id="82"/>
    </w:p>
    <w:p w14:paraId="6BA2161A" w14:textId="77777777" w:rsidR="002F2425" w:rsidRPr="000A3E39" w:rsidRDefault="002F2425" w:rsidP="002F2425">
      <w:pPr>
        <w:spacing w:after="0" w:line="240" w:lineRule="auto"/>
        <w:jc w:val="right"/>
        <w:rPr>
          <w:rFonts w:ascii="Arial" w:hAnsi="Arial" w:cs="Arial"/>
          <w:b/>
          <w:sz w:val="14"/>
          <w:lang w:val="en-US" w:eastAsia="pt-BR"/>
        </w:rPr>
      </w:pPr>
      <w:r w:rsidRPr="000A3E39">
        <w:rPr>
          <w:rFonts w:ascii="Arial" w:hAnsi="Arial" w:cs="Arial"/>
          <w:b/>
          <w:sz w:val="14"/>
          <w:lang w:val="en-US" w:eastAsia="pt-BR"/>
        </w:rPr>
        <w:t>R$ thousand</w:t>
      </w:r>
    </w:p>
    <w:tbl>
      <w:tblPr>
        <w:tblW w:w="9639" w:type="dxa"/>
        <w:jc w:val="center"/>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3047"/>
        <w:gridCol w:w="595"/>
        <w:gridCol w:w="1399"/>
        <w:gridCol w:w="1400"/>
        <w:gridCol w:w="282"/>
        <w:gridCol w:w="1405"/>
        <w:gridCol w:w="1511"/>
      </w:tblGrid>
      <w:tr w:rsidR="002F2425" w:rsidRPr="001A1E07" w14:paraId="72A5DB03" w14:textId="77777777" w:rsidTr="00A90B43">
        <w:trPr>
          <w:trHeight w:hRule="exact" w:val="283"/>
          <w:jc w:val="center"/>
        </w:trPr>
        <w:tc>
          <w:tcPr>
            <w:tcW w:w="3047" w:type="dxa"/>
            <w:tcBorders>
              <w:top w:val="single" w:sz="2" w:space="0" w:color="1F3864" w:themeColor="accent1" w:themeShade="80"/>
              <w:bottom w:val="nil"/>
            </w:tcBorders>
            <w:shd w:val="clear" w:color="auto" w:fill="auto"/>
          </w:tcPr>
          <w:p w14:paraId="4436E260" w14:textId="77777777" w:rsidR="002F2425" w:rsidRPr="000A3E39" w:rsidRDefault="002F2425" w:rsidP="00A90B43">
            <w:pPr>
              <w:spacing w:after="0"/>
              <w:jc w:val="center"/>
              <w:rPr>
                <w:rFonts w:ascii="Arial" w:hAnsi="Arial" w:cs="Arial"/>
                <w:b/>
                <w:sz w:val="18"/>
                <w:szCs w:val="18"/>
                <w:lang w:val="en-US"/>
              </w:rPr>
            </w:pPr>
          </w:p>
        </w:tc>
        <w:tc>
          <w:tcPr>
            <w:tcW w:w="595" w:type="dxa"/>
            <w:tcBorders>
              <w:top w:val="single" w:sz="2" w:space="0" w:color="1F3864" w:themeColor="accent1" w:themeShade="80"/>
              <w:bottom w:val="nil"/>
            </w:tcBorders>
            <w:shd w:val="clear" w:color="auto" w:fill="auto"/>
          </w:tcPr>
          <w:p w14:paraId="08974B54" w14:textId="77777777" w:rsidR="002F2425" w:rsidRPr="000A3E39" w:rsidRDefault="002F2425" w:rsidP="00A90B43">
            <w:pPr>
              <w:spacing w:after="0"/>
              <w:jc w:val="center"/>
              <w:rPr>
                <w:rFonts w:ascii="Arial" w:hAnsi="Arial" w:cs="Arial"/>
                <w:b/>
                <w:sz w:val="18"/>
                <w:szCs w:val="18"/>
                <w:lang w:val="en-US"/>
              </w:rPr>
            </w:pPr>
          </w:p>
        </w:tc>
        <w:tc>
          <w:tcPr>
            <w:tcW w:w="2799" w:type="dxa"/>
            <w:gridSpan w:val="2"/>
            <w:tcBorders>
              <w:top w:val="single" w:sz="2" w:space="0" w:color="1F3864" w:themeColor="accent1" w:themeShade="80"/>
              <w:bottom w:val="single" w:sz="2" w:space="0" w:color="1F3864" w:themeColor="accent1" w:themeShade="80"/>
            </w:tcBorders>
            <w:shd w:val="clear" w:color="auto" w:fill="auto"/>
            <w:vAlign w:val="center"/>
          </w:tcPr>
          <w:p w14:paraId="2F318FD0" w14:textId="77777777" w:rsidR="002F2425" w:rsidRPr="001A1E07" w:rsidRDefault="002F2425" w:rsidP="00A90B43">
            <w:pPr>
              <w:spacing w:after="0"/>
              <w:jc w:val="center"/>
              <w:rPr>
                <w:rFonts w:ascii="Arial" w:hAnsi="Arial" w:cs="Arial"/>
                <w:b/>
                <w:sz w:val="14"/>
                <w:szCs w:val="18"/>
              </w:rPr>
            </w:pPr>
            <w:proofErr w:type="spellStart"/>
            <w:r>
              <w:rPr>
                <w:rFonts w:ascii="Arial" w:hAnsi="Arial" w:cs="Arial"/>
                <w:b/>
                <w:sz w:val="14"/>
                <w:szCs w:val="18"/>
              </w:rPr>
              <w:t>Parent</w:t>
            </w:r>
            <w:proofErr w:type="spellEnd"/>
          </w:p>
        </w:tc>
        <w:tc>
          <w:tcPr>
            <w:tcW w:w="282" w:type="dxa"/>
            <w:tcBorders>
              <w:top w:val="single" w:sz="2" w:space="0" w:color="1F3864" w:themeColor="accent1" w:themeShade="80"/>
              <w:bottom w:val="nil"/>
            </w:tcBorders>
            <w:shd w:val="clear" w:color="auto" w:fill="auto"/>
            <w:vAlign w:val="center"/>
          </w:tcPr>
          <w:p w14:paraId="1B66DE2E" w14:textId="77777777" w:rsidR="002F2425" w:rsidRPr="001A1E07" w:rsidRDefault="002F2425" w:rsidP="00A90B43">
            <w:pPr>
              <w:spacing w:after="0"/>
              <w:jc w:val="center"/>
              <w:rPr>
                <w:rFonts w:ascii="Arial" w:hAnsi="Arial" w:cs="Arial"/>
                <w:b/>
                <w:sz w:val="18"/>
                <w:szCs w:val="18"/>
              </w:rPr>
            </w:pPr>
          </w:p>
        </w:tc>
        <w:tc>
          <w:tcPr>
            <w:tcW w:w="2916" w:type="dxa"/>
            <w:gridSpan w:val="2"/>
            <w:tcBorders>
              <w:top w:val="single" w:sz="2" w:space="0" w:color="1F3864" w:themeColor="accent1" w:themeShade="80"/>
              <w:bottom w:val="single" w:sz="2" w:space="0" w:color="1F3864" w:themeColor="accent1" w:themeShade="80"/>
            </w:tcBorders>
            <w:shd w:val="clear" w:color="auto" w:fill="auto"/>
            <w:vAlign w:val="center"/>
          </w:tcPr>
          <w:p w14:paraId="5466465A" w14:textId="77777777" w:rsidR="002F2425" w:rsidRPr="001A1E07" w:rsidRDefault="002F2425" w:rsidP="00A90B43">
            <w:pPr>
              <w:spacing w:after="0"/>
              <w:jc w:val="center"/>
              <w:rPr>
                <w:rFonts w:ascii="Arial" w:hAnsi="Arial" w:cs="Arial"/>
                <w:b/>
                <w:sz w:val="18"/>
                <w:szCs w:val="18"/>
              </w:rPr>
            </w:pPr>
            <w:proofErr w:type="spellStart"/>
            <w:r w:rsidRPr="001A1E07">
              <w:rPr>
                <w:rFonts w:ascii="Arial" w:hAnsi="Arial" w:cs="Arial"/>
                <w:b/>
                <w:sz w:val="14"/>
                <w:szCs w:val="18"/>
              </w:rPr>
              <w:t>Consolida</w:t>
            </w:r>
            <w:r>
              <w:rPr>
                <w:rFonts w:ascii="Arial" w:hAnsi="Arial" w:cs="Arial"/>
                <w:b/>
                <w:sz w:val="14"/>
                <w:szCs w:val="18"/>
              </w:rPr>
              <w:t>ted</w:t>
            </w:r>
            <w:proofErr w:type="spellEnd"/>
          </w:p>
        </w:tc>
      </w:tr>
      <w:tr w:rsidR="002F2425" w:rsidRPr="001A1E07" w14:paraId="53C9A21D" w14:textId="77777777" w:rsidTr="00A90B43">
        <w:trPr>
          <w:trHeight w:hRule="exact" w:val="238"/>
          <w:jc w:val="center"/>
        </w:trPr>
        <w:tc>
          <w:tcPr>
            <w:tcW w:w="3047" w:type="dxa"/>
            <w:tcBorders>
              <w:top w:val="nil"/>
              <w:bottom w:val="single" w:sz="2" w:space="0" w:color="1F3864" w:themeColor="accent1" w:themeShade="80"/>
            </w:tcBorders>
            <w:shd w:val="clear" w:color="auto" w:fill="auto"/>
          </w:tcPr>
          <w:p w14:paraId="5FCFE6A4" w14:textId="77777777" w:rsidR="002F2425" w:rsidRPr="001A1E07" w:rsidRDefault="002F2425" w:rsidP="00A90B43">
            <w:pPr>
              <w:pStyle w:val="08-Tabelageral"/>
              <w:rPr>
                <w:rFonts w:cs="Arial"/>
                <w:b/>
              </w:rPr>
            </w:pPr>
          </w:p>
        </w:tc>
        <w:tc>
          <w:tcPr>
            <w:tcW w:w="595" w:type="dxa"/>
            <w:tcBorders>
              <w:top w:val="nil"/>
              <w:bottom w:val="single" w:sz="2" w:space="0" w:color="1F3864" w:themeColor="accent1" w:themeShade="80"/>
            </w:tcBorders>
            <w:shd w:val="clear" w:color="auto" w:fill="auto"/>
          </w:tcPr>
          <w:p w14:paraId="45D018CA" w14:textId="77777777" w:rsidR="002F2425" w:rsidRPr="001A1E07" w:rsidRDefault="002F2425" w:rsidP="00A90B43">
            <w:pPr>
              <w:pStyle w:val="08-Tabelageral"/>
              <w:rPr>
                <w:rFonts w:cs="Arial"/>
                <w:b/>
              </w:rPr>
            </w:pPr>
          </w:p>
        </w:tc>
        <w:tc>
          <w:tcPr>
            <w:tcW w:w="1399" w:type="dxa"/>
            <w:tcBorders>
              <w:top w:val="single" w:sz="2" w:space="0" w:color="1F3864" w:themeColor="accent1" w:themeShade="80"/>
              <w:bottom w:val="single" w:sz="2" w:space="0" w:color="1F3864" w:themeColor="accent1" w:themeShade="80"/>
            </w:tcBorders>
            <w:shd w:val="clear" w:color="auto" w:fill="auto"/>
            <w:vAlign w:val="center"/>
          </w:tcPr>
          <w:p w14:paraId="5B53D6D9" w14:textId="77777777" w:rsidR="002F2425" w:rsidRPr="0068592A" w:rsidRDefault="002F2425" w:rsidP="00A90B43">
            <w:pPr>
              <w:pStyle w:val="08-Tabelageral"/>
              <w:rPr>
                <w:rFonts w:cs="Arial"/>
                <w:b/>
              </w:rPr>
            </w:pPr>
            <w:proofErr w:type="spellStart"/>
            <w:r>
              <w:rPr>
                <w:rFonts w:cs="Arial"/>
                <w:b/>
              </w:rPr>
              <w:t>Sept</w:t>
            </w:r>
            <w:proofErr w:type="spellEnd"/>
            <w:r>
              <w:rPr>
                <w:rFonts w:cs="Arial"/>
                <w:b/>
              </w:rPr>
              <w:t xml:space="preserve"> 30, 2024</w:t>
            </w:r>
          </w:p>
        </w:tc>
        <w:tc>
          <w:tcPr>
            <w:tcW w:w="1400" w:type="dxa"/>
            <w:tcBorders>
              <w:top w:val="single" w:sz="2" w:space="0" w:color="1F3864" w:themeColor="accent1" w:themeShade="80"/>
              <w:bottom w:val="single" w:sz="2" w:space="0" w:color="1F3864" w:themeColor="accent1" w:themeShade="80"/>
            </w:tcBorders>
            <w:shd w:val="clear" w:color="auto" w:fill="auto"/>
            <w:vAlign w:val="center"/>
          </w:tcPr>
          <w:p w14:paraId="3A661807" w14:textId="77777777" w:rsidR="002F2425" w:rsidRPr="0068592A" w:rsidRDefault="002F2425" w:rsidP="00A90B43">
            <w:pPr>
              <w:pStyle w:val="08-Tabelageral"/>
              <w:rPr>
                <w:rFonts w:cs="Arial"/>
                <w:b/>
              </w:rPr>
            </w:pPr>
            <w:proofErr w:type="spellStart"/>
            <w:r>
              <w:rPr>
                <w:rFonts w:cs="Arial"/>
                <w:b/>
              </w:rPr>
              <w:t>Dec</w:t>
            </w:r>
            <w:proofErr w:type="spellEnd"/>
            <w:r>
              <w:rPr>
                <w:rFonts w:cs="Arial"/>
                <w:b/>
              </w:rPr>
              <w:t xml:space="preserve"> 31, 2023</w:t>
            </w:r>
          </w:p>
        </w:tc>
        <w:tc>
          <w:tcPr>
            <w:tcW w:w="282" w:type="dxa"/>
            <w:tcBorders>
              <w:bottom w:val="single" w:sz="2" w:space="0" w:color="1F3864" w:themeColor="accent1" w:themeShade="80"/>
            </w:tcBorders>
            <w:shd w:val="clear" w:color="auto" w:fill="auto"/>
            <w:vAlign w:val="center"/>
          </w:tcPr>
          <w:p w14:paraId="79B48C2C" w14:textId="77777777" w:rsidR="002F2425" w:rsidRPr="0068592A" w:rsidRDefault="002F2425" w:rsidP="00A90B43">
            <w:pPr>
              <w:pStyle w:val="08-Tabelageral"/>
              <w:rPr>
                <w:rFonts w:cs="Arial"/>
                <w:b/>
              </w:rPr>
            </w:pPr>
          </w:p>
        </w:tc>
        <w:tc>
          <w:tcPr>
            <w:tcW w:w="1405" w:type="dxa"/>
            <w:tcBorders>
              <w:top w:val="single" w:sz="2" w:space="0" w:color="1F3864" w:themeColor="accent1" w:themeShade="80"/>
              <w:bottom w:val="single" w:sz="2" w:space="0" w:color="1F3864" w:themeColor="accent1" w:themeShade="80"/>
            </w:tcBorders>
            <w:shd w:val="clear" w:color="auto" w:fill="auto"/>
            <w:vAlign w:val="center"/>
          </w:tcPr>
          <w:p w14:paraId="1E7266B4" w14:textId="77777777" w:rsidR="002F2425" w:rsidRPr="0068592A" w:rsidRDefault="002F2425" w:rsidP="00A90B43">
            <w:pPr>
              <w:pStyle w:val="08-Tabelageral"/>
              <w:rPr>
                <w:rFonts w:cs="Arial"/>
                <w:b/>
              </w:rPr>
            </w:pPr>
            <w:proofErr w:type="spellStart"/>
            <w:r>
              <w:rPr>
                <w:rFonts w:cs="Arial"/>
                <w:b/>
              </w:rPr>
              <w:t>Sept</w:t>
            </w:r>
            <w:proofErr w:type="spellEnd"/>
            <w:r>
              <w:rPr>
                <w:rFonts w:cs="Arial"/>
                <w:b/>
              </w:rPr>
              <w:t xml:space="preserve"> 30, 2024</w:t>
            </w:r>
          </w:p>
        </w:tc>
        <w:tc>
          <w:tcPr>
            <w:tcW w:w="1511" w:type="dxa"/>
            <w:tcBorders>
              <w:top w:val="single" w:sz="2" w:space="0" w:color="1F3864" w:themeColor="accent1" w:themeShade="80"/>
              <w:bottom w:val="single" w:sz="2" w:space="0" w:color="1F3864" w:themeColor="accent1" w:themeShade="80"/>
            </w:tcBorders>
            <w:shd w:val="clear" w:color="auto" w:fill="auto"/>
            <w:vAlign w:val="center"/>
          </w:tcPr>
          <w:p w14:paraId="25DABE77" w14:textId="77777777" w:rsidR="002F2425" w:rsidRPr="0068592A" w:rsidRDefault="002F2425" w:rsidP="00A90B43">
            <w:pPr>
              <w:pStyle w:val="08-Tabelageral"/>
              <w:rPr>
                <w:rFonts w:cs="Arial"/>
                <w:b/>
              </w:rPr>
            </w:pPr>
            <w:proofErr w:type="spellStart"/>
            <w:r>
              <w:rPr>
                <w:rFonts w:cs="Arial"/>
                <w:b/>
              </w:rPr>
              <w:t>Dec</w:t>
            </w:r>
            <w:proofErr w:type="spellEnd"/>
            <w:r>
              <w:rPr>
                <w:rFonts w:cs="Arial"/>
                <w:b/>
              </w:rPr>
              <w:t xml:space="preserve"> 31, 2023</w:t>
            </w:r>
          </w:p>
        </w:tc>
      </w:tr>
      <w:tr w:rsidR="002F2425" w:rsidRPr="001A1E07" w14:paraId="33487CB3" w14:textId="77777777" w:rsidTr="00A90B43">
        <w:trPr>
          <w:trHeight w:val="238"/>
          <w:jc w:val="center"/>
        </w:trPr>
        <w:tc>
          <w:tcPr>
            <w:tcW w:w="3047" w:type="dxa"/>
            <w:tcBorders>
              <w:top w:val="single" w:sz="2" w:space="0" w:color="1F3864" w:themeColor="accent1" w:themeShade="80"/>
            </w:tcBorders>
            <w:shd w:val="clear" w:color="auto" w:fill="auto"/>
          </w:tcPr>
          <w:p w14:paraId="795D05ED" w14:textId="77777777" w:rsidR="002F2425" w:rsidRPr="001A1E07" w:rsidRDefault="002F2425" w:rsidP="00A90B43">
            <w:pPr>
              <w:pStyle w:val="08-Tabelageral"/>
              <w:jc w:val="left"/>
              <w:rPr>
                <w:rFonts w:cs="Arial"/>
                <w:b/>
                <w:bCs/>
                <w:szCs w:val="14"/>
              </w:rPr>
            </w:pPr>
            <w:proofErr w:type="spellStart"/>
            <w:r>
              <w:rPr>
                <w:rFonts w:cs="Arial"/>
                <w:b/>
                <w:szCs w:val="14"/>
              </w:rPr>
              <w:t>Current</w:t>
            </w:r>
            <w:proofErr w:type="spellEnd"/>
            <w:r>
              <w:rPr>
                <w:rFonts w:cs="Arial"/>
                <w:b/>
                <w:szCs w:val="14"/>
              </w:rPr>
              <w:t xml:space="preserve"> </w:t>
            </w:r>
            <w:proofErr w:type="spellStart"/>
            <w:r>
              <w:rPr>
                <w:rFonts w:cs="Arial"/>
                <w:b/>
                <w:szCs w:val="14"/>
              </w:rPr>
              <w:t>Liabilities</w:t>
            </w:r>
            <w:proofErr w:type="spellEnd"/>
          </w:p>
        </w:tc>
        <w:tc>
          <w:tcPr>
            <w:tcW w:w="595" w:type="dxa"/>
            <w:tcBorders>
              <w:top w:val="single" w:sz="2" w:space="0" w:color="1F3864" w:themeColor="accent1" w:themeShade="80"/>
            </w:tcBorders>
            <w:shd w:val="clear" w:color="auto" w:fill="auto"/>
          </w:tcPr>
          <w:p w14:paraId="00B95BAC" w14:textId="77777777" w:rsidR="002F2425" w:rsidRPr="001A1E07" w:rsidRDefault="002F2425" w:rsidP="00A90B43">
            <w:pPr>
              <w:pStyle w:val="08-Tabelageral"/>
              <w:ind w:left="113"/>
              <w:jc w:val="center"/>
              <w:rPr>
                <w:rFonts w:cs="Arial"/>
                <w:b/>
                <w:szCs w:val="14"/>
              </w:rPr>
            </w:pPr>
          </w:p>
        </w:tc>
        <w:tc>
          <w:tcPr>
            <w:tcW w:w="1399" w:type="dxa"/>
            <w:tcBorders>
              <w:top w:val="single" w:sz="2" w:space="0" w:color="1F3864" w:themeColor="accent1" w:themeShade="80"/>
            </w:tcBorders>
            <w:shd w:val="clear" w:color="auto" w:fill="auto"/>
            <w:vAlign w:val="center"/>
          </w:tcPr>
          <w:p w14:paraId="61FE91A6" w14:textId="77777777" w:rsidR="002F2425" w:rsidRPr="001A1E07" w:rsidRDefault="002F2425" w:rsidP="00A90B43">
            <w:pPr>
              <w:pStyle w:val="08-Tabelageral"/>
              <w:ind w:left="113"/>
              <w:rPr>
                <w:rFonts w:cs="Arial"/>
                <w:b/>
                <w:szCs w:val="14"/>
              </w:rPr>
            </w:pPr>
          </w:p>
        </w:tc>
        <w:tc>
          <w:tcPr>
            <w:tcW w:w="1400" w:type="dxa"/>
            <w:tcBorders>
              <w:top w:val="single" w:sz="2" w:space="0" w:color="1F3864" w:themeColor="accent1" w:themeShade="80"/>
            </w:tcBorders>
            <w:shd w:val="clear" w:color="auto" w:fill="auto"/>
            <w:vAlign w:val="center"/>
          </w:tcPr>
          <w:p w14:paraId="7E268809" w14:textId="77777777" w:rsidR="002F2425" w:rsidRPr="001A1E07" w:rsidRDefault="002F2425" w:rsidP="00A90B43">
            <w:pPr>
              <w:pStyle w:val="08-Tabelageral"/>
              <w:ind w:left="113"/>
              <w:rPr>
                <w:rFonts w:cs="Arial"/>
                <w:b/>
                <w:szCs w:val="14"/>
              </w:rPr>
            </w:pPr>
          </w:p>
        </w:tc>
        <w:tc>
          <w:tcPr>
            <w:tcW w:w="282" w:type="dxa"/>
            <w:tcBorders>
              <w:top w:val="single" w:sz="2" w:space="0" w:color="1F3864" w:themeColor="accent1" w:themeShade="80"/>
            </w:tcBorders>
            <w:shd w:val="clear" w:color="auto" w:fill="auto"/>
            <w:vAlign w:val="center"/>
          </w:tcPr>
          <w:p w14:paraId="273DBACE" w14:textId="77777777" w:rsidR="002F2425" w:rsidRPr="001A1E07" w:rsidRDefault="002F2425" w:rsidP="00A90B43">
            <w:pPr>
              <w:pStyle w:val="08-Tabelageral"/>
              <w:ind w:left="113"/>
              <w:rPr>
                <w:rFonts w:cs="Arial"/>
                <w:b/>
                <w:szCs w:val="14"/>
              </w:rPr>
            </w:pPr>
          </w:p>
        </w:tc>
        <w:tc>
          <w:tcPr>
            <w:tcW w:w="1405" w:type="dxa"/>
            <w:tcBorders>
              <w:top w:val="single" w:sz="2" w:space="0" w:color="1F3864" w:themeColor="accent1" w:themeShade="80"/>
            </w:tcBorders>
            <w:shd w:val="clear" w:color="auto" w:fill="auto"/>
            <w:vAlign w:val="center"/>
          </w:tcPr>
          <w:p w14:paraId="06343C4B" w14:textId="77777777" w:rsidR="002F2425" w:rsidRPr="001A1E07" w:rsidRDefault="002F2425" w:rsidP="00A90B43">
            <w:pPr>
              <w:pStyle w:val="08-Tabelageral"/>
              <w:ind w:left="113"/>
              <w:rPr>
                <w:rFonts w:cs="Arial"/>
                <w:b/>
                <w:szCs w:val="14"/>
              </w:rPr>
            </w:pPr>
          </w:p>
        </w:tc>
        <w:tc>
          <w:tcPr>
            <w:tcW w:w="1511" w:type="dxa"/>
            <w:tcBorders>
              <w:top w:val="single" w:sz="2" w:space="0" w:color="1F3864" w:themeColor="accent1" w:themeShade="80"/>
            </w:tcBorders>
            <w:shd w:val="clear" w:color="auto" w:fill="auto"/>
            <w:vAlign w:val="center"/>
          </w:tcPr>
          <w:p w14:paraId="1CF9B95A" w14:textId="77777777" w:rsidR="002F2425" w:rsidRPr="001A1E07" w:rsidRDefault="002F2425" w:rsidP="00A90B43">
            <w:pPr>
              <w:pStyle w:val="08-Tabelageral"/>
              <w:ind w:left="113"/>
              <w:rPr>
                <w:rFonts w:cs="Arial"/>
                <w:b/>
                <w:szCs w:val="14"/>
              </w:rPr>
            </w:pPr>
          </w:p>
        </w:tc>
      </w:tr>
      <w:tr w:rsidR="002F2425" w:rsidRPr="001A1E07" w14:paraId="6E93A485" w14:textId="77777777" w:rsidTr="00A90B43">
        <w:trPr>
          <w:trHeight w:val="238"/>
          <w:jc w:val="center"/>
        </w:trPr>
        <w:tc>
          <w:tcPr>
            <w:tcW w:w="3047" w:type="dxa"/>
            <w:shd w:val="clear" w:color="auto" w:fill="auto"/>
          </w:tcPr>
          <w:p w14:paraId="7EE4B20B" w14:textId="77777777" w:rsidR="002F2425" w:rsidRPr="00194FE1" w:rsidRDefault="002F2425" w:rsidP="00A90B43">
            <w:pPr>
              <w:pStyle w:val="08-Tabelageral"/>
              <w:ind w:left="113"/>
              <w:jc w:val="left"/>
              <w:rPr>
                <w:rFonts w:cs="Arial"/>
                <w:szCs w:val="14"/>
                <w:vertAlign w:val="superscript"/>
                <w:lang w:val="en-US"/>
              </w:rPr>
            </w:pPr>
            <w:r>
              <w:rPr>
                <w:rFonts w:cs="Arial"/>
                <w:szCs w:val="14"/>
                <w:lang w:val="en-US"/>
              </w:rPr>
              <w:t>Payables</w:t>
            </w:r>
            <w:r w:rsidRPr="00194FE1">
              <w:rPr>
                <w:rFonts w:cs="Arial"/>
                <w:szCs w:val="14"/>
                <w:lang w:val="en-US"/>
              </w:rPr>
              <w:t xml:space="preserve"> </w:t>
            </w:r>
            <w:r w:rsidRPr="00194FE1">
              <w:rPr>
                <w:rFonts w:cs="Arial"/>
                <w:szCs w:val="14"/>
                <w:vertAlign w:val="superscript"/>
                <w:lang w:val="en-US"/>
              </w:rPr>
              <w:t>(1)</w:t>
            </w:r>
          </w:p>
        </w:tc>
        <w:tc>
          <w:tcPr>
            <w:tcW w:w="595" w:type="dxa"/>
            <w:shd w:val="clear" w:color="auto" w:fill="auto"/>
          </w:tcPr>
          <w:p w14:paraId="268F5A17" w14:textId="77777777" w:rsidR="002F2425" w:rsidRPr="00194FE1" w:rsidRDefault="002F2425" w:rsidP="00A90B43">
            <w:pPr>
              <w:pStyle w:val="08-Tabelageral"/>
              <w:ind w:left="113"/>
              <w:jc w:val="center"/>
              <w:rPr>
                <w:rFonts w:cs="Arial"/>
                <w:szCs w:val="14"/>
                <w:lang w:val="en-US"/>
              </w:rPr>
            </w:pPr>
          </w:p>
        </w:tc>
        <w:tc>
          <w:tcPr>
            <w:tcW w:w="1399" w:type="dxa"/>
            <w:shd w:val="clear" w:color="auto" w:fill="auto"/>
            <w:vAlign w:val="center"/>
          </w:tcPr>
          <w:p w14:paraId="647FF534" w14:textId="77777777" w:rsidR="002F2425" w:rsidRPr="001A1E07" w:rsidRDefault="002F2425" w:rsidP="00A90B43">
            <w:pPr>
              <w:pStyle w:val="08-Tabelageral"/>
              <w:ind w:left="113"/>
              <w:rPr>
                <w:rFonts w:cs="Arial"/>
                <w:szCs w:val="14"/>
              </w:rPr>
            </w:pPr>
            <w:r>
              <w:rPr>
                <w:rFonts w:cs="Arial"/>
                <w:szCs w:val="14"/>
              </w:rPr>
              <w:t>10,118</w:t>
            </w:r>
          </w:p>
        </w:tc>
        <w:tc>
          <w:tcPr>
            <w:tcW w:w="1400" w:type="dxa"/>
            <w:shd w:val="clear" w:color="auto" w:fill="auto"/>
            <w:vAlign w:val="center"/>
          </w:tcPr>
          <w:p w14:paraId="1BEEA55C" w14:textId="77777777" w:rsidR="002F2425" w:rsidRPr="001A1E07" w:rsidRDefault="002F2425" w:rsidP="00A90B43">
            <w:pPr>
              <w:pStyle w:val="08-Tabelageral"/>
              <w:ind w:left="113"/>
              <w:rPr>
                <w:rFonts w:cs="Arial"/>
                <w:szCs w:val="14"/>
              </w:rPr>
            </w:pPr>
            <w:r>
              <w:rPr>
                <w:rFonts w:cs="Arial"/>
                <w:szCs w:val="14"/>
              </w:rPr>
              <w:t>9,203</w:t>
            </w:r>
          </w:p>
        </w:tc>
        <w:tc>
          <w:tcPr>
            <w:tcW w:w="282" w:type="dxa"/>
            <w:shd w:val="clear" w:color="auto" w:fill="auto"/>
            <w:vAlign w:val="center"/>
          </w:tcPr>
          <w:p w14:paraId="2D4A6941" w14:textId="77777777" w:rsidR="002F2425" w:rsidRPr="001A1E07" w:rsidRDefault="002F2425" w:rsidP="00A90B43">
            <w:pPr>
              <w:pStyle w:val="08-Tabelageral"/>
              <w:ind w:left="113"/>
              <w:rPr>
                <w:rFonts w:cs="Arial"/>
                <w:szCs w:val="14"/>
              </w:rPr>
            </w:pPr>
          </w:p>
        </w:tc>
        <w:tc>
          <w:tcPr>
            <w:tcW w:w="1405" w:type="dxa"/>
            <w:shd w:val="clear" w:color="auto" w:fill="auto"/>
            <w:vAlign w:val="center"/>
          </w:tcPr>
          <w:p w14:paraId="1AB4AA3F" w14:textId="77777777" w:rsidR="002F2425" w:rsidRPr="001A1E07" w:rsidRDefault="002F2425" w:rsidP="00A90B43">
            <w:pPr>
              <w:pStyle w:val="08-Tabelageral"/>
              <w:ind w:left="113"/>
              <w:rPr>
                <w:rFonts w:cs="Arial"/>
                <w:szCs w:val="14"/>
              </w:rPr>
            </w:pPr>
            <w:r>
              <w:rPr>
                <w:rFonts w:cs="Arial"/>
                <w:szCs w:val="14"/>
              </w:rPr>
              <w:t>88,013</w:t>
            </w:r>
          </w:p>
        </w:tc>
        <w:tc>
          <w:tcPr>
            <w:tcW w:w="1511" w:type="dxa"/>
            <w:shd w:val="clear" w:color="auto" w:fill="auto"/>
            <w:vAlign w:val="center"/>
          </w:tcPr>
          <w:p w14:paraId="1FF3FF3E" w14:textId="77777777" w:rsidR="002F2425" w:rsidRPr="001A1E07" w:rsidRDefault="002F2425" w:rsidP="00A90B43">
            <w:pPr>
              <w:pStyle w:val="08-Tabelageral"/>
              <w:ind w:left="113"/>
              <w:rPr>
                <w:rFonts w:cs="Arial"/>
                <w:szCs w:val="14"/>
              </w:rPr>
            </w:pPr>
            <w:r>
              <w:rPr>
                <w:rFonts w:cs="Arial"/>
                <w:szCs w:val="14"/>
              </w:rPr>
              <w:t>93,024</w:t>
            </w:r>
          </w:p>
        </w:tc>
      </w:tr>
      <w:tr w:rsidR="002F2425" w:rsidRPr="001A1E07" w14:paraId="75DDF613" w14:textId="77777777" w:rsidTr="00A90B43">
        <w:trPr>
          <w:trHeight w:val="238"/>
          <w:jc w:val="center"/>
        </w:trPr>
        <w:tc>
          <w:tcPr>
            <w:tcW w:w="3047" w:type="dxa"/>
            <w:shd w:val="clear" w:color="auto" w:fill="auto"/>
          </w:tcPr>
          <w:p w14:paraId="311B6898" w14:textId="77777777" w:rsidR="002F2425" w:rsidRPr="00194FE1" w:rsidRDefault="002F2425" w:rsidP="00A90B43">
            <w:pPr>
              <w:pStyle w:val="08-Tabelageral"/>
              <w:ind w:left="113"/>
              <w:jc w:val="left"/>
              <w:rPr>
                <w:rFonts w:cs="Arial"/>
                <w:szCs w:val="14"/>
                <w:lang w:val="en-US"/>
              </w:rPr>
            </w:pPr>
            <w:r w:rsidRPr="00194FE1">
              <w:rPr>
                <w:rFonts w:cs="Arial"/>
                <w:szCs w:val="14"/>
                <w:lang w:val="en-US"/>
              </w:rPr>
              <w:t xml:space="preserve">Amounts payable to related companies </w:t>
            </w:r>
          </w:p>
        </w:tc>
        <w:tc>
          <w:tcPr>
            <w:tcW w:w="595" w:type="dxa"/>
            <w:shd w:val="clear" w:color="auto" w:fill="auto"/>
          </w:tcPr>
          <w:p w14:paraId="038866D0" w14:textId="77777777" w:rsidR="002F2425" w:rsidRPr="00194FE1" w:rsidRDefault="002F2425" w:rsidP="00A90B43">
            <w:pPr>
              <w:pStyle w:val="08-Tabelageral"/>
              <w:ind w:left="113"/>
              <w:jc w:val="center"/>
              <w:rPr>
                <w:rFonts w:cs="Arial"/>
                <w:szCs w:val="14"/>
                <w:lang w:val="en-US"/>
              </w:rPr>
            </w:pPr>
          </w:p>
        </w:tc>
        <w:tc>
          <w:tcPr>
            <w:tcW w:w="1399" w:type="dxa"/>
            <w:shd w:val="clear" w:color="auto" w:fill="auto"/>
            <w:vAlign w:val="center"/>
          </w:tcPr>
          <w:p w14:paraId="22DCFA01" w14:textId="77777777" w:rsidR="002F2425" w:rsidRDefault="002F2425" w:rsidP="00A90B43">
            <w:pPr>
              <w:pStyle w:val="08-Tabelageral"/>
              <w:ind w:left="113"/>
              <w:rPr>
                <w:rFonts w:cs="Arial"/>
                <w:szCs w:val="14"/>
              </w:rPr>
            </w:pPr>
            <w:r>
              <w:rPr>
                <w:rFonts w:cs="Arial"/>
                <w:szCs w:val="14"/>
              </w:rPr>
              <w:t>2,949</w:t>
            </w:r>
          </w:p>
        </w:tc>
        <w:tc>
          <w:tcPr>
            <w:tcW w:w="1400" w:type="dxa"/>
            <w:shd w:val="clear" w:color="auto" w:fill="auto"/>
            <w:vAlign w:val="center"/>
          </w:tcPr>
          <w:p w14:paraId="126FB3EF" w14:textId="77777777" w:rsidR="002F2425" w:rsidRDefault="002F2425" w:rsidP="00A90B43">
            <w:pPr>
              <w:pStyle w:val="08-Tabelageral"/>
              <w:ind w:left="113"/>
              <w:rPr>
                <w:rFonts w:cs="Arial"/>
                <w:szCs w:val="14"/>
              </w:rPr>
            </w:pPr>
            <w:r>
              <w:rPr>
                <w:rFonts w:cs="Arial"/>
                <w:szCs w:val="14"/>
              </w:rPr>
              <w:t>3,983</w:t>
            </w:r>
          </w:p>
        </w:tc>
        <w:tc>
          <w:tcPr>
            <w:tcW w:w="282" w:type="dxa"/>
            <w:shd w:val="clear" w:color="auto" w:fill="auto"/>
            <w:vAlign w:val="center"/>
          </w:tcPr>
          <w:p w14:paraId="62569ACF" w14:textId="77777777" w:rsidR="002F2425" w:rsidRPr="001A1E07" w:rsidRDefault="002F2425" w:rsidP="00A90B43">
            <w:pPr>
              <w:pStyle w:val="08-Tabelageral"/>
              <w:ind w:left="113"/>
              <w:rPr>
                <w:rFonts w:cs="Arial"/>
                <w:szCs w:val="14"/>
              </w:rPr>
            </w:pPr>
          </w:p>
        </w:tc>
        <w:tc>
          <w:tcPr>
            <w:tcW w:w="1405" w:type="dxa"/>
            <w:shd w:val="clear" w:color="auto" w:fill="auto"/>
            <w:vAlign w:val="center"/>
          </w:tcPr>
          <w:p w14:paraId="2F7DDFE0" w14:textId="77777777" w:rsidR="002F2425" w:rsidRDefault="002F2425" w:rsidP="00A90B43">
            <w:pPr>
              <w:pStyle w:val="08-Tabelageral"/>
              <w:ind w:left="113"/>
              <w:rPr>
                <w:rFonts w:cs="Arial"/>
                <w:szCs w:val="14"/>
              </w:rPr>
            </w:pPr>
            <w:r>
              <w:rPr>
                <w:rFonts w:cs="Arial"/>
                <w:szCs w:val="14"/>
              </w:rPr>
              <w:t>2,949</w:t>
            </w:r>
          </w:p>
        </w:tc>
        <w:tc>
          <w:tcPr>
            <w:tcW w:w="1511" w:type="dxa"/>
            <w:shd w:val="clear" w:color="auto" w:fill="auto"/>
            <w:vAlign w:val="center"/>
          </w:tcPr>
          <w:p w14:paraId="0B0264B4" w14:textId="77777777" w:rsidR="002F2425" w:rsidRDefault="002F2425" w:rsidP="00A90B43">
            <w:pPr>
              <w:pStyle w:val="08-Tabelageral"/>
              <w:ind w:left="113"/>
              <w:rPr>
                <w:rFonts w:cs="Arial"/>
                <w:szCs w:val="14"/>
              </w:rPr>
            </w:pPr>
            <w:r>
              <w:rPr>
                <w:rFonts w:cs="Arial"/>
                <w:szCs w:val="14"/>
              </w:rPr>
              <w:t>3,983</w:t>
            </w:r>
          </w:p>
        </w:tc>
      </w:tr>
      <w:tr w:rsidR="002F2425" w:rsidRPr="001A1E07" w14:paraId="507ADD76" w14:textId="77777777" w:rsidTr="00A90B43">
        <w:trPr>
          <w:trHeight w:val="238"/>
          <w:jc w:val="center"/>
        </w:trPr>
        <w:tc>
          <w:tcPr>
            <w:tcW w:w="3047" w:type="dxa"/>
            <w:shd w:val="clear" w:color="auto" w:fill="auto"/>
          </w:tcPr>
          <w:p w14:paraId="5F3628F1" w14:textId="77777777" w:rsidR="002F2425" w:rsidRPr="00194FE1" w:rsidRDefault="002F2425" w:rsidP="00A90B43">
            <w:pPr>
              <w:pStyle w:val="08-Tabelageral"/>
              <w:ind w:left="113"/>
              <w:jc w:val="left"/>
              <w:rPr>
                <w:rFonts w:cs="Arial"/>
                <w:szCs w:val="14"/>
                <w:lang w:val="en-US"/>
              </w:rPr>
            </w:pPr>
            <w:r w:rsidRPr="00194FE1">
              <w:rPr>
                <w:rFonts w:cs="Arial"/>
                <w:szCs w:val="14"/>
                <w:lang w:val="en-US"/>
              </w:rPr>
              <w:t>Annual variable remuneration program of the Executive Board</w:t>
            </w:r>
          </w:p>
        </w:tc>
        <w:tc>
          <w:tcPr>
            <w:tcW w:w="595" w:type="dxa"/>
            <w:shd w:val="clear" w:color="auto" w:fill="auto"/>
          </w:tcPr>
          <w:p w14:paraId="3BCD9113" w14:textId="77777777" w:rsidR="002F2425" w:rsidRPr="00194FE1" w:rsidRDefault="002F2425" w:rsidP="00A90B43">
            <w:pPr>
              <w:pStyle w:val="08-Tabelageral"/>
              <w:ind w:left="113"/>
              <w:jc w:val="center"/>
              <w:rPr>
                <w:rFonts w:cs="Arial"/>
                <w:szCs w:val="14"/>
                <w:lang w:val="en-US"/>
              </w:rPr>
            </w:pPr>
          </w:p>
        </w:tc>
        <w:tc>
          <w:tcPr>
            <w:tcW w:w="1399" w:type="dxa"/>
            <w:shd w:val="clear" w:color="auto" w:fill="auto"/>
            <w:vAlign w:val="center"/>
          </w:tcPr>
          <w:p w14:paraId="5843527A" w14:textId="77777777" w:rsidR="002F2425" w:rsidRPr="001A1E07" w:rsidRDefault="002F2425" w:rsidP="00A90B43">
            <w:pPr>
              <w:pStyle w:val="08-Tabelageral"/>
              <w:ind w:left="113"/>
              <w:rPr>
                <w:rFonts w:cs="Arial"/>
                <w:szCs w:val="14"/>
              </w:rPr>
            </w:pPr>
            <w:r>
              <w:rPr>
                <w:rFonts w:cs="Arial"/>
                <w:szCs w:val="14"/>
              </w:rPr>
              <w:t>81</w:t>
            </w:r>
          </w:p>
        </w:tc>
        <w:tc>
          <w:tcPr>
            <w:tcW w:w="1400" w:type="dxa"/>
            <w:shd w:val="clear" w:color="auto" w:fill="auto"/>
            <w:vAlign w:val="center"/>
          </w:tcPr>
          <w:p w14:paraId="29C00496" w14:textId="77777777" w:rsidR="002F2425" w:rsidRPr="001A1E07" w:rsidRDefault="002F2425" w:rsidP="00A90B43">
            <w:pPr>
              <w:pStyle w:val="08-Tabelageral"/>
              <w:ind w:left="113"/>
              <w:rPr>
                <w:rFonts w:cs="Arial"/>
                <w:szCs w:val="14"/>
              </w:rPr>
            </w:pPr>
            <w:r>
              <w:rPr>
                <w:rFonts w:cs="Arial"/>
                <w:szCs w:val="14"/>
              </w:rPr>
              <w:t>227</w:t>
            </w:r>
          </w:p>
        </w:tc>
        <w:tc>
          <w:tcPr>
            <w:tcW w:w="282" w:type="dxa"/>
            <w:shd w:val="clear" w:color="auto" w:fill="auto"/>
            <w:vAlign w:val="center"/>
          </w:tcPr>
          <w:p w14:paraId="467CC868" w14:textId="77777777" w:rsidR="002F2425" w:rsidRPr="001A1E07" w:rsidRDefault="002F2425" w:rsidP="00A90B43">
            <w:pPr>
              <w:pStyle w:val="08-Tabelageral"/>
              <w:ind w:left="113"/>
              <w:rPr>
                <w:rFonts w:cs="Arial"/>
                <w:szCs w:val="14"/>
              </w:rPr>
            </w:pPr>
          </w:p>
        </w:tc>
        <w:tc>
          <w:tcPr>
            <w:tcW w:w="1405" w:type="dxa"/>
            <w:shd w:val="clear" w:color="auto" w:fill="auto"/>
            <w:vAlign w:val="center"/>
          </w:tcPr>
          <w:p w14:paraId="3C21166C" w14:textId="77777777" w:rsidR="002F2425" w:rsidRPr="001A1E07" w:rsidRDefault="002F2425" w:rsidP="00A90B43">
            <w:pPr>
              <w:pStyle w:val="08-Tabelageral"/>
              <w:ind w:left="113"/>
              <w:rPr>
                <w:rFonts w:cs="Arial"/>
                <w:szCs w:val="14"/>
              </w:rPr>
            </w:pPr>
            <w:r>
              <w:rPr>
                <w:rFonts w:cs="Arial"/>
                <w:szCs w:val="14"/>
              </w:rPr>
              <w:t>628</w:t>
            </w:r>
          </w:p>
        </w:tc>
        <w:tc>
          <w:tcPr>
            <w:tcW w:w="1511" w:type="dxa"/>
            <w:shd w:val="clear" w:color="auto" w:fill="auto"/>
            <w:vAlign w:val="center"/>
          </w:tcPr>
          <w:p w14:paraId="5C660280" w14:textId="77777777" w:rsidR="002F2425" w:rsidRPr="001A1E07" w:rsidRDefault="002F2425" w:rsidP="00A90B43">
            <w:pPr>
              <w:pStyle w:val="08-Tabelageral"/>
              <w:ind w:left="113"/>
              <w:rPr>
                <w:rFonts w:cs="Arial"/>
                <w:szCs w:val="14"/>
              </w:rPr>
            </w:pPr>
            <w:r>
              <w:rPr>
                <w:rFonts w:cs="Arial"/>
                <w:szCs w:val="14"/>
              </w:rPr>
              <w:t>5,863</w:t>
            </w:r>
          </w:p>
        </w:tc>
      </w:tr>
      <w:tr w:rsidR="002F2425" w:rsidRPr="001A1E07" w14:paraId="2BD457F4" w14:textId="77777777" w:rsidTr="00A90B43">
        <w:trPr>
          <w:trHeight w:val="238"/>
          <w:jc w:val="center"/>
        </w:trPr>
        <w:tc>
          <w:tcPr>
            <w:tcW w:w="3047" w:type="dxa"/>
            <w:tcBorders>
              <w:bottom w:val="nil"/>
            </w:tcBorders>
            <w:shd w:val="clear" w:color="auto" w:fill="auto"/>
          </w:tcPr>
          <w:p w14:paraId="148EE677" w14:textId="77777777" w:rsidR="002F2425" w:rsidRPr="001A1E07" w:rsidRDefault="002F2425" w:rsidP="00A90B43">
            <w:pPr>
              <w:pStyle w:val="08-Tabelageral"/>
              <w:ind w:left="113"/>
              <w:jc w:val="left"/>
              <w:rPr>
                <w:rFonts w:cs="Arial"/>
                <w:szCs w:val="14"/>
              </w:rPr>
            </w:pPr>
            <w:r>
              <w:rPr>
                <w:rFonts w:cs="Arial"/>
                <w:szCs w:val="14"/>
              </w:rPr>
              <w:t>Other</w:t>
            </w:r>
          </w:p>
        </w:tc>
        <w:tc>
          <w:tcPr>
            <w:tcW w:w="595" w:type="dxa"/>
            <w:tcBorders>
              <w:bottom w:val="nil"/>
            </w:tcBorders>
            <w:shd w:val="clear" w:color="auto" w:fill="auto"/>
          </w:tcPr>
          <w:p w14:paraId="492C1A9A" w14:textId="77777777" w:rsidR="002F2425" w:rsidRPr="001A1E07" w:rsidRDefault="002F2425" w:rsidP="00A90B43">
            <w:pPr>
              <w:pStyle w:val="08-Tabelageral"/>
              <w:ind w:left="113"/>
              <w:jc w:val="center"/>
              <w:rPr>
                <w:rFonts w:cs="Arial"/>
                <w:szCs w:val="14"/>
              </w:rPr>
            </w:pPr>
          </w:p>
        </w:tc>
        <w:tc>
          <w:tcPr>
            <w:tcW w:w="1399" w:type="dxa"/>
            <w:tcBorders>
              <w:bottom w:val="nil"/>
            </w:tcBorders>
            <w:shd w:val="clear" w:color="auto" w:fill="auto"/>
            <w:vAlign w:val="center"/>
          </w:tcPr>
          <w:p w14:paraId="3C0568B4" w14:textId="77777777" w:rsidR="002F2425" w:rsidRPr="001A1E07" w:rsidRDefault="002F2425" w:rsidP="00A90B43">
            <w:pPr>
              <w:pStyle w:val="08-Tabelageral"/>
              <w:ind w:left="113"/>
              <w:rPr>
                <w:rFonts w:cs="Arial"/>
                <w:szCs w:val="14"/>
              </w:rPr>
            </w:pPr>
            <w:r>
              <w:rPr>
                <w:rFonts w:cs="Arial"/>
                <w:szCs w:val="14"/>
              </w:rPr>
              <w:t>109</w:t>
            </w:r>
          </w:p>
        </w:tc>
        <w:tc>
          <w:tcPr>
            <w:tcW w:w="1400" w:type="dxa"/>
            <w:tcBorders>
              <w:bottom w:val="nil"/>
            </w:tcBorders>
            <w:shd w:val="clear" w:color="auto" w:fill="auto"/>
            <w:vAlign w:val="center"/>
          </w:tcPr>
          <w:p w14:paraId="368E844D" w14:textId="77777777" w:rsidR="002F2425" w:rsidRPr="001A1E07" w:rsidRDefault="002F2425" w:rsidP="00A90B43">
            <w:pPr>
              <w:pStyle w:val="08-Tabelageral"/>
              <w:ind w:left="113"/>
              <w:rPr>
                <w:rFonts w:cs="Arial"/>
                <w:szCs w:val="14"/>
              </w:rPr>
            </w:pPr>
            <w:r>
              <w:rPr>
                <w:rFonts w:cs="Arial"/>
                <w:szCs w:val="14"/>
              </w:rPr>
              <w:t>75</w:t>
            </w:r>
          </w:p>
        </w:tc>
        <w:tc>
          <w:tcPr>
            <w:tcW w:w="282" w:type="dxa"/>
            <w:tcBorders>
              <w:bottom w:val="nil"/>
            </w:tcBorders>
            <w:shd w:val="clear" w:color="auto" w:fill="auto"/>
            <w:vAlign w:val="center"/>
          </w:tcPr>
          <w:p w14:paraId="14765FAF" w14:textId="77777777" w:rsidR="002F2425" w:rsidRPr="001A1E07" w:rsidRDefault="002F2425" w:rsidP="00A90B43">
            <w:pPr>
              <w:pStyle w:val="08-Tabelageral"/>
              <w:ind w:left="113"/>
              <w:rPr>
                <w:rFonts w:cs="Arial"/>
                <w:szCs w:val="14"/>
              </w:rPr>
            </w:pPr>
          </w:p>
        </w:tc>
        <w:tc>
          <w:tcPr>
            <w:tcW w:w="1405" w:type="dxa"/>
            <w:tcBorders>
              <w:bottom w:val="nil"/>
            </w:tcBorders>
            <w:shd w:val="clear" w:color="auto" w:fill="auto"/>
            <w:vAlign w:val="center"/>
          </w:tcPr>
          <w:p w14:paraId="1C416AA8" w14:textId="77777777" w:rsidR="002F2425" w:rsidRPr="001A1E07" w:rsidRDefault="002F2425" w:rsidP="00A90B43">
            <w:pPr>
              <w:pStyle w:val="08-Tabelageral"/>
              <w:ind w:left="113"/>
              <w:rPr>
                <w:rFonts w:cs="Arial"/>
                <w:szCs w:val="14"/>
              </w:rPr>
            </w:pPr>
            <w:r>
              <w:rPr>
                <w:rFonts w:cs="Arial"/>
                <w:szCs w:val="14"/>
              </w:rPr>
              <w:t>2,170</w:t>
            </w:r>
          </w:p>
        </w:tc>
        <w:tc>
          <w:tcPr>
            <w:tcW w:w="1511" w:type="dxa"/>
            <w:tcBorders>
              <w:bottom w:val="nil"/>
            </w:tcBorders>
            <w:shd w:val="clear" w:color="auto" w:fill="auto"/>
            <w:vAlign w:val="center"/>
          </w:tcPr>
          <w:p w14:paraId="14A57DB5" w14:textId="77777777" w:rsidR="002F2425" w:rsidRPr="001A1E07" w:rsidRDefault="002F2425" w:rsidP="00A90B43">
            <w:pPr>
              <w:pStyle w:val="08-Tabelageral"/>
              <w:ind w:left="113"/>
              <w:rPr>
                <w:rFonts w:cs="Arial"/>
                <w:szCs w:val="14"/>
              </w:rPr>
            </w:pPr>
            <w:r>
              <w:rPr>
                <w:rFonts w:cs="Arial"/>
                <w:szCs w:val="14"/>
              </w:rPr>
              <w:t>577</w:t>
            </w:r>
          </w:p>
        </w:tc>
      </w:tr>
      <w:tr w:rsidR="002F2425" w:rsidRPr="001A1E07" w14:paraId="5D1D8EBA" w14:textId="77777777" w:rsidTr="00A90B43">
        <w:trPr>
          <w:trHeight w:val="238"/>
          <w:jc w:val="center"/>
        </w:trPr>
        <w:tc>
          <w:tcPr>
            <w:tcW w:w="3047" w:type="dxa"/>
            <w:tcBorders>
              <w:top w:val="nil"/>
              <w:bottom w:val="single" w:sz="2" w:space="0" w:color="1F3864" w:themeColor="accent1" w:themeShade="80"/>
            </w:tcBorders>
            <w:shd w:val="clear" w:color="auto" w:fill="auto"/>
          </w:tcPr>
          <w:p w14:paraId="0C3F0542" w14:textId="77777777" w:rsidR="002F2425" w:rsidRPr="001A1E07" w:rsidRDefault="002F2425" w:rsidP="00A90B43">
            <w:pPr>
              <w:pStyle w:val="08-Tabelageral"/>
              <w:jc w:val="left"/>
              <w:rPr>
                <w:rFonts w:cs="Arial"/>
                <w:b/>
                <w:szCs w:val="14"/>
              </w:rPr>
            </w:pPr>
            <w:r w:rsidRPr="001A1E07">
              <w:rPr>
                <w:rFonts w:cs="Arial"/>
                <w:b/>
              </w:rPr>
              <w:t xml:space="preserve">Total </w:t>
            </w:r>
          </w:p>
        </w:tc>
        <w:tc>
          <w:tcPr>
            <w:tcW w:w="595" w:type="dxa"/>
            <w:tcBorders>
              <w:top w:val="nil"/>
              <w:bottom w:val="single" w:sz="2" w:space="0" w:color="1F3864" w:themeColor="accent1" w:themeShade="80"/>
            </w:tcBorders>
            <w:shd w:val="clear" w:color="auto" w:fill="auto"/>
          </w:tcPr>
          <w:p w14:paraId="68B971BE" w14:textId="77777777" w:rsidR="002F2425" w:rsidRPr="001A1E07" w:rsidRDefault="002F2425" w:rsidP="00A90B43">
            <w:pPr>
              <w:pStyle w:val="08-Tabelageral"/>
              <w:jc w:val="center"/>
              <w:rPr>
                <w:rFonts w:cs="Arial"/>
                <w:b/>
                <w:szCs w:val="14"/>
              </w:rPr>
            </w:pPr>
          </w:p>
        </w:tc>
        <w:tc>
          <w:tcPr>
            <w:tcW w:w="1399" w:type="dxa"/>
            <w:tcBorders>
              <w:top w:val="nil"/>
              <w:bottom w:val="single" w:sz="2" w:space="0" w:color="1F3864" w:themeColor="accent1" w:themeShade="80"/>
            </w:tcBorders>
            <w:shd w:val="clear" w:color="auto" w:fill="auto"/>
            <w:vAlign w:val="center"/>
          </w:tcPr>
          <w:p w14:paraId="2D4D6BC7" w14:textId="77777777" w:rsidR="002F2425" w:rsidRPr="001A1E07" w:rsidRDefault="002F2425" w:rsidP="00A90B43">
            <w:pPr>
              <w:pStyle w:val="08-Tabelageral"/>
              <w:rPr>
                <w:rFonts w:cs="Arial"/>
                <w:b/>
                <w:szCs w:val="14"/>
              </w:rPr>
            </w:pPr>
            <w:r>
              <w:rPr>
                <w:rFonts w:cs="Arial"/>
                <w:b/>
                <w:szCs w:val="14"/>
              </w:rPr>
              <w:t>13,257</w:t>
            </w:r>
          </w:p>
        </w:tc>
        <w:tc>
          <w:tcPr>
            <w:tcW w:w="1400" w:type="dxa"/>
            <w:tcBorders>
              <w:top w:val="nil"/>
              <w:bottom w:val="single" w:sz="2" w:space="0" w:color="1F3864" w:themeColor="accent1" w:themeShade="80"/>
            </w:tcBorders>
            <w:shd w:val="clear" w:color="auto" w:fill="auto"/>
            <w:vAlign w:val="center"/>
          </w:tcPr>
          <w:p w14:paraId="0E2C7E66" w14:textId="77777777" w:rsidR="002F2425" w:rsidRPr="001A1E07" w:rsidRDefault="002F2425" w:rsidP="00A90B43">
            <w:pPr>
              <w:pStyle w:val="08-Tabelageral"/>
              <w:rPr>
                <w:rFonts w:cs="Arial"/>
                <w:b/>
                <w:szCs w:val="14"/>
              </w:rPr>
            </w:pPr>
            <w:r>
              <w:rPr>
                <w:rFonts w:cs="Arial"/>
                <w:b/>
                <w:szCs w:val="14"/>
              </w:rPr>
              <w:t>13,488</w:t>
            </w:r>
          </w:p>
        </w:tc>
        <w:tc>
          <w:tcPr>
            <w:tcW w:w="282" w:type="dxa"/>
            <w:tcBorders>
              <w:top w:val="nil"/>
              <w:bottom w:val="single" w:sz="2" w:space="0" w:color="1F3864" w:themeColor="accent1" w:themeShade="80"/>
            </w:tcBorders>
            <w:shd w:val="clear" w:color="auto" w:fill="auto"/>
            <w:vAlign w:val="center"/>
          </w:tcPr>
          <w:p w14:paraId="5BF9BF02" w14:textId="77777777" w:rsidR="002F2425" w:rsidRPr="001A1E07" w:rsidRDefault="002F2425" w:rsidP="00A90B43">
            <w:pPr>
              <w:pStyle w:val="08-Tabelageral"/>
              <w:rPr>
                <w:rFonts w:cs="Arial"/>
                <w:b/>
                <w:szCs w:val="14"/>
              </w:rPr>
            </w:pPr>
          </w:p>
        </w:tc>
        <w:tc>
          <w:tcPr>
            <w:tcW w:w="1405" w:type="dxa"/>
            <w:tcBorders>
              <w:top w:val="nil"/>
              <w:bottom w:val="single" w:sz="2" w:space="0" w:color="1F3864" w:themeColor="accent1" w:themeShade="80"/>
            </w:tcBorders>
            <w:shd w:val="clear" w:color="auto" w:fill="auto"/>
            <w:vAlign w:val="center"/>
          </w:tcPr>
          <w:p w14:paraId="17219329" w14:textId="77777777" w:rsidR="002F2425" w:rsidRPr="001A1E07" w:rsidRDefault="002F2425" w:rsidP="00A90B43">
            <w:pPr>
              <w:pStyle w:val="08-Tabelageral"/>
              <w:rPr>
                <w:rFonts w:cs="Arial"/>
                <w:b/>
                <w:szCs w:val="14"/>
              </w:rPr>
            </w:pPr>
            <w:r>
              <w:rPr>
                <w:rFonts w:cs="Arial"/>
                <w:b/>
                <w:szCs w:val="14"/>
              </w:rPr>
              <w:t>93,760</w:t>
            </w:r>
          </w:p>
        </w:tc>
        <w:tc>
          <w:tcPr>
            <w:tcW w:w="1511" w:type="dxa"/>
            <w:tcBorders>
              <w:top w:val="nil"/>
              <w:bottom w:val="single" w:sz="2" w:space="0" w:color="1F3864" w:themeColor="accent1" w:themeShade="80"/>
            </w:tcBorders>
            <w:shd w:val="clear" w:color="auto" w:fill="auto"/>
            <w:vAlign w:val="center"/>
          </w:tcPr>
          <w:p w14:paraId="7E1740CA" w14:textId="77777777" w:rsidR="002F2425" w:rsidRPr="001A1E07" w:rsidRDefault="002F2425" w:rsidP="00A90B43">
            <w:pPr>
              <w:pStyle w:val="08-Tabelageral"/>
              <w:rPr>
                <w:rFonts w:cs="Arial"/>
                <w:b/>
                <w:szCs w:val="14"/>
              </w:rPr>
            </w:pPr>
            <w:r>
              <w:rPr>
                <w:rFonts w:cs="Arial"/>
                <w:b/>
                <w:szCs w:val="14"/>
              </w:rPr>
              <w:t>103,447</w:t>
            </w:r>
          </w:p>
        </w:tc>
      </w:tr>
    </w:tbl>
    <w:p w14:paraId="1AAFF6F7" w14:textId="64D7BD60" w:rsidR="002F2425" w:rsidRPr="00D17BCB" w:rsidRDefault="002F2425" w:rsidP="00D96BB1">
      <w:pPr>
        <w:pStyle w:val="PargrafodaLista"/>
        <w:numPr>
          <w:ilvl w:val="0"/>
          <w:numId w:val="31"/>
        </w:numPr>
        <w:spacing w:line="276" w:lineRule="auto"/>
        <w:jc w:val="both"/>
        <w:rPr>
          <w:rFonts w:ascii="Arial" w:hAnsi="Arial" w:cs="Arial"/>
          <w:sz w:val="14"/>
          <w:szCs w:val="14"/>
          <w:lang w:val="en-US"/>
        </w:rPr>
      </w:pPr>
      <w:r w:rsidRPr="003C363E">
        <w:rPr>
          <w:rFonts w:ascii="Arial" w:hAnsi="Arial" w:cs="Arial"/>
          <w:sz w:val="14"/>
          <w:szCs w:val="14"/>
          <w:lang w:val="en-US"/>
        </w:rPr>
        <w:t xml:space="preserve">Refers to the apportionment of expenses calculated in accordance with the contract for sharing customer data, use of staff, distribution network and technological and administrative material resources, entered between Banco do </w:t>
      </w:r>
      <w:proofErr w:type="spellStart"/>
      <w:r w:rsidRPr="003C363E">
        <w:rPr>
          <w:rFonts w:ascii="Arial" w:hAnsi="Arial" w:cs="Arial"/>
          <w:sz w:val="14"/>
          <w:szCs w:val="14"/>
          <w:lang w:val="en-US"/>
        </w:rPr>
        <w:t>Brasil</w:t>
      </w:r>
      <w:proofErr w:type="spellEnd"/>
      <w:r w:rsidRPr="003C363E">
        <w:rPr>
          <w:rFonts w:ascii="Arial" w:hAnsi="Arial" w:cs="Arial"/>
          <w:sz w:val="14"/>
          <w:szCs w:val="14"/>
          <w:lang w:val="en-US"/>
        </w:rPr>
        <w:t xml:space="preserve">, BB </w:t>
      </w:r>
      <w:proofErr w:type="spellStart"/>
      <w:r w:rsidRPr="003C363E">
        <w:rPr>
          <w:rFonts w:ascii="Arial" w:hAnsi="Arial" w:cs="Arial"/>
          <w:sz w:val="14"/>
          <w:szCs w:val="14"/>
          <w:lang w:val="en-US"/>
        </w:rPr>
        <w:t>Seguridade</w:t>
      </w:r>
      <w:proofErr w:type="spellEnd"/>
      <w:r w:rsidRPr="003C363E">
        <w:rPr>
          <w:rFonts w:ascii="Arial" w:hAnsi="Arial" w:cs="Arial"/>
          <w:sz w:val="14"/>
          <w:szCs w:val="14"/>
          <w:lang w:val="en-US"/>
        </w:rPr>
        <w:t xml:space="preserve">, BB </w:t>
      </w:r>
      <w:proofErr w:type="spellStart"/>
      <w:r w:rsidRPr="003C363E">
        <w:rPr>
          <w:rFonts w:ascii="Arial" w:hAnsi="Arial" w:cs="Arial"/>
          <w:sz w:val="14"/>
          <w:szCs w:val="14"/>
          <w:lang w:val="en-US"/>
        </w:rPr>
        <w:t>Corretora</w:t>
      </w:r>
      <w:proofErr w:type="spellEnd"/>
      <w:r w:rsidRPr="003C363E">
        <w:rPr>
          <w:rFonts w:ascii="Arial" w:hAnsi="Arial" w:cs="Arial"/>
          <w:sz w:val="14"/>
          <w:szCs w:val="14"/>
          <w:lang w:val="en-US"/>
        </w:rPr>
        <w:t xml:space="preserve"> and BB </w:t>
      </w:r>
      <w:proofErr w:type="spellStart"/>
      <w:r w:rsidRPr="003C363E">
        <w:rPr>
          <w:rFonts w:ascii="Arial" w:hAnsi="Arial" w:cs="Arial"/>
          <w:sz w:val="14"/>
          <w:szCs w:val="14"/>
          <w:lang w:val="en-US"/>
        </w:rPr>
        <w:t>Seguros</w:t>
      </w:r>
      <w:proofErr w:type="spellEnd"/>
      <w:r w:rsidRPr="003C363E">
        <w:rPr>
          <w:rFonts w:ascii="Arial" w:hAnsi="Arial" w:cs="Arial"/>
          <w:sz w:val="14"/>
          <w:szCs w:val="14"/>
          <w:lang w:val="en-US"/>
        </w:rPr>
        <w:t>.</w:t>
      </w:r>
      <w:r w:rsidRPr="003C363E">
        <w:rPr>
          <w:lang w:val="en-US"/>
        </w:rPr>
        <w:t xml:space="preserve"> </w:t>
      </w:r>
      <w:r w:rsidRPr="003C363E">
        <w:rPr>
          <w:rFonts w:ascii="Arial" w:hAnsi="Arial" w:cs="Arial"/>
          <w:sz w:val="14"/>
          <w:szCs w:val="14"/>
          <w:lang w:val="en-US"/>
        </w:rPr>
        <w:t>In the Consolidated, it also includes amounts payable to related companies, resulting from brokerage commissions to be returned.</w:t>
      </w:r>
    </w:p>
    <w:p w14:paraId="3E730366" w14:textId="2CD4C7E6" w:rsidR="008E63BC" w:rsidRDefault="008E63BC" w:rsidP="008E63BC">
      <w:pPr>
        <w:pStyle w:val="Ttulo1"/>
        <w:spacing w:line="259" w:lineRule="auto"/>
        <w:jc w:val="both"/>
        <w:rPr>
          <w:rFonts w:ascii="Arial" w:hAnsi="Arial"/>
          <w:b/>
          <w:color w:val="1F3864" w:themeColor="accent1" w:themeShade="80"/>
          <w:sz w:val="20"/>
          <w:lang w:val="en-US"/>
        </w:rPr>
      </w:pPr>
      <w:bookmarkStart w:id="83" w:name="_Toc149573410"/>
      <w:bookmarkStart w:id="84" w:name="_Toc181620416"/>
      <w:r w:rsidRPr="008E63BC">
        <w:rPr>
          <w:rFonts w:ascii="Arial" w:hAnsi="Arial"/>
          <w:b/>
          <w:color w:val="1F3864" w:themeColor="accent1" w:themeShade="80"/>
          <w:sz w:val="20"/>
          <w:lang w:val="en-US"/>
        </w:rPr>
        <w:t>25 – EQUITY</w:t>
      </w:r>
      <w:bookmarkEnd w:id="83"/>
      <w:bookmarkEnd w:id="84"/>
    </w:p>
    <w:p w14:paraId="5970E34F" w14:textId="77777777" w:rsidR="00D17BCB" w:rsidRPr="00C54178" w:rsidRDefault="00D17BCB" w:rsidP="00D17BCB">
      <w:pPr>
        <w:pStyle w:val="01-Textonormal"/>
        <w:rPr>
          <w:b/>
          <w:bCs/>
          <w:color w:val="1F3864" w:themeColor="accent1" w:themeShade="80"/>
          <w:lang w:val="en-US"/>
        </w:rPr>
      </w:pPr>
      <w:r w:rsidRPr="00C54178">
        <w:rPr>
          <w:b/>
          <w:bCs/>
          <w:color w:val="1F3864" w:themeColor="accent1" w:themeShade="80"/>
          <w:lang w:val="en-US"/>
        </w:rPr>
        <w:t xml:space="preserve">a) </w:t>
      </w:r>
      <w:r>
        <w:rPr>
          <w:b/>
          <w:bCs/>
          <w:color w:val="1F3864" w:themeColor="accent1" w:themeShade="80"/>
          <w:lang w:val="en-US"/>
        </w:rPr>
        <w:t>B</w:t>
      </w:r>
      <w:r w:rsidRPr="00C54178">
        <w:rPr>
          <w:b/>
          <w:bCs/>
          <w:color w:val="1F3864" w:themeColor="accent1" w:themeShade="80"/>
          <w:lang w:val="en-US"/>
        </w:rPr>
        <w:t>ook value per share and earnings per share</w:t>
      </w:r>
    </w:p>
    <w:p w14:paraId="5ACD20CB" w14:textId="77777777" w:rsidR="00D17BCB" w:rsidRPr="003918D3" w:rsidRDefault="00D17BCB" w:rsidP="00D17BCB">
      <w:pPr>
        <w:pStyle w:val="05-Textonormal2"/>
        <w:rPr>
          <w:rFonts w:cs="Arial"/>
          <w:lang w:val="en-US"/>
        </w:rPr>
      </w:pPr>
      <w:r w:rsidRPr="00E2299D">
        <w:rPr>
          <w:rFonts w:cs="Arial"/>
          <w:lang w:val="en-US"/>
        </w:rPr>
        <w:t xml:space="preserve">The shareholders’ equity amounted </w:t>
      </w:r>
      <w:r w:rsidRPr="00E2299D">
        <w:rPr>
          <w:lang w:val="en-US"/>
        </w:rPr>
        <w:t xml:space="preserve">R$ </w:t>
      </w:r>
      <w:bookmarkStart w:id="85" w:name="_Hlk173243632"/>
      <w:r w:rsidRPr="00D71BC1">
        <w:rPr>
          <w:lang w:val="en-US"/>
        </w:rPr>
        <w:t>12</w:t>
      </w:r>
      <w:r>
        <w:rPr>
          <w:lang w:val="en-US"/>
        </w:rPr>
        <w:t>,</w:t>
      </w:r>
      <w:r w:rsidRPr="00D71BC1">
        <w:rPr>
          <w:lang w:val="en-US"/>
        </w:rPr>
        <w:t>251</w:t>
      </w:r>
      <w:bookmarkEnd w:id="85"/>
      <w:r>
        <w:rPr>
          <w:lang w:val="en-US"/>
        </w:rPr>
        <w:t>,</w:t>
      </w:r>
      <w:r w:rsidRPr="00D71BC1">
        <w:rPr>
          <w:lang w:val="en-US"/>
        </w:rPr>
        <w:t>90</w:t>
      </w:r>
      <w:r>
        <w:rPr>
          <w:lang w:val="en-US"/>
        </w:rPr>
        <w:t>1</w:t>
      </w:r>
      <w:r w:rsidRPr="00FA4EB2">
        <w:rPr>
          <w:lang w:val="en-US"/>
        </w:rPr>
        <w:t xml:space="preserve"> </w:t>
      </w:r>
      <w:r w:rsidRPr="00E2299D">
        <w:rPr>
          <w:rFonts w:cs="Arial"/>
          <w:lang w:val="en-US"/>
        </w:rPr>
        <w:t xml:space="preserve">thousand </w:t>
      </w:r>
      <w:r>
        <w:rPr>
          <w:rFonts w:cs="Arial"/>
          <w:lang w:val="en-US"/>
        </w:rPr>
        <w:t>on</w:t>
      </w:r>
      <w:r w:rsidRPr="00E2299D">
        <w:rPr>
          <w:rFonts w:cs="Arial"/>
          <w:lang w:val="en-US"/>
        </w:rPr>
        <w:t xml:space="preserve"> </w:t>
      </w:r>
      <w:r>
        <w:rPr>
          <w:rStyle w:val="rynqvb"/>
          <w:lang w:val="en-US"/>
        </w:rPr>
        <w:t>Sept 30, 2024</w:t>
      </w:r>
      <w:r w:rsidRPr="00E2299D">
        <w:rPr>
          <w:rFonts w:cs="Arial"/>
          <w:lang w:val="en-US"/>
        </w:rPr>
        <w:t xml:space="preserve"> (R$ </w:t>
      </w:r>
      <w:r w:rsidRPr="00FA4EB2">
        <w:rPr>
          <w:lang w:val="en-US"/>
        </w:rPr>
        <w:t>9</w:t>
      </w:r>
      <w:r>
        <w:rPr>
          <w:lang w:val="en-US"/>
        </w:rPr>
        <w:t>,</w:t>
      </w:r>
      <w:r w:rsidRPr="00FA4EB2">
        <w:rPr>
          <w:lang w:val="en-US"/>
        </w:rPr>
        <w:t>816</w:t>
      </w:r>
      <w:r>
        <w:rPr>
          <w:lang w:val="en-US"/>
        </w:rPr>
        <w:t>,</w:t>
      </w:r>
      <w:r w:rsidRPr="00FA4EB2">
        <w:rPr>
          <w:lang w:val="en-US"/>
        </w:rPr>
        <w:t xml:space="preserve">482 </w:t>
      </w:r>
      <w:r w:rsidRPr="00E2299D">
        <w:rPr>
          <w:rFonts w:cs="Arial"/>
          <w:lang w:val="en-US"/>
        </w:rPr>
        <w:t xml:space="preserve">thousand </w:t>
      </w:r>
      <w:r>
        <w:rPr>
          <w:rFonts w:cs="Arial"/>
          <w:lang w:val="en-US"/>
        </w:rPr>
        <w:t>on Dec 31, 2023</w:t>
      </w:r>
      <w:r w:rsidRPr="00FC5995">
        <w:rPr>
          <w:rFonts w:cs="Arial"/>
          <w:bCs/>
          <w:lang w:val="en-US"/>
        </w:rPr>
        <w:t>),</w:t>
      </w:r>
      <w:r w:rsidRPr="00E2299D">
        <w:rPr>
          <w:rFonts w:cs="Arial"/>
          <w:lang w:val="en-US"/>
        </w:rPr>
        <w:t xml:space="preserve"> corresponding a book value per share of R$ </w:t>
      </w:r>
      <w:r>
        <w:rPr>
          <w:rFonts w:cs="Arial"/>
          <w:lang w:val="en-US"/>
        </w:rPr>
        <w:t>6.13</w:t>
      </w:r>
      <w:r w:rsidRPr="00E2299D">
        <w:rPr>
          <w:lang w:val="en-US"/>
        </w:rPr>
        <w:t xml:space="preserve"> </w:t>
      </w:r>
      <w:r w:rsidRPr="00E2299D">
        <w:rPr>
          <w:rFonts w:cs="Arial"/>
          <w:lang w:val="en-US"/>
        </w:rPr>
        <w:t xml:space="preserve">per share </w:t>
      </w:r>
      <w:r>
        <w:rPr>
          <w:rFonts w:cs="Arial"/>
          <w:lang w:val="en-US"/>
        </w:rPr>
        <w:t>on Sept 30, 2024</w:t>
      </w:r>
      <w:r w:rsidRPr="00E2299D">
        <w:rPr>
          <w:rFonts w:cs="Arial"/>
          <w:lang w:val="en-US"/>
        </w:rPr>
        <w:t xml:space="preserve"> (R$ </w:t>
      </w:r>
      <w:r>
        <w:rPr>
          <w:rFonts w:cs="Arial"/>
          <w:lang w:val="en-US"/>
        </w:rPr>
        <w:t>4.91</w:t>
      </w:r>
      <w:r w:rsidRPr="00E2299D">
        <w:rPr>
          <w:rFonts w:cs="Arial"/>
          <w:lang w:val="en-US"/>
        </w:rPr>
        <w:t xml:space="preserve"> </w:t>
      </w:r>
      <w:r>
        <w:rPr>
          <w:rFonts w:cs="Arial"/>
          <w:lang w:val="en-US"/>
        </w:rPr>
        <w:t>on Dec 31, 2023</w:t>
      </w:r>
      <w:r w:rsidRPr="00E2299D">
        <w:rPr>
          <w:rFonts w:cs="Arial"/>
          <w:lang w:val="en-US"/>
        </w:rPr>
        <w:t>).</w:t>
      </w:r>
    </w:p>
    <w:tbl>
      <w:tblPr>
        <w:tblW w:w="9639" w:type="dxa"/>
        <w:tblBorders>
          <w:top w:val="single" w:sz="2" w:space="0" w:color="9CC2E5" w:themeColor="accent5" w:themeTint="99"/>
          <w:bottom w:val="single" w:sz="2" w:space="0" w:color="9CC2E5" w:themeColor="accent5" w:themeTint="99"/>
        </w:tblBorders>
        <w:shd w:val="clear" w:color="auto" w:fill="DEEAF6" w:themeFill="accent5" w:themeFillTint="33"/>
        <w:tblLook w:val="04A0" w:firstRow="1" w:lastRow="0" w:firstColumn="1" w:lastColumn="0" w:noHBand="0" w:noVBand="1"/>
      </w:tblPr>
      <w:tblGrid>
        <w:gridCol w:w="6096"/>
        <w:gridCol w:w="1984"/>
        <w:gridCol w:w="1559"/>
      </w:tblGrid>
      <w:tr w:rsidR="00D17BCB" w:rsidRPr="00CB272C" w14:paraId="48FC9F0C" w14:textId="77777777">
        <w:trPr>
          <w:trHeight w:val="238"/>
        </w:trPr>
        <w:tc>
          <w:tcPr>
            <w:tcW w:w="6096" w:type="dxa"/>
            <w:tcBorders>
              <w:top w:val="single" w:sz="2" w:space="0" w:color="1F3864" w:themeColor="accent1" w:themeShade="80"/>
              <w:bottom w:val="nil"/>
            </w:tcBorders>
            <w:shd w:val="clear" w:color="auto" w:fill="auto"/>
            <w:vAlign w:val="center"/>
          </w:tcPr>
          <w:p w14:paraId="0A6FF673" w14:textId="77777777" w:rsidR="00D17BCB" w:rsidRPr="005439A8" w:rsidRDefault="00D17BCB">
            <w:pPr>
              <w:spacing w:after="0"/>
              <w:jc w:val="center"/>
              <w:rPr>
                <w:rFonts w:ascii="Arial" w:hAnsi="Arial" w:cs="Arial"/>
                <w:b/>
                <w:sz w:val="18"/>
                <w:szCs w:val="18"/>
                <w:lang w:val="en-US"/>
              </w:rPr>
            </w:pPr>
          </w:p>
        </w:tc>
        <w:tc>
          <w:tcPr>
            <w:tcW w:w="3543" w:type="dxa"/>
            <w:gridSpan w:val="2"/>
            <w:tcBorders>
              <w:top w:val="single" w:sz="2" w:space="0" w:color="1F3864" w:themeColor="accent1" w:themeShade="80"/>
              <w:bottom w:val="single" w:sz="2" w:space="0" w:color="1F3864" w:themeColor="accent1" w:themeShade="80"/>
            </w:tcBorders>
            <w:shd w:val="clear" w:color="auto" w:fill="auto"/>
            <w:vAlign w:val="center"/>
          </w:tcPr>
          <w:p w14:paraId="044E4012" w14:textId="77777777" w:rsidR="00D17BCB" w:rsidRPr="003918D3" w:rsidRDefault="00D17BCB">
            <w:pPr>
              <w:spacing w:after="0"/>
              <w:jc w:val="center"/>
              <w:rPr>
                <w:rFonts w:ascii="Arial" w:hAnsi="Arial" w:cs="Arial"/>
                <w:b/>
                <w:bCs/>
                <w:sz w:val="18"/>
                <w:szCs w:val="18"/>
              </w:rPr>
            </w:pPr>
            <w:r w:rsidRPr="003918D3">
              <w:rPr>
                <w:rFonts w:ascii="Arial" w:hAnsi="Arial" w:cs="Arial"/>
                <w:b/>
                <w:bCs/>
                <w:sz w:val="14"/>
                <w:szCs w:val="14"/>
                <w:lang w:val="en-US"/>
              </w:rPr>
              <w:t>Parent and Consolidated</w:t>
            </w:r>
          </w:p>
        </w:tc>
      </w:tr>
      <w:tr w:rsidR="00D17BCB" w:rsidRPr="00CB272C" w14:paraId="177536A6" w14:textId="77777777">
        <w:trPr>
          <w:trHeight w:val="238"/>
        </w:trPr>
        <w:tc>
          <w:tcPr>
            <w:tcW w:w="6096" w:type="dxa"/>
            <w:tcBorders>
              <w:top w:val="nil"/>
              <w:bottom w:val="single" w:sz="2" w:space="0" w:color="1F3864" w:themeColor="accent1" w:themeShade="80"/>
            </w:tcBorders>
            <w:shd w:val="clear" w:color="auto" w:fill="auto"/>
            <w:vAlign w:val="center"/>
          </w:tcPr>
          <w:p w14:paraId="1E6E6528" w14:textId="77777777" w:rsidR="00D17BCB" w:rsidRPr="00CB272C" w:rsidRDefault="00D17BCB">
            <w:pPr>
              <w:pStyle w:val="08-Tabelageral"/>
              <w:rPr>
                <w:rFonts w:cs="Arial"/>
                <w:b/>
              </w:rPr>
            </w:pPr>
          </w:p>
        </w:tc>
        <w:tc>
          <w:tcPr>
            <w:tcW w:w="1984" w:type="dxa"/>
            <w:tcBorders>
              <w:top w:val="single" w:sz="2" w:space="0" w:color="1F3864" w:themeColor="accent1" w:themeShade="80"/>
              <w:bottom w:val="single" w:sz="2" w:space="0" w:color="1F3864" w:themeColor="accent1" w:themeShade="80"/>
            </w:tcBorders>
            <w:shd w:val="clear" w:color="auto" w:fill="auto"/>
            <w:vAlign w:val="center"/>
          </w:tcPr>
          <w:p w14:paraId="0C2B6230" w14:textId="77777777" w:rsidR="00D17BCB" w:rsidRPr="00CB272C" w:rsidRDefault="00D17BCB">
            <w:pPr>
              <w:pStyle w:val="08-Tabelageral"/>
              <w:rPr>
                <w:b/>
                <w:kern w:val="2"/>
              </w:rPr>
            </w:pPr>
            <w:r>
              <w:rPr>
                <w:rFonts w:cs="Arial"/>
                <w:b/>
              </w:rPr>
              <w:t xml:space="preserve">01.01 </w:t>
            </w:r>
            <w:proofErr w:type="spellStart"/>
            <w:r>
              <w:rPr>
                <w:rFonts w:cs="Arial"/>
                <w:b/>
              </w:rPr>
              <w:t>to</w:t>
            </w:r>
            <w:proofErr w:type="spellEnd"/>
            <w:r>
              <w:rPr>
                <w:rFonts w:cs="Arial"/>
                <w:b/>
              </w:rPr>
              <w:t xml:space="preserve"> 09.30.2024</w:t>
            </w:r>
          </w:p>
        </w:tc>
        <w:tc>
          <w:tcPr>
            <w:tcW w:w="1559" w:type="dxa"/>
            <w:tcBorders>
              <w:top w:val="single" w:sz="2" w:space="0" w:color="1F3864" w:themeColor="accent1" w:themeShade="80"/>
              <w:bottom w:val="single" w:sz="2" w:space="0" w:color="1F3864" w:themeColor="accent1" w:themeShade="80"/>
            </w:tcBorders>
            <w:shd w:val="clear" w:color="auto" w:fill="auto"/>
            <w:vAlign w:val="center"/>
          </w:tcPr>
          <w:p w14:paraId="776276D1" w14:textId="77777777" w:rsidR="00D17BCB" w:rsidRPr="00722D67" w:rsidRDefault="00D17BCB">
            <w:pPr>
              <w:pStyle w:val="08-Tabelageral"/>
              <w:rPr>
                <w:rFonts w:cs="Arial"/>
                <w:b/>
              </w:rPr>
            </w:pPr>
            <w:r>
              <w:rPr>
                <w:rFonts w:cs="Arial"/>
                <w:b/>
              </w:rPr>
              <w:t xml:space="preserve">01.01 </w:t>
            </w:r>
            <w:proofErr w:type="spellStart"/>
            <w:r>
              <w:rPr>
                <w:rFonts w:cs="Arial"/>
                <w:b/>
              </w:rPr>
              <w:t>to</w:t>
            </w:r>
            <w:proofErr w:type="spellEnd"/>
            <w:r>
              <w:rPr>
                <w:rFonts w:cs="Arial"/>
                <w:b/>
              </w:rPr>
              <w:t xml:space="preserve"> 09.30.2023</w:t>
            </w:r>
          </w:p>
        </w:tc>
      </w:tr>
      <w:tr w:rsidR="00D17BCB" w:rsidRPr="00CB272C" w14:paraId="613FB225" w14:textId="77777777">
        <w:trPr>
          <w:trHeight w:val="238"/>
        </w:trPr>
        <w:tc>
          <w:tcPr>
            <w:tcW w:w="6096" w:type="dxa"/>
            <w:tcBorders>
              <w:top w:val="single" w:sz="2" w:space="0" w:color="1F3864" w:themeColor="accent1" w:themeShade="80"/>
            </w:tcBorders>
            <w:shd w:val="clear" w:color="auto" w:fill="auto"/>
          </w:tcPr>
          <w:p w14:paraId="06BE4890" w14:textId="77777777" w:rsidR="00D17BCB" w:rsidRPr="000023E9" w:rsidRDefault="00D17BCB">
            <w:pPr>
              <w:pStyle w:val="08-Tabelageral"/>
              <w:jc w:val="left"/>
              <w:rPr>
                <w:rFonts w:cs="Arial"/>
                <w:szCs w:val="14"/>
                <w:lang w:val="en-US"/>
              </w:rPr>
            </w:pPr>
            <w:r w:rsidRPr="00BE198A">
              <w:rPr>
                <w:lang w:val="en-US"/>
              </w:rPr>
              <w:t>Net income attributable to shareholders of the Bank (R$ thousand)</w:t>
            </w:r>
          </w:p>
        </w:tc>
        <w:tc>
          <w:tcPr>
            <w:tcW w:w="1984" w:type="dxa"/>
            <w:tcBorders>
              <w:top w:val="single" w:sz="2" w:space="0" w:color="1F3864" w:themeColor="accent1" w:themeShade="80"/>
            </w:tcBorders>
            <w:shd w:val="clear" w:color="auto" w:fill="auto"/>
            <w:vAlign w:val="center"/>
          </w:tcPr>
          <w:p w14:paraId="4CF27003" w14:textId="6DF71378" w:rsidR="00D17BCB" w:rsidRPr="00BE2370" w:rsidRDefault="00D17BCB">
            <w:pPr>
              <w:pStyle w:val="08-Tabelageral"/>
              <w:ind w:left="113"/>
              <w:rPr>
                <w:rFonts w:cs="Arial"/>
                <w:bCs/>
                <w:szCs w:val="14"/>
              </w:rPr>
            </w:pPr>
            <w:r w:rsidRPr="00A577EE">
              <w:rPr>
                <w:rFonts w:cs="Arial"/>
                <w:bCs/>
                <w:szCs w:val="14"/>
              </w:rPr>
              <w:t>6</w:t>
            </w:r>
            <w:r w:rsidR="00623803">
              <w:rPr>
                <w:rFonts w:cs="Arial"/>
                <w:bCs/>
                <w:szCs w:val="14"/>
              </w:rPr>
              <w:t>,</w:t>
            </w:r>
            <w:r w:rsidRPr="00A577EE">
              <w:rPr>
                <w:rFonts w:cs="Arial"/>
                <w:bCs/>
                <w:szCs w:val="14"/>
              </w:rPr>
              <w:t>418</w:t>
            </w:r>
            <w:r w:rsidR="00623803">
              <w:rPr>
                <w:rFonts w:cs="Arial"/>
                <w:bCs/>
                <w:szCs w:val="14"/>
              </w:rPr>
              <w:t>,</w:t>
            </w:r>
            <w:r w:rsidRPr="00A577EE">
              <w:rPr>
                <w:rFonts w:cs="Arial"/>
                <w:bCs/>
                <w:szCs w:val="14"/>
              </w:rPr>
              <w:t>186</w:t>
            </w:r>
          </w:p>
        </w:tc>
        <w:tc>
          <w:tcPr>
            <w:tcW w:w="1559" w:type="dxa"/>
            <w:tcBorders>
              <w:top w:val="single" w:sz="2" w:space="0" w:color="1F3864" w:themeColor="accent1" w:themeShade="80"/>
            </w:tcBorders>
            <w:shd w:val="clear" w:color="auto" w:fill="auto"/>
            <w:vAlign w:val="center"/>
          </w:tcPr>
          <w:p w14:paraId="0BC009AC" w14:textId="2D2D9104" w:rsidR="00D17BCB" w:rsidRPr="00BE2370" w:rsidRDefault="00D17BCB">
            <w:pPr>
              <w:pStyle w:val="08-Tabelageral"/>
              <w:ind w:left="113"/>
              <w:rPr>
                <w:rFonts w:cs="Arial"/>
                <w:bCs/>
                <w:szCs w:val="14"/>
              </w:rPr>
            </w:pPr>
            <w:r>
              <w:rPr>
                <w:rFonts w:cs="Arial"/>
                <w:bCs/>
                <w:szCs w:val="14"/>
              </w:rPr>
              <w:t>5</w:t>
            </w:r>
            <w:r w:rsidR="00623803">
              <w:rPr>
                <w:rFonts w:cs="Arial"/>
                <w:bCs/>
                <w:szCs w:val="14"/>
              </w:rPr>
              <w:t>,</w:t>
            </w:r>
            <w:r>
              <w:rPr>
                <w:rFonts w:cs="Arial"/>
                <w:bCs/>
                <w:szCs w:val="14"/>
              </w:rPr>
              <w:t>849</w:t>
            </w:r>
            <w:r w:rsidR="00623803">
              <w:rPr>
                <w:rFonts w:cs="Arial"/>
                <w:bCs/>
                <w:szCs w:val="14"/>
              </w:rPr>
              <w:t>,</w:t>
            </w:r>
            <w:r>
              <w:rPr>
                <w:rFonts w:cs="Arial"/>
                <w:bCs/>
                <w:szCs w:val="14"/>
              </w:rPr>
              <w:t>408</w:t>
            </w:r>
          </w:p>
        </w:tc>
      </w:tr>
      <w:tr w:rsidR="00D17BCB" w:rsidRPr="00CB272C" w14:paraId="27845370" w14:textId="77777777">
        <w:trPr>
          <w:trHeight w:val="238"/>
        </w:trPr>
        <w:tc>
          <w:tcPr>
            <w:tcW w:w="6096" w:type="dxa"/>
            <w:tcBorders>
              <w:bottom w:val="nil"/>
            </w:tcBorders>
            <w:shd w:val="clear" w:color="auto" w:fill="auto"/>
          </w:tcPr>
          <w:p w14:paraId="63A22B27" w14:textId="77777777" w:rsidR="00D17BCB" w:rsidRPr="000023E9" w:rsidRDefault="00D17BCB">
            <w:pPr>
              <w:pStyle w:val="08-Tabelageral"/>
              <w:jc w:val="left"/>
              <w:rPr>
                <w:rFonts w:cs="Arial"/>
                <w:szCs w:val="14"/>
                <w:lang w:val="en-US"/>
              </w:rPr>
            </w:pPr>
            <w:r w:rsidRPr="000023E9">
              <w:rPr>
                <w:rFonts w:cs="Arial"/>
                <w:szCs w:val="14"/>
                <w:lang w:val="en-US"/>
              </w:rPr>
              <w:t>Weighted average number of shares - basic and diluted</w:t>
            </w:r>
          </w:p>
        </w:tc>
        <w:tc>
          <w:tcPr>
            <w:tcW w:w="1984" w:type="dxa"/>
            <w:tcBorders>
              <w:bottom w:val="nil"/>
            </w:tcBorders>
            <w:shd w:val="clear" w:color="auto" w:fill="auto"/>
          </w:tcPr>
          <w:p w14:paraId="5F5E5EB8" w14:textId="42253A06" w:rsidR="00D17BCB" w:rsidRPr="00BE2370" w:rsidRDefault="00D17BCB">
            <w:pPr>
              <w:pStyle w:val="08-Tabelageral"/>
              <w:ind w:left="113"/>
              <w:rPr>
                <w:rFonts w:cs="Arial"/>
                <w:bCs/>
                <w:szCs w:val="14"/>
              </w:rPr>
            </w:pPr>
            <w:r w:rsidRPr="00A577EE">
              <w:rPr>
                <w:rFonts w:cs="Arial"/>
                <w:bCs/>
                <w:szCs w:val="14"/>
              </w:rPr>
              <w:t>1</w:t>
            </w:r>
            <w:r w:rsidR="00623803">
              <w:rPr>
                <w:rFonts w:cs="Arial"/>
                <w:bCs/>
                <w:szCs w:val="14"/>
              </w:rPr>
              <w:t>,</w:t>
            </w:r>
            <w:r w:rsidRPr="00A577EE">
              <w:rPr>
                <w:rFonts w:cs="Arial"/>
                <w:bCs/>
                <w:szCs w:val="14"/>
              </w:rPr>
              <w:t>957</w:t>
            </w:r>
            <w:r w:rsidR="00623803">
              <w:rPr>
                <w:rFonts w:cs="Arial"/>
                <w:bCs/>
                <w:szCs w:val="14"/>
              </w:rPr>
              <w:t>,</w:t>
            </w:r>
            <w:r w:rsidRPr="00A577EE">
              <w:rPr>
                <w:rFonts w:cs="Arial"/>
                <w:bCs/>
                <w:szCs w:val="14"/>
              </w:rPr>
              <w:t>535</w:t>
            </w:r>
            <w:r w:rsidR="00623803">
              <w:rPr>
                <w:rFonts w:cs="Arial"/>
                <w:bCs/>
                <w:szCs w:val="14"/>
              </w:rPr>
              <w:t>,</w:t>
            </w:r>
            <w:r w:rsidRPr="00A577EE">
              <w:rPr>
                <w:rFonts w:cs="Arial"/>
                <w:bCs/>
                <w:szCs w:val="14"/>
              </w:rPr>
              <w:t>826</w:t>
            </w:r>
          </w:p>
        </w:tc>
        <w:tc>
          <w:tcPr>
            <w:tcW w:w="1559" w:type="dxa"/>
            <w:tcBorders>
              <w:bottom w:val="nil"/>
            </w:tcBorders>
            <w:shd w:val="clear" w:color="auto" w:fill="auto"/>
          </w:tcPr>
          <w:p w14:paraId="426493BB" w14:textId="6BC195E9" w:rsidR="00D17BCB" w:rsidRPr="00BE2370" w:rsidRDefault="00D17BCB">
            <w:pPr>
              <w:pStyle w:val="08-Tabelageral"/>
              <w:ind w:left="113"/>
              <w:rPr>
                <w:rFonts w:cs="Arial"/>
                <w:bCs/>
                <w:szCs w:val="14"/>
              </w:rPr>
            </w:pPr>
            <w:r>
              <w:rPr>
                <w:rFonts w:cs="Arial"/>
                <w:bCs/>
                <w:szCs w:val="14"/>
              </w:rPr>
              <w:t>1</w:t>
            </w:r>
            <w:r w:rsidR="00623803">
              <w:rPr>
                <w:rFonts w:cs="Arial"/>
                <w:bCs/>
                <w:szCs w:val="14"/>
              </w:rPr>
              <w:t>,</w:t>
            </w:r>
            <w:r>
              <w:rPr>
                <w:rFonts w:cs="Arial"/>
                <w:bCs/>
                <w:szCs w:val="14"/>
              </w:rPr>
              <w:t>996</w:t>
            </w:r>
            <w:r w:rsidR="00623803">
              <w:rPr>
                <w:rFonts w:cs="Arial"/>
                <w:bCs/>
                <w:szCs w:val="14"/>
              </w:rPr>
              <w:t>,</w:t>
            </w:r>
            <w:r>
              <w:rPr>
                <w:rFonts w:cs="Arial"/>
                <w:bCs/>
                <w:szCs w:val="14"/>
              </w:rPr>
              <w:t>314</w:t>
            </w:r>
            <w:r w:rsidR="00623803">
              <w:rPr>
                <w:rFonts w:cs="Arial"/>
                <w:bCs/>
                <w:szCs w:val="14"/>
              </w:rPr>
              <w:t>,</w:t>
            </w:r>
            <w:r>
              <w:rPr>
                <w:rFonts w:cs="Arial"/>
                <w:bCs/>
                <w:szCs w:val="14"/>
              </w:rPr>
              <w:t>575</w:t>
            </w:r>
          </w:p>
        </w:tc>
      </w:tr>
      <w:tr w:rsidR="00D17BCB" w:rsidRPr="00CB272C" w14:paraId="47B9EDC8" w14:textId="77777777">
        <w:trPr>
          <w:trHeight w:val="238"/>
        </w:trPr>
        <w:tc>
          <w:tcPr>
            <w:tcW w:w="6096" w:type="dxa"/>
            <w:tcBorders>
              <w:top w:val="nil"/>
              <w:bottom w:val="single" w:sz="2" w:space="0" w:color="1F3864" w:themeColor="accent1" w:themeShade="80"/>
            </w:tcBorders>
            <w:shd w:val="clear" w:color="auto" w:fill="auto"/>
          </w:tcPr>
          <w:p w14:paraId="1A81B5C0" w14:textId="77777777" w:rsidR="00D17BCB" w:rsidRPr="000023E9" w:rsidRDefault="00D17BCB">
            <w:pPr>
              <w:pStyle w:val="08-Tabelageral"/>
              <w:jc w:val="left"/>
              <w:rPr>
                <w:rFonts w:cs="Arial"/>
                <w:szCs w:val="14"/>
                <w:lang w:val="en-US"/>
              </w:rPr>
            </w:pPr>
            <w:r w:rsidRPr="00BE198A">
              <w:rPr>
                <w:lang w:val="en-US"/>
              </w:rPr>
              <w:t>Earnings per share – basic and diluted (R$)</w:t>
            </w:r>
          </w:p>
        </w:tc>
        <w:tc>
          <w:tcPr>
            <w:tcW w:w="1984" w:type="dxa"/>
            <w:tcBorders>
              <w:top w:val="nil"/>
              <w:bottom w:val="single" w:sz="2" w:space="0" w:color="1F3864" w:themeColor="accent1" w:themeShade="80"/>
            </w:tcBorders>
            <w:shd w:val="clear" w:color="auto" w:fill="auto"/>
          </w:tcPr>
          <w:p w14:paraId="7D2633DA" w14:textId="371F4862" w:rsidR="00D17BCB" w:rsidRPr="00BE2370" w:rsidRDefault="00D17BCB">
            <w:pPr>
              <w:pStyle w:val="08-Tabelageral"/>
              <w:ind w:left="113"/>
              <w:rPr>
                <w:rFonts w:cs="Arial"/>
                <w:bCs/>
                <w:szCs w:val="14"/>
              </w:rPr>
            </w:pPr>
            <w:r w:rsidRPr="00A577EE">
              <w:rPr>
                <w:rFonts w:cs="Arial"/>
                <w:bCs/>
                <w:szCs w:val="14"/>
              </w:rPr>
              <w:t>3</w:t>
            </w:r>
            <w:r w:rsidR="00183037">
              <w:rPr>
                <w:rFonts w:cs="Arial"/>
                <w:bCs/>
                <w:szCs w:val="14"/>
              </w:rPr>
              <w:t>.</w:t>
            </w:r>
            <w:r w:rsidRPr="00A577EE">
              <w:rPr>
                <w:rFonts w:cs="Arial"/>
                <w:bCs/>
                <w:szCs w:val="14"/>
              </w:rPr>
              <w:t>28</w:t>
            </w:r>
          </w:p>
        </w:tc>
        <w:tc>
          <w:tcPr>
            <w:tcW w:w="1559" w:type="dxa"/>
            <w:tcBorders>
              <w:top w:val="nil"/>
              <w:bottom w:val="single" w:sz="2" w:space="0" w:color="1F3864" w:themeColor="accent1" w:themeShade="80"/>
            </w:tcBorders>
            <w:shd w:val="clear" w:color="auto" w:fill="auto"/>
          </w:tcPr>
          <w:p w14:paraId="3DA03FBC" w14:textId="1EFBB274" w:rsidR="00D17BCB" w:rsidRPr="00BE2370" w:rsidRDefault="00D17BCB">
            <w:pPr>
              <w:pStyle w:val="08-Tabelageral"/>
              <w:ind w:left="113"/>
              <w:rPr>
                <w:rFonts w:cs="Arial"/>
                <w:bCs/>
                <w:szCs w:val="14"/>
              </w:rPr>
            </w:pPr>
            <w:r>
              <w:rPr>
                <w:rFonts w:cs="Arial"/>
                <w:bCs/>
                <w:szCs w:val="14"/>
              </w:rPr>
              <w:t>2</w:t>
            </w:r>
            <w:r w:rsidR="00183037">
              <w:rPr>
                <w:rFonts w:cs="Arial"/>
                <w:bCs/>
                <w:szCs w:val="14"/>
              </w:rPr>
              <w:t>.</w:t>
            </w:r>
            <w:r>
              <w:rPr>
                <w:rFonts w:cs="Arial"/>
                <w:bCs/>
                <w:szCs w:val="14"/>
              </w:rPr>
              <w:t>93</w:t>
            </w:r>
          </w:p>
        </w:tc>
      </w:tr>
    </w:tbl>
    <w:p w14:paraId="42E3ED5E" w14:textId="77777777" w:rsidR="00D17BCB" w:rsidRDefault="00D17BCB" w:rsidP="00D17BCB">
      <w:pPr>
        <w:pStyle w:val="05-Textonormal"/>
        <w:rPr>
          <w:lang w:val="en-US"/>
        </w:rPr>
      </w:pPr>
      <w:bookmarkStart w:id="86" w:name="_Hlk149671485"/>
      <w:r w:rsidRPr="00BC47DB">
        <w:rPr>
          <w:lang w:val="en-US"/>
        </w:rPr>
        <w:t>The weighted average number of shares of common stock outstanding during the period is the number of total shares of common stock held by shareholders at the beginning of the period, adjusted by the number of shares reacquired or issued during the period multiplied by the number of days the shares outstanding have been shareholders in proportion to the total number of days in the period.</w:t>
      </w:r>
    </w:p>
    <w:bookmarkEnd w:id="86"/>
    <w:p w14:paraId="3D161593" w14:textId="77777777" w:rsidR="00D17BCB" w:rsidRPr="002610C9" w:rsidRDefault="00D17BCB" w:rsidP="00D17BCB">
      <w:pPr>
        <w:pStyle w:val="05-Textonormal"/>
        <w:rPr>
          <w:lang w:val="en-US"/>
        </w:rPr>
      </w:pPr>
      <w:r w:rsidRPr="002610C9">
        <w:rPr>
          <w:lang w:val="en-US"/>
        </w:rPr>
        <w:t>The basic earnings per share</w:t>
      </w:r>
      <w:r w:rsidRPr="00D21457">
        <w:rPr>
          <w:lang w:val="en-US"/>
        </w:rPr>
        <w:t xml:space="preserve"> </w:t>
      </w:r>
      <w:r w:rsidRPr="002610C9">
        <w:rPr>
          <w:lang w:val="en-US"/>
        </w:rPr>
        <w:t>is calculated by dividing net income attributable to shareholders of the B</w:t>
      </w:r>
      <w:r>
        <w:rPr>
          <w:lang w:val="en-US"/>
        </w:rPr>
        <w:t xml:space="preserve">B </w:t>
      </w:r>
      <w:proofErr w:type="spellStart"/>
      <w:r>
        <w:rPr>
          <w:lang w:val="en-US"/>
        </w:rPr>
        <w:t>Seguridade</w:t>
      </w:r>
      <w:proofErr w:type="spellEnd"/>
      <w:r w:rsidRPr="002610C9">
        <w:rPr>
          <w:lang w:val="en-US"/>
        </w:rPr>
        <w:t xml:space="preserve"> by the weighted average number of common shares outstanding</w:t>
      </w:r>
      <w:r>
        <w:rPr>
          <w:lang w:val="en-US"/>
        </w:rPr>
        <w:t xml:space="preserve"> (</w:t>
      </w:r>
      <w:r w:rsidRPr="00E311FA">
        <w:rPr>
          <w:lang w:val="en-US"/>
        </w:rPr>
        <w:t>not considered treasury shares</w:t>
      </w:r>
      <w:r>
        <w:rPr>
          <w:lang w:val="en-US"/>
        </w:rPr>
        <w:t>)</w:t>
      </w:r>
      <w:r w:rsidRPr="002610C9">
        <w:rPr>
          <w:lang w:val="en-US"/>
        </w:rPr>
        <w:t xml:space="preserve"> in each of the periods presented.</w:t>
      </w:r>
    </w:p>
    <w:p w14:paraId="13468DDC" w14:textId="77777777" w:rsidR="00D17BCB" w:rsidRPr="002610C9" w:rsidRDefault="00D17BCB" w:rsidP="00D17BCB">
      <w:pPr>
        <w:pStyle w:val="05-Textonormal"/>
        <w:rPr>
          <w:lang w:val="en-US"/>
        </w:rPr>
      </w:pPr>
      <w:r w:rsidRPr="002610C9">
        <w:rPr>
          <w:lang w:val="en-US"/>
        </w:rPr>
        <w:t>The diluted earnings per share</w:t>
      </w:r>
      <w:r w:rsidRPr="00D21457">
        <w:rPr>
          <w:lang w:val="en-US"/>
        </w:rPr>
        <w:t xml:space="preserve"> </w:t>
      </w:r>
      <w:r w:rsidRPr="002610C9">
        <w:rPr>
          <w:lang w:val="en-US"/>
        </w:rPr>
        <w:t>is calculated by dividing net income attributable to shareholders of the B</w:t>
      </w:r>
      <w:r>
        <w:rPr>
          <w:lang w:val="en-US"/>
        </w:rPr>
        <w:t xml:space="preserve">B </w:t>
      </w:r>
      <w:proofErr w:type="spellStart"/>
      <w:r>
        <w:rPr>
          <w:lang w:val="en-US"/>
        </w:rPr>
        <w:t>Seguridade</w:t>
      </w:r>
      <w:proofErr w:type="spellEnd"/>
      <w:r w:rsidRPr="002610C9">
        <w:rPr>
          <w:lang w:val="en-US"/>
        </w:rPr>
        <w:t xml:space="preserve"> by the weighted average number of common shares outstanding</w:t>
      </w:r>
      <w:r>
        <w:rPr>
          <w:lang w:val="en-US"/>
        </w:rPr>
        <w:t xml:space="preserve"> (</w:t>
      </w:r>
      <w:r w:rsidRPr="00E311FA">
        <w:rPr>
          <w:lang w:val="en-US"/>
        </w:rPr>
        <w:t>not considered treasury shares</w:t>
      </w:r>
      <w:r>
        <w:rPr>
          <w:lang w:val="en-US"/>
        </w:rPr>
        <w:t>)</w:t>
      </w:r>
      <w:r w:rsidRPr="002610C9">
        <w:rPr>
          <w:lang w:val="en-US"/>
        </w:rPr>
        <w:t xml:space="preserve">, </w:t>
      </w:r>
      <w:r>
        <w:rPr>
          <w:lang w:val="en-US"/>
        </w:rPr>
        <w:t>includ</w:t>
      </w:r>
      <w:r w:rsidRPr="002610C9">
        <w:rPr>
          <w:lang w:val="en-US"/>
        </w:rPr>
        <w:t>ing the effect of all dilutive potential ordinary shares.</w:t>
      </w:r>
    </w:p>
    <w:p w14:paraId="14BCE227" w14:textId="77777777" w:rsidR="00D17BCB" w:rsidRPr="005439A8" w:rsidRDefault="00D17BCB" w:rsidP="00D17BCB">
      <w:pPr>
        <w:pStyle w:val="05-Textonormal"/>
        <w:rPr>
          <w:lang w:val="en-US"/>
        </w:rPr>
      </w:pPr>
      <w:r w:rsidRPr="002610C9">
        <w:rPr>
          <w:lang w:val="en-US"/>
        </w:rPr>
        <w:t>The B</w:t>
      </w:r>
      <w:r w:rsidRPr="00D21457">
        <w:rPr>
          <w:lang w:val="en-US"/>
        </w:rPr>
        <w:t xml:space="preserve">B </w:t>
      </w:r>
      <w:proofErr w:type="spellStart"/>
      <w:r w:rsidRPr="00D21457">
        <w:rPr>
          <w:lang w:val="en-US"/>
        </w:rPr>
        <w:t>Seguridade</w:t>
      </w:r>
      <w:proofErr w:type="spellEnd"/>
      <w:r w:rsidRPr="002610C9">
        <w:rPr>
          <w:lang w:val="en-US"/>
        </w:rPr>
        <w:t xml:space="preserve"> has no option, bonus of subscription or its equivalents which provide their holder the right to acquire shares. Thus, the basic and diluted earnings per share are equal</w:t>
      </w:r>
      <w:r>
        <w:rPr>
          <w:lang w:val="en-US"/>
        </w:rPr>
        <w:t xml:space="preserve"> </w:t>
      </w:r>
      <w:r w:rsidRPr="00E311FA">
        <w:rPr>
          <w:lang w:val="en-US"/>
        </w:rPr>
        <w:t>and was calculated by dividing the profit attributable to the holders of common shares of the company by the weighted average number of common shares held by shareholders during the period.</w:t>
      </w:r>
    </w:p>
    <w:p w14:paraId="6461A862" w14:textId="77777777" w:rsidR="003A1659" w:rsidRDefault="003A1659" w:rsidP="00D17BCB">
      <w:pPr>
        <w:pStyle w:val="03-SubttulodeNota"/>
        <w:rPr>
          <w:color w:val="1F3864" w:themeColor="accent1" w:themeShade="80"/>
          <w:sz w:val="18"/>
          <w:szCs w:val="18"/>
          <w:lang w:val="en-US"/>
        </w:rPr>
      </w:pPr>
      <w:r>
        <w:rPr>
          <w:color w:val="1F3864" w:themeColor="accent1" w:themeShade="80"/>
          <w:sz w:val="18"/>
          <w:szCs w:val="18"/>
          <w:lang w:val="en-US"/>
        </w:rPr>
        <w:br w:type="page"/>
      </w:r>
    </w:p>
    <w:p w14:paraId="2D3CB29C" w14:textId="77777777" w:rsidR="00D17BCB" w:rsidRDefault="00D17BCB" w:rsidP="00D17BCB">
      <w:pPr>
        <w:pStyle w:val="03-SubttulodeNota"/>
        <w:rPr>
          <w:color w:val="1F3864" w:themeColor="accent1" w:themeShade="80"/>
          <w:sz w:val="18"/>
          <w:szCs w:val="18"/>
          <w:lang w:val="en-US"/>
        </w:rPr>
      </w:pPr>
      <w:r w:rsidRPr="005439A8">
        <w:rPr>
          <w:color w:val="1F3864" w:themeColor="accent1" w:themeShade="80"/>
          <w:sz w:val="18"/>
          <w:szCs w:val="18"/>
          <w:lang w:val="en-US"/>
        </w:rPr>
        <w:lastRenderedPageBreak/>
        <w:t>b) Dividends</w:t>
      </w:r>
    </w:p>
    <w:p w14:paraId="0C9CC63E" w14:textId="77777777" w:rsidR="00D17BCB" w:rsidRPr="006C4448" w:rsidRDefault="00D17BCB" w:rsidP="00D17BCB">
      <w:pPr>
        <w:pStyle w:val="01-Textonormal"/>
        <w:rPr>
          <w:rStyle w:val="rynqvb"/>
          <w:lang w:val="en"/>
        </w:rPr>
      </w:pPr>
      <w:bookmarkStart w:id="87" w:name="_Hlk149646813"/>
      <w:r w:rsidRPr="006C4448">
        <w:rPr>
          <w:rStyle w:val="rynqvb"/>
          <w:lang w:val="en"/>
        </w:rPr>
        <w:t xml:space="preserve">BB </w:t>
      </w:r>
      <w:proofErr w:type="spellStart"/>
      <w:r w:rsidRPr="006C4448">
        <w:rPr>
          <w:rStyle w:val="rynqvb"/>
          <w:lang w:val="en"/>
        </w:rPr>
        <w:t>Seguridade</w:t>
      </w:r>
      <w:proofErr w:type="spellEnd"/>
      <w:r w:rsidRPr="006C4448">
        <w:rPr>
          <w:rStyle w:val="rynqvb"/>
          <w:lang w:val="en"/>
        </w:rPr>
        <w:t xml:space="preserve"> has a Dividend Policy, available on the Investor Relations website, and this Policy is revised at least every three years, or, extraordinarily, at any time, and submitted to the Board of Directors for approval, with the last one occurring on </w:t>
      </w:r>
      <w:r>
        <w:rPr>
          <w:rStyle w:val="rynqvb"/>
          <w:lang w:val="en"/>
        </w:rPr>
        <w:t xml:space="preserve">May 05, </w:t>
      </w:r>
      <w:r w:rsidRPr="006C4448">
        <w:rPr>
          <w:rStyle w:val="rynqvb"/>
          <w:lang w:val="en"/>
        </w:rPr>
        <w:t>2022.</w:t>
      </w:r>
    </w:p>
    <w:p w14:paraId="756DFB82" w14:textId="77777777" w:rsidR="00D17BCB" w:rsidRPr="00D71BC1" w:rsidRDefault="00D17BCB" w:rsidP="00D17BCB">
      <w:pPr>
        <w:pStyle w:val="01-Textonormal"/>
        <w:rPr>
          <w:lang w:val="en-US"/>
        </w:rPr>
      </w:pPr>
      <w:r w:rsidRPr="00347D7C">
        <w:rPr>
          <w:lang w:val="en"/>
        </w:rPr>
        <w:t xml:space="preserve">BB </w:t>
      </w:r>
      <w:proofErr w:type="spellStart"/>
      <w:r w:rsidRPr="00347D7C">
        <w:rPr>
          <w:lang w:val="en"/>
        </w:rPr>
        <w:t>Seguridade</w:t>
      </w:r>
      <w:proofErr w:type="spellEnd"/>
      <w:r w:rsidRPr="00347D7C">
        <w:rPr>
          <w:lang w:val="en"/>
        </w:rPr>
        <w:t xml:space="preserve"> paid, in February 2024, the amount of R$ 2,455,000 thousand in dividends referring to the profit for the 2nd semester/2023, </w:t>
      </w:r>
      <w:r>
        <w:rPr>
          <w:lang w:val="en"/>
        </w:rPr>
        <w:t>and</w:t>
      </w:r>
      <w:r w:rsidRPr="00347D7C">
        <w:rPr>
          <w:lang w:val="en"/>
        </w:rPr>
        <w:t xml:space="preserve"> R$ 22 thousand in prescribed dividends, as approved by the Board of Directors on 12/15/2023. </w:t>
      </w:r>
      <w:r w:rsidRPr="00D71BC1">
        <w:rPr>
          <w:lang w:val="en-US"/>
        </w:rPr>
        <w:t>On these values, R$ 38,377 thousand of monetary adjustment was applied, using the Selic rate, totaling R$ 2,493,399 thousand.</w:t>
      </w:r>
    </w:p>
    <w:p w14:paraId="175692E7" w14:textId="77777777" w:rsidR="00D17BCB" w:rsidRPr="00D71BC1" w:rsidRDefault="00D17BCB" w:rsidP="00D17BCB">
      <w:pPr>
        <w:pStyle w:val="01-Textonormal"/>
        <w:rPr>
          <w:lang w:val="en"/>
        </w:rPr>
      </w:pPr>
      <w:r w:rsidRPr="00D71BC1">
        <w:rPr>
          <w:lang w:val="en"/>
        </w:rPr>
        <w:t xml:space="preserve">On 08/30/2024, BB </w:t>
      </w:r>
      <w:proofErr w:type="spellStart"/>
      <w:r w:rsidRPr="00D71BC1">
        <w:rPr>
          <w:lang w:val="en"/>
        </w:rPr>
        <w:t>Seguridade</w:t>
      </w:r>
      <w:proofErr w:type="spellEnd"/>
      <w:r w:rsidRPr="00D71BC1">
        <w:rPr>
          <w:lang w:val="en"/>
        </w:rPr>
        <w:t xml:space="preserve"> paid R$ 2,700,000 thousand in interim dividends referring to the profit for the 1st half of 2024 and R$ 12 thousand in dividends prescribed in the period, as approved by the Board of Directors of BB </w:t>
      </w:r>
      <w:proofErr w:type="spellStart"/>
      <w:r w:rsidRPr="00D71BC1">
        <w:rPr>
          <w:lang w:val="en"/>
        </w:rPr>
        <w:t>Seguridade</w:t>
      </w:r>
      <w:proofErr w:type="spellEnd"/>
      <w:r w:rsidRPr="00D71BC1">
        <w:rPr>
          <w:lang w:val="en"/>
        </w:rPr>
        <w:t xml:space="preserve"> on 06/21/2024.</w:t>
      </w:r>
    </w:p>
    <w:bookmarkEnd w:id="87"/>
    <w:p w14:paraId="6F4E7850" w14:textId="6C4ACEC4" w:rsidR="00D17BCB" w:rsidRPr="00E621E1" w:rsidRDefault="00D17BCB" w:rsidP="00D17BCB">
      <w:pPr>
        <w:pStyle w:val="03-SubttulodeNota"/>
        <w:rPr>
          <w:color w:val="1F3864" w:themeColor="accent1" w:themeShade="80"/>
          <w:sz w:val="18"/>
          <w:szCs w:val="18"/>
          <w:lang w:val="en-US"/>
        </w:rPr>
      </w:pPr>
      <w:r>
        <w:rPr>
          <w:color w:val="1F3864" w:themeColor="accent1" w:themeShade="80"/>
          <w:sz w:val="18"/>
          <w:szCs w:val="18"/>
          <w:lang w:val="en-US"/>
        </w:rPr>
        <w:t>c</w:t>
      </w:r>
      <w:r w:rsidRPr="00E621E1">
        <w:rPr>
          <w:color w:val="1F3864" w:themeColor="accent1" w:themeShade="80"/>
          <w:sz w:val="18"/>
          <w:szCs w:val="18"/>
          <w:lang w:val="en-US"/>
        </w:rPr>
        <w:t>) Shareholdings (number of shares)</w:t>
      </w:r>
    </w:p>
    <w:tbl>
      <w:tblPr>
        <w:tblW w:w="9639" w:type="dxa"/>
        <w:tblBorders>
          <w:top w:val="single" w:sz="2" w:space="0" w:color="9CC2E5" w:themeColor="accent5" w:themeTint="99"/>
          <w:bottom w:val="single" w:sz="2" w:space="0" w:color="9CC2E5" w:themeColor="accent5" w:themeTint="99"/>
        </w:tblBorders>
        <w:shd w:val="clear" w:color="auto" w:fill="DEEAF6" w:themeFill="accent5" w:themeFillTint="33"/>
        <w:tblLayout w:type="fixed"/>
        <w:tblLook w:val="04A0" w:firstRow="1" w:lastRow="0" w:firstColumn="1" w:lastColumn="0" w:noHBand="0" w:noVBand="1"/>
      </w:tblPr>
      <w:tblGrid>
        <w:gridCol w:w="5006"/>
        <w:gridCol w:w="1373"/>
        <w:gridCol w:w="769"/>
        <w:gridCol w:w="338"/>
        <w:gridCol w:w="30"/>
        <w:gridCol w:w="1247"/>
        <w:gridCol w:w="876"/>
      </w:tblGrid>
      <w:tr w:rsidR="00D17BCB" w:rsidRPr="005A7A8D" w14:paraId="1BB74B97" w14:textId="77777777">
        <w:trPr>
          <w:trHeight w:val="238"/>
        </w:trPr>
        <w:tc>
          <w:tcPr>
            <w:tcW w:w="5006" w:type="dxa"/>
            <w:vMerge w:val="restart"/>
            <w:tcBorders>
              <w:top w:val="single" w:sz="2" w:space="0" w:color="1F3864" w:themeColor="accent1" w:themeShade="80"/>
              <w:bottom w:val="nil"/>
            </w:tcBorders>
            <w:shd w:val="clear" w:color="auto" w:fill="auto"/>
          </w:tcPr>
          <w:p w14:paraId="306A9172" w14:textId="77777777" w:rsidR="00D17BCB" w:rsidRPr="00F4659C" w:rsidRDefault="00D17BCB">
            <w:pPr>
              <w:pStyle w:val="08-Tabelageral"/>
              <w:jc w:val="left"/>
              <w:rPr>
                <w:b/>
                <w:bCs/>
              </w:rPr>
            </w:pPr>
            <w:r w:rsidRPr="00F4659C">
              <w:rPr>
                <w:rFonts w:cs="Arial"/>
                <w:b/>
                <w:bCs/>
                <w:szCs w:val="14"/>
                <w:lang w:val="en-US"/>
              </w:rPr>
              <w:t>Stockholders</w:t>
            </w:r>
          </w:p>
        </w:tc>
        <w:tc>
          <w:tcPr>
            <w:tcW w:w="2142" w:type="dxa"/>
            <w:gridSpan w:val="2"/>
            <w:tcBorders>
              <w:top w:val="single" w:sz="2" w:space="0" w:color="1F3864" w:themeColor="accent1" w:themeShade="80"/>
              <w:bottom w:val="single" w:sz="2" w:space="0" w:color="1F3864" w:themeColor="accent1" w:themeShade="80"/>
            </w:tcBorders>
            <w:shd w:val="clear" w:color="auto" w:fill="auto"/>
            <w:vAlign w:val="center"/>
          </w:tcPr>
          <w:p w14:paraId="035A89FA" w14:textId="77777777" w:rsidR="00D17BCB" w:rsidRPr="00F4659C" w:rsidRDefault="00D17BCB">
            <w:pPr>
              <w:pStyle w:val="08-Tabelageral"/>
              <w:ind w:left="-443" w:firstLine="443"/>
              <w:jc w:val="center"/>
              <w:rPr>
                <w:b/>
                <w:bCs/>
              </w:rPr>
            </w:pPr>
            <w:r>
              <w:rPr>
                <w:rFonts w:cs="Arial"/>
                <w:b/>
                <w:bCs/>
                <w:szCs w:val="14"/>
                <w:lang w:val="en-US"/>
              </w:rPr>
              <w:t>Sept</w:t>
            </w:r>
            <w:r w:rsidRPr="00F4659C">
              <w:rPr>
                <w:rFonts w:cs="Arial"/>
                <w:b/>
                <w:bCs/>
                <w:szCs w:val="14"/>
                <w:lang w:val="en-US"/>
              </w:rPr>
              <w:t xml:space="preserve"> 30, 2024</w:t>
            </w:r>
          </w:p>
        </w:tc>
        <w:tc>
          <w:tcPr>
            <w:tcW w:w="2491" w:type="dxa"/>
            <w:gridSpan w:val="4"/>
            <w:tcBorders>
              <w:top w:val="single" w:sz="2" w:space="0" w:color="1F3864" w:themeColor="accent1" w:themeShade="80"/>
              <w:bottom w:val="nil"/>
            </w:tcBorders>
            <w:shd w:val="clear" w:color="auto" w:fill="auto"/>
            <w:vAlign w:val="center"/>
          </w:tcPr>
          <w:p w14:paraId="436BDAD7" w14:textId="77777777" w:rsidR="00D17BCB" w:rsidRPr="00F4659C" w:rsidRDefault="00D17BCB">
            <w:pPr>
              <w:pStyle w:val="08-Tabelageral"/>
              <w:ind w:left="-443" w:firstLine="443"/>
              <w:jc w:val="center"/>
              <w:rPr>
                <w:b/>
                <w:bCs/>
              </w:rPr>
            </w:pPr>
            <w:r w:rsidRPr="00F4659C">
              <w:rPr>
                <w:rFonts w:cs="Arial"/>
                <w:b/>
                <w:bCs/>
                <w:szCs w:val="14"/>
                <w:lang w:val="en-US"/>
              </w:rPr>
              <w:t>Dec 31, 2023</w:t>
            </w:r>
          </w:p>
        </w:tc>
      </w:tr>
      <w:tr w:rsidR="00D17BCB" w:rsidRPr="005A7A8D" w14:paraId="512F546A" w14:textId="77777777">
        <w:trPr>
          <w:trHeight w:val="238"/>
        </w:trPr>
        <w:tc>
          <w:tcPr>
            <w:tcW w:w="5006" w:type="dxa"/>
            <w:vMerge/>
            <w:tcBorders>
              <w:top w:val="nil"/>
              <w:bottom w:val="single" w:sz="2" w:space="0" w:color="1F3864" w:themeColor="accent1" w:themeShade="80"/>
            </w:tcBorders>
            <w:shd w:val="clear" w:color="auto" w:fill="auto"/>
          </w:tcPr>
          <w:p w14:paraId="61DB9F65" w14:textId="77777777" w:rsidR="00D17BCB" w:rsidRPr="005A7A8D" w:rsidRDefault="00D17BCB">
            <w:pPr>
              <w:pStyle w:val="08-Tabelageral"/>
              <w:rPr>
                <w:b/>
              </w:rPr>
            </w:pPr>
          </w:p>
        </w:tc>
        <w:tc>
          <w:tcPr>
            <w:tcW w:w="1373" w:type="dxa"/>
            <w:tcBorders>
              <w:top w:val="single" w:sz="2" w:space="0" w:color="1F3864" w:themeColor="accent1" w:themeShade="80"/>
              <w:bottom w:val="single" w:sz="2" w:space="0" w:color="1F3864" w:themeColor="accent1" w:themeShade="80"/>
            </w:tcBorders>
            <w:shd w:val="clear" w:color="auto" w:fill="auto"/>
            <w:vAlign w:val="center"/>
          </w:tcPr>
          <w:p w14:paraId="417EC0BB" w14:textId="77777777" w:rsidR="00D17BCB" w:rsidRPr="005A7A8D" w:rsidRDefault="00D17BCB">
            <w:pPr>
              <w:pStyle w:val="08-Tabelageral"/>
              <w:jc w:val="center"/>
              <w:rPr>
                <w:rFonts w:cs="Arial"/>
                <w:b/>
                <w:bCs/>
                <w:kern w:val="2"/>
                <w:szCs w:val="14"/>
              </w:rPr>
            </w:pPr>
            <w:proofErr w:type="spellStart"/>
            <w:r w:rsidRPr="008057C9">
              <w:rPr>
                <w:rFonts w:cs="Arial"/>
                <w:b/>
                <w:bCs/>
                <w:kern w:val="2"/>
                <w:szCs w:val="14"/>
              </w:rPr>
              <w:t>Shares</w:t>
            </w:r>
            <w:proofErr w:type="spellEnd"/>
          </w:p>
        </w:tc>
        <w:tc>
          <w:tcPr>
            <w:tcW w:w="769" w:type="dxa"/>
            <w:tcBorders>
              <w:top w:val="single" w:sz="2" w:space="0" w:color="1F3864" w:themeColor="accent1" w:themeShade="80"/>
              <w:bottom w:val="single" w:sz="2" w:space="0" w:color="1F3864" w:themeColor="accent1" w:themeShade="80"/>
            </w:tcBorders>
            <w:shd w:val="clear" w:color="auto" w:fill="auto"/>
            <w:vAlign w:val="center"/>
          </w:tcPr>
          <w:p w14:paraId="36B49403" w14:textId="77777777" w:rsidR="00D17BCB" w:rsidRPr="005A7A8D" w:rsidRDefault="00D17BCB">
            <w:pPr>
              <w:pStyle w:val="08-Tabelageral"/>
              <w:jc w:val="center"/>
              <w:rPr>
                <w:rFonts w:cs="Arial"/>
                <w:b/>
                <w:bCs/>
                <w:kern w:val="2"/>
                <w:szCs w:val="14"/>
              </w:rPr>
            </w:pPr>
            <w:r w:rsidRPr="005A7A8D">
              <w:rPr>
                <w:rFonts w:cs="Arial"/>
                <w:b/>
                <w:bCs/>
                <w:kern w:val="2"/>
                <w:szCs w:val="14"/>
              </w:rPr>
              <w:t>% Total</w:t>
            </w:r>
          </w:p>
        </w:tc>
        <w:tc>
          <w:tcPr>
            <w:tcW w:w="368" w:type="dxa"/>
            <w:gridSpan w:val="2"/>
            <w:tcBorders>
              <w:top w:val="nil"/>
              <w:bottom w:val="single" w:sz="2" w:space="0" w:color="1F3864" w:themeColor="accent1" w:themeShade="80"/>
            </w:tcBorders>
            <w:shd w:val="clear" w:color="auto" w:fill="auto"/>
            <w:vAlign w:val="center"/>
          </w:tcPr>
          <w:p w14:paraId="489EF4E8" w14:textId="77777777" w:rsidR="00D17BCB" w:rsidRPr="005A7A8D" w:rsidRDefault="00D17BCB">
            <w:pPr>
              <w:pStyle w:val="08-Tabelageral"/>
              <w:jc w:val="center"/>
              <w:rPr>
                <w:b/>
              </w:rPr>
            </w:pPr>
          </w:p>
        </w:tc>
        <w:tc>
          <w:tcPr>
            <w:tcW w:w="1247" w:type="dxa"/>
            <w:tcBorders>
              <w:top w:val="single" w:sz="2" w:space="0" w:color="1F3864" w:themeColor="accent1" w:themeShade="80"/>
              <w:bottom w:val="single" w:sz="2" w:space="0" w:color="1F3864" w:themeColor="accent1" w:themeShade="80"/>
            </w:tcBorders>
            <w:shd w:val="clear" w:color="auto" w:fill="auto"/>
            <w:vAlign w:val="center"/>
          </w:tcPr>
          <w:p w14:paraId="15263C81" w14:textId="77777777" w:rsidR="00D17BCB" w:rsidRPr="005A7A8D" w:rsidRDefault="00D17BCB">
            <w:pPr>
              <w:pStyle w:val="08-Tabelageral"/>
              <w:jc w:val="center"/>
              <w:rPr>
                <w:rFonts w:cs="Arial"/>
                <w:b/>
                <w:bCs/>
                <w:kern w:val="2"/>
                <w:szCs w:val="14"/>
              </w:rPr>
            </w:pPr>
            <w:proofErr w:type="spellStart"/>
            <w:r w:rsidRPr="008057C9">
              <w:rPr>
                <w:rFonts w:cs="Arial"/>
                <w:b/>
                <w:bCs/>
                <w:kern w:val="2"/>
                <w:szCs w:val="14"/>
              </w:rPr>
              <w:t>Shares</w:t>
            </w:r>
            <w:proofErr w:type="spellEnd"/>
          </w:p>
        </w:tc>
        <w:tc>
          <w:tcPr>
            <w:tcW w:w="876" w:type="dxa"/>
            <w:tcBorders>
              <w:top w:val="single" w:sz="2" w:space="0" w:color="1F3864" w:themeColor="accent1" w:themeShade="80"/>
              <w:bottom w:val="single" w:sz="2" w:space="0" w:color="1F3864" w:themeColor="accent1" w:themeShade="80"/>
            </w:tcBorders>
            <w:shd w:val="clear" w:color="auto" w:fill="auto"/>
            <w:vAlign w:val="center"/>
          </w:tcPr>
          <w:p w14:paraId="76EBDAA1" w14:textId="77777777" w:rsidR="00D17BCB" w:rsidRPr="005A7A8D" w:rsidRDefault="00D17BCB">
            <w:pPr>
              <w:pStyle w:val="08-Tabelageral"/>
              <w:jc w:val="center"/>
              <w:rPr>
                <w:rFonts w:cs="Arial"/>
                <w:b/>
                <w:bCs/>
                <w:kern w:val="2"/>
                <w:szCs w:val="14"/>
              </w:rPr>
            </w:pPr>
            <w:r w:rsidRPr="005A7A8D">
              <w:rPr>
                <w:rFonts w:cs="Arial"/>
                <w:b/>
                <w:bCs/>
                <w:kern w:val="2"/>
                <w:szCs w:val="14"/>
              </w:rPr>
              <w:t>% Total</w:t>
            </w:r>
          </w:p>
        </w:tc>
      </w:tr>
      <w:tr w:rsidR="00D17BCB" w:rsidRPr="005A7A8D" w14:paraId="05206AC2" w14:textId="77777777">
        <w:trPr>
          <w:trHeight w:val="238"/>
        </w:trPr>
        <w:tc>
          <w:tcPr>
            <w:tcW w:w="5006" w:type="dxa"/>
            <w:tcBorders>
              <w:top w:val="single" w:sz="2" w:space="0" w:color="1F3864" w:themeColor="accent1" w:themeShade="80"/>
              <w:bottom w:val="nil"/>
            </w:tcBorders>
            <w:shd w:val="clear" w:color="auto" w:fill="auto"/>
          </w:tcPr>
          <w:p w14:paraId="1FC63F26" w14:textId="77777777" w:rsidR="00D17BCB" w:rsidRPr="005A7A8D" w:rsidRDefault="00D17BCB">
            <w:pPr>
              <w:pStyle w:val="070-TabelaPadro"/>
              <w:ind w:left="113"/>
              <w:jc w:val="left"/>
            </w:pPr>
            <w:r w:rsidRPr="008057C9">
              <w:rPr>
                <w:rFonts w:cs="Arial"/>
                <w:szCs w:val="14"/>
              </w:rPr>
              <w:t>Banco do Brasil</w:t>
            </w:r>
          </w:p>
        </w:tc>
        <w:tc>
          <w:tcPr>
            <w:tcW w:w="1373" w:type="dxa"/>
            <w:tcBorders>
              <w:top w:val="single" w:sz="2" w:space="0" w:color="1F3864" w:themeColor="accent1" w:themeShade="80"/>
            </w:tcBorders>
            <w:shd w:val="clear" w:color="auto" w:fill="auto"/>
            <w:vAlign w:val="bottom"/>
          </w:tcPr>
          <w:p w14:paraId="13716A13" w14:textId="147D59E2" w:rsidR="00D17BCB" w:rsidRPr="008B4696" w:rsidRDefault="00D17BCB">
            <w:pPr>
              <w:pStyle w:val="08-Tabelageral"/>
              <w:ind w:left="113"/>
            </w:pPr>
            <w:r w:rsidRPr="001D5CEB">
              <w:t>1</w:t>
            </w:r>
            <w:r w:rsidR="00982F44">
              <w:t>,</w:t>
            </w:r>
            <w:r w:rsidRPr="001D5CEB">
              <w:t>325</w:t>
            </w:r>
            <w:r w:rsidR="00982F44">
              <w:t>,</w:t>
            </w:r>
            <w:r w:rsidRPr="001D5CEB">
              <w:t>000</w:t>
            </w:r>
            <w:r w:rsidR="00982F44">
              <w:t>,</w:t>
            </w:r>
            <w:r w:rsidRPr="001D5CEB">
              <w:t>000</w:t>
            </w:r>
          </w:p>
        </w:tc>
        <w:tc>
          <w:tcPr>
            <w:tcW w:w="769" w:type="dxa"/>
            <w:tcBorders>
              <w:top w:val="single" w:sz="2" w:space="0" w:color="1F3864" w:themeColor="accent1" w:themeShade="80"/>
            </w:tcBorders>
            <w:shd w:val="clear" w:color="auto" w:fill="auto"/>
            <w:vAlign w:val="bottom"/>
          </w:tcPr>
          <w:p w14:paraId="00FF2982" w14:textId="30E4E20E" w:rsidR="00D17BCB" w:rsidRPr="008B4696" w:rsidRDefault="00D17BCB">
            <w:pPr>
              <w:pStyle w:val="08-Tabelageral"/>
              <w:ind w:left="113"/>
            </w:pPr>
            <w:r>
              <w:t>66</w:t>
            </w:r>
            <w:r w:rsidR="00982F44">
              <w:t>.</w:t>
            </w:r>
            <w:r>
              <w:t>25</w:t>
            </w:r>
          </w:p>
        </w:tc>
        <w:tc>
          <w:tcPr>
            <w:tcW w:w="338" w:type="dxa"/>
            <w:tcBorders>
              <w:top w:val="single" w:sz="2" w:space="0" w:color="1F3864" w:themeColor="accent1" w:themeShade="80"/>
            </w:tcBorders>
            <w:shd w:val="clear" w:color="auto" w:fill="auto"/>
            <w:vAlign w:val="center"/>
          </w:tcPr>
          <w:p w14:paraId="57E80218" w14:textId="77777777" w:rsidR="00D17BCB" w:rsidRPr="005A7A8D" w:rsidRDefault="00D17BCB">
            <w:pPr>
              <w:pStyle w:val="08-Tabelageral"/>
            </w:pPr>
          </w:p>
        </w:tc>
        <w:tc>
          <w:tcPr>
            <w:tcW w:w="1277" w:type="dxa"/>
            <w:gridSpan w:val="2"/>
            <w:tcBorders>
              <w:top w:val="single" w:sz="2" w:space="0" w:color="1F3864" w:themeColor="accent1" w:themeShade="80"/>
            </w:tcBorders>
            <w:shd w:val="clear" w:color="auto" w:fill="auto"/>
          </w:tcPr>
          <w:p w14:paraId="7AA53074" w14:textId="77777777" w:rsidR="00D17BCB" w:rsidRPr="005A7A8D" w:rsidRDefault="00D17BCB">
            <w:pPr>
              <w:pStyle w:val="08-Tabelageral"/>
              <w:ind w:left="113"/>
              <w:rPr>
                <w:rFonts w:cs="Arial"/>
                <w:szCs w:val="14"/>
              </w:rPr>
            </w:pPr>
            <w:r w:rsidRPr="001D5CEB">
              <w:t>1</w:t>
            </w:r>
            <w:r>
              <w:t>,</w:t>
            </w:r>
            <w:r w:rsidRPr="001D5CEB">
              <w:t>325</w:t>
            </w:r>
            <w:r>
              <w:t>,</w:t>
            </w:r>
            <w:r w:rsidRPr="001D5CEB">
              <w:t>000</w:t>
            </w:r>
            <w:r>
              <w:t>,</w:t>
            </w:r>
            <w:r w:rsidRPr="001D5CEB">
              <w:t>000</w:t>
            </w:r>
          </w:p>
        </w:tc>
        <w:tc>
          <w:tcPr>
            <w:tcW w:w="876" w:type="dxa"/>
            <w:tcBorders>
              <w:top w:val="single" w:sz="2" w:space="0" w:color="1F3864" w:themeColor="accent1" w:themeShade="80"/>
            </w:tcBorders>
            <w:shd w:val="clear" w:color="auto" w:fill="auto"/>
          </w:tcPr>
          <w:p w14:paraId="2E40C05D" w14:textId="77777777" w:rsidR="00D17BCB" w:rsidRPr="005A7A8D" w:rsidRDefault="00D17BCB">
            <w:pPr>
              <w:pStyle w:val="08-Tabelageral"/>
              <w:ind w:left="113"/>
              <w:rPr>
                <w:rFonts w:cs="Arial"/>
                <w:szCs w:val="14"/>
              </w:rPr>
            </w:pPr>
            <w:r w:rsidRPr="001D5CEB">
              <w:t>66</w:t>
            </w:r>
            <w:r>
              <w:t>.</w:t>
            </w:r>
            <w:r w:rsidRPr="001D5CEB">
              <w:t>25</w:t>
            </w:r>
          </w:p>
        </w:tc>
      </w:tr>
      <w:tr w:rsidR="00D17BCB" w:rsidRPr="005A7A8D" w14:paraId="611FF51A" w14:textId="77777777">
        <w:trPr>
          <w:trHeight w:val="60"/>
        </w:trPr>
        <w:tc>
          <w:tcPr>
            <w:tcW w:w="5006" w:type="dxa"/>
            <w:tcBorders>
              <w:top w:val="nil"/>
            </w:tcBorders>
            <w:shd w:val="clear" w:color="auto" w:fill="auto"/>
          </w:tcPr>
          <w:p w14:paraId="47AC4614" w14:textId="77777777" w:rsidR="00D17BCB" w:rsidRPr="005A7A8D" w:rsidRDefault="00D17BCB">
            <w:pPr>
              <w:pStyle w:val="070-TabelaPadro"/>
              <w:ind w:left="113"/>
              <w:jc w:val="left"/>
            </w:pPr>
            <w:r w:rsidRPr="008057C9">
              <w:rPr>
                <w:rFonts w:cs="Arial"/>
                <w:szCs w:val="14"/>
              </w:rPr>
              <w:t xml:space="preserve">Other </w:t>
            </w:r>
            <w:proofErr w:type="spellStart"/>
            <w:r w:rsidRPr="008057C9">
              <w:rPr>
                <w:rFonts w:cs="Arial"/>
                <w:szCs w:val="14"/>
              </w:rPr>
              <w:t>stockholders</w:t>
            </w:r>
            <w:proofErr w:type="spellEnd"/>
          </w:p>
        </w:tc>
        <w:tc>
          <w:tcPr>
            <w:tcW w:w="1373" w:type="dxa"/>
            <w:shd w:val="clear" w:color="auto" w:fill="auto"/>
            <w:vAlign w:val="bottom"/>
          </w:tcPr>
          <w:p w14:paraId="3709508C" w14:textId="7DCB6CC9" w:rsidR="00D17BCB" w:rsidRPr="00A651EF" w:rsidRDefault="00D17BCB">
            <w:pPr>
              <w:pStyle w:val="08-Tabelageral"/>
              <w:ind w:left="113"/>
            </w:pPr>
            <w:r w:rsidRPr="00843433">
              <w:t>616</w:t>
            </w:r>
            <w:r w:rsidR="00982F44">
              <w:t>,</w:t>
            </w:r>
            <w:r w:rsidRPr="00843433">
              <w:t>186</w:t>
            </w:r>
            <w:r w:rsidR="00982F44">
              <w:t>,</w:t>
            </w:r>
            <w:r w:rsidRPr="00843433">
              <w:t>019</w:t>
            </w:r>
          </w:p>
        </w:tc>
        <w:tc>
          <w:tcPr>
            <w:tcW w:w="769" w:type="dxa"/>
            <w:shd w:val="clear" w:color="auto" w:fill="auto"/>
            <w:vAlign w:val="bottom"/>
          </w:tcPr>
          <w:p w14:paraId="7B63D82F" w14:textId="77777777" w:rsidR="00D17BCB" w:rsidRPr="00A651EF" w:rsidRDefault="00D17BCB">
            <w:pPr>
              <w:pStyle w:val="08-Tabelageral"/>
              <w:ind w:left="113"/>
            </w:pPr>
            <w:r>
              <w:t>30.81</w:t>
            </w:r>
          </w:p>
        </w:tc>
        <w:tc>
          <w:tcPr>
            <w:tcW w:w="338" w:type="dxa"/>
            <w:shd w:val="clear" w:color="auto" w:fill="auto"/>
            <w:vAlign w:val="center"/>
          </w:tcPr>
          <w:p w14:paraId="40696E4C" w14:textId="77777777" w:rsidR="00D17BCB" w:rsidRPr="005A7A8D" w:rsidRDefault="00D17BCB">
            <w:pPr>
              <w:pStyle w:val="08-Tabelageral"/>
            </w:pPr>
          </w:p>
        </w:tc>
        <w:tc>
          <w:tcPr>
            <w:tcW w:w="1277" w:type="dxa"/>
            <w:gridSpan w:val="2"/>
            <w:shd w:val="clear" w:color="auto" w:fill="auto"/>
          </w:tcPr>
          <w:p w14:paraId="27B930C1" w14:textId="16EA4A6B" w:rsidR="00D17BCB" w:rsidRPr="005A7A8D" w:rsidRDefault="00D17BCB">
            <w:pPr>
              <w:pStyle w:val="08-Tabelageral"/>
              <w:ind w:left="113"/>
              <w:rPr>
                <w:rFonts w:cs="Arial"/>
                <w:szCs w:val="14"/>
              </w:rPr>
            </w:pPr>
            <w:r w:rsidRPr="001D5CEB">
              <w:t>651</w:t>
            </w:r>
            <w:r w:rsidR="00202B94">
              <w:t>,</w:t>
            </w:r>
            <w:r w:rsidRPr="001D5CEB">
              <w:t>866</w:t>
            </w:r>
            <w:r w:rsidR="00202B94">
              <w:t>,</w:t>
            </w:r>
            <w:r w:rsidRPr="001D5CEB">
              <w:t>668</w:t>
            </w:r>
          </w:p>
        </w:tc>
        <w:tc>
          <w:tcPr>
            <w:tcW w:w="876" w:type="dxa"/>
            <w:shd w:val="clear" w:color="auto" w:fill="auto"/>
          </w:tcPr>
          <w:p w14:paraId="0690191C" w14:textId="77777777" w:rsidR="00D17BCB" w:rsidRPr="005A7A8D" w:rsidRDefault="00D17BCB">
            <w:pPr>
              <w:pStyle w:val="08-Tabelageral"/>
              <w:ind w:left="113"/>
              <w:rPr>
                <w:rFonts w:cs="Arial"/>
                <w:szCs w:val="14"/>
              </w:rPr>
            </w:pPr>
            <w:r w:rsidRPr="001D5CEB">
              <w:t>32</w:t>
            </w:r>
            <w:r>
              <w:t>.</w:t>
            </w:r>
            <w:r w:rsidRPr="001D5CEB">
              <w:t>59</w:t>
            </w:r>
          </w:p>
        </w:tc>
      </w:tr>
      <w:tr w:rsidR="00D17BCB" w:rsidRPr="005A7A8D" w14:paraId="6660FAB6" w14:textId="77777777">
        <w:trPr>
          <w:trHeight w:val="238"/>
        </w:trPr>
        <w:tc>
          <w:tcPr>
            <w:tcW w:w="5006" w:type="dxa"/>
            <w:shd w:val="clear" w:color="auto" w:fill="auto"/>
          </w:tcPr>
          <w:p w14:paraId="220ACD8C" w14:textId="77777777" w:rsidR="00D17BCB" w:rsidRPr="005A7A8D" w:rsidRDefault="00D17BCB">
            <w:pPr>
              <w:pStyle w:val="070-TabelaPadro"/>
              <w:ind w:left="113"/>
              <w:jc w:val="left"/>
            </w:pPr>
            <w:r w:rsidRPr="008057C9">
              <w:rPr>
                <w:rFonts w:cs="Arial"/>
                <w:szCs w:val="14"/>
              </w:rPr>
              <w:t xml:space="preserve">Treasury </w:t>
            </w:r>
            <w:proofErr w:type="spellStart"/>
            <w:r w:rsidRPr="008057C9">
              <w:rPr>
                <w:rFonts w:cs="Arial"/>
                <w:szCs w:val="14"/>
              </w:rPr>
              <w:t>shares</w:t>
            </w:r>
            <w:proofErr w:type="spellEnd"/>
          </w:p>
        </w:tc>
        <w:tc>
          <w:tcPr>
            <w:tcW w:w="1373" w:type="dxa"/>
            <w:shd w:val="clear" w:color="auto" w:fill="auto"/>
            <w:vAlign w:val="bottom"/>
          </w:tcPr>
          <w:p w14:paraId="137C4B4E" w14:textId="0422B268" w:rsidR="00D17BCB" w:rsidRPr="005A7A8D" w:rsidRDefault="00D17BCB">
            <w:pPr>
              <w:pStyle w:val="08-Tabelageral"/>
              <w:ind w:left="113"/>
            </w:pPr>
            <w:r w:rsidRPr="00843433">
              <w:t>58</w:t>
            </w:r>
            <w:r w:rsidR="00982F44">
              <w:t>,</w:t>
            </w:r>
            <w:r w:rsidRPr="00843433">
              <w:t>813</w:t>
            </w:r>
            <w:r w:rsidR="00982F44">
              <w:t>,</w:t>
            </w:r>
            <w:r w:rsidRPr="00843433">
              <w:t>981</w:t>
            </w:r>
          </w:p>
        </w:tc>
        <w:tc>
          <w:tcPr>
            <w:tcW w:w="769" w:type="dxa"/>
            <w:shd w:val="clear" w:color="auto" w:fill="auto"/>
            <w:vAlign w:val="bottom"/>
          </w:tcPr>
          <w:p w14:paraId="2261A1D7" w14:textId="77777777" w:rsidR="00D17BCB" w:rsidRPr="005A7A8D" w:rsidRDefault="00D17BCB">
            <w:pPr>
              <w:pStyle w:val="08-Tabelageral"/>
              <w:ind w:left="113"/>
            </w:pPr>
            <w:r>
              <w:t>2.94</w:t>
            </w:r>
          </w:p>
        </w:tc>
        <w:tc>
          <w:tcPr>
            <w:tcW w:w="338" w:type="dxa"/>
            <w:shd w:val="clear" w:color="auto" w:fill="auto"/>
            <w:vAlign w:val="center"/>
          </w:tcPr>
          <w:p w14:paraId="168A78EB" w14:textId="77777777" w:rsidR="00D17BCB" w:rsidRPr="005A7A8D" w:rsidRDefault="00D17BCB">
            <w:pPr>
              <w:pStyle w:val="08-Tabelageral"/>
            </w:pPr>
          </w:p>
        </w:tc>
        <w:tc>
          <w:tcPr>
            <w:tcW w:w="1277" w:type="dxa"/>
            <w:gridSpan w:val="2"/>
            <w:shd w:val="clear" w:color="auto" w:fill="auto"/>
          </w:tcPr>
          <w:p w14:paraId="594D919B" w14:textId="386136EF" w:rsidR="00D17BCB" w:rsidRPr="005A7A8D" w:rsidRDefault="00D17BCB">
            <w:pPr>
              <w:pStyle w:val="08-Tabelageral"/>
              <w:ind w:left="113"/>
              <w:rPr>
                <w:rFonts w:cs="Arial"/>
                <w:szCs w:val="14"/>
              </w:rPr>
            </w:pPr>
            <w:r w:rsidRPr="001D5CEB">
              <w:t>23</w:t>
            </w:r>
            <w:r w:rsidR="00202B94">
              <w:t>,</w:t>
            </w:r>
            <w:r w:rsidRPr="001D5CEB">
              <w:t>133</w:t>
            </w:r>
            <w:r w:rsidR="00202B94">
              <w:t>,</w:t>
            </w:r>
            <w:r w:rsidRPr="001D5CEB">
              <w:t>332</w:t>
            </w:r>
          </w:p>
        </w:tc>
        <w:tc>
          <w:tcPr>
            <w:tcW w:w="876" w:type="dxa"/>
            <w:shd w:val="clear" w:color="auto" w:fill="auto"/>
          </w:tcPr>
          <w:p w14:paraId="0FD7D708" w14:textId="77777777" w:rsidR="00D17BCB" w:rsidRPr="005A7A8D" w:rsidRDefault="00D17BCB">
            <w:pPr>
              <w:pStyle w:val="08-Tabelageral"/>
              <w:ind w:left="113"/>
              <w:rPr>
                <w:rFonts w:cs="Arial"/>
                <w:szCs w:val="14"/>
              </w:rPr>
            </w:pPr>
            <w:r w:rsidRPr="001D5CEB">
              <w:t>1</w:t>
            </w:r>
            <w:r>
              <w:t>.</w:t>
            </w:r>
            <w:r w:rsidRPr="001D5CEB">
              <w:t>16</w:t>
            </w:r>
          </w:p>
        </w:tc>
      </w:tr>
      <w:tr w:rsidR="00D17BCB" w:rsidRPr="005A7A8D" w14:paraId="7D317A3B" w14:textId="77777777">
        <w:trPr>
          <w:trHeight w:val="238"/>
        </w:trPr>
        <w:tc>
          <w:tcPr>
            <w:tcW w:w="5006" w:type="dxa"/>
            <w:shd w:val="clear" w:color="auto" w:fill="auto"/>
          </w:tcPr>
          <w:p w14:paraId="317F09C9" w14:textId="77777777" w:rsidR="00D17BCB" w:rsidRPr="005A7A8D" w:rsidRDefault="00D17BCB">
            <w:pPr>
              <w:pStyle w:val="070-TabelaPadro"/>
              <w:jc w:val="left"/>
              <w:rPr>
                <w:b/>
              </w:rPr>
            </w:pPr>
            <w:r w:rsidRPr="005A7A8D">
              <w:rPr>
                <w:b/>
              </w:rPr>
              <w:t>Total</w:t>
            </w:r>
          </w:p>
        </w:tc>
        <w:tc>
          <w:tcPr>
            <w:tcW w:w="1373" w:type="dxa"/>
            <w:shd w:val="clear" w:color="auto" w:fill="auto"/>
          </w:tcPr>
          <w:p w14:paraId="71A72C8C" w14:textId="5AEFDEC8" w:rsidR="00D17BCB" w:rsidRPr="00B56B53" w:rsidRDefault="00D17BCB">
            <w:pPr>
              <w:pStyle w:val="08-Tabelageral"/>
              <w:ind w:left="113"/>
              <w:rPr>
                <w:b/>
              </w:rPr>
            </w:pPr>
            <w:r w:rsidRPr="005D4359">
              <w:rPr>
                <w:b/>
                <w:bCs/>
              </w:rPr>
              <w:t>2</w:t>
            </w:r>
            <w:r w:rsidR="00982F44">
              <w:rPr>
                <w:b/>
                <w:bCs/>
              </w:rPr>
              <w:t>,</w:t>
            </w:r>
            <w:r w:rsidRPr="005D4359">
              <w:rPr>
                <w:b/>
                <w:bCs/>
              </w:rPr>
              <w:t>000</w:t>
            </w:r>
            <w:r w:rsidR="00982F44">
              <w:rPr>
                <w:b/>
                <w:bCs/>
              </w:rPr>
              <w:t>,</w:t>
            </w:r>
            <w:r w:rsidRPr="005D4359">
              <w:rPr>
                <w:b/>
                <w:bCs/>
              </w:rPr>
              <w:t>000</w:t>
            </w:r>
            <w:r w:rsidR="00982F44">
              <w:rPr>
                <w:b/>
                <w:bCs/>
              </w:rPr>
              <w:t>,</w:t>
            </w:r>
            <w:r w:rsidRPr="005D4359">
              <w:rPr>
                <w:b/>
                <w:bCs/>
              </w:rPr>
              <w:t>000</w:t>
            </w:r>
          </w:p>
        </w:tc>
        <w:tc>
          <w:tcPr>
            <w:tcW w:w="769" w:type="dxa"/>
            <w:shd w:val="clear" w:color="auto" w:fill="auto"/>
          </w:tcPr>
          <w:p w14:paraId="3564F078" w14:textId="77777777" w:rsidR="00D17BCB" w:rsidRPr="00B56B53" w:rsidRDefault="00D17BCB">
            <w:pPr>
              <w:pStyle w:val="08-Tabelageral"/>
              <w:ind w:left="113"/>
              <w:rPr>
                <w:b/>
              </w:rPr>
            </w:pPr>
            <w:r w:rsidRPr="005D4359">
              <w:rPr>
                <w:b/>
                <w:bCs/>
              </w:rPr>
              <w:t>100</w:t>
            </w:r>
            <w:r>
              <w:rPr>
                <w:b/>
                <w:bCs/>
              </w:rPr>
              <w:t>.</w:t>
            </w:r>
            <w:r w:rsidRPr="005D4359">
              <w:rPr>
                <w:b/>
                <w:bCs/>
              </w:rPr>
              <w:t>00</w:t>
            </w:r>
          </w:p>
        </w:tc>
        <w:tc>
          <w:tcPr>
            <w:tcW w:w="338" w:type="dxa"/>
            <w:shd w:val="clear" w:color="auto" w:fill="auto"/>
            <w:vAlign w:val="center"/>
          </w:tcPr>
          <w:p w14:paraId="7C69FDF0" w14:textId="77777777" w:rsidR="00D17BCB" w:rsidRPr="00B56B53" w:rsidRDefault="00D17BCB">
            <w:pPr>
              <w:pStyle w:val="08-Tabelageral"/>
              <w:rPr>
                <w:b/>
              </w:rPr>
            </w:pPr>
          </w:p>
        </w:tc>
        <w:tc>
          <w:tcPr>
            <w:tcW w:w="1277" w:type="dxa"/>
            <w:gridSpan w:val="2"/>
            <w:shd w:val="clear" w:color="auto" w:fill="auto"/>
          </w:tcPr>
          <w:p w14:paraId="093FD1EF" w14:textId="7E801837" w:rsidR="00D17BCB" w:rsidRPr="005D4359" w:rsidRDefault="00D17BCB">
            <w:pPr>
              <w:pStyle w:val="08-Tabelageral"/>
              <w:ind w:left="113"/>
              <w:rPr>
                <w:rFonts w:cs="Arial"/>
                <w:b/>
                <w:bCs/>
                <w:szCs w:val="14"/>
              </w:rPr>
            </w:pPr>
            <w:r w:rsidRPr="005D4359">
              <w:rPr>
                <w:b/>
                <w:bCs/>
              </w:rPr>
              <w:t>2</w:t>
            </w:r>
            <w:r w:rsidR="00202B94">
              <w:rPr>
                <w:b/>
                <w:bCs/>
              </w:rPr>
              <w:t>,</w:t>
            </w:r>
            <w:r w:rsidRPr="005D4359">
              <w:rPr>
                <w:b/>
                <w:bCs/>
              </w:rPr>
              <w:t>000</w:t>
            </w:r>
            <w:r w:rsidR="00202B94">
              <w:rPr>
                <w:b/>
                <w:bCs/>
              </w:rPr>
              <w:t>,</w:t>
            </w:r>
            <w:r w:rsidRPr="005D4359">
              <w:rPr>
                <w:b/>
                <w:bCs/>
              </w:rPr>
              <w:t>000</w:t>
            </w:r>
            <w:r w:rsidR="00202B94">
              <w:rPr>
                <w:b/>
                <w:bCs/>
              </w:rPr>
              <w:t>,</w:t>
            </w:r>
            <w:r w:rsidRPr="005D4359">
              <w:rPr>
                <w:b/>
                <w:bCs/>
              </w:rPr>
              <w:t>000</w:t>
            </w:r>
          </w:p>
        </w:tc>
        <w:tc>
          <w:tcPr>
            <w:tcW w:w="876" w:type="dxa"/>
            <w:shd w:val="clear" w:color="auto" w:fill="auto"/>
          </w:tcPr>
          <w:p w14:paraId="7065671B" w14:textId="77777777" w:rsidR="00D17BCB" w:rsidRPr="005D4359" w:rsidRDefault="00D17BCB">
            <w:pPr>
              <w:pStyle w:val="08-Tabelageral"/>
              <w:ind w:left="113"/>
              <w:rPr>
                <w:rFonts w:cs="Arial"/>
                <w:b/>
                <w:bCs/>
                <w:szCs w:val="14"/>
              </w:rPr>
            </w:pPr>
            <w:r w:rsidRPr="005D4359">
              <w:rPr>
                <w:b/>
                <w:bCs/>
              </w:rPr>
              <w:t>100</w:t>
            </w:r>
            <w:r>
              <w:rPr>
                <w:b/>
                <w:bCs/>
              </w:rPr>
              <w:t>.</w:t>
            </w:r>
            <w:r w:rsidRPr="005D4359">
              <w:rPr>
                <w:b/>
                <w:bCs/>
              </w:rPr>
              <w:t>00</w:t>
            </w:r>
          </w:p>
        </w:tc>
      </w:tr>
      <w:tr w:rsidR="00D17BCB" w:rsidRPr="005A7A8D" w14:paraId="400E63CD" w14:textId="77777777">
        <w:trPr>
          <w:trHeight w:val="238"/>
        </w:trPr>
        <w:tc>
          <w:tcPr>
            <w:tcW w:w="5006" w:type="dxa"/>
            <w:tcBorders>
              <w:bottom w:val="nil"/>
            </w:tcBorders>
            <w:shd w:val="clear" w:color="auto" w:fill="auto"/>
          </w:tcPr>
          <w:p w14:paraId="6E2B1A59" w14:textId="77777777" w:rsidR="00D17BCB" w:rsidRPr="005A7A8D" w:rsidRDefault="00D17BCB">
            <w:pPr>
              <w:pStyle w:val="070-TabelaPadro"/>
              <w:ind w:left="113"/>
              <w:jc w:val="left"/>
            </w:pPr>
            <w:proofErr w:type="spellStart"/>
            <w:r w:rsidRPr="008057C9">
              <w:rPr>
                <w:rFonts w:cs="Arial"/>
                <w:szCs w:val="14"/>
              </w:rPr>
              <w:t>Locals</w:t>
            </w:r>
            <w:proofErr w:type="spellEnd"/>
          </w:p>
        </w:tc>
        <w:tc>
          <w:tcPr>
            <w:tcW w:w="1373" w:type="dxa"/>
            <w:tcBorders>
              <w:bottom w:val="nil"/>
            </w:tcBorders>
            <w:shd w:val="clear" w:color="auto" w:fill="auto"/>
            <w:vAlign w:val="bottom"/>
          </w:tcPr>
          <w:p w14:paraId="069EBE59" w14:textId="188C228F" w:rsidR="00D17BCB" w:rsidRPr="004E544B" w:rsidRDefault="00D17BCB">
            <w:pPr>
              <w:pStyle w:val="08-Tabelageral"/>
              <w:ind w:left="113"/>
            </w:pPr>
            <w:r w:rsidRPr="00843433">
              <w:t>1</w:t>
            </w:r>
            <w:r w:rsidR="00982F44">
              <w:t>,</w:t>
            </w:r>
            <w:r w:rsidRPr="00843433">
              <w:t>618</w:t>
            </w:r>
            <w:r w:rsidR="00982F44">
              <w:t>,</w:t>
            </w:r>
            <w:r w:rsidRPr="00843433">
              <w:t>184</w:t>
            </w:r>
            <w:r w:rsidR="00982F44">
              <w:t>,</w:t>
            </w:r>
            <w:r w:rsidRPr="00843433">
              <w:t>493</w:t>
            </w:r>
          </w:p>
        </w:tc>
        <w:tc>
          <w:tcPr>
            <w:tcW w:w="769" w:type="dxa"/>
            <w:tcBorders>
              <w:bottom w:val="nil"/>
            </w:tcBorders>
            <w:shd w:val="clear" w:color="auto" w:fill="auto"/>
            <w:vAlign w:val="bottom"/>
          </w:tcPr>
          <w:p w14:paraId="12F9131C" w14:textId="77777777" w:rsidR="00D17BCB" w:rsidRPr="00904B99" w:rsidRDefault="00D17BCB">
            <w:pPr>
              <w:pStyle w:val="08-Tabelageral"/>
              <w:ind w:left="113"/>
            </w:pPr>
            <w:r>
              <w:t>80.91</w:t>
            </w:r>
          </w:p>
        </w:tc>
        <w:tc>
          <w:tcPr>
            <w:tcW w:w="338" w:type="dxa"/>
            <w:tcBorders>
              <w:bottom w:val="nil"/>
            </w:tcBorders>
            <w:shd w:val="clear" w:color="auto" w:fill="auto"/>
            <w:vAlign w:val="center"/>
          </w:tcPr>
          <w:p w14:paraId="785EC42D" w14:textId="77777777" w:rsidR="00D17BCB" w:rsidRPr="005A7A8D" w:rsidRDefault="00D17BCB">
            <w:pPr>
              <w:pStyle w:val="08-Tabelageral"/>
            </w:pPr>
          </w:p>
        </w:tc>
        <w:tc>
          <w:tcPr>
            <w:tcW w:w="1277" w:type="dxa"/>
            <w:gridSpan w:val="2"/>
            <w:tcBorders>
              <w:bottom w:val="nil"/>
            </w:tcBorders>
            <w:shd w:val="clear" w:color="auto" w:fill="auto"/>
          </w:tcPr>
          <w:p w14:paraId="6698FC97" w14:textId="7CA3509C" w:rsidR="00D17BCB" w:rsidRPr="005A7A8D" w:rsidRDefault="00D17BCB">
            <w:pPr>
              <w:pStyle w:val="08-Tabelageral"/>
              <w:ind w:left="113"/>
              <w:rPr>
                <w:rFonts w:cs="Arial"/>
                <w:szCs w:val="14"/>
              </w:rPr>
            </w:pPr>
            <w:r w:rsidRPr="001D5CEB">
              <w:t>1</w:t>
            </w:r>
            <w:r w:rsidR="00202B94">
              <w:t>,</w:t>
            </w:r>
            <w:r w:rsidRPr="001D5CEB">
              <w:t>575</w:t>
            </w:r>
            <w:r w:rsidR="00202B94">
              <w:t>,</w:t>
            </w:r>
            <w:r w:rsidRPr="001D5CEB">
              <w:t>774</w:t>
            </w:r>
            <w:r w:rsidR="00202B94">
              <w:t>,</w:t>
            </w:r>
            <w:r w:rsidRPr="001D5CEB">
              <w:t>256</w:t>
            </w:r>
          </w:p>
        </w:tc>
        <w:tc>
          <w:tcPr>
            <w:tcW w:w="876" w:type="dxa"/>
            <w:tcBorders>
              <w:bottom w:val="nil"/>
            </w:tcBorders>
            <w:shd w:val="clear" w:color="auto" w:fill="auto"/>
          </w:tcPr>
          <w:p w14:paraId="161F0BA5" w14:textId="77777777" w:rsidR="00D17BCB" w:rsidRPr="005A7A8D" w:rsidRDefault="00D17BCB">
            <w:pPr>
              <w:pStyle w:val="08-Tabelageral"/>
              <w:ind w:left="113"/>
              <w:rPr>
                <w:rFonts w:cs="Arial"/>
                <w:szCs w:val="14"/>
              </w:rPr>
            </w:pPr>
            <w:r w:rsidRPr="001D5CEB">
              <w:t>78</w:t>
            </w:r>
            <w:r>
              <w:t>.</w:t>
            </w:r>
            <w:r w:rsidRPr="001D5CEB">
              <w:t>79</w:t>
            </w:r>
          </w:p>
        </w:tc>
      </w:tr>
      <w:tr w:rsidR="00D17BCB" w:rsidRPr="005A7A8D" w14:paraId="238D9747" w14:textId="77777777">
        <w:trPr>
          <w:trHeight w:val="238"/>
        </w:trPr>
        <w:tc>
          <w:tcPr>
            <w:tcW w:w="5006" w:type="dxa"/>
            <w:tcBorders>
              <w:top w:val="nil"/>
              <w:bottom w:val="single" w:sz="2" w:space="0" w:color="1F3864" w:themeColor="accent1" w:themeShade="80"/>
            </w:tcBorders>
            <w:shd w:val="clear" w:color="auto" w:fill="auto"/>
          </w:tcPr>
          <w:p w14:paraId="0317856B" w14:textId="77777777" w:rsidR="00D17BCB" w:rsidRPr="005A7A8D" w:rsidRDefault="00D17BCB">
            <w:pPr>
              <w:pStyle w:val="070-TabelaPadro"/>
              <w:ind w:left="113"/>
              <w:jc w:val="left"/>
            </w:pPr>
            <w:proofErr w:type="spellStart"/>
            <w:r w:rsidRPr="008057C9">
              <w:rPr>
                <w:rFonts w:cs="Arial"/>
                <w:szCs w:val="14"/>
              </w:rPr>
              <w:t>Foreign</w:t>
            </w:r>
            <w:proofErr w:type="spellEnd"/>
          </w:p>
        </w:tc>
        <w:tc>
          <w:tcPr>
            <w:tcW w:w="1373" w:type="dxa"/>
            <w:tcBorders>
              <w:top w:val="nil"/>
              <w:bottom w:val="single" w:sz="2" w:space="0" w:color="1F3864" w:themeColor="accent1" w:themeShade="80"/>
            </w:tcBorders>
            <w:shd w:val="clear" w:color="auto" w:fill="auto"/>
            <w:vAlign w:val="bottom"/>
          </w:tcPr>
          <w:p w14:paraId="38661A76" w14:textId="7DDCEEC1" w:rsidR="00D17BCB" w:rsidRPr="00904B99" w:rsidRDefault="00D17BCB">
            <w:pPr>
              <w:pStyle w:val="08-Tabelageral"/>
              <w:ind w:left="113"/>
            </w:pPr>
            <w:r w:rsidRPr="00843433">
              <w:t>381</w:t>
            </w:r>
            <w:r w:rsidR="00982F44">
              <w:t>,</w:t>
            </w:r>
            <w:r w:rsidRPr="00843433">
              <w:t>815</w:t>
            </w:r>
            <w:r w:rsidR="00982F44">
              <w:t>,</w:t>
            </w:r>
            <w:r w:rsidRPr="00843433">
              <w:t>507</w:t>
            </w:r>
          </w:p>
        </w:tc>
        <w:tc>
          <w:tcPr>
            <w:tcW w:w="769" w:type="dxa"/>
            <w:tcBorders>
              <w:top w:val="nil"/>
              <w:bottom w:val="single" w:sz="2" w:space="0" w:color="1F3864" w:themeColor="accent1" w:themeShade="80"/>
            </w:tcBorders>
            <w:shd w:val="clear" w:color="auto" w:fill="auto"/>
            <w:vAlign w:val="bottom"/>
          </w:tcPr>
          <w:p w14:paraId="4011EA60" w14:textId="77777777" w:rsidR="00D17BCB" w:rsidRPr="00904B99" w:rsidRDefault="00D17BCB">
            <w:pPr>
              <w:pStyle w:val="08-Tabelageral"/>
              <w:ind w:left="113"/>
            </w:pPr>
            <w:r>
              <w:t>19.09</w:t>
            </w:r>
          </w:p>
        </w:tc>
        <w:tc>
          <w:tcPr>
            <w:tcW w:w="338" w:type="dxa"/>
            <w:tcBorders>
              <w:top w:val="nil"/>
              <w:bottom w:val="single" w:sz="2" w:space="0" w:color="1F3864" w:themeColor="accent1" w:themeShade="80"/>
            </w:tcBorders>
            <w:shd w:val="clear" w:color="auto" w:fill="auto"/>
            <w:vAlign w:val="center"/>
          </w:tcPr>
          <w:p w14:paraId="0A5936A0" w14:textId="77777777" w:rsidR="00D17BCB" w:rsidRPr="005A7A8D" w:rsidRDefault="00D17BCB">
            <w:pPr>
              <w:pStyle w:val="08-Tabelageral"/>
            </w:pPr>
          </w:p>
        </w:tc>
        <w:tc>
          <w:tcPr>
            <w:tcW w:w="1277" w:type="dxa"/>
            <w:gridSpan w:val="2"/>
            <w:tcBorders>
              <w:top w:val="nil"/>
              <w:bottom w:val="single" w:sz="2" w:space="0" w:color="1F3864" w:themeColor="accent1" w:themeShade="80"/>
            </w:tcBorders>
            <w:shd w:val="clear" w:color="auto" w:fill="auto"/>
          </w:tcPr>
          <w:p w14:paraId="1B91521F" w14:textId="4BCA6F07" w:rsidR="00D17BCB" w:rsidRPr="005A7A8D" w:rsidRDefault="00D17BCB">
            <w:pPr>
              <w:pStyle w:val="08-Tabelageral"/>
              <w:ind w:left="113"/>
              <w:rPr>
                <w:rFonts w:cs="Arial"/>
                <w:szCs w:val="14"/>
              </w:rPr>
            </w:pPr>
            <w:r w:rsidRPr="001D5CEB">
              <w:t>424</w:t>
            </w:r>
            <w:r w:rsidR="00202B94">
              <w:t>,</w:t>
            </w:r>
            <w:r w:rsidRPr="001D5CEB">
              <w:t>225</w:t>
            </w:r>
            <w:r w:rsidR="00202B94">
              <w:t>,</w:t>
            </w:r>
            <w:r w:rsidRPr="001D5CEB">
              <w:t>744</w:t>
            </w:r>
          </w:p>
        </w:tc>
        <w:tc>
          <w:tcPr>
            <w:tcW w:w="876" w:type="dxa"/>
            <w:tcBorders>
              <w:top w:val="nil"/>
              <w:bottom w:val="single" w:sz="2" w:space="0" w:color="1F3864" w:themeColor="accent1" w:themeShade="80"/>
            </w:tcBorders>
            <w:shd w:val="clear" w:color="auto" w:fill="auto"/>
          </w:tcPr>
          <w:p w14:paraId="3108395E" w14:textId="77777777" w:rsidR="00D17BCB" w:rsidRPr="005A7A8D" w:rsidRDefault="00D17BCB">
            <w:pPr>
              <w:pStyle w:val="08-Tabelageral"/>
              <w:ind w:left="113"/>
              <w:rPr>
                <w:rFonts w:cs="Arial"/>
                <w:szCs w:val="14"/>
              </w:rPr>
            </w:pPr>
            <w:r w:rsidRPr="001D5CEB">
              <w:t>21</w:t>
            </w:r>
            <w:r>
              <w:t>.</w:t>
            </w:r>
            <w:r w:rsidRPr="001D5CEB">
              <w:t>21</w:t>
            </w:r>
          </w:p>
        </w:tc>
      </w:tr>
    </w:tbl>
    <w:p w14:paraId="09F14741" w14:textId="77777777" w:rsidR="00D17BCB" w:rsidRPr="00E2299D" w:rsidRDefault="00D17BCB" w:rsidP="00D17BCB">
      <w:pPr>
        <w:pStyle w:val="01-Textonormal"/>
        <w:rPr>
          <w:b/>
          <w:color w:val="1F3864" w:themeColor="accent1" w:themeShade="80"/>
          <w:lang w:val="en-US"/>
        </w:rPr>
      </w:pPr>
      <w:r>
        <w:rPr>
          <w:b/>
          <w:color w:val="1F3864" w:themeColor="accent1" w:themeShade="80"/>
          <w:lang w:val="en-US"/>
        </w:rPr>
        <w:t>d</w:t>
      </w:r>
      <w:r w:rsidRPr="00E2299D">
        <w:rPr>
          <w:b/>
          <w:color w:val="1F3864" w:themeColor="accent1" w:themeShade="80"/>
          <w:lang w:val="en-US"/>
        </w:rPr>
        <w:t>) Capital</w:t>
      </w:r>
    </w:p>
    <w:p w14:paraId="08472E88" w14:textId="77777777" w:rsidR="00D17BCB" w:rsidRDefault="00D17BCB" w:rsidP="00D17BCB">
      <w:pPr>
        <w:pStyle w:val="05-Textonormal2"/>
        <w:rPr>
          <w:rFonts w:cs="Arial"/>
          <w:lang w:val="en-US"/>
        </w:rPr>
      </w:pPr>
      <w:r w:rsidRPr="00E2299D">
        <w:rPr>
          <w:rFonts w:cs="Arial"/>
          <w:lang w:val="en-US"/>
        </w:rPr>
        <w:t>The capital, fully subscribed and paid in,</w:t>
      </w:r>
      <w:r>
        <w:rPr>
          <w:rFonts w:cs="Arial"/>
          <w:lang w:val="en-US"/>
        </w:rPr>
        <w:t xml:space="preserve"> </w:t>
      </w:r>
      <w:r w:rsidRPr="00E2299D">
        <w:rPr>
          <w:rFonts w:cs="Arial"/>
          <w:lang w:val="en-US"/>
        </w:rPr>
        <w:t xml:space="preserve">amounted to R$ </w:t>
      </w:r>
      <w:r w:rsidRPr="00E2299D">
        <w:rPr>
          <w:lang w:val="en-US"/>
        </w:rPr>
        <w:t>6,269,692</w:t>
      </w:r>
      <w:r w:rsidRPr="00E2299D">
        <w:rPr>
          <w:rFonts w:cs="Arial"/>
          <w:color w:val="000000"/>
          <w:szCs w:val="14"/>
          <w:lang w:val="en-US"/>
        </w:rPr>
        <w:t xml:space="preserve"> </w:t>
      </w:r>
      <w:r w:rsidRPr="00E2299D">
        <w:rPr>
          <w:rFonts w:cs="Arial"/>
          <w:lang w:val="en-US"/>
        </w:rPr>
        <w:t xml:space="preserve">thousand </w:t>
      </w:r>
      <w:r>
        <w:rPr>
          <w:rFonts w:cs="Arial"/>
          <w:lang w:val="en-US"/>
        </w:rPr>
        <w:t xml:space="preserve">on Sept 30, </w:t>
      </w:r>
      <w:proofErr w:type="gramStart"/>
      <w:r>
        <w:rPr>
          <w:rFonts w:cs="Arial"/>
          <w:lang w:val="en-US"/>
        </w:rPr>
        <w:t>2024</w:t>
      </w:r>
      <w:proofErr w:type="gramEnd"/>
      <w:r>
        <w:rPr>
          <w:rFonts w:cs="Arial"/>
          <w:lang w:val="en-US"/>
        </w:rPr>
        <w:t xml:space="preserve"> and Dec 31, 2023, </w:t>
      </w:r>
      <w:r w:rsidRPr="00E2299D">
        <w:rPr>
          <w:rFonts w:cs="Arial"/>
          <w:lang w:val="en-US"/>
        </w:rPr>
        <w:t>it is divided into 2,000,000,000 (two billion) shares, represented in book-entry form and without par value.</w:t>
      </w:r>
    </w:p>
    <w:p w14:paraId="3D7FD7B9" w14:textId="4CAB9153" w:rsidR="00D17BCB" w:rsidRPr="00E2299D" w:rsidRDefault="00D17BCB" w:rsidP="00D17BCB">
      <w:pPr>
        <w:pStyle w:val="01-Textonormal"/>
        <w:rPr>
          <w:b/>
          <w:color w:val="1F3864" w:themeColor="accent1" w:themeShade="80"/>
          <w:lang w:val="en-US"/>
        </w:rPr>
      </w:pPr>
      <w:r>
        <w:rPr>
          <w:b/>
          <w:color w:val="1F3864" w:themeColor="accent1" w:themeShade="80"/>
          <w:lang w:val="en-US"/>
        </w:rPr>
        <w:t>e</w:t>
      </w:r>
      <w:r w:rsidRPr="00E2299D">
        <w:rPr>
          <w:b/>
          <w:color w:val="1F3864" w:themeColor="accent1" w:themeShade="80"/>
          <w:lang w:val="en-US"/>
        </w:rPr>
        <w:t>) Capital and Profit Reserves</w:t>
      </w:r>
    </w:p>
    <w:p w14:paraId="6C83AB59" w14:textId="77777777" w:rsidR="00D17BCB" w:rsidRPr="009E41F1" w:rsidRDefault="00D17BCB" w:rsidP="00D17BCB">
      <w:pPr>
        <w:pStyle w:val="06-Rmil"/>
        <w:rPr>
          <w:lang w:val="en-US"/>
        </w:rPr>
      </w:pPr>
      <w:r w:rsidRPr="009E41F1">
        <w:rPr>
          <w:lang w:val="en-US"/>
        </w:rPr>
        <w:t>R$ thousand</w:t>
      </w:r>
    </w:p>
    <w:tbl>
      <w:tblPr>
        <w:tblStyle w:val="TabeladeLista6Colorida-nfase5"/>
        <w:tblW w:w="9639" w:type="dxa"/>
        <w:jc w:val="center"/>
        <w:tblLook w:val="04A0" w:firstRow="1" w:lastRow="0" w:firstColumn="1" w:lastColumn="0" w:noHBand="0" w:noVBand="1"/>
      </w:tblPr>
      <w:tblGrid>
        <w:gridCol w:w="6905"/>
        <w:gridCol w:w="1295"/>
        <w:gridCol w:w="1439"/>
      </w:tblGrid>
      <w:tr w:rsidR="00D17BCB" w14:paraId="61E77A46" w14:textId="77777777">
        <w:trPr>
          <w:cnfStyle w:val="100000000000" w:firstRow="1" w:lastRow="0" w:firstColumn="0" w:lastColumn="0" w:oddVBand="0" w:evenVBand="0" w:oddHBand="0" w:evenHBand="0" w:firstRowFirstColumn="0" w:firstRowLastColumn="0" w:lastRowFirstColumn="0" w:lastRowLastColumn="0"/>
          <w:trHeight w:hRule="exact" w:val="283"/>
          <w:jc w:val="center"/>
        </w:trPr>
        <w:tc>
          <w:tcPr>
            <w:cnfStyle w:val="001000000000" w:firstRow="0" w:lastRow="0" w:firstColumn="1" w:lastColumn="0" w:oddVBand="0" w:evenVBand="0" w:oddHBand="0" w:evenHBand="0" w:firstRowFirstColumn="0" w:firstRowLastColumn="0" w:lastRowFirstColumn="0" w:lastRowLastColumn="0"/>
            <w:tcW w:w="6905" w:type="dxa"/>
            <w:tcBorders>
              <w:top w:val="single" w:sz="2" w:space="0" w:color="1F3864" w:themeColor="accent1" w:themeShade="80"/>
              <w:bottom w:val="nil"/>
            </w:tcBorders>
            <w:shd w:val="clear" w:color="auto" w:fill="auto"/>
            <w:vAlign w:val="center"/>
          </w:tcPr>
          <w:p w14:paraId="125158B1" w14:textId="77777777" w:rsidR="00D17BCB" w:rsidRPr="00E2299D" w:rsidRDefault="00D17BCB">
            <w:pPr>
              <w:jc w:val="center"/>
              <w:rPr>
                <w:rFonts w:ascii="Arial" w:hAnsi="Arial" w:cs="Arial"/>
                <w:b w:val="0"/>
                <w:sz w:val="14"/>
                <w:szCs w:val="14"/>
                <w:lang w:val="en-US"/>
              </w:rPr>
            </w:pPr>
          </w:p>
        </w:tc>
        <w:tc>
          <w:tcPr>
            <w:tcW w:w="2734" w:type="dxa"/>
            <w:gridSpan w:val="2"/>
            <w:tcBorders>
              <w:top w:val="single" w:sz="2" w:space="0" w:color="1F3864" w:themeColor="accent1" w:themeShade="80"/>
              <w:bottom w:val="single" w:sz="2" w:space="0" w:color="1F3864" w:themeColor="accent1" w:themeShade="80"/>
            </w:tcBorders>
            <w:shd w:val="clear" w:color="auto" w:fill="auto"/>
            <w:vAlign w:val="center"/>
          </w:tcPr>
          <w:p w14:paraId="55C42C61" w14:textId="77777777" w:rsidR="00D17BCB" w:rsidRPr="007E09C9" w:rsidRDefault="00D17BCB">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7E09C9">
              <w:rPr>
                <w:rFonts w:ascii="Arial" w:hAnsi="Arial" w:cs="Arial"/>
                <w:sz w:val="14"/>
                <w:szCs w:val="14"/>
                <w:lang w:val="en-US"/>
              </w:rPr>
              <w:t>Parent and Consolidated</w:t>
            </w:r>
          </w:p>
        </w:tc>
      </w:tr>
      <w:tr w:rsidR="00D17BCB" w:rsidRPr="001D6BE8" w14:paraId="580B5CF8" w14:textId="77777777">
        <w:trPr>
          <w:cnfStyle w:val="000000100000" w:firstRow="0" w:lastRow="0" w:firstColumn="0" w:lastColumn="0" w:oddVBand="0" w:evenVBand="0" w:oddHBand="1" w:evenHBand="0" w:firstRowFirstColumn="0" w:firstRowLastColumn="0" w:lastRowFirstColumn="0" w:lastRowLastColumn="0"/>
          <w:trHeight w:hRule="exact" w:val="248"/>
          <w:jc w:val="center"/>
        </w:trPr>
        <w:tc>
          <w:tcPr>
            <w:cnfStyle w:val="001000000000" w:firstRow="0" w:lastRow="0" w:firstColumn="1" w:lastColumn="0" w:oddVBand="0" w:evenVBand="0" w:oddHBand="0" w:evenHBand="0" w:firstRowFirstColumn="0" w:firstRowLastColumn="0" w:lastRowFirstColumn="0" w:lastRowLastColumn="0"/>
            <w:tcW w:w="6905" w:type="dxa"/>
            <w:tcBorders>
              <w:top w:val="nil"/>
              <w:bottom w:val="single" w:sz="2" w:space="0" w:color="1F3864" w:themeColor="accent1" w:themeShade="80"/>
            </w:tcBorders>
            <w:shd w:val="clear" w:color="auto" w:fill="auto"/>
          </w:tcPr>
          <w:p w14:paraId="084AC4FF" w14:textId="77777777" w:rsidR="00D17BCB" w:rsidRPr="007E09C9" w:rsidRDefault="00D17BCB">
            <w:pPr>
              <w:pStyle w:val="08-Tabelageral"/>
              <w:rPr>
                <w:rFonts w:cs="Arial"/>
                <w:b w:val="0"/>
                <w:szCs w:val="14"/>
              </w:rPr>
            </w:pPr>
          </w:p>
        </w:tc>
        <w:tc>
          <w:tcPr>
            <w:tcW w:w="1295" w:type="dxa"/>
            <w:tcBorders>
              <w:top w:val="single" w:sz="2" w:space="0" w:color="1F3864" w:themeColor="accent1" w:themeShade="80"/>
              <w:bottom w:val="single" w:sz="2" w:space="0" w:color="1F3864" w:themeColor="accent1" w:themeShade="80"/>
            </w:tcBorders>
            <w:shd w:val="clear" w:color="auto" w:fill="auto"/>
            <w:vAlign w:val="center"/>
          </w:tcPr>
          <w:p w14:paraId="37741DE3" w14:textId="77777777" w:rsidR="00D17BCB" w:rsidRPr="007E09C9" w:rsidRDefault="00D17BCB">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proofErr w:type="spellStart"/>
            <w:r>
              <w:rPr>
                <w:rFonts w:cs="Arial"/>
                <w:b/>
                <w:szCs w:val="14"/>
              </w:rPr>
              <w:t>Sept</w:t>
            </w:r>
            <w:proofErr w:type="spellEnd"/>
            <w:r>
              <w:rPr>
                <w:rFonts w:cs="Arial"/>
                <w:b/>
                <w:szCs w:val="14"/>
              </w:rPr>
              <w:t xml:space="preserve"> 30, </w:t>
            </w:r>
            <w:r w:rsidRPr="007E09C9">
              <w:rPr>
                <w:rFonts w:cs="Arial"/>
                <w:b/>
                <w:szCs w:val="14"/>
              </w:rPr>
              <w:t>202</w:t>
            </w:r>
            <w:r>
              <w:rPr>
                <w:rFonts w:cs="Arial"/>
                <w:b/>
                <w:szCs w:val="14"/>
              </w:rPr>
              <w:t>4</w:t>
            </w:r>
          </w:p>
        </w:tc>
        <w:tc>
          <w:tcPr>
            <w:tcW w:w="1439" w:type="dxa"/>
            <w:tcBorders>
              <w:top w:val="single" w:sz="2" w:space="0" w:color="1F3864" w:themeColor="accent1" w:themeShade="80"/>
              <w:bottom w:val="single" w:sz="2" w:space="0" w:color="1F3864" w:themeColor="accent1" w:themeShade="80"/>
            </w:tcBorders>
            <w:shd w:val="clear" w:color="auto" w:fill="auto"/>
            <w:vAlign w:val="center"/>
          </w:tcPr>
          <w:p w14:paraId="7CAB7097" w14:textId="77777777" w:rsidR="00D17BCB" w:rsidRPr="0076531A" w:rsidRDefault="00D17BCB">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proofErr w:type="spellStart"/>
            <w:r w:rsidRPr="0076531A">
              <w:rPr>
                <w:rFonts w:cs="Arial"/>
                <w:b/>
                <w:szCs w:val="14"/>
              </w:rPr>
              <w:t>Dec</w:t>
            </w:r>
            <w:proofErr w:type="spellEnd"/>
            <w:r w:rsidRPr="0076531A">
              <w:rPr>
                <w:rFonts w:cs="Arial"/>
                <w:b/>
                <w:szCs w:val="14"/>
              </w:rPr>
              <w:t xml:space="preserve"> 31, 202</w:t>
            </w:r>
            <w:r>
              <w:rPr>
                <w:rFonts w:cs="Arial"/>
                <w:b/>
                <w:szCs w:val="14"/>
              </w:rPr>
              <w:t>3</w:t>
            </w:r>
          </w:p>
        </w:tc>
      </w:tr>
      <w:tr w:rsidR="00D17BCB" w:rsidRPr="002F79A6" w14:paraId="450CE905" w14:textId="77777777">
        <w:trPr>
          <w:cnfStyle w:val="000000010000" w:firstRow="0" w:lastRow="0" w:firstColumn="0" w:lastColumn="0" w:oddVBand="0" w:evenVBand="0" w:oddHBand="0" w:evenHBand="1"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6905" w:type="dxa"/>
            <w:tcBorders>
              <w:top w:val="single" w:sz="2" w:space="0" w:color="1F3864" w:themeColor="accent1" w:themeShade="80"/>
              <w:bottom w:val="nil"/>
            </w:tcBorders>
            <w:shd w:val="clear" w:color="auto" w:fill="auto"/>
            <w:vAlign w:val="center"/>
          </w:tcPr>
          <w:p w14:paraId="46FA89B5" w14:textId="77777777" w:rsidR="00D17BCB" w:rsidRPr="007E09C9" w:rsidRDefault="00D17BCB">
            <w:pPr>
              <w:pStyle w:val="08-Tabelageral"/>
              <w:jc w:val="left"/>
              <w:rPr>
                <w:rFonts w:cs="Arial"/>
                <w:szCs w:val="14"/>
              </w:rPr>
            </w:pPr>
            <w:r w:rsidRPr="007E09C9">
              <w:rPr>
                <w:rFonts w:cs="Arial"/>
                <w:szCs w:val="14"/>
              </w:rPr>
              <w:t>Capital Reserves</w:t>
            </w:r>
          </w:p>
        </w:tc>
        <w:tc>
          <w:tcPr>
            <w:tcW w:w="1295" w:type="dxa"/>
            <w:tcBorders>
              <w:top w:val="single" w:sz="2" w:space="0" w:color="1F3864" w:themeColor="accent1" w:themeShade="80"/>
              <w:bottom w:val="nil"/>
            </w:tcBorders>
            <w:shd w:val="clear" w:color="auto" w:fill="auto"/>
            <w:vAlign w:val="center"/>
          </w:tcPr>
          <w:p w14:paraId="1481C903" w14:textId="77777777" w:rsidR="00D17BCB" w:rsidRPr="007E09C9" w:rsidRDefault="00D17BCB">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r>
              <w:rPr>
                <w:rFonts w:cs="Arial"/>
                <w:b/>
                <w:bCs/>
                <w:szCs w:val="14"/>
              </w:rPr>
              <w:t>978</w:t>
            </w:r>
          </w:p>
        </w:tc>
        <w:tc>
          <w:tcPr>
            <w:tcW w:w="1439" w:type="dxa"/>
            <w:tcBorders>
              <w:top w:val="single" w:sz="2" w:space="0" w:color="1F3864" w:themeColor="accent1" w:themeShade="80"/>
              <w:bottom w:val="nil"/>
            </w:tcBorders>
            <w:shd w:val="clear" w:color="auto" w:fill="auto"/>
          </w:tcPr>
          <w:p w14:paraId="52092CEA" w14:textId="77777777" w:rsidR="00D17BCB" w:rsidRPr="007E09C9" w:rsidRDefault="00D17BCB">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r w:rsidRPr="005D4359">
              <w:rPr>
                <w:b/>
                <w:bCs/>
              </w:rPr>
              <w:t>1</w:t>
            </w:r>
            <w:r>
              <w:rPr>
                <w:b/>
                <w:bCs/>
              </w:rPr>
              <w:t>,</w:t>
            </w:r>
            <w:r w:rsidRPr="005D4359">
              <w:rPr>
                <w:b/>
                <w:bCs/>
              </w:rPr>
              <w:t>80</w:t>
            </w:r>
            <w:r>
              <w:rPr>
                <w:b/>
                <w:bCs/>
              </w:rPr>
              <w:t>5</w:t>
            </w:r>
          </w:p>
        </w:tc>
      </w:tr>
      <w:tr w:rsidR="00D17BCB" w:rsidRPr="002F79A6" w14:paraId="10967A90" w14:textId="77777777">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6905" w:type="dxa"/>
            <w:tcBorders>
              <w:top w:val="nil"/>
              <w:bottom w:val="nil"/>
            </w:tcBorders>
            <w:shd w:val="clear" w:color="auto" w:fill="auto"/>
            <w:vAlign w:val="center"/>
          </w:tcPr>
          <w:p w14:paraId="1B5440C2" w14:textId="77777777" w:rsidR="00D17BCB" w:rsidRPr="007E09C9" w:rsidRDefault="00D17BCB">
            <w:pPr>
              <w:pStyle w:val="08-Tabelageral"/>
              <w:jc w:val="left"/>
              <w:rPr>
                <w:rFonts w:cs="Arial"/>
                <w:szCs w:val="14"/>
              </w:rPr>
            </w:pPr>
            <w:r w:rsidRPr="007E09C9">
              <w:rPr>
                <w:rFonts w:cs="Arial"/>
                <w:szCs w:val="14"/>
              </w:rPr>
              <w:t>Profit Reserves</w:t>
            </w:r>
          </w:p>
        </w:tc>
        <w:tc>
          <w:tcPr>
            <w:tcW w:w="1295" w:type="dxa"/>
            <w:tcBorders>
              <w:top w:val="nil"/>
              <w:bottom w:val="nil"/>
            </w:tcBorders>
            <w:shd w:val="clear" w:color="auto" w:fill="auto"/>
          </w:tcPr>
          <w:p w14:paraId="0A450116" w14:textId="77777777" w:rsidR="00D17BCB" w:rsidRPr="007E09C9" w:rsidRDefault="00D17BCB">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sidRPr="005D4359">
              <w:rPr>
                <w:b/>
                <w:bCs/>
              </w:rPr>
              <w:t>4</w:t>
            </w:r>
            <w:r>
              <w:rPr>
                <w:b/>
                <w:bCs/>
              </w:rPr>
              <w:t>,</w:t>
            </w:r>
            <w:r w:rsidRPr="005D4359">
              <w:rPr>
                <w:b/>
                <w:bCs/>
              </w:rPr>
              <w:t>446</w:t>
            </w:r>
            <w:r>
              <w:rPr>
                <w:b/>
                <w:bCs/>
              </w:rPr>
              <w:t>,</w:t>
            </w:r>
            <w:r w:rsidRPr="005D4359">
              <w:rPr>
                <w:b/>
                <w:bCs/>
              </w:rPr>
              <w:t>836</w:t>
            </w:r>
          </w:p>
        </w:tc>
        <w:tc>
          <w:tcPr>
            <w:tcW w:w="1439" w:type="dxa"/>
            <w:tcBorders>
              <w:top w:val="nil"/>
              <w:bottom w:val="nil"/>
            </w:tcBorders>
            <w:shd w:val="clear" w:color="auto" w:fill="auto"/>
          </w:tcPr>
          <w:p w14:paraId="14475BB9" w14:textId="77777777" w:rsidR="00D17BCB" w:rsidRPr="007E09C9" w:rsidRDefault="00D17BCB">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sidRPr="005D4359">
              <w:rPr>
                <w:b/>
                <w:bCs/>
              </w:rPr>
              <w:t>4</w:t>
            </w:r>
            <w:r>
              <w:rPr>
                <w:b/>
                <w:bCs/>
              </w:rPr>
              <w:t>,</w:t>
            </w:r>
            <w:r w:rsidRPr="005D4359">
              <w:rPr>
                <w:b/>
                <w:bCs/>
              </w:rPr>
              <w:t>446</w:t>
            </w:r>
            <w:r>
              <w:rPr>
                <w:b/>
                <w:bCs/>
              </w:rPr>
              <w:t>,</w:t>
            </w:r>
            <w:r w:rsidRPr="005D4359">
              <w:rPr>
                <w:b/>
                <w:bCs/>
              </w:rPr>
              <w:t>836</w:t>
            </w:r>
          </w:p>
        </w:tc>
      </w:tr>
      <w:tr w:rsidR="00D17BCB" w:rsidRPr="001D6BE8" w14:paraId="08EBD2C7" w14:textId="77777777">
        <w:trPr>
          <w:cnfStyle w:val="000000010000" w:firstRow="0" w:lastRow="0" w:firstColumn="0" w:lastColumn="0" w:oddVBand="0" w:evenVBand="0" w:oddHBand="0" w:evenHBand="1"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6905" w:type="dxa"/>
            <w:tcBorders>
              <w:top w:val="nil"/>
              <w:bottom w:val="nil"/>
            </w:tcBorders>
            <w:shd w:val="clear" w:color="auto" w:fill="auto"/>
            <w:vAlign w:val="center"/>
          </w:tcPr>
          <w:p w14:paraId="77E89C2F" w14:textId="77777777" w:rsidR="00D17BCB" w:rsidRPr="007E09C9" w:rsidRDefault="00D17BCB">
            <w:pPr>
              <w:pStyle w:val="08-Tabelageral"/>
              <w:ind w:left="113"/>
              <w:jc w:val="left"/>
              <w:rPr>
                <w:rFonts w:cs="Arial"/>
                <w:b w:val="0"/>
                <w:szCs w:val="14"/>
              </w:rPr>
            </w:pPr>
            <w:r w:rsidRPr="007E09C9">
              <w:rPr>
                <w:rFonts w:cs="Arial"/>
                <w:b w:val="0"/>
                <w:szCs w:val="14"/>
              </w:rPr>
              <w:t>Legal Reserve</w:t>
            </w:r>
          </w:p>
        </w:tc>
        <w:tc>
          <w:tcPr>
            <w:tcW w:w="1295" w:type="dxa"/>
            <w:tcBorders>
              <w:top w:val="nil"/>
              <w:bottom w:val="nil"/>
            </w:tcBorders>
            <w:shd w:val="clear" w:color="auto" w:fill="auto"/>
          </w:tcPr>
          <w:p w14:paraId="31BCA7EB" w14:textId="77777777" w:rsidR="00D17BCB" w:rsidRPr="007E09C9" w:rsidRDefault="00D17BCB">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F158CF">
              <w:t>699</w:t>
            </w:r>
            <w:r>
              <w:t>,</w:t>
            </w:r>
            <w:r w:rsidRPr="00F158CF">
              <w:t>589</w:t>
            </w:r>
          </w:p>
        </w:tc>
        <w:tc>
          <w:tcPr>
            <w:tcW w:w="1439" w:type="dxa"/>
            <w:tcBorders>
              <w:top w:val="nil"/>
              <w:bottom w:val="nil"/>
            </w:tcBorders>
            <w:shd w:val="clear" w:color="auto" w:fill="auto"/>
          </w:tcPr>
          <w:p w14:paraId="2D82AB21" w14:textId="77777777" w:rsidR="00D17BCB" w:rsidRPr="007E09C9" w:rsidRDefault="00D17BCB">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F158CF">
              <w:t>699</w:t>
            </w:r>
            <w:r>
              <w:t>,</w:t>
            </w:r>
            <w:r w:rsidRPr="00F158CF">
              <w:t>589</w:t>
            </w:r>
          </w:p>
        </w:tc>
      </w:tr>
      <w:tr w:rsidR="00D17BCB" w:rsidRPr="00EB16D4" w14:paraId="293C4454" w14:textId="77777777">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6905" w:type="dxa"/>
            <w:tcBorders>
              <w:top w:val="nil"/>
              <w:bottom w:val="single" w:sz="2" w:space="0" w:color="1F3864" w:themeColor="accent1" w:themeShade="80"/>
            </w:tcBorders>
            <w:shd w:val="clear" w:color="auto" w:fill="auto"/>
            <w:vAlign w:val="center"/>
          </w:tcPr>
          <w:p w14:paraId="5A01E233" w14:textId="77777777" w:rsidR="00D17BCB" w:rsidRPr="000A2317" w:rsidRDefault="00D17BCB">
            <w:pPr>
              <w:pStyle w:val="08-Tabelageral"/>
              <w:ind w:left="113"/>
              <w:jc w:val="left"/>
              <w:rPr>
                <w:rFonts w:cs="Arial"/>
                <w:b w:val="0"/>
                <w:szCs w:val="14"/>
                <w:lang w:val="en-US"/>
              </w:rPr>
            </w:pPr>
            <w:r w:rsidRPr="009C3118">
              <w:rPr>
                <w:rFonts w:cs="Arial"/>
                <w:b w:val="0"/>
                <w:szCs w:val="14"/>
                <w:lang w:val="en-US"/>
              </w:rPr>
              <w:t>Reserve for Equalization of Capital Remuneration</w:t>
            </w:r>
          </w:p>
        </w:tc>
        <w:tc>
          <w:tcPr>
            <w:tcW w:w="1295" w:type="dxa"/>
            <w:tcBorders>
              <w:top w:val="nil"/>
              <w:bottom w:val="single" w:sz="2" w:space="0" w:color="1F3864" w:themeColor="accent1" w:themeShade="80"/>
            </w:tcBorders>
            <w:shd w:val="clear" w:color="auto" w:fill="auto"/>
          </w:tcPr>
          <w:p w14:paraId="154FAA6D" w14:textId="77777777" w:rsidR="00D17BCB" w:rsidRPr="007E09C9" w:rsidRDefault="00D17BCB">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F158CF">
              <w:t>3</w:t>
            </w:r>
            <w:r>
              <w:t>,</w:t>
            </w:r>
            <w:r w:rsidRPr="00F158CF">
              <w:t>747</w:t>
            </w:r>
            <w:r>
              <w:t>,</w:t>
            </w:r>
            <w:r w:rsidRPr="00F158CF">
              <w:t>247</w:t>
            </w:r>
          </w:p>
        </w:tc>
        <w:tc>
          <w:tcPr>
            <w:tcW w:w="1439" w:type="dxa"/>
            <w:tcBorders>
              <w:top w:val="nil"/>
              <w:bottom w:val="single" w:sz="2" w:space="0" w:color="1F3864" w:themeColor="accent1" w:themeShade="80"/>
            </w:tcBorders>
            <w:shd w:val="clear" w:color="auto" w:fill="auto"/>
          </w:tcPr>
          <w:p w14:paraId="2C49E0A7" w14:textId="77777777" w:rsidR="00D17BCB" w:rsidRPr="007E09C9" w:rsidRDefault="00D17BCB">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F158CF">
              <w:t>3</w:t>
            </w:r>
            <w:r>
              <w:t>,</w:t>
            </w:r>
            <w:r w:rsidRPr="00F158CF">
              <w:t>747</w:t>
            </w:r>
            <w:r>
              <w:t>,</w:t>
            </w:r>
            <w:r w:rsidRPr="00F158CF">
              <w:t>247</w:t>
            </w:r>
          </w:p>
        </w:tc>
      </w:tr>
    </w:tbl>
    <w:p w14:paraId="0816264E" w14:textId="77777777" w:rsidR="00D17BCB" w:rsidRPr="006C4BB5" w:rsidRDefault="00D17BCB" w:rsidP="00D17BCB">
      <w:pPr>
        <w:pStyle w:val="05-Textonormal"/>
        <w:rPr>
          <w:lang w:val="en-US"/>
        </w:rPr>
      </w:pPr>
      <w:r w:rsidRPr="00762DC5">
        <w:rPr>
          <w:lang w:val="en-US"/>
        </w:rPr>
        <w:t xml:space="preserve">The Capital Reserve is made up of the amounts relating to transactions with payment based on shares, as well as the gain </w:t>
      </w:r>
      <w:r>
        <w:rPr>
          <w:lang w:val="en-US"/>
        </w:rPr>
        <w:t>or</w:t>
      </w:r>
      <w:r w:rsidRPr="00762DC5">
        <w:rPr>
          <w:lang w:val="en-US"/>
        </w:rPr>
        <w:t xml:space="preserve"> loss on the sale of treasury shares.</w:t>
      </w:r>
    </w:p>
    <w:p w14:paraId="54C8455E" w14:textId="77777777" w:rsidR="00D17BCB" w:rsidRPr="00762DC5" w:rsidRDefault="00D17BCB" w:rsidP="00D17BCB">
      <w:pPr>
        <w:pStyle w:val="03-SubttulodeNota"/>
        <w:keepNext/>
        <w:keepLines/>
        <w:spacing w:line="276" w:lineRule="auto"/>
        <w:rPr>
          <w:b w:val="0"/>
          <w:sz w:val="18"/>
          <w:szCs w:val="18"/>
          <w:lang w:val="en-US"/>
        </w:rPr>
      </w:pPr>
      <w:r w:rsidRPr="00762DC5">
        <w:rPr>
          <w:b w:val="0"/>
          <w:sz w:val="18"/>
          <w:szCs w:val="18"/>
          <w:lang w:val="en-US"/>
        </w:rPr>
        <w:t>The purpose of the Legal Reserve is to ensure the integrity of the capital stock and may only be used to offset losses or increase the capital stock. Of the net income for the period, 5% is invested, before any other allocation, in the constitution of the legal reserve, which will not exceed 20% of the share capital and the balance of the legal reserve plus the amounts of capital reserves that will not exceed 30% of the capital stock.</w:t>
      </w:r>
    </w:p>
    <w:p w14:paraId="221A087C" w14:textId="77777777" w:rsidR="00D17BCB" w:rsidRDefault="00D17BCB" w:rsidP="00D17BCB">
      <w:pPr>
        <w:pStyle w:val="01-TtulodeNota"/>
        <w:spacing w:line="276" w:lineRule="auto"/>
        <w:rPr>
          <w:b w:val="0"/>
          <w:sz w:val="18"/>
          <w:szCs w:val="18"/>
          <w:lang w:val="en-US"/>
        </w:rPr>
      </w:pPr>
      <w:r w:rsidRPr="001E307D">
        <w:rPr>
          <w:b w:val="0"/>
          <w:sz w:val="18"/>
          <w:szCs w:val="18"/>
          <w:lang w:val="en-US"/>
        </w:rPr>
        <w:t xml:space="preserve">The Statutory Reserve for Equalization of Capital Remuneration has the purpose of guaranteeing resources for the payment of dividends, including in the form of interest on own capital or its prepayments, limited to 80% of the capital stock value, being formed with resources: equivalent to up to 50% of the net income for the year and </w:t>
      </w:r>
      <w:r w:rsidRPr="006D2129">
        <w:rPr>
          <w:b w:val="0"/>
          <w:sz w:val="18"/>
          <w:szCs w:val="18"/>
          <w:lang w:val="en-US"/>
        </w:rPr>
        <w:t>arising from the anticipation of dividends.</w:t>
      </w:r>
    </w:p>
    <w:p w14:paraId="5BC42EA6" w14:textId="77777777" w:rsidR="00D17BCB" w:rsidRPr="00B96FEF" w:rsidRDefault="00D17BCB" w:rsidP="00D17BCB">
      <w:pPr>
        <w:pStyle w:val="01-Textonormal"/>
        <w:rPr>
          <w:b/>
          <w:color w:val="1F3864" w:themeColor="accent1" w:themeShade="80"/>
          <w:lang w:val="en-US"/>
        </w:rPr>
      </w:pPr>
      <w:r w:rsidRPr="00B96FEF">
        <w:rPr>
          <w:b/>
          <w:color w:val="1F3864" w:themeColor="accent1" w:themeShade="80"/>
          <w:lang w:val="en-US"/>
        </w:rPr>
        <w:t>f) Treasury shares</w:t>
      </w:r>
    </w:p>
    <w:p w14:paraId="103E7997" w14:textId="77777777" w:rsidR="00D17BCB" w:rsidRPr="00BA17CB" w:rsidRDefault="00D17BCB" w:rsidP="00D17BCB">
      <w:pPr>
        <w:pStyle w:val="01-Textonormal"/>
        <w:rPr>
          <w:rFonts w:cs="Arial"/>
          <w:b/>
          <w:color w:val="1F3864" w:themeColor="accent1" w:themeShade="80"/>
          <w:lang w:val="en-US"/>
        </w:rPr>
      </w:pPr>
      <w:r w:rsidRPr="00BA17CB">
        <w:rPr>
          <w:b/>
          <w:color w:val="1F3864" w:themeColor="accent1" w:themeShade="80"/>
          <w:lang w:val="en-US"/>
        </w:rPr>
        <w:t>f.1) Number of Treasury Shares</w:t>
      </w:r>
    </w:p>
    <w:tbl>
      <w:tblPr>
        <w:tblStyle w:val="TabeladeLista6Colorida-nfase5"/>
        <w:tblW w:w="9639" w:type="dxa"/>
        <w:tblLook w:val="04A0" w:firstRow="1" w:lastRow="0" w:firstColumn="1" w:lastColumn="0" w:noHBand="0" w:noVBand="1"/>
      </w:tblPr>
      <w:tblGrid>
        <w:gridCol w:w="7088"/>
        <w:gridCol w:w="1276"/>
        <w:gridCol w:w="1275"/>
      </w:tblGrid>
      <w:tr w:rsidR="00D17BCB" w14:paraId="3910CDDF" w14:textId="77777777">
        <w:trPr>
          <w:cnfStyle w:val="100000000000" w:firstRow="1" w:lastRow="0" w:firstColumn="0" w:lastColumn="0" w:oddVBand="0" w:evenVBand="0" w:oddHBand="0" w:evenHBand="0" w:firstRowFirstColumn="0" w:firstRowLastColumn="0" w:lastRowFirstColumn="0" w:lastRowLastColumn="0"/>
          <w:trHeight w:hRule="exact" w:val="283"/>
        </w:trPr>
        <w:tc>
          <w:tcPr>
            <w:cnfStyle w:val="001000000000" w:firstRow="0" w:lastRow="0" w:firstColumn="1" w:lastColumn="0" w:oddVBand="0" w:evenVBand="0" w:oddHBand="0" w:evenHBand="0" w:firstRowFirstColumn="0" w:firstRowLastColumn="0" w:lastRowFirstColumn="0" w:lastRowLastColumn="0"/>
            <w:tcW w:w="7088" w:type="dxa"/>
            <w:vMerge w:val="restart"/>
            <w:tcBorders>
              <w:top w:val="single" w:sz="2" w:space="0" w:color="1F3864" w:themeColor="accent1" w:themeShade="80"/>
            </w:tcBorders>
            <w:shd w:val="clear" w:color="auto" w:fill="auto"/>
            <w:vAlign w:val="center"/>
          </w:tcPr>
          <w:p w14:paraId="47CB3CD1" w14:textId="77777777" w:rsidR="00D17BCB" w:rsidRPr="00F22E66" w:rsidRDefault="00D17BCB">
            <w:pPr>
              <w:rPr>
                <w:rFonts w:ascii="Arial" w:hAnsi="Arial" w:cs="Arial"/>
                <w:b w:val="0"/>
                <w:sz w:val="14"/>
                <w:szCs w:val="14"/>
              </w:rPr>
            </w:pPr>
            <w:proofErr w:type="spellStart"/>
            <w:r>
              <w:rPr>
                <w:rFonts w:ascii="Arial" w:hAnsi="Arial" w:cs="Arial"/>
                <w:kern w:val="2"/>
                <w:sz w:val="14"/>
                <w:szCs w:val="14"/>
              </w:rPr>
              <w:t>D</w:t>
            </w:r>
            <w:r w:rsidRPr="00746120">
              <w:rPr>
                <w:rFonts w:ascii="Arial" w:hAnsi="Arial" w:cs="Arial"/>
                <w:kern w:val="2"/>
                <w:sz w:val="14"/>
                <w:szCs w:val="14"/>
              </w:rPr>
              <w:t>escription</w:t>
            </w:r>
            <w:proofErr w:type="spellEnd"/>
          </w:p>
        </w:tc>
        <w:tc>
          <w:tcPr>
            <w:tcW w:w="2551" w:type="dxa"/>
            <w:gridSpan w:val="2"/>
            <w:tcBorders>
              <w:top w:val="single" w:sz="2" w:space="0" w:color="1F3864" w:themeColor="accent1" w:themeShade="80"/>
              <w:bottom w:val="single" w:sz="2" w:space="0" w:color="1F3864" w:themeColor="accent1" w:themeShade="80"/>
            </w:tcBorders>
            <w:shd w:val="clear" w:color="auto" w:fill="auto"/>
            <w:vAlign w:val="center"/>
          </w:tcPr>
          <w:p w14:paraId="5AE90926" w14:textId="77777777" w:rsidR="00D17BCB" w:rsidRPr="0038031F" w:rsidRDefault="00D17BCB">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BE198A">
              <w:rPr>
                <w:rFonts w:ascii="Arial" w:hAnsi="Arial" w:cs="Arial"/>
                <w:sz w:val="14"/>
                <w:szCs w:val="14"/>
                <w:lang w:val="en-US"/>
              </w:rPr>
              <w:t>Parent and Consolidated</w:t>
            </w:r>
          </w:p>
        </w:tc>
      </w:tr>
      <w:tr w:rsidR="00D17BCB" w:rsidRPr="001D6BE8" w14:paraId="64E1E7C1" w14:textId="77777777">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7088" w:type="dxa"/>
            <w:vMerge/>
            <w:tcBorders>
              <w:bottom w:val="single" w:sz="2" w:space="0" w:color="1F3864" w:themeColor="accent1" w:themeShade="80"/>
            </w:tcBorders>
            <w:shd w:val="clear" w:color="auto" w:fill="auto"/>
          </w:tcPr>
          <w:p w14:paraId="54B6C066" w14:textId="77777777" w:rsidR="00D17BCB" w:rsidRPr="001D6BE8" w:rsidRDefault="00D17BCB">
            <w:pPr>
              <w:pStyle w:val="08-Tabelageral"/>
              <w:rPr>
                <w:rFonts w:cs="Arial"/>
                <w:b w:val="0"/>
              </w:rPr>
            </w:pPr>
          </w:p>
        </w:tc>
        <w:tc>
          <w:tcPr>
            <w:tcW w:w="1276" w:type="dxa"/>
            <w:tcBorders>
              <w:top w:val="single" w:sz="2" w:space="0" w:color="1F3864" w:themeColor="accent1" w:themeShade="80"/>
              <w:bottom w:val="single" w:sz="2" w:space="0" w:color="1F3864" w:themeColor="accent1" w:themeShade="80"/>
            </w:tcBorders>
            <w:shd w:val="clear" w:color="auto" w:fill="auto"/>
            <w:vAlign w:val="center"/>
          </w:tcPr>
          <w:p w14:paraId="01FFE179" w14:textId="77777777" w:rsidR="00D17BCB" w:rsidRPr="001D6BE8" w:rsidRDefault="00D17BCB">
            <w:pPr>
              <w:pStyle w:val="08-Tabelageral"/>
              <w:cnfStyle w:val="000000100000" w:firstRow="0" w:lastRow="0" w:firstColumn="0" w:lastColumn="0" w:oddVBand="0" w:evenVBand="0" w:oddHBand="1" w:evenHBand="0" w:firstRowFirstColumn="0" w:firstRowLastColumn="0" w:lastRowFirstColumn="0" w:lastRowLastColumn="0"/>
              <w:rPr>
                <w:rFonts w:cs="Arial"/>
                <w:b/>
              </w:rPr>
            </w:pPr>
            <w:r>
              <w:rPr>
                <w:rFonts w:cs="Arial"/>
                <w:b/>
              </w:rPr>
              <w:t xml:space="preserve"> </w:t>
            </w:r>
            <w:proofErr w:type="spellStart"/>
            <w:r>
              <w:rPr>
                <w:rFonts w:cs="Arial"/>
                <w:b/>
              </w:rPr>
              <w:t>Sept</w:t>
            </w:r>
            <w:proofErr w:type="spellEnd"/>
            <w:r>
              <w:rPr>
                <w:rFonts w:cs="Arial"/>
                <w:b/>
              </w:rPr>
              <w:t xml:space="preserve"> 30, 2024</w:t>
            </w:r>
          </w:p>
        </w:tc>
        <w:tc>
          <w:tcPr>
            <w:tcW w:w="1275" w:type="dxa"/>
            <w:tcBorders>
              <w:top w:val="single" w:sz="2" w:space="0" w:color="1F3864" w:themeColor="accent1" w:themeShade="80"/>
              <w:bottom w:val="single" w:sz="2" w:space="0" w:color="1F3864" w:themeColor="accent1" w:themeShade="80"/>
            </w:tcBorders>
            <w:shd w:val="clear" w:color="auto" w:fill="auto"/>
            <w:vAlign w:val="center"/>
          </w:tcPr>
          <w:p w14:paraId="50799F52" w14:textId="77777777" w:rsidR="00D17BCB" w:rsidRPr="00B253DA" w:rsidRDefault="00D17BCB">
            <w:pPr>
              <w:pStyle w:val="08-Tabelageral"/>
              <w:cnfStyle w:val="000000100000" w:firstRow="0" w:lastRow="0" w:firstColumn="0" w:lastColumn="0" w:oddVBand="0" w:evenVBand="0" w:oddHBand="1" w:evenHBand="0" w:firstRowFirstColumn="0" w:firstRowLastColumn="0" w:lastRowFirstColumn="0" w:lastRowLastColumn="0"/>
              <w:rPr>
                <w:rFonts w:cs="Arial"/>
                <w:b/>
                <w:bCs/>
              </w:rPr>
            </w:pPr>
            <w:proofErr w:type="spellStart"/>
            <w:r>
              <w:rPr>
                <w:rFonts w:cs="Arial"/>
                <w:b/>
              </w:rPr>
              <w:t>Dec</w:t>
            </w:r>
            <w:proofErr w:type="spellEnd"/>
            <w:r>
              <w:rPr>
                <w:rFonts w:cs="Arial"/>
                <w:b/>
              </w:rPr>
              <w:t xml:space="preserve"> 31, 2023</w:t>
            </w:r>
          </w:p>
        </w:tc>
      </w:tr>
      <w:tr w:rsidR="00D17BCB" w:rsidRPr="00F139E2" w14:paraId="751D2BEC" w14:textId="77777777">
        <w:trPr>
          <w:cnfStyle w:val="000000010000" w:firstRow="0" w:lastRow="0" w:firstColumn="0" w:lastColumn="0" w:oddVBand="0" w:evenVBand="0" w:oddHBand="0" w:evenHBand="1"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7088" w:type="dxa"/>
            <w:tcBorders>
              <w:top w:val="nil"/>
              <w:bottom w:val="single" w:sz="2" w:space="0" w:color="1F3864" w:themeColor="accent1" w:themeShade="80"/>
            </w:tcBorders>
            <w:shd w:val="clear" w:color="auto" w:fill="auto"/>
          </w:tcPr>
          <w:p w14:paraId="4984B539" w14:textId="77777777" w:rsidR="00D17BCB" w:rsidRPr="00F139E2" w:rsidRDefault="00D17BCB">
            <w:pPr>
              <w:pStyle w:val="08-Tabelageral"/>
              <w:jc w:val="left"/>
              <w:rPr>
                <w:rFonts w:cs="Arial"/>
                <w:color w:val="auto"/>
                <w:szCs w:val="14"/>
              </w:rPr>
            </w:pPr>
            <w:r w:rsidRPr="00F139E2">
              <w:rPr>
                <w:rFonts w:cs="Arial"/>
                <w:color w:val="auto"/>
                <w:szCs w:val="14"/>
              </w:rPr>
              <w:t>Total</w:t>
            </w:r>
          </w:p>
        </w:tc>
        <w:tc>
          <w:tcPr>
            <w:tcW w:w="1276" w:type="dxa"/>
            <w:tcBorders>
              <w:top w:val="nil"/>
              <w:bottom w:val="single" w:sz="2" w:space="0" w:color="1F3864" w:themeColor="accent1" w:themeShade="80"/>
            </w:tcBorders>
            <w:shd w:val="clear" w:color="auto" w:fill="auto"/>
          </w:tcPr>
          <w:p w14:paraId="03292AF2" w14:textId="77777777" w:rsidR="00D17BCB" w:rsidRPr="00BE3E77" w:rsidRDefault="00D17BCB">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2E3480">
              <w:rPr>
                <w:rFonts w:cs="Arial"/>
                <w:b/>
                <w:szCs w:val="14"/>
              </w:rPr>
              <w:t>58</w:t>
            </w:r>
            <w:r>
              <w:rPr>
                <w:rFonts w:cs="Arial"/>
                <w:b/>
                <w:szCs w:val="14"/>
              </w:rPr>
              <w:t>,</w:t>
            </w:r>
            <w:r w:rsidRPr="002E3480">
              <w:rPr>
                <w:rFonts w:cs="Arial"/>
                <w:b/>
                <w:szCs w:val="14"/>
              </w:rPr>
              <w:t>813</w:t>
            </w:r>
            <w:r>
              <w:rPr>
                <w:rFonts w:cs="Arial"/>
                <w:b/>
                <w:szCs w:val="14"/>
              </w:rPr>
              <w:t>,</w:t>
            </w:r>
            <w:r w:rsidRPr="002E3480">
              <w:rPr>
                <w:rFonts w:cs="Arial"/>
                <w:b/>
                <w:szCs w:val="14"/>
              </w:rPr>
              <w:t>981</w:t>
            </w:r>
          </w:p>
        </w:tc>
        <w:tc>
          <w:tcPr>
            <w:tcW w:w="1275" w:type="dxa"/>
            <w:tcBorders>
              <w:top w:val="nil"/>
              <w:bottom w:val="single" w:sz="2" w:space="0" w:color="1F3864" w:themeColor="accent1" w:themeShade="80"/>
            </w:tcBorders>
            <w:shd w:val="clear" w:color="auto" w:fill="auto"/>
          </w:tcPr>
          <w:p w14:paraId="5D613438" w14:textId="77777777" w:rsidR="00D17BCB" w:rsidRPr="00F139E2" w:rsidRDefault="00D17BCB">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3A0C54">
              <w:rPr>
                <w:rFonts w:cs="Arial"/>
                <w:b/>
                <w:szCs w:val="14"/>
              </w:rPr>
              <w:t>23</w:t>
            </w:r>
            <w:r>
              <w:rPr>
                <w:rFonts w:cs="Arial"/>
                <w:b/>
                <w:szCs w:val="14"/>
              </w:rPr>
              <w:t>,</w:t>
            </w:r>
            <w:r w:rsidRPr="003A0C54">
              <w:rPr>
                <w:rFonts w:cs="Arial"/>
                <w:b/>
                <w:szCs w:val="14"/>
              </w:rPr>
              <w:t>133</w:t>
            </w:r>
            <w:r>
              <w:rPr>
                <w:rFonts w:cs="Arial"/>
                <w:b/>
                <w:szCs w:val="14"/>
              </w:rPr>
              <w:t>,</w:t>
            </w:r>
            <w:r w:rsidRPr="003A0C54">
              <w:rPr>
                <w:rFonts w:cs="Arial"/>
                <w:b/>
                <w:szCs w:val="14"/>
              </w:rPr>
              <w:t>332</w:t>
            </w:r>
          </w:p>
        </w:tc>
      </w:tr>
    </w:tbl>
    <w:p w14:paraId="7B2AFCEF" w14:textId="58419D5D" w:rsidR="00D17BCB" w:rsidRPr="00F42C27" w:rsidRDefault="00D17BCB" w:rsidP="00293DFA">
      <w:pPr>
        <w:pStyle w:val="04-TtuloNegrito"/>
        <w:keepNext/>
        <w:spacing w:line="276" w:lineRule="auto"/>
        <w:rPr>
          <w:b w:val="0"/>
          <w:sz w:val="18"/>
          <w:szCs w:val="18"/>
          <w:lang w:val="en-US"/>
        </w:rPr>
      </w:pPr>
      <w:r w:rsidRPr="00F42C27">
        <w:rPr>
          <w:b w:val="0"/>
          <w:sz w:val="18"/>
          <w:szCs w:val="18"/>
          <w:lang w:val="en-US"/>
        </w:rPr>
        <w:t xml:space="preserve">The cost value of treasury </w:t>
      </w:r>
      <w:r w:rsidRPr="00AB50BA">
        <w:rPr>
          <w:b w:val="0"/>
          <w:sz w:val="18"/>
          <w:szCs w:val="18"/>
          <w:lang w:val="en-US"/>
        </w:rPr>
        <w:t xml:space="preserve">shares is R$ </w:t>
      </w:r>
      <w:r w:rsidRPr="003435D7">
        <w:rPr>
          <w:b w:val="0"/>
          <w:bCs/>
          <w:sz w:val="18"/>
          <w:szCs w:val="18"/>
          <w:lang w:val="en-US"/>
        </w:rPr>
        <w:t>1</w:t>
      </w:r>
      <w:r>
        <w:rPr>
          <w:b w:val="0"/>
          <w:bCs/>
          <w:sz w:val="18"/>
          <w:szCs w:val="18"/>
          <w:lang w:val="en-US"/>
        </w:rPr>
        <w:t>,</w:t>
      </w:r>
      <w:r w:rsidRPr="003435D7">
        <w:rPr>
          <w:b w:val="0"/>
          <w:bCs/>
          <w:sz w:val="18"/>
          <w:szCs w:val="18"/>
          <w:lang w:val="en-US"/>
        </w:rPr>
        <w:t>869</w:t>
      </w:r>
      <w:r>
        <w:rPr>
          <w:b w:val="0"/>
          <w:bCs/>
          <w:sz w:val="18"/>
          <w:szCs w:val="18"/>
          <w:lang w:val="en-US"/>
        </w:rPr>
        <w:t>,</w:t>
      </w:r>
      <w:r w:rsidRPr="003435D7">
        <w:rPr>
          <w:b w:val="0"/>
          <w:bCs/>
          <w:sz w:val="18"/>
          <w:szCs w:val="18"/>
          <w:lang w:val="en-US"/>
        </w:rPr>
        <w:t xml:space="preserve">833 </w:t>
      </w:r>
      <w:r w:rsidRPr="00AB50BA">
        <w:rPr>
          <w:b w:val="0"/>
          <w:sz w:val="18"/>
          <w:szCs w:val="18"/>
          <w:lang w:val="en-US"/>
        </w:rPr>
        <w:t>thousand</w:t>
      </w:r>
      <w:r w:rsidR="008E6B9D">
        <w:rPr>
          <w:b w:val="0"/>
          <w:sz w:val="18"/>
          <w:szCs w:val="18"/>
          <w:lang w:val="en-US"/>
        </w:rPr>
        <w:t xml:space="preserve"> (</w:t>
      </w:r>
      <w:r w:rsidR="008E6B9D" w:rsidRPr="008E6B9D">
        <w:rPr>
          <w:b w:val="0"/>
          <w:sz w:val="18"/>
          <w:szCs w:val="18"/>
          <w:lang w:val="en-US"/>
        </w:rPr>
        <w:t>R$ 703,773 thousand on 12/31/2023</w:t>
      </w:r>
      <w:r w:rsidR="00293DFA">
        <w:rPr>
          <w:b w:val="0"/>
          <w:sz w:val="18"/>
          <w:szCs w:val="18"/>
          <w:lang w:val="en-US"/>
        </w:rPr>
        <w:t>)</w:t>
      </w:r>
      <w:r w:rsidRPr="00AB50BA">
        <w:rPr>
          <w:b w:val="0"/>
          <w:sz w:val="18"/>
          <w:szCs w:val="18"/>
          <w:lang w:val="en-US"/>
        </w:rPr>
        <w:t xml:space="preserve"> </w:t>
      </w:r>
      <w:r w:rsidR="00D50262" w:rsidRPr="00D50262">
        <w:rPr>
          <w:b w:val="0"/>
          <w:sz w:val="18"/>
          <w:szCs w:val="18"/>
          <w:lang w:val="en-US"/>
        </w:rPr>
        <w:t xml:space="preserve">and the value for listing on the stock </w:t>
      </w:r>
      <w:proofErr w:type="spellStart"/>
      <w:r w:rsidR="00D50262" w:rsidRPr="00D50262">
        <w:rPr>
          <w:b w:val="0"/>
          <w:sz w:val="18"/>
          <w:szCs w:val="18"/>
          <w:lang w:val="en-US"/>
        </w:rPr>
        <w:t>exchange</w:t>
      </w:r>
      <w:r w:rsidRPr="00F42C27">
        <w:rPr>
          <w:b w:val="0"/>
          <w:sz w:val="18"/>
          <w:szCs w:val="18"/>
          <w:lang w:val="en-US"/>
        </w:rPr>
        <w:t>on</w:t>
      </w:r>
      <w:proofErr w:type="spellEnd"/>
      <w:r w:rsidRPr="00F42C27">
        <w:rPr>
          <w:b w:val="0"/>
          <w:sz w:val="18"/>
          <w:szCs w:val="18"/>
          <w:lang w:val="en-US"/>
        </w:rPr>
        <w:t xml:space="preserve"> </w:t>
      </w:r>
      <w:r>
        <w:rPr>
          <w:b w:val="0"/>
          <w:sz w:val="18"/>
          <w:szCs w:val="18"/>
          <w:lang w:val="en-US"/>
        </w:rPr>
        <w:t xml:space="preserve">Sept 30, </w:t>
      </w:r>
      <w:proofErr w:type="gramStart"/>
      <w:r>
        <w:rPr>
          <w:b w:val="0"/>
          <w:sz w:val="18"/>
          <w:szCs w:val="18"/>
          <w:lang w:val="en-US"/>
        </w:rPr>
        <w:t>2024</w:t>
      </w:r>
      <w:proofErr w:type="gramEnd"/>
      <w:r w:rsidRPr="00F42C27">
        <w:rPr>
          <w:b w:val="0"/>
          <w:sz w:val="18"/>
          <w:szCs w:val="18"/>
          <w:lang w:val="en-US"/>
        </w:rPr>
        <w:t xml:space="preserve"> is R$ </w:t>
      </w:r>
      <w:r w:rsidRPr="00351B3A">
        <w:rPr>
          <w:b w:val="0"/>
          <w:bCs/>
          <w:color w:val="000000" w:themeColor="text1"/>
          <w:sz w:val="18"/>
          <w:szCs w:val="18"/>
          <w:lang w:val="en-US"/>
        </w:rPr>
        <w:t>2</w:t>
      </w:r>
      <w:r>
        <w:rPr>
          <w:b w:val="0"/>
          <w:bCs/>
          <w:color w:val="000000" w:themeColor="text1"/>
          <w:sz w:val="18"/>
          <w:szCs w:val="18"/>
          <w:lang w:val="en-US"/>
        </w:rPr>
        <w:t>,</w:t>
      </w:r>
      <w:r w:rsidRPr="00351B3A">
        <w:rPr>
          <w:b w:val="0"/>
          <w:bCs/>
          <w:color w:val="000000" w:themeColor="text1"/>
          <w:sz w:val="18"/>
          <w:szCs w:val="18"/>
          <w:lang w:val="en-US"/>
        </w:rPr>
        <w:t>087</w:t>
      </w:r>
      <w:r>
        <w:rPr>
          <w:b w:val="0"/>
          <w:bCs/>
          <w:color w:val="000000" w:themeColor="text1"/>
          <w:sz w:val="18"/>
          <w:szCs w:val="18"/>
          <w:lang w:val="en-US"/>
        </w:rPr>
        <w:t>,</w:t>
      </w:r>
      <w:r w:rsidRPr="00351B3A">
        <w:rPr>
          <w:b w:val="0"/>
          <w:bCs/>
          <w:color w:val="000000" w:themeColor="text1"/>
          <w:sz w:val="18"/>
          <w:szCs w:val="18"/>
          <w:lang w:val="en-US"/>
        </w:rPr>
        <w:t>896</w:t>
      </w:r>
      <w:r w:rsidRPr="00351B3A">
        <w:rPr>
          <w:color w:val="000000" w:themeColor="text1"/>
          <w:sz w:val="18"/>
          <w:szCs w:val="18"/>
          <w:lang w:val="en-US"/>
        </w:rPr>
        <w:t xml:space="preserve"> </w:t>
      </w:r>
      <w:r w:rsidRPr="00F42C27">
        <w:rPr>
          <w:b w:val="0"/>
          <w:sz w:val="18"/>
          <w:szCs w:val="18"/>
          <w:lang w:val="en-US"/>
        </w:rPr>
        <w:t>thousand</w:t>
      </w:r>
      <w:r w:rsidR="00293DFA">
        <w:rPr>
          <w:b w:val="0"/>
          <w:sz w:val="18"/>
          <w:szCs w:val="18"/>
          <w:lang w:val="en-US"/>
        </w:rPr>
        <w:t xml:space="preserve"> (</w:t>
      </w:r>
      <w:r w:rsidR="00293DFA" w:rsidRPr="00293DFA">
        <w:rPr>
          <w:b w:val="0"/>
          <w:sz w:val="18"/>
          <w:szCs w:val="18"/>
          <w:lang w:val="en-US"/>
        </w:rPr>
        <w:t>R$ 778,437 thousand on 12/31/2023).</w:t>
      </w:r>
    </w:p>
    <w:p w14:paraId="3B3654EF" w14:textId="77777777" w:rsidR="00D17BCB" w:rsidRPr="00E2299D" w:rsidRDefault="00D17BCB" w:rsidP="00D17BCB">
      <w:pPr>
        <w:pStyle w:val="01-Textonormal"/>
        <w:rPr>
          <w:b/>
          <w:color w:val="1F3864" w:themeColor="accent1" w:themeShade="80"/>
          <w:lang w:val="en-US"/>
        </w:rPr>
      </w:pPr>
      <w:r>
        <w:rPr>
          <w:b/>
          <w:color w:val="1F3864" w:themeColor="accent1" w:themeShade="80"/>
          <w:lang w:val="en-US"/>
        </w:rPr>
        <w:t>f</w:t>
      </w:r>
      <w:r w:rsidRPr="00E2299D">
        <w:rPr>
          <w:b/>
          <w:color w:val="1F3864" w:themeColor="accent1" w:themeShade="80"/>
          <w:lang w:val="en-US"/>
        </w:rPr>
        <w:t>.</w:t>
      </w:r>
      <w:r>
        <w:rPr>
          <w:b/>
          <w:color w:val="1F3864" w:themeColor="accent1" w:themeShade="80"/>
          <w:lang w:val="en-US"/>
        </w:rPr>
        <w:t>2</w:t>
      </w:r>
      <w:r w:rsidRPr="00E2299D">
        <w:rPr>
          <w:b/>
          <w:color w:val="1F3864" w:themeColor="accent1" w:themeShade="80"/>
          <w:lang w:val="en-US"/>
        </w:rPr>
        <w:t>) Share-Based Payment – Variable Wage Program</w:t>
      </w:r>
    </w:p>
    <w:p w14:paraId="2E653542" w14:textId="77777777" w:rsidR="00D17BCB" w:rsidRDefault="00D17BCB" w:rsidP="00D17BCB">
      <w:pPr>
        <w:pStyle w:val="05-Textonormal"/>
        <w:rPr>
          <w:rFonts w:cs="Arial"/>
          <w:lang w:val="en-US"/>
        </w:rPr>
      </w:pPr>
      <w:r w:rsidRPr="00567A3F">
        <w:rPr>
          <w:rFonts w:cs="Arial"/>
          <w:lang w:val="en-US"/>
        </w:rPr>
        <w:t xml:space="preserve">The Variable Wage Program Board of BB </w:t>
      </w:r>
      <w:proofErr w:type="spellStart"/>
      <w:r w:rsidRPr="00567A3F">
        <w:rPr>
          <w:rFonts w:cs="Arial"/>
          <w:lang w:val="en-US"/>
        </w:rPr>
        <w:t>Seguridade</w:t>
      </w:r>
      <w:proofErr w:type="spellEnd"/>
      <w:r w:rsidRPr="00567A3F">
        <w:rPr>
          <w:rFonts w:cs="Arial"/>
          <w:lang w:val="en-US"/>
        </w:rPr>
        <w:t xml:space="preserve"> determined that, of the total amount allocated to the payment of variable compensation, 50% will be made in shares of BB </w:t>
      </w:r>
      <w:proofErr w:type="spellStart"/>
      <w:r w:rsidRPr="00567A3F">
        <w:rPr>
          <w:rFonts w:cs="Arial"/>
          <w:lang w:val="en-US"/>
        </w:rPr>
        <w:t>Seguridade</w:t>
      </w:r>
      <w:proofErr w:type="spellEnd"/>
      <w:r w:rsidRPr="00567A3F">
        <w:rPr>
          <w:rFonts w:cs="Arial"/>
          <w:lang w:val="en-US"/>
        </w:rPr>
        <w:t xml:space="preserve"> (BBSE3). From the total paid in shares, 20% will be immediately transferred to the beneficiary ownership and 80% will be deferred for a period of f</w:t>
      </w:r>
      <w:r>
        <w:rPr>
          <w:rFonts w:cs="Arial"/>
          <w:lang w:val="en-US"/>
        </w:rPr>
        <w:t>ive</w:t>
      </w:r>
      <w:r w:rsidRPr="00567A3F">
        <w:rPr>
          <w:rFonts w:cs="Arial"/>
          <w:lang w:val="en-US"/>
        </w:rPr>
        <w:t xml:space="preserve"> years.</w:t>
      </w:r>
      <w:r>
        <w:rPr>
          <w:rFonts w:cs="Arial"/>
          <w:lang w:val="en-US"/>
        </w:rPr>
        <w:t xml:space="preserve"> </w:t>
      </w:r>
      <w:r w:rsidRPr="00554288">
        <w:rPr>
          <w:rFonts w:cs="Arial"/>
          <w:lang w:val="en-US"/>
        </w:rPr>
        <w:t>The qualification and classification of administrators are based on indicators that measure the achievement of corporate goals, conditioned on the non-significant reduction in results.</w:t>
      </w:r>
    </w:p>
    <w:p w14:paraId="7BB8F60C" w14:textId="77777777" w:rsidR="00D17BCB" w:rsidRPr="00567A3F" w:rsidRDefault="00D17BCB" w:rsidP="00D17BCB">
      <w:pPr>
        <w:pStyle w:val="05-Textonormal"/>
        <w:rPr>
          <w:rFonts w:cs="Arial"/>
          <w:lang w:val="en-US"/>
        </w:rPr>
      </w:pPr>
      <w:r w:rsidRPr="00E91CF2">
        <w:rPr>
          <w:rFonts w:cs="Arial"/>
          <w:lang w:val="en-US"/>
        </w:rPr>
        <w:lastRenderedPageBreak/>
        <w:t>The number of shares allocated to each participant is determined by dividing the net value equivalent to 50% of the fees to which they are entitled, as variable remuneration, by the average price of the share in the week prior to payment. The average price is the simple average of the average daily prices for the week prior to payment. In March 2024, 26,951 shares were paid, at an average price of R$</w:t>
      </w:r>
      <w:r>
        <w:rPr>
          <w:rFonts w:cs="Arial"/>
          <w:lang w:val="en-US"/>
        </w:rPr>
        <w:t xml:space="preserve"> </w:t>
      </w:r>
      <w:r w:rsidRPr="00E91CF2">
        <w:rPr>
          <w:rFonts w:cs="Arial"/>
          <w:lang w:val="en-US"/>
        </w:rPr>
        <w:t>32.86.</w:t>
      </w:r>
    </w:p>
    <w:p w14:paraId="01C418BC" w14:textId="77777777" w:rsidR="00D17BCB" w:rsidRDefault="00D17BCB" w:rsidP="00D17BCB">
      <w:pPr>
        <w:pStyle w:val="05-Textonormal"/>
        <w:rPr>
          <w:lang w:val="en-US"/>
        </w:rPr>
      </w:pPr>
      <w:r w:rsidRPr="009E41F1">
        <w:rPr>
          <w:lang w:val="en-US"/>
        </w:rPr>
        <w:t xml:space="preserve">On November 13, 2014, the Brazilian Securities and Exchange Commission (CVM) authorized BB </w:t>
      </w:r>
      <w:proofErr w:type="spellStart"/>
      <w:r w:rsidRPr="009E41F1">
        <w:rPr>
          <w:lang w:val="en-US"/>
        </w:rPr>
        <w:t>Seguridade</w:t>
      </w:r>
      <w:proofErr w:type="spellEnd"/>
      <w:r w:rsidRPr="009E41F1">
        <w:rPr>
          <w:lang w:val="en-US"/>
        </w:rPr>
        <w:t xml:space="preserve"> to make annually the private trading of its own shares, </w:t>
      </w:r>
      <w:proofErr w:type="gramStart"/>
      <w:r w:rsidRPr="009E41F1">
        <w:rPr>
          <w:lang w:val="en-US"/>
        </w:rPr>
        <w:t>in order to</w:t>
      </w:r>
      <w:proofErr w:type="gramEnd"/>
      <w:r w:rsidRPr="009E41F1">
        <w:rPr>
          <w:lang w:val="en-US"/>
        </w:rPr>
        <w:t xml:space="preserve"> fund, through these shares, part of the payment of the variable remuneration compensation of its Executive Board members, without the need to submit, every year, that commission new requests, in the case therefore of permanent authorization.</w:t>
      </w:r>
    </w:p>
    <w:p w14:paraId="5AF586D6" w14:textId="77777777" w:rsidR="00D17BCB" w:rsidRDefault="00D17BCB" w:rsidP="00D17BCB">
      <w:pPr>
        <w:pStyle w:val="05-Textonormal"/>
        <w:rPr>
          <w:lang w:val="en-US"/>
        </w:rPr>
      </w:pPr>
      <w:r w:rsidRPr="00275B1D">
        <w:rPr>
          <w:lang w:val="en-US"/>
        </w:rPr>
        <w:t>We present the statement of acquired shares, its distribution and its transfer schedule:</w:t>
      </w:r>
    </w:p>
    <w:tbl>
      <w:tblPr>
        <w:tblW w:w="9639" w:type="dxa"/>
        <w:tblBorders>
          <w:top w:val="single" w:sz="2" w:space="0" w:color="9CC2E5" w:themeColor="accent5" w:themeTint="99"/>
          <w:bottom w:val="single" w:sz="2" w:space="0" w:color="9CC2E5" w:themeColor="accent5" w:themeTint="99"/>
        </w:tblBorders>
        <w:shd w:val="clear" w:color="auto" w:fill="DEEAF6" w:themeFill="accent5" w:themeFillTint="33"/>
        <w:tblLook w:val="04A0" w:firstRow="1" w:lastRow="0" w:firstColumn="1" w:lastColumn="0" w:noHBand="0" w:noVBand="1"/>
      </w:tblPr>
      <w:tblGrid>
        <w:gridCol w:w="2629"/>
        <w:gridCol w:w="1388"/>
        <w:gridCol w:w="1424"/>
        <w:gridCol w:w="1384"/>
        <w:gridCol w:w="1505"/>
        <w:gridCol w:w="1309"/>
      </w:tblGrid>
      <w:tr w:rsidR="00D17BCB" w:rsidRPr="0093782B" w14:paraId="41B7654F" w14:textId="77777777">
        <w:trPr>
          <w:trHeight w:val="238"/>
        </w:trPr>
        <w:tc>
          <w:tcPr>
            <w:tcW w:w="2629" w:type="dxa"/>
            <w:tcBorders>
              <w:top w:val="single" w:sz="2" w:space="0" w:color="1F3864" w:themeColor="accent1" w:themeShade="80"/>
              <w:bottom w:val="single" w:sz="2" w:space="0" w:color="1F3864" w:themeColor="accent1" w:themeShade="80"/>
            </w:tcBorders>
            <w:shd w:val="clear" w:color="auto" w:fill="auto"/>
            <w:vAlign w:val="center"/>
          </w:tcPr>
          <w:p w14:paraId="1842B5D6" w14:textId="77777777" w:rsidR="00D17BCB" w:rsidRPr="00E2299D" w:rsidRDefault="00D17BCB">
            <w:pPr>
              <w:pStyle w:val="08-Tabelageral"/>
              <w:jc w:val="center"/>
              <w:rPr>
                <w:b/>
                <w:lang w:val="en-US"/>
              </w:rPr>
            </w:pPr>
          </w:p>
        </w:tc>
        <w:tc>
          <w:tcPr>
            <w:tcW w:w="1388" w:type="dxa"/>
            <w:tcBorders>
              <w:top w:val="single" w:sz="2" w:space="0" w:color="1F3864" w:themeColor="accent1" w:themeShade="80"/>
              <w:bottom w:val="single" w:sz="2" w:space="0" w:color="1F3864" w:themeColor="accent1" w:themeShade="80"/>
            </w:tcBorders>
            <w:shd w:val="clear" w:color="auto" w:fill="auto"/>
          </w:tcPr>
          <w:p w14:paraId="5246810C" w14:textId="77777777" w:rsidR="00D17BCB" w:rsidRPr="0093782B" w:rsidRDefault="00D17BCB">
            <w:pPr>
              <w:pStyle w:val="08-Tabelageral"/>
              <w:rPr>
                <w:b/>
              </w:rPr>
            </w:pPr>
            <w:r w:rsidRPr="0093782B">
              <w:rPr>
                <w:b/>
              </w:rPr>
              <w:t>20</w:t>
            </w:r>
            <w:r>
              <w:rPr>
                <w:b/>
              </w:rPr>
              <w:t>20</w:t>
            </w:r>
            <w:r w:rsidRPr="0093782B">
              <w:rPr>
                <w:b/>
              </w:rPr>
              <w:t xml:space="preserve"> </w:t>
            </w:r>
            <w:proofErr w:type="spellStart"/>
            <w:r w:rsidRPr="0093782B">
              <w:rPr>
                <w:b/>
              </w:rPr>
              <w:t>Program</w:t>
            </w:r>
            <w:proofErr w:type="spellEnd"/>
          </w:p>
        </w:tc>
        <w:tc>
          <w:tcPr>
            <w:tcW w:w="1424" w:type="dxa"/>
            <w:tcBorders>
              <w:top w:val="single" w:sz="2" w:space="0" w:color="1F3864" w:themeColor="accent1" w:themeShade="80"/>
              <w:bottom w:val="single" w:sz="2" w:space="0" w:color="1F3864" w:themeColor="accent1" w:themeShade="80"/>
            </w:tcBorders>
            <w:shd w:val="clear" w:color="auto" w:fill="auto"/>
          </w:tcPr>
          <w:p w14:paraId="75D18CF0" w14:textId="77777777" w:rsidR="00D17BCB" w:rsidRPr="0093782B" w:rsidRDefault="00D17BCB">
            <w:pPr>
              <w:pStyle w:val="08-Tabelageral"/>
              <w:rPr>
                <w:b/>
              </w:rPr>
            </w:pPr>
            <w:r w:rsidRPr="0093782B">
              <w:rPr>
                <w:b/>
              </w:rPr>
              <w:t>20</w:t>
            </w:r>
            <w:r>
              <w:rPr>
                <w:b/>
              </w:rPr>
              <w:t>21</w:t>
            </w:r>
            <w:r w:rsidRPr="0093782B">
              <w:rPr>
                <w:b/>
              </w:rPr>
              <w:t xml:space="preserve"> </w:t>
            </w:r>
            <w:proofErr w:type="spellStart"/>
            <w:r w:rsidRPr="0093782B">
              <w:rPr>
                <w:b/>
              </w:rPr>
              <w:t>Program</w:t>
            </w:r>
            <w:proofErr w:type="spellEnd"/>
          </w:p>
        </w:tc>
        <w:tc>
          <w:tcPr>
            <w:tcW w:w="1384" w:type="dxa"/>
            <w:tcBorders>
              <w:top w:val="single" w:sz="2" w:space="0" w:color="1F3864" w:themeColor="accent1" w:themeShade="80"/>
              <w:bottom w:val="single" w:sz="2" w:space="0" w:color="1F3864" w:themeColor="accent1" w:themeShade="80"/>
            </w:tcBorders>
            <w:shd w:val="clear" w:color="auto" w:fill="auto"/>
          </w:tcPr>
          <w:p w14:paraId="0318BC64" w14:textId="77777777" w:rsidR="00D17BCB" w:rsidRPr="0093782B" w:rsidRDefault="00D17BCB">
            <w:pPr>
              <w:pStyle w:val="08-Tabelageral"/>
              <w:rPr>
                <w:b/>
              </w:rPr>
            </w:pPr>
            <w:r w:rsidRPr="0093782B">
              <w:rPr>
                <w:b/>
              </w:rPr>
              <w:t>202</w:t>
            </w:r>
            <w:r>
              <w:rPr>
                <w:b/>
              </w:rPr>
              <w:t>2</w:t>
            </w:r>
            <w:r w:rsidRPr="0093782B">
              <w:rPr>
                <w:b/>
              </w:rPr>
              <w:t xml:space="preserve"> </w:t>
            </w:r>
            <w:proofErr w:type="spellStart"/>
            <w:r w:rsidRPr="0093782B">
              <w:rPr>
                <w:b/>
              </w:rPr>
              <w:t>Program</w:t>
            </w:r>
            <w:proofErr w:type="spellEnd"/>
          </w:p>
        </w:tc>
        <w:tc>
          <w:tcPr>
            <w:tcW w:w="1505" w:type="dxa"/>
            <w:tcBorders>
              <w:top w:val="single" w:sz="2" w:space="0" w:color="1F3864" w:themeColor="accent1" w:themeShade="80"/>
              <w:bottom w:val="single" w:sz="2" w:space="0" w:color="1F3864" w:themeColor="accent1" w:themeShade="80"/>
            </w:tcBorders>
            <w:shd w:val="clear" w:color="auto" w:fill="auto"/>
          </w:tcPr>
          <w:p w14:paraId="66FFFCB3" w14:textId="77777777" w:rsidR="00D17BCB" w:rsidRPr="0093782B" w:rsidRDefault="00D17BCB">
            <w:pPr>
              <w:pStyle w:val="08-Tabelageral"/>
              <w:rPr>
                <w:b/>
              </w:rPr>
            </w:pPr>
            <w:r w:rsidRPr="0093782B">
              <w:rPr>
                <w:b/>
              </w:rPr>
              <w:t>202</w:t>
            </w:r>
            <w:r>
              <w:rPr>
                <w:b/>
              </w:rPr>
              <w:t>3</w:t>
            </w:r>
            <w:r w:rsidRPr="0093782B">
              <w:rPr>
                <w:b/>
              </w:rPr>
              <w:t xml:space="preserve"> </w:t>
            </w:r>
            <w:proofErr w:type="spellStart"/>
            <w:r w:rsidRPr="0093782B">
              <w:rPr>
                <w:b/>
              </w:rPr>
              <w:t>Program</w:t>
            </w:r>
            <w:proofErr w:type="spellEnd"/>
          </w:p>
        </w:tc>
        <w:tc>
          <w:tcPr>
            <w:tcW w:w="1309" w:type="dxa"/>
            <w:tcBorders>
              <w:top w:val="single" w:sz="2" w:space="0" w:color="1F3864" w:themeColor="accent1" w:themeShade="80"/>
              <w:bottom w:val="single" w:sz="2" w:space="0" w:color="1F3864" w:themeColor="accent1" w:themeShade="80"/>
            </w:tcBorders>
            <w:shd w:val="clear" w:color="auto" w:fill="auto"/>
            <w:vAlign w:val="center"/>
          </w:tcPr>
          <w:p w14:paraId="058E5DF6" w14:textId="77777777" w:rsidR="00D17BCB" w:rsidRPr="0093782B" w:rsidRDefault="00D17BCB">
            <w:pPr>
              <w:pStyle w:val="08-Tabelageral"/>
              <w:rPr>
                <w:b/>
              </w:rPr>
            </w:pPr>
            <w:r w:rsidRPr="0093782B">
              <w:rPr>
                <w:b/>
              </w:rPr>
              <w:t>Total</w:t>
            </w:r>
          </w:p>
        </w:tc>
      </w:tr>
      <w:tr w:rsidR="00D17BCB" w:rsidRPr="00056C3B" w14:paraId="39D155DC" w14:textId="77777777">
        <w:trPr>
          <w:trHeight w:val="238"/>
        </w:trPr>
        <w:tc>
          <w:tcPr>
            <w:tcW w:w="2629" w:type="dxa"/>
            <w:tcBorders>
              <w:top w:val="single" w:sz="2" w:space="0" w:color="1F3864" w:themeColor="accent1" w:themeShade="80"/>
            </w:tcBorders>
            <w:shd w:val="clear" w:color="auto" w:fill="auto"/>
            <w:vAlign w:val="center"/>
          </w:tcPr>
          <w:p w14:paraId="33B6515B" w14:textId="77777777" w:rsidR="00D17BCB" w:rsidRPr="00056C3B" w:rsidRDefault="00D17BCB">
            <w:pPr>
              <w:pStyle w:val="070-TabelaPadro"/>
              <w:ind w:left="113"/>
              <w:jc w:val="left"/>
              <w:rPr>
                <w:bCs/>
              </w:rPr>
            </w:pPr>
            <w:proofErr w:type="spellStart"/>
            <w:r w:rsidRPr="00B4618F">
              <w:t>Shares</w:t>
            </w:r>
            <w:proofErr w:type="spellEnd"/>
            <w:r w:rsidRPr="00B4618F">
              <w:t xml:space="preserve"> </w:t>
            </w:r>
            <w:proofErr w:type="spellStart"/>
            <w:r w:rsidRPr="00B4618F">
              <w:t>Distributed</w:t>
            </w:r>
            <w:proofErr w:type="spellEnd"/>
          </w:p>
        </w:tc>
        <w:tc>
          <w:tcPr>
            <w:tcW w:w="1388" w:type="dxa"/>
            <w:tcBorders>
              <w:top w:val="single" w:sz="2" w:space="0" w:color="1F3864" w:themeColor="accent1" w:themeShade="80"/>
            </w:tcBorders>
            <w:shd w:val="clear" w:color="auto" w:fill="auto"/>
          </w:tcPr>
          <w:p w14:paraId="745BD8BC" w14:textId="77777777" w:rsidR="00D17BCB" w:rsidRPr="00056C3B" w:rsidRDefault="00D17BCB">
            <w:pPr>
              <w:pStyle w:val="08-Tabelageral"/>
              <w:rPr>
                <w:rFonts w:cs="Arial"/>
                <w:bCs/>
                <w:szCs w:val="14"/>
              </w:rPr>
            </w:pPr>
            <w:r w:rsidRPr="00386D77">
              <w:rPr>
                <w:rFonts w:cs="Arial"/>
                <w:bCs/>
                <w:szCs w:val="14"/>
              </w:rPr>
              <w:t>17</w:t>
            </w:r>
            <w:r>
              <w:rPr>
                <w:rFonts w:cs="Arial"/>
                <w:bCs/>
                <w:szCs w:val="14"/>
              </w:rPr>
              <w:t>,</w:t>
            </w:r>
            <w:r w:rsidRPr="00386D77">
              <w:rPr>
                <w:rFonts w:cs="Arial"/>
                <w:bCs/>
                <w:szCs w:val="14"/>
              </w:rPr>
              <w:t>973</w:t>
            </w:r>
          </w:p>
        </w:tc>
        <w:tc>
          <w:tcPr>
            <w:tcW w:w="1424" w:type="dxa"/>
            <w:tcBorders>
              <w:top w:val="single" w:sz="2" w:space="0" w:color="1F3864" w:themeColor="accent1" w:themeShade="80"/>
            </w:tcBorders>
            <w:shd w:val="clear" w:color="auto" w:fill="auto"/>
          </w:tcPr>
          <w:p w14:paraId="0296ABD9" w14:textId="77777777" w:rsidR="00D17BCB" w:rsidRPr="00056C3B" w:rsidRDefault="00D17BCB">
            <w:pPr>
              <w:pStyle w:val="08-Tabelageral"/>
              <w:rPr>
                <w:rFonts w:cs="Arial"/>
                <w:bCs/>
                <w:szCs w:val="14"/>
              </w:rPr>
            </w:pPr>
            <w:r w:rsidRPr="00386D77">
              <w:rPr>
                <w:rFonts w:cs="Arial"/>
                <w:bCs/>
                <w:szCs w:val="14"/>
                <w:lang w:eastAsia="en-US"/>
              </w:rPr>
              <w:t>15</w:t>
            </w:r>
            <w:r>
              <w:rPr>
                <w:rFonts w:cs="Arial"/>
                <w:bCs/>
                <w:szCs w:val="14"/>
                <w:lang w:eastAsia="en-US"/>
              </w:rPr>
              <w:t>,</w:t>
            </w:r>
            <w:r w:rsidRPr="00386D77">
              <w:rPr>
                <w:rFonts w:cs="Arial"/>
                <w:bCs/>
                <w:szCs w:val="14"/>
                <w:lang w:eastAsia="en-US"/>
              </w:rPr>
              <w:t>124</w:t>
            </w:r>
          </w:p>
        </w:tc>
        <w:tc>
          <w:tcPr>
            <w:tcW w:w="1384" w:type="dxa"/>
            <w:tcBorders>
              <w:top w:val="single" w:sz="2" w:space="0" w:color="1F3864" w:themeColor="accent1" w:themeShade="80"/>
            </w:tcBorders>
            <w:shd w:val="clear" w:color="auto" w:fill="auto"/>
          </w:tcPr>
          <w:p w14:paraId="694B4792" w14:textId="77777777" w:rsidR="00D17BCB" w:rsidRPr="00056C3B" w:rsidRDefault="00D17BCB">
            <w:pPr>
              <w:pStyle w:val="08-Tabelageral"/>
              <w:rPr>
                <w:rFonts w:cs="Arial"/>
                <w:bCs/>
                <w:szCs w:val="14"/>
              </w:rPr>
            </w:pPr>
            <w:r w:rsidRPr="00386D77">
              <w:rPr>
                <w:rFonts w:cs="Arial"/>
                <w:bCs/>
                <w:szCs w:val="14"/>
              </w:rPr>
              <w:t>10</w:t>
            </w:r>
            <w:r>
              <w:rPr>
                <w:rFonts w:cs="Arial"/>
                <w:bCs/>
                <w:szCs w:val="14"/>
              </w:rPr>
              <w:t>,</w:t>
            </w:r>
            <w:r w:rsidRPr="00386D77">
              <w:rPr>
                <w:rFonts w:cs="Arial"/>
                <w:bCs/>
                <w:szCs w:val="14"/>
              </w:rPr>
              <w:t>889</w:t>
            </w:r>
          </w:p>
        </w:tc>
        <w:tc>
          <w:tcPr>
            <w:tcW w:w="1505" w:type="dxa"/>
            <w:tcBorders>
              <w:top w:val="single" w:sz="2" w:space="0" w:color="1F3864" w:themeColor="accent1" w:themeShade="80"/>
            </w:tcBorders>
            <w:shd w:val="clear" w:color="auto" w:fill="auto"/>
          </w:tcPr>
          <w:p w14:paraId="08059E89" w14:textId="77777777" w:rsidR="00D17BCB" w:rsidRPr="00056C3B" w:rsidRDefault="00D17BCB">
            <w:pPr>
              <w:pStyle w:val="08-Tabelageral"/>
              <w:rPr>
                <w:rFonts w:cs="Arial"/>
                <w:bCs/>
                <w:szCs w:val="14"/>
              </w:rPr>
            </w:pPr>
            <w:r w:rsidRPr="00386D77">
              <w:rPr>
                <w:rFonts w:cs="Arial"/>
                <w:bCs/>
                <w:szCs w:val="14"/>
              </w:rPr>
              <w:t>5</w:t>
            </w:r>
            <w:r>
              <w:rPr>
                <w:rFonts w:cs="Arial"/>
                <w:bCs/>
                <w:szCs w:val="14"/>
              </w:rPr>
              <w:t>,</w:t>
            </w:r>
            <w:r w:rsidRPr="00386D77">
              <w:rPr>
                <w:rFonts w:cs="Arial"/>
                <w:bCs/>
                <w:szCs w:val="14"/>
              </w:rPr>
              <w:t>413</w:t>
            </w:r>
          </w:p>
        </w:tc>
        <w:tc>
          <w:tcPr>
            <w:tcW w:w="1309" w:type="dxa"/>
            <w:tcBorders>
              <w:top w:val="single" w:sz="2" w:space="0" w:color="1F3864" w:themeColor="accent1" w:themeShade="80"/>
            </w:tcBorders>
            <w:shd w:val="clear" w:color="auto" w:fill="auto"/>
          </w:tcPr>
          <w:p w14:paraId="5A9FA6DD" w14:textId="77777777" w:rsidR="00D17BCB" w:rsidRPr="00062947" w:rsidRDefault="00D17BCB">
            <w:pPr>
              <w:pStyle w:val="08-Tabelageral"/>
              <w:rPr>
                <w:rFonts w:cs="Arial"/>
                <w:b/>
                <w:szCs w:val="14"/>
              </w:rPr>
            </w:pPr>
            <w:r w:rsidRPr="006B1A6C">
              <w:rPr>
                <w:rFonts w:cs="Arial"/>
                <w:b/>
                <w:szCs w:val="14"/>
              </w:rPr>
              <w:t>49</w:t>
            </w:r>
            <w:r>
              <w:rPr>
                <w:rFonts w:cs="Arial"/>
                <w:b/>
                <w:szCs w:val="14"/>
              </w:rPr>
              <w:t>,</w:t>
            </w:r>
            <w:r w:rsidRPr="006B1A6C">
              <w:rPr>
                <w:rFonts w:cs="Arial"/>
                <w:b/>
                <w:szCs w:val="14"/>
              </w:rPr>
              <w:t>399</w:t>
            </w:r>
          </w:p>
        </w:tc>
      </w:tr>
      <w:tr w:rsidR="00D17BCB" w:rsidRPr="00056C3B" w14:paraId="5DE111C6" w14:textId="77777777">
        <w:trPr>
          <w:trHeight w:val="238"/>
        </w:trPr>
        <w:tc>
          <w:tcPr>
            <w:tcW w:w="2629" w:type="dxa"/>
            <w:shd w:val="clear" w:color="auto" w:fill="auto"/>
          </w:tcPr>
          <w:p w14:paraId="2ED7B024" w14:textId="77777777" w:rsidR="00D17BCB" w:rsidRPr="00056C3B" w:rsidRDefault="00D17BCB">
            <w:pPr>
              <w:pStyle w:val="070-TabelaPadro"/>
              <w:ind w:left="113"/>
              <w:jc w:val="left"/>
              <w:rPr>
                <w:bCs/>
              </w:rPr>
            </w:pPr>
            <w:proofErr w:type="spellStart"/>
            <w:r w:rsidRPr="00B4618F">
              <w:t>Shares</w:t>
            </w:r>
            <w:proofErr w:type="spellEnd"/>
            <w:r w:rsidRPr="00B4618F">
              <w:t xml:space="preserve"> </w:t>
            </w:r>
            <w:proofErr w:type="spellStart"/>
            <w:r w:rsidRPr="00B4618F">
              <w:t>to</w:t>
            </w:r>
            <w:proofErr w:type="spellEnd"/>
            <w:r w:rsidRPr="00B4618F">
              <w:t xml:space="preserve"> </w:t>
            </w:r>
            <w:proofErr w:type="spellStart"/>
            <w:r w:rsidRPr="00B4618F">
              <w:t>Distribute</w:t>
            </w:r>
            <w:proofErr w:type="spellEnd"/>
          </w:p>
        </w:tc>
        <w:tc>
          <w:tcPr>
            <w:tcW w:w="1388" w:type="dxa"/>
            <w:shd w:val="clear" w:color="auto" w:fill="auto"/>
          </w:tcPr>
          <w:p w14:paraId="238D190A" w14:textId="77777777" w:rsidR="00D17BCB" w:rsidRPr="00056C3B" w:rsidRDefault="00D17BCB">
            <w:pPr>
              <w:pStyle w:val="08-Tabelageral"/>
              <w:rPr>
                <w:rFonts w:cs="Arial"/>
                <w:bCs/>
                <w:szCs w:val="14"/>
              </w:rPr>
            </w:pPr>
            <w:r w:rsidRPr="00386D77">
              <w:rPr>
                <w:rFonts w:cs="Arial"/>
                <w:bCs/>
                <w:szCs w:val="14"/>
              </w:rPr>
              <w:t>4</w:t>
            </w:r>
            <w:r>
              <w:rPr>
                <w:rFonts w:cs="Arial"/>
                <w:bCs/>
                <w:szCs w:val="14"/>
              </w:rPr>
              <w:t>,</w:t>
            </w:r>
            <w:r w:rsidRPr="00386D77">
              <w:rPr>
                <w:rFonts w:cs="Arial"/>
                <w:bCs/>
                <w:szCs w:val="14"/>
              </w:rPr>
              <w:t>487</w:t>
            </w:r>
          </w:p>
        </w:tc>
        <w:tc>
          <w:tcPr>
            <w:tcW w:w="1424" w:type="dxa"/>
            <w:shd w:val="clear" w:color="auto" w:fill="auto"/>
          </w:tcPr>
          <w:p w14:paraId="770664CE" w14:textId="77777777" w:rsidR="00D17BCB" w:rsidRPr="00056C3B" w:rsidRDefault="00D17BCB">
            <w:pPr>
              <w:pStyle w:val="08-Tabelageral"/>
              <w:rPr>
                <w:rFonts w:cs="Arial"/>
                <w:bCs/>
                <w:szCs w:val="14"/>
              </w:rPr>
            </w:pPr>
            <w:r w:rsidRPr="00386D77">
              <w:rPr>
                <w:rFonts w:cs="Arial"/>
                <w:bCs/>
                <w:szCs w:val="14"/>
              </w:rPr>
              <w:t>10</w:t>
            </w:r>
            <w:r>
              <w:rPr>
                <w:rFonts w:cs="Arial"/>
                <w:bCs/>
                <w:szCs w:val="14"/>
              </w:rPr>
              <w:t>,</w:t>
            </w:r>
            <w:r w:rsidRPr="00386D77">
              <w:rPr>
                <w:rFonts w:cs="Arial"/>
                <w:bCs/>
                <w:szCs w:val="14"/>
              </w:rPr>
              <w:t>074</w:t>
            </w:r>
          </w:p>
        </w:tc>
        <w:tc>
          <w:tcPr>
            <w:tcW w:w="1384" w:type="dxa"/>
            <w:shd w:val="clear" w:color="auto" w:fill="auto"/>
          </w:tcPr>
          <w:p w14:paraId="4B561A50" w14:textId="77777777" w:rsidR="00D17BCB" w:rsidRPr="00056C3B" w:rsidRDefault="00D17BCB">
            <w:pPr>
              <w:pStyle w:val="08-Tabelageral"/>
              <w:rPr>
                <w:rFonts w:cs="Arial"/>
                <w:bCs/>
                <w:szCs w:val="14"/>
              </w:rPr>
            </w:pPr>
            <w:r w:rsidRPr="00386D77">
              <w:rPr>
                <w:rFonts w:cs="Arial"/>
                <w:bCs/>
                <w:szCs w:val="14"/>
              </w:rPr>
              <w:t>16</w:t>
            </w:r>
            <w:r>
              <w:rPr>
                <w:rFonts w:cs="Arial"/>
                <w:bCs/>
                <w:szCs w:val="14"/>
              </w:rPr>
              <w:t>,</w:t>
            </w:r>
            <w:r w:rsidRPr="00386D77">
              <w:rPr>
                <w:rFonts w:cs="Arial"/>
                <w:bCs/>
                <w:szCs w:val="14"/>
              </w:rPr>
              <w:t>314</w:t>
            </w:r>
          </w:p>
        </w:tc>
        <w:tc>
          <w:tcPr>
            <w:tcW w:w="1505" w:type="dxa"/>
            <w:shd w:val="clear" w:color="auto" w:fill="auto"/>
          </w:tcPr>
          <w:p w14:paraId="413C430F" w14:textId="77777777" w:rsidR="00D17BCB" w:rsidRPr="00056C3B" w:rsidRDefault="00D17BCB">
            <w:pPr>
              <w:pStyle w:val="08-Tabelageral"/>
              <w:rPr>
                <w:rFonts w:cs="Arial"/>
                <w:bCs/>
                <w:szCs w:val="14"/>
              </w:rPr>
            </w:pPr>
            <w:r w:rsidRPr="00386D77">
              <w:rPr>
                <w:rFonts w:cs="Arial"/>
                <w:bCs/>
                <w:szCs w:val="14"/>
              </w:rPr>
              <w:t>21</w:t>
            </w:r>
            <w:r>
              <w:rPr>
                <w:rFonts w:cs="Arial"/>
                <w:bCs/>
                <w:szCs w:val="14"/>
              </w:rPr>
              <w:t>,</w:t>
            </w:r>
            <w:r w:rsidRPr="00386D77">
              <w:rPr>
                <w:rFonts w:cs="Arial"/>
                <w:bCs/>
                <w:szCs w:val="14"/>
              </w:rPr>
              <w:t>659</w:t>
            </w:r>
          </w:p>
        </w:tc>
        <w:tc>
          <w:tcPr>
            <w:tcW w:w="1309" w:type="dxa"/>
            <w:shd w:val="clear" w:color="auto" w:fill="auto"/>
          </w:tcPr>
          <w:p w14:paraId="3FE561AD" w14:textId="77777777" w:rsidR="00D17BCB" w:rsidRPr="00062947" w:rsidRDefault="00D17BCB">
            <w:pPr>
              <w:pStyle w:val="08-Tabelageral"/>
              <w:rPr>
                <w:rFonts w:cs="Arial"/>
                <w:b/>
                <w:szCs w:val="14"/>
              </w:rPr>
            </w:pPr>
            <w:r w:rsidRPr="006B1A6C">
              <w:rPr>
                <w:rFonts w:cs="Arial"/>
                <w:b/>
                <w:szCs w:val="14"/>
              </w:rPr>
              <w:t>52</w:t>
            </w:r>
            <w:r>
              <w:rPr>
                <w:rFonts w:cs="Arial"/>
                <w:b/>
                <w:szCs w:val="14"/>
              </w:rPr>
              <w:t>,</w:t>
            </w:r>
            <w:r w:rsidRPr="006B1A6C">
              <w:rPr>
                <w:rFonts w:cs="Arial"/>
                <w:b/>
                <w:szCs w:val="14"/>
              </w:rPr>
              <w:t>534</w:t>
            </w:r>
          </w:p>
        </w:tc>
      </w:tr>
      <w:tr w:rsidR="00D17BCB" w:rsidRPr="00810C05" w14:paraId="25118821" w14:textId="77777777">
        <w:trPr>
          <w:trHeight w:val="238"/>
        </w:trPr>
        <w:tc>
          <w:tcPr>
            <w:tcW w:w="2629" w:type="dxa"/>
            <w:shd w:val="clear" w:color="auto" w:fill="auto"/>
          </w:tcPr>
          <w:p w14:paraId="1E73B04C" w14:textId="77777777" w:rsidR="00D17BCB" w:rsidRPr="00810C05" w:rsidRDefault="00D17BCB">
            <w:pPr>
              <w:pStyle w:val="070-TabelaPadro"/>
              <w:jc w:val="left"/>
              <w:rPr>
                <w:b/>
                <w:bCs/>
              </w:rPr>
            </w:pPr>
            <w:r w:rsidRPr="00810C05">
              <w:rPr>
                <w:b/>
                <w:bCs/>
              </w:rPr>
              <w:t xml:space="preserve">Total </w:t>
            </w:r>
            <w:proofErr w:type="spellStart"/>
            <w:r w:rsidRPr="00810C05">
              <w:rPr>
                <w:b/>
                <w:bCs/>
              </w:rPr>
              <w:t>Program</w:t>
            </w:r>
            <w:proofErr w:type="spellEnd"/>
            <w:r w:rsidRPr="00810C05">
              <w:rPr>
                <w:b/>
                <w:bCs/>
              </w:rPr>
              <w:t xml:space="preserve"> </w:t>
            </w:r>
            <w:proofErr w:type="spellStart"/>
            <w:r w:rsidRPr="00810C05">
              <w:rPr>
                <w:b/>
                <w:bCs/>
              </w:rPr>
              <w:t>Shares</w:t>
            </w:r>
            <w:proofErr w:type="spellEnd"/>
          </w:p>
        </w:tc>
        <w:tc>
          <w:tcPr>
            <w:tcW w:w="1388" w:type="dxa"/>
            <w:shd w:val="clear" w:color="auto" w:fill="auto"/>
          </w:tcPr>
          <w:p w14:paraId="573F2581" w14:textId="77777777" w:rsidR="00D17BCB" w:rsidRPr="00810C05" w:rsidRDefault="00D17BCB">
            <w:pPr>
              <w:pStyle w:val="08-Tabelageral"/>
              <w:rPr>
                <w:rFonts w:cs="Arial"/>
                <w:b/>
                <w:bCs/>
                <w:szCs w:val="14"/>
              </w:rPr>
            </w:pPr>
            <w:r w:rsidRPr="00386D77">
              <w:rPr>
                <w:rFonts w:cs="Arial"/>
                <w:b/>
                <w:szCs w:val="14"/>
                <w:lang w:eastAsia="en-US"/>
              </w:rPr>
              <w:t>22</w:t>
            </w:r>
            <w:r>
              <w:rPr>
                <w:rFonts w:cs="Arial"/>
                <w:b/>
                <w:szCs w:val="14"/>
                <w:lang w:eastAsia="en-US"/>
              </w:rPr>
              <w:t>,</w:t>
            </w:r>
            <w:r w:rsidRPr="00386D77">
              <w:rPr>
                <w:rFonts w:cs="Arial"/>
                <w:b/>
                <w:szCs w:val="14"/>
                <w:lang w:eastAsia="en-US"/>
              </w:rPr>
              <w:t>460</w:t>
            </w:r>
          </w:p>
        </w:tc>
        <w:tc>
          <w:tcPr>
            <w:tcW w:w="1424" w:type="dxa"/>
            <w:shd w:val="clear" w:color="auto" w:fill="auto"/>
          </w:tcPr>
          <w:p w14:paraId="2C8EB429" w14:textId="77777777" w:rsidR="00D17BCB" w:rsidRPr="00810C05" w:rsidRDefault="00D17BCB">
            <w:pPr>
              <w:pStyle w:val="08-Tabelageral"/>
              <w:rPr>
                <w:rFonts w:cs="Arial"/>
                <w:b/>
                <w:bCs/>
                <w:szCs w:val="14"/>
              </w:rPr>
            </w:pPr>
            <w:r w:rsidRPr="00386D77">
              <w:rPr>
                <w:rFonts w:cs="Arial"/>
                <w:b/>
                <w:szCs w:val="14"/>
                <w:lang w:eastAsia="en-US"/>
              </w:rPr>
              <w:t>25</w:t>
            </w:r>
            <w:r>
              <w:rPr>
                <w:rFonts w:cs="Arial"/>
                <w:b/>
                <w:szCs w:val="14"/>
                <w:lang w:eastAsia="en-US"/>
              </w:rPr>
              <w:t>,</w:t>
            </w:r>
            <w:r w:rsidRPr="00386D77">
              <w:rPr>
                <w:rFonts w:cs="Arial"/>
                <w:b/>
                <w:szCs w:val="14"/>
                <w:lang w:eastAsia="en-US"/>
              </w:rPr>
              <w:t>198</w:t>
            </w:r>
          </w:p>
        </w:tc>
        <w:tc>
          <w:tcPr>
            <w:tcW w:w="1384" w:type="dxa"/>
            <w:shd w:val="clear" w:color="auto" w:fill="auto"/>
          </w:tcPr>
          <w:p w14:paraId="79A24AC1" w14:textId="77777777" w:rsidR="00D17BCB" w:rsidRPr="00810C05" w:rsidRDefault="00D17BCB">
            <w:pPr>
              <w:pStyle w:val="08-Tabelageral"/>
              <w:rPr>
                <w:rFonts w:cs="Arial"/>
                <w:b/>
                <w:bCs/>
                <w:szCs w:val="14"/>
              </w:rPr>
            </w:pPr>
            <w:r w:rsidRPr="00386D77">
              <w:rPr>
                <w:rFonts w:cs="Arial"/>
                <w:b/>
                <w:szCs w:val="14"/>
              </w:rPr>
              <w:t>27</w:t>
            </w:r>
            <w:r>
              <w:rPr>
                <w:rFonts w:cs="Arial"/>
                <w:b/>
                <w:szCs w:val="14"/>
              </w:rPr>
              <w:t>,</w:t>
            </w:r>
            <w:r w:rsidRPr="00386D77">
              <w:rPr>
                <w:rFonts w:cs="Arial"/>
                <w:b/>
                <w:szCs w:val="14"/>
              </w:rPr>
              <w:t>203</w:t>
            </w:r>
          </w:p>
        </w:tc>
        <w:tc>
          <w:tcPr>
            <w:tcW w:w="1505" w:type="dxa"/>
            <w:shd w:val="clear" w:color="auto" w:fill="auto"/>
          </w:tcPr>
          <w:p w14:paraId="621AC15A" w14:textId="77777777" w:rsidR="00D17BCB" w:rsidRPr="00810C05" w:rsidRDefault="00D17BCB">
            <w:pPr>
              <w:pStyle w:val="08-Tabelageral"/>
              <w:rPr>
                <w:rFonts w:cs="Arial"/>
                <w:b/>
                <w:bCs/>
                <w:szCs w:val="14"/>
              </w:rPr>
            </w:pPr>
            <w:r w:rsidRPr="00386D77">
              <w:rPr>
                <w:rFonts w:cs="Arial"/>
                <w:b/>
                <w:szCs w:val="14"/>
              </w:rPr>
              <w:t>27</w:t>
            </w:r>
            <w:r>
              <w:rPr>
                <w:rFonts w:cs="Arial"/>
                <w:b/>
                <w:szCs w:val="14"/>
              </w:rPr>
              <w:t>,</w:t>
            </w:r>
            <w:r w:rsidRPr="00386D77">
              <w:rPr>
                <w:rFonts w:cs="Arial"/>
                <w:b/>
                <w:szCs w:val="14"/>
              </w:rPr>
              <w:t>072</w:t>
            </w:r>
          </w:p>
        </w:tc>
        <w:tc>
          <w:tcPr>
            <w:tcW w:w="1309" w:type="dxa"/>
            <w:shd w:val="clear" w:color="auto" w:fill="auto"/>
          </w:tcPr>
          <w:p w14:paraId="3778819F" w14:textId="77777777" w:rsidR="00D17BCB" w:rsidRPr="00810C05" w:rsidRDefault="00D17BCB">
            <w:pPr>
              <w:pStyle w:val="08-Tabelageral"/>
              <w:rPr>
                <w:rFonts w:cs="Arial"/>
                <w:b/>
                <w:bCs/>
                <w:szCs w:val="14"/>
              </w:rPr>
            </w:pPr>
            <w:r w:rsidRPr="006B1A6C">
              <w:rPr>
                <w:rFonts w:cs="Arial"/>
                <w:b/>
                <w:szCs w:val="14"/>
              </w:rPr>
              <w:t>101</w:t>
            </w:r>
            <w:r>
              <w:rPr>
                <w:rFonts w:cs="Arial"/>
                <w:b/>
                <w:szCs w:val="14"/>
              </w:rPr>
              <w:t>,</w:t>
            </w:r>
            <w:r w:rsidRPr="006B1A6C">
              <w:rPr>
                <w:rFonts w:cs="Arial"/>
                <w:b/>
                <w:szCs w:val="14"/>
              </w:rPr>
              <w:t>933</w:t>
            </w:r>
          </w:p>
        </w:tc>
      </w:tr>
    </w:tbl>
    <w:p w14:paraId="2CA02BE3" w14:textId="77777777" w:rsidR="00D17BCB" w:rsidRDefault="00D17BCB" w:rsidP="00D17BCB">
      <w:pPr>
        <w:pStyle w:val="01-TtulodeNota"/>
        <w:shd w:val="clear" w:color="auto" w:fill="FFFFFF" w:themeFill="background1"/>
        <w:rPr>
          <w:color w:val="1F3864" w:themeColor="accent1" w:themeShade="80"/>
        </w:rPr>
      </w:pPr>
    </w:p>
    <w:tbl>
      <w:tblPr>
        <w:tblW w:w="9639" w:type="dxa"/>
        <w:tblBorders>
          <w:top w:val="single" w:sz="2" w:space="0" w:color="9CC2E5" w:themeColor="accent5" w:themeTint="99"/>
          <w:bottom w:val="single" w:sz="2" w:space="0" w:color="9CC2E5" w:themeColor="accent5" w:themeTint="99"/>
        </w:tblBorders>
        <w:shd w:val="clear" w:color="auto" w:fill="DEEAF6" w:themeFill="accent5" w:themeFillTint="33"/>
        <w:tblLook w:val="04A0" w:firstRow="1" w:lastRow="0" w:firstColumn="1" w:lastColumn="0" w:noHBand="0" w:noVBand="1"/>
      </w:tblPr>
      <w:tblGrid>
        <w:gridCol w:w="2217"/>
        <w:gridCol w:w="1095"/>
        <w:gridCol w:w="1296"/>
        <w:gridCol w:w="1297"/>
        <w:gridCol w:w="1297"/>
        <w:gridCol w:w="1297"/>
        <w:gridCol w:w="1128"/>
        <w:gridCol w:w="12"/>
      </w:tblGrid>
      <w:tr w:rsidR="00D17BCB" w:rsidRPr="009E6BBD" w14:paraId="4BE4E9EB" w14:textId="77777777">
        <w:trPr>
          <w:gridAfter w:val="1"/>
          <w:wAfter w:w="12" w:type="dxa"/>
          <w:trHeight w:val="238"/>
        </w:trPr>
        <w:tc>
          <w:tcPr>
            <w:tcW w:w="9627" w:type="dxa"/>
            <w:gridSpan w:val="7"/>
            <w:tcBorders>
              <w:top w:val="single" w:sz="4" w:space="0" w:color="1F3864" w:themeColor="accent1" w:themeShade="80"/>
              <w:bottom w:val="single" w:sz="4" w:space="0" w:color="1F3864" w:themeColor="accent1" w:themeShade="80"/>
            </w:tcBorders>
            <w:shd w:val="clear" w:color="auto" w:fill="auto"/>
          </w:tcPr>
          <w:p w14:paraId="17C06B66" w14:textId="77777777" w:rsidR="00D17BCB" w:rsidRPr="009E6BBD" w:rsidRDefault="00D17BCB">
            <w:pPr>
              <w:pStyle w:val="08-Tabelageral"/>
              <w:jc w:val="center"/>
              <w:rPr>
                <w:b/>
                <w:bCs/>
              </w:rPr>
            </w:pPr>
            <w:proofErr w:type="spellStart"/>
            <w:r w:rsidRPr="009E6BBD">
              <w:rPr>
                <w:b/>
                <w:bCs/>
              </w:rPr>
              <w:t>Estimated</w:t>
            </w:r>
            <w:proofErr w:type="spellEnd"/>
            <w:r w:rsidRPr="009E6BBD">
              <w:rPr>
                <w:b/>
                <w:bCs/>
              </w:rPr>
              <w:t xml:space="preserve"> Schedule </w:t>
            </w:r>
            <w:proofErr w:type="spellStart"/>
            <w:r w:rsidRPr="009E6BBD">
              <w:rPr>
                <w:b/>
                <w:bCs/>
              </w:rPr>
              <w:t>Transfers</w:t>
            </w:r>
            <w:proofErr w:type="spellEnd"/>
          </w:p>
        </w:tc>
      </w:tr>
      <w:tr w:rsidR="00D17BCB" w:rsidRPr="00733251" w14:paraId="5227EE23" w14:textId="77777777">
        <w:trPr>
          <w:trHeight w:val="238"/>
        </w:trPr>
        <w:tc>
          <w:tcPr>
            <w:tcW w:w="2217" w:type="dxa"/>
            <w:tcBorders>
              <w:top w:val="single" w:sz="4" w:space="0" w:color="9CC2E5" w:themeColor="accent5" w:themeTint="99"/>
            </w:tcBorders>
            <w:shd w:val="clear" w:color="auto" w:fill="auto"/>
          </w:tcPr>
          <w:p w14:paraId="27EEA940" w14:textId="77777777" w:rsidR="00D17BCB" w:rsidRPr="00733251" w:rsidRDefault="00D17BCB">
            <w:pPr>
              <w:pStyle w:val="070-TabelaPadro"/>
              <w:spacing w:line="276" w:lineRule="auto"/>
              <w:jc w:val="left"/>
            </w:pPr>
          </w:p>
        </w:tc>
        <w:tc>
          <w:tcPr>
            <w:tcW w:w="1095" w:type="dxa"/>
            <w:tcBorders>
              <w:top w:val="single" w:sz="4" w:space="0" w:color="9CC2E5" w:themeColor="accent5" w:themeTint="99"/>
            </w:tcBorders>
            <w:shd w:val="clear" w:color="auto" w:fill="auto"/>
          </w:tcPr>
          <w:p w14:paraId="09DFBDAB" w14:textId="77777777" w:rsidR="00D17BCB" w:rsidRPr="00E1087E" w:rsidRDefault="00D17BCB">
            <w:pPr>
              <w:pStyle w:val="08-Tabelageral"/>
              <w:rPr>
                <w:rFonts w:cs="Arial"/>
                <w:b/>
                <w:bCs/>
                <w:szCs w:val="14"/>
              </w:rPr>
            </w:pPr>
            <w:proofErr w:type="spellStart"/>
            <w:r w:rsidRPr="00E1087E">
              <w:rPr>
                <w:rFonts w:cs="Arial"/>
                <w:b/>
                <w:bCs/>
                <w:szCs w:val="14"/>
              </w:rPr>
              <w:t>Per</w:t>
            </w:r>
            <w:r>
              <w:rPr>
                <w:rFonts w:cs="Arial"/>
                <w:b/>
                <w:bCs/>
                <w:szCs w:val="14"/>
              </w:rPr>
              <w:t>i</w:t>
            </w:r>
            <w:r w:rsidRPr="00E1087E">
              <w:rPr>
                <w:rFonts w:cs="Arial"/>
                <w:b/>
                <w:bCs/>
                <w:szCs w:val="14"/>
              </w:rPr>
              <w:t>o</w:t>
            </w:r>
            <w:r>
              <w:rPr>
                <w:rFonts w:cs="Arial"/>
                <w:b/>
                <w:bCs/>
                <w:szCs w:val="14"/>
              </w:rPr>
              <w:t>d</w:t>
            </w:r>
            <w:proofErr w:type="spellEnd"/>
          </w:p>
        </w:tc>
        <w:tc>
          <w:tcPr>
            <w:tcW w:w="1296" w:type="dxa"/>
            <w:tcBorders>
              <w:top w:val="single" w:sz="4" w:space="0" w:color="9CC2E5" w:themeColor="accent5" w:themeTint="99"/>
            </w:tcBorders>
            <w:shd w:val="clear" w:color="auto" w:fill="auto"/>
          </w:tcPr>
          <w:p w14:paraId="677BEC2F" w14:textId="77777777" w:rsidR="00D17BCB" w:rsidRPr="00E31A92" w:rsidRDefault="00D17BCB">
            <w:pPr>
              <w:pStyle w:val="08-Tabelageral"/>
              <w:rPr>
                <w:rFonts w:cs="Arial"/>
                <w:szCs w:val="14"/>
              </w:rPr>
            </w:pPr>
            <w:r w:rsidRPr="0093782B">
              <w:rPr>
                <w:b/>
              </w:rPr>
              <w:t>20</w:t>
            </w:r>
            <w:r>
              <w:rPr>
                <w:b/>
              </w:rPr>
              <w:t xml:space="preserve">20 </w:t>
            </w:r>
            <w:proofErr w:type="spellStart"/>
            <w:r w:rsidRPr="0093782B">
              <w:rPr>
                <w:b/>
              </w:rPr>
              <w:t>Program</w:t>
            </w:r>
            <w:proofErr w:type="spellEnd"/>
          </w:p>
        </w:tc>
        <w:tc>
          <w:tcPr>
            <w:tcW w:w="1297" w:type="dxa"/>
            <w:tcBorders>
              <w:top w:val="single" w:sz="4" w:space="0" w:color="9CC2E5" w:themeColor="accent5" w:themeTint="99"/>
            </w:tcBorders>
            <w:shd w:val="clear" w:color="auto" w:fill="auto"/>
          </w:tcPr>
          <w:p w14:paraId="1820C794" w14:textId="77777777" w:rsidR="00D17BCB" w:rsidRPr="00E31A92" w:rsidRDefault="00D17BCB">
            <w:pPr>
              <w:pStyle w:val="08-Tabelageral"/>
              <w:rPr>
                <w:rFonts w:cs="Arial"/>
                <w:szCs w:val="14"/>
              </w:rPr>
            </w:pPr>
            <w:r w:rsidRPr="0093782B">
              <w:rPr>
                <w:b/>
              </w:rPr>
              <w:t>20</w:t>
            </w:r>
            <w:r>
              <w:rPr>
                <w:b/>
              </w:rPr>
              <w:t>21</w:t>
            </w:r>
            <w:r w:rsidRPr="0093782B">
              <w:rPr>
                <w:b/>
              </w:rPr>
              <w:t xml:space="preserve"> </w:t>
            </w:r>
            <w:proofErr w:type="spellStart"/>
            <w:r w:rsidRPr="0093782B">
              <w:rPr>
                <w:b/>
              </w:rPr>
              <w:t>Program</w:t>
            </w:r>
            <w:proofErr w:type="spellEnd"/>
          </w:p>
        </w:tc>
        <w:tc>
          <w:tcPr>
            <w:tcW w:w="1297" w:type="dxa"/>
            <w:tcBorders>
              <w:top w:val="single" w:sz="4" w:space="0" w:color="9CC2E5" w:themeColor="accent5" w:themeTint="99"/>
            </w:tcBorders>
            <w:shd w:val="clear" w:color="auto" w:fill="auto"/>
          </w:tcPr>
          <w:p w14:paraId="3C953FF3" w14:textId="77777777" w:rsidR="00D17BCB" w:rsidRPr="00E31A92" w:rsidRDefault="00D17BCB">
            <w:pPr>
              <w:pStyle w:val="08-Tabelageral"/>
              <w:rPr>
                <w:rFonts w:cs="Arial"/>
                <w:szCs w:val="14"/>
              </w:rPr>
            </w:pPr>
            <w:r w:rsidRPr="0093782B">
              <w:rPr>
                <w:b/>
              </w:rPr>
              <w:t>202</w:t>
            </w:r>
            <w:r>
              <w:rPr>
                <w:b/>
              </w:rPr>
              <w:t>2</w:t>
            </w:r>
            <w:r w:rsidRPr="0093782B">
              <w:rPr>
                <w:b/>
              </w:rPr>
              <w:t xml:space="preserve"> </w:t>
            </w:r>
            <w:proofErr w:type="spellStart"/>
            <w:r w:rsidRPr="0093782B">
              <w:rPr>
                <w:b/>
              </w:rPr>
              <w:t>Program</w:t>
            </w:r>
            <w:proofErr w:type="spellEnd"/>
          </w:p>
        </w:tc>
        <w:tc>
          <w:tcPr>
            <w:tcW w:w="1297" w:type="dxa"/>
            <w:tcBorders>
              <w:top w:val="single" w:sz="4" w:space="0" w:color="9CC2E5" w:themeColor="accent5" w:themeTint="99"/>
            </w:tcBorders>
            <w:shd w:val="clear" w:color="auto" w:fill="auto"/>
          </w:tcPr>
          <w:p w14:paraId="44C3162F" w14:textId="77777777" w:rsidR="00D17BCB" w:rsidRPr="00E31A92" w:rsidRDefault="00D17BCB">
            <w:pPr>
              <w:pStyle w:val="08-Tabelageral"/>
              <w:rPr>
                <w:rFonts w:cs="Arial"/>
                <w:szCs w:val="14"/>
              </w:rPr>
            </w:pPr>
            <w:r w:rsidRPr="0093782B">
              <w:rPr>
                <w:b/>
              </w:rPr>
              <w:t>202</w:t>
            </w:r>
            <w:r>
              <w:rPr>
                <w:b/>
              </w:rPr>
              <w:t>3</w:t>
            </w:r>
            <w:r w:rsidRPr="0093782B">
              <w:rPr>
                <w:b/>
              </w:rPr>
              <w:t xml:space="preserve"> </w:t>
            </w:r>
            <w:proofErr w:type="spellStart"/>
            <w:r w:rsidRPr="0093782B">
              <w:rPr>
                <w:b/>
              </w:rPr>
              <w:t>Program</w:t>
            </w:r>
            <w:proofErr w:type="spellEnd"/>
          </w:p>
        </w:tc>
        <w:tc>
          <w:tcPr>
            <w:tcW w:w="1140" w:type="dxa"/>
            <w:gridSpan w:val="2"/>
            <w:tcBorders>
              <w:top w:val="single" w:sz="4" w:space="0" w:color="9CC2E5" w:themeColor="accent5" w:themeTint="99"/>
            </w:tcBorders>
            <w:shd w:val="clear" w:color="auto" w:fill="auto"/>
          </w:tcPr>
          <w:p w14:paraId="0B36D8CD" w14:textId="77777777" w:rsidR="00D17BCB" w:rsidRPr="00056C3B" w:rsidRDefault="00D17BCB">
            <w:pPr>
              <w:pStyle w:val="08-Tabelageral"/>
              <w:rPr>
                <w:b/>
                <w:bCs/>
              </w:rPr>
            </w:pPr>
            <w:r>
              <w:rPr>
                <w:b/>
                <w:bCs/>
              </w:rPr>
              <w:t>Total</w:t>
            </w:r>
          </w:p>
        </w:tc>
      </w:tr>
      <w:tr w:rsidR="00D17BCB" w:rsidRPr="00733251" w14:paraId="5F4B3CC0" w14:textId="77777777">
        <w:trPr>
          <w:trHeight w:val="238"/>
        </w:trPr>
        <w:tc>
          <w:tcPr>
            <w:tcW w:w="2217" w:type="dxa"/>
            <w:shd w:val="clear" w:color="auto" w:fill="auto"/>
          </w:tcPr>
          <w:p w14:paraId="60E7A15C" w14:textId="77777777" w:rsidR="00D17BCB" w:rsidRPr="00E31A92" w:rsidRDefault="00D17BCB">
            <w:pPr>
              <w:pStyle w:val="070-TabelaPadro"/>
              <w:ind w:left="113"/>
              <w:jc w:val="left"/>
              <w:rPr>
                <w:b/>
              </w:rPr>
            </w:pPr>
            <w:proofErr w:type="spellStart"/>
            <w:r w:rsidRPr="00B4618F">
              <w:t>Shares</w:t>
            </w:r>
            <w:proofErr w:type="spellEnd"/>
            <w:r w:rsidRPr="00B4618F">
              <w:t xml:space="preserve"> </w:t>
            </w:r>
            <w:proofErr w:type="spellStart"/>
            <w:r w:rsidRPr="00B4618F">
              <w:t>to</w:t>
            </w:r>
            <w:proofErr w:type="spellEnd"/>
            <w:r w:rsidRPr="00B4618F">
              <w:t xml:space="preserve"> </w:t>
            </w:r>
            <w:proofErr w:type="spellStart"/>
            <w:r w:rsidRPr="00B4618F">
              <w:t>Distribute</w:t>
            </w:r>
            <w:proofErr w:type="spellEnd"/>
          </w:p>
        </w:tc>
        <w:tc>
          <w:tcPr>
            <w:tcW w:w="1095" w:type="dxa"/>
            <w:shd w:val="clear" w:color="auto" w:fill="auto"/>
          </w:tcPr>
          <w:p w14:paraId="31262ECC" w14:textId="77777777" w:rsidR="00D17BCB" w:rsidRPr="00062947" w:rsidRDefault="00D17BCB">
            <w:pPr>
              <w:pStyle w:val="08-Tabelageral"/>
              <w:rPr>
                <w:rFonts w:cs="Arial"/>
                <w:bCs/>
                <w:szCs w:val="14"/>
              </w:rPr>
            </w:pPr>
            <w:proofErr w:type="spellStart"/>
            <w:r w:rsidRPr="00B8356C">
              <w:t>March</w:t>
            </w:r>
            <w:proofErr w:type="spellEnd"/>
            <w:r w:rsidRPr="00B8356C">
              <w:t xml:space="preserve"> 202</w:t>
            </w:r>
            <w:r>
              <w:t>5</w:t>
            </w:r>
          </w:p>
        </w:tc>
        <w:tc>
          <w:tcPr>
            <w:tcW w:w="1296" w:type="dxa"/>
            <w:shd w:val="clear" w:color="auto" w:fill="auto"/>
          </w:tcPr>
          <w:p w14:paraId="20DE22ED" w14:textId="77777777" w:rsidR="00D17BCB" w:rsidRPr="00062947" w:rsidRDefault="00D17BCB">
            <w:pPr>
              <w:pStyle w:val="08-Tabelageral"/>
              <w:rPr>
                <w:rFonts w:cs="Arial"/>
                <w:bCs/>
                <w:szCs w:val="14"/>
              </w:rPr>
            </w:pPr>
            <w:r w:rsidRPr="006B1A6C">
              <w:rPr>
                <w:rFonts w:cs="Arial"/>
                <w:bCs/>
                <w:szCs w:val="14"/>
                <w:lang w:eastAsia="en-US"/>
              </w:rPr>
              <w:t>4</w:t>
            </w:r>
            <w:r>
              <w:rPr>
                <w:rFonts w:cs="Arial"/>
                <w:bCs/>
                <w:szCs w:val="14"/>
                <w:lang w:eastAsia="en-US"/>
              </w:rPr>
              <w:t>,</w:t>
            </w:r>
            <w:r w:rsidRPr="006B1A6C">
              <w:rPr>
                <w:rFonts w:cs="Arial"/>
                <w:bCs/>
                <w:szCs w:val="14"/>
                <w:lang w:eastAsia="en-US"/>
              </w:rPr>
              <w:t>487</w:t>
            </w:r>
          </w:p>
        </w:tc>
        <w:tc>
          <w:tcPr>
            <w:tcW w:w="1297" w:type="dxa"/>
            <w:shd w:val="clear" w:color="auto" w:fill="auto"/>
          </w:tcPr>
          <w:p w14:paraId="04EE9746" w14:textId="77777777" w:rsidR="00D17BCB" w:rsidRPr="00062947" w:rsidRDefault="00D17BCB">
            <w:pPr>
              <w:pStyle w:val="08-Tabelageral"/>
              <w:rPr>
                <w:rFonts w:cs="Arial"/>
                <w:bCs/>
                <w:szCs w:val="14"/>
              </w:rPr>
            </w:pPr>
            <w:r w:rsidRPr="006B1A6C">
              <w:rPr>
                <w:rFonts w:cs="Arial"/>
                <w:bCs/>
                <w:szCs w:val="14"/>
              </w:rPr>
              <w:t>5</w:t>
            </w:r>
            <w:r>
              <w:rPr>
                <w:rFonts w:cs="Arial"/>
                <w:bCs/>
                <w:szCs w:val="14"/>
              </w:rPr>
              <w:t>,</w:t>
            </w:r>
            <w:r w:rsidRPr="006B1A6C">
              <w:rPr>
                <w:rFonts w:cs="Arial"/>
                <w:bCs/>
                <w:szCs w:val="14"/>
              </w:rPr>
              <w:t>037</w:t>
            </w:r>
          </w:p>
        </w:tc>
        <w:tc>
          <w:tcPr>
            <w:tcW w:w="1297" w:type="dxa"/>
            <w:shd w:val="clear" w:color="auto" w:fill="auto"/>
          </w:tcPr>
          <w:p w14:paraId="502DFC3F" w14:textId="77777777" w:rsidR="00D17BCB" w:rsidRPr="00062947" w:rsidRDefault="00D17BCB">
            <w:pPr>
              <w:pStyle w:val="08-Tabelageral"/>
              <w:rPr>
                <w:rFonts w:cs="Arial"/>
                <w:bCs/>
                <w:szCs w:val="14"/>
              </w:rPr>
            </w:pPr>
            <w:r w:rsidRPr="006B1A6C">
              <w:rPr>
                <w:rFonts w:cs="Arial"/>
                <w:bCs/>
                <w:szCs w:val="14"/>
              </w:rPr>
              <w:t>5</w:t>
            </w:r>
            <w:r>
              <w:rPr>
                <w:rFonts w:cs="Arial"/>
                <w:bCs/>
                <w:szCs w:val="14"/>
              </w:rPr>
              <w:t>,</w:t>
            </w:r>
            <w:r w:rsidRPr="006B1A6C">
              <w:rPr>
                <w:rFonts w:cs="Arial"/>
                <w:bCs/>
                <w:szCs w:val="14"/>
              </w:rPr>
              <w:t>438</w:t>
            </w:r>
          </w:p>
        </w:tc>
        <w:tc>
          <w:tcPr>
            <w:tcW w:w="1297" w:type="dxa"/>
            <w:shd w:val="clear" w:color="auto" w:fill="auto"/>
          </w:tcPr>
          <w:p w14:paraId="0F32CFFC" w14:textId="77777777" w:rsidR="00D17BCB" w:rsidRPr="00062947" w:rsidRDefault="00D17BCB">
            <w:pPr>
              <w:pStyle w:val="08-Tabelageral"/>
              <w:rPr>
                <w:rFonts w:cs="Arial"/>
                <w:bCs/>
                <w:szCs w:val="14"/>
              </w:rPr>
            </w:pPr>
            <w:r w:rsidRPr="006B1A6C">
              <w:rPr>
                <w:rFonts w:cs="Arial"/>
                <w:bCs/>
                <w:szCs w:val="14"/>
              </w:rPr>
              <w:t>8</w:t>
            </w:r>
            <w:r>
              <w:rPr>
                <w:rFonts w:cs="Arial"/>
                <w:bCs/>
                <w:szCs w:val="14"/>
              </w:rPr>
              <w:t>,</w:t>
            </w:r>
            <w:r w:rsidRPr="006B1A6C">
              <w:rPr>
                <w:rFonts w:cs="Arial"/>
                <w:bCs/>
                <w:szCs w:val="14"/>
              </w:rPr>
              <w:t>120</w:t>
            </w:r>
          </w:p>
        </w:tc>
        <w:tc>
          <w:tcPr>
            <w:tcW w:w="1140" w:type="dxa"/>
            <w:gridSpan w:val="2"/>
            <w:shd w:val="clear" w:color="auto" w:fill="auto"/>
            <w:vAlign w:val="bottom"/>
          </w:tcPr>
          <w:p w14:paraId="2B61BAE2" w14:textId="77777777" w:rsidR="00D17BCB" w:rsidRPr="00187166" w:rsidRDefault="00D17BCB">
            <w:pPr>
              <w:pStyle w:val="08-Tabelageral"/>
              <w:rPr>
                <w:rFonts w:cs="Arial"/>
                <w:b/>
                <w:szCs w:val="14"/>
              </w:rPr>
            </w:pPr>
            <w:r w:rsidRPr="006B1A6C">
              <w:rPr>
                <w:rFonts w:cs="Arial"/>
                <w:bCs/>
                <w:szCs w:val="14"/>
              </w:rPr>
              <w:t>23</w:t>
            </w:r>
            <w:r>
              <w:rPr>
                <w:rFonts w:cs="Arial"/>
                <w:bCs/>
                <w:szCs w:val="14"/>
              </w:rPr>
              <w:t>,</w:t>
            </w:r>
            <w:r w:rsidRPr="006B1A6C">
              <w:rPr>
                <w:rFonts w:cs="Arial"/>
                <w:bCs/>
                <w:szCs w:val="14"/>
              </w:rPr>
              <w:t>082</w:t>
            </w:r>
          </w:p>
        </w:tc>
      </w:tr>
      <w:tr w:rsidR="00D17BCB" w:rsidRPr="00733251" w14:paraId="78455AD0" w14:textId="77777777">
        <w:trPr>
          <w:trHeight w:val="238"/>
        </w:trPr>
        <w:tc>
          <w:tcPr>
            <w:tcW w:w="2217" w:type="dxa"/>
            <w:shd w:val="clear" w:color="auto" w:fill="auto"/>
          </w:tcPr>
          <w:p w14:paraId="64668AFB" w14:textId="77777777" w:rsidR="00D17BCB" w:rsidRPr="00E31A92" w:rsidRDefault="00D17BCB">
            <w:pPr>
              <w:pStyle w:val="070-TabelaPadro"/>
              <w:ind w:left="113"/>
              <w:jc w:val="left"/>
            </w:pPr>
            <w:proofErr w:type="spellStart"/>
            <w:r w:rsidRPr="00B4618F">
              <w:t>Shares</w:t>
            </w:r>
            <w:proofErr w:type="spellEnd"/>
            <w:r w:rsidRPr="00B4618F">
              <w:t xml:space="preserve"> </w:t>
            </w:r>
            <w:proofErr w:type="spellStart"/>
            <w:r w:rsidRPr="00B4618F">
              <w:t>to</w:t>
            </w:r>
            <w:proofErr w:type="spellEnd"/>
            <w:r w:rsidRPr="00B4618F">
              <w:t xml:space="preserve"> </w:t>
            </w:r>
            <w:proofErr w:type="spellStart"/>
            <w:r w:rsidRPr="00B4618F">
              <w:t>Distribute</w:t>
            </w:r>
            <w:proofErr w:type="spellEnd"/>
          </w:p>
        </w:tc>
        <w:tc>
          <w:tcPr>
            <w:tcW w:w="1095" w:type="dxa"/>
            <w:shd w:val="clear" w:color="auto" w:fill="auto"/>
          </w:tcPr>
          <w:p w14:paraId="4CEEBB57" w14:textId="77777777" w:rsidR="00D17BCB" w:rsidRPr="00062947" w:rsidRDefault="00D17BCB">
            <w:pPr>
              <w:pStyle w:val="08-Tabelageral"/>
              <w:rPr>
                <w:rFonts w:cs="Arial"/>
                <w:bCs/>
                <w:szCs w:val="14"/>
              </w:rPr>
            </w:pPr>
            <w:proofErr w:type="spellStart"/>
            <w:r w:rsidRPr="00B8356C">
              <w:t>March</w:t>
            </w:r>
            <w:proofErr w:type="spellEnd"/>
            <w:r w:rsidRPr="00B8356C">
              <w:t xml:space="preserve"> 202</w:t>
            </w:r>
            <w:r>
              <w:t>6</w:t>
            </w:r>
          </w:p>
        </w:tc>
        <w:tc>
          <w:tcPr>
            <w:tcW w:w="1296" w:type="dxa"/>
            <w:shd w:val="clear" w:color="auto" w:fill="auto"/>
          </w:tcPr>
          <w:p w14:paraId="7D95D19E" w14:textId="77777777" w:rsidR="00D17BCB" w:rsidRPr="00062947" w:rsidRDefault="00D17BCB">
            <w:pPr>
              <w:pStyle w:val="08-Tabelageral"/>
              <w:rPr>
                <w:rFonts w:cs="Arial"/>
                <w:bCs/>
                <w:szCs w:val="14"/>
              </w:rPr>
            </w:pPr>
            <w:r w:rsidRPr="006B1A6C">
              <w:rPr>
                <w:rFonts w:cs="Arial"/>
                <w:bCs/>
                <w:szCs w:val="14"/>
                <w:lang w:eastAsia="en-US"/>
              </w:rPr>
              <w:t>--</w:t>
            </w:r>
          </w:p>
        </w:tc>
        <w:tc>
          <w:tcPr>
            <w:tcW w:w="1297" w:type="dxa"/>
            <w:shd w:val="clear" w:color="auto" w:fill="auto"/>
          </w:tcPr>
          <w:p w14:paraId="77979281" w14:textId="77777777" w:rsidR="00D17BCB" w:rsidRPr="00062947" w:rsidRDefault="00D17BCB">
            <w:pPr>
              <w:pStyle w:val="08-Tabelageral"/>
              <w:rPr>
                <w:rFonts w:cs="Arial"/>
                <w:bCs/>
                <w:szCs w:val="14"/>
              </w:rPr>
            </w:pPr>
            <w:r w:rsidRPr="006B1A6C">
              <w:rPr>
                <w:rFonts w:cs="Arial"/>
                <w:szCs w:val="14"/>
              </w:rPr>
              <w:t>5</w:t>
            </w:r>
            <w:r>
              <w:rPr>
                <w:rFonts w:cs="Arial"/>
                <w:szCs w:val="14"/>
              </w:rPr>
              <w:t>,</w:t>
            </w:r>
            <w:r w:rsidRPr="006B1A6C">
              <w:rPr>
                <w:rFonts w:cs="Arial"/>
                <w:szCs w:val="14"/>
              </w:rPr>
              <w:t>037</w:t>
            </w:r>
          </w:p>
        </w:tc>
        <w:tc>
          <w:tcPr>
            <w:tcW w:w="1297" w:type="dxa"/>
            <w:shd w:val="clear" w:color="auto" w:fill="auto"/>
          </w:tcPr>
          <w:p w14:paraId="0CDC65AA" w14:textId="77777777" w:rsidR="00D17BCB" w:rsidRPr="00062947" w:rsidRDefault="00D17BCB">
            <w:pPr>
              <w:pStyle w:val="08-Tabelageral"/>
              <w:rPr>
                <w:rFonts w:cs="Arial"/>
                <w:bCs/>
                <w:szCs w:val="14"/>
              </w:rPr>
            </w:pPr>
            <w:r w:rsidRPr="006B1A6C">
              <w:rPr>
                <w:rFonts w:cs="Arial"/>
                <w:bCs/>
                <w:szCs w:val="14"/>
              </w:rPr>
              <w:t>5</w:t>
            </w:r>
            <w:r>
              <w:rPr>
                <w:rFonts w:cs="Arial"/>
                <w:bCs/>
                <w:szCs w:val="14"/>
              </w:rPr>
              <w:t>,</w:t>
            </w:r>
            <w:r w:rsidRPr="006B1A6C">
              <w:rPr>
                <w:rFonts w:cs="Arial"/>
                <w:bCs/>
                <w:szCs w:val="14"/>
              </w:rPr>
              <w:t>438</w:t>
            </w:r>
          </w:p>
        </w:tc>
        <w:tc>
          <w:tcPr>
            <w:tcW w:w="1297" w:type="dxa"/>
            <w:shd w:val="clear" w:color="auto" w:fill="auto"/>
          </w:tcPr>
          <w:p w14:paraId="7E34D58A" w14:textId="77777777" w:rsidR="00D17BCB" w:rsidRPr="00062947" w:rsidRDefault="00D17BCB">
            <w:pPr>
              <w:pStyle w:val="08-Tabelageral"/>
              <w:rPr>
                <w:rFonts w:cs="Arial"/>
                <w:bCs/>
                <w:szCs w:val="14"/>
              </w:rPr>
            </w:pPr>
            <w:r w:rsidRPr="006B1A6C">
              <w:rPr>
                <w:rFonts w:cs="Arial"/>
                <w:bCs/>
                <w:szCs w:val="14"/>
              </w:rPr>
              <w:t>5</w:t>
            </w:r>
            <w:r>
              <w:rPr>
                <w:rFonts w:cs="Arial"/>
                <w:bCs/>
                <w:szCs w:val="14"/>
              </w:rPr>
              <w:t>,</w:t>
            </w:r>
            <w:r w:rsidRPr="006B1A6C">
              <w:rPr>
                <w:rFonts w:cs="Arial"/>
                <w:bCs/>
                <w:szCs w:val="14"/>
              </w:rPr>
              <w:t>413</w:t>
            </w:r>
          </w:p>
        </w:tc>
        <w:tc>
          <w:tcPr>
            <w:tcW w:w="1140" w:type="dxa"/>
            <w:gridSpan w:val="2"/>
            <w:shd w:val="clear" w:color="auto" w:fill="auto"/>
            <w:vAlign w:val="bottom"/>
          </w:tcPr>
          <w:p w14:paraId="4BF10478" w14:textId="77777777" w:rsidR="00D17BCB" w:rsidRPr="00187166" w:rsidRDefault="00D17BCB">
            <w:pPr>
              <w:pStyle w:val="08-Tabelageral"/>
              <w:rPr>
                <w:rFonts w:cs="Arial"/>
                <w:b/>
                <w:szCs w:val="14"/>
              </w:rPr>
            </w:pPr>
            <w:r>
              <w:rPr>
                <w:rFonts w:cs="Arial"/>
                <w:bCs/>
                <w:szCs w:val="14"/>
              </w:rPr>
              <w:t>15,888</w:t>
            </w:r>
          </w:p>
        </w:tc>
      </w:tr>
      <w:tr w:rsidR="00D17BCB" w:rsidRPr="00733251" w14:paraId="0A845CA4" w14:textId="77777777">
        <w:trPr>
          <w:trHeight w:val="238"/>
        </w:trPr>
        <w:tc>
          <w:tcPr>
            <w:tcW w:w="2217" w:type="dxa"/>
            <w:shd w:val="clear" w:color="auto" w:fill="auto"/>
          </w:tcPr>
          <w:p w14:paraId="17B9DAFF" w14:textId="77777777" w:rsidR="00D17BCB" w:rsidRPr="00E31A92" w:rsidRDefault="00D17BCB">
            <w:pPr>
              <w:pStyle w:val="070-TabelaPadro"/>
              <w:ind w:left="113"/>
              <w:jc w:val="left"/>
              <w:rPr>
                <w:b/>
              </w:rPr>
            </w:pPr>
            <w:proofErr w:type="spellStart"/>
            <w:r w:rsidRPr="00B4618F">
              <w:t>Shares</w:t>
            </w:r>
            <w:proofErr w:type="spellEnd"/>
            <w:r w:rsidRPr="00B4618F">
              <w:t xml:space="preserve"> </w:t>
            </w:r>
            <w:proofErr w:type="spellStart"/>
            <w:r w:rsidRPr="00B4618F">
              <w:t>to</w:t>
            </w:r>
            <w:proofErr w:type="spellEnd"/>
            <w:r w:rsidRPr="00B4618F">
              <w:t xml:space="preserve"> </w:t>
            </w:r>
            <w:proofErr w:type="spellStart"/>
            <w:r w:rsidRPr="00B4618F">
              <w:t>Distribute</w:t>
            </w:r>
            <w:proofErr w:type="spellEnd"/>
          </w:p>
        </w:tc>
        <w:tc>
          <w:tcPr>
            <w:tcW w:w="1095" w:type="dxa"/>
            <w:shd w:val="clear" w:color="auto" w:fill="auto"/>
          </w:tcPr>
          <w:p w14:paraId="50131ECF" w14:textId="77777777" w:rsidR="00D17BCB" w:rsidRPr="00062947" w:rsidRDefault="00D17BCB">
            <w:pPr>
              <w:pStyle w:val="08-Tabelageral"/>
              <w:rPr>
                <w:rFonts w:cs="Arial"/>
                <w:bCs/>
                <w:szCs w:val="14"/>
              </w:rPr>
            </w:pPr>
            <w:proofErr w:type="spellStart"/>
            <w:r w:rsidRPr="00B8356C">
              <w:t>March</w:t>
            </w:r>
            <w:proofErr w:type="spellEnd"/>
            <w:r w:rsidRPr="00B8356C">
              <w:t xml:space="preserve"> 202</w:t>
            </w:r>
            <w:r>
              <w:t>7</w:t>
            </w:r>
          </w:p>
        </w:tc>
        <w:tc>
          <w:tcPr>
            <w:tcW w:w="1296" w:type="dxa"/>
            <w:shd w:val="clear" w:color="auto" w:fill="auto"/>
          </w:tcPr>
          <w:p w14:paraId="0891D18E" w14:textId="77777777" w:rsidR="00D17BCB" w:rsidRPr="00062947" w:rsidRDefault="00D17BCB">
            <w:pPr>
              <w:pStyle w:val="08-Tabelageral"/>
              <w:rPr>
                <w:rFonts w:cs="Arial"/>
                <w:bCs/>
                <w:szCs w:val="14"/>
              </w:rPr>
            </w:pPr>
            <w:r w:rsidRPr="006B1A6C">
              <w:rPr>
                <w:rFonts w:cs="Arial"/>
                <w:bCs/>
                <w:szCs w:val="14"/>
                <w:lang w:eastAsia="en-US"/>
              </w:rPr>
              <w:t>--</w:t>
            </w:r>
          </w:p>
        </w:tc>
        <w:tc>
          <w:tcPr>
            <w:tcW w:w="1297" w:type="dxa"/>
            <w:shd w:val="clear" w:color="auto" w:fill="auto"/>
          </w:tcPr>
          <w:p w14:paraId="5D20ECB5" w14:textId="77777777" w:rsidR="00D17BCB" w:rsidRPr="00062947" w:rsidRDefault="00D17BCB">
            <w:pPr>
              <w:pStyle w:val="08-Tabelageral"/>
              <w:rPr>
                <w:rFonts w:cs="Arial"/>
                <w:bCs/>
                <w:szCs w:val="14"/>
              </w:rPr>
            </w:pPr>
            <w:r w:rsidRPr="006B1A6C">
              <w:rPr>
                <w:rFonts w:cs="Arial"/>
                <w:bCs/>
                <w:szCs w:val="14"/>
                <w:lang w:eastAsia="en-US"/>
              </w:rPr>
              <w:t>--</w:t>
            </w:r>
          </w:p>
        </w:tc>
        <w:tc>
          <w:tcPr>
            <w:tcW w:w="1297" w:type="dxa"/>
            <w:shd w:val="clear" w:color="auto" w:fill="auto"/>
          </w:tcPr>
          <w:p w14:paraId="5325B777" w14:textId="77777777" w:rsidR="00D17BCB" w:rsidRPr="00062947" w:rsidRDefault="00D17BCB">
            <w:pPr>
              <w:pStyle w:val="08-Tabelageral"/>
              <w:rPr>
                <w:rFonts w:cs="Arial"/>
                <w:bCs/>
                <w:szCs w:val="14"/>
              </w:rPr>
            </w:pPr>
            <w:r w:rsidRPr="006B1A6C">
              <w:rPr>
                <w:rFonts w:cs="Arial"/>
                <w:bCs/>
                <w:szCs w:val="14"/>
              </w:rPr>
              <w:t>5</w:t>
            </w:r>
            <w:r>
              <w:rPr>
                <w:rFonts w:cs="Arial"/>
                <w:bCs/>
                <w:szCs w:val="14"/>
              </w:rPr>
              <w:t>,</w:t>
            </w:r>
            <w:r w:rsidRPr="006B1A6C">
              <w:rPr>
                <w:rFonts w:cs="Arial"/>
                <w:bCs/>
                <w:szCs w:val="14"/>
              </w:rPr>
              <w:t>438</w:t>
            </w:r>
          </w:p>
        </w:tc>
        <w:tc>
          <w:tcPr>
            <w:tcW w:w="1297" w:type="dxa"/>
            <w:shd w:val="clear" w:color="auto" w:fill="auto"/>
          </w:tcPr>
          <w:p w14:paraId="68FC36A8" w14:textId="77777777" w:rsidR="00D17BCB" w:rsidRPr="00062947" w:rsidRDefault="00D17BCB">
            <w:pPr>
              <w:pStyle w:val="08-Tabelageral"/>
              <w:rPr>
                <w:rFonts w:cs="Arial"/>
                <w:bCs/>
                <w:szCs w:val="14"/>
              </w:rPr>
            </w:pPr>
            <w:r w:rsidRPr="006B1A6C">
              <w:rPr>
                <w:rFonts w:cs="Arial"/>
                <w:bCs/>
                <w:szCs w:val="14"/>
              </w:rPr>
              <w:t>3</w:t>
            </w:r>
            <w:r>
              <w:rPr>
                <w:rFonts w:cs="Arial"/>
                <w:bCs/>
                <w:szCs w:val="14"/>
              </w:rPr>
              <w:t>,</w:t>
            </w:r>
            <w:r w:rsidRPr="006B1A6C">
              <w:rPr>
                <w:rFonts w:cs="Arial"/>
                <w:bCs/>
                <w:szCs w:val="14"/>
              </w:rPr>
              <w:t>789</w:t>
            </w:r>
          </w:p>
        </w:tc>
        <w:tc>
          <w:tcPr>
            <w:tcW w:w="1140" w:type="dxa"/>
            <w:gridSpan w:val="2"/>
            <w:shd w:val="clear" w:color="auto" w:fill="auto"/>
            <w:vAlign w:val="bottom"/>
          </w:tcPr>
          <w:p w14:paraId="2EC9B07C" w14:textId="77777777" w:rsidR="00D17BCB" w:rsidRPr="00187166" w:rsidRDefault="00D17BCB">
            <w:pPr>
              <w:pStyle w:val="08-Tabelageral"/>
              <w:rPr>
                <w:rFonts w:cs="Arial"/>
                <w:b/>
                <w:szCs w:val="14"/>
              </w:rPr>
            </w:pPr>
            <w:r w:rsidRPr="006B1A6C">
              <w:rPr>
                <w:rFonts w:cs="Arial"/>
                <w:bCs/>
                <w:szCs w:val="14"/>
              </w:rPr>
              <w:t>9</w:t>
            </w:r>
            <w:r>
              <w:rPr>
                <w:rFonts w:cs="Arial"/>
                <w:bCs/>
                <w:szCs w:val="14"/>
              </w:rPr>
              <w:t>,</w:t>
            </w:r>
            <w:r w:rsidRPr="006B1A6C">
              <w:rPr>
                <w:rFonts w:cs="Arial"/>
                <w:bCs/>
                <w:szCs w:val="14"/>
              </w:rPr>
              <w:t>227</w:t>
            </w:r>
          </w:p>
        </w:tc>
      </w:tr>
      <w:tr w:rsidR="00D17BCB" w:rsidRPr="00733251" w14:paraId="5DAE5B74" w14:textId="77777777">
        <w:trPr>
          <w:trHeight w:val="238"/>
        </w:trPr>
        <w:tc>
          <w:tcPr>
            <w:tcW w:w="2217" w:type="dxa"/>
            <w:tcBorders>
              <w:bottom w:val="nil"/>
            </w:tcBorders>
            <w:shd w:val="clear" w:color="auto" w:fill="auto"/>
          </w:tcPr>
          <w:p w14:paraId="12E2C005" w14:textId="77777777" w:rsidR="00D17BCB" w:rsidRPr="00E31A92" w:rsidRDefault="00D17BCB">
            <w:pPr>
              <w:pStyle w:val="070-TabelaPadro"/>
              <w:ind w:left="113"/>
              <w:jc w:val="left"/>
              <w:rPr>
                <w:b/>
              </w:rPr>
            </w:pPr>
            <w:proofErr w:type="spellStart"/>
            <w:r w:rsidRPr="00B4618F">
              <w:t>Shares</w:t>
            </w:r>
            <w:proofErr w:type="spellEnd"/>
            <w:r w:rsidRPr="00B4618F">
              <w:t xml:space="preserve"> </w:t>
            </w:r>
            <w:proofErr w:type="spellStart"/>
            <w:r w:rsidRPr="00B4618F">
              <w:t>to</w:t>
            </w:r>
            <w:proofErr w:type="spellEnd"/>
            <w:r w:rsidRPr="00B4618F">
              <w:t xml:space="preserve"> </w:t>
            </w:r>
            <w:proofErr w:type="spellStart"/>
            <w:r w:rsidRPr="00B4618F">
              <w:t>Distribute</w:t>
            </w:r>
            <w:proofErr w:type="spellEnd"/>
          </w:p>
        </w:tc>
        <w:tc>
          <w:tcPr>
            <w:tcW w:w="1095" w:type="dxa"/>
            <w:tcBorders>
              <w:bottom w:val="nil"/>
            </w:tcBorders>
            <w:shd w:val="clear" w:color="auto" w:fill="auto"/>
          </w:tcPr>
          <w:p w14:paraId="1FED3B63" w14:textId="77777777" w:rsidR="00D17BCB" w:rsidRPr="00062947" w:rsidRDefault="00D17BCB">
            <w:pPr>
              <w:pStyle w:val="08-Tabelageral"/>
              <w:rPr>
                <w:rFonts w:cs="Arial"/>
                <w:bCs/>
                <w:szCs w:val="14"/>
              </w:rPr>
            </w:pPr>
            <w:proofErr w:type="spellStart"/>
            <w:r w:rsidRPr="00B8356C">
              <w:t>March</w:t>
            </w:r>
            <w:proofErr w:type="spellEnd"/>
            <w:r w:rsidRPr="00B8356C">
              <w:t xml:space="preserve"> 202</w:t>
            </w:r>
            <w:r>
              <w:t>8</w:t>
            </w:r>
          </w:p>
        </w:tc>
        <w:tc>
          <w:tcPr>
            <w:tcW w:w="1296" w:type="dxa"/>
            <w:tcBorders>
              <w:bottom w:val="nil"/>
            </w:tcBorders>
            <w:shd w:val="clear" w:color="auto" w:fill="auto"/>
          </w:tcPr>
          <w:p w14:paraId="6B0C07F3" w14:textId="77777777" w:rsidR="00D17BCB" w:rsidRPr="00062947" w:rsidRDefault="00D17BCB">
            <w:pPr>
              <w:pStyle w:val="08-Tabelageral"/>
              <w:rPr>
                <w:rFonts w:cs="Arial"/>
                <w:bCs/>
                <w:szCs w:val="14"/>
              </w:rPr>
            </w:pPr>
            <w:r w:rsidRPr="006B1A6C">
              <w:rPr>
                <w:rFonts w:cs="Arial"/>
                <w:bCs/>
                <w:szCs w:val="14"/>
                <w:lang w:eastAsia="en-US"/>
              </w:rPr>
              <w:t>--</w:t>
            </w:r>
          </w:p>
        </w:tc>
        <w:tc>
          <w:tcPr>
            <w:tcW w:w="1297" w:type="dxa"/>
            <w:tcBorders>
              <w:bottom w:val="nil"/>
            </w:tcBorders>
            <w:shd w:val="clear" w:color="auto" w:fill="auto"/>
          </w:tcPr>
          <w:p w14:paraId="4799DDF4" w14:textId="77777777" w:rsidR="00D17BCB" w:rsidRPr="00062947" w:rsidRDefault="00D17BCB">
            <w:pPr>
              <w:pStyle w:val="08-Tabelageral"/>
              <w:rPr>
                <w:rFonts w:cs="Arial"/>
                <w:bCs/>
                <w:szCs w:val="14"/>
              </w:rPr>
            </w:pPr>
            <w:r w:rsidRPr="006B1A6C">
              <w:rPr>
                <w:rFonts w:cs="Arial"/>
                <w:bCs/>
                <w:szCs w:val="14"/>
                <w:lang w:eastAsia="en-US"/>
              </w:rPr>
              <w:t>--</w:t>
            </w:r>
          </w:p>
        </w:tc>
        <w:tc>
          <w:tcPr>
            <w:tcW w:w="1297" w:type="dxa"/>
            <w:tcBorders>
              <w:bottom w:val="nil"/>
            </w:tcBorders>
            <w:shd w:val="clear" w:color="auto" w:fill="auto"/>
          </w:tcPr>
          <w:p w14:paraId="74E4AA09" w14:textId="77777777" w:rsidR="00D17BCB" w:rsidRPr="00062947" w:rsidRDefault="00D17BCB">
            <w:pPr>
              <w:pStyle w:val="08-Tabelageral"/>
              <w:rPr>
                <w:rFonts w:cs="Arial"/>
                <w:bCs/>
                <w:szCs w:val="14"/>
              </w:rPr>
            </w:pPr>
            <w:r w:rsidRPr="006B1A6C">
              <w:rPr>
                <w:rFonts w:cs="Arial"/>
                <w:bCs/>
                <w:szCs w:val="14"/>
                <w:lang w:eastAsia="en-US"/>
              </w:rPr>
              <w:t>--</w:t>
            </w:r>
          </w:p>
        </w:tc>
        <w:tc>
          <w:tcPr>
            <w:tcW w:w="1297" w:type="dxa"/>
            <w:tcBorders>
              <w:bottom w:val="nil"/>
            </w:tcBorders>
            <w:shd w:val="clear" w:color="auto" w:fill="auto"/>
          </w:tcPr>
          <w:p w14:paraId="035C17A8" w14:textId="77777777" w:rsidR="00D17BCB" w:rsidRPr="00062947" w:rsidRDefault="00D17BCB">
            <w:pPr>
              <w:pStyle w:val="08-Tabelageral"/>
              <w:rPr>
                <w:rFonts w:cs="Arial"/>
                <w:bCs/>
                <w:szCs w:val="14"/>
              </w:rPr>
            </w:pPr>
            <w:r w:rsidRPr="006B1A6C">
              <w:rPr>
                <w:rFonts w:cs="Arial"/>
                <w:bCs/>
                <w:szCs w:val="14"/>
              </w:rPr>
              <w:t>2</w:t>
            </w:r>
            <w:r>
              <w:rPr>
                <w:rFonts w:cs="Arial"/>
                <w:bCs/>
                <w:szCs w:val="14"/>
              </w:rPr>
              <w:t>,</w:t>
            </w:r>
            <w:r w:rsidRPr="006B1A6C">
              <w:rPr>
                <w:rFonts w:cs="Arial"/>
                <w:bCs/>
                <w:szCs w:val="14"/>
              </w:rPr>
              <w:t>706</w:t>
            </w:r>
          </w:p>
        </w:tc>
        <w:tc>
          <w:tcPr>
            <w:tcW w:w="1140" w:type="dxa"/>
            <w:gridSpan w:val="2"/>
            <w:tcBorders>
              <w:bottom w:val="nil"/>
            </w:tcBorders>
            <w:shd w:val="clear" w:color="auto" w:fill="auto"/>
            <w:vAlign w:val="bottom"/>
          </w:tcPr>
          <w:p w14:paraId="7F042939" w14:textId="77777777" w:rsidR="00D17BCB" w:rsidRPr="00187166" w:rsidRDefault="00D17BCB">
            <w:pPr>
              <w:pStyle w:val="08-Tabelageral"/>
              <w:rPr>
                <w:rFonts w:cs="Arial"/>
                <w:b/>
                <w:szCs w:val="14"/>
              </w:rPr>
            </w:pPr>
            <w:r>
              <w:rPr>
                <w:rFonts w:cs="Arial"/>
                <w:bCs/>
                <w:szCs w:val="14"/>
              </w:rPr>
              <w:t>2,706</w:t>
            </w:r>
          </w:p>
        </w:tc>
      </w:tr>
      <w:tr w:rsidR="00D17BCB" w:rsidRPr="00733251" w14:paraId="413B0900" w14:textId="77777777">
        <w:trPr>
          <w:trHeight w:val="238"/>
        </w:trPr>
        <w:tc>
          <w:tcPr>
            <w:tcW w:w="2217" w:type="dxa"/>
            <w:tcBorders>
              <w:bottom w:val="nil"/>
            </w:tcBorders>
            <w:shd w:val="clear" w:color="auto" w:fill="auto"/>
          </w:tcPr>
          <w:p w14:paraId="04F752C7" w14:textId="77777777" w:rsidR="00D17BCB" w:rsidRPr="00B4618F" w:rsidRDefault="00D17BCB">
            <w:pPr>
              <w:pStyle w:val="070-TabelaPadro"/>
              <w:ind w:left="113"/>
              <w:jc w:val="left"/>
            </w:pPr>
            <w:proofErr w:type="spellStart"/>
            <w:r w:rsidRPr="00B4618F">
              <w:t>Shares</w:t>
            </w:r>
            <w:proofErr w:type="spellEnd"/>
            <w:r w:rsidRPr="00B4618F">
              <w:t xml:space="preserve"> </w:t>
            </w:r>
            <w:proofErr w:type="spellStart"/>
            <w:r w:rsidRPr="00B4618F">
              <w:t>to</w:t>
            </w:r>
            <w:proofErr w:type="spellEnd"/>
            <w:r w:rsidRPr="00B4618F">
              <w:t xml:space="preserve"> </w:t>
            </w:r>
            <w:proofErr w:type="spellStart"/>
            <w:r w:rsidRPr="00B4618F">
              <w:t>Distribute</w:t>
            </w:r>
            <w:proofErr w:type="spellEnd"/>
          </w:p>
        </w:tc>
        <w:tc>
          <w:tcPr>
            <w:tcW w:w="1095" w:type="dxa"/>
            <w:tcBorders>
              <w:bottom w:val="nil"/>
            </w:tcBorders>
            <w:shd w:val="clear" w:color="auto" w:fill="auto"/>
          </w:tcPr>
          <w:p w14:paraId="1F2F4368" w14:textId="77777777" w:rsidR="00D17BCB" w:rsidRPr="00B8356C" w:rsidRDefault="00D17BCB">
            <w:pPr>
              <w:pStyle w:val="08-Tabelageral"/>
            </w:pPr>
            <w:proofErr w:type="spellStart"/>
            <w:r w:rsidRPr="00B8356C">
              <w:t>March</w:t>
            </w:r>
            <w:proofErr w:type="spellEnd"/>
            <w:r w:rsidRPr="00B8356C">
              <w:t xml:space="preserve"> 202</w:t>
            </w:r>
            <w:r>
              <w:t>9</w:t>
            </w:r>
          </w:p>
        </w:tc>
        <w:tc>
          <w:tcPr>
            <w:tcW w:w="1296" w:type="dxa"/>
            <w:tcBorders>
              <w:bottom w:val="nil"/>
            </w:tcBorders>
            <w:shd w:val="clear" w:color="auto" w:fill="auto"/>
          </w:tcPr>
          <w:p w14:paraId="7339BF93" w14:textId="77777777" w:rsidR="00D17BCB" w:rsidRPr="00FE1988" w:rsidRDefault="00D17BCB">
            <w:pPr>
              <w:pStyle w:val="08-Tabelageral"/>
              <w:rPr>
                <w:rFonts w:cs="Arial"/>
                <w:bCs/>
                <w:szCs w:val="14"/>
                <w:lang w:eastAsia="en-US"/>
              </w:rPr>
            </w:pPr>
            <w:r w:rsidRPr="006B1A6C">
              <w:rPr>
                <w:rFonts w:cs="Arial"/>
                <w:bCs/>
                <w:szCs w:val="14"/>
                <w:lang w:eastAsia="en-US"/>
              </w:rPr>
              <w:t>--</w:t>
            </w:r>
          </w:p>
        </w:tc>
        <w:tc>
          <w:tcPr>
            <w:tcW w:w="1297" w:type="dxa"/>
            <w:tcBorders>
              <w:bottom w:val="nil"/>
            </w:tcBorders>
            <w:shd w:val="clear" w:color="auto" w:fill="auto"/>
          </w:tcPr>
          <w:p w14:paraId="09775F98" w14:textId="77777777" w:rsidR="00D17BCB" w:rsidRPr="00FE1988" w:rsidRDefault="00D17BCB">
            <w:pPr>
              <w:pStyle w:val="08-Tabelageral"/>
              <w:rPr>
                <w:rFonts w:cs="Arial"/>
                <w:bCs/>
                <w:szCs w:val="14"/>
                <w:lang w:eastAsia="en-US"/>
              </w:rPr>
            </w:pPr>
            <w:r w:rsidRPr="006B1A6C">
              <w:rPr>
                <w:rFonts w:cs="Arial"/>
                <w:bCs/>
                <w:szCs w:val="14"/>
                <w:lang w:eastAsia="en-US"/>
              </w:rPr>
              <w:t>--</w:t>
            </w:r>
          </w:p>
        </w:tc>
        <w:tc>
          <w:tcPr>
            <w:tcW w:w="1297" w:type="dxa"/>
            <w:tcBorders>
              <w:bottom w:val="nil"/>
            </w:tcBorders>
            <w:shd w:val="clear" w:color="auto" w:fill="auto"/>
          </w:tcPr>
          <w:p w14:paraId="439B00FE" w14:textId="77777777" w:rsidR="00D17BCB" w:rsidRPr="00FE1988" w:rsidRDefault="00D17BCB">
            <w:pPr>
              <w:pStyle w:val="08-Tabelageral"/>
              <w:rPr>
                <w:rFonts w:cs="Arial"/>
                <w:bCs/>
                <w:szCs w:val="14"/>
                <w:lang w:eastAsia="en-US"/>
              </w:rPr>
            </w:pPr>
            <w:r w:rsidRPr="006B1A6C">
              <w:rPr>
                <w:rFonts w:cs="Arial"/>
                <w:bCs/>
                <w:szCs w:val="14"/>
                <w:lang w:eastAsia="en-US"/>
              </w:rPr>
              <w:t>--</w:t>
            </w:r>
          </w:p>
        </w:tc>
        <w:tc>
          <w:tcPr>
            <w:tcW w:w="1297" w:type="dxa"/>
            <w:tcBorders>
              <w:bottom w:val="nil"/>
            </w:tcBorders>
            <w:shd w:val="clear" w:color="auto" w:fill="auto"/>
          </w:tcPr>
          <w:p w14:paraId="2C81E1A6" w14:textId="77777777" w:rsidR="00D17BCB" w:rsidRPr="00FE1988" w:rsidRDefault="00D17BCB">
            <w:pPr>
              <w:pStyle w:val="08-Tabelageral"/>
              <w:rPr>
                <w:rFonts w:cs="Arial"/>
                <w:bCs/>
                <w:szCs w:val="14"/>
              </w:rPr>
            </w:pPr>
            <w:r>
              <w:rPr>
                <w:rFonts w:cs="Arial"/>
                <w:bCs/>
                <w:szCs w:val="14"/>
              </w:rPr>
              <w:t>1,631</w:t>
            </w:r>
          </w:p>
        </w:tc>
        <w:tc>
          <w:tcPr>
            <w:tcW w:w="1140" w:type="dxa"/>
            <w:gridSpan w:val="2"/>
            <w:tcBorders>
              <w:bottom w:val="nil"/>
            </w:tcBorders>
            <w:shd w:val="clear" w:color="auto" w:fill="auto"/>
            <w:vAlign w:val="bottom"/>
          </w:tcPr>
          <w:p w14:paraId="0DBA5AD3" w14:textId="77777777" w:rsidR="00D17BCB" w:rsidRPr="00C5580B" w:rsidRDefault="00D17BCB">
            <w:pPr>
              <w:pStyle w:val="08-Tabelageral"/>
              <w:rPr>
                <w:rFonts w:cs="Arial"/>
                <w:bCs/>
                <w:szCs w:val="14"/>
              </w:rPr>
            </w:pPr>
            <w:r>
              <w:rPr>
                <w:rFonts w:cs="Arial"/>
                <w:bCs/>
                <w:szCs w:val="14"/>
              </w:rPr>
              <w:t>1,631</w:t>
            </w:r>
          </w:p>
        </w:tc>
      </w:tr>
      <w:tr w:rsidR="00D17BCB" w:rsidRPr="00733251" w14:paraId="2255AB18" w14:textId="77777777">
        <w:trPr>
          <w:trHeight w:val="238"/>
        </w:trPr>
        <w:tc>
          <w:tcPr>
            <w:tcW w:w="2217" w:type="dxa"/>
            <w:tcBorders>
              <w:top w:val="nil"/>
              <w:bottom w:val="single" w:sz="2" w:space="0" w:color="1F3864" w:themeColor="accent1" w:themeShade="80"/>
            </w:tcBorders>
            <w:shd w:val="clear" w:color="auto" w:fill="auto"/>
          </w:tcPr>
          <w:p w14:paraId="10D50F42" w14:textId="77777777" w:rsidR="00D17BCB" w:rsidRPr="00E2299D" w:rsidRDefault="00D17BCB">
            <w:pPr>
              <w:pStyle w:val="070-TabelaPadro"/>
              <w:jc w:val="left"/>
              <w:rPr>
                <w:b/>
                <w:bCs/>
                <w:lang w:val="en-US"/>
              </w:rPr>
            </w:pPr>
            <w:r w:rsidRPr="00E2299D">
              <w:rPr>
                <w:b/>
                <w:bCs/>
                <w:lang w:val="en-US"/>
              </w:rPr>
              <w:t>Total shares to be distributed</w:t>
            </w:r>
          </w:p>
        </w:tc>
        <w:tc>
          <w:tcPr>
            <w:tcW w:w="1095" w:type="dxa"/>
            <w:tcBorders>
              <w:top w:val="nil"/>
              <w:bottom w:val="single" w:sz="2" w:space="0" w:color="1F3864" w:themeColor="accent1" w:themeShade="80"/>
            </w:tcBorders>
            <w:shd w:val="clear" w:color="auto" w:fill="auto"/>
          </w:tcPr>
          <w:p w14:paraId="58B70AAD" w14:textId="77777777" w:rsidR="00D17BCB" w:rsidRPr="00E2299D" w:rsidRDefault="00D17BCB">
            <w:pPr>
              <w:pStyle w:val="08-Tabelageral"/>
              <w:rPr>
                <w:rFonts w:cs="Arial"/>
                <w:b/>
                <w:szCs w:val="14"/>
                <w:lang w:val="en-US"/>
              </w:rPr>
            </w:pPr>
          </w:p>
        </w:tc>
        <w:tc>
          <w:tcPr>
            <w:tcW w:w="1296" w:type="dxa"/>
            <w:tcBorders>
              <w:top w:val="nil"/>
              <w:bottom w:val="single" w:sz="2" w:space="0" w:color="1F3864" w:themeColor="accent1" w:themeShade="80"/>
            </w:tcBorders>
            <w:shd w:val="clear" w:color="auto" w:fill="auto"/>
          </w:tcPr>
          <w:p w14:paraId="0121756E" w14:textId="77777777" w:rsidR="00D17BCB" w:rsidRPr="00090360" w:rsidRDefault="00D17BCB">
            <w:pPr>
              <w:pStyle w:val="08-Tabelageral"/>
              <w:rPr>
                <w:rFonts w:cs="Arial"/>
                <w:b/>
                <w:szCs w:val="14"/>
              </w:rPr>
            </w:pPr>
            <w:r w:rsidRPr="006B1A6C">
              <w:rPr>
                <w:rFonts w:cs="Arial"/>
                <w:b/>
                <w:szCs w:val="14"/>
              </w:rPr>
              <w:t>4</w:t>
            </w:r>
            <w:r>
              <w:rPr>
                <w:rFonts w:cs="Arial"/>
                <w:b/>
                <w:szCs w:val="14"/>
              </w:rPr>
              <w:t>,</w:t>
            </w:r>
            <w:r w:rsidRPr="006B1A6C">
              <w:rPr>
                <w:rFonts w:cs="Arial"/>
                <w:b/>
                <w:szCs w:val="14"/>
              </w:rPr>
              <w:t>487</w:t>
            </w:r>
          </w:p>
        </w:tc>
        <w:tc>
          <w:tcPr>
            <w:tcW w:w="1297" w:type="dxa"/>
            <w:tcBorders>
              <w:top w:val="nil"/>
              <w:bottom w:val="single" w:sz="2" w:space="0" w:color="1F3864" w:themeColor="accent1" w:themeShade="80"/>
            </w:tcBorders>
            <w:shd w:val="clear" w:color="auto" w:fill="auto"/>
          </w:tcPr>
          <w:p w14:paraId="7BA2A39F" w14:textId="77777777" w:rsidR="00D17BCB" w:rsidRPr="00090360" w:rsidRDefault="00D17BCB">
            <w:pPr>
              <w:pStyle w:val="08-Tabelageral"/>
              <w:rPr>
                <w:rFonts w:cs="Arial"/>
                <w:b/>
                <w:szCs w:val="14"/>
              </w:rPr>
            </w:pPr>
            <w:r>
              <w:rPr>
                <w:rFonts w:cs="Arial"/>
                <w:b/>
                <w:szCs w:val="14"/>
              </w:rPr>
              <w:t>10,074</w:t>
            </w:r>
          </w:p>
        </w:tc>
        <w:tc>
          <w:tcPr>
            <w:tcW w:w="1297" w:type="dxa"/>
            <w:tcBorders>
              <w:top w:val="nil"/>
              <w:bottom w:val="single" w:sz="2" w:space="0" w:color="1F3864" w:themeColor="accent1" w:themeShade="80"/>
            </w:tcBorders>
            <w:shd w:val="clear" w:color="auto" w:fill="auto"/>
          </w:tcPr>
          <w:p w14:paraId="296C007A" w14:textId="77777777" w:rsidR="00D17BCB" w:rsidRPr="00090360" w:rsidRDefault="00D17BCB">
            <w:pPr>
              <w:pStyle w:val="08-Tabelageral"/>
              <w:rPr>
                <w:rFonts w:cs="Arial"/>
                <w:b/>
                <w:szCs w:val="14"/>
              </w:rPr>
            </w:pPr>
            <w:r>
              <w:rPr>
                <w:rFonts w:cs="Arial"/>
                <w:b/>
                <w:szCs w:val="14"/>
              </w:rPr>
              <w:t>16,314</w:t>
            </w:r>
          </w:p>
        </w:tc>
        <w:tc>
          <w:tcPr>
            <w:tcW w:w="1297" w:type="dxa"/>
            <w:tcBorders>
              <w:top w:val="nil"/>
              <w:bottom w:val="single" w:sz="2" w:space="0" w:color="1F3864" w:themeColor="accent1" w:themeShade="80"/>
            </w:tcBorders>
            <w:shd w:val="clear" w:color="auto" w:fill="auto"/>
          </w:tcPr>
          <w:p w14:paraId="2F5B1520" w14:textId="77777777" w:rsidR="00D17BCB" w:rsidRPr="00090360" w:rsidRDefault="00D17BCB">
            <w:pPr>
              <w:pStyle w:val="08-Tabelageral"/>
              <w:rPr>
                <w:rFonts w:cs="Arial"/>
                <w:b/>
                <w:szCs w:val="14"/>
              </w:rPr>
            </w:pPr>
            <w:r>
              <w:rPr>
                <w:rFonts w:cs="Arial"/>
                <w:b/>
                <w:szCs w:val="14"/>
              </w:rPr>
              <w:t>21,659</w:t>
            </w:r>
          </w:p>
        </w:tc>
        <w:tc>
          <w:tcPr>
            <w:tcW w:w="1140" w:type="dxa"/>
            <w:gridSpan w:val="2"/>
            <w:tcBorders>
              <w:top w:val="nil"/>
              <w:bottom w:val="single" w:sz="2" w:space="0" w:color="1F3864" w:themeColor="accent1" w:themeShade="80"/>
            </w:tcBorders>
            <w:shd w:val="clear" w:color="auto" w:fill="auto"/>
          </w:tcPr>
          <w:p w14:paraId="54462711" w14:textId="77777777" w:rsidR="00D17BCB" w:rsidRPr="00187166" w:rsidRDefault="00D17BCB">
            <w:pPr>
              <w:pStyle w:val="08-Tabelageral"/>
              <w:rPr>
                <w:rFonts w:cs="Arial"/>
                <w:b/>
                <w:szCs w:val="14"/>
              </w:rPr>
            </w:pPr>
            <w:r>
              <w:rPr>
                <w:rFonts w:cs="Arial"/>
                <w:b/>
                <w:szCs w:val="14"/>
              </w:rPr>
              <w:t>52,534</w:t>
            </w:r>
          </w:p>
        </w:tc>
      </w:tr>
    </w:tbl>
    <w:p w14:paraId="24C74EF8" w14:textId="3458E087" w:rsidR="00D17BCB" w:rsidRPr="00D17BCB" w:rsidRDefault="00D17BCB" w:rsidP="00D17BCB">
      <w:pPr>
        <w:pStyle w:val="04-TtuloNegrito"/>
        <w:rPr>
          <w:color w:val="1F3864" w:themeColor="accent1" w:themeShade="80"/>
          <w:sz w:val="18"/>
          <w:szCs w:val="18"/>
        </w:rPr>
      </w:pPr>
      <w:r w:rsidRPr="00D17BCB">
        <w:rPr>
          <w:color w:val="1F3864" w:themeColor="accent1" w:themeShade="80"/>
          <w:sz w:val="18"/>
          <w:szCs w:val="18"/>
          <w:lang w:val="en-US"/>
        </w:rPr>
        <w:t xml:space="preserve">f.3) </w:t>
      </w:r>
      <w:proofErr w:type="spellStart"/>
      <w:r w:rsidRPr="008C592B">
        <w:rPr>
          <w:color w:val="1F3864" w:themeColor="accent1" w:themeShade="80"/>
          <w:sz w:val="18"/>
          <w:szCs w:val="18"/>
          <w:lang w:val="en-US"/>
        </w:rPr>
        <w:t>Repurcharse</w:t>
      </w:r>
      <w:proofErr w:type="spellEnd"/>
      <w:r w:rsidRPr="008C592B">
        <w:rPr>
          <w:color w:val="1F3864" w:themeColor="accent1" w:themeShade="80"/>
          <w:sz w:val="18"/>
          <w:szCs w:val="18"/>
          <w:lang w:val="en-US"/>
        </w:rPr>
        <w:t xml:space="preserve"> Program</w:t>
      </w:r>
    </w:p>
    <w:p w14:paraId="0D2D373F" w14:textId="77777777" w:rsidR="00D17BCB" w:rsidRDefault="00D17BCB" w:rsidP="00D17BCB">
      <w:pPr>
        <w:pStyle w:val="03-SubttulodeNota"/>
        <w:spacing w:line="276" w:lineRule="auto"/>
        <w:rPr>
          <w:b w:val="0"/>
          <w:sz w:val="18"/>
          <w:szCs w:val="18"/>
          <w:lang w:val="en-US"/>
        </w:rPr>
      </w:pPr>
      <w:r w:rsidRPr="003F482A">
        <w:rPr>
          <w:b w:val="0"/>
          <w:sz w:val="18"/>
          <w:szCs w:val="18"/>
          <w:lang w:val="en-US"/>
        </w:rPr>
        <w:t>On August 4, 2023, the Board of Directors approved the opening of a Share Buyback Program issued by the Company, intended for the acquisition of up to 64,249 thousand common shares, for maintenance in treasury and subsequent sale or cancellation, aiming to maximize the generating value for shareholders. The program term is 18 months.</w:t>
      </w:r>
      <w:r w:rsidRPr="000273F4">
        <w:rPr>
          <w:lang w:val="en-US"/>
        </w:rPr>
        <w:t xml:space="preserve"> </w:t>
      </w:r>
      <w:r w:rsidRPr="000273F4">
        <w:rPr>
          <w:b w:val="0"/>
          <w:sz w:val="18"/>
          <w:szCs w:val="18"/>
          <w:lang w:val="en-US"/>
        </w:rPr>
        <w:t>In 2023, 19,884 thousand shares were acquired</w:t>
      </w:r>
      <w:r>
        <w:rPr>
          <w:b w:val="0"/>
          <w:sz w:val="18"/>
          <w:szCs w:val="18"/>
          <w:lang w:val="en-US"/>
        </w:rPr>
        <w:t>.</w:t>
      </w:r>
      <w:r w:rsidRPr="000273F4">
        <w:rPr>
          <w:lang w:val="en-US"/>
        </w:rPr>
        <w:t xml:space="preserve"> </w:t>
      </w:r>
      <w:r w:rsidRPr="000273F4">
        <w:rPr>
          <w:b w:val="0"/>
          <w:sz w:val="18"/>
          <w:szCs w:val="18"/>
          <w:lang w:val="en-US"/>
        </w:rPr>
        <w:t xml:space="preserve">In the first </w:t>
      </w:r>
      <w:r>
        <w:rPr>
          <w:b w:val="0"/>
          <w:sz w:val="18"/>
          <w:szCs w:val="18"/>
          <w:lang w:val="en-US"/>
        </w:rPr>
        <w:t>half</w:t>
      </w:r>
      <w:r w:rsidRPr="000273F4">
        <w:rPr>
          <w:b w:val="0"/>
          <w:sz w:val="18"/>
          <w:szCs w:val="18"/>
          <w:lang w:val="en-US"/>
        </w:rPr>
        <w:t xml:space="preserve"> of 2024, an additional </w:t>
      </w:r>
      <w:r w:rsidRPr="00CA76F9">
        <w:rPr>
          <w:b w:val="0"/>
          <w:sz w:val="18"/>
          <w:szCs w:val="18"/>
          <w:lang w:val="en-US"/>
        </w:rPr>
        <w:t>35</w:t>
      </w:r>
      <w:r>
        <w:rPr>
          <w:b w:val="0"/>
          <w:sz w:val="18"/>
          <w:szCs w:val="18"/>
          <w:lang w:val="en-US"/>
        </w:rPr>
        <w:t>,</w:t>
      </w:r>
      <w:r w:rsidRPr="00CA76F9">
        <w:rPr>
          <w:b w:val="0"/>
          <w:sz w:val="18"/>
          <w:szCs w:val="18"/>
          <w:lang w:val="en-US"/>
        </w:rPr>
        <w:t>708</w:t>
      </w:r>
      <w:r>
        <w:rPr>
          <w:b w:val="0"/>
          <w:sz w:val="18"/>
          <w:szCs w:val="18"/>
          <w:lang w:val="en-US"/>
        </w:rPr>
        <w:t xml:space="preserve"> </w:t>
      </w:r>
      <w:r w:rsidRPr="000273F4">
        <w:rPr>
          <w:b w:val="0"/>
          <w:sz w:val="18"/>
          <w:szCs w:val="18"/>
          <w:lang w:val="en-US"/>
        </w:rPr>
        <w:t xml:space="preserve">thousand shares were acquired, totaling </w:t>
      </w:r>
      <w:r w:rsidRPr="008B1E8F">
        <w:rPr>
          <w:b w:val="0"/>
          <w:sz w:val="18"/>
          <w:szCs w:val="18"/>
          <w:lang w:val="en-US"/>
        </w:rPr>
        <w:t>55</w:t>
      </w:r>
      <w:r>
        <w:rPr>
          <w:b w:val="0"/>
          <w:sz w:val="18"/>
          <w:szCs w:val="18"/>
          <w:lang w:val="en-US"/>
        </w:rPr>
        <w:t>,</w:t>
      </w:r>
      <w:r w:rsidRPr="008B1E8F">
        <w:rPr>
          <w:b w:val="0"/>
          <w:sz w:val="18"/>
          <w:szCs w:val="18"/>
          <w:lang w:val="en-US"/>
        </w:rPr>
        <w:t xml:space="preserve">592 </w:t>
      </w:r>
      <w:r w:rsidRPr="000273F4">
        <w:rPr>
          <w:b w:val="0"/>
          <w:sz w:val="18"/>
          <w:szCs w:val="18"/>
          <w:lang w:val="en-US"/>
        </w:rPr>
        <w:t>thousand shares</w:t>
      </w:r>
      <w:r>
        <w:rPr>
          <w:b w:val="0"/>
          <w:sz w:val="18"/>
          <w:szCs w:val="18"/>
          <w:lang w:val="en-US"/>
        </w:rPr>
        <w:t xml:space="preserve">. </w:t>
      </w:r>
      <w:r w:rsidRPr="00D438A8">
        <w:rPr>
          <w:b w:val="0"/>
          <w:sz w:val="18"/>
          <w:szCs w:val="18"/>
          <w:lang w:val="en-US"/>
        </w:rPr>
        <w:t>In the third quarter there were no new acquisitions.</w:t>
      </w:r>
    </w:p>
    <w:tbl>
      <w:tblPr>
        <w:tblpPr w:leftFromText="141" w:rightFromText="141" w:vertAnchor="text" w:tblpY="1"/>
        <w:tblOverlap w:val="never"/>
        <w:tblW w:w="9639" w:type="dxa"/>
        <w:tblBorders>
          <w:top w:val="single" w:sz="2" w:space="0" w:color="9CC2E5" w:themeColor="accent5" w:themeTint="99"/>
          <w:bottom w:val="single" w:sz="2" w:space="0" w:color="9CC2E5" w:themeColor="accent5" w:themeTint="99"/>
        </w:tblBorders>
        <w:shd w:val="clear" w:color="auto" w:fill="DEEAF6" w:themeFill="accent5" w:themeFillTint="33"/>
        <w:tblLook w:val="04A0" w:firstRow="1" w:lastRow="0" w:firstColumn="1" w:lastColumn="0" w:noHBand="0" w:noVBand="1"/>
      </w:tblPr>
      <w:tblGrid>
        <w:gridCol w:w="8168"/>
        <w:gridCol w:w="1471"/>
      </w:tblGrid>
      <w:tr w:rsidR="00D17BCB" w:rsidRPr="002B566F" w14:paraId="634AA763" w14:textId="77777777">
        <w:trPr>
          <w:trHeight w:val="238"/>
        </w:trPr>
        <w:tc>
          <w:tcPr>
            <w:tcW w:w="8168" w:type="dxa"/>
            <w:tcBorders>
              <w:top w:val="single" w:sz="2" w:space="0" w:color="1F3864" w:themeColor="accent1" w:themeShade="80"/>
              <w:bottom w:val="single" w:sz="2" w:space="0" w:color="1F3864" w:themeColor="accent1" w:themeShade="80"/>
            </w:tcBorders>
            <w:shd w:val="clear" w:color="auto" w:fill="auto"/>
          </w:tcPr>
          <w:p w14:paraId="1AAD1360" w14:textId="77777777" w:rsidR="00D17BCB" w:rsidRPr="002B566F" w:rsidRDefault="00D17BCB">
            <w:pPr>
              <w:pStyle w:val="08-Tabelageral"/>
              <w:ind w:left="113"/>
              <w:jc w:val="center"/>
              <w:rPr>
                <w:b/>
                <w:bCs/>
                <w:szCs w:val="14"/>
                <w:highlight w:val="yellow"/>
              </w:rPr>
            </w:pPr>
            <w:proofErr w:type="spellStart"/>
            <w:r w:rsidRPr="00423AD4">
              <w:rPr>
                <w:b/>
              </w:rPr>
              <w:t>Share</w:t>
            </w:r>
            <w:proofErr w:type="spellEnd"/>
            <w:r w:rsidRPr="00423AD4">
              <w:rPr>
                <w:b/>
              </w:rPr>
              <w:t xml:space="preserve"> </w:t>
            </w:r>
            <w:proofErr w:type="spellStart"/>
            <w:r w:rsidRPr="00423AD4">
              <w:rPr>
                <w:b/>
              </w:rPr>
              <w:t>Buyback</w:t>
            </w:r>
            <w:proofErr w:type="spellEnd"/>
            <w:r w:rsidRPr="00423AD4">
              <w:rPr>
                <w:b/>
              </w:rPr>
              <w:t xml:space="preserve"> </w:t>
            </w:r>
            <w:proofErr w:type="spellStart"/>
            <w:r w:rsidRPr="00423AD4">
              <w:rPr>
                <w:b/>
              </w:rPr>
              <w:t>Program</w:t>
            </w:r>
            <w:proofErr w:type="spellEnd"/>
          </w:p>
        </w:tc>
        <w:tc>
          <w:tcPr>
            <w:tcW w:w="1471" w:type="dxa"/>
            <w:tcBorders>
              <w:top w:val="single" w:sz="2" w:space="0" w:color="1F3864" w:themeColor="accent1" w:themeShade="80"/>
              <w:bottom w:val="single" w:sz="2" w:space="0" w:color="1F3864" w:themeColor="accent1" w:themeShade="80"/>
            </w:tcBorders>
            <w:shd w:val="clear" w:color="auto" w:fill="auto"/>
          </w:tcPr>
          <w:p w14:paraId="7CCD1925" w14:textId="77777777" w:rsidR="00D17BCB" w:rsidRPr="002B566F" w:rsidRDefault="00D17BCB">
            <w:pPr>
              <w:pStyle w:val="08-Tabelageral"/>
              <w:ind w:left="113"/>
              <w:rPr>
                <w:rFonts w:cs="Arial"/>
                <w:szCs w:val="14"/>
                <w:highlight w:val="yellow"/>
              </w:rPr>
            </w:pPr>
          </w:p>
        </w:tc>
      </w:tr>
      <w:tr w:rsidR="00D17BCB" w:rsidRPr="002B566F" w14:paraId="4F3CE2F6" w14:textId="77777777">
        <w:trPr>
          <w:trHeight w:val="238"/>
        </w:trPr>
        <w:tc>
          <w:tcPr>
            <w:tcW w:w="8168" w:type="dxa"/>
            <w:tcBorders>
              <w:top w:val="single" w:sz="2" w:space="0" w:color="1F3864" w:themeColor="accent1" w:themeShade="80"/>
              <w:bottom w:val="nil"/>
            </w:tcBorders>
            <w:shd w:val="clear" w:color="auto" w:fill="auto"/>
          </w:tcPr>
          <w:p w14:paraId="4204600D" w14:textId="77777777" w:rsidR="00D17BCB" w:rsidRPr="000273F4" w:rsidRDefault="00D17BCB">
            <w:pPr>
              <w:pStyle w:val="08-Tabelageral"/>
              <w:jc w:val="left"/>
              <w:rPr>
                <w:b/>
                <w:bCs/>
                <w:kern w:val="2"/>
                <w:szCs w:val="14"/>
                <w:highlight w:val="yellow"/>
              </w:rPr>
            </w:pPr>
            <w:proofErr w:type="spellStart"/>
            <w:r w:rsidRPr="000273F4">
              <w:rPr>
                <w:b/>
                <w:bCs/>
                <w:szCs w:val="14"/>
              </w:rPr>
              <w:t>Number</w:t>
            </w:r>
            <w:proofErr w:type="spellEnd"/>
            <w:r w:rsidRPr="000273F4">
              <w:rPr>
                <w:b/>
                <w:bCs/>
                <w:szCs w:val="14"/>
              </w:rPr>
              <w:t xml:space="preserve"> </w:t>
            </w:r>
            <w:proofErr w:type="spellStart"/>
            <w:r w:rsidRPr="000273F4">
              <w:rPr>
                <w:b/>
                <w:bCs/>
                <w:szCs w:val="14"/>
              </w:rPr>
              <w:t>of</w:t>
            </w:r>
            <w:proofErr w:type="spellEnd"/>
            <w:r w:rsidRPr="000273F4">
              <w:rPr>
                <w:b/>
                <w:bCs/>
                <w:szCs w:val="14"/>
              </w:rPr>
              <w:t xml:space="preserve"> </w:t>
            </w:r>
            <w:proofErr w:type="spellStart"/>
            <w:r w:rsidRPr="000273F4">
              <w:rPr>
                <w:b/>
                <w:bCs/>
                <w:szCs w:val="14"/>
              </w:rPr>
              <w:t>shares</w:t>
            </w:r>
            <w:proofErr w:type="spellEnd"/>
            <w:r w:rsidRPr="000273F4">
              <w:rPr>
                <w:b/>
                <w:bCs/>
                <w:szCs w:val="14"/>
              </w:rPr>
              <w:t xml:space="preserve"> </w:t>
            </w:r>
            <w:proofErr w:type="spellStart"/>
            <w:r w:rsidRPr="000273F4">
              <w:rPr>
                <w:b/>
                <w:bCs/>
                <w:szCs w:val="14"/>
              </w:rPr>
              <w:t>repurchased</w:t>
            </w:r>
            <w:proofErr w:type="spellEnd"/>
          </w:p>
        </w:tc>
        <w:tc>
          <w:tcPr>
            <w:tcW w:w="1471" w:type="dxa"/>
            <w:tcBorders>
              <w:top w:val="single" w:sz="2" w:space="0" w:color="1F3864" w:themeColor="accent1" w:themeShade="80"/>
              <w:bottom w:val="nil"/>
            </w:tcBorders>
            <w:shd w:val="clear" w:color="auto" w:fill="auto"/>
          </w:tcPr>
          <w:p w14:paraId="3CE59975" w14:textId="77777777" w:rsidR="00D17BCB" w:rsidRPr="005443B9" w:rsidRDefault="00D17BCB">
            <w:pPr>
              <w:pStyle w:val="08-Tabelageral"/>
              <w:ind w:left="113"/>
              <w:rPr>
                <w:rFonts w:cs="Arial"/>
                <w:b/>
                <w:bCs/>
                <w:szCs w:val="14"/>
              </w:rPr>
            </w:pPr>
            <w:r w:rsidRPr="005443B9">
              <w:rPr>
                <w:b/>
                <w:bCs/>
              </w:rPr>
              <w:t>55</w:t>
            </w:r>
            <w:r>
              <w:rPr>
                <w:b/>
                <w:bCs/>
              </w:rPr>
              <w:t>,</w:t>
            </w:r>
            <w:r w:rsidRPr="005443B9">
              <w:rPr>
                <w:b/>
                <w:bCs/>
              </w:rPr>
              <w:t>591</w:t>
            </w:r>
            <w:r>
              <w:rPr>
                <w:b/>
                <w:bCs/>
              </w:rPr>
              <w:t>,</w:t>
            </w:r>
            <w:r w:rsidRPr="005443B9">
              <w:rPr>
                <w:b/>
                <w:bCs/>
              </w:rPr>
              <w:t>700</w:t>
            </w:r>
          </w:p>
        </w:tc>
      </w:tr>
      <w:tr w:rsidR="00D17BCB" w:rsidRPr="002B566F" w14:paraId="000D993F" w14:textId="77777777">
        <w:trPr>
          <w:trHeight w:val="238"/>
        </w:trPr>
        <w:tc>
          <w:tcPr>
            <w:tcW w:w="8168" w:type="dxa"/>
            <w:tcBorders>
              <w:top w:val="nil"/>
              <w:bottom w:val="nil"/>
            </w:tcBorders>
            <w:shd w:val="clear" w:color="auto" w:fill="auto"/>
          </w:tcPr>
          <w:p w14:paraId="6DDBDFD1" w14:textId="77777777" w:rsidR="00D17BCB" w:rsidRPr="00423AD4" w:rsidRDefault="00D17BCB">
            <w:pPr>
              <w:pStyle w:val="08-Tabelageral"/>
              <w:ind w:left="113"/>
              <w:jc w:val="left"/>
              <w:rPr>
                <w:szCs w:val="14"/>
              </w:rPr>
            </w:pPr>
            <w:r>
              <w:rPr>
                <w:szCs w:val="14"/>
              </w:rPr>
              <w:t>2023</w:t>
            </w:r>
          </w:p>
        </w:tc>
        <w:tc>
          <w:tcPr>
            <w:tcW w:w="1471" w:type="dxa"/>
            <w:tcBorders>
              <w:top w:val="nil"/>
              <w:bottom w:val="nil"/>
            </w:tcBorders>
            <w:shd w:val="clear" w:color="auto" w:fill="auto"/>
          </w:tcPr>
          <w:p w14:paraId="272636B6" w14:textId="77777777" w:rsidR="00D17BCB" w:rsidRPr="008261D5" w:rsidRDefault="00D17BCB">
            <w:pPr>
              <w:pStyle w:val="08-Tabelageral"/>
              <w:ind w:left="113"/>
              <w:rPr>
                <w:rFonts w:cs="Arial"/>
                <w:szCs w:val="14"/>
              </w:rPr>
            </w:pPr>
            <w:r w:rsidRPr="00DB55B4">
              <w:t>19</w:t>
            </w:r>
            <w:r>
              <w:t>,</w:t>
            </w:r>
            <w:r w:rsidRPr="00DB55B4">
              <w:t>884</w:t>
            </w:r>
            <w:r>
              <w:t>,</w:t>
            </w:r>
            <w:r w:rsidRPr="00DB55B4">
              <w:t>100</w:t>
            </w:r>
          </w:p>
        </w:tc>
      </w:tr>
      <w:tr w:rsidR="00D17BCB" w:rsidRPr="002B566F" w14:paraId="4FB6E3AB" w14:textId="77777777">
        <w:trPr>
          <w:trHeight w:val="238"/>
        </w:trPr>
        <w:tc>
          <w:tcPr>
            <w:tcW w:w="8168" w:type="dxa"/>
            <w:tcBorders>
              <w:top w:val="nil"/>
            </w:tcBorders>
            <w:shd w:val="clear" w:color="auto" w:fill="auto"/>
          </w:tcPr>
          <w:p w14:paraId="24BCB10C" w14:textId="77777777" w:rsidR="00D17BCB" w:rsidRPr="000273F4" w:rsidRDefault="00D17BCB">
            <w:pPr>
              <w:pStyle w:val="08-Tabelageral"/>
              <w:ind w:left="113"/>
              <w:jc w:val="left"/>
              <w:rPr>
                <w:bCs/>
                <w:szCs w:val="14"/>
              </w:rPr>
            </w:pPr>
            <w:r w:rsidRPr="000273F4">
              <w:rPr>
                <w:rFonts w:cs="Arial"/>
                <w:bCs/>
                <w:szCs w:val="14"/>
              </w:rPr>
              <w:t>1</w:t>
            </w:r>
            <w:r w:rsidRPr="000273F4">
              <w:rPr>
                <w:rFonts w:cs="Arial"/>
                <w:bCs/>
                <w:szCs w:val="14"/>
                <w:vertAlign w:val="superscript"/>
              </w:rPr>
              <w:t>st</w:t>
            </w:r>
            <w:r w:rsidRPr="000273F4">
              <w:rPr>
                <w:rFonts w:cs="Arial"/>
                <w:bCs/>
                <w:szCs w:val="14"/>
              </w:rPr>
              <w:t xml:space="preserve"> </w:t>
            </w:r>
            <w:r>
              <w:rPr>
                <w:rFonts w:cs="Arial"/>
                <w:bCs/>
                <w:szCs w:val="14"/>
              </w:rPr>
              <w:t>Half</w:t>
            </w:r>
            <w:r w:rsidRPr="000273F4">
              <w:rPr>
                <w:rFonts w:cs="Arial"/>
                <w:bCs/>
                <w:szCs w:val="14"/>
              </w:rPr>
              <w:t xml:space="preserve"> 2024</w:t>
            </w:r>
          </w:p>
        </w:tc>
        <w:tc>
          <w:tcPr>
            <w:tcW w:w="1471" w:type="dxa"/>
            <w:tcBorders>
              <w:top w:val="nil"/>
            </w:tcBorders>
            <w:shd w:val="clear" w:color="auto" w:fill="auto"/>
          </w:tcPr>
          <w:p w14:paraId="75E0E4D0" w14:textId="77777777" w:rsidR="00D17BCB" w:rsidRPr="008261D5" w:rsidRDefault="00D17BCB">
            <w:pPr>
              <w:pStyle w:val="08-Tabelageral"/>
              <w:ind w:left="113"/>
              <w:rPr>
                <w:rFonts w:cs="Arial"/>
                <w:szCs w:val="14"/>
              </w:rPr>
            </w:pPr>
            <w:r w:rsidRPr="00DB55B4">
              <w:t>35</w:t>
            </w:r>
            <w:r>
              <w:t>,</w:t>
            </w:r>
            <w:r w:rsidRPr="00DB55B4">
              <w:t>707</w:t>
            </w:r>
            <w:r>
              <w:t>,</w:t>
            </w:r>
            <w:r w:rsidRPr="00DB55B4">
              <w:t>600</w:t>
            </w:r>
          </w:p>
        </w:tc>
      </w:tr>
      <w:tr w:rsidR="00D17BCB" w:rsidRPr="002B566F" w14:paraId="0653DE65" w14:textId="77777777">
        <w:trPr>
          <w:trHeight w:val="238"/>
        </w:trPr>
        <w:tc>
          <w:tcPr>
            <w:tcW w:w="8168" w:type="dxa"/>
            <w:shd w:val="clear" w:color="auto" w:fill="auto"/>
          </w:tcPr>
          <w:p w14:paraId="3648E460" w14:textId="77777777" w:rsidR="00D17BCB" w:rsidRPr="000273F4" w:rsidRDefault="00D17BCB">
            <w:pPr>
              <w:pStyle w:val="08-Tabelageral"/>
              <w:jc w:val="left"/>
              <w:rPr>
                <w:b/>
                <w:bCs/>
                <w:kern w:val="2"/>
                <w:szCs w:val="14"/>
              </w:rPr>
            </w:pPr>
            <w:proofErr w:type="spellStart"/>
            <w:r w:rsidRPr="000273F4">
              <w:rPr>
                <w:b/>
                <w:bCs/>
                <w:kern w:val="2"/>
                <w:szCs w:val="14"/>
              </w:rPr>
              <w:t>Avarage</w:t>
            </w:r>
            <w:proofErr w:type="spellEnd"/>
            <w:r w:rsidRPr="000273F4">
              <w:rPr>
                <w:b/>
                <w:bCs/>
                <w:kern w:val="2"/>
                <w:szCs w:val="14"/>
              </w:rPr>
              <w:t xml:space="preserve"> </w:t>
            </w:r>
            <w:proofErr w:type="spellStart"/>
            <w:r w:rsidRPr="000273F4">
              <w:rPr>
                <w:b/>
                <w:bCs/>
                <w:kern w:val="2"/>
                <w:szCs w:val="14"/>
              </w:rPr>
              <w:t>price</w:t>
            </w:r>
            <w:proofErr w:type="spellEnd"/>
            <w:r w:rsidRPr="000273F4">
              <w:rPr>
                <w:b/>
                <w:bCs/>
                <w:kern w:val="2"/>
                <w:szCs w:val="14"/>
              </w:rPr>
              <w:t xml:space="preserve"> (R$)</w:t>
            </w:r>
          </w:p>
        </w:tc>
        <w:tc>
          <w:tcPr>
            <w:tcW w:w="1471" w:type="dxa"/>
            <w:shd w:val="clear" w:color="auto" w:fill="auto"/>
          </w:tcPr>
          <w:p w14:paraId="256DF4C5" w14:textId="77777777" w:rsidR="00D17BCB" w:rsidRPr="005443B9" w:rsidRDefault="00D17BCB">
            <w:pPr>
              <w:pStyle w:val="08-Tabelageral"/>
              <w:ind w:left="113"/>
              <w:rPr>
                <w:rFonts w:cs="Arial"/>
                <w:b/>
                <w:bCs/>
                <w:szCs w:val="14"/>
              </w:rPr>
            </w:pPr>
            <w:r w:rsidRPr="005443B9">
              <w:rPr>
                <w:b/>
                <w:bCs/>
              </w:rPr>
              <w:t>32</w:t>
            </w:r>
            <w:r>
              <w:rPr>
                <w:b/>
                <w:bCs/>
              </w:rPr>
              <w:t>.</w:t>
            </w:r>
            <w:r w:rsidRPr="005443B9">
              <w:rPr>
                <w:b/>
                <w:bCs/>
              </w:rPr>
              <w:t>20</w:t>
            </w:r>
          </w:p>
        </w:tc>
      </w:tr>
      <w:tr w:rsidR="00D17BCB" w:rsidRPr="00091A72" w14:paraId="69EFC876" w14:textId="77777777">
        <w:trPr>
          <w:trHeight w:val="238"/>
        </w:trPr>
        <w:tc>
          <w:tcPr>
            <w:tcW w:w="8168" w:type="dxa"/>
            <w:tcBorders>
              <w:top w:val="nil"/>
              <w:bottom w:val="single" w:sz="2" w:space="0" w:color="1F3864" w:themeColor="accent1" w:themeShade="80"/>
            </w:tcBorders>
            <w:shd w:val="clear" w:color="auto" w:fill="auto"/>
          </w:tcPr>
          <w:p w14:paraId="5A877E57" w14:textId="77777777" w:rsidR="00D17BCB" w:rsidRPr="000273F4" w:rsidRDefault="00D17BCB">
            <w:pPr>
              <w:pStyle w:val="08-Tabelageral"/>
              <w:jc w:val="left"/>
              <w:rPr>
                <w:b/>
                <w:bCs/>
                <w:szCs w:val="14"/>
              </w:rPr>
            </w:pPr>
            <w:r w:rsidRPr="000273F4">
              <w:rPr>
                <w:b/>
                <w:bCs/>
                <w:kern w:val="2"/>
                <w:szCs w:val="14"/>
              </w:rPr>
              <w:t xml:space="preserve">Total (R$ </w:t>
            </w:r>
            <w:proofErr w:type="spellStart"/>
            <w:r w:rsidRPr="000273F4">
              <w:rPr>
                <w:b/>
                <w:bCs/>
                <w:kern w:val="2"/>
                <w:szCs w:val="14"/>
              </w:rPr>
              <w:t>thousand</w:t>
            </w:r>
            <w:proofErr w:type="spellEnd"/>
            <w:r w:rsidRPr="000273F4">
              <w:rPr>
                <w:b/>
                <w:bCs/>
                <w:kern w:val="2"/>
                <w:szCs w:val="14"/>
              </w:rPr>
              <w:t>)</w:t>
            </w:r>
          </w:p>
        </w:tc>
        <w:tc>
          <w:tcPr>
            <w:tcW w:w="1471" w:type="dxa"/>
            <w:tcBorders>
              <w:top w:val="nil"/>
              <w:bottom w:val="single" w:sz="2" w:space="0" w:color="1F3864" w:themeColor="accent1" w:themeShade="80"/>
            </w:tcBorders>
            <w:shd w:val="clear" w:color="auto" w:fill="auto"/>
          </w:tcPr>
          <w:p w14:paraId="1B06AB8C" w14:textId="77777777" w:rsidR="00D17BCB" w:rsidRPr="005443B9" w:rsidRDefault="00D17BCB">
            <w:pPr>
              <w:pStyle w:val="08-Tabelageral"/>
              <w:ind w:left="113"/>
              <w:rPr>
                <w:rFonts w:cs="Arial"/>
                <w:b/>
                <w:bCs/>
                <w:szCs w:val="14"/>
              </w:rPr>
            </w:pPr>
            <w:r w:rsidRPr="005443B9">
              <w:rPr>
                <w:b/>
                <w:bCs/>
              </w:rPr>
              <w:t>1</w:t>
            </w:r>
            <w:r>
              <w:rPr>
                <w:b/>
                <w:bCs/>
              </w:rPr>
              <w:t>,</w:t>
            </w:r>
            <w:r w:rsidRPr="005443B9">
              <w:rPr>
                <w:b/>
                <w:bCs/>
              </w:rPr>
              <w:t>790</w:t>
            </w:r>
            <w:r>
              <w:rPr>
                <w:b/>
                <w:bCs/>
              </w:rPr>
              <w:t>,</w:t>
            </w:r>
            <w:r w:rsidRPr="005443B9">
              <w:rPr>
                <w:b/>
                <w:bCs/>
              </w:rPr>
              <w:t>324</w:t>
            </w:r>
          </w:p>
        </w:tc>
      </w:tr>
    </w:tbl>
    <w:p w14:paraId="2EEA5652" w14:textId="77777777" w:rsidR="00D17BCB" w:rsidRPr="00E2299D" w:rsidRDefault="00D17BCB" w:rsidP="00D17BCB">
      <w:pPr>
        <w:pStyle w:val="01-Textonormal"/>
        <w:rPr>
          <w:b/>
          <w:color w:val="1F3864" w:themeColor="accent1" w:themeShade="80"/>
          <w:lang w:val="en-US"/>
        </w:rPr>
      </w:pPr>
      <w:r>
        <w:rPr>
          <w:b/>
          <w:color w:val="1F3864" w:themeColor="accent1" w:themeShade="80"/>
          <w:lang w:val="en-US"/>
        </w:rPr>
        <w:t>f</w:t>
      </w:r>
      <w:r w:rsidRPr="00E2299D">
        <w:rPr>
          <w:b/>
          <w:color w:val="1F3864" w:themeColor="accent1" w:themeShade="80"/>
          <w:lang w:val="en-US"/>
        </w:rPr>
        <w:t>.</w:t>
      </w:r>
      <w:r>
        <w:rPr>
          <w:b/>
          <w:color w:val="1F3864" w:themeColor="accent1" w:themeShade="80"/>
          <w:lang w:val="en-US"/>
        </w:rPr>
        <w:t>4</w:t>
      </w:r>
      <w:r w:rsidRPr="00E2299D">
        <w:rPr>
          <w:b/>
          <w:color w:val="1F3864" w:themeColor="accent1" w:themeShade="80"/>
          <w:lang w:val="en-US"/>
        </w:rPr>
        <w:t>) Employee Reward</w:t>
      </w:r>
      <w:r>
        <w:rPr>
          <w:b/>
          <w:color w:val="1F3864" w:themeColor="accent1" w:themeShade="80"/>
          <w:lang w:val="en-US"/>
        </w:rPr>
        <w:t>s</w:t>
      </w:r>
      <w:r w:rsidRPr="00E2299D">
        <w:rPr>
          <w:b/>
          <w:color w:val="1F3864" w:themeColor="accent1" w:themeShade="80"/>
          <w:lang w:val="en-US"/>
        </w:rPr>
        <w:t xml:space="preserve"> Program</w:t>
      </w:r>
    </w:p>
    <w:p w14:paraId="6EFE6080" w14:textId="77777777" w:rsidR="00D17BCB" w:rsidRPr="008F0257" w:rsidRDefault="00D17BCB" w:rsidP="00D17BCB">
      <w:pPr>
        <w:pStyle w:val="01-Textonormal"/>
        <w:rPr>
          <w:lang w:val="en-US"/>
        </w:rPr>
      </w:pPr>
      <w:r w:rsidRPr="008F0257">
        <w:rPr>
          <w:lang w:val="en-US"/>
        </w:rPr>
        <w:t>On December 18, 2019, the Board of Directors approved the Employee Reward</w:t>
      </w:r>
      <w:r>
        <w:rPr>
          <w:lang w:val="en-US"/>
        </w:rPr>
        <w:t>s</w:t>
      </w:r>
      <w:r w:rsidRPr="008F0257">
        <w:rPr>
          <w:lang w:val="en-US"/>
        </w:rPr>
        <w:t xml:space="preserve"> Program, which aims to recognize BB </w:t>
      </w:r>
      <w:proofErr w:type="spellStart"/>
      <w:r w:rsidRPr="008F0257">
        <w:rPr>
          <w:lang w:val="en-US"/>
        </w:rPr>
        <w:t>Seguros</w:t>
      </w:r>
      <w:proofErr w:type="spellEnd"/>
      <w:r w:rsidRPr="008F0257">
        <w:rPr>
          <w:lang w:val="en-US"/>
        </w:rPr>
        <w:t xml:space="preserve"> employees in non-statutory positions, with outstanding performance in the Development and Career Committee. Considering the new wording of § 4 of art. 457 of the CLT, amended by Law No. 13,467/2017, the program is classified as an award and there is no incidence of labor and social security charges.</w:t>
      </w:r>
    </w:p>
    <w:p w14:paraId="2FC9111A" w14:textId="77777777" w:rsidR="00D17BCB" w:rsidRPr="008F0257" w:rsidRDefault="00D17BCB" w:rsidP="00D17BCB">
      <w:pPr>
        <w:pStyle w:val="01-Textonormal"/>
        <w:rPr>
          <w:lang w:val="en-US"/>
        </w:rPr>
      </w:pPr>
      <w:r w:rsidRPr="008F0257">
        <w:rPr>
          <w:lang w:val="en-US"/>
        </w:rPr>
        <w:t>On October 28, 2022, the Board of Directors approved an update to the program rules, which maintained the same objective and the same legal framework.</w:t>
      </w:r>
    </w:p>
    <w:p w14:paraId="4FA1DD00" w14:textId="77777777" w:rsidR="00D17BCB" w:rsidRPr="002B566F" w:rsidRDefault="00D17BCB" w:rsidP="00D17BCB">
      <w:pPr>
        <w:pStyle w:val="01-Textonormal"/>
        <w:rPr>
          <w:lang w:val="en-US"/>
        </w:rPr>
      </w:pPr>
      <w:r w:rsidRPr="008F0257">
        <w:rPr>
          <w:lang w:val="en-US"/>
        </w:rPr>
        <w:t xml:space="preserve">The activation of the program occurs annually and is conditioned to the achievement of the score defined in the work agreement defined by the company. The target audience is limited to a maximum of 40% of employees per position, in the case of managerial or equivalent functions, and per position and per board, in the case of technical functions. The </w:t>
      </w:r>
      <w:proofErr w:type="gramStart"/>
      <w:r w:rsidRPr="008F0257">
        <w:rPr>
          <w:lang w:val="en-US"/>
        </w:rPr>
        <w:t>criteria</w:t>
      </w:r>
      <w:proofErr w:type="gramEnd"/>
      <w:r w:rsidRPr="008F0257">
        <w:rPr>
          <w:lang w:val="en-US"/>
        </w:rPr>
        <w:t xml:space="preserve"> for choosing employees involves the assessment of technical and behavioral skills, achievement of goals and management style. The award is credited 100% (one hundred percent) in cash, after due payment of Income Tax, in a single installment, within 30 days after the results of the Development and Career Commission are published.</w:t>
      </w:r>
    </w:p>
    <w:p w14:paraId="0FA81894" w14:textId="77777777" w:rsidR="00D17BCB" w:rsidRPr="008503D2" w:rsidRDefault="00D17BCB" w:rsidP="00D17BCB">
      <w:pPr>
        <w:pStyle w:val="03-SubttulodeNota"/>
        <w:rPr>
          <w:color w:val="1F3864" w:themeColor="accent1" w:themeShade="80"/>
          <w:sz w:val="18"/>
          <w:szCs w:val="18"/>
          <w:lang w:val="en-US"/>
        </w:rPr>
      </w:pPr>
      <w:r>
        <w:rPr>
          <w:color w:val="1F3864" w:themeColor="accent1" w:themeShade="80"/>
          <w:sz w:val="18"/>
          <w:szCs w:val="18"/>
          <w:lang w:val="en-US"/>
        </w:rPr>
        <w:t>g</w:t>
      </w:r>
      <w:r w:rsidRPr="00E2299D">
        <w:rPr>
          <w:color w:val="1F3864" w:themeColor="accent1" w:themeShade="80"/>
          <w:sz w:val="18"/>
          <w:szCs w:val="18"/>
          <w:lang w:val="en-US"/>
        </w:rPr>
        <w:t>) Other Accumulated Comprehensive Income</w:t>
      </w:r>
    </w:p>
    <w:p w14:paraId="3EC3957F" w14:textId="77777777" w:rsidR="00D17BCB" w:rsidRPr="009C3118" w:rsidRDefault="00D17BCB" w:rsidP="00D17BCB">
      <w:pPr>
        <w:pStyle w:val="01-Textonormal"/>
        <w:rPr>
          <w:lang w:val="en-US"/>
        </w:rPr>
      </w:pPr>
      <w:r w:rsidRPr="009C3118">
        <w:rPr>
          <w:lang w:val="en-US"/>
        </w:rPr>
        <w:t xml:space="preserve">The </w:t>
      </w:r>
      <w:r>
        <w:rPr>
          <w:lang w:val="en-US"/>
        </w:rPr>
        <w:t>negative</w:t>
      </w:r>
      <w:r w:rsidRPr="009C3118">
        <w:rPr>
          <w:lang w:val="en-US"/>
        </w:rPr>
        <w:t xml:space="preserve"> balance recorded in Accumulated Other Comprehensive Income in the amount of R$ </w:t>
      </w:r>
      <w:bookmarkStart w:id="88" w:name="_Hlk165296182"/>
      <w:r w:rsidRPr="00D438A8">
        <w:rPr>
          <w:rFonts w:cs="Arial"/>
          <w:lang w:val="en-US"/>
        </w:rPr>
        <w:t>313</w:t>
      </w:r>
      <w:r>
        <w:rPr>
          <w:rFonts w:cs="Arial"/>
          <w:lang w:val="en-US"/>
        </w:rPr>
        <w:t>,</w:t>
      </w:r>
      <w:r w:rsidRPr="00D438A8">
        <w:rPr>
          <w:rFonts w:cs="Arial"/>
          <w:lang w:val="en-US"/>
        </w:rPr>
        <w:t>97</w:t>
      </w:r>
      <w:bookmarkEnd w:id="88"/>
      <w:r>
        <w:rPr>
          <w:rFonts w:cs="Arial"/>
          <w:lang w:val="en-US"/>
        </w:rPr>
        <w:t>2</w:t>
      </w:r>
      <w:r w:rsidRPr="005443B9">
        <w:rPr>
          <w:rFonts w:cs="Arial"/>
          <w:lang w:val="en-US"/>
        </w:rPr>
        <w:t xml:space="preserve"> </w:t>
      </w:r>
      <w:r w:rsidRPr="009C3118">
        <w:rPr>
          <w:lang w:val="en-US"/>
        </w:rPr>
        <w:t xml:space="preserve">thousand </w:t>
      </w:r>
      <w:r>
        <w:rPr>
          <w:lang w:val="en-US"/>
        </w:rPr>
        <w:br/>
      </w:r>
      <w:r w:rsidRPr="009C3118">
        <w:rPr>
          <w:lang w:val="en-US"/>
        </w:rPr>
        <w:t xml:space="preserve">(R$ </w:t>
      </w:r>
      <w:r w:rsidRPr="00BC7FD8">
        <w:rPr>
          <w:rFonts w:cs="Arial"/>
          <w:lang w:val="en-US"/>
        </w:rPr>
        <w:t>197</w:t>
      </w:r>
      <w:r>
        <w:rPr>
          <w:rFonts w:cs="Arial"/>
          <w:lang w:val="en-US"/>
        </w:rPr>
        <w:t>,</w:t>
      </w:r>
      <w:r w:rsidRPr="00BC7FD8">
        <w:rPr>
          <w:rFonts w:cs="Arial"/>
          <w:lang w:val="en-US"/>
        </w:rPr>
        <w:t xml:space="preserve">821 </w:t>
      </w:r>
      <w:r w:rsidRPr="009C3118">
        <w:rPr>
          <w:lang w:val="en-US"/>
        </w:rPr>
        <w:t xml:space="preserve">thousand </w:t>
      </w:r>
      <w:proofErr w:type="gramStart"/>
      <w:r w:rsidRPr="009C3118">
        <w:rPr>
          <w:lang w:val="en-US"/>
        </w:rPr>
        <w:t>negative</w:t>
      </w:r>
      <w:proofErr w:type="gramEnd"/>
      <w:r w:rsidRPr="009C3118">
        <w:rPr>
          <w:lang w:val="en-US"/>
        </w:rPr>
        <w:t xml:space="preserve"> on December 31, 202</w:t>
      </w:r>
      <w:r>
        <w:rPr>
          <w:lang w:val="en-US"/>
        </w:rPr>
        <w:t>3</w:t>
      </w:r>
      <w:r w:rsidRPr="009C3118">
        <w:rPr>
          <w:lang w:val="en-US"/>
        </w:rPr>
        <w:t>) is mainly composed of:</w:t>
      </w:r>
    </w:p>
    <w:p w14:paraId="704AF7A9" w14:textId="09E9C1E2" w:rsidR="00D17BCB" w:rsidRPr="009C3118" w:rsidRDefault="00D17BCB" w:rsidP="00D17BCB">
      <w:pPr>
        <w:pStyle w:val="01-Textonormal"/>
        <w:rPr>
          <w:lang w:val="en-US"/>
        </w:rPr>
      </w:pPr>
      <w:proofErr w:type="spellStart"/>
      <w:r w:rsidRPr="00FA4EB2">
        <w:rPr>
          <w:lang w:val="en-US"/>
        </w:rPr>
        <w:t>i</w:t>
      </w:r>
      <w:proofErr w:type="spellEnd"/>
      <w:r w:rsidRPr="00FA4EB2">
        <w:rPr>
          <w:lang w:val="en-US"/>
        </w:rPr>
        <w:t xml:space="preserve"> </w:t>
      </w:r>
      <w:r w:rsidR="00DC7BD0">
        <w:rPr>
          <w:lang w:val="en-US"/>
        </w:rPr>
        <w:t>–</w:t>
      </w:r>
      <w:r w:rsidRPr="00FA4EB2">
        <w:rPr>
          <w:lang w:val="en-US"/>
        </w:rPr>
        <w:t xml:space="preserve"> Positive R$ </w:t>
      </w:r>
      <w:r w:rsidRPr="00D438A8">
        <w:rPr>
          <w:rFonts w:cs="Arial"/>
          <w:lang w:val="en-US"/>
        </w:rPr>
        <w:t>247</w:t>
      </w:r>
      <w:r>
        <w:rPr>
          <w:rFonts w:cs="Arial"/>
          <w:lang w:val="en-US"/>
        </w:rPr>
        <w:t>,</w:t>
      </w:r>
      <w:r w:rsidRPr="00D438A8">
        <w:rPr>
          <w:rFonts w:cs="Arial"/>
          <w:lang w:val="en-US"/>
        </w:rPr>
        <w:t xml:space="preserve">513 </w:t>
      </w:r>
      <w:r w:rsidRPr="00FA4EB2">
        <w:rPr>
          <w:lang w:val="en-US"/>
        </w:rPr>
        <w:t xml:space="preserve">thousand, </w:t>
      </w:r>
      <w:r w:rsidR="00DC7BD0" w:rsidRPr="00DC7BD0">
        <w:rPr>
          <w:lang w:val="en-US"/>
        </w:rPr>
        <w:t>relating</w:t>
      </w:r>
      <w:r w:rsidRPr="00FA4EB2">
        <w:rPr>
          <w:lang w:val="en-US"/>
        </w:rPr>
        <w:t xml:space="preserve"> to the adjustment to </w:t>
      </w:r>
      <w:r w:rsidR="00DC7BD0" w:rsidRPr="00DC7BD0">
        <w:rPr>
          <w:lang w:val="en-US"/>
        </w:rPr>
        <w:t xml:space="preserve">the </w:t>
      </w:r>
      <w:r w:rsidRPr="00FA4EB2">
        <w:rPr>
          <w:lang w:val="en-US"/>
        </w:rPr>
        <w:t xml:space="preserve">market value of securities classified as </w:t>
      </w:r>
      <w:r w:rsidR="00DC7BD0" w:rsidRPr="00DC7BD0">
        <w:rPr>
          <w:lang w:val="en-US"/>
        </w:rPr>
        <w:t xml:space="preserve">Fair Value </w:t>
      </w:r>
      <w:r w:rsidRPr="00FA4EB2">
        <w:rPr>
          <w:lang w:val="en-US"/>
        </w:rPr>
        <w:t xml:space="preserve">through </w:t>
      </w:r>
      <w:r w:rsidR="00DC7BD0" w:rsidRPr="00DC7BD0">
        <w:rPr>
          <w:lang w:val="en-US"/>
        </w:rPr>
        <w:t xml:space="preserve">Other Comprehensive Income (VJORA) of </w:t>
      </w:r>
      <w:r w:rsidRPr="00FA4EB2">
        <w:rPr>
          <w:lang w:val="en-US"/>
        </w:rPr>
        <w:t xml:space="preserve">the </w:t>
      </w:r>
      <w:r w:rsidR="00DC7BD0" w:rsidRPr="00DC7BD0">
        <w:rPr>
          <w:lang w:val="en-US"/>
        </w:rPr>
        <w:t xml:space="preserve">investees, for the net value of tax effects. At </w:t>
      </w:r>
      <w:proofErr w:type="spellStart"/>
      <w:r w:rsidR="00DC7BD0" w:rsidRPr="00DC7BD0">
        <w:rPr>
          <w:lang w:val="en-US"/>
        </w:rPr>
        <w:t>Brasilprev</w:t>
      </w:r>
      <w:proofErr w:type="spellEnd"/>
      <w:r w:rsidR="00DC7BD0" w:rsidRPr="00DC7BD0">
        <w:rPr>
          <w:lang w:val="en-US"/>
        </w:rPr>
        <w:t xml:space="preserve">, </w:t>
      </w:r>
      <w:proofErr w:type="gramStart"/>
      <w:r w:rsidR="00DC7BD0" w:rsidRPr="00DC7BD0">
        <w:rPr>
          <w:lang w:val="en-US"/>
        </w:rPr>
        <w:t>as a result of</w:t>
      </w:r>
      <w:proofErr w:type="gramEnd"/>
      <w:r w:rsidR="00DC7BD0" w:rsidRPr="00DC7BD0">
        <w:rPr>
          <w:lang w:val="en-US"/>
        </w:rPr>
        <w:t xml:space="preserve"> the </w:t>
      </w:r>
      <w:r w:rsidR="00DC7BD0" w:rsidRPr="00DC7BD0">
        <w:rPr>
          <w:lang w:val="en-US"/>
        </w:rPr>
        <w:lastRenderedPageBreak/>
        <w:t>reclassification of financial assets that took place</w:t>
      </w:r>
      <w:r w:rsidRPr="00FA4EB2">
        <w:rPr>
          <w:lang w:val="en-US"/>
        </w:rPr>
        <w:t xml:space="preserve"> in </w:t>
      </w:r>
      <w:r w:rsidR="00DC7BD0" w:rsidRPr="00DC7BD0">
        <w:rPr>
          <w:lang w:val="en-US"/>
        </w:rPr>
        <w:t>January/2024, from the Amortized Cost category to VJORA, as a result of the effects brought by SUSEP Circular 678/2022, there was an increase in the positive balance of this account.</w:t>
      </w:r>
    </w:p>
    <w:p w14:paraId="070BF606" w14:textId="77777777" w:rsidR="00D17BCB" w:rsidRDefault="00D17BCB" w:rsidP="00D17BCB">
      <w:pPr>
        <w:pStyle w:val="01-Textonormal"/>
        <w:rPr>
          <w:lang w:val="en-US"/>
        </w:rPr>
      </w:pPr>
      <w:r w:rsidRPr="009C3118">
        <w:rPr>
          <w:lang w:val="en-US"/>
        </w:rPr>
        <w:t xml:space="preserve">ii - </w:t>
      </w:r>
      <w:r w:rsidRPr="005443B9">
        <w:rPr>
          <w:lang w:val="en-US"/>
        </w:rPr>
        <w:t>Negative R$</w:t>
      </w:r>
      <w:r>
        <w:rPr>
          <w:lang w:val="en-US"/>
        </w:rPr>
        <w:t xml:space="preserve"> </w:t>
      </w:r>
      <w:r w:rsidRPr="00D438A8">
        <w:rPr>
          <w:lang w:val="en-US"/>
        </w:rPr>
        <w:t>561</w:t>
      </w:r>
      <w:r>
        <w:rPr>
          <w:lang w:val="en-US"/>
        </w:rPr>
        <w:t>,</w:t>
      </w:r>
      <w:r w:rsidRPr="00D438A8">
        <w:rPr>
          <w:lang w:val="en-US"/>
        </w:rPr>
        <w:t xml:space="preserve">605 </w:t>
      </w:r>
      <w:r w:rsidRPr="005443B9">
        <w:rPr>
          <w:lang w:val="en-US"/>
        </w:rPr>
        <w:t>thousand</w:t>
      </w:r>
      <w:r w:rsidRPr="009C3118">
        <w:rPr>
          <w:lang w:val="en-US"/>
        </w:rPr>
        <w:t xml:space="preserve">, </w:t>
      </w:r>
      <w:r w:rsidRPr="005443B9">
        <w:rPr>
          <w:lang w:val="en-US"/>
        </w:rPr>
        <w:t xml:space="preserve">relating to the effects of CPC 50, mainly referring to variations in interest rates on products classified as General Model (BBA) in the companies </w:t>
      </w:r>
      <w:proofErr w:type="spellStart"/>
      <w:r w:rsidRPr="005443B9">
        <w:rPr>
          <w:lang w:val="en-US"/>
        </w:rPr>
        <w:t>Brasilprev</w:t>
      </w:r>
      <w:proofErr w:type="spellEnd"/>
      <w:r w:rsidRPr="005443B9">
        <w:rPr>
          <w:lang w:val="en-US"/>
        </w:rPr>
        <w:t xml:space="preserve"> and BB MAPFRE.</w:t>
      </w:r>
    </w:p>
    <w:p w14:paraId="624486A1" w14:textId="4AA507B4" w:rsidR="00A65751" w:rsidRPr="00A65751" w:rsidRDefault="00D17BCB" w:rsidP="00D17BCB">
      <w:pPr>
        <w:pStyle w:val="01-Textonormal"/>
        <w:rPr>
          <w:lang w:val="en-US"/>
        </w:rPr>
      </w:pPr>
      <w:r w:rsidRPr="009C3118">
        <w:rPr>
          <w:lang w:val="en-US"/>
        </w:rPr>
        <w:t xml:space="preserve">Considering that BB </w:t>
      </w:r>
      <w:proofErr w:type="spellStart"/>
      <w:r w:rsidRPr="009C3118">
        <w:rPr>
          <w:lang w:val="en-US"/>
        </w:rPr>
        <w:t>Seguridade</w:t>
      </w:r>
      <w:proofErr w:type="spellEnd"/>
      <w:r w:rsidRPr="009C3118">
        <w:rPr>
          <w:lang w:val="en-US"/>
        </w:rPr>
        <w:t xml:space="preserve"> does not have securities classified as fair value through other comprehensive income, the amounts contained in its financial statements reflect the amounts existing in the companies in which BB </w:t>
      </w:r>
      <w:proofErr w:type="spellStart"/>
      <w:r w:rsidRPr="009C3118">
        <w:rPr>
          <w:lang w:val="en-US"/>
        </w:rPr>
        <w:t>Seguros</w:t>
      </w:r>
      <w:proofErr w:type="spellEnd"/>
      <w:r w:rsidRPr="009C3118">
        <w:rPr>
          <w:lang w:val="en-US"/>
        </w:rPr>
        <w:t xml:space="preserve"> holds an interest.</w:t>
      </w:r>
    </w:p>
    <w:p w14:paraId="39B10FD5" w14:textId="0BD3AE35" w:rsidR="008E63BC" w:rsidRPr="00246ED5" w:rsidRDefault="008E63BC" w:rsidP="00246ED5">
      <w:pPr>
        <w:pStyle w:val="Ttulo1"/>
        <w:spacing w:line="259" w:lineRule="auto"/>
        <w:jc w:val="both"/>
        <w:rPr>
          <w:rFonts w:ascii="Arial" w:hAnsi="Arial"/>
          <w:b/>
          <w:color w:val="1F3864" w:themeColor="accent1" w:themeShade="80"/>
          <w:sz w:val="20"/>
          <w:lang w:val="en-US"/>
        </w:rPr>
      </w:pPr>
      <w:bookmarkStart w:id="89" w:name="_Toc149573411"/>
      <w:bookmarkStart w:id="90" w:name="_Toc181620417"/>
      <w:r w:rsidRPr="00246ED5">
        <w:rPr>
          <w:rFonts w:ascii="Arial" w:hAnsi="Arial"/>
          <w:b/>
          <w:color w:val="1F3864" w:themeColor="accent1" w:themeShade="80"/>
          <w:sz w:val="20"/>
          <w:lang w:val="en-US"/>
        </w:rPr>
        <w:t>26 – RELATED PARTY TRANSACTIONS</w:t>
      </w:r>
      <w:bookmarkEnd w:id="89"/>
      <w:bookmarkEnd w:id="90"/>
    </w:p>
    <w:p w14:paraId="052B58B6" w14:textId="77777777" w:rsidR="00F75757" w:rsidRPr="003B404F" w:rsidRDefault="00F75757" w:rsidP="00F75757">
      <w:pPr>
        <w:pStyle w:val="05-Textonormal"/>
        <w:rPr>
          <w:lang w:val="en-US"/>
        </w:rPr>
      </w:pPr>
      <w:bookmarkStart w:id="91" w:name="_Hlk149578710"/>
      <w:r w:rsidRPr="003B404F">
        <w:rPr>
          <w:lang w:val="en-US"/>
        </w:rPr>
        <w:t xml:space="preserve">BB </w:t>
      </w:r>
      <w:proofErr w:type="spellStart"/>
      <w:r w:rsidRPr="003B404F">
        <w:rPr>
          <w:lang w:val="en-US"/>
        </w:rPr>
        <w:t>Seguridade</w:t>
      </w:r>
      <w:proofErr w:type="spellEnd"/>
      <w:r w:rsidRPr="003B404F">
        <w:rPr>
          <w:lang w:val="en-US"/>
        </w:rPr>
        <w:t xml:space="preserve"> has a policy for transactions with related parties approved by the Board of Directors and disclosed to the market, which guides the behavior of BB </w:t>
      </w:r>
      <w:proofErr w:type="spellStart"/>
      <w:r w:rsidRPr="003B404F">
        <w:rPr>
          <w:lang w:val="en-US"/>
        </w:rPr>
        <w:t>Seguridade</w:t>
      </w:r>
      <w:proofErr w:type="spellEnd"/>
      <w:r w:rsidRPr="003B404F">
        <w:rPr>
          <w:lang w:val="en-US"/>
        </w:rPr>
        <w:t xml:space="preserve"> and its subsidiaries, employees, administrators, and shareholders in relation to transactions with related parties.</w:t>
      </w:r>
    </w:p>
    <w:p w14:paraId="6AF6F70F" w14:textId="77777777" w:rsidR="00F75757" w:rsidRPr="003B404F" w:rsidRDefault="00F75757" w:rsidP="00F75757">
      <w:pPr>
        <w:pStyle w:val="05-Textonormal"/>
        <w:rPr>
          <w:lang w:val="en-US"/>
        </w:rPr>
      </w:pPr>
      <w:r w:rsidRPr="003B404F">
        <w:rPr>
          <w:lang w:val="en-US"/>
        </w:rPr>
        <w:t>As provided for in the policy, transactions with related parties are carried out at usual market prices and rates.</w:t>
      </w:r>
    </w:p>
    <w:p w14:paraId="1F70FC74" w14:textId="77777777" w:rsidR="00F75757" w:rsidRPr="003B404F" w:rsidRDefault="00F75757" w:rsidP="00F75757">
      <w:pPr>
        <w:pStyle w:val="05-Textonormal"/>
        <w:rPr>
          <w:lang w:val="en-US"/>
        </w:rPr>
      </w:pPr>
      <w:r w:rsidRPr="003B404F">
        <w:rPr>
          <w:lang w:val="en-US"/>
        </w:rPr>
        <w:t xml:space="preserve">BB </w:t>
      </w:r>
      <w:proofErr w:type="spellStart"/>
      <w:r w:rsidRPr="003B404F">
        <w:rPr>
          <w:lang w:val="en-US"/>
        </w:rPr>
        <w:t>Seguridade</w:t>
      </w:r>
      <w:proofErr w:type="spellEnd"/>
      <w:r w:rsidRPr="003B404F">
        <w:rPr>
          <w:lang w:val="en-US"/>
        </w:rPr>
        <w:t xml:space="preserve"> has an agreement with the controlling shareholder Banco do </w:t>
      </w:r>
      <w:proofErr w:type="spellStart"/>
      <w:r w:rsidRPr="003B404F">
        <w:rPr>
          <w:lang w:val="en-US"/>
        </w:rPr>
        <w:t>Brasil</w:t>
      </w:r>
      <w:proofErr w:type="spellEnd"/>
      <w:r w:rsidRPr="003B404F">
        <w:rPr>
          <w:lang w:val="en-US"/>
        </w:rPr>
        <w:t xml:space="preserve">, signed on December 20, 2012, with a term of 20 years, it has been updated, through an amendment, on July 24, 2023. BB </w:t>
      </w:r>
      <w:proofErr w:type="spellStart"/>
      <w:r w:rsidRPr="003B404F">
        <w:rPr>
          <w:lang w:val="en-US"/>
        </w:rPr>
        <w:t>Seguridade</w:t>
      </w:r>
      <w:proofErr w:type="spellEnd"/>
      <w:r w:rsidRPr="003B404F">
        <w:rPr>
          <w:lang w:val="en-US"/>
        </w:rPr>
        <w:t xml:space="preserve"> reimburses the Bank direct and indirect expenses and costs determined by apportionment criteria, arising from the use of staff and material, technological and administrative resources necessary to maintain activities and sell products in the banking channel.</w:t>
      </w:r>
    </w:p>
    <w:p w14:paraId="4C91A74F" w14:textId="77777777" w:rsidR="00F75757" w:rsidRPr="003B404F" w:rsidRDefault="00F75757" w:rsidP="00F75757">
      <w:pPr>
        <w:pStyle w:val="05-Textonormal"/>
        <w:rPr>
          <w:lang w:val="en-US"/>
        </w:rPr>
      </w:pPr>
      <w:r w:rsidRPr="003B404F">
        <w:rPr>
          <w:lang w:val="en-US"/>
        </w:rPr>
        <w:t xml:space="preserve">BB </w:t>
      </w:r>
      <w:proofErr w:type="spellStart"/>
      <w:r w:rsidRPr="003B404F">
        <w:rPr>
          <w:lang w:val="en-US"/>
        </w:rPr>
        <w:t>Seguridade</w:t>
      </w:r>
      <w:proofErr w:type="spellEnd"/>
      <w:r w:rsidRPr="003B404F">
        <w:rPr>
          <w:lang w:val="en-US"/>
        </w:rPr>
        <w:t xml:space="preserve"> also has an agreement with its subsidiaries BB </w:t>
      </w:r>
      <w:proofErr w:type="spellStart"/>
      <w:r w:rsidRPr="003B404F">
        <w:rPr>
          <w:lang w:val="en-US"/>
        </w:rPr>
        <w:t>Corretora</w:t>
      </w:r>
      <w:proofErr w:type="spellEnd"/>
      <w:r w:rsidRPr="003B404F">
        <w:rPr>
          <w:lang w:val="en-US"/>
        </w:rPr>
        <w:t xml:space="preserve"> and BB </w:t>
      </w:r>
      <w:proofErr w:type="spellStart"/>
      <w:r w:rsidRPr="003B404F">
        <w:rPr>
          <w:lang w:val="en-US"/>
        </w:rPr>
        <w:t>Seguros</w:t>
      </w:r>
      <w:proofErr w:type="spellEnd"/>
      <w:r w:rsidRPr="003B404F">
        <w:rPr>
          <w:lang w:val="en-US"/>
        </w:rPr>
        <w:t xml:space="preserve">, signed on June 15, 2016, with a term of 20 years, having been updated, through an amendment, on December 6, 2017. BB Brokerage and BB </w:t>
      </w:r>
      <w:proofErr w:type="spellStart"/>
      <w:r w:rsidRPr="003B404F">
        <w:rPr>
          <w:lang w:val="en-US"/>
        </w:rPr>
        <w:t>Seguros</w:t>
      </w:r>
      <w:proofErr w:type="spellEnd"/>
      <w:r w:rsidRPr="003B404F">
        <w:rPr>
          <w:lang w:val="en-US"/>
        </w:rPr>
        <w:t xml:space="preserve"> reimburse BB </w:t>
      </w:r>
      <w:proofErr w:type="spellStart"/>
      <w:r w:rsidRPr="003B404F">
        <w:rPr>
          <w:lang w:val="en-US"/>
        </w:rPr>
        <w:t>Seguridade</w:t>
      </w:r>
      <w:proofErr w:type="spellEnd"/>
      <w:r w:rsidRPr="003B404F">
        <w:rPr>
          <w:lang w:val="en-US"/>
        </w:rPr>
        <w:t xml:space="preserve"> for direct and indirect expenses and costs determined by apportionment, resulting from the use of staff, physical space and material, technological and administrative resources necessary to maintain activities.</w:t>
      </w:r>
    </w:p>
    <w:p w14:paraId="0ACC723F" w14:textId="77777777" w:rsidR="00F75757" w:rsidRPr="003B404F" w:rsidRDefault="00F75757" w:rsidP="00F75757">
      <w:pPr>
        <w:pStyle w:val="05-Textonormal"/>
        <w:rPr>
          <w:lang w:val="en-US"/>
        </w:rPr>
      </w:pPr>
      <w:r w:rsidRPr="003B404F">
        <w:rPr>
          <w:lang w:val="en-US"/>
        </w:rPr>
        <w:t>The agreements aim to capture synergies arising from the sharing of resources and the economy in their use, based on the apportionment criteria defined based on calculation methodologies provided for in the agreement, observing the effective use of resources. The apportionment amounts are calculated and paid monthly.</w:t>
      </w:r>
    </w:p>
    <w:p w14:paraId="6047879E" w14:textId="77777777" w:rsidR="00F75757" w:rsidRPr="003B404F" w:rsidRDefault="00F75757" w:rsidP="00F75757">
      <w:pPr>
        <w:pStyle w:val="05-Textonormal"/>
        <w:rPr>
          <w:lang w:val="en-US"/>
        </w:rPr>
      </w:pPr>
      <w:r w:rsidRPr="003B404F">
        <w:rPr>
          <w:lang w:val="en-US"/>
        </w:rPr>
        <w:t xml:space="preserve">The costs of salaries and other benefits granted to key management personnel of the BB </w:t>
      </w:r>
      <w:proofErr w:type="spellStart"/>
      <w:r w:rsidRPr="003B404F">
        <w:rPr>
          <w:lang w:val="en-US"/>
        </w:rPr>
        <w:t>Seguridade</w:t>
      </w:r>
      <w:proofErr w:type="spellEnd"/>
      <w:r w:rsidRPr="003B404F">
        <w:rPr>
          <w:lang w:val="en-US"/>
        </w:rPr>
        <w:t xml:space="preserve"> (Executive Board, Audit Committee, Board of Directors, and Fiscal Council):</w:t>
      </w:r>
    </w:p>
    <w:p w14:paraId="332AA319" w14:textId="77777777" w:rsidR="00F75757" w:rsidRPr="00D311AA" w:rsidRDefault="00F75757" w:rsidP="00F75757">
      <w:pPr>
        <w:pStyle w:val="05-Textonormal"/>
        <w:spacing w:before="0" w:after="0" w:line="240" w:lineRule="auto"/>
        <w:jc w:val="right"/>
        <w:rPr>
          <w:b/>
          <w:sz w:val="14"/>
          <w:szCs w:val="14"/>
        </w:rPr>
      </w:pPr>
      <w:r w:rsidRPr="00D311AA">
        <w:rPr>
          <w:b/>
          <w:sz w:val="14"/>
          <w:szCs w:val="14"/>
        </w:rPr>
        <w:t xml:space="preserve">R$ </w:t>
      </w:r>
      <w:proofErr w:type="spellStart"/>
      <w:r w:rsidRPr="00D311AA">
        <w:rPr>
          <w:b/>
          <w:sz w:val="14"/>
          <w:szCs w:val="14"/>
        </w:rPr>
        <w:t>thousand</w:t>
      </w:r>
      <w:proofErr w:type="spellEnd"/>
    </w:p>
    <w:tbl>
      <w:tblPr>
        <w:tblW w:w="9639" w:type="dxa"/>
        <w:tblLook w:val="04A0" w:firstRow="1" w:lastRow="0" w:firstColumn="1" w:lastColumn="0" w:noHBand="0" w:noVBand="1"/>
      </w:tblPr>
      <w:tblGrid>
        <w:gridCol w:w="2986"/>
        <w:gridCol w:w="604"/>
        <w:gridCol w:w="1411"/>
        <w:gridCol w:w="811"/>
        <w:gridCol w:w="709"/>
        <w:gridCol w:w="1592"/>
        <w:gridCol w:w="1526"/>
      </w:tblGrid>
      <w:tr w:rsidR="00F75757" w:rsidRPr="00426309" w14:paraId="0380F16E" w14:textId="77777777" w:rsidTr="003D0B2C">
        <w:trPr>
          <w:trHeight w:val="227"/>
        </w:trPr>
        <w:tc>
          <w:tcPr>
            <w:tcW w:w="5812" w:type="dxa"/>
            <w:gridSpan w:val="4"/>
            <w:tcBorders>
              <w:top w:val="single" w:sz="4" w:space="0" w:color="1F3864" w:themeColor="accent1" w:themeShade="80"/>
              <w:bottom w:val="single" w:sz="4" w:space="0" w:color="1F3864" w:themeColor="accent1" w:themeShade="80"/>
            </w:tcBorders>
          </w:tcPr>
          <w:p w14:paraId="05BFC2BD" w14:textId="77777777" w:rsidR="00F75757" w:rsidRPr="00426309" w:rsidRDefault="00F75757" w:rsidP="003D0B2C">
            <w:pPr>
              <w:keepNext/>
              <w:keepLines/>
              <w:spacing w:before="40" w:after="40"/>
              <w:jc w:val="right"/>
              <w:rPr>
                <w:rFonts w:ascii="Arial" w:hAnsi="Arial" w:cs="Arial"/>
                <w:b/>
                <w:bCs/>
                <w:spacing w:val="-2"/>
                <w:sz w:val="14"/>
                <w:szCs w:val="14"/>
              </w:rPr>
            </w:pPr>
          </w:p>
        </w:tc>
        <w:tc>
          <w:tcPr>
            <w:tcW w:w="709" w:type="dxa"/>
            <w:tcBorders>
              <w:top w:val="single" w:sz="4" w:space="0" w:color="1F3864" w:themeColor="accent1" w:themeShade="80"/>
              <w:bottom w:val="single" w:sz="4" w:space="0" w:color="1F3864" w:themeColor="accent1" w:themeShade="80"/>
            </w:tcBorders>
          </w:tcPr>
          <w:p w14:paraId="289E792B" w14:textId="77777777" w:rsidR="00F75757" w:rsidRPr="00426309" w:rsidRDefault="00F75757" w:rsidP="003D0B2C">
            <w:pPr>
              <w:keepNext/>
              <w:keepLines/>
              <w:spacing w:before="40" w:after="40"/>
              <w:jc w:val="right"/>
              <w:rPr>
                <w:rFonts w:ascii="Arial" w:hAnsi="Arial" w:cs="Arial"/>
                <w:b/>
                <w:bCs/>
                <w:spacing w:val="-2"/>
                <w:sz w:val="14"/>
                <w:szCs w:val="14"/>
              </w:rPr>
            </w:pPr>
          </w:p>
        </w:tc>
        <w:tc>
          <w:tcPr>
            <w:tcW w:w="1592" w:type="dxa"/>
            <w:tcBorders>
              <w:top w:val="single" w:sz="4" w:space="0" w:color="1F3864" w:themeColor="accent1" w:themeShade="80"/>
              <w:bottom w:val="single" w:sz="4" w:space="0" w:color="1F3864" w:themeColor="accent1" w:themeShade="80"/>
            </w:tcBorders>
          </w:tcPr>
          <w:p w14:paraId="629B3C6A" w14:textId="77777777" w:rsidR="00F75757" w:rsidRPr="004443BE" w:rsidRDefault="00F75757" w:rsidP="003D0B2C">
            <w:pPr>
              <w:keepNext/>
              <w:keepLines/>
              <w:spacing w:before="40" w:after="40"/>
              <w:jc w:val="right"/>
              <w:rPr>
                <w:rFonts w:ascii="Arial" w:hAnsi="Arial" w:cs="Arial"/>
                <w:b/>
                <w:bCs/>
                <w:spacing w:val="-2"/>
                <w:sz w:val="14"/>
                <w:szCs w:val="14"/>
              </w:rPr>
            </w:pPr>
            <w:bookmarkStart w:id="92" w:name="_Hlk181000150"/>
            <w:r w:rsidRPr="004443BE">
              <w:rPr>
                <w:rFonts w:ascii="Arial" w:hAnsi="Arial" w:cs="Arial"/>
                <w:b/>
                <w:bCs/>
                <w:spacing w:val="-2"/>
                <w:sz w:val="14"/>
                <w:szCs w:val="14"/>
              </w:rPr>
              <w:t xml:space="preserve">01.01 </w:t>
            </w:r>
            <w:proofErr w:type="spellStart"/>
            <w:r w:rsidRPr="004443BE">
              <w:rPr>
                <w:rFonts w:ascii="Arial" w:hAnsi="Arial" w:cs="Arial"/>
                <w:b/>
                <w:bCs/>
                <w:spacing w:val="-2"/>
                <w:sz w:val="14"/>
                <w:szCs w:val="14"/>
              </w:rPr>
              <w:t>to</w:t>
            </w:r>
            <w:proofErr w:type="spellEnd"/>
            <w:r w:rsidRPr="004443BE">
              <w:rPr>
                <w:rFonts w:ascii="Arial" w:hAnsi="Arial" w:cs="Arial"/>
                <w:b/>
                <w:bCs/>
                <w:spacing w:val="-2"/>
                <w:sz w:val="14"/>
                <w:szCs w:val="14"/>
              </w:rPr>
              <w:t xml:space="preserve"> 09.30.202</w:t>
            </w:r>
            <w:r>
              <w:rPr>
                <w:rFonts w:ascii="Arial" w:hAnsi="Arial" w:cs="Arial"/>
                <w:b/>
                <w:bCs/>
                <w:spacing w:val="-2"/>
                <w:sz w:val="14"/>
                <w:szCs w:val="14"/>
              </w:rPr>
              <w:t>4</w:t>
            </w:r>
            <w:bookmarkEnd w:id="92"/>
          </w:p>
        </w:tc>
        <w:tc>
          <w:tcPr>
            <w:tcW w:w="1526" w:type="dxa"/>
            <w:tcBorders>
              <w:top w:val="single" w:sz="4" w:space="0" w:color="1F3864" w:themeColor="accent1" w:themeShade="80"/>
              <w:bottom w:val="single" w:sz="4" w:space="0" w:color="1F3864" w:themeColor="accent1" w:themeShade="80"/>
            </w:tcBorders>
          </w:tcPr>
          <w:p w14:paraId="78698785" w14:textId="77777777" w:rsidR="00F75757" w:rsidRPr="004443BE" w:rsidRDefault="00F75757" w:rsidP="003D0B2C">
            <w:pPr>
              <w:keepNext/>
              <w:keepLines/>
              <w:spacing w:before="40" w:after="40"/>
              <w:jc w:val="right"/>
              <w:rPr>
                <w:rFonts w:ascii="Arial" w:hAnsi="Arial" w:cs="Arial"/>
                <w:b/>
                <w:bCs/>
                <w:spacing w:val="-2"/>
                <w:sz w:val="14"/>
                <w:szCs w:val="14"/>
              </w:rPr>
            </w:pPr>
            <w:r w:rsidRPr="004443BE">
              <w:rPr>
                <w:rFonts w:ascii="Arial" w:hAnsi="Arial" w:cs="Arial"/>
                <w:b/>
                <w:bCs/>
                <w:spacing w:val="-2"/>
                <w:sz w:val="14"/>
                <w:szCs w:val="14"/>
              </w:rPr>
              <w:t xml:space="preserve">01.01 </w:t>
            </w:r>
            <w:proofErr w:type="spellStart"/>
            <w:r w:rsidRPr="004443BE">
              <w:rPr>
                <w:rFonts w:ascii="Arial" w:hAnsi="Arial" w:cs="Arial"/>
                <w:b/>
                <w:bCs/>
                <w:spacing w:val="-2"/>
                <w:sz w:val="14"/>
                <w:szCs w:val="14"/>
              </w:rPr>
              <w:t>to</w:t>
            </w:r>
            <w:proofErr w:type="spellEnd"/>
            <w:r w:rsidRPr="004443BE">
              <w:rPr>
                <w:rFonts w:ascii="Arial" w:hAnsi="Arial" w:cs="Arial"/>
                <w:b/>
                <w:bCs/>
                <w:spacing w:val="-2"/>
                <w:sz w:val="14"/>
                <w:szCs w:val="14"/>
              </w:rPr>
              <w:t xml:space="preserve"> 09.30.2023</w:t>
            </w:r>
          </w:p>
        </w:tc>
      </w:tr>
      <w:tr w:rsidR="00F75757" w:rsidRPr="00341602" w14:paraId="52CBA3D3" w14:textId="77777777" w:rsidTr="003D0B2C">
        <w:trPr>
          <w:trHeight w:val="227"/>
        </w:trPr>
        <w:tc>
          <w:tcPr>
            <w:tcW w:w="2986" w:type="dxa"/>
            <w:tcBorders>
              <w:top w:val="single" w:sz="4" w:space="0" w:color="1F3864" w:themeColor="accent1" w:themeShade="80"/>
            </w:tcBorders>
          </w:tcPr>
          <w:p w14:paraId="04BAC309" w14:textId="77777777" w:rsidR="00F75757" w:rsidRPr="00341602" w:rsidRDefault="00F75757" w:rsidP="003D0B2C">
            <w:pPr>
              <w:pStyle w:val="08-Tabelageral"/>
              <w:jc w:val="left"/>
              <w:rPr>
                <w:rFonts w:cs="Arial"/>
                <w:b/>
                <w:bCs/>
                <w:szCs w:val="14"/>
              </w:rPr>
            </w:pPr>
            <w:r w:rsidRPr="00341602">
              <w:rPr>
                <w:rFonts w:cs="Arial"/>
                <w:b/>
                <w:bCs/>
                <w:szCs w:val="14"/>
              </w:rPr>
              <w:t>Short-</w:t>
            </w:r>
            <w:proofErr w:type="spellStart"/>
            <w:r w:rsidRPr="00341602">
              <w:rPr>
                <w:rFonts w:cs="Arial"/>
                <w:b/>
                <w:bCs/>
                <w:szCs w:val="14"/>
              </w:rPr>
              <w:t>term</w:t>
            </w:r>
            <w:proofErr w:type="spellEnd"/>
            <w:r w:rsidRPr="00341602">
              <w:rPr>
                <w:rFonts w:cs="Arial"/>
                <w:b/>
                <w:bCs/>
                <w:szCs w:val="14"/>
              </w:rPr>
              <w:t xml:space="preserve"> </w:t>
            </w:r>
            <w:proofErr w:type="spellStart"/>
            <w:r w:rsidRPr="00341602">
              <w:rPr>
                <w:rFonts w:cs="Arial"/>
                <w:b/>
                <w:bCs/>
                <w:szCs w:val="14"/>
              </w:rPr>
              <w:t>benefits</w:t>
            </w:r>
            <w:proofErr w:type="spellEnd"/>
          </w:p>
        </w:tc>
        <w:tc>
          <w:tcPr>
            <w:tcW w:w="604" w:type="dxa"/>
            <w:tcBorders>
              <w:top w:val="single" w:sz="4" w:space="0" w:color="1F3864" w:themeColor="accent1" w:themeShade="80"/>
            </w:tcBorders>
          </w:tcPr>
          <w:p w14:paraId="0BD8DAFB" w14:textId="77777777" w:rsidR="00F75757" w:rsidRPr="00341602" w:rsidRDefault="00F75757" w:rsidP="003D0B2C">
            <w:pPr>
              <w:pStyle w:val="08-Tabelageral"/>
              <w:rPr>
                <w:rFonts w:cs="Arial"/>
                <w:b/>
                <w:bCs/>
                <w:szCs w:val="14"/>
              </w:rPr>
            </w:pPr>
          </w:p>
        </w:tc>
        <w:tc>
          <w:tcPr>
            <w:tcW w:w="1411" w:type="dxa"/>
            <w:tcBorders>
              <w:top w:val="single" w:sz="4" w:space="0" w:color="1F3864" w:themeColor="accent1" w:themeShade="80"/>
            </w:tcBorders>
          </w:tcPr>
          <w:p w14:paraId="19559731" w14:textId="77777777" w:rsidR="00F75757" w:rsidRPr="00341602" w:rsidRDefault="00F75757" w:rsidP="003D0B2C">
            <w:pPr>
              <w:pStyle w:val="08-Tabelageral"/>
              <w:rPr>
                <w:rFonts w:cs="Arial"/>
                <w:b/>
                <w:bCs/>
                <w:szCs w:val="14"/>
              </w:rPr>
            </w:pPr>
          </w:p>
        </w:tc>
        <w:tc>
          <w:tcPr>
            <w:tcW w:w="811" w:type="dxa"/>
            <w:tcBorders>
              <w:top w:val="single" w:sz="4" w:space="0" w:color="1F3864" w:themeColor="accent1" w:themeShade="80"/>
            </w:tcBorders>
          </w:tcPr>
          <w:p w14:paraId="0395FBA3" w14:textId="77777777" w:rsidR="00F75757" w:rsidRPr="00341602" w:rsidRDefault="00F75757" w:rsidP="003D0B2C">
            <w:pPr>
              <w:pStyle w:val="08-Tabelageral"/>
              <w:rPr>
                <w:rFonts w:cs="Arial"/>
                <w:b/>
                <w:bCs/>
                <w:szCs w:val="14"/>
              </w:rPr>
            </w:pPr>
          </w:p>
        </w:tc>
        <w:tc>
          <w:tcPr>
            <w:tcW w:w="709" w:type="dxa"/>
            <w:tcBorders>
              <w:top w:val="single" w:sz="4" w:space="0" w:color="1F3864" w:themeColor="accent1" w:themeShade="80"/>
            </w:tcBorders>
          </w:tcPr>
          <w:p w14:paraId="2BE33E9C" w14:textId="77777777" w:rsidR="00F75757" w:rsidRPr="00341602" w:rsidRDefault="00F75757" w:rsidP="003D0B2C">
            <w:pPr>
              <w:pStyle w:val="08-Tabelageral"/>
              <w:rPr>
                <w:rFonts w:cs="Arial"/>
                <w:b/>
                <w:bCs/>
                <w:szCs w:val="14"/>
              </w:rPr>
            </w:pPr>
          </w:p>
        </w:tc>
        <w:tc>
          <w:tcPr>
            <w:tcW w:w="1592" w:type="dxa"/>
            <w:tcBorders>
              <w:top w:val="single" w:sz="2" w:space="0" w:color="9CC2E5" w:themeColor="accent5" w:themeTint="99"/>
            </w:tcBorders>
            <w:shd w:val="clear" w:color="auto" w:fill="auto"/>
          </w:tcPr>
          <w:p w14:paraId="47E5A875" w14:textId="77777777" w:rsidR="00F75757" w:rsidRPr="00341602" w:rsidRDefault="00F75757" w:rsidP="003D0B2C">
            <w:pPr>
              <w:pStyle w:val="08-Tabelageral"/>
              <w:rPr>
                <w:rFonts w:cs="Arial"/>
                <w:b/>
                <w:bCs/>
                <w:szCs w:val="14"/>
              </w:rPr>
            </w:pPr>
            <w:r w:rsidRPr="00707744">
              <w:rPr>
                <w:b/>
              </w:rPr>
              <w:t>6</w:t>
            </w:r>
            <w:r>
              <w:rPr>
                <w:b/>
              </w:rPr>
              <w:t>,</w:t>
            </w:r>
            <w:r w:rsidRPr="00707744">
              <w:rPr>
                <w:b/>
              </w:rPr>
              <w:t>173</w:t>
            </w:r>
          </w:p>
        </w:tc>
        <w:tc>
          <w:tcPr>
            <w:tcW w:w="1526" w:type="dxa"/>
            <w:tcBorders>
              <w:top w:val="single" w:sz="2" w:space="0" w:color="9CC2E5" w:themeColor="accent5" w:themeTint="99"/>
            </w:tcBorders>
            <w:shd w:val="clear" w:color="auto" w:fill="auto"/>
            <w:vAlign w:val="center"/>
          </w:tcPr>
          <w:p w14:paraId="507C7CC6" w14:textId="77777777" w:rsidR="00F75757" w:rsidRPr="00341602" w:rsidRDefault="00F75757" w:rsidP="003D0B2C">
            <w:pPr>
              <w:pStyle w:val="08-Tabelageral"/>
              <w:rPr>
                <w:rFonts w:cs="Arial"/>
                <w:b/>
                <w:bCs/>
                <w:szCs w:val="14"/>
              </w:rPr>
            </w:pPr>
            <w:r w:rsidRPr="00FC5508">
              <w:rPr>
                <w:b/>
              </w:rPr>
              <w:t>7</w:t>
            </w:r>
            <w:r>
              <w:rPr>
                <w:b/>
              </w:rPr>
              <w:t>,</w:t>
            </w:r>
            <w:r w:rsidRPr="00FC5508">
              <w:rPr>
                <w:b/>
              </w:rPr>
              <w:t>11</w:t>
            </w:r>
            <w:r>
              <w:rPr>
                <w:b/>
              </w:rPr>
              <w:t>5</w:t>
            </w:r>
          </w:p>
        </w:tc>
      </w:tr>
      <w:tr w:rsidR="00F75757" w:rsidRPr="00341602" w14:paraId="2947687D" w14:textId="77777777" w:rsidTr="003D0B2C">
        <w:trPr>
          <w:trHeight w:val="227"/>
        </w:trPr>
        <w:tc>
          <w:tcPr>
            <w:tcW w:w="2986" w:type="dxa"/>
          </w:tcPr>
          <w:p w14:paraId="6958C512" w14:textId="77777777" w:rsidR="00F75757" w:rsidRPr="00341602" w:rsidRDefault="00F75757" w:rsidP="003D0B2C">
            <w:pPr>
              <w:pStyle w:val="08-Tabelageral"/>
              <w:jc w:val="left"/>
              <w:rPr>
                <w:rFonts w:cs="Arial"/>
                <w:b/>
                <w:bCs/>
                <w:szCs w:val="14"/>
              </w:rPr>
            </w:pPr>
            <w:r w:rsidRPr="00341602">
              <w:rPr>
                <w:rFonts w:cs="Arial"/>
                <w:b/>
                <w:bCs/>
                <w:szCs w:val="14"/>
              </w:rPr>
              <w:t xml:space="preserve">  </w:t>
            </w:r>
            <w:proofErr w:type="spellStart"/>
            <w:r w:rsidRPr="00341602">
              <w:rPr>
                <w:rFonts w:cs="Arial"/>
                <w:b/>
                <w:bCs/>
                <w:szCs w:val="14"/>
              </w:rPr>
              <w:t>Fees</w:t>
            </w:r>
            <w:proofErr w:type="spellEnd"/>
            <w:r w:rsidRPr="00341602">
              <w:rPr>
                <w:rFonts w:cs="Arial"/>
                <w:b/>
                <w:bCs/>
                <w:szCs w:val="14"/>
              </w:rPr>
              <w:t xml:space="preserve"> </w:t>
            </w:r>
            <w:proofErr w:type="spellStart"/>
            <w:r w:rsidRPr="00341602">
              <w:rPr>
                <w:rFonts w:cs="Arial"/>
                <w:b/>
                <w:bCs/>
                <w:szCs w:val="14"/>
              </w:rPr>
              <w:t>and</w:t>
            </w:r>
            <w:proofErr w:type="spellEnd"/>
            <w:r w:rsidRPr="00341602">
              <w:rPr>
                <w:rFonts w:cs="Arial"/>
                <w:b/>
                <w:bCs/>
                <w:szCs w:val="14"/>
              </w:rPr>
              <w:t xml:space="preserve"> social charges</w:t>
            </w:r>
          </w:p>
        </w:tc>
        <w:tc>
          <w:tcPr>
            <w:tcW w:w="604" w:type="dxa"/>
          </w:tcPr>
          <w:p w14:paraId="0D8D2134" w14:textId="77777777" w:rsidR="00F75757" w:rsidRPr="00341602" w:rsidRDefault="00F75757" w:rsidP="003D0B2C">
            <w:pPr>
              <w:pStyle w:val="08-Tabelageral"/>
              <w:rPr>
                <w:rFonts w:cs="Arial"/>
                <w:b/>
                <w:bCs/>
                <w:szCs w:val="14"/>
              </w:rPr>
            </w:pPr>
          </w:p>
        </w:tc>
        <w:tc>
          <w:tcPr>
            <w:tcW w:w="1411" w:type="dxa"/>
          </w:tcPr>
          <w:p w14:paraId="7A3F7D50" w14:textId="77777777" w:rsidR="00F75757" w:rsidRPr="00341602" w:rsidRDefault="00F75757" w:rsidP="003D0B2C">
            <w:pPr>
              <w:pStyle w:val="08-Tabelageral"/>
              <w:rPr>
                <w:rFonts w:cs="Arial"/>
                <w:b/>
                <w:bCs/>
                <w:szCs w:val="14"/>
              </w:rPr>
            </w:pPr>
          </w:p>
        </w:tc>
        <w:tc>
          <w:tcPr>
            <w:tcW w:w="811" w:type="dxa"/>
          </w:tcPr>
          <w:p w14:paraId="70B75375" w14:textId="77777777" w:rsidR="00F75757" w:rsidRPr="00341602" w:rsidRDefault="00F75757" w:rsidP="003D0B2C">
            <w:pPr>
              <w:pStyle w:val="08-Tabelageral"/>
              <w:rPr>
                <w:rFonts w:cs="Arial"/>
                <w:b/>
                <w:bCs/>
                <w:szCs w:val="14"/>
              </w:rPr>
            </w:pPr>
          </w:p>
        </w:tc>
        <w:tc>
          <w:tcPr>
            <w:tcW w:w="709" w:type="dxa"/>
          </w:tcPr>
          <w:p w14:paraId="440990D6" w14:textId="77777777" w:rsidR="00F75757" w:rsidRPr="00341602" w:rsidRDefault="00F75757" w:rsidP="003D0B2C">
            <w:pPr>
              <w:pStyle w:val="08-Tabelageral"/>
              <w:rPr>
                <w:rFonts w:cs="Arial"/>
                <w:b/>
                <w:bCs/>
                <w:szCs w:val="14"/>
              </w:rPr>
            </w:pPr>
          </w:p>
        </w:tc>
        <w:tc>
          <w:tcPr>
            <w:tcW w:w="1592" w:type="dxa"/>
            <w:shd w:val="clear" w:color="auto" w:fill="auto"/>
          </w:tcPr>
          <w:p w14:paraId="3E0639C9" w14:textId="77777777" w:rsidR="00F75757" w:rsidRPr="00341602" w:rsidRDefault="00F75757" w:rsidP="003D0B2C">
            <w:pPr>
              <w:pStyle w:val="08-Tabelageral"/>
              <w:rPr>
                <w:rFonts w:cs="Arial"/>
                <w:b/>
                <w:bCs/>
                <w:szCs w:val="14"/>
              </w:rPr>
            </w:pPr>
            <w:r w:rsidRPr="00707744">
              <w:rPr>
                <w:b/>
              </w:rPr>
              <w:t>4</w:t>
            </w:r>
            <w:r>
              <w:rPr>
                <w:b/>
              </w:rPr>
              <w:t>,</w:t>
            </w:r>
            <w:r w:rsidRPr="00707744">
              <w:rPr>
                <w:b/>
              </w:rPr>
              <w:t xml:space="preserve">982  </w:t>
            </w:r>
          </w:p>
        </w:tc>
        <w:tc>
          <w:tcPr>
            <w:tcW w:w="1526" w:type="dxa"/>
            <w:shd w:val="clear" w:color="auto" w:fill="auto"/>
            <w:vAlign w:val="center"/>
          </w:tcPr>
          <w:p w14:paraId="0FE397E8" w14:textId="77777777" w:rsidR="00F75757" w:rsidRPr="00341602" w:rsidRDefault="00F75757" w:rsidP="003D0B2C">
            <w:pPr>
              <w:pStyle w:val="08-Tabelageral"/>
              <w:rPr>
                <w:rFonts w:cs="Arial"/>
                <w:b/>
                <w:bCs/>
                <w:szCs w:val="14"/>
              </w:rPr>
            </w:pPr>
            <w:r w:rsidRPr="00FC5508">
              <w:rPr>
                <w:b/>
              </w:rPr>
              <w:t>5</w:t>
            </w:r>
            <w:r>
              <w:rPr>
                <w:b/>
              </w:rPr>
              <w:t>,</w:t>
            </w:r>
            <w:r w:rsidRPr="00FC5508">
              <w:rPr>
                <w:b/>
              </w:rPr>
              <w:t>21</w:t>
            </w:r>
            <w:r>
              <w:rPr>
                <w:b/>
              </w:rPr>
              <w:t>1</w:t>
            </w:r>
          </w:p>
        </w:tc>
      </w:tr>
      <w:tr w:rsidR="00F75757" w:rsidRPr="00D311AA" w14:paraId="6E6AB1AC" w14:textId="77777777" w:rsidTr="003D0B2C">
        <w:trPr>
          <w:trHeight w:val="227"/>
        </w:trPr>
        <w:tc>
          <w:tcPr>
            <w:tcW w:w="2986" w:type="dxa"/>
          </w:tcPr>
          <w:p w14:paraId="338048A5" w14:textId="77777777" w:rsidR="00F75757" w:rsidRPr="00D311AA" w:rsidRDefault="00F75757" w:rsidP="003D0B2C">
            <w:pPr>
              <w:pStyle w:val="08-Tabelageral"/>
              <w:jc w:val="left"/>
              <w:rPr>
                <w:rFonts w:cs="Arial"/>
                <w:b/>
                <w:szCs w:val="14"/>
              </w:rPr>
            </w:pPr>
            <w:r w:rsidRPr="00D311AA">
              <w:rPr>
                <w:rFonts w:cs="Arial"/>
                <w:szCs w:val="14"/>
              </w:rPr>
              <w:t xml:space="preserve">    </w:t>
            </w:r>
            <w:proofErr w:type="spellStart"/>
            <w:r w:rsidRPr="00D311AA">
              <w:rPr>
                <w:rFonts w:cs="Arial"/>
                <w:szCs w:val="14"/>
              </w:rPr>
              <w:t>Executive</w:t>
            </w:r>
            <w:proofErr w:type="spellEnd"/>
            <w:r w:rsidRPr="00D311AA">
              <w:rPr>
                <w:rFonts w:cs="Arial"/>
                <w:szCs w:val="14"/>
              </w:rPr>
              <w:t xml:space="preserve"> Board</w:t>
            </w:r>
          </w:p>
        </w:tc>
        <w:tc>
          <w:tcPr>
            <w:tcW w:w="604" w:type="dxa"/>
          </w:tcPr>
          <w:p w14:paraId="5B6FB57C" w14:textId="77777777" w:rsidR="00F75757" w:rsidRPr="00D311AA" w:rsidRDefault="00F75757" w:rsidP="003D0B2C">
            <w:pPr>
              <w:pStyle w:val="08-Tabelageral"/>
              <w:rPr>
                <w:rFonts w:cs="Arial"/>
                <w:szCs w:val="14"/>
              </w:rPr>
            </w:pPr>
          </w:p>
        </w:tc>
        <w:tc>
          <w:tcPr>
            <w:tcW w:w="1411" w:type="dxa"/>
          </w:tcPr>
          <w:p w14:paraId="67924430" w14:textId="77777777" w:rsidR="00F75757" w:rsidRPr="00D311AA" w:rsidRDefault="00F75757" w:rsidP="003D0B2C">
            <w:pPr>
              <w:pStyle w:val="08-Tabelageral"/>
              <w:rPr>
                <w:rFonts w:cs="Arial"/>
                <w:szCs w:val="14"/>
              </w:rPr>
            </w:pPr>
          </w:p>
        </w:tc>
        <w:tc>
          <w:tcPr>
            <w:tcW w:w="811" w:type="dxa"/>
          </w:tcPr>
          <w:p w14:paraId="714EE616" w14:textId="77777777" w:rsidR="00F75757" w:rsidRPr="00D311AA" w:rsidRDefault="00F75757" w:rsidP="003D0B2C">
            <w:pPr>
              <w:pStyle w:val="08-Tabelageral"/>
              <w:rPr>
                <w:rFonts w:cs="Arial"/>
                <w:szCs w:val="14"/>
              </w:rPr>
            </w:pPr>
          </w:p>
        </w:tc>
        <w:tc>
          <w:tcPr>
            <w:tcW w:w="709" w:type="dxa"/>
          </w:tcPr>
          <w:p w14:paraId="7ADDD579" w14:textId="77777777" w:rsidR="00F75757" w:rsidRPr="00D311AA" w:rsidRDefault="00F75757" w:rsidP="003D0B2C">
            <w:pPr>
              <w:pStyle w:val="08-Tabelageral"/>
              <w:rPr>
                <w:rFonts w:cs="Arial"/>
                <w:szCs w:val="14"/>
              </w:rPr>
            </w:pPr>
          </w:p>
        </w:tc>
        <w:tc>
          <w:tcPr>
            <w:tcW w:w="1592" w:type="dxa"/>
            <w:shd w:val="clear" w:color="auto" w:fill="auto"/>
          </w:tcPr>
          <w:p w14:paraId="2B5369FC" w14:textId="77777777" w:rsidR="00F75757" w:rsidRPr="00D311AA" w:rsidRDefault="00F75757" w:rsidP="003D0B2C">
            <w:pPr>
              <w:pStyle w:val="08-Tabelageral"/>
              <w:rPr>
                <w:rFonts w:cs="Arial"/>
                <w:szCs w:val="14"/>
              </w:rPr>
            </w:pPr>
            <w:r w:rsidRPr="00707744">
              <w:t>3</w:t>
            </w:r>
            <w:r>
              <w:t>,</w:t>
            </w:r>
            <w:r w:rsidRPr="00707744">
              <w:t>427</w:t>
            </w:r>
          </w:p>
        </w:tc>
        <w:tc>
          <w:tcPr>
            <w:tcW w:w="1526" w:type="dxa"/>
            <w:shd w:val="clear" w:color="auto" w:fill="auto"/>
            <w:vAlign w:val="center"/>
          </w:tcPr>
          <w:p w14:paraId="3A15B918" w14:textId="77777777" w:rsidR="00F75757" w:rsidRPr="00D311AA" w:rsidRDefault="00F75757" w:rsidP="003D0B2C">
            <w:pPr>
              <w:pStyle w:val="08-Tabelageral"/>
              <w:rPr>
                <w:rFonts w:cs="Arial"/>
                <w:szCs w:val="14"/>
              </w:rPr>
            </w:pPr>
            <w:r w:rsidRPr="00707744">
              <w:t>3</w:t>
            </w:r>
            <w:r>
              <w:t>,</w:t>
            </w:r>
            <w:r w:rsidRPr="00707744">
              <w:t>691</w:t>
            </w:r>
          </w:p>
        </w:tc>
      </w:tr>
      <w:tr w:rsidR="00F75757" w:rsidRPr="00D311AA" w14:paraId="4247BC38" w14:textId="77777777" w:rsidTr="003D0B2C">
        <w:trPr>
          <w:trHeight w:val="227"/>
        </w:trPr>
        <w:tc>
          <w:tcPr>
            <w:tcW w:w="2986" w:type="dxa"/>
          </w:tcPr>
          <w:p w14:paraId="0E2EF92A" w14:textId="77777777" w:rsidR="00F75757" w:rsidRPr="00D311AA" w:rsidRDefault="00F75757" w:rsidP="003D0B2C">
            <w:pPr>
              <w:pStyle w:val="08-Tabelageral"/>
              <w:jc w:val="left"/>
              <w:rPr>
                <w:rFonts w:cs="Arial"/>
                <w:b/>
                <w:szCs w:val="14"/>
              </w:rPr>
            </w:pPr>
            <w:r w:rsidRPr="00D311AA">
              <w:rPr>
                <w:rFonts w:cs="Arial"/>
                <w:szCs w:val="14"/>
              </w:rPr>
              <w:t xml:space="preserve">    </w:t>
            </w:r>
            <w:proofErr w:type="spellStart"/>
            <w:r w:rsidRPr="00D311AA">
              <w:rPr>
                <w:rFonts w:cs="Arial"/>
                <w:szCs w:val="14"/>
              </w:rPr>
              <w:t>Audit</w:t>
            </w:r>
            <w:proofErr w:type="spellEnd"/>
            <w:r w:rsidRPr="00D311AA">
              <w:rPr>
                <w:rFonts w:cs="Arial"/>
                <w:szCs w:val="14"/>
              </w:rPr>
              <w:t xml:space="preserve"> </w:t>
            </w:r>
            <w:proofErr w:type="spellStart"/>
            <w:r w:rsidRPr="00D311AA">
              <w:rPr>
                <w:rFonts w:cs="Arial"/>
                <w:szCs w:val="14"/>
              </w:rPr>
              <w:t>Committee</w:t>
            </w:r>
            <w:proofErr w:type="spellEnd"/>
          </w:p>
        </w:tc>
        <w:tc>
          <w:tcPr>
            <w:tcW w:w="604" w:type="dxa"/>
          </w:tcPr>
          <w:p w14:paraId="3B198677" w14:textId="77777777" w:rsidR="00F75757" w:rsidRPr="00D311AA" w:rsidRDefault="00F75757" w:rsidP="003D0B2C">
            <w:pPr>
              <w:pStyle w:val="08-Tabelageral"/>
              <w:rPr>
                <w:rFonts w:cs="Arial"/>
                <w:szCs w:val="14"/>
              </w:rPr>
            </w:pPr>
          </w:p>
        </w:tc>
        <w:tc>
          <w:tcPr>
            <w:tcW w:w="1411" w:type="dxa"/>
          </w:tcPr>
          <w:p w14:paraId="5D4864A3" w14:textId="77777777" w:rsidR="00F75757" w:rsidRPr="00D311AA" w:rsidRDefault="00F75757" w:rsidP="003D0B2C">
            <w:pPr>
              <w:pStyle w:val="08-Tabelageral"/>
              <w:rPr>
                <w:rFonts w:cs="Arial"/>
                <w:szCs w:val="14"/>
              </w:rPr>
            </w:pPr>
          </w:p>
        </w:tc>
        <w:tc>
          <w:tcPr>
            <w:tcW w:w="811" w:type="dxa"/>
          </w:tcPr>
          <w:p w14:paraId="3D49A026" w14:textId="77777777" w:rsidR="00F75757" w:rsidRPr="00D311AA" w:rsidRDefault="00F75757" w:rsidP="003D0B2C">
            <w:pPr>
              <w:pStyle w:val="08-Tabelageral"/>
              <w:rPr>
                <w:rFonts w:cs="Arial"/>
                <w:szCs w:val="14"/>
              </w:rPr>
            </w:pPr>
          </w:p>
        </w:tc>
        <w:tc>
          <w:tcPr>
            <w:tcW w:w="709" w:type="dxa"/>
          </w:tcPr>
          <w:p w14:paraId="4C91B0F7" w14:textId="77777777" w:rsidR="00F75757" w:rsidRPr="00D311AA" w:rsidRDefault="00F75757" w:rsidP="003D0B2C">
            <w:pPr>
              <w:pStyle w:val="08-Tabelageral"/>
              <w:rPr>
                <w:rFonts w:cs="Arial"/>
                <w:szCs w:val="14"/>
              </w:rPr>
            </w:pPr>
          </w:p>
        </w:tc>
        <w:tc>
          <w:tcPr>
            <w:tcW w:w="1592" w:type="dxa"/>
            <w:shd w:val="clear" w:color="auto" w:fill="auto"/>
          </w:tcPr>
          <w:p w14:paraId="0C3EC16F" w14:textId="77777777" w:rsidR="00F75757" w:rsidRPr="00D311AA" w:rsidRDefault="00F75757" w:rsidP="003D0B2C">
            <w:pPr>
              <w:pStyle w:val="08-Tabelageral"/>
              <w:rPr>
                <w:rFonts w:cs="Arial"/>
                <w:szCs w:val="14"/>
              </w:rPr>
            </w:pPr>
            <w:r w:rsidRPr="00707744">
              <w:t>613</w:t>
            </w:r>
          </w:p>
        </w:tc>
        <w:tc>
          <w:tcPr>
            <w:tcW w:w="1526" w:type="dxa"/>
            <w:shd w:val="clear" w:color="auto" w:fill="auto"/>
            <w:vAlign w:val="center"/>
          </w:tcPr>
          <w:p w14:paraId="5E8F80A9" w14:textId="77777777" w:rsidR="00F75757" w:rsidRPr="00D311AA" w:rsidRDefault="00F75757" w:rsidP="003D0B2C">
            <w:pPr>
              <w:pStyle w:val="08-Tabelageral"/>
              <w:rPr>
                <w:rFonts w:cs="Arial"/>
                <w:szCs w:val="14"/>
              </w:rPr>
            </w:pPr>
            <w:r w:rsidRPr="00707744">
              <w:t>587</w:t>
            </w:r>
          </w:p>
        </w:tc>
      </w:tr>
      <w:tr w:rsidR="00F75757" w:rsidRPr="00D311AA" w14:paraId="1DB8DEBA" w14:textId="77777777" w:rsidTr="003D0B2C">
        <w:trPr>
          <w:trHeight w:val="227"/>
        </w:trPr>
        <w:tc>
          <w:tcPr>
            <w:tcW w:w="2986" w:type="dxa"/>
          </w:tcPr>
          <w:p w14:paraId="550C8E9A" w14:textId="77777777" w:rsidR="00F75757" w:rsidRPr="00D311AA" w:rsidRDefault="00F75757" w:rsidP="003D0B2C">
            <w:pPr>
              <w:pStyle w:val="08-Tabelageral"/>
              <w:jc w:val="left"/>
              <w:rPr>
                <w:rFonts w:cs="Arial"/>
                <w:b/>
                <w:szCs w:val="14"/>
              </w:rPr>
            </w:pPr>
            <w:r w:rsidRPr="00D311AA">
              <w:rPr>
                <w:rFonts w:cs="Arial"/>
                <w:szCs w:val="14"/>
              </w:rPr>
              <w:t xml:space="preserve">    </w:t>
            </w:r>
            <w:bookmarkStart w:id="93" w:name="_Hlk109748176"/>
            <w:r w:rsidRPr="00D311AA">
              <w:rPr>
                <w:rFonts w:cs="Arial"/>
                <w:szCs w:val="14"/>
              </w:rPr>
              <w:t xml:space="preserve">Board </w:t>
            </w:r>
            <w:proofErr w:type="spellStart"/>
            <w:r w:rsidRPr="00D311AA">
              <w:rPr>
                <w:rFonts w:cs="Arial"/>
                <w:szCs w:val="14"/>
              </w:rPr>
              <w:t>of</w:t>
            </w:r>
            <w:proofErr w:type="spellEnd"/>
            <w:r w:rsidRPr="00D311AA">
              <w:rPr>
                <w:rFonts w:cs="Arial"/>
                <w:szCs w:val="14"/>
              </w:rPr>
              <w:t xml:space="preserve"> </w:t>
            </w:r>
            <w:proofErr w:type="spellStart"/>
            <w:r w:rsidRPr="00D311AA">
              <w:rPr>
                <w:rFonts w:cs="Arial"/>
                <w:szCs w:val="14"/>
              </w:rPr>
              <w:t>Directors</w:t>
            </w:r>
            <w:bookmarkEnd w:id="93"/>
            <w:proofErr w:type="spellEnd"/>
          </w:p>
        </w:tc>
        <w:tc>
          <w:tcPr>
            <w:tcW w:w="604" w:type="dxa"/>
          </w:tcPr>
          <w:p w14:paraId="5DC7971D" w14:textId="77777777" w:rsidR="00F75757" w:rsidRPr="00D311AA" w:rsidRDefault="00F75757" w:rsidP="003D0B2C">
            <w:pPr>
              <w:pStyle w:val="08-Tabelageral"/>
              <w:rPr>
                <w:rFonts w:cs="Arial"/>
                <w:szCs w:val="14"/>
              </w:rPr>
            </w:pPr>
          </w:p>
        </w:tc>
        <w:tc>
          <w:tcPr>
            <w:tcW w:w="1411" w:type="dxa"/>
          </w:tcPr>
          <w:p w14:paraId="4CFD2653" w14:textId="77777777" w:rsidR="00F75757" w:rsidRPr="00D311AA" w:rsidRDefault="00F75757" w:rsidP="003D0B2C">
            <w:pPr>
              <w:pStyle w:val="08-Tabelageral"/>
              <w:rPr>
                <w:rFonts w:cs="Arial"/>
                <w:szCs w:val="14"/>
              </w:rPr>
            </w:pPr>
          </w:p>
        </w:tc>
        <w:tc>
          <w:tcPr>
            <w:tcW w:w="811" w:type="dxa"/>
          </w:tcPr>
          <w:p w14:paraId="26B4227C" w14:textId="77777777" w:rsidR="00F75757" w:rsidRPr="00D311AA" w:rsidRDefault="00F75757" w:rsidP="003D0B2C">
            <w:pPr>
              <w:pStyle w:val="08-Tabelageral"/>
              <w:rPr>
                <w:rFonts w:cs="Arial"/>
                <w:szCs w:val="14"/>
              </w:rPr>
            </w:pPr>
          </w:p>
        </w:tc>
        <w:tc>
          <w:tcPr>
            <w:tcW w:w="709" w:type="dxa"/>
          </w:tcPr>
          <w:p w14:paraId="679BAAD6" w14:textId="77777777" w:rsidR="00F75757" w:rsidRPr="00D311AA" w:rsidRDefault="00F75757" w:rsidP="003D0B2C">
            <w:pPr>
              <w:pStyle w:val="08-Tabelageral"/>
              <w:rPr>
                <w:rFonts w:cs="Arial"/>
                <w:szCs w:val="14"/>
              </w:rPr>
            </w:pPr>
          </w:p>
        </w:tc>
        <w:tc>
          <w:tcPr>
            <w:tcW w:w="1592" w:type="dxa"/>
            <w:shd w:val="clear" w:color="auto" w:fill="auto"/>
          </w:tcPr>
          <w:p w14:paraId="59F5D1FF" w14:textId="77777777" w:rsidR="00F75757" w:rsidRPr="00D311AA" w:rsidRDefault="00F75757" w:rsidP="003D0B2C">
            <w:pPr>
              <w:pStyle w:val="08-Tabelageral"/>
              <w:rPr>
                <w:rFonts w:cs="Arial"/>
                <w:szCs w:val="14"/>
              </w:rPr>
            </w:pPr>
            <w:r w:rsidRPr="00707744">
              <w:t>242</w:t>
            </w:r>
          </w:p>
        </w:tc>
        <w:tc>
          <w:tcPr>
            <w:tcW w:w="1526" w:type="dxa"/>
            <w:shd w:val="clear" w:color="auto" w:fill="auto"/>
            <w:vAlign w:val="center"/>
          </w:tcPr>
          <w:p w14:paraId="4685FFF3" w14:textId="77777777" w:rsidR="00F75757" w:rsidRPr="00D311AA" w:rsidRDefault="00F75757" w:rsidP="003D0B2C">
            <w:pPr>
              <w:pStyle w:val="08-Tabelageral"/>
              <w:rPr>
                <w:rFonts w:cs="Arial"/>
                <w:szCs w:val="14"/>
              </w:rPr>
            </w:pPr>
            <w:r w:rsidRPr="00707744">
              <w:t>278</w:t>
            </w:r>
          </w:p>
        </w:tc>
      </w:tr>
      <w:tr w:rsidR="00F75757" w:rsidRPr="00D311AA" w14:paraId="751EE4EF" w14:textId="77777777" w:rsidTr="003D0B2C">
        <w:trPr>
          <w:trHeight w:val="227"/>
        </w:trPr>
        <w:tc>
          <w:tcPr>
            <w:tcW w:w="2986" w:type="dxa"/>
          </w:tcPr>
          <w:p w14:paraId="58454A0E" w14:textId="77777777" w:rsidR="00F75757" w:rsidRPr="00D311AA" w:rsidRDefault="00F75757" w:rsidP="003D0B2C">
            <w:pPr>
              <w:pStyle w:val="08-Tabelageral"/>
              <w:jc w:val="left"/>
              <w:rPr>
                <w:rFonts w:cs="Arial"/>
                <w:b/>
                <w:szCs w:val="14"/>
              </w:rPr>
            </w:pPr>
            <w:r w:rsidRPr="00D311AA">
              <w:rPr>
                <w:rFonts w:cs="Arial"/>
                <w:szCs w:val="14"/>
              </w:rPr>
              <w:t xml:space="preserve">    Fiscal </w:t>
            </w:r>
            <w:proofErr w:type="spellStart"/>
            <w:r w:rsidRPr="00D311AA">
              <w:rPr>
                <w:rFonts w:cs="Arial"/>
                <w:szCs w:val="14"/>
              </w:rPr>
              <w:t>Council</w:t>
            </w:r>
            <w:proofErr w:type="spellEnd"/>
          </w:p>
        </w:tc>
        <w:tc>
          <w:tcPr>
            <w:tcW w:w="604" w:type="dxa"/>
          </w:tcPr>
          <w:p w14:paraId="7536D5AC" w14:textId="77777777" w:rsidR="00F75757" w:rsidRPr="00D311AA" w:rsidRDefault="00F75757" w:rsidP="003D0B2C">
            <w:pPr>
              <w:pStyle w:val="08-Tabelageral"/>
              <w:rPr>
                <w:rFonts w:cs="Arial"/>
                <w:szCs w:val="14"/>
              </w:rPr>
            </w:pPr>
          </w:p>
        </w:tc>
        <w:tc>
          <w:tcPr>
            <w:tcW w:w="1411" w:type="dxa"/>
          </w:tcPr>
          <w:p w14:paraId="53B0187A" w14:textId="77777777" w:rsidR="00F75757" w:rsidRPr="00D311AA" w:rsidRDefault="00F75757" w:rsidP="003D0B2C">
            <w:pPr>
              <w:pStyle w:val="08-Tabelageral"/>
              <w:rPr>
                <w:rFonts w:cs="Arial"/>
                <w:szCs w:val="14"/>
              </w:rPr>
            </w:pPr>
          </w:p>
        </w:tc>
        <w:tc>
          <w:tcPr>
            <w:tcW w:w="811" w:type="dxa"/>
          </w:tcPr>
          <w:p w14:paraId="25A7D6DD" w14:textId="77777777" w:rsidR="00F75757" w:rsidRPr="00D311AA" w:rsidRDefault="00F75757" w:rsidP="003D0B2C">
            <w:pPr>
              <w:pStyle w:val="08-Tabelageral"/>
              <w:rPr>
                <w:rFonts w:cs="Arial"/>
                <w:szCs w:val="14"/>
              </w:rPr>
            </w:pPr>
          </w:p>
        </w:tc>
        <w:tc>
          <w:tcPr>
            <w:tcW w:w="709" w:type="dxa"/>
          </w:tcPr>
          <w:p w14:paraId="32EAAE42" w14:textId="77777777" w:rsidR="00F75757" w:rsidRPr="00D311AA" w:rsidRDefault="00F75757" w:rsidP="003D0B2C">
            <w:pPr>
              <w:pStyle w:val="08-Tabelageral"/>
              <w:rPr>
                <w:rFonts w:cs="Arial"/>
                <w:szCs w:val="14"/>
              </w:rPr>
            </w:pPr>
          </w:p>
        </w:tc>
        <w:tc>
          <w:tcPr>
            <w:tcW w:w="1592" w:type="dxa"/>
            <w:shd w:val="clear" w:color="auto" w:fill="auto"/>
          </w:tcPr>
          <w:p w14:paraId="702BE8E0" w14:textId="77777777" w:rsidR="00F75757" w:rsidRPr="00D311AA" w:rsidRDefault="00F75757" w:rsidP="003D0B2C">
            <w:pPr>
              <w:pStyle w:val="08-Tabelageral"/>
              <w:rPr>
                <w:rFonts w:cs="Arial"/>
                <w:szCs w:val="14"/>
              </w:rPr>
            </w:pPr>
            <w:r w:rsidRPr="00707744">
              <w:t>211</w:t>
            </w:r>
          </w:p>
        </w:tc>
        <w:tc>
          <w:tcPr>
            <w:tcW w:w="1526" w:type="dxa"/>
            <w:shd w:val="clear" w:color="auto" w:fill="auto"/>
            <w:vAlign w:val="center"/>
          </w:tcPr>
          <w:p w14:paraId="5F91BD7A" w14:textId="77777777" w:rsidR="00F75757" w:rsidRPr="00D311AA" w:rsidRDefault="00F75757" w:rsidP="003D0B2C">
            <w:pPr>
              <w:pStyle w:val="08-Tabelageral"/>
              <w:rPr>
                <w:rFonts w:cs="Arial"/>
                <w:szCs w:val="14"/>
              </w:rPr>
            </w:pPr>
            <w:r w:rsidRPr="00707744">
              <w:t>196</w:t>
            </w:r>
          </w:p>
        </w:tc>
      </w:tr>
      <w:tr w:rsidR="00F75757" w:rsidRPr="00D311AA" w14:paraId="605EBC2C" w14:textId="77777777" w:rsidTr="003D0B2C">
        <w:trPr>
          <w:trHeight w:val="227"/>
        </w:trPr>
        <w:tc>
          <w:tcPr>
            <w:tcW w:w="2986" w:type="dxa"/>
          </w:tcPr>
          <w:p w14:paraId="3D418914" w14:textId="77777777" w:rsidR="00F75757" w:rsidRPr="00D311AA" w:rsidRDefault="00F75757" w:rsidP="003D0B2C">
            <w:pPr>
              <w:pStyle w:val="08-Tabelageral"/>
              <w:jc w:val="left"/>
              <w:rPr>
                <w:rFonts w:cs="Arial"/>
                <w:szCs w:val="14"/>
              </w:rPr>
            </w:pPr>
            <w:r w:rsidRPr="00D311AA">
              <w:rPr>
                <w:rFonts w:cs="Arial"/>
                <w:szCs w:val="14"/>
              </w:rPr>
              <w:t xml:space="preserve">    </w:t>
            </w:r>
            <w:proofErr w:type="spellStart"/>
            <w:r w:rsidRPr="00D311AA">
              <w:rPr>
                <w:rFonts w:cs="Arial"/>
                <w:szCs w:val="14"/>
              </w:rPr>
              <w:t>Party</w:t>
            </w:r>
            <w:proofErr w:type="spellEnd"/>
            <w:r w:rsidRPr="00D311AA">
              <w:rPr>
                <w:rFonts w:cs="Arial"/>
                <w:szCs w:val="14"/>
              </w:rPr>
              <w:t xml:space="preserve"> </w:t>
            </w:r>
            <w:proofErr w:type="spellStart"/>
            <w:r w:rsidRPr="00D311AA">
              <w:rPr>
                <w:rFonts w:cs="Arial"/>
                <w:szCs w:val="14"/>
              </w:rPr>
              <w:t>Transactions</w:t>
            </w:r>
            <w:proofErr w:type="spellEnd"/>
            <w:r w:rsidRPr="00D311AA">
              <w:rPr>
                <w:rFonts w:cs="Arial"/>
                <w:szCs w:val="14"/>
              </w:rPr>
              <w:t xml:space="preserve"> </w:t>
            </w:r>
            <w:proofErr w:type="spellStart"/>
            <w:r w:rsidRPr="00D311AA">
              <w:rPr>
                <w:rFonts w:cs="Arial"/>
                <w:szCs w:val="14"/>
              </w:rPr>
              <w:t>Committee</w:t>
            </w:r>
            <w:proofErr w:type="spellEnd"/>
            <w:r>
              <w:rPr>
                <w:rFonts w:cs="Arial"/>
                <w:szCs w:val="14"/>
              </w:rPr>
              <w:t xml:space="preserve"> </w:t>
            </w:r>
          </w:p>
        </w:tc>
        <w:tc>
          <w:tcPr>
            <w:tcW w:w="604" w:type="dxa"/>
          </w:tcPr>
          <w:p w14:paraId="16349F9B" w14:textId="77777777" w:rsidR="00F75757" w:rsidRPr="00D311AA" w:rsidRDefault="00F75757" w:rsidP="003D0B2C">
            <w:pPr>
              <w:pStyle w:val="08-Tabelageral"/>
              <w:rPr>
                <w:rFonts w:cs="Arial"/>
                <w:szCs w:val="14"/>
              </w:rPr>
            </w:pPr>
          </w:p>
        </w:tc>
        <w:tc>
          <w:tcPr>
            <w:tcW w:w="1411" w:type="dxa"/>
          </w:tcPr>
          <w:p w14:paraId="7BDBC0E4" w14:textId="77777777" w:rsidR="00F75757" w:rsidRPr="00D311AA" w:rsidRDefault="00F75757" w:rsidP="003D0B2C">
            <w:pPr>
              <w:pStyle w:val="08-Tabelageral"/>
              <w:rPr>
                <w:rFonts w:cs="Arial"/>
                <w:szCs w:val="14"/>
              </w:rPr>
            </w:pPr>
          </w:p>
        </w:tc>
        <w:tc>
          <w:tcPr>
            <w:tcW w:w="811" w:type="dxa"/>
          </w:tcPr>
          <w:p w14:paraId="3883E4E3" w14:textId="77777777" w:rsidR="00F75757" w:rsidRPr="00D311AA" w:rsidRDefault="00F75757" w:rsidP="003D0B2C">
            <w:pPr>
              <w:pStyle w:val="08-Tabelageral"/>
              <w:rPr>
                <w:rFonts w:cs="Arial"/>
                <w:szCs w:val="14"/>
              </w:rPr>
            </w:pPr>
          </w:p>
        </w:tc>
        <w:tc>
          <w:tcPr>
            <w:tcW w:w="709" w:type="dxa"/>
          </w:tcPr>
          <w:p w14:paraId="36F0AE42" w14:textId="77777777" w:rsidR="00F75757" w:rsidRPr="00D311AA" w:rsidRDefault="00F75757" w:rsidP="003D0B2C">
            <w:pPr>
              <w:pStyle w:val="08-Tabelageral"/>
              <w:rPr>
                <w:rFonts w:cs="Arial"/>
                <w:szCs w:val="14"/>
              </w:rPr>
            </w:pPr>
          </w:p>
        </w:tc>
        <w:tc>
          <w:tcPr>
            <w:tcW w:w="1592" w:type="dxa"/>
            <w:shd w:val="clear" w:color="auto" w:fill="auto"/>
          </w:tcPr>
          <w:p w14:paraId="4A59F2FE" w14:textId="77777777" w:rsidR="00F75757" w:rsidRPr="00D311AA" w:rsidRDefault="00F75757" w:rsidP="003D0B2C">
            <w:pPr>
              <w:pStyle w:val="08-Tabelageral"/>
              <w:rPr>
                <w:b/>
                <w:bCs/>
              </w:rPr>
            </w:pPr>
            <w:r w:rsidRPr="00707744">
              <w:t>122</w:t>
            </w:r>
          </w:p>
        </w:tc>
        <w:tc>
          <w:tcPr>
            <w:tcW w:w="1526" w:type="dxa"/>
            <w:shd w:val="clear" w:color="auto" w:fill="auto"/>
          </w:tcPr>
          <w:p w14:paraId="77CBCC04" w14:textId="77777777" w:rsidR="00F75757" w:rsidRPr="00D311AA" w:rsidRDefault="00F75757" w:rsidP="003D0B2C">
            <w:pPr>
              <w:pStyle w:val="08-Tabelageral"/>
              <w:rPr>
                <w:b/>
                <w:bCs/>
              </w:rPr>
            </w:pPr>
            <w:r w:rsidRPr="00707744">
              <w:rPr>
                <w:rFonts w:cs="Arial"/>
                <w:szCs w:val="14"/>
              </w:rPr>
              <w:t>113</w:t>
            </w:r>
          </w:p>
        </w:tc>
      </w:tr>
      <w:tr w:rsidR="00F75757" w:rsidRPr="00E32A3E" w14:paraId="3E409F3B" w14:textId="77777777" w:rsidTr="003D0B2C">
        <w:trPr>
          <w:trHeight w:val="227"/>
        </w:trPr>
        <w:tc>
          <w:tcPr>
            <w:tcW w:w="2986" w:type="dxa"/>
          </w:tcPr>
          <w:p w14:paraId="2D65D49A" w14:textId="77777777" w:rsidR="00F75757" w:rsidRPr="009A329F" w:rsidRDefault="00F75757" w:rsidP="003D0B2C">
            <w:pPr>
              <w:pStyle w:val="08-Tabelageral"/>
              <w:jc w:val="left"/>
              <w:rPr>
                <w:rFonts w:cs="Arial"/>
                <w:b/>
                <w:bCs/>
                <w:szCs w:val="14"/>
              </w:rPr>
            </w:pPr>
            <w:r>
              <w:rPr>
                <w:rFonts w:cs="Arial"/>
                <w:szCs w:val="14"/>
              </w:rPr>
              <w:t xml:space="preserve">    </w:t>
            </w:r>
            <w:proofErr w:type="spellStart"/>
            <w:r w:rsidRPr="009A329F">
              <w:rPr>
                <w:rFonts w:cs="Arial"/>
                <w:szCs w:val="14"/>
              </w:rPr>
              <w:t>Risks</w:t>
            </w:r>
            <w:proofErr w:type="spellEnd"/>
            <w:r w:rsidRPr="009A329F">
              <w:rPr>
                <w:rFonts w:cs="Arial"/>
                <w:szCs w:val="14"/>
              </w:rPr>
              <w:t xml:space="preserve"> </w:t>
            </w:r>
            <w:proofErr w:type="spellStart"/>
            <w:r w:rsidRPr="009A329F">
              <w:rPr>
                <w:rFonts w:cs="Arial"/>
                <w:szCs w:val="14"/>
              </w:rPr>
              <w:t>and</w:t>
            </w:r>
            <w:proofErr w:type="spellEnd"/>
            <w:r w:rsidRPr="009A329F">
              <w:rPr>
                <w:rFonts w:cs="Arial"/>
                <w:szCs w:val="14"/>
              </w:rPr>
              <w:t xml:space="preserve"> capital </w:t>
            </w:r>
            <w:proofErr w:type="spellStart"/>
            <w:r w:rsidRPr="009A329F">
              <w:rPr>
                <w:rFonts w:cs="Arial"/>
                <w:szCs w:val="14"/>
              </w:rPr>
              <w:t>Committee</w:t>
            </w:r>
            <w:proofErr w:type="spellEnd"/>
          </w:p>
        </w:tc>
        <w:tc>
          <w:tcPr>
            <w:tcW w:w="604" w:type="dxa"/>
          </w:tcPr>
          <w:p w14:paraId="3699F203" w14:textId="77777777" w:rsidR="00F75757" w:rsidRPr="00E32A3E" w:rsidRDefault="00F75757" w:rsidP="003D0B2C">
            <w:pPr>
              <w:pStyle w:val="08-Tabelageral"/>
              <w:rPr>
                <w:rFonts w:cs="Arial"/>
                <w:b/>
                <w:szCs w:val="14"/>
              </w:rPr>
            </w:pPr>
          </w:p>
        </w:tc>
        <w:tc>
          <w:tcPr>
            <w:tcW w:w="1411" w:type="dxa"/>
          </w:tcPr>
          <w:p w14:paraId="4AE61D4E" w14:textId="77777777" w:rsidR="00F75757" w:rsidRPr="00E32A3E" w:rsidRDefault="00F75757" w:rsidP="003D0B2C">
            <w:pPr>
              <w:pStyle w:val="08-Tabelageral"/>
              <w:rPr>
                <w:rFonts w:cs="Arial"/>
                <w:b/>
                <w:szCs w:val="14"/>
              </w:rPr>
            </w:pPr>
          </w:p>
        </w:tc>
        <w:tc>
          <w:tcPr>
            <w:tcW w:w="811" w:type="dxa"/>
          </w:tcPr>
          <w:p w14:paraId="78FF065C" w14:textId="77777777" w:rsidR="00F75757" w:rsidRPr="00E32A3E" w:rsidRDefault="00F75757" w:rsidP="003D0B2C">
            <w:pPr>
              <w:pStyle w:val="08-Tabelageral"/>
              <w:rPr>
                <w:rFonts w:cs="Arial"/>
                <w:b/>
                <w:szCs w:val="14"/>
              </w:rPr>
            </w:pPr>
          </w:p>
        </w:tc>
        <w:tc>
          <w:tcPr>
            <w:tcW w:w="709" w:type="dxa"/>
          </w:tcPr>
          <w:p w14:paraId="6AA3ED22" w14:textId="77777777" w:rsidR="00F75757" w:rsidRPr="00E32A3E" w:rsidRDefault="00F75757" w:rsidP="003D0B2C">
            <w:pPr>
              <w:pStyle w:val="08-Tabelageral"/>
              <w:rPr>
                <w:rFonts w:cs="Arial"/>
                <w:b/>
                <w:szCs w:val="14"/>
              </w:rPr>
            </w:pPr>
          </w:p>
        </w:tc>
        <w:tc>
          <w:tcPr>
            <w:tcW w:w="1592" w:type="dxa"/>
            <w:shd w:val="clear" w:color="auto" w:fill="auto"/>
          </w:tcPr>
          <w:p w14:paraId="2DCD18FB" w14:textId="77777777" w:rsidR="00F75757" w:rsidRPr="00E32A3E" w:rsidRDefault="00F75757" w:rsidP="003D0B2C">
            <w:pPr>
              <w:pStyle w:val="08-Tabelageral"/>
              <w:rPr>
                <w:b/>
              </w:rPr>
            </w:pPr>
            <w:r w:rsidRPr="00707744">
              <w:t>367</w:t>
            </w:r>
          </w:p>
        </w:tc>
        <w:tc>
          <w:tcPr>
            <w:tcW w:w="1526" w:type="dxa"/>
            <w:shd w:val="clear" w:color="auto" w:fill="auto"/>
          </w:tcPr>
          <w:p w14:paraId="304410AE" w14:textId="77777777" w:rsidR="00F75757" w:rsidRPr="00E32A3E" w:rsidRDefault="00F75757" w:rsidP="003D0B2C">
            <w:pPr>
              <w:pStyle w:val="08-Tabelageral"/>
              <w:rPr>
                <w:b/>
              </w:rPr>
            </w:pPr>
            <w:r w:rsidRPr="00707744">
              <w:rPr>
                <w:rFonts w:cs="Arial"/>
                <w:szCs w:val="14"/>
              </w:rPr>
              <w:t>346</w:t>
            </w:r>
          </w:p>
        </w:tc>
      </w:tr>
      <w:tr w:rsidR="00F75757" w:rsidRPr="00341602" w14:paraId="23A8AE45" w14:textId="77777777" w:rsidTr="003D0B2C">
        <w:trPr>
          <w:trHeight w:val="227"/>
        </w:trPr>
        <w:tc>
          <w:tcPr>
            <w:tcW w:w="2986" w:type="dxa"/>
          </w:tcPr>
          <w:p w14:paraId="502960DE" w14:textId="77777777" w:rsidR="00F75757" w:rsidRPr="00341602" w:rsidRDefault="00F75757" w:rsidP="003D0B2C">
            <w:pPr>
              <w:pStyle w:val="08-Tabelageral"/>
              <w:jc w:val="left"/>
              <w:rPr>
                <w:rFonts w:cs="Arial"/>
                <w:b/>
                <w:bCs/>
                <w:szCs w:val="14"/>
              </w:rPr>
            </w:pPr>
            <w:r w:rsidRPr="00341602">
              <w:rPr>
                <w:rFonts w:cs="Arial"/>
                <w:b/>
                <w:bCs/>
                <w:szCs w:val="14"/>
              </w:rPr>
              <w:t xml:space="preserve">   Variable </w:t>
            </w:r>
            <w:proofErr w:type="spellStart"/>
            <w:r w:rsidRPr="00341602">
              <w:rPr>
                <w:rFonts w:cs="Arial"/>
                <w:b/>
                <w:bCs/>
                <w:szCs w:val="14"/>
              </w:rPr>
              <w:t>Remuneration</w:t>
            </w:r>
            <w:proofErr w:type="spellEnd"/>
            <w:r w:rsidRPr="00341602">
              <w:rPr>
                <w:rFonts w:cs="Arial"/>
                <w:b/>
                <w:bCs/>
                <w:szCs w:val="14"/>
              </w:rPr>
              <w:t xml:space="preserve"> </w:t>
            </w:r>
            <w:r w:rsidRPr="00341602">
              <w:rPr>
                <w:rFonts w:cs="Arial"/>
                <w:b/>
                <w:bCs/>
                <w:szCs w:val="14"/>
                <w:vertAlign w:val="superscript"/>
              </w:rPr>
              <w:t>(</w:t>
            </w:r>
            <w:r>
              <w:rPr>
                <w:rFonts w:cs="Arial"/>
                <w:b/>
                <w:bCs/>
                <w:szCs w:val="14"/>
                <w:vertAlign w:val="superscript"/>
              </w:rPr>
              <w:t>1</w:t>
            </w:r>
            <w:r w:rsidRPr="00341602">
              <w:rPr>
                <w:rFonts w:cs="Arial"/>
                <w:b/>
                <w:bCs/>
                <w:szCs w:val="14"/>
                <w:vertAlign w:val="superscript"/>
              </w:rPr>
              <w:t>)</w:t>
            </w:r>
          </w:p>
        </w:tc>
        <w:tc>
          <w:tcPr>
            <w:tcW w:w="604" w:type="dxa"/>
          </w:tcPr>
          <w:p w14:paraId="5E75F498" w14:textId="77777777" w:rsidR="00F75757" w:rsidRPr="00341602" w:rsidRDefault="00F75757" w:rsidP="003D0B2C">
            <w:pPr>
              <w:pStyle w:val="08-Tabelageral"/>
              <w:rPr>
                <w:rFonts w:cs="Arial"/>
                <w:b/>
                <w:bCs/>
                <w:szCs w:val="14"/>
              </w:rPr>
            </w:pPr>
          </w:p>
        </w:tc>
        <w:tc>
          <w:tcPr>
            <w:tcW w:w="1411" w:type="dxa"/>
          </w:tcPr>
          <w:p w14:paraId="6E356427" w14:textId="77777777" w:rsidR="00F75757" w:rsidRPr="00341602" w:rsidRDefault="00F75757" w:rsidP="003D0B2C">
            <w:pPr>
              <w:pStyle w:val="08-Tabelageral"/>
              <w:rPr>
                <w:rFonts w:cs="Arial"/>
                <w:b/>
                <w:bCs/>
                <w:szCs w:val="14"/>
              </w:rPr>
            </w:pPr>
          </w:p>
        </w:tc>
        <w:tc>
          <w:tcPr>
            <w:tcW w:w="811" w:type="dxa"/>
          </w:tcPr>
          <w:p w14:paraId="11500C74" w14:textId="77777777" w:rsidR="00F75757" w:rsidRPr="00341602" w:rsidRDefault="00F75757" w:rsidP="003D0B2C">
            <w:pPr>
              <w:pStyle w:val="08-Tabelageral"/>
              <w:rPr>
                <w:rFonts w:cs="Arial"/>
                <w:b/>
                <w:bCs/>
                <w:szCs w:val="14"/>
              </w:rPr>
            </w:pPr>
          </w:p>
        </w:tc>
        <w:tc>
          <w:tcPr>
            <w:tcW w:w="709" w:type="dxa"/>
          </w:tcPr>
          <w:p w14:paraId="46FA815A" w14:textId="77777777" w:rsidR="00F75757" w:rsidRPr="00341602" w:rsidRDefault="00F75757" w:rsidP="003D0B2C">
            <w:pPr>
              <w:pStyle w:val="08-Tabelageral"/>
              <w:rPr>
                <w:rFonts w:cs="Arial"/>
                <w:b/>
                <w:bCs/>
                <w:szCs w:val="14"/>
              </w:rPr>
            </w:pPr>
          </w:p>
        </w:tc>
        <w:tc>
          <w:tcPr>
            <w:tcW w:w="1592" w:type="dxa"/>
            <w:shd w:val="clear" w:color="auto" w:fill="auto"/>
          </w:tcPr>
          <w:p w14:paraId="134130EA" w14:textId="77777777" w:rsidR="00F75757" w:rsidRPr="00341602" w:rsidRDefault="00F75757" w:rsidP="003D0B2C">
            <w:pPr>
              <w:pStyle w:val="08-Tabelageral"/>
              <w:rPr>
                <w:rFonts w:cs="Arial"/>
                <w:b/>
                <w:bCs/>
                <w:szCs w:val="14"/>
              </w:rPr>
            </w:pPr>
            <w:r w:rsidRPr="00707744">
              <w:rPr>
                <w:b/>
              </w:rPr>
              <w:t xml:space="preserve">699 </w:t>
            </w:r>
          </w:p>
        </w:tc>
        <w:tc>
          <w:tcPr>
            <w:tcW w:w="1526" w:type="dxa"/>
            <w:shd w:val="clear" w:color="auto" w:fill="auto"/>
          </w:tcPr>
          <w:p w14:paraId="46FE44F8" w14:textId="77777777" w:rsidR="00F75757" w:rsidRPr="00341602" w:rsidRDefault="00F75757" w:rsidP="003D0B2C">
            <w:pPr>
              <w:pStyle w:val="08-Tabelageral"/>
              <w:rPr>
                <w:rFonts w:cs="Arial"/>
                <w:b/>
                <w:bCs/>
                <w:szCs w:val="14"/>
              </w:rPr>
            </w:pPr>
            <w:r w:rsidRPr="00FC5508">
              <w:rPr>
                <w:b/>
              </w:rPr>
              <w:t>1</w:t>
            </w:r>
            <w:r>
              <w:rPr>
                <w:b/>
              </w:rPr>
              <w:t>,</w:t>
            </w:r>
            <w:r w:rsidRPr="00FC5508">
              <w:rPr>
                <w:b/>
              </w:rPr>
              <w:t>407</w:t>
            </w:r>
          </w:p>
        </w:tc>
      </w:tr>
      <w:tr w:rsidR="00F75757" w:rsidRPr="00341602" w14:paraId="593DADF5" w14:textId="77777777" w:rsidTr="003D0B2C">
        <w:trPr>
          <w:trHeight w:val="227"/>
        </w:trPr>
        <w:tc>
          <w:tcPr>
            <w:tcW w:w="2986" w:type="dxa"/>
          </w:tcPr>
          <w:p w14:paraId="19324E2F" w14:textId="77777777" w:rsidR="00F75757" w:rsidRPr="00341602" w:rsidRDefault="00F75757" w:rsidP="003D0B2C">
            <w:pPr>
              <w:pStyle w:val="08-Tabelageral"/>
              <w:jc w:val="left"/>
              <w:rPr>
                <w:rFonts w:cs="Arial"/>
                <w:b/>
                <w:bCs/>
                <w:szCs w:val="14"/>
              </w:rPr>
            </w:pPr>
            <w:r w:rsidRPr="00341602">
              <w:rPr>
                <w:rFonts w:cs="Arial"/>
                <w:b/>
                <w:bCs/>
                <w:szCs w:val="14"/>
              </w:rPr>
              <w:t xml:space="preserve">  Other </w:t>
            </w:r>
            <w:r w:rsidRPr="00341602">
              <w:rPr>
                <w:rFonts w:cs="Arial"/>
                <w:b/>
                <w:bCs/>
                <w:szCs w:val="14"/>
                <w:vertAlign w:val="superscript"/>
              </w:rPr>
              <w:t>(</w:t>
            </w:r>
            <w:r>
              <w:rPr>
                <w:rFonts w:cs="Arial"/>
                <w:b/>
                <w:bCs/>
                <w:szCs w:val="14"/>
                <w:vertAlign w:val="superscript"/>
              </w:rPr>
              <w:t>2</w:t>
            </w:r>
            <w:r w:rsidRPr="00341602">
              <w:rPr>
                <w:rFonts w:cs="Arial"/>
                <w:b/>
                <w:bCs/>
                <w:szCs w:val="14"/>
                <w:vertAlign w:val="superscript"/>
              </w:rPr>
              <w:t>)</w:t>
            </w:r>
          </w:p>
        </w:tc>
        <w:tc>
          <w:tcPr>
            <w:tcW w:w="604" w:type="dxa"/>
          </w:tcPr>
          <w:p w14:paraId="39EE0EA2" w14:textId="77777777" w:rsidR="00F75757" w:rsidRPr="00341602" w:rsidRDefault="00F75757" w:rsidP="003D0B2C">
            <w:pPr>
              <w:pStyle w:val="08-Tabelageral"/>
              <w:rPr>
                <w:rFonts w:cs="Arial"/>
                <w:b/>
                <w:bCs/>
                <w:szCs w:val="14"/>
              </w:rPr>
            </w:pPr>
          </w:p>
        </w:tc>
        <w:tc>
          <w:tcPr>
            <w:tcW w:w="1411" w:type="dxa"/>
          </w:tcPr>
          <w:p w14:paraId="7CB4211C" w14:textId="77777777" w:rsidR="00F75757" w:rsidRPr="00341602" w:rsidRDefault="00F75757" w:rsidP="003D0B2C">
            <w:pPr>
              <w:pStyle w:val="08-Tabelageral"/>
              <w:rPr>
                <w:rFonts w:cs="Arial"/>
                <w:b/>
                <w:bCs/>
                <w:szCs w:val="14"/>
              </w:rPr>
            </w:pPr>
          </w:p>
        </w:tc>
        <w:tc>
          <w:tcPr>
            <w:tcW w:w="811" w:type="dxa"/>
          </w:tcPr>
          <w:p w14:paraId="25671B38" w14:textId="77777777" w:rsidR="00F75757" w:rsidRPr="00341602" w:rsidRDefault="00F75757" w:rsidP="003D0B2C">
            <w:pPr>
              <w:pStyle w:val="08-Tabelageral"/>
              <w:rPr>
                <w:rFonts w:cs="Arial"/>
                <w:b/>
                <w:bCs/>
                <w:szCs w:val="14"/>
              </w:rPr>
            </w:pPr>
          </w:p>
        </w:tc>
        <w:tc>
          <w:tcPr>
            <w:tcW w:w="709" w:type="dxa"/>
          </w:tcPr>
          <w:p w14:paraId="7F8C0A7B" w14:textId="77777777" w:rsidR="00F75757" w:rsidRPr="00341602" w:rsidRDefault="00F75757" w:rsidP="003D0B2C">
            <w:pPr>
              <w:pStyle w:val="08-Tabelageral"/>
              <w:rPr>
                <w:rFonts w:cs="Arial"/>
                <w:b/>
                <w:bCs/>
                <w:szCs w:val="14"/>
              </w:rPr>
            </w:pPr>
          </w:p>
        </w:tc>
        <w:tc>
          <w:tcPr>
            <w:tcW w:w="1592" w:type="dxa"/>
            <w:shd w:val="clear" w:color="auto" w:fill="auto"/>
          </w:tcPr>
          <w:p w14:paraId="3A7B1A67" w14:textId="77777777" w:rsidR="00F75757" w:rsidRPr="00341602" w:rsidRDefault="00F75757" w:rsidP="003D0B2C">
            <w:pPr>
              <w:pStyle w:val="08-Tabelageral"/>
              <w:rPr>
                <w:rFonts w:cs="Arial"/>
                <w:b/>
                <w:bCs/>
                <w:szCs w:val="14"/>
              </w:rPr>
            </w:pPr>
            <w:r w:rsidRPr="00707744">
              <w:rPr>
                <w:b/>
              </w:rPr>
              <w:t>492</w:t>
            </w:r>
          </w:p>
        </w:tc>
        <w:tc>
          <w:tcPr>
            <w:tcW w:w="1526" w:type="dxa"/>
            <w:shd w:val="clear" w:color="auto" w:fill="auto"/>
          </w:tcPr>
          <w:p w14:paraId="1FB0B5DD" w14:textId="77777777" w:rsidR="00F75757" w:rsidRPr="00341602" w:rsidRDefault="00F75757" w:rsidP="003D0B2C">
            <w:pPr>
              <w:pStyle w:val="08-Tabelageral"/>
              <w:rPr>
                <w:rFonts w:cs="Arial"/>
                <w:b/>
                <w:bCs/>
                <w:szCs w:val="14"/>
              </w:rPr>
            </w:pPr>
            <w:r w:rsidRPr="00FC5508">
              <w:rPr>
                <w:b/>
              </w:rPr>
              <w:t>497</w:t>
            </w:r>
          </w:p>
        </w:tc>
      </w:tr>
      <w:tr w:rsidR="00F75757" w:rsidRPr="00341602" w14:paraId="36B61214" w14:textId="77777777" w:rsidTr="003D0B2C">
        <w:trPr>
          <w:trHeight w:val="227"/>
        </w:trPr>
        <w:tc>
          <w:tcPr>
            <w:tcW w:w="2986" w:type="dxa"/>
          </w:tcPr>
          <w:p w14:paraId="2E478591" w14:textId="77777777" w:rsidR="00F75757" w:rsidRPr="00341602" w:rsidRDefault="00F75757" w:rsidP="003D0B2C">
            <w:pPr>
              <w:pStyle w:val="08-Tabelageral"/>
              <w:jc w:val="left"/>
              <w:rPr>
                <w:rFonts w:cs="Arial"/>
                <w:b/>
                <w:bCs/>
                <w:szCs w:val="14"/>
              </w:rPr>
            </w:pPr>
            <w:r w:rsidRPr="00341602">
              <w:rPr>
                <w:rFonts w:cs="Arial"/>
                <w:b/>
                <w:bCs/>
                <w:szCs w:val="14"/>
              </w:rPr>
              <w:t xml:space="preserve">Variable </w:t>
            </w:r>
            <w:proofErr w:type="spellStart"/>
            <w:r w:rsidRPr="00341602">
              <w:rPr>
                <w:rFonts w:cs="Arial"/>
                <w:b/>
                <w:bCs/>
                <w:szCs w:val="14"/>
              </w:rPr>
              <w:t>Wage</w:t>
            </w:r>
            <w:proofErr w:type="spellEnd"/>
            <w:r w:rsidRPr="00341602">
              <w:rPr>
                <w:rFonts w:cs="Arial"/>
                <w:b/>
                <w:bCs/>
                <w:szCs w:val="14"/>
              </w:rPr>
              <w:t xml:space="preserve"> </w:t>
            </w:r>
            <w:proofErr w:type="spellStart"/>
            <w:r w:rsidRPr="00341602">
              <w:rPr>
                <w:rFonts w:cs="Arial"/>
                <w:b/>
                <w:bCs/>
                <w:szCs w:val="14"/>
              </w:rPr>
              <w:t>Program</w:t>
            </w:r>
            <w:proofErr w:type="spellEnd"/>
            <w:r w:rsidRPr="00341602">
              <w:rPr>
                <w:rFonts w:cs="Arial"/>
                <w:b/>
                <w:bCs/>
                <w:szCs w:val="14"/>
              </w:rPr>
              <w:t xml:space="preserve"> </w:t>
            </w:r>
            <w:r w:rsidRPr="00341602">
              <w:rPr>
                <w:rFonts w:cs="Arial"/>
                <w:b/>
                <w:bCs/>
                <w:szCs w:val="14"/>
                <w:vertAlign w:val="superscript"/>
              </w:rPr>
              <w:t>(</w:t>
            </w:r>
            <w:r>
              <w:rPr>
                <w:rFonts w:cs="Arial"/>
                <w:b/>
                <w:bCs/>
                <w:szCs w:val="14"/>
                <w:vertAlign w:val="superscript"/>
              </w:rPr>
              <w:t>3</w:t>
            </w:r>
            <w:r w:rsidRPr="00341602">
              <w:rPr>
                <w:rFonts w:cs="Arial"/>
                <w:b/>
                <w:bCs/>
                <w:szCs w:val="14"/>
                <w:vertAlign w:val="superscript"/>
              </w:rPr>
              <w:t>)</w:t>
            </w:r>
          </w:p>
        </w:tc>
        <w:tc>
          <w:tcPr>
            <w:tcW w:w="604" w:type="dxa"/>
          </w:tcPr>
          <w:p w14:paraId="08DBE54B" w14:textId="77777777" w:rsidR="00F75757" w:rsidRPr="00341602" w:rsidRDefault="00F75757" w:rsidP="003D0B2C">
            <w:pPr>
              <w:pStyle w:val="08-Tabelageral"/>
              <w:rPr>
                <w:rFonts w:cs="Arial"/>
                <w:b/>
                <w:bCs/>
                <w:szCs w:val="14"/>
              </w:rPr>
            </w:pPr>
          </w:p>
        </w:tc>
        <w:tc>
          <w:tcPr>
            <w:tcW w:w="1411" w:type="dxa"/>
          </w:tcPr>
          <w:p w14:paraId="76F82B03" w14:textId="77777777" w:rsidR="00F75757" w:rsidRPr="00341602" w:rsidRDefault="00F75757" w:rsidP="003D0B2C">
            <w:pPr>
              <w:pStyle w:val="08-Tabelageral"/>
              <w:rPr>
                <w:rFonts w:cs="Arial"/>
                <w:b/>
                <w:bCs/>
                <w:szCs w:val="14"/>
              </w:rPr>
            </w:pPr>
          </w:p>
        </w:tc>
        <w:tc>
          <w:tcPr>
            <w:tcW w:w="811" w:type="dxa"/>
          </w:tcPr>
          <w:p w14:paraId="2996F7D8" w14:textId="77777777" w:rsidR="00F75757" w:rsidRPr="00341602" w:rsidRDefault="00F75757" w:rsidP="003D0B2C">
            <w:pPr>
              <w:pStyle w:val="08-Tabelageral"/>
              <w:rPr>
                <w:rFonts w:cs="Arial"/>
                <w:b/>
                <w:bCs/>
                <w:szCs w:val="14"/>
              </w:rPr>
            </w:pPr>
          </w:p>
        </w:tc>
        <w:tc>
          <w:tcPr>
            <w:tcW w:w="709" w:type="dxa"/>
          </w:tcPr>
          <w:p w14:paraId="1FAEE6B9" w14:textId="77777777" w:rsidR="00F75757" w:rsidRPr="00341602" w:rsidRDefault="00F75757" w:rsidP="003D0B2C">
            <w:pPr>
              <w:pStyle w:val="08-Tabelageral"/>
              <w:rPr>
                <w:rFonts w:cs="Arial"/>
                <w:b/>
                <w:bCs/>
                <w:szCs w:val="14"/>
              </w:rPr>
            </w:pPr>
          </w:p>
        </w:tc>
        <w:tc>
          <w:tcPr>
            <w:tcW w:w="1592" w:type="dxa"/>
            <w:tcBorders>
              <w:bottom w:val="nil"/>
            </w:tcBorders>
            <w:shd w:val="clear" w:color="auto" w:fill="auto"/>
          </w:tcPr>
          <w:p w14:paraId="13D6051A" w14:textId="77777777" w:rsidR="00F75757" w:rsidRPr="00341602" w:rsidRDefault="00F75757" w:rsidP="003D0B2C">
            <w:pPr>
              <w:pStyle w:val="08-Tabelageral"/>
              <w:rPr>
                <w:rFonts w:cs="Arial"/>
                <w:b/>
                <w:bCs/>
                <w:szCs w:val="14"/>
              </w:rPr>
            </w:pPr>
            <w:r w:rsidRPr="00707744">
              <w:rPr>
                <w:b/>
              </w:rPr>
              <w:t>1</w:t>
            </w:r>
            <w:r>
              <w:rPr>
                <w:b/>
              </w:rPr>
              <w:t>,</w:t>
            </w:r>
            <w:r w:rsidRPr="00707744">
              <w:rPr>
                <w:b/>
              </w:rPr>
              <w:t>222</w:t>
            </w:r>
          </w:p>
        </w:tc>
        <w:tc>
          <w:tcPr>
            <w:tcW w:w="1526" w:type="dxa"/>
            <w:tcBorders>
              <w:bottom w:val="nil"/>
            </w:tcBorders>
            <w:shd w:val="clear" w:color="auto" w:fill="auto"/>
          </w:tcPr>
          <w:p w14:paraId="148E6B46" w14:textId="77777777" w:rsidR="00F75757" w:rsidRPr="00341602" w:rsidRDefault="00F75757" w:rsidP="003D0B2C">
            <w:pPr>
              <w:pStyle w:val="08-Tabelageral"/>
              <w:rPr>
                <w:rFonts w:cs="Arial"/>
                <w:b/>
                <w:bCs/>
                <w:szCs w:val="14"/>
              </w:rPr>
            </w:pPr>
            <w:r w:rsidRPr="00FC5508">
              <w:rPr>
                <w:b/>
              </w:rPr>
              <w:t>1</w:t>
            </w:r>
            <w:r>
              <w:rPr>
                <w:b/>
              </w:rPr>
              <w:t>,</w:t>
            </w:r>
            <w:r w:rsidRPr="00FC5508">
              <w:rPr>
                <w:b/>
              </w:rPr>
              <w:t>124</w:t>
            </w:r>
          </w:p>
        </w:tc>
      </w:tr>
      <w:tr w:rsidR="00F75757" w:rsidRPr="00426309" w14:paraId="682FC369" w14:textId="77777777" w:rsidTr="003D0B2C">
        <w:trPr>
          <w:trHeight w:val="227"/>
        </w:trPr>
        <w:tc>
          <w:tcPr>
            <w:tcW w:w="2986" w:type="dxa"/>
            <w:tcBorders>
              <w:bottom w:val="single" w:sz="4" w:space="0" w:color="1F3864" w:themeColor="accent1" w:themeShade="80"/>
            </w:tcBorders>
          </w:tcPr>
          <w:p w14:paraId="01E06535" w14:textId="77777777" w:rsidR="00F75757" w:rsidRPr="00426309" w:rsidRDefault="00F75757" w:rsidP="003D0B2C">
            <w:pPr>
              <w:pStyle w:val="08-Tabelageral"/>
              <w:jc w:val="left"/>
              <w:rPr>
                <w:rFonts w:cs="Arial"/>
                <w:b/>
                <w:bCs/>
                <w:szCs w:val="14"/>
              </w:rPr>
            </w:pPr>
            <w:r w:rsidRPr="00426309">
              <w:rPr>
                <w:rFonts w:cs="Arial"/>
                <w:b/>
                <w:bCs/>
                <w:szCs w:val="14"/>
              </w:rPr>
              <w:t>Total</w:t>
            </w:r>
          </w:p>
        </w:tc>
        <w:tc>
          <w:tcPr>
            <w:tcW w:w="604" w:type="dxa"/>
            <w:tcBorders>
              <w:bottom w:val="single" w:sz="4" w:space="0" w:color="1F3864" w:themeColor="accent1" w:themeShade="80"/>
            </w:tcBorders>
          </w:tcPr>
          <w:p w14:paraId="189750DD" w14:textId="77777777" w:rsidR="00F75757" w:rsidRPr="00426309" w:rsidRDefault="00F75757" w:rsidP="003D0B2C">
            <w:pPr>
              <w:pStyle w:val="08-Tabelageral"/>
              <w:rPr>
                <w:rFonts w:cs="Arial"/>
                <w:b/>
                <w:bCs/>
                <w:szCs w:val="14"/>
              </w:rPr>
            </w:pPr>
          </w:p>
        </w:tc>
        <w:tc>
          <w:tcPr>
            <w:tcW w:w="1411" w:type="dxa"/>
            <w:tcBorders>
              <w:bottom w:val="single" w:sz="4" w:space="0" w:color="1F3864" w:themeColor="accent1" w:themeShade="80"/>
            </w:tcBorders>
          </w:tcPr>
          <w:p w14:paraId="0005E105" w14:textId="77777777" w:rsidR="00F75757" w:rsidRPr="00426309" w:rsidRDefault="00F75757" w:rsidP="003D0B2C">
            <w:pPr>
              <w:pStyle w:val="08-Tabelageral"/>
              <w:rPr>
                <w:rFonts w:cs="Arial"/>
                <w:b/>
                <w:bCs/>
                <w:szCs w:val="14"/>
              </w:rPr>
            </w:pPr>
          </w:p>
        </w:tc>
        <w:tc>
          <w:tcPr>
            <w:tcW w:w="811" w:type="dxa"/>
            <w:tcBorders>
              <w:bottom w:val="single" w:sz="4" w:space="0" w:color="1F3864" w:themeColor="accent1" w:themeShade="80"/>
            </w:tcBorders>
          </w:tcPr>
          <w:p w14:paraId="7C961FCE" w14:textId="77777777" w:rsidR="00F75757" w:rsidRPr="00426309" w:rsidRDefault="00F75757" w:rsidP="003D0B2C">
            <w:pPr>
              <w:pStyle w:val="08-Tabelageral"/>
              <w:rPr>
                <w:rFonts w:cs="Arial"/>
                <w:b/>
                <w:bCs/>
                <w:szCs w:val="14"/>
              </w:rPr>
            </w:pPr>
          </w:p>
        </w:tc>
        <w:tc>
          <w:tcPr>
            <w:tcW w:w="709" w:type="dxa"/>
            <w:tcBorders>
              <w:bottom w:val="single" w:sz="4" w:space="0" w:color="1F3864" w:themeColor="accent1" w:themeShade="80"/>
            </w:tcBorders>
          </w:tcPr>
          <w:p w14:paraId="264F1B5F" w14:textId="77777777" w:rsidR="00F75757" w:rsidRPr="00426309" w:rsidRDefault="00F75757" w:rsidP="003D0B2C">
            <w:pPr>
              <w:pStyle w:val="08-Tabelageral"/>
              <w:rPr>
                <w:rFonts w:cs="Arial"/>
                <w:b/>
                <w:bCs/>
                <w:szCs w:val="14"/>
              </w:rPr>
            </w:pPr>
          </w:p>
        </w:tc>
        <w:tc>
          <w:tcPr>
            <w:tcW w:w="1592" w:type="dxa"/>
            <w:tcBorders>
              <w:top w:val="nil"/>
              <w:bottom w:val="single" w:sz="4" w:space="0" w:color="1F3864" w:themeColor="accent1" w:themeShade="80"/>
            </w:tcBorders>
            <w:shd w:val="clear" w:color="auto" w:fill="auto"/>
          </w:tcPr>
          <w:p w14:paraId="43D9E4C0" w14:textId="77777777" w:rsidR="00F75757" w:rsidRPr="00426309" w:rsidRDefault="00F75757" w:rsidP="003D0B2C">
            <w:pPr>
              <w:pStyle w:val="08-Tabelageral"/>
              <w:rPr>
                <w:rFonts w:cs="Arial"/>
                <w:b/>
                <w:bCs/>
                <w:szCs w:val="14"/>
              </w:rPr>
            </w:pPr>
            <w:r w:rsidRPr="00707744">
              <w:rPr>
                <w:b/>
              </w:rPr>
              <w:t>7</w:t>
            </w:r>
            <w:r>
              <w:rPr>
                <w:b/>
              </w:rPr>
              <w:t>,</w:t>
            </w:r>
            <w:r w:rsidRPr="00707744">
              <w:rPr>
                <w:b/>
              </w:rPr>
              <w:t>395</w:t>
            </w:r>
          </w:p>
        </w:tc>
        <w:tc>
          <w:tcPr>
            <w:tcW w:w="1526" w:type="dxa"/>
            <w:tcBorders>
              <w:top w:val="nil"/>
              <w:bottom w:val="single" w:sz="4" w:space="0" w:color="1F3864" w:themeColor="accent1" w:themeShade="80"/>
            </w:tcBorders>
            <w:shd w:val="clear" w:color="auto" w:fill="auto"/>
          </w:tcPr>
          <w:p w14:paraId="19298068" w14:textId="77777777" w:rsidR="00F75757" w:rsidRPr="00426309" w:rsidRDefault="00F75757" w:rsidP="003D0B2C">
            <w:pPr>
              <w:pStyle w:val="08-Tabelageral"/>
              <w:rPr>
                <w:rFonts w:cs="Arial"/>
                <w:b/>
                <w:bCs/>
                <w:szCs w:val="14"/>
              </w:rPr>
            </w:pPr>
            <w:r w:rsidRPr="00FC5508">
              <w:rPr>
                <w:b/>
              </w:rPr>
              <w:t>8</w:t>
            </w:r>
            <w:r>
              <w:rPr>
                <w:b/>
              </w:rPr>
              <w:t>,</w:t>
            </w:r>
            <w:r w:rsidRPr="00FC5508">
              <w:rPr>
                <w:b/>
              </w:rPr>
              <w:t>23</w:t>
            </w:r>
            <w:r>
              <w:rPr>
                <w:b/>
              </w:rPr>
              <w:t>9</w:t>
            </w:r>
          </w:p>
        </w:tc>
      </w:tr>
    </w:tbl>
    <w:p w14:paraId="0B6884BD" w14:textId="77777777" w:rsidR="00F75757" w:rsidRPr="003B404F" w:rsidRDefault="00F75757" w:rsidP="00D96BB1">
      <w:pPr>
        <w:pStyle w:val="07-Legenda"/>
        <w:numPr>
          <w:ilvl w:val="0"/>
          <w:numId w:val="4"/>
        </w:numPr>
        <w:spacing w:before="0"/>
        <w:ind w:left="284" w:hanging="284"/>
        <w:rPr>
          <w:rStyle w:val="tlid-translation"/>
          <w:szCs w:val="14"/>
          <w:lang w:val="en-US"/>
        </w:rPr>
      </w:pPr>
      <w:r w:rsidRPr="003B404F">
        <w:rPr>
          <w:rFonts w:cs="Arial"/>
          <w:szCs w:val="14"/>
          <w:lang w:val="en-US"/>
        </w:rPr>
        <w:t xml:space="preserve">In 01.01 to 09.30.2024, </w:t>
      </w:r>
      <w:proofErr w:type="spellStart"/>
      <w:r w:rsidRPr="003B404F">
        <w:rPr>
          <w:rFonts w:cs="Arial"/>
          <w:szCs w:val="14"/>
          <w:lang w:val="en-US"/>
        </w:rPr>
        <w:t>r</w:t>
      </w:r>
      <w:r w:rsidRPr="006C098D">
        <w:rPr>
          <w:rStyle w:val="tlid-translation"/>
          <w:lang w:val="en"/>
        </w:rPr>
        <w:t>efers</w:t>
      </w:r>
      <w:proofErr w:type="spellEnd"/>
      <w:r w:rsidRPr="006C098D">
        <w:rPr>
          <w:rStyle w:val="tlid-translation"/>
          <w:lang w:val="en"/>
        </w:rPr>
        <w:t xml:space="preserve"> to the value in kind of settlement of the Administrators' Variable Remuneration Program (PRVA) of 2023. In </w:t>
      </w:r>
      <w:r w:rsidRPr="003B404F">
        <w:rPr>
          <w:rFonts w:cs="Arial"/>
          <w:szCs w:val="14"/>
          <w:lang w:val="en-US"/>
        </w:rPr>
        <w:t>01.01 to 09.30.2023, gross</w:t>
      </w:r>
      <w:r w:rsidRPr="006C098D">
        <w:rPr>
          <w:rStyle w:val="tlid-translation"/>
          <w:lang w:val="en"/>
        </w:rPr>
        <w:t xml:space="preserve"> value, before the discount related to Income Tax.</w:t>
      </w:r>
    </w:p>
    <w:p w14:paraId="43B90839" w14:textId="77777777" w:rsidR="00F75757" w:rsidRPr="003B404F" w:rsidRDefault="00F75757" w:rsidP="00D96BB1">
      <w:pPr>
        <w:pStyle w:val="07-Legenda"/>
        <w:numPr>
          <w:ilvl w:val="0"/>
          <w:numId w:val="4"/>
        </w:numPr>
        <w:spacing w:before="0"/>
        <w:ind w:left="284" w:hanging="284"/>
        <w:rPr>
          <w:szCs w:val="14"/>
          <w:lang w:val="en-US"/>
        </w:rPr>
      </w:pPr>
      <w:r w:rsidRPr="003B404F">
        <w:rPr>
          <w:rStyle w:val="tlid-translation"/>
          <w:lang w:val="en-US"/>
        </w:rPr>
        <w:t>Benefits considered: medical care, health assessment (promotion and prevention actions in occupational health), life insurance, removal advantage (partial cost of expenses in case of removal to other locations) and supplementary pension plan of the administrators.</w:t>
      </w:r>
      <w:r w:rsidRPr="003B404F">
        <w:rPr>
          <w:szCs w:val="14"/>
          <w:lang w:val="en-US"/>
        </w:rPr>
        <w:t xml:space="preserve"> </w:t>
      </w:r>
    </w:p>
    <w:p w14:paraId="2C7D4A13" w14:textId="77777777" w:rsidR="00F75757" w:rsidRPr="006C098D" w:rsidRDefault="00F75757" w:rsidP="00D96BB1">
      <w:pPr>
        <w:pStyle w:val="07-Legenda"/>
        <w:numPr>
          <w:ilvl w:val="0"/>
          <w:numId w:val="4"/>
        </w:numPr>
        <w:spacing w:before="0"/>
        <w:ind w:left="284" w:hanging="284"/>
        <w:rPr>
          <w:rStyle w:val="tlid-translation"/>
        </w:rPr>
      </w:pPr>
      <w:r w:rsidRPr="003B404F">
        <w:rPr>
          <w:rFonts w:cs="Arial"/>
          <w:szCs w:val="14"/>
          <w:lang w:val="en-US"/>
        </w:rPr>
        <w:t>In 01.01 to 09.30.2024, refers</w:t>
      </w:r>
      <w:r w:rsidRPr="003B404F">
        <w:rPr>
          <w:rStyle w:val="tlid-translation"/>
          <w:lang w:val="en-US"/>
        </w:rPr>
        <w:t xml:space="preserve"> to the cost of shares relating to the installments of the share-based payment programs for 2019, 2020, 2021, 2022 and 2023. </w:t>
      </w:r>
      <w:r w:rsidRPr="003B404F">
        <w:rPr>
          <w:rFonts w:cs="Arial"/>
          <w:szCs w:val="14"/>
          <w:lang w:val="en-US"/>
        </w:rPr>
        <w:t>In 1</w:t>
      </w:r>
      <w:r w:rsidRPr="003B404F">
        <w:rPr>
          <w:rFonts w:cs="Arial"/>
          <w:szCs w:val="14"/>
          <w:vertAlign w:val="superscript"/>
          <w:lang w:val="en-US"/>
        </w:rPr>
        <w:t>st</w:t>
      </w:r>
      <w:r w:rsidRPr="003B404F">
        <w:rPr>
          <w:rFonts w:cs="Arial"/>
          <w:szCs w:val="14"/>
          <w:lang w:val="en-US"/>
        </w:rPr>
        <w:t xml:space="preserve"> Half 2023, refers</w:t>
      </w:r>
      <w:r w:rsidRPr="003B404F">
        <w:rPr>
          <w:rStyle w:val="tlid-translation"/>
          <w:lang w:val="en-US"/>
        </w:rPr>
        <w:t xml:space="preserve"> to the cost of shares relating to the installments of the share-based payment programs for 2018, 2019, 2020, 2021 and 2022. </w:t>
      </w:r>
      <w:r w:rsidRPr="006C098D">
        <w:rPr>
          <w:rStyle w:val="tlid-translation"/>
        </w:rPr>
        <w:t xml:space="preserve">Gross </w:t>
      </w:r>
      <w:proofErr w:type="spellStart"/>
      <w:r w:rsidRPr="006C098D">
        <w:rPr>
          <w:rStyle w:val="tlid-translation"/>
        </w:rPr>
        <w:t>value</w:t>
      </w:r>
      <w:proofErr w:type="spellEnd"/>
      <w:r w:rsidRPr="006C098D">
        <w:rPr>
          <w:rStyle w:val="tlid-translation"/>
        </w:rPr>
        <w:t xml:space="preserve">, </w:t>
      </w:r>
      <w:proofErr w:type="spellStart"/>
      <w:r w:rsidRPr="006C098D">
        <w:rPr>
          <w:rStyle w:val="tlid-translation"/>
        </w:rPr>
        <w:t>before</w:t>
      </w:r>
      <w:proofErr w:type="spellEnd"/>
      <w:r w:rsidRPr="006C098D">
        <w:rPr>
          <w:rStyle w:val="tlid-translation"/>
        </w:rPr>
        <w:t xml:space="preserve"> </w:t>
      </w:r>
      <w:proofErr w:type="spellStart"/>
      <w:r w:rsidRPr="006C098D">
        <w:rPr>
          <w:rStyle w:val="tlid-translation"/>
        </w:rPr>
        <w:t>the</w:t>
      </w:r>
      <w:proofErr w:type="spellEnd"/>
      <w:r w:rsidRPr="006C098D">
        <w:rPr>
          <w:rStyle w:val="tlid-translation"/>
        </w:rPr>
        <w:t xml:space="preserve"> income </w:t>
      </w:r>
      <w:proofErr w:type="spellStart"/>
      <w:r w:rsidRPr="006C098D">
        <w:rPr>
          <w:rStyle w:val="tlid-translation"/>
        </w:rPr>
        <w:t>tax</w:t>
      </w:r>
      <w:proofErr w:type="spellEnd"/>
      <w:r w:rsidRPr="006C098D">
        <w:rPr>
          <w:rStyle w:val="tlid-translation"/>
        </w:rPr>
        <w:t xml:space="preserve"> </w:t>
      </w:r>
      <w:proofErr w:type="spellStart"/>
      <w:r w:rsidRPr="006C098D">
        <w:rPr>
          <w:rStyle w:val="tlid-translation"/>
        </w:rPr>
        <w:t>discount</w:t>
      </w:r>
      <w:proofErr w:type="spellEnd"/>
      <w:r w:rsidRPr="006C098D">
        <w:rPr>
          <w:rStyle w:val="tlid-translation"/>
        </w:rPr>
        <w:t>.</w:t>
      </w:r>
    </w:p>
    <w:p w14:paraId="5D8F8CCC" w14:textId="77777777" w:rsidR="00F75757" w:rsidRPr="003B404F" w:rsidRDefault="00F75757" w:rsidP="00F75757">
      <w:pPr>
        <w:pStyle w:val="05-Textonormal"/>
        <w:rPr>
          <w:lang w:val="en-US"/>
        </w:rPr>
      </w:pPr>
      <w:r w:rsidRPr="003B404F">
        <w:rPr>
          <w:lang w:val="en-US"/>
        </w:rPr>
        <w:t>In April 2024, through the approval of the Global Compensation of Directors and other members of Statutory Boards and Committees for the period from April 2024 to March 2025, which took place at the Annual General Meeting held on April 30, 2024, a 4.62% adjustment was applied to the remuneration received by members of the Executive Board and Statutory Boards and Committees, as per item “c” below. This adjustment will be reflected in the total expenses of these bodies as of the 2</w:t>
      </w:r>
      <w:r w:rsidRPr="003B404F">
        <w:rPr>
          <w:vertAlign w:val="superscript"/>
          <w:lang w:val="en-US"/>
        </w:rPr>
        <w:t>nd</w:t>
      </w:r>
      <w:r w:rsidRPr="003B404F">
        <w:rPr>
          <w:lang w:val="en-US"/>
        </w:rPr>
        <w:t xml:space="preserve"> quarter of 2024.</w:t>
      </w:r>
    </w:p>
    <w:p w14:paraId="102F4E88" w14:textId="77777777" w:rsidR="007716D3" w:rsidRPr="00AA6C0A" w:rsidRDefault="007716D3" w:rsidP="007716D3">
      <w:pPr>
        <w:pStyle w:val="05-Textonormal"/>
        <w:rPr>
          <w:lang w:val="en-US"/>
        </w:rPr>
      </w:pPr>
      <w:r w:rsidRPr="00AA6C0A">
        <w:rPr>
          <w:lang w:val="en-US"/>
        </w:rPr>
        <w:t>The variation shown in the “Variable Remuneration” line for the period from 01.01 to 09.30.2024, compared to the period from 01.01 to 09.30.2023, is since the payment of the advance for the current period was not made until the end of the current quarter.</w:t>
      </w:r>
    </w:p>
    <w:p w14:paraId="52FAC3A4" w14:textId="77777777" w:rsidR="00F75757" w:rsidRPr="003B404F" w:rsidRDefault="00F75757" w:rsidP="00F75757">
      <w:pPr>
        <w:pStyle w:val="05-Textonormal"/>
        <w:rPr>
          <w:lang w:val="en-US"/>
        </w:rPr>
      </w:pPr>
      <w:r w:rsidRPr="003B404F">
        <w:rPr>
          <w:lang w:val="en-US"/>
        </w:rPr>
        <w:lastRenderedPageBreak/>
        <w:t xml:space="preserve">According to the variable remuneration policy of BB </w:t>
      </w:r>
      <w:proofErr w:type="spellStart"/>
      <w:r w:rsidRPr="003B404F">
        <w:rPr>
          <w:lang w:val="en-US"/>
        </w:rPr>
        <w:t>Seguridade</w:t>
      </w:r>
      <w:proofErr w:type="spellEnd"/>
      <w:r w:rsidRPr="003B404F">
        <w:rPr>
          <w:lang w:val="en-US"/>
        </w:rPr>
        <w:t>, established in accordance with Law 6.404/1976, Article 152, and Accounting Pronouncements Committee 10 - CPC 10 (R1) [IFRS 2] - Share-based Payment, the part of variable remuneration of the Executive Board is paid in shares.</w:t>
      </w:r>
    </w:p>
    <w:p w14:paraId="79305DD1" w14:textId="77777777" w:rsidR="00F75757" w:rsidRPr="003B404F" w:rsidRDefault="00F75757" w:rsidP="00F75757">
      <w:pPr>
        <w:pStyle w:val="05-Textonormal"/>
        <w:rPr>
          <w:rStyle w:val="tlid-translation"/>
          <w:lang w:val="en-US"/>
        </w:rPr>
      </w:pPr>
      <w:r w:rsidRPr="003B404F">
        <w:rPr>
          <w:rStyle w:val="tlid-translation"/>
          <w:lang w:val="en-US"/>
        </w:rPr>
        <w:t xml:space="preserve">BB </w:t>
      </w:r>
      <w:proofErr w:type="spellStart"/>
      <w:r w:rsidRPr="003B404F">
        <w:rPr>
          <w:rStyle w:val="tlid-translation"/>
          <w:lang w:val="en-US"/>
        </w:rPr>
        <w:t>Seguridade</w:t>
      </w:r>
      <w:proofErr w:type="spellEnd"/>
      <w:r w:rsidRPr="003B404F">
        <w:rPr>
          <w:rStyle w:val="tlid-translation"/>
          <w:lang w:val="en-US"/>
        </w:rPr>
        <w:t xml:space="preserve"> does not provide post-employment benefits to its key management personnel or to its employees.</w:t>
      </w:r>
    </w:p>
    <w:p w14:paraId="4F8C02B3" w14:textId="77777777" w:rsidR="00F75757" w:rsidRPr="003B404F" w:rsidRDefault="00F75757" w:rsidP="00F75757">
      <w:pPr>
        <w:pStyle w:val="05-Textonormal"/>
        <w:rPr>
          <w:lang w:val="en-US"/>
        </w:rPr>
      </w:pPr>
      <w:r w:rsidRPr="003B404F">
        <w:rPr>
          <w:rStyle w:val="tlid-translation"/>
          <w:lang w:val="en-US"/>
        </w:rPr>
        <w:t xml:space="preserve">Current personnel costs are reimbursed to the controller Banco do </w:t>
      </w:r>
      <w:proofErr w:type="spellStart"/>
      <w:r w:rsidRPr="003B404F">
        <w:rPr>
          <w:rStyle w:val="tlid-translation"/>
          <w:lang w:val="en-US"/>
        </w:rPr>
        <w:t>Brasil</w:t>
      </w:r>
      <w:proofErr w:type="spellEnd"/>
      <w:r w:rsidRPr="003B404F">
        <w:rPr>
          <w:rStyle w:val="tlid-translation"/>
          <w:lang w:val="en-US"/>
        </w:rPr>
        <w:t xml:space="preserve"> S.A., under the employee assignment agreement, in the period in which they are allocated to the Company's activities.</w:t>
      </w:r>
    </w:p>
    <w:p w14:paraId="49507CE5" w14:textId="77777777" w:rsidR="00F75757" w:rsidRPr="003B404F" w:rsidRDefault="00F75757" w:rsidP="00F75757">
      <w:pPr>
        <w:pStyle w:val="05-Textonormal"/>
        <w:rPr>
          <w:lang w:val="en-US"/>
        </w:rPr>
      </w:pPr>
      <w:r w:rsidRPr="003B404F">
        <w:rPr>
          <w:lang w:val="en-US"/>
        </w:rPr>
        <w:t xml:space="preserve">The Group trades banking transactions with its Controller, Banco do </w:t>
      </w:r>
      <w:proofErr w:type="spellStart"/>
      <w:r w:rsidRPr="003B404F">
        <w:rPr>
          <w:lang w:val="en-US"/>
        </w:rPr>
        <w:t>Brasil</w:t>
      </w:r>
      <w:proofErr w:type="spellEnd"/>
      <w:r w:rsidRPr="003B404F">
        <w:rPr>
          <w:lang w:val="en-US"/>
        </w:rPr>
        <w:t xml:space="preserve"> S.A. such as current account deposits (unpaid), use of corporate cards issued by the Bank, financial applications, service deliveries and warranty in conditions equivalent to those available to other customers.</w:t>
      </w:r>
    </w:p>
    <w:p w14:paraId="2FD43E4D" w14:textId="77777777" w:rsidR="00F75757" w:rsidRPr="003B404F" w:rsidRDefault="00F75757" w:rsidP="00F75757">
      <w:pPr>
        <w:pStyle w:val="05-Textonormal"/>
        <w:rPr>
          <w:lang w:val="en-US"/>
        </w:rPr>
      </w:pPr>
      <w:r w:rsidRPr="003B404F">
        <w:rPr>
          <w:lang w:val="en-US"/>
        </w:rPr>
        <w:t>The Group does not grant loans to its Directors, Fiscal Council members, Board of Directors, and Audit Committee.</w:t>
      </w:r>
    </w:p>
    <w:p w14:paraId="7C66D308" w14:textId="77777777" w:rsidR="00F75757" w:rsidRPr="003B404F" w:rsidRDefault="00F75757" w:rsidP="00F75757">
      <w:pPr>
        <w:pStyle w:val="05-Textonormal"/>
        <w:rPr>
          <w:lang w:val="en-US"/>
        </w:rPr>
      </w:pPr>
      <w:r w:rsidRPr="003B404F">
        <w:rPr>
          <w:lang w:val="en-US"/>
        </w:rPr>
        <w:t xml:space="preserve">BB </w:t>
      </w:r>
      <w:proofErr w:type="spellStart"/>
      <w:r w:rsidRPr="003B404F">
        <w:rPr>
          <w:lang w:val="en-US"/>
        </w:rPr>
        <w:t>Corretora</w:t>
      </w:r>
      <w:proofErr w:type="spellEnd"/>
      <w:r w:rsidRPr="003B404F">
        <w:rPr>
          <w:lang w:val="en-US"/>
        </w:rPr>
        <w:t xml:space="preserve"> has commercialization contracts for insurance products in the banking channel with all its investees, the main ones being listed below:</w:t>
      </w:r>
    </w:p>
    <w:p w14:paraId="0FBAC98D" w14:textId="77777777" w:rsidR="00F75757" w:rsidRPr="003B404F" w:rsidRDefault="00F75757" w:rsidP="00D96BB1">
      <w:pPr>
        <w:pStyle w:val="05-Textonormal"/>
        <w:numPr>
          <w:ilvl w:val="0"/>
          <w:numId w:val="3"/>
        </w:numPr>
        <w:ind w:left="426" w:hanging="142"/>
        <w:rPr>
          <w:lang w:val="en-US"/>
        </w:rPr>
      </w:pPr>
      <w:proofErr w:type="spellStart"/>
      <w:r w:rsidRPr="003B404F">
        <w:rPr>
          <w:lang w:val="en-US"/>
        </w:rPr>
        <w:t>Brasilseg</w:t>
      </w:r>
      <w:proofErr w:type="spellEnd"/>
      <w:r w:rsidRPr="003B404F">
        <w:rPr>
          <w:lang w:val="en-US"/>
        </w:rPr>
        <w:t xml:space="preserve"> </w:t>
      </w:r>
      <w:proofErr w:type="spellStart"/>
      <w:r w:rsidRPr="003B404F">
        <w:rPr>
          <w:lang w:val="en-US"/>
        </w:rPr>
        <w:t>Companhia</w:t>
      </w:r>
      <w:proofErr w:type="spellEnd"/>
      <w:r w:rsidRPr="003B404F">
        <w:rPr>
          <w:lang w:val="en-US"/>
        </w:rPr>
        <w:t xml:space="preserve"> de </w:t>
      </w:r>
      <w:proofErr w:type="spellStart"/>
      <w:r w:rsidRPr="003B404F">
        <w:rPr>
          <w:lang w:val="en-US"/>
        </w:rPr>
        <w:t>Seguros</w:t>
      </w:r>
      <w:proofErr w:type="spellEnd"/>
      <w:r w:rsidRPr="003B404F">
        <w:rPr>
          <w:lang w:val="en-US"/>
        </w:rPr>
        <w:t xml:space="preserve"> S.A. and </w:t>
      </w:r>
      <w:proofErr w:type="spellStart"/>
      <w:r w:rsidRPr="003B404F">
        <w:rPr>
          <w:lang w:val="en-US"/>
        </w:rPr>
        <w:t>Aliança</w:t>
      </w:r>
      <w:proofErr w:type="spellEnd"/>
      <w:r w:rsidRPr="003B404F">
        <w:rPr>
          <w:lang w:val="en-US"/>
        </w:rPr>
        <w:t xml:space="preserve"> do </w:t>
      </w:r>
      <w:proofErr w:type="spellStart"/>
      <w:r w:rsidRPr="003B404F">
        <w:rPr>
          <w:lang w:val="en-US"/>
        </w:rPr>
        <w:t>Brasil</w:t>
      </w:r>
      <w:proofErr w:type="spellEnd"/>
      <w:r w:rsidRPr="003B404F">
        <w:rPr>
          <w:lang w:val="en-US"/>
        </w:rPr>
        <w:t xml:space="preserve"> </w:t>
      </w:r>
      <w:proofErr w:type="spellStart"/>
      <w:r w:rsidRPr="003B404F">
        <w:rPr>
          <w:lang w:val="en-US"/>
        </w:rPr>
        <w:t>Seguros</w:t>
      </w:r>
      <w:proofErr w:type="spellEnd"/>
      <w:r w:rsidRPr="003B404F">
        <w:rPr>
          <w:lang w:val="en-US"/>
        </w:rPr>
        <w:t xml:space="preserve"> S.A., subsidiaries of BB </w:t>
      </w:r>
      <w:proofErr w:type="spellStart"/>
      <w:r w:rsidRPr="003B404F">
        <w:rPr>
          <w:lang w:val="en-US"/>
        </w:rPr>
        <w:t>Mapfre</w:t>
      </w:r>
      <w:proofErr w:type="spellEnd"/>
      <w:r w:rsidRPr="003B404F">
        <w:rPr>
          <w:lang w:val="en-US"/>
        </w:rPr>
        <w:t xml:space="preserve"> </w:t>
      </w:r>
      <w:proofErr w:type="spellStart"/>
      <w:r w:rsidRPr="003B404F">
        <w:rPr>
          <w:lang w:val="en-US"/>
        </w:rPr>
        <w:t>Participações</w:t>
      </w:r>
      <w:proofErr w:type="spellEnd"/>
      <w:r w:rsidRPr="003B404F">
        <w:rPr>
          <w:lang w:val="en-US"/>
        </w:rPr>
        <w:t xml:space="preserve"> S.A., for the sale of insurance, signed on June 30, 2011, valid until June 30, 2031, renewable for subsequent periods of 5 years.</w:t>
      </w:r>
    </w:p>
    <w:p w14:paraId="0BD2F294" w14:textId="77777777" w:rsidR="00F75757" w:rsidRPr="003B404F" w:rsidRDefault="00F75757" w:rsidP="00D96BB1">
      <w:pPr>
        <w:pStyle w:val="05-Textonormal"/>
        <w:numPr>
          <w:ilvl w:val="0"/>
          <w:numId w:val="3"/>
        </w:numPr>
        <w:ind w:left="426" w:hanging="142"/>
        <w:rPr>
          <w:lang w:val="en-US"/>
        </w:rPr>
      </w:pPr>
      <w:proofErr w:type="spellStart"/>
      <w:r w:rsidRPr="003B404F">
        <w:rPr>
          <w:lang w:val="en-US"/>
        </w:rPr>
        <w:t>Brasilprev</w:t>
      </w:r>
      <w:proofErr w:type="spellEnd"/>
      <w:r w:rsidRPr="003B404F">
        <w:rPr>
          <w:lang w:val="en-US"/>
        </w:rPr>
        <w:t xml:space="preserve"> </w:t>
      </w:r>
      <w:proofErr w:type="spellStart"/>
      <w:r w:rsidRPr="003B404F">
        <w:rPr>
          <w:lang w:val="en-US"/>
        </w:rPr>
        <w:t>Seguros</w:t>
      </w:r>
      <w:proofErr w:type="spellEnd"/>
      <w:r w:rsidRPr="003B404F">
        <w:rPr>
          <w:lang w:val="en-US"/>
        </w:rPr>
        <w:t xml:space="preserve"> e </w:t>
      </w:r>
      <w:proofErr w:type="spellStart"/>
      <w:r w:rsidRPr="003B404F">
        <w:rPr>
          <w:lang w:val="en-US"/>
        </w:rPr>
        <w:t>Previdência</w:t>
      </w:r>
      <w:proofErr w:type="spellEnd"/>
      <w:r w:rsidRPr="003B404F">
        <w:rPr>
          <w:lang w:val="en-US"/>
        </w:rPr>
        <w:t xml:space="preserve"> S.A., for the sale of private pension plans, signed on October 06, 1999, for a period of 5 years, automatically renewable for equal periods.</w:t>
      </w:r>
    </w:p>
    <w:p w14:paraId="36B0CEC4" w14:textId="77777777" w:rsidR="00F75757" w:rsidRPr="003B404F" w:rsidRDefault="00F75757" w:rsidP="00D96BB1">
      <w:pPr>
        <w:pStyle w:val="05-Textonormal"/>
        <w:numPr>
          <w:ilvl w:val="0"/>
          <w:numId w:val="3"/>
        </w:numPr>
        <w:ind w:left="426" w:hanging="142"/>
        <w:rPr>
          <w:lang w:val="en-US"/>
        </w:rPr>
      </w:pPr>
      <w:proofErr w:type="spellStart"/>
      <w:r w:rsidRPr="003B404F">
        <w:rPr>
          <w:lang w:val="en-US"/>
        </w:rPr>
        <w:t>Brasilcap</w:t>
      </w:r>
      <w:proofErr w:type="spellEnd"/>
      <w:r w:rsidRPr="003B404F">
        <w:rPr>
          <w:lang w:val="en-US"/>
        </w:rPr>
        <w:t xml:space="preserve"> </w:t>
      </w:r>
      <w:proofErr w:type="spellStart"/>
      <w:r w:rsidRPr="003B404F">
        <w:rPr>
          <w:lang w:val="en-US"/>
        </w:rPr>
        <w:t>Capitalização</w:t>
      </w:r>
      <w:proofErr w:type="spellEnd"/>
      <w:r w:rsidRPr="003B404F">
        <w:rPr>
          <w:lang w:val="en-US"/>
        </w:rPr>
        <w:t xml:space="preserve"> S.A., for the sale of capitalization bonds, signed on July 14, 1999, for a period of 5 years, automatically renewable for equal periods.</w:t>
      </w:r>
    </w:p>
    <w:p w14:paraId="37F8F51E" w14:textId="77777777" w:rsidR="00F75757" w:rsidRPr="003B404F" w:rsidRDefault="00F75757" w:rsidP="00F75757">
      <w:pPr>
        <w:pStyle w:val="05-Textonormal"/>
        <w:rPr>
          <w:lang w:val="en-US"/>
        </w:rPr>
      </w:pPr>
      <w:r w:rsidRPr="003B404F">
        <w:rPr>
          <w:lang w:val="en-US"/>
        </w:rPr>
        <w:t>The schedules below introduce the main transactions involving the companies within the effective utilization of resources:</w:t>
      </w:r>
    </w:p>
    <w:p w14:paraId="64E0576A" w14:textId="77777777" w:rsidR="00F75757" w:rsidRPr="00B71A21" w:rsidRDefault="00F75757" w:rsidP="00D96BB1">
      <w:pPr>
        <w:pStyle w:val="03-SubttulodeNota"/>
        <w:numPr>
          <w:ilvl w:val="0"/>
          <w:numId w:val="2"/>
        </w:numPr>
        <w:ind w:left="284" w:hanging="284"/>
        <w:rPr>
          <w:color w:val="1F3864" w:themeColor="accent1" w:themeShade="80"/>
          <w:sz w:val="18"/>
          <w:szCs w:val="18"/>
        </w:rPr>
      </w:pPr>
      <w:proofErr w:type="spellStart"/>
      <w:r w:rsidRPr="00B71A21">
        <w:rPr>
          <w:color w:val="1F3864" w:themeColor="accent1" w:themeShade="80"/>
          <w:sz w:val="18"/>
          <w:szCs w:val="18"/>
        </w:rPr>
        <w:t>Summary</w:t>
      </w:r>
      <w:proofErr w:type="spellEnd"/>
      <w:r w:rsidRPr="00B71A21">
        <w:rPr>
          <w:color w:val="1F3864" w:themeColor="accent1" w:themeShade="80"/>
          <w:sz w:val="18"/>
          <w:szCs w:val="18"/>
        </w:rPr>
        <w:t xml:space="preserve"> </w:t>
      </w:r>
      <w:proofErr w:type="spellStart"/>
      <w:r w:rsidRPr="00B71A21">
        <w:rPr>
          <w:color w:val="1F3864" w:themeColor="accent1" w:themeShade="80"/>
          <w:sz w:val="18"/>
          <w:szCs w:val="18"/>
        </w:rPr>
        <w:t>of</w:t>
      </w:r>
      <w:proofErr w:type="spellEnd"/>
      <w:r w:rsidRPr="00B71A21">
        <w:rPr>
          <w:color w:val="1F3864" w:themeColor="accent1" w:themeShade="80"/>
          <w:sz w:val="18"/>
          <w:szCs w:val="18"/>
        </w:rPr>
        <w:t xml:space="preserve"> </w:t>
      </w:r>
      <w:proofErr w:type="spellStart"/>
      <w:r w:rsidRPr="00B71A21">
        <w:rPr>
          <w:color w:val="1F3864" w:themeColor="accent1" w:themeShade="80"/>
          <w:sz w:val="18"/>
          <w:szCs w:val="18"/>
        </w:rPr>
        <w:t>related</w:t>
      </w:r>
      <w:proofErr w:type="spellEnd"/>
      <w:r w:rsidRPr="00B71A21">
        <w:rPr>
          <w:color w:val="1F3864" w:themeColor="accent1" w:themeShade="80"/>
          <w:sz w:val="18"/>
          <w:szCs w:val="18"/>
        </w:rPr>
        <w:t xml:space="preserve"> </w:t>
      </w:r>
      <w:proofErr w:type="spellStart"/>
      <w:r w:rsidRPr="00B71A21">
        <w:rPr>
          <w:color w:val="1F3864" w:themeColor="accent1" w:themeShade="80"/>
          <w:sz w:val="18"/>
          <w:szCs w:val="18"/>
        </w:rPr>
        <w:t>party</w:t>
      </w:r>
      <w:proofErr w:type="spellEnd"/>
      <w:r w:rsidRPr="00B71A21">
        <w:rPr>
          <w:color w:val="1F3864" w:themeColor="accent1" w:themeShade="80"/>
          <w:sz w:val="18"/>
          <w:szCs w:val="18"/>
        </w:rPr>
        <w:t xml:space="preserve"> </w:t>
      </w:r>
      <w:proofErr w:type="spellStart"/>
      <w:r w:rsidRPr="00B71A21">
        <w:rPr>
          <w:color w:val="1F3864" w:themeColor="accent1" w:themeShade="80"/>
          <w:sz w:val="18"/>
          <w:szCs w:val="18"/>
        </w:rPr>
        <w:t>transactions</w:t>
      </w:r>
      <w:proofErr w:type="spellEnd"/>
    </w:p>
    <w:p w14:paraId="0D865D58" w14:textId="77777777" w:rsidR="00F75757" w:rsidRPr="00274BB2" w:rsidRDefault="00F75757" w:rsidP="00F75757">
      <w:pPr>
        <w:pStyle w:val="03-SubttulodeNota"/>
        <w:rPr>
          <w:color w:val="1F3864" w:themeColor="accent1" w:themeShade="80"/>
          <w:sz w:val="18"/>
          <w:szCs w:val="18"/>
        </w:rPr>
      </w:pPr>
      <w:r w:rsidRPr="00274BB2">
        <w:rPr>
          <w:color w:val="1F3864" w:themeColor="accent1" w:themeShade="80"/>
          <w:sz w:val="18"/>
          <w:szCs w:val="18"/>
        </w:rPr>
        <w:t xml:space="preserve">BB Seguridade – </w:t>
      </w:r>
      <w:proofErr w:type="spellStart"/>
      <w:r w:rsidRPr="00274BB2">
        <w:rPr>
          <w:color w:val="1F3864" w:themeColor="accent1" w:themeShade="80"/>
          <w:sz w:val="18"/>
          <w:szCs w:val="18"/>
        </w:rPr>
        <w:t>Controller</w:t>
      </w:r>
      <w:proofErr w:type="spellEnd"/>
    </w:p>
    <w:p w14:paraId="76B7B8A8" w14:textId="77777777" w:rsidR="00F75757" w:rsidRPr="00D311AA" w:rsidRDefault="00F75757" w:rsidP="00F75757">
      <w:pPr>
        <w:pStyle w:val="01-TtulodeNota"/>
        <w:spacing w:before="0" w:after="0"/>
        <w:jc w:val="right"/>
        <w:rPr>
          <w:sz w:val="14"/>
          <w:szCs w:val="14"/>
        </w:rPr>
      </w:pPr>
      <w:r w:rsidRPr="00D311AA">
        <w:rPr>
          <w:sz w:val="14"/>
          <w:szCs w:val="14"/>
        </w:rPr>
        <w:t xml:space="preserve">R$ </w:t>
      </w:r>
      <w:proofErr w:type="spellStart"/>
      <w:r w:rsidRPr="00D311AA">
        <w:rPr>
          <w:sz w:val="14"/>
          <w:szCs w:val="14"/>
        </w:rPr>
        <w:t>thousand</w:t>
      </w:r>
      <w:proofErr w:type="spellEnd"/>
    </w:p>
    <w:tbl>
      <w:tblPr>
        <w:tblW w:w="5000" w:type="pct"/>
        <w:tblLook w:val="04A0" w:firstRow="1" w:lastRow="0" w:firstColumn="1" w:lastColumn="0" w:noHBand="0" w:noVBand="1"/>
      </w:tblPr>
      <w:tblGrid>
        <w:gridCol w:w="1125"/>
        <w:gridCol w:w="3049"/>
        <w:gridCol w:w="1340"/>
        <w:gridCol w:w="1340"/>
        <w:gridCol w:w="1340"/>
        <w:gridCol w:w="1444"/>
      </w:tblGrid>
      <w:tr w:rsidR="00F75757" w:rsidRPr="00024BAF" w14:paraId="6DA708B5" w14:textId="77777777" w:rsidTr="003D0B2C">
        <w:trPr>
          <w:trHeight w:hRule="exact" w:val="227"/>
        </w:trPr>
        <w:tc>
          <w:tcPr>
            <w:tcW w:w="584" w:type="pct"/>
            <w:tcBorders>
              <w:top w:val="single" w:sz="4" w:space="0" w:color="1F3864" w:themeColor="accent1" w:themeShade="80"/>
            </w:tcBorders>
          </w:tcPr>
          <w:p w14:paraId="0133EE03" w14:textId="77777777" w:rsidR="00F75757" w:rsidRPr="00024BAF" w:rsidRDefault="00F75757" w:rsidP="003D0B2C">
            <w:pPr>
              <w:pStyle w:val="08-Tabelageral"/>
              <w:rPr>
                <w:rFonts w:cs="Arial"/>
                <w:b/>
                <w:bCs/>
                <w:szCs w:val="14"/>
              </w:rPr>
            </w:pPr>
          </w:p>
        </w:tc>
        <w:tc>
          <w:tcPr>
            <w:tcW w:w="1582" w:type="pct"/>
            <w:tcBorders>
              <w:top w:val="single" w:sz="4" w:space="0" w:color="1F3864" w:themeColor="accent1" w:themeShade="80"/>
            </w:tcBorders>
          </w:tcPr>
          <w:p w14:paraId="403E88A3" w14:textId="77777777" w:rsidR="00F75757" w:rsidRPr="00024BAF" w:rsidRDefault="00F75757" w:rsidP="003D0B2C">
            <w:pPr>
              <w:pStyle w:val="08-Tabelageral"/>
              <w:rPr>
                <w:rFonts w:cs="Arial"/>
                <w:b/>
                <w:bCs/>
                <w:szCs w:val="14"/>
              </w:rPr>
            </w:pPr>
          </w:p>
        </w:tc>
        <w:tc>
          <w:tcPr>
            <w:tcW w:w="1390" w:type="pct"/>
            <w:gridSpan w:val="2"/>
            <w:tcBorders>
              <w:top w:val="single" w:sz="4" w:space="0" w:color="1F3864" w:themeColor="accent1" w:themeShade="80"/>
              <w:bottom w:val="single" w:sz="4" w:space="0" w:color="1F3864" w:themeColor="accent1" w:themeShade="80"/>
            </w:tcBorders>
          </w:tcPr>
          <w:p w14:paraId="3A0C9AC0" w14:textId="77777777" w:rsidR="00F75757" w:rsidRPr="00024BAF" w:rsidRDefault="00F75757" w:rsidP="003D0B2C">
            <w:pPr>
              <w:pStyle w:val="08-Tabelageral"/>
              <w:jc w:val="center"/>
              <w:rPr>
                <w:rFonts w:cs="Arial"/>
                <w:b/>
                <w:bCs/>
                <w:szCs w:val="14"/>
              </w:rPr>
            </w:pPr>
            <w:proofErr w:type="spellStart"/>
            <w:r>
              <w:rPr>
                <w:rFonts w:cs="Arial"/>
                <w:b/>
                <w:bCs/>
                <w:szCs w:val="14"/>
              </w:rPr>
              <w:t>Sept</w:t>
            </w:r>
            <w:proofErr w:type="spellEnd"/>
            <w:r w:rsidRPr="00024BAF">
              <w:rPr>
                <w:rFonts w:cs="Arial"/>
                <w:b/>
                <w:bCs/>
                <w:szCs w:val="14"/>
              </w:rPr>
              <w:t xml:space="preserve"> </w:t>
            </w:r>
            <w:r>
              <w:rPr>
                <w:rFonts w:cs="Arial"/>
                <w:b/>
                <w:bCs/>
                <w:szCs w:val="14"/>
              </w:rPr>
              <w:t>30</w:t>
            </w:r>
            <w:r w:rsidRPr="00024BAF">
              <w:rPr>
                <w:rFonts w:cs="Arial"/>
                <w:b/>
                <w:bCs/>
                <w:szCs w:val="14"/>
              </w:rPr>
              <w:t>, 202</w:t>
            </w:r>
            <w:r>
              <w:rPr>
                <w:rFonts w:cs="Arial"/>
                <w:b/>
                <w:bCs/>
                <w:szCs w:val="14"/>
              </w:rPr>
              <w:t>4</w:t>
            </w:r>
          </w:p>
        </w:tc>
        <w:tc>
          <w:tcPr>
            <w:tcW w:w="1444" w:type="pct"/>
            <w:gridSpan w:val="2"/>
            <w:tcBorders>
              <w:top w:val="single" w:sz="4" w:space="0" w:color="1F3864" w:themeColor="accent1" w:themeShade="80"/>
              <w:bottom w:val="single" w:sz="4" w:space="0" w:color="1F3864" w:themeColor="accent1" w:themeShade="80"/>
            </w:tcBorders>
          </w:tcPr>
          <w:p w14:paraId="10998C46" w14:textId="77777777" w:rsidR="00F75757" w:rsidRPr="00024BAF" w:rsidRDefault="00F75757" w:rsidP="003D0B2C">
            <w:pPr>
              <w:pStyle w:val="08-Tabelageral"/>
              <w:jc w:val="center"/>
              <w:rPr>
                <w:rFonts w:cs="Arial"/>
                <w:b/>
                <w:bCs/>
                <w:szCs w:val="14"/>
              </w:rPr>
            </w:pPr>
            <w:proofErr w:type="spellStart"/>
            <w:r w:rsidRPr="00024BAF">
              <w:rPr>
                <w:rFonts w:cs="Arial"/>
                <w:b/>
                <w:bCs/>
                <w:szCs w:val="14"/>
              </w:rPr>
              <w:t>Dec</w:t>
            </w:r>
            <w:proofErr w:type="spellEnd"/>
            <w:r w:rsidRPr="00024BAF">
              <w:rPr>
                <w:rFonts w:cs="Arial"/>
                <w:b/>
                <w:bCs/>
                <w:szCs w:val="14"/>
              </w:rPr>
              <w:t xml:space="preserve"> 31, 202</w:t>
            </w:r>
            <w:r>
              <w:rPr>
                <w:rFonts w:cs="Arial"/>
                <w:b/>
                <w:bCs/>
                <w:szCs w:val="14"/>
              </w:rPr>
              <w:t>3</w:t>
            </w:r>
          </w:p>
        </w:tc>
      </w:tr>
      <w:tr w:rsidR="00F75757" w:rsidRPr="00024BAF" w14:paraId="50DF70FD" w14:textId="77777777" w:rsidTr="003D0B2C">
        <w:trPr>
          <w:trHeight w:hRule="exact" w:val="283"/>
        </w:trPr>
        <w:tc>
          <w:tcPr>
            <w:tcW w:w="2166" w:type="pct"/>
            <w:gridSpan w:val="2"/>
            <w:tcBorders>
              <w:bottom w:val="single" w:sz="4" w:space="0" w:color="1F3864" w:themeColor="accent1" w:themeShade="80"/>
            </w:tcBorders>
          </w:tcPr>
          <w:p w14:paraId="3C05F932" w14:textId="77777777" w:rsidR="00F75757" w:rsidRPr="00024BAF" w:rsidRDefault="00F75757" w:rsidP="003D0B2C">
            <w:pPr>
              <w:pStyle w:val="08-Tabelageral"/>
              <w:rPr>
                <w:rFonts w:cs="Arial"/>
                <w:szCs w:val="14"/>
              </w:rPr>
            </w:pPr>
          </w:p>
        </w:tc>
        <w:tc>
          <w:tcPr>
            <w:tcW w:w="695" w:type="pct"/>
            <w:tcBorders>
              <w:top w:val="single" w:sz="4" w:space="0" w:color="1F3864" w:themeColor="accent1" w:themeShade="80"/>
              <w:bottom w:val="single" w:sz="4" w:space="0" w:color="1F3864" w:themeColor="accent1" w:themeShade="80"/>
            </w:tcBorders>
          </w:tcPr>
          <w:p w14:paraId="4C35CD4D" w14:textId="77777777" w:rsidR="00F75757" w:rsidRPr="00024BAF" w:rsidRDefault="00F75757" w:rsidP="003D0B2C">
            <w:pPr>
              <w:pStyle w:val="08-Tabelageral"/>
              <w:rPr>
                <w:rFonts w:cs="Arial"/>
                <w:b/>
                <w:szCs w:val="14"/>
              </w:rPr>
            </w:pPr>
            <w:r w:rsidRPr="00024BAF">
              <w:rPr>
                <w:rFonts w:cs="Arial"/>
                <w:b/>
                <w:szCs w:val="14"/>
              </w:rPr>
              <w:t>Banco do Brasil</w:t>
            </w:r>
          </w:p>
        </w:tc>
        <w:tc>
          <w:tcPr>
            <w:tcW w:w="695" w:type="pct"/>
            <w:tcBorders>
              <w:top w:val="single" w:sz="4" w:space="0" w:color="1F3864" w:themeColor="accent1" w:themeShade="80"/>
              <w:bottom w:val="single" w:sz="4" w:space="0" w:color="1F3864" w:themeColor="accent1" w:themeShade="80"/>
            </w:tcBorders>
          </w:tcPr>
          <w:p w14:paraId="4711F085" w14:textId="77777777" w:rsidR="00F75757" w:rsidRPr="00024BAF" w:rsidRDefault="00F75757" w:rsidP="003D0B2C">
            <w:pPr>
              <w:pStyle w:val="08-Tabelageral"/>
              <w:rPr>
                <w:rFonts w:cs="Arial"/>
                <w:b/>
                <w:szCs w:val="14"/>
              </w:rPr>
            </w:pPr>
            <w:proofErr w:type="spellStart"/>
            <w:r w:rsidRPr="00024BAF">
              <w:rPr>
                <w:rFonts w:cs="Arial"/>
                <w:b/>
                <w:szCs w:val="14"/>
              </w:rPr>
              <w:t>Subsidiaries</w:t>
            </w:r>
            <w:proofErr w:type="spellEnd"/>
            <w:r w:rsidRPr="00024BAF">
              <w:rPr>
                <w:rFonts w:cs="Arial"/>
                <w:b/>
                <w:szCs w:val="14"/>
              </w:rPr>
              <w:t xml:space="preserve"> </w:t>
            </w:r>
            <w:r w:rsidRPr="00024BAF">
              <w:rPr>
                <w:rFonts w:cs="Arial"/>
                <w:b/>
                <w:szCs w:val="14"/>
                <w:vertAlign w:val="superscript"/>
              </w:rPr>
              <w:t>(1)</w:t>
            </w:r>
          </w:p>
        </w:tc>
        <w:tc>
          <w:tcPr>
            <w:tcW w:w="695" w:type="pct"/>
            <w:tcBorders>
              <w:top w:val="single" w:sz="4" w:space="0" w:color="1F3864" w:themeColor="accent1" w:themeShade="80"/>
              <w:bottom w:val="single" w:sz="4" w:space="0" w:color="1F3864" w:themeColor="accent1" w:themeShade="80"/>
            </w:tcBorders>
          </w:tcPr>
          <w:p w14:paraId="1644E739" w14:textId="77777777" w:rsidR="00F75757" w:rsidRPr="00024BAF" w:rsidRDefault="00F75757" w:rsidP="003D0B2C">
            <w:pPr>
              <w:pStyle w:val="08-Tabelageral"/>
              <w:rPr>
                <w:rFonts w:cs="Arial"/>
                <w:b/>
                <w:szCs w:val="14"/>
              </w:rPr>
            </w:pPr>
            <w:r w:rsidRPr="00024BAF">
              <w:rPr>
                <w:rFonts w:cs="Arial"/>
                <w:b/>
                <w:szCs w:val="14"/>
              </w:rPr>
              <w:t>Banco do Brasil</w:t>
            </w:r>
          </w:p>
        </w:tc>
        <w:tc>
          <w:tcPr>
            <w:tcW w:w="749" w:type="pct"/>
            <w:tcBorders>
              <w:top w:val="single" w:sz="4" w:space="0" w:color="1F3864" w:themeColor="accent1" w:themeShade="80"/>
              <w:bottom w:val="single" w:sz="4" w:space="0" w:color="1F3864" w:themeColor="accent1" w:themeShade="80"/>
            </w:tcBorders>
          </w:tcPr>
          <w:p w14:paraId="6C67456E" w14:textId="77777777" w:rsidR="00F75757" w:rsidRPr="00024BAF" w:rsidRDefault="00F75757" w:rsidP="003D0B2C">
            <w:pPr>
              <w:pStyle w:val="08-Tabelageral"/>
              <w:rPr>
                <w:rFonts w:cs="Arial"/>
                <w:b/>
                <w:szCs w:val="14"/>
              </w:rPr>
            </w:pPr>
            <w:proofErr w:type="spellStart"/>
            <w:r w:rsidRPr="00024BAF">
              <w:rPr>
                <w:rFonts w:cs="Arial"/>
                <w:b/>
                <w:szCs w:val="14"/>
              </w:rPr>
              <w:t>Subsidiaries</w:t>
            </w:r>
            <w:proofErr w:type="spellEnd"/>
            <w:r w:rsidRPr="00024BAF">
              <w:rPr>
                <w:rFonts w:cs="Arial"/>
                <w:b/>
                <w:szCs w:val="14"/>
              </w:rPr>
              <w:t xml:space="preserve"> </w:t>
            </w:r>
            <w:r w:rsidRPr="00024BAF">
              <w:rPr>
                <w:rFonts w:cs="Arial"/>
                <w:b/>
                <w:szCs w:val="14"/>
                <w:vertAlign w:val="superscript"/>
              </w:rPr>
              <w:t>(1)</w:t>
            </w:r>
          </w:p>
        </w:tc>
      </w:tr>
      <w:tr w:rsidR="00F75757" w:rsidRPr="00024BAF" w14:paraId="0517FA2E" w14:textId="77777777" w:rsidTr="003D0B2C">
        <w:trPr>
          <w:trHeight w:val="241"/>
        </w:trPr>
        <w:tc>
          <w:tcPr>
            <w:tcW w:w="2166" w:type="pct"/>
            <w:gridSpan w:val="2"/>
            <w:tcBorders>
              <w:top w:val="single" w:sz="4" w:space="0" w:color="1F3864" w:themeColor="accent1" w:themeShade="80"/>
            </w:tcBorders>
          </w:tcPr>
          <w:p w14:paraId="26FE86A2" w14:textId="77777777" w:rsidR="00F75757" w:rsidRPr="00024BAF" w:rsidRDefault="00F75757" w:rsidP="003D0B2C">
            <w:pPr>
              <w:pStyle w:val="08-Tabelageral"/>
              <w:jc w:val="left"/>
              <w:rPr>
                <w:rFonts w:cs="Arial"/>
                <w:b/>
                <w:bCs/>
                <w:szCs w:val="14"/>
              </w:rPr>
            </w:pPr>
            <w:proofErr w:type="spellStart"/>
            <w:r w:rsidRPr="00024BAF">
              <w:rPr>
                <w:rFonts w:cs="Arial"/>
                <w:b/>
                <w:bCs/>
                <w:szCs w:val="14"/>
              </w:rPr>
              <w:t>Assets</w:t>
            </w:r>
            <w:proofErr w:type="spellEnd"/>
          </w:p>
        </w:tc>
        <w:tc>
          <w:tcPr>
            <w:tcW w:w="695" w:type="pct"/>
            <w:tcBorders>
              <w:top w:val="single" w:sz="4" w:space="0" w:color="1F3864" w:themeColor="accent1" w:themeShade="80"/>
            </w:tcBorders>
          </w:tcPr>
          <w:p w14:paraId="0D7FBDD6" w14:textId="77777777" w:rsidR="00F75757" w:rsidRPr="00024BAF" w:rsidRDefault="00F75757" w:rsidP="003D0B2C">
            <w:pPr>
              <w:pStyle w:val="08-Tabelageral"/>
              <w:rPr>
                <w:rFonts w:cs="Arial"/>
                <w:b/>
                <w:bCs/>
                <w:szCs w:val="14"/>
              </w:rPr>
            </w:pPr>
          </w:p>
        </w:tc>
        <w:tc>
          <w:tcPr>
            <w:tcW w:w="695" w:type="pct"/>
            <w:tcBorders>
              <w:top w:val="single" w:sz="4" w:space="0" w:color="1F3864" w:themeColor="accent1" w:themeShade="80"/>
            </w:tcBorders>
          </w:tcPr>
          <w:p w14:paraId="78A26B11" w14:textId="77777777" w:rsidR="00F75757" w:rsidRPr="00024BAF" w:rsidRDefault="00F75757" w:rsidP="003D0B2C">
            <w:pPr>
              <w:pStyle w:val="08-Tabelageral"/>
              <w:rPr>
                <w:rFonts w:cs="Arial"/>
                <w:b/>
                <w:bCs/>
                <w:szCs w:val="14"/>
              </w:rPr>
            </w:pPr>
          </w:p>
        </w:tc>
        <w:tc>
          <w:tcPr>
            <w:tcW w:w="695" w:type="pct"/>
            <w:tcBorders>
              <w:top w:val="single" w:sz="4" w:space="0" w:color="1F3864" w:themeColor="accent1" w:themeShade="80"/>
            </w:tcBorders>
          </w:tcPr>
          <w:p w14:paraId="09F27173" w14:textId="77777777" w:rsidR="00F75757" w:rsidRPr="00024BAF" w:rsidRDefault="00F75757" w:rsidP="003D0B2C">
            <w:pPr>
              <w:pStyle w:val="08-Tabelageral"/>
              <w:rPr>
                <w:rFonts w:cs="Arial"/>
                <w:b/>
                <w:bCs/>
                <w:szCs w:val="14"/>
              </w:rPr>
            </w:pPr>
          </w:p>
        </w:tc>
        <w:tc>
          <w:tcPr>
            <w:tcW w:w="749" w:type="pct"/>
            <w:tcBorders>
              <w:top w:val="single" w:sz="4" w:space="0" w:color="1F3864" w:themeColor="accent1" w:themeShade="80"/>
            </w:tcBorders>
          </w:tcPr>
          <w:p w14:paraId="34F70F70" w14:textId="77777777" w:rsidR="00F75757" w:rsidRPr="00024BAF" w:rsidRDefault="00F75757" w:rsidP="003D0B2C">
            <w:pPr>
              <w:pStyle w:val="08-Tabelageral"/>
              <w:rPr>
                <w:rFonts w:cs="Arial"/>
                <w:b/>
                <w:bCs/>
                <w:szCs w:val="14"/>
              </w:rPr>
            </w:pPr>
          </w:p>
        </w:tc>
      </w:tr>
      <w:tr w:rsidR="00F75757" w:rsidRPr="00024BAF" w14:paraId="0337DA0E" w14:textId="77777777" w:rsidTr="003D0B2C">
        <w:trPr>
          <w:trHeight w:val="241"/>
        </w:trPr>
        <w:tc>
          <w:tcPr>
            <w:tcW w:w="2166" w:type="pct"/>
            <w:gridSpan w:val="2"/>
          </w:tcPr>
          <w:p w14:paraId="03E57CEC" w14:textId="77777777" w:rsidR="00F75757" w:rsidRPr="00024BAF" w:rsidRDefault="00F75757" w:rsidP="003D0B2C">
            <w:pPr>
              <w:pStyle w:val="08-Tabelageral"/>
              <w:jc w:val="left"/>
              <w:rPr>
                <w:rFonts w:cs="Arial"/>
                <w:b/>
                <w:szCs w:val="14"/>
              </w:rPr>
            </w:pPr>
            <w:r w:rsidRPr="00024BAF">
              <w:rPr>
                <w:rFonts w:cs="Arial"/>
                <w:szCs w:val="14"/>
              </w:rPr>
              <w:t xml:space="preserve">Cash </w:t>
            </w:r>
            <w:proofErr w:type="spellStart"/>
            <w:r w:rsidRPr="00024BAF">
              <w:rPr>
                <w:rFonts w:cs="Arial"/>
                <w:szCs w:val="14"/>
              </w:rPr>
              <w:t>and</w:t>
            </w:r>
            <w:proofErr w:type="spellEnd"/>
            <w:r w:rsidRPr="00024BAF">
              <w:rPr>
                <w:rFonts w:cs="Arial"/>
                <w:szCs w:val="14"/>
              </w:rPr>
              <w:t xml:space="preserve"> cash </w:t>
            </w:r>
            <w:proofErr w:type="spellStart"/>
            <w:r w:rsidRPr="00024BAF">
              <w:rPr>
                <w:rFonts w:cs="Arial"/>
                <w:szCs w:val="14"/>
              </w:rPr>
              <w:t>equivalents</w:t>
            </w:r>
            <w:proofErr w:type="spellEnd"/>
          </w:p>
        </w:tc>
        <w:tc>
          <w:tcPr>
            <w:tcW w:w="695" w:type="pct"/>
            <w:shd w:val="clear" w:color="auto" w:fill="auto"/>
          </w:tcPr>
          <w:p w14:paraId="15F624C8" w14:textId="77777777" w:rsidR="00F75757" w:rsidRPr="00024BAF" w:rsidRDefault="00F75757" w:rsidP="003D0B2C">
            <w:pPr>
              <w:pStyle w:val="08-Tabelageral"/>
              <w:rPr>
                <w:rFonts w:cs="Arial"/>
                <w:szCs w:val="14"/>
              </w:rPr>
            </w:pPr>
            <w:r>
              <w:t>331,788</w:t>
            </w:r>
          </w:p>
        </w:tc>
        <w:tc>
          <w:tcPr>
            <w:tcW w:w="695" w:type="pct"/>
            <w:shd w:val="clear" w:color="auto" w:fill="auto"/>
          </w:tcPr>
          <w:p w14:paraId="1EEDC53B" w14:textId="77777777" w:rsidR="00F75757" w:rsidRPr="00024BAF" w:rsidRDefault="00F75757" w:rsidP="003D0B2C">
            <w:pPr>
              <w:pStyle w:val="08-Tabelageral"/>
              <w:rPr>
                <w:rFonts w:cs="Arial"/>
                <w:szCs w:val="14"/>
              </w:rPr>
            </w:pPr>
            <w:r>
              <w:t>--</w:t>
            </w:r>
          </w:p>
        </w:tc>
        <w:tc>
          <w:tcPr>
            <w:tcW w:w="695" w:type="pct"/>
            <w:shd w:val="clear" w:color="auto" w:fill="auto"/>
          </w:tcPr>
          <w:p w14:paraId="22B4213B" w14:textId="77777777" w:rsidR="00F75757" w:rsidRPr="00024BAF" w:rsidRDefault="00F75757" w:rsidP="003D0B2C">
            <w:pPr>
              <w:pStyle w:val="08-Tabelageral"/>
              <w:rPr>
                <w:rFonts w:cs="Arial"/>
                <w:szCs w:val="14"/>
              </w:rPr>
            </w:pPr>
            <w:r>
              <w:t>645,070</w:t>
            </w:r>
          </w:p>
        </w:tc>
        <w:tc>
          <w:tcPr>
            <w:tcW w:w="749" w:type="pct"/>
            <w:shd w:val="clear" w:color="auto" w:fill="auto"/>
          </w:tcPr>
          <w:p w14:paraId="736BA222" w14:textId="77777777" w:rsidR="00F75757" w:rsidRPr="00024BAF" w:rsidRDefault="00F75757" w:rsidP="003D0B2C">
            <w:pPr>
              <w:pStyle w:val="08-Tabelageral"/>
              <w:rPr>
                <w:rFonts w:cs="Arial"/>
                <w:szCs w:val="14"/>
              </w:rPr>
            </w:pPr>
            <w:r>
              <w:t>--</w:t>
            </w:r>
          </w:p>
        </w:tc>
      </w:tr>
      <w:tr w:rsidR="00F75757" w:rsidRPr="00024BAF" w14:paraId="5A28B3B9" w14:textId="77777777" w:rsidTr="003D0B2C">
        <w:trPr>
          <w:trHeight w:val="241"/>
        </w:trPr>
        <w:tc>
          <w:tcPr>
            <w:tcW w:w="2166" w:type="pct"/>
            <w:gridSpan w:val="2"/>
          </w:tcPr>
          <w:p w14:paraId="10B50D8D" w14:textId="77777777" w:rsidR="00F75757" w:rsidRPr="003B404F" w:rsidRDefault="00F75757" w:rsidP="003D0B2C">
            <w:pPr>
              <w:pStyle w:val="08-Tabelageral"/>
              <w:jc w:val="left"/>
              <w:rPr>
                <w:rFonts w:cs="Arial"/>
                <w:b/>
                <w:szCs w:val="14"/>
                <w:lang w:val="en-US"/>
              </w:rPr>
            </w:pPr>
            <w:r w:rsidRPr="003B404F">
              <w:rPr>
                <w:rFonts w:cs="Arial"/>
                <w:szCs w:val="14"/>
                <w:lang w:val="en-US"/>
              </w:rPr>
              <w:t>Dividends/interest on equity receivable</w:t>
            </w:r>
          </w:p>
        </w:tc>
        <w:tc>
          <w:tcPr>
            <w:tcW w:w="695" w:type="pct"/>
            <w:shd w:val="clear" w:color="auto" w:fill="auto"/>
          </w:tcPr>
          <w:p w14:paraId="0CD59220" w14:textId="77777777" w:rsidR="00F75757" w:rsidRPr="00024BAF" w:rsidRDefault="00F75757" w:rsidP="003D0B2C">
            <w:pPr>
              <w:pStyle w:val="08-Tabelageral"/>
              <w:rPr>
                <w:rFonts w:cs="Arial"/>
                <w:szCs w:val="14"/>
              </w:rPr>
            </w:pPr>
            <w:r>
              <w:t>--</w:t>
            </w:r>
          </w:p>
        </w:tc>
        <w:tc>
          <w:tcPr>
            <w:tcW w:w="695" w:type="pct"/>
            <w:shd w:val="clear" w:color="auto" w:fill="auto"/>
          </w:tcPr>
          <w:p w14:paraId="78538D12" w14:textId="77777777" w:rsidR="00F75757" w:rsidRPr="00024BAF" w:rsidRDefault="00F75757" w:rsidP="003D0B2C">
            <w:pPr>
              <w:pStyle w:val="08-Tabelageral"/>
              <w:rPr>
                <w:rFonts w:cs="Arial"/>
                <w:szCs w:val="14"/>
              </w:rPr>
            </w:pPr>
            <w:r>
              <w:rPr>
                <w:rFonts w:cs="Arial"/>
                <w:color w:val="000000"/>
                <w:szCs w:val="14"/>
              </w:rPr>
              <w:t>--</w:t>
            </w:r>
          </w:p>
        </w:tc>
        <w:tc>
          <w:tcPr>
            <w:tcW w:w="695" w:type="pct"/>
            <w:shd w:val="clear" w:color="auto" w:fill="auto"/>
          </w:tcPr>
          <w:p w14:paraId="3857D544" w14:textId="77777777" w:rsidR="00F75757" w:rsidRPr="00024BAF" w:rsidRDefault="00F75757" w:rsidP="003D0B2C">
            <w:pPr>
              <w:pStyle w:val="08-Tabelageral"/>
              <w:rPr>
                <w:rFonts w:cs="Arial"/>
                <w:szCs w:val="14"/>
              </w:rPr>
            </w:pPr>
            <w:r>
              <w:t>--</w:t>
            </w:r>
          </w:p>
        </w:tc>
        <w:tc>
          <w:tcPr>
            <w:tcW w:w="749" w:type="pct"/>
            <w:shd w:val="clear" w:color="auto" w:fill="auto"/>
          </w:tcPr>
          <w:p w14:paraId="1C9D5092" w14:textId="77777777" w:rsidR="00F75757" w:rsidRPr="00024BAF" w:rsidRDefault="00F75757" w:rsidP="003D0B2C">
            <w:pPr>
              <w:pStyle w:val="08-Tabelageral"/>
              <w:rPr>
                <w:rFonts w:cs="Arial"/>
                <w:szCs w:val="14"/>
              </w:rPr>
            </w:pPr>
            <w:r>
              <w:rPr>
                <w:rFonts w:cs="Arial"/>
                <w:color w:val="000000"/>
                <w:szCs w:val="14"/>
              </w:rPr>
              <w:t>2,362,126</w:t>
            </w:r>
          </w:p>
        </w:tc>
      </w:tr>
      <w:tr w:rsidR="00F75757" w:rsidRPr="00024BAF" w14:paraId="417EB87E" w14:textId="77777777" w:rsidTr="003D0B2C">
        <w:trPr>
          <w:trHeight w:val="241"/>
        </w:trPr>
        <w:tc>
          <w:tcPr>
            <w:tcW w:w="2166" w:type="pct"/>
            <w:gridSpan w:val="2"/>
          </w:tcPr>
          <w:p w14:paraId="6683B35F" w14:textId="77777777" w:rsidR="00F75757" w:rsidRPr="00024BAF" w:rsidRDefault="00F75757" w:rsidP="003D0B2C">
            <w:pPr>
              <w:pStyle w:val="08-Tabelageral"/>
              <w:jc w:val="left"/>
              <w:rPr>
                <w:rFonts w:cs="Arial"/>
                <w:b/>
                <w:szCs w:val="14"/>
              </w:rPr>
            </w:pPr>
            <w:proofErr w:type="spellStart"/>
            <w:r w:rsidRPr="00024BAF">
              <w:rPr>
                <w:rFonts w:cs="Arial"/>
                <w:szCs w:val="14"/>
              </w:rPr>
              <w:t>Receive</w:t>
            </w:r>
            <w:proofErr w:type="spellEnd"/>
            <w:r w:rsidRPr="00024BAF">
              <w:rPr>
                <w:rFonts w:cs="Arial"/>
                <w:szCs w:val="14"/>
              </w:rPr>
              <w:t xml:space="preserve"> </w:t>
            </w:r>
            <w:proofErr w:type="spellStart"/>
            <w:r w:rsidRPr="00024BAF">
              <w:rPr>
                <w:rFonts w:cs="Arial"/>
                <w:szCs w:val="14"/>
              </w:rPr>
              <w:t>with</w:t>
            </w:r>
            <w:proofErr w:type="spellEnd"/>
            <w:r w:rsidRPr="00024BAF">
              <w:rPr>
                <w:rFonts w:cs="Arial"/>
                <w:szCs w:val="14"/>
              </w:rPr>
              <w:t xml:space="preserve"> </w:t>
            </w:r>
            <w:proofErr w:type="spellStart"/>
            <w:r w:rsidRPr="00024BAF">
              <w:rPr>
                <w:rFonts w:cs="Arial"/>
                <w:szCs w:val="14"/>
              </w:rPr>
              <w:t>related</w:t>
            </w:r>
            <w:proofErr w:type="spellEnd"/>
            <w:r w:rsidRPr="00024BAF">
              <w:rPr>
                <w:rFonts w:cs="Arial"/>
                <w:szCs w:val="14"/>
              </w:rPr>
              <w:t xml:space="preserve"> </w:t>
            </w:r>
            <w:proofErr w:type="spellStart"/>
            <w:r w:rsidRPr="00024BAF">
              <w:rPr>
                <w:rFonts w:cs="Arial"/>
                <w:szCs w:val="14"/>
              </w:rPr>
              <w:t>parties</w:t>
            </w:r>
            <w:proofErr w:type="spellEnd"/>
          </w:p>
        </w:tc>
        <w:tc>
          <w:tcPr>
            <w:tcW w:w="695" w:type="pct"/>
            <w:shd w:val="clear" w:color="auto" w:fill="auto"/>
          </w:tcPr>
          <w:p w14:paraId="65852451" w14:textId="77777777" w:rsidR="00F75757" w:rsidRPr="00024BAF" w:rsidRDefault="00F75757" w:rsidP="003D0B2C">
            <w:pPr>
              <w:pStyle w:val="08-Tabelageral"/>
              <w:rPr>
                <w:rFonts w:cs="Arial"/>
                <w:szCs w:val="14"/>
              </w:rPr>
            </w:pPr>
            <w:r>
              <w:t>--</w:t>
            </w:r>
          </w:p>
        </w:tc>
        <w:tc>
          <w:tcPr>
            <w:tcW w:w="695" w:type="pct"/>
            <w:shd w:val="clear" w:color="auto" w:fill="auto"/>
          </w:tcPr>
          <w:p w14:paraId="3FCF2B57" w14:textId="77777777" w:rsidR="00F75757" w:rsidRPr="00024BAF" w:rsidRDefault="00F75757" w:rsidP="003D0B2C">
            <w:pPr>
              <w:pStyle w:val="08-Tabelageral"/>
              <w:rPr>
                <w:rFonts w:cs="Arial"/>
                <w:szCs w:val="14"/>
              </w:rPr>
            </w:pPr>
            <w:r>
              <w:t>9,185</w:t>
            </w:r>
          </w:p>
        </w:tc>
        <w:tc>
          <w:tcPr>
            <w:tcW w:w="695" w:type="pct"/>
            <w:shd w:val="clear" w:color="auto" w:fill="auto"/>
          </w:tcPr>
          <w:p w14:paraId="09BE8260" w14:textId="77777777" w:rsidR="00F75757" w:rsidRPr="00024BAF" w:rsidRDefault="00F75757" w:rsidP="003D0B2C">
            <w:pPr>
              <w:pStyle w:val="08-Tabelageral"/>
              <w:rPr>
                <w:rFonts w:cs="Arial"/>
                <w:szCs w:val="14"/>
              </w:rPr>
            </w:pPr>
            <w:r>
              <w:t>--</w:t>
            </w:r>
          </w:p>
        </w:tc>
        <w:tc>
          <w:tcPr>
            <w:tcW w:w="749" w:type="pct"/>
            <w:shd w:val="clear" w:color="auto" w:fill="auto"/>
          </w:tcPr>
          <w:p w14:paraId="6C9C4136" w14:textId="77777777" w:rsidR="00F75757" w:rsidRPr="00024BAF" w:rsidRDefault="00F75757" w:rsidP="003D0B2C">
            <w:pPr>
              <w:pStyle w:val="08-Tabelageral"/>
              <w:rPr>
                <w:rFonts w:cs="Arial"/>
                <w:szCs w:val="14"/>
              </w:rPr>
            </w:pPr>
            <w:r>
              <w:t>10,417</w:t>
            </w:r>
          </w:p>
        </w:tc>
      </w:tr>
      <w:tr w:rsidR="00F75757" w:rsidRPr="00024BAF" w14:paraId="4A768236" w14:textId="77777777" w:rsidTr="003D0B2C">
        <w:trPr>
          <w:trHeight w:val="241"/>
        </w:trPr>
        <w:tc>
          <w:tcPr>
            <w:tcW w:w="2166" w:type="pct"/>
            <w:gridSpan w:val="2"/>
          </w:tcPr>
          <w:p w14:paraId="357887A0" w14:textId="77777777" w:rsidR="00F75757" w:rsidRPr="00024BAF" w:rsidRDefault="00F75757" w:rsidP="003D0B2C">
            <w:pPr>
              <w:pStyle w:val="08-Tabelageral"/>
              <w:jc w:val="left"/>
              <w:rPr>
                <w:rFonts w:cs="Arial"/>
                <w:b/>
                <w:bCs/>
                <w:szCs w:val="14"/>
              </w:rPr>
            </w:pPr>
            <w:proofErr w:type="spellStart"/>
            <w:r w:rsidRPr="00024BAF">
              <w:rPr>
                <w:rFonts w:cs="Arial"/>
                <w:b/>
                <w:bCs/>
                <w:szCs w:val="14"/>
              </w:rPr>
              <w:t>Liabilities</w:t>
            </w:r>
            <w:proofErr w:type="spellEnd"/>
          </w:p>
        </w:tc>
        <w:tc>
          <w:tcPr>
            <w:tcW w:w="695" w:type="pct"/>
            <w:shd w:val="clear" w:color="auto" w:fill="auto"/>
          </w:tcPr>
          <w:p w14:paraId="6BF7D466" w14:textId="77777777" w:rsidR="00F75757" w:rsidRPr="00024BAF" w:rsidRDefault="00F75757" w:rsidP="003D0B2C">
            <w:pPr>
              <w:pStyle w:val="08-Tabelageral"/>
              <w:rPr>
                <w:rFonts w:cs="Arial"/>
                <w:b/>
                <w:bCs/>
                <w:szCs w:val="14"/>
              </w:rPr>
            </w:pPr>
          </w:p>
        </w:tc>
        <w:tc>
          <w:tcPr>
            <w:tcW w:w="695" w:type="pct"/>
            <w:shd w:val="clear" w:color="auto" w:fill="auto"/>
          </w:tcPr>
          <w:p w14:paraId="1D9C2DA4" w14:textId="77777777" w:rsidR="00F75757" w:rsidRPr="00024BAF" w:rsidRDefault="00F75757" w:rsidP="003D0B2C">
            <w:pPr>
              <w:pStyle w:val="08-Tabelageral"/>
              <w:rPr>
                <w:rFonts w:cs="Arial"/>
                <w:b/>
                <w:bCs/>
                <w:szCs w:val="14"/>
              </w:rPr>
            </w:pPr>
          </w:p>
        </w:tc>
        <w:tc>
          <w:tcPr>
            <w:tcW w:w="695" w:type="pct"/>
            <w:shd w:val="clear" w:color="auto" w:fill="auto"/>
          </w:tcPr>
          <w:p w14:paraId="0B8FA54D" w14:textId="77777777" w:rsidR="00F75757" w:rsidRPr="00024BAF" w:rsidRDefault="00F75757" w:rsidP="003D0B2C">
            <w:pPr>
              <w:pStyle w:val="08-Tabelageral"/>
              <w:rPr>
                <w:rFonts w:cs="Arial"/>
                <w:b/>
                <w:bCs/>
                <w:szCs w:val="14"/>
              </w:rPr>
            </w:pPr>
          </w:p>
        </w:tc>
        <w:tc>
          <w:tcPr>
            <w:tcW w:w="749" w:type="pct"/>
            <w:shd w:val="clear" w:color="auto" w:fill="auto"/>
          </w:tcPr>
          <w:p w14:paraId="20C541B5" w14:textId="77777777" w:rsidR="00F75757" w:rsidRPr="00024BAF" w:rsidRDefault="00F75757" w:rsidP="003D0B2C">
            <w:pPr>
              <w:pStyle w:val="08-Tabelageral"/>
              <w:rPr>
                <w:rFonts w:cs="Arial"/>
                <w:b/>
                <w:bCs/>
                <w:szCs w:val="14"/>
              </w:rPr>
            </w:pPr>
          </w:p>
        </w:tc>
      </w:tr>
      <w:tr w:rsidR="00F75757" w:rsidRPr="00024BAF" w14:paraId="66218B72" w14:textId="77777777" w:rsidTr="007B685A">
        <w:trPr>
          <w:trHeight w:val="241"/>
        </w:trPr>
        <w:tc>
          <w:tcPr>
            <w:tcW w:w="2166" w:type="pct"/>
            <w:gridSpan w:val="2"/>
          </w:tcPr>
          <w:p w14:paraId="3F6E3A11" w14:textId="77777777" w:rsidR="00F75757" w:rsidRPr="00024BAF" w:rsidRDefault="00F75757" w:rsidP="003D0B2C">
            <w:pPr>
              <w:pStyle w:val="08-Tabelageral"/>
              <w:jc w:val="left"/>
              <w:rPr>
                <w:rFonts w:cs="Arial"/>
                <w:b/>
                <w:szCs w:val="14"/>
              </w:rPr>
            </w:pPr>
            <w:r w:rsidRPr="00024BAF">
              <w:rPr>
                <w:rFonts w:cs="Arial"/>
                <w:szCs w:val="14"/>
              </w:rPr>
              <w:t xml:space="preserve">Social </w:t>
            </w:r>
            <w:proofErr w:type="spellStart"/>
            <w:r w:rsidRPr="00024BAF">
              <w:rPr>
                <w:rFonts w:cs="Arial"/>
                <w:szCs w:val="14"/>
              </w:rPr>
              <w:t>and</w:t>
            </w:r>
            <w:proofErr w:type="spellEnd"/>
            <w:r w:rsidRPr="00024BAF">
              <w:rPr>
                <w:rFonts w:cs="Arial"/>
                <w:szCs w:val="14"/>
              </w:rPr>
              <w:t xml:space="preserve"> </w:t>
            </w:r>
            <w:proofErr w:type="spellStart"/>
            <w:r w:rsidRPr="00024BAF">
              <w:rPr>
                <w:rFonts w:cs="Arial"/>
                <w:szCs w:val="14"/>
              </w:rPr>
              <w:t>statutory</w:t>
            </w:r>
            <w:proofErr w:type="spellEnd"/>
            <w:r w:rsidRPr="00024BAF">
              <w:rPr>
                <w:rFonts w:cs="Arial"/>
                <w:szCs w:val="14"/>
              </w:rPr>
              <w:t xml:space="preserve"> </w:t>
            </w:r>
            <w:proofErr w:type="spellStart"/>
            <w:r w:rsidRPr="00024BAF">
              <w:rPr>
                <w:rFonts w:cs="Arial"/>
                <w:szCs w:val="14"/>
              </w:rPr>
              <w:t>obligations</w:t>
            </w:r>
            <w:proofErr w:type="spellEnd"/>
          </w:p>
        </w:tc>
        <w:tc>
          <w:tcPr>
            <w:tcW w:w="695" w:type="pct"/>
            <w:shd w:val="clear" w:color="auto" w:fill="auto"/>
            <w:vAlign w:val="center"/>
          </w:tcPr>
          <w:p w14:paraId="02B67FF6" w14:textId="77777777" w:rsidR="00F75757" w:rsidRPr="00024BAF" w:rsidRDefault="00F75757" w:rsidP="003D0B2C">
            <w:pPr>
              <w:pStyle w:val="08-Tabelageral"/>
              <w:rPr>
                <w:rFonts w:cs="Arial"/>
                <w:szCs w:val="14"/>
              </w:rPr>
            </w:pPr>
            <w:r>
              <w:t>220</w:t>
            </w:r>
          </w:p>
        </w:tc>
        <w:tc>
          <w:tcPr>
            <w:tcW w:w="695" w:type="pct"/>
            <w:shd w:val="clear" w:color="auto" w:fill="auto"/>
          </w:tcPr>
          <w:p w14:paraId="2E57B56B" w14:textId="77777777" w:rsidR="00F75757" w:rsidRPr="00024BAF" w:rsidRDefault="00F75757" w:rsidP="003D0B2C">
            <w:pPr>
              <w:pStyle w:val="08-Tabelageral"/>
              <w:rPr>
                <w:rFonts w:cs="Arial"/>
                <w:szCs w:val="14"/>
              </w:rPr>
            </w:pPr>
            <w:r>
              <w:t>--</w:t>
            </w:r>
          </w:p>
        </w:tc>
        <w:tc>
          <w:tcPr>
            <w:tcW w:w="695" w:type="pct"/>
            <w:shd w:val="clear" w:color="auto" w:fill="auto"/>
            <w:vAlign w:val="center"/>
          </w:tcPr>
          <w:p w14:paraId="75D7946D" w14:textId="77777777" w:rsidR="00F75757" w:rsidRPr="00024BAF" w:rsidRDefault="00F75757" w:rsidP="003D0B2C">
            <w:pPr>
              <w:pStyle w:val="08-Tabelageral"/>
              <w:rPr>
                <w:rFonts w:cs="Arial"/>
                <w:szCs w:val="14"/>
              </w:rPr>
            </w:pPr>
            <w:r>
              <w:t>1,626,642</w:t>
            </w:r>
          </w:p>
        </w:tc>
        <w:tc>
          <w:tcPr>
            <w:tcW w:w="749" w:type="pct"/>
            <w:shd w:val="clear" w:color="auto" w:fill="auto"/>
          </w:tcPr>
          <w:p w14:paraId="6A66002C" w14:textId="77777777" w:rsidR="00F75757" w:rsidRPr="00024BAF" w:rsidRDefault="00F75757" w:rsidP="003D0B2C">
            <w:pPr>
              <w:pStyle w:val="08-Tabelageral"/>
              <w:rPr>
                <w:rFonts w:cs="Arial"/>
                <w:szCs w:val="14"/>
              </w:rPr>
            </w:pPr>
            <w:r>
              <w:t>--</w:t>
            </w:r>
          </w:p>
        </w:tc>
      </w:tr>
      <w:tr w:rsidR="00F75757" w:rsidRPr="00024BAF" w14:paraId="05EA4AAE" w14:textId="77777777" w:rsidTr="007B685A">
        <w:trPr>
          <w:trHeight w:val="241"/>
        </w:trPr>
        <w:tc>
          <w:tcPr>
            <w:tcW w:w="2166" w:type="pct"/>
            <w:gridSpan w:val="2"/>
            <w:tcBorders>
              <w:bottom w:val="single" w:sz="2" w:space="0" w:color="1F3864" w:themeColor="accent1" w:themeShade="80"/>
            </w:tcBorders>
          </w:tcPr>
          <w:p w14:paraId="2FEF9119" w14:textId="77777777" w:rsidR="00F75757" w:rsidRPr="00024BAF" w:rsidRDefault="00F75757" w:rsidP="003D0B2C">
            <w:pPr>
              <w:pStyle w:val="08-Tabelageral"/>
              <w:jc w:val="left"/>
              <w:rPr>
                <w:rFonts w:cs="Arial"/>
                <w:b/>
                <w:szCs w:val="14"/>
              </w:rPr>
            </w:pPr>
            <w:proofErr w:type="spellStart"/>
            <w:r w:rsidRPr="00024BAF">
              <w:rPr>
                <w:rFonts w:cs="Arial"/>
                <w:szCs w:val="14"/>
              </w:rPr>
              <w:t>Obligations</w:t>
            </w:r>
            <w:proofErr w:type="spellEnd"/>
            <w:r w:rsidRPr="00024BAF">
              <w:rPr>
                <w:rFonts w:cs="Arial"/>
                <w:szCs w:val="14"/>
              </w:rPr>
              <w:t xml:space="preserve"> </w:t>
            </w:r>
            <w:proofErr w:type="spellStart"/>
            <w:r w:rsidRPr="00024BAF">
              <w:rPr>
                <w:rFonts w:cs="Arial"/>
                <w:szCs w:val="14"/>
              </w:rPr>
              <w:t>with</w:t>
            </w:r>
            <w:proofErr w:type="spellEnd"/>
            <w:r w:rsidRPr="00024BAF">
              <w:rPr>
                <w:rFonts w:cs="Arial"/>
                <w:szCs w:val="14"/>
              </w:rPr>
              <w:t xml:space="preserve"> </w:t>
            </w:r>
            <w:proofErr w:type="spellStart"/>
            <w:r w:rsidRPr="00024BAF">
              <w:rPr>
                <w:rFonts w:cs="Arial"/>
                <w:szCs w:val="14"/>
              </w:rPr>
              <w:t>related</w:t>
            </w:r>
            <w:proofErr w:type="spellEnd"/>
            <w:r w:rsidRPr="00024BAF">
              <w:rPr>
                <w:rFonts w:cs="Arial"/>
                <w:szCs w:val="14"/>
              </w:rPr>
              <w:t xml:space="preserve"> </w:t>
            </w:r>
            <w:proofErr w:type="spellStart"/>
            <w:r w:rsidRPr="00024BAF">
              <w:rPr>
                <w:rFonts w:cs="Arial"/>
                <w:szCs w:val="14"/>
              </w:rPr>
              <w:t>parties</w:t>
            </w:r>
            <w:proofErr w:type="spellEnd"/>
          </w:p>
        </w:tc>
        <w:tc>
          <w:tcPr>
            <w:tcW w:w="695" w:type="pct"/>
            <w:tcBorders>
              <w:top w:val="nil"/>
              <w:bottom w:val="single" w:sz="2" w:space="0" w:color="1F3864" w:themeColor="accent1" w:themeShade="80"/>
            </w:tcBorders>
            <w:shd w:val="clear" w:color="auto" w:fill="auto"/>
            <w:vAlign w:val="center"/>
          </w:tcPr>
          <w:p w14:paraId="149E2927" w14:textId="77777777" w:rsidR="00F75757" w:rsidRPr="00024BAF" w:rsidRDefault="00F75757" w:rsidP="003D0B2C">
            <w:pPr>
              <w:pStyle w:val="08-Tabelageral"/>
              <w:rPr>
                <w:rFonts w:cs="Arial"/>
                <w:szCs w:val="14"/>
              </w:rPr>
            </w:pPr>
            <w:r>
              <w:t>10,118</w:t>
            </w:r>
          </w:p>
        </w:tc>
        <w:tc>
          <w:tcPr>
            <w:tcW w:w="695" w:type="pct"/>
            <w:tcBorders>
              <w:top w:val="nil"/>
              <w:bottom w:val="single" w:sz="2" w:space="0" w:color="1F3864" w:themeColor="accent1" w:themeShade="80"/>
            </w:tcBorders>
            <w:shd w:val="clear" w:color="auto" w:fill="auto"/>
          </w:tcPr>
          <w:p w14:paraId="129D7212" w14:textId="77777777" w:rsidR="00F75757" w:rsidRPr="00024BAF" w:rsidRDefault="00F75757" w:rsidP="003D0B2C">
            <w:pPr>
              <w:pStyle w:val="08-Tabelageral"/>
              <w:rPr>
                <w:rFonts w:cs="Arial"/>
                <w:szCs w:val="14"/>
              </w:rPr>
            </w:pPr>
            <w:r>
              <w:t>--</w:t>
            </w:r>
          </w:p>
        </w:tc>
        <w:tc>
          <w:tcPr>
            <w:tcW w:w="695" w:type="pct"/>
            <w:tcBorders>
              <w:top w:val="nil"/>
              <w:bottom w:val="single" w:sz="2" w:space="0" w:color="1F3864" w:themeColor="accent1" w:themeShade="80"/>
            </w:tcBorders>
            <w:shd w:val="clear" w:color="auto" w:fill="auto"/>
            <w:vAlign w:val="center"/>
          </w:tcPr>
          <w:p w14:paraId="3D2DD928" w14:textId="77777777" w:rsidR="00F75757" w:rsidRPr="00024BAF" w:rsidRDefault="00F75757" w:rsidP="003D0B2C">
            <w:pPr>
              <w:pStyle w:val="08-Tabelageral"/>
              <w:rPr>
                <w:rFonts w:cs="Arial"/>
                <w:szCs w:val="14"/>
              </w:rPr>
            </w:pPr>
            <w:r>
              <w:t>9,203</w:t>
            </w:r>
          </w:p>
        </w:tc>
        <w:tc>
          <w:tcPr>
            <w:tcW w:w="749" w:type="pct"/>
            <w:tcBorders>
              <w:top w:val="nil"/>
              <w:bottom w:val="single" w:sz="2" w:space="0" w:color="1F3864" w:themeColor="accent1" w:themeShade="80"/>
            </w:tcBorders>
            <w:shd w:val="clear" w:color="auto" w:fill="auto"/>
          </w:tcPr>
          <w:p w14:paraId="22F0AB59" w14:textId="77777777" w:rsidR="00F75757" w:rsidRPr="00024BAF" w:rsidRDefault="00F75757" w:rsidP="003D0B2C">
            <w:pPr>
              <w:pStyle w:val="08-Tabelageral"/>
              <w:rPr>
                <w:rFonts w:cs="Arial"/>
                <w:szCs w:val="14"/>
              </w:rPr>
            </w:pPr>
            <w:r>
              <w:t>--</w:t>
            </w:r>
          </w:p>
        </w:tc>
      </w:tr>
    </w:tbl>
    <w:p w14:paraId="083FA46B" w14:textId="77777777" w:rsidR="00F75757" w:rsidRDefault="00F75757" w:rsidP="00F75757">
      <w:pPr>
        <w:pStyle w:val="07-Legenda"/>
        <w:rPr>
          <w:rFonts w:cs="Arial"/>
        </w:rPr>
      </w:pPr>
    </w:p>
    <w:p w14:paraId="0C9360FC" w14:textId="77777777" w:rsidR="00F75757" w:rsidRPr="00D311AA" w:rsidRDefault="00F75757" w:rsidP="00F75757">
      <w:pPr>
        <w:pStyle w:val="01-TtulodeNota"/>
        <w:keepNext/>
        <w:spacing w:before="0" w:after="0"/>
        <w:jc w:val="right"/>
        <w:rPr>
          <w:sz w:val="14"/>
          <w:szCs w:val="14"/>
        </w:rPr>
      </w:pPr>
      <w:r w:rsidRPr="00D311AA">
        <w:rPr>
          <w:sz w:val="14"/>
          <w:szCs w:val="14"/>
        </w:rPr>
        <w:t xml:space="preserve">R$ </w:t>
      </w:r>
      <w:proofErr w:type="spellStart"/>
      <w:r w:rsidRPr="00D311AA">
        <w:rPr>
          <w:sz w:val="14"/>
          <w:szCs w:val="14"/>
        </w:rPr>
        <w:t>thousand</w:t>
      </w:r>
      <w:proofErr w:type="spellEnd"/>
    </w:p>
    <w:tbl>
      <w:tblPr>
        <w:tblW w:w="5000" w:type="pct"/>
        <w:tblLook w:val="04A0" w:firstRow="1" w:lastRow="0" w:firstColumn="1" w:lastColumn="0" w:noHBand="0" w:noVBand="1"/>
      </w:tblPr>
      <w:tblGrid>
        <w:gridCol w:w="1275"/>
        <w:gridCol w:w="2240"/>
        <w:gridCol w:w="1504"/>
        <w:gridCol w:w="1504"/>
        <w:gridCol w:w="1504"/>
        <w:gridCol w:w="1611"/>
      </w:tblGrid>
      <w:tr w:rsidR="00F75757" w:rsidRPr="00024BAF" w14:paraId="2EEAB8B5" w14:textId="77777777" w:rsidTr="003D0B2C">
        <w:trPr>
          <w:trHeight w:hRule="exact" w:val="227"/>
        </w:trPr>
        <w:tc>
          <w:tcPr>
            <w:tcW w:w="662" w:type="pct"/>
            <w:tcBorders>
              <w:top w:val="single" w:sz="4" w:space="0" w:color="1F3864" w:themeColor="accent1" w:themeShade="80"/>
            </w:tcBorders>
          </w:tcPr>
          <w:p w14:paraId="0CFC5B4C" w14:textId="77777777" w:rsidR="00F75757" w:rsidRPr="00024BAF" w:rsidRDefault="00F75757" w:rsidP="003D0B2C">
            <w:pPr>
              <w:pStyle w:val="08-Tabelageral"/>
              <w:rPr>
                <w:b/>
                <w:bCs/>
                <w:szCs w:val="14"/>
              </w:rPr>
            </w:pPr>
          </w:p>
        </w:tc>
        <w:tc>
          <w:tcPr>
            <w:tcW w:w="1162" w:type="pct"/>
            <w:tcBorders>
              <w:top w:val="single" w:sz="4" w:space="0" w:color="1F3864" w:themeColor="accent1" w:themeShade="80"/>
            </w:tcBorders>
          </w:tcPr>
          <w:p w14:paraId="48472B7B" w14:textId="77777777" w:rsidR="00F75757" w:rsidRPr="00024BAF" w:rsidRDefault="00F75757" w:rsidP="003D0B2C">
            <w:pPr>
              <w:pStyle w:val="08-Tabelageral"/>
              <w:rPr>
                <w:b/>
                <w:bCs/>
                <w:szCs w:val="14"/>
              </w:rPr>
            </w:pPr>
          </w:p>
        </w:tc>
        <w:tc>
          <w:tcPr>
            <w:tcW w:w="1560" w:type="pct"/>
            <w:gridSpan w:val="2"/>
            <w:tcBorders>
              <w:top w:val="single" w:sz="4" w:space="0" w:color="1F3864" w:themeColor="accent1" w:themeShade="80"/>
              <w:bottom w:val="single" w:sz="4" w:space="0" w:color="1F3864" w:themeColor="accent1" w:themeShade="80"/>
            </w:tcBorders>
          </w:tcPr>
          <w:p w14:paraId="6D5BE25A" w14:textId="2AE44447" w:rsidR="00F75757" w:rsidRPr="00024BAF" w:rsidRDefault="00F75757" w:rsidP="003D0B2C">
            <w:pPr>
              <w:pStyle w:val="08-Tabelageral"/>
              <w:jc w:val="center"/>
              <w:rPr>
                <w:b/>
                <w:bCs/>
                <w:szCs w:val="14"/>
              </w:rPr>
            </w:pPr>
            <w:r>
              <w:rPr>
                <w:b/>
                <w:bCs/>
                <w:szCs w:val="14"/>
              </w:rPr>
              <w:t>3</w:t>
            </w:r>
            <w:r w:rsidR="004140D2">
              <w:rPr>
                <w:b/>
                <w:bCs/>
                <w:szCs w:val="14"/>
                <w:vertAlign w:val="superscript"/>
              </w:rPr>
              <w:t>rd</w:t>
            </w:r>
            <w:r>
              <w:rPr>
                <w:b/>
                <w:bCs/>
                <w:szCs w:val="14"/>
              </w:rPr>
              <w:t xml:space="preserve"> </w:t>
            </w:r>
            <w:proofErr w:type="spellStart"/>
            <w:r>
              <w:rPr>
                <w:b/>
                <w:bCs/>
                <w:szCs w:val="14"/>
              </w:rPr>
              <w:t>Quarter</w:t>
            </w:r>
            <w:proofErr w:type="spellEnd"/>
            <w:r>
              <w:rPr>
                <w:b/>
                <w:bCs/>
                <w:szCs w:val="14"/>
              </w:rPr>
              <w:t xml:space="preserve"> 2024</w:t>
            </w:r>
          </w:p>
        </w:tc>
        <w:tc>
          <w:tcPr>
            <w:tcW w:w="1616" w:type="pct"/>
            <w:gridSpan w:val="2"/>
            <w:tcBorders>
              <w:top w:val="single" w:sz="4" w:space="0" w:color="1F3864" w:themeColor="accent1" w:themeShade="80"/>
              <w:bottom w:val="single" w:sz="4" w:space="0" w:color="1F3864" w:themeColor="accent1" w:themeShade="80"/>
            </w:tcBorders>
          </w:tcPr>
          <w:p w14:paraId="79077A46" w14:textId="53B1CC7C" w:rsidR="00F75757" w:rsidRPr="00024BAF" w:rsidRDefault="00F75757" w:rsidP="003D0B2C">
            <w:pPr>
              <w:pStyle w:val="08-Tabelageral"/>
              <w:jc w:val="center"/>
              <w:rPr>
                <w:b/>
                <w:bCs/>
                <w:szCs w:val="14"/>
              </w:rPr>
            </w:pPr>
            <w:r>
              <w:rPr>
                <w:b/>
                <w:bCs/>
                <w:szCs w:val="14"/>
              </w:rPr>
              <w:t>3</w:t>
            </w:r>
            <w:r w:rsidR="004140D2">
              <w:rPr>
                <w:b/>
                <w:bCs/>
                <w:szCs w:val="14"/>
                <w:vertAlign w:val="superscript"/>
              </w:rPr>
              <w:t>rd</w:t>
            </w:r>
            <w:r>
              <w:rPr>
                <w:b/>
                <w:bCs/>
                <w:szCs w:val="14"/>
              </w:rPr>
              <w:t xml:space="preserve"> </w:t>
            </w:r>
            <w:proofErr w:type="spellStart"/>
            <w:r>
              <w:rPr>
                <w:b/>
                <w:bCs/>
                <w:szCs w:val="14"/>
              </w:rPr>
              <w:t>Quarter</w:t>
            </w:r>
            <w:proofErr w:type="spellEnd"/>
            <w:r>
              <w:rPr>
                <w:b/>
                <w:bCs/>
                <w:szCs w:val="14"/>
              </w:rPr>
              <w:t xml:space="preserve"> 2023</w:t>
            </w:r>
          </w:p>
        </w:tc>
      </w:tr>
      <w:tr w:rsidR="00F75757" w:rsidRPr="00024BAF" w14:paraId="2A3782C9" w14:textId="77777777" w:rsidTr="003D0B2C">
        <w:trPr>
          <w:trHeight w:hRule="exact" w:val="283"/>
        </w:trPr>
        <w:tc>
          <w:tcPr>
            <w:tcW w:w="1824" w:type="pct"/>
            <w:gridSpan w:val="2"/>
            <w:tcBorders>
              <w:bottom w:val="single" w:sz="4" w:space="0" w:color="1F3864" w:themeColor="accent1" w:themeShade="80"/>
            </w:tcBorders>
          </w:tcPr>
          <w:p w14:paraId="7DBCB32B" w14:textId="77777777" w:rsidR="00F75757" w:rsidRPr="00024BAF" w:rsidRDefault="00F75757" w:rsidP="003D0B2C">
            <w:pPr>
              <w:pStyle w:val="08-Tabelageral"/>
              <w:rPr>
                <w:szCs w:val="14"/>
              </w:rPr>
            </w:pPr>
          </w:p>
        </w:tc>
        <w:tc>
          <w:tcPr>
            <w:tcW w:w="780" w:type="pct"/>
            <w:tcBorders>
              <w:top w:val="single" w:sz="4" w:space="0" w:color="1F3864" w:themeColor="accent1" w:themeShade="80"/>
              <w:bottom w:val="single" w:sz="4" w:space="0" w:color="1F3864" w:themeColor="accent1" w:themeShade="80"/>
            </w:tcBorders>
          </w:tcPr>
          <w:p w14:paraId="4B327A66" w14:textId="77777777" w:rsidR="00F75757" w:rsidRPr="00024BAF" w:rsidRDefault="00F75757" w:rsidP="003D0B2C">
            <w:pPr>
              <w:pStyle w:val="08-Tabelageral"/>
              <w:rPr>
                <w:b/>
                <w:szCs w:val="14"/>
              </w:rPr>
            </w:pPr>
            <w:r w:rsidRPr="00024BAF">
              <w:rPr>
                <w:b/>
                <w:szCs w:val="14"/>
              </w:rPr>
              <w:t>Banco do Brasil</w:t>
            </w:r>
          </w:p>
        </w:tc>
        <w:tc>
          <w:tcPr>
            <w:tcW w:w="780" w:type="pct"/>
            <w:tcBorders>
              <w:top w:val="single" w:sz="4" w:space="0" w:color="1F3864" w:themeColor="accent1" w:themeShade="80"/>
              <w:bottom w:val="single" w:sz="4" w:space="0" w:color="1F3864" w:themeColor="accent1" w:themeShade="80"/>
            </w:tcBorders>
          </w:tcPr>
          <w:p w14:paraId="6A8E659B" w14:textId="77777777" w:rsidR="00F75757" w:rsidRPr="00024BAF" w:rsidRDefault="00F75757" w:rsidP="003D0B2C">
            <w:pPr>
              <w:pStyle w:val="08-Tabelageral"/>
              <w:rPr>
                <w:b/>
                <w:szCs w:val="14"/>
              </w:rPr>
            </w:pPr>
            <w:proofErr w:type="spellStart"/>
            <w:r w:rsidRPr="00024BAF">
              <w:rPr>
                <w:b/>
                <w:szCs w:val="14"/>
              </w:rPr>
              <w:t>Subsidiaries</w:t>
            </w:r>
            <w:proofErr w:type="spellEnd"/>
            <w:r w:rsidRPr="00024BAF">
              <w:rPr>
                <w:b/>
                <w:szCs w:val="14"/>
              </w:rPr>
              <w:t xml:space="preserve"> </w:t>
            </w:r>
            <w:r w:rsidRPr="00024BAF">
              <w:rPr>
                <w:b/>
                <w:szCs w:val="14"/>
                <w:vertAlign w:val="superscript"/>
              </w:rPr>
              <w:t>(1)</w:t>
            </w:r>
          </w:p>
        </w:tc>
        <w:tc>
          <w:tcPr>
            <w:tcW w:w="780" w:type="pct"/>
            <w:tcBorders>
              <w:top w:val="single" w:sz="4" w:space="0" w:color="1F3864" w:themeColor="accent1" w:themeShade="80"/>
              <w:bottom w:val="single" w:sz="4" w:space="0" w:color="1F3864" w:themeColor="accent1" w:themeShade="80"/>
            </w:tcBorders>
          </w:tcPr>
          <w:p w14:paraId="73DCE13E" w14:textId="77777777" w:rsidR="00F75757" w:rsidRPr="00024BAF" w:rsidRDefault="00F75757" w:rsidP="003D0B2C">
            <w:pPr>
              <w:pStyle w:val="08-Tabelageral"/>
              <w:rPr>
                <w:b/>
                <w:szCs w:val="14"/>
              </w:rPr>
            </w:pPr>
            <w:r w:rsidRPr="00024BAF">
              <w:rPr>
                <w:b/>
                <w:szCs w:val="14"/>
              </w:rPr>
              <w:t>Banco do Brasil</w:t>
            </w:r>
          </w:p>
        </w:tc>
        <w:tc>
          <w:tcPr>
            <w:tcW w:w="836" w:type="pct"/>
            <w:tcBorders>
              <w:top w:val="single" w:sz="4" w:space="0" w:color="1F3864" w:themeColor="accent1" w:themeShade="80"/>
              <w:bottom w:val="single" w:sz="4" w:space="0" w:color="1F3864" w:themeColor="accent1" w:themeShade="80"/>
            </w:tcBorders>
          </w:tcPr>
          <w:p w14:paraId="7BBA03FA" w14:textId="77777777" w:rsidR="00F75757" w:rsidRPr="00024BAF" w:rsidRDefault="00F75757" w:rsidP="003D0B2C">
            <w:pPr>
              <w:pStyle w:val="08-Tabelageral"/>
              <w:rPr>
                <w:b/>
                <w:szCs w:val="14"/>
              </w:rPr>
            </w:pPr>
            <w:proofErr w:type="spellStart"/>
            <w:r w:rsidRPr="00024BAF">
              <w:rPr>
                <w:b/>
                <w:szCs w:val="14"/>
              </w:rPr>
              <w:t>Subsidiaries</w:t>
            </w:r>
            <w:proofErr w:type="spellEnd"/>
            <w:r w:rsidRPr="00024BAF">
              <w:rPr>
                <w:b/>
                <w:szCs w:val="14"/>
              </w:rPr>
              <w:t xml:space="preserve"> </w:t>
            </w:r>
            <w:r w:rsidRPr="00024BAF">
              <w:rPr>
                <w:b/>
                <w:szCs w:val="14"/>
                <w:vertAlign w:val="superscript"/>
              </w:rPr>
              <w:t>(1)</w:t>
            </w:r>
          </w:p>
        </w:tc>
      </w:tr>
      <w:tr w:rsidR="00F75757" w:rsidRPr="00024BAF" w14:paraId="1846DC76" w14:textId="77777777" w:rsidTr="003D0B2C">
        <w:trPr>
          <w:trHeight w:val="241"/>
        </w:trPr>
        <w:tc>
          <w:tcPr>
            <w:tcW w:w="1824" w:type="pct"/>
            <w:gridSpan w:val="2"/>
            <w:tcBorders>
              <w:top w:val="single" w:sz="4" w:space="0" w:color="1F3864" w:themeColor="accent1" w:themeShade="80"/>
            </w:tcBorders>
          </w:tcPr>
          <w:p w14:paraId="2EA12154" w14:textId="77777777" w:rsidR="00F75757" w:rsidRPr="00024BAF" w:rsidRDefault="00F75757" w:rsidP="003D0B2C">
            <w:pPr>
              <w:pStyle w:val="08-Tabelageral"/>
              <w:jc w:val="left"/>
              <w:rPr>
                <w:b/>
                <w:bCs/>
                <w:szCs w:val="14"/>
              </w:rPr>
            </w:pPr>
            <w:r w:rsidRPr="00024BAF">
              <w:rPr>
                <w:b/>
                <w:bCs/>
                <w:szCs w:val="14"/>
              </w:rPr>
              <w:t>Income</w:t>
            </w:r>
          </w:p>
        </w:tc>
        <w:tc>
          <w:tcPr>
            <w:tcW w:w="780" w:type="pct"/>
            <w:tcBorders>
              <w:top w:val="single" w:sz="4" w:space="0" w:color="1F3864" w:themeColor="accent1" w:themeShade="80"/>
            </w:tcBorders>
          </w:tcPr>
          <w:p w14:paraId="768851DA" w14:textId="77777777" w:rsidR="00F75757" w:rsidRPr="00024BAF" w:rsidRDefault="00F75757" w:rsidP="003D0B2C">
            <w:pPr>
              <w:pStyle w:val="08-Tabelageral"/>
              <w:rPr>
                <w:b/>
                <w:bCs/>
                <w:szCs w:val="14"/>
              </w:rPr>
            </w:pPr>
          </w:p>
        </w:tc>
        <w:tc>
          <w:tcPr>
            <w:tcW w:w="780" w:type="pct"/>
            <w:tcBorders>
              <w:top w:val="single" w:sz="4" w:space="0" w:color="1F3864" w:themeColor="accent1" w:themeShade="80"/>
            </w:tcBorders>
          </w:tcPr>
          <w:p w14:paraId="66B91D31" w14:textId="77777777" w:rsidR="00F75757" w:rsidRPr="00024BAF" w:rsidRDefault="00F75757" w:rsidP="003D0B2C">
            <w:pPr>
              <w:pStyle w:val="08-Tabelageral"/>
              <w:rPr>
                <w:b/>
                <w:bCs/>
                <w:szCs w:val="14"/>
              </w:rPr>
            </w:pPr>
          </w:p>
        </w:tc>
        <w:tc>
          <w:tcPr>
            <w:tcW w:w="780" w:type="pct"/>
            <w:tcBorders>
              <w:top w:val="single" w:sz="4" w:space="0" w:color="1F3864" w:themeColor="accent1" w:themeShade="80"/>
            </w:tcBorders>
          </w:tcPr>
          <w:p w14:paraId="66A1CA86" w14:textId="77777777" w:rsidR="00F75757" w:rsidRPr="00024BAF" w:rsidRDefault="00F75757" w:rsidP="003D0B2C">
            <w:pPr>
              <w:pStyle w:val="08-Tabelageral"/>
              <w:rPr>
                <w:b/>
                <w:bCs/>
                <w:szCs w:val="14"/>
              </w:rPr>
            </w:pPr>
          </w:p>
        </w:tc>
        <w:tc>
          <w:tcPr>
            <w:tcW w:w="836" w:type="pct"/>
            <w:tcBorders>
              <w:top w:val="single" w:sz="4" w:space="0" w:color="1F3864" w:themeColor="accent1" w:themeShade="80"/>
            </w:tcBorders>
          </w:tcPr>
          <w:p w14:paraId="67E35BD5" w14:textId="77777777" w:rsidR="00F75757" w:rsidRPr="00024BAF" w:rsidRDefault="00F75757" w:rsidP="003D0B2C">
            <w:pPr>
              <w:pStyle w:val="08-Tabelageral"/>
              <w:rPr>
                <w:b/>
                <w:bCs/>
                <w:szCs w:val="14"/>
              </w:rPr>
            </w:pPr>
          </w:p>
        </w:tc>
      </w:tr>
      <w:tr w:rsidR="00F75757" w:rsidRPr="00024BAF" w14:paraId="60A15220" w14:textId="77777777" w:rsidTr="003D0B2C">
        <w:trPr>
          <w:trHeight w:val="241"/>
        </w:trPr>
        <w:tc>
          <w:tcPr>
            <w:tcW w:w="1824" w:type="pct"/>
            <w:gridSpan w:val="2"/>
          </w:tcPr>
          <w:p w14:paraId="71846BC9" w14:textId="77777777" w:rsidR="00F75757" w:rsidRPr="003B404F" w:rsidRDefault="00F75757" w:rsidP="003D0B2C">
            <w:pPr>
              <w:pStyle w:val="08-Tabelageral"/>
              <w:jc w:val="left"/>
              <w:rPr>
                <w:b/>
                <w:szCs w:val="14"/>
                <w:lang w:val="en-US"/>
              </w:rPr>
            </w:pPr>
            <w:r w:rsidRPr="003B404F">
              <w:rPr>
                <w:szCs w:val="14"/>
                <w:lang w:val="en-US"/>
              </w:rPr>
              <w:t>Interest earnings of financial instruments</w:t>
            </w:r>
          </w:p>
        </w:tc>
        <w:tc>
          <w:tcPr>
            <w:tcW w:w="780" w:type="pct"/>
            <w:tcBorders>
              <w:top w:val="nil"/>
            </w:tcBorders>
            <w:shd w:val="clear" w:color="auto" w:fill="auto"/>
            <w:vAlign w:val="center"/>
          </w:tcPr>
          <w:p w14:paraId="002804D2" w14:textId="77777777" w:rsidR="00F75757" w:rsidRPr="00024BAF" w:rsidRDefault="00F75757" w:rsidP="003D0B2C">
            <w:pPr>
              <w:pStyle w:val="08-Tabelageral"/>
              <w:rPr>
                <w:szCs w:val="14"/>
              </w:rPr>
            </w:pPr>
            <w:r>
              <w:t>8,583</w:t>
            </w:r>
          </w:p>
        </w:tc>
        <w:tc>
          <w:tcPr>
            <w:tcW w:w="780" w:type="pct"/>
            <w:tcBorders>
              <w:top w:val="nil"/>
            </w:tcBorders>
            <w:shd w:val="clear" w:color="auto" w:fill="auto"/>
          </w:tcPr>
          <w:p w14:paraId="1A4D9713" w14:textId="77777777" w:rsidR="00F75757" w:rsidRPr="00024BAF" w:rsidRDefault="00F75757" w:rsidP="003D0B2C">
            <w:pPr>
              <w:pStyle w:val="08-Tabelageral"/>
              <w:rPr>
                <w:szCs w:val="14"/>
              </w:rPr>
            </w:pPr>
            <w:r>
              <w:t>--</w:t>
            </w:r>
          </w:p>
        </w:tc>
        <w:tc>
          <w:tcPr>
            <w:tcW w:w="780" w:type="pct"/>
            <w:tcBorders>
              <w:top w:val="nil"/>
            </w:tcBorders>
            <w:shd w:val="clear" w:color="auto" w:fill="auto"/>
            <w:vAlign w:val="center"/>
          </w:tcPr>
          <w:p w14:paraId="2DA982E1" w14:textId="77777777" w:rsidR="00F75757" w:rsidRPr="00024BAF" w:rsidRDefault="00F75757" w:rsidP="003D0B2C">
            <w:pPr>
              <w:pStyle w:val="08-Tabelageral"/>
              <w:rPr>
                <w:szCs w:val="14"/>
              </w:rPr>
            </w:pPr>
            <w:r>
              <w:t>26,133</w:t>
            </w:r>
          </w:p>
        </w:tc>
        <w:tc>
          <w:tcPr>
            <w:tcW w:w="836" w:type="pct"/>
            <w:tcBorders>
              <w:top w:val="nil"/>
            </w:tcBorders>
            <w:shd w:val="clear" w:color="auto" w:fill="auto"/>
          </w:tcPr>
          <w:p w14:paraId="5B0EC4D0" w14:textId="77777777" w:rsidR="00F75757" w:rsidRPr="00024BAF" w:rsidRDefault="00F75757" w:rsidP="003D0B2C">
            <w:pPr>
              <w:pStyle w:val="08-Tabelageral"/>
              <w:rPr>
                <w:szCs w:val="14"/>
              </w:rPr>
            </w:pPr>
            <w:r>
              <w:t>--</w:t>
            </w:r>
          </w:p>
        </w:tc>
      </w:tr>
      <w:tr w:rsidR="00F75757" w:rsidRPr="00024BAF" w14:paraId="29780647" w14:textId="77777777" w:rsidTr="003D0B2C">
        <w:trPr>
          <w:trHeight w:val="241"/>
        </w:trPr>
        <w:tc>
          <w:tcPr>
            <w:tcW w:w="1824" w:type="pct"/>
            <w:gridSpan w:val="2"/>
          </w:tcPr>
          <w:p w14:paraId="27D88B6A" w14:textId="77777777" w:rsidR="00F75757" w:rsidRPr="00024BAF" w:rsidRDefault="00F75757" w:rsidP="003D0B2C">
            <w:pPr>
              <w:pStyle w:val="08-Tabelageral"/>
              <w:jc w:val="left"/>
              <w:rPr>
                <w:b/>
                <w:szCs w:val="14"/>
              </w:rPr>
            </w:pPr>
            <w:proofErr w:type="spellStart"/>
            <w:r w:rsidRPr="00024BAF">
              <w:rPr>
                <w:szCs w:val="14"/>
              </w:rPr>
              <w:t>Personnel</w:t>
            </w:r>
            <w:proofErr w:type="spellEnd"/>
            <w:r w:rsidRPr="00024BAF">
              <w:rPr>
                <w:szCs w:val="14"/>
              </w:rPr>
              <w:t xml:space="preserve"> </w:t>
            </w:r>
            <w:proofErr w:type="spellStart"/>
            <w:r w:rsidRPr="00024BAF">
              <w:rPr>
                <w:szCs w:val="14"/>
              </w:rPr>
              <w:t>expenses</w:t>
            </w:r>
            <w:proofErr w:type="spellEnd"/>
          </w:p>
        </w:tc>
        <w:tc>
          <w:tcPr>
            <w:tcW w:w="780" w:type="pct"/>
            <w:shd w:val="clear" w:color="auto" w:fill="auto"/>
            <w:vAlign w:val="center"/>
          </w:tcPr>
          <w:p w14:paraId="396929AA" w14:textId="77777777" w:rsidR="00F75757" w:rsidRPr="00024BAF" w:rsidRDefault="00F75757" w:rsidP="003D0B2C">
            <w:pPr>
              <w:pStyle w:val="08-Tabelageral"/>
              <w:rPr>
                <w:szCs w:val="14"/>
              </w:rPr>
            </w:pPr>
            <w:r>
              <w:t>(2,766)</w:t>
            </w:r>
          </w:p>
        </w:tc>
        <w:tc>
          <w:tcPr>
            <w:tcW w:w="780" w:type="pct"/>
            <w:shd w:val="clear" w:color="auto" w:fill="auto"/>
          </w:tcPr>
          <w:p w14:paraId="12703587" w14:textId="77777777" w:rsidR="00F75757" w:rsidRPr="00024BAF" w:rsidRDefault="00F75757" w:rsidP="003D0B2C">
            <w:pPr>
              <w:pStyle w:val="08-Tabelageral"/>
              <w:rPr>
                <w:szCs w:val="14"/>
              </w:rPr>
            </w:pPr>
            <w:r>
              <w:t>--</w:t>
            </w:r>
          </w:p>
        </w:tc>
        <w:tc>
          <w:tcPr>
            <w:tcW w:w="780" w:type="pct"/>
            <w:shd w:val="clear" w:color="auto" w:fill="auto"/>
            <w:vAlign w:val="center"/>
          </w:tcPr>
          <w:p w14:paraId="75C23C8E" w14:textId="77777777" w:rsidR="00F75757" w:rsidRPr="00024BAF" w:rsidRDefault="00F75757" w:rsidP="003D0B2C">
            <w:pPr>
              <w:pStyle w:val="08-Tabelageral"/>
              <w:rPr>
                <w:szCs w:val="14"/>
              </w:rPr>
            </w:pPr>
            <w:r>
              <w:t>(3,046)</w:t>
            </w:r>
          </w:p>
        </w:tc>
        <w:tc>
          <w:tcPr>
            <w:tcW w:w="836" w:type="pct"/>
            <w:shd w:val="clear" w:color="auto" w:fill="auto"/>
          </w:tcPr>
          <w:p w14:paraId="3799FC7D" w14:textId="77777777" w:rsidR="00F75757" w:rsidRPr="00024BAF" w:rsidRDefault="00F75757" w:rsidP="003D0B2C">
            <w:pPr>
              <w:pStyle w:val="08-Tabelageral"/>
              <w:rPr>
                <w:szCs w:val="14"/>
              </w:rPr>
            </w:pPr>
            <w:r>
              <w:t>--</w:t>
            </w:r>
          </w:p>
        </w:tc>
      </w:tr>
      <w:tr w:rsidR="00F75757" w:rsidRPr="00024BAF" w14:paraId="07F06019" w14:textId="77777777" w:rsidTr="00F53A06">
        <w:trPr>
          <w:trHeight w:val="241"/>
        </w:trPr>
        <w:tc>
          <w:tcPr>
            <w:tcW w:w="1824" w:type="pct"/>
            <w:gridSpan w:val="2"/>
            <w:tcBorders>
              <w:bottom w:val="single" w:sz="2" w:space="0" w:color="1F3864" w:themeColor="accent1" w:themeShade="80"/>
            </w:tcBorders>
          </w:tcPr>
          <w:p w14:paraId="7C95947A" w14:textId="77777777" w:rsidR="00F75757" w:rsidRPr="00024BAF" w:rsidRDefault="00F75757" w:rsidP="003D0B2C">
            <w:pPr>
              <w:pStyle w:val="08-Tabelageral"/>
              <w:jc w:val="left"/>
              <w:rPr>
                <w:b/>
                <w:szCs w:val="14"/>
              </w:rPr>
            </w:pPr>
            <w:proofErr w:type="spellStart"/>
            <w:r w:rsidRPr="00024BAF">
              <w:rPr>
                <w:szCs w:val="14"/>
              </w:rPr>
              <w:t>Administrative</w:t>
            </w:r>
            <w:proofErr w:type="spellEnd"/>
            <w:r w:rsidRPr="00024BAF">
              <w:rPr>
                <w:szCs w:val="14"/>
              </w:rPr>
              <w:t xml:space="preserve"> </w:t>
            </w:r>
            <w:proofErr w:type="spellStart"/>
            <w:r w:rsidRPr="00024BAF">
              <w:rPr>
                <w:szCs w:val="14"/>
              </w:rPr>
              <w:t>expenses</w:t>
            </w:r>
            <w:proofErr w:type="spellEnd"/>
            <w:r w:rsidRPr="00024BAF">
              <w:rPr>
                <w:szCs w:val="14"/>
              </w:rPr>
              <w:t xml:space="preserve"> </w:t>
            </w:r>
            <w:r w:rsidRPr="00024BAF">
              <w:rPr>
                <w:szCs w:val="14"/>
                <w:vertAlign w:val="superscript"/>
              </w:rPr>
              <w:t>(2)</w:t>
            </w:r>
          </w:p>
        </w:tc>
        <w:tc>
          <w:tcPr>
            <w:tcW w:w="780" w:type="pct"/>
            <w:tcBorders>
              <w:bottom w:val="single" w:sz="2" w:space="0" w:color="1F3864" w:themeColor="accent1" w:themeShade="80"/>
            </w:tcBorders>
            <w:shd w:val="clear" w:color="auto" w:fill="auto"/>
            <w:vAlign w:val="center"/>
          </w:tcPr>
          <w:p w14:paraId="116DFF7D" w14:textId="77777777" w:rsidR="00F75757" w:rsidRPr="00024BAF" w:rsidRDefault="00F75757" w:rsidP="003D0B2C">
            <w:pPr>
              <w:pStyle w:val="08-Tabelageral"/>
              <w:rPr>
                <w:szCs w:val="14"/>
              </w:rPr>
            </w:pPr>
            <w:r>
              <w:rPr>
                <w:rFonts w:cs="Arial"/>
                <w:szCs w:val="14"/>
              </w:rPr>
              <w:t>(216)</w:t>
            </w:r>
          </w:p>
        </w:tc>
        <w:tc>
          <w:tcPr>
            <w:tcW w:w="780" w:type="pct"/>
            <w:tcBorders>
              <w:bottom w:val="single" w:sz="2" w:space="0" w:color="1F3864" w:themeColor="accent1" w:themeShade="80"/>
            </w:tcBorders>
            <w:shd w:val="clear" w:color="auto" w:fill="auto"/>
          </w:tcPr>
          <w:p w14:paraId="43EF18EE" w14:textId="77777777" w:rsidR="00F75757" w:rsidRPr="00024BAF" w:rsidRDefault="00F75757" w:rsidP="003D0B2C">
            <w:pPr>
              <w:pStyle w:val="08-Tabelageral"/>
              <w:rPr>
                <w:szCs w:val="14"/>
              </w:rPr>
            </w:pPr>
            <w:r>
              <w:t>--</w:t>
            </w:r>
          </w:p>
        </w:tc>
        <w:tc>
          <w:tcPr>
            <w:tcW w:w="780" w:type="pct"/>
            <w:tcBorders>
              <w:bottom w:val="single" w:sz="2" w:space="0" w:color="1F3864" w:themeColor="accent1" w:themeShade="80"/>
            </w:tcBorders>
            <w:shd w:val="clear" w:color="auto" w:fill="auto"/>
            <w:vAlign w:val="center"/>
          </w:tcPr>
          <w:p w14:paraId="469C36FB" w14:textId="77777777" w:rsidR="00F75757" w:rsidRPr="00024BAF" w:rsidRDefault="00F75757" w:rsidP="003D0B2C">
            <w:pPr>
              <w:pStyle w:val="08-Tabelageral"/>
              <w:rPr>
                <w:szCs w:val="14"/>
              </w:rPr>
            </w:pPr>
            <w:r>
              <w:t>(474)</w:t>
            </w:r>
          </w:p>
        </w:tc>
        <w:tc>
          <w:tcPr>
            <w:tcW w:w="836" w:type="pct"/>
            <w:tcBorders>
              <w:bottom w:val="single" w:sz="2" w:space="0" w:color="1F3864" w:themeColor="accent1" w:themeShade="80"/>
            </w:tcBorders>
            <w:shd w:val="clear" w:color="auto" w:fill="auto"/>
          </w:tcPr>
          <w:p w14:paraId="71F610D3" w14:textId="77777777" w:rsidR="00F75757" w:rsidRPr="00024BAF" w:rsidRDefault="00F75757" w:rsidP="003D0B2C">
            <w:pPr>
              <w:pStyle w:val="08-Tabelageral"/>
              <w:rPr>
                <w:szCs w:val="14"/>
              </w:rPr>
            </w:pPr>
            <w:r>
              <w:t>--</w:t>
            </w:r>
          </w:p>
        </w:tc>
      </w:tr>
    </w:tbl>
    <w:p w14:paraId="2BA352DC" w14:textId="77777777" w:rsidR="00F75757" w:rsidRPr="00CA0C3C" w:rsidRDefault="00F75757" w:rsidP="00D96BB1">
      <w:pPr>
        <w:pStyle w:val="07-Legenda"/>
        <w:numPr>
          <w:ilvl w:val="0"/>
          <w:numId w:val="6"/>
        </w:numPr>
        <w:spacing w:before="0"/>
        <w:ind w:left="284" w:hanging="284"/>
      </w:pPr>
      <w:r w:rsidRPr="00CA0C3C">
        <w:t xml:space="preserve">BB Seguros </w:t>
      </w:r>
      <w:proofErr w:type="spellStart"/>
      <w:r w:rsidRPr="00CA0C3C">
        <w:t>and</w:t>
      </w:r>
      <w:proofErr w:type="spellEnd"/>
      <w:r w:rsidRPr="00CA0C3C">
        <w:t xml:space="preserve"> BB Corretora.</w:t>
      </w:r>
    </w:p>
    <w:p w14:paraId="33AE891B" w14:textId="77777777" w:rsidR="00F75757" w:rsidRPr="003B404F" w:rsidRDefault="00F75757" w:rsidP="00D96BB1">
      <w:pPr>
        <w:pStyle w:val="07-Legenda"/>
        <w:numPr>
          <w:ilvl w:val="0"/>
          <w:numId w:val="6"/>
        </w:numPr>
        <w:spacing w:before="0"/>
        <w:ind w:left="284" w:hanging="284"/>
        <w:rPr>
          <w:lang w:val="en-US"/>
        </w:rPr>
      </w:pPr>
      <w:r w:rsidRPr="003B404F">
        <w:rPr>
          <w:lang w:val="en-US"/>
        </w:rPr>
        <w:t xml:space="preserve">Refers to expenses as sharing contract customer data, use of staff, distribution network and resource materials technological and administrative, between the Banco do </w:t>
      </w:r>
      <w:proofErr w:type="spellStart"/>
      <w:r w:rsidRPr="003B404F">
        <w:rPr>
          <w:lang w:val="en-US"/>
        </w:rPr>
        <w:t>Brasil</w:t>
      </w:r>
      <w:proofErr w:type="spellEnd"/>
      <w:r w:rsidRPr="003B404F">
        <w:rPr>
          <w:lang w:val="en-US"/>
        </w:rPr>
        <w:t xml:space="preserve">, BB </w:t>
      </w:r>
      <w:proofErr w:type="spellStart"/>
      <w:r w:rsidRPr="003B404F">
        <w:rPr>
          <w:lang w:val="en-US"/>
        </w:rPr>
        <w:t>Seguridade</w:t>
      </w:r>
      <w:proofErr w:type="spellEnd"/>
      <w:r w:rsidRPr="003B404F">
        <w:rPr>
          <w:lang w:val="en-US"/>
        </w:rPr>
        <w:t xml:space="preserve">, BB </w:t>
      </w:r>
      <w:proofErr w:type="spellStart"/>
      <w:r w:rsidRPr="003B404F">
        <w:rPr>
          <w:lang w:val="en-US"/>
        </w:rPr>
        <w:t>Corretora</w:t>
      </w:r>
      <w:proofErr w:type="spellEnd"/>
      <w:r w:rsidRPr="003B404F">
        <w:rPr>
          <w:lang w:val="en-US"/>
        </w:rPr>
        <w:t xml:space="preserve"> and BB </w:t>
      </w:r>
      <w:proofErr w:type="spellStart"/>
      <w:r w:rsidRPr="003B404F">
        <w:rPr>
          <w:lang w:val="en-US"/>
        </w:rPr>
        <w:t>Seguros</w:t>
      </w:r>
      <w:proofErr w:type="spellEnd"/>
      <w:r w:rsidRPr="003B404F">
        <w:rPr>
          <w:lang w:val="en-US"/>
        </w:rPr>
        <w:t>.</w:t>
      </w:r>
    </w:p>
    <w:p w14:paraId="49CE99B7" w14:textId="77777777" w:rsidR="00F75757" w:rsidRPr="003B404F" w:rsidRDefault="00F75757" w:rsidP="00F75757">
      <w:pPr>
        <w:pStyle w:val="01-TtulodeNota"/>
        <w:keepNext/>
        <w:spacing w:before="0" w:after="0"/>
        <w:jc w:val="right"/>
        <w:rPr>
          <w:sz w:val="14"/>
          <w:szCs w:val="14"/>
          <w:lang w:val="en-US"/>
        </w:rPr>
      </w:pPr>
    </w:p>
    <w:p w14:paraId="15EBD135" w14:textId="77777777" w:rsidR="00F75757" w:rsidRPr="00D311AA" w:rsidRDefault="00F75757" w:rsidP="00F75757">
      <w:pPr>
        <w:pStyle w:val="01-TtulodeNota"/>
        <w:keepNext/>
        <w:spacing w:before="0" w:after="0"/>
        <w:jc w:val="right"/>
        <w:rPr>
          <w:sz w:val="14"/>
          <w:szCs w:val="14"/>
        </w:rPr>
      </w:pPr>
      <w:r w:rsidRPr="00D311AA">
        <w:rPr>
          <w:sz w:val="14"/>
          <w:szCs w:val="14"/>
        </w:rPr>
        <w:t xml:space="preserve">R$ </w:t>
      </w:r>
      <w:proofErr w:type="spellStart"/>
      <w:r w:rsidRPr="00D311AA">
        <w:rPr>
          <w:sz w:val="14"/>
          <w:szCs w:val="14"/>
        </w:rPr>
        <w:t>thousand</w:t>
      </w:r>
      <w:proofErr w:type="spellEnd"/>
    </w:p>
    <w:tbl>
      <w:tblPr>
        <w:tblW w:w="5000" w:type="pct"/>
        <w:tblLook w:val="04A0" w:firstRow="1" w:lastRow="0" w:firstColumn="1" w:lastColumn="0" w:noHBand="0" w:noVBand="1"/>
      </w:tblPr>
      <w:tblGrid>
        <w:gridCol w:w="1275"/>
        <w:gridCol w:w="2240"/>
        <w:gridCol w:w="1504"/>
        <w:gridCol w:w="1504"/>
        <w:gridCol w:w="1504"/>
        <w:gridCol w:w="1611"/>
      </w:tblGrid>
      <w:tr w:rsidR="00F75757" w:rsidRPr="00024BAF" w14:paraId="1394EF8D" w14:textId="77777777" w:rsidTr="003D0B2C">
        <w:trPr>
          <w:trHeight w:hRule="exact" w:val="227"/>
        </w:trPr>
        <w:tc>
          <w:tcPr>
            <w:tcW w:w="662" w:type="pct"/>
            <w:tcBorders>
              <w:top w:val="single" w:sz="4" w:space="0" w:color="1F3864" w:themeColor="accent1" w:themeShade="80"/>
            </w:tcBorders>
          </w:tcPr>
          <w:p w14:paraId="12C59BEC" w14:textId="77777777" w:rsidR="00F75757" w:rsidRPr="00024BAF" w:rsidRDefault="00F75757" w:rsidP="003D0B2C">
            <w:pPr>
              <w:pStyle w:val="08-Tabelageral"/>
              <w:rPr>
                <w:b/>
                <w:bCs/>
                <w:szCs w:val="14"/>
              </w:rPr>
            </w:pPr>
          </w:p>
        </w:tc>
        <w:tc>
          <w:tcPr>
            <w:tcW w:w="1162" w:type="pct"/>
            <w:tcBorders>
              <w:top w:val="single" w:sz="4" w:space="0" w:color="1F3864" w:themeColor="accent1" w:themeShade="80"/>
            </w:tcBorders>
          </w:tcPr>
          <w:p w14:paraId="41FB7304" w14:textId="77777777" w:rsidR="00F75757" w:rsidRPr="00024BAF" w:rsidRDefault="00F75757" w:rsidP="003D0B2C">
            <w:pPr>
              <w:pStyle w:val="08-Tabelageral"/>
              <w:rPr>
                <w:b/>
                <w:bCs/>
                <w:szCs w:val="14"/>
              </w:rPr>
            </w:pPr>
          </w:p>
        </w:tc>
        <w:tc>
          <w:tcPr>
            <w:tcW w:w="1560" w:type="pct"/>
            <w:gridSpan w:val="2"/>
            <w:tcBorders>
              <w:top w:val="single" w:sz="4" w:space="0" w:color="1F3864" w:themeColor="accent1" w:themeShade="80"/>
              <w:bottom w:val="single" w:sz="4" w:space="0" w:color="1F3864" w:themeColor="accent1" w:themeShade="80"/>
            </w:tcBorders>
          </w:tcPr>
          <w:p w14:paraId="667848D4" w14:textId="77777777" w:rsidR="00F75757" w:rsidRPr="00024BAF" w:rsidRDefault="00F75757" w:rsidP="003D0B2C">
            <w:pPr>
              <w:pStyle w:val="08-Tabelageral"/>
              <w:jc w:val="center"/>
              <w:rPr>
                <w:b/>
                <w:bCs/>
                <w:szCs w:val="14"/>
              </w:rPr>
            </w:pPr>
            <w:r w:rsidRPr="00A1315E">
              <w:rPr>
                <w:b/>
                <w:bCs/>
                <w:szCs w:val="14"/>
              </w:rPr>
              <w:t xml:space="preserve">01.01 </w:t>
            </w:r>
            <w:proofErr w:type="spellStart"/>
            <w:r w:rsidRPr="00A1315E">
              <w:rPr>
                <w:b/>
                <w:bCs/>
                <w:szCs w:val="14"/>
              </w:rPr>
              <w:t>to</w:t>
            </w:r>
            <w:proofErr w:type="spellEnd"/>
            <w:r w:rsidRPr="00A1315E">
              <w:rPr>
                <w:b/>
                <w:bCs/>
                <w:szCs w:val="14"/>
              </w:rPr>
              <w:t xml:space="preserve"> 09.30.202</w:t>
            </w:r>
            <w:r>
              <w:rPr>
                <w:b/>
                <w:bCs/>
                <w:szCs w:val="14"/>
              </w:rPr>
              <w:t>4</w:t>
            </w:r>
          </w:p>
        </w:tc>
        <w:tc>
          <w:tcPr>
            <w:tcW w:w="1616" w:type="pct"/>
            <w:gridSpan w:val="2"/>
            <w:tcBorders>
              <w:top w:val="single" w:sz="4" w:space="0" w:color="1F3864" w:themeColor="accent1" w:themeShade="80"/>
              <w:bottom w:val="single" w:sz="4" w:space="0" w:color="1F3864" w:themeColor="accent1" w:themeShade="80"/>
            </w:tcBorders>
          </w:tcPr>
          <w:p w14:paraId="2F8EC7D4" w14:textId="77777777" w:rsidR="00F75757" w:rsidRPr="00024BAF" w:rsidRDefault="00F75757" w:rsidP="003D0B2C">
            <w:pPr>
              <w:pStyle w:val="08-Tabelageral"/>
              <w:jc w:val="center"/>
              <w:rPr>
                <w:b/>
                <w:bCs/>
                <w:szCs w:val="14"/>
              </w:rPr>
            </w:pPr>
            <w:r w:rsidRPr="00A1315E">
              <w:rPr>
                <w:b/>
                <w:bCs/>
                <w:szCs w:val="14"/>
              </w:rPr>
              <w:t xml:space="preserve">01.01 </w:t>
            </w:r>
            <w:proofErr w:type="spellStart"/>
            <w:r w:rsidRPr="00A1315E">
              <w:rPr>
                <w:b/>
                <w:bCs/>
                <w:szCs w:val="14"/>
              </w:rPr>
              <w:t>to</w:t>
            </w:r>
            <w:proofErr w:type="spellEnd"/>
            <w:r w:rsidRPr="00A1315E">
              <w:rPr>
                <w:b/>
                <w:bCs/>
                <w:szCs w:val="14"/>
              </w:rPr>
              <w:t xml:space="preserve"> 09.30.2023</w:t>
            </w:r>
          </w:p>
        </w:tc>
      </w:tr>
      <w:tr w:rsidR="00F75757" w:rsidRPr="00024BAF" w14:paraId="204FDA60" w14:textId="77777777" w:rsidTr="003D0B2C">
        <w:trPr>
          <w:trHeight w:hRule="exact" w:val="283"/>
        </w:trPr>
        <w:tc>
          <w:tcPr>
            <w:tcW w:w="1824" w:type="pct"/>
            <w:gridSpan w:val="2"/>
            <w:tcBorders>
              <w:bottom w:val="single" w:sz="4" w:space="0" w:color="1F3864" w:themeColor="accent1" w:themeShade="80"/>
            </w:tcBorders>
          </w:tcPr>
          <w:p w14:paraId="53B6BE67" w14:textId="77777777" w:rsidR="00F75757" w:rsidRPr="00024BAF" w:rsidRDefault="00F75757" w:rsidP="003D0B2C">
            <w:pPr>
              <w:pStyle w:val="08-Tabelageral"/>
              <w:rPr>
                <w:szCs w:val="14"/>
              </w:rPr>
            </w:pPr>
          </w:p>
        </w:tc>
        <w:tc>
          <w:tcPr>
            <w:tcW w:w="780" w:type="pct"/>
            <w:tcBorders>
              <w:top w:val="single" w:sz="4" w:space="0" w:color="1F3864" w:themeColor="accent1" w:themeShade="80"/>
              <w:bottom w:val="single" w:sz="4" w:space="0" w:color="1F3864" w:themeColor="accent1" w:themeShade="80"/>
            </w:tcBorders>
          </w:tcPr>
          <w:p w14:paraId="24B34884" w14:textId="77777777" w:rsidR="00F75757" w:rsidRPr="00024BAF" w:rsidRDefault="00F75757" w:rsidP="003D0B2C">
            <w:pPr>
              <w:pStyle w:val="08-Tabelageral"/>
              <w:rPr>
                <w:b/>
                <w:szCs w:val="14"/>
              </w:rPr>
            </w:pPr>
            <w:r w:rsidRPr="00024BAF">
              <w:rPr>
                <w:b/>
                <w:szCs w:val="14"/>
              </w:rPr>
              <w:t>Banco do Brasil</w:t>
            </w:r>
          </w:p>
        </w:tc>
        <w:tc>
          <w:tcPr>
            <w:tcW w:w="780" w:type="pct"/>
            <w:tcBorders>
              <w:top w:val="single" w:sz="4" w:space="0" w:color="1F3864" w:themeColor="accent1" w:themeShade="80"/>
              <w:bottom w:val="single" w:sz="4" w:space="0" w:color="1F3864" w:themeColor="accent1" w:themeShade="80"/>
            </w:tcBorders>
          </w:tcPr>
          <w:p w14:paraId="0CF1B44B" w14:textId="77777777" w:rsidR="00F75757" w:rsidRPr="00024BAF" w:rsidRDefault="00F75757" w:rsidP="003D0B2C">
            <w:pPr>
              <w:pStyle w:val="08-Tabelageral"/>
              <w:rPr>
                <w:b/>
                <w:szCs w:val="14"/>
              </w:rPr>
            </w:pPr>
            <w:proofErr w:type="spellStart"/>
            <w:r w:rsidRPr="00024BAF">
              <w:rPr>
                <w:b/>
                <w:szCs w:val="14"/>
              </w:rPr>
              <w:t>Subsidiaries</w:t>
            </w:r>
            <w:proofErr w:type="spellEnd"/>
            <w:r w:rsidRPr="00024BAF">
              <w:rPr>
                <w:b/>
                <w:szCs w:val="14"/>
              </w:rPr>
              <w:t xml:space="preserve"> </w:t>
            </w:r>
            <w:r w:rsidRPr="00024BAF">
              <w:rPr>
                <w:b/>
                <w:szCs w:val="14"/>
                <w:vertAlign w:val="superscript"/>
              </w:rPr>
              <w:t>(1)</w:t>
            </w:r>
          </w:p>
        </w:tc>
        <w:tc>
          <w:tcPr>
            <w:tcW w:w="780" w:type="pct"/>
            <w:tcBorders>
              <w:top w:val="single" w:sz="4" w:space="0" w:color="1F3864" w:themeColor="accent1" w:themeShade="80"/>
              <w:bottom w:val="single" w:sz="4" w:space="0" w:color="1F3864" w:themeColor="accent1" w:themeShade="80"/>
            </w:tcBorders>
          </w:tcPr>
          <w:p w14:paraId="2F9E4789" w14:textId="77777777" w:rsidR="00F75757" w:rsidRPr="00024BAF" w:rsidRDefault="00F75757" w:rsidP="003D0B2C">
            <w:pPr>
              <w:pStyle w:val="08-Tabelageral"/>
              <w:rPr>
                <w:b/>
                <w:szCs w:val="14"/>
              </w:rPr>
            </w:pPr>
            <w:r w:rsidRPr="00024BAF">
              <w:rPr>
                <w:b/>
                <w:szCs w:val="14"/>
              </w:rPr>
              <w:t>Banco do Brasil</w:t>
            </w:r>
          </w:p>
        </w:tc>
        <w:tc>
          <w:tcPr>
            <w:tcW w:w="836" w:type="pct"/>
            <w:tcBorders>
              <w:top w:val="single" w:sz="4" w:space="0" w:color="1F3864" w:themeColor="accent1" w:themeShade="80"/>
              <w:bottom w:val="single" w:sz="4" w:space="0" w:color="1F3864" w:themeColor="accent1" w:themeShade="80"/>
            </w:tcBorders>
          </w:tcPr>
          <w:p w14:paraId="662B25A3" w14:textId="77777777" w:rsidR="00F75757" w:rsidRPr="00024BAF" w:rsidRDefault="00F75757" w:rsidP="003D0B2C">
            <w:pPr>
              <w:pStyle w:val="08-Tabelageral"/>
              <w:rPr>
                <w:b/>
                <w:szCs w:val="14"/>
              </w:rPr>
            </w:pPr>
            <w:proofErr w:type="spellStart"/>
            <w:r w:rsidRPr="00024BAF">
              <w:rPr>
                <w:b/>
                <w:szCs w:val="14"/>
              </w:rPr>
              <w:t>Subsidiaries</w:t>
            </w:r>
            <w:proofErr w:type="spellEnd"/>
            <w:r w:rsidRPr="00024BAF">
              <w:rPr>
                <w:b/>
                <w:szCs w:val="14"/>
              </w:rPr>
              <w:t xml:space="preserve"> </w:t>
            </w:r>
            <w:r w:rsidRPr="00024BAF">
              <w:rPr>
                <w:b/>
                <w:szCs w:val="14"/>
                <w:vertAlign w:val="superscript"/>
              </w:rPr>
              <w:t>(1)</w:t>
            </w:r>
          </w:p>
        </w:tc>
      </w:tr>
      <w:tr w:rsidR="00F75757" w:rsidRPr="00024BAF" w14:paraId="701A0799" w14:textId="77777777" w:rsidTr="003D0B2C">
        <w:trPr>
          <w:trHeight w:val="241"/>
        </w:trPr>
        <w:tc>
          <w:tcPr>
            <w:tcW w:w="1824" w:type="pct"/>
            <w:gridSpan w:val="2"/>
            <w:tcBorders>
              <w:top w:val="single" w:sz="4" w:space="0" w:color="1F3864" w:themeColor="accent1" w:themeShade="80"/>
            </w:tcBorders>
          </w:tcPr>
          <w:p w14:paraId="32794787" w14:textId="77777777" w:rsidR="00F75757" w:rsidRPr="00024BAF" w:rsidRDefault="00F75757" w:rsidP="003D0B2C">
            <w:pPr>
              <w:pStyle w:val="08-Tabelageral"/>
              <w:jc w:val="left"/>
              <w:rPr>
                <w:b/>
                <w:bCs/>
                <w:szCs w:val="14"/>
              </w:rPr>
            </w:pPr>
            <w:r w:rsidRPr="00024BAF">
              <w:rPr>
                <w:b/>
                <w:bCs/>
                <w:szCs w:val="14"/>
              </w:rPr>
              <w:t>Income</w:t>
            </w:r>
          </w:p>
        </w:tc>
        <w:tc>
          <w:tcPr>
            <w:tcW w:w="780" w:type="pct"/>
            <w:tcBorders>
              <w:top w:val="single" w:sz="4" w:space="0" w:color="1F3864" w:themeColor="accent1" w:themeShade="80"/>
            </w:tcBorders>
          </w:tcPr>
          <w:p w14:paraId="71B9D7C9" w14:textId="77777777" w:rsidR="00F75757" w:rsidRPr="00024BAF" w:rsidRDefault="00F75757" w:rsidP="003D0B2C">
            <w:pPr>
              <w:pStyle w:val="08-Tabelageral"/>
              <w:rPr>
                <w:b/>
                <w:bCs/>
                <w:szCs w:val="14"/>
              </w:rPr>
            </w:pPr>
          </w:p>
        </w:tc>
        <w:tc>
          <w:tcPr>
            <w:tcW w:w="780" w:type="pct"/>
            <w:tcBorders>
              <w:top w:val="single" w:sz="4" w:space="0" w:color="1F3864" w:themeColor="accent1" w:themeShade="80"/>
            </w:tcBorders>
          </w:tcPr>
          <w:p w14:paraId="019840BF" w14:textId="77777777" w:rsidR="00F75757" w:rsidRPr="00024BAF" w:rsidRDefault="00F75757" w:rsidP="003D0B2C">
            <w:pPr>
              <w:pStyle w:val="08-Tabelageral"/>
              <w:rPr>
                <w:b/>
                <w:bCs/>
                <w:szCs w:val="14"/>
              </w:rPr>
            </w:pPr>
          </w:p>
        </w:tc>
        <w:tc>
          <w:tcPr>
            <w:tcW w:w="780" w:type="pct"/>
            <w:tcBorders>
              <w:top w:val="single" w:sz="4" w:space="0" w:color="1F3864" w:themeColor="accent1" w:themeShade="80"/>
            </w:tcBorders>
          </w:tcPr>
          <w:p w14:paraId="48F88347" w14:textId="77777777" w:rsidR="00F75757" w:rsidRPr="00024BAF" w:rsidRDefault="00F75757" w:rsidP="003D0B2C">
            <w:pPr>
              <w:pStyle w:val="08-Tabelageral"/>
              <w:rPr>
                <w:b/>
                <w:bCs/>
                <w:szCs w:val="14"/>
              </w:rPr>
            </w:pPr>
          </w:p>
        </w:tc>
        <w:tc>
          <w:tcPr>
            <w:tcW w:w="836" w:type="pct"/>
            <w:tcBorders>
              <w:top w:val="single" w:sz="4" w:space="0" w:color="1F3864" w:themeColor="accent1" w:themeShade="80"/>
            </w:tcBorders>
          </w:tcPr>
          <w:p w14:paraId="00D114DD" w14:textId="77777777" w:rsidR="00F75757" w:rsidRPr="00024BAF" w:rsidRDefault="00F75757" w:rsidP="003D0B2C">
            <w:pPr>
              <w:pStyle w:val="08-Tabelageral"/>
              <w:rPr>
                <w:b/>
                <w:bCs/>
                <w:szCs w:val="14"/>
              </w:rPr>
            </w:pPr>
          </w:p>
        </w:tc>
      </w:tr>
      <w:tr w:rsidR="00F75757" w:rsidRPr="00024BAF" w14:paraId="276D214B" w14:textId="77777777" w:rsidTr="003D0B2C">
        <w:trPr>
          <w:trHeight w:val="241"/>
        </w:trPr>
        <w:tc>
          <w:tcPr>
            <w:tcW w:w="1824" w:type="pct"/>
            <w:gridSpan w:val="2"/>
          </w:tcPr>
          <w:p w14:paraId="31A263F5" w14:textId="77777777" w:rsidR="00F75757" w:rsidRPr="003B404F" w:rsidRDefault="00F75757" w:rsidP="003D0B2C">
            <w:pPr>
              <w:pStyle w:val="08-Tabelageral"/>
              <w:jc w:val="left"/>
              <w:rPr>
                <w:b/>
                <w:szCs w:val="14"/>
                <w:lang w:val="en-US"/>
              </w:rPr>
            </w:pPr>
            <w:r w:rsidRPr="003B404F">
              <w:rPr>
                <w:szCs w:val="14"/>
                <w:lang w:val="en-US"/>
              </w:rPr>
              <w:t>Interest earnings of financial instruments</w:t>
            </w:r>
          </w:p>
        </w:tc>
        <w:tc>
          <w:tcPr>
            <w:tcW w:w="780" w:type="pct"/>
            <w:tcBorders>
              <w:top w:val="nil"/>
            </w:tcBorders>
            <w:shd w:val="clear" w:color="auto" w:fill="auto"/>
          </w:tcPr>
          <w:p w14:paraId="3DE17842" w14:textId="77777777" w:rsidR="00F75757" w:rsidRPr="00024BAF" w:rsidRDefault="00F75757" w:rsidP="003D0B2C">
            <w:pPr>
              <w:pStyle w:val="08-Tabelageral"/>
              <w:rPr>
                <w:szCs w:val="14"/>
              </w:rPr>
            </w:pPr>
            <w:r>
              <w:t>34,112</w:t>
            </w:r>
          </w:p>
        </w:tc>
        <w:tc>
          <w:tcPr>
            <w:tcW w:w="780" w:type="pct"/>
            <w:tcBorders>
              <w:top w:val="nil"/>
            </w:tcBorders>
            <w:shd w:val="clear" w:color="auto" w:fill="auto"/>
          </w:tcPr>
          <w:p w14:paraId="0DCF560B" w14:textId="77777777" w:rsidR="00F75757" w:rsidRPr="00024BAF" w:rsidRDefault="00F75757" w:rsidP="003D0B2C">
            <w:pPr>
              <w:pStyle w:val="08-Tabelageral"/>
              <w:rPr>
                <w:szCs w:val="14"/>
              </w:rPr>
            </w:pPr>
            <w:r>
              <w:t>--</w:t>
            </w:r>
          </w:p>
        </w:tc>
        <w:tc>
          <w:tcPr>
            <w:tcW w:w="780" w:type="pct"/>
            <w:tcBorders>
              <w:top w:val="nil"/>
            </w:tcBorders>
            <w:shd w:val="clear" w:color="auto" w:fill="auto"/>
          </w:tcPr>
          <w:p w14:paraId="6624A435" w14:textId="77777777" w:rsidR="00F75757" w:rsidRPr="00024BAF" w:rsidRDefault="00F75757" w:rsidP="003D0B2C">
            <w:pPr>
              <w:pStyle w:val="08-Tabelageral"/>
              <w:rPr>
                <w:szCs w:val="14"/>
              </w:rPr>
            </w:pPr>
            <w:r>
              <w:t>36,837</w:t>
            </w:r>
          </w:p>
        </w:tc>
        <w:tc>
          <w:tcPr>
            <w:tcW w:w="836" w:type="pct"/>
            <w:tcBorders>
              <w:top w:val="nil"/>
            </w:tcBorders>
            <w:shd w:val="clear" w:color="auto" w:fill="auto"/>
          </w:tcPr>
          <w:p w14:paraId="26BC78A5" w14:textId="77777777" w:rsidR="00F75757" w:rsidRPr="00024BAF" w:rsidRDefault="00F75757" w:rsidP="003D0B2C">
            <w:pPr>
              <w:pStyle w:val="08-Tabelageral"/>
              <w:rPr>
                <w:szCs w:val="14"/>
              </w:rPr>
            </w:pPr>
            <w:r>
              <w:t>--</w:t>
            </w:r>
          </w:p>
        </w:tc>
      </w:tr>
      <w:tr w:rsidR="00F75757" w:rsidRPr="00024BAF" w14:paraId="089DB928" w14:textId="77777777" w:rsidTr="003D0B2C">
        <w:trPr>
          <w:trHeight w:val="241"/>
        </w:trPr>
        <w:tc>
          <w:tcPr>
            <w:tcW w:w="1824" w:type="pct"/>
            <w:gridSpan w:val="2"/>
          </w:tcPr>
          <w:p w14:paraId="20A2FB70" w14:textId="77777777" w:rsidR="00F75757" w:rsidRPr="00024BAF" w:rsidRDefault="00F75757" w:rsidP="003D0B2C">
            <w:pPr>
              <w:pStyle w:val="08-Tabelageral"/>
              <w:jc w:val="left"/>
              <w:rPr>
                <w:b/>
                <w:szCs w:val="14"/>
              </w:rPr>
            </w:pPr>
            <w:proofErr w:type="spellStart"/>
            <w:r w:rsidRPr="00024BAF">
              <w:rPr>
                <w:szCs w:val="14"/>
              </w:rPr>
              <w:t>Personnel</w:t>
            </w:r>
            <w:proofErr w:type="spellEnd"/>
            <w:r w:rsidRPr="00024BAF">
              <w:rPr>
                <w:szCs w:val="14"/>
              </w:rPr>
              <w:t xml:space="preserve"> </w:t>
            </w:r>
            <w:proofErr w:type="spellStart"/>
            <w:r w:rsidRPr="00024BAF">
              <w:rPr>
                <w:szCs w:val="14"/>
              </w:rPr>
              <w:t>expenses</w:t>
            </w:r>
            <w:proofErr w:type="spellEnd"/>
          </w:p>
        </w:tc>
        <w:tc>
          <w:tcPr>
            <w:tcW w:w="780" w:type="pct"/>
            <w:shd w:val="clear" w:color="auto" w:fill="auto"/>
          </w:tcPr>
          <w:p w14:paraId="2794AC37" w14:textId="77777777" w:rsidR="00F75757" w:rsidRPr="00024BAF" w:rsidRDefault="00F75757" w:rsidP="003D0B2C">
            <w:pPr>
              <w:pStyle w:val="08-Tabelageral"/>
              <w:rPr>
                <w:szCs w:val="14"/>
              </w:rPr>
            </w:pPr>
            <w:r>
              <w:t>(8,723)</w:t>
            </w:r>
          </w:p>
        </w:tc>
        <w:tc>
          <w:tcPr>
            <w:tcW w:w="780" w:type="pct"/>
            <w:shd w:val="clear" w:color="auto" w:fill="auto"/>
          </w:tcPr>
          <w:p w14:paraId="0D9F7A1F" w14:textId="77777777" w:rsidR="00F75757" w:rsidRPr="00024BAF" w:rsidRDefault="00F75757" w:rsidP="003D0B2C">
            <w:pPr>
              <w:pStyle w:val="08-Tabelageral"/>
              <w:rPr>
                <w:szCs w:val="14"/>
              </w:rPr>
            </w:pPr>
            <w:r>
              <w:t>--</w:t>
            </w:r>
          </w:p>
        </w:tc>
        <w:tc>
          <w:tcPr>
            <w:tcW w:w="780" w:type="pct"/>
            <w:shd w:val="clear" w:color="auto" w:fill="auto"/>
          </w:tcPr>
          <w:p w14:paraId="3A1CBD52" w14:textId="77777777" w:rsidR="00F75757" w:rsidRPr="00024BAF" w:rsidRDefault="00F75757" w:rsidP="003D0B2C">
            <w:pPr>
              <w:pStyle w:val="08-Tabelageral"/>
              <w:rPr>
                <w:szCs w:val="14"/>
              </w:rPr>
            </w:pPr>
            <w:r>
              <w:t>(9,893)</w:t>
            </w:r>
          </w:p>
        </w:tc>
        <w:tc>
          <w:tcPr>
            <w:tcW w:w="836" w:type="pct"/>
            <w:shd w:val="clear" w:color="auto" w:fill="auto"/>
          </w:tcPr>
          <w:p w14:paraId="7B97C642" w14:textId="77777777" w:rsidR="00F75757" w:rsidRPr="00024BAF" w:rsidRDefault="00F75757" w:rsidP="003D0B2C">
            <w:pPr>
              <w:pStyle w:val="08-Tabelageral"/>
              <w:rPr>
                <w:szCs w:val="14"/>
              </w:rPr>
            </w:pPr>
            <w:r>
              <w:t>--</w:t>
            </w:r>
          </w:p>
        </w:tc>
      </w:tr>
      <w:tr w:rsidR="00F75757" w:rsidRPr="00024BAF" w14:paraId="3981E7F2" w14:textId="77777777" w:rsidTr="003D0B2C">
        <w:trPr>
          <w:trHeight w:val="241"/>
        </w:trPr>
        <w:tc>
          <w:tcPr>
            <w:tcW w:w="1824" w:type="pct"/>
            <w:gridSpan w:val="2"/>
          </w:tcPr>
          <w:p w14:paraId="25D4EBA8" w14:textId="77777777" w:rsidR="00F75757" w:rsidRPr="00024BAF" w:rsidRDefault="00F75757" w:rsidP="003D0B2C">
            <w:pPr>
              <w:pStyle w:val="08-Tabelageral"/>
              <w:jc w:val="left"/>
              <w:rPr>
                <w:b/>
                <w:szCs w:val="14"/>
              </w:rPr>
            </w:pPr>
            <w:proofErr w:type="spellStart"/>
            <w:r w:rsidRPr="00024BAF">
              <w:rPr>
                <w:szCs w:val="14"/>
              </w:rPr>
              <w:t>Administrative</w:t>
            </w:r>
            <w:proofErr w:type="spellEnd"/>
            <w:r w:rsidRPr="00024BAF">
              <w:rPr>
                <w:szCs w:val="14"/>
              </w:rPr>
              <w:t xml:space="preserve"> </w:t>
            </w:r>
            <w:proofErr w:type="spellStart"/>
            <w:r w:rsidRPr="00024BAF">
              <w:rPr>
                <w:szCs w:val="14"/>
              </w:rPr>
              <w:t>expenses</w:t>
            </w:r>
            <w:proofErr w:type="spellEnd"/>
            <w:r w:rsidRPr="00024BAF">
              <w:rPr>
                <w:szCs w:val="14"/>
              </w:rPr>
              <w:t xml:space="preserve"> </w:t>
            </w:r>
            <w:r w:rsidRPr="00024BAF">
              <w:rPr>
                <w:szCs w:val="14"/>
                <w:vertAlign w:val="superscript"/>
              </w:rPr>
              <w:t>(2)</w:t>
            </w:r>
          </w:p>
        </w:tc>
        <w:tc>
          <w:tcPr>
            <w:tcW w:w="780" w:type="pct"/>
            <w:shd w:val="clear" w:color="auto" w:fill="auto"/>
          </w:tcPr>
          <w:p w14:paraId="74614161" w14:textId="77777777" w:rsidR="00F75757" w:rsidRPr="00024BAF" w:rsidRDefault="00F75757" w:rsidP="003D0B2C">
            <w:pPr>
              <w:pStyle w:val="08-Tabelageral"/>
              <w:rPr>
                <w:szCs w:val="14"/>
              </w:rPr>
            </w:pPr>
            <w:r>
              <w:t>(1,046)</w:t>
            </w:r>
          </w:p>
        </w:tc>
        <w:tc>
          <w:tcPr>
            <w:tcW w:w="780" w:type="pct"/>
            <w:shd w:val="clear" w:color="auto" w:fill="auto"/>
          </w:tcPr>
          <w:p w14:paraId="52160CAA" w14:textId="77777777" w:rsidR="00F75757" w:rsidRPr="00024BAF" w:rsidRDefault="00F75757" w:rsidP="003D0B2C">
            <w:pPr>
              <w:pStyle w:val="08-Tabelageral"/>
              <w:rPr>
                <w:szCs w:val="14"/>
              </w:rPr>
            </w:pPr>
            <w:r>
              <w:t>--</w:t>
            </w:r>
          </w:p>
        </w:tc>
        <w:tc>
          <w:tcPr>
            <w:tcW w:w="780" w:type="pct"/>
            <w:shd w:val="clear" w:color="auto" w:fill="auto"/>
          </w:tcPr>
          <w:p w14:paraId="32F0BB49" w14:textId="77777777" w:rsidR="00F75757" w:rsidRPr="00024BAF" w:rsidRDefault="00F75757" w:rsidP="003D0B2C">
            <w:pPr>
              <w:pStyle w:val="08-Tabelageral"/>
              <w:rPr>
                <w:szCs w:val="14"/>
              </w:rPr>
            </w:pPr>
            <w:r>
              <w:t>(1,456)</w:t>
            </w:r>
          </w:p>
        </w:tc>
        <w:tc>
          <w:tcPr>
            <w:tcW w:w="836" w:type="pct"/>
            <w:shd w:val="clear" w:color="auto" w:fill="auto"/>
          </w:tcPr>
          <w:p w14:paraId="584DBE14" w14:textId="77777777" w:rsidR="00F75757" w:rsidRPr="00024BAF" w:rsidRDefault="00F75757" w:rsidP="003D0B2C">
            <w:pPr>
              <w:pStyle w:val="08-Tabelageral"/>
              <w:rPr>
                <w:szCs w:val="14"/>
              </w:rPr>
            </w:pPr>
            <w:r>
              <w:t>--</w:t>
            </w:r>
          </w:p>
        </w:tc>
      </w:tr>
      <w:tr w:rsidR="00F75757" w:rsidRPr="00024BAF" w14:paraId="775F541B" w14:textId="77777777" w:rsidTr="003D0B2C">
        <w:trPr>
          <w:trHeight w:val="241"/>
        </w:trPr>
        <w:tc>
          <w:tcPr>
            <w:tcW w:w="1824" w:type="pct"/>
            <w:gridSpan w:val="2"/>
          </w:tcPr>
          <w:p w14:paraId="47AC1138" w14:textId="77777777" w:rsidR="00F75757" w:rsidRPr="00024BAF" w:rsidRDefault="00F75757" w:rsidP="003D0B2C">
            <w:pPr>
              <w:pStyle w:val="08-Tabelageral"/>
              <w:jc w:val="left"/>
              <w:rPr>
                <w:b/>
                <w:szCs w:val="14"/>
              </w:rPr>
            </w:pPr>
            <w:proofErr w:type="spellStart"/>
            <w:r w:rsidRPr="00024BAF">
              <w:rPr>
                <w:szCs w:val="14"/>
              </w:rPr>
              <w:t>Monetary</w:t>
            </w:r>
            <w:proofErr w:type="spellEnd"/>
            <w:r w:rsidRPr="00024BAF">
              <w:rPr>
                <w:szCs w:val="14"/>
              </w:rPr>
              <w:t xml:space="preserve"> </w:t>
            </w:r>
            <w:proofErr w:type="spellStart"/>
            <w:r w:rsidRPr="00024BAF">
              <w:rPr>
                <w:szCs w:val="14"/>
              </w:rPr>
              <w:t>assets</w:t>
            </w:r>
            <w:proofErr w:type="spellEnd"/>
            <w:r w:rsidRPr="00024BAF">
              <w:rPr>
                <w:szCs w:val="14"/>
              </w:rPr>
              <w:t xml:space="preserve"> </w:t>
            </w:r>
            <w:proofErr w:type="spellStart"/>
            <w:r w:rsidRPr="00024BAF">
              <w:rPr>
                <w:szCs w:val="14"/>
              </w:rPr>
              <w:t>changes</w:t>
            </w:r>
            <w:proofErr w:type="spellEnd"/>
          </w:p>
        </w:tc>
        <w:tc>
          <w:tcPr>
            <w:tcW w:w="780" w:type="pct"/>
            <w:shd w:val="clear" w:color="auto" w:fill="auto"/>
          </w:tcPr>
          <w:p w14:paraId="2F1D772C" w14:textId="77777777" w:rsidR="00F75757" w:rsidRPr="00024BAF" w:rsidRDefault="00F75757" w:rsidP="003D0B2C">
            <w:pPr>
              <w:pStyle w:val="08-Tabelageral"/>
              <w:rPr>
                <w:szCs w:val="14"/>
              </w:rPr>
            </w:pPr>
            <w:r>
              <w:t>--</w:t>
            </w:r>
          </w:p>
        </w:tc>
        <w:tc>
          <w:tcPr>
            <w:tcW w:w="780" w:type="pct"/>
            <w:shd w:val="clear" w:color="auto" w:fill="auto"/>
          </w:tcPr>
          <w:p w14:paraId="1871A70F" w14:textId="77777777" w:rsidR="00F75757" w:rsidRPr="00024BAF" w:rsidRDefault="00F75757" w:rsidP="003D0B2C">
            <w:pPr>
              <w:pStyle w:val="08-Tabelageral"/>
              <w:rPr>
                <w:szCs w:val="14"/>
              </w:rPr>
            </w:pPr>
            <w:r>
              <w:t>33,904</w:t>
            </w:r>
          </w:p>
        </w:tc>
        <w:tc>
          <w:tcPr>
            <w:tcW w:w="780" w:type="pct"/>
            <w:shd w:val="clear" w:color="auto" w:fill="auto"/>
          </w:tcPr>
          <w:p w14:paraId="5B229648" w14:textId="77777777" w:rsidR="00F75757" w:rsidRPr="00024BAF" w:rsidRDefault="00F75757" w:rsidP="003D0B2C">
            <w:pPr>
              <w:pStyle w:val="08-Tabelageral"/>
              <w:rPr>
                <w:szCs w:val="14"/>
              </w:rPr>
            </w:pPr>
            <w:r>
              <w:t>--</w:t>
            </w:r>
          </w:p>
        </w:tc>
        <w:tc>
          <w:tcPr>
            <w:tcW w:w="836" w:type="pct"/>
            <w:shd w:val="clear" w:color="auto" w:fill="auto"/>
          </w:tcPr>
          <w:p w14:paraId="58EC2BF6" w14:textId="77777777" w:rsidR="00F75757" w:rsidRPr="00024BAF" w:rsidRDefault="00F75757" w:rsidP="003D0B2C">
            <w:pPr>
              <w:pStyle w:val="08-Tabelageral"/>
              <w:rPr>
                <w:szCs w:val="14"/>
              </w:rPr>
            </w:pPr>
            <w:r>
              <w:t>77,483</w:t>
            </w:r>
          </w:p>
        </w:tc>
      </w:tr>
      <w:tr w:rsidR="00F75757" w:rsidRPr="00024BAF" w14:paraId="66B32DD5" w14:textId="77777777" w:rsidTr="00C94F6D">
        <w:trPr>
          <w:trHeight w:val="241"/>
        </w:trPr>
        <w:tc>
          <w:tcPr>
            <w:tcW w:w="1824" w:type="pct"/>
            <w:gridSpan w:val="2"/>
            <w:tcBorders>
              <w:bottom w:val="single" w:sz="2" w:space="0" w:color="1F3864" w:themeColor="accent1" w:themeShade="80"/>
            </w:tcBorders>
          </w:tcPr>
          <w:p w14:paraId="1F2A848D" w14:textId="77777777" w:rsidR="00F75757" w:rsidRPr="00024BAF" w:rsidRDefault="00F75757" w:rsidP="003D0B2C">
            <w:pPr>
              <w:pStyle w:val="08-Tabelageral"/>
              <w:jc w:val="left"/>
              <w:rPr>
                <w:b/>
                <w:szCs w:val="14"/>
              </w:rPr>
            </w:pPr>
            <w:proofErr w:type="spellStart"/>
            <w:r w:rsidRPr="00024BAF">
              <w:rPr>
                <w:rFonts w:cs="Arial"/>
                <w:color w:val="000000"/>
                <w:szCs w:val="14"/>
              </w:rPr>
              <w:t>Monetary</w:t>
            </w:r>
            <w:proofErr w:type="spellEnd"/>
            <w:r w:rsidRPr="00024BAF">
              <w:rPr>
                <w:rFonts w:cs="Arial"/>
                <w:color w:val="000000"/>
                <w:szCs w:val="14"/>
              </w:rPr>
              <w:t xml:space="preserve"> </w:t>
            </w:r>
            <w:proofErr w:type="spellStart"/>
            <w:r w:rsidRPr="00024BAF">
              <w:rPr>
                <w:rFonts w:cs="Arial"/>
                <w:color w:val="000000"/>
                <w:szCs w:val="14"/>
              </w:rPr>
              <w:t>liabilities</w:t>
            </w:r>
            <w:proofErr w:type="spellEnd"/>
            <w:r w:rsidRPr="00024BAF">
              <w:rPr>
                <w:rFonts w:cs="Arial"/>
                <w:color w:val="000000"/>
                <w:szCs w:val="14"/>
              </w:rPr>
              <w:t xml:space="preserve"> </w:t>
            </w:r>
            <w:proofErr w:type="spellStart"/>
            <w:r w:rsidRPr="00024BAF">
              <w:rPr>
                <w:rFonts w:cs="Arial"/>
                <w:color w:val="000000"/>
                <w:szCs w:val="14"/>
              </w:rPr>
              <w:t>changes</w:t>
            </w:r>
            <w:proofErr w:type="spellEnd"/>
          </w:p>
        </w:tc>
        <w:tc>
          <w:tcPr>
            <w:tcW w:w="780" w:type="pct"/>
            <w:tcBorders>
              <w:bottom w:val="single" w:sz="2" w:space="0" w:color="1F3864" w:themeColor="accent1" w:themeShade="80"/>
            </w:tcBorders>
            <w:shd w:val="clear" w:color="auto" w:fill="auto"/>
          </w:tcPr>
          <w:p w14:paraId="3D2BC8B3" w14:textId="77777777" w:rsidR="00F75757" w:rsidRPr="00024BAF" w:rsidRDefault="00F75757" w:rsidP="003D0B2C">
            <w:pPr>
              <w:pStyle w:val="08-Tabelageral"/>
              <w:rPr>
                <w:szCs w:val="14"/>
              </w:rPr>
            </w:pPr>
            <w:r>
              <w:t>(25,425)</w:t>
            </w:r>
          </w:p>
        </w:tc>
        <w:tc>
          <w:tcPr>
            <w:tcW w:w="780" w:type="pct"/>
            <w:tcBorders>
              <w:bottom w:val="single" w:sz="2" w:space="0" w:color="1F3864" w:themeColor="accent1" w:themeShade="80"/>
            </w:tcBorders>
            <w:shd w:val="clear" w:color="auto" w:fill="auto"/>
          </w:tcPr>
          <w:p w14:paraId="53BF4CB3" w14:textId="77777777" w:rsidR="00F75757" w:rsidRPr="00024BAF" w:rsidRDefault="00F75757" w:rsidP="003D0B2C">
            <w:pPr>
              <w:pStyle w:val="08-Tabelageral"/>
              <w:rPr>
                <w:szCs w:val="14"/>
              </w:rPr>
            </w:pPr>
            <w:r>
              <w:t>--</w:t>
            </w:r>
          </w:p>
        </w:tc>
        <w:tc>
          <w:tcPr>
            <w:tcW w:w="780" w:type="pct"/>
            <w:tcBorders>
              <w:bottom w:val="single" w:sz="2" w:space="0" w:color="1F3864" w:themeColor="accent1" w:themeShade="80"/>
            </w:tcBorders>
            <w:shd w:val="clear" w:color="auto" w:fill="auto"/>
          </w:tcPr>
          <w:p w14:paraId="6CEE486A" w14:textId="77777777" w:rsidR="00F75757" w:rsidRPr="00024BAF" w:rsidRDefault="00F75757" w:rsidP="003D0B2C">
            <w:pPr>
              <w:pStyle w:val="08-Tabelageral"/>
              <w:rPr>
                <w:szCs w:val="14"/>
              </w:rPr>
            </w:pPr>
            <w:r>
              <w:t>(51,198)</w:t>
            </w:r>
          </w:p>
        </w:tc>
        <w:tc>
          <w:tcPr>
            <w:tcW w:w="836" w:type="pct"/>
            <w:tcBorders>
              <w:bottom w:val="single" w:sz="2" w:space="0" w:color="1F3864" w:themeColor="accent1" w:themeShade="80"/>
            </w:tcBorders>
            <w:shd w:val="clear" w:color="auto" w:fill="auto"/>
          </w:tcPr>
          <w:p w14:paraId="0C5CFF1A" w14:textId="77777777" w:rsidR="00F75757" w:rsidRPr="00024BAF" w:rsidRDefault="00F75757" w:rsidP="003D0B2C">
            <w:pPr>
              <w:pStyle w:val="08-Tabelageral"/>
              <w:rPr>
                <w:szCs w:val="14"/>
              </w:rPr>
            </w:pPr>
            <w:r>
              <w:t>--</w:t>
            </w:r>
          </w:p>
        </w:tc>
      </w:tr>
    </w:tbl>
    <w:p w14:paraId="02F236B9" w14:textId="77777777" w:rsidR="00F75757" w:rsidRPr="00CA0C3C" w:rsidRDefault="00F75757" w:rsidP="00D96BB1">
      <w:pPr>
        <w:pStyle w:val="07-Legenda"/>
        <w:numPr>
          <w:ilvl w:val="0"/>
          <w:numId w:val="33"/>
        </w:numPr>
        <w:spacing w:before="0"/>
        <w:ind w:left="426"/>
      </w:pPr>
      <w:r w:rsidRPr="00CA0C3C">
        <w:t xml:space="preserve">BB Seguros </w:t>
      </w:r>
      <w:proofErr w:type="spellStart"/>
      <w:r w:rsidRPr="00CA0C3C">
        <w:t>and</w:t>
      </w:r>
      <w:proofErr w:type="spellEnd"/>
      <w:r w:rsidRPr="00CA0C3C">
        <w:t xml:space="preserve"> BB Corretora.</w:t>
      </w:r>
    </w:p>
    <w:p w14:paraId="212A11BA" w14:textId="77777777" w:rsidR="00F75757" w:rsidRPr="003B404F" w:rsidRDefault="00F75757" w:rsidP="00D96BB1">
      <w:pPr>
        <w:pStyle w:val="07-Legenda"/>
        <w:numPr>
          <w:ilvl w:val="0"/>
          <w:numId w:val="33"/>
        </w:numPr>
        <w:spacing w:before="0"/>
        <w:ind w:left="142" w:hanging="76"/>
        <w:rPr>
          <w:lang w:val="en-US"/>
        </w:rPr>
      </w:pPr>
      <w:r w:rsidRPr="003B404F">
        <w:rPr>
          <w:lang w:val="en-US"/>
        </w:rPr>
        <w:t xml:space="preserve">Refers to expenses as sharing contract customer data, use of staff, distribution network and resource materials technological and administrative, between the Banco do </w:t>
      </w:r>
      <w:proofErr w:type="spellStart"/>
      <w:r w:rsidRPr="003B404F">
        <w:rPr>
          <w:lang w:val="en-US"/>
        </w:rPr>
        <w:t>Brasil</w:t>
      </w:r>
      <w:proofErr w:type="spellEnd"/>
      <w:r w:rsidRPr="003B404F">
        <w:rPr>
          <w:lang w:val="en-US"/>
        </w:rPr>
        <w:t xml:space="preserve">, BB </w:t>
      </w:r>
      <w:proofErr w:type="spellStart"/>
      <w:r w:rsidRPr="003B404F">
        <w:rPr>
          <w:lang w:val="en-US"/>
        </w:rPr>
        <w:t>Seguridade</w:t>
      </w:r>
      <w:proofErr w:type="spellEnd"/>
      <w:r w:rsidRPr="003B404F">
        <w:rPr>
          <w:lang w:val="en-US"/>
        </w:rPr>
        <w:t xml:space="preserve">, BB </w:t>
      </w:r>
      <w:proofErr w:type="spellStart"/>
      <w:r w:rsidRPr="003B404F">
        <w:rPr>
          <w:lang w:val="en-US"/>
        </w:rPr>
        <w:t>Corretora</w:t>
      </w:r>
      <w:proofErr w:type="spellEnd"/>
      <w:r w:rsidRPr="003B404F">
        <w:rPr>
          <w:lang w:val="en-US"/>
        </w:rPr>
        <w:t xml:space="preserve"> and BB </w:t>
      </w:r>
      <w:proofErr w:type="spellStart"/>
      <w:r w:rsidRPr="003B404F">
        <w:rPr>
          <w:lang w:val="en-US"/>
        </w:rPr>
        <w:t>Seguros</w:t>
      </w:r>
      <w:proofErr w:type="spellEnd"/>
      <w:r w:rsidRPr="003B404F">
        <w:rPr>
          <w:lang w:val="en-US"/>
        </w:rPr>
        <w:t>.</w:t>
      </w:r>
    </w:p>
    <w:p w14:paraId="5CE23E0A" w14:textId="77777777" w:rsidR="00B03E58" w:rsidRPr="005A3318" w:rsidRDefault="00B03E58" w:rsidP="00F75757">
      <w:pPr>
        <w:pStyle w:val="03-SubttulodeNota"/>
        <w:rPr>
          <w:color w:val="1F3864" w:themeColor="accent1" w:themeShade="80"/>
          <w:sz w:val="18"/>
          <w:szCs w:val="18"/>
          <w:lang w:val="en-US"/>
        </w:rPr>
      </w:pPr>
      <w:r w:rsidRPr="005A3318">
        <w:rPr>
          <w:color w:val="1F3864" w:themeColor="accent1" w:themeShade="80"/>
          <w:sz w:val="18"/>
          <w:szCs w:val="18"/>
          <w:lang w:val="en-US"/>
        </w:rPr>
        <w:br w:type="page"/>
      </w:r>
    </w:p>
    <w:p w14:paraId="0A4DFD92" w14:textId="23CF259A" w:rsidR="00F75757" w:rsidRPr="00274BB2" w:rsidRDefault="00F75757" w:rsidP="00F75757">
      <w:pPr>
        <w:pStyle w:val="03-SubttulodeNota"/>
        <w:rPr>
          <w:color w:val="1F3864" w:themeColor="accent1" w:themeShade="80"/>
          <w:sz w:val="18"/>
          <w:szCs w:val="18"/>
        </w:rPr>
      </w:pPr>
      <w:r w:rsidRPr="00274BB2">
        <w:rPr>
          <w:color w:val="1F3864" w:themeColor="accent1" w:themeShade="80"/>
          <w:sz w:val="18"/>
          <w:szCs w:val="18"/>
        </w:rPr>
        <w:t xml:space="preserve">BB Seguridade – </w:t>
      </w:r>
      <w:proofErr w:type="spellStart"/>
      <w:r w:rsidRPr="00274BB2">
        <w:rPr>
          <w:color w:val="1F3864" w:themeColor="accent1" w:themeShade="80"/>
          <w:sz w:val="18"/>
          <w:szCs w:val="18"/>
        </w:rPr>
        <w:t>Consolidated</w:t>
      </w:r>
      <w:proofErr w:type="spellEnd"/>
    </w:p>
    <w:p w14:paraId="6D058AB3" w14:textId="77777777" w:rsidR="00F75757" w:rsidRPr="00D311AA" w:rsidRDefault="00F75757" w:rsidP="00F75757">
      <w:pPr>
        <w:pStyle w:val="01-TtulodeNota"/>
        <w:spacing w:before="0" w:after="0"/>
        <w:ind w:firstLine="708"/>
        <w:jc w:val="right"/>
        <w:rPr>
          <w:sz w:val="14"/>
          <w:szCs w:val="14"/>
        </w:rPr>
      </w:pPr>
      <w:r w:rsidRPr="00D311AA">
        <w:rPr>
          <w:sz w:val="14"/>
          <w:szCs w:val="14"/>
        </w:rPr>
        <w:t xml:space="preserve">R$ </w:t>
      </w:r>
      <w:proofErr w:type="spellStart"/>
      <w:r w:rsidRPr="00D311AA">
        <w:rPr>
          <w:sz w:val="14"/>
          <w:szCs w:val="14"/>
        </w:rPr>
        <w:t>thousand</w:t>
      </w:r>
      <w:proofErr w:type="spellEnd"/>
    </w:p>
    <w:tbl>
      <w:tblPr>
        <w:tblW w:w="5000" w:type="pct"/>
        <w:jc w:val="center"/>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287"/>
        <w:gridCol w:w="2889"/>
        <w:gridCol w:w="1390"/>
        <w:gridCol w:w="1530"/>
        <w:gridCol w:w="281"/>
        <w:gridCol w:w="41"/>
        <w:gridCol w:w="1349"/>
        <w:gridCol w:w="1871"/>
      </w:tblGrid>
      <w:tr w:rsidR="00F75757" w:rsidRPr="00D311AA" w14:paraId="5871540F" w14:textId="77777777" w:rsidTr="000C0DF4">
        <w:trPr>
          <w:trHeight w:val="238"/>
          <w:jc w:val="center"/>
        </w:trPr>
        <w:tc>
          <w:tcPr>
            <w:tcW w:w="287" w:type="dxa"/>
            <w:tcBorders>
              <w:top w:val="single" w:sz="2" w:space="0" w:color="1F3864" w:themeColor="accent1" w:themeShade="80"/>
              <w:bottom w:val="nil"/>
            </w:tcBorders>
            <w:shd w:val="clear" w:color="auto" w:fill="auto"/>
            <w:vAlign w:val="center"/>
          </w:tcPr>
          <w:p w14:paraId="08A6EBDE" w14:textId="77777777" w:rsidR="00F75757" w:rsidRPr="00D311AA" w:rsidRDefault="00F75757" w:rsidP="003D0B2C">
            <w:pPr>
              <w:pStyle w:val="08-Tabelageral"/>
              <w:jc w:val="center"/>
              <w:rPr>
                <w:b/>
                <w:bCs/>
              </w:rPr>
            </w:pPr>
          </w:p>
        </w:tc>
        <w:tc>
          <w:tcPr>
            <w:tcW w:w="2890" w:type="dxa"/>
            <w:tcBorders>
              <w:top w:val="single" w:sz="2" w:space="0" w:color="1F3864" w:themeColor="accent1" w:themeShade="80"/>
              <w:bottom w:val="nil"/>
            </w:tcBorders>
            <w:shd w:val="clear" w:color="auto" w:fill="auto"/>
            <w:vAlign w:val="center"/>
          </w:tcPr>
          <w:p w14:paraId="06B35A6D" w14:textId="77777777" w:rsidR="00F75757" w:rsidRPr="00D311AA" w:rsidRDefault="00F75757" w:rsidP="003D0B2C">
            <w:pPr>
              <w:pStyle w:val="08-Tabelageral"/>
              <w:jc w:val="center"/>
              <w:rPr>
                <w:b/>
                <w:bCs/>
              </w:rPr>
            </w:pPr>
          </w:p>
        </w:tc>
        <w:tc>
          <w:tcPr>
            <w:tcW w:w="2920" w:type="dxa"/>
            <w:gridSpan w:val="2"/>
            <w:tcBorders>
              <w:top w:val="single" w:sz="2" w:space="0" w:color="1F3864" w:themeColor="accent1" w:themeShade="80"/>
              <w:bottom w:val="single" w:sz="2" w:space="0" w:color="1F3864" w:themeColor="accent1" w:themeShade="80"/>
            </w:tcBorders>
            <w:shd w:val="clear" w:color="auto" w:fill="auto"/>
            <w:vAlign w:val="center"/>
          </w:tcPr>
          <w:p w14:paraId="29A0B29C" w14:textId="77777777" w:rsidR="00F75757" w:rsidRPr="00D311AA" w:rsidRDefault="00F75757" w:rsidP="003D0B2C">
            <w:pPr>
              <w:pStyle w:val="08-Tabelageral"/>
              <w:jc w:val="center"/>
              <w:rPr>
                <w:b/>
                <w:bCs/>
              </w:rPr>
            </w:pPr>
            <w:proofErr w:type="spellStart"/>
            <w:r>
              <w:rPr>
                <w:b/>
                <w:bCs/>
              </w:rPr>
              <w:t>Sept</w:t>
            </w:r>
            <w:proofErr w:type="spellEnd"/>
            <w:r w:rsidRPr="00D311AA">
              <w:rPr>
                <w:b/>
                <w:bCs/>
              </w:rPr>
              <w:t xml:space="preserve"> 3</w:t>
            </w:r>
            <w:r>
              <w:rPr>
                <w:b/>
                <w:bCs/>
              </w:rPr>
              <w:t>0</w:t>
            </w:r>
            <w:r w:rsidRPr="00D311AA">
              <w:rPr>
                <w:b/>
                <w:bCs/>
              </w:rPr>
              <w:t>, 202</w:t>
            </w:r>
            <w:r>
              <w:rPr>
                <w:b/>
                <w:bCs/>
              </w:rPr>
              <w:t>4</w:t>
            </w:r>
          </w:p>
        </w:tc>
        <w:tc>
          <w:tcPr>
            <w:tcW w:w="322" w:type="dxa"/>
            <w:gridSpan w:val="2"/>
            <w:tcBorders>
              <w:top w:val="single" w:sz="2" w:space="0" w:color="1F3864" w:themeColor="accent1" w:themeShade="80"/>
              <w:bottom w:val="single" w:sz="2" w:space="0" w:color="1F3864" w:themeColor="accent1" w:themeShade="80"/>
            </w:tcBorders>
            <w:shd w:val="clear" w:color="auto" w:fill="auto"/>
          </w:tcPr>
          <w:p w14:paraId="14F0C831" w14:textId="77777777" w:rsidR="00F75757" w:rsidRPr="00D311AA" w:rsidRDefault="00F75757" w:rsidP="003D0B2C">
            <w:pPr>
              <w:pStyle w:val="08-Tabelageral"/>
              <w:jc w:val="left"/>
              <w:rPr>
                <w:b/>
                <w:bCs/>
              </w:rPr>
            </w:pPr>
          </w:p>
        </w:tc>
        <w:tc>
          <w:tcPr>
            <w:tcW w:w="3220" w:type="dxa"/>
            <w:gridSpan w:val="2"/>
            <w:tcBorders>
              <w:top w:val="single" w:sz="2" w:space="0" w:color="1F3864" w:themeColor="accent1" w:themeShade="80"/>
              <w:bottom w:val="single" w:sz="2" w:space="0" w:color="1F3864" w:themeColor="accent1" w:themeShade="80"/>
            </w:tcBorders>
            <w:shd w:val="clear" w:color="auto" w:fill="auto"/>
            <w:vAlign w:val="center"/>
          </w:tcPr>
          <w:p w14:paraId="743CB825" w14:textId="77777777" w:rsidR="00F75757" w:rsidRPr="00D311AA" w:rsidRDefault="00F75757" w:rsidP="003D0B2C">
            <w:pPr>
              <w:pStyle w:val="08-Tabelageral"/>
              <w:ind w:left="458" w:hanging="458"/>
              <w:jc w:val="center"/>
              <w:rPr>
                <w:b/>
                <w:bCs/>
              </w:rPr>
            </w:pPr>
            <w:proofErr w:type="spellStart"/>
            <w:r w:rsidRPr="00053D72">
              <w:rPr>
                <w:b/>
                <w:bCs/>
              </w:rPr>
              <w:t>Dec</w:t>
            </w:r>
            <w:proofErr w:type="spellEnd"/>
            <w:r w:rsidRPr="00053D72">
              <w:rPr>
                <w:b/>
                <w:bCs/>
              </w:rPr>
              <w:t xml:space="preserve"> 31, 202</w:t>
            </w:r>
            <w:r>
              <w:rPr>
                <w:b/>
                <w:bCs/>
              </w:rPr>
              <w:t>3</w:t>
            </w:r>
          </w:p>
        </w:tc>
      </w:tr>
      <w:tr w:rsidR="00F75757" w:rsidRPr="00D311AA" w14:paraId="5A21D54B" w14:textId="77777777" w:rsidTr="000C0DF4">
        <w:trPr>
          <w:trHeight w:val="238"/>
          <w:jc w:val="center"/>
        </w:trPr>
        <w:tc>
          <w:tcPr>
            <w:tcW w:w="3177" w:type="dxa"/>
            <w:gridSpan w:val="2"/>
            <w:tcBorders>
              <w:top w:val="nil"/>
              <w:bottom w:val="single" w:sz="2" w:space="0" w:color="1F3864" w:themeColor="accent1" w:themeShade="80"/>
            </w:tcBorders>
            <w:shd w:val="clear" w:color="auto" w:fill="auto"/>
            <w:vAlign w:val="center"/>
          </w:tcPr>
          <w:p w14:paraId="0EB29D97" w14:textId="77777777" w:rsidR="00F75757" w:rsidRPr="00D311AA" w:rsidRDefault="00F75757" w:rsidP="003D0B2C">
            <w:pPr>
              <w:pStyle w:val="08-Tabelageral"/>
              <w:jc w:val="center"/>
              <w:rPr>
                <w:b/>
                <w:szCs w:val="14"/>
              </w:rPr>
            </w:pPr>
          </w:p>
        </w:tc>
        <w:tc>
          <w:tcPr>
            <w:tcW w:w="1390" w:type="dxa"/>
            <w:tcBorders>
              <w:top w:val="single" w:sz="2" w:space="0" w:color="1F3864" w:themeColor="accent1" w:themeShade="80"/>
              <w:bottom w:val="single" w:sz="2" w:space="0" w:color="1F3864" w:themeColor="accent1" w:themeShade="80"/>
            </w:tcBorders>
            <w:shd w:val="clear" w:color="auto" w:fill="auto"/>
            <w:vAlign w:val="center"/>
          </w:tcPr>
          <w:p w14:paraId="75547109" w14:textId="77777777" w:rsidR="00F75757" w:rsidRPr="00D311AA" w:rsidRDefault="00F75757" w:rsidP="003D0B2C">
            <w:pPr>
              <w:pStyle w:val="08-Tabelageral"/>
              <w:rPr>
                <w:b/>
                <w:szCs w:val="14"/>
              </w:rPr>
            </w:pPr>
            <w:r>
              <w:rPr>
                <w:b/>
                <w:szCs w:val="14"/>
              </w:rPr>
              <w:t>Banco do Brasil</w:t>
            </w:r>
          </w:p>
        </w:tc>
        <w:tc>
          <w:tcPr>
            <w:tcW w:w="1530" w:type="dxa"/>
            <w:tcBorders>
              <w:top w:val="single" w:sz="2" w:space="0" w:color="1F3864" w:themeColor="accent1" w:themeShade="80"/>
              <w:bottom w:val="single" w:sz="2" w:space="0" w:color="1F3864" w:themeColor="accent1" w:themeShade="80"/>
            </w:tcBorders>
            <w:shd w:val="clear" w:color="auto" w:fill="auto"/>
            <w:vAlign w:val="center"/>
          </w:tcPr>
          <w:p w14:paraId="4381558A" w14:textId="77777777" w:rsidR="00F75757" w:rsidRPr="00D311AA" w:rsidRDefault="00F75757" w:rsidP="003D0B2C">
            <w:pPr>
              <w:pStyle w:val="08-Tabelageral"/>
              <w:rPr>
                <w:b/>
                <w:szCs w:val="14"/>
              </w:rPr>
            </w:pPr>
            <w:r w:rsidRPr="00D311AA">
              <w:rPr>
                <w:b/>
                <w:szCs w:val="14"/>
              </w:rPr>
              <w:t xml:space="preserve">Associates </w:t>
            </w:r>
            <w:proofErr w:type="spellStart"/>
            <w:r w:rsidRPr="00D311AA">
              <w:rPr>
                <w:b/>
                <w:szCs w:val="14"/>
              </w:rPr>
              <w:t>and</w:t>
            </w:r>
            <w:proofErr w:type="spellEnd"/>
            <w:r w:rsidRPr="00D311AA">
              <w:rPr>
                <w:b/>
                <w:szCs w:val="14"/>
              </w:rPr>
              <w:t xml:space="preserve"> joint ventures</w:t>
            </w:r>
            <w:r>
              <w:rPr>
                <w:b/>
                <w:szCs w:val="14"/>
              </w:rPr>
              <w:t xml:space="preserve"> </w:t>
            </w:r>
            <w:r w:rsidRPr="00D311AA">
              <w:rPr>
                <w:b/>
                <w:szCs w:val="14"/>
                <w:vertAlign w:val="superscript"/>
              </w:rPr>
              <w:t>(</w:t>
            </w:r>
            <w:r>
              <w:rPr>
                <w:b/>
                <w:szCs w:val="14"/>
                <w:vertAlign w:val="superscript"/>
              </w:rPr>
              <w:t>1</w:t>
            </w:r>
            <w:r w:rsidRPr="00D311AA">
              <w:rPr>
                <w:b/>
                <w:szCs w:val="14"/>
                <w:vertAlign w:val="superscript"/>
              </w:rPr>
              <w:t>)</w:t>
            </w:r>
          </w:p>
        </w:tc>
        <w:tc>
          <w:tcPr>
            <w:tcW w:w="281" w:type="dxa"/>
            <w:tcBorders>
              <w:top w:val="single" w:sz="2" w:space="0" w:color="9CC2E5" w:themeColor="accent5" w:themeTint="99"/>
              <w:bottom w:val="single" w:sz="2" w:space="0" w:color="1F3864" w:themeColor="accent1" w:themeShade="80"/>
            </w:tcBorders>
            <w:shd w:val="clear" w:color="auto" w:fill="auto"/>
            <w:vAlign w:val="center"/>
          </w:tcPr>
          <w:p w14:paraId="53BB5EEE" w14:textId="77777777" w:rsidR="00F75757" w:rsidRPr="00D311AA" w:rsidRDefault="00F75757" w:rsidP="003D0B2C">
            <w:pPr>
              <w:pStyle w:val="08-Tabelageral"/>
              <w:rPr>
                <w:b/>
                <w:szCs w:val="14"/>
              </w:rPr>
            </w:pPr>
          </w:p>
        </w:tc>
        <w:tc>
          <w:tcPr>
            <w:tcW w:w="1390" w:type="dxa"/>
            <w:gridSpan w:val="2"/>
            <w:tcBorders>
              <w:top w:val="single" w:sz="2" w:space="0" w:color="9CC2E5" w:themeColor="accent5" w:themeTint="99"/>
              <w:bottom w:val="single" w:sz="2" w:space="0" w:color="1F3864" w:themeColor="accent1" w:themeShade="80"/>
            </w:tcBorders>
            <w:shd w:val="clear" w:color="auto" w:fill="auto"/>
            <w:vAlign w:val="center"/>
          </w:tcPr>
          <w:p w14:paraId="5635BB75" w14:textId="77777777" w:rsidR="00F75757" w:rsidRPr="00D311AA" w:rsidRDefault="00F75757" w:rsidP="003D0B2C">
            <w:pPr>
              <w:pStyle w:val="08-Tabelageral"/>
              <w:rPr>
                <w:b/>
                <w:szCs w:val="14"/>
              </w:rPr>
            </w:pPr>
            <w:r>
              <w:rPr>
                <w:b/>
                <w:szCs w:val="14"/>
              </w:rPr>
              <w:t>Banco do Brasil</w:t>
            </w:r>
          </w:p>
        </w:tc>
        <w:tc>
          <w:tcPr>
            <w:tcW w:w="1871" w:type="dxa"/>
            <w:tcBorders>
              <w:top w:val="single" w:sz="2" w:space="0" w:color="9CC2E5" w:themeColor="accent5" w:themeTint="99"/>
              <w:bottom w:val="single" w:sz="2" w:space="0" w:color="1F3864" w:themeColor="accent1" w:themeShade="80"/>
            </w:tcBorders>
            <w:shd w:val="clear" w:color="auto" w:fill="auto"/>
            <w:vAlign w:val="center"/>
          </w:tcPr>
          <w:p w14:paraId="66656007" w14:textId="77777777" w:rsidR="00F75757" w:rsidRPr="00D311AA" w:rsidRDefault="00F75757" w:rsidP="003D0B2C">
            <w:pPr>
              <w:pStyle w:val="08-Tabelageral"/>
              <w:rPr>
                <w:b/>
                <w:szCs w:val="14"/>
              </w:rPr>
            </w:pPr>
            <w:r w:rsidRPr="00D311AA">
              <w:rPr>
                <w:b/>
                <w:szCs w:val="14"/>
              </w:rPr>
              <w:t xml:space="preserve">Associates </w:t>
            </w:r>
            <w:proofErr w:type="spellStart"/>
            <w:r w:rsidRPr="00D311AA">
              <w:rPr>
                <w:b/>
                <w:szCs w:val="14"/>
              </w:rPr>
              <w:t>and</w:t>
            </w:r>
            <w:proofErr w:type="spellEnd"/>
            <w:r w:rsidRPr="00D311AA">
              <w:rPr>
                <w:b/>
                <w:szCs w:val="14"/>
              </w:rPr>
              <w:t xml:space="preserve"> joint ventures</w:t>
            </w:r>
            <w:r>
              <w:rPr>
                <w:b/>
                <w:szCs w:val="14"/>
              </w:rPr>
              <w:t xml:space="preserve"> </w:t>
            </w:r>
            <w:r w:rsidRPr="00D311AA">
              <w:rPr>
                <w:b/>
                <w:szCs w:val="14"/>
                <w:vertAlign w:val="superscript"/>
              </w:rPr>
              <w:t>(</w:t>
            </w:r>
            <w:r>
              <w:rPr>
                <w:b/>
                <w:szCs w:val="14"/>
                <w:vertAlign w:val="superscript"/>
              </w:rPr>
              <w:t>1</w:t>
            </w:r>
            <w:r w:rsidRPr="00D311AA">
              <w:rPr>
                <w:b/>
                <w:szCs w:val="14"/>
                <w:vertAlign w:val="superscript"/>
              </w:rPr>
              <w:t>)</w:t>
            </w:r>
          </w:p>
        </w:tc>
      </w:tr>
      <w:tr w:rsidR="00F75757" w:rsidRPr="00D311AA" w14:paraId="671D1D24" w14:textId="77777777" w:rsidTr="000C0DF4">
        <w:trPr>
          <w:trHeight w:val="238"/>
          <w:jc w:val="center"/>
        </w:trPr>
        <w:tc>
          <w:tcPr>
            <w:tcW w:w="3177" w:type="dxa"/>
            <w:gridSpan w:val="2"/>
            <w:tcBorders>
              <w:top w:val="single" w:sz="2" w:space="0" w:color="1F3864" w:themeColor="accent1" w:themeShade="80"/>
            </w:tcBorders>
            <w:shd w:val="clear" w:color="auto" w:fill="auto"/>
          </w:tcPr>
          <w:p w14:paraId="5F007589" w14:textId="77777777" w:rsidR="00F75757" w:rsidRPr="00D311AA" w:rsidRDefault="00F75757" w:rsidP="003D0B2C">
            <w:pPr>
              <w:pStyle w:val="08-Tabelageral"/>
              <w:jc w:val="left"/>
              <w:rPr>
                <w:b/>
              </w:rPr>
            </w:pPr>
            <w:proofErr w:type="spellStart"/>
            <w:r w:rsidRPr="00D311AA">
              <w:rPr>
                <w:b/>
              </w:rPr>
              <w:t>Assets</w:t>
            </w:r>
            <w:proofErr w:type="spellEnd"/>
          </w:p>
        </w:tc>
        <w:tc>
          <w:tcPr>
            <w:tcW w:w="1390" w:type="dxa"/>
            <w:tcBorders>
              <w:top w:val="single" w:sz="2" w:space="0" w:color="1F3864" w:themeColor="accent1" w:themeShade="80"/>
            </w:tcBorders>
            <w:shd w:val="clear" w:color="auto" w:fill="auto"/>
            <w:vAlign w:val="center"/>
          </w:tcPr>
          <w:p w14:paraId="2FA9FA10" w14:textId="77777777" w:rsidR="00F75757" w:rsidRPr="00D311AA" w:rsidRDefault="00F75757" w:rsidP="003D0B2C">
            <w:pPr>
              <w:pStyle w:val="08-Tabelageral"/>
              <w:rPr>
                <w:b/>
                <w:szCs w:val="14"/>
              </w:rPr>
            </w:pPr>
          </w:p>
        </w:tc>
        <w:tc>
          <w:tcPr>
            <w:tcW w:w="1530" w:type="dxa"/>
            <w:tcBorders>
              <w:top w:val="single" w:sz="2" w:space="0" w:color="1F3864" w:themeColor="accent1" w:themeShade="80"/>
            </w:tcBorders>
            <w:shd w:val="clear" w:color="auto" w:fill="auto"/>
            <w:vAlign w:val="center"/>
          </w:tcPr>
          <w:p w14:paraId="26EB03DE" w14:textId="77777777" w:rsidR="00F75757" w:rsidRPr="00D311AA" w:rsidRDefault="00F75757" w:rsidP="003D0B2C">
            <w:pPr>
              <w:pStyle w:val="08-Tabelageral"/>
              <w:rPr>
                <w:b/>
                <w:szCs w:val="14"/>
              </w:rPr>
            </w:pPr>
          </w:p>
        </w:tc>
        <w:tc>
          <w:tcPr>
            <w:tcW w:w="281" w:type="dxa"/>
            <w:tcBorders>
              <w:top w:val="single" w:sz="2" w:space="0" w:color="1F3864" w:themeColor="accent1" w:themeShade="80"/>
            </w:tcBorders>
            <w:shd w:val="clear" w:color="auto" w:fill="auto"/>
            <w:vAlign w:val="center"/>
          </w:tcPr>
          <w:p w14:paraId="21001D23" w14:textId="77777777" w:rsidR="00F75757" w:rsidRPr="00D311AA" w:rsidRDefault="00F75757" w:rsidP="003D0B2C">
            <w:pPr>
              <w:pStyle w:val="08-Tabelageral"/>
              <w:rPr>
                <w:b/>
              </w:rPr>
            </w:pPr>
          </w:p>
        </w:tc>
        <w:tc>
          <w:tcPr>
            <w:tcW w:w="1390" w:type="dxa"/>
            <w:gridSpan w:val="2"/>
            <w:tcBorders>
              <w:top w:val="single" w:sz="2" w:space="0" w:color="1F3864" w:themeColor="accent1" w:themeShade="80"/>
            </w:tcBorders>
            <w:shd w:val="clear" w:color="auto" w:fill="auto"/>
            <w:vAlign w:val="center"/>
          </w:tcPr>
          <w:p w14:paraId="1C6A981E" w14:textId="77777777" w:rsidR="00F75757" w:rsidRPr="00D311AA" w:rsidRDefault="00F75757" w:rsidP="003D0B2C">
            <w:pPr>
              <w:pStyle w:val="08-Tabelageral"/>
              <w:rPr>
                <w:b/>
              </w:rPr>
            </w:pPr>
          </w:p>
        </w:tc>
        <w:tc>
          <w:tcPr>
            <w:tcW w:w="1871" w:type="dxa"/>
            <w:tcBorders>
              <w:top w:val="single" w:sz="2" w:space="0" w:color="1F3864" w:themeColor="accent1" w:themeShade="80"/>
            </w:tcBorders>
            <w:shd w:val="clear" w:color="auto" w:fill="auto"/>
            <w:vAlign w:val="center"/>
          </w:tcPr>
          <w:p w14:paraId="405A668E" w14:textId="77777777" w:rsidR="00F75757" w:rsidRPr="00D311AA" w:rsidRDefault="00F75757" w:rsidP="003D0B2C">
            <w:pPr>
              <w:pStyle w:val="08-Tabelageral"/>
              <w:rPr>
                <w:b/>
              </w:rPr>
            </w:pPr>
          </w:p>
        </w:tc>
      </w:tr>
      <w:tr w:rsidR="00F75757" w:rsidRPr="00D311AA" w14:paraId="7186E31B" w14:textId="77777777" w:rsidTr="000C0DF4">
        <w:trPr>
          <w:trHeight w:val="238"/>
          <w:jc w:val="center"/>
        </w:trPr>
        <w:tc>
          <w:tcPr>
            <w:tcW w:w="3177" w:type="dxa"/>
            <w:gridSpan w:val="2"/>
            <w:shd w:val="clear" w:color="auto" w:fill="auto"/>
          </w:tcPr>
          <w:p w14:paraId="62F3D9D3" w14:textId="77777777" w:rsidR="00F75757" w:rsidRPr="00D311AA" w:rsidRDefault="00F75757" w:rsidP="003D0B2C">
            <w:pPr>
              <w:pStyle w:val="08-Tabelageral"/>
              <w:jc w:val="left"/>
              <w:rPr>
                <w:bCs/>
              </w:rPr>
            </w:pPr>
            <w:r w:rsidRPr="00D311AA">
              <w:rPr>
                <w:bCs/>
              </w:rPr>
              <w:t xml:space="preserve">Cash </w:t>
            </w:r>
            <w:proofErr w:type="spellStart"/>
            <w:r w:rsidRPr="00D311AA">
              <w:rPr>
                <w:bCs/>
              </w:rPr>
              <w:t>and</w:t>
            </w:r>
            <w:proofErr w:type="spellEnd"/>
            <w:r w:rsidRPr="00D311AA">
              <w:rPr>
                <w:bCs/>
              </w:rPr>
              <w:t xml:space="preserve"> cash </w:t>
            </w:r>
            <w:proofErr w:type="spellStart"/>
            <w:r w:rsidRPr="00D311AA">
              <w:rPr>
                <w:bCs/>
              </w:rPr>
              <w:t>equivalent</w:t>
            </w:r>
            <w:r>
              <w:rPr>
                <w:bCs/>
              </w:rPr>
              <w:t>s</w:t>
            </w:r>
            <w:proofErr w:type="spellEnd"/>
          </w:p>
        </w:tc>
        <w:tc>
          <w:tcPr>
            <w:tcW w:w="1390" w:type="dxa"/>
            <w:tcBorders>
              <w:top w:val="nil"/>
            </w:tcBorders>
            <w:shd w:val="clear" w:color="auto" w:fill="auto"/>
            <w:vAlign w:val="center"/>
          </w:tcPr>
          <w:p w14:paraId="3FF85522" w14:textId="77777777" w:rsidR="00F75757" w:rsidRPr="00D311AA" w:rsidRDefault="00F75757" w:rsidP="003D0B2C">
            <w:pPr>
              <w:pStyle w:val="08-Tabelageral"/>
            </w:pPr>
            <w:r>
              <w:t>5,485,828</w:t>
            </w:r>
          </w:p>
        </w:tc>
        <w:tc>
          <w:tcPr>
            <w:tcW w:w="1530" w:type="dxa"/>
            <w:tcBorders>
              <w:top w:val="nil"/>
            </w:tcBorders>
            <w:shd w:val="clear" w:color="auto" w:fill="auto"/>
            <w:vAlign w:val="center"/>
          </w:tcPr>
          <w:p w14:paraId="34E6DF41" w14:textId="77777777" w:rsidR="00F75757" w:rsidRPr="00D311AA" w:rsidRDefault="00F75757" w:rsidP="003D0B2C">
            <w:pPr>
              <w:pStyle w:val="08-Tabelageral"/>
            </w:pPr>
            <w:r>
              <w:t>--</w:t>
            </w:r>
          </w:p>
        </w:tc>
        <w:tc>
          <w:tcPr>
            <w:tcW w:w="281" w:type="dxa"/>
            <w:tcBorders>
              <w:top w:val="nil"/>
            </w:tcBorders>
            <w:shd w:val="clear" w:color="auto" w:fill="auto"/>
            <w:vAlign w:val="center"/>
          </w:tcPr>
          <w:p w14:paraId="180F9BA7" w14:textId="77777777" w:rsidR="00F75757" w:rsidRPr="00D311AA" w:rsidRDefault="00F75757" w:rsidP="003D0B2C">
            <w:pPr>
              <w:pStyle w:val="08-Tabelageral"/>
              <w:rPr>
                <w:lang w:eastAsia="en-US"/>
              </w:rPr>
            </w:pPr>
          </w:p>
        </w:tc>
        <w:tc>
          <w:tcPr>
            <w:tcW w:w="1390" w:type="dxa"/>
            <w:gridSpan w:val="2"/>
            <w:tcBorders>
              <w:top w:val="nil"/>
            </w:tcBorders>
            <w:shd w:val="clear" w:color="auto" w:fill="auto"/>
            <w:vAlign w:val="center"/>
          </w:tcPr>
          <w:p w14:paraId="29D323BF" w14:textId="77777777" w:rsidR="00F75757" w:rsidRPr="00D311AA" w:rsidRDefault="00F75757" w:rsidP="003D0B2C">
            <w:pPr>
              <w:pStyle w:val="08-Tabelageral"/>
            </w:pPr>
            <w:r>
              <w:t>4,752,742</w:t>
            </w:r>
          </w:p>
        </w:tc>
        <w:tc>
          <w:tcPr>
            <w:tcW w:w="1871" w:type="dxa"/>
            <w:tcBorders>
              <w:top w:val="nil"/>
            </w:tcBorders>
            <w:shd w:val="clear" w:color="auto" w:fill="auto"/>
            <w:vAlign w:val="center"/>
          </w:tcPr>
          <w:p w14:paraId="240F1434" w14:textId="77777777" w:rsidR="00F75757" w:rsidRPr="00D311AA" w:rsidRDefault="00F75757" w:rsidP="003D0B2C">
            <w:pPr>
              <w:pStyle w:val="08-Tabelageral"/>
            </w:pPr>
            <w:r>
              <w:t>--</w:t>
            </w:r>
          </w:p>
        </w:tc>
      </w:tr>
      <w:tr w:rsidR="00F75757" w:rsidRPr="00D311AA" w14:paraId="6721936B" w14:textId="77777777" w:rsidTr="000C0DF4">
        <w:trPr>
          <w:trHeight w:val="238"/>
          <w:jc w:val="center"/>
        </w:trPr>
        <w:tc>
          <w:tcPr>
            <w:tcW w:w="3177" w:type="dxa"/>
            <w:gridSpan w:val="2"/>
            <w:shd w:val="clear" w:color="auto" w:fill="auto"/>
          </w:tcPr>
          <w:p w14:paraId="5EC3894E" w14:textId="77777777" w:rsidR="00F75757" w:rsidRPr="003B404F" w:rsidRDefault="00F75757" w:rsidP="003D0B2C">
            <w:pPr>
              <w:pStyle w:val="08-Tabelageral"/>
              <w:jc w:val="left"/>
              <w:rPr>
                <w:bCs/>
                <w:lang w:val="en-US"/>
              </w:rPr>
            </w:pPr>
            <w:r w:rsidRPr="003B404F">
              <w:rPr>
                <w:lang w:val="en-US"/>
              </w:rPr>
              <w:t>Dividends/interest on equity receivable</w:t>
            </w:r>
          </w:p>
        </w:tc>
        <w:tc>
          <w:tcPr>
            <w:tcW w:w="1390" w:type="dxa"/>
            <w:shd w:val="clear" w:color="auto" w:fill="auto"/>
            <w:vAlign w:val="center"/>
          </w:tcPr>
          <w:p w14:paraId="0E7750FA" w14:textId="77777777" w:rsidR="00F75757" w:rsidRPr="00D311AA" w:rsidRDefault="00F75757" w:rsidP="003D0B2C">
            <w:pPr>
              <w:pStyle w:val="08-Tabelageral"/>
            </w:pPr>
            <w:r>
              <w:t>--</w:t>
            </w:r>
          </w:p>
        </w:tc>
        <w:tc>
          <w:tcPr>
            <w:tcW w:w="1530" w:type="dxa"/>
            <w:shd w:val="clear" w:color="auto" w:fill="auto"/>
            <w:vAlign w:val="center"/>
          </w:tcPr>
          <w:p w14:paraId="126A3FEB" w14:textId="77777777" w:rsidR="00F75757" w:rsidRPr="00D311AA" w:rsidRDefault="00F75757" w:rsidP="003D0B2C">
            <w:pPr>
              <w:pStyle w:val="08-Tabelageral"/>
            </w:pPr>
            <w:r>
              <w:t>--</w:t>
            </w:r>
          </w:p>
        </w:tc>
        <w:tc>
          <w:tcPr>
            <w:tcW w:w="281" w:type="dxa"/>
            <w:shd w:val="clear" w:color="auto" w:fill="auto"/>
            <w:vAlign w:val="center"/>
          </w:tcPr>
          <w:p w14:paraId="1122DD96" w14:textId="77777777" w:rsidR="00F75757" w:rsidRPr="00D311AA" w:rsidRDefault="00F75757" w:rsidP="003D0B2C">
            <w:pPr>
              <w:pStyle w:val="08-Tabelageral"/>
              <w:rPr>
                <w:lang w:eastAsia="en-US"/>
              </w:rPr>
            </w:pPr>
          </w:p>
        </w:tc>
        <w:tc>
          <w:tcPr>
            <w:tcW w:w="1390" w:type="dxa"/>
            <w:gridSpan w:val="2"/>
            <w:shd w:val="clear" w:color="auto" w:fill="auto"/>
            <w:vAlign w:val="center"/>
          </w:tcPr>
          <w:p w14:paraId="019B7459" w14:textId="77777777" w:rsidR="00F75757" w:rsidRPr="00D311AA" w:rsidRDefault="00F75757" w:rsidP="003D0B2C">
            <w:pPr>
              <w:pStyle w:val="08-Tabelageral"/>
            </w:pPr>
            <w:r>
              <w:t>--</w:t>
            </w:r>
          </w:p>
        </w:tc>
        <w:tc>
          <w:tcPr>
            <w:tcW w:w="1871" w:type="dxa"/>
            <w:shd w:val="clear" w:color="auto" w:fill="auto"/>
            <w:vAlign w:val="center"/>
          </w:tcPr>
          <w:p w14:paraId="43CB3E4B" w14:textId="77777777" w:rsidR="00F75757" w:rsidRPr="00D311AA" w:rsidRDefault="00F75757" w:rsidP="003D0B2C">
            <w:pPr>
              <w:pStyle w:val="08-Tabelageral"/>
            </w:pPr>
            <w:r>
              <w:t>444</w:t>
            </w:r>
          </w:p>
        </w:tc>
      </w:tr>
      <w:tr w:rsidR="00F75757" w:rsidRPr="00D311AA" w14:paraId="7CAC8EC2" w14:textId="77777777" w:rsidTr="000C0DF4">
        <w:trPr>
          <w:trHeight w:val="238"/>
          <w:jc w:val="center"/>
        </w:trPr>
        <w:tc>
          <w:tcPr>
            <w:tcW w:w="3177" w:type="dxa"/>
            <w:gridSpan w:val="2"/>
            <w:shd w:val="clear" w:color="auto" w:fill="auto"/>
          </w:tcPr>
          <w:p w14:paraId="0E2162D1" w14:textId="77777777" w:rsidR="00F75757" w:rsidRPr="00D311AA" w:rsidRDefault="00F75757" w:rsidP="003D0B2C">
            <w:pPr>
              <w:pStyle w:val="08-Tabelageral"/>
              <w:jc w:val="left"/>
              <w:rPr>
                <w:bCs/>
              </w:rPr>
            </w:pPr>
            <w:proofErr w:type="spellStart"/>
            <w:r w:rsidRPr="00D311AA">
              <w:rPr>
                <w:bCs/>
              </w:rPr>
              <w:t>Commissions</w:t>
            </w:r>
            <w:proofErr w:type="spellEnd"/>
            <w:r w:rsidRPr="00D311AA">
              <w:rPr>
                <w:bCs/>
              </w:rPr>
              <w:t xml:space="preserve"> </w:t>
            </w:r>
            <w:proofErr w:type="spellStart"/>
            <w:r w:rsidRPr="00D311AA">
              <w:rPr>
                <w:bCs/>
              </w:rPr>
              <w:t>to</w:t>
            </w:r>
            <w:proofErr w:type="spellEnd"/>
            <w:r w:rsidRPr="00D311AA">
              <w:rPr>
                <w:bCs/>
              </w:rPr>
              <w:t xml:space="preserve"> </w:t>
            </w:r>
            <w:proofErr w:type="spellStart"/>
            <w:r w:rsidRPr="00D311AA">
              <w:rPr>
                <w:bCs/>
              </w:rPr>
              <w:t>be</w:t>
            </w:r>
            <w:proofErr w:type="spellEnd"/>
            <w:r w:rsidRPr="00D311AA">
              <w:rPr>
                <w:bCs/>
              </w:rPr>
              <w:t xml:space="preserve"> </w:t>
            </w:r>
            <w:proofErr w:type="spellStart"/>
            <w:r w:rsidRPr="00D311AA">
              <w:rPr>
                <w:bCs/>
              </w:rPr>
              <w:t>received</w:t>
            </w:r>
            <w:proofErr w:type="spellEnd"/>
          </w:p>
        </w:tc>
        <w:tc>
          <w:tcPr>
            <w:tcW w:w="1390" w:type="dxa"/>
            <w:shd w:val="clear" w:color="auto" w:fill="auto"/>
            <w:vAlign w:val="center"/>
          </w:tcPr>
          <w:p w14:paraId="31D89177" w14:textId="77777777" w:rsidR="00F75757" w:rsidRPr="00D311AA" w:rsidRDefault="00F75757" w:rsidP="003D0B2C">
            <w:pPr>
              <w:pStyle w:val="08-Tabelageral"/>
            </w:pPr>
            <w:r>
              <w:t>--</w:t>
            </w:r>
          </w:p>
        </w:tc>
        <w:tc>
          <w:tcPr>
            <w:tcW w:w="1530" w:type="dxa"/>
            <w:shd w:val="clear" w:color="auto" w:fill="auto"/>
            <w:vAlign w:val="center"/>
          </w:tcPr>
          <w:p w14:paraId="5C515C25" w14:textId="6A1091F0" w:rsidR="00F75757" w:rsidRPr="00D311AA" w:rsidRDefault="00F75757" w:rsidP="003D0B2C">
            <w:pPr>
              <w:pStyle w:val="08-Tabelageral"/>
            </w:pPr>
            <w:r>
              <w:t>2,544,3</w:t>
            </w:r>
            <w:r w:rsidR="00113360">
              <w:t>77</w:t>
            </w:r>
          </w:p>
        </w:tc>
        <w:tc>
          <w:tcPr>
            <w:tcW w:w="281" w:type="dxa"/>
            <w:shd w:val="clear" w:color="auto" w:fill="auto"/>
            <w:vAlign w:val="center"/>
          </w:tcPr>
          <w:p w14:paraId="3848D015" w14:textId="77777777" w:rsidR="00F75757" w:rsidRPr="00D311AA" w:rsidRDefault="00F75757" w:rsidP="003D0B2C">
            <w:pPr>
              <w:pStyle w:val="08-Tabelageral"/>
              <w:rPr>
                <w:lang w:eastAsia="en-US"/>
              </w:rPr>
            </w:pPr>
          </w:p>
        </w:tc>
        <w:tc>
          <w:tcPr>
            <w:tcW w:w="1390" w:type="dxa"/>
            <w:gridSpan w:val="2"/>
            <w:shd w:val="clear" w:color="auto" w:fill="auto"/>
            <w:vAlign w:val="center"/>
          </w:tcPr>
          <w:p w14:paraId="5C638AE5" w14:textId="77777777" w:rsidR="00F75757" w:rsidRPr="00D311AA" w:rsidRDefault="00F75757" w:rsidP="003D0B2C">
            <w:pPr>
              <w:pStyle w:val="08-Tabelageral"/>
            </w:pPr>
            <w:r>
              <w:t>--</w:t>
            </w:r>
          </w:p>
        </w:tc>
        <w:tc>
          <w:tcPr>
            <w:tcW w:w="1871" w:type="dxa"/>
            <w:shd w:val="clear" w:color="auto" w:fill="auto"/>
            <w:vAlign w:val="center"/>
          </w:tcPr>
          <w:p w14:paraId="71D46827" w14:textId="77777777" w:rsidR="00F75757" w:rsidRPr="00D311AA" w:rsidRDefault="00F75757" w:rsidP="003D0B2C">
            <w:pPr>
              <w:pStyle w:val="08-Tabelageral"/>
            </w:pPr>
            <w:r>
              <w:t>2,097,779</w:t>
            </w:r>
          </w:p>
        </w:tc>
      </w:tr>
      <w:tr w:rsidR="00F75757" w:rsidRPr="00D311AA" w14:paraId="18E9AAA1" w14:textId="77777777" w:rsidTr="000C0DF4">
        <w:trPr>
          <w:trHeight w:val="238"/>
          <w:jc w:val="center"/>
        </w:trPr>
        <w:tc>
          <w:tcPr>
            <w:tcW w:w="3177" w:type="dxa"/>
            <w:gridSpan w:val="2"/>
            <w:shd w:val="clear" w:color="auto" w:fill="auto"/>
          </w:tcPr>
          <w:p w14:paraId="02EDAC94" w14:textId="77777777" w:rsidR="00F75757" w:rsidRPr="00D311AA" w:rsidRDefault="00F75757" w:rsidP="003D0B2C">
            <w:pPr>
              <w:pStyle w:val="08-Tabelageral"/>
              <w:jc w:val="left"/>
              <w:rPr>
                <w:b/>
              </w:rPr>
            </w:pPr>
            <w:proofErr w:type="spellStart"/>
            <w:r w:rsidRPr="00D311AA">
              <w:rPr>
                <w:b/>
              </w:rPr>
              <w:t>Liabilities</w:t>
            </w:r>
            <w:proofErr w:type="spellEnd"/>
          </w:p>
        </w:tc>
        <w:tc>
          <w:tcPr>
            <w:tcW w:w="1390" w:type="dxa"/>
            <w:shd w:val="clear" w:color="auto" w:fill="auto"/>
            <w:vAlign w:val="center"/>
          </w:tcPr>
          <w:p w14:paraId="7302663B" w14:textId="77777777" w:rsidR="00F75757" w:rsidRPr="00D311AA" w:rsidRDefault="00F75757" w:rsidP="003D0B2C">
            <w:pPr>
              <w:pStyle w:val="08-Tabelageral"/>
              <w:rPr>
                <w:b/>
              </w:rPr>
            </w:pPr>
          </w:p>
        </w:tc>
        <w:tc>
          <w:tcPr>
            <w:tcW w:w="1530" w:type="dxa"/>
            <w:shd w:val="clear" w:color="auto" w:fill="auto"/>
            <w:vAlign w:val="center"/>
          </w:tcPr>
          <w:p w14:paraId="3E18D5AE" w14:textId="77777777" w:rsidR="00F75757" w:rsidRPr="00D311AA" w:rsidRDefault="00F75757" w:rsidP="003D0B2C">
            <w:pPr>
              <w:pStyle w:val="08-Tabelageral"/>
              <w:rPr>
                <w:b/>
              </w:rPr>
            </w:pPr>
          </w:p>
        </w:tc>
        <w:tc>
          <w:tcPr>
            <w:tcW w:w="281" w:type="dxa"/>
            <w:shd w:val="clear" w:color="auto" w:fill="auto"/>
            <w:vAlign w:val="center"/>
          </w:tcPr>
          <w:p w14:paraId="59CA4282" w14:textId="77777777" w:rsidR="00F75757" w:rsidRPr="00D311AA" w:rsidRDefault="00F75757" w:rsidP="003D0B2C">
            <w:pPr>
              <w:pStyle w:val="08-Tabelageral"/>
              <w:rPr>
                <w:b/>
              </w:rPr>
            </w:pPr>
          </w:p>
        </w:tc>
        <w:tc>
          <w:tcPr>
            <w:tcW w:w="1390" w:type="dxa"/>
            <w:gridSpan w:val="2"/>
            <w:shd w:val="clear" w:color="auto" w:fill="auto"/>
            <w:vAlign w:val="center"/>
          </w:tcPr>
          <w:p w14:paraId="3F666E50" w14:textId="77777777" w:rsidR="00F75757" w:rsidRPr="00D311AA" w:rsidRDefault="00F75757" w:rsidP="003D0B2C">
            <w:pPr>
              <w:pStyle w:val="08-Tabelageral"/>
              <w:rPr>
                <w:b/>
              </w:rPr>
            </w:pPr>
          </w:p>
        </w:tc>
        <w:tc>
          <w:tcPr>
            <w:tcW w:w="1871" w:type="dxa"/>
            <w:shd w:val="clear" w:color="auto" w:fill="auto"/>
            <w:vAlign w:val="center"/>
          </w:tcPr>
          <w:p w14:paraId="57A2BAEB" w14:textId="77777777" w:rsidR="00F75757" w:rsidRPr="00D311AA" w:rsidRDefault="00F75757" w:rsidP="003D0B2C">
            <w:pPr>
              <w:pStyle w:val="08-Tabelageral"/>
              <w:rPr>
                <w:b/>
              </w:rPr>
            </w:pPr>
          </w:p>
        </w:tc>
      </w:tr>
      <w:tr w:rsidR="00F75757" w:rsidRPr="00D311AA" w14:paraId="46881A39" w14:textId="77777777" w:rsidTr="000C0DF4">
        <w:trPr>
          <w:trHeight w:val="238"/>
          <w:jc w:val="center"/>
        </w:trPr>
        <w:tc>
          <w:tcPr>
            <w:tcW w:w="3177" w:type="dxa"/>
            <w:gridSpan w:val="2"/>
            <w:shd w:val="clear" w:color="auto" w:fill="auto"/>
          </w:tcPr>
          <w:p w14:paraId="5743B37C" w14:textId="77777777" w:rsidR="00F75757" w:rsidRPr="00D311AA" w:rsidRDefault="00F75757" w:rsidP="003D0B2C">
            <w:pPr>
              <w:pStyle w:val="08-Tabelageral"/>
              <w:jc w:val="left"/>
              <w:rPr>
                <w:bCs/>
              </w:rPr>
            </w:pPr>
            <w:r w:rsidRPr="00D311AA">
              <w:rPr>
                <w:bCs/>
              </w:rPr>
              <w:t xml:space="preserve">Social </w:t>
            </w:r>
            <w:proofErr w:type="spellStart"/>
            <w:r w:rsidRPr="00D311AA">
              <w:rPr>
                <w:bCs/>
              </w:rPr>
              <w:t>and</w:t>
            </w:r>
            <w:proofErr w:type="spellEnd"/>
            <w:r w:rsidRPr="00D311AA">
              <w:rPr>
                <w:bCs/>
              </w:rPr>
              <w:t xml:space="preserve"> </w:t>
            </w:r>
            <w:proofErr w:type="spellStart"/>
            <w:r w:rsidRPr="00D311AA">
              <w:rPr>
                <w:bCs/>
              </w:rPr>
              <w:t>statutory</w:t>
            </w:r>
            <w:proofErr w:type="spellEnd"/>
            <w:r w:rsidRPr="00D311AA">
              <w:rPr>
                <w:bCs/>
              </w:rPr>
              <w:t xml:space="preserve"> </w:t>
            </w:r>
            <w:proofErr w:type="spellStart"/>
            <w:r w:rsidRPr="00D311AA">
              <w:rPr>
                <w:bCs/>
              </w:rPr>
              <w:t>obligations</w:t>
            </w:r>
            <w:proofErr w:type="spellEnd"/>
          </w:p>
        </w:tc>
        <w:tc>
          <w:tcPr>
            <w:tcW w:w="1390" w:type="dxa"/>
            <w:shd w:val="clear" w:color="auto" w:fill="auto"/>
            <w:vAlign w:val="center"/>
          </w:tcPr>
          <w:p w14:paraId="5B498372" w14:textId="77777777" w:rsidR="00F75757" w:rsidRPr="00D311AA" w:rsidRDefault="00F75757" w:rsidP="003D0B2C">
            <w:pPr>
              <w:pStyle w:val="08-Tabelageral"/>
            </w:pPr>
            <w:r>
              <w:t>220</w:t>
            </w:r>
          </w:p>
        </w:tc>
        <w:tc>
          <w:tcPr>
            <w:tcW w:w="1530" w:type="dxa"/>
            <w:shd w:val="clear" w:color="auto" w:fill="auto"/>
            <w:vAlign w:val="center"/>
          </w:tcPr>
          <w:p w14:paraId="2E449FBB" w14:textId="77777777" w:rsidR="00F75757" w:rsidRPr="00D311AA" w:rsidRDefault="00F75757" w:rsidP="003D0B2C">
            <w:pPr>
              <w:pStyle w:val="08-Tabelageral"/>
            </w:pPr>
            <w:r>
              <w:t>--</w:t>
            </w:r>
          </w:p>
        </w:tc>
        <w:tc>
          <w:tcPr>
            <w:tcW w:w="281" w:type="dxa"/>
            <w:shd w:val="clear" w:color="auto" w:fill="auto"/>
            <w:vAlign w:val="center"/>
          </w:tcPr>
          <w:p w14:paraId="19B09151" w14:textId="77777777" w:rsidR="00F75757" w:rsidRPr="00D311AA" w:rsidRDefault="00F75757" w:rsidP="003D0B2C">
            <w:pPr>
              <w:pStyle w:val="08-Tabelageral"/>
              <w:rPr>
                <w:lang w:eastAsia="en-US"/>
              </w:rPr>
            </w:pPr>
          </w:p>
        </w:tc>
        <w:tc>
          <w:tcPr>
            <w:tcW w:w="1390" w:type="dxa"/>
            <w:gridSpan w:val="2"/>
            <w:shd w:val="clear" w:color="auto" w:fill="auto"/>
            <w:vAlign w:val="center"/>
          </w:tcPr>
          <w:p w14:paraId="25C395BD" w14:textId="77777777" w:rsidR="00F75757" w:rsidRPr="00D311AA" w:rsidRDefault="00F75757" w:rsidP="003D0B2C">
            <w:pPr>
              <w:pStyle w:val="08-Tabelageral"/>
            </w:pPr>
            <w:r>
              <w:t>1,626,642</w:t>
            </w:r>
          </w:p>
        </w:tc>
        <w:tc>
          <w:tcPr>
            <w:tcW w:w="1871" w:type="dxa"/>
            <w:shd w:val="clear" w:color="auto" w:fill="auto"/>
            <w:vAlign w:val="center"/>
          </w:tcPr>
          <w:p w14:paraId="5B5427CF" w14:textId="77777777" w:rsidR="00F75757" w:rsidRPr="00D311AA" w:rsidRDefault="00F75757" w:rsidP="003D0B2C">
            <w:pPr>
              <w:pStyle w:val="08-Tabelageral"/>
            </w:pPr>
            <w:r>
              <w:t>--</w:t>
            </w:r>
          </w:p>
        </w:tc>
      </w:tr>
      <w:tr w:rsidR="00F75757" w:rsidRPr="00D311AA" w14:paraId="190CD523" w14:textId="77777777" w:rsidTr="000C0DF4">
        <w:trPr>
          <w:trHeight w:val="238"/>
          <w:jc w:val="center"/>
        </w:trPr>
        <w:tc>
          <w:tcPr>
            <w:tcW w:w="3177" w:type="dxa"/>
            <w:gridSpan w:val="2"/>
            <w:tcBorders>
              <w:bottom w:val="nil"/>
            </w:tcBorders>
            <w:shd w:val="clear" w:color="auto" w:fill="auto"/>
          </w:tcPr>
          <w:p w14:paraId="6E62D75E" w14:textId="77777777" w:rsidR="00F75757" w:rsidRPr="00D311AA" w:rsidRDefault="00F75757" w:rsidP="003D0B2C">
            <w:pPr>
              <w:pStyle w:val="08-Tabelageral"/>
              <w:jc w:val="left"/>
              <w:rPr>
                <w:bCs/>
              </w:rPr>
            </w:pPr>
            <w:proofErr w:type="spellStart"/>
            <w:r w:rsidRPr="00D311AA">
              <w:rPr>
                <w:bCs/>
              </w:rPr>
              <w:t>Obligations</w:t>
            </w:r>
            <w:proofErr w:type="spellEnd"/>
            <w:r w:rsidRPr="00D311AA">
              <w:rPr>
                <w:bCs/>
              </w:rPr>
              <w:t xml:space="preserve"> </w:t>
            </w:r>
            <w:proofErr w:type="spellStart"/>
            <w:r w:rsidRPr="00D311AA">
              <w:rPr>
                <w:bCs/>
              </w:rPr>
              <w:t>with</w:t>
            </w:r>
            <w:proofErr w:type="spellEnd"/>
            <w:r w:rsidRPr="00D311AA">
              <w:rPr>
                <w:bCs/>
              </w:rPr>
              <w:t xml:space="preserve"> </w:t>
            </w:r>
            <w:proofErr w:type="spellStart"/>
            <w:r w:rsidRPr="00D311AA">
              <w:rPr>
                <w:bCs/>
              </w:rPr>
              <w:t>related</w:t>
            </w:r>
            <w:proofErr w:type="spellEnd"/>
            <w:r w:rsidRPr="00D311AA">
              <w:rPr>
                <w:bCs/>
              </w:rPr>
              <w:t xml:space="preserve"> </w:t>
            </w:r>
            <w:proofErr w:type="spellStart"/>
            <w:r w:rsidRPr="00D311AA">
              <w:rPr>
                <w:bCs/>
              </w:rPr>
              <w:t>parties</w:t>
            </w:r>
            <w:proofErr w:type="spellEnd"/>
            <w:r>
              <w:rPr>
                <w:bCs/>
              </w:rPr>
              <w:t xml:space="preserve"> </w:t>
            </w:r>
            <w:r w:rsidRPr="002E2397">
              <w:rPr>
                <w:bCs/>
                <w:vertAlign w:val="superscript"/>
              </w:rPr>
              <w:t>(</w:t>
            </w:r>
            <w:r>
              <w:rPr>
                <w:bCs/>
                <w:vertAlign w:val="superscript"/>
              </w:rPr>
              <w:t>2</w:t>
            </w:r>
            <w:r w:rsidRPr="002E2397">
              <w:rPr>
                <w:bCs/>
                <w:vertAlign w:val="superscript"/>
              </w:rPr>
              <w:t>)</w:t>
            </w:r>
          </w:p>
        </w:tc>
        <w:tc>
          <w:tcPr>
            <w:tcW w:w="1390" w:type="dxa"/>
            <w:tcBorders>
              <w:bottom w:val="nil"/>
            </w:tcBorders>
            <w:shd w:val="clear" w:color="auto" w:fill="auto"/>
            <w:vAlign w:val="center"/>
          </w:tcPr>
          <w:p w14:paraId="60ED291B" w14:textId="77777777" w:rsidR="00F75757" w:rsidRPr="00D311AA" w:rsidRDefault="00F75757" w:rsidP="003D0B2C">
            <w:pPr>
              <w:pStyle w:val="08-Tabelageral"/>
            </w:pPr>
            <w:r>
              <w:t>24,367</w:t>
            </w:r>
          </w:p>
        </w:tc>
        <w:tc>
          <w:tcPr>
            <w:tcW w:w="1530" w:type="dxa"/>
            <w:tcBorders>
              <w:bottom w:val="nil"/>
            </w:tcBorders>
            <w:shd w:val="clear" w:color="auto" w:fill="auto"/>
            <w:vAlign w:val="center"/>
          </w:tcPr>
          <w:p w14:paraId="054EE9AC" w14:textId="77777777" w:rsidR="00F75757" w:rsidRPr="00D311AA" w:rsidRDefault="00F75757" w:rsidP="003D0B2C">
            <w:pPr>
              <w:pStyle w:val="08-Tabelageral"/>
            </w:pPr>
            <w:r>
              <w:t>60,463</w:t>
            </w:r>
          </w:p>
        </w:tc>
        <w:tc>
          <w:tcPr>
            <w:tcW w:w="281" w:type="dxa"/>
            <w:tcBorders>
              <w:bottom w:val="nil"/>
            </w:tcBorders>
            <w:shd w:val="clear" w:color="auto" w:fill="auto"/>
            <w:vAlign w:val="center"/>
          </w:tcPr>
          <w:p w14:paraId="3F671E70" w14:textId="77777777" w:rsidR="00F75757" w:rsidRPr="00D311AA" w:rsidRDefault="00F75757" w:rsidP="003D0B2C">
            <w:pPr>
              <w:pStyle w:val="08-Tabelageral"/>
              <w:rPr>
                <w:lang w:eastAsia="en-US"/>
              </w:rPr>
            </w:pPr>
          </w:p>
        </w:tc>
        <w:tc>
          <w:tcPr>
            <w:tcW w:w="1390" w:type="dxa"/>
            <w:gridSpan w:val="2"/>
            <w:tcBorders>
              <w:bottom w:val="nil"/>
            </w:tcBorders>
            <w:shd w:val="clear" w:color="auto" w:fill="auto"/>
            <w:vAlign w:val="center"/>
          </w:tcPr>
          <w:p w14:paraId="720775F1" w14:textId="77777777" w:rsidR="00F75757" w:rsidRPr="00D311AA" w:rsidRDefault="00F75757" w:rsidP="003D0B2C">
            <w:pPr>
              <w:pStyle w:val="08-Tabelageral"/>
            </w:pPr>
            <w:r>
              <w:t>29,430</w:t>
            </w:r>
          </w:p>
        </w:tc>
        <w:tc>
          <w:tcPr>
            <w:tcW w:w="1871" w:type="dxa"/>
            <w:tcBorders>
              <w:bottom w:val="nil"/>
            </w:tcBorders>
            <w:shd w:val="clear" w:color="auto" w:fill="auto"/>
            <w:vAlign w:val="center"/>
          </w:tcPr>
          <w:p w14:paraId="234494CA" w14:textId="77777777" w:rsidR="00F75757" w:rsidRPr="00D311AA" w:rsidRDefault="00F75757" w:rsidP="003D0B2C">
            <w:pPr>
              <w:pStyle w:val="08-Tabelageral"/>
            </w:pPr>
            <w:r>
              <w:t>58,792</w:t>
            </w:r>
          </w:p>
        </w:tc>
      </w:tr>
      <w:tr w:rsidR="00F75757" w:rsidRPr="00D311AA" w14:paraId="6E60D46D" w14:textId="77777777" w:rsidTr="000C0DF4">
        <w:trPr>
          <w:trHeight w:val="238"/>
          <w:jc w:val="center"/>
        </w:trPr>
        <w:tc>
          <w:tcPr>
            <w:tcW w:w="3177" w:type="dxa"/>
            <w:gridSpan w:val="2"/>
            <w:tcBorders>
              <w:top w:val="nil"/>
              <w:bottom w:val="single" w:sz="2" w:space="0" w:color="1F3864" w:themeColor="accent1" w:themeShade="80"/>
            </w:tcBorders>
            <w:shd w:val="clear" w:color="auto" w:fill="auto"/>
          </w:tcPr>
          <w:p w14:paraId="1C596BB2" w14:textId="77777777" w:rsidR="00F75757" w:rsidRPr="00D311AA" w:rsidRDefault="00F75757" w:rsidP="003D0B2C">
            <w:pPr>
              <w:pStyle w:val="08-Tabelageral"/>
              <w:jc w:val="left"/>
              <w:rPr>
                <w:bCs/>
              </w:rPr>
            </w:pPr>
            <w:proofErr w:type="spellStart"/>
            <w:r w:rsidRPr="00D311AA">
              <w:rPr>
                <w:bCs/>
              </w:rPr>
              <w:t>Unearned</w:t>
            </w:r>
            <w:proofErr w:type="spellEnd"/>
            <w:r w:rsidRPr="00D311AA">
              <w:rPr>
                <w:bCs/>
              </w:rPr>
              <w:t xml:space="preserve"> </w:t>
            </w:r>
            <w:proofErr w:type="spellStart"/>
            <w:r w:rsidRPr="00D311AA">
              <w:rPr>
                <w:bCs/>
              </w:rPr>
              <w:t>Commissions</w:t>
            </w:r>
            <w:proofErr w:type="spellEnd"/>
          </w:p>
        </w:tc>
        <w:tc>
          <w:tcPr>
            <w:tcW w:w="1390" w:type="dxa"/>
            <w:tcBorders>
              <w:top w:val="nil"/>
              <w:bottom w:val="single" w:sz="2" w:space="0" w:color="1F3864" w:themeColor="accent1" w:themeShade="80"/>
            </w:tcBorders>
            <w:shd w:val="clear" w:color="auto" w:fill="auto"/>
            <w:vAlign w:val="center"/>
          </w:tcPr>
          <w:p w14:paraId="2D85462F" w14:textId="77777777" w:rsidR="00F75757" w:rsidRPr="00D311AA" w:rsidRDefault="00F75757" w:rsidP="003D0B2C">
            <w:pPr>
              <w:pStyle w:val="08-Tabelageral"/>
            </w:pPr>
            <w:r>
              <w:t>--</w:t>
            </w:r>
          </w:p>
        </w:tc>
        <w:tc>
          <w:tcPr>
            <w:tcW w:w="1530" w:type="dxa"/>
            <w:tcBorders>
              <w:top w:val="nil"/>
              <w:bottom w:val="single" w:sz="2" w:space="0" w:color="1F3864" w:themeColor="accent1" w:themeShade="80"/>
            </w:tcBorders>
            <w:shd w:val="clear" w:color="auto" w:fill="auto"/>
            <w:vAlign w:val="center"/>
          </w:tcPr>
          <w:p w14:paraId="6CE24D97" w14:textId="77777777" w:rsidR="00F75757" w:rsidRPr="00D311AA" w:rsidRDefault="00F75757" w:rsidP="003D0B2C">
            <w:pPr>
              <w:pStyle w:val="08-Tabelageral"/>
            </w:pPr>
            <w:r>
              <w:t>5,632,270</w:t>
            </w:r>
          </w:p>
        </w:tc>
        <w:tc>
          <w:tcPr>
            <w:tcW w:w="281" w:type="dxa"/>
            <w:tcBorders>
              <w:top w:val="nil"/>
              <w:bottom w:val="single" w:sz="2" w:space="0" w:color="1F3864" w:themeColor="accent1" w:themeShade="80"/>
            </w:tcBorders>
            <w:shd w:val="clear" w:color="auto" w:fill="auto"/>
            <w:vAlign w:val="center"/>
          </w:tcPr>
          <w:p w14:paraId="40C795DD" w14:textId="77777777" w:rsidR="00F75757" w:rsidRPr="00D311AA" w:rsidRDefault="00F75757" w:rsidP="003D0B2C">
            <w:pPr>
              <w:pStyle w:val="08-Tabelageral"/>
              <w:rPr>
                <w:lang w:eastAsia="en-US"/>
              </w:rPr>
            </w:pPr>
          </w:p>
        </w:tc>
        <w:tc>
          <w:tcPr>
            <w:tcW w:w="1390" w:type="dxa"/>
            <w:gridSpan w:val="2"/>
            <w:tcBorders>
              <w:top w:val="nil"/>
              <w:bottom w:val="single" w:sz="2" w:space="0" w:color="1F3864" w:themeColor="accent1" w:themeShade="80"/>
            </w:tcBorders>
            <w:shd w:val="clear" w:color="auto" w:fill="auto"/>
            <w:vAlign w:val="center"/>
          </w:tcPr>
          <w:p w14:paraId="43CD0A70" w14:textId="77777777" w:rsidR="00F75757" w:rsidRPr="00D311AA" w:rsidRDefault="00F75757" w:rsidP="003D0B2C">
            <w:pPr>
              <w:pStyle w:val="08-Tabelageral"/>
            </w:pPr>
            <w:r>
              <w:t>--</w:t>
            </w:r>
          </w:p>
        </w:tc>
        <w:tc>
          <w:tcPr>
            <w:tcW w:w="1871" w:type="dxa"/>
            <w:tcBorders>
              <w:top w:val="nil"/>
              <w:bottom w:val="single" w:sz="2" w:space="0" w:color="1F3864" w:themeColor="accent1" w:themeShade="80"/>
            </w:tcBorders>
            <w:shd w:val="clear" w:color="auto" w:fill="auto"/>
            <w:vAlign w:val="center"/>
          </w:tcPr>
          <w:p w14:paraId="2C164BA5" w14:textId="77777777" w:rsidR="00F75757" w:rsidRPr="00D311AA" w:rsidRDefault="00F75757" w:rsidP="003D0B2C">
            <w:pPr>
              <w:pStyle w:val="08-Tabelageral"/>
            </w:pPr>
            <w:r>
              <w:t>4,571,572</w:t>
            </w:r>
          </w:p>
        </w:tc>
      </w:tr>
    </w:tbl>
    <w:p w14:paraId="13C2517C" w14:textId="77777777" w:rsidR="00F75757" w:rsidRDefault="00F75757" w:rsidP="00F75757">
      <w:pPr>
        <w:pStyle w:val="07-Legenda"/>
        <w:tabs>
          <w:tab w:val="clear" w:pos="284"/>
          <w:tab w:val="left" w:pos="851"/>
        </w:tabs>
      </w:pPr>
    </w:p>
    <w:p w14:paraId="06247DF9" w14:textId="77777777" w:rsidR="00F75757" w:rsidRDefault="00F75757" w:rsidP="00F75757">
      <w:pPr>
        <w:pStyle w:val="01-TtulodeNota"/>
        <w:keepNext/>
        <w:spacing w:before="0" w:after="0"/>
        <w:jc w:val="right"/>
        <w:rPr>
          <w:sz w:val="14"/>
          <w:szCs w:val="14"/>
        </w:rPr>
      </w:pPr>
    </w:p>
    <w:p w14:paraId="41015E19" w14:textId="77777777" w:rsidR="00F75757" w:rsidRPr="00D311AA" w:rsidRDefault="00F75757" w:rsidP="00F75757">
      <w:pPr>
        <w:pStyle w:val="01-TtulodeNota"/>
        <w:keepNext/>
        <w:spacing w:before="0" w:after="0"/>
        <w:jc w:val="right"/>
        <w:rPr>
          <w:sz w:val="14"/>
          <w:szCs w:val="14"/>
        </w:rPr>
      </w:pPr>
      <w:r w:rsidRPr="00D311AA">
        <w:rPr>
          <w:sz w:val="14"/>
          <w:szCs w:val="14"/>
        </w:rPr>
        <w:t xml:space="preserve">R$ </w:t>
      </w:r>
      <w:proofErr w:type="spellStart"/>
      <w:r w:rsidRPr="00D311AA">
        <w:rPr>
          <w:sz w:val="14"/>
          <w:szCs w:val="14"/>
        </w:rPr>
        <w:t>thousand</w:t>
      </w:r>
      <w:proofErr w:type="spellEnd"/>
    </w:p>
    <w:tbl>
      <w:tblPr>
        <w:tblW w:w="5000" w:type="pct"/>
        <w:jc w:val="center"/>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1134"/>
        <w:gridCol w:w="2339"/>
        <w:gridCol w:w="1457"/>
        <w:gridCol w:w="1412"/>
        <w:gridCol w:w="130"/>
        <w:gridCol w:w="153"/>
        <w:gridCol w:w="1410"/>
        <w:gridCol w:w="1552"/>
        <w:gridCol w:w="51"/>
      </w:tblGrid>
      <w:tr w:rsidR="00F75757" w:rsidRPr="00A260C6" w14:paraId="404DFCAF" w14:textId="77777777" w:rsidTr="00126275">
        <w:trPr>
          <w:trHeight w:val="238"/>
          <w:jc w:val="center"/>
        </w:trPr>
        <w:tc>
          <w:tcPr>
            <w:tcW w:w="1139" w:type="dxa"/>
            <w:tcBorders>
              <w:top w:val="single" w:sz="4" w:space="0" w:color="1F3864" w:themeColor="accent1" w:themeShade="80"/>
              <w:bottom w:val="nil"/>
            </w:tcBorders>
            <w:shd w:val="clear" w:color="auto" w:fill="auto"/>
          </w:tcPr>
          <w:p w14:paraId="6C83B81A" w14:textId="77777777" w:rsidR="00F75757" w:rsidRPr="00A260C6" w:rsidRDefault="00F75757" w:rsidP="003D0B2C">
            <w:pPr>
              <w:pStyle w:val="08-Tabelageral"/>
              <w:rPr>
                <w:b/>
                <w:bCs/>
                <w:szCs w:val="14"/>
              </w:rPr>
            </w:pPr>
          </w:p>
        </w:tc>
        <w:tc>
          <w:tcPr>
            <w:tcW w:w="2357" w:type="dxa"/>
            <w:tcBorders>
              <w:top w:val="single" w:sz="4" w:space="0" w:color="1F3864" w:themeColor="accent1" w:themeShade="80"/>
              <w:bottom w:val="nil"/>
            </w:tcBorders>
            <w:shd w:val="clear" w:color="auto" w:fill="auto"/>
          </w:tcPr>
          <w:p w14:paraId="143AA12E" w14:textId="77777777" w:rsidR="00F75757" w:rsidRPr="00A260C6" w:rsidRDefault="00F75757" w:rsidP="003D0B2C">
            <w:pPr>
              <w:pStyle w:val="08-Tabelageral"/>
              <w:rPr>
                <w:b/>
                <w:bCs/>
                <w:szCs w:val="14"/>
              </w:rPr>
            </w:pPr>
          </w:p>
        </w:tc>
        <w:tc>
          <w:tcPr>
            <w:tcW w:w="3012" w:type="dxa"/>
            <w:gridSpan w:val="3"/>
            <w:tcBorders>
              <w:top w:val="single" w:sz="4" w:space="0" w:color="1F3864" w:themeColor="accent1" w:themeShade="80"/>
              <w:bottom w:val="single" w:sz="4" w:space="0" w:color="1F3864" w:themeColor="accent1" w:themeShade="80"/>
            </w:tcBorders>
            <w:shd w:val="clear" w:color="auto" w:fill="auto"/>
          </w:tcPr>
          <w:p w14:paraId="28460C32" w14:textId="15110534" w:rsidR="00F75757" w:rsidRPr="00A260C6" w:rsidRDefault="00F75757" w:rsidP="003D0B2C">
            <w:pPr>
              <w:pStyle w:val="08-Tabelageral"/>
              <w:jc w:val="center"/>
              <w:rPr>
                <w:b/>
                <w:bCs/>
                <w:szCs w:val="14"/>
              </w:rPr>
            </w:pPr>
            <w:r>
              <w:rPr>
                <w:b/>
                <w:bCs/>
                <w:szCs w:val="14"/>
              </w:rPr>
              <w:t>3</w:t>
            </w:r>
            <w:r w:rsidR="004140D2">
              <w:rPr>
                <w:b/>
                <w:bCs/>
                <w:szCs w:val="14"/>
                <w:vertAlign w:val="superscript"/>
              </w:rPr>
              <w:t>rd</w:t>
            </w:r>
            <w:r>
              <w:rPr>
                <w:b/>
                <w:bCs/>
                <w:szCs w:val="14"/>
              </w:rPr>
              <w:t xml:space="preserve"> </w:t>
            </w:r>
            <w:proofErr w:type="spellStart"/>
            <w:r>
              <w:rPr>
                <w:b/>
                <w:bCs/>
                <w:szCs w:val="14"/>
              </w:rPr>
              <w:t>Quarter</w:t>
            </w:r>
            <w:proofErr w:type="spellEnd"/>
            <w:r>
              <w:rPr>
                <w:b/>
                <w:bCs/>
                <w:szCs w:val="14"/>
              </w:rPr>
              <w:t xml:space="preserve"> 2024</w:t>
            </w:r>
          </w:p>
        </w:tc>
        <w:tc>
          <w:tcPr>
            <w:tcW w:w="3130" w:type="dxa"/>
            <w:gridSpan w:val="4"/>
            <w:tcBorders>
              <w:top w:val="single" w:sz="4" w:space="0" w:color="1F3864" w:themeColor="accent1" w:themeShade="80"/>
              <w:bottom w:val="single" w:sz="4" w:space="0" w:color="1F3864" w:themeColor="accent1" w:themeShade="80"/>
            </w:tcBorders>
            <w:shd w:val="clear" w:color="auto" w:fill="auto"/>
          </w:tcPr>
          <w:p w14:paraId="224EB3A1" w14:textId="1A9E735C" w:rsidR="00F75757" w:rsidRPr="00A260C6" w:rsidRDefault="00F75757" w:rsidP="003D0B2C">
            <w:pPr>
              <w:pStyle w:val="08-Tabelageral"/>
              <w:jc w:val="center"/>
              <w:rPr>
                <w:b/>
                <w:bCs/>
                <w:szCs w:val="14"/>
              </w:rPr>
            </w:pPr>
            <w:r>
              <w:rPr>
                <w:b/>
                <w:bCs/>
                <w:szCs w:val="14"/>
              </w:rPr>
              <w:t>3</w:t>
            </w:r>
            <w:r w:rsidR="004140D2">
              <w:rPr>
                <w:b/>
                <w:bCs/>
                <w:szCs w:val="14"/>
                <w:vertAlign w:val="superscript"/>
              </w:rPr>
              <w:t>rd</w:t>
            </w:r>
            <w:r>
              <w:rPr>
                <w:b/>
                <w:bCs/>
                <w:szCs w:val="14"/>
              </w:rPr>
              <w:t xml:space="preserve"> </w:t>
            </w:r>
            <w:proofErr w:type="spellStart"/>
            <w:r>
              <w:rPr>
                <w:b/>
                <w:bCs/>
                <w:szCs w:val="14"/>
              </w:rPr>
              <w:t>Quarter</w:t>
            </w:r>
            <w:proofErr w:type="spellEnd"/>
            <w:r>
              <w:rPr>
                <w:b/>
                <w:bCs/>
                <w:szCs w:val="14"/>
              </w:rPr>
              <w:t xml:space="preserve"> 2023</w:t>
            </w:r>
          </w:p>
        </w:tc>
      </w:tr>
      <w:tr w:rsidR="00F75757" w:rsidRPr="00D311AA" w14:paraId="22F35411" w14:textId="77777777" w:rsidTr="00126275">
        <w:trPr>
          <w:gridAfter w:val="1"/>
          <w:wAfter w:w="51" w:type="dxa"/>
          <w:trHeight w:val="238"/>
          <w:jc w:val="center"/>
        </w:trPr>
        <w:tc>
          <w:tcPr>
            <w:tcW w:w="3496" w:type="dxa"/>
            <w:gridSpan w:val="2"/>
            <w:tcBorders>
              <w:top w:val="nil"/>
              <w:bottom w:val="single" w:sz="2" w:space="0" w:color="1F3864" w:themeColor="accent1" w:themeShade="80"/>
            </w:tcBorders>
            <w:shd w:val="clear" w:color="auto" w:fill="auto"/>
            <w:vAlign w:val="center"/>
          </w:tcPr>
          <w:p w14:paraId="0AE38D36" w14:textId="77777777" w:rsidR="00F75757" w:rsidRPr="00D311AA" w:rsidRDefault="00F75757" w:rsidP="003D0B2C">
            <w:pPr>
              <w:pStyle w:val="08-Tabelageral"/>
              <w:rPr>
                <w:b/>
                <w:szCs w:val="14"/>
              </w:rPr>
            </w:pPr>
          </w:p>
        </w:tc>
        <w:tc>
          <w:tcPr>
            <w:tcW w:w="1465" w:type="dxa"/>
            <w:tcBorders>
              <w:top w:val="single" w:sz="2" w:space="0" w:color="1F3864" w:themeColor="accent1" w:themeShade="80"/>
              <w:bottom w:val="single" w:sz="2" w:space="0" w:color="1F3864" w:themeColor="accent1" w:themeShade="80"/>
            </w:tcBorders>
            <w:shd w:val="clear" w:color="auto" w:fill="auto"/>
            <w:vAlign w:val="center"/>
          </w:tcPr>
          <w:p w14:paraId="56ACF69B" w14:textId="77777777" w:rsidR="00F75757" w:rsidRPr="00D311AA" w:rsidRDefault="00F75757" w:rsidP="003D0B2C">
            <w:pPr>
              <w:pStyle w:val="08-Tabelageral"/>
              <w:rPr>
                <w:b/>
                <w:szCs w:val="14"/>
              </w:rPr>
            </w:pPr>
            <w:r>
              <w:rPr>
                <w:b/>
                <w:szCs w:val="14"/>
              </w:rPr>
              <w:t>Banco do Brasil</w:t>
            </w:r>
          </w:p>
        </w:tc>
        <w:tc>
          <w:tcPr>
            <w:tcW w:w="1417" w:type="dxa"/>
            <w:tcBorders>
              <w:top w:val="single" w:sz="2" w:space="0" w:color="9CC2E5" w:themeColor="accent5" w:themeTint="99"/>
              <w:bottom w:val="single" w:sz="2" w:space="0" w:color="1F3864" w:themeColor="accent1" w:themeShade="80"/>
            </w:tcBorders>
            <w:shd w:val="clear" w:color="auto" w:fill="auto"/>
            <w:vAlign w:val="center"/>
          </w:tcPr>
          <w:p w14:paraId="447D75AB" w14:textId="77777777" w:rsidR="00F75757" w:rsidRPr="00D311AA" w:rsidRDefault="00F75757" w:rsidP="003D0B2C">
            <w:pPr>
              <w:pStyle w:val="08-Tabelageral"/>
              <w:rPr>
                <w:b/>
                <w:szCs w:val="14"/>
              </w:rPr>
            </w:pPr>
            <w:r w:rsidRPr="00D311AA">
              <w:rPr>
                <w:b/>
                <w:szCs w:val="14"/>
              </w:rPr>
              <w:t xml:space="preserve">Associates </w:t>
            </w:r>
            <w:proofErr w:type="spellStart"/>
            <w:r w:rsidRPr="00D311AA">
              <w:rPr>
                <w:b/>
                <w:szCs w:val="14"/>
              </w:rPr>
              <w:t>and</w:t>
            </w:r>
            <w:proofErr w:type="spellEnd"/>
            <w:r w:rsidRPr="00D311AA">
              <w:rPr>
                <w:b/>
                <w:szCs w:val="14"/>
              </w:rPr>
              <w:t xml:space="preserve"> joint ventures</w:t>
            </w:r>
            <w:r>
              <w:rPr>
                <w:b/>
                <w:szCs w:val="14"/>
              </w:rPr>
              <w:t xml:space="preserve"> </w:t>
            </w:r>
            <w:r w:rsidRPr="00D311AA">
              <w:rPr>
                <w:b/>
                <w:szCs w:val="14"/>
                <w:vertAlign w:val="superscript"/>
              </w:rPr>
              <w:t>(</w:t>
            </w:r>
            <w:r>
              <w:rPr>
                <w:b/>
                <w:szCs w:val="14"/>
                <w:vertAlign w:val="superscript"/>
              </w:rPr>
              <w:t>1</w:t>
            </w:r>
            <w:r w:rsidRPr="00D311AA">
              <w:rPr>
                <w:b/>
                <w:szCs w:val="14"/>
                <w:vertAlign w:val="superscript"/>
              </w:rPr>
              <w:t>)</w:t>
            </w:r>
          </w:p>
        </w:tc>
        <w:tc>
          <w:tcPr>
            <w:tcW w:w="284" w:type="dxa"/>
            <w:gridSpan w:val="2"/>
            <w:tcBorders>
              <w:top w:val="single" w:sz="2" w:space="0" w:color="9CC2E5" w:themeColor="accent5" w:themeTint="99"/>
              <w:bottom w:val="single" w:sz="2" w:space="0" w:color="1F3864" w:themeColor="accent1" w:themeShade="80"/>
            </w:tcBorders>
            <w:shd w:val="clear" w:color="auto" w:fill="auto"/>
            <w:vAlign w:val="center"/>
          </w:tcPr>
          <w:p w14:paraId="1C180767" w14:textId="77777777" w:rsidR="00F75757" w:rsidRPr="00D311AA" w:rsidRDefault="00F75757" w:rsidP="003D0B2C">
            <w:pPr>
              <w:pStyle w:val="08-Tabelageral"/>
              <w:rPr>
                <w:b/>
                <w:szCs w:val="14"/>
              </w:rPr>
            </w:pPr>
          </w:p>
        </w:tc>
        <w:tc>
          <w:tcPr>
            <w:tcW w:w="1417" w:type="dxa"/>
            <w:tcBorders>
              <w:top w:val="single" w:sz="2" w:space="0" w:color="9CC2E5" w:themeColor="accent5" w:themeTint="99"/>
              <w:bottom w:val="single" w:sz="2" w:space="0" w:color="1F3864" w:themeColor="accent1" w:themeShade="80"/>
            </w:tcBorders>
            <w:shd w:val="clear" w:color="auto" w:fill="auto"/>
            <w:vAlign w:val="center"/>
          </w:tcPr>
          <w:p w14:paraId="60E0AB92" w14:textId="77777777" w:rsidR="00F75757" w:rsidRPr="00D311AA" w:rsidRDefault="00F75757" w:rsidP="003D0B2C">
            <w:pPr>
              <w:pStyle w:val="08-Tabelageral"/>
              <w:rPr>
                <w:b/>
                <w:szCs w:val="14"/>
              </w:rPr>
            </w:pPr>
            <w:r>
              <w:rPr>
                <w:b/>
                <w:szCs w:val="14"/>
              </w:rPr>
              <w:t>Banco do Brasil</w:t>
            </w:r>
          </w:p>
        </w:tc>
        <w:tc>
          <w:tcPr>
            <w:tcW w:w="1559" w:type="dxa"/>
            <w:tcBorders>
              <w:top w:val="single" w:sz="2" w:space="0" w:color="9CC2E5" w:themeColor="accent5" w:themeTint="99"/>
              <w:bottom w:val="single" w:sz="2" w:space="0" w:color="1F3864" w:themeColor="accent1" w:themeShade="80"/>
            </w:tcBorders>
            <w:shd w:val="clear" w:color="auto" w:fill="auto"/>
            <w:vAlign w:val="center"/>
          </w:tcPr>
          <w:p w14:paraId="2622DFE0" w14:textId="77777777" w:rsidR="00F75757" w:rsidRPr="00D311AA" w:rsidRDefault="00F75757" w:rsidP="003D0B2C">
            <w:pPr>
              <w:pStyle w:val="08-Tabelageral"/>
              <w:rPr>
                <w:b/>
                <w:szCs w:val="14"/>
              </w:rPr>
            </w:pPr>
            <w:r w:rsidRPr="00D311AA">
              <w:rPr>
                <w:b/>
                <w:szCs w:val="14"/>
              </w:rPr>
              <w:t xml:space="preserve">Associates </w:t>
            </w:r>
            <w:proofErr w:type="spellStart"/>
            <w:r w:rsidRPr="00D311AA">
              <w:rPr>
                <w:b/>
                <w:szCs w:val="14"/>
              </w:rPr>
              <w:t>and</w:t>
            </w:r>
            <w:proofErr w:type="spellEnd"/>
            <w:r w:rsidRPr="00D311AA">
              <w:rPr>
                <w:b/>
                <w:szCs w:val="14"/>
              </w:rPr>
              <w:t xml:space="preserve"> joint ventures</w:t>
            </w:r>
            <w:r>
              <w:rPr>
                <w:b/>
                <w:szCs w:val="14"/>
              </w:rPr>
              <w:t xml:space="preserve"> </w:t>
            </w:r>
            <w:r w:rsidRPr="00D311AA">
              <w:rPr>
                <w:b/>
                <w:szCs w:val="14"/>
                <w:vertAlign w:val="superscript"/>
              </w:rPr>
              <w:t>(</w:t>
            </w:r>
            <w:r>
              <w:rPr>
                <w:b/>
                <w:szCs w:val="14"/>
                <w:vertAlign w:val="superscript"/>
              </w:rPr>
              <w:t>1</w:t>
            </w:r>
            <w:r w:rsidRPr="00D311AA">
              <w:rPr>
                <w:b/>
                <w:szCs w:val="14"/>
                <w:vertAlign w:val="superscript"/>
              </w:rPr>
              <w:t>)</w:t>
            </w:r>
          </w:p>
        </w:tc>
      </w:tr>
      <w:tr w:rsidR="00F75757" w:rsidRPr="00D311AA" w14:paraId="7058C2F4" w14:textId="77777777" w:rsidTr="00126275">
        <w:trPr>
          <w:gridAfter w:val="1"/>
          <w:wAfter w:w="51" w:type="dxa"/>
          <w:trHeight w:val="238"/>
          <w:jc w:val="center"/>
        </w:trPr>
        <w:tc>
          <w:tcPr>
            <w:tcW w:w="3496" w:type="dxa"/>
            <w:gridSpan w:val="2"/>
            <w:tcBorders>
              <w:top w:val="single" w:sz="2" w:space="0" w:color="1F3864" w:themeColor="accent1" w:themeShade="80"/>
            </w:tcBorders>
            <w:shd w:val="clear" w:color="auto" w:fill="auto"/>
          </w:tcPr>
          <w:p w14:paraId="6BECD2C9" w14:textId="77777777" w:rsidR="00F75757" w:rsidRPr="00D311AA" w:rsidRDefault="00F75757" w:rsidP="003D0B2C">
            <w:pPr>
              <w:pStyle w:val="08-Tabelageral"/>
              <w:jc w:val="left"/>
              <w:rPr>
                <w:b/>
              </w:rPr>
            </w:pPr>
            <w:r w:rsidRPr="00D311AA">
              <w:rPr>
                <w:b/>
              </w:rPr>
              <w:t>Income</w:t>
            </w:r>
          </w:p>
        </w:tc>
        <w:tc>
          <w:tcPr>
            <w:tcW w:w="1465" w:type="dxa"/>
            <w:tcBorders>
              <w:top w:val="single" w:sz="2" w:space="0" w:color="1F3864" w:themeColor="accent1" w:themeShade="80"/>
            </w:tcBorders>
            <w:shd w:val="clear" w:color="auto" w:fill="auto"/>
            <w:vAlign w:val="center"/>
          </w:tcPr>
          <w:p w14:paraId="775F5537" w14:textId="77777777" w:rsidR="00F75757" w:rsidRPr="00D311AA" w:rsidRDefault="00F75757" w:rsidP="003D0B2C">
            <w:pPr>
              <w:pStyle w:val="08-Tabelageral"/>
              <w:rPr>
                <w:b/>
                <w:szCs w:val="14"/>
              </w:rPr>
            </w:pPr>
          </w:p>
        </w:tc>
        <w:tc>
          <w:tcPr>
            <w:tcW w:w="1417" w:type="dxa"/>
            <w:tcBorders>
              <w:top w:val="single" w:sz="2" w:space="0" w:color="1F3864" w:themeColor="accent1" w:themeShade="80"/>
            </w:tcBorders>
            <w:shd w:val="clear" w:color="auto" w:fill="auto"/>
            <w:vAlign w:val="center"/>
          </w:tcPr>
          <w:p w14:paraId="1F5503E9" w14:textId="77777777" w:rsidR="00F75757" w:rsidRPr="00D311AA" w:rsidRDefault="00F75757" w:rsidP="003D0B2C">
            <w:pPr>
              <w:pStyle w:val="08-Tabelageral"/>
              <w:rPr>
                <w:b/>
                <w:szCs w:val="14"/>
              </w:rPr>
            </w:pPr>
          </w:p>
        </w:tc>
        <w:tc>
          <w:tcPr>
            <w:tcW w:w="284" w:type="dxa"/>
            <w:gridSpan w:val="2"/>
            <w:tcBorders>
              <w:top w:val="single" w:sz="2" w:space="0" w:color="1F3864" w:themeColor="accent1" w:themeShade="80"/>
            </w:tcBorders>
            <w:shd w:val="clear" w:color="auto" w:fill="auto"/>
          </w:tcPr>
          <w:p w14:paraId="1B83CEE6" w14:textId="77777777" w:rsidR="00F75757" w:rsidRPr="00D311AA" w:rsidRDefault="00F75757" w:rsidP="003D0B2C">
            <w:pPr>
              <w:pStyle w:val="08-Tabelageral"/>
              <w:rPr>
                <w:b/>
              </w:rPr>
            </w:pPr>
          </w:p>
        </w:tc>
        <w:tc>
          <w:tcPr>
            <w:tcW w:w="1417" w:type="dxa"/>
            <w:tcBorders>
              <w:top w:val="single" w:sz="2" w:space="0" w:color="1F3864" w:themeColor="accent1" w:themeShade="80"/>
            </w:tcBorders>
            <w:shd w:val="clear" w:color="auto" w:fill="auto"/>
            <w:vAlign w:val="center"/>
          </w:tcPr>
          <w:p w14:paraId="2AA50B72" w14:textId="77777777" w:rsidR="00F75757" w:rsidRPr="00D311AA" w:rsidRDefault="00F75757" w:rsidP="003D0B2C">
            <w:pPr>
              <w:pStyle w:val="08-Tabelageral"/>
              <w:rPr>
                <w:b/>
              </w:rPr>
            </w:pPr>
          </w:p>
        </w:tc>
        <w:tc>
          <w:tcPr>
            <w:tcW w:w="1559" w:type="dxa"/>
            <w:tcBorders>
              <w:top w:val="single" w:sz="2" w:space="0" w:color="1F3864" w:themeColor="accent1" w:themeShade="80"/>
            </w:tcBorders>
            <w:shd w:val="clear" w:color="auto" w:fill="auto"/>
            <w:vAlign w:val="center"/>
          </w:tcPr>
          <w:p w14:paraId="18B4EF9B" w14:textId="77777777" w:rsidR="00F75757" w:rsidRPr="00D311AA" w:rsidRDefault="00F75757" w:rsidP="003D0B2C">
            <w:pPr>
              <w:pStyle w:val="08-Tabelageral"/>
              <w:rPr>
                <w:b/>
              </w:rPr>
            </w:pPr>
          </w:p>
        </w:tc>
      </w:tr>
      <w:tr w:rsidR="00F75757" w:rsidRPr="00D311AA" w14:paraId="5362DE92" w14:textId="77777777" w:rsidTr="00126275">
        <w:trPr>
          <w:gridAfter w:val="1"/>
          <w:wAfter w:w="51" w:type="dxa"/>
          <w:trHeight w:val="238"/>
          <w:jc w:val="center"/>
        </w:trPr>
        <w:tc>
          <w:tcPr>
            <w:tcW w:w="3496" w:type="dxa"/>
            <w:gridSpan w:val="2"/>
            <w:shd w:val="clear" w:color="auto" w:fill="auto"/>
          </w:tcPr>
          <w:p w14:paraId="183C0CF2" w14:textId="77777777" w:rsidR="00F75757" w:rsidRPr="003B404F" w:rsidRDefault="00F75757" w:rsidP="003D0B2C">
            <w:pPr>
              <w:pStyle w:val="08-Tabelageral"/>
              <w:ind w:left="113"/>
              <w:jc w:val="left"/>
              <w:rPr>
                <w:bCs/>
                <w:lang w:val="en-US"/>
              </w:rPr>
            </w:pPr>
            <w:r w:rsidRPr="003B404F">
              <w:rPr>
                <w:bCs/>
                <w:lang w:val="en-US"/>
              </w:rPr>
              <w:t>Interest earnings of financial instruments</w:t>
            </w:r>
          </w:p>
        </w:tc>
        <w:tc>
          <w:tcPr>
            <w:tcW w:w="1465" w:type="dxa"/>
            <w:tcBorders>
              <w:top w:val="nil"/>
            </w:tcBorders>
            <w:shd w:val="clear" w:color="auto" w:fill="auto"/>
            <w:vAlign w:val="center"/>
          </w:tcPr>
          <w:p w14:paraId="52C94E98" w14:textId="77777777" w:rsidR="00F75757" w:rsidRPr="00D311AA" w:rsidRDefault="00F75757" w:rsidP="003D0B2C">
            <w:pPr>
              <w:pStyle w:val="08-Tabelageral"/>
            </w:pPr>
            <w:r>
              <w:t>121,438</w:t>
            </w:r>
          </w:p>
        </w:tc>
        <w:tc>
          <w:tcPr>
            <w:tcW w:w="1417" w:type="dxa"/>
            <w:tcBorders>
              <w:top w:val="nil"/>
            </w:tcBorders>
            <w:shd w:val="clear" w:color="auto" w:fill="auto"/>
            <w:vAlign w:val="center"/>
          </w:tcPr>
          <w:p w14:paraId="0FD8FD48" w14:textId="77777777" w:rsidR="00F75757" w:rsidRPr="00D311AA" w:rsidRDefault="00F75757" w:rsidP="003D0B2C">
            <w:pPr>
              <w:pStyle w:val="08-Tabelageral"/>
            </w:pPr>
            <w:r>
              <w:t>--</w:t>
            </w:r>
          </w:p>
        </w:tc>
        <w:tc>
          <w:tcPr>
            <w:tcW w:w="284" w:type="dxa"/>
            <w:gridSpan w:val="2"/>
            <w:tcBorders>
              <w:top w:val="nil"/>
            </w:tcBorders>
            <w:shd w:val="clear" w:color="auto" w:fill="auto"/>
            <w:vAlign w:val="center"/>
          </w:tcPr>
          <w:p w14:paraId="12796164" w14:textId="77777777" w:rsidR="00F75757" w:rsidRPr="00D311AA" w:rsidRDefault="00F75757" w:rsidP="003D0B2C">
            <w:pPr>
              <w:pStyle w:val="08-Tabelageral"/>
            </w:pPr>
          </w:p>
        </w:tc>
        <w:tc>
          <w:tcPr>
            <w:tcW w:w="1417" w:type="dxa"/>
            <w:tcBorders>
              <w:top w:val="nil"/>
            </w:tcBorders>
            <w:shd w:val="clear" w:color="auto" w:fill="auto"/>
            <w:vAlign w:val="center"/>
          </w:tcPr>
          <w:p w14:paraId="5599EF93" w14:textId="77777777" w:rsidR="00F75757" w:rsidRPr="00D311AA" w:rsidRDefault="00F75757" w:rsidP="003D0B2C">
            <w:pPr>
              <w:pStyle w:val="08-Tabelageral"/>
              <w:rPr>
                <w:rFonts w:cs="Arial"/>
                <w:szCs w:val="14"/>
              </w:rPr>
            </w:pPr>
            <w:r>
              <w:t>126,944</w:t>
            </w:r>
          </w:p>
        </w:tc>
        <w:tc>
          <w:tcPr>
            <w:tcW w:w="1559" w:type="dxa"/>
            <w:tcBorders>
              <w:top w:val="nil"/>
            </w:tcBorders>
            <w:shd w:val="clear" w:color="auto" w:fill="auto"/>
            <w:vAlign w:val="center"/>
          </w:tcPr>
          <w:p w14:paraId="0D88C7BA" w14:textId="77777777" w:rsidR="00F75757" w:rsidRPr="00D311AA" w:rsidRDefault="00F75757" w:rsidP="003D0B2C">
            <w:pPr>
              <w:pStyle w:val="08-Tabelageral"/>
              <w:rPr>
                <w:rFonts w:cs="Arial"/>
                <w:szCs w:val="14"/>
              </w:rPr>
            </w:pPr>
            <w:r>
              <w:t>--</w:t>
            </w:r>
          </w:p>
        </w:tc>
      </w:tr>
      <w:tr w:rsidR="00F75757" w:rsidRPr="00D311AA" w14:paraId="32FFD2DA" w14:textId="77777777" w:rsidTr="00126275">
        <w:trPr>
          <w:gridAfter w:val="1"/>
          <w:wAfter w:w="51" w:type="dxa"/>
          <w:trHeight w:val="238"/>
          <w:jc w:val="center"/>
        </w:trPr>
        <w:tc>
          <w:tcPr>
            <w:tcW w:w="3496" w:type="dxa"/>
            <w:gridSpan w:val="2"/>
            <w:shd w:val="clear" w:color="auto" w:fill="auto"/>
            <w:vAlign w:val="center"/>
          </w:tcPr>
          <w:p w14:paraId="13016321" w14:textId="77777777" w:rsidR="00F75757" w:rsidRPr="00D311AA" w:rsidRDefault="00F75757" w:rsidP="003D0B2C">
            <w:pPr>
              <w:pStyle w:val="08-Tabelageral"/>
              <w:ind w:left="113"/>
              <w:jc w:val="left"/>
              <w:rPr>
                <w:bCs/>
              </w:rPr>
            </w:pPr>
            <w:r w:rsidRPr="00D311AA">
              <w:rPr>
                <w:bCs/>
              </w:rPr>
              <w:t xml:space="preserve">Income </w:t>
            </w:r>
            <w:proofErr w:type="spellStart"/>
            <w:r w:rsidRPr="00D311AA">
              <w:rPr>
                <w:bCs/>
              </w:rPr>
              <w:t>from</w:t>
            </w:r>
            <w:proofErr w:type="spellEnd"/>
            <w:r w:rsidRPr="00D311AA">
              <w:rPr>
                <w:bCs/>
              </w:rPr>
              <w:t xml:space="preserve"> Commission</w:t>
            </w:r>
          </w:p>
        </w:tc>
        <w:tc>
          <w:tcPr>
            <w:tcW w:w="1465" w:type="dxa"/>
            <w:shd w:val="clear" w:color="auto" w:fill="auto"/>
            <w:vAlign w:val="center"/>
          </w:tcPr>
          <w:p w14:paraId="3744A588" w14:textId="77777777" w:rsidR="00F75757" w:rsidRPr="00D311AA" w:rsidRDefault="00F75757" w:rsidP="003D0B2C">
            <w:pPr>
              <w:pStyle w:val="08-Tabelageral"/>
            </w:pPr>
            <w:r>
              <w:t>--</w:t>
            </w:r>
          </w:p>
        </w:tc>
        <w:tc>
          <w:tcPr>
            <w:tcW w:w="1417" w:type="dxa"/>
            <w:shd w:val="clear" w:color="auto" w:fill="auto"/>
            <w:vAlign w:val="center"/>
          </w:tcPr>
          <w:p w14:paraId="5F8F2341" w14:textId="77777777" w:rsidR="00F75757" w:rsidRPr="00D311AA" w:rsidRDefault="00F75757" w:rsidP="003D0B2C">
            <w:pPr>
              <w:pStyle w:val="08-Tabelageral"/>
            </w:pPr>
            <w:r>
              <w:t>1,379,419</w:t>
            </w:r>
          </w:p>
        </w:tc>
        <w:tc>
          <w:tcPr>
            <w:tcW w:w="284" w:type="dxa"/>
            <w:gridSpan w:val="2"/>
            <w:shd w:val="clear" w:color="auto" w:fill="auto"/>
            <w:vAlign w:val="center"/>
          </w:tcPr>
          <w:p w14:paraId="11484E15" w14:textId="77777777" w:rsidR="00F75757" w:rsidRPr="00D311AA" w:rsidRDefault="00F75757" w:rsidP="003D0B2C">
            <w:pPr>
              <w:pStyle w:val="08-Tabelageral"/>
            </w:pPr>
          </w:p>
        </w:tc>
        <w:tc>
          <w:tcPr>
            <w:tcW w:w="1417" w:type="dxa"/>
            <w:shd w:val="clear" w:color="auto" w:fill="auto"/>
            <w:vAlign w:val="center"/>
          </w:tcPr>
          <w:p w14:paraId="1DE82A76" w14:textId="77777777" w:rsidR="00F75757" w:rsidRPr="00D311AA" w:rsidRDefault="00F75757" w:rsidP="003D0B2C">
            <w:pPr>
              <w:pStyle w:val="08-Tabelageral"/>
              <w:rPr>
                <w:rFonts w:cs="Arial"/>
                <w:szCs w:val="14"/>
              </w:rPr>
            </w:pPr>
            <w:r>
              <w:t>--</w:t>
            </w:r>
          </w:p>
        </w:tc>
        <w:tc>
          <w:tcPr>
            <w:tcW w:w="1559" w:type="dxa"/>
            <w:shd w:val="clear" w:color="auto" w:fill="auto"/>
            <w:vAlign w:val="center"/>
          </w:tcPr>
          <w:p w14:paraId="6EB1B87F" w14:textId="77777777" w:rsidR="00F75757" w:rsidRPr="00D311AA" w:rsidRDefault="00F75757" w:rsidP="003D0B2C">
            <w:pPr>
              <w:pStyle w:val="08-Tabelageral"/>
              <w:rPr>
                <w:rFonts w:cs="Arial"/>
                <w:szCs w:val="14"/>
              </w:rPr>
            </w:pPr>
            <w:r>
              <w:t>1,265,002</w:t>
            </w:r>
          </w:p>
        </w:tc>
      </w:tr>
      <w:tr w:rsidR="00F75757" w:rsidRPr="00D311AA" w14:paraId="4DBA7769" w14:textId="77777777" w:rsidTr="00126275">
        <w:trPr>
          <w:gridAfter w:val="1"/>
          <w:wAfter w:w="51" w:type="dxa"/>
          <w:trHeight w:val="238"/>
          <w:jc w:val="center"/>
        </w:trPr>
        <w:tc>
          <w:tcPr>
            <w:tcW w:w="3496" w:type="dxa"/>
            <w:gridSpan w:val="2"/>
            <w:tcBorders>
              <w:bottom w:val="nil"/>
            </w:tcBorders>
            <w:shd w:val="clear" w:color="auto" w:fill="auto"/>
            <w:vAlign w:val="center"/>
          </w:tcPr>
          <w:p w14:paraId="1B48D2A2" w14:textId="77777777" w:rsidR="00F75757" w:rsidRPr="00D311AA" w:rsidRDefault="00F75757" w:rsidP="003D0B2C">
            <w:pPr>
              <w:pStyle w:val="08-Tabelageral"/>
              <w:ind w:left="113"/>
              <w:jc w:val="left"/>
              <w:rPr>
                <w:bCs/>
              </w:rPr>
            </w:pPr>
            <w:proofErr w:type="spellStart"/>
            <w:r w:rsidRPr="00D311AA">
              <w:rPr>
                <w:bCs/>
              </w:rPr>
              <w:t>Personnel</w:t>
            </w:r>
            <w:proofErr w:type="spellEnd"/>
            <w:r w:rsidRPr="00D311AA">
              <w:rPr>
                <w:bCs/>
              </w:rPr>
              <w:t xml:space="preserve"> </w:t>
            </w:r>
            <w:proofErr w:type="spellStart"/>
            <w:r w:rsidRPr="00D311AA">
              <w:rPr>
                <w:bCs/>
              </w:rPr>
              <w:t>expenses</w:t>
            </w:r>
            <w:proofErr w:type="spellEnd"/>
          </w:p>
        </w:tc>
        <w:tc>
          <w:tcPr>
            <w:tcW w:w="1465" w:type="dxa"/>
            <w:tcBorders>
              <w:bottom w:val="nil"/>
            </w:tcBorders>
            <w:shd w:val="clear" w:color="auto" w:fill="auto"/>
            <w:vAlign w:val="center"/>
          </w:tcPr>
          <w:p w14:paraId="53C557BC" w14:textId="77777777" w:rsidR="00F75757" w:rsidRPr="00D311AA" w:rsidRDefault="00F75757" w:rsidP="003D0B2C">
            <w:pPr>
              <w:pStyle w:val="08-Tabelageral"/>
            </w:pPr>
            <w:r>
              <w:t>(21,644)</w:t>
            </w:r>
          </w:p>
        </w:tc>
        <w:tc>
          <w:tcPr>
            <w:tcW w:w="1417" w:type="dxa"/>
            <w:tcBorders>
              <w:bottom w:val="nil"/>
            </w:tcBorders>
            <w:shd w:val="clear" w:color="auto" w:fill="auto"/>
            <w:vAlign w:val="center"/>
          </w:tcPr>
          <w:p w14:paraId="54C39AB1" w14:textId="77777777" w:rsidR="00F75757" w:rsidRPr="00D311AA" w:rsidRDefault="00F75757" w:rsidP="003D0B2C">
            <w:pPr>
              <w:pStyle w:val="08-Tabelageral"/>
            </w:pPr>
            <w:r>
              <w:t>--</w:t>
            </w:r>
          </w:p>
        </w:tc>
        <w:tc>
          <w:tcPr>
            <w:tcW w:w="284" w:type="dxa"/>
            <w:gridSpan w:val="2"/>
            <w:tcBorders>
              <w:bottom w:val="nil"/>
            </w:tcBorders>
            <w:shd w:val="clear" w:color="auto" w:fill="auto"/>
            <w:vAlign w:val="center"/>
          </w:tcPr>
          <w:p w14:paraId="6F125882" w14:textId="77777777" w:rsidR="00F75757" w:rsidRPr="00D311AA" w:rsidRDefault="00F75757" w:rsidP="003D0B2C">
            <w:pPr>
              <w:pStyle w:val="08-Tabelageral"/>
            </w:pPr>
          </w:p>
        </w:tc>
        <w:tc>
          <w:tcPr>
            <w:tcW w:w="1417" w:type="dxa"/>
            <w:tcBorders>
              <w:bottom w:val="nil"/>
            </w:tcBorders>
            <w:shd w:val="clear" w:color="auto" w:fill="auto"/>
            <w:vAlign w:val="center"/>
          </w:tcPr>
          <w:p w14:paraId="2DDA55C2" w14:textId="77777777" w:rsidR="00F75757" w:rsidRPr="00D311AA" w:rsidRDefault="00F75757" w:rsidP="003D0B2C">
            <w:pPr>
              <w:pStyle w:val="08-Tabelageral"/>
              <w:rPr>
                <w:rFonts w:cs="Arial"/>
                <w:szCs w:val="14"/>
              </w:rPr>
            </w:pPr>
            <w:r>
              <w:t>(21,176)</w:t>
            </w:r>
          </w:p>
        </w:tc>
        <w:tc>
          <w:tcPr>
            <w:tcW w:w="1559" w:type="dxa"/>
            <w:tcBorders>
              <w:bottom w:val="nil"/>
            </w:tcBorders>
            <w:shd w:val="clear" w:color="auto" w:fill="auto"/>
            <w:vAlign w:val="center"/>
          </w:tcPr>
          <w:p w14:paraId="2C18C7EC" w14:textId="77777777" w:rsidR="00F75757" w:rsidRPr="00D311AA" w:rsidRDefault="00F75757" w:rsidP="003D0B2C">
            <w:pPr>
              <w:pStyle w:val="08-Tabelageral"/>
              <w:rPr>
                <w:rFonts w:cs="Arial"/>
                <w:szCs w:val="14"/>
              </w:rPr>
            </w:pPr>
            <w:r>
              <w:t>--</w:t>
            </w:r>
          </w:p>
        </w:tc>
      </w:tr>
      <w:tr w:rsidR="00F75757" w:rsidRPr="00D311AA" w14:paraId="6CE89AEB" w14:textId="77777777" w:rsidTr="00126275">
        <w:trPr>
          <w:gridAfter w:val="1"/>
          <w:wAfter w:w="51" w:type="dxa"/>
          <w:trHeight w:val="238"/>
          <w:jc w:val="center"/>
        </w:trPr>
        <w:tc>
          <w:tcPr>
            <w:tcW w:w="3496" w:type="dxa"/>
            <w:gridSpan w:val="2"/>
            <w:tcBorders>
              <w:top w:val="nil"/>
              <w:bottom w:val="single" w:sz="2" w:space="0" w:color="1F3864" w:themeColor="accent1" w:themeShade="80"/>
            </w:tcBorders>
            <w:shd w:val="clear" w:color="auto" w:fill="auto"/>
            <w:vAlign w:val="center"/>
          </w:tcPr>
          <w:p w14:paraId="0583C659" w14:textId="77777777" w:rsidR="00F75757" w:rsidRPr="003B404F" w:rsidRDefault="00F75757" w:rsidP="003D0B2C">
            <w:pPr>
              <w:pStyle w:val="08-Tabelageral"/>
              <w:ind w:left="113"/>
              <w:jc w:val="left"/>
              <w:rPr>
                <w:bCs/>
                <w:lang w:val="en-US"/>
              </w:rPr>
            </w:pPr>
            <w:r w:rsidRPr="003B404F">
              <w:rPr>
                <w:bCs/>
                <w:lang w:val="en-US"/>
              </w:rPr>
              <w:t xml:space="preserve">Administrative expenses/costs of services provided </w:t>
            </w:r>
            <w:r w:rsidRPr="003B404F">
              <w:rPr>
                <w:bCs/>
                <w:vertAlign w:val="superscript"/>
                <w:lang w:val="en-US"/>
              </w:rPr>
              <w:t>(2)</w:t>
            </w:r>
          </w:p>
        </w:tc>
        <w:tc>
          <w:tcPr>
            <w:tcW w:w="1465" w:type="dxa"/>
            <w:tcBorders>
              <w:top w:val="nil"/>
              <w:bottom w:val="single" w:sz="2" w:space="0" w:color="1F3864" w:themeColor="accent1" w:themeShade="80"/>
            </w:tcBorders>
            <w:shd w:val="clear" w:color="auto" w:fill="auto"/>
            <w:vAlign w:val="center"/>
          </w:tcPr>
          <w:p w14:paraId="2B5CF796" w14:textId="77777777" w:rsidR="00F75757" w:rsidRPr="00D311AA" w:rsidRDefault="00F75757" w:rsidP="003D0B2C">
            <w:pPr>
              <w:pStyle w:val="08-Tabelageral"/>
            </w:pPr>
            <w:r>
              <w:t>(48,956)</w:t>
            </w:r>
          </w:p>
        </w:tc>
        <w:tc>
          <w:tcPr>
            <w:tcW w:w="1417" w:type="dxa"/>
            <w:tcBorders>
              <w:top w:val="nil"/>
              <w:bottom w:val="single" w:sz="2" w:space="0" w:color="1F3864" w:themeColor="accent1" w:themeShade="80"/>
            </w:tcBorders>
            <w:shd w:val="clear" w:color="auto" w:fill="auto"/>
            <w:vAlign w:val="center"/>
          </w:tcPr>
          <w:p w14:paraId="2892F243" w14:textId="77777777" w:rsidR="00F75757" w:rsidRPr="00D311AA" w:rsidRDefault="00F75757" w:rsidP="003D0B2C">
            <w:pPr>
              <w:pStyle w:val="08-Tabelageral"/>
            </w:pPr>
            <w:r>
              <w:t>--</w:t>
            </w:r>
          </w:p>
        </w:tc>
        <w:tc>
          <w:tcPr>
            <w:tcW w:w="284" w:type="dxa"/>
            <w:gridSpan w:val="2"/>
            <w:tcBorders>
              <w:top w:val="nil"/>
              <w:bottom w:val="single" w:sz="2" w:space="0" w:color="1F3864" w:themeColor="accent1" w:themeShade="80"/>
            </w:tcBorders>
            <w:shd w:val="clear" w:color="auto" w:fill="auto"/>
            <w:vAlign w:val="center"/>
          </w:tcPr>
          <w:p w14:paraId="2864B3BB" w14:textId="77777777" w:rsidR="00F75757" w:rsidRPr="00D311AA" w:rsidRDefault="00F75757" w:rsidP="003D0B2C">
            <w:pPr>
              <w:pStyle w:val="08-Tabelageral"/>
            </w:pPr>
          </w:p>
        </w:tc>
        <w:tc>
          <w:tcPr>
            <w:tcW w:w="1417" w:type="dxa"/>
            <w:tcBorders>
              <w:top w:val="nil"/>
              <w:bottom w:val="single" w:sz="2" w:space="0" w:color="1F3864" w:themeColor="accent1" w:themeShade="80"/>
            </w:tcBorders>
            <w:shd w:val="clear" w:color="auto" w:fill="auto"/>
            <w:vAlign w:val="center"/>
          </w:tcPr>
          <w:p w14:paraId="3A4FDA09" w14:textId="77777777" w:rsidR="00F75757" w:rsidRPr="00D311AA" w:rsidRDefault="00F75757" w:rsidP="003D0B2C">
            <w:pPr>
              <w:pStyle w:val="08-Tabelageral"/>
              <w:rPr>
                <w:rFonts w:cs="Arial"/>
                <w:szCs w:val="14"/>
              </w:rPr>
            </w:pPr>
            <w:r>
              <w:t>(58,457)</w:t>
            </w:r>
          </w:p>
        </w:tc>
        <w:tc>
          <w:tcPr>
            <w:tcW w:w="1559" w:type="dxa"/>
            <w:tcBorders>
              <w:top w:val="nil"/>
              <w:bottom w:val="single" w:sz="2" w:space="0" w:color="1F3864" w:themeColor="accent1" w:themeShade="80"/>
            </w:tcBorders>
            <w:shd w:val="clear" w:color="auto" w:fill="auto"/>
            <w:vAlign w:val="center"/>
          </w:tcPr>
          <w:p w14:paraId="246C6197" w14:textId="77777777" w:rsidR="00F75757" w:rsidRPr="00D311AA" w:rsidRDefault="00F75757" w:rsidP="003D0B2C">
            <w:pPr>
              <w:pStyle w:val="08-Tabelageral"/>
              <w:rPr>
                <w:rFonts w:cs="Arial"/>
                <w:szCs w:val="14"/>
              </w:rPr>
            </w:pPr>
            <w:r>
              <w:t>--</w:t>
            </w:r>
          </w:p>
        </w:tc>
      </w:tr>
    </w:tbl>
    <w:p w14:paraId="328C2B00" w14:textId="77777777" w:rsidR="00F75757" w:rsidRPr="00CA0C3C" w:rsidRDefault="00F75757" w:rsidP="00D96BB1">
      <w:pPr>
        <w:pStyle w:val="07-Legenda"/>
        <w:numPr>
          <w:ilvl w:val="0"/>
          <w:numId w:val="7"/>
        </w:numPr>
        <w:tabs>
          <w:tab w:val="clear" w:pos="284"/>
          <w:tab w:val="left" w:pos="851"/>
        </w:tabs>
        <w:ind w:left="284" w:hanging="284"/>
      </w:pPr>
      <w:proofErr w:type="spellStart"/>
      <w:r w:rsidRPr="00CA0C3C">
        <w:t>Related</w:t>
      </w:r>
      <w:proofErr w:type="spellEnd"/>
      <w:r w:rsidRPr="00CA0C3C">
        <w:t xml:space="preserve"> </w:t>
      </w:r>
      <w:proofErr w:type="spellStart"/>
      <w:r w:rsidRPr="00CA0C3C">
        <w:t>companies</w:t>
      </w:r>
      <w:proofErr w:type="spellEnd"/>
      <w:r w:rsidRPr="00CA0C3C">
        <w:t xml:space="preserve"> BB MAPFRE Participações S.A. </w:t>
      </w:r>
      <w:proofErr w:type="spellStart"/>
      <w:r w:rsidRPr="00CA0C3C">
        <w:t>and</w:t>
      </w:r>
      <w:proofErr w:type="spellEnd"/>
      <w:r w:rsidRPr="00CA0C3C">
        <w:t xml:space="preserve"> its </w:t>
      </w:r>
      <w:proofErr w:type="spellStart"/>
      <w:r w:rsidRPr="00CA0C3C">
        <w:t>subsidiaries</w:t>
      </w:r>
      <w:proofErr w:type="spellEnd"/>
      <w:r w:rsidRPr="00CA0C3C">
        <w:t xml:space="preserve">, Brasilprev Seguros e Previdência S.A. </w:t>
      </w:r>
      <w:proofErr w:type="spellStart"/>
      <w:r w:rsidRPr="00CA0C3C">
        <w:t>Brasilcap</w:t>
      </w:r>
      <w:proofErr w:type="spellEnd"/>
      <w:r w:rsidRPr="00CA0C3C">
        <w:t xml:space="preserve"> Capitalização S.A. </w:t>
      </w:r>
      <w:proofErr w:type="spellStart"/>
      <w:r w:rsidRPr="00CA0C3C">
        <w:t>and</w:t>
      </w:r>
      <w:proofErr w:type="spellEnd"/>
      <w:r w:rsidRPr="00CA0C3C">
        <w:t xml:space="preserve"> </w:t>
      </w:r>
      <w:proofErr w:type="spellStart"/>
      <w:r w:rsidRPr="00CA0C3C">
        <w:t>Brasildental</w:t>
      </w:r>
      <w:proofErr w:type="spellEnd"/>
      <w:r w:rsidRPr="00CA0C3C">
        <w:t xml:space="preserve"> S.A.</w:t>
      </w:r>
    </w:p>
    <w:p w14:paraId="465A5BC4" w14:textId="77777777" w:rsidR="00F75757" w:rsidRPr="003B404F" w:rsidRDefault="00F75757" w:rsidP="00D96BB1">
      <w:pPr>
        <w:pStyle w:val="07-Legenda"/>
        <w:numPr>
          <w:ilvl w:val="0"/>
          <w:numId w:val="7"/>
        </w:numPr>
        <w:tabs>
          <w:tab w:val="clear" w:pos="284"/>
          <w:tab w:val="left" w:pos="851"/>
        </w:tabs>
        <w:ind w:left="284" w:hanging="284"/>
        <w:rPr>
          <w:lang w:val="en-US"/>
        </w:rPr>
      </w:pPr>
      <w:r w:rsidRPr="003B404F">
        <w:rPr>
          <w:lang w:val="en-US"/>
        </w:rPr>
        <w:t xml:space="preserve">Refers to expenses as sharing contract customer data, use of staff, distribution network and resource materials technological and administrative, between the Banco do </w:t>
      </w:r>
      <w:proofErr w:type="spellStart"/>
      <w:r w:rsidRPr="003B404F">
        <w:rPr>
          <w:lang w:val="en-US"/>
        </w:rPr>
        <w:t>Brasil</w:t>
      </w:r>
      <w:proofErr w:type="spellEnd"/>
      <w:r w:rsidRPr="003B404F">
        <w:rPr>
          <w:lang w:val="en-US"/>
        </w:rPr>
        <w:t xml:space="preserve">, BB </w:t>
      </w:r>
      <w:proofErr w:type="spellStart"/>
      <w:r w:rsidRPr="003B404F">
        <w:rPr>
          <w:lang w:val="en-US"/>
        </w:rPr>
        <w:t>Seguridade</w:t>
      </w:r>
      <w:proofErr w:type="spellEnd"/>
      <w:r w:rsidRPr="003B404F">
        <w:rPr>
          <w:lang w:val="en-US"/>
        </w:rPr>
        <w:t xml:space="preserve">, BB </w:t>
      </w:r>
      <w:proofErr w:type="spellStart"/>
      <w:r w:rsidRPr="003B404F">
        <w:rPr>
          <w:lang w:val="en-US"/>
        </w:rPr>
        <w:t>Corretora</w:t>
      </w:r>
      <w:proofErr w:type="spellEnd"/>
      <w:r w:rsidRPr="003B404F">
        <w:rPr>
          <w:lang w:val="en-US"/>
        </w:rPr>
        <w:t xml:space="preserve"> and BB </w:t>
      </w:r>
      <w:proofErr w:type="spellStart"/>
      <w:r w:rsidRPr="003B404F">
        <w:rPr>
          <w:lang w:val="en-US"/>
        </w:rPr>
        <w:t>Seguros</w:t>
      </w:r>
      <w:proofErr w:type="spellEnd"/>
      <w:r w:rsidRPr="003B404F">
        <w:rPr>
          <w:lang w:val="en-US"/>
        </w:rPr>
        <w:t>.</w:t>
      </w:r>
    </w:p>
    <w:p w14:paraId="16C4AB1C" w14:textId="77777777" w:rsidR="00F75757" w:rsidRPr="003B404F" w:rsidRDefault="00F75757" w:rsidP="00F75757">
      <w:pPr>
        <w:pStyle w:val="01-TtulodeNota"/>
        <w:keepNext/>
        <w:spacing w:before="0" w:after="0"/>
        <w:jc w:val="right"/>
        <w:rPr>
          <w:sz w:val="14"/>
          <w:szCs w:val="14"/>
          <w:lang w:val="en-US"/>
        </w:rPr>
      </w:pPr>
    </w:p>
    <w:p w14:paraId="11E50121" w14:textId="77777777" w:rsidR="00F75757" w:rsidRPr="00D311AA" w:rsidRDefault="00F75757" w:rsidP="00F75757">
      <w:pPr>
        <w:pStyle w:val="01-TtulodeNota"/>
        <w:keepNext/>
        <w:spacing w:before="0" w:after="0"/>
        <w:jc w:val="right"/>
        <w:rPr>
          <w:sz w:val="14"/>
          <w:szCs w:val="14"/>
        </w:rPr>
      </w:pPr>
      <w:r w:rsidRPr="00D311AA">
        <w:rPr>
          <w:sz w:val="14"/>
          <w:szCs w:val="14"/>
        </w:rPr>
        <w:t xml:space="preserve">R$ </w:t>
      </w:r>
      <w:proofErr w:type="spellStart"/>
      <w:r w:rsidRPr="00D311AA">
        <w:rPr>
          <w:sz w:val="14"/>
          <w:szCs w:val="14"/>
        </w:rPr>
        <w:t>thousand</w:t>
      </w:r>
      <w:proofErr w:type="spellEnd"/>
    </w:p>
    <w:tbl>
      <w:tblPr>
        <w:tblW w:w="5001" w:type="pct"/>
        <w:jc w:val="center"/>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1139"/>
        <w:gridCol w:w="2355"/>
        <w:gridCol w:w="1255"/>
        <w:gridCol w:w="1531"/>
        <w:gridCol w:w="228"/>
        <w:gridCol w:w="53"/>
        <w:gridCol w:w="1389"/>
        <w:gridCol w:w="1690"/>
      </w:tblGrid>
      <w:tr w:rsidR="00F75757" w:rsidRPr="00A260C6" w14:paraId="21DBC1F4" w14:textId="77777777" w:rsidTr="00126275">
        <w:trPr>
          <w:trHeight w:val="238"/>
          <w:jc w:val="center"/>
        </w:trPr>
        <w:tc>
          <w:tcPr>
            <w:tcW w:w="1138" w:type="dxa"/>
            <w:tcBorders>
              <w:top w:val="single" w:sz="4" w:space="0" w:color="1F3864" w:themeColor="accent1" w:themeShade="80"/>
              <w:bottom w:val="nil"/>
            </w:tcBorders>
            <w:shd w:val="clear" w:color="auto" w:fill="auto"/>
          </w:tcPr>
          <w:p w14:paraId="19690C0F" w14:textId="77777777" w:rsidR="00F75757" w:rsidRPr="00A260C6" w:rsidRDefault="00F75757" w:rsidP="003D0B2C">
            <w:pPr>
              <w:pStyle w:val="08-Tabelageral"/>
              <w:rPr>
                <w:b/>
                <w:bCs/>
                <w:szCs w:val="14"/>
              </w:rPr>
            </w:pPr>
          </w:p>
        </w:tc>
        <w:tc>
          <w:tcPr>
            <w:tcW w:w="2355" w:type="dxa"/>
            <w:tcBorders>
              <w:top w:val="single" w:sz="4" w:space="0" w:color="1F3864" w:themeColor="accent1" w:themeShade="80"/>
              <w:bottom w:val="nil"/>
            </w:tcBorders>
            <w:shd w:val="clear" w:color="auto" w:fill="auto"/>
          </w:tcPr>
          <w:p w14:paraId="6E005059" w14:textId="77777777" w:rsidR="00F75757" w:rsidRPr="00A260C6" w:rsidRDefault="00F75757" w:rsidP="003D0B2C">
            <w:pPr>
              <w:pStyle w:val="08-Tabelageral"/>
              <w:rPr>
                <w:b/>
                <w:bCs/>
                <w:szCs w:val="14"/>
              </w:rPr>
            </w:pPr>
          </w:p>
        </w:tc>
        <w:tc>
          <w:tcPr>
            <w:tcW w:w="3014" w:type="dxa"/>
            <w:gridSpan w:val="3"/>
            <w:tcBorders>
              <w:top w:val="single" w:sz="4" w:space="0" w:color="1F3864" w:themeColor="accent1" w:themeShade="80"/>
              <w:bottom w:val="single" w:sz="4" w:space="0" w:color="1F3864" w:themeColor="accent1" w:themeShade="80"/>
            </w:tcBorders>
            <w:shd w:val="clear" w:color="auto" w:fill="auto"/>
          </w:tcPr>
          <w:p w14:paraId="1D174951" w14:textId="77777777" w:rsidR="00F75757" w:rsidRPr="00A260C6" w:rsidRDefault="00F75757" w:rsidP="003D0B2C">
            <w:pPr>
              <w:pStyle w:val="08-Tabelageral"/>
              <w:jc w:val="center"/>
              <w:rPr>
                <w:b/>
                <w:bCs/>
                <w:szCs w:val="14"/>
              </w:rPr>
            </w:pPr>
            <w:r w:rsidRPr="00A1315E">
              <w:rPr>
                <w:b/>
                <w:bCs/>
                <w:szCs w:val="14"/>
              </w:rPr>
              <w:t xml:space="preserve">01.01 </w:t>
            </w:r>
            <w:proofErr w:type="spellStart"/>
            <w:r w:rsidRPr="00A1315E">
              <w:rPr>
                <w:b/>
                <w:bCs/>
                <w:szCs w:val="14"/>
              </w:rPr>
              <w:t>to</w:t>
            </w:r>
            <w:proofErr w:type="spellEnd"/>
            <w:r w:rsidRPr="00A1315E">
              <w:rPr>
                <w:b/>
                <w:bCs/>
                <w:szCs w:val="14"/>
              </w:rPr>
              <w:t xml:space="preserve"> 09.30.2024</w:t>
            </w:r>
          </w:p>
        </w:tc>
        <w:tc>
          <w:tcPr>
            <w:tcW w:w="3131" w:type="dxa"/>
            <w:gridSpan w:val="3"/>
            <w:tcBorders>
              <w:top w:val="single" w:sz="4" w:space="0" w:color="1F3864" w:themeColor="accent1" w:themeShade="80"/>
              <w:bottom w:val="single" w:sz="4" w:space="0" w:color="1F3864" w:themeColor="accent1" w:themeShade="80"/>
            </w:tcBorders>
            <w:shd w:val="clear" w:color="auto" w:fill="auto"/>
          </w:tcPr>
          <w:p w14:paraId="216459F5" w14:textId="77777777" w:rsidR="00F75757" w:rsidRPr="00A260C6" w:rsidRDefault="00F75757" w:rsidP="003D0B2C">
            <w:pPr>
              <w:pStyle w:val="08-Tabelageral"/>
              <w:jc w:val="center"/>
              <w:rPr>
                <w:b/>
                <w:bCs/>
                <w:szCs w:val="14"/>
              </w:rPr>
            </w:pPr>
            <w:r w:rsidRPr="00A1315E">
              <w:rPr>
                <w:b/>
                <w:bCs/>
                <w:szCs w:val="14"/>
              </w:rPr>
              <w:t xml:space="preserve">01.01 </w:t>
            </w:r>
            <w:proofErr w:type="spellStart"/>
            <w:r w:rsidRPr="00A1315E">
              <w:rPr>
                <w:b/>
                <w:bCs/>
                <w:szCs w:val="14"/>
              </w:rPr>
              <w:t>to</w:t>
            </w:r>
            <w:proofErr w:type="spellEnd"/>
            <w:r w:rsidRPr="00A1315E">
              <w:rPr>
                <w:b/>
                <w:bCs/>
                <w:szCs w:val="14"/>
              </w:rPr>
              <w:t xml:space="preserve"> 09.30.202</w:t>
            </w:r>
            <w:r>
              <w:rPr>
                <w:b/>
                <w:bCs/>
                <w:szCs w:val="14"/>
              </w:rPr>
              <w:t>3</w:t>
            </w:r>
          </w:p>
        </w:tc>
      </w:tr>
      <w:tr w:rsidR="00F75757" w:rsidRPr="00D311AA" w14:paraId="0E9321F6" w14:textId="77777777" w:rsidTr="00126275">
        <w:trPr>
          <w:trHeight w:val="238"/>
          <w:jc w:val="center"/>
        </w:trPr>
        <w:tc>
          <w:tcPr>
            <w:tcW w:w="3493" w:type="dxa"/>
            <w:gridSpan w:val="2"/>
            <w:tcBorders>
              <w:top w:val="nil"/>
              <w:bottom w:val="single" w:sz="2" w:space="0" w:color="1F3864" w:themeColor="accent1" w:themeShade="80"/>
            </w:tcBorders>
            <w:shd w:val="clear" w:color="auto" w:fill="auto"/>
            <w:vAlign w:val="center"/>
          </w:tcPr>
          <w:p w14:paraId="06AC7F17" w14:textId="77777777" w:rsidR="00F75757" w:rsidRPr="00D311AA" w:rsidRDefault="00F75757" w:rsidP="003D0B2C">
            <w:pPr>
              <w:pStyle w:val="08-Tabelageral"/>
              <w:rPr>
                <w:b/>
                <w:szCs w:val="14"/>
              </w:rPr>
            </w:pPr>
          </w:p>
        </w:tc>
        <w:tc>
          <w:tcPr>
            <w:tcW w:w="1255" w:type="dxa"/>
            <w:tcBorders>
              <w:top w:val="single" w:sz="2" w:space="0" w:color="1F3864" w:themeColor="accent1" w:themeShade="80"/>
              <w:bottom w:val="single" w:sz="2" w:space="0" w:color="1F3864" w:themeColor="accent1" w:themeShade="80"/>
            </w:tcBorders>
            <w:shd w:val="clear" w:color="auto" w:fill="auto"/>
            <w:vAlign w:val="center"/>
          </w:tcPr>
          <w:p w14:paraId="229459D8" w14:textId="77777777" w:rsidR="00F75757" w:rsidRPr="00D311AA" w:rsidRDefault="00F75757" w:rsidP="003D0B2C">
            <w:pPr>
              <w:pStyle w:val="08-Tabelageral"/>
              <w:rPr>
                <w:b/>
                <w:szCs w:val="14"/>
              </w:rPr>
            </w:pPr>
            <w:r>
              <w:rPr>
                <w:b/>
                <w:szCs w:val="14"/>
              </w:rPr>
              <w:t>Banco do Brasil</w:t>
            </w:r>
          </w:p>
        </w:tc>
        <w:tc>
          <w:tcPr>
            <w:tcW w:w="1531" w:type="dxa"/>
            <w:tcBorders>
              <w:top w:val="single" w:sz="2" w:space="0" w:color="9CC2E5" w:themeColor="accent5" w:themeTint="99"/>
              <w:bottom w:val="single" w:sz="2" w:space="0" w:color="1F3864" w:themeColor="accent1" w:themeShade="80"/>
            </w:tcBorders>
            <w:shd w:val="clear" w:color="auto" w:fill="auto"/>
            <w:vAlign w:val="center"/>
          </w:tcPr>
          <w:p w14:paraId="304767B2" w14:textId="77777777" w:rsidR="00F75757" w:rsidRPr="00D311AA" w:rsidRDefault="00F75757" w:rsidP="003D0B2C">
            <w:pPr>
              <w:pStyle w:val="08-Tabelageral"/>
              <w:rPr>
                <w:b/>
                <w:szCs w:val="14"/>
              </w:rPr>
            </w:pPr>
            <w:r w:rsidRPr="00D311AA">
              <w:rPr>
                <w:b/>
                <w:szCs w:val="14"/>
              </w:rPr>
              <w:t xml:space="preserve">Associates </w:t>
            </w:r>
            <w:proofErr w:type="spellStart"/>
            <w:r w:rsidRPr="00D311AA">
              <w:rPr>
                <w:b/>
                <w:szCs w:val="14"/>
              </w:rPr>
              <w:t>and</w:t>
            </w:r>
            <w:proofErr w:type="spellEnd"/>
            <w:r w:rsidRPr="00D311AA">
              <w:rPr>
                <w:b/>
                <w:szCs w:val="14"/>
              </w:rPr>
              <w:t xml:space="preserve"> joint ventures</w:t>
            </w:r>
            <w:r>
              <w:rPr>
                <w:b/>
                <w:szCs w:val="14"/>
              </w:rPr>
              <w:t xml:space="preserve"> </w:t>
            </w:r>
            <w:r w:rsidRPr="00D311AA">
              <w:rPr>
                <w:b/>
                <w:szCs w:val="14"/>
                <w:vertAlign w:val="superscript"/>
              </w:rPr>
              <w:t>(</w:t>
            </w:r>
            <w:r>
              <w:rPr>
                <w:b/>
                <w:szCs w:val="14"/>
                <w:vertAlign w:val="superscript"/>
              </w:rPr>
              <w:t>1</w:t>
            </w:r>
            <w:r w:rsidRPr="00D311AA">
              <w:rPr>
                <w:b/>
                <w:szCs w:val="14"/>
                <w:vertAlign w:val="superscript"/>
              </w:rPr>
              <w:t>)</w:t>
            </w:r>
          </w:p>
        </w:tc>
        <w:tc>
          <w:tcPr>
            <w:tcW w:w="281" w:type="dxa"/>
            <w:gridSpan w:val="2"/>
            <w:tcBorders>
              <w:top w:val="single" w:sz="2" w:space="0" w:color="9CC2E5" w:themeColor="accent5" w:themeTint="99"/>
              <w:bottom w:val="single" w:sz="2" w:space="0" w:color="1F3864" w:themeColor="accent1" w:themeShade="80"/>
            </w:tcBorders>
            <w:shd w:val="clear" w:color="auto" w:fill="auto"/>
            <w:vAlign w:val="center"/>
          </w:tcPr>
          <w:p w14:paraId="3E61E24B" w14:textId="77777777" w:rsidR="00F75757" w:rsidRPr="00D311AA" w:rsidRDefault="00F75757" w:rsidP="003D0B2C">
            <w:pPr>
              <w:pStyle w:val="08-Tabelageral"/>
              <w:rPr>
                <w:b/>
                <w:szCs w:val="14"/>
              </w:rPr>
            </w:pPr>
          </w:p>
        </w:tc>
        <w:tc>
          <w:tcPr>
            <w:tcW w:w="1389" w:type="dxa"/>
            <w:tcBorders>
              <w:top w:val="single" w:sz="2" w:space="0" w:color="9CC2E5" w:themeColor="accent5" w:themeTint="99"/>
              <w:bottom w:val="single" w:sz="2" w:space="0" w:color="1F3864" w:themeColor="accent1" w:themeShade="80"/>
            </w:tcBorders>
            <w:shd w:val="clear" w:color="auto" w:fill="auto"/>
            <w:vAlign w:val="center"/>
          </w:tcPr>
          <w:p w14:paraId="4C332DCA" w14:textId="77777777" w:rsidR="00F75757" w:rsidRPr="00D311AA" w:rsidRDefault="00F75757" w:rsidP="003D0B2C">
            <w:pPr>
              <w:pStyle w:val="08-Tabelageral"/>
              <w:rPr>
                <w:b/>
                <w:szCs w:val="14"/>
              </w:rPr>
            </w:pPr>
            <w:r>
              <w:rPr>
                <w:b/>
                <w:szCs w:val="14"/>
              </w:rPr>
              <w:t>Banco do Brasil</w:t>
            </w:r>
          </w:p>
        </w:tc>
        <w:tc>
          <w:tcPr>
            <w:tcW w:w="1690" w:type="dxa"/>
            <w:tcBorders>
              <w:top w:val="single" w:sz="2" w:space="0" w:color="9CC2E5" w:themeColor="accent5" w:themeTint="99"/>
              <w:bottom w:val="single" w:sz="2" w:space="0" w:color="1F3864" w:themeColor="accent1" w:themeShade="80"/>
            </w:tcBorders>
            <w:shd w:val="clear" w:color="auto" w:fill="auto"/>
            <w:vAlign w:val="center"/>
          </w:tcPr>
          <w:p w14:paraId="6270705A" w14:textId="77777777" w:rsidR="00F75757" w:rsidRPr="00D311AA" w:rsidRDefault="00F75757" w:rsidP="003D0B2C">
            <w:pPr>
              <w:pStyle w:val="08-Tabelageral"/>
              <w:rPr>
                <w:b/>
                <w:szCs w:val="14"/>
              </w:rPr>
            </w:pPr>
            <w:r w:rsidRPr="00D311AA">
              <w:rPr>
                <w:b/>
                <w:szCs w:val="14"/>
              </w:rPr>
              <w:t xml:space="preserve">Associates </w:t>
            </w:r>
            <w:proofErr w:type="spellStart"/>
            <w:r w:rsidRPr="00D311AA">
              <w:rPr>
                <w:b/>
                <w:szCs w:val="14"/>
              </w:rPr>
              <w:t>and</w:t>
            </w:r>
            <w:proofErr w:type="spellEnd"/>
            <w:r w:rsidRPr="00D311AA">
              <w:rPr>
                <w:b/>
                <w:szCs w:val="14"/>
              </w:rPr>
              <w:t xml:space="preserve"> joint ventures</w:t>
            </w:r>
            <w:r>
              <w:rPr>
                <w:b/>
                <w:szCs w:val="14"/>
              </w:rPr>
              <w:t xml:space="preserve"> </w:t>
            </w:r>
            <w:r w:rsidRPr="00D311AA">
              <w:rPr>
                <w:b/>
                <w:szCs w:val="14"/>
                <w:vertAlign w:val="superscript"/>
              </w:rPr>
              <w:t>(</w:t>
            </w:r>
            <w:r>
              <w:rPr>
                <w:b/>
                <w:szCs w:val="14"/>
                <w:vertAlign w:val="superscript"/>
              </w:rPr>
              <w:t>1</w:t>
            </w:r>
            <w:r w:rsidRPr="00D311AA">
              <w:rPr>
                <w:b/>
                <w:szCs w:val="14"/>
                <w:vertAlign w:val="superscript"/>
              </w:rPr>
              <w:t>)</w:t>
            </w:r>
          </w:p>
        </w:tc>
      </w:tr>
      <w:tr w:rsidR="00F75757" w:rsidRPr="00D311AA" w14:paraId="745FAFCB" w14:textId="77777777" w:rsidTr="00126275">
        <w:trPr>
          <w:trHeight w:val="238"/>
          <w:jc w:val="center"/>
        </w:trPr>
        <w:tc>
          <w:tcPr>
            <w:tcW w:w="3493" w:type="dxa"/>
            <w:gridSpan w:val="2"/>
            <w:tcBorders>
              <w:top w:val="single" w:sz="2" w:space="0" w:color="1F3864" w:themeColor="accent1" w:themeShade="80"/>
            </w:tcBorders>
            <w:shd w:val="clear" w:color="auto" w:fill="auto"/>
          </w:tcPr>
          <w:p w14:paraId="3D8A981C" w14:textId="77777777" w:rsidR="00F75757" w:rsidRPr="00D311AA" w:rsidRDefault="00F75757" w:rsidP="003D0B2C">
            <w:pPr>
              <w:pStyle w:val="08-Tabelageral"/>
              <w:jc w:val="left"/>
              <w:rPr>
                <w:b/>
              </w:rPr>
            </w:pPr>
            <w:r w:rsidRPr="00D311AA">
              <w:rPr>
                <w:b/>
              </w:rPr>
              <w:t>Income</w:t>
            </w:r>
          </w:p>
        </w:tc>
        <w:tc>
          <w:tcPr>
            <w:tcW w:w="1255" w:type="dxa"/>
            <w:tcBorders>
              <w:top w:val="single" w:sz="2" w:space="0" w:color="1F3864" w:themeColor="accent1" w:themeShade="80"/>
            </w:tcBorders>
            <w:shd w:val="clear" w:color="auto" w:fill="auto"/>
            <w:vAlign w:val="center"/>
          </w:tcPr>
          <w:p w14:paraId="08FA376D" w14:textId="77777777" w:rsidR="00F75757" w:rsidRPr="00D311AA" w:rsidRDefault="00F75757" w:rsidP="003D0B2C">
            <w:pPr>
              <w:pStyle w:val="08-Tabelageral"/>
              <w:rPr>
                <w:b/>
                <w:szCs w:val="14"/>
              </w:rPr>
            </w:pPr>
          </w:p>
        </w:tc>
        <w:tc>
          <w:tcPr>
            <w:tcW w:w="1531" w:type="dxa"/>
            <w:tcBorders>
              <w:top w:val="single" w:sz="2" w:space="0" w:color="1F3864" w:themeColor="accent1" w:themeShade="80"/>
            </w:tcBorders>
            <w:shd w:val="clear" w:color="auto" w:fill="auto"/>
            <w:vAlign w:val="center"/>
          </w:tcPr>
          <w:p w14:paraId="022D0E7E" w14:textId="77777777" w:rsidR="00F75757" w:rsidRPr="00D311AA" w:rsidRDefault="00F75757" w:rsidP="003D0B2C">
            <w:pPr>
              <w:pStyle w:val="08-Tabelageral"/>
              <w:rPr>
                <w:b/>
                <w:szCs w:val="14"/>
              </w:rPr>
            </w:pPr>
          </w:p>
        </w:tc>
        <w:tc>
          <w:tcPr>
            <w:tcW w:w="281" w:type="dxa"/>
            <w:gridSpan w:val="2"/>
            <w:tcBorders>
              <w:top w:val="single" w:sz="2" w:space="0" w:color="1F3864" w:themeColor="accent1" w:themeShade="80"/>
            </w:tcBorders>
            <w:shd w:val="clear" w:color="auto" w:fill="auto"/>
          </w:tcPr>
          <w:p w14:paraId="1591AC9A" w14:textId="77777777" w:rsidR="00F75757" w:rsidRPr="00D311AA" w:rsidRDefault="00F75757" w:rsidP="003D0B2C">
            <w:pPr>
              <w:pStyle w:val="08-Tabelageral"/>
              <w:rPr>
                <w:b/>
              </w:rPr>
            </w:pPr>
          </w:p>
        </w:tc>
        <w:tc>
          <w:tcPr>
            <w:tcW w:w="1389" w:type="dxa"/>
            <w:tcBorders>
              <w:top w:val="single" w:sz="2" w:space="0" w:color="1F3864" w:themeColor="accent1" w:themeShade="80"/>
            </w:tcBorders>
            <w:shd w:val="clear" w:color="auto" w:fill="auto"/>
            <w:vAlign w:val="center"/>
          </w:tcPr>
          <w:p w14:paraId="10974599" w14:textId="77777777" w:rsidR="00F75757" w:rsidRPr="00D311AA" w:rsidRDefault="00F75757" w:rsidP="003D0B2C">
            <w:pPr>
              <w:pStyle w:val="08-Tabelageral"/>
              <w:rPr>
                <w:b/>
              </w:rPr>
            </w:pPr>
          </w:p>
        </w:tc>
        <w:tc>
          <w:tcPr>
            <w:tcW w:w="1690" w:type="dxa"/>
            <w:tcBorders>
              <w:top w:val="single" w:sz="2" w:space="0" w:color="1F3864" w:themeColor="accent1" w:themeShade="80"/>
            </w:tcBorders>
            <w:shd w:val="clear" w:color="auto" w:fill="auto"/>
            <w:vAlign w:val="center"/>
          </w:tcPr>
          <w:p w14:paraId="1655CB29" w14:textId="77777777" w:rsidR="00F75757" w:rsidRPr="00D311AA" w:rsidRDefault="00F75757" w:rsidP="003D0B2C">
            <w:pPr>
              <w:pStyle w:val="08-Tabelageral"/>
              <w:rPr>
                <w:b/>
              </w:rPr>
            </w:pPr>
          </w:p>
        </w:tc>
      </w:tr>
      <w:tr w:rsidR="00F75757" w:rsidRPr="00D311AA" w14:paraId="16C38924" w14:textId="77777777" w:rsidTr="00126275">
        <w:trPr>
          <w:trHeight w:val="238"/>
          <w:jc w:val="center"/>
        </w:trPr>
        <w:tc>
          <w:tcPr>
            <w:tcW w:w="3493" w:type="dxa"/>
            <w:gridSpan w:val="2"/>
            <w:shd w:val="clear" w:color="auto" w:fill="auto"/>
          </w:tcPr>
          <w:p w14:paraId="15E7FF07" w14:textId="77777777" w:rsidR="00F75757" w:rsidRPr="003B404F" w:rsidRDefault="00F75757" w:rsidP="003D0B2C">
            <w:pPr>
              <w:pStyle w:val="08-Tabelageral"/>
              <w:ind w:left="113"/>
              <w:jc w:val="left"/>
              <w:rPr>
                <w:bCs/>
                <w:lang w:val="en-US"/>
              </w:rPr>
            </w:pPr>
            <w:r w:rsidRPr="003B404F">
              <w:rPr>
                <w:bCs/>
                <w:lang w:val="en-US"/>
              </w:rPr>
              <w:t>Interest earnings of financial instruments</w:t>
            </w:r>
          </w:p>
        </w:tc>
        <w:tc>
          <w:tcPr>
            <w:tcW w:w="1255" w:type="dxa"/>
            <w:tcBorders>
              <w:top w:val="nil"/>
            </w:tcBorders>
            <w:shd w:val="clear" w:color="auto" w:fill="auto"/>
            <w:vAlign w:val="center"/>
          </w:tcPr>
          <w:p w14:paraId="002F61D3" w14:textId="77777777" w:rsidR="00F75757" w:rsidRPr="00D311AA" w:rsidRDefault="00F75757" w:rsidP="003D0B2C">
            <w:pPr>
              <w:pStyle w:val="08-Tabelageral"/>
            </w:pPr>
            <w:r>
              <w:t>325,073</w:t>
            </w:r>
          </w:p>
        </w:tc>
        <w:tc>
          <w:tcPr>
            <w:tcW w:w="1531" w:type="dxa"/>
            <w:tcBorders>
              <w:top w:val="nil"/>
            </w:tcBorders>
            <w:shd w:val="clear" w:color="auto" w:fill="auto"/>
            <w:vAlign w:val="center"/>
          </w:tcPr>
          <w:p w14:paraId="34C88A8F" w14:textId="77777777" w:rsidR="00F75757" w:rsidRPr="00D311AA" w:rsidRDefault="00F75757" w:rsidP="003D0B2C">
            <w:pPr>
              <w:pStyle w:val="08-Tabelageral"/>
            </w:pPr>
            <w:r>
              <w:t>--</w:t>
            </w:r>
          </w:p>
        </w:tc>
        <w:tc>
          <w:tcPr>
            <w:tcW w:w="281" w:type="dxa"/>
            <w:gridSpan w:val="2"/>
            <w:tcBorders>
              <w:top w:val="nil"/>
            </w:tcBorders>
            <w:shd w:val="clear" w:color="auto" w:fill="auto"/>
            <w:vAlign w:val="center"/>
          </w:tcPr>
          <w:p w14:paraId="0C785E8E" w14:textId="77777777" w:rsidR="00F75757" w:rsidRPr="00D311AA" w:rsidRDefault="00F75757" w:rsidP="003D0B2C">
            <w:pPr>
              <w:pStyle w:val="08-Tabelageral"/>
            </w:pPr>
          </w:p>
        </w:tc>
        <w:tc>
          <w:tcPr>
            <w:tcW w:w="1389" w:type="dxa"/>
            <w:tcBorders>
              <w:top w:val="nil"/>
            </w:tcBorders>
            <w:shd w:val="clear" w:color="auto" w:fill="auto"/>
            <w:vAlign w:val="center"/>
          </w:tcPr>
          <w:p w14:paraId="00D01DD8" w14:textId="77777777" w:rsidR="00F75757" w:rsidRPr="00D311AA" w:rsidRDefault="00F75757" w:rsidP="003D0B2C">
            <w:pPr>
              <w:pStyle w:val="08-Tabelageral"/>
              <w:rPr>
                <w:rFonts w:cs="Arial"/>
                <w:szCs w:val="14"/>
              </w:rPr>
            </w:pPr>
            <w:r>
              <w:t>384,296</w:t>
            </w:r>
          </w:p>
        </w:tc>
        <w:tc>
          <w:tcPr>
            <w:tcW w:w="1690" w:type="dxa"/>
            <w:tcBorders>
              <w:top w:val="nil"/>
            </w:tcBorders>
            <w:shd w:val="clear" w:color="auto" w:fill="auto"/>
            <w:vAlign w:val="center"/>
          </w:tcPr>
          <w:p w14:paraId="4B159A0C" w14:textId="77777777" w:rsidR="00F75757" w:rsidRPr="00D311AA" w:rsidRDefault="00F75757" w:rsidP="003D0B2C">
            <w:pPr>
              <w:pStyle w:val="08-Tabelageral"/>
              <w:rPr>
                <w:rFonts w:cs="Arial"/>
                <w:szCs w:val="14"/>
              </w:rPr>
            </w:pPr>
            <w:r>
              <w:t>--</w:t>
            </w:r>
          </w:p>
        </w:tc>
      </w:tr>
      <w:tr w:rsidR="00F75757" w:rsidRPr="00D311AA" w14:paraId="788B78AD" w14:textId="77777777" w:rsidTr="00126275">
        <w:trPr>
          <w:trHeight w:val="238"/>
          <w:jc w:val="center"/>
        </w:trPr>
        <w:tc>
          <w:tcPr>
            <w:tcW w:w="3493" w:type="dxa"/>
            <w:gridSpan w:val="2"/>
            <w:shd w:val="clear" w:color="auto" w:fill="auto"/>
            <w:vAlign w:val="center"/>
          </w:tcPr>
          <w:p w14:paraId="6670F3A8" w14:textId="77777777" w:rsidR="00F75757" w:rsidRPr="00D311AA" w:rsidRDefault="00F75757" w:rsidP="003D0B2C">
            <w:pPr>
              <w:pStyle w:val="08-Tabelageral"/>
              <w:ind w:left="113"/>
              <w:jc w:val="left"/>
              <w:rPr>
                <w:bCs/>
              </w:rPr>
            </w:pPr>
            <w:r w:rsidRPr="00D311AA">
              <w:rPr>
                <w:bCs/>
              </w:rPr>
              <w:t xml:space="preserve">Income </w:t>
            </w:r>
            <w:proofErr w:type="spellStart"/>
            <w:r w:rsidRPr="00D311AA">
              <w:rPr>
                <w:bCs/>
              </w:rPr>
              <w:t>from</w:t>
            </w:r>
            <w:proofErr w:type="spellEnd"/>
            <w:r w:rsidRPr="00D311AA">
              <w:rPr>
                <w:bCs/>
              </w:rPr>
              <w:t xml:space="preserve"> Commission</w:t>
            </w:r>
          </w:p>
        </w:tc>
        <w:tc>
          <w:tcPr>
            <w:tcW w:w="1255" w:type="dxa"/>
            <w:shd w:val="clear" w:color="auto" w:fill="auto"/>
            <w:vAlign w:val="center"/>
          </w:tcPr>
          <w:p w14:paraId="16405C1C" w14:textId="77777777" w:rsidR="00F75757" w:rsidRPr="00D311AA" w:rsidRDefault="00F75757" w:rsidP="003D0B2C">
            <w:pPr>
              <w:pStyle w:val="08-Tabelageral"/>
            </w:pPr>
            <w:r>
              <w:t>--</w:t>
            </w:r>
          </w:p>
        </w:tc>
        <w:tc>
          <w:tcPr>
            <w:tcW w:w="1531" w:type="dxa"/>
            <w:shd w:val="clear" w:color="auto" w:fill="auto"/>
            <w:vAlign w:val="center"/>
          </w:tcPr>
          <w:p w14:paraId="3E1A5D1D" w14:textId="77777777" w:rsidR="00F75757" w:rsidRPr="00D311AA" w:rsidRDefault="00F75757" w:rsidP="003D0B2C">
            <w:pPr>
              <w:pStyle w:val="08-Tabelageral"/>
            </w:pPr>
            <w:r>
              <w:t>3,981,148</w:t>
            </w:r>
          </w:p>
        </w:tc>
        <w:tc>
          <w:tcPr>
            <w:tcW w:w="281" w:type="dxa"/>
            <w:gridSpan w:val="2"/>
            <w:shd w:val="clear" w:color="auto" w:fill="auto"/>
            <w:vAlign w:val="center"/>
          </w:tcPr>
          <w:p w14:paraId="1472EB31" w14:textId="77777777" w:rsidR="00F75757" w:rsidRPr="00D311AA" w:rsidRDefault="00F75757" w:rsidP="003D0B2C">
            <w:pPr>
              <w:pStyle w:val="08-Tabelageral"/>
            </w:pPr>
          </w:p>
        </w:tc>
        <w:tc>
          <w:tcPr>
            <w:tcW w:w="1389" w:type="dxa"/>
            <w:shd w:val="clear" w:color="auto" w:fill="auto"/>
            <w:vAlign w:val="center"/>
          </w:tcPr>
          <w:p w14:paraId="17B57F7C" w14:textId="77777777" w:rsidR="00F75757" w:rsidRPr="00D311AA" w:rsidRDefault="00F75757" w:rsidP="003D0B2C">
            <w:pPr>
              <w:pStyle w:val="08-Tabelageral"/>
              <w:rPr>
                <w:rFonts w:cs="Arial"/>
                <w:szCs w:val="14"/>
              </w:rPr>
            </w:pPr>
            <w:r>
              <w:t>--</w:t>
            </w:r>
          </w:p>
        </w:tc>
        <w:tc>
          <w:tcPr>
            <w:tcW w:w="1690" w:type="dxa"/>
            <w:shd w:val="clear" w:color="auto" w:fill="auto"/>
            <w:vAlign w:val="center"/>
          </w:tcPr>
          <w:p w14:paraId="28E872DE" w14:textId="77777777" w:rsidR="00F75757" w:rsidRPr="00D311AA" w:rsidRDefault="00F75757" w:rsidP="003D0B2C">
            <w:pPr>
              <w:pStyle w:val="08-Tabelageral"/>
              <w:rPr>
                <w:rFonts w:cs="Arial"/>
                <w:szCs w:val="14"/>
              </w:rPr>
            </w:pPr>
            <w:r>
              <w:t>3,580,922</w:t>
            </w:r>
          </w:p>
        </w:tc>
      </w:tr>
      <w:tr w:rsidR="00F75757" w:rsidRPr="00D311AA" w14:paraId="7A7BAECA" w14:textId="77777777" w:rsidTr="00126275">
        <w:trPr>
          <w:trHeight w:val="238"/>
          <w:jc w:val="center"/>
        </w:trPr>
        <w:tc>
          <w:tcPr>
            <w:tcW w:w="3493" w:type="dxa"/>
            <w:gridSpan w:val="2"/>
            <w:tcBorders>
              <w:bottom w:val="nil"/>
            </w:tcBorders>
            <w:shd w:val="clear" w:color="auto" w:fill="auto"/>
            <w:vAlign w:val="center"/>
          </w:tcPr>
          <w:p w14:paraId="19A1705F" w14:textId="77777777" w:rsidR="00F75757" w:rsidRPr="00D311AA" w:rsidRDefault="00F75757" w:rsidP="003D0B2C">
            <w:pPr>
              <w:pStyle w:val="08-Tabelageral"/>
              <w:ind w:left="113"/>
              <w:jc w:val="left"/>
              <w:rPr>
                <w:bCs/>
              </w:rPr>
            </w:pPr>
            <w:proofErr w:type="spellStart"/>
            <w:r w:rsidRPr="00D311AA">
              <w:rPr>
                <w:bCs/>
              </w:rPr>
              <w:t>Personnel</w:t>
            </w:r>
            <w:proofErr w:type="spellEnd"/>
            <w:r w:rsidRPr="00D311AA">
              <w:rPr>
                <w:bCs/>
              </w:rPr>
              <w:t xml:space="preserve"> </w:t>
            </w:r>
            <w:proofErr w:type="spellStart"/>
            <w:r w:rsidRPr="00D311AA">
              <w:rPr>
                <w:bCs/>
              </w:rPr>
              <w:t>expenses</w:t>
            </w:r>
            <w:proofErr w:type="spellEnd"/>
          </w:p>
        </w:tc>
        <w:tc>
          <w:tcPr>
            <w:tcW w:w="1255" w:type="dxa"/>
            <w:shd w:val="clear" w:color="auto" w:fill="auto"/>
            <w:vAlign w:val="center"/>
          </w:tcPr>
          <w:p w14:paraId="6160B929" w14:textId="77777777" w:rsidR="00F75757" w:rsidRPr="00D311AA" w:rsidRDefault="00F75757" w:rsidP="003D0B2C">
            <w:pPr>
              <w:pStyle w:val="08-Tabelageral"/>
            </w:pPr>
            <w:r>
              <w:t>(65,866)</w:t>
            </w:r>
          </w:p>
        </w:tc>
        <w:tc>
          <w:tcPr>
            <w:tcW w:w="1531" w:type="dxa"/>
            <w:shd w:val="clear" w:color="auto" w:fill="auto"/>
            <w:vAlign w:val="center"/>
          </w:tcPr>
          <w:p w14:paraId="56AC5321" w14:textId="77777777" w:rsidR="00F75757" w:rsidRPr="00D311AA" w:rsidRDefault="00F75757" w:rsidP="003D0B2C">
            <w:pPr>
              <w:pStyle w:val="08-Tabelageral"/>
            </w:pPr>
            <w:r>
              <w:t>--</w:t>
            </w:r>
          </w:p>
        </w:tc>
        <w:tc>
          <w:tcPr>
            <w:tcW w:w="281" w:type="dxa"/>
            <w:gridSpan w:val="2"/>
            <w:shd w:val="clear" w:color="auto" w:fill="auto"/>
            <w:vAlign w:val="center"/>
          </w:tcPr>
          <w:p w14:paraId="2BFDEEC8" w14:textId="77777777" w:rsidR="00F75757" w:rsidRPr="00D311AA" w:rsidRDefault="00F75757" w:rsidP="003D0B2C">
            <w:pPr>
              <w:pStyle w:val="08-Tabelageral"/>
            </w:pPr>
          </w:p>
        </w:tc>
        <w:tc>
          <w:tcPr>
            <w:tcW w:w="1389" w:type="dxa"/>
            <w:shd w:val="clear" w:color="auto" w:fill="auto"/>
            <w:vAlign w:val="center"/>
          </w:tcPr>
          <w:p w14:paraId="47BE47AC" w14:textId="77777777" w:rsidR="00F75757" w:rsidRPr="00D311AA" w:rsidRDefault="00F75757" w:rsidP="003D0B2C">
            <w:pPr>
              <w:pStyle w:val="08-Tabelageral"/>
              <w:rPr>
                <w:rFonts w:cs="Arial"/>
                <w:szCs w:val="14"/>
              </w:rPr>
            </w:pPr>
            <w:r>
              <w:t>(62,634)</w:t>
            </w:r>
          </w:p>
        </w:tc>
        <w:tc>
          <w:tcPr>
            <w:tcW w:w="1690" w:type="dxa"/>
            <w:shd w:val="clear" w:color="auto" w:fill="auto"/>
            <w:vAlign w:val="center"/>
          </w:tcPr>
          <w:p w14:paraId="69D0633B" w14:textId="77777777" w:rsidR="00F75757" w:rsidRPr="00D311AA" w:rsidRDefault="00F75757" w:rsidP="003D0B2C">
            <w:pPr>
              <w:pStyle w:val="08-Tabelageral"/>
              <w:rPr>
                <w:rFonts w:cs="Arial"/>
                <w:szCs w:val="14"/>
              </w:rPr>
            </w:pPr>
            <w:r>
              <w:t>--</w:t>
            </w:r>
          </w:p>
        </w:tc>
      </w:tr>
      <w:tr w:rsidR="00F75757" w:rsidRPr="00D311AA" w14:paraId="395D73BC" w14:textId="77777777" w:rsidTr="00126275">
        <w:trPr>
          <w:trHeight w:val="238"/>
          <w:jc w:val="center"/>
        </w:trPr>
        <w:tc>
          <w:tcPr>
            <w:tcW w:w="3493" w:type="dxa"/>
            <w:gridSpan w:val="2"/>
            <w:tcBorders>
              <w:top w:val="nil"/>
              <w:bottom w:val="nil"/>
            </w:tcBorders>
            <w:shd w:val="clear" w:color="auto" w:fill="auto"/>
            <w:vAlign w:val="center"/>
          </w:tcPr>
          <w:p w14:paraId="75ED6BD9" w14:textId="77777777" w:rsidR="00F75757" w:rsidRPr="003B404F" w:rsidRDefault="00F75757" w:rsidP="003D0B2C">
            <w:pPr>
              <w:pStyle w:val="08-Tabelageral"/>
              <w:ind w:left="113"/>
              <w:jc w:val="left"/>
              <w:rPr>
                <w:bCs/>
                <w:lang w:val="en-US"/>
              </w:rPr>
            </w:pPr>
            <w:r w:rsidRPr="003B404F">
              <w:rPr>
                <w:bCs/>
                <w:lang w:val="en-US"/>
              </w:rPr>
              <w:t xml:space="preserve">Administrative expenses/costs of services provided </w:t>
            </w:r>
            <w:r w:rsidRPr="003B404F">
              <w:rPr>
                <w:bCs/>
                <w:vertAlign w:val="superscript"/>
                <w:lang w:val="en-US"/>
              </w:rPr>
              <w:t>(2)</w:t>
            </w:r>
          </w:p>
        </w:tc>
        <w:tc>
          <w:tcPr>
            <w:tcW w:w="1255" w:type="dxa"/>
            <w:tcBorders>
              <w:bottom w:val="nil"/>
            </w:tcBorders>
            <w:shd w:val="clear" w:color="auto" w:fill="auto"/>
            <w:vAlign w:val="center"/>
          </w:tcPr>
          <w:p w14:paraId="304F5666" w14:textId="77777777" w:rsidR="00F75757" w:rsidRPr="00D311AA" w:rsidRDefault="00F75757" w:rsidP="003D0B2C">
            <w:pPr>
              <w:pStyle w:val="08-Tabelageral"/>
            </w:pPr>
            <w:r>
              <w:t>(153,989)</w:t>
            </w:r>
          </w:p>
        </w:tc>
        <w:tc>
          <w:tcPr>
            <w:tcW w:w="1531" w:type="dxa"/>
            <w:tcBorders>
              <w:bottom w:val="nil"/>
            </w:tcBorders>
            <w:shd w:val="clear" w:color="auto" w:fill="auto"/>
            <w:vAlign w:val="center"/>
          </w:tcPr>
          <w:p w14:paraId="6EB2568D" w14:textId="77777777" w:rsidR="00F75757" w:rsidRPr="00D311AA" w:rsidRDefault="00F75757" w:rsidP="003D0B2C">
            <w:pPr>
              <w:pStyle w:val="08-Tabelageral"/>
            </w:pPr>
            <w:r>
              <w:t>--</w:t>
            </w:r>
          </w:p>
        </w:tc>
        <w:tc>
          <w:tcPr>
            <w:tcW w:w="281" w:type="dxa"/>
            <w:gridSpan w:val="2"/>
            <w:tcBorders>
              <w:bottom w:val="nil"/>
            </w:tcBorders>
            <w:shd w:val="clear" w:color="auto" w:fill="auto"/>
            <w:vAlign w:val="center"/>
          </w:tcPr>
          <w:p w14:paraId="4AAF54B6" w14:textId="77777777" w:rsidR="00F75757" w:rsidRPr="00D311AA" w:rsidRDefault="00F75757" w:rsidP="003D0B2C">
            <w:pPr>
              <w:pStyle w:val="08-Tabelageral"/>
            </w:pPr>
          </w:p>
        </w:tc>
        <w:tc>
          <w:tcPr>
            <w:tcW w:w="1389" w:type="dxa"/>
            <w:tcBorders>
              <w:bottom w:val="nil"/>
            </w:tcBorders>
            <w:shd w:val="clear" w:color="auto" w:fill="auto"/>
            <w:vAlign w:val="center"/>
          </w:tcPr>
          <w:p w14:paraId="43519CC3" w14:textId="77777777" w:rsidR="00F75757" w:rsidRPr="00D311AA" w:rsidRDefault="00F75757" w:rsidP="003D0B2C">
            <w:pPr>
              <w:pStyle w:val="08-Tabelageral"/>
              <w:rPr>
                <w:rFonts w:cs="Arial"/>
                <w:szCs w:val="14"/>
              </w:rPr>
            </w:pPr>
            <w:r>
              <w:t>(165,973)</w:t>
            </w:r>
          </w:p>
        </w:tc>
        <w:tc>
          <w:tcPr>
            <w:tcW w:w="1690" w:type="dxa"/>
            <w:tcBorders>
              <w:bottom w:val="nil"/>
            </w:tcBorders>
            <w:shd w:val="clear" w:color="auto" w:fill="auto"/>
            <w:vAlign w:val="center"/>
          </w:tcPr>
          <w:p w14:paraId="2CF7CC18" w14:textId="77777777" w:rsidR="00F75757" w:rsidRPr="00D311AA" w:rsidRDefault="00F75757" w:rsidP="003D0B2C">
            <w:pPr>
              <w:pStyle w:val="08-Tabelageral"/>
              <w:rPr>
                <w:rFonts w:cs="Arial"/>
                <w:szCs w:val="14"/>
              </w:rPr>
            </w:pPr>
            <w:r>
              <w:t>--</w:t>
            </w:r>
          </w:p>
        </w:tc>
      </w:tr>
      <w:tr w:rsidR="00F75757" w:rsidRPr="00D311AA" w14:paraId="242F2DAB" w14:textId="77777777" w:rsidTr="00126275">
        <w:trPr>
          <w:trHeight w:val="238"/>
          <w:jc w:val="center"/>
        </w:trPr>
        <w:tc>
          <w:tcPr>
            <w:tcW w:w="3493" w:type="dxa"/>
            <w:gridSpan w:val="2"/>
            <w:tcBorders>
              <w:top w:val="nil"/>
              <w:bottom w:val="single" w:sz="2" w:space="0" w:color="1F3864" w:themeColor="accent1" w:themeShade="80"/>
            </w:tcBorders>
            <w:shd w:val="clear" w:color="auto" w:fill="auto"/>
            <w:vAlign w:val="center"/>
          </w:tcPr>
          <w:p w14:paraId="512DC3EB" w14:textId="77777777" w:rsidR="00F75757" w:rsidRPr="00D311AA" w:rsidRDefault="00F75757" w:rsidP="003D0B2C">
            <w:pPr>
              <w:pStyle w:val="08-Tabelageral"/>
              <w:ind w:left="113"/>
              <w:jc w:val="left"/>
              <w:rPr>
                <w:bCs/>
              </w:rPr>
            </w:pPr>
            <w:proofErr w:type="spellStart"/>
            <w:r w:rsidRPr="000F7A4B">
              <w:rPr>
                <w:bCs/>
              </w:rPr>
              <w:t>Monetary</w:t>
            </w:r>
            <w:proofErr w:type="spellEnd"/>
            <w:r w:rsidRPr="000F7A4B">
              <w:rPr>
                <w:bCs/>
              </w:rPr>
              <w:t xml:space="preserve"> </w:t>
            </w:r>
            <w:proofErr w:type="spellStart"/>
            <w:r w:rsidRPr="000F7A4B">
              <w:rPr>
                <w:bCs/>
              </w:rPr>
              <w:t>liabilities</w:t>
            </w:r>
            <w:proofErr w:type="spellEnd"/>
            <w:r w:rsidRPr="000F7A4B">
              <w:rPr>
                <w:bCs/>
              </w:rPr>
              <w:t xml:space="preserve"> </w:t>
            </w:r>
            <w:proofErr w:type="spellStart"/>
            <w:r w:rsidRPr="000F7A4B">
              <w:rPr>
                <w:bCs/>
              </w:rPr>
              <w:t>changes</w:t>
            </w:r>
            <w:proofErr w:type="spellEnd"/>
          </w:p>
        </w:tc>
        <w:tc>
          <w:tcPr>
            <w:tcW w:w="1255" w:type="dxa"/>
            <w:tcBorders>
              <w:top w:val="nil"/>
              <w:bottom w:val="single" w:sz="2" w:space="0" w:color="1F3864" w:themeColor="accent1" w:themeShade="80"/>
            </w:tcBorders>
            <w:shd w:val="clear" w:color="auto" w:fill="auto"/>
            <w:vAlign w:val="center"/>
          </w:tcPr>
          <w:p w14:paraId="63C1F94B" w14:textId="77777777" w:rsidR="00F75757" w:rsidRDefault="00F75757" w:rsidP="003D0B2C">
            <w:pPr>
              <w:pStyle w:val="08-Tabelageral"/>
            </w:pPr>
            <w:r>
              <w:t>(25,425)</w:t>
            </w:r>
          </w:p>
        </w:tc>
        <w:tc>
          <w:tcPr>
            <w:tcW w:w="1531" w:type="dxa"/>
            <w:tcBorders>
              <w:top w:val="nil"/>
              <w:bottom w:val="single" w:sz="2" w:space="0" w:color="1F3864" w:themeColor="accent1" w:themeShade="80"/>
            </w:tcBorders>
            <w:shd w:val="clear" w:color="auto" w:fill="auto"/>
            <w:vAlign w:val="center"/>
          </w:tcPr>
          <w:p w14:paraId="238593CE" w14:textId="77777777" w:rsidR="00F75757" w:rsidRDefault="00F75757" w:rsidP="003D0B2C">
            <w:pPr>
              <w:pStyle w:val="08-Tabelageral"/>
            </w:pPr>
          </w:p>
        </w:tc>
        <w:tc>
          <w:tcPr>
            <w:tcW w:w="281" w:type="dxa"/>
            <w:gridSpan w:val="2"/>
            <w:tcBorders>
              <w:top w:val="nil"/>
              <w:bottom w:val="single" w:sz="2" w:space="0" w:color="1F3864" w:themeColor="accent1" w:themeShade="80"/>
            </w:tcBorders>
            <w:shd w:val="clear" w:color="auto" w:fill="auto"/>
            <w:vAlign w:val="center"/>
          </w:tcPr>
          <w:p w14:paraId="56840C58" w14:textId="77777777" w:rsidR="00F75757" w:rsidRDefault="00F75757" w:rsidP="003D0B2C">
            <w:pPr>
              <w:pStyle w:val="08-Tabelageral"/>
            </w:pPr>
          </w:p>
        </w:tc>
        <w:tc>
          <w:tcPr>
            <w:tcW w:w="1389" w:type="dxa"/>
            <w:tcBorders>
              <w:top w:val="nil"/>
              <w:bottom w:val="single" w:sz="2" w:space="0" w:color="1F3864" w:themeColor="accent1" w:themeShade="80"/>
            </w:tcBorders>
            <w:shd w:val="clear" w:color="auto" w:fill="auto"/>
            <w:vAlign w:val="center"/>
          </w:tcPr>
          <w:p w14:paraId="22DA62E3" w14:textId="77777777" w:rsidR="00F75757" w:rsidRPr="0038145C" w:rsidRDefault="00F75757" w:rsidP="003D0B2C">
            <w:pPr>
              <w:pStyle w:val="08-Tabelageral"/>
            </w:pPr>
            <w:r>
              <w:t>(51,198)</w:t>
            </w:r>
          </w:p>
        </w:tc>
        <w:tc>
          <w:tcPr>
            <w:tcW w:w="1690" w:type="dxa"/>
            <w:tcBorders>
              <w:top w:val="nil"/>
              <w:bottom w:val="single" w:sz="2" w:space="0" w:color="1F3864" w:themeColor="accent1" w:themeShade="80"/>
            </w:tcBorders>
            <w:shd w:val="clear" w:color="auto" w:fill="auto"/>
            <w:vAlign w:val="center"/>
          </w:tcPr>
          <w:p w14:paraId="2F106CEB" w14:textId="77777777" w:rsidR="00F75757" w:rsidRPr="0038145C" w:rsidRDefault="00F75757" w:rsidP="003D0B2C">
            <w:pPr>
              <w:pStyle w:val="08-Tabelageral"/>
            </w:pPr>
            <w:r>
              <w:t>--</w:t>
            </w:r>
          </w:p>
        </w:tc>
      </w:tr>
    </w:tbl>
    <w:p w14:paraId="40F7B8BC" w14:textId="77777777" w:rsidR="00F75757" w:rsidRPr="00CA0C3C" w:rsidRDefault="00F75757" w:rsidP="00D96BB1">
      <w:pPr>
        <w:pStyle w:val="07-Legenda"/>
        <w:numPr>
          <w:ilvl w:val="0"/>
          <w:numId w:val="32"/>
        </w:numPr>
        <w:tabs>
          <w:tab w:val="clear" w:pos="284"/>
          <w:tab w:val="left" w:pos="851"/>
        </w:tabs>
        <w:ind w:left="284" w:hanging="284"/>
      </w:pPr>
      <w:proofErr w:type="spellStart"/>
      <w:r w:rsidRPr="00CA0C3C">
        <w:t>Related</w:t>
      </w:r>
      <w:proofErr w:type="spellEnd"/>
      <w:r w:rsidRPr="00CA0C3C">
        <w:t xml:space="preserve"> </w:t>
      </w:r>
      <w:proofErr w:type="spellStart"/>
      <w:r w:rsidRPr="00CA0C3C">
        <w:t>companies</w:t>
      </w:r>
      <w:proofErr w:type="spellEnd"/>
      <w:r w:rsidRPr="00CA0C3C">
        <w:t xml:space="preserve"> BB MAPFRE Participações S.A. </w:t>
      </w:r>
      <w:proofErr w:type="spellStart"/>
      <w:r w:rsidRPr="00CA0C3C">
        <w:t>and</w:t>
      </w:r>
      <w:proofErr w:type="spellEnd"/>
      <w:r w:rsidRPr="00CA0C3C">
        <w:t xml:space="preserve"> its </w:t>
      </w:r>
      <w:proofErr w:type="spellStart"/>
      <w:r w:rsidRPr="00CA0C3C">
        <w:t>subsidiaries</w:t>
      </w:r>
      <w:proofErr w:type="spellEnd"/>
      <w:r w:rsidRPr="00CA0C3C">
        <w:t xml:space="preserve">, Brasilprev Seguros e Previdência S.A. </w:t>
      </w:r>
      <w:proofErr w:type="spellStart"/>
      <w:r w:rsidRPr="00CA0C3C">
        <w:t>Brasilcap</w:t>
      </w:r>
      <w:proofErr w:type="spellEnd"/>
      <w:r w:rsidRPr="00CA0C3C">
        <w:t xml:space="preserve"> Capitalização S.A. </w:t>
      </w:r>
      <w:proofErr w:type="spellStart"/>
      <w:r w:rsidRPr="00CA0C3C">
        <w:t>and</w:t>
      </w:r>
      <w:proofErr w:type="spellEnd"/>
      <w:r w:rsidRPr="00CA0C3C">
        <w:t xml:space="preserve"> </w:t>
      </w:r>
      <w:proofErr w:type="spellStart"/>
      <w:r w:rsidRPr="00CA0C3C">
        <w:t>Brasildental</w:t>
      </w:r>
      <w:proofErr w:type="spellEnd"/>
      <w:r w:rsidRPr="00CA0C3C">
        <w:t xml:space="preserve"> S.A.</w:t>
      </w:r>
    </w:p>
    <w:p w14:paraId="7A76E64D" w14:textId="77777777" w:rsidR="00F75757" w:rsidRPr="003B404F" w:rsidRDefault="00F75757" w:rsidP="00D96BB1">
      <w:pPr>
        <w:pStyle w:val="07-Legenda"/>
        <w:numPr>
          <w:ilvl w:val="0"/>
          <w:numId w:val="32"/>
        </w:numPr>
        <w:tabs>
          <w:tab w:val="clear" w:pos="284"/>
          <w:tab w:val="left" w:pos="851"/>
        </w:tabs>
        <w:ind w:left="284" w:hanging="284"/>
        <w:rPr>
          <w:lang w:val="en-US"/>
        </w:rPr>
      </w:pPr>
      <w:r w:rsidRPr="003B404F">
        <w:rPr>
          <w:lang w:val="en-US"/>
        </w:rPr>
        <w:t xml:space="preserve">Refers to expenses as sharing contract customer data, use of staff, distribution network and resource materials technological and administrative, between the Banco do </w:t>
      </w:r>
      <w:proofErr w:type="spellStart"/>
      <w:r w:rsidRPr="003B404F">
        <w:rPr>
          <w:lang w:val="en-US"/>
        </w:rPr>
        <w:t>Brasil</w:t>
      </w:r>
      <w:proofErr w:type="spellEnd"/>
      <w:r w:rsidRPr="003B404F">
        <w:rPr>
          <w:lang w:val="en-US"/>
        </w:rPr>
        <w:t xml:space="preserve">, BB </w:t>
      </w:r>
      <w:proofErr w:type="spellStart"/>
      <w:r w:rsidRPr="003B404F">
        <w:rPr>
          <w:lang w:val="en-US"/>
        </w:rPr>
        <w:t>Seguridade</w:t>
      </w:r>
      <w:proofErr w:type="spellEnd"/>
      <w:r w:rsidRPr="003B404F">
        <w:rPr>
          <w:lang w:val="en-US"/>
        </w:rPr>
        <w:t xml:space="preserve">, BB </w:t>
      </w:r>
      <w:proofErr w:type="spellStart"/>
      <w:r w:rsidRPr="003B404F">
        <w:rPr>
          <w:lang w:val="en-US"/>
        </w:rPr>
        <w:t>Corretora</w:t>
      </w:r>
      <w:proofErr w:type="spellEnd"/>
      <w:r w:rsidRPr="003B404F">
        <w:rPr>
          <w:lang w:val="en-US"/>
        </w:rPr>
        <w:t xml:space="preserve"> and BB </w:t>
      </w:r>
      <w:proofErr w:type="spellStart"/>
      <w:r w:rsidRPr="003B404F">
        <w:rPr>
          <w:lang w:val="en-US"/>
        </w:rPr>
        <w:t>Seguros</w:t>
      </w:r>
      <w:proofErr w:type="spellEnd"/>
      <w:r w:rsidRPr="003B404F">
        <w:rPr>
          <w:lang w:val="en-US"/>
        </w:rPr>
        <w:t>.</w:t>
      </w:r>
    </w:p>
    <w:p w14:paraId="3E6E084A" w14:textId="77777777" w:rsidR="00F75757" w:rsidRPr="003B404F" w:rsidRDefault="00F75757" w:rsidP="00D96BB1">
      <w:pPr>
        <w:pStyle w:val="03-SubttulodeNota"/>
        <w:numPr>
          <w:ilvl w:val="0"/>
          <w:numId w:val="2"/>
        </w:numPr>
        <w:ind w:left="284" w:hanging="284"/>
        <w:rPr>
          <w:color w:val="1F3864" w:themeColor="accent1" w:themeShade="80"/>
          <w:sz w:val="18"/>
          <w:szCs w:val="18"/>
          <w:lang w:val="en-US"/>
        </w:rPr>
      </w:pPr>
      <w:r w:rsidRPr="003B404F">
        <w:rPr>
          <w:color w:val="1F3864" w:themeColor="accent1" w:themeShade="80"/>
          <w:sz w:val="18"/>
          <w:szCs w:val="18"/>
          <w:lang w:val="en-US"/>
        </w:rPr>
        <w:t>Compensation Paid to Employees and Directors</w:t>
      </w:r>
    </w:p>
    <w:p w14:paraId="1E40E384" w14:textId="77777777" w:rsidR="00F75757" w:rsidRPr="003B404F" w:rsidRDefault="00F75757" w:rsidP="00F75757">
      <w:pPr>
        <w:pStyle w:val="05-Textonormal"/>
        <w:rPr>
          <w:lang w:val="en-US"/>
        </w:rPr>
      </w:pPr>
      <w:r w:rsidRPr="003B404F">
        <w:rPr>
          <w:lang w:val="en-US"/>
        </w:rPr>
        <w:t xml:space="preserve">On April 15, 2021, and May 27, 2021, an agreement of assignment new version of employees of Banco </w:t>
      </w:r>
      <w:proofErr w:type="gramStart"/>
      <w:r w:rsidRPr="003B404F">
        <w:rPr>
          <w:lang w:val="en-US"/>
        </w:rPr>
        <w:t>do</w:t>
      </w:r>
      <w:proofErr w:type="gramEnd"/>
      <w:r w:rsidRPr="003B404F">
        <w:rPr>
          <w:lang w:val="en-US"/>
        </w:rPr>
        <w:t xml:space="preserve"> </w:t>
      </w:r>
      <w:proofErr w:type="spellStart"/>
      <w:r w:rsidRPr="003B404F">
        <w:rPr>
          <w:lang w:val="en-US"/>
        </w:rPr>
        <w:t>Brasil</w:t>
      </w:r>
      <w:proofErr w:type="spellEnd"/>
      <w:r w:rsidRPr="003B404F">
        <w:rPr>
          <w:lang w:val="en-US"/>
        </w:rPr>
        <w:t xml:space="preserve"> S.A, to BB </w:t>
      </w:r>
      <w:proofErr w:type="spellStart"/>
      <w:r w:rsidRPr="003B404F">
        <w:rPr>
          <w:lang w:val="en-US"/>
        </w:rPr>
        <w:t>Seguridade</w:t>
      </w:r>
      <w:proofErr w:type="spellEnd"/>
      <w:r w:rsidRPr="003B404F">
        <w:rPr>
          <w:lang w:val="en-US"/>
        </w:rPr>
        <w:t xml:space="preserve">, for the office of Director levels, Management and other positions of trust was signed. The Banco do </w:t>
      </w:r>
      <w:proofErr w:type="spellStart"/>
      <w:r w:rsidRPr="003B404F">
        <w:rPr>
          <w:lang w:val="en-US"/>
        </w:rPr>
        <w:t>Brasil</w:t>
      </w:r>
      <w:proofErr w:type="spellEnd"/>
      <w:r w:rsidRPr="003B404F">
        <w:rPr>
          <w:lang w:val="en-US"/>
        </w:rPr>
        <w:t xml:space="preserve"> S.A. continues to process the payroll of the transferred employees, receiving a monthly repayment of all current costs from BB </w:t>
      </w:r>
      <w:proofErr w:type="spellStart"/>
      <w:r w:rsidRPr="003B404F">
        <w:rPr>
          <w:lang w:val="en-US"/>
        </w:rPr>
        <w:t>Seguridade</w:t>
      </w:r>
      <w:proofErr w:type="spellEnd"/>
      <w:r w:rsidRPr="003B404F">
        <w:rPr>
          <w:lang w:val="en-US"/>
        </w:rPr>
        <w:t>. On September 30, 2024, there were 189 employees assigned (190 on September 30, 2023), considering those occupying non-statutory and statutory functions (Executive Board).</w:t>
      </w:r>
    </w:p>
    <w:p w14:paraId="3A64F042" w14:textId="086EB725" w:rsidR="00F75757" w:rsidRPr="003B404F" w:rsidRDefault="00880E3B" w:rsidP="00F75757">
      <w:pPr>
        <w:pStyle w:val="05-Textonormal"/>
        <w:rPr>
          <w:lang w:val="en-US"/>
        </w:rPr>
      </w:pPr>
      <w:r>
        <w:rPr>
          <w:lang w:val="en-US"/>
        </w:rPr>
        <w:br w:type="page"/>
      </w:r>
    </w:p>
    <w:p w14:paraId="5D3BD99D" w14:textId="77777777" w:rsidR="00F75757" w:rsidRPr="00274BB2" w:rsidRDefault="00F75757" w:rsidP="00D96BB1">
      <w:pPr>
        <w:pStyle w:val="03-SubttulodeNota"/>
        <w:numPr>
          <w:ilvl w:val="0"/>
          <w:numId w:val="2"/>
        </w:numPr>
        <w:ind w:left="284" w:hanging="284"/>
        <w:rPr>
          <w:color w:val="1F3864" w:themeColor="accent1" w:themeShade="80"/>
          <w:sz w:val="18"/>
          <w:szCs w:val="18"/>
        </w:rPr>
      </w:pPr>
      <w:proofErr w:type="spellStart"/>
      <w:r w:rsidRPr="00274BB2">
        <w:rPr>
          <w:color w:val="1F3864" w:themeColor="accent1" w:themeShade="80"/>
          <w:sz w:val="18"/>
          <w:szCs w:val="18"/>
        </w:rPr>
        <w:t>Remuneration</w:t>
      </w:r>
      <w:proofErr w:type="spellEnd"/>
      <w:r w:rsidRPr="00274BB2">
        <w:rPr>
          <w:color w:val="1F3864" w:themeColor="accent1" w:themeShade="80"/>
          <w:sz w:val="18"/>
          <w:szCs w:val="18"/>
        </w:rPr>
        <w:t xml:space="preserve"> </w:t>
      </w:r>
      <w:proofErr w:type="spellStart"/>
      <w:r w:rsidRPr="00274BB2">
        <w:rPr>
          <w:color w:val="1F3864" w:themeColor="accent1" w:themeShade="80"/>
          <w:sz w:val="18"/>
          <w:szCs w:val="18"/>
        </w:rPr>
        <w:t>of</w:t>
      </w:r>
      <w:proofErr w:type="spellEnd"/>
      <w:r w:rsidRPr="00274BB2">
        <w:rPr>
          <w:color w:val="1F3864" w:themeColor="accent1" w:themeShade="80"/>
          <w:sz w:val="18"/>
          <w:szCs w:val="18"/>
        </w:rPr>
        <w:t xml:space="preserve"> </w:t>
      </w:r>
      <w:proofErr w:type="spellStart"/>
      <w:r w:rsidRPr="00274BB2">
        <w:rPr>
          <w:color w:val="1F3864" w:themeColor="accent1" w:themeShade="80"/>
          <w:sz w:val="18"/>
          <w:szCs w:val="18"/>
        </w:rPr>
        <w:t>employees</w:t>
      </w:r>
      <w:proofErr w:type="spellEnd"/>
      <w:r w:rsidRPr="00274BB2">
        <w:rPr>
          <w:color w:val="1F3864" w:themeColor="accent1" w:themeShade="80"/>
          <w:sz w:val="18"/>
          <w:szCs w:val="18"/>
        </w:rPr>
        <w:t xml:space="preserve"> </w:t>
      </w:r>
      <w:proofErr w:type="spellStart"/>
      <w:r w:rsidRPr="00274BB2">
        <w:rPr>
          <w:color w:val="1F3864" w:themeColor="accent1" w:themeShade="80"/>
          <w:sz w:val="18"/>
          <w:szCs w:val="18"/>
        </w:rPr>
        <w:t>and</w:t>
      </w:r>
      <w:proofErr w:type="spellEnd"/>
      <w:r w:rsidRPr="00274BB2">
        <w:rPr>
          <w:color w:val="1F3864" w:themeColor="accent1" w:themeShade="80"/>
          <w:sz w:val="18"/>
          <w:szCs w:val="18"/>
        </w:rPr>
        <w:t xml:space="preserve"> managers</w:t>
      </w:r>
    </w:p>
    <w:p w14:paraId="5C184BD4" w14:textId="77777777" w:rsidR="00F75757" w:rsidRPr="003B404F" w:rsidRDefault="00F75757" w:rsidP="00F75757">
      <w:pPr>
        <w:pStyle w:val="05-Textonormal"/>
        <w:rPr>
          <w:lang w:val="en-US"/>
        </w:rPr>
      </w:pPr>
      <w:r w:rsidRPr="003B404F">
        <w:rPr>
          <w:lang w:val="en-US"/>
        </w:rPr>
        <w:t xml:space="preserve">Monthly wages paid to employees and Directors of the BB </w:t>
      </w:r>
      <w:proofErr w:type="spellStart"/>
      <w:r w:rsidRPr="003B404F">
        <w:rPr>
          <w:lang w:val="en-US"/>
        </w:rPr>
        <w:t>Seguridade</w:t>
      </w:r>
      <w:proofErr w:type="spellEnd"/>
      <w:r w:rsidRPr="003B404F">
        <w:rPr>
          <w:lang w:val="en-US"/>
        </w:rPr>
        <w:t xml:space="preserve"> S.A.</w:t>
      </w:r>
    </w:p>
    <w:p w14:paraId="2B21DE28" w14:textId="77777777" w:rsidR="00F75757" w:rsidRPr="00D311AA" w:rsidRDefault="00F75757" w:rsidP="00F75757">
      <w:pPr>
        <w:pStyle w:val="05-Textonormal"/>
        <w:spacing w:before="0" w:after="0" w:line="240" w:lineRule="auto"/>
        <w:jc w:val="right"/>
        <w:rPr>
          <w:rFonts w:cs="Arial"/>
          <w:b/>
          <w:sz w:val="14"/>
          <w:szCs w:val="14"/>
          <w:lang w:eastAsia="zh-CN"/>
        </w:rPr>
      </w:pPr>
      <w:r w:rsidRPr="003B404F">
        <w:rPr>
          <w:rFonts w:cs="Arial"/>
          <w:b/>
          <w:sz w:val="14"/>
          <w:szCs w:val="14"/>
          <w:lang w:val="en-US" w:eastAsia="zh-CN"/>
        </w:rPr>
        <w:tab/>
      </w:r>
      <w:r w:rsidRPr="003B404F">
        <w:rPr>
          <w:rFonts w:cs="Arial"/>
          <w:b/>
          <w:sz w:val="14"/>
          <w:szCs w:val="14"/>
          <w:lang w:val="en-US" w:eastAsia="zh-CN"/>
        </w:rPr>
        <w:tab/>
      </w:r>
      <w:r w:rsidRPr="00D311AA">
        <w:rPr>
          <w:rFonts w:cs="Arial"/>
          <w:b/>
          <w:sz w:val="14"/>
          <w:szCs w:val="14"/>
          <w:lang w:eastAsia="zh-CN"/>
        </w:rPr>
        <w:t>In Reais</w:t>
      </w:r>
    </w:p>
    <w:tbl>
      <w:tblPr>
        <w:tblW w:w="9747" w:type="dxa"/>
        <w:tblBorders>
          <w:top w:val="single" w:sz="2" w:space="0" w:color="1F3864" w:themeColor="accent1" w:themeShade="80"/>
          <w:bottom w:val="single" w:sz="2" w:space="0" w:color="1F3864" w:themeColor="accent1" w:themeShade="80"/>
        </w:tblBorders>
        <w:tblLook w:val="04A0" w:firstRow="1" w:lastRow="0" w:firstColumn="1" w:lastColumn="0" w:noHBand="0" w:noVBand="1"/>
      </w:tblPr>
      <w:tblGrid>
        <w:gridCol w:w="3094"/>
        <w:gridCol w:w="604"/>
        <w:gridCol w:w="1411"/>
        <w:gridCol w:w="1412"/>
        <w:gridCol w:w="283"/>
        <w:gridCol w:w="1417"/>
        <w:gridCol w:w="1526"/>
      </w:tblGrid>
      <w:tr w:rsidR="00F75757" w:rsidRPr="00530549" w14:paraId="32163861" w14:textId="77777777" w:rsidTr="003D0B2C">
        <w:trPr>
          <w:trHeight w:val="227"/>
        </w:trPr>
        <w:tc>
          <w:tcPr>
            <w:tcW w:w="6521" w:type="dxa"/>
            <w:gridSpan w:val="4"/>
            <w:tcBorders>
              <w:top w:val="single" w:sz="2" w:space="0" w:color="1F3864" w:themeColor="accent1" w:themeShade="80"/>
              <w:bottom w:val="single" w:sz="2" w:space="0" w:color="1F3864" w:themeColor="accent1" w:themeShade="80"/>
            </w:tcBorders>
          </w:tcPr>
          <w:p w14:paraId="4D546BB6" w14:textId="77777777" w:rsidR="00F75757" w:rsidRPr="00530549" w:rsidRDefault="00F75757" w:rsidP="003D0B2C">
            <w:pPr>
              <w:keepNext/>
              <w:keepLines/>
              <w:spacing w:before="40" w:after="40"/>
              <w:jc w:val="right"/>
              <w:rPr>
                <w:rFonts w:ascii="Arial" w:hAnsi="Arial" w:cs="Arial"/>
                <w:b/>
                <w:bCs/>
                <w:spacing w:val="-2"/>
                <w:sz w:val="14"/>
                <w:szCs w:val="18"/>
              </w:rPr>
            </w:pPr>
          </w:p>
        </w:tc>
        <w:tc>
          <w:tcPr>
            <w:tcW w:w="283" w:type="dxa"/>
            <w:tcBorders>
              <w:top w:val="single" w:sz="2" w:space="0" w:color="1F3864" w:themeColor="accent1" w:themeShade="80"/>
              <w:bottom w:val="single" w:sz="2" w:space="0" w:color="1F3864" w:themeColor="accent1" w:themeShade="80"/>
            </w:tcBorders>
          </w:tcPr>
          <w:p w14:paraId="3AB51463" w14:textId="77777777" w:rsidR="00F75757" w:rsidRPr="00530549" w:rsidRDefault="00F75757" w:rsidP="003D0B2C">
            <w:pPr>
              <w:keepNext/>
              <w:keepLines/>
              <w:spacing w:before="40" w:after="40"/>
              <w:jc w:val="right"/>
              <w:rPr>
                <w:rFonts w:ascii="Arial" w:hAnsi="Arial" w:cs="Arial"/>
                <w:b/>
                <w:bCs/>
                <w:spacing w:val="-2"/>
                <w:sz w:val="14"/>
                <w:szCs w:val="18"/>
              </w:rPr>
            </w:pPr>
          </w:p>
        </w:tc>
        <w:tc>
          <w:tcPr>
            <w:tcW w:w="1417" w:type="dxa"/>
            <w:tcBorders>
              <w:top w:val="single" w:sz="2" w:space="0" w:color="1F3864" w:themeColor="accent1" w:themeShade="80"/>
              <w:bottom w:val="single" w:sz="2" w:space="0" w:color="1F3864" w:themeColor="accent1" w:themeShade="80"/>
            </w:tcBorders>
          </w:tcPr>
          <w:p w14:paraId="4FDBE9B0" w14:textId="77777777" w:rsidR="00F75757" w:rsidRPr="00530549" w:rsidRDefault="00F75757" w:rsidP="003D0B2C">
            <w:pPr>
              <w:keepNext/>
              <w:keepLines/>
              <w:spacing w:before="40" w:after="40"/>
              <w:jc w:val="right"/>
              <w:rPr>
                <w:rFonts w:ascii="Arial" w:hAnsi="Arial" w:cs="Arial"/>
                <w:b/>
                <w:bCs/>
                <w:spacing w:val="-2"/>
                <w:sz w:val="14"/>
                <w:szCs w:val="18"/>
              </w:rPr>
            </w:pPr>
            <w:proofErr w:type="spellStart"/>
            <w:r>
              <w:rPr>
                <w:rFonts w:ascii="Arial" w:hAnsi="Arial" w:cs="Arial"/>
                <w:b/>
                <w:bCs/>
                <w:spacing w:val="-2"/>
                <w:sz w:val="14"/>
                <w:szCs w:val="18"/>
              </w:rPr>
              <w:t>Sept</w:t>
            </w:r>
            <w:proofErr w:type="spellEnd"/>
            <w:r w:rsidRPr="00530549">
              <w:rPr>
                <w:rFonts w:ascii="Arial" w:hAnsi="Arial" w:cs="Arial"/>
                <w:b/>
                <w:bCs/>
                <w:spacing w:val="-2"/>
                <w:sz w:val="14"/>
                <w:szCs w:val="18"/>
              </w:rPr>
              <w:t xml:space="preserve"> 3</w:t>
            </w:r>
            <w:r>
              <w:rPr>
                <w:rFonts w:ascii="Arial" w:hAnsi="Arial" w:cs="Arial"/>
                <w:b/>
                <w:bCs/>
                <w:spacing w:val="-2"/>
                <w:sz w:val="14"/>
                <w:szCs w:val="18"/>
              </w:rPr>
              <w:t>0</w:t>
            </w:r>
            <w:r w:rsidRPr="00530549">
              <w:rPr>
                <w:rFonts w:ascii="Arial" w:hAnsi="Arial" w:cs="Arial"/>
                <w:b/>
                <w:bCs/>
                <w:spacing w:val="-2"/>
                <w:sz w:val="14"/>
                <w:szCs w:val="18"/>
              </w:rPr>
              <w:t>, 202</w:t>
            </w:r>
            <w:r>
              <w:rPr>
                <w:rFonts w:ascii="Arial" w:hAnsi="Arial" w:cs="Arial"/>
                <w:b/>
                <w:bCs/>
                <w:spacing w:val="-2"/>
                <w:sz w:val="14"/>
                <w:szCs w:val="18"/>
              </w:rPr>
              <w:t>4</w:t>
            </w:r>
          </w:p>
        </w:tc>
        <w:tc>
          <w:tcPr>
            <w:tcW w:w="1526" w:type="dxa"/>
            <w:tcBorders>
              <w:top w:val="single" w:sz="2" w:space="0" w:color="1F3864" w:themeColor="accent1" w:themeShade="80"/>
              <w:bottom w:val="single" w:sz="2" w:space="0" w:color="1F3864" w:themeColor="accent1" w:themeShade="80"/>
            </w:tcBorders>
          </w:tcPr>
          <w:p w14:paraId="42A0E8F8" w14:textId="77777777" w:rsidR="00F75757" w:rsidRPr="00530549" w:rsidRDefault="00F75757" w:rsidP="003D0B2C">
            <w:pPr>
              <w:keepNext/>
              <w:keepLines/>
              <w:spacing w:before="40" w:after="40"/>
              <w:jc w:val="right"/>
              <w:rPr>
                <w:rFonts w:ascii="Arial" w:hAnsi="Arial" w:cs="Arial"/>
                <w:b/>
                <w:bCs/>
                <w:spacing w:val="-2"/>
                <w:sz w:val="14"/>
                <w:szCs w:val="18"/>
              </w:rPr>
            </w:pPr>
            <w:proofErr w:type="spellStart"/>
            <w:r w:rsidRPr="00530549">
              <w:rPr>
                <w:rFonts w:ascii="Arial" w:hAnsi="Arial" w:cs="Arial"/>
                <w:b/>
                <w:bCs/>
                <w:spacing w:val="-2"/>
                <w:sz w:val="14"/>
                <w:szCs w:val="18"/>
              </w:rPr>
              <w:t>Dec</w:t>
            </w:r>
            <w:proofErr w:type="spellEnd"/>
            <w:r w:rsidRPr="00530549">
              <w:rPr>
                <w:rFonts w:ascii="Arial" w:hAnsi="Arial" w:cs="Arial"/>
                <w:b/>
                <w:bCs/>
                <w:spacing w:val="-2"/>
                <w:sz w:val="14"/>
                <w:szCs w:val="18"/>
              </w:rPr>
              <w:t xml:space="preserve"> 31, 202</w:t>
            </w:r>
            <w:r>
              <w:rPr>
                <w:rFonts w:ascii="Arial" w:hAnsi="Arial" w:cs="Arial"/>
                <w:b/>
                <w:bCs/>
                <w:spacing w:val="-2"/>
                <w:sz w:val="14"/>
                <w:szCs w:val="18"/>
              </w:rPr>
              <w:t>3</w:t>
            </w:r>
          </w:p>
        </w:tc>
      </w:tr>
      <w:tr w:rsidR="00F75757" w:rsidRPr="00530549" w14:paraId="3E82E480" w14:textId="77777777" w:rsidTr="003D0B2C">
        <w:trPr>
          <w:trHeight w:val="227"/>
        </w:trPr>
        <w:tc>
          <w:tcPr>
            <w:tcW w:w="3094" w:type="dxa"/>
          </w:tcPr>
          <w:p w14:paraId="197DA341" w14:textId="77777777" w:rsidR="00F75757" w:rsidRPr="00530549" w:rsidRDefault="00F75757" w:rsidP="003D0B2C">
            <w:pPr>
              <w:pStyle w:val="08-Tabelageral"/>
              <w:jc w:val="left"/>
              <w:rPr>
                <w:b/>
                <w:bCs/>
              </w:rPr>
            </w:pPr>
            <w:r w:rsidRPr="00530549">
              <w:rPr>
                <w:b/>
                <w:bCs/>
              </w:rPr>
              <w:t xml:space="preserve">Management </w:t>
            </w:r>
            <w:r w:rsidRPr="00600172">
              <w:rPr>
                <w:rFonts w:cs="Arial"/>
                <w:b/>
                <w:bCs/>
                <w:szCs w:val="14"/>
                <w:vertAlign w:val="superscript"/>
              </w:rPr>
              <w:t>(</w:t>
            </w:r>
            <w:r>
              <w:rPr>
                <w:rFonts w:cs="Arial"/>
                <w:b/>
                <w:bCs/>
                <w:szCs w:val="14"/>
                <w:vertAlign w:val="superscript"/>
              </w:rPr>
              <w:t>1</w:t>
            </w:r>
            <w:r w:rsidRPr="00600172">
              <w:rPr>
                <w:rFonts w:cs="Arial"/>
                <w:b/>
                <w:bCs/>
                <w:szCs w:val="14"/>
                <w:vertAlign w:val="superscript"/>
              </w:rPr>
              <w:t>)</w:t>
            </w:r>
          </w:p>
        </w:tc>
        <w:tc>
          <w:tcPr>
            <w:tcW w:w="604" w:type="dxa"/>
          </w:tcPr>
          <w:p w14:paraId="03ECA911" w14:textId="77777777" w:rsidR="00F75757" w:rsidRPr="00530549" w:rsidRDefault="00F75757" w:rsidP="003D0B2C">
            <w:pPr>
              <w:pStyle w:val="08-Tabelageral"/>
              <w:rPr>
                <w:b/>
                <w:bCs/>
              </w:rPr>
            </w:pPr>
          </w:p>
        </w:tc>
        <w:tc>
          <w:tcPr>
            <w:tcW w:w="1411" w:type="dxa"/>
          </w:tcPr>
          <w:p w14:paraId="291EAA59" w14:textId="77777777" w:rsidR="00F75757" w:rsidRPr="00530549" w:rsidRDefault="00F75757" w:rsidP="003D0B2C">
            <w:pPr>
              <w:pStyle w:val="08-Tabelageral"/>
              <w:rPr>
                <w:b/>
                <w:bCs/>
              </w:rPr>
            </w:pPr>
          </w:p>
        </w:tc>
        <w:tc>
          <w:tcPr>
            <w:tcW w:w="1412" w:type="dxa"/>
          </w:tcPr>
          <w:p w14:paraId="1879E284" w14:textId="77777777" w:rsidR="00F75757" w:rsidRPr="00530549" w:rsidRDefault="00F75757" w:rsidP="003D0B2C">
            <w:pPr>
              <w:pStyle w:val="08-Tabelageral"/>
              <w:rPr>
                <w:b/>
                <w:bCs/>
              </w:rPr>
            </w:pPr>
          </w:p>
        </w:tc>
        <w:tc>
          <w:tcPr>
            <w:tcW w:w="283" w:type="dxa"/>
          </w:tcPr>
          <w:p w14:paraId="16F38EB0" w14:textId="77777777" w:rsidR="00F75757" w:rsidRPr="00530549" w:rsidRDefault="00F75757" w:rsidP="003D0B2C">
            <w:pPr>
              <w:pStyle w:val="08-Tabelageral"/>
              <w:rPr>
                <w:b/>
                <w:bCs/>
              </w:rPr>
            </w:pPr>
          </w:p>
        </w:tc>
        <w:tc>
          <w:tcPr>
            <w:tcW w:w="1417" w:type="dxa"/>
            <w:vAlign w:val="center"/>
          </w:tcPr>
          <w:p w14:paraId="18B5BA46" w14:textId="77777777" w:rsidR="00F75757" w:rsidRPr="00530549" w:rsidRDefault="00F75757" w:rsidP="003D0B2C">
            <w:pPr>
              <w:pStyle w:val="08-Tabelageral"/>
              <w:rPr>
                <w:b/>
                <w:bCs/>
              </w:rPr>
            </w:pPr>
          </w:p>
        </w:tc>
        <w:tc>
          <w:tcPr>
            <w:tcW w:w="1526" w:type="dxa"/>
            <w:vAlign w:val="center"/>
          </w:tcPr>
          <w:p w14:paraId="0EB7DC16" w14:textId="77777777" w:rsidR="00F75757" w:rsidRPr="00530549" w:rsidRDefault="00F75757" w:rsidP="003D0B2C">
            <w:pPr>
              <w:pStyle w:val="08-Tabelageral"/>
              <w:rPr>
                <w:b/>
                <w:bCs/>
              </w:rPr>
            </w:pPr>
            <w:r>
              <w:rPr>
                <w:rStyle w:val="eop"/>
                <w:rFonts w:cs="Arial"/>
                <w:szCs w:val="14"/>
              </w:rPr>
              <w:t> </w:t>
            </w:r>
          </w:p>
        </w:tc>
      </w:tr>
      <w:tr w:rsidR="00F75757" w:rsidRPr="00D311AA" w14:paraId="40069FB2" w14:textId="77777777" w:rsidTr="003D0B2C">
        <w:trPr>
          <w:trHeight w:val="227"/>
        </w:trPr>
        <w:tc>
          <w:tcPr>
            <w:tcW w:w="3094" w:type="dxa"/>
          </w:tcPr>
          <w:p w14:paraId="3E84D84B" w14:textId="77777777" w:rsidR="00F75757" w:rsidRPr="00D311AA" w:rsidRDefault="00F75757" w:rsidP="003D0B2C">
            <w:pPr>
              <w:pStyle w:val="08-Tabelageral"/>
              <w:jc w:val="left"/>
              <w:rPr>
                <w:b/>
              </w:rPr>
            </w:pPr>
            <w:proofErr w:type="spellStart"/>
            <w:r w:rsidRPr="00D311AA">
              <w:t>Director-President</w:t>
            </w:r>
            <w:proofErr w:type="spellEnd"/>
          </w:p>
        </w:tc>
        <w:tc>
          <w:tcPr>
            <w:tcW w:w="604" w:type="dxa"/>
          </w:tcPr>
          <w:p w14:paraId="096A8E44" w14:textId="77777777" w:rsidR="00F75757" w:rsidRPr="00D311AA" w:rsidRDefault="00F75757" w:rsidP="003D0B2C">
            <w:pPr>
              <w:pStyle w:val="08-Tabelageral"/>
            </w:pPr>
          </w:p>
        </w:tc>
        <w:tc>
          <w:tcPr>
            <w:tcW w:w="1411" w:type="dxa"/>
          </w:tcPr>
          <w:p w14:paraId="57E07216" w14:textId="77777777" w:rsidR="00F75757" w:rsidRPr="00D311AA" w:rsidRDefault="00F75757" w:rsidP="003D0B2C">
            <w:pPr>
              <w:pStyle w:val="08-Tabelageral"/>
            </w:pPr>
          </w:p>
        </w:tc>
        <w:tc>
          <w:tcPr>
            <w:tcW w:w="1412" w:type="dxa"/>
          </w:tcPr>
          <w:p w14:paraId="58859659" w14:textId="77777777" w:rsidR="00F75757" w:rsidRPr="00D311AA" w:rsidRDefault="00F75757" w:rsidP="003D0B2C">
            <w:pPr>
              <w:pStyle w:val="08-Tabelageral"/>
            </w:pPr>
          </w:p>
        </w:tc>
        <w:tc>
          <w:tcPr>
            <w:tcW w:w="283" w:type="dxa"/>
          </w:tcPr>
          <w:p w14:paraId="17E5C4CD" w14:textId="77777777" w:rsidR="00F75757" w:rsidRPr="00D311AA" w:rsidRDefault="00F75757" w:rsidP="003D0B2C">
            <w:pPr>
              <w:pStyle w:val="08-Tabelageral"/>
            </w:pPr>
          </w:p>
        </w:tc>
        <w:tc>
          <w:tcPr>
            <w:tcW w:w="1417" w:type="dxa"/>
            <w:tcBorders>
              <w:top w:val="nil"/>
            </w:tcBorders>
            <w:shd w:val="clear" w:color="auto" w:fill="auto"/>
          </w:tcPr>
          <w:p w14:paraId="64BBB899" w14:textId="77777777" w:rsidR="00F75757" w:rsidRPr="00D311AA" w:rsidRDefault="00F75757" w:rsidP="003D0B2C">
            <w:pPr>
              <w:pStyle w:val="08-Tabelageral"/>
            </w:pPr>
            <w:r w:rsidRPr="00BF7D51">
              <w:t>70</w:t>
            </w:r>
            <w:r>
              <w:t>,</w:t>
            </w:r>
            <w:r w:rsidRPr="00BF7D51">
              <w:t>205</w:t>
            </w:r>
            <w:r>
              <w:t>.</w:t>
            </w:r>
            <w:r w:rsidRPr="00BF7D51">
              <w:t>95</w:t>
            </w:r>
          </w:p>
        </w:tc>
        <w:tc>
          <w:tcPr>
            <w:tcW w:w="1526" w:type="dxa"/>
            <w:tcBorders>
              <w:top w:val="nil"/>
            </w:tcBorders>
            <w:shd w:val="clear" w:color="auto" w:fill="auto"/>
          </w:tcPr>
          <w:p w14:paraId="10A5B467" w14:textId="77777777" w:rsidR="00F75757" w:rsidRPr="00D311AA" w:rsidRDefault="00F75757" w:rsidP="003D0B2C">
            <w:pPr>
              <w:pStyle w:val="08-Tabelageral"/>
            </w:pPr>
            <w:r w:rsidRPr="00FC5508">
              <w:t>67</w:t>
            </w:r>
            <w:r>
              <w:t>,</w:t>
            </w:r>
            <w:r w:rsidRPr="00FC5508">
              <w:t>105</w:t>
            </w:r>
            <w:r>
              <w:t>.</w:t>
            </w:r>
            <w:r w:rsidRPr="00FC5508">
              <w:t>66</w:t>
            </w:r>
          </w:p>
        </w:tc>
      </w:tr>
      <w:tr w:rsidR="00F75757" w:rsidRPr="00D311AA" w14:paraId="54B0F199" w14:textId="77777777" w:rsidTr="003D0B2C">
        <w:trPr>
          <w:trHeight w:val="227"/>
        </w:trPr>
        <w:tc>
          <w:tcPr>
            <w:tcW w:w="3094" w:type="dxa"/>
          </w:tcPr>
          <w:p w14:paraId="5929460E" w14:textId="77777777" w:rsidR="00F75757" w:rsidRPr="00D311AA" w:rsidRDefault="00F75757" w:rsidP="003D0B2C">
            <w:pPr>
              <w:pStyle w:val="08-Tabelageral"/>
              <w:jc w:val="left"/>
              <w:rPr>
                <w:b/>
              </w:rPr>
            </w:pPr>
            <w:proofErr w:type="spellStart"/>
            <w:r w:rsidRPr="00D311AA">
              <w:t>Director</w:t>
            </w:r>
            <w:proofErr w:type="spellEnd"/>
          </w:p>
        </w:tc>
        <w:tc>
          <w:tcPr>
            <w:tcW w:w="604" w:type="dxa"/>
          </w:tcPr>
          <w:p w14:paraId="1F71717D" w14:textId="77777777" w:rsidR="00F75757" w:rsidRPr="00D311AA" w:rsidRDefault="00F75757" w:rsidP="003D0B2C">
            <w:pPr>
              <w:pStyle w:val="08-Tabelageral"/>
            </w:pPr>
          </w:p>
        </w:tc>
        <w:tc>
          <w:tcPr>
            <w:tcW w:w="1411" w:type="dxa"/>
          </w:tcPr>
          <w:p w14:paraId="5E1B7930" w14:textId="77777777" w:rsidR="00F75757" w:rsidRPr="00D311AA" w:rsidRDefault="00F75757" w:rsidP="003D0B2C">
            <w:pPr>
              <w:pStyle w:val="08-Tabelageral"/>
            </w:pPr>
          </w:p>
        </w:tc>
        <w:tc>
          <w:tcPr>
            <w:tcW w:w="1412" w:type="dxa"/>
          </w:tcPr>
          <w:p w14:paraId="5F0509CA" w14:textId="77777777" w:rsidR="00F75757" w:rsidRPr="00D311AA" w:rsidRDefault="00F75757" w:rsidP="003D0B2C">
            <w:pPr>
              <w:pStyle w:val="08-Tabelageral"/>
            </w:pPr>
          </w:p>
        </w:tc>
        <w:tc>
          <w:tcPr>
            <w:tcW w:w="283" w:type="dxa"/>
          </w:tcPr>
          <w:p w14:paraId="5F55850A" w14:textId="77777777" w:rsidR="00F75757" w:rsidRPr="00D311AA" w:rsidRDefault="00F75757" w:rsidP="003D0B2C">
            <w:pPr>
              <w:pStyle w:val="08-Tabelageral"/>
            </w:pPr>
          </w:p>
        </w:tc>
        <w:tc>
          <w:tcPr>
            <w:tcW w:w="1417" w:type="dxa"/>
            <w:shd w:val="clear" w:color="auto" w:fill="auto"/>
          </w:tcPr>
          <w:p w14:paraId="6EDDB7BB" w14:textId="77777777" w:rsidR="00F75757" w:rsidRPr="00D311AA" w:rsidRDefault="00F75757" w:rsidP="003D0B2C">
            <w:pPr>
              <w:pStyle w:val="08-Tabelageral"/>
            </w:pPr>
            <w:r w:rsidRPr="00BF7D51">
              <w:t>59</w:t>
            </w:r>
            <w:r>
              <w:t>,</w:t>
            </w:r>
            <w:r w:rsidRPr="00BF7D51">
              <w:t>500</w:t>
            </w:r>
            <w:r>
              <w:t>.</w:t>
            </w:r>
            <w:r w:rsidRPr="00BF7D51">
              <w:t>97</w:t>
            </w:r>
          </w:p>
        </w:tc>
        <w:tc>
          <w:tcPr>
            <w:tcW w:w="1526" w:type="dxa"/>
            <w:shd w:val="clear" w:color="auto" w:fill="auto"/>
          </w:tcPr>
          <w:p w14:paraId="4ADE7EBD" w14:textId="77777777" w:rsidR="00F75757" w:rsidRPr="00D311AA" w:rsidRDefault="00F75757" w:rsidP="003D0B2C">
            <w:pPr>
              <w:pStyle w:val="08-Tabelageral"/>
            </w:pPr>
            <w:r w:rsidRPr="00FC5508">
              <w:t>56</w:t>
            </w:r>
            <w:r>
              <w:t>,</w:t>
            </w:r>
            <w:r w:rsidRPr="00FC5508">
              <w:t>873</w:t>
            </w:r>
            <w:r>
              <w:t>.</w:t>
            </w:r>
            <w:r w:rsidRPr="00FC5508">
              <w:t>42</w:t>
            </w:r>
          </w:p>
        </w:tc>
      </w:tr>
      <w:tr w:rsidR="00F75757" w:rsidRPr="00D311AA" w14:paraId="2B60D1A1" w14:textId="77777777" w:rsidTr="003D0B2C">
        <w:trPr>
          <w:trHeight w:val="227"/>
        </w:trPr>
        <w:tc>
          <w:tcPr>
            <w:tcW w:w="3094" w:type="dxa"/>
          </w:tcPr>
          <w:p w14:paraId="23316BBA" w14:textId="77777777" w:rsidR="00F75757" w:rsidRPr="00D311AA" w:rsidRDefault="00F75757" w:rsidP="003D0B2C">
            <w:pPr>
              <w:pStyle w:val="08-Tabelageral"/>
              <w:jc w:val="left"/>
              <w:rPr>
                <w:b/>
              </w:rPr>
            </w:pPr>
          </w:p>
        </w:tc>
        <w:tc>
          <w:tcPr>
            <w:tcW w:w="604" w:type="dxa"/>
          </w:tcPr>
          <w:p w14:paraId="39FE7CB0" w14:textId="77777777" w:rsidR="00F75757" w:rsidRPr="00D311AA" w:rsidRDefault="00F75757" w:rsidP="003D0B2C">
            <w:pPr>
              <w:pStyle w:val="08-Tabelageral"/>
            </w:pPr>
          </w:p>
        </w:tc>
        <w:tc>
          <w:tcPr>
            <w:tcW w:w="1411" w:type="dxa"/>
          </w:tcPr>
          <w:p w14:paraId="730235AA" w14:textId="77777777" w:rsidR="00F75757" w:rsidRPr="00D311AA" w:rsidRDefault="00F75757" w:rsidP="003D0B2C">
            <w:pPr>
              <w:pStyle w:val="08-Tabelageral"/>
            </w:pPr>
          </w:p>
        </w:tc>
        <w:tc>
          <w:tcPr>
            <w:tcW w:w="1412" w:type="dxa"/>
          </w:tcPr>
          <w:p w14:paraId="36D1B0C5" w14:textId="77777777" w:rsidR="00F75757" w:rsidRPr="00D311AA" w:rsidRDefault="00F75757" w:rsidP="003D0B2C">
            <w:pPr>
              <w:pStyle w:val="08-Tabelageral"/>
            </w:pPr>
          </w:p>
        </w:tc>
        <w:tc>
          <w:tcPr>
            <w:tcW w:w="283" w:type="dxa"/>
          </w:tcPr>
          <w:p w14:paraId="257752B4" w14:textId="77777777" w:rsidR="00F75757" w:rsidRPr="00D311AA" w:rsidRDefault="00F75757" w:rsidP="003D0B2C">
            <w:pPr>
              <w:pStyle w:val="08-Tabelageral"/>
            </w:pPr>
          </w:p>
        </w:tc>
        <w:tc>
          <w:tcPr>
            <w:tcW w:w="1417" w:type="dxa"/>
            <w:shd w:val="clear" w:color="auto" w:fill="auto"/>
          </w:tcPr>
          <w:p w14:paraId="6DAC94C3" w14:textId="77777777" w:rsidR="00F75757" w:rsidRPr="00D311AA" w:rsidRDefault="00F75757" w:rsidP="003D0B2C">
            <w:pPr>
              <w:pStyle w:val="08-Tabelageral"/>
            </w:pPr>
          </w:p>
        </w:tc>
        <w:tc>
          <w:tcPr>
            <w:tcW w:w="1526" w:type="dxa"/>
            <w:shd w:val="clear" w:color="auto" w:fill="auto"/>
            <w:vAlign w:val="center"/>
          </w:tcPr>
          <w:p w14:paraId="10D3E0B9" w14:textId="77777777" w:rsidR="00F75757" w:rsidRPr="00D311AA" w:rsidRDefault="00F75757" w:rsidP="003D0B2C">
            <w:pPr>
              <w:pStyle w:val="08-Tabelageral"/>
            </w:pPr>
          </w:p>
        </w:tc>
      </w:tr>
      <w:tr w:rsidR="00F75757" w:rsidRPr="00530549" w14:paraId="11AB13E1" w14:textId="77777777" w:rsidTr="003D0B2C">
        <w:trPr>
          <w:trHeight w:val="227"/>
        </w:trPr>
        <w:tc>
          <w:tcPr>
            <w:tcW w:w="3094" w:type="dxa"/>
          </w:tcPr>
          <w:p w14:paraId="3C56DEB6" w14:textId="77777777" w:rsidR="00F75757" w:rsidRPr="00530549" w:rsidRDefault="00F75757" w:rsidP="003D0B2C">
            <w:pPr>
              <w:pStyle w:val="08-Tabelageral"/>
              <w:jc w:val="left"/>
              <w:rPr>
                <w:b/>
                <w:bCs/>
              </w:rPr>
            </w:pPr>
            <w:proofErr w:type="spellStart"/>
            <w:r w:rsidRPr="00530549">
              <w:rPr>
                <w:b/>
                <w:bCs/>
              </w:rPr>
              <w:t>Council</w:t>
            </w:r>
            <w:proofErr w:type="spellEnd"/>
            <w:r w:rsidRPr="00530549">
              <w:rPr>
                <w:b/>
                <w:bCs/>
              </w:rPr>
              <w:t xml:space="preserve"> </w:t>
            </w:r>
            <w:proofErr w:type="spellStart"/>
            <w:r w:rsidRPr="00530549">
              <w:rPr>
                <w:b/>
                <w:bCs/>
              </w:rPr>
              <w:t>members</w:t>
            </w:r>
            <w:proofErr w:type="spellEnd"/>
            <w:r>
              <w:rPr>
                <w:b/>
                <w:bCs/>
              </w:rPr>
              <w:t xml:space="preserve"> </w:t>
            </w:r>
            <w:r w:rsidRPr="00600172">
              <w:rPr>
                <w:rFonts w:cs="Arial"/>
                <w:b/>
                <w:bCs/>
                <w:szCs w:val="14"/>
                <w:vertAlign w:val="superscript"/>
              </w:rPr>
              <w:t>(</w:t>
            </w:r>
            <w:r>
              <w:rPr>
                <w:rFonts w:cs="Arial"/>
                <w:b/>
                <w:bCs/>
                <w:szCs w:val="14"/>
                <w:vertAlign w:val="superscript"/>
              </w:rPr>
              <w:t>2</w:t>
            </w:r>
            <w:r w:rsidRPr="00600172">
              <w:rPr>
                <w:rFonts w:cs="Arial"/>
                <w:b/>
                <w:bCs/>
                <w:szCs w:val="14"/>
                <w:vertAlign w:val="superscript"/>
              </w:rPr>
              <w:t>)</w:t>
            </w:r>
          </w:p>
        </w:tc>
        <w:tc>
          <w:tcPr>
            <w:tcW w:w="604" w:type="dxa"/>
          </w:tcPr>
          <w:p w14:paraId="6BAAC20F" w14:textId="77777777" w:rsidR="00F75757" w:rsidRPr="00530549" w:rsidRDefault="00F75757" w:rsidP="003D0B2C">
            <w:pPr>
              <w:pStyle w:val="08-Tabelageral"/>
              <w:rPr>
                <w:b/>
                <w:bCs/>
              </w:rPr>
            </w:pPr>
          </w:p>
        </w:tc>
        <w:tc>
          <w:tcPr>
            <w:tcW w:w="1411" w:type="dxa"/>
          </w:tcPr>
          <w:p w14:paraId="10E3A067" w14:textId="77777777" w:rsidR="00F75757" w:rsidRPr="00530549" w:rsidRDefault="00F75757" w:rsidP="003D0B2C">
            <w:pPr>
              <w:pStyle w:val="08-Tabelageral"/>
              <w:rPr>
                <w:b/>
                <w:bCs/>
              </w:rPr>
            </w:pPr>
          </w:p>
        </w:tc>
        <w:tc>
          <w:tcPr>
            <w:tcW w:w="1412" w:type="dxa"/>
          </w:tcPr>
          <w:p w14:paraId="078D5914" w14:textId="77777777" w:rsidR="00F75757" w:rsidRPr="00530549" w:rsidRDefault="00F75757" w:rsidP="003D0B2C">
            <w:pPr>
              <w:pStyle w:val="08-Tabelageral"/>
              <w:rPr>
                <w:b/>
                <w:bCs/>
              </w:rPr>
            </w:pPr>
          </w:p>
        </w:tc>
        <w:tc>
          <w:tcPr>
            <w:tcW w:w="283" w:type="dxa"/>
          </w:tcPr>
          <w:p w14:paraId="549EF695" w14:textId="77777777" w:rsidR="00F75757" w:rsidRPr="00530549" w:rsidRDefault="00F75757" w:rsidP="003D0B2C">
            <w:pPr>
              <w:pStyle w:val="08-Tabelageral"/>
              <w:rPr>
                <w:b/>
                <w:bCs/>
              </w:rPr>
            </w:pPr>
          </w:p>
        </w:tc>
        <w:tc>
          <w:tcPr>
            <w:tcW w:w="1417" w:type="dxa"/>
            <w:shd w:val="clear" w:color="auto" w:fill="auto"/>
          </w:tcPr>
          <w:p w14:paraId="7166934F" w14:textId="77777777" w:rsidR="00F75757" w:rsidRPr="00530549" w:rsidRDefault="00F75757" w:rsidP="003D0B2C">
            <w:pPr>
              <w:pStyle w:val="08-Tabelageral"/>
              <w:rPr>
                <w:b/>
                <w:bCs/>
              </w:rPr>
            </w:pPr>
          </w:p>
        </w:tc>
        <w:tc>
          <w:tcPr>
            <w:tcW w:w="1526" w:type="dxa"/>
            <w:shd w:val="clear" w:color="auto" w:fill="auto"/>
            <w:vAlign w:val="center"/>
          </w:tcPr>
          <w:p w14:paraId="072E2E18" w14:textId="77777777" w:rsidR="00F75757" w:rsidRPr="00530549" w:rsidRDefault="00F75757" w:rsidP="003D0B2C">
            <w:pPr>
              <w:pStyle w:val="08-Tabelageral"/>
              <w:rPr>
                <w:b/>
                <w:bCs/>
              </w:rPr>
            </w:pPr>
          </w:p>
        </w:tc>
      </w:tr>
      <w:tr w:rsidR="00F75757" w:rsidRPr="00D311AA" w14:paraId="63DD7110" w14:textId="77777777" w:rsidTr="003D0B2C">
        <w:trPr>
          <w:trHeight w:val="227"/>
        </w:trPr>
        <w:tc>
          <w:tcPr>
            <w:tcW w:w="3094" w:type="dxa"/>
          </w:tcPr>
          <w:p w14:paraId="6B266B50" w14:textId="77777777" w:rsidR="00F75757" w:rsidRPr="00D311AA" w:rsidRDefault="00F75757" w:rsidP="003D0B2C">
            <w:pPr>
              <w:pStyle w:val="08-Tabelageral"/>
              <w:jc w:val="left"/>
              <w:rPr>
                <w:b/>
              </w:rPr>
            </w:pPr>
            <w:r w:rsidRPr="00D311AA">
              <w:t xml:space="preserve">Board </w:t>
            </w:r>
            <w:proofErr w:type="spellStart"/>
            <w:r w:rsidRPr="00D311AA">
              <w:t>of</w:t>
            </w:r>
            <w:proofErr w:type="spellEnd"/>
            <w:r w:rsidRPr="00D311AA">
              <w:t xml:space="preserve"> </w:t>
            </w:r>
            <w:proofErr w:type="spellStart"/>
            <w:r w:rsidRPr="00D311AA">
              <w:t>Directors</w:t>
            </w:r>
            <w:proofErr w:type="spellEnd"/>
          </w:p>
        </w:tc>
        <w:tc>
          <w:tcPr>
            <w:tcW w:w="604" w:type="dxa"/>
          </w:tcPr>
          <w:p w14:paraId="3BEFCE54" w14:textId="77777777" w:rsidR="00F75757" w:rsidRPr="00D311AA" w:rsidRDefault="00F75757" w:rsidP="003D0B2C">
            <w:pPr>
              <w:pStyle w:val="08-Tabelageral"/>
            </w:pPr>
          </w:p>
        </w:tc>
        <w:tc>
          <w:tcPr>
            <w:tcW w:w="1411" w:type="dxa"/>
          </w:tcPr>
          <w:p w14:paraId="79CB4680" w14:textId="77777777" w:rsidR="00F75757" w:rsidRPr="00D311AA" w:rsidRDefault="00F75757" w:rsidP="003D0B2C">
            <w:pPr>
              <w:pStyle w:val="08-Tabelageral"/>
            </w:pPr>
          </w:p>
        </w:tc>
        <w:tc>
          <w:tcPr>
            <w:tcW w:w="1412" w:type="dxa"/>
          </w:tcPr>
          <w:p w14:paraId="065CA27A" w14:textId="77777777" w:rsidR="00F75757" w:rsidRPr="00D311AA" w:rsidRDefault="00F75757" w:rsidP="003D0B2C">
            <w:pPr>
              <w:pStyle w:val="08-Tabelageral"/>
            </w:pPr>
          </w:p>
        </w:tc>
        <w:tc>
          <w:tcPr>
            <w:tcW w:w="283" w:type="dxa"/>
          </w:tcPr>
          <w:p w14:paraId="2AD1CD1B" w14:textId="77777777" w:rsidR="00F75757" w:rsidRPr="00D311AA" w:rsidRDefault="00F75757" w:rsidP="003D0B2C">
            <w:pPr>
              <w:pStyle w:val="08-Tabelageral"/>
            </w:pPr>
          </w:p>
        </w:tc>
        <w:tc>
          <w:tcPr>
            <w:tcW w:w="1417" w:type="dxa"/>
            <w:shd w:val="clear" w:color="auto" w:fill="auto"/>
          </w:tcPr>
          <w:p w14:paraId="4DB653C8" w14:textId="77777777" w:rsidR="00F75757" w:rsidRPr="00D311AA" w:rsidRDefault="00F75757" w:rsidP="003D0B2C">
            <w:pPr>
              <w:pStyle w:val="08-Tabelageral"/>
            </w:pPr>
            <w:r w:rsidRPr="00BF7D51">
              <w:t>6</w:t>
            </w:r>
            <w:r>
              <w:t>,</w:t>
            </w:r>
            <w:r w:rsidRPr="00BF7D51">
              <w:t>735</w:t>
            </w:r>
            <w:r>
              <w:t>.</w:t>
            </w:r>
            <w:r w:rsidRPr="00BF7D51">
              <w:t>87</w:t>
            </w:r>
          </w:p>
        </w:tc>
        <w:tc>
          <w:tcPr>
            <w:tcW w:w="1526" w:type="dxa"/>
            <w:shd w:val="clear" w:color="auto" w:fill="auto"/>
          </w:tcPr>
          <w:p w14:paraId="66B90ABA" w14:textId="77777777" w:rsidR="00F75757" w:rsidRPr="00D311AA" w:rsidRDefault="00F75757" w:rsidP="003D0B2C">
            <w:pPr>
              <w:pStyle w:val="08-Tabelageral"/>
            </w:pPr>
            <w:r w:rsidRPr="00FC5508">
              <w:t>6</w:t>
            </w:r>
            <w:r>
              <w:t>,</w:t>
            </w:r>
            <w:r w:rsidRPr="00FC5508">
              <w:t>438</w:t>
            </w:r>
            <w:r>
              <w:t>.</w:t>
            </w:r>
            <w:r w:rsidRPr="00FC5508">
              <w:t>41</w:t>
            </w:r>
          </w:p>
        </w:tc>
      </w:tr>
      <w:tr w:rsidR="00F75757" w:rsidRPr="00D311AA" w14:paraId="00C24509" w14:textId="77777777" w:rsidTr="003D0B2C">
        <w:trPr>
          <w:trHeight w:val="227"/>
        </w:trPr>
        <w:tc>
          <w:tcPr>
            <w:tcW w:w="3094" w:type="dxa"/>
          </w:tcPr>
          <w:p w14:paraId="41475771" w14:textId="77777777" w:rsidR="00F75757" w:rsidRPr="00D311AA" w:rsidRDefault="00F75757" w:rsidP="003D0B2C">
            <w:pPr>
              <w:pStyle w:val="08-Tabelageral"/>
              <w:jc w:val="left"/>
              <w:rPr>
                <w:b/>
              </w:rPr>
            </w:pPr>
            <w:r w:rsidRPr="00D311AA">
              <w:t xml:space="preserve">Fiscal </w:t>
            </w:r>
            <w:proofErr w:type="spellStart"/>
            <w:r w:rsidRPr="00D311AA">
              <w:t>Council</w:t>
            </w:r>
            <w:proofErr w:type="spellEnd"/>
          </w:p>
        </w:tc>
        <w:tc>
          <w:tcPr>
            <w:tcW w:w="604" w:type="dxa"/>
          </w:tcPr>
          <w:p w14:paraId="68F261B7" w14:textId="77777777" w:rsidR="00F75757" w:rsidRPr="00D311AA" w:rsidRDefault="00F75757" w:rsidP="003D0B2C">
            <w:pPr>
              <w:pStyle w:val="08-Tabelageral"/>
              <w:rPr>
                <w:b/>
              </w:rPr>
            </w:pPr>
          </w:p>
        </w:tc>
        <w:tc>
          <w:tcPr>
            <w:tcW w:w="1411" w:type="dxa"/>
          </w:tcPr>
          <w:p w14:paraId="359B9740" w14:textId="77777777" w:rsidR="00F75757" w:rsidRPr="00D311AA" w:rsidRDefault="00F75757" w:rsidP="003D0B2C">
            <w:pPr>
              <w:pStyle w:val="08-Tabelageral"/>
              <w:rPr>
                <w:b/>
              </w:rPr>
            </w:pPr>
          </w:p>
        </w:tc>
        <w:tc>
          <w:tcPr>
            <w:tcW w:w="1412" w:type="dxa"/>
          </w:tcPr>
          <w:p w14:paraId="2D065010" w14:textId="77777777" w:rsidR="00F75757" w:rsidRPr="00D311AA" w:rsidRDefault="00F75757" w:rsidP="003D0B2C">
            <w:pPr>
              <w:pStyle w:val="08-Tabelageral"/>
              <w:rPr>
                <w:b/>
              </w:rPr>
            </w:pPr>
          </w:p>
        </w:tc>
        <w:tc>
          <w:tcPr>
            <w:tcW w:w="283" w:type="dxa"/>
          </w:tcPr>
          <w:p w14:paraId="663A392C" w14:textId="77777777" w:rsidR="00F75757" w:rsidRPr="00D311AA" w:rsidRDefault="00F75757" w:rsidP="003D0B2C">
            <w:pPr>
              <w:pStyle w:val="08-Tabelageral"/>
              <w:rPr>
                <w:b/>
              </w:rPr>
            </w:pPr>
          </w:p>
        </w:tc>
        <w:tc>
          <w:tcPr>
            <w:tcW w:w="1417" w:type="dxa"/>
            <w:tcBorders>
              <w:bottom w:val="nil"/>
            </w:tcBorders>
            <w:shd w:val="clear" w:color="auto" w:fill="auto"/>
          </w:tcPr>
          <w:p w14:paraId="62B03223" w14:textId="77777777" w:rsidR="00F75757" w:rsidRPr="00D311AA" w:rsidRDefault="00F75757" w:rsidP="003D0B2C">
            <w:pPr>
              <w:pStyle w:val="08-Tabelageral"/>
            </w:pPr>
            <w:r w:rsidRPr="00BF7D51">
              <w:t>6</w:t>
            </w:r>
            <w:r>
              <w:t>,</w:t>
            </w:r>
            <w:r w:rsidRPr="00BF7D51">
              <w:t>735</w:t>
            </w:r>
            <w:r>
              <w:t>.</w:t>
            </w:r>
            <w:r w:rsidRPr="00BF7D51">
              <w:t>87</w:t>
            </w:r>
          </w:p>
        </w:tc>
        <w:tc>
          <w:tcPr>
            <w:tcW w:w="1526" w:type="dxa"/>
            <w:tcBorders>
              <w:bottom w:val="nil"/>
            </w:tcBorders>
            <w:shd w:val="clear" w:color="auto" w:fill="auto"/>
          </w:tcPr>
          <w:p w14:paraId="1C804ACC" w14:textId="77777777" w:rsidR="00F75757" w:rsidRPr="00D311AA" w:rsidRDefault="00F75757" w:rsidP="003D0B2C">
            <w:pPr>
              <w:pStyle w:val="08-Tabelageral"/>
            </w:pPr>
            <w:r w:rsidRPr="00FC5508">
              <w:t>6</w:t>
            </w:r>
            <w:r>
              <w:t>,</w:t>
            </w:r>
            <w:r w:rsidRPr="00FC5508">
              <w:t>438</w:t>
            </w:r>
            <w:r>
              <w:t>.</w:t>
            </w:r>
            <w:r w:rsidRPr="00FC5508">
              <w:t>41</w:t>
            </w:r>
          </w:p>
        </w:tc>
      </w:tr>
      <w:tr w:rsidR="00F75757" w:rsidRPr="003735AD" w14:paraId="526CFCFE" w14:textId="77777777" w:rsidTr="003D0B2C">
        <w:trPr>
          <w:trHeight w:val="227"/>
        </w:trPr>
        <w:tc>
          <w:tcPr>
            <w:tcW w:w="3094" w:type="dxa"/>
          </w:tcPr>
          <w:p w14:paraId="37DF2457" w14:textId="77777777" w:rsidR="00F75757" w:rsidRPr="00D311AA" w:rsidRDefault="00F75757" w:rsidP="003D0B2C">
            <w:pPr>
              <w:pStyle w:val="08-Tabelageral"/>
              <w:jc w:val="left"/>
              <w:rPr>
                <w:b/>
              </w:rPr>
            </w:pPr>
            <w:proofErr w:type="spellStart"/>
            <w:r w:rsidRPr="00D311AA">
              <w:t>Audit</w:t>
            </w:r>
            <w:proofErr w:type="spellEnd"/>
            <w:r w:rsidRPr="00D311AA">
              <w:t xml:space="preserve"> </w:t>
            </w:r>
            <w:proofErr w:type="spellStart"/>
            <w:r w:rsidRPr="00D311AA">
              <w:t>Committee</w:t>
            </w:r>
            <w:proofErr w:type="spellEnd"/>
            <w:r w:rsidRPr="00D311AA">
              <w:t xml:space="preserve"> - </w:t>
            </w:r>
            <w:proofErr w:type="spellStart"/>
            <w:r w:rsidRPr="00D311AA">
              <w:t>Member</w:t>
            </w:r>
            <w:proofErr w:type="spellEnd"/>
          </w:p>
        </w:tc>
        <w:tc>
          <w:tcPr>
            <w:tcW w:w="604" w:type="dxa"/>
          </w:tcPr>
          <w:p w14:paraId="0681EEAF" w14:textId="77777777" w:rsidR="00F75757" w:rsidRPr="00D311AA" w:rsidRDefault="00F75757" w:rsidP="003D0B2C">
            <w:pPr>
              <w:pStyle w:val="08-Tabelageral"/>
              <w:rPr>
                <w:b/>
                <w:szCs w:val="14"/>
              </w:rPr>
            </w:pPr>
          </w:p>
        </w:tc>
        <w:tc>
          <w:tcPr>
            <w:tcW w:w="1411" w:type="dxa"/>
          </w:tcPr>
          <w:p w14:paraId="41AE5CAE" w14:textId="77777777" w:rsidR="00F75757" w:rsidRPr="00D311AA" w:rsidRDefault="00F75757" w:rsidP="003D0B2C">
            <w:pPr>
              <w:pStyle w:val="08-Tabelageral"/>
              <w:rPr>
                <w:b/>
              </w:rPr>
            </w:pPr>
          </w:p>
        </w:tc>
        <w:tc>
          <w:tcPr>
            <w:tcW w:w="1412" w:type="dxa"/>
          </w:tcPr>
          <w:p w14:paraId="59266663" w14:textId="77777777" w:rsidR="00F75757" w:rsidRPr="00D311AA" w:rsidRDefault="00F75757" w:rsidP="003D0B2C">
            <w:pPr>
              <w:pStyle w:val="08-Tabelageral"/>
              <w:rPr>
                <w:b/>
              </w:rPr>
            </w:pPr>
          </w:p>
        </w:tc>
        <w:tc>
          <w:tcPr>
            <w:tcW w:w="283" w:type="dxa"/>
          </w:tcPr>
          <w:p w14:paraId="3132C260" w14:textId="77777777" w:rsidR="00F75757" w:rsidRPr="00D311AA" w:rsidRDefault="00F75757" w:rsidP="003D0B2C">
            <w:pPr>
              <w:pStyle w:val="08-Tabelageral"/>
              <w:rPr>
                <w:b/>
                <w:szCs w:val="14"/>
              </w:rPr>
            </w:pPr>
          </w:p>
        </w:tc>
        <w:tc>
          <w:tcPr>
            <w:tcW w:w="1417" w:type="dxa"/>
            <w:tcBorders>
              <w:top w:val="nil"/>
              <w:bottom w:val="nil"/>
            </w:tcBorders>
            <w:shd w:val="clear" w:color="auto" w:fill="auto"/>
          </w:tcPr>
          <w:p w14:paraId="0357B19F" w14:textId="77777777" w:rsidR="00F75757" w:rsidRPr="00D311AA" w:rsidRDefault="00F75757" w:rsidP="003D0B2C">
            <w:pPr>
              <w:pStyle w:val="08-Tabelageral"/>
            </w:pPr>
            <w:r w:rsidRPr="00BF7D51">
              <w:t>11</w:t>
            </w:r>
            <w:r>
              <w:t>,</w:t>
            </w:r>
            <w:r w:rsidRPr="00BF7D51">
              <w:t>255</w:t>
            </w:r>
            <w:r>
              <w:t>.</w:t>
            </w:r>
            <w:r w:rsidRPr="00BF7D51">
              <w:t>63</w:t>
            </w:r>
          </w:p>
        </w:tc>
        <w:tc>
          <w:tcPr>
            <w:tcW w:w="1526" w:type="dxa"/>
            <w:tcBorders>
              <w:top w:val="nil"/>
              <w:bottom w:val="nil"/>
            </w:tcBorders>
            <w:shd w:val="clear" w:color="auto" w:fill="auto"/>
          </w:tcPr>
          <w:p w14:paraId="5645E4F2" w14:textId="77777777" w:rsidR="00F75757" w:rsidRDefault="00F75757" w:rsidP="003D0B2C">
            <w:pPr>
              <w:pStyle w:val="08-Tabelageral"/>
            </w:pPr>
            <w:r w:rsidRPr="00FC5508">
              <w:t>10</w:t>
            </w:r>
            <w:r>
              <w:t>,</w:t>
            </w:r>
            <w:r w:rsidRPr="00FC5508">
              <w:t>758</w:t>
            </w:r>
            <w:r>
              <w:t>.</w:t>
            </w:r>
            <w:r w:rsidRPr="00FC5508">
              <w:t>58</w:t>
            </w:r>
          </w:p>
        </w:tc>
      </w:tr>
      <w:tr w:rsidR="00F75757" w:rsidRPr="0032222F" w14:paraId="62142C59" w14:textId="77777777" w:rsidTr="003D0B2C">
        <w:trPr>
          <w:trHeight w:val="227"/>
        </w:trPr>
        <w:tc>
          <w:tcPr>
            <w:tcW w:w="3094" w:type="dxa"/>
          </w:tcPr>
          <w:p w14:paraId="3A327763" w14:textId="77777777" w:rsidR="00F75757" w:rsidRPr="0032222F" w:rsidRDefault="00F75757" w:rsidP="003D0B2C">
            <w:pPr>
              <w:pStyle w:val="08-Tabelageral"/>
              <w:jc w:val="left"/>
              <w:rPr>
                <w:b/>
                <w:bCs/>
              </w:rPr>
            </w:pPr>
            <w:r w:rsidRPr="0032222F">
              <w:t xml:space="preserve">Risk </w:t>
            </w:r>
            <w:proofErr w:type="spellStart"/>
            <w:r w:rsidRPr="0032222F">
              <w:t>and</w:t>
            </w:r>
            <w:proofErr w:type="spellEnd"/>
            <w:r w:rsidRPr="0032222F">
              <w:t xml:space="preserve"> Capital </w:t>
            </w:r>
            <w:proofErr w:type="spellStart"/>
            <w:r w:rsidRPr="0032222F">
              <w:t>Committee</w:t>
            </w:r>
            <w:proofErr w:type="spellEnd"/>
          </w:p>
        </w:tc>
        <w:tc>
          <w:tcPr>
            <w:tcW w:w="604" w:type="dxa"/>
          </w:tcPr>
          <w:p w14:paraId="3D1AE602" w14:textId="77777777" w:rsidR="00F75757" w:rsidRPr="0032222F" w:rsidRDefault="00F75757" w:rsidP="003D0B2C">
            <w:pPr>
              <w:pStyle w:val="08-Tabelageral"/>
              <w:rPr>
                <w:szCs w:val="14"/>
              </w:rPr>
            </w:pPr>
          </w:p>
        </w:tc>
        <w:tc>
          <w:tcPr>
            <w:tcW w:w="1411" w:type="dxa"/>
          </w:tcPr>
          <w:p w14:paraId="4BF6BAC9" w14:textId="77777777" w:rsidR="00F75757" w:rsidRPr="0032222F" w:rsidRDefault="00F75757" w:rsidP="003D0B2C">
            <w:pPr>
              <w:pStyle w:val="08-Tabelageral"/>
            </w:pPr>
          </w:p>
        </w:tc>
        <w:tc>
          <w:tcPr>
            <w:tcW w:w="1412" w:type="dxa"/>
          </w:tcPr>
          <w:p w14:paraId="5368859D" w14:textId="77777777" w:rsidR="00F75757" w:rsidRPr="0032222F" w:rsidRDefault="00F75757" w:rsidP="003D0B2C">
            <w:pPr>
              <w:pStyle w:val="08-Tabelageral"/>
            </w:pPr>
          </w:p>
        </w:tc>
        <w:tc>
          <w:tcPr>
            <w:tcW w:w="283" w:type="dxa"/>
          </w:tcPr>
          <w:p w14:paraId="6BDAB4A5" w14:textId="77777777" w:rsidR="00F75757" w:rsidRPr="0032222F" w:rsidRDefault="00F75757" w:rsidP="003D0B2C">
            <w:pPr>
              <w:pStyle w:val="08-Tabelageral"/>
              <w:rPr>
                <w:szCs w:val="14"/>
              </w:rPr>
            </w:pPr>
          </w:p>
        </w:tc>
        <w:tc>
          <w:tcPr>
            <w:tcW w:w="1417" w:type="dxa"/>
            <w:tcBorders>
              <w:top w:val="nil"/>
              <w:bottom w:val="nil"/>
            </w:tcBorders>
            <w:shd w:val="clear" w:color="auto" w:fill="auto"/>
          </w:tcPr>
          <w:p w14:paraId="40510B43" w14:textId="77777777" w:rsidR="00F75757" w:rsidRPr="0032222F" w:rsidRDefault="00F75757" w:rsidP="003D0B2C">
            <w:pPr>
              <w:pStyle w:val="08-Tabelageral"/>
            </w:pPr>
            <w:r w:rsidRPr="00BF7D51">
              <w:t>11</w:t>
            </w:r>
            <w:r>
              <w:t>,</w:t>
            </w:r>
            <w:r w:rsidRPr="00BF7D51">
              <w:t>255</w:t>
            </w:r>
            <w:r>
              <w:t>.</w:t>
            </w:r>
            <w:r w:rsidRPr="00BF7D51">
              <w:t>63</w:t>
            </w:r>
          </w:p>
        </w:tc>
        <w:tc>
          <w:tcPr>
            <w:tcW w:w="1526" w:type="dxa"/>
            <w:tcBorders>
              <w:top w:val="nil"/>
              <w:bottom w:val="nil"/>
            </w:tcBorders>
            <w:shd w:val="clear" w:color="auto" w:fill="auto"/>
          </w:tcPr>
          <w:p w14:paraId="0029E3C8" w14:textId="77777777" w:rsidR="00F75757" w:rsidRPr="0032222F" w:rsidRDefault="00F75757" w:rsidP="003D0B2C">
            <w:pPr>
              <w:pStyle w:val="08-Tabelageral"/>
            </w:pPr>
            <w:r w:rsidRPr="00FC5508">
              <w:t>10</w:t>
            </w:r>
            <w:r>
              <w:t>,</w:t>
            </w:r>
            <w:r w:rsidRPr="00FC5508">
              <w:t>758</w:t>
            </w:r>
            <w:r>
              <w:t>.</w:t>
            </w:r>
            <w:r w:rsidRPr="00FC5508">
              <w:t>58</w:t>
            </w:r>
          </w:p>
        </w:tc>
      </w:tr>
      <w:tr w:rsidR="00F75757" w:rsidRPr="0032222F" w14:paraId="735E1398" w14:textId="77777777" w:rsidTr="003D0B2C">
        <w:trPr>
          <w:trHeight w:val="227"/>
        </w:trPr>
        <w:tc>
          <w:tcPr>
            <w:tcW w:w="3094" w:type="dxa"/>
          </w:tcPr>
          <w:p w14:paraId="3AF6311E" w14:textId="77777777" w:rsidR="00F75757" w:rsidRPr="0032222F" w:rsidRDefault="00F75757" w:rsidP="003D0B2C">
            <w:pPr>
              <w:pStyle w:val="08-Tabelageral"/>
              <w:jc w:val="left"/>
            </w:pPr>
          </w:p>
        </w:tc>
        <w:tc>
          <w:tcPr>
            <w:tcW w:w="604" w:type="dxa"/>
          </w:tcPr>
          <w:p w14:paraId="11C72B83" w14:textId="77777777" w:rsidR="00F75757" w:rsidRPr="0032222F" w:rsidRDefault="00F75757" w:rsidP="003D0B2C">
            <w:pPr>
              <w:pStyle w:val="08-Tabelageral"/>
              <w:rPr>
                <w:szCs w:val="14"/>
              </w:rPr>
            </w:pPr>
          </w:p>
        </w:tc>
        <w:tc>
          <w:tcPr>
            <w:tcW w:w="1411" w:type="dxa"/>
          </w:tcPr>
          <w:p w14:paraId="20DCEB60" w14:textId="77777777" w:rsidR="00F75757" w:rsidRPr="0032222F" w:rsidRDefault="00F75757" w:rsidP="003D0B2C">
            <w:pPr>
              <w:pStyle w:val="08-Tabelageral"/>
            </w:pPr>
          </w:p>
        </w:tc>
        <w:tc>
          <w:tcPr>
            <w:tcW w:w="1412" w:type="dxa"/>
          </w:tcPr>
          <w:p w14:paraId="563E90D9" w14:textId="77777777" w:rsidR="00F75757" w:rsidRPr="0032222F" w:rsidRDefault="00F75757" w:rsidP="003D0B2C">
            <w:pPr>
              <w:pStyle w:val="08-Tabelageral"/>
            </w:pPr>
          </w:p>
        </w:tc>
        <w:tc>
          <w:tcPr>
            <w:tcW w:w="283" w:type="dxa"/>
          </w:tcPr>
          <w:p w14:paraId="3947BFE8" w14:textId="77777777" w:rsidR="00F75757" w:rsidRPr="0032222F" w:rsidRDefault="00F75757" w:rsidP="003D0B2C">
            <w:pPr>
              <w:pStyle w:val="08-Tabelageral"/>
              <w:rPr>
                <w:szCs w:val="14"/>
              </w:rPr>
            </w:pPr>
          </w:p>
        </w:tc>
        <w:tc>
          <w:tcPr>
            <w:tcW w:w="1417" w:type="dxa"/>
            <w:tcBorders>
              <w:top w:val="nil"/>
              <w:bottom w:val="nil"/>
            </w:tcBorders>
            <w:shd w:val="clear" w:color="auto" w:fill="auto"/>
          </w:tcPr>
          <w:p w14:paraId="1099F06A" w14:textId="77777777" w:rsidR="00F75757" w:rsidRPr="00FC5508" w:rsidRDefault="00F75757" w:rsidP="003D0B2C">
            <w:pPr>
              <w:pStyle w:val="08-Tabelageral"/>
            </w:pPr>
          </w:p>
        </w:tc>
        <w:tc>
          <w:tcPr>
            <w:tcW w:w="1526" w:type="dxa"/>
            <w:tcBorders>
              <w:top w:val="nil"/>
              <w:bottom w:val="nil"/>
            </w:tcBorders>
            <w:shd w:val="clear" w:color="auto" w:fill="auto"/>
          </w:tcPr>
          <w:p w14:paraId="7CA8D0C5" w14:textId="77777777" w:rsidR="00F75757" w:rsidRDefault="00F75757" w:rsidP="003D0B2C">
            <w:pPr>
              <w:pStyle w:val="08-Tabelageral"/>
              <w:rPr>
                <w:rStyle w:val="normaltextrun"/>
                <w:rFonts w:cs="Arial"/>
                <w:szCs w:val="14"/>
              </w:rPr>
            </w:pPr>
          </w:p>
        </w:tc>
      </w:tr>
      <w:tr w:rsidR="00F75757" w:rsidRPr="0032222F" w14:paraId="4553AD3D" w14:textId="77777777" w:rsidTr="003D0B2C">
        <w:trPr>
          <w:trHeight w:val="227"/>
        </w:trPr>
        <w:tc>
          <w:tcPr>
            <w:tcW w:w="3094" w:type="dxa"/>
          </w:tcPr>
          <w:p w14:paraId="7B229C23" w14:textId="77777777" w:rsidR="00F75757" w:rsidRPr="007A12B7" w:rsidRDefault="00F75757" w:rsidP="003D0B2C">
            <w:pPr>
              <w:pStyle w:val="08-Tabelageral"/>
              <w:jc w:val="left"/>
              <w:rPr>
                <w:b/>
                <w:bCs/>
              </w:rPr>
            </w:pPr>
            <w:proofErr w:type="spellStart"/>
            <w:r>
              <w:rPr>
                <w:b/>
                <w:bCs/>
              </w:rPr>
              <w:t>E</w:t>
            </w:r>
            <w:r w:rsidRPr="00F50AA9">
              <w:rPr>
                <w:b/>
                <w:bCs/>
              </w:rPr>
              <w:t>mployees</w:t>
            </w:r>
            <w:proofErr w:type="spellEnd"/>
          </w:p>
        </w:tc>
        <w:tc>
          <w:tcPr>
            <w:tcW w:w="604" w:type="dxa"/>
          </w:tcPr>
          <w:p w14:paraId="79CCD689" w14:textId="77777777" w:rsidR="00F75757" w:rsidRPr="0032222F" w:rsidRDefault="00F75757" w:rsidP="003D0B2C">
            <w:pPr>
              <w:pStyle w:val="08-Tabelageral"/>
              <w:rPr>
                <w:szCs w:val="14"/>
              </w:rPr>
            </w:pPr>
          </w:p>
        </w:tc>
        <w:tc>
          <w:tcPr>
            <w:tcW w:w="1411" w:type="dxa"/>
          </w:tcPr>
          <w:p w14:paraId="424F2E4B" w14:textId="77777777" w:rsidR="00F75757" w:rsidRPr="0032222F" w:rsidRDefault="00F75757" w:rsidP="003D0B2C">
            <w:pPr>
              <w:pStyle w:val="08-Tabelageral"/>
            </w:pPr>
          </w:p>
        </w:tc>
        <w:tc>
          <w:tcPr>
            <w:tcW w:w="1412" w:type="dxa"/>
          </w:tcPr>
          <w:p w14:paraId="72AFDC11" w14:textId="77777777" w:rsidR="00F75757" w:rsidRPr="0032222F" w:rsidRDefault="00F75757" w:rsidP="003D0B2C">
            <w:pPr>
              <w:pStyle w:val="08-Tabelageral"/>
            </w:pPr>
          </w:p>
        </w:tc>
        <w:tc>
          <w:tcPr>
            <w:tcW w:w="283" w:type="dxa"/>
          </w:tcPr>
          <w:p w14:paraId="5F9A7CCC" w14:textId="77777777" w:rsidR="00F75757" w:rsidRPr="0032222F" w:rsidRDefault="00F75757" w:rsidP="003D0B2C">
            <w:pPr>
              <w:pStyle w:val="08-Tabelageral"/>
              <w:rPr>
                <w:szCs w:val="14"/>
              </w:rPr>
            </w:pPr>
          </w:p>
        </w:tc>
        <w:tc>
          <w:tcPr>
            <w:tcW w:w="1417" w:type="dxa"/>
            <w:tcBorders>
              <w:top w:val="nil"/>
              <w:bottom w:val="nil"/>
            </w:tcBorders>
            <w:shd w:val="clear" w:color="auto" w:fill="auto"/>
          </w:tcPr>
          <w:p w14:paraId="44B28B6E" w14:textId="77777777" w:rsidR="00F75757" w:rsidRPr="00FC5508" w:rsidRDefault="00F75757" w:rsidP="003D0B2C">
            <w:pPr>
              <w:pStyle w:val="08-Tabelageral"/>
            </w:pPr>
          </w:p>
        </w:tc>
        <w:tc>
          <w:tcPr>
            <w:tcW w:w="1526" w:type="dxa"/>
            <w:tcBorders>
              <w:top w:val="nil"/>
              <w:bottom w:val="nil"/>
            </w:tcBorders>
            <w:shd w:val="clear" w:color="auto" w:fill="auto"/>
          </w:tcPr>
          <w:p w14:paraId="109BD554" w14:textId="77777777" w:rsidR="00F75757" w:rsidRDefault="00F75757" w:rsidP="003D0B2C">
            <w:pPr>
              <w:pStyle w:val="08-Tabelageral"/>
              <w:rPr>
                <w:rStyle w:val="normaltextrun"/>
                <w:rFonts w:cs="Arial"/>
                <w:szCs w:val="14"/>
              </w:rPr>
            </w:pPr>
          </w:p>
        </w:tc>
      </w:tr>
      <w:tr w:rsidR="00F75757" w:rsidRPr="0032222F" w14:paraId="3C623AD7" w14:textId="77777777" w:rsidTr="003D0B2C">
        <w:trPr>
          <w:trHeight w:val="227"/>
        </w:trPr>
        <w:tc>
          <w:tcPr>
            <w:tcW w:w="3094" w:type="dxa"/>
          </w:tcPr>
          <w:p w14:paraId="3629E011" w14:textId="77777777" w:rsidR="00F75757" w:rsidRPr="0032222F" w:rsidRDefault="00F75757" w:rsidP="003D0B2C">
            <w:pPr>
              <w:pStyle w:val="08-Tabelageral"/>
              <w:jc w:val="left"/>
            </w:pPr>
            <w:proofErr w:type="spellStart"/>
            <w:r w:rsidRPr="00F50AA9">
              <w:t>Lowest</w:t>
            </w:r>
            <w:proofErr w:type="spellEnd"/>
            <w:r w:rsidRPr="00F50AA9">
              <w:t xml:space="preserve"> </w:t>
            </w:r>
            <w:proofErr w:type="spellStart"/>
            <w:r w:rsidRPr="00F50AA9">
              <w:t>salary</w:t>
            </w:r>
            <w:proofErr w:type="spellEnd"/>
          </w:p>
        </w:tc>
        <w:tc>
          <w:tcPr>
            <w:tcW w:w="604" w:type="dxa"/>
          </w:tcPr>
          <w:p w14:paraId="7F85BD05" w14:textId="77777777" w:rsidR="00F75757" w:rsidRPr="0032222F" w:rsidRDefault="00F75757" w:rsidP="003D0B2C">
            <w:pPr>
              <w:pStyle w:val="08-Tabelageral"/>
              <w:rPr>
                <w:szCs w:val="14"/>
              </w:rPr>
            </w:pPr>
          </w:p>
        </w:tc>
        <w:tc>
          <w:tcPr>
            <w:tcW w:w="1411" w:type="dxa"/>
          </w:tcPr>
          <w:p w14:paraId="48B168A5" w14:textId="77777777" w:rsidR="00F75757" w:rsidRPr="0032222F" w:rsidRDefault="00F75757" w:rsidP="003D0B2C">
            <w:pPr>
              <w:pStyle w:val="08-Tabelageral"/>
            </w:pPr>
          </w:p>
        </w:tc>
        <w:tc>
          <w:tcPr>
            <w:tcW w:w="1412" w:type="dxa"/>
          </w:tcPr>
          <w:p w14:paraId="59085749" w14:textId="77777777" w:rsidR="00F75757" w:rsidRPr="0032222F" w:rsidRDefault="00F75757" w:rsidP="003D0B2C">
            <w:pPr>
              <w:pStyle w:val="08-Tabelageral"/>
            </w:pPr>
          </w:p>
        </w:tc>
        <w:tc>
          <w:tcPr>
            <w:tcW w:w="283" w:type="dxa"/>
          </w:tcPr>
          <w:p w14:paraId="30096117" w14:textId="77777777" w:rsidR="00F75757" w:rsidRPr="0032222F" w:rsidRDefault="00F75757" w:rsidP="003D0B2C">
            <w:pPr>
              <w:pStyle w:val="08-Tabelageral"/>
              <w:rPr>
                <w:szCs w:val="14"/>
              </w:rPr>
            </w:pPr>
          </w:p>
        </w:tc>
        <w:tc>
          <w:tcPr>
            <w:tcW w:w="1417" w:type="dxa"/>
            <w:tcBorders>
              <w:top w:val="nil"/>
              <w:bottom w:val="nil"/>
            </w:tcBorders>
            <w:shd w:val="clear" w:color="auto" w:fill="auto"/>
          </w:tcPr>
          <w:p w14:paraId="72DE7376" w14:textId="77777777" w:rsidR="00F75757" w:rsidRPr="00FC5508" w:rsidRDefault="00F75757" w:rsidP="003D0B2C">
            <w:pPr>
              <w:pStyle w:val="08-Tabelageral"/>
            </w:pPr>
            <w:r w:rsidRPr="00BF7D51">
              <w:t>6</w:t>
            </w:r>
            <w:r>
              <w:t>,</w:t>
            </w:r>
            <w:r w:rsidRPr="00BF7D51">
              <w:t>337</w:t>
            </w:r>
            <w:r>
              <w:t>.</w:t>
            </w:r>
            <w:r w:rsidRPr="00BF7D51">
              <w:t xml:space="preserve">58  </w:t>
            </w:r>
          </w:p>
        </w:tc>
        <w:tc>
          <w:tcPr>
            <w:tcW w:w="1526" w:type="dxa"/>
            <w:tcBorders>
              <w:top w:val="nil"/>
              <w:bottom w:val="nil"/>
            </w:tcBorders>
            <w:shd w:val="clear" w:color="auto" w:fill="auto"/>
            <w:vAlign w:val="center"/>
          </w:tcPr>
          <w:p w14:paraId="5B007A57" w14:textId="77777777" w:rsidR="00F75757" w:rsidRDefault="00F75757" w:rsidP="003D0B2C">
            <w:pPr>
              <w:pStyle w:val="08-Tabelageral"/>
              <w:rPr>
                <w:rStyle w:val="normaltextrun"/>
                <w:rFonts w:cs="Arial"/>
                <w:szCs w:val="14"/>
              </w:rPr>
            </w:pPr>
            <w:r>
              <w:t>8,075.41</w:t>
            </w:r>
          </w:p>
        </w:tc>
      </w:tr>
      <w:tr w:rsidR="00F75757" w:rsidRPr="0032222F" w14:paraId="01A93291" w14:textId="77777777" w:rsidTr="003D0B2C">
        <w:trPr>
          <w:trHeight w:val="227"/>
        </w:trPr>
        <w:tc>
          <w:tcPr>
            <w:tcW w:w="3094" w:type="dxa"/>
          </w:tcPr>
          <w:p w14:paraId="1F781EC7" w14:textId="77777777" w:rsidR="00F75757" w:rsidRPr="0032222F" w:rsidRDefault="00F75757" w:rsidP="003D0B2C">
            <w:pPr>
              <w:pStyle w:val="08-Tabelageral"/>
              <w:jc w:val="left"/>
            </w:pPr>
            <w:proofErr w:type="spellStart"/>
            <w:r w:rsidRPr="00D311AA">
              <w:t>Highest</w:t>
            </w:r>
            <w:proofErr w:type="spellEnd"/>
            <w:r w:rsidRPr="00D311AA">
              <w:t xml:space="preserve"> </w:t>
            </w:r>
            <w:proofErr w:type="spellStart"/>
            <w:r w:rsidRPr="00D311AA">
              <w:t>salary</w:t>
            </w:r>
            <w:proofErr w:type="spellEnd"/>
          </w:p>
        </w:tc>
        <w:tc>
          <w:tcPr>
            <w:tcW w:w="604" w:type="dxa"/>
          </w:tcPr>
          <w:p w14:paraId="5E417582" w14:textId="77777777" w:rsidR="00F75757" w:rsidRPr="0032222F" w:rsidRDefault="00F75757" w:rsidP="003D0B2C">
            <w:pPr>
              <w:pStyle w:val="08-Tabelageral"/>
              <w:rPr>
                <w:szCs w:val="14"/>
              </w:rPr>
            </w:pPr>
          </w:p>
        </w:tc>
        <w:tc>
          <w:tcPr>
            <w:tcW w:w="1411" w:type="dxa"/>
          </w:tcPr>
          <w:p w14:paraId="1045E56E" w14:textId="77777777" w:rsidR="00F75757" w:rsidRPr="0032222F" w:rsidRDefault="00F75757" w:rsidP="003D0B2C">
            <w:pPr>
              <w:pStyle w:val="08-Tabelageral"/>
            </w:pPr>
          </w:p>
        </w:tc>
        <w:tc>
          <w:tcPr>
            <w:tcW w:w="1412" w:type="dxa"/>
          </w:tcPr>
          <w:p w14:paraId="647F6155" w14:textId="77777777" w:rsidR="00F75757" w:rsidRPr="0032222F" w:rsidRDefault="00F75757" w:rsidP="003D0B2C">
            <w:pPr>
              <w:pStyle w:val="08-Tabelageral"/>
            </w:pPr>
          </w:p>
        </w:tc>
        <w:tc>
          <w:tcPr>
            <w:tcW w:w="283" w:type="dxa"/>
          </w:tcPr>
          <w:p w14:paraId="05C5F8D0" w14:textId="77777777" w:rsidR="00F75757" w:rsidRPr="0032222F" w:rsidRDefault="00F75757" w:rsidP="003D0B2C">
            <w:pPr>
              <w:pStyle w:val="08-Tabelageral"/>
              <w:rPr>
                <w:szCs w:val="14"/>
              </w:rPr>
            </w:pPr>
          </w:p>
        </w:tc>
        <w:tc>
          <w:tcPr>
            <w:tcW w:w="1417" w:type="dxa"/>
            <w:tcBorders>
              <w:top w:val="nil"/>
              <w:bottom w:val="nil"/>
            </w:tcBorders>
            <w:shd w:val="clear" w:color="auto" w:fill="auto"/>
          </w:tcPr>
          <w:p w14:paraId="16E6EB81" w14:textId="77777777" w:rsidR="00F75757" w:rsidRPr="00FC5508" w:rsidRDefault="00F75757" w:rsidP="003D0B2C">
            <w:pPr>
              <w:pStyle w:val="08-Tabelageral"/>
            </w:pPr>
            <w:r w:rsidRPr="00BF7D51">
              <w:t>50</w:t>
            </w:r>
            <w:r>
              <w:t>,</w:t>
            </w:r>
            <w:r w:rsidRPr="00BF7D51">
              <w:t>492</w:t>
            </w:r>
            <w:r>
              <w:t>.</w:t>
            </w:r>
            <w:r w:rsidRPr="00BF7D51">
              <w:t xml:space="preserve">35 </w:t>
            </w:r>
          </w:p>
        </w:tc>
        <w:tc>
          <w:tcPr>
            <w:tcW w:w="1526" w:type="dxa"/>
            <w:tcBorders>
              <w:top w:val="nil"/>
              <w:bottom w:val="nil"/>
            </w:tcBorders>
            <w:shd w:val="clear" w:color="auto" w:fill="auto"/>
            <w:vAlign w:val="center"/>
          </w:tcPr>
          <w:p w14:paraId="33E56039" w14:textId="77777777" w:rsidR="00F75757" w:rsidRDefault="00F75757" w:rsidP="003D0B2C">
            <w:pPr>
              <w:pStyle w:val="08-Tabelageral"/>
              <w:rPr>
                <w:rStyle w:val="normaltextrun"/>
                <w:rFonts w:cs="Arial"/>
                <w:szCs w:val="14"/>
              </w:rPr>
            </w:pPr>
            <w:r>
              <w:t>48,253.43</w:t>
            </w:r>
          </w:p>
        </w:tc>
      </w:tr>
      <w:tr w:rsidR="00F75757" w:rsidRPr="0032222F" w14:paraId="02078DAF" w14:textId="77777777" w:rsidTr="003D0B2C">
        <w:trPr>
          <w:trHeight w:val="227"/>
        </w:trPr>
        <w:tc>
          <w:tcPr>
            <w:tcW w:w="3094" w:type="dxa"/>
          </w:tcPr>
          <w:p w14:paraId="53059F92" w14:textId="77777777" w:rsidR="00F75757" w:rsidRPr="0032222F" w:rsidRDefault="00F75757" w:rsidP="003D0B2C">
            <w:pPr>
              <w:pStyle w:val="08-Tabelageral"/>
              <w:jc w:val="left"/>
            </w:pPr>
            <w:proofErr w:type="spellStart"/>
            <w:r w:rsidRPr="00D311AA">
              <w:t>Average</w:t>
            </w:r>
            <w:proofErr w:type="spellEnd"/>
            <w:r w:rsidRPr="00D311AA">
              <w:t xml:space="preserve"> </w:t>
            </w:r>
            <w:proofErr w:type="spellStart"/>
            <w:r w:rsidRPr="00D311AA">
              <w:t>salary</w:t>
            </w:r>
            <w:proofErr w:type="spellEnd"/>
          </w:p>
        </w:tc>
        <w:tc>
          <w:tcPr>
            <w:tcW w:w="604" w:type="dxa"/>
          </w:tcPr>
          <w:p w14:paraId="19C7750A" w14:textId="77777777" w:rsidR="00F75757" w:rsidRPr="0032222F" w:rsidRDefault="00F75757" w:rsidP="003D0B2C">
            <w:pPr>
              <w:pStyle w:val="08-Tabelageral"/>
              <w:rPr>
                <w:szCs w:val="14"/>
              </w:rPr>
            </w:pPr>
          </w:p>
        </w:tc>
        <w:tc>
          <w:tcPr>
            <w:tcW w:w="1411" w:type="dxa"/>
          </w:tcPr>
          <w:p w14:paraId="13E1CD23" w14:textId="77777777" w:rsidR="00F75757" w:rsidRPr="0032222F" w:rsidRDefault="00F75757" w:rsidP="003D0B2C">
            <w:pPr>
              <w:pStyle w:val="08-Tabelageral"/>
            </w:pPr>
          </w:p>
        </w:tc>
        <w:tc>
          <w:tcPr>
            <w:tcW w:w="1412" w:type="dxa"/>
          </w:tcPr>
          <w:p w14:paraId="58877CA6" w14:textId="77777777" w:rsidR="00F75757" w:rsidRPr="0032222F" w:rsidRDefault="00F75757" w:rsidP="003D0B2C">
            <w:pPr>
              <w:pStyle w:val="08-Tabelageral"/>
            </w:pPr>
          </w:p>
        </w:tc>
        <w:tc>
          <w:tcPr>
            <w:tcW w:w="283" w:type="dxa"/>
          </w:tcPr>
          <w:p w14:paraId="60C5CA57" w14:textId="77777777" w:rsidR="00F75757" w:rsidRPr="0032222F" w:rsidRDefault="00F75757" w:rsidP="003D0B2C">
            <w:pPr>
              <w:pStyle w:val="08-Tabelageral"/>
              <w:rPr>
                <w:szCs w:val="14"/>
              </w:rPr>
            </w:pPr>
          </w:p>
        </w:tc>
        <w:tc>
          <w:tcPr>
            <w:tcW w:w="1417" w:type="dxa"/>
            <w:tcBorders>
              <w:top w:val="nil"/>
              <w:bottom w:val="single" w:sz="4" w:space="0" w:color="1F3864" w:themeColor="accent1" w:themeShade="80"/>
            </w:tcBorders>
            <w:shd w:val="clear" w:color="auto" w:fill="auto"/>
          </w:tcPr>
          <w:p w14:paraId="1EF043E0" w14:textId="77777777" w:rsidR="00F75757" w:rsidRPr="00FC5508" w:rsidRDefault="00F75757" w:rsidP="003D0B2C">
            <w:pPr>
              <w:pStyle w:val="08-Tabelageral"/>
            </w:pPr>
            <w:r w:rsidRPr="00BF7D51">
              <w:t>19</w:t>
            </w:r>
            <w:r>
              <w:t>,</w:t>
            </w:r>
            <w:r w:rsidRPr="00BF7D51">
              <w:t>869</w:t>
            </w:r>
            <w:r>
              <w:t>.</w:t>
            </w:r>
            <w:r w:rsidRPr="00BF7D51">
              <w:t xml:space="preserve">60 </w:t>
            </w:r>
          </w:p>
        </w:tc>
        <w:tc>
          <w:tcPr>
            <w:tcW w:w="1526" w:type="dxa"/>
            <w:tcBorders>
              <w:top w:val="nil"/>
              <w:bottom w:val="single" w:sz="4" w:space="0" w:color="1F3864" w:themeColor="accent1" w:themeShade="80"/>
            </w:tcBorders>
            <w:shd w:val="clear" w:color="auto" w:fill="auto"/>
            <w:vAlign w:val="center"/>
          </w:tcPr>
          <w:p w14:paraId="02689ACE" w14:textId="77777777" w:rsidR="00F75757" w:rsidRDefault="00F75757" w:rsidP="003D0B2C">
            <w:pPr>
              <w:pStyle w:val="08-Tabelageral"/>
              <w:rPr>
                <w:rStyle w:val="normaltextrun"/>
                <w:rFonts w:cs="Arial"/>
                <w:szCs w:val="14"/>
              </w:rPr>
            </w:pPr>
            <w:r>
              <w:t>18,502.43</w:t>
            </w:r>
          </w:p>
        </w:tc>
      </w:tr>
    </w:tbl>
    <w:p w14:paraId="76D31291" w14:textId="77777777" w:rsidR="00F75757" w:rsidRPr="003B404F" w:rsidRDefault="00F75757" w:rsidP="00D96BB1">
      <w:pPr>
        <w:pStyle w:val="07-Legenda"/>
        <w:numPr>
          <w:ilvl w:val="0"/>
          <w:numId w:val="5"/>
        </w:numPr>
        <w:ind w:left="284" w:hanging="284"/>
        <w:rPr>
          <w:lang w:val="en-US"/>
        </w:rPr>
      </w:pPr>
      <w:r w:rsidRPr="003B404F">
        <w:rPr>
          <w:lang w:val="en-US"/>
        </w:rPr>
        <w:t>Application of a 4.62% adjustment to the remunerations received by members of the Executive Board, approved by the Ordinary General Meeting held on April 30, 2024.</w:t>
      </w:r>
    </w:p>
    <w:p w14:paraId="1A7C4B05" w14:textId="77777777" w:rsidR="00F75757" w:rsidRPr="003B404F" w:rsidRDefault="00F75757" w:rsidP="00D96BB1">
      <w:pPr>
        <w:pStyle w:val="07-Legenda"/>
        <w:numPr>
          <w:ilvl w:val="0"/>
          <w:numId w:val="5"/>
        </w:numPr>
        <w:ind w:left="284" w:hanging="284"/>
        <w:rPr>
          <w:lang w:val="en-US"/>
        </w:rPr>
      </w:pPr>
      <w:r w:rsidRPr="003B404F">
        <w:rPr>
          <w:lang w:val="en-US"/>
        </w:rPr>
        <w:t>Application of a 4.62% adjustment to the remunerations received by members of the Boards and Statutory Committees, approved by the Ordinary General Meeting held on April 28, 2023.</w:t>
      </w:r>
    </w:p>
    <w:p w14:paraId="2D56C4E0" w14:textId="77777777" w:rsidR="00F75757" w:rsidRPr="003B404F" w:rsidRDefault="00F75757" w:rsidP="00F75757">
      <w:pPr>
        <w:pStyle w:val="07-Legenda"/>
        <w:rPr>
          <w:lang w:val="en-US"/>
        </w:rPr>
      </w:pPr>
    </w:p>
    <w:p w14:paraId="74CB98D8" w14:textId="77777777" w:rsidR="00F75757" w:rsidRPr="003B404F" w:rsidRDefault="00F75757" w:rsidP="00D96BB1">
      <w:pPr>
        <w:pStyle w:val="03-SubttulodeNota"/>
        <w:numPr>
          <w:ilvl w:val="0"/>
          <w:numId w:val="2"/>
        </w:numPr>
        <w:ind w:left="284" w:hanging="284"/>
        <w:rPr>
          <w:color w:val="1F3864" w:themeColor="accent1" w:themeShade="80"/>
          <w:sz w:val="18"/>
          <w:szCs w:val="18"/>
          <w:lang w:val="en-US"/>
        </w:rPr>
      </w:pPr>
      <w:r w:rsidRPr="003B404F">
        <w:rPr>
          <w:color w:val="1F3864" w:themeColor="accent1" w:themeShade="80"/>
          <w:sz w:val="18"/>
          <w:szCs w:val="18"/>
          <w:lang w:val="en-US"/>
        </w:rPr>
        <w:t>Compensation and Benefits of Employees and Managers</w:t>
      </w:r>
    </w:p>
    <w:tbl>
      <w:tblPr>
        <w:tblW w:w="9639" w:type="dxa"/>
        <w:jc w:val="center"/>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1377"/>
        <w:gridCol w:w="1377"/>
        <w:gridCol w:w="1377"/>
        <w:gridCol w:w="1377"/>
        <w:gridCol w:w="1377"/>
        <w:gridCol w:w="62"/>
        <w:gridCol w:w="1166"/>
        <w:gridCol w:w="149"/>
        <w:gridCol w:w="1377"/>
      </w:tblGrid>
      <w:tr w:rsidR="00F75757" w:rsidRPr="00EC49EB" w14:paraId="4CDF5320" w14:textId="77777777" w:rsidTr="003D0B2C">
        <w:trPr>
          <w:trHeight w:val="227"/>
          <w:jc w:val="center"/>
        </w:trPr>
        <w:tc>
          <w:tcPr>
            <w:tcW w:w="6947" w:type="dxa"/>
            <w:gridSpan w:val="6"/>
            <w:tcBorders>
              <w:top w:val="single" w:sz="2" w:space="0" w:color="1F3864" w:themeColor="accent1" w:themeShade="80"/>
              <w:bottom w:val="single" w:sz="2" w:space="0" w:color="1F3864" w:themeColor="accent1" w:themeShade="80"/>
            </w:tcBorders>
            <w:shd w:val="clear" w:color="auto" w:fill="auto"/>
            <w:vAlign w:val="center"/>
          </w:tcPr>
          <w:p w14:paraId="41B37DA5" w14:textId="77777777" w:rsidR="00F75757" w:rsidRPr="003B404F" w:rsidRDefault="00F75757" w:rsidP="003D0B2C">
            <w:pPr>
              <w:keepNext/>
              <w:keepLines/>
              <w:spacing w:before="40" w:after="40"/>
              <w:jc w:val="right"/>
              <w:rPr>
                <w:rFonts w:ascii="Arial" w:hAnsi="Arial" w:cs="Arial"/>
                <w:b/>
                <w:spacing w:val="-2"/>
                <w:sz w:val="14"/>
                <w:szCs w:val="18"/>
                <w:lang w:val="en-US"/>
              </w:rPr>
            </w:pPr>
          </w:p>
        </w:tc>
        <w:tc>
          <w:tcPr>
            <w:tcW w:w="1166" w:type="dxa"/>
            <w:tcBorders>
              <w:top w:val="single" w:sz="2" w:space="0" w:color="1F3864" w:themeColor="accent1" w:themeShade="80"/>
              <w:bottom w:val="single" w:sz="2" w:space="0" w:color="1F3864" w:themeColor="accent1" w:themeShade="80"/>
            </w:tcBorders>
            <w:shd w:val="clear" w:color="auto" w:fill="auto"/>
          </w:tcPr>
          <w:p w14:paraId="1DE8016E" w14:textId="77777777" w:rsidR="00F75757" w:rsidRPr="00600CDC" w:rsidRDefault="00F75757" w:rsidP="003D0B2C">
            <w:pPr>
              <w:keepNext/>
              <w:keepLines/>
              <w:spacing w:before="40" w:after="40"/>
              <w:jc w:val="right"/>
              <w:rPr>
                <w:rFonts w:ascii="Arial" w:hAnsi="Arial" w:cs="Arial"/>
                <w:b/>
                <w:bCs/>
                <w:spacing w:val="-2"/>
                <w:sz w:val="14"/>
                <w:szCs w:val="18"/>
              </w:rPr>
            </w:pPr>
            <w:proofErr w:type="spellStart"/>
            <w:r>
              <w:rPr>
                <w:rFonts w:ascii="Arial" w:hAnsi="Arial" w:cs="Arial"/>
                <w:b/>
                <w:bCs/>
                <w:spacing w:val="-2"/>
                <w:sz w:val="14"/>
                <w:szCs w:val="18"/>
              </w:rPr>
              <w:t>Sept</w:t>
            </w:r>
            <w:proofErr w:type="spellEnd"/>
            <w:r w:rsidRPr="00600CDC">
              <w:rPr>
                <w:rFonts w:ascii="Arial" w:hAnsi="Arial" w:cs="Arial"/>
                <w:b/>
                <w:bCs/>
                <w:spacing w:val="-2"/>
                <w:sz w:val="14"/>
                <w:szCs w:val="18"/>
              </w:rPr>
              <w:t xml:space="preserve"> 3</w:t>
            </w:r>
            <w:r>
              <w:rPr>
                <w:rFonts w:ascii="Arial" w:hAnsi="Arial" w:cs="Arial"/>
                <w:b/>
                <w:bCs/>
                <w:spacing w:val="-2"/>
                <w:sz w:val="14"/>
                <w:szCs w:val="18"/>
              </w:rPr>
              <w:t>0</w:t>
            </w:r>
            <w:r w:rsidRPr="00600CDC">
              <w:rPr>
                <w:rFonts w:ascii="Arial" w:hAnsi="Arial" w:cs="Arial"/>
                <w:b/>
                <w:bCs/>
                <w:spacing w:val="-2"/>
                <w:sz w:val="14"/>
                <w:szCs w:val="18"/>
              </w:rPr>
              <w:t>, 202</w:t>
            </w:r>
            <w:r>
              <w:rPr>
                <w:rFonts w:ascii="Arial" w:hAnsi="Arial" w:cs="Arial"/>
                <w:b/>
                <w:bCs/>
                <w:spacing w:val="-2"/>
                <w:sz w:val="14"/>
                <w:szCs w:val="18"/>
              </w:rPr>
              <w:t>4</w:t>
            </w:r>
          </w:p>
        </w:tc>
        <w:tc>
          <w:tcPr>
            <w:tcW w:w="1526" w:type="dxa"/>
            <w:gridSpan w:val="2"/>
            <w:tcBorders>
              <w:top w:val="single" w:sz="2" w:space="0" w:color="1F3864" w:themeColor="accent1" w:themeShade="80"/>
              <w:bottom w:val="single" w:sz="2" w:space="0" w:color="1F3864" w:themeColor="accent1" w:themeShade="80"/>
            </w:tcBorders>
            <w:shd w:val="clear" w:color="auto" w:fill="auto"/>
          </w:tcPr>
          <w:p w14:paraId="688B8E4F" w14:textId="77777777" w:rsidR="00F75757" w:rsidRPr="00600CDC" w:rsidRDefault="00F75757" w:rsidP="003D0B2C">
            <w:pPr>
              <w:keepNext/>
              <w:keepLines/>
              <w:spacing w:before="40" w:after="40"/>
              <w:jc w:val="right"/>
              <w:rPr>
                <w:rFonts w:ascii="Arial" w:hAnsi="Arial" w:cs="Arial"/>
                <w:b/>
                <w:bCs/>
                <w:spacing w:val="-2"/>
                <w:sz w:val="14"/>
                <w:szCs w:val="18"/>
              </w:rPr>
            </w:pPr>
            <w:proofErr w:type="spellStart"/>
            <w:r>
              <w:rPr>
                <w:rFonts w:ascii="Arial" w:hAnsi="Arial" w:cs="Arial"/>
                <w:b/>
                <w:bCs/>
                <w:spacing w:val="-2"/>
                <w:sz w:val="14"/>
                <w:szCs w:val="18"/>
              </w:rPr>
              <w:t>Sept</w:t>
            </w:r>
            <w:proofErr w:type="spellEnd"/>
            <w:r w:rsidRPr="00600CDC">
              <w:rPr>
                <w:rFonts w:ascii="Arial" w:hAnsi="Arial" w:cs="Arial"/>
                <w:b/>
                <w:bCs/>
                <w:spacing w:val="-2"/>
                <w:sz w:val="14"/>
                <w:szCs w:val="18"/>
              </w:rPr>
              <w:t xml:space="preserve"> 3</w:t>
            </w:r>
            <w:r>
              <w:rPr>
                <w:rFonts w:ascii="Arial" w:hAnsi="Arial" w:cs="Arial"/>
                <w:b/>
                <w:bCs/>
                <w:spacing w:val="-2"/>
                <w:sz w:val="14"/>
                <w:szCs w:val="18"/>
              </w:rPr>
              <w:t>0</w:t>
            </w:r>
            <w:r w:rsidRPr="00600CDC">
              <w:rPr>
                <w:rFonts w:ascii="Arial" w:hAnsi="Arial" w:cs="Arial"/>
                <w:b/>
                <w:bCs/>
                <w:spacing w:val="-2"/>
                <w:sz w:val="14"/>
                <w:szCs w:val="18"/>
              </w:rPr>
              <w:t>, 202</w:t>
            </w:r>
            <w:r>
              <w:rPr>
                <w:rFonts w:ascii="Arial" w:hAnsi="Arial" w:cs="Arial"/>
                <w:b/>
                <w:bCs/>
                <w:spacing w:val="-2"/>
                <w:sz w:val="14"/>
                <w:szCs w:val="18"/>
              </w:rPr>
              <w:t>3</w:t>
            </w:r>
          </w:p>
        </w:tc>
      </w:tr>
      <w:tr w:rsidR="00F75757" w:rsidRPr="003735AD" w14:paraId="62EE3F31" w14:textId="77777777" w:rsidTr="003D0B2C">
        <w:trPr>
          <w:trHeight w:val="139"/>
          <w:jc w:val="center"/>
        </w:trPr>
        <w:tc>
          <w:tcPr>
            <w:tcW w:w="1377" w:type="dxa"/>
            <w:tcBorders>
              <w:top w:val="single" w:sz="2" w:space="0" w:color="1F3864" w:themeColor="accent1" w:themeShade="80"/>
              <w:bottom w:val="nil"/>
            </w:tcBorders>
            <w:shd w:val="clear" w:color="auto" w:fill="auto"/>
          </w:tcPr>
          <w:p w14:paraId="2E84D814" w14:textId="77777777" w:rsidR="00F75757" w:rsidRDefault="00F75757" w:rsidP="003D0B2C">
            <w:pPr>
              <w:pStyle w:val="08-Tabelageral"/>
              <w:jc w:val="left"/>
            </w:pPr>
            <w:r>
              <w:rPr>
                <w:b/>
              </w:rPr>
              <w:t>Management</w:t>
            </w:r>
            <w:r w:rsidRPr="00600172">
              <w:rPr>
                <w:rFonts w:cs="Arial"/>
                <w:b/>
                <w:bCs/>
                <w:szCs w:val="14"/>
                <w:vertAlign w:val="superscript"/>
              </w:rPr>
              <w:t xml:space="preserve"> (</w:t>
            </w:r>
            <w:r>
              <w:rPr>
                <w:rFonts w:cs="Arial"/>
                <w:b/>
                <w:bCs/>
                <w:szCs w:val="14"/>
                <w:vertAlign w:val="superscript"/>
              </w:rPr>
              <w:t>1</w:t>
            </w:r>
            <w:r w:rsidRPr="00600172">
              <w:rPr>
                <w:rFonts w:cs="Arial"/>
                <w:b/>
                <w:bCs/>
                <w:szCs w:val="14"/>
                <w:vertAlign w:val="superscript"/>
              </w:rPr>
              <w:t>)</w:t>
            </w:r>
          </w:p>
        </w:tc>
        <w:tc>
          <w:tcPr>
            <w:tcW w:w="1377" w:type="dxa"/>
            <w:tcBorders>
              <w:top w:val="single" w:sz="2" w:space="0" w:color="1F3864" w:themeColor="accent1" w:themeShade="80"/>
              <w:bottom w:val="nil"/>
            </w:tcBorders>
            <w:shd w:val="clear" w:color="auto" w:fill="auto"/>
          </w:tcPr>
          <w:p w14:paraId="39624EDC" w14:textId="77777777" w:rsidR="00F75757" w:rsidRPr="006216FD" w:rsidRDefault="00F75757" w:rsidP="003D0B2C">
            <w:pPr>
              <w:pStyle w:val="08-Tabelageral"/>
            </w:pPr>
          </w:p>
        </w:tc>
        <w:tc>
          <w:tcPr>
            <w:tcW w:w="1377" w:type="dxa"/>
            <w:tcBorders>
              <w:top w:val="single" w:sz="2" w:space="0" w:color="1F3864" w:themeColor="accent1" w:themeShade="80"/>
              <w:bottom w:val="nil"/>
            </w:tcBorders>
            <w:shd w:val="clear" w:color="auto" w:fill="auto"/>
          </w:tcPr>
          <w:p w14:paraId="0B780E5D" w14:textId="77777777" w:rsidR="00F75757" w:rsidRPr="006216FD" w:rsidRDefault="00F75757" w:rsidP="003D0B2C">
            <w:pPr>
              <w:pStyle w:val="08-Tabelageral"/>
            </w:pPr>
          </w:p>
        </w:tc>
        <w:tc>
          <w:tcPr>
            <w:tcW w:w="1377" w:type="dxa"/>
            <w:tcBorders>
              <w:top w:val="single" w:sz="2" w:space="0" w:color="1F3864" w:themeColor="accent1" w:themeShade="80"/>
              <w:bottom w:val="nil"/>
            </w:tcBorders>
            <w:shd w:val="clear" w:color="auto" w:fill="auto"/>
          </w:tcPr>
          <w:p w14:paraId="17CBC15B" w14:textId="77777777" w:rsidR="00F75757" w:rsidRPr="006216FD" w:rsidRDefault="00F75757" w:rsidP="003D0B2C">
            <w:pPr>
              <w:pStyle w:val="08-Tabelageral"/>
            </w:pPr>
          </w:p>
        </w:tc>
        <w:tc>
          <w:tcPr>
            <w:tcW w:w="1377" w:type="dxa"/>
            <w:tcBorders>
              <w:top w:val="single" w:sz="2" w:space="0" w:color="1F3864" w:themeColor="accent1" w:themeShade="80"/>
              <w:bottom w:val="nil"/>
            </w:tcBorders>
            <w:shd w:val="clear" w:color="auto" w:fill="auto"/>
          </w:tcPr>
          <w:p w14:paraId="7EC5830A" w14:textId="77777777" w:rsidR="00F75757" w:rsidRPr="006216FD" w:rsidRDefault="00F75757" w:rsidP="003D0B2C">
            <w:pPr>
              <w:pStyle w:val="08-Tabelageral"/>
            </w:pPr>
          </w:p>
        </w:tc>
        <w:tc>
          <w:tcPr>
            <w:tcW w:w="1377" w:type="dxa"/>
            <w:gridSpan w:val="3"/>
            <w:tcBorders>
              <w:top w:val="single" w:sz="2" w:space="0" w:color="9CC2E5" w:themeColor="accent5" w:themeTint="99"/>
            </w:tcBorders>
            <w:shd w:val="clear" w:color="auto" w:fill="auto"/>
            <w:vAlign w:val="center"/>
          </w:tcPr>
          <w:p w14:paraId="7A4125AB" w14:textId="77777777" w:rsidR="00F75757" w:rsidRPr="006216FD" w:rsidRDefault="00F75757" w:rsidP="003D0B2C">
            <w:pPr>
              <w:pStyle w:val="08-Tabelageral"/>
            </w:pPr>
          </w:p>
        </w:tc>
        <w:tc>
          <w:tcPr>
            <w:tcW w:w="1377" w:type="dxa"/>
            <w:tcBorders>
              <w:top w:val="single" w:sz="2" w:space="0" w:color="9CC2E5" w:themeColor="accent5" w:themeTint="99"/>
            </w:tcBorders>
            <w:shd w:val="clear" w:color="auto" w:fill="auto"/>
            <w:vAlign w:val="center"/>
          </w:tcPr>
          <w:p w14:paraId="304F07E2" w14:textId="77777777" w:rsidR="00F75757" w:rsidRPr="006216FD" w:rsidRDefault="00F75757" w:rsidP="003D0B2C">
            <w:pPr>
              <w:pStyle w:val="08-Tabelageral"/>
            </w:pPr>
          </w:p>
        </w:tc>
      </w:tr>
      <w:tr w:rsidR="00F75757" w:rsidRPr="003735AD" w14:paraId="610533F8" w14:textId="77777777" w:rsidTr="003D0B2C">
        <w:trPr>
          <w:trHeight w:val="139"/>
          <w:jc w:val="center"/>
        </w:trPr>
        <w:tc>
          <w:tcPr>
            <w:tcW w:w="1377" w:type="dxa"/>
            <w:tcBorders>
              <w:top w:val="nil"/>
              <w:bottom w:val="nil"/>
            </w:tcBorders>
            <w:shd w:val="clear" w:color="auto" w:fill="auto"/>
          </w:tcPr>
          <w:p w14:paraId="68FB2FB0" w14:textId="77777777" w:rsidR="00F75757" w:rsidRDefault="00F75757" w:rsidP="003D0B2C">
            <w:pPr>
              <w:pStyle w:val="08-Tabelageral"/>
              <w:jc w:val="left"/>
              <w:rPr>
                <w:b/>
              </w:rPr>
            </w:pPr>
            <w:proofErr w:type="spellStart"/>
            <w:r w:rsidRPr="00F50AA9">
              <w:t>Lowest</w:t>
            </w:r>
            <w:proofErr w:type="spellEnd"/>
            <w:r w:rsidRPr="00F50AA9">
              <w:t xml:space="preserve"> </w:t>
            </w:r>
            <w:proofErr w:type="spellStart"/>
            <w:r w:rsidRPr="00F50AA9">
              <w:t>salary</w:t>
            </w:r>
            <w:proofErr w:type="spellEnd"/>
          </w:p>
        </w:tc>
        <w:tc>
          <w:tcPr>
            <w:tcW w:w="1377" w:type="dxa"/>
            <w:tcBorders>
              <w:top w:val="nil"/>
              <w:bottom w:val="nil"/>
            </w:tcBorders>
            <w:shd w:val="clear" w:color="auto" w:fill="auto"/>
          </w:tcPr>
          <w:p w14:paraId="07615A91" w14:textId="77777777" w:rsidR="00F75757" w:rsidRDefault="00F75757" w:rsidP="003D0B2C">
            <w:pPr>
              <w:pStyle w:val="08-Tabelageral"/>
              <w:jc w:val="left"/>
              <w:rPr>
                <w:b/>
              </w:rPr>
            </w:pPr>
          </w:p>
        </w:tc>
        <w:tc>
          <w:tcPr>
            <w:tcW w:w="1377" w:type="dxa"/>
            <w:tcBorders>
              <w:top w:val="nil"/>
              <w:bottom w:val="nil"/>
            </w:tcBorders>
            <w:shd w:val="clear" w:color="auto" w:fill="auto"/>
          </w:tcPr>
          <w:p w14:paraId="3CDC282B" w14:textId="77777777" w:rsidR="00F75757" w:rsidRDefault="00F75757" w:rsidP="003D0B2C">
            <w:pPr>
              <w:pStyle w:val="08-Tabelageral"/>
              <w:jc w:val="left"/>
              <w:rPr>
                <w:b/>
              </w:rPr>
            </w:pPr>
          </w:p>
        </w:tc>
        <w:tc>
          <w:tcPr>
            <w:tcW w:w="1377" w:type="dxa"/>
            <w:tcBorders>
              <w:top w:val="nil"/>
              <w:bottom w:val="nil"/>
            </w:tcBorders>
            <w:shd w:val="clear" w:color="auto" w:fill="auto"/>
          </w:tcPr>
          <w:p w14:paraId="64FDDC00" w14:textId="77777777" w:rsidR="00F75757" w:rsidRDefault="00F75757" w:rsidP="003D0B2C">
            <w:pPr>
              <w:pStyle w:val="08-Tabelageral"/>
              <w:jc w:val="left"/>
              <w:rPr>
                <w:b/>
              </w:rPr>
            </w:pPr>
          </w:p>
        </w:tc>
        <w:tc>
          <w:tcPr>
            <w:tcW w:w="1377" w:type="dxa"/>
            <w:tcBorders>
              <w:top w:val="nil"/>
              <w:bottom w:val="nil"/>
            </w:tcBorders>
            <w:shd w:val="clear" w:color="auto" w:fill="auto"/>
          </w:tcPr>
          <w:p w14:paraId="79EDD8CB" w14:textId="77777777" w:rsidR="00F75757" w:rsidRDefault="00F75757" w:rsidP="003D0B2C">
            <w:pPr>
              <w:pStyle w:val="08-Tabelageral"/>
              <w:jc w:val="left"/>
              <w:rPr>
                <w:b/>
              </w:rPr>
            </w:pPr>
          </w:p>
        </w:tc>
        <w:tc>
          <w:tcPr>
            <w:tcW w:w="1377" w:type="dxa"/>
            <w:gridSpan w:val="3"/>
            <w:shd w:val="clear" w:color="auto" w:fill="auto"/>
            <w:vAlign w:val="center"/>
          </w:tcPr>
          <w:p w14:paraId="34A2DA0F" w14:textId="77777777" w:rsidR="00F75757" w:rsidRDefault="00F75757" w:rsidP="003D0B2C">
            <w:pPr>
              <w:pStyle w:val="08-Tabelageral"/>
              <w:rPr>
                <w:b/>
              </w:rPr>
            </w:pPr>
            <w:r w:rsidRPr="00E6721C">
              <w:t>107</w:t>
            </w:r>
            <w:r>
              <w:t>,</w:t>
            </w:r>
            <w:r w:rsidRPr="00E6721C">
              <w:t>887</w:t>
            </w:r>
            <w:r>
              <w:t>.</w:t>
            </w:r>
            <w:r w:rsidRPr="00E6721C">
              <w:t>17</w:t>
            </w:r>
          </w:p>
        </w:tc>
        <w:tc>
          <w:tcPr>
            <w:tcW w:w="1377" w:type="dxa"/>
            <w:shd w:val="clear" w:color="auto" w:fill="auto"/>
            <w:vAlign w:val="center"/>
          </w:tcPr>
          <w:p w14:paraId="66944418" w14:textId="77777777" w:rsidR="00F75757" w:rsidRDefault="00F75757" w:rsidP="003D0B2C">
            <w:pPr>
              <w:pStyle w:val="08-Tabelageral"/>
              <w:rPr>
                <w:b/>
              </w:rPr>
            </w:pPr>
            <w:r w:rsidRPr="00E6721C">
              <w:t>97</w:t>
            </w:r>
            <w:r>
              <w:t>,</w:t>
            </w:r>
            <w:r w:rsidRPr="00E6721C">
              <w:t>501</w:t>
            </w:r>
            <w:r>
              <w:t>.</w:t>
            </w:r>
            <w:r w:rsidRPr="00E6721C">
              <w:t>49</w:t>
            </w:r>
          </w:p>
        </w:tc>
      </w:tr>
      <w:tr w:rsidR="00F75757" w:rsidRPr="0049410B" w14:paraId="131D318B" w14:textId="77777777" w:rsidTr="003D0B2C">
        <w:trPr>
          <w:trHeight w:val="227"/>
          <w:jc w:val="center"/>
        </w:trPr>
        <w:tc>
          <w:tcPr>
            <w:tcW w:w="1377" w:type="dxa"/>
            <w:tcBorders>
              <w:top w:val="nil"/>
            </w:tcBorders>
            <w:shd w:val="clear" w:color="auto" w:fill="auto"/>
          </w:tcPr>
          <w:p w14:paraId="1FA79679" w14:textId="77777777" w:rsidR="00F75757" w:rsidRPr="0078045C" w:rsidRDefault="00F75757" w:rsidP="003D0B2C">
            <w:pPr>
              <w:pStyle w:val="08-Tabelageral"/>
              <w:jc w:val="left"/>
              <w:rPr>
                <w:b/>
              </w:rPr>
            </w:pPr>
            <w:proofErr w:type="spellStart"/>
            <w:r w:rsidRPr="00F50AA9">
              <w:t>Highest</w:t>
            </w:r>
            <w:proofErr w:type="spellEnd"/>
            <w:r w:rsidRPr="00F50AA9">
              <w:t xml:space="preserve"> </w:t>
            </w:r>
            <w:proofErr w:type="spellStart"/>
            <w:r w:rsidRPr="00F50AA9">
              <w:t>salary</w:t>
            </w:r>
            <w:proofErr w:type="spellEnd"/>
          </w:p>
        </w:tc>
        <w:tc>
          <w:tcPr>
            <w:tcW w:w="1377" w:type="dxa"/>
            <w:tcBorders>
              <w:top w:val="nil"/>
            </w:tcBorders>
            <w:shd w:val="clear" w:color="auto" w:fill="auto"/>
          </w:tcPr>
          <w:p w14:paraId="7B447094" w14:textId="77777777" w:rsidR="00F75757" w:rsidRPr="0049410B" w:rsidRDefault="00F75757" w:rsidP="003D0B2C">
            <w:pPr>
              <w:pStyle w:val="08-Tabelageral"/>
            </w:pPr>
          </w:p>
        </w:tc>
        <w:tc>
          <w:tcPr>
            <w:tcW w:w="1377" w:type="dxa"/>
            <w:tcBorders>
              <w:top w:val="nil"/>
            </w:tcBorders>
            <w:shd w:val="clear" w:color="auto" w:fill="auto"/>
            <w:vAlign w:val="center"/>
          </w:tcPr>
          <w:p w14:paraId="0B9FC8B1" w14:textId="77777777" w:rsidR="00F75757" w:rsidRPr="006216FD" w:rsidRDefault="00F75757" w:rsidP="003D0B2C">
            <w:pPr>
              <w:pStyle w:val="08-Tabelageral"/>
            </w:pPr>
          </w:p>
        </w:tc>
        <w:tc>
          <w:tcPr>
            <w:tcW w:w="1377" w:type="dxa"/>
            <w:tcBorders>
              <w:top w:val="nil"/>
            </w:tcBorders>
            <w:shd w:val="clear" w:color="auto" w:fill="auto"/>
            <w:vAlign w:val="center"/>
          </w:tcPr>
          <w:p w14:paraId="0BE2E993" w14:textId="77777777" w:rsidR="00F75757" w:rsidRPr="006216FD" w:rsidRDefault="00F75757" w:rsidP="003D0B2C">
            <w:pPr>
              <w:pStyle w:val="08-Tabelageral"/>
            </w:pPr>
          </w:p>
        </w:tc>
        <w:tc>
          <w:tcPr>
            <w:tcW w:w="1377" w:type="dxa"/>
            <w:tcBorders>
              <w:top w:val="nil"/>
            </w:tcBorders>
            <w:shd w:val="clear" w:color="auto" w:fill="auto"/>
            <w:vAlign w:val="center"/>
          </w:tcPr>
          <w:p w14:paraId="1B275384" w14:textId="77777777" w:rsidR="00F75757" w:rsidRPr="006216FD" w:rsidRDefault="00F75757" w:rsidP="003D0B2C">
            <w:pPr>
              <w:pStyle w:val="08-Tabelageral"/>
            </w:pPr>
          </w:p>
        </w:tc>
        <w:tc>
          <w:tcPr>
            <w:tcW w:w="1377" w:type="dxa"/>
            <w:gridSpan w:val="3"/>
            <w:shd w:val="clear" w:color="auto" w:fill="auto"/>
            <w:vAlign w:val="center"/>
          </w:tcPr>
          <w:p w14:paraId="4EBBC1C0" w14:textId="77777777" w:rsidR="00F75757" w:rsidRPr="006216FD" w:rsidRDefault="00F75757" w:rsidP="003D0B2C">
            <w:pPr>
              <w:pStyle w:val="08-Tabelageral"/>
            </w:pPr>
            <w:r w:rsidRPr="00135901">
              <w:t>115</w:t>
            </w:r>
            <w:r>
              <w:t>,</w:t>
            </w:r>
            <w:r w:rsidRPr="00135901">
              <w:t>736</w:t>
            </w:r>
            <w:r>
              <w:t>.</w:t>
            </w:r>
            <w:r w:rsidRPr="00135901">
              <w:t>95</w:t>
            </w:r>
          </w:p>
        </w:tc>
        <w:tc>
          <w:tcPr>
            <w:tcW w:w="1377" w:type="dxa"/>
            <w:shd w:val="clear" w:color="auto" w:fill="auto"/>
            <w:vAlign w:val="center"/>
          </w:tcPr>
          <w:p w14:paraId="1404B194" w14:textId="77777777" w:rsidR="00F75757" w:rsidRPr="006216FD" w:rsidRDefault="00F75757" w:rsidP="003D0B2C">
            <w:pPr>
              <w:pStyle w:val="08-Tabelageral"/>
            </w:pPr>
            <w:r w:rsidRPr="002B3532">
              <w:t>129</w:t>
            </w:r>
            <w:r>
              <w:t>,</w:t>
            </w:r>
            <w:r w:rsidRPr="002B3532">
              <w:t>957</w:t>
            </w:r>
            <w:r>
              <w:t>.</w:t>
            </w:r>
            <w:r w:rsidRPr="002B3532">
              <w:t>50</w:t>
            </w:r>
          </w:p>
        </w:tc>
      </w:tr>
      <w:tr w:rsidR="00F75757" w:rsidRPr="0049410B" w14:paraId="57EEA885" w14:textId="77777777" w:rsidTr="003D0B2C">
        <w:trPr>
          <w:trHeight w:val="227"/>
          <w:jc w:val="center"/>
        </w:trPr>
        <w:tc>
          <w:tcPr>
            <w:tcW w:w="1377" w:type="dxa"/>
            <w:shd w:val="clear" w:color="auto" w:fill="auto"/>
          </w:tcPr>
          <w:p w14:paraId="62024C81" w14:textId="77777777" w:rsidR="00F75757" w:rsidRPr="007A43A2" w:rsidRDefault="00F75757" w:rsidP="003D0B2C">
            <w:pPr>
              <w:pStyle w:val="08-Tabelageral"/>
              <w:jc w:val="left"/>
              <w:rPr>
                <w:b/>
              </w:rPr>
            </w:pPr>
            <w:proofErr w:type="spellStart"/>
            <w:r w:rsidRPr="00F50AA9">
              <w:t>Average</w:t>
            </w:r>
            <w:proofErr w:type="spellEnd"/>
            <w:r w:rsidRPr="00F50AA9">
              <w:t xml:space="preserve"> </w:t>
            </w:r>
            <w:proofErr w:type="spellStart"/>
            <w:r w:rsidRPr="00F50AA9">
              <w:t>salary</w:t>
            </w:r>
            <w:proofErr w:type="spellEnd"/>
          </w:p>
        </w:tc>
        <w:tc>
          <w:tcPr>
            <w:tcW w:w="1377" w:type="dxa"/>
            <w:shd w:val="clear" w:color="auto" w:fill="auto"/>
          </w:tcPr>
          <w:p w14:paraId="0D3DD4BF" w14:textId="77777777" w:rsidR="00F75757" w:rsidRPr="0049410B" w:rsidRDefault="00F75757" w:rsidP="003D0B2C">
            <w:pPr>
              <w:pStyle w:val="08-Tabelageral"/>
            </w:pPr>
          </w:p>
        </w:tc>
        <w:tc>
          <w:tcPr>
            <w:tcW w:w="1377" w:type="dxa"/>
            <w:shd w:val="clear" w:color="auto" w:fill="auto"/>
            <w:vAlign w:val="center"/>
          </w:tcPr>
          <w:p w14:paraId="18175BBC" w14:textId="77777777" w:rsidR="00F75757" w:rsidRPr="006216FD" w:rsidRDefault="00F75757" w:rsidP="003D0B2C">
            <w:pPr>
              <w:pStyle w:val="08-Tabelageral"/>
            </w:pPr>
          </w:p>
        </w:tc>
        <w:tc>
          <w:tcPr>
            <w:tcW w:w="1377" w:type="dxa"/>
            <w:shd w:val="clear" w:color="auto" w:fill="auto"/>
            <w:vAlign w:val="center"/>
          </w:tcPr>
          <w:p w14:paraId="5327058D" w14:textId="77777777" w:rsidR="00F75757" w:rsidRPr="006216FD" w:rsidRDefault="00F75757" w:rsidP="003D0B2C">
            <w:pPr>
              <w:pStyle w:val="08-Tabelageral"/>
            </w:pPr>
          </w:p>
        </w:tc>
        <w:tc>
          <w:tcPr>
            <w:tcW w:w="1377" w:type="dxa"/>
            <w:shd w:val="clear" w:color="auto" w:fill="auto"/>
            <w:vAlign w:val="center"/>
          </w:tcPr>
          <w:p w14:paraId="1B0CCC4A" w14:textId="77777777" w:rsidR="00F75757" w:rsidRPr="006216FD" w:rsidRDefault="00F75757" w:rsidP="003D0B2C">
            <w:pPr>
              <w:pStyle w:val="08-Tabelageral"/>
            </w:pPr>
          </w:p>
        </w:tc>
        <w:tc>
          <w:tcPr>
            <w:tcW w:w="1377" w:type="dxa"/>
            <w:gridSpan w:val="3"/>
            <w:shd w:val="clear" w:color="auto" w:fill="auto"/>
            <w:vAlign w:val="center"/>
          </w:tcPr>
          <w:p w14:paraId="5505F318" w14:textId="77777777" w:rsidR="00F75757" w:rsidRPr="006216FD" w:rsidRDefault="00F75757" w:rsidP="003D0B2C">
            <w:pPr>
              <w:pStyle w:val="08-Tabelageral"/>
            </w:pPr>
            <w:r w:rsidRPr="00135901">
              <w:t>111</w:t>
            </w:r>
            <w:r>
              <w:t>,</w:t>
            </w:r>
            <w:r w:rsidRPr="00135901">
              <w:t>812</w:t>
            </w:r>
            <w:r>
              <w:t>.</w:t>
            </w:r>
            <w:r w:rsidRPr="00135901">
              <w:t>06</w:t>
            </w:r>
          </w:p>
        </w:tc>
        <w:tc>
          <w:tcPr>
            <w:tcW w:w="1377" w:type="dxa"/>
            <w:shd w:val="clear" w:color="auto" w:fill="auto"/>
            <w:vAlign w:val="center"/>
          </w:tcPr>
          <w:p w14:paraId="604BD31B" w14:textId="77777777" w:rsidR="00F75757" w:rsidRPr="006216FD" w:rsidRDefault="00F75757" w:rsidP="003D0B2C">
            <w:pPr>
              <w:pStyle w:val="08-Tabelageral"/>
            </w:pPr>
            <w:r w:rsidRPr="002B3532">
              <w:t>111</w:t>
            </w:r>
            <w:r>
              <w:t>,</w:t>
            </w:r>
            <w:r w:rsidRPr="002B3532">
              <w:t>244</w:t>
            </w:r>
            <w:r>
              <w:t>.</w:t>
            </w:r>
            <w:r w:rsidRPr="002B3532">
              <w:t>75</w:t>
            </w:r>
          </w:p>
        </w:tc>
      </w:tr>
      <w:tr w:rsidR="00F75757" w:rsidRPr="0049410B" w14:paraId="1F1DE26A" w14:textId="77777777" w:rsidTr="003D0B2C">
        <w:trPr>
          <w:trHeight w:val="227"/>
          <w:jc w:val="center"/>
        </w:trPr>
        <w:tc>
          <w:tcPr>
            <w:tcW w:w="1377" w:type="dxa"/>
            <w:shd w:val="clear" w:color="auto" w:fill="auto"/>
          </w:tcPr>
          <w:p w14:paraId="79C3DDDD" w14:textId="77777777" w:rsidR="00F75757" w:rsidRPr="0078045C" w:rsidRDefault="00F75757" w:rsidP="003D0B2C">
            <w:pPr>
              <w:pStyle w:val="08-Tabelageral"/>
              <w:jc w:val="left"/>
              <w:rPr>
                <w:b/>
              </w:rPr>
            </w:pPr>
          </w:p>
        </w:tc>
        <w:tc>
          <w:tcPr>
            <w:tcW w:w="1377" w:type="dxa"/>
            <w:shd w:val="clear" w:color="auto" w:fill="auto"/>
          </w:tcPr>
          <w:p w14:paraId="6A236889" w14:textId="77777777" w:rsidR="00F75757" w:rsidRPr="0049410B" w:rsidRDefault="00F75757" w:rsidP="003D0B2C">
            <w:pPr>
              <w:pStyle w:val="08-Tabelageral"/>
            </w:pPr>
          </w:p>
        </w:tc>
        <w:tc>
          <w:tcPr>
            <w:tcW w:w="1377" w:type="dxa"/>
            <w:shd w:val="clear" w:color="auto" w:fill="auto"/>
            <w:vAlign w:val="center"/>
          </w:tcPr>
          <w:p w14:paraId="6B6E3658" w14:textId="77777777" w:rsidR="00F75757" w:rsidRPr="006216FD" w:rsidRDefault="00F75757" w:rsidP="003D0B2C">
            <w:pPr>
              <w:pStyle w:val="08-Tabelageral"/>
            </w:pPr>
          </w:p>
        </w:tc>
        <w:tc>
          <w:tcPr>
            <w:tcW w:w="1377" w:type="dxa"/>
            <w:shd w:val="clear" w:color="auto" w:fill="auto"/>
            <w:vAlign w:val="center"/>
          </w:tcPr>
          <w:p w14:paraId="7E27C15B" w14:textId="77777777" w:rsidR="00F75757" w:rsidRPr="006216FD" w:rsidRDefault="00F75757" w:rsidP="003D0B2C">
            <w:pPr>
              <w:pStyle w:val="08-Tabelageral"/>
            </w:pPr>
          </w:p>
        </w:tc>
        <w:tc>
          <w:tcPr>
            <w:tcW w:w="1377" w:type="dxa"/>
            <w:shd w:val="clear" w:color="auto" w:fill="auto"/>
            <w:vAlign w:val="center"/>
          </w:tcPr>
          <w:p w14:paraId="5631B5C5" w14:textId="77777777" w:rsidR="00F75757" w:rsidRPr="006216FD" w:rsidRDefault="00F75757" w:rsidP="003D0B2C">
            <w:pPr>
              <w:pStyle w:val="08-Tabelageral"/>
            </w:pPr>
          </w:p>
        </w:tc>
        <w:tc>
          <w:tcPr>
            <w:tcW w:w="1377" w:type="dxa"/>
            <w:gridSpan w:val="3"/>
            <w:shd w:val="clear" w:color="auto" w:fill="auto"/>
            <w:vAlign w:val="center"/>
          </w:tcPr>
          <w:p w14:paraId="4C172E31" w14:textId="77777777" w:rsidR="00F75757" w:rsidRPr="006216FD" w:rsidRDefault="00F75757" w:rsidP="003D0B2C">
            <w:pPr>
              <w:pStyle w:val="08-Tabelageral"/>
            </w:pPr>
          </w:p>
        </w:tc>
        <w:tc>
          <w:tcPr>
            <w:tcW w:w="1377" w:type="dxa"/>
            <w:shd w:val="clear" w:color="auto" w:fill="auto"/>
            <w:vAlign w:val="center"/>
          </w:tcPr>
          <w:p w14:paraId="3053EFA9" w14:textId="77777777" w:rsidR="00F75757" w:rsidRPr="006216FD" w:rsidRDefault="00F75757" w:rsidP="003D0B2C">
            <w:pPr>
              <w:pStyle w:val="08-Tabelageral"/>
            </w:pPr>
          </w:p>
        </w:tc>
      </w:tr>
      <w:tr w:rsidR="00F75757" w:rsidRPr="00A63FA4" w14:paraId="488A469F" w14:textId="77777777" w:rsidTr="003D0B2C">
        <w:trPr>
          <w:trHeight w:val="139"/>
          <w:jc w:val="center"/>
        </w:trPr>
        <w:tc>
          <w:tcPr>
            <w:tcW w:w="1377" w:type="dxa"/>
            <w:shd w:val="clear" w:color="auto" w:fill="auto"/>
          </w:tcPr>
          <w:p w14:paraId="5883C2F0" w14:textId="77777777" w:rsidR="00F75757" w:rsidRPr="009A3D96" w:rsidRDefault="00F75757" w:rsidP="003D0B2C">
            <w:pPr>
              <w:pStyle w:val="08-Tabelageral"/>
              <w:jc w:val="left"/>
              <w:rPr>
                <w:b/>
                <w:bCs/>
              </w:rPr>
            </w:pPr>
            <w:proofErr w:type="spellStart"/>
            <w:r>
              <w:rPr>
                <w:b/>
                <w:bCs/>
              </w:rPr>
              <w:t>E</w:t>
            </w:r>
            <w:r w:rsidRPr="00F50AA9">
              <w:rPr>
                <w:b/>
                <w:bCs/>
              </w:rPr>
              <w:t>mployees</w:t>
            </w:r>
            <w:proofErr w:type="spellEnd"/>
            <w:r w:rsidRPr="00600172">
              <w:rPr>
                <w:rFonts w:cs="Arial"/>
                <w:b/>
                <w:bCs/>
                <w:szCs w:val="14"/>
                <w:vertAlign w:val="superscript"/>
              </w:rPr>
              <w:t xml:space="preserve"> (</w:t>
            </w:r>
            <w:r>
              <w:rPr>
                <w:rFonts w:cs="Arial"/>
                <w:b/>
                <w:bCs/>
                <w:szCs w:val="14"/>
                <w:vertAlign w:val="superscript"/>
              </w:rPr>
              <w:t>2</w:t>
            </w:r>
            <w:r w:rsidRPr="00600172">
              <w:rPr>
                <w:rFonts w:cs="Arial"/>
                <w:b/>
                <w:bCs/>
                <w:szCs w:val="14"/>
                <w:vertAlign w:val="superscript"/>
              </w:rPr>
              <w:t>)</w:t>
            </w:r>
          </w:p>
        </w:tc>
        <w:tc>
          <w:tcPr>
            <w:tcW w:w="1377" w:type="dxa"/>
            <w:shd w:val="clear" w:color="auto" w:fill="auto"/>
          </w:tcPr>
          <w:p w14:paraId="51DA6780" w14:textId="77777777" w:rsidR="00F75757" w:rsidRPr="006216FD" w:rsidRDefault="00F75757" w:rsidP="003D0B2C">
            <w:pPr>
              <w:pStyle w:val="08-Tabelageral"/>
            </w:pPr>
          </w:p>
        </w:tc>
        <w:tc>
          <w:tcPr>
            <w:tcW w:w="1377" w:type="dxa"/>
            <w:shd w:val="clear" w:color="auto" w:fill="auto"/>
          </w:tcPr>
          <w:p w14:paraId="42C16C12" w14:textId="77777777" w:rsidR="00F75757" w:rsidRPr="006216FD" w:rsidRDefault="00F75757" w:rsidP="003D0B2C">
            <w:pPr>
              <w:pStyle w:val="08-Tabelageral"/>
            </w:pPr>
          </w:p>
        </w:tc>
        <w:tc>
          <w:tcPr>
            <w:tcW w:w="1377" w:type="dxa"/>
            <w:shd w:val="clear" w:color="auto" w:fill="auto"/>
          </w:tcPr>
          <w:p w14:paraId="115BCED3" w14:textId="77777777" w:rsidR="00F75757" w:rsidRPr="006216FD" w:rsidRDefault="00F75757" w:rsidP="003D0B2C">
            <w:pPr>
              <w:pStyle w:val="08-Tabelageral"/>
            </w:pPr>
          </w:p>
        </w:tc>
        <w:tc>
          <w:tcPr>
            <w:tcW w:w="1377" w:type="dxa"/>
            <w:shd w:val="clear" w:color="auto" w:fill="auto"/>
          </w:tcPr>
          <w:p w14:paraId="0A1A37CB" w14:textId="77777777" w:rsidR="00F75757" w:rsidRPr="006216FD" w:rsidRDefault="00F75757" w:rsidP="003D0B2C">
            <w:pPr>
              <w:pStyle w:val="08-Tabelageral"/>
            </w:pPr>
          </w:p>
        </w:tc>
        <w:tc>
          <w:tcPr>
            <w:tcW w:w="1377" w:type="dxa"/>
            <w:gridSpan w:val="3"/>
            <w:shd w:val="clear" w:color="auto" w:fill="auto"/>
            <w:vAlign w:val="center"/>
          </w:tcPr>
          <w:p w14:paraId="2ADB10A2" w14:textId="77777777" w:rsidR="00F75757" w:rsidRPr="006216FD" w:rsidRDefault="00F75757" w:rsidP="003D0B2C">
            <w:pPr>
              <w:pStyle w:val="08-Tabelageral"/>
            </w:pPr>
          </w:p>
        </w:tc>
        <w:tc>
          <w:tcPr>
            <w:tcW w:w="1377" w:type="dxa"/>
            <w:shd w:val="clear" w:color="auto" w:fill="auto"/>
            <w:vAlign w:val="center"/>
          </w:tcPr>
          <w:p w14:paraId="3119DEEF" w14:textId="77777777" w:rsidR="00F75757" w:rsidRPr="006216FD" w:rsidRDefault="00F75757" w:rsidP="003D0B2C">
            <w:pPr>
              <w:pStyle w:val="08-Tabelageral"/>
            </w:pPr>
          </w:p>
        </w:tc>
      </w:tr>
      <w:tr w:rsidR="00F75757" w:rsidRPr="00A63FA4" w14:paraId="69F6E955" w14:textId="77777777" w:rsidTr="003D0B2C">
        <w:trPr>
          <w:trHeight w:val="139"/>
          <w:jc w:val="center"/>
        </w:trPr>
        <w:tc>
          <w:tcPr>
            <w:tcW w:w="1377" w:type="dxa"/>
            <w:shd w:val="clear" w:color="auto" w:fill="auto"/>
          </w:tcPr>
          <w:p w14:paraId="7BC42CC2" w14:textId="77777777" w:rsidR="00F75757" w:rsidRDefault="00F75757" w:rsidP="003D0B2C">
            <w:pPr>
              <w:pStyle w:val="08-Tabelageral"/>
              <w:jc w:val="left"/>
              <w:rPr>
                <w:b/>
                <w:bCs/>
              </w:rPr>
            </w:pPr>
            <w:proofErr w:type="spellStart"/>
            <w:r w:rsidRPr="00F50AA9">
              <w:t>Lowest</w:t>
            </w:r>
            <w:proofErr w:type="spellEnd"/>
            <w:r w:rsidRPr="00F50AA9">
              <w:t xml:space="preserve"> </w:t>
            </w:r>
            <w:proofErr w:type="spellStart"/>
            <w:r w:rsidRPr="00F50AA9">
              <w:t>salary</w:t>
            </w:r>
            <w:proofErr w:type="spellEnd"/>
          </w:p>
        </w:tc>
        <w:tc>
          <w:tcPr>
            <w:tcW w:w="1377" w:type="dxa"/>
            <w:shd w:val="clear" w:color="auto" w:fill="auto"/>
          </w:tcPr>
          <w:p w14:paraId="2FF5F701" w14:textId="77777777" w:rsidR="00F75757" w:rsidRDefault="00F75757" w:rsidP="003D0B2C">
            <w:pPr>
              <w:pStyle w:val="08-Tabelageral"/>
              <w:jc w:val="left"/>
              <w:rPr>
                <w:b/>
                <w:bCs/>
              </w:rPr>
            </w:pPr>
          </w:p>
        </w:tc>
        <w:tc>
          <w:tcPr>
            <w:tcW w:w="1377" w:type="dxa"/>
            <w:shd w:val="clear" w:color="auto" w:fill="auto"/>
          </w:tcPr>
          <w:p w14:paraId="0A11A3D4" w14:textId="77777777" w:rsidR="00F75757" w:rsidRDefault="00F75757" w:rsidP="003D0B2C">
            <w:pPr>
              <w:pStyle w:val="08-Tabelageral"/>
              <w:jc w:val="left"/>
              <w:rPr>
                <w:b/>
                <w:bCs/>
              </w:rPr>
            </w:pPr>
          </w:p>
        </w:tc>
        <w:tc>
          <w:tcPr>
            <w:tcW w:w="1377" w:type="dxa"/>
            <w:shd w:val="clear" w:color="auto" w:fill="auto"/>
          </w:tcPr>
          <w:p w14:paraId="61C6B3E9" w14:textId="77777777" w:rsidR="00F75757" w:rsidRDefault="00F75757" w:rsidP="003D0B2C">
            <w:pPr>
              <w:pStyle w:val="08-Tabelageral"/>
              <w:jc w:val="left"/>
              <w:rPr>
                <w:b/>
                <w:bCs/>
              </w:rPr>
            </w:pPr>
          </w:p>
        </w:tc>
        <w:tc>
          <w:tcPr>
            <w:tcW w:w="1377" w:type="dxa"/>
            <w:shd w:val="clear" w:color="auto" w:fill="auto"/>
          </w:tcPr>
          <w:p w14:paraId="1EF0DED1" w14:textId="77777777" w:rsidR="00F75757" w:rsidRDefault="00F75757" w:rsidP="003D0B2C">
            <w:pPr>
              <w:pStyle w:val="08-Tabelageral"/>
              <w:jc w:val="left"/>
              <w:rPr>
                <w:b/>
                <w:bCs/>
              </w:rPr>
            </w:pPr>
          </w:p>
        </w:tc>
        <w:tc>
          <w:tcPr>
            <w:tcW w:w="1377" w:type="dxa"/>
            <w:gridSpan w:val="3"/>
            <w:shd w:val="clear" w:color="auto" w:fill="auto"/>
            <w:vAlign w:val="center"/>
          </w:tcPr>
          <w:p w14:paraId="19A0C45B" w14:textId="77777777" w:rsidR="00F75757" w:rsidRDefault="00F75757" w:rsidP="003D0B2C">
            <w:pPr>
              <w:pStyle w:val="08-Tabelageral"/>
              <w:rPr>
                <w:b/>
                <w:bCs/>
              </w:rPr>
            </w:pPr>
            <w:r w:rsidRPr="00372909">
              <w:t>11</w:t>
            </w:r>
            <w:r>
              <w:t>,</w:t>
            </w:r>
            <w:r w:rsidRPr="00372909">
              <w:t>655</w:t>
            </w:r>
            <w:r>
              <w:t>.</w:t>
            </w:r>
            <w:r w:rsidRPr="00372909">
              <w:t>58</w:t>
            </w:r>
          </w:p>
        </w:tc>
        <w:tc>
          <w:tcPr>
            <w:tcW w:w="1377" w:type="dxa"/>
            <w:shd w:val="clear" w:color="auto" w:fill="auto"/>
            <w:vAlign w:val="center"/>
          </w:tcPr>
          <w:p w14:paraId="47999506" w14:textId="77777777" w:rsidR="00F75757" w:rsidRDefault="00F75757" w:rsidP="003D0B2C">
            <w:pPr>
              <w:pStyle w:val="08-Tabelageral"/>
              <w:rPr>
                <w:b/>
                <w:bCs/>
              </w:rPr>
            </w:pPr>
            <w:r w:rsidRPr="002B3532">
              <w:t>10</w:t>
            </w:r>
            <w:r>
              <w:t>,</w:t>
            </w:r>
            <w:r w:rsidRPr="002B3532">
              <w:t>405</w:t>
            </w:r>
            <w:r>
              <w:t>.</w:t>
            </w:r>
            <w:r w:rsidRPr="002B3532">
              <w:t>47</w:t>
            </w:r>
          </w:p>
        </w:tc>
      </w:tr>
      <w:tr w:rsidR="00F75757" w:rsidRPr="0049410B" w14:paraId="34758E05" w14:textId="77777777" w:rsidTr="003D0B2C">
        <w:trPr>
          <w:trHeight w:val="227"/>
          <w:jc w:val="center"/>
        </w:trPr>
        <w:tc>
          <w:tcPr>
            <w:tcW w:w="1377" w:type="dxa"/>
            <w:tcBorders>
              <w:bottom w:val="nil"/>
            </w:tcBorders>
            <w:shd w:val="clear" w:color="auto" w:fill="auto"/>
          </w:tcPr>
          <w:p w14:paraId="40626022" w14:textId="77777777" w:rsidR="00F75757" w:rsidRPr="0078045C" w:rsidRDefault="00F75757" w:rsidP="003D0B2C">
            <w:pPr>
              <w:pStyle w:val="08-Tabelageral"/>
              <w:jc w:val="left"/>
              <w:rPr>
                <w:b/>
              </w:rPr>
            </w:pPr>
            <w:proofErr w:type="spellStart"/>
            <w:r w:rsidRPr="00F50AA9">
              <w:t>Highest</w:t>
            </w:r>
            <w:proofErr w:type="spellEnd"/>
            <w:r w:rsidRPr="00F50AA9">
              <w:t xml:space="preserve"> </w:t>
            </w:r>
            <w:proofErr w:type="spellStart"/>
            <w:r w:rsidRPr="00F50AA9">
              <w:t>salary</w:t>
            </w:r>
            <w:proofErr w:type="spellEnd"/>
          </w:p>
        </w:tc>
        <w:tc>
          <w:tcPr>
            <w:tcW w:w="1377" w:type="dxa"/>
            <w:tcBorders>
              <w:bottom w:val="nil"/>
            </w:tcBorders>
            <w:shd w:val="clear" w:color="auto" w:fill="auto"/>
          </w:tcPr>
          <w:p w14:paraId="190ED4AA" w14:textId="77777777" w:rsidR="00F75757" w:rsidRPr="0049410B" w:rsidRDefault="00F75757" w:rsidP="003D0B2C">
            <w:pPr>
              <w:pStyle w:val="08-Tabelageral"/>
            </w:pPr>
          </w:p>
        </w:tc>
        <w:tc>
          <w:tcPr>
            <w:tcW w:w="1377" w:type="dxa"/>
            <w:tcBorders>
              <w:bottom w:val="nil"/>
            </w:tcBorders>
            <w:shd w:val="clear" w:color="auto" w:fill="auto"/>
            <w:vAlign w:val="center"/>
          </w:tcPr>
          <w:p w14:paraId="69014F34" w14:textId="77777777" w:rsidR="00F75757" w:rsidRPr="006216FD" w:rsidRDefault="00F75757" w:rsidP="003D0B2C">
            <w:pPr>
              <w:pStyle w:val="08-Tabelageral"/>
            </w:pPr>
          </w:p>
        </w:tc>
        <w:tc>
          <w:tcPr>
            <w:tcW w:w="1377" w:type="dxa"/>
            <w:tcBorders>
              <w:bottom w:val="nil"/>
            </w:tcBorders>
            <w:shd w:val="clear" w:color="auto" w:fill="auto"/>
            <w:vAlign w:val="center"/>
          </w:tcPr>
          <w:p w14:paraId="724868BC" w14:textId="77777777" w:rsidR="00F75757" w:rsidRPr="006216FD" w:rsidRDefault="00F75757" w:rsidP="003D0B2C">
            <w:pPr>
              <w:pStyle w:val="08-Tabelageral"/>
            </w:pPr>
          </w:p>
        </w:tc>
        <w:tc>
          <w:tcPr>
            <w:tcW w:w="1377" w:type="dxa"/>
            <w:tcBorders>
              <w:bottom w:val="nil"/>
            </w:tcBorders>
            <w:shd w:val="clear" w:color="auto" w:fill="auto"/>
            <w:vAlign w:val="center"/>
          </w:tcPr>
          <w:p w14:paraId="5EE6F53F" w14:textId="77777777" w:rsidR="00F75757" w:rsidRPr="006216FD" w:rsidRDefault="00F75757" w:rsidP="003D0B2C">
            <w:pPr>
              <w:pStyle w:val="08-Tabelageral"/>
            </w:pPr>
          </w:p>
        </w:tc>
        <w:tc>
          <w:tcPr>
            <w:tcW w:w="1377" w:type="dxa"/>
            <w:gridSpan w:val="3"/>
            <w:shd w:val="clear" w:color="auto" w:fill="auto"/>
            <w:vAlign w:val="center"/>
          </w:tcPr>
          <w:p w14:paraId="5D5B62F4" w14:textId="77777777" w:rsidR="00F75757" w:rsidRPr="006216FD" w:rsidRDefault="00F75757" w:rsidP="003D0B2C">
            <w:pPr>
              <w:pStyle w:val="08-Tabelageral"/>
            </w:pPr>
            <w:r w:rsidRPr="00372909">
              <w:t>76</w:t>
            </w:r>
            <w:r>
              <w:t>,</w:t>
            </w:r>
            <w:r w:rsidRPr="00372909">
              <w:t>227</w:t>
            </w:r>
            <w:r>
              <w:t>.</w:t>
            </w:r>
            <w:r w:rsidRPr="00372909">
              <w:t xml:space="preserve">44  </w:t>
            </w:r>
          </w:p>
        </w:tc>
        <w:tc>
          <w:tcPr>
            <w:tcW w:w="1377" w:type="dxa"/>
            <w:shd w:val="clear" w:color="auto" w:fill="auto"/>
            <w:vAlign w:val="center"/>
          </w:tcPr>
          <w:p w14:paraId="15F00827" w14:textId="77777777" w:rsidR="00F75757" w:rsidRPr="006216FD" w:rsidRDefault="00F75757" w:rsidP="003D0B2C">
            <w:pPr>
              <w:pStyle w:val="08-Tabelageral"/>
            </w:pPr>
            <w:r w:rsidRPr="002B3532">
              <w:t>80</w:t>
            </w:r>
            <w:r>
              <w:t>,</w:t>
            </w:r>
            <w:r w:rsidRPr="002B3532">
              <w:t>102</w:t>
            </w:r>
            <w:r>
              <w:t>.</w:t>
            </w:r>
            <w:r w:rsidRPr="002B3532">
              <w:t>36</w:t>
            </w:r>
          </w:p>
        </w:tc>
      </w:tr>
      <w:tr w:rsidR="00F75757" w:rsidRPr="0049410B" w14:paraId="3494B008" w14:textId="77777777" w:rsidTr="003D0B2C">
        <w:trPr>
          <w:trHeight w:val="139"/>
          <w:jc w:val="center"/>
        </w:trPr>
        <w:tc>
          <w:tcPr>
            <w:tcW w:w="1377" w:type="dxa"/>
            <w:tcBorders>
              <w:top w:val="nil"/>
              <w:bottom w:val="nil"/>
            </w:tcBorders>
            <w:shd w:val="clear" w:color="auto" w:fill="auto"/>
          </w:tcPr>
          <w:p w14:paraId="1CD62518" w14:textId="77777777" w:rsidR="00F75757" w:rsidRDefault="00F75757" w:rsidP="003D0B2C">
            <w:pPr>
              <w:pStyle w:val="08-Tabelageral"/>
              <w:jc w:val="left"/>
            </w:pPr>
            <w:proofErr w:type="spellStart"/>
            <w:r w:rsidRPr="00F50AA9">
              <w:t>Average</w:t>
            </w:r>
            <w:proofErr w:type="spellEnd"/>
            <w:r w:rsidRPr="00F50AA9">
              <w:t xml:space="preserve"> </w:t>
            </w:r>
            <w:proofErr w:type="spellStart"/>
            <w:r w:rsidRPr="00F50AA9">
              <w:t>salary</w:t>
            </w:r>
            <w:proofErr w:type="spellEnd"/>
            <w:r w:rsidRPr="00F50AA9">
              <w:t xml:space="preserve"> </w:t>
            </w:r>
          </w:p>
        </w:tc>
        <w:tc>
          <w:tcPr>
            <w:tcW w:w="1377" w:type="dxa"/>
            <w:tcBorders>
              <w:top w:val="nil"/>
              <w:bottom w:val="nil"/>
            </w:tcBorders>
            <w:shd w:val="clear" w:color="auto" w:fill="auto"/>
          </w:tcPr>
          <w:p w14:paraId="5E59C3F0" w14:textId="77777777" w:rsidR="00F75757" w:rsidRPr="006216FD" w:rsidRDefault="00F75757" w:rsidP="003D0B2C">
            <w:pPr>
              <w:pStyle w:val="08-Tabelageral"/>
            </w:pPr>
          </w:p>
        </w:tc>
        <w:tc>
          <w:tcPr>
            <w:tcW w:w="1377" w:type="dxa"/>
            <w:tcBorders>
              <w:top w:val="nil"/>
              <w:bottom w:val="nil"/>
            </w:tcBorders>
            <w:shd w:val="clear" w:color="auto" w:fill="auto"/>
          </w:tcPr>
          <w:p w14:paraId="34BEAD33" w14:textId="77777777" w:rsidR="00F75757" w:rsidRPr="006216FD" w:rsidRDefault="00F75757" w:rsidP="003D0B2C">
            <w:pPr>
              <w:pStyle w:val="08-Tabelageral"/>
            </w:pPr>
          </w:p>
        </w:tc>
        <w:tc>
          <w:tcPr>
            <w:tcW w:w="1377" w:type="dxa"/>
            <w:tcBorders>
              <w:top w:val="nil"/>
              <w:bottom w:val="nil"/>
            </w:tcBorders>
            <w:shd w:val="clear" w:color="auto" w:fill="auto"/>
          </w:tcPr>
          <w:p w14:paraId="12073D4B" w14:textId="77777777" w:rsidR="00F75757" w:rsidRPr="006216FD" w:rsidRDefault="00F75757" w:rsidP="003D0B2C">
            <w:pPr>
              <w:pStyle w:val="08-Tabelageral"/>
            </w:pPr>
          </w:p>
        </w:tc>
        <w:tc>
          <w:tcPr>
            <w:tcW w:w="1377" w:type="dxa"/>
            <w:tcBorders>
              <w:top w:val="nil"/>
              <w:bottom w:val="nil"/>
            </w:tcBorders>
            <w:shd w:val="clear" w:color="auto" w:fill="auto"/>
          </w:tcPr>
          <w:p w14:paraId="3AC72FD4" w14:textId="77777777" w:rsidR="00F75757" w:rsidRPr="006216FD" w:rsidRDefault="00F75757" w:rsidP="003D0B2C">
            <w:pPr>
              <w:pStyle w:val="08-Tabelageral"/>
            </w:pPr>
          </w:p>
        </w:tc>
        <w:tc>
          <w:tcPr>
            <w:tcW w:w="1377" w:type="dxa"/>
            <w:gridSpan w:val="3"/>
            <w:shd w:val="clear" w:color="auto" w:fill="auto"/>
            <w:vAlign w:val="center"/>
          </w:tcPr>
          <w:p w14:paraId="068299BB" w14:textId="77777777" w:rsidR="00F75757" w:rsidRPr="006216FD" w:rsidRDefault="00F75757" w:rsidP="003D0B2C">
            <w:pPr>
              <w:pStyle w:val="08-Tabelageral"/>
            </w:pPr>
            <w:r w:rsidRPr="00372909">
              <w:t>27</w:t>
            </w:r>
            <w:r>
              <w:t>,</w:t>
            </w:r>
            <w:r w:rsidRPr="00372909">
              <w:t>767</w:t>
            </w:r>
            <w:r>
              <w:t>.</w:t>
            </w:r>
            <w:r w:rsidRPr="00372909">
              <w:t>19</w:t>
            </w:r>
          </w:p>
        </w:tc>
        <w:tc>
          <w:tcPr>
            <w:tcW w:w="1377" w:type="dxa"/>
            <w:shd w:val="clear" w:color="auto" w:fill="auto"/>
            <w:vAlign w:val="center"/>
          </w:tcPr>
          <w:p w14:paraId="5B5059DF" w14:textId="77777777" w:rsidR="00F75757" w:rsidRPr="006216FD" w:rsidRDefault="00F75757" w:rsidP="003D0B2C">
            <w:pPr>
              <w:pStyle w:val="08-Tabelageral"/>
            </w:pPr>
            <w:r w:rsidRPr="002B3532">
              <w:t>27</w:t>
            </w:r>
            <w:r>
              <w:t>,</w:t>
            </w:r>
            <w:r w:rsidRPr="002B3532">
              <w:t>027</w:t>
            </w:r>
            <w:r>
              <w:t>.</w:t>
            </w:r>
            <w:r w:rsidRPr="002B3532">
              <w:t>43</w:t>
            </w:r>
          </w:p>
        </w:tc>
      </w:tr>
      <w:tr w:rsidR="00F75757" w:rsidRPr="0049410B" w14:paraId="6F832AAF" w14:textId="77777777" w:rsidTr="003D0B2C">
        <w:trPr>
          <w:trHeight w:val="139"/>
          <w:jc w:val="center"/>
        </w:trPr>
        <w:tc>
          <w:tcPr>
            <w:tcW w:w="1377" w:type="dxa"/>
            <w:tcBorders>
              <w:top w:val="nil"/>
              <w:bottom w:val="single" w:sz="2" w:space="0" w:color="1F3864" w:themeColor="accent1" w:themeShade="80"/>
            </w:tcBorders>
            <w:shd w:val="clear" w:color="auto" w:fill="auto"/>
          </w:tcPr>
          <w:p w14:paraId="4731EB96" w14:textId="77777777" w:rsidR="00F75757" w:rsidRPr="00F50AA9" w:rsidRDefault="00F75757" w:rsidP="003D0B2C">
            <w:pPr>
              <w:pStyle w:val="08-Tabelageral"/>
              <w:jc w:val="left"/>
            </w:pPr>
            <w:proofErr w:type="spellStart"/>
            <w:r>
              <w:t>Beneficious</w:t>
            </w:r>
            <w:proofErr w:type="spellEnd"/>
            <w:r w:rsidRPr="00600172">
              <w:rPr>
                <w:rFonts w:cs="Arial"/>
                <w:b/>
                <w:bCs/>
                <w:szCs w:val="14"/>
                <w:vertAlign w:val="superscript"/>
              </w:rPr>
              <w:t xml:space="preserve"> (</w:t>
            </w:r>
            <w:r>
              <w:rPr>
                <w:rFonts w:cs="Arial"/>
                <w:b/>
                <w:bCs/>
                <w:szCs w:val="14"/>
                <w:vertAlign w:val="superscript"/>
              </w:rPr>
              <w:t>3</w:t>
            </w:r>
            <w:r w:rsidRPr="00600172">
              <w:rPr>
                <w:rFonts w:cs="Arial"/>
                <w:b/>
                <w:bCs/>
                <w:szCs w:val="14"/>
                <w:vertAlign w:val="superscript"/>
              </w:rPr>
              <w:t>)</w:t>
            </w:r>
          </w:p>
        </w:tc>
        <w:tc>
          <w:tcPr>
            <w:tcW w:w="1377" w:type="dxa"/>
            <w:tcBorders>
              <w:top w:val="nil"/>
              <w:bottom w:val="single" w:sz="2" w:space="0" w:color="1F3864" w:themeColor="accent1" w:themeShade="80"/>
            </w:tcBorders>
            <w:shd w:val="clear" w:color="auto" w:fill="auto"/>
          </w:tcPr>
          <w:p w14:paraId="6127BAAC" w14:textId="77777777" w:rsidR="00F75757" w:rsidRPr="00F50AA9" w:rsidRDefault="00F75757" w:rsidP="003D0B2C">
            <w:pPr>
              <w:pStyle w:val="08-Tabelageral"/>
              <w:jc w:val="left"/>
            </w:pPr>
          </w:p>
        </w:tc>
        <w:tc>
          <w:tcPr>
            <w:tcW w:w="1377" w:type="dxa"/>
            <w:tcBorders>
              <w:top w:val="nil"/>
              <w:bottom w:val="single" w:sz="2" w:space="0" w:color="1F3864" w:themeColor="accent1" w:themeShade="80"/>
            </w:tcBorders>
            <w:shd w:val="clear" w:color="auto" w:fill="auto"/>
          </w:tcPr>
          <w:p w14:paraId="4C3148E0" w14:textId="77777777" w:rsidR="00F75757" w:rsidRPr="00F50AA9" w:rsidRDefault="00F75757" w:rsidP="003D0B2C">
            <w:pPr>
              <w:pStyle w:val="08-Tabelageral"/>
              <w:jc w:val="left"/>
            </w:pPr>
          </w:p>
        </w:tc>
        <w:tc>
          <w:tcPr>
            <w:tcW w:w="1377" w:type="dxa"/>
            <w:tcBorders>
              <w:top w:val="nil"/>
              <w:bottom w:val="single" w:sz="2" w:space="0" w:color="1F3864" w:themeColor="accent1" w:themeShade="80"/>
            </w:tcBorders>
            <w:shd w:val="clear" w:color="auto" w:fill="auto"/>
          </w:tcPr>
          <w:p w14:paraId="19C5A4E6" w14:textId="77777777" w:rsidR="00F75757" w:rsidRPr="00F50AA9" w:rsidRDefault="00F75757" w:rsidP="003D0B2C">
            <w:pPr>
              <w:pStyle w:val="08-Tabelageral"/>
              <w:jc w:val="left"/>
            </w:pPr>
          </w:p>
        </w:tc>
        <w:tc>
          <w:tcPr>
            <w:tcW w:w="1377" w:type="dxa"/>
            <w:tcBorders>
              <w:top w:val="nil"/>
              <w:bottom w:val="single" w:sz="2" w:space="0" w:color="1F3864" w:themeColor="accent1" w:themeShade="80"/>
            </w:tcBorders>
            <w:shd w:val="clear" w:color="auto" w:fill="auto"/>
          </w:tcPr>
          <w:p w14:paraId="4E53D821" w14:textId="77777777" w:rsidR="00F75757" w:rsidRPr="00F50AA9" w:rsidRDefault="00F75757" w:rsidP="003D0B2C">
            <w:pPr>
              <w:pStyle w:val="08-Tabelageral"/>
              <w:jc w:val="left"/>
            </w:pPr>
          </w:p>
        </w:tc>
        <w:tc>
          <w:tcPr>
            <w:tcW w:w="1377" w:type="dxa"/>
            <w:gridSpan w:val="3"/>
            <w:shd w:val="clear" w:color="auto" w:fill="auto"/>
            <w:vAlign w:val="center"/>
          </w:tcPr>
          <w:p w14:paraId="01975C42" w14:textId="77777777" w:rsidR="00F75757" w:rsidRPr="00F50AA9" w:rsidRDefault="00F75757" w:rsidP="003D0B2C">
            <w:pPr>
              <w:pStyle w:val="08-Tabelageral"/>
            </w:pPr>
            <w:r w:rsidRPr="00372909">
              <w:t>5</w:t>
            </w:r>
            <w:r>
              <w:t>,</w:t>
            </w:r>
            <w:r w:rsidRPr="00372909">
              <w:t>246</w:t>
            </w:r>
            <w:r>
              <w:t>.</w:t>
            </w:r>
            <w:r w:rsidRPr="00372909">
              <w:t xml:space="preserve">90  </w:t>
            </w:r>
          </w:p>
        </w:tc>
        <w:tc>
          <w:tcPr>
            <w:tcW w:w="1377" w:type="dxa"/>
            <w:shd w:val="clear" w:color="auto" w:fill="auto"/>
            <w:vAlign w:val="center"/>
          </w:tcPr>
          <w:p w14:paraId="26BB0387" w14:textId="77777777" w:rsidR="00F75757" w:rsidRPr="00F50AA9" w:rsidRDefault="00F75757" w:rsidP="003D0B2C">
            <w:pPr>
              <w:pStyle w:val="08-Tabelageral"/>
            </w:pPr>
            <w:r w:rsidRPr="00372909">
              <w:t>4</w:t>
            </w:r>
            <w:r>
              <w:t>,</w:t>
            </w:r>
            <w:r w:rsidRPr="00372909">
              <w:t>853</w:t>
            </w:r>
            <w:r>
              <w:t>.</w:t>
            </w:r>
            <w:r w:rsidRPr="00372909">
              <w:t>02</w:t>
            </w:r>
          </w:p>
        </w:tc>
      </w:tr>
    </w:tbl>
    <w:p w14:paraId="16095C59" w14:textId="77777777" w:rsidR="00F75757" w:rsidRPr="003B404F" w:rsidRDefault="00F75757" w:rsidP="00D96BB1">
      <w:pPr>
        <w:pStyle w:val="07-Legenda"/>
        <w:numPr>
          <w:ilvl w:val="0"/>
          <w:numId w:val="8"/>
        </w:numPr>
        <w:ind w:left="284" w:hanging="284"/>
        <w:rPr>
          <w:lang w:val="en-US"/>
        </w:rPr>
      </w:pPr>
      <w:r w:rsidRPr="003B404F">
        <w:rPr>
          <w:lang w:val="en-US"/>
        </w:rPr>
        <w:t>Average monthly remuneration for the period of Directors who held the position during all months of the respective period, including the Chief Executive Officer, considering variable remuneration and benefits offered, except social charges.</w:t>
      </w:r>
    </w:p>
    <w:p w14:paraId="00287942" w14:textId="77777777" w:rsidR="00F75757" w:rsidRPr="003B404F" w:rsidRDefault="00F75757" w:rsidP="00D96BB1">
      <w:pPr>
        <w:pStyle w:val="07-Legenda"/>
        <w:numPr>
          <w:ilvl w:val="0"/>
          <w:numId w:val="8"/>
        </w:numPr>
        <w:ind w:left="284" w:hanging="284"/>
        <w:rPr>
          <w:lang w:val="en-US"/>
        </w:rPr>
      </w:pPr>
      <w:r w:rsidRPr="003B404F">
        <w:rPr>
          <w:lang w:val="en-US"/>
        </w:rPr>
        <w:t>Average monthly remuneration for the period of Employees who have remained with the company during all months of the respective period, considering expenses with salaries, personal benefits, commissions, bonuses, additional payments, overtime, and other expenses linked to remuneration, including benefits offered, except social charges.</w:t>
      </w:r>
    </w:p>
    <w:p w14:paraId="2BC091EC" w14:textId="77777777" w:rsidR="00F75757" w:rsidRPr="003B404F" w:rsidRDefault="00F75757" w:rsidP="00D96BB1">
      <w:pPr>
        <w:pStyle w:val="07-Legenda"/>
        <w:numPr>
          <w:ilvl w:val="0"/>
          <w:numId w:val="8"/>
        </w:numPr>
        <w:ind w:left="284" w:hanging="284"/>
        <w:rPr>
          <w:lang w:val="en-US"/>
        </w:rPr>
      </w:pPr>
      <w:r w:rsidRPr="003B404F">
        <w:rPr>
          <w:lang w:val="en-US"/>
        </w:rPr>
        <w:t>Overall average value of benefits offered to Employees, considering, for example, medical and dental assistance, food and meal allowances, daycare allowance, transportation allowance, supplementary pension.</w:t>
      </w:r>
      <w:bookmarkEnd w:id="91"/>
    </w:p>
    <w:p w14:paraId="0D24F7CC" w14:textId="77777777" w:rsidR="008E63BC" w:rsidRDefault="008E63BC" w:rsidP="00163DE7">
      <w:pPr>
        <w:rPr>
          <w:lang w:val="en-US"/>
        </w:rPr>
      </w:pPr>
    </w:p>
    <w:p w14:paraId="26DB001B" w14:textId="77777777" w:rsidR="00637633" w:rsidRDefault="00637633" w:rsidP="00163DE7">
      <w:pPr>
        <w:rPr>
          <w:lang w:val="en-US"/>
        </w:rPr>
        <w:sectPr w:rsidR="00637633" w:rsidSect="00DE0F01">
          <w:headerReference w:type="first" r:id="rId35"/>
          <w:pgSz w:w="11906" w:h="16838" w:code="9"/>
          <w:pgMar w:top="1134" w:right="1134" w:bottom="851" w:left="1134" w:header="851" w:footer="284" w:gutter="0"/>
          <w:cols w:space="708"/>
          <w:titlePg/>
          <w:docGrid w:linePitch="360"/>
        </w:sectPr>
      </w:pPr>
    </w:p>
    <w:p w14:paraId="5BF31753" w14:textId="77777777" w:rsidR="00470AC6" w:rsidRPr="00960F6F" w:rsidRDefault="00470AC6" w:rsidP="00294A13">
      <w:pPr>
        <w:pStyle w:val="Corpodetexto"/>
        <w:spacing w:before="94"/>
        <w:ind w:left="927"/>
      </w:pPr>
    </w:p>
    <w:p w14:paraId="09FBD453" w14:textId="77777777" w:rsidR="00470AC6" w:rsidRPr="00960F6F" w:rsidRDefault="00470AC6" w:rsidP="00294A13">
      <w:pPr>
        <w:pStyle w:val="Corpodetexto"/>
        <w:spacing w:before="94"/>
        <w:ind w:left="927"/>
      </w:pPr>
    </w:p>
    <w:p w14:paraId="2D8D0BF4" w14:textId="17D2B87A" w:rsidR="00294A13" w:rsidRPr="00060F7B" w:rsidRDefault="00294A13" w:rsidP="00294A13">
      <w:pPr>
        <w:pStyle w:val="Corpodetexto"/>
        <w:spacing w:before="94"/>
        <w:ind w:left="927"/>
        <w:rPr>
          <w:lang w:val="pt-BR"/>
        </w:rPr>
      </w:pPr>
      <w:r w:rsidRPr="00060F7B">
        <w:rPr>
          <w:lang w:val="pt-BR"/>
        </w:rPr>
        <w:t>KPMG Auditores Independentes Ltda.</w:t>
      </w:r>
    </w:p>
    <w:p w14:paraId="17106C41" w14:textId="77777777" w:rsidR="00294A13" w:rsidRPr="00060F7B" w:rsidRDefault="00294A13" w:rsidP="00294A13">
      <w:pPr>
        <w:pStyle w:val="Corpodetexto"/>
        <w:spacing w:before="70" w:line="312" w:lineRule="auto"/>
        <w:ind w:left="927" w:right="2635"/>
        <w:rPr>
          <w:lang w:val="pt-BR"/>
        </w:rPr>
      </w:pPr>
      <w:r w:rsidRPr="00060F7B">
        <w:rPr>
          <w:lang w:val="pt-BR"/>
        </w:rPr>
        <w:t>SAI/SO, Área 6580 - Bloco 02, 3º andar, sala 302 - Torre Norte ParkShopping - Zona Industrial (Guará)</w:t>
      </w:r>
    </w:p>
    <w:p w14:paraId="6C15C091" w14:textId="77777777" w:rsidR="00294A13" w:rsidRDefault="00294A13" w:rsidP="00294A13">
      <w:pPr>
        <w:pStyle w:val="Corpodetexto"/>
        <w:spacing w:before="2" w:line="312" w:lineRule="auto"/>
        <w:ind w:left="927" w:right="2987"/>
        <w:rPr>
          <w:lang w:val="pt-BR"/>
        </w:rPr>
      </w:pPr>
      <w:r w:rsidRPr="00570FD0">
        <w:rPr>
          <w:lang w:val="pt-BR"/>
        </w:rPr>
        <w:t xml:space="preserve">P.O. Box 11619 - Zip </w:t>
      </w:r>
      <w:proofErr w:type="spellStart"/>
      <w:r w:rsidRPr="00570FD0">
        <w:rPr>
          <w:lang w:val="pt-BR"/>
        </w:rPr>
        <w:t>Code</w:t>
      </w:r>
      <w:proofErr w:type="spellEnd"/>
      <w:r w:rsidRPr="00570FD0">
        <w:rPr>
          <w:lang w:val="pt-BR"/>
        </w:rPr>
        <w:t xml:space="preserve">: 71219-900 - Brasília/DF </w:t>
      </w:r>
      <w:r>
        <w:rPr>
          <w:lang w:val="pt-BR"/>
        </w:rPr>
        <w:t>–</w:t>
      </w:r>
      <w:r w:rsidRPr="00570FD0">
        <w:rPr>
          <w:lang w:val="pt-BR"/>
        </w:rPr>
        <w:t xml:space="preserve"> </w:t>
      </w:r>
      <w:proofErr w:type="spellStart"/>
      <w:r>
        <w:rPr>
          <w:lang w:val="pt-BR"/>
        </w:rPr>
        <w:t>B</w:t>
      </w:r>
      <w:r w:rsidRPr="00570FD0">
        <w:rPr>
          <w:lang w:val="pt-BR"/>
        </w:rPr>
        <w:t>razil</w:t>
      </w:r>
      <w:proofErr w:type="spellEnd"/>
    </w:p>
    <w:p w14:paraId="19897B68" w14:textId="77777777" w:rsidR="00294A13" w:rsidRPr="004562E0" w:rsidRDefault="00294A13" w:rsidP="00294A13">
      <w:pPr>
        <w:pStyle w:val="Corpodetexto"/>
        <w:spacing w:before="2" w:line="312" w:lineRule="auto"/>
        <w:ind w:left="927" w:right="2987"/>
      </w:pPr>
      <w:r w:rsidRPr="004562E0">
        <w:t>Phone +55 (61) 3362 3700</w:t>
      </w:r>
    </w:p>
    <w:p w14:paraId="4A4FFAA8" w14:textId="77777777" w:rsidR="00294A13" w:rsidRPr="004562E0" w:rsidRDefault="00294A13" w:rsidP="00294A13">
      <w:pPr>
        <w:pStyle w:val="Corpodetexto"/>
        <w:spacing w:before="3"/>
        <w:ind w:left="927"/>
      </w:pPr>
      <w:r w:rsidRPr="004562E0">
        <w:t>kpmg.com.br</w:t>
      </w:r>
    </w:p>
    <w:p w14:paraId="794FC982" w14:textId="77777777" w:rsidR="00294A13" w:rsidRPr="004562E0" w:rsidRDefault="00294A13" w:rsidP="00294A13">
      <w:pPr>
        <w:pStyle w:val="Corpodetexto"/>
        <w:rPr>
          <w:sz w:val="22"/>
        </w:rPr>
      </w:pPr>
    </w:p>
    <w:p w14:paraId="04F26F33" w14:textId="77777777" w:rsidR="00294A13" w:rsidRPr="004562E0" w:rsidRDefault="00294A13" w:rsidP="00294A13">
      <w:pPr>
        <w:pStyle w:val="Corpodetexto"/>
        <w:rPr>
          <w:sz w:val="22"/>
        </w:rPr>
      </w:pPr>
    </w:p>
    <w:p w14:paraId="63A0AB73" w14:textId="77777777" w:rsidR="00294A13" w:rsidRPr="00294A13" w:rsidRDefault="00294A13" w:rsidP="00294A13">
      <w:pPr>
        <w:spacing w:before="90"/>
        <w:ind w:left="928" w:right="1303"/>
        <w:rPr>
          <w:rFonts w:ascii="Times New Roman"/>
          <w:sz w:val="24"/>
          <w:lang w:val="en-US"/>
        </w:rPr>
      </w:pPr>
      <w:r w:rsidRPr="00294A13">
        <w:rPr>
          <w:rFonts w:ascii="Times New Roman"/>
          <w:sz w:val="24"/>
          <w:lang w:val="en-US"/>
        </w:rPr>
        <w:t>(A free translation of the original report in Portuguese on Individual and Consolidated Interim Financial Information)</w:t>
      </w:r>
    </w:p>
    <w:p w14:paraId="25DE5643" w14:textId="77777777" w:rsidR="00294A13" w:rsidRPr="00915CCD" w:rsidRDefault="00294A13" w:rsidP="00294A13">
      <w:pPr>
        <w:pStyle w:val="Corpodetexto"/>
        <w:rPr>
          <w:sz w:val="22"/>
        </w:rPr>
      </w:pPr>
    </w:p>
    <w:p w14:paraId="5DA00900" w14:textId="77777777" w:rsidR="00294A13" w:rsidRPr="00993188" w:rsidRDefault="00294A13" w:rsidP="00993188">
      <w:pPr>
        <w:spacing w:before="1"/>
        <w:ind w:left="928" w:right="1133"/>
        <w:rPr>
          <w:rFonts w:ascii="Arial" w:hAnsi="Arial" w:cs="Arial"/>
          <w:b/>
          <w:sz w:val="32"/>
          <w:lang w:val="en-US"/>
        </w:rPr>
      </w:pPr>
      <w:r w:rsidRPr="00993188">
        <w:rPr>
          <w:rFonts w:ascii="Arial" w:hAnsi="Arial" w:cs="Arial"/>
          <w:b/>
          <w:sz w:val="32"/>
          <w:lang w:val="en-US"/>
        </w:rPr>
        <w:t>Report on Review of Individual and Consolidated Interim Financial Statements</w:t>
      </w:r>
    </w:p>
    <w:p w14:paraId="3BB25DBB" w14:textId="77777777" w:rsidR="00294A13" w:rsidRPr="008173EB" w:rsidRDefault="00294A13" w:rsidP="00993188">
      <w:pPr>
        <w:pStyle w:val="Corpodetexto"/>
        <w:spacing w:before="0"/>
        <w:ind w:left="930"/>
      </w:pPr>
      <w:r w:rsidRPr="008173EB">
        <w:t>To the Board of Directors, Management, and Shareholders of</w:t>
      </w:r>
    </w:p>
    <w:p w14:paraId="44C2925E" w14:textId="77777777" w:rsidR="00294A13" w:rsidRPr="00D52EBD" w:rsidRDefault="00294A13" w:rsidP="00993188">
      <w:pPr>
        <w:spacing w:after="0"/>
        <w:ind w:left="930"/>
        <w:rPr>
          <w:rFonts w:ascii="Arial" w:hAnsi="Arial" w:cs="Arial"/>
          <w:b/>
        </w:rPr>
      </w:pPr>
      <w:r w:rsidRPr="00D52EBD">
        <w:rPr>
          <w:rFonts w:ascii="Arial" w:hAnsi="Arial" w:cs="Arial"/>
          <w:b/>
        </w:rPr>
        <w:t>BB Seguridade Participações S.A.</w:t>
      </w:r>
    </w:p>
    <w:p w14:paraId="77760C44" w14:textId="77777777" w:rsidR="00294A13" w:rsidRPr="004562E0" w:rsidRDefault="00294A13" w:rsidP="00993188">
      <w:pPr>
        <w:pStyle w:val="Corpodetexto"/>
        <w:spacing w:before="0"/>
        <w:ind w:left="930"/>
      </w:pPr>
      <w:r w:rsidRPr="004562E0">
        <w:t>Brasília - DF</w:t>
      </w:r>
    </w:p>
    <w:p w14:paraId="06C19108" w14:textId="77777777" w:rsidR="00294A13" w:rsidRPr="004562E0" w:rsidRDefault="00294A13" w:rsidP="00993188">
      <w:pPr>
        <w:pStyle w:val="Corpodetexto"/>
        <w:spacing w:before="0"/>
        <w:rPr>
          <w:sz w:val="19"/>
        </w:rPr>
      </w:pPr>
    </w:p>
    <w:p w14:paraId="4AE58AFD" w14:textId="77777777" w:rsidR="00294A13" w:rsidRPr="004562E0" w:rsidRDefault="00294A13" w:rsidP="00294A13">
      <w:pPr>
        <w:pStyle w:val="Corpodetexto"/>
        <w:ind w:left="927" w:right="-44"/>
        <w:rPr>
          <w:b/>
          <w:bCs/>
          <w:i/>
          <w:iCs/>
        </w:rPr>
      </w:pPr>
      <w:r w:rsidRPr="004562E0">
        <w:rPr>
          <w:b/>
          <w:bCs/>
          <w:i/>
          <w:iCs/>
        </w:rPr>
        <w:t>Introduction</w:t>
      </w:r>
    </w:p>
    <w:p w14:paraId="6311F6C2" w14:textId="77777777" w:rsidR="00294A13" w:rsidRPr="00993188" w:rsidRDefault="00294A13" w:rsidP="00993188">
      <w:pPr>
        <w:pStyle w:val="Corpodetexto"/>
        <w:autoSpaceDE w:val="0"/>
        <w:autoSpaceDN w:val="0"/>
        <w:spacing w:before="0"/>
        <w:ind w:left="927" w:right="-44"/>
        <w:rPr>
          <w:rFonts w:cs="Arial"/>
        </w:rPr>
      </w:pPr>
    </w:p>
    <w:p w14:paraId="43344B11" w14:textId="77777777" w:rsidR="00294A13" w:rsidRPr="00993188" w:rsidRDefault="00294A13" w:rsidP="00993188">
      <w:pPr>
        <w:pStyle w:val="Corpodetexto"/>
        <w:autoSpaceDE w:val="0"/>
        <w:autoSpaceDN w:val="0"/>
        <w:spacing w:before="0"/>
        <w:ind w:left="927" w:right="-44"/>
        <w:rPr>
          <w:rFonts w:cs="Arial"/>
        </w:rPr>
      </w:pPr>
      <w:r w:rsidRPr="00993188">
        <w:rPr>
          <w:rFonts w:cs="Arial"/>
        </w:rPr>
        <w:t xml:space="preserve">We have reviewed the individual and consolidated interim financial statements of BB </w:t>
      </w:r>
      <w:proofErr w:type="spellStart"/>
      <w:r w:rsidRPr="00993188">
        <w:rPr>
          <w:rFonts w:cs="Arial"/>
        </w:rPr>
        <w:t>Seguridade</w:t>
      </w:r>
      <w:proofErr w:type="spellEnd"/>
      <w:r w:rsidRPr="00993188">
        <w:rPr>
          <w:rFonts w:cs="Arial"/>
        </w:rPr>
        <w:t xml:space="preserve"> </w:t>
      </w:r>
      <w:proofErr w:type="spellStart"/>
      <w:r w:rsidRPr="00993188">
        <w:rPr>
          <w:rFonts w:cs="Arial"/>
        </w:rPr>
        <w:t>Participações</w:t>
      </w:r>
      <w:proofErr w:type="spellEnd"/>
      <w:r w:rsidRPr="00993188">
        <w:rPr>
          <w:rFonts w:cs="Arial"/>
        </w:rPr>
        <w:t xml:space="preserve"> S.A. ("Company"), which comprise the individual and consolidated balance sheets as of September 30, 2024, and the respective individual and consolidated statements of income and comprehensive income for the three-month and nine-month periods then ended, as well as the changes in shareholders' equity and cash flows for the nine-month period then ended, along with a summary of significant accounting practices and other explanatory notes.</w:t>
      </w:r>
    </w:p>
    <w:p w14:paraId="483095CE" w14:textId="77777777" w:rsidR="00294A13" w:rsidRPr="00993188" w:rsidRDefault="00294A13" w:rsidP="00993188">
      <w:pPr>
        <w:pStyle w:val="Corpodetexto"/>
        <w:autoSpaceDE w:val="0"/>
        <w:autoSpaceDN w:val="0"/>
        <w:spacing w:before="0"/>
        <w:ind w:left="927" w:right="-44"/>
        <w:rPr>
          <w:rFonts w:cs="Arial"/>
        </w:rPr>
      </w:pPr>
    </w:p>
    <w:p w14:paraId="0AEFD662" w14:textId="77777777" w:rsidR="00294A13" w:rsidRPr="00993188" w:rsidRDefault="00294A13" w:rsidP="00993188">
      <w:pPr>
        <w:pStyle w:val="Corpodetexto"/>
        <w:autoSpaceDE w:val="0"/>
        <w:autoSpaceDN w:val="0"/>
        <w:spacing w:before="0"/>
        <w:ind w:left="927" w:right="-44"/>
        <w:rPr>
          <w:rFonts w:cs="Arial"/>
        </w:rPr>
      </w:pPr>
      <w:r w:rsidRPr="00993188">
        <w:rPr>
          <w:rFonts w:cs="Arial"/>
        </w:rPr>
        <w:t>The Company's management is responsible for the preparation of the individual interim financial statements in accordance with accounting practices adopted in Brazil and the consolidated interim financial statements in accordance with accounting practices adopted in Brazil and with International Financial Reporting Standards (IFRS) issued by the International Accounting Standards Board (IASB). Our responsibility is to express a conclusion on these interim financial statements based on our review.</w:t>
      </w:r>
    </w:p>
    <w:p w14:paraId="2E001936" w14:textId="77777777" w:rsidR="00294A13" w:rsidRPr="00993188" w:rsidRDefault="00294A13" w:rsidP="00993188">
      <w:pPr>
        <w:pStyle w:val="Corpodetexto"/>
        <w:autoSpaceDE w:val="0"/>
        <w:autoSpaceDN w:val="0"/>
        <w:spacing w:before="0"/>
        <w:ind w:left="927" w:right="-44"/>
        <w:rPr>
          <w:rFonts w:cs="Arial"/>
        </w:rPr>
      </w:pPr>
    </w:p>
    <w:p w14:paraId="54D3FB84" w14:textId="77777777" w:rsidR="00294A13" w:rsidRPr="00993188" w:rsidRDefault="00294A13" w:rsidP="00993188">
      <w:pPr>
        <w:pStyle w:val="Corpodetexto"/>
        <w:autoSpaceDE w:val="0"/>
        <w:autoSpaceDN w:val="0"/>
        <w:spacing w:before="0"/>
        <w:ind w:left="927" w:right="-44"/>
        <w:rPr>
          <w:rFonts w:cs="Arial"/>
          <w:b/>
          <w:bCs/>
          <w:i/>
          <w:iCs/>
        </w:rPr>
      </w:pPr>
      <w:r w:rsidRPr="00993188">
        <w:rPr>
          <w:rFonts w:cs="Arial"/>
          <w:b/>
          <w:bCs/>
          <w:i/>
          <w:iCs/>
        </w:rPr>
        <w:t>Scope of the Review</w:t>
      </w:r>
    </w:p>
    <w:p w14:paraId="6364DB0E" w14:textId="77777777" w:rsidR="00294A13" w:rsidRPr="00993188" w:rsidRDefault="00294A13" w:rsidP="00993188">
      <w:pPr>
        <w:pStyle w:val="Corpodetexto"/>
        <w:autoSpaceDE w:val="0"/>
        <w:autoSpaceDN w:val="0"/>
        <w:spacing w:before="0"/>
        <w:ind w:left="927" w:right="-44"/>
        <w:rPr>
          <w:rFonts w:cs="Arial"/>
        </w:rPr>
      </w:pPr>
    </w:p>
    <w:p w14:paraId="3B396DFF" w14:textId="60D0C5DA" w:rsidR="00294A13" w:rsidRDefault="00294A13" w:rsidP="00993188">
      <w:pPr>
        <w:pStyle w:val="Corpodetexto"/>
        <w:autoSpaceDE w:val="0"/>
        <w:autoSpaceDN w:val="0"/>
        <w:spacing w:before="0"/>
        <w:ind w:left="927" w:right="-44"/>
      </w:pPr>
      <w:r w:rsidRPr="00294A13">
        <w:t>We conducted our review in accordance with Brazilian and international review standards (NBC TR 2410 - Review of Interim Financial Information Performed by the Entity's Auditor and ISRE 2410 - Review of Interim Financial Information Performed by the Independent Auditor of the Entity, respectively). A review of interim financial statements consists of making inquiries, primarily of individuals responsible for financial and accounting matters, and applying analytical and other review procedures. The scope of a review is substantially less than that of an audit conducted in accordance with Brazilian and international auditing standards and, consequently, does not allow us to obtain assurance that we would become aware of all significant matters that might be identified in an audit. Therefore, we do not express an audit opinion.</w:t>
      </w:r>
    </w:p>
    <w:p w14:paraId="5E17D5D0" w14:textId="77777777" w:rsidR="00EC7E62" w:rsidRDefault="00EC7E62" w:rsidP="00470AC6">
      <w:pPr>
        <w:pStyle w:val="Corpodetexto"/>
        <w:ind w:left="927" w:right="-44"/>
        <w:rPr>
          <w:b/>
          <w:bCs/>
          <w:i/>
          <w:iCs/>
        </w:rPr>
      </w:pPr>
      <w:bookmarkStart w:id="94" w:name="_Hlk181611772"/>
      <w:r>
        <w:rPr>
          <w:b/>
          <w:bCs/>
          <w:i/>
          <w:iCs/>
        </w:rPr>
        <w:br w:type="page"/>
      </w:r>
    </w:p>
    <w:p w14:paraId="6DF7FA82" w14:textId="39968277" w:rsidR="00470AC6" w:rsidRDefault="00470AC6" w:rsidP="00470AC6">
      <w:pPr>
        <w:pStyle w:val="Corpodetexto"/>
        <w:ind w:left="927" w:right="-44"/>
        <w:rPr>
          <w:b/>
          <w:bCs/>
          <w:i/>
          <w:iCs/>
        </w:rPr>
      </w:pPr>
      <w:r w:rsidRPr="00D26464">
        <w:rPr>
          <w:b/>
          <w:bCs/>
          <w:i/>
          <w:iCs/>
        </w:rPr>
        <w:t>Conclusion on the Individual Interim Financial Statements</w:t>
      </w:r>
    </w:p>
    <w:p w14:paraId="6A84DAA3" w14:textId="77777777" w:rsidR="00993188" w:rsidRPr="00993188" w:rsidRDefault="00993188" w:rsidP="00993188">
      <w:pPr>
        <w:pStyle w:val="Corpodetexto"/>
        <w:autoSpaceDE w:val="0"/>
        <w:autoSpaceDN w:val="0"/>
        <w:spacing w:before="0"/>
        <w:ind w:left="927" w:right="-44"/>
        <w:rPr>
          <w:rFonts w:cs="Arial"/>
        </w:rPr>
      </w:pPr>
    </w:p>
    <w:p w14:paraId="34750021" w14:textId="77777777" w:rsidR="00470AC6" w:rsidRPr="00EC7E62" w:rsidRDefault="00470AC6" w:rsidP="00EC7E62">
      <w:pPr>
        <w:pStyle w:val="Corpodetexto"/>
        <w:autoSpaceDE w:val="0"/>
        <w:autoSpaceDN w:val="0"/>
        <w:spacing w:before="0"/>
        <w:ind w:left="927" w:right="-44"/>
        <w:rPr>
          <w:rFonts w:cs="Arial"/>
        </w:rPr>
      </w:pPr>
      <w:r w:rsidRPr="00EC7E62">
        <w:rPr>
          <w:rFonts w:cs="Arial"/>
        </w:rPr>
        <w:t xml:space="preserve">Based on our review, we are not aware of any facts that lead us to believe that the aforementioned individual interim financial statements do not present fairly, in all material respects, the individual financial position of BB </w:t>
      </w:r>
      <w:proofErr w:type="spellStart"/>
      <w:r w:rsidRPr="00EC7E62">
        <w:rPr>
          <w:rFonts w:cs="Arial"/>
        </w:rPr>
        <w:t>Seguridade</w:t>
      </w:r>
      <w:proofErr w:type="spellEnd"/>
      <w:r w:rsidRPr="00EC7E62">
        <w:rPr>
          <w:rFonts w:cs="Arial"/>
        </w:rPr>
        <w:t xml:space="preserve"> </w:t>
      </w:r>
      <w:proofErr w:type="spellStart"/>
      <w:r w:rsidRPr="00EC7E62">
        <w:rPr>
          <w:rFonts w:cs="Arial"/>
        </w:rPr>
        <w:t>Participações</w:t>
      </w:r>
      <w:proofErr w:type="spellEnd"/>
      <w:r w:rsidRPr="00EC7E62">
        <w:rPr>
          <w:rFonts w:cs="Arial"/>
        </w:rPr>
        <w:t xml:space="preserve"> S.A. as of September 30, 2024, the individual performance of its operations for the three-month and nine-month periods then ended, and its individual cash flows for the nine-month period then ended, in accordance with accounting practices adopted in Brazil.</w:t>
      </w:r>
    </w:p>
    <w:p w14:paraId="24DBFE9D" w14:textId="77777777" w:rsidR="00470AC6" w:rsidRPr="00D40F4F" w:rsidRDefault="00470AC6" w:rsidP="00470AC6">
      <w:pPr>
        <w:pStyle w:val="Corpodetexto"/>
        <w:ind w:left="927" w:right="-44"/>
        <w:rPr>
          <w:b/>
          <w:bCs/>
          <w:i/>
          <w:iCs/>
        </w:rPr>
      </w:pPr>
      <w:r w:rsidRPr="00D40F4F">
        <w:rPr>
          <w:b/>
          <w:bCs/>
          <w:i/>
          <w:iCs/>
        </w:rPr>
        <w:t>Conclusion on the Consolidated Interim Financial Statements</w:t>
      </w:r>
    </w:p>
    <w:p w14:paraId="377338C0" w14:textId="77777777" w:rsidR="00470AC6" w:rsidRDefault="00470AC6" w:rsidP="00470AC6">
      <w:pPr>
        <w:pStyle w:val="Corpodetexto"/>
        <w:ind w:left="927" w:right="-44"/>
      </w:pPr>
      <w:r w:rsidRPr="00D40F4F">
        <w:t xml:space="preserve">Based on our review, we are not aware of any facts that lead us to believe that the aforementioned consolidated interim financial statements do not present fairly, in all material respects, the consolidated financial position of BB </w:t>
      </w:r>
      <w:proofErr w:type="spellStart"/>
      <w:r w:rsidRPr="00D40F4F">
        <w:t>Seguridade</w:t>
      </w:r>
      <w:proofErr w:type="spellEnd"/>
      <w:r w:rsidRPr="00D40F4F">
        <w:t xml:space="preserve"> </w:t>
      </w:r>
      <w:proofErr w:type="spellStart"/>
      <w:r w:rsidRPr="00D40F4F">
        <w:t>Participações</w:t>
      </w:r>
      <w:proofErr w:type="spellEnd"/>
      <w:r w:rsidRPr="00D40F4F">
        <w:t xml:space="preserve"> S.A. as of September 30, 2024, the consolidated performance of its operations for the three-month and nine-month periods then ended, and its consolidated cash flows for the nine-month period then ended, in accordance with accounting practices adopted in Brazil and with International Financial Reporting Standards (IFRS) issued by the IASB.</w:t>
      </w:r>
    </w:p>
    <w:p w14:paraId="087A4FBB" w14:textId="77777777" w:rsidR="00470AC6" w:rsidRPr="0047062B" w:rsidRDefault="00470AC6" w:rsidP="00470AC6">
      <w:pPr>
        <w:pStyle w:val="Corpodetexto"/>
        <w:ind w:left="927" w:right="-44"/>
        <w:rPr>
          <w:b/>
          <w:bCs/>
          <w:i/>
          <w:iCs/>
        </w:rPr>
      </w:pPr>
      <w:r w:rsidRPr="0047062B">
        <w:rPr>
          <w:b/>
          <w:bCs/>
          <w:i/>
          <w:iCs/>
        </w:rPr>
        <w:t>Other Matters - Statements of Value Added</w:t>
      </w:r>
    </w:p>
    <w:p w14:paraId="68A7B61A" w14:textId="77777777" w:rsidR="00470AC6" w:rsidRDefault="00470AC6" w:rsidP="00470AC6">
      <w:pPr>
        <w:pStyle w:val="Corpodetexto"/>
        <w:ind w:left="927" w:right="-44"/>
      </w:pPr>
      <w:r w:rsidRPr="00C57B09">
        <w:t>The individual and consolidated interim financial statements include the individual and consolidated statements of value added (DVA) for the nine-month period ended September 30, 2024, prepared under the responsibility of the Company's management, and presented as supplementary information. These statements were subjected to review procedures performed in conjunction with the review of the individual and consolidated interim financial statements to conclude whether they are reconciled with the interim financial statements and accounting records, as applicable, and whether their form and content are in accordance with the criteria defined in Technical Pronouncement CPC 09 - Statement of Value Added. Based on our review, we are not aware of any facts that lead us to believe that these statements of value added were not prepared, in all material respects, according to the criteria defined in this pronouncement and consistent with the individual and consolidated interim financial statements taken as a whole.</w:t>
      </w:r>
    </w:p>
    <w:p w14:paraId="34AF9E64" w14:textId="77777777" w:rsidR="00470AC6" w:rsidRPr="002648E4" w:rsidRDefault="00470AC6" w:rsidP="00470AC6">
      <w:pPr>
        <w:pStyle w:val="Corpodetexto"/>
        <w:ind w:left="927"/>
        <w:rPr>
          <w:b/>
          <w:bCs/>
        </w:rPr>
      </w:pPr>
      <w:r w:rsidRPr="002648E4">
        <w:rPr>
          <w:b/>
          <w:bCs/>
        </w:rPr>
        <w:t>Corresponding Figures</w:t>
      </w:r>
    </w:p>
    <w:p w14:paraId="79C59A19" w14:textId="77777777" w:rsidR="00470AC6" w:rsidRPr="00EC7E62" w:rsidRDefault="00470AC6" w:rsidP="00EC7E62">
      <w:pPr>
        <w:pStyle w:val="Corpodetexto"/>
        <w:ind w:left="927" w:right="-44"/>
      </w:pPr>
      <w:r w:rsidRPr="00EC7E62">
        <w:t>The corresponding figures related to the individual and consolidated balance sheets as of December 31, 2023, were previously audited by other independent auditors who issued an unmodified audit report dated February 2, 2024. The individual and consolidated statements of income and comprehensive income for the three-month and nine-month periods ended September 30, 2023, and the statements of changes in shareholders' equity and cash flows for the nine-month period ended September 30, 2023, were previously reviewed by other independent auditors who issued an unmodified review report dated November 3, 2023. The corresponding figures related to the individual and consolidated statements of value added (DVA) for the nine-month period ended September 30, 2023, were subjected to the same review procedures by those independent auditors, and based on their review, those auditors issued a report stating that they were not aware of any facts that would lead them to believe that the DVA was not prepared, in all material respects, in accordance with the individual and consolidated interim financial statements taken as a whole.</w:t>
      </w:r>
    </w:p>
    <w:p w14:paraId="4EC14D79" w14:textId="77777777" w:rsidR="00470AC6" w:rsidRPr="002878B3" w:rsidRDefault="00470AC6" w:rsidP="00470AC6">
      <w:pPr>
        <w:pStyle w:val="Corpodetexto"/>
        <w:ind w:right="-44"/>
      </w:pPr>
    </w:p>
    <w:p w14:paraId="68C60368" w14:textId="77777777" w:rsidR="00470AC6" w:rsidRDefault="00470AC6" w:rsidP="00470AC6">
      <w:pPr>
        <w:pStyle w:val="Corpodetexto"/>
        <w:ind w:left="927" w:right="-44"/>
        <w:rPr>
          <w:lang w:val="pt-BR"/>
        </w:rPr>
      </w:pPr>
      <w:r>
        <w:rPr>
          <w:lang w:val="pt-BR"/>
        </w:rPr>
        <w:t>Brasília</w:t>
      </w:r>
      <w:r w:rsidRPr="00175C33">
        <w:rPr>
          <w:lang w:val="pt-BR"/>
        </w:rPr>
        <w:t xml:space="preserve">, </w:t>
      </w:r>
      <w:proofErr w:type="spellStart"/>
      <w:r>
        <w:rPr>
          <w:lang w:val="pt-BR"/>
        </w:rPr>
        <w:t>November</w:t>
      </w:r>
      <w:proofErr w:type="spellEnd"/>
      <w:r>
        <w:rPr>
          <w:lang w:val="pt-BR"/>
        </w:rPr>
        <w:t xml:space="preserve"> 1,</w:t>
      </w:r>
      <w:r w:rsidRPr="00175C33">
        <w:rPr>
          <w:lang w:val="pt-BR"/>
        </w:rPr>
        <w:t xml:space="preserve"> 20</w:t>
      </w:r>
      <w:r>
        <w:rPr>
          <w:lang w:val="pt-BR"/>
        </w:rPr>
        <w:t>24</w:t>
      </w:r>
      <w:r w:rsidRPr="00175C33">
        <w:rPr>
          <w:lang w:val="pt-BR"/>
        </w:rPr>
        <w:t xml:space="preserve"> </w:t>
      </w:r>
    </w:p>
    <w:p w14:paraId="0F7D8E91" w14:textId="77777777" w:rsidR="00470AC6" w:rsidRDefault="00470AC6" w:rsidP="00470AC6">
      <w:pPr>
        <w:pStyle w:val="Corpodetexto"/>
        <w:spacing w:line="690" w:lineRule="atLeast"/>
        <w:ind w:left="927" w:right="4350"/>
        <w:rPr>
          <w:lang w:val="pt-BR"/>
        </w:rPr>
      </w:pPr>
      <w:r w:rsidRPr="00060F7B">
        <w:rPr>
          <w:lang w:val="pt-BR"/>
        </w:rPr>
        <w:t>KPMG Auditores</w:t>
      </w:r>
      <w:r>
        <w:rPr>
          <w:lang w:val="pt-BR"/>
        </w:rPr>
        <w:t xml:space="preserve"> </w:t>
      </w:r>
      <w:r w:rsidRPr="00060F7B">
        <w:rPr>
          <w:lang w:val="pt-BR"/>
        </w:rPr>
        <w:t xml:space="preserve">Independentes </w:t>
      </w:r>
    </w:p>
    <w:p w14:paraId="5ED305B9" w14:textId="77777777" w:rsidR="00470AC6" w:rsidRPr="00060F7B" w:rsidRDefault="00470AC6" w:rsidP="00470AC6">
      <w:pPr>
        <w:pStyle w:val="Corpodetexto"/>
        <w:ind w:left="927" w:right="4727"/>
        <w:rPr>
          <w:lang w:val="pt-BR"/>
        </w:rPr>
      </w:pPr>
      <w:r w:rsidRPr="00060F7B">
        <w:rPr>
          <w:lang w:val="pt-BR"/>
        </w:rPr>
        <w:t>CRC SP- 014428/</w:t>
      </w:r>
      <w:r>
        <w:rPr>
          <w:lang w:val="pt-BR"/>
        </w:rPr>
        <w:t>F-0</w:t>
      </w:r>
    </w:p>
    <w:bookmarkEnd w:id="94"/>
    <w:p w14:paraId="1CDA722E" w14:textId="6C95FA53" w:rsidR="00470AC6" w:rsidRPr="00060F7B" w:rsidRDefault="00470AC6" w:rsidP="00EC7E62">
      <w:pPr>
        <w:pStyle w:val="Corpodetexto"/>
        <w:tabs>
          <w:tab w:val="left" w:pos="4706"/>
        </w:tabs>
        <w:spacing w:line="230" w:lineRule="exact"/>
        <w:ind w:left="927"/>
        <w:rPr>
          <w:lang w:val="pt-BR"/>
        </w:rPr>
      </w:pPr>
      <w:r>
        <w:rPr>
          <w:lang w:val="pt-BR"/>
        </w:rPr>
        <w:t>Pedro Henrique Moura Machado</w:t>
      </w:r>
      <w:r w:rsidR="00EC7E62">
        <w:rPr>
          <w:lang w:val="pt-BR"/>
        </w:rPr>
        <w:tab/>
      </w:r>
      <w:r>
        <w:rPr>
          <w:lang w:val="pt-BR"/>
        </w:rPr>
        <w:br/>
      </w:r>
      <w:r w:rsidRPr="00DD6D5D">
        <w:rPr>
          <w:lang w:val="pt-BR"/>
        </w:rPr>
        <w:t>Contador CRC GO-022139/O-4</w:t>
      </w:r>
    </w:p>
    <w:p w14:paraId="5F93E7B4" w14:textId="77777777" w:rsidR="00470AC6" w:rsidRPr="00470AC6" w:rsidRDefault="00470AC6" w:rsidP="00294A13"/>
    <w:p w14:paraId="456D224B" w14:textId="77777777" w:rsidR="00470AC6" w:rsidRPr="00294A13" w:rsidRDefault="00470AC6" w:rsidP="00294A13"/>
    <w:p w14:paraId="209627DD" w14:textId="3CBA2E61" w:rsidR="00294A13" w:rsidRPr="00294A13" w:rsidRDefault="00294A13" w:rsidP="00294A13">
      <w:pPr>
        <w:sectPr w:rsidR="00294A13" w:rsidRPr="00294A13" w:rsidSect="00792E6D">
          <w:headerReference w:type="default" r:id="rId36"/>
          <w:footerReference w:type="default" r:id="rId37"/>
          <w:headerReference w:type="first" r:id="rId38"/>
          <w:footerReference w:type="first" r:id="rId39"/>
          <w:pgSz w:w="11906" w:h="16838" w:code="9"/>
          <w:pgMar w:top="1134" w:right="1134" w:bottom="851" w:left="1134" w:header="851" w:footer="284" w:gutter="0"/>
          <w:pgNumType w:start="1"/>
          <w:cols w:space="708"/>
          <w:titlePg/>
          <w:docGrid w:linePitch="360"/>
        </w:sectPr>
      </w:pPr>
    </w:p>
    <w:p w14:paraId="6D59675B" w14:textId="77777777" w:rsidR="005A47E2" w:rsidRPr="0006352D" w:rsidRDefault="005A47E2" w:rsidP="0040632A">
      <w:pPr>
        <w:pStyle w:val="Ttulo1"/>
        <w:spacing w:line="259" w:lineRule="auto"/>
        <w:jc w:val="both"/>
        <w:rPr>
          <w:rFonts w:ascii="Arial" w:hAnsi="Arial"/>
          <w:b/>
          <w:color w:val="1F3864" w:themeColor="accent1" w:themeShade="80"/>
          <w:sz w:val="20"/>
          <w:lang w:val="en-US"/>
        </w:rPr>
      </w:pPr>
      <w:bookmarkStart w:id="95" w:name="_Toc149752252"/>
      <w:bookmarkStart w:id="96" w:name="_Toc181620418"/>
      <w:bookmarkStart w:id="97" w:name="MA"/>
      <w:r w:rsidRPr="0040632A">
        <w:rPr>
          <w:rFonts w:ascii="Arial" w:hAnsi="Arial"/>
          <w:b/>
          <w:color w:val="1F3864" w:themeColor="accent1" w:themeShade="80"/>
          <w:sz w:val="20"/>
          <w:lang w:val="en-US"/>
        </w:rPr>
        <w:t xml:space="preserve">DECLARATION OF THE MEMBERS OF </w:t>
      </w:r>
      <w:r w:rsidRPr="0006352D">
        <w:rPr>
          <w:rFonts w:ascii="Arial" w:hAnsi="Arial"/>
          <w:b/>
          <w:color w:val="1F3864" w:themeColor="accent1" w:themeShade="80"/>
          <w:sz w:val="20"/>
          <w:lang w:val="en-US"/>
        </w:rPr>
        <w:t>THE EXECUTIVE BOARD ABOUT THE FINANCIAL STATEMENTS</w:t>
      </w:r>
      <w:bookmarkEnd w:id="95"/>
      <w:bookmarkEnd w:id="96"/>
    </w:p>
    <w:p w14:paraId="47DE3FC1" w14:textId="77777777" w:rsidR="005068A1" w:rsidRDefault="005068A1" w:rsidP="007E26E9">
      <w:pPr>
        <w:spacing w:after="0" w:line="240" w:lineRule="auto"/>
        <w:rPr>
          <w:rFonts w:ascii="Arial" w:eastAsia="Times New Roman" w:hAnsi="Arial" w:cs="Arial"/>
          <w:sz w:val="20"/>
          <w:szCs w:val="20"/>
          <w:lang w:val="en-US" w:eastAsia="pt-BR"/>
        </w:rPr>
      </w:pPr>
    </w:p>
    <w:p w14:paraId="34409D0A" w14:textId="77777777" w:rsidR="005068A1" w:rsidRPr="0021556C" w:rsidRDefault="005068A1" w:rsidP="005068A1">
      <w:pPr>
        <w:pStyle w:val="Body"/>
        <w:spacing w:after="0" w:line="240" w:lineRule="auto"/>
        <w:rPr>
          <w:sz w:val="18"/>
          <w:szCs w:val="18"/>
          <w:lang w:val="en-US"/>
        </w:rPr>
      </w:pPr>
      <w:r w:rsidRPr="0021556C">
        <w:rPr>
          <w:sz w:val="18"/>
          <w:szCs w:val="18"/>
          <w:lang w:val="en-US"/>
        </w:rPr>
        <w:t xml:space="preserve">In accordance with </w:t>
      </w:r>
      <w:r>
        <w:rPr>
          <w:sz w:val="18"/>
          <w:szCs w:val="18"/>
          <w:lang w:val="en-US"/>
        </w:rPr>
        <w:t>A</w:t>
      </w:r>
      <w:r w:rsidRPr="0021556C">
        <w:rPr>
          <w:sz w:val="18"/>
          <w:szCs w:val="18"/>
          <w:lang w:val="en-US"/>
        </w:rPr>
        <w:t xml:space="preserve">rticle </w:t>
      </w:r>
      <w:r>
        <w:rPr>
          <w:sz w:val="18"/>
          <w:szCs w:val="18"/>
          <w:lang w:val="en-US"/>
        </w:rPr>
        <w:t>27</w:t>
      </w:r>
      <w:r w:rsidRPr="0021556C">
        <w:rPr>
          <w:sz w:val="18"/>
          <w:szCs w:val="18"/>
          <w:lang w:val="en-US"/>
        </w:rPr>
        <w:t xml:space="preserve"> of CVM Rule 80, dated </w:t>
      </w:r>
      <w:r>
        <w:rPr>
          <w:sz w:val="18"/>
          <w:szCs w:val="18"/>
          <w:lang w:val="en-US"/>
        </w:rPr>
        <w:t>March</w:t>
      </w:r>
      <w:r w:rsidRPr="0021556C">
        <w:rPr>
          <w:sz w:val="18"/>
          <w:szCs w:val="18"/>
          <w:lang w:val="en-US"/>
        </w:rPr>
        <w:t xml:space="preserve"> </w:t>
      </w:r>
      <w:r>
        <w:rPr>
          <w:sz w:val="18"/>
          <w:szCs w:val="18"/>
          <w:lang w:val="en-US"/>
        </w:rPr>
        <w:t>29</w:t>
      </w:r>
      <w:r w:rsidRPr="0021556C">
        <w:rPr>
          <w:sz w:val="18"/>
          <w:szCs w:val="18"/>
          <w:lang w:val="en-US"/>
        </w:rPr>
        <w:t>, 20</w:t>
      </w:r>
      <w:r>
        <w:rPr>
          <w:sz w:val="18"/>
          <w:szCs w:val="18"/>
          <w:lang w:val="en-US"/>
        </w:rPr>
        <w:t>22</w:t>
      </w:r>
      <w:r w:rsidRPr="0021556C">
        <w:rPr>
          <w:sz w:val="18"/>
          <w:szCs w:val="18"/>
          <w:lang w:val="en-US"/>
        </w:rPr>
        <w:t xml:space="preserve">, I declare that I have reviewed the Financial Statements for the </w:t>
      </w:r>
      <w:r>
        <w:rPr>
          <w:sz w:val="18"/>
          <w:szCs w:val="18"/>
          <w:lang w:val="en-US"/>
        </w:rPr>
        <w:t>fiscal year</w:t>
      </w:r>
      <w:r w:rsidRPr="0021556C">
        <w:rPr>
          <w:sz w:val="18"/>
          <w:szCs w:val="18"/>
          <w:lang w:val="en-US"/>
        </w:rPr>
        <w:t xml:space="preserve"> ended on </w:t>
      </w:r>
      <w:r>
        <w:rPr>
          <w:sz w:val="18"/>
          <w:szCs w:val="18"/>
          <w:lang w:val="en-US"/>
        </w:rPr>
        <w:t>September 30</w:t>
      </w:r>
      <w:r w:rsidRPr="0021556C">
        <w:rPr>
          <w:sz w:val="18"/>
          <w:szCs w:val="18"/>
          <w:lang w:val="en-US"/>
        </w:rPr>
        <w:t>, 202</w:t>
      </w:r>
      <w:r>
        <w:rPr>
          <w:sz w:val="18"/>
          <w:szCs w:val="18"/>
          <w:lang w:val="en-US"/>
        </w:rPr>
        <w:t>4,</w:t>
      </w:r>
      <w:r w:rsidRPr="0021556C">
        <w:rPr>
          <w:sz w:val="18"/>
          <w:szCs w:val="18"/>
          <w:lang w:val="en-US"/>
        </w:rPr>
        <w:t xml:space="preserve"> of the BB </w:t>
      </w:r>
      <w:proofErr w:type="spellStart"/>
      <w:r w:rsidRPr="0021556C">
        <w:rPr>
          <w:sz w:val="18"/>
          <w:szCs w:val="18"/>
          <w:lang w:val="en-US"/>
        </w:rPr>
        <w:t>Seguridade</w:t>
      </w:r>
      <w:proofErr w:type="spellEnd"/>
      <w:r w:rsidRPr="0021556C">
        <w:rPr>
          <w:sz w:val="18"/>
          <w:szCs w:val="18"/>
          <w:lang w:val="en-US"/>
        </w:rPr>
        <w:t xml:space="preserve"> </w:t>
      </w:r>
      <w:proofErr w:type="spellStart"/>
      <w:r w:rsidRPr="0021556C">
        <w:rPr>
          <w:sz w:val="18"/>
          <w:szCs w:val="18"/>
          <w:lang w:val="en-US"/>
        </w:rPr>
        <w:t>Participações</w:t>
      </w:r>
      <w:proofErr w:type="spellEnd"/>
      <w:r w:rsidRPr="0021556C">
        <w:rPr>
          <w:sz w:val="18"/>
          <w:szCs w:val="18"/>
          <w:lang w:val="en-US"/>
        </w:rPr>
        <w:t xml:space="preserve"> S.A. and, based on subsequent discussions, I agree that such statements reflect fairly, in all material respects, the financial position for the period presented.</w:t>
      </w:r>
    </w:p>
    <w:p w14:paraId="2DD55EE0" w14:textId="77777777" w:rsidR="005068A1" w:rsidRDefault="005068A1" w:rsidP="005068A1">
      <w:pPr>
        <w:pStyle w:val="Body"/>
        <w:tabs>
          <w:tab w:val="left" w:pos="2393"/>
        </w:tabs>
        <w:spacing w:after="0" w:line="240" w:lineRule="auto"/>
        <w:rPr>
          <w:sz w:val="18"/>
          <w:szCs w:val="18"/>
          <w:lang w:val="en-US"/>
        </w:rPr>
      </w:pPr>
    </w:p>
    <w:p w14:paraId="6DA593D6" w14:textId="77777777" w:rsidR="005068A1" w:rsidRPr="0021556C" w:rsidRDefault="005068A1" w:rsidP="005068A1">
      <w:pPr>
        <w:pStyle w:val="Body"/>
        <w:spacing w:after="0" w:line="240" w:lineRule="auto"/>
        <w:rPr>
          <w:sz w:val="18"/>
          <w:szCs w:val="18"/>
          <w:lang w:val="en-US"/>
        </w:rPr>
      </w:pPr>
    </w:p>
    <w:p w14:paraId="04255821" w14:textId="77777777" w:rsidR="005068A1" w:rsidRPr="003B404F" w:rsidRDefault="005068A1" w:rsidP="005068A1">
      <w:pPr>
        <w:pStyle w:val="Body"/>
        <w:spacing w:after="0" w:line="240" w:lineRule="auto"/>
        <w:rPr>
          <w:sz w:val="18"/>
          <w:szCs w:val="18"/>
        </w:rPr>
      </w:pPr>
      <w:r w:rsidRPr="003B404F">
        <w:rPr>
          <w:sz w:val="18"/>
          <w:szCs w:val="18"/>
        </w:rPr>
        <w:t xml:space="preserve">Brasília, </w:t>
      </w:r>
      <w:bookmarkStart w:id="98" w:name="_Hlk78441283"/>
      <w:proofErr w:type="spellStart"/>
      <w:r w:rsidRPr="003B404F">
        <w:rPr>
          <w:sz w:val="18"/>
          <w:szCs w:val="18"/>
        </w:rPr>
        <w:t>November</w:t>
      </w:r>
      <w:proofErr w:type="spellEnd"/>
      <w:r w:rsidRPr="003B404F">
        <w:rPr>
          <w:sz w:val="18"/>
          <w:szCs w:val="18"/>
        </w:rPr>
        <w:t xml:space="preserve"> 01, 202</w:t>
      </w:r>
      <w:bookmarkEnd w:id="98"/>
      <w:r w:rsidRPr="003B404F">
        <w:rPr>
          <w:sz w:val="18"/>
          <w:szCs w:val="18"/>
        </w:rPr>
        <w:t>4.</w:t>
      </w:r>
    </w:p>
    <w:p w14:paraId="27B2A64F" w14:textId="77777777" w:rsidR="005068A1" w:rsidRPr="003B404F" w:rsidRDefault="005068A1" w:rsidP="005068A1">
      <w:pPr>
        <w:pStyle w:val="Body"/>
        <w:tabs>
          <w:tab w:val="left" w:pos="3083"/>
        </w:tabs>
        <w:spacing w:after="0" w:line="240" w:lineRule="auto"/>
        <w:rPr>
          <w:sz w:val="18"/>
          <w:szCs w:val="18"/>
        </w:rPr>
      </w:pPr>
    </w:p>
    <w:p w14:paraId="0BA2E0A5" w14:textId="77777777" w:rsidR="005068A1" w:rsidRPr="003B404F" w:rsidRDefault="005068A1" w:rsidP="005068A1">
      <w:pPr>
        <w:pStyle w:val="Body"/>
        <w:tabs>
          <w:tab w:val="left" w:pos="3083"/>
        </w:tabs>
        <w:spacing w:after="0" w:line="240" w:lineRule="auto"/>
        <w:rPr>
          <w:sz w:val="18"/>
          <w:szCs w:val="18"/>
        </w:rPr>
      </w:pPr>
    </w:p>
    <w:p w14:paraId="0290D969" w14:textId="77777777" w:rsidR="005068A1" w:rsidRPr="003B404F" w:rsidRDefault="005068A1" w:rsidP="005068A1">
      <w:pPr>
        <w:pStyle w:val="Body"/>
        <w:spacing w:after="0" w:line="240" w:lineRule="auto"/>
        <w:rPr>
          <w:sz w:val="18"/>
          <w:szCs w:val="18"/>
        </w:rPr>
      </w:pPr>
      <w:bookmarkStart w:id="99" w:name="_Hlk78441167"/>
      <w:r w:rsidRPr="002A3C9F">
        <w:rPr>
          <w:sz w:val="18"/>
          <w:szCs w:val="18"/>
        </w:rPr>
        <w:t xml:space="preserve">André Gustavo Borba Assumpção </w:t>
      </w:r>
      <w:proofErr w:type="spellStart"/>
      <w:r w:rsidRPr="002A3C9F">
        <w:rPr>
          <w:sz w:val="18"/>
          <w:szCs w:val="18"/>
        </w:rPr>
        <w:t>Haui</w:t>
      </w:r>
      <w:proofErr w:type="spellEnd"/>
      <w:r w:rsidRPr="003B404F">
        <w:rPr>
          <w:sz w:val="18"/>
          <w:szCs w:val="18"/>
        </w:rPr>
        <w:t xml:space="preserve"> </w:t>
      </w:r>
    </w:p>
    <w:p w14:paraId="09F13EDB" w14:textId="77777777" w:rsidR="005068A1" w:rsidRPr="003B404F" w:rsidRDefault="005068A1" w:rsidP="005068A1">
      <w:pPr>
        <w:pStyle w:val="Body"/>
        <w:spacing w:after="0" w:line="240" w:lineRule="auto"/>
        <w:rPr>
          <w:sz w:val="18"/>
          <w:szCs w:val="18"/>
        </w:rPr>
      </w:pPr>
      <w:proofErr w:type="spellStart"/>
      <w:r w:rsidRPr="003B404F">
        <w:rPr>
          <w:sz w:val="18"/>
          <w:szCs w:val="18"/>
        </w:rPr>
        <w:t>Chief</w:t>
      </w:r>
      <w:proofErr w:type="spellEnd"/>
      <w:r w:rsidRPr="003B404F">
        <w:rPr>
          <w:sz w:val="18"/>
          <w:szCs w:val="18"/>
        </w:rPr>
        <w:t xml:space="preserve"> </w:t>
      </w:r>
      <w:proofErr w:type="spellStart"/>
      <w:r w:rsidRPr="003B404F">
        <w:rPr>
          <w:sz w:val="18"/>
          <w:szCs w:val="18"/>
        </w:rPr>
        <w:t>Executive</w:t>
      </w:r>
      <w:proofErr w:type="spellEnd"/>
      <w:r w:rsidRPr="003B404F">
        <w:rPr>
          <w:sz w:val="18"/>
          <w:szCs w:val="18"/>
        </w:rPr>
        <w:t xml:space="preserve"> Officer</w:t>
      </w:r>
    </w:p>
    <w:p w14:paraId="07050366" w14:textId="77777777" w:rsidR="005068A1" w:rsidRPr="003B404F" w:rsidRDefault="005068A1" w:rsidP="005068A1">
      <w:pPr>
        <w:pStyle w:val="Body"/>
        <w:spacing w:after="0" w:line="240" w:lineRule="auto"/>
        <w:rPr>
          <w:sz w:val="18"/>
          <w:szCs w:val="18"/>
        </w:rPr>
      </w:pPr>
    </w:p>
    <w:p w14:paraId="66600E20" w14:textId="77777777" w:rsidR="005068A1" w:rsidRPr="003B404F" w:rsidRDefault="005068A1" w:rsidP="005068A1">
      <w:pPr>
        <w:pStyle w:val="Body"/>
        <w:spacing w:after="0" w:line="240" w:lineRule="auto"/>
        <w:rPr>
          <w:sz w:val="18"/>
          <w:szCs w:val="18"/>
        </w:rPr>
      </w:pPr>
    </w:p>
    <w:p w14:paraId="0E0AC769" w14:textId="77777777" w:rsidR="005068A1" w:rsidRDefault="005068A1" w:rsidP="005068A1">
      <w:pPr>
        <w:pStyle w:val="05-Textonormal"/>
        <w:spacing w:before="0" w:after="0" w:line="240" w:lineRule="auto"/>
      </w:pPr>
      <w:r>
        <w:t>Bruno Alves do Nascimento</w:t>
      </w:r>
    </w:p>
    <w:p w14:paraId="4E90B54D" w14:textId="77777777" w:rsidR="005068A1" w:rsidRPr="003B404F" w:rsidRDefault="005068A1" w:rsidP="005068A1">
      <w:pPr>
        <w:spacing w:after="0" w:line="240" w:lineRule="auto"/>
        <w:jc w:val="both"/>
        <w:rPr>
          <w:rFonts w:ascii="Arial" w:eastAsia="Times New Roman" w:hAnsi="Arial" w:cs="Arial"/>
          <w:kern w:val="20"/>
          <w:sz w:val="18"/>
          <w:szCs w:val="18"/>
          <w:lang w:val="en-US" w:eastAsia="en-GB"/>
        </w:rPr>
      </w:pPr>
      <w:r w:rsidRPr="003B404F">
        <w:rPr>
          <w:rFonts w:ascii="Arial" w:eastAsia="Times New Roman" w:hAnsi="Arial" w:cs="Arial"/>
          <w:kern w:val="20"/>
          <w:sz w:val="18"/>
          <w:szCs w:val="18"/>
          <w:lang w:val="en-US" w:eastAsia="en-GB"/>
        </w:rPr>
        <w:t>Chief Strategy Officer</w:t>
      </w:r>
    </w:p>
    <w:p w14:paraId="2088209E" w14:textId="77777777" w:rsidR="005068A1" w:rsidRPr="003B404F" w:rsidRDefault="005068A1" w:rsidP="005068A1">
      <w:pPr>
        <w:pStyle w:val="Body"/>
        <w:spacing w:after="0" w:line="240" w:lineRule="auto"/>
        <w:rPr>
          <w:sz w:val="18"/>
          <w:szCs w:val="18"/>
          <w:lang w:val="en-US"/>
        </w:rPr>
      </w:pPr>
    </w:p>
    <w:p w14:paraId="2158187B" w14:textId="77777777" w:rsidR="005068A1" w:rsidRPr="003B404F" w:rsidRDefault="005068A1" w:rsidP="005068A1">
      <w:pPr>
        <w:pStyle w:val="Body"/>
        <w:spacing w:after="0" w:line="240" w:lineRule="auto"/>
        <w:rPr>
          <w:sz w:val="18"/>
          <w:szCs w:val="18"/>
          <w:lang w:val="en-US"/>
        </w:rPr>
      </w:pPr>
    </w:p>
    <w:p w14:paraId="4BAFDA4F" w14:textId="77777777" w:rsidR="005068A1" w:rsidRPr="003B404F" w:rsidRDefault="005068A1" w:rsidP="005068A1">
      <w:pPr>
        <w:pStyle w:val="05-Textonormal"/>
        <w:spacing w:before="0" w:after="0" w:line="240" w:lineRule="auto"/>
        <w:rPr>
          <w:snapToGrid w:val="0"/>
          <w:lang w:val="en-US"/>
        </w:rPr>
      </w:pPr>
      <w:r w:rsidRPr="003B404F">
        <w:rPr>
          <w:snapToGrid w:val="0"/>
          <w:lang w:val="en-US"/>
        </w:rPr>
        <w:t>Allan Trancoso Ferraz Silva</w:t>
      </w:r>
    </w:p>
    <w:p w14:paraId="3456E84F" w14:textId="77777777" w:rsidR="005068A1" w:rsidRPr="00B15CC5" w:rsidRDefault="005068A1" w:rsidP="005068A1">
      <w:pPr>
        <w:spacing w:after="0" w:line="240" w:lineRule="auto"/>
        <w:jc w:val="both"/>
        <w:rPr>
          <w:rFonts w:ascii="Arial" w:eastAsia="Times New Roman" w:hAnsi="Arial" w:cs="Arial"/>
          <w:sz w:val="20"/>
          <w:szCs w:val="20"/>
          <w:lang w:val="en-US" w:eastAsia="pt-BR"/>
        </w:rPr>
      </w:pPr>
      <w:r w:rsidRPr="0021556C">
        <w:rPr>
          <w:rFonts w:ascii="Arial" w:eastAsia="Times New Roman" w:hAnsi="Arial" w:cs="Arial"/>
          <w:kern w:val="20"/>
          <w:sz w:val="18"/>
          <w:szCs w:val="18"/>
          <w:lang w:val="en-US" w:eastAsia="en-GB"/>
        </w:rPr>
        <w:t>Chief Commercial Officer</w:t>
      </w:r>
    </w:p>
    <w:p w14:paraId="051AEFDA" w14:textId="77777777" w:rsidR="005068A1" w:rsidRDefault="005068A1" w:rsidP="005068A1">
      <w:pPr>
        <w:pStyle w:val="Body"/>
        <w:spacing w:after="0" w:line="240" w:lineRule="auto"/>
        <w:rPr>
          <w:sz w:val="18"/>
          <w:szCs w:val="18"/>
          <w:lang w:val="en-US"/>
        </w:rPr>
      </w:pPr>
    </w:p>
    <w:p w14:paraId="757026CE" w14:textId="77777777" w:rsidR="005068A1" w:rsidRPr="00794410" w:rsidRDefault="005068A1" w:rsidP="005068A1">
      <w:pPr>
        <w:pStyle w:val="Body"/>
        <w:spacing w:after="0" w:line="240" w:lineRule="auto"/>
        <w:rPr>
          <w:sz w:val="18"/>
          <w:szCs w:val="18"/>
          <w:lang w:val="en-US"/>
        </w:rPr>
      </w:pPr>
    </w:p>
    <w:bookmarkEnd w:id="99"/>
    <w:p w14:paraId="6A8D97E8" w14:textId="77777777" w:rsidR="005068A1" w:rsidRPr="00794410" w:rsidRDefault="005068A1" w:rsidP="005068A1">
      <w:pPr>
        <w:pStyle w:val="05-Textonormal"/>
        <w:spacing w:before="0" w:after="0" w:line="240" w:lineRule="auto"/>
        <w:rPr>
          <w:rFonts w:cs="Arial"/>
          <w:snapToGrid w:val="0"/>
          <w:lang w:val="en-US"/>
        </w:rPr>
      </w:pPr>
      <w:r w:rsidRPr="00794410">
        <w:rPr>
          <w:rFonts w:cs="Arial"/>
          <w:snapToGrid w:val="0"/>
          <w:lang w:val="en-US"/>
        </w:rPr>
        <w:t>Rafael Augusto Sperendio</w:t>
      </w:r>
    </w:p>
    <w:p w14:paraId="55098ED9" w14:textId="77777777" w:rsidR="005068A1" w:rsidRDefault="005068A1" w:rsidP="005068A1">
      <w:pPr>
        <w:pStyle w:val="Body"/>
        <w:spacing w:after="0" w:line="240" w:lineRule="auto"/>
        <w:rPr>
          <w:sz w:val="18"/>
          <w:szCs w:val="18"/>
          <w:lang w:val="en-US"/>
        </w:rPr>
      </w:pPr>
      <w:r w:rsidRPr="0021556C">
        <w:rPr>
          <w:sz w:val="18"/>
          <w:szCs w:val="18"/>
          <w:lang w:val="en-US"/>
        </w:rPr>
        <w:t>Chief Financial Officer</w:t>
      </w:r>
    </w:p>
    <w:p w14:paraId="4F74036C" w14:textId="3BDA7C45" w:rsidR="007E26E9" w:rsidRPr="00B15CC5" w:rsidRDefault="007E26E9" w:rsidP="007E26E9">
      <w:pPr>
        <w:spacing w:after="0" w:line="240" w:lineRule="auto"/>
        <w:rPr>
          <w:rFonts w:ascii="Arial" w:eastAsia="Times New Roman" w:hAnsi="Arial" w:cs="Arial"/>
          <w:sz w:val="20"/>
          <w:szCs w:val="20"/>
          <w:lang w:val="en-US" w:eastAsia="pt-BR"/>
        </w:rPr>
      </w:pPr>
      <w:r w:rsidRPr="00B15CC5">
        <w:rPr>
          <w:rFonts w:ascii="Arial" w:eastAsia="Times New Roman" w:hAnsi="Arial" w:cs="Arial"/>
          <w:sz w:val="20"/>
          <w:szCs w:val="20"/>
          <w:lang w:val="en-US" w:eastAsia="pt-BR"/>
        </w:rPr>
        <w:br w:type="page"/>
      </w:r>
    </w:p>
    <w:p w14:paraId="19DF11C9" w14:textId="77777777" w:rsidR="005A47E2" w:rsidRPr="0006352D" w:rsidRDefault="005A47E2" w:rsidP="0040632A">
      <w:pPr>
        <w:pStyle w:val="Ttulo1"/>
        <w:spacing w:line="259" w:lineRule="auto"/>
        <w:jc w:val="both"/>
        <w:rPr>
          <w:rFonts w:ascii="Arial" w:hAnsi="Arial"/>
          <w:b/>
          <w:color w:val="1F3864" w:themeColor="accent1" w:themeShade="80"/>
          <w:sz w:val="20"/>
          <w:lang w:val="en-US"/>
        </w:rPr>
      </w:pPr>
      <w:bookmarkStart w:id="100" w:name="_Toc149752253"/>
      <w:bookmarkStart w:id="101" w:name="_Toc181620419"/>
      <w:r w:rsidRPr="0040632A">
        <w:rPr>
          <w:rFonts w:ascii="Arial" w:hAnsi="Arial"/>
          <w:b/>
          <w:color w:val="1F3864" w:themeColor="accent1" w:themeShade="80"/>
          <w:sz w:val="20"/>
          <w:lang w:val="en-US"/>
        </w:rPr>
        <w:t xml:space="preserve">STATEMENT OF THE MEMBERS OF THE EXECUTIVE BOARD ON THE REPORT OF THE </w:t>
      </w:r>
      <w:r w:rsidRPr="0006352D">
        <w:rPr>
          <w:rFonts w:ascii="Arial" w:hAnsi="Arial"/>
          <w:b/>
          <w:color w:val="1F3864" w:themeColor="accent1" w:themeShade="80"/>
          <w:sz w:val="20"/>
          <w:lang w:val="en-US"/>
        </w:rPr>
        <w:t>INDEPENDENT AUDITORS</w:t>
      </w:r>
      <w:bookmarkEnd w:id="100"/>
      <w:bookmarkEnd w:id="101"/>
    </w:p>
    <w:p w14:paraId="75BA24AC" w14:textId="77777777" w:rsidR="0060607A" w:rsidRDefault="0060607A" w:rsidP="0060607A">
      <w:pPr>
        <w:pStyle w:val="05-Textonormal"/>
        <w:spacing w:before="0" w:after="0" w:line="240" w:lineRule="auto"/>
        <w:rPr>
          <w:rStyle w:val="hps"/>
          <w:lang w:val="en"/>
        </w:rPr>
      </w:pPr>
    </w:p>
    <w:p w14:paraId="5AC3C971" w14:textId="7E6B4EC7" w:rsidR="0060607A" w:rsidRPr="00A111C3" w:rsidRDefault="0060607A" w:rsidP="0060607A">
      <w:pPr>
        <w:pStyle w:val="05-Textonormal"/>
        <w:spacing w:before="0" w:after="0" w:line="240" w:lineRule="auto"/>
        <w:rPr>
          <w:rStyle w:val="hps"/>
          <w:lang w:val="en"/>
        </w:rPr>
      </w:pPr>
      <w:r w:rsidRPr="00A111C3">
        <w:rPr>
          <w:rStyle w:val="hps"/>
          <w:lang w:val="en"/>
        </w:rPr>
        <w:t>In accordance with</w:t>
      </w:r>
      <w:r w:rsidRPr="00A111C3">
        <w:rPr>
          <w:lang w:val="en"/>
        </w:rPr>
        <w:t xml:space="preserve"> </w:t>
      </w:r>
      <w:r w:rsidRPr="00A111C3">
        <w:rPr>
          <w:rStyle w:val="hps"/>
          <w:lang w:val="en"/>
        </w:rPr>
        <w:t>Article</w:t>
      </w:r>
      <w:r w:rsidRPr="00A111C3">
        <w:rPr>
          <w:lang w:val="en"/>
        </w:rPr>
        <w:t xml:space="preserve"> </w:t>
      </w:r>
      <w:r>
        <w:rPr>
          <w:lang w:val="en"/>
        </w:rPr>
        <w:t>27</w:t>
      </w:r>
      <w:r w:rsidRPr="00A111C3">
        <w:rPr>
          <w:rStyle w:val="hps"/>
          <w:lang w:val="en"/>
        </w:rPr>
        <w:t xml:space="preserve"> of CVM</w:t>
      </w:r>
      <w:r w:rsidRPr="00A111C3">
        <w:rPr>
          <w:lang w:val="en"/>
        </w:rPr>
        <w:t xml:space="preserve"> </w:t>
      </w:r>
      <w:r w:rsidRPr="00A111C3">
        <w:rPr>
          <w:rStyle w:val="hps"/>
          <w:lang w:val="en"/>
        </w:rPr>
        <w:t>Rule N.</w:t>
      </w:r>
      <w:r w:rsidRPr="00A111C3">
        <w:rPr>
          <w:lang w:val="en"/>
        </w:rPr>
        <w:t xml:space="preserve"> </w:t>
      </w:r>
      <w:r w:rsidRPr="00A111C3">
        <w:rPr>
          <w:rStyle w:val="hps"/>
          <w:lang w:val="en"/>
        </w:rPr>
        <w:t>80, dated</w:t>
      </w:r>
      <w:r w:rsidRPr="00A111C3">
        <w:rPr>
          <w:lang w:val="en"/>
        </w:rPr>
        <w:t xml:space="preserve"> </w:t>
      </w:r>
      <w:r>
        <w:rPr>
          <w:lang w:val="en"/>
        </w:rPr>
        <w:t xml:space="preserve">March </w:t>
      </w:r>
      <w:r>
        <w:rPr>
          <w:rStyle w:val="hps"/>
          <w:lang w:val="en"/>
        </w:rPr>
        <w:t xml:space="preserve">29, </w:t>
      </w:r>
      <w:r w:rsidRPr="00A111C3">
        <w:rPr>
          <w:rStyle w:val="hps"/>
          <w:lang w:val="en"/>
        </w:rPr>
        <w:t>20</w:t>
      </w:r>
      <w:r>
        <w:rPr>
          <w:rStyle w:val="hps"/>
          <w:lang w:val="en"/>
        </w:rPr>
        <w:t>22</w:t>
      </w:r>
      <w:r w:rsidRPr="00A111C3">
        <w:rPr>
          <w:lang w:val="en"/>
        </w:rPr>
        <w:t xml:space="preserve">, I declare that </w:t>
      </w:r>
      <w:r w:rsidRPr="00A111C3">
        <w:rPr>
          <w:rStyle w:val="hps"/>
          <w:lang w:val="en"/>
        </w:rPr>
        <w:t>based on</w:t>
      </w:r>
      <w:r w:rsidRPr="00A111C3">
        <w:rPr>
          <w:lang w:val="en"/>
        </w:rPr>
        <w:t xml:space="preserve"> </w:t>
      </w:r>
      <w:r w:rsidRPr="00A111C3">
        <w:rPr>
          <w:rStyle w:val="hps"/>
          <w:lang w:val="en"/>
        </w:rPr>
        <w:t>my knowledge</w:t>
      </w:r>
      <w:r w:rsidRPr="00A111C3">
        <w:rPr>
          <w:lang w:val="en"/>
        </w:rPr>
        <w:t xml:space="preserve">, </w:t>
      </w:r>
      <w:r w:rsidRPr="00A111C3">
        <w:rPr>
          <w:rStyle w:val="hps"/>
          <w:lang w:val="en"/>
        </w:rPr>
        <w:t>the planning submitted</w:t>
      </w:r>
      <w:r w:rsidRPr="00A111C3">
        <w:rPr>
          <w:lang w:val="en"/>
        </w:rPr>
        <w:t xml:space="preserve"> </w:t>
      </w:r>
      <w:r w:rsidRPr="00A111C3">
        <w:rPr>
          <w:rStyle w:val="hps"/>
          <w:lang w:val="en"/>
        </w:rPr>
        <w:t>by the auditors and</w:t>
      </w:r>
      <w:r w:rsidRPr="00A111C3">
        <w:rPr>
          <w:lang w:val="en"/>
        </w:rPr>
        <w:t xml:space="preserve"> </w:t>
      </w:r>
      <w:r w:rsidRPr="00A111C3">
        <w:rPr>
          <w:rStyle w:val="hps"/>
          <w:lang w:val="en"/>
        </w:rPr>
        <w:t>the subsequent discussions</w:t>
      </w:r>
      <w:r w:rsidRPr="00A111C3">
        <w:rPr>
          <w:lang w:val="en"/>
        </w:rPr>
        <w:t xml:space="preserve"> </w:t>
      </w:r>
      <w:r w:rsidRPr="00A111C3">
        <w:rPr>
          <w:rStyle w:val="hps"/>
          <w:lang w:val="en"/>
        </w:rPr>
        <w:t>on the</w:t>
      </w:r>
      <w:r w:rsidRPr="00A111C3">
        <w:rPr>
          <w:lang w:val="en"/>
        </w:rPr>
        <w:t xml:space="preserve"> </w:t>
      </w:r>
      <w:r w:rsidRPr="00A111C3">
        <w:rPr>
          <w:rStyle w:val="hps"/>
          <w:lang w:val="en"/>
        </w:rPr>
        <w:t>audit results</w:t>
      </w:r>
      <w:r w:rsidRPr="00A111C3">
        <w:rPr>
          <w:lang w:val="en"/>
        </w:rPr>
        <w:t xml:space="preserve">, I agree </w:t>
      </w:r>
      <w:r w:rsidRPr="00A111C3">
        <w:rPr>
          <w:rStyle w:val="hps"/>
          <w:lang w:val="en"/>
        </w:rPr>
        <w:t>with the</w:t>
      </w:r>
      <w:r w:rsidRPr="00A111C3">
        <w:rPr>
          <w:lang w:val="en"/>
        </w:rPr>
        <w:t xml:space="preserve"> </w:t>
      </w:r>
      <w:r w:rsidRPr="00A111C3">
        <w:rPr>
          <w:rStyle w:val="hps"/>
          <w:lang w:val="en"/>
        </w:rPr>
        <w:t>opinions expressed in</w:t>
      </w:r>
      <w:r w:rsidRPr="00A111C3">
        <w:rPr>
          <w:lang w:val="en"/>
        </w:rPr>
        <w:t xml:space="preserve"> </w:t>
      </w:r>
      <w:r w:rsidRPr="00A111C3">
        <w:rPr>
          <w:rStyle w:val="hps"/>
          <w:lang w:val="en"/>
        </w:rPr>
        <w:t xml:space="preserve">the </w:t>
      </w:r>
      <w:r>
        <w:rPr>
          <w:rStyle w:val="hps"/>
          <w:lang w:val="en"/>
        </w:rPr>
        <w:t>KPMG</w:t>
      </w:r>
      <w:r w:rsidRPr="00A111C3">
        <w:rPr>
          <w:rStyle w:val="hps"/>
          <w:lang w:val="en"/>
        </w:rPr>
        <w:t xml:space="preserve"> Independent Auditors’ report</w:t>
      </w:r>
      <w:r w:rsidRPr="00A111C3">
        <w:rPr>
          <w:lang w:val="en"/>
        </w:rPr>
        <w:t xml:space="preserve">, </w:t>
      </w:r>
      <w:r w:rsidRPr="00A111C3">
        <w:rPr>
          <w:rStyle w:val="hps"/>
          <w:lang w:val="en"/>
        </w:rPr>
        <w:t>dated</w:t>
      </w:r>
      <w:r w:rsidRPr="00A111C3">
        <w:rPr>
          <w:lang w:val="en"/>
        </w:rPr>
        <w:t xml:space="preserve"> </w:t>
      </w:r>
      <w:r>
        <w:rPr>
          <w:lang w:val="en"/>
        </w:rPr>
        <w:t>November</w:t>
      </w:r>
      <w:r w:rsidRPr="00794410">
        <w:rPr>
          <w:lang w:val="en-US"/>
        </w:rPr>
        <w:t xml:space="preserve"> </w:t>
      </w:r>
      <w:r>
        <w:rPr>
          <w:lang w:val="en-US"/>
        </w:rPr>
        <w:t>01</w:t>
      </w:r>
      <w:r w:rsidRPr="00794410">
        <w:rPr>
          <w:lang w:val="en-US"/>
        </w:rPr>
        <w:t>, 202</w:t>
      </w:r>
      <w:r>
        <w:rPr>
          <w:lang w:val="en-US"/>
        </w:rPr>
        <w:t>4</w:t>
      </w:r>
      <w:r w:rsidRPr="00A111C3">
        <w:rPr>
          <w:lang w:val="en"/>
        </w:rPr>
        <w:t xml:space="preserve">, </w:t>
      </w:r>
      <w:r w:rsidRPr="00A111C3">
        <w:rPr>
          <w:rStyle w:val="hps"/>
          <w:lang w:val="en"/>
        </w:rPr>
        <w:t>related</w:t>
      </w:r>
      <w:r w:rsidRPr="00A111C3">
        <w:rPr>
          <w:lang w:val="en"/>
        </w:rPr>
        <w:t xml:space="preserve"> </w:t>
      </w:r>
      <w:r w:rsidRPr="00A111C3">
        <w:rPr>
          <w:rStyle w:val="hps"/>
          <w:lang w:val="en"/>
        </w:rPr>
        <w:t>to the financial statements</w:t>
      </w:r>
      <w:r w:rsidRPr="00A111C3">
        <w:rPr>
          <w:lang w:val="en"/>
        </w:rPr>
        <w:t xml:space="preserve"> </w:t>
      </w:r>
      <w:r w:rsidRPr="00A111C3">
        <w:rPr>
          <w:rStyle w:val="hps"/>
          <w:lang w:val="en"/>
        </w:rPr>
        <w:t>of BB</w:t>
      </w:r>
      <w:r w:rsidRPr="00A111C3">
        <w:rPr>
          <w:lang w:val="en"/>
        </w:rPr>
        <w:t xml:space="preserve"> </w:t>
      </w:r>
      <w:proofErr w:type="spellStart"/>
      <w:r w:rsidRPr="00A111C3">
        <w:rPr>
          <w:rStyle w:val="hps"/>
          <w:lang w:val="en"/>
        </w:rPr>
        <w:t>Seguridade</w:t>
      </w:r>
      <w:proofErr w:type="spellEnd"/>
      <w:r w:rsidRPr="00A111C3">
        <w:rPr>
          <w:lang w:val="en"/>
        </w:rPr>
        <w:t xml:space="preserve"> </w:t>
      </w:r>
      <w:proofErr w:type="spellStart"/>
      <w:r w:rsidRPr="00A111C3">
        <w:rPr>
          <w:rStyle w:val="hps"/>
          <w:lang w:val="en"/>
        </w:rPr>
        <w:t>Participações</w:t>
      </w:r>
      <w:proofErr w:type="spellEnd"/>
      <w:r w:rsidRPr="00A111C3">
        <w:rPr>
          <w:lang w:val="en"/>
        </w:rPr>
        <w:t xml:space="preserve"> </w:t>
      </w:r>
      <w:r w:rsidRPr="00A111C3">
        <w:rPr>
          <w:rStyle w:val="hps"/>
          <w:lang w:val="en"/>
        </w:rPr>
        <w:t>S.A.</w:t>
      </w:r>
      <w:r w:rsidRPr="00A111C3">
        <w:rPr>
          <w:lang w:val="en"/>
        </w:rPr>
        <w:t xml:space="preserve"> </w:t>
      </w:r>
      <w:r w:rsidRPr="00A111C3">
        <w:rPr>
          <w:rStyle w:val="hps"/>
          <w:lang w:val="en"/>
        </w:rPr>
        <w:t>for the fiscal year ended</w:t>
      </w:r>
      <w:r w:rsidRPr="00A111C3">
        <w:rPr>
          <w:lang w:val="en"/>
        </w:rPr>
        <w:t xml:space="preserve"> </w:t>
      </w:r>
      <w:r>
        <w:rPr>
          <w:lang w:val="en"/>
        </w:rPr>
        <w:t>September</w:t>
      </w:r>
      <w:r w:rsidRPr="0021556C">
        <w:rPr>
          <w:lang w:val="en-US"/>
        </w:rPr>
        <w:t xml:space="preserve"> </w:t>
      </w:r>
      <w:r>
        <w:rPr>
          <w:lang w:val="en-US"/>
        </w:rPr>
        <w:t>30</w:t>
      </w:r>
      <w:r w:rsidRPr="0021556C">
        <w:rPr>
          <w:lang w:val="en-US"/>
        </w:rPr>
        <w:t>, 202</w:t>
      </w:r>
      <w:r>
        <w:rPr>
          <w:lang w:val="en-US"/>
        </w:rPr>
        <w:t>4,</w:t>
      </w:r>
      <w:r w:rsidRPr="00A111C3">
        <w:rPr>
          <w:lang w:val="en"/>
        </w:rPr>
        <w:t xml:space="preserve"> </w:t>
      </w:r>
      <w:r w:rsidRPr="00A111C3">
        <w:rPr>
          <w:rStyle w:val="hps"/>
          <w:lang w:val="en"/>
        </w:rPr>
        <w:t>there being no disagreement.</w:t>
      </w:r>
    </w:p>
    <w:p w14:paraId="2413C8B9" w14:textId="77777777" w:rsidR="0060607A" w:rsidRDefault="0060607A" w:rsidP="0060607A">
      <w:pPr>
        <w:pStyle w:val="05-Textonormal"/>
        <w:spacing w:before="0" w:after="0" w:line="240" w:lineRule="auto"/>
        <w:rPr>
          <w:rStyle w:val="hps"/>
          <w:lang w:val="en"/>
        </w:rPr>
      </w:pPr>
    </w:p>
    <w:p w14:paraId="26081E6D" w14:textId="77777777" w:rsidR="0060607A" w:rsidRPr="00A111C3" w:rsidRDefault="0060607A" w:rsidP="0060607A">
      <w:pPr>
        <w:pStyle w:val="05-Textonormal"/>
        <w:spacing w:before="0" w:after="0" w:line="240" w:lineRule="auto"/>
        <w:rPr>
          <w:rStyle w:val="hps"/>
          <w:lang w:val="en"/>
        </w:rPr>
      </w:pPr>
    </w:p>
    <w:p w14:paraId="2083FE70" w14:textId="77777777" w:rsidR="0060607A" w:rsidRPr="003B404F" w:rsidRDefault="0060607A" w:rsidP="0060607A">
      <w:pPr>
        <w:pStyle w:val="Body"/>
        <w:spacing w:after="0" w:line="240" w:lineRule="auto"/>
        <w:rPr>
          <w:sz w:val="18"/>
          <w:szCs w:val="18"/>
        </w:rPr>
      </w:pPr>
      <w:r w:rsidRPr="003B404F">
        <w:rPr>
          <w:sz w:val="18"/>
          <w:szCs w:val="18"/>
        </w:rPr>
        <w:t xml:space="preserve">Brasília, </w:t>
      </w:r>
      <w:proofErr w:type="spellStart"/>
      <w:r w:rsidRPr="003B404F">
        <w:rPr>
          <w:sz w:val="18"/>
          <w:szCs w:val="18"/>
        </w:rPr>
        <w:t>November</w:t>
      </w:r>
      <w:proofErr w:type="spellEnd"/>
      <w:r w:rsidRPr="003B404F">
        <w:rPr>
          <w:sz w:val="18"/>
          <w:szCs w:val="18"/>
        </w:rPr>
        <w:t xml:space="preserve"> 01, 2024.</w:t>
      </w:r>
    </w:p>
    <w:p w14:paraId="02C4C311" w14:textId="77777777" w:rsidR="0060607A" w:rsidRPr="003B404F" w:rsidRDefault="0060607A" w:rsidP="0060607A">
      <w:pPr>
        <w:pStyle w:val="Body"/>
        <w:tabs>
          <w:tab w:val="left" w:pos="3083"/>
        </w:tabs>
        <w:spacing w:after="0" w:line="240" w:lineRule="auto"/>
        <w:rPr>
          <w:sz w:val="18"/>
          <w:szCs w:val="18"/>
        </w:rPr>
      </w:pPr>
    </w:p>
    <w:p w14:paraId="517C1561" w14:textId="77777777" w:rsidR="0060607A" w:rsidRPr="003B404F" w:rsidRDefault="0060607A" w:rsidP="0060607A">
      <w:pPr>
        <w:pStyle w:val="Body"/>
        <w:tabs>
          <w:tab w:val="left" w:pos="3083"/>
        </w:tabs>
        <w:spacing w:after="0" w:line="240" w:lineRule="auto"/>
        <w:rPr>
          <w:sz w:val="18"/>
          <w:szCs w:val="18"/>
        </w:rPr>
      </w:pPr>
    </w:p>
    <w:p w14:paraId="204CF88B" w14:textId="77777777" w:rsidR="0060607A" w:rsidRPr="003B404F" w:rsidRDefault="0060607A" w:rsidP="0060607A">
      <w:pPr>
        <w:pStyle w:val="Body"/>
        <w:spacing w:after="0" w:line="240" w:lineRule="auto"/>
        <w:rPr>
          <w:sz w:val="18"/>
          <w:szCs w:val="18"/>
        </w:rPr>
      </w:pPr>
      <w:r w:rsidRPr="002A3C9F">
        <w:rPr>
          <w:sz w:val="18"/>
          <w:szCs w:val="18"/>
        </w:rPr>
        <w:t xml:space="preserve">André Gustavo Borba Assumpção </w:t>
      </w:r>
      <w:proofErr w:type="spellStart"/>
      <w:r w:rsidRPr="002A3C9F">
        <w:rPr>
          <w:sz w:val="18"/>
          <w:szCs w:val="18"/>
        </w:rPr>
        <w:t>Haui</w:t>
      </w:r>
      <w:proofErr w:type="spellEnd"/>
      <w:r w:rsidRPr="003B404F">
        <w:rPr>
          <w:sz w:val="18"/>
          <w:szCs w:val="18"/>
        </w:rPr>
        <w:t xml:space="preserve"> </w:t>
      </w:r>
    </w:p>
    <w:p w14:paraId="43E7AFDB" w14:textId="77777777" w:rsidR="0060607A" w:rsidRPr="003B404F" w:rsidRDefault="0060607A" w:rsidP="0060607A">
      <w:pPr>
        <w:pStyle w:val="Body"/>
        <w:spacing w:after="0" w:line="240" w:lineRule="auto"/>
        <w:rPr>
          <w:sz w:val="18"/>
          <w:szCs w:val="18"/>
        </w:rPr>
      </w:pPr>
      <w:proofErr w:type="spellStart"/>
      <w:r w:rsidRPr="003B404F">
        <w:rPr>
          <w:sz w:val="18"/>
          <w:szCs w:val="18"/>
        </w:rPr>
        <w:t>Chief</w:t>
      </w:r>
      <w:proofErr w:type="spellEnd"/>
      <w:r w:rsidRPr="003B404F">
        <w:rPr>
          <w:sz w:val="18"/>
          <w:szCs w:val="18"/>
        </w:rPr>
        <w:t xml:space="preserve"> </w:t>
      </w:r>
      <w:proofErr w:type="spellStart"/>
      <w:r w:rsidRPr="003B404F">
        <w:rPr>
          <w:sz w:val="18"/>
          <w:szCs w:val="18"/>
        </w:rPr>
        <w:t>Executive</w:t>
      </w:r>
      <w:proofErr w:type="spellEnd"/>
      <w:r w:rsidRPr="003B404F">
        <w:rPr>
          <w:sz w:val="18"/>
          <w:szCs w:val="18"/>
        </w:rPr>
        <w:t xml:space="preserve"> Officer</w:t>
      </w:r>
    </w:p>
    <w:p w14:paraId="2A5249B7" w14:textId="77777777" w:rsidR="0060607A" w:rsidRPr="003B404F" w:rsidRDefault="0060607A" w:rsidP="0060607A">
      <w:pPr>
        <w:pStyle w:val="Body"/>
        <w:spacing w:after="0" w:line="240" w:lineRule="auto"/>
        <w:rPr>
          <w:sz w:val="18"/>
          <w:szCs w:val="18"/>
        </w:rPr>
      </w:pPr>
    </w:p>
    <w:p w14:paraId="31E2AD33" w14:textId="77777777" w:rsidR="0060607A" w:rsidRPr="003B404F" w:rsidRDefault="0060607A" w:rsidP="0060607A">
      <w:pPr>
        <w:pStyle w:val="Body"/>
        <w:spacing w:after="0" w:line="240" w:lineRule="auto"/>
        <w:rPr>
          <w:sz w:val="18"/>
          <w:szCs w:val="18"/>
        </w:rPr>
      </w:pPr>
    </w:p>
    <w:p w14:paraId="601B4E73" w14:textId="77777777" w:rsidR="0060607A" w:rsidRDefault="0060607A" w:rsidP="0060607A">
      <w:pPr>
        <w:pStyle w:val="05-Textonormal"/>
        <w:spacing w:before="0" w:after="0" w:line="240" w:lineRule="auto"/>
      </w:pPr>
      <w:r>
        <w:t>Bruno Alves do Nascimento</w:t>
      </w:r>
    </w:p>
    <w:p w14:paraId="129D7237" w14:textId="77777777" w:rsidR="0060607A" w:rsidRPr="003B404F" w:rsidRDefault="0060607A" w:rsidP="0060607A">
      <w:pPr>
        <w:spacing w:after="0" w:line="240" w:lineRule="auto"/>
        <w:jc w:val="both"/>
        <w:rPr>
          <w:rFonts w:ascii="Arial" w:eastAsia="Times New Roman" w:hAnsi="Arial" w:cs="Arial"/>
          <w:kern w:val="20"/>
          <w:sz w:val="18"/>
          <w:szCs w:val="18"/>
          <w:lang w:val="en-US" w:eastAsia="en-GB"/>
        </w:rPr>
      </w:pPr>
      <w:r w:rsidRPr="003B404F">
        <w:rPr>
          <w:rFonts w:ascii="Arial" w:eastAsia="Times New Roman" w:hAnsi="Arial" w:cs="Arial"/>
          <w:kern w:val="20"/>
          <w:sz w:val="18"/>
          <w:szCs w:val="18"/>
          <w:lang w:val="en-US" w:eastAsia="en-GB"/>
        </w:rPr>
        <w:t>Chief Strategy Officer</w:t>
      </w:r>
    </w:p>
    <w:p w14:paraId="3D3352B1" w14:textId="77777777" w:rsidR="0060607A" w:rsidRPr="003B404F" w:rsidRDefault="0060607A" w:rsidP="0060607A">
      <w:pPr>
        <w:pStyle w:val="Body"/>
        <w:spacing w:after="0" w:line="240" w:lineRule="auto"/>
        <w:rPr>
          <w:sz w:val="18"/>
          <w:szCs w:val="18"/>
          <w:lang w:val="en-US"/>
        </w:rPr>
      </w:pPr>
    </w:p>
    <w:p w14:paraId="74F8184E" w14:textId="77777777" w:rsidR="0060607A" w:rsidRPr="003B404F" w:rsidRDefault="0060607A" w:rsidP="0060607A">
      <w:pPr>
        <w:pStyle w:val="Body"/>
        <w:spacing w:after="0" w:line="240" w:lineRule="auto"/>
        <w:rPr>
          <w:sz w:val="18"/>
          <w:szCs w:val="18"/>
          <w:lang w:val="en-US"/>
        </w:rPr>
      </w:pPr>
    </w:p>
    <w:p w14:paraId="6CC95787" w14:textId="77777777" w:rsidR="0060607A" w:rsidRPr="003B404F" w:rsidRDefault="0060607A" w:rsidP="0060607A">
      <w:pPr>
        <w:pStyle w:val="05-Textonormal"/>
        <w:spacing w:before="0" w:after="0" w:line="240" w:lineRule="auto"/>
        <w:rPr>
          <w:snapToGrid w:val="0"/>
          <w:lang w:val="en-US"/>
        </w:rPr>
      </w:pPr>
      <w:r w:rsidRPr="003B404F">
        <w:rPr>
          <w:snapToGrid w:val="0"/>
          <w:lang w:val="en-US"/>
        </w:rPr>
        <w:t>Allan Trancoso Ferraz Silva</w:t>
      </w:r>
    </w:p>
    <w:p w14:paraId="032FC52A" w14:textId="77777777" w:rsidR="0060607A" w:rsidRPr="00B15CC5" w:rsidRDefault="0060607A" w:rsidP="0060607A">
      <w:pPr>
        <w:spacing w:after="0" w:line="240" w:lineRule="auto"/>
        <w:jc w:val="both"/>
        <w:rPr>
          <w:rFonts w:ascii="Arial" w:eastAsia="Times New Roman" w:hAnsi="Arial" w:cs="Arial"/>
          <w:sz w:val="20"/>
          <w:szCs w:val="20"/>
          <w:lang w:val="en-US" w:eastAsia="pt-BR"/>
        </w:rPr>
      </w:pPr>
      <w:r w:rsidRPr="0021556C">
        <w:rPr>
          <w:rFonts w:ascii="Arial" w:eastAsia="Times New Roman" w:hAnsi="Arial" w:cs="Arial"/>
          <w:kern w:val="20"/>
          <w:sz w:val="18"/>
          <w:szCs w:val="18"/>
          <w:lang w:val="en-US" w:eastAsia="en-GB"/>
        </w:rPr>
        <w:t>Chief Commercial Officer</w:t>
      </w:r>
    </w:p>
    <w:p w14:paraId="5AAB9E1E" w14:textId="77777777" w:rsidR="0060607A" w:rsidRDefault="0060607A" w:rsidP="0060607A">
      <w:pPr>
        <w:pStyle w:val="Body"/>
        <w:spacing w:after="0" w:line="240" w:lineRule="auto"/>
        <w:rPr>
          <w:sz w:val="18"/>
          <w:szCs w:val="18"/>
          <w:lang w:val="en-US"/>
        </w:rPr>
      </w:pPr>
    </w:p>
    <w:p w14:paraId="04DDD825" w14:textId="77777777" w:rsidR="0060607A" w:rsidRPr="00794410" w:rsidRDefault="0060607A" w:rsidP="0060607A">
      <w:pPr>
        <w:pStyle w:val="Body"/>
        <w:spacing w:after="0" w:line="240" w:lineRule="auto"/>
        <w:rPr>
          <w:sz w:val="18"/>
          <w:szCs w:val="18"/>
          <w:lang w:val="en-US"/>
        </w:rPr>
      </w:pPr>
    </w:p>
    <w:p w14:paraId="4DB9B57E" w14:textId="77777777" w:rsidR="0060607A" w:rsidRPr="00794410" w:rsidRDefault="0060607A" w:rsidP="0060607A">
      <w:pPr>
        <w:pStyle w:val="05-Textonormal"/>
        <w:spacing w:before="0" w:after="0" w:line="240" w:lineRule="auto"/>
        <w:rPr>
          <w:rFonts w:cs="Arial"/>
          <w:snapToGrid w:val="0"/>
          <w:lang w:val="en-US"/>
        </w:rPr>
      </w:pPr>
      <w:r w:rsidRPr="00794410">
        <w:rPr>
          <w:rFonts w:cs="Arial"/>
          <w:snapToGrid w:val="0"/>
          <w:lang w:val="en-US"/>
        </w:rPr>
        <w:t>Rafael Augusto Sperendio</w:t>
      </w:r>
    </w:p>
    <w:p w14:paraId="6874897F" w14:textId="77777777" w:rsidR="0060607A" w:rsidRDefault="0060607A" w:rsidP="0060607A">
      <w:pPr>
        <w:pStyle w:val="Body"/>
        <w:spacing w:after="0" w:line="240" w:lineRule="auto"/>
        <w:rPr>
          <w:sz w:val="18"/>
          <w:szCs w:val="18"/>
          <w:lang w:val="en-US"/>
        </w:rPr>
      </w:pPr>
      <w:r w:rsidRPr="0021556C">
        <w:rPr>
          <w:sz w:val="18"/>
          <w:szCs w:val="18"/>
          <w:lang w:val="en-US"/>
        </w:rPr>
        <w:t>Chief Financial Officer</w:t>
      </w:r>
    </w:p>
    <w:p w14:paraId="0273A856" w14:textId="44C8E3AB" w:rsidR="004D3761" w:rsidRDefault="004D3761">
      <w:pPr>
        <w:rPr>
          <w:lang w:val="en-US"/>
        </w:rPr>
      </w:pPr>
      <w:r>
        <w:rPr>
          <w:lang w:val="en-US"/>
        </w:rPr>
        <w:br w:type="page"/>
      </w:r>
    </w:p>
    <w:p w14:paraId="1A42BE75" w14:textId="77777777" w:rsidR="000A3E39" w:rsidRPr="003F32BB" w:rsidRDefault="000A3E39" w:rsidP="000A3E39">
      <w:pPr>
        <w:pStyle w:val="Ttulo1"/>
        <w:spacing w:line="259" w:lineRule="auto"/>
        <w:jc w:val="both"/>
        <w:rPr>
          <w:rFonts w:ascii="Arial" w:hAnsi="Arial" w:cs="Arial"/>
          <w:b/>
          <w:color w:val="1F3864" w:themeColor="accent1" w:themeShade="80"/>
          <w:sz w:val="20"/>
          <w:lang w:val="en-US"/>
        </w:rPr>
      </w:pPr>
      <w:bookmarkStart w:id="102" w:name="_Toc173250899"/>
      <w:bookmarkStart w:id="103" w:name="_Toc173260704"/>
      <w:bookmarkStart w:id="104" w:name="_Toc181620420"/>
      <w:bookmarkEnd w:id="97"/>
      <w:r w:rsidRPr="003F32BB">
        <w:rPr>
          <w:rFonts w:ascii="Arial" w:hAnsi="Arial" w:cs="Arial"/>
          <w:b/>
          <w:color w:val="1F3864" w:themeColor="accent1" w:themeShade="80"/>
          <w:sz w:val="20"/>
          <w:lang w:val="en-US"/>
        </w:rPr>
        <w:t>MEMBERS OF THE MANAGEMENT BODIES</w:t>
      </w:r>
      <w:bookmarkEnd w:id="102"/>
      <w:bookmarkEnd w:id="103"/>
      <w:bookmarkEnd w:id="104"/>
    </w:p>
    <w:p w14:paraId="0D913BFD" w14:textId="77777777" w:rsidR="000A3E39" w:rsidRPr="00583E5E" w:rsidRDefault="000A3E39" w:rsidP="000A3E39">
      <w:pPr>
        <w:spacing w:line="240" w:lineRule="auto"/>
        <w:rPr>
          <w:rFonts w:ascii="Arial" w:eastAsia="Times New Roman" w:hAnsi="Arial" w:cs="Arial"/>
          <w:b/>
          <w:color w:val="1F3864" w:themeColor="accent1" w:themeShade="80"/>
          <w:spacing w:val="-2"/>
          <w:sz w:val="20"/>
          <w:szCs w:val="20"/>
          <w:lang w:val="en-US" w:eastAsia="pt-BR"/>
        </w:rPr>
      </w:pPr>
    </w:p>
    <w:p w14:paraId="17B71634" w14:textId="77777777" w:rsidR="000A3E39" w:rsidRPr="003B404F" w:rsidRDefault="000A3E39" w:rsidP="000A3E39">
      <w:pPr>
        <w:spacing w:line="240" w:lineRule="auto"/>
        <w:rPr>
          <w:rFonts w:ascii="Arial" w:eastAsia="Times New Roman" w:hAnsi="Arial" w:cs="Arial"/>
          <w:b/>
          <w:color w:val="1F3864" w:themeColor="accent1" w:themeShade="80"/>
          <w:spacing w:val="-2"/>
          <w:sz w:val="20"/>
          <w:szCs w:val="20"/>
          <w:lang w:eastAsia="pt-BR"/>
        </w:rPr>
      </w:pPr>
      <w:r w:rsidRPr="003B404F">
        <w:rPr>
          <w:rFonts w:ascii="Arial" w:eastAsia="Times New Roman" w:hAnsi="Arial" w:cs="Arial"/>
          <w:b/>
          <w:color w:val="1F3864" w:themeColor="accent1" w:themeShade="80"/>
          <w:spacing w:val="-2"/>
          <w:sz w:val="20"/>
          <w:szCs w:val="20"/>
          <w:lang w:eastAsia="pt-BR"/>
        </w:rPr>
        <w:t>DIRECTOR-PRESIDENT</w:t>
      </w:r>
    </w:p>
    <w:p w14:paraId="65DB92B1" w14:textId="77777777" w:rsidR="000A3E39" w:rsidRPr="003F32BB" w:rsidRDefault="000A3E39" w:rsidP="000A3E39">
      <w:pPr>
        <w:rPr>
          <w:rFonts w:ascii="Arial" w:eastAsia="Times New Roman" w:hAnsi="Arial" w:cs="Arial"/>
          <w:snapToGrid w:val="0"/>
          <w:spacing w:val="-2"/>
          <w:sz w:val="18"/>
          <w:szCs w:val="18"/>
          <w:lang w:eastAsia="pt-BR"/>
        </w:rPr>
      </w:pPr>
      <w:r w:rsidRPr="003F32BB">
        <w:rPr>
          <w:rFonts w:ascii="Arial" w:eastAsia="Times New Roman" w:hAnsi="Arial" w:cs="Arial"/>
          <w:snapToGrid w:val="0"/>
          <w:spacing w:val="-2"/>
          <w:sz w:val="18"/>
          <w:szCs w:val="18"/>
          <w:lang w:eastAsia="pt-BR"/>
        </w:rPr>
        <w:t xml:space="preserve">André Gustavo Borba Assumpção </w:t>
      </w:r>
      <w:proofErr w:type="spellStart"/>
      <w:r w:rsidRPr="003F32BB">
        <w:rPr>
          <w:rFonts w:ascii="Arial" w:eastAsia="Times New Roman" w:hAnsi="Arial" w:cs="Arial"/>
          <w:snapToGrid w:val="0"/>
          <w:spacing w:val="-2"/>
          <w:sz w:val="18"/>
          <w:szCs w:val="18"/>
          <w:lang w:eastAsia="pt-BR"/>
        </w:rPr>
        <w:t>Haui</w:t>
      </w:r>
      <w:proofErr w:type="spellEnd"/>
    </w:p>
    <w:p w14:paraId="33978D48" w14:textId="77777777" w:rsidR="000A3E39" w:rsidRDefault="000A3E39" w:rsidP="000A3E39">
      <w:pPr>
        <w:spacing w:line="240" w:lineRule="auto"/>
        <w:rPr>
          <w:rFonts w:ascii="Arial" w:eastAsia="Times New Roman" w:hAnsi="Arial" w:cs="Arial"/>
          <w:b/>
          <w:color w:val="1F3864" w:themeColor="accent1" w:themeShade="80"/>
          <w:spacing w:val="-2"/>
          <w:sz w:val="20"/>
          <w:szCs w:val="20"/>
          <w:lang w:eastAsia="pt-BR"/>
        </w:rPr>
      </w:pPr>
    </w:p>
    <w:p w14:paraId="5813DC18" w14:textId="77777777" w:rsidR="000A3E39" w:rsidRPr="003F32BB" w:rsidRDefault="000A3E39" w:rsidP="000A3E39">
      <w:pPr>
        <w:spacing w:line="240" w:lineRule="auto"/>
        <w:rPr>
          <w:rFonts w:ascii="Arial" w:eastAsia="Times New Roman" w:hAnsi="Arial" w:cs="Arial"/>
          <w:b/>
          <w:color w:val="1F3864" w:themeColor="accent1" w:themeShade="80"/>
          <w:spacing w:val="-2"/>
          <w:sz w:val="20"/>
          <w:szCs w:val="20"/>
          <w:lang w:eastAsia="pt-BR"/>
        </w:rPr>
      </w:pPr>
      <w:r w:rsidRPr="003F32BB">
        <w:rPr>
          <w:rFonts w:ascii="Arial" w:eastAsia="Times New Roman" w:hAnsi="Arial" w:cs="Arial"/>
          <w:b/>
          <w:color w:val="1F3864" w:themeColor="accent1" w:themeShade="80"/>
          <w:spacing w:val="-2"/>
          <w:sz w:val="20"/>
          <w:szCs w:val="20"/>
          <w:lang w:eastAsia="pt-BR"/>
        </w:rPr>
        <w:t>DIRECTORS</w:t>
      </w:r>
    </w:p>
    <w:p w14:paraId="0CEF75DD" w14:textId="77777777" w:rsidR="000A3E39" w:rsidRPr="003F32BB" w:rsidRDefault="000A3E39" w:rsidP="000A3E39">
      <w:pPr>
        <w:keepNext/>
        <w:spacing w:line="240" w:lineRule="auto"/>
        <w:rPr>
          <w:rFonts w:ascii="Arial" w:eastAsia="Times New Roman" w:hAnsi="Arial" w:cs="Arial"/>
          <w:snapToGrid w:val="0"/>
          <w:spacing w:val="-2"/>
          <w:sz w:val="18"/>
          <w:szCs w:val="18"/>
          <w:lang w:eastAsia="pt-BR"/>
        </w:rPr>
      </w:pPr>
      <w:r w:rsidRPr="003F32BB">
        <w:rPr>
          <w:rFonts w:ascii="Arial" w:eastAsia="Times New Roman" w:hAnsi="Arial" w:cs="Arial"/>
          <w:snapToGrid w:val="0"/>
          <w:spacing w:val="-2"/>
          <w:sz w:val="18"/>
          <w:szCs w:val="18"/>
          <w:lang w:eastAsia="pt-BR"/>
        </w:rPr>
        <w:t>Allan Trancoso Ferraz Silva</w:t>
      </w:r>
    </w:p>
    <w:p w14:paraId="59895D66" w14:textId="77777777" w:rsidR="000A3E39" w:rsidRPr="003F32BB" w:rsidRDefault="000A3E39" w:rsidP="000A3E39">
      <w:pPr>
        <w:keepNext/>
        <w:spacing w:line="240" w:lineRule="auto"/>
        <w:rPr>
          <w:rFonts w:ascii="Arial" w:eastAsia="Times New Roman" w:hAnsi="Arial" w:cs="Arial"/>
          <w:snapToGrid w:val="0"/>
          <w:spacing w:val="-2"/>
          <w:sz w:val="18"/>
          <w:szCs w:val="18"/>
          <w:lang w:eastAsia="pt-BR"/>
        </w:rPr>
      </w:pPr>
      <w:r w:rsidRPr="003F32BB">
        <w:rPr>
          <w:rFonts w:ascii="Arial" w:eastAsia="Times New Roman" w:hAnsi="Arial" w:cs="Arial"/>
          <w:snapToGrid w:val="0"/>
          <w:spacing w:val="-2"/>
          <w:sz w:val="18"/>
          <w:szCs w:val="18"/>
          <w:lang w:eastAsia="pt-BR"/>
        </w:rPr>
        <w:t>Bruno Alves do Nascimento</w:t>
      </w:r>
    </w:p>
    <w:p w14:paraId="05D10227" w14:textId="77777777" w:rsidR="000A3E39" w:rsidRPr="003F32BB" w:rsidRDefault="000A3E39" w:rsidP="000A3E39">
      <w:pPr>
        <w:keepNext/>
        <w:spacing w:line="240" w:lineRule="auto"/>
        <w:rPr>
          <w:rFonts w:ascii="Arial" w:eastAsia="Times New Roman" w:hAnsi="Arial" w:cs="Arial"/>
          <w:snapToGrid w:val="0"/>
          <w:spacing w:val="-2"/>
          <w:sz w:val="18"/>
          <w:szCs w:val="18"/>
          <w:lang w:val="en-US" w:eastAsia="pt-BR"/>
        </w:rPr>
      </w:pPr>
      <w:r w:rsidRPr="003F32BB">
        <w:rPr>
          <w:rFonts w:ascii="Arial" w:eastAsia="Times New Roman" w:hAnsi="Arial" w:cs="Arial"/>
          <w:snapToGrid w:val="0"/>
          <w:spacing w:val="-2"/>
          <w:sz w:val="18"/>
          <w:szCs w:val="18"/>
          <w:lang w:val="en-US" w:eastAsia="pt-BR"/>
        </w:rPr>
        <w:t>Rafael Augusto Sperendio</w:t>
      </w:r>
    </w:p>
    <w:p w14:paraId="3E4C3B74" w14:textId="77777777" w:rsidR="000A3E39" w:rsidRPr="003F32BB" w:rsidRDefault="000A3E39" w:rsidP="000A3E39">
      <w:pPr>
        <w:spacing w:line="240" w:lineRule="auto"/>
        <w:rPr>
          <w:rFonts w:ascii="Arial" w:eastAsia="Times New Roman" w:hAnsi="Arial" w:cs="Arial"/>
          <w:b/>
          <w:color w:val="1F3864" w:themeColor="accent1" w:themeShade="80"/>
          <w:spacing w:val="-2"/>
          <w:sz w:val="20"/>
          <w:szCs w:val="20"/>
          <w:lang w:val="en-US" w:eastAsia="pt-BR"/>
        </w:rPr>
      </w:pPr>
    </w:p>
    <w:p w14:paraId="0D91AE34" w14:textId="77777777" w:rsidR="000A3E39" w:rsidRPr="003F32BB" w:rsidRDefault="000A3E39" w:rsidP="000A3E39">
      <w:pPr>
        <w:spacing w:line="240" w:lineRule="auto"/>
        <w:rPr>
          <w:rFonts w:ascii="Arial" w:eastAsia="Times New Roman" w:hAnsi="Arial" w:cs="Arial"/>
          <w:b/>
          <w:color w:val="1F3864" w:themeColor="accent1" w:themeShade="80"/>
          <w:spacing w:val="-2"/>
          <w:sz w:val="20"/>
          <w:szCs w:val="20"/>
          <w:lang w:val="en-US" w:eastAsia="pt-BR"/>
        </w:rPr>
      </w:pPr>
      <w:r w:rsidRPr="003F32BB">
        <w:rPr>
          <w:rFonts w:ascii="Arial" w:eastAsia="Times New Roman" w:hAnsi="Arial" w:cs="Arial"/>
          <w:b/>
          <w:color w:val="1F3864" w:themeColor="accent1" w:themeShade="80"/>
          <w:spacing w:val="-2"/>
          <w:sz w:val="20"/>
          <w:szCs w:val="20"/>
          <w:lang w:val="en-US" w:eastAsia="pt-BR"/>
        </w:rPr>
        <w:t>BOARD OF DIRECTORS</w:t>
      </w:r>
    </w:p>
    <w:p w14:paraId="28D4CB4C" w14:textId="77777777" w:rsidR="000A3E39" w:rsidRPr="003F32BB" w:rsidRDefault="000A3E39" w:rsidP="000A3E39">
      <w:pPr>
        <w:keepNext/>
        <w:spacing w:line="240" w:lineRule="auto"/>
        <w:rPr>
          <w:rFonts w:ascii="Arial" w:eastAsia="Times New Roman" w:hAnsi="Arial" w:cs="Arial"/>
          <w:snapToGrid w:val="0"/>
          <w:spacing w:val="-2"/>
          <w:sz w:val="18"/>
          <w:szCs w:val="18"/>
          <w:lang w:eastAsia="pt-BR"/>
        </w:rPr>
      </w:pPr>
      <w:proofErr w:type="spellStart"/>
      <w:r w:rsidRPr="003F32BB">
        <w:rPr>
          <w:rFonts w:ascii="Arial" w:eastAsia="Times New Roman" w:hAnsi="Arial" w:cs="Arial"/>
          <w:snapToGrid w:val="0"/>
          <w:spacing w:val="-2"/>
          <w:sz w:val="18"/>
          <w:szCs w:val="18"/>
          <w:lang w:eastAsia="pt-BR"/>
        </w:rPr>
        <w:t>Kamillo</w:t>
      </w:r>
      <w:proofErr w:type="spellEnd"/>
      <w:r w:rsidRPr="003F32BB">
        <w:rPr>
          <w:rFonts w:ascii="Arial" w:eastAsia="Times New Roman" w:hAnsi="Arial" w:cs="Arial"/>
          <w:snapToGrid w:val="0"/>
          <w:spacing w:val="-2"/>
          <w:sz w:val="18"/>
          <w:szCs w:val="18"/>
          <w:lang w:eastAsia="pt-BR"/>
        </w:rPr>
        <w:t xml:space="preserve"> </w:t>
      </w:r>
      <w:proofErr w:type="spellStart"/>
      <w:r w:rsidRPr="003F32BB">
        <w:rPr>
          <w:rFonts w:ascii="Arial" w:eastAsia="Times New Roman" w:hAnsi="Arial" w:cs="Arial"/>
          <w:snapToGrid w:val="0"/>
          <w:spacing w:val="-2"/>
          <w:sz w:val="18"/>
          <w:szCs w:val="18"/>
          <w:lang w:eastAsia="pt-BR"/>
        </w:rPr>
        <w:t>Tononi</w:t>
      </w:r>
      <w:proofErr w:type="spellEnd"/>
      <w:r w:rsidRPr="003F32BB">
        <w:rPr>
          <w:rFonts w:ascii="Arial" w:eastAsia="Times New Roman" w:hAnsi="Arial" w:cs="Arial"/>
          <w:snapToGrid w:val="0"/>
          <w:spacing w:val="-2"/>
          <w:sz w:val="18"/>
          <w:szCs w:val="18"/>
          <w:lang w:eastAsia="pt-BR"/>
        </w:rPr>
        <w:t xml:space="preserve"> Oliveira Silva (</w:t>
      </w:r>
      <w:proofErr w:type="spellStart"/>
      <w:r w:rsidRPr="003F32BB">
        <w:rPr>
          <w:rFonts w:ascii="Arial" w:eastAsia="Times New Roman" w:hAnsi="Arial" w:cs="Arial"/>
          <w:snapToGrid w:val="0"/>
          <w:spacing w:val="-2"/>
          <w:sz w:val="18"/>
          <w:szCs w:val="18"/>
          <w:lang w:eastAsia="pt-BR"/>
        </w:rPr>
        <w:t>President</w:t>
      </w:r>
      <w:proofErr w:type="spellEnd"/>
      <w:r w:rsidRPr="003F32BB">
        <w:rPr>
          <w:rFonts w:ascii="Arial" w:eastAsia="Times New Roman" w:hAnsi="Arial" w:cs="Arial"/>
          <w:snapToGrid w:val="0"/>
          <w:spacing w:val="-2"/>
          <w:sz w:val="18"/>
          <w:szCs w:val="18"/>
          <w:lang w:eastAsia="pt-BR"/>
        </w:rPr>
        <w:t>)</w:t>
      </w:r>
    </w:p>
    <w:p w14:paraId="0687E440" w14:textId="77777777" w:rsidR="000A3E39" w:rsidRPr="003F32BB" w:rsidRDefault="000A3E39" w:rsidP="000A3E39">
      <w:pPr>
        <w:rPr>
          <w:rFonts w:ascii="Arial" w:eastAsia="Times New Roman" w:hAnsi="Arial" w:cs="Arial"/>
          <w:snapToGrid w:val="0"/>
          <w:spacing w:val="-2"/>
          <w:sz w:val="18"/>
          <w:szCs w:val="18"/>
          <w:lang w:eastAsia="pt-BR"/>
        </w:rPr>
      </w:pPr>
      <w:r w:rsidRPr="003F32BB">
        <w:rPr>
          <w:rFonts w:ascii="Arial" w:eastAsia="Times New Roman" w:hAnsi="Arial" w:cs="Arial"/>
          <w:snapToGrid w:val="0"/>
          <w:spacing w:val="-2"/>
          <w:sz w:val="18"/>
          <w:szCs w:val="18"/>
          <w:lang w:eastAsia="pt-BR"/>
        </w:rPr>
        <w:t xml:space="preserve">André Gustavo Borba Assumpção </w:t>
      </w:r>
      <w:proofErr w:type="spellStart"/>
      <w:r w:rsidRPr="003F32BB">
        <w:rPr>
          <w:rFonts w:ascii="Arial" w:eastAsia="Times New Roman" w:hAnsi="Arial" w:cs="Arial"/>
          <w:snapToGrid w:val="0"/>
          <w:spacing w:val="-2"/>
          <w:sz w:val="18"/>
          <w:szCs w:val="18"/>
          <w:lang w:eastAsia="pt-BR"/>
        </w:rPr>
        <w:t>Haui</w:t>
      </w:r>
      <w:proofErr w:type="spellEnd"/>
    </w:p>
    <w:p w14:paraId="264C2339" w14:textId="77777777" w:rsidR="000A3E39" w:rsidRPr="003F32BB" w:rsidRDefault="000A3E39" w:rsidP="000A3E39">
      <w:pPr>
        <w:keepNext/>
        <w:spacing w:line="240" w:lineRule="auto"/>
        <w:rPr>
          <w:rFonts w:ascii="Arial" w:hAnsi="Arial" w:cs="Arial"/>
          <w:sz w:val="18"/>
          <w:szCs w:val="18"/>
        </w:rPr>
      </w:pPr>
      <w:r w:rsidRPr="003F32BB">
        <w:rPr>
          <w:rFonts w:ascii="Arial" w:hAnsi="Arial" w:cs="Arial"/>
          <w:sz w:val="18"/>
          <w:szCs w:val="18"/>
        </w:rPr>
        <w:t>Gilberto Lourenço da Aparecida</w:t>
      </w:r>
    </w:p>
    <w:p w14:paraId="51F00F7B" w14:textId="77777777" w:rsidR="000A3E39" w:rsidRPr="003F32BB" w:rsidRDefault="000A3E39" w:rsidP="000A3E39">
      <w:pPr>
        <w:keepNext/>
        <w:spacing w:line="240" w:lineRule="auto"/>
        <w:rPr>
          <w:rFonts w:ascii="Arial" w:hAnsi="Arial" w:cs="Arial"/>
          <w:sz w:val="18"/>
          <w:szCs w:val="18"/>
        </w:rPr>
      </w:pPr>
      <w:r w:rsidRPr="003F32BB">
        <w:rPr>
          <w:rFonts w:ascii="Arial" w:hAnsi="Arial" w:cs="Arial"/>
          <w:sz w:val="18"/>
          <w:szCs w:val="18"/>
        </w:rPr>
        <w:t>Guilherme Santos Mello</w:t>
      </w:r>
    </w:p>
    <w:p w14:paraId="018ED05B" w14:textId="77777777" w:rsidR="000A3E39" w:rsidRPr="003F32BB" w:rsidRDefault="000A3E39" w:rsidP="000A3E39">
      <w:pPr>
        <w:keepNext/>
        <w:spacing w:line="240" w:lineRule="auto"/>
        <w:rPr>
          <w:rFonts w:ascii="Arial" w:hAnsi="Arial" w:cs="Arial"/>
          <w:sz w:val="18"/>
          <w:szCs w:val="18"/>
        </w:rPr>
      </w:pPr>
      <w:r w:rsidRPr="003F32BB">
        <w:rPr>
          <w:rFonts w:ascii="Arial" w:hAnsi="Arial" w:cs="Arial"/>
          <w:sz w:val="18"/>
          <w:szCs w:val="18"/>
        </w:rPr>
        <w:t>Marcos Rogério de Souza</w:t>
      </w:r>
    </w:p>
    <w:p w14:paraId="5EDBF166" w14:textId="77777777" w:rsidR="000A3E39" w:rsidRDefault="000A3E39" w:rsidP="000A3E39">
      <w:pPr>
        <w:keepNext/>
        <w:spacing w:line="240" w:lineRule="auto"/>
        <w:rPr>
          <w:rFonts w:ascii="Arial" w:eastAsia="Times New Roman" w:hAnsi="Arial" w:cs="Arial"/>
          <w:snapToGrid w:val="0"/>
          <w:spacing w:val="-2"/>
          <w:sz w:val="18"/>
          <w:szCs w:val="18"/>
          <w:lang w:eastAsia="pt-BR"/>
        </w:rPr>
      </w:pPr>
      <w:r w:rsidRPr="003F32BB">
        <w:rPr>
          <w:rFonts w:ascii="Arial" w:eastAsia="Times New Roman" w:hAnsi="Arial" w:cs="Arial"/>
          <w:snapToGrid w:val="0"/>
          <w:spacing w:val="-2"/>
          <w:sz w:val="18"/>
          <w:szCs w:val="18"/>
          <w:lang w:eastAsia="pt-BR"/>
        </w:rPr>
        <w:t>Maria Carolina Ferreira Lacerda</w:t>
      </w:r>
    </w:p>
    <w:p w14:paraId="588362CB" w14:textId="4371F4DD" w:rsidR="00901134" w:rsidRPr="003F32BB" w:rsidRDefault="00901134" w:rsidP="000A3E39">
      <w:pPr>
        <w:keepNext/>
        <w:spacing w:line="240" w:lineRule="auto"/>
        <w:rPr>
          <w:rFonts w:ascii="Arial" w:eastAsia="Times New Roman" w:hAnsi="Arial" w:cs="Arial"/>
          <w:snapToGrid w:val="0"/>
          <w:spacing w:val="-2"/>
          <w:sz w:val="18"/>
          <w:szCs w:val="18"/>
          <w:lang w:eastAsia="pt-BR"/>
        </w:rPr>
      </w:pPr>
      <w:r w:rsidRPr="00085C68">
        <w:rPr>
          <w:rFonts w:ascii="Arial" w:eastAsia="Times New Roman" w:hAnsi="Arial" w:cs="Arial"/>
          <w:snapToGrid w:val="0"/>
          <w:spacing w:val="-2"/>
          <w:sz w:val="18"/>
          <w:szCs w:val="18"/>
          <w:lang w:eastAsia="pt-BR"/>
        </w:rPr>
        <w:t>Rosiane Barbosa Laviola</w:t>
      </w:r>
    </w:p>
    <w:p w14:paraId="36C8B4B1" w14:textId="77777777" w:rsidR="000A3E39" w:rsidRPr="003F32BB" w:rsidRDefault="000A3E39" w:rsidP="000A3E39">
      <w:pPr>
        <w:spacing w:line="240" w:lineRule="auto"/>
        <w:rPr>
          <w:rFonts w:ascii="Arial" w:eastAsia="Times New Roman" w:hAnsi="Arial" w:cs="Arial"/>
          <w:b/>
          <w:color w:val="1F3864" w:themeColor="accent1" w:themeShade="80"/>
          <w:spacing w:val="-2"/>
          <w:sz w:val="20"/>
          <w:szCs w:val="20"/>
          <w:lang w:eastAsia="pt-BR"/>
        </w:rPr>
      </w:pPr>
    </w:p>
    <w:p w14:paraId="4CC8B90D" w14:textId="77777777" w:rsidR="000A3E39" w:rsidRPr="003F32BB" w:rsidRDefault="000A3E39" w:rsidP="000A3E39">
      <w:pPr>
        <w:spacing w:line="240" w:lineRule="auto"/>
        <w:rPr>
          <w:rFonts w:ascii="Arial" w:eastAsia="Times New Roman" w:hAnsi="Arial" w:cs="Arial"/>
          <w:b/>
          <w:color w:val="1F3864" w:themeColor="accent1" w:themeShade="80"/>
          <w:spacing w:val="-2"/>
          <w:sz w:val="20"/>
          <w:szCs w:val="20"/>
          <w:lang w:eastAsia="pt-BR"/>
        </w:rPr>
      </w:pPr>
      <w:r w:rsidRPr="003F32BB">
        <w:rPr>
          <w:rFonts w:ascii="Arial" w:eastAsia="Times New Roman" w:hAnsi="Arial" w:cs="Arial"/>
          <w:b/>
          <w:color w:val="1F3864" w:themeColor="accent1" w:themeShade="80"/>
          <w:spacing w:val="-2"/>
          <w:sz w:val="20"/>
          <w:szCs w:val="20"/>
          <w:lang w:eastAsia="pt-BR"/>
        </w:rPr>
        <w:t>FISCAL COUNCIL</w:t>
      </w:r>
    </w:p>
    <w:p w14:paraId="4B6FFDE4" w14:textId="77777777" w:rsidR="000A3E39" w:rsidRPr="003F32BB" w:rsidRDefault="000A3E39" w:rsidP="000A3E39">
      <w:pPr>
        <w:keepNext/>
        <w:spacing w:line="240" w:lineRule="auto"/>
        <w:rPr>
          <w:rFonts w:ascii="Arial" w:eastAsia="Times New Roman" w:hAnsi="Arial" w:cs="Arial"/>
          <w:snapToGrid w:val="0"/>
          <w:spacing w:val="-2"/>
          <w:sz w:val="18"/>
          <w:szCs w:val="18"/>
          <w:lang w:eastAsia="pt-BR"/>
        </w:rPr>
      </w:pPr>
      <w:r w:rsidRPr="003F32BB">
        <w:rPr>
          <w:rFonts w:ascii="Arial" w:eastAsia="Times New Roman" w:hAnsi="Arial" w:cs="Arial"/>
          <w:snapToGrid w:val="0"/>
          <w:spacing w:val="-2"/>
          <w:sz w:val="18"/>
          <w:szCs w:val="18"/>
          <w:lang w:eastAsia="pt-BR"/>
        </w:rPr>
        <w:t xml:space="preserve">Francisco Olinto Velo Schmitt </w:t>
      </w:r>
    </w:p>
    <w:p w14:paraId="226BE953" w14:textId="77777777" w:rsidR="000A3E39" w:rsidRPr="003F32BB" w:rsidRDefault="000A3E39" w:rsidP="000A3E39">
      <w:pPr>
        <w:keepNext/>
        <w:spacing w:line="240" w:lineRule="auto"/>
        <w:rPr>
          <w:rFonts w:ascii="Arial" w:eastAsia="Times New Roman" w:hAnsi="Arial" w:cs="Arial"/>
          <w:snapToGrid w:val="0"/>
          <w:spacing w:val="-2"/>
          <w:sz w:val="18"/>
          <w:szCs w:val="18"/>
          <w:lang w:eastAsia="pt-BR"/>
        </w:rPr>
      </w:pPr>
      <w:r w:rsidRPr="003F32BB">
        <w:rPr>
          <w:rFonts w:ascii="Arial" w:eastAsia="Times New Roman" w:hAnsi="Arial" w:cs="Arial"/>
          <w:snapToGrid w:val="0"/>
          <w:spacing w:val="-2"/>
          <w:sz w:val="18"/>
          <w:szCs w:val="18"/>
          <w:lang w:eastAsia="pt-BR"/>
        </w:rPr>
        <w:t>Marcelo Henrique Gomes da Silva</w:t>
      </w:r>
    </w:p>
    <w:p w14:paraId="20E2D24C" w14:textId="77777777" w:rsidR="000A3E39" w:rsidRPr="003F32BB" w:rsidRDefault="000A3E39" w:rsidP="000A3E39">
      <w:pPr>
        <w:keepNext/>
        <w:spacing w:line="240" w:lineRule="auto"/>
        <w:rPr>
          <w:rFonts w:ascii="Arial" w:eastAsia="Times New Roman" w:hAnsi="Arial" w:cs="Arial"/>
          <w:snapToGrid w:val="0"/>
          <w:spacing w:val="-2"/>
          <w:sz w:val="18"/>
          <w:szCs w:val="18"/>
          <w:lang w:eastAsia="pt-BR"/>
        </w:rPr>
      </w:pPr>
      <w:r w:rsidRPr="003F32BB">
        <w:rPr>
          <w:rFonts w:ascii="Arial" w:eastAsia="Times New Roman" w:hAnsi="Arial" w:cs="Arial"/>
          <w:snapToGrid w:val="0"/>
          <w:spacing w:val="-2"/>
          <w:sz w:val="18"/>
          <w:szCs w:val="18"/>
          <w:lang w:eastAsia="pt-BR"/>
        </w:rPr>
        <w:t xml:space="preserve">Rafael Rezende </w:t>
      </w:r>
      <w:proofErr w:type="spellStart"/>
      <w:r w:rsidRPr="003F32BB">
        <w:rPr>
          <w:rFonts w:ascii="Arial" w:eastAsia="Times New Roman" w:hAnsi="Arial" w:cs="Arial"/>
          <w:snapToGrid w:val="0"/>
          <w:spacing w:val="-2"/>
          <w:sz w:val="18"/>
          <w:szCs w:val="18"/>
          <w:lang w:eastAsia="pt-BR"/>
        </w:rPr>
        <w:t>Brigolini</w:t>
      </w:r>
      <w:proofErr w:type="spellEnd"/>
    </w:p>
    <w:p w14:paraId="38AA697A" w14:textId="77777777" w:rsidR="000A3E39" w:rsidRPr="003F32BB" w:rsidRDefault="000A3E39" w:rsidP="000A3E39">
      <w:pPr>
        <w:spacing w:line="240" w:lineRule="auto"/>
        <w:rPr>
          <w:rFonts w:ascii="Arial" w:eastAsia="Times New Roman" w:hAnsi="Arial" w:cs="Arial"/>
          <w:b/>
          <w:color w:val="1F3864" w:themeColor="accent1" w:themeShade="80"/>
          <w:spacing w:val="-2"/>
          <w:sz w:val="20"/>
          <w:szCs w:val="20"/>
          <w:lang w:eastAsia="pt-BR"/>
        </w:rPr>
      </w:pPr>
    </w:p>
    <w:p w14:paraId="7C9D4C2D" w14:textId="77777777" w:rsidR="000A3E39" w:rsidRPr="003F32BB" w:rsidRDefault="000A3E39" w:rsidP="000A3E39">
      <w:pPr>
        <w:spacing w:line="240" w:lineRule="auto"/>
        <w:rPr>
          <w:rFonts w:ascii="Arial" w:eastAsia="Times New Roman" w:hAnsi="Arial" w:cs="Arial"/>
          <w:b/>
          <w:color w:val="1F3864" w:themeColor="accent1" w:themeShade="80"/>
          <w:spacing w:val="-2"/>
          <w:sz w:val="20"/>
          <w:szCs w:val="20"/>
          <w:lang w:eastAsia="pt-BR"/>
        </w:rPr>
      </w:pPr>
      <w:r w:rsidRPr="003F32BB">
        <w:rPr>
          <w:rFonts w:ascii="Arial" w:eastAsia="Times New Roman" w:hAnsi="Arial" w:cs="Arial"/>
          <w:b/>
          <w:color w:val="1F3864" w:themeColor="accent1" w:themeShade="80"/>
          <w:spacing w:val="-2"/>
          <w:sz w:val="20"/>
          <w:szCs w:val="20"/>
          <w:lang w:eastAsia="pt-BR"/>
        </w:rPr>
        <w:t>AUDIT COMMITTEE</w:t>
      </w:r>
    </w:p>
    <w:p w14:paraId="44D60DD3" w14:textId="77777777" w:rsidR="00EB7BB9" w:rsidRDefault="00EB7BB9" w:rsidP="00EB7BB9">
      <w:pPr>
        <w:keepNext/>
        <w:spacing w:line="240" w:lineRule="auto"/>
        <w:rPr>
          <w:rFonts w:ascii="Arial" w:hAnsi="Arial" w:cs="Arial"/>
          <w:snapToGrid w:val="0"/>
          <w:sz w:val="18"/>
          <w:szCs w:val="18"/>
        </w:rPr>
      </w:pPr>
      <w:proofErr w:type="spellStart"/>
      <w:r w:rsidRPr="00CB298B">
        <w:rPr>
          <w:rFonts w:ascii="Arial" w:hAnsi="Arial" w:cs="Arial"/>
          <w:snapToGrid w:val="0"/>
          <w:sz w:val="18"/>
          <w:szCs w:val="18"/>
        </w:rPr>
        <w:t>Antonio</w:t>
      </w:r>
      <w:proofErr w:type="spellEnd"/>
      <w:r w:rsidRPr="00CB298B">
        <w:rPr>
          <w:rFonts w:ascii="Arial" w:hAnsi="Arial" w:cs="Arial"/>
          <w:snapToGrid w:val="0"/>
          <w:sz w:val="18"/>
          <w:szCs w:val="18"/>
        </w:rPr>
        <w:t xml:space="preserve"> </w:t>
      </w:r>
      <w:proofErr w:type="spellStart"/>
      <w:r w:rsidRPr="00CB298B">
        <w:rPr>
          <w:rFonts w:ascii="Arial" w:hAnsi="Arial" w:cs="Arial"/>
          <w:snapToGrid w:val="0"/>
          <w:sz w:val="18"/>
          <w:szCs w:val="18"/>
        </w:rPr>
        <w:t>Martiningo</w:t>
      </w:r>
      <w:proofErr w:type="spellEnd"/>
      <w:r w:rsidRPr="00CB298B">
        <w:rPr>
          <w:rFonts w:ascii="Arial" w:hAnsi="Arial" w:cs="Arial"/>
          <w:snapToGrid w:val="0"/>
          <w:sz w:val="18"/>
          <w:szCs w:val="18"/>
        </w:rPr>
        <w:t xml:space="preserve"> Filho</w:t>
      </w:r>
    </w:p>
    <w:p w14:paraId="0BDF67D1" w14:textId="62DD1EC2" w:rsidR="000A3E39" w:rsidRPr="003F32BB" w:rsidRDefault="00EB7BB9" w:rsidP="00EB7BB9">
      <w:pPr>
        <w:keepNext/>
        <w:spacing w:line="240" w:lineRule="auto"/>
        <w:rPr>
          <w:rFonts w:ascii="Arial" w:hAnsi="Arial" w:cs="Arial"/>
          <w:sz w:val="18"/>
          <w:szCs w:val="18"/>
        </w:rPr>
      </w:pPr>
      <w:r w:rsidRPr="009F0641">
        <w:rPr>
          <w:rFonts w:ascii="Arial" w:hAnsi="Arial" w:cs="Arial"/>
          <w:snapToGrid w:val="0"/>
          <w:sz w:val="18"/>
          <w:szCs w:val="18"/>
        </w:rPr>
        <w:t xml:space="preserve">Cícero </w:t>
      </w:r>
      <w:proofErr w:type="spellStart"/>
      <w:r w:rsidRPr="009F0641">
        <w:rPr>
          <w:rFonts w:ascii="Arial" w:hAnsi="Arial" w:cs="Arial"/>
          <w:snapToGrid w:val="0"/>
          <w:sz w:val="18"/>
          <w:szCs w:val="18"/>
        </w:rPr>
        <w:t>Przendsiuk</w:t>
      </w:r>
      <w:proofErr w:type="spellEnd"/>
    </w:p>
    <w:p w14:paraId="149E84DC" w14:textId="77777777" w:rsidR="000A3E39" w:rsidRPr="003F32BB" w:rsidRDefault="000A3E39" w:rsidP="000A3E39">
      <w:pPr>
        <w:keepNext/>
        <w:spacing w:line="240" w:lineRule="auto"/>
        <w:rPr>
          <w:rFonts w:ascii="Arial" w:hAnsi="Arial" w:cs="Arial"/>
          <w:sz w:val="18"/>
          <w:szCs w:val="18"/>
        </w:rPr>
      </w:pPr>
      <w:r w:rsidRPr="003F32BB">
        <w:rPr>
          <w:rFonts w:ascii="Arial" w:hAnsi="Arial" w:cs="Arial"/>
          <w:sz w:val="18"/>
          <w:szCs w:val="18"/>
        </w:rPr>
        <w:t>Gilberto Lourenço da Aparecida</w:t>
      </w:r>
    </w:p>
    <w:p w14:paraId="205BADC9" w14:textId="77777777" w:rsidR="000A3E39" w:rsidRPr="003F32BB" w:rsidRDefault="000A3E39" w:rsidP="000A3E39">
      <w:pPr>
        <w:keepNext/>
        <w:spacing w:line="240" w:lineRule="auto"/>
        <w:rPr>
          <w:rFonts w:ascii="Arial" w:hAnsi="Arial" w:cs="Arial"/>
          <w:sz w:val="18"/>
          <w:szCs w:val="18"/>
        </w:rPr>
      </w:pPr>
      <w:r w:rsidRPr="003F32BB">
        <w:rPr>
          <w:rFonts w:ascii="Arial" w:hAnsi="Arial" w:cs="Arial"/>
          <w:sz w:val="18"/>
          <w:szCs w:val="18"/>
        </w:rPr>
        <w:t>Manoel Gimenes Ruy</w:t>
      </w:r>
    </w:p>
    <w:p w14:paraId="7826C4E5" w14:textId="77777777" w:rsidR="000A3E39" w:rsidRPr="003F32BB" w:rsidRDefault="000A3E39" w:rsidP="000A3E39">
      <w:pPr>
        <w:keepNext/>
        <w:spacing w:line="240" w:lineRule="auto"/>
        <w:rPr>
          <w:rFonts w:ascii="Arial" w:hAnsi="Arial" w:cs="Arial"/>
          <w:sz w:val="18"/>
          <w:szCs w:val="18"/>
        </w:rPr>
      </w:pPr>
      <w:r w:rsidRPr="003F32BB">
        <w:rPr>
          <w:rFonts w:ascii="Arial" w:hAnsi="Arial" w:cs="Arial"/>
          <w:sz w:val="18"/>
          <w:szCs w:val="18"/>
        </w:rPr>
        <w:t>Roberto Lamb</w:t>
      </w:r>
    </w:p>
    <w:p w14:paraId="025C6CF9" w14:textId="77777777" w:rsidR="000A3E39" w:rsidRPr="003F32BB" w:rsidRDefault="000A3E39" w:rsidP="000A3E39">
      <w:pPr>
        <w:spacing w:line="240" w:lineRule="auto"/>
        <w:rPr>
          <w:rFonts w:ascii="Arial" w:eastAsia="Times New Roman" w:hAnsi="Arial" w:cs="Arial"/>
          <w:b/>
          <w:color w:val="1F3864" w:themeColor="accent1" w:themeShade="80"/>
          <w:spacing w:val="-2"/>
          <w:sz w:val="20"/>
          <w:szCs w:val="20"/>
          <w:lang w:eastAsia="pt-BR"/>
        </w:rPr>
      </w:pPr>
    </w:p>
    <w:p w14:paraId="2ECD2F9A" w14:textId="77777777" w:rsidR="000A3E39" w:rsidRPr="003F32BB" w:rsidRDefault="000A3E39" w:rsidP="000A3E39">
      <w:pPr>
        <w:spacing w:line="240" w:lineRule="auto"/>
        <w:rPr>
          <w:rFonts w:ascii="Arial" w:eastAsia="Times New Roman" w:hAnsi="Arial" w:cs="Arial"/>
          <w:b/>
          <w:color w:val="1F3864" w:themeColor="accent1" w:themeShade="80"/>
          <w:spacing w:val="-2"/>
          <w:sz w:val="20"/>
          <w:szCs w:val="20"/>
          <w:lang w:eastAsia="pt-BR"/>
        </w:rPr>
      </w:pPr>
      <w:r w:rsidRPr="003F32BB">
        <w:rPr>
          <w:rFonts w:ascii="Arial" w:eastAsia="Times New Roman" w:hAnsi="Arial" w:cs="Arial"/>
          <w:b/>
          <w:color w:val="1F3864" w:themeColor="accent1" w:themeShade="80"/>
          <w:spacing w:val="-2"/>
          <w:sz w:val="20"/>
          <w:szCs w:val="20"/>
          <w:lang w:eastAsia="pt-BR"/>
        </w:rPr>
        <w:t>ACCOUNTANT</w:t>
      </w:r>
    </w:p>
    <w:p w14:paraId="10A7E1B2" w14:textId="77777777" w:rsidR="000A3E39" w:rsidRPr="003F32BB" w:rsidRDefault="000A3E39" w:rsidP="000A3E39">
      <w:pPr>
        <w:keepNext/>
        <w:spacing w:line="240" w:lineRule="auto"/>
        <w:rPr>
          <w:rFonts w:ascii="Arial" w:eastAsia="Times New Roman" w:hAnsi="Arial" w:cs="Arial"/>
          <w:snapToGrid w:val="0"/>
          <w:spacing w:val="-2"/>
          <w:sz w:val="18"/>
          <w:szCs w:val="18"/>
          <w:lang w:eastAsia="pt-BR"/>
        </w:rPr>
      </w:pPr>
      <w:r w:rsidRPr="003F32BB">
        <w:rPr>
          <w:rFonts w:ascii="Arial" w:eastAsia="Times New Roman" w:hAnsi="Arial" w:cs="Arial"/>
          <w:snapToGrid w:val="0"/>
          <w:spacing w:val="-2"/>
          <w:sz w:val="18"/>
          <w:szCs w:val="18"/>
          <w:lang w:eastAsia="pt-BR"/>
        </w:rPr>
        <w:t>Pedro Kiefer Braga</w:t>
      </w:r>
    </w:p>
    <w:p w14:paraId="138A1D5E" w14:textId="77777777" w:rsidR="000A3E39" w:rsidRPr="003F32BB" w:rsidRDefault="000A3E39" w:rsidP="000A3E39">
      <w:pPr>
        <w:keepNext/>
        <w:spacing w:line="240" w:lineRule="auto"/>
        <w:rPr>
          <w:rFonts w:ascii="Arial" w:eastAsia="Times New Roman" w:hAnsi="Arial" w:cs="Arial"/>
          <w:snapToGrid w:val="0"/>
          <w:spacing w:val="-2"/>
          <w:sz w:val="18"/>
          <w:szCs w:val="18"/>
          <w:lang w:eastAsia="pt-BR"/>
        </w:rPr>
      </w:pPr>
      <w:r w:rsidRPr="003F32BB">
        <w:rPr>
          <w:rFonts w:ascii="Arial" w:eastAsia="Times New Roman" w:hAnsi="Arial" w:cs="Arial"/>
          <w:snapToGrid w:val="0"/>
          <w:spacing w:val="-2"/>
          <w:sz w:val="18"/>
          <w:szCs w:val="18"/>
          <w:lang w:eastAsia="pt-BR"/>
        </w:rPr>
        <w:t>CRC-DF 020.786/O-0</w:t>
      </w:r>
    </w:p>
    <w:p w14:paraId="245DBFEF" w14:textId="5BBE56B8" w:rsidR="00671F3A" w:rsidRPr="00671F3A" w:rsidRDefault="000A3E39" w:rsidP="00072445">
      <w:pPr>
        <w:pStyle w:val="05-Textonormal"/>
        <w:keepNext/>
        <w:spacing w:before="0" w:after="200" w:line="240" w:lineRule="auto"/>
        <w:jc w:val="left"/>
        <w:rPr>
          <w:snapToGrid w:val="0"/>
        </w:rPr>
      </w:pPr>
      <w:r w:rsidRPr="003F32BB">
        <w:rPr>
          <w:rFonts w:cs="Arial"/>
          <w:snapToGrid w:val="0"/>
        </w:rPr>
        <w:t>CPF 027.782.029-43</w:t>
      </w:r>
    </w:p>
    <w:sectPr w:rsidR="00671F3A" w:rsidRPr="00671F3A" w:rsidSect="009A10F0">
      <w:headerReference w:type="default" r:id="rId40"/>
      <w:footerReference w:type="default" r:id="rId41"/>
      <w:pgSz w:w="11906" w:h="16838" w:code="9"/>
      <w:pgMar w:top="1134" w:right="1134" w:bottom="851" w:left="1134" w:header="851"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36B690" w14:textId="77777777" w:rsidR="009478BF" w:rsidRDefault="009478BF" w:rsidP="00347240">
      <w:pPr>
        <w:spacing w:after="0" w:line="240" w:lineRule="auto"/>
      </w:pPr>
      <w:r>
        <w:separator/>
      </w:r>
    </w:p>
  </w:endnote>
  <w:endnote w:type="continuationSeparator" w:id="0">
    <w:p w14:paraId="1A7FD4B3" w14:textId="77777777" w:rsidR="009478BF" w:rsidRDefault="009478BF" w:rsidP="00347240">
      <w:pPr>
        <w:spacing w:after="0" w:line="240" w:lineRule="auto"/>
      </w:pPr>
      <w:r>
        <w:continuationSeparator/>
      </w:r>
    </w:p>
  </w:endnote>
  <w:endnote w:type="continuationNotice" w:id="1">
    <w:p w14:paraId="31388B12" w14:textId="77777777" w:rsidR="009478BF" w:rsidRDefault="009478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Univers">
    <w:charset w:val="00"/>
    <w:family w:val="swiss"/>
    <w:pitch w:val="variable"/>
    <w:sig w:usb0="80000287" w:usb1="00000000" w:usb2="00000000" w:usb3="00000000" w:csb0="0000000F" w:csb1="00000000"/>
  </w:font>
  <w:font w:name="Times">
    <w:panose1 w:val="02020603050405020304"/>
    <w:charset w:val="00"/>
    <w:family w:val="roman"/>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BancoDoBrasil Titulos Medium">
    <w:panose1 w:val="00000600000000000000"/>
    <w:charset w:val="00"/>
    <w:family w:val="auto"/>
    <w:pitch w:val="variable"/>
    <w:sig w:usb0="00000003" w:usb1="00000001"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BancoDoBrasil Textos">
    <w:panose1 w:val="00000500000000000000"/>
    <w:charset w:val="00"/>
    <w:family w:val="auto"/>
    <w:pitch w:val="variable"/>
    <w:sig w:usb0="00000003" w:usb1="00000001"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E50DE1" w14:textId="77777777" w:rsidR="007447C0" w:rsidRDefault="007447C0">
    <w:pPr>
      <w:pStyle w:val="Rodap"/>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4A22D2" w14:textId="3E982E93" w:rsidR="003B54B4" w:rsidRDefault="003B54B4">
    <w:pPr>
      <w:pStyle w:val="Rodap"/>
      <w:jc w:val="right"/>
    </w:pPr>
    <w:r>
      <w:rPr>
        <w:noProof/>
      </w:rPr>
      <mc:AlternateContent>
        <mc:Choice Requires="wps">
          <w:drawing>
            <wp:anchor distT="0" distB="0" distL="114300" distR="114300" simplePos="0" relativeHeight="251697209" behindDoc="1" locked="0" layoutInCell="1" allowOverlap="1" wp14:anchorId="6F3F88A1" wp14:editId="11C5F969">
              <wp:simplePos x="0" y="0"/>
              <wp:positionH relativeFrom="page">
                <wp:posOffset>3904161</wp:posOffset>
              </wp:positionH>
              <wp:positionV relativeFrom="page">
                <wp:posOffset>10191478</wp:posOffset>
              </wp:positionV>
              <wp:extent cx="2578100" cy="353695"/>
              <wp:effectExtent l="0" t="0" r="0" b="0"/>
              <wp:wrapNone/>
              <wp:docPr id="7020021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8100" cy="353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A373A3" w14:textId="77777777" w:rsidR="003B54B4" w:rsidRPr="003B54B4" w:rsidRDefault="003B54B4" w:rsidP="003B54B4">
                          <w:pPr>
                            <w:spacing w:before="16"/>
                            <w:ind w:left="20" w:right="162"/>
                            <w:rPr>
                              <w:i/>
                              <w:sz w:val="11"/>
                              <w:lang w:val="en-US"/>
                            </w:rPr>
                          </w:pPr>
                          <w:r w:rsidRPr="003B54B4">
                            <w:rPr>
                              <w:i/>
                              <w:color w:val="939598"/>
                              <w:sz w:val="11"/>
                              <w:lang w:val="en-US"/>
                            </w:rPr>
                            <w:t xml:space="preserve">KPMG Auditores </w:t>
                          </w:r>
                          <w:proofErr w:type="spellStart"/>
                          <w:r w:rsidRPr="003B54B4">
                            <w:rPr>
                              <w:i/>
                              <w:color w:val="939598"/>
                              <w:sz w:val="11"/>
                              <w:lang w:val="en-US"/>
                            </w:rPr>
                            <w:t>Independentes</w:t>
                          </w:r>
                          <w:proofErr w:type="spellEnd"/>
                          <w:r w:rsidRPr="003B54B4">
                            <w:rPr>
                              <w:i/>
                              <w:color w:val="939598"/>
                              <w:sz w:val="11"/>
                              <w:lang w:val="en-US"/>
                            </w:rPr>
                            <w:t xml:space="preserve"> Ltda., a Brazilian limited liability company and a member firm of the KPMG global organization of independent member firms affiliated with KPMG International Limited, a private English company limited by guarantee.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3F88A1" id="_x0000_t202" coordsize="21600,21600" o:spt="202" path="m,l,21600r21600,l21600,xe">
              <v:stroke joinstyle="miter"/>
              <v:path gradientshapeok="t" o:connecttype="rect"/>
            </v:shapetype>
            <v:shape id="Text Box 2" o:spid="_x0000_s1045" type="#_x0000_t202" style="position:absolute;left:0;text-align:left;margin-left:307.4pt;margin-top:802.5pt;width:203pt;height:27.85pt;z-index:-25161927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" filled="f" stroked="f">
              <v:textbox inset="0,0,0,0">
                <w:txbxContent>
                  <w:p w14:paraId="69A373A3" w14:textId="77777777" w:rsidR="003B54B4" w:rsidRPr="003B54B4" w:rsidRDefault="003B54B4" w:rsidP="003B54B4">
                    <w:pPr>
                      <w:spacing w:before="16"/>
                      <w:ind w:left="20" w:right="162"/>
                      <w:rPr>
                        <w:i/>
                        <w:sz w:val="11"/>
                        <w:lang w:val="en-US"/>
                      </w:rPr>
                    </w:pPr>
                    <w:r w:rsidRPr="003B54B4">
                      <w:rPr>
                        <w:i/>
                        <w:color w:val="939598"/>
                        <w:sz w:val="11"/>
                        <w:lang w:val="en-US"/>
                      </w:rPr>
                      <w:t xml:space="preserve">KPMG Auditores </w:t>
                    </w:r>
                    <w:proofErr w:type="spellStart"/>
                    <w:r w:rsidRPr="003B54B4">
                      <w:rPr>
                        <w:i/>
                        <w:color w:val="939598"/>
                        <w:sz w:val="11"/>
                        <w:lang w:val="en-US"/>
                      </w:rPr>
                      <w:t>Independentes</w:t>
                    </w:r>
                    <w:proofErr w:type="spellEnd"/>
                    <w:r w:rsidRPr="003B54B4">
                      <w:rPr>
                        <w:i/>
                        <w:color w:val="939598"/>
                        <w:sz w:val="11"/>
                        <w:lang w:val="en-US"/>
                      </w:rPr>
                      <w:t xml:space="preserve"> Ltda., a Brazilian limited liability company and a member firm of the KPMG global organization of independent member firms affiliated with KPMG International Limited, a private English company limited by guarantee.</w:t>
                    </w:r>
                  </w:p>
                </w:txbxContent>
              </v:textbox>
              <w10:wrap anchorx="page" anchory="page"/>
            </v:shape>
          </w:pict>
        </mc:Fallback>
      </mc:AlternateContent>
    </w:r>
    <w:r>
      <w:rPr>
        <w:noProof/>
      </w:rPr>
      <mc:AlternateContent>
        <mc:Choice Requires="wps">
          <w:drawing>
            <wp:anchor distT="0" distB="0" distL="114300" distR="114300" simplePos="0" relativeHeight="251695161" behindDoc="1" locked="0" layoutInCell="1" allowOverlap="1" wp14:anchorId="6E93CD1B" wp14:editId="6923A93A">
              <wp:simplePos x="0" y="0"/>
              <wp:positionH relativeFrom="page">
                <wp:posOffset>1295400</wp:posOffset>
              </wp:positionH>
              <wp:positionV relativeFrom="page">
                <wp:posOffset>10189029</wp:posOffset>
              </wp:positionV>
              <wp:extent cx="2483485" cy="419100"/>
              <wp:effectExtent l="0" t="0" r="12065" b="0"/>
              <wp:wrapNone/>
              <wp:docPr id="181889552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3485" cy="41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43C83E" w14:textId="77777777" w:rsidR="003B54B4" w:rsidRPr="00060F7B" w:rsidRDefault="003B54B4" w:rsidP="003B54B4">
                          <w:pPr>
                            <w:spacing w:before="16"/>
                            <w:ind w:left="20" w:right="18"/>
                            <w:rPr>
                              <w:sz w:val="11"/>
                            </w:rPr>
                          </w:pPr>
                          <w:r w:rsidRPr="00060F7B">
                            <w:rPr>
                              <w:color w:val="939598"/>
                              <w:sz w:val="11"/>
                            </w:rPr>
                            <w:t xml:space="preserve">KPMG Auditores Independentes Ltda., uma sociedade simples brasileira, de responsabilidade limitada e firma-membro da organização global KPMG de firmas-membro independentes licenciadas da KPMG </w:t>
                          </w:r>
                          <w:proofErr w:type="spellStart"/>
                          <w:r w:rsidRPr="00060F7B">
                            <w:rPr>
                              <w:color w:val="939598"/>
                              <w:sz w:val="11"/>
                            </w:rPr>
                            <w:t>International</w:t>
                          </w:r>
                          <w:proofErr w:type="spellEnd"/>
                          <w:r w:rsidRPr="00060F7B">
                            <w:rPr>
                              <w:color w:val="939598"/>
                              <w:sz w:val="11"/>
                            </w:rPr>
                            <w:t xml:space="preserve"> </w:t>
                          </w:r>
                          <w:proofErr w:type="spellStart"/>
                          <w:r w:rsidRPr="00060F7B">
                            <w:rPr>
                              <w:color w:val="939598"/>
                              <w:sz w:val="11"/>
                            </w:rPr>
                            <w:t>Limited</w:t>
                          </w:r>
                          <w:proofErr w:type="spellEnd"/>
                          <w:r w:rsidRPr="00060F7B">
                            <w:rPr>
                              <w:color w:val="939598"/>
                              <w:sz w:val="11"/>
                            </w:rPr>
                            <w:t>, uma empresa inglesa privada de responsabilidade limitada.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93CD1B" id="Text Box 3" o:spid="_x0000_s1046" type="#_x0000_t202" style="position:absolute;left:0;text-align:left;margin-left:102pt;margin-top:802.3pt;width:195.55pt;height:33pt;z-index:-25162131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" filled="f" stroked="f">
              <v:textbox inset="0,0,0,0">
                <w:txbxContent>
                  <w:p w14:paraId="7F43C83E" w14:textId="77777777" w:rsidR="003B54B4" w:rsidRPr="00060F7B" w:rsidRDefault="003B54B4" w:rsidP="003B54B4">
                    <w:pPr>
                      <w:spacing w:before="16"/>
                      <w:ind w:left="20" w:right="18"/>
                      <w:rPr>
                        <w:sz w:val="11"/>
                      </w:rPr>
                    </w:pPr>
                    <w:r w:rsidRPr="00060F7B">
                      <w:rPr>
                        <w:color w:val="939598"/>
                        <w:sz w:val="11"/>
                      </w:rPr>
                      <w:t xml:space="preserve">KPMG Auditores Independentes Ltda., uma sociedade simples brasileira, de responsabilidade limitada e firma-membro da organização global KPMG de firmas-membro independentes licenciadas da KPMG </w:t>
                    </w:r>
                    <w:proofErr w:type="spellStart"/>
                    <w:r w:rsidRPr="00060F7B">
                      <w:rPr>
                        <w:color w:val="939598"/>
                        <w:sz w:val="11"/>
                      </w:rPr>
                      <w:t>International</w:t>
                    </w:r>
                    <w:proofErr w:type="spellEnd"/>
                    <w:r w:rsidRPr="00060F7B">
                      <w:rPr>
                        <w:color w:val="939598"/>
                        <w:sz w:val="11"/>
                      </w:rPr>
                      <w:t xml:space="preserve"> </w:t>
                    </w:r>
                    <w:proofErr w:type="spellStart"/>
                    <w:r w:rsidRPr="00060F7B">
                      <w:rPr>
                        <w:color w:val="939598"/>
                        <w:sz w:val="11"/>
                      </w:rPr>
                      <w:t>Limited</w:t>
                    </w:r>
                    <w:proofErr w:type="spellEnd"/>
                    <w:r w:rsidRPr="00060F7B">
                      <w:rPr>
                        <w:color w:val="939598"/>
                        <w:sz w:val="11"/>
                      </w:rPr>
                      <w:t>, uma empresa inglesa privada de responsabilidade limitada.</w:t>
                    </w:r>
                  </w:p>
                </w:txbxContent>
              </v:textbox>
              <w10:wrap anchorx="page" anchory="page"/>
            </v:shape>
          </w:pict>
        </mc:Fallback>
      </mc:AlternateContent>
    </w:r>
    <w:sdt>
      <w:sdtPr>
        <w:id w:val="-65264815"/>
        <w:docPartObj>
          <w:docPartGallery w:val="Page Numbers (Bottom of Page)"/>
          <w:docPartUnique/>
        </w:docPartObj>
      </w:sdtPr>
      <w:sdtEndPr/>
      <w:sdtContent>
        <w:r>
          <w:fldChar w:fldCharType="begin"/>
        </w:r>
        <w:r>
          <w:instrText>PAGE   \* MERGEFORMAT</w:instrText>
        </w:r>
        <w:r>
          <w:fldChar w:fldCharType="separate"/>
        </w:r>
        <w:r>
          <w:t>2</w:t>
        </w:r>
        <w:r>
          <w:fldChar w:fldCharType="end"/>
        </w:r>
      </w:sdtContent>
    </w:sdt>
  </w:p>
  <w:p w14:paraId="4D2687CA" w14:textId="77777777" w:rsidR="003B54B4" w:rsidRDefault="003B54B4">
    <w:pPr>
      <w:pStyle w:val="Rodap"/>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1D37FB" w14:textId="68B003F6" w:rsidR="003B54B4" w:rsidRDefault="003B54B4">
    <w:pPr>
      <w:pStyle w:val="Rodap"/>
      <w:jc w:val="right"/>
    </w:pPr>
    <w:r w:rsidRPr="003B54B4">
      <w:rPr>
        <w:rFonts w:ascii="Arial" w:eastAsia="Arial" w:hAnsi="Arial" w:cs="Arial"/>
        <w:noProof/>
        <w:sz w:val="22"/>
        <w:szCs w:val="22"/>
        <w:lang w:val="en-US"/>
      </w:rPr>
      <mc:AlternateContent>
        <mc:Choice Requires="wps">
          <w:drawing>
            <wp:anchor distT="0" distB="0" distL="114300" distR="114300" simplePos="0" relativeHeight="251691065" behindDoc="1" locked="0" layoutInCell="1" allowOverlap="1" wp14:anchorId="3B654917" wp14:editId="05C313BD">
              <wp:simplePos x="0" y="0"/>
              <wp:positionH relativeFrom="page">
                <wp:posOffset>1317171</wp:posOffset>
              </wp:positionH>
              <wp:positionV relativeFrom="page">
                <wp:posOffset>10183586</wp:posOffset>
              </wp:positionV>
              <wp:extent cx="2483485" cy="408214"/>
              <wp:effectExtent l="0" t="0" r="12065" b="11430"/>
              <wp:wrapNone/>
              <wp:docPr id="24379708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3485" cy="4082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D76843" w14:textId="77777777" w:rsidR="003B54B4" w:rsidRPr="00060F7B" w:rsidRDefault="003B54B4" w:rsidP="003B54B4">
                          <w:pPr>
                            <w:spacing w:before="16"/>
                            <w:ind w:left="20" w:right="18"/>
                            <w:rPr>
                              <w:sz w:val="11"/>
                            </w:rPr>
                          </w:pPr>
                          <w:r w:rsidRPr="00060F7B">
                            <w:rPr>
                              <w:color w:val="939598"/>
                              <w:sz w:val="11"/>
                            </w:rPr>
                            <w:t xml:space="preserve">KPMG Auditores Independentes Ltda., uma sociedade simples brasileira, de responsabilidade limitada e firma-membro da organização global KPMG de firmas-membro independentes licenciadas da KPMG </w:t>
                          </w:r>
                          <w:proofErr w:type="spellStart"/>
                          <w:r w:rsidRPr="00060F7B">
                            <w:rPr>
                              <w:color w:val="939598"/>
                              <w:sz w:val="11"/>
                            </w:rPr>
                            <w:t>International</w:t>
                          </w:r>
                          <w:proofErr w:type="spellEnd"/>
                          <w:r w:rsidRPr="00060F7B">
                            <w:rPr>
                              <w:color w:val="939598"/>
                              <w:sz w:val="11"/>
                            </w:rPr>
                            <w:t xml:space="preserve"> </w:t>
                          </w:r>
                          <w:proofErr w:type="spellStart"/>
                          <w:r w:rsidRPr="00060F7B">
                            <w:rPr>
                              <w:color w:val="939598"/>
                              <w:sz w:val="11"/>
                            </w:rPr>
                            <w:t>Limited</w:t>
                          </w:r>
                          <w:proofErr w:type="spellEnd"/>
                          <w:r w:rsidRPr="00060F7B">
                            <w:rPr>
                              <w:color w:val="939598"/>
                              <w:sz w:val="11"/>
                            </w:rPr>
                            <w:t>, uma empresa inglesa privada de responsabilidade limitada.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654917" id="_x0000_t202" coordsize="21600,21600" o:spt="202" path="m,l,21600r21600,l21600,xe">
              <v:stroke joinstyle="miter"/>
              <v:path gradientshapeok="t" o:connecttype="rect"/>
            </v:shapetype>
            <v:shape id="_x0000_s1048" type="#_x0000_t202" style="position:absolute;left:0;text-align:left;margin-left:103.7pt;margin-top:801.85pt;width:195.55pt;height:32.15pt;z-index:-25162541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" filled="f" stroked="f">
              <v:textbox inset="0,0,0,0">
                <w:txbxContent>
                  <w:p w14:paraId="27D76843" w14:textId="77777777" w:rsidR="003B54B4" w:rsidRPr="00060F7B" w:rsidRDefault="003B54B4" w:rsidP="003B54B4">
                    <w:pPr>
                      <w:spacing w:before="16"/>
                      <w:ind w:left="20" w:right="18"/>
                      <w:rPr>
                        <w:sz w:val="11"/>
                      </w:rPr>
                    </w:pPr>
                    <w:r w:rsidRPr="00060F7B">
                      <w:rPr>
                        <w:color w:val="939598"/>
                        <w:sz w:val="11"/>
                      </w:rPr>
                      <w:t xml:space="preserve">KPMG Auditores Independentes Ltda., uma sociedade simples brasileira, de responsabilidade limitada e firma-membro da organização global KPMG de firmas-membro independentes licenciadas da KPMG </w:t>
                    </w:r>
                    <w:proofErr w:type="spellStart"/>
                    <w:r w:rsidRPr="00060F7B">
                      <w:rPr>
                        <w:color w:val="939598"/>
                        <w:sz w:val="11"/>
                      </w:rPr>
                      <w:t>International</w:t>
                    </w:r>
                    <w:proofErr w:type="spellEnd"/>
                    <w:r w:rsidRPr="00060F7B">
                      <w:rPr>
                        <w:color w:val="939598"/>
                        <w:sz w:val="11"/>
                      </w:rPr>
                      <w:t xml:space="preserve"> </w:t>
                    </w:r>
                    <w:proofErr w:type="spellStart"/>
                    <w:r w:rsidRPr="00060F7B">
                      <w:rPr>
                        <w:color w:val="939598"/>
                        <w:sz w:val="11"/>
                      </w:rPr>
                      <w:t>Limited</w:t>
                    </w:r>
                    <w:proofErr w:type="spellEnd"/>
                    <w:r w:rsidRPr="00060F7B">
                      <w:rPr>
                        <w:color w:val="939598"/>
                        <w:sz w:val="11"/>
                      </w:rPr>
                      <w:t>, uma empresa inglesa privada de responsabilidade limitada.</w:t>
                    </w:r>
                  </w:p>
                </w:txbxContent>
              </v:textbox>
              <w10:wrap anchorx="page" anchory="page"/>
            </v:shape>
          </w:pict>
        </mc:Fallback>
      </mc:AlternateContent>
    </w:r>
    <w:r w:rsidRPr="003B54B4">
      <w:rPr>
        <w:rFonts w:ascii="Arial" w:eastAsia="Arial" w:hAnsi="Arial" w:cs="Arial"/>
        <w:noProof/>
        <w:sz w:val="22"/>
        <w:szCs w:val="22"/>
        <w:lang w:val="en-US"/>
      </w:rPr>
      <mc:AlternateContent>
        <mc:Choice Requires="wps">
          <w:drawing>
            <wp:anchor distT="0" distB="0" distL="114300" distR="114300" simplePos="0" relativeHeight="251693113" behindDoc="1" locked="0" layoutInCell="1" allowOverlap="1" wp14:anchorId="4C6B7109" wp14:editId="5BAEE9B7">
              <wp:simplePos x="0" y="0"/>
              <wp:positionH relativeFrom="page">
                <wp:posOffset>3964033</wp:posOffset>
              </wp:positionH>
              <wp:positionV relativeFrom="page">
                <wp:posOffset>10191478</wp:posOffset>
              </wp:positionV>
              <wp:extent cx="2578100" cy="353695"/>
              <wp:effectExtent l="0" t="0" r="0" b="0"/>
              <wp:wrapNone/>
              <wp:docPr id="3218336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8100" cy="353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5FB02B" w14:textId="77777777" w:rsidR="003B54B4" w:rsidRPr="003B54B4" w:rsidRDefault="003B54B4" w:rsidP="003B54B4">
                          <w:pPr>
                            <w:spacing w:before="16"/>
                            <w:ind w:left="20" w:right="162"/>
                            <w:rPr>
                              <w:i/>
                              <w:sz w:val="11"/>
                              <w:lang w:val="en-US"/>
                            </w:rPr>
                          </w:pPr>
                          <w:r w:rsidRPr="003B54B4">
                            <w:rPr>
                              <w:i/>
                              <w:color w:val="939598"/>
                              <w:sz w:val="11"/>
                              <w:lang w:val="en-US"/>
                            </w:rPr>
                            <w:t xml:space="preserve">KPMG Auditores </w:t>
                          </w:r>
                          <w:proofErr w:type="spellStart"/>
                          <w:r w:rsidRPr="003B54B4">
                            <w:rPr>
                              <w:i/>
                              <w:color w:val="939598"/>
                              <w:sz w:val="11"/>
                              <w:lang w:val="en-US"/>
                            </w:rPr>
                            <w:t>Independentes</w:t>
                          </w:r>
                          <w:proofErr w:type="spellEnd"/>
                          <w:r w:rsidRPr="003B54B4">
                            <w:rPr>
                              <w:i/>
                              <w:color w:val="939598"/>
                              <w:sz w:val="11"/>
                              <w:lang w:val="en-US"/>
                            </w:rPr>
                            <w:t xml:space="preserve"> Ltda., a Brazilian limited liability company and a member firm of the KPMG global organization of independent member firms affiliated with KPMG International Limited, a private English company limited by guarantee.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6B7109" id="_x0000_s1049" type="#_x0000_t202" style="position:absolute;left:0;text-align:left;margin-left:312.15pt;margin-top:802.5pt;width:203pt;height:27.85pt;z-index:-25162336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" filled="f" stroked="f">
              <v:textbox inset="0,0,0,0">
                <w:txbxContent>
                  <w:p w14:paraId="395FB02B" w14:textId="77777777" w:rsidR="003B54B4" w:rsidRPr="003B54B4" w:rsidRDefault="003B54B4" w:rsidP="003B54B4">
                    <w:pPr>
                      <w:spacing w:before="16"/>
                      <w:ind w:left="20" w:right="162"/>
                      <w:rPr>
                        <w:i/>
                        <w:sz w:val="11"/>
                        <w:lang w:val="en-US"/>
                      </w:rPr>
                    </w:pPr>
                    <w:r w:rsidRPr="003B54B4">
                      <w:rPr>
                        <w:i/>
                        <w:color w:val="939598"/>
                        <w:sz w:val="11"/>
                        <w:lang w:val="en-US"/>
                      </w:rPr>
                      <w:t xml:space="preserve">KPMG Auditores </w:t>
                    </w:r>
                    <w:proofErr w:type="spellStart"/>
                    <w:r w:rsidRPr="003B54B4">
                      <w:rPr>
                        <w:i/>
                        <w:color w:val="939598"/>
                        <w:sz w:val="11"/>
                        <w:lang w:val="en-US"/>
                      </w:rPr>
                      <w:t>Independentes</w:t>
                    </w:r>
                    <w:proofErr w:type="spellEnd"/>
                    <w:r w:rsidRPr="003B54B4">
                      <w:rPr>
                        <w:i/>
                        <w:color w:val="939598"/>
                        <w:sz w:val="11"/>
                        <w:lang w:val="en-US"/>
                      </w:rPr>
                      <w:t xml:space="preserve"> Ltda., a Brazilian limited liability company and a member firm of the KPMG global organization of independent member firms affiliated with KPMG International Limited, a private English company limited by guarantee.</w:t>
                    </w:r>
                  </w:p>
                </w:txbxContent>
              </v:textbox>
              <w10:wrap anchorx="page" anchory="page"/>
            </v:shape>
          </w:pict>
        </mc:Fallback>
      </mc:AlternateContent>
    </w:r>
    <w:sdt>
      <w:sdtPr>
        <w:id w:val="1953427046"/>
        <w:docPartObj>
          <w:docPartGallery w:val="Page Numbers (Bottom of Page)"/>
          <w:docPartUnique/>
        </w:docPartObj>
      </w:sdtPr>
      <w:sdtEndPr/>
      <w:sdtContent>
        <w:r>
          <w:fldChar w:fldCharType="begin"/>
        </w:r>
        <w:r>
          <w:instrText>PAGE   \* MERGEFORMAT</w:instrText>
        </w:r>
        <w:r>
          <w:fldChar w:fldCharType="separate"/>
        </w:r>
        <w:r>
          <w:rPr>
            <w:noProof/>
          </w:rPr>
          <w:t>22</w:t>
        </w:r>
        <w:r>
          <w:fldChar w:fldCharType="end"/>
        </w:r>
      </w:sdtContent>
    </w:sdt>
  </w:p>
  <w:p w14:paraId="6DF966A2" w14:textId="77777777" w:rsidR="003B54B4" w:rsidRDefault="003B54B4" w:rsidP="00960F6F">
    <w:pPr>
      <w:pStyle w:val="Rodap"/>
      <w:tabs>
        <w:tab w:val="clear" w:pos="8504"/>
        <w:tab w:val="left" w:pos="2340"/>
        <w:tab w:val="left" w:pos="5571"/>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4CF3A4" w14:textId="77777777" w:rsidR="007447C0" w:rsidRDefault="007447C0" w:rsidP="00942AD1">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95127583"/>
      <w:docPartObj>
        <w:docPartGallery w:val="Page Numbers (Bottom of Page)"/>
        <w:docPartUnique/>
      </w:docPartObj>
    </w:sdtPr>
    <w:sdtEndPr/>
    <w:sdtContent>
      <w:p w14:paraId="38F50BCF" w14:textId="615E2838" w:rsidR="00331621" w:rsidRDefault="00331621">
        <w:pPr>
          <w:pStyle w:val="Rodap"/>
          <w:jc w:val="right"/>
        </w:pPr>
        <w:r>
          <w:fldChar w:fldCharType="begin"/>
        </w:r>
        <w:r>
          <w:instrText>PAGE   \* MERGEFORMAT</w:instrText>
        </w:r>
        <w:r>
          <w:fldChar w:fldCharType="separate"/>
        </w:r>
        <w:r>
          <w:t>2</w:t>
        </w:r>
        <w:r>
          <w:fldChar w:fldCharType="end"/>
        </w:r>
      </w:p>
    </w:sdtContent>
  </w:sdt>
  <w:p w14:paraId="62D07B8C" w14:textId="17E001D7" w:rsidR="0068252F" w:rsidRDefault="0068252F" w:rsidP="00E973EB">
    <w:pPr>
      <w:pStyle w:val="Rodap"/>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D38538" w14:textId="377FB951" w:rsidR="0068252F" w:rsidRPr="00663A9A" w:rsidRDefault="0068252F" w:rsidP="00663A9A">
    <w:pPr>
      <w:pStyle w:val="Rodap"/>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30350718"/>
      <w:docPartObj>
        <w:docPartGallery w:val="Page Numbers (Bottom of Page)"/>
        <w:docPartUnique/>
      </w:docPartObj>
    </w:sdtPr>
    <w:sdtEndPr/>
    <w:sdtContent>
      <w:p w14:paraId="69590A5A" w14:textId="016AC902" w:rsidR="001B6225" w:rsidRDefault="001B6225">
        <w:pPr>
          <w:pStyle w:val="Rodap"/>
          <w:jc w:val="right"/>
        </w:pPr>
        <w:r>
          <w:fldChar w:fldCharType="begin"/>
        </w:r>
        <w:r>
          <w:instrText>PAGE   \* MERGEFORMAT</w:instrText>
        </w:r>
        <w:r>
          <w:fldChar w:fldCharType="separate"/>
        </w:r>
        <w:r w:rsidR="00E35470">
          <w:rPr>
            <w:noProof/>
          </w:rPr>
          <w:t>51</w:t>
        </w:r>
        <w:r>
          <w:fldChar w:fldCharType="end"/>
        </w:r>
      </w:p>
    </w:sdtContent>
  </w:sdt>
  <w:p w14:paraId="10AAF643" w14:textId="5F1D3856" w:rsidR="001B6225" w:rsidRPr="00663A9A" w:rsidRDefault="001B6225" w:rsidP="00663A9A">
    <w:pPr>
      <w:pStyle w:val="Rodap"/>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23865688"/>
      <w:docPartObj>
        <w:docPartGallery w:val="Page Numbers (Bottom of Page)"/>
        <w:docPartUnique/>
      </w:docPartObj>
    </w:sdtPr>
    <w:sdtEndPr/>
    <w:sdtContent>
      <w:p w14:paraId="27C34524" w14:textId="2E629F81" w:rsidR="001A08F7" w:rsidRDefault="001A08F7">
        <w:pPr>
          <w:pStyle w:val="Rodap"/>
          <w:jc w:val="right"/>
        </w:pPr>
        <w:r>
          <w:fldChar w:fldCharType="begin"/>
        </w:r>
        <w:r>
          <w:instrText>PAGE   \* MERGEFORMAT</w:instrText>
        </w:r>
        <w:r>
          <w:fldChar w:fldCharType="separate"/>
        </w:r>
        <w:r>
          <w:t>2</w:t>
        </w:r>
        <w:r>
          <w:fldChar w:fldCharType="end"/>
        </w:r>
      </w:p>
    </w:sdtContent>
  </w:sdt>
  <w:p w14:paraId="6F05C470" w14:textId="77777777" w:rsidR="003E62EC" w:rsidRDefault="003E62EC">
    <w:pPr>
      <w:pStyle w:val="Rodap"/>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91645941"/>
      <w:docPartObj>
        <w:docPartGallery w:val="Page Numbers (Bottom of Page)"/>
        <w:docPartUnique/>
      </w:docPartObj>
    </w:sdtPr>
    <w:sdtEndPr/>
    <w:sdtContent>
      <w:p w14:paraId="24246354" w14:textId="77777777" w:rsidR="003E62EC" w:rsidRDefault="003E62EC">
        <w:pPr>
          <w:pStyle w:val="Rodap"/>
          <w:jc w:val="right"/>
        </w:pPr>
        <w:r w:rsidRPr="005D303B">
          <w:rPr>
            <w:rFonts w:ascii="Arial" w:hAnsi="Arial" w:cs="Arial"/>
            <w:b/>
            <w:noProof/>
            <w:color w:val="1F3864" w:themeColor="accent1" w:themeShade="80"/>
            <w:sz w:val="18"/>
            <w:szCs w:val="18"/>
            <w:lang w:eastAsia="pt-BR"/>
          </w:rPr>
          <mc:AlternateContent>
            <mc:Choice Requires="wps">
              <w:drawing>
                <wp:anchor distT="0" distB="0" distL="114300" distR="114300" simplePos="0" relativeHeight="251658273" behindDoc="0" locked="0" layoutInCell="1" allowOverlap="1" wp14:anchorId="5034B5F6" wp14:editId="11356C72">
                  <wp:simplePos x="0" y="0"/>
                  <wp:positionH relativeFrom="page">
                    <wp:align>left</wp:align>
                  </wp:positionH>
                  <wp:positionV relativeFrom="paragraph">
                    <wp:posOffset>2067</wp:posOffset>
                  </wp:positionV>
                  <wp:extent cx="5603132" cy="45719"/>
                  <wp:effectExtent l="0" t="0" r="0" b="0"/>
                  <wp:wrapNone/>
                  <wp:docPr id="158835749" name="Retângulo 14"/>
                  <wp:cNvGraphicFramePr/>
                  <a:graphic xmlns:a="http://schemas.openxmlformats.org/drawingml/2006/main">
                    <a:graphicData uri="http://schemas.microsoft.com/office/word/2010/wordprocessingShape">
                      <wps:wsp>
                        <wps:cNvSpPr/>
                        <wps:spPr>
                          <a:xfrm flipV="1">
                            <a:off x="0" y="0"/>
                            <a:ext cx="5603132" cy="45719"/>
                          </a:xfrm>
                          <a:prstGeom prst="rect">
                            <a:avLst/>
                          </a:prstGeom>
                          <a:solidFill>
                            <a:srgbClr val="F9DD16"/>
                          </a:solidFill>
                          <a:ln>
                            <a:noFill/>
                          </a:ln>
                        </wps:spPr>
                        <wps:style>
                          <a:lnRef idx="2">
                            <a:schemeClr val="accent6">
                              <a:shade val="50000"/>
                            </a:schemeClr>
                          </a:lnRef>
                          <a:fillRef idx="1">
                            <a:schemeClr val="accent6"/>
                          </a:fillRef>
                          <a:effectRef idx="0">
                            <a:schemeClr val="accent6"/>
                          </a:effectRef>
                          <a:fontRef idx="minor">
                            <a:schemeClr val="lt1"/>
                          </a:fontRef>
                        </wps:style>
                        <wps:bodyPr anchor="ctr"/>
                      </wps:wsp>
                    </a:graphicData>
                  </a:graphic>
                  <wp14:sizeRelH relativeFrom="margin">
                    <wp14:pctWidth>0</wp14:pctWidth>
                  </wp14:sizeRelH>
                  <wp14:sizeRelV relativeFrom="margin">
                    <wp14:pctHeight>0</wp14:pctHeight>
                  </wp14:sizeRelV>
                </wp:anchor>
              </w:drawing>
            </mc:Choice>
            <mc:Fallback>
              <w:pict>
                <v:rect w14:anchorId="503E238D" id="Retângulo 14" o:spid="_x0000_s1026" style="position:absolute;margin-left:0;margin-top:.15pt;width:441.2pt;height:3.6pt;flip:y;z-index:251658273;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" fillcolor="#f9dd16" stroked="f" strokeweight="1pt">
                  <w10:wrap anchorx="page"/>
                </v:rect>
              </w:pict>
            </mc:Fallback>
          </mc:AlternateContent>
        </w:r>
        <w:r>
          <w:fldChar w:fldCharType="begin"/>
        </w:r>
        <w:r>
          <w:instrText>PAGE   \* MERGEFORMAT</w:instrText>
        </w:r>
        <w:r>
          <w:fldChar w:fldCharType="separate"/>
        </w:r>
        <w:r>
          <w:rPr>
            <w:noProof/>
          </w:rPr>
          <w:t>1</w:t>
        </w:r>
        <w:r>
          <w:fldChar w:fldCharType="end"/>
        </w:r>
      </w:p>
    </w:sdtContent>
  </w:sdt>
  <w:p w14:paraId="23035766" w14:textId="77777777" w:rsidR="003E62EC" w:rsidRDefault="003E62EC">
    <w:pPr>
      <w:pStyle w:val="Rodap"/>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6B9920" w14:textId="77777777" w:rsidR="003E62EC" w:rsidRDefault="003E62EC">
    <w:pPr>
      <w:pStyle w:val="Rodap"/>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BB73E8" w14:textId="54655835" w:rsidR="001A08F7" w:rsidRDefault="008E5496">
    <w:pPr>
      <w:pStyle w:val="Rodap"/>
      <w:jc w:val="right"/>
    </w:pPr>
    <w:sdt>
      <w:sdtPr>
        <w:id w:val="1640454747"/>
        <w:docPartObj>
          <w:docPartGallery w:val="Page Numbers (Bottom of Page)"/>
          <w:docPartUnique/>
        </w:docPartObj>
      </w:sdtPr>
      <w:sdtEndPr/>
      <w:sdtContent>
        <w:r w:rsidR="001A08F7">
          <w:fldChar w:fldCharType="begin"/>
        </w:r>
        <w:r w:rsidR="001A08F7">
          <w:instrText>PAGE   \* MERGEFORMAT</w:instrText>
        </w:r>
        <w:r w:rsidR="001A08F7">
          <w:fldChar w:fldCharType="separate"/>
        </w:r>
        <w:r w:rsidR="001A08F7">
          <w:t>2</w:t>
        </w:r>
        <w:r w:rsidR="001A08F7">
          <w:fldChar w:fldCharType="end"/>
        </w:r>
      </w:sdtContent>
    </w:sdt>
  </w:p>
  <w:p w14:paraId="76D3F5C0" w14:textId="77777777" w:rsidR="003E62EC" w:rsidRDefault="003E62EC">
    <w:pPr>
      <w:pStyle w:val="Rodap"/>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F87AE0" w14:textId="0C305564" w:rsidR="003E62EC" w:rsidRDefault="008E5496">
    <w:pPr>
      <w:pStyle w:val="Rodap"/>
      <w:jc w:val="right"/>
    </w:pPr>
    <w:sdt>
      <w:sdtPr>
        <w:id w:val="1695265472"/>
        <w:docPartObj>
          <w:docPartGallery w:val="Page Numbers (Bottom of Page)"/>
          <w:docPartUnique/>
        </w:docPartObj>
      </w:sdtPr>
      <w:sdtEndPr/>
      <w:sdtContent>
        <w:r w:rsidR="003E62EC">
          <w:fldChar w:fldCharType="begin"/>
        </w:r>
        <w:r w:rsidR="003E62EC">
          <w:instrText>PAGE   \* MERGEFORMAT</w:instrText>
        </w:r>
        <w:r w:rsidR="003E62EC">
          <w:fldChar w:fldCharType="separate"/>
        </w:r>
        <w:r w:rsidR="009F0D4D">
          <w:rPr>
            <w:noProof/>
          </w:rPr>
          <w:t>22</w:t>
        </w:r>
        <w:r w:rsidR="003E62EC">
          <w:fldChar w:fldCharType="end"/>
        </w:r>
      </w:sdtContent>
    </w:sdt>
  </w:p>
  <w:p w14:paraId="328EB1C0" w14:textId="2E3E2279" w:rsidR="003E62EC" w:rsidRDefault="003E62EC" w:rsidP="00960F6F">
    <w:pPr>
      <w:pStyle w:val="Rodap"/>
      <w:tabs>
        <w:tab w:val="clear" w:pos="8504"/>
        <w:tab w:val="left" w:pos="2340"/>
        <w:tab w:val="left" w:pos="5571"/>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F4BC8C" w14:textId="77777777" w:rsidR="009478BF" w:rsidRDefault="009478BF" w:rsidP="00347240">
      <w:pPr>
        <w:spacing w:after="0" w:line="240" w:lineRule="auto"/>
      </w:pPr>
      <w:r>
        <w:separator/>
      </w:r>
    </w:p>
  </w:footnote>
  <w:footnote w:type="continuationSeparator" w:id="0">
    <w:p w14:paraId="6A9A79A2" w14:textId="77777777" w:rsidR="009478BF" w:rsidRDefault="009478BF" w:rsidP="00347240">
      <w:pPr>
        <w:spacing w:after="0" w:line="240" w:lineRule="auto"/>
      </w:pPr>
      <w:r>
        <w:continuationSeparator/>
      </w:r>
    </w:p>
  </w:footnote>
  <w:footnote w:type="continuationNotice" w:id="1">
    <w:p w14:paraId="01410A9F" w14:textId="77777777" w:rsidR="009478BF" w:rsidRDefault="009478B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3C1591" w14:textId="77777777" w:rsidR="0068252F" w:rsidRDefault="0068252F">
    <w:pPr>
      <w:pStyle w:val="Cabealho"/>
    </w:pPr>
    <w:r>
      <w:rPr>
        <w:noProof/>
        <w:lang w:eastAsia="pt-BR"/>
      </w:rPr>
      <mc:AlternateContent>
        <mc:Choice Requires="wps">
          <w:drawing>
            <wp:anchor distT="0" distB="0" distL="114300" distR="114300" simplePos="0" relativeHeight="251658240" behindDoc="0" locked="0" layoutInCell="0" allowOverlap="1" wp14:anchorId="46F918A0" wp14:editId="66910C8F">
              <wp:simplePos x="0" y="0"/>
              <wp:positionH relativeFrom="page">
                <wp:posOffset>0</wp:posOffset>
              </wp:positionH>
              <wp:positionV relativeFrom="page">
                <wp:posOffset>190500</wp:posOffset>
              </wp:positionV>
              <wp:extent cx="7560310" cy="266700"/>
              <wp:effectExtent l="0" t="0" r="0" b="0"/>
              <wp:wrapNone/>
              <wp:docPr id="31" name="Caixa de Texto 31" descr="{&quot;HashCode&quot;:-1487292391,&quot;Height&quot;:841.0,&quot;Width&quot;:595.0,&quot;Placement&quot;:&quot;Head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E2F01F6" w14:textId="77777777" w:rsidR="0068252F" w:rsidRPr="00F10B26" w:rsidRDefault="0068252F" w:rsidP="006F192E">
                          <w:pPr>
                            <w:spacing w:after="0"/>
                            <w:jc w:val="right"/>
                            <w:rPr>
                              <w:rFonts w:ascii="Calibri" w:hAnsi="Calibri" w:cs="Calibri"/>
                              <w:color w:val="000000"/>
                              <w:sz w:val="20"/>
                            </w:rPr>
                          </w:pPr>
                          <w:r w:rsidRPr="00F10B26">
                            <w:rPr>
                              <w:rFonts w:ascii="Calibri" w:hAnsi="Calibri" w:cs="Calibri"/>
                              <w:color w:val="000000"/>
                              <w:sz w:val="20"/>
                            </w:rPr>
                            <w:t>#interna</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46F918A0" id="_x0000_t202" coordsize="21600,21600" o:spt="202" path="m,l,21600r21600,l21600,xe">
              <v:stroke joinstyle="miter"/>
              <v:path gradientshapeok="t" o:connecttype="rect"/>
            </v:shapetype>
            <v:shape id="Caixa de Texto 31" o:spid="_x0000_s1028" type="#_x0000_t202" alt="{&quot;HashCode&quot;:-1487292391,&quot;Height&quot;:841.0,&quot;Width&quot;:595.0,&quot;Placement&quot;:&quot;Header&quot;,&quot;Index&quot;:&quot;OddAndEven&quot;,&quot;Section&quot;:1,&quot;Top&quot;:0.0,&quot;Left&quot;:0.0}" style="position:absolute;margin-left:0;margin-top:15pt;width:595.3pt;height:21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" o:allowincell="f" filled="f" stroked="f" strokeweight=".5pt">
              <v:textbox inset=",0,20pt,0">
                <w:txbxContent>
                  <w:p w14:paraId="5E2F01F6" w14:textId="77777777" w:rsidR="0068252F" w:rsidRPr="00F10B26" w:rsidRDefault="0068252F" w:rsidP="006F192E">
                    <w:pPr>
                      <w:spacing w:after="0"/>
                      <w:jc w:val="right"/>
                      <w:rPr>
                        <w:rFonts w:ascii="Calibri" w:hAnsi="Calibri" w:cs="Calibri"/>
                        <w:color w:val="000000"/>
                        <w:sz w:val="20"/>
                      </w:rPr>
                    </w:pPr>
                    <w:r w:rsidRPr="00F10B26">
                      <w:rPr>
                        <w:rFonts w:ascii="Calibri" w:hAnsi="Calibri" w:cs="Calibri"/>
                        <w:color w:val="000000"/>
                        <w:sz w:val="20"/>
                      </w:rPr>
                      <w:t>#interna</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DF35CB" w14:textId="43179047" w:rsidR="00B23463" w:rsidRDefault="00252195">
    <w:pPr>
      <w:pStyle w:val="Cabealho"/>
    </w:pPr>
    <w:r w:rsidRPr="005D303B">
      <w:rPr>
        <w:rFonts w:ascii="Arial" w:hAnsi="Arial" w:cs="Arial"/>
        <w:b/>
        <w:noProof/>
        <w:color w:val="1F3864" w:themeColor="accent1" w:themeShade="80"/>
        <w:sz w:val="18"/>
        <w:szCs w:val="18"/>
        <w:lang w:eastAsia="pt-BR"/>
      </w:rPr>
      <mc:AlternateContent>
        <mc:Choice Requires="wps">
          <w:drawing>
            <wp:anchor distT="0" distB="0" distL="114300" distR="114300" simplePos="0" relativeHeight="251658297" behindDoc="0" locked="0" layoutInCell="1" allowOverlap="1" wp14:anchorId="33F2646D" wp14:editId="0E979B35">
              <wp:simplePos x="0" y="0"/>
              <wp:positionH relativeFrom="margin">
                <wp:align>center</wp:align>
              </wp:positionH>
              <wp:positionV relativeFrom="paragraph">
                <wp:posOffset>29210</wp:posOffset>
              </wp:positionV>
              <wp:extent cx="10820400" cy="62230"/>
              <wp:effectExtent l="0" t="0" r="0" b="0"/>
              <wp:wrapNone/>
              <wp:docPr id="1934502244" name="Retângulo 1934502244"/>
              <wp:cNvGraphicFramePr/>
              <a:graphic xmlns:a="http://schemas.openxmlformats.org/drawingml/2006/main">
                <a:graphicData uri="http://schemas.microsoft.com/office/word/2010/wordprocessingShape">
                  <wps:wsp>
                    <wps:cNvSpPr/>
                    <wps:spPr>
                      <a:xfrm>
                        <a:off x="0" y="0"/>
                        <a:ext cx="10820400" cy="62230"/>
                      </a:xfrm>
                      <a:prstGeom prst="rect">
                        <a:avLst/>
                      </a:prstGeom>
                      <a:solidFill>
                        <a:srgbClr val="F5E500"/>
                      </a:solidFill>
                      <a:ln w="12700" cap="flat" cmpd="sng" algn="ctr">
                        <a:noFill/>
                        <a:prstDash val="solid"/>
                        <a:miter lim="800000"/>
                      </a:ln>
                      <a:effectLst/>
                    </wps:spPr>
                    <wps:bodyPr anchor="ctr"/>
                  </wps:wsp>
                </a:graphicData>
              </a:graphic>
              <wp14:sizeRelH relativeFrom="margin">
                <wp14:pctWidth>0</wp14:pctWidth>
              </wp14:sizeRelH>
              <wp14:sizeRelV relativeFrom="margin">
                <wp14:pctHeight>0</wp14:pctHeight>
              </wp14:sizeRelV>
            </wp:anchor>
          </w:drawing>
        </mc:Choice>
        <mc:Fallback>
          <w:pict>
            <v:rect w14:anchorId="14BDEDC9" id="Retângulo 1934502244" o:spid="_x0000_s1026" style="position:absolute;margin-left:0;margin-top:2.3pt;width:852pt;height:4.9pt;z-index:251658297;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" fillcolor="#f5e500" stroked="f" strokeweight="1pt">
              <w10:wrap anchorx="margin"/>
            </v:rect>
          </w:pict>
        </mc:Fallback>
      </mc:AlternateContent>
    </w:r>
    <w:r w:rsidR="00390771" w:rsidRPr="0095120B">
      <w:rPr>
        <w:noProof/>
        <w:lang w:eastAsia="pt-BR"/>
      </w:rPr>
      <mc:AlternateContent>
        <mc:Choice Requires="wps">
          <w:drawing>
            <wp:anchor distT="0" distB="0" distL="114300" distR="114300" simplePos="0" relativeHeight="251658267" behindDoc="0" locked="0" layoutInCell="1" allowOverlap="1" wp14:anchorId="2BCB974C" wp14:editId="2F6EFEE9">
              <wp:simplePos x="0" y="0"/>
              <wp:positionH relativeFrom="column">
                <wp:posOffset>5950859</wp:posOffset>
              </wp:positionH>
              <wp:positionV relativeFrom="paragraph">
                <wp:posOffset>-440860</wp:posOffset>
              </wp:positionV>
              <wp:extent cx="3930015" cy="457200"/>
              <wp:effectExtent l="0" t="0" r="0" b="0"/>
              <wp:wrapNone/>
              <wp:docPr id="1267818435" name="Caixa de Texto 1267818435"/>
              <wp:cNvGraphicFramePr/>
              <a:graphic xmlns:a="http://schemas.openxmlformats.org/drawingml/2006/main">
                <a:graphicData uri="http://schemas.microsoft.com/office/word/2010/wordprocessingShape">
                  <wps:wsp>
                    <wps:cNvSpPr txBox="1"/>
                    <wps:spPr>
                      <a:xfrm>
                        <a:off x="0" y="0"/>
                        <a:ext cx="3930015" cy="457200"/>
                      </a:xfrm>
                      <a:prstGeom prst="rect">
                        <a:avLst/>
                      </a:prstGeom>
                      <a:noFill/>
                      <a:ln w="6350">
                        <a:noFill/>
                      </a:ln>
                    </wps:spPr>
                    <wps:txbx>
                      <w:txbxContent>
                        <w:p w14:paraId="20045AA8" w14:textId="77777777" w:rsidR="00B23463" w:rsidRPr="00030AE6" w:rsidRDefault="00B23463" w:rsidP="003925E1">
                          <w:pPr>
                            <w:jc w:val="right"/>
                            <w:rPr>
                              <w:rFonts w:ascii="Arial" w:hAnsi="Arial" w:cs="Arial"/>
                              <w:color w:val="FFFFFF" w:themeColor="background1"/>
                              <w:sz w:val="20"/>
                              <w:szCs w:val="20"/>
                            </w:rPr>
                          </w:pPr>
                          <w:proofErr w:type="spellStart"/>
                          <w:r w:rsidRPr="008E65B8">
                            <w:rPr>
                              <w:rFonts w:ascii="Arial" w:hAnsi="Arial" w:cs="Arial"/>
                              <w:color w:val="FFFFFF" w:themeColor="background1"/>
                              <w:sz w:val="20"/>
                              <w:szCs w:val="20"/>
                            </w:rPr>
                            <w:t>Consolidated</w:t>
                          </w:r>
                          <w:proofErr w:type="spellEnd"/>
                          <w:r w:rsidRPr="008E65B8">
                            <w:rPr>
                              <w:rFonts w:ascii="Arial" w:hAnsi="Arial" w:cs="Arial"/>
                              <w:color w:val="FFFFFF" w:themeColor="background1"/>
                              <w:sz w:val="20"/>
                              <w:szCs w:val="20"/>
                            </w:rPr>
                            <w:t xml:space="preserve"> Financial </w:t>
                          </w:r>
                          <w:proofErr w:type="spellStart"/>
                          <w:r w:rsidRPr="008E65B8">
                            <w:rPr>
                              <w:rFonts w:ascii="Arial" w:hAnsi="Arial" w:cs="Arial"/>
                              <w:color w:val="FFFFFF" w:themeColor="background1"/>
                              <w:sz w:val="20"/>
                              <w:szCs w:val="20"/>
                            </w:rPr>
                            <w:t>Statements</w:t>
                          </w:r>
                          <w:proofErr w:type="spellEnd"/>
                          <w:r w:rsidRPr="008E65B8">
                            <w:rPr>
                              <w:rFonts w:ascii="Arial" w:hAnsi="Arial" w:cs="Arial"/>
                              <w:color w:val="FFFFFF" w:themeColor="background1"/>
                              <w:sz w:val="20"/>
                              <w:szCs w:val="20"/>
                            </w:rPr>
                            <w:t xml:space="preserve"> – 3</w:t>
                          </w:r>
                          <w:r w:rsidRPr="008E65B8">
                            <w:rPr>
                              <w:rFonts w:ascii="Arial" w:hAnsi="Arial" w:cs="Arial"/>
                              <w:color w:val="FFFFFF" w:themeColor="background1"/>
                              <w:sz w:val="20"/>
                              <w:szCs w:val="20"/>
                              <w:vertAlign w:val="superscript"/>
                            </w:rPr>
                            <w:t>rd</w:t>
                          </w:r>
                          <w:r w:rsidRPr="008E65B8">
                            <w:rPr>
                              <w:rFonts w:ascii="Arial" w:hAnsi="Arial" w:cs="Arial"/>
                              <w:color w:val="FFFFFF" w:themeColor="background1"/>
                              <w:sz w:val="20"/>
                              <w:szCs w:val="20"/>
                            </w:rPr>
                            <w:t xml:space="preserve"> </w:t>
                          </w:r>
                          <w:proofErr w:type="spellStart"/>
                          <w:r w:rsidRPr="008E65B8">
                            <w:rPr>
                              <w:rFonts w:ascii="Arial" w:hAnsi="Arial" w:cs="Arial"/>
                              <w:color w:val="FFFFFF" w:themeColor="background1"/>
                              <w:sz w:val="20"/>
                              <w:szCs w:val="20"/>
                            </w:rPr>
                            <w:t>Quarter</w:t>
                          </w:r>
                          <w:proofErr w:type="spellEnd"/>
                          <w:r w:rsidRPr="006E7795">
                            <w:rPr>
                              <w:rFonts w:ascii="Arial" w:hAnsi="Arial" w:cs="Arial"/>
                              <w:color w:val="FFFFFF" w:themeColor="background1"/>
                              <w:sz w:val="20"/>
                              <w:szCs w:val="20"/>
                            </w:rPr>
                            <w:t xml:space="preserve"> 202</w:t>
                          </w:r>
                          <w:r>
                            <w:rPr>
                              <w:rFonts w:ascii="Arial" w:hAnsi="Arial" w:cs="Arial"/>
                              <w:color w:val="FFFFFF" w:themeColor="background1"/>
                              <w:sz w:val="20"/>
                              <w:szCs w:val="20"/>
                            </w:rPr>
                            <w:t>4</w:t>
                          </w:r>
                          <w:r w:rsidRPr="00030AE6">
                            <w:rPr>
                              <w:rFonts w:ascii="Arial" w:hAnsi="Arial" w:cs="Arial"/>
                              <w:color w:val="FFFFFF" w:themeColor="background1"/>
                              <w:sz w:val="20"/>
                              <w:szCs w:val="20"/>
                            </w:rPr>
                            <w:br/>
                            <w:t xml:space="preserve">BB </w:t>
                          </w:r>
                          <w:r>
                            <w:rPr>
                              <w:rFonts w:ascii="Arial" w:hAnsi="Arial" w:cs="Arial"/>
                              <w:color w:val="FFFFFF" w:themeColor="background1"/>
                              <w:sz w:val="20"/>
                              <w:szCs w:val="20"/>
                            </w:rPr>
                            <w:t>Seguridade Participações</w:t>
                          </w:r>
                          <w:r w:rsidRPr="00030AE6">
                            <w:rPr>
                              <w:rFonts w:ascii="Arial" w:hAnsi="Arial" w:cs="Arial"/>
                              <w:color w:val="FFFFFF" w:themeColor="background1"/>
                              <w:sz w:val="20"/>
                              <w:szCs w:val="20"/>
                            </w:rPr>
                            <w:t xml:space="preserve"> S.A</w:t>
                          </w:r>
                          <w:r>
                            <w:rPr>
                              <w:rFonts w:ascii="Arial" w:hAnsi="Arial" w:cs="Arial"/>
                              <w:color w:val="FFFFFF" w:themeColor="background1"/>
                              <w:sz w:val="20"/>
                              <w:szCs w:val="20"/>
                            </w:rPr>
                            <w:t>.</w:t>
                          </w:r>
                        </w:p>
                        <w:p w14:paraId="6216A5B0" w14:textId="77777777" w:rsidR="00B23463" w:rsidRPr="00030AE6" w:rsidRDefault="00B23463" w:rsidP="003925E1">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CB974C" id="_x0000_t202" coordsize="21600,21600" o:spt="202" path="m,l,21600r21600,l21600,xe">
              <v:stroke joinstyle="miter"/>
              <v:path gradientshapeok="t" o:connecttype="rect"/>
            </v:shapetype>
            <v:shape id="Caixa de Texto 1267818435" o:spid="_x0000_s1037" type="#_x0000_t202" style="position:absolute;margin-left:468.55pt;margin-top:-34.7pt;width:309.45pt;height:36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" filled="f" stroked="f" strokeweight=".5pt">
              <v:textbox>
                <w:txbxContent>
                  <w:p w14:paraId="20045AA8" w14:textId="77777777" w:rsidR="00B23463" w:rsidRPr="00030AE6" w:rsidRDefault="00B23463" w:rsidP="003925E1">
                    <w:pPr>
                      <w:jc w:val="right"/>
                      <w:rPr>
                        <w:rFonts w:ascii="Arial" w:hAnsi="Arial" w:cs="Arial"/>
                        <w:color w:val="FFFFFF" w:themeColor="background1"/>
                        <w:sz w:val="20"/>
                        <w:szCs w:val="20"/>
                      </w:rPr>
                    </w:pPr>
                    <w:proofErr w:type="spellStart"/>
                    <w:r w:rsidRPr="008E65B8">
                      <w:rPr>
                        <w:rFonts w:ascii="Arial" w:hAnsi="Arial" w:cs="Arial"/>
                        <w:color w:val="FFFFFF" w:themeColor="background1"/>
                        <w:sz w:val="20"/>
                        <w:szCs w:val="20"/>
                      </w:rPr>
                      <w:t>Consolidated</w:t>
                    </w:r>
                    <w:proofErr w:type="spellEnd"/>
                    <w:r w:rsidRPr="008E65B8">
                      <w:rPr>
                        <w:rFonts w:ascii="Arial" w:hAnsi="Arial" w:cs="Arial"/>
                        <w:color w:val="FFFFFF" w:themeColor="background1"/>
                        <w:sz w:val="20"/>
                        <w:szCs w:val="20"/>
                      </w:rPr>
                      <w:t xml:space="preserve"> Financial </w:t>
                    </w:r>
                    <w:proofErr w:type="spellStart"/>
                    <w:r w:rsidRPr="008E65B8">
                      <w:rPr>
                        <w:rFonts w:ascii="Arial" w:hAnsi="Arial" w:cs="Arial"/>
                        <w:color w:val="FFFFFF" w:themeColor="background1"/>
                        <w:sz w:val="20"/>
                        <w:szCs w:val="20"/>
                      </w:rPr>
                      <w:t>Statements</w:t>
                    </w:r>
                    <w:proofErr w:type="spellEnd"/>
                    <w:r w:rsidRPr="008E65B8">
                      <w:rPr>
                        <w:rFonts w:ascii="Arial" w:hAnsi="Arial" w:cs="Arial"/>
                        <w:color w:val="FFFFFF" w:themeColor="background1"/>
                        <w:sz w:val="20"/>
                        <w:szCs w:val="20"/>
                      </w:rPr>
                      <w:t xml:space="preserve"> – 3</w:t>
                    </w:r>
                    <w:r w:rsidRPr="008E65B8">
                      <w:rPr>
                        <w:rFonts w:ascii="Arial" w:hAnsi="Arial" w:cs="Arial"/>
                        <w:color w:val="FFFFFF" w:themeColor="background1"/>
                        <w:sz w:val="20"/>
                        <w:szCs w:val="20"/>
                        <w:vertAlign w:val="superscript"/>
                      </w:rPr>
                      <w:t>rd</w:t>
                    </w:r>
                    <w:r w:rsidRPr="008E65B8">
                      <w:rPr>
                        <w:rFonts w:ascii="Arial" w:hAnsi="Arial" w:cs="Arial"/>
                        <w:color w:val="FFFFFF" w:themeColor="background1"/>
                        <w:sz w:val="20"/>
                        <w:szCs w:val="20"/>
                      </w:rPr>
                      <w:t xml:space="preserve"> </w:t>
                    </w:r>
                    <w:proofErr w:type="spellStart"/>
                    <w:r w:rsidRPr="008E65B8">
                      <w:rPr>
                        <w:rFonts w:ascii="Arial" w:hAnsi="Arial" w:cs="Arial"/>
                        <w:color w:val="FFFFFF" w:themeColor="background1"/>
                        <w:sz w:val="20"/>
                        <w:szCs w:val="20"/>
                      </w:rPr>
                      <w:t>Quarter</w:t>
                    </w:r>
                    <w:proofErr w:type="spellEnd"/>
                    <w:r w:rsidRPr="006E7795">
                      <w:rPr>
                        <w:rFonts w:ascii="Arial" w:hAnsi="Arial" w:cs="Arial"/>
                        <w:color w:val="FFFFFF" w:themeColor="background1"/>
                        <w:sz w:val="20"/>
                        <w:szCs w:val="20"/>
                      </w:rPr>
                      <w:t xml:space="preserve"> 202</w:t>
                    </w:r>
                    <w:r>
                      <w:rPr>
                        <w:rFonts w:ascii="Arial" w:hAnsi="Arial" w:cs="Arial"/>
                        <w:color w:val="FFFFFF" w:themeColor="background1"/>
                        <w:sz w:val="20"/>
                        <w:szCs w:val="20"/>
                      </w:rPr>
                      <w:t>4</w:t>
                    </w:r>
                    <w:r w:rsidRPr="00030AE6">
                      <w:rPr>
                        <w:rFonts w:ascii="Arial" w:hAnsi="Arial" w:cs="Arial"/>
                        <w:color w:val="FFFFFF" w:themeColor="background1"/>
                        <w:sz w:val="20"/>
                        <w:szCs w:val="20"/>
                      </w:rPr>
                      <w:br/>
                      <w:t xml:space="preserve">BB </w:t>
                    </w:r>
                    <w:r>
                      <w:rPr>
                        <w:rFonts w:ascii="Arial" w:hAnsi="Arial" w:cs="Arial"/>
                        <w:color w:val="FFFFFF" w:themeColor="background1"/>
                        <w:sz w:val="20"/>
                        <w:szCs w:val="20"/>
                      </w:rPr>
                      <w:t>Seguridade Participações</w:t>
                    </w:r>
                    <w:r w:rsidRPr="00030AE6">
                      <w:rPr>
                        <w:rFonts w:ascii="Arial" w:hAnsi="Arial" w:cs="Arial"/>
                        <w:color w:val="FFFFFF" w:themeColor="background1"/>
                        <w:sz w:val="20"/>
                        <w:szCs w:val="20"/>
                      </w:rPr>
                      <w:t xml:space="preserve"> S.A</w:t>
                    </w:r>
                    <w:r>
                      <w:rPr>
                        <w:rFonts w:ascii="Arial" w:hAnsi="Arial" w:cs="Arial"/>
                        <w:color w:val="FFFFFF" w:themeColor="background1"/>
                        <w:sz w:val="20"/>
                        <w:szCs w:val="20"/>
                      </w:rPr>
                      <w:t>.</w:t>
                    </w:r>
                  </w:p>
                  <w:p w14:paraId="6216A5B0" w14:textId="77777777" w:rsidR="00B23463" w:rsidRPr="00030AE6" w:rsidRDefault="00B23463" w:rsidP="003925E1">
                    <w:pPr>
                      <w:rPr>
                        <w:rFonts w:ascii="Arial" w:hAnsi="Arial" w:cs="Arial"/>
                        <w:sz w:val="20"/>
                        <w:szCs w:val="20"/>
                      </w:rPr>
                    </w:pPr>
                  </w:p>
                </w:txbxContent>
              </v:textbox>
            </v:shape>
          </w:pict>
        </mc:Fallback>
      </mc:AlternateContent>
    </w:r>
    <w:r w:rsidR="008266B0" w:rsidRPr="0069353A">
      <w:rPr>
        <w:noProof/>
        <w:sz w:val="20"/>
        <w:szCs w:val="20"/>
        <w:lang w:eastAsia="pt-BR"/>
      </w:rPr>
      <mc:AlternateContent>
        <mc:Choice Requires="wps">
          <w:drawing>
            <wp:anchor distT="0" distB="0" distL="114300" distR="114300" simplePos="0" relativeHeight="251658266" behindDoc="1" locked="0" layoutInCell="1" allowOverlap="1" wp14:anchorId="615B1E7B" wp14:editId="5B969B4D">
              <wp:simplePos x="0" y="0"/>
              <wp:positionH relativeFrom="page">
                <wp:align>right</wp:align>
              </wp:positionH>
              <wp:positionV relativeFrom="paragraph">
                <wp:posOffset>-591185</wp:posOffset>
              </wp:positionV>
              <wp:extent cx="10681335" cy="623570"/>
              <wp:effectExtent l="0" t="0" r="5715" b="5080"/>
              <wp:wrapThrough wrapText="bothSides">
                <wp:wrapPolygon edited="0">
                  <wp:start x="0" y="0"/>
                  <wp:lineTo x="0" y="21116"/>
                  <wp:lineTo x="21573" y="21116"/>
                  <wp:lineTo x="21573" y="0"/>
                  <wp:lineTo x="0" y="0"/>
                </wp:wrapPolygon>
              </wp:wrapThrough>
              <wp:docPr id="832781285" name="Retângulo 832781285"/>
              <wp:cNvGraphicFramePr/>
              <a:graphic xmlns:a="http://schemas.openxmlformats.org/drawingml/2006/main">
                <a:graphicData uri="http://schemas.microsoft.com/office/word/2010/wordprocessingShape">
                  <wps:wsp>
                    <wps:cNvSpPr/>
                    <wps:spPr>
                      <a:xfrm>
                        <a:off x="0" y="0"/>
                        <a:ext cx="10681855" cy="623570"/>
                      </a:xfrm>
                      <a:prstGeom prst="rect">
                        <a:avLst/>
                      </a:prstGeom>
                      <a:solidFill>
                        <a:srgbClr val="002D4B"/>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73848A" id="Retângulo 832781285" o:spid="_x0000_s1026" style="position:absolute;margin-left:789.85pt;margin-top:-46.55pt;width:841.05pt;height:49.1pt;z-index:-25165821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" fillcolor="#002d4b" stroked="f" strokeweight="1pt">
              <w10:wrap type="through" anchorx="page"/>
            </v:rect>
          </w:pict>
        </mc:Fallback>
      </mc:AlternateContent>
    </w:r>
    <w:r w:rsidR="00B23463" w:rsidRPr="0095120B">
      <w:rPr>
        <w:noProof/>
        <w:lang w:eastAsia="pt-BR"/>
      </w:rPr>
      <w:drawing>
        <wp:anchor distT="0" distB="0" distL="114300" distR="114300" simplePos="0" relativeHeight="251658268" behindDoc="0" locked="0" layoutInCell="1" allowOverlap="1" wp14:anchorId="231F72F5" wp14:editId="448F0A7F">
          <wp:simplePos x="0" y="0"/>
          <wp:positionH relativeFrom="margin">
            <wp:posOffset>-465455</wp:posOffset>
          </wp:positionH>
          <wp:positionV relativeFrom="paragraph">
            <wp:posOffset>-352264</wp:posOffset>
          </wp:positionV>
          <wp:extent cx="942975" cy="193040"/>
          <wp:effectExtent l="0" t="0" r="9525" b="0"/>
          <wp:wrapNone/>
          <wp:docPr id="1435379703" name="Imagem 1435379703"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7" descr="Logotipo&#10;&#10;Descrição gerada automaticamen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2975" cy="193040"/>
                  </a:xfrm>
                  <a:prstGeom prst="rect">
                    <a:avLst/>
                  </a:prstGeom>
                </pic:spPr>
              </pic:pic>
            </a:graphicData>
          </a:graphic>
          <wp14:sizeRelH relativeFrom="margin">
            <wp14:pctWidth>0</wp14:pctWidth>
          </wp14:sizeRelH>
          <wp14:sizeRelV relativeFrom="margin">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A9400B" w14:textId="77777777" w:rsidR="003E62EC" w:rsidRPr="00147488" w:rsidRDefault="003E62EC">
    <w:pPr>
      <w:pStyle w:val="Cabealho"/>
      <w:tabs>
        <w:tab w:val="clear" w:pos="4252"/>
        <w:tab w:val="clear" w:pos="8504"/>
        <w:tab w:val="left" w:pos="5625"/>
      </w:tabs>
    </w:pPr>
    <w:r>
      <w:rPr>
        <w:rFonts w:ascii="Arial" w:hAnsi="Arial" w:cs="Arial"/>
        <w:b/>
        <w:noProof/>
        <w:color w:val="1F3864" w:themeColor="accent1" w:themeShade="80"/>
        <w:sz w:val="18"/>
        <w:szCs w:val="18"/>
        <w:lang w:eastAsia="pt-BR"/>
      </w:rPr>
      <mc:AlternateContent>
        <mc:Choice Requires="wps">
          <w:drawing>
            <wp:anchor distT="0" distB="0" distL="0" distR="0" simplePos="0" relativeHeight="251658269" behindDoc="0" locked="0" layoutInCell="1" allowOverlap="1" wp14:anchorId="27AC5AFD" wp14:editId="1A2B52AF">
              <wp:simplePos x="635" y="635"/>
              <wp:positionH relativeFrom="page">
                <wp:align>right</wp:align>
              </wp:positionH>
              <wp:positionV relativeFrom="page">
                <wp:align>top</wp:align>
              </wp:positionV>
              <wp:extent cx="690880" cy="368935"/>
              <wp:effectExtent l="0" t="0" r="0" b="12065"/>
              <wp:wrapNone/>
              <wp:docPr id="1985397084" name="Caixa de Texto 1" descr="#intern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90880" cy="368935"/>
                      </a:xfrm>
                      <a:prstGeom prst="rect">
                        <a:avLst/>
                      </a:prstGeom>
                      <a:noFill/>
                      <a:ln>
                        <a:noFill/>
                      </a:ln>
                    </wps:spPr>
                    <wps:txbx>
                      <w:txbxContent>
                        <w:p w14:paraId="6A16A944" w14:textId="77777777" w:rsidR="003E62EC" w:rsidRPr="00E41ABE" w:rsidRDefault="003E62EC">
                          <w:pPr>
                            <w:spacing w:after="0"/>
                            <w:rPr>
                              <w:rFonts w:ascii="Calibri" w:eastAsia="Calibri" w:hAnsi="Calibri" w:cs="Calibri"/>
                              <w:noProof/>
                              <w:color w:val="000000"/>
                              <w:sz w:val="20"/>
                              <w:szCs w:val="20"/>
                            </w:rPr>
                          </w:pPr>
                          <w:r w:rsidRPr="00E41ABE">
                            <w:rPr>
                              <w:rFonts w:ascii="Calibri" w:eastAsia="Calibri" w:hAnsi="Calibri" w:cs="Calibri"/>
                              <w:noProof/>
                              <w:color w:val="000000"/>
                              <w:sz w:val="20"/>
                              <w:szCs w:val="20"/>
                            </w:rPr>
                            <w:t>#interna</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7AC5AFD" id="_x0000_t202" coordsize="21600,21600" o:spt="202" path="m,l,21600r21600,l21600,xe">
              <v:stroke joinstyle="miter"/>
              <v:path gradientshapeok="t" o:connecttype="rect"/>
            </v:shapetype>
            <v:shape id="Caixa de Texto 1" o:spid="_x0000_s1038" type="#_x0000_t202" alt="#interna" style="position:absolute;margin-left:3.2pt;margin-top:0;width:54.4pt;height:29.05pt;z-index:251658269;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" filled="f" stroked="f">
              <v:textbox style="mso-fit-shape-to-text:t" inset="0,15pt,20pt,0">
                <w:txbxContent>
                  <w:p w14:paraId="6A16A944" w14:textId="77777777" w:rsidR="003E62EC" w:rsidRPr="00E41ABE" w:rsidRDefault="003E62EC">
                    <w:pPr>
                      <w:spacing w:after="0"/>
                      <w:rPr>
                        <w:rFonts w:ascii="Calibri" w:eastAsia="Calibri" w:hAnsi="Calibri" w:cs="Calibri"/>
                        <w:noProof/>
                        <w:color w:val="000000"/>
                        <w:sz w:val="20"/>
                        <w:szCs w:val="20"/>
                      </w:rPr>
                    </w:pPr>
                    <w:r w:rsidRPr="00E41ABE">
                      <w:rPr>
                        <w:rFonts w:ascii="Calibri" w:eastAsia="Calibri" w:hAnsi="Calibri" w:cs="Calibri"/>
                        <w:noProof/>
                        <w:color w:val="000000"/>
                        <w:sz w:val="20"/>
                        <w:szCs w:val="20"/>
                      </w:rPr>
                      <w:t>#interna</w:t>
                    </w:r>
                  </w:p>
                </w:txbxContent>
              </v:textbox>
              <w10:wrap anchorx="page" anchory="page"/>
            </v:shape>
          </w:pict>
        </mc:Fallback>
      </mc:AlternateContent>
    </w:r>
    <w:r w:rsidRPr="005D303B">
      <w:rPr>
        <w:rFonts w:ascii="Arial" w:hAnsi="Arial" w:cs="Arial"/>
        <w:b/>
        <w:noProof/>
        <w:color w:val="1F3864" w:themeColor="accent1" w:themeShade="80"/>
        <w:sz w:val="18"/>
        <w:szCs w:val="18"/>
        <w:lang w:eastAsia="pt-BR"/>
      </w:rPr>
      <w:drawing>
        <wp:anchor distT="0" distB="0" distL="114300" distR="114300" simplePos="0" relativeHeight="251658270" behindDoc="0" locked="0" layoutInCell="1" allowOverlap="1" wp14:anchorId="0B0FD4F3" wp14:editId="79692BCA">
          <wp:simplePos x="0" y="0"/>
          <wp:positionH relativeFrom="margin">
            <wp:posOffset>-447675</wp:posOffset>
          </wp:positionH>
          <wp:positionV relativeFrom="paragraph">
            <wp:posOffset>-353060</wp:posOffset>
          </wp:positionV>
          <wp:extent cx="1176020" cy="259080"/>
          <wp:effectExtent l="0" t="0" r="5080" b="7620"/>
          <wp:wrapNone/>
          <wp:docPr id="758248810" name="Imagem 758248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m 1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6020" cy="259080"/>
                  </a:xfrm>
                  <a:prstGeom prst="rect">
                    <a:avLst/>
                  </a:prstGeom>
                </pic:spPr>
              </pic:pic>
            </a:graphicData>
          </a:graphic>
          <wp14:sizeRelH relativeFrom="margin">
            <wp14:pctWidth>0</wp14:pctWidth>
          </wp14:sizeRelH>
          <wp14:sizeRelV relativeFrom="margin">
            <wp14:pctHeight>0</wp14:pctHeight>
          </wp14:sizeRelV>
        </wp:anchor>
      </w:drawing>
    </w:r>
    <w:r w:rsidRPr="0069353A">
      <w:rPr>
        <w:noProof/>
        <w:sz w:val="20"/>
        <w:szCs w:val="20"/>
        <w:lang w:eastAsia="pt-BR"/>
      </w:rPr>
      <mc:AlternateContent>
        <mc:Choice Requires="wps">
          <w:drawing>
            <wp:anchor distT="0" distB="0" distL="114300" distR="114300" simplePos="0" relativeHeight="251658271" behindDoc="1" locked="0" layoutInCell="1" allowOverlap="1" wp14:anchorId="52C1E974" wp14:editId="7425F7C1">
              <wp:simplePos x="0" y="0"/>
              <wp:positionH relativeFrom="page">
                <wp:align>left</wp:align>
              </wp:positionH>
              <wp:positionV relativeFrom="paragraph">
                <wp:posOffset>-542925</wp:posOffset>
              </wp:positionV>
              <wp:extent cx="7553325" cy="657860"/>
              <wp:effectExtent l="0" t="0" r="9525" b="8890"/>
              <wp:wrapThrough wrapText="bothSides">
                <wp:wrapPolygon edited="0">
                  <wp:start x="0" y="0"/>
                  <wp:lineTo x="0" y="21266"/>
                  <wp:lineTo x="21573" y="21266"/>
                  <wp:lineTo x="21573" y="0"/>
                  <wp:lineTo x="0" y="0"/>
                </wp:wrapPolygon>
              </wp:wrapThrough>
              <wp:docPr id="19" name="Retângulo 19"/>
              <wp:cNvGraphicFramePr/>
              <a:graphic xmlns:a="http://schemas.openxmlformats.org/drawingml/2006/main">
                <a:graphicData uri="http://schemas.microsoft.com/office/word/2010/wordprocessingShape">
                  <wps:wsp>
                    <wps:cNvSpPr/>
                    <wps:spPr>
                      <a:xfrm>
                        <a:off x="0" y="0"/>
                        <a:ext cx="7553325" cy="657860"/>
                      </a:xfrm>
                      <a:prstGeom prst="rect">
                        <a:avLst/>
                      </a:prstGeom>
                      <a:solidFill>
                        <a:srgbClr val="0038A8"/>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A084E7" id="Retângulo 19" o:spid="_x0000_s1026" style="position:absolute;margin-left:0;margin-top:-42.75pt;width:594.75pt;height:51.8pt;z-index:-251658209;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" fillcolor="#0038a8" stroked="f" strokeweight="1pt">
              <w10:wrap type="through" anchorx="page"/>
            </v:rect>
          </w:pict>
        </mc:Fallback>
      </mc:AlternateContent>
    </w:r>
    <w:r w:rsidRPr="005D303B">
      <w:rPr>
        <w:rFonts w:ascii="Arial" w:hAnsi="Arial" w:cs="Arial"/>
        <w:b/>
        <w:noProof/>
        <w:color w:val="1F3864" w:themeColor="accent1" w:themeShade="80"/>
        <w:sz w:val="18"/>
        <w:szCs w:val="18"/>
        <w:lang w:eastAsia="pt-BR"/>
      </w:rPr>
      <mc:AlternateContent>
        <mc:Choice Requires="wps">
          <w:drawing>
            <wp:anchor distT="0" distB="0" distL="114300" distR="114300" simplePos="0" relativeHeight="251658272" behindDoc="0" locked="0" layoutInCell="1" allowOverlap="1" wp14:anchorId="6F9EA78A" wp14:editId="348E3FDC">
              <wp:simplePos x="0" y="0"/>
              <wp:positionH relativeFrom="page">
                <wp:posOffset>0</wp:posOffset>
              </wp:positionH>
              <wp:positionV relativeFrom="paragraph">
                <wp:posOffset>77252</wp:posOffset>
              </wp:positionV>
              <wp:extent cx="9144000" cy="53340"/>
              <wp:effectExtent l="0" t="0" r="0" b="3810"/>
              <wp:wrapNone/>
              <wp:docPr id="1918870667" name="Retângulo 14"/>
              <wp:cNvGraphicFramePr/>
              <a:graphic xmlns:a="http://schemas.openxmlformats.org/drawingml/2006/main">
                <a:graphicData uri="http://schemas.microsoft.com/office/word/2010/wordprocessingShape">
                  <wps:wsp>
                    <wps:cNvSpPr/>
                    <wps:spPr>
                      <a:xfrm>
                        <a:off x="0" y="0"/>
                        <a:ext cx="9144000" cy="53340"/>
                      </a:xfrm>
                      <a:prstGeom prst="rect">
                        <a:avLst/>
                      </a:prstGeom>
                      <a:solidFill>
                        <a:srgbClr val="F5E500"/>
                      </a:solidFill>
                      <a:ln>
                        <a:noFill/>
                      </a:ln>
                    </wps:spPr>
                    <wps:style>
                      <a:lnRef idx="2">
                        <a:schemeClr val="accent6">
                          <a:shade val="50000"/>
                        </a:schemeClr>
                      </a:lnRef>
                      <a:fillRef idx="1">
                        <a:schemeClr val="accent6"/>
                      </a:fillRef>
                      <a:effectRef idx="0">
                        <a:schemeClr val="accent6"/>
                      </a:effectRef>
                      <a:fontRef idx="minor">
                        <a:schemeClr val="lt1"/>
                      </a:fontRef>
                    </wps:style>
                    <wps:bodyPr anchor="ctr"/>
                  </wps:wsp>
                </a:graphicData>
              </a:graphic>
            </wp:anchor>
          </w:drawing>
        </mc:Choice>
        <mc:Fallback>
          <w:pict>
            <v:rect w14:anchorId="486A71F5" id="Retângulo 14" o:spid="_x0000_s1026" style="position:absolute;margin-left:0;margin-top:6.1pt;width:10in;height:4.2pt;z-index:251658272;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" fillcolor="#f5e500" stroked="f" strokeweight="1pt">
              <w10:wrap anchorx="page"/>
            </v:rect>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0DCDA4" w14:textId="2FB36049" w:rsidR="00000428" w:rsidRDefault="00000428">
    <w:pPr>
      <w:pStyle w:val="Cabealho"/>
      <w:tabs>
        <w:tab w:val="clear" w:pos="4252"/>
        <w:tab w:val="clear" w:pos="8504"/>
        <w:tab w:val="left" w:pos="5625"/>
      </w:tabs>
    </w:pPr>
    <w:r w:rsidRPr="0095120B">
      <w:rPr>
        <w:noProof/>
        <w:lang w:eastAsia="pt-BR"/>
      </w:rPr>
      <mc:AlternateContent>
        <mc:Choice Requires="wps">
          <w:drawing>
            <wp:anchor distT="0" distB="0" distL="114300" distR="114300" simplePos="0" relativeHeight="251658277" behindDoc="0" locked="0" layoutInCell="1" allowOverlap="1" wp14:anchorId="6E96D0FC" wp14:editId="2ADC4D88">
              <wp:simplePos x="0" y="0"/>
              <wp:positionH relativeFrom="column">
                <wp:posOffset>2627630</wp:posOffset>
              </wp:positionH>
              <wp:positionV relativeFrom="paragraph">
                <wp:posOffset>-475038</wp:posOffset>
              </wp:positionV>
              <wp:extent cx="3930015" cy="457200"/>
              <wp:effectExtent l="0" t="0" r="0" b="0"/>
              <wp:wrapNone/>
              <wp:docPr id="933376573" name="Caixa de Texto 933376573"/>
              <wp:cNvGraphicFramePr/>
              <a:graphic xmlns:a="http://schemas.openxmlformats.org/drawingml/2006/main">
                <a:graphicData uri="http://schemas.microsoft.com/office/word/2010/wordprocessingShape">
                  <wps:wsp>
                    <wps:cNvSpPr txBox="1"/>
                    <wps:spPr>
                      <a:xfrm>
                        <a:off x="0" y="0"/>
                        <a:ext cx="3930015" cy="457200"/>
                      </a:xfrm>
                      <a:prstGeom prst="rect">
                        <a:avLst/>
                      </a:prstGeom>
                      <a:noFill/>
                      <a:ln w="6350">
                        <a:noFill/>
                      </a:ln>
                    </wps:spPr>
                    <wps:txbx>
                      <w:txbxContent>
                        <w:p w14:paraId="0BBAE924" w14:textId="77777777" w:rsidR="00000428" w:rsidRPr="00030AE6" w:rsidRDefault="00000428" w:rsidP="003925E1">
                          <w:pPr>
                            <w:jc w:val="right"/>
                            <w:rPr>
                              <w:rFonts w:ascii="Arial" w:hAnsi="Arial" w:cs="Arial"/>
                              <w:color w:val="FFFFFF" w:themeColor="background1"/>
                              <w:sz w:val="20"/>
                              <w:szCs w:val="20"/>
                            </w:rPr>
                          </w:pPr>
                          <w:proofErr w:type="spellStart"/>
                          <w:r w:rsidRPr="008E65B8">
                            <w:rPr>
                              <w:rFonts w:ascii="Arial" w:hAnsi="Arial" w:cs="Arial"/>
                              <w:color w:val="FFFFFF" w:themeColor="background1"/>
                              <w:sz w:val="20"/>
                              <w:szCs w:val="20"/>
                            </w:rPr>
                            <w:t>Consolidated</w:t>
                          </w:r>
                          <w:proofErr w:type="spellEnd"/>
                          <w:r w:rsidRPr="008E65B8">
                            <w:rPr>
                              <w:rFonts w:ascii="Arial" w:hAnsi="Arial" w:cs="Arial"/>
                              <w:color w:val="FFFFFF" w:themeColor="background1"/>
                              <w:sz w:val="20"/>
                              <w:szCs w:val="20"/>
                            </w:rPr>
                            <w:t xml:space="preserve"> Financial </w:t>
                          </w:r>
                          <w:proofErr w:type="spellStart"/>
                          <w:r w:rsidRPr="008E65B8">
                            <w:rPr>
                              <w:rFonts w:ascii="Arial" w:hAnsi="Arial" w:cs="Arial"/>
                              <w:color w:val="FFFFFF" w:themeColor="background1"/>
                              <w:sz w:val="20"/>
                              <w:szCs w:val="20"/>
                            </w:rPr>
                            <w:t>Statements</w:t>
                          </w:r>
                          <w:proofErr w:type="spellEnd"/>
                          <w:r w:rsidRPr="008E65B8">
                            <w:rPr>
                              <w:rFonts w:ascii="Arial" w:hAnsi="Arial" w:cs="Arial"/>
                              <w:color w:val="FFFFFF" w:themeColor="background1"/>
                              <w:sz w:val="20"/>
                              <w:szCs w:val="20"/>
                            </w:rPr>
                            <w:t xml:space="preserve"> – 3</w:t>
                          </w:r>
                          <w:r w:rsidRPr="008E65B8">
                            <w:rPr>
                              <w:rFonts w:ascii="Arial" w:hAnsi="Arial" w:cs="Arial"/>
                              <w:color w:val="FFFFFF" w:themeColor="background1"/>
                              <w:sz w:val="20"/>
                              <w:szCs w:val="20"/>
                              <w:vertAlign w:val="superscript"/>
                            </w:rPr>
                            <w:t>rd</w:t>
                          </w:r>
                          <w:r w:rsidRPr="008E65B8">
                            <w:rPr>
                              <w:rFonts w:ascii="Arial" w:hAnsi="Arial" w:cs="Arial"/>
                              <w:color w:val="FFFFFF" w:themeColor="background1"/>
                              <w:sz w:val="20"/>
                              <w:szCs w:val="20"/>
                            </w:rPr>
                            <w:t xml:space="preserve"> </w:t>
                          </w:r>
                          <w:proofErr w:type="spellStart"/>
                          <w:r w:rsidRPr="008E65B8">
                            <w:rPr>
                              <w:rFonts w:ascii="Arial" w:hAnsi="Arial" w:cs="Arial"/>
                              <w:color w:val="FFFFFF" w:themeColor="background1"/>
                              <w:sz w:val="20"/>
                              <w:szCs w:val="20"/>
                            </w:rPr>
                            <w:t>Quarter</w:t>
                          </w:r>
                          <w:proofErr w:type="spellEnd"/>
                          <w:r w:rsidRPr="006E7795">
                            <w:rPr>
                              <w:rFonts w:ascii="Arial" w:hAnsi="Arial" w:cs="Arial"/>
                              <w:color w:val="FFFFFF" w:themeColor="background1"/>
                              <w:sz w:val="20"/>
                              <w:szCs w:val="20"/>
                            </w:rPr>
                            <w:t xml:space="preserve"> 202</w:t>
                          </w:r>
                          <w:r>
                            <w:rPr>
                              <w:rFonts w:ascii="Arial" w:hAnsi="Arial" w:cs="Arial"/>
                              <w:color w:val="FFFFFF" w:themeColor="background1"/>
                              <w:sz w:val="20"/>
                              <w:szCs w:val="20"/>
                            </w:rPr>
                            <w:t>4</w:t>
                          </w:r>
                          <w:r w:rsidRPr="00030AE6">
                            <w:rPr>
                              <w:rFonts w:ascii="Arial" w:hAnsi="Arial" w:cs="Arial"/>
                              <w:color w:val="FFFFFF" w:themeColor="background1"/>
                              <w:sz w:val="20"/>
                              <w:szCs w:val="20"/>
                            </w:rPr>
                            <w:br/>
                            <w:t xml:space="preserve">BB </w:t>
                          </w:r>
                          <w:r>
                            <w:rPr>
                              <w:rFonts w:ascii="Arial" w:hAnsi="Arial" w:cs="Arial"/>
                              <w:color w:val="FFFFFF" w:themeColor="background1"/>
                              <w:sz w:val="20"/>
                              <w:szCs w:val="20"/>
                            </w:rPr>
                            <w:t>Seguridade Participações</w:t>
                          </w:r>
                          <w:r w:rsidRPr="00030AE6">
                            <w:rPr>
                              <w:rFonts w:ascii="Arial" w:hAnsi="Arial" w:cs="Arial"/>
                              <w:color w:val="FFFFFF" w:themeColor="background1"/>
                              <w:sz w:val="20"/>
                              <w:szCs w:val="20"/>
                            </w:rPr>
                            <w:t xml:space="preserve"> S.A</w:t>
                          </w:r>
                          <w:r>
                            <w:rPr>
                              <w:rFonts w:ascii="Arial" w:hAnsi="Arial" w:cs="Arial"/>
                              <w:color w:val="FFFFFF" w:themeColor="background1"/>
                              <w:sz w:val="20"/>
                              <w:szCs w:val="20"/>
                            </w:rPr>
                            <w:t>.</w:t>
                          </w:r>
                        </w:p>
                        <w:p w14:paraId="1C8EB6F6" w14:textId="77777777" w:rsidR="00000428" w:rsidRPr="00030AE6" w:rsidRDefault="00000428" w:rsidP="003925E1">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96D0FC" id="_x0000_t202" coordsize="21600,21600" o:spt="202" path="m,l,21600r21600,l21600,xe">
              <v:stroke joinstyle="miter"/>
              <v:path gradientshapeok="t" o:connecttype="rect"/>
            </v:shapetype>
            <v:shape id="Caixa de Texto 933376573" o:spid="_x0000_s1039" type="#_x0000_t202" style="position:absolute;margin-left:206.9pt;margin-top:-37.4pt;width:309.45pt;height:36pt;z-index:2516582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" filled="f" stroked="f" strokeweight=".5pt">
              <v:textbox>
                <w:txbxContent>
                  <w:p w14:paraId="0BBAE924" w14:textId="77777777" w:rsidR="00000428" w:rsidRPr="00030AE6" w:rsidRDefault="00000428" w:rsidP="003925E1">
                    <w:pPr>
                      <w:jc w:val="right"/>
                      <w:rPr>
                        <w:rFonts w:ascii="Arial" w:hAnsi="Arial" w:cs="Arial"/>
                        <w:color w:val="FFFFFF" w:themeColor="background1"/>
                        <w:sz w:val="20"/>
                        <w:szCs w:val="20"/>
                      </w:rPr>
                    </w:pPr>
                    <w:proofErr w:type="spellStart"/>
                    <w:r w:rsidRPr="008E65B8">
                      <w:rPr>
                        <w:rFonts w:ascii="Arial" w:hAnsi="Arial" w:cs="Arial"/>
                        <w:color w:val="FFFFFF" w:themeColor="background1"/>
                        <w:sz w:val="20"/>
                        <w:szCs w:val="20"/>
                      </w:rPr>
                      <w:t>Consolidated</w:t>
                    </w:r>
                    <w:proofErr w:type="spellEnd"/>
                    <w:r w:rsidRPr="008E65B8">
                      <w:rPr>
                        <w:rFonts w:ascii="Arial" w:hAnsi="Arial" w:cs="Arial"/>
                        <w:color w:val="FFFFFF" w:themeColor="background1"/>
                        <w:sz w:val="20"/>
                        <w:szCs w:val="20"/>
                      </w:rPr>
                      <w:t xml:space="preserve"> Financial </w:t>
                    </w:r>
                    <w:proofErr w:type="spellStart"/>
                    <w:r w:rsidRPr="008E65B8">
                      <w:rPr>
                        <w:rFonts w:ascii="Arial" w:hAnsi="Arial" w:cs="Arial"/>
                        <w:color w:val="FFFFFF" w:themeColor="background1"/>
                        <w:sz w:val="20"/>
                        <w:szCs w:val="20"/>
                      </w:rPr>
                      <w:t>Statements</w:t>
                    </w:r>
                    <w:proofErr w:type="spellEnd"/>
                    <w:r w:rsidRPr="008E65B8">
                      <w:rPr>
                        <w:rFonts w:ascii="Arial" w:hAnsi="Arial" w:cs="Arial"/>
                        <w:color w:val="FFFFFF" w:themeColor="background1"/>
                        <w:sz w:val="20"/>
                        <w:szCs w:val="20"/>
                      </w:rPr>
                      <w:t xml:space="preserve"> – 3</w:t>
                    </w:r>
                    <w:r w:rsidRPr="008E65B8">
                      <w:rPr>
                        <w:rFonts w:ascii="Arial" w:hAnsi="Arial" w:cs="Arial"/>
                        <w:color w:val="FFFFFF" w:themeColor="background1"/>
                        <w:sz w:val="20"/>
                        <w:szCs w:val="20"/>
                        <w:vertAlign w:val="superscript"/>
                      </w:rPr>
                      <w:t>rd</w:t>
                    </w:r>
                    <w:r w:rsidRPr="008E65B8">
                      <w:rPr>
                        <w:rFonts w:ascii="Arial" w:hAnsi="Arial" w:cs="Arial"/>
                        <w:color w:val="FFFFFF" w:themeColor="background1"/>
                        <w:sz w:val="20"/>
                        <w:szCs w:val="20"/>
                      </w:rPr>
                      <w:t xml:space="preserve"> </w:t>
                    </w:r>
                    <w:proofErr w:type="spellStart"/>
                    <w:r w:rsidRPr="008E65B8">
                      <w:rPr>
                        <w:rFonts w:ascii="Arial" w:hAnsi="Arial" w:cs="Arial"/>
                        <w:color w:val="FFFFFF" w:themeColor="background1"/>
                        <w:sz w:val="20"/>
                        <w:szCs w:val="20"/>
                      </w:rPr>
                      <w:t>Quarter</w:t>
                    </w:r>
                    <w:proofErr w:type="spellEnd"/>
                    <w:r w:rsidRPr="006E7795">
                      <w:rPr>
                        <w:rFonts w:ascii="Arial" w:hAnsi="Arial" w:cs="Arial"/>
                        <w:color w:val="FFFFFF" w:themeColor="background1"/>
                        <w:sz w:val="20"/>
                        <w:szCs w:val="20"/>
                      </w:rPr>
                      <w:t xml:space="preserve"> 202</w:t>
                    </w:r>
                    <w:r>
                      <w:rPr>
                        <w:rFonts w:ascii="Arial" w:hAnsi="Arial" w:cs="Arial"/>
                        <w:color w:val="FFFFFF" w:themeColor="background1"/>
                        <w:sz w:val="20"/>
                        <w:szCs w:val="20"/>
                      </w:rPr>
                      <w:t>4</w:t>
                    </w:r>
                    <w:r w:rsidRPr="00030AE6">
                      <w:rPr>
                        <w:rFonts w:ascii="Arial" w:hAnsi="Arial" w:cs="Arial"/>
                        <w:color w:val="FFFFFF" w:themeColor="background1"/>
                        <w:sz w:val="20"/>
                        <w:szCs w:val="20"/>
                      </w:rPr>
                      <w:br/>
                      <w:t xml:space="preserve">BB </w:t>
                    </w:r>
                    <w:r>
                      <w:rPr>
                        <w:rFonts w:ascii="Arial" w:hAnsi="Arial" w:cs="Arial"/>
                        <w:color w:val="FFFFFF" w:themeColor="background1"/>
                        <w:sz w:val="20"/>
                        <w:szCs w:val="20"/>
                      </w:rPr>
                      <w:t>Seguridade Participações</w:t>
                    </w:r>
                    <w:r w:rsidRPr="00030AE6">
                      <w:rPr>
                        <w:rFonts w:ascii="Arial" w:hAnsi="Arial" w:cs="Arial"/>
                        <w:color w:val="FFFFFF" w:themeColor="background1"/>
                        <w:sz w:val="20"/>
                        <w:szCs w:val="20"/>
                      </w:rPr>
                      <w:t xml:space="preserve"> S.A</w:t>
                    </w:r>
                    <w:r>
                      <w:rPr>
                        <w:rFonts w:ascii="Arial" w:hAnsi="Arial" w:cs="Arial"/>
                        <w:color w:val="FFFFFF" w:themeColor="background1"/>
                        <w:sz w:val="20"/>
                        <w:szCs w:val="20"/>
                      </w:rPr>
                      <w:t>.</w:t>
                    </w:r>
                  </w:p>
                  <w:p w14:paraId="1C8EB6F6" w14:textId="77777777" w:rsidR="00000428" w:rsidRPr="00030AE6" w:rsidRDefault="00000428" w:rsidP="003925E1">
                    <w:pPr>
                      <w:rPr>
                        <w:rFonts w:ascii="Arial" w:hAnsi="Arial" w:cs="Arial"/>
                        <w:sz w:val="20"/>
                        <w:szCs w:val="20"/>
                      </w:rPr>
                    </w:pPr>
                  </w:p>
                </w:txbxContent>
              </v:textbox>
            </v:shape>
          </w:pict>
        </mc:Fallback>
      </mc:AlternateContent>
    </w:r>
    <w:r w:rsidRPr="0069353A">
      <w:rPr>
        <w:noProof/>
        <w:sz w:val="20"/>
        <w:szCs w:val="20"/>
        <w:lang w:eastAsia="pt-BR"/>
      </w:rPr>
      <mc:AlternateContent>
        <mc:Choice Requires="wps">
          <w:drawing>
            <wp:anchor distT="0" distB="0" distL="114300" distR="114300" simplePos="0" relativeHeight="251658275" behindDoc="1" locked="0" layoutInCell="1" allowOverlap="1" wp14:anchorId="60972927" wp14:editId="2212B9B3">
              <wp:simplePos x="0" y="0"/>
              <wp:positionH relativeFrom="page">
                <wp:align>right</wp:align>
              </wp:positionH>
              <wp:positionV relativeFrom="paragraph">
                <wp:posOffset>-591185</wp:posOffset>
              </wp:positionV>
              <wp:extent cx="10681335" cy="623570"/>
              <wp:effectExtent l="0" t="0" r="5715" b="5080"/>
              <wp:wrapThrough wrapText="bothSides">
                <wp:wrapPolygon edited="0">
                  <wp:start x="0" y="0"/>
                  <wp:lineTo x="0" y="21116"/>
                  <wp:lineTo x="21573" y="21116"/>
                  <wp:lineTo x="21573" y="0"/>
                  <wp:lineTo x="0" y="0"/>
                </wp:wrapPolygon>
              </wp:wrapThrough>
              <wp:docPr id="594501403" name="Retângulo 594501403"/>
              <wp:cNvGraphicFramePr/>
              <a:graphic xmlns:a="http://schemas.openxmlformats.org/drawingml/2006/main">
                <a:graphicData uri="http://schemas.microsoft.com/office/word/2010/wordprocessingShape">
                  <wps:wsp>
                    <wps:cNvSpPr/>
                    <wps:spPr>
                      <a:xfrm>
                        <a:off x="0" y="0"/>
                        <a:ext cx="10681855" cy="623570"/>
                      </a:xfrm>
                      <a:prstGeom prst="rect">
                        <a:avLst/>
                      </a:prstGeom>
                      <a:solidFill>
                        <a:srgbClr val="002D4B"/>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22EC69" id="Retângulo 594501403" o:spid="_x0000_s1026" style="position:absolute;margin-left:789.85pt;margin-top:-46.55pt;width:841.05pt;height:49.1pt;z-index:-251658205;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" fillcolor="#002d4b" stroked="f" strokeweight="1pt">
              <w10:wrap type="through" anchorx="page"/>
            </v:rect>
          </w:pict>
        </mc:Fallback>
      </mc:AlternateContent>
    </w:r>
    <w:r w:rsidRPr="005D303B">
      <w:rPr>
        <w:rFonts w:ascii="Arial" w:hAnsi="Arial" w:cs="Arial"/>
        <w:b/>
        <w:noProof/>
        <w:color w:val="1F3864" w:themeColor="accent1" w:themeShade="80"/>
        <w:sz w:val="18"/>
        <w:szCs w:val="18"/>
        <w:lang w:eastAsia="pt-BR"/>
      </w:rPr>
      <mc:AlternateContent>
        <mc:Choice Requires="wps">
          <w:drawing>
            <wp:anchor distT="0" distB="0" distL="114300" distR="114300" simplePos="0" relativeHeight="251658276" behindDoc="0" locked="0" layoutInCell="1" allowOverlap="1" wp14:anchorId="436ADD85" wp14:editId="2EF2A263">
              <wp:simplePos x="0" y="0"/>
              <wp:positionH relativeFrom="page">
                <wp:posOffset>-173182</wp:posOffset>
              </wp:positionH>
              <wp:positionV relativeFrom="paragraph">
                <wp:posOffset>34579</wp:posOffset>
              </wp:positionV>
              <wp:extent cx="10820400" cy="62345"/>
              <wp:effectExtent l="0" t="0" r="0" b="0"/>
              <wp:wrapNone/>
              <wp:docPr id="259839715" name="Retângulo 259839715"/>
              <wp:cNvGraphicFramePr/>
              <a:graphic xmlns:a="http://schemas.openxmlformats.org/drawingml/2006/main">
                <a:graphicData uri="http://schemas.microsoft.com/office/word/2010/wordprocessingShape">
                  <wps:wsp>
                    <wps:cNvSpPr/>
                    <wps:spPr>
                      <a:xfrm>
                        <a:off x="0" y="0"/>
                        <a:ext cx="10820400" cy="62345"/>
                      </a:xfrm>
                      <a:prstGeom prst="rect">
                        <a:avLst/>
                      </a:prstGeom>
                      <a:solidFill>
                        <a:srgbClr val="F5E500"/>
                      </a:solidFill>
                      <a:ln w="12700" cap="flat" cmpd="sng" algn="ctr">
                        <a:noFill/>
                        <a:prstDash val="solid"/>
                        <a:miter lim="800000"/>
                      </a:ln>
                      <a:effectLst/>
                    </wps:spPr>
                    <wps:bodyPr anchor="ctr"/>
                  </wps:wsp>
                </a:graphicData>
              </a:graphic>
              <wp14:sizeRelH relativeFrom="margin">
                <wp14:pctWidth>0</wp14:pctWidth>
              </wp14:sizeRelH>
              <wp14:sizeRelV relativeFrom="margin">
                <wp14:pctHeight>0</wp14:pctHeight>
              </wp14:sizeRelV>
            </wp:anchor>
          </w:drawing>
        </mc:Choice>
        <mc:Fallback>
          <w:pict>
            <v:rect w14:anchorId="03F3945F" id="Retângulo 259839715" o:spid="_x0000_s1026" style="position:absolute;margin-left:-13.65pt;margin-top:2.7pt;width:852pt;height:4.9pt;z-index:2516582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" fillcolor="#f5e500" stroked="f" strokeweight="1pt">
              <w10:wrap anchorx="page"/>
            </v:rect>
          </w:pict>
        </mc:Fallback>
      </mc:AlternateContent>
    </w:r>
    <w:r w:rsidRPr="0095120B">
      <w:rPr>
        <w:noProof/>
        <w:lang w:eastAsia="pt-BR"/>
      </w:rPr>
      <w:drawing>
        <wp:anchor distT="0" distB="0" distL="114300" distR="114300" simplePos="0" relativeHeight="251658278" behindDoc="0" locked="0" layoutInCell="1" allowOverlap="1" wp14:anchorId="0C2ECC86" wp14:editId="4BC9413C">
          <wp:simplePos x="0" y="0"/>
          <wp:positionH relativeFrom="margin">
            <wp:posOffset>-465455</wp:posOffset>
          </wp:positionH>
          <wp:positionV relativeFrom="paragraph">
            <wp:posOffset>-352264</wp:posOffset>
          </wp:positionV>
          <wp:extent cx="942975" cy="193040"/>
          <wp:effectExtent l="0" t="0" r="9525" b="0"/>
          <wp:wrapNone/>
          <wp:docPr id="1442149123" name="Imagem 1442149123"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7" descr="Logotipo&#10;&#10;Descrição gerada automaticamen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2975" cy="193040"/>
                  </a:xfrm>
                  <a:prstGeom prst="rect">
                    <a:avLst/>
                  </a:prstGeom>
                </pic:spPr>
              </pic:pic>
            </a:graphicData>
          </a:graphic>
          <wp14:sizeRelH relativeFrom="margin">
            <wp14:pctWidth>0</wp14:pctWidth>
          </wp14:sizeRelH>
          <wp14:sizeRelV relativeFrom="margin">
            <wp14:pctHeight>0</wp14:pctHeight>
          </wp14:sizeRelV>
        </wp:anchor>
      </w:drawing>
    </w:r>
    <w:r w:rsidR="003E62EC">
      <w:rPr>
        <w:noProof/>
        <w:lang w:eastAsia="pt-BR"/>
      </w:rPr>
      <mc:AlternateContent>
        <mc:Choice Requires="wps">
          <w:drawing>
            <wp:anchor distT="0" distB="0" distL="0" distR="0" simplePos="0" relativeHeight="251658258" behindDoc="0" locked="0" layoutInCell="1" allowOverlap="1" wp14:anchorId="493D3225" wp14:editId="3CAB2801">
              <wp:simplePos x="718835" y="539126"/>
              <wp:positionH relativeFrom="page">
                <wp:align>right</wp:align>
              </wp:positionH>
              <wp:positionV relativeFrom="page">
                <wp:align>top</wp:align>
              </wp:positionV>
              <wp:extent cx="690880" cy="368935"/>
              <wp:effectExtent l="0" t="0" r="0" b="12065"/>
              <wp:wrapNone/>
              <wp:docPr id="832278548" name="Caixa de Texto 3" descr="#intern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90880" cy="368935"/>
                      </a:xfrm>
                      <a:prstGeom prst="rect">
                        <a:avLst/>
                      </a:prstGeom>
                      <a:noFill/>
                      <a:ln>
                        <a:noFill/>
                      </a:ln>
                    </wps:spPr>
                    <wps:txbx>
                      <w:txbxContent>
                        <w:p w14:paraId="76A1A6BC" w14:textId="77777777" w:rsidR="003E62EC" w:rsidRPr="00E41ABE" w:rsidRDefault="003E62EC">
                          <w:pPr>
                            <w:spacing w:after="0"/>
                            <w:rPr>
                              <w:rFonts w:ascii="Calibri" w:eastAsia="Calibri" w:hAnsi="Calibri" w:cs="Calibri"/>
                              <w:noProof/>
                              <w:color w:val="000000"/>
                              <w:sz w:val="20"/>
                              <w:szCs w:val="20"/>
                            </w:rPr>
                          </w:pPr>
                          <w:r w:rsidRPr="00E41ABE">
                            <w:rPr>
                              <w:rFonts w:ascii="Calibri" w:eastAsia="Calibri" w:hAnsi="Calibri" w:cs="Calibri"/>
                              <w:noProof/>
                              <w:color w:val="000000"/>
                              <w:sz w:val="20"/>
                              <w:szCs w:val="20"/>
                            </w:rPr>
                            <w:t>#interna</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 w14:anchorId="493D3225" id="Caixa de Texto 3" o:spid="_x0000_s1040" type="#_x0000_t202" alt="#interna" style="position:absolute;margin-left:3.2pt;margin-top:0;width:54.4pt;height:29.05pt;z-index:25165825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" filled="f" stroked="f">
              <v:textbox style="mso-fit-shape-to-text:t" inset="0,15pt,20pt,0">
                <w:txbxContent>
                  <w:p w14:paraId="76A1A6BC" w14:textId="77777777" w:rsidR="003E62EC" w:rsidRPr="00E41ABE" w:rsidRDefault="003E62EC">
                    <w:pPr>
                      <w:spacing w:after="0"/>
                      <w:rPr>
                        <w:rFonts w:ascii="Calibri" w:eastAsia="Calibri" w:hAnsi="Calibri" w:cs="Calibri"/>
                        <w:noProof/>
                        <w:color w:val="000000"/>
                        <w:sz w:val="20"/>
                        <w:szCs w:val="20"/>
                      </w:rPr>
                    </w:pPr>
                    <w:r w:rsidRPr="00E41ABE">
                      <w:rPr>
                        <w:rFonts w:ascii="Calibri" w:eastAsia="Calibri" w:hAnsi="Calibri" w:cs="Calibri"/>
                        <w:noProof/>
                        <w:color w:val="000000"/>
                        <w:sz w:val="20"/>
                        <w:szCs w:val="20"/>
                      </w:rPr>
                      <w:t>#interna</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1DC79C" w14:textId="77777777" w:rsidR="003E62EC" w:rsidRDefault="003E62EC">
    <w:pPr>
      <w:pStyle w:val="Cabealho"/>
    </w:pPr>
    <w:r>
      <w:rPr>
        <w:noProof/>
        <w:lang w:eastAsia="pt-BR"/>
      </w:rPr>
      <mc:AlternateContent>
        <mc:Choice Requires="wps">
          <w:drawing>
            <wp:anchor distT="0" distB="0" distL="0" distR="0" simplePos="0" relativeHeight="251658259" behindDoc="0" locked="0" layoutInCell="1" allowOverlap="1" wp14:anchorId="498E0F3B" wp14:editId="69EB1EA7">
              <wp:simplePos x="635" y="635"/>
              <wp:positionH relativeFrom="page">
                <wp:align>right</wp:align>
              </wp:positionH>
              <wp:positionV relativeFrom="page">
                <wp:align>top</wp:align>
              </wp:positionV>
              <wp:extent cx="690880" cy="368935"/>
              <wp:effectExtent l="0" t="0" r="0" b="12065"/>
              <wp:wrapNone/>
              <wp:docPr id="1845534956" name="Caixa de Texto 5" descr="#intern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90880" cy="368935"/>
                      </a:xfrm>
                      <a:prstGeom prst="rect">
                        <a:avLst/>
                      </a:prstGeom>
                      <a:noFill/>
                      <a:ln>
                        <a:noFill/>
                      </a:ln>
                    </wps:spPr>
                    <wps:txbx>
                      <w:txbxContent>
                        <w:p w14:paraId="7D3845E5" w14:textId="77777777" w:rsidR="003E62EC" w:rsidRPr="00E41ABE" w:rsidRDefault="003E62EC">
                          <w:pPr>
                            <w:spacing w:after="0"/>
                            <w:rPr>
                              <w:rFonts w:ascii="Calibri" w:eastAsia="Calibri" w:hAnsi="Calibri" w:cs="Calibri"/>
                              <w:noProof/>
                              <w:color w:val="000000"/>
                              <w:sz w:val="20"/>
                              <w:szCs w:val="20"/>
                            </w:rPr>
                          </w:pPr>
                          <w:r w:rsidRPr="00E41ABE">
                            <w:rPr>
                              <w:rFonts w:ascii="Calibri" w:eastAsia="Calibri" w:hAnsi="Calibri" w:cs="Calibri"/>
                              <w:noProof/>
                              <w:color w:val="000000"/>
                              <w:sz w:val="20"/>
                              <w:szCs w:val="20"/>
                            </w:rPr>
                            <w:t>#interna</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98E0F3B" id="_x0000_t202" coordsize="21600,21600" o:spt="202" path="m,l,21600r21600,l21600,xe">
              <v:stroke joinstyle="miter"/>
              <v:path gradientshapeok="t" o:connecttype="rect"/>
            </v:shapetype>
            <v:shape id="Caixa de Texto 5" o:spid="_x0000_s1041" type="#_x0000_t202" alt="#interna" style="position:absolute;margin-left:3.2pt;margin-top:0;width:54.4pt;height:29.05pt;z-index:251658259;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" filled="f" stroked="f">
              <v:textbox style="mso-fit-shape-to-text:t" inset="0,15pt,20pt,0">
                <w:txbxContent>
                  <w:p w14:paraId="7D3845E5" w14:textId="77777777" w:rsidR="003E62EC" w:rsidRPr="00E41ABE" w:rsidRDefault="003E62EC">
                    <w:pPr>
                      <w:spacing w:after="0"/>
                      <w:rPr>
                        <w:rFonts w:ascii="Calibri" w:eastAsia="Calibri" w:hAnsi="Calibri" w:cs="Calibri"/>
                        <w:noProof/>
                        <w:color w:val="000000"/>
                        <w:sz w:val="20"/>
                        <w:szCs w:val="20"/>
                      </w:rPr>
                    </w:pPr>
                    <w:r w:rsidRPr="00E41ABE">
                      <w:rPr>
                        <w:rFonts w:ascii="Calibri" w:eastAsia="Calibri" w:hAnsi="Calibri" w:cs="Calibri"/>
                        <w:noProof/>
                        <w:color w:val="000000"/>
                        <w:sz w:val="20"/>
                        <w:szCs w:val="20"/>
                      </w:rPr>
                      <w:t>#interna</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2A98EC" w14:textId="77777777" w:rsidR="003E62EC" w:rsidRPr="00147488" w:rsidRDefault="003E62EC">
    <w:pPr>
      <w:pStyle w:val="Cabealho"/>
      <w:tabs>
        <w:tab w:val="clear" w:pos="4252"/>
        <w:tab w:val="clear" w:pos="8504"/>
        <w:tab w:val="left" w:pos="5625"/>
      </w:tabs>
    </w:pPr>
    <w:r>
      <w:rPr>
        <w:rFonts w:ascii="Arial" w:hAnsi="Arial" w:cs="Arial"/>
        <w:b/>
        <w:noProof/>
        <w:color w:val="1F3864" w:themeColor="accent1" w:themeShade="80"/>
        <w:sz w:val="18"/>
        <w:szCs w:val="18"/>
        <w:lang w:eastAsia="pt-BR"/>
      </w:rPr>
      <mc:AlternateContent>
        <mc:Choice Requires="wps">
          <w:drawing>
            <wp:anchor distT="0" distB="0" distL="0" distR="0" simplePos="0" relativeHeight="251658260" behindDoc="0" locked="0" layoutInCell="1" allowOverlap="1" wp14:anchorId="527221E9" wp14:editId="7F8BBCE9">
              <wp:simplePos x="635" y="635"/>
              <wp:positionH relativeFrom="page">
                <wp:align>right</wp:align>
              </wp:positionH>
              <wp:positionV relativeFrom="page">
                <wp:align>top</wp:align>
              </wp:positionV>
              <wp:extent cx="690880" cy="368935"/>
              <wp:effectExtent l="0" t="0" r="0" b="12065"/>
              <wp:wrapNone/>
              <wp:docPr id="1130465430" name="Caixa de Texto 4" descr="#intern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90880" cy="368935"/>
                      </a:xfrm>
                      <a:prstGeom prst="rect">
                        <a:avLst/>
                      </a:prstGeom>
                      <a:noFill/>
                      <a:ln>
                        <a:noFill/>
                      </a:ln>
                    </wps:spPr>
                    <wps:txbx>
                      <w:txbxContent>
                        <w:p w14:paraId="35AE83F2" w14:textId="77777777" w:rsidR="003E62EC" w:rsidRPr="00E41ABE" w:rsidRDefault="003E62EC">
                          <w:pPr>
                            <w:spacing w:after="0"/>
                            <w:rPr>
                              <w:rFonts w:ascii="Calibri" w:eastAsia="Calibri" w:hAnsi="Calibri" w:cs="Calibri"/>
                              <w:noProof/>
                              <w:color w:val="000000"/>
                              <w:sz w:val="20"/>
                              <w:szCs w:val="20"/>
                            </w:rPr>
                          </w:pPr>
                          <w:r w:rsidRPr="00E41ABE">
                            <w:rPr>
                              <w:rFonts w:ascii="Calibri" w:eastAsia="Calibri" w:hAnsi="Calibri" w:cs="Calibri"/>
                              <w:noProof/>
                              <w:color w:val="000000"/>
                              <w:sz w:val="20"/>
                              <w:szCs w:val="20"/>
                            </w:rPr>
                            <w:t>#interna</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27221E9" id="_x0000_t202" coordsize="21600,21600" o:spt="202" path="m,l,21600r21600,l21600,xe">
              <v:stroke joinstyle="miter"/>
              <v:path gradientshapeok="t" o:connecttype="rect"/>
            </v:shapetype>
            <v:shape id="Caixa de Texto 4" o:spid="_x0000_s1042" type="#_x0000_t202" alt="#interna" style="position:absolute;margin-left:3.2pt;margin-top:0;width:54.4pt;height:29.05pt;z-index:25165826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" filled="f" stroked="f">
              <v:textbox style="mso-fit-shape-to-text:t" inset="0,15pt,20pt,0">
                <w:txbxContent>
                  <w:p w14:paraId="35AE83F2" w14:textId="77777777" w:rsidR="003E62EC" w:rsidRPr="00E41ABE" w:rsidRDefault="003E62EC">
                    <w:pPr>
                      <w:spacing w:after="0"/>
                      <w:rPr>
                        <w:rFonts w:ascii="Calibri" w:eastAsia="Calibri" w:hAnsi="Calibri" w:cs="Calibri"/>
                        <w:noProof/>
                        <w:color w:val="000000"/>
                        <w:sz w:val="20"/>
                        <w:szCs w:val="20"/>
                      </w:rPr>
                    </w:pPr>
                    <w:r w:rsidRPr="00E41ABE">
                      <w:rPr>
                        <w:rFonts w:ascii="Calibri" w:eastAsia="Calibri" w:hAnsi="Calibri" w:cs="Calibri"/>
                        <w:noProof/>
                        <w:color w:val="000000"/>
                        <w:sz w:val="20"/>
                        <w:szCs w:val="20"/>
                      </w:rPr>
                      <w:t>#interna</w:t>
                    </w:r>
                  </w:p>
                </w:txbxContent>
              </v:textbox>
              <w10:wrap anchorx="page" anchory="page"/>
            </v:shape>
          </w:pict>
        </mc:Fallback>
      </mc:AlternateContent>
    </w:r>
    <w:r w:rsidRPr="005D303B">
      <w:rPr>
        <w:rFonts w:ascii="Arial" w:hAnsi="Arial" w:cs="Arial"/>
        <w:b/>
        <w:noProof/>
        <w:color w:val="1F3864" w:themeColor="accent1" w:themeShade="80"/>
        <w:sz w:val="18"/>
        <w:szCs w:val="18"/>
        <w:lang w:eastAsia="pt-BR"/>
      </w:rPr>
      <w:drawing>
        <wp:anchor distT="0" distB="0" distL="114300" distR="114300" simplePos="0" relativeHeight="251658261" behindDoc="0" locked="0" layoutInCell="1" allowOverlap="1" wp14:anchorId="2EDB2B9C" wp14:editId="2924C7FB">
          <wp:simplePos x="0" y="0"/>
          <wp:positionH relativeFrom="margin">
            <wp:posOffset>-447675</wp:posOffset>
          </wp:positionH>
          <wp:positionV relativeFrom="paragraph">
            <wp:posOffset>-353060</wp:posOffset>
          </wp:positionV>
          <wp:extent cx="1176020" cy="259080"/>
          <wp:effectExtent l="0" t="0" r="5080" b="7620"/>
          <wp:wrapNone/>
          <wp:docPr id="448524387" name="Imagem 448524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m 1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6020" cy="259080"/>
                  </a:xfrm>
                  <a:prstGeom prst="rect">
                    <a:avLst/>
                  </a:prstGeom>
                </pic:spPr>
              </pic:pic>
            </a:graphicData>
          </a:graphic>
          <wp14:sizeRelH relativeFrom="margin">
            <wp14:pctWidth>0</wp14:pctWidth>
          </wp14:sizeRelH>
          <wp14:sizeRelV relativeFrom="margin">
            <wp14:pctHeight>0</wp14:pctHeight>
          </wp14:sizeRelV>
        </wp:anchor>
      </w:drawing>
    </w:r>
    <w:r w:rsidRPr="0069353A">
      <w:rPr>
        <w:noProof/>
        <w:sz w:val="20"/>
        <w:szCs w:val="20"/>
        <w:lang w:eastAsia="pt-BR"/>
      </w:rPr>
      <mc:AlternateContent>
        <mc:Choice Requires="wps">
          <w:drawing>
            <wp:anchor distT="0" distB="0" distL="114300" distR="114300" simplePos="0" relativeHeight="251658262" behindDoc="1" locked="0" layoutInCell="1" allowOverlap="1" wp14:anchorId="0318A687" wp14:editId="27CCF083">
              <wp:simplePos x="0" y="0"/>
              <wp:positionH relativeFrom="page">
                <wp:align>left</wp:align>
              </wp:positionH>
              <wp:positionV relativeFrom="paragraph">
                <wp:posOffset>-542925</wp:posOffset>
              </wp:positionV>
              <wp:extent cx="7553325" cy="657860"/>
              <wp:effectExtent l="0" t="0" r="9525" b="8890"/>
              <wp:wrapThrough wrapText="bothSides">
                <wp:wrapPolygon edited="0">
                  <wp:start x="0" y="0"/>
                  <wp:lineTo x="0" y="21266"/>
                  <wp:lineTo x="21573" y="21266"/>
                  <wp:lineTo x="21573" y="0"/>
                  <wp:lineTo x="0" y="0"/>
                </wp:wrapPolygon>
              </wp:wrapThrough>
              <wp:docPr id="1460051784" name="Retângulo 1460051784"/>
              <wp:cNvGraphicFramePr/>
              <a:graphic xmlns:a="http://schemas.openxmlformats.org/drawingml/2006/main">
                <a:graphicData uri="http://schemas.microsoft.com/office/word/2010/wordprocessingShape">
                  <wps:wsp>
                    <wps:cNvSpPr/>
                    <wps:spPr>
                      <a:xfrm>
                        <a:off x="0" y="0"/>
                        <a:ext cx="7553325" cy="657860"/>
                      </a:xfrm>
                      <a:prstGeom prst="rect">
                        <a:avLst/>
                      </a:prstGeom>
                      <a:solidFill>
                        <a:srgbClr val="0038A8"/>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25EB00" id="Retângulo 1460051784" o:spid="_x0000_s1026" style="position:absolute;margin-left:0;margin-top:-42.75pt;width:594.75pt;height:51.8pt;z-index:-25165821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" fillcolor="#0038a8" stroked="f" strokeweight="1pt">
              <w10:wrap type="through" anchorx="page"/>
            </v:rect>
          </w:pict>
        </mc:Fallback>
      </mc:AlternateContent>
    </w:r>
    <w:r w:rsidRPr="005D303B">
      <w:rPr>
        <w:rFonts w:ascii="Arial" w:hAnsi="Arial" w:cs="Arial"/>
        <w:b/>
        <w:noProof/>
        <w:color w:val="1F3864" w:themeColor="accent1" w:themeShade="80"/>
        <w:sz w:val="18"/>
        <w:szCs w:val="18"/>
        <w:lang w:eastAsia="pt-BR"/>
      </w:rPr>
      <mc:AlternateContent>
        <mc:Choice Requires="wps">
          <w:drawing>
            <wp:anchor distT="0" distB="0" distL="114300" distR="114300" simplePos="0" relativeHeight="251658263" behindDoc="0" locked="0" layoutInCell="1" allowOverlap="1" wp14:anchorId="550B83B6" wp14:editId="35C8D24E">
              <wp:simplePos x="0" y="0"/>
              <wp:positionH relativeFrom="page">
                <wp:posOffset>0</wp:posOffset>
              </wp:positionH>
              <wp:positionV relativeFrom="paragraph">
                <wp:posOffset>77252</wp:posOffset>
              </wp:positionV>
              <wp:extent cx="9144000" cy="53340"/>
              <wp:effectExtent l="0" t="0" r="0" b="3810"/>
              <wp:wrapNone/>
              <wp:docPr id="15" name="Retângulo 14"/>
              <wp:cNvGraphicFramePr/>
              <a:graphic xmlns:a="http://schemas.openxmlformats.org/drawingml/2006/main">
                <a:graphicData uri="http://schemas.microsoft.com/office/word/2010/wordprocessingShape">
                  <wps:wsp>
                    <wps:cNvSpPr/>
                    <wps:spPr>
                      <a:xfrm>
                        <a:off x="0" y="0"/>
                        <a:ext cx="9144000" cy="53340"/>
                      </a:xfrm>
                      <a:prstGeom prst="rect">
                        <a:avLst/>
                      </a:prstGeom>
                      <a:solidFill>
                        <a:srgbClr val="F5E500"/>
                      </a:solidFill>
                      <a:ln>
                        <a:noFill/>
                      </a:ln>
                    </wps:spPr>
                    <wps:style>
                      <a:lnRef idx="2">
                        <a:schemeClr val="accent6">
                          <a:shade val="50000"/>
                        </a:schemeClr>
                      </a:lnRef>
                      <a:fillRef idx="1">
                        <a:schemeClr val="accent6"/>
                      </a:fillRef>
                      <a:effectRef idx="0">
                        <a:schemeClr val="accent6"/>
                      </a:effectRef>
                      <a:fontRef idx="minor">
                        <a:schemeClr val="lt1"/>
                      </a:fontRef>
                    </wps:style>
                    <wps:bodyPr anchor="ctr"/>
                  </wps:wsp>
                </a:graphicData>
              </a:graphic>
            </wp:anchor>
          </w:drawing>
        </mc:Choice>
        <mc:Fallback>
          <w:pict>
            <v:rect w14:anchorId="26BF6834" id="Retângulo 14" o:spid="_x0000_s1026" style="position:absolute;margin-left:0;margin-top:6.1pt;width:10in;height:4.2pt;z-index:251658263;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" fillcolor="#f5e500" stroked="f" strokeweight="1pt">
              <w10:wrap anchorx="page"/>
            </v:rect>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D45D59" w14:textId="1E2D7AB5" w:rsidR="00325D19" w:rsidRPr="00147488" w:rsidRDefault="00013146" w:rsidP="006F192E">
    <w:pPr>
      <w:pStyle w:val="Cabealho"/>
      <w:tabs>
        <w:tab w:val="clear" w:pos="4252"/>
        <w:tab w:val="clear" w:pos="8504"/>
        <w:tab w:val="left" w:pos="5625"/>
      </w:tabs>
    </w:pPr>
    <w:r w:rsidRPr="005D303B">
      <w:rPr>
        <w:rFonts w:ascii="Arial" w:hAnsi="Arial" w:cs="Arial"/>
        <w:b/>
        <w:noProof/>
        <w:color w:val="1F3864" w:themeColor="accent1" w:themeShade="80"/>
        <w:sz w:val="18"/>
        <w:szCs w:val="18"/>
        <w:lang w:eastAsia="pt-BR"/>
      </w:rPr>
      <mc:AlternateContent>
        <mc:Choice Requires="wps">
          <w:drawing>
            <wp:anchor distT="0" distB="0" distL="114300" distR="114300" simplePos="0" relativeHeight="251689017" behindDoc="0" locked="0" layoutInCell="1" allowOverlap="1" wp14:anchorId="51C92E85" wp14:editId="6E21DACC">
              <wp:simplePos x="0" y="0"/>
              <wp:positionH relativeFrom="page">
                <wp:posOffset>28847</wp:posOffset>
              </wp:positionH>
              <wp:positionV relativeFrom="paragraph">
                <wp:posOffset>29572</wp:posOffset>
              </wp:positionV>
              <wp:extent cx="10820400" cy="62345"/>
              <wp:effectExtent l="0" t="0" r="0" b="0"/>
              <wp:wrapNone/>
              <wp:docPr id="1613122446" name="Retângulo 1613122446"/>
              <wp:cNvGraphicFramePr/>
              <a:graphic xmlns:a="http://schemas.openxmlformats.org/drawingml/2006/main">
                <a:graphicData uri="http://schemas.microsoft.com/office/word/2010/wordprocessingShape">
                  <wps:wsp>
                    <wps:cNvSpPr/>
                    <wps:spPr>
                      <a:xfrm>
                        <a:off x="0" y="0"/>
                        <a:ext cx="10820400" cy="62345"/>
                      </a:xfrm>
                      <a:prstGeom prst="rect">
                        <a:avLst/>
                      </a:prstGeom>
                      <a:solidFill>
                        <a:srgbClr val="F5E500"/>
                      </a:solidFill>
                      <a:ln w="12700" cap="flat" cmpd="sng" algn="ctr">
                        <a:noFill/>
                        <a:prstDash val="solid"/>
                        <a:miter lim="800000"/>
                      </a:ln>
                      <a:effectLst/>
                    </wps:spPr>
                    <wps:bodyPr anchor="ctr"/>
                  </wps:wsp>
                </a:graphicData>
              </a:graphic>
              <wp14:sizeRelH relativeFrom="margin">
                <wp14:pctWidth>0</wp14:pctWidth>
              </wp14:sizeRelH>
              <wp14:sizeRelV relativeFrom="margin">
                <wp14:pctHeight>0</wp14:pctHeight>
              </wp14:sizeRelV>
            </wp:anchor>
          </w:drawing>
        </mc:Choice>
        <mc:Fallback>
          <w:pict>
            <v:rect w14:anchorId="71F8DD02" id="Retângulo 1613122446" o:spid="_x0000_s1026" style="position:absolute;margin-left:2.25pt;margin-top:2.35pt;width:852pt;height:4.9pt;z-index:25168901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" fillcolor="#f5e500" stroked="f" strokeweight="1pt">
              <w10:wrap anchorx="page"/>
            </v:rect>
          </w:pict>
        </mc:Fallback>
      </mc:AlternateContent>
    </w:r>
    <w:r w:rsidR="00D52EBD" w:rsidRPr="0095120B">
      <w:rPr>
        <w:noProof/>
        <w:lang w:eastAsia="pt-BR"/>
      </w:rPr>
      <mc:AlternateContent>
        <mc:Choice Requires="wps">
          <w:drawing>
            <wp:anchor distT="0" distB="0" distL="114300" distR="114300" simplePos="0" relativeHeight="251686969" behindDoc="0" locked="0" layoutInCell="1" allowOverlap="1" wp14:anchorId="3A37CE84" wp14:editId="2A934D21">
              <wp:simplePos x="0" y="0"/>
              <wp:positionH relativeFrom="column">
                <wp:posOffset>2703830</wp:posOffset>
              </wp:positionH>
              <wp:positionV relativeFrom="paragraph">
                <wp:posOffset>-507275</wp:posOffset>
              </wp:positionV>
              <wp:extent cx="3930015" cy="457200"/>
              <wp:effectExtent l="0" t="0" r="0" b="0"/>
              <wp:wrapNone/>
              <wp:docPr id="1001081121" name="Caixa de Texto 1001081121"/>
              <wp:cNvGraphicFramePr/>
              <a:graphic xmlns:a="http://schemas.openxmlformats.org/drawingml/2006/main">
                <a:graphicData uri="http://schemas.microsoft.com/office/word/2010/wordprocessingShape">
                  <wps:wsp>
                    <wps:cNvSpPr txBox="1"/>
                    <wps:spPr>
                      <a:xfrm>
                        <a:off x="0" y="0"/>
                        <a:ext cx="3930015" cy="457200"/>
                      </a:xfrm>
                      <a:prstGeom prst="rect">
                        <a:avLst/>
                      </a:prstGeom>
                      <a:noFill/>
                      <a:ln w="6350">
                        <a:noFill/>
                      </a:ln>
                    </wps:spPr>
                    <wps:txbx>
                      <w:txbxContent>
                        <w:p w14:paraId="27E2EE8A" w14:textId="77777777" w:rsidR="00D52EBD" w:rsidRPr="00030AE6" w:rsidRDefault="00D52EBD" w:rsidP="00D52EBD">
                          <w:pPr>
                            <w:jc w:val="right"/>
                            <w:rPr>
                              <w:rFonts w:ascii="Arial" w:hAnsi="Arial" w:cs="Arial"/>
                              <w:color w:val="FFFFFF" w:themeColor="background1"/>
                              <w:sz w:val="20"/>
                              <w:szCs w:val="20"/>
                            </w:rPr>
                          </w:pPr>
                          <w:proofErr w:type="spellStart"/>
                          <w:r w:rsidRPr="008E65B8">
                            <w:rPr>
                              <w:rFonts w:ascii="Arial" w:hAnsi="Arial" w:cs="Arial"/>
                              <w:color w:val="FFFFFF" w:themeColor="background1"/>
                              <w:sz w:val="20"/>
                              <w:szCs w:val="20"/>
                            </w:rPr>
                            <w:t>Consolidated</w:t>
                          </w:r>
                          <w:proofErr w:type="spellEnd"/>
                          <w:r w:rsidRPr="008E65B8">
                            <w:rPr>
                              <w:rFonts w:ascii="Arial" w:hAnsi="Arial" w:cs="Arial"/>
                              <w:color w:val="FFFFFF" w:themeColor="background1"/>
                              <w:sz w:val="20"/>
                              <w:szCs w:val="20"/>
                            </w:rPr>
                            <w:t xml:space="preserve"> Financial </w:t>
                          </w:r>
                          <w:proofErr w:type="spellStart"/>
                          <w:r w:rsidRPr="008E65B8">
                            <w:rPr>
                              <w:rFonts w:ascii="Arial" w:hAnsi="Arial" w:cs="Arial"/>
                              <w:color w:val="FFFFFF" w:themeColor="background1"/>
                              <w:sz w:val="20"/>
                              <w:szCs w:val="20"/>
                            </w:rPr>
                            <w:t>Statements</w:t>
                          </w:r>
                          <w:proofErr w:type="spellEnd"/>
                          <w:r w:rsidRPr="008E65B8">
                            <w:rPr>
                              <w:rFonts w:ascii="Arial" w:hAnsi="Arial" w:cs="Arial"/>
                              <w:color w:val="FFFFFF" w:themeColor="background1"/>
                              <w:sz w:val="20"/>
                              <w:szCs w:val="20"/>
                            </w:rPr>
                            <w:t xml:space="preserve"> – 3</w:t>
                          </w:r>
                          <w:r w:rsidRPr="008E65B8">
                            <w:rPr>
                              <w:rFonts w:ascii="Arial" w:hAnsi="Arial" w:cs="Arial"/>
                              <w:color w:val="FFFFFF" w:themeColor="background1"/>
                              <w:sz w:val="20"/>
                              <w:szCs w:val="20"/>
                              <w:vertAlign w:val="superscript"/>
                            </w:rPr>
                            <w:t>rd</w:t>
                          </w:r>
                          <w:r w:rsidRPr="008E65B8">
                            <w:rPr>
                              <w:rFonts w:ascii="Arial" w:hAnsi="Arial" w:cs="Arial"/>
                              <w:color w:val="FFFFFF" w:themeColor="background1"/>
                              <w:sz w:val="20"/>
                              <w:szCs w:val="20"/>
                            </w:rPr>
                            <w:t xml:space="preserve"> </w:t>
                          </w:r>
                          <w:proofErr w:type="spellStart"/>
                          <w:r w:rsidRPr="008E65B8">
                            <w:rPr>
                              <w:rFonts w:ascii="Arial" w:hAnsi="Arial" w:cs="Arial"/>
                              <w:color w:val="FFFFFF" w:themeColor="background1"/>
                              <w:sz w:val="20"/>
                              <w:szCs w:val="20"/>
                            </w:rPr>
                            <w:t>Quarter</w:t>
                          </w:r>
                          <w:proofErr w:type="spellEnd"/>
                          <w:r w:rsidRPr="006E7795">
                            <w:rPr>
                              <w:rFonts w:ascii="Arial" w:hAnsi="Arial" w:cs="Arial"/>
                              <w:color w:val="FFFFFF" w:themeColor="background1"/>
                              <w:sz w:val="20"/>
                              <w:szCs w:val="20"/>
                            </w:rPr>
                            <w:t xml:space="preserve"> 202</w:t>
                          </w:r>
                          <w:r>
                            <w:rPr>
                              <w:rFonts w:ascii="Arial" w:hAnsi="Arial" w:cs="Arial"/>
                              <w:color w:val="FFFFFF" w:themeColor="background1"/>
                              <w:sz w:val="20"/>
                              <w:szCs w:val="20"/>
                            </w:rPr>
                            <w:t>4</w:t>
                          </w:r>
                          <w:r w:rsidRPr="00030AE6">
                            <w:rPr>
                              <w:rFonts w:ascii="Arial" w:hAnsi="Arial" w:cs="Arial"/>
                              <w:color w:val="FFFFFF" w:themeColor="background1"/>
                              <w:sz w:val="20"/>
                              <w:szCs w:val="20"/>
                            </w:rPr>
                            <w:br/>
                            <w:t xml:space="preserve">BB </w:t>
                          </w:r>
                          <w:r>
                            <w:rPr>
                              <w:rFonts w:ascii="Arial" w:hAnsi="Arial" w:cs="Arial"/>
                              <w:color w:val="FFFFFF" w:themeColor="background1"/>
                              <w:sz w:val="20"/>
                              <w:szCs w:val="20"/>
                            </w:rPr>
                            <w:t>Seguridade Participações</w:t>
                          </w:r>
                          <w:r w:rsidRPr="00030AE6">
                            <w:rPr>
                              <w:rFonts w:ascii="Arial" w:hAnsi="Arial" w:cs="Arial"/>
                              <w:color w:val="FFFFFF" w:themeColor="background1"/>
                              <w:sz w:val="20"/>
                              <w:szCs w:val="20"/>
                            </w:rPr>
                            <w:t xml:space="preserve"> S.A</w:t>
                          </w:r>
                          <w:r>
                            <w:rPr>
                              <w:rFonts w:ascii="Arial" w:hAnsi="Arial" w:cs="Arial"/>
                              <w:color w:val="FFFFFF" w:themeColor="background1"/>
                              <w:sz w:val="20"/>
                              <w:szCs w:val="20"/>
                            </w:rPr>
                            <w:t>.</w:t>
                          </w:r>
                        </w:p>
                        <w:p w14:paraId="47E5F9ED" w14:textId="77777777" w:rsidR="00D52EBD" w:rsidRPr="00030AE6" w:rsidRDefault="00D52EBD" w:rsidP="00D52EBD">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37CE84" id="_x0000_t202" coordsize="21600,21600" o:spt="202" path="m,l,21600r21600,l21600,xe">
              <v:stroke joinstyle="miter"/>
              <v:path gradientshapeok="t" o:connecttype="rect"/>
            </v:shapetype>
            <v:shape id="Caixa de Texto 1001081121" o:spid="_x0000_s1043" type="#_x0000_t202" style="position:absolute;margin-left:212.9pt;margin-top:-39.95pt;width:309.45pt;height:36pt;z-index:2516869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" filled="f" stroked="f" strokeweight=".5pt">
              <v:textbox>
                <w:txbxContent>
                  <w:p w14:paraId="27E2EE8A" w14:textId="77777777" w:rsidR="00D52EBD" w:rsidRPr="00030AE6" w:rsidRDefault="00D52EBD" w:rsidP="00D52EBD">
                    <w:pPr>
                      <w:jc w:val="right"/>
                      <w:rPr>
                        <w:rFonts w:ascii="Arial" w:hAnsi="Arial" w:cs="Arial"/>
                        <w:color w:val="FFFFFF" w:themeColor="background1"/>
                        <w:sz w:val="20"/>
                        <w:szCs w:val="20"/>
                      </w:rPr>
                    </w:pPr>
                    <w:proofErr w:type="spellStart"/>
                    <w:r w:rsidRPr="008E65B8">
                      <w:rPr>
                        <w:rFonts w:ascii="Arial" w:hAnsi="Arial" w:cs="Arial"/>
                        <w:color w:val="FFFFFF" w:themeColor="background1"/>
                        <w:sz w:val="20"/>
                        <w:szCs w:val="20"/>
                      </w:rPr>
                      <w:t>Consolidated</w:t>
                    </w:r>
                    <w:proofErr w:type="spellEnd"/>
                    <w:r w:rsidRPr="008E65B8">
                      <w:rPr>
                        <w:rFonts w:ascii="Arial" w:hAnsi="Arial" w:cs="Arial"/>
                        <w:color w:val="FFFFFF" w:themeColor="background1"/>
                        <w:sz w:val="20"/>
                        <w:szCs w:val="20"/>
                      </w:rPr>
                      <w:t xml:space="preserve"> Financial </w:t>
                    </w:r>
                    <w:proofErr w:type="spellStart"/>
                    <w:r w:rsidRPr="008E65B8">
                      <w:rPr>
                        <w:rFonts w:ascii="Arial" w:hAnsi="Arial" w:cs="Arial"/>
                        <w:color w:val="FFFFFF" w:themeColor="background1"/>
                        <w:sz w:val="20"/>
                        <w:szCs w:val="20"/>
                      </w:rPr>
                      <w:t>Statements</w:t>
                    </w:r>
                    <w:proofErr w:type="spellEnd"/>
                    <w:r w:rsidRPr="008E65B8">
                      <w:rPr>
                        <w:rFonts w:ascii="Arial" w:hAnsi="Arial" w:cs="Arial"/>
                        <w:color w:val="FFFFFF" w:themeColor="background1"/>
                        <w:sz w:val="20"/>
                        <w:szCs w:val="20"/>
                      </w:rPr>
                      <w:t xml:space="preserve"> – 3</w:t>
                    </w:r>
                    <w:r w:rsidRPr="008E65B8">
                      <w:rPr>
                        <w:rFonts w:ascii="Arial" w:hAnsi="Arial" w:cs="Arial"/>
                        <w:color w:val="FFFFFF" w:themeColor="background1"/>
                        <w:sz w:val="20"/>
                        <w:szCs w:val="20"/>
                        <w:vertAlign w:val="superscript"/>
                      </w:rPr>
                      <w:t>rd</w:t>
                    </w:r>
                    <w:r w:rsidRPr="008E65B8">
                      <w:rPr>
                        <w:rFonts w:ascii="Arial" w:hAnsi="Arial" w:cs="Arial"/>
                        <w:color w:val="FFFFFF" w:themeColor="background1"/>
                        <w:sz w:val="20"/>
                        <w:szCs w:val="20"/>
                      </w:rPr>
                      <w:t xml:space="preserve"> </w:t>
                    </w:r>
                    <w:proofErr w:type="spellStart"/>
                    <w:r w:rsidRPr="008E65B8">
                      <w:rPr>
                        <w:rFonts w:ascii="Arial" w:hAnsi="Arial" w:cs="Arial"/>
                        <w:color w:val="FFFFFF" w:themeColor="background1"/>
                        <w:sz w:val="20"/>
                        <w:szCs w:val="20"/>
                      </w:rPr>
                      <w:t>Quarter</w:t>
                    </w:r>
                    <w:proofErr w:type="spellEnd"/>
                    <w:r w:rsidRPr="006E7795">
                      <w:rPr>
                        <w:rFonts w:ascii="Arial" w:hAnsi="Arial" w:cs="Arial"/>
                        <w:color w:val="FFFFFF" w:themeColor="background1"/>
                        <w:sz w:val="20"/>
                        <w:szCs w:val="20"/>
                      </w:rPr>
                      <w:t xml:space="preserve"> 202</w:t>
                    </w:r>
                    <w:r>
                      <w:rPr>
                        <w:rFonts w:ascii="Arial" w:hAnsi="Arial" w:cs="Arial"/>
                        <w:color w:val="FFFFFF" w:themeColor="background1"/>
                        <w:sz w:val="20"/>
                        <w:szCs w:val="20"/>
                      </w:rPr>
                      <w:t>4</w:t>
                    </w:r>
                    <w:r w:rsidRPr="00030AE6">
                      <w:rPr>
                        <w:rFonts w:ascii="Arial" w:hAnsi="Arial" w:cs="Arial"/>
                        <w:color w:val="FFFFFF" w:themeColor="background1"/>
                        <w:sz w:val="20"/>
                        <w:szCs w:val="20"/>
                      </w:rPr>
                      <w:br/>
                      <w:t xml:space="preserve">BB </w:t>
                    </w:r>
                    <w:r>
                      <w:rPr>
                        <w:rFonts w:ascii="Arial" w:hAnsi="Arial" w:cs="Arial"/>
                        <w:color w:val="FFFFFF" w:themeColor="background1"/>
                        <w:sz w:val="20"/>
                        <w:szCs w:val="20"/>
                      </w:rPr>
                      <w:t>Seguridade Participações</w:t>
                    </w:r>
                    <w:r w:rsidRPr="00030AE6">
                      <w:rPr>
                        <w:rFonts w:ascii="Arial" w:hAnsi="Arial" w:cs="Arial"/>
                        <w:color w:val="FFFFFF" w:themeColor="background1"/>
                        <w:sz w:val="20"/>
                        <w:szCs w:val="20"/>
                      </w:rPr>
                      <w:t xml:space="preserve"> S.A</w:t>
                    </w:r>
                    <w:r>
                      <w:rPr>
                        <w:rFonts w:ascii="Arial" w:hAnsi="Arial" w:cs="Arial"/>
                        <w:color w:val="FFFFFF" w:themeColor="background1"/>
                        <w:sz w:val="20"/>
                        <w:szCs w:val="20"/>
                      </w:rPr>
                      <w:t>.</w:t>
                    </w:r>
                  </w:p>
                  <w:p w14:paraId="47E5F9ED" w14:textId="77777777" w:rsidR="00D52EBD" w:rsidRPr="00030AE6" w:rsidRDefault="00D52EBD" w:rsidP="00D52EBD">
                    <w:pPr>
                      <w:rPr>
                        <w:rFonts w:ascii="Arial" w:hAnsi="Arial" w:cs="Arial"/>
                        <w:sz w:val="20"/>
                        <w:szCs w:val="20"/>
                      </w:rPr>
                    </w:pPr>
                  </w:p>
                </w:txbxContent>
              </v:textbox>
            </v:shape>
          </w:pict>
        </mc:Fallback>
      </mc:AlternateContent>
    </w:r>
    <w:r w:rsidR="00D52EBD" w:rsidRPr="0095120B">
      <w:rPr>
        <w:noProof/>
        <w:lang w:eastAsia="pt-BR"/>
      </w:rPr>
      <w:drawing>
        <wp:anchor distT="0" distB="0" distL="114300" distR="114300" simplePos="0" relativeHeight="251684921" behindDoc="0" locked="0" layoutInCell="1" allowOverlap="1" wp14:anchorId="4BF4B145" wp14:editId="3481C09E">
          <wp:simplePos x="0" y="0"/>
          <wp:positionH relativeFrom="margin">
            <wp:posOffset>-567327</wp:posOffset>
          </wp:positionH>
          <wp:positionV relativeFrom="paragraph">
            <wp:posOffset>-376646</wp:posOffset>
          </wp:positionV>
          <wp:extent cx="942975" cy="193040"/>
          <wp:effectExtent l="0" t="0" r="9525" b="0"/>
          <wp:wrapNone/>
          <wp:docPr id="362767078" name="Imagem 362767078"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7" descr="Logotipo&#10;&#10;Descrição gerada automaticamen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2975" cy="193040"/>
                  </a:xfrm>
                  <a:prstGeom prst="rect">
                    <a:avLst/>
                  </a:prstGeom>
                </pic:spPr>
              </pic:pic>
            </a:graphicData>
          </a:graphic>
          <wp14:sizeRelH relativeFrom="margin">
            <wp14:pctWidth>0</wp14:pctWidth>
          </wp14:sizeRelH>
          <wp14:sizeRelV relativeFrom="margin">
            <wp14:pctHeight>0</wp14:pctHeight>
          </wp14:sizeRelV>
        </wp:anchor>
      </w:drawing>
    </w:r>
    <w:r w:rsidR="00D52EBD" w:rsidRPr="0069353A">
      <w:rPr>
        <w:noProof/>
        <w:sz w:val="20"/>
        <w:szCs w:val="20"/>
        <w:lang w:eastAsia="pt-BR"/>
      </w:rPr>
      <mc:AlternateContent>
        <mc:Choice Requires="wps">
          <w:drawing>
            <wp:anchor distT="0" distB="0" distL="114300" distR="114300" simplePos="0" relativeHeight="251682873" behindDoc="1" locked="0" layoutInCell="1" allowOverlap="1" wp14:anchorId="73FC6858" wp14:editId="6E0A4CDA">
              <wp:simplePos x="0" y="0"/>
              <wp:positionH relativeFrom="page">
                <wp:posOffset>-499110</wp:posOffset>
              </wp:positionH>
              <wp:positionV relativeFrom="paragraph">
                <wp:posOffset>-593362</wp:posOffset>
              </wp:positionV>
              <wp:extent cx="10681335" cy="623570"/>
              <wp:effectExtent l="0" t="0" r="5715" b="5080"/>
              <wp:wrapThrough wrapText="bothSides">
                <wp:wrapPolygon edited="0">
                  <wp:start x="0" y="0"/>
                  <wp:lineTo x="0" y="21116"/>
                  <wp:lineTo x="21573" y="21116"/>
                  <wp:lineTo x="21573" y="0"/>
                  <wp:lineTo x="0" y="0"/>
                </wp:wrapPolygon>
              </wp:wrapThrough>
              <wp:docPr id="766761879" name="Retângulo 766761879"/>
              <wp:cNvGraphicFramePr/>
              <a:graphic xmlns:a="http://schemas.openxmlformats.org/drawingml/2006/main">
                <a:graphicData uri="http://schemas.microsoft.com/office/word/2010/wordprocessingShape">
                  <wps:wsp>
                    <wps:cNvSpPr/>
                    <wps:spPr>
                      <a:xfrm>
                        <a:off x="0" y="0"/>
                        <a:ext cx="10681335" cy="623570"/>
                      </a:xfrm>
                      <a:prstGeom prst="rect">
                        <a:avLst/>
                      </a:prstGeom>
                      <a:solidFill>
                        <a:srgbClr val="002D4B"/>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ECF71C" id="Retângulo 766761879" o:spid="_x0000_s1026" style="position:absolute;margin-left:-39.3pt;margin-top:-46.7pt;width:841.05pt;height:49.1pt;z-index:-25163360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" fillcolor="#002d4b" stroked="f" strokeweight="1pt">
              <w10:wrap type="through" anchorx="page"/>
            </v:rect>
          </w:pict>
        </mc:Fallback>
      </mc:AlternateContent>
    </w:r>
    <w:r w:rsidR="00325D19" w:rsidRPr="0095120B">
      <w:rPr>
        <w:noProof/>
        <w:lang w:eastAsia="pt-BR"/>
      </w:rPr>
      <mc:AlternateContent>
        <mc:Choice Requires="wps">
          <w:drawing>
            <wp:anchor distT="0" distB="0" distL="114300" distR="114300" simplePos="0" relativeHeight="251658246" behindDoc="0" locked="0" layoutInCell="1" allowOverlap="1" wp14:anchorId="640E1FC2" wp14:editId="0D9C923C">
              <wp:simplePos x="0" y="0"/>
              <wp:positionH relativeFrom="column">
                <wp:posOffset>2785822</wp:posOffset>
              </wp:positionH>
              <wp:positionV relativeFrom="paragraph">
                <wp:posOffset>-500761</wp:posOffset>
              </wp:positionV>
              <wp:extent cx="3930015" cy="457200"/>
              <wp:effectExtent l="0" t="0" r="0" b="0"/>
              <wp:wrapNone/>
              <wp:docPr id="260757269" name="Caixa de Texto 260757269"/>
              <wp:cNvGraphicFramePr/>
              <a:graphic xmlns:a="http://schemas.openxmlformats.org/drawingml/2006/main">
                <a:graphicData uri="http://schemas.microsoft.com/office/word/2010/wordprocessingShape">
                  <wps:wsp>
                    <wps:cNvSpPr txBox="1"/>
                    <wps:spPr>
                      <a:xfrm>
                        <a:off x="0" y="0"/>
                        <a:ext cx="3930015" cy="457200"/>
                      </a:xfrm>
                      <a:prstGeom prst="rect">
                        <a:avLst/>
                      </a:prstGeom>
                      <a:noFill/>
                      <a:ln w="6350">
                        <a:noFill/>
                      </a:ln>
                    </wps:spPr>
                    <wps:txbx>
                      <w:txbxContent>
                        <w:p w14:paraId="1DA4ABD0" w14:textId="188CADAB" w:rsidR="002C5ECB" w:rsidRPr="00030AE6" w:rsidRDefault="002C5ECB" w:rsidP="002C5ECB">
                          <w:pPr>
                            <w:jc w:val="right"/>
                            <w:rPr>
                              <w:rFonts w:ascii="Arial" w:hAnsi="Arial" w:cs="Arial"/>
                              <w:color w:val="FFFFFF" w:themeColor="background1"/>
                              <w:sz w:val="20"/>
                              <w:szCs w:val="20"/>
                            </w:rPr>
                          </w:pPr>
                          <w:r w:rsidRPr="00030AE6">
                            <w:rPr>
                              <w:rFonts w:ascii="Arial" w:hAnsi="Arial" w:cs="Arial"/>
                              <w:color w:val="FFFFFF" w:themeColor="background1"/>
                              <w:sz w:val="20"/>
                              <w:szCs w:val="20"/>
                            </w:rPr>
                            <w:t xml:space="preserve">BB </w:t>
                          </w:r>
                          <w:r>
                            <w:rPr>
                              <w:rFonts w:ascii="Arial" w:hAnsi="Arial" w:cs="Arial"/>
                              <w:color w:val="FFFFFF" w:themeColor="background1"/>
                              <w:sz w:val="20"/>
                              <w:szCs w:val="20"/>
                            </w:rPr>
                            <w:t>Seguridade Participações</w:t>
                          </w:r>
                          <w:r w:rsidRPr="00030AE6">
                            <w:rPr>
                              <w:rFonts w:ascii="Arial" w:hAnsi="Arial" w:cs="Arial"/>
                              <w:color w:val="FFFFFF" w:themeColor="background1"/>
                              <w:sz w:val="20"/>
                              <w:szCs w:val="20"/>
                            </w:rPr>
                            <w:t xml:space="preserve"> S.A</w:t>
                          </w:r>
                          <w:r>
                            <w:rPr>
                              <w:rFonts w:ascii="Arial" w:hAnsi="Arial" w:cs="Arial"/>
                              <w:color w:val="FFFFFF" w:themeColor="background1"/>
                              <w:sz w:val="20"/>
                              <w:szCs w:val="20"/>
                            </w:rPr>
                            <w:t>.</w:t>
                          </w:r>
                        </w:p>
                        <w:p w14:paraId="5BF55BEC" w14:textId="77777777" w:rsidR="00325D19" w:rsidRPr="00030AE6" w:rsidRDefault="00325D19" w:rsidP="000148A5">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0E1FC2" id="Caixa de Texto 260757269" o:spid="_x0000_s1044" type="#_x0000_t202" style="position:absolute;margin-left:219.35pt;margin-top:-39.45pt;width:309.45pt;height:36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" filled="f" stroked="f" strokeweight=".5pt">
              <v:textbox>
                <w:txbxContent>
                  <w:p w14:paraId="1DA4ABD0" w14:textId="188CADAB" w:rsidR="002C5ECB" w:rsidRPr="00030AE6" w:rsidRDefault="002C5ECB" w:rsidP="002C5ECB">
                    <w:pPr>
                      <w:jc w:val="right"/>
                      <w:rPr>
                        <w:rFonts w:ascii="Arial" w:hAnsi="Arial" w:cs="Arial"/>
                        <w:color w:val="FFFFFF" w:themeColor="background1"/>
                        <w:sz w:val="20"/>
                        <w:szCs w:val="20"/>
                      </w:rPr>
                    </w:pPr>
                    <w:r w:rsidRPr="00030AE6">
                      <w:rPr>
                        <w:rFonts w:ascii="Arial" w:hAnsi="Arial" w:cs="Arial"/>
                        <w:color w:val="FFFFFF" w:themeColor="background1"/>
                        <w:sz w:val="20"/>
                        <w:szCs w:val="20"/>
                      </w:rPr>
                      <w:t xml:space="preserve">BB </w:t>
                    </w:r>
                    <w:r>
                      <w:rPr>
                        <w:rFonts w:ascii="Arial" w:hAnsi="Arial" w:cs="Arial"/>
                        <w:color w:val="FFFFFF" w:themeColor="background1"/>
                        <w:sz w:val="20"/>
                        <w:szCs w:val="20"/>
                      </w:rPr>
                      <w:t>Seguridade Participações</w:t>
                    </w:r>
                    <w:r w:rsidRPr="00030AE6">
                      <w:rPr>
                        <w:rFonts w:ascii="Arial" w:hAnsi="Arial" w:cs="Arial"/>
                        <w:color w:val="FFFFFF" w:themeColor="background1"/>
                        <w:sz w:val="20"/>
                        <w:szCs w:val="20"/>
                      </w:rPr>
                      <w:t xml:space="preserve"> S.A</w:t>
                    </w:r>
                    <w:r>
                      <w:rPr>
                        <w:rFonts w:ascii="Arial" w:hAnsi="Arial" w:cs="Arial"/>
                        <w:color w:val="FFFFFF" w:themeColor="background1"/>
                        <w:sz w:val="20"/>
                        <w:szCs w:val="20"/>
                      </w:rPr>
                      <w:t>.</w:t>
                    </w:r>
                  </w:p>
                  <w:p w14:paraId="5BF55BEC" w14:textId="77777777" w:rsidR="00325D19" w:rsidRPr="00030AE6" w:rsidRDefault="00325D19" w:rsidP="000148A5">
                    <w:pPr>
                      <w:rPr>
                        <w:rFonts w:ascii="Arial" w:hAnsi="Arial" w:cs="Arial"/>
                        <w:sz w:val="20"/>
                        <w:szCs w:val="20"/>
                      </w:rPr>
                    </w:pPr>
                  </w:p>
                </w:txbxContent>
              </v:textbox>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3D0FD5" w14:textId="439F4434" w:rsidR="009D19EE" w:rsidRDefault="00EC7E62">
    <w:pPr>
      <w:pStyle w:val="Cabealho"/>
      <w:tabs>
        <w:tab w:val="clear" w:pos="4252"/>
        <w:tab w:val="clear" w:pos="8504"/>
        <w:tab w:val="left" w:pos="5625"/>
      </w:tabs>
    </w:pPr>
    <w:r>
      <w:rPr>
        <w:noProof/>
      </w:rPr>
      <mc:AlternateContent>
        <mc:Choice Requires="wps">
          <w:drawing>
            <wp:anchor distT="0" distB="0" distL="114300" distR="114300" simplePos="0" relativeHeight="251677753" behindDoc="1" locked="0" layoutInCell="1" allowOverlap="1" wp14:anchorId="65163A01" wp14:editId="54CDFC4C">
              <wp:simplePos x="0" y="0"/>
              <wp:positionH relativeFrom="margin">
                <wp:posOffset>-457200</wp:posOffset>
              </wp:positionH>
              <wp:positionV relativeFrom="page">
                <wp:posOffset>311423</wp:posOffset>
              </wp:positionV>
              <wp:extent cx="965835" cy="380365"/>
              <wp:effectExtent l="0" t="0" r="5715" b="635"/>
              <wp:wrapNone/>
              <wp:docPr id="15642244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65835" cy="380365"/>
                      </a:xfrm>
                      <a:custGeom>
                        <a:avLst/>
                        <a:gdLst>
                          <a:gd name="T0" fmla="+- 0 2123 1022"/>
                          <a:gd name="T1" fmla="*/ T0 w 1521"/>
                          <a:gd name="T2" fmla="+- 0 1909 1387"/>
                          <a:gd name="T3" fmla="*/ 1909 h 599"/>
                          <a:gd name="T4" fmla="+- 0 2207 1022"/>
                          <a:gd name="T5" fmla="*/ T4 w 1521"/>
                          <a:gd name="T6" fmla="+- 0 1980 1387"/>
                          <a:gd name="T7" fmla="*/ 1980 h 599"/>
                          <a:gd name="T8" fmla="+- 0 2343 1022"/>
                          <a:gd name="T9" fmla="*/ T8 w 1521"/>
                          <a:gd name="T10" fmla="+- 0 1981 1387"/>
                          <a:gd name="T11" fmla="*/ 1981 h 599"/>
                          <a:gd name="T12" fmla="+- 0 2293 1022"/>
                          <a:gd name="T13" fmla="*/ T12 w 1521"/>
                          <a:gd name="T14" fmla="+- 0 1924 1387"/>
                          <a:gd name="T15" fmla="*/ 1924 h 599"/>
                          <a:gd name="T16" fmla="+- 0 2215 1022"/>
                          <a:gd name="T17" fmla="*/ T16 w 1521"/>
                          <a:gd name="T18" fmla="+- 0 1855 1387"/>
                          <a:gd name="T19" fmla="*/ 1855 h 599"/>
                          <a:gd name="T20" fmla="+- 0 1022 1022"/>
                          <a:gd name="T21" fmla="*/ T20 w 1521"/>
                          <a:gd name="T22" fmla="+- 0 1979 1387"/>
                          <a:gd name="T23" fmla="*/ 1979 h 599"/>
                          <a:gd name="T24" fmla="+- 0 2543 1022"/>
                          <a:gd name="T25" fmla="*/ T24 w 1521"/>
                          <a:gd name="T26" fmla="+- 0 1843 1387"/>
                          <a:gd name="T27" fmla="*/ 1843 h 599"/>
                          <a:gd name="T28" fmla="+- 0 1156 1022"/>
                          <a:gd name="T29" fmla="*/ T28 w 1521"/>
                          <a:gd name="T30" fmla="+- 0 1792 1387"/>
                          <a:gd name="T31" fmla="*/ 1792 h 599"/>
                          <a:gd name="T32" fmla="+- 0 1446 1022"/>
                          <a:gd name="T33" fmla="*/ T32 w 1521"/>
                          <a:gd name="T34" fmla="+- 0 1398 1387"/>
                          <a:gd name="T35" fmla="*/ 1398 h 599"/>
                          <a:gd name="T36" fmla="+- 0 1210 1022"/>
                          <a:gd name="T37" fmla="*/ T36 w 1521"/>
                          <a:gd name="T38" fmla="+- 0 1979 1387"/>
                          <a:gd name="T39" fmla="*/ 1979 h 599"/>
                          <a:gd name="T40" fmla="+- 0 1379 1022"/>
                          <a:gd name="T41" fmla="*/ T40 w 1521"/>
                          <a:gd name="T42" fmla="+- 0 1855 1387"/>
                          <a:gd name="T43" fmla="*/ 1855 h 599"/>
                          <a:gd name="T44" fmla="+- 0 1746 1022"/>
                          <a:gd name="T45" fmla="*/ T44 w 1521"/>
                          <a:gd name="T46" fmla="+- 0 1855 1387"/>
                          <a:gd name="T47" fmla="*/ 1855 h 599"/>
                          <a:gd name="T48" fmla="+- 0 1746 1022"/>
                          <a:gd name="T49" fmla="*/ T48 w 1521"/>
                          <a:gd name="T50" fmla="+- 0 1855 1387"/>
                          <a:gd name="T51" fmla="*/ 1855 h 599"/>
                          <a:gd name="T52" fmla="+- 0 1854 1022"/>
                          <a:gd name="T53" fmla="*/ T52 w 1521"/>
                          <a:gd name="T54" fmla="+- 0 1979 1387"/>
                          <a:gd name="T55" fmla="*/ 1979 h 599"/>
                          <a:gd name="T56" fmla="+- 0 1961 1022"/>
                          <a:gd name="T57" fmla="*/ T56 w 1521"/>
                          <a:gd name="T58" fmla="+- 0 1979 1387"/>
                          <a:gd name="T59" fmla="*/ 1979 h 599"/>
                          <a:gd name="T60" fmla="+- 0 2362 1022"/>
                          <a:gd name="T61" fmla="*/ T60 w 1521"/>
                          <a:gd name="T62" fmla="+- 0 1855 1387"/>
                          <a:gd name="T63" fmla="*/ 1855 h 599"/>
                          <a:gd name="T64" fmla="+- 0 2305 1022"/>
                          <a:gd name="T65" fmla="*/ T64 w 1521"/>
                          <a:gd name="T66" fmla="+- 0 1923 1387"/>
                          <a:gd name="T67" fmla="*/ 1923 h 599"/>
                          <a:gd name="T68" fmla="+- 0 1446 1022"/>
                          <a:gd name="T69" fmla="*/ T68 w 1521"/>
                          <a:gd name="T70" fmla="+- 0 1398 1387"/>
                          <a:gd name="T71" fmla="*/ 1398 h 599"/>
                          <a:gd name="T72" fmla="+- 0 1382 1022"/>
                          <a:gd name="T73" fmla="*/ T72 w 1521"/>
                          <a:gd name="T74" fmla="+- 0 1843 1387"/>
                          <a:gd name="T75" fmla="*/ 1843 h 599"/>
                          <a:gd name="T76" fmla="+- 0 1641 1022"/>
                          <a:gd name="T77" fmla="*/ T76 w 1521"/>
                          <a:gd name="T78" fmla="+- 0 1800 1387"/>
                          <a:gd name="T79" fmla="*/ 1800 h 599"/>
                          <a:gd name="T80" fmla="+- 0 1504 1022"/>
                          <a:gd name="T81" fmla="*/ T80 w 1521"/>
                          <a:gd name="T82" fmla="+- 0 1711 1387"/>
                          <a:gd name="T83" fmla="*/ 1711 h 599"/>
                          <a:gd name="T84" fmla="+- 0 1630 1022"/>
                          <a:gd name="T85" fmla="*/ T84 w 1521"/>
                          <a:gd name="T86" fmla="+- 0 1668 1387"/>
                          <a:gd name="T87" fmla="*/ 1668 h 599"/>
                          <a:gd name="T88" fmla="+- 0 1446 1022"/>
                          <a:gd name="T89" fmla="*/ T88 w 1521"/>
                          <a:gd name="T90" fmla="+- 0 1398 1387"/>
                          <a:gd name="T91" fmla="*/ 1398 h 599"/>
                          <a:gd name="T92" fmla="+- 0 1721 1022"/>
                          <a:gd name="T93" fmla="*/ T92 w 1521"/>
                          <a:gd name="T94" fmla="+- 0 1660 1387"/>
                          <a:gd name="T95" fmla="*/ 1660 h 599"/>
                          <a:gd name="T96" fmla="+- 0 1850 1022"/>
                          <a:gd name="T97" fmla="*/ T96 w 1521"/>
                          <a:gd name="T98" fmla="+- 0 1728 1387"/>
                          <a:gd name="T99" fmla="*/ 1728 h 599"/>
                          <a:gd name="T100" fmla="+- 0 1850 1022"/>
                          <a:gd name="T101" fmla="*/ T100 w 1521"/>
                          <a:gd name="T102" fmla="+- 0 1728 1387"/>
                          <a:gd name="T103" fmla="*/ 1728 h 599"/>
                          <a:gd name="T104" fmla="+- 0 1850 1022"/>
                          <a:gd name="T105" fmla="*/ T104 w 1521"/>
                          <a:gd name="T106" fmla="+- 0 1728 1387"/>
                          <a:gd name="T107" fmla="*/ 1728 h 599"/>
                          <a:gd name="T108" fmla="+- 0 1943 1022"/>
                          <a:gd name="T109" fmla="*/ T108 w 1521"/>
                          <a:gd name="T110" fmla="+- 0 1843 1387"/>
                          <a:gd name="T111" fmla="*/ 1843 h 599"/>
                          <a:gd name="T112" fmla="+- 0 2095 1022"/>
                          <a:gd name="T113" fmla="*/ T112 w 1521"/>
                          <a:gd name="T114" fmla="+- 0 1733 1387"/>
                          <a:gd name="T115" fmla="*/ 1733 h 599"/>
                          <a:gd name="T116" fmla="+- 0 2095 1022"/>
                          <a:gd name="T117" fmla="*/ T116 w 1521"/>
                          <a:gd name="T118" fmla="+- 0 1733 1387"/>
                          <a:gd name="T119" fmla="*/ 1733 h 599"/>
                          <a:gd name="T120" fmla="+- 0 2150 1022"/>
                          <a:gd name="T121" fmla="*/ T120 w 1521"/>
                          <a:gd name="T122" fmla="+- 0 1751 1387"/>
                          <a:gd name="T123" fmla="*/ 1751 h 599"/>
                          <a:gd name="T124" fmla="+- 0 2120 1022"/>
                          <a:gd name="T125" fmla="*/ T124 w 1521"/>
                          <a:gd name="T126" fmla="+- 0 1825 1387"/>
                          <a:gd name="T127" fmla="*/ 1825 h 599"/>
                          <a:gd name="T128" fmla="+- 0 2216 1022"/>
                          <a:gd name="T129" fmla="*/ T128 w 1521"/>
                          <a:gd name="T130" fmla="+- 0 1834 1387"/>
                          <a:gd name="T131" fmla="*/ 1834 h 599"/>
                          <a:gd name="T132" fmla="+- 0 2235 1022"/>
                          <a:gd name="T133" fmla="*/ T132 w 1521"/>
                          <a:gd name="T134" fmla="+- 0 1774 1387"/>
                          <a:gd name="T135" fmla="*/ 1774 h 599"/>
                          <a:gd name="T136" fmla="+- 0 2177 1022"/>
                          <a:gd name="T137" fmla="*/ T136 w 1521"/>
                          <a:gd name="T138" fmla="+- 0 1712 1387"/>
                          <a:gd name="T139" fmla="*/ 1712 h 599"/>
                          <a:gd name="T140" fmla="+- 0 2293 1022"/>
                          <a:gd name="T141" fmla="*/ T140 w 1521"/>
                          <a:gd name="T142" fmla="+- 0 1843 1387"/>
                          <a:gd name="T143" fmla="*/ 1843 h 599"/>
                          <a:gd name="T144" fmla="+- 0 2531 1022"/>
                          <a:gd name="T145" fmla="*/ T144 w 1521"/>
                          <a:gd name="T146" fmla="+- 0 1398 1387"/>
                          <a:gd name="T147" fmla="*/ 1398 h 599"/>
                          <a:gd name="T148" fmla="+- 0 1662 1022"/>
                          <a:gd name="T149" fmla="*/ T148 w 1521"/>
                          <a:gd name="T150" fmla="+- 0 1711 1387"/>
                          <a:gd name="T151" fmla="*/ 1711 h 599"/>
                          <a:gd name="T152" fmla="+- 0 1576 1022"/>
                          <a:gd name="T153" fmla="*/ T152 w 1521"/>
                          <a:gd name="T154" fmla="+- 0 1715 1387"/>
                          <a:gd name="T155" fmla="*/ 1715 h 599"/>
                          <a:gd name="T156" fmla="+- 0 1582 1022"/>
                          <a:gd name="T157" fmla="*/ T156 w 1521"/>
                          <a:gd name="T158" fmla="+- 0 1754 1387"/>
                          <a:gd name="T159" fmla="*/ 1754 h 599"/>
                          <a:gd name="T160" fmla="+- 0 1520 1022"/>
                          <a:gd name="T161" fmla="*/ T160 w 1521"/>
                          <a:gd name="T162" fmla="+- 0 1799 1387"/>
                          <a:gd name="T163" fmla="*/ 1799 h 599"/>
                          <a:gd name="T164" fmla="+- 0 1660 1022"/>
                          <a:gd name="T165" fmla="*/ T164 w 1521"/>
                          <a:gd name="T166" fmla="+- 0 1756 1387"/>
                          <a:gd name="T167" fmla="*/ 1756 h 599"/>
                          <a:gd name="T168" fmla="+- 0 1662 1022"/>
                          <a:gd name="T169" fmla="*/ T168 w 1521"/>
                          <a:gd name="T170" fmla="+- 0 1711 1387"/>
                          <a:gd name="T171" fmla="*/ 1711 h 599"/>
                          <a:gd name="T172" fmla="+- 0 1251 1022"/>
                          <a:gd name="T173" fmla="*/ T172 w 1521"/>
                          <a:gd name="T174" fmla="+- 0 1792 1387"/>
                          <a:gd name="T175" fmla="*/ 1792 h 599"/>
                          <a:gd name="T176" fmla="+- 0 2354 1022"/>
                          <a:gd name="T177" fmla="*/ T176 w 1521"/>
                          <a:gd name="T178" fmla="+- 0 1706 1387"/>
                          <a:gd name="T179" fmla="*/ 1706 h 599"/>
                          <a:gd name="T180" fmla="+- 0 2477 1022"/>
                          <a:gd name="T181" fmla="*/ T180 w 1521"/>
                          <a:gd name="T182" fmla="+- 0 1748 1387"/>
                          <a:gd name="T183" fmla="*/ 1748 h 599"/>
                          <a:gd name="T184" fmla="+- 0 2543 1022"/>
                          <a:gd name="T185" fmla="*/ T184 w 1521"/>
                          <a:gd name="T186" fmla="+- 0 1387 1387"/>
                          <a:gd name="T187" fmla="*/ 1387 h 599"/>
                          <a:gd name="T188" fmla="+- 0 2185 1022"/>
                          <a:gd name="T189" fmla="*/ T188 w 1521"/>
                          <a:gd name="T190" fmla="+- 0 1703 1387"/>
                          <a:gd name="T191" fmla="*/ 1703 h 599"/>
                          <a:gd name="T192" fmla="+- 0 2479 1022"/>
                          <a:gd name="T193" fmla="*/ T192 w 1521"/>
                          <a:gd name="T194" fmla="+- 0 1704 1387"/>
                          <a:gd name="T195" fmla="*/ 1704 h 599"/>
                          <a:gd name="T196" fmla="+- 0 2216 1022"/>
                          <a:gd name="T197" fmla="*/ T196 w 1521"/>
                          <a:gd name="T198" fmla="+- 0 1678 1387"/>
                          <a:gd name="T199" fmla="*/ 1678 h 599"/>
                          <a:gd name="T200" fmla="+- 0 2356 1022"/>
                          <a:gd name="T201" fmla="*/ T200 w 1521"/>
                          <a:gd name="T202" fmla="+- 0 1642 1387"/>
                          <a:gd name="T203" fmla="*/ 1642 h 599"/>
                          <a:gd name="T204" fmla="+- 0 2216 1022"/>
                          <a:gd name="T205" fmla="*/ T204 w 1521"/>
                          <a:gd name="T206" fmla="+- 0 1678 1387"/>
                          <a:gd name="T207" fmla="*/ 1678 h 599"/>
                          <a:gd name="T208" fmla="+- 0 2393 1022"/>
                          <a:gd name="T209" fmla="*/ T208 w 1521"/>
                          <a:gd name="T210" fmla="+- 0 1644 1387"/>
                          <a:gd name="T211" fmla="*/ 1644 h 599"/>
                          <a:gd name="T212" fmla="+- 0 1474 1022"/>
                          <a:gd name="T213" fmla="*/ T212 w 1521"/>
                          <a:gd name="T214" fmla="+- 0 1660 1387"/>
                          <a:gd name="T215" fmla="*/ 1660 h 599"/>
                          <a:gd name="T216" fmla="+- 0 1812 1022"/>
                          <a:gd name="T217" fmla="*/ T216 w 1521"/>
                          <a:gd name="T218" fmla="+- 0 1387 1387"/>
                          <a:gd name="T219" fmla="*/ 1387 h 599"/>
                          <a:gd name="T220" fmla="+- 0 1812 1022"/>
                          <a:gd name="T221" fmla="*/ T220 w 1521"/>
                          <a:gd name="T222" fmla="+- 0 1660 1387"/>
                          <a:gd name="T223" fmla="*/ 1660 h 5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1521" h="599">
                            <a:moveTo>
                              <a:pt x="1193" y="468"/>
                            </a:moveTo>
                            <a:lnTo>
                              <a:pt x="1094" y="468"/>
                            </a:lnTo>
                            <a:lnTo>
                              <a:pt x="1095" y="496"/>
                            </a:lnTo>
                            <a:lnTo>
                              <a:pt x="1101" y="522"/>
                            </a:lnTo>
                            <a:lnTo>
                              <a:pt x="1112" y="545"/>
                            </a:lnTo>
                            <a:lnTo>
                              <a:pt x="1128" y="564"/>
                            </a:lnTo>
                            <a:lnTo>
                              <a:pt x="1155" y="582"/>
                            </a:lnTo>
                            <a:lnTo>
                              <a:pt x="1185" y="593"/>
                            </a:lnTo>
                            <a:lnTo>
                              <a:pt x="1216" y="598"/>
                            </a:lnTo>
                            <a:lnTo>
                              <a:pt x="1246" y="599"/>
                            </a:lnTo>
                            <a:lnTo>
                              <a:pt x="1283" y="598"/>
                            </a:lnTo>
                            <a:lnTo>
                              <a:pt x="1321" y="594"/>
                            </a:lnTo>
                            <a:lnTo>
                              <a:pt x="1359" y="588"/>
                            </a:lnTo>
                            <a:lnTo>
                              <a:pt x="1398" y="581"/>
                            </a:lnTo>
                            <a:lnTo>
                              <a:pt x="1409" y="537"/>
                            </a:lnTo>
                            <a:lnTo>
                              <a:pt x="1271" y="537"/>
                            </a:lnTo>
                            <a:lnTo>
                              <a:pt x="1240" y="533"/>
                            </a:lnTo>
                            <a:lnTo>
                              <a:pt x="1216" y="520"/>
                            </a:lnTo>
                            <a:lnTo>
                              <a:pt x="1199" y="499"/>
                            </a:lnTo>
                            <a:lnTo>
                              <a:pt x="1193" y="468"/>
                            </a:lnTo>
                            <a:close/>
                            <a:moveTo>
                              <a:pt x="424" y="0"/>
                            </a:moveTo>
                            <a:lnTo>
                              <a:pt x="87" y="0"/>
                            </a:lnTo>
                            <a:lnTo>
                              <a:pt x="87" y="311"/>
                            </a:lnTo>
                            <a:lnTo>
                              <a:pt x="0" y="592"/>
                            </a:lnTo>
                            <a:lnTo>
                              <a:pt x="76" y="592"/>
                            </a:lnTo>
                            <a:lnTo>
                              <a:pt x="114" y="468"/>
                            </a:lnTo>
                            <a:lnTo>
                              <a:pt x="1521" y="468"/>
                            </a:lnTo>
                            <a:lnTo>
                              <a:pt x="1521" y="456"/>
                            </a:lnTo>
                            <a:lnTo>
                              <a:pt x="213" y="456"/>
                            </a:lnTo>
                            <a:lnTo>
                              <a:pt x="201" y="433"/>
                            </a:lnTo>
                            <a:lnTo>
                              <a:pt x="229" y="405"/>
                            </a:lnTo>
                            <a:lnTo>
                              <a:pt x="134" y="405"/>
                            </a:lnTo>
                            <a:lnTo>
                              <a:pt x="174" y="273"/>
                            </a:lnTo>
                            <a:lnTo>
                              <a:pt x="99" y="273"/>
                            </a:lnTo>
                            <a:lnTo>
                              <a:pt x="99" y="11"/>
                            </a:lnTo>
                            <a:lnTo>
                              <a:pt x="424" y="11"/>
                            </a:lnTo>
                            <a:lnTo>
                              <a:pt x="424" y="0"/>
                            </a:lnTo>
                            <a:close/>
                            <a:moveTo>
                              <a:pt x="219" y="468"/>
                            </a:moveTo>
                            <a:lnTo>
                              <a:pt x="125" y="468"/>
                            </a:lnTo>
                            <a:lnTo>
                              <a:pt x="188" y="592"/>
                            </a:lnTo>
                            <a:lnTo>
                              <a:pt x="279" y="592"/>
                            </a:lnTo>
                            <a:lnTo>
                              <a:pt x="219" y="468"/>
                            </a:lnTo>
                            <a:close/>
                            <a:moveTo>
                              <a:pt x="438" y="468"/>
                            </a:moveTo>
                            <a:lnTo>
                              <a:pt x="357" y="468"/>
                            </a:lnTo>
                            <a:lnTo>
                              <a:pt x="317" y="592"/>
                            </a:lnTo>
                            <a:lnTo>
                              <a:pt x="401" y="592"/>
                            </a:lnTo>
                            <a:lnTo>
                              <a:pt x="438" y="468"/>
                            </a:lnTo>
                            <a:close/>
                            <a:moveTo>
                              <a:pt x="724" y="468"/>
                            </a:moveTo>
                            <a:lnTo>
                              <a:pt x="641" y="468"/>
                            </a:lnTo>
                            <a:lnTo>
                              <a:pt x="605" y="592"/>
                            </a:lnTo>
                            <a:lnTo>
                              <a:pt x="688" y="592"/>
                            </a:lnTo>
                            <a:lnTo>
                              <a:pt x="724" y="468"/>
                            </a:lnTo>
                            <a:close/>
                            <a:moveTo>
                              <a:pt x="914" y="468"/>
                            </a:moveTo>
                            <a:lnTo>
                              <a:pt x="761" y="468"/>
                            </a:lnTo>
                            <a:lnTo>
                              <a:pt x="762" y="592"/>
                            </a:lnTo>
                            <a:lnTo>
                              <a:pt x="832" y="592"/>
                            </a:lnTo>
                            <a:lnTo>
                              <a:pt x="914" y="468"/>
                            </a:lnTo>
                            <a:close/>
                            <a:moveTo>
                              <a:pt x="1047" y="468"/>
                            </a:moveTo>
                            <a:lnTo>
                              <a:pt x="965" y="468"/>
                            </a:lnTo>
                            <a:lnTo>
                              <a:pt x="939" y="592"/>
                            </a:lnTo>
                            <a:lnTo>
                              <a:pt x="1020" y="592"/>
                            </a:lnTo>
                            <a:lnTo>
                              <a:pt x="1047" y="468"/>
                            </a:lnTo>
                            <a:close/>
                            <a:moveTo>
                              <a:pt x="1426" y="468"/>
                            </a:moveTo>
                            <a:lnTo>
                              <a:pt x="1340" y="468"/>
                            </a:lnTo>
                            <a:lnTo>
                              <a:pt x="1323" y="532"/>
                            </a:lnTo>
                            <a:lnTo>
                              <a:pt x="1310" y="534"/>
                            </a:lnTo>
                            <a:lnTo>
                              <a:pt x="1297" y="535"/>
                            </a:lnTo>
                            <a:lnTo>
                              <a:pt x="1283" y="536"/>
                            </a:lnTo>
                            <a:lnTo>
                              <a:pt x="1271" y="537"/>
                            </a:lnTo>
                            <a:lnTo>
                              <a:pt x="1409" y="537"/>
                            </a:lnTo>
                            <a:lnTo>
                              <a:pt x="1426" y="468"/>
                            </a:lnTo>
                            <a:close/>
                            <a:moveTo>
                              <a:pt x="424" y="11"/>
                            </a:moveTo>
                            <a:lnTo>
                              <a:pt x="412" y="11"/>
                            </a:lnTo>
                            <a:lnTo>
                              <a:pt x="412" y="288"/>
                            </a:lnTo>
                            <a:lnTo>
                              <a:pt x="362" y="451"/>
                            </a:lnTo>
                            <a:lnTo>
                              <a:pt x="360" y="456"/>
                            </a:lnTo>
                            <a:lnTo>
                              <a:pt x="562" y="456"/>
                            </a:lnTo>
                            <a:lnTo>
                              <a:pt x="591" y="442"/>
                            </a:lnTo>
                            <a:lnTo>
                              <a:pt x="613" y="423"/>
                            </a:lnTo>
                            <a:lnTo>
                              <a:pt x="619" y="413"/>
                            </a:lnTo>
                            <a:lnTo>
                              <a:pt x="458" y="413"/>
                            </a:lnTo>
                            <a:lnTo>
                              <a:pt x="466" y="379"/>
                            </a:lnTo>
                            <a:lnTo>
                              <a:pt x="472" y="361"/>
                            </a:lnTo>
                            <a:lnTo>
                              <a:pt x="482" y="324"/>
                            </a:lnTo>
                            <a:lnTo>
                              <a:pt x="640" y="324"/>
                            </a:lnTo>
                            <a:lnTo>
                              <a:pt x="636" y="309"/>
                            </a:lnTo>
                            <a:lnTo>
                              <a:pt x="628" y="294"/>
                            </a:lnTo>
                            <a:lnTo>
                              <a:pt x="608" y="281"/>
                            </a:lnTo>
                            <a:lnTo>
                              <a:pt x="583" y="274"/>
                            </a:lnTo>
                            <a:lnTo>
                              <a:pt x="556" y="273"/>
                            </a:lnTo>
                            <a:lnTo>
                              <a:pt x="424" y="273"/>
                            </a:lnTo>
                            <a:lnTo>
                              <a:pt x="424" y="11"/>
                            </a:lnTo>
                            <a:close/>
                            <a:moveTo>
                              <a:pt x="1155" y="0"/>
                            </a:moveTo>
                            <a:lnTo>
                              <a:pt x="818" y="0"/>
                            </a:lnTo>
                            <a:lnTo>
                              <a:pt x="818" y="273"/>
                            </a:lnTo>
                            <a:lnTo>
                              <a:pt x="699" y="273"/>
                            </a:lnTo>
                            <a:lnTo>
                              <a:pt x="645" y="456"/>
                            </a:lnTo>
                            <a:lnTo>
                              <a:pt x="726" y="456"/>
                            </a:lnTo>
                            <a:lnTo>
                              <a:pt x="760" y="341"/>
                            </a:lnTo>
                            <a:lnTo>
                              <a:pt x="828" y="341"/>
                            </a:lnTo>
                            <a:lnTo>
                              <a:pt x="828" y="11"/>
                            </a:lnTo>
                            <a:lnTo>
                              <a:pt x="1155" y="11"/>
                            </a:lnTo>
                            <a:lnTo>
                              <a:pt x="1155" y="0"/>
                            </a:lnTo>
                            <a:close/>
                            <a:moveTo>
                              <a:pt x="828" y="341"/>
                            </a:moveTo>
                            <a:lnTo>
                              <a:pt x="760" y="341"/>
                            </a:lnTo>
                            <a:lnTo>
                              <a:pt x="761" y="456"/>
                            </a:lnTo>
                            <a:lnTo>
                              <a:pt x="828" y="456"/>
                            </a:lnTo>
                            <a:lnTo>
                              <a:pt x="828" y="341"/>
                            </a:lnTo>
                            <a:close/>
                            <a:moveTo>
                              <a:pt x="1089" y="273"/>
                            </a:moveTo>
                            <a:lnTo>
                              <a:pt x="956" y="273"/>
                            </a:lnTo>
                            <a:lnTo>
                              <a:pt x="838" y="456"/>
                            </a:lnTo>
                            <a:lnTo>
                              <a:pt x="921" y="456"/>
                            </a:lnTo>
                            <a:lnTo>
                              <a:pt x="992" y="346"/>
                            </a:lnTo>
                            <a:lnTo>
                              <a:pt x="1073" y="346"/>
                            </a:lnTo>
                            <a:lnTo>
                              <a:pt x="1089" y="273"/>
                            </a:lnTo>
                            <a:close/>
                            <a:moveTo>
                              <a:pt x="1073" y="346"/>
                            </a:moveTo>
                            <a:lnTo>
                              <a:pt x="992" y="346"/>
                            </a:lnTo>
                            <a:lnTo>
                              <a:pt x="968" y="456"/>
                            </a:lnTo>
                            <a:lnTo>
                              <a:pt x="1049" y="456"/>
                            </a:lnTo>
                            <a:lnTo>
                              <a:pt x="1073" y="346"/>
                            </a:lnTo>
                            <a:close/>
                            <a:moveTo>
                              <a:pt x="1155" y="11"/>
                            </a:moveTo>
                            <a:lnTo>
                              <a:pt x="1143" y="11"/>
                            </a:lnTo>
                            <a:lnTo>
                              <a:pt x="1143" y="341"/>
                            </a:lnTo>
                            <a:lnTo>
                              <a:pt x="1128" y="364"/>
                            </a:lnTo>
                            <a:lnTo>
                              <a:pt x="1116" y="386"/>
                            </a:lnTo>
                            <a:lnTo>
                              <a:pt x="1107" y="408"/>
                            </a:lnTo>
                            <a:lnTo>
                              <a:pt x="1101" y="429"/>
                            </a:lnTo>
                            <a:lnTo>
                              <a:pt x="1098" y="438"/>
                            </a:lnTo>
                            <a:lnTo>
                              <a:pt x="1097" y="448"/>
                            </a:lnTo>
                            <a:lnTo>
                              <a:pt x="1095" y="456"/>
                            </a:lnTo>
                            <a:lnTo>
                              <a:pt x="1194" y="456"/>
                            </a:lnTo>
                            <a:lnTo>
                              <a:pt x="1194" y="447"/>
                            </a:lnTo>
                            <a:lnTo>
                              <a:pt x="1196" y="439"/>
                            </a:lnTo>
                            <a:lnTo>
                              <a:pt x="1197" y="435"/>
                            </a:lnTo>
                            <a:lnTo>
                              <a:pt x="1198" y="427"/>
                            </a:lnTo>
                            <a:lnTo>
                              <a:pt x="1213" y="387"/>
                            </a:lnTo>
                            <a:lnTo>
                              <a:pt x="1237" y="352"/>
                            </a:lnTo>
                            <a:lnTo>
                              <a:pt x="1271" y="326"/>
                            </a:lnTo>
                            <a:lnTo>
                              <a:pt x="1276" y="325"/>
                            </a:lnTo>
                            <a:lnTo>
                              <a:pt x="1155" y="325"/>
                            </a:lnTo>
                            <a:lnTo>
                              <a:pt x="1155" y="11"/>
                            </a:lnTo>
                            <a:close/>
                            <a:moveTo>
                              <a:pt x="1443" y="406"/>
                            </a:moveTo>
                            <a:lnTo>
                              <a:pt x="1284" y="406"/>
                            </a:lnTo>
                            <a:lnTo>
                              <a:pt x="1271" y="456"/>
                            </a:lnTo>
                            <a:lnTo>
                              <a:pt x="1430" y="456"/>
                            </a:lnTo>
                            <a:lnTo>
                              <a:pt x="1443" y="406"/>
                            </a:lnTo>
                            <a:close/>
                            <a:moveTo>
                              <a:pt x="1521" y="11"/>
                            </a:moveTo>
                            <a:lnTo>
                              <a:pt x="1509" y="11"/>
                            </a:lnTo>
                            <a:lnTo>
                              <a:pt x="1509" y="456"/>
                            </a:lnTo>
                            <a:lnTo>
                              <a:pt x="1521" y="456"/>
                            </a:lnTo>
                            <a:lnTo>
                              <a:pt x="1521" y="11"/>
                            </a:lnTo>
                            <a:close/>
                            <a:moveTo>
                              <a:pt x="640" y="324"/>
                            </a:moveTo>
                            <a:lnTo>
                              <a:pt x="510" y="324"/>
                            </a:lnTo>
                            <a:lnTo>
                              <a:pt x="529" y="325"/>
                            </a:lnTo>
                            <a:lnTo>
                              <a:pt x="543" y="326"/>
                            </a:lnTo>
                            <a:lnTo>
                              <a:pt x="554" y="328"/>
                            </a:lnTo>
                            <a:lnTo>
                              <a:pt x="561" y="333"/>
                            </a:lnTo>
                            <a:lnTo>
                              <a:pt x="564" y="340"/>
                            </a:lnTo>
                            <a:lnTo>
                              <a:pt x="564" y="351"/>
                            </a:lnTo>
                            <a:lnTo>
                              <a:pt x="560" y="367"/>
                            </a:lnTo>
                            <a:lnTo>
                              <a:pt x="552" y="386"/>
                            </a:lnTo>
                            <a:lnTo>
                              <a:pt x="540" y="399"/>
                            </a:lnTo>
                            <a:lnTo>
                              <a:pt x="523" y="408"/>
                            </a:lnTo>
                            <a:lnTo>
                              <a:pt x="498" y="412"/>
                            </a:lnTo>
                            <a:lnTo>
                              <a:pt x="496" y="413"/>
                            </a:lnTo>
                            <a:lnTo>
                              <a:pt x="619" y="413"/>
                            </a:lnTo>
                            <a:lnTo>
                              <a:pt x="629" y="398"/>
                            </a:lnTo>
                            <a:lnTo>
                              <a:pt x="638" y="369"/>
                            </a:lnTo>
                            <a:lnTo>
                              <a:pt x="641" y="346"/>
                            </a:lnTo>
                            <a:lnTo>
                              <a:pt x="641" y="333"/>
                            </a:lnTo>
                            <a:lnTo>
                              <a:pt x="640" y="325"/>
                            </a:lnTo>
                            <a:lnTo>
                              <a:pt x="640" y="324"/>
                            </a:lnTo>
                            <a:close/>
                            <a:moveTo>
                              <a:pt x="360" y="273"/>
                            </a:moveTo>
                            <a:lnTo>
                              <a:pt x="257" y="273"/>
                            </a:lnTo>
                            <a:lnTo>
                              <a:pt x="134" y="405"/>
                            </a:lnTo>
                            <a:lnTo>
                              <a:pt x="229" y="405"/>
                            </a:lnTo>
                            <a:lnTo>
                              <a:pt x="360" y="273"/>
                            </a:lnTo>
                            <a:close/>
                            <a:moveTo>
                              <a:pt x="1457" y="317"/>
                            </a:moveTo>
                            <a:lnTo>
                              <a:pt x="1314" y="317"/>
                            </a:lnTo>
                            <a:lnTo>
                              <a:pt x="1332" y="319"/>
                            </a:lnTo>
                            <a:lnTo>
                              <a:pt x="1348" y="326"/>
                            </a:lnTo>
                            <a:lnTo>
                              <a:pt x="1358" y="340"/>
                            </a:lnTo>
                            <a:lnTo>
                              <a:pt x="1361" y="361"/>
                            </a:lnTo>
                            <a:lnTo>
                              <a:pt x="1455" y="361"/>
                            </a:lnTo>
                            <a:lnTo>
                              <a:pt x="1458" y="347"/>
                            </a:lnTo>
                            <a:lnTo>
                              <a:pt x="1459" y="330"/>
                            </a:lnTo>
                            <a:lnTo>
                              <a:pt x="1457" y="317"/>
                            </a:lnTo>
                            <a:close/>
                            <a:moveTo>
                              <a:pt x="1521" y="0"/>
                            </a:moveTo>
                            <a:lnTo>
                              <a:pt x="1182" y="0"/>
                            </a:lnTo>
                            <a:lnTo>
                              <a:pt x="1182" y="299"/>
                            </a:lnTo>
                            <a:lnTo>
                              <a:pt x="1172" y="307"/>
                            </a:lnTo>
                            <a:lnTo>
                              <a:pt x="1163" y="316"/>
                            </a:lnTo>
                            <a:lnTo>
                              <a:pt x="1155" y="325"/>
                            </a:lnTo>
                            <a:lnTo>
                              <a:pt x="1276" y="325"/>
                            </a:lnTo>
                            <a:lnTo>
                              <a:pt x="1314" y="317"/>
                            </a:lnTo>
                            <a:lnTo>
                              <a:pt x="1457" y="317"/>
                            </a:lnTo>
                            <a:lnTo>
                              <a:pt x="1456" y="312"/>
                            </a:lnTo>
                            <a:lnTo>
                              <a:pt x="1446" y="293"/>
                            </a:lnTo>
                            <a:lnTo>
                              <a:pt x="1444" y="291"/>
                            </a:lnTo>
                            <a:lnTo>
                              <a:pt x="1194" y="291"/>
                            </a:lnTo>
                            <a:lnTo>
                              <a:pt x="1194" y="11"/>
                            </a:lnTo>
                            <a:lnTo>
                              <a:pt x="1521" y="11"/>
                            </a:lnTo>
                            <a:lnTo>
                              <a:pt x="1521" y="0"/>
                            </a:lnTo>
                            <a:close/>
                            <a:moveTo>
                              <a:pt x="1334" y="255"/>
                            </a:moveTo>
                            <a:lnTo>
                              <a:pt x="1303" y="256"/>
                            </a:lnTo>
                            <a:lnTo>
                              <a:pt x="1268" y="261"/>
                            </a:lnTo>
                            <a:lnTo>
                              <a:pt x="1231" y="272"/>
                            </a:lnTo>
                            <a:lnTo>
                              <a:pt x="1194" y="291"/>
                            </a:lnTo>
                            <a:lnTo>
                              <a:pt x="1444" y="291"/>
                            </a:lnTo>
                            <a:lnTo>
                              <a:pt x="1428" y="275"/>
                            </a:lnTo>
                            <a:lnTo>
                              <a:pt x="1402" y="263"/>
                            </a:lnTo>
                            <a:lnTo>
                              <a:pt x="1371" y="257"/>
                            </a:lnTo>
                            <a:lnTo>
                              <a:pt x="1334" y="255"/>
                            </a:lnTo>
                            <a:close/>
                            <a:moveTo>
                              <a:pt x="790" y="0"/>
                            </a:moveTo>
                            <a:lnTo>
                              <a:pt x="452" y="0"/>
                            </a:lnTo>
                            <a:lnTo>
                              <a:pt x="452" y="273"/>
                            </a:lnTo>
                            <a:lnTo>
                              <a:pt x="464" y="273"/>
                            </a:lnTo>
                            <a:lnTo>
                              <a:pt x="464" y="11"/>
                            </a:lnTo>
                            <a:lnTo>
                              <a:pt x="790" y="11"/>
                            </a:lnTo>
                            <a:lnTo>
                              <a:pt x="790" y="0"/>
                            </a:lnTo>
                            <a:close/>
                            <a:moveTo>
                              <a:pt x="790" y="11"/>
                            </a:moveTo>
                            <a:lnTo>
                              <a:pt x="778" y="11"/>
                            </a:lnTo>
                            <a:lnTo>
                              <a:pt x="778" y="273"/>
                            </a:lnTo>
                            <a:lnTo>
                              <a:pt x="790" y="273"/>
                            </a:lnTo>
                            <a:lnTo>
                              <a:pt x="790" y="11"/>
                            </a:lnTo>
                            <a:close/>
                          </a:path>
                        </a:pathLst>
                      </a:custGeom>
                      <a:solidFill>
                        <a:srgbClr val="00468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C0C7B8" id="AutoShape 4" o:spid="_x0000_s1026" style="position:absolute;margin-left:-36pt;margin-top:24.5pt;width:76.05pt;height:29.95pt;z-index:-251638727;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coordsize="1521,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" path="m1193,468r-99,l1095,496r6,26l1112,545r16,19l1155,582r30,11l1216,598r30,1l1283,598r38,-4l1359,588r39,-7l1409,537r-138,l1240,533r-24,-13l1199,499r-6,-31xm424,l87,r,311l,592r76,l114,468r1407,l1521,456r-1308,l201,433r28,-28l134,405,174,273r-75,l99,11r325,l424,xm219,468r-94,l188,592r91,l219,468xm438,468r-81,l317,592r84,l438,468xm724,468r-83,l605,592r83,l724,468xm914,468r-153,l762,592r70,l914,468xm1047,468r-82,l939,592r81,l1047,468xm1426,468r-86,l1323,532r-13,2l1297,535r-14,1l1271,537r138,l1426,468xm424,11r-12,l412,288,362,451r-2,5l562,456r29,-14l613,423r6,-10l458,413r8,-34l472,361r10,-37l640,324r-4,-15l628,294,608,281r-25,-7l556,273r-132,l424,11xm1155,l818,r,273l699,273,645,456r81,l760,341r68,l828,11r327,l1155,xm828,341r-68,l761,456r67,l828,341xm1089,273r-133,l838,456r83,l992,346r81,l1089,273xm1073,346r-81,l968,456r81,l1073,346xm1155,11r-12,l1143,341r-15,23l1116,386r-9,22l1101,429r-3,9l1097,448r-2,8l1194,456r,-9l1196,439r1,-4l1198,427r15,-40l1237,352r34,-26l1276,325r-121,l1155,11xm1443,406r-159,l1271,456r159,l1443,406xm1521,11r-12,l1509,456r12,l1521,11xm640,324r-130,l529,325r14,1l554,328r7,5l564,340r,11l560,367r-8,19l540,399r-17,9l498,412r-2,1l619,413r10,-15l638,369r3,-23l641,333r-1,-8l640,324xm360,273r-103,l134,405r95,l360,273xm1457,317r-143,l1332,319r16,7l1358,340r3,21l1455,361r3,-14l1459,330r-2,-13xm1521,l1182,r,299l1172,307r-9,9l1155,325r121,l1314,317r143,l1456,312r-10,-19l1444,291r-250,l1194,11r327,l1521,xm1334,255r-31,1l1268,261r-37,11l1194,291r250,l1428,275r-26,-12l1371,257r-37,-2xm790,l452,r,273l464,273r,-262l790,11,790,xm790,11r-12,l778,273r12,l790,11xe" fillcolor="#00468b" stroked="f">
              <v:path arrowok="t" o:connecttype="custom" o:connectlocs="699135,1212215;752475,1257300;838835,1257935;807085,1221740;757555,1177925;0,1256665;965835,1170305;85090,1137920;269240,887730;119380,1256665;226695,1177925;459740,1177925;459740,1177925;528320,1256665;596265,1256665;850900,1177925;814705,1221105;269240,887730;228600,1170305;393065,1143000;306070,1086485;386080,1059180;269240,887730;443865,1054100;525780,1097280;525780,1097280;525780,1097280;584835,1170305;681355,1100455;681355,1100455;716280,1111885;697230,1158875;758190,1164590;770255,1126490;733425,1087120;807085,1170305;958215,887730;406400,1086485;351790,1089025;355600,1113790;316230,1142365;405130,1115060;406400,1086485;145415,1137920;845820,1083310;923925,1109980;965835,880745;738505,1081405;925195,1082040;758190,1065530;847090,1042670;758190,1065530;870585,1043940;287020,1054100;501650,880745;501650,1054100" o:connectangles="0,0,0,0,0,0,0,0,0,0,0,0,0,0,0,0,0,0,0,0,0,0,0,0,0,0,0,0,0,0,0,0,0,0,0,0,0,0,0,0,0,0,0,0,0,0,0,0,0,0,0,0,0,0,0,0"/>
              <w10:wrap anchorx="margin"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6E753F" w14:textId="77777777" w:rsidR="00D52EBD" w:rsidRPr="00147488" w:rsidRDefault="00D52EBD" w:rsidP="006F192E">
    <w:pPr>
      <w:pStyle w:val="Cabealho"/>
      <w:tabs>
        <w:tab w:val="clear" w:pos="4252"/>
        <w:tab w:val="clear" w:pos="8504"/>
        <w:tab w:val="left" w:pos="5625"/>
      </w:tabs>
    </w:pPr>
    <w:r>
      <w:rPr>
        <w:noProof/>
      </w:rPr>
      <mc:AlternateContent>
        <mc:Choice Requires="wps">
          <w:drawing>
            <wp:anchor distT="0" distB="0" distL="114300" distR="114300" simplePos="0" relativeHeight="251680825" behindDoc="1" locked="0" layoutInCell="1" allowOverlap="1" wp14:anchorId="3F94A6DD" wp14:editId="44D22FDF">
              <wp:simplePos x="0" y="0"/>
              <wp:positionH relativeFrom="margin">
                <wp:posOffset>-353241</wp:posOffset>
              </wp:positionH>
              <wp:positionV relativeFrom="page">
                <wp:posOffset>295275</wp:posOffset>
              </wp:positionV>
              <wp:extent cx="965835" cy="380365"/>
              <wp:effectExtent l="0" t="0" r="5715" b="635"/>
              <wp:wrapNone/>
              <wp:docPr id="168567577"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65835" cy="380365"/>
                      </a:xfrm>
                      <a:custGeom>
                        <a:avLst/>
                        <a:gdLst>
                          <a:gd name="T0" fmla="+- 0 2123 1022"/>
                          <a:gd name="T1" fmla="*/ T0 w 1521"/>
                          <a:gd name="T2" fmla="+- 0 1909 1387"/>
                          <a:gd name="T3" fmla="*/ 1909 h 599"/>
                          <a:gd name="T4" fmla="+- 0 2207 1022"/>
                          <a:gd name="T5" fmla="*/ T4 w 1521"/>
                          <a:gd name="T6" fmla="+- 0 1980 1387"/>
                          <a:gd name="T7" fmla="*/ 1980 h 599"/>
                          <a:gd name="T8" fmla="+- 0 2343 1022"/>
                          <a:gd name="T9" fmla="*/ T8 w 1521"/>
                          <a:gd name="T10" fmla="+- 0 1981 1387"/>
                          <a:gd name="T11" fmla="*/ 1981 h 599"/>
                          <a:gd name="T12" fmla="+- 0 2293 1022"/>
                          <a:gd name="T13" fmla="*/ T12 w 1521"/>
                          <a:gd name="T14" fmla="+- 0 1924 1387"/>
                          <a:gd name="T15" fmla="*/ 1924 h 599"/>
                          <a:gd name="T16" fmla="+- 0 2215 1022"/>
                          <a:gd name="T17" fmla="*/ T16 w 1521"/>
                          <a:gd name="T18" fmla="+- 0 1855 1387"/>
                          <a:gd name="T19" fmla="*/ 1855 h 599"/>
                          <a:gd name="T20" fmla="+- 0 1022 1022"/>
                          <a:gd name="T21" fmla="*/ T20 w 1521"/>
                          <a:gd name="T22" fmla="+- 0 1979 1387"/>
                          <a:gd name="T23" fmla="*/ 1979 h 599"/>
                          <a:gd name="T24" fmla="+- 0 2543 1022"/>
                          <a:gd name="T25" fmla="*/ T24 w 1521"/>
                          <a:gd name="T26" fmla="+- 0 1843 1387"/>
                          <a:gd name="T27" fmla="*/ 1843 h 599"/>
                          <a:gd name="T28" fmla="+- 0 1156 1022"/>
                          <a:gd name="T29" fmla="*/ T28 w 1521"/>
                          <a:gd name="T30" fmla="+- 0 1792 1387"/>
                          <a:gd name="T31" fmla="*/ 1792 h 599"/>
                          <a:gd name="T32" fmla="+- 0 1446 1022"/>
                          <a:gd name="T33" fmla="*/ T32 w 1521"/>
                          <a:gd name="T34" fmla="+- 0 1398 1387"/>
                          <a:gd name="T35" fmla="*/ 1398 h 599"/>
                          <a:gd name="T36" fmla="+- 0 1210 1022"/>
                          <a:gd name="T37" fmla="*/ T36 w 1521"/>
                          <a:gd name="T38" fmla="+- 0 1979 1387"/>
                          <a:gd name="T39" fmla="*/ 1979 h 599"/>
                          <a:gd name="T40" fmla="+- 0 1379 1022"/>
                          <a:gd name="T41" fmla="*/ T40 w 1521"/>
                          <a:gd name="T42" fmla="+- 0 1855 1387"/>
                          <a:gd name="T43" fmla="*/ 1855 h 599"/>
                          <a:gd name="T44" fmla="+- 0 1746 1022"/>
                          <a:gd name="T45" fmla="*/ T44 w 1521"/>
                          <a:gd name="T46" fmla="+- 0 1855 1387"/>
                          <a:gd name="T47" fmla="*/ 1855 h 599"/>
                          <a:gd name="T48" fmla="+- 0 1746 1022"/>
                          <a:gd name="T49" fmla="*/ T48 w 1521"/>
                          <a:gd name="T50" fmla="+- 0 1855 1387"/>
                          <a:gd name="T51" fmla="*/ 1855 h 599"/>
                          <a:gd name="T52" fmla="+- 0 1854 1022"/>
                          <a:gd name="T53" fmla="*/ T52 w 1521"/>
                          <a:gd name="T54" fmla="+- 0 1979 1387"/>
                          <a:gd name="T55" fmla="*/ 1979 h 599"/>
                          <a:gd name="T56" fmla="+- 0 1961 1022"/>
                          <a:gd name="T57" fmla="*/ T56 w 1521"/>
                          <a:gd name="T58" fmla="+- 0 1979 1387"/>
                          <a:gd name="T59" fmla="*/ 1979 h 599"/>
                          <a:gd name="T60" fmla="+- 0 2362 1022"/>
                          <a:gd name="T61" fmla="*/ T60 w 1521"/>
                          <a:gd name="T62" fmla="+- 0 1855 1387"/>
                          <a:gd name="T63" fmla="*/ 1855 h 599"/>
                          <a:gd name="T64" fmla="+- 0 2305 1022"/>
                          <a:gd name="T65" fmla="*/ T64 w 1521"/>
                          <a:gd name="T66" fmla="+- 0 1923 1387"/>
                          <a:gd name="T67" fmla="*/ 1923 h 599"/>
                          <a:gd name="T68" fmla="+- 0 1446 1022"/>
                          <a:gd name="T69" fmla="*/ T68 w 1521"/>
                          <a:gd name="T70" fmla="+- 0 1398 1387"/>
                          <a:gd name="T71" fmla="*/ 1398 h 599"/>
                          <a:gd name="T72" fmla="+- 0 1382 1022"/>
                          <a:gd name="T73" fmla="*/ T72 w 1521"/>
                          <a:gd name="T74" fmla="+- 0 1843 1387"/>
                          <a:gd name="T75" fmla="*/ 1843 h 599"/>
                          <a:gd name="T76" fmla="+- 0 1641 1022"/>
                          <a:gd name="T77" fmla="*/ T76 w 1521"/>
                          <a:gd name="T78" fmla="+- 0 1800 1387"/>
                          <a:gd name="T79" fmla="*/ 1800 h 599"/>
                          <a:gd name="T80" fmla="+- 0 1504 1022"/>
                          <a:gd name="T81" fmla="*/ T80 w 1521"/>
                          <a:gd name="T82" fmla="+- 0 1711 1387"/>
                          <a:gd name="T83" fmla="*/ 1711 h 599"/>
                          <a:gd name="T84" fmla="+- 0 1630 1022"/>
                          <a:gd name="T85" fmla="*/ T84 w 1521"/>
                          <a:gd name="T86" fmla="+- 0 1668 1387"/>
                          <a:gd name="T87" fmla="*/ 1668 h 599"/>
                          <a:gd name="T88" fmla="+- 0 1446 1022"/>
                          <a:gd name="T89" fmla="*/ T88 w 1521"/>
                          <a:gd name="T90" fmla="+- 0 1398 1387"/>
                          <a:gd name="T91" fmla="*/ 1398 h 599"/>
                          <a:gd name="T92" fmla="+- 0 1721 1022"/>
                          <a:gd name="T93" fmla="*/ T92 w 1521"/>
                          <a:gd name="T94" fmla="+- 0 1660 1387"/>
                          <a:gd name="T95" fmla="*/ 1660 h 599"/>
                          <a:gd name="T96" fmla="+- 0 1850 1022"/>
                          <a:gd name="T97" fmla="*/ T96 w 1521"/>
                          <a:gd name="T98" fmla="+- 0 1728 1387"/>
                          <a:gd name="T99" fmla="*/ 1728 h 599"/>
                          <a:gd name="T100" fmla="+- 0 1850 1022"/>
                          <a:gd name="T101" fmla="*/ T100 w 1521"/>
                          <a:gd name="T102" fmla="+- 0 1728 1387"/>
                          <a:gd name="T103" fmla="*/ 1728 h 599"/>
                          <a:gd name="T104" fmla="+- 0 1850 1022"/>
                          <a:gd name="T105" fmla="*/ T104 w 1521"/>
                          <a:gd name="T106" fmla="+- 0 1728 1387"/>
                          <a:gd name="T107" fmla="*/ 1728 h 599"/>
                          <a:gd name="T108" fmla="+- 0 1943 1022"/>
                          <a:gd name="T109" fmla="*/ T108 w 1521"/>
                          <a:gd name="T110" fmla="+- 0 1843 1387"/>
                          <a:gd name="T111" fmla="*/ 1843 h 599"/>
                          <a:gd name="T112" fmla="+- 0 2095 1022"/>
                          <a:gd name="T113" fmla="*/ T112 w 1521"/>
                          <a:gd name="T114" fmla="+- 0 1733 1387"/>
                          <a:gd name="T115" fmla="*/ 1733 h 599"/>
                          <a:gd name="T116" fmla="+- 0 2095 1022"/>
                          <a:gd name="T117" fmla="*/ T116 w 1521"/>
                          <a:gd name="T118" fmla="+- 0 1733 1387"/>
                          <a:gd name="T119" fmla="*/ 1733 h 599"/>
                          <a:gd name="T120" fmla="+- 0 2150 1022"/>
                          <a:gd name="T121" fmla="*/ T120 w 1521"/>
                          <a:gd name="T122" fmla="+- 0 1751 1387"/>
                          <a:gd name="T123" fmla="*/ 1751 h 599"/>
                          <a:gd name="T124" fmla="+- 0 2120 1022"/>
                          <a:gd name="T125" fmla="*/ T124 w 1521"/>
                          <a:gd name="T126" fmla="+- 0 1825 1387"/>
                          <a:gd name="T127" fmla="*/ 1825 h 599"/>
                          <a:gd name="T128" fmla="+- 0 2216 1022"/>
                          <a:gd name="T129" fmla="*/ T128 w 1521"/>
                          <a:gd name="T130" fmla="+- 0 1834 1387"/>
                          <a:gd name="T131" fmla="*/ 1834 h 599"/>
                          <a:gd name="T132" fmla="+- 0 2235 1022"/>
                          <a:gd name="T133" fmla="*/ T132 w 1521"/>
                          <a:gd name="T134" fmla="+- 0 1774 1387"/>
                          <a:gd name="T135" fmla="*/ 1774 h 599"/>
                          <a:gd name="T136" fmla="+- 0 2177 1022"/>
                          <a:gd name="T137" fmla="*/ T136 w 1521"/>
                          <a:gd name="T138" fmla="+- 0 1712 1387"/>
                          <a:gd name="T139" fmla="*/ 1712 h 599"/>
                          <a:gd name="T140" fmla="+- 0 2293 1022"/>
                          <a:gd name="T141" fmla="*/ T140 w 1521"/>
                          <a:gd name="T142" fmla="+- 0 1843 1387"/>
                          <a:gd name="T143" fmla="*/ 1843 h 599"/>
                          <a:gd name="T144" fmla="+- 0 2531 1022"/>
                          <a:gd name="T145" fmla="*/ T144 w 1521"/>
                          <a:gd name="T146" fmla="+- 0 1398 1387"/>
                          <a:gd name="T147" fmla="*/ 1398 h 599"/>
                          <a:gd name="T148" fmla="+- 0 1662 1022"/>
                          <a:gd name="T149" fmla="*/ T148 w 1521"/>
                          <a:gd name="T150" fmla="+- 0 1711 1387"/>
                          <a:gd name="T151" fmla="*/ 1711 h 599"/>
                          <a:gd name="T152" fmla="+- 0 1576 1022"/>
                          <a:gd name="T153" fmla="*/ T152 w 1521"/>
                          <a:gd name="T154" fmla="+- 0 1715 1387"/>
                          <a:gd name="T155" fmla="*/ 1715 h 599"/>
                          <a:gd name="T156" fmla="+- 0 1582 1022"/>
                          <a:gd name="T157" fmla="*/ T156 w 1521"/>
                          <a:gd name="T158" fmla="+- 0 1754 1387"/>
                          <a:gd name="T159" fmla="*/ 1754 h 599"/>
                          <a:gd name="T160" fmla="+- 0 1520 1022"/>
                          <a:gd name="T161" fmla="*/ T160 w 1521"/>
                          <a:gd name="T162" fmla="+- 0 1799 1387"/>
                          <a:gd name="T163" fmla="*/ 1799 h 599"/>
                          <a:gd name="T164" fmla="+- 0 1660 1022"/>
                          <a:gd name="T165" fmla="*/ T164 w 1521"/>
                          <a:gd name="T166" fmla="+- 0 1756 1387"/>
                          <a:gd name="T167" fmla="*/ 1756 h 599"/>
                          <a:gd name="T168" fmla="+- 0 1662 1022"/>
                          <a:gd name="T169" fmla="*/ T168 w 1521"/>
                          <a:gd name="T170" fmla="+- 0 1711 1387"/>
                          <a:gd name="T171" fmla="*/ 1711 h 599"/>
                          <a:gd name="T172" fmla="+- 0 1251 1022"/>
                          <a:gd name="T173" fmla="*/ T172 w 1521"/>
                          <a:gd name="T174" fmla="+- 0 1792 1387"/>
                          <a:gd name="T175" fmla="*/ 1792 h 599"/>
                          <a:gd name="T176" fmla="+- 0 2354 1022"/>
                          <a:gd name="T177" fmla="*/ T176 w 1521"/>
                          <a:gd name="T178" fmla="+- 0 1706 1387"/>
                          <a:gd name="T179" fmla="*/ 1706 h 599"/>
                          <a:gd name="T180" fmla="+- 0 2477 1022"/>
                          <a:gd name="T181" fmla="*/ T180 w 1521"/>
                          <a:gd name="T182" fmla="+- 0 1748 1387"/>
                          <a:gd name="T183" fmla="*/ 1748 h 599"/>
                          <a:gd name="T184" fmla="+- 0 2543 1022"/>
                          <a:gd name="T185" fmla="*/ T184 w 1521"/>
                          <a:gd name="T186" fmla="+- 0 1387 1387"/>
                          <a:gd name="T187" fmla="*/ 1387 h 599"/>
                          <a:gd name="T188" fmla="+- 0 2185 1022"/>
                          <a:gd name="T189" fmla="*/ T188 w 1521"/>
                          <a:gd name="T190" fmla="+- 0 1703 1387"/>
                          <a:gd name="T191" fmla="*/ 1703 h 599"/>
                          <a:gd name="T192" fmla="+- 0 2479 1022"/>
                          <a:gd name="T193" fmla="*/ T192 w 1521"/>
                          <a:gd name="T194" fmla="+- 0 1704 1387"/>
                          <a:gd name="T195" fmla="*/ 1704 h 599"/>
                          <a:gd name="T196" fmla="+- 0 2216 1022"/>
                          <a:gd name="T197" fmla="*/ T196 w 1521"/>
                          <a:gd name="T198" fmla="+- 0 1678 1387"/>
                          <a:gd name="T199" fmla="*/ 1678 h 599"/>
                          <a:gd name="T200" fmla="+- 0 2356 1022"/>
                          <a:gd name="T201" fmla="*/ T200 w 1521"/>
                          <a:gd name="T202" fmla="+- 0 1642 1387"/>
                          <a:gd name="T203" fmla="*/ 1642 h 599"/>
                          <a:gd name="T204" fmla="+- 0 2216 1022"/>
                          <a:gd name="T205" fmla="*/ T204 w 1521"/>
                          <a:gd name="T206" fmla="+- 0 1678 1387"/>
                          <a:gd name="T207" fmla="*/ 1678 h 599"/>
                          <a:gd name="T208" fmla="+- 0 2393 1022"/>
                          <a:gd name="T209" fmla="*/ T208 w 1521"/>
                          <a:gd name="T210" fmla="+- 0 1644 1387"/>
                          <a:gd name="T211" fmla="*/ 1644 h 599"/>
                          <a:gd name="T212" fmla="+- 0 1474 1022"/>
                          <a:gd name="T213" fmla="*/ T212 w 1521"/>
                          <a:gd name="T214" fmla="+- 0 1660 1387"/>
                          <a:gd name="T215" fmla="*/ 1660 h 599"/>
                          <a:gd name="T216" fmla="+- 0 1812 1022"/>
                          <a:gd name="T217" fmla="*/ T216 w 1521"/>
                          <a:gd name="T218" fmla="+- 0 1387 1387"/>
                          <a:gd name="T219" fmla="*/ 1387 h 599"/>
                          <a:gd name="T220" fmla="+- 0 1812 1022"/>
                          <a:gd name="T221" fmla="*/ T220 w 1521"/>
                          <a:gd name="T222" fmla="+- 0 1660 1387"/>
                          <a:gd name="T223" fmla="*/ 1660 h 5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1521" h="599">
                            <a:moveTo>
                              <a:pt x="1193" y="468"/>
                            </a:moveTo>
                            <a:lnTo>
                              <a:pt x="1094" y="468"/>
                            </a:lnTo>
                            <a:lnTo>
                              <a:pt x="1095" y="496"/>
                            </a:lnTo>
                            <a:lnTo>
                              <a:pt x="1101" y="522"/>
                            </a:lnTo>
                            <a:lnTo>
                              <a:pt x="1112" y="545"/>
                            </a:lnTo>
                            <a:lnTo>
                              <a:pt x="1128" y="564"/>
                            </a:lnTo>
                            <a:lnTo>
                              <a:pt x="1155" y="582"/>
                            </a:lnTo>
                            <a:lnTo>
                              <a:pt x="1185" y="593"/>
                            </a:lnTo>
                            <a:lnTo>
                              <a:pt x="1216" y="598"/>
                            </a:lnTo>
                            <a:lnTo>
                              <a:pt x="1246" y="599"/>
                            </a:lnTo>
                            <a:lnTo>
                              <a:pt x="1283" y="598"/>
                            </a:lnTo>
                            <a:lnTo>
                              <a:pt x="1321" y="594"/>
                            </a:lnTo>
                            <a:lnTo>
                              <a:pt x="1359" y="588"/>
                            </a:lnTo>
                            <a:lnTo>
                              <a:pt x="1398" y="581"/>
                            </a:lnTo>
                            <a:lnTo>
                              <a:pt x="1409" y="537"/>
                            </a:lnTo>
                            <a:lnTo>
                              <a:pt x="1271" y="537"/>
                            </a:lnTo>
                            <a:lnTo>
                              <a:pt x="1240" y="533"/>
                            </a:lnTo>
                            <a:lnTo>
                              <a:pt x="1216" y="520"/>
                            </a:lnTo>
                            <a:lnTo>
                              <a:pt x="1199" y="499"/>
                            </a:lnTo>
                            <a:lnTo>
                              <a:pt x="1193" y="468"/>
                            </a:lnTo>
                            <a:close/>
                            <a:moveTo>
                              <a:pt x="424" y="0"/>
                            </a:moveTo>
                            <a:lnTo>
                              <a:pt x="87" y="0"/>
                            </a:lnTo>
                            <a:lnTo>
                              <a:pt x="87" y="311"/>
                            </a:lnTo>
                            <a:lnTo>
                              <a:pt x="0" y="592"/>
                            </a:lnTo>
                            <a:lnTo>
                              <a:pt x="76" y="592"/>
                            </a:lnTo>
                            <a:lnTo>
                              <a:pt x="114" y="468"/>
                            </a:lnTo>
                            <a:lnTo>
                              <a:pt x="1521" y="468"/>
                            </a:lnTo>
                            <a:lnTo>
                              <a:pt x="1521" y="456"/>
                            </a:lnTo>
                            <a:lnTo>
                              <a:pt x="213" y="456"/>
                            </a:lnTo>
                            <a:lnTo>
                              <a:pt x="201" y="433"/>
                            </a:lnTo>
                            <a:lnTo>
                              <a:pt x="229" y="405"/>
                            </a:lnTo>
                            <a:lnTo>
                              <a:pt x="134" y="405"/>
                            </a:lnTo>
                            <a:lnTo>
                              <a:pt x="174" y="273"/>
                            </a:lnTo>
                            <a:lnTo>
                              <a:pt x="99" y="273"/>
                            </a:lnTo>
                            <a:lnTo>
                              <a:pt x="99" y="11"/>
                            </a:lnTo>
                            <a:lnTo>
                              <a:pt x="424" y="11"/>
                            </a:lnTo>
                            <a:lnTo>
                              <a:pt x="424" y="0"/>
                            </a:lnTo>
                            <a:close/>
                            <a:moveTo>
                              <a:pt x="219" y="468"/>
                            </a:moveTo>
                            <a:lnTo>
                              <a:pt x="125" y="468"/>
                            </a:lnTo>
                            <a:lnTo>
                              <a:pt x="188" y="592"/>
                            </a:lnTo>
                            <a:lnTo>
                              <a:pt x="279" y="592"/>
                            </a:lnTo>
                            <a:lnTo>
                              <a:pt x="219" y="468"/>
                            </a:lnTo>
                            <a:close/>
                            <a:moveTo>
                              <a:pt x="438" y="468"/>
                            </a:moveTo>
                            <a:lnTo>
                              <a:pt x="357" y="468"/>
                            </a:lnTo>
                            <a:lnTo>
                              <a:pt x="317" y="592"/>
                            </a:lnTo>
                            <a:lnTo>
                              <a:pt x="401" y="592"/>
                            </a:lnTo>
                            <a:lnTo>
                              <a:pt x="438" y="468"/>
                            </a:lnTo>
                            <a:close/>
                            <a:moveTo>
                              <a:pt x="724" y="468"/>
                            </a:moveTo>
                            <a:lnTo>
                              <a:pt x="641" y="468"/>
                            </a:lnTo>
                            <a:lnTo>
                              <a:pt x="605" y="592"/>
                            </a:lnTo>
                            <a:lnTo>
                              <a:pt x="688" y="592"/>
                            </a:lnTo>
                            <a:lnTo>
                              <a:pt x="724" y="468"/>
                            </a:lnTo>
                            <a:close/>
                            <a:moveTo>
                              <a:pt x="914" y="468"/>
                            </a:moveTo>
                            <a:lnTo>
                              <a:pt x="761" y="468"/>
                            </a:lnTo>
                            <a:lnTo>
                              <a:pt x="762" y="592"/>
                            </a:lnTo>
                            <a:lnTo>
                              <a:pt x="832" y="592"/>
                            </a:lnTo>
                            <a:lnTo>
                              <a:pt x="914" y="468"/>
                            </a:lnTo>
                            <a:close/>
                            <a:moveTo>
                              <a:pt x="1047" y="468"/>
                            </a:moveTo>
                            <a:lnTo>
                              <a:pt x="965" y="468"/>
                            </a:lnTo>
                            <a:lnTo>
                              <a:pt x="939" y="592"/>
                            </a:lnTo>
                            <a:lnTo>
                              <a:pt x="1020" y="592"/>
                            </a:lnTo>
                            <a:lnTo>
                              <a:pt x="1047" y="468"/>
                            </a:lnTo>
                            <a:close/>
                            <a:moveTo>
                              <a:pt x="1426" y="468"/>
                            </a:moveTo>
                            <a:lnTo>
                              <a:pt x="1340" y="468"/>
                            </a:lnTo>
                            <a:lnTo>
                              <a:pt x="1323" y="532"/>
                            </a:lnTo>
                            <a:lnTo>
                              <a:pt x="1310" y="534"/>
                            </a:lnTo>
                            <a:lnTo>
                              <a:pt x="1297" y="535"/>
                            </a:lnTo>
                            <a:lnTo>
                              <a:pt x="1283" y="536"/>
                            </a:lnTo>
                            <a:lnTo>
                              <a:pt x="1271" y="537"/>
                            </a:lnTo>
                            <a:lnTo>
                              <a:pt x="1409" y="537"/>
                            </a:lnTo>
                            <a:lnTo>
                              <a:pt x="1426" y="468"/>
                            </a:lnTo>
                            <a:close/>
                            <a:moveTo>
                              <a:pt x="424" y="11"/>
                            </a:moveTo>
                            <a:lnTo>
                              <a:pt x="412" y="11"/>
                            </a:lnTo>
                            <a:lnTo>
                              <a:pt x="412" y="288"/>
                            </a:lnTo>
                            <a:lnTo>
                              <a:pt x="362" y="451"/>
                            </a:lnTo>
                            <a:lnTo>
                              <a:pt x="360" y="456"/>
                            </a:lnTo>
                            <a:lnTo>
                              <a:pt x="562" y="456"/>
                            </a:lnTo>
                            <a:lnTo>
                              <a:pt x="591" y="442"/>
                            </a:lnTo>
                            <a:lnTo>
                              <a:pt x="613" y="423"/>
                            </a:lnTo>
                            <a:lnTo>
                              <a:pt x="619" y="413"/>
                            </a:lnTo>
                            <a:lnTo>
                              <a:pt x="458" y="413"/>
                            </a:lnTo>
                            <a:lnTo>
                              <a:pt x="466" y="379"/>
                            </a:lnTo>
                            <a:lnTo>
                              <a:pt x="472" y="361"/>
                            </a:lnTo>
                            <a:lnTo>
                              <a:pt x="482" y="324"/>
                            </a:lnTo>
                            <a:lnTo>
                              <a:pt x="640" y="324"/>
                            </a:lnTo>
                            <a:lnTo>
                              <a:pt x="636" y="309"/>
                            </a:lnTo>
                            <a:lnTo>
                              <a:pt x="628" y="294"/>
                            </a:lnTo>
                            <a:lnTo>
                              <a:pt x="608" y="281"/>
                            </a:lnTo>
                            <a:lnTo>
                              <a:pt x="583" y="274"/>
                            </a:lnTo>
                            <a:lnTo>
                              <a:pt x="556" y="273"/>
                            </a:lnTo>
                            <a:lnTo>
                              <a:pt x="424" y="273"/>
                            </a:lnTo>
                            <a:lnTo>
                              <a:pt x="424" y="11"/>
                            </a:lnTo>
                            <a:close/>
                            <a:moveTo>
                              <a:pt x="1155" y="0"/>
                            </a:moveTo>
                            <a:lnTo>
                              <a:pt x="818" y="0"/>
                            </a:lnTo>
                            <a:lnTo>
                              <a:pt x="818" y="273"/>
                            </a:lnTo>
                            <a:lnTo>
                              <a:pt x="699" y="273"/>
                            </a:lnTo>
                            <a:lnTo>
                              <a:pt x="645" y="456"/>
                            </a:lnTo>
                            <a:lnTo>
                              <a:pt x="726" y="456"/>
                            </a:lnTo>
                            <a:lnTo>
                              <a:pt x="760" y="341"/>
                            </a:lnTo>
                            <a:lnTo>
                              <a:pt x="828" y="341"/>
                            </a:lnTo>
                            <a:lnTo>
                              <a:pt x="828" y="11"/>
                            </a:lnTo>
                            <a:lnTo>
                              <a:pt x="1155" y="11"/>
                            </a:lnTo>
                            <a:lnTo>
                              <a:pt x="1155" y="0"/>
                            </a:lnTo>
                            <a:close/>
                            <a:moveTo>
                              <a:pt x="828" y="341"/>
                            </a:moveTo>
                            <a:lnTo>
                              <a:pt x="760" y="341"/>
                            </a:lnTo>
                            <a:lnTo>
                              <a:pt x="761" y="456"/>
                            </a:lnTo>
                            <a:lnTo>
                              <a:pt x="828" y="456"/>
                            </a:lnTo>
                            <a:lnTo>
                              <a:pt x="828" y="341"/>
                            </a:lnTo>
                            <a:close/>
                            <a:moveTo>
                              <a:pt x="1089" y="273"/>
                            </a:moveTo>
                            <a:lnTo>
                              <a:pt x="956" y="273"/>
                            </a:lnTo>
                            <a:lnTo>
                              <a:pt x="838" y="456"/>
                            </a:lnTo>
                            <a:lnTo>
                              <a:pt x="921" y="456"/>
                            </a:lnTo>
                            <a:lnTo>
                              <a:pt x="992" y="346"/>
                            </a:lnTo>
                            <a:lnTo>
                              <a:pt x="1073" y="346"/>
                            </a:lnTo>
                            <a:lnTo>
                              <a:pt x="1089" y="273"/>
                            </a:lnTo>
                            <a:close/>
                            <a:moveTo>
                              <a:pt x="1073" y="346"/>
                            </a:moveTo>
                            <a:lnTo>
                              <a:pt x="992" y="346"/>
                            </a:lnTo>
                            <a:lnTo>
                              <a:pt x="968" y="456"/>
                            </a:lnTo>
                            <a:lnTo>
                              <a:pt x="1049" y="456"/>
                            </a:lnTo>
                            <a:lnTo>
                              <a:pt x="1073" y="346"/>
                            </a:lnTo>
                            <a:close/>
                            <a:moveTo>
                              <a:pt x="1155" y="11"/>
                            </a:moveTo>
                            <a:lnTo>
                              <a:pt x="1143" y="11"/>
                            </a:lnTo>
                            <a:lnTo>
                              <a:pt x="1143" y="341"/>
                            </a:lnTo>
                            <a:lnTo>
                              <a:pt x="1128" y="364"/>
                            </a:lnTo>
                            <a:lnTo>
                              <a:pt x="1116" y="386"/>
                            </a:lnTo>
                            <a:lnTo>
                              <a:pt x="1107" y="408"/>
                            </a:lnTo>
                            <a:lnTo>
                              <a:pt x="1101" y="429"/>
                            </a:lnTo>
                            <a:lnTo>
                              <a:pt x="1098" y="438"/>
                            </a:lnTo>
                            <a:lnTo>
                              <a:pt x="1097" y="448"/>
                            </a:lnTo>
                            <a:lnTo>
                              <a:pt x="1095" y="456"/>
                            </a:lnTo>
                            <a:lnTo>
                              <a:pt x="1194" y="456"/>
                            </a:lnTo>
                            <a:lnTo>
                              <a:pt x="1194" y="447"/>
                            </a:lnTo>
                            <a:lnTo>
                              <a:pt x="1196" y="439"/>
                            </a:lnTo>
                            <a:lnTo>
                              <a:pt x="1197" y="435"/>
                            </a:lnTo>
                            <a:lnTo>
                              <a:pt x="1198" y="427"/>
                            </a:lnTo>
                            <a:lnTo>
                              <a:pt x="1213" y="387"/>
                            </a:lnTo>
                            <a:lnTo>
                              <a:pt x="1237" y="352"/>
                            </a:lnTo>
                            <a:lnTo>
                              <a:pt x="1271" y="326"/>
                            </a:lnTo>
                            <a:lnTo>
                              <a:pt x="1276" y="325"/>
                            </a:lnTo>
                            <a:lnTo>
                              <a:pt x="1155" y="325"/>
                            </a:lnTo>
                            <a:lnTo>
                              <a:pt x="1155" y="11"/>
                            </a:lnTo>
                            <a:close/>
                            <a:moveTo>
                              <a:pt x="1443" y="406"/>
                            </a:moveTo>
                            <a:lnTo>
                              <a:pt x="1284" y="406"/>
                            </a:lnTo>
                            <a:lnTo>
                              <a:pt x="1271" y="456"/>
                            </a:lnTo>
                            <a:lnTo>
                              <a:pt x="1430" y="456"/>
                            </a:lnTo>
                            <a:lnTo>
                              <a:pt x="1443" y="406"/>
                            </a:lnTo>
                            <a:close/>
                            <a:moveTo>
                              <a:pt x="1521" y="11"/>
                            </a:moveTo>
                            <a:lnTo>
                              <a:pt x="1509" y="11"/>
                            </a:lnTo>
                            <a:lnTo>
                              <a:pt x="1509" y="456"/>
                            </a:lnTo>
                            <a:lnTo>
                              <a:pt x="1521" y="456"/>
                            </a:lnTo>
                            <a:lnTo>
                              <a:pt x="1521" y="11"/>
                            </a:lnTo>
                            <a:close/>
                            <a:moveTo>
                              <a:pt x="640" y="324"/>
                            </a:moveTo>
                            <a:lnTo>
                              <a:pt x="510" y="324"/>
                            </a:lnTo>
                            <a:lnTo>
                              <a:pt x="529" y="325"/>
                            </a:lnTo>
                            <a:lnTo>
                              <a:pt x="543" y="326"/>
                            </a:lnTo>
                            <a:lnTo>
                              <a:pt x="554" y="328"/>
                            </a:lnTo>
                            <a:lnTo>
                              <a:pt x="561" y="333"/>
                            </a:lnTo>
                            <a:lnTo>
                              <a:pt x="564" y="340"/>
                            </a:lnTo>
                            <a:lnTo>
                              <a:pt x="564" y="351"/>
                            </a:lnTo>
                            <a:lnTo>
                              <a:pt x="560" y="367"/>
                            </a:lnTo>
                            <a:lnTo>
                              <a:pt x="552" y="386"/>
                            </a:lnTo>
                            <a:lnTo>
                              <a:pt x="540" y="399"/>
                            </a:lnTo>
                            <a:lnTo>
                              <a:pt x="523" y="408"/>
                            </a:lnTo>
                            <a:lnTo>
                              <a:pt x="498" y="412"/>
                            </a:lnTo>
                            <a:lnTo>
                              <a:pt x="496" y="413"/>
                            </a:lnTo>
                            <a:lnTo>
                              <a:pt x="619" y="413"/>
                            </a:lnTo>
                            <a:lnTo>
                              <a:pt x="629" y="398"/>
                            </a:lnTo>
                            <a:lnTo>
                              <a:pt x="638" y="369"/>
                            </a:lnTo>
                            <a:lnTo>
                              <a:pt x="641" y="346"/>
                            </a:lnTo>
                            <a:lnTo>
                              <a:pt x="641" y="333"/>
                            </a:lnTo>
                            <a:lnTo>
                              <a:pt x="640" y="325"/>
                            </a:lnTo>
                            <a:lnTo>
                              <a:pt x="640" y="324"/>
                            </a:lnTo>
                            <a:close/>
                            <a:moveTo>
                              <a:pt x="360" y="273"/>
                            </a:moveTo>
                            <a:lnTo>
                              <a:pt x="257" y="273"/>
                            </a:lnTo>
                            <a:lnTo>
                              <a:pt x="134" y="405"/>
                            </a:lnTo>
                            <a:lnTo>
                              <a:pt x="229" y="405"/>
                            </a:lnTo>
                            <a:lnTo>
                              <a:pt x="360" y="273"/>
                            </a:lnTo>
                            <a:close/>
                            <a:moveTo>
                              <a:pt x="1457" y="317"/>
                            </a:moveTo>
                            <a:lnTo>
                              <a:pt x="1314" y="317"/>
                            </a:lnTo>
                            <a:lnTo>
                              <a:pt x="1332" y="319"/>
                            </a:lnTo>
                            <a:lnTo>
                              <a:pt x="1348" y="326"/>
                            </a:lnTo>
                            <a:lnTo>
                              <a:pt x="1358" y="340"/>
                            </a:lnTo>
                            <a:lnTo>
                              <a:pt x="1361" y="361"/>
                            </a:lnTo>
                            <a:lnTo>
                              <a:pt x="1455" y="361"/>
                            </a:lnTo>
                            <a:lnTo>
                              <a:pt x="1458" y="347"/>
                            </a:lnTo>
                            <a:lnTo>
                              <a:pt x="1459" y="330"/>
                            </a:lnTo>
                            <a:lnTo>
                              <a:pt x="1457" y="317"/>
                            </a:lnTo>
                            <a:close/>
                            <a:moveTo>
                              <a:pt x="1521" y="0"/>
                            </a:moveTo>
                            <a:lnTo>
                              <a:pt x="1182" y="0"/>
                            </a:lnTo>
                            <a:lnTo>
                              <a:pt x="1182" y="299"/>
                            </a:lnTo>
                            <a:lnTo>
                              <a:pt x="1172" y="307"/>
                            </a:lnTo>
                            <a:lnTo>
                              <a:pt x="1163" y="316"/>
                            </a:lnTo>
                            <a:lnTo>
                              <a:pt x="1155" y="325"/>
                            </a:lnTo>
                            <a:lnTo>
                              <a:pt x="1276" y="325"/>
                            </a:lnTo>
                            <a:lnTo>
                              <a:pt x="1314" y="317"/>
                            </a:lnTo>
                            <a:lnTo>
                              <a:pt x="1457" y="317"/>
                            </a:lnTo>
                            <a:lnTo>
                              <a:pt x="1456" y="312"/>
                            </a:lnTo>
                            <a:lnTo>
                              <a:pt x="1446" y="293"/>
                            </a:lnTo>
                            <a:lnTo>
                              <a:pt x="1444" y="291"/>
                            </a:lnTo>
                            <a:lnTo>
                              <a:pt x="1194" y="291"/>
                            </a:lnTo>
                            <a:lnTo>
                              <a:pt x="1194" y="11"/>
                            </a:lnTo>
                            <a:lnTo>
                              <a:pt x="1521" y="11"/>
                            </a:lnTo>
                            <a:lnTo>
                              <a:pt x="1521" y="0"/>
                            </a:lnTo>
                            <a:close/>
                            <a:moveTo>
                              <a:pt x="1334" y="255"/>
                            </a:moveTo>
                            <a:lnTo>
                              <a:pt x="1303" y="256"/>
                            </a:lnTo>
                            <a:lnTo>
                              <a:pt x="1268" y="261"/>
                            </a:lnTo>
                            <a:lnTo>
                              <a:pt x="1231" y="272"/>
                            </a:lnTo>
                            <a:lnTo>
                              <a:pt x="1194" y="291"/>
                            </a:lnTo>
                            <a:lnTo>
                              <a:pt x="1444" y="291"/>
                            </a:lnTo>
                            <a:lnTo>
                              <a:pt x="1428" y="275"/>
                            </a:lnTo>
                            <a:lnTo>
                              <a:pt x="1402" y="263"/>
                            </a:lnTo>
                            <a:lnTo>
                              <a:pt x="1371" y="257"/>
                            </a:lnTo>
                            <a:lnTo>
                              <a:pt x="1334" y="255"/>
                            </a:lnTo>
                            <a:close/>
                            <a:moveTo>
                              <a:pt x="790" y="0"/>
                            </a:moveTo>
                            <a:lnTo>
                              <a:pt x="452" y="0"/>
                            </a:lnTo>
                            <a:lnTo>
                              <a:pt x="452" y="273"/>
                            </a:lnTo>
                            <a:lnTo>
                              <a:pt x="464" y="273"/>
                            </a:lnTo>
                            <a:lnTo>
                              <a:pt x="464" y="11"/>
                            </a:lnTo>
                            <a:lnTo>
                              <a:pt x="790" y="11"/>
                            </a:lnTo>
                            <a:lnTo>
                              <a:pt x="790" y="0"/>
                            </a:lnTo>
                            <a:close/>
                            <a:moveTo>
                              <a:pt x="790" y="11"/>
                            </a:moveTo>
                            <a:lnTo>
                              <a:pt x="778" y="11"/>
                            </a:lnTo>
                            <a:lnTo>
                              <a:pt x="778" y="273"/>
                            </a:lnTo>
                            <a:lnTo>
                              <a:pt x="790" y="273"/>
                            </a:lnTo>
                            <a:lnTo>
                              <a:pt x="790" y="11"/>
                            </a:lnTo>
                            <a:close/>
                          </a:path>
                        </a:pathLst>
                      </a:custGeom>
                      <a:solidFill>
                        <a:srgbClr val="00468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FD8847" id="AutoShape 4" o:spid="_x0000_s1026" style="position:absolute;margin-left:-27.8pt;margin-top:23.25pt;width:76.05pt;height:29.95pt;z-index:-251635655;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coordsize="1521,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" path="m1193,468r-99,l1095,496r6,26l1112,545r16,19l1155,582r30,11l1216,598r30,1l1283,598r38,-4l1359,588r39,-7l1409,537r-138,l1240,533r-24,-13l1199,499r-6,-31xm424,l87,r,311l,592r76,l114,468r1407,l1521,456r-1308,l201,433r28,-28l134,405,174,273r-75,l99,11r325,l424,xm219,468r-94,l188,592r91,l219,468xm438,468r-81,l317,592r84,l438,468xm724,468r-83,l605,592r83,l724,468xm914,468r-153,l762,592r70,l914,468xm1047,468r-82,l939,592r81,l1047,468xm1426,468r-86,l1323,532r-13,2l1297,535r-14,1l1271,537r138,l1426,468xm424,11r-12,l412,288,362,451r-2,5l562,456r29,-14l613,423r6,-10l458,413r8,-34l472,361r10,-37l640,324r-4,-15l628,294,608,281r-25,-7l556,273r-132,l424,11xm1155,l818,r,273l699,273,645,456r81,l760,341r68,l828,11r327,l1155,xm828,341r-68,l761,456r67,l828,341xm1089,273r-133,l838,456r83,l992,346r81,l1089,273xm1073,346r-81,l968,456r81,l1073,346xm1155,11r-12,l1143,341r-15,23l1116,386r-9,22l1101,429r-3,9l1097,448r-2,8l1194,456r,-9l1196,439r1,-4l1198,427r15,-40l1237,352r34,-26l1276,325r-121,l1155,11xm1443,406r-159,l1271,456r159,l1443,406xm1521,11r-12,l1509,456r12,l1521,11xm640,324r-130,l529,325r14,1l554,328r7,5l564,340r,11l560,367r-8,19l540,399r-17,9l498,412r-2,1l619,413r10,-15l638,369r3,-23l641,333r-1,-8l640,324xm360,273r-103,l134,405r95,l360,273xm1457,317r-143,l1332,319r16,7l1358,340r3,21l1455,361r3,-14l1459,330r-2,-13xm1521,l1182,r,299l1172,307r-9,9l1155,325r121,l1314,317r143,l1456,312r-10,-19l1444,291r-250,l1194,11r327,l1521,xm1334,255r-31,1l1268,261r-37,11l1194,291r250,l1428,275r-26,-12l1371,257r-37,-2xm790,l452,r,273l464,273r,-262l790,11,790,xm790,11r-12,l778,273r12,l790,11xe" fillcolor="#00468b" stroked="f">
              <v:path arrowok="t" o:connecttype="custom" o:connectlocs="699135,1212215;752475,1257300;838835,1257935;807085,1221740;757555,1177925;0,1256665;965835,1170305;85090,1137920;269240,887730;119380,1256665;226695,1177925;459740,1177925;459740,1177925;528320,1256665;596265,1256665;850900,1177925;814705,1221105;269240,887730;228600,1170305;393065,1143000;306070,1086485;386080,1059180;269240,887730;443865,1054100;525780,1097280;525780,1097280;525780,1097280;584835,1170305;681355,1100455;681355,1100455;716280,1111885;697230,1158875;758190,1164590;770255,1126490;733425,1087120;807085,1170305;958215,887730;406400,1086485;351790,1089025;355600,1113790;316230,1142365;405130,1115060;406400,1086485;145415,1137920;845820,1083310;923925,1109980;965835,880745;738505,1081405;925195,1082040;758190,1065530;847090,1042670;758190,1065530;870585,1043940;287020,1054100;501650,880745;501650,1054100" o:connectangles="0,0,0,0,0,0,0,0,0,0,0,0,0,0,0,0,0,0,0,0,0,0,0,0,0,0,0,0,0,0,0,0,0,0,0,0,0,0,0,0,0,0,0,0,0,0,0,0,0,0,0,0,0,0,0,0"/>
              <w10:wrap anchorx="margin" anchory="page"/>
            </v:shape>
          </w:pict>
        </mc:Fallback>
      </mc:AlternateContent>
    </w:r>
    <w:r w:rsidRPr="0095120B">
      <w:rPr>
        <w:noProof/>
        <w:lang w:eastAsia="pt-BR"/>
      </w:rPr>
      <mc:AlternateContent>
        <mc:Choice Requires="wps">
          <w:drawing>
            <wp:anchor distT="0" distB="0" distL="114300" distR="114300" simplePos="0" relativeHeight="251679801" behindDoc="0" locked="0" layoutInCell="1" allowOverlap="1" wp14:anchorId="4E8351B5" wp14:editId="1EE26279">
              <wp:simplePos x="0" y="0"/>
              <wp:positionH relativeFrom="column">
                <wp:posOffset>2785822</wp:posOffset>
              </wp:positionH>
              <wp:positionV relativeFrom="paragraph">
                <wp:posOffset>-500761</wp:posOffset>
              </wp:positionV>
              <wp:extent cx="3930015" cy="457200"/>
              <wp:effectExtent l="0" t="0" r="0" b="0"/>
              <wp:wrapNone/>
              <wp:docPr id="1983321596" name="Caixa de Texto 1983321596"/>
              <wp:cNvGraphicFramePr/>
              <a:graphic xmlns:a="http://schemas.openxmlformats.org/drawingml/2006/main">
                <a:graphicData uri="http://schemas.microsoft.com/office/word/2010/wordprocessingShape">
                  <wps:wsp>
                    <wps:cNvSpPr txBox="1"/>
                    <wps:spPr>
                      <a:xfrm>
                        <a:off x="0" y="0"/>
                        <a:ext cx="3930015" cy="457200"/>
                      </a:xfrm>
                      <a:prstGeom prst="rect">
                        <a:avLst/>
                      </a:prstGeom>
                      <a:noFill/>
                      <a:ln w="6350">
                        <a:noFill/>
                      </a:ln>
                    </wps:spPr>
                    <wps:txbx>
                      <w:txbxContent>
                        <w:p w14:paraId="6E517F57" w14:textId="77777777" w:rsidR="00D52EBD" w:rsidRPr="00030AE6" w:rsidRDefault="00D52EBD" w:rsidP="002C5ECB">
                          <w:pPr>
                            <w:jc w:val="right"/>
                            <w:rPr>
                              <w:rFonts w:ascii="Arial" w:hAnsi="Arial" w:cs="Arial"/>
                              <w:color w:val="FFFFFF" w:themeColor="background1"/>
                              <w:sz w:val="20"/>
                              <w:szCs w:val="20"/>
                            </w:rPr>
                          </w:pPr>
                          <w:r w:rsidRPr="00030AE6">
                            <w:rPr>
                              <w:rFonts w:ascii="Arial" w:hAnsi="Arial" w:cs="Arial"/>
                              <w:color w:val="FFFFFF" w:themeColor="background1"/>
                              <w:sz w:val="20"/>
                              <w:szCs w:val="20"/>
                            </w:rPr>
                            <w:t xml:space="preserve">BB </w:t>
                          </w:r>
                          <w:r>
                            <w:rPr>
                              <w:rFonts w:ascii="Arial" w:hAnsi="Arial" w:cs="Arial"/>
                              <w:color w:val="FFFFFF" w:themeColor="background1"/>
                              <w:sz w:val="20"/>
                              <w:szCs w:val="20"/>
                            </w:rPr>
                            <w:t>Seguridade Participações</w:t>
                          </w:r>
                          <w:r w:rsidRPr="00030AE6">
                            <w:rPr>
                              <w:rFonts w:ascii="Arial" w:hAnsi="Arial" w:cs="Arial"/>
                              <w:color w:val="FFFFFF" w:themeColor="background1"/>
                              <w:sz w:val="20"/>
                              <w:szCs w:val="20"/>
                            </w:rPr>
                            <w:t xml:space="preserve"> S.A</w:t>
                          </w:r>
                          <w:r>
                            <w:rPr>
                              <w:rFonts w:ascii="Arial" w:hAnsi="Arial" w:cs="Arial"/>
                              <w:color w:val="FFFFFF" w:themeColor="background1"/>
                              <w:sz w:val="20"/>
                              <w:szCs w:val="20"/>
                            </w:rPr>
                            <w:t>.</w:t>
                          </w:r>
                        </w:p>
                        <w:p w14:paraId="478F3041" w14:textId="77777777" w:rsidR="00D52EBD" w:rsidRPr="00030AE6" w:rsidRDefault="00D52EBD" w:rsidP="000148A5">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8351B5" id="_x0000_t202" coordsize="21600,21600" o:spt="202" path="m,l,21600r21600,l21600,xe">
              <v:stroke joinstyle="miter"/>
              <v:path gradientshapeok="t" o:connecttype="rect"/>
            </v:shapetype>
            <v:shape id="Caixa de Texto 1983321596" o:spid="_x0000_s1047" type="#_x0000_t202" style="position:absolute;margin-left:219.35pt;margin-top:-39.45pt;width:309.45pt;height:36pt;z-index:2516798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" filled="f" stroked="f" strokeweight=".5pt">
              <v:textbox>
                <w:txbxContent>
                  <w:p w14:paraId="6E517F57" w14:textId="77777777" w:rsidR="00D52EBD" w:rsidRPr="00030AE6" w:rsidRDefault="00D52EBD" w:rsidP="002C5ECB">
                    <w:pPr>
                      <w:jc w:val="right"/>
                      <w:rPr>
                        <w:rFonts w:ascii="Arial" w:hAnsi="Arial" w:cs="Arial"/>
                        <w:color w:val="FFFFFF" w:themeColor="background1"/>
                        <w:sz w:val="20"/>
                        <w:szCs w:val="20"/>
                      </w:rPr>
                    </w:pPr>
                    <w:r w:rsidRPr="00030AE6">
                      <w:rPr>
                        <w:rFonts w:ascii="Arial" w:hAnsi="Arial" w:cs="Arial"/>
                        <w:color w:val="FFFFFF" w:themeColor="background1"/>
                        <w:sz w:val="20"/>
                        <w:szCs w:val="20"/>
                      </w:rPr>
                      <w:t xml:space="preserve">BB </w:t>
                    </w:r>
                    <w:r>
                      <w:rPr>
                        <w:rFonts w:ascii="Arial" w:hAnsi="Arial" w:cs="Arial"/>
                        <w:color w:val="FFFFFF" w:themeColor="background1"/>
                        <w:sz w:val="20"/>
                        <w:szCs w:val="20"/>
                      </w:rPr>
                      <w:t>Seguridade Participações</w:t>
                    </w:r>
                    <w:r w:rsidRPr="00030AE6">
                      <w:rPr>
                        <w:rFonts w:ascii="Arial" w:hAnsi="Arial" w:cs="Arial"/>
                        <w:color w:val="FFFFFF" w:themeColor="background1"/>
                        <w:sz w:val="20"/>
                        <w:szCs w:val="20"/>
                      </w:rPr>
                      <w:t xml:space="preserve"> S.A</w:t>
                    </w:r>
                    <w:r>
                      <w:rPr>
                        <w:rFonts w:ascii="Arial" w:hAnsi="Arial" w:cs="Arial"/>
                        <w:color w:val="FFFFFF" w:themeColor="background1"/>
                        <w:sz w:val="20"/>
                        <w:szCs w:val="20"/>
                      </w:rPr>
                      <w:t>.</w:t>
                    </w:r>
                  </w:p>
                  <w:p w14:paraId="478F3041" w14:textId="77777777" w:rsidR="00D52EBD" w:rsidRPr="00030AE6" w:rsidRDefault="00D52EBD" w:rsidP="000148A5">
                    <w:pPr>
                      <w:rPr>
                        <w:rFonts w:ascii="Arial" w:hAnsi="Arial" w:cs="Arial"/>
                        <w:sz w:val="20"/>
                        <w:szCs w:val="20"/>
                      </w:rPr>
                    </w:pPr>
                  </w:p>
                </w:txbxContent>
              </v:textbox>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3B6AB6" w14:textId="77777777" w:rsidR="00294A13" w:rsidRDefault="00294A13">
    <w:pPr>
      <w:pStyle w:val="Cabealho"/>
      <w:tabs>
        <w:tab w:val="clear" w:pos="4252"/>
        <w:tab w:val="clear" w:pos="8504"/>
        <w:tab w:val="left" w:pos="5625"/>
      </w:tabs>
    </w:pPr>
    <w:r w:rsidRPr="0095120B">
      <w:rPr>
        <w:noProof/>
        <w:lang w:eastAsia="pt-BR"/>
      </w:rPr>
      <mc:AlternateContent>
        <mc:Choice Requires="wps">
          <w:drawing>
            <wp:anchor distT="0" distB="0" distL="114300" distR="114300" simplePos="0" relativeHeight="251665465" behindDoc="0" locked="0" layoutInCell="1" allowOverlap="1" wp14:anchorId="0B798111" wp14:editId="4F591E73">
              <wp:simplePos x="0" y="0"/>
              <wp:positionH relativeFrom="column">
                <wp:posOffset>2627630</wp:posOffset>
              </wp:positionH>
              <wp:positionV relativeFrom="paragraph">
                <wp:posOffset>-475038</wp:posOffset>
              </wp:positionV>
              <wp:extent cx="3930015" cy="457200"/>
              <wp:effectExtent l="0" t="0" r="0" b="0"/>
              <wp:wrapNone/>
              <wp:docPr id="1363692197" name="Caixa de Texto 1363692197"/>
              <wp:cNvGraphicFramePr/>
              <a:graphic xmlns:a="http://schemas.openxmlformats.org/drawingml/2006/main">
                <a:graphicData uri="http://schemas.microsoft.com/office/word/2010/wordprocessingShape">
                  <wps:wsp>
                    <wps:cNvSpPr txBox="1"/>
                    <wps:spPr>
                      <a:xfrm>
                        <a:off x="0" y="0"/>
                        <a:ext cx="3930015" cy="457200"/>
                      </a:xfrm>
                      <a:prstGeom prst="rect">
                        <a:avLst/>
                      </a:prstGeom>
                      <a:noFill/>
                      <a:ln w="6350">
                        <a:noFill/>
                      </a:ln>
                    </wps:spPr>
                    <wps:txbx>
                      <w:txbxContent>
                        <w:p w14:paraId="500EEB71" w14:textId="77777777" w:rsidR="00294A13" w:rsidRPr="00030AE6" w:rsidRDefault="00294A13" w:rsidP="003925E1">
                          <w:pPr>
                            <w:jc w:val="right"/>
                            <w:rPr>
                              <w:rFonts w:ascii="Arial" w:hAnsi="Arial" w:cs="Arial"/>
                              <w:color w:val="FFFFFF" w:themeColor="background1"/>
                              <w:sz w:val="20"/>
                              <w:szCs w:val="20"/>
                            </w:rPr>
                          </w:pPr>
                          <w:proofErr w:type="spellStart"/>
                          <w:r w:rsidRPr="008E65B8">
                            <w:rPr>
                              <w:rFonts w:ascii="Arial" w:hAnsi="Arial" w:cs="Arial"/>
                              <w:color w:val="FFFFFF" w:themeColor="background1"/>
                              <w:sz w:val="20"/>
                              <w:szCs w:val="20"/>
                            </w:rPr>
                            <w:t>Consolidated</w:t>
                          </w:r>
                          <w:proofErr w:type="spellEnd"/>
                          <w:r w:rsidRPr="008E65B8">
                            <w:rPr>
                              <w:rFonts w:ascii="Arial" w:hAnsi="Arial" w:cs="Arial"/>
                              <w:color w:val="FFFFFF" w:themeColor="background1"/>
                              <w:sz w:val="20"/>
                              <w:szCs w:val="20"/>
                            </w:rPr>
                            <w:t xml:space="preserve"> Financial </w:t>
                          </w:r>
                          <w:proofErr w:type="spellStart"/>
                          <w:r w:rsidRPr="008E65B8">
                            <w:rPr>
                              <w:rFonts w:ascii="Arial" w:hAnsi="Arial" w:cs="Arial"/>
                              <w:color w:val="FFFFFF" w:themeColor="background1"/>
                              <w:sz w:val="20"/>
                              <w:szCs w:val="20"/>
                            </w:rPr>
                            <w:t>Statements</w:t>
                          </w:r>
                          <w:proofErr w:type="spellEnd"/>
                          <w:r w:rsidRPr="008E65B8">
                            <w:rPr>
                              <w:rFonts w:ascii="Arial" w:hAnsi="Arial" w:cs="Arial"/>
                              <w:color w:val="FFFFFF" w:themeColor="background1"/>
                              <w:sz w:val="20"/>
                              <w:szCs w:val="20"/>
                            </w:rPr>
                            <w:t xml:space="preserve"> – 3</w:t>
                          </w:r>
                          <w:r w:rsidRPr="008E65B8">
                            <w:rPr>
                              <w:rFonts w:ascii="Arial" w:hAnsi="Arial" w:cs="Arial"/>
                              <w:color w:val="FFFFFF" w:themeColor="background1"/>
                              <w:sz w:val="20"/>
                              <w:szCs w:val="20"/>
                              <w:vertAlign w:val="superscript"/>
                            </w:rPr>
                            <w:t>rd</w:t>
                          </w:r>
                          <w:r w:rsidRPr="008E65B8">
                            <w:rPr>
                              <w:rFonts w:ascii="Arial" w:hAnsi="Arial" w:cs="Arial"/>
                              <w:color w:val="FFFFFF" w:themeColor="background1"/>
                              <w:sz w:val="20"/>
                              <w:szCs w:val="20"/>
                            </w:rPr>
                            <w:t xml:space="preserve"> </w:t>
                          </w:r>
                          <w:proofErr w:type="spellStart"/>
                          <w:r w:rsidRPr="008E65B8">
                            <w:rPr>
                              <w:rFonts w:ascii="Arial" w:hAnsi="Arial" w:cs="Arial"/>
                              <w:color w:val="FFFFFF" w:themeColor="background1"/>
                              <w:sz w:val="20"/>
                              <w:szCs w:val="20"/>
                            </w:rPr>
                            <w:t>Quarter</w:t>
                          </w:r>
                          <w:proofErr w:type="spellEnd"/>
                          <w:r w:rsidRPr="006E7795">
                            <w:rPr>
                              <w:rFonts w:ascii="Arial" w:hAnsi="Arial" w:cs="Arial"/>
                              <w:color w:val="FFFFFF" w:themeColor="background1"/>
                              <w:sz w:val="20"/>
                              <w:szCs w:val="20"/>
                            </w:rPr>
                            <w:t xml:space="preserve"> 202</w:t>
                          </w:r>
                          <w:r>
                            <w:rPr>
                              <w:rFonts w:ascii="Arial" w:hAnsi="Arial" w:cs="Arial"/>
                              <w:color w:val="FFFFFF" w:themeColor="background1"/>
                              <w:sz w:val="20"/>
                              <w:szCs w:val="20"/>
                            </w:rPr>
                            <w:t>4</w:t>
                          </w:r>
                          <w:r w:rsidRPr="00030AE6">
                            <w:rPr>
                              <w:rFonts w:ascii="Arial" w:hAnsi="Arial" w:cs="Arial"/>
                              <w:color w:val="FFFFFF" w:themeColor="background1"/>
                              <w:sz w:val="20"/>
                              <w:szCs w:val="20"/>
                            </w:rPr>
                            <w:br/>
                            <w:t xml:space="preserve">BB </w:t>
                          </w:r>
                          <w:r>
                            <w:rPr>
                              <w:rFonts w:ascii="Arial" w:hAnsi="Arial" w:cs="Arial"/>
                              <w:color w:val="FFFFFF" w:themeColor="background1"/>
                              <w:sz w:val="20"/>
                              <w:szCs w:val="20"/>
                            </w:rPr>
                            <w:t>Seguridade Participações</w:t>
                          </w:r>
                          <w:r w:rsidRPr="00030AE6">
                            <w:rPr>
                              <w:rFonts w:ascii="Arial" w:hAnsi="Arial" w:cs="Arial"/>
                              <w:color w:val="FFFFFF" w:themeColor="background1"/>
                              <w:sz w:val="20"/>
                              <w:szCs w:val="20"/>
                            </w:rPr>
                            <w:t xml:space="preserve"> S.A</w:t>
                          </w:r>
                          <w:r>
                            <w:rPr>
                              <w:rFonts w:ascii="Arial" w:hAnsi="Arial" w:cs="Arial"/>
                              <w:color w:val="FFFFFF" w:themeColor="background1"/>
                              <w:sz w:val="20"/>
                              <w:szCs w:val="20"/>
                            </w:rPr>
                            <w:t>.</w:t>
                          </w:r>
                        </w:p>
                        <w:p w14:paraId="676B32FA" w14:textId="77777777" w:rsidR="00294A13" w:rsidRPr="00030AE6" w:rsidRDefault="00294A13" w:rsidP="003925E1">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798111" id="_x0000_t202" coordsize="21600,21600" o:spt="202" path="m,l,21600r21600,l21600,xe">
              <v:stroke joinstyle="miter"/>
              <v:path gradientshapeok="t" o:connecttype="rect"/>
            </v:shapetype>
            <v:shape id="Caixa de Texto 1363692197" o:spid="_x0000_s1050" type="#_x0000_t202" style="position:absolute;margin-left:206.9pt;margin-top:-37.4pt;width:309.45pt;height:36pt;z-index:2516654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" filled="f" stroked="f" strokeweight=".5pt">
              <v:textbox>
                <w:txbxContent>
                  <w:p w14:paraId="500EEB71" w14:textId="77777777" w:rsidR="00294A13" w:rsidRPr="00030AE6" w:rsidRDefault="00294A13" w:rsidP="003925E1">
                    <w:pPr>
                      <w:jc w:val="right"/>
                      <w:rPr>
                        <w:rFonts w:ascii="Arial" w:hAnsi="Arial" w:cs="Arial"/>
                        <w:color w:val="FFFFFF" w:themeColor="background1"/>
                        <w:sz w:val="20"/>
                        <w:szCs w:val="20"/>
                      </w:rPr>
                    </w:pPr>
                    <w:proofErr w:type="spellStart"/>
                    <w:r w:rsidRPr="008E65B8">
                      <w:rPr>
                        <w:rFonts w:ascii="Arial" w:hAnsi="Arial" w:cs="Arial"/>
                        <w:color w:val="FFFFFF" w:themeColor="background1"/>
                        <w:sz w:val="20"/>
                        <w:szCs w:val="20"/>
                      </w:rPr>
                      <w:t>Consolidated</w:t>
                    </w:r>
                    <w:proofErr w:type="spellEnd"/>
                    <w:r w:rsidRPr="008E65B8">
                      <w:rPr>
                        <w:rFonts w:ascii="Arial" w:hAnsi="Arial" w:cs="Arial"/>
                        <w:color w:val="FFFFFF" w:themeColor="background1"/>
                        <w:sz w:val="20"/>
                        <w:szCs w:val="20"/>
                      </w:rPr>
                      <w:t xml:space="preserve"> Financial </w:t>
                    </w:r>
                    <w:proofErr w:type="spellStart"/>
                    <w:r w:rsidRPr="008E65B8">
                      <w:rPr>
                        <w:rFonts w:ascii="Arial" w:hAnsi="Arial" w:cs="Arial"/>
                        <w:color w:val="FFFFFF" w:themeColor="background1"/>
                        <w:sz w:val="20"/>
                        <w:szCs w:val="20"/>
                      </w:rPr>
                      <w:t>Statements</w:t>
                    </w:r>
                    <w:proofErr w:type="spellEnd"/>
                    <w:r w:rsidRPr="008E65B8">
                      <w:rPr>
                        <w:rFonts w:ascii="Arial" w:hAnsi="Arial" w:cs="Arial"/>
                        <w:color w:val="FFFFFF" w:themeColor="background1"/>
                        <w:sz w:val="20"/>
                        <w:szCs w:val="20"/>
                      </w:rPr>
                      <w:t xml:space="preserve"> – 3</w:t>
                    </w:r>
                    <w:r w:rsidRPr="008E65B8">
                      <w:rPr>
                        <w:rFonts w:ascii="Arial" w:hAnsi="Arial" w:cs="Arial"/>
                        <w:color w:val="FFFFFF" w:themeColor="background1"/>
                        <w:sz w:val="20"/>
                        <w:szCs w:val="20"/>
                        <w:vertAlign w:val="superscript"/>
                      </w:rPr>
                      <w:t>rd</w:t>
                    </w:r>
                    <w:r w:rsidRPr="008E65B8">
                      <w:rPr>
                        <w:rFonts w:ascii="Arial" w:hAnsi="Arial" w:cs="Arial"/>
                        <w:color w:val="FFFFFF" w:themeColor="background1"/>
                        <w:sz w:val="20"/>
                        <w:szCs w:val="20"/>
                      </w:rPr>
                      <w:t xml:space="preserve"> </w:t>
                    </w:r>
                    <w:proofErr w:type="spellStart"/>
                    <w:r w:rsidRPr="008E65B8">
                      <w:rPr>
                        <w:rFonts w:ascii="Arial" w:hAnsi="Arial" w:cs="Arial"/>
                        <w:color w:val="FFFFFF" w:themeColor="background1"/>
                        <w:sz w:val="20"/>
                        <w:szCs w:val="20"/>
                      </w:rPr>
                      <w:t>Quarter</w:t>
                    </w:r>
                    <w:proofErr w:type="spellEnd"/>
                    <w:r w:rsidRPr="006E7795">
                      <w:rPr>
                        <w:rFonts w:ascii="Arial" w:hAnsi="Arial" w:cs="Arial"/>
                        <w:color w:val="FFFFFF" w:themeColor="background1"/>
                        <w:sz w:val="20"/>
                        <w:szCs w:val="20"/>
                      </w:rPr>
                      <w:t xml:space="preserve"> 202</w:t>
                    </w:r>
                    <w:r>
                      <w:rPr>
                        <w:rFonts w:ascii="Arial" w:hAnsi="Arial" w:cs="Arial"/>
                        <w:color w:val="FFFFFF" w:themeColor="background1"/>
                        <w:sz w:val="20"/>
                        <w:szCs w:val="20"/>
                      </w:rPr>
                      <w:t>4</w:t>
                    </w:r>
                    <w:r w:rsidRPr="00030AE6">
                      <w:rPr>
                        <w:rFonts w:ascii="Arial" w:hAnsi="Arial" w:cs="Arial"/>
                        <w:color w:val="FFFFFF" w:themeColor="background1"/>
                        <w:sz w:val="20"/>
                        <w:szCs w:val="20"/>
                      </w:rPr>
                      <w:br/>
                      <w:t xml:space="preserve">BB </w:t>
                    </w:r>
                    <w:r>
                      <w:rPr>
                        <w:rFonts w:ascii="Arial" w:hAnsi="Arial" w:cs="Arial"/>
                        <w:color w:val="FFFFFF" w:themeColor="background1"/>
                        <w:sz w:val="20"/>
                        <w:szCs w:val="20"/>
                      </w:rPr>
                      <w:t>Seguridade Participações</w:t>
                    </w:r>
                    <w:r w:rsidRPr="00030AE6">
                      <w:rPr>
                        <w:rFonts w:ascii="Arial" w:hAnsi="Arial" w:cs="Arial"/>
                        <w:color w:val="FFFFFF" w:themeColor="background1"/>
                        <w:sz w:val="20"/>
                        <w:szCs w:val="20"/>
                      </w:rPr>
                      <w:t xml:space="preserve"> S.A</w:t>
                    </w:r>
                    <w:r>
                      <w:rPr>
                        <w:rFonts w:ascii="Arial" w:hAnsi="Arial" w:cs="Arial"/>
                        <w:color w:val="FFFFFF" w:themeColor="background1"/>
                        <w:sz w:val="20"/>
                        <w:szCs w:val="20"/>
                      </w:rPr>
                      <w:t>.</w:t>
                    </w:r>
                  </w:p>
                  <w:p w14:paraId="676B32FA" w14:textId="77777777" w:rsidR="00294A13" w:rsidRPr="00030AE6" w:rsidRDefault="00294A13" w:rsidP="003925E1">
                    <w:pPr>
                      <w:rPr>
                        <w:rFonts w:ascii="Arial" w:hAnsi="Arial" w:cs="Arial"/>
                        <w:sz w:val="20"/>
                        <w:szCs w:val="20"/>
                      </w:rPr>
                    </w:pPr>
                  </w:p>
                </w:txbxContent>
              </v:textbox>
            </v:shape>
          </w:pict>
        </mc:Fallback>
      </mc:AlternateContent>
    </w:r>
    <w:r w:rsidRPr="0069353A">
      <w:rPr>
        <w:noProof/>
        <w:sz w:val="20"/>
        <w:szCs w:val="20"/>
        <w:lang w:eastAsia="pt-BR"/>
      </w:rPr>
      <mc:AlternateContent>
        <mc:Choice Requires="wps">
          <w:drawing>
            <wp:anchor distT="0" distB="0" distL="114300" distR="114300" simplePos="0" relativeHeight="251663417" behindDoc="1" locked="0" layoutInCell="1" allowOverlap="1" wp14:anchorId="28F2013D" wp14:editId="6726445E">
              <wp:simplePos x="0" y="0"/>
              <wp:positionH relativeFrom="page">
                <wp:align>right</wp:align>
              </wp:positionH>
              <wp:positionV relativeFrom="paragraph">
                <wp:posOffset>-591185</wp:posOffset>
              </wp:positionV>
              <wp:extent cx="10681335" cy="623570"/>
              <wp:effectExtent l="0" t="0" r="5715" b="5080"/>
              <wp:wrapThrough wrapText="bothSides">
                <wp:wrapPolygon edited="0">
                  <wp:start x="0" y="0"/>
                  <wp:lineTo x="0" y="21116"/>
                  <wp:lineTo x="21573" y="21116"/>
                  <wp:lineTo x="21573" y="0"/>
                  <wp:lineTo x="0" y="0"/>
                </wp:wrapPolygon>
              </wp:wrapThrough>
              <wp:docPr id="845147259" name="Retângulo 845147259"/>
              <wp:cNvGraphicFramePr/>
              <a:graphic xmlns:a="http://schemas.openxmlformats.org/drawingml/2006/main">
                <a:graphicData uri="http://schemas.microsoft.com/office/word/2010/wordprocessingShape">
                  <wps:wsp>
                    <wps:cNvSpPr/>
                    <wps:spPr>
                      <a:xfrm>
                        <a:off x="0" y="0"/>
                        <a:ext cx="10681855" cy="623570"/>
                      </a:xfrm>
                      <a:prstGeom prst="rect">
                        <a:avLst/>
                      </a:prstGeom>
                      <a:solidFill>
                        <a:srgbClr val="002D4B"/>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EB01B5" id="Retângulo 845147259" o:spid="_x0000_s1026" style="position:absolute;margin-left:789.85pt;margin-top:-46.55pt;width:841.05pt;height:49.1pt;z-index:-251653063;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" fillcolor="#002d4b" stroked="f" strokeweight="1pt">
              <w10:wrap type="through" anchorx="page"/>
            </v:rect>
          </w:pict>
        </mc:Fallback>
      </mc:AlternateContent>
    </w:r>
    <w:r w:rsidRPr="005D303B">
      <w:rPr>
        <w:rFonts w:ascii="Arial" w:hAnsi="Arial" w:cs="Arial"/>
        <w:b/>
        <w:noProof/>
        <w:color w:val="1F3864" w:themeColor="accent1" w:themeShade="80"/>
        <w:sz w:val="18"/>
        <w:szCs w:val="18"/>
        <w:lang w:eastAsia="pt-BR"/>
      </w:rPr>
      <mc:AlternateContent>
        <mc:Choice Requires="wps">
          <w:drawing>
            <wp:anchor distT="0" distB="0" distL="114300" distR="114300" simplePos="0" relativeHeight="251664441" behindDoc="0" locked="0" layoutInCell="1" allowOverlap="1" wp14:anchorId="4219C7BA" wp14:editId="721014E4">
              <wp:simplePos x="0" y="0"/>
              <wp:positionH relativeFrom="page">
                <wp:posOffset>-173182</wp:posOffset>
              </wp:positionH>
              <wp:positionV relativeFrom="paragraph">
                <wp:posOffset>34579</wp:posOffset>
              </wp:positionV>
              <wp:extent cx="10820400" cy="62345"/>
              <wp:effectExtent l="0" t="0" r="0" b="0"/>
              <wp:wrapNone/>
              <wp:docPr id="1803110204" name="Retângulo 1803110204"/>
              <wp:cNvGraphicFramePr/>
              <a:graphic xmlns:a="http://schemas.openxmlformats.org/drawingml/2006/main">
                <a:graphicData uri="http://schemas.microsoft.com/office/word/2010/wordprocessingShape">
                  <wps:wsp>
                    <wps:cNvSpPr/>
                    <wps:spPr>
                      <a:xfrm>
                        <a:off x="0" y="0"/>
                        <a:ext cx="10820400" cy="62345"/>
                      </a:xfrm>
                      <a:prstGeom prst="rect">
                        <a:avLst/>
                      </a:prstGeom>
                      <a:solidFill>
                        <a:srgbClr val="F5E500"/>
                      </a:solidFill>
                      <a:ln w="12700" cap="flat" cmpd="sng" algn="ctr">
                        <a:noFill/>
                        <a:prstDash val="solid"/>
                        <a:miter lim="800000"/>
                      </a:ln>
                      <a:effectLst/>
                    </wps:spPr>
                    <wps:bodyPr anchor="ctr"/>
                  </wps:wsp>
                </a:graphicData>
              </a:graphic>
              <wp14:sizeRelH relativeFrom="margin">
                <wp14:pctWidth>0</wp14:pctWidth>
              </wp14:sizeRelH>
              <wp14:sizeRelV relativeFrom="margin">
                <wp14:pctHeight>0</wp14:pctHeight>
              </wp14:sizeRelV>
            </wp:anchor>
          </w:drawing>
        </mc:Choice>
        <mc:Fallback>
          <w:pict>
            <v:rect w14:anchorId="2B18E64D" id="Retângulo 1803110204" o:spid="_x0000_s1026" style="position:absolute;margin-left:-13.65pt;margin-top:2.7pt;width:852pt;height:4.9pt;z-index:2516644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" fillcolor="#f5e500" stroked="f" strokeweight="1pt">
              <w10:wrap anchorx="page"/>
            </v:rect>
          </w:pict>
        </mc:Fallback>
      </mc:AlternateContent>
    </w:r>
    <w:r w:rsidRPr="0095120B">
      <w:rPr>
        <w:noProof/>
        <w:lang w:eastAsia="pt-BR"/>
      </w:rPr>
      <w:drawing>
        <wp:anchor distT="0" distB="0" distL="114300" distR="114300" simplePos="0" relativeHeight="251666489" behindDoc="0" locked="0" layoutInCell="1" allowOverlap="1" wp14:anchorId="6DFE655D" wp14:editId="53838869">
          <wp:simplePos x="0" y="0"/>
          <wp:positionH relativeFrom="margin">
            <wp:posOffset>-465455</wp:posOffset>
          </wp:positionH>
          <wp:positionV relativeFrom="paragraph">
            <wp:posOffset>-352264</wp:posOffset>
          </wp:positionV>
          <wp:extent cx="942975" cy="193040"/>
          <wp:effectExtent l="0" t="0" r="9525" b="0"/>
          <wp:wrapNone/>
          <wp:docPr id="1246743902" name="Imagem 1246743902"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7" descr="Logotipo&#10;&#10;Descrição gerada automaticamen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2975" cy="193040"/>
                  </a:xfrm>
                  <a:prstGeom prst="rect">
                    <a:avLst/>
                  </a:prstGeom>
                </pic:spPr>
              </pic:pic>
            </a:graphicData>
          </a:graphic>
          <wp14:sizeRelH relativeFrom="margin">
            <wp14:pctWidth>0</wp14:pctWidth>
          </wp14:sizeRelH>
          <wp14:sizeRelV relativeFrom="margin">
            <wp14:pctHeight>0</wp14:pctHeight>
          </wp14:sizeRelV>
        </wp:anchor>
      </w:drawing>
    </w:r>
    <w:r>
      <w:rPr>
        <w:noProof/>
        <w:lang w:eastAsia="pt-BR"/>
      </w:rPr>
      <mc:AlternateContent>
        <mc:Choice Requires="wps">
          <w:drawing>
            <wp:anchor distT="0" distB="0" distL="0" distR="0" simplePos="0" relativeHeight="251662393" behindDoc="0" locked="0" layoutInCell="1" allowOverlap="1" wp14:anchorId="78150613" wp14:editId="5996F040">
              <wp:simplePos x="718835" y="539126"/>
              <wp:positionH relativeFrom="page">
                <wp:align>right</wp:align>
              </wp:positionH>
              <wp:positionV relativeFrom="page">
                <wp:align>top</wp:align>
              </wp:positionV>
              <wp:extent cx="690880" cy="368935"/>
              <wp:effectExtent l="0" t="0" r="0" b="12065"/>
              <wp:wrapNone/>
              <wp:docPr id="247131248" name="Caixa de Texto 3" descr="#intern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90880" cy="368935"/>
                      </a:xfrm>
                      <a:prstGeom prst="rect">
                        <a:avLst/>
                      </a:prstGeom>
                      <a:noFill/>
                      <a:ln>
                        <a:noFill/>
                      </a:ln>
                    </wps:spPr>
                    <wps:txbx>
                      <w:txbxContent>
                        <w:p w14:paraId="168F945D" w14:textId="77777777" w:rsidR="00294A13" w:rsidRPr="00E41ABE" w:rsidRDefault="00294A13">
                          <w:pPr>
                            <w:spacing w:after="0"/>
                            <w:rPr>
                              <w:rFonts w:ascii="Calibri" w:eastAsia="Calibri" w:hAnsi="Calibri" w:cs="Calibri"/>
                              <w:noProof/>
                              <w:color w:val="000000"/>
                              <w:sz w:val="20"/>
                              <w:szCs w:val="20"/>
                            </w:rPr>
                          </w:pPr>
                          <w:r w:rsidRPr="00E41ABE">
                            <w:rPr>
                              <w:rFonts w:ascii="Calibri" w:eastAsia="Calibri" w:hAnsi="Calibri" w:cs="Calibri"/>
                              <w:noProof/>
                              <w:color w:val="000000"/>
                              <w:sz w:val="20"/>
                              <w:szCs w:val="20"/>
                            </w:rPr>
                            <w:t>#interna</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 w14:anchorId="78150613" id="_x0000_s1051" type="#_x0000_t202" alt="#interna" style="position:absolute;margin-left:3.2pt;margin-top:0;width:54.4pt;height:29.05pt;z-index:251662393;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" filled="f" stroked="f">
              <v:textbox style="mso-fit-shape-to-text:t" inset="0,15pt,20pt,0">
                <w:txbxContent>
                  <w:p w14:paraId="168F945D" w14:textId="77777777" w:rsidR="00294A13" w:rsidRPr="00E41ABE" w:rsidRDefault="00294A13">
                    <w:pPr>
                      <w:spacing w:after="0"/>
                      <w:rPr>
                        <w:rFonts w:ascii="Calibri" w:eastAsia="Calibri" w:hAnsi="Calibri" w:cs="Calibri"/>
                        <w:noProof/>
                        <w:color w:val="000000"/>
                        <w:sz w:val="20"/>
                        <w:szCs w:val="20"/>
                      </w:rPr>
                    </w:pPr>
                    <w:r w:rsidRPr="00E41ABE">
                      <w:rPr>
                        <w:rFonts w:ascii="Calibri" w:eastAsia="Calibri" w:hAnsi="Calibri" w:cs="Calibri"/>
                        <w:noProof/>
                        <w:color w:val="000000"/>
                        <w:sz w:val="20"/>
                        <w:szCs w:val="20"/>
                      </w:rPr>
                      <w:t>#interna</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E31180" w14:textId="3574DDC6" w:rsidR="0068252F" w:rsidRDefault="008E65B8">
    <w:pPr>
      <w:pStyle w:val="Cabealho"/>
    </w:pPr>
    <w:r w:rsidRPr="0095120B">
      <w:rPr>
        <w:noProof/>
        <w:lang w:eastAsia="pt-BR"/>
      </w:rPr>
      <w:drawing>
        <wp:anchor distT="0" distB="0" distL="114300" distR="114300" simplePos="0" relativeHeight="251658247" behindDoc="0" locked="0" layoutInCell="1" allowOverlap="1" wp14:anchorId="293A8530" wp14:editId="585C2BD4">
          <wp:simplePos x="0" y="0"/>
          <wp:positionH relativeFrom="margin">
            <wp:posOffset>-465455</wp:posOffset>
          </wp:positionH>
          <wp:positionV relativeFrom="paragraph">
            <wp:posOffset>-352264</wp:posOffset>
          </wp:positionV>
          <wp:extent cx="942975" cy="193040"/>
          <wp:effectExtent l="0" t="0" r="9525" b="0"/>
          <wp:wrapNone/>
          <wp:docPr id="5" name="Imagem 5"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7" descr="Logotipo&#10;&#10;Descrição gerada automaticamen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2975" cy="193040"/>
                  </a:xfrm>
                  <a:prstGeom prst="rect">
                    <a:avLst/>
                  </a:prstGeom>
                </pic:spPr>
              </pic:pic>
            </a:graphicData>
          </a:graphic>
          <wp14:sizeRelH relativeFrom="margin">
            <wp14:pctWidth>0</wp14:pctWidth>
          </wp14:sizeRelH>
          <wp14:sizeRelV relativeFrom="margin">
            <wp14:pctHeight>0</wp14:pctHeight>
          </wp14:sizeRelV>
        </wp:anchor>
      </w:drawing>
    </w:r>
    <w:r w:rsidR="003925E1" w:rsidRPr="0095120B">
      <w:rPr>
        <w:noProof/>
        <w:lang w:eastAsia="pt-BR"/>
      </w:rPr>
      <mc:AlternateContent>
        <mc:Choice Requires="wps">
          <w:drawing>
            <wp:anchor distT="0" distB="0" distL="114300" distR="114300" simplePos="0" relativeHeight="251658243" behindDoc="0" locked="0" layoutInCell="1" allowOverlap="1" wp14:anchorId="09227541" wp14:editId="63423AA7">
              <wp:simplePos x="0" y="0"/>
              <wp:positionH relativeFrom="column">
                <wp:posOffset>2662773</wp:posOffset>
              </wp:positionH>
              <wp:positionV relativeFrom="paragraph">
                <wp:posOffset>-468933</wp:posOffset>
              </wp:positionV>
              <wp:extent cx="3930015" cy="457200"/>
              <wp:effectExtent l="0" t="0" r="0" b="0"/>
              <wp:wrapNone/>
              <wp:docPr id="32" name="Caixa de Texto 32"/>
              <wp:cNvGraphicFramePr/>
              <a:graphic xmlns:a="http://schemas.openxmlformats.org/drawingml/2006/main">
                <a:graphicData uri="http://schemas.microsoft.com/office/word/2010/wordprocessingShape">
                  <wps:wsp>
                    <wps:cNvSpPr txBox="1"/>
                    <wps:spPr>
                      <a:xfrm>
                        <a:off x="0" y="0"/>
                        <a:ext cx="3930015" cy="457200"/>
                      </a:xfrm>
                      <a:prstGeom prst="rect">
                        <a:avLst/>
                      </a:prstGeom>
                      <a:noFill/>
                      <a:ln w="6350">
                        <a:noFill/>
                      </a:ln>
                    </wps:spPr>
                    <wps:txbx>
                      <w:txbxContent>
                        <w:p w14:paraId="61EFBE64" w14:textId="4EFA4145" w:rsidR="003925E1" w:rsidRPr="00030AE6" w:rsidRDefault="008E65B8" w:rsidP="003925E1">
                          <w:pPr>
                            <w:jc w:val="right"/>
                            <w:rPr>
                              <w:rFonts w:ascii="Arial" w:hAnsi="Arial" w:cs="Arial"/>
                              <w:color w:val="FFFFFF" w:themeColor="background1"/>
                              <w:sz w:val="20"/>
                              <w:szCs w:val="20"/>
                            </w:rPr>
                          </w:pPr>
                          <w:proofErr w:type="spellStart"/>
                          <w:r w:rsidRPr="008E65B8">
                            <w:rPr>
                              <w:rFonts w:ascii="Arial" w:hAnsi="Arial" w:cs="Arial"/>
                              <w:color w:val="FFFFFF" w:themeColor="background1"/>
                              <w:sz w:val="20"/>
                              <w:szCs w:val="20"/>
                            </w:rPr>
                            <w:t>Consolidated</w:t>
                          </w:r>
                          <w:proofErr w:type="spellEnd"/>
                          <w:r w:rsidRPr="008E65B8">
                            <w:rPr>
                              <w:rFonts w:ascii="Arial" w:hAnsi="Arial" w:cs="Arial"/>
                              <w:color w:val="FFFFFF" w:themeColor="background1"/>
                              <w:sz w:val="20"/>
                              <w:szCs w:val="20"/>
                            </w:rPr>
                            <w:t xml:space="preserve"> Financial </w:t>
                          </w:r>
                          <w:proofErr w:type="spellStart"/>
                          <w:r w:rsidRPr="008E65B8">
                            <w:rPr>
                              <w:rFonts w:ascii="Arial" w:hAnsi="Arial" w:cs="Arial"/>
                              <w:color w:val="FFFFFF" w:themeColor="background1"/>
                              <w:sz w:val="20"/>
                              <w:szCs w:val="20"/>
                            </w:rPr>
                            <w:t>Statements</w:t>
                          </w:r>
                          <w:proofErr w:type="spellEnd"/>
                          <w:r w:rsidRPr="008E65B8">
                            <w:rPr>
                              <w:rFonts w:ascii="Arial" w:hAnsi="Arial" w:cs="Arial"/>
                              <w:color w:val="FFFFFF" w:themeColor="background1"/>
                              <w:sz w:val="20"/>
                              <w:szCs w:val="20"/>
                            </w:rPr>
                            <w:t xml:space="preserve"> – 3</w:t>
                          </w:r>
                          <w:r w:rsidRPr="008E65B8">
                            <w:rPr>
                              <w:rFonts w:ascii="Arial" w:hAnsi="Arial" w:cs="Arial"/>
                              <w:color w:val="FFFFFF" w:themeColor="background1"/>
                              <w:sz w:val="20"/>
                              <w:szCs w:val="20"/>
                              <w:vertAlign w:val="superscript"/>
                            </w:rPr>
                            <w:t>rd</w:t>
                          </w:r>
                          <w:r w:rsidRPr="008E65B8">
                            <w:rPr>
                              <w:rFonts w:ascii="Arial" w:hAnsi="Arial" w:cs="Arial"/>
                              <w:color w:val="FFFFFF" w:themeColor="background1"/>
                              <w:sz w:val="20"/>
                              <w:szCs w:val="20"/>
                            </w:rPr>
                            <w:t xml:space="preserve"> </w:t>
                          </w:r>
                          <w:proofErr w:type="spellStart"/>
                          <w:r w:rsidRPr="008E65B8">
                            <w:rPr>
                              <w:rFonts w:ascii="Arial" w:hAnsi="Arial" w:cs="Arial"/>
                              <w:color w:val="FFFFFF" w:themeColor="background1"/>
                              <w:sz w:val="20"/>
                              <w:szCs w:val="20"/>
                            </w:rPr>
                            <w:t>Quarter</w:t>
                          </w:r>
                          <w:proofErr w:type="spellEnd"/>
                          <w:r w:rsidR="006E7795" w:rsidRPr="006E7795">
                            <w:rPr>
                              <w:rFonts w:ascii="Arial" w:hAnsi="Arial" w:cs="Arial"/>
                              <w:color w:val="FFFFFF" w:themeColor="background1"/>
                              <w:sz w:val="20"/>
                              <w:szCs w:val="20"/>
                            </w:rPr>
                            <w:t xml:space="preserve"> 202</w:t>
                          </w:r>
                          <w:r w:rsidR="00F46632">
                            <w:rPr>
                              <w:rFonts w:ascii="Arial" w:hAnsi="Arial" w:cs="Arial"/>
                              <w:color w:val="FFFFFF" w:themeColor="background1"/>
                              <w:sz w:val="20"/>
                              <w:szCs w:val="20"/>
                            </w:rPr>
                            <w:t>4</w:t>
                          </w:r>
                          <w:r w:rsidR="003925E1" w:rsidRPr="00030AE6">
                            <w:rPr>
                              <w:rFonts w:ascii="Arial" w:hAnsi="Arial" w:cs="Arial"/>
                              <w:color w:val="FFFFFF" w:themeColor="background1"/>
                              <w:sz w:val="20"/>
                              <w:szCs w:val="20"/>
                            </w:rPr>
                            <w:br/>
                            <w:t xml:space="preserve">BB </w:t>
                          </w:r>
                          <w:r>
                            <w:rPr>
                              <w:rFonts w:ascii="Arial" w:hAnsi="Arial" w:cs="Arial"/>
                              <w:color w:val="FFFFFF" w:themeColor="background1"/>
                              <w:sz w:val="20"/>
                              <w:szCs w:val="20"/>
                            </w:rPr>
                            <w:t>Seguridade</w:t>
                          </w:r>
                          <w:r w:rsidR="003925E1">
                            <w:rPr>
                              <w:rFonts w:ascii="Arial" w:hAnsi="Arial" w:cs="Arial"/>
                              <w:color w:val="FFFFFF" w:themeColor="background1"/>
                              <w:sz w:val="20"/>
                              <w:szCs w:val="20"/>
                            </w:rPr>
                            <w:t xml:space="preserve"> Participações</w:t>
                          </w:r>
                          <w:r w:rsidR="003925E1" w:rsidRPr="00030AE6">
                            <w:rPr>
                              <w:rFonts w:ascii="Arial" w:hAnsi="Arial" w:cs="Arial"/>
                              <w:color w:val="FFFFFF" w:themeColor="background1"/>
                              <w:sz w:val="20"/>
                              <w:szCs w:val="20"/>
                            </w:rPr>
                            <w:t xml:space="preserve"> S.A</w:t>
                          </w:r>
                          <w:r w:rsidR="003925E1">
                            <w:rPr>
                              <w:rFonts w:ascii="Arial" w:hAnsi="Arial" w:cs="Arial"/>
                              <w:color w:val="FFFFFF" w:themeColor="background1"/>
                              <w:sz w:val="20"/>
                              <w:szCs w:val="20"/>
                            </w:rPr>
                            <w:t>.</w:t>
                          </w:r>
                        </w:p>
                        <w:p w14:paraId="4567E349" w14:textId="77777777" w:rsidR="003925E1" w:rsidRPr="00030AE6" w:rsidRDefault="003925E1" w:rsidP="003925E1">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227541" id="_x0000_t202" coordsize="21600,21600" o:spt="202" path="m,l,21600r21600,l21600,xe">
              <v:stroke joinstyle="miter"/>
              <v:path gradientshapeok="t" o:connecttype="rect"/>
            </v:shapetype>
            <v:shape id="Caixa de Texto 32" o:spid="_x0000_s1029" type="#_x0000_t202" style="position:absolute;margin-left:209.65pt;margin-top:-36.9pt;width:309.45pt;height:3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" filled="f" stroked="f" strokeweight=".5pt">
              <v:textbox>
                <w:txbxContent>
                  <w:p w14:paraId="61EFBE64" w14:textId="4EFA4145" w:rsidR="003925E1" w:rsidRPr="00030AE6" w:rsidRDefault="008E65B8" w:rsidP="003925E1">
                    <w:pPr>
                      <w:jc w:val="right"/>
                      <w:rPr>
                        <w:rFonts w:ascii="Arial" w:hAnsi="Arial" w:cs="Arial"/>
                        <w:color w:val="FFFFFF" w:themeColor="background1"/>
                        <w:sz w:val="20"/>
                        <w:szCs w:val="20"/>
                      </w:rPr>
                    </w:pPr>
                    <w:proofErr w:type="spellStart"/>
                    <w:r w:rsidRPr="008E65B8">
                      <w:rPr>
                        <w:rFonts w:ascii="Arial" w:hAnsi="Arial" w:cs="Arial"/>
                        <w:color w:val="FFFFFF" w:themeColor="background1"/>
                        <w:sz w:val="20"/>
                        <w:szCs w:val="20"/>
                      </w:rPr>
                      <w:t>Consolidated</w:t>
                    </w:r>
                    <w:proofErr w:type="spellEnd"/>
                    <w:r w:rsidRPr="008E65B8">
                      <w:rPr>
                        <w:rFonts w:ascii="Arial" w:hAnsi="Arial" w:cs="Arial"/>
                        <w:color w:val="FFFFFF" w:themeColor="background1"/>
                        <w:sz w:val="20"/>
                        <w:szCs w:val="20"/>
                      </w:rPr>
                      <w:t xml:space="preserve"> Financial </w:t>
                    </w:r>
                    <w:proofErr w:type="spellStart"/>
                    <w:r w:rsidRPr="008E65B8">
                      <w:rPr>
                        <w:rFonts w:ascii="Arial" w:hAnsi="Arial" w:cs="Arial"/>
                        <w:color w:val="FFFFFF" w:themeColor="background1"/>
                        <w:sz w:val="20"/>
                        <w:szCs w:val="20"/>
                      </w:rPr>
                      <w:t>Statements</w:t>
                    </w:r>
                    <w:proofErr w:type="spellEnd"/>
                    <w:r w:rsidRPr="008E65B8">
                      <w:rPr>
                        <w:rFonts w:ascii="Arial" w:hAnsi="Arial" w:cs="Arial"/>
                        <w:color w:val="FFFFFF" w:themeColor="background1"/>
                        <w:sz w:val="20"/>
                        <w:szCs w:val="20"/>
                      </w:rPr>
                      <w:t xml:space="preserve"> – 3</w:t>
                    </w:r>
                    <w:r w:rsidRPr="008E65B8">
                      <w:rPr>
                        <w:rFonts w:ascii="Arial" w:hAnsi="Arial" w:cs="Arial"/>
                        <w:color w:val="FFFFFF" w:themeColor="background1"/>
                        <w:sz w:val="20"/>
                        <w:szCs w:val="20"/>
                        <w:vertAlign w:val="superscript"/>
                      </w:rPr>
                      <w:t>rd</w:t>
                    </w:r>
                    <w:r w:rsidRPr="008E65B8">
                      <w:rPr>
                        <w:rFonts w:ascii="Arial" w:hAnsi="Arial" w:cs="Arial"/>
                        <w:color w:val="FFFFFF" w:themeColor="background1"/>
                        <w:sz w:val="20"/>
                        <w:szCs w:val="20"/>
                      </w:rPr>
                      <w:t xml:space="preserve"> </w:t>
                    </w:r>
                    <w:proofErr w:type="spellStart"/>
                    <w:r w:rsidRPr="008E65B8">
                      <w:rPr>
                        <w:rFonts w:ascii="Arial" w:hAnsi="Arial" w:cs="Arial"/>
                        <w:color w:val="FFFFFF" w:themeColor="background1"/>
                        <w:sz w:val="20"/>
                        <w:szCs w:val="20"/>
                      </w:rPr>
                      <w:t>Quarter</w:t>
                    </w:r>
                    <w:proofErr w:type="spellEnd"/>
                    <w:r w:rsidR="006E7795" w:rsidRPr="006E7795">
                      <w:rPr>
                        <w:rFonts w:ascii="Arial" w:hAnsi="Arial" w:cs="Arial"/>
                        <w:color w:val="FFFFFF" w:themeColor="background1"/>
                        <w:sz w:val="20"/>
                        <w:szCs w:val="20"/>
                      </w:rPr>
                      <w:t xml:space="preserve"> 202</w:t>
                    </w:r>
                    <w:r w:rsidR="00F46632">
                      <w:rPr>
                        <w:rFonts w:ascii="Arial" w:hAnsi="Arial" w:cs="Arial"/>
                        <w:color w:val="FFFFFF" w:themeColor="background1"/>
                        <w:sz w:val="20"/>
                        <w:szCs w:val="20"/>
                      </w:rPr>
                      <w:t>4</w:t>
                    </w:r>
                    <w:r w:rsidR="003925E1" w:rsidRPr="00030AE6">
                      <w:rPr>
                        <w:rFonts w:ascii="Arial" w:hAnsi="Arial" w:cs="Arial"/>
                        <w:color w:val="FFFFFF" w:themeColor="background1"/>
                        <w:sz w:val="20"/>
                        <w:szCs w:val="20"/>
                      </w:rPr>
                      <w:br/>
                      <w:t xml:space="preserve">BB </w:t>
                    </w:r>
                    <w:r>
                      <w:rPr>
                        <w:rFonts w:ascii="Arial" w:hAnsi="Arial" w:cs="Arial"/>
                        <w:color w:val="FFFFFF" w:themeColor="background1"/>
                        <w:sz w:val="20"/>
                        <w:szCs w:val="20"/>
                      </w:rPr>
                      <w:t>Seguridade</w:t>
                    </w:r>
                    <w:r w:rsidR="003925E1">
                      <w:rPr>
                        <w:rFonts w:ascii="Arial" w:hAnsi="Arial" w:cs="Arial"/>
                        <w:color w:val="FFFFFF" w:themeColor="background1"/>
                        <w:sz w:val="20"/>
                        <w:szCs w:val="20"/>
                      </w:rPr>
                      <w:t xml:space="preserve"> Participações</w:t>
                    </w:r>
                    <w:r w:rsidR="003925E1" w:rsidRPr="00030AE6">
                      <w:rPr>
                        <w:rFonts w:ascii="Arial" w:hAnsi="Arial" w:cs="Arial"/>
                        <w:color w:val="FFFFFF" w:themeColor="background1"/>
                        <w:sz w:val="20"/>
                        <w:szCs w:val="20"/>
                      </w:rPr>
                      <w:t xml:space="preserve"> S.A</w:t>
                    </w:r>
                    <w:r w:rsidR="003925E1">
                      <w:rPr>
                        <w:rFonts w:ascii="Arial" w:hAnsi="Arial" w:cs="Arial"/>
                        <w:color w:val="FFFFFF" w:themeColor="background1"/>
                        <w:sz w:val="20"/>
                        <w:szCs w:val="20"/>
                      </w:rPr>
                      <w:t>.</w:t>
                    </w:r>
                  </w:p>
                  <w:p w14:paraId="4567E349" w14:textId="77777777" w:rsidR="003925E1" w:rsidRPr="00030AE6" w:rsidRDefault="003925E1" w:rsidP="003925E1">
                    <w:pPr>
                      <w:rPr>
                        <w:rFonts w:ascii="Arial" w:hAnsi="Arial" w:cs="Arial"/>
                        <w:sz w:val="20"/>
                        <w:szCs w:val="20"/>
                      </w:rPr>
                    </w:pPr>
                  </w:p>
                </w:txbxContent>
              </v:textbox>
            </v:shape>
          </w:pict>
        </mc:Fallback>
      </mc:AlternateContent>
    </w:r>
    <w:r w:rsidR="0068252F" w:rsidRPr="0069353A">
      <w:rPr>
        <w:noProof/>
        <w:sz w:val="20"/>
        <w:szCs w:val="20"/>
        <w:lang w:eastAsia="pt-BR"/>
      </w:rPr>
      <mc:AlternateContent>
        <mc:Choice Requires="wps">
          <w:drawing>
            <wp:anchor distT="0" distB="0" distL="114300" distR="114300" simplePos="0" relativeHeight="251658241" behindDoc="1" locked="0" layoutInCell="1" allowOverlap="1" wp14:anchorId="39C791C0" wp14:editId="379146A9">
              <wp:simplePos x="0" y="0"/>
              <wp:positionH relativeFrom="page">
                <wp:posOffset>0</wp:posOffset>
              </wp:positionH>
              <wp:positionV relativeFrom="paragraph">
                <wp:posOffset>-588010</wp:posOffset>
              </wp:positionV>
              <wp:extent cx="7553325" cy="623570"/>
              <wp:effectExtent l="0" t="0" r="9525" b="5080"/>
              <wp:wrapThrough wrapText="bothSides">
                <wp:wrapPolygon edited="0">
                  <wp:start x="0" y="0"/>
                  <wp:lineTo x="0" y="21116"/>
                  <wp:lineTo x="21573" y="21116"/>
                  <wp:lineTo x="21573" y="0"/>
                  <wp:lineTo x="0" y="0"/>
                </wp:wrapPolygon>
              </wp:wrapThrough>
              <wp:docPr id="1" name="Retângulo 1"/>
              <wp:cNvGraphicFramePr/>
              <a:graphic xmlns:a="http://schemas.openxmlformats.org/drawingml/2006/main">
                <a:graphicData uri="http://schemas.microsoft.com/office/word/2010/wordprocessingShape">
                  <wps:wsp>
                    <wps:cNvSpPr/>
                    <wps:spPr>
                      <a:xfrm>
                        <a:off x="0" y="0"/>
                        <a:ext cx="7553325" cy="623570"/>
                      </a:xfrm>
                      <a:prstGeom prst="rect">
                        <a:avLst/>
                      </a:prstGeom>
                      <a:solidFill>
                        <a:srgbClr val="002D4B"/>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3FDD86" id="Retângulo 1" o:spid="_x0000_s1026" style="position:absolute;margin-left:0;margin-top:-46.3pt;width:594.75pt;height:49.1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" fillcolor="#002d4b" stroked="f" strokeweight="1pt">
              <w10:wrap type="through" anchorx="page"/>
            </v:rect>
          </w:pict>
        </mc:Fallback>
      </mc:AlternateContent>
    </w:r>
    <w:r w:rsidR="0068252F" w:rsidRPr="005D303B">
      <w:rPr>
        <w:rFonts w:ascii="Arial" w:hAnsi="Arial" w:cs="Arial"/>
        <w:b/>
        <w:noProof/>
        <w:color w:val="1F3864" w:themeColor="accent1" w:themeShade="80"/>
        <w:sz w:val="18"/>
        <w:szCs w:val="18"/>
        <w:lang w:eastAsia="pt-BR"/>
      </w:rPr>
      <mc:AlternateContent>
        <mc:Choice Requires="wps">
          <w:drawing>
            <wp:anchor distT="0" distB="0" distL="114300" distR="114300" simplePos="0" relativeHeight="251658242" behindDoc="0" locked="0" layoutInCell="1" allowOverlap="1" wp14:anchorId="1D25935A" wp14:editId="5B508A73">
              <wp:simplePos x="0" y="0"/>
              <wp:positionH relativeFrom="page">
                <wp:posOffset>-175260</wp:posOffset>
              </wp:positionH>
              <wp:positionV relativeFrom="paragraph">
                <wp:posOffset>33020</wp:posOffset>
              </wp:positionV>
              <wp:extent cx="9144000" cy="53340"/>
              <wp:effectExtent l="0" t="0" r="0" b="3810"/>
              <wp:wrapNone/>
              <wp:docPr id="2" name="Retângulo 2"/>
              <wp:cNvGraphicFramePr/>
              <a:graphic xmlns:a="http://schemas.openxmlformats.org/drawingml/2006/main">
                <a:graphicData uri="http://schemas.microsoft.com/office/word/2010/wordprocessingShape">
                  <wps:wsp>
                    <wps:cNvSpPr/>
                    <wps:spPr>
                      <a:xfrm>
                        <a:off x="0" y="0"/>
                        <a:ext cx="9144000" cy="53340"/>
                      </a:xfrm>
                      <a:prstGeom prst="rect">
                        <a:avLst/>
                      </a:prstGeom>
                      <a:solidFill>
                        <a:srgbClr val="F5E500"/>
                      </a:solidFill>
                      <a:ln w="12700" cap="flat" cmpd="sng" algn="ctr">
                        <a:noFill/>
                        <a:prstDash val="solid"/>
                        <a:miter lim="800000"/>
                      </a:ln>
                      <a:effectLst/>
                    </wps:spPr>
                    <wps:bodyPr anchor="ctr"/>
                  </wps:wsp>
                </a:graphicData>
              </a:graphic>
            </wp:anchor>
          </w:drawing>
        </mc:Choice>
        <mc:Fallback>
          <w:pict>
            <v:rect w14:anchorId="49246C83" id="Retângulo 2" o:spid="_x0000_s1026" style="position:absolute;margin-left:-13.8pt;margin-top:2.6pt;width:10in;height:4.2pt;z-index:251658242;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" fillcolor="#f5e500" stroked="f" strokeweight="1pt">
              <w10:wrap anchorx="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F592D5" w14:textId="42FE2D94" w:rsidR="0068252F" w:rsidRPr="00147488" w:rsidRDefault="009C22D7" w:rsidP="006F192E">
    <w:pPr>
      <w:pStyle w:val="Cabealho"/>
      <w:tabs>
        <w:tab w:val="clear" w:pos="4252"/>
        <w:tab w:val="clear" w:pos="8504"/>
        <w:tab w:val="left" w:pos="5625"/>
      </w:tabs>
    </w:pPr>
    <w:r w:rsidRPr="0095120B">
      <w:rPr>
        <w:noProof/>
        <w:lang w:eastAsia="pt-BR"/>
      </w:rPr>
      <mc:AlternateContent>
        <mc:Choice Requires="wps">
          <w:drawing>
            <wp:anchor distT="0" distB="0" distL="114300" distR="114300" simplePos="0" relativeHeight="251658280" behindDoc="0" locked="0" layoutInCell="1" allowOverlap="1" wp14:anchorId="36C82CED" wp14:editId="790038E3">
              <wp:simplePos x="0" y="0"/>
              <wp:positionH relativeFrom="column">
                <wp:posOffset>5576570</wp:posOffset>
              </wp:positionH>
              <wp:positionV relativeFrom="paragraph">
                <wp:posOffset>-443230</wp:posOffset>
              </wp:positionV>
              <wp:extent cx="3930015" cy="457200"/>
              <wp:effectExtent l="0" t="0" r="0" b="0"/>
              <wp:wrapNone/>
              <wp:docPr id="237367741" name="Caixa de Texto 237367741"/>
              <wp:cNvGraphicFramePr/>
              <a:graphic xmlns:a="http://schemas.openxmlformats.org/drawingml/2006/main">
                <a:graphicData uri="http://schemas.microsoft.com/office/word/2010/wordprocessingShape">
                  <wps:wsp>
                    <wps:cNvSpPr txBox="1"/>
                    <wps:spPr>
                      <a:xfrm>
                        <a:off x="0" y="0"/>
                        <a:ext cx="3930015" cy="457200"/>
                      </a:xfrm>
                      <a:prstGeom prst="rect">
                        <a:avLst/>
                      </a:prstGeom>
                      <a:noFill/>
                      <a:ln w="6350">
                        <a:noFill/>
                      </a:ln>
                    </wps:spPr>
                    <wps:txbx>
                      <w:txbxContent>
                        <w:p w14:paraId="689A4163" w14:textId="77777777" w:rsidR="009F0D4D" w:rsidRPr="00030AE6" w:rsidRDefault="009F0D4D" w:rsidP="008E65B8">
                          <w:pPr>
                            <w:jc w:val="right"/>
                            <w:rPr>
                              <w:rFonts w:ascii="Arial" w:hAnsi="Arial" w:cs="Arial"/>
                              <w:color w:val="FFFFFF" w:themeColor="background1"/>
                              <w:sz w:val="20"/>
                              <w:szCs w:val="20"/>
                            </w:rPr>
                          </w:pPr>
                          <w:proofErr w:type="spellStart"/>
                          <w:r w:rsidRPr="008E65B8">
                            <w:rPr>
                              <w:rFonts w:ascii="Arial" w:hAnsi="Arial" w:cs="Arial"/>
                              <w:color w:val="FFFFFF" w:themeColor="background1"/>
                              <w:sz w:val="20"/>
                              <w:szCs w:val="20"/>
                            </w:rPr>
                            <w:t>Consolidated</w:t>
                          </w:r>
                          <w:proofErr w:type="spellEnd"/>
                          <w:r w:rsidRPr="008E65B8">
                            <w:rPr>
                              <w:rFonts w:ascii="Arial" w:hAnsi="Arial" w:cs="Arial"/>
                              <w:color w:val="FFFFFF" w:themeColor="background1"/>
                              <w:sz w:val="20"/>
                              <w:szCs w:val="20"/>
                            </w:rPr>
                            <w:t xml:space="preserve"> Financial </w:t>
                          </w:r>
                          <w:proofErr w:type="spellStart"/>
                          <w:r w:rsidRPr="008E65B8">
                            <w:rPr>
                              <w:rFonts w:ascii="Arial" w:hAnsi="Arial" w:cs="Arial"/>
                              <w:color w:val="FFFFFF" w:themeColor="background1"/>
                              <w:sz w:val="20"/>
                              <w:szCs w:val="20"/>
                            </w:rPr>
                            <w:t>Statements</w:t>
                          </w:r>
                          <w:proofErr w:type="spellEnd"/>
                          <w:r w:rsidRPr="008E65B8">
                            <w:rPr>
                              <w:rFonts w:ascii="Arial" w:hAnsi="Arial" w:cs="Arial"/>
                              <w:color w:val="FFFFFF" w:themeColor="background1"/>
                              <w:sz w:val="20"/>
                              <w:szCs w:val="20"/>
                            </w:rPr>
                            <w:t xml:space="preserve"> – 3</w:t>
                          </w:r>
                          <w:r w:rsidRPr="008E65B8">
                            <w:rPr>
                              <w:rFonts w:ascii="Arial" w:hAnsi="Arial" w:cs="Arial"/>
                              <w:color w:val="FFFFFF" w:themeColor="background1"/>
                              <w:sz w:val="20"/>
                              <w:szCs w:val="20"/>
                              <w:vertAlign w:val="superscript"/>
                            </w:rPr>
                            <w:t>rd</w:t>
                          </w:r>
                          <w:r w:rsidRPr="008E65B8">
                            <w:rPr>
                              <w:rFonts w:ascii="Arial" w:hAnsi="Arial" w:cs="Arial"/>
                              <w:color w:val="FFFFFF" w:themeColor="background1"/>
                              <w:sz w:val="20"/>
                              <w:szCs w:val="20"/>
                            </w:rPr>
                            <w:t xml:space="preserve"> </w:t>
                          </w:r>
                          <w:proofErr w:type="spellStart"/>
                          <w:r w:rsidRPr="008E65B8">
                            <w:rPr>
                              <w:rFonts w:ascii="Arial" w:hAnsi="Arial" w:cs="Arial"/>
                              <w:color w:val="FFFFFF" w:themeColor="background1"/>
                              <w:sz w:val="20"/>
                              <w:szCs w:val="20"/>
                            </w:rPr>
                            <w:t>Quarter</w:t>
                          </w:r>
                          <w:proofErr w:type="spellEnd"/>
                          <w:r w:rsidRPr="006E7795">
                            <w:rPr>
                              <w:rFonts w:ascii="Arial" w:hAnsi="Arial" w:cs="Arial"/>
                              <w:color w:val="FFFFFF" w:themeColor="background1"/>
                              <w:sz w:val="20"/>
                              <w:szCs w:val="20"/>
                            </w:rPr>
                            <w:t xml:space="preserve"> 202</w:t>
                          </w:r>
                          <w:r>
                            <w:rPr>
                              <w:rFonts w:ascii="Arial" w:hAnsi="Arial" w:cs="Arial"/>
                              <w:color w:val="FFFFFF" w:themeColor="background1"/>
                              <w:sz w:val="20"/>
                              <w:szCs w:val="20"/>
                            </w:rPr>
                            <w:t>4</w:t>
                          </w:r>
                          <w:r w:rsidRPr="00030AE6">
                            <w:rPr>
                              <w:rFonts w:ascii="Arial" w:hAnsi="Arial" w:cs="Arial"/>
                              <w:color w:val="FFFFFF" w:themeColor="background1"/>
                              <w:sz w:val="20"/>
                              <w:szCs w:val="20"/>
                            </w:rPr>
                            <w:br/>
                            <w:t xml:space="preserve">BB </w:t>
                          </w:r>
                          <w:r>
                            <w:rPr>
                              <w:rFonts w:ascii="Arial" w:hAnsi="Arial" w:cs="Arial"/>
                              <w:color w:val="FFFFFF" w:themeColor="background1"/>
                              <w:sz w:val="20"/>
                              <w:szCs w:val="20"/>
                            </w:rPr>
                            <w:t>Seguridade Participações</w:t>
                          </w:r>
                          <w:r w:rsidRPr="00030AE6">
                            <w:rPr>
                              <w:rFonts w:ascii="Arial" w:hAnsi="Arial" w:cs="Arial"/>
                              <w:color w:val="FFFFFF" w:themeColor="background1"/>
                              <w:sz w:val="20"/>
                              <w:szCs w:val="20"/>
                            </w:rPr>
                            <w:t xml:space="preserve"> S.A</w:t>
                          </w:r>
                          <w:r>
                            <w:rPr>
                              <w:rFonts w:ascii="Arial" w:hAnsi="Arial" w:cs="Arial"/>
                              <w:color w:val="FFFFFF" w:themeColor="background1"/>
                              <w:sz w:val="20"/>
                              <w:szCs w:val="20"/>
                            </w:rPr>
                            <w:t>.</w:t>
                          </w:r>
                        </w:p>
                        <w:p w14:paraId="00CB60BD" w14:textId="77777777" w:rsidR="009F0D4D" w:rsidRPr="00030AE6" w:rsidRDefault="009F0D4D" w:rsidP="000148A5">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C82CED" id="_x0000_t202" coordsize="21600,21600" o:spt="202" path="m,l,21600r21600,l21600,xe">
              <v:stroke joinstyle="miter"/>
              <v:path gradientshapeok="t" o:connecttype="rect"/>
            </v:shapetype>
            <v:shape id="Caixa de Texto 237367741" o:spid="_x0000_s1030" type="#_x0000_t202" style="position:absolute;margin-left:439.1pt;margin-top:-34.9pt;width:309.45pt;height:36pt;z-index:251658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" filled="f" stroked="f" strokeweight=".5pt">
              <v:textbox>
                <w:txbxContent>
                  <w:p w14:paraId="689A4163" w14:textId="77777777" w:rsidR="009F0D4D" w:rsidRPr="00030AE6" w:rsidRDefault="009F0D4D" w:rsidP="008E65B8">
                    <w:pPr>
                      <w:jc w:val="right"/>
                      <w:rPr>
                        <w:rFonts w:ascii="Arial" w:hAnsi="Arial" w:cs="Arial"/>
                        <w:color w:val="FFFFFF" w:themeColor="background1"/>
                        <w:sz w:val="20"/>
                        <w:szCs w:val="20"/>
                      </w:rPr>
                    </w:pPr>
                    <w:proofErr w:type="spellStart"/>
                    <w:r w:rsidRPr="008E65B8">
                      <w:rPr>
                        <w:rFonts w:ascii="Arial" w:hAnsi="Arial" w:cs="Arial"/>
                        <w:color w:val="FFFFFF" w:themeColor="background1"/>
                        <w:sz w:val="20"/>
                        <w:szCs w:val="20"/>
                      </w:rPr>
                      <w:t>Consolidated</w:t>
                    </w:r>
                    <w:proofErr w:type="spellEnd"/>
                    <w:r w:rsidRPr="008E65B8">
                      <w:rPr>
                        <w:rFonts w:ascii="Arial" w:hAnsi="Arial" w:cs="Arial"/>
                        <w:color w:val="FFFFFF" w:themeColor="background1"/>
                        <w:sz w:val="20"/>
                        <w:szCs w:val="20"/>
                      </w:rPr>
                      <w:t xml:space="preserve"> Financial </w:t>
                    </w:r>
                    <w:proofErr w:type="spellStart"/>
                    <w:r w:rsidRPr="008E65B8">
                      <w:rPr>
                        <w:rFonts w:ascii="Arial" w:hAnsi="Arial" w:cs="Arial"/>
                        <w:color w:val="FFFFFF" w:themeColor="background1"/>
                        <w:sz w:val="20"/>
                        <w:szCs w:val="20"/>
                      </w:rPr>
                      <w:t>Statements</w:t>
                    </w:r>
                    <w:proofErr w:type="spellEnd"/>
                    <w:r w:rsidRPr="008E65B8">
                      <w:rPr>
                        <w:rFonts w:ascii="Arial" w:hAnsi="Arial" w:cs="Arial"/>
                        <w:color w:val="FFFFFF" w:themeColor="background1"/>
                        <w:sz w:val="20"/>
                        <w:szCs w:val="20"/>
                      </w:rPr>
                      <w:t xml:space="preserve"> – 3</w:t>
                    </w:r>
                    <w:r w:rsidRPr="008E65B8">
                      <w:rPr>
                        <w:rFonts w:ascii="Arial" w:hAnsi="Arial" w:cs="Arial"/>
                        <w:color w:val="FFFFFF" w:themeColor="background1"/>
                        <w:sz w:val="20"/>
                        <w:szCs w:val="20"/>
                        <w:vertAlign w:val="superscript"/>
                      </w:rPr>
                      <w:t>rd</w:t>
                    </w:r>
                    <w:r w:rsidRPr="008E65B8">
                      <w:rPr>
                        <w:rFonts w:ascii="Arial" w:hAnsi="Arial" w:cs="Arial"/>
                        <w:color w:val="FFFFFF" w:themeColor="background1"/>
                        <w:sz w:val="20"/>
                        <w:szCs w:val="20"/>
                      </w:rPr>
                      <w:t xml:space="preserve"> </w:t>
                    </w:r>
                    <w:proofErr w:type="spellStart"/>
                    <w:r w:rsidRPr="008E65B8">
                      <w:rPr>
                        <w:rFonts w:ascii="Arial" w:hAnsi="Arial" w:cs="Arial"/>
                        <w:color w:val="FFFFFF" w:themeColor="background1"/>
                        <w:sz w:val="20"/>
                        <w:szCs w:val="20"/>
                      </w:rPr>
                      <w:t>Quarter</w:t>
                    </w:r>
                    <w:proofErr w:type="spellEnd"/>
                    <w:r w:rsidRPr="006E7795">
                      <w:rPr>
                        <w:rFonts w:ascii="Arial" w:hAnsi="Arial" w:cs="Arial"/>
                        <w:color w:val="FFFFFF" w:themeColor="background1"/>
                        <w:sz w:val="20"/>
                        <w:szCs w:val="20"/>
                      </w:rPr>
                      <w:t xml:space="preserve"> 202</w:t>
                    </w:r>
                    <w:r>
                      <w:rPr>
                        <w:rFonts w:ascii="Arial" w:hAnsi="Arial" w:cs="Arial"/>
                        <w:color w:val="FFFFFF" w:themeColor="background1"/>
                        <w:sz w:val="20"/>
                        <w:szCs w:val="20"/>
                      </w:rPr>
                      <w:t>4</w:t>
                    </w:r>
                    <w:r w:rsidRPr="00030AE6">
                      <w:rPr>
                        <w:rFonts w:ascii="Arial" w:hAnsi="Arial" w:cs="Arial"/>
                        <w:color w:val="FFFFFF" w:themeColor="background1"/>
                        <w:sz w:val="20"/>
                        <w:szCs w:val="20"/>
                      </w:rPr>
                      <w:br/>
                      <w:t xml:space="preserve">BB </w:t>
                    </w:r>
                    <w:r>
                      <w:rPr>
                        <w:rFonts w:ascii="Arial" w:hAnsi="Arial" w:cs="Arial"/>
                        <w:color w:val="FFFFFF" w:themeColor="background1"/>
                        <w:sz w:val="20"/>
                        <w:szCs w:val="20"/>
                      </w:rPr>
                      <w:t>Seguridade Participações</w:t>
                    </w:r>
                    <w:r w:rsidRPr="00030AE6">
                      <w:rPr>
                        <w:rFonts w:ascii="Arial" w:hAnsi="Arial" w:cs="Arial"/>
                        <w:color w:val="FFFFFF" w:themeColor="background1"/>
                        <w:sz w:val="20"/>
                        <w:szCs w:val="20"/>
                      </w:rPr>
                      <w:t xml:space="preserve"> S.A</w:t>
                    </w:r>
                    <w:r>
                      <w:rPr>
                        <w:rFonts w:ascii="Arial" w:hAnsi="Arial" w:cs="Arial"/>
                        <w:color w:val="FFFFFF" w:themeColor="background1"/>
                        <w:sz w:val="20"/>
                        <w:szCs w:val="20"/>
                      </w:rPr>
                      <w:t>.</w:t>
                    </w:r>
                  </w:p>
                  <w:p w14:paraId="00CB60BD" w14:textId="77777777" w:rsidR="009F0D4D" w:rsidRPr="00030AE6" w:rsidRDefault="009F0D4D" w:rsidP="000148A5">
                    <w:pPr>
                      <w:rPr>
                        <w:rFonts w:ascii="Arial" w:hAnsi="Arial" w:cs="Arial"/>
                        <w:sz w:val="20"/>
                        <w:szCs w:val="20"/>
                      </w:rPr>
                    </w:pPr>
                  </w:p>
                </w:txbxContent>
              </v:textbox>
            </v:shape>
          </w:pict>
        </mc:Fallback>
      </mc:AlternateContent>
    </w:r>
    <w:r w:rsidR="00010819" w:rsidRPr="0069353A">
      <w:rPr>
        <w:noProof/>
        <w:sz w:val="20"/>
        <w:szCs w:val="20"/>
        <w:lang w:eastAsia="pt-BR"/>
      </w:rPr>
      <mc:AlternateContent>
        <mc:Choice Requires="wps">
          <w:drawing>
            <wp:anchor distT="0" distB="0" distL="114300" distR="114300" simplePos="0" relativeHeight="251658279" behindDoc="1" locked="0" layoutInCell="1" allowOverlap="1" wp14:anchorId="4DD2D684" wp14:editId="1B3B80DA">
              <wp:simplePos x="0" y="0"/>
              <wp:positionH relativeFrom="page">
                <wp:posOffset>-310663</wp:posOffset>
              </wp:positionH>
              <wp:positionV relativeFrom="paragraph">
                <wp:posOffset>-534523</wp:posOffset>
              </wp:positionV>
              <wp:extent cx="11005527" cy="548640"/>
              <wp:effectExtent l="0" t="0" r="5715" b="3810"/>
              <wp:wrapNone/>
              <wp:docPr id="1174647521" name="Retângulo 1174647521"/>
              <wp:cNvGraphicFramePr/>
              <a:graphic xmlns:a="http://schemas.openxmlformats.org/drawingml/2006/main">
                <a:graphicData uri="http://schemas.microsoft.com/office/word/2010/wordprocessingShape">
                  <wps:wsp>
                    <wps:cNvSpPr/>
                    <wps:spPr>
                      <a:xfrm>
                        <a:off x="0" y="0"/>
                        <a:ext cx="11005527" cy="548640"/>
                      </a:xfrm>
                      <a:prstGeom prst="rect">
                        <a:avLst/>
                      </a:prstGeom>
                      <a:solidFill>
                        <a:srgbClr val="002D4B"/>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20F06D" id="Retângulo 1174647521" o:spid="_x0000_s1026" style="position:absolute;margin-left:-24.45pt;margin-top:-42.1pt;width:866.6pt;height:43.2pt;z-index:-25165820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" fillcolor="#002d4b" stroked="f" strokeweight="1pt">
              <w10:wrap anchorx="page"/>
            </v:rect>
          </w:pict>
        </mc:Fallback>
      </mc:AlternateContent>
    </w:r>
    <w:r w:rsidR="00D31356" w:rsidRPr="005D303B">
      <w:rPr>
        <w:rFonts w:ascii="Arial" w:hAnsi="Arial" w:cs="Arial"/>
        <w:b/>
        <w:noProof/>
        <w:color w:val="1F3864" w:themeColor="accent1" w:themeShade="80"/>
        <w:sz w:val="18"/>
        <w:szCs w:val="18"/>
        <w:lang w:eastAsia="pt-BR"/>
      </w:rPr>
      <mc:AlternateContent>
        <mc:Choice Requires="wps">
          <w:drawing>
            <wp:anchor distT="0" distB="0" distL="114300" distR="114300" simplePos="0" relativeHeight="251658274" behindDoc="0" locked="0" layoutInCell="1" allowOverlap="1" wp14:anchorId="3CF4C394" wp14:editId="1D2C4920">
              <wp:simplePos x="0" y="0"/>
              <wp:positionH relativeFrom="page">
                <wp:align>right</wp:align>
              </wp:positionH>
              <wp:positionV relativeFrom="paragraph">
                <wp:posOffset>635</wp:posOffset>
              </wp:positionV>
              <wp:extent cx="10712450" cy="45719"/>
              <wp:effectExtent l="0" t="0" r="0" b="0"/>
              <wp:wrapNone/>
              <wp:docPr id="1688628206" name="Retângulo 1688628206"/>
              <wp:cNvGraphicFramePr/>
              <a:graphic xmlns:a="http://schemas.openxmlformats.org/drawingml/2006/main">
                <a:graphicData uri="http://schemas.microsoft.com/office/word/2010/wordprocessingShape">
                  <wps:wsp>
                    <wps:cNvSpPr/>
                    <wps:spPr>
                      <a:xfrm>
                        <a:off x="0" y="0"/>
                        <a:ext cx="10712450" cy="45719"/>
                      </a:xfrm>
                      <a:prstGeom prst="rect">
                        <a:avLst/>
                      </a:prstGeom>
                      <a:solidFill>
                        <a:srgbClr val="F5E500"/>
                      </a:solidFill>
                      <a:ln>
                        <a:noFill/>
                      </a:ln>
                    </wps:spPr>
                    <wps:style>
                      <a:lnRef idx="2">
                        <a:schemeClr val="accent6">
                          <a:shade val="50000"/>
                        </a:schemeClr>
                      </a:lnRef>
                      <a:fillRef idx="1">
                        <a:schemeClr val="accent6"/>
                      </a:fillRef>
                      <a:effectRef idx="0">
                        <a:schemeClr val="accent6"/>
                      </a:effectRef>
                      <a:fontRef idx="minor">
                        <a:schemeClr val="lt1"/>
                      </a:fontRef>
                    </wps:style>
                    <wps:bodyPr anchor="ctr"/>
                  </wps:wsp>
                </a:graphicData>
              </a:graphic>
              <wp14:sizeRelH relativeFrom="margin">
                <wp14:pctWidth>0</wp14:pctWidth>
              </wp14:sizeRelH>
              <wp14:sizeRelV relativeFrom="margin">
                <wp14:pctHeight>0</wp14:pctHeight>
              </wp14:sizeRelV>
            </wp:anchor>
          </w:drawing>
        </mc:Choice>
        <mc:Fallback>
          <w:pict>
            <v:rect w14:anchorId="380AE847" id="Retângulo 1688628206" o:spid="_x0000_s1026" style="position:absolute;margin-left:792.3pt;margin-top:.05pt;width:843.5pt;height:3.6pt;z-index:25165827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" fillcolor="#f5e500" stroked="f" strokeweight="1pt">
              <w10:wrap anchorx="page"/>
            </v:rect>
          </w:pict>
        </mc:Fallback>
      </mc:AlternateContent>
    </w:r>
    <w:r w:rsidR="0068252F" w:rsidRPr="0095120B">
      <w:rPr>
        <w:noProof/>
        <w:lang w:eastAsia="pt-BR"/>
      </w:rPr>
      <w:drawing>
        <wp:anchor distT="0" distB="0" distL="114300" distR="114300" simplePos="0" relativeHeight="251658248" behindDoc="0" locked="0" layoutInCell="1" allowOverlap="1" wp14:anchorId="0B544E1D" wp14:editId="56B01037">
          <wp:simplePos x="0" y="0"/>
          <wp:positionH relativeFrom="margin">
            <wp:posOffset>-396240</wp:posOffset>
          </wp:positionH>
          <wp:positionV relativeFrom="paragraph">
            <wp:posOffset>-368935</wp:posOffset>
          </wp:positionV>
          <wp:extent cx="942975" cy="193673"/>
          <wp:effectExtent l="0" t="0" r="0" b="0"/>
          <wp:wrapNone/>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BB Seguro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2975" cy="193673"/>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9168A5" w14:textId="62F9E9D1" w:rsidR="00D96BB1" w:rsidRDefault="0080001F">
    <w:pPr>
      <w:pStyle w:val="Cabealho"/>
    </w:pPr>
    <w:r w:rsidRPr="0095120B">
      <w:rPr>
        <w:noProof/>
        <w:lang w:eastAsia="pt-BR"/>
      </w:rPr>
      <mc:AlternateContent>
        <mc:Choice Requires="wps">
          <w:drawing>
            <wp:anchor distT="0" distB="0" distL="114300" distR="114300" simplePos="0" relativeHeight="251658284" behindDoc="0" locked="0" layoutInCell="1" allowOverlap="1" wp14:anchorId="2F685F27" wp14:editId="03B71A5B">
              <wp:simplePos x="0" y="0"/>
              <wp:positionH relativeFrom="column">
                <wp:posOffset>2653665</wp:posOffset>
              </wp:positionH>
              <wp:positionV relativeFrom="paragraph">
                <wp:posOffset>-473710</wp:posOffset>
              </wp:positionV>
              <wp:extent cx="3930015" cy="457200"/>
              <wp:effectExtent l="0" t="0" r="0" b="0"/>
              <wp:wrapNone/>
              <wp:docPr id="963432396" name="Caixa de Texto 963432396"/>
              <wp:cNvGraphicFramePr/>
              <a:graphic xmlns:a="http://schemas.openxmlformats.org/drawingml/2006/main">
                <a:graphicData uri="http://schemas.microsoft.com/office/word/2010/wordprocessingShape">
                  <wps:wsp>
                    <wps:cNvSpPr txBox="1"/>
                    <wps:spPr>
                      <a:xfrm>
                        <a:off x="0" y="0"/>
                        <a:ext cx="3930015" cy="457200"/>
                      </a:xfrm>
                      <a:prstGeom prst="rect">
                        <a:avLst/>
                      </a:prstGeom>
                      <a:noFill/>
                      <a:ln w="6350">
                        <a:noFill/>
                      </a:ln>
                    </wps:spPr>
                    <wps:txbx>
                      <w:txbxContent>
                        <w:p w14:paraId="37D7DE68" w14:textId="77777777" w:rsidR="0080001F" w:rsidRPr="00030AE6" w:rsidRDefault="0080001F" w:rsidP="008E65B8">
                          <w:pPr>
                            <w:jc w:val="right"/>
                            <w:rPr>
                              <w:rFonts w:ascii="Arial" w:hAnsi="Arial" w:cs="Arial"/>
                              <w:color w:val="FFFFFF" w:themeColor="background1"/>
                              <w:sz w:val="20"/>
                              <w:szCs w:val="20"/>
                            </w:rPr>
                          </w:pPr>
                          <w:proofErr w:type="spellStart"/>
                          <w:r w:rsidRPr="008E65B8">
                            <w:rPr>
                              <w:rFonts w:ascii="Arial" w:hAnsi="Arial" w:cs="Arial"/>
                              <w:color w:val="FFFFFF" w:themeColor="background1"/>
                              <w:sz w:val="20"/>
                              <w:szCs w:val="20"/>
                            </w:rPr>
                            <w:t>Consolidated</w:t>
                          </w:r>
                          <w:proofErr w:type="spellEnd"/>
                          <w:r w:rsidRPr="008E65B8">
                            <w:rPr>
                              <w:rFonts w:ascii="Arial" w:hAnsi="Arial" w:cs="Arial"/>
                              <w:color w:val="FFFFFF" w:themeColor="background1"/>
                              <w:sz w:val="20"/>
                              <w:szCs w:val="20"/>
                            </w:rPr>
                            <w:t xml:space="preserve"> Financial </w:t>
                          </w:r>
                          <w:proofErr w:type="spellStart"/>
                          <w:r w:rsidRPr="008E65B8">
                            <w:rPr>
                              <w:rFonts w:ascii="Arial" w:hAnsi="Arial" w:cs="Arial"/>
                              <w:color w:val="FFFFFF" w:themeColor="background1"/>
                              <w:sz w:val="20"/>
                              <w:szCs w:val="20"/>
                            </w:rPr>
                            <w:t>Statements</w:t>
                          </w:r>
                          <w:proofErr w:type="spellEnd"/>
                          <w:r w:rsidRPr="008E65B8">
                            <w:rPr>
                              <w:rFonts w:ascii="Arial" w:hAnsi="Arial" w:cs="Arial"/>
                              <w:color w:val="FFFFFF" w:themeColor="background1"/>
                              <w:sz w:val="20"/>
                              <w:szCs w:val="20"/>
                            </w:rPr>
                            <w:t xml:space="preserve"> – 3</w:t>
                          </w:r>
                          <w:r w:rsidRPr="008E65B8">
                            <w:rPr>
                              <w:rFonts w:ascii="Arial" w:hAnsi="Arial" w:cs="Arial"/>
                              <w:color w:val="FFFFFF" w:themeColor="background1"/>
                              <w:sz w:val="20"/>
                              <w:szCs w:val="20"/>
                              <w:vertAlign w:val="superscript"/>
                            </w:rPr>
                            <w:t>rd</w:t>
                          </w:r>
                          <w:r w:rsidRPr="008E65B8">
                            <w:rPr>
                              <w:rFonts w:ascii="Arial" w:hAnsi="Arial" w:cs="Arial"/>
                              <w:color w:val="FFFFFF" w:themeColor="background1"/>
                              <w:sz w:val="20"/>
                              <w:szCs w:val="20"/>
                            </w:rPr>
                            <w:t xml:space="preserve"> </w:t>
                          </w:r>
                          <w:proofErr w:type="spellStart"/>
                          <w:r w:rsidRPr="008E65B8">
                            <w:rPr>
                              <w:rFonts w:ascii="Arial" w:hAnsi="Arial" w:cs="Arial"/>
                              <w:color w:val="FFFFFF" w:themeColor="background1"/>
                              <w:sz w:val="20"/>
                              <w:szCs w:val="20"/>
                            </w:rPr>
                            <w:t>Quarter</w:t>
                          </w:r>
                          <w:proofErr w:type="spellEnd"/>
                          <w:r w:rsidRPr="006E7795">
                            <w:rPr>
                              <w:rFonts w:ascii="Arial" w:hAnsi="Arial" w:cs="Arial"/>
                              <w:color w:val="FFFFFF" w:themeColor="background1"/>
                              <w:sz w:val="20"/>
                              <w:szCs w:val="20"/>
                            </w:rPr>
                            <w:t xml:space="preserve"> 202</w:t>
                          </w:r>
                          <w:r>
                            <w:rPr>
                              <w:rFonts w:ascii="Arial" w:hAnsi="Arial" w:cs="Arial"/>
                              <w:color w:val="FFFFFF" w:themeColor="background1"/>
                              <w:sz w:val="20"/>
                              <w:szCs w:val="20"/>
                            </w:rPr>
                            <w:t>4</w:t>
                          </w:r>
                          <w:r w:rsidRPr="00030AE6">
                            <w:rPr>
                              <w:rFonts w:ascii="Arial" w:hAnsi="Arial" w:cs="Arial"/>
                              <w:color w:val="FFFFFF" w:themeColor="background1"/>
                              <w:sz w:val="20"/>
                              <w:szCs w:val="20"/>
                            </w:rPr>
                            <w:br/>
                            <w:t xml:space="preserve">BB </w:t>
                          </w:r>
                          <w:r>
                            <w:rPr>
                              <w:rFonts w:ascii="Arial" w:hAnsi="Arial" w:cs="Arial"/>
                              <w:color w:val="FFFFFF" w:themeColor="background1"/>
                              <w:sz w:val="20"/>
                              <w:szCs w:val="20"/>
                            </w:rPr>
                            <w:t>Seguridade Participações</w:t>
                          </w:r>
                          <w:r w:rsidRPr="00030AE6">
                            <w:rPr>
                              <w:rFonts w:ascii="Arial" w:hAnsi="Arial" w:cs="Arial"/>
                              <w:color w:val="FFFFFF" w:themeColor="background1"/>
                              <w:sz w:val="20"/>
                              <w:szCs w:val="20"/>
                            </w:rPr>
                            <w:t xml:space="preserve"> S.A</w:t>
                          </w:r>
                          <w:r>
                            <w:rPr>
                              <w:rFonts w:ascii="Arial" w:hAnsi="Arial" w:cs="Arial"/>
                              <w:color w:val="FFFFFF" w:themeColor="background1"/>
                              <w:sz w:val="20"/>
                              <w:szCs w:val="20"/>
                            </w:rPr>
                            <w:t>.</w:t>
                          </w:r>
                        </w:p>
                        <w:p w14:paraId="6F7C0F8C" w14:textId="77777777" w:rsidR="0080001F" w:rsidRPr="00030AE6" w:rsidRDefault="0080001F" w:rsidP="000148A5">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685F27" id="_x0000_t202" coordsize="21600,21600" o:spt="202" path="m,l,21600r21600,l21600,xe">
              <v:stroke joinstyle="miter"/>
              <v:path gradientshapeok="t" o:connecttype="rect"/>
            </v:shapetype>
            <v:shape id="Caixa de Texto 963432396" o:spid="_x0000_s1031" type="#_x0000_t202" style="position:absolute;margin-left:208.95pt;margin-top:-37.3pt;width:309.45pt;height:36pt;z-index:2516582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" filled="f" stroked="f" strokeweight=".5pt">
              <v:textbox>
                <w:txbxContent>
                  <w:p w14:paraId="37D7DE68" w14:textId="77777777" w:rsidR="0080001F" w:rsidRPr="00030AE6" w:rsidRDefault="0080001F" w:rsidP="008E65B8">
                    <w:pPr>
                      <w:jc w:val="right"/>
                      <w:rPr>
                        <w:rFonts w:ascii="Arial" w:hAnsi="Arial" w:cs="Arial"/>
                        <w:color w:val="FFFFFF" w:themeColor="background1"/>
                        <w:sz w:val="20"/>
                        <w:szCs w:val="20"/>
                      </w:rPr>
                    </w:pPr>
                    <w:proofErr w:type="spellStart"/>
                    <w:r w:rsidRPr="008E65B8">
                      <w:rPr>
                        <w:rFonts w:ascii="Arial" w:hAnsi="Arial" w:cs="Arial"/>
                        <w:color w:val="FFFFFF" w:themeColor="background1"/>
                        <w:sz w:val="20"/>
                        <w:szCs w:val="20"/>
                      </w:rPr>
                      <w:t>Consolidated</w:t>
                    </w:r>
                    <w:proofErr w:type="spellEnd"/>
                    <w:r w:rsidRPr="008E65B8">
                      <w:rPr>
                        <w:rFonts w:ascii="Arial" w:hAnsi="Arial" w:cs="Arial"/>
                        <w:color w:val="FFFFFF" w:themeColor="background1"/>
                        <w:sz w:val="20"/>
                        <w:szCs w:val="20"/>
                      </w:rPr>
                      <w:t xml:space="preserve"> Financial </w:t>
                    </w:r>
                    <w:proofErr w:type="spellStart"/>
                    <w:r w:rsidRPr="008E65B8">
                      <w:rPr>
                        <w:rFonts w:ascii="Arial" w:hAnsi="Arial" w:cs="Arial"/>
                        <w:color w:val="FFFFFF" w:themeColor="background1"/>
                        <w:sz w:val="20"/>
                        <w:szCs w:val="20"/>
                      </w:rPr>
                      <w:t>Statements</w:t>
                    </w:r>
                    <w:proofErr w:type="spellEnd"/>
                    <w:r w:rsidRPr="008E65B8">
                      <w:rPr>
                        <w:rFonts w:ascii="Arial" w:hAnsi="Arial" w:cs="Arial"/>
                        <w:color w:val="FFFFFF" w:themeColor="background1"/>
                        <w:sz w:val="20"/>
                        <w:szCs w:val="20"/>
                      </w:rPr>
                      <w:t xml:space="preserve"> – 3</w:t>
                    </w:r>
                    <w:r w:rsidRPr="008E65B8">
                      <w:rPr>
                        <w:rFonts w:ascii="Arial" w:hAnsi="Arial" w:cs="Arial"/>
                        <w:color w:val="FFFFFF" w:themeColor="background1"/>
                        <w:sz w:val="20"/>
                        <w:szCs w:val="20"/>
                        <w:vertAlign w:val="superscript"/>
                      </w:rPr>
                      <w:t>rd</w:t>
                    </w:r>
                    <w:r w:rsidRPr="008E65B8">
                      <w:rPr>
                        <w:rFonts w:ascii="Arial" w:hAnsi="Arial" w:cs="Arial"/>
                        <w:color w:val="FFFFFF" w:themeColor="background1"/>
                        <w:sz w:val="20"/>
                        <w:szCs w:val="20"/>
                      </w:rPr>
                      <w:t xml:space="preserve"> </w:t>
                    </w:r>
                    <w:proofErr w:type="spellStart"/>
                    <w:r w:rsidRPr="008E65B8">
                      <w:rPr>
                        <w:rFonts w:ascii="Arial" w:hAnsi="Arial" w:cs="Arial"/>
                        <w:color w:val="FFFFFF" w:themeColor="background1"/>
                        <w:sz w:val="20"/>
                        <w:szCs w:val="20"/>
                      </w:rPr>
                      <w:t>Quarter</w:t>
                    </w:r>
                    <w:proofErr w:type="spellEnd"/>
                    <w:r w:rsidRPr="006E7795">
                      <w:rPr>
                        <w:rFonts w:ascii="Arial" w:hAnsi="Arial" w:cs="Arial"/>
                        <w:color w:val="FFFFFF" w:themeColor="background1"/>
                        <w:sz w:val="20"/>
                        <w:szCs w:val="20"/>
                      </w:rPr>
                      <w:t xml:space="preserve"> 202</w:t>
                    </w:r>
                    <w:r>
                      <w:rPr>
                        <w:rFonts w:ascii="Arial" w:hAnsi="Arial" w:cs="Arial"/>
                        <w:color w:val="FFFFFF" w:themeColor="background1"/>
                        <w:sz w:val="20"/>
                        <w:szCs w:val="20"/>
                      </w:rPr>
                      <w:t>4</w:t>
                    </w:r>
                    <w:r w:rsidRPr="00030AE6">
                      <w:rPr>
                        <w:rFonts w:ascii="Arial" w:hAnsi="Arial" w:cs="Arial"/>
                        <w:color w:val="FFFFFF" w:themeColor="background1"/>
                        <w:sz w:val="20"/>
                        <w:szCs w:val="20"/>
                      </w:rPr>
                      <w:br/>
                      <w:t xml:space="preserve">BB </w:t>
                    </w:r>
                    <w:r>
                      <w:rPr>
                        <w:rFonts w:ascii="Arial" w:hAnsi="Arial" w:cs="Arial"/>
                        <w:color w:val="FFFFFF" w:themeColor="background1"/>
                        <w:sz w:val="20"/>
                        <w:szCs w:val="20"/>
                      </w:rPr>
                      <w:t>Seguridade Participações</w:t>
                    </w:r>
                    <w:r w:rsidRPr="00030AE6">
                      <w:rPr>
                        <w:rFonts w:ascii="Arial" w:hAnsi="Arial" w:cs="Arial"/>
                        <w:color w:val="FFFFFF" w:themeColor="background1"/>
                        <w:sz w:val="20"/>
                        <w:szCs w:val="20"/>
                      </w:rPr>
                      <w:t xml:space="preserve"> S.A</w:t>
                    </w:r>
                    <w:r>
                      <w:rPr>
                        <w:rFonts w:ascii="Arial" w:hAnsi="Arial" w:cs="Arial"/>
                        <w:color w:val="FFFFFF" w:themeColor="background1"/>
                        <w:sz w:val="20"/>
                        <w:szCs w:val="20"/>
                      </w:rPr>
                      <w:t>.</w:t>
                    </w:r>
                  </w:p>
                  <w:p w14:paraId="6F7C0F8C" w14:textId="77777777" w:rsidR="0080001F" w:rsidRPr="00030AE6" w:rsidRDefault="0080001F" w:rsidP="000148A5">
                    <w:pPr>
                      <w:rPr>
                        <w:rFonts w:ascii="Arial" w:hAnsi="Arial" w:cs="Arial"/>
                        <w:sz w:val="20"/>
                        <w:szCs w:val="20"/>
                      </w:rPr>
                    </w:pPr>
                  </w:p>
                </w:txbxContent>
              </v:textbox>
            </v:shape>
          </w:pict>
        </mc:Fallback>
      </mc:AlternateContent>
    </w:r>
    <w:r w:rsidRPr="0069353A">
      <w:rPr>
        <w:noProof/>
        <w:sz w:val="20"/>
        <w:szCs w:val="20"/>
        <w:lang w:eastAsia="pt-BR"/>
      </w:rPr>
      <mc:AlternateContent>
        <mc:Choice Requires="wps">
          <w:drawing>
            <wp:anchor distT="0" distB="0" distL="114300" distR="114300" simplePos="0" relativeHeight="251658283" behindDoc="1" locked="0" layoutInCell="1" allowOverlap="1" wp14:anchorId="5F1FE1FC" wp14:editId="51F2BBB9">
              <wp:simplePos x="0" y="0"/>
              <wp:positionH relativeFrom="margin">
                <wp:align>center</wp:align>
              </wp:positionH>
              <wp:positionV relativeFrom="paragraph">
                <wp:posOffset>-541655</wp:posOffset>
              </wp:positionV>
              <wp:extent cx="11005527" cy="548640"/>
              <wp:effectExtent l="0" t="0" r="5715" b="3810"/>
              <wp:wrapNone/>
              <wp:docPr id="1724944635" name="Retângulo 1724944635"/>
              <wp:cNvGraphicFramePr/>
              <a:graphic xmlns:a="http://schemas.openxmlformats.org/drawingml/2006/main">
                <a:graphicData uri="http://schemas.microsoft.com/office/word/2010/wordprocessingShape">
                  <wps:wsp>
                    <wps:cNvSpPr/>
                    <wps:spPr>
                      <a:xfrm>
                        <a:off x="0" y="0"/>
                        <a:ext cx="11005527" cy="548640"/>
                      </a:xfrm>
                      <a:prstGeom prst="rect">
                        <a:avLst/>
                      </a:prstGeom>
                      <a:solidFill>
                        <a:srgbClr val="002D4B"/>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00FA24" id="Retângulo 1724944635" o:spid="_x0000_s1026" style="position:absolute;margin-left:0;margin-top:-42.65pt;width:866.6pt;height:43.2pt;z-index:-251658197;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" fillcolor="#002d4b" stroked="f" strokeweight="1pt">
              <w10:wrap anchorx="margin"/>
            </v:rect>
          </w:pict>
        </mc:Fallback>
      </mc:AlternateContent>
    </w:r>
    <w:r w:rsidRPr="005D303B">
      <w:rPr>
        <w:rFonts w:ascii="Arial" w:hAnsi="Arial" w:cs="Arial"/>
        <w:b/>
        <w:noProof/>
        <w:color w:val="1F3864" w:themeColor="accent1" w:themeShade="80"/>
        <w:sz w:val="18"/>
        <w:szCs w:val="18"/>
        <w:lang w:eastAsia="pt-BR"/>
      </w:rPr>
      <mc:AlternateContent>
        <mc:Choice Requires="wps">
          <w:drawing>
            <wp:anchor distT="0" distB="0" distL="114300" distR="114300" simplePos="0" relativeHeight="251658282" behindDoc="0" locked="0" layoutInCell="1" allowOverlap="1" wp14:anchorId="18BA9096" wp14:editId="48498FF3">
              <wp:simplePos x="0" y="0"/>
              <wp:positionH relativeFrom="page">
                <wp:align>right</wp:align>
              </wp:positionH>
              <wp:positionV relativeFrom="paragraph">
                <wp:posOffset>635</wp:posOffset>
              </wp:positionV>
              <wp:extent cx="10712450" cy="45719"/>
              <wp:effectExtent l="0" t="0" r="0" b="0"/>
              <wp:wrapNone/>
              <wp:docPr id="883945749" name="Retângulo 883945749"/>
              <wp:cNvGraphicFramePr/>
              <a:graphic xmlns:a="http://schemas.openxmlformats.org/drawingml/2006/main">
                <a:graphicData uri="http://schemas.microsoft.com/office/word/2010/wordprocessingShape">
                  <wps:wsp>
                    <wps:cNvSpPr/>
                    <wps:spPr>
                      <a:xfrm>
                        <a:off x="0" y="0"/>
                        <a:ext cx="10712450" cy="45719"/>
                      </a:xfrm>
                      <a:prstGeom prst="rect">
                        <a:avLst/>
                      </a:prstGeom>
                      <a:solidFill>
                        <a:srgbClr val="F5E500"/>
                      </a:solidFill>
                      <a:ln>
                        <a:noFill/>
                      </a:ln>
                    </wps:spPr>
                    <wps:style>
                      <a:lnRef idx="2">
                        <a:schemeClr val="accent6">
                          <a:shade val="50000"/>
                        </a:schemeClr>
                      </a:lnRef>
                      <a:fillRef idx="1">
                        <a:schemeClr val="accent6"/>
                      </a:fillRef>
                      <a:effectRef idx="0">
                        <a:schemeClr val="accent6"/>
                      </a:effectRef>
                      <a:fontRef idx="minor">
                        <a:schemeClr val="lt1"/>
                      </a:fontRef>
                    </wps:style>
                    <wps:bodyPr anchor="ctr"/>
                  </wps:wsp>
                </a:graphicData>
              </a:graphic>
              <wp14:sizeRelH relativeFrom="margin">
                <wp14:pctWidth>0</wp14:pctWidth>
              </wp14:sizeRelH>
              <wp14:sizeRelV relativeFrom="margin">
                <wp14:pctHeight>0</wp14:pctHeight>
              </wp14:sizeRelV>
            </wp:anchor>
          </w:drawing>
        </mc:Choice>
        <mc:Fallback>
          <w:pict>
            <v:rect w14:anchorId="166718F0" id="Retângulo 883945749" o:spid="_x0000_s1026" style="position:absolute;margin-left:792.3pt;margin-top:.05pt;width:843.5pt;height:3.6pt;z-index:25165828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" fillcolor="#f5e500" stroked="f" strokeweight="1pt">
              <w10:wrap anchorx="page"/>
            </v:rect>
          </w:pict>
        </mc:Fallback>
      </mc:AlternateContent>
    </w:r>
    <w:r w:rsidRPr="0095120B">
      <w:rPr>
        <w:noProof/>
        <w:lang w:eastAsia="pt-BR"/>
      </w:rPr>
      <w:drawing>
        <wp:anchor distT="0" distB="0" distL="114300" distR="114300" simplePos="0" relativeHeight="251658281" behindDoc="0" locked="0" layoutInCell="1" allowOverlap="1" wp14:anchorId="492445BA" wp14:editId="0F93D25B">
          <wp:simplePos x="0" y="0"/>
          <wp:positionH relativeFrom="margin">
            <wp:posOffset>-396240</wp:posOffset>
          </wp:positionH>
          <wp:positionV relativeFrom="paragraph">
            <wp:posOffset>-368935</wp:posOffset>
          </wp:positionV>
          <wp:extent cx="942975" cy="193673"/>
          <wp:effectExtent l="0" t="0" r="0" b="0"/>
          <wp:wrapNone/>
          <wp:docPr id="582374793" name="Imagem 5823747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BB Seguro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2975" cy="193673"/>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DBA85B" w14:textId="7F0720B1" w:rsidR="00B7684B" w:rsidRPr="00147488" w:rsidRDefault="0080001F">
    <w:pPr>
      <w:pStyle w:val="Cabealho"/>
    </w:pPr>
    <w:r w:rsidRPr="0095120B">
      <w:rPr>
        <w:noProof/>
        <w:lang w:eastAsia="pt-BR"/>
      </w:rPr>
      <mc:AlternateContent>
        <mc:Choice Requires="wps">
          <w:drawing>
            <wp:anchor distT="0" distB="0" distL="114300" distR="114300" simplePos="0" relativeHeight="251658288" behindDoc="0" locked="0" layoutInCell="1" allowOverlap="1" wp14:anchorId="15D685E0" wp14:editId="72780305">
              <wp:simplePos x="0" y="0"/>
              <wp:positionH relativeFrom="column">
                <wp:posOffset>5762625</wp:posOffset>
              </wp:positionH>
              <wp:positionV relativeFrom="paragraph">
                <wp:posOffset>-466090</wp:posOffset>
              </wp:positionV>
              <wp:extent cx="3930015" cy="457200"/>
              <wp:effectExtent l="0" t="0" r="0" b="0"/>
              <wp:wrapNone/>
              <wp:docPr id="1180915044" name="Caixa de Texto 1180915044"/>
              <wp:cNvGraphicFramePr/>
              <a:graphic xmlns:a="http://schemas.openxmlformats.org/drawingml/2006/main">
                <a:graphicData uri="http://schemas.microsoft.com/office/word/2010/wordprocessingShape">
                  <wps:wsp>
                    <wps:cNvSpPr txBox="1"/>
                    <wps:spPr>
                      <a:xfrm>
                        <a:off x="0" y="0"/>
                        <a:ext cx="3930015" cy="457200"/>
                      </a:xfrm>
                      <a:prstGeom prst="rect">
                        <a:avLst/>
                      </a:prstGeom>
                      <a:noFill/>
                      <a:ln w="6350">
                        <a:noFill/>
                      </a:ln>
                    </wps:spPr>
                    <wps:txbx>
                      <w:txbxContent>
                        <w:p w14:paraId="09861EDA" w14:textId="77777777" w:rsidR="0080001F" w:rsidRPr="00030AE6" w:rsidRDefault="0080001F" w:rsidP="008E65B8">
                          <w:pPr>
                            <w:jc w:val="right"/>
                            <w:rPr>
                              <w:rFonts w:ascii="Arial" w:hAnsi="Arial" w:cs="Arial"/>
                              <w:color w:val="FFFFFF" w:themeColor="background1"/>
                              <w:sz w:val="20"/>
                              <w:szCs w:val="20"/>
                            </w:rPr>
                          </w:pPr>
                          <w:proofErr w:type="spellStart"/>
                          <w:r w:rsidRPr="008E65B8">
                            <w:rPr>
                              <w:rFonts w:ascii="Arial" w:hAnsi="Arial" w:cs="Arial"/>
                              <w:color w:val="FFFFFF" w:themeColor="background1"/>
                              <w:sz w:val="20"/>
                              <w:szCs w:val="20"/>
                            </w:rPr>
                            <w:t>Consolidated</w:t>
                          </w:r>
                          <w:proofErr w:type="spellEnd"/>
                          <w:r w:rsidRPr="008E65B8">
                            <w:rPr>
                              <w:rFonts w:ascii="Arial" w:hAnsi="Arial" w:cs="Arial"/>
                              <w:color w:val="FFFFFF" w:themeColor="background1"/>
                              <w:sz w:val="20"/>
                              <w:szCs w:val="20"/>
                            </w:rPr>
                            <w:t xml:space="preserve"> Financial </w:t>
                          </w:r>
                          <w:proofErr w:type="spellStart"/>
                          <w:r w:rsidRPr="008E65B8">
                            <w:rPr>
                              <w:rFonts w:ascii="Arial" w:hAnsi="Arial" w:cs="Arial"/>
                              <w:color w:val="FFFFFF" w:themeColor="background1"/>
                              <w:sz w:val="20"/>
                              <w:szCs w:val="20"/>
                            </w:rPr>
                            <w:t>Statements</w:t>
                          </w:r>
                          <w:proofErr w:type="spellEnd"/>
                          <w:r w:rsidRPr="008E65B8">
                            <w:rPr>
                              <w:rFonts w:ascii="Arial" w:hAnsi="Arial" w:cs="Arial"/>
                              <w:color w:val="FFFFFF" w:themeColor="background1"/>
                              <w:sz w:val="20"/>
                              <w:szCs w:val="20"/>
                            </w:rPr>
                            <w:t xml:space="preserve"> – 3</w:t>
                          </w:r>
                          <w:r w:rsidRPr="008E65B8">
                            <w:rPr>
                              <w:rFonts w:ascii="Arial" w:hAnsi="Arial" w:cs="Arial"/>
                              <w:color w:val="FFFFFF" w:themeColor="background1"/>
                              <w:sz w:val="20"/>
                              <w:szCs w:val="20"/>
                              <w:vertAlign w:val="superscript"/>
                            </w:rPr>
                            <w:t>rd</w:t>
                          </w:r>
                          <w:r w:rsidRPr="008E65B8">
                            <w:rPr>
                              <w:rFonts w:ascii="Arial" w:hAnsi="Arial" w:cs="Arial"/>
                              <w:color w:val="FFFFFF" w:themeColor="background1"/>
                              <w:sz w:val="20"/>
                              <w:szCs w:val="20"/>
                            </w:rPr>
                            <w:t xml:space="preserve"> </w:t>
                          </w:r>
                          <w:proofErr w:type="spellStart"/>
                          <w:r w:rsidRPr="008E65B8">
                            <w:rPr>
                              <w:rFonts w:ascii="Arial" w:hAnsi="Arial" w:cs="Arial"/>
                              <w:color w:val="FFFFFF" w:themeColor="background1"/>
                              <w:sz w:val="20"/>
                              <w:szCs w:val="20"/>
                            </w:rPr>
                            <w:t>Quarter</w:t>
                          </w:r>
                          <w:proofErr w:type="spellEnd"/>
                          <w:r w:rsidRPr="006E7795">
                            <w:rPr>
                              <w:rFonts w:ascii="Arial" w:hAnsi="Arial" w:cs="Arial"/>
                              <w:color w:val="FFFFFF" w:themeColor="background1"/>
                              <w:sz w:val="20"/>
                              <w:szCs w:val="20"/>
                            </w:rPr>
                            <w:t xml:space="preserve"> 202</w:t>
                          </w:r>
                          <w:r>
                            <w:rPr>
                              <w:rFonts w:ascii="Arial" w:hAnsi="Arial" w:cs="Arial"/>
                              <w:color w:val="FFFFFF" w:themeColor="background1"/>
                              <w:sz w:val="20"/>
                              <w:szCs w:val="20"/>
                            </w:rPr>
                            <w:t>4</w:t>
                          </w:r>
                          <w:r w:rsidRPr="00030AE6">
                            <w:rPr>
                              <w:rFonts w:ascii="Arial" w:hAnsi="Arial" w:cs="Arial"/>
                              <w:color w:val="FFFFFF" w:themeColor="background1"/>
                              <w:sz w:val="20"/>
                              <w:szCs w:val="20"/>
                            </w:rPr>
                            <w:br/>
                            <w:t xml:space="preserve">BB </w:t>
                          </w:r>
                          <w:r>
                            <w:rPr>
                              <w:rFonts w:ascii="Arial" w:hAnsi="Arial" w:cs="Arial"/>
                              <w:color w:val="FFFFFF" w:themeColor="background1"/>
                              <w:sz w:val="20"/>
                              <w:szCs w:val="20"/>
                            </w:rPr>
                            <w:t>Seguridade Participações</w:t>
                          </w:r>
                          <w:r w:rsidRPr="00030AE6">
                            <w:rPr>
                              <w:rFonts w:ascii="Arial" w:hAnsi="Arial" w:cs="Arial"/>
                              <w:color w:val="FFFFFF" w:themeColor="background1"/>
                              <w:sz w:val="20"/>
                              <w:szCs w:val="20"/>
                            </w:rPr>
                            <w:t xml:space="preserve"> S.A</w:t>
                          </w:r>
                          <w:r>
                            <w:rPr>
                              <w:rFonts w:ascii="Arial" w:hAnsi="Arial" w:cs="Arial"/>
                              <w:color w:val="FFFFFF" w:themeColor="background1"/>
                              <w:sz w:val="20"/>
                              <w:szCs w:val="20"/>
                            </w:rPr>
                            <w:t>.</w:t>
                          </w:r>
                        </w:p>
                        <w:p w14:paraId="795A45CB" w14:textId="77777777" w:rsidR="0080001F" w:rsidRPr="00030AE6" w:rsidRDefault="0080001F" w:rsidP="000148A5">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D685E0" id="_x0000_t202" coordsize="21600,21600" o:spt="202" path="m,l,21600r21600,l21600,xe">
              <v:stroke joinstyle="miter"/>
              <v:path gradientshapeok="t" o:connecttype="rect"/>
            </v:shapetype>
            <v:shape id="Caixa de Texto 1180915044" o:spid="_x0000_s1032" type="#_x0000_t202" style="position:absolute;margin-left:453.75pt;margin-top:-36.7pt;width:309.45pt;height:36pt;z-index:25165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" filled="f" stroked="f" strokeweight=".5pt">
              <v:textbox>
                <w:txbxContent>
                  <w:p w14:paraId="09861EDA" w14:textId="77777777" w:rsidR="0080001F" w:rsidRPr="00030AE6" w:rsidRDefault="0080001F" w:rsidP="008E65B8">
                    <w:pPr>
                      <w:jc w:val="right"/>
                      <w:rPr>
                        <w:rFonts w:ascii="Arial" w:hAnsi="Arial" w:cs="Arial"/>
                        <w:color w:val="FFFFFF" w:themeColor="background1"/>
                        <w:sz w:val="20"/>
                        <w:szCs w:val="20"/>
                      </w:rPr>
                    </w:pPr>
                    <w:proofErr w:type="spellStart"/>
                    <w:r w:rsidRPr="008E65B8">
                      <w:rPr>
                        <w:rFonts w:ascii="Arial" w:hAnsi="Arial" w:cs="Arial"/>
                        <w:color w:val="FFFFFF" w:themeColor="background1"/>
                        <w:sz w:val="20"/>
                        <w:szCs w:val="20"/>
                      </w:rPr>
                      <w:t>Consolidated</w:t>
                    </w:r>
                    <w:proofErr w:type="spellEnd"/>
                    <w:r w:rsidRPr="008E65B8">
                      <w:rPr>
                        <w:rFonts w:ascii="Arial" w:hAnsi="Arial" w:cs="Arial"/>
                        <w:color w:val="FFFFFF" w:themeColor="background1"/>
                        <w:sz w:val="20"/>
                        <w:szCs w:val="20"/>
                      </w:rPr>
                      <w:t xml:space="preserve"> Financial </w:t>
                    </w:r>
                    <w:proofErr w:type="spellStart"/>
                    <w:r w:rsidRPr="008E65B8">
                      <w:rPr>
                        <w:rFonts w:ascii="Arial" w:hAnsi="Arial" w:cs="Arial"/>
                        <w:color w:val="FFFFFF" w:themeColor="background1"/>
                        <w:sz w:val="20"/>
                        <w:szCs w:val="20"/>
                      </w:rPr>
                      <w:t>Statements</w:t>
                    </w:r>
                    <w:proofErr w:type="spellEnd"/>
                    <w:r w:rsidRPr="008E65B8">
                      <w:rPr>
                        <w:rFonts w:ascii="Arial" w:hAnsi="Arial" w:cs="Arial"/>
                        <w:color w:val="FFFFFF" w:themeColor="background1"/>
                        <w:sz w:val="20"/>
                        <w:szCs w:val="20"/>
                      </w:rPr>
                      <w:t xml:space="preserve"> – 3</w:t>
                    </w:r>
                    <w:r w:rsidRPr="008E65B8">
                      <w:rPr>
                        <w:rFonts w:ascii="Arial" w:hAnsi="Arial" w:cs="Arial"/>
                        <w:color w:val="FFFFFF" w:themeColor="background1"/>
                        <w:sz w:val="20"/>
                        <w:szCs w:val="20"/>
                        <w:vertAlign w:val="superscript"/>
                      </w:rPr>
                      <w:t>rd</w:t>
                    </w:r>
                    <w:r w:rsidRPr="008E65B8">
                      <w:rPr>
                        <w:rFonts w:ascii="Arial" w:hAnsi="Arial" w:cs="Arial"/>
                        <w:color w:val="FFFFFF" w:themeColor="background1"/>
                        <w:sz w:val="20"/>
                        <w:szCs w:val="20"/>
                      </w:rPr>
                      <w:t xml:space="preserve"> </w:t>
                    </w:r>
                    <w:proofErr w:type="spellStart"/>
                    <w:r w:rsidRPr="008E65B8">
                      <w:rPr>
                        <w:rFonts w:ascii="Arial" w:hAnsi="Arial" w:cs="Arial"/>
                        <w:color w:val="FFFFFF" w:themeColor="background1"/>
                        <w:sz w:val="20"/>
                        <w:szCs w:val="20"/>
                      </w:rPr>
                      <w:t>Quarter</w:t>
                    </w:r>
                    <w:proofErr w:type="spellEnd"/>
                    <w:r w:rsidRPr="006E7795">
                      <w:rPr>
                        <w:rFonts w:ascii="Arial" w:hAnsi="Arial" w:cs="Arial"/>
                        <w:color w:val="FFFFFF" w:themeColor="background1"/>
                        <w:sz w:val="20"/>
                        <w:szCs w:val="20"/>
                      </w:rPr>
                      <w:t xml:space="preserve"> 202</w:t>
                    </w:r>
                    <w:r>
                      <w:rPr>
                        <w:rFonts w:ascii="Arial" w:hAnsi="Arial" w:cs="Arial"/>
                        <w:color w:val="FFFFFF" w:themeColor="background1"/>
                        <w:sz w:val="20"/>
                        <w:szCs w:val="20"/>
                      </w:rPr>
                      <w:t>4</w:t>
                    </w:r>
                    <w:r w:rsidRPr="00030AE6">
                      <w:rPr>
                        <w:rFonts w:ascii="Arial" w:hAnsi="Arial" w:cs="Arial"/>
                        <w:color w:val="FFFFFF" w:themeColor="background1"/>
                        <w:sz w:val="20"/>
                        <w:szCs w:val="20"/>
                      </w:rPr>
                      <w:br/>
                      <w:t xml:space="preserve">BB </w:t>
                    </w:r>
                    <w:r>
                      <w:rPr>
                        <w:rFonts w:ascii="Arial" w:hAnsi="Arial" w:cs="Arial"/>
                        <w:color w:val="FFFFFF" w:themeColor="background1"/>
                        <w:sz w:val="20"/>
                        <w:szCs w:val="20"/>
                      </w:rPr>
                      <w:t>Seguridade Participações</w:t>
                    </w:r>
                    <w:r w:rsidRPr="00030AE6">
                      <w:rPr>
                        <w:rFonts w:ascii="Arial" w:hAnsi="Arial" w:cs="Arial"/>
                        <w:color w:val="FFFFFF" w:themeColor="background1"/>
                        <w:sz w:val="20"/>
                        <w:szCs w:val="20"/>
                      </w:rPr>
                      <w:t xml:space="preserve"> S.A</w:t>
                    </w:r>
                    <w:r>
                      <w:rPr>
                        <w:rFonts w:ascii="Arial" w:hAnsi="Arial" w:cs="Arial"/>
                        <w:color w:val="FFFFFF" w:themeColor="background1"/>
                        <w:sz w:val="20"/>
                        <w:szCs w:val="20"/>
                      </w:rPr>
                      <w:t>.</w:t>
                    </w:r>
                  </w:p>
                  <w:p w14:paraId="795A45CB" w14:textId="77777777" w:rsidR="0080001F" w:rsidRPr="00030AE6" w:rsidRDefault="0080001F" w:rsidP="000148A5">
                    <w:pPr>
                      <w:rPr>
                        <w:rFonts w:ascii="Arial" w:hAnsi="Arial" w:cs="Arial"/>
                        <w:sz w:val="20"/>
                        <w:szCs w:val="20"/>
                      </w:rPr>
                    </w:pPr>
                  </w:p>
                </w:txbxContent>
              </v:textbox>
            </v:shape>
          </w:pict>
        </mc:Fallback>
      </mc:AlternateContent>
    </w:r>
    <w:r w:rsidRPr="0069353A">
      <w:rPr>
        <w:noProof/>
        <w:sz w:val="20"/>
        <w:szCs w:val="20"/>
        <w:lang w:eastAsia="pt-BR"/>
      </w:rPr>
      <mc:AlternateContent>
        <mc:Choice Requires="wps">
          <w:drawing>
            <wp:anchor distT="0" distB="0" distL="114300" distR="114300" simplePos="0" relativeHeight="251658287" behindDoc="1" locked="0" layoutInCell="1" allowOverlap="1" wp14:anchorId="1A8E140A" wp14:editId="57A396BA">
              <wp:simplePos x="0" y="0"/>
              <wp:positionH relativeFrom="margin">
                <wp:align>center</wp:align>
              </wp:positionH>
              <wp:positionV relativeFrom="paragraph">
                <wp:posOffset>-541655</wp:posOffset>
              </wp:positionV>
              <wp:extent cx="11005527" cy="548640"/>
              <wp:effectExtent l="0" t="0" r="5715" b="3810"/>
              <wp:wrapNone/>
              <wp:docPr id="162171068" name="Retângulo 162171068"/>
              <wp:cNvGraphicFramePr/>
              <a:graphic xmlns:a="http://schemas.openxmlformats.org/drawingml/2006/main">
                <a:graphicData uri="http://schemas.microsoft.com/office/word/2010/wordprocessingShape">
                  <wps:wsp>
                    <wps:cNvSpPr/>
                    <wps:spPr>
                      <a:xfrm>
                        <a:off x="0" y="0"/>
                        <a:ext cx="11005527" cy="548640"/>
                      </a:xfrm>
                      <a:prstGeom prst="rect">
                        <a:avLst/>
                      </a:prstGeom>
                      <a:solidFill>
                        <a:srgbClr val="002D4B"/>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1AF747" id="Retângulo 162171068" o:spid="_x0000_s1026" style="position:absolute;margin-left:0;margin-top:-42.65pt;width:866.6pt;height:43.2pt;z-index:-251658193;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" fillcolor="#002d4b" stroked="f" strokeweight="1pt">
              <w10:wrap anchorx="margin"/>
            </v:rect>
          </w:pict>
        </mc:Fallback>
      </mc:AlternateContent>
    </w:r>
    <w:r w:rsidRPr="005D303B">
      <w:rPr>
        <w:rFonts w:ascii="Arial" w:hAnsi="Arial" w:cs="Arial"/>
        <w:b/>
        <w:noProof/>
        <w:color w:val="1F3864" w:themeColor="accent1" w:themeShade="80"/>
        <w:sz w:val="18"/>
        <w:szCs w:val="18"/>
        <w:lang w:eastAsia="pt-BR"/>
      </w:rPr>
      <mc:AlternateContent>
        <mc:Choice Requires="wps">
          <w:drawing>
            <wp:anchor distT="0" distB="0" distL="114300" distR="114300" simplePos="0" relativeHeight="251658286" behindDoc="0" locked="0" layoutInCell="1" allowOverlap="1" wp14:anchorId="39DA4845" wp14:editId="06134BB9">
              <wp:simplePos x="0" y="0"/>
              <wp:positionH relativeFrom="page">
                <wp:align>right</wp:align>
              </wp:positionH>
              <wp:positionV relativeFrom="paragraph">
                <wp:posOffset>635</wp:posOffset>
              </wp:positionV>
              <wp:extent cx="10712450" cy="45719"/>
              <wp:effectExtent l="0" t="0" r="0" b="0"/>
              <wp:wrapNone/>
              <wp:docPr id="2002868160" name="Retângulo 2002868160"/>
              <wp:cNvGraphicFramePr/>
              <a:graphic xmlns:a="http://schemas.openxmlformats.org/drawingml/2006/main">
                <a:graphicData uri="http://schemas.microsoft.com/office/word/2010/wordprocessingShape">
                  <wps:wsp>
                    <wps:cNvSpPr/>
                    <wps:spPr>
                      <a:xfrm>
                        <a:off x="0" y="0"/>
                        <a:ext cx="10712450" cy="45719"/>
                      </a:xfrm>
                      <a:prstGeom prst="rect">
                        <a:avLst/>
                      </a:prstGeom>
                      <a:solidFill>
                        <a:srgbClr val="F5E500"/>
                      </a:solidFill>
                      <a:ln>
                        <a:noFill/>
                      </a:ln>
                    </wps:spPr>
                    <wps:style>
                      <a:lnRef idx="2">
                        <a:schemeClr val="accent6">
                          <a:shade val="50000"/>
                        </a:schemeClr>
                      </a:lnRef>
                      <a:fillRef idx="1">
                        <a:schemeClr val="accent6"/>
                      </a:fillRef>
                      <a:effectRef idx="0">
                        <a:schemeClr val="accent6"/>
                      </a:effectRef>
                      <a:fontRef idx="minor">
                        <a:schemeClr val="lt1"/>
                      </a:fontRef>
                    </wps:style>
                    <wps:bodyPr anchor="ctr"/>
                  </wps:wsp>
                </a:graphicData>
              </a:graphic>
              <wp14:sizeRelH relativeFrom="margin">
                <wp14:pctWidth>0</wp14:pctWidth>
              </wp14:sizeRelH>
              <wp14:sizeRelV relativeFrom="margin">
                <wp14:pctHeight>0</wp14:pctHeight>
              </wp14:sizeRelV>
            </wp:anchor>
          </w:drawing>
        </mc:Choice>
        <mc:Fallback>
          <w:pict>
            <v:rect w14:anchorId="3C28AB28" id="Retângulo 2002868160" o:spid="_x0000_s1026" style="position:absolute;margin-left:792.3pt;margin-top:.05pt;width:843.5pt;height:3.6pt;z-index:25165828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" fillcolor="#f5e500" stroked="f" strokeweight="1pt">
              <w10:wrap anchorx="page"/>
            </v:rect>
          </w:pict>
        </mc:Fallback>
      </mc:AlternateContent>
    </w:r>
    <w:r w:rsidRPr="0095120B">
      <w:rPr>
        <w:noProof/>
        <w:lang w:eastAsia="pt-BR"/>
      </w:rPr>
      <w:drawing>
        <wp:anchor distT="0" distB="0" distL="114300" distR="114300" simplePos="0" relativeHeight="251658285" behindDoc="0" locked="0" layoutInCell="1" allowOverlap="1" wp14:anchorId="2D4CA4B7" wp14:editId="7057D645">
          <wp:simplePos x="0" y="0"/>
          <wp:positionH relativeFrom="margin">
            <wp:posOffset>-396240</wp:posOffset>
          </wp:positionH>
          <wp:positionV relativeFrom="paragraph">
            <wp:posOffset>-368935</wp:posOffset>
          </wp:positionV>
          <wp:extent cx="942975" cy="193673"/>
          <wp:effectExtent l="0" t="0" r="0" b="0"/>
          <wp:wrapNone/>
          <wp:docPr id="898883540" name="Imagem 898883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BB Seguro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2975" cy="193673"/>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002997" w14:textId="77777777" w:rsidR="00B7684B" w:rsidRPr="00147488" w:rsidRDefault="005140AB">
    <w:pPr>
      <w:pStyle w:val="Cabealho"/>
    </w:pPr>
    <w:r w:rsidRPr="0095120B">
      <w:rPr>
        <w:noProof/>
        <w:lang w:eastAsia="pt-BR"/>
      </w:rPr>
      <mc:AlternateContent>
        <mc:Choice Requires="wps">
          <w:drawing>
            <wp:anchor distT="0" distB="0" distL="114300" distR="114300" simplePos="0" relativeHeight="251658292" behindDoc="0" locked="0" layoutInCell="1" allowOverlap="1" wp14:anchorId="73486D07" wp14:editId="3C8BAA64">
              <wp:simplePos x="0" y="0"/>
              <wp:positionH relativeFrom="column">
                <wp:posOffset>5576570</wp:posOffset>
              </wp:positionH>
              <wp:positionV relativeFrom="paragraph">
                <wp:posOffset>-443230</wp:posOffset>
              </wp:positionV>
              <wp:extent cx="3930015" cy="457200"/>
              <wp:effectExtent l="0" t="0" r="0" b="0"/>
              <wp:wrapNone/>
              <wp:docPr id="587193268" name="Caixa de Texto 587193268"/>
              <wp:cNvGraphicFramePr/>
              <a:graphic xmlns:a="http://schemas.openxmlformats.org/drawingml/2006/main">
                <a:graphicData uri="http://schemas.microsoft.com/office/word/2010/wordprocessingShape">
                  <wps:wsp>
                    <wps:cNvSpPr txBox="1"/>
                    <wps:spPr>
                      <a:xfrm>
                        <a:off x="0" y="0"/>
                        <a:ext cx="3930015" cy="457200"/>
                      </a:xfrm>
                      <a:prstGeom prst="rect">
                        <a:avLst/>
                      </a:prstGeom>
                      <a:noFill/>
                      <a:ln w="6350">
                        <a:noFill/>
                      </a:ln>
                    </wps:spPr>
                    <wps:txbx>
                      <w:txbxContent>
                        <w:p w14:paraId="322AC94C" w14:textId="77777777" w:rsidR="005140AB" w:rsidRPr="00030AE6" w:rsidRDefault="005140AB" w:rsidP="008E65B8">
                          <w:pPr>
                            <w:jc w:val="right"/>
                            <w:rPr>
                              <w:rFonts w:ascii="Arial" w:hAnsi="Arial" w:cs="Arial"/>
                              <w:color w:val="FFFFFF" w:themeColor="background1"/>
                              <w:sz w:val="20"/>
                              <w:szCs w:val="20"/>
                            </w:rPr>
                          </w:pPr>
                          <w:proofErr w:type="spellStart"/>
                          <w:r w:rsidRPr="008E65B8">
                            <w:rPr>
                              <w:rFonts w:ascii="Arial" w:hAnsi="Arial" w:cs="Arial"/>
                              <w:color w:val="FFFFFF" w:themeColor="background1"/>
                              <w:sz w:val="20"/>
                              <w:szCs w:val="20"/>
                            </w:rPr>
                            <w:t>Consolidated</w:t>
                          </w:r>
                          <w:proofErr w:type="spellEnd"/>
                          <w:r w:rsidRPr="008E65B8">
                            <w:rPr>
                              <w:rFonts w:ascii="Arial" w:hAnsi="Arial" w:cs="Arial"/>
                              <w:color w:val="FFFFFF" w:themeColor="background1"/>
                              <w:sz w:val="20"/>
                              <w:szCs w:val="20"/>
                            </w:rPr>
                            <w:t xml:space="preserve"> Financial </w:t>
                          </w:r>
                          <w:proofErr w:type="spellStart"/>
                          <w:r w:rsidRPr="008E65B8">
                            <w:rPr>
                              <w:rFonts w:ascii="Arial" w:hAnsi="Arial" w:cs="Arial"/>
                              <w:color w:val="FFFFFF" w:themeColor="background1"/>
                              <w:sz w:val="20"/>
                              <w:szCs w:val="20"/>
                            </w:rPr>
                            <w:t>Statements</w:t>
                          </w:r>
                          <w:proofErr w:type="spellEnd"/>
                          <w:r w:rsidRPr="008E65B8">
                            <w:rPr>
                              <w:rFonts w:ascii="Arial" w:hAnsi="Arial" w:cs="Arial"/>
                              <w:color w:val="FFFFFF" w:themeColor="background1"/>
                              <w:sz w:val="20"/>
                              <w:szCs w:val="20"/>
                            </w:rPr>
                            <w:t xml:space="preserve"> – 3</w:t>
                          </w:r>
                          <w:r w:rsidRPr="008E65B8">
                            <w:rPr>
                              <w:rFonts w:ascii="Arial" w:hAnsi="Arial" w:cs="Arial"/>
                              <w:color w:val="FFFFFF" w:themeColor="background1"/>
                              <w:sz w:val="20"/>
                              <w:szCs w:val="20"/>
                              <w:vertAlign w:val="superscript"/>
                            </w:rPr>
                            <w:t>rd</w:t>
                          </w:r>
                          <w:r w:rsidRPr="008E65B8">
                            <w:rPr>
                              <w:rFonts w:ascii="Arial" w:hAnsi="Arial" w:cs="Arial"/>
                              <w:color w:val="FFFFFF" w:themeColor="background1"/>
                              <w:sz w:val="20"/>
                              <w:szCs w:val="20"/>
                            </w:rPr>
                            <w:t xml:space="preserve"> </w:t>
                          </w:r>
                          <w:proofErr w:type="spellStart"/>
                          <w:r w:rsidRPr="008E65B8">
                            <w:rPr>
                              <w:rFonts w:ascii="Arial" w:hAnsi="Arial" w:cs="Arial"/>
                              <w:color w:val="FFFFFF" w:themeColor="background1"/>
                              <w:sz w:val="20"/>
                              <w:szCs w:val="20"/>
                            </w:rPr>
                            <w:t>Quarter</w:t>
                          </w:r>
                          <w:proofErr w:type="spellEnd"/>
                          <w:r w:rsidRPr="006E7795">
                            <w:rPr>
                              <w:rFonts w:ascii="Arial" w:hAnsi="Arial" w:cs="Arial"/>
                              <w:color w:val="FFFFFF" w:themeColor="background1"/>
                              <w:sz w:val="20"/>
                              <w:szCs w:val="20"/>
                            </w:rPr>
                            <w:t xml:space="preserve"> 202</w:t>
                          </w:r>
                          <w:r>
                            <w:rPr>
                              <w:rFonts w:ascii="Arial" w:hAnsi="Arial" w:cs="Arial"/>
                              <w:color w:val="FFFFFF" w:themeColor="background1"/>
                              <w:sz w:val="20"/>
                              <w:szCs w:val="20"/>
                            </w:rPr>
                            <w:t>4</w:t>
                          </w:r>
                          <w:r w:rsidRPr="00030AE6">
                            <w:rPr>
                              <w:rFonts w:ascii="Arial" w:hAnsi="Arial" w:cs="Arial"/>
                              <w:color w:val="FFFFFF" w:themeColor="background1"/>
                              <w:sz w:val="20"/>
                              <w:szCs w:val="20"/>
                            </w:rPr>
                            <w:br/>
                            <w:t xml:space="preserve">BB </w:t>
                          </w:r>
                          <w:r>
                            <w:rPr>
                              <w:rFonts w:ascii="Arial" w:hAnsi="Arial" w:cs="Arial"/>
                              <w:color w:val="FFFFFF" w:themeColor="background1"/>
                              <w:sz w:val="20"/>
                              <w:szCs w:val="20"/>
                            </w:rPr>
                            <w:t>Seguridade Participações</w:t>
                          </w:r>
                          <w:r w:rsidRPr="00030AE6">
                            <w:rPr>
                              <w:rFonts w:ascii="Arial" w:hAnsi="Arial" w:cs="Arial"/>
                              <w:color w:val="FFFFFF" w:themeColor="background1"/>
                              <w:sz w:val="20"/>
                              <w:szCs w:val="20"/>
                            </w:rPr>
                            <w:t xml:space="preserve"> S.A</w:t>
                          </w:r>
                          <w:r>
                            <w:rPr>
                              <w:rFonts w:ascii="Arial" w:hAnsi="Arial" w:cs="Arial"/>
                              <w:color w:val="FFFFFF" w:themeColor="background1"/>
                              <w:sz w:val="20"/>
                              <w:szCs w:val="20"/>
                            </w:rPr>
                            <w:t>.</w:t>
                          </w:r>
                        </w:p>
                        <w:p w14:paraId="2E792EAB" w14:textId="77777777" w:rsidR="005140AB" w:rsidRPr="00030AE6" w:rsidRDefault="005140AB" w:rsidP="000148A5">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486D07" id="_x0000_t202" coordsize="21600,21600" o:spt="202" path="m,l,21600r21600,l21600,xe">
              <v:stroke joinstyle="miter"/>
              <v:path gradientshapeok="t" o:connecttype="rect"/>
            </v:shapetype>
            <v:shape id="Caixa de Texto 587193268" o:spid="_x0000_s1033" type="#_x0000_t202" style="position:absolute;margin-left:439.1pt;margin-top:-34.9pt;width:309.45pt;height:36pt;z-index:2516582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" filled="f" stroked="f" strokeweight=".5pt">
              <v:textbox>
                <w:txbxContent>
                  <w:p w14:paraId="322AC94C" w14:textId="77777777" w:rsidR="005140AB" w:rsidRPr="00030AE6" w:rsidRDefault="005140AB" w:rsidP="008E65B8">
                    <w:pPr>
                      <w:jc w:val="right"/>
                      <w:rPr>
                        <w:rFonts w:ascii="Arial" w:hAnsi="Arial" w:cs="Arial"/>
                        <w:color w:val="FFFFFF" w:themeColor="background1"/>
                        <w:sz w:val="20"/>
                        <w:szCs w:val="20"/>
                      </w:rPr>
                    </w:pPr>
                    <w:proofErr w:type="spellStart"/>
                    <w:r w:rsidRPr="008E65B8">
                      <w:rPr>
                        <w:rFonts w:ascii="Arial" w:hAnsi="Arial" w:cs="Arial"/>
                        <w:color w:val="FFFFFF" w:themeColor="background1"/>
                        <w:sz w:val="20"/>
                        <w:szCs w:val="20"/>
                      </w:rPr>
                      <w:t>Consolidated</w:t>
                    </w:r>
                    <w:proofErr w:type="spellEnd"/>
                    <w:r w:rsidRPr="008E65B8">
                      <w:rPr>
                        <w:rFonts w:ascii="Arial" w:hAnsi="Arial" w:cs="Arial"/>
                        <w:color w:val="FFFFFF" w:themeColor="background1"/>
                        <w:sz w:val="20"/>
                        <w:szCs w:val="20"/>
                      </w:rPr>
                      <w:t xml:space="preserve"> Financial </w:t>
                    </w:r>
                    <w:proofErr w:type="spellStart"/>
                    <w:r w:rsidRPr="008E65B8">
                      <w:rPr>
                        <w:rFonts w:ascii="Arial" w:hAnsi="Arial" w:cs="Arial"/>
                        <w:color w:val="FFFFFF" w:themeColor="background1"/>
                        <w:sz w:val="20"/>
                        <w:szCs w:val="20"/>
                      </w:rPr>
                      <w:t>Statements</w:t>
                    </w:r>
                    <w:proofErr w:type="spellEnd"/>
                    <w:r w:rsidRPr="008E65B8">
                      <w:rPr>
                        <w:rFonts w:ascii="Arial" w:hAnsi="Arial" w:cs="Arial"/>
                        <w:color w:val="FFFFFF" w:themeColor="background1"/>
                        <w:sz w:val="20"/>
                        <w:szCs w:val="20"/>
                      </w:rPr>
                      <w:t xml:space="preserve"> – 3</w:t>
                    </w:r>
                    <w:r w:rsidRPr="008E65B8">
                      <w:rPr>
                        <w:rFonts w:ascii="Arial" w:hAnsi="Arial" w:cs="Arial"/>
                        <w:color w:val="FFFFFF" w:themeColor="background1"/>
                        <w:sz w:val="20"/>
                        <w:szCs w:val="20"/>
                        <w:vertAlign w:val="superscript"/>
                      </w:rPr>
                      <w:t>rd</w:t>
                    </w:r>
                    <w:r w:rsidRPr="008E65B8">
                      <w:rPr>
                        <w:rFonts w:ascii="Arial" w:hAnsi="Arial" w:cs="Arial"/>
                        <w:color w:val="FFFFFF" w:themeColor="background1"/>
                        <w:sz w:val="20"/>
                        <w:szCs w:val="20"/>
                      </w:rPr>
                      <w:t xml:space="preserve"> </w:t>
                    </w:r>
                    <w:proofErr w:type="spellStart"/>
                    <w:r w:rsidRPr="008E65B8">
                      <w:rPr>
                        <w:rFonts w:ascii="Arial" w:hAnsi="Arial" w:cs="Arial"/>
                        <w:color w:val="FFFFFF" w:themeColor="background1"/>
                        <w:sz w:val="20"/>
                        <w:szCs w:val="20"/>
                      </w:rPr>
                      <w:t>Quarter</w:t>
                    </w:r>
                    <w:proofErr w:type="spellEnd"/>
                    <w:r w:rsidRPr="006E7795">
                      <w:rPr>
                        <w:rFonts w:ascii="Arial" w:hAnsi="Arial" w:cs="Arial"/>
                        <w:color w:val="FFFFFF" w:themeColor="background1"/>
                        <w:sz w:val="20"/>
                        <w:szCs w:val="20"/>
                      </w:rPr>
                      <w:t xml:space="preserve"> 202</w:t>
                    </w:r>
                    <w:r>
                      <w:rPr>
                        <w:rFonts w:ascii="Arial" w:hAnsi="Arial" w:cs="Arial"/>
                        <w:color w:val="FFFFFF" w:themeColor="background1"/>
                        <w:sz w:val="20"/>
                        <w:szCs w:val="20"/>
                      </w:rPr>
                      <w:t>4</w:t>
                    </w:r>
                    <w:r w:rsidRPr="00030AE6">
                      <w:rPr>
                        <w:rFonts w:ascii="Arial" w:hAnsi="Arial" w:cs="Arial"/>
                        <w:color w:val="FFFFFF" w:themeColor="background1"/>
                        <w:sz w:val="20"/>
                        <w:szCs w:val="20"/>
                      </w:rPr>
                      <w:br/>
                      <w:t xml:space="preserve">BB </w:t>
                    </w:r>
                    <w:r>
                      <w:rPr>
                        <w:rFonts w:ascii="Arial" w:hAnsi="Arial" w:cs="Arial"/>
                        <w:color w:val="FFFFFF" w:themeColor="background1"/>
                        <w:sz w:val="20"/>
                        <w:szCs w:val="20"/>
                      </w:rPr>
                      <w:t>Seguridade Participações</w:t>
                    </w:r>
                    <w:r w:rsidRPr="00030AE6">
                      <w:rPr>
                        <w:rFonts w:ascii="Arial" w:hAnsi="Arial" w:cs="Arial"/>
                        <w:color w:val="FFFFFF" w:themeColor="background1"/>
                        <w:sz w:val="20"/>
                        <w:szCs w:val="20"/>
                      </w:rPr>
                      <w:t xml:space="preserve"> S.A</w:t>
                    </w:r>
                    <w:r>
                      <w:rPr>
                        <w:rFonts w:ascii="Arial" w:hAnsi="Arial" w:cs="Arial"/>
                        <w:color w:val="FFFFFF" w:themeColor="background1"/>
                        <w:sz w:val="20"/>
                        <w:szCs w:val="20"/>
                      </w:rPr>
                      <w:t>.</w:t>
                    </w:r>
                  </w:p>
                  <w:p w14:paraId="2E792EAB" w14:textId="77777777" w:rsidR="005140AB" w:rsidRPr="00030AE6" w:rsidRDefault="005140AB" w:rsidP="000148A5">
                    <w:pPr>
                      <w:rPr>
                        <w:rFonts w:ascii="Arial" w:hAnsi="Arial" w:cs="Arial"/>
                        <w:sz w:val="20"/>
                        <w:szCs w:val="20"/>
                      </w:rPr>
                    </w:pPr>
                  </w:p>
                </w:txbxContent>
              </v:textbox>
            </v:shape>
          </w:pict>
        </mc:Fallback>
      </mc:AlternateContent>
    </w:r>
    <w:r w:rsidRPr="0069353A">
      <w:rPr>
        <w:noProof/>
        <w:sz w:val="20"/>
        <w:szCs w:val="20"/>
        <w:lang w:eastAsia="pt-BR"/>
      </w:rPr>
      <mc:AlternateContent>
        <mc:Choice Requires="wps">
          <w:drawing>
            <wp:anchor distT="0" distB="0" distL="114300" distR="114300" simplePos="0" relativeHeight="251658291" behindDoc="1" locked="0" layoutInCell="1" allowOverlap="1" wp14:anchorId="55149A1D" wp14:editId="126937EF">
              <wp:simplePos x="0" y="0"/>
              <wp:positionH relativeFrom="page">
                <wp:posOffset>-310663</wp:posOffset>
              </wp:positionH>
              <wp:positionV relativeFrom="paragraph">
                <wp:posOffset>-534523</wp:posOffset>
              </wp:positionV>
              <wp:extent cx="11005527" cy="548640"/>
              <wp:effectExtent l="0" t="0" r="5715" b="3810"/>
              <wp:wrapNone/>
              <wp:docPr id="1289523714" name="Retângulo 1289523714"/>
              <wp:cNvGraphicFramePr/>
              <a:graphic xmlns:a="http://schemas.openxmlformats.org/drawingml/2006/main">
                <a:graphicData uri="http://schemas.microsoft.com/office/word/2010/wordprocessingShape">
                  <wps:wsp>
                    <wps:cNvSpPr/>
                    <wps:spPr>
                      <a:xfrm>
                        <a:off x="0" y="0"/>
                        <a:ext cx="11005527" cy="548640"/>
                      </a:xfrm>
                      <a:prstGeom prst="rect">
                        <a:avLst/>
                      </a:prstGeom>
                      <a:solidFill>
                        <a:srgbClr val="002D4B"/>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1F7B36" id="Retângulo 1289523714" o:spid="_x0000_s1026" style="position:absolute;margin-left:-24.45pt;margin-top:-42.1pt;width:866.6pt;height:43.2pt;z-index:-25165818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" fillcolor="#002d4b" stroked="f" strokeweight="1pt">
              <w10:wrap anchorx="page"/>
            </v:rect>
          </w:pict>
        </mc:Fallback>
      </mc:AlternateContent>
    </w:r>
    <w:r w:rsidRPr="005D303B">
      <w:rPr>
        <w:rFonts w:ascii="Arial" w:hAnsi="Arial" w:cs="Arial"/>
        <w:b/>
        <w:noProof/>
        <w:color w:val="1F3864" w:themeColor="accent1" w:themeShade="80"/>
        <w:sz w:val="18"/>
        <w:szCs w:val="18"/>
        <w:lang w:eastAsia="pt-BR"/>
      </w:rPr>
      <mc:AlternateContent>
        <mc:Choice Requires="wps">
          <w:drawing>
            <wp:anchor distT="0" distB="0" distL="114300" distR="114300" simplePos="0" relativeHeight="251658290" behindDoc="0" locked="0" layoutInCell="1" allowOverlap="1" wp14:anchorId="699386CA" wp14:editId="5BA6F1B6">
              <wp:simplePos x="0" y="0"/>
              <wp:positionH relativeFrom="page">
                <wp:align>right</wp:align>
              </wp:positionH>
              <wp:positionV relativeFrom="paragraph">
                <wp:posOffset>635</wp:posOffset>
              </wp:positionV>
              <wp:extent cx="10712450" cy="45719"/>
              <wp:effectExtent l="0" t="0" r="0" b="0"/>
              <wp:wrapNone/>
              <wp:docPr id="1114867074" name="Retângulo 1114867074"/>
              <wp:cNvGraphicFramePr/>
              <a:graphic xmlns:a="http://schemas.openxmlformats.org/drawingml/2006/main">
                <a:graphicData uri="http://schemas.microsoft.com/office/word/2010/wordprocessingShape">
                  <wps:wsp>
                    <wps:cNvSpPr/>
                    <wps:spPr>
                      <a:xfrm>
                        <a:off x="0" y="0"/>
                        <a:ext cx="10712450" cy="45719"/>
                      </a:xfrm>
                      <a:prstGeom prst="rect">
                        <a:avLst/>
                      </a:prstGeom>
                      <a:solidFill>
                        <a:srgbClr val="F5E500"/>
                      </a:solidFill>
                      <a:ln>
                        <a:noFill/>
                      </a:ln>
                    </wps:spPr>
                    <wps:style>
                      <a:lnRef idx="2">
                        <a:schemeClr val="accent6">
                          <a:shade val="50000"/>
                        </a:schemeClr>
                      </a:lnRef>
                      <a:fillRef idx="1">
                        <a:schemeClr val="accent6"/>
                      </a:fillRef>
                      <a:effectRef idx="0">
                        <a:schemeClr val="accent6"/>
                      </a:effectRef>
                      <a:fontRef idx="minor">
                        <a:schemeClr val="lt1"/>
                      </a:fontRef>
                    </wps:style>
                    <wps:bodyPr anchor="ctr"/>
                  </wps:wsp>
                </a:graphicData>
              </a:graphic>
              <wp14:sizeRelH relativeFrom="margin">
                <wp14:pctWidth>0</wp14:pctWidth>
              </wp14:sizeRelH>
              <wp14:sizeRelV relativeFrom="margin">
                <wp14:pctHeight>0</wp14:pctHeight>
              </wp14:sizeRelV>
            </wp:anchor>
          </w:drawing>
        </mc:Choice>
        <mc:Fallback>
          <w:pict>
            <v:rect w14:anchorId="7C45FA72" id="Retângulo 1114867074" o:spid="_x0000_s1026" style="position:absolute;margin-left:792.3pt;margin-top:.05pt;width:843.5pt;height:3.6pt;z-index:25165829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" fillcolor="#f5e500" stroked="f" strokeweight="1pt">
              <w10:wrap anchorx="page"/>
            </v:rect>
          </w:pict>
        </mc:Fallback>
      </mc:AlternateContent>
    </w:r>
    <w:r w:rsidRPr="0095120B">
      <w:rPr>
        <w:noProof/>
        <w:lang w:eastAsia="pt-BR"/>
      </w:rPr>
      <w:drawing>
        <wp:anchor distT="0" distB="0" distL="114300" distR="114300" simplePos="0" relativeHeight="251658289" behindDoc="0" locked="0" layoutInCell="1" allowOverlap="1" wp14:anchorId="2E93B666" wp14:editId="73C93461">
          <wp:simplePos x="0" y="0"/>
          <wp:positionH relativeFrom="margin">
            <wp:posOffset>-396240</wp:posOffset>
          </wp:positionH>
          <wp:positionV relativeFrom="paragraph">
            <wp:posOffset>-368935</wp:posOffset>
          </wp:positionV>
          <wp:extent cx="942975" cy="193673"/>
          <wp:effectExtent l="0" t="0" r="0" b="0"/>
          <wp:wrapNone/>
          <wp:docPr id="716766274" name="Imagem 716766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BB Seguro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2975" cy="193673"/>
                  </a:xfrm>
                  <a:prstGeom prst="rect">
                    <a:avLst/>
                  </a:prstGeom>
                </pic:spPr>
              </pic:pic>
            </a:graphicData>
          </a:graphic>
          <wp14:sizeRelH relativeFrom="margin">
            <wp14:pctWidth>0</wp14:pctWidth>
          </wp14:sizeRelH>
          <wp14:sizeRelV relativeFrom="margin">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67BD6F" w14:textId="77777777" w:rsidR="0006352D" w:rsidRDefault="0006352D">
    <w:pPr>
      <w:pStyle w:val="Cabealho"/>
    </w:pPr>
    <w:r w:rsidRPr="0095120B">
      <w:rPr>
        <w:noProof/>
        <w:lang w:eastAsia="pt-BR"/>
      </w:rPr>
      <w:drawing>
        <wp:anchor distT="0" distB="0" distL="114300" distR="114300" simplePos="0" relativeHeight="251658253" behindDoc="0" locked="0" layoutInCell="1" allowOverlap="1" wp14:anchorId="3ADB035F" wp14:editId="7F1D2841">
          <wp:simplePos x="0" y="0"/>
          <wp:positionH relativeFrom="margin">
            <wp:posOffset>-465455</wp:posOffset>
          </wp:positionH>
          <wp:positionV relativeFrom="paragraph">
            <wp:posOffset>-352264</wp:posOffset>
          </wp:positionV>
          <wp:extent cx="942975" cy="193040"/>
          <wp:effectExtent l="0" t="0" r="9525" b="0"/>
          <wp:wrapNone/>
          <wp:docPr id="747076373" name="Imagem 747076373"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7" descr="Logotipo&#10;&#10;Descrição gerada automaticamen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2975" cy="193040"/>
                  </a:xfrm>
                  <a:prstGeom prst="rect">
                    <a:avLst/>
                  </a:prstGeom>
                </pic:spPr>
              </pic:pic>
            </a:graphicData>
          </a:graphic>
          <wp14:sizeRelH relativeFrom="margin">
            <wp14:pctWidth>0</wp14:pctWidth>
          </wp14:sizeRelH>
          <wp14:sizeRelV relativeFrom="margin">
            <wp14:pctHeight>0</wp14:pctHeight>
          </wp14:sizeRelV>
        </wp:anchor>
      </w:drawing>
    </w:r>
    <w:r w:rsidRPr="0095120B">
      <w:rPr>
        <w:noProof/>
        <w:lang w:eastAsia="pt-BR"/>
      </w:rPr>
      <mc:AlternateContent>
        <mc:Choice Requires="wps">
          <w:drawing>
            <wp:anchor distT="0" distB="0" distL="114300" distR="114300" simplePos="0" relativeHeight="251658252" behindDoc="0" locked="0" layoutInCell="1" allowOverlap="1" wp14:anchorId="1C9E302A" wp14:editId="7BAA7A1F">
              <wp:simplePos x="0" y="0"/>
              <wp:positionH relativeFrom="column">
                <wp:posOffset>2662773</wp:posOffset>
              </wp:positionH>
              <wp:positionV relativeFrom="paragraph">
                <wp:posOffset>-468933</wp:posOffset>
              </wp:positionV>
              <wp:extent cx="3930015" cy="457200"/>
              <wp:effectExtent l="0" t="0" r="0" b="0"/>
              <wp:wrapNone/>
              <wp:docPr id="1475783237" name="Caixa de Texto 1475783237"/>
              <wp:cNvGraphicFramePr/>
              <a:graphic xmlns:a="http://schemas.openxmlformats.org/drawingml/2006/main">
                <a:graphicData uri="http://schemas.microsoft.com/office/word/2010/wordprocessingShape">
                  <wps:wsp>
                    <wps:cNvSpPr txBox="1"/>
                    <wps:spPr>
                      <a:xfrm>
                        <a:off x="0" y="0"/>
                        <a:ext cx="3930015" cy="457200"/>
                      </a:xfrm>
                      <a:prstGeom prst="rect">
                        <a:avLst/>
                      </a:prstGeom>
                      <a:noFill/>
                      <a:ln w="6350">
                        <a:noFill/>
                      </a:ln>
                    </wps:spPr>
                    <wps:txbx>
                      <w:txbxContent>
                        <w:p w14:paraId="13B242FA" w14:textId="0677B1C8" w:rsidR="0006352D" w:rsidRPr="00030AE6" w:rsidRDefault="0006352D" w:rsidP="003925E1">
                          <w:pPr>
                            <w:jc w:val="right"/>
                            <w:rPr>
                              <w:rFonts w:ascii="Arial" w:hAnsi="Arial" w:cs="Arial"/>
                              <w:color w:val="FFFFFF" w:themeColor="background1"/>
                              <w:sz w:val="20"/>
                              <w:szCs w:val="20"/>
                            </w:rPr>
                          </w:pPr>
                          <w:proofErr w:type="spellStart"/>
                          <w:r w:rsidRPr="008E65B8">
                            <w:rPr>
                              <w:rFonts w:ascii="Arial" w:hAnsi="Arial" w:cs="Arial"/>
                              <w:color w:val="FFFFFF" w:themeColor="background1"/>
                              <w:sz w:val="20"/>
                              <w:szCs w:val="20"/>
                            </w:rPr>
                            <w:t>Consolidated</w:t>
                          </w:r>
                          <w:proofErr w:type="spellEnd"/>
                          <w:r w:rsidRPr="008E65B8">
                            <w:rPr>
                              <w:rFonts w:ascii="Arial" w:hAnsi="Arial" w:cs="Arial"/>
                              <w:color w:val="FFFFFF" w:themeColor="background1"/>
                              <w:sz w:val="20"/>
                              <w:szCs w:val="20"/>
                            </w:rPr>
                            <w:t xml:space="preserve"> Financial </w:t>
                          </w:r>
                          <w:proofErr w:type="spellStart"/>
                          <w:r w:rsidRPr="008E65B8">
                            <w:rPr>
                              <w:rFonts w:ascii="Arial" w:hAnsi="Arial" w:cs="Arial"/>
                              <w:color w:val="FFFFFF" w:themeColor="background1"/>
                              <w:sz w:val="20"/>
                              <w:szCs w:val="20"/>
                            </w:rPr>
                            <w:t>Statements</w:t>
                          </w:r>
                          <w:proofErr w:type="spellEnd"/>
                          <w:r w:rsidRPr="008E65B8">
                            <w:rPr>
                              <w:rFonts w:ascii="Arial" w:hAnsi="Arial" w:cs="Arial"/>
                              <w:color w:val="FFFFFF" w:themeColor="background1"/>
                              <w:sz w:val="20"/>
                              <w:szCs w:val="20"/>
                            </w:rPr>
                            <w:t xml:space="preserve"> – 3</w:t>
                          </w:r>
                          <w:r w:rsidRPr="008E65B8">
                            <w:rPr>
                              <w:rFonts w:ascii="Arial" w:hAnsi="Arial" w:cs="Arial"/>
                              <w:color w:val="FFFFFF" w:themeColor="background1"/>
                              <w:sz w:val="20"/>
                              <w:szCs w:val="20"/>
                              <w:vertAlign w:val="superscript"/>
                            </w:rPr>
                            <w:t>rd</w:t>
                          </w:r>
                          <w:r w:rsidRPr="008E65B8">
                            <w:rPr>
                              <w:rFonts w:ascii="Arial" w:hAnsi="Arial" w:cs="Arial"/>
                              <w:color w:val="FFFFFF" w:themeColor="background1"/>
                              <w:sz w:val="20"/>
                              <w:szCs w:val="20"/>
                            </w:rPr>
                            <w:t xml:space="preserve"> </w:t>
                          </w:r>
                          <w:proofErr w:type="spellStart"/>
                          <w:r w:rsidRPr="008E65B8">
                            <w:rPr>
                              <w:rFonts w:ascii="Arial" w:hAnsi="Arial" w:cs="Arial"/>
                              <w:color w:val="FFFFFF" w:themeColor="background1"/>
                              <w:sz w:val="20"/>
                              <w:szCs w:val="20"/>
                            </w:rPr>
                            <w:t>Quarter</w:t>
                          </w:r>
                          <w:proofErr w:type="spellEnd"/>
                          <w:r w:rsidRPr="006E7795">
                            <w:rPr>
                              <w:rFonts w:ascii="Arial" w:hAnsi="Arial" w:cs="Arial"/>
                              <w:color w:val="FFFFFF" w:themeColor="background1"/>
                              <w:sz w:val="20"/>
                              <w:szCs w:val="20"/>
                            </w:rPr>
                            <w:t xml:space="preserve"> 202</w:t>
                          </w:r>
                          <w:r w:rsidR="00B64958">
                            <w:rPr>
                              <w:rFonts w:ascii="Arial" w:hAnsi="Arial" w:cs="Arial"/>
                              <w:color w:val="FFFFFF" w:themeColor="background1"/>
                              <w:sz w:val="20"/>
                              <w:szCs w:val="20"/>
                            </w:rPr>
                            <w:t>4</w:t>
                          </w:r>
                          <w:r w:rsidRPr="00030AE6">
                            <w:rPr>
                              <w:rFonts w:ascii="Arial" w:hAnsi="Arial" w:cs="Arial"/>
                              <w:color w:val="FFFFFF" w:themeColor="background1"/>
                              <w:sz w:val="20"/>
                              <w:szCs w:val="20"/>
                            </w:rPr>
                            <w:br/>
                            <w:t xml:space="preserve">BB </w:t>
                          </w:r>
                          <w:r>
                            <w:rPr>
                              <w:rFonts w:ascii="Arial" w:hAnsi="Arial" w:cs="Arial"/>
                              <w:color w:val="FFFFFF" w:themeColor="background1"/>
                              <w:sz w:val="20"/>
                              <w:szCs w:val="20"/>
                            </w:rPr>
                            <w:t>Seguridade Participações</w:t>
                          </w:r>
                          <w:r w:rsidRPr="00030AE6">
                            <w:rPr>
                              <w:rFonts w:ascii="Arial" w:hAnsi="Arial" w:cs="Arial"/>
                              <w:color w:val="FFFFFF" w:themeColor="background1"/>
                              <w:sz w:val="20"/>
                              <w:szCs w:val="20"/>
                            </w:rPr>
                            <w:t xml:space="preserve"> S.A</w:t>
                          </w:r>
                          <w:r>
                            <w:rPr>
                              <w:rFonts w:ascii="Arial" w:hAnsi="Arial" w:cs="Arial"/>
                              <w:color w:val="FFFFFF" w:themeColor="background1"/>
                              <w:sz w:val="20"/>
                              <w:szCs w:val="20"/>
                            </w:rPr>
                            <w:t>.</w:t>
                          </w:r>
                        </w:p>
                        <w:p w14:paraId="38C036E1" w14:textId="77777777" w:rsidR="0006352D" w:rsidRPr="00030AE6" w:rsidRDefault="0006352D" w:rsidP="003925E1">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9E302A" id="_x0000_t202" coordsize="21600,21600" o:spt="202" path="m,l,21600r21600,l21600,xe">
              <v:stroke joinstyle="miter"/>
              <v:path gradientshapeok="t" o:connecttype="rect"/>
            </v:shapetype>
            <v:shape id="Caixa de Texto 1475783237" o:spid="_x0000_s1034" type="#_x0000_t202" style="position:absolute;margin-left:209.65pt;margin-top:-36.9pt;width:309.45pt;height:36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" filled="f" stroked="f" strokeweight=".5pt">
              <v:textbox>
                <w:txbxContent>
                  <w:p w14:paraId="13B242FA" w14:textId="0677B1C8" w:rsidR="0006352D" w:rsidRPr="00030AE6" w:rsidRDefault="0006352D" w:rsidP="003925E1">
                    <w:pPr>
                      <w:jc w:val="right"/>
                      <w:rPr>
                        <w:rFonts w:ascii="Arial" w:hAnsi="Arial" w:cs="Arial"/>
                        <w:color w:val="FFFFFF" w:themeColor="background1"/>
                        <w:sz w:val="20"/>
                        <w:szCs w:val="20"/>
                      </w:rPr>
                    </w:pPr>
                    <w:proofErr w:type="spellStart"/>
                    <w:r w:rsidRPr="008E65B8">
                      <w:rPr>
                        <w:rFonts w:ascii="Arial" w:hAnsi="Arial" w:cs="Arial"/>
                        <w:color w:val="FFFFFF" w:themeColor="background1"/>
                        <w:sz w:val="20"/>
                        <w:szCs w:val="20"/>
                      </w:rPr>
                      <w:t>Consolidated</w:t>
                    </w:r>
                    <w:proofErr w:type="spellEnd"/>
                    <w:r w:rsidRPr="008E65B8">
                      <w:rPr>
                        <w:rFonts w:ascii="Arial" w:hAnsi="Arial" w:cs="Arial"/>
                        <w:color w:val="FFFFFF" w:themeColor="background1"/>
                        <w:sz w:val="20"/>
                        <w:szCs w:val="20"/>
                      </w:rPr>
                      <w:t xml:space="preserve"> Financial </w:t>
                    </w:r>
                    <w:proofErr w:type="spellStart"/>
                    <w:r w:rsidRPr="008E65B8">
                      <w:rPr>
                        <w:rFonts w:ascii="Arial" w:hAnsi="Arial" w:cs="Arial"/>
                        <w:color w:val="FFFFFF" w:themeColor="background1"/>
                        <w:sz w:val="20"/>
                        <w:szCs w:val="20"/>
                      </w:rPr>
                      <w:t>Statements</w:t>
                    </w:r>
                    <w:proofErr w:type="spellEnd"/>
                    <w:r w:rsidRPr="008E65B8">
                      <w:rPr>
                        <w:rFonts w:ascii="Arial" w:hAnsi="Arial" w:cs="Arial"/>
                        <w:color w:val="FFFFFF" w:themeColor="background1"/>
                        <w:sz w:val="20"/>
                        <w:szCs w:val="20"/>
                      </w:rPr>
                      <w:t xml:space="preserve"> – 3</w:t>
                    </w:r>
                    <w:r w:rsidRPr="008E65B8">
                      <w:rPr>
                        <w:rFonts w:ascii="Arial" w:hAnsi="Arial" w:cs="Arial"/>
                        <w:color w:val="FFFFFF" w:themeColor="background1"/>
                        <w:sz w:val="20"/>
                        <w:szCs w:val="20"/>
                        <w:vertAlign w:val="superscript"/>
                      </w:rPr>
                      <w:t>rd</w:t>
                    </w:r>
                    <w:r w:rsidRPr="008E65B8">
                      <w:rPr>
                        <w:rFonts w:ascii="Arial" w:hAnsi="Arial" w:cs="Arial"/>
                        <w:color w:val="FFFFFF" w:themeColor="background1"/>
                        <w:sz w:val="20"/>
                        <w:szCs w:val="20"/>
                      </w:rPr>
                      <w:t xml:space="preserve"> </w:t>
                    </w:r>
                    <w:proofErr w:type="spellStart"/>
                    <w:r w:rsidRPr="008E65B8">
                      <w:rPr>
                        <w:rFonts w:ascii="Arial" w:hAnsi="Arial" w:cs="Arial"/>
                        <w:color w:val="FFFFFF" w:themeColor="background1"/>
                        <w:sz w:val="20"/>
                        <w:szCs w:val="20"/>
                      </w:rPr>
                      <w:t>Quarter</w:t>
                    </w:r>
                    <w:proofErr w:type="spellEnd"/>
                    <w:r w:rsidRPr="006E7795">
                      <w:rPr>
                        <w:rFonts w:ascii="Arial" w:hAnsi="Arial" w:cs="Arial"/>
                        <w:color w:val="FFFFFF" w:themeColor="background1"/>
                        <w:sz w:val="20"/>
                        <w:szCs w:val="20"/>
                      </w:rPr>
                      <w:t xml:space="preserve"> 202</w:t>
                    </w:r>
                    <w:r w:rsidR="00B64958">
                      <w:rPr>
                        <w:rFonts w:ascii="Arial" w:hAnsi="Arial" w:cs="Arial"/>
                        <w:color w:val="FFFFFF" w:themeColor="background1"/>
                        <w:sz w:val="20"/>
                        <w:szCs w:val="20"/>
                      </w:rPr>
                      <w:t>4</w:t>
                    </w:r>
                    <w:r w:rsidRPr="00030AE6">
                      <w:rPr>
                        <w:rFonts w:ascii="Arial" w:hAnsi="Arial" w:cs="Arial"/>
                        <w:color w:val="FFFFFF" w:themeColor="background1"/>
                        <w:sz w:val="20"/>
                        <w:szCs w:val="20"/>
                      </w:rPr>
                      <w:br/>
                      <w:t xml:space="preserve">BB </w:t>
                    </w:r>
                    <w:r>
                      <w:rPr>
                        <w:rFonts w:ascii="Arial" w:hAnsi="Arial" w:cs="Arial"/>
                        <w:color w:val="FFFFFF" w:themeColor="background1"/>
                        <w:sz w:val="20"/>
                        <w:szCs w:val="20"/>
                      </w:rPr>
                      <w:t>Seguridade Participações</w:t>
                    </w:r>
                    <w:r w:rsidRPr="00030AE6">
                      <w:rPr>
                        <w:rFonts w:ascii="Arial" w:hAnsi="Arial" w:cs="Arial"/>
                        <w:color w:val="FFFFFF" w:themeColor="background1"/>
                        <w:sz w:val="20"/>
                        <w:szCs w:val="20"/>
                      </w:rPr>
                      <w:t xml:space="preserve"> S.A</w:t>
                    </w:r>
                    <w:r>
                      <w:rPr>
                        <w:rFonts w:ascii="Arial" w:hAnsi="Arial" w:cs="Arial"/>
                        <w:color w:val="FFFFFF" w:themeColor="background1"/>
                        <w:sz w:val="20"/>
                        <w:szCs w:val="20"/>
                      </w:rPr>
                      <w:t>.</w:t>
                    </w:r>
                  </w:p>
                  <w:p w14:paraId="38C036E1" w14:textId="77777777" w:rsidR="0006352D" w:rsidRPr="00030AE6" w:rsidRDefault="0006352D" w:rsidP="003925E1">
                    <w:pPr>
                      <w:rPr>
                        <w:rFonts w:ascii="Arial" w:hAnsi="Arial" w:cs="Arial"/>
                        <w:sz w:val="20"/>
                        <w:szCs w:val="20"/>
                      </w:rPr>
                    </w:pPr>
                  </w:p>
                </w:txbxContent>
              </v:textbox>
            </v:shape>
          </w:pict>
        </mc:Fallback>
      </mc:AlternateContent>
    </w:r>
    <w:r w:rsidRPr="0069353A">
      <w:rPr>
        <w:noProof/>
        <w:sz w:val="20"/>
        <w:szCs w:val="20"/>
        <w:lang w:eastAsia="pt-BR"/>
      </w:rPr>
      <mc:AlternateContent>
        <mc:Choice Requires="wps">
          <w:drawing>
            <wp:anchor distT="0" distB="0" distL="114300" distR="114300" simplePos="0" relativeHeight="251658250" behindDoc="1" locked="0" layoutInCell="1" allowOverlap="1" wp14:anchorId="561BE04F" wp14:editId="06792A05">
              <wp:simplePos x="0" y="0"/>
              <wp:positionH relativeFrom="page">
                <wp:posOffset>0</wp:posOffset>
              </wp:positionH>
              <wp:positionV relativeFrom="paragraph">
                <wp:posOffset>-588010</wp:posOffset>
              </wp:positionV>
              <wp:extent cx="7553325" cy="623570"/>
              <wp:effectExtent l="0" t="0" r="9525" b="5080"/>
              <wp:wrapThrough wrapText="bothSides">
                <wp:wrapPolygon edited="0">
                  <wp:start x="0" y="0"/>
                  <wp:lineTo x="0" y="21116"/>
                  <wp:lineTo x="21573" y="21116"/>
                  <wp:lineTo x="21573" y="0"/>
                  <wp:lineTo x="0" y="0"/>
                </wp:wrapPolygon>
              </wp:wrapThrough>
              <wp:docPr id="908657200" name="Retângulo 908657200"/>
              <wp:cNvGraphicFramePr/>
              <a:graphic xmlns:a="http://schemas.openxmlformats.org/drawingml/2006/main">
                <a:graphicData uri="http://schemas.microsoft.com/office/word/2010/wordprocessingShape">
                  <wps:wsp>
                    <wps:cNvSpPr/>
                    <wps:spPr>
                      <a:xfrm>
                        <a:off x="0" y="0"/>
                        <a:ext cx="7553325" cy="623570"/>
                      </a:xfrm>
                      <a:prstGeom prst="rect">
                        <a:avLst/>
                      </a:prstGeom>
                      <a:solidFill>
                        <a:srgbClr val="002D4B"/>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D73D7D" id="Retângulo 908657200" o:spid="_x0000_s1026" style="position:absolute;margin-left:0;margin-top:-46.3pt;width:594.75pt;height:49.1pt;z-index:-25165823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" fillcolor="#002d4b" stroked="f" strokeweight="1pt">
              <w10:wrap type="through" anchorx="page"/>
            </v:rect>
          </w:pict>
        </mc:Fallback>
      </mc:AlternateContent>
    </w:r>
    <w:r w:rsidRPr="005D303B">
      <w:rPr>
        <w:rFonts w:ascii="Arial" w:hAnsi="Arial" w:cs="Arial"/>
        <w:b/>
        <w:noProof/>
        <w:color w:val="1F3864" w:themeColor="accent1" w:themeShade="80"/>
        <w:sz w:val="18"/>
        <w:szCs w:val="18"/>
        <w:lang w:eastAsia="pt-BR"/>
      </w:rPr>
      <mc:AlternateContent>
        <mc:Choice Requires="wps">
          <w:drawing>
            <wp:anchor distT="0" distB="0" distL="114300" distR="114300" simplePos="0" relativeHeight="251658251" behindDoc="0" locked="0" layoutInCell="1" allowOverlap="1" wp14:anchorId="714DA3D5" wp14:editId="4A930E0D">
              <wp:simplePos x="0" y="0"/>
              <wp:positionH relativeFrom="page">
                <wp:posOffset>-175260</wp:posOffset>
              </wp:positionH>
              <wp:positionV relativeFrom="paragraph">
                <wp:posOffset>33020</wp:posOffset>
              </wp:positionV>
              <wp:extent cx="9144000" cy="53340"/>
              <wp:effectExtent l="0" t="0" r="0" b="3810"/>
              <wp:wrapNone/>
              <wp:docPr id="1527150087" name="Retângulo 1527150087"/>
              <wp:cNvGraphicFramePr/>
              <a:graphic xmlns:a="http://schemas.openxmlformats.org/drawingml/2006/main">
                <a:graphicData uri="http://schemas.microsoft.com/office/word/2010/wordprocessingShape">
                  <wps:wsp>
                    <wps:cNvSpPr/>
                    <wps:spPr>
                      <a:xfrm>
                        <a:off x="0" y="0"/>
                        <a:ext cx="9144000" cy="53340"/>
                      </a:xfrm>
                      <a:prstGeom prst="rect">
                        <a:avLst/>
                      </a:prstGeom>
                      <a:solidFill>
                        <a:srgbClr val="F5E500"/>
                      </a:solidFill>
                      <a:ln w="12700" cap="flat" cmpd="sng" algn="ctr">
                        <a:noFill/>
                        <a:prstDash val="solid"/>
                        <a:miter lim="800000"/>
                      </a:ln>
                      <a:effectLst/>
                    </wps:spPr>
                    <wps:bodyPr anchor="ctr"/>
                  </wps:wsp>
                </a:graphicData>
              </a:graphic>
            </wp:anchor>
          </w:drawing>
        </mc:Choice>
        <mc:Fallback>
          <w:pict>
            <v:rect w14:anchorId="55C02287" id="Retângulo 1527150087" o:spid="_x0000_s1026" style="position:absolute;margin-left:-13.8pt;margin-top:2.6pt;width:10in;height:4.2pt;z-index:251658251;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" fillcolor="#f5e500" stroked="f" strokeweight="1pt">
              <w10:wrap anchorx="page"/>
            </v:rect>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CAB8C7" w14:textId="77777777" w:rsidR="00B7684B" w:rsidRPr="00147488" w:rsidRDefault="00A61FBC">
    <w:pPr>
      <w:pStyle w:val="Cabealho"/>
    </w:pPr>
    <w:r w:rsidRPr="0095120B">
      <w:rPr>
        <w:noProof/>
        <w:lang w:eastAsia="pt-BR"/>
      </w:rPr>
      <mc:AlternateContent>
        <mc:Choice Requires="wps">
          <w:drawing>
            <wp:anchor distT="0" distB="0" distL="114300" distR="114300" simplePos="0" relativeHeight="251658296" behindDoc="0" locked="0" layoutInCell="1" allowOverlap="1" wp14:anchorId="771F8913" wp14:editId="0FDA957E">
              <wp:simplePos x="0" y="0"/>
              <wp:positionH relativeFrom="column">
                <wp:posOffset>2510204</wp:posOffset>
              </wp:positionH>
              <wp:positionV relativeFrom="paragraph">
                <wp:posOffset>-496668</wp:posOffset>
              </wp:positionV>
              <wp:extent cx="3930015" cy="457200"/>
              <wp:effectExtent l="0" t="0" r="0" b="0"/>
              <wp:wrapNone/>
              <wp:docPr id="1445317109" name="Caixa de Texto 1445317109"/>
              <wp:cNvGraphicFramePr/>
              <a:graphic xmlns:a="http://schemas.openxmlformats.org/drawingml/2006/main">
                <a:graphicData uri="http://schemas.microsoft.com/office/word/2010/wordprocessingShape">
                  <wps:wsp>
                    <wps:cNvSpPr txBox="1"/>
                    <wps:spPr>
                      <a:xfrm>
                        <a:off x="0" y="0"/>
                        <a:ext cx="3930015" cy="457200"/>
                      </a:xfrm>
                      <a:prstGeom prst="rect">
                        <a:avLst/>
                      </a:prstGeom>
                      <a:noFill/>
                      <a:ln w="6350">
                        <a:noFill/>
                      </a:ln>
                    </wps:spPr>
                    <wps:txbx>
                      <w:txbxContent>
                        <w:p w14:paraId="523AD341" w14:textId="77777777" w:rsidR="00A61FBC" w:rsidRPr="00030AE6" w:rsidRDefault="00A61FBC" w:rsidP="008E65B8">
                          <w:pPr>
                            <w:jc w:val="right"/>
                            <w:rPr>
                              <w:rFonts w:ascii="Arial" w:hAnsi="Arial" w:cs="Arial"/>
                              <w:color w:val="FFFFFF" w:themeColor="background1"/>
                              <w:sz w:val="20"/>
                              <w:szCs w:val="20"/>
                            </w:rPr>
                          </w:pPr>
                          <w:proofErr w:type="spellStart"/>
                          <w:r w:rsidRPr="008E65B8">
                            <w:rPr>
                              <w:rFonts w:ascii="Arial" w:hAnsi="Arial" w:cs="Arial"/>
                              <w:color w:val="FFFFFF" w:themeColor="background1"/>
                              <w:sz w:val="20"/>
                              <w:szCs w:val="20"/>
                            </w:rPr>
                            <w:t>Consolidated</w:t>
                          </w:r>
                          <w:proofErr w:type="spellEnd"/>
                          <w:r w:rsidRPr="008E65B8">
                            <w:rPr>
                              <w:rFonts w:ascii="Arial" w:hAnsi="Arial" w:cs="Arial"/>
                              <w:color w:val="FFFFFF" w:themeColor="background1"/>
                              <w:sz w:val="20"/>
                              <w:szCs w:val="20"/>
                            </w:rPr>
                            <w:t xml:space="preserve"> Financial </w:t>
                          </w:r>
                          <w:proofErr w:type="spellStart"/>
                          <w:r w:rsidRPr="008E65B8">
                            <w:rPr>
                              <w:rFonts w:ascii="Arial" w:hAnsi="Arial" w:cs="Arial"/>
                              <w:color w:val="FFFFFF" w:themeColor="background1"/>
                              <w:sz w:val="20"/>
                              <w:szCs w:val="20"/>
                            </w:rPr>
                            <w:t>Statements</w:t>
                          </w:r>
                          <w:proofErr w:type="spellEnd"/>
                          <w:r w:rsidRPr="008E65B8">
                            <w:rPr>
                              <w:rFonts w:ascii="Arial" w:hAnsi="Arial" w:cs="Arial"/>
                              <w:color w:val="FFFFFF" w:themeColor="background1"/>
                              <w:sz w:val="20"/>
                              <w:szCs w:val="20"/>
                            </w:rPr>
                            <w:t xml:space="preserve"> – 3</w:t>
                          </w:r>
                          <w:r w:rsidRPr="008E65B8">
                            <w:rPr>
                              <w:rFonts w:ascii="Arial" w:hAnsi="Arial" w:cs="Arial"/>
                              <w:color w:val="FFFFFF" w:themeColor="background1"/>
                              <w:sz w:val="20"/>
                              <w:szCs w:val="20"/>
                              <w:vertAlign w:val="superscript"/>
                            </w:rPr>
                            <w:t>rd</w:t>
                          </w:r>
                          <w:r w:rsidRPr="008E65B8">
                            <w:rPr>
                              <w:rFonts w:ascii="Arial" w:hAnsi="Arial" w:cs="Arial"/>
                              <w:color w:val="FFFFFF" w:themeColor="background1"/>
                              <w:sz w:val="20"/>
                              <w:szCs w:val="20"/>
                            </w:rPr>
                            <w:t xml:space="preserve"> </w:t>
                          </w:r>
                          <w:proofErr w:type="spellStart"/>
                          <w:r w:rsidRPr="008E65B8">
                            <w:rPr>
                              <w:rFonts w:ascii="Arial" w:hAnsi="Arial" w:cs="Arial"/>
                              <w:color w:val="FFFFFF" w:themeColor="background1"/>
                              <w:sz w:val="20"/>
                              <w:szCs w:val="20"/>
                            </w:rPr>
                            <w:t>Quarter</w:t>
                          </w:r>
                          <w:proofErr w:type="spellEnd"/>
                          <w:r w:rsidRPr="006E7795">
                            <w:rPr>
                              <w:rFonts w:ascii="Arial" w:hAnsi="Arial" w:cs="Arial"/>
                              <w:color w:val="FFFFFF" w:themeColor="background1"/>
                              <w:sz w:val="20"/>
                              <w:szCs w:val="20"/>
                            </w:rPr>
                            <w:t xml:space="preserve"> 202</w:t>
                          </w:r>
                          <w:r>
                            <w:rPr>
                              <w:rFonts w:ascii="Arial" w:hAnsi="Arial" w:cs="Arial"/>
                              <w:color w:val="FFFFFF" w:themeColor="background1"/>
                              <w:sz w:val="20"/>
                              <w:szCs w:val="20"/>
                            </w:rPr>
                            <w:t>4</w:t>
                          </w:r>
                          <w:r w:rsidRPr="00030AE6">
                            <w:rPr>
                              <w:rFonts w:ascii="Arial" w:hAnsi="Arial" w:cs="Arial"/>
                              <w:color w:val="FFFFFF" w:themeColor="background1"/>
                              <w:sz w:val="20"/>
                              <w:szCs w:val="20"/>
                            </w:rPr>
                            <w:br/>
                            <w:t xml:space="preserve">BB </w:t>
                          </w:r>
                          <w:r>
                            <w:rPr>
                              <w:rFonts w:ascii="Arial" w:hAnsi="Arial" w:cs="Arial"/>
                              <w:color w:val="FFFFFF" w:themeColor="background1"/>
                              <w:sz w:val="20"/>
                              <w:szCs w:val="20"/>
                            </w:rPr>
                            <w:t>Seguridade Participações</w:t>
                          </w:r>
                          <w:r w:rsidRPr="00030AE6">
                            <w:rPr>
                              <w:rFonts w:ascii="Arial" w:hAnsi="Arial" w:cs="Arial"/>
                              <w:color w:val="FFFFFF" w:themeColor="background1"/>
                              <w:sz w:val="20"/>
                              <w:szCs w:val="20"/>
                            </w:rPr>
                            <w:t xml:space="preserve"> S.A</w:t>
                          </w:r>
                          <w:r>
                            <w:rPr>
                              <w:rFonts w:ascii="Arial" w:hAnsi="Arial" w:cs="Arial"/>
                              <w:color w:val="FFFFFF" w:themeColor="background1"/>
                              <w:sz w:val="20"/>
                              <w:szCs w:val="20"/>
                            </w:rPr>
                            <w:t>.</w:t>
                          </w:r>
                        </w:p>
                        <w:p w14:paraId="35C73F0D" w14:textId="77777777" w:rsidR="00A61FBC" w:rsidRPr="00030AE6" w:rsidRDefault="00A61FBC" w:rsidP="000148A5">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1F8913" id="_x0000_t202" coordsize="21600,21600" o:spt="202" path="m,l,21600r21600,l21600,xe">
              <v:stroke joinstyle="miter"/>
              <v:path gradientshapeok="t" o:connecttype="rect"/>
            </v:shapetype>
            <v:shape id="Caixa de Texto 1445317109" o:spid="_x0000_s1035" type="#_x0000_t202" style="position:absolute;margin-left:197.65pt;margin-top:-39.1pt;width:309.45pt;height:36pt;z-index:251658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" filled="f" stroked="f" strokeweight=".5pt">
              <v:textbox>
                <w:txbxContent>
                  <w:p w14:paraId="523AD341" w14:textId="77777777" w:rsidR="00A61FBC" w:rsidRPr="00030AE6" w:rsidRDefault="00A61FBC" w:rsidP="008E65B8">
                    <w:pPr>
                      <w:jc w:val="right"/>
                      <w:rPr>
                        <w:rFonts w:ascii="Arial" w:hAnsi="Arial" w:cs="Arial"/>
                        <w:color w:val="FFFFFF" w:themeColor="background1"/>
                        <w:sz w:val="20"/>
                        <w:szCs w:val="20"/>
                      </w:rPr>
                    </w:pPr>
                    <w:proofErr w:type="spellStart"/>
                    <w:r w:rsidRPr="008E65B8">
                      <w:rPr>
                        <w:rFonts w:ascii="Arial" w:hAnsi="Arial" w:cs="Arial"/>
                        <w:color w:val="FFFFFF" w:themeColor="background1"/>
                        <w:sz w:val="20"/>
                        <w:szCs w:val="20"/>
                      </w:rPr>
                      <w:t>Consolidated</w:t>
                    </w:r>
                    <w:proofErr w:type="spellEnd"/>
                    <w:r w:rsidRPr="008E65B8">
                      <w:rPr>
                        <w:rFonts w:ascii="Arial" w:hAnsi="Arial" w:cs="Arial"/>
                        <w:color w:val="FFFFFF" w:themeColor="background1"/>
                        <w:sz w:val="20"/>
                        <w:szCs w:val="20"/>
                      </w:rPr>
                      <w:t xml:space="preserve"> Financial </w:t>
                    </w:r>
                    <w:proofErr w:type="spellStart"/>
                    <w:r w:rsidRPr="008E65B8">
                      <w:rPr>
                        <w:rFonts w:ascii="Arial" w:hAnsi="Arial" w:cs="Arial"/>
                        <w:color w:val="FFFFFF" w:themeColor="background1"/>
                        <w:sz w:val="20"/>
                        <w:szCs w:val="20"/>
                      </w:rPr>
                      <w:t>Statements</w:t>
                    </w:r>
                    <w:proofErr w:type="spellEnd"/>
                    <w:r w:rsidRPr="008E65B8">
                      <w:rPr>
                        <w:rFonts w:ascii="Arial" w:hAnsi="Arial" w:cs="Arial"/>
                        <w:color w:val="FFFFFF" w:themeColor="background1"/>
                        <w:sz w:val="20"/>
                        <w:szCs w:val="20"/>
                      </w:rPr>
                      <w:t xml:space="preserve"> – 3</w:t>
                    </w:r>
                    <w:r w:rsidRPr="008E65B8">
                      <w:rPr>
                        <w:rFonts w:ascii="Arial" w:hAnsi="Arial" w:cs="Arial"/>
                        <w:color w:val="FFFFFF" w:themeColor="background1"/>
                        <w:sz w:val="20"/>
                        <w:szCs w:val="20"/>
                        <w:vertAlign w:val="superscript"/>
                      </w:rPr>
                      <w:t>rd</w:t>
                    </w:r>
                    <w:r w:rsidRPr="008E65B8">
                      <w:rPr>
                        <w:rFonts w:ascii="Arial" w:hAnsi="Arial" w:cs="Arial"/>
                        <w:color w:val="FFFFFF" w:themeColor="background1"/>
                        <w:sz w:val="20"/>
                        <w:szCs w:val="20"/>
                      </w:rPr>
                      <w:t xml:space="preserve"> </w:t>
                    </w:r>
                    <w:proofErr w:type="spellStart"/>
                    <w:r w:rsidRPr="008E65B8">
                      <w:rPr>
                        <w:rFonts w:ascii="Arial" w:hAnsi="Arial" w:cs="Arial"/>
                        <w:color w:val="FFFFFF" w:themeColor="background1"/>
                        <w:sz w:val="20"/>
                        <w:szCs w:val="20"/>
                      </w:rPr>
                      <w:t>Quarter</w:t>
                    </w:r>
                    <w:proofErr w:type="spellEnd"/>
                    <w:r w:rsidRPr="006E7795">
                      <w:rPr>
                        <w:rFonts w:ascii="Arial" w:hAnsi="Arial" w:cs="Arial"/>
                        <w:color w:val="FFFFFF" w:themeColor="background1"/>
                        <w:sz w:val="20"/>
                        <w:szCs w:val="20"/>
                      </w:rPr>
                      <w:t xml:space="preserve"> 202</w:t>
                    </w:r>
                    <w:r>
                      <w:rPr>
                        <w:rFonts w:ascii="Arial" w:hAnsi="Arial" w:cs="Arial"/>
                        <w:color w:val="FFFFFF" w:themeColor="background1"/>
                        <w:sz w:val="20"/>
                        <w:szCs w:val="20"/>
                      </w:rPr>
                      <w:t>4</w:t>
                    </w:r>
                    <w:r w:rsidRPr="00030AE6">
                      <w:rPr>
                        <w:rFonts w:ascii="Arial" w:hAnsi="Arial" w:cs="Arial"/>
                        <w:color w:val="FFFFFF" w:themeColor="background1"/>
                        <w:sz w:val="20"/>
                        <w:szCs w:val="20"/>
                      </w:rPr>
                      <w:br/>
                      <w:t xml:space="preserve">BB </w:t>
                    </w:r>
                    <w:r>
                      <w:rPr>
                        <w:rFonts w:ascii="Arial" w:hAnsi="Arial" w:cs="Arial"/>
                        <w:color w:val="FFFFFF" w:themeColor="background1"/>
                        <w:sz w:val="20"/>
                        <w:szCs w:val="20"/>
                      </w:rPr>
                      <w:t>Seguridade Participações</w:t>
                    </w:r>
                    <w:r w:rsidRPr="00030AE6">
                      <w:rPr>
                        <w:rFonts w:ascii="Arial" w:hAnsi="Arial" w:cs="Arial"/>
                        <w:color w:val="FFFFFF" w:themeColor="background1"/>
                        <w:sz w:val="20"/>
                        <w:szCs w:val="20"/>
                      </w:rPr>
                      <w:t xml:space="preserve"> S.A</w:t>
                    </w:r>
                    <w:r>
                      <w:rPr>
                        <w:rFonts w:ascii="Arial" w:hAnsi="Arial" w:cs="Arial"/>
                        <w:color w:val="FFFFFF" w:themeColor="background1"/>
                        <w:sz w:val="20"/>
                        <w:szCs w:val="20"/>
                      </w:rPr>
                      <w:t>.</w:t>
                    </w:r>
                  </w:p>
                  <w:p w14:paraId="35C73F0D" w14:textId="77777777" w:rsidR="00A61FBC" w:rsidRPr="00030AE6" w:rsidRDefault="00A61FBC" w:rsidP="000148A5">
                    <w:pPr>
                      <w:rPr>
                        <w:rFonts w:ascii="Arial" w:hAnsi="Arial" w:cs="Arial"/>
                        <w:sz w:val="20"/>
                        <w:szCs w:val="20"/>
                      </w:rPr>
                    </w:pPr>
                  </w:p>
                </w:txbxContent>
              </v:textbox>
            </v:shape>
          </w:pict>
        </mc:Fallback>
      </mc:AlternateContent>
    </w:r>
    <w:r w:rsidRPr="0069353A">
      <w:rPr>
        <w:noProof/>
        <w:sz w:val="20"/>
        <w:szCs w:val="20"/>
        <w:lang w:eastAsia="pt-BR"/>
      </w:rPr>
      <mc:AlternateContent>
        <mc:Choice Requires="wps">
          <w:drawing>
            <wp:anchor distT="0" distB="0" distL="114300" distR="114300" simplePos="0" relativeHeight="251658295" behindDoc="1" locked="0" layoutInCell="1" allowOverlap="1" wp14:anchorId="4FA5B25A" wp14:editId="22B80DA6">
              <wp:simplePos x="0" y="0"/>
              <wp:positionH relativeFrom="page">
                <wp:posOffset>-310663</wp:posOffset>
              </wp:positionH>
              <wp:positionV relativeFrom="paragraph">
                <wp:posOffset>-534523</wp:posOffset>
              </wp:positionV>
              <wp:extent cx="11005527" cy="548640"/>
              <wp:effectExtent l="0" t="0" r="5715" b="3810"/>
              <wp:wrapNone/>
              <wp:docPr id="1924113334" name="Retângulo 1924113334"/>
              <wp:cNvGraphicFramePr/>
              <a:graphic xmlns:a="http://schemas.openxmlformats.org/drawingml/2006/main">
                <a:graphicData uri="http://schemas.microsoft.com/office/word/2010/wordprocessingShape">
                  <wps:wsp>
                    <wps:cNvSpPr/>
                    <wps:spPr>
                      <a:xfrm>
                        <a:off x="0" y="0"/>
                        <a:ext cx="11005527" cy="548640"/>
                      </a:xfrm>
                      <a:prstGeom prst="rect">
                        <a:avLst/>
                      </a:prstGeom>
                      <a:solidFill>
                        <a:srgbClr val="002D4B"/>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C77CAE" id="Retângulo 1924113334" o:spid="_x0000_s1026" style="position:absolute;margin-left:-24.45pt;margin-top:-42.1pt;width:866.6pt;height:43.2pt;z-index:-25165818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" fillcolor="#002d4b" stroked="f" strokeweight="1pt">
              <w10:wrap anchorx="page"/>
            </v:rect>
          </w:pict>
        </mc:Fallback>
      </mc:AlternateContent>
    </w:r>
    <w:r w:rsidRPr="005D303B">
      <w:rPr>
        <w:rFonts w:ascii="Arial" w:hAnsi="Arial" w:cs="Arial"/>
        <w:b/>
        <w:noProof/>
        <w:color w:val="1F3864" w:themeColor="accent1" w:themeShade="80"/>
        <w:sz w:val="18"/>
        <w:szCs w:val="18"/>
        <w:lang w:eastAsia="pt-BR"/>
      </w:rPr>
      <mc:AlternateContent>
        <mc:Choice Requires="wps">
          <w:drawing>
            <wp:anchor distT="0" distB="0" distL="114300" distR="114300" simplePos="0" relativeHeight="251658294" behindDoc="0" locked="0" layoutInCell="1" allowOverlap="1" wp14:anchorId="09F062D0" wp14:editId="660B804E">
              <wp:simplePos x="0" y="0"/>
              <wp:positionH relativeFrom="page">
                <wp:align>right</wp:align>
              </wp:positionH>
              <wp:positionV relativeFrom="paragraph">
                <wp:posOffset>635</wp:posOffset>
              </wp:positionV>
              <wp:extent cx="10712450" cy="45719"/>
              <wp:effectExtent l="0" t="0" r="0" b="0"/>
              <wp:wrapNone/>
              <wp:docPr id="1680738622" name="Retângulo 1680738622"/>
              <wp:cNvGraphicFramePr/>
              <a:graphic xmlns:a="http://schemas.openxmlformats.org/drawingml/2006/main">
                <a:graphicData uri="http://schemas.microsoft.com/office/word/2010/wordprocessingShape">
                  <wps:wsp>
                    <wps:cNvSpPr/>
                    <wps:spPr>
                      <a:xfrm>
                        <a:off x="0" y="0"/>
                        <a:ext cx="10712450" cy="45719"/>
                      </a:xfrm>
                      <a:prstGeom prst="rect">
                        <a:avLst/>
                      </a:prstGeom>
                      <a:solidFill>
                        <a:srgbClr val="F5E500"/>
                      </a:solidFill>
                      <a:ln>
                        <a:noFill/>
                      </a:ln>
                    </wps:spPr>
                    <wps:style>
                      <a:lnRef idx="2">
                        <a:schemeClr val="accent6">
                          <a:shade val="50000"/>
                        </a:schemeClr>
                      </a:lnRef>
                      <a:fillRef idx="1">
                        <a:schemeClr val="accent6"/>
                      </a:fillRef>
                      <a:effectRef idx="0">
                        <a:schemeClr val="accent6"/>
                      </a:effectRef>
                      <a:fontRef idx="minor">
                        <a:schemeClr val="lt1"/>
                      </a:fontRef>
                    </wps:style>
                    <wps:bodyPr anchor="ctr"/>
                  </wps:wsp>
                </a:graphicData>
              </a:graphic>
              <wp14:sizeRelH relativeFrom="margin">
                <wp14:pctWidth>0</wp14:pctWidth>
              </wp14:sizeRelH>
              <wp14:sizeRelV relativeFrom="margin">
                <wp14:pctHeight>0</wp14:pctHeight>
              </wp14:sizeRelV>
            </wp:anchor>
          </w:drawing>
        </mc:Choice>
        <mc:Fallback>
          <w:pict>
            <v:rect w14:anchorId="2FAB286B" id="Retângulo 1680738622" o:spid="_x0000_s1026" style="position:absolute;margin-left:792.3pt;margin-top:.05pt;width:843.5pt;height:3.6pt;z-index:25165829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" fillcolor="#f5e500" stroked="f" strokeweight="1pt">
              <w10:wrap anchorx="page"/>
            </v:rect>
          </w:pict>
        </mc:Fallback>
      </mc:AlternateContent>
    </w:r>
    <w:r w:rsidRPr="0095120B">
      <w:rPr>
        <w:noProof/>
        <w:lang w:eastAsia="pt-BR"/>
      </w:rPr>
      <w:drawing>
        <wp:anchor distT="0" distB="0" distL="114300" distR="114300" simplePos="0" relativeHeight="251658293" behindDoc="0" locked="0" layoutInCell="1" allowOverlap="1" wp14:anchorId="624619C2" wp14:editId="3657171F">
          <wp:simplePos x="0" y="0"/>
          <wp:positionH relativeFrom="margin">
            <wp:posOffset>-396240</wp:posOffset>
          </wp:positionH>
          <wp:positionV relativeFrom="paragraph">
            <wp:posOffset>-368935</wp:posOffset>
          </wp:positionV>
          <wp:extent cx="942975" cy="193673"/>
          <wp:effectExtent l="0" t="0" r="0" b="0"/>
          <wp:wrapNone/>
          <wp:docPr id="1069588125" name="Imagem 1069588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BB Seguro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2975" cy="193673"/>
                  </a:xfrm>
                  <a:prstGeom prst="rect">
                    <a:avLst/>
                  </a:prstGeom>
                </pic:spPr>
              </pic:pic>
            </a:graphicData>
          </a:graphic>
          <wp14:sizeRelH relativeFrom="margin">
            <wp14:pctWidth>0</wp14:pctWidth>
          </wp14:sizeRelH>
          <wp14:sizeRelV relativeFrom="margin">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C4C33" w14:textId="77777777" w:rsidR="003E62EC" w:rsidRDefault="003E62EC">
    <w:pPr>
      <w:pStyle w:val="Cabealho"/>
    </w:pPr>
    <w:r>
      <w:rPr>
        <w:noProof/>
        <w:lang w:eastAsia="pt-BR"/>
      </w:rPr>
      <mc:AlternateContent>
        <mc:Choice Requires="wps">
          <w:drawing>
            <wp:anchor distT="0" distB="0" distL="0" distR="0" simplePos="0" relativeHeight="251658265" behindDoc="0" locked="0" layoutInCell="1" allowOverlap="1" wp14:anchorId="408C6EC9" wp14:editId="6682F6A6">
              <wp:simplePos x="635" y="635"/>
              <wp:positionH relativeFrom="page">
                <wp:align>right</wp:align>
              </wp:positionH>
              <wp:positionV relativeFrom="page">
                <wp:align>top</wp:align>
              </wp:positionV>
              <wp:extent cx="690880" cy="368935"/>
              <wp:effectExtent l="0" t="0" r="0" b="12065"/>
              <wp:wrapNone/>
              <wp:docPr id="1012077679" name="Caixa de Texto 2" descr="#intern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90880" cy="368935"/>
                      </a:xfrm>
                      <a:prstGeom prst="rect">
                        <a:avLst/>
                      </a:prstGeom>
                      <a:noFill/>
                      <a:ln>
                        <a:noFill/>
                      </a:ln>
                    </wps:spPr>
                    <wps:txbx>
                      <w:txbxContent>
                        <w:p w14:paraId="4F493FD5" w14:textId="77777777" w:rsidR="003E62EC" w:rsidRPr="00E41ABE" w:rsidRDefault="003E62EC">
                          <w:pPr>
                            <w:spacing w:after="0"/>
                            <w:rPr>
                              <w:rFonts w:ascii="Calibri" w:eastAsia="Calibri" w:hAnsi="Calibri" w:cs="Calibri"/>
                              <w:noProof/>
                              <w:color w:val="000000"/>
                              <w:sz w:val="20"/>
                              <w:szCs w:val="20"/>
                            </w:rPr>
                          </w:pPr>
                          <w:r w:rsidRPr="00E41ABE">
                            <w:rPr>
                              <w:rFonts w:ascii="Calibri" w:eastAsia="Calibri" w:hAnsi="Calibri" w:cs="Calibri"/>
                              <w:noProof/>
                              <w:color w:val="000000"/>
                              <w:sz w:val="20"/>
                              <w:szCs w:val="20"/>
                            </w:rPr>
                            <w:t>#interna</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08C6EC9" id="_x0000_t202" coordsize="21600,21600" o:spt="202" path="m,l,21600r21600,l21600,xe">
              <v:stroke joinstyle="miter"/>
              <v:path gradientshapeok="t" o:connecttype="rect"/>
            </v:shapetype>
            <v:shape id="Caixa de Texto 2" o:spid="_x0000_s1036" type="#_x0000_t202" alt="#interna" style="position:absolute;margin-left:3.2pt;margin-top:0;width:54.4pt;height:29.05pt;z-index:251658265;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" filled="f" stroked="f">
              <v:textbox style="mso-fit-shape-to-text:t" inset="0,15pt,20pt,0">
                <w:txbxContent>
                  <w:p w14:paraId="4F493FD5" w14:textId="77777777" w:rsidR="003E62EC" w:rsidRPr="00E41ABE" w:rsidRDefault="003E62EC">
                    <w:pPr>
                      <w:spacing w:after="0"/>
                      <w:rPr>
                        <w:rFonts w:ascii="Calibri" w:eastAsia="Calibri" w:hAnsi="Calibri" w:cs="Calibri"/>
                        <w:noProof/>
                        <w:color w:val="000000"/>
                        <w:sz w:val="20"/>
                        <w:szCs w:val="20"/>
                      </w:rPr>
                    </w:pPr>
                    <w:r w:rsidRPr="00E41ABE">
                      <w:rPr>
                        <w:rFonts w:ascii="Calibri" w:eastAsia="Calibri" w:hAnsi="Calibri" w:cs="Calibri"/>
                        <w:noProof/>
                        <w:color w:val="000000"/>
                        <w:sz w:val="20"/>
                        <w:szCs w:val="20"/>
                      </w:rPr>
                      <w:t>#interna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D288F"/>
    <w:multiLevelType w:val="hybridMultilevel"/>
    <w:tmpl w:val="D6A063AC"/>
    <w:lvl w:ilvl="0" w:tplc="D9A05B52">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 w15:restartNumberingAfterBreak="0">
    <w:nsid w:val="035F7533"/>
    <w:multiLevelType w:val="hybridMultilevel"/>
    <w:tmpl w:val="21E834CA"/>
    <w:lvl w:ilvl="0" w:tplc="206897DA">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 w15:restartNumberingAfterBreak="0">
    <w:nsid w:val="036C6FE6"/>
    <w:multiLevelType w:val="hybridMultilevel"/>
    <w:tmpl w:val="B22013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4CC32BC"/>
    <w:multiLevelType w:val="hybridMultilevel"/>
    <w:tmpl w:val="89B0911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6262162"/>
    <w:multiLevelType w:val="hybridMultilevel"/>
    <w:tmpl w:val="06C62A0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97E5441"/>
    <w:multiLevelType w:val="hybridMultilevel"/>
    <w:tmpl w:val="1D3ABD3A"/>
    <w:lvl w:ilvl="0" w:tplc="FFFFFFFF">
      <w:start w:val="1"/>
      <w:numFmt w:val="decimal"/>
      <w:lvlText w:val="(%1)"/>
      <w:lvlJc w:val="left"/>
      <w:pPr>
        <w:ind w:left="284" w:hanging="284"/>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09AC4508"/>
    <w:multiLevelType w:val="hybridMultilevel"/>
    <w:tmpl w:val="4F420316"/>
    <w:lvl w:ilvl="0" w:tplc="C4E2C440">
      <w:start w:val="1"/>
      <w:numFmt w:val="decimal"/>
      <w:lvlText w:val="(%1)"/>
      <w:lvlJc w:val="left"/>
      <w:pPr>
        <w:ind w:left="360" w:hanging="360"/>
      </w:pPr>
      <w:rPr>
        <w:rFonts w:hint="default"/>
        <w:color w:val="auto"/>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7" w15:restartNumberingAfterBreak="0">
    <w:nsid w:val="0C606F30"/>
    <w:multiLevelType w:val="hybridMultilevel"/>
    <w:tmpl w:val="06C62A0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0EF4521E"/>
    <w:multiLevelType w:val="hybridMultilevel"/>
    <w:tmpl w:val="7AB4B556"/>
    <w:lvl w:ilvl="0" w:tplc="FE8CCFE0">
      <w:start w:val="1"/>
      <w:numFmt w:val="decimal"/>
      <w:lvlText w:val="(%1)"/>
      <w:lvlJc w:val="left"/>
      <w:pPr>
        <w:ind w:left="758" w:hanging="474"/>
      </w:pPr>
      <w:rPr>
        <w:rFonts w:hint="default"/>
      </w:rPr>
    </w:lvl>
    <w:lvl w:ilvl="1" w:tplc="04160019" w:tentative="1">
      <w:start w:val="1"/>
      <w:numFmt w:val="lowerLetter"/>
      <w:lvlText w:val="%2."/>
      <w:lvlJc w:val="left"/>
      <w:pPr>
        <w:ind w:left="1478" w:hanging="360"/>
      </w:pPr>
    </w:lvl>
    <w:lvl w:ilvl="2" w:tplc="0416001B" w:tentative="1">
      <w:start w:val="1"/>
      <w:numFmt w:val="lowerRoman"/>
      <w:lvlText w:val="%3."/>
      <w:lvlJc w:val="right"/>
      <w:pPr>
        <w:ind w:left="2198" w:hanging="180"/>
      </w:pPr>
    </w:lvl>
    <w:lvl w:ilvl="3" w:tplc="0416000F" w:tentative="1">
      <w:start w:val="1"/>
      <w:numFmt w:val="decimal"/>
      <w:lvlText w:val="%4."/>
      <w:lvlJc w:val="left"/>
      <w:pPr>
        <w:ind w:left="2918" w:hanging="360"/>
      </w:pPr>
    </w:lvl>
    <w:lvl w:ilvl="4" w:tplc="04160019" w:tentative="1">
      <w:start w:val="1"/>
      <w:numFmt w:val="lowerLetter"/>
      <w:lvlText w:val="%5."/>
      <w:lvlJc w:val="left"/>
      <w:pPr>
        <w:ind w:left="3638" w:hanging="360"/>
      </w:pPr>
    </w:lvl>
    <w:lvl w:ilvl="5" w:tplc="0416001B" w:tentative="1">
      <w:start w:val="1"/>
      <w:numFmt w:val="lowerRoman"/>
      <w:lvlText w:val="%6."/>
      <w:lvlJc w:val="right"/>
      <w:pPr>
        <w:ind w:left="4358" w:hanging="180"/>
      </w:pPr>
    </w:lvl>
    <w:lvl w:ilvl="6" w:tplc="0416000F" w:tentative="1">
      <w:start w:val="1"/>
      <w:numFmt w:val="decimal"/>
      <w:lvlText w:val="%7."/>
      <w:lvlJc w:val="left"/>
      <w:pPr>
        <w:ind w:left="5078" w:hanging="360"/>
      </w:pPr>
    </w:lvl>
    <w:lvl w:ilvl="7" w:tplc="04160019" w:tentative="1">
      <w:start w:val="1"/>
      <w:numFmt w:val="lowerLetter"/>
      <w:lvlText w:val="%8."/>
      <w:lvlJc w:val="left"/>
      <w:pPr>
        <w:ind w:left="5798" w:hanging="360"/>
      </w:pPr>
    </w:lvl>
    <w:lvl w:ilvl="8" w:tplc="0416001B" w:tentative="1">
      <w:start w:val="1"/>
      <w:numFmt w:val="lowerRoman"/>
      <w:lvlText w:val="%9."/>
      <w:lvlJc w:val="right"/>
      <w:pPr>
        <w:ind w:left="6518" w:hanging="180"/>
      </w:pPr>
    </w:lvl>
  </w:abstractNum>
  <w:abstractNum w:abstractNumId="9" w15:restartNumberingAfterBreak="0">
    <w:nsid w:val="12D64052"/>
    <w:multiLevelType w:val="hybridMultilevel"/>
    <w:tmpl w:val="05AAC5E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33F0AD2"/>
    <w:multiLevelType w:val="hybridMultilevel"/>
    <w:tmpl w:val="965A923A"/>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4547C66"/>
    <w:multiLevelType w:val="hybridMultilevel"/>
    <w:tmpl w:val="A51466F4"/>
    <w:lvl w:ilvl="0" w:tplc="1BAAA20E">
      <w:start w:val="1"/>
      <w:numFmt w:val="decimal"/>
      <w:lvlText w:val="(%1)"/>
      <w:lvlJc w:val="left"/>
      <w:pPr>
        <w:ind w:left="284" w:hanging="284"/>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2" w15:restartNumberingAfterBreak="0">
    <w:nsid w:val="167F2FF9"/>
    <w:multiLevelType w:val="hybridMultilevel"/>
    <w:tmpl w:val="62A00296"/>
    <w:lvl w:ilvl="0" w:tplc="F1444556">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3" w15:restartNumberingAfterBreak="0">
    <w:nsid w:val="19A63CD9"/>
    <w:multiLevelType w:val="hybridMultilevel"/>
    <w:tmpl w:val="8BC68C70"/>
    <w:lvl w:ilvl="0" w:tplc="93689A0E">
      <w:start w:val="1"/>
      <w:numFmt w:val="decimal"/>
      <w:lvlText w:val="(%1)"/>
      <w:lvlJc w:val="left"/>
      <w:pPr>
        <w:ind w:left="360" w:hanging="360"/>
      </w:pPr>
      <w:rPr>
        <w:rFonts w:eastAsia="Times New Roman" w:cs="Times New Roman" w:hint="default"/>
        <w:b w:val="0"/>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4" w15:restartNumberingAfterBreak="0">
    <w:nsid w:val="1EDF7D4D"/>
    <w:multiLevelType w:val="hybridMultilevel"/>
    <w:tmpl w:val="B22013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0B02F61"/>
    <w:multiLevelType w:val="hybridMultilevel"/>
    <w:tmpl w:val="1D3ABD3A"/>
    <w:lvl w:ilvl="0" w:tplc="9042A2CE">
      <w:start w:val="1"/>
      <w:numFmt w:val="decimal"/>
      <w:lvlText w:val="(%1)"/>
      <w:lvlJc w:val="left"/>
      <w:pPr>
        <w:ind w:left="284" w:hanging="284"/>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6" w15:restartNumberingAfterBreak="0">
    <w:nsid w:val="2448072E"/>
    <w:multiLevelType w:val="hybridMultilevel"/>
    <w:tmpl w:val="43CC4E2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4603688"/>
    <w:multiLevelType w:val="hybridMultilevel"/>
    <w:tmpl w:val="6BDAF52C"/>
    <w:lvl w:ilvl="0" w:tplc="38E2C7FE">
      <w:start w:val="1"/>
      <w:numFmt w:val="decimal"/>
      <w:lvlText w:val="(%1)"/>
      <w:lvlJc w:val="left"/>
      <w:pPr>
        <w:ind w:left="720" w:hanging="360"/>
      </w:pPr>
      <w:rPr>
        <w:rFonts w:ascii="Arial" w:eastAsia="Times New Roman" w:hAnsi="Arial" w:cs="Arial"/>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2675057F"/>
    <w:multiLevelType w:val="hybridMultilevel"/>
    <w:tmpl w:val="CF0CB4BC"/>
    <w:lvl w:ilvl="0" w:tplc="EF7C0846">
      <w:start w:val="1"/>
      <w:numFmt w:val="decimal"/>
      <w:lvlText w:val="(%1)"/>
      <w:lvlJc w:val="left"/>
      <w:pPr>
        <w:ind w:left="390" w:hanging="360"/>
      </w:pPr>
      <w:rPr>
        <w:rFonts w:hint="default"/>
      </w:rPr>
    </w:lvl>
    <w:lvl w:ilvl="1" w:tplc="04160019" w:tentative="1">
      <w:start w:val="1"/>
      <w:numFmt w:val="lowerLetter"/>
      <w:lvlText w:val="%2."/>
      <w:lvlJc w:val="left"/>
      <w:pPr>
        <w:ind w:left="1110" w:hanging="360"/>
      </w:pPr>
    </w:lvl>
    <w:lvl w:ilvl="2" w:tplc="0416001B" w:tentative="1">
      <w:start w:val="1"/>
      <w:numFmt w:val="lowerRoman"/>
      <w:lvlText w:val="%3."/>
      <w:lvlJc w:val="right"/>
      <w:pPr>
        <w:ind w:left="1830" w:hanging="180"/>
      </w:pPr>
    </w:lvl>
    <w:lvl w:ilvl="3" w:tplc="0416000F" w:tentative="1">
      <w:start w:val="1"/>
      <w:numFmt w:val="decimal"/>
      <w:lvlText w:val="%4."/>
      <w:lvlJc w:val="left"/>
      <w:pPr>
        <w:ind w:left="2550" w:hanging="360"/>
      </w:pPr>
    </w:lvl>
    <w:lvl w:ilvl="4" w:tplc="04160019" w:tentative="1">
      <w:start w:val="1"/>
      <w:numFmt w:val="lowerLetter"/>
      <w:lvlText w:val="%5."/>
      <w:lvlJc w:val="left"/>
      <w:pPr>
        <w:ind w:left="3270" w:hanging="360"/>
      </w:pPr>
    </w:lvl>
    <w:lvl w:ilvl="5" w:tplc="0416001B" w:tentative="1">
      <w:start w:val="1"/>
      <w:numFmt w:val="lowerRoman"/>
      <w:lvlText w:val="%6."/>
      <w:lvlJc w:val="right"/>
      <w:pPr>
        <w:ind w:left="3990" w:hanging="180"/>
      </w:pPr>
    </w:lvl>
    <w:lvl w:ilvl="6" w:tplc="0416000F" w:tentative="1">
      <w:start w:val="1"/>
      <w:numFmt w:val="decimal"/>
      <w:lvlText w:val="%7."/>
      <w:lvlJc w:val="left"/>
      <w:pPr>
        <w:ind w:left="4710" w:hanging="360"/>
      </w:pPr>
    </w:lvl>
    <w:lvl w:ilvl="7" w:tplc="04160019" w:tentative="1">
      <w:start w:val="1"/>
      <w:numFmt w:val="lowerLetter"/>
      <w:lvlText w:val="%8."/>
      <w:lvlJc w:val="left"/>
      <w:pPr>
        <w:ind w:left="5430" w:hanging="360"/>
      </w:pPr>
    </w:lvl>
    <w:lvl w:ilvl="8" w:tplc="0416001B" w:tentative="1">
      <w:start w:val="1"/>
      <w:numFmt w:val="lowerRoman"/>
      <w:lvlText w:val="%9."/>
      <w:lvlJc w:val="right"/>
      <w:pPr>
        <w:ind w:left="6150" w:hanging="180"/>
      </w:pPr>
    </w:lvl>
  </w:abstractNum>
  <w:abstractNum w:abstractNumId="19" w15:restartNumberingAfterBreak="0">
    <w:nsid w:val="26AC57E4"/>
    <w:multiLevelType w:val="hybridMultilevel"/>
    <w:tmpl w:val="E65ABFB0"/>
    <w:lvl w:ilvl="0" w:tplc="EBC23778">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0" w15:restartNumberingAfterBreak="0">
    <w:nsid w:val="284F18E1"/>
    <w:multiLevelType w:val="hybridMultilevel"/>
    <w:tmpl w:val="66FAE1EA"/>
    <w:lvl w:ilvl="0" w:tplc="866C6EA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2870798D"/>
    <w:multiLevelType w:val="hybridMultilevel"/>
    <w:tmpl w:val="5BDEB4B6"/>
    <w:lvl w:ilvl="0" w:tplc="F91A279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2C7712C4"/>
    <w:multiLevelType w:val="hybridMultilevel"/>
    <w:tmpl w:val="2FECB924"/>
    <w:lvl w:ilvl="0" w:tplc="2E920D2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2CA1484D"/>
    <w:multiLevelType w:val="hybridMultilevel"/>
    <w:tmpl w:val="7BEEF408"/>
    <w:lvl w:ilvl="0" w:tplc="EE609F7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30503B6F"/>
    <w:multiLevelType w:val="hybridMultilevel"/>
    <w:tmpl w:val="B980EFF6"/>
    <w:lvl w:ilvl="0" w:tplc="63AE92F2">
      <w:start w:val="1"/>
      <w:numFmt w:val="decimal"/>
      <w:pStyle w:val="Parecer"/>
      <w:lvlText w:val="%1."/>
      <w:lvlJc w:val="left"/>
      <w:pPr>
        <w:tabs>
          <w:tab w:val="num" w:pos="454"/>
        </w:tabs>
        <w:ind w:left="454" w:hanging="454"/>
      </w:pPr>
      <w:rPr>
        <w:rFonts w:ascii="Times New Roman" w:hAnsi="Times New Roman" w:hint="default"/>
        <w:sz w:val="24"/>
        <w:szCs w:val="24"/>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5" w15:restartNumberingAfterBreak="0">
    <w:nsid w:val="345B55D6"/>
    <w:multiLevelType w:val="hybridMultilevel"/>
    <w:tmpl w:val="B22013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B7D6276"/>
    <w:multiLevelType w:val="hybridMultilevel"/>
    <w:tmpl w:val="ED4C23C4"/>
    <w:lvl w:ilvl="0" w:tplc="FEE68878">
      <w:start w:val="1"/>
      <w:numFmt w:val="decimal"/>
      <w:lvlText w:val="(%1)"/>
      <w:lvlJc w:val="left"/>
      <w:pPr>
        <w:ind w:left="284" w:hanging="284"/>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3D6D422E"/>
    <w:multiLevelType w:val="hybridMultilevel"/>
    <w:tmpl w:val="235AA2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4F832F5"/>
    <w:multiLevelType w:val="hybridMultilevel"/>
    <w:tmpl w:val="581EFB06"/>
    <w:lvl w:ilvl="0" w:tplc="B9AA3B96">
      <w:start w:val="1"/>
      <w:numFmt w:val="decimal"/>
      <w:lvlText w:val="(%1)"/>
      <w:lvlJc w:val="left"/>
      <w:pPr>
        <w:ind w:left="720" w:hanging="360"/>
      </w:pPr>
      <w:rPr>
        <w:rFonts w:ascii="Arial" w:eastAsia="Times New Roman" w:hAnsi="Arial" w:cs="Times New Roman" w:hint="default"/>
        <w:sz w:val="1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4D8B1EFB"/>
    <w:multiLevelType w:val="hybridMultilevel"/>
    <w:tmpl w:val="E65ABFB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4DBD16AC"/>
    <w:multiLevelType w:val="hybridMultilevel"/>
    <w:tmpl w:val="B22013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06D30BD"/>
    <w:multiLevelType w:val="hybridMultilevel"/>
    <w:tmpl w:val="086672E2"/>
    <w:lvl w:ilvl="0" w:tplc="B58655E2">
      <w:start w:val="1"/>
      <w:numFmt w:val="bullet"/>
      <w:lvlText w:val="●"/>
      <w:lvlJc w:val="left"/>
      <w:pPr>
        <w:ind w:left="720" w:hanging="360"/>
      </w:pPr>
      <w:rPr>
        <w:rFonts w:ascii="Arial" w:hAnsi="Arial" w:cs="Times New Roman"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32" w15:restartNumberingAfterBreak="0">
    <w:nsid w:val="557B1AEC"/>
    <w:multiLevelType w:val="hybridMultilevel"/>
    <w:tmpl w:val="06C62A08"/>
    <w:lvl w:ilvl="0" w:tplc="71F65AAC">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3" w15:restartNumberingAfterBreak="0">
    <w:nsid w:val="5B6617E6"/>
    <w:multiLevelType w:val="hybridMultilevel"/>
    <w:tmpl w:val="B22013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C050550"/>
    <w:multiLevelType w:val="hybridMultilevel"/>
    <w:tmpl w:val="06C62A0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61374FD0"/>
    <w:multiLevelType w:val="hybridMultilevel"/>
    <w:tmpl w:val="2FECB9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1887155"/>
    <w:multiLevelType w:val="singleLevel"/>
    <w:tmpl w:val="625827F2"/>
    <w:lvl w:ilvl="0">
      <w:start w:val="1"/>
      <w:numFmt w:val="bullet"/>
      <w:pStyle w:val="09-Lista"/>
      <w:lvlText w:val=""/>
      <w:lvlJc w:val="left"/>
      <w:pPr>
        <w:tabs>
          <w:tab w:val="num" w:pos="644"/>
        </w:tabs>
        <w:ind w:left="567" w:hanging="283"/>
      </w:pPr>
      <w:rPr>
        <w:rFonts w:ascii="Symbol" w:hAnsi="Symbol" w:hint="default"/>
      </w:rPr>
    </w:lvl>
  </w:abstractNum>
  <w:abstractNum w:abstractNumId="37" w15:restartNumberingAfterBreak="0">
    <w:nsid w:val="66C015AA"/>
    <w:multiLevelType w:val="hybridMultilevel"/>
    <w:tmpl w:val="BFFA55F0"/>
    <w:lvl w:ilvl="0" w:tplc="EE609F7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703E49DC"/>
    <w:multiLevelType w:val="hybridMultilevel"/>
    <w:tmpl w:val="62A0029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73037CE5"/>
    <w:multiLevelType w:val="hybridMultilevel"/>
    <w:tmpl w:val="86E20592"/>
    <w:lvl w:ilvl="0" w:tplc="99B2AA5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740D7301"/>
    <w:multiLevelType w:val="hybridMultilevel"/>
    <w:tmpl w:val="4CFCE76E"/>
    <w:lvl w:ilvl="0" w:tplc="2C68F1A2">
      <w:start w:val="1"/>
      <w:numFmt w:val="bullet"/>
      <w:lvlText w:val=""/>
      <w:lvlJc w:val="left"/>
      <w:pPr>
        <w:ind w:left="360" w:hanging="360"/>
      </w:pPr>
      <w:rPr>
        <w:rFonts w:ascii="Symbol" w:hAnsi="Symbol" w:hint="default"/>
        <w:color w:val="000000" w:themeColor="text1"/>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41" w15:restartNumberingAfterBreak="0">
    <w:nsid w:val="77C5187B"/>
    <w:multiLevelType w:val="hybridMultilevel"/>
    <w:tmpl w:val="72105482"/>
    <w:lvl w:ilvl="0" w:tplc="04160001">
      <w:start w:val="1"/>
      <w:numFmt w:val="bullet"/>
      <w:lvlText w:val=""/>
      <w:lvlJc w:val="left"/>
      <w:pPr>
        <w:ind w:left="360" w:hanging="360"/>
      </w:pPr>
      <w:rPr>
        <w:rFonts w:ascii="Symbol" w:hAnsi="Symbol" w:hint="default"/>
      </w:rPr>
    </w:lvl>
    <w:lvl w:ilvl="1" w:tplc="9504260E">
      <w:numFmt w:val="bullet"/>
      <w:lvlText w:val="•"/>
      <w:lvlJc w:val="left"/>
      <w:pPr>
        <w:ind w:left="1080" w:hanging="360"/>
      </w:pPr>
      <w:rPr>
        <w:rFonts w:ascii="Arial" w:eastAsia="Times New Roman" w:hAnsi="Arial" w:cs="Arial"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42" w15:restartNumberingAfterBreak="0">
    <w:nsid w:val="79D951DB"/>
    <w:multiLevelType w:val="hybridMultilevel"/>
    <w:tmpl w:val="FA08D25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BF527AD"/>
    <w:multiLevelType w:val="hybridMultilevel"/>
    <w:tmpl w:val="B22013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BF83035"/>
    <w:multiLevelType w:val="hybridMultilevel"/>
    <w:tmpl w:val="1C4AB340"/>
    <w:lvl w:ilvl="0" w:tplc="04160017">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5" w15:restartNumberingAfterBreak="0">
    <w:nsid w:val="7C064F52"/>
    <w:multiLevelType w:val="hybridMultilevel"/>
    <w:tmpl w:val="1C2AECB8"/>
    <w:lvl w:ilvl="0" w:tplc="EE609F70">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6" w15:restartNumberingAfterBreak="0">
    <w:nsid w:val="7F8D279B"/>
    <w:multiLevelType w:val="hybridMultilevel"/>
    <w:tmpl w:val="A866CF26"/>
    <w:lvl w:ilvl="0" w:tplc="4B5ECCEA">
      <w:numFmt w:val="bullet"/>
      <w:lvlText w:val="•"/>
      <w:lvlJc w:val="left"/>
      <w:pPr>
        <w:ind w:left="720" w:hanging="360"/>
      </w:pPr>
      <w:rPr>
        <w:rFonts w:ascii="Arial" w:eastAsia="Times New Roman"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063330888">
    <w:abstractNumId w:val="36"/>
  </w:num>
  <w:num w:numId="2" w16cid:durableId="1633945019">
    <w:abstractNumId w:val="9"/>
  </w:num>
  <w:num w:numId="3" w16cid:durableId="2094810685">
    <w:abstractNumId w:val="46"/>
  </w:num>
  <w:num w:numId="4" w16cid:durableId="1353919380">
    <w:abstractNumId w:val="10"/>
  </w:num>
  <w:num w:numId="5" w16cid:durableId="1830946838">
    <w:abstractNumId w:val="14"/>
  </w:num>
  <w:num w:numId="6" w16cid:durableId="1698115760">
    <w:abstractNumId w:val="30"/>
  </w:num>
  <w:num w:numId="7" w16cid:durableId="370961344">
    <w:abstractNumId w:val="25"/>
  </w:num>
  <w:num w:numId="8" w16cid:durableId="2123843313">
    <w:abstractNumId w:val="43"/>
  </w:num>
  <w:num w:numId="9" w16cid:durableId="1040127351">
    <w:abstractNumId w:val="11"/>
  </w:num>
  <w:num w:numId="10" w16cid:durableId="76831501">
    <w:abstractNumId w:val="26"/>
  </w:num>
  <w:num w:numId="11" w16cid:durableId="143073656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52916196">
    <w:abstractNumId w:val="40"/>
  </w:num>
  <w:num w:numId="13" w16cid:durableId="1607693324">
    <w:abstractNumId w:val="44"/>
  </w:num>
  <w:num w:numId="14" w16cid:durableId="169496280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15952527">
    <w:abstractNumId w:val="19"/>
  </w:num>
  <w:num w:numId="16" w16cid:durableId="475607314">
    <w:abstractNumId w:val="42"/>
  </w:num>
  <w:num w:numId="17" w16cid:durableId="1225213143">
    <w:abstractNumId w:val="22"/>
  </w:num>
  <w:num w:numId="18" w16cid:durableId="853424729">
    <w:abstractNumId w:val="35"/>
  </w:num>
  <w:num w:numId="19" w16cid:durableId="162362328">
    <w:abstractNumId w:val="8"/>
  </w:num>
  <w:num w:numId="20" w16cid:durableId="776948223">
    <w:abstractNumId w:val="39"/>
  </w:num>
  <w:num w:numId="21" w16cid:durableId="432433187">
    <w:abstractNumId w:val="41"/>
  </w:num>
  <w:num w:numId="22" w16cid:durableId="1978098101">
    <w:abstractNumId w:val="45"/>
  </w:num>
  <w:num w:numId="23" w16cid:durableId="914246266">
    <w:abstractNumId w:val="6"/>
  </w:num>
  <w:num w:numId="24" w16cid:durableId="1933509415">
    <w:abstractNumId w:val="32"/>
  </w:num>
  <w:num w:numId="25" w16cid:durableId="560555716">
    <w:abstractNumId w:val="4"/>
  </w:num>
  <w:num w:numId="26" w16cid:durableId="1131483729">
    <w:abstractNumId w:val="7"/>
  </w:num>
  <w:num w:numId="27" w16cid:durableId="1532917692">
    <w:abstractNumId w:val="0"/>
  </w:num>
  <w:num w:numId="28" w16cid:durableId="1747920424">
    <w:abstractNumId w:val="13"/>
  </w:num>
  <w:num w:numId="29" w16cid:durableId="431558078">
    <w:abstractNumId w:val="31"/>
  </w:num>
  <w:num w:numId="30" w16cid:durableId="972559257">
    <w:abstractNumId w:val="24"/>
  </w:num>
  <w:num w:numId="31" w16cid:durableId="97142557">
    <w:abstractNumId w:val="3"/>
  </w:num>
  <w:num w:numId="32" w16cid:durableId="136924599">
    <w:abstractNumId w:val="2"/>
  </w:num>
  <w:num w:numId="33" w16cid:durableId="331683288">
    <w:abstractNumId w:val="33"/>
  </w:num>
  <w:num w:numId="34" w16cid:durableId="382366044">
    <w:abstractNumId w:val="16"/>
  </w:num>
  <w:num w:numId="35" w16cid:durableId="133282748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8272284">
    <w:abstractNumId w:val="5"/>
  </w:num>
  <w:num w:numId="37" w16cid:durableId="809903978">
    <w:abstractNumId w:val="29"/>
  </w:num>
  <w:num w:numId="38" w16cid:durableId="1088968429">
    <w:abstractNumId w:val="38"/>
  </w:num>
  <w:num w:numId="39" w16cid:durableId="57365333">
    <w:abstractNumId w:val="23"/>
  </w:num>
  <w:num w:numId="40" w16cid:durableId="1946040769">
    <w:abstractNumId w:val="34"/>
  </w:num>
  <w:num w:numId="41" w16cid:durableId="2110465599">
    <w:abstractNumId w:val="37"/>
  </w:num>
  <w:num w:numId="42" w16cid:durableId="260333038">
    <w:abstractNumId w:val="27"/>
  </w:num>
  <w:num w:numId="43" w16cid:durableId="350375205">
    <w:abstractNumId w:val="17"/>
  </w:num>
  <w:num w:numId="44" w16cid:durableId="581791640">
    <w:abstractNumId w:val="20"/>
  </w:num>
  <w:num w:numId="45" w16cid:durableId="638073071">
    <w:abstractNumId w:val="1"/>
  </w:num>
  <w:num w:numId="46" w16cid:durableId="1099987208">
    <w:abstractNumId w:val="18"/>
  </w:num>
  <w:num w:numId="47" w16cid:durableId="2011640849">
    <w:abstractNumId w:val="12"/>
  </w:num>
  <w:num w:numId="48" w16cid:durableId="1183973797">
    <w:abstractNumId w:val="28"/>
  </w:num>
  <w:num w:numId="49" w16cid:durableId="1676961474">
    <w:abstractNumId w:val="21"/>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hideSpellingErrors/>
  <w:activeWritingStyle w:appName="MSWord" w:lang="pt-BR" w:vendorID="64" w:dllVersion="6" w:nlCheck="1" w:checkStyle="0"/>
  <w:activeWritingStyle w:appName="MSWord" w:lang="pt-BR" w:vendorID="64" w:dllVersion="4096" w:nlCheck="1" w:checkStyle="0"/>
  <w:activeWritingStyle w:appName="MSWord" w:lang="pt-BR" w:vendorID="64" w:dllVersion="0" w:nlCheck="1" w:checkStyle="0"/>
  <w:activeWritingStyle w:appName="MSWord" w:lang="en-US" w:vendorID="64" w:dllVersion="0" w:nlCheck="1" w:checkStyle="0"/>
  <w:activeWritingStyle w:appName="MSWord" w:lang="en-US" w:vendorID="64" w:dllVersion="6" w:nlCheck="1" w:checkStyle="1"/>
  <w:activeWritingStyle w:appName="MSWord" w:lang="es-ES" w:vendorID="64" w:dllVersion="0" w:nlCheck="1" w:checkStyle="0"/>
  <w:activeWritingStyle w:appName="MSWord" w:lang="en-GB" w:vendorID="64" w:dllVersion="0" w:nlCheck="1" w:checkStyle="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V_HIDDEN_GRID_QUERY_LIST_4F35BF76-6C0D-4D9B-82B2-816C12CF3733" w:val="empty_477D106A-C0D6-4607-AEBD-E2C9D60EA279"/>
    <w:docVar w:name="SV_QUERY_LIST_4F35BF76-6C0D-4D9B-82B2-816C12CF3733" w:val="empty_477D106A-C0D6-4607-AEBD-E2C9D60EA279"/>
  </w:docVars>
  <w:rsids>
    <w:rsidRoot w:val="00623380"/>
    <w:rsid w:val="00000336"/>
    <w:rsid w:val="00000428"/>
    <w:rsid w:val="000009D7"/>
    <w:rsid w:val="00000C27"/>
    <w:rsid w:val="00003E98"/>
    <w:rsid w:val="00004258"/>
    <w:rsid w:val="00004806"/>
    <w:rsid w:val="00004BCB"/>
    <w:rsid w:val="000069A9"/>
    <w:rsid w:val="00007148"/>
    <w:rsid w:val="00007643"/>
    <w:rsid w:val="0000768F"/>
    <w:rsid w:val="00007700"/>
    <w:rsid w:val="0001014D"/>
    <w:rsid w:val="00010275"/>
    <w:rsid w:val="000104D8"/>
    <w:rsid w:val="00010819"/>
    <w:rsid w:val="00010A6C"/>
    <w:rsid w:val="000111F8"/>
    <w:rsid w:val="0001201E"/>
    <w:rsid w:val="000127FC"/>
    <w:rsid w:val="00012828"/>
    <w:rsid w:val="000129CE"/>
    <w:rsid w:val="00013146"/>
    <w:rsid w:val="00013364"/>
    <w:rsid w:val="00013619"/>
    <w:rsid w:val="00013F17"/>
    <w:rsid w:val="00014050"/>
    <w:rsid w:val="000148A5"/>
    <w:rsid w:val="00014BC3"/>
    <w:rsid w:val="00014F83"/>
    <w:rsid w:val="0001513A"/>
    <w:rsid w:val="00015433"/>
    <w:rsid w:val="00015659"/>
    <w:rsid w:val="0001588C"/>
    <w:rsid w:val="00016378"/>
    <w:rsid w:val="0002121B"/>
    <w:rsid w:val="00021418"/>
    <w:rsid w:val="00021F0C"/>
    <w:rsid w:val="0002255F"/>
    <w:rsid w:val="0002363B"/>
    <w:rsid w:val="00023F38"/>
    <w:rsid w:val="000252D8"/>
    <w:rsid w:val="0002532D"/>
    <w:rsid w:val="00025BF4"/>
    <w:rsid w:val="0002688C"/>
    <w:rsid w:val="00026B1E"/>
    <w:rsid w:val="000276E8"/>
    <w:rsid w:val="0003014B"/>
    <w:rsid w:val="00030258"/>
    <w:rsid w:val="00030DF1"/>
    <w:rsid w:val="00031009"/>
    <w:rsid w:val="00031799"/>
    <w:rsid w:val="00031E0C"/>
    <w:rsid w:val="000335D7"/>
    <w:rsid w:val="00033B0B"/>
    <w:rsid w:val="0003426E"/>
    <w:rsid w:val="000349C5"/>
    <w:rsid w:val="000351C5"/>
    <w:rsid w:val="00035738"/>
    <w:rsid w:val="0003584D"/>
    <w:rsid w:val="00035C86"/>
    <w:rsid w:val="00036B25"/>
    <w:rsid w:val="00036F9C"/>
    <w:rsid w:val="0003743A"/>
    <w:rsid w:val="00037A94"/>
    <w:rsid w:val="00040871"/>
    <w:rsid w:val="00040AE7"/>
    <w:rsid w:val="00041896"/>
    <w:rsid w:val="00041C6F"/>
    <w:rsid w:val="00041FC3"/>
    <w:rsid w:val="00042553"/>
    <w:rsid w:val="00042D4E"/>
    <w:rsid w:val="00044667"/>
    <w:rsid w:val="000452DC"/>
    <w:rsid w:val="00046DBB"/>
    <w:rsid w:val="00047135"/>
    <w:rsid w:val="00050BDA"/>
    <w:rsid w:val="00051BAC"/>
    <w:rsid w:val="00052435"/>
    <w:rsid w:val="00052E5D"/>
    <w:rsid w:val="00053473"/>
    <w:rsid w:val="00054220"/>
    <w:rsid w:val="00055182"/>
    <w:rsid w:val="00055964"/>
    <w:rsid w:val="00055E4A"/>
    <w:rsid w:val="000562FF"/>
    <w:rsid w:val="0005641C"/>
    <w:rsid w:val="00056F6B"/>
    <w:rsid w:val="00057893"/>
    <w:rsid w:val="00060DB2"/>
    <w:rsid w:val="00060DCB"/>
    <w:rsid w:val="00061237"/>
    <w:rsid w:val="00061848"/>
    <w:rsid w:val="00062632"/>
    <w:rsid w:val="00062877"/>
    <w:rsid w:val="0006352D"/>
    <w:rsid w:val="00065549"/>
    <w:rsid w:val="00065751"/>
    <w:rsid w:val="00065D1B"/>
    <w:rsid w:val="00065D6A"/>
    <w:rsid w:val="000668D1"/>
    <w:rsid w:val="000676A6"/>
    <w:rsid w:val="000702BE"/>
    <w:rsid w:val="00071C80"/>
    <w:rsid w:val="00072301"/>
    <w:rsid w:val="00072445"/>
    <w:rsid w:val="000755E3"/>
    <w:rsid w:val="00075933"/>
    <w:rsid w:val="000762AD"/>
    <w:rsid w:val="0007699E"/>
    <w:rsid w:val="00076C11"/>
    <w:rsid w:val="00076F6E"/>
    <w:rsid w:val="0008028F"/>
    <w:rsid w:val="000812D5"/>
    <w:rsid w:val="000814D4"/>
    <w:rsid w:val="0008249B"/>
    <w:rsid w:val="0008260C"/>
    <w:rsid w:val="0008262F"/>
    <w:rsid w:val="0008272F"/>
    <w:rsid w:val="000837F9"/>
    <w:rsid w:val="00083AC2"/>
    <w:rsid w:val="000840BC"/>
    <w:rsid w:val="00084512"/>
    <w:rsid w:val="000848FE"/>
    <w:rsid w:val="00085204"/>
    <w:rsid w:val="000854D7"/>
    <w:rsid w:val="0008593C"/>
    <w:rsid w:val="00086AAF"/>
    <w:rsid w:val="00086E9D"/>
    <w:rsid w:val="00087A85"/>
    <w:rsid w:val="00090336"/>
    <w:rsid w:val="00090C3C"/>
    <w:rsid w:val="00092770"/>
    <w:rsid w:val="00092FAE"/>
    <w:rsid w:val="00093CE5"/>
    <w:rsid w:val="00094916"/>
    <w:rsid w:val="00094E8F"/>
    <w:rsid w:val="00095670"/>
    <w:rsid w:val="00095DE7"/>
    <w:rsid w:val="000962C2"/>
    <w:rsid w:val="00096AFF"/>
    <w:rsid w:val="000970FD"/>
    <w:rsid w:val="00097579"/>
    <w:rsid w:val="00097C51"/>
    <w:rsid w:val="000A097A"/>
    <w:rsid w:val="000A0CE6"/>
    <w:rsid w:val="000A212B"/>
    <w:rsid w:val="000A2A80"/>
    <w:rsid w:val="000A3089"/>
    <w:rsid w:val="000A3E39"/>
    <w:rsid w:val="000A4B9E"/>
    <w:rsid w:val="000A4BBA"/>
    <w:rsid w:val="000A535F"/>
    <w:rsid w:val="000A562B"/>
    <w:rsid w:val="000A6688"/>
    <w:rsid w:val="000B1684"/>
    <w:rsid w:val="000B2247"/>
    <w:rsid w:val="000B24E0"/>
    <w:rsid w:val="000B2F1B"/>
    <w:rsid w:val="000B4030"/>
    <w:rsid w:val="000B5396"/>
    <w:rsid w:val="000B5DAC"/>
    <w:rsid w:val="000B6002"/>
    <w:rsid w:val="000B6328"/>
    <w:rsid w:val="000B6499"/>
    <w:rsid w:val="000B7F82"/>
    <w:rsid w:val="000C0DF4"/>
    <w:rsid w:val="000C412B"/>
    <w:rsid w:val="000C4DF5"/>
    <w:rsid w:val="000C5A4E"/>
    <w:rsid w:val="000C644A"/>
    <w:rsid w:val="000C6AF8"/>
    <w:rsid w:val="000C6B0A"/>
    <w:rsid w:val="000C7620"/>
    <w:rsid w:val="000C7981"/>
    <w:rsid w:val="000D000B"/>
    <w:rsid w:val="000D0016"/>
    <w:rsid w:val="000D11E3"/>
    <w:rsid w:val="000D1A44"/>
    <w:rsid w:val="000D2540"/>
    <w:rsid w:val="000D27D6"/>
    <w:rsid w:val="000D64D3"/>
    <w:rsid w:val="000D6D95"/>
    <w:rsid w:val="000E26DE"/>
    <w:rsid w:val="000E3C38"/>
    <w:rsid w:val="000E4727"/>
    <w:rsid w:val="000E4C28"/>
    <w:rsid w:val="000E533A"/>
    <w:rsid w:val="000E5362"/>
    <w:rsid w:val="000E6DC9"/>
    <w:rsid w:val="000E721D"/>
    <w:rsid w:val="000E75BD"/>
    <w:rsid w:val="000E77BD"/>
    <w:rsid w:val="000F05A2"/>
    <w:rsid w:val="000F0C9B"/>
    <w:rsid w:val="000F2412"/>
    <w:rsid w:val="000F24FB"/>
    <w:rsid w:val="000F2DFF"/>
    <w:rsid w:val="000F3094"/>
    <w:rsid w:val="000F3899"/>
    <w:rsid w:val="000F4E1D"/>
    <w:rsid w:val="000F5AE6"/>
    <w:rsid w:val="000F5DBF"/>
    <w:rsid w:val="000F6703"/>
    <w:rsid w:val="000F7D74"/>
    <w:rsid w:val="00102947"/>
    <w:rsid w:val="00102B63"/>
    <w:rsid w:val="00104BC0"/>
    <w:rsid w:val="00107072"/>
    <w:rsid w:val="00107B3A"/>
    <w:rsid w:val="001105B7"/>
    <w:rsid w:val="00110A2C"/>
    <w:rsid w:val="00110DD7"/>
    <w:rsid w:val="0011131B"/>
    <w:rsid w:val="00111CA4"/>
    <w:rsid w:val="001121C8"/>
    <w:rsid w:val="00113360"/>
    <w:rsid w:val="001146AA"/>
    <w:rsid w:val="00115495"/>
    <w:rsid w:val="001155EA"/>
    <w:rsid w:val="00116067"/>
    <w:rsid w:val="001164B5"/>
    <w:rsid w:val="001164E6"/>
    <w:rsid w:val="001166A2"/>
    <w:rsid w:val="0011694E"/>
    <w:rsid w:val="00116D52"/>
    <w:rsid w:val="00117509"/>
    <w:rsid w:val="001208AF"/>
    <w:rsid w:val="00120D22"/>
    <w:rsid w:val="00121403"/>
    <w:rsid w:val="00121753"/>
    <w:rsid w:val="00122383"/>
    <w:rsid w:val="00122C4E"/>
    <w:rsid w:val="0012353E"/>
    <w:rsid w:val="001235AB"/>
    <w:rsid w:val="001250C5"/>
    <w:rsid w:val="00126206"/>
    <w:rsid w:val="00126275"/>
    <w:rsid w:val="001263DE"/>
    <w:rsid w:val="0013063A"/>
    <w:rsid w:val="00131FFF"/>
    <w:rsid w:val="001327F4"/>
    <w:rsid w:val="00133101"/>
    <w:rsid w:val="0013354E"/>
    <w:rsid w:val="00134680"/>
    <w:rsid w:val="00136454"/>
    <w:rsid w:val="001367D9"/>
    <w:rsid w:val="00136C77"/>
    <w:rsid w:val="00136C7B"/>
    <w:rsid w:val="0013737E"/>
    <w:rsid w:val="00140962"/>
    <w:rsid w:val="00140AF4"/>
    <w:rsid w:val="00142311"/>
    <w:rsid w:val="001424F2"/>
    <w:rsid w:val="00143D4A"/>
    <w:rsid w:val="001442CC"/>
    <w:rsid w:val="0014441E"/>
    <w:rsid w:val="0014497F"/>
    <w:rsid w:val="0014499F"/>
    <w:rsid w:val="00146D19"/>
    <w:rsid w:val="0014701B"/>
    <w:rsid w:val="001473CD"/>
    <w:rsid w:val="00151CAE"/>
    <w:rsid w:val="00152A79"/>
    <w:rsid w:val="0015355A"/>
    <w:rsid w:val="00153650"/>
    <w:rsid w:val="00153CF5"/>
    <w:rsid w:val="00154ECC"/>
    <w:rsid w:val="00155534"/>
    <w:rsid w:val="00155A37"/>
    <w:rsid w:val="00155AAA"/>
    <w:rsid w:val="00155FF6"/>
    <w:rsid w:val="001569E7"/>
    <w:rsid w:val="0016092C"/>
    <w:rsid w:val="00160D2A"/>
    <w:rsid w:val="0016170C"/>
    <w:rsid w:val="00162FA6"/>
    <w:rsid w:val="00163DE7"/>
    <w:rsid w:val="001641CF"/>
    <w:rsid w:val="0016459D"/>
    <w:rsid w:val="0016463D"/>
    <w:rsid w:val="0016469B"/>
    <w:rsid w:val="00165C98"/>
    <w:rsid w:val="00165D44"/>
    <w:rsid w:val="00166047"/>
    <w:rsid w:val="00166917"/>
    <w:rsid w:val="00167765"/>
    <w:rsid w:val="00167A24"/>
    <w:rsid w:val="001701FA"/>
    <w:rsid w:val="0017034F"/>
    <w:rsid w:val="00170CC1"/>
    <w:rsid w:val="00171B32"/>
    <w:rsid w:val="00172805"/>
    <w:rsid w:val="00172F9E"/>
    <w:rsid w:val="00174B1F"/>
    <w:rsid w:val="001754B8"/>
    <w:rsid w:val="00175FC2"/>
    <w:rsid w:val="001760A3"/>
    <w:rsid w:val="00177141"/>
    <w:rsid w:val="00177D3D"/>
    <w:rsid w:val="001809BF"/>
    <w:rsid w:val="001812DC"/>
    <w:rsid w:val="00181956"/>
    <w:rsid w:val="00183017"/>
    <w:rsid w:val="00183037"/>
    <w:rsid w:val="001838B0"/>
    <w:rsid w:val="00184F92"/>
    <w:rsid w:val="001850B7"/>
    <w:rsid w:val="0018543D"/>
    <w:rsid w:val="00185A57"/>
    <w:rsid w:val="00186606"/>
    <w:rsid w:val="001869A0"/>
    <w:rsid w:val="00190671"/>
    <w:rsid w:val="00192C11"/>
    <w:rsid w:val="00192DCE"/>
    <w:rsid w:val="00193A21"/>
    <w:rsid w:val="00194149"/>
    <w:rsid w:val="00194D44"/>
    <w:rsid w:val="001952CB"/>
    <w:rsid w:val="001954FF"/>
    <w:rsid w:val="00195FD5"/>
    <w:rsid w:val="001A08F7"/>
    <w:rsid w:val="001A1957"/>
    <w:rsid w:val="001A1BA7"/>
    <w:rsid w:val="001A2838"/>
    <w:rsid w:val="001A3501"/>
    <w:rsid w:val="001A3B98"/>
    <w:rsid w:val="001A4BB4"/>
    <w:rsid w:val="001A5D4F"/>
    <w:rsid w:val="001A6042"/>
    <w:rsid w:val="001A6999"/>
    <w:rsid w:val="001A6B6D"/>
    <w:rsid w:val="001A76C3"/>
    <w:rsid w:val="001B0F06"/>
    <w:rsid w:val="001B219D"/>
    <w:rsid w:val="001B2E4D"/>
    <w:rsid w:val="001B2F64"/>
    <w:rsid w:val="001B2FDF"/>
    <w:rsid w:val="001B3116"/>
    <w:rsid w:val="001B4C54"/>
    <w:rsid w:val="001B504B"/>
    <w:rsid w:val="001B50D8"/>
    <w:rsid w:val="001B5D09"/>
    <w:rsid w:val="001B6225"/>
    <w:rsid w:val="001C0179"/>
    <w:rsid w:val="001C047D"/>
    <w:rsid w:val="001C0918"/>
    <w:rsid w:val="001C18A5"/>
    <w:rsid w:val="001C232E"/>
    <w:rsid w:val="001C4FCE"/>
    <w:rsid w:val="001C56BF"/>
    <w:rsid w:val="001C5CCA"/>
    <w:rsid w:val="001C5F2E"/>
    <w:rsid w:val="001C6499"/>
    <w:rsid w:val="001C64CC"/>
    <w:rsid w:val="001C698C"/>
    <w:rsid w:val="001C6B0D"/>
    <w:rsid w:val="001C7FF9"/>
    <w:rsid w:val="001D000C"/>
    <w:rsid w:val="001D04DD"/>
    <w:rsid w:val="001D150D"/>
    <w:rsid w:val="001D2DE6"/>
    <w:rsid w:val="001D32DE"/>
    <w:rsid w:val="001D36C5"/>
    <w:rsid w:val="001D424F"/>
    <w:rsid w:val="001D5EFE"/>
    <w:rsid w:val="001D6F7C"/>
    <w:rsid w:val="001D7971"/>
    <w:rsid w:val="001D7B0F"/>
    <w:rsid w:val="001D7F95"/>
    <w:rsid w:val="001E2515"/>
    <w:rsid w:val="001E2A7F"/>
    <w:rsid w:val="001E2BF9"/>
    <w:rsid w:val="001E2C52"/>
    <w:rsid w:val="001E53FD"/>
    <w:rsid w:val="001E5999"/>
    <w:rsid w:val="001E5F3D"/>
    <w:rsid w:val="001E787C"/>
    <w:rsid w:val="001F09D7"/>
    <w:rsid w:val="001F0DEF"/>
    <w:rsid w:val="001F0E61"/>
    <w:rsid w:val="001F138E"/>
    <w:rsid w:val="001F1F28"/>
    <w:rsid w:val="001F23D1"/>
    <w:rsid w:val="001F25B1"/>
    <w:rsid w:val="001F2698"/>
    <w:rsid w:val="001F2FB7"/>
    <w:rsid w:val="001F39A8"/>
    <w:rsid w:val="001F473A"/>
    <w:rsid w:val="001F4C18"/>
    <w:rsid w:val="001F5DE8"/>
    <w:rsid w:val="001F73E2"/>
    <w:rsid w:val="0020027D"/>
    <w:rsid w:val="00200A98"/>
    <w:rsid w:val="002013AC"/>
    <w:rsid w:val="002028AA"/>
    <w:rsid w:val="00202B94"/>
    <w:rsid w:val="00203CBF"/>
    <w:rsid w:val="00204520"/>
    <w:rsid w:val="00204F88"/>
    <w:rsid w:val="00205769"/>
    <w:rsid w:val="00206282"/>
    <w:rsid w:val="00206814"/>
    <w:rsid w:val="00210B56"/>
    <w:rsid w:val="002131B9"/>
    <w:rsid w:val="00213415"/>
    <w:rsid w:val="00214EF3"/>
    <w:rsid w:val="00214F4E"/>
    <w:rsid w:val="0021591C"/>
    <w:rsid w:val="0021702C"/>
    <w:rsid w:val="00220B86"/>
    <w:rsid w:val="00220BA2"/>
    <w:rsid w:val="002217F3"/>
    <w:rsid w:val="002222A6"/>
    <w:rsid w:val="002222F8"/>
    <w:rsid w:val="00222380"/>
    <w:rsid w:val="00222523"/>
    <w:rsid w:val="00223175"/>
    <w:rsid w:val="002238DE"/>
    <w:rsid w:val="0022493C"/>
    <w:rsid w:val="00225984"/>
    <w:rsid w:val="0022715F"/>
    <w:rsid w:val="00227CB8"/>
    <w:rsid w:val="00227D2E"/>
    <w:rsid w:val="00230C18"/>
    <w:rsid w:val="00230E24"/>
    <w:rsid w:val="002315DD"/>
    <w:rsid w:val="0023179B"/>
    <w:rsid w:val="00231957"/>
    <w:rsid w:val="0023362B"/>
    <w:rsid w:val="0023451D"/>
    <w:rsid w:val="0023646D"/>
    <w:rsid w:val="00236A53"/>
    <w:rsid w:val="00237429"/>
    <w:rsid w:val="00237825"/>
    <w:rsid w:val="00237AAA"/>
    <w:rsid w:val="002403ED"/>
    <w:rsid w:val="002408DC"/>
    <w:rsid w:val="00241360"/>
    <w:rsid w:val="00243F7B"/>
    <w:rsid w:val="0024439C"/>
    <w:rsid w:val="002443C6"/>
    <w:rsid w:val="00244CAC"/>
    <w:rsid w:val="00245243"/>
    <w:rsid w:val="002463CA"/>
    <w:rsid w:val="0024696A"/>
    <w:rsid w:val="00246CA3"/>
    <w:rsid w:val="00246ED5"/>
    <w:rsid w:val="00247531"/>
    <w:rsid w:val="002477B1"/>
    <w:rsid w:val="0024798B"/>
    <w:rsid w:val="00247F3A"/>
    <w:rsid w:val="002518F2"/>
    <w:rsid w:val="00251F6F"/>
    <w:rsid w:val="00252195"/>
    <w:rsid w:val="00252AB9"/>
    <w:rsid w:val="00254900"/>
    <w:rsid w:val="002572C9"/>
    <w:rsid w:val="00260D35"/>
    <w:rsid w:val="0026119B"/>
    <w:rsid w:val="00262436"/>
    <w:rsid w:val="00262D32"/>
    <w:rsid w:val="002633C0"/>
    <w:rsid w:val="00263451"/>
    <w:rsid w:val="00263B80"/>
    <w:rsid w:val="00263B81"/>
    <w:rsid w:val="00265A9F"/>
    <w:rsid w:val="00265E37"/>
    <w:rsid w:val="00267562"/>
    <w:rsid w:val="00267CA9"/>
    <w:rsid w:val="00270431"/>
    <w:rsid w:val="00270BD4"/>
    <w:rsid w:val="00271AA4"/>
    <w:rsid w:val="00273192"/>
    <w:rsid w:val="00274CB5"/>
    <w:rsid w:val="00274D85"/>
    <w:rsid w:val="002753FF"/>
    <w:rsid w:val="0027554D"/>
    <w:rsid w:val="00275570"/>
    <w:rsid w:val="00276671"/>
    <w:rsid w:val="002772F9"/>
    <w:rsid w:val="0028051F"/>
    <w:rsid w:val="0028090A"/>
    <w:rsid w:val="0028123C"/>
    <w:rsid w:val="002815F9"/>
    <w:rsid w:val="00282FD8"/>
    <w:rsid w:val="0028309A"/>
    <w:rsid w:val="002840AB"/>
    <w:rsid w:val="00284928"/>
    <w:rsid w:val="0028550A"/>
    <w:rsid w:val="00285CF2"/>
    <w:rsid w:val="00285F38"/>
    <w:rsid w:val="00286037"/>
    <w:rsid w:val="00290758"/>
    <w:rsid w:val="00291128"/>
    <w:rsid w:val="002936FF"/>
    <w:rsid w:val="00293DFA"/>
    <w:rsid w:val="00294A13"/>
    <w:rsid w:val="00295409"/>
    <w:rsid w:val="002956E6"/>
    <w:rsid w:val="0029687E"/>
    <w:rsid w:val="002968AF"/>
    <w:rsid w:val="00296C28"/>
    <w:rsid w:val="00297080"/>
    <w:rsid w:val="002A10C8"/>
    <w:rsid w:val="002A15B7"/>
    <w:rsid w:val="002A1875"/>
    <w:rsid w:val="002A2092"/>
    <w:rsid w:val="002A2697"/>
    <w:rsid w:val="002A2DBD"/>
    <w:rsid w:val="002A2EB9"/>
    <w:rsid w:val="002A2FDD"/>
    <w:rsid w:val="002A35B7"/>
    <w:rsid w:val="002A3D14"/>
    <w:rsid w:val="002A3EAA"/>
    <w:rsid w:val="002A47A7"/>
    <w:rsid w:val="002A4966"/>
    <w:rsid w:val="002A53D5"/>
    <w:rsid w:val="002A54AD"/>
    <w:rsid w:val="002A68A7"/>
    <w:rsid w:val="002A734B"/>
    <w:rsid w:val="002A7FA7"/>
    <w:rsid w:val="002B003A"/>
    <w:rsid w:val="002B07AD"/>
    <w:rsid w:val="002B0ABE"/>
    <w:rsid w:val="002B1072"/>
    <w:rsid w:val="002B1AFE"/>
    <w:rsid w:val="002B255F"/>
    <w:rsid w:val="002B257A"/>
    <w:rsid w:val="002B3559"/>
    <w:rsid w:val="002B35A8"/>
    <w:rsid w:val="002B375F"/>
    <w:rsid w:val="002B396D"/>
    <w:rsid w:val="002B3F85"/>
    <w:rsid w:val="002B4BCF"/>
    <w:rsid w:val="002B521C"/>
    <w:rsid w:val="002B5F6F"/>
    <w:rsid w:val="002B5FFC"/>
    <w:rsid w:val="002B613E"/>
    <w:rsid w:val="002B63E7"/>
    <w:rsid w:val="002B766F"/>
    <w:rsid w:val="002B77A2"/>
    <w:rsid w:val="002B7BA3"/>
    <w:rsid w:val="002C1311"/>
    <w:rsid w:val="002C1343"/>
    <w:rsid w:val="002C1A90"/>
    <w:rsid w:val="002C2412"/>
    <w:rsid w:val="002C273C"/>
    <w:rsid w:val="002C2A77"/>
    <w:rsid w:val="002C2AC2"/>
    <w:rsid w:val="002C359C"/>
    <w:rsid w:val="002C393B"/>
    <w:rsid w:val="002C39B5"/>
    <w:rsid w:val="002C4E59"/>
    <w:rsid w:val="002C5ECB"/>
    <w:rsid w:val="002C65F4"/>
    <w:rsid w:val="002C756E"/>
    <w:rsid w:val="002C77AD"/>
    <w:rsid w:val="002C7DAE"/>
    <w:rsid w:val="002D226A"/>
    <w:rsid w:val="002D259B"/>
    <w:rsid w:val="002D3071"/>
    <w:rsid w:val="002D311D"/>
    <w:rsid w:val="002D36D1"/>
    <w:rsid w:val="002D47E5"/>
    <w:rsid w:val="002D4EB8"/>
    <w:rsid w:val="002D5344"/>
    <w:rsid w:val="002D5AD3"/>
    <w:rsid w:val="002D5BFF"/>
    <w:rsid w:val="002D7247"/>
    <w:rsid w:val="002D7B96"/>
    <w:rsid w:val="002D7E81"/>
    <w:rsid w:val="002E0455"/>
    <w:rsid w:val="002E193E"/>
    <w:rsid w:val="002E25DC"/>
    <w:rsid w:val="002E35B7"/>
    <w:rsid w:val="002E37D6"/>
    <w:rsid w:val="002E3EA1"/>
    <w:rsid w:val="002E41A0"/>
    <w:rsid w:val="002E44F0"/>
    <w:rsid w:val="002E5448"/>
    <w:rsid w:val="002E6B36"/>
    <w:rsid w:val="002E6BC9"/>
    <w:rsid w:val="002E72C4"/>
    <w:rsid w:val="002E7A7E"/>
    <w:rsid w:val="002F017E"/>
    <w:rsid w:val="002F043E"/>
    <w:rsid w:val="002F0EC1"/>
    <w:rsid w:val="002F1F27"/>
    <w:rsid w:val="002F2307"/>
    <w:rsid w:val="002F2425"/>
    <w:rsid w:val="002F2E71"/>
    <w:rsid w:val="002F2F1A"/>
    <w:rsid w:val="002F3318"/>
    <w:rsid w:val="002F34AC"/>
    <w:rsid w:val="002F3716"/>
    <w:rsid w:val="002F4465"/>
    <w:rsid w:val="002F4A60"/>
    <w:rsid w:val="002F59CD"/>
    <w:rsid w:val="002F5C31"/>
    <w:rsid w:val="002F5C88"/>
    <w:rsid w:val="002F61D4"/>
    <w:rsid w:val="002F635C"/>
    <w:rsid w:val="002F6926"/>
    <w:rsid w:val="002F76B7"/>
    <w:rsid w:val="002F7A8C"/>
    <w:rsid w:val="002F7D64"/>
    <w:rsid w:val="00301592"/>
    <w:rsid w:val="0030164A"/>
    <w:rsid w:val="00301C40"/>
    <w:rsid w:val="003021CF"/>
    <w:rsid w:val="003035C8"/>
    <w:rsid w:val="00305CE9"/>
    <w:rsid w:val="00306A70"/>
    <w:rsid w:val="00307517"/>
    <w:rsid w:val="00310053"/>
    <w:rsid w:val="00310208"/>
    <w:rsid w:val="003118EB"/>
    <w:rsid w:val="00311E19"/>
    <w:rsid w:val="00311E38"/>
    <w:rsid w:val="0031272C"/>
    <w:rsid w:val="00312E92"/>
    <w:rsid w:val="00313105"/>
    <w:rsid w:val="00315143"/>
    <w:rsid w:val="003158FF"/>
    <w:rsid w:val="00315BBF"/>
    <w:rsid w:val="003165A4"/>
    <w:rsid w:val="0031716B"/>
    <w:rsid w:val="003205EE"/>
    <w:rsid w:val="003214EB"/>
    <w:rsid w:val="00322105"/>
    <w:rsid w:val="00322135"/>
    <w:rsid w:val="003222E1"/>
    <w:rsid w:val="003234E9"/>
    <w:rsid w:val="00323D6A"/>
    <w:rsid w:val="00324263"/>
    <w:rsid w:val="00324813"/>
    <w:rsid w:val="003256B0"/>
    <w:rsid w:val="00325D19"/>
    <w:rsid w:val="0032636D"/>
    <w:rsid w:val="00326875"/>
    <w:rsid w:val="00326C3F"/>
    <w:rsid w:val="00327ABD"/>
    <w:rsid w:val="00330645"/>
    <w:rsid w:val="00330B9F"/>
    <w:rsid w:val="00331621"/>
    <w:rsid w:val="00331849"/>
    <w:rsid w:val="00331DDA"/>
    <w:rsid w:val="00332A90"/>
    <w:rsid w:val="00332E4F"/>
    <w:rsid w:val="003337CF"/>
    <w:rsid w:val="00333E7C"/>
    <w:rsid w:val="0033412E"/>
    <w:rsid w:val="0033478A"/>
    <w:rsid w:val="00334856"/>
    <w:rsid w:val="003376FD"/>
    <w:rsid w:val="00340203"/>
    <w:rsid w:val="0034243C"/>
    <w:rsid w:val="00343B37"/>
    <w:rsid w:val="00344033"/>
    <w:rsid w:val="003443F3"/>
    <w:rsid w:val="003444C5"/>
    <w:rsid w:val="00344607"/>
    <w:rsid w:val="00345BF4"/>
    <w:rsid w:val="00346771"/>
    <w:rsid w:val="00347240"/>
    <w:rsid w:val="00347D81"/>
    <w:rsid w:val="003508BF"/>
    <w:rsid w:val="003512EC"/>
    <w:rsid w:val="003516F8"/>
    <w:rsid w:val="00352324"/>
    <w:rsid w:val="00353099"/>
    <w:rsid w:val="003534A9"/>
    <w:rsid w:val="00353D72"/>
    <w:rsid w:val="003546E2"/>
    <w:rsid w:val="00354B2F"/>
    <w:rsid w:val="00354BDF"/>
    <w:rsid w:val="00354E8A"/>
    <w:rsid w:val="00355B78"/>
    <w:rsid w:val="00356196"/>
    <w:rsid w:val="00356A98"/>
    <w:rsid w:val="00356E7F"/>
    <w:rsid w:val="003578BE"/>
    <w:rsid w:val="0036125C"/>
    <w:rsid w:val="00361BCD"/>
    <w:rsid w:val="00362078"/>
    <w:rsid w:val="0036235E"/>
    <w:rsid w:val="00362450"/>
    <w:rsid w:val="00362805"/>
    <w:rsid w:val="00364B05"/>
    <w:rsid w:val="00364B33"/>
    <w:rsid w:val="00364C04"/>
    <w:rsid w:val="0036505B"/>
    <w:rsid w:val="00365499"/>
    <w:rsid w:val="003656AF"/>
    <w:rsid w:val="00365978"/>
    <w:rsid w:val="00365D43"/>
    <w:rsid w:val="0036601A"/>
    <w:rsid w:val="003664EA"/>
    <w:rsid w:val="0036668D"/>
    <w:rsid w:val="00370587"/>
    <w:rsid w:val="00371107"/>
    <w:rsid w:val="00372B8C"/>
    <w:rsid w:val="003732CD"/>
    <w:rsid w:val="003736F8"/>
    <w:rsid w:val="00373EA5"/>
    <w:rsid w:val="00375652"/>
    <w:rsid w:val="003762B2"/>
    <w:rsid w:val="0038018B"/>
    <w:rsid w:val="0038022B"/>
    <w:rsid w:val="00380417"/>
    <w:rsid w:val="00380C70"/>
    <w:rsid w:val="00380CA9"/>
    <w:rsid w:val="0038193D"/>
    <w:rsid w:val="00381F0F"/>
    <w:rsid w:val="00384595"/>
    <w:rsid w:val="00384880"/>
    <w:rsid w:val="003859A5"/>
    <w:rsid w:val="00385ED1"/>
    <w:rsid w:val="0038654B"/>
    <w:rsid w:val="00387268"/>
    <w:rsid w:val="00387B26"/>
    <w:rsid w:val="0039029D"/>
    <w:rsid w:val="00390771"/>
    <w:rsid w:val="00391157"/>
    <w:rsid w:val="003925E1"/>
    <w:rsid w:val="003928F4"/>
    <w:rsid w:val="003935A9"/>
    <w:rsid w:val="00393630"/>
    <w:rsid w:val="00394856"/>
    <w:rsid w:val="00394CC3"/>
    <w:rsid w:val="003965CB"/>
    <w:rsid w:val="003975F5"/>
    <w:rsid w:val="003A0907"/>
    <w:rsid w:val="003A1659"/>
    <w:rsid w:val="003A2CF8"/>
    <w:rsid w:val="003A30B3"/>
    <w:rsid w:val="003A383E"/>
    <w:rsid w:val="003A3A76"/>
    <w:rsid w:val="003A5498"/>
    <w:rsid w:val="003A54B5"/>
    <w:rsid w:val="003A6F90"/>
    <w:rsid w:val="003A7C27"/>
    <w:rsid w:val="003B0972"/>
    <w:rsid w:val="003B0FE4"/>
    <w:rsid w:val="003B16A4"/>
    <w:rsid w:val="003B24C7"/>
    <w:rsid w:val="003B32BE"/>
    <w:rsid w:val="003B3FDE"/>
    <w:rsid w:val="003B404F"/>
    <w:rsid w:val="003B4427"/>
    <w:rsid w:val="003B4751"/>
    <w:rsid w:val="003B54B4"/>
    <w:rsid w:val="003B58B3"/>
    <w:rsid w:val="003B61F4"/>
    <w:rsid w:val="003B7006"/>
    <w:rsid w:val="003B701A"/>
    <w:rsid w:val="003B74F4"/>
    <w:rsid w:val="003B78BE"/>
    <w:rsid w:val="003C0E2D"/>
    <w:rsid w:val="003C256B"/>
    <w:rsid w:val="003C2C3D"/>
    <w:rsid w:val="003C31B1"/>
    <w:rsid w:val="003C3666"/>
    <w:rsid w:val="003C3711"/>
    <w:rsid w:val="003C4750"/>
    <w:rsid w:val="003C4916"/>
    <w:rsid w:val="003C4D75"/>
    <w:rsid w:val="003C5079"/>
    <w:rsid w:val="003C79AD"/>
    <w:rsid w:val="003C7CD1"/>
    <w:rsid w:val="003C7EBB"/>
    <w:rsid w:val="003C7F26"/>
    <w:rsid w:val="003D0003"/>
    <w:rsid w:val="003D003B"/>
    <w:rsid w:val="003D010F"/>
    <w:rsid w:val="003D0A2F"/>
    <w:rsid w:val="003D0B2C"/>
    <w:rsid w:val="003D20BF"/>
    <w:rsid w:val="003D229A"/>
    <w:rsid w:val="003D24D3"/>
    <w:rsid w:val="003D3F28"/>
    <w:rsid w:val="003D43B6"/>
    <w:rsid w:val="003D539D"/>
    <w:rsid w:val="003D547A"/>
    <w:rsid w:val="003D5ECC"/>
    <w:rsid w:val="003D6BCF"/>
    <w:rsid w:val="003D6C77"/>
    <w:rsid w:val="003D751D"/>
    <w:rsid w:val="003D7D66"/>
    <w:rsid w:val="003E04B0"/>
    <w:rsid w:val="003E1F3C"/>
    <w:rsid w:val="003E25E0"/>
    <w:rsid w:val="003E286D"/>
    <w:rsid w:val="003E3536"/>
    <w:rsid w:val="003E38F3"/>
    <w:rsid w:val="003E3D7A"/>
    <w:rsid w:val="003E405D"/>
    <w:rsid w:val="003E50FD"/>
    <w:rsid w:val="003E55FC"/>
    <w:rsid w:val="003E59B8"/>
    <w:rsid w:val="003E62EC"/>
    <w:rsid w:val="003E6FAD"/>
    <w:rsid w:val="003F03A4"/>
    <w:rsid w:val="003F0436"/>
    <w:rsid w:val="003F08C3"/>
    <w:rsid w:val="003F0D40"/>
    <w:rsid w:val="003F0F4D"/>
    <w:rsid w:val="003F1672"/>
    <w:rsid w:val="003F1B30"/>
    <w:rsid w:val="003F1E05"/>
    <w:rsid w:val="003F1EA4"/>
    <w:rsid w:val="003F2BA5"/>
    <w:rsid w:val="003F2D2E"/>
    <w:rsid w:val="003F33B3"/>
    <w:rsid w:val="003F36EB"/>
    <w:rsid w:val="003F3E1B"/>
    <w:rsid w:val="003F4533"/>
    <w:rsid w:val="003F66FE"/>
    <w:rsid w:val="003F6E7B"/>
    <w:rsid w:val="003F72C7"/>
    <w:rsid w:val="00400E49"/>
    <w:rsid w:val="00402434"/>
    <w:rsid w:val="004038BF"/>
    <w:rsid w:val="00403EE6"/>
    <w:rsid w:val="0040408A"/>
    <w:rsid w:val="00404513"/>
    <w:rsid w:val="004046C0"/>
    <w:rsid w:val="00405D16"/>
    <w:rsid w:val="0040632A"/>
    <w:rsid w:val="004066E9"/>
    <w:rsid w:val="00406A2C"/>
    <w:rsid w:val="004115E5"/>
    <w:rsid w:val="00411890"/>
    <w:rsid w:val="00411B18"/>
    <w:rsid w:val="00412BBC"/>
    <w:rsid w:val="004136B6"/>
    <w:rsid w:val="004140D2"/>
    <w:rsid w:val="00414264"/>
    <w:rsid w:val="004144E2"/>
    <w:rsid w:val="0041731E"/>
    <w:rsid w:val="0041776D"/>
    <w:rsid w:val="00417DC0"/>
    <w:rsid w:val="00421A30"/>
    <w:rsid w:val="00421EA0"/>
    <w:rsid w:val="00423B9F"/>
    <w:rsid w:val="00423D1E"/>
    <w:rsid w:val="004253A0"/>
    <w:rsid w:val="004253C3"/>
    <w:rsid w:val="00425B31"/>
    <w:rsid w:val="004273E4"/>
    <w:rsid w:val="0042750B"/>
    <w:rsid w:val="00427E98"/>
    <w:rsid w:val="004311BC"/>
    <w:rsid w:val="00431E51"/>
    <w:rsid w:val="00432B5A"/>
    <w:rsid w:val="004335A5"/>
    <w:rsid w:val="00433E30"/>
    <w:rsid w:val="004340C9"/>
    <w:rsid w:val="004340EF"/>
    <w:rsid w:val="00435191"/>
    <w:rsid w:val="00435745"/>
    <w:rsid w:val="004359BE"/>
    <w:rsid w:val="00435C16"/>
    <w:rsid w:val="0043653B"/>
    <w:rsid w:val="0043692B"/>
    <w:rsid w:val="00436ABC"/>
    <w:rsid w:val="0043705D"/>
    <w:rsid w:val="00437591"/>
    <w:rsid w:val="00440763"/>
    <w:rsid w:val="00440A09"/>
    <w:rsid w:val="00440AF0"/>
    <w:rsid w:val="0044104C"/>
    <w:rsid w:val="0044143A"/>
    <w:rsid w:val="00442222"/>
    <w:rsid w:val="00442532"/>
    <w:rsid w:val="00442869"/>
    <w:rsid w:val="00442DB3"/>
    <w:rsid w:val="00443413"/>
    <w:rsid w:val="00443592"/>
    <w:rsid w:val="0044367E"/>
    <w:rsid w:val="00443683"/>
    <w:rsid w:val="00443794"/>
    <w:rsid w:val="004439EC"/>
    <w:rsid w:val="00443FBA"/>
    <w:rsid w:val="004454CA"/>
    <w:rsid w:val="004460D4"/>
    <w:rsid w:val="00446B39"/>
    <w:rsid w:val="00447C23"/>
    <w:rsid w:val="00450005"/>
    <w:rsid w:val="00450CA6"/>
    <w:rsid w:val="00452B3E"/>
    <w:rsid w:val="00453325"/>
    <w:rsid w:val="004534CF"/>
    <w:rsid w:val="00453DDA"/>
    <w:rsid w:val="00454831"/>
    <w:rsid w:val="00454A07"/>
    <w:rsid w:val="004553E2"/>
    <w:rsid w:val="00455783"/>
    <w:rsid w:val="0045581E"/>
    <w:rsid w:val="0045584A"/>
    <w:rsid w:val="00456176"/>
    <w:rsid w:val="00456AFB"/>
    <w:rsid w:val="004577E3"/>
    <w:rsid w:val="00457C2B"/>
    <w:rsid w:val="00457FD0"/>
    <w:rsid w:val="00460162"/>
    <w:rsid w:val="004605FF"/>
    <w:rsid w:val="0046093C"/>
    <w:rsid w:val="00460AE6"/>
    <w:rsid w:val="00460CEE"/>
    <w:rsid w:val="00461C5E"/>
    <w:rsid w:val="00462C9A"/>
    <w:rsid w:val="0046566D"/>
    <w:rsid w:val="00466164"/>
    <w:rsid w:val="00466EC7"/>
    <w:rsid w:val="00470297"/>
    <w:rsid w:val="004708C0"/>
    <w:rsid w:val="00470AC6"/>
    <w:rsid w:val="00470EF9"/>
    <w:rsid w:val="00471190"/>
    <w:rsid w:val="004725AE"/>
    <w:rsid w:val="00473644"/>
    <w:rsid w:val="00473E61"/>
    <w:rsid w:val="004741FC"/>
    <w:rsid w:val="00474550"/>
    <w:rsid w:val="00474AD4"/>
    <w:rsid w:val="004758A9"/>
    <w:rsid w:val="00475A78"/>
    <w:rsid w:val="0047612F"/>
    <w:rsid w:val="00476C25"/>
    <w:rsid w:val="00477D52"/>
    <w:rsid w:val="0048035E"/>
    <w:rsid w:val="004812F8"/>
    <w:rsid w:val="004817E1"/>
    <w:rsid w:val="0048226D"/>
    <w:rsid w:val="004856AB"/>
    <w:rsid w:val="00485757"/>
    <w:rsid w:val="00485890"/>
    <w:rsid w:val="00486324"/>
    <w:rsid w:val="004879AD"/>
    <w:rsid w:val="004924D1"/>
    <w:rsid w:val="00492574"/>
    <w:rsid w:val="004937AB"/>
    <w:rsid w:val="004937B0"/>
    <w:rsid w:val="004937D6"/>
    <w:rsid w:val="00493884"/>
    <w:rsid w:val="004945FA"/>
    <w:rsid w:val="00495847"/>
    <w:rsid w:val="00495CD1"/>
    <w:rsid w:val="00495F99"/>
    <w:rsid w:val="0049778B"/>
    <w:rsid w:val="004A0AFC"/>
    <w:rsid w:val="004A0DA0"/>
    <w:rsid w:val="004A1009"/>
    <w:rsid w:val="004A19B3"/>
    <w:rsid w:val="004A24D2"/>
    <w:rsid w:val="004A43A0"/>
    <w:rsid w:val="004A45DF"/>
    <w:rsid w:val="004A4FAC"/>
    <w:rsid w:val="004A52EA"/>
    <w:rsid w:val="004A5533"/>
    <w:rsid w:val="004A56F9"/>
    <w:rsid w:val="004A67E6"/>
    <w:rsid w:val="004A6970"/>
    <w:rsid w:val="004A6D60"/>
    <w:rsid w:val="004A6F77"/>
    <w:rsid w:val="004A7F5F"/>
    <w:rsid w:val="004B05FD"/>
    <w:rsid w:val="004B3784"/>
    <w:rsid w:val="004B3BF3"/>
    <w:rsid w:val="004B3CAB"/>
    <w:rsid w:val="004B4C09"/>
    <w:rsid w:val="004B5A3E"/>
    <w:rsid w:val="004B62A6"/>
    <w:rsid w:val="004B6614"/>
    <w:rsid w:val="004B70CE"/>
    <w:rsid w:val="004B70E0"/>
    <w:rsid w:val="004B7E2F"/>
    <w:rsid w:val="004C1B30"/>
    <w:rsid w:val="004C2A2C"/>
    <w:rsid w:val="004C55C4"/>
    <w:rsid w:val="004C67AA"/>
    <w:rsid w:val="004C6A6F"/>
    <w:rsid w:val="004C6DAF"/>
    <w:rsid w:val="004C7A6D"/>
    <w:rsid w:val="004D12BC"/>
    <w:rsid w:val="004D1AFD"/>
    <w:rsid w:val="004D26F0"/>
    <w:rsid w:val="004D2AA5"/>
    <w:rsid w:val="004D2AC7"/>
    <w:rsid w:val="004D307B"/>
    <w:rsid w:val="004D3576"/>
    <w:rsid w:val="004D3761"/>
    <w:rsid w:val="004D3EFE"/>
    <w:rsid w:val="004D64A9"/>
    <w:rsid w:val="004D6AD5"/>
    <w:rsid w:val="004D7C40"/>
    <w:rsid w:val="004E02CD"/>
    <w:rsid w:val="004E0588"/>
    <w:rsid w:val="004E08E5"/>
    <w:rsid w:val="004E0ABF"/>
    <w:rsid w:val="004E130D"/>
    <w:rsid w:val="004E1B1A"/>
    <w:rsid w:val="004E2C4D"/>
    <w:rsid w:val="004E4961"/>
    <w:rsid w:val="004E4AB1"/>
    <w:rsid w:val="004E505A"/>
    <w:rsid w:val="004E531C"/>
    <w:rsid w:val="004E603D"/>
    <w:rsid w:val="004E6771"/>
    <w:rsid w:val="004E6D5D"/>
    <w:rsid w:val="004E751E"/>
    <w:rsid w:val="004E75DD"/>
    <w:rsid w:val="004E7828"/>
    <w:rsid w:val="004E7EEF"/>
    <w:rsid w:val="004F00F4"/>
    <w:rsid w:val="004F178C"/>
    <w:rsid w:val="004F2B7B"/>
    <w:rsid w:val="004F2D16"/>
    <w:rsid w:val="004F3BB1"/>
    <w:rsid w:val="004F4A04"/>
    <w:rsid w:val="004F6E5C"/>
    <w:rsid w:val="004F7569"/>
    <w:rsid w:val="004F7CF0"/>
    <w:rsid w:val="00501EA7"/>
    <w:rsid w:val="0050467F"/>
    <w:rsid w:val="005057D4"/>
    <w:rsid w:val="0050582E"/>
    <w:rsid w:val="0050603D"/>
    <w:rsid w:val="005068A1"/>
    <w:rsid w:val="00506AA2"/>
    <w:rsid w:val="005070B6"/>
    <w:rsid w:val="00507360"/>
    <w:rsid w:val="00510B0B"/>
    <w:rsid w:val="00511060"/>
    <w:rsid w:val="00511106"/>
    <w:rsid w:val="0051125B"/>
    <w:rsid w:val="00511310"/>
    <w:rsid w:val="005115F5"/>
    <w:rsid w:val="0051385E"/>
    <w:rsid w:val="005140AB"/>
    <w:rsid w:val="005145C4"/>
    <w:rsid w:val="00514B33"/>
    <w:rsid w:val="00515130"/>
    <w:rsid w:val="005179A3"/>
    <w:rsid w:val="00517E3E"/>
    <w:rsid w:val="0052001D"/>
    <w:rsid w:val="005207E6"/>
    <w:rsid w:val="00521011"/>
    <w:rsid w:val="005211FE"/>
    <w:rsid w:val="0052155F"/>
    <w:rsid w:val="005215C8"/>
    <w:rsid w:val="00521D36"/>
    <w:rsid w:val="00522880"/>
    <w:rsid w:val="00522CD1"/>
    <w:rsid w:val="00522D41"/>
    <w:rsid w:val="00522E88"/>
    <w:rsid w:val="00522FB7"/>
    <w:rsid w:val="005237C6"/>
    <w:rsid w:val="0052380B"/>
    <w:rsid w:val="00523819"/>
    <w:rsid w:val="005240E8"/>
    <w:rsid w:val="00524B30"/>
    <w:rsid w:val="00525267"/>
    <w:rsid w:val="00526255"/>
    <w:rsid w:val="005274B4"/>
    <w:rsid w:val="00527540"/>
    <w:rsid w:val="005277EE"/>
    <w:rsid w:val="00530F16"/>
    <w:rsid w:val="00531317"/>
    <w:rsid w:val="00531558"/>
    <w:rsid w:val="00532574"/>
    <w:rsid w:val="0053280C"/>
    <w:rsid w:val="005339CA"/>
    <w:rsid w:val="00533B0A"/>
    <w:rsid w:val="0053443C"/>
    <w:rsid w:val="00534901"/>
    <w:rsid w:val="00536366"/>
    <w:rsid w:val="00536731"/>
    <w:rsid w:val="00536AB1"/>
    <w:rsid w:val="00536F49"/>
    <w:rsid w:val="00537168"/>
    <w:rsid w:val="005374FD"/>
    <w:rsid w:val="00537727"/>
    <w:rsid w:val="00537969"/>
    <w:rsid w:val="0054089D"/>
    <w:rsid w:val="005411EE"/>
    <w:rsid w:val="00541624"/>
    <w:rsid w:val="005428F8"/>
    <w:rsid w:val="005440F6"/>
    <w:rsid w:val="0054462D"/>
    <w:rsid w:val="0054467B"/>
    <w:rsid w:val="00544F46"/>
    <w:rsid w:val="00545AE0"/>
    <w:rsid w:val="00546443"/>
    <w:rsid w:val="005465FE"/>
    <w:rsid w:val="00547612"/>
    <w:rsid w:val="0055346A"/>
    <w:rsid w:val="00553EB3"/>
    <w:rsid w:val="005543A8"/>
    <w:rsid w:val="00555A60"/>
    <w:rsid w:val="00556ADF"/>
    <w:rsid w:val="00556B62"/>
    <w:rsid w:val="00556DD5"/>
    <w:rsid w:val="0056003D"/>
    <w:rsid w:val="00560AD1"/>
    <w:rsid w:val="00560E25"/>
    <w:rsid w:val="00560F83"/>
    <w:rsid w:val="005618A3"/>
    <w:rsid w:val="005618B8"/>
    <w:rsid w:val="0056269E"/>
    <w:rsid w:val="00562B03"/>
    <w:rsid w:val="00562C41"/>
    <w:rsid w:val="00563993"/>
    <w:rsid w:val="0056750B"/>
    <w:rsid w:val="00570B01"/>
    <w:rsid w:val="0057180D"/>
    <w:rsid w:val="00571E33"/>
    <w:rsid w:val="00572547"/>
    <w:rsid w:val="0057432F"/>
    <w:rsid w:val="00576D7E"/>
    <w:rsid w:val="00577962"/>
    <w:rsid w:val="00577D4D"/>
    <w:rsid w:val="00580E9E"/>
    <w:rsid w:val="00581123"/>
    <w:rsid w:val="00581388"/>
    <w:rsid w:val="00582746"/>
    <w:rsid w:val="00582F30"/>
    <w:rsid w:val="00583EFF"/>
    <w:rsid w:val="005843FD"/>
    <w:rsid w:val="00584B77"/>
    <w:rsid w:val="00584DAA"/>
    <w:rsid w:val="0058501E"/>
    <w:rsid w:val="00585711"/>
    <w:rsid w:val="00585F68"/>
    <w:rsid w:val="00590362"/>
    <w:rsid w:val="00590A04"/>
    <w:rsid w:val="005911FD"/>
    <w:rsid w:val="0059222A"/>
    <w:rsid w:val="005922E1"/>
    <w:rsid w:val="00592383"/>
    <w:rsid w:val="00592D2F"/>
    <w:rsid w:val="00593A62"/>
    <w:rsid w:val="005944E1"/>
    <w:rsid w:val="00595211"/>
    <w:rsid w:val="00595D02"/>
    <w:rsid w:val="00596107"/>
    <w:rsid w:val="00596B86"/>
    <w:rsid w:val="00596D16"/>
    <w:rsid w:val="00597725"/>
    <w:rsid w:val="005A05A0"/>
    <w:rsid w:val="005A0B69"/>
    <w:rsid w:val="005A198F"/>
    <w:rsid w:val="005A1E1B"/>
    <w:rsid w:val="005A24EC"/>
    <w:rsid w:val="005A3025"/>
    <w:rsid w:val="005A322A"/>
    <w:rsid w:val="005A3318"/>
    <w:rsid w:val="005A37D1"/>
    <w:rsid w:val="005A47E2"/>
    <w:rsid w:val="005A4EE8"/>
    <w:rsid w:val="005A5A54"/>
    <w:rsid w:val="005A5AF3"/>
    <w:rsid w:val="005A5C8D"/>
    <w:rsid w:val="005A66AA"/>
    <w:rsid w:val="005A6901"/>
    <w:rsid w:val="005A6DBE"/>
    <w:rsid w:val="005A7062"/>
    <w:rsid w:val="005A77D2"/>
    <w:rsid w:val="005A79BB"/>
    <w:rsid w:val="005B0764"/>
    <w:rsid w:val="005B097D"/>
    <w:rsid w:val="005B09D2"/>
    <w:rsid w:val="005B0A85"/>
    <w:rsid w:val="005B0C2B"/>
    <w:rsid w:val="005B1320"/>
    <w:rsid w:val="005B3B4A"/>
    <w:rsid w:val="005B3DD3"/>
    <w:rsid w:val="005B3E3D"/>
    <w:rsid w:val="005B5CD0"/>
    <w:rsid w:val="005B5D3E"/>
    <w:rsid w:val="005B6541"/>
    <w:rsid w:val="005B6A27"/>
    <w:rsid w:val="005B7267"/>
    <w:rsid w:val="005C01B2"/>
    <w:rsid w:val="005C07A9"/>
    <w:rsid w:val="005C1628"/>
    <w:rsid w:val="005C22BE"/>
    <w:rsid w:val="005C261B"/>
    <w:rsid w:val="005C2A94"/>
    <w:rsid w:val="005C30E7"/>
    <w:rsid w:val="005C33C4"/>
    <w:rsid w:val="005C381D"/>
    <w:rsid w:val="005C5135"/>
    <w:rsid w:val="005C5A08"/>
    <w:rsid w:val="005C5A87"/>
    <w:rsid w:val="005C7AF1"/>
    <w:rsid w:val="005C7ED3"/>
    <w:rsid w:val="005D1B99"/>
    <w:rsid w:val="005D1D5C"/>
    <w:rsid w:val="005D1F6B"/>
    <w:rsid w:val="005D40FE"/>
    <w:rsid w:val="005D57A4"/>
    <w:rsid w:val="005D5901"/>
    <w:rsid w:val="005D5A57"/>
    <w:rsid w:val="005D622C"/>
    <w:rsid w:val="005D6A2B"/>
    <w:rsid w:val="005D7316"/>
    <w:rsid w:val="005E1D8B"/>
    <w:rsid w:val="005E3682"/>
    <w:rsid w:val="005E4AB2"/>
    <w:rsid w:val="005E5592"/>
    <w:rsid w:val="005E5DA4"/>
    <w:rsid w:val="005E6ACC"/>
    <w:rsid w:val="005E6B18"/>
    <w:rsid w:val="005E6EA4"/>
    <w:rsid w:val="005E6F51"/>
    <w:rsid w:val="005E72D0"/>
    <w:rsid w:val="005E7382"/>
    <w:rsid w:val="005F0BBB"/>
    <w:rsid w:val="005F11DA"/>
    <w:rsid w:val="005F1C05"/>
    <w:rsid w:val="005F306B"/>
    <w:rsid w:val="005F3EA0"/>
    <w:rsid w:val="005F41EF"/>
    <w:rsid w:val="005F4E99"/>
    <w:rsid w:val="005F5A44"/>
    <w:rsid w:val="005F5C87"/>
    <w:rsid w:val="005F651C"/>
    <w:rsid w:val="005F7B10"/>
    <w:rsid w:val="005F7FD5"/>
    <w:rsid w:val="006006DF"/>
    <w:rsid w:val="00600826"/>
    <w:rsid w:val="00600AA0"/>
    <w:rsid w:val="00602931"/>
    <w:rsid w:val="00602A36"/>
    <w:rsid w:val="00602DDF"/>
    <w:rsid w:val="0060329C"/>
    <w:rsid w:val="0060356C"/>
    <w:rsid w:val="006037DF"/>
    <w:rsid w:val="00603E92"/>
    <w:rsid w:val="00604F1B"/>
    <w:rsid w:val="006059EB"/>
    <w:rsid w:val="0060607A"/>
    <w:rsid w:val="00606684"/>
    <w:rsid w:val="006073EB"/>
    <w:rsid w:val="006102DD"/>
    <w:rsid w:val="006106A6"/>
    <w:rsid w:val="006106ED"/>
    <w:rsid w:val="006112D0"/>
    <w:rsid w:val="006114A8"/>
    <w:rsid w:val="0061288F"/>
    <w:rsid w:val="00612924"/>
    <w:rsid w:val="00614968"/>
    <w:rsid w:val="0061518D"/>
    <w:rsid w:val="00615327"/>
    <w:rsid w:val="006161A9"/>
    <w:rsid w:val="00616E31"/>
    <w:rsid w:val="00617D90"/>
    <w:rsid w:val="00620FB0"/>
    <w:rsid w:val="006212D8"/>
    <w:rsid w:val="00621AB3"/>
    <w:rsid w:val="00621B9D"/>
    <w:rsid w:val="00622362"/>
    <w:rsid w:val="00622B51"/>
    <w:rsid w:val="00622B87"/>
    <w:rsid w:val="00623380"/>
    <w:rsid w:val="00623803"/>
    <w:rsid w:val="006239F6"/>
    <w:rsid w:val="00624721"/>
    <w:rsid w:val="00624741"/>
    <w:rsid w:val="00624A1E"/>
    <w:rsid w:val="006266C2"/>
    <w:rsid w:val="00626B33"/>
    <w:rsid w:val="006273FC"/>
    <w:rsid w:val="0062741F"/>
    <w:rsid w:val="00627CC1"/>
    <w:rsid w:val="00627F8B"/>
    <w:rsid w:val="00630A17"/>
    <w:rsid w:val="006311FD"/>
    <w:rsid w:val="006321DF"/>
    <w:rsid w:val="00632267"/>
    <w:rsid w:val="00632E48"/>
    <w:rsid w:val="00632EEB"/>
    <w:rsid w:val="00632FC9"/>
    <w:rsid w:val="0063598E"/>
    <w:rsid w:val="006369E6"/>
    <w:rsid w:val="00636B71"/>
    <w:rsid w:val="0063762C"/>
    <w:rsid w:val="00637633"/>
    <w:rsid w:val="00637FA6"/>
    <w:rsid w:val="006402FA"/>
    <w:rsid w:val="00640EE6"/>
    <w:rsid w:val="00641FE8"/>
    <w:rsid w:val="00642A78"/>
    <w:rsid w:val="00642E46"/>
    <w:rsid w:val="00642F81"/>
    <w:rsid w:val="0064335D"/>
    <w:rsid w:val="00643659"/>
    <w:rsid w:val="00646254"/>
    <w:rsid w:val="006465B8"/>
    <w:rsid w:val="00646C53"/>
    <w:rsid w:val="00646CBD"/>
    <w:rsid w:val="006478E0"/>
    <w:rsid w:val="00650AD0"/>
    <w:rsid w:val="00652326"/>
    <w:rsid w:val="006533EE"/>
    <w:rsid w:val="006536A5"/>
    <w:rsid w:val="00653CA3"/>
    <w:rsid w:val="0065465B"/>
    <w:rsid w:val="0065510C"/>
    <w:rsid w:val="00655BFD"/>
    <w:rsid w:val="006564AA"/>
    <w:rsid w:val="0066242F"/>
    <w:rsid w:val="00662CE4"/>
    <w:rsid w:val="00663420"/>
    <w:rsid w:val="00663A9A"/>
    <w:rsid w:val="00663AA4"/>
    <w:rsid w:val="00664523"/>
    <w:rsid w:val="0066495E"/>
    <w:rsid w:val="00664AE8"/>
    <w:rsid w:val="00666485"/>
    <w:rsid w:val="006676DE"/>
    <w:rsid w:val="00667757"/>
    <w:rsid w:val="00670F64"/>
    <w:rsid w:val="006716FE"/>
    <w:rsid w:val="00671F3A"/>
    <w:rsid w:val="006720B7"/>
    <w:rsid w:val="00673788"/>
    <w:rsid w:val="00674D39"/>
    <w:rsid w:val="00674DAF"/>
    <w:rsid w:val="0067546B"/>
    <w:rsid w:val="00675684"/>
    <w:rsid w:val="00675A2A"/>
    <w:rsid w:val="0067612D"/>
    <w:rsid w:val="006766D8"/>
    <w:rsid w:val="00676A53"/>
    <w:rsid w:val="00676D17"/>
    <w:rsid w:val="00677D12"/>
    <w:rsid w:val="00677DB2"/>
    <w:rsid w:val="00680158"/>
    <w:rsid w:val="006807AB"/>
    <w:rsid w:val="00681203"/>
    <w:rsid w:val="00681938"/>
    <w:rsid w:val="0068252F"/>
    <w:rsid w:val="006825EF"/>
    <w:rsid w:val="0068340F"/>
    <w:rsid w:val="006836CE"/>
    <w:rsid w:val="00684562"/>
    <w:rsid w:val="00685278"/>
    <w:rsid w:val="006857F0"/>
    <w:rsid w:val="00687D2F"/>
    <w:rsid w:val="00690305"/>
    <w:rsid w:val="0069038D"/>
    <w:rsid w:val="0069104A"/>
    <w:rsid w:val="00691913"/>
    <w:rsid w:val="00691A48"/>
    <w:rsid w:val="006931F1"/>
    <w:rsid w:val="00693722"/>
    <w:rsid w:val="0069376E"/>
    <w:rsid w:val="00695206"/>
    <w:rsid w:val="00695909"/>
    <w:rsid w:val="00695BD6"/>
    <w:rsid w:val="00695DEA"/>
    <w:rsid w:val="00696B17"/>
    <w:rsid w:val="006976ED"/>
    <w:rsid w:val="006A0C03"/>
    <w:rsid w:val="006A1675"/>
    <w:rsid w:val="006A3577"/>
    <w:rsid w:val="006A3AA3"/>
    <w:rsid w:val="006A5953"/>
    <w:rsid w:val="006A5CAC"/>
    <w:rsid w:val="006A5D36"/>
    <w:rsid w:val="006A6E4C"/>
    <w:rsid w:val="006A742F"/>
    <w:rsid w:val="006B04BD"/>
    <w:rsid w:val="006B1012"/>
    <w:rsid w:val="006B10AF"/>
    <w:rsid w:val="006B1C68"/>
    <w:rsid w:val="006B29D1"/>
    <w:rsid w:val="006B4B6F"/>
    <w:rsid w:val="006B515A"/>
    <w:rsid w:val="006B5AE6"/>
    <w:rsid w:val="006B5B55"/>
    <w:rsid w:val="006B640A"/>
    <w:rsid w:val="006C06A3"/>
    <w:rsid w:val="006C0CCD"/>
    <w:rsid w:val="006C24CE"/>
    <w:rsid w:val="006C48CA"/>
    <w:rsid w:val="006C5714"/>
    <w:rsid w:val="006C5C6C"/>
    <w:rsid w:val="006D0727"/>
    <w:rsid w:val="006D248F"/>
    <w:rsid w:val="006D2522"/>
    <w:rsid w:val="006D28D3"/>
    <w:rsid w:val="006D2A10"/>
    <w:rsid w:val="006D469D"/>
    <w:rsid w:val="006D5476"/>
    <w:rsid w:val="006D549A"/>
    <w:rsid w:val="006D5ABA"/>
    <w:rsid w:val="006D6647"/>
    <w:rsid w:val="006D6851"/>
    <w:rsid w:val="006D6CD8"/>
    <w:rsid w:val="006D7750"/>
    <w:rsid w:val="006D7CCF"/>
    <w:rsid w:val="006E00F7"/>
    <w:rsid w:val="006E03E5"/>
    <w:rsid w:val="006E0486"/>
    <w:rsid w:val="006E14DB"/>
    <w:rsid w:val="006E17FB"/>
    <w:rsid w:val="006E1853"/>
    <w:rsid w:val="006E3782"/>
    <w:rsid w:val="006E3D5A"/>
    <w:rsid w:val="006E4ACE"/>
    <w:rsid w:val="006E562F"/>
    <w:rsid w:val="006E59CE"/>
    <w:rsid w:val="006E5E01"/>
    <w:rsid w:val="006E74C1"/>
    <w:rsid w:val="006E7795"/>
    <w:rsid w:val="006E78C1"/>
    <w:rsid w:val="006F0619"/>
    <w:rsid w:val="006F07B0"/>
    <w:rsid w:val="006F07D5"/>
    <w:rsid w:val="006F0B11"/>
    <w:rsid w:val="006F0D43"/>
    <w:rsid w:val="006F10E6"/>
    <w:rsid w:val="006F192E"/>
    <w:rsid w:val="006F218A"/>
    <w:rsid w:val="006F2242"/>
    <w:rsid w:val="006F3D7B"/>
    <w:rsid w:val="006F5339"/>
    <w:rsid w:val="006F6B63"/>
    <w:rsid w:val="006F6C7E"/>
    <w:rsid w:val="006F7777"/>
    <w:rsid w:val="006F7F62"/>
    <w:rsid w:val="0070043C"/>
    <w:rsid w:val="00701BBB"/>
    <w:rsid w:val="007021B7"/>
    <w:rsid w:val="007050F8"/>
    <w:rsid w:val="00705DEB"/>
    <w:rsid w:val="007060CC"/>
    <w:rsid w:val="00706170"/>
    <w:rsid w:val="00706F27"/>
    <w:rsid w:val="0070752E"/>
    <w:rsid w:val="0071001D"/>
    <w:rsid w:val="00710690"/>
    <w:rsid w:val="00710E12"/>
    <w:rsid w:val="00715E48"/>
    <w:rsid w:val="007164CF"/>
    <w:rsid w:val="00716DCD"/>
    <w:rsid w:val="007176AA"/>
    <w:rsid w:val="007177A5"/>
    <w:rsid w:val="00720B65"/>
    <w:rsid w:val="00720C31"/>
    <w:rsid w:val="00720FDF"/>
    <w:rsid w:val="007215F1"/>
    <w:rsid w:val="007226F9"/>
    <w:rsid w:val="00723C66"/>
    <w:rsid w:val="00723E76"/>
    <w:rsid w:val="00723FCF"/>
    <w:rsid w:val="00724407"/>
    <w:rsid w:val="00725E70"/>
    <w:rsid w:val="00725EAA"/>
    <w:rsid w:val="00727C27"/>
    <w:rsid w:val="0073007D"/>
    <w:rsid w:val="00730409"/>
    <w:rsid w:val="00730AC2"/>
    <w:rsid w:val="007316D6"/>
    <w:rsid w:val="00733525"/>
    <w:rsid w:val="00733DC7"/>
    <w:rsid w:val="007344C9"/>
    <w:rsid w:val="00734532"/>
    <w:rsid w:val="00734925"/>
    <w:rsid w:val="00735347"/>
    <w:rsid w:val="0073638C"/>
    <w:rsid w:val="00736B3C"/>
    <w:rsid w:val="00737D4F"/>
    <w:rsid w:val="00740078"/>
    <w:rsid w:val="00741CB1"/>
    <w:rsid w:val="007423A9"/>
    <w:rsid w:val="007444C3"/>
    <w:rsid w:val="007447C0"/>
    <w:rsid w:val="007449E4"/>
    <w:rsid w:val="00744C9A"/>
    <w:rsid w:val="00745C4D"/>
    <w:rsid w:val="00746AC3"/>
    <w:rsid w:val="00747A21"/>
    <w:rsid w:val="0075069C"/>
    <w:rsid w:val="00752868"/>
    <w:rsid w:val="00753A68"/>
    <w:rsid w:val="0075443F"/>
    <w:rsid w:val="007555B6"/>
    <w:rsid w:val="00755DBD"/>
    <w:rsid w:val="007561DA"/>
    <w:rsid w:val="00756859"/>
    <w:rsid w:val="00762D08"/>
    <w:rsid w:val="00762FB6"/>
    <w:rsid w:val="007638F5"/>
    <w:rsid w:val="007638F9"/>
    <w:rsid w:val="00763EC6"/>
    <w:rsid w:val="00764845"/>
    <w:rsid w:val="007648FD"/>
    <w:rsid w:val="00765680"/>
    <w:rsid w:val="00765E90"/>
    <w:rsid w:val="007665DD"/>
    <w:rsid w:val="00770A28"/>
    <w:rsid w:val="00771195"/>
    <w:rsid w:val="007716D3"/>
    <w:rsid w:val="00772ECA"/>
    <w:rsid w:val="00773825"/>
    <w:rsid w:val="00773DF0"/>
    <w:rsid w:val="00774966"/>
    <w:rsid w:val="00774DA7"/>
    <w:rsid w:val="007751A9"/>
    <w:rsid w:val="007759CF"/>
    <w:rsid w:val="00775C37"/>
    <w:rsid w:val="0077716E"/>
    <w:rsid w:val="00777C06"/>
    <w:rsid w:val="00777F33"/>
    <w:rsid w:val="00780C71"/>
    <w:rsid w:val="007818DB"/>
    <w:rsid w:val="007825B0"/>
    <w:rsid w:val="0078267C"/>
    <w:rsid w:val="00782B37"/>
    <w:rsid w:val="007830FB"/>
    <w:rsid w:val="00783D72"/>
    <w:rsid w:val="0078446F"/>
    <w:rsid w:val="00784CF1"/>
    <w:rsid w:val="00784F83"/>
    <w:rsid w:val="00785741"/>
    <w:rsid w:val="007858B1"/>
    <w:rsid w:val="00786A96"/>
    <w:rsid w:val="00786F56"/>
    <w:rsid w:val="0079120F"/>
    <w:rsid w:val="00791E61"/>
    <w:rsid w:val="0079210F"/>
    <w:rsid w:val="00792513"/>
    <w:rsid w:val="0079283D"/>
    <w:rsid w:val="00792E6D"/>
    <w:rsid w:val="00792E7D"/>
    <w:rsid w:val="007938DE"/>
    <w:rsid w:val="00793BFF"/>
    <w:rsid w:val="00793DB6"/>
    <w:rsid w:val="007940E1"/>
    <w:rsid w:val="00794159"/>
    <w:rsid w:val="0079473C"/>
    <w:rsid w:val="00794A44"/>
    <w:rsid w:val="00796133"/>
    <w:rsid w:val="00796E72"/>
    <w:rsid w:val="00797125"/>
    <w:rsid w:val="0079748E"/>
    <w:rsid w:val="00797F1C"/>
    <w:rsid w:val="007A01C4"/>
    <w:rsid w:val="007A2930"/>
    <w:rsid w:val="007A29AD"/>
    <w:rsid w:val="007A2CAF"/>
    <w:rsid w:val="007A3FAC"/>
    <w:rsid w:val="007A3FD8"/>
    <w:rsid w:val="007A4ADF"/>
    <w:rsid w:val="007A5A2E"/>
    <w:rsid w:val="007A746C"/>
    <w:rsid w:val="007B24E0"/>
    <w:rsid w:val="007B2B02"/>
    <w:rsid w:val="007B37BB"/>
    <w:rsid w:val="007B4AFA"/>
    <w:rsid w:val="007B63EB"/>
    <w:rsid w:val="007B6791"/>
    <w:rsid w:val="007B685A"/>
    <w:rsid w:val="007C016E"/>
    <w:rsid w:val="007C018F"/>
    <w:rsid w:val="007C04FD"/>
    <w:rsid w:val="007C084C"/>
    <w:rsid w:val="007C1068"/>
    <w:rsid w:val="007C1207"/>
    <w:rsid w:val="007C1D2C"/>
    <w:rsid w:val="007C2E8E"/>
    <w:rsid w:val="007C3507"/>
    <w:rsid w:val="007C36A7"/>
    <w:rsid w:val="007C39C1"/>
    <w:rsid w:val="007C3B2D"/>
    <w:rsid w:val="007C47B3"/>
    <w:rsid w:val="007C4D66"/>
    <w:rsid w:val="007C5E71"/>
    <w:rsid w:val="007C799A"/>
    <w:rsid w:val="007D0059"/>
    <w:rsid w:val="007D127F"/>
    <w:rsid w:val="007D1410"/>
    <w:rsid w:val="007D16F1"/>
    <w:rsid w:val="007D171E"/>
    <w:rsid w:val="007D335F"/>
    <w:rsid w:val="007D3F3F"/>
    <w:rsid w:val="007D41D6"/>
    <w:rsid w:val="007D4AB0"/>
    <w:rsid w:val="007D5325"/>
    <w:rsid w:val="007D55DB"/>
    <w:rsid w:val="007D598E"/>
    <w:rsid w:val="007E07F7"/>
    <w:rsid w:val="007E0AD1"/>
    <w:rsid w:val="007E1728"/>
    <w:rsid w:val="007E26E9"/>
    <w:rsid w:val="007E37A2"/>
    <w:rsid w:val="007E4A08"/>
    <w:rsid w:val="007E4B67"/>
    <w:rsid w:val="007E60E4"/>
    <w:rsid w:val="007E61E9"/>
    <w:rsid w:val="007E6AE4"/>
    <w:rsid w:val="007E77EC"/>
    <w:rsid w:val="007E7D89"/>
    <w:rsid w:val="007F00D4"/>
    <w:rsid w:val="007F062C"/>
    <w:rsid w:val="007F0A83"/>
    <w:rsid w:val="007F153B"/>
    <w:rsid w:val="007F1816"/>
    <w:rsid w:val="007F1AB4"/>
    <w:rsid w:val="007F2DB6"/>
    <w:rsid w:val="007F344F"/>
    <w:rsid w:val="007F3D39"/>
    <w:rsid w:val="007F491F"/>
    <w:rsid w:val="007F5A88"/>
    <w:rsid w:val="007F6E44"/>
    <w:rsid w:val="007F6F43"/>
    <w:rsid w:val="007F7935"/>
    <w:rsid w:val="007F79AB"/>
    <w:rsid w:val="0080001F"/>
    <w:rsid w:val="00801C87"/>
    <w:rsid w:val="00801E1D"/>
    <w:rsid w:val="00801E69"/>
    <w:rsid w:val="00801E80"/>
    <w:rsid w:val="00802492"/>
    <w:rsid w:val="00802790"/>
    <w:rsid w:val="00803E89"/>
    <w:rsid w:val="008045B5"/>
    <w:rsid w:val="00804D07"/>
    <w:rsid w:val="00805536"/>
    <w:rsid w:val="0080565B"/>
    <w:rsid w:val="008067F4"/>
    <w:rsid w:val="00806FA8"/>
    <w:rsid w:val="008103C9"/>
    <w:rsid w:val="008104B8"/>
    <w:rsid w:val="008105F5"/>
    <w:rsid w:val="00811590"/>
    <w:rsid w:val="00812310"/>
    <w:rsid w:val="00812863"/>
    <w:rsid w:val="00813784"/>
    <w:rsid w:val="008149A8"/>
    <w:rsid w:val="00816703"/>
    <w:rsid w:val="0081775D"/>
    <w:rsid w:val="008177E3"/>
    <w:rsid w:val="00817AE5"/>
    <w:rsid w:val="008207D2"/>
    <w:rsid w:val="0082155F"/>
    <w:rsid w:val="00821A0B"/>
    <w:rsid w:val="008221F7"/>
    <w:rsid w:val="00822480"/>
    <w:rsid w:val="00822D4D"/>
    <w:rsid w:val="008235C2"/>
    <w:rsid w:val="00823C50"/>
    <w:rsid w:val="00825B07"/>
    <w:rsid w:val="008266B0"/>
    <w:rsid w:val="00827C36"/>
    <w:rsid w:val="0083031F"/>
    <w:rsid w:val="008318ED"/>
    <w:rsid w:val="00833B20"/>
    <w:rsid w:val="0083458A"/>
    <w:rsid w:val="00834885"/>
    <w:rsid w:val="00834B6E"/>
    <w:rsid w:val="008353DA"/>
    <w:rsid w:val="00835C78"/>
    <w:rsid w:val="00836949"/>
    <w:rsid w:val="00836D83"/>
    <w:rsid w:val="0083718E"/>
    <w:rsid w:val="008400CF"/>
    <w:rsid w:val="008404D1"/>
    <w:rsid w:val="00840694"/>
    <w:rsid w:val="00840FF2"/>
    <w:rsid w:val="0084166D"/>
    <w:rsid w:val="0084183E"/>
    <w:rsid w:val="008435B7"/>
    <w:rsid w:val="00844647"/>
    <w:rsid w:val="00845961"/>
    <w:rsid w:val="00846567"/>
    <w:rsid w:val="0084701E"/>
    <w:rsid w:val="008502C8"/>
    <w:rsid w:val="00850E12"/>
    <w:rsid w:val="008522E1"/>
    <w:rsid w:val="008526F2"/>
    <w:rsid w:val="0085301B"/>
    <w:rsid w:val="00853593"/>
    <w:rsid w:val="00853E31"/>
    <w:rsid w:val="0085518F"/>
    <w:rsid w:val="0085521B"/>
    <w:rsid w:val="00856086"/>
    <w:rsid w:val="008560ED"/>
    <w:rsid w:val="00856C73"/>
    <w:rsid w:val="008575C3"/>
    <w:rsid w:val="00857989"/>
    <w:rsid w:val="008579C2"/>
    <w:rsid w:val="00857AD9"/>
    <w:rsid w:val="0086027A"/>
    <w:rsid w:val="00861366"/>
    <w:rsid w:val="00862906"/>
    <w:rsid w:val="00862B74"/>
    <w:rsid w:val="00862E80"/>
    <w:rsid w:val="008637B2"/>
    <w:rsid w:val="00864065"/>
    <w:rsid w:val="00864824"/>
    <w:rsid w:val="00865D2F"/>
    <w:rsid w:val="00866813"/>
    <w:rsid w:val="00867765"/>
    <w:rsid w:val="00867A66"/>
    <w:rsid w:val="00870646"/>
    <w:rsid w:val="008708F7"/>
    <w:rsid w:val="00871A7A"/>
    <w:rsid w:val="00872740"/>
    <w:rsid w:val="008727CE"/>
    <w:rsid w:val="008729AF"/>
    <w:rsid w:val="00873D5E"/>
    <w:rsid w:val="00874714"/>
    <w:rsid w:val="008747BF"/>
    <w:rsid w:val="0087609F"/>
    <w:rsid w:val="008761EA"/>
    <w:rsid w:val="00876FEC"/>
    <w:rsid w:val="0087701E"/>
    <w:rsid w:val="00880E3B"/>
    <w:rsid w:val="00882126"/>
    <w:rsid w:val="00882F16"/>
    <w:rsid w:val="008847B0"/>
    <w:rsid w:val="00887A05"/>
    <w:rsid w:val="00887DE1"/>
    <w:rsid w:val="00891063"/>
    <w:rsid w:val="0089167A"/>
    <w:rsid w:val="0089275C"/>
    <w:rsid w:val="00894244"/>
    <w:rsid w:val="00895666"/>
    <w:rsid w:val="008960F1"/>
    <w:rsid w:val="00896FAF"/>
    <w:rsid w:val="0089768C"/>
    <w:rsid w:val="00897DE3"/>
    <w:rsid w:val="008A1299"/>
    <w:rsid w:val="008A18E4"/>
    <w:rsid w:val="008A25BD"/>
    <w:rsid w:val="008A262B"/>
    <w:rsid w:val="008A2A7F"/>
    <w:rsid w:val="008A31B8"/>
    <w:rsid w:val="008A3636"/>
    <w:rsid w:val="008A3BFA"/>
    <w:rsid w:val="008A4130"/>
    <w:rsid w:val="008A4BBE"/>
    <w:rsid w:val="008A6050"/>
    <w:rsid w:val="008A6076"/>
    <w:rsid w:val="008A632B"/>
    <w:rsid w:val="008A6FAA"/>
    <w:rsid w:val="008A770B"/>
    <w:rsid w:val="008A78B6"/>
    <w:rsid w:val="008B0095"/>
    <w:rsid w:val="008B0C41"/>
    <w:rsid w:val="008B1643"/>
    <w:rsid w:val="008B16DD"/>
    <w:rsid w:val="008B54D6"/>
    <w:rsid w:val="008B5BBC"/>
    <w:rsid w:val="008B6917"/>
    <w:rsid w:val="008B6C06"/>
    <w:rsid w:val="008B73BE"/>
    <w:rsid w:val="008B7B7A"/>
    <w:rsid w:val="008C020B"/>
    <w:rsid w:val="008C0C39"/>
    <w:rsid w:val="008C27B2"/>
    <w:rsid w:val="008C3D1F"/>
    <w:rsid w:val="008C41A4"/>
    <w:rsid w:val="008C4435"/>
    <w:rsid w:val="008C46B8"/>
    <w:rsid w:val="008C4E9A"/>
    <w:rsid w:val="008C536A"/>
    <w:rsid w:val="008C73C0"/>
    <w:rsid w:val="008C7561"/>
    <w:rsid w:val="008D0805"/>
    <w:rsid w:val="008D0CE2"/>
    <w:rsid w:val="008D0FDB"/>
    <w:rsid w:val="008D14BA"/>
    <w:rsid w:val="008D18BD"/>
    <w:rsid w:val="008D369E"/>
    <w:rsid w:val="008D3A11"/>
    <w:rsid w:val="008D501E"/>
    <w:rsid w:val="008D5698"/>
    <w:rsid w:val="008D5EB6"/>
    <w:rsid w:val="008D693B"/>
    <w:rsid w:val="008D6E31"/>
    <w:rsid w:val="008E103C"/>
    <w:rsid w:val="008E1C0F"/>
    <w:rsid w:val="008E26B2"/>
    <w:rsid w:val="008E2C88"/>
    <w:rsid w:val="008E3596"/>
    <w:rsid w:val="008E38A9"/>
    <w:rsid w:val="008E3A71"/>
    <w:rsid w:val="008E5496"/>
    <w:rsid w:val="008E5512"/>
    <w:rsid w:val="008E5B12"/>
    <w:rsid w:val="008E603F"/>
    <w:rsid w:val="008E63BC"/>
    <w:rsid w:val="008E65B8"/>
    <w:rsid w:val="008E6846"/>
    <w:rsid w:val="008E6A74"/>
    <w:rsid w:val="008E6B9D"/>
    <w:rsid w:val="008E6F46"/>
    <w:rsid w:val="008E7101"/>
    <w:rsid w:val="008E7751"/>
    <w:rsid w:val="008F0C0F"/>
    <w:rsid w:val="008F0E5C"/>
    <w:rsid w:val="008F0EEC"/>
    <w:rsid w:val="008F1DD9"/>
    <w:rsid w:val="008F1E39"/>
    <w:rsid w:val="008F3537"/>
    <w:rsid w:val="008F494F"/>
    <w:rsid w:val="008F5789"/>
    <w:rsid w:val="008F765D"/>
    <w:rsid w:val="008F76B1"/>
    <w:rsid w:val="008F7A84"/>
    <w:rsid w:val="00901134"/>
    <w:rsid w:val="00903B9C"/>
    <w:rsid w:val="0090480D"/>
    <w:rsid w:val="009048C7"/>
    <w:rsid w:val="00905D75"/>
    <w:rsid w:val="00906825"/>
    <w:rsid w:val="00907040"/>
    <w:rsid w:val="0090765C"/>
    <w:rsid w:val="00910EA1"/>
    <w:rsid w:val="0091110F"/>
    <w:rsid w:val="00914875"/>
    <w:rsid w:val="009149F8"/>
    <w:rsid w:val="009150C8"/>
    <w:rsid w:val="009157D2"/>
    <w:rsid w:val="00915CDB"/>
    <w:rsid w:val="00915E07"/>
    <w:rsid w:val="009168CD"/>
    <w:rsid w:val="00916E5E"/>
    <w:rsid w:val="00917023"/>
    <w:rsid w:val="009177CD"/>
    <w:rsid w:val="00917939"/>
    <w:rsid w:val="0091797C"/>
    <w:rsid w:val="009213B8"/>
    <w:rsid w:val="009221AB"/>
    <w:rsid w:val="00922E1E"/>
    <w:rsid w:val="00923633"/>
    <w:rsid w:val="00923D27"/>
    <w:rsid w:val="0092460A"/>
    <w:rsid w:val="00924DAB"/>
    <w:rsid w:val="00926226"/>
    <w:rsid w:val="0092782E"/>
    <w:rsid w:val="00927F94"/>
    <w:rsid w:val="009302CD"/>
    <w:rsid w:val="00931005"/>
    <w:rsid w:val="00931158"/>
    <w:rsid w:val="00931377"/>
    <w:rsid w:val="0093142A"/>
    <w:rsid w:val="0093183B"/>
    <w:rsid w:val="00931C01"/>
    <w:rsid w:val="0093285D"/>
    <w:rsid w:val="00933E37"/>
    <w:rsid w:val="00940C19"/>
    <w:rsid w:val="00941436"/>
    <w:rsid w:val="009415A1"/>
    <w:rsid w:val="009415B4"/>
    <w:rsid w:val="009421D9"/>
    <w:rsid w:val="00942767"/>
    <w:rsid w:val="00942896"/>
    <w:rsid w:val="009429A3"/>
    <w:rsid w:val="009429B5"/>
    <w:rsid w:val="00942AD1"/>
    <w:rsid w:val="009431A9"/>
    <w:rsid w:val="00943850"/>
    <w:rsid w:val="00945142"/>
    <w:rsid w:val="00945B32"/>
    <w:rsid w:val="00945D64"/>
    <w:rsid w:val="0094716B"/>
    <w:rsid w:val="009478BF"/>
    <w:rsid w:val="00947B87"/>
    <w:rsid w:val="00947FBB"/>
    <w:rsid w:val="0095120B"/>
    <w:rsid w:val="0095144D"/>
    <w:rsid w:val="009526AF"/>
    <w:rsid w:val="009528AD"/>
    <w:rsid w:val="00952D3B"/>
    <w:rsid w:val="0095384A"/>
    <w:rsid w:val="0095396D"/>
    <w:rsid w:val="00953D45"/>
    <w:rsid w:val="00953F72"/>
    <w:rsid w:val="00954240"/>
    <w:rsid w:val="00954386"/>
    <w:rsid w:val="009566E2"/>
    <w:rsid w:val="00957E60"/>
    <w:rsid w:val="009607F0"/>
    <w:rsid w:val="00960E2D"/>
    <w:rsid w:val="00960F6F"/>
    <w:rsid w:val="00961D50"/>
    <w:rsid w:val="00963283"/>
    <w:rsid w:val="009634F3"/>
    <w:rsid w:val="00964739"/>
    <w:rsid w:val="00965928"/>
    <w:rsid w:val="00966483"/>
    <w:rsid w:val="00966715"/>
    <w:rsid w:val="009674F0"/>
    <w:rsid w:val="00967570"/>
    <w:rsid w:val="00970664"/>
    <w:rsid w:val="009708A8"/>
    <w:rsid w:val="00970F14"/>
    <w:rsid w:val="0097138E"/>
    <w:rsid w:val="00971AE9"/>
    <w:rsid w:val="00973C0E"/>
    <w:rsid w:val="00974626"/>
    <w:rsid w:val="009755DB"/>
    <w:rsid w:val="0097747B"/>
    <w:rsid w:val="00977577"/>
    <w:rsid w:val="0098004D"/>
    <w:rsid w:val="00980494"/>
    <w:rsid w:val="00981052"/>
    <w:rsid w:val="0098175E"/>
    <w:rsid w:val="00981DEE"/>
    <w:rsid w:val="00981E5F"/>
    <w:rsid w:val="00981ED3"/>
    <w:rsid w:val="00982491"/>
    <w:rsid w:val="009829E0"/>
    <w:rsid w:val="00982ED1"/>
    <w:rsid w:val="00982F44"/>
    <w:rsid w:val="00983528"/>
    <w:rsid w:val="00983E1B"/>
    <w:rsid w:val="00985C60"/>
    <w:rsid w:val="00990155"/>
    <w:rsid w:val="0099042F"/>
    <w:rsid w:val="00991497"/>
    <w:rsid w:val="00991C32"/>
    <w:rsid w:val="00993104"/>
    <w:rsid w:val="00993188"/>
    <w:rsid w:val="00994E38"/>
    <w:rsid w:val="00995CE5"/>
    <w:rsid w:val="0099667E"/>
    <w:rsid w:val="00997110"/>
    <w:rsid w:val="009A03C3"/>
    <w:rsid w:val="009A03F2"/>
    <w:rsid w:val="009A0CB0"/>
    <w:rsid w:val="009A0E63"/>
    <w:rsid w:val="009A10F0"/>
    <w:rsid w:val="009A21D5"/>
    <w:rsid w:val="009A2B43"/>
    <w:rsid w:val="009A2DBC"/>
    <w:rsid w:val="009A30A8"/>
    <w:rsid w:val="009A3458"/>
    <w:rsid w:val="009A4B6D"/>
    <w:rsid w:val="009A5213"/>
    <w:rsid w:val="009A54AD"/>
    <w:rsid w:val="009A59BD"/>
    <w:rsid w:val="009B25B6"/>
    <w:rsid w:val="009B3BF3"/>
    <w:rsid w:val="009B3E1E"/>
    <w:rsid w:val="009B4325"/>
    <w:rsid w:val="009B4EB1"/>
    <w:rsid w:val="009B5010"/>
    <w:rsid w:val="009B556E"/>
    <w:rsid w:val="009B6604"/>
    <w:rsid w:val="009B7127"/>
    <w:rsid w:val="009B79AE"/>
    <w:rsid w:val="009B7F7C"/>
    <w:rsid w:val="009B7FF3"/>
    <w:rsid w:val="009C14F9"/>
    <w:rsid w:val="009C1E92"/>
    <w:rsid w:val="009C22D7"/>
    <w:rsid w:val="009C2FE8"/>
    <w:rsid w:val="009C3A2E"/>
    <w:rsid w:val="009C49F4"/>
    <w:rsid w:val="009C7852"/>
    <w:rsid w:val="009D146A"/>
    <w:rsid w:val="009D19EE"/>
    <w:rsid w:val="009D1A43"/>
    <w:rsid w:val="009D2314"/>
    <w:rsid w:val="009D2BB3"/>
    <w:rsid w:val="009D2BCB"/>
    <w:rsid w:val="009D378F"/>
    <w:rsid w:val="009D3DB7"/>
    <w:rsid w:val="009D3F75"/>
    <w:rsid w:val="009D5EE4"/>
    <w:rsid w:val="009D66DD"/>
    <w:rsid w:val="009E1A2C"/>
    <w:rsid w:val="009E215A"/>
    <w:rsid w:val="009E308D"/>
    <w:rsid w:val="009E30B6"/>
    <w:rsid w:val="009E35E4"/>
    <w:rsid w:val="009E42F6"/>
    <w:rsid w:val="009E4703"/>
    <w:rsid w:val="009E4A06"/>
    <w:rsid w:val="009E4F94"/>
    <w:rsid w:val="009E75C7"/>
    <w:rsid w:val="009E77D3"/>
    <w:rsid w:val="009F07B9"/>
    <w:rsid w:val="009F07E1"/>
    <w:rsid w:val="009F0D4D"/>
    <w:rsid w:val="009F0F4A"/>
    <w:rsid w:val="009F16DB"/>
    <w:rsid w:val="009F4976"/>
    <w:rsid w:val="009F4A02"/>
    <w:rsid w:val="009F5257"/>
    <w:rsid w:val="009F5E60"/>
    <w:rsid w:val="009F6116"/>
    <w:rsid w:val="009F69F8"/>
    <w:rsid w:val="009F6B15"/>
    <w:rsid w:val="009F6D43"/>
    <w:rsid w:val="009F72B1"/>
    <w:rsid w:val="009F77B2"/>
    <w:rsid w:val="009F7B14"/>
    <w:rsid w:val="00A00E94"/>
    <w:rsid w:val="00A00F4F"/>
    <w:rsid w:val="00A01B7F"/>
    <w:rsid w:val="00A01FFB"/>
    <w:rsid w:val="00A02B57"/>
    <w:rsid w:val="00A0389A"/>
    <w:rsid w:val="00A03DCE"/>
    <w:rsid w:val="00A04108"/>
    <w:rsid w:val="00A056D8"/>
    <w:rsid w:val="00A0639B"/>
    <w:rsid w:val="00A068DB"/>
    <w:rsid w:val="00A06DA1"/>
    <w:rsid w:val="00A07895"/>
    <w:rsid w:val="00A10272"/>
    <w:rsid w:val="00A10BA7"/>
    <w:rsid w:val="00A10DFF"/>
    <w:rsid w:val="00A11F43"/>
    <w:rsid w:val="00A131E5"/>
    <w:rsid w:val="00A136CE"/>
    <w:rsid w:val="00A13D55"/>
    <w:rsid w:val="00A14004"/>
    <w:rsid w:val="00A1436D"/>
    <w:rsid w:val="00A14773"/>
    <w:rsid w:val="00A14B9F"/>
    <w:rsid w:val="00A14F90"/>
    <w:rsid w:val="00A150CD"/>
    <w:rsid w:val="00A154A1"/>
    <w:rsid w:val="00A168F7"/>
    <w:rsid w:val="00A17F49"/>
    <w:rsid w:val="00A2025B"/>
    <w:rsid w:val="00A2071B"/>
    <w:rsid w:val="00A214BD"/>
    <w:rsid w:val="00A21964"/>
    <w:rsid w:val="00A21D68"/>
    <w:rsid w:val="00A22394"/>
    <w:rsid w:val="00A22598"/>
    <w:rsid w:val="00A2281A"/>
    <w:rsid w:val="00A232BE"/>
    <w:rsid w:val="00A239E8"/>
    <w:rsid w:val="00A23B92"/>
    <w:rsid w:val="00A23CEF"/>
    <w:rsid w:val="00A247EC"/>
    <w:rsid w:val="00A24DEF"/>
    <w:rsid w:val="00A25C90"/>
    <w:rsid w:val="00A263BB"/>
    <w:rsid w:val="00A26B80"/>
    <w:rsid w:val="00A30738"/>
    <w:rsid w:val="00A30CD5"/>
    <w:rsid w:val="00A31E01"/>
    <w:rsid w:val="00A3224B"/>
    <w:rsid w:val="00A3224E"/>
    <w:rsid w:val="00A32778"/>
    <w:rsid w:val="00A3361A"/>
    <w:rsid w:val="00A337F4"/>
    <w:rsid w:val="00A34DC3"/>
    <w:rsid w:val="00A34F0F"/>
    <w:rsid w:val="00A3518B"/>
    <w:rsid w:val="00A35328"/>
    <w:rsid w:val="00A358CB"/>
    <w:rsid w:val="00A36B41"/>
    <w:rsid w:val="00A36C68"/>
    <w:rsid w:val="00A36CAD"/>
    <w:rsid w:val="00A37417"/>
    <w:rsid w:val="00A411DA"/>
    <w:rsid w:val="00A43131"/>
    <w:rsid w:val="00A44679"/>
    <w:rsid w:val="00A44F39"/>
    <w:rsid w:val="00A45583"/>
    <w:rsid w:val="00A467C5"/>
    <w:rsid w:val="00A469CE"/>
    <w:rsid w:val="00A46E25"/>
    <w:rsid w:val="00A50100"/>
    <w:rsid w:val="00A51A23"/>
    <w:rsid w:val="00A52698"/>
    <w:rsid w:val="00A52FF2"/>
    <w:rsid w:val="00A53193"/>
    <w:rsid w:val="00A552AF"/>
    <w:rsid w:val="00A55B7F"/>
    <w:rsid w:val="00A55E79"/>
    <w:rsid w:val="00A56189"/>
    <w:rsid w:val="00A5657E"/>
    <w:rsid w:val="00A56E80"/>
    <w:rsid w:val="00A577C0"/>
    <w:rsid w:val="00A57B13"/>
    <w:rsid w:val="00A60314"/>
    <w:rsid w:val="00A60BE9"/>
    <w:rsid w:val="00A61B52"/>
    <w:rsid w:val="00A61F92"/>
    <w:rsid w:val="00A61FBC"/>
    <w:rsid w:val="00A63EB3"/>
    <w:rsid w:val="00A64B0A"/>
    <w:rsid w:val="00A65081"/>
    <w:rsid w:val="00A65751"/>
    <w:rsid w:val="00A65E45"/>
    <w:rsid w:val="00A66313"/>
    <w:rsid w:val="00A70417"/>
    <w:rsid w:val="00A71210"/>
    <w:rsid w:val="00A71375"/>
    <w:rsid w:val="00A724A1"/>
    <w:rsid w:val="00A73B15"/>
    <w:rsid w:val="00A74507"/>
    <w:rsid w:val="00A76B87"/>
    <w:rsid w:val="00A77466"/>
    <w:rsid w:val="00A774EB"/>
    <w:rsid w:val="00A80C38"/>
    <w:rsid w:val="00A83124"/>
    <w:rsid w:val="00A83EC6"/>
    <w:rsid w:val="00A84274"/>
    <w:rsid w:val="00A846A2"/>
    <w:rsid w:val="00A84E3D"/>
    <w:rsid w:val="00A84F40"/>
    <w:rsid w:val="00A859E3"/>
    <w:rsid w:val="00A85AA9"/>
    <w:rsid w:val="00A87559"/>
    <w:rsid w:val="00A90799"/>
    <w:rsid w:val="00A907F9"/>
    <w:rsid w:val="00A9188F"/>
    <w:rsid w:val="00A93B94"/>
    <w:rsid w:val="00A93ED8"/>
    <w:rsid w:val="00A9439A"/>
    <w:rsid w:val="00A950E4"/>
    <w:rsid w:val="00A96415"/>
    <w:rsid w:val="00A97983"/>
    <w:rsid w:val="00A97C49"/>
    <w:rsid w:val="00A97CCA"/>
    <w:rsid w:val="00AA0106"/>
    <w:rsid w:val="00AA0332"/>
    <w:rsid w:val="00AA1F39"/>
    <w:rsid w:val="00AA2BDF"/>
    <w:rsid w:val="00AA2C85"/>
    <w:rsid w:val="00AA38C1"/>
    <w:rsid w:val="00AA46C4"/>
    <w:rsid w:val="00AA4B8E"/>
    <w:rsid w:val="00AA4BD3"/>
    <w:rsid w:val="00AA4F53"/>
    <w:rsid w:val="00AA67F2"/>
    <w:rsid w:val="00AA6C0A"/>
    <w:rsid w:val="00AA6C61"/>
    <w:rsid w:val="00AA6DB8"/>
    <w:rsid w:val="00AA6E52"/>
    <w:rsid w:val="00AA7976"/>
    <w:rsid w:val="00AA7CB6"/>
    <w:rsid w:val="00AB0B07"/>
    <w:rsid w:val="00AB0E9F"/>
    <w:rsid w:val="00AB209C"/>
    <w:rsid w:val="00AB31DC"/>
    <w:rsid w:val="00AB3B02"/>
    <w:rsid w:val="00AB5255"/>
    <w:rsid w:val="00AB57F4"/>
    <w:rsid w:val="00AB59AB"/>
    <w:rsid w:val="00AB6D0F"/>
    <w:rsid w:val="00AB6D99"/>
    <w:rsid w:val="00AB7018"/>
    <w:rsid w:val="00AB7911"/>
    <w:rsid w:val="00AC0C7C"/>
    <w:rsid w:val="00AC1AC7"/>
    <w:rsid w:val="00AC2B0E"/>
    <w:rsid w:val="00AC3CE6"/>
    <w:rsid w:val="00AC431F"/>
    <w:rsid w:val="00AC463C"/>
    <w:rsid w:val="00AC58D7"/>
    <w:rsid w:val="00AC58E0"/>
    <w:rsid w:val="00AC5A85"/>
    <w:rsid w:val="00AC6453"/>
    <w:rsid w:val="00AC657E"/>
    <w:rsid w:val="00AC7A09"/>
    <w:rsid w:val="00AD027C"/>
    <w:rsid w:val="00AD0493"/>
    <w:rsid w:val="00AD057D"/>
    <w:rsid w:val="00AD173D"/>
    <w:rsid w:val="00AD2483"/>
    <w:rsid w:val="00AD26B0"/>
    <w:rsid w:val="00AD2722"/>
    <w:rsid w:val="00AD28B8"/>
    <w:rsid w:val="00AD313D"/>
    <w:rsid w:val="00AD321C"/>
    <w:rsid w:val="00AD343E"/>
    <w:rsid w:val="00AD491E"/>
    <w:rsid w:val="00AD5542"/>
    <w:rsid w:val="00AD5996"/>
    <w:rsid w:val="00AD5A4F"/>
    <w:rsid w:val="00AD5BF6"/>
    <w:rsid w:val="00AD624C"/>
    <w:rsid w:val="00AD65C9"/>
    <w:rsid w:val="00AD68D6"/>
    <w:rsid w:val="00AD69E8"/>
    <w:rsid w:val="00AD6E2D"/>
    <w:rsid w:val="00AD77DB"/>
    <w:rsid w:val="00AD78BB"/>
    <w:rsid w:val="00AD7EBE"/>
    <w:rsid w:val="00AE04C5"/>
    <w:rsid w:val="00AE2E96"/>
    <w:rsid w:val="00AE335F"/>
    <w:rsid w:val="00AE5CDE"/>
    <w:rsid w:val="00AE6E3B"/>
    <w:rsid w:val="00AE7A8F"/>
    <w:rsid w:val="00AF262F"/>
    <w:rsid w:val="00AF27BE"/>
    <w:rsid w:val="00AF3607"/>
    <w:rsid w:val="00AF3FDE"/>
    <w:rsid w:val="00AF43E8"/>
    <w:rsid w:val="00AF59B7"/>
    <w:rsid w:val="00AF62D9"/>
    <w:rsid w:val="00AF7849"/>
    <w:rsid w:val="00B00BBB"/>
    <w:rsid w:val="00B01BA1"/>
    <w:rsid w:val="00B01D5E"/>
    <w:rsid w:val="00B02AE8"/>
    <w:rsid w:val="00B02B8E"/>
    <w:rsid w:val="00B02CE1"/>
    <w:rsid w:val="00B03E58"/>
    <w:rsid w:val="00B04604"/>
    <w:rsid w:val="00B05489"/>
    <w:rsid w:val="00B05693"/>
    <w:rsid w:val="00B05AD9"/>
    <w:rsid w:val="00B05CCE"/>
    <w:rsid w:val="00B05FCA"/>
    <w:rsid w:val="00B068DD"/>
    <w:rsid w:val="00B06F4E"/>
    <w:rsid w:val="00B071A3"/>
    <w:rsid w:val="00B10E8E"/>
    <w:rsid w:val="00B10FC1"/>
    <w:rsid w:val="00B11A9E"/>
    <w:rsid w:val="00B120A6"/>
    <w:rsid w:val="00B13A68"/>
    <w:rsid w:val="00B1407F"/>
    <w:rsid w:val="00B148C8"/>
    <w:rsid w:val="00B14B13"/>
    <w:rsid w:val="00B1649A"/>
    <w:rsid w:val="00B16AA4"/>
    <w:rsid w:val="00B173C4"/>
    <w:rsid w:val="00B20B06"/>
    <w:rsid w:val="00B21351"/>
    <w:rsid w:val="00B2281D"/>
    <w:rsid w:val="00B22871"/>
    <w:rsid w:val="00B232AB"/>
    <w:rsid w:val="00B23463"/>
    <w:rsid w:val="00B24112"/>
    <w:rsid w:val="00B246E2"/>
    <w:rsid w:val="00B24CC8"/>
    <w:rsid w:val="00B24D64"/>
    <w:rsid w:val="00B252F9"/>
    <w:rsid w:val="00B26B92"/>
    <w:rsid w:val="00B26D44"/>
    <w:rsid w:val="00B272D2"/>
    <w:rsid w:val="00B3013E"/>
    <w:rsid w:val="00B31A55"/>
    <w:rsid w:val="00B32C50"/>
    <w:rsid w:val="00B3309B"/>
    <w:rsid w:val="00B334B6"/>
    <w:rsid w:val="00B33AAC"/>
    <w:rsid w:val="00B33CA1"/>
    <w:rsid w:val="00B34048"/>
    <w:rsid w:val="00B34771"/>
    <w:rsid w:val="00B35B28"/>
    <w:rsid w:val="00B376E0"/>
    <w:rsid w:val="00B37931"/>
    <w:rsid w:val="00B40740"/>
    <w:rsid w:val="00B41C20"/>
    <w:rsid w:val="00B421B7"/>
    <w:rsid w:val="00B4537C"/>
    <w:rsid w:val="00B45A3F"/>
    <w:rsid w:val="00B45F03"/>
    <w:rsid w:val="00B465F2"/>
    <w:rsid w:val="00B46F35"/>
    <w:rsid w:val="00B4743B"/>
    <w:rsid w:val="00B47E3B"/>
    <w:rsid w:val="00B50808"/>
    <w:rsid w:val="00B514ED"/>
    <w:rsid w:val="00B516F8"/>
    <w:rsid w:val="00B525E6"/>
    <w:rsid w:val="00B53D3F"/>
    <w:rsid w:val="00B53F7C"/>
    <w:rsid w:val="00B5410C"/>
    <w:rsid w:val="00B55BF3"/>
    <w:rsid w:val="00B563A1"/>
    <w:rsid w:val="00B56DF1"/>
    <w:rsid w:val="00B57190"/>
    <w:rsid w:val="00B579DC"/>
    <w:rsid w:val="00B600D5"/>
    <w:rsid w:val="00B603B3"/>
    <w:rsid w:val="00B61367"/>
    <w:rsid w:val="00B61D2F"/>
    <w:rsid w:val="00B62060"/>
    <w:rsid w:val="00B63F8F"/>
    <w:rsid w:val="00B64958"/>
    <w:rsid w:val="00B650B6"/>
    <w:rsid w:val="00B66E80"/>
    <w:rsid w:val="00B674A0"/>
    <w:rsid w:val="00B67D88"/>
    <w:rsid w:val="00B700D4"/>
    <w:rsid w:val="00B71759"/>
    <w:rsid w:val="00B71AC5"/>
    <w:rsid w:val="00B72681"/>
    <w:rsid w:val="00B73865"/>
    <w:rsid w:val="00B73F28"/>
    <w:rsid w:val="00B7491D"/>
    <w:rsid w:val="00B75126"/>
    <w:rsid w:val="00B75976"/>
    <w:rsid w:val="00B7603C"/>
    <w:rsid w:val="00B760BC"/>
    <w:rsid w:val="00B7684B"/>
    <w:rsid w:val="00B7733E"/>
    <w:rsid w:val="00B81606"/>
    <w:rsid w:val="00B81F1F"/>
    <w:rsid w:val="00B85C12"/>
    <w:rsid w:val="00B85C69"/>
    <w:rsid w:val="00B86B98"/>
    <w:rsid w:val="00B87610"/>
    <w:rsid w:val="00B87A2D"/>
    <w:rsid w:val="00B904D1"/>
    <w:rsid w:val="00B90CAC"/>
    <w:rsid w:val="00B90E78"/>
    <w:rsid w:val="00B9143F"/>
    <w:rsid w:val="00B92D3B"/>
    <w:rsid w:val="00B9412B"/>
    <w:rsid w:val="00B950F4"/>
    <w:rsid w:val="00B961B6"/>
    <w:rsid w:val="00B975C8"/>
    <w:rsid w:val="00B9794B"/>
    <w:rsid w:val="00B97A33"/>
    <w:rsid w:val="00B97CC0"/>
    <w:rsid w:val="00BA049B"/>
    <w:rsid w:val="00BA07D9"/>
    <w:rsid w:val="00BA083C"/>
    <w:rsid w:val="00BA2E52"/>
    <w:rsid w:val="00BA3AF9"/>
    <w:rsid w:val="00BA3D92"/>
    <w:rsid w:val="00BA42D4"/>
    <w:rsid w:val="00BA4E4D"/>
    <w:rsid w:val="00BA4FF1"/>
    <w:rsid w:val="00BA5B77"/>
    <w:rsid w:val="00BA5BD5"/>
    <w:rsid w:val="00BA63F6"/>
    <w:rsid w:val="00BA6715"/>
    <w:rsid w:val="00BA6BAF"/>
    <w:rsid w:val="00BA7557"/>
    <w:rsid w:val="00BB0B0A"/>
    <w:rsid w:val="00BB114C"/>
    <w:rsid w:val="00BB16D2"/>
    <w:rsid w:val="00BB2268"/>
    <w:rsid w:val="00BB28B7"/>
    <w:rsid w:val="00BB28C8"/>
    <w:rsid w:val="00BB4572"/>
    <w:rsid w:val="00BB5CC6"/>
    <w:rsid w:val="00BB5DB0"/>
    <w:rsid w:val="00BB7696"/>
    <w:rsid w:val="00BC09D5"/>
    <w:rsid w:val="00BC318C"/>
    <w:rsid w:val="00BC31A6"/>
    <w:rsid w:val="00BC3BB0"/>
    <w:rsid w:val="00BC3F54"/>
    <w:rsid w:val="00BC6601"/>
    <w:rsid w:val="00BC66CD"/>
    <w:rsid w:val="00BD006F"/>
    <w:rsid w:val="00BD029C"/>
    <w:rsid w:val="00BD02E1"/>
    <w:rsid w:val="00BD104B"/>
    <w:rsid w:val="00BD1900"/>
    <w:rsid w:val="00BD268F"/>
    <w:rsid w:val="00BD5EBA"/>
    <w:rsid w:val="00BD67EC"/>
    <w:rsid w:val="00BD6A49"/>
    <w:rsid w:val="00BD7381"/>
    <w:rsid w:val="00BD75C1"/>
    <w:rsid w:val="00BD77A4"/>
    <w:rsid w:val="00BD78BC"/>
    <w:rsid w:val="00BD7B9A"/>
    <w:rsid w:val="00BE022C"/>
    <w:rsid w:val="00BE0387"/>
    <w:rsid w:val="00BE0889"/>
    <w:rsid w:val="00BE0A8B"/>
    <w:rsid w:val="00BE0B51"/>
    <w:rsid w:val="00BE0DF4"/>
    <w:rsid w:val="00BE1329"/>
    <w:rsid w:val="00BE1F76"/>
    <w:rsid w:val="00BE3426"/>
    <w:rsid w:val="00BE3AC3"/>
    <w:rsid w:val="00BE3C65"/>
    <w:rsid w:val="00BE494A"/>
    <w:rsid w:val="00BE4B31"/>
    <w:rsid w:val="00BE599C"/>
    <w:rsid w:val="00BE6E65"/>
    <w:rsid w:val="00BF010E"/>
    <w:rsid w:val="00BF1000"/>
    <w:rsid w:val="00BF168C"/>
    <w:rsid w:val="00BF1EDD"/>
    <w:rsid w:val="00BF5027"/>
    <w:rsid w:val="00BF51C8"/>
    <w:rsid w:val="00BF5DD9"/>
    <w:rsid w:val="00BF6C09"/>
    <w:rsid w:val="00BF6CF2"/>
    <w:rsid w:val="00BF7E2D"/>
    <w:rsid w:val="00C0162D"/>
    <w:rsid w:val="00C01FA8"/>
    <w:rsid w:val="00C01FCA"/>
    <w:rsid w:val="00C02A72"/>
    <w:rsid w:val="00C041F3"/>
    <w:rsid w:val="00C05B6F"/>
    <w:rsid w:val="00C05C50"/>
    <w:rsid w:val="00C0657D"/>
    <w:rsid w:val="00C07751"/>
    <w:rsid w:val="00C07905"/>
    <w:rsid w:val="00C1007A"/>
    <w:rsid w:val="00C101C0"/>
    <w:rsid w:val="00C117D6"/>
    <w:rsid w:val="00C1182F"/>
    <w:rsid w:val="00C11DFE"/>
    <w:rsid w:val="00C12593"/>
    <w:rsid w:val="00C13043"/>
    <w:rsid w:val="00C14681"/>
    <w:rsid w:val="00C16840"/>
    <w:rsid w:val="00C174A8"/>
    <w:rsid w:val="00C17C06"/>
    <w:rsid w:val="00C201A5"/>
    <w:rsid w:val="00C20320"/>
    <w:rsid w:val="00C2410D"/>
    <w:rsid w:val="00C25D19"/>
    <w:rsid w:val="00C2678F"/>
    <w:rsid w:val="00C26993"/>
    <w:rsid w:val="00C26D51"/>
    <w:rsid w:val="00C31A3E"/>
    <w:rsid w:val="00C31E1F"/>
    <w:rsid w:val="00C33230"/>
    <w:rsid w:val="00C33607"/>
    <w:rsid w:val="00C33C9F"/>
    <w:rsid w:val="00C34664"/>
    <w:rsid w:val="00C34B05"/>
    <w:rsid w:val="00C35BA9"/>
    <w:rsid w:val="00C35D53"/>
    <w:rsid w:val="00C36941"/>
    <w:rsid w:val="00C36F3A"/>
    <w:rsid w:val="00C37CC2"/>
    <w:rsid w:val="00C37F01"/>
    <w:rsid w:val="00C409D6"/>
    <w:rsid w:val="00C42643"/>
    <w:rsid w:val="00C46883"/>
    <w:rsid w:val="00C46C1F"/>
    <w:rsid w:val="00C4756C"/>
    <w:rsid w:val="00C4760A"/>
    <w:rsid w:val="00C4761F"/>
    <w:rsid w:val="00C5044B"/>
    <w:rsid w:val="00C50631"/>
    <w:rsid w:val="00C50CCB"/>
    <w:rsid w:val="00C52168"/>
    <w:rsid w:val="00C52E75"/>
    <w:rsid w:val="00C530C7"/>
    <w:rsid w:val="00C54E9F"/>
    <w:rsid w:val="00C552D1"/>
    <w:rsid w:val="00C5615D"/>
    <w:rsid w:val="00C56F4A"/>
    <w:rsid w:val="00C60191"/>
    <w:rsid w:val="00C60E1C"/>
    <w:rsid w:val="00C61BEF"/>
    <w:rsid w:val="00C629DC"/>
    <w:rsid w:val="00C63A3F"/>
    <w:rsid w:val="00C63E51"/>
    <w:rsid w:val="00C6504D"/>
    <w:rsid w:val="00C65779"/>
    <w:rsid w:val="00C65A64"/>
    <w:rsid w:val="00C65AFF"/>
    <w:rsid w:val="00C6731D"/>
    <w:rsid w:val="00C67602"/>
    <w:rsid w:val="00C71225"/>
    <w:rsid w:val="00C7220F"/>
    <w:rsid w:val="00C74D4A"/>
    <w:rsid w:val="00C74E2B"/>
    <w:rsid w:val="00C75434"/>
    <w:rsid w:val="00C75664"/>
    <w:rsid w:val="00C778AE"/>
    <w:rsid w:val="00C77AE2"/>
    <w:rsid w:val="00C77DA7"/>
    <w:rsid w:val="00C809E6"/>
    <w:rsid w:val="00C8158B"/>
    <w:rsid w:val="00C82C46"/>
    <w:rsid w:val="00C833A8"/>
    <w:rsid w:val="00C83DCE"/>
    <w:rsid w:val="00C8424D"/>
    <w:rsid w:val="00C84282"/>
    <w:rsid w:val="00C84443"/>
    <w:rsid w:val="00C844DF"/>
    <w:rsid w:val="00C85A15"/>
    <w:rsid w:val="00C868B9"/>
    <w:rsid w:val="00C868FD"/>
    <w:rsid w:val="00C86FAE"/>
    <w:rsid w:val="00C9005F"/>
    <w:rsid w:val="00C90A53"/>
    <w:rsid w:val="00C90A8D"/>
    <w:rsid w:val="00C91241"/>
    <w:rsid w:val="00C92C18"/>
    <w:rsid w:val="00C943C6"/>
    <w:rsid w:val="00C9459C"/>
    <w:rsid w:val="00C94B44"/>
    <w:rsid w:val="00C94F6D"/>
    <w:rsid w:val="00C9544E"/>
    <w:rsid w:val="00C958BA"/>
    <w:rsid w:val="00C966F0"/>
    <w:rsid w:val="00C96AF8"/>
    <w:rsid w:val="00C97457"/>
    <w:rsid w:val="00CA017B"/>
    <w:rsid w:val="00CA0590"/>
    <w:rsid w:val="00CA09D8"/>
    <w:rsid w:val="00CA13F2"/>
    <w:rsid w:val="00CA2868"/>
    <w:rsid w:val="00CA29DA"/>
    <w:rsid w:val="00CA29E0"/>
    <w:rsid w:val="00CA318A"/>
    <w:rsid w:val="00CA3241"/>
    <w:rsid w:val="00CA3604"/>
    <w:rsid w:val="00CA3FED"/>
    <w:rsid w:val="00CA4463"/>
    <w:rsid w:val="00CA484C"/>
    <w:rsid w:val="00CA4BAB"/>
    <w:rsid w:val="00CA4BDA"/>
    <w:rsid w:val="00CA5AAA"/>
    <w:rsid w:val="00CA6376"/>
    <w:rsid w:val="00CA6646"/>
    <w:rsid w:val="00CA78A7"/>
    <w:rsid w:val="00CB0588"/>
    <w:rsid w:val="00CB0D08"/>
    <w:rsid w:val="00CB13A2"/>
    <w:rsid w:val="00CB42ED"/>
    <w:rsid w:val="00CB47D9"/>
    <w:rsid w:val="00CB51EA"/>
    <w:rsid w:val="00CB62BE"/>
    <w:rsid w:val="00CB7F0A"/>
    <w:rsid w:val="00CC311D"/>
    <w:rsid w:val="00CC35A8"/>
    <w:rsid w:val="00CC39B4"/>
    <w:rsid w:val="00CC3C17"/>
    <w:rsid w:val="00CC41E8"/>
    <w:rsid w:val="00CC484F"/>
    <w:rsid w:val="00CC4DCB"/>
    <w:rsid w:val="00CC78F7"/>
    <w:rsid w:val="00CC79C3"/>
    <w:rsid w:val="00CD0529"/>
    <w:rsid w:val="00CD0548"/>
    <w:rsid w:val="00CD0CA5"/>
    <w:rsid w:val="00CD0FEE"/>
    <w:rsid w:val="00CD192B"/>
    <w:rsid w:val="00CD252A"/>
    <w:rsid w:val="00CD27CB"/>
    <w:rsid w:val="00CD291C"/>
    <w:rsid w:val="00CD2E6B"/>
    <w:rsid w:val="00CD47BB"/>
    <w:rsid w:val="00CD4834"/>
    <w:rsid w:val="00CD58B5"/>
    <w:rsid w:val="00CD69E6"/>
    <w:rsid w:val="00CD6ABA"/>
    <w:rsid w:val="00CD7261"/>
    <w:rsid w:val="00CE2797"/>
    <w:rsid w:val="00CE2D30"/>
    <w:rsid w:val="00CE376B"/>
    <w:rsid w:val="00CE5014"/>
    <w:rsid w:val="00CE506E"/>
    <w:rsid w:val="00CE55E3"/>
    <w:rsid w:val="00CE5D4F"/>
    <w:rsid w:val="00CE6BB1"/>
    <w:rsid w:val="00CE6C92"/>
    <w:rsid w:val="00CE6FF0"/>
    <w:rsid w:val="00CF0D93"/>
    <w:rsid w:val="00CF16A3"/>
    <w:rsid w:val="00CF1996"/>
    <w:rsid w:val="00CF1B8F"/>
    <w:rsid w:val="00CF46C6"/>
    <w:rsid w:val="00CF480A"/>
    <w:rsid w:val="00CF4E41"/>
    <w:rsid w:val="00CF5D7D"/>
    <w:rsid w:val="00CF62F5"/>
    <w:rsid w:val="00CF6C95"/>
    <w:rsid w:val="00CF6DC9"/>
    <w:rsid w:val="00CF72BC"/>
    <w:rsid w:val="00CF7480"/>
    <w:rsid w:val="00CF77D1"/>
    <w:rsid w:val="00CF7830"/>
    <w:rsid w:val="00CF78DB"/>
    <w:rsid w:val="00CF7C7A"/>
    <w:rsid w:val="00D0032C"/>
    <w:rsid w:val="00D013E7"/>
    <w:rsid w:val="00D014C2"/>
    <w:rsid w:val="00D0194D"/>
    <w:rsid w:val="00D0288B"/>
    <w:rsid w:val="00D029DC"/>
    <w:rsid w:val="00D02C8A"/>
    <w:rsid w:val="00D02E0E"/>
    <w:rsid w:val="00D05E7A"/>
    <w:rsid w:val="00D06D00"/>
    <w:rsid w:val="00D10280"/>
    <w:rsid w:val="00D11173"/>
    <w:rsid w:val="00D11DC9"/>
    <w:rsid w:val="00D12188"/>
    <w:rsid w:val="00D121CA"/>
    <w:rsid w:val="00D124D4"/>
    <w:rsid w:val="00D12556"/>
    <w:rsid w:val="00D12F49"/>
    <w:rsid w:val="00D14487"/>
    <w:rsid w:val="00D14993"/>
    <w:rsid w:val="00D151A9"/>
    <w:rsid w:val="00D1526C"/>
    <w:rsid w:val="00D15C35"/>
    <w:rsid w:val="00D16938"/>
    <w:rsid w:val="00D17BCB"/>
    <w:rsid w:val="00D204F4"/>
    <w:rsid w:val="00D209E0"/>
    <w:rsid w:val="00D20E56"/>
    <w:rsid w:val="00D21335"/>
    <w:rsid w:val="00D2176E"/>
    <w:rsid w:val="00D2425B"/>
    <w:rsid w:val="00D24AAC"/>
    <w:rsid w:val="00D25588"/>
    <w:rsid w:val="00D273D8"/>
    <w:rsid w:val="00D27E1F"/>
    <w:rsid w:val="00D27E86"/>
    <w:rsid w:val="00D30508"/>
    <w:rsid w:val="00D30C78"/>
    <w:rsid w:val="00D30F9C"/>
    <w:rsid w:val="00D31356"/>
    <w:rsid w:val="00D31EBE"/>
    <w:rsid w:val="00D33F9A"/>
    <w:rsid w:val="00D34F08"/>
    <w:rsid w:val="00D379DD"/>
    <w:rsid w:val="00D40496"/>
    <w:rsid w:val="00D41FB9"/>
    <w:rsid w:val="00D421C7"/>
    <w:rsid w:val="00D421EC"/>
    <w:rsid w:val="00D43EBB"/>
    <w:rsid w:val="00D4453B"/>
    <w:rsid w:val="00D473F9"/>
    <w:rsid w:val="00D47BF4"/>
    <w:rsid w:val="00D47D92"/>
    <w:rsid w:val="00D50262"/>
    <w:rsid w:val="00D50ABF"/>
    <w:rsid w:val="00D50B25"/>
    <w:rsid w:val="00D5142F"/>
    <w:rsid w:val="00D51514"/>
    <w:rsid w:val="00D522F8"/>
    <w:rsid w:val="00D523BA"/>
    <w:rsid w:val="00D529C5"/>
    <w:rsid w:val="00D529D3"/>
    <w:rsid w:val="00D52C03"/>
    <w:rsid w:val="00D52C3C"/>
    <w:rsid w:val="00D52D38"/>
    <w:rsid w:val="00D52EBD"/>
    <w:rsid w:val="00D53185"/>
    <w:rsid w:val="00D5365B"/>
    <w:rsid w:val="00D53C7B"/>
    <w:rsid w:val="00D5407D"/>
    <w:rsid w:val="00D54A40"/>
    <w:rsid w:val="00D55A36"/>
    <w:rsid w:val="00D55E48"/>
    <w:rsid w:val="00D56461"/>
    <w:rsid w:val="00D565DC"/>
    <w:rsid w:val="00D569FF"/>
    <w:rsid w:val="00D573C2"/>
    <w:rsid w:val="00D61640"/>
    <w:rsid w:val="00D61A90"/>
    <w:rsid w:val="00D62D38"/>
    <w:rsid w:val="00D62D82"/>
    <w:rsid w:val="00D6447E"/>
    <w:rsid w:val="00D64587"/>
    <w:rsid w:val="00D6540C"/>
    <w:rsid w:val="00D65A2D"/>
    <w:rsid w:val="00D66926"/>
    <w:rsid w:val="00D67997"/>
    <w:rsid w:val="00D700B7"/>
    <w:rsid w:val="00D7133F"/>
    <w:rsid w:val="00D719C0"/>
    <w:rsid w:val="00D71AA5"/>
    <w:rsid w:val="00D72A61"/>
    <w:rsid w:val="00D730AF"/>
    <w:rsid w:val="00D730DF"/>
    <w:rsid w:val="00D737E8"/>
    <w:rsid w:val="00D73BD2"/>
    <w:rsid w:val="00D7462A"/>
    <w:rsid w:val="00D74995"/>
    <w:rsid w:val="00D74AD3"/>
    <w:rsid w:val="00D75E6D"/>
    <w:rsid w:val="00D7649C"/>
    <w:rsid w:val="00D770A6"/>
    <w:rsid w:val="00D77A33"/>
    <w:rsid w:val="00D77C39"/>
    <w:rsid w:val="00D8018B"/>
    <w:rsid w:val="00D808D6"/>
    <w:rsid w:val="00D81201"/>
    <w:rsid w:val="00D829DE"/>
    <w:rsid w:val="00D83DD6"/>
    <w:rsid w:val="00D84E91"/>
    <w:rsid w:val="00D85AE1"/>
    <w:rsid w:val="00D860F1"/>
    <w:rsid w:val="00D86CCD"/>
    <w:rsid w:val="00D86D27"/>
    <w:rsid w:val="00D8724F"/>
    <w:rsid w:val="00D92233"/>
    <w:rsid w:val="00D92CF5"/>
    <w:rsid w:val="00D93281"/>
    <w:rsid w:val="00D964A2"/>
    <w:rsid w:val="00D96BB1"/>
    <w:rsid w:val="00DA0318"/>
    <w:rsid w:val="00DA0FE8"/>
    <w:rsid w:val="00DA29FF"/>
    <w:rsid w:val="00DA31EC"/>
    <w:rsid w:val="00DA3334"/>
    <w:rsid w:val="00DA3829"/>
    <w:rsid w:val="00DA4044"/>
    <w:rsid w:val="00DA445C"/>
    <w:rsid w:val="00DA4775"/>
    <w:rsid w:val="00DA498A"/>
    <w:rsid w:val="00DA4BAD"/>
    <w:rsid w:val="00DA4C37"/>
    <w:rsid w:val="00DA4F9B"/>
    <w:rsid w:val="00DA5345"/>
    <w:rsid w:val="00DA5823"/>
    <w:rsid w:val="00DA5A91"/>
    <w:rsid w:val="00DA6FAB"/>
    <w:rsid w:val="00DA7825"/>
    <w:rsid w:val="00DB02F2"/>
    <w:rsid w:val="00DB047F"/>
    <w:rsid w:val="00DB23EF"/>
    <w:rsid w:val="00DB3055"/>
    <w:rsid w:val="00DB33C9"/>
    <w:rsid w:val="00DB4B29"/>
    <w:rsid w:val="00DB6F67"/>
    <w:rsid w:val="00DB772E"/>
    <w:rsid w:val="00DC0CAC"/>
    <w:rsid w:val="00DC1097"/>
    <w:rsid w:val="00DC215D"/>
    <w:rsid w:val="00DC2236"/>
    <w:rsid w:val="00DC243C"/>
    <w:rsid w:val="00DC2597"/>
    <w:rsid w:val="00DC27F0"/>
    <w:rsid w:val="00DC3F58"/>
    <w:rsid w:val="00DC4822"/>
    <w:rsid w:val="00DC5E04"/>
    <w:rsid w:val="00DC6846"/>
    <w:rsid w:val="00DC78D2"/>
    <w:rsid w:val="00DC7BD0"/>
    <w:rsid w:val="00DD0F13"/>
    <w:rsid w:val="00DD16B9"/>
    <w:rsid w:val="00DD38EA"/>
    <w:rsid w:val="00DD4238"/>
    <w:rsid w:val="00DD7284"/>
    <w:rsid w:val="00DD786A"/>
    <w:rsid w:val="00DD7F5C"/>
    <w:rsid w:val="00DD7FA3"/>
    <w:rsid w:val="00DE0F01"/>
    <w:rsid w:val="00DE118E"/>
    <w:rsid w:val="00DE2082"/>
    <w:rsid w:val="00DE3459"/>
    <w:rsid w:val="00DE3DF5"/>
    <w:rsid w:val="00DE3FCF"/>
    <w:rsid w:val="00DE4744"/>
    <w:rsid w:val="00DE574D"/>
    <w:rsid w:val="00DE59D3"/>
    <w:rsid w:val="00DE666B"/>
    <w:rsid w:val="00DE6733"/>
    <w:rsid w:val="00DE6899"/>
    <w:rsid w:val="00DE6B2D"/>
    <w:rsid w:val="00DE7F2D"/>
    <w:rsid w:val="00DF02F7"/>
    <w:rsid w:val="00DF08A1"/>
    <w:rsid w:val="00DF30F3"/>
    <w:rsid w:val="00DF373D"/>
    <w:rsid w:val="00DF42D8"/>
    <w:rsid w:val="00DF4526"/>
    <w:rsid w:val="00DF60ED"/>
    <w:rsid w:val="00DF79E5"/>
    <w:rsid w:val="00E00474"/>
    <w:rsid w:val="00E01DD6"/>
    <w:rsid w:val="00E023E5"/>
    <w:rsid w:val="00E02EEC"/>
    <w:rsid w:val="00E0301B"/>
    <w:rsid w:val="00E04404"/>
    <w:rsid w:val="00E044D3"/>
    <w:rsid w:val="00E0565E"/>
    <w:rsid w:val="00E078B0"/>
    <w:rsid w:val="00E07E97"/>
    <w:rsid w:val="00E10316"/>
    <w:rsid w:val="00E107B9"/>
    <w:rsid w:val="00E134A3"/>
    <w:rsid w:val="00E1428B"/>
    <w:rsid w:val="00E157E1"/>
    <w:rsid w:val="00E1588D"/>
    <w:rsid w:val="00E15DBA"/>
    <w:rsid w:val="00E16B8F"/>
    <w:rsid w:val="00E21BD5"/>
    <w:rsid w:val="00E22B3F"/>
    <w:rsid w:val="00E23690"/>
    <w:rsid w:val="00E239DF"/>
    <w:rsid w:val="00E25613"/>
    <w:rsid w:val="00E2590A"/>
    <w:rsid w:val="00E25B79"/>
    <w:rsid w:val="00E26970"/>
    <w:rsid w:val="00E27B65"/>
    <w:rsid w:val="00E30ECE"/>
    <w:rsid w:val="00E31A44"/>
    <w:rsid w:val="00E343AF"/>
    <w:rsid w:val="00E34A9A"/>
    <w:rsid w:val="00E34E2E"/>
    <w:rsid w:val="00E34E9B"/>
    <w:rsid w:val="00E35470"/>
    <w:rsid w:val="00E359C5"/>
    <w:rsid w:val="00E36A45"/>
    <w:rsid w:val="00E4264C"/>
    <w:rsid w:val="00E44163"/>
    <w:rsid w:val="00E4458F"/>
    <w:rsid w:val="00E45CAF"/>
    <w:rsid w:val="00E46741"/>
    <w:rsid w:val="00E52A57"/>
    <w:rsid w:val="00E531E5"/>
    <w:rsid w:val="00E54D32"/>
    <w:rsid w:val="00E55138"/>
    <w:rsid w:val="00E553ED"/>
    <w:rsid w:val="00E5571C"/>
    <w:rsid w:val="00E574B1"/>
    <w:rsid w:val="00E57E92"/>
    <w:rsid w:val="00E57F13"/>
    <w:rsid w:val="00E61546"/>
    <w:rsid w:val="00E627E3"/>
    <w:rsid w:val="00E62E91"/>
    <w:rsid w:val="00E63952"/>
    <w:rsid w:val="00E63A44"/>
    <w:rsid w:val="00E64473"/>
    <w:rsid w:val="00E64A18"/>
    <w:rsid w:val="00E64EF2"/>
    <w:rsid w:val="00E66AB0"/>
    <w:rsid w:val="00E677E9"/>
    <w:rsid w:val="00E70443"/>
    <w:rsid w:val="00E70469"/>
    <w:rsid w:val="00E7084E"/>
    <w:rsid w:val="00E712C7"/>
    <w:rsid w:val="00E72025"/>
    <w:rsid w:val="00E72EEF"/>
    <w:rsid w:val="00E73234"/>
    <w:rsid w:val="00E73AF3"/>
    <w:rsid w:val="00E74591"/>
    <w:rsid w:val="00E747F9"/>
    <w:rsid w:val="00E76580"/>
    <w:rsid w:val="00E76C32"/>
    <w:rsid w:val="00E77366"/>
    <w:rsid w:val="00E77DFF"/>
    <w:rsid w:val="00E8079D"/>
    <w:rsid w:val="00E81007"/>
    <w:rsid w:val="00E818CF"/>
    <w:rsid w:val="00E81D9D"/>
    <w:rsid w:val="00E82250"/>
    <w:rsid w:val="00E823E3"/>
    <w:rsid w:val="00E8261A"/>
    <w:rsid w:val="00E83620"/>
    <w:rsid w:val="00E845A5"/>
    <w:rsid w:val="00E8486B"/>
    <w:rsid w:val="00E85A29"/>
    <w:rsid w:val="00E85C95"/>
    <w:rsid w:val="00E86110"/>
    <w:rsid w:val="00E861E7"/>
    <w:rsid w:val="00E8668E"/>
    <w:rsid w:val="00E869E1"/>
    <w:rsid w:val="00E873B1"/>
    <w:rsid w:val="00E874F4"/>
    <w:rsid w:val="00E9031F"/>
    <w:rsid w:val="00E90501"/>
    <w:rsid w:val="00E90A53"/>
    <w:rsid w:val="00E91791"/>
    <w:rsid w:val="00E9188B"/>
    <w:rsid w:val="00E9242B"/>
    <w:rsid w:val="00E9357C"/>
    <w:rsid w:val="00E94261"/>
    <w:rsid w:val="00E94CE1"/>
    <w:rsid w:val="00E973EB"/>
    <w:rsid w:val="00E97B91"/>
    <w:rsid w:val="00EA11D6"/>
    <w:rsid w:val="00EA16BC"/>
    <w:rsid w:val="00EA18EB"/>
    <w:rsid w:val="00EA2870"/>
    <w:rsid w:val="00EA2B19"/>
    <w:rsid w:val="00EA2B89"/>
    <w:rsid w:val="00EA2FB2"/>
    <w:rsid w:val="00EA342D"/>
    <w:rsid w:val="00EA4AAC"/>
    <w:rsid w:val="00EA4D5D"/>
    <w:rsid w:val="00EA62FE"/>
    <w:rsid w:val="00EA652D"/>
    <w:rsid w:val="00EA67E8"/>
    <w:rsid w:val="00EB169B"/>
    <w:rsid w:val="00EB17F9"/>
    <w:rsid w:val="00EB1A5E"/>
    <w:rsid w:val="00EB24FF"/>
    <w:rsid w:val="00EB2793"/>
    <w:rsid w:val="00EB2FB2"/>
    <w:rsid w:val="00EB36D2"/>
    <w:rsid w:val="00EB566D"/>
    <w:rsid w:val="00EB6424"/>
    <w:rsid w:val="00EB66D5"/>
    <w:rsid w:val="00EB79C0"/>
    <w:rsid w:val="00EB7BB9"/>
    <w:rsid w:val="00EC0BFC"/>
    <w:rsid w:val="00EC0E50"/>
    <w:rsid w:val="00EC0F95"/>
    <w:rsid w:val="00EC1901"/>
    <w:rsid w:val="00EC25D4"/>
    <w:rsid w:val="00EC335E"/>
    <w:rsid w:val="00EC3A05"/>
    <w:rsid w:val="00EC5D74"/>
    <w:rsid w:val="00EC61C2"/>
    <w:rsid w:val="00EC63D4"/>
    <w:rsid w:val="00EC7E62"/>
    <w:rsid w:val="00ED0519"/>
    <w:rsid w:val="00ED0BF9"/>
    <w:rsid w:val="00ED1DD9"/>
    <w:rsid w:val="00ED2687"/>
    <w:rsid w:val="00ED33C4"/>
    <w:rsid w:val="00ED37F1"/>
    <w:rsid w:val="00ED3B51"/>
    <w:rsid w:val="00ED532F"/>
    <w:rsid w:val="00ED6846"/>
    <w:rsid w:val="00EE0204"/>
    <w:rsid w:val="00EE0C0B"/>
    <w:rsid w:val="00EE1638"/>
    <w:rsid w:val="00EE1718"/>
    <w:rsid w:val="00EE21CD"/>
    <w:rsid w:val="00EE2EC3"/>
    <w:rsid w:val="00EE35E1"/>
    <w:rsid w:val="00EE4837"/>
    <w:rsid w:val="00EE50D7"/>
    <w:rsid w:val="00EE600F"/>
    <w:rsid w:val="00EE6E42"/>
    <w:rsid w:val="00EF0A35"/>
    <w:rsid w:val="00EF0B3B"/>
    <w:rsid w:val="00EF0B96"/>
    <w:rsid w:val="00EF0BCB"/>
    <w:rsid w:val="00EF0FA5"/>
    <w:rsid w:val="00EF2536"/>
    <w:rsid w:val="00EF292F"/>
    <w:rsid w:val="00EF2EEE"/>
    <w:rsid w:val="00EF47D9"/>
    <w:rsid w:val="00EF650B"/>
    <w:rsid w:val="00F00E96"/>
    <w:rsid w:val="00F0125D"/>
    <w:rsid w:val="00F01BB9"/>
    <w:rsid w:val="00F01DFE"/>
    <w:rsid w:val="00F01E5D"/>
    <w:rsid w:val="00F024FC"/>
    <w:rsid w:val="00F025EF"/>
    <w:rsid w:val="00F02AFD"/>
    <w:rsid w:val="00F035DC"/>
    <w:rsid w:val="00F037F7"/>
    <w:rsid w:val="00F03CF1"/>
    <w:rsid w:val="00F03F8C"/>
    <w:rsid w:val="00F04312"/>
    <w:rsid w:val="00F04690"/>
    <w:rsid w:val="00F05119"/>
    <w:rsid w:val="00F0513C"/>
    <w:rsid w:val="00F05663"/>
    <w:rsid w:val="00F0602F"/>
    <w:rsid w:val="00F0641F"/>
    <w:rsid w:val="00F0708B"/>
    <w:rsid w:val="00F07A50"/>
    <w:rsid w:val="00F10193"/>
    <w:rsid w:val="00F1145C"/>
    <w:rsid w:val="00F12629"/>
    <w:rsid w:val="00F13605"/>
    <w:rsid w:val="00F13BEB"/>
    <w:rsid w:val="00F13D66"/>
    <w:rsid w:val="00F13F84"/>
    <w:rsid w:val="00F147EA"/>
    <w:rsid w:val="00F153D3"/>
    <w:rsid w:val="00F16270"/>
    <w:rsid w:val="00F16405"/>
    <w:rsid w:val="00F21C1D"/>
    <w:rsid w:val="00F21FBA"/>
    <w:rsid w:val="00F220C7"/>
    <w:rsid w:val="00F22724"/>
    <w:rsid w:val="00F23719"/>
    <w:rsid w:val="00F239EE"/>
    <w:rsid w:val="00F239F4"/>
    <w:rsid w:val="00F30CAE"/>
    <w:rsid w:val="00F313E9"/>
    <w:rsid w:val="00F34B76"/>
    <w:rsid w:val="00F35303"/>
    <w:rsid w:val="00F365A2"/>
    <w:rsid w:val="00F36794"/>
    <w:rsid w:val="00F36C88"/>
    <w:rsid w:val="00F37B03"/>
    <w:rsid w:val="00F37D28"/>
    <w:rsid w:val="00F37F5F"/>
    <w:rsid w:val="00F37F65"/>
    <w:rsid w:val="00F41148"/>
    <w:rsid w:val="00F4238B"/>
    <w:rsid w:val="00F4373E"/>
    <w:rsid w:val="00F4391A"/>
    <w:rsid w:val="00F44272"/>
    <w:rsid w:val="00F44C5D"/>
    <w:rsid w:val="00F44D22"/>
    <w:rsid w:val="00F45092"/>
    <w:rsid w:val="00F46632"/>
    <w:rsid w:val="00F47190"/>
    <w:rsid w:val="00F47464"/>
    <w:rsid w:val="00F47C97"/>
    <w:rsid w:val="00F5090D"/>
    <w:rsid w:val="00F5092C"/>
    <w:rsid w:val="00F5111A"/>
    <w:rsid w:val="00F5281D"/>
    <w:rsid w:val="00F528D9"/>
    <w:rsid w:val="00F52F3A"/>
    <w:rsid w:val="00F5367D"/>
    <w:rsid w:val="00F53A06"/>
    <w:rsid w:val="00F545A7"/>
    <w:rsid w:val="00F55B6B"/>
    <w:rsid w:val="00F55F17"/>
    <w:rsid w:val="00F562D6"/>
    <w:rsid w:val="00F5657C"/>
    <w:rsid w:val="00F56E62"/>
    <w:rsid w:val="00F56FDB"/>
    <w:rsid w:val="00F577FD"/>
    <w:rsid w:val="00F60279"/>
    <w:rsid w:val="00F60439"/>
    <w:rsid w:val="00F60C5C"/>
    <w:rsid w:val="00F6124C"/>
    <w:rsid w:val="00F6133D"/>
    <w:rsid w:val="00F613B6"/>
    <w:rsid w:val="00F620E6"/>
    <w:rsid w:val="00F6277C"/>
    <w:rsid w:val="00F63720"/>
    <w:rsid w:val="00F642CD"/>
    <w:rsid w:val="00F65CF9"/>
    <w:rsid w:val="00F6606B"/>
    <w:rsid w:val="00F66DD7"/>
    <w:rsid w:val="00F703E1"/>
    <w:rsid w:val="00F71FDB"/>
    <w:rsid w:val="00F751DF"/>
    <w:rsid w:val="00F75757"/>
    <w:rsid w:val="00F7610B"/>
    <w:rsid w:val="00F7665D"/>
    <w:rsid w:val="00F77507"/>
    <w:rsid w:val="00F80432"/>
    <w:rsid w:val="00F804BC"/>
    <w:rsid w:val="00F809EC"/>
    <w:rsid w:val="00F81E26"/>
    <w:rsid w:val="00F82003"/>
    <w:rsid w:val="00F824A2"/>
    <w:rsid w:val="00F83F4B"/>
    <w:rsid w:val="00F84547"/>
    <w:rsid w:val="00F845B2"/>
    <w:rsid w:val="00F84729"/>
    <w:rsid w:val="00F84897"/>
    <w:rsid w:val="00F90A9F"/>
    <w:rsid w:val="00F91BA3"/>
    <w:rsid w:val="00F9465C"/>
    <w:rsid w:val="00F95220"/>
    <w:rsid w:val="00F96B54"/>
    <w:rsid w:val="00F96E10"/>
    <w:rsid w:val="00F97AD6"/>
    <w:rsid w:val="00FA1853"/>
    <w:rsid w:val="00FA2C41"/>
    <w:rsid w:val="00FA30E9"/>
    <w:rsid w:val="00FA6308"/>
    <w:rsid w:val="00FA6E7F"/>
    <w:rsid w:val="00FA7AE0"/>
    <w:rsid w:val="00FB05ED"/>
    <w:rsid w:val="00FB07AF"/>
    <w:rsid w:val="00FB0A48"/>
    <w:rsid w:val="00FB2212"/>
    <w:rsid w:val="00FB2953"/>
    <w:rsid w:val="00FB3B4F"/>
    <w:rsid w:val="00FB66D8"/>
    <w:rsid w:val="00FB76CA"/>
    <w:rsid w:val="00FB790A"/>
    <w:rsid w:val="00FC0C15"/>
    <w:rsid w:val="00FC1052"/>
    <w:rsid w:val="00FC2760"/>
    <w:rsid w:val="00FC309C"/>
    <w:rsid w:val="00FC36D7"/>
    <w:rsid w:val="00FC5259"/>
    <w:rsid w:val="00FC5995"/>
    <w:rsid w:val="00FC5BDC"/>
    <w:rsid w:val="00FC678B"/>
    <w:rsid w:val="00FC7007"/>
    <w:rsid w:val="00FC718C"/>
    <w:rsid w:val="00FC71C8"/>
    <w:rsid w:val="00FC7C3D"/>
    <w:rsid w:val="00FD098F"/>
    <w:rsid w:val="00FD0995"/>
    <w:rsid w:val="00FD10F6"/>
    <w:rsid w:val="00FD1BA1"/>
    <w:rsid w:val="00FD2160"/>
    <w:rsid w:val="00FD4226"/>
    <w:rsid w:val="00FD4BBB"/>
    <w:rsid w:val="00FE0458"/>
    <w:rsid w:val="00FE0C8D"/>
    <w:rsid w:val="00FE10EC"/>
    <w:rsid w:val="00FE171A"/>
    <w:rsid w:val="00FE1FEF"/>
    <w:rsid w:val="00FE2C69"/>
    <w:rsid w:val="00FE3DAC"/>
    <w:rsid w:val="00FE5674"/>
    <w:rsid w:val="00FE5C61"/>
    <w:rsid w:val="00FF0083"/>
    <w:rsid w:val="00FF0483"/>
    <w:rsid w:val="00FF1644"/>
    <w:rsid w:val="00FF19C6"/>
    <w:rsid w:val="00FF1ED3"/>
    <w:rsid w:val="00FF29E4"/>
    <w:rsid w:val="00FF2A8C"/>
    <w:rsid w:val="00FF3554"/>
    <w:rsid w:val="00FF3C9C"/>
    <w:rsid w:val="00FF4531"/>
    <w:rsid w:val="00FF5FDC"/>
    <w:rsid w:val="00FF64FD"/>
    <w:rsid w:val="00FF6516"/>
    <w:rsid w:val="00FF6923"/>
    <w:rsid w:val="00FF739A"/>
    <w:rsid w:val="00FF7461"/>
    <w:rsid w:val="00FF7654"/>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FE41E"/>
  <w15:chartTrackingRefBased/>
  <w15:docId w15:val="{A87A5F68-1C99-44B5-B188-1D13B56A7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pt-BR"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09B"/>
  </w:style>
  <w:style w:type="paragraph" w:styleId="Ttulo1">
    <w:name w:val="heading 1"/>
    <w:basedOn w:val="Normal"/>
    <w:next w:val="Normal"/>
    <w:link w:val="Ttulo1Char"/>
    <w:uiPriority w:val="9"/>
    <w:qFormat/>
    <w:rsid w:val="00B3309B"/>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Ttulo2">
    <w:name w:val="heading 2"/>
    <w:basedOn w:val="Normal"/>
    <w:next w:val="Normal"/>
    <w:link w:val="Ttulo2Char"/>
    <w:uiPriority w:val="9"/>
    <w:unhideWhenUsed/>
    <w:qFormat/>
    <w:rsid w:val="00B3309B"/>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Ttulo3">
    <w:name w:val="heading 3"/>
    <w:basedOn w:val="Normal"/>
    <w:next w:val="Normal"/>
    <w:link w:val="Ttulo3Char"/>
    <w:uiPriority w:val="9"/>
    <w:unhideWhenUsed/>
    <w:qFormat/>
    <w:rsid w:val="00B3309B"/>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Ttulo4">
    <w:name w:val="heading 4"/>
    <w:basedOn w:val="Normal"/>
    <w:next w:val="Normal"/>
    <w:link w:val="Ttulo4Char"/>
    <w:uiPriority w:val="9"/>
    <w:semiHidden/>
    <w:unhideWhenUsed/>
    <w:qFormat/>
    <w:rsid w:val="00B3309B"/>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Ttulo5">
    <w:name w:val="heading 5"/>
    <w:basedOn w:val="Normal"/>
    <w:next w:val="Normal"/>
    <w:link w:val="Ttulo5Char"/>
    <w:uiPriority w:val="9"/>
    <w:semiHidden/>
    <w:unhideWhenUsed/>
    <w:qFormat/>
    <w:rsid w:val="00B3309B"/>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Ttulo6">
    <w:name w:val="heading 6"/>
    <w:basedOn w:val="Normal"/>
    <w:next w:val="Normal"/>
    <w:link w:val="Ttulo6Char"/>
    <w:uiPriority w:val="9"/>
    <w:semiHidden/>
    <w:unhideWhenUsed/>
    <w:qFormat/>
    <w:rsid w:val="00B3309B"/>
    <w:pPr>
      <w:keepNext/>
      <w:keepLines/>
      <w:spacing w:before="40" w:after="0"/>
      <w:outlineLvl w:val="5"/>
    </w:pPr>
    <w:rPr>
      <w:rFonts w:asciiTheme="majorHAnsi" w:eastAsiaTheme="majorEastAsia" w:hAnsiTheme="majorHAnsi" w:cstheme="majorBidi"/>
      <w:color w:val="70AD47" w:themeColor="accent6"/>
    </w:rPr>
  </w:style>
  <w:style w:type="paragraph" w:styleId="Ttulo7">
    <w:name w:val="heading 7"/>
    <w:basedOn w:val="Normal"/>
    <w:next w:val="Normal"/>
    <w:link w:val="Ttulo7Char"/>
    <w:uiPriority w:val="9"/>
    <w:semiHidden/>
    <w:unhideWhenUsed/>
    <w:qFormat/>
    <w:rsid w:val="00B3309B"/>
    <w:pPr>
      <w:keepNext/>
      <w:keepLines/>
      <w:spacing w:before="40" w:after="0"/>
      <w:outlineLvl w:val="6"/>
    </w:pPr>
    <w:rPr>
      <w:rFonts w:asciiTheme="majorHAnsi" w:eastAsiaTheme="majorEastAsia" w:hAnsiTheme="majorHAnsi" w:cstheme="majorBidi"/>
      <w:b/>
      <w:bCs/>
      <w:color w:val="70AD47" w:themeColor="accent6"/>
    </w:rPr>
  </w:style>
  <w:style w:type="paragraph" w:styleId="Ttulo8">
    <w:name w:val="heading 8"/>
    <w:basedOn w:val="Normal"/>
    <w:next w:val="Normal"/>
    <w:link w:val="Ttulo8Char"/>
    <w:uiPriority w:val="9"/>
    <w:semiHidden/>
    <w:unhideWhenUsed/>
    <w:qFormat/>
    <w:rsid w:val="00B3309B"/>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Ttulo9">
    <w:name w:val="heading 9"/>
    <w:basedOn w:val="Normal"/>
    <w:next w:val="Normal"/>
    <w:link w:val="Ttulo9Char"/>
    <w:uiPriority w:val="9"/>
    <w:semiHidden/>
    <w:unhideWhenUsed/>
    <w:qFormat/>
    <w:rsid w:val="00B3309B"/>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3309B"/>
    <w:rPr>
      <w:rFonts w:asciiTheme="majorHAnsi" w:eastAsiaTheme="majorEastAsia" w:hAnsiTheme="majorHAnsi" w:cstheme="majorBidi"/>
      <w:color w:val="538135" w:themeColor="accent6" w:themeShade="BF"/>
      <w:sz w:val="40"/>
      <w:szCs w:val="40"/>
    </w:rPr>
  </w:style>
  <w:style w:type="paragraph" w:customStyle="1" w:styleId="Publicao">
    <w:name w:val="Publicação"/>
    <w:basedOn w:val="Normal"/>
    <w:next w:val="Normal"/>
    <w:autoRedefine/>
    <w:rsid w:val="00AB7018"/>
    <w:pPr>
      <w:spacing w:before="120" w:after="120" w:line="276" w:lineRule="auto"/>
      <w:jc w:val="both"/>
    </w:pPr>
    <w:rPr>
      <w:rFonts w:ascii="Arial" w:hAnsi="Arial"/>
      <w:color w:val="000000" w:themeColor="text1"/>
      <w:sz w:val="18"/>
    </w:rPr>
  </w:style>
  <w:style w:type="table" w:customStyle="1" w:styleId="PublicaoDF">
    <w:name w:val="PublicaçãoDF"/>
    <w:basedOn w:val="Tabelanormal"/>
    <w:uiPriority w:val="99"/>
    <w:rsid w:val="00AB7018"/>
    <w:pPr>
      <w:spacing w:after="0" w:line="240" w:lineRule="auto"/>
    </w:pPr>
    <w:rPr>
      <w:rFonts w:ascii="Arial" w:hAnsi="Arial"/>
      <w:sz w:val="14"/>
    </w:rPr>
    <w:tblPr/>
  </w:style>
  <w:style w:type="table" w:customStyle="1" w:styleId="PublicaoBBSeg">
    <w:name w:val="PublicaçãoBBSeg"/>
    <w:basedOn w:val="Tabelanormal"/>
    <w:uiPriority w:val="99"/>
    <w:rsid w:val="00AB7018"/>
    <w:pPr>
      <w:spacing w:after="0" w:line="240" w:lineRule="auto"/>
    </w:pPr>
    <w:rPr>
      <w:rFonts w:ascii="Arial" w:hAnsi="Arial"/>
      <w:sz w:val="18"/>
    </w:rPr>
    <w:tblPr/>
  </w:style>
  <w:style w:type="paragraph" w:styleId="Cabealho">
    <w:name w:val="header"/>
    <w:aliases w:val="Heading 1a,encabezado,Appendix,Heading 1a Char Char Char Char,Draft,Table header,Draft1,Draft2,Guideline,encabezado Char Char Char Char Char,Car4,Header Char Char Char,even,Header Char"/>
    <w:basedOn w:val="Normal"/>
    <w:link w:val="CabealhoChar"/>
    <w:uiPriority w:val="99"/>
    <w:unhideWhenUsed/>
    <w:rsid w:val="00347240"/>
    <w:pPr>
      <w:tabs>
        <w:tab w:val="center" w:pos="4252"/>
        <w:tab w:val="right" w:pos="8504"/>
      </w:tabs>
      <w:spacing w:after="0" w:line="240" w:lineRule="auto"/>
    </w:pPr>
  </w:style>
  <w:style w:type="character" w:customStyle="1" w:styleId="CabealhoChar">
    <w:name w:val="Cabeçalho Char"/>
    <w:aliases w:val="Heading 1a Char,encabezado Char,Appendix Char,Heading 1a Char Char Char Char Char,Draft Char,Table header Char,Draft1 Char,Draft2 Char,Guideline Char,encabezado Char Char Char Char Char Char,Car4 Char,Header Char Char Char Char,even Char"/>
    <w:basedOn w:val="Fontepargpadro"/>
    <w:link w:val="Cabealho"/>
    <w:uiPriority w:val="99"/>
    <w:rsid w:val="00347240"/>
  </w:style>
  <w:style w:type="paragraph" w:styleId="Rodap">
    <w:name w:val="footer"/>
    <w:basedOn w:val="Normal"/>
    <w:link w:val="RodapChar"/>
    <w:uiPriority w:val="99"/>
    <w:unhideWhenUsed/>
    <w:rsid w:val="00347240"/>
    <w:pPr>
      <w:tabs>
        <w:tab w:val="center" w:pos="4252"/>
        <w:tab w:val="right" w:pos="8504"/>
      </w:tabs>
      <w:spacing w:after="0" w:line="240" w:lineRule="auto"/>
    </w:pPr>
  </w:style>
  <w:style w:type="character" w:customStyle="1" w:styleId="RodapChar">
    <w:name w:val="Rodapé Char"/>
    <w:basedOn w:val="Fontepargpadro"/>
    <w:link w:val="Rodap"/>
    <w:uiPriority w:val="99"/>
    <w:rsid w:val="00347240"/>
  </w:style>
  <w:style w:type="paragraph" w:customStyle="1" w:styleId="08-Tabelageral">
    <w:name w:val="08-Tabela geral"/>
    <w:basedOn w:val="Normal"/>
    <w:qFormat/>
    <w:rsid w:val="002E72C4"/>
    <w:pPr>
      <w:keepNext/>
      <w:keepLines/>
      <w:spacing w:before="40" w:after="40" w:line="240" w:lineRule="auto"/>
      <w:jc w:val="right"/>
    </w:pPr>
    <w:rPr>
      <w:rFonts w:ascii="Arial" w:eastAsia="Times New Roman" w:hAnsi="Arial" w:cs="Times New Roman"/>
      <w:spacing w:val="-2"/>
      <w:sz w:val="14"/>
      <w:szCs w:val="18"/>
      <w:lang w:eastAsia="pt-BR"/>
    </w:rPr>
  </w:style>
  <w:style w:type="table" w:styleId="TabeladeLista6Colorida-nfase5">
    <w:name w:val="List Table 6 Colorful Accent 5"/>
    <w:basedOn w:val="Tabelanormal"/>
    <w:uiPriority w:val="51"/>
    <w:rsid w:val="002E72C4"/>
    <w:pPr>
      <w:spacing w:after="0" w:line="240" w:lineRule="auto"/>
    </w:pPr>
    <w:rPr>
      <w:color w:val="000000" w:themeColor="text1"/>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shd w:val="clear" w:color="auto" w:fill="DEEAF6" w:themeFill="accent5" w:themeFillTint="33"/>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paragraph" w:customStyle="1" w:styleId="05-Textonormal1">
    <w:name w:val="05-Texto normal1"/>
    <w:basedOn w:val="Normal"/>
    <w:qFormat/>
    <w:rsid w:val="002E72C4"/>
    <w:pPr>
      <w:spacing w:before="120" w:after="120" w:line="276" w:lineRule="auto"/>
      <w:jc w:val="both"/>
    </w:pPr>
    <w:rPr>
      <w:rFonts w:ascii="Arial" w:eastAsia="Times New Roman" w:hAnsi="Arial" w:cs="Times New Roman"/>
      <w:spacing w:val="-2"/>
      <w:sz w:val="18"/>
      <w:szCs w:val="18"/>
      <w:lang w:eastAsia="pt-BR"/>
    </w:rPr>
  </w:style>
  <w:style w:type="paragraph" w:customStyle="1" w:styleId="01-Textonormal2">
    <w:name w:val="01-Texto normal2"/>
    <w:basedOn w:val="Normal"/>
    <w:uiPriority w:val="99"/>
    <w:qFormat/>
    <w:rsid w:val="002E72C4"/>
    <w:pPr>
      <w:suppressAutoHyphens/>
      <w:spacing w:before="120" w:after="120" w:line="276" w:lineRule="auto"/>
      <w:jc w:val="both"/>
    </w:pPr>
    <w:rPr>
      <w:rFonts w:ascii="Arial" w:eastAsia="Times New Roman" w:hAnsi="Arial" w:cs="Times New Roman"/>
      <w:kern w:val="20"/>
      <w:sz w:val="18"/>
      <w:szCs w:val="20"/>
      <w:lang w:eastAsia="pt-BR"/>
    </w:rPr>
  </w:style>
  <w:style w:type="paragraph" w:customStyle="1" w:styleId="05-Textonormal">
    <w:name w:val="05-Texto normal"/>
    <w:basedOn w:val="Normal"/>
    <w:qFormat/>
    <w:rsid w:val="002E72C4"/>
    <w:pPr>
      <w:spacing w:before="120" w:after="120" w:line="276" w:lineRule="auto"/>
      <w:jc w:val="both"/>
    </w:pPr>
    <w:rPr>
      <w:rFonts w:ascii="Arial" w:eastAsia="Times New Roman" w:hAnsi="Arial" w:cs="Times New Roman"/>
      <w:spacing w:val="-2"/>
      <w:sz w:val="18"/>
      <w:szCs w:val="18"/>
      <w:lang w:eastAsia="pt-BR"/>
    </w:rPr>
  </w:style>
  <w:style w:type="paragraph" w:customStyle="1" w:styleId="01-TtulodeNota">
    <w:name w:val="01-Título de Nota"/>
    <w:basedOn w:val="05-Textonormal"/>
    <w:next w:val="Normal"/>
    <w:uiPriority w:val="99"/>
    <w:qFormat/>
    <w:rsid w:val="002E72C4"/>
    <w:pPr>
      <w:spacing w:line="240" w:lineRule="auto"/>
    </w:pPr>
    <w:rPr>
      <w:b/>
      <w:sz w:val="20"/>
      <w:szCs w:val="20"/>
    </w:rPr>
  </w:style>
  <w:style w:type="paragraph" w:customStyle="1" w:styleId="04-TtuloNegrito">
    <w:name w:val="04-Título Negrito"/>
    <w:basedOn w:val="Normal"/>
    <w:next w:val="Normal"/>
    <w:qFormat/>
    <w:rsid w:val="002E72C4"/>
    <w:pPr>
      <w:spacing w:before="120" w:after="120" w:line="240" w:lineRule="auto"/>
      <w:jc w:val="both"/>
      <w:outlineLvl w:val="1"/>
    </w:pPr>
    <w:rPr>
      <w:rFonts w:ascii="Arial" w:eastAsia="Times New Roman" w:hAnsi="Arial" w:cs="Times New Roman"/>
      <w:b/>
      <w:spacing w:val="-2"/>
      <w:sz w:val="20"/>
      <w:szCs w:val="20"/>
      <w:lang w:eastAsia="pt-BR"/>
    </w:rPr>
  </w:style>
  <w:style w:type="paragraph" w:customStyle="1" w:styleId="07-Legenda">
    <w:name w:val="07-Legenda"/>
    <w:basedOn w:val="Normal"/>
    <w:qFormat/>
    <w:rsid w:val="002E72C4"/>
    <w:pPr>
      <w:keepLines/>
      <w:tabs>
        <w:tab w:val="left" w:pos="284"/>
      </w:tabs>
      <w:spacing w:before="40" w:after="0" w:line="240" w:lineRule="auto"/>
      <w:ind w:left="284" w:hanging="284"/>
      <w:jc w:val="both"/>
    </w:pPr>
    <w:rPr>
      <w:rFonts w:ascii="Arial" w:eastAsia="Times New Roman" w:hAnsi="Arial" w:cs="Times New Roman"/>
      <w:spacing w:val="-2"/>
      <w:sz w:val="14"/>
      <w:szCs w:val="18"/>
      <w:lang w:eastAsia="pt-BR"/>
    </w:rPr>
  </w:style>
  <w:style w:type="table" w:customStyle="1" w:styleId="TabeladeLista6Colorida-nfase51">
    <w:name w:val="Tabela de Lista 6 Colorida - Ênfase 51"/>
    <w:basedOn w:val="Tabelanormal"/>
    <w:uiPriority w:val="51"/>
    <w:rsid w:val="002E72C4"/>
    <w:pPr>
      <w:spacing w:after="0" w:line="240" w:lineRule="auto"/>
    </w:pPr>
    <w:rPr>
      <w:color w:val="000000" w:themeColor="text1"/>
    </w:rPr>
    <w:tblPr>
      <w:tblStyleRowBandSize w:val="1"/>
      <w:tblStyleColBandSize w:val="1"/>
      <w:tblBorders>
        <w:top w:val="single" w:sz="4" w:space="0" w:color="5B9BD5" w:themeColor="accent5"/>
        <w:bottom w:val="single" w:sz="4" w:space="0" w:color="5B9BD5" w:themeColor="accent5"/>
      </w:tblBorders>
    </w:tblPr>
    <w:tcPr>
      <w:shd w:val="clear" w:color="auto" w:fill="auto"/>
    </w:tcPr>
    <w:tblStylePr w:type="firstRow">
      <w:rPr>
        <w:b/>
        <w:bCs/>
      </w:rPr>
      <w:tblPr/>
      <w:tcPr>
        <w:shd w:val="clear" w:color="auto" w:fill="DEEAF6" w:themeFill="accent5" w:themeFillTint="33"/>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2Horz">
      <w:tblPr/>
      <w:tcPr>
        <w:shd w:val="clear" w:color="auto" w:fill="DEEAF6" w:themeFill="accent5" w:themeFillTint="33"/>
      </w:tcPr>
    </w:tblStylePr>
  </w:style>
  <w:style w:type="paragraph" w:styleId="PargrafodaLista">
    <w:name w:val="List Paragraph"/>
    <w:basedOn w:val="Normal"/>
    <w:uiPriority w:val="34"/>
    <w:qFormat/>
    <w:rsid w:val="00527540"/>
    <w:pPr>
      <w:ind w:left="720"/>
      <w:contextualSpacing/>
    </w:pPr>
  </w:style>
  <w:style w:type="paragraph" w:customStyle="1" w:styleId="03-SubttulodeNota">
    <w:name w:val="03-Subtítulo de Nota"/>
    <w:basedOn w:val="05-Textonormal"/>
    <w:next w:val="Normal"/>
    <w:qFormat/>
    <w:rsid w:val="004115E5"/>
    <w:pPr>
      <w:spacing w:line="240" w:lineRule="auto"/>
      <w:outlineLvl w:val="1"/>
    </w:pPr>
    <w:rPr>
      <w:b/>
      <w:sz w:val="20"/>
      <w:szCs w:val="20"/>
    </w:rPr>
  </w:style>
  <w:style w:type="paragraph" w:customStyle="1" w:styleId="01-Textonormal">
    <w:name w:val="01-Texto normal"/>
    <w:basedOn w:val="05-Textonormal"/>
    <w:link w:val="01-TextonormalChar1"/>
    <w:qFormat/>
    <w:rsid w:val="004115E5"/>
  </w:style>
  <w:style w:type="character" w:customStyle="1" w:styleId="01-TextonormalChar1">
    <w:name w:val="01-Texto normal Char1"/>
    <w:basedOn w:val="Fontepargpadro"/>
    <w:link w:val="01-Textonormal"/>
    <w:rsid w:val="00DE3DF5"/>
    <w:rPr>
      <w:rFonts w:ascii="Arial" w:eastAsia="Times New Roman" w:hAnsi="Arial" w:cs="Times New Roman"/>
      <w:spacing w:val="-2"/>
      <w:sz w:val="18"/>
      <w:szCs w:val="18"/>
      <w:lang w:eastAsia="pt-BR"/>
    </w:rPr>
  </w:style>
  <w:style w:type="paragraph" w:customStyle="1" w:styleId="06-Rmil">
    <w:name w:val="06-R$ mil"/>
    <w:basedOn w:val="Normal"/>
    <w:next w:val="Normal"/>
    <w:link w:val="06-RmilChar"/>
    <w:qFormat/>
    <w:rsid w:val="00773825"/>
    <w:pPr>
      <w:keepNext/>
      <w:keepLines/>
      <w:spacing w:after="0" w:line="240" w:lineRule="auto"/>
      <w:jc w:val="right"/>
    </w:pPr>
    <w:rPr>
      <w:rFonts w:ascii="Arial" w:eastAsia="Times New Roman" w:hAnsi="Arial" w:cs="Times New Roman"/>
      <w:b/>
      <w:spacing w:val="-2"/>
      <w:sz w:val="14"/>
      <w:szCs w:val="18"/>
      <w:lang w:eastAsia="pt-BR"/>
    </w:rPr>
  </w:style>
  <w:style w:type="character" w:customStyle="1" w:styleId="06-RmilChar">
    <w:name w:val="06-R$ mil Char"/>
    <w:link w:val="06-Rmil"/>
    <w:rsid w:val="00773825"/>
    <w:rPr>
      <w:rFonts w:ascii="Arial" w:eastAsia="Times New Roman" w:hAnsi="Arial" w:cs="Times New Roman"/>
      <w:b/>
      <w:spacing w:val="-2"/>
      <w:sz w:val="14"/>
      <w:szCs w:val="18"/>
      <w:lang w:eastAsia="pt-BR"/>
    </w:rPr>
  </w:style>
  <w:style w:type="paragraph" w:styleId="Ttulo">
    <w:name w:val="Title"/>
    <w:basedOn w:val="Normal"/>
    <w:next w:val="Normal"/>
    <w:link w:val="TtuloChar"/>
    <w:uiPriority w:val="10"/>
    <w:qFormat/>
    <w:rsid w:val="00B3309B"/>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tuloChar">
    <w:name w:val="Título Char"/>
    <w:basedOn w:val="Fontepargpadro"/>
    <w:link w:val="Ttulo"/>
    <w:uiPriority w:val="10"/>
    <w:rsid w:val="00B3309B"/>
    <w:rPr>
      <w:rFonts w:asciiTheme="majorHAnsi" w:eastAsiaTheme="majorEastAsia" w:hAnsiTheme="majorHAnsi" w:cstheme="majorBidi"/>
      <w:color w:val="262626" w:themeColor="text1" w:themeTint="D9"/>
      <w:spacing w:val="-15"/>
      <w:sz w:val="96"/>
      <w:szCs w:val="96"/>
    </w:rPr>
  </w:style>
  <w:style w:type="paragraph" w:customStyle="1" w:styleId="05-Textonormal2">
    <w:name w:val="05-Texto normal2"/>
    <w:basedOn w:val="Normal"/>
    <w:qFormat/>
    <w:rsid w:val="00D74995"/>
    <w:pPr>
      <w:spacing w:before="120" w:after="120" w:line="276" w:lineRule="auto"/>
      <w:jc w:val="both"/>
    </w:pPr>
    <w:rPr>
      <w:rFonts w:ascii="Arial" w:eastAsia="Times New Roman" w:hAnsi="Arial" w:cs="Times New Roman"/>
      <w:spacing w:val="-2"/>
      <w:sz w:val="18"/>
      <w:szCs w:val="18"/>
      <w:lang w:eastAsia="pt-BR"/>
    </w:rPr>
  </w:style>
  <w:style w:type="paragraph" w:styleId="CabealhodoSumrio">
    <w:name w:val="TOC Heading"/>
    <w:basedOn w:val="Ttulo1"/>
    <w:next w:val="Normal"/>
    <w:uiPriority w:val="39"/>
    <w:unhideWhenUsed/>
    <w:qFormat/>
    <w:rsid w:val="00B3309B"/>
    <w:pPr>
      <w:outlineLvl w:val="9"/>
    </w:pPr>
  </w:style>
  <w:style w:type="paragraph" w:styleId="Sumrio1">
    <w:name w:val="toc 1"/>
    <w:basedOn w:val="Normal"/>
    <w:next w:val="Normal"/>
    <w:autoRedefine/>
    <w:uiPriority w:val="39"/>
    <w:unhideWhenUsed/>
    <w:rsid w:val="00600AA0"/>
    <w:pPr>
      <w:tabs>
        <w:tab w:val="right" w:leader="dot" w:pos="9628"/>
      </w:tabs>
      <w:spacing w:after="100"/>
    </w:pPr>
    <w:rPr>
      <w:rFonts w:ascii="Arial" w:hAnsi="Arial" w:cs="Arial"/>
      <w:b/>
      <w:noProof/>
      <w:color w:val="002060"/>
      <w:sz w:val="18"/>
      <w:szCs w:val="18"/>
      <w:lang w:val="en-US"/>
    </w:rPr>
  </w:style>
  <w:style w:type="paragraph" w:styleId="Sumrio2">
    <w:name w:val="toc 2"/>
    <w:basedOn w:val="Normal"/>
    <w:next w:val="Normal"/>
    <w:autoRedefine/>
    <w:uiPriority w:val="39"/>
    <w:unhideWhenUsed/>
    <w:rsid w:val="008353DA"/>
    <w:pPr>
      <w:spacing w:after="100"/>
      <w:ind w:left="220"/>
    </w:pPr>
  </w:style>
  <w:style w:type="character" w:styleId="Hyperlink">
    <w:name w:val="Hyperlink"/>
    <w:basedOn w:val="Fontepargpadro"/>
    <w:uiPriority w:val="99"/>
    <w:unhideWhenUsed/>
    <w:rsid w:val="008353DA"/>
    <w:rPr>
      <w:color w:val="0563C1" w:themeColor="hyperlink"/>
      <w:u w:val="single"/>
    </w:rPr>
  </w:style>
  <w:style w:type="table" w:customStyle="1" w:styleId="TabeladeLista6Colorida-nfase512">
    <w:name w:val="Tabela de Lista 6 Colorida - Ênfase 512"/>
    <w:basedOn w:val="Tabelanormal"/>
    <w:next w:val="TabeladeLista6Colorida-nfase5"/>
    <w:uiPriority w:val="51"/>
    <w:rsid w:val="00AD173D"/>
    <w:pPr>
      <w:spacing w:after="0" w:line="240" w:lineRule="auto"/>
    </w:pPr>
    <w:rPr>
      <w:color w:val="000000" w:themeColor="text1"/>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shd w:val="clear" w:color="auto" w:fill="D9E2F3"/>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2Horz">
      <w:tblPr/>
      <w:tcPr>
        <w:shd w:val="clear" w:color="auto" w:fill="D9E2F3"/>
      </w:tcPr>
    </w:tblStylePr>
  </w:style>
  <w:style w:type="paragraph" w:customStyle="1" w:styleId="08-Tabelageral1">
    <w:name w:val="08-Tabela geral1"/>
    <w:basedOn w:val="Normal"/>
    <w:qFormat/>
    <w:rsid w:val="00AD173D"/>
    <w:pPr>
      <w:keepNext/>
      <w:keepLines/>
      <w:suppressAutoHyphens/>
      <w:spacing w:before="40" w:after="40" w:line="276" w:lineRule="auto"/>
      <w:jc w:val="right"/>
    </w:pPr>
    <w:rPr>
      <w:rFonts w:ascii="Arial" w:eastAsia="Times New Roman" w:hAnsi="Arial" w:cs="Times New Roman"/>
      <w:kern w:val="20"/>
      <w:sz w:val="14"/>
      <w:szCs w:val="20"/>
      <w:lang w:eastAsia="pt-BR"/>
    </w:rPr>
  </w:style>
  <w:style w:type="table" w:customStyle="1" w:styleId="TabeladeLista6Colorida-nfase52">
    <w:name w:val="Tabela de Lista 6 Colorida - Ênfase 52"/>
    <w:basedOn w:val="Tabelanormal"/>
    <w:next w:val="TabeladeLista6Colorida-nfase5"/>
    <w:uiPriority w:val="51"/>
    <w:rsid w:val="00AD173D"/>
    <w:pPr>
      <w:spacing w:after="0" w:line="240" w:lineRule="auto"/>
    </w:pPr>
    <w:rPr>
      <w:color w:val="000000" w:themeColor="text1"/>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02-TtulodeNota">
    <w:name w:val="02-Título de Nota"/>
    <w:basedOn w:val="05-Textonormal"/>
    <w:next w:val="Normal"/>
    <w:qFormat/>
    <w:rsid w:val="00B068DD"/>
    <w:pPr>
      <w:spacing w:line="240" w:lineRule="auto"/>
      <w:outlineLvl w:val="0"/>
    </w:pPr>
    <w:rPr>
      <w:b/>
      <w:sz w:val="20"/>
      <w:szCs w:val="20"/>
    </w:rPr>
  </w:style>
  <w:style w:type="character" w:customStyle="1" w:styleId="TextodebaloChar">
    <w:name w:val="Texto de balão Char"/>
    <w:basedOn w:val="Fontepargpadro"/>
    <w:link w:val="Textodebalo"/>
    <w:uiPriority w:val="99"/>
    <w:semiHidden/>
    <w:rsid w:val="00025BF4"/>
    <w:rPr>
      <w:rFonts w:ascii="Segoe UI" w:eastAsia="MS Mincho" w:hAnsi="Segoe UI" w:cs="Segoe UI"/>
      <w:sz w:val="18"/>
      <w:szCs w:val="18"/>
    </w:rPr>
  </w:style>
  <w:style w:type="paragraph" w:styleId="Textodebalo">
    <w:name w:val="Balloon Text"/>
    <w:basedOn w:val="Normal"/>
    <w:link w:val="TextodebaloChar"/>
    <w:uiPriority w:val="99"/>
    <w:semiHidden/>
    <w:unhideWhenUsed/>
    <w:rsid w:val="00025BF4"/>
    <w:pPr>
      <w:spacing w:after="0" w:line="240" w:lineRule="auto"/>
    </w:pPr>
    <w:rPr>
      <w:rFonts w:ascii="Segoe UI" w:eastAsia="MS Mincho" w:hAnsi="Segoe UI" w:cs="Segoe UI"/>
      <w:sz w:val="18"/>
      <w:szCs w:val="18"/>
    </w:rPr>
  </w:style>
  <w:style w:type="character" w:customStyle="1" w:styleId="TextodecomentrioChar">
    <w:name w:val="Texto de comentário Char"/>
    <w:basedOn w:val="Fontepargpadro"/>
    <w:link w:val="Textodecomentrio"/>
    <w:rsid w:val="00025BF4"/>
    <w:rPr>
      <w:rFonts w:eastAsia="MS Mincho"/>
      <w:sz w:val="20"/>
      <w:szCs w:val="20"/>
    </w:rPr>
  </w:style>
  <w:style w:type="paragraph" w:styleId="Textodecomentrio">
    <w:name w:val="annotation text"/>
    <w:basedOn w:val="Normal"/>
    <w:link w:val="TextodecomentrioChar"/>
    <w:unhideWhenUsed/>
    <w:rsid w:val="00025BF4"/>
    <w:pPr>
      <w:spacing w:line="240" w:lineRule="auto"/>
    </w:pPr>
    <w:rPr>
      <w:rFonts w:eastAsia="MS Mincho"/>
      <w:sz w:val="20"/>
      <w:szCs w:val="20"/>
    </w:rPr>
  </w:style>
  <w:style w:type="character" w:customStyle="1" w:styleId="AssuntodocomentrioChar">
    <w:name w:val="Assunto do comentário Char"/>
    <w:basedOn w:val="TextodecomentrioChar"/>
    <w:link w:val="Assuntodocomentrio"/>
    <w:uiPriority w:val="99"/>
    <w:semiHidden/>
    <w:rsid w:val="00025BF4"/>
    <w:rPr>
      <w:rFonts w:eastAsia="MS Mincho"/>
      <w:b/>
      <w:bCs/>
      <w:sz w:val="20"/>
      <w:szCs w:val="20"/>
    </w:rPr>
  </w:style>
  <w:style w:type="paragraph" w:styleId="Assuntodocomentrio">
    <w:name w:val="annotation subject"/>
    <w:basedOn w:val="Textodecomentrio"/>
    <w:next w:val="Textodecomentrio"/>
    <w:link w:val="AssuntodocomentrioChar"/>
    <w:uiPriority w:val="99"/>
    <w:semiHidden/>
    <w:unhideWhenUsed/>
    <w:rsid w:val="00025BF4"/>
    <w:rPr>
      <w:b/>
      <w:bCs/>
    </w:rPr>
  </w:style>
  <w:style w:type="table" w:styleId="Tabelacomgrade">
    <w:name w:val="Table Grid"/>
    <w:basedOn w:val="Tabelanormal"/>
    <w:uiPriority w:val="39"/>
    <w:rsid w:val="00CB13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deGrade1Clara-nfase1">
    <w:name w:val="Grid Table 1 Light Accent 1"/>
    <w:basedOn w:val="Tabelanormal"/>
    <w:uiPriority w:val="46"/>
    <w:rsid w:val="00CB13A2"/>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eladeLista4-nfase1">
    <w:name w:val="List Table 4 Accent 1"/>
    <w:basedOn w:val="Tabelanormal"/>
    <w:uiPriority w:val="49"/>
    <w:rsid w:val="00CB13A2"/>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eladeLista7Colorida-nfase1">
    <w:name w:val="List Table 7 Colorful Accent 1"/>
    <w:basedOn w:val="Tabelanormal"/>
    <w:uiPriority w:val="52"/>
    <w:rsid w:val="00CB13A2"/>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deGrade2-nfase1">
    <w:name w:val="Grid Table 2 Accent 1"/>
    <w:basedOn w:val="Tabelanormal"/>
    <w:uiPriority w:val="47"/>
    <w:rsid w:val="00CB13A2"/>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eladeGrade2-nfase5">
    <w:name w:val="Grid Table 2 Accent 5"/>
    <w:basedOn w:val="Tabelanormal"/>
    <w:uiPriority w:val="47"/>
    <w:rsid w:val="00CB13A2"/>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eladeGrade6Colorida-nfase5">
    <w:name w:val="Grid Table 6 Colorful Accent 5"/>
    <w:basedOn w:val="Tabelanormal"/>
    <w:uiPriority w:val="51"/>
    <w:rsid w:val="00CB13A2"/>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eladeLista2-nfase5">
    <w:name w:val="List Table 2 Accent 5"/>
    <w:basedOn w:val="Tabelanormal"/>
    <w:uiPriority w:val="47"/>
    <w:rsid w:val="00CB13A2"/>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eladeLista4-nfase5">
    <w:name w:val="List Table 4 Accent 5"/>
    <w:basedOn w:val="Tabelanormal"/>
    <w:uiPriority w:val="49"/>
    <w:rsid w:val="00CB13A2"/>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eladeLista2-nfase1">
    <w:name w:val="List Table 2 Accent 1"/>
    <w:basedOn w:val="Tabelanormal"/>
    <w:uiPriority w:val="47"/>
    <w:rsid w:val="00CB13A2"/>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Refdecomentrio">
    <w:name w:val="annotation reference"/>
    <w:basedOn w:val="Fontepargpadro"/>
    <w:unhideWhenUsed/>
    <w:rsid w:val="00CB13A2"/>
    <w:rPr>
      <w:sz w:val="16"/>
      <w:szCs w:val="16"/>
    </w:rPr>
  </w:style>
  <w:style w:type="table" w:customStyle="1" w:styleId="TabeladeGrade1Clara-nfase11">
    <w:name w:val="Tabela de Grade 1 Clara - Ênfase 11"/>
    <w:basedOn w:val="Tabelanormal"/>
    <w:uiPriority w:val="46"/>
    <w:rsid w:val="003E286D"/>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Lista4-nfase11">
    <w:name w:val="Tabela de Lista 4 - Ênfase 11"/>
    <w:basedOn w:val="Tabelanormal"/>
    <w:uiPriority w:val="49"/>
    <w:rsid w:val="003E286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7Colorida-nfase11">
    <w:name w:val="Tabela de Lista 7 Colorida - Ênfase 11"/>
    <w:basedOn w:val="Tabelanormal"/>
    <w:uiPriority w:val="52"/>
    <w:rsid w:val="003E286D"/>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Grade2-nfase11">
    <w:name w:val="Tabela de Grade 2 - Ênfase 11"/>
    <w:basedOn w:val="Tabelanormal"/>
    <w:uiPriority w:val="47"/>
    <w:rsid w:val="003E286D"/>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
    <w:name w:val="Tabela de Grade 2 - Ênfase 51"/>
    <w:basedOn w:val="Tabelanormal"/>
    <w:uiPriority w:val="47"/>
    <w:rsid w:val="003E286D"/>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
    <w:name w:val="Tabela de Grade 6 Colorida - Ênfase 51"/>
    <w:basedOn w:val="Tabelanormal"/>
    <w:uiPriority w:val="51"/>
    <w:rsid w:val="003E286D"/>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51">
    <w:name w:val="Tabela de Lista 2 - Ênfase 51"/>
    <w:basedOn w:val="Tabelanormal"/>
    <w:uiPriority w:val="47"/>
    <w:rsid w:val="003E286D"/>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
    <w:name w:val="Tabela de Lista 4 - Ênfase 51"/>
    <w:basedOn w:val="Tabelanormal"/>
    <w:uiPriority w:val="49"/>
    <w:rsid w:val="003E286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
    <w:name w:val="Tabela de Lista 2 - Ênfase 11"/>
    <w:basedOn w:val="Tabelanormal"/>
    <w:uiPriority w:val="47"/>
    <w:rsid w:val="003E286D"/>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HiperlinkVisitado">
    <w:name w:val="FollowedHyperlink"/>
    <w:basedOn w:val="Fontepargpadro"/>
    <w:uiPriority w:val="99"/>
    <w:semiHidden/>
    <w:unhideWhenUsed/>
    <w:rsid w:val="003E286D"/>
    <w:rPr>
      <w:color w:val="954F72" w:themeColor="followedHyperlink"/>
      <w:u w:val="single"/>
    </w:rPr>
  </w:style>
  <w:style w:type="paragraph" w:customStyle="1" w:styleId="msonormal0">
    <w:name w:val="msonormal"/>
    <w:basedOn w:val="Normal"/>
    <w:rsid w:val="003E286D"/>
    <w:pPr>
      <w:spacing w:before="100" w:beforeAutospacing="1" w:after="100" w:afterAutospacing="1" w:line="240" w:lineRule="auto"/>
    </w:pPr>
    <w:rPr>
      <w:rFonts w:ascii="Times New Roman" w:eastAsia="Times New Roman" w:hAnsi="Times New Roman" w:cs="Times New Roman"/>
      <w:sz w:val="24"/>
      <w:szCs w:val="24"/>
      <w:lang w:eastAsia="pt-BR"/>
    </w:rPr>
  </w:style>
  <w:style w:type="table" w:customStyle="1" w:styleId="Tabelacomgrade1">
    <w:name w:val="Tabela com grade1"/>
    <w:basedOn w:val="Tabelanormal"/>
    <w:next w:val="Tabelacomgrade"/>
    <w:uiPriority w:val="39"/>
    <w:rsid w:val="003E286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o">
    <w:name w:val="Revision"/>
    <w:hidden/>
    <w:uiPriority w:val="99"/>
    <w:semiHidden/>
    <w:rsid w:val="003E286D"/>
    <w:pPr>
      <w:spacing w:after="0" w:line="240" w:lineRule="auto"/>
    </w:pPr>
    <w:rPr>
      <w:rFonts w:eastAsia="MS Mincho"/>
    </w:rPr>
  </w:style>
  <w:style w:type="table" w:customStyle="1" w:styleId="Tabelacomgrade2">
    <w:name w:val="Tabela com grade2"/>
    <w:basedOn w:val="Tabelanormal"/>
    <w:next w:val="Tabelacomgrade"/>
    <w:uiPriority w:val="39"/>
    <w:rsid w:val="001235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1">
    <w:name w:val="Tabela de Grade 1 Clara - Ênfase 111"/>
    <w:basedOn w:val="Tabelanormal"/>
    <w:uiPriority w:val="46"/>
    <w:rsid w:val="001235AB"/>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Lista4-nfase111">
    <w:name w:val="Tabela de Lista 4 - Ênfase 111"/>
    <w:basedOn w:val="Tabelanormal"/>
    <w:uiPriority w:val="49"/>
    <w:rsid w:val="001235AB"/>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6Colorida-nfase511">
    <w:name w:val="Tabela de Lista 6 Colorida - Ênfase 511"/>
    <w:basedOn w:val="Tabelanormal"/>
    <w:uiPriority w:val="51"/>
    <w:rsid w:val="001235AB"/>
    <w:pPr>
      <w:spacing w:after="0" w:line="240" w:lineRule="auto"/>
    </w:pPr>
    <w:rPr>
      <w:color w:val="000000" w:themeColor="text1"/>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table" w:customStyle="1" w:styleId="TabeladeLista7Colorida-nfase111">
    <w:name w:val="Tabela de Lista 7 Colorida - Ênfase 111"/>
    <w:basedOn w:val="Tabelanormal"/>
    <w:uiPriority w:val="52"/>
    <w:rsid w:val="001235AB"/>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Grade2-nfase111">
    <w:name w:val="Tabela de Grade 2 - Ênfase 111"/>
    <w:basedOn w:val="Tabelanormal"/>
    <w:uiPriority w:val="47"/>
    <w:rsid w:val="001235AB"/>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1">
    <w:name w:val="Tabela de Grade 2 - Ênfase 511"/>
    <w:basedOn w:val="Tabelanormal"/>
    <w:uiPriority w:val="47"/>
    <w:rsid w:val="001235AB"/>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1">
    <w:name w:val="Tabela de Grade 6 Colorida - Ênfase 511"/>
    <w:basedOn w:val="Tabelanormal"/>
    <w:uiPriority w:val="51"/>
    <w:rsid w:val="001235AB"/>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511">
    <w:name w:val="Tabela de Lista 2 - Ênfase 511"/>
    <w:basedOn w:val="Tabelanormal"/>
    <w:uiPriority w:val="47"/>
    <w:rsid w:val="001235AB"/>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1">
    <w:name w:val="Tabela de Lista 4 - Ênfase 511"/>
    <w:basedOn w:val="Tabelanormal"/>
    <w:uiPriority w:val="49"/>
    <w:rsid w:val="001235AB"/>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1">
    <w:name w:val="Tabela de Lista 2 - Ênfase 111"/>
    <w:basedOn w:val="Tabelanormal"/>
    <w:uiPriority w:val="47"/>
    <w:rsid w:val="001235AB"/>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comgrade11">
    <w:name w:val="Tabela com grade11"/>
    <w:basedOn w:val="Tabelanormal"/>
    <w:next w:val="Tabelacomgrade"/>
    <w:uiPriority w:val="39"/>
    <w:rsid w:val="001235A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2">
    <w:name w:val="Tabela de Grade 1 Clara - Ênfase 112"/>
    <w:basedOn w:val="Tabelanormal"/>
    <w:next w:val="TabeladeGrade1Clara-nfase11"/>
    <w:uiPriority w:val="46"/>
    <w:rsid w:val="001235AB"/>
    <w:pPr>
      <w:spacing w:after="0" w:line="240" w:lineRule="auto"/>
    </w:pPr>
    <w:rPr>
      <w:rFonts w:ascii="Calibri" w:eastAsia="Calibri" w:hAnsi="Calibri" w:cs="Times New Roman"/>
    </w:rPr>
    <w:tblPr>
      <w:tblStyleRowBandSize w:val="1"/>
      <w:tblStyleColBandSize w:val="1"/>
      <w:tblInd w:w="0" w:type="nil"/>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Grade2-nfase112">
    <w:name w:val="Tabela de Grade 2 - Ênfase 112"/>
    <w:basedOn w:val="Tabelanormal"/>
    <w:next w:val="TabeladeGrade2-nfase11"/>
    <w:uiPriority w:val="47"/>
    <w:rsid w:val="001235AB"/>
    <w:pPr>
      <w:spacing w:after="0" w:line="240" w:lineRule="auto"/>
    </w:pPr>
    <w:rPr>
      <w:rFonts w:ascii="Calibri" w:eastAsia="Calibri" w:hAnsi="Calibri" w:cs="Times New Roman"/>
    </w:rPr>
    <w:tblPr>
      <w:tblStyleRowBandSize w:val="1"/>
      <w:tblStyleColBandSize w:val="1"/>
      <w:tblInd w:w="0" w:type="nil"/>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2">
    <w:name w:val="Tabela de Grade 2 - Ênfase 512"/>
    <w:basedOn w:val="Tabelanormal"/>
    <w:next w:val="TabeladeGrade2-nfase51"/>
    <w:uiPriority w:val="47"/>
    <w:rsid w:val="001235AB"/>
    <w:pPr>
      <w:spacing w:after="0" w:line="240" w:lineRule="auto"/>
    </w:pPr>
    <w:rPr>
      <w:rFonts w:ascii="Calibri" w:eastAsia="Calibri" w:hAnsi="Calibri" w:cs="Times New Roman"/>
    </w:rPr>
    <w:tblPr>
      <w:tblStyleRowBandSize w:val="1"/>
      <w:tblStyleColBandSize w:val="1"/>
      <w:tblInd w:w="0" w:type="nil"/>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2">
    <w:name w:val="Tabela de Grade 6 Colorida - Ênfase 512"/>
    <w:basedOn w:val="Tabelanormal"/>
    <w:next w:val="TabeladeGrade6Colorida-nfase51"/>
    <w:uiPriority w:val="51"/>
    <w:rsid w:val="001235AB"/>
    <w:pPr>
      <w:spacing w:after="0" w:line="240" w:lineRule="auto"/>
    </w:pPr>
    <w:rPr>
      <w:rFonts w:ascii="Calibri" w:eastAsia="Calibri" w:hAnsi="Calibri" w:cs="Times New Roman"/>
      <w:color w:val="2E74B5" w:themeColor="accent5" w:themeShade="BF"/>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2">
    <w:name w:val="Tabela de Lista 2 - Ênfase 112"/>
    <w:basedOn w:val="Tabelanormal"/>
    <w:next w:val="TabeladeLista2-nfase11"/>
    <w:uiPriority w:val="47"/>
    <w:rsid w:val="001235AB"/>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4-nfase112">
    <w:name w:val="Tabela de Lista 4 - Ênfase 112"/>
    <w:basedOn w:val="Tabelanormal"/>
    <w:next w:val="TabeladeLista4-nfase11"/>
    <w:uiPriority w:val="49"/>
    <w:rsid w:val="001235AB"/>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7Colorida-nfase112">
    <w:name w:val="Tabela de Lista 7 Colorida - Ênfase 112"/>
    <w:basedOn w:val="Tabelanormal"/>
    <w:next w:val="TabeladeLista7Colorida-nfase11"/>
    <w:uiPriority w:val="52"/>
    <w:rsid w:val="001235AB"/>
    <w:pPr>
      <w:spacing w:after="0" w:line="240" w:lineRule="auto"/>
    </w:pPr>
    <w:rPr>
      <w:rFonts w:ascii="Calibri" w:eastAsia="Calibri" w:hAnsi="Calibri" w:cs="Times New Roman"/>
      <w:color w:val="2F5496" w:themeColor="accent1" w:themeShade="BF"/>
    </w:rPr>
    <w:tblPr>
      <w:tblStyleRowBandSize w:val="1"/>
      <w:tblStyleColBandSize w:val="1"/>
      <w:tblInd w:w="0" w:type="nil"/>
    </w:tblPr>
    <w:tblStylePr w:type="firstRow">
      <w:rPr>
        <w:rFonts w:ascii="Calibri Light" w:eastAsia="Times New Roman" w:hAnsi="Calibri Light" w:cs="Times New Roman" w:hint="default"/>
        <w:i/>
        <w:iCs/>
        <w:sz w:val="26"/>
        <w:szCs w:val="26"/>
      </w:rPr>
      <w:tblPr/>
      <w:tcPr>
        <w:tcBorders>
          <w:bottom w:val="single" w:sz="4" w:space="0" w:color="4472C4" w:themeColor="accent1"/>
        </w:tcBorders>
        <w:shd w:val="clear" w:color="auto" w:fill="FFFFFF" w:themeFill="background1"/>
      </w:tcPr>
    </w:tblStylePr>
    <w:tblStylePr w:type="lastRow">
      <w:rPr>
        <w:rFonts w:ascii="Calibri Light" w:eastAsia="Times New Roman" w:hAnsi="Calibri Light" w:cs="Times New Roman" w:hint="default"/>
        <w:i/>
        <w:iCs/>
        <w:sz w:val="26"/>
        <w:szCs w:val="26"/>
      </w:rPr>
      <w:tblPr/>
      <w:tcPr>
        <w:tcBorders>
          <w:top w:val="single" w:sz="4" w:space="0" w:color="4472C4" w:themeColor="accent1"/>
        </w:tcBorders>
        <w:shd w:val="clear" w:color="auto" w:fill="FFFFFF" w:themeFill="background1"/>
      </w:tcPr>
    </w:tblStylePr>
    <w:tblStylePr w:type="firstCol">
      <w:pPr>
        <w:jc w:val="right"/>
      </w:pPr>
      <w:rPr>
        <w:rFonts w:ascii="Calibri Light" w:eastAsia="Times New Roman" w:hAnsi="Calibri Light" w:cs="Times New Roman" w:hint="default"/>
        <w:i/>
        <w:iCs/>
        <w:sz w:val="26"/>
        <w:szCs w:val="26"/>
      </w:rPr>
      <w:tblPr/>
      <w:tcPr>
        <w:tcBorders>
          <w:right w:val="single" w:sz="4" w:space="0" w:color="4472C4" w:themeColor="accent1"/>
        </w:tcBorders>
        <w:shd w:val="clear" w:color="auto" w:fill="FFFFFF" w:themeFill="background1"/>
      </w:tcPr>
    </w:tblStylePr>
    <w:tblStylePr w:type="lastCol">
      <w:rPr>
        <w:rFonts w:ascii="Calibri Light" w:eastAsia="Times New Roman" w:hAnsi="Calibri Light" w:cs="Times New Roman" w:hint="default"/>
        <w:i/>
        <w:iCs/>
        <w:sz w:val="26"/>
        <w:szCs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Lista2-nfase512">
    <w:name w:val="Tabela de Lista 2 - Ênfase 512"/>
    <w:basedOn w:val="Tabelanormal"/>
    <w:next w:val="TabeladeLista2-nfase51"/>
    <w:uiPriority w:val="47"/>
    <w:rsid w:val="001235AB"/>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2">
    <w:name w:val="Tabela de Lista 4 - Ênfase 512"/>
    <w:basedOn w:val="Tabelanormal"/>
    <w:next w:val="TabeladeLista4-nfase51"/>
    <w:uiPriority w:val="49"/>
    <w:rsid w:val="001235AB"/>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comgrade3">
    <w:name w:val="Tabela com grade3"/>
    <w:basedOn w:val="Tabelanormal"/>
    <w:next w:val="Tabelacomgrade"/>
    <w:uiPriority w:val="39"/>
    <w:rsid w:val="00560E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3">
    <w:name w:val="Tabela de Grade 1 Clara - Ênfase 113"/>
    <w:basedOn w:val="Tabelanormal"/>
    <w:uiPriority w:val="46"/>
    <w:rsid w:val="00560E25"/>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Lista4-nfase113">
    <w:name w:val="Tabela de Lista 4 - Ênfase 113"/>
    <w:basedOn w:val="Tabelanormal"/>
    <w:uiPriority w:val="49"/>
    <w:rsid w:val="00560E25"/>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6Colorida-nfase513">
    <w:name w:val="Tabela de Lista 6 Colorida - Ênfase 513"/>
    <w:basedOn w:val="Tabelanormal"/>
    <w:uiPriority w:val="51"/>
    <w:rsid w:val="00560E25"/>
    <w:pPr>
      <w:spacing w:after="0" w:line="240" w:lineRule="auto"/>
    </w:pPr>
    <w:rPr>
      <w:color w:val="000000" w:themeColor="text1"/>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table" w:customStyle="1" w:styleId="TabeladeLista7Colorida-nfase113">
    <w:name w:val="Tabela de Lista 7 Colorida - Ênfase 113"/>
    <w:basedOn w:val="Tabelanormal"/>
    <w:uiPriority w:val="52"/>
    <w:rsid w:val="00560E25"/>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Grade2-nfase113">
    <w:name w:val="Tabela de Grade 2 - Ênfase 113"/>
    <w:basedOn w:val="Tabelanormal"/>
    <w:uiPriority w:val="47"/>
    <w:rsid w:val="00560E25"/>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3">
    <w:name w:val="Tabela de Grade 2 - Ênfase 513"/>
    <w:basedOn w:val="Tabelanormal"/>
    <w:uiPriority w:val="47"/>
    <w:rsid w:val="00560E25"/>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3">
    <w:name w:val="Tabela de Grade 6 Colorida - Ênfase 513"/>
    <w:basedOn w:val="Tabelanormal"/>
    <w:uiPriority w:val="51"/>
    <w:rsid w:val="00560E25"/>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513">
    <w:name w:val="Tabela de Lista 2 - Ênfase 513"/>
    <w:basedOn w:val="Tabelanormal"/>
    <w:uiPriority w:val="47"/>
    <w:rsid w:val="00560E25"/>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3">
    <w:name w:val="Tabela de Lista 4 - Ênfase 513"/>
    <w:basedOn w:val="Tabelanormal"/>
    <w:uiPriority w:val="49"/>
    <w:rsid w:val="00560E25"/>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3">
    <w:name w:val="Tabela de Lista 2 - Ênfase 113"/>
    <w:basedOn w:val="Tabelanormal"/>
    <w:uiPriority w:val="47"/>
    <w:rsid w:val="00560E25"/>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comgrade12">
    <w:name w:val="Tabela com grade12"/>
    <w:basedOn w:val="Tabelanormal"/>
    <w:next w:val="Tabelacomgrade"/>
    <w:uiPriority w:val="39"/>
    <w:rsid w:val="00560E2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4">
    <w:name w:val="Tabela de Grade 1 Clara - Ênfase 114"/>
    <w:basedOn w:val="Tabelanormal"/>
    <w:next w:val="TabeladeGrade1Clara-nfase11"/>
    <w:uiPriority w:val="46"/>
    <w:rsid w:val="00560E25"/>
    <w:pPr>
      <w:spacing w:after="0" w:line="240" w:lineRule="auto"/>
    </w:pPr>
    <w:rPr>
      <w:rFonts w:ascii="Calibri" w:eastAsia="Calibri" w:hAnsi="Calibri" w:cs="Times New Roman"/>
    </w:rPr>
    <w:tblPr>
      <w:tblStyleRowBandSize w:val="1"/>
      <w:tblStyleColBandSize w:val="1"/>
      <w:tblInd w:w="0" w:type="nil"/>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Grade2-nfase114">
    <w:name w:val="Tabela de Grade 2 - Ênfase 114"/>
    <w:basedOn w:val="Tabelanormal"/>
    <w:next w:val="TabeladeGrade2-nfase11"/>
    <w:uiPriority w:val="47"/>
    <w:rsid w:val="00560E25"/>
    <w:pPr>
      <w:spacing w:after="0" w:line="240" w:lineRule="auto"/>
    </w:pPr>
    <w:rPr>
      <w:rFonts w:ascii="Calibri" w:eastAsia="Calibri" w:hAnsi="Calibri" w:cs="Times New Roman"/>
    </w:rPr>
    <w:tblPr>
      <w:tblStyleRowBandSize w:val="1"/>
      <w:tblStyleColBandSize w:val="1"/>
      <w:tblInd w:w="0" w:type="nil"/>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4">
    <w:name w:val="Tabela de Grade 2 - Ênfase 514"/>
    <w:basedOn w:val="Tabelanormal"/>
    <w:next w:val="TabeladeGrade2-nfase51"/>
    <w:uiPriority w:val="47"/>
    <w:rsid w:val="00560E25"/>
    <w:pPr>
      <w:spacing w:after="0" w:line="240" w:lineRule="auto"/>
    </w:pPr>
    <w:rPr>
      <w:rFonts w:ascii="Calibri" w:eastAsia="Calibri" w:hAnsi="Calibri" w:cs="Times New Roman"/>
    </w:rPr>
    <w:tblPr>
      <w:tblStyleRowBandSize w:val="1"/>
      <w:tblStyleColBandSize w:val="1"/>
      <w:tblInd w:w="0" w:type="nil"/>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4">
    <w:name w:val="Tabela de Grade 6 Colorida - Ênfase 514"/>
    <w:basedOn w:val="Tabelanormal"/>
    <w:next w:val="TabeladeGrade6Colorida-nfase51"/>
    <w:uiPriority w:val="51"/>
    <w:rsid w:val="00560E25"/>
    <w:pPr>
      <w:spacing w:after="0" w:line="240" w:lineRule="auto"/>
    </w:pPr>
    <w:rPr>
      <w:rFonts w:ascii="Calibri" w:eastAsia="Calibri" w:hAnsi="Calibri" w:cs="Times New Roman"/>
      <w:color w:val="2E74B5" w:themeColor="accent5" w:themeShade="BF"/>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4">
    <w:name w:val="Tabela de Lista 2 - Ênfase 114"/>
    <w:basedOn w:val="Tabelanormal"/>
    <w:next w:val="TabeladeLista2-nfase11"/>
    <w:uiPriority w:val="47"/>
    <w:rsid w:val="00560E25"/>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4-nfase114">
    <w:name w:val="Tabela de Lista 4 - Ênfase 114"/>
    <w:basedOn w:val="Tabelanormal"/>
    <w:next w:val="TabeladeLista4-nfase11"/>
    <w:uiPriority w:val="49"/>
    <w:rsid w:val="00560E25"/>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7Colorida-nfase114">
    <w:name w:val="Tabela de Lista 7 Colorida - Ênfase 114"/>
    <w:basedOn w:val="Tabelanormal"/>
    <w:next w:val="TabeladeLista7Colorida-nfase11"/>
    <w:uiPriority w:val="52"/>
    <w:rsid w:val="00560E25"/>
    <w:pPr>
      <w:spacing w:after="0" w:line="240" w:lineRule="auto"/>
    </w:pPr>
    <w:rPr>
      <w:rFonts w:ascii="Calibri" w:eastAsia="Calibri" w:hAnsi="Calibri" w:cs="Times New Roman"/>
      <w:color w:val="2F5496" w:themeColor="accent1" w:themeShade="BF"/>
    </w:rPr>
    <w:tblPr>
      <w:tblStyleRowBandSize w:val="1"/>
      <w:tblStyleColBandSize w:val="1"/>
      <w:tblInd w:w="0" w:type="nil"/>
    </w:tblPr>
    <w:tblStylePr w:type="firstRow">
      <w:rPr>
        <w:rFonts w:ascii="Calibri Light" w:eastAsia="Times New Roman" w:hAnsi="Calibri Light" w:cs="Times New Roman" w:hint="default"/>
        <w:i/>
        <w:iCs/>
        <w:sz w:val="26"/>
        <w:szCs w:val="26"/>
      </w:rPr>
      <w:tblPr/>
      <w:tcPr>
        <w:tcBorders>
          <w:bottom w:val="single" w:sz="4" w:space="0" w:color="4472C4" w:themeColor="accent1"/>
        </w:tcBorders>
        <w:shd w:val="clear" w:color="auto" w:fill="FFFFFF" w:themeFill="background1"/>
      </w:tcPr>
    </w:tblStylePr>
    <w:tblStylePr w:type="lastRow">
      <w:rPr>
        <w:rFonts w:ascii="Calibri Light" w:eastAsia="Times New Roman" w:hAnsi="Calibri Light" w:cs="Times New Roman" w:hint="default"/>
        <w:i/>
        <w:iCs/>
        <w:sz w:val="26"/>
        <w:szCs w:val="26"/>
      </w:rPr>
      <w:tblPr/>
      <w:tcPr>
        <w:tcBorders>
          <w:top w:val="single" w:sz="4" w:space="0" w:color="4472C4" w:themeColor="accent1"/>
        </w:tcBorders>
        <w:shd w:val="clear" w:color="auto" w:fill="FFFFFF" w:themeFill="background1"/>
      </w:tcPr>
    </w:tblStylePr>
    <w:tblStylePr w:type="firstCol">
      <w:pPr>
        <w:jc w:val="right"/>
      </w:pPr>
      <w:rPr>
        <w:rFonts w:ascii="Calibri Light" w:eastAsia="Times New Roman" w:hAnsi="Calibri Light" w:cs="Times New Roman" w:hint="default"/>
        <w:i/>
        <w:iCs/>
        <w:sz w:val="26"/>
        <w:szCs w:val="26"/>
      </w:rPr>
      <w:tblPr/>
      <w:tcPr>
        <w:tcBorders>
          <w:right w:val="single" w:sz="4" w:space="0" w:color="4472C4" w:themeColor="accent1"/>
        </w:tcBorders>
        <w:shd w:val="clear" w:color="auto" w:fill="FFFFFF" w:themeFill="background1"/>
      </w:tcPr>
    </w:tblStylePr>
    <w:tblStylePr w:type="lastCol">
      <w:rPr>
        <w:rFonts w:ascii="Calibri Light" w:eastAsia="Times New Roman" w:hAnsi="Calibri Light" w:cs="Times New Roman" w:hint="default"/>
        <w:i/>
        <w:iCs/>
        <w:sz w:val="26"/>
        <w:szCs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Lista2-nfase514">
    <w:name w:val="Tabela de Lista 2 - Ênfase 514"/>
    <w:basedOn w:val="Tabelanormal"/>
    <w:next w:val="TabeladeLista2-nfase51"/>
    <w:uiPriority w:val="47"/>
    <w:rsid w:val="00560E25"/>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4">
    <w:name w:val="Tabela de Lista 4 - Ênfase 514"/>
    <w:basedOn w:val="Tabelanormal"/>
    <w:next w:val="TabeladeLista4-nfase51"/>
    <w:uiPriority w:val="49"/>
    <w:rsid w:val="00560E25"/>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6Colorida-nfase514">
    <w:name w:val="Tabela de Lista 6 Colorida - Ênfase 514"/>
    <w:basedOn w:val="Tabelanormal"/>
    <w:next w:val="TabeladeLista6Colorida-nfase51"/>
    <w:uiPriority w:val="51"/>
    <w:rsid w:val="00560E25"/>
    <w:pPr>
      <w:spacing w:after="0" w:line="240" w:lineRule="auto"/>
    </w:pPr>
    <w:rPr>
      <w:rFonts w:ascii="Calibri" w:eastAsia="Calibri" w:hAnsi="Calibri" w:cs="Times New Roman"/>
      <w:color w:val="000000" w:themeColor="text1"/>
    </w:rPr>
    <w:tblPr>
      <w:tblStyleRowBandSize w:val="1"/>
      <w:tblStyleColBandSize w:val="1"/>
      <w:tblInd w:w="0" w:type="nil"/>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table" w:customStyle="1" w:styleId="Tabelacomgrade21">
    <w:name w:val="Tabela com grade21"/>
    <w:basedOn w:val="Tabelanormal"/>
    <w:next w:val="Tabelacomgrade"/>
    <w:uiPriority w:val="39"/>
    <w:rsid w:val="00560E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11">
    <w:name w:val="Tabela de Grade 1 Clara - Ênfase 1111"/>
    <w:basedOn w:val="Tabelanormal"/>
    <w:uiPriority w:val="46"/>
    <w:rsid w:val="00560E25"/>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Lista4-nfase1111">
    <w:name w:val="Tabela de Lista 4 - Ênfase 1111"/>
    <w:basedOn w:val="Tabelanormal"/>
    <w:uiPriority w:val="49"/>
    <w:rsid w:val="00560E25"/>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6Colorida-nfase5111">
    <w:name w:val="Tabela de Lista 6 Colorida - Ênfase 5111"/>
    <w:basedOn w:val="Tabelanormal"/>
    <w:uiPriority w:val="51"/>
    <w:rsid w:val="00560E25"/>
    <w:pPr>
      <w:spacing w:after="0" w:line="240" w:lineRule="auto"/>
    </w:pPr>
    <w:rPr>
      <w:color w:val="000000" w:themeColor="text1"/>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table" w:customStyle="1" w:styleId="TabeladeLista7Colorida-nfase1111">
    <w:name w:val="Tabela de Lista 7 Colorida - Ênfase 1111"/>
    <w:basedOn w:val="Tabelanormal"/>
    <w:uiPriority w:val="52"/>
    <w:rsid w:val="00560E25"/>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Grade2-nfase1111">
    <w:name w:val="Tabela de Grade 2 - Ênfase 1111"/>
    <w:basedOn w:val="Tabelanormal"/>
    <w:uiPriority w:val="47"/>
    <w:rsid w:val="00560E25"/>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11">
    <w:name w:val="Tabela de Grade 2 - Ênfase 5111"/>
    <w:basedOn w:val="Tabelanormal"/>
    <w:uiPriority w:val="47"/>
    <w:rsid w:val="00560E25"/>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11">
    <w:name w:val="Tabela de Grade 6 Colorida - Ênfase 5111"/>
    <w:basedOn w:val="Tabelanormal"/>
    <w:uiPriority w:val="51"/>
    <w:rsid w:val="00560E25"/>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5111">
    <w:name w:val="Tabela de Lista 2 - Ênfase 5111"/>
    <w:basedOn w:val="Tabelanormal"/>
    <w:uiPriority w:val="47"/>
    <w:rsid w:val="00560E25"/>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11">
    <w:name w:val="Tabela de Lista 4 - Ênfase 5111"/>
    <w:basedOn w:val="Tabelanormal"/>
    <w:uiPriority w:val="49"/>
    <w:rsid w:val="00560E25"/>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11">
    <w:name w:val="Tabela de Lista 2 - Ênfase 1111"/>
    <w:basedOn w:val="Tabelanormal"/>
    <w:uiPriority w:val="47"/>
    <w:rsid w:val="00560E25"/>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comgrade111">
    <w:name w:val="Tabela com grade111"/>
    <w:basedOn w:val="Tabelanormal"/>
    <w:next w:val="Tabelacomgrade"/>
    <w:uiPriority w:val="39"/>
    <w:rsid w:val="00560E2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21">
    <w:name w:val="Tabela de Grade 1 Clara - Ênfase 1121"/>
    <w:basedOn w:val="Tabelanormal"/>
    <w:next w:val="TabeladeGrade1Clara-nfase11"/>
    <w:uiPriority w:val="46"/>
    <w:rsid w:val="00560E25"/>
    <w:pPr>
      <w:spacing w:after="0" w:line="240" w:lineRule="auto"/>
    </w:pPr>
    <w:rPr>
      <w:rFonts w:ascii="Calibri" w:eastAsia="Calibri" w:hAnsi="Calibri" w:cs="Times New Roman"/>
    </w:rPr>
    <w:tblPr>
      <w:tblStyleRowBandSize w:val="1"/>
      <w:tblStyleColBandSize w:val="1"/>
      <w:tblInd w:w="0" w:type="nil"/>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Grade2-nfase1121">
    <w:name w:val="Tabela de Grade 2 - Ênfase 1121"/>
    <w:basedOn w:val="Tabelanormal"/>
    <w:next w:val="TabeladeGrade2-nfase11"/>
    <w:uiPriority w:val="47"/>
    <w:rsid w:val="00560E25"/>
    <w:pPr>
      <w:spacing w:after="0" w:line="240" w:lineRule="auto"/>
    </w:pPr>
    <w:rPr>
      <w:rFonts w:ascii="Calibri" w:eastAsia="Calibri" w:hAnsi="Calibri" w:cs="Times New Roman"/>
    </w:rPr>
    <w:tblPr>
      <w:tblStyleRowBandSize w:val="1"/>
      <w:tblStyleColBandSize w:val="1"/>
      <w:tblInd w:w="0" w:type="nil"/>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21">
    <w:name w:val="Tabela de Grade 2 - Ênfase 5121"/>
    <w:basedOn w:val="Tabelanormal"/>
    <w:next w:val="TabeladeGrade2-nfase51"/>
    <w:uiPriority w:val="47"/>
    <w:rsid w:val="00560E25"/>
    <w:pPr>
      <w:spacing w:after="0" w:line="240" w:lineRule="auto"/>
    </w:pPr>
    <w:rPr>
      <w:rFonts w:ascii="Calibri" w:eastAsia="Calibri" w:hAnsi="Calibri" w:cs="Times New Roman"/>
    </w:rPr>
    <w:tblPr>
      <w:tblStyleRowBandSize w:val="1"/>
      <w:tblStyleColBandSize w:val="1"/>
      <w:tblInd w:w="0" w:type="nil"/>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21">
    <w:name w:val="Tabela de Grade 6 Colorida - Ênfase 5121"/>
    <w:basedOn w:val="Tabelanormal"/>
    <w:next w:val="TabeladeGrade6Colorida-nfase51"/>
    <w:uiPriority w:val="51"/>
    <w:rsid w:val="00560E25"/>
    <w:pPr>
      <w:spacing w:after="0" w:line="240" w:lineRule="auto"/>
    </w:pPr>
    <w:rPr>
      <w:rFonts w:ascii="Calibri" w:eastAsia="Calibri" w:hAnsi="Calibri" w:cs="Times New Roman"/>
      <w:color w:val="2E74B5" w:themeColor="accent5" w:themeShade="BF"/>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21">
    <w:name w:val="Tabela de Lista 2 - Ênfase 1121"/>
    <w:basedOn w:val="Tabelanormal"/>
    <w:next w:val="TabeladeLista2-nfase11"/>
    <w:uiPriority w:val="47"/>
    <w:rsid w:val="00560E25"/>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4-nfase1121">
    <w:name w:val="Tabela de Lista 4 - Ênfase 1121"/>
    <w:basedOn w:val="Tabelanormal"/>
    <w:next w:val="TabeladeLista4-nfase11"/>
    <w:uiPriority w:val="49"/>
    <w:rsid w:val="00560E25"/>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7Colorida-nfase1121">
    <w:name w:val="Tabela de Lista 7 Colorida - Ênfase 1121"/>
    <w:basedOn w:val="Tabelanormal"/>
    <w:next w:val="TabeladeLista7Colorida-nfase11"/>
    <w:uiPriority w:val="52"/>
    <w:rsid w:val="00560E25"/>
    <w:pPr>
      <w:spacing w:after="0" w:line="240" w:lineRule="auto"/>
    </w:pPr>
    <w:rPr>
      <w:rFonts w:ascii="Calibri" w:eastAsia="Calibri" w:hAnsi="Calibri" w:cs="Times New Roman"/>
      <w:color w:val="2F5496" w:themeColor="accent1" w:themeShade="BF"/>
    </w:rPr>
    <w:tblPr>
      <w:tblStyleRowBandSize w:val="1"/>
      <w:tblStyleColBandSize w:val="1"/>
      <w:tblInd w:w="0" w:type="nil"/>
    </w:tblPr>
    <w:tblStylePr w:type="firstRow">
      <w:rPr>
        <w:rFonts w:ascii="Calibri Light" w:eastAsia="Times New Roman" w:hAnsi="Calibri Light" w:cs="Times New Roman" w:hint="default"/>
        <w:i/>
        <w:iCs/>
        <w:sz w:val="26"/>
        <w:szCs w:val="26"/>
      </w:rPr>
      <w:tblPr/>
      <w:tcPr>
        <w:tcBorders>
          <w:bottom w:val="single" w:sz="4" w:space="0" w:color="4472C4" w:themeColor="accent1"/>
        </w:tcBorders>
        <w:shd w:val="clear" w:color="auto" w:fill="FFFFFF" w:themeFill="background1"/>
      </w:tcPr>
    </w:tblStylePr>
    <w:tblStylePr w:type="lastRow">
      <w:rPr>
        <w:rFonts w:ascii="Calibri Light" w:eastAsia="Times New Roman" w:hAnsi="Calibri Light" w:cs="Times New Roman" w:hint="default"/>
        <w:i/>
        <w:iCs/>
        <w:sz w:val="26"/>
        <w:szCs w:val="26"/>
      </w:rPr>
      <w:tblPr/>
      <w:tcPr>
        <w:tcBorders>
          <w:top w:val="single" w:sz="4" w:space="0" w:color="4472C4" w:themeColor="accent1"/>
        </w:tcBorders>
        <w:shd w:val="clear" w:color="auto" w:fill="FFFFFF" w:themeFill="background1"/>
      </w:tcPr>
    </w:tblStylePr>
    <w:tblStylePr w:type="firstCol">
      <w:pPr>
        <w:jc w:val="right"/>
      </w:pPr>
      <w:rPr>
        <w:rFonts w:ascii="Calibri Light" w:eastAsia="Times New Roman" w:hAnsi="Calibri Light" w:cs="Times New Roman" w:hint="default"/>
        <w:i/>
        <w:iCs/>
        <w:sz w:val="26"/>
        <w:szCs w:val="26"/>
      </w:rPr>
      <w:tblPr/>
      <w:tcPr>
        <w:tcBorders>
          <w:right w:val="single" w:sz="4" w:space="0" w:color="4472C4" w:themeColor="accent1"/>
        </w:tcBorders>
        <w:shd w:val="clear" w:color="auto" w:fill="FFFFFF" w:themeFill="background1"/>
      </w:tcPr>
    </w:tblStylePr>
    <w:tblStylePr w:type="lastCol">
      <w:rPr>
        <w:rFonts w:ascii="Calibri Light" w:eastAsia="Times New Roman" w:hAnsi="Calibri Light" w:cs="Times New Roman" w:hint="default"/>
        <w:i/>
        <w:iCs/>
        <w:sz w:val="26"/>
        <w:szCs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Lista2-nfase5121">
    <w:name w:val="Tabela de Lista 2 - Ênfase 5121"/>
    <w:basedOn w:val="Tabelanormal"/>
    <w:next w:val="TabeladeLista2-nfase51"/>
    <w:uiPriority w:val="47"/>
    <w:rsid w:val="00560E25"/>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21">
    <w:name w:val="Tabela de Lista 4 - Ênfase 5121"/>
    <w:basedOn w:val="Tabelanormal"/>
    <w:next w:val="TabeladeLista4-nfase51"/>
    <w:uiPriority w:val="49"/>
    <w:rsid w:val="00560E25"/>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6Colorida-nfase5121">
    <w:name w:val="Tabela de Lista 6 Colorida - Ênfase 5121"/>
    <w:basedOn w:val="Tabelanormal"/>
    <w:next w:val="TabeladeLista6Colorida-nfase51"/>
    <w:uiPriority w:val="51"/>
    <w:rsid w:val="00560E25"/>
    <w:pPr>
      <w:spacing w:after="0" w:line="240" w:lineRule="auto"/>
    </w:pPr>
    <w:rPr>
      <w:rFonts w:ascii="Calibri" w:eastAsia="Calibri" w:hAnsi="Calibri" w:cs="Times New Roman"/>
      <w:color w:val="000000" w:themeColor="text1"/>
    </w:rPr>
    <w:tblPr>
      <w:tblStyleRowBandSize w:val="1"/>
      <w:tblStyleColBandSize w:val="1"/>
      <w:tblInd w:w="0" w:type="nil"/>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paragraph" w:customStyle="1" w:styleId="09-Lista">
    <w:name w:val="09-Lista"/>
    <w:basedOn w:val="01-Textonormal"/>
    <w:rsid w:val="001A6999"/>
    <w:pPr>
      <w:numPr>
        <w:numId w:val="1"/>
      </w:numPr>
      <w:tabs>
        <w:tab w:val="left" w:pos="851"/>
      </w:tabs>
      <w:spacing w:before="0" w:after="0"/>
    </w:pPr>
  </w:style>
  <w:style w:type="table" w:customStyle="1" w:styleId="Tabelacomgrade4">
    <w:name w:val="Tabela com grade4"/>
    <w:basedOn w:val="Tabelanormal"/>
    <w:next w:val="Tabelacomgrade"/>
    <w:uiPriority w:val="39"/>
    <w:rsid w:val="001E25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5">
    <w:name w:val="Tabela de Grade 1 Clara - Ênfase 115"/>
    <w:basedOn w:val="Tabelanormal"/>
    <w:uiPriority w:val="46"/>
    <w:rsid w:val="001E2515"/>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Lista4-nfase115">
    <w:name w:val="Tabela de Lista 4 - Ênfase 115"/>
    <w:basedOn w:val="Tabelanormal"/>
    <w:uiPriority w:val="49"/>
    <w:rsid w:val="001E2515"/>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6Colorida-nfase515">
    <w:name w:val="Tabela de Lista 6 Colorida - Ênfase 515"/>
    <w:basedOn w:val="Tabelanormal"/>
    <w:uiPriority w:val="51"/>
    <w:rsid w:val="001E2515"/>
    <w:pPr>
      <w:spacing w:after="0" w:line="240" w:lineRule="auto"/>
    </w:pPr>
    <w:rPr>
      <w:color w:val="000000" w:themeColor="text1"/>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table" w:customStyle="1" w:styleId="TabeladeLista7Colorida-nfase115">
    <w:name w:val="Tabela de Lista 7 Colorida - Ênfase 115"/>
    <w:basedOn w:val="Tabelanormal"/>
    <w:uiPriority w:val="52"/>
    <w:rsid w:val="001E2515"/>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Grade2-nfase115">
    <w:name w:val="Tabela de Grade 2 - Ênfase 115"/>
    <w:basedOn w:val="Tabelanormal"/>
    <w:uiPriority w:val="47"/>
    <w:rsid w:val="001E2515"/>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5">
    <w:name w:val="Tabela de Grade 2 - Ênfase 515"/>
    <w:basedOn w:val="Tabelanormal"/>
    <w:uiPriority w:val="47"/>
    <w:rsid w:val="001E2515"/>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5">
    <w:name w:val="Tabela de Grade 6 Colorida - Ênfase 515"/>
    <w:basedOn w:val="Tabelanormal"/>
    <w:uiPriority w:val="51"/>
    <w:rsid w:val="001E2515"/>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515">
    <w:name w:val="Tabela de Lista 2 - Ênfase 515"/>
    <w:basedOn w:val="Tabelanormal"/>
    <w:uiPriority w:val="47"/>
    <w:rsid w:val="001E2515"/>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5">
    <w:name w:val="Tabela de Lista 4 - Ênfase 515"/>
    <w:basedOn w:val="Tabelanormal"/>
    <w:uiPriority w:val="49"/>
    <w:rsid w:val="001E2515"/>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5">
    <w:name w:val="Tabela de Lista 2 - Ênfase 115"/>
    <w:basedOn w:val="Tabelanormal"/>
    <w:uiPriority w:val="47"/>
    <w:rsid w:val="001E2515"/>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comgrade13">
    <w:name w:val="Tabela com grade13"/>
    <w:basedOn w:val="Tabelanormal"/>
    <w:next w:val="Tabelacomgrade"/>
    <w:uiPriority w:val="39"/>
    <w:rsid w:val="001E25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6">
    <w:name w:val="Tabela de Grade 1 Clara - Ênfase 116"/>
    <w:basedOn w:val="Tabelanormal"/>
    <w:next w:val="TabeladeGrade1Clara-nfase11"/>
    <w:uiPriority w:val="46"/>
    <w:rsid w:val="001E2515"/>
    <w:pPr>
      <w:spacing w:after="0" w:line="240" w:lineRule="auto"/>
    </w:pPr>
    <w:rPr>
      <w:rFonts w:ascii="Calibri" w:eastAsia="Calibri" w:hAnsi="Calibri" w:cs="Times New Roman"/>
    </w:rPr>
    <w:tblPr>
      <w:tblStyleRowBandSize w:val="1"/>
      <w:tblStyleColBandSize w:val="1"/>
      <w:tblInd w:w="0" w:type="nil"/>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Grade2-nfase116">
    <w:name w:val="Tabela de Grade 2 - Ênfase 116"/>
    <w:basedOn w:val="Tabelanormal"/>
    <w:next w:val="TabeladeGrade2-nfase11"/>
    <w:uiPriority w:val="47"/>
    <w:rsid w:val="001E2515"/>
    <w:pPr>
      <w:spacing w:after="0" w:line="240" w:lineRule="auto"/>
    </w:pPr>
    <w:rPr>
      <w:rFonts w:ascii="Calibri" w:eastAsia="Calibri" w:hAnsi="Calibri" w:cs="Times New Roman"/>
    </w:rPr>
    <w:tblPr>
      <w:tblStyleRowBandSize w:val="1"/>
      <w:tblStyleColBandSize w:val="1"/>
      <w:tblInd w:w="0" w:type="nil"/>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6">
    <w:name w:val="Tabela de Grade 2 - Ênfase 516"/>
    <w:basedOn w:val="Tabelanormal"/>
    <w:next w:val="TabeladeGrade2-nfase51"/>
    <w:uiPriority w:val="47"/>
    <w:rsid w:val="001E2515"/>
    <w:pPr>
      <w:spacing w:after="0" w:line="240" w:lineRule="auto"/>
    </w:pPr>
    <w:rPr>
      <w:rFonts w:ascii="Calibri" w:eastAsia="Calibri" w:hAnsi="Calibri" w:cs="Times New Roman"/>
    </w:rPr>
    <w:tblPr>
      <w:tblStyleRowBandSize w:val="1"/>
      <w:tblStyleColBandSize w:val="1"/>
      <w:tblInd w:w="0" w:type="nil"/>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6">
    <w:name w:val="Tabela de Grade 6 Colorida - Ênfase 516"/>
    <w:basedOn w:val="Tabelanormal"/>
    <w:next w:val="TabeladeGrade6Colorida-nfase51"/>
    <w:uiPriority w:val="51"/>
    <w:rsid w:val="001E2515"/>
    <w:pPr>
      <w:spacing w:after="0" w:line="240" w:lineRule="auto"/>
    </w:pPr>
    <w:rPr>
      <w:rFonts w:ascii="Calibri" w:eastAsia="Calibri" w:hAnsi="Calibri" w:cs="Times New Roman"/>
      <w:color w:val="2E74B5" w:themeColor="accent5" w:themeShade="BF"/>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6">
    <w:name w:val="Tabela de Lista 2 - Ênfase 116"/>
    <w:basedOn w:val="Tabelanormal"/>
    <w:next w:val="TabeladeLista2-nfase11"/>
    <w:uiPriority w:val="47"/>
    <w:rsid w:val="001E2515"/>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4-nfase116">
    <w:name w:val="Tabela de Lista 4 - Ênfase 116"/>
    <w:basedOn w:val="Tabelanormal"/>
    <w:next w:val="TabeladeLista4-nfase11"/>
    <w:uiPriority w:val="49"/>
    <w:rsid w:val="001E2515"/>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7Colorida-nfase116">
    <w:name w:val="Tabela de Lista 7 Colorida - Ênfase 116"/>
    <w:basedOn w:val="Tabelanormal"/>
    <w:next w:val="TabeladeLista7Colorida-nfase11"/>
    <w:uiPriority w:val="52"/>
    <w:rsid w:val="001E2515"/>
    <w:pPr>
      <w:spacing w:after="0" w:line="240" w:lineRule="auto"/>
    </w:pPr>
    <w:rPr>
      <w:rFonts w:ascii="Calibri" w:eastAsia="Calibri" w:hAnsi="Calibri" w:cs="Times New Roman"/>
      <w:color w:val="2F5496" w:themeColor="accent1" w:themeShade="BF"/>
    </w:rPr>
    <w:tblPr>
      <w:tblStyleRowBandSize w:val="1"/>
      <w:tblStyleColBandSize w:val="1"/>
      <w:tblInd w:w="0" w:type="nil"/>
    </w:tblPr>
    <w:tblStylePr w:type="firstRow">
      <w:rPr>
        <w:rFonts w:ascii="Calibri Light" w:eastAsia="Times New Roman" w:hAnsi="Calibri Light" w:cs="Times New Roman" w:hint="default"/>
        <w:i/>
        <w:iCs/>
        <w:sz w:val="26"/>
        <w:szCs w:val="26"/>
      </w:rPr>
      <w:tblPr/>
      <w:tcPr>
        <w:tcBorders>
          <w:bottom w:val="single" w:sz="4" w:space="0" w:color="4472C4" w:themeColor="accent1"/>
        </w:tcBorders>
        <w:shd w:val="clear" w:color="auto" w:fill="FFFFFF" w:themeFill="background1"/>
      </w:tcPr>
    </w:tblStylePr>
    <w:tblStylePr w:type="lastRow">
      <w:rPr>
        <w:rFonts w:ascii="Calibri Light" w:eastAsia="Times New Roman" w:hAnsi="Calibri Light" w:cs="Times New Roman" w:hint="default"/>
        <w:i/>
        <w:iCs/>
        <w:sz w:val="26"/>
        <w:szCs w:val="26"/>
      </w:rPr>
      <w:tblPr/>
      <w:tcPr>
        <w:tcBorders>
          <w:top w:val="single" w:sz="4" w:space="0" w:color="4472C4" w:themeColor="accent1"/>
        </w:tcBorders>
        <w:shd w:val="clear" w:color="auto" w:fill="FFFFFF" w:themeFill="background1"/>
      </w:tcPr>
    </w:tblStylePr>
    <w:tblStylePr w:type="firstCol">
      <w:pPr>
        <w:jc w:val="right"/>
      </w:pPr>
      <w:rPr>
        <w:rFonts w:ascii="Calibri Light" w:eastAsia="Times New Roman" w:hAnsi="Calibri Light" w:cs="Times New Roman" w:hint="default"/>
        <w:i/>
        <w:iCs/>
        <w:sz w:val="26"/>
        <w:szCs w:val="26"/>
      </w:rPr>
      <w:tblPr/>
      <w:tcPr>
        <w:tcBorders>
          <w:right w:val="single" w:sz="4" w:space="0" w:color="4472C4" w:themeColor="accent1"/>
        </w:tcBorders>
        <w:shd w:val="clear" w:color="auto" w:fill="FFFFFF" w:themeFill="background1"/>
      </w:tcPr>
    </w:tblStylePr>
    <w:tblStylePr w:type="lastCol">
      <w:rPr>
        <w:rFonts w:ascii="Calibri Light" w:eastAsia="Times New Roman" w:hAnsi="Calibri Light" w:cs="Times New Roman" w:hint="default"/>
        <w:i/>
        <w:iCs/>
        <w:sz w:val="26"/>
        <w:szCs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Lista2-nfase516">
    <w:name w:val="Tabela de Lista 2 - Ênfase 516"/>
    <w:basedOn w:val="Tabelanormal"/>
    <w:next w:val="TabeladeLista2-nfase51"/>
    <w:uiPriority w:val="47"/>
    <w:rsid w:val="001E2515"/>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6">
    <w:name w:val="Tabela de Lista 4 - Ênfase 516"/>
    <w:basedOn w:val="Tabelanormal"/>
    <w:next w:val="TabeladeLista4-nfase51"/>
    <w:uiPriority w:val="49"/>
    <w:rsid w:val="001E2515"/>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6Colorida-nfase516">
    <w:name w:val="Tabela de Lista 6 Colorida - Ênfase 516"/>
    <w:basedOn w:val="Tabelanormal"/>
    <w:next w:val="TabeladeLista6Colorida-nfase51"/>
    <w:uiPriority w:val="51"/>
    <w:rsid w:val="001E2515"/>
    <w:pPr>
      <w:spacing w:after="0" w:line="240" w:lineRule="auto"/>
    </w:pPr>
    <w:rPr>
      <w:rFonts w:ascii="Calibri" w:eastAsia="Calibri" w:hAnsi="Calibri" w:cs="Times New Roman"/>
      <w:color w:val="000000" w:themeColor="text1"/>
    </w:rPr>
    <w:tblPr>
      <w:tblStyleRowBandSize w:val="1"/>
      <w:tblStyleColBandSize w:val="1"/>
      <w:tblInd w:w="0" w:type="nil"/>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table" w:customStyle="1" w:styleId="Tabelacomgrade22">
    <w:name w:val="Tabela com grade22"/>
    <w:basedOn w:val="Tabelanormal"/>
    <w:next w:val="Tabelacomgrade"/>
    <w:uiPriority w:val="39"/>
    <w:rsid w:val="001E25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12">
    <w:name w:val="Tabela de Grade 1 Clara - Ênfase 1112"/>
    <w:basedOn w:val="Tabelanormal"/>
    <w:uiPriority w:val="46"/>
    <w:rsid w:val="001E2515"/>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Lista4-nfase1112">
    <w:name w:val="Tabela de Lista 4 - Ênfase 1112"/>
    <w:basedOn w:val="Tabelanormal"/>
    <w:uiPriority w:val="49"/>
    <w:rsid w:val="001E2515"/>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6Colorida-nfase5112">
    <w:name w:val="Tabela de Lista 6 Colorida - Ênfase 5112"/>
    <w:basedOn w:val="Tabelanormal"/>
    <w:uiPriority w:val="51"/>
    <w:rsid w:val="001E2515"/>
    <w:pPr>
      <w:spacing w:after="0" w:line="240" w:lineRule="auto"/>
    </w:pPr>
    <w:rPr>
      <w:color w:val="000000" w:themeColor="text1"/>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table" w:customStyle="1" w:styleId="TabeladeLista7Colorida-nfase1112">
    <w:name w:val="Tabela de Lista 7 Colorida - Ênfase 1112"/>
    <w:basedOn w:val="Tabelanormal"/>
    <w:uiPriority w:val="52"/>
    <w:rsid w:val="001E2515"/>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Grade2-nfase1112">
    <w:name w:val="Tabela de Grade 2 - Ênfase 1112"/>
    <w:basedOn w:val="Tabelanormal"/>
    <w:uiPriority w:val="47"/>
    <w:rsid w:val="001E2515"/>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12">
    <w:name w:val="Tabela de Grade 2 - Ênfase 5112"/>
    <w:basedOn w:val="Tabelanormal"/>
    <w:uiPriority w:val="47"/>
    <w:rsid w:val="001E2515"/>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12">
    <w:name w:val="Tabela de Grade 6 Colorida - Ênfase 5112"/>
    <w:basedOn w:val="Tabelanormal"/>
    <w:uiPriority w:val="51"/>
    <w:rsid w:val="001E2515"/>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5112">
    <w:name w:val="Tabela de Lista 2 - Ênfase 5112"/>
    <w:basedOn w:val="Tabelanormal"/>
    <w:uiPriority w:val="47"/>
    <w:rsid w:val="001E2515"/>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12">
    <w:name w:val="Tabela de Lista 4 - Ênfase 5112"/>
    <w:basedOn w:val="Tabelanormal"/>
    <w:uiPriority w:val="49"/>
    <w:rsid w:val="001E2515"/>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12">
    <w:name w:val="Tabela de Lista 2 - Ênfase 1112"/>
    <w:basedOn w:val="Tabelanormal"/>
    <w:uiPriority w:val="47"/>
    <w:rsid w:val="001E2515"/>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comgrade112">
    <w:name w:val="Tabela com grade112"/>
    <w:basedOn w:val="Tabelanormal"/>
    <w:next w:val="Tabelacomgrade"/>
    <w:uiPriority w:val="39"/>
    <w:rsid w:val="001E25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22">
    <w:name w:val="Tabela de Grade 1 Clara - Ênfase 1122"/>
    <w:basedOn w:val="Tabelanormal"/>
    <w:next w:val="TabeladeGrade1Clara-nfase11"/>
    <w:uiPriority w:val="46"/>
    <w:rsid w:val="001E2515"/>
    <w:pPr>
      <w:spacing w:after="0" w:line="240" w:lineRule="auto"/>
    </w:pPr>
    <w:rPr>
      <w:rFonts w:ascii="Calibri" w:eastAsia="Calibri" w:hAnsi="Calibri" w:cs="Times New Roman"/>
    </w:rPr>
    <w:tblPr>
      <w:tblStyleRowBandSize w:val="1"/>
      <w:tblStyleColBandSize w:val="1"/>
      <w:tblInd w:w="0" w:type="nil"/>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Grade2-nfase1122">
    <w:name w:val="Tabela de Grade 2 - Ênfase 1122"/>
    <w:basedOn w:val="Tabelanormal"/>
    <w:next w:val="TabeladeGrade2-nfase11"/>
    <w:uiPriority w:val="47"/>
    <w:rsid w:val="001E2515"/>
    <w:pPr>
      <w:spacing w:after="0" w:line="240" w:lineRule="auto"/>
    </w:pPr>
    <w:rPr>
      <w:rFonts w:ascii="Calibri" w:eastAsia="Calibri" w:hAnsi="Calibri" w:cs="Times New Roman"/>
    </w:rPr>
    <w:tblPr>
      <w:tblStyleRowBandSize w:val="1"/>
      <w:tblStyleColBandSize w:val="1"/>
      <w:tblInd w:w="0" w:type="nil"/>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22">
    <w:name w:val="Tabela de Grade 2 - Ênfase 5122"/>
    <w:basedOn w:val="Tabelanormal"/>
    <w:next w:val="TabeladeGrade2-nfase51"/>
    <w:uiPriority w:val="47"/>
    <w:rsid w:val="001E2515"/>
    <w:pPr>
      <w:spacing w:after="0" w:line="240" w:lineRule="auto"/>
    </w:pPr>
    <w:rPr>
      <w:rFonts w:ascii="Calibri" w:eastAsia="Calibri" w:hAnsi="Calibri" w:cs="Times New Roman"/>
    </w:rPr>
    <w:tblPr>
      <w:tblStyleRowBandSize w:val="1"/>
      <w:tblStyleColBandSize w:val="1"/>
      <w:tblInd w:w="0" w:type="nil"/>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22">
    <w:name w:val="Tabela de Grade 6 Colorida - Ênfase 5122"/>
    <w:basedOn w:val="Tabelanormal"/>
    <w:next w:val="TabeladeGrade6Colorida-nfase51"/>
    <w:uiPriority w:val="51"/>
    <w:rsid w:val="001E2515"/>
    <w:pPr>
      <w:spacing w:after="0" w:line="240" w:lineRule="auto"/>
    </w:pPr>
    <w:rPr>
      <w:rFonts w:ascii="Calibri" w:eastAsia="Calibri" w:hAnsi="Calibri" w:cs="Times New Roman"/>
      <w:color w:val="2E74B5" w:themeColor="accent5" w:themeShade="BF"/>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22">
    <w:name w:val="Tabela de Lista 2 - Ênfase 1122"/>
    <w:basedOn w:val="Tabelanormal"/>
    <w:next w:val="TabeladeLista2-nfase11"/>
    <w:uiPriority w:val="47"/>
    <w:rsid w:val="001E2515"/>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4-nfase1122">
    <w:name w:val="Tabela de Lista 4 - Ênfase 1122"/>
    <w:basedOn w:val="Tabelanormal"/>
    <w:next w:val="TabeladeLista4-nfase11"/>
    <w:uiPriority w:val="49"/>
    <w:rsid w:val="001E2515"/>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7Colorida-nfase1122">
    <w:name w:val="Tabela de Lista 7 Colorida - Ênfase 1122"/>
    <w:basedOn w:val="Tabelanormal"/>
    <w:next w:val="TabeladeLista7Colorida-nfase11"/>
    <w:uiPriority w:val="52"/>
    <w:rsid w:val="001E2515"/>
    <w:pPr>
      <w:spacing w:after="0" w:line="240" w:lineRule="auto"/>
    </w:pPr>
    <w:rPr>
      <w:rFonts w:ascii="Calibri" w:eastAsia="Calibri" w:hAnsi="Calibri" w:cs="Times New Roman"/>
      <w:color w:val="2F5496" w:themeColor="accent1" w:themeShade="BF"/>
    </w:rPr>
    <w:tblPr>
      <w:tblStyleRowBandSize w:val="1"/>
      <w:tblStyleColBandSize w:val="1"/>
      <w:tblInd w:w="0" w:type="nil"/>
    </w:tblPr>
    <w:tblStylePr w:type="firstRow">
      <w:rPr>
        <w:rFonts w:ascii="Calibri Light" w:eastAsia="Times New Roman" w:hAnsi="Calibri Light" w:cs="Times New Roman" w:hint="default"/>
        <w:i/>
        <w:iCs/>
        <w:sz w:val="26"/>
        <w:szCs w:val="26"/>
      </w:rPr>
      <w:tblPr/>
      <w:tcPr>
        <w:tcBorders>
          <w:bottom w:val="single" w:sz="4" w:space="0" w:color="4472C4" w:themeColor="accent1"/>
        </w:tcBorders>
        <w:shd w:val="clear" w:color="auto" w:fill="FFFFFF" w:themeFill="background1"/>
      </w:tcPr>
    </w:tblStylePr>
    <w:tblStylePr w:type="lastRow">
      <w:rPr>
        <w:rFonts w:ascii="Calibri Light" w:eastAsia="Times New Roman" w:hAnsi="Calibri Light" w:cs="Times New Roman" w:hint="default"/>
        <w:i/>
        <w:iCs/>
        <w:sz w:val="26"/>
        <w:szCs w:val="26"/>
      </w:rPr>
      <w:tblPr/>
      <w:tcPr>
        <w:tcBorders>
          <w:top w:val="single" w:sz="4" w:space="0" w:color="4472C4" w:themeColor="accent1"/>
        </w:tcBorders>
        <w:shd w:val="clear" w:color="auto" w:fill="FFFFFF" w:themeFill="background1"/>
      </w:tcPr>
    </w:tblStylePr>
    <w:tblStylePr w:type="firstCol">
      <w:pPr>
        <w:jc w:val="right"/>
      </w:pPr>
      <w:rPr>
        <w:rFonts w:ascii="Calibri Light" w:eastAsia="Times New Roman" w:hAnsi="Calibri Light" w:cs="Times New Roman" w:hint="default"/>
        <w:i/>
        <w:iCs/>
        <w:sz w:val="26"/>
        <w:szCs w:val="26"/>
      </w:rPr>
      <w:tblPr/>
      <w:tcPr>
        <w:tcBorders>
          <w:right w:val="single" w:sz="4" w:space="0" w:color="4472C4" w:themeColor="accent1"/>
        </w:tcBorders>
        <w:shd w:val="clear" w:color="auto" w:fill="FFFFFF" w:themeFill="background1"/>
      </w:tcPr>
    </w:tblStylePr>
    <w:tblStylePr w:type="lastCol">
      <w:rPr>
        <w:rFonts w:ascii="Calibri Light" w:eastAsia="Times New Roman" w:hAnsi="Calibri Light" w:cs="Times New Roman" w:hint="default"/>
        <w:i/>
        <w:iCs/>
        <w:sz w:val="26"/>
        <w:szCs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Lista2-nfase5122">
    <w:name w:val="Tabela de Lista 2 - Ênfase 5122"/>
    <w:basedOn w:val="Tabelanormal"/>
    <w:next w:val="TabeladeLista2-nfase51"/>
    <w:uiPriority w:val="47"/>
    <w:rsid w:val="001E2515"/>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22">
    <w:name w:val="Tabela de Lista 4 - Ênfase 5122"/>
    <w:basedOn w:val="Tabelanormal"/>
    <w:next w:val="TabeladeLista4-nfase51"/>
    <w:uiPriority w:val="49"/>
    <w:rsid w:val="001E2515"/>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6Colorida-nfase5122">
    <w:name w:val="Tabela de Lista 6 Colorida - Ênfase 5122"/>
    <w:basedOn w:val="Tabelanormal"/>
    <w:next w:val="TabeladeLista6Colorida-nfase51"/>
    <w:uiPriority w:val="51"/>
    <w:rsid w:val="001E2515"/>
    <w:pPr>
      <w:spacing w:after="0" w:line="240" w:lineRule="auto"/>
    </w:pPr>
    <w:rPr>
      <w:rFonts w:ascii="Calibri" w:eastAsia="Calibri" w:hAnsi="Calibri" w:cs="Times New Roman"/>
      <w:color w:val="000000" w:themeColor="text1"/>
    </w:rPr>
    <w:tblPr>
      <w:tblStyleRowBandSize w:val="1"/>
      <w:tblStyleColBandSize w:val="1"/>
      <w:tblInd w:w="0" w:type="nil"/>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paragraph" w:styleId="SemEspaamento">
    <w:name w:val="No Spacing"/>
    <w:link w:val="SemEspaamentoChar"/>
    <w:uiPriority w:val="1"/>
    <w:qFormat/>
    <w:rsid w:val="00B3309B"/>
    <w:pPr>
      <w:spacing w:after="0" w:line="240" w:lineRule="auto"/>
    </w:pPr>
  </w:style>
  <w:style w:type="character" w:customStyle="1" w:styleId="SemEspaamentoChar">
    <w:name w:val="Sem Espaçamento Char"/>
    <w:basedOn w:val="Fontepargpadro"/>
    <w:link w:val="SemEspaamento"/>
    <w:uiPriority w:val="1"/>
    <w:rsid w:val="00734925"/>
  </w:style>
  <w:style w:type="character" w:customStyle="1" w:styleId="Ttulo3Char">
    <w:name w:val="Título 3 Char"/>
    <w:basedOn w:val="Fontepargpadro"/>
    <w:link w:val="Ttulo3"/>
    <w:uiPriority w:val="9"/>
    <w:rsid w:val="00B3309B"/>
    <w:rPr>
      <w:rFonts w:asciiTheme="majorHAnsi" w:eastAsiaTheme="majorEastAsia" w:hAnsiTheme="majorHAnsi" w:cstheme="majorBidi"/>
      <w:color w:val="538135" w:themeColor="accent6" w:themeShade="BF"/>
      <w:sz w:val="24"/>
      <w:szCs w:val="24"/>
    </w:rPr>
  </w:style>
  <w:style w:type="paragraph" w:customStyle="1" w:styleId="Normal1">
    <w:name w:val="Normal 1"/>
    <w:rsid w:val="00A068DB"/>
    <w:pPr>
      <w:spacing w:after="0" w:line="240" w:lineRule="auto"/>
      <w:jc w:val="both"/>
    </w:pPr>
    <w:rPr>
      <w:rFonts w:ascii="Times New Roman" w:eastAsia="Calibri" w:hAnsi="Times New Roman" w:cs="Times New Roman"/>
      <w:sz w:val="24"/>
      <w:szCs w:val="20"/>
    </w:rPr>
  </w:style>
  <w:style w:type="paragraph" w:customStyle="1" w:styleId="Descriodotrabalho">
    <w:name w:val="Descrição do trabalho"/>
    <w:basedOn w:val="Normal"/>
    <w:rsid w:val="00A068DB"/>
    <w:pPr>
      <w:spacing w:after="0" w:line="280" w:lineRule="atLeast"/>
    </w:pPr>
    <w:rPr>
      <w:rFonts w:ascii="Univers" w:eastAsia="Calibri" w:hAnsi="Univers" w:cs="Times New Roman"/>
      <w:i/>
      <w:sz w:val="24"/>
      <w:szCs w:val="20"/>
      <w:lang w:val="en-US"/>
    </w:rPr>
  </w:style>
  <w:style w:type="paragraph" w:customStyle="1" w:styleId="DTT">
    <w:name w:val="DTT"/>
    <w:basedOn w:val="Descriodotrabalho"/>
    <w:rsid w:val="00A068DB"/>
    <w:pPr>
      <w:spacing w:line="240" w:lineRule="auto"/>
    </w:pPr>
    <w:rPr>
      <w:i w:val="0"/>
      <w:sz w:val="18"/>
    </w:rPr>
  </w:style>
  <w:style w:type="paragraph" w:customStyle="1" w:styleId="17TEXTOcorpojustificado">
    <w:name w:val="17. «TEXTO» corpo justificado"/>
    <w:basedOn w:val="Normal"/>
    <w:rsid w:val="00A068DB"/>
    <w:pPr>
      <w:spacing w:after="0" w:line="260" w:lineRule="atLeast"/>
      <w:jc w:val="both"/>
    </w:pPr>
    <w:rPr>
      <w:rFonts w:ascii="Times" w:eastAsia="Times New Roman" w:hAnsi="Times" w:cs="Times New Roman"/>
      <w:szCs w:val="20"/>
    </w:rPr>
  </w:style>
  <w:style w:type="paragraph" w:customStyle="1" w:styleId="Default">
    <w:name w:val="Default"/>
    <w:rsid w:val="00A068DB"/>
    <w:pPr>
      <w:autoSpaceDE w:val="0"/>
      <w:autoSpaceDN w:val="0"/>
      <w:adjustRightInd w:val="0"/>
      <w:spacing w:after="0" w:line="240" w:lineRule="auto"/>
    </w:pPr>
    <w:rPr>
      <w:rFonts w:ascii="Times New Roman" w:eastAsia="Calibri" w:hAnsi="Times New Roman" w:cs="Times New Roman"/>
      <w:color w:val="000000"/>
      <w:sz w:val="24"/>
      <w:szCs w:val="24"/>
    </w:rPr>
  </w:style>
  <w:style w:type="table" w:customStyle="1" w:styleId="TableGrid3">
    <w:name w:val="Table Grid3"/>
    <w:basedOn w:val="Tabelanormal"/>
    <w:next w:val="Tabelacomgrade"/>
    <w:uiPriority w:val="59"/>
    <w:rsid w:val="00A068DB"/>
    <w:pPr>
      <w:spacing w:after="0" w:line="240" w:lineRule="auto"/>
    </w:pPr>
    <w:rPr>
      <w:lang w:val="en-GB"/>
    </w:rPr>
    <w:tblPr/>
  </w:style>
  <w:style w:type="character" w:customStyle="1" w:styleId="MenoPendente1">
    <w:name w:val="Menção Pendente1"/>
    <w:basedOn w:val="Fontepargpadro"/>
    <w:uiPriority w:val="99"/>
    <w:semiHidden/>
    <w:unhideWhenUsed/>
    <w:rsid w:val="00A60314"/>
    <w:rPr>
      <w:color w:val="605E5C"/>
      <w:shd w:val="clear" w:color="auto" w:fill="E1DFDD"/>
    </w:rPr>
  </w:style>
  <w:style w:type="character" w:customStyle="1" w:styleId="Ttulo2Char">
    <w:name w:val="Título 2 Char"/>
    <w:basedOn w:val="Fontepargpadro"/>
    <w:link w:val="Ttulo2"/>
    <w:uiPriority w:val="9"/>
    <w:rsid w:val="00B3309B"/>
    <w:rPr>
      <w:rFonts w:asciiTheme="majorHAnsi" w:eastAsiaTheme="majorEastAsia" w:hAnsiTheme="majorHAnsi" w:cstheme="majorBidi"/>
      <w:color w:val="538135" w:themeColor="accent6" w:themeShade="BF"/>
      <w:sz w:val="28"/>
      <w:szCs w:val="28"/>
    </w:rPr>
  </w:style>
  <w:style w:type="table" w:customStyle="1" w:styleId="Tabelacomgrade5">
    <w:name w:val="Tabela com grade5"/>
    <w:basedOn w:val="Tabelanormal"/>
    <w:next w:val="Tabelacomgrade"/>
    <w:uiPriority w:val="39"/>
    <w:rsid w:val="00FF76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7">
    <w:name w:val="Tabela de Grade 1 Clara - Ênfase 117"/>
    <w:basedOn w:val="Tabelanormal"/>
    <w:uiPriority w:val="46"/>
    <w:rsid w:val="00FF7654"/>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Lista4-nfase117">
    <w:name w:val="Tabela de Lista 4 - Ênfase 117"/>
    <w:basedOn w:val="Tabelanormal"/>
    <w:uiPriority w:val="49"/>
    <w:rsid w:val="00FF765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6Colorida-nfase517">
    <w:name w:val="Tabela de Lista 6 Colorida - Ênfase 517"/>
    <w:basedOn w:val="Tabelanormal"/>
    <w:uiPriority w:val="51"/>
    <w:rsid w:val="00FF7654"/>
    <w:pPr>
      <w:spacing w:after="0" w:line="240" w:lineRule="auto"/>
    </w:pPr>
    <w:rPr>
      <w:color w:val="000000" w:themeColor="text1"/>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table" w:customStyle="1" w:styleId="TabeladeLista7Colorida-nfase117">
    <w:name w:val="Tabela de Lista 7 Colorida - Ênfase 117"/>
    <w:basedOn w:val="Tabelanormal"/>
    <w:uiPriority w:val="52"/>
    <w:rsid w:val="00FF7654"/>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Grade2-nfase117">
    <w:name w:val="Tabela de Grade 2 - Ênfase 117"/>
    <w:basedOn w:val="Tabelanormal"/>
    <w:uiPriority w:val="47"/>
    <w:rsid w:val="00FF7654"/>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7">
    <w:name w:val="Tabela de Grade 2 - Ênfase 517"/>
    <w:basedOn w:val="Tabelanormal"/>
    <w:uiPriority w:val="47"/>
    <w:rsid w:val="00FF7654"/>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7">
    <w:name w:val="Tabela de Grade 6 Colorida - Ênfase 517"/>
    <w:basedOn w:val="Tabelanormal"/>
    <w:uiPriority w:val="51"/>
    <w:rsid w:val="00FF7654"/>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517">
    <w:name w:val="Tabela de Lista 2 - Ênfase 517"/>
    <w:basedOn w:val="Tabelanormal"/>
    <w:uiPriority w:val="47"/>
    <w:rsid w:val="00FF7654"/>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7">
    <w:name w:val="Tabela de Lista 4 - Ênfase 517"/>
    <w:basedOn w:val="Tabelanormal"/>
    <w:uiPriority w:val="49"/>
    <w:rsid w:val="00FF765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7">
    <w:name w:val="Tabela de Lista 2 - Ênfase 117"/>
    <w:basedOn w:val="Tabelanormal"/>
    <w:uiPriority w:val="47"/>
    <w:rsid w:val="00FF7654"/>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comgrade14">
    <w:name w:val="Tabela com grade14"/>
    <w:basedOn w:val="Tabelanormal"/>
    <w:next w:val="Tabelacomgrade"/>
    <w:uiPriority w:val="39"/>
    <w:rsid w:val="00FF765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8">
    <w:name w:val="Tabela de Grade 1 Clara - Ênfase 118"/>
    <w:basedOn w:val="Tabelanormal"/>
    <w:next w:val="TabeladeGrade1Clara-nfase11"/>
    <w:uiPriority w:val="46"/>
    <w:rsid w:val="00FF7654"/>
    <w:pPr>
      <w:spacing w:after="0" w:line="240" w:lineRule="auto"/>
    </w:pPr>
    <w:rPr>
      <w:rFonts w:ascii="Calibri" w:eastAsia="Calibri" w:hAnsi="Calibri" w:cs="Times New Roman"/>
    </w:rPr>
    <w:tblPr>
      <w:tblStyleRowBandSize w:val="1"/>
      <w:tblStyleColBandSize w:val="1"/>
      <w:tblInd w:w="0" w:type="nil"/>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Grade2-nfase118">
    <w:name w:val="Tabela de Grade 2 - Ênfase 118"/>
    <w:basedOn w:val="Tabelanormal"/>
    <w:next w:val="TabeladeGrade2-nfase11"/>
    <w:uiPriority w:val="47"/>
    <w:rsid w:val="00FF7654"/>
    <w:pPr>
      <w:spacing w:after="0" w:line="240" w:lineRule="auto"/>
    </w:pPr>
    <w:rPr>
      <w:rFonts w:ascii="Calibri" w:eastAsia="Calibri" w:hAnsi="Calibri" w:cs="Times New Roman"/>
    </w:rPr>
    <w:tblPr>
      <w:tblStyleRowBandSize w:val="1"/>
      <w:tblStyleColBandSize w:val="1"/>
      <w:tblInd w:w="0" w:type="nil"/>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8">
    <w:name w:val="Tabela de Grade 2 - Ênfase 518"/>
    <w:basedOn w:val="Tabelanormal"/>
    <w:next w:val="TabeladeGrade2-nfase51"/>
    <w:uiPriority w:val="47"/>
    <w:rsid w:val="00FF7654"/>
    <w:pPr>
      <w:spacing w:after="0" w:line="240" w:lineRule="auto"/>
    </w:pPr>
    <w:rPr>
      <w:rFonts w:ascii="Calibri" w:eastAsia="Calibri" w:hAnsi="Calibri" w:cs="Times New Roman"/>
    </w:rPr>
    <w:tblPr>
      <w:tblStyleRowBandSize w:val="1"/>
      <w:tblStyleColBandSize w:val="1"/>
      <w:tblInd w:w="0" w:type="nil"/>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8">
    <w:name w:val="Tabela de Grade 6 Colorida - Ênfase 518"/>
    <w:basedOn w:val="Tabelanormal"/>
    <w:next w:val="TabeladeGrade6Colorida-nfase51"/>
    <w:uiPriority w:val="51"/>
    <w:rsid w:val="00FF7654"/>
    <w:pPr>
      <w:spacing w:after="0" w:line="240" w:lineRule="auto"/>
    </w:pPr>
    <w:rPr>
      <w:rFonts w:ascii="Calibri" w:eastAsia="Calibri" w:hAnsi="Calibri" w:cs="Times New Roman"/>
      <w:color w:val="2E74B5" w:themeColor="accent5" w:themeShade="BF"/>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8">
    <w:name w:val="Tabela de Lista 2 - Ênfase 118"/>
    <w:basedOn w:val="Tabelanormal"/>
    <w:next w:val="TabeladeLista2-nfase11"/>
    <w:uiPriority w:val="47"/>
    <w:rsid w:val="00FF7654"/>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4-nfase118">
    <w:name w:val="Tabela de Lista 4 - Ênfase 118"/>
    <w:basedOn w:val="Tabelanormal"/>
    <w:next w:val="TabeladeLista4-nfase11"/>
    <w:uiPriority w:val="49"/>
    <w:rsid w:val="00FF7654"/>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7Colorida-nfase118">
    <w:name w:val="Tabela de Lista 7 Colorida - Ênfase 118"/>
    <w:basedOn w:val="Tabelanormal"/>
    <w:next w:val="TabeladeLista7Colorida-nfase11"/>
    <w:uiPriority w:val="52"/>
    <w:rsid w:val="00FF7654"/>
    <w:pPr>
      <w:spacing w:after="0" w:line="240" w:lineRule="auto"/>
    </w:pPr>
    <w:rPr>
      <w:rFonts w:ascii="Calibri" w:eastAsia="Calibri" w:hAnsi="Calibri" w:cs="Times New Roman"/>
      <w:color w:val="2F5496" w:themeColor="accent1" w:themeShade="BF"/>
    </w:rPr>
    <w:tblPr>
      <w:tblStyleRowBandSize w:val="1"/>
      <w:tblStyleColBandSize w:val="1"/>
      <w:tblInd w:w="0" w:type="nil"/>
    </w:tblPr>
    <w:tblStylePr w:type="firstRow">
      <w:rPr>
        <w:rFonts w:ascii="Calibri Light" w:eastAsia="Times New Roman" w:hAnsi="Calibri Light" w:cs="Times New Roman" w:hint="default"/>
        <w:i/>
        <w:iCs/>
        <w:sz w:val="26"/>
        <w:szCs w:val="26"/>
      </w:rPr>
      <w:tblPr/>
      <w:tcPr>
        <w:tcBorders>
          <w:bottom w:val="single" w:sz="4" w:space="0" w:color="4472C4" w:themeColor="accent1"/>
        </w:tcBorders>
        <w:shd w:val="clear" w:color="auto" w:fill="FFFFFF" w:themeFill="background1"/>
      </w:tcPr>
    </w:tblStylePr>
    <w:tblStylePr w:type="lastRow">
      <w:rPr>
        <w:rFonts w:ascii="Calibri Light" w:eastAsia="Times New Roman" w:hAnsi="Calibri Light" w:cs="Times New Roman" w:hint="default"/>
        <w:i/>
        <w:iCs/>
        <w:sz w:val="26"/>
        <w:szCs w:val="26"/>
      </w:rPr>
      <w:tblPr/>
      <w:tcPr>
        <w:tcBorders>
          <w:top w:val="single" w:sz="4" w:space="0" w:color="4472C4" w:themeColor="accent1"/>
        </w:tcBorders>
        <w:shd w:val="clear" w:color="auto" w:fill="FFFFFF" w:themeFill="background1"/>
      </w:tcPr>
    </w:tblStylePr>
    <w:tblStylePr w:type="firstCol">
      <w:pPr>
        <w:jc w:val="right"/>
      </w:pPr>
      <w:rPr>
        <w:rFonts w:ascii="Calibri Light" w:eastAsia="Times New Roman" w:hAnsi="Calibri Light" w:cs="Times New Roman" w:hint="default"/>
        <w:i/>
        <w:iCs/>
        <w:sz w:val="26"/>
        <w:szCs w:val="26"/>
      </w:rPr>
      <w:tblPr/>
      <w:tcPr>
        <w:tcBorders>
          <w:right w:val="single" w:sz="4" w:space="0" w:color="4472C4" w:themeColor="accent1"/>
        </w:tcBorders>
        <w:shd w:val="clear" w:color="auto" w:fill="FFFFFF" w:themeFill="background1"/>
      </w:tcPr>
    </w:tblStylePr>
    <w:tblStylePr w:type="lastCol">
      <w:rPr>
        <w:rFonts w:ascii="Calibri Light" w:eastAsia="Times New Roman" w:hAnsi="Calibri Light" w:cs="Times New Roman" w:hint="default"/>
        <w:i/>
        <w:iCs/>
        <w:sz w:val="26"/>
        <w:szCs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Lista2-nfase518">
    <w:name w:val="Tabela de Lista 2 - Ênfase 518"/>
    <w:basedOn w:val="Tabelanormal"/>
    <w:next w:val="TabeladeLista2-nfase51"/>
    <w:uiPriority w:val="47"/>
    <w:rsid w:val="00FF7654"/>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8">
    <w:name w:val="Tabela de Lista 4 - Ênfase 518"/>
    <w:basedOn w:val="Tabelanormal"/>
    <w:next w:val="TabeladeLista4-nfase51"/>
    <w:uiPriority w:val="49"/>
    <w:rsid w:val="00FF7654"/>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6Colorida-nfase518">
    <w:name w:val="Tabela de Lista 6 Colorida - Ênfase 518"/>
    <w:basedOn w:val="Tabelanormal"/>
    <w:next w:val="TabeladeLista6Colorida-nfase51"/>
    <w:uiPriority w:val="51"/>
    <w:rsid w:val="00FF7654"/>
    <w:pPr>
      <w:spacing w:after="0" w:line="240" w:lineRule="auto"/>
    </w:pPr>
    <w:rPr>
      <w:rFonts w:ascii="Calibri" w:eastAsia="Calibri" w:hAnsi="Calibri" w:cs="Times New Roman"/>
      <w:color w:val="000000" w:themeColor="text1"/>
    </w:rPr>
    <w:tblPr>
      <w:tblStyleRowBandSize w:val="1"/>
      <w:tblStyleColBandSize w:val="1"/>
      <w:tblInd w:w="0" w:type="nil"/>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table" w:customStyle="1" w:styleId="Tabelacomgrade23">
    <w:name w:val="Tabela com grade23"/>
    <w:basedOn w:val="Tabelanormal"/>
    <w:next w:val="Tabelacomgrade"/>
    <w:uiPriority w:val="39"/>
    <w:rsid w:val="00FF76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13">
    <w:name w:val="Tabela de Grade 1 Clara - Ênfase 1113"/>
    <w:basedOn w:val="Tabelanormal"/>
    <w:uiPriority w:val="46"/>
    <w:rsid w:val="00FF7654"/>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Lista4-nfase1113">
    <w:name w:val="Tabela de Lista 4 - Ênfase 1113"/>
    <w:basedOn w:val="Tabelanormal"/>
    <w:uiPriority w:val="49"/>
    <w:rsid w:val="00FF765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6Colorida-nfase5113">
    <w:name w:val="Tabela de Lista 6 Colorida - Ênfase 5113"/>
    <w:basedOn w:val="Tabelanormal"/>
    <w:uiPriority w:val="51"/>
    <w:rsid w:val="00FF7654"/>
    <w:pPr>
      <w:spacing w:after="0" w:line="240" w:lineRule="auto"/>
    </w:pPr>
    <w:rPr>
      <w:color w:val="000000" w:themeColor="text1"/>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table" w:customStyle="1" w:styleId="TabeladeLista7Colorida-nfase1113">
    <w:name w:val="Tabela de Lista 7 Colorida - Ênfase 1113"/>
    <w:basedOn w:val="Tabelanormal"/>
    <w:uiPriority w:val="52"/>
    <w:rsid w:val="00FF7654"/>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Grade2-nfase1113">
    <w:name w:val="Tabela de Grade 2 - Ênfase 1113"/>
    <w:basedOn w:val="Tabelanormal"/>
    <w:uiPriority w:val="47"/>
    <w:rsid w:val="00FF7654"/>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13">
    <w:name w:val="Tabela de Grade 2 - Ênfase 5113"/>
    <w:basedOn w:val="Tabelanormal"/>
    <w:uiPriority w:val="47"/>
    <w:rsid w:val="00FF7654"/>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13">
    <w:name w:val="Tabela de Grade 6 Colorida - Ênfase 5113"/>
    <w:basedOn w:val="Tabelanormal"/>
    <w:uiPriority w:val="51"/>
    <w:rsid w:val="00FF7654"/>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5113">
    <w:name w:val="Tabela de Lista 2 - Ênfase 5113"/>
    <w:basedOn w:val="Tabelanormal"/>
    <w:uiPriority w:val="47"/>
    <w:rsid w:val="00FF7654"/>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13">
    <w:name w:val="Tabela de Lista 4 - Ênfase 5113"/>
    <w:basedOn w:val="Tabelanormal"/>
    <w:uiPriority w:val="49"/>
    <w:rsid w:val="00FF765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13">
    <w:name w:val="Tabela de Lista 2 - Ênfase 1113"/>
    <w:basedOn w:val="Tabelanormal"/>
    <w:uiPriority w:val="47"/>
    <w:rsid w:val="00FF7654"/>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comgrade113">
    <w:name w:val="Tabela com grade113"/>
    <w:basedOn w:val="Tabelanormal"/>
    <w:next w:val="Tabelacomgrade"/>
    <w:uiPriority w:val="39"/>
    <w:rsid w:val="00FF765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23">
    <w:name w:val="Tabela de Grade 1 Clara - Ênfase 1123"/>
    <w:basedOn w:val="Tabelanormal"/>
    <w:next w:val="TabeladeGrade1Clara-nfase11"/>
    <w:uiPriority w:val="46"/>
    <w:rsid w:val="00FF7654"/>
    <w:pPr>
      <w:spacing w:after="0" w:line="240" w:lineRule="auto"/>
    </w:pPr>
    <w:rPr>
      <w:rFonts w:ascii="Calibri" w:eastAsia="Calibri" w:hAnsi="Calibri" w:cs="Times New Roman"/>
    </w:rPr>
    <w:tblPr>
      <w:tblStyleRowBandSize w:val="1"/>
      <w:tblStyleColBandSize w:val="1"/>
      <w:tblInd w:w="0" w:type="nil"/>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Grade2-nfase1123">
    <w:name w:val="Tabela de Grade 2 - Ênfase 1123"/>
    <w:basedOn w:val="Tabelanormal"/>
    <w:next w:val="TabeladeGrade2-nfase11"/>
    <w:uiPriority w:val="47"/>
    <w:rsid w:val="00FF7654"/>
    <w:pPr>
      <w:spacing w:after="0" w:line="240" w:lineRule="auto"/>
    </w:pPr>
    <w:rPr>
      <w:rFonts w:ascii="Calibri" w:eastAsia="Calibri" w:hAnsi="Calibri" w:cs="Times New Roman"/>
    </w:rPr>
    <w:tblPr>
      <w:tblStyleRowBandSize w:val="1"/>
      <w:tblStyleColBandSize w:val="1"/>
      <w:tblInd w:w="0" w:type="nil"/>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23">
    <w:name w:val="Tabela de Grade 2 - Ênfase 5123"/>
    <w:basedOn w:val="Tabelanormal"/>
    <w:next w:val="TabeladeGrade2-nfase51"/>
    <w:uiPriority w:val="47"/>
    <w:rsid w:val="00FF7654"/>
    <w:pPr>
      <w:spacing w:after="0" w:line="240" w:lineRule="auto"/>
    </w:pPr>
    <w:rPr>
      <w:rFonts w:ascii="Calibri" w:eastAsia="Calibri" w:hAnsi="Calibri" w:cs="Times New Roman"/>
    </w:rPr>
    <w:tblPr>
      <w:tblStyleRowBandSize w:val="1"/>
      <w:tblStyleColBandSize w:val="1"/>
      <w:tblInd w:w="0" w:type="nil"/>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23">
    <w:name w:val="Tabela de Grade 6 Colorida - Ênfase 5123"/>
    <w:basedOn w:val="Tabelanormal"/>
    <w:next w:val="TabeladeGrade6Colorida-nfase51"/>
    <w:uiPriority w:val="51"/>
    <w:rsid w:val="00FF7654"/>
    <w:pPr>
      <w:spacing w:after="0" w:line="240" w:lineRule="auto"/>
    </w:pPr>
    <w:rPr>
      <w:rFonts w:ascii="Calibri" w:eastAsia="Calibri" w:hAnsi="Calibri" w:cs="Times New Roman"/>
      <w:color w:val="2E74B5" w:themeColor="accent5" w:themeShade="BF"/>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23">
    <w:name w:val="Tabela de Lista 2 - Ênfase 1123"/>
    <w:basedOn w:val="Tabelanormal"/>
    <w:next w:val="TabeladeLista2-nfase11"/>
    <w:uiPriority w:val="47"/>
    <w:rsid w:val="00FF7654"/>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4-nfase1123">
    <w:name w:val="Tabela de Lista 4 - Ênfase 1123"/>
    <w:basedOn w:val="Tabelanormal"/>
    <w:next w:val="TabeladeLista4-nfase11"/>
    <w:uiPriority w:val="49"/>
    <w:rsid w:val="00FF7654"/>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7Colorida-nfase1123">
    <w:name w:val="Tabela de Lista 7 Colorida - Ênfase 1123"/>
    <w:basedOn w:val="Tabelanormal"/>
    <w:next w:val="TabeladeLista7Colorida-nfase11"/>
    <w:uiPriority w:val="52"/>
    <w:rsid w:val="00FF7654"/>
    <w:pPr>
      <w:spacing w:after="0" w:line="240" w:lineRule="auto"/>
    </w:pPr>
    <w:rPr>
      <w:rFonts w:ascii="Calibri" w:eastAsia="Calibri" w:hAnsi="Calibri" w:cs="Times New Roman"/>
      <w:color w:val="2F5496" w:themeColor="accent1" w:themeShade="BF"/>
    </w:rPr>
    <w:tblPr>
      <w:tblStyleRowBandSize w:val="1"/>
      <w:tblStyleColBandSize w:val="1"/>
      <w:tblInd w:w="0" w:type="nil"/>
    </w:tblPr>
    <w:tblStylePr w:type="firstRow">
      <w:rPr>
        <w:rFonts w:ascii="Calibri Light" w:eastAsia="Times New Roman" w:hAnsi="Calibri Light" w:cs="Times New Roman" w:hint="default"/>
        <w:i/>
        <w:iCs/>
        <w:sz w:val="26"/>
        <w:szCs w:val="26"/>
      </w:rPr>
      <w:tblPr/>
      <w:tcPr>
        <w:tcBorders>
          <w:bottom w:val="single" w:sz="4" w:space="0" w:color="4472C4" w:themeColor="accent1"/>
        </w:tcBorders>
        <w:shd w:val="clear" w:color="auto" w:fill="FFFFFF" w:themeFill="background1"/>
      </w:tcPr>
    </w:tblStylePr>
    <w:tblStylePr w:type="lastRow">
      <w:rPr>
        <w:rFonts w:ascii="Calibri Light" w:eastAsia="Times New Roman" w:hAnsi="Calibri Light" w:cs="Times New Roman" w:hint="default"/>
        <w:i/>
        <w:iCs/>
        <w:sz w:val="26"/>
        <w:szCs w:val="26"/>
      </w:rPr>
      <w:tblPr/>
      <w:tcPr>
        <w:tcBorders>
          <w:top w:val="single" w:sz="4" w:space="0" w:color="4472C4" w:themeColor="accent1"/>
        </w:tcBorders>
        <w:shd w:val="clear" w:color="auto" w:fill="FFFFFF" w:themeFill="background1"/>
      </w:tcPr>
    </w:tblStylePr>
    <w:tblStylePr w:type="firstCol">
      <w:pPr>
        <w:jc w:val="right"/>
      </w:pPr>
      <w:rPr>
        <w:rFonts w:ascii="Calibri Light" w:eastAsia="Times New Roman" w:hAnsi="Calibri Light" w:cs="Times New Roman" w:hint="default"/>
        <w:i/>
        <w:iCs/>
        <w:sz w:val="26"/>
        <w:szCs w:val="26"/>
      </w:rPr>
      <w:tblPr/>
      <w:tcPr>
        <w:tcBorders>
          <w:right w:val="single" w:sz="4" w:space="0" w:color="4472C4" w:themeColor="accent1"/>
        </w:tcBorders>
        <w:shd w:val="clear" w:color="auto" w:fill="FFFFFF" w:themeFill="background1"/>
      </w:tcPr>
    </w:tblStylePr>
    <w:tblStylePr w:type="lastCol">
      <w:rPr>
        <w:rFonts w:ascii="Calibri Light" w:eastAsia="Times New Roman" w:hAnsi="Calibri Light" w:cs="Times New Roman" w:hint="default"/>
        <w:i/>
        <w:iCs/>
        <w:sz w:val="26"/>
        <w:szCs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Lista2-nfase5123">
    <w:name w:val="Tabela de Lista 2 - Ênfase 5123"/>
    <w:basedOn w:val="Tabelanormal"/>
    <w:next w:val="TabeladeLista2-nfase51"/>
    <w:uiPriority w:val="47"/>
    <w:rsid w:val="00FF7654"/>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23">
    <w:name w:val="Tabela de Lista 4 - Ênfase 5123"/>
    <w:basedOn w:val="Tabelanormal"/>
    <w:next w:val="TabeladeLista4-nfase51"/>
    <w:uiPriority w:val="49"/>
    <w:rsid w:val="00FF7654"/>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6Colorida-nfase5123">
    <w:name w:val="Tabela de Lista 6 Colorida - Ênfase 5123"/>
    <w:basedOn w:val="Tabelanormal"/>
    <w:next w:val="TabeladeLista6Colorida-nfase51"/>
    <w:uiPriority w:val="51"/>
    <w:rsid w:val="00FF7654"/>
    <w:pPr>
      <w:spacing w:after="0" w:line="240" w:lineRule="auto"/>
    </w:pPr>
    <w:rPr>
      <w:rFonts w:ascii="Calibri" w:eastAsia="Calibri" w:hAnsi="Calibri" w:cs="Times New Roman"/>
      <w:color w:val="000000" w:themeColor="text1"/>
    </w:rPr>
    <w:tblPr>
      <w:tblStyleRowBandSize w:val="1"/>
      <w:tblStyleColBandSize w:val="1"/>
      <w:tblInd w:w="0" w:type="nil"/>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table" w:customStyle="1" w:styleId="Tabelacomgrade6">
    <w:name w:val="Tabela com grade6"/>
    <w:basedOn w:val="Tabelanormal"/>
    <w:next w:val="Tabelacomgrade"/>
    <w:uiPriority w:val="39"/>
    <w:rsid w:val="003D00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9">
    <w:name w:val="Tabela de Grade 1 Clara - Ênfase 119"/>
    <w:basedOn w:val="Tabelanormal"/>
    <w:uiPriority w:val="46"/>
    <w:rsid w:val="003D0003"/>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Lista4-nfase119">
    <w:name w:val="Tabela de Lista 4 - Ênfase 119"/>
    <w:basedOn w:val="Tabelanormal"/>
    <w:uiPriority w:val="49"/>
    <w:rsid w:val="003D0003"/>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6Colorida-nfase519">
    <w:name w:val="Tabela de Lista 6 Colorida - Ênfase 519"/>
    <w:basedOn w:val="Tabelanormal"/>
    <w:uiPriority w:val="51"/>
    <w:rsid w:val="003D0003"/>
    <w:pPr>
      <w:spacing w:after="0" w:line="240" w:lineRule="auto"/>
    </w:pPr>
    <w:rPr>
      <w:color w:val="000000" w:themeColor="text1"/>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table" w:customStyle="1" w:styleId="TabeladeLista7Colorida-nfase119">
    <w:name w:val="Tabela de Lista 7 Colorida - Ênfase 119"/>
    <w:basedOn w:val="Tabelanormal"/>
    <w:uiPriority w:val="52"/>
    <w:rsid w:val="003D0003"/>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Grade2-nfase119">
    <w:name w:val="Tabela de Grade 2 - Ênfase 119"/>
    <w:basedOn w:val="Tabelanormal"/>
    <w:uiPriority w:val="47"/>
    <w:rsid w:val="003D0003"/>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9">
    <w:name w:val="Tabela de Grade 2 - Ênfase 519"/>
    <w:basedOn w:val="Tabelanormal"/>
    <w:uiPriority w:val="47"/>
    <w:rsid w:val="003D0003"/>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9">
    <w:name w:val="Tabela de Grade 6 Colorida - Ênfase 519"/>
    <w:basedOn w:val="Tabelanormal"/>
    <w:uiPriority w:val="51"/>
    <w:rsid w:val="003D0003"/>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519">
    <w:name w:val="Tabela de Lista 2 - Ênfase 519"/>
    <w:basedOn w:val="Tabelanormal"/>
    <w:uiPriority w:val="47"/>
    <w:rsid w:val="003D0003"/>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9">
    <w:name w:val="Tabela de Lista 4 - Ênfase 519"/>
    <w:basedOn w:val="Tabelanormal"/>
    <w:uiPriority w:val="49"/>
    <w:rsid w:val="003D0003"/>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9">
    <w:name w:val="Tabela de Lista 2 - Ênfase 119"/>
    <w:basedOn w:val="Tabelanormal"/>
    <w:uiPriority w:val="47"/>
    <w:rsid w:val="003D0003"/>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comgrade15">
    <w:name w:val="Tabela com grade15"/>
    <w:basedOn w:val="Tabelanormal"/>
    <w:next w:val="Tabelacomgrade"/>
    <w:uiPriority w:val="39"/>
    <w:rsid w:val="003D000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10">
    <w:name w:val="Tabela de Grade 1 Clara - Ênfase 1110"/>
    <w:basedOn w:val="Tabelanormal"/>
    <w:next w:val="TabeladeGrade1Clara-nfase11"/>
    <w:uiPriority w:val="46"/>
    <w:rsid w:val="003D0003"/>
    <w:pPr>
      <w:spacing w:after="0" w:line="240" w:lineRule="auto"/>
    </w:pPr>
    <w:rPr>
      <w:rFonts w:ascii="Calibri" w:eastAsia="Calibri" w:hAnsi="Calibri" w:cs="Times New Roman"/>
    </w:rPr>
    <w:tblPr>
      <w:tblStyleRowBandSize w:val="1"/>
      <w:tblStyleColBandSize w:val="1"/>
      <w:tblInd w:w="0" w:type="nil"/>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Grade2-nfase1110">
    <w:name w:val="Tabela de Grade 2 - Ênfase 1110"/>
    <w:basedOn w:val="Tabelanormal"/>
    <w:next w:val="TabeladeGrade2-nfase11"/>
    <w:uiPriority w:val="47"/>
    <w:rsid w:val="003D0003"/>
    <w:pPr>
      <w:spacing w:after="0" w:line="240" w:lineRule="auto"/>
    </w:pPr>
    <w:rPr>
      <w:rFonts w:ascii="Calibri" w:eastAsia="Calibri" w:hAnsi="Calibri" w:cs="Times New Roman"/>
    </w:rPr>
    <w:tblPr>
      <w:tblStyleRowBandSize w:val="1"/>
      <w:tblStyleColBandSize w:val="1"/>
      <w:tblInd w:w="0" w:type="nil"/>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10">
    <w:name w:val="Tabela de Grade 2 - Ênfase 5110"/>
    <w:basedOn w:val="Tabelanormal"/>
    <w:next w:val="TabeladeGrade2-nfase51"/>
    <w:uiPriority w:val="47"/>
    <w:rsid w:val="003D0003"/>
    <w:pPr>
      <w:spacing w:after="0" w:line="240" w:lineRule="auto"/>
    </w:pPr>
    <w:rPr>
      <w:rFonts w:ascii="Calibri" w:eastAsia="Calibri" w:hAnsi="Calibri" w:cs="Times New Roman"/>
    </w:rPr>
    <w:tblPr>
      <w:tblStyleRowBandSize w:val="1"/>
      <w:tblStyleColBandSize w:val="1"/>
      <w:tblInd w:w="0" w:type="nil"/>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10">
    <w:name w:val="Tabela de Grade 6 Colorida - Ênfase 5110"/>
    <w:basedOn w:val="Tabelanormal"/>
    <w:next w:val="TabeladeGrade6Colorida-nfase51"/>
    <w:uiPriority w:val="51"/>
    <w:rsid w:val="003D0003"/>
    <w:pPr>
      <w:spacing w:after="0" w:line="240" w:lineRule="auto"/>
    </w:pPr>
    <w:rPr>
      <w:rFonts w:ascii="Calibri" w:eastAsia="Calibri" w:hAnsi="Calibri" w:cs="Times New Roman"/>
      <w:color w:val="2E74B5" w:themeColor="accent5" w:themeShade="BF"/>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10">
    <w:name w:val="Tabela de Lista 2 - Ênfase 1110"/>
    <w:basedOn w:val="Tabelanormal"/>
    <w:next w:val="TabeladeLista2-nfase11"/>
    <w:uiPriority w:val="47"/>
    <w:rsid w:val="003D0003"/>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4-nfase1110">
    <w:name w:val="Tabela de Lista 4 - Ênfase 1110"/>
    <w:basedOn w:val="Tabelanormal"/>
    <w:next w:val="TabeladeLista4-nfase11"/>
    <w:uiPriority w:val="49"/>
    <w:rsid w:val="003D0003"/>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7Colorida-nfase1110">
    <w:name w:val="Tabela de Lista 7 Colorida - Ênfase 1110"/>
    <w:basedOn w:val="Tabelanormal"/>
    <w:next w:val="TabeladeLista7Colorida-nfase11"/>
    <w:uiPriority w:val="52"/>
    <w:rsid w:val="003D0003"/>
    <w:pPr>
      <w:spacing w:after="0" w:line="240" w:lineRule="auto"/>
    </w:pPr>
    <w:rPr>
      <w:rFonts w:ascii="Calibri" w:eastAsia="Calibri" w:hAnsi="Calibri" w:cs="Times New Roman"/>
      <w:color w:val="2F5496" w:themeColor="accent1" w:themeShade="BF"/>
    </w:rPr>
    <w:tblPr>
      <w:tblStyleRowBandSize w:val="1"/>
      <w:tblStyleColBandSize w:val="1"/>
      <w:tblInd w:w="0" w:type="nil"/>
    </w:tblPr>
    <w:tblStylePr w:type="firstRow">
      <w:rPr>
        <w:rFonts w:ascii="Calibri Light" w:eastAsia="Times New Roman" w:hAnsi="Calibri Light" w:cs="Times New Roman" w:hint="default"/>
        <w:i/>
        <w:iCs/>
        <w:sz w:val="26"/>
        <w:szCs w:val="26"/>
      </w:rPr>
      <w:tblPr/>
      <w:tcPr>
        <w:tcBorders>
          <w:bottom w:val="single" w:sz="4" w:space="0" w:color="4472C4" w:themeColor="accent1"/>
        </w:tcBorders>
        <w:shd w:val="clear" w:color="auto" w:fill="FFFFFF" w:themeFill="background1"/>
      </w:tcPr>
    </w:tblStylePr>
    <w:tblStylePr w:type="lastRow">
      <w:rPr>
        <w:rFonts w:ascii="Calibri Light" w:eastAsia="Times New Roman" w:hAnsi="Calibri Light" w:cs="Times New Roman" w:hint="default"/>
        <w:i/>
        <w:iCs/>
        <w:sz w:val="26"/>
        <w:szCs w:val="26"/>
      </w:rPr>
      <w:tblPr/>
      <w:tcPr>
        <w:tcBorders>
          <w:top w:val="single" w:sz="4" w:space="0" w:color="4472C4" w:themeColor="accent1"/>
        </w:tcBorders>
        <w:shd w:val="clear" w:color="auto" w:fill="FFFFFF" w:themeFill="background1"/>
      </w:tcPr>
    </w:tblStylePr>
    <w:tblStylePr w:type="firstCol">
      <w:pPr>
        <w:jc w:val="right"/>
      </w:pPr>
      <w:rPr>
        <w:rFonts w:ascii="Calibri Light" w:eastAsia="Times New Roman" w:hAnsi="Calibri Light" w:cs="Times New Roman" w:hint="default"/>
        <w:i/>
        <w:iCs/>
        <w:sz w:val="26"/>
        <w:szCs w:val="26"/>
      </w:rPr>
      <w:tblPr/>
      <w:tcPr>
        <w:tcBorders>
          <w:right w:val="single" w:sz="4" w:space="0" w:color="4472C4" w:themeColor="accent1"/>
        </w:tcBorders>
        <w:shd w:val="clear" w:color="auto" w:fill="FFFFFF" w:themeFill="background1"/>
      </w:tcPr>
    </w:tblStylePr>
    <w:tblStylePr w:type="lastCol">
      <w:rPr>
        <w:rFonts w:ascii="Calibri Light" w:eastAsia="Times New Roman" w:hAnsi="Calibri Light" w:cs="Times New Roman" w:hint="default"/>
        <w:i/>
        <w:iCs/>
        <w:sz w:val="26"/>
        <w:szCs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Lista2-nfase5110">
    <w:name w:val="Tabela de Lista 2 - Ênfase 5110"/>
    <w:basedOn w:val="Tabelanormal"/>
    <w:next w:val="TabeladeLista2-nfase51"/>
    <w:uiPriority w:val="47"/>
    <w:rsid w:val="003D0003"/>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10">
    <w:name w:val="Tabela de Lista 4 - Ênfase 5110"/>
    <w:basedOn w:val="Tabelanormal"/>
    <w:next w:val="TabeladeLista4-nfase51"/>
    <w:uiPriority w:val="49"/>
    <w:rsid w:val="003D0003"/>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6Colorida-nfase5110">
    <w:name w:val="Tabela de Lista 6 Colorida - Ênfase 5110"/>
    <w:basedOn w:val="Tabelanormal"/>
    <w:next w:val="TabeladeLista6Colorida-nfase51"/>
    <w:uiPriority w:val="51"/>
    <w:rsid w:val="003D0003"/>
    <w:pPr>
      <w:spacing w:after="0" w:line="240" w:lineRule="auto"/>
    </w:pPr>
    <w:rPr>
      <w:rFonts w:ascii="Calibri" w:eastAsia="Calibri" w:hAnsi="Calibri" w:cs="Times New Roman"/>
      <w:color w:val="000000" w:themeColor="text1"/>
    </w:rPr>
    <w:tblPr>
      <w:tblStyleRowBandSize w:val="1"/>
      <w:tblStyleColBandSize w:val="1"/>
      <w:tblInd w:w="0" w:type="nil"/>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table" w:customStyle="1" w:styleId="Tabelacomgrade24">
    <w:name w:val="Tabela com grade24"/>
    <w:basedOn w:val="Tabelanormal"/>
    <w:next w:val="Tabelacomgrade"/>
    <w:uiPriority w:val="39"/>
    <w:rsid w:val="003D00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14">
    <w:name w:val="Tabela de Grade 1 Clara - Ênfase 1114"/>
    <w:basedOn w:val="Tabelanormal"/>
    <w:uiPriority w:val="46"/>
    <w:rsid w:val="003D0003"/>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Lista4-nfase1114">
    <w:name w:val="Tabela de Lista 4 - Ênfase 1114"/>
    <w:basedOn w:val="Tabelanormal"/>
    <w:uiPriority w:val="49"/>
    <w:rsid w:val="003D0003"/>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6Colorida-nfase5114">
    <w:name w:val="Tabela de Lista 6 Colorida - Ênfase 5114"/>
    <w:basedOn w:val="Tabelanormal"/>
    <w:uiPriority w:val="51"/>
    <w:rsid w:val="003D0003"/>
    <w:pPr>
      <w:spacing w:after="0" w:line="240" w:lineRule="auto"/>
    </w:pPr>
    <w:rPr>
      <w:color w:val="000000" w:themeColor="text1"/>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table" w:customStyle="1" w:styleId="TabeladeLista7Colorida-nfase1114">
    <w:name w:val="Tabela de Lista 7 Colorida - Ênfase 1114"/>
    <w:basedOn w:val="Tabelanormal"/>
    <w:uiPriority w:val="52"/>
    <w:rsid w:val="003D0003"/>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Grade2-nfase1114">
    <w:name w:val="Tabela de Grade 2 - Ênfase 1114"/>
    <w:basedOn w:val="Tabelanormal"/>
    <w:uiPriority w:val="47"/>
    <w:rsid w:val="003D0003"/>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14">
    <w:name w:val="Tabela de Grade 2 - Ênfase 5114"/>
    <w:basedOn w:val="Tabelanormal"/>
    <w:uiPriority w:val="47"/>
    <w:rsid w:val="003D0003"/>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14">
    <w:name w:val="Tabela de Grade 6 Colorida - Ênfase 5114"/>
    <w:basedOn w:val="Tabelanormal"/>
    <w:uiPriority w:val="51"/>
    <w:rsid w:val="003D0003"/>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5114">
    <w:name w:val="Tabela de Lista 2 - Ênfase 5114"/>
    <w:basedOn w:val="Tabelanormal"/>
    <w:uiPriority w:val="47"/>
    <w:rsid w:val="003D0003"/>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14">
    <w:name w:val="Tabela de Lista 4 - Ênfase 5114"/>
    <w:basedOn w:val="Tabelanormal"/>
    <w:uiPriority w:val="49"/>
    <w:rsid w:val="003D0003"/>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14">
    <w:name w:val="Tabela de Lista 2 - Ênfase 1114"/>
    <w:basedOn w:val="Tabelanormal"/>
    <w:uiPriority w:val="47"/>
    <w:rsid w:val="003D0003"/>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comgrade114">
    <w:name w:val="Tabela com grade114"/>
    <w:basedOn w:val="Tabelanormal"/>
    <w:next w:val="Tabelacomgrade"/>
    <w:uiPriority w:val="39"/>
    <w:rsid w:val="003D000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24">
    <w:name w:val="Tabela de Grade 1 Clara - Ênfase 1124"/>
    <w:basedOn w:val="Tabelanormal"/>
    <w:next w:val="TabeladeGrade1Clara-nfase11"/>
    <w:uiPriority w:val="46"/>
    <w:rsid w:val="003D0003"/>
    <w:pPr>
      <w:spacing w:after="0" w:line="240" w:lineRule="auto"/>
    </w:pPr>
    <w:rPr>
      <w:rFonts w:ascii="Calibri" w:eastAsia="Calibri" w:hAnsi="Calibri" w:cs="Times New Roman"/>
    </w:rPr>
    <w:tblPr>
      <w:tblStyleRowBandSize w:val="1"/>
      <w:tblStyleColBandSize w:val="1"/>
      <w:tblInd w:w="0" w:type="nil"/>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Grade2-nfase1124">
    <w:name w:val="Tabela de Grade 2 - Ênfase 1124"/>
    <w:basedOn w:val="Tabelanormal"/>
    <w:next w:val="TabeladeGrade2-nfase11"/>
    <w:uiPriority w:val="47"/>
    <w:rsid w:val="003D0003"/>
    <w:pPr>
      <w:spacing w:after="0" w:line="240" w:lineRule="auto"/>
    </w:pPr>
    <w:rPr>
      <w:rFonts w:ascii="Calibri" w:eastAsia="Calibri" w:hAnsi="Calibri" w:cs="Times New Roman"/>
    </w:rPr>
    <w:tblPr>
      <w:tblStyleRowBandSize w:val="1"/>
      <w:tblStyleColBandSize w:val="1"/>
      <w:tblInd w:w="0" w:type="nil"/>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24">
    <w:name w:val="Tabela de Grade 2 - Ênfase 5124"/>
    <w:basedOn w:val="Tabelanormal"/>
    <w:next w:val="TabeladeGrade2-nfase51"/>
    <w:uiPriority w:val="47"/>
    <w:rsid w:val="003D0003"/>
    <w:pPr>
      <w:spacing w:after="0" w:line="240" w:lineRule="auto"/>
    </w:pPr>
    <w:rPr>
      <w:rFonts w:ascii="Calibri" w:eastAsia="Calibri" w:hAnsi="Calibri" w:cs="Times New Roman"/>
    </w:rPr>
    <w:tblPr>
      <w:tblStyleRowBandSize w:val="1"/>
      <w:tblStyleColBandSize w:val="1"/>
      <w:tblInd w:w="0" w:type="nil"/>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24">
    <w:name w:val="Tabela de Grade 6 Colorida - Ênfase 5124"/>
    <w:basedOn w:val="Tabelanormal"/>
    <w:next w:val="TabeladeGrade6Colorida-nfase51"/>
    <w:uiPriority w:val="51"/>
    <w:rsid w:val="003D0003"/>
    <w:pPr>
      <w:spacing w:after="0" w:line="240" w:lineRule="auto"/>
    </w:pPr>
    <w:rPr>
      <w:rFonts w:ascii="Calibri" w:eastAsia="Calibri" w:hAnsi="Calibri" w:cs="Times New Roman"/>
      <w:color w:val="2E74B5" w:themeColor="accent5" w:themeShade="BF"/>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24">
    <w:name w:val="Tabela de Lista 2 - Ênfase 1124"/>
    <w:basedOn w:val="Tabelanormal"/>
    <w:next w:val="TabeladeLista2-nfase11"/>
    <w:uiPriority w:val="47"/>
    <w:rsid w:val="003D0003"/>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4-nfase1124">
    <w:name w:val="Tabela de Lista 4 - Ênfase 1124"/>
    <w:basedOn w:val="Tabelanormal"/>
    <w:next w:val="TabeladeLista4-nfase11"/>
    <w:uiPriority w:val="49"/>
    <w:rsid w:val="003D0003"/>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7Colorida-nfase1124">
    <w:name w:val="Tabela de Lista 7 Colorida - Ênfase 1124"/>
    <w:basedOn w:val="Tabelanormal"/>
    <w:next w:val="TabeladeLista7Colorida-nfase11"/>
    <w:uiPriority w:val="52"/>
    <w:rsid w:val="003D0003"/>
    <w:pPr>
      <w:spacing w:after="0" w:line="240" w:lineRule="auto"/>
    </w:pPr>
    <w:rPr>
      <w:rFonts w:ascii="Calibri" w:eastAsia="Calibri" w:hAnsi="Calibri" w:cs="Times New Roman"/>
      <w:color w:val="2F5496" w:themeColor="accent1" w:themeShade="BF"/>
    </w:rPr>
    <w:tblPr>
      <w:tblStyleRowBandSize w:val="1"/>
      <w:tblStyleColBandSize w:val="1"/>
      <w:tblInd w:w="0" w:type="nil"/>
    </w:tblPr>
    <w:tblStylePr w:type="firstRow">
      <w:rPr>
        <w:rFonts w:ascii="Calibri Light" w:eastAsia="Times New Roman" w:hAnsi="Calibri Light" w:cs="Times New Roman" w:hint="default"/>
        <w:i/>
        <w:iCs/>
        <w:sz w:val="26"/>
        <w:szCs w:val="26"/>
      </w:rPr>
      <w:tblPr/>
      <w:tcPr>
        <w:tcBorders>
          <w:bottom w:val="single" w:sz="4" w:space="0" w:color="4472C4" w:themeColor="accent1"/>
        </w:tcBorders>
        <w:shd w:val="clear" w:color="auto" w:fill="FFFFFF" w:themeFill="background1"/>
      </w:tcPr>
    </w:tblStylePr>
    <w:tblStylePr w:type="lastRow">
      <w:rPr>
        <w:rFonts w:ascii="Calibri Light" w:eastAsia="Times New Roman" w:hAnsi="Calibri Light" w:cs="Times New Roman" w:hint="default"/>
        <w:i/>
        <w:iCs/>
        <w:sz w:val="26"/>
        <w:szCs w:val="26"/>
      </w:rPr>
      <w:tblPr/>
      <w:tcPr>
        <w:tcBorders>
          <w:top w:val="single" w:sz="4" w:space="0" w:color="4472C4" w:themeColor="accent1"/>
        </w:tcBorders>
        <w:shd w:val="clear" w:color="auto" w:fill="FFFFFF" w:themeFill="background1"/>
      </w:tcPr>
    </w:tblStylePr>
    <w:tblStylePr w:type="firstCol">
      <w:pPr>
        <w:jc w:val="right"/>
      </w:pPr>
      <w:rPr>
        <w:rFonts w:ascii="Calibri Light" w:eastAsia="Times New Roman" w:hAnsi="Calibri Light" w:cs="Times New Roman" w:hint="default"/>
        <w:i/>
        <w:iCs/>
        <w:sz w:val="26"/>
        <w:szCs w:val="26"/>
      </w:rPr>
      <w:tblPr/>
      <w:tcPr>
        <w:tcBorders>
          <w:right w:val="single" w:sz="4" w:space="0" w:color="4472C4" w:themeColor="accent1"/>
        </w:tcBorders>
        <w:shd w:val="clear" w:color="auto" w:fill="FFFFFF" w:themeFill="background1"/>
      </w:tcPr>
    </w:tblStylePr>
    <w:tblStylePr w:type="lastCol">
      <w:rPr>
        <w:rFonts w:ascii="Calibri Light" w:eastAsia="Times New Roman" w:hAnsi="Calibri Light" w:cs="Times New Roman" w:hint="default"/>
        <w:i/>
        <w:iCs/>
        <w:sz w:val="26"/>
        <w:szCs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Lista2-nfase5124">
    <w:name w:val="Tabela de Lista 2 - Ênfase 5124"/>
    <w:basedOn w:val="Tabelanormal"/>
    <w:next w:val="TabeladeLista2-nfase51"/>
    <w:uiPriority w:val="47"/>
    <w:rsid w:val="003D0003"/>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24">
    <w:name w:val="Tabela de Lista 4 - Ênfase 5124"/>
    <w:basedOn w:val="Tabelanormal"/>
    <w:next w:val="TabeladeLista4-nfase51"/>
    <w:uiPriority w:val="49"/>
    <w:rsid w:val="003D0003"/>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6Colorida-nfase5124">
    <w:name w:val="Tabela de Lista 6 Colorida - Ênfase 5124"/>
    <w:basedOn w:val="Tabelanormal"/>
    <w:next w:val="TabeladeLista6Colorida-nfase51"/>
    <w:uiPriority w:val="51"/>
    <w:rsid w:val="003D0003"/>
    <w:pPr>
      <w:spacing w:after="0" w:line="240" w:lineRule="auto"/>
    </w:pPr>
    <w:rPr>
      <w:rFonts w:ascii="Calibri" w:eastAsia="Calibri" w:hAnsi="Calibri" w:cs="Times New Roman"/>
      <w:color w:val="000000" w:themeColor="text1"/>
    </w:rPr>
    <w:tblPr>
      <w:tblStyleRowBandSize w:val="1"/>
      <w:tblStyleColBandSize w:val="1"/>
      <w:tblInd w:w="0" w:type="nil"/>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character" w:customStyle="1" w:styleId="MenoPendente2">
    <w:name w:val="Menção Pendente2"/>
    <w:basedOn w:val="Fontepargpadro"/>
    <w:uiPriority w:val="99"/>
    <w:semiHidden/>
    <w:unhideWhenUsed/>
    <w:rsid w:val="00696B17"/>
    <w:rPr>
      <w:color w:val="605E5C"/>
      <w:shd w:val="clear" w:color="auto" w:fill="E1DFDD"/>
    </w:rPr>
  </w:style>
  <w:style w:type="paragraph" w:styleId="Corpodetexto">
    <w:name w:val="Body Text"/>
    <w:basedOn w:val="Normal"/>
    <w:link w:val="CorpodetextoChar"/>
    <w:uiPriority w:val="1"/>
    <w:qFormat/>
    <w:rsid w:val="00E04404"/>
    <w:pPr>
      <w:widowControl w:val="0"/>
      <w:spacing w:before="171" w:after="0" w:line="240" w:lineRule="auto"/>
      <w:ind w:left="667"/>
    </w:pPr>
    <w:rPr>
      <w:rFonts w:ascii="Arial" w:eastAsia="Arial" w:hAnsi="Arial" w:cs="Times New Roman"/>
      <w:sz w:val="20"/>
      <w:szCs w:val="20"/>
      <w:lang w:val="en-US"/>
    </w:rPr>
  </w:style>
  <w:style w:type="character" w:customStyle="1" w:styleId="CorpodetextoChar">
    <w:name w:val="Corpo de texto Char"/>
    <w:basedOn w:val="Fontepargpadro"/>
    <w:link w:val="Corpodetexto"/>
    <w:uiPriority w:val="1"/>
    <w:rsid w:val="00E04404"/>
    <w:rPr>
      <w:rFonts w:ascii="Arial" w:eastAsia="Arial" w:hAnsi="Arial" w:cs="Times New Roman"/>
      <w:sz w:val="20"/>
      <w:szCs w:val="20"/>
      <w:lang w:val="en-US"/>
    </w:rPr>
  </w:style>
  <w:style w:type="paragraph" w:customStyle="1" w:styleId="filename">
    <w:name w:val="filename"/>
    <w:basedOn w:val="Cabealho"/>
    <w:link w:val="filenameChar"/>
    <w:autoRedefine/>
    <w:qFormat/>
    <w:rsid w:val="0085518F"/>
    <w:pPr>
      <w:tabs>
        <w:tab w:val="clear" w:pos="4252"/>
        <w:tab w:val="clear" w:pos="8504"/>
        <w:tab w:val="center" w:pos="4320"/>
        <w:tab w:val="right" w:pos="8640"/>
      </w:tabs>
      <w:jc w:val="both"/>
    </w:pPr>
    <w:rPr>
      <w:rFonts w:ascii="Calibri" w:eastAsia="Times New Roman" w:hAnsi="Calibri" w:cs="Calibri"/>
      <w:noProof/>
      <w:sz w:val="12"/>
      <w:szCs w:val="10"/>
    </w:rPr>
  </w:style>
  <w:style w:type="character" w:customStyle="1" w:styleId="filenameChar">
    <w:name w:val="filename Char"/>
    <w:link w:val="filename"/>
    <w:rsid w:val="0085518F"/>
    <w:rPr>
      <w:rFonts w:ascii="Calibri" w:eastAsia="Times New Roman" w:hAnsi="Calibri" w:cs="Calibri"/>
      <w:noProof/>
      <w:sz w:val="12"/>
      <w:szCs w:val="10"/>
    </w:rPr>
  </w:style>
  <w:style w:type="paragraph" w:customStyle="1" w:styleId="070-TabelaPadro">
    <w:name w:val="070 - Tabela Padrão"/>
    <w:basedOn w:val="Normal"/>
    <w:link w:val="070-TabelaPadroChar"/>
    <w:qFormat/>
    <w:rsid w:val="00D06D00"/>
    <w:pPr>
      <w:keepNext/>
      <w:keepLines/>
      <w:spacing w:before="40" w:after="40" w:line="240" w:lineRule="auto"/>
      <w:jc w:val="right"/>
    </w:pPr>
    <w:rPr>
      <w:rFonts w:ascii="Arial" w:eastAsia="Times New Roman" w:hAnsi="Arial" w:cs="Times New Roman"/>
      <w:sz w:val="14"/>
      <w:szCs w:val="18"/>
      <w:lang w:eastAsia="pt-BR"/>
    </w:rPr>
  </w:style>
  <w:style w:type="character" w:customStyle="1" w:styleId="070-TabelaPadroChar">
    <w:name w:val="070 - Tabela Padrão Char"/>
    <w:basedOn w:val="Fontepargpadro"/>
    <w:link w:val="070-TabelaPadro"/>
    <w:rsid w:val="00D06D00"/>
    <w:rPr>
      <w:rFonts w:ascii="Arial" w:eastAsia="Times New Roman" w:hAnsi="Arial" w:cs="Times New Roman"/>
      <w:sz w:val="14"/>
      <w:szCs w:val="18"/>
      <w:lang w:eastAsia="pt-BR"/>
    </w:rPr>
  </w:style>
  <w:style w:type="numbering" w:customStyle="1" w:styleId="Semlista1">
    <w:name w:val="Sem lista1"/>
    <w:next w:val="Semlista"/>
    <w:uiPriority w:val="99"/>
    <w:semiHidden/>
    <w:unhideWhenUsed/>
    <w:rsid w:val="00B62060"/>
  </w:style>
  <w:style w:type="numbering" w:customStyle="1" w:styleId="Semlista2">
    <w:name w:val="Sem lista2"/>
    <w:next w:val="Semlista"/>
    <w:uiPriority w:val="99"/>
    <w:semiHidden/>
    <w:unhideWhenUsed/>
    <w:rsid w:val="00B62060"/>
  </w:style>
  <w:style w:type="numbering" w:customStyle="1" w:styleId="Semlista11">
    <w:name w:val="Sem lista11"/>
    <w:next w:val="Semlista"/>
    <w:uiPriority w:val="99"/>
    <w:semiHidden/>
    <w:unhideWhenUsed/>
    <w:rsid w:val="00B62060"/>
  </w:style>
  <w:style w:type="numbering" w:customStyle="1" w:styleId="Semlista21">
    <w:name w:val="Sem lista21"/>
    <w:next w:val="Semlista"/>
    <w:uiPriority w:val="99"/>
    <w:semiHidden/>
    <w:unhideWhenUsed/>
    <w:rsid w:val="00B62060"/>
  </w:style>
  <w:style w:type="numbering" w:customStyle="1" w:styleId="Semlista111">
    <w:name w:val="Sem lista111"/>
    <w:next w:val="Semlista"/>
    <w:uiPriority w:val="99"/>
    <w:semiHidden/>
    <w:unhideWhenUsed/>
    <w:rsid w:val="00B62060"/>
  </w:style>
  <w:style w:type="numbering" w:customStyle="1" w:styleId="Semlista3">
    <w:name w:val="Sem lista3"/>
    <w:next w:val="Semlista"/>
    <w:uiPriority w:val="99"/>
    <w:semiHidden/>
    <w:unhideWhenUsed/>
    <w:rsid w:val="00B62060"/>
  </w:style>
  <w:style w:type="numbering" w:customStyle="1" w:styleId="Semlista12">
    <w:name w:val="Sem lista12"/>
    <w:next w:val="Semlista"/>
    <w:uiPriority w:val="99"/>
    <w:semiHidden/>
    <w:unhideWhenUsed/>
    <w:rsid w:val="00B62060"/>
  </w:style>
  <w:style w:type="numbering" w:customStyle="1" w:styleId="Semlista22">
    <w:name w:val="Sem lista22"/>
    <w:next w:val="Semlista"/>
    <w:uiPriority w:val="99"/>
    <w:semiHidden/>
    <w:unhideWhenUsed/>
    <w:rsid w:val="00B62060"/>
  </w:style>
  <w:style w:type="numbering" w:customStyle="1" w:styleId="Semlista112">
    <w:name w:val="Sem lista112"/>
    <w:next w:val="Semlista"/>
    <w:uiPriority w:val="99"/>
    <w:semiHidden/>
    <w:unhideWhenUsed/>
    <w:rsid w:val="00B62060"/>
  </w:style>
  <w:style w:type="numbering" w:customStyle="1" w:styleId="Semlista4">
    <w:name w:val="Sem lista4"/>
    <w:next w:val="Semlista"/>
    <w:uiPriority w:val="99"/>
    <w:semiHidden/>
    <w:unhideWhenUsed/>
    <w:rsid w:val="00B62060"/>
  </w:style>
  <w:style w:type="numbering" w:customStyle="1" w:styleId="Semlista13">
    <w:name w:val="Sem lista13"/>
    <w:next w:val="Semlista"/>
    <w:uiPriority w:val="99"/>
    <w:semiHidden/>
    <w:unhideWhenUsed/>
    <w:rsid w:val="00B62060"/>
  </w:style>
  <w:style w:type="numbering" w:customStyle="1" w:styleId="Semlista23">
    <w:name w:val="Sem lista23"/>
    <w:next w:val="Semlista"/>
    <w:uiPriority w:val="99"/>
    <w:semiHidden/>
    <w:unhideWhenUsed/>
    <w:rsid w:val="00B62060"/>
  </w:style>
  <w:style w:type="numbering" w:customStyle="1" w:styleId="Semlista113">
    <w:name w:val="Sem lista113"/>
    <w:next w:val="Semlista"/>
    <w:uiPriority w:val="99"/>
    <w:semiHidden/>
    <w:unhideWhenUsed/>
    <w:rsid w:val="00B62060"/>
  </w:style>
  <w:style w:type="numbering" w:customStyle="1" w:styleId="Semlista5">
    <w:name w:val="Sem lista5"/>
    <w:next w:val="Semlista"/>
    <w:uiPriority w:val="99"/>
    <w:semiHidden/>
    <w:unhideWhenUsed/>
    <w:rsid w:val="00B62060"/>
  </w:style>
  <w:style w:type="numbering" w:customStyle="1" w:styleId="Semlista14">
    <w:name w:val="Sem lista14"/>
    <w:next w:val="Semlista"/>
    <w:uiPriority w:val="99"/>
    <w:semiHidden/>
    <w:unhideWhenUsed/>
    <w:rsid w:val="00B62060"/>
  </w:style>
  <w:style w:type="numbering" w:customStyle="1" w:styleId="Semlista24">
    <w:name w:val="Sem lista24"/>
    <w:next w:val="Semlista"/>
    <w:uiPriority w:val="99"/>
    <w:semiHidden/>
    <w:unhideWhenUsed/>
    <w:rsid w:val="00B62060"/>
  </w:style>
  <w:style w:type="numbering" w:customStyle="1" w:styleId="Semlista114">
    <w:name w:val="Sem lista114"/>
    <w:next w:val="Semlista"/>
    <w:uiPriority w:val="99"/>
    <w:semiHidden/>
    <w:unhideWhenUsed/>
    <w:rsid w:val="00B62060"/>
  </w:style>
  <w:style w:type="numbering" w:customStyle="1" w:styleId="Semlista6">
    <w:name w:val="Sem lista6"/>
    <w:next w:val="Semlista"/>
    <w:uiPriority w:val="99"/>
    <w:semiHidden/>
    <w:unhideWhenUsed/>
    <w:rsid w:val="00B62060"/>
  </w:style>
  <w:style w:type="numbering" w:customStyle="1" w:styleId="Semlista15">
    <w:name w:val="Sem lista15"/>
    <w:next w:val="Semlista"/>
    <w:uiPriority w:val="99"/>
    <w:semiHidden/>
    <w:unhideWhenUsed/>
    <w:rsid w:val="00B62060"/>
  </w:style>
  <w:style w:type="numbering" w:customStyle="1" w:styleId="Semlista25">
    <w:name w:val="Sem lista25"/>
    <w:next w:val="Semlista"/>
    <w:uiPriority w:val="99"/>
    <w:semiHidden/>
    <w:unhideWhenUsed/>
    <w:rsid w:val="00B62060"/>
  </w:style>
  <w:style w:type="numbering" w:customStyle="1" w:styleId="Semlista115">
    <w:name w:val="Sem lista115"/>
    <w:next w:val="Semlista"/>
    <w:uiPriority w:val="99"/>
    <w:semiHidden/>
    <w:unhideWhenUsed/>
    <w:rsid w:val="00B62060"/>
  </w:style>
  <w:style w:type="character" w:customStyle="1" w:styleId="Ttulo2Char1">
    <w:name w:val="Título 2 Char1"/>
    <w:basedOn w:val="Fontepargpadro"/>
    <w:uiPriority w:val="9"/>
    <w:rsid w:val="00D12188"/>
    <w:rPr>
      <w:rFonts w:asciiTheme="majorHAnsi" w:eastAsiaTheme="majorEastAsia" w:hAnsiTheme="majorHAnsi" w:cstheme="majorBidi"/>
      <w:color w:val="2F5496" w:themeColor="accent1" w:themeShade="BF"/>
      <w:sz w:val="26"/>
      <w:szCs w:val="26"/>
    </w:rPr>
  </w:style>
  <w:style w:type="paragraph" w:customStyle="1" w:styleId="07-Legenda1">
    <w:name w:val="07-Legenda1"/>
    <w:basedOn w:val="Normal"/>
    <w:qFormat/>
    <w:rsid w:val="003B61F4"/>
    <w:pPr>
      <w:keepLines/>
      <w:tabs>
        <w:tab w:val="left" w:pos="284"/>
      </w:tabs>
      <w:suppressAutoHyphens/>
      <w:spacing w:before="40" w:after="0" w:line="276" w:lineRule="auto"/>
      <w:ind w:left="284" w:hanging="284"/>
      <w:jc w:val="both"/>
    </w:pPr>
    <w:rPr>
      <w:rFonts w:ascii="Arial (W1)" w:eastAsia="Times New Roman" w:hAnsi="Arial (W1)" w:cs="Times New Roman"/>
      <w:kern w:val="20"/>
      <w:sz w:val="14"/>
      <w:szCs w:val="20"/>
      <w:lang w:eastAsia="pt-BR"/>
    </w:rPr>
  </w:style>
  <w:style w:type="character" w:customStyle="1" w:styleId="Ttulo4Char">
    <w:name w:val="Título 4 Char"/>
    <w:basedOn w:val="Fontepargpadro"/>
    <w:link w:val="Ttulo4"/>
    <w:uiPriority w:val="9"/>
    <w:semiHidden/>
    <w:rsid w:val="00B3309B"/>
    <w:rPr>
      <w:rFonts w:asciiTheme="majorHAnsi" w:eastAsiaTheme="majorEastAsia" w:hAnsiTheme="majorHAnsi" w:cstheme="majorBidi"/>
      <w:color w:val="70AD47" w:themeColor="accent6"/>
      <w:sz w:val="22"/>
      <w:szCs w:val="22"/>
    </w:rPr>
  </w:style>
  <w:style w:type="character" w:customStyle="1" w:styleId="Ttulo5Char">
    <w:name w:val="Título 5 Char"/>
    <w:basedOn w:val="Fontepargpadro"/>
    <w:link w:val="Ttulo5"/>
    <w:uiPriority w:val="9"/>
    <w:semiHidden/>
    <w:rsid w:val="00B3309B"/>
    <w:rPr>
      <w:rFonts w:asciiTheme="majorHAnsi" w:eastAsiaTheme="majorEastAsia" w:hAnsiTheme="majorHAnsi" w:cstheme="majorBidi"/>
      <w:i/>
      <w:iCs/>
      <w:color w:val="70AD47" w:themeColor="accent6"/>
      <w:sz w:val="22"/>
      <w:szCs w:val="22"/>
    </w:rPr>
  </w:style>
  <w:style w:type="character" w:customStyle="1" w:styleId="Ttulo6Char">
    <w:name w:val="Título 6 Char"/>
    <w:basedOn w:val="Fontepargpadro"/>
    <w:link w:val="Ttulo6"/>
    <w:uiPriority w:val="9"/>
    <w:semiHidden/>
    <w:rsid w:val="00B3309B"/>
    <w:rPr>
      <w:rFonts w:asciiTheme="majorHAnsi" w:eastAsiaTheme="majorEastAsia" w:hAnsiTheme="majorHAnsi" w:cstheme="majorBidi"/>
      <w:color w:val="70AD47" w:themeColor="accent6"/>
    </w:rPr>
  </w:style>
  <w:style w:type="character" w:customStyle="1" w:styleId="Ttulo7Char">
    <w:name w:val="Título 7 Char"/>
    <w:basedOn w:val="Fontepargpadro"/>
    <w:link w:val="Ttulo7"/>
    <w:uiPriority w:val="9"/>
    <w:semiHidden/>
    <w:rsid w:val="00B3309B"/>
    <w:rPr>
      <w:rFonts w:asciiTheme="majorHAnsi" w:eastAsiaTheme="majorEastAsia" w:hAnsiTheme="majorHAnsi" w:cstheme="majorBidi"/>
      <w:b/>
      <w:bCs/>
      <w:color w:val="70AD47" w:themeColor="accent6"/>
    </w:rPr>
  </w:style>
  <w:style w:type="character" w:customStyle="1" w:styleId="Ttulo8Char">
    <w:name w:val="Título 8 Char"/>
    <w:basedOn w:val="Fontepargpadro"/>
    <w:link w:val="Ttulo8"/>
    <w:uiPriority w:val="9"/>
    <w:semiHidden/>
    <w:rsid w:val="00B3309B"/>
    <w:rPr>
      <w:rFonts w:asciiTheme="majorHAnsi" w:eastAsiaTheme="majorEastAsia" w:hAnsiTheme="majorHAnsi" w:cstheme="majorBidi"/>
      <w:b/>
      <w:bCs/>
      <w:i/>
      <w:iCs/>
      <w:color w:val="70AD47" w:themeColor="accent6"/>
      <w:sz w:val="20"/>
      <w:szCs w:val="20"/>
    </w:rPr>
  </w:style>
  <w:style w:type="character" w:customStyle="1" w:styleId="Ttulo9Char">
    <w:name w:val="Título 9 Char"/>
    <w:basedOn w:val="Fontepargpadro"/>
    <w:link w:val="Ttulo9"/>
    <w:uiPriority w:val="9"/>
    <w:semiHidden/>
    <w:rsid w:val="00B3309B"/>
    <w:rPr>
      <w:rFonts w:asciiTheme="majorHAnsi" w:eastAsiaTheme="majorEastAsia" w:hAnsiTheme="majorHAnsi" w:cstheme="majorBidi"/>
      <w:i/>
      <w:iCs/>
      <w:color w:val="70AD47" w:themeColor="accent6"/>
      <w:sz w:val="20"/>
      <w:szCs w:val="20"/>
    </w:rPr>
  </w:style>
  <w:style w:type="paragraph" w:styleId="Legenda">
    <w:name w:val="caption"/>
    <w:basedOn w:val="Normal"/>
    <w:next w:val="Normal"/>
    <w:uiPriority w:val="35"/>
    <w:semiHidden/>
    <w:unhideWhenUsed/>
    <w:qFormat/>
    <w:rsid w:val="00B3309B"/>
    <w:pPr>
      <w:spacing w:line="240" w:lineRule="auto"/>
    </w:pPr>
    <w:rPr>
      <w:b/>
      <w:bCs/>
      <w:smallCaps/>
      <w:color w:val="595959" w:themeColor="text1" w:themeTint="A6"/>
    </w:rPr>
  </w:style>
  <w:style w:type="paragraph" w:styleId="Subttulo">
    <w:name w:val="Subtitle"/>
    <w:basedOn w:val="Normal"/>
    <w:next w:val="Normal"/>
    <w:link w:val="SubttuloChar"/>
    <w:uiPriority w:val="11"/>
    <w:qFormat/>
    <w:rsid w:val="00B3309B"/>
    <w:pPr>
      <w:numPr>
        <w:ilvl w:val="1"/>
      </w:numPr>
      <w:spacing w:line="240" w:lineRule="auto"/>
    </w:pPr>
    <w:rPr>
      <w:rFonts w:asciiTheme="majorHAnsi" w:eastAsiaTheme="majorEastAsia" w:hAnsiTheme="majorHAnsi" w:cstheme="majorBidi"/>
      <w:sz w:val="30"/>
      <w:szCs w:val="30"/>
    </w:rPr>
  </w:style>
  <w:style w:type="character" w:customStyle="1" w:styleId="SubttuloChar">
    <w:name w:val="Subtítulo Char"/>
    <w:basedOn w:val="Fontepargpadro"/>
    <w:link w:val="Subttulo"/>
    <w:uiPriority w:val="11"/>
    <w:rsid w:val="00B3309B"/>
    <w:rPr>
      <w:rFonts w:asciiTheme="majorHAnsi" w:eastAsiaTheme="majorEastAsia" w:hAnsiTheme="majorHAnsi" w:cstheme="majorBidi"/>
      <w:sz w:val="30"/>
      <w:szCs w:val="30"/>
    </w:rPr>
  </w:style>
  <w:style w:type="character" w:styleId="Forte">
    <w:name w:val="Strong"/>
    <w:basedOn w:val="Fontepargpadro"/>
    <w:uiPriority w:val="22"/>
    <w:qFormat/>
    <w:rsid w:val="00B3309B"/>
    <w:rPr>
      <w:b/>
      <w:bCs/>
    </w:rPr>
  </w:style>
  <w:style w:type="character" w:styleId="nfase">
    <w:name w:val="Emphasis"/>
    <w:basedOn w:val="Fontepargpadro"/>
    <w:uiPriority w:val="20"/>
    <w:qFormat/>
    <w:rsid w:val="00B3309B"/>
    <w:rPr>
      <w:i/>
      <w:iCs/>
      <w:color w:val="70AD47" w:themeColor="accent6"/>
    </w:rPr>
  </w:style>
  <w:style w:type="paragraph" w:styleId="Citao">
    <w:name w:val="Quote"/>
    <w:basedOn w:val="Normal"/>
    <w:next w:val="Normal"/>
    <w:link w:val="CitaoChar"/>
    <w:uiPriority w:val="29"/>
    <w:qFormat/>
    <w:rsid w:val="00B3309B"/>
    <w:pPr>
      <w:spacing w:before="160"/>
      <w:ind w:left="720" w:right="720"/>
      <w:jc w:val="center"/>
    </w:pPr>
    <w:rPr>
      <w:i/>
      <w:iCs/>
      <w:color w:val="262626" w:themeColor="text1" w:themeTint="D9"/>
    </w:rPr>
  </w:style>
  <w:style w:type="character" w:customStyle="1" w:styleId="CitaoChar">
    <w:name w:val="Citação Char"/>
    <w:basedOn w:val="Fontepargpadro"/>
    <w:link w:val="Citao"/>
    <w:uiPriority w:val="29"/>
    <w:rsid w:val="00B3309B"/>
    <w:rPr>
      <w:i/>
      <w:iCs/>
      <w:color w:val="262626" w:themeColor="text1" w:themeTint="D9"/>
    </w:rPr>
  </w:style>
  <w:style w:type="paragraph" w:styleId="CitaoIntensa">
    <w:name w:val="Intense Quote"/>
    <w:basedOn w:val="Normal"/>
    <w:next w:val="Normal"/>
    <w:link w:val="CitaoIntensaChar"/>
    <w:uiPriority w:val="30"/>
    <w:qFormat/>
    <w:rsid w:val="00B3309B"/>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CitaoIntensaChar">
    <w:name w:val="Citação Intensa Char"/>
    <w:basedOn w:val="Fontepargpadro"/>
    <w:link w:val="CitaoIntensa"/>
    <w:uiPriority w:val="30"/>
    <w:rsid w:val="00B3309B"/>
    <w:rPr>
      <w:rFonts w:asciiTheme="majorHAnsi" w:eastAsiaTheme="majorEastAsia" w:hAnsiTheme="majorHAnsi" w:cstheme="majorBidi"/>
      <w:i/>
      <w:iCs/>
      <w:color w:val="70AD47" w:themeColor="accent6"/>
      <w:sz w:val="32"/>
      <w:szCs w:val="32"/>
    </w:rPr>
  </w:style>
  <w:style w:type="character" w:styleId="nfaseSutil">
    <w:name w:val="Subtle Emphasis"/>
    <w:basedOn w:val="Fontepargpadro"/>
    <w:uiPriority w:val="19"/>
    <w:qFormat/>
    <w:rsid w:val="00B3309B"/>
    <w:rPr>
      <w:i/>
      <w:iCs/>
    </w:rPr>
  </w:style>
  <w:style w:type="character" w:styleId="nfaseIntensa">
    <w:name w:val="Intense Emphasis"/>
    <w:basedOn w:val="Fontepargpadro"/>
    <w:uiPriority w:val="21"/>
    <w:qFormat/>
    <w:rsid w:val="00B3309B"/>
    <w:rPr>
      <w:b/>
      <w:bCs/>
      <w:i/>
      <w:iCs/>
    </w:rPr>
  </w:style>
  <w:style w:type="character" w:styleId="RefernciaSutil">
    <w:name w:val="Subtle Reference"/>
    <w:basedOn w:val="Fontepargpadro"/>
    <w:uiPriority w:val="31"/>
    <w:qFormat/>
    <w:rsid w:val="00B3309B"/>
    <w:rPr>
      <w:smallCaps/>
      <w:color w:val="595959" w:themeColor="text1" w:themeTint="A6"/>
    </w:rPr>
  </w:style>
  <w:style w:type="character" w:styleId="RefernciaIntensa">
    <w:name w:val="Intense Reference"/>
    <w:basedOn w:val="Fontepargpadro"/>
    <w:uiPriority w:val="32"/>
    <w:qFormat/>
    <w:rsid w:val="00B3309B"/>
    <w:rPr>
      <w:b/>
      <w:bCs/>
      <w:smallCaps/>
      <w:color w:val="70AD47" w:themeColor="accent6"/>
    </w:rPr>
  </w:style>
  <w:style w:type="character" w:styleId="TtulodoLivro">
    <w:name w:val="Book Title"/>
    <w:basedOn w:val="Fontepargpadro"/>
    <w:uiPriority w:val="33"/>
    <w:qFormat/>
    <w:rsid w:val="00B3309B"/>
    <w:rPr>
      <w:b/>
      <w:bCs/>
      <w:caps w:val="0"/>
      <w:smallCaps/>
      <w:spacing w:val="7"/>
      <w:sz w:val="21"/>
      <w:szCs w:val="21"/>
    </w:rPr>
  </w:style>
  <w:style w:type="paragraph" w:styleId="Recuodecorpodetexto">
    <w:name w:val="Body Text Indent"/>
    <w:basedOn w:val="Normal"/>
    <w:link w:val="RecuodecorpodetextoChar"/>
    <w:uiPriority w:val="99"/>
    <w:semiHidden/>
    <w:unhideWhenUsed/>
    <w:rsid w:val="00B05693"/>
    <w:pPr>
      <w:spacing w:after="120"/>
      <w:ind w:left="283"/>
    </w:pPr>
  </w:style>
  <w:style w:type="character" w:customStyle="1" w:styleId="RecuodecorpodetextoChar">
    <w:name w:val="Recuo de corpo de texto Char"/>
    <w:basedOn w:val="Fontepargpadro"/>
    <w:link w:val="Recuodecorpodetexto"/>
    <w:uiPriority w:val="99"/>
    <w:semiHidden/>
    <w:rsid w:val="00B05693"/>
  </w:style>
  <w:style w:type="character" w:customStyle="1" w:styleId="xxnormaltextrun">
    <w:name w:val="x_x_normaltextrun"/>
    <w:basedOn w:val="Fontepargpadro"/>
    <w:rsid w:val="009A54AD"/>
  </w:style>
  <w:style w:type="character" w:customStyle="1" w:styleId="markuv54z9ski">
    <w:name w:val="markuv54z9ski"/>
    <w:basedOn w:val="Fontepargpadro"/>
    <w:rsid w:val="009A54AD"/>
  </w:style>
  <w:style w:type="character" w:customStyle="1" w:styleId="xxeop">
    <w:name w:val="x_x_eop"/>
    <w:basedOn w:val="Fontepargpadro"/>
    <w:rsid w:val="009A54AD"/>
  </w:style>
  <w:style w:type="character" w:customStyle="1" w:styleId="ui-provider">
    <w:name w:val="ui-provider"/>
    <w:basedOn w:val="Fontepargpadro"/>
    <w:rsid w:val="000129CE"/>
  </w:style>
  <w:style w:type="character" w:customStyle="1" w:styleId="TextodebaloChar1">
    <w:name w:val="Texto de balão Char1"/>
    <w:basedOn w:val="Fontepargpadro"/>
    <w:uiPriority w:val="99"/>
    <w:semiHidden/>
    <w:rsid w:val="004E603D"/>
    <w:rPr>
      <w:rFonts w:ascii="Segoe UI" w:eastAsia="MS Mincho" w:hAnsi="Segoe UI" w:cs="Segoe UI"/>
      <w:sz w:val="18"/>
      <w:szCs w:val="18"/>
    </w:rPr>
  </w:style>
  <w:style w:type="character" w:customStyle="1" w:styleId="TextodecomentrioChar1">
    <w:name w:val="Texto de comentário Char1"/>
    <w:basedOn w:val="Fontepargpadro"/>
    <w:uiPriority w:val="99"/>
    <w:semiHidden/>
    <w:rsid w:val="004E603D"/>
    <w:rPr>
      <w:rFonts w:eastAsia="MS Mincho"/>
      <w:sz w:val="20"/>
      <w:szCs w:val="20"/>
    </w:rPr>
  </w:style>
  <w:style w:type="character" w:customStyle="1" w:styleId="AssuntodocomentrioChar1">
    <w:name w:val="Assunto do comentário Char1"/>
    <w:basedOn w:val="TextodecomentrioChar1"/>
    <w:uiPriority w:val="99"/>
    <w:semiHidden/>
    <w:rsid w:val="004E603D"/>
    <w:rPr>
      <w:rFonts w:eastAsia="MS Mincho"/>
      <w:b/>
      <w:bCs/>
      <w:sz w:val="20"/>
      <w:szCs w:val="20"/>
    </w:rPr>
  </w:style>
  <w:style w:type="numbering" w:customStyle="1" w:styleId="Semlista1111">
    <w:name w:val="Sem lista1111"/>
    <w:next w:val="Semlista"/>
    <w:uiPriority w:val="99"/>
    <w:semiHidden/>
    <w:unhideWhenUsed/>
    <w:rsid w:val="004E603D"/>
  </w:style>
  <w:style w:type="character" w:customStyle="1" w:styleId="normaltextrun">
    <w:name w:val="normaltextrun"/>
    <w:basedOn w:val="Fontepargpadro"/>
    <w:rsid w:val="00D33F9A"/>
  </w:style>
  <w:style w:type="paragraph" w:customStyle="1" w:styleId="paragraph">
    <w:name w:val="paragraph"/>
    <w:basedOn w:val="Normal"/>
    <w:rsid w:val="00D33F9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eop">
    <w:name w:val="eop"/>
    <w:basedOn w:val="Fontepargpadro"/>
    <w:rsid w:val="00BC3BB0"/>
  </w:style>
  <w:style w:type="character" w:customStyle="1" w:styleId="tlid-translation">
    <w:name w:val="tlid-translation"/>
    <w:basedOn w:val="Fontepargpadro"/>
    <w:rsid w:val="00E02EEC"/>
  </w:style>
  <w:style w:type="character" w:customStyle="1" w:styleId="shorttext">
    <w:name w:val="short_text"/>
    <w:basedOn w:val="Fontepargpadro"/>
    <w:rsid w:val="00E02EEC"/>
  </w:style>
  <w:style w:type="character" w:customStyle="1" w:styleId="rynqvb">
    <w:name w:val="rynqvb"/>
    <w:basedOn w:val="Fontepargpadro"/>
    <w:rsid w:val="00E02EEC"/>
  </w:style>
  <w:style w:type="paragraph" w:customStyle="1" w:styleId="Body">
    <w:name w:val="Body"/>
    <w:basedOn w:val="Normal"/>
    <w:rsid w:val="00E02EEC"/>
    <w:pPr>
      <w:spacing w:after="140"/>
      <w:jc w:val="both"/>
    </w:pPr>
    <w:rPr>
      <w:rFonts w:ascii="Arial" w:eastAsia="Times New Roman" w:hAnsi="Arial" w:cs="Times New Roman"/>
      <w:kern w:val="20"/>
      <w:sz w:val="20"/>
      <w:szCs w:val="24"/>
      <w:lang w:eastAsia="en-GB"/>
    </w:rPr>
  </w:style>
  <w:style w:type="character" w:customStyle="1" w:styleId="hps">
    <w:name w:val="hps"/>
    <w:basedOn w:val="Fontepargpadro"/>
    <w:rsid w:val="00E02EEC"/>
  </w:style>
  <w:style w:type="character" w:customStyle="1" w:styleId="y2iqfc">
    <w:name w:val="y2iqfc"/>
    <w:basedOn w:val="Fontepargpadro"/>
    <w:rsid w:val="00E02EEC"/>
  </w:style>
  <w:style w:type="table" w:customStyle="1" w:styleId="TabeladeLista6Colorida-nfase53">
    <w:name w:val="Tabela de Lista 6 Colorida - Ênfase 53"/>
    <w:basedOn w:val="Tabelanormal"/>
    <w:next w:val="TabeladeLista6Colorida-nfase5"/>
    <w:uiPriority w:val="51"/>
    <w:rsid w:val="00E02EEC"/>
    <w:pPr>
      <w:spacing w:after="0" w:line="240" w:lineRule="auto"/>
    </w:pPr>
    <w:rPr>
      <w:rFonts w:eastAsia="Calibri"/>
      <w:color w:val="000000"/>
      <w:sz w:val="22"/>
      <w:szCs w:val="22"/>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08-Tabelageral2">
    <w:name w:val="08-Tabela geral2"/>
    <w:basedOn w:val="Normal"/>
    <w:qFormat/>
    <w:rsid w:val="00E02EEC"/>
    <w:pPr>
      <w:keepNext/>
      <w:keepLines/>
      <w:suppressAutoHyphens/>
      <w:spacing w:before="40" w:after="40" w:line="276" w:lineRule="auto"/>
      <w:jc w:val="right"/>
    </w:pPr>
    <w:rPr>
      <w:rFonts w:ascii="Arial (W1)" w:eastAsia="Times New Roman" w:hAnsi="Arial (W1)" w:cs="Times New Roman"/>
      <w:kern w:val="20"/>
      <w:sz w:val="14"/>
      <w:szCs w:val="20"/>
      <w:lang w:eastAsia="pt-BR"/>
    </w:rPr>
  </w:style>
  <w:style w:type="character" w:customStyle="1" w:styleId="markedcontent">
    <w:name w:val="markedcontent"/>
    <w:basedOn w:val="Fontepargpadro"/>
    <w:rsid w:val="00E02EEC"/>
  </w:style>
  <w:style w:type="character" w:customStyle="1" w:styleId="hwtze">
    <w:name w:val="hwtze"/>
    <w:basedOn w:val="Fontepargpadro"/>
    <w:rsid w:val="00E02EEC"/>
  </w:style>
  <w:style w:type="character" w:customStyle="1" w:styleId="q4iawc">
    <w:name w:val="q4iawc"/>
    <w:basedOn w:val="Fontepargpadro"/>
    <w:rsid w:val="006533EE"/>
  </w:style>
  <w:style w:type="character" w:customStyle="1" w:styleId="viiyi">
    <w:name w:val="viiyi"/>
    <w:basedOn w:val="Fontepargpadro"/>
    <w:rsid w:val="006533EE"/>
  </w:style>
  <w:style w:type="paragraph" w:customStyle="1" w:styleId="Parecer">
    <w:name w:val="Parecer"/>
    <w:basedOn w:val="Normal"/>
    <w:rsid w:val="007447C0"/>
    <w:pPr>
      <w:numPr>
        <w:numId w:val="30"/>
      </w:numPr>
      <w:spacing w:after="240" w:line="280" w:lineRule="atLeast"/>
      <w:ind w:left="720"/>
    </w:pPr>
    <w:rPr>
      <w:rFonts w:ascii="Times New Roman" w:eastAsia="SimSun" w:hAnsi="Times New Roman" w:cs="Times New Roman"/>
      <w:sz w:val="24"/>
      <w:szCs w:val="24"/>
      <w:lang w:val="en-US"/>
    </w:rPr>
  </w:style>
  <w:style w:type="character" w:customStyle="1" w:styleId="UnresolvedMention1">
    <w:name w:val="Unresolved Mention1"/>
    <w:basedOn w:val="Fontepargpadro"/>
    <w:uiPriority w:val="99"/>
    <w:semiHidden/>
    <w:unhideWhenUsed/>
    <w:rsid w:val="00D96B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7343716">
      <w:bodyDiv w:val="1"/>
      <w:marLeft w:val="0"/>
      <w:marRight w:val="0"/>
      <w:marTop w:val="0"/>
      <w:marBottom w:val="0"/>
      <w:divBdr>
        <w:top w:val="none" w:sz="0" w:space="0" w:color="auto"/>
        <w:left w:val="none" w:sz="0" w:space="0" w:color="auto"/>
        <w:bottom w:val="none" w:sz="0" w:space="0" w:color="auto"/>
        <w:right w:val="none" w:sz="0" w:space="0" w:color="auto"/>
      </w:divBdr>
    </w:div>
    <w:div w:id="535502804">
      <w:bodyDiv w:val="1"/>
      <w:marLeft w:val="0"/>
      <w:marRight w:val="0"/>
      <w:marTop w:val="0"/>
      <w:marBottom w:val="0"/>
      <w:divBdr>
        <w:top w:val="none" w:sz="0" w:space="0" w:color="auto"/>
        <w:left w:val="none" w:sz="0" w:space="0" w:color="auto"/>
        <w:bottom w:val="none" w:sz="0" w:space="0" w:color="auto"/>
        <w:right w:val="none" w:sz="0" w:space="0" w:color="auto"/>
      </w:divBdr>
    </w:div>
    <w:div w:id="652486759">
      <w:bodyDiv w:val="1"/>
      <w:marLeft w:val="0"/>
      <w:marRight w:val="0"/>
      <w:marTop w:val="0"/>
      <w:marBottom w:val="0"/>
      <w:divBdr>
        <w:top w:val="none" w:sz="0" w:space="0" w:color="auto"/>
        <w:left w:val="none" w:sz="0" w:space="0" w:color="auto"/>
        <w:bottom w:val="none" w:sz="0" w:space="0" w:color="auto"/>
        <w:right w:val="none" w:sz="0" w:space="0" w:color="auto"/>
      </w:divBdr>
    </w:div>
    <w:div w:id="767459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header" Target="header11.xml"/><Relationship Id="rId39" Type="http://schemas.openxmlformats.org/officeDocument/2006/relationships/footer" Target="footer11.xml"/><Relationship Id="rId21" Type="http://schemas.openxmlformats.org/officeDocument/2006/relationships/header" Target="header8.xml"/><Relationship Id="rId34" Type="http://schemas.openxmlformats.org/officeDocument/2006/relationships/footer" Target="footer9.xm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29" Type="http://schemas.openxmlformats.org/officeDocument/2006/relationships/header" Target="header12.xml"/><Relationship Id="rId41"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10.xml"/><Relationship Id="rId32" Type="http://schemas.openxmlformats.org/officeDocument/2006/relationships/footer" Target="footer8.xml"/><Relationship Id="rId37" Type="http://schemas.openxmlformats.org/officeDocument/2006/relationships/footer" Target="footer10.xml"/><Relationship Id="rId40" Type="http://schemas.openxmlformats.org/officeDocument/2006/relationships/header" Target="header18.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9.xml"/><Relationship Id="rId28" Type="http://schemas.openxmlformats.org/officeDocument/2006/relationships/image" Target="media/image5.png"/><Relationship Id="rId36" Type="http://schemas.openxmlformats.org/officeDocument/2006/relationships/header" Target="header16.xml"/><Relationship Id="rId10" Type="http://schemas.openxmlformats.org/officeDocument/2006/relationships/header" Target="header1.xml"/><Relationship Id="rId19" Type="http://schemas.openxmlformats.org/officeDocument/2006/relationships/header" Target="header6.xml"/><Relationship Id="rId31" Type="http://schemas.openxmlformats.org/officeDocument/2006/relationships/footer" Target="footer7.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header" Target="header3.xml"/><Relationship Id="rId22" Type="http://schemas.openxmlformats.org/officeDocument/2006/relationships/hyperlink" Target="https://www.linguee.com.br/ingles-portugues/traducao/representation.html" TargetMode="External"/><Relationship Id="rId27" Type="http://schemas.openxmlformats.org/officeDocument/2006/relationships/footer" Target="footer6.xml"/><Relationship Id="rId30" Type="http://schemas.openxmlformats.org/officeDocument/2006/relationships/header" Target="header13.xml"/><Relationship Id="rId35" Type="http://schemas.openxmlformats.org/officeDocument/2006/relationships/header" Target="header15.xml"/><Relationship Id="rId4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footer" Target="footer5.xml"/><Relationship Id="rId33" Type="http://schemas.openxmlformats.org/officeDocument/2006/relationships/header" Target="header14.xml"/><Relationship Id="rId38" Type="http://schemas.openxmlformats.org/officeDocument/2006/relationships/header" Target="header17.xml"/></Relationships>
</file>

<file path=word/_rels/header10.xml.rels><?xml version="1.0" encoding="UTF-8" standalone="yes"?>
<Relationships xmlns="http://schemas.openxmlformats.org/package/2006/relationships"><Relationship Id="rId1" Type="http://schemas.openxmlformats.org/officeDocument/2006/relationships/image" Target="media/image3.jpeg"/></Relationships>
</file>

<file path=word/_rels/header11.xml.rels><?xml version="1.0" encoding="UTF-8" standalone="yes"?>
<Relationships xmlns="http://schemas.openxmlformats.org/package/2006/relationships"><Relationship Id="rId1" Type="http://schemas.openxmlformats.org/officeDocument/2006/relationships/image" Target="media/image4.png"/></Relationships>
</file>

<file path=word/_rels/header12.xml.rels><?xml version="1.0" encoding="UTF-8" standalone="yes"?>
<Relationships xmlns="http://schemas.openxmlformats.org/package/2006/relationships"><Relationship Id="rId1" Type="http://schemas.openxmlformats.org/officeDocument/2006/relationships/image" Target="media/image3.jpeg"/></Relationships>
</file>

<file path=word/_rels/header14.xml.rels><?xml version="1.0" encoding="UTF-8" standalone="yes"?>
<Relationships xmlns="http://schemas.openxmlformats.org/package/2006/relationships"><Relationship Id="rId1" Type="http://schemas.openxmlformats.org/officeDocument/2006/relationships/image" Target="media/image4.png"/></Relationships>
</file>

<file path=word/_rels/header15.xml.rels><?xml version="1.0" encoding="UTF-8" standalone="yes"?>
<Relationships xmlns="http://schemas.openxmlformats.org/package/2006/relationships"><Relationship Id="rId1" Type="http://schemas.openxmlformats.org/officeDocument/2006/relationships/image" Target="media/image3.jpeg"/></Relationships>
</file>

<file path=word/_rels/header18.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_rels/header5.xml.rels><?xml version="1.0" encoding="UTF-8" standalone="yes"?>
<Relationships xmlns="http://schemas.openxmlformats.org/package/2006/relationships"><Relationship Id="rId1" Type="http://schemas.openxmlformats.org/officeDocument/2006/relationships/image" Target="media/image3.jpeg"/></Relationships>
</file>

<file path=word/_rels/header6.xml.rels><?xml version="1.0" encoding="UTF-8" standalone="yes"?>
<Relationships xmlns="http://schemas.openxmlformats.org/package/2006/relationships"><Relationship Id="rId1" Type="http://schemas.openxmlformats.org/officeDocument/2006/relationships/image" Target="media/image3.jpeg"/></Relationships>
</file>

<file path=word/_rels/header7.xml.rels><?xml version="1.0" encoding="UTF-8" standalone="yes"?>
<Relationships xmlns="http://schemas.openxmlformats.org/package/2006/relationships"><Relationship Id="rId1" Type="http://schemas.openxmlformats.org/officeDocument/2006/relationships/image" Target="media/image3.jpeg"/></Relationships>
</file>

<file path=word/_rels/header8.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EF7A45-901E-4047-894C-8074CB489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65</Pages>
  <Words>28106</Words>
  <Characters>151774</Characters>
  <Application>Microsoft Office Word</Application>
  <DocSecurity>0</DocSecurity>
  <Lines>1264</Lines>
  <Paragraphs>359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179521</CharactersWithSpaces>
  <SharedDoc>false</SharedDoc>
  <HLinks>
    <vt:vector size="216" baseType="variant">
      <vt:variant>
        <vt:i4>983126</vt:i4>
      </vt:variant>
      <vt:variant>
        <vt:i4>213</vt:i4>
      </vt:variant>
      <vt:variant>
        <vt:i4>0</vt:i4>
      </vt:variant>
      <vt:variant>
        <vt:i4>5</vt:i4>
      </vt:variant>
      <vt:variant>
        <vt:lpwstr>https://www.linguee.com.br/ingles-portugues/traducao/representation.html</vt:lpwstr>
      </vt:variant>
      <vt:variant>
        <vt:lpwstr/>
      </vt:variant>
      <vt:variant>
        <vt:i4>1572927</vt:i4>
      </vt:variant>
      <vt:variant>
        <vt:i4>206</vt:i4>
      </vt:variant>
      <vt:variant>
        <vt:i4>0</vt:i4>
      </vt:variant>
      <vt:variant>
        <vt:i4>5</vt:i4>
      </vt:variant>
      <vt:variant>
        <vt:lpwstr/>
      </vt:variant>
      <vt:variant>
        <vt:lpwstr>_Toc181091660</vt:lpwstr>
      </vt:variant>
      <vt:variant>
        <vt:i4>1769535</vt:i4>
      </vt:variant>
      <vt:variant>
        <vt:i4>200</vt:i4>
      </vt:variant>
      <vt:variant>
        <vt:i4>0</vt:i4>
      </vt:variant>
      <vt:variant>
        <vt:i4>5</vt:i4>
      </vt:variant>
      <vt:variant>
        <vt:lpwstr/>
      </vt:variant>
      <vt:variant>
        <vt:lpwstr>_Toc181091659</vt:lpwstr>
      </vt:variant>
      <vt:variant>
        <vt:i4>1769535</vt:i4>
      </vt:variant>
      <vt:variant>
        <vt:i4>194</vt:i4>
      </vt:variant>
      <vt:variant>
        <vt:i4>0</vt:i4>
      </vt:variant>
      <vt:variant>
        <vt:i4>5</vt:i4>
      </vt:variant>
      <vt:variant>
        <vt:lpwstr/>
      </vt:variant>
      <vt:variant>
        <vt:lpwstr>_Toc181091658</vt:lpwstr>
      </vt:variant>
      <vt:variant>
        <vt:i4>1769535</vt:i4>
      </vt:variant>
      <vt:variant>
        <vt:i4>188</vt:i4>
      </vt:variant>
      <vt:variant>
        <vt:i4>0</vt:i4>
      </vt:variant>
      <vt:variant>
        <vt:i4>5</vt:i4>
      </vt:variant>
      <vt:variant>
        <vt:lpwstr/>
      </vt:variant>
      <vt:variant>
        <vt:lpwstr>_Toc181091657</vt:lpwstr>
      </vt:variant>
      <vt:variant>
        <vt:i4>1769535</vt:i4>
      </vt:variant>
      <vt:variant>
        <vt:i4>182</vt:i4>
      </vt:variant>
      <vt:variant>
        <vt:i4>0</vt:i4>
      </vt:variant>
      <vt:variant>
        <vt:i4>5</vt:i4>
      </vt:variant>
      <vt:variant>
        <vt:lpwstr/>
      </vt:variant>
      <vt:variant>
        <vt:lpwstr>_Toc181091656</vt:lpwstr>
      </vt:variant>
      <vt:variant>
        <vt:i4>1769535</vt:i4>
      </vt:variant>
      <vt:variant>
        <vt:i4>176</vt:i4>
      </vt:variant>
      <vt:variant>
        <vt:i4>0</vt:i4>
      </vt:variant>
      <vt:variant>
        <vt:i4>5</vt:i4>
      </vt:variant>
      <vt:variant>
        <vt:lpwstr/>
      </vt:variant>
      <vt:variant>
        <vt:lpwstr>_Toc181091655</vt:lpwstr>
      </vt:variant>
      <vt:variant>
        <vt:i4>1769535</vt:i4>
      </vt:variant>
      <vt:variant>
        <vt:i4>170</vt:i4>
      </vt:variant>
      <vt:variant>
        <vt:i4>0</vt:i4>
      </vt:variant>
      <vt:variant>
        <vt:i4>5</vt:i4>
      </vt:variant>
      <vt:variant>
        <vt:lpwstr/>
      </vt:variant>
      <vt:variant>
        <vt:lpwstr>_Toc181091654</vt:lpwstr>
      </vt:variant>
      <vt:variant>
        <vt:i4>1769535</vt:i4>
      </vt:variant>
      <vt:variant>
        <vt:i4>164</vt:i4>
      </vt:variant>
      <vt:variant>
        <vt:i4>0</vt:i4>
      </vt:variant>
      <vt:variant>
        <vt:i4>5</vt:i4>
      </vt:variant>
      <vt:variant>
        <vt:lpwstr/>
      </vt:variant>
      <vt:variant>
        <vt:lpwstr>_Toc181091653</vt:lpwstr>
      </vt:variant>
      <vt:variant>
        <vt:i4>1769535</vt:i4>
      </vt:variant>
      <vt:variant>
        <vt:i4>158</vt:i4>
      </vt:variant>
      <vt:variant>
        <vt:i4>0</vt:i4>
      </vt:variant>
      <vt:variant>
        <vt:i4>5</vt:i4>
      </vt:variant>
      <vt:variant>
        <vt:lpwstr/>
      </vt:variant>
      <vt:variant>
        <vt:lpwstr>_Toc181091652</vt:lpwstr>
      </vt:variant>
      <vt:variant>
        <vt:i4>1769535</vt:i4>
      </vt:variant>
      <vt:variant>
        <vt:i4>152</vt:i4>
      </vt:variant>
      <vt:variant>
        <vt:i4>0</vt:i4>
      </vt:variant>
      <vt:variant>
        <vt:i4>5</vt:i4>
      </vt:variant>
      <vt:variant>
        <vt:lpwstr/>
      </vt:variant>
      <vt:variant>
        <vt:lpwstr>_Toc181091651</vt:lpwstr>
      </vt:variant>
      <vt:variant>
        <vt:i4>1769535</vt:i4>
      </vt:variant>
      <vt:variant>
        <vt:i4>146</vt:i4>
      </vt:variant>
      <vt:variant>
        <vt:i4>0</vt:i4>
      </vt:variant>
      <vt:variant>
        <vt:i4>5</vt:i4>
      </vt:variant>
      <vt:variant>
        <vt:lpwstr/>
      </vt:variant>
      <vt:variant>
        <vt:lpwstr>_Toc181091650</vt:lpwstr>
      </vt:variant>
      <vt:variant>
        <vt:i4>1703999</vt:i4>
      </vt:variant>
      <vt:variant>
        <vt:i4>140</vt:i4>
      </vt:variant>
      <vt:variant>
        <vt:i4>0</vt:i4>
      </vt:variant>
      <vt:variant>
        <vt:i4>5</vt:i4>
      </vt:variant>
      <vt:variant>
        <vt:lpwstr/>
      </vt:variant>
      <vt:variant>
        <vt:lpwstr>_Toc181091649</vt:lpwstr>
      </vt:variant>
      <vt:variant>
        <vt:i4>1703999</vt:i4>
      </vt:variant>
      <vt:variant>
        <vt:i4>134</vt:i4>
      </vt:variant>
      <vt:variant>
        <vt:i4>0</vt:i4>
      </vt:variant>
      <vt:variant>
        <vt:i4>5</vt:i4>
      </vt:variant>
      <vt:variant>
        <vt:lpwstr/>
      </vt:variant>
      <vt:variant>
        <vt:lpwstr>_Toc181091648</vt:lpwstr>
      </vt:variant>
      <vt:variant>
        <vt:i4>1703999</vt:i4>
      </vt:variant>
      <vt:variant>
        <vt:i4>128</vt:i4>
      </vt:variant>
      <vt:variant>
        <vt:i4>0</vt:i4>
      </vt:variant>
      <vt:variant>
        <vt:i4>5</vt:i4>
      </vt:variant>
      <vt:variant>
        <vt:lpwstr/>
      </vt:variant>
      <vt:variant>
        <vt:lpwstr>_Toc181091647</vt:lpwstr>
      </vt:variant>
      <vt:variant>
        <vt:i4>1703999</vt:i4>
      </vt:variant>
      <vt:variant>
        <vt:i4>122</vt:i4>
      </vt:variant>
      <vt:variant>
        <vt:i4>0</vt:i4>
      </vt:variant>
      <vt:variant>
        <vt:i4>5</vt:i4>
      </vt:variant>
      <vt:variant>
        <vt:lpwstr/>
      </vt:variant>
      <vt:variant>
        <vt:lpwstr>_Toc181091646</vt:lpwstr>
      </vt:variant>
      <vt:variant>
        <vt:i4>1703999</vt:i4>
      </vt:variant>
      <vt:variant>
        <vt:i4>116</vt:i4>
      </vt:variant>
      <vt:variant>
        <vt:i4>0</vt:i4>
      </vt:variant>
      <vt:variant>
        <vt:i4>5</vt:i4>
      </vt:variant>
      <vt:variant>
        <vt:lpwstr/>
      </vt:variant>
      <vt:variant>
        <vt:lpwstr>_Toc181091645</vt:lpwstr>
      </vt:variant>
      <vt:variant>
        <vt:i4>1703999</vt:i4>
      </vt:variant>
      <vt:variant>
        <vt:i4>110</vt:i4>
      </vt:variant>
      <vt:variant>
        <vt:i4>0</vt:i4>
      </vt:variant>
      <vt:variant>
        <vt:i4>5</vt:i4>
      </vt:variant>
      <vt:variant>
        <vt:lpwstr/>
      </vt:variant>
      <vt:variant>
        <vt:lpwstr>_Toc181091644</vt:lpwstr>
      </vt:variant>
      <vt:variant>
        <vt:i4>1703999</vt:i4>
      </vt:variant>
      <vt:variant>
        <vt:i4>104</vt:i4>
      </vt:variant>
      <vt:variant>
        <vt:i4>0</vt:i4>
      </vt:variant>
      <vt:variant>
        <vt:i4>5</vt:i4>
      </vt:variant>
      <vt:variant>
        <vt:lpwstr/>
      </vt:variant>
      <vt:variant>
        <vt:lpwstr>_Toc181091643</vt:lpwstr>
      </vt:variant>
      <vt:variant>
        <vt:i4>1703999</vt:i4>
      </vt:variant>
      <vt:variant>
        <vt:i4>98</vt:i4>
      </vt:variant>
      <vt:variant>
        <vt:i4>0</vt:i4>
      </vt:variant>
      <vt:variant>
        <vt:i4>5</vt:i4>
      </vt:variant>
      <vt:variant>
        <vt:lpwstr/>
      </vt:variant>
      <vt:variant>
        <vt:lpwstr>_Toc181091642</vt:lpwstr>
      </vt:variant>
      <vt:variant>
        <vt:i4>1703999</vt:i4>
      </vt:variant>
      <vt:variant>
        <vt:i4>92</vt:i4>
      </vt:variant>
      <vt:variant>
        <vt:i4>0</vt:i4>
      </vt:variant>
      <vt:variant>
        <vt:i4>5</vt:i4>
      </vt:variant>
      <vt:variant>
        <vt:lpwstr/>
      </vt:variant>
      <vt:variant>
        <vt:lpwstr>_Toc181091641</vt:lpwstr>
      </vt:variant>
      <vt:variant>
        <vt:i4>1703999</vt:i4>
      </vt:variant>
      <vt:variant>
        <vt:i4>86</vt:i4>
      </vt:variant>
      <vt:variant>
        <vt:i4>0</vt:i4>
      </vt:variant>
      <vt:variant>
        <vt:i4>5</vt:i4>
      </vt:variant>
      <vt:variant>
        <vt:lpwstr/>
      </vt:variant>
      <vt:variant>
        <vt:lpwstr>_Toc181091640</vt:lpwstr>
      </vt:variant>
      <vt:variant>
        <vt:i4>1900607</vt:i4>
      </vt:variant>
      <vt:variant>
        <vt:i4>80</vt:i4>
      </vt:variant>
      <vt:variant>
        <vt:i4>0</vt:i4>
      </vt:variant>
      <vt:variant>
        <vt:i4>5</vt:i4>
      </vt:variant>
      <vt:variant>
        <vt:lpwstr/>
      </vt:variant>
      <vt:variant>
        <vt:lpwstr>_Toc181091639</vt:lpwstr>
      </vt:variant>
      <vt:variant>
        <vt:i4>1900607</vt:i4>
      </vt:variant>
      <vt:variant>
        <vt:i4>74</vt:i4>
      </vt:variant>
      <vt:variant>
        <vt:i4>0</vt:i4>
      </vt:variant>
      <vt:variant>
        <vt:i4>5</vt:i4>
      </vt:variant>
      <vt:variant>
        <vt:lpwstr/>
      </vt:variant>
      <vt:variant>
        <vt:lpwstr>_Toc181091638</vt:lpwstr>
      </vt:variant>
      <vt:variant>
        <vt:i4>1900607</vt:i4>
      </vt:variant>
      <vt:variant>
        <vt:i4>68</vt:i4>
      </vt:variant>
      <vt:variant>
        <vt:i4>0</vt:i4>
      </vt:variant>
      <vt:variant>
        <vt:i4>5</vt:i4>
      </vt:variant>
      <vt:variant>
        <vt:lpwstr/>
      </vt:variant>
      <vt:variant>
        <vt:lpwstr>_Toc181091637</vt:lpwstr>
      </vt:variant>
      <vt:variant>
        <vt:i4>1900607</vt:i4>
      </vt:variant>
      <vt:variant>
        <vt:i4>62</vt:i4>
      </vt:variant>
      <vt:variant>
        <vt:i4>0</vt:i4>
      </vt:variant>
      <vt:variant>
        <vt:i4>5</vt:i4>
      </vt:variant>
      <vt:variant>
        <vt:lpwstr/>
      </vt:variant>
      <vt:variant>
        <vt:lpwstr>_Toc181091636</vt:lpwstr>
      </vt:variant>
      <vt:variant>
        <vt:i4>1900607</vt:i4>
      </vt:variant>
      <vt:variant>
        <vt:i4>56</vt:i4>
      </vt:variant>
      <vt:variant>
        <vt:i4>0</vt:i4>
      </vt:variant>
      <vt:variant>
        <vt:i4>5</vt:i4>
      </vt:variant>
      <vt:variant>
        <vt:lpwstr/>
      </vt:variant>
      <vt:variant>
        <vt:lpwstr>_Toc181091635</vt:lpwstr>
      </vt:variant>
      <vt:variant>
        <vt:i4>1900607</vt:i4>
      </vt:variant>
      <vt:variant>
        <vt:i4>50</vt:i4>
      </vt:variant>
      <vt:variant>
        <vt:i4>0</vt:i4>
      </vt:variant>
      <vt:variant>
        <vt:i4>5</vt:i4>
      </vt:variant>
      <vt:variant>
        <vt:lpwstr/>
      </vt:variant>
      <vt:variant>
        <vt:lpwstr>_Toc181091634</vt:lpwstr>
      </vt:variant>
      <vt:variant>
        <vt:i4>1900607</vt:i4>
      </vt:variant>
      <vt:variant>
        <vt:i4>44</vt:i4>
      </vt:variant>
      <vt:variant>
        <vt:i4>0</vt:i4>
      </vt:variant>
      <vt:variant>
        <vt:i4>5</vt:i4>
      </vt:variant>
      <vt:variant>
        <vt:lpwstr/>
      </vt:variant>
      <vt:variant>
        <vt:lpwstr>_Toc181091633</vt:lpwstr>
      </vt:variant>
      <vt:variant>
        <vt:i4>1900607</vt:i4>
      </vt:variant>
      <vt:variant>
        <vt:i4>38</vt:i4>
      </vt:variant>
      <vt:variant>
        <vt:i4>0</vt:i4>
      </vt:variant>
      <vt:variant>
        <vt:i4>5</vt:i4>
      </vt:variant>
      <vt:variant>
        <vt:lpwstr/>
      </vt:variant>
      <vt:variant>
        <vt:lpwstr>_Toc181091632</vt:lpwstr>
      </vt:variant>
      <vt:variant>
        <vt:i4>1900607</vt:i4>
      </vt:variant>
      <vt:variant>
        <vt:i4>32</vt:i4>
      </vt:variant>
      <vt:variant>
        <vt:i4>0</vt:i4>
      </vt:variant>
      <vt:variant>
        <vt:i4>5</vt:i4>
      </vt:variant>
      <vt:variant>
        <vt:lpwstr/>
      </vt:variant>
      <vt:variant>
        <vt:lpwstr>_Toc181091631</vt:lpwstr>
      </vt:variant>
      <vt:variant>
        <vt:i4>1900607</vt:i4>
      </vt:variant>
      <vt:variant>
        <vt:i4>26</vt:i4>
      </vt:variant>
      <vt:variant>
        <vt:i4>0</vt:i4>
      </vt:variant>
      <vt:variant>
        <vt:i4>5</vt:i4>
      </vt:variant>
      <vt:variant>
        <vt:lpwstr/>
      </vt:variant>
      <vt:variant>
        <vt:lpwstr>_Toc181091630</vt:lpwstr>
      </vt:variant>
      <vt:variant>
        <vt:i4>1835071</vt:i4>
      </vt:variant>
      <vt:variant>
        <vt:i4>20</vt:i4>
      </vt:variant>
      <vt:variant>
        <vt:i4>0</vt:i4>
      </vt:variant>
      <vt:variant>
        <vt:i4>5</vt:i4>
      </vt:variant>
      <vt:variant>
        <vt:lpwstr/>
      </vt:variant>
      <vt:variant>
        <vt:lpwstr>_Toc181091629</vt:lpwstr>
      </vt:variant>
      <vt:variant>
        <vt:i4>1835071</vt:i4>
      </vt:variant>
      <vt:variant>
        <vt:i4>14</vt:i4>
      </vt:variant>
      <vt:variant>
        <vt:i4>0</vt:i4>
      </vt:variant>
      <vt:variant>
        <vt:i4>5</vt:i4>
      </vt:variant>
      <vt:variant>
        <vt:lpwstr/>
      </vt:variant>
      <vt:variant>
        <vt:lpwstr>_Toc181091628</vt:lpwstr>
      </vt:variant>
      <vt:variant>
        <vt:i4>1835071</vt:i4>
      </vt:variant>
      <vt:variant>
        <vt:i4>8</vt:i4>
      </vt:variant>
      <vt:variant>
        <vt:i4>0</vt:i4>
      </vt:variant>
      <vt:variant>
        <vt:i4>5</vt:i4>
      </vt:variant>
      <vt:variant>
        <vt:lpwstr/>
      </vt:variant>
      <vt:variant>
        <vt:lpwstr>_Toc181091627</vt:lpwstr>
      </vt:variant>
      <vt:variant>
        <vt:i4>1835071</vt:i4>
      </vt:variant>
      <vt:variant>
        <vt:i4>2</vt:i4>
      </vt:variant>
      <vt:variant>
        <vt:i4>0</vt:i4>
      </vt:variant>
      <vt:variant>
        <vt:i4>5</vt:i4>
      </vt:variant>
      <vt:variant>
        <vt:lpwstr/>
      </vt:variant>
      <vt:variant>
        <vt:lpwstr>_Toc181091626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Rummenigue Farias Lima</dc:creator>
  <cp:keywords/>
  <dc:description/>
  <cp:lastModifiedBy>Francisco Sergio de Souza</cp:lastModifiedBy>
  <cp:revision>6</cp:revision>
  <cp:lastPrinted>2024-11-04T16:59:00Z</cp:lastPrinted>
  <dcterms:created xsi:type="dcterms:W3CDTF">2024-11-04T16:51:00Z</dcterms:created>
  <dcterms:modified xsi:type="dcterms:W3CDTF">2024-11-04T16:59:00Z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dc767d2-732a-4924-9cd7-80a15a296575_Enabled">
    <vt:lpwstr>true</vt:lpwstr>
  </property>
  <property fmtid="{D5CDD505-2E9C-101B-9397-08002B2CF9AE}" pid="3" name="MSIP_Label_bdc767d2-732a-4924-9cd7-80a15a296575_SetDate">
    <vt:lpwstr>2023-08-04T14:24:55Z</vt:lpwstr>
  </property>
  <property fmtid="{D5CDD505-2E9C-101B-9397-08002B2CF9AE}" pid="4" name="MSIP_Label_bdc767d2-732a-4924-9cd7-80a15a296575_Method">
    <vt:lpwstr>Privileged</vt:lpwstr>
  </property>
  <property fmtid="{D5CDD505-2E9C-101B-9397-08002B2CF9AE}" pid="5" name="MSIP_Label_bdc767d2-732a-4924-9cd7-80a15a296575_Name">
    <vt:lpwstr>bdc767d2-732a-4924-9cd7-80a15a296575</vt:lpwstr>
  </property>
  <property fmtid="{D5CDD505-2E9C-101B-9397-08002B2CF9AE}" pid="6" name="MSIP_Label_bdc767d2-732a-4924-9cd7-80a15a296575_SiteId">
    <vt:lpwstr>ea0c2907-38d2-4181-8750-b0b190b60443</vt:lpwstr>
  </property>
  <property fmtid="{D5CDD505-2E9C-101B-9397-08002B2CF9AE}" pid="7" name="MSIP_Label_bdc767d2-732a-4924-9cd7-80a15a296575_ActionId">
    <vt:lpwstr>7f07d670-dd94-4690-9600-e0810abd0334</vt:lpwstr>
  </property>
  <property fmtid="{D5CDD505-2E9C-101B-9397-08002B2CF9AE}" pid="8" name="MSIP_Label_bdc767d2-732a-4924-9cd7-80a15a296575_ContentBits">
    <vt:lpwstr>1</vt:lpwstr>
  </property>
</Properties>
</file>